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3023C93E" w:rsidP="3023C93E" w:rsidRDefault="3023C93E" w14:paraId="0C9517D7" w14:textId="6F9C77B3">
      <w:pPr>
        <w:pStyle w:val="Normal"/>
      </w:pPr>
    </w:p>
    <w:p w:rsidR="3023C93E" w:rsidP="3023C93E" w:rsidRDefault="3023C93E" w14:paraId="554D32AC" w14:textId="5167CD72">
      <w:pPr>
        <w:pStyle w:val="Normal"/>
      </w:pPr>
    </w:p>
    <w:p w:rsidR="755668F0" w:rsidP="3023C93E" w:rsidRDefault="755668F0" w14:paraId="26DDB22E" w14:textId="1B04B239">
      <w:pPr>
        <w:spacing w:after="160" w:afterAutospacing="off" w:line="257" w:lineRule="auto"/>
        <w:jc w:val="center"/>
      </w:pPr>
      <w:r w:rsidRPr="3023C93E" w:rsidR="755668F0">
        <w:rPr>
          <w:rFonts w:ascii="Calibri" w:hAnsi="Calibri" w:eastAsia="Calibri" w:cs="Calibri"/>
          <w:noProof w:val="0"/>
          <w:sz w:val="96"/>
          <w:szCs w:val="96"/>
          <w:lang w:val="en-GB"/>
        </w:rPr>
        <w:t>The Principles of Learning and Teaching</w:t>
      </w:r>
    </w:p>
    <w:p w:rsidR="755668F0" w:rsidP="3023C93E" w:rsidRDefault="755668F0" w14:paraId="2E091E67" w14:textId="6F569FB7">
      <w:pPr>
        <w:pStyle w:val="Normal"/>
        <w:spacing w:after="160" w:afterAutospacing="off" w:line="257" w:lineRule="auto"/>
        <w:jc w:val="center"/>
        <w:rPr>
          <w:rFonts w:ascii="Calibri" w:hAnsi="Calibri" w:eastAsia="Calibri" w:cs="Calibri"/>
          <w:noProof w:val="0"/>
          <w:sz w:val="96"/>
          <w:szCs w:val="96"/>
          <w:lang w:val="en-GB"/>
        </w:rPr>
      </w:pPr>
      <w:r w:rsidRPr="3023C93E" w:rsidR="755668F0">
        <w:rPr>
          <w:rFonts w:ascii="Calibri" w:hAnsi="Calibri" w:eastAsia="Calibri" w:cs="Calibri"/>
          <w:noProof w:val="0"/>
          <w:sz w:val="96"/>
          <w:szCs w:val="96"/>
          <w:lang w:val="en-GB"/>
        </w:rPr>
        <w:t>-Portfolio</w:t>
      </w:r>
    </w:p>
    <w:p w:rsidR="3023C93E" w:rsidP="3023C93E" w:rsidRDefault="3023C93E" w14:paraId="0A16419C" w14:textId="2619D000">
      <w:pPr>
        <w:pStyle w:val="Normal"/>
        <w:spacing w:after="160" w:afterAutospacing="off" w:line="257" w:lineRule="auto"/>
        <w:jc w:val="center"/>
        <w:rPr>
          <w:rFonts w:ascii="Calibri" w:hAnsi="Calibri" w:eastAsia="Calibri" w:cs="Calibri"/>
          <w:noProof w:val="0"/>
          <w:sz w:val="96"/>
          <w:szCs w:val="96"/>
          <w:lang w:val="en-GB"/>
        </w:rPr>
      </w:pPr>
    </w:p>
    <w:p w:rsidR="755668F0" w:rsidP="3023C93E" w:rsidRDefault="755668F0" w14:paraId="2CCF917F" w14:textId="0700998B">
      <w:pPr>
        <w:pStyle w:val="Normal"/>
        <w:spacing w:after="160" w:afterAutospacing="off" w:line="257" w:lineRule="auto"/>
        <w:jc w:val="center"/>
        <w:rPr>
          <w:rFonts w:ascii="Calibri" w:hAnsi="Calibri" w:eastAsia="Calibri" w:cs="Calibri"/>
          <w:noProof w:val="0"/>
          <w:sz w:val="36"/>
          <w:szCs w:val="36"/>
          <w:lang w:val="en-GB"/>
        </w:rPr>
      </w:pPr>
      <w:r w:rsidRPr="3023C93E" w:rsidR="755668F0">
        <w:rPr>
          <w:rFonts w:ascii="Calibri" w:hAnsi="Calibri" w:eastAsia="Calibri" w:cs="Calibri"/>
          <w:noProof w:val="0"/>
          <w:sz w:val="36"/>
          <w:szCs w:val="36"/>
          <w:lang w:val="en-GB"/>
        </w:rPr>
        <w:t>By Jemma Matthews</w:t>
      </w:r>
    </w:p>
    <w:p w:rsidR="755668F0" w:rsidP="3023C93E" w:rsidRDefault="755668F0" w14:paraId="0A9F307D" w14:textId="4172A951">
      <w:pPr>
        <w:pStyle w:val="Normal"/>
        <w:spacing w:after="160" w:afterAutospacing="off" w:line="257" w:lineRule="auto"/>
        <w:jc w:val="center"/>
        <w:rPr>
          <w:rFonts w:ascii="Calibri" w:hAnsi="Calibri" w:eastAsia="Calibri" w:cs="Calibri"/>
          <w:noProof w:val="0"/>
          <w:sz w:val="36"/>
          <w:szCs w:val="36"/>
          <w:lang w:val="en-GB"/>
        </w:rPr>
      </w:pPr>
      <w:r w:rsidRPr="3023C93E" w:rsidR="755668F0">
        <w:rPr>
          <w:rFonts w:ascii="Calibri" w:hAnsi="Calibri" w:eastAsia="Calibri" w:cs="Calibri"/>
          <w:noProof w:val="0"/>
          <w:sz w:val="36"/>
          <w:szCs w:val="36"/>
          <w:lang w:val="en-GB"/>
        </w:rPr>
        <w:t>Student Number:2213319</w:t>
      </w:r>
    </w:p>
    <w:p w:rsidR="3023C93E" w:rsidP="3023C93E" w:rsidRDefault="3023C93E" w14:paraId="1C3AFB77" w14:textId="4746B7A6">
      <w:pPr>
        <w:pStyle w:val="Normal"/>
      </w:pPr>
    </w:p>
    <w:p w:rsidR="3023C93E" w:rsidP="3023C93E" w:rsidRDefault="3023C93E" w14:paraId="6C132F76" w14:textId="2FEBB19F">
      <w:pPr>
        <w:pStyle w:val="Normal"/>
      </w:pPr>
    </w:p>
    <w:p w:rsidR="3023C93E" w:rsidP="3023C93E" w:rsidRDefault="3023C93E" w14:paraId="1BD73B5D" w14:textId="7D9D8378">
      <w:pPr>
        <w:pStyle w:val="Normal"/>
      </w:pPr>
    </w:p>
    <w:p w:rsidR="3023C93E" w:rsidP="3023C93E" w:rsidRDefault="3023C93E" w14:paraId="37E25392" w14:textId="5BA9F8B3">
      <w:pPr>
        <w:pStyle w:val="Normal"/>
      </w:pPr>
    </w:p>
    <w:p w:rsidR="3023C93E" w:rsidP="3023C93E" w:rsidRDefault="3023C93E" w14:paraId="3E5FB49D" w14:textId="60E58652">
      <w:pPr>
        <w:pStyle w:val="Normal"/>
      </w:pPr>
    </w:p>
    <w:p w:rsidR="3023C93E" w:rsidP="3023C93E" w:rsidRDefault="3023C93E" w14:paraId="38108896" w14:textId="77FF6167">
      <w:pPr>
        <w:pStyle w:val="Normal"/>
      </w:pPr>
    </w:p>
    <w:p w:rsidR="3023C93E" w:rsidP="3023C93E" w:rsidRDefault="3023C93E" w14:paraId="4FB90BC8" w14:textId="499AFB00">
      <w:pPr>
        <w:pStyle w:val="Normal"/>
      </w:pPr>
    </w:p>
    <w:p w:rsidR="3023C93E" w:rsidP="3023C93E" w:rsidRDefault="3023C93E" w14:paraId="5D953D0E" w14:textId="3D805E72">
      <w:pPr>
        <w:pStyle w:val="Normal"/>
      </w:pPr>
    </w:p>
    <w:p w:rsidR="3023C93E" w:rsidP="3023C93E" w:rsidRDefault="3023C93E" w14:paraId="5131B63D" w14:textId="336D1547">
      <w:pPr>
        <w:pStyle w:val="Normal"/>
      </w:pPr>
    </w:p>
    <w:p w:rsidR="3023C93E" w:rsidP="3023C93E" w:rsidRDefault="3023C93E" w14:paraId="77974592" w14:textId="32B27151">
      <w:pPr>
        <w:pStyle w:val="Normal"/>
      </w:pPr>
    </w:p>
    <w:p w:rsidR="3023C93E" w:rsidP="3023C93E" w:rsidRDefault="3023C93E" w14:paraId="6AA61CE1" w14:textId="56D17CA2">
      <w:pPr>
        <w:pStyle w:val="Normal"/>
      </w:pPr>
    </w:p>
    <w:p w:rsidR="3023C93E" w:rsidP="3023C93E" w:rsidRDefault="3023C93E" w14:paraId="40C89315" w14:textId="4AF8BD70">
      <w:pPr>
        <w:pStyle w:val="Normal"/>
      </w:pPr>
    </w:p>
    <w:p w:rsidR="3023C93E" w:rsidP="3023C93E" w:rsidRDefault="3023C93E" w14:paraId="06D1D36C" w14:textId="3DA942E4">
      <w:pPr>
        <w:pStyle w:val="Normal"/>
      </w:pPr>
    </w:p>
    <w:p w:rsidR="3023C93E" w:rsidP="3023C93E" w:rsidRDefault="3023C93E" w14:paraId="4A1855D2" w14:textId="48FED19B">
      <w:pPr>
        <w:pStyle w:val="Normal"/>
      </w:pPr>
    </w:p>
    <w:p w:rsidR="3023C93E" w:rsidP="3023C93E" w:rsidRDefault="3023C93E" w14:paraId="166CB619" w14:textId="0C2F04C3">
      <w:pPr>
        <w:pStyle w:val="Normal"/>
      </w:pPr>
    </w:p>
    <w:p w:rsidR="3023C93E" w:rsidP="3023C93E" w:rsidRDefault="3023C93E" w14:paraId="536148BE" w14:textId="260FD1D7">
      <w:pPr>
        <w:pStyle w:val="Normal"/>
      </w:pPr>
    </w:p>
    <w:p w:rsidR="3023C93E" w:rsidP="3023C93E" w:rsidRDefault="3023C93E" w14:paraId="33925838" w14:textId="0D55E748">
      <w:pPr>
        <w:pStyle w:val="Normal"/>
      </w:pPr>
    </w:p>
    <w:p w:rsidR="3023C93E" w:rsidP="3023C93E" w:rsidRDefault="3023C93E" w14:paraId="147B0488" w14:textId="07C5FB13">
      <w:pPr>
        <w:pStyle w:val="Normal"/>
      </w:pPr>
    </w:p>
    <w:p w:rsidR="3023C93E" w:rsidP="3023C93E" w:rsidRDefault="3023C93E" w14:paraId="0DCAFFE3" w14:textId="555B26D6">
      <w:pPr>
        <w:pStyle w:val="Normal"/>
      </w:pPr>
    </w:p>
    <w:p w:rsidR="3023C93E" w:rsidP="3023C93E" w:rsidRDefault="3023C93E" w14:paraId="5E378F87" w14:textId="1D3451FB">
      <w:pPr>
        <w:pStyle w:val="Normal"/>
      </w:pPr>
    </w:p>
    <w:p w:rsidR="3023C93E" w:rsidP="3023C93E" w:rsidRDefault="3023C93E" w14:paraId="2CB9AA64" w14:textId="3AA1E720">
      <w:pPr>
        <w:pStyle w:val="Normal"/>
      </w:pPr>
    </w:p>
    <w:p w:rsidR="3023C93E" w:rsidP="3023C93E" w:rsidRDefault="3023C93E" w14:paraId="2C6A7E5D" w14:textId="74652336">
      <w:pPr>
        <w:pStyle w:val="Normal"/>
      </w:pPr>
    </w:p>
    <w:p w:rsidR="3023C93E" w:rsidP="3023C93E" w:rsidRDefault="3023C93E" w14:paraId="1FF6D03B" w14:textId="678BA154">
      <w:pPr>
        <w:pStyle w:val="Normal"/>
      </w:pPr>
    </w:p>
    <w:p w:rsidR="363481FB" w:rsidP="3023C93E" w:rsidRDefault="363481FB" w14:paraId="707AE96E" w14:textId="7E98DFBB">
      <w:pPr>
        <w:pStyle w:val="Normal"/>
      </w:pPr>
      <w:r w:rsidR="363481FB">
        <w:drawing>
          <wp:inline wp14:editId="4CBB02D1" wp14:anchorId="53A31354">
            <wp:extent cx="5724525" cy="1928836"/>
            <wp:effectExtent l="0" t="0" r="0" b="0"/>
            <wp:docPr id="19022851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4cf70506364dd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24525" cy="1928836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C340CD" w:rsidP="45F077DE" w:rsidRDefault="3BC340CD" w14:paraId="25C6EFDF" w14:textId="65267A3D">
      <w:pPr>
        <w:pStyle w:val="Normal"/>
        <w:spacing w:line="360" w:lineRule="auto"/>
        <w:jc w:val="both"/>
        <w:rPr>
          <w:b w:val="1"/>
          <w:bCs w:val="1"/>
          <w:sz w:val="56"/>
          <w:szCs w:val="56"/>
          <w:u w:val="single"/>
        </w:rPr>
      </w:pPr>
      <w:r w:rsidRPr="3F81365A" w:rsidR="3C5C0E65">
        <w:rPr>
          <w:b w:val="1"/>
          <w:bCs w:val="1"/>
          <w:sz w:val="52"/>
          <w:szCs w:val="52"/>
          <w:u w:val="single"/>
        </w:rPr>
        <w:t>Why do they behave like this?</w:t>
      </w:r>
      <w:r w:rsidRPr="3F81365A" w:rsidR="33D6F738">
        <w:rPr>
          <w:b w:val="1"/>
          <w:bCs w:val="1"/>
          <w:sz w:val="52"/>
          <w:szCs w:val="52"/>
          <w:u w:val="single"/>
        </w:rPr>
        <w:t xml:space="preserve"> Getting to grips with </w:t>
      </w:r>
      <w:r w:rsidRPr="3F81365A" w:rsidR="7E4EDE07">
        <w:rPr>
          <w:b w:val="1"/>
          <w:bCs w:val="1"/>
          <w:sz w:val="52"/>
          <w:szCs w:val="52"/>
          <w:u w:val="single"/>
        </w:rPr>
        <w:t>Behaviourism</w:t>
      </w:r>
    </w:p>
    <w:p w:rsidR="7F4B362E" w:rsidP="560E892E" w:rsidRDefault="7F4B362E" w14:paraId="1B9F0460" w14:textId="0782E725">
      <w:pPr>
        <w:pStyle w:val="Normal"/>
        <w:spacing w:line="360" w:lineRule="auto"/>
        <w:jc w:val="both"/>
        <w:rPr>
          <w:b w:val="0"/>
          <w:bCs w:val="0"/>
          <w:noProof w:val="0"/>
          <w:sz w:val="22"/>
          <w:szCs w:val="22"/>
          <w:u w:val="none"/>
          <w:lang w:val="en-GB"/>
        </w:rPr>
      </w:pPr>
      <w:r w:rsidRPr="42B8D71C" w:rsidR="3C5C0E65">
        <w:rPr>
          <w:b w:val="0"/>
          <w:bCs w:val="0"/>
          <w:sz w:val="22"/>
          <w:szCs w:val="22"/>
          <w:u w:val="none"/>
        </w:rPr>
        <w:t xml:space="preserve">Children. </w:t>
      </w:r>
      <w:r w:rsidRPr="42B8D71C" w:rsidR="3C5C0E65">
        <w:rPr>
          <w:b w:val="0"/>
          <w:bCs w:val="0"/>
          <w:sz w:val="22"/>
          <w:szCs w:val="22"/>
          <w:u w:val="none"/>
        </w:rPr>
        <w:t>Not one behaves the same, and what a boring world it would be if they did.</w:t>
      </w:r>
      <w:r w:rsidRPr="42B8D71C" w:rsidR="3C5C0E65">
        <w:rPr>
          <w:b w:val="0"/>
          <w:bCs w:val="0"/>
          <w:sz w:val="22"/>
          <w:szCs w:val="22"/>
          <w:u w:val="none"/>
        </w:rPr>
        <w:t xml:space="preserve"> </w:t>
      </w:r>
      <w:r w:rsidRPr="42B8D71C" w:rsidR="2B65BCC6">
        <w:rPr>
          <w:b w:val="0"/>
          <w:bCs w:val="0"/>
          <w:sz w:val="22"/>
          <w:szCs w:val="22"/>
          <w:u w:val="none"/>
        </w:rPr>
        <w:t xml:space="preserve">Good and poor behaviour </w:t>
      </w:r>
      <w:r w:rsidRPr="42B8D71C" w:rsidR="57ED7C29">
        <w:rPr>
          <w:b w:val="0"/>
          <w:bCs w:val="0"/>
          <w:sz w:val="22"/>
          <w:szCs w:val="22"/>
          <w:u w:val="none"/>
        </w:rPr>
        <w:t xml:space="preserve">are </w:t>
      </w:r>
      <w:r w:rsidRPr="42B8D71C" w:rsidR="2B65BCC6">
        <w:rPr>
          <w:b w:val="0"/>
          <w:bCs w:val="0"/>
          <w:sz w:val="22"/>
          <w:szCs w:val="22"/>
          <w:u w:val="none"/>
        </w:rPr>
        <w:t xml:space="preserve">experienced by educators and parents alike, with many having </w:t>
      </w:r>
      <w:r w:rsidRPr="42B8D71C" w:rsidR="2B65BCC6">
        <w:rPr>
          <w:b w:val="0"/>
          <w:bCs w:val="0"/>
          <w:sz w:val="22"/>
          <w:szCs w:val="22"/>
          <w:u w:val="none"/>
        </w:rPr>
        <w:t>different ways</w:t>
      </w:r>
      <w:r w:rsidRPr="42B8D71C" w:rsidR="2B65BCC6">
        <w:rPr>
          <w:b w:val="0"/>
          <w:bCs w:val="0"/>
          <w:sz w:val="22"/>
          <w:szCs w:val="22"/>
          <w:u w:val="none"/>
        </w:rPr>
        <w:t xml:space="preserve"> to combat or encourage them. </w:t>
      </w:r>
      <w:r w:rsidRPr="42B8D71C" w:rsidR="3568D74E">
        <w:rPr>
          <w:b w:val="0"/>
          <w:bCs w:val="0"/>
          <w:sz w:val="22"/>
          <w:szCs w:val="22"/>
          <w:u w:val="none"/>
        </w:rPr>
        <w:t xml:space="preserve">Whether </w:t>
      </w:r>
      <w:r w:rsidRPr="42B8D71C" w:rsidR="3568D74E">
        <w:rPr>
          <w:b w:val="0"/>
          <w:bCs w:val="0"/>
          <w:sz w:val="22"/>
          <w:szCs w:val="22"/>
          <w:u w:val="none"/>
        </w:rPr>
        <w:t>it</w:t>
      </w:r>
      <w:r w:rsidRPr="42B8D71C" w:rsidR="3568D74E">
        <w:rPr>
          <w:b w:val="0"/>
          <w:bCs w:val="0"/>
          <w:sz w:val="22"/>
          <w:szCs w:val="22"/>
          <w:u w:val="none"/>
        </w:rPr>
        <w:t xml:space="preserve"> be star charts, treats, </w:t>
      </w:r>
      <w:r w:rsidRPr="42B8D71C" w:rsidR="3568D74E">
        <w:rPr>
          <w:b w:val="0"/>
          <w:bCs w:val="0"/>
          <w:sz w:val="22"/>
          <w:szCs w:val="22"/>
          <w:u w:val="none"/>
        </w:rPr>
        <w:t>time-out</w:t>
      </w:r>
      <w:r w:rsidRPr="42B8D71C" w:rsidR="3568D74E">
        <w:rPr>
          <w:b w:val="0"/>
          <w:bCs w:val="0"/>
          <w:sz w:val="22"/>
          <w:szCs w:val="22"/>
          <w:u w:val="none"/>
        </w:rPr>
        <w:t xml:space="preserve"> or confiscation they all work in conditioning a child to behave in a manner we </w:t>
      </w:r>
      <w:r w:rsidRPr="42B8D71C" w:rsidR="3568D74E">
        <w:rPr>
          <w:b w:val="0"/>
          <w:bCs w:val="0"/>
          <w:sz w:val="22"/>
          <w:szCs w:val="22"/>
          <w:u w:val="none"/>
        </w:rPr>
        <w:t>deem</w:t>
      </w:r>
      <w:r w:rsidRPr="42B8D71C" w:rsidR="3568D74E">
        <w:rPr>
          <w:b w:val="0"/>
          <w:bCs w:val="0"/>
          <w:sz w:val="22"/>
          <w:szCs w:val="22"/>
          <w:u w:val="none"/>
        </w:rPr>
        <w:t xml:space="preserve"> fit.</w:t>
      </w:r>
      <w:r w:rsidRPr="42B8D71C" w:rsidR="7F4B362E">
        <w:rPr>
          <w:b w:val="0"/>
          <w:bCs w:val="0"/>
          <w:sz w:val="22"/>
          <w:szCs w:val="22"/>
          <w:u w:val="none"/>
        </w:rPr>
        <w:t xml:space="preserve"> We even </w:t>
      </w:r>
      <w:r w:rsidRPr="42B8D71C" w:rsidR="7F4B362E">
        <w:rPr>
          <w:b w:val="0"/>
          <w:bCs w:val="0"/>
          <w:sz w:val="22"/>
          <w:szCs w:val="22"/>
          <w:u w:val="none"/>
        </w:rPr>
        <w:t>practise</w:t>
      </w:r>
      <w:r w:rsidRPr="42B8D71C" w:rsidR="2ABA2B37">
        <w:rPr>
          <w:b w:val="0"/>
          <w:bCs w:val="0"/>
          <w:sz w:val="22"/>
          <w:szCs w:val="22"/>
          <w:u w:val="none"/>
        </w:rPr>
        <w:t xml:space="preserve"> </w:t>
      </w:r>
      <w:r w:rsidRPr="42B8D71C" w:rsidR="7F4B362E">
        <w:rPr>
          <w:b w:val="0"/>
          <w:bCs w:val="0"/>
          <w:sz w:val="22"/>
          <w:szCs w:val="22"/>
          <w:u w:val="none"/>
        </w:rPr>
        <w:t xml:space="preserve">it with our pets, rewarding a “sit” or a “roll-over” with a tasty treat and tummy tickles. </w:t>
      </w:r>
      <w:r w:rsidRPr="42B8D71C" w:rsidR="3568D74E">
        <w:rPr>
          <w:b w:val="0"/>
          <w:bCs w:val="0"/>
          <w:sz w:val="22"/>
          <w:szCs w:val="22"/>
          <w:u w:val="none"/>
        </w:rPr>
        <w:t xml:space="preserve"> </w:t>
      </w:r>
      <w:r w:rsidRPr="42B8D71C" w:rsidR="418F9FA7">
        <w:rPr>
          <w:b w:val="0"/>
          <w:bCs w:val="0"/>
          <w:sz w:val="22"/>
          <w:szCs w:val="22"/>
          <w:u w:val="none"/>
        </w:rPr>
        <w:t xml:space="preserve">Behaviourism is a multifaceted theory of learning that states that behaviours are learned through conditioned </w:t>
      </w:r>
      <w:r w:rsidRPr="42B8D71C" w:rsidR="0F33B51C">
        <w:rPr>
          <w:b w:val="0"/>
          <w:bCs w:val="0"/>
          <w:sz w:val="22"/>
          <w:szCs w:val="22"/>
          <w:u w:val="none"/>
        </w:rPr>
        <w:t>interaction</w:t>
      </w:r>
      <w:r w:rsidRPr="42B8D71C" w:rsidR="418F9FA7">
        <w:rPr>
          <w:b w:val="0"/>
          <w:bCs w:val="0"/>
          <w:sz w:val="22"/>
          <w:szCs w:val="22"/>
          <w:u w:val="none"/>
        </w:rPr>
        <w:t xml:space="preserve"> with the </w:t>
      </w:r>
      <w:r w:rsidRPr="42B8D71C" w:rsidR="713C5D51">
        <w:rPr>
          <w:b w:val="0"/>
          <w:bCs w:val="0"/>
          <w:sz w:val="22"/>
          <w:szCs w:val="22"/>
          <w:u w:val="none"/>
        </w:rPr>
        <w:t>environment</w:t>
      </w:r>
      <w:r w:rsidRPr="560E892E" w:rsidR="713C5D51">
        <w:rPr>
          <w:b w:val="0"/>
          <w:bCs w:val="0"/>
          <w:sz w:val="22"/>
          <w:szCs w:val="22"/>
          <w:u w:val="none"/>
        </w:rPr>
        <w:t xml:space="preserve"> </w:t>
      </w:r>
      <w:r w:rsidRPr="42B8D71C" w:rsidR="713C5D51">
        <w:rPr>
          <w:b w:val="0"/>
          <w:bCs w:val="0"/>
          <w:sz w:val="22"/>
          <w:szCs w:val="22"/>
          <w:u w:val="none"/>
        </w:rPr>
        <w:t>(</w:t>
      </w:r>
      <w:r w:rsidRPr="42B8D71C" w:rsidR="56F5664E">
        <w:rPr>
          <w:rFonts w:ascii="Calibri" w:hAnsi="Calibri" w:eastAsia="Calibri" w:cs="Calibri"/>
          <w:noProof w:val="0"/>
          <w:sz w:val="22"/>
          <w:szCs w:val="22"/>
          <w:lang w:val="en-GB"/>
        </w:rPr>
        <w:t>Mcleod,</w:t>
      </w:r>
      <w:r w:rsidRPr="560E892E" w:rsidR="56F566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2B8D71C" w:rsidR="56F5664E">
        <w:rPr>
          <w:rFonts w:ascii="Calibri" w:hAnsi="Calibri" w:eastAsia="Calibri" w:cs="Calibri"/>
          <w:noProof w:val="0"/>
          <w:sz w:val="22"/>
          <w:szCs w:val="22"/>
          <w:lang w:val="en-GB"/>
        </w:rPr>
        <w:t>2023)</w:t>
      </w:r>
      <w:r w:rsidRPr="42B8D71C" w:rsidR="359A1289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3BC340CD" w:rsidP="45F077DE" w:rsidRDefault="3BC340CD" w14:paraId="6FC9D710" w14:textId="05C1983B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21D78B88">
        <w:rPr/>
        <w:t>Although these measures are widely used throughout homes and schools, many be unaware that this is in</w:t>
      </w:r>
      <w:r w:rsidR="1945FA65">
        <w:rPr/>
        <w:t xml:space="preserve"> </w:t>
      </w:r>
      <w:r w:rsidR="21D78B88">
        <w:rPr/>
        <w:t xml:space="preserve">fact a theory of learning in practise. </w:t>
      </w:r>
      <w:r w:rsidR="168FC4C8">
        <w:rPr/>
        <w:t xml:space="preserve">This is known as </w:t>
      </w:r>
      <w:r w:rsidRPr="3BEA026E" w:rsidR="168FC4C8">
        <w:rPr>
          <w:b w:val="1"/>
          <w:bCs w:val="1"/>
          <w:i w:val="1"/>
          <w:iCs w:val="1"/>
        </w:rPr>
        <w:t>Operant Conditioning.</w:t>
      </w:r>
      <w:r w:rsidR="168FC4C8">
        <w:rPr/>
        <w:t xml:space="preserve"> The theory suggests that beha</w:t>
      </w:r>
      <w:r w:rsidR="1EAB5CE3">
        <w:rPr/>
        <w:t xml:space="preserve">viour is influenced by consequences. Behaviour that is punished should occur less often and </w:t>
      </w:r>
      <w:r w:rsidR="6C4F7257">
        <w:rPr/>
        <w:t xml:space="preserve">behaviour that is rewarded will </w:t>
      </w:r>
      <w:r w:rsidR="6C4F7257">
        <w:rPr/>
        <w:t>likely be</w:t>
      </w:r>
      <w:r w:rsidR="6C4F7257">
        <w:rPr/>
        <w:t xml:space="preserve"> repeated. </w:t>
      </w:r>
      <w:r w:rsidR="7026051B">
        <w:rPr/>
        <w:t xml:space="preserve">Although this theory was said to have begun in the 1920’s by John B. Watson, it was </w:t>
      </w:r>
      <w:r w:rsidR="7F25355E">
        <w:rPr/>
        <w:t>ultimately</w:t>
      </w:r>
      <w:r w:rsidR="7026051B">
        <w:rPr/>
        <w:t xml:space="preserve"> B</w:t>
      </w:r>
      <w:r w:rsidR="16B5F6C5">
        <w:rPr/>
        <w:t>urrhus Frederic Skinner</w:t>
      </w:r>
      <w:r w:rsidR="5CB664A8">
        <w:rPr/>
        <w:t xml:space="preserve"> (1904-1990)</w:t>
      </w:r>
      <w:r w:rsidR="16B5F6C5">
        <w:rPr/>
        <w:t xml:space="preserve"> who ran with </w:t>
      </w:r>
      <w:r w:rsidR="5E77A7F7">
        <w:rPr/>
        <w:t>this earlier theory and was able to build upon it</w:t>
      </w:r>
      <w:r w:rsidR="46E6E691">
        <w:rPr/>
        <w:t xml:space="preserve"> </w:t>
      </w:r>
      <w:r w:rsidRPr="3BEA026E" w:rsidR="5ECF23EC">
        <w:rPr>
          <w:rFonts w:ascii="Calibri" w:hAnsi="Calibri" w:eastAsia="Calibri" w:cs="Calibri"/>
          <w:noProof w:val="0"/>
          <w:sz w:val="22"/>
          <w:szCs w:val="22"/>
          <w:lang w:val="en-GB"/>
        </w:rPr>
        <w:t>(McLeod, 2023).</w:t>
      </w:r>
    </w:p>
    <w:p w:rsidR="54505C7D" w:rsidP="5CFFB57E" w:rsidRDefault="54505C7D" w14:paraId="6473FBF4" w14:textId="22975424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</w:pPr>
      <w:r w:rsidRPr="5CFFB57E" w:rsidR="54505C7D"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  <w:t>Oh rats!</w:t>
      </w:r>
    </w:p>
    <w:p w:rsidR="4E7BCE0E" w:rsidP="45F077DE" w:rsidRDefault="4E7BCE0E" w14:paraId="0C4D83C6" w14:textId="61B4130B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CFFB57E" w:rsidR="4E7BCE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Skinner, inspired by </w:t>
      </w:r>
      <w:r w:rsidRPr="5CFFB57E" w:rsidR="4E7BCE0E">
        <w:rPr>
          <w:rFonts w:ascii="Calibri" w:hAnsi="Calibri" w:eastAsia="Calibri" w:cs="Calibri"/>
          <w:noProof w:val="0"/>
          <w:sz w:val="22"/>
          <w:szCs w:val="22"/>
          <w:lang w:val="en-GB"/>
        </w:rPr>
        <w:t>previous</w:t>
      </w:r>
      <w:r w:rsidRPr="5CFFB57E" w:rsidR="4E7BCE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theories conducted experiments to put operant conditioning to the test</w:t>
      </w:r>
      <w:r w:rsidRPr="5CFFB57E" w:rsidR="70D2D4A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which those who work with children will forever be thankful for. </w:t>
      </w:r>
      <w:r w:rsidRPr="5CFFB57E" w:rsidR="3E76EA15">
        <w:rPr>
          <w:rFonts w:ascii="Calibri" w:hAnsi="Calibri" w:eastAsia="Calibri" w:cs="Calibri"/>
          <w:noProof w:val="0"/>
          <w:sz w:val="22"/>
          <w:szCs w:val="22"/>
          <w:lang w:val="en-GB"/>
        </w:rPr>
        <w:t>Known as “Skinner’s box</w:t>
      </w:r>
      <w:r w:rsidRPr="5CFFB57E" w:rsidR="3E76EA15">
        <w:rPr>
          <w:rFonts w:ascii="Calibri" w:hAnsi="Calibri" w:eastAsia="Calibri" w:cs="Calibri"/>
          <w:noProof w:val="0"/>
          <w:sz w:val="22"/>
          <w:szCs w:val="22"/>
          <w:lang w:val="en-GB"/>
        </w:rPr>
        <w:t>”,</w:t>
      </w:r>
      <w:r w:rsidRPr="5CFFB57E" w:rsidR="3E76EA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</w:t>
      </w:r>
      <w:r w:rsidRPr="5CFFB57E" w:rsidR="6841437D">
        <w:rPr>
          <w:rFonts w:ascii="Calibri" w:hAnsi="Calibri" w:eastAsia="Calibri" w:cs="Calibri"/>
          <w:noProof w:val="0"/>
          <w:sz w:val="22"/>
          <w:szCs w:val="22"/>
          <w:lang w:val="en-GB"/>
        </w:rPr>
        <w:t>experiment</w:t>
      </w:r>
      <w:r w:rsidRPr="5CFFB57E" w:rsidR="3E76EA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saw a rat in a box with a lever. When the lever was pressed it rele</w:t>
      </w:r>
      <w:r w:rsidRPr="5CFFB57E" w:rsidR="58BDE11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ased food into the box and after the rat hit the lever enough times it </w:t>
      </w:r>
      <w:r w:rsidRPr="5CFFB57E" w:rsidR="4ACC3143">
        <w:rPr>
          <w:rFonts w:ascii="Calibri" w:hAnsi="Calibri" w:eastAsia="Calibri" w:cs="Calibri"/>
          <w:noProof w:val="0"/>
          <w:sz w:val="22"/>
          <w:szCs w:val="22"/>
          <w:lang w:val="en-GB"/>
        </w:rPr>
        <w:t>ultimately</w:t>
      </w:r>
      <w:r w:rsidRPr="5CFFB57E" w:rsidR="58BDE11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learnt</w:t>
      </w:r>
      <w:r w:rsidRPr="5CFFB57E" w:rsidR="58BDE11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repetit</w:t>
      </w:r>
      <w:r w:rsidRPr="5CFFB57E" w:rsidR="4793B616">
        <w:rPr>
          <w:rFonts w:ascii="Calibri" w:hAnsi="Calibri" w:eastAsia="Calibri" w:cs="Calibri"/>
          <w:noProof w:val="0"/>
          <w:sz w:val="22"/>
          <w:szCs w:val="22"/>
          <w:lang w:val="en-GB"/>
        </w:rPr>
        <w:t>ion of this behaviour (pushing the lever) would result in a positive consequence</w:t>
      </w:r>
      <w:r w:rsidRPr="5CFFB57E" w:rsidR="6E23A7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(receiving food). The model of this </w:t>
      </w:r>
      <w:r w:rsidRPr="5CFFB57E" w:rsidR="6AF7791A">
        <w:rPr>
          <w:rFonts w:ascii="Calibri" w:hAnsi="Calibri" w:eastAsia="Calibri" w:cs="Calibri"/>
          <w:noProof w:val="0"/>
          <w:sz w:val="22"/>
          <w:szCs w:val="22"/>
          <w:lang w:val="en-GB"/>
        </w:rPr>
        <w:t>experiment</w:t>
      </w:r>
      <w:r w:rsidRPr="5CFFB57E" w:rsidR="6E23A7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or influencing the behaviour of </w:t>
      </w:r>
      <w:r w:rsidRPr="5CFFB57E" w:rsidR="40C0AD65">
        <w:rPr>
          <w:rFonts w:ascii="Calibri" w:hAnsi="Calibri" w:eastAsia="Calibri" w:cs="Calibri"/>
          <w:noProof w:val="0"/>
          <w:sz w:val="22"/>
          <w:szCs w:val="22"/>
          <w:lang w:val="en-GB"/>
        </w:rPr>
        <w:t>animals</w:t>
      </w:r>
      <w:r w:rsidRPr="5CFFB57E" w:rsidR="6E23A7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has inspired the behaviour modification of </w:t>
      </w:r>
      <w:r w:rsidRPr="5CFFB57E" w:rsidR="299C5E4C">
        <w:rPr>
          <w:rFonts w:ascii="Calibri" w:hAnsi="Calibri" w:eastAsia="Calibri" w:cs="Calibri"/>
          <w:noProof w:val="0"/>
          <w:sz w:val="22"/>
          <w:szCs w:val="22"/>
          <w:lang w:val="en-GB"/>
        </w:rPr>
        <w:t>humans too</w:t>
      </w:r>
      <w:r w:rsidRPr="5CFFB57E" w:rsidR="04C7119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5CFFB57E" w:rsidR="04C71192">
        <w:rPr>
          <w:rFonts w:ascii="Calibri" w:hAnsi="Calibri" w:eastAsia="Calibri" w:cs="Calibri"/>
          <w:noProof w:val="0"/>
          <w:sz w:val="22"/>
          <w:szCs w:val="22"/>
          <w:lang w:val="en-GB"/>
        </w:rPr>
        <w:t>Mandriota</w:t>
      </w:r>
      <w:r w:rsidRPr="5CFFB57E" w:rsidR="04C71192">
        <w:rPr>
          <w:rFonts w:ascii="Calibri" w:hAnsi="Calibri" w:eastAsia="Calibri" w:cs="Calibri"/>
          <w:noProof w:val="0"/>
          <w:sz w:val="22"/>
          <w:szCs w:val="22"/>
          <w:lang w:val="en-GB"/>
        </w:rPr>
        <w:t>, 2021).</w:t>
      </w:r>
      <w:r w:rsidRPr="5CFFB57E" w:rsidR="299C5E4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So, without Skinner we may not have the star </w:t>
      </w:r>
      <w:r w:rsidRPr="5CFFB57E" w:rsidR="1F2FE27A">
        <w:rPr>
          <w:rFonts w:ascii="Calibri" w:hAnsi="Calibri" w:eastAsia="Calibri" w:cs="Calibri"/>
          <w:noProof w:val="0"/>
          <w:sz w:val="22"/>
          <w:szCs w:val="22"/>
          <w:lang w:val="en-GB"/>
        </w:rPr>
        <w:t>charts</w:t>
      </w:r>
      <w:r w:rsidRPr="5CFFB57E" w:rsidR="299C5E4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reward systems we rely on so heavily today. Thank </w:t>
      </w:r>
      <w:r w:rsidRPr="5CFFB57E" w:rsidR="13656EAC">
        <w:rPr>
          <w:rFonts w:ascii="Calibri" w:hAnsi="Calibri" w:eastAsia="Calibri" w:cs="Calibri"/>
          <w:noProof w:val="0"/>
          <w:sz w:val="22"/>
          <w:szCs w:val="22"/>
          <w:lang w:val="en-GB"/>
        </w:rPr>
        <w:t>you, Mister Skinner</w:t>
      </w:r>
      <w:r w:rsidRPr="5CFFB57E" w:rsidR="299C5E4C">
        <w:rPr>
          <w:rFonts w:ascii="Calibri" w:hAnsi="Calibri" w:eastAsia="Calibri" w:cs="Calibri"/>
          <w:noProof w:val="0"/>
          <w:sz w:val="22"/>
          <w:szCs w:val="22"/>
          <w:lang w:val="en-GB"/>
        </w:rPr>
        <w:t>!</w:t>
      </w:r>
    </w:p>
    <w:p w:rsidR="74FDE9E4" w:rsidP="5CFFB57E" w:rsidRDefault="74FDE9E4" w14:paraId="5866E176" w14:textId="246C0861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</w:pPr>
      <w:r w:rsidRPr="5CFFB57E" w:rsidR="74FDE9E4"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  <w:t>The Four Elements (Not Earth, Wind Air and Fire)</w:t>
      </w:r>
    </w:p>
    <w:p w:rsidR="5A7B3530" w:rsidP="45F077DE" w:rsidRDefault="5A7B3530" w14:paraId="44FC9EBB" w14:textId="39CE63EA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077DE" w:rsidR="318B1BBD">
        <w:rPr>
          <w:rFonts w:ascii="Calibri" w:hAnsi="Calibri" w:eastAsia="Calibri" w:cs="Calibri"/>
          <w:noProof w:val="0"/>
          <w:sz w:val="22"/>
          <w:szCs w:val="22"/>
          <w:lang w:val="en-GB"/>
        </w:rPr>
        <w:t>There are four key elements to operant conditioning:</w:t>
      </w:r>
    </w:p>
    <w:p w:rsidR="5A7B3530" w:rsidP="45F077DE" w:rsidRDefault="5A7B3530" w14:paraId="54E59787" w14:textId="203BA16D">
      <w:pPr>
        <w:pStyle w:val="Normal"/>
        <w:spacing w:line="360" w:lineRule="auto"/>
        <w:jc w:val="both"/>
      </w:pPr>
    </w:p>
    <w:p w:rsidR="3BC340CD" w:rsidP="45F077DE" w:rsidRDefault="3BC340CD" w14:paraId="1D547ACB" w14:textId="7340F431">
      <w:pPr>
        <w:pStyle w:val="Normal"/>
        <w:spacing w:line="360" w:lineRule="auto"/>
        <w:jc w:val="both"/>
      </w:pPr>
      <w:r w:rsidR="1FAB4CFF">
        <w:drawing>
          <wp:inline wp14:editId="73ACA75D" wp14:anchorId="0FF15138">
            <wp:extent cx="6467475" cy="3574547"/>
            <wp:effectExtent l="0" t="0" r="0" b="0"/>
            <wp:docPr id="16640811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f47ef9254db4de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67475" cy="35745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7B3530" w:rsidP="5CFFB57E" w:rsidRDefault="5A7B3530" w14:paraId="5E318FD7" w14:textId="584203D2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CFFB57E" w:rsidR="4F3D6319">
        <w:rPr>
          <w:rFonts w:ascii="Calibri" w:hAnsi="Calibri" w:eastAsia="Calibri" w:cs="Calibri"/>
          <w:noProof w:val="0"/>
          <w:sz w:val="22"/>
          <w:szCs w:val="22"/>
          <w:lang w:val="en-GB"/>
        </w:rPr>
        <w:t>(Kumar, 2020).</w:t>
      </w:r>
      <w:r w:rsidRPr="5CFFB57E" w:rsidR="0AB619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A7B3530" w:rsidP="45F077DE" w:rsidRDefault="5A7B3530" w14:paraId="4C237735" w14:textId="6F4F9B75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CFFB57E" w:rsidR="0AB619A6">
        <w:rPr>
          <w:rFonts w:ascii="Calibri" w:hAnsi="Calibri" w:eastAsia="Calibri" w:cs="Calibri"/>
          <w:noProof w:val="0"/>
          <w:sz w:val="22"/>
          <w:szCs w:val="22"/>
          <w:lang w:val="en-GB"/>
        </w:rPr>
        <w:t>As you study this diagram, you will soon discover that Operant Conditioning i</w:t>
      </w:r>
      <w:r w:rsidRPr="5CFFB57E" w:rsidR="24FD10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 </w:t>
      </w:r>
      <w:r w:rsidRPr="5CFFB57E" w:rsidR="24FD10A9">
        <w:rPr>
          <w:rFonts w:ascii="Calibri" w:hAnsi="Calibri" w:eastAsia="Calibri" w:cs="Calibri"/>
          <w:noProof w:val="0"/>
          <w:sz w:val="22"/>
          <w:szCs w:val="22"/>
          <w:lang w:val="en-GB"/>
        </w:rPr>
        <w:t>somewhat the</w:t>
      </w:r>
      <w:r w:rsidRPr="5CFFB57E" w:rsidR="24FD10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basis of behaviour within education. So those stars, </w:t>
      </w:r>
      <w:r w:rsidRPr="5CFFB57E" w:rsidR="24FD10A9">
        <w:rPr>
          <w:rFonts w:ascii="Calibri" w:hAnsi="Calibri" w:eastAsia="Calibri" w:cs="Calibri"/>
          <w:noProof w:val="0"/>
          <w:sz w:val="22"/>
          <w:szCs w:val="22"/>
          <w:lang w:val="en-GB"/>
        </w:rPr>
        <w:t>trips</w:t>
      </w:r>
      <w:r w:rsidRPr="5CFFB57E" w:rsidR="24FD10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certificates they receive </w:t>
      </w:r>
      <w:r w:rsidRPr="5CFFB57E" w:rsidR="6FF9299A">
        <w:rPr>
          <w:rFonts w:ascii="Calibri" w:hAnsi="Calibri" w:eastAsia="Calibri" w:cs="Calibri"/>
          <w:noProof w:val="0"/>
          <w:sz w:val="22"/>
          <w:szCs w:val="22"/>
          <w:lang w:val="en-GB"/>
        </w:rPr>
        <w:t>positively</w:t>
      </w:r>
      <w:r w:rsidRPr="5CFFB57E" w:rsidR="24FD10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reinforces their good behaviours, and t</w:t>
      </w:r>
      <w:r w:rsidRPr="5CFFB57E" w:rsidR="283778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he deductions of break time or lack of stars would be their negative punishment. </w:t>
      </w:r>
      <w:r w:rsidRPr="5CFFB57E" w:rsidR="10A6B702">
        <w:rPr>
          <w:rFonts w:ascii="Calibri" w:hAnsi="Calibri" w:eastAsia="Calibri" w:cs="Calibri"/>
          <w:noProof w:val="0"/>
          <w:sz w:val="22"/>
          <w:szCs w:val="22"/>
          <w:lang w:val="en-GB"/>
        </w:rPr>
        <w:t>However, you may find that this theory will not work straight away. As with the rats, it took some time for them to realise that the lever would result in food</w:t>
      </w:r>
      <w:r w:rsidRPr="5CFFB57E" w:rsidR="1EA4B35F">
        <w:rPr>
          <w:rFonts w:ascii="Calibri" w:hAnsi="Calibri" w:eastAsia="Calibri" w:cs="Calibri"/>
          <w:noProof w:val="0"/>
          <w:sz w:val="22"/>
          <w:szCs w:val="22"/>
          <w:lang w:val="en-GB"/>
        </w:rPr>
        <w:t>. It is worth noting that children are in fact more complex than that of rats, and it is important to consider in t</w:t>
      </w:r>
      <w:r w:rsidRPr="5CFFB57E" w:rsidR="6E81FCA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oday’s climate the possibility of Addition Learning Needs (ALN) and Adverse Childhood Experiences (ACEs). </w:t>
      </w:r>
    </w:p>
    <w:p w:rsidR="33A2CF16" w:rsidP="5CFFB57E" w:rsidRDefault="33A2CF16" w14:paraId="623609B8" w14:textId="65B468F1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</w:pPr>
      <w:r w:rsidRPr="5CFFB57E" w:rsidR="33A2CF16"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  <w:t>New ideas</w:t>
      </w:r>
      <w:r w:rsidRPr="5CFFB57E" w:rsidR="33A2CF16"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  <w:t xml:space="preserve"> in behaviour</w:t>
      </w:r>
    </w:p>
    <w:p w:rsidR="5A7B3530" w:rsidP="45F077DE" w:rsidRDefault="5A7B3530" w14:paraId="4A766674" w14:textId="7C192038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BEA026E" w:rsidR="65ABAF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Skinner had quite a radical view of behaviourism for his time, using the work and studies of his predecessors to conduct his experiments and theories. </w:t>
      </w:r>
      <w:r w:rsidRPr="3BEA026E" w:rsidR="212465D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his book </w:t>
      </w:r>
      <w:r w:rsidRPr="3BEA026E" w:rsidR="212465D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Science and Human Behaviour</w:t>
      </w:r>
      <w:r w:rsidRPr="3BEA026E" w:rsidR="212465D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(Skinner, 1953) he directed his focus on environmental </w:t>
      </w:r>
      <w:r w:rsidRPr="3BEA026E" w:rsidR="627F80A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contributions to behaviours. He was an advocate for cultural change </w:t>
      </w:r>
      <w:r w:rsidRPr="3BEA026E" w:rsidR="627F80AC">
        <w:rPr>
          <w:rFonts w:ascii="Calibri" w:hAnsi="Calibri" w:eastAsia="Calibri" w:cs="Calibri"/>
          <w:noProof w:val="0"/>
          <w:sz w:val="22"/>
          <w:szCs w:val="22"/>
          <w:lang w:val="en-GB"/>
        </w:rPr>
        <w:t>in order to</w:t>
      </w:r>
      <w:r w:rsidRPr="3BEA026E" w:rsidR="627F80A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improve the welfare of society. </w:t>
      </w:r>
      <w:r w:rsidRPr="3BEA026E" w:rsidR="5642510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Skinner also </w:t>
      </w:r>
      <w:r w:rsidRPr="3BEA026E" w:rsidR="56425102">
        <w:rPr>
          <w:rFonts w:ascii="Calibri" w:hAnsi="Calibri" w:eastAsia="Calibri" w:cs="Calibri"/>
          <w:noProof w:val="0"/>
          <w:sz w:val="22"/>
          <w:szCs w:val="22"/>
          <w:lang w:val="en-GB"/>
        </w:rPr>
        <w:t>stated</w:t>
      </w:r>
      <w:r w:rsidRPr="3BEA026E" w:rsidR="5642510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behaviour itself is something we are all familiar with, with us all having </w:t>
      </w:r>
      <w:r w:rsidRPr="3BEA026E" w:rsidR="56425102">
        <w:rPr>
          <w:rFonts w:ascii="Calibri" w:hAnsi="Calibri" w:eastAsia="Calibri" w:cs="Calibri"/>
          <w:noProof w:val="0"/>
          <w:sz w:val="22"/>
          <w:szCs w:val="22"/>
          <w:lang w:val="en-GB"/>
        </w:rPr>
        <w:t>behaviours</w:t>
      </w:r>
      <w:r w:rsidRPr="3BEA026E" w:rsidR="5642510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ourselves</w:t>
      </w:r>
      <w:r w:rsidRPr="3BEA026E" w:rsidR="5E5DE9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3BEA026E" w:rsidR="5E5DE91D">
        <w:rPr>
          <w:rFonts w:ascii="Calibri" w:hAnsi="Calibri" w:eastAsia="Calibri" w:cs="Calibri"/>
          <w:noProof w:val="0"/>
          <w:sz w:val="22"/>
          <w:szCs w:val="22"/>
          <w:lang w:val="en-GB"/>
        </w:rPr>
        <w:t>encounter</w:t>
      </w:r>
      <w:r w:rsidRPr="3BEA026E" w:rsidR="5E5DE9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them daily.</w:t>
      </w:r>
      <w:r w:rsidRPr="3BEA026E" w:rsidR="5E5DE9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Yet this </w:t>
      </w:r>
      <w:r w:rsidRPr="3BEA026E" w:rsidR="341D96AD">
        <w:rPr>
          <w:rFonts w:ascii="Calibri" w:hAnsi="Calibri" w:eastAsia="Calibri" w:cs="Calibri"/>
          <w:noProof w:val="0"/>
          <w:sz w:val="22"/>
          <w:szCs w:val="22"/>
          <w:lang w:val="en-GB"/>
        </w:rPr>
        <w:t>familiarity</w:t>
      </w:r>
      <w:r w:rsidRPr="3BEA026E" w:rsidR="5E5DE9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could well be a disadvantage as it may mean we jump to conclusions </w:t>
      </w:r>
      <w:r w:rsidRPr="3BEA026E" w:rsidR="5E5DE91D">
        <w:rPr>
          <w:rFonts w:ascii="Calibri" w:hAnsi="Calibri" w:eastAsia="Calibri" w:cs="Calibri"/>
          <w:noProof w:val="0"/>
          <w:sz w:val="22"/>
          <w:szCs w:val="22"/>
          <w:lang w:val="en-GB"/>
        </w:rPr>
        <w:t>regarding</w:t>
      </w:r>
      <w:r w:rsidRPr="3BEA026E" w:rsidR="5E5DE9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certain behaviours </w:t>
      </w:r>
      <w:r w:rsidRPr="3BEA026E" w:rsidR="5E5DE91D">
        <w:rPr>
          <w:rFonts w:ascii="Calibri" w:hAnsi="Calibri" w:eastAsia="Calibri" w:cs="Calibri"/>
          <w:noProof w:val="0"/>
          <w:sz w:val="22"/>
          <w:szCs w:val="22"/>
          <w:lang w:val="en-GB"/>
        </w:rPr>
        <w:t>perhaps without</w:t>
      </w:r>
      <w:r w:rsidRPr="3BEA026E" w:rsidR="5E5DE9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considering the cautious</w:t>
      </w:r>
      <w:r w:rsidRPr="3BEA026E" w:rsidR="137009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methods of science behind it. </w:t>
      </w:r>
      <w:r w:rsidRPr="3BEA026E" w:rsidR="2222433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Behaviour is ultimately </w:t>
      </w:r>
      <w:r w:rsidRPr="3BEA026E" w:rsidR="2222433C">
        <w:rPr>
          <w:rFonts w:ascii="Calibri" w:hAnsi="Calibri" w:eastAsia="Calibri" w:cs="Calibri"/>
          <w:noProof w:val="0"/>
          <w:sz w:val="22"/>
          <w:szCs w:val="22"/>
          <w:lang w:val="en-GB"/>
        </w:rPr>
        <w:t>a very complex</w:t>
      </w:r>
      <w:r w:rsidRPr="3BEA026E" w:rsidR="2222433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study as it is much more a process th</w:t>
      </w:r>
      <w:r w:rsidRPr="3BEA026E" w:rsidR="1043DA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at anything else, a process which is changing, fluid and evanescent </w:t>
      </w:r>
      <w:r w:rsidRPr="3BEA026E" w:rsidR="3DDFB549">
        <w:rPr>
          <w:rFonts w:ascii="Calibri" w:hAnsi="Calibri" w:eastAsia="Calibri" w:cs="Calibri"/>
          <w:noProof w:val="0"/>
          <w:sz w:val="22"/>
          <w:szCs w:val="22"/>
          <w:lang w:val="en-GB"/>
        </w:rPr>
        <w:t>(Skinner, 1965).</w:t>
      </w:r>
    </w:p>
    <w:p w:rsidR="2EEA6523" w:rsidP="1EF21923" w:rsidRDefault="2EEA6523" w14:paraId="14360D5B" w14:textId="4E1AB0E4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32A6960" w:rsidR="2EEA6523">
        <w:rPr>
          <w:rFonts w:ascii="Calibri" w:hAnsi="Calibri" w:eastAsia="Calibri" w:cs="Calibri"/>
          <w:noProof w:val="0"/>
          <w:sz w:val="22"/>
          <w:szCs w:val="22"/>
          <w:lang w:val="en-GB"/>
        </w:rPr>
        <w:t>(Cherry, 2020)</w:t>
      </w:r>
      <w:r w:rsidRPr="632A6960" w:rsidR="2BCDE1F1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="1EF21923">
        <w:drawing>
          <wp:anchor distT="0" distB="0" distL="114300" distR="114300" simplePos="0" relativeHeight="251658240" behindDoc="0" locked="0" layoutInCell="1" allowOverlap="1" wp14:editId="1EF21923" wp14:anchorId="0EA5CDFD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419475" cy="2340408"/>
            <wp:effectExtent l="0" t="0" r="0" b="0"/>
            <wp:wrapSquare wrapText="bothSides"/>
            <wp:docPr id="7349130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48a002d0e34ac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19475" cy="23404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A7B3530" w:rsidP="45F077DE" w:rsidRDefault="5A7B3530" w14:paraId="39CC3653" w14:textId="5231373A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077DE" w:rsidR="79586BD5">
        <w:rPr>
          <w:rFonts w:ascii="Calibri" w:hAnsi="Calibri" w:eastAsia="Calibri" w:cs="Calibri"/>
          <w:noProof w:val="0"/>
          <w:sz w:val="22"/>
          <w:szCs w:val="22"/>
          <w:lang w:val="en-GB"/>
        </w:rPr>
        <w:t>So next time you utilise your star systems or put your child on the naughty step, think of M</w:t>
      </w:r>
      <w:r w:rsidRPr="45F077DE" w:rsidR="557EAFC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ister Skinner and his rats and we he did to further our understanding of Operant Conditioning. Remember that although his theory is </w:t>
      </w:r>
      <w:r w:rsidRPr="45F077DE" w:rsidR="48B183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competent and practised theory, the complex world of behaviour can make some aspects of it quite challenging. The most important thing is to stick with </w:t>
      </w:r>
      <w:r w:rsidRPr="45F077DE" w:rsidR="2B3E5D59">
        <w:rPr>
          <w:rFonts w:ascii="Calibri" w:hAnsi="Calibri" w:eastAsia="Calibri" w:cs="Calibri"/>
          <w:noProof w:val="0"/>
          <w:sz w:val="22"/>
          <w:szCs w:val="22"/>
          <w:lang w:val="en-GB"/>
        </w:rPr>
        <w:t>it and</w:t>
      </w:r>
      <w:r w:rsidRPr="45F077DE" w:rsidR="48B183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teach these kids that </w:t>
      </w:r>
      <w:r w:rsidRPr="45F077DE" w:rsidR="67D5FB03">
        <w:rPr>
          <w:rFonts w:ascii="Calibri" w:hAnsi="Calibri" w:eastAsia="Calibri" w:cs="Calibri"/>
          <w:noProof w:val="0"/>
          <w:sz w:val="22"/>
          <w:szCs w:val="22"/>
          <w:lang w:val="en-GB"/>
        </w:rPr>
        <w:t>hard work pays off!</w:t>
      </w:r>
    </w:p>
    <w:p w:rsidR="5A7B3530" w:rsidP="45F077DE" w:rsidRDefault="5A7B3530" w14:paraId="189BAD49" w14:textId="1A78171A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A7B3530" w:rsidP="45F077DE" w:rsidRDefault="5A7B3530" w14:paraId="32A8D26B" w14:textId="6E2CCA46">
      <w:pPr>
        <w:pStyle w:val="Normal"/>
        <w:spacing w:line="360" w:lineRule="auto"/>
        <w:jc w:val="both"/>
      </w:pPr>
    </w:p>
    <w:p w:rsidR="45F077DE" w:rsidP="45F077DE" w:rsidRDefault="45F077DE" w14:paraId="06FD69D5" w14:textId="4CA00B43">
      <w:pPr>
        <w:pStyle w:val="Normal"/>
        <w:spacing w:line="360" w:lineRule="auto"/>
        <w:jc w:val="both"/>
      </w:pPr>
    </w:p>
    <w:p w:rsidR="45F077DE" w:rsidP="632A6960" w:rsidRDefault="45F077DE" w14:paraId="47F62B2D" w14:textId="53EF2113">
      <w:pPr>
        <w:pStyle w:val="Normal"/>
        <w:spacing w:line="360" w:lineRule="auto"/>
        <w:jc w:val="both"/>
      </w:pPr>
    </w:p>
    <w:p w:rsidR="5ECF23EC" w:rsidP="3BEA026E" w:rsidRDefault="5ECF23EC" w14:paraId="0330D566" w14:textId="329F3E9E">
      <w:pPr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u w:val="single"/>
          <w:lang w:val="en-GB"/>
        </w:rPr>
      </w:pPr>
      <w:r w:rsidRPr="3BEA026E" w:rsidR="5ECF23E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u w:val="single"/>
          <w:lang w:val="en-GB"/>
        </w:rPr>
        <w:t>Reference List</w:t>
      </w:r>
    </w:p>
    <w:p w:rsidR="5A7B3530" w:rsidP="632A6960" w:rsidRDefault="5A7B3530" w14:paraId="46863DD7" w14:textId="40783F9D">
      <w:pPr>
        <w:pStyle w:val="Normal"/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ECF23EC" w:rsidP="632A6960" w:rsidRDefault="5ECF23EC" w14:paraId="086E44C5" w14:textId="749A1AFD">
      <w:pPr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BEA026E" w:rsidR="5ECF23E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McLeod, S. (2023). </w:t>
      </w:r>
      <w:r w:rsidRPr="3BEA026E" w:rsidR="5ECF23E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What is operant conditioning and how does it work?</w:t>
      </w:r>
      <w:r w:rsidRPr="3BEA026E" w:rsidR="5ECF23E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[online] Simply Psychology.</w:t>
      </w:r>
      <w:r w:rsidRPr="3BEA026E" w:rsidR="5ECF23E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4a65ca40fb664409">
        <w:r w:rsidRPr="3BEA026E" w:rsidR="5ECF23E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https://www.simplypsychology.org/operant-conditioning.html</w:t>
        </w:r>
      </w:hyperlink>
      <w:r w:rsidRPr="3BEA026E" w:rsidR="5ECF23E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C54A3AD" w:rsidP="3BEA026E" w:rsidRDefault="5C54A3AD" w14:paraId="5C4259CB" w14:textId="200C95EB">
      <w:pPr>
        <w:pStyle w:val="Normal"/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  <w:r w:rsidRPr="3BEA026E" w:rsidR="5C54A3A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Accessed –19</w:t>
      </w:r>
      <w:r w:rsidRPr="3BEA026E" w:rsidR="5C54A3A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/11/23</w:t>
      </w:r>
    </w:p>
    <w:p w:rsidR="77A2F3B5" w:rsidP="632A6960" w:rsidRDefault="77A2F3B5" w14:paraId="1FA7FDAB" w14:textId="67CADEA8">
      <w:pPr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BEA026E" w:rsidR="77A2F3B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Mcleod, S. (2023). </w:t>
      </w:r>
      <w:r w:rsidRPr="3BEA026E" w:rsidR="77A2F3B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Behaviorist</w:t>
      </w:r>
      <w:r w:rsidRPr="3BEA026E" w:rsidR="77A2F3B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Approach </w:t>
      </w:r>
      <w:r w:rsidRPr="3BEA026E" w:rsidR="77A2F3B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To</w:t>
      </w:r>
      <w:r w:rsidRPr="3BEA026E" w:rsidR="77A2F3B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Psychology: Definition, History, Concepts, And Impact</w:t>
      </w:r>
      <w:r w:rsidRPr="3BEA026E" w:rsidR="77A2F3B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Simply Psychology. Available at: </w:t>
      </w:r>
      <w:hyperlink r:id="R5d63d5adcc1d4ce1">
        <w:r w:rsidRPr="3BEA026E" w:rsidR="77A2F3B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https://www.simplypsychology.org/behaviorism.html</w:t>
        </w:r>
      </w:hyperlink>
      <w:r w:rsidRPr="3BEA026E" w:rsidR="77A2F3B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1492F27B" w:rsidP="3BEA026E" w:rsidRDefault="1492F27B" w14:paraId="65FEAB6A" w14:textId="17043E1B">
      <w:pPr>
        <w:pStyle w:val="Normal"/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  <w:r w:rsidRPr="3BEA026E" w:rsidR="1492F27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Accessed –19/11/2</w:t>
      </w:r>
      <w:r w:rsidRPr="3BEA026E" w:rsidR="7A4BFB7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3</w:t>
      </w:r>
    </w:p>
    <w:p w:rsidR="3B6C0A28" w:rsidP="632A6960" w:rsidRDefault="3B6C0A28" w14:paraId="45EAAE32" w14:textId="7AC3B012">
      <w:pPr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BEA026E" w:rsidR="3B6C0A2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Mandriota</w:t>
      </w:r>
      <w:r w:rsidRPr="3BEA026E" w:rsidR="3B6C0A2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M. (2021). </w:t>
      </w:r>
      <w:r w:rsidRPr="3BEA026E" w:rsidR="3B6C0A2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What Is Operant Conditioning?</w:t>
      </w:r>
      <w:r w:rsidRPr="3BEA026E" w:rsidR="3B6C0A2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[online] Psych Central. Available at: </w:t>
      </w:r>
      <w:hyperlink w:anchor="history" r:id="Rb7aa16aafd1c4b35">
        <w:r w:rsidRPr="3BEA026E" w:rsidR="3B6C0A2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https://psychcentral.com/health/operant-conditioning#history</w:t>
        </w:r>
      </w:hyperlink>
      <w:r w:rsidRPr="3BEA026E" w:rsidR="3B6C0A2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7E49B30D" w:rsidP="3BEA026E" w:rsidRDefault="7E49B30D" w14:paraId="2464493B" w14:textId="53DFBC77">
      <w:pPr>
        <w:pStyle w:val="Normal"/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  <w:r w:rsidRPr="3BEA026E" w:rsidR="7E49B30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Accessed 21/11/23</w:t>
      </w:r>
    </w:p>
    <w:p w:rsidR="64FAF892" w:rsidP="632A6960" w:rsidRDefault="64FAF892" w14:paraId="372E671B" w14:textId="55F17046">
      <w:pPr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BEA026E" w:rsidR="64FAF89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Kumar, V. (2020). </w:t>
      </w:r>
      <w:r w:rsidRPr="3BEA026E" w:rsidR="64FAF89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14 Best Examples </w:t>
      </w:r>
      <w:r w:rsidRPr="3BEA026E" w:rsidR="64FAF89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Of</w:t>
      </w:r>
      <w:r w:rsidRPr="3BEA026E" w:rsidR="64FAF89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Operant Conditioning</w:t>
      </w:r>
      <w:r w:rsidRPr="3BEA026E" w:rsidR="64FAF89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</w:t>
      </w:r>
      <w:r w:rsidRPr="3BEA026E" w:rsidR="64FAF89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RankRed</w:t>
      </w:r>
      <w:r w:rsidRPr="3BEA026E" w:rsidR="64FAF89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856cff8878624483">
        <w:r w:rsidRPr="3BEA026E" w:rsidR="64FAF892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https://www.rankred.com/examples-of-operant-conditioning-1/</w:t>
        </w:r>
      </w:hyperlink>
      <w:r w:rsidRPr="3BEA026E" w:rsidR="64FAF89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176A5468" w:rsidP="3BEA026E" w:rsidRDefault="176A5468" w14:paraId="79306DCA" w14:textId="2BA2903F">
      <w:pPr>
        <w:pStyle w:val="Normal"/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  <w:r w:rsidRPr="3BEA026E" w:rsidR="176A546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Accessed 21/11/23</w:t>
      </w:r>
    </w:p>
    <w:p w:rsidR="26B60FEB" w:rsidP="632A6960" w:rsidRDefault="26B60FEB" w14:paraId="319F6D67" w14:textId="3E6132C7">
      <w:pPr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BEA026E" w:rsidR="26B60FE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Skinner, B.F. (1965). </w:t>
      </w:r>
      <w:r w:rsidRPr="3BEA026E" w:rsidR="26B60FE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Science and Human </w:t>
      </w:r>
      <w:r w:rsidRPr="3BEA026E" w:rsidR="26B60FE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Behavior</w:t>
      </w:r>
      <w:r w:rsidRPr="3BEA026E" w:rsidR="26B60FE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 pp.14–15.</w:t>
      </w:r>
    </w:p>
    <w:p w:rsidR="73E56513" w:rsidP="3BEA026E" w:rsidRDefault="73E56513" w14:paraId="0AB779A2" w14:textId="71CB9AA3">
      <w:pPr>
        <w:pStyle w:val="Normal"/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BEA026E" w:rsidR="73E5651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Accessed 22//11/23</w:t>
      </w:r>
    </w:p>
    <w:p w:rsidR="58AFC972" w:rsidP="1EF21923" w:rsidRDefault="58AFC972" w14:paraId="3387BA73" w14:textId="2466D85F">
      <w:pPr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BEA026E" w:rsidR="58AFC97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Cherry, K. (2020). </w:t>
      </w:r>
      <w:r w:rsidRPr="3BEA026E" w:rsidR="58AFC97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B. F. Skinner Biography</w:t>
      </w:r>
      <w:r w:rsidRPr="3BEA026E" w:rsidR="58AFC97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</w:t>
      </w:r>
      <w:r w:rsidRPr="3BEA026E" w:rsidR="58AFC97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Verywell</w:t>
      </w:r>
      <w:r w:rsidRPr="3BEA026E" w:rsidR="58AFC97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Mind. Available at: </w:t>
      </w:r>
      <w:hyperlink r:id="R3a9e692e4b8c47f1">
        <w:r w:rsidRPr="3BEA026E" w:rsidR="58AFC972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https://www.verywellmind.com/b-f-skinner-biography-1904-1990-2795543</w:t>
        </w:r>
      </w:hyperlink>
      <w:r w:rsidRPr="3BEA026E" w:rsidR="58AFC97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40CC9405" w:rsidP="3BEA026E" w:rsidRDefault="40CC9405" w14:paraId="42D7F979" w14:textId="71CB9AA3">
      <w:pPr>
        <w:pStyle w:val="Normal"/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  <w:r w:rsidRPr="3BEA026E" w:rsidR="40CC940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Accessed 22//11/23</w:t>
      </w:r>
    </w:p>
    <w:p w:rsidR="3BEA026E" w:rsidP="3BEA026E" w:rsidRDefault="3BEA026E" w14:paraId="5FD18533" w14:textId="0A95C725">
      <w:pPr>
        <w:pStyle w:val="Normal"/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1EF21923" w:rsidP="1EF21923" w:rsidRDefault="1EF21923" w14:paraId="63CF801E" w14:textId="52F2576D">
      <w:pPr>
        <w:pStyle w:val="Normal"/>
        <w:spacing w:before="0" w:before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45F077DE" w:rsidP="45F077DE" w:rsidRDefault="45F077DE" w14:paraId="15D00AC3" w14:textId="45DBA2E4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5F077DE" w:rsidP="45F077DE" w:rsidRDefault="45F077DE" w14:paraId="560771B8" w14:textId="3A279C39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CFFB57E" w:rsidP="5CFFB57E" w:rsidRDefault="5CFFB57E" w14:paraId="1B862EDB" w14:textId="6226C40A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CFFB57E" w:rsidP="5CFFB57E" w:rsidRDefault="5CFFB57E" w14:paraId="0BBB86A1" w14:textId="199DBE66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023C93E" w:rsidP="3023C93E" w:rsidRDefault="3023C93E" w14:paraId="2508A682" w14:textId="3F0D0B13">
      <w:pPr>
        <w:pStyle w:val="Normal"/>
        <w:spacing w:before="0" w:beforeAutospacing="off" w:line="360" w:lineRule="auto"/>
        <w:rPr>
          <w:b w:val="1"/>
          <w:bCs w:val="1"/>
          <w:sz w:val="48"/>
          <w:szCs w:val="48"/>
          <w:u w:val="single"/>
        </w:rPr>
      </w:pPr>
    </w:p>
    <w:p w:rsidR="535FEC12" w:rsidP="5CFFB57E" w:rsidRDefault="535FEC12" w14:paraId="3573AF0D" w14:textId="4F575A32">
      <w:pPr>
        <w:pStyle w:val="Normal"/>
        <w:spacing w:before="0" w:beforeAutospacing="off" w:line="360" w:lineRule="auto"/>
        <w:rPr>
          <w:b w:val="1"/>
          <w:bCs w:val="1"/>
          <w:sz w:val="48"/>
          <w:szCs w:val="48"/>
          <w:u w:val="single"/>
        </w:rPr>
      </w:pPr>
      <w:r w:rsidRPr="5CFFB57E" w:rsidR="535FEC12">
        <w:rPr>
          <w:b w:val="1"/>
          <w:bCs w:val="1"/>
          <w:sz w:val="48"/>
          <w:szCs w:val="48"/>
          <w:u w:val="single"/>
        </w:rPr>
        <w:t xml:space="preserve">Vygotsky’s theory: </w:t>
      </w:r>
      <w:r w:rsidRPr="5CFFB57E" w:rsidR="6B6DAF3C">
        <w:rPr>
          <w:b w:val="1"/>
          <w:bCs w:val="1"/>
          <w:sz w:val="48"/>
          <w:szCs w:val="48"/>
          <w:u w:val="single"/>
        </w:rPr>
        <w:t>is social interaction the key?</w:t>
      </w:r>
    </w:p>
    <w:p w:rsidR="578687EB" w:rsidP="5CFFB57E" w:rsidRDefault="578687EB" w14:paraId="27356B1C" w14:textId="37809895">
      <w:pPr>
        <w:pStyle w:val="Normal"/>
        <w:spacing w:line="360" w:lineRule="auto"/>
      </w:pPr>
    </w:p>
    <w:p w:rsidR="412D5CCC" w:rsidP="5CFFB57E" w:rsidRDefault="412D5CCC" w14:paraId="591EB8B6" w14:textId="7C46BD55">
      <w:pPr>
        <w:pStyle w:val="Normal"/>
        <w:spacing w:line="360" w:lineRule="auto"/>
      </w:pPr>
      <w:r w:rsidR="2D37B6AD">
        <w:rPr/>
        <w:t xml:space="preserve">Social interaction is something that is deeply ingrained in our everyday lives.</w:t>
      </w:r>
      <w:r w:rsidR="2D37B6AD">
        <w:rPr/>
        <w:t xml:space="preserve"> As </w:t>
      </w:r>
      <w:r w:rsidR="150E9378">
        <w:rPr/>
        <w:t>soon as</w:t>
      </w:r>
      <w:r w:rsidR="2D37B6AD">
        <w:rPr/>
        <w:t xml:space="preserve"> we are </w:t>
      </w:r>
      <w:r w:rsidR="6EC45465">
        <w:rPr/>
        <w:t>born,</w:t>
      </w:r>
      <w:r w:rsidR="2D37B6AD">
        <w:rPr/>
        <w:t xml:space="preserve"> we are babbled to, talked </w:t>
      </w:r>
      <w:r w:rsidR="2D37B6AD">
        <w:rPr/>
        <w:t>to</w:t>
      </w:r>
      <w:r w:rsidR="2D37B6AD">
        <w:rPr/>
        <w:t xml:space="preserve"> and encouraged to communicate back in any way we can. </w:t>
      </w:r>
      <w:r w:rsidR="6874671C">
        <w:rPr/>
        <w:t>Growing</w:t>
      </w:r>
      <w:r w:rsidR="2D37B6AD">
        <w:rPr/>
        <w:t xml:space="preserve"> up we are </w:t>
      </w:r>
      <w:r w:rsidR="4756EC10">
        <w:rPr/>
        <w:t>encouraged</w:t>
      </w:r>
      <w:r w:rsidR="2B9BE64C">
        <w:rPr/>
        <w:t xml:space="preserve"> to m</w:t>
      </w:r>
      <w:r w:rsidR="2B9BE64C">
        <w:rPr/>
        <w:t xml:space="preserve">ake </w:t>
      </w:r>
      <w:r w:rsidR="68243319">
        <w:rPr/>
        <w:t>friends</w:t>
      </w:r>
      <w:r w:rsidR="2B9BE64C">
        <w:rPr/>
        <w:t xml:space="preserve">, speak our </w:t>
      </w:r>
      <w:r w:rsidR="2B9BE64C">
        <w:rPr/>
        <w:t>minds</w:t>
      </w:r>
      <w:r w:rsidR="13DFB055">
        <w:rPr/>
        <w:t xml:space="preserve"> and answer questions. Social interaction </w:t>
      </w:r>
      <w:r w:rsidR="13DFB055">
        <w:rPr/>
        <w:t>doesn’t</w:t>
      </w:r>
      <w:r w:rsidR="13DFB055">
        <w:rPr/>
        <w:t xml:space="preserve"> even </w:t>
      </w:r>
      <w:r w:rsidR="4547B185">
        <w:rPr/>
        <w:t>necessarily</w:t>
      </w:r>
      <w:r w:rsidR="13DFB055">
        <w:rPr/>
        <w:t xml:space="preserve"> mean verbal communication, with </w:t>
      </w:r>
      <w:r w:rsidR="2BF20CA9">
        <w:rPr/>
        <w:t>handshakes</w:t>
      </w:r>
      <w:r w:rsidR="13DFB055">
        <w:rPr/>
        <w:t xml:space="preserve">, high fives and hugs being </w:t>
      </w:r>
      <w:r w:rsidR="202AFD12">
        <w:rPr/>
        <w:t xml:space="preserve">deep rooted in social circumstances. </w:t>
      </w:r>
      <w:r w:rsidR="0619FA6C">
        <w:rPr/>
        <w:t xml:space="preserve">As humans, we dream, grow, </w:t>
      </w:r>
      <w:r w:rsidR="0619FA6C">
        <w:rPr/>
        <w:t xml:space="preserve">learn</w:t>
      </w:r>
      <w:r w:rsidR="0619FA6C">
        <w:rPr/>
        <w:t xml:space="preserve"> and work as part of a society, both the society we are born into </w:t>
      </w:r>
      <w:r w:rsidR="0619FA6C">
        <w:rPr/>
        <w:t xml:space="preserve">and the ones we </w:t>
      </w:r>
      <w:r w:rsidR="0619FA6C">
        <w:rPr/>
        <w:t>encounter</w:t>
      </w:r>
      <w:r w:rsidR="0619FA6C">
        <w:rPr/>
        <w:t xml:space="preserve"> through our lifeti</w:t>
      </w:r>
      <w:r w:rsidR="152B206C">
        <w:rPr/>
        <w:t>mes which in turn shapes our own personal identit</w:t>
      </w:r>
      <w:r w:rsidR="152B206C">
        <w:rPr/>
        <w:t>ies</w:t>
      </w:r>
      <w:r w:rsidRPr="0E3D422C" w:rsidR="152B206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(</w:t>
      </w:r>
      <w:r w:rsidRPr="5CFFB57E" w:rsidR="6F94F9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Cohut, 2018)</w:t>
      </w:r>
      <w:r w:rsidRPr="5CFFB57E" w:rsidR="3CAA69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</w:t>
      </w:r>
      <w:r w:rsidRPr="5CFFB57E" w:rsidR="6F94F9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="4719E1C8">
        <w:rPr/>
        <w:t xml:space="preserve">Social communication has never been more prevalent, with the rise of social media and other forms of </w:t>
      </w:r>
      <w:r w:rsidR="770A6802">
        <w:rPr/>
        <w:t>technology</w:t>
      </w:r>
      <w:r w:rsidR="4719E1C8">
        <w:rPr/>
        <w:t xml:space="preserve"> that allows us to communicate and socialise with hundreds</w:t>
      </w:r>
      <w:r w:rsidR="03BD58E7">
        <w:rPr/>
        <w:t>,</w:t>
      </w:r>
      <w:r w:rsidR="4719E1C8">
        <w:rPr/>
        <w:t xml:space="preserve"> if not thousands of individuals. But </w:t>
      </w:r>
      <w:r w:rsidR="7407B14D">
        <w:rPr/>
        <w:t xml:space="preserve">what do we get from this?</w:t>
      </w:r>
    </w:p>
    <w:p w:rsidR="412D5CCC" w:rsidP="5CFFB57E" w:rsidRDefault="412D5CCC" w14:paraId="094EEC29" w14:textId="46721225">
      <w:pPr>
        <w:pStyle w:val="Normal"/>
        <w:spacing w:line="360" w:lineRule="auto"/>
      </w:pPr>
      <w:r w:rsidR="7407B14D">
        <w:rPr/>
        <w:t xml:space="preserve"> </w:t>
      </w:r>
      <w:r w:rsidR="0E3D422C">
        <w:drawing>
          <wp:anchor distT="0" distB="0" distL="114300" distR="114300" simplePos="0" relativeHeight="251658240" behindDoc="0" locked="0" layoutInCell="1" allowOverlap="1" wp14:editId="58064EC8" wp14:anchorId="2F6C064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000375" cy="2000250"/>
            <wp:effectExtent l="0" t="0" r="0" b="0"/>
            <wp:wrapSquare wrapText="bothSides"/>
            <wp:docPr id="2388956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de63dd7d4fb44a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000375" cy="200025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5A4D2B9" w:rsidP="5CFFB57E" w:rsidRDefault="25A4D2B9" w14:paraId="3F2FDF1E" w14:textId="1B34FAD6">
      <w:pPr>
        <w:pStyle w:val="Normal"/>
        <w:spacing w:line="360" w:lineRule="auto"/>
        <w:rPr>
          <w:b w:val="1"/>
          <w:bCs w:val="1"/>
          <w:sz w:val="32"/>
          <w:szCs w:val="32"/>
          <w:u w:val="single"/>
        </w:rPr>
      </w:pPr>
      <w:r w:rsidRPr="5CFFB57E" w:rsidR="25A4D2B9">
        <w:rPr>
          <w:b w:val="1"/>
          <w:bCs w:val="1"/>
          <w:sz w:val="32"/>
          <w:szCs w:val="32"/>
          <w:u w:val="single"/>
        </w:rPr>
        <w:t>Time to Socialise...</w:t>
      </w:r>
    </w:p>
    <w:p w:rsidR="406E84A6" w:rsidP="5CFFB57E" w:rsidRDefault="406E84A6" w14:paraId="5818C46B" w14:textId="369AFEB1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406E84A6">
        <w:rPr/>
        <w:t>Socialisation</w:t>
      </w:r>
      <w:r w:rsidR="194BD1AA">
        <w:rPr/>
        <w:t xml:space="preserve"> is li</w:t>
      </w:r>
      <w:r w:rsidR="28FF5869">
        <w:rPr/>
        <w:t>n</w:t>
      </w:r>
      <w:r w:rsidR="194BD1AA">
        <w:rPr/>
        <w:t>ked to several parts of a child’s development. Every social interaction a child has, no matter how big or small, will hel</w:t>
      </w:r>
      <w:r w:rsidR="01BB1044">
        <w:rPr/>
        <w:t xml:space="preserve">p them develop language skills. I can also help them process and cope their emotions and </w:t>
      </w:r>
      <w:r w:rsidR="4E85EC92">
        <w:rPr/>
        <w:t xml:space="preserve">work within social norms </w:t>
      </w:r>
      <w:r w:rsidRPr="5CFFB57E" w:rsidR="4E85EC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(Martin-Pitt Partnership for Children, 2019)</w:t>
      </w:r>
      <w:r w:rsidRPr="5CFFB57E" w:rsidR="3112C6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5CFFB57E" w:rsidR="4FD8CC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CFFB57E" w:rsidR="4310FF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 other words, how is a child supposed to grow and thrive in isolation?</w:t>
      </w:r>
      <w:r w:rsidRPr="5CFFB57E" w:rsidR="64B7FE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This is something that crossed the mind of Lev </w:t>
      </w:r>
      <w:r w:rsidRPr="5CFFB57E" w:rsidR="440A71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Vygotsky</w:t>
      </w:r>
      <w:r w:rsidRPr="5CFFB57E" w:rsidR="4E7341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(1896-1934)</w:t>
      </w:r>
      <w:r w:rsidRPr="5CFFB57E" w:rsidR="440A71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a </w:t>
      </w:r>
      <w:r w:rsidRPr="5CFFB57E" w:rsidR="0967C5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soviet psychologist </w:t>
      </w:r>
      <w:r w:rsidRPr="5CFFB57E" w:rsidR="68BA38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who theorised about the cognitive development of a child through socialisation. </w:t>
      </w:r>
      <w:r w:rsidRPr="5CFFB57E" w:rsidR="3A0EAE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Vygotsky surmised that </w:t>
      </w:r>
      <w:r w:rsidRPr="5CFFB57E" w:rsidR="3A0748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social and cultural factors heavily influence cognitive development, with social interaction aiding in the </w:t>
      </w:r>
      <w:r w:rsidRPr="5CFFB57E" w:rsidR="3424E4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evolution of speech and reasoning within children. The theories and work of Vygotsky has become a strong basis of research and has become a foundation for fur</w:t>
      </w:r>
      <w:r w:rsidRPr="5CFFB57E" w:rsidR="2B0818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ther research and </w:t>
      </w:r>
      <w:r w:rsidRPr="5CFFB57E" w:rsidR="75F5F8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developments</w:t>
      </w:r>
      <w:r w:rsidRPr="5CFFB57E" w:rsidR="2B0818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</w:t>
      </w:r>
      <w:r w:rsidRPr="5CFFB57E" w:rsidR="69AD32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following</w:t>
      </w:r>
      <w:r w:rsidRPr="5CFFB57E" w:rsidR="2B0818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years. Even today he is regarded as a </w:t>
      </w:r>
      <w:r w:rsidRPr="5CFFB57E" w:rsidR="25FA77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significant</w:t>
      </w:r>
      <w:r w:rsidRPr="5CFFB57E" w:rsidR="2B0818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figure </w:t>
      </w:r>
      <w:r w:rsidRPr="5CFFB57E" w:rsidR="63CA99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regarding</w:t>
      </w:r>
      <w:r w:rsidRPr="5CFFB57E" w:rsidR="2B0818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development, </w:t>
      </w:r>
      <w:r w:rsidRPr="5CFFB57E" w:rsidR="2B0818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behav</w:t>
      </w:r>
      <w:r w:rsidRPr="5CFFB57E" w:rsidR="7E1190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iour</w:t>
      </w:r>
      <w:r w:rsidRPr="5CFFB57E" w:rsidR="7E1190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learning</w:t>
      </w:r>
      <w:r w:rsidRPr="5CFFB57E" w:rsidR="0D5179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which is now known to be </w:t>
      </w:r>
      <w:r w:rsidRPr="5CFFB57E" w:rsidR="0D5179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sociocultural theory</w:t>
      </w:r>
      <w:r w:rsidRPr="5CFFB57E" w:rsidR="439E10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 </w:t>
      </w:r>
      <w:r w:rsidRPr="5CFFB57E" w:rsidR="439E10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(Mcleod, 2023).</w:t>
      </w:r>
    </w:p>
    <w:p w:rsidR="439E1004" w:rsidP="5CFFB57E" w:rsidRDefault="439E1004" w14:paraId="3BD35EB5" w14:textId="591AD208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CFFB57E" w:rsidR="439E10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Now </w:t>
      </w:r>
      <w:r w:rsidRPr="5CFFB57E" w:rsidR="038721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his theories and concepts</w:t>
      </w:r>
      <w:r w:rsidRPr="5CFFB57E" w:rsidR="439E10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 may appear complicated and full of scientific </w:t>
      </w:r>
      <w:r w:rsidRPr="5CFFB57E" w:rsidR="7343C4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jargon but</w:t>
      </w:r>
      <w:r w:rsidRPr="5CFFB57E" w:rsidR="439E10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 is </w:t>
      </w:r>
      <w:r w:rsidRPr="5CFFB57E" w:rsidR="474E70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quite a fascinat</w:t>
      </w:r>
      <w:r w:rsidRPr="5CFFB57E" w:rsidR="6FEDA2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ing</w:t>
      </w:r>
      <w:r w:rsidRPr="5CFFB57E" w:rsidR="474E70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 read when simplified </w:t>
      </w:r>
      <w:r w:rsidRPr="5CFFB57E" w:rsidR="2362DC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and</w:t>
      </w:r>
      <w:r w:rsidRPr="5CFFB57E" w:rsidR="474E70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 understood. </w:t>
      </w:r>
      <w:r w:rsidRPr="5CFFB57E" w:rsidR="0460E8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Firstly, Vygotsky introduced the concept of ‘The Zone of Proximal Develop</w:t>
      </w:r>
      <w:r w:rsidRPr="5CFFB57E" w:rsidR="1B17E2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ment</w:t>
      </w:r>
      <w:r w:rsidRPr="5CFFB57E" w:rsidR="1B17E2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’.</w:t>
      </w:r>
      <w:r w:rsidRPr="5CFFB57E" w:rsidR="1B17E2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 And yes, it is a mouthful</w:t>
      </w:r>
      <w:r w:rsidRPr="5CFFB57E" w:rsidR="6CC3A6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 so </w:t>
      </w:r>
      <w:r w:rsidRPr="5CFFB57E" w:rsidR="6CC3A6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let's</w:t>
      </w:r>
      <w:r w:rsidRPr="5CFFB57E" w:rsidR="6CC3A6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 call it ZPD</w:t>
      </w:r>
      <w:r w:rsidRPr="5CFFB57E" w:rsidR="1B17E2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. The idea simply </w:t>
      </w:r>
      <w:r w:rsidRPr="5CFFB57E" w:rsidR="2B113D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describes</w:t>
      </w:r>
      <w:r w:rsidRPr="5CFFB57E" w:rsidR="1B17E2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 the gap betw</w:t>
      </w:r>
      <w:r w:rsidRPr="5CFFB57E" w:rsidR="0D19E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een what a child knows and what they do not. </w:t>
      </w:r>
      <w:r w:rsidRPr="5CFFB57E" w:rsidR="0D19E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Acquiring</w:t>
      </w:r>
      <w:r w:rsidRPr="5CFFB57E" w:rsidR="0D19E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 the needed information requires a degree of skill that the </w:t>
      </w:r>
      <w:r w:rsidRPr="5CFFB57E" w:rsidR="2B8AA6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child</w:t>
      </w:r>
      <w:r w:rsidRPr="5CFFB57E" w:rsidR="0D19E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 would simple not yet </w:t>
      </w:r>
      <w:r w:rsidRPr="5CFFB57E" w:rsidR="0D19E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possess</w:t>
      </w:r>
      <w:r w:rsidRPr="5CFFB57E" w:rsidR="51A12F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 or cannot utilise </w:t>
      </w:r>
      <w:r w:rsidRPr="5CFFB57E" w:rsidR="5DBEE5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independently</w:t>
      </w:r>
      <w:r w:rsidRPr="5CFFB57E" w:rsidR="51A12F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 so rely on the help </w:t>
      </w:r>
      <w:r w:rsidRPr="5CFFB57E" w:rsidR="67B88A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and</w:t>
      </w:r>
      <w:r w:rsidRPr="5CFFB57E" w:rsidR="51A12F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 guidance of a peer or/and a More </w:t>
      </w:r>
      <w:r w:rsidRPr="5CFFB57E" w:rsidR="6A07C9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Knowledgeable</w:t>
      </w:r>
      <w:r w:rsidRPr="5CFFB57E" w:rsidR="51A12F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 Other (MKO)</w:t>
      </w:r>
      <w:r w:rsidRPr="5CFFB57E" w:rsidR="634F8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 (</w:t>
      </w:r>
      <w:r w:rsidRPr="5CFFB57E" w:rsidR="365904B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Cherry, 2022).</w:t>
      </w:r>
      <w:r w:rsidRPr="5CFFB57E" w:rsidR="1DD7882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2DED5A64" w:rsidP="5CFFB57E" w:rsidRDefault="2DED5A64" w14:paraId="0B796860" w14:textId="2B76047C">
      <w:pPr>
        <w:pStyle w:val="Normal"/>
        <w:spacing w:line="360" w:lineRule="auto"/>
      </w:pPr>
      <w:r w:rsidR="2DED5A64">
        <w:drawing>
          <wp:inline wp14:editId="6B00737F" wp14:anchorId="11DBF254">
            <wp:extent cx="5416550" cy="3046810"/>
            <wp:effectExtent l="0" t="0" r="0" b="0"/>
            <wp:docPr id="11659153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c0f081ece5419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6550" cy="3046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5D68BB" w:rsidP="5CFFB57E" w:rsidRDefault="075D68BB" w14:paraId="779F6A67" w14:textId="3B90CFAA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CFFB57E" w:rsidR="075D68B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(</w:t>
      </w:r>
      <w:r w:rsidRPr="5CFFB57E" w:rsidR="075D68B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Yetman</w:t>
      </w:r>
      <w:r w:rsidRPr="5CFFB57E" w:rsidR="075D68B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, 2020)</w:t>
      </w:r>
    </w:p>
    <w:p w:rsidR="1DD7882A" w:rsidP="5CFFB57E" w:rsidRDefault="1DD7882A" w14:paraId="5F616133" w14:textId="63CB0FCF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CFFB57E" w:rsidR="1DD7882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MKO refers to a someone who has a higher ability and </w:t>
      </w:r>
      <w:r w:rsidRPr="5CFFB57E" w:rsidR="4F8297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better</w:t>
      </w:r>
      <w:r w:rsidRPr="5CFFB57E" w:rsidR="1DD7882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understanding that other learners. This could be</w:t>
      </w:r>
      <w:r w:rsidRPr="5CFFB57E" w:rsidR="393FF1A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with respect to a particular process, </w:t>
      </w:r>
      <w:r w:rsidRPr="5CFFB57E" w:rsidR="393FF1A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concept</w:t>
      </w:r>
      <w:r w:rsidRPr="5CFFB57E" w:rsidR="393FF1A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or task. This MKO can make the others learn </w:t>
      </w:r>
      <w:r w:rsidRPr="5CFFB57E" w:rsidR="17BA41C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effectively and</w:t>
      </w:r>
      <w:r w:rsidRPr="5CFFB57E" w:rsidR="5ACA5E4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can enhance the learning capabilities of a learner due to having the influence and support of a</w:t>
      </w:r>
      <w:r w:rsidRPr="5CFFB57E" w:rsidR="196F438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n experienced peer (</w:t>
      </w:r>
      <w:r w:rsidRPr="5CFFB57E" w:rsidR="1FD5D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A. Safia and T. Mala).</w:t>
      </w:r>
      <w:r w:rsidRPr="5CFFB57E" w:rsidR="62B87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So, to put it simply, the MKO could be a teacher, a learning support assistant or even another learner who may be proficient or have experience in a specific task or topic. A child who is try</w:t>
      </w:r>
      <w:r w:rsidRPr="5CFFB57E" w:rsidR="2978FB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ing to learn football may find it beneficial to watch and converse with another who has plays football </w:t>
      </w:r>
      <w:r w:rsidRPr="5CFFB57E" w:rsidR="2978FB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frequen</w:t>
      </w:r>
      <w:r w:rsidRPr="5CFFB57E" w:rsidR="1B7AFF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tly</w:t>
      </w:r>
      <w:r w:rsidRPr="5CFFB57E" w:rsidR="1B7AFF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Everyone would have a certain area or topic they would be </w:t>
      </w:r>
      <w:r w:rsidRPr="5CFFB57E" w:rsidR="4DD6E9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considered</w:t>
      </w:r>
      <w:r w:rsidRPr="5CFFB57E" w:rsidR="1B7AFF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as the more </w:t>
      </w:r>
      <w:r w:rsidRPr="5CFFB57E" w:rsidR="11815B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knowledgeable</w:t>
      </w:r>
      <w:r w:rsidRPr="5CFFB57E" w:rsidR="1B7AFF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other in. I would </w:t>
      </w:r>
      <w:r w:rsidRPr="5CFFB57E" w:rsidR="6661D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</w:t>
      </w:r>
      <w:r w:rsidRPr="5CFFB57E" w:rsidR="1B7AFF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MKO </w:t>
      </w:r>
      <w:r w:rsidRPr="5CFFB57E" w:rsidR="477053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should anyone wish to learn about the Harry Potter franchise or different breeds of dogs. </w:t>
      </w:r>
      <w:r w:rsidRPr="5CFFB57E" w:rsidR="15F5A8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 key to obtaining further cognitive development in a learner is socialisation with another.</w:t>
      </w:r>
    </w:p>
    <w:p w:rsidR="15F5A8F9" w:rsidP="5CFFB57E" w:rsidRDefault="15F5A8F9" w14:paraId="3CA499A3" w14:textId="1E3D8947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</w:pPr>
      <w:r w:rsidRPr="5CFFB57E" w:rsidR="15F5A8F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 xml:space="preserve">What about the </w:t>
      </w:r>
      <w:r w:rsidRPr="5CFFB57E" w:rsidR="15F5A8F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introverts</w:t>
      </w:r>
      <w:r w:rsidRPr="5CFFB57E" w:rsidR="15F5A8F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GB"/>
        </w:rPr>
        <w:t>?</w:t>
      </w:r>
    </w:p>
    <w:p w:rsidR="15F5A8F9" w:rsidP="5CFFB57E" w:rsidRDefault="15F5A8F9" w14:paraId="75538D92" w14:textId="12D10F66">
      <w:pPr>
        <w:pStyle w:val="Normal"/>
        <w:spacing w:line="360" w:lineRule="auto"/>
      </w:pPr>
      <w:r w:rsidRPr="5CFFB57E" w:rsidR="15F5A8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It is no surprise to </w:t>
      </w:r>
      <w:r w:rsidRPr="5CFFB57E" w:rsidR="035F02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anyone</w:t>
      </w:r>
      <w:r w:rsidRPr="5CFFB57E" w:rsidR="15F5A8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that some people may struggle socially, as I for one have suffered with chronic shyness in my youth. </w:t>
      </w:r>
      <w:r w:rsidRPr="5CFFB57E" w:rsidR="7596C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Within a learning </w:t>
      </w:r>
      <w:r w:rsidRPr="5CFFB57E" w:rsidR="7596C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capacity</w:t>
      </w:r>
      <w:r w:rsidRPr="5CFFB57E" w:rsidR="7596C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we are seeing </w:t>
      </w:r>
      <w:r w:rsidRPr="5CFFB57E" w:rsidR="7596C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more and more</w:t>
      </w:r>
      <w:r w:rsidRPr="5CFFB57E" w:rsidR="7596C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reasons for why some learners by struggle to </w:t>
      </w:r>
      <w:r w:rsidRPr="5CFFB57E" w:rsidR="7596C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maintain</w:t>
      </w:r>
      <w:r w:rsidRPr="5CFFB57E" w:rsidR="7596C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5CFFB57E" w:rsidR="6C443A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friendships</w:t>
      </w:r>
      <w:r w:rsidRPr="5CFFB57E" w:rsidR="7596C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lack certain socials skills. This can be due to Autism Spectrum disorder, Adverse </w:t>
      </w:r>
      <w:r w:rsidRPr="5CFFB57E" w:rsidR="17BAC1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Childhood</w:t>
      </w:r>
      <w:r w:rsidRPr="5CFFB57E" w:rsidR="7596C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5CFFB57E" w:rsidR="7C54C9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Experiences</w:t>
      </w:r>
      <w:r w:rsidRPr="5CFFB57E" w:rsidR="7596C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or </w:t>
      </w:r>
      <w:r w:rsidRPr="5CFFB57E" w:rsidR="4203E8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other forms of learning </w:t>
      </w:r>
      <w:r w:rsidRPr="5CFFB57E" w:rsidR="18388C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disabilities</w:t>
      </w:r>
      <w:r w:rsidRPr="5CFFB57E" w:rsidR="4203E8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that may make them non-verbal. This is a significant drawback when looking at the ZPD and how a MKO can make </w:t>
      </w:r>
      <w:r w:rsidRPr="5CFFB57E" w:rsidR="7C957B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significant</w:t>
      </w:r>
      <w:r w:rsidRPr="5CFFB57E" w:rsidR="4203E8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improvements. This would be some</w:t>
      </w:r>
      <w:r w:rsidRPr="5CFFB57E" w:rsidR="150D5F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thing that would take great </w:t>
      </w:r>
      <w:r w:rsidRPr="5CFFB57E" w:rsidR="511323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consideration</w:t>
      </w:r>
      <w:r w:rsidRPr="5CFFB57E" w:rsidR="150D5F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when dealing with complex learners, and although it could still be attainable, may need some extra support and time. </w:t>
      </w:r>
    </w:p>
    <w:p w:rsidR="5CFFB57E" w:rsidP="5CFFB57E" w:rsidRDefault="5CFFB57E" w14:paraId="3B2427AA" w14:textId="6DBA4F33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CFFB57E" w:rsidP="5CFFB57E" w:rsidRDefault="5CFFB57E" w14:paraId="60421D12" w14:textId="267D0A0E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598EB09" w:rsidP="5CFFB57E" w:rsidRDefault="2598EB09" w14:paraId="2FA6B124" w14:textId="458281C3">
      <w:pPr>
        <w:pStyle w:val="Normal"/>
        <w:spacing w:line="360" w:lineRule="auto"/>
      </w:pPr>
      <w:r w:rsidR="2598EB09">
        <w:drawing>
          <wp:inline wp14:editId="59BECBA8" wp14:anchorId="0518BAA7">
            <wp:extent cx="2886075" cy="1924050"/>
            <wp:effectExtent l="0" t="0" r="0" b="0"/>
            <wp:docPr id="6219750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97223e72f6436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6075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98EB09" w:rsidP="5CFFB57E" w:rsidRDefault="2598EB09" w14:paraId="6F32E91F" w14:textId="4834D641">
      <w:pPr>
        <w:pStyle w:val="Normal"/>
        <w:spacing w:line="360" w:lineRule="auto"/>
      </w:pPr>
      <w:r w:rsidR="2598EB09">
        <w:rPr/>
        <w:t xml:space="preserve">Does that mean we need to write of Vygotsky's theory? Absolutely not. His concept of </w:t>
      </w:r>
      <w:r w:rsidR="08178C47">
        <w:rPr/>
        <w:t>sociocultural</w:t>
      </w:r>
      <w:r w:rsidR="2598EB09">
        <w:rPr/>
        <w:t xml:space="preserve"> theory has created </w:t>
      </w:r>
      <w:r w:rsidR="2598EB09">
        <w:rPr/>
        <w:t xml:space="preserve">a </w:t>
      </w:r>
      <w:r w:rsidR="0A56166C">
        <w:rPr/>
        <w:t>strong</w:t>
      </w:r>
      <w:r w:rsidR="2598EB09">
        <w:rPr/>
        <w:t xml:space="preserve"> foundation</w:t>
      </w:r>
      <w:r w:rsidR="2598EB09">
        <w:rPr/>
        <w:t xml:space="preserve"> for behaviourists to understand </w:t>
      </w:r>
      <w:r w:rsidR="4972A715">
        <w:rPr/>
        <w:t xml:space="preserve">how </w:t>
      </w:r>
      <w:r w:rsidR="069EDC12">
        <w:rPr/>
        <w:t>socialisation</w:t>
      </w:r>
      <w:r w:rsidR="4972A715">
        <w:rPr/>
        <w:t xml:space="preserve"> can have a positive effect on a child’s learning. This does not just happen within schools. Teaching your child to walk, talk and play creates that </w:t>
      </w:r>
      <w:r w:rsidR="19A4F692">
        <w:rPr/>
        <w:t>relationship</w:t>
      </w:r>
      <w:r w:rsidR="4972A715">
        <w:rPr/>
        <w:t xml:space="preserve"> between a learner and </w:t>
      </w:r>
      <w:r w:rsidR="74900559">
        <w:rPr/>
        <w:t xml:space="preserve">you, being the MKO. </w:t>
      </w:r>
      <w:r w:rsidR="79BC60EC">
        <w:rPr/>
        <w:t xml:space="preserve">Schools encourage peer learning and working in unison, further </w:t>
      </w:r>
      <w:r w:rsidR="4D2307DC">
        <w:rPr/>
        <w:t>solidifying</w:t>
      </w:r>
      <w:r w:rsidR="79BC60EC">
        <w:rPr/>
        <w:t xml:space="preserve"> </w:t>
      </w:r>
      <w:r w:rsidR="3A57B55D">
        <w:rPr/>
        <w:t>Vygotsky's</w:t>
      </w:r>
      <w:r w:rsidR="79BC60EC">
        <w:rPr/>
        <w:t xml:space="preserve"> theory being ingrained into modern education. And the teacher, is </w:t>
      </w:r>
      <w:r w:rsidR="79BC60EC">
        <w:rPr/>
        <w:t>first and foremost</w:t>
      </w:r>
      <w:r w:rsidR="79BC60EC">
        <w:rPr/>
        <w:t xml:space="preserve">, a More </w:t>
      </w:r>
      <w:r w:rsidR="64E7392B">
        <w:rPr/>
        <w:t>Knowledgeable</w:t>
      </w:r>
      <w:r w:rsidR="79BC60EC">
        <w:rPr/>
        <w:t xml:space="preserve"> Other</w:t>
      </w:r>
      <w:r w:rsidR="46BC7178">
        <w:rPr/>
        <w:t xml:space="preserve"> as they impart knowledge and educate pupils </w:t>
      </w:r>
      <w:r w:rsidR="21F6E23D">
        <w:rPr/>
        <w:t>throughout</w:t>
      </w:r>
      <w:r w:rsidR="46BC7178">
        <w:rPr/>
        <w:t xml:space="preserve"> their school life. </w:t>
      </w:r>
    </w:p>
    <w:p w:rsidR="5CFFB57E" w:rsidP="5CFFB57E" w:rsidRDefault="5CFFB57E" w14:paraId="1FE06BC0" w14:textId="46489222">
      <w:pPr>
        <w:pStyle w:val="Normal"/>
        <w:spacing w:line="360" w:lineRule="auto"/>
      </w:pPr>
    </w:p>
    <w:p w:rsidR="5CFFB57E" w:rsidP="5CFFB57E" w:rsidRDefault="5CFFB57E" w14:paraId="56EABBD8" w14:textId="364C050B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</w:pPr>
    </w:p>
    <w:p w:rsidR="2E301014" w:rsidP="5CFFB57E" w:rsidRDefault="2E301014" w14:paraId="7EEE7EDD" w14:textId="4CE0B5E3">
      <w:pPr>
        <w:pStyle w:val="Normal"/>
        <w:spacing w:line="360" w:lineRule="auto"/>
      </w:pPr>
      <w:r w:rsidR="2E301014">
        <w:rPr/>
        <w:t>Referen</w:t>
      </w:r>
      <w:r w:rsidR="2E301014">
        <w:rPr/>
        <w:t>ce</w:t>
      </w:r>
      <w:r w:rsidR="2E301014">
        <w:rPr/>
        <w:t xml:space="preserve"> List:</w:t>
      </w:r>
    </w:p>
    <w:p w:rsidR="2E301014" w:rsidP="3BEA026E" w:rsidRDefault="2E301014" w14:paraId="418F59CC" w14:textId="2015762B">
      <w:pPr>
        <w:spacing w:before="0" w:beforeAutospacing="off" w:after="0" w:after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EA026E" w:rsidR="2E301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Cohut, M. (2018). </w:t>
      </w:r>
      <w:r w:rsidRPr="3BEA026E" w:rsidR="2E3010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Socialization: How does it </w:t>
      </w:r>
      <w:r w:rsidRPr="3BEA026E" w:rsidR="2E3010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benefit</w:t>
      </w:r>
      <w:r w:rsidRPr="3BEA026E" w:rsidR="2E3010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mental and physical health?</w:t>
      </w:r>
      <w:r w:rsidRPr="3BEA026E" w:rsidR="2E301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</w:t>
      </w:r>
      <w:r w:rsidRPr="3BEA026E" w:rsidR="2E301014"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www.medicalnewstoday.com</w:t>
      </w:r>
      <w:r w:rsidRPr="3BEA026E" w:rsidR="2E301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0069d12b89794b0b">
        <w:r w:rsidRPr="3BEA026E" w:rsidR="2E30101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https://www.medicalnewstoday.com/articles/321019</w:t>
        </w:r>
      </w:hyperlink>
      <w:r w:rsidRPr="3BEA026E" w:rsidR="2E301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E3D422C" w:rsidP="3BEA026E" w:rsidRDefault="0E3D422C" w14:paraId="50E9A579" w14:textId="2406A0A3">
      <w:pPr>
        <w:pStyle w:val="Normal"/>
        <w:spacing w:before="0" w:beforeAutospacing="off" w:after="0" w:afterAutospacing="off" w:line="360" w:lineRule="auto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EA026E" w:rsidR="2FDB1D6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– 14/12/23</w:t>
      </w:r>
    </w:p>
    <w:p w:rsidR="2AAC3086" w:rsidP="3BEA026E" w:rsidRDefault="2AAC3086" w14:paraId="5F03374D" w14:textId="192326DF">
      <w:pPr>
        <w:pStyle w:val="Normal"/>
        <w:spacing w:before="0" w:beforeAutospacing="off" w:after="0" w:afterAutospacing="off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3BEA026E" w:rsidR="2AAC30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Martin-Pitt Partnership for Children (2019). </w:t>
      </w:r>
      <w:r w:rsidRPr="3BEA026E" w:rsidR="2AAC30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Importance of Socialization in Early Childhood | Martin-Pitt Partnership</w:t>
      </w:r>
      <w:r w:rsidRPr="3BEA026E" w:rsidR="2AAC30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[online] Martin-Pitt Partnership for Children. Available at:</w:t>
      </w:r>
      <w:r w:rsidRPr="3BEA026E" w:rsidR="2AAC30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hyperlink r:id="Rd744754898554713">
        <w:r w:rsidRPr="3BEA026E" w:rsidR="2AAC308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https://mppfc.org/the-importance-of-socialization-in-early-childhood/</w:t>
        </w:r>
      </w:hyperlink>
      <w:r w:rsidRPr="3BEA026E" w:rsidR="2AAC30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5CFFB57E" w:rsidP="3BEA026E" w:rsidRDefault="5CFFB57E" w14:paraId="732BD879" w14:textId="0118D036">
      <w:pPr>
        <w:pStyle w:val="Normal"/>
        <w:spacing w:before="0" w:beforeAutospacing="off" w:after="0" w:afterAutospacing="off" w:line="360" w:lineRule="auto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EA026E" w:rsidR="1F695E9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– 14/12/23</w:t>
      </w:r>
    </w:p>
    <w:p w:rsidR="3671F433" w:rsidP="5CFFB57E" w:rsidRDefault="3671F433" w14:paraId="07CEF6AB" w14:textId="37F7270D">
      <w:pPr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BEA026E" w:rsidR="3671F43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Mcleod, S. (2023b). </w:t>
      </w:r>
      <w:r w:rsidRPr="3BEA026E" w:rsidR="3671F43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Vygotsky’s Sociocultural Theory of Cognitive Development</w:t>
      </w:r>
      <w:r w:rsidRPr="3BEA026E" w:rsidR="3671F43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Simply </w:t>
      </w:r>
      <w:r w:rsidRPr="3BEA026E" w:rsidR="3671F43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Psychology. Available at: </w:t>
      </w:r>
      <w:hyperlink r:id="R1e736d0ff83b4c44">
        <w:r w:rsidRPr="3BEA026E" w:rsidR="3671F433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https://www.simplypsychology.org/vygotsky.html</w:t>
        </w:r>
      </w:hyperlink>
      <w:r w:rsidRPr="3BEA026E" w:rsidR="3671F43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769B9AB0" w:rsidP="3BEA026E" w:rsidRDefault="769B9AB0" w14:paraId="60CD43EB" w14:textId="683A92DE">
      <w:pPr>
        <w:pStyle w:val="Normal"/>
        <w:spacing w:before="0" w:beforeAutospacing="off" w:after="0" w:afterAutospacing="off" w:line="360" w:lineRule="auto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EA026E" w:rsidR="769B9AB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– 14/12/23</w:t>
      </w:r>
    </w:p>
    <w:p w:rsidR="7281D524" w:rsidP="3BEA026E" w:rsidRDefault="7281D524" w14:paraId="778C9531" w14:textId="0C1D8491">
      <w:pPr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BEA026E" w:rsidR="7281D524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Cherry, K. (2022). </w:t>
      </w:r>
      <w:r w:rsidRPr="3BEA026E" w:rsidR="7281D52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A Biography of Lev Vygotsky, One of the Most Influential Psychologists</w:t>
      </w:r>
      <w:r w:rsidRPr="3BEA026E" w:rsidR="7281D524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</w:t>
      </w:r>
      <w:r w:rsidRPr="3BEA026E" w:rsidR="7281D524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Verywell</w:t>
      </w:r>
      <w:r w:rsidRPr="3BEA026E" w:rsidR="7281D524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Mind. Available at: </w:t>
      </w:r>
      <w:hyperlink r:id="R674be3c76fb04593">
        <w:r w:rsidRPr="3BEA026E" w:rsidR="7281D52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https://www.verywellmind.com/lev-vygotsky-biography-2795533</w:t>
        </w:r>
      </w:hyperlink>
      <w:r w:rsidRPr="3BEA026E" w:rsidR="7281D524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36C11027" w:rsidP="3BEA026E" w:rsidRDefault="36C11027" w14:paraId="03B7B14A" w14:textId="20F061A5">
      <w:pPr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</w:pPr>
      <w:r w:rsidRPr="3BEA026E" w:rsidR="36C1102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Accessed – 15/12/23</w:t>
      </w:r>
    </w:p>
    <w:p w:rsidR="4FF89096" w:rsidP="3BEA026E" w:rsidRDefault="4FF89096" w14:paraId="474AD9CA" w14:textId="2BF7B44D">
      <w:pPr>
        <w:pStyle w:val="Normal"/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BEA026E" w:rsidR="4FF890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A. Safia and T. Mala, (2012) "Ascertaining the More Knowledgeable Other among peers in collaborative e-learning environment," 2012 Fourth International Conference on Advanced Computing (</w:t>
      </w:r>
      <w:r w:rsidRPr="3BEA026E" w:rsidR="4FF890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ICoAC</w:t>
      </w:r>
      <w:r w:rsidRPr="3BEA026E" w:rsidR="4FF890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BEA026E" w:rsidR="16B90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BEA026E" w:rsidR="4FF890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pg. 1-7</w:t>
      </w:r>
    </w:p>
    <w:p w:rsidR="55EE0D49" w:rsidP="3BEA026E" w:rsidRDefault="55EE0D49" w14:paraId="5EBCF2FA" w14:textId="1B2FFE6E">
      <w:pPr>
        <w:pStyle w:val="Normal"/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</w:pPr>
      <w:r w:rsidRPr="3BEA026E" w:rsidR="55EE0D4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Accessed – 15/12/23</w:t>
      </w:r>
    </w:p>
    <w:p w:rsidR="4F1F19ED" w:rsidP="5CFFB57E" w:rsidRDefault="4F1F19ED" w14:paraId="33E54028" w14:textId="698E094A">
      <w:pPr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BEA026E" w:rsidR="4F1F19E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Yetman</w:t>
      </w:r>
      <w:r w:rsidRPr="3BEA026E" w:rsidR="4F1F19E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D. (2020). </w:t>
      </w:r>
      <w:r w:rsidRPr="3BEA026E" w:rsidR="4F1F19E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Zone of Proximal Development Relation to Children’s Education</w:t>
      </w:r>
      <w:r w:rsidRPr="3BEA026E" w:rsidR="4F1F19E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Healthline. Available at: </w:t>
      </w:r>
      <w:hyperlink w:anchor="stages" r:id="R4ef601f09b094100">
        <w:r w:rsidRPr="3BEA026E" w:rsidR="4F1F19ED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https://www.healthline.com/health/zone-of-proximal-development#stages</w:t>
        </w:r>
      </w:hyperlink>
      <w:r w:rsidRPr="3BEA026E" w:rsidR="4F1F19E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7943F11E" w:rsidP="3BEA026E" w:rsidRDefault="7943F11E" w14:paraId="710EEB05" w14:textId="2A47E39F">
      <w:pPr>
        <w:pStyle w:val="Normal"/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</w:pPr>
      <w:r w:rsidRPr="3BEA026E" w:rsidR="7943F11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Accessed – 15/12/23</w:t>
      </w:r>
    </w:p>
    <w:p w:rsidR="3BEA026E" w:rsidP="3BEA026E" w:rsidRDefault="3BEA026E" w14:paraId="1603EC04" w14:textId="57F0935A">
      <w:pPr>
        <w:pStyle w:val="Normal"/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CFFB57E" w:rsidP="5CFFB57E" w:rsidRDefault="5CFFB57E" w14:paraId="5A67ACCC" w14:textId="3D084CFE">
      <w:pPr>
        <w:pStyle w:val="Normal"/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5CFFB57E" w:rsidP="5CFFB57E" w:rsidRDefault="5CFFB57E" w14:paraId="7815C918" w14:textId="67C83CC7">
      <w:pPr>
        <w:pStyle w:val="Normal"/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CFFB57E" w:rsidP="5CFFB57E" w:rsidRDefault="5CFFB57E" w14:paraId="024FC850" w14:textId="578BFA95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0E3D422C" w:rsidP="0E3D422C" w:rsidRDefault="0E3D422C" w14:paraId="452F1346" w14:textId="028F0A9E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0E3D422C" w:rsidP="0E3D422C" w:rsidRDefault="0E3D422C" w14:paraId="72ADCBF6" w14:textId="59F109F9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0E3D422C" w:rsidP="0E3D422C" w:rsidRDefault="0E3D422C" w14:paraId="43E13CDF" w14:textId="301200D0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E301014" w:rsidRDefault="2E301014" w14:paraId="2A21B06A" w14:textId="7DA2BA13">
      <w:r w:rsidRPr="0E3D422C" w:rsidR="2E301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0E3D422C" w:rsidP="0E3D422C" w:rsidRDefault="0E3D422C" w14:paraId="5B51EDEC" w14:textId="2AA98E8D">
      <w:pPr>
        <w:pStyle w:val="Normal"/>
      </w:pPr>
    </w:p>
    <w:p w:rsidR="0E3D422C" w:rsidP="0E3D422C" w:rsidRDefault="0E3D422C" w14:paraId="0E53355F" w14:textId="2883B49F">
      <w:pPr>
        <w:pStyle w:val="Normal"/>
      </w:pPr>
    </w:p>
    <w:p w:rsidR="3BEA026E" w:rsidP="3BEA026E" w:rsidRDefault="3BEA026E" w14:paraId="44D1FF7D" w14:textId="7D607B37">
      <w:pPr>
        <w:pStyle w:val="Normal"/>
      </w:pPr>
    </w:p>
    <w:p w:rsidR="2A9FA18E" w:rsidP="3BEA026E" w:rsidRDefault="2A9FA18E" w14:paraId="0194887B" w14:textId="7F234B56">
      <w:pPr>
        <w:pStyle w:val="Normal"/>
        <w:rPr>
          <w:b w:val="1"/>
          <w:bCs w:val="1"/>
          <w:sz w:val="48"/>
          <w:szCs w:val="48"/>
          <w:u w:val="single"/>
        </w:rPr>
      </w:pPr>
      <w:r w:rsidRPr="3BEA026E" w:rsidR="2A9FA18E">
        <w:rPr>
          <w:b w:val="1"/>
          <w:bCs w:val="1"/>
          <w:sz w:val="48"/>
          <w:szCs w:val="48"/>
          <w:u w:val="single"/>
        </w:rPr>
        <w:t>Clash of the Titans – Vygotsky vs Skinner</w:t>
      </w:r>
    </w:p>
    <w:p w:rsidR="3BEA026E" w:rsidP="3BEA026E" w:rsidRDefault="3BEA026E" w14:paraId="4FC51DAC" w14:textId="47AA681A">
      <w:pPr>
        <w:pStyle w:val="Normal"/>
        <w:rPr>
          <w:b w:val="1"/>
          <w:bCs w:val="1"/>
          <w:sz w:val="48"/>
          <w:szCs w:val="48"/>
          <w:u w:val="single"/>
        </w:rPr>
      </w:pPr>
    </w:p>
    <w:p w:rsidR="40056835" w:rsidP="3BEA026E" w:rsidRDefault="40056835" w14:paraId="608B2DAF" w14:textId="09C20914">
      <w:pPr>
        <w:pStyle w:val="Normal"/>
        <w:spacing w:line="360" w:lineRule="auto"/>
        <w:jc w:val="both"/>
      </w:pPr>
      <w:r w:rsidRPr="3BEA026E" w:rsidR="40056835">
        <w:rPr>
          <w:b w:val="0"/>
          <w:bCs w:val="0"/>
          <w:sz w:val="22"/>
          <w:szCs w:val="22"/>
          <w:u w:val="none"/>
        </w:rPr>
        <w:t xml:space="preserve">Theorists, </w:t>
      </w:r>
      <w:r w:rsidRPr="3BEA026E" w:rsidR="40056835">
        <w:rPr>
          <w:b w:val="0"/>
          <w:bCs w:val="0"/>
          <w:sz w:val="22"/>
          <w:szCs w:val="22"/>
          <w:u w:val="none"/>
        </w:rPr>
        <w:t>behaviourists</w:t>
      </w:r>
      <w:r w:rsidRPr="3BEA026E" w:rsidR="40056835">
        <w:rPr>
          <w:b w:val="0"/>
          <w:bCs w:val="0"/>
          <w:sz w:val="22"/>
          <w:szCs w:val="22"/>
          <w:u w:val="none"/>
        </w:rPr>
        <w:t xml:space="preserve"> and education providers alike are aware of the work of </w:t>
      </w:r>
      <w:r w:rsidRPr="3BEA026E" w:rsidR="01608304">
        <w:rPr>
          <w:b w:val="0"/>
          <w:bCs w:val="0"/>
          <w:sz w:val="22"/>
          <w:szCs w:val="22"/>
          <w:u w:val="none"/>
        </w:rPr>
        <w:t xml:space="preserve">Lev Vygotsky </w:t>
      </w:r>
      <w:r w:rsidRPr="3BEA026E" w:rsidR="016083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(1896-1934) and </w:t>
      </w:r>
      <w:r w:rsidR="53E5C8D4">
        <w:rPr/>
        <w:t>Burrhus Frederic Skinner (1904-1990)</w:t>
      </w:r>
      <w:r w:rsidR="300C0CC8">
        <w:rPr/>
        <w:t xml:space="preserve">. </w:t>
      </w:r>
      <w:r w:rsidR="7CBD55E5">
        <w:rPr/>
        <w:t xml:space="preserve">Both renowned and </w:t>
      </w:r>
      <w:r w:rsidR="553A6970">
        <w:rPr/>
        <w:t xml:space="preserve">successful </w:t>
      </w:r>
      <w:bookmarkStart w:name="_Int_e90By5ML" w:id="1158179986"/>
      <w:r w:rsidR="553A6970">
        <w:rPr/>
        <w:t>in their own right but</w:t>
      </w:r>
      <w:bookmarkEnd w:id="1158179986"/>
      <w:r w:rsidR="553A6970">
        <w:rPr/>
        <w:t xml:space="preserve"> </w:t>
      </w:r>
      <w:r w:rsidR="7CBD55E5">
        <w:rPr/>
        <w:t xml:space="preserve">with differing approaches when it comes to theories of learning. </w:t>
      </w:r>
      <w:r w:rsidR="441C77A5">
        <w:rPr/>
        <w:t xml:space="preserve">And it was only when </w:t>
      </w:r>
      <w:r w:rsidR="09D974A2">
        <w:rPr/>
        <w:t>I</w:t>
      </w:r>
      <w:r w:rsidR="441C77A5">
        <w:rPr/>
        <w:t xml:space="preserve"> </w:t>
      </w:r>
      <w:r w:rsidR="4318F755">
        <w:rPr/>
        <w:t>began</w:t>
      </w:r>
      <w:r w:rsidR="441C77A5">
        <w:rPr/>
        <w:t xml:space="preserve"> working in </w:t>
      </w:r>
      <w:r w:rsidR="104C0FC1">
        <w:rPr/>
        <w:t>education,</w:t>
      </w:r>
      <w:r w:rsidR="441C77A5">
        <w:rPr/>
        <w:t xml:space="preserve"> I realised how prominent their work was and still is </w:t>
      </w:r>
      <w:r w:rsidR="38404C3C">
        <w:rPr/>
        <w:t>today.</w:t>
      </w:r>
      <w:r w:rsidR="54A6CBA2">
        <w:rPr/>
        <w:t xml:space="preserve"> </w:t>
      </w:r>
      <w:r w:rsidR="5FF837B1">
        <w:rPr/>
        <w:t xml:space="preserve">Now </w:t>
      </w:r>
      <w:r w:rsidR="7126C136">
        <w:rPr/>
        <w:t>both</w:t>
      </w:r>
      <w:r w:rsidR="4E60BE15">
        <w:rPr/>
        <w:t xml:space="preserve"> of their</w:t>
      </w:r>
      <w:r w:rsidR="5FF837B1">
        <w:rPr/>
        <w:t xml:space="preserve"> </w:t>
      </w:r>
      <w:r w:rsidR="5FF837B1">
        <w:rPr/>
        <w:t xml:space="preserve">theories differ greatly but both have </w:t>
      </w:r>
      <w:r w:rsidR="5FF837B1">
        <w:rPr/>
        <w:t>provided</w:t>
      </w:r>
      <w:r w:rsidR="5FF837B1">
        <w:rPr/>
        <w:t xml:space="preserve"> more knowledge and have shaped our approaches toda</w:t>
      </w:r>
      <w:r w:rsidR="665ECE15">
        <w:rPr/>
        <w:t xml:space="preserve">y. But who </w:t>
      </w:r>
      <w:r w:rsidR="665ECE15">
        <w:rPr/>
        <w:t>provided</w:t>
      </w:r>
      <w:r w:rsidR="665ECE15">
        <w:rPr/>
        <w:t xml:space="preserve"> the most? Who is utilised more in modern society? I</w:t>
      </w:r>
      <w:r w:rsidR="2503B347">
        <w:rPr/>
        <w:t xml:space="preserve">s there a superior theory? </w:t>
      </w:r>
    </w:p>
    <w:p w:rsidR="511D6369" w:rsidP="3BEA026E" w:rsidRDefault="511D6369" w14:paraId="32498CD0" w14:textId="17376EEE">
      <w:pPr>
        <w:pStyle w:val="Normal"/>
        <w:spacing w:line="360" w:lineRule="auto"/>
        <w:jc w:val="both"/>
      </w:pPr>
      <w:r w:rsidR="511D6369">
        <w:drawing>
          <wp:inline wp14:editId="4805A891" wp14:anchorId="4ECF7AF6">
            <wp:extent cx="1697514" cy="2752725"/>
            <wp:effectExtent l="0" t="0" r="0" b="0"/>
            <wp:docPr id="14751107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38fef0b3eaf49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7514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41FAFFD">
        <w:rPr/>
        <w:t xml:space="preserve"> </w:t>
      </w:r>
      <w:r w:rsidRPr="3BEA026E" w:rsidR="041FAFFD">
        <w:rPr>
          <w:sz w:val="14"/>
          <w:szCs w:val="14"/>
        </w:rPr>
        <w:t>(</w:t>
      </w:r>
      <w:r w:rsidRPr="3BEA026E" w:rsidR="041FAFFD">
        <w:rPr>
          <w:sz w:val="12"/>
          <w:szCs w:val="12"/>
        </w:rPr>
        <w:t>Britannica,2024)</w:t>
      </w:r>
      <w:r w:rsidRPr="3BEA026E" w:rsidR="041FAFFD">
        <w:rPr>
          <w:sz w:val="12"/>
          <w:szCs w:val="12"/>
        </w:rPr>
        <w:t>.</w:t>
      </w:r>
      <w:r w:rsidR="0746CD1E">
        <w:rPr/>
        <w:t xml:space="preserve">  </w:t>
      </w:r>
      <w:r w:rsidR="0746CD1E">
        <w:rPr/>
        <w:t xml:space="preserve">  </w:t>
      </w:r>
      <w:r w:rsidR="0746CD1E">
        <w:drawing>
          <wp:inline wp14:editId="4CBDBD18" wp14:anchorId="3594C39D">
            <wp:extent cx="2000250" cy="2758966"/>
            <wp:effectExtent l="0" t="0" r="0" b="0"/>
            <wp:docPr id="5883687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605139281a41a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0250" cy="2758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746CD1E">
        <w:rPr/>
        <w:t xml:space="preserve"> </w:t>
      </w:r>
      <w:r w:rsidRPr="3BEA026E" w:rsidR="0746CD1E">
        <w:rPr>
          <w:sz w:val="12"/>
          <w:szCs w:val="12"/>
        </w:rPr>
        <w:t>(</w:t>
      </w:r>
      <w:r w:rsidRPr="3BEA026E" w:rsidR="0AFE2979">
        <w:rPr>
          <w:sz w:val="12"/>
          <w:szCs w:val="12"/>
        </w:rPr>
        <w:t>Moscow City University, 2024).</w:t>
      </w:r>
    </w:p>
    <w:p w:rsidR="420F1BAA" w:rsidP="3BEA026E" w:rsidRDefault="420F1BAA" w14:paraId="5264469F" w14:textId="5229FD16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="420F1BAA">
        <w:rPr/>
        <w:t>Let us begin with Vygotsky and his work.</w:t>
      </w:r>
      <w:r w:rsidR="52FFEF0A">
        <w:rPr/>
        <w:t xml:space="preserve"> He </w:t>
      </w:r>
      <w:r w:rsidR="7FB1ECAB">
        <w:rPr/>
        <w:t>introduced</w:t>
      </w:r>
      <w:r w:rsidR="52FFEF0A">
        <w:rPr/>
        <w:t xml:space="preserve"> us to the Zone of Proximal Development</w:t>
      </w:r>
      <w:r w:rsidR="57433DF4">
        <w:rPr/>
        <w:t xml:space="preserve"> (1920)</w:t>
      </w:r>
      <w:r w:rsidR="52FFEF0A">
        <w:rPr/>
        <w:t xml:space="preserve"> (</w:t>
      </w:r>
      <w:r w:rsidR="5E8F46CB">
        <w:rPr/>
        <w:t>ZPD) which describes the gap in between what a learner has learnt and what they are capable of learning with support.</w:t>
      </w:r>
      <w:r w:rsidR="420F1BAA">
        <w:rPr/>
        <w:t xml:space="preserve"> </w:t>
      </w:r>
      <w:r w:rsidR="235A3A1C">
        <w:rPr/>
        <w:t xml:space="preserve">After surmising that standardised tests were not enough to measure a child’s capability to learn. He </w:t>
      </w:r>
      <w:r w:rsidR="02ACACB5">
        <w:rPr/>
        <w:t xml:space="preserve">suggested that some learning </w:t>
      </w:r>
      <w:r w:rsidR="35089740">
        <w:rPr/>
        <w:t>happens</w:t>
      </w:r>
      <w:r w:rsidR="02ACACB5">
        <w:rPr/>
        <w:t xml:space="preserve"> automatically as a child </w:t>
      </w:r>
      <w:r w:rsidR="382949C5">
        <w:rPr/>
        <w:t>matures but</w:t>
      </w:r>
      <w:r w:rsidR="02ACACB5">
        <w:rPr/>
        <w:t xml:space="preserve"> can be advanced f</w:t>
      </w:r>
      <w:r w:rsidR="4B25587E">
        <w:rPr/>
        <w:t>ur</w:t>
      </w:r>
      <w:r w:rsidR="02ACACB5">
        <w:rPr/>
        <w:t>ther</w:t>
      </w:r>
      <w:r w:rsidR="02ACACB5">
        <w:rPr/>
        <w:t xml:space="preserve"> by socialising with a More </w:t>
      </w:r>
      <w:r w:rsidR="0C8CFF70">
        <w:rPr/>
        <w:t>Knowledgeable</w:t>
      </w:r>
      <w:r w:rsidR="02ACACB5">
        <w:rPr/>
        <w:t xml:space="preserve"> </w:t>
      </w:r>
      <w:r w:rsidR="24A76B66">
        <w:rPr/>
        <w:t>Other</w:t>
      </w:r>
      <w:r w:rsidR="02ACACB5">
        <w:rPr/>
        <w:t xml:space="preserve"> (MKO)</w:t>
      </w:r>
      <w:r w:rsidR="76D9AB16">
        <w:rPr/>
        <w:t xml:space="preserve"> which can be a peer, a parent, a </w:t>
      </w:r>
      <w:r w:rsidR="76D9AB16">
        <w:rPr/>
        <w:t>teacher</w:t>
      </w:r>
      <w:r w:rsidR="76D9AB16">
        <w:rPr/>
        <w:t xml:space="preserve"> or anybody with a higher knowledge in the challenge they may be tackling </w:t>
      </w:r>
      <w:r w:rsidRPr="3BEA026E" w:rsidR="5CA2D0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(Vinney, 2019).</w:t>
      </w:r>
      <w:r w:rsidRPr="3BEA026E" w:rsidR="184353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BEA026E" w:rsidR="184353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So, in some point in your life, you have been both a learner and an MKO, as have I.</w:t>
      </w:r>
    </w:p>
    <w:p w:rsidR="5BBC0ABF" w:rsidP="3BEA026E" w:rsidRDefault="5BBC0ABF" w14:paraId="3597B224" w14:textId="252A4800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BEA026E" w:rsidR="5BBC0A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Now Skinner was renowned for his theories within behaviourism. </w:t>
      </w:r>
      <w:r w:rsidRPr="3BEA026E" w:rsidR="030B10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He developed hi</w:t>
      </w:r>
      <w:r w:rsidRPr="3BEA026E" w:rsidR="018FB8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3BEA026E" w:rsidR="030B10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theory of Operant Conditioning</w:t>
      </w:r>
      <w:r w:rsidRPr="3BEA026E" w:rsidR="27A3C1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(1938)</w:t>
      </w:r>
      <w:r w:rsidRPr="3BEA026E" w:rsidR="030B10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which involved reinforcing wanted behaviours</w:t>
      </w:r>
      <w:r w:rsidRPr="3BEA026E" w:rsidR="300198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and deterring the unwanted ones. This can be seen he</w:t>
      </w:r>
      <w:r w:rsidRPr="3BEA026E" w:rsidR="300198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avily through schooling, with reward systems for good behaviour and sanctions for misbehaviour.</w:t>
      </w:r>
      <w:r w:rsidRPr="3BEA026E" w:rsidR="4C0908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BEA026E" w:rsidR="64EA36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Vygotsky’s</w:t>
      </w:r>
      <w:r w:rsidRPr="3BEA026E" w:rsidR="1F18B2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BEA026E" w:rsidR="0DB35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theories come</w:t>
      </w:r>
      <w:r w:rsidRPr="3BEA026E" w:rsidR="1F18B2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under Social- Constructivism</w:t>
      </w:r>
      <w:r w:rsidRPr="3BEA026E" w:rsidR="74DF90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which is made up of theories that focus on socialisation and collaborative learning. Now</w:t>
      </w:r>
      <w:r w:rsidRPr="3BEA026E" w:rsidR="54A0CB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this theory of learning has many </w:t>
      </w:r>
      <w:r w:rsidRPr="3BEA026E" w:rsidR="780BBE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benefits. Firstly, it encourages support </w:t>
      </w:r>
      <w:r w:rsidRPr="3BEA026E" w:rsidR="42053E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amongst</w:t>
      </w:r>
      <w:r w:rsidRPr="3BEA026E" w:rsidR="780BBE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peers. </w:t>
      </w:r>
      <w:r w:rsidRPr="3BEA026E" w:rsidR="690D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Constructivist learning allows learners to build on one another’s </w:t>
      </w:r>
      <w:r w:rsidRPr="3BEA026E" w:rsidR="222770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knowledge</w:t>
      </w:r>
      <w:r w:rsidRPr="3BEA026E" w:rsidR="690D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build on </w:t>
      </w:r>
      <w:r w:rsidRPr="3BEA026E" w:rsidR="1EB569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existing</w:t>
      </w:r>
      <w:r w:rsidRPr="3BEA026E" w:rsidR="690D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concepts and allows them to </w:t>
      </w:r>
      <w:r w:rsidRPr="3BEA026E" w:rsidR="685B01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develop</w:t>
      </w:r>
      <w:r w:rsidRPr="3BEA026E" w:rsidR="690D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new perspec</w:t>
      </w:r>
      <w:r w:rsidRPr="3BEA026E" w:rsidR="27A8DD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tives and </w:t>
      </w:r>
      <w:r w:rsidRPr="3BEA026E" w:rsidR="5ED262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deepened</w:t>
      </w:r>
      <w:r w:rsidRPr="3BEA026E" w:rsidR="27A8DD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personal learning. </w:t>
      </w:r>
      <w:r w:rsidRPr="3BEA026E" w:rsidR="450C56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Constructivism</w:t>
      </w:r>
      <w:r w:rsidRPr="3BEA026E" w:rsidR="27A8DD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also proposes that learning is very muc</w:t>
      </w:r>
      <w:r w:rsidRPr="3BEA026E" w:rsidR="441E22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</w:t>
      </w:r>
      <w:r w:rsidRPr="3BEA026E" w:rsidR="27A8DD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</w:t>
      </w:r>
      <w:r w:rsidRPr="3BEA026E" w:rsidR="44248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social</w:t>
      </w:r>
      <w:r w:rsidRPr="3BEA026E" w:rsidR="27A8DD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activity and an active process which can lead to further cog</w:t>
      </w:r>
      <w:r w:rsidRPr="3BEA026E" w:rsidR="45316D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nitive </w:t>
      </w:r>
      <w:r w:rsidRPr="3BEA026E" w:rsidR="5C775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development</w:t>
      </w:r>
      <w:r w:rsidRPr="3BEA026E" w:rsidR="507933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(Western Governors University, 2022). </w:t>
      </w:r>
      <w:r w:rsidRPr="3BEA026E" w:rsidR="23949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theory also may help in alleviation isolation and </w:t>
      </w:r>
      <w:r w:rsidRPr="3BEA026E" w:rsidR="0030CD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loneliness</w:t>
      </w:r>
      <w:r w:rsidRPr="3BEA026E" w:rsidR="23949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within schools.</w:t>
      </w:r>
      <w:r w:rsidRPr="3BEA026E" w:rsidR="429FD5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According to researchers, the COVID-19 pandemic has seen </w:t>
      </w:r>
      <w:r w:rsidRPr="3BEA026E" w:rsidR="429FD5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 large increase</w:t>
      </w:r>
      <w:r w:rsidRPr="3BEA026E" w:rsidR="429FD5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youth </w:t>
      </w:r>
      <w:r w:rsidRPr="3BEA026E" w:rsidR="2858DE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loneliness</w:t>
      </w:r>
      <w:r w:rsidRPr="3BEA026E" w:rsidR="429FD5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that creating a </w:t>
      </w:r>
      <w:r w:rsidRPr="3BEA026E" w:rsidR="33A45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positive</w:t>
      </w:r>
      <w:r w:rsidRPr="3BEA026E" w:rsidR="429FD5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social classroom environment where classmate and tea</w:t>
      </w:r>
      <w:r w:rsidRPr="3BEA026E" w:rsidR="79D389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cher support are available is crucial in alleviating this issue</w:t>
      </w:r>
      <w:r w:rsidRPr="3BEA026E" w:rsidR="07AB51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(Jefferson, 2023).</w:t>
      </w:r>
      <w:r w:rsidRPr="3BEA026E" w:rsidR="23949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065BF1CC" w:rsidP="3BEA026E" w:rsidRDefault="065BF1CC" w14:paraId="4432D5D6" w14:textId="7081EC6D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="065BF1CC">
        <w:drawing>
          <wp:inline wp14:editId="67FE2786" wp14:anchorId="2A223056">
            <wp:extent cx="6038850" cy="2876550"/>
            <wp:effectExtent l="0" t="0" r="0" b="0"/>
            <wp:docPr id="16533246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ef143be57f47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8850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9490DC" w:rsidP="3BEA026E" w:rsidRDefault="239490DC" w14:paraId="13BC4B4F" w14:textId="2B21205B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BEA026E" w:rsidR="23949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By encouraging socialisation within a classroom may help with social skills </w:t>
      </w:r>
      <w:r w:rsidRPr="3BEA026E" w:rsidR="2A3777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elsewhere</w:t>
      </w:r>
      <w:r w:rsidRPr="3BEA026E" w:rsidR="1B78F8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build on confidence levels. Speaking of confidence levels, the role of the MKO is </w:t>
      </w:r>
      <w:r w:rsidRPr="3BEA026E" w:rsidR="1942D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</w:t>
      </w:r>
      <w:r w:rsidRPr="3BEA026E" w:rsidR="1B78F8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BEA026E" w:rsidR="66DE34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important</w:t>
      </w:r>
      <w:r w:rsidRPr="3BEA026E" w:rsidR="1B78F8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one. This can make the MKO f</w:t>
      </w:r>
      <w:r w:rsidRPr="3BEA026E" w:rsidR="4DD4E3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eel </w:t>
      </w:r>
      <w:r w:rsidRPr="3BEA026E" w:rsidR="18D8A4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self-assured as</w:t>
      </w:r>
      <w:r w:rsidRPr="3BEA026E" w:rsidR="4DD4E3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they are considered ‘more </w:t>
      </w:r>
      <w:r w:rsidRPr="3BEA026E" w:rsidR="424FF0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knowledgeable</w:t>
      </w:r>
      <w:r w:rsidRPr="3BEA026E" w:rsidR="03272B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</w:t>
      </w:r>
      <w:r w:rsidRPr="3BEA026E" w:rsidR="4DD4E3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3BEA026E" w:rsidR="4DD4E3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This </w:t>
      </w:r>
      <w:r w:rsidRPr="3BEA026E" w:rsidR="43DF66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encouragement</w:t>
      </w:r>
      <w:r w:rsidRPr="3BEA026E" w:rsidR="4DD4E3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can again, build upon an individ</w:t>
      </w:r>
      <w:r w:rsidRPr="3BEA026E" w:rsidR="7EFB4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ual</w:t>
      </w:r>
      <w:r w:rsidRPr="3BEA026E" w:rsidR="3C940D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’s</w:t>
      </w:r>
      <w:r w:rsidRPr="3BEA026E" w:rsidR="7EFB4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confidence. </w:t>
      </w:r>
      <w:r w:rsidRPr="3BEA026E" w:rsidR="25147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Confidence levels can also </w:t>
      </w:r>
      <w:r w:rsidRPr="3BEA026E" w:rsidR="25147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benefit</w:t>
      </w:r>
      <w:r w:rsidRPr="3BEA026E" w:rsidR="25147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from the likes of Skinner’s theory. When </w:t>
      </w:r>
      <w:r w:rsidRPr="3BEA026E" w:rsidR="25147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good work</w:t>
      </w:r>
      <w:r w:rsidRPr="3BEA026E" w:rsidR="25147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</w:t>
      </w:r>
      <w:r w:rsidRPr="3BEA026E" w:rsidR="6F8C62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rewarded,</w:t>
      </w:r>
      <w:r w:rsidRPr="3BEA026E" w:rsidR="25147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it can boost the confidence and </w:t>
      </w:r>
      <w:r w:rsidRPr="3BEA026E" w:rsidR="455340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faith withing the learner. It can also provide a degree of confidence for a class teacher, with </w:t>
      </w:r>
      <w:r w:rsidRPr="3BEA026E" w:rsidR="6008FF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reward/sanction systems giving clear </w:t>
      </w:r>
      <w:r w:rsidRPr="3BEA026E" w:rsidR="48AC5C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boundaries and may give a higher level of control. </w:t>
      </w:r>
      <w:r w:rsidRPr="3BEA026E" w:rsidR="7EFCCA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After all, everyone</w:t>
      </w:r>
      <w:r w:rsidRPr="3BEA026E" w:rsidR="7EFCCA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needs a moral boost sometimes. </w:t>
      </w:r>
    </w:p>
    <w:p w:rsidR="0DB45F16" w:rsidP="3BEA026E" w:rsidRDefault="0DB45F16" w14:paraId="11DD5FCD" w14:textId="1F59045B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BEA026E" w:rsidR="0DB45F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Social constructivism does however have some limitations, as most theories do.</w:t>
      </w:r>
      <w:r w:rsidRPr="3BEA026E" w:rsidR="5E92D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BEA026E" w:rsidR="5E92D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Thos</w:t>
      </w:r>
      <w:r w:rsidRPr="3BEA026E" w:rsidR="1FAA57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3BEA026E" w:rsidR="5E92D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BEA026E" w:rsidR="60BAD4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diagnosed</w:t>
      </w:r>
      <w:r w:rsidRPr="3BEA026E" w:rsidR="5E92D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with </w:t>
      </w:r>
      <w:r w:rsidRPr="3BEA026E" w:rsidR="75B0E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autism spectrum disorder</w:t>
      </w:r>
      <w:r w:rsidRPr="3BEA026E" w:rsidR="5E92D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(ASD) may</w:t>
      </w:r>
      <w:r w:rsidRPr="3BEA026E" w:rsidR="5AE27B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BEA026E" w:rsidR="5812DA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find</w:t>
      </w:r>
      <w:r w:rsidRPr="3BEA026E" w:rsidR="5E92D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it challenging socialising with others, so the</w:t>
      </w:r>
      <w:r w:rsidRPr="3BEA026E" w:rsidR="0D3E66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 may not </w:t>
      </w:r>
      <w:r w:rsidRPr="3BEA026E" w:rsidR="0D3E66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benefit</w:t>
      </w:r>
      <w:r w:rsidRPr="3BEA026E" w:rsidR="0D3E66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from the theory. </w:t>
      </w:r>
      <w:r w:rsidRPr="3BEA026E" w:rsidR="732DD5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</w:t>
      </w:r>
      <w:r w:rsidRPr="3BEA026E" w:rsidR="41A1CA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cannot</w:t>
      </w:r>
      <w:r w:rsidRPr="3BEA026E" w:rsidR="732DD5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be said for Skinner's theory, which is a tad more </w:t>
      </w:r>
      <w:r w:rsidRPr="3BEA026E" w:rsidR="42FCE3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sustainable</w:t>
      </w:r>
      <w:r w:rsidRPr="3BEA026E" w:rsidR="732DD5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within a classroom, and the concept is simple to explain and understand. </w:t>
      </w:r>
      <w:r w:rsidRPr="3BEA026E" w:rsidR="63B49F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Both theories do </w:t>
      </w:r>
      <w:r w:rsidRPr="3BEA026E" w:rsidR="63B49F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assist</w:t>
      </w:r>
      <w:r w:rsidRPr="3BEA026E" w:rsidR="63B49F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overall </w:t>
      </w:r>
      <w:r w:rsidRPr="3BEA026E" w:rsidR="75DFFE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learning process, </w:t>
      </w:r>
      <w:r w:rsidRPr="3BEA026E" w:rsidR="161EC3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although</w:t>
      </w:r>
      <w:r w:rsidRPr="3BEA026E" w:rsidR="75DFFE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Operant Conditioning </w:t>
      </w:r>
      <w:r w:rsidRPr="3BEA026E" w:rsidR="32D940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could be considered the more effective and concise method</w:t>
      </w:r>
      <w:r w:rsidRPr="3BEA026E" w:rsidR="31F571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BEA026E" w:rsidR="31F571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(educationsummary.com, 2024).</w:t>
      </w:r>
    </w:p>
    <w:p w:rsidR="3CA78493" w:rsidP="3BEA026E" w:rsidRDefault="3CA78493" w14:paraId="37CF2BC8" w14:textId="53B3F85B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BEA026E" w:rsidR="3CA78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Well,</w:t>
      </w:r>
      <w:r w:rsidRPr="3BEA026E" w:rsidR="4057E5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there is no arguing that both theorists have their work embedded into the modern days of teaching, as </w:t>
      </w:r>
      <w:r w:rsidRPr="3BEA026E" w:rsidR="28CA3F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both</w:t>
      </w:r>
      <w:r w:rsidRPr="3BEA026E" w:rsidR="4057E5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have </w:t>
      </w:r>
      <w:r w:rsidRPr="3BEA026E" w:rsidR="4057E5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provided</w:t>
      </w:r>
      <w:r w:rsidRPr="3BEA026E" w:rsidR="4057E5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more in </w:t>
      </w:r>
      <w:r w:rsidRPr="3BEA026E" w:rsidR="104205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depth</w:t>
      </w:r>
      <w:r w:rsidRPr="3BEA026E" w:rsidR="4057E5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understanding into how cognitive</w:t>
      </w:r>
      <w:r w:rsidRPr="3BEA026E" w:rsidR="2DA854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development can be achieved. We all wish to do our best by those children we teach, and without the work of both Skinner and Vygotsky</w:t>
      </w:r>
      <w:r w:rsidRPr="3BEA026E" w:rsidR="22608D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our work </w:t>
      </w:r>
      <w:r w:rsidRPr="3BEA026E" w:rsidR="2DA854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may have well been</w:t>
      </w:r>
      <w:r w:rsidRPr="3BEA026E" w:rsidR="1648FD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far less </w:t>
      </w:r>
      <w:r w:rsidRPr="3BEA026E" w:rsidR="1F16B0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effective</w:t>
      </w:r>
      <w:r w:rsidRPr="3BEA026E" w:rsidR="1648FD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These theories may be con</w:t>
      </w:r>
      <w:r w:rsidRPr="3BEA026E" w:rsidR="538C49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si</w:t>
      </w:r>
      <w:r w:rsidRPr="3BEA026E" w:rsidR="1648FD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dered</w:t>
      </w:r>
      <w:r w:rsidRPr="3BEA026E" w:rsidR="1648FD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outdated, but that us the beauty of theories. They grow. They develop and evolve with the times so we can be the best we can be. </w:t>
      </w:r>
    </w:p>
    <w:p w:rsidR="3BEA026E" w:rsidP="3BEA026E" w:rsidRDefault="3BEA026E" w14:paraId="693AA2D5" w14:textId="7D898C2B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BEA026E" w:rsidP="3BEA026E" w:rsidRDefault="3BEA026E" w14:paraId="33C939F8" w14:textId="12D9F1A9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BEA026E" w:rsidP="3BEA026E" w:rsidRDefault="3BEA026E" w14:paraId="479A9885" w14:textId="78F28718">
      <w:pPr>
        <w:pStyle w:val="Normal"/>
        <w:spacing w:line="360" w:lineRule="auto"/>
        <w:jc w:val="both"/>
      </w:pPr>
    </w:p>
    <w:p w:rsidR="3BEA026E" w:rsidP="3BEA026E" w:rsidRDefault="3BEA026E" w14:paraId="5C65EDB8" w14:textId="63003BC1">
      <w:pPr>
        <w:pStyle w:val="Normal"/>
        <w:spacing w:line="360" w:lineRule="auto"/>
        <w:jc w:val="both"/>
      </w:pPr>
    </w:p>
    <w:p w:rsidR="3BEA026E" w:rsidP="3BEA026E" w:rsidRDefault="3BEA026E" w14:paraId="424AACBA" w14:textId="00656438">
      <w:pPr>
        <w:pStyle w:val="Normal"/>
        <w:spacing w:line="360" w:lineRule="auto"/>
        <w:jc w:val="both"/>
      </w:pPr>
    </w:p>
    <w:p w:rsidR="3BEA026E" w:rsidP="3BEA026E" w:rsidRDefault="3BEA026E" w14:paraId="1B072176" w14:textId="06BC22CC">
      <w:pPr>
        <w:pStyle w:val="Normal"/>
        <w:spacing w:line="360" w:lineRule="auto"/>
        <w:jc w:val="both"/>
      </w:pPr>
    </w:p>
    <w:p w:rsidR="3BEA026E" w:rsidP="3BEA026E" w:rsidRDefault="3BEA026E" w14:paraId="387B014D" w14:textId="10F07C2D">
      <w:pPr>
        <w:pStyle w:val="Normal"/>
        <w:spacing w:line="360" w:lineRule="auto"/>
        <w:jc w:val="both"/>
      </w:pPr>
    </w:p>
    <w:p w:rsidR="3BEA026E" w:rsidP="3BEA026E" w:rsidRDefault="3BEA026E" w14:paraId="3535ABF6" w14:textId="11D99E10">
      <w:pPr>
        <w:pStyle w:val="Normal"/>
        <w:spacing w:line="360" w:lineRule="auto"/>
        <w:jc w:val="both"/>
      </w:pPr>
    </w:p>
    <w:p w:rsidR="3BEA026E" w:rsidP="3BEA026E" w:rsidRDefault="3BEA026E" w14:paraId="31E349BB" w14:textId="7C70EFFA">
      <w:pPr>
        <w:pStyle w:val="Normal"/>
        <w:spacing w:line="360" w:lineRule="auto"/>
        <w:jc w:val="both"/>
      </w:pPr>
    </w:p>
    <w:p w:rsidR="3BEA026E" w:rsidP="3BEA026E" w:rsidRDefault="3BEA026E" w14:paraId="4BC911FE" w14:textId="198CF850">
      <w:pPr>
        <w:pStyle w:val="Normal"/>
        <w:spacing w:line="360" w:lineRule="auto"/>
        <w:jc w:val="both"/>
      </w:pPr>
    </w:p>
    <w:p w:rsidR="3BEA026E" w:rsidP="3BEA026E" w:rsidRDefault="3BEA026E" w14:paraId="7FC83A39" w14:textId="2C6EFF9B">
      <w:pPr>
        <w:pStyle w:val="Normal"/>
        <w:spacing w:line="360" w:lineRule="auto"/>
        <w:jc w:val="both"/>
      </w:pPr>
    </w:p>
    <w:p w:rsidR="3BEA026E" w:rsidP="3BEA026E" w:rsidRDefault="3BEA026E" w14:paraId="26A64175" w14:textId="2C7A9732">
      <w:pPr>
        <w:pStyle w:val="Normal"/>
        <w:spacing w:line="360" w:lineRule="auto"/>
        <w:jc w:val="both"/>
      </w:pPr>
    </w:p>
    <w:p w:rsidR="3BEA026E" w:rsidP="3BEA026E" w:rsidRDefault="3BEA026E" w14:paraId="0E8538BA" w14:textId="25D2FC69">
      <w:pPr>
        <w:pStyle w:val="Normal"/>
        <w:spacing w:line="360" w:lineRule="auto"/>
        <w:jc w:val="both"/>
      </w:pPr>
    </w:p>
    <w:p w:rsidR="3BEA026E" w:rsidP="3BEA026E" w:rsidRDefault="3BEA026E" w14:paraId="680BFE44" w14:textId="1195B8CE">
      <w:pPr>
        <w:pStyle w:val="Normal"/>
        <w:spacing w:line="360" w:lineRule="auto"/>
        <w:jc w:val="both"/>
      </w:pPr>
    </w:p>
    <w:p w:rsidR="3BEA026E" w:rsidP="3BEA026E" w:rsidRDefault="3BEA026E" w14:paraId="5E7F2FA5" w14:textId="675FD17A">
      <w:pPr>
        <w:pStyle w:val="Normal"/>
        <w:spacing w:line="360" w:lineRule="auto"/>
        <w:jc w:val="both"/>
      </w:pPr>
    </w:p>
    <w:p w:rsidR="3BEA026E" w:rsidP="3BEA026E" w:rsidRDefault="3BEA026E" w14:paraId="5C8B276A" w14:textId="152AE187">
      <w:pPr>
        <w:pStyle w:val="Normal"/>
        <w:spacing w:line="360" w:lineRule="auto"/>
        <w:jc w:val="both"/>
      </w:pPr>
    </w:p>
    <w:p w:rsidR="5CA2D06A" w:rsidP="3BEA026E" w:rsidRDefault="5CA2D06A" w14:paraId="412888FB" w14:textId="43E61757">
      <w:pPr>
        <w:pStyle w:val="Normal"/>
        <w:spacing w:line="360" w:lineRule="auto"/>
        <w:jc w:val="both"/>
        <w:rPr>
          <w:u w:val="single"/>
        </w:rPr>
      </w:pPr>
      <w:r w:rsidRPr="3BEA026E" w:rsidR="5CA2D06A">
        <w:rPr>
          <w:u w:val="single"/>
        </w:rPr>
        <w:t>Reference List</w:t>
      </w:r>
    </w:p>
    <w:p w:rsidR="572927EF" w:rsidP="3BEA026E" w:rsidRDefault="572927EF" w14:paraId="2E9A0904" w14:textId="2CB0830C">
      <w:pPr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EA026E" w:rsidR="572927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Britannica (2024). </w:t>
      </w:r>
      <w:r w:rsidRPr="3BEA026E" w:rsidR="572927E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B.F Skinner</w:t>
      </w:r>
      <w:r w:rsidRPr="3BEA026E" w:rsidR="572927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011950bb88ca4e9e">
        <w:r w:rsidRPr="3BEA026E" w:rsidR="572927E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https://cdn.britannica.com/92/110192-004-36256FAE/BF-Skinner-1971.jpg?w=315</w:t>
        </w:r>
      </w:hyperlink>
      <w:r w:rsidRPr="3BEA026E" w:rsidR="572927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72927EF" w:rsidP="3BEA026E" w:rsidRDefault="572927EF" w14:paraId="07C4EDE2" w14:textId="1B440F0E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EA026E" w:rsidR="572927E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– 01/01/24</w:t>
      </w:r>
    </w:p>
    <w:p w:rsidR="3BEA026E" w:rsidP="3BEA026E" w:rsidRDefault="3BEA026E" w14:paraId="7DD97E5A" w14:textId="0D0161B9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E466628" w:rsidP="3BEA026E" w:rsidRDefault="7E466628" w14:paraId="0DB825AC" w14:textId="1AF243EC">
      <w:pPr>
        <w:pStyle w:val="Normal"/>
        <w:spacing w:before="0" w:beforeAutospacing="off" w:after="0" w:afterAutospacing="off" w:line="360" w:lineRule="auto"/>
        <w:jc w:val="both"/>
        <w:rPr>
          <w:rStyle w:val="Hyperlink"/>
          <w:rFonts w:ascii="Calibri" w:hAnsi="Calibri" w:eastAsia="Calibri" w:cs="Calibri"/>
          <w:noProof w:val="0"/>
          <w:sz w:val="22"/>
          <w:szCs w:val="22"/>
          <w:lang w:val="en-GB"/>
        </w:rPr>
      </w:pPr>
      <w:r w:rsidRPr="3BEA026E" w:rsidR="7E466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Moscow City University, 2024. Available </w:t>
      </w:r>
      <w:r w:rsidRPr="3BEA026E" w:rsidR="7E466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 :</w:t>
      </w:r>
      <w:hyperlink r:id="R0f2f63979b1d49d6">
        <w:r w:rsidRPr="3BEA026E" w:rsidR="7E46662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The</w:t>
        </w:r>
        <w:r w:rsidRPr="3BEA026E" w:rsidR="7E46662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 xml:space="preserve"> 19th International Conference in honour of Lev Vygotsky – MCU (mgpu.ru)</w:t>
        </w:r>
      </w:hyperlink>
    </w:p>
    <w:p w:rsidR="7E466628" w:rsidP="3BEA026E" w:rsidRDefault="7E466628" w14:paraId="12908390" w14:textId="43EB8467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3BEA026E" w:rsidR="7E46662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Accessed- 01/01/24</w:t>
      </w:r>
    </w:p>
    <w:p w:rsidR="572927EF" w:rsidP="3BEA026E" w:rsidRDefault="572927EF" w14:paraId="1EE588D5" w14:textId="72FDA5B4">
      <w:pPr>
        <w:spacing w:line="360" w:lineRule="auto"/>
        <w:ind w:left="-20" w:right="-20"/>
        <w:jc w:val="both"/>
      </w:pPr>
      <w:r w:rsidRPr="3BEA026E" w:rsidR="572927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5CA2D06A" w:rsidP="3BEA026E" w:rsidRDefault="5CA2D06A" w14:paraId="3A19D7DC" w14:textId="7AFFAC3B">
      <w:pPr>
        <w:pStyle w:val="Normal"/>
        <w:spacing w:line="360" w:lineRule="auto"/>
        <w:jc w:val="both"/>
      </w:pPr>
      <w:r w:rsidRPr="3BEA026E" w:rsidR="5CA2D0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Vinney, C. (2019). </w:t>
      </w:r>
      <w:r w:rsidRPr="3BEA026E" w:rsidR="5CA2D06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 the Zone of Proximal Development Maximizes Learning Potential</w:t>
      </w:r>
      <w:r w:rsidRPr="3BEA026E" w:rsidR="5CA2D0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ThoughtCo. Available at: </w:t>
      </w:r>
      <w:hyperlink r:id="R6e7a9fd42f5041c1">
        <w:r w:rsidRPr="3BEA026E" w:rsidR="5CA2D06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https://www.thoughtco.com/zone-of-proximal-development-4584842</w:t>
        </w:r>
      </w:hyperlink>
    </w:p>
    <w:p w:rsidR="5F0AD94A" w:rsidP="3BEA026E" w:rsidRDefault="5F0AD94A" w14:paraId="6961453C" w14:textId="3827F1A0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</w:pPr>
      <w:r w:rsidRPr="3BEA026E" w:rsidR="5F0AD9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Accessed – 01/01/24</w:t>
      </w:r>
    </w:p>
    <w:p w:rsidR="3BEA026E" w:rsidP="3BEA026E" w:rsidRDefault="3BEA026E" w14:paraId="051A5510" w14:textId="3E183039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F71BF7F" w:rsidP="3BEA026E" w:rsidRDefault="6F71BF7F" w14:paraId="44F64577" w14:textId="1249415B">
      <w:pPr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EA026E" w:rsidR="6F71B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Western Governors University (2022). </w:t>
      </w:r>
      <w:r w:rsidRPr="3BEA026E" w:rsidR="6F71B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Peer Learning: Overview, Benefits, and Models</w:t>
      </w:r>
      <w:r w:rsidRPr="3BEA026E" w:rsidR="6F71B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Western Governors University. Available at: </w:t>
      </w:r>
      <w:hyperlink r:id="R7c1e19415105422f">
        <w:r w:rsidRPr="3BEA026E" w:rsidR="6F71BF7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https://www.wgu.edu/blog/peer-learning2208.html</w:t>
        </w:r>
      </w:hyperlink>
      <w:r w:rsidRPr="3BEA026E" w:rsidR="6F71B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F71BF7F" w:rsidP="3BEA026E" w:rsidRDefault="6F71BF7F" w14:paraId="4D1B92A4" w14:textId="1A274286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EA026E" w:rsidR="6F71B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– 01/01/24</w:t>
      </w:r>
    </w:p>
    <w:p w:rsidR="3BEA026E" w:rsidP="3BEA026E" w:rsidRDefault="3BEA026E" w14:paraId="3B76625C" w14:textId="59E2D882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F3C1272" w:rsidP="3BEA026E" w:rsidRDefault="1F3C1272" w14:paraId="3EF81B9A" w14:textId="5B470753">
      <w:pPr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EA026E" w:rsidR="1F3C12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Jefferson, R., Barreto, M., Verity, L. and Qualter, P. (2023). Loneliness During the School Years: How It Affects Learning and How Schools Can Help. </w:t>
      </w:r>
      <w:r w:rsidRPr="3BEA026E" w:rsidR="1F3C12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School Health</w:t>
      </w:r>
      <w:r w:rsidRPr="3BEA026E" w:rsidR="1F3C12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3BEA026E" w:rsidR="113E1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Pg.1</w:t>
      </w:r>
    </w:p>
    <w:p w:rsidR="113E1615" w:rsidP="3BEA026E" w:rsidRDefault="113E1615" w14:paraId="1A0D5B94" w14:textId="50D5C548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EA026E" w:rsidR="113E1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Accessed- 01/01/24</w:t>
      </w:r>
    </w:p>
    <w:p w:rsidR="3BEA026E" w:rsidP="3BEA026E" w:rsidRDefault="3BEA026E" w14:paraId="697D5E8B" w14:textId="777D0EF5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4DC3310" w:rsidP="3BEA026E" w:rsidRDefault="54DC3310" w14:paraId="60F288A3" w14:textId="03B354DF">
      <w:pPr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EA026E" w:rsidR="54DC33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educationsummary.com. (2024). </w:t>
      </w:r>
      <w:r w:rsidRPr="3BEA026E" w:rsidR="54DC331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Skinner Theory of Learning and its Educational Contribution - Education Summary</w:t>
      </w:r>
      <w:r w:rsidRPr="3BEA026E" w:rsidR="54DC33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e4cda6d1b1894dac">
        <w:r w:rsidRPr="3BEA026E" w:rsidR="54DC331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https://educationsummary.com/lesson/skinner-theory-of-learning-and-its-educational-contribution-2/?utm_content=cmp-true</w:t>
        </w:r>
      </w:hyperlink>
      <w:r w:rsidRPr="3BEA026E" w:rsidR="54DC33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4DC3310" w:rsidP="3BEA026E" w:rsidRDefault="54DC3310" w14:paraId="230F801D" w14:textId="0D1403CD">
      <w:pPr>
        <w:spacing w:line="360" w:lineRule="auto"/>
        <w:ind w:left="-20" w:right="-20"/>
        <w:jc w:val="both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EA026E" w:rsidR="54DC33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  <w:r w:rsidRPr="3BEA026E" w:rsidR="54DC331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- 01/01/24</w:t>
      </w:r>
    </w:p>
    <w:p w:rsidR="3BEA026E" w:rsidP="3BEA026E" w:rsidRDefault="3BEA026E" w14:paraId="17F1387A" w14:textId="394A4CBF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F3C1272" w:rsidP="3BEA026E" w:rsidRDefault="1F3C1272" w14:paraId="6B33D6DA" w14:textId="6D735299">
      <w:pPr>
        <w:ind w:left="-20" w:right="-20"/>
      </w:pPr>
      <w:r w:rsidRPr="3BEA026E" w:rsidR="1F3C12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BEA026E" w:rsidP="3BEA026E" w:rsidRDefault="3BEA026E" w14:paraId="205A49C0" w14:textId="1E2EE8A0">
      <w:pPr>
        <w:pStyle w:val="Normal"/>
        <w:ind w:left="-20" w:right="-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EA026E" w:rsidP="3BEA026E" w:rsidRDefault="3BEA026E" w14:paraId="4CD91959" w14:textId="4161F8FF">
      <w:pPr>
        <w:pStyle w:val="Normal"/>
        <w:ind w:left="-20" w:right="-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EA026E" w:rsidP="3BEA026E" w:rsidRDefault="3BEA026E" w14:paraId="7B6C45B6" w14:textId="1EA6770D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F71BF7F" w:rsidP="3BEA026E" w:rsidRDefault="6F71BF7F" w14:paraId="4CE66C3A" w14:textId="0F7CCF12">
      <w:pPr>
        <w:ind w:left="-20" w:right="-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EA026E" w:rsidR="6F71B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BEA026E" w:rsidP="3BEA026E" w:rsidRDefault="3BEA026E" w14:paraId="3F2D4D9C" w14:textId="1E12FA31">
      <w:pPr>
        <w:pStyle w:val="Normal"/>
        <w:ind w:left="-20" w:right="-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EA026E" w:rsidP="3BEA026E" w:rsidRDefault="3BEA026E" w14:paraId="3A8972B1" w14:textId="48661932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3BEA026E" w:rsidP="3023C93E" w:rsidRDefault="3BEA026E" w14:paraId="01F69BD3" w14:textId="590F21C6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48"/>
          <w:szCs w:val="48"/>
          <w:u w:val="single"/>
          <w:lang w:val="en-GB"/>
        </w:rPr>
      </w:pPr>
      <w:r w:rsidRPr="3023C93E" w:rsidR="2E53477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48"/>
          <w:szCs w:val="48"/>
          <w:u w:val="single"/>
          <w:lang w:val="en-GB"/>
        </w:rPr>
        <w:t>What we do in a PRU</w:t>
      </w:r>
    </w:p>
    <w:p w:rsidR="0184C754" w:rsidP="3023C93E" w:rsidRDefault="0184C754" w14:paraId="36A684FF" w14:textId="1CA05FC8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023C93E" w:rsidR="0184C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Pupil </w:t>
      </w:r>
      <w:r w:rsidRPr="3023C93E" w:rsidR="1AA084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>Referral</w:t>
      </w:r>
      <w:r w:rsidRPr="3023C93E" w:rsidR="0184C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 Unit (PRU). We all have a pre-conceived notion of what a PRU </w:t>
      </w:r>
      <w:r w:rsidRPr="3023C93E" w:rsidR="494678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is and what it involves. Many today would consider it a place for the ‘naughty’ kids. A place where they go to when mainstream schools </w:t>
      </w:r>
      <w:r w:rsidRPr="3023C93E" w:rsidR="256CBC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have had </w:t>
      </w:r>
      <w:r w:rsidRPr="3023C93E" w:rsidR="718823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>enough</w:t>
      </w:r>
      <w:r w:rsidRPr="3023C93E" w:rsidR="256CBC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. But it is much more complex than that. </w:t>
      </w:r>
      <w:r w:rsidRPr="3023C93E" w:rsidR="2F3A0D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>PRU’s cater to those that are unable to attend mainstream school. This may be due to exclusion, behavioural difficulties, mental health issues</w:t>
      </w:r>
      <w:r w:rsidRPr="3023C93E" w:rsidR="2EB5D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 or they may need special educational needs (SEN) following a diagnosis </w:t>
      </w:r>
      <w:r w:rsidRPr="3023C93E" w:rsidR="195E4D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(theschoolrun.com, 2024)</w:t>
      </w:r>
      <w:r w:rsidRPr="3023C93E" w:rsidR="35EFE0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But what sort of strategies and techniques do we use in a PRU, and who inspires them? I aim to tell you all about it.</w:t>
      </w:r>
    </w:p>
    <w:p w:rsidR="3023C93E" w:rsidP="3023C93E" w:rsidRDefault="3023C93E" w14:paraId="18B99F81" w14:textId="2EBE91BA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70E46483" w:rsidP="3023C93E" w:rsidRDefault="70E46483" w14:paraId="517823B8" w14:textId="683E5D13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="3BEA026E">
        <w:drawing>
          <wp:anchor distT="0" distB="0" distL="114300" distR="114300" simplePos="0" relativeHeight="251658240" behindDoc="0" locked="0" layoutInCell="1" allowOverlap="1" wp14:editId="7DA31839" wp14:anchorId="524853E3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629025" cy="2254053"/>
            <wp:effectExtent l="0" t="0" r="0" b="0"/>
            <wp:wrapSquare wrapText="bothSides"/>
            <wp:docPr id="1894189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fab071ef964ea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29025" cy="225405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1C82CE6A">
        <w:rPr/>
        <w:t xml:space="preserve">We have many interventions and strategies in place withing the PRU. </w:t>
      </w:r>
      <w:r w:rsidR="254681E7">
        <w:rPr/>
        <w:t xml:space="preserve">We find that the children we have thrive better with a clear structure day to day. </w:t>
      </w:r>
      <w:bookmarkStart w:name="_Int_MnpA53YC" w:id="381555270"/>
      <w:r w:rsidR="220C1A28">
        <w:rPr/>
        <w:t>More often than not</w:t>
      </w:r>
      <w:bookmarkEnd w:id="381555270"/>
      <w:r w:rsidR="220C1A28">
        <w:rPr/>
        <w:t>, we have children come through to us with a considerable amount of Adverse Childhood Experiences (ACEs)</w:t>
      </w:r>
      <w:r w:rsidR="7942F4A5">
        <w:rPr/>
        <w:t xml:space="preserve"> and we can see first-hand how these can disrupt their learning amongst other things. </w:t>
      </w:r>
      <w:r w:rsidR="6F38F8B2">
        <w:rPr/>
        <w:t xml:space="preserve">Studies have shown that 47% of people have at least one ACE. </w:t>
      </w:r>
      <w:r w:rsidR="56310A5E">
        <w:rPr/>
        <w:t xml:space="preserve">It can affect the manage and recognise </w:t>
      </w:r>
      <w:r w:rsidR="636CFFD0">
        <w:rPr/>
        <w:t>emotions and</w:t>
      </w:r>
      <w:r w:rsidR="56310A5E">
        <w:rPr/>
        <w:t xml:space="preserve"> can make it dif</w:t>
      </w:r>
      <w:r w:rsidR="27014E78">
        <w:rPr/>
        <w:t xml:space="preserve">ficult to keep and </w:t>
      </w:r>
      <w:r w:rsidR="27014E78">
        <w:rPr/>
        <w:t>maintain</w:t>
      </w:r>
      <w:r w:rsidR="27014E78">
        <w:rPr/>
        <w:t xml:space="preserve"> health</w:t>
      </w:r>
      <w:r w:rsidR="0CAC1E5B">
        <w:rPr/>
        <w:t xml:space="preserve"> </w:t>
      </w:r>
      <w:r w:rsidR="27014E78">
        <w:rPr/>
        <w:t>relationships. It also largely effects behaviour which us notably in schools</w:t>
      </w:r>
      <w:r w:rsidRPr="3023C93E" w:rsidR="27014E78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3023C93E" w:rsidR="4394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(NHS, 2021)</w:t>
      </w:r>
      <w:r w:rsidRPr="3023C93E" w:rsidR="521487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3023C93E" w:rsidR="00E755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To</w:t>
      </w:r>
      <w:r w:rsidRPr="3023C93E" w:rsidR="1312B4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combat these issues, our setting makes </w:t>
      </w:r>
      <w:r w:rsidRPr="3023C93E" w:rsidR="1312B4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great use</w:t>
      </w:r>
      <w:r w:rsidRPr="3023C93E" w:rsidR="1312B4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the Emotion</w:t>
      </w:r>
      <w:r w:rsidRPr="3023C93E" w:rsidR="1312B4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al Literacy Support Assistant</w:t>
      </w:r>
      <w:r w:rsidRPr="3023C93E" w:rsidR="7CE111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(ELSA)</w:t>
      </w:r>
      <w:r w:rsidRPr="3023C93E" w:rsidR="1312B4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programme. </w:t>
      </w:r>
      <w:r w:rsidRPr="3023C93E" w:rsidR="5E0094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At least one </w:t>
      </w:r>
      <w:r w:rsidRPr="3023C93E" w:rsidR="62114F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learning support </w:t>
      </w:r>
      <w:r w:rsidRPr="3023C93E" w:rsidR="1BC6CB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assistant</w:t>
      </w:r>
      <w:r w:rsidRPr="3023C93E" w:rsidR="62114F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from each provision is given ELSA training </w:t>
      </w:r>
      <w:r w:rsidRPr="3023C93E" w:rsidR="430B13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to</w:t>
      </w:r>
      <w:r w:rsidRPr="3023C93E" w:rsidR="62114F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023C93E" w:rsidR="62114F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provide</w:t>
      </w:r>
      <w:r w:rsidRPr="3023C93E" w:rsidR="62114F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support. I was trained last year and made </w:t>
      </w:r>
      <w:r w:rsidRPr="3023C93E" w:rsidR="5B8F98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thorough</w:t>
      </w:r>
      <w:r w:rsidRPr="3023C93E" w:rsidR="62114F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use pf the knowledge and </w:t>
      </w:r>
      <w:r w:rsidRPr="3023C93E" w:rsidR="6007FB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resources</w:t>
      </w:r>
      <w:r w:rsidRPr="3023C93E" w:rsidR="7D4B41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it has given me. I have held sessions with </w:t>
      </w:r>
      <w:r w:rsidRPr="3023C93E" w:rsidR="7D4B41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numerous</w:t>
      </w:r>
      <w:r w:rsidRPr="3023C93E" w:rsidR="7D4B41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pupils, </w:t>
      </w:r>
      <w:r w:rsidRPr="3023C93E" w:rsidR="483921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many of which have a vast array of ACEs. Just recently </w:t>
      </w:r>
      <w:r w:rsidRPr="3023C93E" w:rsidR="4256BD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we were dealing with a pupil who had suffered </w:t>
      </w:r>
      <w:r w:rsidRPr="3023C93E" w:rsidR="5147B4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bereavement, and the sessions provided him with a place to talk and understand his feeling and behaviours. </w:t>
      </w:r>
      <w:r w:rsidRPr="3023C93E" w:rsidR="73873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programme recognises that children learn better and are happier in school if their emotional needs are addressed </w:t>
      </w:r>
      <w:r w:rsidRPr="3023C93E" w:rsidR="322C24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(Elsa Network, 2017)</w:t>
      </w:r>
      <w:r w:rsidRPr="3023C93E" w:rsidR="624EDB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3023C93E" w:rsidR="0F2645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This interaction</w:t>
      </w:r>
      <w:r w:rsidRPr="3023C93E" w:rsidR="19A15F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023C93E" w:rsidR="266C5B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does delve into the </w:t>
      </w:r>
      <w:r w:rsidRPr="3023C93E" w:rsidR="5BD760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social construct</w:t>
      </w:r>
      <w:r w:rsidRPr="3023C93E" w:rsidR="266C5B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put forth by Lev </w:t>
      </w:r>
      <w:r w:rsidRPr="3023C93E" w:rsidR="6615EE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Vygotsky due</w:t>
      </w:r>
      <w:r w:rsidRPr="3023C93E" w:rsidR="18F60B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the strong links to communication and socialisation.</w:t>
      </w:r>
      <w:r w:rsidRPr="3023C93E" w:rsidR="266C5B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023C93E" w:rsidR="671F2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 yes, t</w:t>
      </w:r>
      <w:r w:rsidRPr="3023C93E" w:rsidR="25C40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he Zone of Proximal Development (ZPD) could </w:t>
      </w:r>
      <w:r w:rsidRPr="3023C93E" w:rsidR="710655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apply here</w:t>
      </w:r>
      <w:r w:rsidRPr="3023C93E" w:rsidR="2CA7A4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When we undertake the ELSA training, we become the More </w:t>
      </w:r>
      <w:r w:rsidRPr="3023C93E" w:rsidR="2A0F27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Knowledgeable</w:t>
      </w:r>
      <w:r w:rsidRPr="3023C93E" w:rsidR="2CA7A4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Other (MKO)</w:t>
      </w:r>
      <w:r w:rsidRPr="3023C93E" w:rsidR="470127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we aim to help them reach a state of </w:t>
      </w:r>
      <w:r w:rsidRPr="3023C93E" w:rsidR="3CCFC7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clarity with their emotional and mental state. </w:t>
      </w:r>
    </w:p>
    <w:p w:rsidR="3BEA026E" w:rsidP="3023C93E" w:rsidRDefault="3BEA026E" w14:paraId="5115EBC8" w14:textId="744A545F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</w:pPr>
    </w:p>
    <w:p w:rsidR="77C44C1B" w:rsidP="3023C93E" w:rsidRDefault="77C44C1B" w14:paraId="1A2A3188" w14:textId="003C2D25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023C93E" w:rsidR="77C44C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We also utilise and simple and effective reward system withing the PRU. Now some may </w:t>
      </w:r>
      <w:r w:rsidRPr="3023C93E" w:rsidR="69FE15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>consider</w:t>
      </w:r>
      <w:r w:rsidRPr="3023C93E" w:rsidR="77C44C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 this method ‘babyish’, </w:t>
      </w:r>
      <w:r w:rsidRPr="3023C93E" w:rsidR="0747AE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>particularly</w:t>
      </w:r>
      <w:r w:rsidRPr="3023C93E" w:rsidR="77C44C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 for our age demographic</w:t>
      </w:r>
      <w:r w:rsidRPr="3023C93E" w:rsidR="6A44B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 as pupils will earn stars for good behaviour and work, and at the end of term there will be a reward trip which is offered to those who reach a set target.</w:t>
      </w:r>
      <w:r w:rsidRPr="3023C93E" w:rsidR="77C44C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 </w:t>
      </w:r>
      <w:r w:rsidRPr="3023C93E" w:rsidR="77C44C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However, we have found this system to be </w:t>
      </w:r>
      <w:r w:rsidRPr="3023C93E" w:rsidR="27DD56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>extremely</w:t>
      </w:r>
      <w:r w:rsidRPr="3023C93E" w:rsidR="5A5126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 effective in getting the </w:t>
      </w:r>
      <w:r w:rsidRPr="3023C93E" w:rsidR="39E1EC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>pupils</w:t>
      </w:r>
      <w:r w:rsidRPr="3023C93E" w:rsidR="5A5126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 to produce work and exhibit more positive behaviours. </w:t>
      </w:r>
      <w:r w:rsidRPr="3023C93E" w:rsidR="0666DF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>Reward systems</w:t>
      </w:r>
      <w:r w:rsidRPr="3023C93E" w:rsidR="0D2B78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 have many positive benefits, as there encourage work, enhance student wellbeing and encourage appropriate behaviour</w:t>
      </w:r>
      <w:r w:rsidRPr="3023C93E" w:rsidR="334CA1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GB"/>
        </w:rPr>
        <w:t xml:space="preserve"> </w:t>
      </w:r>
      <w:r w:rsidRPr="3023C93E" w:rsidR="334CA1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023C93E" w:rsidR="334CA1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Kenpachi</w:t>
      </w:r>
      <w:r w:rsidRPr="3023C93E" w:rsidR="334CA1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2023)</w:t>
      </w:r>
      <w:r w:rsidRPr="3023C93E" w:rsidR="7D0E0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Now this perfectly </w:t>
      </w:r>
      <w:r w:rsidRPr="3023C93E" w:rsidR="2C3DC9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demonstrates</w:t>
      </w:r>
      <w:r w:rsidRPr="3023C93E" w:rsidR="7D0E0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B.F Skinner’s theory of Operant Conditi</w:t>
      </w:r>
      <w:r w:rsidRPr="3023C93E" w:rsidR="2A554C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oning. </w:t>
      </w:r>
      <w:r w:rsidRPr="3023C93E" w:rsidR="712FD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Behaviourism is </w:t>
      </w:r>
      <w:r w:rsidRPr="3023C93E" w:rsidR="712FD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 very popular</w:t>
      </w:r>
      <w:r w:rsidRPr="3023C93E" w:rsidR="712FD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theory of learning within the PRU, due to the nature of the children we work with. </w:t>
      </w:r>
      <w:r w:rsidRPr="3023C93E" w:rsidR="63EE7C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There are many behaviours that need to be shaped </w:t>
      </w:r>
      <w:r w:rsidRPr="3023C93E" w:rsidR="63EE7C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 order to</w:t>
      </w:r>
      <w:r w:rsidRPr="3023C93E" w:rsidR="63EE7C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have a safe and orderly classroom. </w:t>
      </w:r>
      <w:r w:rsidRPr="3023C93E" w:rsidR="0EF0D6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For example, we do not allow phones within the </w:t>
      </w:r>
      <w:r w:rsidRPr="3023C93E" w:rsidR="7B0945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classrooms, as</w:t>
      </w:r>
      <w:r w:rsidRPr="3023C93E" w:rsidR="0EF0D6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they pull attention from the lesson, so by using operant </w:t>
      </w:r>
      <w:r w:rsidRPr="3023C93E" w:rsidR="104A18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condition</w:t>
      </w:r>
      <w:r w:rsidRPr="3023C93E" w:rsidR="0EF0D6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applying negative </w:t>
      </w:r>
      <w:r w:rsidRPr="3023C93E" w:rsidR="688AB3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reinforcement</w:t>
      </w:r>
      <w:r w:rsidRPr="3023C93E" w:rsidR="0EF0D6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023C93E" w:rsidR="187C6A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if a phone is used, we are able to condition the pupils into the behaviours we want. </w:t>
      </w:r>
      <w:r w:rsidRPr="3023C93E" w:rsidR="0D34A4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Verbal reinforcement is also a k</w:t>
      </w:r>
      <w:r w:rsidRPr="3023C93E" w:rsidR="334E9C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3023C93E" w:rsidR="0D34A4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 factor here. When seeing a child who is working well, we can praise and give them stars for their effort, which in turn will encourage them continue with the positive behaviour </w:t>
      </w:r>
      <w:r w:rsidRPr="3023C93E" w:rsidR="1B32A0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(Nebel, 2017).</w:t>
      </w:r>
    </w:p>
    <w:p w:rsidR="3023C93E" w:rsidP="3023C93E" w:rsidRDefault="3023C93E" w14:paraId="7895AD24" w14:textId="5CD2B028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44FCF9D8" w:rsidP="3023C93E" w:rsidRDefault="44FCF9D8" w14:paraId="6908FC32" w14:textId="727014FA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023C93E" w:rsidR="44FCF9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Finally, we conduct a lot of </w:t>
      </w:r>
      <w:r w:rsidRPr="3023C93E" w:rsidR="7BD254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kinaesthetic</w:t>
      </w:r>
      <w:r w:rsidRPr="3023C93E" w:rsidR="44FCF9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learning and outdoor education in our unit. By focusing on team building with a mixture of mental wellbeing </w:t>
      </w:r>
      <w:r w:rsidRPr="3023C93E" w:rsidR="4ADF5E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benefits, we consider this our most effective</w:t>
      </w:r>
      <w:r w:rsidRPr="3023C93E" w:rsidR="3B6A34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</w:p>
    <w:p w:rsidR="3023C93E" w:rsidP="3023C93E" w:rsidRDefault="3023C93E" w14:paraId="0185BEB4" w14:textId="6B7BA0BB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6FAE6241" w:rsidP="3023C93E" w:rsidRDefault="6FAE6241" w14:paraId="5F2F56F4" w14:textId="48D3F0D5">
      <w:pPr>
        <w:pStyle w:val="Normal"/>
        <w:spacing w:before="0" w:beforeAutospacing="off" w:after="0" w:afterAutospacing="off" w:line="360" w:lineRule="auto"/>
        <w:ind w:left="720" w:right="72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023C93E" w:rsidR="6FAE62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“</w:t>
      </w:r>
      <w:r w:rsidRPr="3023C93E" w:rsidR="10D1E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Outdoor learning can also give children a chance to be “challenged in a nurturing environment,” Hines says. When students have a chance to work collaboratively with classmates and their teachers, they can build </w:t>
      </w:r>
      <w:r w:rsidRPr="3023C93E" w:rsidR="10D1E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a strong sense</w:t>
      </w:r>
      <w:r w:rsidRPr="3023C93E" w:rsidR="10D1E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of community and </w:t>
      </w:r>
      <w:r w:rsidRPr="3023C93E" w:rsidR="10D1E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acquire</w:t>
      </w:r>
      <w:r w:rsidRPr="3023C93E" w:rsidR="10D1E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trait</w:t>
      </w:r>
      <w:r w:rsidRPr="3023C93E" w:rsidR="10D1E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s like altruism. </w:t>
      </w:r>
      <w:r w:rsidRPr="3023C93E" w:rsidR="10D1E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These skills can then be carried over into other parts of students’ lives, like at home with their families</w:t>
      </w:r>
      <w:r w:rsidRPr="3023C93E" w:rsidR="1BA3B6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”</w:t>
      </w:r>
      <w:r w:rsidRPr="3023C93E" w:rsidR="7356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</w:t>
      </w:r>
      <w:r w:rsidRPr="3023C93E" w:rsidR="7356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(Patel, 2022).</w:t>
      </w:r>
    </w:p>
    <w:p w:rsidR="3023C93E" w:rsidP="3023C93E" w:rsidRDefault="3023C93E" w14:paraId="5F12C217" w14:textId="3E2642E3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B6A34CF" w:rsidP="3023C93E" w:rsidRDefault="3B6A34CF" w14:paraId="198BEDD3" w14:textId="665DB677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023C93E" w:rsidR="3B6A34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 reward system still stands here, utilising the behaviourism theories to encourage socialisation</w:t>
      </w:r>
      <w:r w:rsidRPr="3023C93E" w:rsidR="414C99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collaboration as well as good listening. This can be anything from building a rope swing to litter picking on the beach. </w:t>
      </w:r>
    </w:p>
    <w:p w:rsidR="414C9911" w:rsidP="3023C93E" w:rsidRDefault="414C9911" w14:paraId="16E4295E" w14:textId="010475FA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023C93E" w:rsidR="414C99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But the theories of </w:t>
      </w:r>
      <w:r w:rsidRPr="3023C93E" w:rsidR="7A3EA6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psychologists</w:t>
      </w:r>
      <w:r w:rsidRPr="3023C93E" w:rsidR="414C99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behaviourists of the past that have truly shaped the work we do in the PRU today. If it </w:t>
      </w:r>
      <w:r w:rsidRPr="3023C93E" w:rsidR="3AC55B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wasn't</w:t>
      </w:r>
      <w:r w:rsidRPr="3023C93E" w:rsidR="414C99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for their </w:t>
      </w:r>
      <w:r w:rsidRPr="3023C93E" w:rsidR="4B3636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earlier</w:t>
      </w:r>
      <w:r w:rsidRPr="3023C93E" w:rsidR="414C99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work, we would struggle to </w:t>
      </w:r>
      <w:r w:rsidRPr="3023C93E" w:rsidR="414C99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maintain</w:t>
      </w:r>
      <w:r w:rsidRPr="3023C93E" w:rsidR="414C99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</w:t>
      </w:r>
      <w:r w:rsidRPr="3023C93E" w:rsidR="56B25F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safe and </w:t>
      </w:r>
      <w:r w:rsidRPr="3023C93E" w:rsidR="2A6317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alternative</w:t>
      </w:r>
      <w:r w:rsidRPr="3023C93E" w:rsidR="56B25F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learning environment that we provide.</w:t>
      </w:r>
    </w:p>
    <w:p w:rsidR="3023C93E" w:rsidP="3023C93E" w:rsidRDefault="3023C93E" w14:paraId="1B20FA87" w14:textId="62CAE6B4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023C93E" w:rsidP="3023C93E" w:rsidRDefault="3023C93E" w14:paraId="1388D7D6" w14:textId="558F3EC4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BEA026E" w:rsidP="3023C93E" w:rsidRDefault="3BEA026E" w14:paraId="3CF7152F" w14:textId="068AA4E2">
      <w:pPr>
        <w:pStyle w:val="Normal"/>
        <w:ind w:left="-20" w:right="-20"/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2B3059"/>
          <w:sz w:val="30"/>
          <w:szCs w:val="30"/>
          <w:lang w:val="en-GB"/>
        </w:rPr>
      </w:pPr>
      <w:r w:rsidRPr="3023C93E" w:rsidR="5CA2D0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BEA026E" w:rsidP="3BEA026E" w:rsidRDefault="3BEA026E" w14:paraId="74F3E7BF" w14:textId="6289A8C5">
      <w:pPr>
        <w:pStyle w:val="Normal"/>
      </w:pPr>
    </w:p>
    <w:p w:rsidR="3023C93E" w:rsidP="3023C93E" w:rsidRDefault="3023C93E" w14:paraId="68B1691C" w14:textId="21EA6886">
      <w:pPr>
        <w:pStyle w:val="Normal"/>
      </w:pPr>
    </w:p>
    <w:p w:rsidR="79B1F45A" w:rsidP="3BEA026E" w:rsidRDefault="79B1F45A" w14:paraId="1E80DE7C" w14:textId="2999875C">
      <w:pPr>
        <w:pStyle w:val="Normal"/>
        <w:rPr>
          <w:u w:val="single"/>
        </w:rPr>
      </w:pPr>
      <w:r w:rsidRPr="3BEA026E" w:rsidR="79B1F45A">
        <w:rPr>
          <w:u w:val="single"/>
        </w:rPr>
        <w:t>Reference List</w:t>
      </w:r>
    </w:p>
    <w:p w:rsidR="3BEA026E" w:rsidP="3BEA026E" w:rsidRDefault="3BEA026E" w14:paraId="07CC1A15" w14:textId="20A0D998">
      <w:pPr>
        <w:pStyle w:val="Normal"/>
        <w:rPr>
          <w:u w:val="single"/>
        </w:rPr>
      </w:pPr>
    </w:p>
    <w:p w:rsidR="79B1F45A" w:rsidP="3BEA026E" w:rsidRDefault="79B1F45A" w14:paraId="59C6AB14" w14:textId="60F7B4C8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EA026E" w:rsidR="79B1F4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</w:t>
      </w:r>
      <w:hyperlink>
        <w:r w:rsidRPr="3BEA026E" w:rsidR="79B1F45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u w:val="none"/>
            <w:lang w:val="en-GB"/>
          </w:rPr>
          <w:t>heschoolrun.com</w:t>
        </w:r>
      </w:hyperlink>
      <w:r w:rsidRPr="3BEA026E" w:rsidR="79B1F4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3BEA026E" w:rsidR="79B1F4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(2024). </w:t>
      </w:r>
      <w:r w:rsidRPr="3BEA026E" w:rsidR="79B1F4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What is a pupil referral unit? | </w:t>
      </w:r>
      <w:r w:rsidRPr="3BEA026E" w:rsidR="79B1F4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TheSchoolRun</w:t>
      </w:r>
      <w:r w:rsidRPr="3BEA026E" w:rsidR="79B1F4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659dfcfed1264155">
        <w:r w:rsidRPr="3BEA026E" w:rsidR="79B1F45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https://www.theschoolrun.com/what-pupil-referral-unit</w:t>
        </w:r>
      </w:hyperlink>
      <w:r w:rsidRPr="3BEA026E" w:rsidR="79B1F4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9B1F45A" w:rsidP="3023C93E" w:rsidRDefault="79B1F45A" w14:paraId="09B035EC" w14:textId="4FE82DC3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23C93E" w:rsidR="79B1F4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</w:t>
      </w:r>
      <w:r w:rsidRPr="3023C93E" w:rsidR="7D36F5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3023C93E" w:rsidR="79B1F4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04/01/24</w:t>
      </w:r>
    </w:p>
    <w:p w:rsidR="3BEA026E" w:rsidP="3023C93E" w:rsidRDefault="3BEA026E" w14:paraId="04D6FCCA" w14:textId="501D66FE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D9B0CF" w:rsidP="3023C93E" w:rsidRDefault="47D9B0CF" w14:paraId="258CB90D" w14:textId="3A2568BA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23C93E" w:rsidR="47D9B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 (2021). </w:t>
      </w:r>
      <w:r w:rsidRPr="3023C93E" w:rsidR="47D9B0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Adverse Childhood Experiences (ACEs) and Attachment</w:t>
      </w:r>
      <w:r w:rsidRPr="3023C93E" w:rsidR="47D9B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NHS. Available at: </w:t>
      </w:r>
      <w:hyperlink r:id="R2df7e9b9adb84d65">
        <w:r w:rsidRPr="3023C93E" w:rsidR="47D9B0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https://mft.nhs.uk/rmch/services/camhs/young-people/adverse-childhood-experiences-aces-and-attachment/</w:t>
        </w:r>
      </w:hyperlink>
      <w:r w:rsidRPr="3023C93E" w:rsidR="47D9B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7D9B0CF" w:rsidP="3023C93E" w:rsidRDefault="47D9B0CF" w14:paraId="20770EC6" w14:textId="254EB75D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23C93E" w:rsidR="47D9B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</w:t>
      </w:r>
      <w:r w:rsidRPr="3023C93E" w:rsidR="0FE686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- 04/01/24</w:t>
      </w:r>
      <w:r w:rsidRPr="3023C93E" w:rsidR="47D9B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023C93E" w:rsidP="3023C93E" w:rsidRDefault="3023C93E" w14:paraId="245783C9" w14:textId="77D37E39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E8451B" w:rsidP="3023C93E" w:rsidRDefault="5BE8451B" w14:paraId="4BB40DDF" w14:textId="7CD022F9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23C93E" w:rsidR="5BE845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Elsa Network (2017). </w:t>
      </w:r>
      <w:r w:rsidRPr="3023C93E" w:rsidR="5BE845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About ELSA</w:t>
      </w:r>
      <w:r w:rsidRPr="3023C93E" w:rsidR="5BE845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ELSA Network. Available at: </w:t>
      </w:r>
      <w:hyperlink r:id="R6a4def607a744c0a">
        <w:r w:rsidRPr="3023C93E" w:rsidR="5BE8451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https://www.elsanetwork.org/about/</w:t>
        </w:r>
      </w:hyperlink>
      <w:r w:rsidRPr="3023C93E" w:rsidR="5BE845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BE8451B" w:rsidP="3023C93E" w:rsidRDefault="5BE8451B" w14:paraId="4885A64E" w14:textId="7A4DE77A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23C93E" w:rsidR="5BE845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Accessed- 04/01/24</w:t>
      </w:r>
    </w:p>
    <w:p w:rsidR="3023C93E" w:rsidP="3023C93E" w:rsidRDefault="3023C93E" w14:paraId="4692882F" w14:textId="0EB24429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0432953" w:rsidP="3023C93E" w:rsidRDefault="60432953" w14:paraId="3DE96376" w14:textId="5A2C0A4C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23C93E" w:rsidR="604329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Kenpachi</w:t>
      </w:r>
      <w:r w:rsidRPr="3023C93E" w:rsidR="604329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Z. (2023). </w:t>
      </w:r>
      <w:r w:rsidRPr="3023C93E" w:rsidR="6043295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 to Reward Students in the Classroom [Update Guide]</w:t>
      </w:r>
      <w:r w:rsidRPr="3023C93E" w:rsidR="604329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</w:t>
      </w:r>
      <w:r w:rsidRPr="3023C93E" w:rsidR="604329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TheDigiTeachers</w:t>
      </w:r>
      <w:r w:rsidRPr="3023C93E" w:rsidR="604329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091c4d56e4df4a1b">
        <w:r w:rsidRPr="3023C93E" w:rsidR="6043295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https://thedigiteachers.com/top-20-ways-to-reward-your-students-in-the-classroom/</w:t>
        </w:r>
      </w:hyperlink>
      <w:r w:rsidRPr="3023C93E" w:rsidR="604329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0432953" w:rsidP="3023C93E" w:rsidRDefault="60432953" w14:paraId="6315F86E" w14:textId="2B491750">
      <w:pPr>
        <w:ind w:left="-20" w:right="-20"/>
      </w:pPr>
      <w:r w:rsidRPr="3023C93E" w:rsidR="604329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‌Accessed - 05/01/24</w:t>
      </w:r>
    </w:p>
    <w:p w:rsidR="3023C93E" w:rsidP="3023C93E" w:rsidRDefault="3023C93E" w14:paraId="4371A620" w14:textId="46CB51D0">
      <w:pPr>
        <w:pStyle w:val="Normal"/>
        <w:ind w:left="-20" w:right="-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FEAD9B0" w:rsidP="3023C93E" w:rsidRDefault="0FEAD9B0" w14:paraId="2EF4D3F3" w14:textId="77F4C13C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23C93E" w:rsidR="0FEAD9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Nebel, C. (2017). </w:t>
      </w:r>
      <w:r w:rsidRPr="3023C93E" w:rsidR="0FEAD9B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Behaviorism</w:t>
      </w:r>
      <w:r w:rsidRPr="3023C93E" w:rsidR="0FEAD9B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Classroom</w:t>
      </w:r>
      <w:r w:rsidRPr="3023C93E" w:rsidR="0FEAD9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The Learning Scientists. Available at: </w:t>
      </w:r>
      <w:hyperlink r:id="R71254e26f59e4fa5">
        <w:r w:rsidRPr="3023C93E" w:rsidR="0FEAD9B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https://www.learningscientists.org/blog/2017/8/10-1</w:t>
        </w:r>
      </w:hyperlink>
      <w:r w:rsidRPr="3023C93E" w:rsidR="0FEAD9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FEAD9B0" w:rsidP="3023C93E" w:rsidRDefault="0FEAD9B0" w14:paraId="0DC989B7" w14:textId="1BC74469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23C93E" w:rsidR="0FEAD9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– 05/01/24</w:t>
      </w:r>
    </w:p>
    <w:p w:rsidR="0FEAD9B0" w:rsidP="3023C93E" w:rsidRDefault="0FEAD9B0" w14:paraId="447145C7" w14:textId="2149A017">
      <w:pPr>
        <w:ind w:left="-20" w:right="-20"/>
      </w:pPr>
      <w:r w:rsidRPr="3023C93E" w:rsidR="0FEAD9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064C28DC" w:rsidP="3023C93E" w:rsidRDefault="064C28DC" w14:paraId="604C2EC9" w14:textId="021EEFE7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23C93E" w:rsidR="064C28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Patel, B. (2022). </w:t>
      </w:r>
      <w:r w:rsidRPr="3023C93E" w:rsidR="064C28D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Benefits of Learning Outside</w:t>
      </w:r>
      <w:r w:rsidRPr="3023C93E" w:rsidR="064C28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</w:t>
      </w:r>
      <w:r w:rsidRPr="3023C93E" w:rsidR="064C28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Verywell</w:t>
      </w:r>
      <w:r w:rsidRPr="3023C93E" w:rsidR="064C28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Mind. Available at: </w:t>
      </w:r>
      <w:hyperlink r:id="Rae1d5d1294f8456b">
        <w:r w:rsidRPr="3023C93E" w:rsidR="064C28D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https://www.verywellmind.com/outdoor-learning-school-kids-benefits-expert-advice-6455659</w:t>
        </w:r>
      </w:hyperlink>
      <w:r w:rsidRPr="3023C93E" w:rsidR="064C28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64C28DC" w:rsidP="3023C93E" w:rsidRDefault="064C28DC" w14:paraId="5CEAB229" w14:textId="1DAA9E6F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23C93E" w:rsidR="064C28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– 05/01/24</w:t>
      </w:r>
    </w:p>
    <w:p w:rsidR="064C28DC" w:rsidP="3023C93E" w:rsidRDefault="064C28DC" w14:paraId="65D35601" w14:textId="32D904CC">
      <w:pPr>
        <w:ind w:left="-20" w:right="-20"/>
      </w:pPr>
      <w:r w:rsidRPr="3023C93E" w:rsidR="064C28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023C93E" w:rsidP="3023C93E" w:rsidRDefault="3023C93E" w14:paraId="19357CDB" w14:textId="2AEA644A">
      <w:pPr>
        <w:pStyle w:val="Normal"/>
        <w:ind w:left="-20" w:right="-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023C93E" w:rsidP="3023C93E" w:rsidRDefault="3023C93E" w14:paraId="6ED89F82" w14:textId="4CFC7879">
      <w:pPr>
        <w:pStyle w:val="Normal"/>
        <w:ind w:left="-20" w:right="-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023C93E" w:rsidP="3023C93E" w:rsidRDefault="3023C93E" w14:paraId="45887B43" w14:textId="5C0213C6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023C93E" w:rsidP="3023C93E" w:rsidRDefault="3023C93E" w14:paraId="269C1542" w14:textId="6277E624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E8451B" w:rsidP="3023C93E" w:rsidRDefault="5BE8451B" w14:paraId="48C595C8" w14:textId="13648410">
      <w:pPr>
        <w:ind w:left="-20" w:right="-20"/>
      </w:pPr>
      <w:r w:rsidRPr="3023C93E" w:rsidR="5BE845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023C93E" w:rsidP="3023C93E" w:rsidRDefault="3023C93E" w14:paraId="5E16FF9D" w14:textId="1168D974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023C93E" w:rsidP="3023C93E" w:rsidRDefault="3023C93E" w14:paraId="3408D2A9" w14:textId="1B268628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023C93E" w:rsidP="3023C93E" w:rsidRDefault="3023C93E" w14:paraId="51AB5B44" w14:textId="0B9708CF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D9B0CF" w:rsidP="3023C93E" w:rsidRDefault="47D9B0CF" w14:paraId="5ACBFA50" w14:textId="6AC64B67">
      <w:pPr>
        <w:ind w:left="-20" w:right="-20"/>
      </w:pPr>
      <w:r w:rsidRPr="3023C93E" w:rsidR="47D9B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023C93E" w:rsidP="3023C93E" w:rsidRDefault="3023C93E" w14:paraId="30B35327" w14:textId="6032F054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EA026E" w:rsidP="3BEA026E" w:rsidRDefault="3BEA026E" w14:paraId="58EE16D1" w14:textId="616EE121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9B1F45A" w:rsidP="3BEA026E" w:rsidRDefault="79B1F45A" w14:paraId="5800F0CF" w14:textId="5A4ACF63">
      <w:pPr>
        <w:ind w:left="-20" w:right="-20"/>
      </w:pPr>
      <w:r w:rsidRPr="3BEA026E" w:rsidR="79B1F4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BEA026E" w:rsidP="3BEA026E" w:rsidRDefault="3BEA026E" w14:paraId="6A7FA9D5" w14:textId="18B69146">
      <w:pPr>
        <w:pStyle w:val="Normal"/>
        <w:rPr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npA53YC" int2:invalidationBookmarkName="" int2:hashCode="Z6FdPlwkcj5EsR" int2:id="esLkBwGi">
      <int2:state int2:type="AugLoop_Text_Critique" int2:value="Rejected"/>
    </int2:bookmark>
    <int2:bookmark int2:bookmarkName="_Int_e90By5ML" int2:invalidationBookmarkName="" int2:hashCode="lkP9c7bUGQhFfz" int2:id="ZznXUrC1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e7121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c35fa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9e86d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F1CAFE"/>
    <w:rsid w:val="0030CDD8"/>
    <w:rsid w:val="009743A9"/>
    <w:rsid w:val="009FEAFC"/>
    <w:rsid w:val="00E755D7"/>
    <w:rsid w:val="00F9AE1F"/>
    <w:rsid w:val="0110936A"/>
    <w:rsid w:val="01608304"/>
    <w:rsid w:val="017ED998"/>
    <w:rsid w:val="0184C754"/>
    <w:rsid w:val="018FB8AA"/>
    <w:rsid w:val="01BB1044"/>
    <w:rsid w:val="01D12A60"/>
    <w:rsid w:val="01F078B3"/>
    <w:rsid w:val="0202AFA9"/>
    <w:rsid w:val="026E0352"/>
    <w:rsid w:val="02ACACB5"/>
    <w:rsid w:val="02AECB48"/>
    <w:rsid w:val="030B10AA"/>
    <w:rsid w:val="03272B18"/>
    <w:rsid w:val="035F02D9"/>
    <w:rsid w:val="03872120"/>
    <w:rsid w:val="038C020E"/>
    <w:rsid w:val="039306AF"/>
    <w:rsid w:val="03BD58E7"/>
    <w:rsid w:val="04067F66"/>
    <w:rsid w:val="041FAFFD"/>
    <w:rsid w:val="04572C4D"/>
    <w:rsid w:val="045B9474"/>
    <w:rsid w:val="0460E87C"/>
    <w:rsid w:val="04737C48"/>
    <w:rsid w:val="047C374A"/>
    <w:rsid w:val="04C71192"/>
    <w:rsid w:val="04CFBEE8"/>
    <w:rsid w:val="04DCDBB4"/>
    <w:rsid w:val="04DD600F"/>
    <w:rsid w:val="0543BC42"/>
    <w:rsid w:val="05462958"/>
    <w:rsid w:val="05B4A640"/>
    <w:rsid w:val="05DDE807"/>
    <w:rsid w:val="05DF1CC4"/>
    <w:rsid w:val="05E66C0A"/>
    <w:rsid w:val="05F00CDB"/>
    <w:rsid w:val="060DBCE3"/>
    <w:rsid w:val="0619FA6C"/>
    <w:rsid w:val="064C28DC"/>
    <w:rsid w:val="064FB712"/>
    <w:rsid w:val="065BF1CC"/>
    <w:rsid w:val="0666DFFC"/>
    <w:rsid w:val="069CADFD"/>
    <w:rsid w:val="069EDC12"/>
    <w:rsid w:val="06C18D1E"/>
    <w:rsid w:val="06C6FBBE"/>
    <w:rsid w:val="06CCB788"/>
    <w:rsid w:val="0746CD1E"/>
    <w:rsid w:val="0747AE81"/>
    <w:rsid w:val="075D68BB"/>
    <w:rsid w:val="0793E1A0"/>
    <w:rsid w:val="07AB1D0A"/>
    <w:rsid w:val="07AB510C"/>
    <w:rsid w:val="07C0A69A"/>
    <w:rsid w:val="0801B01B"/>
    <w:rsid w:val="08178C47"/>
    <w:rsid w:val="082F4F72"/>
    <w:rsid w:val="085281FE"/>
    <w:rsid w:val="088E72A2"/>
    <w:rsid w:val="08C5F543"/>
    <w:rsid w:val="08D9E03F"/>
    <w:rsid w:val="091E0CCC"/>
    <w:rsid w:val="093DE6B0"/>
    <w:rsid w:val="094061A6"/>
    <w:rsid w:val="095C9DB8"/>
    <w:rsid w:val="0967C5B6"/>
    <w:rsid w:val="09D974A2"/>
    <w:rsid w:val="09DF008B"/>
    <w:rsid w:val="09EB92E6"/>
    <w:rsid w:val="09FE9C80"/>
    <w:rsid w:val="0A34F8DB"/>
    <w:rsid w:val="0A56166C"/>
    <w:rsid w:val="0A623954"/>
    <w:rsid w:val="0AB619A6"/>
    <w:rsid w:val="0ABFE60E"/>
    <w:rsid w:val="0AE28F29"/>
    <w:rsid w:val="0AFE2979"/>
    <w:rsid w:val="0B1C4CF9"/>
    <w:rsid w:val="0B3C3618"/>
    <w:rsid w:val="0B68C9E0"/>
    <w:rsid w:val="0BEDA93B"/>
    <w:rsid w:val="0C23CFAF"/>
    <w:rsid w:val="0C780268"/>
    <w:rsid w:val="0C8CFF70"/>
    <w:rsid w:val="0CAC1E5B"/>
    <w:rsid w:val="0CF8B0AC"/>
    <w:rsid w:val="0D19E629"/>
    <w:rsid w:val="0D2B7847"/>
    <w:rsid w:val="0D34A413"/>
    <w:rsid w:val="0D3E660E"/>
    <w:rsid w:val="0D5179B7"/>
    <w:rsid w:val="0D5928C3"/>
    <w:rsid w:val="0D61E3C5"/>
    <w:rsid w:val="0D6C999D"/>
    <w:rsid w:val="0DB35BF6"/>
    <w:rsid w:val="0DB45F16"/>
    <w:rsid w:val="0E037BB2"/>
    <w:rsid w:val="0E0A6440"/>
    <w:rsid w:val="0E1A2FEB"/>
    <w:rsid w:val="0E3D422C"/>
    <w:rsid w:val="0E44A47D"/>
    <w:rsid w:val="0ED9BBF4"/>
    <w:rsid w:val="0EF0D628"/>
    <w:rsid w:val="0F01948D"/>
    <w:rsid w:val="0F24E499"/>
    <w:rsid w:val="0F2645A3"/>
    <w:rsid w:val="0F320CB5"/>
    <w:rsid w:val="0F33B51C"/>
    <w:rsid w:val="0F6A1374"/>
    <w:rsid w:val="0F772884"/>
    <w:rsid w:val="0F7BEBB8"/>
    <w:rsid w:val="0F8E9E1C"/>
    <w:rsid w:val="0FAFA32A"/>
    <w:rsid w:val="0FC74C81"/>
    <w:rsid w:val="0FE6861A"/>
    <w:rsid w:val="0FEAD9B0"/>
    <w:rsid w:val="1013EECD"/>
    <w:rsid w:val="104205B9"/>
    <w:rsid w:val="1043DAA1"/>
    <w:rsid w:val="104A187E"/>
    <w:rsid w:val="104C0FC1"/>
    <w:rsid w:val="10A43A5F"/>
    <w:rsid w:val="10A6B702"/>
    <w:rsid w:val="10D1E8B1"/>
    <w:rsid w:val="10E0AE68"/>
    <w:rsid w:val="10ED0C25"/>
    <w:rsid w:val="1124EFD1"/>
    <w:rsid w:val="113B1C74"/>
    <w:rsid w:val="113E1615"/>
    <w:rsid w:val="11815BBD"/>
    <w:rsid w:val="119EE17B"/>
    <w:rsid w:val="11A6A480"/>
    <w:rsid w:val="122C99E6"/>
    <w:rsid w:val="1269F2AD"/>
    <w:rsid w:val="1288DC86"/>
    <w:rsid w:val="128EA652"/>
    <w:rsid w:val="12D020D9"/>
    <w:rsid w:val="12E02F61"/>
    <w:rsid w:val="1312B4BF"/>
    <w:rsid w:val="13656EAC"/>
    <w:rsid w:val="13700946"/>
    <w:rsid w:val="13836256"/>
    <w:rsid w:val="13D9D6A0"/>
    <w:rsid w:val="13DFB055"/>
    <w:rsid w:val="142E4A4E"/>
    <w:rsid w:val="145A7C80"/>
    <w:rsid w:val="1479A5C4"/>
    <w:rsid w:val="1492F27B"/>
    <w:rsid w:val="14E4ACC1"/>
    <w:rsid w:val="150D5FFD"/>
    <w:rsid w:val="150E9378"/>
    <w:rsid w:val="152B206C"/>
    <w:rsid w:val="159A4B80"/>
    <w:rsid w:val="15C07D48"/>
    <w:rsid w:val="15D03576"/>
    <w:rsid w:val="15F5A8F9"/>
    <w:rsid w:val="15F636E0"/>
    <w:rsid w:val="15F98982"/>
    <w:rsid w:val="161EC348"/>
    <w:rsid w:val="16485411"/>
    <w:rsid w:val="1648FD1C"/>
    <w:rsid w:val="168FC4C8"/>
    <w:rsid w:val="16B5F6C5"/>
    <w:rsid w:val="16B90DE3"/>
    <w:rsid w:val="16BB0318"/>
    <w:rsid w:val="1724967D"/>
    <w:rsid w:val="1767B50F"/>
    <w:rsid w:val="17696A75"/>
    <w:rsid w:val="176A5468"/>
    <w:rsid w:val="176C05D7"/>
    <w:rsid w:val="17BA41C9"/>
    <w:rsid w:val="17BAC11A"/>
    <w:rsid w:val="18388C27"/>
    <w:rsid w:val="18435342"/>
    <w:rsid w:val="1858F6FE"/>
    <w:rsid w:val="187C6AD3"/>
    <w:rsid w:val="189BDB6A"/>
    <w:rsid w:val="18BA483D"/>
    <w:rsid w:val="18D8A4E5"/>
    <w:rsid w:val="18E2D166"/>
    <w:rsid w:val="18F60BA5"/>
    <w:rsid w:val="18F7CD5D"/>
    <w:rsid w:val="18F81E0A"/>
    <w:rsid w:val="19053AD6"/>
    <w:rsid w:val="19200DD2"/>
    <w:rsid w:val="1942D273"/>
    <w:rsid w:val="1945FA65"/>
    <w:rsid w:val="194BD1AA"/>
    <w:rsid w:val="195E4DDC"/>
    <w:rsid w:val="196F4380"/>
    <w:rsid w:val="19719FA1"/>
    <w:rsid w:val="19900035"/>
    <w:rsid w:val="19A15FDF"/>
    <w:rsid w:val="19A4F692"/>
    <w:rsid w:val="19B81DE4"/>
    <w:rsid w:val="19D4997A"/>
    <w:rsid w:val="19E3D746"/>
    <w:rsid w:val="19E3E97E"/>
    <w:rsid w:val="19F8AB9D"/>
    <w:rsid w:val="1A93EE6B"/>
    <w:rsid w:val="1AA084D2"/>
    <w:rsid w:val="1AAD16C8"/>
    <w:rsid w:val="1AB9A88D"/>
    <w:rsid w:val="1B17E286"/>
    <w:rsid w:val="1B1BC534"/>
    <w:rsid w:val="1B32A070"/>
    <w:rsid w:val="1B750813"/>
    <w:rsid w:val="1B78F8C1"/>
    <w:rsid w:val="1B79A310"/>
    <w:rsid w:val="1B7AFF1D"/>
    <w:rsid w:val="1B9097C0"/>
    <w:rsid w:val="1B914EC5"/>
    <w:rsid w:val="1B947BFE"/>
    <w:rsid w:val="1BA3B669"/>
    <w:rsid w:val="1BC6CB61"/>
    <w:rsid w:val="1BD37C2C"/>
    <w:rsid w:val="1C3CE131"/>
    <w:rsid w:val="1C57AE94"/>
    <w:rsid w:val="1C6B8F4C"/>
    <w:rsid w:val="1C82CE6A"/>
    <w:rsid w:val="1C8EFF2D"/>
    <w:rsid w:val="1D2A449C"/>
    <w:rsid w:val="1D2D1F26"/>
    <w:rsid w:val="1D6459A8"/>
    <w:rsid w:val="1DD7882A"/>
    <w:rsid w:val="1DE4B78A"/>
    <w:rsid w:val="1E075FAD"/>
    <w:rsid w:val="1E8B8F07"/>
    <w:rsid w:val="1EA4B35F"/>
    <w:rsid w:val="1EAB5CE3"/>
    <w:rsid w:val="1EB5695F"/>
    <w:rsid w:val="1EDFD4D2"/>
    <w:rsid w:val="1EF21923"/>
    <w:rsid w:val="1F0B1CEE"/>
    <w:rsid w:val="1F16B0C0"/>
    <w:rsid w:val="1F18B250"/>
    <w:rsid w:val="1F2FE27A"/>
    <w:rsid w:val="1F3C1272"/>
    <w:rsid w:val="1F61AFFF"/>
    <w:rsid w:val="1F695E9D"/>
    <w:rsid w:val="1F8087EB"/>
    <w:rsid w:val="1F9B2DED"/>
    <w:rsid w:val="1FAA57F3"/>
    <w:rsid w:val="1FAB4CFF"/>
    <w:rsid w:val="1FAB5FA0"/>
    <w:rsid w:val="1FD5D9E4"/>
    <w:rsid w:val="1FE50F0A"/>
    <w:rsid w:val="1FEDF718"/>
    <w:rsid w:val="200B7B4A"/>
    <w:rsid w:val="202AFD12"/>
    <w:rsid w:val="20F58B53"/>
    <w:rsid w:val="212465DE"/>
    <w:rsid w:val="213C3C29"/>
    <w:rsid w:val="21473001"/>
    <w:rsid w:val="21C988EC"/>
    <w:rsid w:val="21D5C0CE"/>
    <w:rsid w:val="21D78B88"/>
    <w:rsid w:val="21F6E23D"/>
    <w:rsid w:val="220C1A28"/>
    <w:rsid w:val="2212430B"/>
    <w:rsid w:val="2214B61B"/>
    <w:rsid w:val="2222433C"/>
    <w:rsid w:val="22277040"/>
    <w:rsid w:val="22387773"/>
    <w:rsid w:val="22608D90"/>
    <w:rsid w:val="22CD803E"/>
    <w:rsid w:val="23112577"/>
    <w:rsid w:val="2345702E"/>
    <w:rsid w:val="235A3A1C"/>
    <w:rsid w:val="2362DC30"/>
    <w:rsid w:val="23860380"/>
    <w:rsid w:val="239490DC"/>
    <w:rsid w:val="23C75E7A"/>
    <w:rsid w:val="23D8024C"/>
    <w:rsid w:val="242D0FBA"/>
    <w:rsid w:val="243AD0B1"/>
    <w:rsid w:val="2490CE86"/>
    <w:rsid w:val="249A1112"/>
    <w:rsid w:val="24A76B66"/>
    <w:rsid w:val="24FD10A9"/>
    <w:rsid w:val="2503B347"/>
    <w:rsid w:val="25147B58"/>
    <w:rsid w:val="254681E7"/>
    <w:rsid w:val="254C56DD"/>
    <w:rsid w:val="256CBC7A"/>
    <w:rsid w:val="25972D16"/>
    <w:rsid w:val="2598EB09"/>
    <w:rsid w:val="25A4D2B9"/>
    <w:rsid w:val="25C40C3D"/>
    <w:rsid w:val="25C6FE19"/>
    <w:rsid w:val="25FA77C5"/>
    <w:rsid w:val="260FAD4C"/>
    <w:rsid w:val="26127192"/>
    <w:rsid w:val="26435320"/>
    <w:rsid w:val="26549F55"/>
    <w:rsid w:val="266C5B97"/>
    <w:rsid w:val="26B60FEB"/>
    <w:rsid w:val="26B697E3"/>
    <w:rsid w:val="26C87529"/>
    <w:rsid w:val="27014E78"/>
    <w:rsid w:val="27100666"/>
    <w:rsid w:val="2764B07C"/>
    <w:rsid w:val="27A3C14B"/>
    <w:rsid w:val="27A77220"/>
    <w:rsid w:val="27A8DDEF"/>
    <w:rsid w:val="27B1A3A3"/>
    <w:rsid w:val="27BAD44E"/>
    <w:rsid w:val="27DD5658"/>
    <w:rsid w:val="27F9846B"/>
    <w:rsid w:val="280235C2"/>
    <w:rsid w:val="281554DD"/>
    <w:rsid w:val="28377868"/>
    <w:rsid w:val="283A5ED3"/>
    <w:rsid w:val="2858DE73"/>
    <w:rsid w:val="285C3489"/>
    <w:rsid w:val="286E3C34"/>
    <w:rsid w:val="287DD8DC"/>
    <w:rsid w:val="2881848F"/>
    <w:rsid w:val="28CA3F22"/>
    <w:rsid w:val="28E9D82F"/>
    <w:rsid w:val="28FF5869"/>
    <w:rsid w:val="2978FB7A"/>
    <w:rsid w:val="299554CC"/>
    <w:rsid w:val="299C5E4C"/>
    <w:rsid w:val="29F5A70A"/>
    <w:rsid w:val="2A01D84C"/>
    <w:rsid w:val="2A0F27A7"/>
    <w:rsid w:val="2A3777B5"/>
    <w:rsid w:val="2A515B94"/>
    <w:rsid w:val="2A554C7C"/>
    <w:rsid w:val="2A631725"/>
    <w:rsid w:val="2A9FA18E"/>
    <w:rsid w:val="2AA30C0B"/>
    <w:rsid w:val="2AAC3086"/>
    <w:rsid w:val="2ABA2B37"/>
    <w:rsid w:val="2AED5D2E"/>
    <w:rsid w:val="2AF3844C"/>
    <w:rsid w:val="2B0818A1"/>
    <w:rsid w:val="2B113DF3"/>
    <w:rsid w:val="2B3E5D59"/>
    <w:rsid w:val="2B65BCC6"/>
    <w:rsid w:val="2B8AA6F1"/>
    <w:rsid w:val="2B982599"/>
    <w:rsid w:val="2B9BE64C"/>
    <w:rsid w:val="2BAC1BA2"/>
    <w:rsid w:val="2BC5C4F0"/>
    <w:rsid w:val="2BC9EBD4"/>
    <w:rsid w:val="2BCDE1F1"/>
    <w:rsid w:val="2BF20CA9"/>
    <w:rsid w:val="2C3DC9D3"/>
    <w:rsid w:val="2CA7A465"/>
    <w:rsid w:val="2CCCF58E"/>
    <w:rsid w:val="2CE8C600"/>
    <w:rsid w:val="2D0DCFF6"/>
    <w:rsid w:val="2D37B6AD"/>
    <w:rsid w:val="2D435634"/>
    <w:rsid w:val="2D54F5B2"/>
    <w:rsid w:val="2D550C90"/>
    <w:rsid w:val="2D598966"/>
    <w:rsid w:val="2D69B252"/>
    <w:rsid w:val="2DA85450"/>
    <w:rsid w:val="2DB14911"/>
    <w:rsid w:val="2DED5A64"/>
    <w:rsid w:val="2E01DA9F"/>
    <w:rsid w:val="2E301014"/>
    <w:rsid w:val="2E3705E3"/>
    <w:rsid w:val="2E534773"/>
    <w:rsid w:val="2E68C5EF"/>
    <w:rsid w:val="2E717746"/>
    <w:rsid w:val="2EB24DB0"/>
    <w:rsid w:val="2EB5DB69"/>
    <w:rsid w:val="2EB99DB3"/>
    <w:rsid w:val="2ED9ADCD"/>
    <w:rsid w:val="2EEA6523"/>
    <w:rsid w:val="2EF0C613"/>
    <w:rsid w:val="2EF81E0D"/>
    <w:rsid w:val="2F3A0D8B"/>
    <w:rsid w:val="2F479B11"/>
    <w:rsid w:val="2F70243A"/>
    <w:rsid w:val="2FC1415E"/>
    <w:rsid w:val="2FDB1D64"/>
    <w:rsid w:val="2FF41F4A"/>
    <w:rsid w:val="300198B7"/>
    <w:rsid w:val="30049650"/>
    <w:rsid w:val="300C0CC8"/>
    <w:rsid w:val="3023C93E"/>
    <w:rsid w:val="303E1F63"/>
    <w:rsid w:val="304173DD"/>
    <w:rsid w:val="308DED87"/>
    <w:rsid w:val="3112C6EA"/>
    <w:rsid w:val="312EE266"/>
    <w:rsid w:val="31397B61"/>
    <w:rsid w:val="318B1BBD"/>
    <w:rsid w:val="31F571D0"/>
    <w:rsid w:val="3207671D"/>
    <w:rsid w:val="322866D5"/>
    <w:rsid w:val="322C24CD"/>
    <w:rsid w:val="32D94066"/>
    <w:rsid w:val="33369337"/>
    <w:rsid w:val="334CA146"/>
    <w:rsid w:val="334E9CB4"/>
    <w:rsid w:val="3375C025"/>
    <w:rsid w:val="338FA27F"/>
    <w:rsid w:val="339F76DE"/>
    <w:rsid w:val="33A2CF16"/>
    <w:rsid w:val="33A451F3"/>
    <w:rsid w:val="33D6F738"/>
    <w:rsid w:val="341D96AD"/>
    <w:rsid w:val="3424E4A2"/>
    <w:rsid w:val="34711C23"/>
    <w:rsid w:val="349ADDAA"/>
    <w:rsid w:val="34D26398"/>
    <w:rsid w:val="35089740"/>
    <w:rsid w:val="35119086"/>
    <w:rsid w:val="35385374"/>
    <w:rsid w:val="3538ABDD"/>
    <w:rsid w:val="353B473F"/>
    <w:rsid w:val="35649B4B"/>
    <w:rsid w:val="3568D74E"/>
    <w:rsid w:val="359A1289"/>
    <w:rsid w:val="35A93E8D"/>
    <w:rsid w:val="35EB8EEB"/>
    <w:rsid w:val="35EFE019"/>
    <w:rsid w:val="360CEC84"/>
    <w:rsid w:val="363481FB"/>
    <w:rsid w:val="365904B3"/>
    <w:rsid w:val="3671F433"/>
    <w:rsid w:val="36843FE7"/>
    <w:rsid w:val="369B89DF"/>
    <w:rsid w:val="36C11027"/>
    <w:rsid w:val="36D423D5"/>
    <w:rsid w:val="36EFCFAA"/>
    <w:rsid w:val="371D5D47"/>
    <w:rsid w:val="376DCF50"/>
    <w:rsid w:val="379082C3"/>
    <w:rsid w:val="37BEFE1E"/>
    <w:rsid w:val="37D2C6DB"/>
    <w:rsid w:val="380CDB8E"/>
    <w:rsid w:val="382949C5"/>
    <w:rsid w:val="38404C3C"/>
    <w:rsid w:val="385D0F0B"/>
    <w:rsid w:val="386FF436"/>
    <w:rsid w:val="3872E801"/>
    <w:rsid w:val="38C4BB0B"/>
    <w:rsid w:val="38D72D2D"/>
    <w:rsid w:val="38FBE93E"/>
    <w:rsid w:val="3921EEAE"/>
    <w:rsid w:val="392B1D33"/>
    <w:rsid w:val="393FF1A7"/>
    <w:rsid w:val="396E973C"/>
    <w:rsid w:val="39CA8010"/>
    <w:rsid w:val="39E1ECCF"/>
    <w:rsid w:val="39E501A9"/>
    <w:rsid w:val="39FC31F5"/>
    <w:rsid w:val="3A0748E4"/>
    <w:rsid w:val="3A0EAE8A"/>
    <w:rsid w:val="3A0EB862"/>
    <w:rsid w:val="3A29A2D1"/>
    <w:rsid w:val="3A3378BA"/>
    <w:rsid w:val="3A57B55D"/>
    <w:rsid w:val="3A8A2BE1"/>
    <w:rsid w:val="3AC55BA5"/>
    <w:rsid w:val="3B1BAD36"/>
    <w:rsid w:val="3B2B3E4B"/>
    <w:rsid w:val="3B6A34CF"/>
    <w:rsid w:val="3B6C0A28"/>
    <w:rsid w:val="3BA887E7"/>
    <w:rsid w:val="3BC340CD"/>
    <w:rsid w:val="3BD877CC"/>
    <w:rsid w:val="3BEA026E"/>
    <w:rsid w:val="3C13111A"/>
    <w:rsid w:val="3C5C0E65"/>
    <w:rsid w:val="3C940D3B"/>
    <w:rsid w:val="3CA78493"/>
    <w:rsid w:val="3CAA692B"/>
    <w:rsid w:val="3CCFC7B1"/>
    <w:rsid w:val="3CD2A252"/>
    <w:rsid w:val="3CDA5E56"/>
    <w:rsid w:val="3CF72CFA"/>
    <w:rsid w:val="3D3230BF"/>
    <w:rsid w:val="3D6FAD30"/>
    <w:rsid w:val="3DB4F8EC"/>
    <w:rsid w:val="3DDFB549"/>
    <w:rsid w:val="3DE54EE2"/>
    <w:rsid w:val="3E637023"/>
    <w:rsid w:val="3E70064A"/>
    <w:rsid w:val="3E76EA15"/>
    <w:rsid w:val="3EBB2FCE"/>
    <w:rsid w:val="3EDF35BA"/>
    <w:rsid w:val="3EECE31D"/>
    <w:rsid w:val="3F1F9DE6"/>
    <w:rsid w:val="3F5FB8D8"/>
    <w:rsid w:val="3F81365A"/>
    <w:rsid w:val="40056835"/>
    <w:rsid w:val="400D1C76"/>
    <w:rsid w:val="4022A7A0"/>
    <w:rsid w:val="4049D813"/>
    <w:rsid w:val="4057E55A"/>
    <w:rsid w:val="406952EC"/>
    <w:rsid w:val="406E84A6"/>
    <w:rsid w:val="4085E76C"/>
    <w:rsid w:val="40C0AD65"/>
    <w:rsid w:val="40C43F8D"/>
    <w:rsid w:val="40CC9405"/>
    <w:rsid w:val="40EC3FFB"/>
    <w:rsid w:val="412AF4EA"/>
    <w:rsid w:val="412D5CCC"/>
    <w:rsid w:val="41349AB5"/>
    <w:rsid w:val="41493324"/>
    <w:rsid w:val="414C9911"/>
    <w:rsid w:val="418F9FA7"/>
    <w:rsid w:val="41A1CA67"/>
    <w:rsid w:val="41B18EEE"/>
    <w:rsid w:val="41D81568"/>
    <w:rsid w:val="4203E80A"/>
    <w:rsid w:val="42053E6A"/>
    <w:rsid w:val="420F1BAA"/>
    <w:rsid w:val="4211FF9F"/>
    <w:rsid w:val="424FF069"/>
    <w:rsid w:val="4256BD0A"/>
    <w:rsid w:val="429FD576"/>
    <w:rsid w:val="42B8D71C"/>
    <w:rsid w:val="42FCE3C1"/>
    <w:rsid w:val="430B13C7"/>
    <w:rsid w:val="4310FF8F"/>
    <w:rsid w:val="4318F755"/>
    <w:rsid w:val="4394B60A"/>
    <w:rsid w:val="439E1004"/>
    <w:rsid w:val="43C3A761"/>
    <w:rsid w:val="43DEEEB4"/>
    <w:rsid w:val="43DF66D0"/>
    <w:rsid w:val="440A7163"/>
    <w:rsid w:val="441C77A5"/>
    <w:rsid w:val="441E22E7"/>
    <w:rsid w:val="4424683F"/>
    <w:rsid w:val="44248F62"/>
    <w:rsid w:val="44667E85"/>
    <w:rsid w:val="448F2D73"/>
    <w:rsid w:val="44AA7955"/>
    <w:rsid w:val="44B13E96"/>
    <w:rsid w:val="44C9DAC8"/>
    <w:rsid w:val="44FCF9D8"/>
    <w:rsid w:val="450C569B"/>
    <w:rsid w:val="45316D0F"/>
    <w:rsid w:val="453641D0"/>
    <w:rsid w:val="4547B185"/>
    <w:rsid w:val="45494FB4"/>
    <w:rsid w:val="4551A82F"/>
    <w:rsid w:val="45534015"/>
    <w:rsid w:val="455664C4"/>
    <w:rsid w:val="45953C8C"/>
    <w:rsid w:val="45BFB11E"/>
    <w:rsid w:val="45DAEFE0"/>
    <w:rsid w:val="45F077DE"/>
    <w:rsid w:val="46024EE6"/>
    <w:rsid w:val="46A29330"/>
    <w:rsid w:val="46BC7178"/>
    <w:rsid w:val="46E6E691"/>
    <w:rsid w:val="46ED3B6A"/>
    <w:rsid w:val="46F23525"/>
    <w:rsid w:val="46F528F0"/>
    <w:rsid w:val="470127A5"/>
    <w:rsid w:val="4719E1C8"/>
    <w:rsid w:val="471E7CFC"/>
    <w:rsid w:val="474E70CB"/>
    <w:rsid w:val="4756EC10"/>
    <w:rsid w:val="47705344"/>
    <w:rsid w:val="4793B616"/>
    <w:rsid w:val="479E1F47"/>
    <w:rsid w:val="47D9B0CF"/>
    <w:rsid w:val="482DB985"/>
    <w:rsid w:val="4839214C"/>
    <w:rsid w:val="486DE292"/>
    <w:rsid w:val="488E5DEF"/>
    <w:rsid w:val="48AC5C23"/>
    <w:rsid w:val="48B18301"/>
    <w:rsid w:val="48B25FD7"/>
    <w:rsid w:val="48F7AB93"/>
    <w:rsid w:val="4919AB98"/>
    <w:rsid w:val="49467886"/>
    <w:rsid w:val="4949EE56"/>
    <w:rsid w:val="494DCD6B"/>
    <w:rsid w:val="4972A715"/>
    <w:rsid w:val="498866B9"/>
    <w:rsid w:val="49B912E0"/>
    <w:rsid w:val="49D791FC"/>
    <w:rsid w:val="4A251952"/>
    <w:rsid w:val="4AC3E901"/>
    <w:rsid w:val="4ACC3143"/>
    <w:rsid w:val="4AD04BD2"/>
    <w:rsid w:val="4AD5C009"/>
    <w:rsid w:val="4ADF5E1A"/>
    <w:rsid w:val="4B25587E"/>
    <w:rsid w:val="4B36367C"/>
    <w:rsid w:val="4B391C4C"/>
    <w:rsid w:val="4B5818CA"/>
    <w:rsid w:val="4BF1CAFE"/>
    <w:rsid w:val="4BF1EE1F"/>
    <w:rsid w:val="4C090814"/>
    <w:rsid w:val="4C162EC8"/>
    <w:rsid w:val="4CD1DFD8"/>
    <w:rsid w:val="4D2307DC"/>
    <w:rsid w:val="4D54B246"/>
    <w:rsid w:val="4D892ACC"/>
    <w:rsid w:val="4DD4E34C"/>
    <w:rsid w:val="4DD6E9A8"/>
    <w:rsid w:val="4DF247BA"/>
    <w:rsid w:val="4E360FB9"/>
    <w:rsid w:val="4E60BE15"/>
    <w:rsid w:val="4E73414B"/>
    <w:rsid w:val="4E7BCE0E"/>
    <w:rsid w:val="4E7D5D2B"/>
    <w:rsid w:val="4E85EC92"/>
    <w:rsid w:val="4EF082A7"/>
    <w:rsid w:val="4EFD470A"/>
    <w:rsid w:val="4F03DAC6"/>
    <w:rsid w:val="4F0F79E4"/>
    <w:rsid w:val="4F1F19ED"/>
    <w:rsid w:val="4F3D6319"/>
    <w:rsid w:val="4F82978E"/>
    <w:rsid w:val="4FD0E709"/>
    <w:rsid w:val="4FD8CCFA"/>
    <w:rsid w:val="4FF7A83D"/>
    <w:rsid w:val="4FF89096"/>
    <w:rsid w:val="4FFBEA10"/>
    <w:rsid w:val="507933CF"/>
    <w:rsid w:val="5099176B"/>
    <w:rsid w:val="5099F42F"/>
    <w:rsid w:val="5113231A"/>
    <w:rsid w:val="511D6369"/>
    <w:rsid w:val="5147B433"/>
    <w:rsid w:val="515EE3E7"/>
    <w:rsid w:val="51877050"/>
    <w:rsid w:val="51A12F9C"/>
    <w:rsid w:val="51BF53D5"/>
    <w:rsid w:val="52148724"/>
    <w:rsid w:val="5234E7CC"/>
    <w:rsid w:val="5237DB97"/>
    <w:rsid w:val="52AF3661"/>
    <w:rsid w:val="52E18BEB"/>
    <w:rsid w:val="52FFEF0A"/>
    <w:rsid w:val="53338AD2"/>
    <w:rsid w:val="53373685"/>
    <w:rsid w:val="535D6AED"/>
    <w:rsid w:val="535FEC12"/>
    <w:rsid w:val="538C4969"/>
    <w:rsid w:val="53B632D3"/>
    <w:rsid w:val="53E5C8D4"/>
    <w:rsid w:val="54244D04"/>
    <w:rsid w:val="54505C7D"/>
    <w:rsid w:val="546ACB47"/>
    <w:rsid w:val="547D5C4C"/>
    <w:rsid w:val="548746DD"/>
    <w:rsid w:val="54A0CB80"/>
    <w:rsid w:val="54A6CBA2"/>
    <w:rsid w:val="54AD8AC5"/>
    <w:rsid w:val="54D306E6"/>
    <w:rsid w:val="54DC3310"/>
    <w:rsid w:val="553A6970"/>
    <w:rsid w:val="5558BE01"/>
    <w:rsid w:val="556F7C59"/>
    <w:rsid w:val="557EAFC9"/>
    <w:rsid w:val="558A9BE0"/>
    <w:rsid w:val="5598D065"/>
    <w:rsid w:val="55EE0D49"/>
    <w:rsid w:val="560E892E"/>
    <w:rsid w:val="562B6B11"/>
    <w:rsid w:val="56310A5E"/>
    <w:rsid w:val="5634E972"/>
    <w:rsid w:val="56425102"/>
    <w:rsid w:val="56472961"/>
    <w:rsid w:val="5690D752"/>
    <w:rsid w:val="56B25FB8"/>
    <w:rsid w:val="56CB2AA6"/>
    <w:rsid w:val="56F5664E"/>
    <w:rsid w:val="570B4CBA"/>
    <w:rsid w:val="572927EF"/>
    <w:rsid w:val="573AC6BC"/>
    <w:rsid w:val="57433DF4"/>
    <w:rsid w:val="578687EB"/>
    <w:rsid w:val="57C73B72"/>
    <w:rsid w:val="57DFCC89"/>
    <w:rsid w:val="57ED7C29"/>
    <w:rsid w:val="580AA7A8"/>
    <w:rsid w:val="5812DA56"/>
    <w:rsid w:val="588CA928"/>
    <w:rsid w:val="58A71D1B"/>
    <w:rsid w:val="58A75A41"/>
    <w:rsid w:val="58AFC972"/>
    <w:rsid w:val="58BDE118"/>
    <w:rsid w:val="59292DBD"/>
    <w:rsid w:val="59653FC0"/>
    <w:rsid w:val="599E8A83"/>
    <w:rsid w:val="59A67809"/>
    <w:rsid w:val="5A02CB68"/>
    <w:rsid w:val="5A512673"/>
    <w:rsid w:val="5A535CF6"/>
    <w:rsid w:val="5A66E8E1"/>
    <w:rsid w:val="5A7B3530"/>
    <w:rsid w:val="5A86B57B"/>
    <w:rsid w:val="5A938E88"/>
    <w:rsid w:val="5ACA5E4E"/>
    <w:rsid w:val="5AE27B82"/>
    <w:rsid w:val="5AFEDC34"/>
    <w:rsid w:val="5B4A2572"/>
    <w:rsid w:val="5B8F9862"/>
    <w:rsid w:val="5BAD10C0"/>
    <w:rsid w:val="5BBC0ABF"/>
    <w:rsid w:val="5BD7604B"/>
    <w:rsid w:val="5BE8451B"/>
    <w:rsid w:val="5BEEE98C"/>
    <w:rsid w:val="5C0811E9"/>
    <w:rsid w:val="5C54A3AD"/>
    <w:rsid w:val="5C775E8D"/>
    <w:rsid w:val="5C9641B4"/>
    <w:rsid w:val="5CA2D06A"/>
    <w:rsid w:val="5CB664A8"/>
    <w:rsid w:val="5CDF6FDE"/>
    <w:rsid w:val="5CFFB57E"/>
    <w:rsid w:val="5D0294D5"/>
    <w:rsid w:val="5D0452FE"/>
    <w:rsid w:val="5DBE5FC1"/>
    <w:rsid w:val="5DBEE59A"/>
    <w:rsid w:val="5DE37683"/>
    <w:rsid w:val="5DE4CC7F"/>
    <w:rsid w:val="5E009496"/>
    <w:rsid w:val="5E13252E"/>
    <w:rsid w:val="5E199B13"/>
    <w:rsid w:val="5E4570A6"/>
    <w:rsid w:val="5E5DE91D"/>
    <w:rsid w:val="5E77A7F7"/>
    <w:rsid w:val="5E8F46CB"/>
    <w:rsid w:val="5E92DC49"/>
    <w:rsid w:val="5E9380F5"/>
    <w:rsid w:val="5ECF23EC"/>
    <w:rsid w:val="5ED26296"/>
    <w:rsid w:val="5EDE1D9F"/>
    <w:rsid w:val="5F0AD94A"/>
    <w:rsid w:val="5F165E9F"/>
    <w:rsid w:val="5F617B6E"/>
    <w:rsid w:val="5F9A7084"/>
    <w:rsid w:val="5FD48144"/>
    <w:rsid w:val="5FDB203F"/>
    <w:rsid w:val="5FE948D5"/>
    <w:rsid w:val="5FF837B1"/>
    <w:rsid w:val="6007FB5A"/>
    <w:rsid w:val="6008FFC2"/>
    <w:rsid w:val="60432953"/>
    <w:rsid w:val="60666988"/>
    <w:rsid w:val="6079AB7C"/>
    <w:rsid w:val="6079EE00"/>
    <w:rsid w:val="60BAD4AF"/>
    <w:rsid w:val="60C29E7A"/>
    <w:rsid w:val="60DB830C"/>
    <w:rsid w:val="60DCD826"/>
    <w:rsid w:val="6107A66B"/>
    <w:rsid w:val="612540DF"/>
    <w:rsid w:val="614911E6"/>
    <w:rsid w:val="617051A5"/>
    <w:rsid w:val="6176F0A0"/>
    <w:rsid w:val="61B189EE"/>
    <w:rsid w:val="620239E9"/>
    <w:rsid w:val="62114FA5"/>
    <w:rsid w:val="6215BE61"/>
    <w:rsid w:val="623669AC"/>
    <w:rsid w:val="624EDB7F"/>
    <w:rsid w:val="627F80AC"/>
    <w:rsid w:val="62B87E2D"/>
    <w:rsid w:val="62C55A2B"/>
    <w:rsid w:val="632A6960"/>
    <w:rsid w:val="634F8CC0"/>
    <w:rsid w:val="635E20D2"/>
    <w:rsid w:val="636CFFD0"/>
    <w:rsid w:val="63B49FA2"/>
    <w:rsid w:val="63CA9990"/>
    <w:rsid w:val="63EE7CCC"/>
    <w:rsid w:val="649B6D9C"/>
    <w:rsid w:val="64AE9162"/>
    <w:rsid w:val="64B7FECA"/>
    <w:rsid w:val="64E7392B"/>
    <w:rsid w:val="64EA3673"/>
    <w:rsid w:val="64FAF892"/>
    <w:rsid w:val="654CD3EE"/>
    <w:rsid w:val="658C9CE6"/>
    <w:rsid w:val="6595CBD2"/>
    <w:rsid w:val="65ABAF51"/>
    <w:rsid w:val="65DB178E"/>
    <w:rsid w:val="65E7B2F7"/>
    <w:rsid w:val="65EFB970"/>
    <w:rsid w:val="6615EEF7"/>
    <w:rsid w:val="66373DFD"/>
    <w:rsid w:val="6647125C"/>
    <w:rsid w:val="665ECE15"/>
    <w:rsid w:val="6661D638"/>
    <w:rsid w:val="66898EC5"/>
    <w:rsid w:val="66DE341B"/>
    <w:rsid w:val="67108265"/>
    <w:rsid w:val="671F270B"/>
    <w:rsid w:val="67274703"/>
    <w:rsid w:val="67B88AD4"/>
    <w:rsid w:val="67D5FB03"/>
    <w:rsid w:val="67E0475B"/>
    <w:rsid w:val="67EA6410"/>
    <w:rsid w:val="68243319"/>
    <w:rsid w:val="6828236C"/>
    <w:rsid w:val="6841437D"/>
    <w:rsid w:val="685B0144"/>
    <w:rsid w:val="6874671C"/>
    <w:rsid w:val="688AB3C2"/>
    <w:rsid w:val="68BA384E"/>
    <w:rsid w:val="68C31764"/>
    <w:rsid w:val="690DE46B"/>
    <w:rsid w:val="6997DB7B"/>
    <w:rsid w:val="69AD32C6"/>
    <w:rsid w:val="69BC9BD3"/>
    <w:rsid w:val="69FE1507"/>
    <w:rsid w:val="6A07C960"/>
    <w:rsid w:val="6A44B706"/>
    <w:rsid w:val="6A4E7C4A"/>
    <w:rsid w:val="6A6980C0"/>
    <w:rsid w:val="6A938AB6"/>
    <w:rsid w:val="6AF186C3"/>
    <w:rsid w:val="6AF7791A"/>
    <w:rsid w:val="6B138C8C"/>
    <w:rsid w:val="6B1DD2E6"/>
    <w:rsid w:val="6B464760"/>
    <w:rsid w:val="6B4ECB63"/>
    <w:rsid w:val="6B5B5DF0"/>
    <w:rsid w:val="6B6C5689"/>
    <w:rsid w:val="6B6DAF3C"/>
    <w:rsid w:val="6BCC3B16"/>
    <w:rsid w:val="6BF07FF6"/>
    <w:rsid w:val="6BFAB826"/>
    <w:rsid w:val="6C055121"/>
    <w:rsid w:val="6C443A7A"/>
    <w:rsid w:val="6C4F7257"/>
    <w:rsid w:val="6C9D109C"/>
    <w:rsid w:val="6CB2058C"/>
    <w:rsid w:val="6CC3A641"/>
    <w:rsid w:val="6DF8C60B"/>
    <w:rsid w:val="6E23A7BF"/>
    <w:rsid w:val="6E292785"/>
    <w:rsid w:val="6E2B2A8A"/>
    <w:rsid w:val="6E5B9470"/>
    <w:rsid w:val="6E693597"/>
    <w:rsid w:val="6E6B89C4"/>
    <w:rsid w:val="6E81FCAC"/>
    <w:rsid w:val="6EC45465"/>
    <w:rsid w:val="6F38F8B2"/>
    <w:rsid w:val="6F71BF7F"/>
    <w:rsid w:val="6F77472B"/>
    <w:rsid w:val="6F7F8CBE"/>
    <w:rsid w:val="6F8C6227"/>
    <w:rsid w:val="6F94F9C4"/>
    <w:rsid w:val="6FAE6241"/>
    <w:rsid w:val="6FEDA243"/>
    <w:rsid w:val="6FF9299A"/>
    <w:rsid w:val="70075A25"/>
    <w:rsid w:val="7026051B"/>
    <w:rsid w:val="703D7CD5"/>
    <w:rsid w:val="704AEE82"/>
    <w:rsid w:val="704D62A6"/>
    <w:rsid w:val="70756314"/>
    <w:rsid w:val="7078EF0A"/>
    <w:rsid w:val="707B0B9C"/>
    <w:rsid w:val="70ADD3FC"/>
    <w:rsid w:val="70D2D4A0"/>
    <w:rsid w:val="70E46483"/>
    <w:rsid w:val="710655DA"/>
    <w:rsid w:val="710F61BF"/>
    <w:rsid w:val="711B5D1F"/>
    <w:rsid w:val="7126C136"/>
    <w:rsid w:val="712FD9D9"/>
    <w:rsid w:val="713C5D51"/>
    <w:rsid w:val="7162CB4C"/>
    <w:rsid w:val="71882325"/>
    <w:rsid w:val="718EC4FB"/>
    <w:rsid w:val="71906ADE"/>
    <w:rsid w:val="71D94D36"/>
    <w:rsid w:val="71E93307"/>
    <w:rsid w:val="720B75B7"/>
    <w:rsid w:val="72113375"/>
    <w:rsid w:val="7249A45D"/>
    <w:rsid w:val="7281D524"/>
    <w:rsid w:val="72BF88F1"/>
    <w:rsid w:val="732DD51D"/>
    <w:rsid w:val="733EBDC1"/>
    <w:rsid w:val="7343C4F2"/>
    <w:rsid w:val="7356CBE9"/>
    <w:rsid w:val="73751D97"/>
    <w:rsid w:val="73873F9B"/>
    <w:rsid w:val="73E56513"/>
    <w:rsid w:val="73FD426C"/>
    <w:rsid w:val="7407B14D"/>
    <w:rsid w:val="74556AF7"/>
    <w:rsid w:val="74900559"/>
    <w:rsid w:val="74DF903D"/>
    <w:rsid w:val="74FDE9E4"/>
    <w:rsid w:val="7508EE64"/>
    <w:rsid w:val="7510EDF8"/>
    <w:rsid w:val="751FEAB1"/>
    <w:rsid w:val="7555C953"/>
    <w:rsid w:val="755668F0"/>
    <w:rsid w:val="75799AF7"/>
    <w:rsid w:val="7596C493"/>
    <w:rsid w:val="75A381AE"/>
    <w:rsid w:val="75B0E693"/>
    <w:rsid w:val="75CF6CCF"/>
    <w:rsid w:val="75DFFE8A"/>
    <w:rsid w:val="75EECE42"/>
    <w:rsid w:val="75F5F878"/>
    <w:rsid w:val="76765E83"/>
    <w:rsid w:val="769B9AB0"/>
    <w:rsid w:val="76D9AB16"/>
    <w:rsid w:val="76F199B4"/>
    <w:rsid w:val="770A6802"/>
    <w:rsid w:val="77348128"/>
    <w:rsid w:val="7754B9B9"/>
    <w:rsid w:val="775EA12B"/>
    <w:rsid w:val="777D116B"/>
    <w:rsid w:val="778A9EA3"/>
    <w:rsid w:val="778D0BB9"/>
    <w:rsid w:val="77A2F3B5"/>
    <w:rsid w:val="77C061D2"/>
    <w:rsid w:val="77C44C1B"/>
    <w:rsid w:val="77C6696C"/>
    <w:rsid w:val="77F705AB"/>
    <w:rsid w:val="780A643C"/>
    <w:rsid w:val="780BBEE2"/>
    <w:rsid w:val="78488EBA"/>
    <w:rsid w:val="7865C548"/>
    <w:rsid w:val="787912A8"/>
    <w:rsid w:val="78D3116F"/>
    <w:rsid w:val="7942F4A5"/>
    <w:rsid w:val="7943F11E"/>
    <w:rsid w:val="7957DEE6"/>
    <w:rsid w:val="79586BD5"/>
    <w:rsid w:val="79AE3C6B"/>
    <w:rsid w:val="79B1F45A"/>
    <w:rsid w:val="79BC60EC"/>
    <w:rsid w:val="79CC3DCF"/>
    <w:rsid w:val="79D38975"/>
    <w:rsid w:val="7A0C1B25"/>
    <w:rsid w:val="7A16E78A"/>
    <w:rsid w:val="7A3EA62F"/>
    <w:rsid w:val="7A4BFB77"/>
    <w:rsid w:val="7A76F2D1"/>
    <w:rsid w:val="7A8B1783"/>
    <w:rsid w:val="7A8C5A7B"/>
    <w:rsid w:val="7B09452A"/>
    <w:rsid w:val="7B64AD21"/>
    <w:rsid w:val="7B802F7C"/>
    <w:rsid w:val="7B9F4711"/>
    <w:rsid w:val="7BA2D7B6"/>
    <w:rsid w:val="7BC3D285"/>
    <w:rsid w:val="7BD254D1"/>
    <w:rsid w:val="7C07F24B"/>
    <w:rsid w:val="7C1495DD"/>
    <w:rsid w:val="7C1E62B9"/>
    <w:rsid w:val="7C2BDEEA"/>
    <w:rsid w:val="7C54C934"/>
    <w:rsid w:val="7C686A62"/>
    <w:rsid w:val="7C957BBA"/>
    <w:rsid w:val="7CA61358"/>
    <w:rsid w:val="7CBB21EC"/>
    <w:rsid w:val="7CBD55E5"/>
    <w:rsid w:val="7CC42FFC"/>
    <w:rsid w:val="7CE111A9"/>
    <w:rsid w:val="7CEB7686"/>
    <w:rsid w:val="7D0E0DEC"/>
    <w:rsid w:val="7D201977"/>
    <w:rsid w:val="7D22B56F"/>
    <w:rsid w:val="7D36F50F"/>
    <w:rsid w:val="7D4B4174"/>
    <w:rsid w:val="7D5FA2E6"/>
    <w:rsid w:val="7DBA331A"/>
    <w:rsid w:val="7DC03A9D"/>
    <w:rsid w:val="7E119093"/>
    <w:rsid w:val="7E448BBB"/>
    <w:rsid w:val="7E466628"/>
    <w:rsid w:val="7E49B30D"/>
    <w:rsid w:val="7E4EDE07"/>
    <w:rsid w:val="7E76DB6C"/>
    <w:rsid w:val="7EFB4F66"/>
    <w:rsid w:val="7EFCCA8B"/>
    <w:rsid w:val="7F25355E"/>
    <w:rsid w:val="7F325445"/>
    <w:rsid w:val="7F4B362E"/>
    <w:rsid w:val="7F744298"/>
    <w:rsid w:val="7FB1ECAB"/>
    <w:rsid w:val="7FC067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F1CAFE"/>
  <w15:chartTrackingRefBased/>
  <w15:docId w15:val="{82CFC8D6-CCE2-463E-90FE-BA55D353805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7d1fc7e766484fd3" /><Relationship Type="http://schemas.openxmlformats.org/officeDocument/2006/relationships/image" Target="/media/image2.png" Id="R7f47ef9254db4de3" /><Relationship Type="http://schemas.openxmlformats.org/officeDocument/2006/relationships/image" Target="/media/image4.jpg" Id="R9de63dd7d4fb44a9" /><Relationship Type="http://schemas.openxmlformats.org/officeDocument/2006/relationships/image" Target="/media/image5.jpg" Id="Rf148a002d0e34acd" /><Relationship Type="http://schemas.openxmlformats.org/officeDocument/2006/relationships/image" Target="/media/image3.png" Id="Rbfc0f081ece54199" /><Relationship Type="http://schemas.openxmlformats.org/officeDocument/2006/relationships/image" Target="/media/image6.jpg" Id="Rc297223e72f64365" /><Relationship Type="http://schemas.openxmlformats.org/officeDocument/2006/relationships/numbering" Target="/word/numbering.xml" Id="Ra6ed3f39a62842c7" /><Relationship Type="http://schemas.openxmlformats.org/officeDocument/2006/relationships/hyperlink" Target="https://www.simplypsychology.org/operant-conditioning.html" TargetMode="External" Id="R4a65ca40fb664409" /><Relationship Type="http://schemas.openxmlformats.org/officeDocument/2006/relationships/hyperlink" Target="https://www.simplypsychology.org/behaviorism.html" TargetMode="External" Id="R5d63d5adcc1d4ce1" /><Relationship Type="http://schemas.openxmlformats.org/officeDocument/2006/relationships/hyperlink" Target="https://psychcentral.com/health/operant-conditioning" TargetMode="External" Id="Rb7aa16aafd1c4b35" /><Relationship Type="http://schemas.openxmlformats.org/officeDocument/2006/relationships/hyperlink" Target="https://www.rankred.com/examples-of-operant-conditioning-1/" TargetMode="External" Id="R856cff8878624483" /><Relationship Type="http://schemas.openxmlformats.org/officeDocument/2006/relationships/hyperlink" Target="https://www.verywellmind.com/b-f-skinner-biography-1904-1990-2795543" TargetMode="External" Id="R3a9e692e4b8c47f1" /><Relationship Type="http://schemas.openxmlformats.org/officeDocument/2006/relationships/hyperlink" Target="https://www.medicalnewstoday.com/articles/321019" TargetMode="External" Id="R0069d12b89794b0b" /><Relationship Type="http://schemas.openxmlformats.org/officeDocument/2006/relationships/hyperlink" Target="https://mppfc.org/the-importance-of-socialization-in-early-childhood/" TargetMode="External" Id="Rd744754898554713" /><Relationship Type="http://schemas.openxmlformats.org/officeDocument/2006/relationships/hyperlink" Target="https://www.simplypsychology.org/vygotsky.html" TargetMode="External" Id="R1e736d0ff83b4c44" /><Relationship Type="http://schemas.openxmlformats.org/officeDocument/2006/relationships/hyperlink" Target="https://www.verywellmind.com/lev-vygotsky-biography-2795533" TargetMode="External" Id="R674be3c76fb04593" /><Relationship Type="http://schemas.openxmlformats.org/officeDocument/2006/relationships/hyperlink" Target="https://www.healthline.com/health/zone-of-proximal-development" TargetMode="External" Id="R4ef601f09b094100" /><Relationship Type="http://schemas.openxmlformats.org/officeDocument/2006/relationships/image" Target="/media/image4.png" Id="R038fef0b3eaf498d" /><Relationship Type="http://schemas.openxmlformats.org/officeDocument/2006/relationships/image" Target="/media/image5.png" Id="R02605139281a41aa" /><Relationship Type="http://schemas.openxmlformats.org/officeDocument/2006/relationships/image" Target="/media/image7.jpg" Id="R50ef143be57f4713" /><Relationship Type="http://schemas.openxmlformats.org/officeDocument/2006/relationships/hyperlink" Target="https://cdn.britannica.com/92/110192-004-36256FAE/BF-Skinner-1971.jpg?w=315" TargetMode="External" Id="R011950bb88ca4e9e" /><Relationship Type="http://schemas.openxmlformats.org/officeDocument/2006/relationships/hyperlink" Target="https://en.mgpu.ru/the-19th-international-conference-in-honour-of-lev-vygotsky/" TargetMode="External" Id="R0f2f63979b1d49d6" /><Relationship Type="http://schemas.openxmlformats.org/officeDocument/2006/relationships/hyperlink" Target="https://www.thoughtco.com/zone-of-proximal-development-4584842" TargetMode="External" Id="R6e7a9fd42f5041c1" /><Relationship Type="http://schemas.openxmlformats.org/officeDocument/2006/relationships/hyperlink" Target="https://www.wgu.edu/blog/peer-learning2208.html" TargetMode="External" Id="R7c1e19415105422f" /><Relationship Type="http://schemas.openxmlformats.org/officeDocument/2006/relationships/hyperlink" Target="https://educationsummary.com/lesson/skinner-theory-of-learning-and-its-educational-contribution-2/?utm_content=cmp-true" TargetMode="External" Id="Re4cda6d1b1894dac" /><Relationship Type="http://schemas.openxmlformats.org/officeDocument/2006/relationships/image" Target="/media/image8.jpg" Id="R8efab071ef964ead" /><Relationship Type="http://schemas.openxmlformats.org/officeDocument/2006/relationships/hyperlink" Target="https://www.theschoolrun.com/what-pupil-referral-unit" TargetMode="External" Id="R659dfcfed1264155" /><Relationship Type="http://schemas.openxmlformats.org/officeDocument/2006/relationships/image" Target="/media/image9.jpg" Id="R784cf70506364dd5" /><Relationship Type="http://schemas.openxmlformats.org/officeDocument/2006/relationships/hyperlink" Target="https://mft.nhs.uk/rmch/services/camhs/young-people/adverse-childhood-experiences-aces-and-attachment/" TargetMode="External" Id="R2df7e9b9adb84d65" /><Relationship Type="http://schemas.openxmlformats.org/officeDocument/2006/relationships/hyperlink" Target="https://www.elsanetwork.org/about/" TargetMode="External" Id="R6a4def607a744c0a" /><Relationship Type="http://schemas.openxmlformats.org/officeDocument/2006/relationships/hyperlink" Target="https://thedigiteachers.com/top-20-ways-to-reward-your-students-in-the-classroom/" TargetMode="External" Id="R091c4d56e4df4a1b" /><Relationship Type="http://schemas.openxmlformats.org/officeDocument/2006/relationships/hyperlink" Target="https://www.learningscientists.org/blog/2017/8/10-1" TargetMode="External" Id="R71254e26f59e4fa5" /><Relationship Type="http://schemas.openxmlformats.org/officeDocument/2006/relationships/hyperlink" Target="https://www.verywellmind.com/outdoor-learning-school-kids-benefits-expert-advice-6455659" TargetMode="External" Id="Rae1d5d1294f8456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Jemma Matthews (2213319)</dc:creator>
  <keywords/>
  <dc:description/>
  <lastModifiedBy>Jemma Matthews (2213319)</lastModifiedBy>
  <revision>14</revision>
  <dcterms:created xsi:type="dcterms:W3CDTF">2023-11-13T17:10:14.6713029Z</dcterms:created>
  <dcterms:modified xsi:type="dcterms:W3CDTF">2024-01-06T13:25:55.6735687Z</dcterms:modified>
</coreProperties>
</file>