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60F13" w:rsidRPr="00260F13" w:rsidRDefault="00260F13" w:rsidP="00260F13">
      <w:pPr>
        <w:spacing w:after="144" w:line="240" w:lineRule="auto"/>
        <w:jc w:val="center"/>
        <w:textAlignment w:val="baseline"/>
        <w:outlineLvl w:val="1"/>
        <w:rPr>
          <w:rFonts w:ascii="Arial" w:eastAsia="Times New Roman" w:hAnsi="Arial" w:cs="Arial"/>
          <w:color w:val="000000"/>
          <w:sz w:val="42"/>
          <w:szCs w:val="42"/>
          <w:lang w:eastAsia="en-GB"/>
        </w:rPr>
      </w:pPr>
      <w:r w:rsidRPr="00260F13">
        <w:rPr>
          <w:rFonts w:ascii="Arial" w:eastAsia="Times New Roman" w:hAnsi="Arial" w:cs="Arial"/>
          <w:color w:val="000000"/>
          <w:sz w:val="42"/>
          <w:szCs w:val="42"/>
          <w:lang w:eastAsia="en-GB"/>
        </w:rPr>
        <w:t>Expanded Disability Status Scale (EDSS)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description of the scores of the Expanded Disability Status Scale"/>
      </w:tblPr>
      <w:tblGrid>
        <w:gridCol w:w="1001"/>
        <w:gridCol w:w="8325"/>
      </w:tblGrid>
      <w:tr w:rsidR="00260F13" w:rsidRPr="00260F13" w:rsidTr="00260F13">
        <w:trPr>
          <w:trHeight w:val="20"/>
          <w:tblHeader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jc w:val="center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Score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jc w:val="center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Description</w:t>
            </w:r>
          </w:p>
        </w:tc>
      </w:tr>
      <w:tr w:rsidR="00260F13" w:rsidRPr="00260F13" w:rsidTr="00260F13">
        <w:trPr>
          <w:trHeight w:val="329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1.0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No disability, minimal signs in one FS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1.5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No disability, minimal signs in more than one FS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2.0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Minimal disability in one FS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2.5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Mild disability in one FS or minimal disability in two FS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3.0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Moderate disability in one FS, or mild disability in three or four FS. No impairment to walking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3.5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Moderate disability in one FS and more than minimal disability in several others. No impairment to walking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4.0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Significant disability but self-sufficient and up and about some 12 hours a day. Able to walk without aid or rest for 500m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4.5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Significant disability but up and about much of the day, able to work a full day, may otherwise have some limitation of full activity or require minimal assistance. Able to walk without aid or rest for 300m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5.0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Disability severe enough to impair full daily activities and ability to work a full day without special provisions. Able to walk without aid or rest for 200m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5.5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Disability severe enough to preclude full daily activities. Able to walk without aid or rest for 100m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6.0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 xml:space="preserve">Requires a walking aid - cane, crutch, </w:t>
            </w:r>
            <w:proofErr w:type="spellStart"/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etc</w:t>
            </w:r>
            <w:proofErr w:type="spellEnd"/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 xml:space="preserve"> - to walk about 100m with or without resting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6.5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 xml:space="preserve">Requires two walking aids - pair of canes, crutches, </w:t>
            </w:r>
            <w:proofErr w:type="spellStart"/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etc</w:t>
            </w:r>
            <w:proofErr w:type="spellEnd"/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 xml:space="preserve"> - to walk about 20m without resting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7.0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Unable to walk beyond approximately 5m even with aid. Essentially restricted to wheelchair; though wheels self in standard wheelchair and transfers alone. Up and about in wheelchair some 12 hours a day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7.5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Unable to take more than a few steps. Restricted to wheelchair and may need aid in transferring. Can wheel self but cannot carry on in standard wheelchair for a full day and may require a motorised wheelchair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8.0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Essentially restricted to bed or chair or pushed in wheelchair. May be out of bed itself much of the day. Retains many self-care functions. Generally has effective use of arms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8.5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Essentially restricted to bed much of day. Has some effective use of arms retains some self-care functions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9.0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Confined to bed. Can still communicate and eat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9.5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Confined to bed and totally dependent. Unable to communicate effectively or eat/swallow</w:t>
            </w:r>
          </w:p>
        </w:tc>
      </w:tr>
      <w:tr w:rsidR="00260F13" w:rsidRPr="00260F13" w:rsidTr="00260F13">
        <w:trPr>
          <w:trHeight w:val="20"/>
        </w:trPr>
        <w:tc>
          <w:tcPr>
            <w:tcW w:w="1001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b/>
                <w:bCs/>
                <w:sz w:val="18"/>
                <w:szCs w:val="26"/>
                <w:lang w:eastAsia="en-GB"/>
              </w:rPr>
              <w:t>10.0</w:t>
            </w:r>
          </w:p>
        </w:tc>
        <w:tc>
          <w:tcPr>
            <w:tcW w:w="8325" w:type="dxa"/>
            <w:shd w:val="clear" w:color="auto" w:fill="auto"/>
            <w:tcMar>
              <w:top w:w="135" w:type="dxa"/>
              <w:left w:w="150" w:type="dxa"/>
              <w:bottom w:w="135" w:type="dxa"/>
              <w:right w:w="150" w:type="dxa"/>
            </w:tcMar>
            <w:hideMark/>
          </w:tcPr>
          <w:p w:rsidR="00260F13" w:rsidRPr="00260F13" w:rsidRDefault="00260F13" w:rsidP="00260F13">
            <w:pPr>
              <w:spacing w:after="0" w:line="312" w:lineRule="atLeast"/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</w:pPr>
            <w:r w:rsidRPr="00260F13">
              <w:rPr>
                <w:rFonts w:ascii="Times New Roman" w:eastAsia="Times New Roman" w:hAnsi="Times New Roman" w:cs="Times New Roman"/>
                <w:sz w:val="18"/>
                <w:szCs w:val="26"/>
                <w:lang w:eastAsia="en-GB"/>
              </w:rPr>
              <w:t>Death due to MS</w:t>
            </w:r>
          </w:p>
        </w:tc>
      </w:tr>
    </w:tbl>
    <w:p w:rsidR="00537176" w:rsidRDefault="00260F13" w:rsidP="00260F13">
      <w:pPr>
        <w:tabs>
          <w:tab w:val="left" w:pos="2940"/>
        </w:tabs>
      </w:pPr>
      <w:r>
        <w:tab/>
      </w:r>
      <w:bookmarkStart w:id="0" w:name="_GoBack"/>
      <w:bookmarkEnd w:id="0"/>
    </w:p>
    <w:sectPr w:rsidR="00537176" w:rsidSect="00260F13">
      <w:pgSz w:w="11906" w:h="16838"/>
      <w:pgMar w:top="709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60F13"/>
    <w:rsid w:val="00260F13"/>
    <w:rsid w:val="00537176"/>
    <w:rsid w:val="00825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60F1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60F1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60F1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60F1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7683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93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10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859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7988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321</Words>
  <Characters>1830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cp:lastPrinted>2016-11-01T10:44:00Z</cp:lastPrinted>
  <dcterms:created xsi:type="dcterms:W3CDTF">2016-11-01T10:37:00Z</dcterms:created>
  <dcterms:modified xsi:type="dcterms:W3CDTF">2016-11-01T11:15:00Z</dcterms:modified>
</cp:coreProperties>
</file>