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3D0E2C7B" w:rsidR="00DB116D" w:rsidRPr="00A406E5" w:rsidRDefault="0073249E" w:rsidP="00E51AAC">
            <w:pPr>
              <w:spacing w:before="120" w:after="120"/>
              <w:jc w:val="both"/>
              <w:rPr>
                <w:rFonts w:ascii="Arial" w:hAnsi="Arial" w:cs="Arial"/>
                <w:b/>
                <w:sz w:val="22"/>
                <w:szCs w:val="22"/>
              </w:rPr>
            </w:pPr>
            <w:r>
              <w:rPr>
                <w:rFonts w:ascii="Arial" w:hAnsi="Arial" w:cs="Arial"/>
                <w:b/>
                <w:sz w:val="22"/>
                <w:szCs w:val="22"/>
              </w:rPr>
              <w:t>Laura Knight</w:t>
            </w:r>
            <w:r w:rsidR="00112107">
              <w:rPr>
                <w:rFonts w:ascii="Arial" w:hAnsi="Arial" w:cs="Arial"/>
                <w:b/>
                <w:sz w:val="22"/>
                <w:szCs w:val="22"/>
              </w:rPr>
              <w:t xml:space="preserve"> </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5241E72A"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2 </w:t>
            </w:r>
            <w:r w:rsidR="008B1B24">
              <w:rPr>
                <w:rFonts w:ascii="Arial" w:hAnsi="Arial" w:cs="Arial"/>
                <w:b/>
                <w:sz w:val="22"/>
                <w:szCs w:val="22"/>
              </w:rPr>
              <w:t xml:space="preserve"> - </w:t>
            </w:r>
            <w:r w:rsidR="0073249E">
              <w:rPr>
                <w:rFonts w:ascii="Arial" w:hAnsi="Arial" w:cs="Arial"/>
                <w:b/>
                <w:sz w:val="22"/>
                <w:szCs w:val="22"/>
              </w:rPr>
              <w:t>Equality</w:t>
            </w:r>
            <w:r w:rsidR="00B21781">
              <w:rPr>
                <w:rFonts w:ascii="Arial" w:hAnsi="Arial" w:cs="Arial"/>
                <w:b/>
                <w:sz w:val="22"/>
                <w:szCs w:val="22"/>
              </w:rPr>
              <w:t xml:space="preserve"> and Diversity</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86BB14C" w:rsidR="00DB116D" w:rsidRPr="00A406E5" w:rsidRDefault="00E17BB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3B56C065"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w:t>
            </w:r>
            <w:r w:rsidR="00553B38">
              <w:rPr>
                <w:rFonts w:ascii="Arial" w:hAnsi="Arial" w:cs="Arial"/>
                <w:b/>
                <w:sz w:val="22"/>
                <w:szCs w:val="22"/>
              </w:rPr>
              <w:t>3</w:t>
            </w:r>
            <w:r w:rsidR="00553B38" w:rsidRPr="00553B38">
              <w:rPr>
                <w:rFonts w:ascii="Arial" w:hAnsi="Arial" w:cs="Arial"/>
                <w:b/>
                <w:sz w:val="22"/>
                <w:szCs w:val="22"/>
                <w:vertAlign w:val="superscript"/>
              </w:rPr>
              <w:t>rd</w:t>
            </w:r>
            <w:r w:rsidR="00553B38">
              <w:rPr>
                <w:rFonts w:ascii="Arial" w:hAnsi="Arial" w:cs="Arial"/>
                <w:b/>
                <w:sz w:val="22"/>
                <w:szCs w:val="22"/>
              </w:rPr>
              <w:t xml:space="preserve"> May</w:t>
            </w:r>
            <w:r w:rsidR="009578FC">
              <w:rPr>
                <w:rFonts w:ascii="Arial" w:hAnsi="Arial" w:cs="Arial"/>
                <w:b/>
                <w:sz w:val="22"/>
                <w:szCs w:val="22"/>
              </w:rPr>
              <w:t xml:space="preserve"> 2022</w:t>
            </w:r>
            <w:r w:rsidR="0073249E">
              <w:rPr>
                <w:rFonts w:ascii="Arial" w:hAnsi="Arial" w:cs="Arial"/>
                <w:b/>
                <w:sz w:val="22"/>
                <w:szCs w:val="22"/>
              </w:rPr>
              <w:t xml:space="preserve"> via Turnitin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44FB83EA" w:rsidR="00B84B5B" w:rsidRPr="00A406E5" w:rsidRDefault="0073249E" w:rsidP="005F0579">
            <w:pPr>
              <w:spacing w:before="120" w:after="120"/>
              <w:jc w:val="both"/>
              <w:rPr>
                <w:rFonts w:ascii="Arial" w:hAnsi="Arial" w:cs="Arial"/>
                <w:b/>
                <w:sz w:val="22"/>
                <w:szCs w:val="22"/>
              </w:rPr>
            </w:pPr>
            <w:r>
              <w:rPr>
                <w:rFonts w:ascii="Arial" w:hAnsi="Arial" w:cs="Arial"/>
                <w:b/>
                <w:sz w:val="22"/>
                <w:szCs w:val="22"/>
              </w:rPr>
              <w:t xml:space="preserve">10:00 </w:t>
            </w:r>
            <w:r w:rsidR="003750BA">
              <w:rPr>
                <w:rFonts w:ascii="Arial" w:hAnsi="Arial" w:cs="Arial"/>
                <w:b/>
                <w:sz w:val="22"/>
                <w:szCs w:val="22"/>
              </w:rPr>
              <w:t>1</w:t>
            </w:r>
            <w:r w:rsidR="003750BA" w:rsidRPr="003750BA">
              <w:rPr>
                <w:rFonts w:ascii="Arial" w:hAnsi="Arial" w:cs="Arial"/>
                <w:b/>
                <w:sz w:val="22"/>
                <w:szCs w:val="22"/>
                <w:vertAlign w:val="superscript"/>
              </w:rPr>
              <w:t>st</w:t>
            </w:r>
            <w:r w:rsidR="003750BA">
              <w:rPr>
                <w:rFonts w:ascii="Arial" w:hAnsi="Arial" w:cs="Arial"/>
                <w:b/>
                <w:sz w:val="22"/>
                <w:szCs w:val="22"/>
              </w:rPr>
              <w:t xml:space="preserve"> </w:t>
            </w:r>
            <w:r w:rsidR="00AD3BD3">
              <w:rPr>
                <w:rFonts w:ascii="Arial" w:hAnsi="Arial" w:cs="Arial"/>
                <w:b/>
                <w:sz w:val="22"/>
                <w:szCs w:val="22"/>
              </w:rPr>
              <w:t>June</w:t>
            </w:r>
            <w:r w:rsidR="009578FC">
              <w:rPr>
                <w:rFonts w:ascii="Arial" w:hAnsi="Arial" w:cs="Arial"/>
                <w:b/>
                <w:sz w:val="22"/>
                <w:szCs w:val="22"/>
              </w:rPr>
              <w:t xml:space="preserve"> </w:t>
            </w:r>
            <w:r w:rsidR="00112107">
              <w:rPr>
                <w:rFonts w:ascii="Arial" w:hAnsi="Arial" w:cs="Arial"/>
                <w:b/>
                <w:sz w:val="22"/>
                <w:szCs w:val="22"/>
              </w:rPr>
              <w:t>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48E1EDB2" w:rsidR="00152E9D" w:rsidRDefault="00152E9D" w:rsidP="00DB116D">
      <w:pPr>
        <w:rPr>
          <w:rFonts w:ascii="Arial" w:hAnsi="Arial" w:cs="Arial"/>
          <w:sz w:val="32"/>
        </w:rPr>
      </w:pPr>
    </w:p>
    <w:p w14:paraId="1E68AE0B" w14:textId="30E99072" w:rsidR="00E507FB" w:rsidRDefault="00E507FB" w:rsidP="00DB116D">
      <w:pPr>
        <w:rPr>
          <w:rFonts w:ascii="Arial" w:hAnsi="Arial" w:cs="Arial"/>
          <w:sz w:val="32"/>
        </w:rPr>
      </w:pPr>
    </w:p>
    <w:p w14:paraId="0B5744F4" w14:textId="2DFCE875" w:rsidR="00E507FB" w:rsidRDefault="00E507FB" w:rsidP="00DB116D">
      <w:pPr>
        <w:rPr>
          <w:rFonts w:ascii="Arial" w:hAnsi="Arial" w:cs="Arial"/>
          <w:sz w:val="32"/>
        </w:rPr>
      </w:pPr>
    </w:p>
    <w:p w14:paraId="5A6EA399" w14:textId="61870F47" w:rsidR="00E507FB" w:rsidRDefault="00E507FB" w:rsidP="00DB116D">
      <w:pPr>
        <w:rPr>
          <w:rFonts w:ascii="Arial" w:hAnsi="Arial" w:cs="Arial"/>
          <w:sz w:val="32"/>
        </w:rPr>
      </w:pPr>
    </w:p>
    <w:p w14:paraId="156209D0" w14:textId="6D1F1D11" w:rsidR="00E507FB" w:rsidRDefault="00E507FB" w:rsidP="00DB116D">
      <w:pPr>
        <w:rPr>
          <w:rFonts w:ascii="Arial" w:hAnsi="Arial" w:cs="Arial"/>
          <w:sz w:val="32"/>
        </w:rPr>
      </w:pPr>
    </w:p>
    <w:p w14:paraId="5DAB1155" w14:textId="06C4C2F9" w:rsidR="00E507FB" w:rsidRDefault="00E507FB" w:rsidP="00DB116D">
      <w:pPr>
        <w:rPr>
          <w:rFonts w:ascii="Arial" w:hAnsi="Arial" w:cs="Arial"/>
          <w:sz w:val="32"/>
        </w:rPr>
      </w:pPr>
    </w:p>
    <w:p w14:paraId="45787CCF" w14:textId="3A58ED70" w:rsidR="00E507FB" w:rsidRDefault="00E507FB" w:rsidP="00DB116D">
      <w:pPr>
        <w:rPr>
          <w:rFonts w:ascii="Arial" w:hAnsi="Arial" w:cs="Arial"/>
          <w:sz w:val="32"/>
        </w:rPr>
      </w:pPr>
    </w:p>
    <w:p w14:paraId="0099AC2C" w14:textId="77777777" w:rsidR="00E507FB" w:rsidRPr="00A406E5" w:rsidRDefault="00E507FB" w:rsidP="00DB116D">
      <w:pPr>
        <w:rPr>
          <w:rFonts w:ascii="Arial" w:hAnsi="Arial" w:cs="Arial"/>
          <w:sz w:val="32"/>
        </w:rPr>
      </w:pPr>
    </w:p>
    <w:p w14:paraId="534BBB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2B6CF76D" w14:textId="77777777" w:rsidR="00C01A3F" w:rsidRPr="00112107"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6BCB50C7" w:rsidR="00A67FB1" w:rsidRPr="00111B63" w:rsidRDefault="00F85ABE" w:rsidP="00271508">
      <w:pPr>
        <w:ind w:left="720"/>
        <w:jc w:val="both"/>
        <w:rPr>
          <w:rFonts w:ascii="Arial" w:hAnsi="Arial" w:cs="Arial"/>
          <w:b/>
          <w:bCs/>
          <w:color w:val="000000"/>
          <w:sz w:val="27"/>
          <w:szCs w:val="27"/>
        </w:rPr>
      </w:pPr>
      <w:r w:rsidRPr="00111B63">
        <w:rPr>
          <w:rFonts w:ascii="Arial" w:hAnsi="Arial" w:cs="Arial"/>
          <w:b/>
          <w:bCs/>
          <w:color w:val="000000"/>
          <w:sz w:val="27"/>
          <w:szCs w:val="27"/>
        </w:rPr>
        <w:t>Although there is legal definition of equal opportunity, in general practice the term “equal opportunity” is accepted as the principle of treating individuals and/or groups fairly, and without discrimination.</w:t>
      </w:r>
      <w:r w:rsidR="00792CCA" w:rsidRPr="00111B63">
        <w:rPr>
          <w:rFonts w:ascii="Arial" w:hAnsi="Arial" w:cs="Arial"/>
          <w:b/>
          <w:bCs/>
          <w:color w:val="000000"/>
          <w:sz w:val="27"/>
          <w:szCs w:val="27"/>
        </w:rPr>
        <w:t xml:space="preserve"> Explain why </w:t>
      </w:r>
      <w:r w:rsidR="006920E9">
        <w:rPr>
          <w:rFonts w:ascii="Arial" w:hAnsi="Arial" w:cs="Arial"/>
          <w:b/>
          <w:bCs/>
          <w:color w:val="000000"/>
          <w:sz w:val="27"/>
          <w:szCs w:val="27"/>
        </w:rPr>
        <w:t>equality and diversity is</w:t>
      </w:r>
      <w:r w:rsidR="009D0351" w:rsidRPr="00111B63">
        <w:rPr>
          <w:rFonts w:ascii="Arial" w:hAnsi="Arial" w:cs="Arial"/>
          <w:b/>
          <w:bCs/>
          <w:color w:val="000000"/>
          <w:sz w:val="27"/>
          <w:szCs w:val="27"/>
        </w:rPr>
        <w:t xml:space="preserve"> </w:t>
      </w:r>
      <w:r w:rsidR="00F20C94" w:rsidRPr="00111B63">
        <w:rPr>
          <w:rFonts w:ascii="Arial" w:hAnsi="Arial" w:cs="Arial"/>
          <w:b/>
          <w:bCs/>
          <w:color w:val="000000"/>
          <w:sz w:val="27"/>
          <w:szCs w:val="27"/>
        </w:rPr>
        <w:t xml:space="preserve">important </w:t>
      </w:r>
      <w:r w:rsidR="008969AC">
        <w:rPr>
          <w:rFonts w:ascii="Arial" w:hAnsi="Arial" w:cs="Arial"/>
          <w:b/>
          <w:bCs/>
          <w:color w:val="000000"/>
          <w:sz w:val="27"/>
          <w:szCs w:val="27"/>
        </w:rPr>
        <w:t>within the</w:t>
      </w:r>
      <w:r w:rsidR="00F20C94" w:rsidRPr="00111B63">
        <w:rPr>
          <w:rFonts w:ascii="Arial" w:hAnsi="Arial" w:cs="Arial"/>
          <w:b/>
          <w:bCs/>
          <w:color w:val="000000"/>
          <w:sz w:val="27"/>
          <w:szCs w:val="27"/>
        </w:rPr>
        <w:t xml:space="preserve"> legal </w:t>
      </w:r>
      <w:r w:rsidR="00C9564C">
        <w:rPr>
          <w:rFonts w:ascii="Arial" w:hAnsi="Arial" w:cs="Arial"/>
          <w:b/>
          <w:bCs/>
          <w:color w:val="000000"/>
          <w:sz w:val="27"/>
          <w:szCs w:val="27"/>
        </w:rPr>
        <w:t>profession</w:t>
      </w:r>
      <w:r w:rsidR="00F20C94" w:rsidRPr="00111B63">
        <w:rPr>
          <w:rFonts w:ascii="Arial" w:hAnsi="Arial" w:cs="Arial"/>
          <w:b/>
          <w:bCs/>
          <w:color w:val="000000"/>
          <w:sz w:val="27"/>
          <w:szCs w:val="27"/>
        </w:rPr>
        <w:t>.</w:t>
      </w:r>
    </w:p>
    <w:p w14:paraId="432CFC4A" w14:textId="2FD77348" w:rsidR="00F20C94" w:rsidRDefault="00F20C94" w:rsidP="00271508">
      <w:pPr>
        <w:jc w:val="both"/>
        <w:rPr>
          <w:rFonts w:ascii="Arial" w:hAnsi="Arial" w:cs="Arial"/>
          <w:color w:val="000000"/>
          <w:sz w:val="27"/>
          <w:szCs w:val="27"/>
        </w:rPr>
      </w:pPr>
    </w:p>
    <w:p w14:paraId="776E672C" w14:textId="0C4B05CE" w:rsidR="00F20C94" w:rsidRDefault="00D04ABB" w:rsidP="00271508">
      <w:pPr>
        <w:ind w:left="720"/>
        <w:jc w:val="both"/>
        <w:rPr>
          <w:rFonts w:ascii="Arial" w:hAnsi="Arial" w:cs="Arial"/>
          <w:sz w:val="24"/>
          <w:szCs w:val="24"/>
        </w:rPr>
      </w:pPr>
      <w:r>
        <w:rPr>
          <w:rFonts w:ascii="Arial" w:hAnsi="Arial" w:cs="Arial"/>
          <w:sz w:val="24"/>
          <w:szCs w:val="24"/>
        </w:rPr>
        <w:t>You should consider the Equali</w:t>
      </w:r>
      <w:r w:rsidR="003A1117">
        <w:rPr>
          <w:rFonts w:ascii="Arial" w:hAnsi="Arial" w:cs="Arial"/>
          <w:sz w:val="24"/>
          <w:szCs w:val="24"/>
        </w:rPr>
        <w:t>ty Act 2010 and the SRA Code of Conduct (2019) in your answer.</w:t>
      </w:r>
    </w:p>
    <w:p w14:paraId="048443A7" w14:textId="61241D6E" w:rsidR="003A1117" w:rsidRDefault="003A1117" w:rsidP="00271508">
      <w:pPr>
        <w:jc w:val="both"/>
        <w:rPr>
          <w:rFonts w:ascii="Arial" w:hAnsi="Arial" w:cs="Arial"/>
          <w:sz w:val="24"/>
          <w:szCs w:val="24"/>
        </w:rPr>
      </w:pPr>
    </w:p>
    <w:p w14:paraId="4EBEDB6A" w14:textId="352A6018" w:rsidR="00111B63" w:rsidRPr="00810F58" w:rsidRDefault="00111B63" w:rsidP="00271508">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0AF44714" w14:textId="77777777" w:rsidR="00111B63" w:rsidRPr="00810F58" w:rsidRDefault="00111B63" w:rsidP="00271508">
      <w:pPr>
        <w:ind w:left="720"/>
        <w:jc w:val="both"/>
        <w:rPr>
          <w:rFonts w:ascii="Arial" w:eastAsia="Arial" w:hAnsi="Arial" w:cs="Arial"/>
          <w:sz w:val="24"/>
          <w:szCs w:val="24"/>
        </w:rPr>
      </w:pPr>
    </w:p>
    <w:p w14:paraId="58578E60" w14:textId="35B5424A" w:rsidR="00111B63" w:rsidRDefault="00111B63" w:rsidP="00271508">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28BE317F" w14:textId="237D9713" w:rsidR="00271508" w:rsidRDefault="00271508" w:rsidP="00271508">
      <w:pPr>
        <w:ind w:left="720"/>
        <w:jc w:val="both"/>
        <w:rPr>
          <w:rFonts w:ascii="Arial" w:eastAsia="Arial" w:hAnsi="Arial" w:cs="Arial"/>
          <w:sz w:val="24"/>
          <w:szCs w:val="24"/>
        </w:rPr>
      </w:pPr>
    </w:p>
    <w:p w14:paraId="02798E0C" w14:textId="77777777" w:rsidR="00271508" w:rsidRPr="00894B18" w:rsidRDefault="00271508" w:rsidP="00271508">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41987C0" w14:textId="77777777" w:rsidR="00271508" w:rsidRPr="00810F58" w:rsidRDefault="00271508" w:rsidP="00111B63">
      <w:pPr>
        <w:ind w:left="720"/>
        <w:rPr>
          <w:rFonts w:ascii="Arial" w:eastAsia="Arial" w:hAnsi="Arial" w:cs="Arial"/>
          <w:sz w:val="24"/>
          <w:szCs w:val="24"/>
        </w:rPr>
      </w:pPr>
    </w:p>
    <w:p w14:paraId="4189F4E7" w14:textId="454E25D3" w:rsidR="003A1117" w:rsidRDefault="003A1117" w:rsidP="003E1264">
      <w:pPr>
        <w:rPr>
          <w:rFonts w:ascii="Arial" w:hAnsi="Arial" w:cs="Arial"/>
          <w:sz w:val="24"/>
          <w:szCs w:val="24"/>
        </w:rPr>
      </w:pPr>
    </w:p>
    <w:p w14:paraId="620DFB3F" w14:textId="4D6C99CB" w:rsidR="00B21781" w:rsidRDefault="00B21781" w:rsidP="003E1264">
      <w:pPr>
        <w:rPr>
          <w:rFonts w:ascii="Arial" w:hAnsi="Arial" w:cs="Arial"/>
          <w:sz w:val="24"/>
          <w:szCs w:val="24"/>
        </w:rPr>
      </w:pPr>
    </w:p>
    <w:p w14:paraId="5A54EEE4" w14:textId="075D7B1F" w:rsidR="00B21781" w:rsidRDefault="00B21781" w:rsidP="003E1264">
      <w:pPr>
        <w:rPr>
          <w:rFonts w:ascii="Arial" w:hAnsi="Arial" w:cs="Arial"/>
          <w:sz w:val="24"/>
          <w:szCs w:val="24"/>
        </w:rPr>
      </w:pPr>
    </w:p>
    <w:p w14:paraId="28490305" w14:textId="1405977C" w:rsidR="00B21781" w:rsidRDefault="00B21781" w:rsidP="003E1264">
      <w:pPr>
        <w:rPr>
          <w:rFonts w:ascii="Arial" w:hAnsi="Arial" w:cs="Arial"/>
          <w:sz w:val="24"/>
          <w:szCs w:val="24"/>
        </w:rPr>
      </w:pPr>
    </w:p>
    <w:p w14:paraId="35911A28" w14:textId="1AA54D85" w:rsidR="00B21781" w:rsidRDefault="00B21781" w:rsidP="003E1264">
      <w:pPr>
        <w:rPr>
          <w:rFonts w:ascii="Arial" w:hAnsi="Arial" w:cs="Arial"/>
          <w:sz w:val="24"/>
          <w:szCs w:val="24"/>
        </w:rPr>
      </w:pPr>
    </w:p>
    <w:p w14:paraId="529BAAC0" w14:textId="38F273DF" w:rsidR="00B21781" w:rsidRDefault="00B21781" w:rsidP="003E1264">
      <w:pPr>
        <w:rPr>
          <w:rFonts w:ascii="Arial" w:hAnsi="Arial" w:cs="Arial"/>
          <w:sz w:val="24"/>
          <w:szCs w:val="24"/>
        </w:rPr>
      </w:pPr>
    </w:p>
    <w:p w14:paraId="48540FF9" w14:textId="5BF594C1" w:rsidR="00B21781" w:rsidRDefault="00B21781" w:rsidP="003E1264">
      <w:pPr>
        <w:rPr>
          <w:rFonts w:ascii="Arial" w:hAnsi="Arial" w:cs="Arial"/>
          <w:sz w:val="24"/>
          <w:szCs w:val="24"/>
        </w:rPr>
      </w:pPr>
    </w:p>
    <w:p w14:paraId="77588D05" w14:textId="1B270203" w:rsidR="00B21781" w:rsidRDefault="00B21781" w:rsidP="003E1264">
      <w:pPr>
        <w:rPr>
          <w:rFonts w:ascii="Arial" w:hAnsi="Arial" w:cs="Arial"/>
          <w:sz w:val="24"/>
          <w:szCs w:val="24"/>
        </w:rPr>
      </w:pPr>
    </w:p>
    <w:p w14:paraId="4284F70B" w14:textId="0206458E" w:rsidR="00B21781" w:rsidRDefault="00B21781" w:rsidP="003E1264">
      <w:pPr>
        <w:rPr>
          <w:rFonts w:ascii="Arial" w:hAnsi="Arial" w:cs="Arial"/>
          <w:sz w:val="24"/>
          <w:szCs w:val="24"/>
        </w:rPr>
      </w:pPr>
    </w:p>
    <w:p w14:paraId="45A702EC" w14:textId="3327E344" w:rsidR="00B21781" w:rsidRDefault="00B21781" w:rsidP="003E1264">
      <w:pPr>
        <w:rPr>
          <w:rFonts w:ascii="Arial" w:hAnsi="Arial" w:cs="Arial"/>
          <w:sz w:val="24"/>
          <w:szCs w:val="24"/>
        </w:rPr>
      </w:pPr>
    </w:p>
    <w:p w14:paraId="1C4675C8" w14:textId="56213779" w:rsidR="00B21781" w:rsidRDefault="00B21781" w:rsidP="003E1264">
      <w:pPr>
        <w:rPr>
          <w:rFonts w:ascii="Arial" w:hAnsi="Arial" w:cs="Arial"/>
          <w:sz w:val="24"/>
          <w:szCs w:val="24"/>
        </w:rPr>
      </w:pPr>
    </w:p>
    <w:p w14:paraId="5359F12D" w14:textId="3C862B7B" w:rsidR="00B21781" w:rsidRDefault="00B21781" w:rsidP="003E1264">
      <w:pPr>
        <w:rPr>
          <w:rFonts w:ascii="Arial" w:hAnsi="Arial" w:cs="Arial"/>
          <w:sz w:val="24"/>
          <w:szCs w:val="24"/>
        </w:rPr>
      </w:pPr>
    </w:p>
    <w:p w14:paraId="023EE940" w14:textId="4286EE61" w:rsidR="00B21781" w:rsidRDefault="00B21781" w:rsidP="003E1264">
      <w:pPr>
        <w:rPr>
          <w:rFonts w:ascii="Arial" w:hAnsi="Arial" w:cs="Arial"/>
          <w:sz w:val="24"/>
          <w:szCs w:val="24"/>
        </w:rPr>
      </w:pPr>
    </w:p>
    <w:p w14:paraId="4D73C692" w14:textId="6D95BCE2" w:rsidR="00B21781" w:rsidRDefault="00B21781" w:rsidP="003E1264">
      <w:pPr>
        <w:rPr>
          <w:rFonts w:ascii="Arial" w:hAnsi="Arial" w:cs="Arial"/>
          <w:sz w:val="24"/>
          <w:szCs w:val="24"/>
        </w:rPr>
      </w:pPr>
    </w:p>
    <w:p w14:paraId="247C0EE2" w14:textId="4653B36A" w:rsidR="00B21781" w:rsidRDefault="00B21781" w:rsidP="003E1264">
      <w:pPr>
        <w:rPr>
          <w:rFonts w:ascii="Arial" w:hAnsi="Arial" w:cs="Arial"/>
          <w:sz w:val="24"/>
          <w:szCs w:val="24"/>
        </w:rPr>
      </w:pPr>
    </w:p>
    <w:p w14:paraId="1416D602" w14:textId="4B1CBECD" w:rsidR="00B21781" w:rsidRDefault="00B21781" w:rsidP="003E1264">
      <w:pPr>
        <w:rPr>
          <w:rFonts w:ascii="Arial" w:hAnsi="Arial" w:cs="Arial"/>
          <w:sz w:val="24"/>
          <w:szCs w:val="24"/>
        </w:rPr>
      </w:pPr>
    </w:p>
    <w:p w14:paraId="28D0A188" w14:textId="66D196D3" w:rsidR="00B21781" w:rsidRDefault="00B21781" w:rsidP="003E1264">
      <w:pPr>
        <w:rPr>
          <w:rFonts w:ascii="Arial" w:hAnsi="Arial" w:cs="Arial"/>
          <w:sz w:val="24"/>
          <w:szCs w:val="24"/>
        </w:rPr>
      </w:pPr>
    </w:p>
    <w:p w14:paraId="1194143E" w14:textId="78D93E1A" w:rsidR="00B21781" w:rsidRDefault="00B21781" w:rsidP="003E1264">
      <w:pPr>
        <w:rPr>
          <w:rFonts w:ascii="Arial" w:hAnsi="Arial" w:cs="Arial"/>
          <w:sz w:val="24"/>
          <w:szCs w:val="24"/>
        </w:rPr>
      </w:pPr>
    </w:p>
    <w:p w14:paraId="41305266" w14:textId="75D5DCB5" w:rsidR="00B21781" w:rsidRDefault="00B21781" w:rsidP="003E1264">
      <w:pPr>
        <w:rPr>
          <w:rFonts w:ascii="Arial" w:hAnsi="Arial" w:cs="Arial"/>
          <w:sz w:val="24"/>
          <w:szCs w:val="24"/>
        </w:rPr>
      </w:pPr>
    </w:p>
    <w:p w14:paraId="2880FACD" w14:textId="77224570" w:rsidR="00B21781" w:rsidRDefault="00B21781" w:rsidP="003E1264">
      <w:pPr>
        <w:rPr>
          <w:rFonts w:ascii="Arial" w:hAnsi="Arial" w:cs="Arial"/>
          <w:sz w:val="24"/>
          <w:szCs w:val="24"/>
        </w:rPr>
      </w:pPr>
    </w:p>
    <w:p w14:paraId="78CED803" w14:textId="77777777" w:rsidR="00B21781" w:rsidRPr="00A406E5" w:rsidRDefault="00B21781" w:rsidP="003E1264">
      <w:pPr>
        <w:rPr>
          <w:rFonts w:ascii="Arial" w:hAnsi="Arial" w:cs="Arial"/>
          <w:sz w:val="24"/>
          <w:szCs w:val="24"/>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4118F610"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w:t>
      </w:r>
      <w:r w:rsidR="006C2A86">
        <w:rPr>
          <w:rFonts w:ascii="Arial" w:hAnsi="Arial" w:cs="Arial"/>
          <w:b/>
          <w:bCs/>
          <w:i/>
          <w:sz w:val="22"/>
          <w:szCs w:val="22"/>
        </w:rPr>
        <w:t xml:space="preserve">Equality, Diversity and Inclusion matters.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622F3A71" w:rsidR="00D22D9C" w:rsidRDefault="00E507FB" w:rsidP="00D22D9C">
      <w:pPr>
        <w:jc w:val="both"/>
        <w:rPr>
          <w:rFonts w:ascii="Arial" w:hAnsi="Arial" w:cs="Arial"/>
          <w:b/>
          <w:bCs/>
          <w:i/>
          <w:sz w:val="22"/>
          <w:szCs w:val="22"/>
        </w:rPr>
      </w:pPr>
      <w:r>
        <w:rPr>
          <w:rFonts w:ascii="Arial" w:hAnsi="Arial" w:cs="Arial"/>
          <w:b/>
          <w:bCs/>
          <w:i/>
          <w:sz w:val="22"/>
          <w:szCs w:val="22"/>
        </w:rPr>
        <w:t xml:space="preserve">To explain the importance of equality and diversity within the legal profession. </w:t>
      </w:r>
    </w:p>
    <w:p w14:paraId="5E65FC93" w14:textId="050D4FD3" w:rsidR="00572FA5" w:rsidRDefault="00572FA5" w:rsidP="00D22D9C">
      <w:pPr>
        <w:jc w:val="both"/>
        <w:rPr>
          <w:rFonts w:ascii="Arial" w:hAnsi="Arial" w:cs="Arial"/>
          <w:b/>
          <w:bCs/>
          <w:i/>
          <w:sz w:val="22"/>
          <w:szCs w:val="22"/>
        </w:rPr>
      </w:pPr>
    </w:p>
    <w:p w14:paraId="6ABBFD2F" w14:textId="77777777" w:rsidR="002C5462" w:rsidRDefault="002C5462" w:rsidP="00D22D9C">
      <w:pPr>
        <w:jc w:val="both"/>
        <w:rPr>
          <w:rFonts w:ascii="Arial" w:hAnsi="Arial" w:cs="Arial"/>
          <w:b/>
          <w:bCs/>
          <w:i/>
          <w:sz w:val="22"/>
          <w:szCs w:val="22"/>
        </w:rPr>
      </w:pPr>
    </w:p>
    <w:p w14:paraId="44519924" w14:textId="77777777" w:rsidR="005E7140" w:rsidRPr="00A406E5" w:rsidRDefault="005E7140"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FB497" w14:textId="77777777" w:rsidR="00505E89" w:rsidRPr="00033490" w:rsidRDefault="00505E89" w:rsidP="00505E89">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544D7D01" w14:textId="270C3AB8" w:rsidR="005A6532" w:rsidRPr="005A6532" w:rsidRDefault="005A6532" w:rsidP="00C01A3F">
      <w:pPr>
        <w:jc w:val="both"/>
        <w:rPr>
          <w:rFonts w:ascii="Arial" w:hAnsi="Arial" w:cs="Arial"/>
          <w:b/>
          <w:bCs/>
          <w:i/>
          <w:sz w:val="22"/>
          <w:szCs w:val="22"/>
        </w:rPr>
      </w:pP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738B566F" w14:textId="77777777" w:rsidR="00735E1B" w:rsidRPr="00013BF4" w:rsidRDefault="00735E1B" w:rsidP="00735E1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437FE5D9" w14:textId="3912286A" w:rsidR="00735E1B" w:rsidRDefault="00735E1B" w:rsidP="00735E1B">
      <w:pPr>
        <w:jc w:val="both"/>
        <w:rPr>
          <w:rFonts w:ascii="Arial" w:hAnsi="Arial" w:cs="Arial"/>
          <w:sz w:val="22"/>
          <w:szCs w:val="22"/>
        </w:rPr>
      </w:pPr>
    </w:p>
    <w:p w14:paraId="08A54998" w14:textId="480512F3" w:rsidR="00735E1B" w:rsidRDefault="00735E1B" w:rsidP="00735E1B">
      <w:pPr>
        <w:jc w:val="both"/>
        <w:rPr>
          <w:rFonts w:ascii="Arial" w:hAnsi="Arial" w:cs="Arial"/>
          <w:sz w:val="22"/>
          <w:szCs w:val="22"/>
        </w:rPr>
      </w:pPr>
    </w:p>
    <w:p w14:paraId="05B4E01A" w14:textId="07060789" w:rsidR="00735E1B" w:rsidRDefault="00735E1B" w:rsidP="00735E1B">
      <w:pPr>
        <w:jc w:val="both"/>
        <w:rPr>
          <w:rFonts w:ascii="Arial" w:hAnsi="Arial" w:cs="Arial"/>
          <w:sz w:val="22"/>
          <w:szCs w:val="22"/>
        </w:rPr>
      </w:pPr>
    </w:p>
    <w:p w14:paraId="0D5BCE31" w14:textId="1601E2DA" w:rsidR="00735E1B" w:rsidRDefault="00735E1B" w:rsidP="00735E1B">
      <w:pPr>
        <w:jc w:val="both"/>
        <w:rPr>
          <w:rFonts w:ascii="Arial" w:hAnsi="Arial" w:cs="Arial"/>
          <w:sz w:val="22"/>
          <w:szCs w:val="22"/>
        </w:rPr>
      </w:pPr>
    </w:p>
    <w:p w14:paraId="61688FBF" w14:textId="035F8854" w:rsidR="00735E1B" w:rsidRDefault="00735E1B" w:rsidP="00735E1B">
      <w:pPr>
        <w:jc w:val="both"/>
        <w:rPr>
          <w:rFonts w:ascii="Arial" w:hAnsi="Arial" w:cs="Arial"/>
          <w:sz w:val="22"/>
          <w:szCs w:val="22"/>
        </w:rPr>
      </w:pPr>
    </w:p>
    <w:p w14:paraId="02FDAE40" w14:textId="59127569" w:rsidR="00735E1B" w:rsidRDefault="00735E1B" w:rsidP="00735E1B">
      <w:pPr>
        <w:jc w:val="both"/>
        <w:rPr>
          <w:rFonts w:ascii="Arial" w:hAnsi="Arial" w:cs="Arial"/>
          <w:sz w:val="22"/>
          <w:szCs w:val="22"/>
        </w:rPr>
      </w:pPr>
    </w:p>
    <w:p w14:paraId="342F24C6" w14:textId="0FA2926E" w:rsidR="00735E1B" w:rsidRDefault="00735E1B" w:rsidP="00735E1B">
      <w:pPr>
        <w:jc w:val="both"/>
        <w:rPr>
          <w:rFonts w:ascii="Arial" w:hAnsi="Arial" w:cs="Arial"/>
          <w:sz w:val="22"/>
          <w:szCs w:val="22"/>
        </w:rPr>
      </w:pPr>
    </w:p>
    <w:p w14:paraId="6AD838E9" w14:textId="040C3045" w:rsidR="00735E1B" w:rsidRDefault="00735E1B" w:rsidP="00735E1B">
      <w:pPr>
        <w:jc w:val="both"/>
        <w:rPr>
          <w:rFonts w:ascii="Arial" w:hAnsi="Arial" w:cs="Arial"/>
          <w:sz w:val="22"/>
          <w:szCs w:val="22"/>
        </w:rPr>
      </w:pPr>
    </w:p>
    <w:p w14:paraId="62A470A6" w14:textId="5982893D" w:rsidR="00735E1B" w:rsidRDefault="00735E1B" w:rsidP="00735E1B">
      <w:pPr>
        <w:jc w:val="both"/>
        <w:rPr>
          <w:rFonts w:ascii="Arial" w:hAnsi="Arial" w:cs="Arial"/>
          <w:sz w:val="22"/>
          <w:szCs w:val="22"/>
        </w:rPr>
      </w:pPr>
    </w:p>
    <w:p w14:paraId="7FD7C970" w14:textId="1457DD8E" w:rsidR="00735E1B" w:rsidRDefault="00735E1B" w:rsidP="00735E1B">
      <w:pPr>
        <w:jc w:val="both"/>
        <w:rPr>
          <w:rFonts w:ascii="Arial" w:hAnsi="Arial" w:cs="Arial"/>
          <w:sz w:val="22"/>
          <w:szCs w:val="22"/>
        </w:rPr>
      </w:pPr>
    </w:p>
    <w:p w14:paraId="09DB3A79" w14:textId="3A5EFC0A" w:rsidR="00735E1B" w:rsidRDefault="00735E1B" w:rsidP="00735E1B">
      <w:pPr>
        <w:jc w:val="both"/>
        <w:rPr>
          <w:rFonts w:ascii="Arial" w:hAnsi="Arial" w:cs="Arial"/>
          <w:sz w:val="22"/>
          <w:szCs w:val="22"/>
        </w:rPr>
      </w:pPr>
    </w:p>
    <w:p w14:paraId="68F7DB6E" w14:textId="07A9F5F6" w:rsidR="00735E1B" w:rsidRDefault="00735E1B" w:rsidP="00735E1B">
      <w:pPr>
        <w:jc w:val="both"/>
        <w:rPr>
          <w:rFonts w:ascii="Arial" w:hAnsi="Arial" w:cs="Arial"/>
          <w:sz w:val="22"/>
          <w:szCs w:val="22"/>
        </w:rPr>
      </w:pPr>
    </w:p>
    <w:p w14:paraId="1E4DA088" w14:textId="231443CB" w:rsidR="00735E1B" w:rsidRDefault="00735E1B" w:rsidP="00735E1B">
      <w:pPr>
        <w:jc w:val="both"/>
        <w:rPr>
          <w:rFonts w:ascii="Arial" w:hAnsi="Arial" w:cs="Arial"/>
          <w:sz w:val="22"/>
          <w:szCs w:val="22"/>
        </w:rPr>
      </w:pPr>
    </w:p>
    <w:p w14:paraId="5B799A09" w14:textId="63173C8F" w:rsidR="00735E1B" w:rsidRDefault="00735E1B" w:rsidP="00735E1B">
      <w:pPr>
        <w:jc w:val="both"/>
        <w:rPr>
          <w:rFonts w:ascii="Arial" w:hAnsi="Arial" w:cs="Arial"/>
          <w:sz w:val="22"/>
          <w:szCs w:val="22"/>
        </w:rPr>
      </w:pPr>
    </w:p>
    <w:p w14:paraId="0D7B2C5E" w14:textId="4961D3A3" w:rsidR="00735E1B" w:rsidRDefault="00735E1B" w:rsidP="00735E1B">
      <w:pPr>
        <w:jc w:val="both"/>
        <w:rPr>
          <w:rFonts w:ascii="Arial" w:hAnsi="Arial" w:cs="Arial"/>
          <w:sz w:val="22"/>
          <w:szCs w:val="22"/>
        </w:rPr>
      </w:pPr>
    </w:p>
    <w:p w14:paraId="4900E49D" w14:textId="424F310E" w:rsidR="00735E1B" w:rsidRDefault="00735E1B" w:rsidP="00735E1B">
      <w:pPr>
        <w:jc w:val="both"/>
        <w:rPr>
          <w:rFonts w:ascii="Arial" w:hAnsi="Arial" w:cs="Arial"/>
          <w:sz w:val="22"/>
          <w:szCs w:val="22"/>
        </w:rPr>
      </w:pPr>
    </w:p>
    <w:p w14:paraId="7319ADA4" w14:textId="3B275853" w:rsidR="00735E1B" w:rsidRDefault="00735E1B" w:rsidP="00735E1B">
      <w:pPr>
        <w:jc w:val="both"/>
        <w:rPr>
          <w:rFonts w:ascii="Arial" w:hAnsi="Arial" w:cs="Arial"/>
          <w:sz w:val="22"/>
          <w:szCs w:val="22"/>
        </w:rPr>
      </w:pPr>
    </w:p>
    <w:p w14:paraId="6F7449C8" w14:textId="5B3F717E" w:rsidR="00735E1B" w:rsidRDefault="00735E1B" w:rsidP="00735E1B">
      <w:pPr>
        <w:jc w:val="both"/>
        <w:rPr>
          <w:rFonts w:ascii="Arial" w:hAnsi="Arial" w:cs="Arial"/>
          <w:sz w:val="22"/>
          <w:szCs w:val="22"/>
        </w:rPr>
      </w:pPr>
    </w:p>
    <w:p w14:paraId="2BF1E815" w14:textId="7A614A63" w:rsidR="00735E1B" w:rsidRDefault="00735E1B" w:rsidP="00735E1B">
      <w:pPr>
        <w:jc w:val="both"/>
        <w:rPr>
          <w:rFonts w:ascii="Arial" w:hAnsi="Arial" w:cs="Arial"/>
          <w:sz w:val="22"/>
          <w:szCs w:val="22"/>
        </w:rPr>
      </w:pPr>
    </w:p>
    <w:p w14:paraId="016FB33A" w14:textId="353B63E8" w:rsidR="00735E1B" w:rsidRDefault="00735E1B" w:rsidP="00735E1B">
      <w:pPr>
        <w:jc w:val="both"/>
        <w:rPr>
          <w:rFonts w:ascii="Arial" w:hAnsi="Arial" w:cs="Arial"/>
          <w:sz w:val="22"/>
          <w:szCs w:val="22"/>
        </w:rPr>
      </w:pPr>
    </w:p>
    <w:p w14:paraId="427478B9" w14:textId="09483474" w:rsidR="00735E1B" w:rsidRDefault="00735E1B" w:rsidP="00735E1B">
      <w:pPr>
        <w:jc w:val="both"/>
        <w:rPr>
          <w:rFonts w:ascii="Arial" w:hAnsi="Arial" w:cs="Arial"/>
          <w:sz w:val="22"/>
          <w:szCs w:val="22"/>
        </w:rPr>
      </w:pPr>
    </w:p>
    <w:p w14:paraId="3210FCD7" w14:textId="50C08E82" w:rsidR="00735E1B" w:rsidRDefault="00735E1B" w:rsidP="00735E1B">
      <w:pPr>
        <w:jc w:val="both"/>
        <w:rPr>
          <w:rFonts w:ascii="Arial" w:hAnsi="Arial" w:cs="Arial"/>
          <w:sz w:val="22"/>
          <w:szCs w:val="22"/>
        </w:rPr>
      </w:pPr>
    </w:p>
    <w:p w14:paraId="0627F93B" w14:textId="46910468" w:rsidR="00735E1B" w:rsidRDefault="00735E1B" w:rsidP="00735E1B">
      <w:pPr>
        <w:jc w:val="both"/>
        <w:rPr>
          <w:rFonts w:ascii="Arial" w:hAnsi="Arial" w:cs="Arial"/>
          <w:sz w:val="22"/>
          <w:szCs w:val="22"/>
        </w:rPr>
      </w:pPr>
    </w:p>
    <w:p w14:paraId="4462D78F" w14:textId="1EF45142" w:rsidR="00735E1B" w:rsidRDefault="00735E1B" w:rsidP="00735E1B">
      <w:pPr>
        <w:jc w:val="both"/>
        <w:rPr>
          <w:rFonts w:ascii="Arial" w:hAnsi="Arial" w:cs="Arial"/>
          <w:sz w:val="22"/>
          <w:szCs w:val="22"/>
        </w:rPr>
      </w:pPr>
    </w:p>
    <w:p w14:paraId="1DDE0F52" w14:textId="6AFE750F" w:rsidR="00735E1B" w:rsidRDefault="00735E1B" w:rsidP="00735E1B">
      <w:pPr>
        <w:jc w:val="both"/>
        <w:rPr>
          <w:rFonts w:ascii="Arial" w:hAnsi="Arial" w:cs="Arial"/>
          <w:sz w:val="22"/>
          <w:szCs w:val="22"/>
        </w:rPr>
      </w:pPr>
    </w:p>
    <w:p w14:paraId="3EDDAA19" w14:textId="58D35F6A" w:rsidR="00735E1B" w:rsidRDefault="00735E1B" w:rsidP="00735E1B">
      <w:pPr>
        <w:jc w:val="both"/>
        <w:rPr>
          <w:rFonts w:ascii="Arial" w:hAnsi="Arial" w:cs="Arial"/>
          <w:sz w:val="22"/>
          <w:szCs w:val="22"/>
        </w:rPr>
      </w:pPr>
    </w:p>
    <w:p w14:paraId="400059A6" w14:textId="687BFD9C" w:rsidR="00735E1B" w:rsidRDefault="00735E1B" w:rsidP="00735E1B">
      <w:pPr>
        <w:jc w:val="both"/>
        <w:rPr>
          <w:rFonts w:ascii="Arial" w:hAnsi="Arial" w:cs="Arial"/>
          <w:sz w:val="22"/>
          <w:szCs w:val="22"/>
        </w:rPr>
      </w:pPr>
    </w:p>
    <w:p w14:paraId="77BD2E5F" w14:textId="2FA8F783" w:rsidR="00735E1B" w:rsidRDefault="00735E1B" w:rsidP="00735E1B">
      <w:pPr>
        <w:jc w:val="both"/>
        <w:rPr>
          <w:rFonts w:ascii="Arial" w:hAnsi="Arial" w:cs="Arial"/>
          <w:sz w:val="22"/>
          <w:szCs w:val="22"/>
        </w:rPr>
      </w:pPr>
    </w:p>
    <w:p w14:paraId="002C1FF4" w14:textId="37D2926E" w:rsidR="00735E1B" w:rsidRDefault="00735E1B" w:rsidP="00735E1B">
      <w:pPr>
        <w:jc w:val="both"/>
        <w:rPr>
          <w:rFonts w:ascii="Arial" w:hAnsi="Arial" w:cs="Arial"/>
          <w:sz w:val="22"/>
          <w:szCs w:val="22"/>
        </w:rPr>
      </w:pPr>
    </w:p>
    <w:p w14:paraId="2448680C" w14:textId="08CC4D4F" w:rsidR="00735E1B" w:rsidRDefault="00735E1B" w:rsidP="00735E1B">
      <w:pPr>
        <w:jc w:val="both"/>
        <w:rPr>
          <w:rFonts w:ascii="Arial" w:hAnsi="Arial" w:cs="Arial"/>
          <w:sz w:val="22"/>
          <w:szCs w:val="22"/>
        </w:rPr>
      </w:pPr>
    </w:p>
    <w:p w14:paraId="20BE84FA" w14:textId="77777777" w:rsidR="00735E1B" w:rsidRPr="00A406E5" w:rsidRDefault="00735E1B" w:rsidP="00735E1B">
      <w:pPr>
        <w:jc w:val="both"/>
        <w:rPr>
          <w:rFonts w:ascii="Arial" w:hAnsi="Arial" w:cs="Arial"/>
          <w:sz w:val="22"/>
          <w:szCs w:val="22"/>
        </w:rPr>
      </w:pP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C384C" w14:textId="77777777" w:rsidR="00D67851" w:rsidRDefault="00D67851">
      <w:r>
        <w:separator/>
      </w:r>
    </w:p>
  </w:endnote>
  <w:endnote w:type="continuationSeparator" w:id="0">
    <w:p w14:paraId="5C367D14" w14:textId="77777777" w:rsidR="00D67851" w:rsidRDefault="00D678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1E1B6" w14:textId="77777777" w:rsidR="00D67851" w:rsidRDefault="00D67851">
      <w:r>
        <w:separator/>
      </w:r>
    </w:p>
  </w:footnote>
  <w:footnote w:type="continuationSeparator" w:id="0">
    <w:p w14:paraId="214643D3" w14:textId="77777777" w:rsidR="00D67851" w:rsidRDefault="00D678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9"/>
  </w:num>
  <w:num w:numId="6">
    <w:abstractNumId w:val="20"/>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19"/>
  </w:num>
  <w:num w:numId="18">
    <w:abstractNumId w:val="15"/>
  </w:num>
  <w:num w:numId="19">
    <w:abstractNumId w:val="5"/>
  </w:num>
  <w:num w:numId="20">
    <w:abstractNumId w:val="1"/>
  </w:num>
  <w:num w:numId="21">
    <w:abstractNumId w:val="16"/>
  </w:num>
  <w:num w:numId="2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1B63"/>
    <w:rsid w:val="00112107"/>
    <w:rsid w:val="00124CA5"/>
    <w:rsid w:val="00134F77"/>
    <w:rsid w:val="001363A5"/>
    <w:rsid w:val="00152E9D"/>
    <w:rsid w:val="00154487"/>
    <w:rsid w:val="0017512A"/>
    <w:rsid w:val="00191658"/>
    <w:rsid w:val="00196958"/>
    <w:rsid w:val="001A1E39"/>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1508"/>
    <w:rsid w:val="00273FEE"/>
    <w:rsid w:val="0028204E"/>
    <w:rsid w:val="0028591B"/>
    <w:rsid w:val="002878BF"/>
    <w:rsid w:val="00291841"/>
    <w:rsid w:val="002C449B"/>
    <w:rsid w:val="002C5462"/>
    <w:rsid w:val="002C6040"/>
    <w:rsid w:val="002D4D81"/>
    <w:rsid w:val="002D5B3F"/>
    <w:rsid w:val="002E272E"/>
    <w:rsid w:val="002F5778"/>
    <w:rsid w:val="00300F95"/>
    <w:rsid w:val="003223E0"/>
    <w:rsid w:val="00352C4A"/>
    <w:rsid w:val="00362560"/>
    <w:rsid w:val="003732FD"/>
    <w:rsid w:val="003750BA"/>
    <w:rsid w:val="003753B2"/>
    <w:rsid w:val="00376559"/>
    <w:rsid w:val="00382BAA"/>
    <w:rsid w:val="00384D73"/>
    <w:rsid w:val="00393EB6"/>
    <w:rsid w:val="003A1117"/>
    <w:rsid w:val="003A3CE5"/>
    <w:rsid w:val="003B366F"/>
    <w:rsid w:val="003B3F9D"/>
    <w:rsid w:val="003B6C95"/>
    <w:rsid w:val="003E1264"/>
    <w:rsid w:val="003E5751"/>
    <w:rsid w:val="003E68C7"/>
    <w:rsid w:val="004046A9"/>
    <w:rsid w:val="00404C50"/>
    <w:rsid w:val="00423934"/>
    <w:rsid w:val="00426244"/>
    <w:rsid w:val="00451810"/>
    <w:rsid w:val="00470A38"/>
    <w:rsid w:val="00477880"/>
    <w:rsid w:val="004874DE"/>
    <w:rsid w:val="004A4469"/>
    <w:rsid w:val="004B5334"/>
    <w:rsid w:val="004B6C14"/>
    <w:rsid w:val="004C1F4B"/>
    <w:rsid w:val="004D5E9B"/>
    <w:rsid w:val="004D63D9"/>
    <w:rsid w:val="004E6585"/>
    <w:rsid w:val="004F38B4"/>
    <w:rsid w:val="0050249F"/>
    <w:rsid w:val="00505E89"/>
    <w:rsid w:val="00520637"/>
    <w:rsid w:val="00524566"/>
    <w:rsid w:val="00527E60"/>
    <w:rsid w:val="00530BEF"/>
    <w:rsid w:val="005469D7"/>
    <w:rsid w:val="00552351"/>
    <w:rsid w:val="00553B38"/>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0E9"/>
    <w:rsid w:val="006934D4"/>
    <w:rsid w:val="006A6DC3"/>
    <w:rsid w:val="006B6BF5"/>
    <w:rsid w:val="006C14F8"/>
    <w:rsid w:val="006C2A86"/>
    <w:rsid w:val="006D49ED"/>
    <w:rsid w:val="006D55CE"/>
    <w:rsid w:val="006D637A"/>
    <w:rsid w:val="006D6F24"/>
    <w:rsid w:val="006F0F95"/>
    <w:rsid w:val="006F45BF"/>
    <w:rsid w:val="006F60E0"/>
    <w:rsid w:val="00702F71"/>
    <w:rsid w:val="0073249E"/>
    <w:rsid w:val="00735E1B"/>
    <w:rsid w:val="007366DF"/>
    <w:rsid w:val="007369E7"/>
    <w:rsid w:val="00746C99"/>
    <w:rsid w:val="007550F5"/>
    <w:rsid w:val="00757839"/>
    <w:rsid w:val="00770C81"/>
    <w:rsid w:val="00775E8D"/>
    <w:rsid w:val="00791024"/>
    <w:rsid w:val="00791947"/>
    <w:rsid w:val="00792CCA"/>
    <w:rsid w:val="00793F0A"/>
    <w:rsid w:val="007A2657"/>
    <w:rsid w:val="007C4B06"/>
    <w:rsid w:val="007C4EFA"/>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5B46"/>
    <w:rsid w:val="00896134"/>
    <w:rsid w:val="008969AC"/>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B10ED"/>
    <w:rsid w:val="009D0351"/>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6FE7"/>
    <w:rsid w:val="00AB7AD7"/>
    <w:rsid w:val="00AD2430"/>
    <w:rsid w:val="00AD3BD3"/>
    <w:rsid w:val="00AE41A6"/>
    <w:rsid w:val="00AF0E34"/>
    <w:rsid w:val="00AF271D"/>
    <w:rsid w:val="00AF56C2"/>
    <w:rsid w:val="00B0029F"/>
    <w:rsid w:val="00B004E6"/>
    <w:rsid w:val="00B0744D"/>
    <w:rsid w:val="00B21781"/>
    <w:rsid w:val="00B50EA8"/>
    <w:rsid w:val="00B64082"/>
    <w:rsid w:val="00B72325"/>
    <w:rsid w:val="00B74FE8"/>
    <w:rsid w:val="00B81AD3"/>
    <w:rsid w:val="00B829D8"/>
    <w:rsid w:val="00B84B5B"/>
    <w:rsid w:val="00B86446"/>
    <w:rsid w:val="00BA1176"/>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9564C"/>
    <w:rsid w:val="00CA529D"/>
    <w:rsid w:val="00CC241A"/>
    <w:rsid w:val="00CE0C71"/>
    <w:rsid w:val="00CE21BD"/>
    <w:rsid w:val="00CE4035"/>
    <w:rsid w:val="00CE65AB"/>
    <w:rsid w:val="00CF4266"/>
    <w:rsid w:val="00D04ABB"/>
    <w:rsid w:val="00D22D9C"/>
    <w:rsid w:val="00D241F1"/>
    <w:rsid w:val="00D275CB"/>
    <w:rsid w:val="00D30DFA"/>
    <w:rsid w:val="00D429CE"/>
    <w:rsid w:val="00D463A5"/>
    <w:rsid w:val="00D4710D"/>
    <w:rsid w:val="00D47D25"/>
    <w:rsid w:val="00D47F67"/>
    <w:rsid w:val="00D62ACD"/>
    <w:rsid w:val="00D665FD"/>
    <w:rsid w:val="00D67851"/>
    <w:rsid w:val="00DA36EE"/>
    <w:rsid w:val="00DB116D"/>
    <w:rsid w:val="00DC2C83"/>
    <w:rsid w:val="00DD17CC"/>
    <w:rsid w:val="00DD1FBA"/>
    <w:rsid w:val="00DE217A"/>
    <w:rsid w:val="00DE67C2"/>
    <w:rsid w:val="00DE7197"/>
    <w:rsid w:val="00DF321B"/>
    <w:rsid w:val="00E061AD"/>
    <w:rsid w:val="00E1737F"/>
    <w:rsid w:val="00E17BB3"/>
    <w:rsid w:val="00E230E0"/>
    <w:rsid w:val="00E27F15"/>
    <w:rsid w:val="00E3354A"/>
    <w:rsid w:val="00E3631D"/>
    <w:rsid w:val="00E507F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C94"/>
    <w:rsid w:val="00F249F1"/>
    <w:rsid w:val="00F25B9D"/>
    <w:rsid w:val="00F2664E"/>
    <w:rsid w:val="00F31163"/>
    <w:rsid w:val="00F311D9"/>
    <w:rsid w:val="00F31C04"/>
    <w:rsid w:val="00F442A7"/>
    <w:rsid w:val="00F45385"/>
    <w:rsid w:val="00F459CA"/>
    <w:rsid w:val="00F5658A"/>
    <w:rsid w:val="00F57A89"/>
    <w:rsid w:val="00F61A20"/>
    <w:rsid w:val="00F63DD9"/>
    <w:rsid w:val="00F67644"/>
    <w:rsid w:val="00F8381F"/>
    <w:rsid w:val="00F847F3"/>
    <w:rsid w:val="00F85ABE"/>
    <w:rsid w:val="00FA04CD"/>
    <w:rsid w:val="00FA25F5"/>
    <w:rsid w:val="00FA2810"/>
    <w:rsid w:val="00FA68F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3044</Words>
  <Characters>17355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25</cp:revision>
  <cp:lastPrinted>2014-10-10T07:42:00Z</cp:lastPrinted>
  <dcterms:created xsi:type="dcterms:W3CDTF">2022-01-06T10:16:00Z</dcterms:created>
  <dcterms:modified xsi:type="dcterms:W3CDTF">2022-03-07T15:52:00Z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