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473AFE" w14:textId="77777777" w:rsidR="00ED006C" w:rsidRPr="0019639E" w:rsidRDefault="00ED006C" w:rsidP="00ED006C">
      <w:pPr>
        <w:rPr>
          <w:rFonts w:ascii="Trebuchet MS" w:hAnsi="Trebuchet MS"/>
          <w:b/>
          <w:color w:val="000090"/>
          <w:szCs w:val="24"/>
        </w:rPr>
      </w:pPr>
      <w:r w:rsidRPr="0019639E">
        <w:rPr>
          <w:rFonts w:ascii="Trebuchet MS" w:hAnsi="Trebuchet MS"/>
          <w:b/>
          <w:color w:val="000090"/>
          <w:szCs w:val="24"/>
        </w:rPr>
        <w:t xml:space="preserve">TRRS5008 </w:t>
      </w:r>
      <w:r w:rsidRPr="0019639E">
        <w:rPr>
          <w:rFonts w:ascii="Trebuchet MS" w:hAnsi="Trebuchet MS"/>
          <w:b/>
          <w:i/>
          <w:color w:val="000090"/>
          <w:szCs w:val="24"/>
        </w:rPr>
        <w:t>Sects, Self and Society: Alternative Spiritualities in the West</w:t>
      </w:r>
      <w:r w:rsidRPr="0019639E">
        <w:rPr>
          <w:rFonts w:ascii="Trebuchet MS" w:hAnsi="Trebuchet MS"/>
          <w:b/>
          <w:color w:val="000090"/>
          <w:szCs w:val="24"/>
        </w:rPr>
        <w:t xml:space="preserve"> – Module reading list</w:t>
      </w:r>
    </w:p>
    <w:p w14:paraId="67AEE854" w14:textId="77777777" w:rsidR="00ED006C" w:rsidRPr="0019639E" w:rsidRDefault="00ED006C" w:rsidP="00ED006C">
      <w:pPr>
        <w:pStyle w:val="ListParagraph"/>
        <w:tabs>
          <w:tab w:val="left" w:pos="5245"/>
        </w:tabs>
        <w:ind w:left="360"/>
        <w:jc w:val="both"/>
        <w:rPr>
          <w:rFonts w:ascii="Trebuchet MS" w:hAnsi="Trebuchet MS"/>
          <w:color w:val="000090"/>
          <w:sz w:val="24"/>
          <w:szCs w:val="24"/>
        </w:rPr>
      </w:pPr>
    </w:p>
    <w:p w14:paraId="3C13D859" w14:textId="77777777" w:rsidR="008A1E4A" w:rsidRPr="0019639E" w:rsidRDefault="008A1E4A" w:rsidP="00AF367D">
      <w:pPr>
        <w:pStyle w:val="ListParagraph"/>
        <w:numPr>
          <w:ilvl w:val="0"/>
          <w:numId w:val="1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>Crowley, V</w:t>
      </w:r>
      <w:r w:rsidR="001859BF" w:rsidRPr="0019639E">
        <w:rPr>
          <w:rFonts w:ascii="Trebuchet MS" w:hAnsi="Trebuchet MS"/>
          <w:color w:val="000090"/>
          <w:sz w:val="24"/>
          <w:szCs w:val="24"/>
        </w:rPr>
        <w:t>ivianne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(1994)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Phoenix from the Flame: Pagan Spirituality in the Western World</w:t>
      </w:r>
      <w:r w:rsidRPr="0019639E">
        <w:rPr>
          <w:rFonts w:ascii="Trebuchet MS" w:hAnsi="Trebuchet MS"/>
          <w:color w:val="000090"/>
          <w:sz w:val="24"/>
          <w:szCs w:val="24"/>
        </w:rPr>
        <w:t>, London: Thorsons.</w:t>
      </w:r>
    </w:p>
    <w:p w14:paraId="605FB582" w14:textId="77777777" w:rsidR="00620B88" w:rsidRPr="0019639E" w:rsidRDefault="009916E5" w:rsidP="00620B88">
      <w:pPr>
        <w:pStyle w:val="ListParagraph"/>
        <w:numPr>
          <w:ilvl w:val="0"/>
          <w:numId w:val="1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Davie, Grace (2015) </w:t>
      </w:r>
      <w:r w:rsidRPr="0019639E">
        <w:rPr>
          <w:rStyle w:val="a-size-large"/>
          <w:rFonts w:ascii="Trebuchet MS" w:hAnsi="Trebuchet MS"/>
          <w:i/>
          <w:color w:val="000090"/>
          <w:sz w:val="24"/>
          <w:szCs w:val="24"/>
        </w:rPr>
        <w:t>Religion in Britain: A Persistent Paradox</w:t>
      </w:r>
      <w:r w:rsidRPr="0019639E">
        <w:rPr>
          <w:rStyle w:val="a-size-large"/>
          <w:rFonts w:ascii="Trebuchet MS" w:hAnsi="Trebuchet MS"/>
          <w:color w:val="000090"/>
          <w:sz w:val="24"/>
          <w:szCs w:val="24"/>
        </w:rPr>
        <w:t xml:space="preserve">, 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Sussex: </w:t>
      </w:r>
      <w:r w:rsidRPr="0019639E">
        <w:rPr>
          <w:rFonts w:ascii="Trebuchet MS" w:hAnsi="Trebuchet MS"/>
          <w:color w:val="000090"/>
          <w:sz w:val="24"/>
          <w:szCs w:val="24"/>
          <w:shd w:val="clear" w:color="auto" w:fill="FFFFFF"/>
        </w:rPr>
        <w:t>Wiley-Blackwell</w:t>
      </w:r>
      <w:r w:rsidR="00620B88" w:rsidRPr="0019639E">
        <w:rPr>
          <w:rFonts w:ascii="Trebuchet MS" w:hAnsi="Trebuchet MS"/>
          <w:color w:val="000090"/>
          <w:sz w:val="24"/>
          <w:szCs w:val="24"/>
          <w:shd w:val="clear" w:color="auto" w:fill="FFFFFF"/>
        </w:rPr>
        <w:t>.</w:t>
      </w:r>
      <w:r w:rsidR="00FC1CF1" w:rsidRPr="0019639E">
        <w:rPr>
          <w:rFonts w:ascii="Trebuchet MS" w:hAnsi="Trebuchet MS"/>
          <w:color w:val="000090"/>
          <w:sz w:val="24"/>
          <w:szCs w:val="24"/>
          <w:shd w:val="clear" w:color="auto" w:fill="FFFFFF"/>
        </w:rPr>
        <w:t xml:space="preserve"> Ebook.</w:t>
      </w:r>
    </w:p>
    <w:p w14:paraId="52C31AA3" w14:textId="77777777" w:rsidR="00620B88" w:rsidRPr="0019639E" w:rsidRDefault="00620B88" w:rsidP="00620B88">
      <w:pPr>
        <w:pStyle w:val="ListParagraph"/>
        <w:numPr>
          <w:ilvl w:val="0"/>
          <w:numId w:val="1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Drury, Nevill (2011)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Stealing Fire from Heaven: The Rise of Modern Western Magic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, </w:t>
      </w:r>
      <w:r w:rsidRPr="0019639E">
        <w:rPr>
          <w:rFonts w:ascii="Trebuchet MS" w:hAnsi="Trebuchet MS"/>
          <w:color w:val="000090"/>
          <w:sz w:val="24"/>
          <w:szCs w:val="24"/>
          <w:shd w:val="clear" w:color="auto" w:fill="FFFFFF"/>
        </w:rPr>
        <w:t>New York : Oxford University Press.  EBook</w:t>
      </w:r>
    </w:p>
    <w:p w14:paraId="21E1B3F6" w14:textId="77777777" w:rsidR="008A1E4A" w:rsidRPr="0019639E" w:rsidRDefault="008A1E4A" w:rsidP="001859BF">
      <w:pPr>
        <w:pStyle w:val="ListParagraph"/>
        <w:numPr>
          <w:ilvl w:val="0"/>
          <w:numId w:val="1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Faber, MD (1996)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New Age Thinking</w:t>
      </w:r>
      <w:r w:rsidR="001859BF" w:rsidRPr="0019639E">
        <w:rPr>
          <w:rFonts w:ascii="Trebuchet MS" w:hAnsi="Trebuchet MS"/>
          <w:i/>
          <w:color w:val="000090"/>
          <w:sz w:val="24"/>
          <w:szCs w:val="24"/>
        </w:rPr>
        <w:t xml:space="preserve">: </w:t>
      </w:r>
      <w:r w:rsidR="001859BF" w:rsidRPr="0019639E">
        <w:rPr>
          <w:rStyle w:val="a-size-large"/>
          <w:rFonts w:ascii="Trebuchet MS" w:hAnsi="Trebuchet MS" w:cs="Arial"/>
          <w:color w:val="000090"/>
          <w:sz w:val="24"/>
          <w:szCs w:val="24"/>
        </w:rPr>
        <w:t xml:space="preserve">A Psychoanalytic Critique, </w:t>
      </w:r>
      <w:r w:rsidR="001859BF" w:rsidRPr="0019639E">
        <w:rPr>
          <w:rFonts w:ascii="Trebuchet MS" w:hAnsi="Trebuchet MS"/>
          <w:color w:val="000090"/>
          <w:sz w:val="24"/>
          <w:szCs w:val="24"/>
        </w:rPr>
        <w:t>Ottawa: University of Ottawa P</w:t>
      </w:r>
      <w:r w:rsidRPr="0019639E">
        <w:rPr>
          <w:rFonts w:ascii="Trebuchet MS" w:hAnsi="Trebuchet MS"/>
          <w:color w:val="000090"/>
          <w:sz w:val="24"/>
          <w:szCs w:val="24"/>
        </w:rPr>
        <w:t>ress.</w:t>
      </w:r>
    </w:p>
    <w:p w14:paraId="6AC1A88D" w14:textId="77777777" w:rsidR="008A1E4A" w:rsidRPr="0019639E" w:rsidRDefault="008A1E4A" w:rsidP="00AF367D">
      <w:pPr>
        <w:pStyle w:val="ListParagraph"/>
        <w:numPr>
          <w:ilvl w:val="0"/>
          <w:numId w:val="1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>Hanegraaff, W</w:t>
      </w:r>
      <w:r w:rsidR="00CE7144" w:rsidRPr="0019639E">
        <w:rPr>
          <w:rFonts w:ascii="Trebuchet MS" w:hAnsi="Trebuchet MS"/>
          <w:color w:val="000090"/>
          <w:sz w:val="24"/>
          <w:szCs w:val="24"/>
        </w:rPr>
        <w:t xml:space="preserve">outer 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J (1996)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New Age Religion and Western Culture</w:t>
      </w:r>
      <w:r w:rsidRPr="0019639E">
        <w:rPr>
          <w:rFonts w:ascii="Trebuchet MS" w:hAnsi="Trebuchet MS"/>
          <w:color w:val="000090"/>
          <w:sz w:val="24"/>
          <w:szCs w:val="24"/>
        </w:rPr>
        <w:t>, New York: EJ Brill.</w:t>
      </w:r>
    </w:p>
    <w:p w14:paraId="226C0E4E" w14:textId="77777777" w:rsidR="008A1E4A" w:rsidRPr="0019639E" w:rsidRDefault="008A1E4A" w:rsidP="00AF367D">
      <w:pPr>
        <w:pStyle w:val="ListParagraph"/>
        <w:numPr>
          <w:ilvl w:val="0"/>
          <w:numId w:val="1"/>
        </w:numPr>
        <w:tabs>
          <w:tab w:val="clear" w:pos="720"/>
          <w:tab w:val="left" w:pos="-72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>Harvey, G</w:t>
      </w:r>
      <w:r w:rsidR="00CE7144" w:rsidRPr="0019639E">
        <w:rPr>
          <w:rFonts w:ascii="Trebuchet MS" w:hAnsi="Trebuchet MS"/>
          <w:color w:val="000090"/>
          <w:sz w:val="24"/>
          <w:szCs w:val="24"/>
        </w:rPr>
        <w:t>raham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(1997)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Listening People, Speaking Earth</w:t>
      </w:r>
      <w:r w:rsidRPr="0019639E">
        <w:rPr>
          <w:rFonts w:ascii="Trebuchet MS" w:hAnsi="Trebuchet MS"/>
          <w:color w:val="000090"/>
          <w:sz w:val="24"/>
          <w:szCs w:val="24"/>
        </w:rPr>
        <w:t>, London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C Hurst.</w:t>
      </w:r>
    </w:p>
    <w:p w14:paraId="266D7B16" w14:textId="77777777" w:rsidR="00C334B4" w:rsidRPr="0019639E" w:rsidRDefault="008A1E4A" w:rsidP="00C334B4">
      <w:pPr>
        <w:pStyle w:val="ListParagraph"/>
        <w:numPr>
          <w:ilvl w:val="0"/>
          <w:numId w:val="1"/>
        </w:numPr>
        <w:tabs>
          <w:tab w:val="clear" w:pos="720"/>
          <w:tab w:val="left" w:pos="-72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rebuchet MS" w:hAnsi="Trebuchet MS" w:cs="Arial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>Harvey, G</w:t>
      </w:r>
      <w:r w:rsidR="00CE7144" w:rsidRPr="0019639E">
        <w:rPr>
          <w:rFonts w:ascii="Trebuchet MS" w:hAnsi="Trebuchet MS"/>
          <w:color w:val="000090"/>
          <w:sz w:val="24"/>
          <w:szCs w:val="24"/>
        </w:rPr>
        <w:t xml:space="preserve">raham 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&amp; </w:t>
      </w:r>
      <w:r w:rsidR="002D563D" w:rsidRPr="0019639E">
        <w:rPr>
          <w:rFonts w:ascii="Trebuchet MS" w:hAnsi="Trebuchet MS"/>
          <w:color w:val="000090"/>
          <w:sz w:val="24"/>
          <w:szCs w:val="24"/>
        </w:rPr>
        <w:t xml:space="preserve">Charlotte 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Hardman, eds (1995)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Paganism Today</w:t>
      </w:r>
      <w:r w:rsidRPr="0019639E">
        <w:rPr>
          <w:rFonts w:ascii="Trebuchet MS" w:hAnsi="Trebuchet MS"/>
          <w:color w:val="000090"/>
          <w:sz w:val="24"/>
          <w:szCs w:val="24"/>
        </w:rPr>
        <w:t>, London</w:t>
      </w:r>
      <w:r w:rsidRPr="0019639E">
        <w:rPr>
          <w:rFonts w:ascii="Trebuchet MS" w:hAnsi="Trebuchet MS" w:cs="Tahoma"/>
          <w:color w:val="000090"/>
          <w:sz w:val="24"/>
          <w:szCs w:val="24"/>
        </w:rPr>
        <w:t xml:space="preserve">: </w:t>
      </w:r>
      <w:r w:rsidRPr="0019639E">
        <w:rPr>
          <w:rFonts w:ascii="Trebuchet MS" w:hAnsi="Trebuchet MS"/>
          <w:color w:val="000090"/>
          <w:sz w:val="24"/>
          <w:szCs w:val="24"/>
        </w:rPr>
        <w:t>Thorsons.</w:t>
      </w:r>
    </w:p>
    <w:p w14:paraId="5117D009" w14:textId="77777777" w:rsidR="00C334B4" w:rsidRPr="0019639E" w:rsidRDefault="00C334B4" w:rsidP="00C334B4">
      <w:pPr>
        <w:pStyle w:val="ListParagraph"/>
        <w:numPr>
          <w:ilvl w:val="0"/>
          <w:numId w:val="1"/>
        </w:numPr>
        <w:tabs>
          <w:tab w:val="clear" w:pos="720"/>
          <w:tab w:val="left" w:pos="-72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rebuchet MS" w:hAnsi="Trebuchet MS" w:cs="Arial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>H</w:t>
      </w:r>
      <w:r w:rsidRPr="0019639E">
        <w:rPr>
          <w:rStyle w:val="a-declarative"/>
          <w:rFonts w:ascii="Trebuchet MS" w:hAnsi="Trebuchet MS"/>
          <w:color w:val="000090"/>
          <w:sz w:val="24"/>
          <w:szCs w:val="24"/>
          <w:shd w:val="clear" w:color="auto" w:fill="FFFFFF"/>
        </w:rPr>
        <w:t>arvey, Graham &amp; Chas S Clifton (eds) (2004)</w:t>
      </w:r>
      <w:hyperlink r:id="rId5" w:history="1"/>
      <w:r w:rsidRPr="0019639E">
        <w:rPr>
          <w:rStyle w:val="a-declarative"/>
          <w:rFonts w:ascii="Trebuchet MS" w:hAnsi="Trebuchet MS"/>
          <w:color w:val="000090"/>
          <w:sz w:val="24"/>
          <w:szCs w:val="24"/>
          <w:shd w:val="clear" w:color="auto" w:fill="FFFFFF"/>
        </w:rPr>
        <w:t xml:space="preserve">, </w:t>
      </w:r>
      <w:r w:rsidRPr="0019639E">
        <w:rPr>
          <w:rStyle w:val="a-size-large"/>
          <w:rFonts w:ascii="Trebuchet MS" w:hAnsi="Trebuchet MS" w:cs="Arial"/>
          <w:i/>
          <w:color w:val="000090"/>
          <w:sz w:val="24"/>
          <w:szCs w:val="24"/>
        </w:rPr>
        <w:t>The Paganism Reader</w:t>
      </w:r>
      <w:r w:rsidRPr="0019639E">
        <w:rPr>
          <w:rStyle w:val="a-size-large"/>
          <w:rFonts w:ascii="Trebuchet MS" w:hAnsi="Trebuchet MS"/>
          <w:color w:val="000090"/>
          <w:sz w:val="24"/>
          <w:szCs w:val="24"/>
        </w:rPr>
        <w:t>, London: Routledge</w:t>
      </w:r>
    </w:p>
    <w:p w14:paraId="1994C955" w14:textId="77777777" w:rsidR="008A1E4A" w:rsidRPr="0019639E" w:rsidRDefault="008A1E4A" w:rsidP="00AF367D">
      <w:pPr>
        <w:pStyle w:val="ListParagraph"/>
        <w:numPr>
          <w:ilvl w:val="0"/>
          <w:numId w:val="1"/>
        </w:numPr>
        <w:rPr>
          <w:rFonts w:ascii="Trebuchet MS" w:hAnsi="Trebuchet MS" w:cs="Latha"/>
          <w:color w:val="000090"/>
          <w:sz w:val="24"/>
          <w:szCs w:val="24"/>
        </w:rPr>
      </w:pP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Hunt, Stephen (2002) </w:t>
      </w:r>
      <w:r w:rsidRPr="0019639E">
        <w:rPr>
          <w:rFonts w:ascii="Trebuchet MS" w:hAnsi="Trebuchet MS" w:cs="Latha"/>
          <w:i/>
          <w:color w:val="000090"/>
          <w:sz w:val="24"/>
          <w:szCs w:val="24"/>
        </w:rPr>
        <w:t>Religion in Western Society</w:t>
      </w:r>
      <w:r w:rsidRPr="0019639E">
        <w:rPr>
          <w:rFonts w:ascii="Trebuchet MS" w:hAnsi="Trebuchet MS" w:cs="Latha"/>
          <w:color w:val="000090"/>
          <w:sz w:val="24"/>
          <w:szCs w:val="24"/>
        </w:rPr>
        <w:t>, Basingstoke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 Palgrave.</w:t>
      </w:r>
    </w:p>
    <w:p w14:paraId="7BFC701B" w14:textId="77777777" w:rsidR="00ED006C" w:rsidRPr="0019639E" w:rsidRDefault="00ED006C" w:rsidP="00ED006C">
      <w:pPr>
        <w:pStyle w:val="ListParagraph"/>
        <w:numPr>
          <w:ilvl w:val="0"/>
          <w:numId w:val="1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Hunt, Stephen (2003)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Alternative Religions: A Sociological Introduction</w:t>
      </w:r>
      <w:r w:rsidRPr="0019639E">
        <w:rPr>
          <w:rFonts w:ascii="Trebuchet MS" w:hAnsi="Trebuchet MS"/>
          <w:color w:val="000090"/>
          <w:sz w:val="24"/>
          <w:szCs w:val="24"/>
        </w:rPr>
        <w:t>, Hampshire: Ashgate.</w:t>
      </w:r>
    </w:p>
    <w:p w14:paraId="1E65BEC9" w14:textId="77777777" w:rsidR="00A26A6B" w:rsidRPr="0019639E" w:rsidRDefault="008A1E4A" w:rsidP="00A26A6B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Trebuchet MS" w:hAnsi="Trebuchet MS"/>
          <w:color w:val="000090"/>
          <w:sz w:val="24"/>
          <w:szCs w:val="24"/>
          <w:shd w:val="clear" w:color="auto" w:fill="FFFFFF"/>
        </w:rPr>
      </w:pPr>
      <w:r w:rsidRPr="0019639E">
        <w:rPr>
          <w:rFonts w:ascii="Trebuchet MS" w:hAnsi="Trebuchet MS"/>
          <w:color w:val="000090"/>
          <w:sz w:val="24"/>
          <w:szCs w:val="24"/>
        </w:rPr>
        <w:t>Heelas, P</w:t>
      </w:r>
      <w:r w:rsidR="00CE7144" w:rsidRPr="0019639E">
        <w:rPr>
          <w:rFonts w:ascii="Trebuchet MS" w:hAnsi="Trebuchet MS"/>
          <w:color w:val="000090"/>
          <w:sz w:val="24"/>
          <w:szCs w:val="24"/>
        </w:rPr>
        <w:t>aul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(1996)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The New Age</w:t>
      </w:r>
      <w:r w:rsidRPr="0019639E">
        <w:rPr>
          <w:rFonts w:ascii="Trebuchet MS" w:hAnsi="Trebuchet MS"/>
          <w:color w:val="000090"/>
          <w:sz w:val="24"/>
          <w:szCs w:val="24"/>
        </w:rPr>
        <w:t>, Oxford: Blackwell.</w:t>
      </w:r>
    </w:p>
    <w:p w14:paraId="4054EBFA" w14:textId="77777777" w:rsidR="009916E5" w:rsidRPr="0019639E" w:rsidRDefault="009916E5" w:rsidP="00AF367D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Heelas, Paul (2008) </w:t>
      </w:r>
      <w:r w:rsidRPr="0019639E">
        <w:rPr>
          <w:rStyle w:val="a-size-large"/>
          <w:rFonts w:ascii="Trebuchet MS" w:hAnsi="Trebuchet MS"/>
          <w:i/>
          <w:color w:val="000090"/>
          <w:sz w:val="24"/>
          <w:szCs w:val="24"/>
        </w:rPr>
        <w:t>Spiritualities of Life: New Age Romanticism and Consumptive Capitalism</w:t>
      </w:r>
      <w:r w:rsidRPr="0019639E">
        <w:rPr>
          <w:rStyle w:val="apple-converted-space"/>
          <w:rFonts w:ascii="Trebuchet MS" w:hAnsi="Trebuchet MS"/>
          <w:color w:val="000090"/>
          <w:sz w:val="24"/>
          <w:szCs w:val="24"/>
        </w:rPr>
        <w:t xml:space="preserve">, Sussex: </w:t>
      </w:r>
      <w:r w:rsidRPr="0019639E">
        <w:rPr>
          <w:rFonts w:ascii="Trebuchet MS" w:hAnsi="Trebuchet MS"/>
          <w:color w:val="000090"/>
          <w:sz w:val="24"/>
          <w:szCs w:val="24"/>
          <w:shd w:val="clear" w:color="auto" w:fill="FFFFFF"/>
        </w:rPr>
        <w:t>Wiley-Blackwell.</w:t>
      </w:r>
      <w:r w:rsidR="00A70B64" w:rsidRPr="0019639E">
        <w:rPr>
          <w:rFonts w:ascii="Trebuchet MS" w:hAnsi="Trebuchet MS"/>
          <w:color w:val="000090"/>
          <w:sz w:val="24"/>
          <w:szCs w:val="24"/>
          <w:shd w:val="clear" w:color="auto" w:fill="FFFFFF"/>
        </w:rPr>
        <w:t xml:space="preserve">  E-book</w:t>
      </w:r>
    </w:p>
    <w:p w14:paraId="14EDB030" w14:textId="77777777" w:rsidR="00ED006C" w:rsidRPr="0019639E" w:rsidRDefault="00ED006C" w:rsidP="00ED006C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Heelas, Paul (1999)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Religion, Modernity and Postmodernity</w:t>
      </w:r>
      <w:r w:rsidRPr="0019639E">
        <w:rPr>
          <w:rFonts w:ascii="Trebuchet MS" w:hAnsi="Trebuchet MS"/>
          <w:color w:val="000090"/>
          <w:sz w:val="24"/>
          <w:szCs w:val="24"/>
        </w:rPr>
        <w:t>, Oxford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Blackwell.  </w:t>
      </w:r>
    </w:p>
    <w:p w14:paraId="7D8CD728" w14:textId="77777777" w:rsidR="00ED006C" w:rsidRPr="0019639E" w:rsidRDefault="00ED006C" w:rsidP="00ED006C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Heelas, Paul &amp; Woodhead, Linda (2005)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The Spiritual Revolution.  Why religion is giving way to spirituality</w:t>
      </w:r>
      <w:r w:rsidRPr="0019639E">
        <w:rPr>
          <w:rFonts w:ascii="Trebuchet MS" w:hAnsi="Trebuchet MS"/>
          <w:color w:val="000090"/>
          <w:sz w:val="24"/>
          <w:szCs w:val="24"/>
        </w:rPr>
        <w:t>, Oxford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Blackwell.  </w:t>
      </w:r>
    </w:p>
    <w:p w14:paraId="1F2722CD" w14:textId="77777777" w:rsidR="008A1E4A" w:rsidRPr="0019639E" w:rsidRDefault="008A1E4A" w:rsidP="00AF367D">
      <w:pPr>
        <w:pStyle w:val="ListParagraph"/>
        <w:numPr>
          <w:ilvl w:val="0"/>
          <w:numId w:val="1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>Kemp, D</w:t>
      </w:r>
      <w:r w:rsidR="006A0DD7" w:rsidRPr="0019639E">
        <w:rPr>
          <w:rFonts w:ascii="Trebuchet MS" w:hAnsi="Trebuchet MS"/>
          <w:color w:val="000090"/>
          <w:sz w:val="24"/>
          <w:szCs w:val="24"/>
        </w:rPr>
        <w:t>aren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(2004) </w:t>
      </w:r>
      <w:r w:rsidRPr="0019639E">
        <w:rPr>
          <w:rFonts w:ascii="Trebuchet MS" w:hAnsi="Trebuchet MS"/>
          <w:i/>
          <w:iCs/>
          <w:color w:val="000090"/>
          <w:sz w:val="24"/>
          <w:szCs w:val="24"/>
        </w:rPr>
        <w:t>New Age: A Guide</w:t>
      </w:r>
      <w:r w:rsidRPr="0019639E">
        <w:rPr>
          <w:rFonts w:ascii="Trebuchet MS" w:hAnsi="Trebuchet MS"/>
          <w:color w:val="000090"/>
          <w:sz w:val="24"/>
          <w:szCs w:val="24"/>
        </w:rPr>
        <w:t>, Edinburgh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Edinburgh University Press.  </w:t>
      </w:r>
    </w:p>
    <w:p w14:paraId="3B6EE352" w14:textId="77777777" w:rsidR="008A1E4A" w:rsidRPr="0019639E" w:rsidRDefault="008A1E4A" w:rsidP="00AF367D">
      <w:pPr>
        <w:pStyle w:val="ListParagraph"/>
        <w:numPr>
          <w:ilvl w:val="0"/>
          <w:numId w:val="1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 w:cs="Tahoma"/>
          <w:color w:val="000090"/>
          <w:sz w:val="24"/>
          <w:szCs w:val="24"/>
        </w:rPr>
        <w:t xml:space="preserve">Lewis, James R &amp; J Gordon Melton eds 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(1992),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Perspectives on the New Age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, Albany: State University of New York Press. </w:t>
      </w:r>
    </w:p>
    <w:p w14:paraId="28139A41" w14:textId="77777777" w:rsidR="008A1E4A" w:rsidRPr="0019639E" w:rsidRDefault="008A1E4A" w:rsidP="00AF367D">
      <w:pPr>
        <w:pStyle w:val="ListParagraph"/>
        <w:numPr>
          <w:ilvl w:val="0"/>
          <w:numId w:val="1"/>
        </w:numPr>
        <w:tabs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Lewis, James R ed (1996)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Magical Religion and Modern Witchcraft</w:t>
      </w:r>
      <w:r w:rsidRPr="0019639E">
        <w:rPr>
          <w:rFonts w:ascii="Trebuchet MS" w:hAnsi="Trebuchet MS"/>
          <w:color w:val="000090"/>
          <w:sz w:val="24"/>
          <w:szCs w:val="24"/>
        </w:rPr>
        <w:t>, Albany: State University of New York Press.</w:t>
      </w:r>
    </w:p>
    <w:p w14:paraId="131184CF" w14:textId="77777777" w:rsidR="00ED006C" w:rsidRPr="0019639E" w:rsidRDefault="00ED006C" w:rsidP="00ED006C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 w:cs="Latha"/>
          <w:color w:val="000090"/>
          <w:sz w:val="24"/>
          <w:szCs w:val="24"/>
        </w:rPr>
      </w:pP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Partridge, Christopher (2004) </w:t>
      </w:r>
      <w:r w:rsidRPr="0019639E">
        <w:rPr>
          <w:rFonts w:ascii="Trebuchet MS" w:hAnsi="Trebuchet MS" w:cs="Latha"/>
          <w:i/>
          <w:color w:val="000090"/>
          <w:sz w:val="24"/>
          <w:szCs w:val="24"/>
        </w:rPr>
        <w:t>The Re-Enchantment of the West</w:t>
      </w:r>
      <w:r w:rsidRPr="0019639E">
        <w:rPr>
          <w:rFonts w:ascii="Trebuchet MS" w:hAnsi="Trebuchet MS" w:cs="Latha"/>
          <w:color w:val="000090"/>
          <w:sz w:val="24"/>
          <w:szCs w:val="24"/>
        </w:rPr>
        <w:t>, vol 1, London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 T&amp;T Clark.</w:t>
      </w:r>
    </w:p>
    <w:p w14:paraId="2220C0D5" w14:textId="77777777" w:rsidR="00ED006C" w:rsidRPr="0019639E" w:rsidRDefault="00ED006C" w:rsidP="00ED006C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 w:cs="Latha"/>
          <w:color w:val="000090"/>
          <w:sz w:val="24"/>
          <w:szCs w:val="24"/>
        </w:rPr>
      </w:pP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Partridge, Christopher (2005) </w:t>
      </w:r>
      <w:r w:rsidRPr="0019639E">
        <w:rPr>
          <w:rFonts w:ascii="Trebuchet MS" w:hAnsi="Trebuchet MS" w:cs="Latha"/>
          <w:i/>
          <w:color w:val="000090"/>
          <w:sz w:val="24"/>
          <w:szCs w:val="24"/>
        </w:rPr>
        <w:t>The Re-Enchantment of the West</w:t>
      </w:r>
      <w:r w:rsidRPr="0019639E">
        <w:rPr>
          <w:rFonts w:ascii="Trebuchet MS" w:hAnsi="Trebuchet MS" w:cs="Latha"/>
          <w:color w:val="000090"/>
          <w:sz w:val="24"/>
          <w:szCs w:val="24"/>
        </w:rPr>
        <w:t>, vol 2, London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 T&amp;T Clark.</w:t>
      </w:r>
    </w:p>
    <w:p w14:paraId="5D9277BB" w14:textId="77777777" w:rsidR="00C334B4" w:rsidRPr="0019639E" w:rsidRDefault="008A1E4A" w:rsidP="00C334B4">
      <w:pPr>
        <w:pStyle w:val="ListParagraph"/>
        <w:numPr>
          <w:ilvl w:val="0"/>
          <w:numId w:val="2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Pearson, </w:t>
      </w:r>
      <w:r w:rsidR="00C334B4" w:rsidRPr="0019639E">
        <w:rPr>
          <w:rFonts w:ascii="Trebuchet MS" w:hAnsi="Trebuchet MS"/>
          <w:color w:val="000090"/>
          <w:sz w:val="24"/>
          <w:szCs w:val="24"/>
        </w:rPr>
        <w:t xml:space="preserve">Joanne 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Roberts &amp; Samuel eds (1998),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Nature Religion Today</w:t>
      </w:r>
      <w:r w:rsidRPr="0019639E">
        <w:rPr>
          <w:rFonts w:ascii="Trebuchet MS" w:hAnsi="Trebuchet MS"/>
          <w:color w:val="000090"/>
          <w:sz w:val="24"/>
          <w:szCs w:val="24"/>
        </w:rPr>
        <w:t>, Edinburgh: Edinburgh University Press.</w:t>
      </w:r>
    </w:p>
    <w:p w14:paraId="57081E4B" w14:textId="77777777" w:rsidR="00C334B4" w:rsidRPr="0019639E" w:rsidRDefault="00C334B4" w:rsidP="00C334B4">
      <w:pPr>
        <w:pStyle w:val="ListParagraph"/>
        <w:numPr>
          <w:ilvl w:val="0"/>
          <w:numId w:val="2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Pearson, Joanne (2002)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Belief beyond boundaries : Wicca, Celtic spirituality and the New Age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, Aldershot: Ashgate.  </w:t>
      </w:r>
    </w:p>
    <w:p w14:paraId="6D7F0985" w14:textId="77777777" w:rsidR="008A1E4A" w:rsidRPr="0019639E" w:rsidRDefault="008A1E4A" w:rsidP="00AF367D">
      <w:pPr>
        <w:pStyle w:val="List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lastRenderedPageBreak/>
        <w:t>Possamai, A</w:t>
      </w:r>
      <w:r w:rsidR="009916E5" w:rsidRPr="0019639E">
        <w:rPr>
          <w:rFonts w:ascii="Trebuchet MS" w:hAnsi="Trebuchet MS"/>
          <w:color w:val="000090"/>
          <w:sz w:val="24"/>
          <w:szCs w:val="24"/>
        </w:rPr>
        <w:t>dam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, </w:t>
      </w:r>
      <w:r w:rsidRPr="0019639E">
        <w:rPr>
          <w:rFonts w:ascii="Trebuchet MS" w:hAnsi="Trebuchet MS"/>
          <w:i/>
          <w:iCs/>
          <w:color w:val="000090"/>
          <w:sz w:val="24"/>
          <w:szCs w:val="24"/>
        </w:rPr>
        <w:t>In Search of New Age Spiritualities</w:t>
      </w:r>
      <w:r w:rsidRPr="0019639E">
        <w:rPr>
          <w:rFonts w:ascii="Trebuchet MS" w:hAnsi="Trebuchet MS"/>
          <w:color w:val="000090"/>
          <w:sz w:val="24"/>
          <w:szCs w:val="24"/>
        </w:rPr>
        <w:t>, London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Ashgate. </w:t>
      </w:r>
    </w:p>
    <w:p w14:paraId="3D9D3132" w14:textId="77777777" w:rsidR="009916E5" w:rsidRPr="0019639E" w:rsidRDefault="008A1E4A" w:rsidP="009916E5">
      <w:pPr>
        <w:pStyle w:val="ListParagraph"/>
        <w:numPr>
          <w:ilvl w:val="0"/>
          <w:numId w:val="2"/>
        </w:numPr>
        <w:rPr>
          <w:rFonts w:ascii="Trebuchet MS" w:hAnsi="Trebuchet MS" w:cs="Arial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Prince, R &amp; D Riches (2000)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The New Age in Glastonbury.  The Construction of Religious Movements</w:t>
      </w:r>
      <w:r w:rsidRPr="0019639E">
        <w:rPr>
          <w:rFonts w:ascii="Trebuchet MS" w:hAnsi="Trebuchet MS"/>
          <w:color w:val="000090"/>
          <w:sz w:val="24"/>
          <w:szCs w:val="24"/>
        </w:rPr>
        <w:t>, Oxford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Berghan Books.</w:t>
      </w:r>
    </w:p>
    <w:p w14:paraId="52752AFF" w14:textId="77777777" w:rsidR="0008208D" w:rsidRPr="0019639E" w:rsidRDefault="009916E5" w:rsidP="0008208D">
      <w:pPr>
        <w:pStyle w:val="ListParagraph"/>
        <w:numPr>
          <w:ilvl w:val="0"/>
          <w:numId w:val="2"/>
        </w:numPr>
        <w:rPr>
          <w:rStyle w:val="a-size-large"/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  <w:shd w:val="clear" w:color="auto" w:fill="FFFFFF"/>
        </w:rPr>
        <w:t xml:space="preserve">Primavesi, Anne (2000) </w:t>
      </w:r>
      <w:r w:rsidRPr="0019639E">
        <w:rPr>
          <w:rStyle w:val="a-size-large"/>
          <w:rFonts w:ascii="Trebuchet MS" w:hAnsi="Trebuchet MS" w:cs="Arial"/>
          <w:i/>
          <w:color w:val="000090"/>
          <w:sz w:val="24"/>
          <w:szCs w:val="24"/>
        </w:rPr>
        <w:t>Sacred gaia: Holistic Theology and Earth System Science</w:t>
      </w:r>
      <w:r w:rsidRPr="0019639E">
        <w:rPr>
          <w:rStyle w:val="a-size-large"/>
          <w:rFonts w:ascii="Trebuchet MS" w:hAnsi="Trebuchet MS"/>
          <w:color w:val="000090"/>
          <w:sz w:val="24"/>
          <w:szCs w:val="24"/>
        </w:rPr>
        <w:t>, London: Routledge.  E-book</w:t>
      </w:r>
    </w:p>
    <w:p w14:paraId="73FF5EB0" w14:textId="77777777" w:rsidR="009916E5" w:rsidRPr="0019639E" w:rsidRDefault="0008208D" w:rsidP="0008208D">
      <w:pPr>
        <w:pStyle w:val="ListParagraph"/>
        <w:numPr>
          <w:ilvl w:val="0"/>
          <w:numId w:val="2"/>
        </w:numPr>
        <w:rPr>
          <w:rFonts w:ascii="Trebuchet MS" w:hAnsi="Trebuchet MS"/>
          <w:color w:val="000090"/>
          <w:sz w:val="24"/>
          <w:szCs w:val="24"/>
        </w:rPr>
      </w:pPr>
      <w:r w:rsidRPr="0019639E">
        <w:rPr>
          <w:rStyle w:val="a-size-large"/>
          <w:rFonts w:ascii="Trebuchet MS" w:hAnsi="Trebuchet MS"/>
          <w:color w:val="000090"/>
          <w:sz w:val="24"/>
          <w:szCs w:val="24"/>
        </w:rPr>
        <w:t xml:space="preserve">Styers, Randall (2004)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Making Magic: Religion, Magic, and Science in the Modern World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, New York: Oxford University Press.  </w:t>
      </w:r>
      <w:r w:rsidR="00690F1B" w:rsidRPr="0019639E">
        <w:rPr>
          <w:rStyle w:val="a-size-large"/>
          <w:rFonts w:ascii="Trebuchet MS" w:hAnsi="Trebuchet MS"/>
          <w:color w:val="000090"/>
          <w:sz w:val="24"/>
          <w:szCs w:val="24"/>
        </w:rPr>
        <w:t>E-Book</w:t>
      </w:r>
    </w:p>
    <w:p w14:paraId="26E06EEA" w14:textId="77777777" w:rsidR="008A1E4A" w:rsidRPr="0019639E" w:rsidRDefault="008A1E4A" w:rsidP="00AF367D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Trebuchet MS" w:hAnsi="Trebuchet MS" w:cs="Latha"/>
          <w:color w:val="000090"/>
          <w:sz w:val="24"/>
          <w:szCs w:val="24"/>
        </w:rPr>
      </w:pPr>
      <w:r w:rsidRPr="0019639E">
        <w:rPr>
          <w:rFonts w:ascii="Trebuchet MS" w:hAnsi="Trebuchet MS" w:cs="Latha"/>
          <w:color w:val="000090"/>
          <w:sz w:val="24"/>
          <w:szCs w:val="24"/>
        </w:rPr>
        <w:t>Sutcliffe, S</w:t>
      </w:r>
      <w:r w:rsidR="00E256FA" w:rsidRPr="0019639E">
        <w:rPr>
          <w:rFonts w:ascii="Trebuchet MS" w:hAnsi="Trebuchet MS" w:cs="Latha"/>
          <w:color w:val="000090"/>
          <w:sz w:val="24"/>
          <w:szCs w:val="24"/>
        </w:rPr>
        <w:t>teven</w:t>
      </w: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 &amp; M</w:t>
      </w:r>
      <w:r w:rsidR="00E256FA" w:rsidRPr="0019639E">
        <w:rPr>
          <w:rFonts w:ascii="Trebuchet MS" w:hAnsi="Trebuchet MS" w:cs="Latha"/>
          <w:color w:val="000090"/>
          <w:sz w:val="24"/>
          <w:szCs w:val="24"/>
        </w:rPr>
        <w:t>arion</w:t>
      </w: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 Bowman eds (2000) </w:t>
      </w:r>
      <w:r w:rsidRPr="0019639E">
        <w:rPr>
          <w:rFonts w:ascii="Trebuchet MS" w:hAnsi="Trebuchet MS" w:cs="Latha"/>
          <w:i/>
          <w:color w:val="000090"/>
          <w:sz w:val="24"/>
          <w:szCs w:val="24"/>
        </w:rPr>
        <w:t>Beyond New Age: Exploring Alternative Spirituality</w:t>
      </w:r>
      <w:r w:rsidRPr="0019639E">
        <w:rPr>
          <w:rFonts w:ascii="Trebuchet MS" w:hAnsi="Trebuchet MS" w:cs="Latha"/>
          <w:color w:val="000090"/>
          <w:sz w:val="24"/>
          <w:szCs w:val="24"/>
        </w:rPr>
        <w:t>, Edinburgh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 Edinburgh University Press.</w:t>
      </w:r>
    </w:p>
    <w:p w14:paraId="0B0BCCEB" w14:textId="77777777" w:rsidR="009916E5" w:rsidRPr="0019639E" w:rsidRDefault="008A1E4A" w:rsidP="009916E5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Trebuchet MS" w:hAnsi="Trebuchet MS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>Sutcliffe, S</w:t>
      </w:r>
      <w:r w:rsidR="00E256FA" w:rsidRPr="0019639E">
        <w:rPr>
          <w:rFonts w:ascii="Trebuchet MS" w:hAnsi="Trebuchet MS"/>
          <w:color w:val="000090"/>
          <w:sz w:val="24"/>
          <w:szCs w:val="24"/>
        </w:rPr>
        <w:t>teven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(2003) </w:t>
      </w:r>
      <w:r w:rsidRPr="0019639E">
        <w:rPr>
          <w:rFonts w:ascii="Trebuchet MS" w:hAnsi="Trebuchet MS"/>
          <w:i/>
          <w:color w:val="000090"/>
          <w:sz w:val="24"/>
          <w:szCs w:val="24"/>
        </w:rPr>
        <w:t>Children of the New Age</w:t>
      </w:r>
      <w:r w:rsidRPr="0019639E">
        <w:rPr>
          <w:rFonts w:ascii="Trebuchet MS" w:hAnsi="Trebuchet MS"/>
          <w:color w:val="000090"/>
          <w:sz w:val="24"/>
          <w:szCs w:val="24"/>
        </w:rPr>
        <w:t>, London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/>
          <w:color w:val="000090"/>
          <w:sz w:val="24"/>
          <w:szCs w:val="24"/>
        </w:rPr>
        <w:t xml:space="preserve"> Routledge.</w:t>
      </w:r>
    </w:p>
    <w:p w14:paraId="5EC118E7" w14:textId="77777777" w:rsidR="002735B7" w:rsidRPr="0019639E" w:rsidRDefault="002735B7" w:rsidP="009916E5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Trebuchet MS" w:hAnsi="Trebuchet MS"/>
          <w:color w:val="000090"/>
          <w:sz w:val="24"/>
          <w:szCs w:val="24"/>
        </w:rPr>
      </w:pPr>
      <w:r w:rsidRPr="0019639E">
        <w:rPr>
          <w:rStyle w:val="apple-converted-space"/>
          <w:rFonts w:ascii="Trebuchet MS" w:hAnsi="Trebuchet MS"/>
          <w:color w:val="000090"/>
          <w:sz w:val="24"/>
          <w:szCs w:val="24"/>
          <w:shd w:val="clear" w:color="auto" w:fill="FFFFFF"/>
        </w:rPr>
        <w:t xml:space="preserve">Sutcliffe, Steven J &amp; Ingvild Saelid Gilhus (eds) </w:t>
      </w:r>
      <w:r w:rsidRPr="0019639E">
        <w:rPr>
          <w:rStyle w:val="apple-converted-space"/>
          <w:rFonts w:ascii="Trebuchet MS" w:hAnsi="Trebuchet MS"/>
          <w:i/>
          <w:color w:val="000090"/>
          <w:sz w:val="24"/>
          <w:szCs w:val="24"/>
          <w:shd w:val="clear" w:color="auto" w:fill="FFFFFF"/>
        </w:rPr>
        <w:t>N</w:t>
      </w:r>
      <w:r w:rsidRPr="0019639E">
        <w:rPr>
          <w:rStyle w:val="a-size-large"/>
          <w:rFonts w:ascii="Trebuchet MS" w:hAnsi="Trebuchet MS"/>
          <w:i/>
          <w:color w:val="000090"/>
          <w:sz w:val="24"/>
          <w:szCs w:val="24"/>
        </w:rPr>
        <w:t>ew Age Spirituality: Rethinking Religion</w:t>
      </w:r>
      <w:r w:rsidRPr="0019639E">
        <w:rPr>
          <w:rStyle w:val="a-size-large"/>
          <w:rFonts w:ascii="Trebuchet MS" w:hAnsi="Trebuchet MS"/>
          <w:color w:val="000090"/>
          <w:sz w:val="24"/>
          <w:szCs w:val="24"/>
        </w:rPr>
        <w:t>, London: Routledge, 2013.</w:t>
      </w:r>
      <w:r w:rsidR="00C334B4" w:rsidRPr="0019639E">
        <w:rPr>
          <w:rStyle w:val="a-size-large"/>
          <w:rFonts w:ascii="Trebuchet MS" w:hAnsi="Trebuchet MS"/>
          <w:color w:val="000090"/>
          <w:sz w:val="24"/>
          <w:szCs w:val="24"/>
        </w:rPr>
        <w:t xml:space="preserve">  E-Book</w:t>
      </w:r>
    </w:p>
    <w:p w14:paraId="30E54556" w14:textId="77777777" w:rsidR="00ED006C" w:rsidRPr="0019639E" w:rsidRDefault="00ED006C" w:rsidP="00ED006C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Trebuchet MS" w:hAnsi="Trebuchet MS" w:cs="Arial"/>
          <w:color w:val="000090"/>
          <w:sz w:val="24"/>
          <w:szCs w:val="24"/>
        </w:rPr>
      </w:pPr>
      <w:r w:rsidRPr="0019639E">
        <w:rPr>
          <w:rFonts w:ascii="Trebuchet MS" w:hAnsi="Trebuchet MS" w:cs="Arial"/>
          <w:color w:val="000090"/>
          <w:sz w:val="24"/>
          <w:szCs w:val="24"/>
        </w:rPr>
        <w:t xml:space="preserve">Woodhead, Linda, &amp; Paul  Heelas eds (2000) </w:t>
      </w:r>
      <w:r w:rsidRPr="0019639E">
        <w:rPr>
          <w:rFonts w:ascii="Trebuchet MS" w:hAnsi="Trebuchet MS" w:cs="Arial"/>
          <w:i/>
          <w:iCs/>
          <w:color w:val="000090"/>
          <w:sz w:val="24"/>
          <w:szCs w:val="24"/>
        </w:rPr>
        <w:t>Religion in Modern Times</w:t>
      </w:r>
      <w:r w:rsidRPr="0019639E">
        <w:rPr>
          <w:rFonts w:ascii="Trebuchet MS" w:hAnsi="Trebuchet MS" w:cs="Arial"/>
          <w:iCs/>
          <w:color w:val="000090"/>
          <w:sz w:val="24"/>
          <w:szCs w:val="24"/>
        </w:rPr>
        <w:t xml:space="preserve">, </w:t>
      </w:r>
      <w:r w:rsidRPr="0019639E">
        <w:rPr>
          <w:rFonts w:ascii="Trebuchet MS" w:hAnsi="Trebuchet MS" w:cs="Arial"/>
          <w:color w:val="000090"/>
          <w:sz w:val="24"/>
          <w:szCs w:val="24"/>
        </w:rPr>
        <w:t>Oxford: Blackwell.</w:t>
      </w:r>
    </w:p>
    <w:p w14:paraId="66A1D1E7" w14:textId="77777777" w:rsidR="00ED006C" w:rsidRPr="0019639E" w:rsidRDefault="00ED006C" w:rsidP="00ED006C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Trebuchet MS" w:hAnsi="Trebuchet MS" w:cs="Arial"/>
          <w:color w:val="000090"/>
          <w:sz w:val="24"/>
          <w:szCs w:val="24"/>
        </w:rPr>
      </w:pP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Woodhead, Linda, Paul Fletcher, Hiroko Kawanami &amp; David Smith, (2006) </w:t>
      </w:r>
      <w:r w:rsidRPr="0019639E">
        <w:rPr>
          <w:rFonts w:ascii="Trebuchet MS" w:hAnsi="Trebuchet MS" w:cs="Latha"/>
          <w:i/>
          <w:color w:val="000090"/>
          <w:sz w:val="24"/>
          <w:szCs w:val="24"/>
        </w:rPr>
        <w:t>Religions in the Modern World</w:t>
      </w:r>
      <w:r w:rsidRPr="0019639E">
        <w:rPr>
          <w:rFonts w:ascii="Trebuchet MS" w:hAnsi="Trebuchet MS" w:cs="Latha"/>
          <w:color w:val="000090"/>
          <w:sz w:val="24"/>
          <w:szCs w:val="24"/>
        </w:rPr>
        <w:t>, London</w:t>
      </w:r>
      <w:r w:rsidRPr="0019639E">
        <w:rPr>
          <w:rFonts w:ascii="Trebuchet MS" w:hAnsi="Trebuchet MS" w:cs="Tahoma"/>
          <w:color w:val="000090"/>
          <w:sz w:val="24"/>
          <w:szCs w:val="24"/>
        </w:rPr>
        <w:t>:</w:t>
      </w:r>
      <w:r w:rsidRPr="0019639E">
        <w:rPr>
          <w:rFonts w:ascii="Trebuchet MS" w:hAnsi="Trebuchet MS" w:cs="Latha"/>
          <w:color w:val="000090"/>
          <w:sz w:val="24"/>
          <w:szCs w:val="24"/>
        </w:rPr>
        <w:t xml:space="preserve"> Routledge.</w:t>
      </w:r>
    </w:p>
    <w:p w14:paraId="68FE66B4" w14:textId="77777777" w:rsidR="009916E5" w:rsidRPr="0019639E" w:rsidRDefault="009238B8" w:rsidP="009916E5">
      <w:pPr>
        <w:pStyle w:val="ListParagraph"/>
        <w:numPr>
          <w:ilvl w:val="0"/>
          <w:numId w:val="3"/>
        </w:numPr>
        <w:rPr>
          <w:rStyle w:val="a-size-large"/>
          <w:rFonts w:ascii="Trebuchet MS" w:hAnsi="Trebuchet MS" w:cs="Arial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Urban, Hugh B (2015) </w:t>
      </w:r>
      <w:r w:rsidRPr="0019639E">
        <w:rPr>
          <w:rStyle w:val="a-size-large"/>
          <w:rFonts w:ascii="Trebuchet MS" w:hAnsi="Trebuchet MS"/>
          <w:i/>
          <w:color w:val="000090"/>
          <w:sz w:val="24"/>
          <w:szCs w:val="24"/>
        </w:rPr>
        <w:t>New Age, Neopagan, and New Religious Movements: Alternative Spirituality in Contemporary America</w:t>
      </w:r>
      <w:r w:rsidRPr="0019639E">
        <w:rPr>
          <w:rStyle w:val="a-size-large"/>
          <w:rFonts w:ascii="Trebuchet MS" w:hAnsi="Trebuchet MS"/>
          <w:color w:val="000090"/>
          <w:sz w:val="24"/>
          <w:szCs w:val="24"/>
        </w:rPr>
        <w:t>: California: University of California Press.</w:t>
      </w:r>
      <w:r w:rsidR="009916E5" w:rsidRPr="0019639E">
        <w:rPr>
          <w:rStyle w:val="a-size-large"/>
          <w:rFonts w:ascii="Trebuchet MS" w:hAnsi="Trebuchet MS"/>
          <w:color w:val="000090"/>
          <w:sz w:val="24"/>
          <w:szCs w:val="24"/>
        </w:rPr>
        <w:t xml:space="preserve">  E-book.</w:t>
      </w:r>
    </w:p>
    <w:p w14:paraId="02B6F4CA" w14:textId="77777777" w:rsidR="009916E5" w:rsidRPr="0019639E" w:rsidRDefault="009916E5" w:rsidP="009916E5">
      <w:pPr>
        <w:pStyle w:val="ListParagraph"/>
        <w:numPr>
          <w:ilvl w:val="0"/>
          <w:numId w:val="3"/>
        </w:numPr>
        <w:rPr>
          <w:rFonts w:ascii="Trebuchet MS" w:hAnsi="Trebuchet MS" w:cs="Arial"/>
          <w:color w:val="000090"/>
          <w:sz w:val="24"/>
          <w:szCs w:val="24"/>
        </w:rPr>
      </w:pPr>
      <w:r w:rsidRPr="0019639E">
        <w:rPr>
          <w:rFonts w:ascii="Trebuchet MS" w:hAnsi="Trebuchet MS"/>
          <w:color w:val="000090"/>
          <w:sz w:val="24"/>
          <w:szCs w:val="24"/>
        </w:rPr>
        <w:t xml:space="preserve">York, Michael (1995) </w:t>
      </w:r>
      <w:r w:rsidRPr="0019639E">
        <w:rPr>
          <w:rStyle w:val="a-size-large"/>
          <w:rFonts w:ascii="Trebuchet MS" w:hAnsi="Trebuchet MS" w:cs="Arial"/>
          <w:i/>
          <w:color w:val="000090"/>
          <w:sz w:val="24"/>
          <w:szCs w:val="24"/>
        </w:rPr>
        <w:t>The Emerging Network: A Sociology of the New Age and Neo-pagan Movements</w:t>
      </w:r>
      <w:r w:rsidRPr="0019639E">
        <w:rPr>
          <w:rStyle w:val="a-size-large"/>
          <w:rFonts w:ascii="Trebuchet MS" w:hAnsi="Trebuchet MS"/>
          <w:color w:val="000090"/>
          <w:sz w:val="24"/>
          <w:szCs w:val="24"/>
        </w:rPr>
        <w:t xml:space="preserve">, Maryland: </w:t>
      </w:r>
      <w:r w:rsidRPr="0019639E">
        <w:rPr>
          <w:rFonts w:ascii="Trebuchet MS" w:hAnsi="Trebuchet MS"/>
          <w:color w:val="000090"/>
          <w:sz w:val="24"/>
          <w:szCs w:val="24"/>
          <w:shd w:val="clear" w:color="auto" w:fill="FFFFFF"/>
        </w:rPr>
        <w:t>Rowman &amp; Littlefield.</w:t>
      </w:r>
    </w:p>
    <w:p w14:paraId="3FD9A45A" w14:textId="77777777" w:rsidR="009916E5" w:rsidRPr="0019639E" w:rsidRDefault="009916E5" w:rsidP="009916E5">
      <w:pPr>
        <w:pStyle w:val="ListParagraph"/>
        <w:rPr>
          <w:rFonts w:ascii="Trebuchet MS" w:hAnsi="Trebuchet MS"/>
          <w:color w:val="000090"/>
          <w:sz w:val="24"/>
          <w:szCs w:val="24"/>
          <w:shd w:val="clear" w:color="auto" w:fill="FFFFFF"/>
        </w:rPr>
      </w:pPr>
    </w:p>
    <w:p w14:paraId="1B82E8AB" w14:textId="77777777" w:rsidR="00ED006C" w:rsidRPr="0019639E" w:rsidRDefault="00ED006C" w:rsidP="009916E5">
      <w:pPr>
        <w:pStyle w:val="ListParagraph"/>
        <w:rPr>
          <w:rFonts w:ascii="Trebuchet MS" w:hAnsi="Trebuchet MS"/>
          <w:color w:val="000090"/>
          <w:sz w:val="24"/>
          <w:szCs w:val="24"/>
          <w:shd w:val="clear" w:color="auto" w:fill="FFFFFF"/>
        </w:rPr>
      </w:pPr>
    </w:p>
    <w:p w14:paraId="082495AE" w14:textId="77777777" w:rsidR="0019639E" w:rsidRPr="0019639E" w:rsidRDefault="008B68C9" w:rsidP="0019639E">
      <w:pPr>
        <w:pStyle w:val="ListParagraph"/>
        <w:ind w:left="0"/>
        <w:rPr>
          <w:rFonts w:ascii="Trebuchet MS" w:hAnsi="Trebuchet MS" w:cs="Arial"/>
          <w:color w:val="000090"/>
          <w:sz w:val="24"/>
          <w:szCs w:val="24"/>
        </w:rPr>
      </w:pPr>
      <w:r w:rsidRPr="0019639E">
        <w:rPr>
          <w:rFonts w:ascii="Trebuchet MS" w:hAnsi="Trebuchet MS" w:cs="Arial"/>
          <w:color w:val="000090"/>
          <w:sz w:val="24"/>
          <w:szCs w:val="24"/>
        </w:rPr>
        <w:t>Journal</w:t>
      </w:r>
      <w:r w:rsidR="0019639E" w:rsidRPr="0019639E">
        <w:rPr>
          <w:rFonts w:ascii="Trebuchet MS" w:hAnsi="Trebuchet MS" w:cs="Arial"/>
          <w:color w:val="000090"/>
          <w:sz w:val="24"/>
          <w:szCs w:val="24"/>
        </w:rPr>
        <w:t xml:space="preserve"> articles available on line:</w:t>
      </w:r>
    </w:p>
    <w:p w14:paraId="7E8EF878" w14:textId="77777777" w:rsidR="0019639E" w:rsidRPr="0019639E" w:rsidRDefault="0019639E" w:rsidP="0019639E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rebuchet MS" w:hAnsi="Trebuchet MS"/>
          <w:color w:val="000090"/>
          <w:szCs w:val="24"/>
        </w:rPr>
      </w:pPr>
      <w:bookmarkStart w:id="0" w:name="_GoBack"/>
      <w:bookmarkEnd w:id="0"/>
      <w:r w:rsidRPr="0019639E">
        <w:rPr>
          <w:rFonts w:ascii="Trebuchet MS" w:hAnsi="Trebuchet MS" w:cs="Verdana"/>
          <w:color w:val="000090"/>
          <w:szCs w:val="24"/>
          <w:lang w:val="en-US"/>
        </w:rPr>
        <w:t xml:space="preserve">Stark, Rodney. (1999) ‘Secularization, R.I.P.’ </w:t>
      </w:r>
      <w:r w:rsidRPr="0019639E">
        <w:rPr>
          <w:rFonts w:ascii="Trebuchet MS" w:hAnsi="Trebuchet MS" w:cs="Verdana"/>
          <w:i/>
          <w:color w:val="000090"/>
          <w:szCs w:val="24"/>
          <w:lang w:val="en-US"/>
        </w:rPr>
        <w:t>Sociology of Religion</w:t>
      </w:r>
      <w:r w:rsidRPr="0019639E">
        <w:rPr>
          <w:rFonts w:ascii="Trebuchet MS" w:hAnsi="Trebuchet MS" w:cs="Verdana"/>
          <w:color w:val="000090"/>
          <w:szCs w:val="24"/>
          <w:lang w:val="en-US"/>
        </w:rPr>
        <w:t>. 60 (3): 249-73.  </w:t>
      </w:r>
      <w:r w:rsidRPr="0019639E">
        <w:rPr>
          <w:rFonts w:ascii="Trebuchet MS" w:hAnsi="Trebuchet MS" w:cs="Verdana"/>
          <w:color w:val="000090"/>
          <w:szCs w:val="24"/>
          <w:lang w:val="en-US"/>
        </w:rPr>
        <w:t xml:space="preserve"> </w:t>
      </w:r>
    </w:p>
    <w:p w14:paraId="4DDEFFA4" w14:textId="77777777" w:rsidR="00C334B4" w:rsidRPr="0019639E" w:rsidRDefault="0019639E" w:rsidP="0019639E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rebuchet MS" w:hAnsi="Trebuchet MS"/>
          <w:color w:val="000090"/>
          <w:szCs w:val="24"/>
        </w:rPr>
      </w:pPr>
      <w:r w:rsidRPr="0019639E">
        <w:rPr>
          <w:rFonts w:ascii="Trebuchet MS" w:hAnsi="Trebuchet MS" w:cs="Verdana"/>
          <w:color w:val="000090"/>
          <w:szCs w:val="24"/>
          <w:lang w:val="en-US"/>
        </w:rPr>
        <w:t xml:space="preserve">Bruce, Steve (2001) ‘Christianity in Britain, R.I.P.’ </w:t>
      </w:r>
      <w:r w:rsidRPr="0019639E">
        <w:rPr>
          <w:rFonts w:ascii="Trebuchet MS" w:hAnsi="Trebuchet MS" w:cs="Verdana"/>
          <w:i/>
          <w:color w:val="000090"/>
          <w:szCs w:val="24"/>
          <w:lang w:val="en-US"/>
        </w:rPr>
        <w:t>Sociology of Religion</w:t>
      </w:r>
      <w:r w:rsidRPr="0019639E">
        <w:rPr>
          <w:rFonts w:ascii="Trebuchet MS" w:hAnsi="Trebuchet MS" w:cs="Verdana"/>
          <w:color w:val="000090"/>
          <w:szCs w:val="24"/>
          <w:lang w:val="en-US"/>
        </w:rPr>
        <w:t>. 62 (2): 191-203.</w:t>
      </w:r>
      <w:r w:rsidRPr="0019639E">
        <w:rPr>
          <w:rFonts w:ascii="Trebuchet MS" w:hAnsi="Trebuchet MS"/>
          <w:color w:val="000090"/>
          <w:szCs w:val="24"/>
        </w:rPr>
        <w:t xml:space="preserve"> </w:t>
      </w:r>
    </w:p>
    <w:p w14:paraId="7F020DB7" w14:textId="77777777" w:rsidR="00C334B4" w:rsidRPr="0019639E" w:rsidRDefault="00C334B4" w:rsidP="009916E5">
      <w:pPr>
        <w:pStyle w:val="ListParagraph"/>
        <w:rPr>
          <w:rFonts w:ascii="Trebuchet MS" w:hAnsi="Trebuchet MS" w:cs="Arial"/>
          <w:color w:val="000090"/>
          <w:sz w:val="24"/>
          <w:szCs w:val="24"/>
        </w:rPr>
      </w:pPr>
    </w:p>
    <w:sectPr w:rsidR="00C334B4" w:rsidRPr="0019639E" w:rsidSect="001B60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atha">
    <w:panose1 w:val="000000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20339BB"/>
    <w:multiLevelType w:val="hybridMultilevel"/>
    <w:tmpl w:val="64E052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F000D2"/>
    <w:multiLevelType w:val="hybridMultilevel"/>
    <w:tmpl w:val="55A87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B5A0C"/>
    <w:multiLevelType w:val="hybridMultilevel"/>
    <w:tmpl w:val="93BAF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5E5170"/>
    <w:multiLevelType w:val="hybridMultilevel"/>
    <w:tmpl w:val="AF7E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9D0CAF"/>
    <w:multiLevelType w:val="hybridMultilevel"/>
    <w:tmpl w:val="AE965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50DAA"/>
    <w:multiLevelType w:val="hybridMultilevel"/>
    <w:tmpl w:val="65585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67D"/>
    <w:rsid w:val="00013680"/>
    <w:rsid w:val="00050C4A"/>
    <w:rsid w:val="0008208D"/>
    <w:rsid w:val="001859BF"/>
    <w:rsid w:val="001941CE"/>
    <w:rsid w:val="0019639E"/>
    <w:rsid w:val="001B6099"/>
    <w:rsid w:val="001E6F86"/>
    <w:rsid w:val="002735B7"/>
    <w:rsid w:val="002D563D"/>
    <w:rsid w:val="00455958"/>
    <w:rsid w:val="00471201"/>
    <w:rsid w:val="00562244"/>
    <w:rsid w:val="005D37B6"/>
    <w:rsid w:val="00620B88"/>
    <w:rsid w:val="00690F1B"/>
    <w:rsid w:val="006A0DD7"/>
    <w:rsid w:val="006A47BE"/>
    <w:rsid w:val="00731470"/>
    <w:rsid w:val="007332DD"/>
    <w:rsid w:val="00804B68"/>
    <w:rsid w:val="00813D1A"/>
    <w:rsid w:val="008A1E4A"/>
    <w:rsid w:val="008B68C9"/>
    <w:rsid w:val="008D3A2D"/>
    <w:rsid w:val="009238B8"/>
    <w:rsid w:val="00933B86"/>
    <w:rsid w:val="009568AF"/>
    <w:rsid w:val="0096232E"/>
    <w:rsid w:val="009916E5"/>
    <w:rsid w:val="009A7551"/>
    <w:rsid w:val="00A26A6B"/>
    <w:rsid w:val="00A2700F"/>
    <w:rsid w:val="00A70B64"/>
    <w:rsid w:val="00AD2E33"/>
    <w:rsid w:val="00AE1459"/>
    <w:rsid w:val="00AF367D"/>
    <w:rsid w:val="00B21614"/>
    <w:rsid w:val="00B36214"/>
    <w:rsid w:val="00B46E42"/>
    <w:rsid w:val="00C334B4"/>
    <w:rsid w:val="00C46F64"/>
    <w:rsid w:val="00C84653"/>
    <w:rsid w:val="00CE7144"/>
    <w:rsid w:val="00D54C12"/>
    <w:rsid w:val="00E0083E"/>
    <w:rsid w:val="00E256FA"/>
    <w:rsid w:val="00ED006C"/>
    <w:rsid w:val="00F644E5"/>
    <w:rsid w:val="00FC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69808B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367D"/>
    <w:rPr>
      <w:rFonts w:ascii="Comic Sans MS" w:hAnsi="Comic Sans MS"/>
      <w:sz w:val="24"/>
    </w:rPr>
  </w:style>
  <w:style w:type="paragraph" w:styleId="Heading1">
    <w:name w:val="heading 1"/>
    <w:basedOn w:val="Normal"/>
    <w:next w:val="Normal"/>
    <w:qFormat/>
    <w:locked/>
    <w:rsid w:val="002735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F367D"/>
    <w:pPr>
      <w:keepNext/>
      <w:tabs>
        <w:tab w:val="left" w:pos="-72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130"/>
        <w:tab w:val="left" w:pos="5760"/>
        <w:tab w:val="left" w:pos="6480"/>
        <w:tab w:val="left" w:pos="6570"/>
        <w:tab w:val="decimal" w:pos="6660"/>
        <w:tab w:val="left" w:pos="7200"/>
        <w:tab w:val="left" w:pos="7920"/>
      </w:tabs>
      <w:jc w:val="both"/>
      <w:outlineLvl w:val="1"/>
    </w:pPr>
    <w:rPr>
      <w:u w:val="single"/>
    </w:rPr>
  </w:style>
  <w:style w:type="paragraph" w:styleId="Heading7">
    <w:name w:val="heading 7"/>
    <w:basedOn w:val="Normal"/>
    <w:next w:val="Normal"/>
    <w:link w:val="Heading7Char"/>
    <w:qFormat/>
    <w:rsid w:val="00AF367D"/>
    <w:pPr>
      <w:keepNext/>
      <w:jc w:val="center"/>
      <w:outlineLvl w:val="6"/>
    </w:pPr>
    <w:rPr>
      <w:rFonts w:ascii="Verdana" w:hAnsi="Verdana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locked/>
    <w:rsid w:val="00AF367D"/>
    <w:rPr>
      <w:rFonts w:ascii="Comic Sans MS" w:hAnsi="Comic Sans MS" w:cs="Times New Roman"/>
      <w:sz w:val="20"/>
      <w:szCs w:val="20"/>
      <w:u w:val="single"/>
    </w:rPr>
  </w:style>
  <w:style w:type="character" w:customStyle="1" w:styleId="Heading7Char">
    <w:name w:val="Heading 7 Char"/>
    <w:basedOn w:val="DefaultParagraphFont"/>
    <w:link w:val="Heading7"/>
    <w:locked/>
    <w:rsid w:val="00AF367D"/>
    <w:rPr>
      <w:rFonts w:ascii="Verdana" w:hAnsi="Verdana" w:cs="Times New Roman"/>
      <w:sz w:val="20"/>
      <w:szCs w:val="20"/>
      <w:u w:val="single"/>
    </w:rPr>
  </w:style>
  <w:style w:type="paragraph" w:styleId="ListParagraph">
    <w:name w:val="List Paragraph"/>
    <w:basedOn w:val="Normal"/>
    <w:qFormat/>
    <w:rsid w:val="00AF36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rsid w:val="00AF367D"/>
    <w:rPr>
      <w:rFonts w:cs="Times New Roman"/>
      <w:color w:val="0000FF"/>
      <w:u w:val="single"/>
    </w:rPr>
  </w:style>
  <w:style w:type="character" w:customStyle="1" w:styleId="a-size-large">
    <w:name w:val="a-size-large"/>
    <w:basedOn w:val="DefaultParagraphFont"/>
    <w:rsid w:val="002735B7"/>
  </w:style>
  <w:style w:type="character" w:customStyle="1" w:styleId="apple-converted-space">
    <w:name w:val="apple-converted-space"/>
    <w:basedOn w:val="DefaultParagraphFont"/>
    <w:rsid w:val="002735B7"/>
  </w:style>
  <w:style w:type="character" w:customStyle="1" w:styleId="authornotfaded">
    <w:name w:val="author notfaded"/>
    <w:basedOn w:val="DefaultParagraphFont"/>
    <w:rsid w:val="002735B7"/>
  </w:style>
  <w:style w:type="character" w:customStyle="1" w:styleId="a-color-secondary">
    <w:name w:val="a-color-secondary"/>
    <w:basedOn w:val="DefaultParagraphFont"/>
    <w:rsid w:val="002735B7"/>
  </w:style>
  <w:style w:type="character" w:customStyle="1" w:styleId="a-declarative">
    <w:name w:val="a-declarative"/>
    <w:basedOn w:val="DefaultParagraphFont"/>
    <w:rsid w:val="00C334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4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javascript:void(0)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541</Words>
  <Characters>3089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TRRS5008 Bibliography</vt:lpstr>
    </vt:vector>
  </TitlesOfParts>
  <Company/>
  <LinksUpToDate>false</LinksUpToDate>
  <CharactersWithSpaces>3623</CharactersWithSpaces>
  <SharedDoc>false</SharedDoc>
  <HLinks>
    <vt:vector size="6" baseType="variant">
      <vt:variant>
        <vt:i4>6291564</vt:i4>
      </vt:variant>
      <vt:variant>
        <vt:i4>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TRRS5008 Bibliography</dc:title>
  <dc:subject/>
  <dc:creator>Sarah</dc:creator>
  <cp:keywords/>
  <dc:description/>
  <cp:lastModifiedBy>Sarah</cp:lastModifiedBy>
  <cp:revision>3</cp:revision>
  <dcterms:created xsi:type="dcterms:W3CDTF">2016-10-12T18:57:00Z</dcterms:created>
  <dcterms:modified xsi:type="dcterms:W3CDTF">2016-10-12T19:00:00Z</dcterms:modified>
</cp:coreProperties>
</file>