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50966021"/>
        <w:docPartObj>
          <w:docPartGallery w:val="Cover Pages"/>
          <w:docPartUnique/>
        </w:docPartObj>
      </w:sdtPr>
      <w:sdtEndPr/>
      <w:sdtContent>
        <w:p w:rsidR="00C66826" w:rsidRDefault="00C66826"/>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C66826">
            <w:sdt>
              <w:sdtPr>
                <w:rPr>
                  <w:color w:val="2F5496" w:themeColor="accent1" w:themeShade="BF"/>
                  <w:sz w:val="24"/>
                  <w:szCs w:val="24"/>
                </w:rPr>
                <w:alias w:val="Compañía"/>
                <w:id w:val="13406915"/>
                <w:placeholder>
                  <w:docPart w:val="B7525736A02946BD83D57F36709A0679"/>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C66826" w:rsidRDefault="00C66826">
                    <w:pPr>
                      <w:pStyle w:val="NoSpacing"/>
                      <w:rPr>
                        <w:color w:val="2F5496" w:themeColor="accent1" w:themeShade="BF"/>
                        <w:sz w:val="24"/>
                      </w:rPr>
                    </w:pPr>
                    <w:r>
                      <w:rPr>
                        <w:color w:val="2F5496" w:themeColor="accent1" w:themeShade="BF"/>
                        <w:sz w:val="24"/>
                        <w:szCs w:val="24"/>
                      </w:rPr>
                      <w:t>University of Wales Trinity Saint David</w:t>
                    </w:r>
                  </w:p>
                </w:tc>
              </w:sdtContent>
            </w:sdt>
          </w:tr>
          <w:tr w:rsidR="00C66826">
            <w:tc>
              <w:tcPr>
                <w:tcW w:w="7672" w:type="dxa"/>
              </w:tcPr>
              <w:sdt>
                <w:sdtPr>
                  <w:rPr>
                    <w:rFonts w:asciiTheme="majorHAnsi" w:eastAsiaTheme="majorEastAsia" w:hAnsiTheme="majorHAnsi" w:cstheme="majorBidi"/>
                    <w:color w:val="4472C4" w:themeColor="accent1"/>
                    <w:sz w:val="88"/>
                    <w:szCs w:val="88"/>
                  </w:rPr>
                  <w:alias w:val="Título"/>
                  <w:id w:val="13406919"/>
                  <w:placeholder>
                    <w:docPart w:val="87F0C0A96AEA41079B3863BFB02F8041"/>
                  </w:placeholder>
                  <w:dataBinding w:prefixMappings="xmlns:ns0='http://schemas.openxmlformats.org/package/2006/metadata/core-properties' xmlns:ns1='http://purl.org/dc/elements/1.1/'" w:xpath="/ns0:coreProperties[1]/ns1:title[1]" w:storeItemID="{6C3C8BC8-F283-45AE-878A-BAB7291924A1}"/>
                  <w:text/>
                </w:sdtPr>
                <w:sdtEndPr/>
                <w:sdtContent>
                  <w:p w:rsidR="00C66826" w:rsidRDefault="00C66826">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Problem Solving Assignment</w:t>
                    </w:r>
                  </w:p>
                </w:sdtContent>
              </w:sdt>
            </w:tc>
          </w:tr>
          <w:tr w:rsidR="00C66826">
            <w:sdt>
              <w:sdtPr>
                <w:rPr>
                  <w:color w:val="2F5496" w:themeColor="accent1" w:themeShade="BF"/>
                  <w:sz w:val="24"/>
                  <w:szCs w:val="24"/>
                </w:rPr>
                <w:alias w:val="Subtítulo"/>
                <w:id w:val="13406923"/>
                <w:placeholder>
                  <w:docPart w:val="1B1DF93929DA482089A9FBDB2F0255C7"/>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C66826" w:rsidRDefault="00C66826">
                    <w:pPr>
                      <w:pStyle w:val="NoSpacing"/>
                      <w:rPr>
                        <w:color w:val="2F5496" w:themeColor="accent1" w:themeShade="BF"/>
                        <w:sz w:val="24"/>
                      </w:rPr>
                    </w:pPr>
                    <w:r>
                      <w:rPr>
                        <w:color w:val="2F5496" w:themeColor="accent1" w:themeShade="BF"/>
                        <w:sz w:val="24"/>
                        <w:szCs w:val="24"/>
                      </w:rPr>
                      <w:t>Module name:  Problem Solving</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C66826" w:rsidRPr="00C66826">
            <w:tc>
              <w:tcPr>
                <w:tcW w:w="7221" w:type="dxa"/>
                <w:tcMar>
                  <w:top w:w="216" w:type="dxa"/>
                  <w:left w:w="115" w:type="dxa"/>
                  <w:bottom w:w="216" w:type="dxa"/>
                  <w:right w:w="115" w:type="dxa"/>
                </w:tcMar>
              </w:tcPr>
              <w:sdt>
                <w:sdtPr>
                  <w:rPr>
                    <w:color w:val="4472C4" w:themeColor="accent1"/>
                    <w:sz w:val="28"/>
                    <w:szCs w:val="28"/>
                  </w:rPr>
                  <w:alias w:val="Autor"/>
                  <w:id w:val="13406928"/>
                  <w:placeholder>
                    <w:docPart w:val="763219E1EBD64933BC1A002ADC2DAE8E"/>
                  </w:placeholder>
                  <w:dataBinding w:prefixMappings="xmlns:ns0='http://schemas.openxmlformats.org/package/2006/metadata/core-properties' xmlns:ns1='http://purl.org/dc/elements/1.1/'" w:xpath="/ns0:coreProperties[1]/ns1:creator[1]" w:storeItemID="{6C3C8BC8-F283-45AE-878A-BAB7291924A1}"/>
                  <w:text/>
                </w:sdtPr>
                <w:sdtEndPr/>
                <w:sdtContent>
                  <w:p w:rsidR="00C66826" w:rsidRPr="003B1213" w:rsidRDefault="00C66826">
                    <w:pPr>
                      <w:pStyle w:val="NoSpacing"/>
                      <w:rPr>
                        <w:color w:val="4472C4" w:themeColor="accent1"/>
                        <w:sz w:val="28"/>
                        <w:szCs w:val="28"/>
                      </w:rPr>
                    </w:pPr>
                    <w:r w:rsidRPr="003B1213">
                      <w:rPr>
                        <w:color w:val="4472C4" w:themeColor="accent1"/>
                        <w:sz w:val="28"/>
                        <w:szCs w:val="28"/>
                      </w:rPr>
                      <w:t>Emili Feliz Gonzalez     ID: 1605389</w:t>
                    </w:r>
                  </w:p>
                </w:sdtContent>
              </w:sdt>
              <w:sdt>
                <w:sdtPr>
                  <w:rPr>
                    <w:color w:val="4472C4" w:themeColor="accent1"/>
                    <w:sz w:val="28"/>
                    <w:szCs w:val="28"/>
                  </w:rPr>
                  <w:alias w:val="Fecha"/>
                  <w:tag w:val="Fecha"/>
                  <w:id w:val="13406932"/>
                  <w:placeholder>
                    <w:docPart w:val="83CC79560F174462882753D23D030784"/>
                  </w:placeholder>
                  <w:dataBinding w:prefixMappings="xmlns:ns0='http://schemas.microsoft.com/office/2006/coverPageProps'" w:xpath="/ns0:CoverPageProperties[1]/ns0:PublishDate[1]" w:storeItemID="{55AF091B-3C7A-41E3-B477-F2FDAA23CFDA}"/>
                  <w:date>
                    <w:dateFormat w:val="d-M-yyyy"/>
                    <w:lid w:val="es-ES"/>
                    <w:storeMappedDataAs w:val="dateTime"/>
                    <w:calendar w:val="gregorian"/>
                  </w:date>
                </w:sdtPr>
                <w:sdtEndPr/>
                <w:sdtContent>
                  <w:p w:rsidR="00C66826" w:rsidRPr="00C66826" w:rsidRDefault="00C66826">
                    <w:pPr>
                      <w:pStyle w:val="NoSpacing"/>
                      <w:rPr>
                        <w:color w:val="4472C4" w:themeColor="accent1"/>
                        <w:sz w:val="28"/>
                        <w:szCs w:val="28"/>
                      </w:rPr>
                    </w:pPr>
                    <w:r w:rsidRPr="00C66826">
                      <w:rPr>
                        <w:color w:val="4472C4" w:themeColor="accent1"/>
                        <w:sz w:val="28"/>
                        <w:szCs w:val="28"/>
                      </w:rPr>
                      <w:t>Lecturer’s name: Syed Muhammad H</w:t>
                    </w:r>
                    <w:r>
                      <w:rPr>
                        <w:color w:val="4472C4" w:themeColor="accent1"/>
                        <w:sz w:val="28"/>
                        <w:szCs w:val="28"/>
                      </w:rPr>
                      <w:t>ammad</w:t>
                    </w:r>
                  </w:p>
                </w:sdtContent>
              </w:sdt>
              <w:p w:rsidR="00C66826" w:rsidRPr="00C66826" w:rsidRDefault="00C66826">
                <w:pPr>
                  <w:pStyle w:val="NoSpacing"/>
                  <w:rPr>
                    <w:color w:val="4472C4" w:themeColor="accent1"/>
                  </w:rPr>
                </w:pPr>
              </w:p>
            </w:tc>
          </w:tr>
        </w:tbl>
        <w:p w:rsidR="00C66826" w:rsidRDefault="00AB74C2"/>
      </w:sdtContent>
    </w:sdt>
    <w:p w:rsidR="00814288" w:rsidRDefault="00814288"/>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p w:rsidR="00C66826" w:rsidRDefault="00C66826"/>
    <w:sdt>
      <w:sdtPr>
        <w:rPr>
          <w:rFonts w:asciiTheme="minorHAnsi" w:eastAsiaTheme="minorHAnsi" w:hAnsiTheme="minorHAnsi" w:cstheme="minorBidi"/>
          <w:color w:val="auto"/>
          <w:sz w:val="22"/>
          <w:szCs w:val="22"/>
          <w:lang w:val="es-ES" w:eastAsia="en-US"/>
        </w:rPr>
        <w:id w:val="-1667322576"/>
        <w:docPartObj>
          <w:docPartGallery w:val="Table of Contents"/>
          <w:docPartUnique/>
        </w:docPartObj>
      </w:sdtPr>
      <w:sdtEndPr>
        <w:rPr>
          <w:rFonts w:asciiTheme="majorHAnsi" w:hAnsiTheme="majorHAnsi"/>
          <w:b/>
          <w:bCs/>
          <w:sz w:val="24"/>
        </w:rPr>
      </w:sdtEndPr>
      <w:sdtContent>
        <w:p w:rsidR="00C66826" w:rsidRPr="003B1213" w:rsidRDefault="007108E4">
          <w:pPr>
            <w:pStyle w:val="TOCHeading"/>
            <w:rPr>
              <w:lang w:val="es-ES"/>
            </w:rPr>
          </w:pPr>
          <w:r>
            <w:rPr>
              <w:lang w:val="es-ES"/>
            </w:rPr>
            <w:t>Content</w:t>
          </w:r>
        </w:p>
        <w:p w:rsidR="00AB74C2" w:rsidRDefault="00C66826">
          <w:pPr>
            <w:pStyle w:val="TOC1"/>
            <w:tabs>
              <w:tab w:val="right" w:leader="dot" w:pos="9016"/>
            </w:tabs>
            <w:rPr>
              <w:rFonts w:asciiTheme="minorHAnsi" w:eastAsiaTheme="minorEastAsia" w:hAnsiTheme="minorHAnsi"/>
              <w:noProof/>
              <w:sz w:val="22"/>
              <w:lang w:eastAsia="en-GB"/>
            </w:rPr>
          </w:pPr>
          <w:r>
            <w:fldChar w:fldCharType="begin"/>
          </w:r>
          <w:r w:rsidRPr="00C66826">
            <w:rPr>
              <w:lang w:val="es-ES"/>
            </w:rPr>
            <w:instrText xml:space="preserve"> TOC \o "1-3" \h \z \u </w:instrText>
          </w:r>
          <w:r>
            <w:fldChar w:fldCharType="separate"/>
          </w:r>
          <w:hyperlink w:anchor="_Toc503185903" w:history="1">
            <w:r w:rsidR="00AB74C2" w:rsidRPr="00B634CF">
              <w:rPr>
                <w:rStyle w:val="Hyperlink"/>
                <w:noProof/>
              </w:rPr>
              <w:t>Introduction</w:t>
            </w:r>
            <w:r w:rsidR="00AB74C2">
              <w:rPr>
                <w:noProof/>
                <w:webHidden/>
              </w:rPr>
              <w:tab/>
            </w:r>
            <w:r w:rsidR="00AB74C2">
              <w:rPr>
                <w:noProof/>
                <w:webHidden/>
              </w:rPr>
              <w:fldChar w:fldCharType="begin"/>
            </w:r>
            <w:r w:rsidR="00AB74C2">
              <w:rPr>
                <w:noProof/>
                <w:webHidden/>
              </w:rPr>
              <w:instrText xml:space="preserve"> PAGEREF _Toc503185903 \h </w:instrText>
            </w:r>
            <w:r w:rsidR="00AB74C2">
              <w:rPr>
                <w:noProof/>
                <w:webHidden/>
              </w:rPr>
            </w:r>
            <w:r w:rsidR="00AB74C2">
              <w:rPr>
                <w:noProof/>
                <w:webHidden/>
              </w:rPr>
              <w:fldChar w:fldCharType="separate"/>
            </w:r>
            <w:r w:rsidR="00AB74C2">
              <w:rPr>
                <w:noProof/>
                <w:webHidden/>
              </w:rPr>
              <w:t>2</w:t>
            </w:r>
            <w:r w:rsidR="00AB74C2">
              <w:rPr>
                <w:noProof/>
                <w:webHidden/>
              </w:rPr>
              <w:fldChar w:fldCharType="end"/>
            </w:r>
          </w:hyperlink>
        </w:p>
        <w:p w:rsidR="00AB74C2" w:rsidRDefault="00AB74C2">
          <w:pPr>
            <w:pStyle w:val="TOC1"/>
            <w:tabs>
              <w:tab w:val="right" w:leader="dot" w:pos="9016"/>
            </w:tabs>
            <w:rPr>
              <w:rFonts w:asciiTheme="minorHAnsi" w:eastAsiaTheme="minorEastAsia" w:hAnsiTheme="minorHAnsi"/>
              <w:noProof/>
              <w:sz w:val="22"/>
              <w:lang w:eastAsia="en-GB"/>
            </w:rPr>
          </w:pPr>
          <w:hyperlink w:anchor="_Toc503185904" w:history="1">
            <w:r w:rsidRPr="00B634CF">
              <w:rPr>
                <w:rStyle w:val="Hyperlink"/>
                <w:noProof/>
              </w:rPr>
              <w:t>Part 1</w:t>
            </w:r>
            <w:r>
              <w:rPr>
                <w:noProof/>
                <w:webHidden/>
              </w:rPr>
              <w:tab/>
            </w:r>
            <w:r>
              <w:rPr>
                <w:noProof/>
                <w:webHidden/>
              </w:rPr>
              <w:fldChar w:fldCharType="begin"/>
            </w:r>
            <w:r>
              <w:rPr>
                <w:noProof/>
                <w:webHidden/>
              </w:rPr>
              <w:instrText xml:space="preserve"> PAGEREF _Toc503185904 \h </w:instrText>
            </w:r>
            <w:r>
              <w:rPr>
                <w:noProof/>
                <w:webHidden/>
              </w:rPr>
            </w:r>
            <w:r>
              <w:rPr>
                <w:noProof/>
                <w:webHidden/>
              </w:rPr>
              <w:fldChar w:fldCharType="separate"/>
            </w:r>
            <w:r>
              <w:rPr>
                <w:noProof/>
                <w:webHidden/>
              </w:rPr>
              <w:t>3</w:t>
            </w:r>
            <w:r>
              <w:rPr>
                <w:noProof/>
                <w:webHidden/>
              </w:rPr>
              <w:fldChar w:fldCharType="end"/>
            </w:r>
          </w:hyperlink>
        </w:p>
        <w:p w:rsidR="00AB74C2" w:rsidRDefault="00AB74C2">
          <w:pPr>
            <w:pStyle w:val="TOC2"/>
            <w:tabs>
              <w:tab w:val="right" w:leader="dot" w:pos="9016"/>
            </w:tabs>
            <w:rPr>
              <w:rFonts w:asciiTheme="minorHAnsi" w:eastAsiaTheme="minorEastAsia" w:hAnsiTheme="minorHAnsi"/>
              <w:noProof/>
              <w:sz w:val="22"/>
              <w:lang w:eastAsia="en-GB"/>
            </w:rPr>
          </w:pPr>
          <w:hyperlink w:anchor="_Toc503185905" w:history="1">
            <w:r w:rsidRPr="00B634CF">
              <w:rPr>
                <w:rStyle w:val="Hyperlink"/>
                <w:noProof/>
              </w:rPr>
              <w:t>1.1 Problem</w:t>
            </w:r>
            <w:r>
              <w:rPr>
                <w:noProof/>
                <w:webHidden/>
              </w:rPr>
              <w:tab/>
            </w:r>
            <w:r>
              <w:rPr>
                <w:noProof/>
                <w:webHidden/>
              </w:rPr>
              <w:fldChar w:fldCharType="begin"/>
            </w:r>
            <w:r>
              <w:rPr>
                <w:noProof/>
                <w:webHidden/>
              </w:rPr>
              <w:instrText xml:space="preserve"> PAGEREF _Toc503185905 \h </w:instrText>
            </w:r>
            <w:r>
              <w:rPr>
                <w:noProof/>
                <w:webHidden/>
              </w:rPr>
            </w:r>
            <w:r>
              <w:rPr>
                <w:noProof/>
                <w:webHidden/>
              </w:rPr>
              <w:fldChar w:fldCharType="separate"/>
            </w:r>
            <w:r>
              <w:rPr>
                <w:noProof/>
                <w:webHidden/>
              </w:rPr>
              <w:t>3</w:t>
            </w:r>
            <w:r>
              <w:rPr>
                <w:noProof/>
                <w:webHidden/>
              </w:rPr>
              <w:fldChar w:fldCharType="end"/>
            </w:r>
          </w:hyperlink>
        </w:p>
        <w:p w:rsidR="00AB74C2" w:rsidRDefault="00AB74C2">
          <w:pPr>
            <w:pStyle w:val="TOC2"/>
            <w:tabs>
              <w:tab w:val="right" w:leader="dot" w:pos="9016"/>
            </w:tabs>
            <w:rPr>
              <w:rFonts w:asciiTheme="minorHAnsi" w:eastAsiaTheme="minorEastAsia" w:hAnsiTheme="minorHAnsi"/>
              <w:noProof/>
              <w:sz w:val="22"/>
              <w:lang w:eastAsia="en-GB"/>
            </w:rPr>
          </w:pPr>
          <w:hyperlink w:anchor="_Toc503185906" w:history="1">
            <w:r w:rsidRPr="00B634CF">
              <w:rPr>
                <w:rStyle w:val="Hyperlink"/>
                <w:noProof/>
              </w:rPr>
              <w:t>1.2 Critical thinking</w:t>
            </w:r>
            <w:r>
              <w:rPr>
                <w:noProof/>
                <w:webHidden/>
              </w:rPr>
              <w:tab/>
            </w:r>
            <w:r>
              <w:rPr>
                <w:noProof/>
                <w:webHidden/>
              </w:rPr>
              <w:fldChar w:fldCharType="begin"/>
            </w:r>
            <w:r>
              <w:rPr>
                <w:noProof/>
                <w:webHidden/>
              </w:rPr>
              <w:instrText xml:space="preserve"> PAGEREF _Toc503185906 \h </w:instrText>
            </w:r>
            <w:r>
              <w:rPr>
                <w:noProof/>
                <w:webHidden/>
              </w:rPr>
            </w:r>
            <w:r>
              <w:rPr>
                <w:noProof/>
                <w:webHidden/>
              </w:rPr>
              <w:fldChar w:fldCharType="separate"/>
            </w:r>
            <w:r>
              <w:rPr>
                <w:noProof/>
                <w:webHidden/>
              </w:rPr>
              <w:t>3</w:t>
            </w:r>
            <w:r>
              <w:rPr>
                <w:noProof/>
                <w:webHidden/>
              </w:rPr>
              <w:fldChar w:fldCharType="end"/>
            </w:r>
          </w:hyperlink>
        </w:p>
        <w:p w:rsidR="00AB74C2" w:rsidRDefault="00AB74C2">
          <w:pPr>
            <w:pStyle w:val="TOC1"/>
            <w:tabs>
              <w:tab w:val="right" w:leader="dot" w:pos="9016"/>
            </w:tabs>
            <w:rPr>
              <w:rFonts w:asciiTheme="minorHAnsi" w:eastAsiaTheme="minorEastAsia" w:hAnsiTheme="minorHAnsi"/>
              <w:noProof/>
              <w:sz w:val="22"/>
              <w:lang w:eastAsia="en-GB"/>
            </w:rPr>
          </w:pPr>
          <w:hyperlink w:anchor="_Toc503185907" w:history="1">
            <w:r w:rsidRPr="00B634CF">
              <w:rPr>
                <w:rStyle w:val="Hyperlink"/>
                <w:noProof/>
              </w:rPr>
              <w:t>Part 2:</w:t>
            </w:r>
            <w:r>
              <w:rPr>
                <w:noProof/>
                <w:webHidden/>
              </w:rPr>
              <w:tab/>
            </w:r>
            <w:r>
              <w:rPr>
                <w:noProof/>
                <w:webHidden/>
              </w:rPr>
              <w:fldChar w:fldCharType="begin"/>
            </w:r>
            <w:r>
              <w:rPr>
                <w:noProof/>
                <w:webHidden/>
              </w:rPr>
              <w:instrText xml:space="preserve"> PAGEREF _Toc503185907 \h </w:instrText>
            </w:r>
            <w:r>
              <w:rPr>
                <w:noProof/>
                <w:webHidden/>
              </w:rPr>
            </w:r>
            <w:r>
              <w:rPr>
                <w:noProof/>
                <w:webHidden/>
              </w:rPr>
              <w:fldChar w:fldCharType="separate"/>
            </w:r>
            <w:r>
              <w:rPr>
                <w:noProof/>
                <w:webHidden/>
              </w:rPr>
              <w:t>4</w:t>
            </w:r>
            <w:r>
              <w:rPr>
                <w:noProof/>
                <w:webHidden/>
              </w:rPr>
              <w:fldChar w:fldCharType="end"/>
            </w:r>
          </w:hyperlink>
        </w:p>
        <w:p w:rsidR="00AB74C2" w:rsidRDefault="00AB74C2">
          <w:pPr>
            <w:pStyle w:val="TOC2"/>
            <w:tabs>
              <w:tab w:val="right" w:leader="dot" w:pos="9016"/>
            </w:tabs>
            <w:rPr>
              <w:rFonts w:asciiTheme="minorHAnsi" w:eastAsiaTheme="minorEastAsia" w:hAnsiTheme="minorHAnsi"/>
              <w:noProof/>
              <w:sz w:val="22"/>
              <w:lang w:eastAsia="en-GB"/>
            </w:rPr>
          </w:pPr>
          <w:hyperlink w:anchor="_Toc503185908" w:history="1">
            <w:r w:rsidRPr="00B634CF">
              <w:rPr>
                <w:rStyle w:val="Hyperlink"/>
                <w:noProof/>
              </w:rPr>
              <w:t>2.1 PEST</w:t>
            </w:r>
            <w:r>
              <w:rPr>
                <w:noProof/>
                <w:webHidden/>
              </w:rPr>
              <w:tab/>
            </w:r>
            <w:r>
              <w:rPr>
                <w:noProof/>
                <w:webHidden/>
              </w:rPr>
              <w:fldChar w:fldCharType="begin"/>
            </w:r>
            <w:r>
              <w:rPr>
                <w:noProof/>
                <w:webHidden/>
              </w:rPr>
              <w:instrText xml:space="preserve"> PAGEREF _Toc503185908 \h </w:instrText>
            </w:r>
            <w:r>
              <w:rPr>
                <w:noProof/>
                <w:webHidden/>
              </w:rPr>
            </w:r>
            <w:r>
              <w:rPr>
                <w:noProof/>
                <w:webHidden/>
              </w:rPr>
              <w:fldChar w:fldCharType="separate"/>
            </w:r>
            <w:r>
              <w:rPr>
                <w:noProof/>
                <w:webHidden/>
              </w:rPr>
              <w:t>4</w:t>
            </w:r>
            <w:r>
              <w:rPr>
                <w:noProof/>
                <w:webHidden/>
              </w:rPr>
              <w:fldChar w:fldCharType="end"/>
            </w:r>
          </w:hyperlink>
        </w:p>
        <w:p w:rsidR="00AB74C2" w:rsidRDefault="00AB74C2">
          <w:pPr>
            <w:pStyle w:val="TOC2"/>
            <w:tabs>
              <w:tab w:val="right" w:leader="dot" w:pos="9016"/>
            </w:tabs>
            <w:rPr>
              <w:rFonts w:asciiTheme="minorHAnsi" w:eastAsiaTheme="minorEastAsia" w:hAnsiTheme="minorHAnsi"/>
              <w:noProof/>
              <w:sz w:val="22"/>
              <w:lang w:eastAsia="en-GB"/>
            </w:rPr>
          </w:pPr>
          <w:hyperlink w:anchor="_Toc503185909" w:history="1">
            <w:r w:rsidRPr="00B634CF">
              <w:rPr>
                <w:rStyle w:val="Hyperlink"/>
                <w:noProof/>
              </w:rPr>
              <w:t>2.2 Letter</w:t>
            </w:r>
            <w:r>
              <w:rPr>
                <w:noProof/>
                <w:webHidden/>
              </w:rPr>
              <w:tab/>
            </w:r>
            <w:r>
              <w:rPr>
                <w:noProof/>
                <w:webHidden/>
              </w:rPr>
              <w:fldChar w:fldCharType="begin"/>
            </w:r>
            <w:r>
              <w:rPr>
                <w:noProof/>
                <w:webHidden/>
              </w:rPr>
              <w:instrText xml:space="preserve"> PAGEREF _Toc503185909 \h </w:instrText>
            </w:r>
            <w:r>
              <w:rPr>
                <w:noProof/>
                <w:webHidden/>
              </w:rPr>
            </w:r>
            <w:r>
              <w:rPr>
                <w:noProof/>
                <w:webHidden/>
              </w:rPr>
              <w:fldChar w:fldCharType="separate"/>
            </w:r>
            <w:r>
              <w:rPr>
                <w:noProof/>
                <w:webHidden/>
              </w:rPr>
              <w:t>4</w:t>
            </w:r>
            <w:r>
              <w:rPr>
                <w:noProof/>
                <w:webHidden/>
              </w:rPr>
              <w:fldChar w:fldCharType="end"/>
            </w:r>
          </w:hyperlink>
        </w:p>
        <w:p w:rsidR="00AB74C2" w:rsidRDefault="00AB74C2">
          <w:pPr>
            <w:pStyle w:val="TOC1"/>
            <w:tabs>
              <w:tab w:val="right" w:leader="dot" w:pos="9016"/>
            </w:tabs>
            <w:rPr>
              <w:rFonts w:asciiTheme="minorHAnsi" w:eastAsiaTheme="minorEastAsia" w:hAnsiTheme="minorHAnsi"/>
              <w:noProof/>
              <w:sz w:val="22"/>
              <w:lang w:eastAsia="en-GB"/>
            </w:rPr>
          </w:pPr>
          <w:hyperlink w:anchor="_Toc503185910" w:history="1">
            <w:r w:rsidRPr="00B634CF">
              <w:rPr>
                <w:rStyle w:val="Hyperlink"/>
                <w:noProof/>
              </w:rPr>
              <w:t>Part 3: Employee behaviour</w:t>
            </w:r>
            <w:r>
              <w:rPr>
                <w:noProof/>
                <w:webHidden/>
              </w:rPr>
              <w:tab/>
            </w:r>
            <w:r>
              <w:rPr>
                <w:noProof/>
                <w:webHidden/>
              </w:rPr>
              <w:fldChar w:fldCharType="begin"/>
            </w:r>
            <w:r>
              <w:rPr>
                <w:noProof/>
                <w:webHidden/>
              </w:rPr>
              <w:instrText xml:space="preserve"> PAGEREF _Toc503185910 \h </w:instrText>
            </w:r>
            <w:r>
              <w:rPr>
                <w:noProof/>
                <w:webHidden/>
              </w:rPr>
            </w:r>
            <w:r>
              <w:rPr>
                <w:noProof/>
                <w:webHidden/>
              </w:rPr>
              <w:fldChar w:fldCharType="separate"/>
            </w:r>
            <w:r>
              <w:rPr>
                <w:noProof/>
                <w:webHidden/>
              </w:rPr>
              <w:t>6</w:t>
            </w:r>
            <w:r>
              <w:rPr>
                <w:noProof/>
                <w:webHidden/>
              </w:rPr>
              <w:fldChar w:fldCharType="end"/>
            </w:r>
          </w:hyperlink>
        </w:p>
        <w:p w:rsidR="00AB74C2" w:rsidRDefault="00AB74C2">
          <w:pPr>
            <w:pStyle w:val="TOC1"/>
            <w:tabs>
              <w:tab w:val="right" w:leader="dot" w:pos="9016"/>
            </w:tabs>
            <w:rPr>
              <w:rFonts w:asciiTheme="minorHAnsi" w:eastAsiaTheme="minorEastAsia" w:hAnsiTheme="minorHAnsi"/>
              <w:noProof/>
              <w:sz w:val="22"/>
              <w:lang w:eastAsia="en-GB"/>
            </w:rPr>
          </w:pPr>
          <w:hyperlink w:anchor="_Toc503185911" w:history="1">
            <w:r w:rsidRPr="00B634CF">
              <w:rPr>
                <w:rStyle w:val="Hyperlink"/>
                <w:noProof/>
              </w:rPr>
              <w:t>Part 4: Technology</w:t>
            </w:r>
            <w:r>
              <w:rPr>
                <w:noProof/>
                <w:webHidden/>
              </w:rPr>
              <w:tab/>
            </w:r>
            <w:r>
              <w:rPr>
                <w:noProof/>
                <w:webHidden/>
              </w:rPr>
              <w:fldChar w:fldCharType="begin"/>
            </w:r>
            <w:r>
              <w:rPr>
                <w:noProof/>
                <w:webHidden/>
              </w:rPr>
              <w:instrText xml:space="preserve"> PAGEREF _Toc503185911 \h </w:instrText>
            </w:r>
            <w:r>
              <w:rPr>
                <w:noProof/>
                <w:webHidden/>
              </w:rPr>
            </w:r>
            <w:r>
              <w:rPr>
                <w:noProof/>
                <w:webHidden/>
              </w:rPr>
              <w:fldChar w:fldCharType="separate"/>
            </w:r>
            <w:r>
              <w:rPr>
                <w:noProof/>
                <w:webHidden/>
              </w:rPr>
              <w:t>7</w:t>
            </w:r>
            <w:r>
              <w:rPr>
                <w:noProof/>
                <w:webHidden/>
              </w:rPr>
              <w:fldChar w:fldCharType="end"/>
            </w:r>
          </w:hyperlink>
        </w:p>
        <w:p w:rsidR="00AB74C2" w:rsidRDefault="00AB74C2">
          <w:pPr>
            <w:pStyle w:val="TOC1"/>
            <w:tabs>
              <w:tab w:val="right" w:leader="dot" w:pos="9016"/>
            </w:tabs>
            <w:rPr>
              <w:rFonts w:asciiTheme="minorHAnsi" w:eastAsiaTheme="minorEastAsia" w:hAnsiTheme="minorHAnsi"/>
              <w:noProof/>
              <w:sz w:val="22"/>
              <w:lang w:eastAsia="en-GB"/>
            </w:rPr>
          </w:pPr>
          <w:hyperlink w:anchor="_Toc503185912" w:history="1">
            <w:r w:rsidRPr="00B634CF">
              <w:rPr>
                <w:rStyle w:val="Hyperlink"/>
                <w:noProof/>
              </w:rPr>
              <w:t>References</w:t>
            </w:r>
            <w:r>
              <w:rPr>
                <w:noProof/>
                <w:webHidden/>
              </w:rPr>
              <w:tab/>
            </w:r>
            <w:r>
              <w:rPr>
                <w:noProof/>
                <w:webHidden/>
              </w:rPr>
              <w:fldChar w:fldCharType="begin"/>
            </w:r>
            <w:r>
              <w:rPr>
                <w:noProof/>
                <w:webHidden/>
              </w:rPr>
              <w:instrText xml:space="preserve"> PAGEREF _Toc503185912 \h </w:instrText>
            </w:r>
            <w:r>
              <w:rPr>
                <w:noProof/>
                <w:webHidden/>
              </w:rPr>
            </w:r>
            <w:r>
              <w:rPr>
                <w:noProof/>
                <w:webHidden/>
              </w:rPr>
              <w:fldChar w:fldCharType="separate"/>
            </w:r>
            <w:r>
              <w:rPr>
                <w:noProof/>
                <w:webHidden/>
              </w:rPr>
              <w:t>8</w:t>
            </w:r>
            <w:r>
              <w:rPr>
                <w:noProof/>
                <w:webHidden/>
              </w:rPr>
              <w:fldChar w:fldCharType="end"/>
            </w:r>
          </w:hyperlink>
        </w:p>
        <w:p w:rsidR="00C66826" w:rsidRPr="00C66826" w:rsidRDefault="00C66826">
          <w:pPr>
            <w:rPr>
              <w:lang w:val="es-ES"/>
            </w:rPr>
          </w:pPr>
          <w:r>
            <w:rPr>
              <w:b/>
              <w:bCs/>
              <w:lang w:val="es-ES"/>
            </w:rPr>
            <w:fldChar w:fldCharType="end"/>
          </w:r>
        </w:p>
      </w:sdtContent>
    </w:sdt>
    <w:p w:rsidR="00C66826" w:rsidRPr="007108E4" w:rsidRDefault="00C66826" w:rsidP="00C66826">
      <w:pPr>
        <w:pStyle w:val="Heading1"/>
        <w:ind w:left="720"/>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C66826" w:rsidRDefault="00C66826" w:rsidP="00C66826">
      <w:pPr>
        <w:rPr>
          <w:lang w:val="es-ES"/>
        </w:rPr>
      </w:pPr>
    </w:p>
    <w:p w:rsidR="003B1213" w:rsidRDefault="00C66826" w:rsidP="003B1213">
      <w:pPr>
        <w:tabs>
          <w:tab w:val="left" w:pos="3045"/>
          <w:tab w:val="center" w:pos="4513"/>
        </w:tabs>
        <w:rPr>
          <w:lang w:val="es-ES"/>
        </w:rPr>
      </w:pPr>
      <w:r>
        <w:rPr>
          <w:lang w:val="es-ES"/>
        </w:rPr>
        <w:tab/>
      </w:r>
      <w:r>
        <w:rPr>
          <w:lang w:val="es-ES"/>
        </w:rPr>
        <w:tab/>
      </w:r>
    </w:p>
    <w:p w:rsidR="003B1213" w:rsidRDefault="003B1213" w:rsidP="003B1213">
      <w:pPr>
        <w:pStyle w:val="Heading1"/>
      </w:pPr>
      <w:bookmarkStart w:id="0" w:name="_Toc503185903"/>
      <w:r w:rsidRPr="003B1213">
        <w:lastRenderedPageBreak/>
        <w:t>Introduction</w:t>
      </w:r>
      <w:bookmarkEnd w:id="0"/>
    </w:p>
    <w:p w:rsidR="00B5141E" w:rsidRPr="00B5141E" w:rsidRDefault="00B5141E" w:rsidP="00B5141E">
      <w:r w:rsidRPr="00B5141E">
        <w:t>Mango shop is a multinational clothing company founded by two Turkish brothers in Barcelona (Spain) in 1984, when also the first shop was opened. From there, Mango started growing and in 1985 it began expanding in a national level with the total of 99 shops around Spain, and by 1992 in an international level with two shops opened in Portugal. Today these shops are spread in 107 different countries with a total of 2415 stores. Mango shops sell fashion for women, men, kids and plus size. Since 2005 Mango began selling accessories and footwear. This company has an online page opened first in 1995 where customers can do online shopping since 2000, being one of the first shops in providing online shopping. Mango nowadays is Spain’s number one fashion franchise and a recognisable name in the fashion industry.</w:t>
      </w:r>
    </w:p>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3B1213" w:rsidRDefault="003B1213" w:rsidP="003B1213"/>
    <w:p w:rsidR="00931ED1" w:rsidRDefault="00931ED1" w:rsidP="003B1213"/>
    <w:p w:rsidR="00931ED1" w:rsidRDefault="00931ED1" w:rsidP="00931ED1">
      <w:pPr>
        <w:pStyle w:val="Heading1"/>
      </w:pPr>
      <w:bookmarkStart w:id="1" w:name="_Toc503185904"/>
      <w:r>
        <w:lastRenderedPageBreak/>
        <w:t>Part 1</w:t>
      </w:r>
      <w:bookmarkEnd w:id="1"/>
    </w:p>
    <w:p w:rsidR="00931ED1" w:rsidRDefault="00931ED1" w:rsidP="00931ED1">
      <w:pPr>
        <w:pStyle w:val="Heading2"/>
      </w:pPr>
      <w:bookmarkStart w:id="2" w:name="_Toc503185905"/>
      <w:r>
        <w:t>1.1 Problem</w:t>
      </w:r>
      <w:bookmarkEnd w:id="2"/>
    </w:p>
    <w:p w:rsidR="003B1213" w:rsidRDefault="00931ED1" w:rsidP="00931ED1">
      <w:r>
        <w:t xml:space="preserve">As defined by </w:t>
      </w:r>
      <w:r w:rsidR="007F2BA8">
        <w:t>Computer Hope</w:t>
      </w:r>
      <w:r w:rsidR="007F2BA8" w:rsidRPr="007F2BA8">
        <w:t xml:space="preserve"> </w:t>
      </w:r>
      <w:r w:rsidR="007F2BA8">
        <w:t xml:space="preserve">“a </w:t>
      </w:r>
      <w:r w:rsidR="007F2BA8" w:rsidRPr="007F2BA8">
        <w:t>problem is any situation that occurs that is unexpected or prevents something from occurring</w:t>
      </w:r>
      <w:r w:rsidR="007F2BA8">
        <w:t>”</w:t>
      </w:r>
      <w:r>
        <w:t xml:space="preserve">. There are two types of problems; simple and complex. Simple problems are the ones associated with the individual capacity. One example of simple problem is baking a cake. To accomplish this, the person must follow a recipe in order to get a good result and no experience is needed.  A complex problem is a problem that is difficult to resolve as it can affect multiple things as well as the organisation if is not think through. Experience may be necessary for these kinds of problem, but it does not guarantee a success. One example of a complex problem is raising a child. Is not easy, takes time and the help of an experienced person is helpful. </w:t>
      </w:r>
      <w:r w:rsidR="00231EB4">
        <w:t xml:space="preserve">Problems are unexpected events that, at the same time, can give us health problems like depression, stress, anxiety and much more, depending on the intensity of the problem. </w:t>
      </w:r>
    </w:p>
    <w:p w:rsidR="000D5EA6" w:rsidRDefault="00231EB4" w:rsidP="00931ED1">
      <w:r>
        <w:t>Problems, can be resolved in multiple ways. There is a special skill that not every person has called problem solving. This skill allowed the person to come up with various ideas to resolve one problem. It is a skill that many organisations want for their employees. You can use these five p</w:t>
      </w:r>
      <w:r w:rsidR="000D5EA6" w:rsidRPr="000D5EA6">
        <w:t>roblem-solving</w:t>
      </w:r>
      <w:r>
        <w:t xml:space="preserve"> </w:t>
      </w:r>
      <w:r w:rsidR="000D5EA6" w:rsidRPr="000D5EA6">
        <w:t xml:space="preserve">steps that can help you resolve </w:t>
      </w:r>
      <w:r>
        <w:t>a</w:t>
      </w:r>
      <w:r w:rsidR="000D5EA6" w:rsidRPr="000D5EA6">
        <w:t xml:space="preserve"> problem. In the first step, you </w:t>
      </w:r>
      <w:r w:rsidR="004457ED" w:rsidRPr="000D5EA6">
        <w:t>must</w:t>
      </w:r>
      <w:r w:rsidR="000D5EA6" w:rsidRPr="000D5EA6">
        <w:t xml:space="preserve"> define the issue. In this stage, you should break down the problem in order to have a clear view of what is happening. The second step is about getting all the possible ideas to resolve the problem. Every issue comes with more than one answer. In this step, you can list all the solution and pick the ideal one. After this, you </w:t>
      </w:r>
      <w:r w:rsidR="004457ED" w:rsidRPr="000D5EA6">
        <w:t>must</w:t>
      </w:r>
      <w:r w:rsidR="000D5EA6" w:rsidRPr="000D5EA6">
        <w:t xml:space="preserve"> pick the best solution and the prime one should be successful, well-planned and an answer that does not comes with repercussions. In the fourth step, you </w:t>
      </w:r>
      <w:r w:rsidR="004457ED" w:rsidRPr="000D5EA6">
        <w:t>must</w:t>
      </w:r>
      <w:r w:rsidR="000D5EA6" w:rsidRPr="000D5EA6">
        <w:t xml:space="preserve"> get the chosen solution going to see if it is working or not. In case the solution is not good enough, you can implement another solution from the list you made in stage three. The last step is about identifying if the problem is resolved.</w:t>
      </w:r>
      <w:r w:rsidR="004457ED">
        <w:t xml:space="preserve"> See how well the solution worked and what results it made. </w:t>
      </w:r>
    </w:p>
    <w:p w:rsidR="003B1213" w:rsidRDefault="003B1213" w:rsidP="003208B1">
      <w:pPr>
        <w:pStyle w:val="Heading2"/>
      </w:pPr>
      <w:bookmarkStart w:id="3" w:name="_Toc503185906"/>
      <w:r>
        <w:t>1.2</w:t>
      </w:r>
      <w:r w:rsidR="00BB1ED7">
        <w:t xml:space="preserve"> Critical thinking</w:t>
      </w:r>
      <w:bookmarkEnd w:id="3"/>
    </w:p>
    <w:p w:rsidR="00B5141E" w:rsidRPr="00A91A63" w:rsidRDefault="00A91A63" w:rsidP="00A91A63">
      <w:r w:rsidRPr="00A91A63">
        <w:t xml:space="preserve">Critical thinking is the capacity to think clearly and wisely in an independent way. People with critical thinking skills are the ones that analyse and solve problems instead of giving them a go just by instinct. There are six steps that help solve a problem by using critical thinking. First, you need to have a knowledge of the issue. Clear vision to solve the problem is extremally important. In this stage, you must ask yourself who, what, where, when, why and how the problem developed to have a clear understanding. Now that you have knowledge of the problem, you must comprehend the situation. Here, data must be collected and a deadline to solve the problem fixed. The third step is about understanding the relations between the information of the problem and the resources. Then you must </w:t>
      </w:r>
      <w:r w:rsidR="00B5141E" w:rsidRPr="00A91A63">
        <w:t>analyse</w:t>
      </w:r>
      <w:r w:rsidRPr="00A91A63">
        <w:t xml:space="preserve"> the situation in order to establish the situation, the strong details, the weak details, and the challenges you can find while solving the issue. In step five you must make a decision on how to solve the problem. If there is more than one solution, you have to pick the ideal one. To do this you could make a SWOT analysis of each problem to identify their strengths, weaknesses, opportunities and threats. In the last stage, you must take action. The solution must be executed after a plan has been adopted.</w:t>
      </w:r>
    </w:p>
    <w:p w:rsidR="00974EB2" w:rsidRDefault="003208B1" w:rsidP="003208B1">
      <w:pPr>
        <w:pStyle w:val="Heading1"/>
      </w:pPr>
      <w:bookmarkStart w:id="4" w:name="_Toc503185907"/>
      <w:r>
        <w:lastRenderedPageBreak/>
        <w:t>Part 2:</w:t>
      </w:r>
      <w:bookmarkEnd w:id="4"/>
      <w:r>
        <w:t xml:space="preserve"> </w:t>
      </w:r>
    </w:p>
    <w:p w:rsidR="003208B1" w:rsidRDefault="00974EB2" w:rsidP="00974EB2">
      <w:pPr>
        <w:pStyle w:val="Heading2"/>
      </w:pPr>
      <w:bookmarkStart w:id="5" w:name="_Toc503185908"/>
      <w:r>
        <w:t xml:space="preserve">2.1 </w:t>
      </w:r>
      <w:r w:rsidR="003208B1">
        <w:t>PEST</w:t>
      </w:r>
      <w:bookmarkEnd w:id="5"/>
    </w:p>
    <w:p w:rsidR="00A23522" w:rsidRDefault="00A23522" w:rsidP="00A23522">
      <w:r>
        <w:t>As defined by Dagmar Recklies, “a PEST analysis is a useful starting point for the analysis of an organizations external environment and the forces at work there.” PEST stands for political, economic, social and technological and is used for companies to find and understand the problems related to those factors. For example, a political problem can be tax laws or new legislations</w:t>
      </w:r>
      <w:r w:rsidR="00475365">
        <w:t xml:space="preserve">. </w:t>
      </w:r>
      <w:r w:rsidR="00A70604">
        <w:t xml:space="preserve">Here is the PEST analysis of Mango. </w:t>
      </w:r>
    </w:p>
    <w:p w:rsidR="00ED7AD3" w:rsidRDefault="00ED7AD3" w:rsidP="00A23522">
      <w:r w:rsidRPr="00ED7AD3">
        <w:rPr>
          <w:b/>
        </w:rPr>
        <w:t>Political</w:t>
      </w:r>
      <w:r>
        <w:t xml:space="preserve">: </w:t>
      </w:r>
      <w:r w:rsidR="00C65287">
        <w:t xml:space="preserve">over Brexit, Mango stated that </w:t>
      </w:r>
      <w:r w:rsidR="00A70604">
        <w:t xml:space="preserve">they are not concern about the situation and that they are eager to find what effects will Brexit cause to the organisation. </w:t>
      </w:r>
      <w:r w:rsidR="005D5BA1">
        <w:t>Mango is one of the many clothe shops that pay the minimum wage to the employees that make its products.</w:t>
      </w:r>
    </w:p>
    <w:p w:rsidR="00ED7AD3" w:rsidRDefault="00ED7AD3" w:rsidP="00A23522">
      <w:r w:rsidRPr="00ED7AD3">
        <w:rPr>
          <w:b/>
        </w:rPr>
        <w:t>Economic</w:t>
      </w:r>
      <w:r w:rsidRPr="00ED7AD3">
        <w:t>: because of the economy environment of the country, Mango will reduce the clothing prize by a 20%. Despite of the global crisis, Mango kept expanding the brand.</w:t>
      </w:r>
    </w:p>
    <w:p w:rsidR="0086193D" w:rsidRDefault="00475365" w:rsidP="00A23522">
      <w:r w:rsidRPr="00ED7AD3">
        <w:rPr>
          <w:b/>
        </w:rPr>
        <w:t>Socia</w:t>
      </w:r>
      <w:r w:rsidR="0086193D" w:rsidRPr="00ED7AD3">
        <w:rPr>
          <w:b/>
        </w:rPr>
        <w:t>l</w:t>
      </w:r>
      <w:r w:rsidR="0086193D">
        <w:t xml:space="preserve">: Mango has an 80% of universal clothing in every store. The remaining 20% are clothes adapted to the country a store is based on. Sometimes, that 20% must be different depending on the weather in that specific part of the same country. Mango </w:t>
      </w:r>
      <w:r w:rsidR="00AB74C2">
        <w:t>possess</w:t>
      </w:r>
      <w:r w:rsidR="0086193D">
        <w:t xml:space="preserve"> clothing made of lighter material and different styles for mango Arabic collection design for the Middle East. Mango developed smaller sizes for Asia. </w:t>
      </w:r>
    </w:p>
    <w:p w:rsidR="00C65287" w:rsidRDefault="00ED7AD3" w:rsidP="00A23522">
      <w:r w:rsidRPr="00ED7AD3">
        <w:rPr>
          <w:b/>
        </w:rPr>
        <w:t>Technological</w:t>
      </w:r>
      <w:r>
        <w:t>:</w:t>
      </w:r>
      <w:r w:rsidR="00300628">
        <w:t xml:space="preserve"> Mango </w:t>
      </w:r>
      <w:r w:rsidR="00C65287">
        <w:t>possess</w:t>
      </w:r>
      <w:r w:rsidR="00300628">
        <w:t xml:space="preserve"> </w:t>
      </w:r>
      <w:r w:rsidR="00C65287">
        <w:t xml:space="preserve">a free </w:t>
      </w:r>
      <w:r w:rsidR="00300628">
        <w:t xml:space="preserve">application for mobile devices </w:t>
      </w:r>
      <w:r w:rsidR="00C65287">
        <w:t xml:space="preserve">where customers can purchase clothes in a quick way. In this app customers can also save clothes to buy them later, get information about new sales or offers and find mango shops near their location. This app also provides a “barcode scanner” that allow people to look for a specific size of a </w:t>
      </w:r>
      <w:r w:rsidR="009410FC">
        <w:t>product</w:t>
      </w:r>
      <w:r w:rsidR="00C65287">
        <w:t xml:space="preserve"> in the app while in the store. </w:t>
      </w:r>
      <w:r w:rsidR="00797821">
        <w:t xml:space="preserve">In this way, if a customer is in the store and want a product that is </w:t>
      </w:r>
      <w:bookmarkStart w:id="6" w:name="_GoBack"/>
      <w:bookmarkEnd w:id="6"/>
      <w:r w:rsidR="00797821">
        <w:t xml:space="preserve">not in his or </w:t>
      </w:r>
      <w:r w:rsidR="009E1FAD">
        <w:t>her</w:t>
      </w:r>
      <w:r w:rsidR="00797821">
        <w:t xml:space="preserve"> size, the individual can search for the same product in the preferable size with the “barcode scanner” in the application. </w:t>
      </w:r>
      <w:r w:rsidR="00C65287">
        <w:t xml:space="preserve">Mango also </w:t>
      </w:r>
      <w:r w:rsidR="00797821">
        <w:t>possess an online page</w:t>
      </w:r>
      <w:r w:rsidR="00C65287">
        <w:t xml:space="preserve"> where people can also purchase clothes. </w:t>
      </w:r>
      <w:r w:rsidR="00C84F90">
        <w:t>However, this page has bad reviews for customers for various reasons. The “search tool” is difficult to see and not very useful, some texts are small</w:t>
      </w:r>
      <w:r w:rsidR="00CF4282">
        <w:t>er to read so customers miss it, and</w:t>
      </w:r>
      <w:r w:rsidR="001600B7">
        <w:t xml:space="preserve"> the checkout is just for users not for guests </w:t>
      </w:r>
    </w:p>
    <w:p w:rsidR="00974EB2" w:rsidRDefault="00974EB2" w:rsidP="00974EB2">
      <w:pPr>
        <w:pStyle w:val="Heading2"/>
      </w:pPr>
      <w:bookmarkStart w:id="7" w:name="_Toc503185909"/>
      <w:r>
        <w:t>2.2 Letter</w:t>
      </w:r>
      <w:bookmarkEnd w:id="7"/>
    </w:p>
    <w:p w:rsidR="00E8482B" w:rsidRDefault="00A659C1" w:rsidP="007C17D5">
      <w:r>
        <w:t>Dear manager,</w:t>
      </w:r>
    </w:p>
    <w:p w:rsidR="00746EAF" w:rsidRDefault="00A659C1" w:rsidP="007C17D5">
      <w:r>
        <w:t>I identified th</w:t>
      </w:r>
      <w:r w:rsidR="00845FA9">
        <w:t>e</w:t>
      </w:r>
      <w:r>
        <w:t>s</w:t>
      </w:r>
      <w:r w:rsidR="00845FA9">
        <w:t>e</w:t>
      </w:r>
      <w:r>
        <w:t xml:space="preserve"> problems in a PEST analysis that I did </w:t>
      </w:r>
      <w:r w:rsidR="003A4851">
        <w:t>recently for Mango shop.</w:t>
      </w:r>
    </w:p>
    <w:p w:rsidR="00746EAF" w:rsidRDefault="003A4851" w:rsidP="007C17D5">
      <w:r>
        <w:t xml:space="preserve">In the political aspect, we should investigate the problems that the Brexit may bring us and be prepare beforehand, in that way, we will avoid serious effects that can damage the company. </w:t>
      </w:r>
      <w:r w:rsidR="00E8482B">
        <w:t xml:space="preserve">In regard to </w:t>
      </w:r>
      <w:r w:rsidR="00475666">
        <w:t xml:space="preserve">the workers in charge of producing the clothes salary, Mango should try and elevate their </w:t>
      </w:r>
      <w:r w:rsidR="005E5829">
        <w:t>salary,</w:t>
      </w:r>
      <w:r w:rsidR="00475666">
        <w:t xml:space="preserve"> so they can receive a fair wage. This will allow workers to live with dignity and the organisation will have a better image for </w:t>
      </w:r>
      <w:r w:rsidR="00CF4282">
        <w:t>buyers</w:t>
      </w:r>
      <w:r w:rsidR="00475666">
        <w:t xml:space="preserve">. </w:t>
      </w:r>
    </w:p>
    <w:p w:rsidR="00CF4282" w:rsidRDefault="00765633" w:rsidP="007C17D5">
      <w:r>
        <w:t xml:space="preserve">In the social aspect, the company should consider decrease the percentage of universal clothing by at least a 10%. In this way, customers of different countries will have more variety </w:t>
      </w:r>
      <w:r w:rsidR="00C84F90">
        <w:t xml:space="preserve">of clothes </w:t>
      </w:r>
      <w:r>
        <w:t xml:space="preserve">to </w:t>
      </w:r>
      <w:r w:rsidR="00C84F90">
        <w:t>choose</w:t>
      </w:r>
      <w:r>
        <w:t xml:space="preserve"> from</w:t>
      </w:r>
      <w:r w:rsidR="00C84F90">
        <w:t xml:space="preserve"> that can adapt to their respective countries. </w:t>
      </w:r>
      <w:r w:rsidR="00845FA9">
        <w:t>Finally, i</w:t>
      </w:r>
      <w:r w:rsidR="00CF4282">
        <w:t xml:space="preserve">n the </w:t>
      </w:r>
      <w:r w:rsidR="00CF4282">
        <w:lastRenderedPageBreak/>
        <w:t xml:space="preserve">technological aspect, the organisation must fix the problems the shoppers have with the page as it is a way for them to buy the products. This problem could affect the company sales. </w:t>
      </w:r>
    </w:p>
    <w:p w:rsidR="00916A5C" w:rsidRDefault="00916A5C" w:rsidP="007C17D5">
      <w:r>
        <w:t>Thank you for reading my analysis and I hope I contributed to help the company.</w:t>
      </w:r>
    </w:p>
    <w:p w:rsidR="00916A5C" w:rsidRDefault="00916A5C" w:rsidP="007C17D5">
      <w:r>
        <w:t>Yours faithfully,</w:t>
      </w:r>
    </w:p>
    <w:p w:rsidR="001C5B7E" w:rsidRDefault="00916A5C" w:rsidP="00974EB2">
      <w:r>
        <w:t>Emili Feliz.</w:t>
      </w:r>
    </w:p>
    <w:p w:rsidR="001C5B7E" w:rsidRPr="00974EB2" w:rsidRDefault="001C5B7E" w:rsidP="00974EB2"/>
    <w:p w:rsidR="003208B1" w:rsidRDefault="003208B1" w:rsidP="003208B1"/>
    <w:p w:rsidR="00A70604" w:rsidRDefault="00A70604" w:rsidP="003208B1"/>
    <w:p w:rsidR="00A70604" w:rsidRDefault="00A70604" w:rsidP="003208B1"/>
    <w:p w:rsidR="00A70604" w:rsidRDefault="00A70604" w:rsidP="003208B1"/>
    <w:p w:rsidR="00A70604" w:rsidRDefault="00A70604" w:rsidP="003208B1"/>
    <w:p w:rsidR="00A70604" w:rsidRDefault="00A70604" w:rsidP="003208B1"/>
    <w:p w:rsidR="00A70604" w:rsidRDefault="00A70604" w:rsidP="003208B1"/>
    <w:p w:rsidR="00A70604" w:rsidRDefault="00A70604" w:rsidP="003208B1"/>
    <w:p w:rsidR="00A70604" w:rsidRDefault="00A70604" w:rsidP="003208B1"/>
    <w:p w:rsidR="00A70604" w:rsidRDefault="00A70604" w:rsidP="003208B1"/>
    <w:p w:rsidR="00A70604" w:rsidRDefault="00A70604" w:rsidP="003208B1"/>
    <w:p w:rsidR="00A70604" w:rsidRDefault="00A70604" w:rsidP="003208B1"/>
    <w:p w:rsidR="001C5B7E" w:rsidRDefault="001C5B7E" w:rsidP="003208B1"/>
    <w:p w:rsidR="001C5B7E" w:rsidRDefault="001C5B7E" w:rsidP="003208B1"/>
    <w:p w:rsidR="001C5B7E" w:rsidRDefault="001C5B7E" w:rsidP="003208B1"/>
    <w:p w:rsidR="001C5B7E" w:rsidRDefault="001C5B7E" w:rsidP="003208B1"/>
    <w:p w:rsidR="001C5B7E" w:rsidRDefault="001C5B7E" w:rsidP="003208B1"/>
    <w:p w:rsidR="001C5B7E" w:rsidRDefault="001C5B7E" w:rsidP="003208B1"/>
    <w:p w:rsidR="001C5B7E" w:rsidRDefault="001C5B7E" w:rsidP="003208B1"/>
    <w:p w:rsidR="001C5B7E" w:rsidRDefault="001C5B7E" w:rsidP="003208B1"/>
    <w:p w:rsidR="001C5B7E" w:rsidRDefault="001C5B7E" w:rsidP="003208B1"/>
    <w:p w:rsidR="00A70604" w:rsidRDefault="00A70604" w:rsidP="003208B1"/>
    <w:p w:rsidR="003208B1" w:rsidRDefault="003208B1" w:rsidP="003208B1">
      <w:pPr>
        <w:pStyle w:val="Heading1"/>
      </w:pPr>
      <w:bookmarkStart w:id="8" w:name="_Toc503185910"/>
      <w:r>
        <w:lastRenderedPageBreak/>
        <w:t>Part 3: Employee behaviour</w:t>
      </w:r>
      <w:bookmarkEnd w:id="8"/>
    </w:p>
    <w:p w:rsidR="007D1865" w:rsidRDefault="007D1865" w:rsidP="007D1865">
      <w:r>
        <w:t>As defined by Paul Mckinneys “the term employee behaviour, refers to the way in which employees respond to specific circumstances or situations in the workplace”. We can define employee behaviour as the way an individual behaves with their co-workers, clients or management in different situations.</w:t>
      </w:r>
    </w:p>
    <w:p w:rsidR="007D1865" w:rsidRDefault="007D1865" w:rsidP="007D1865">
      <w:r>
        <w:t xml:space="preserve">There are many types of employee behaviours like the </w:t>
      </w:r>
      <w:r w:rsidRPr="007D1865">
        <w:rPr>
          <w:b/>
        </w:rPr>
        <w:t>commander</w:t>
      </w:r>
      <w:r>
        <w:t xml:space="preserve">. We can find this type of behaviour in a person that does not like to waste time and is perceived by other people as aggressive. They have all their work done by meeting datelines and they like to be in charge of situations. Another type of employee behaviour is </w:t>
      </w:r>
      <w:r w:rsidRPr="007D1865">
        <w:rPr>
          <w:b/>
        </w:rPr>
        <w:t>analytical</w:t>
      </w:r>
      <w:r>
        <w:t>. These people are the ones that double check carefully their work as well as their colleagues work. They do not like changes as they usually bring problems and perform better when they work alone.</w:t>
      </w:r>
    </w:p>
    <w:p w:rsidR="007D1865" w:rsidRDefault="007D1865" w:rsidP="007D1865">
      <w:r>
        <w:t xml:space="preserve">There are numerous models a manager uses to handle employee’s behaviour. One of those models is providing </w:t>
      </w:r>
      <w:r w:rsidRPr="007D1865">
        <w:rPr>
          <w:b/>
        </w:rPr>
        <w:t>behavioural feedback</w:t>
      </w:r>
      <w:r>
        <w:t xml:space="preserve">. Managers need to give individuals some feedback about their behaviour if they are either happy or not happy about it. This will allow employees to maintain or try and change their conduct. </w:t>
      </w:r>
    </w:p>
    <w:p w:rsidR="00F22CDB" w:rsidRDefault="007D1865" w:rsidP="007D1865">
      <w:r>
        <w:t xml:space="preserve">Managers also possess some techniques to manage the employee’s behaviour. </w:t>
      </w:r>
      <w:r w:rsidRPr="007D1865">
        <w:rPr>
          <w:b/>
        </w:rPr>
        <w:t>Positive reinforcement</w:t>
      </w:r>
      <w:r>
        <w:t xml:space="preserve"> is a technique in which a manager reinforces their employees by rewarding them as a result of their good behaviour. This will let them know how good they are performing and will persuade them to continue with the same attitude. This technique also improves their performance. </w:t>
      </w:r>
      <w:r w:rsidRPr="007D1865">
        <w:rPr>
          <w:b/>
        </w:rPr>
        <w:t>Discipline</w:t>
      </w:r>
      <w:r>
        <w:t xml:space="preserve"> is a technique that managers use when an employee has an unwanted behaviour. If for example, an individual is always late, by using this technique, a manager can discount the minutes loss of the employee's salary. </w:t>
      </w:r>
      <w:r w:rsidRPr="007D1865">
        <w:rPr>
          <w:b/>
        </w:rPr>
        <w:t>Extinction</w:t>
      </w:r>
      <w:r>
        <w:t xml:space="preserve"> is used for managers to eliminate systems and programmes that are barriers to communicate successfully or perform the job effectively.</w:t>
      </w:r>
    </w:p>
    <w:p w:rsidR="00F0283D" w:rsidRDefault="00F0283D" w:rsidP="001C5B7E"/>
    <w:p w:rsidR="00BA5B7C" w:rsidRPr="001C5B7E" w:rsidRDefault="00BA5B7C" w:rsidP="001C5B7E"/>
    <w:p w:rsidR="003208B1" w:rsidRDefault="003208B1" w:rsidP="003208B1"/>
    <w:p w:rsidR="006A0571" w:rsidRDefault="006A0571" w:rsidP="003208B1"/>
    <w:p w:rsidR="006A0571" w:rsidRDefault="006A0571" w:rsidP="003208B1"/>
    <w:p w:rsidR="006A0571" w:rsidRDefault="006A0571" w:rsidP="003208B1"/>
    <w:p w:rsidR="006A0571" w:rsidRDefault="006A0571" w:rsidP="003208B1"/>
    <w:p w:rsidR="006A0571" w:rsidRDefault="006A0571" w:rsidP="003208B1"/>
    <w:p w:rsidR="006A0571" w:rsidRDefault="006A0571" w:rsidP="003208B1"/>
    <w:p w:rsidR="006A0571" w:rsidRDefault="006A0571" w:rsidP="003208B1"/>
    <w:p w:rsidR="003208B1" w:rsidRDefault="003208B1" w:rsidP="003208B1">
      <w:pPr>
        <w:pStyle w:val="Heading1"/>
      </w:pPr>
      <w:bookmarkStart w:id="9" w:name="_Toc503185911"/>
      <w:r>
        <w:lastRenderedPageBreak/>
        <w:t>Part 4</w:t>
      </w:r>
      <w:r w:rsidR="006B34CD">
        <w:t>: Technology</w:t>
      </w:r>
      <w:bookmarkEnd w:id="9"/>
    </w:p>
    <w:p w:rsidR="002842E0" w:rsidRDefault="002842E0" w:rsidP="002842E0">
      <w:r>
        <w:t xml:space="preserve">Nowadays, the majority of businesses use technology as a way of communicating with employers, clients and other businesses. By using technology, organisations benefit from many advantages. Technology allows information to be share faster. This advantage allows businesses to save time and make a decision quicker. Technology also makes organisations paperwork storage easier by storing them in virtual data storeroom. This will also save employee’s time. Finally, technology allows managers to cut down some labour positions by automating functions that no longer need a person to do it. </w:t>
      </w:r>
    </w:p>
    <w:p w:rsidR="00946F07" w:rsidRDefault="002842E0" w:rsidP="002842E0">
      <w:r>
        <w:t>As well as advantages, technology in businesses can also bring some disadvantages that can damage an organisation, like the security of those virtual data storerooms. An organisation can face a cybercrime where the company data is being violated. Information about the organisation as well as their clients can be stolen. Employees distraction is another disadvantage of technology. Individuals can distract from their work with online games, music, videos or texts. In technology, not being able to measure the tone or body language when sending an email can also be a problem. Clients or co-workers may think that the sender is being impolite as the email can be misunderstood.</w:t>
      </w:r>
    </w:p>
    <w:p w:rsidR="00946F07" w:rsidRDefault="00946F07" w:rsidP="006B34CD"/>
    <w:p w:rsidR="00946F07" w:rsidRDefault="00946F07" w:rsidP="006B34CD"/>
    <w:p w:rsidR="00946F07" w:rsidRDefault="00946F07" w:rsidP="006B34CD"/>
    <w:p w:rsidR="00946F07" w:rsidRPr="006B34CD" w:rsidRDefault="00946F07" w:rsidP="006B34CD"/>
    <w:p w:rsidR="003208B1" w:rsidRDefault="003208B1" w:rsidP="003208B1"/>
    <w:p w:rsidR="003208B1" w:rsidRPr="003208B1" w:rsidRDefault="003208B1" w:rsidP="003208B1"/>
    <w:p w:rsidR="003B1213" w:rsidRDefault="003B1213" w:rsidP="003B1213"/>
    <w:p w:rsidR="00D16762" w:rsidRDefault="00D16762" w:rsidP="003B1213"/>
    <w:p w:rsidR="00D16762" w:rsidRDefault="00D16762" w:rsidP="003B1213"/>
    <w:p w:rsidR="00D16762" w:rsidRDefault="00D16762" w:rsidP="003B1213"/>
    <w:p w:rsidR="00D16762" w:rsidRDefault="00D16762" w:rsidP="003B1213"/>
    <w:p w:rsidR="00D16762" w:rsidRDefault="00D16762" w:rsidP="003B1213"/>
    <w:p w:rsidR="00D16762" w:rsidRDefault="00D16762" w:rsidP="003B1213"/>
    <w:p w:rsidR="00D16762" w:rsidRDefault="00D16762" w:rsidP="003B1213"/>
    <w:p w:rsidR="00D16762" w:rsidRDefault="00D16762" w:rsidP="003B1213"/>
    <w:p w:rsidR="00D16762" w:rsidRDefault="00D16762" w:rsidP="003B1213"/>
    <w:p w:rsidR="00D16762" w:rsidRDefault="00D16762" w:rsidP="003B1213"/>
    <w:p w:rsidR="00D16762" w:rsidRDefault="00D16762" w:rsidP="003B1213"/>
    <w:p w:rsidR="00D16762" w:rsidRDefault="00D16762" w:rsidP="00D16762">
      <w:pPr>
        <w:pStyle w:val="Heading1"/>
      </w:pPr>
      <w:bookmarkStart w:id="10" w:name="_Toc503185912"/>
      <w:r>
        <w:lastRenderedPageBreak/>
        <w:t>References</w:t>
      </w:r>
      <w:bookmarkEnd w:id="10"/>
    </w:p>
    <w:p w:rsidR="002C329A" w:rsidRPr="002C329A" w:rsidRDefault="002C329A" w:rsidP="002C329A">
      <w:pPr>
        <w:jc w:val="left"/>
      </w:pPr>
      <w:r>
        <w:rPr>
          <w:i/>
        </w:rPr>
        <w:t xml:space="preserve">Computer hope </w:t>
      </w:r>
      <w:r>
        <w:t xml:space="preserve">(2017) [Online]. Available from: </w:t>
      </w:r>
      <w:hyperlink r:id="rId9" w:history="1">
        <w:r w:rsidRPr="00CD7855">
          <w:rPr>
            <w:rStyle w:val="Hyperlink"/>
          </w:rPr>
          <w:t>https://www.computerhope.com/jargon/p/problem.htm</w:t>
        </w:r>
      </w:hyperlink>
      <w:r>
        <w:t xml:space="preserve"> (Accessed: </w:t>
      </w:r>
      <w:r w:rsidR="00F265E9">
        <w:t>23 November 2017).</w:t>
      </w:r>
    </w:p>
    <w:p w:rsidR="00655FD5" w:rsidRDefault="00D16762" w:rsidP="00D16762">
      <w:pPr>
        <w:jc w:val="left"/>
      </w:pPr>
      <w:r>
        <w:rPr>
          <w:i/>
        </w:rPr>
        <w:t xml:space="preserve">Mango shop UK </w:t>
      </w:r>
      <w:r>
        <w:t>(2017)</w:t>
      </w:r>
      <w:r>
        <w:rPr>
          <w:i/>
        </w:rPr>
        <w:t xml:space="preserve"> </w:t>
      </w:r>
      <w:r>
        <w:t xml:space="preserve">[Online]. Available from: </w:t>
      </w:r>
      <w:hyperlink r:id="rId10" w:history="1">
        <w:r w:rsidRPr="00F352F0">
          <w:rPr>
            <w:rStyle w:val="Hyperlink"/>
          </w:rPr>
          <w:t>https://shop.mango.com/iframe.faces?ts=1512702270370&amp;state=she_006_IN</w:t>
        </w:r>
      </w:hyperlink>
      <w:r>
        <w:t xml:space="preserve"> (Accessed: 23 November 2017).</w:t>
      </w:r>
    </w:p>
    <w:p w:rsidR="00D16762" w:rsidRDefault="00D16762" w:rsidP="00D16762">
      <w:pPr>
        <w:jc w:val="left"/>
      </w:pPr>
      <w:r>
        <w:rPr>
          <w:i/>
        </w:rPr>
        <w:t xml:space="preserve">Franchise direct </w:t>
      </w:r>
      <w:r>
        <w:t xml:space="preserve">(2017) [Online]. Available from: </w:t>
      </w:r>
      <w:hyperlink r:id="rId11" w:history="1">
        <w:r w:rsidRPr="00F352F0">
          <w:rPr>
            <w:rStyle w:val="Hyperlink"/>
          </w:rPr>
          <w:t>https://www.franchisedirect.co.uk/top500/mango/263/</w:t>
        </w:r>
      </w:hyperlink>
      <w:r>
        <w:t xml:space="preserve"> (Accessed: 23 November 2017).</w:t>
      </w:r>
    </w:p>
    <w:p w:rsidR="00D16762" w:rsidRDefault="00D16762" w:rsidP="00D16762">
      <w:pPr>
        <w:jc w:val="left"/>
      </w:pPr>
      <w:r w:rsidRPr="00D16762">
        <w:rPr>
          <w:i/>
        </w:rPr>
        <w:t xml:space="preserve">Skills you </w:t>
      </w:r>
      <w:r>
        <w:rPr>
          <w:i/>
        </w:rPr>
        <w:t>n</w:t>
      </w:r>
      <w:r w:rsidRPr="00D16762">
        <w:rPr>
          <w:i/>
        </w:rPr>
        <w:t>eed</w:t>
      </w:r>
      <w:r>
        <w:rPr>
          <w:i/>
        </w:rPr>
        <w:t xml:space="preserve"> </w:t>
      </w:r>
      <w:r>
        <w:t xml:space="preserve">(2017) [Online]. </w:t>
      </w:r>
      <w:r w:rsidR="00985FDB">
        <w:t xml:space="preserve">Available from: </w:t>
      </w:r>
      <w:hyperlink r:id="rId12" w:history="1">
        <w:r w:rsidR="00985FDB" w:rsidRPr="00F352F0">
          <w:rPr>
            <w:rStyle w:val="Hyperlink"/>
          </w:rPr>
          <w:t>https://www.skillsyouneed.com/learn/critical-thinking.html</w:t>
        </w:r>
      </w:hyperlink>
      <w:r w:rsidR="00985FDB">
        <w:t xml:space="preserve"> (Accessed: 25 November 2017).</w:t>
      </w:r>
    </w:p>
    <w:p w:rsidR="00985FDB" w:rsidRDefault="00985FDB" w:rsidP="00D16762">
      <w:pPr>
        <w:jc w:val="left"/>
      </w:pPr>
      <w:r>
        <w:t xml:space="preserve">Elmansy, R. (n.d) </w:t>
      </w:r>
      <w:r w:rsidRPr="00985FDB">
        <w:rPr>
          <w:i/>
        </w:rPr>
        <w:t>6 Steps for Effective Critical Thinking</w:t>
      </w:r>
      <w:r>
        <w:rPr>
          <w:i/>
        </w:rPr>
        <w:t xml:space="preserve"> </w:t>
      </w:r>
      <w:r>
        <w:t xml:space="preserve">[Online]. Available from: </w:t>
      </w:r>
      <w:hyperlink r:id="rId13" w:history="1">
        <w:r w:rsidRPr="00CD7855">
          <w:rPr>
            <w:rStyle w:val="Hyperlink"/>
          </w:rPr>
          <w:t>http://www.designorate.com/steps-effective-critical-thinking/</w:t>
        </w:r>
      </w:hyperlink>
      <w:r>
        <w:t xml:space="preserve"> (Accessed: 25 November 2017)</w:t>
      </w:r>
      <w:r w:rsidR="00C22B68">
        <w:t>.</w:t>
      </w:r>
    </w:p>
    <w:p w:rsidR="00985FDB" w:rsidRDefault="005434DD" w:rsidP="00D16762">
      <w:pPr>
        <w:jc w:val="left"/>
      </w:pPr>
      <w:r w:rsidRPr="005434DD">
        <w:rPr>
          <w:i/>
        </w:rPr>
        <w:t>Fashion network</w:t>
      </w:r>
      <w:r>
        <w:rPr>
          <w:i/>
        </w:rPr>
        <w:t xml:space="preserve"> </w:t>
      </w:r>
      <w:r>
        <w:t xml:space="preserve">(2016) [Online]. Available from: </w:t>
      </w:r>
      <w:hyperlink r:id="rId14" w:history="1">
        <w:r w:rsidRPr="00CD7855">
          <w:rPr>
            <w:rStyle w:val="Hyperlink"/>
          </w:rPr>
          <w:t>http://uk.fashionnetwork.com/news/Mango-not-concerned-over-Brexit-impact,708153.html#.WkVaWPmLTIU</w:t>
        </w:r>
      </w:hyperlink>
      <w:r>
        <w:t xml:space="preserve"> (Accessed: </w:t>
      </w:r>
      <w:r w:rsidR="00620257">
        <w:t>27 December 2017)</w:t>
      </w:r>
      <w:r w:rsidR="00C22B68">
        <w:t>.</w:t>
      </w:r>
    </w:p>
    <w:p w:rsidR="00AA1484" w:rsidRDefault="00875804" w:rsidP="00875804">
      <w:pPr>
        <w:jc w:val="left"/>
      </w:pPr>
      <w:r>
        <w:t xml:space="preserve">Chen, K. (2014) </w:t>
      </w:r>
      <w:r w:rsidRPr="00875804">
        <w:rPr>
          <w:i/>
        </w:rPr>
        <w:t>Mango evaluation report</w:t>
      </w:r>
      <w:r>
        <w:rPr>
          <w:i/>
        </w:rPr>
        <w:t xml:space="preserve"> </w:t>
      </w:r>
      <w:r>
        <w:t xml:space="preserve">[Online]. Available from: </w:t>
      </w:r>
      <w:hyperlink r:id="rId15" w:history="1">
        <w:r w:rsidRPr="00CD7855">
          <w:rPr>
            <w:rStyle w:val="Hyperlink"/>
          </w:rPr>
          <w:t>https://issu</w:t>
        </w:r>
        <w:r w:rsidRPr="00CD7855">
          <w:rPr>
            <w:rStyle w:val="Hyperlink"/>
          </w:rPr>
          <w:t>u</w:t>
        </w:r>
        <w:r w:rsidRPr="00CD7855">
          <w:rPr>
            <w:rStyle w:val="Hyperlink"/>
          </w:rPr>
          <w:t>.com/kathcpy/docs/mango_report</w:t>
        </w:r>
      </w:hyperlink>
      <w:r>
        <w:t xml:space="preserve"> (Accessed: 27 December 2017)</w:t>
      </w:r>
      <w:r w:rsidR="00C22B68">
        <w:t>.</w:t>
      </w:r>
    </w:p>
    <w:p w:rsidR="00875804" w:rsidRDefault="00A3613B" w:rsidP="00875804">
      <w:pPr>
        <w:jc w:val="left"/>
      </w:pPr>
      <w:r w:rsidRPr="00A3613B">
        <w:t>Recklies</w:t>
      </w:r>
      <w:r>
        <w:t xml:space="preserve">, D. (2006) </w:t>
      </w:r>
      <w:r>
        <w:rPr>
          <w:i/>
        </w:rPr>
        <w:t xml:space="preserve">PEST-Analysis </w:t>
      </w:r>
      <w:r>
        <w:t xml:space="preserve">[Online]. Available from: </w:t>
      </w:r>
      <w:hyperlink r:id="rId16" w:history="1">
        <w:r w:rsidRPr="00CD7855">
          <w:rPr>
            <w:rStyle w:val="Hyperlink"/>
          </w:rPr>
          <w:t>file:///C:/Users/User/Downloads/PEST.pdf</w:t>
        </w:r>
      </w:hyperlink>
      <w:r>
        <w:t xml:space="preserve"> (Accessed: 28 December 2017)</w:t>
      </w:r>
      <w:r w:rsidR="00C22B68">
        <w:t>.</w:t>
      </w:r>
    </w:p>
    <w:p w:rsidR="00A3613B" w:rsidRDefault="00A3613B" w:rsidP="00875804">
      <w:pPr>
        <w:jc w:val="left"/>
      </w:pPr>
      <w:r w:rsidRPr="00A3613B">
        <w:t>Dugan, E. Rimella, C. and Simpson, J. (2014</w:t>
      </w:r>
      <w:r>
        <w:t xml:space="preserve">) </w:t>
      </w:r>
      <w:r w:rsidRPr="00A3613B">
        <w:rPr>
          <w:i/>
        </w:rPr>
        <w:t xml:space="preserve">Revealed: The high-street shops that do not pay their garment workers a living wage </w:t>
      </w:r>
      <w:r w:rsidRPr="00A3613B">
        <w:t>[On</w:t>
      </w:r>
      <w:r>
        <w:t xml:space="preserve">line]. Available from: </w:t>
      </w:r>
      <w:hyperlink r:id="rId17" w:history="1">
        <w:r w:rsidRPr="00CD7855">
          <w:rPr>
            <w:rStyle w:val="Hyperlink"/>
          </w:rPr>
          <w:t>http://www.independent.co.uk/news/uk/home-news/which-british-high-street-shops-do-not-pay-their-garment-workers-a-living-wage-9223733.html</w:t>
        </w:r>
      </w:hyperlink>
      <w:r>
        <w:t xml:space="preserve"> (Accessed: 2 January 2018)</w:t>
      </w:r>
      <w:r w:rsidR="00C22B68">
        <w:t>.</w:t>
      </w:r>
    </w:p>
    <w:p w:rsidR="00A3613B" w:rsidRDefault="001A26CF" w:rsidP="00875804">
      <w:pPr>
        <w:jc w:val="left"/>
        <w:rPr>
          <w:rStyle w:val="Hyperlink"/>
          <w:color w:val="auto"/>
          <w:u w:val="none"/>
        </w:rPr>
      </w:pPr>
      <w:r w:rsidRPr="001A26CF">
        <w:rPr>
          <w:rStyle w:val="Hyperlink"/>
          <w:color w:val="auto"/>
          <w:u w:val="none"/>
        </w:rPr>
        <w:t>Ratcliff</w:t>
      </w:r>
      <w:r>
        <w:rPr>
          <w:rStyle w:val="Hyperlink"/>
          <w:color w:val="auto"/>
          <w:u w:val="none"/>
        </w:rPr>
        <w:t xml:space="preserve">, C. (2015) </w:t>
      </w:r>
      <w:r w:rsidR="00C22B68">
        <w:rPr>
          <w:rStyle w:val="Hyperlink"/>
          <w:i/>
          <w:color w:val="auto"/>
          <w:u w:val="none"/>
        </w:rPr>
        <w:t>H</w:t>
      </w:r>
      <w:r w:rsidR="00C22B68" w:rsidRPr="00C22B68">
        <w:rPr>
          <w:rStyle w:val="Hyperlink"/>
          <w:i/>
          <w:color w:val="auto"/>
          <w:u w:val="none"/>
        </w:rPr>
        <w:t>ow Mango can improve its otherwise excellent ecommerce site</w:t>
      </w:r>
      <w:r w:rsidR="00C22B68">
        <w:rPr>
          <w:rStyle w:val="Hyperlink"/>
          <w:color w:val="auto"/>
          <w:u w:val="none"/>
        </w:rPr>
        <w:t xml:space="preserve"> [Online]. Available from:</w:t>
      </w:r>
      <w:r w:rsidR="00C22B68" w:rsidRPr="00C22B68">
        <w:t xml:space="preserve"> </w:t>
      </w:r>
      <w:hyperlink r:id="rId18" w:history="1">
        <w:r w:rsidR="00C22B68" w:rsidRPr="00CD7855">
          <w:rPr>
            <w:rStyle w:val="Hyperlink"/>
          </w:rPr>
          <w:t>https://www.econsultancy.com/blog/66208-how-mango-can-improve-its-otherwise-excellent-ecommerce-site</w:t>
        </w:r>
      </w:hyperlink>
      <w:r w:rsidR="00C22B68">
        <w:rPr>
          <w:rStyle w:val="Hyperlink"/>
          <w:color w:val="auto"/>
          <w:u w:val="none"/>
        </w:rPr>
        <w:t xml:space="preserve"> (Accessed: 2 January 2018).</w:t>
      </w:r>
    </w:p>
    <w:p w:rsidR="00C22B68" w:rsidRPr="00C22B68" w:rsidRDefault="00C22B68" w:rsidP="00875804">
      <w:pPr>
        <w:jc w:val="left"/>
        <w:rPr>
          <w:rStyle w:val="Hyperlink"/>
          <w:color w:val="auto"/>
          <w:u w:val="none"/>
        </w:rPr>
      </w:pPr>
      <w:r w:rsidRPr="00C22B68">
        <w:rPr>
          <w:rStyle w:val="Hyperlink"/>
          <w:color w:val="auto"/>
          <w:u w:val="none"/>
        </w:rPr>
        <w:t>Mckinney</w:t>
      </w:r>
      <w:r>
        <w:rPr>
          <w:rStyle w:val="Hyperlink"/>
          <w:color w:val="auto"/>
          <w:u w:val="none"/>
        </w:rPr>
        <w:t xml:space="preserve">, P. (n.d) </w:t>
      </w:r>
      <w:r w:rsidRPr="00C22B68">
        <w:rPr>
          <w:rStyle w:val="Hyperlink"/>
          <w:i/>
          <w:color w:val="auto"/>
          <w:u w:val="none"/>
        </w:rPr>
        <w:t>Employee Behavio</w:t>
      </w:r>
      <w:r>
        <w:rPr>
          <w:rStyle w:val="Hyperlink"/>
          <w:i/>
          <w:color w:val="auto"/>
          <w:u w:val="none"/>
        </w:rPr>
        <w:t>u</w:t>
      </w:r>
      <w:r w:rsidRPr="00C22B68">
        <w:rPr>
          <w:rStyle w:val="Hyperlink"/>
          <w:i/>
          <w:color w:val="auto"/>
          <w:u w:val="none"/>
        </w:rPr>
        <w:t>r: Definition, Issues &amp; Expectations</w:t>
      </w:r>
      <w:r>
        <w:rPr>
          <w:rStyle w:val="Hyperlink"/>
          <w:i/>
          <w:color w:val="auto"/>
          <w:u w:val="none"/>
        </w:rPr>
        <w:t xml:space="preserve"> </w:t>
      </w:r>
      <w:r>
        <w:rPr>
          <w:rStyle w:val="Hyperlink"/>
          <w:color w:val="auto"/>
          <w:u w:val="none"/>
        </w:rPr>
        <w:t xml:space="preserve">[Online]. Available from: </w:t>
      </w:r>
      <w:hyperlink r:id="rId19" w:history="1">
        <w:r w:rsidRPr="00CD7855">
          <w:rPr>
            <w:rStyle w:val="Hyperlink"/>
          </w:rPr>
          <w:t>https://study.com/academy/lesson/employee-behavior-definition-issues-expectations.html</w:t>
        </w:r>
      </w:hyperlink>
      <w:r>
        <w:rPr>
          <w:rStyle w:val="Hyperlink"/>
          <w:color w:val="auto"/>
          <w:u w:val="none"/>
        </w:rPr>
        <w:t xml:space="preserve"> (Accessed: 7 January 2018).</w:t>
      </w:r>
    </w:p>
    <w:p w:rsidR="00655FD5" w:rsidRDefault="00C22B68" w:rsidP="00875804">
      <w:pPr>
        <w:jc w:val="left"/>
        <w:rPr>
          <w:rStyle w:val="Hyperlink"/>
          <w:color w:val="auto"/>
          <w:u w:val="none"/>
        </w:rPr>
      </w:pPr>
      <w:r>
        <w:rPr>
          <w:rStyle w:val="Hyperlink"/>
          <w:color w:val="auto"/>
          <w:u w:val="none"/>
        </w:rPr>
        <w:t xml:space="preserve">Silver, F. (n.d) </w:t>
      </w:r>
      <w:r w:rsidRPr="00C22B68">
        <w:rPr>
          <w:rStyle w:val="Hyperlink"/>
          <w:i/>
          <w:color w:val="auto"/>
          <w:u w:val="none"/>
        </w:rPr>
        <w:t>The Eight Classic Types of Workplace Behavio</w:t>
      </w:r>
      <w:r>
        <w:rPr>
          <w:rStyle w:val="Hyperlink"/>
          <w:i/>
          <w:color w:val="auto"/>
          <w:u w:val="none"/>
        </w:rPr>
        <w:t>u</w:t>
      </w:r>
      <w:r w:rsidRPr="00C22B68">
        <w:rPr>
          <w:rStyle w:val="Hyperlink"/>
          <w:i/>
          <w:color w:val="auto"/>
          <w:u w:val="none"/>
        </w:rPr>
        <w:t>r</w:t>
      </w:r>
      <w:r>
        <w:rPr>
          <w:rStyle w:val="Hyperlink"/>
          <w:i/>
          <w:color w:val="auto"/>
          <w:u w:val="none"/>
        </w:rPr>
        <w:t xml:space="preserve"> </w:t>
      </w:r>
      <w:r>
        <w:rPr>
          <w:rStyle w:val="Hyperlink"/>
          <w:color w:val="auto"/>
          <w:u w:val="none"/>
        </w:rPr>
        <w:t xml:space="preserve">[Online]. Available from: </w:t>
      </w:r>
      <w:hyperlink r:id="rId20" w:history="1">
        <w:r w:rsidRPr="00CD7855">
          <w:rPr>
            <w:rStyle w:val="Hyperlink"/>
          </w:rPr>
          <w:t>http://work.chron.com/eight-classic-types-workplace-behavior-9648.html</w:t>
        </w:r>
      </w:hyperlink>
      <w:r>
        <w:rPr>
          <w:rStyle w:val="Hyperlink"/>
          <w:color w:val="auto"/>
          <w:u w:val="none"/>
        </w:rPr>
        <w:t xml:space="preserve"> (Accessed: 7 January 2018).</w:t>
      </w:r>
      <w:r w:rsidR="00655FD5">
        <w:rPr>
          <w:rStyle w:val="Hyperlink"/>
          <w:color w:val="auto"/>
          <w:u w:val="none"/>
        </w:rPr>
        <w:t xml:space="preserve"> </w:t>
      </w:r>
    </w:p>
    <w:p w:rsidR="00C22B68" w:rsidRDefault="00C22B68" w:rsidP="00875804">
      <w:pPr>
        <w:jc w:val="left"/>
        <w:rPr>
          <w:rStyle w:val="Hyperlink"/>
          <w:color w:val="auto"/>
          <w:u w:val="none"/>
        </w:rPr>
      </w:pPr>
      <w:r>
        <w:rPr>
          <w:rStyle w:val="Hyperlink"/>
          <w:color w:val="auto"/>
          <w:u w:val="none"/>
        </w:rPr>
        <w:t xml:space="preserve">Bisk. (n.d) </w:t>
      </w:r>
      <w:r w:rsidRPr="00C22B68">
        <w:rPr>
          <w:rStyle w:val="Hyperlink"/>
          <w:i/>
          <w:color w:val="auto"/>
          <w:u w:val="none"/>
        </w:rPr>
        <w:t>Strategies for Managing Employee Behavio</w:t>
      </w:r>
      <w:r>
        <w:rPr>
          <w:rStyle w:val="Hyperlink"/>
          <w:i/>
          <w:color w:val="auto"/>
          <w:u w:val="none"/>
        </w:rPr>
        <w:t>u</w:t>
      </w:r>
      <w:r w:rsidRPr="00C22B68">
        <w:rPr>
          <w:rStyle w:val="Hyperlink"/>
          <w:i/>
          <w:color w:val="auto"/>
          <w:u w:val="none"/>
        </w:rPr>
        <w:t>r</w:t>
      </w:r>
      <w:r>
        <w:rPr>
          <w:rStyle w:val="Hyperlink"/>
          <w:color w:val="auto"/>
          <w:u w:val="none"/>
        </w:rPr>
        <w:t xml:space="preserve"> [Online]. Available from: </w:t>
      </w:r>
      <w:hyperlink r:id="rId21" w:history="1">
        <w:r w:rsidRPr="00CD7855">
          <w:rPr>
            <w:rStyle w:val="Hyperlink"/>
          </w:rPr>
          <w:t>https://www.notredameonline.com/resources/leadership-and-management/strategies-for-managing-employee-behavior/#.WlIuL_mLTIU</w:t>
        </w:r>
      </w:hyperlink>
      <w:r>
        <w:rPr>
          <w:rStyle w:val="Hyperlink"/>
          <w:color w:val="auto"/>
          <w:u w:val="none"/>
        </w:rPr>
        <w:t xml:space="preserve"> (Accessed: 7 January 2018).</w:t>
      </w:r>
    </w:p>
    <w:p w:rsidR="00655FD5" w:rsidRDefault="00C22B68" w:rsidP="00655FD5">
      <w:pPr>
        <w:jc w:val="left"/>
        <w:rPr>
          <w:rStyle w:val="Hyperlink"/>
          <w:color w:val="auto"/>
          <w:u w:val="none"/>
        </w:rPr>
      </w:pPr>
      <w:r>
        <w:rPr>
          <w:rStyle w:val="Hyperlink"/>
          <w:color w:val="auto"/>
          <w:u w:val="none"/>
        </w:rPr>
        <w:lastRenderedPageBreak/>
        <w:t>Andersen, E. (</w:t>
      </w:r>
      <w:r w:rsidR="00655FD5">
        <w:rPr>
          <w:rStyle w:val="Hyperlink"/>
          <w:color w:val="auto"/>
          <w:u w:val="none"/>
        </w:rPr>
        <w:t xml:space="preserve">2013) </w:t>
      </w:r>
      <w:r w:rsidR="00655FD5" w:rsidRPr="00655FD5">
        <w:rPr>
          <w:rStyle w:val="Hyperlink"/>
          <w:i/>
          <w:color w:val="auto"/>
          <w:u w:val="none"/>
        </w:rPr>
        <w:t xml:space="preserve">9 Ways to Deal </w:t>
      </w:r>
      <w:r w:rsidR="00655FD5">
        <w:rPr>
          <w:rStyle w:val="Hyperlink"/>
          <w:i/>
          <w:color w:val="auto"/>
          <w:u w:val="none"/>
        </w:rPr>
        <w:t>w</w:t>
      </w:r>
      <w:r w:rsidR="00655FD5" w:rsidRPr="00655FD5">
        <w:rPr>
          <w:rStyle w:val="Hyperlink"/>
          <w:i/>
          <w:color w:val="auto"/>
          <w:u w:val="none"/>
        </w:rPr>
        <w:t xml:space="preserve">ith </w:t>
      </w:r>
      <w:r w:rsidR="00655FD5">
        <w:rPr>
          <w:rStyle w:val="Hyperlink"/>
          <w:i/>
          <w:color w:val="auto"/>
          <w:u w:val="none"/>
        </w:rPr>
        <w:t>d</w:t>
      </w:r>
      <w:r w:rsidR="00655FD5" w:rsidRPr="00655FD5">
        <w:rPr>
          <w:rStyle w:val="Hyperlink"/>
          <w:i/>
          <w:color w:val="auto"/>
          <w:u w:val="none"/>
        </w:rPr>
        <w:t xml:space="preserve">ifficult </w:t>
      </w:r>
      <w:r w:rsidR="00655FD5">
        <w:rPr>
          <w:rStyle w:val="Hyperlink"/>
          <w:i/>
          <w:color w:val="auto"/>
          <w:u w:val="none"/>
        </w:rPr>
        <w:t>e</w:t>
      </w:r>
      <w:r w:rsidR="00655FD5" w:rsidRPr="00655FD5">
        <w:rPr>
          <w:rStyle w:val="Hyperlink"/>
          <w:i/>
          <w:color w:val="auto"/>
          <w:u w:val="none"/>
        </w:rPr>
        <w:t>mployees</w:t>
      </w:r>
      <w:r w:rsidR="00655FD5">
        <w:rPr>
          <w:rStyle w:val="Hyperlink"/>
          <w:i/>
          <w:color w:val="auto"/>
          <w:u w:val="none"/>
        </w:rPr>
        <w:t xml:space="preserve"> </w:t>
      </w:r>
      <w:r w:rsidR="00655FD5">
        <w:rPr>
          <w:rStyle w:val="Hyperlink"/>
          <w:color w:val="auto"/>
          <w:u w:val="none"/>
        </w:rPr>
        <w:t>[Online]. Available from:</w:t>
      </w:r>
      <w:r w:rsidR="00655FD5">
        <w:rPr>
          <w:color w:val="0563C1" w:themeColor="hyperlink"/>
          <w:u w:val="single"/>
        </w:rPr>
        <w:t xml:space="preserve"> </w:t>
      </w:r>
      <w:hyperlink r:id="rId22" w:history="1">
        <w:r w:rsidR="00655FD5" w:rsidRPr="00CD7855">
          <w:rPr>
            <w:rStyle w:val="Hyperlink"/>
          </w:rPr>
          <w:t>https://www.forbes.com/sites/erikaandersen/2013/11/21/9-ways-to-deal-with-difficult-employees/#15bca6ff40c4</w:t>
        </w:r>
      </w:hyperlink>
      <w:r w:rsidR="00655FD5">
        <w:rPr>
          <w:color w:val="0563C1" w:themeColor="hyperlink"/>
          <w:u w:val="single"/>
        </w:rPr>
        <w:t xml:space="preserve"> </w:t>
      </w:r>
      <w:r w:rsidR="00655FD5">
        <w:rPr>
          <w:rStyle w:val="Hyperlink"/>
          <w:color w:val="auto"/>
          <w:u w:val="none"/>
        </w:rPr>
        <w:t>(Accessed: 8 January 2018).</w:t>
      </w:r>
    </w:p>
    <w:p w:rsidR="00655FD5" w:rsidRDefault="00655FD5" w:rsidP="00655FD5">
      <w:pPr>
        <w:jc w:val="left"/>
        <w:rPr>
          <w:rStyle w:val="Hyperlink"/>
          <w:color w:val="auto"/>
          <w:u w:val="none"/>
        </w:rPr>
      </w:pPr>
      <w:r w:rsidRPr="00655FD5">
        <w:rPr>
          <w:rStyle w:val="Hyperlink"/>
          <w:color w:val="auto"/>
          <w:u w:val="none"/>
        </w:rPr>
        <w:t>Markovich</w:t>
      </w:r>
      <w:r>
        <w:rPr>
          <w:rStyle w:val="Hyperlink"/>
          <w:color w:val="auto"/>
          <w:u w:val="none"/>
        </w:rPr>
        <w:t xml:space="preserve">, M. (n.d) </w:t>
      </w:r>
      <w:r w:rsidRPr="00655FD5">
        <w:rPr>
          <w:rStyle w:val="Hyperlink"/>
          <w:i/>
          <w:color w:val="auto"/>
          <w:u w:val="none"/>
        </w:rPr>
        <w:t>The Disadvantages of Using Technology in Business</w:t>
      </w:r>
      <w:r>
        <w:rPr>
          <w:rStyle w:val="Hyperlink"/>
          <w:i/>
          <w:color w:val="auto"/>
          <w:u w:val="none"/>
        </w:rPr>
        <w:t xml:space="preserve"> </w:t>
      </w:r>
      <w:r>
        <w:rPr>
          <w:rStyle w:val="Hyperlink"/>
          <w:color w:val="auto"/>
          <w:u w:val="none"/>
        </w:rPr>
        <w:t>[Online]. Available from:</w:t>
      </w:r>
      <w:r w:rsidRPr="00655FD5">
        <w:t xml:space="preserve"> </w:t>
      </w:r>
      <w:hyperlink r:id="rId23" w:history="1">
        <w:r w:rsidRPr="00CD7855">
          <w:rPr>
            <w:rStyle w:val="Hyperlink"/>
          </w:rPr>
          <w:t>http://smallbusiness.chron.com/disadvant</w:t>
        </w:r>
        <w:r w:rsidRPr="00CD7855">
          <w:rPr>
            <w:rStyle w:val="Hyperlink"/>
          </w:rPr>
          <w:t>a</w:t>
        </w:r>
        <w:r w:rsidRPr="00CD7855">
          <w:rPr>
            <w:rStyle w:val="Hyperlink"/>
          </w:rPr>
          <w:t>ges-using-technology-business-23450.html</w:t>
        </w:r>
      </w:hyperlink>
      <w:r>
        <w:rPr>
          <w:rStyle w:val="Hyperlink"/>
          <w:color w:val="auto"/>
          <w:u w:val="none"/>
        </w:rPr>
        <w:t xml:space="preserve">  (Accessed: 8 January 2018).</w:t>
      </w:r>
    </w:p>
    <w:p w:rsidR="00D16762" w:rsidRDefault="00655FD5" w:rsidP="00482D7B">
      <w:pPr>
        <w:jc w:val="left"/>
      </w:pPr>
      <w:r w:rsidRPr="00655FD5">
        <w:rPr>
          <w:rStyle w:val="Hyperlink"/>
          <w:color w:val="auto"/>
          <w:u w:val="none"/>
        </w:rPr>
        <w:t>Bryant</w:t>
      </w:r>
      <w:r>
        <w:rPr>
          <w:rStyle w:val="Hyperlink"/>
          <w:color w:val="auto"/>
          <w:u w:val="none"/>
        </w:rPr>
        <w:t xml:space="preserve">, B. (n.d) </w:t>
      </w:r>
      <w:r w:rsidRPr="00655FD5">
        <w:rPr>
          <w:rStyle w:val="Hyperlink"/>
          <w:i/>
          <w:color w:val="auto"/>
          <w:u w:val="none"/>
        </w:rPr>
        <w:t>Benefits of Technology in Business</w:t>
      </w:r>
      <w:r>
        <w:rPr>
          <w:rStyle w:val="Hyperlink"/>
          <w:i/>
          <w:color w:val="auto"/>
          <w:u w:val="none"/>
        </w:rPr>
        <w:t xml:space="preserve"> </w:t>
      </w:r>
      <w:r>
        <w:rPr>
          <w:rStyle w:val="Hyperlink"/>
          <w:color w:val="auto"/>
          <w:u w:val="none"/>
        </w:rPr>
        <w:t xml:space="preserve">[Online]. Available from: </w:t>
      </w:r>
      <w:hyperlink r:id="rId24" w:history="1">
        <w:r w:rsidRPr="00CD7855">
          <w:rPr>
            <w:rStyle w:val="Hyperlink"/>
          </w:rPr>
          <w:t>http://smallbusiness.chron.com/benefits-technology-business-336.html#</w:t>
        </w:r>
      </w:hyperlink>
      <w:r>
        <w:rPr>
          <w:rStyle w:val="Hyperlink"/>
          <w:color w:val="auto"/>
          <w:u w:val="none"/>
        </w:rPr>
        <w:t xml:space="preserve"> (Accessed: 8 January 2018).</w:t>
      </w:r>
    </w:p>
    <w:p w:rsidR="00D16762" w:rsidRDefault="00D16762" w:rsidP="00D16762">
      <w:pPr>
        <w:tabs>
          <w:tab w:val="left" w:pos="8045"/>
        </w:tabs>
      </w:pPr>
    </w:p>
    <w:p w:rsidR="00D16762" w:rsidRPr="006E4E5D" w:rsidRDefault="00D16762" w:rsidP="00D16762"/>
    <w:p w:rsidR="003B1213" w:rsidRPr="006E4E5D" w:rsidRDefault="003B1213" w:rsidP="003B1213"/>
    <w:p w:rsidR="003B1213" w:rsidRPr="003B1213" w:rsidRDefault="003B1213" w:rsidP="003B1213">
      <w:pPr>
        <w:pStyle w:val="Heading2"/>
      </w:pPr>
    </w:p>
    <w:p w:rsidR="003B1213" w:rsidRPr="006E4E5D" w:rsidRDefault="003B1213" w:rsidP="003B1213"/>
    <w:p w:rsidR="00C66826" w:rsidRPr="006E4E5D" w:rsidRDefault="00C66826" w:rsidP="00C66826"/>
    <w:p w:rsidR="00C66826" w:rsidRPr="006E4E5D" w:rsidRDefault="00C66826" w:rsidP="00C66826"/>
    <w:p w:rsidR="00C66826" w:rsidRPr="006E4E5D" w:rsidRDefault="00C66826" w:rsidP="00C66826"/>
    <w:p w:rsidR="00C66826" w:rsidRPr="006E4E5D" w:rsidRDefault="00C66826" w:rsidP="00C66826"/>
    <w:sectPr w:rsidR="00C66826" w:rsidRPr="006E4E5D" w:rsidSect="00C668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5FD5" w:rsidRDefault="00655FD5" w:rsidP="00655FD5">
      <w:pPr>
        <w:spacing w:after="0" w:line="240" w:lineRule="auto"/>
      </w:pPr>
      <w:r>
        <w:separator/>
      </w:r>
    </w:p>
  </w:endnote>
  <w:endnote w:type="continuationSeparator" w:id="0">
    <w:p w:rsidR="00655FD5" w:rsidRDefault="00655FD5" w:rsidP="00655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5FD5" w:rsidRDefault="00655FD5" w:rsidP="00655FD5">
      <w:pPr>
        <w:spacing w:after="0" w:line="240" w:lineRule="auto"/>
      </w:pPr>
      <w:r>
        <w:separator/>
      </w:r>
    </w:p>
  </w:footnote>
  <w:footnote w:type="continuationSeparator" w:id="0">
    <w:p w:rsidR="00655FD5" w:rsidRDefault="00655FD5" w:rsidP="00655F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EB4B1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5F661C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E530271"/>
    <w:multiLevelType w:val="multilevel"/>
    <w:tmpl w:val="08090025"/>
    <w:lvl w:ilvl="0">
      <w:start w:val="1"/>
      <w:numFmt w:val="decimal"/>
      <w:pStyle w:val="Ttulo1"/>
      <w:lvlText w:val="%1"/>
      <w:lvlJc w:val="left"/>
      <w:pPr>
        <w:ind w:left="432" w:hanging="432"/>
      </w:pPr>
    </w:lvl>
    <w:lvl w:ilvl="1">
      <w:start w:val="1"/>
      <w:numFmt w:val="decimal"/>
      <w:pStyle w:val="Ttulo2"/>
      <w:lvlText w:val="%1.%2"/>
      <w:lvlJc w:val="left"/>
      <w:pPr>
        <w:ind w:left="576" w:hanging="576"/>
      </w:pPr>
    </w:lvl>
    <w:lvl w:ilvl="2">
      <w:start w:val="1"/>
      <w:numFmt w:val="decimal"/>
      <w:pStyle w:val="Ttulo3"/>
      <w:lvlText w:val="%1.%2.%3"/>
      <w:lvlJc w:val="left"/>
      <w:pPr>
        <w:ind w:left="720" w:hanging="720"/>
      </w:pPr>
    </w:lvl>
    <w:lvl w:ilvl="3">
      <w:start w:val="1"/>
      <w:numFmt w:val="decimal"/>
      <w:pStyle w:val="Ttulo4"/>
      <w:lvlText w:val="%1.%2.%3.%4"/>
      <w:lvlJc w:val="left"/>
      <w:pPr>
        <w:ind w:left="864" w:hanging="864"/>
      </w:pPr>
    </w:lvl>
    <w:lvl w:ilvl="4">
      <w:start w:val="1"/>
      <w:numFmt w:val="decimal"/>
      <w:pStyle w:val="Ttulo5"/>
      <w:lvlText w:val="%1.%2.%3.%4.%5"/>
      <w:lvlJc w:val="left"/>
      <w:pPr>
        <w:ind w:left="1008" w:hanging="1008"/>
      </w:pPr>
    </w:lvl>
    <w:lvl w:ilvl="5">
      <w:start w:val="1"/>
      <w:numFmt w:val="decimal"/>
      <w:pStyle w:val="Ttulo6"/>
      <w:lvlText w:val="%1.%2.%3.%4.%5.%6"/>
      <w:lvlJc w:val="left"/>
      <w:pPr>
        <w:ind w:left="1152" w:hanging="1152"/>
      </w:pPr>
    </w:lvl>
    <w:lvl w:ilvl="6">
      <w:start w:val="1"/>
      <w:numFmt w:val="decimal"/>
      <w:pStyle w:val="Ttulo7"/>
      <w:lvlText w:val="%1.%2.%3.%4.%5.%6.%7"/>
      <w:lvlJc w:val="left"/>
      <w:pPr>
        <w:ind w:left="1296" w:hanging="1296"/>
      </w:pPr>
    </w:lvl>
    <w:lvl w:ilvl="7">
      <w:start w:val="1"/>
      <w:numFmt w:val="decimal"/>
      <w:pStyle w:val="Ttulo8"/>
      <w:lvlText w:val="%1.%2.%3.%4.%5.%6.%7.%8"/>
      <w:lvlJc w:val="left"/>
      <w:pPr>
        <w:ind w:left="1440" w:hanging="1440"/>
      </w:pPr>
    </w:lvl>
    <w:lvl w:ilvl="8">
      <w:start w:val="1"/>
      <w:numFmt w:val="decimal"/>
      <w:pStyle w:val="Ttulo9"/>
      <w:lvlText w:val="%1.%2.%3.%4.%5.%6.%7.%8.%9"/>
      <w:lvlJc w:val="left"/>
      <w:pPr>
        <w:ind w:left="1584" w:hanging="1584"/>
      </w:pPr>
    </w:lvl>
  </w:abstractNum>
  <w:abstractNum w:abstractNumId="3" w15:restartNumberingAfterBreak="0">
    <w:nsid w:val="4FF417E2"/>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6826"/>
    <w:rsid w:val="00015258"/>
    <w:rsid w:val="0002636B"/>
    <w:rsid w:val="000D5EA6"/>
    <w:rsid w:val="00134941"/>
    <w:rsid w:val="0014173F"/>
    <w:rsid w:val="001600B7"/>
    <w:rsid w:val="0017249A"/>
    <w:rsid w:val="001A26CF"/>
    <w:rsid w:val="001C5B7E"/>
    <w:rsid w:val="001E4744"/>
    <w:rsid w:val="00231EB4"/>
    <w:rsid w:val="002842E0"/>
    <w:rsid w:val="002C329A"/>
    <w:rsid w:val="002C42B6"/>
    <w:rsid w:val="00300628"/>
    <w:rsid w:val="00304A9B"/>
    <w:rsid w:val="00306BFD"/>
    <w:rsid w:val="003208B1"/>
    <w:rsid w:val="00354B51"/>
    <w:rsid w:val="00396CEA"/>
    <w:rsid w:val="003A4851"/>
    <w:rsid w:val="003B1213"/>
    <w:rsid w:val="0041065F"/>
    <w:rsid w:val="004457ED"/>
    <w:rsid w:val="00466113"/>
    <w:rsid w:val="004673D0"/>
    <w:rsid w:val="00475365"/>
    <w:rsid w:val="00475666"/>
    <w:rsid w:val="00482D7B"/>
    <w:rsid w:val="004B6098"/>
    <w:rsid w:val="004C4C6E"/>
    <w:rsid w:val="004E4B21"/>
    <w:rsid w:val="004F772D"/>
    <w:rsid w:val="00541AB1"/>
    <w:rsid w:val="005434DD"/>
    <w:rsid w:val="005D5BA1"/>
    <w:rsid w:val="005E5829"/>
    <w:rsid w:val="00620257"/>
    <w:rsid w:val="00655FD5"/>
    <w:rsid w:val="006A0571"/>
    <w:rsid w:val="006B34CD"/>
    <w:rsid w:val="006D3BA1"/>
    <w:rsid w:val="006E4E5D"/>
    <w:rsid w:val="006E542A"/>
    <w:rsid w:val="007108E4"/>
    <w:rsid w:val="00746EAF"/>
    <w:rsid w:val="00765633"/>
    <w:rsid w:val="00797821"/>
    <w:rsid w:val="007B74A8"/>
    <w:rsid w:val="007C17D5"/>
    <w:rsid w:val="007D1865"/>
    <w:rsid w:val="007F2BA8"/>
    <w:rsid w:val="00814288"/>
    <w:rsid w:val="00825C7E"/>
    <w:rsid w:val="00845FA9"/>
    <w:rsid w:val="0086193D"/>
    <w:rsid w:val="00875804"/>
    <w:rsid w:val="00880703"/>
    <w:rsid w:val="00916A5C"/>
    <w:rsid w:val="00931ED1"/>
    <w:rsid w:val="00934623"/>
    <w:rsid w:val="009410FC"/>
    <w:rsid w:val="00946315"/>
    <w:rsid w:val="00946F07"/>
    <w:rsid w:val="00956B7E"/>
    <w:rsid w:val="00974EB2"/>
    <w:rsid w:val="00985FDB"/>
    <w:rsid w:val="009C65B0"/>
    <w:rsid w:val="009D14CE"/>
    <w:rsid w:val="009E1FAD"/>
    <w:rsid w:val="00A0262F"/>
    <w:rsid w:val="00A23522"/>
    <w:rsid w:val="00A3613B"/>
    <w:rsid w:val="00A54B7B"/>
    <w:rsid w:val="00A659C1"/>
    <w:rsid w:val="00A70604"/>
    <w:rsid w:val="00A91A63"/>
    <w:rsid w:val="00AA1484"/>
    <w:rsid w:val="00AB74C2"/>
    <w:rsid w:val="00AD2C09"/>
    <w:rsid w:val="00B5141E"/>
    <w:rsid w:val="00B6280A"/>
    <w:rsid w:val="00BA5B7C"/>
    <w:rsid w:val="00BB1ED7"/>
    <w:rsid w:val="00BC4B5A"/>
    <w:rsid w:val="00BC628A"/>
    <w:rsid w:val="00C22B68"/>
    <w:rsid w:val="00C35FE8"/>
    <w:rsid w:val="00C65287"/>
    <w:rsid w:val="00C66826"/>
    <w:rsid w:val="00C84F90"/>
    <w:rsid w:val="00CD1DDC"/>
    <w:rsid w:val="00CD5E5A"/>
    <w:rsid w:val="00CF4282"/>
    <w:rsid w:val="00D16762"/>
    <w:rsid w:val="00D16D70"/>
    <w:rsid w:val="00D53A9A"/>
    <w:rsid w:val="00D63932"/>
    <w:rsid w:val="00D7686B"/>
    <w:rsid w:val="00E50022"/>
    <w:rsid w:val="00E8482B"/>
    <w:rsid w:val="00ED0EF3"/>
    <w:rsid w:val="00ED7AD3"/>
    <w:rsid w:val="00F0283D"/>
    <w:rsid w:val="00F206E4"/>
    <w:rsid w:val="00F22CDB"/>
    <w:rsid w:val="00F265E9"/>
    <w:rsid w:val="00F27FC3"/>
    <w:rsid w:val="00FA4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439A1"/>
  <w15:chartTrackingRefBased/>
  <w15:docId w15:val="{A9785FDB-9C47-4A77-8C7D-541FF830B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B1213"/>
    <w:pPr>
      <w:jc w:val="both"/>
    </w:pPr>
    <w:rPr>
      <w:rFonts w:asciiTheme="majorHAnsi" w:hAnsiTheme="majorHAnsi"/>
      <w:sz w:val="24"/>
    </w:rPr>
  </w:style>
  <w:style w:type="paragraph" w:styleId="Heading1">
    <w:name w:val="heading 1"/>
    <w:basedOn w:val="Normal"/>
    <w:next w:val="Normal"/>
    <w:link w:val="Heading1Char"/>
    <w:uiPriority w:val="9"/>
    <w:qFormat/>
    <w:rsid w:val="00C6682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208B1"/>
    <w:pPr>
      <w:keepNext/>
      <w:keepLines/>
      <w:spacing w:before="40" w:after="0" w:line="240" w:lineRule="auto"/>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6682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C66826"/>
    <w:rPr>
      <w:rFonts w:eastAsiaTheme="minorEastAsia"/>
      <w:lang w:eastAsia="en-GB"/>
    </w:rPr>
  </w:style>
  <w:style w:type="character" w:customStyle="1" w:styleId="Heading1Char">
    <w:name w:val="Heading 1 Char"/>
    <w:basedOn w:val="DefaultParagraphFont"/>
    <w:link w:val="Heading1"/>
    <w:uiPriority w:val="9"/>
    <w:rsid w:val="00C66826"/>
    <w:rPr>
      <w:rFonts w:asciiTheme="majorHAnsi" w:eastAsiaTheme="majorEastAsia" w:hAnsiTheme="majorHAnsi" w:cstheme="majorBidi"/>
      <w:b/>
      <w:color w:val="2F5496" w:themeColor="accent1" w:themeShade="BF"/>
      <w:sz w:val="32"/>
      <w:szCs w:val="32"/>
    </w:rPr>
  </w:style>
  <w:style w:type="paragraph" w:styleId="TOCHeading">
    <w:name w:val="TOC Heading"/>
    <w:basedOn w:val="Heading1"/>
    <w:next w:val="Normal"/>
    <w:uiPriority w:val="39"/>
    <w:unhideWhenUsed/>
    <w:qFormat/>
    <w:rsid w:val="00C66826"/>
    <w:pPr>
      <w:jc w:val="left"/>
      <w:outlineLvl w:val="9"/>
    </w:pPr>
    <w:rPr>
      <w:b w:val="0"/>
      <w:lang w:eastAsia="en-GB"/>
    </w:rPr>
  </w:style>
  <w:style w:type="character" w:customStyle="1" w:styleId="Heading2Char">
    <w:name w:val="Heading 2 Char"/>
    <w:basedOn w:val="DefaultParagraphFont"/>
    <w:link w:val="Heading2"/>
    <w:uiPriority w:val="9"/>
    <w:rsid w:val="003208B1"/>
    <w:rPr>
      <w:rFonts w:asciiTheme="majorHAnsi" w:eastAsiaTheme="majorEastAsia" w:hAnsiTheme="majorHAnsi" w:cstheme="majorBidi"/>
      <w:b/>
      <w:color w:val="2F5496" w:themeColor="accent1" w:themeShade="BF"/>
      <w:sz w:val="28"/>
      <w:szCs w:val="26"/>
    </w:rPr>
  </w:style>
  <w:style w:type="paragraph" w:customStyle="1" w:styleId="Ttulo1">
    <w:name w:val="Título 1"/>
    <w:basedOn w:val="Normal"/>
    <w:rsid w:val="003B1213"/>
    <w:pPr>
      <w:numPr>
        <w:numId w:val="3"/>
      </w:numPr>
    </w:pPr>
  </w:style>
  <w:style w:type="paragraph" w:customStyle="1" w:styleId="Ttulo2">
    <w:name w:val="Título 2"/>
    <w:basedOn w:val="Normal"/>
    <w:rsid w:val="003B1213"/>
    <w:pPr>
      <w:numPr>
        <w:ilvl w:val="1"/>
        <w:numId w:val="3"/>
      </w:numPr>
    </w:pPr>
  </w:style>
  <w:style w:type="paragraph" w:customStyle="1" w:styleId="Ttulo3">
    <w:name w:val="Título 3"/>
    <w:basedOn w:val="Normal"/>
    <w:rsid w:val="003B1213"/>
    <w:pPr>
      <w:numPr>
        <w:ilvl w:val="2"/>
        <w:numId w:val="3"/>
      </w:numPr>
    </w:pPr>
  </w:style>
  <w:style w:type="paragraph" w:customStyle="1" w:styleId="Ttulo4">
    <w:name w:val="Título 4"/>
    <w:basedOn w:val="Normal"/>
    <w:rsid w:val="003B1213"/>
    <w:pPr>
      <w:numPr>
        <w:ilvl w:val="3"/>
        <w:numId w:val="3"/>
      </w:numPr>
    </w:pPr>
  </w:style>
  <w:style w:type="paragraph" w:customStyle="1" w:styleId="Ttulo5">
    <w:name w:val="Título 5"/>
    <w:basedOn w:val="Normal"/>
    <w:rsid w:val="003B1213"/>
    <w:pPr>
      <w:numPr>
        <w:ilvl w:val="4"/>
        <w:numId w:val="3"/>
      </w:numPr>
    </w:pPr>
  </w:style>
  <w:style w:type="paragraph" w:customStyle="1" w:styleId="Ttulo6">
    <w:name w:val="Título 6"/>
    <w:basedOn w:val="Normal"/>
    <w:rsid w:val="003B1213"/>
    <w:pPr>
      <w:numPr>
        <w:ilvl w:val="5"/>
        <w:numId w:val="3"/>
      </w:numPr>
    </w:pPr>
  </w:style>
  <w:style w:type="paragraph" w:customStyle="1" w:styleId="Ttulo7">
    <w:name w:val="Título 7"/>
    <w:basedOn w:val="Normal"/>
    <w:rsid w:val="003B1213"/>
    <w:pPr>
      <w:numPr>
        <w:ilvl w:val="6"/>
        <w:numId w:val="3"/>
      </w:numPr>
    </w:pPr>
  </w:style>
  <w:style w:type="paragraph" w:customStyle="1" w:styleId="Ttulo8">
    <w:name w:val="Título 8"/>
    <w:basedOn w:val="Normal"/>
    <w:rsid w:val="003B1213"/>
    <w:pPr>
      <w:numPr>
        <w:ilvl w:val="7"/>
        <w:numId w:val="3"/>
      </w:numPr>
    </w:pPr>
  </w:style>
  <w:style w:type="paragraph" w:customStyle="1" w:styleId="Ttulo9">
    <w:name w:val="Título 9"/>
    <w:basedOn w:val="Normal"/>
    <w:rsid w:val="003B1213"/>
    <w:pPr>
      <w:numPr>
        <w:ilvl w:val="8"/>
        <w:numId w:val="3"/>
      </w:numPr>
    </w:pPr>
  </w:style>
  <w:style w:type="paragraph" w:styleId="TOC1">
    <w:name w:val="toc 1"/>
    <w:basedOn w:val="Normal"/>
    <w:next w:val="Normal"/>
    <w:autoRedefine/>
    <w:uiPriority w:val="39"/>
    <w:unhideWhenUsed/>
    <w:rsid w:val="003B1213"/>
    <w:pPr>
      <w:spacing w:after="100"/>
    </w:pPr>
  </w:style>
  <w:style w:type="character" w:styleId="Hyperlink">
    <w:name w:val="Hyperlink"/>
    <w:basedOn w:val="DefaultParagraphFont"/>
    <w:uiPriority w:val="99"/>
    <w:unhideWhenUsed/>
    <w:rsid w:val="003B1213"/>
    <w:rPr>
      <w:color w:val="0563C1" w:themeColor="hyperlink"/>
      <w:u w:val="single"/>
    </w:rPr>
  </w:style>
  <w:style w:type="character" w:customStyle="1" w:styleId="UnresolvedMention1">
    <w:name w:val="Unresolved Mention1"/>
    <w:basedOn w:val="DefaultParagraphFont"/>
    <w:uiPriority w:val="99"/>
    <w:semiHidden/>
    <w:unhideWhenUsed/>
    <w:rsid w:val="00F27FC3"/>
    <w:rPr>
      <w:color w:val="808080"/>
      <w:shd w:val="clear" w:color="auto" w:fill="E6E6E6"/>
    </w:rPr>
  </w:style>
  <w:style w:type="paragraph" w:styleId="TOC2">
    <w:name w:val="toc 2"/>
    <w:basedOn w:val="Normal"/>
    <w:next w:val="Normal"/>
    <w:autoRedefine/>
    <w:uiPriority w:val="39"/>
    <w:unhideWhenUsed/>
    <w:rsid w:val="000D5EA6"/>
    <w:pPr>
      <w:spacing w:after="100"/>
      <w:ind w:left="240"/>
    </w:pPr>
  </w:style>
  <w:style w:type="character" w:styleId="FollowedHyperlink">
    <w:name w:val="FollowedHyperlink"/>
    <w:basedOn w:val="DefaultParagraphFont"/>
    <w:uiPriority w:val="99"/>
    <w:semiHidden/>
    <w:unhideWhenUsed/>
    <w:rsid w:val="0014173F"/>
    <w:rPr>
      <w:color w:val="954F72" w:themeColor="followedHyperlink"/>
      <w:u w:val="single"/>
    </w:rPr>
  </w:style>
  <w:style w:type="character" w:styleId="UnresolvedMention">
    <w:name w:val="Unresolved Mention"/>
    <w:basedOn w:val="DefaultParagraphFont"/>
    <w:uiPriority w:val="99"/>
    <w:semiHidden/>
    <w:unhideWhenUsed/>
    <w:rsid w:val="00BA5B7C"/>
    <w:rPr>
      <w:color w:val="808080"/>
      <w:shd w:val="clear" w:color="auto" w:fill="E6E6E6"/>
    </w:rPr>
  </w:style>
  <w:style w:type="paragraph" w:styleId="Header">
    <w:name w:val="header"/>
    <w:basedOn w:val="Normal"/>
    <w:link w:val="HeaderChar"/>
    <w:uiPriority w:val="99"/>
    <w:unhideWhenUsed/>
    <w:rsid w:val="00655F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FD5"/>
    <w:rPr>
      <w:rFonts w:asciiTheme="majorHAnsi" w:hAnsiTheme="majorHAnsi"/>
      <w:sz w:val="24"/>
    </w:rPr>
  </w:style>
  <w:style w:type="paragraph" w:styleId="Footer">
    <w:name w:val="footer"/>
    <w:basedOn w:val="Normal"/>
    <w:link w:val="FooterChar"/>
    <w:uiPriority w:val="99"/>
    <w:unhideWhenUsed/>
    <w:rsid w:val="00655F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FD5"/>
    <w:rPr>
      <w:rFonts w:asciiTheme="majorHAnsi" w:hAnsiTheme="majorHAns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designorate.com/steps-effective-critical-thinking/" TargetMode="External"/><Relationship Id="rId18" Type="http://schemas.openxmlformats.org/officeDocument/2006/relationships/hyperlink" Target="https://www.econsultancy.com/blog/66208-how-mango-can-improve-its-otherwise-excellent-ecommerce-site"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notredameonline.com/resources/leadership-and-management/strategies-for-managing-employee-behavior/#.WlIuL_mLTIU" TargetMode="External"/><Relationship Id="rId7" Type="http://schemas.openxmlformats.org/officeDocument/2006/relationships/footnotes" Target="footnotes.xml"/><Relationship Id="rId12" Type="http://schemas.openxmlformats.org/officeDocument/2006/relationships/hyperlink" Target="https://www.skillsyouneed.com/learn/critical-thinking.html" TargetMode="External"/><Relationship Id="rId17" Type="http://schemas.openxmlformats.org/officeDocument/2006/relationships/hyperlink" Target="http://www.independent.co.uk/news/uk/home-news/which-british-high-street-shops-do-not-pay-their-garment-workers-a-living-wage-9223733.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file:///C:/Users/User/Downloads/PEST.pdf" TargetMode="External"/><Relationship Id="rId20" Type="http://schemas.openxmlformats.org/officeDocument/2006/relationships/hyperlink" Target="http://work.chron.com/eight-classic-types-workplace-behavior-9648.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ranchisedirect.co.uk/top500/mango/263/" TargetMode="External"/><Relationship Id="rId24" Type="http://schemas.openxmlformats.org/officeDocument/2006/relationships/hyperlink" Target="http://smallbusiness.chron.com/benefits-technology-business-336.html#" TargetMode="External"/><Relationship Id="rId5" Type="http://schemas.openxmlformats.org/officeDocument/2006/relationships/settings" Target="settings.xml"/><Relationship Id="rId15" Type="http://schemas.openxmlformats.org/officeDocument/2006/relationships/hyperlink" Target="https://issuu.com/kathcpy/docs/mango_report" TargetMode="External"/><Relationship Id="rId23" Type="http://schemas.openxmlformats.org/officeDocument/2006/relationships/hyperlink" Target="http://smallbusiness.chron.com/disadvantages-using-technology-business-23450.html" TargetMode="External"/><Relationship Id="rId10" Type="http://schemas.openxmlformats.org/officeDocument/2006/relationships/hyperlink" Target="https://shop.mango.com/iframe.faces?ts=1512702270370&amp;state=she_006_IN" TargetMode="External"/><Relationship Id="rId19" Type="http://schemas.openxmlformats.org/officeDocument/2006/relationships/hyperlink" Target="https://study.com/academy/lesson/employee-behavior-definition-issues-expectations.html" TargetMode="External"/><Relationship Id="rId4" Type="http://schemas.openxmlformats.org/officeDocument/2006/relationships/styles" Target="styles.xml"/><Relationship Id="rId9" Type="http://schemas.openxmlformats.org/officeDocument/2006/relationships/hyperlink" Target="https://www.computerhope.com/jargon/p/problem.htm" TargetMode="External"/><Relationship Id="rId14" Type="http://schemas.openxmlformats.org/officeDocument/2006/relationships/hyperlink" Target="http://uk.fashionnetwork.com/news/Mango-not-concerned-over-Brexit-impact,708153.html#.WkVaWPmLTIU" TargetMode="External"/><Relationship Id="rId22" Type="http://schemas.openxmlformats.org/officeDocument/2006/relationships/hyperlink" Target="https://www.forbes.com/sites/erikaandersen/2013/11/21/9-ways-to-deal-with-difficult-employees/#15bca6ff40c4"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7525736A02946BD83D57F36709A0679"/>
        <w:category>
          <w:name w:val="General"/>
          <w:gallery w:val="placeholder"/>
        </w:category>
        <w:types>
          <w:type w:val="bbPlcHdr"/>
        </w:types>
        <w:behaviors>
          <w:behavior w:val="content"/>
        </w:behaviors>
        <w:guid w:val="{233F8A6A-241F-44C3-A569-BB039F61EB40}"/>
      </w:docPartPr>
      <w:docPartBody>
        <w:p w:rsidR="001D46A5" w:rsidRDefault="00B93334" w:rsidP="00B93334">
          <w:pPr>
            <w:pStyle w:val="B7525736A02946BD83D57F36709A0679"/>
          </w:pPr>
          <w:r>
            <w:rPr>
              <w:color w:val="2F5496" w:themeColor="accent1" w:themeShade="BF"/>
              <w:sz w:val="24"/>
              <w:szCs w:val="24"/>
              <w:lang w:val="es-ES"/>
            </w:rPr>
            <w:t>[Nombre de la compañía]</w:t>
          </w:r>
        </w:p>
      </w:docPartBody>
    </w:docPart>
    <w:docPart>
      <w:docPartPr>
        <w:name w:val="87F0C0A96AEA41079B3863BFB02F8041"/>
        <w:category>
          <w:name w:val="General"/>
          <w:gallery w:val="placeholder"/>
        </w:category>
        <w:types>
          <w:type w:val="bbPlcHdr"/>
        </w:types>
        <w:behaviors>
          <w:behavior w:val="content"/>
        </w:behaviors>
        <w:guid w:val="{C317522C-AD2D-4AED-9D9C-F912349A66D9}"/>
      </w:docPartPr>
      <w:docPartBody>
        <w:p w:rsidR="001D46A5" w:rsidRDefault="00B93334" w:rsidP="00B93334">
          <w:pPr>
            <w:pStyle w:val="87F0C0A96AEA41079B3863BFB02F8041"/>
          </w:pPr>
          <w:r>
            <w:rPr>
              <w:rFonts w:asciiTheme="majorHAnsi" w:eastAsiaTheme="majorEastAsia" w:hAnsiTheme="majorHAnsi" w:cstheme="majorBidi"/>
              <w:color w:val="4472C4" w:themeColor="accent1"/>
              <w:sz w:val="88"/>
              <w:szCs w:val="88"/>
              <w:lang w:val="es-ES"/>
            </w:rPr>
            <w:t>[Título del documento]</w:t>
          </w:r>
        </w:p>
      </w:docPartBody>
    </w:docPart>
    <w:docPart>
      <w:docPartPr>
        <w:name w:val="1B1DF93929DA482089A9FBDB2F0255C7"/>
        <w:category>
          <w:name w:val="General"/>
          <w:gallery w:val="placeholder"/>
        </w:category>
        <w:types>
          <w:type w:val="bbPlcHdr"/>
        </w:types>
        <w:behaviors>
          <w:behavior w:val="content"/>
        </w:behaviors>
        <w:guid w:val="{500007A0-AE88-42BB-B917-80D5CF4BD1A2}"/>
      </w:docPartPr>
      <w:docPartBody>
        <w:p w:rsidR="001D46A5" w:rsidRDefault="00B93334" w:rsidP="00B93334">
          <w:pPr>
            <w:pStyle w:val="1B1DF93929DA482089A9FBDB2F0255C7"/>
          </w:pPr>
          <w:r>
            <w:rPr>
              <w:color w:val="2F5496" w:themeColor="accent1" w:themeShade="BF"/>
              <w:sz w:val="24"/>
              <w:szCs w:val="24"/>
              <w:lang w:val="es-ES"/>
            </w:rPr>
            <w:t>[Subtítulo del documento]</w:t>
          </w:r>
        </w:p>
      </w:docPartBody>
    </w:docPart>
    <w:docPart>
      <w:docPartPr>
        <w:name w:val="763219E1EBD64933BC1A002ADC2DAE8E"/>
        <w:category>
          <w:name w:val="General"/>
          <w:gallery w:val="placeholder"/>
        </w:category>
        <w:types>
          <w:type w:val="bbPlcHdr"/>
        </w:types>
        <w:behaviors>
          <w:behavior w:val="content"/>
        </w:behaviors>
        <w:guid w:val="{B03E0423-7DFA-40A6-AEFA-0D9B525AA134}"/>
      </w:docPartPr>
      <w:docPartBody>
        <w:p w:rsidR="001D46A5" w:rsidRDefault="00B93334" w:rsidP="00B93334">
          <w:pPr>
            <w:pStyle w:val="763219E1EBD64933BC1A002ADC2DAE8E"/>
          </w:pPr>
          <w:r>
            <w:rPr>
              <w:color w:val="4472C4" w:themeColor="accent1"/>
              <w:sz w:val="28"/>
              <w:szCs w:val="28"/>
              <w:lang w:val="es-ES"/>
            </w:rPr>
            <w:t>[Nombre del autor]</w:t>
          </w:r>
        </w:p>
      </w:docPartBody>
    </w:docPart>
    <w:docPart>
      <w:docPartPr>
        <w:name w:val="83CC79560F174462882753D23D030784"/>
        <w:category>
          <w:name w:val="General"/>
          <w:gallery w:val="placeholder"/>
        </w:category>
        <w:types>
          <w:type w:val="bbPlcHdr"/>
        </w:types>
        <w:behaviors>
          <w:behavior w:val="content"/>
        </w:behaviors>
        <w:guid w:val="{32A6931F-D855-4929-8393-0B6A1D9364FB}"/>
      </w:docPartPr>
      <w:docPartBody>
        <w:p w:rsidR="001D46A5" w:rsidRDefault="00B93334" w:rsidP="00B93334">
          <w:pPr>
            <w:pStyle w:val="83CC79560F174462882753D23D030784"/>
          </w:pPr>
          <w:r>
            <w:rPr>
              <w:color w:val="4472C4" w:themeColor="accent1"/>
              <w:sz w:val="28"/>
              <w:szCs w:val="28"/>
              <w:lang w:val="es-ES"/>
            </w:rPr>
            <w:t>[Fecha]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3334"/>
    <w:rsid w:val="001D46A5"/>
    <w:rsid w:val="006470A8"/>
    <w:rsid w:val="00B93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525736A02946BD83D57F36709A0679">
    <w:name w:val="B7525736A02946BD83D57F36709A0679"/>
    <w:rsid w:val="00B93334"/>
  </w:style>
  <w:style w:type="paragraph" w:customStyle="1" w:styleId="87F0C0A96AEA41079B3863BFB02F8041">
    <w:name w:val="87F0C0A96AEA41079B3863BFB02F8041"/>
    <w:rsid w:val="00B93334"/>
  </w:style>
  <w:style w:type="paragraph" w:customStyle="1" w:styleId="1B1DF93929DA482089A9FBDB2F0255C7">
    <w:name w:val="1B1DF93929DA482089A9FBDB2F0255C7"/>
    <w:rsid w:val="00B93334"/>
  </w:style>
  <w:style w:type="paragraph" w:customStyle="1" w:styleId="763219E1EBD64933BC1A002ADC2DAE8E">
    <w:name w:val="763219E1EBD64933BC1A002ADC2DAE8E"/>
    <w:rsid w:val="00B93334"/>
  </w:style>
  <w:style w:type="paragraph" w:customStyle="1" w:styleId="83CC79560F174462882753D23D030784">
    <w:name w:val="83CC79560F174462882753D23D030784"/>
    <w:rsid w:val="00B933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Lecturer’s name: Syed Muhammad Hammad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CB8B78-A81D-4D69-9EA9-F29DB48EC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953</TotalTime>
  <Pages>10</Pages>
  <Words>2459</Words>
  <Characters>14022</Characters>
  <Application>Microsoft Office Word</Application>
  <DocSecurity>0</DocSecurity>
  <Lines>116</Lines>
  <Paragraphs>32</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Problem Solving Assignment</vt:lpstr>
      <vt:lpstr/>
    </vt:vector>
  </TitlesOfParts>
  <Company>University of Wales Trinity Saint David</Company>
  <LinksUpToDate>false</LinksUpToDate>
  <CharactersWithSpaces>16449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Assignment</dc:title>
  <dc:subject>Module name:  Problem Solving</dc:subject>
  <dc:creator>Emili Feliz Gonzalez     ID: 1605389</dc:creator>
  <cp:keywords/>
  <dc:description/>
  <cp:lastModifiedBy>eduardo feliz</cp:lastModifiedBy>
  <cp:revision>55</cp:revision>
  <dcterms:created xsi:type="dcterms:W3CDTF">2017-12-08T12:38:00Z</dcterms:created>
  <dcterms:modified xsi:type="dcterms:W3CDTF">2018-01-08T14:43:00Z</dcterms:modified>
</cp:coreProperties>
</file>