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5CC6F7" w14:textId="506B67C8" w:rsidR="00E53D3B" w:rsidRDefault="004575BB" w:rsidP="00CD7FE9">
      <w:pPr>
        <w:jc w:val="center"/>
        <w:rPr>
          <w:rFonts w:ascii="Arial" w:hAnsi="Arial" w:cs="Arial"/>
          <w:sz w:val="24"/>
          <w:szCs w:val="24"/>
        </w:rPr>
      </w:pPr>
      <w:r w:rsidRPr="00CD7FE9">
        <w:rPr>
          <w:rFonts w:ascii="Arial" w:hAnsi="Arial" w:cs="Arial"/>
          <w:sz w:val="24"/>
          <w:szCs w:val="24"/>
        </w:rPr>
        <w:t>Reference List</w:t>
      </w:r>
    </w:p>
    <w:p w14:paraId="43793780" w14:textId="77777777" w:rsidR="00CD7FE9" w:rsidRPr="00CD7FE9" w:rsidRDefault="00CD7FE9" w:rsidP="00CD7FE9">
      <w:pPr>
        <w:jc w:val="center"/>
        <w:rPr>
          <w:rFonts w:ascii="Arial" w:hAnsi="Arial" w:cs="Arial"/>
          <w:sz w:val="24"/>
          <w:szCs w:val="24"/>
        </w:rPr>
      </w:pPr>
    </w:p>
    <w:p w14:paraId="3735C4C7" w14:textId="2611EF20" w:rsidR="004575BB" w:rsidRPr="00CD7FE9" w:rsidRDefault="004575BB">
      <w:pPr>
        <w:rPr>
          <w:rFonts w:ascii="Arial" w:hAnsi="Arial" w:cs="Arial"/>
        </w:rPr>
      </w:pPr>
      <w:proofErr w:type="spellStart"/>
      <w:r w:rsidRPr="00CD7FE9">
        <w:rPr>
          <w:rFonts w:ascii="Arial" w:hAnsi="Arial" w:cs="Arial"/>
        </w:rPr>
        <w:t>Ajakumar</w:t>
      </w:r>
      <w:proofErr w:type="spellEnd"/>
      <w:r w:rsidRPr="00CD7FE9">
        <w:rPr>
          <w:rFonts w:ascii="Arial" w:hAnsi="Arial" w:cs="Arial"/>
        </w:rPr>
        <w:t xml:space="preserve">, S. (2017), </w:t>
      </w:r>
      <w:r w:rsidRPr="00CD7FE9">
        <w:rPr>
          <w:rFonts w:ascii="Arial" w:hAnsi="Arial" w:cs="Arial"/>
          <w:i/>
          <w:iCs/>
        </w:rPr>
        <w:t>10 Benefits of Storytelling for Kids That Will Make You Read One to The Now</w:t>
      </w:r>
      <w:r w:rsidRPr="00CD7FE9">
        <w:rPr>
          <w:rFonts w:ascii="Arial" w:hAnsi="Arial" w:cs="Arial"/>
        </w:rPr>
        <w:t xml:space="preserve">, Available at: </w:t>
      </w:r>
      <w:hyperlink r:id="rId4" w:history="1">
        <w:r w:rsidR="009C61F6" w:rsidRPr="00CD7FE9">
          <w:rPr>
            <w:rStyle w:val="Hyperlink"/>
            <w:rFonts w:ascii="Arial" w:hAnsi="Arial" w:cs="Arial"/>
          </w:rPr>
          <w:t>https://www.bumpsnbaby.com/benefits-storytelling-kids/</w:t>
        </w:r>
      </w:hyperlink>
      <w:r w:rsidR="009C61F6" w:rsidRPr="00CD7FE9">
        <w:rPr>
          <w:rFonts w:ascii="Arial" w:hAnsi="Arial" w:cs="Arial"/>
        </w:rPr>
        <w:t xml:space="preserve"> </w:t>
      </w:r>
      <w:r w:rsidRPr="00CD7FE9">
        <w:rPr>
          <w:rFonts w:ascii="Arial" w:hAnsi="Arial" w:cs="Arial"/>
        </w:rPr>
        <w:t>(Accessed: 10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</w:t>
      </w:r>
    </w:p>
    <w:p w14:paraId="49800188" w14:textId="3218B524" w:rsidR="004575BB" w:rsidRPr="00CD7FE9" w:rsidRDefault="004575BB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Kumon. (2016), </w:t>
      </w:r>
      <w:r w:rsidRPr="00CD7FE9">
        <w:rPr>
          <w:rFonts w:ascii="Arial" w:hAnsi="Arial" w:cs="Arial"/>
          <w:i/>
          <w:iCs/>
        </w:rPr>
        <w:t>The Benefits of storytelling</w:t>
      </w:r>
      <w:r w:rsidRPr="00CD7FE9">
        <w:rPr>
          <w:rFonts w:ascii="Arial" w:hAnsi="Arial" w:cs="Arial"/>
        </w:rPr>
        <w:t>, Available at</w:t>
      </w:r>
      <w:r w:rsidR="009C61F6" w:rsidRPr="00CD7FE9">
        <w:rPr>
          <w:rFonts w:ascii="Arial" w:hAnsi="Arial" w:cs="Arial"/>
        </w:rPr>
        <w:t xml:space="preserve">: </w:t>
      </w:r>
      <w:hyperlink r:id="rId5" w:history="1">
        <w:r w:rsidR="009C61F6" w:rsidRPr="00CD7FE9">
          <w:rPr>
            <w:rStyle w:val="Hyperlink"/>
            <w:rFonts w:ascii="Arial" w:hAnsi="Arial" w:cs="Arial"/>
          </w:rPr>
          <w:t>https://www.kumon.co.uk/blog/the-benefits-of-storytelling/</w:t>
        </w:r>
      </w:hyperlink>
      <w:r w:rsidRPr="00CD7FE9">
        <w:rPr>
          <w:rFonts w:ascii="Arial" w:hAnsi="Arial" w:cs="Arial"/>
        </w:rPr>
        <w:t xml:space="preserve"> (Accessed: 10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</w:t>
      </w:r>
    </w:p>
    <w:p w14:paraId="7011CE1B" w14:textId="7820E6B7" w:rsidR="004575BB" w:rsidRPr="00CD7FE9" w:rsidRDefault="004575BB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Corner Store. (2020), </w:t>
      </w:r>
      <w:r w:rsidRPr="00CD7FE9">
        <w:rPr>
          <w:rFonts w:ascii="Arial" w:hAnsi="Arial" w:cs="Arial"/>
          <w:i/>
          <w:iCs/>
        </w:rPr>
        <w:t>8 Amazing Benefits of Storytelling for Kids</w:t>
      </w:r>
      <w:r w:rsidRPr="00CD7FE9">
        <w:rPr>
          <w:rFonts w:ascii="Arial" w:hAnsi="Arial" w:cs="Arial"/>
        </w:rPr>
        <w:t xml:space="preserve">, </w:t>
      </w:r>
      <w:hyperlink r:id="rId6" w:history="1">
        <w:r w:rsidR="009C61F6" w:rsidRPr="00CD7FE9">
          <w:rPr>
            <w:rStyle w:val="Hyperlink"/>
            <w:rFonts w:ascii="Arial" w:hAnsi="Arial" w:cs="Arial"/>
          </w:rPr>
          <w:t>https://learnatcornerstone.com/benefits-of-storytelling-for-kids/</w:t>
        </w:r>
      </w:hyperlink>
      <w:r w:rsidRPr="00CD7FE9">
        <w:rPr>
          <w:rFonts w:ascii="Arial" w:hAnsi="Arial" w:cs="Arial"/>
        </w:rPr>
        <w:t>, (Accessed: 10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</w:t>
      </w:r>
    </w:p>
    <w:p w14:paraId="660A1E2F" w14:textId="3F819820" w:rsidR="004575BB" w:rsidRPr="00CD7FE9" w:rsidRDefault="005055B4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British Council. (no date), </w:t>
      </w:r>
      <w:r w:rsidRPr="00CD7FE9">
        <w:rPr>
          <w:rFonts w:ascii="Arial" w:hAnsi="Arial" w:cs="Arial"/>
          <w:i/>
          <w:iCs/>
        </w:rPr>
        <w:t>Rhythm, rhyme, repetition, reasoning and response in oral storytelling</w:t>
      </w:r>
      <w:r w:rsidRPr="00CD7FE9">
        <w:rPr>
          <w:rFonts w:ascii="Arial" w:hAnsi="Arial" w:cs="Arial"/>
        </w:rPr>
        <w:t xml:space="preserve">, Available </w:t>
      </w:r>
      <w:hyperlink r:id="rId7" w:history="1">
        <w:r w:rsidRPr="00CD7FE9">
          <w:rPr>
            <w:rStyle w:val="Hyperlink"/>
            <w:rFonts w:ascii="Arial" w:hAnsi="Arial" w:cs="Arial"/>
          </w:rPr>
          <w:t>at</w:t>
        </w:r>
        <w:hyperlink r:id="rId8" w:history="1">
          <w:r w:rsidR="00AA43F5" w:rsidRPr="00CD7FE9">
            <w:rPr>
              <w:rStyle w:val="Hyperlink"/>
              <w:rFonts w:ascii="Arial" w:hAnsi="Arial" w:cs="Arial"/>
            </w:rPr>
            <w:t>https://www.teachingenglish.org.uk/article/rhythm-rhyme-repetition-reasoning-response-oral-storytelling</w:t>
          </w:r>
        </w:hyperlink>
        <w:r w:rsidR="00AA43F5" w:rsidRPr="00CD7FE9">
          <w:rPr>
            <w:rStyle w:val="Hyperlink"/>
            <w:rFonts w:ascii="Arial" w:hAnsi="Arial" w:cs="Arial"/>
          </w:rPr>
          <w:t xml:space="preserve"> </w:t>
        </w:r>
      </w:hyperlink>
      <w:r w:rsidRPr="00CD7FE9">
        <w:rPr>
          <w:rFonts w:ascii="Arial" w:hAnsi="Arial" w:cs="Arial"/>
        </w:rPr>
        <w:t xml:space="preserve"> (Accessed: 12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6BF7EBC0" w14:textId="1184C8C7" w:rsidR="005055B4" w:rsidRPr="00CD7FE9" w:rsidRDefault="005055B4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The Psychology Notes HQ. (2020), </w:t>
      </w:r>
      <w:r w:rsidRPr="00CD7FE9">
        <w:rPr>
          <w:rFonts w:ascii="Arial" w:hAnsi="Arial" w:cs="Arial"/>
          <w:i/>
          <w:iCs/>
        </w:rPr>
        <w:t>Vygotsky’s Sociocultural Theory of Cognitive Development in</w:t>
      </w:r>
      <w:r w:rsidRPr="00CD7FE9">
        <w:rPr>
          <w:rFonts w:ascii="Arial" w:hAnsi="Arial" w:cs="Arial"/>
        </w:rPr>
        <w:t xml:space="preserve"> </w:t>
      </w:r>
      <w:r w:rsidRPr="00CD7FE9">
        <w:rPr>
          <w:rFonts w:ascii="Arial" w:hAnsi="Arial" w:cs="Arial"/>
          <w:i/>
          <w:iCs/>
        </w:rPr>
        <w:t>Children</w:t>
      </w:r>
      <w:r w:rsidRPr="00CD7FE9">
        <w:rPr>
          <w:rFonts w:ascii="Arial" w:hAnsi="Arial" w:cs="Arial"/>
        </w:rPr>
        <w:t xml:space="preserve">, Available at: </w:t>
      </w:r>
      <w:hyperlink r:id="rId9" w:history="1">
        <w:r w:rsidR="00AA43F5" w:rsidRPr="00CD7FE9">
          <w:rPr>
            <w:rStyle w:val="Hyperlink"/>
            <w:rFonts w:ascii="Arial" w:hAnsi="Arial" w:cs="Arial"/>
          </w:rPr>
          <w:t>https://www.psychologynoteshq.com/vygotsky-theory/</w:t>
        </w:r>
      </w:hyperlink>
      <w:hyperlink r:id="rId10" w:history="1"/>
      <w:r w:rsidRPr="00CD7FE9">
        <w:rPr>
          <w:rFonts w:ascii="Arial" w:hAnsi="Arial" w:cs="Arial"/>
        </w:rPr>
        <w:t>, (Accessed: 12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</w:t>
      </w:r>
    </w:p>
    <w:p w14:paraId="5C7AA5E5" w14:textId="3A803777" w:rsidR="0010484C" w:rsidRPr="00CD7FE9" w:rsidRDefault="0010484C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Stewart, E. </w:t>
      </w:r>
      <w:r w:rsidR="003B340E" w:rsidRPr="00CD7FE9">
        <w:rPr>
          <w:rFonts w:ascii="Arial" w:hAnsi="Arial" w:cs="Arial"/>
        </w:rPr>
        <w:t xml:space="preserve">(2020), </w:t>
      </w:r>
      <w:r w:rsidRPr="00CD7FE9">
        <w:rPr>
          <w:rFonts w:ascii="Arial" w:hAnsi="Arial" w:cs="Arial"/>
          <w:i/>
          <w:iCs/>
        </w:rPr>
        <w:t>Pointing at words as you read aloud could help your child</w:t>
      </w:r>
      <w:r w:rsidRPr="00CD7FE9">
        <w:rPr>
          <w:rFonts w:ascii="Arial" w:hAnsi="Arial" w:cs="Arial"/>
        </w:rPr>
        <w:t>, Available at:</w:t>
      </w:r>
      <w:r w:rsidR="00AA43F5" w:rsidRPr="00CD7FE9">
        <w:rPr>
          <w:rFonts w:ascii="Arial" w:hAnsi="Arial" w:cs="Arial"/>
        </w:rPr>
        <w:t xml:space="preserve"> </w:t>
      </w:r>
      <w:hyperlink r:id="rId11" w:history="1">
        <w:r w:rsidR="00AA43F5" w:rsidRPr="00CD7FE9">
          <w:rPr>
            <w:rStyle w:val="Hyperlink"/>
            <w:rFonts w:ascii="Arial" w:hAnsi="Arial" w:cs="Arial"/>
          </w:rPr>
          <w:t>https://www.madeformums.com/news/pointing-at-words-as-you-read-aloud-could-help-your-child/</w:t>
        </w:r>
      </w:hyperlink>
      <w:r w:rsidRPr="00CD7FE9">
        <w:rPr>
          <w:rFonts w:ascii="Arial" w:hAnsi="Arial" w:cs="Arial"/>
        </w:rPr>
        <w:t>, (Accessed: 12</w:t>
      </w:r>
      <w:r w:rsidRPr="00CD7FE9">
        <w:rPr>
          <w:rFonts w:ascii="Arial" w:hAnsi="Arial" w:cs="Arial"/>
          <w:vertAlign w:val="superscript"/>
        </w:rPr>
        <w:t xml:space="preserve">th </w:t>
      </w:r>
      <w:r w:rsidRPr="00CD7FE9">
        <w:rPr>
          <w:rFonts w:ascii="Arial" w:hAnsi="Arial" w:cs="Arial"/>
        </w:rPr>
        <w:t>November 2020).</w:t>
      </w:r>
    </w:p>
    <w:p w14:paraId="3A4C2756" w14:textId="6633E569" w:rsidR="0010484C" w:rsidRPr="00CD7FE9" w:rsidRDefault="0010484C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My Reading Specialist. (2011), </w:t>
      </w:r>
      <w:r w:rsidRPr="00CD7FE9">
        <w:rPr>
          <w:rFonts w:ascii="Arial" w:hAnsi="Arial" w:cs="Arial"/>
          <w:i/>
          <w:iCs/>
        </w:rPr>
        <w:t>Today’s Reading Tip: Benefits of Using Your Finger While Reading</w:t>
      </w:r>
      <w:r w:rsidRPr="00CD7FE9">
        <w:rPr>
          <w:rFonts w:ascii="Arial" w:hAnsi="Arial" w:cs="Arial"/>
        </w:rPr>
        <w:t xml:space="preserve"> </w:t>
      </w:r>
      <w:r w:rsidRPr="00CD7FE9">
        <w:rPr>
          <w:rFonts w:ascii="Arial" w:hAnsi="Arial" w:cs="Arial"/>
          <w:i/>
          <w:iCs/>
        </w:rPr>
        <w:t>Aloud</w:t>
      </w:r>
      <w:r w:rsidRPr="00CD7FE9">
        <w:rPr>
          <w:rFonts w:ascii="Arial" w:hAnsi="Arial" w:cs="Arial"/>
        </w:rPr>
        <w:t>, Available at:</w:t>
      </w:r>
      <w:r w:rsidR="00AA43F5" w:rsidRPr="00CD7FE9">
        <w:rPr>
          <w:rFonts w:ascii="Arial" w:hAnsi="Arial" w:cs="Arial"/>
        </w:rPr>
        <w:t xml:space="preserve"> </w:t>
      </w:r>
      <w:hyperlink r:id="rId12" w:history="1">
        <w:r w:rsidR="00CD7FE9" w:rsidRPr="00CD7FE9">
          <w:rPr>
            <w:rStyle w:val="Hyperlink"/>
            <w:rFonts w:ascii="Arial" w:hAnsi="Arial" w:cs="Arial"/>
          </w:rPr>
          <w:t>http://www.myreadingspecialist.com/2011/05/todays-reading-tip-benefits-of-using.html</w:t>
        </w:r>
      </w:hyperlink>
      <w:r w:rsidRPr="00CD7FE9">
        <w:rPr>
          <w:rFonts w:ascii="Arial" w:hAnsi="Arial" w:cs="Arial"/>
        </w:rPr>
        <w:t>, (Accessed: 12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300625B8" w14:textId="35CD4EA2" w:rsidR="002548EE" w:rsidRPr="00CD7FE9" w:rsidRDefault="002548EE">
      <w:pPr>
        <w:rPr>
          <w:rFonts w:ascii="Arial" w:hAnsi="Arial" w:cs="Arial"/>
        </w:rPr>
      </w:pPr>
      <w:proofErr w:type="spellStart"/>
      <w:r w:rsidRPr="00CD7FE9">
        <w:rPr>
          <w:rFonts w:ascii="Arial" w:hAnsi="Arial" w:cs="Arial"/>
        </w:rPr>
        <w:t>Kuppen</w:t>
      </w:r>
      <w:proofErr w:type="spellEnd"/>
      <w:r w:rsidRPr="00CD7FE9">
        <w:rPr>
          <w:rFonts w:ascii="Arial" w:hAnsi="Arial" w:cs="Arial"/>
        </w:rPr>
        <w:t xml:space="preserve">, S. (2018), </w:t>
      </w:r>
      <w:r w:rsidRPr="00CD7FE9">
        <w:rPr>
          <w:rFonts w:ascii="Arial" w:hAnsi="Arial" w:cs="Arial"/>
          <w:i/>
          <w:iCs/>
        </w:rPr>
        <w:t>Rhymes in Early Childhood</w:t>
      </w:r>
      <w:r w:rsidRPr="00CD7FE9">
        <w:rPr>
          <w:rFonts w:ascii="Arial" w:hAnsi="Arial" w:cs="Arial"/>
        </w:rPr>
        <w:t xml:space="preserve">, Available at: </w:t>
      </w:r>
      <w:hyperlink r:id="rId13" w:history="1">
        <w:r w:rsidRPr="00CD7FE9">
          <w:rPr>
            <w:rStyle w:val="Hyperlink"/>
            <w:rFonts w:ascii="Arial" w:hAnsi="Arial" w:cs="Arial"/>
          </w:rPr>
          <w:t>https://www.booktrust.org.uk/news-and-features/features/2018/november/rhymes-in-early-childhood/</w:t>
        </w:r>
      </w:hyperlink>
      <w:r w:rsidRPr="00CD7FE9">
        <w:rPr>
          <w:rFonts w:ascii="Arial" w:hAnsi="Arial" w:cs="Arial"/>
        </w:rPr>
        <w:t>, (Accessed: 15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204E7D36" w14:textId="5263BD30" w:rsidR="002548EE" w:rsidRPr="00CD7FE9" w:rsidRDefault="00C26171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Cherry, K. (2020), </w:t>
      </w:r>
      <w:r w:rsidRPr="00CD7FE9">
        <w:rPr>
          <w:rFonts w:ascii="Arial" w:hAnsi="Arial" w:cs="Arial"/>
          <w:i/>
          <w:iCs/>
        </w:rPr>
        <w:t>Jean Piaget Biography (1896 – 1980)</w:t>
      </w:r>
      <w:r w:rsidRPr="00CD7FE9">
        <w:rPr>
          <w:rFonts w:ascii="Arial" w:hAnsi="Arial" w:cs="Arial"/>
        </w:rPr>
        <w:t>, Available at:</w:t>
      </w:r>
      <w:r w:rsidR="00AA43F5" w:rsidRPr="00CD7FE9">
        <w:rPr>
          <w:rFonts w:ascii="Arial" w:hAnsi="Arial" w:cs="Arial"/>
        </w:rPr>
        <w:t xml:space="preserve"> </w:t>
      </w:r>
      <w:hyperlink r:id="rId14" w:history="1">
        <w:r w:rsidR="00AA43F5" w:rsidRPr="00CD7FE9">
          <w:rPr>
            <w:rStyle w:val="Hyperlink"/>
            <w:rFonts w:ascii="Arial" w:hAnsi="Arial" w:cs="Arial"/>
          </w:rPr>
          <w:t>https://www.verywellmind.com/jean-piaget-biography-1896-1980-2795549</w:t>
        </w:r>
      </w:hyperlink>
      <w:r w:rsidRPr="00CD7FE9">
        <w:rPr>
          <w:rFonts w:ascii="Arial" w:hAnsi="Arial" w:cs="Arial"/>
        </w:rPr>
        <w:t>, (Accessed: 16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734109E8" w14:textId="4AB44E21" w:rsidR="003B340E" w:rsidRPr="00CD7FE9" w:rsidRDefault="003B340E">
      <w:pPr>
        <w:rPr>
          <w:rFonts w:ascii="Arial" w:hAnsi="Arial" w:cs="Arial"/>
        </w:rPr>
      </w:pPr>
      <w:proofErr w:type="spellStart"/>
      <w:r w:rsidRPr="00CD7FE9">
        <w:rPr>
          <w:rFonts w:ascii="Arial" w:hAnsi="Arial" w:cs="Arial"/>
        </w:rPr>
        <w:t>Mcleod</w:t>
      </w:r>
      <w:proofErr w:type="spellEnd"/>
      <w:r w:rsidRPr="00CD7FE9">
        <w:rPr>
          <w:rFonts w:ascii="Arial" w:hAnsi="Arial" w:cs="Arial"/>
        </w:rPr>
        <w:t xml:space="preserve">, S. (2018), </w:t>
      </w:r>
      <w:r w:rsidRPr="00CD7FE9">
        <w:rPr>
          <w:rFonts w:ascii="Arial" w:hAnsi="Arial" w:cs="Arial"/>
          <w:i/>
          <w:iCs/>
        </w:rPr>
        <w:t>Skinner – Operant Conditioning</w:t>
      </w:r>
      <w:r w:rsidRPr="00CD7FE9">
        <w:rPr>
          <w:rFonts w:ascii="Arial" w:hAnsi="Arial" w:cs="Arial"/>
        </w:rPr>
        <w:t>, Available at:</w:t>
      </w:r>
      <w:r w:rsidR="00AA43F5" w:rsidRPr="00CD7FE9">
        <w:rPr>
          <w:rFonts w:ascii="Arial" w:hAnsi="Arial" w:cs="Arial"/>
        </w:rPr>
        <w:t xml:space="preserve"> </w:t>
      </w:r>
      <w:hyperlink r:id="rId15" w:history="1">
        <w:r w:rsidR="00AA43F5" w:rsidRPr="00CD7FE9">
          <w:rPr>
            <w:rStyle w:val="Hyperlink"/>
            <w:rFonts w:ascii="Arial" w:hAnsi="Arial" w:cs="Arial"/>
          </w:rPr>
          <w:t>https://www.simplypsychology.org/operant-conditioning.html</w:t>
        </w:r>
      </w:hyperlink>
      <w:r w:rsidR="00AA43F5" w:rsidRPr="00CD7FE9">
        <w:rPr>
          <w:rFonts w:ascii="Arial" w:hAnsi="Arial" w:cs="Arial"/>
        </w:rPr>
        <w:t xml:space="preserve"> </w:t>
      </w:r>
      <w:r w:rsidRPr="00CD7FE9">
        <w:rPr>
          <w:rFonts w:ascii="Arial" w:hAnsi="Arial" w:cs="Arial"/>
        </w:rPr>
        <w:t>(Accessed: 16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7A886EC1" w14:textId="1EC977AA" w:rsidR="00C24137" w:rsidRPr="00CD7FE9" w:rsidRDefault="00C24137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Grace, E. (2020), </w:t>
      </w:r>
      <w:r w:rsidRPr="00CD7FE9">
        <w:rPr>
          <w:rFonts w:ascii="Arial" w:hAnsi="Arial" w:cs="Arial"/>
          <w:i/>
          <w:iCs/>
        </w:rPr>
        <w:t>B.F. Skinner’s Behavioural Theory</w:t>
      </w:r>
      <w:r w:rsidRPr="00CD7FE9">
        <w:rPr>
          <w:rFonts w:ascii="Arial" w:hAnsi="Arial" w:cs="Arial"/>
        </w:rPr>
        <w:t>, Available at:</w:t>
      </w:r>
      <w:r w:rsidR="00AA43F5" w:rsidRPr="00CD7FE9">
        <w:rPr>
          <w:rFonts w:ascii="Arial" w:hAnsi="Arial" w:cs="Arial"/>
        </w:rPr>
        <w:t xml:space="preserve"> </w:t>
      </w:r>
      <w:hyperlink r:id="rId16" w:history="1">
        <w:r w:rsidR="00AA43F5" w:rsidRPr="00CD7FE9">
          <w:rPr>
            <w:rStyle w:val="Hyperlink"/>
            <w:rFonts w:ascii="Arial" w:hAnsi="Arial" w:cs="Arial"/>
          </w:rPr>
          <w:t>http://www.kidsdevelopment.co.uk/BFSkinnersBehaviouralTheory.html</w:t>
        </w:r>
      </w:hyperlink>
      <w:r w:rsidRPr="00CD7FE9">
        <w:rPr>
          <w:rFonts w:ascii="Arial" w:hAnsi="Arial" w:cs="Arial"/>
        </w:rPr>
        <w:t>, (Accessed: 16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 </w:t>
      </w:r>
    </w:p>
    <w:p w14:paraId="0E9A6690" w14:textId="58BC830F" w:rsidR="00C24137" w:rsidRPr="00CD7FE9" w:rsidRDefault="00C24137">
      <w:pPr>
        <w:rPr>
          <w:rFonts w:ascii="Arial" w:hAnsi="Arial" w:cs="Arial"/>
        </w:rPr>
      </w:pPr>
      <w:r w:rsidRPr="00CD7FE9">
        <w:rPr>
          <w:rFonts w:ascii="Arial" w:hAnsi="Arial" w:cs="Arial"/>
        </w:rPr>
        <w:t>Patel, Y. (2018), Importance of Storytelling in Child Development, Available at:</w:t>
      </w:r>
      <w:r w:rsidR="00AA43F5" w:rsidRPr="00CD7FE9">
        <w:rPr>
          <w:rFonts w:ascii="Arial" w:hAnsi="Arial" w:cs="Arial"/>
        </w:rPr>
        <w:t xml:space="preserve"> </w:t>
      </w:r>
      <w:hyperlink r:id="rId17" w:history="1">
        <w:r w:rsidR="00AA43F5" w:rsidRPr="00CD7FE9">
          <w:rPr>
            <w:rStyle w:val="Hyperlink"/>
            <w:rFonts w:ascii="Arial" w:hAnsi="Arial" w:cs="Arial"/>
          </w:rPr>
          <w:t>https://medium.com/@yash.hsquare/importance-of-storytelling-in-child-development-b63593921a33#:~:text=%20If%20that%20isn%E2%80%99t%20enough%20reason%2C%20then%20consider,to%20the%20end%20of%20elementary%20school.%20More%20</w:t>
        </w:r>
      </w:hyperlink>
      <w:r w:rsidRPr="00CD7FE9">
        <w:rPr>
          <w:rFonts w:ascii="Arial" w:hAnsi="Arial" w:cs="Arial"/>
        </w:rPr>
        <w:t>, (Accessed: 17</w:t>
      </w:r>
      <w:r w:rsidRPr="00CD7FE9">
        <w:rPr>
          <w:rFonts w:ascii="Arial" w:hAnsi="Arial" w:cs="Arial"/>
          <w:vertAlign w:val="superscript"/>
        </w:rPr>
        <w:t>th</w:t>
      </w:r>
      <w:r w:rsidRPr="00CD7FE9">
        <w:rPr>
          <w:rFonts w:ascii="Arial" w:hAnsi="Arial" w:cs="Arial"/>
        </w:rPr>
        <w:t xml:space="preserve"> November 2020).</w:t>
      </w:r>
    </w:p>
    <w:p w14:paraId="2F74D708" w14:textId="222BF768" w:rsidR="00C24137" w:rsidRPr="00CD7FE9" w:rsidRDefault="00C24137">
      <w:pPr>
        <w:rPr>
          <w:rFonts w:ascii="Arial" w:hAnsi="Arial" w:cs="Arial"/>
        </w:rPr>
      </w:pPr>
      <w:r w:rsidRPr="00CD7FE9">
        <w:rPr>
          <w:rFonts w:ascii="Arial" w:hAnsi="Arial" w:cs="Arial"/>
        </w:rPr>
        <w:t xml:space="preserve">Hoguet, B. (2014), What is interactive storytelling? </w:t>
      </w:r>
      <w:r w:rsidR="009C61F6" w:rsidRPr="00CD7FE9">
        <w:rPr>
          <w:rFonts w:ascii="Arial" w:hAnsi="Arial" w:cs="Arial"/>
        </w:rPr>
        <w:t xml:space="preserve">Available at: </w:t>
      </w:r>
      <w:hyperlink r:id="rId18" w:history="1">
        <w:r w:rsidR="009C61F6" w:rsidRPr="00CD7FE9">
          <w:rPr>
            <w:rStyle w:val="Hyperlink"/>
            <w:rFonts w:ascii="Arial" w:hAnsi="Arial" w:cs="Arial"/>
          </w:rPr>
          <w:t>https://medium.com/reinventing-storytelling/what-is-interactive-storytelling-46bfdd2a8780</w:t>
        </w:r>
      </w:hyperlink>
      <w:r w:rsidR="009C61F6" w:rsidRPr="00CD7FE9">
        <w:rPr>
          <w:rFonts w:ascii="Arial" w:hAnsi="Arial" w:cs="Arial"/>
        </w:rPr>
        <w:t>, (Accessed: 17</w:t>
      </w:r>
      <w:r w:rsidR="009C61F6" w:rsidRPr="00CD7FE9">
        <w:rPr>
          <w:rFonts w:ascii="Arial" w:hAnsi="Arial" w:cs="Arial"/>
          <w:vertAlign w:val="superscript"/>
        </w:rPr>
        <w:t>th</w:t>
      </w:r>
      <w:r w:rsidR="009C61F6" w:rsidRPr="00CD7FE9">
        <w:rPr>
          <w:rFonts w:ascii="Arial" w:hAnsi="Arial" w:cs="Arial"/>
        </w:rPr>
        <w:t xml:space="preserve"> November 2020)</w:t>
      </w:r>
    </w:p>
    <w:p w14:paraId="33831613" w14:textId="459C6475" w:rsidR="005055B4" w:rsidRDefault="005055B4"/>
    <w:sectPr w:rsidR="005055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5BB"/>
    <w:rsid w:val="00045FAD"/>
    <w:rsid w:val="0010484C"/>
    <w:rsid w:val="002548EE"/>
    <w:rsid w:val="003B340E"/>
    <w:rsid w:val="004575BB"/>
    <w:rsid w:val="005055B4"/>
    <w:rsid w:val="00694329"/>
    <w:rsid w:val="009C61F6"/>
    <w:rsid w:val="00AA43F5"/>
    <w:rsid w:val="00C24137"/>
    <w:rsid w:val="00C26171"/>
    <w:rsid w:val="00CD7FE9"/>
    <w:rsid w:val="00E1011F"/>
    <w:rsid w:val="00E53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C834D"/>
  <w15:chartTrackingRefBased/>
  <w15:docId w15:val="{C613897C-CF40-4BA9-A407-98A60A9FC4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75B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48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43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ingenglish.org.uk/article/rhythm-rhyme-repetition-reasoning-response-oral-storytelling" TargetMode="External"/><Relationship Id="rId13" Type="http://schemas.openxmlformats.org/officeDocument/2006/relationships/hyperlink" Target="https://www.booktrust.org.uk/news-and-features/features/2018/november/rhymes-in-early-childhood/" TargetMode="External"/><Relationship Id="rId18" Type="http://schemas.openxmlformats.org/officeDocument/2006/relationships/hyperlink" Target="https://medium.com/reinventing-storytelling/what-is-interactive-storytelling-46bfdd2a878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eachingenglish.org.uk/article/rhythm-rhyme-repetition-reasoning-response-oral-storytelling" TargetMode="External"/><Relationship Id="rId12" Type="http://schemas.openxmlformats.org/officeDocument/2006/relationships/hyperlink" Target="http://www.myreadingspecialist.com/2011/05/todays-reading-tip-benefits-of-using.html" TargetMode="External"/><Relationship Id="rId17" Type="http://schemas.openxmlformats.org/officeDocument/2006/relationships/hyperlink" Target="https://medium.com/@yash.hsquare/importance-of-storytelling-in-child-development-b63593921a33#:~:text=%20If%20that%20isn%E2%80%99t%20enough%20reason%2C%20then%20consider,to%20the%20end%20of%20elementary%20school.%20More%20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kidsdevelopment.co.uk/BFSkinnersBehaviouralTheory.html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learnatcornerstone.com/benefits-of-storytelling-for-kids/" TargetMode="External"/><Relationship Id="rId11" Type="http://schemas.openxmlformats.org/officeDocument/2006/relationships/hyperlink" Target="https://www.madeformums.com/news/pointing-at-words-as-you-read-aloud-could-help-your-child/" TargetMode="External"/><Relationship Id="rId5" Type="http://schemas.openxmlformats.org/officeDocument/2006/relationships/hyperlink" Target="https://www.kumon.co.uk/blog/the-benefits-of-storytelling/" TargetMode="External"/><Relationship Id="rId15" Type="http://schemas.openxmlformats.org/officeDocument/2006/relationships/hyperlink" Target="https://www.simplypsychology.org/operant-conditioning.html" TargetMode="External"/><Relationship Id="rId10" Type="http://schemas.openxmlformats.org/officeDocument/2006/relationships/hyperlink" Target="https://www.psychologynoteshq.com/vygotsky-theory/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umpsnbaby.com/benefits-storytelling-kids/" TargetMode="External"/><Relationship Id="rId9" Type="http://schemas.openxmlformats.org/officeDocument/2006/relationships/hyperlink" Target="https://www.psychologynoteshq.com/vygotsky-theory/" TargetMode="External"/><Relationship Id="rId14" Type="http://schemas.openxmlformats.org/officeDocument/2006/relationships/hyperlink" Target="https://www.verywellmind.com/jean-piaget-biography-1896-1980-27955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622</Words>
  <Characters>3550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Louise Jones (1900997)</dc:creator>
  <cp:keywords/>
  <dc:description/>
  <cp:lastModifiedBy>Courtney Louise Jones (1900997)</cp:lastModifiedBy>
  <cp:revision>4</cp:revision>
  <dcterms:created xsi:type="dcterms:W3CDTF">2020-11-28T21:02:00Z</dcterms:created>
  <dcterms:modified xsi:type="dcterms:W3CDTF">2020-11-28T22:05:00Z</dcterms:modified>
</cp:coreProperties>
</file>