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1518C" w14:textId="3ECF17D3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Care Act 2014. </w:t>
      </w:r>
    </w:p>
    <w:p w14:paraId="7B4585B0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 xml:space="preserve">Available at: https://www.legislation.gov.uk/ukpga/2014/23/contents/enacted. </w:t>
      </w:r>
    </w:p>
    <w:p w14:paraId="134D9399" w14:textId="3526ADC5" w:rsid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>(Accessed 29 September 2024).</w:t>
      </w:r>
    </w:p>
    <w:p w14:paraId="1D7E58CE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0E025E06" w14:textId="72ED4BF5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Children Act 1989.</w:t>
      </w:r>
    </w:p>
    <w:p w14:paraId="417DD8DF" w14:textId="77777777" w:rsidR="007F4F88" w:rsidRP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Available at: https://www.legislation.gov.uk/ukpga/1989/41contents. </w:t>
      </w:r>
    </w:p>
    <w:p w14:paraId="3EBDE3D9" w14:textId="13F5C1A6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(Accessed 29 September 2024).</w:t>
      </w:r>
    </w:p>
    <w:p w14:paraId="09032DE5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684648D5" w14:textId="7777777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Children Act 2004.</w:t>
      </w:r>
    </w:p>
    <w:p w14:paraId="36F5CCAE" w14:textId="77777777" w:rsidR="007F4F88" w:rsidRP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Available at: https://www.legislation.gov.uk/ukpga/2004/31contents. </w:t>
      </w:r>
    </w:p>
    <w:p w14:paraId="6D50EC1B" w14:textId="0EB9F18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(Accessed 29 September 2024).</w:t>
      </w:r>
    </w:p>
    <w:p w14:paraId="1E489CD7" w14:textId="7777777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</w:p>
    <w:p w14:paraId="57A383F5" w14:textId="3EB1C399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 Children and Families Act 2014. </w:t>
      </w:r>
    </w:p>
    <w:p w14:paraId="3B333031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 xml:space="preserve">Available at: https://www.legislation.gov.uk/ukpga/2014/6/contents/enacted. </w:t>
      </w:r>
    </w:p>
    <w:p w14:paraId="7CFE312F" w14:textId="35CCAB9B" w:rsid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>(Accessed 29 September 2024).</w:t>
      </w:r>
    </w:p>
    <w:p w14:paraId="3EC68E19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370A32A2" w14:textId="77777777" w:rsid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  <w:lang w:val="en-US"/>
        </w:rPr>
        <w:t>Children and Social Work Act 2017, c.16.</w:t>
      </w:r>
      <w:r w:rsidRPr="007F4F88">
        <w:rPr>
          <w:rFonts w:ascii="Arial" w:hAnsi="Arial" w:cs="Arial"/>
        </w:rPr>
        <w:t> </w:t>
      </w:r>
    </w:p>
    <w:p w14:paraId="0A28450A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 xml:space="preserve">Available at: https://www.legislation.gov.uk/ukpga/2017/16/contents/enacted. </w:t>
      </w:r>
    </w:p>
    <w:p w14:paraId="45ED50B2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 xml:space="preserve">(Accessed 13 October 2024). </w:t>
      </w:r>
    </w:p>
    <w:p w14:paraId="397D25AA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1D454885" w14:textId="2E2E123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Equality Act 2010. </w:t>
      </w:r>
    </w:p>
    <w:p w14:paraId="2FCF182C" w14:textId="77777777" w:rsidR="007F4F88" w:rsidRP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Available at: https://ww.legislation.gov.uk/ukpga/2010/15/contents. </w:t>
      </w:r>
    </w:p>
    <w:p w14:paraId="422C7B35" w14:textId="36DF28B3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(Accessed 29 September 2024).</w:t>
      </w:r>
    </w:p>
    <w:p w14:paraId="2381307E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4F18B5BF" w14:textId="7777777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lastRenderedPageBreak/>
        <w:t>Health and Social Care Act 2012.</w:t>
      </w:r>
    </w:p>
    <w:p w14:paraId="60700541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 xml:space="preserve">Available at: https://www.legislation.gov.uk/ukpga/2012/7/contents/enacted.  </w:t>
      </w:r>
    </w:p>
    <w:p w14:paraId="05FBDDBA" w14:textId="448677F6" w:rsid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</w:rPr>
        <w:t>(Accessed 29 September 2024).</w:t>
      </w:r>
    </w:p>
    <w:p w14:paraId="3BF5D352" w14:textId="77777777" w:rsidR="007F4F88" w:rsidRPr="007F4F88" w:rsidRDefault="007F4F88" w:rsidP="007F4F88">
      <w:pPr>
        <w:spacing w:line="360" w:lineRule="auto"/>
        <w:rPr>
          <w:rFonts w:ascii="Arial" w:hAnsi="Arial" w:cs="Arial"/>
        </w:rPr>
      </w:pPr>
    </w:p>
    <w:p w14:paraId="2A75E005" w14:textId="60B8BFD6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Human Rights Act 1998. </w:t>
      </w:r>
    </w:p>
    <w:p w14:paraId="7B91C357" w14:textId="77777777" w:rsidR="00377CDD" w:rsidRP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 xml:space="preserve">Available at: https://www.legislation.gov.uk/ukpga/1998/42/contents. </w:t>
      </w:r>
    </w:p>
    <w:p w14:paraId="0007F208" w14:textId="21FFEDB3" w:rsidR="007F4F88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>(Accessed 29 September 2024).</w:t>
      </w:r>
    </w:p>
    <w:p w14:paraId="4D77E777" w14:textId="77777777" w:rsidR="00377CDD" w:rsidRPr="007F4F88" w:rsidRDefault="00377CDD" w:rsidP="00377CDD">
      <w:pPr>
        <w:spacing w:line="360" w:lineRule="auto"/>
        <w:rPr>
          <w:rFonts w:ascii="Arial" w:hAnsi="Arial" w:cs="Arial"/>
        </w:rPr>
      </w:pPr>
    </w:p>
    <w:p w14:paraId="071FE32E" w14:textId="62449AA5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 xml:space="preserve">Mental Capacity Act 2005. </w:t>
      </w:r>
    </w:p>
    <w:p w14:paraId="1F70CB8C" w14:textId="77777777" w:rsidR="00377CDD" w:rsidRP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 xml:space="preserve">Available at: https://www.legislation.gov.uk/ukpga/2005/9/contents. </w:t>
      </w:r>
    </w:p>
    <w:p w14:paraId="3670E41B" w14:textId="453D7880" w:rsid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>(Accessed 29 September 2024).</w:t>
      </w:r>
    </w:p>
    <w:p w14:paraId="3F183C7E" w14:textId="77777777" w:rsidR="00377CDD" w:rsidRPr="007F4F88" w:rsidRDefault="00377CDD" w:rsidP="00377CDD">
      <w:pPr>
        <w:spacing w:line="360" w:lineRule="auto"/>
        <w:rPr>
          <w:rFonts w:ascii="Arial" w:hAnsi="Arial" w:cs="Arial"/>
        </w:rPr>
      </w:pPr>
    </w:p>
    <w:p w14:paraId="6D5B1A80" w14:textId="77777777" w:rsidR="007F4F88" w:rsidRDefault="007F4F88" w:rsidP="007F4F88">
      <w:pPr>
        <w:spacing w:line="360" w:lineRule="auto"/>
        <w:rPr>
          <w:rFonts w:ascii="Arial" w:hAnsi="Arial" w:cs="Arial"/>
          <w:lang w:val="en-US"/>
        </w:rPr>
      </w:pPr>
      <w:r w:rsidRPr="007F4F88">
        <w:rPr>
          <w:rFonts w:ascii="Arial" w:hAnsi="Arial" w:cs="Arial"/>
          <w:lang w:val="en-US"/>
        </w:rPr>
        <w:t>Mental Health Act 1983 (amended 2007).</w:t>
      </w:r>
    </w:p>
    <w:p w14:paraId="0C00CA6A" w14:textId="77777777" w:rsidR="00377CDD" w:rsidRP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 xml:space="preserve">Available at: https://www.legislation.gov.uk/ukpga/1983/20/contents. </w:t>
      </w:r>
    </w:p>
    <w:p w14:paraId="5D81268D" w14:textId="15620DB7" w:rsid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>(Accessed 29 September 2024).</w:t>
      </w:r>
    </w:p>
    <w:p w14:paraId="509D4206" w14:textId="77777777" w:rsidR="00377CDD" w:rsidRPr="007F4F88" w:rsidRDefault="00377CDD" w:rsidP="00377CDD">
      <w:pPr>
        <w:spacing w:line="360" w:lineRule="auto"/>
        <w:rPr>
          <w:rFonts w:ascii="Arial" w:hAnsi="Arial" w:cs="Arial"/>
        </w:rPr>
      </w:pPr>
    </w:p>
    <w:p w14:paraId="5B148294" w14:textId="77777777" w:rsidR="007F4F88" w:rsidRDefault="007F4F88" w:rsidP="007F4F88">
      <w:pPr>
        <w:spacing w:line="360" w:lineRule="auto"/>
        <w:rPr>
          <w:rFonts w:ascii="Arial" w:hAnsi="Arial" w:cs="Arial"/>
        </w:rPr>
      </w:pPr>
      <w:r w:rsidRPr="007F4F88">
        <w:rPr>
          <w:rFonts w:ascii="Arial" w:hAnsi="Arial" w:cs="Arial"/>
          <w:lang w:val="en-US"/>
        </w:rPr>
        <w:t>Public Health Act 1984. Public Health (Control of Disease) Act 1984.</w:t>
      </w:r>
      <w:r w:rsidRPr="007F4F88">
        <w:rPr>
          <w:rFonts w:ascii="Arial" w:hAnsi="Arial" w:cs="Arial"/>
        </w:rPr>
        <w:t> </w:t>
      </w:r>
    </w:p>
    <w:p w14:paraId="00FE5AC9" w14:textId="77777777" w:rsidR="00377CDD" w:rsidRPr="00377CDD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 xml:space="preserve">Available at: https://www.legislation.gov.uk/ukpga/1984/22/contents. </w:t>
      </w:r>
    </w:p>
    <w:p w14:paraId="1FCD0050" w14:textId="38ED8219" w:rsidR="00377CDD" w:rsidRPr="007F4F88" w:rsidRDefault="00377CDD" w:rsidP="00377CDD">
      <w:pPr>
        <w:spacing w:line="360" w:lineRule="auto"/>
        <w:rPr>
          <w:rFonts w:ascii="Arial" w:hAnsi="Arial" w:cs="Arial"/>
        </w:rPr>
      </w:pPr>
      <w:r w:rsidRPr="00377CDD">
        <w:rPr>
          <w:rFonts w:ascii="Arial" w:hAnsi="Arial" w:cs="Arial"/>
        </w:rPr>
        <w:t>(Accessed:29 September 2024).</w:t>
      </w:r>
    </w:p>
    <w:p w14:paraId="6502612C" w14:textId="77777777" w:rsidR="007F4F88" w:rsidRPr="007F4F88" w:rsidRDefault="007F4F88" w:rsidP="007F4F88">
      <w:r w:rsidRPr="007F4F88">
        <w:t> </w:t>
      </w:r>
    </w:p>
    <w:p w14:paraId="2756D2DE" w14:textId="77777777" w:rsidR="007F4F88" w:rsidRPr="007F4F88" w:rsidRDefault="007F4F88" w:rsidP="007F4F88">
      <w:r w:rsidRPr="007F4F88">
        <w:t> </w:t>
      </w:r>
    </w:p>
    <w:p w14:paraId="48E4481E" w14:textId="77777777" w:rsidR="007F4F88" w:rsidRPr="007F4F88" w:rsidRDefault="007F4F88" w:rsidP="007F4F88">
      <w:r w:rsidRPr="007F4F88">
        <w:t> </w:t>
      </w:r>
    </w:p>
    <w:p w14:paraId="78AF8CF3" w14:textId="77777777" w:rsidR="007F4F88" w:rsidRPr="007F4F88" w:rsidRDefault="007F4F88" w:rsidP="007F4F88">
      <w:r w:rsidRPr="007F4F88">
        <w:t> </w:t>
      </w:r>
    </w:p>
    <w:p w14:paraId="065FE800" w14:textId="77777777" w:rsidR="005F2F83" w:rsidRDefault="005F2F83" w:rsidP="00CA14A3"/>
    <w:sectPr w:rsidR="005F2F83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50F1F" w14:textId="77777777" w:rsidR="006277D5" w:rsidRDefault="006277D5" w:rsidP="00377CDD">
      <w:pPr>
        <w:spacing w:after="0" w:line="240" w:lineRule="auto"/>
      </w:pPr>
      <w:r>
        <w:separator/>
      </w:r>
    </w:p>
  </w:endnote>
  <w:endnote w:type="continuationSeparator" w:id="0">
    <w:p w14:paraId="4968C584" w14:textId="77777777" w:rsidR="006277D5" w:rsidRDefault="006277D5" w:rsidP="00377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3FD22" w14:textId="765A2345" w:rsidR="00377CDD" w:rsidRDefault="00377CD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B080067" wp14:editId="0E5FC3F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8935"/>
              <wp:effectExtent l="0" t="0" r="16510" b="0"/>
              <wp:wrapNone/>
              <wp:docPr id="151357107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C4292B" w14:textId="5D6BFEEE" w:rsidR="00377CDD" w:rsidRPr="00377CDD" w:rsidRDefault="00377CDD" w:rsidP="00377CD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77CD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08006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9.0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01C4292B" w14:textId="5D6BFEEE" w:rsidR="00377CDD" w:rsidRPr="00377CDD" w:rsidRDefault="00377CDD" w:rsidP="00377CD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77CD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9F8BB" w14:textId="4D03E5B0" w:rsidR="00377CDD" w:rsidRDefault="00377CD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8F7771" wp14:editId="28FE176B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8935"/>
              <wp:effectExtent l="0" t="0" r="16510" b="0"/>
              <wp:wrapNone/>
              <wp:docPr id="1445977942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CBBBE8" w14:textId="06F47945" w:rsidR="00377CDD" w:rsidRPr="00377CDD" w:rsidRDefault="00377CDD" w:rsidP="00377CD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77CD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8F777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6.2pt;height:29.0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4CBBBE8" w14:textId="06F47945" w:rsidR="00377CDD" w:rsidRPr="00377CDD" w:rsidRDefault="00377CDD" w:rsidP="00377CD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77CD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325A30" w14:textId="210849F7" w:rsidR="00377CDD" w:rsidRDefault="00377CD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0A57A1" wp14:editId="0F2F9BC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8935"/>
              <wp:effectExtent l="0" t="0" r="16510" b="0"/>
              <wp:wrapNone/>
              <wp:docPr id="195652290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337AD9" w14:textId="0FFCB206" w:rsidR="00377CDD" w:rsidRPr="00377CDD" w:rsidRDefault="00377CDD" w:rsidP="00377CD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77CD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A57A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6.2pt;height:29.0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56337AD9" w14:textId="0FFCB206" w:rsidR="00377CDD" w:rsidRPr="00377CDD" w:rsidRDefault="00377CDD" w:rsidP="00377CD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77CD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CAA3D9" w14:textId="77777777" w:rsidR="006277D5" w:rsidRDefault="006277D5" w:rsidP="00377CDD">
      <w:pPr>
        <w:spacing w:after="0" w:line="240" w:lineRule="auto"/>
      </w:pPr>
      <w:r>
        <w:separator/>
      </w:r>
    </w:p>
  </w:footnote>
  <w:footnote w:type="continuationSeparator" w:id="0">
    <w:p w14:paraId="4930FDBE" w14:textId="77777777" w:rsidR="006277D5" w:rsidRDefault="006277D5" w:rsidP="00377C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0479CB"/>
    <w:multiLevelType w:val="hybridMultilevel"/>
    <w:tmpl w:val="75E42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69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70"/>
    <w:rsid w:val="000944D4"/>
    <w:rsid w:val="000A6420"/>
    <w:rsid w:val="00377CDD"/>
    <w:rsid w:val="00422CC9"/>
    <w:rsid w:val="005F2F83"/>
    <w:rsid w:val="00603198"/>
    <w:rsid w:val="006277D5"/>
    <w:rsid w:val="006A27EB"/>
    <w:rsid w:val="00775158"/>
    <w:rsid w:val="007F4F88"/>
    <w:rsid w:val="00802727"/>
    <w:rsid w:val="0085124E"/>
    <w:rsid w:val="008705B3"/>
    <w:rsid w:val="00914755"/>
    <w:rsid w:val="00924C16"/>
    <w:rsid w:val="009C40EC"/>
    <w:rsid w:val="009F55B6"/>
    <w:rsid w:val="00B877CF"/>
    <w:rsid w:val="00BD5BE5"/>
    <w:rsid w:val="00CA14A3"/>
    <w:rsid w:val="00D416AA"/>
    <w:rsid w:val="00D85B70"/>
    <w:rsid w:val="00E0726C"/>
    <w:rsid w:val="00E0767F"/>
    <w:rsid w:val="00E15182"/>
    <w:rsid w:val="00E226A3"/>
    <w:rsid w:val="00E72666"/>
    <w:rsid w:val="00EC1002"/>
    <w:rsid w:val="00EE5EA9"/>
    <w:rsid w:val="00F1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CDF7"/>
  <w15:chartTrackingRefBased/>
  <w15:docId w15:val="{6AFBBA3F-1830-487E-872F-27916759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B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B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B7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B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B7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B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B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B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B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B7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B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B7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B70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B70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B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B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B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B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B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B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B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B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B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B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B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B7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B7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B7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B70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4F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F8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377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5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Misbah Waqar</dc:creator>
  <cp:keywords/>
  <dc:description/>
  <cp:lastModifiedBy>Sirmenaz Bibi (2232147)</cp:lastModifiedBy>
  <cp:revision>2</cp:revision>
  <dcterms:created xsi:type="dcterms:W3CDTF">2024-10-13T21:05:00Z</dcterms:created>
  <dcterms:modified xsi:type="dcterms:W3CDTF">2024-10-13T21:05:00Z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ba96ac2,5a374306,562fdf56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2024-10-13T20:40:00Z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4c55f45c-2835-43f6-a29d-d1e1db2f2899</vt:lpwstr>
  </property>
  <property fmtid="{D5CDD505-2E9C-101B-9397-08002B2CF9AE}" pid="11" name="MSIP_Label_a17471b1-27ab-4640-9264-e69a67407ca3_ContentBits">
    <vt:lpwstr>2</vt:lpwstr>
  </property>
</Properties>
</file>