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7A36570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5B41A4">
        <w:rPr>
          <w:lang w:eastAsia="en-GB"/>
        </w:rPr>
        <w:t>C</w:t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11B6403A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1F746A">
        <w:br/>
      </w:r>
      <w:r w:rsidR="005B41A4">
        <w:rPr>
          <w:lang w:eastAsia="en-GB"/>
        </w:rPr>
        <w:t>B</w:t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17CAB50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5B41A4">
        <w:rPr>
          <w:lang w:eastAsia="en-GB"/>
        </w:rPr>
        <w:t>A</w:t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235C6F34" w14:textId="77777777" w:rsidR="007343ED" w:rsidRDefault="007343ED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174DB2C5" w14:textId="392BEBCB" w:rsidR="004A02F4" w:rsidRDefault="007343ED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proofErr w:type="spellStart"/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Smith,J</w:t>
      </w:r>
      <w:proofErr w:type="spellEnd"/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(2022)</w:t>
      </w:r>
      <w:r w:rsidR="00AE5ACD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,London, Und</w:t>
      </w:r>
      <w:r w:rsidR="00F92446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erstanding care sage.</w:t>
      </w:r>
      <w:r w:rsidR="004A02F4"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767A266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E61B7B">
        <w:t xml:space="preserve">Social care institution </w:t>
      </w:r>
      <w:r w:rsidR="00DD020D">
        <w:t>for excellence(2024),</w:t>
      </w:r>
      <w:r w:rsidR="00440ACE">
        <w:t xml:space="preserve"> Safeguarding adults sharing information available at: </w:t>
      </w:r>
      <w:hyperlink r:id="rId10" w:history="1">
        <w:r w:rsidR="00AA104E" w:rsidRPr="006332DA">
          <w:rPr>
            <w:rStyle w:val="Hyperlink"/>
            <w:rFonts w:ascii="Cambria" w:hAnsi="Cambria"/>
            <w:sz w:val="24"/>
            <w:szCs w:val="24"/>
          </w:rPr>
          <w:t>www.scie.org.uk/safeguarding/adults/practice/sharing-information</w:t>
        </w:r>
        <w:r w:rsidR="00AA104E" w:rsidRPr="006332DA">
          <w:rPr>
            <w:rStyle w:val="Hyperlink"/>
            <w:rFonts w:ascii="Cambria" w:hAnsi="Cambria"/>
            <w:sz w:val="24"/>
            <w:szCs w:val="24"/>
          </w:rPr>
          <w:t>(Accessed</w:t>
        </w:r>
      </w:hyperlink>
      <w:r w:rsidR="00AA104E">
        <w:rPr>
          <w:rFonts w:ascii="Cambria" w:hAnsi="Cambria"/>
          <w:sz w:val="24"/>
          <w:szCs w:val="24"/>
        </w:rPr>
        <w:t xml:space="preserve">: 10 </w:t>
      </w:r>
      <w:proofErr w:type="spellStart"/>
      <w:r w:rsidR="00AA104E">
        <w:rPr>
          <w:rFonts w:ascii="Cambria" w:hAnsi="Cambria"/>
          <w:sz w:val="24"/>
          <w:szCs w:val="24"/>
        </w:rPr>
        <w:t>october</w:t>
      </w:r>
      <w:proofErr w:type="spellEnd"/>
      <w:r w:rsidR="00AA104E">
        <w:rPr>
          <w:rFonts w:ascii="Cambria" w:hAnsi="Cambria"/>
          <w:sz w:val="24"/>
          <w:szCs w:val="24"/>
        </w:rPr>
        <w:t xml:space="preserve"> 2025)</w:t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50ED52F8" w14:textId="0F8E229F" w:rsidR="004D485E" w:rsidRDefault="004F17EF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journal </w:t>
      </w:r>
    </w:p>
    <w:p w14:paraId="7A19237D" w14:textId="6943C397" w:rsidR="004F17EF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</w:t>
      </w:r>
      <w:r w:rsidR="00733BA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:</w:t>
      </w:r>
    </w:p>
    <w:p w14:paraId="69C15840" w14:textId="3177607E" w:rsidR="00733BAC" w:rsidRDefault="00733BA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Connelly</w:t>
      </w:r>
      <w:r w:rsidR="002D3F6B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, J And Forsyth, P(</w:t>
      </w:r>
      <w:r w:rsidR="00713CAB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2012)</w:t>
      </w:r>
    </w:p>
    <w:p w14:paraId="5FCE8BA1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412AA8AF" w14:textId="3B8D9498" w:rsidR="00713CAB" w:rsidRDefault="00A84E1F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(Connelly, j and Forsyth, p . 2012)</w:t>
      </w:r>
    </w:p>
    <w:p w14:paraId="60A7AF17" w14:textId="764EE723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 w:rsidR="002815B1">
        <w:t xml:space="preserve">(Connelly, J And </w:t>
      </w:r>
      <w:proofErr w:type="spellStart"/>
      <w:r w:rsidR="002815B1">
        <w:t>Forsyth,P</w:t>
      </w:r>
      <w:proofErr w:type="spellEnd"/>
      <w:r w:rsidR="00A67839">
        <w:t>. (2012), Essay writing skills</w:t>
      </w:r>
      <w:r w:rsidR="009031EC">
        <w:t>)</w:t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7D3579F2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642D28D2" w14:textId="6CF00C27" w:rsidR="00F70E29" w:rsidRDefault="005A78D7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Published journal article </w:t>
      </w:r>
    </w:p>
    <w:p w14:paraId="758B480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E5213F1" w14:textId="1BA315D5" w:rsidR="00CA2F49" w:rsidRDefault="00CA2F49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Callinan</w:t>
      </w:r>
      <w:r w:rsidR="00DF2FB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, CJ , Van de </w:t>
      </w:r>
      <w:proofErr w:type="spellStart"/>
      <w:r w:rsidR="00DF2FB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zee</w:t>
      </w:r>
      <w:r w:rsidR="008D7C46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,E</w:t>
      </w:r>
      <w:proofErr w:type="spellEnd"/>
      <w:r w:rsidR="008D7C46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. 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lastRenderedPageBreak/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296FC9D2" w:rsidR="00216CC6" w:rsidRDefault="00D356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14D2068D" w:rsidR="00216CC6" w:rsidRDefault="00D356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0EF46622" w:rsidR="00216CC6" w:rsidRDefault="00D356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4B44715F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</w:t>
      </w:r>
      <w:r w:rsidR="002C4577">
        <w:rPr>
          <w:rFonts w:ascii="Cambria" w:hAnsi="Cambria"/>
          <w:sz w:val="24"/>
          <w:szCs w:val="24"/>
        </w:rPr>
        <w:t>(</w:t>
      </w:r>
      <w:r w:rsidR="00315DB0">
        <w:rPr>
          <w:rFonts w:ascii="Cambria" w:hAnsi="Cambria"/>
          <w:sz w:val="24"/>
          <w:szCs w:val="24"/>
        </w:rPr>
        <w:t>B</w:t>
      </w:r>
      <w:r w:rsidR="002C4577">
        <w:rPr>
          <w:rFonts w:ascii="Cambria" w:hAnsi="Cambria"/>
          <w:sz w:val="24"/>
          <w:szCs w:val="24"/>
        </w:rPr>
        <w:t>rown</w:t>
      </w:r>
      <w:r w:rsidR="00315DB0">
        <w:rPr>
          <w:rFonts w:ascii="Cambria" w:hAnsi="Cambria"/>
          <w:sz w:val="24"/>
          <w:szCs w:val="24"/>
        </w:rPr>
        <w:t>, 2021)</w:t>
      </w:r>
      <w:r>
        <w:rPr>
          <w:rFonts w:ascii="Cambria" w:hAnsi="Cambria"/>
          <w:sz w:val="24"/>
          <w:szCs w:val="24"/>
        </w:rPr>
        <w:t>.</w:t>
      </w:r>
      <w:r w:rsidR="00315DB0">
        <w:rPr>
          <w:rFonts w:ascii="Cambria" w:hAnsi="Cambria"/>
          <w:sz w:val="24"/>
          <w:szCs w:val="24"/>
        </w:rPr>
        <w:t>According to Smith(2022)</w:t>
      </w:r>
      <w:r>
        <w:rPr>
          <w:rFonts w:ascii="Cambria" w:hAnsi="Cambria"/>
          <w:sz w:val="24"/>
          <w:szCs w:val="24"/>
        </w:rPr>
        <w:t xml:space="preserve"> Communication between professionals is essential for safe care. Reflective practice supports lifelong learning.</w:t>
      </w:r>
      <w:r w:rsidR="00315DB0">
        <w:rPr>
          <w:rFonts w:ascii="Cambria" w:hAnsi="Cambria"/>
          <w:sz w:val="24"/>
          <w:szCs w:val="24"/>
        </w:rPr>
        <w:t>(NHS England,2023)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27E8304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ED5E9B">
        <w:t>b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5F5BD0FE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>
        <w:br/>
      </w:r>
      <w:r w:rsidR="006F0650">
        <w:rPr>
          <w:lang w:eastAsia="en-GB"/>
        </w:rPr>
        <w:t>c</w:t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606D927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6F0650">
        <w:rPr>
          <w:lang w:eastAsia="en-GB"/>
        </w:rPr>
        <w:t>b</w:t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16DDEF1A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>
        <w:br/>
      </w:r>
      <w:r w:rsidR="00B60F06">
        <w:rPr>
          <w:lang w:eastAsia="en-GB"/>
        </w:rPr>
        <w:t>d</w:t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5B2A739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B60F06">
        <w:rPr>
          <w:lang w:eastAsia="en-GB"/>
        </w:rPr>
        <w:t>c</w:t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98A10" w14:textId="77777777" w:rsidR="00411F3F" w:rsidRDefault="00411F3F" w:rsidP="001E7F7E">
      <w:pPr>
        <w:spacing w:after="0" w:line="240" w:lineRule="auto"/>
      </w:pPr>
      <w:r>
        <w:separator/>
      </w:r>
    </w:p>
  </w:endnote>
  <w:endnote w:type="continuationSeparator" w:id="0">
    <w:p w14:paraId="0F9B029B" w14:textId="77777777" w:rsidR="00411F3F" w:rsidRDefault="00411F3F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C3822" w14:textId="77777777" w:rsidR="00411F3F" w:rsidRDefault="00411F3F" w:rsidP="001E7F7E">
      <w:pPr>
        <w:spacing w:after="0" w:line="240" w:lineRule="auto"/>
      </w:pPr>
      <w:r>
        <w:separator/>
      </w:r>
    </w:p>
  </w:footnote>
  <w:footnote w:type="continuationSeparator" w:id="0">
    <w:p w14:paraId="3D9F2AA0" w14:textId="77777777" w:rsidR="00411F3F" w:rsidRDefault="00411F3F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4645F"/>
    <w:rsid w:val="00061F66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15B1"/>
    <w:rsid w:val="00285A37"/>
    <w:rsid w:val="00290607"/>
    <w:rsid w:val="00294205"/>
    <w:rsid w:val="002A3359"/>
    <w:rsid w:val="002C4577"/>
    <w:rsid w:val="002D0E26"/>
    <w:rsid w:val="002D3F6B"/>
    <w:rsid w:val="002D6488"/>
    <w:rsid w:val="002E7F87"/>
    <w:rsid w:val="00315DB0"/>
    <w:rsid w:val="0036487E"/>
    <w:rsid w:val="00386DFA"/>
    <w:rsid w:val="003B5FCF"/>
    <w:rsid w:val="003E7B32"/>
    <w:rsid w:val="003F362D"/>
    <w:rsid w:val="00401107"/>
    <w:rsid w:val="0040462C"/>
    <w:rsid w:val="00411F3F"/>
    <w:rsid w:val="00440ACE"/>
    <w:rsid w:val="00450A52"/>
    <w:rsid w:val="00463427"/>
    <w:rsid w:val="004A02F4"/>
    <w:rsid w:val="004A1A3B"/>
    <w:rsid w:val="004D485E"/>
    <w:rsid w:val="004E70B1"/>
    <w:rsid w:val="004F17EF"/>
    <w:rsid w:val="004F5BF0"/>
    <w:rsid w:val="005569D6"/>
    <w:rsid w:val="005A3843"/>
    <w:rsid w:val="005A3BA3"/>
    <w:rsid w:val="005A78D7"/>
    <w:rsid w:val="005B41A4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C02DB"/>
    <w:rsid w:val="006D42FF"/>
    <w:rsid w:val="006E346F"/>
    <w:rsid w:val="006E3B17"/>
    <w:rsid w:val="006F0650"/>
    <w:rsid w:val="006F73EE"/>
    <w:rsid w:val="00701489"/>
    <w:rsid w:val="00710B48"/>
    <w:rsid w:val="00713CAB"/>
    <w:rsid w:val="00721A55"/>
    <w:rsid w:val="00733BAC"/>
    <w:rsid w:val="007343ED"/>
    <w:rsid w:val="007570E2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0945"/>
    <w:rsid w:val="00871029"/>
    <w:rsid w:val="008C2BE9"/>
    <w:rsid w:val="008D7C46"/>
    <w:rsid w:val="008E070C"/>
    <w:rsid w:val="008F4DA3"/>
    <w:rsid w:val="009031EC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67839"/>
    <w:rsid w:val="00A80874"/>
    <w:rsid w:val="00A84E1F"/>
    <w:rsid w:val="00A9785E"/>
    <w:rsid w:val="00AA104E"/>
    <w:rsid w:val="00AA5818"/>
    <w:rsid w:val="00AB4977"/>
    <w:rsid w:val="00AE5ACD"/>
    <w:rsid w:val="00AF33FD"/>
    <w:rsid w:val="00B549A7"/>
    <w:rsid w:val="00B60F06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2F49"/>
    <w:rsid w:val="00CA4E09"/>
    <w:rsid w:val="00CC313B"/>
    <w:rsid w:val="00CD6924"/>
    <w:rsid w:val="00D04A1C"/>
    <w:rsid w:val="00D059DD"/>
    <w:rsid w:val="00D15BFB"/>
    <w:rsid w:val="00D235B2"/>
    <w:rsid w:val="00D35688"/>
    <w:rsid w:val="00D359B5"/>
    <w:rsid w:val="00D45F98"/>
    <w:rsid w:val="00D749CB"/>
    <w:rsid w:val="00D945FB"/>
    <w:rsid w:val="00D96DE6"/>
    <w:rsid w:val="00DA3EC9"/>
    <w:rsid w:val="00DD020D"/>
    <w:rsid w:val="00DF2FB8"/>
    <w:rsid w:val="00E025FB"/>
    <w:rsid w:val="00E279D7"/>
    <w:rsid w:val="00E61336"/>
    <w:rsid w:val="00E61B7B"/>
    <w:rsid w:val="00E7000E"/>
    <w:rsid w:val="00EA39DF"/>
    <w:rsid w:val="00EA4404"/>
    <w:rsid w:val="00EC53CC"/>
    <w:rsid w:val="00ED2A72"/>
    <w:rsid w:val="00ED5E9B"/>
    <w:rsid w:val="00F02448"/>
    <w:rsid w:val="00F06C89"/>
    <w:rsid w:val="00F60146"/>
    <w:rsid w:val="00F70E29"/>
    <w:rsid w:val="00F924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scie.org.uk/safeguarding/adults/practice/sharing-information(Accessed" TargetMode="External"/><Relationship Id="rId19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93A3C5-8B79-42DA-A7F7-5A4B4CB7F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F8AA48-4C56-4885-B050-F06C64AC30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0E076C-F55B-4D61-B6B0-C9DA5F4FD9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660</Words>
  <Characters>3765</Characters>
  <Application>Microsoft Office Word</Application>
  <DocSecurity>0</DocSecurity>
  <Lines>31</Lines>
  <Paragraphs>8</Paragraphs>
  <ScaleCrop>false</ScaleCrop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Roksana Zamani-Khojasteh (2609701)</cp:lastModifiedBy>
  <cp:revision>40</cp:revision>
  <dcterms:created xsi:type="dcterms:W3CDTF">2026-10-02T08:07:00Z</dcterms:created>
  <dcterms:modified xsi:type="dcterms:W3CDTF">2026-10-02T08:46:00Z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