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0AAB888" w14:textId="77777777" w:rsidR="005A0C90" w:rsidRDefault="005A0C90" w:rsidP="005A0C90">
      <w:pPr>
        <w:spacing w:line="360" w:lineRule="auto"/>
        <w:jc w:val="both"/>
        <w:rPr>
          <w:rFonts w:ascii="Times New Roman" w:hAnsi="Times New Roman" w:cs="Times New Roman"/>
          <w:color w:val="741B47"/>
          <w:sz w:val="24"/>
          <w:szCs w:val="24"/>
          <w:shd w:val="clear" w:color="auto" w:fill="FFFFFF"/>
        </w:rPr>
      </w:pPr>
    </w:p>
    <w:p w14:paraId="20760BAE" w14:textId="77777777" w:rsidR="005A0C90" w:rsidRDefault="005A0C90" w:rsidP="005A0C90">
      <w:pPr>
        <w:spacing w:line="360" w:lineRule="auto"/>
        <w:jc w:val="both"/>
        <w:rPr>
          <w:rFonts w:ascii="Times New Roman" w:hAnsi="Times New Roman" w:cs="Times New Roman"/>
          <w:color w:val="741B47"/>
          <w:sz w:val="24"/>
          <w:szCs w:val="24"/>
          <w:shd w:val="clear" w:color="auto" w:fill="FFFFFF"/>
        </w:rPr>
      </w:pPr>
    </w:p>
    <w:p w14:paraId="6BAAD69E" w14:textId="77777777" w:rsidR="005A0C90" w:rsidRDefault="005A0C90" w:rsidP="005A0C90">
      <w:pPr>
        <w:spacing w:line="360" w:lineRule="auto"/>
        <w:jc w:val="both"/>
        <w:rPr>
          <w:rFonts w:ascii="Times New Roman" w:hAnsi="Times New Roman" w:cs="Times New Roman"/>
          <w:color w:val="741B47"/>
          <w:sz w:val="24"/>
          <w:szCs w:val="24"/>
          <w:shd w:val="clear" w:color="auto" w:fill="FFFFFF"/>
        </w:rPr>
      </w:pPr>
    </w:p>
    <w:p w14:paraId="13F86562" w14:textId="77777777" w:rsidR="005A0C90" w:rsidRDefault="005A0C90" w:rsidP="005A0C90">
      <w:pPr>
        <w:spacing w:line="360" w:lineRule="auto"/>
        <w:jc w:val="both"/>
        <w:rPr>
          <w:rFonts w:ascii="Times New Roman" w:hAnsi="Times New Roman" w:cs="Times New Roman"/>
          <w:color w:val="741B47"/>
          <w:sz w:val="24"/>
          <w:szCs w:val="24"/>
          <w:shd w:val="clear" w:color="auto" w:fill="FFFFFF"/>
        </w:rPr>
      </w:pPr>
    </w:p>
    <w:p w14:paraId="3B562F5A" w14:textId="77777777" w:rsidR="005A0C90" w:rsidRDefault="005A0C90" w:rsidP="005A0C90">
      <w:pPr>
        <w:spacing w:line="360" w:lineRule="auto"/>
        <w:jc w:val="both"/>
        <w:rPr>
          <w:rFonts w:ascii="Times New Roman" w:hAnsi="Times New Roman" w:cs="Times New Roman"/>
          <w:color w:val="741B47"/>
          <w:sz w:val="24"/>
          <w:szCs w:val="24"/>
          <w:shd w:val="clear" w:color="auto" w:fill="FFFFFF"/>
        </w:rPr>
      </w:pPr>
    </w:p>
    <w:p w14:paraId="67AB0679" w14:textId="77777777" w:rsidR="00805C13" w:rsidRDefault="00805C13" w:rsidP="005A0C90">
      <w:pPr>
        <w:spacing w:line="360" w:lineRule="auto"/>
        <w:jc w:val="both"/>
        <w:rPr>
          <w:rFonts w:ascii="Times New Roman" w:hAnsi="Times New Roman" w:cs="Times New Roman"/>
          <w:color w:val="741B47"/>
          <w:sz w:val="28"/>
          <w:szCs w:val="28"/>
          <w:shd w:val="clear" w:color="auto" w:fill="FFFFFF"/>
        </w:rPr>
      </w:pPr>
      <w:r>
        <w:rPr>
          <w:rFonts w:ascii="Times New Roman" w:hAnsi="Times New Roman" w:cs="Times New Roman"/>
          <w:color w:val="741B47"/>
          <w:sz w:val="28"/>
          <w:szCs w:val="28"/>
          <w:shd w:val="clear" w:color="auto" w:fill="FFFFFF"/>
        </w:rPr>
        <w:t xml:space="preserve">     </w:t>
      </w:r>
    </w:p>
    <w:p w14:paraId="746365DC" w14:textId="4EC3F6D2" w:rsidR="005A0C90" w:rsidRPr="00805C13" w:rsidRDefault="00F31E49" w:rsidP="005A0C90">
      <w:pPr>
        <w:spacing w:line="360" w:lineRule="auto"/>
        <w:jc w:val="both"/>
        <w:rPr>
          <w:rFonts w:ascii="Times New Roman" w:hAnsi="Times New Roman" w:cs="Times New Roman"/>
          <w:color w:val="741B47"/>
          <w:sz w:val="36"/>
          <w:szCs w:val="36"/>
          <w:shd w:val="clear" w:color="auto" w:fill="FFFFFF"/>
        </w:rPr>
      </w:pPr>
      <w:r w:rsidRPr="00F31E49">
        <w:rPr>
          <w:rFonts w:ascii="Times New Roman" w:hAnsi="Times New Roman" w:cs="Times New Roman"/>
          <w:color w:val="741B47"/>
          <w:sz w:val="28"/>
          <w:szCs w:val="28"/>
          <w:shd w:val="clear" w:color="auto" w:fill="FFFFFF"/>
        </w:rPr>
        <w:t xml:space="preserve"> </w:t>
      </w:r>
      <w:r w:rsidRPr="00805C13">
        <w:rPr>
          <w:rFonts w:ascii="Times New Roman" w:hAnsi="Times New Roman" w:cs="Times New Roman"/>
          <w:color w:val="741B47"/>
          <w:sz w:val="36"/>
          <w:szCs w:val="36"/>
          <w:shd w:val="clear" w:color="auto" w:fill="FFFFFF"/>
        </w:rPr>
        <w:t xml:space="preserve">UNIVERSITY OF WALES TRINITY SAINT DAVID </w:t>
      </w:r>
      <w:r w:rsidR="00805C13">
        <w:rPr>
          <w:rFonts w:ascii="Times New Roman" w:hAnsi="Times New Roman" w:cs="Times New Roman"/>
          <w:color w:val="741B47"/>
          <w:sz w:val="36"/>
          <w:szCs w:val="36"/>
          <w:shd w:val="clear" w:color="auto" w:fill="FFFFFF"/>
        </w:rPr>
        <w:t xml:space="preserve">   </w:t>
      </w:r>
      <w:bookmarkStart w:id="0" w:name="_GoBack"/>
      <w:bookmarkEnd w:id="0"/>
      <w:r w:rsidRPr="00805C13">
        <w:rPr>
          <w:rFonts w:ascii="Times New Roman" w:hAnsi="Times New Roman" w:cs="Times New Roman"/>
          <w:color w:val="741B47"/>
          <w:sz w:val="36"/>
          <w:szCs w:val="36"/>
          <w:shd w:val="clear" w:color="auto" w:fill="FFFFFF"/>
        </w:rPr>
        <w:t xml:space="preserve">LONDON </w:t>
      </w:r>
    </w:p>
    <w:p w14:paraId="2447A4C8" w14:textId="77777777" w:rsidR="005A0C90" w:rsidRPr="00805C13" w:rsidRDefault="005A0C90" w:rsidP="005A0C90">
      <w:pPr>
        <w:spacing w:line="360" w:lineRule="auto"/>
        <w:jc w:val="both"/>
        <w:rPr>
          <w:rFonts w:ascii="Times New Roman" w:hAnsi="Times New Roman" w:cs="Times New Roman"/>
          <w:color w:val="741B47"/>
          <w:sz w:val="36"/>
          <w:szCs w:val="36"/>
          <w:shd w:val="clear" w:color="auto" w:fill="FFFFFF"/>
        </w:rPr>
      </w:pPr>
    </w:p>
    <w:p w14:paraId="6B8949DF" w14:textId="4AFAE7CE" w:rsidR="005A0C90" w:rsidRPr="00805C13" w:rsidRDefault="00F31E49" w:rsidP="005A0C90">
      <w:pPr>
        <w:spacing w:line="360" w:lineRule="auto"/>
        <w:jc w:val="both"/>
        <w:rPr>
          <w:rFonts w:ascii="Times New Roman" w:hAnsi="Times New Roman" w:cs="Times New Roman"/>
          <w:color w:val="741B47"/>
          <w:sz w:val="36"/>
          <w:szCs w:val="36"/>
          <w:shd w:val="clear" w:color="auto" w:fill="FFFFFF"/>
        </w:rPr>
      </w:pPr>
      <w:r w:rsidRPr="00805C13">
        <w:rPr>
          <w:rFonts w:ascii="Times New Roman" w:hAnsi="Times New Roman" w:cs="Times New Roman"/>
          <w:color w:val="741B47"/>
          <w:sz w:val="36"/>
          <w:szCs w:val="36"/>
          <w:shd w:val="clear" w:color="auto" w:fill="FFFFFF"/>
        </w:rPr>
        <w:t xml:space="preserve">        SUBMITTED </w:t>
      </w:r>
      <w:r w:rsidR="00805C13" w:rsidRPr="00805C13">
        <w:rPr>
          <w:rFonts w:ascii="Times New Roman" w:hAnsi="Times New Roman" w:cs="Times New Roman"/>
          <w:color w:val="741B47"/>
          <w:sz w:val="36"/>
          <w:szCs w:val="36"/>
          <w:shd w:val="clear" w:color="auto" w:fill="FFFFFF"/>
        </w:rPr>
        <w:t>TO:</w:t>
      </w:r>
      <w:r w:rsidRPr="00805C13">
        <w:rPr>
          <w:rFonts w:ascii="Times New Roman" w:hAnsi="Times New Roman" w:cs="Times New Roman"/>
          <w:color w:val="741B47"/>
          <w:sz w:val="36"/>
          <w:szCs w:val="36"/>
          <w:shd w:val="clear" w:color="auto" w:fill="FFFFFF"/>
        </w:rPr>
        <w:t xml:space="preserve">  </w:t>
      </w:r>
      <w:r w:rsidR="00805C13" w:rsidRPr="00805C13">
        <w:rPr>
          <w:rFonts w:ascii="Times New Roman" w:hAnsi="Times New Roman" w:cs="Times New Roman"/>
          <w:color w:val="741B47"/>
          <w:sz w:val="36"/>
          <w:szCs w:val="36"/>
          <w:shd w:val="clear" w:color="auto" w:fill="FFFFFF"/>
        </w:rPr>
        <w:t xml:space="preserve">DR. RICHARD SMALL </w:t>
      </w:r>
    </w:p>
    <w:p w14:paraId="6DBA604F" w14:textId="7F90F74E" w:rsidR="00805C13" w:rsidRPr="00805C13" w:rsidRDefault="00805C13" w:rsidP="005A0C90">
      <w:pPr>
        <w:spacing w:line="360" w:lineRule="auto"/>
        <w:jc w:val="both"/>
        <w:rPr>
          <w:rFonts w:ascii="Times New Roman" w:hAnsi="Times New Roman" w:cs="Times New Roman"/>
          <w:color w:val="741B47"/>
          <w:sz w:val="36"/>
          <w:szCs w:val="36"/>
          <w:shd w:val="clear" w:color="auto" w:fill="FFFFFF"/>
        </w:rPr>
      </w:pPr>
      <w:r w:rsidRPr="00805C13">
        <w:rPr>
          <w:rFonts w:ascii="Times New Roman" w:hAnsi="Times New Roman" w:cs="Times New Roman"/>
          <w:color w:val="741B47"/>
          <w:sz w:val="36"/>
          <w:szCs w:val="36"/>
          <w:shd w:val="clear" w:color="auto" w:fill="FFFFFF"/>
        </w:rPr>
        <w:t xml:space="preserve">        SUBMITTRD BY:  BHAVIN KUMAR PATEL</w:t>
      </w:r>
    </w:p>
    <w:p w14:paraId="220D9EC7" w14:textId="04D0867C" w:rsidR="00805C13" w:rsidRPr="00805C13" w:rsidRDefault="00805C13" w:rsidP="005A0C90">
      <w:pPr>
        <w:spacing w:line="360" w:lineRule="auto"/>
        <w:jc w:val="both"/>
        <w:rPr>
          <w:rFonts w:ascii="Times New Roman" w:hAnsi="Times New Roman" w:cs="Times New Roman"/>
          <w:color w:val="741B47"/>
          <w:sz w:val="36"/>
          <w:szCs w:val="36"/>
          <w:shd w:val="clear" w:color="auto" w:fill="FFFFFF"/>
        </w:rPr>
      </w:pPr>
      <w:r w:rsidRPr="00805C13">
        <w:rPr>
          <w:rFonts w:ascii="Times New Roman" w:hAnsi="Times New Roman" w:cs="Times New Roman"/>
          <w:color w:val="741B47"/>
          <w:sz w:val="36"/>
          <w:szCs w:val="36"/>
          <w:shd w:val="clear" w:color="auto" w:fill="FFFFFF"/>
        </w:rPr>
        <w:t xml:space="preserve">        STUDENT ID: 1705987</w:t>
      </w:r>
    </w:p>
    <w:p w14:paraId="58D598B1" w14:textId="77777777" w:rsidR="00805C13" w:rsidRPr="00805C13" w:rsidRDefault="00805C13" w:rsidP="005A0C90">
      <w:pPr>
        <w:spacing w:line="360" w:lineRule="auto"/>
        <w:jc w:val="both"/>
        <w:rPr>
          <w:rFonts w:ascii="Times New Roman" w:hAnsi="Times New Roman" w:cs="Times New Roman"/>
          <w:color w:val="741B47"/>
          <w:sz w:val="36"/>
          <w:szCs w:val="36"/>
          <w:shd w:val="clear" w:color="auto" w:fill="FFFFFF"/>
        </w:rPr>
      </w:pPr>
    </w:p>
    <w:p w14:paraId="1C10C75C" w14:textId="77777777" w:rsidR="005A0C90" w:rsidRDefault="005A0C90" w:rsidP="005A0C90">
      <w:pPr>
        <w:spacing w:line="360" w:lineRule="auto"/>
        <w:jc w:val="both"/>
        <w:rPr>
          <w:rFonts w:ascii="Times New Roman" w:hAnsi="Times New Roman" w:cs="Times New Roman"/>
          <w:sz w:val="24"/>
          <w:szCs w:val="24"/>
        </w:rPr>
      </w:pPr>
    </w:p>
    <w:p w14:paraId="4ABCC6A0" w14:textId="77777777" w:rsidR="005A0C90" w:rsidRDefault="005A0C90" w:rsidP="005A0C90">
      <w:pPr>
        <w:spacing w:line="360" w:lineRule="auto"/>
        <w:jc w:val="both"/>
        <w:rPr>
          <w:rFonts w:ascii="Times New Roman" w:hAnsi="Times New Roman" w:cs="Times New Roman"/>
          <w:sz w:val="24"/>
          <w:szCs w:val="24"/>
        </w:rPr>
      </w:pPr>
    </w:p>
    <w:p w14:paraId="471CB66D" w14:textId="77777777" w:rsidR="005A0C90" w:rsidRDefault="005A0C90" w:rsidP="005A0C90">
      <w:pPr>
        <w:spacing w:line="360" w:lineRule="auto"/>
        <w:jc w:val="both"/>
        <w:rPr>
          <w:rFonts w:ascii="Times New Roman" w:hAnsi="Times New Roman" w:cs="Times New Roman"/>
          <w:sz w:val="24"/>
          <w:szCs w:val="24"/>
        </w:rPr>
      </w:pPr>
    </w:p>
    <w:p w14:paraId="338F4652" w14:textId="77777777" w:rsidR="005A0C90" w:rsidRDefault="005A0C90" w:rsidP="005A0C90">
      <w:pPr>
        <w:spacing w:line="360" w:lineRule="auto"/>
        <w:jc w:val="both"/>
        <w:rPr>
          <w:rFonts w:ascii="Times New Roman" w:hAnsi="Times New Roman" w:cs="Times New Roman"/>
          <w:sz w:val="24"/>
          <w:szCs w:val="24"/>
        </w:rPr>
      </w:pPr>
    </w:p>
    <w:p w14:paraId="1A897FA6" w14:textId="77777777" w:rsidR="005A0C90" w:rsidRDefault="005A0C90" w:rsidP="005A0C90">
      <w:pPr>
        <w:spacing w:line="360" w:lineRule="auto"/>
        <w:jc w:val="both"/>
        <w:rPr>
          <w:rFonts w:ascii="Times New Roman" w:hAnsi="Times New Roman" w:cs="Times New Roman"/>
          <w:sz w:val="24"/>
          <w:szCs w:val="24"/>
        </w:rPr>
      </w:pPr>
    </w:p>
    <w:p w14:paraId="27F2BE33" w14:textId="77777777" w:rsidR="005A0C90" w:rsidRDefault="005A0C90" w:rsidP="005A0C90">
      <w:pPr>
        <w:spacing w:line="360" w:lineRule="auto"/>
        <w:jc w:val="both"/>
        <w:rPr>
          <w:rFonts w:ascii="Times New Roman" w:hAnsi="Times New Roman" w:cs="Times New Roman"/>
          <w:sz w:val="24"/>
          <w:szCs w:val="24"/>
        </w:rPr>
      </w:pPr>
    </w:p>
    <w:p w14:paraId="26777B87" w14:textId="77777777" w:rsidR="005A0C90" w:rsidRDefault="005A0C90" w:rsidP="005A0C90">
      <w:pPr>
        <w:spacing w:line="360" w:lineRule="auto"/>
        <w:jc w:val="both"/>
        <w:rPr>
          <w:rFonts w:ascii="Times New Roman" w:hAnsi="Times New Roman" w:cs="Times New Roman"/>
          <w:sz w:val="24"/>
          <w:szCs w:val="24"/>
        </w:rPr>
      </w:pPr>
    </w:p>
    <w:p w14:paraId="50CAAB14" w14:textId="77777777" w:rsidR="005A0C90" w:rsidRDefault="005A0C90" w:rsidP="005A0C90">
      <w:pPr>
        <w:spacing w:line="360" w:lineRule="auto"/>
        <w:jc w:val="both"/>
        <w:rPr>
          <w:rFonts w:ascii="Times New Roman" w:hAnsi="Times New Roman" w:cs="Times New Roman"/>
          <w:sz w:val="24"/>
          <w:szCs w:val="24"/>
        </w:rPr>
      </w:pPr>
    </w:p>
    <w:p w14:paraId="0A121195" w14:textId="77777777" w:rsidR="005A0C90" w:rsidRDefault="005A0C90" w:rsidP="005A0C90">
      <w:pPr>
        <w:spacing w:line="360" w:lineRule="auto"/>
        <w:jc w:val="both"/>
        <w:rPr>
          <w:rFonts w:ascii="Times New Roman" w:hAnsi="Times New Roman" w:cs="Times New Roman"/>
          <w:sz w:val="24"/>
          <w:szCs w:val="24"/>
        </w:rPr>
      </w:pPr>
    </w:p>
    <w:p w14:paraId="72394982" w14:textId="77777777" w:rsidR="005A0C90" w:rsidRDefault="005A0C90" w:rsidP="005A0C90">
      <w:pPr>
        <w:spacing w:line="360" w:lineRule="auto"/>
        <w:jc w:val="both"/>
        <w:rPr>
          <w:rFonts w:ascii="Times New Roman" w:hAnsi="Times New Roman" w:cs="Times New Roman"/>
          <w:sz w:val="24"/>
          <w:szCs w:val="24"/>
        </w:rPr>
      </w:pPr>
    </w:p>
    <w:p w14:paraId="1AC5EBE7" w14:textId="77777777" w:rsidR="005A0C90" w:rsidRDefault="005A0C90" w:rsidP="005A0C90">
      <w:pPr>
        <w:spacing w:line="360" w:lineRule="auto"/>
        <w:jc w:val="both"/>
        <w:rPr>
          <w:rFonts w:ascii="Times New Roman" w:hAnsi="Times New Roman" w:cs="Times New Roman"/>
          <w:sz w:val="24"/>
          <w:szCs w:val="24"/>
        </w:rPr>
      </w:pPr>
    </w:p>
    <w:p w14:paraId="35F7B125" w14:textId="77777777" w:rsidR="005A0C90" w:rsidRDefault="005A0C90" w:rsidP="005A0C90">
      <w:pPr>
        <w:spacing w:line="360" w:lineRule="auto"/>
        <w:jc w:val="both"/>
        <w:rPr>
          <w:rFonts w:ascii="Times New Roman" w:hAnsi="Times New Roman" w:cs="Times New Roman"/>
          <w:sz w:val="24"/>
          <w:szCs w:val="24"/>
        </w:rPr>
      </w:pPr>
    </w:p>
    <w:sdt>
      <w:sdtPr>
        <w:rPr>
          <w:rFonts w:asciiTheme="minorHAnsi" w:eastAsiaTheme="minorHAnsi" w:hAnsiTheme="minorHAnsi" w:cstheme="minorBidi"/>
          <w:b w:val="0"/>
          <w:bCs w:val="0"/>
          <w:color w:val="auto"/>
          <w:sz w:val="22"/>
          <w:szCs w:val="22"/>
        </w:rPr>
        <w:id w:val="758543172"/>
        <w:docPartObj>
          <w:docPartGallery w:val="Table of Contents"/>
          <w:docPartUnique/>
        </w:docPartObj>
      </w:sdtPr>
      <w:sdtEndPr/>
      <w:sdtContent>
        <w:p w14:paraId="7A53A311" w14:textId="77777777" w:rsidR="00883CA9" w:rsidRDefault="00883CA9">
          <w:pPr>
            <w:pStyle w:val="TOCHeading"/>
          </w:pPr>
          <w:r>
            <w:t>Contents</w:t>
          </w:r>
        </w:p>
        <w:p w14:paraId="08495B24" w14:textId="308EF718" w:rsidR="00CE6C36" w:rsidRDefault="00883CA9">
          <w:pPr>
            <w:pStyle w:val="TOC1"/>
            <w:tabs>
              <w:tab w:val="right" w:leader="dot" w:pos="9350"/>
            </w:tabs>
            <w:rPr>
              <w:rFonts w:eastAsiaTheme="minorEastAsia"/>
              <w:noProof/>
              <w:lang w:val="en-IN" w:eastAsia="en-IN"/>
            </w:rPr>
          </w:pPr>
          <w:r>
            <w:fldChar w:fldCharType="begin"/>
          </w:r>
          <w:r>
            <w:instrText xml:space="preserve"> TOC \o "1-3" \h \z \u </w:instrText>
          </w:r>
          <w:r>
            <w:fldChar w:fldCharType="separate"/>
          </w:r>
          <w:hyperlink w:anchor="_Toc521286918" w:history="1">
            <w:r w:rsidR="00CE6C36" w:rsidRPr="00423DBD">
              <w:rPr>
                <w:rStyle w:val="Hyperlink"/>
                <w:noProof/>
              </w:rPr>
              <w:t>Introduction</w:t>
            </w:r>
            <w:r w:rsidR="00CE6C36">
              <w:rPr>
                <w:noProof/>
                <w:webHidden/>
              </w:rPr>
              <w:tab/>
            </w:r>
            <w:r w:rsidR="00CE6C36">
              <w:rPr>
                <w:noProof/>
                <w:webHidden/>
              </w:rPr>
              <w:fldChar w:fldCharType="begin"/>
            </w:r>
            <w:r w:rsidR="00CE6C36">
              <w:rPr>
                <w:noProof/>
                <w:webHidden/>
              </w:rPr>
              <w:instrText xml:space="preserve"> PAGEREF _Toc521286918 \h </w:instrText>
            </w:r>
            <w:r w:rsidR="00CE6C36">
              <w:rPr>
                <w:noProof/>
                <w:webHidden/>
              </w:rPr>
            </w:r>
            <w:r w:rsidR="00CE6C36">
              <w:rPr>
                <w:noProof/>
                <w:webHidden/>
              </w:rPr>
              <w:fldChar w:fldCharType="separate"/>
            </w:r>
            <w:r w:rsidR="00CE6C36">
              <w:rPr>
                <w:noProof/>
                <w:webHidden/>
              </w:rPr>
              <w:t>3</w:t>
            </w:r>
            <w:r w:rsidR="00CE6C36">
              <w:rPr>
                <w:noProof/>
                <w:webHidden/>
              </w:rPr>
              <w:fldChar w:fldCharType="end"/>
            </w:r>
          </w:hyperlink>
        </w:p>
        <w:p w14:paraId="013A3558" w14:textId="7838A7AF" w:rsidR="00CE6C36" w:rsidRDefault="00805C13">
          <w:pPr>
            <w:pStyle w:val="TOC1"/>
            <w:tabs>
              <w:tab w:val="right" w:leader="dot" w:pos="9350"/>
            </w:tabs>
            <w:rPr>
              <w:rFonts w:eastAsiaTheme="minorEastAsia"/>
              <w:noProof/>
              <w:lang w:val="en-IN" w:eastAsia="en-IN"/>
            </w:rPr>
          </w:pPr>
          <w:hyperlink w:anchor="_Toc521286919" w:history="1">
            <w:r w:rsidR="00CE6C36" w:rsidRPr="00423DBD">
              <w:rPr>
                <w:rStyle w:val="Hyperlink"/>
                <w:noProof/>
              </w:rPr>
              <w:t>Business proposal</w:t>
            </w:r>
            <w:r w:rsidR="00CE6C36">
              <w:rPr>
                <w:noProof/>
                <w:webHidden/>
              </w:rPr>
              <w:tab/>
            </w:r>
            <w:r w:rsidR="00CE6C36">
              <w:rPr>
                <w:noProof/>
                <w:webHidden/>
              </w:rPr>
              <w:fldChar w:fldCharType="begin"/>
            </w:r>
            <w:r w:rsidR="00CE6C36">
              <w:rPr>
                <w:noProof/>
                <w:webHidden/>
              </w:rPr>
              <w:instrText xml:space="preserve"> PAGEREF _Toc521286919 \h </w:instrText>
            </w:r>
            <w:r w:rsidR="00CE6C36">
              <w:rPr>
                <w:noProof/>
                <w:webHidden/>
              </w:rPr>
            </w:r>
            <w:r w:rsidR="00CE6C36">
              <w:rPr>
                <w:noProof/>
                <w:webHidden/>
              </w:rPr>
              <w:fldChar w:fldCharType="separate"/>
            </w:r>
            <w:r w:rsidR="00CE6C36">
              <w:rPr>
                <w:noProof/>
                <w:webHidden/>
              </w:rPr>
              <w:t>3</w:t>
            </w:r>
            <w:r w:rsidR="00CE6C36">
              <w:rPr>
                <w:noProof/>
                <w:webHidden/>
              </w:rPr>
              <w:fldChar w:fldCharType="end"/>
            </w:r>
          </w:hyperlink>
        </w:p>
        <w:p w14:paraId="311D2C77" w14:textId="7D6D234D" w:rsidR="00CE6C36" w:rsidRDefault="00805C13">
          <w:pPr>
            <w:pStyle w:val="TOC1"/>
            <w:tabs>
              <w:tab w:val="right" w:leader="dot" w:pos="9350"/>
            </w:tabs>
            <w:rPr>
              <w:rFonts w:eastAsiaTheme="minorEastAsia"/>
              <w:noProof/>
              <w:lang w:val="en-IN" w:eastAsia="en-IN"/>
            </w:rPr>
          </w:pPr>
          <w:hyperlink w:anchor="_Toc521286920" w:history="1">
            <w:r w:rsidR="00CE6C36" w:rsidRPr="00423DBD">
              <w:rPr>
                <w:rStyle w:val="Hyperlink"/>
                <w:rFonts w:cs="Times New Roman"/>
                <w:noProof/>
              </w:rPr>
              <w:t>Business Model</w:t>
            </w:r>
            <w:r w:rsidR="00CE6C36">
              <w:rPr>
                <w:noProof/>
                <w:webHidden/>
              </w:rPr>
              <w:tab/>
            </w:r>
            <w:r w:rsidR="00CE6C36">
              <w:rPr>
                <w:noProof/>
                <w:webHidden/>
              </w:rPr>
              <w:fldChar w:fldCharType="begin"/>
            </w:r>
            <w:r w:rsidR="00CE6C36">
              <w:rPr>
                <w:noProof/>
                <w:webHidden/>
              </w:rPr>
              <w:instrText xml:space="preserve"> PAGEREF _Toc521286920 \h </w:instrText>
            </w:r>
            <w:r w:rsidR="00CE6C36">
              <w:rPr>
                <w:noProof/>
                <w:webHidden/>
              </w:rPr>
            </w:r>
            <w:r w:rsidR="00CE6C36">
              <w:rPr>
                <w:noProof/>
                <w:webHidden/>
              </w:rPr>
              <w:fldChar w:fldCharType="separate"/>
            </w:r>
            <w:r w:rsidR="00CE6C36">
              <w:rPr>
                <w:noProof/>
                <w:webHidden/>
              </w:rPr>
              <w:t>3</w:t>
            </w:r>
            <w:r w:rsidR="00CE6C36">
              <w:rPr>
                <w:noProof/>
                <w:webHidden/>
              </w:rPr>
              <w:fldChar w:fldCharType="end"/>
            </w:r>
          </w:hyperlink>
        </w:p>
        <w:p w14:paraId="473F8D40" w14:textId="625189B1" w:rsidR="00CE6C36" w:rsidRDefault="00805C13">
          <w:pPr>
            <w:pStyle w:val="TOC1"/>
            <w:tabs>
              <w:tab w:val="right" w:leader="dot" w:pos="9350"/>
            </w:tabs>
            <w:rPr>
              <w:rFonts w:eastAsiaTheme="minorEastAsia"/>
              <w:noProof/>
              <w:lang w:val="en-IN" w:eastAsia="en-IN"/>
            </w:rPr>
          </w:pPr>
          <w:hyperlink w:anchor="_Toc521286921" w:history="1">
            <w:r w:rsidR="00CE6C36" w:rsidRPr="00423DBD">
              <w:rPr>
                <w:rStyle w:val="Hyperlink"/>
                <w:rFonts w:cs="Times New Roman"/>
                <w:noProof/>
              </w:rPr>
              <w:t>9 Building Block Canvas Model of Business</w:t>
            </w:r>
            <w:r w:rsidR="00CE6C36">
              <w:rPr>
                <w:noProof/>
                <w:webHidden/>
              </w:rPr>
              <w:tab/>
            </w:r>
            <w:r w:rsidR="00CE6C36">
              <w:rPr>
                <w:noProof/>
                <w:webHidden/>
              </w:rPr>
              <w:fldChar w:fldCharType="begin"/>
            </w:r>
            <w:r w:rsidR="00CE6C36">
              <w:rPr>
                <w:noProof/>
                <w:webHidden/>
              </w:rPr>
              <w:instrText xml:space="preserve"> PAGEREF _Toc521286921 \h </w:instrText>
            </w:r>
            <w:r w:rsidR="00CE6C36">
              <w:rPr>
                <w:noProof/>
                <w:webHidden/>
              </w:rPr>
            </w:r>
            <w:r w:rsidR="00CE6C36">
              <w:rPr>
                <w:noProof/>
                <w:webHidden/>
              </w:rPr>
              <w:fldChar w:fldCharType="separate"/>
            </w:r>
            <w:r w:rsidR="00CE6C36">
              <w:rPr>
                <w:noProof/>
                <w:webHidden/>
              </w:rPr>
              <w:t>4</w:t>
            </w:r>
            <w:r w:rsidR="00CE6C36">
              <w:rPr>
                <w:noProof/>
                <w:webHidden/>
              </w:rPr>
              <w:fldChar w:fldCharType="end"/>
            </w:r>
          </w:hyperlink>
        </w:p>
        <w:p w14:paraId="6C1AA22F" w14:textId="75BEFD5C" w:rsidR="00CE6C36" w:rsidRDefault="00805C13">
          <w:pPr>
            <w:pStyle w:val="TOC1"/>
            <w:tabs>
              <w:tab w:val="right" w:leader="dot" w:pos="9350"/>
            </w:tabs>
            <w:rPr>
              <w:rFonts w:eastAsiaTheme="minorEastAsia"/>
              <w:noProof/>
              <w:lang w:val="en-IN" w:eastAsia="en-IN"/>
            </w:rPr>
          </w:pPr>
          <w:hyperlink w:anchor="_Toc521286922" w:history="1">
            <w:r w:rsidR="00CE6C36" w:rsidRPr="00423DBD">
              <w:rPr>
                <w:rStyle w:val="Hyperlink"/>
                <w:noProof/>
              </w:rPr>
              <w:t>Business objectives</w:t>
            </w:r>
            <w:r w:rsidR="00CE6C36">
              <w:rPr>
                <w:noProof/>
                <w:webHidden/>
              </w:rPr>
              <w:tab/>
            </w:r>
            <w:r w:rsidR="00CE6C36">
              <w:rPr>
                <w:noProof/>
                <w:webHidden/>
              </w:rPr>
              <w:fldChar w:fldCharType="begin"/>
            </w:r>
            <w:r w:rsidR="00CE6C36">
              <w:rPr>
                <w:noProof/>
                <w:webHidden/>
              </w:rPr>
              <w:instrText xml:space="preserve"> PAGEREF _Toc521286922 \h </w:instrText>
            </w:r>
            <w:r w:rsidR="00CE6C36">
              <w:rPr>
                <w:noProof/>
                <w:webHidden/>
              </w:rPr>
            </w:r>
            <w:r w:rsidR="00CE6C36">
              <w:rPr>
                <w:noProof/>
                <w:webHidden/>
              </w:rPr>
              <w:fldChar w:fldCharType="separate"/>
            </w:r>
            <w:r w:rsidR="00CE6C36">
              <w:rPr>
                <w:noProof/>
                <w:webHidden/>
              </w:rPr>
              <w:t>7</w:t>
            </w:r>
            <w:r w:rsidR="00CE6C36">
              <w:rPr>
                <w:noProof/>
                <w:webHidden/>
              </w:rPr>
              <w:fldChar w:fldCharType="end"/>
            </w:r>
          </w:hyperlink>
        </w:p>
        <w:p w14:paraId="54CCC3A2" w14:textId="770BF6AF" w:rsidR="00CE6C36" w:rsidRDefault="00805C13">
          <w:pPr>
            <w:pStyle w:val="TOC1"/>
            <w:tabs>
              <w:tab w:val="right" w:leader="dot" w:pos="9350"/>
            </w:tabs>
            <w:rPr>
              <w:rFonts w:eastAsiaTheme="minorEastAsia"/>
              <w:noProof/>
              <w:lang w:val="en-IN" w:eastAsia="en-IN"/>
            </w:rPr>
          </w:pPr>
          <w:hyperlink w:anchor="_Toc521286923" w:history="1">
            <w:r w:rsidR="00CE6C36" w:rsidRPr="00423DBD">
              <w:rPr>
                <w:rStyle w:val="Hyperlink"/>
                <w:rFonts w:cs="Times New Roman"/>
                <w:noProof/>
              </w:rPr>
              <w:t>Funding strategies</w:t>
            </w:r>
            <w:r w:rsidR="00CE6C36">
              <w:rPr>
                <w:noProof/>
                <w:webHidden/>
              </w:rPr>
              <w:tab/>
            </w:r>
            <w:r w:rsidR="00CE6C36">
              <w:rPr>
                <w:noProof/>
                <w:webHidden/>
              </w:rPr>
              <w:fldChar w:fldCharType="begin"/>
            </w:r>
            <w:r w:rsidR="00CE6C36">
              <w:rPr>
                <w:noProof/>
                <w:webHidden/>
              </w:rPr>
              <w:instrText xml:space="preserve"> PAGEREF _Toc521286923 \h </w:instrText>
            </w:r>
            <w:r w:rsidR="00CE6C36">
              <w:rPr>
                <w:noProof/>
                <w:webHidden/>
              </w:rPr>
            </w:r>
            <w:r w:rsidR="00CE6C36">
              <w:rPr>
                <w:noProof/>
                <w:webHidden/>
              </w:rPr>
              <w:fldChar w:fldCharType="separate"/>
            </w:r>
            <w:r w:rsidR="00CE6C36">
              <w:rPr>
                <w:noProof/>
                <w:webHidden/>
              </w:rPr>
              <w:t>7</w:t>
            </w:r>
            <w:r w:rsidR="00CE6C36">
              <w:rPr>
                <w:noProof/>
                <w:webHidden/>
              </w:rPr>
              <w:fldChar w:fldCharType="end"/>
            </w:r>
          </w:hyperlink>
        </w:p>
        <w:p w14:paraId="4E7A00AE" w14:textId="4FD837A7" w:rsidR="00CE6C36" w:rsidRDefault="00805C13">
          <w:pPr>
            <w:pStyle w:val="TOC1"/>
            <w:tabs>
              <w:tab w:val="right" w:leader="dot" w:pos="9350"/>
            </w:tabs>
            <w:rPr>
              <w:rFonts w:eastAsiaTheme="minorEastAsia"/>
              <w:noProof/>
              <w:lang w:val="en-IN" w:eastAsia="en-IN"/>
            </w:rPr>
          </w:pPr>
          <w:hyperlink w:anchor="_Toc521286924" w:history="1">
            <w:r w:rsidR="00CE6C36" w:rsidRPr="00423DBD">
              <w:rPr>
                <w:rStyle w:val="Hyperlink"/>
                <w:noProof/>
              </w:rPr>
              <w:t>Sales and marketing</w:t>
            </w:r>
            <w:r w:rsidR="00CE6C36">
              <w:rPr>
                <w:noProof/>
                <w:webHidden/>
              </w:rPr>
              <w:tab/>
            </w:r>
            <w:r w:rsidR="00CE6C36">
              <w:rPr>
                <w:noProof/>
                <w:webHidden/>
              </w:rPr>
              <w:fldChar w:fldCharType="begin"/>
            </w:r>
            <w:r w:rsidR="00CE6C36">
              <w:rPr>
                <w:noProof/>
                <w:webHidden/>
              </w:rPr>
              <w:instrText xml:space="preserve"> PAGEREF _Toc521286924 \h </w:instrText>
            </w:r>
            <w:r w:rsidR="00CE6C36">
              <w:rPr>
                <w:noProof/>
                <w:webHidden/>
              </w:rPr>
            </w:r>
            <w:r w:rsidR="00CE6C36">
              <w:rPr>
                <w:noProof/>
                <w:webHidden/>
              </w:rPr>
              <w:fldChar w:fldCharType="separate"/>
            </w:r>
            <w:r w:rsidR="00CE6C36">
              <w:rPr>
                <w:noProof/>
                <w:webHidden/>
              </w:rPr>
              <w:t>8</w:t>
            </w:r>
            <w:r w:rsidR="00CE6C36">
              <w:rPr>
                <w:noProof/>
                <w:webHidden/>
              </w:rPr>
              <w:fldChar w:fldCharType="end"/>
            </w:r>
          </w:hyperlink>
        </w:p>
        <w:p w14:paraId="39790374" w14:textId="77F407B1" w:rsidR="00CE6C36" w:rsidRDefault="00805C13">
          <w:pPr>
            <w:pStyle w:val="TOC1"/>
            <w:tabs>
              <w:tab w:val="right" w:leader="dot" w:pos="9350"/>
            </w:tabs>
            <w:rPr>
              <w:rFonts w:eastAsiaTheme="minorEastAsia"/>
              <w:noProof/>
              <w:lang w:val="en-IN" w:eastAsia="en-IN"/>
            </w:rPr>
          </w:pPr>
          <w:hyperlink w:anchor="_Toc521286925" w:history="1">
            <w:r w:rsidR="00CE6C36" w:rsidRPr="00423DBD">
              <w:rPr>
                <w:rStyle w:val="Hyperlink"/>
                <w:noProof/>
              </w:rPr>
              <w:t>Targeting strategy</w:t>
            </w:r>
            <w:r w:rsidR="00CE6C36">
              <w:rPr>
                <w:noProof/>
                <w:webHidden/>
              </w:rPr>
              <w:tab/>
            </w:r>
            <w:r w:rsidR="00CE6C36">
              <w:rPr>
                <w:noProof/>
                <w:webHidden/>
              </w:rPr>
              <w:fldChar w:fldCharType="begin"/>
            </w:r>
            <w:r w:rsidR="00CE6C36">
              <w:rPr>
                <w:noProof/>
                <w:webHidden/>
              </w:rPr>
              <w:instrText xml:space="preserve"> PAGEREF _Toc521286925 \h </w:instrText>
            </w:r>
            <w:r w:rsidR="00CE6C36">
              <w:rPr>
                <w:noProof/>
                <w:webHidden/>
              </w:rPr>
            </w:r>
            <w:r w:rsidR="00CE6C36">
              <w:rPr>
                <w:noProof/>
                <w:webHidden/>
              </w:rPr>
              <w:fldChar w:fldCharType="separate"/>
            </w:r>
            <w:r w:rsidR="00CE6C36">
              <w:rPr>
                <w:noProof/>
                <w:webHidden/>
              </w:rPr>
              <w:t>8</w:t>
            </w:r>
            <w:r w:rsidR="00CE6C36">
              <w:rPr>
                <w:noProof/>
                <w:webHidden/>
              </w:rPr>
              <w:fldChar w:fldCharType="end"/>
            </w:r>
          </w:hyperlink>
        </w:p>
        <w:p w14:paraId="728656B9" w14:textId="1082F362" w:rsidR="00CE6C36" w:rsidRDefault="00805C13">
          <w:pPr>
            <w:pStyle w:val="TOC1"/>
            <w:tabs>
              <w:tab w:val="right" w:leader="dot" w:pos="9350"/>
            </w:tabs>
            <w:rPr>
              <w:rFonts w:eastAsiaTheme="minorEastAsia"/>
              <w:noProof/>
              <w:lang w:val="en-IN" w:eastAsia="en-IN"/>
            </w:rPr>
          </w:pPr>
          <w:hyperlink w:anchor="_Toc521286926" w:history="1">
            <w:r w:rsidR="00CE6C36" w:rsidRPr="00423DBD">
              <w:rPr>
                <w:rStyle w:val="Hyperlink"/>
                <w:noProof/>
              </w:rPr>
              <w:t>Industry and market analysis</w:t>
            </w:r>
            <w:r w:rsidR="00CE6C36">
              <w:rPr>
                <w:noProof/>
                <w:webHidden/>
              </w:rPr>
              <w:tab/>
            </w:r>
            <w:r w:rsidR="00CE6C36">
              <w:rPr>
                <w:noProof/>
                <w:webHidden/>
              </w:rPr>
              <w:fldChar w:fldCharType="begin"/>
            </w:r>
            <w:r w:rsidR="00CE6C36">
              <w:rPr>
                <w:noProof/>
                <w:webHidden/>
              </w:rPr>
              <w:instrText xml:space="preserve"> PAGEREF _Toc521286926 \h </w:instrText>
            </w:r>
            <w:r w:rsidR="00CE6C36">
              <w:rPr>
                <w:noProof/>
                <w:webHidden/>
              </w:rPr>
            </w:r>
            <w:r w:rsidR="00CE6C36">
              <w:rPr>
                <w:noProof/>
                <w:webHidden/>
              </w:rPr>
              <w:fldChar w:fldCharType="separate"/>
            </w:r>
            <w:r w:rsidR="00CE6C36">
              <w:rPr>
                <w:noProof/>
                <w:webHidden/>
              </w:rPr>
              <w:t>8</w:t>
            </w:r>
            <w:r w:rsidR="00CE6C36">
              <w:rPr>
                <w:noProof/>
                <w:webHidden/>
              </w:rPr>
              <w:fldChar w:fldCharType="end"/>
            </w:r>
          </w:hyperlink>
        </w:p>
        <w:p w14:paraId="26B9F264" w14:textId="7296B32F" w:rsidR="00CE6C36" w:rsidRDefault="00805C13">
          <w:pPr>
            <w:pStyle w:val="TOC1"/>
            <w:tabs>
              <w:tab w:val="right" w:leader="dot" w:pos="9350"/>
            </w:tabs>
            <w:rPr>
              <w:rFonts w:eastAsiaTheme="minorEastAsia"/>
              <w:noProof/>
              <w:lang w:val="en-IN" w:eastAsia="en-IN"/>
            </w:rPr>
          </w:pPr>
          <w:hyperlink w:anchor="_Toc521286927" w:history="1">
            <w:r w:rsidR="00CE6C36" w:rsidRPr="00423DBD">
              <w:rPr>
                <w:rStyle w:val="Hyperlink"/>
                <w:noProof/>
              </w:rPr>
              <w:t>Stakeholder Analysis</w:t>
            </w:r>
            <w:r w:rsidR="00CE6C36">
              <w:rPr>
                <w:noProof/>
                <w:webHidden/>
              </w:rPr>
              <w:tab/>
            </w:r>
            <w:r w:rsidR="00CE6C36">
              <w:rPr>
                <w:noProof/>
                <w:webHidden/>
              </w:rPr>
              <w:fldChar w:fldCharType="begin"/>
            </w:r>
            <w:r w:rsidR="00CE6C36">
              <w:rPr>
                <w:noProof/>
                <w:webHidden/>
              </w:rPr>
              <w:instrText xml:space="preserve"> PAGEREF _Toc521286927 \h </w:instrText>
            </w:r>
            <w:r w:rsidR="00CE6C36">
              <w:rPr>
                <w:noProof/>
                <w:webHidden/>
              </w:rPr>
            </w:r>
            <w:r w:rsidR="00CE6C36">
              <w:rPr>
                <w:noProof/>
                <w:webHidden/>
              </w:rPr>
              <w:fldChar w:fldCharType="separate"/>
            </w:r>
            <w:r w:rsidR="00CE6C36">
              <w:rPr>
                <w:noProof/>
                <w:webHidden/>
              </w:rPr>
              <w:t>9</w:t>
            </w:r>
            <w:r w:rsidR="00CE6C36">
              <w:rPr>
                <w:noProof/>
                <w:webHidden/>
              </w:rPr>
              <w:fldChar w:fldCharType="end"/>
            </w:r>
          </w:hyperlink>
        </w:p>
        <w:p w14:paraId="4694B17B" w14:textId="51B6F9FA" w:rsidR="00CE6C36" w:rsidRDefault="00805C13">
          <w:pPr>
            <w:pStyle w:val="TOC1"/>
            <w:tabs>
              <w:tab w:val="right" w:leader="dot" w:pos="9350"/>
            </w:tabs>
            <w:rPr>
              <w:rFonts w:eastAsiaTheme="minorEastAsia"/>
              <w:noProof/>
              <w:lang w:val="en-IN" w:eastAsia="en-IN"/>
            </w:rPr>
          </w:pPr>
          <w:hyperlink w:anchor="_Toc521286928" w:history="1">
            <w:r w:rsidR="00CE6C36" w:rsidRPr="00423DBD">
              <w:rPr>
                <w:rStyle w:val="Hyperlink"/>
                <w:noProof/>
              </w:rPr>
              <w:t>Financial statement</w:t>
            </w:r>
            <w:r w:rsidR="00CE6C36">
              <w:rPr>
                <w:noProof/>
                <w:webHidden/>
              </w:rPr>
              <w:tab/>
            </w:r>
            <w:r w:rsidR="00CE6C36">
              <w:rPr>
                <w:noProof/>
                <w:webHidden/>
              </w:rPr>
              <w:fldChar w:fldCharType="begin"/>
            </w:r>
            <w:r w:rsidR="00CE6C36">
              <w:rPr>
                <w:noProof/>
                <w:webHidden/>
              </w:rPr>
              <w:instrText xml:space="preserve"> PAGEREF _Toc521286928 \h </w:instrText>
            </w:r>
            <w:r w:rsidR="00CE6C36">
              <w:rPr>
                <w:noProof/>
                <w:webHidden/>
              </w:rPr>
            </w:r>
            <w:r w:rsidR="00CE6C36">
              <w:rPr>
                <w:noProof/>
                <w:webHidden/>
              </w:rPr>
              <w:fldChar w:fldCharType="separate"/>
            </w:r>
            <w:r w:rsidR="00CE6C36">
              <w:rPr>
                <w:noProof/>
                <w:webHidden/>
              </w:rPr>
              <w:t>9</w:t>
            </w:r>
            <w:r w:rsidR="00CE6C36">
              <w:rPr>
                <w:noProof/>
                <w:webHidden/>
              </w:rPr>
              <w:fldChar w:fldCharType="end"/>
            </w:r>
          </w:hyperlink>
        </w:p>
        <w:p w14:paraId="51699CA4" w14:textId="0852DB87" w:rsidR="00CE6C36" w:rsidRDefault="00805C13">
          <w:pPr>
            <w:pStyle w:val="TOC1"/>
            <w:tabs>
              <w:tab w:val="right" w:leader="dot" w:pos="9350"/>
            </w:tabs>
            <w:rPr>
              <w:rFonts w:eastAsiaTheme="minorEastAsia"/>
              <w:noProof/>
              <w:lang w:val="en-IN" w:eastAsia="en-IN"/>
            </w:rPr>
          </w:pPr>
          <w:hyperlink w:anchor="_Toc521286929" w:history="1">
            <w:r w:rsidR="00CE6C36" w:rsidRPr="00423DBD">
              <w:rPr>
                <w:rStyle w:val="Hyperlink"/>
                <w:noProof/>
              </w:rPr>
              <w:t>Recommendation</w:t>
            </w:r>
            <w:r w:rsidR="00CE6C36">
              <w:rPr>
                <w:noProof/>
                <w:webHidden/>
              </w:rPr>
              <w:tab/>
            </w:r>
            <w:r w:rsidR="00CE6C36">
              <w:rPr>
                <w:noProof/>
                <w:webHidden/>
              </w:rPr>
              <w:fldChar w:fldCharType="begin"/>
            </w:r>
            <w:r w:rsidR="00CE6C36">
              <w:rPr>
                <w:noProof/>
                <w:webHidden/>
              </w:rPr>
              <w:instrText xml:space="preserve"> PAGEREF _Toc521286929 \h </w:instrText>
            </w:r>
            <w:r w:rsidR="00CE6C36">
              <w:rPr>
                <w:noProof/>
                <w:webHidden/>
              </w:rPr>
            </w:r>
            <w:r w:rsidR="00CE6C36">
              <w:rPr>
                <w:noProof/>
                <w:webHidden/>
              </w:rPr>
              <w:fldChar w:fldCharType="separate"/>
            </w:r>
            <w:r w:rsidR="00CE6C36">
              <w:rPr>
                <w:noProof/>
                <w:webHidden/>
              </w:rPr>
              <w:t>12</w:t>
            </w:r>
            <w:r w:rsidR="00CE6C36">
              <w:rPr>
                <w:noProof/>
                <w:webHidden/>
              </w:rPr>
              <w:fldChar w:fldCharType="end"/>
            </w:r>
          </w:hyperlink>
        </w:p>
        <w:p w14:paraId="5BAB1B10" w14:textId="72C30B44" w:rsidR="00CE6C36" w:rsidRDefault="00805C13">
          <w:pPr>
            <w:pStyle w:val="TOC1"/>
            <w:tabs>
              <w:tab w:val="right" w:leader="dot" w:pos="9350"/>
            </w:tabs>
            <w:rPr>
              <w:rFonts w:eastAsiaTheme="minorEastAsia"/>
              <w:noProof/>
              <w:lang w:val="en-IN" w:eastAsia="en-IN"/>
            </w:rPr>
          </w:pPr>
          <w:hyperlink w:anchor="_Toc521286930" w:history="1">
            <w:r w:rsidR="00CE6C36" w:rsidRPr="00423DBD">
              <w:rPr>
                <w:rStyle w:val="Hyperlink"/>
                <w:noProof/>
              </w:rPr>
              <w:t>Conclusion</w:t>
            </w:r>
            <w:r w:rsidR="00CE6C36">
              <w:rPr>
                <w:noProof/>
                <w:webHidden/>
              </w:rPr>
              <w:tab/>
            </w:r>
            <w:r w:rsidR="00CE6C36">
              <w:rPr>
                <w:noProof/>
                <w:webHidden/>
              </w:rPr>
              <w:fldChar w:fldCharType="begin"/>
            </w:r>
            <w:r w:rsidR="00CE6C36">
              <w:rPr>
                <w:noProof/>
                <w:webHidden/>
              </w:rPr>
              <w:instrText xml:space="preserve"> PAGEREF _Toc521286930 \h </w:instrText>
            </w:r>
            <w:r w:rsidR="00CE6C36">
              <w:rPr>
                <w:noProof/>
                <w:webHidden/>
              </w:rPr>
            </w:r>
            <w:r w:rsidR="00CE6C36">
              <w:rPr>
                <w:noProof/>
                <w:webHidden/>
              </w:rPr>
              <w:fldChar w:fldCharType="separate"/>
            </w:r>
            <w:r w:rsidR="00CE6C36">
              <w:rPr>
                <w:noProof/>
                <w:webHidden/>
              </w:rPr>
              <w:t>12</w:t>
            </w:r>
            <w:r w:rsidR="00CE6C36">
              <w:rPr>
                <w:noProof/>
                <w:webHidden/>
              </w:rPr>
              <w:fldChar w:fldCharType="end"/>
            </w:r>
          </w:hyperlink>
        </w:p>
        <w:p w14:paraId="4E3A2CB2" w14:textId="7C7187CD" w:rsidR="00CE6C36" w:rsidRDefault="00805C13">
          <w:pPr>
            <w:pStyle w:val="TOC1"/>
            <w:tabs>
              <w:tab w:val="right" w:leader="dot" w:pos="9350"/>
            </w:tabs>
            <w:rPr>
              <w:rFonts w:eastAsiaTheme="minorEastAsia"/>
              <w:noProof/>
              <w:lang w:val="en-IN" w:eastAsia="en-IN"/>
            </w:rPr>
          </w:pPr>
          <w:hyperlink w:anchor="_Toc521286931" w:history="1">
            <w:r w:rsidR="00CE6C36" w:rsidRPr="00423DBD">
              <w:rPr>
                <w:rStyle w:val="Hyperlink"/>
                <w:noProof/>
              </w:rPr>
              <w:t>References</w:t>
            </w:r>
            <w:r w:rsidR="00CE6C36">
              <w:rPr>
                <w:noProof/>
                <w:webHidden/>
              </w:rPr>
              <w:tab/>
            </w:r>
            <w:r w:rsidR="00CE6C36">
              <w:rPr>
                <w:noProof/>
                <w:webHidden/>
              </w:rPr>
              <w:fldChar w:fldCharType="begin"/>
            </w:r>
            <w:r w:rsidR="00CE6C36">
              <w:rPr>
                <w:noProof/>
                <w:webHidden/>
              </w:rPr>
              <w:instrText xml:space="preserve"> PAGEREF _Toc521286931 \h </w:instrText>
            </w:r>
            <w:r w:rsidR="00CE6C36">
              <w:rPr>
                <w:noProof/>
                <w:webHidden/>
              </w:rPr>
            </w:r>
            <w:r w:rsidR="00CE6C36">
              <w:rPr>
                <w:noProof/>
                <w:webHidden/>
              </w:rPr>
              <w:fldChar w:fldCharType="separate"/>
            </w:r>
            <w:r w:rsidR="00CE6C36">
              <w:rPr>
                <w:noProof/>
                <w:webHidden/>
              </w:rPr>
              <w:t>13</w:t>
            </w:r>
            <w:r w:rsidR="00CE6C36">
              <w:rPr>
                <w:noProof/>
                <w:webHidden/>
              </w:rPr>
              <w:fldChar w:fldCharType="end"/>
            </w:r>
          </w:hyperlink>
        </w:p>
        <w:p w14:paraId="3FDC5EE4" w14:textId="7EDD3BBA" w:rsidR="00883CA9" w:rsidRDefault="00883CA9">
          <w:r>
            <w:fldChar w:fldCharType="end"/>
          </w:r>
        </w:p>
      </w:sdtContent>
    </w:sdt>
    <w:p w14:paraId="043137B5" w14:textId="77777777" w:rsidR="005A0C90" w:rsidRDefault="005A0C90" w:rsidP="005A0C90">
      <w:pPr>
        <w:spacing w:line="360" w:lineRule="auto"/>
        <w:jc w:val="both"/>
        <w:rPr>
          <w:rFonts w:ascii="Times New Roman" w:hAnsi="Times New Roman" w:cs="Times New Roman"/>
          <w:sz w:val="24"/>
          <w:szCs w:val="24"/>
        </w:rPr>
      </w:pPr>
    </w:p>
    <w:p w14:paraId="6F32DD4A" w14:textId="77777777" w:rsidR="005A0C90" w:rsidRDefault="005A0C90" w:rsidP="005A0C90">
      <w:pPr>
        <w:spacing w:line="360" w:lineRule="auto"/>
        <w:jc w:val="both"/>
        <w:rPr>
          <w:rFonts w:ascii="Times New Roman" w:hAnsi="Times New Roman" w:cs="Times New Roman"/>
          <w:sz w:val="24"/>
          <w:szCs w:val="24"/>
        </w:rPr>
      </w:pPr>
    </w:p>
    <w:p w14:paraId="0D60451D" w14:textId="77777777" w:rsidR="005A0C90" w:rsidRDefault="005A0C90" w:rsidP="005A0C90">
      <w:pPr>
        <w:spacing w:line="360" w:lineRule="auto"/>
        <w:jc w:val="both"/>
        <w:rPr>
          <w:rFonts w:ascii="Times New Roman" w:hAnsi="Times New Roman" w:cs="Times New Roman"/>
          <w:sz w:val="24"/>
          <w:szCs w:val="24"/>
        </w:rPr>
      </w:pPr>
    </w:p>
    <w:p w14:paraId="41482C4C" w14:textId="77777777" w:rsidR="005A0C90" w:rsidRDefault="005A0C90" w:rsidP="005A0C90">
      <w:pPr>
        <w:spacing w:line="360" w:lineRule="auto"/>
        <w:jc w:val="both"/>
        <w:rPr>
          <w:rFonts w:ascii="Times New Roman" w:hAnsi="Times New Roman" w:cs="Times New Roman"/>
          <w:sz w:val="24"/>
          <w:szCs w:val="24"/>
        </w:rPr>
      </w:pPr>
    </w:p>
    <w:p w14:paraId="08D83362" w14:textId="77777777" w:rsidR="005A0C90" w:rsidRDefault="005A0C90" w:rsidP="005A0C90">
      <w:pPr>
        <w:spacing w:line="360" w:lineRule="auto"/>
        <w:jc w:val="both"/>
        <w:rPr>
          <w:rFonts w:ascii="Times New Roman" w:hAnsi="Times New Roman" w:cs="Times New Roman"/>
          <w:sz w:val="24"/>
          <w:szCs w:val="24"/>
        </w:rPr>
      </w:pPr>
    </w:p>
    <w:p w14:paraId="6937ECEC" w14:textId="77777777" w:rsidR="005A0C90" w:rsidRDefault="005A0C90" w:rsidP="005A0C90">
      <w:pPr>
        <w:spacing w:line="360" w:lineRule="auto"/>
        <w:jc w:val="both"/>
        <w:rPr>
          <w:rFonts w:ascii="Times New Roman" w:hAnsi="Times New Roman" w:cs="Times New Roman"/>
          <w:sz w:val="24"/>
          <w:szCs w:val="24"/>
        </w:rPr>
      </w:pPr>
    </w:p>
    <w:p w14:paraId="21890E06" w14:textId="77777777" w:rsidR="005A0C90" w:rsidRDefault="005A0C90" w:rsidP="005A0C90">
      <w:pPr>
        <w:spacing w:line="360" w:lineRule="auto"/>
        <w:jc w:val="both"/>
        <w:rPr>
          <w:rFonts w:ascii="Times New Roman" w:hAnsi="Times New Roman" w:cs="Times New Roman"/>
          <w:sz w:val="24"/>
          <w:szCs w:val="24"/>
        </w:rPr>
      </w:pPr>
    </w:p>
    <w:p w14:paraId="21EBD26D" w14:textId="77777777" w:rsidR="005A0C90" w:rsidRDefault="005A0C90" w:rsidP="005A0C90">
      <w:pPr>
        <w:spacing w:line="360" w:lineRule="auto"/>
        <w:jc w:val="both"/>
        <w:rPr>
          <w:rFonts w:ascii="Times New Roman" w:hAnsi="Times New Roman" w:cs="Times New Roman"/>
          <w:sz w:val="24"/>
          <w:szCs w:val="24"/>
        </w:rPr>
      </w:pPr>
    </w:p>
    <w:p w14:paraId="42CC480A" w14:textId="77777777" w:rsidR="005A0C90" w:rsidRDefault="005A0C90" w:rsidP="005A0C90">
      <w:pPr>
        <w:spacing w:line="360" w:lineRule="auto"/>
        <w:jc w:val="both"/>
        <w:rPr>
          <w:rFonts w:ascii="Times New Roman" w:hAnsi="Times New Roman" w:cs="Times New Roman"/>
          <w:sz w:val="24"/>
          <w:szCs w:val="24"/>
        </w:rPr>
      </w:pPr>
    </w:p>
    <w:p w14:paraId="31F489F1" w14:textId="77777777" w:rsidR="00170F91" w:rsidRPr="005A0C90" w:rsidRDefault="00170F91" w:rsidP="005A0C90">
      <w:pPr>
        <w:pStyle w:val="Heading1"/>
      </w:pPr>
      <w:bookmarkStart w:id="1" w:name="_Toc521286918"/>
      <w:r w:rsidRPr="005A0C90">
        <w:t>Introduction</w:t>
      </w:r>
      <w:bookmarkEnd w:id="1"/>
      <w:r w:rsidRPr="005A0C90">
        <w:t xml:space="preserve"> </w:t>
      </w:r>
    </w:p>
    <w:p w14:paraId="0D5CA205" w14:textId="77777777" w:rsidR="00170F91" w:rsidRPr="005A0C90" w:rsidRDefault="00835CFB"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 xml:space="preserve">The coffee house industry is seen to be a sweeping business as it is much accepted by the consumers. </w:t>
      </w:r>
      <w:r w:rsidR="00870F93" w:rsidRPr="005A0C90">
        <w:rPr>
          <w:rFonts w:ascii="Times New Roman" w:hAnsi="Times New Roman" w:cs="Times New Roman"/>
          <w:sz w:val="24"/>
          <w:szCs w:val="24"/>
        </w:rPr>
        <w:t>Apparently this is the most common business which is successful while positioning at the right time and the right place by a business. Creating a friendly environment and making the place comfortable with a good atmosphere is what customers need. It is important that there is a variety of food service and an entertainment for the customers so as to offer them the best of what they expect. But there are several aspects that are considered while preparing a business proposal of opening of a coffee and bakery joint. As such there are related areas such as sales and marketing, targeting strategy, financial statement and industry and market analysis areas to be planned before so as to commence the business. These are some of the selected topics that are mentioned in the plan while it is important to make a brief business plan for commencing the business.</w:t>
      </w:r>
      <w:r w:rsidR="00B62670" w:rsidRPr="005A0C90">
        <w:rPr>
          <w:rFonts w:ascii="Times New Roman" w:hAnsi="Times New Roman" w:cs="Times New Roman"/>
          <w:sz w:val="24"/>
          <w:szCs w:val="24"/>
        </w:rPr>
        <w:t xml:space="preserve"> </w:t>
      </w:r>
    </w:p>
    <w:p w14:paraId="35C04786" w14:textId="77777777" w:rsidR="00170F91" w:rsidRPr="005A0C90" w:rsidRDefault="00170F91" w:rsidP="005A0C90">
      <w:pPr>
        <w:pStyle w:val="Heading1"/>
      </w:pPr>
      <w:bookmarkStart w:id="2" w:name="_Toc521286919"/>
      <w:r w:rsidRPr="005A0C90">
        <w:t>Business proposal</w:t>
      </w:r>
      <w:bookmarkEnd w:id="2"/>
      <w:r w:rsidRPr="005A0C90">
        <w:t xml:space="preserve"> </w:t>
      </w:r>
    </w:p>
    <w:p w14:paraId="79A8C22D" w14:textId="679D61FE" w:rsidR="009C7236" w:rsidRDefault="00387662"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 xml:space="preserve">The perceived coffee shop that will be opened is Coffee Village &amp; Bakery (CVB) which is focused in the Texas area in the US. The downtown street has a major influence of coffee bars that are recently open and are liked by consumers as a new place to spend their coffee time. A PESTLE analysis of coffee industry has an analysis that the consumers are very much interested and the industry does not face as such big risks and loss in the current year. Unique and differential attitude to serve the customers with variety and quality food has become the major </w:t>
      </w:r>
      <w:r w:rsidR="00892F35" w:rsidRPr="005A0C90">
        <w:rPr>
          <w:rFonts w:ascii="Times New Roman" w:hAnsi="Times New Roman" w:cs="Times New Roman"/>
          <w:sz w:val="24"/>
          <w:szCs w:val="24"/>
        </w:rPr>
        <w:t>specialty</w:t>
      </w:r>
      <w:r w:rsidRPr="005A0C90">
        <w:rPr>
          <w:rFonts w:ascii="Times New Roman" w:hAnsi="Times New Roman" w:cs="Times New Roman"/>
          <w:sz w:val="24"/>
          <w:szCs w:val="24"/>
        </w:rPr>
        <w:t xml:space="preserve"> in the coffee industry</w:t>
      </w:r>
      <w:r w:rsidR="005A0C90" w:rsidRPr="005A0C90">
        <w:rPr>
          <w:rFonts w:ascii="Times New Roman" w:hAnsi="Times New Roman" w:cs="Times New Roman"/>
          <w:sz w:val="24"/>
          <w:szCs w:val="24"/>
        </w:rPr>
        <w:t xml:space="preserve"> (</w:t>
      </w:r>
      <w:proofErr w:type="spellStart"/>
      <w:r w:rsidR="005A0C90" w:rsidRPr="005A0C90">
        <w:rPr>
          <w:rFonts w:ascii="Times New Roman" w:hAnsi="Times New Roman" w:cs="Times New Roman"/>
          <w:sz w:val="24"/>
          <w:szCs w:val="24"/>
        </w:rPr>
        <w:t>Bensoussan</w:t>
      </w:r>
      <w:proofErr w:type="spellEnd"/>
      <w:r w:rsidR="005A0C90" w:rsidRPr="005A0C90">
        <w:rPr>
          <w:rFonts w:ascii="Times New Roman" w:hAnsi="Times New Roman" w:cs="Times New Roman"/>
          <w:sz w:val="24"/>
          <w:szCs w:val="24"/>
        </w:rPr>
        <w:t xml:space="preserve"> and Fleisher, 2012)</w:t>
      </w:r>
      <w:r w:rsidRPr="005A0C90">
        <w:rPr>
          <w:rFonts w:ascii="Times New Roman" w:hAnsi="Times New Roman" w:cs="Times New Roman"/>
          <w:sz w:val="24"/>
          <w:szCs w:val="24"/>
        </w:rPr>
        <w:t>. Approximately there is a growth of 15% every year in the coffee industry in the current market plac</w:t>
      </w:r>
      <w:r w:rsidR="0084264C">
        <w:rPr>
          <w:rFonts w:ascii="Times New Roman" w:hAnsi="Times New Roman" w:cs="Times New Roman"/>
          <w:sz w:val="24"/>
          <w:szCs w:val="24"/>
        </w:rPr>
        <w:t>e. A</w:t>
      </w:r>
      <w:r w:rsidRPr="005A0C90">
        <w:rPr>
          <w:rFonts w:ascii="Times New Roman" w:hAnsi="Times New Roman" w:cs="Times New Roman"/>
          <w:sz w:val="24"/>
          <w:szCs w:val="24"/>
        </w:rPr>
        <w:t xml:space="preserve"> market valuation </w:t>
      </w:r>
      <w:r w:rsidRPr="005A0C90">
        <w:rPr>
          <w:rFonts w:ascii="Times New Roman" w:hAnsi="Times New Roman" w:cs="Times New Roman"/>
          <w:sz w:val="24"/>
          <w:szCs w:val="24"/>
        </w:rPr>
        <w:lastRenderedPageBreak/>
        <w:t>of 10 Billion dollars every year</w:t>
      </w:r>
      <w:r w:rsidR="0084264C">
        <w:rPr>
          <w:rFonts w:ascii="Times New Roman" w:hAnsi="Times New Roman" w:cs="Times New Roman"/>
          <w:sz w:val="24"/>
          <w:szCs w:val="24"/>
        </w:rPr>
        <w:t xml:space="preserve"> is possible</w:t>
      </w:r>
      <w:r w:rsidR="009C7236" w:rsidRPr="005A0C90">
        <w:rPr>
          <w:rFonts w:ascii="Times New Roman" w:hAnsi="Times New Roman" w:cs="Times New Roman"/>
          <w:sz w:val="24"/>
          <w:szCs w:val="24"/>
        </w:rPr>
        <w:t>. The US coffee shop analysis has been done in detail so as to proceed with the other aspects successfully</w:t>
      </w:r>
      <w:r w:rsidR="005A0C90" w:rsidRPr="005A0C90">
        <w:rPr>
          <w:rFonts w:ascii="Times New Roman" w:hAnsi="Times New Roman" w:cs="Times New Roman"/>
          <w:sz w:val="24"/>
          <w:szCs w:val="24"/>
        </w:rPr>
        <w:t xml:space="preserve"> (Osterwalder and </w:t>
      </w:r>
      <w:proofErr w:type="spellStart"/>
      <w:r w:rsidR="005A0C90" w:rsidRPr="005A0C90">
        <w:rPr>
          <w:rFonts w:ascii="Times New Roman" w:hAnsi="Times New Roman" w:cs="Times New Roman"/>
          <w:sz w:val="24"/>
          <w:szCs w:val="24"/>
        </w:rPr>
        <w:t>Pigneur</w:t>
      </w:r>
      <w:proofErr w:type="spellEnd"/>
      <w:r w:rsidR="005A0C90" w:rsidRPr="005A0C90">
        <w:rPr>
          <w:rFonts w:ascii="Times New Roman" w:hAnsi="Times New Roman" w:cs="Times New Roman"/>
          <w:sz w:val="24"/>
          <w:szCs w:val="24"/>
        </w:rPr>
        <w:t>, 2010)</w:t>
      </w:r>
      <w:r w:rsidR="009C7236" w:rsidRPr="005A0C90">
        <w:rPr>
          <w:rFonts w:ascii="Times New Roman" w:hAnsi="Times New Roman" w:cs="Times New Roman"/>
          <w:sz w:val="24"/>
          <w:szCs w:val="24"/>
        </w:rPr>
        <w:t xml:space="preserve">. </w:t>
      </w:r>
    </w:p>
    <w:p w14:paraId="1BC54CF4" w14:textId="6E7A8F8D" w:rsidR="0084264C" w:rsidRPr="0084264C" w:rsidRDefault="0084264C" w:rsidP="0084264C">
      <w:pPr>
        <w:pStyle w:val="Heading1"/>
        <w:rPr>
          <w:rFonts w:cs="Times New Roman"/>
          <w:szCs w:val="24"/>
        </w:rPr>
      </w:pPr>
      <w:bookmarkStart w:id="3" w:name="_Toc521286920"/>
      <w:r w:rsidRPr="0084264C">
        <w:rPr>
          <w:rFonts w:cs="Times New Roman"/>
          <w:szCs w:val="24"/>
        </w:rPr>
        <w:t>Business Model</w:t>
      </w:r>
      <w:bookmarkEnd w:id="3"/>
    </w:p>
    <w:p w14:paraId="5DB3103E" w14:textId="77777777" w:rsidR="0084264C" w:rsidRPr="0084264C" w:rsidRDefault="0084264C" w:rsidP="0084264C">
      <w:pPr>
        <w:spacing w:line="360" w:lineRule="auto"/>
        <w:jc w:val="both"/>
        <w:rPr>
          <w:rFonts w:ascii="Times New Roman" w:hAnsi="Times New Roman" w:cs="Times New Roman"/>
          <w:sz w:val="24"/>
        </w:rPr>
      </w:pPr>
      <w:r w:rsidRPr="0084264C">
        <w:rPr>
          <w:rFonts w:ascii="Times New Roman" w:hAnsi="Times New Roman" w:cs="Times New Roman"/>
          <w:sz w:val="24"/>
        </w:rPr>
        <w:t xml:space="preserve">The chosen (or proposed) business model for the selected coffee shop business, which is “Coffee Village and Bakery”. There are various reasons as to why the franchise model has been selected for the coffee shop business. Research by </w:t>
      </w:r>
      <w:sdt>
        <w:sdtPr>
          <w:rPr>
            <w:rFonts w:ascii="Times New Roman" w:hAnsi="Times New Roman" w:cs="Times New Roman"/>
            <w:sz w:val="24"/>
          </w:rPr>
          <w:id w:val="2065064713"/>
          <w:citation/>
        </w:sdtPr>
        <w:sdtEndPr/>
        <w:sdtContent>
          <w:r w:rsidRPr="0084264C">
            <w:rPr>
              <w:rFonts w:ascii="Times New Roman" w:hAnsi="Times New Roman" w:cs="Times New Roman"/>
              <w:sz w:val="24"/>
            </w:rPr>
            <w:fldChar w:fldCharType="begin"/>
          </w:r>
          <w:r w:rsidRPr="0084264C">
            <w:rPr>
              <w:rFonts w:ascii="Times New Roman" w:hAnsi="Times New Roman" w:cs="Times New Roman"/>
              <w:sz w:val="24"/>
            </w:rPr>
            <w:instrText xml:space="preserve"> CITATION Shi11 \l 16393 </w:instrText>
          </w:r>
          <w:r w:rsidRPr="0084264C">
            <w:rPr>
              <w:rFonts w:ascii="Times New Roman" w:hAnsi="Times New Roman" w:cs="Times New Roman"/>
              <w:sz w:val="24"/>
            </w:rPr>
            <w:fldChar w:fldCharType="separate"/>
          </w:r>
          <w:r w:rsidRPr="0084264C">
            <w:rPr>
              <w:rFonts w:ascii="Times New Roman" w:hAnsi="Times New Roman" w:cs="Times New Roman"/>
              <w:noProof/>
              <w:sz w:val="24"/>
            </w:rPr>
            <w:t>(Shin &amp; Moon, 2011)</w:t>
          </w:r>
          <w:r w:rsidRPr="0084264C">
            <w:rPr>
              <w:rFonts w:ascii="Times New Roman" w:hAnsi="Times New Roman" w:cs="Times New Roman"/>
              <w:sz w:val="24"/>
            </w:rPr>
            <w:fldChar w:fldCharType="end"/>
          </w:r>
        </w:sdtContent>
      </w:sdt>
      <w:r w:rsidRPr="0084264C">
        <w:rPr>
          <w:rFonts w:ascii="Times New Roman" w:hAnsi="Times New Roman" w:cs="Times New Roman"/>
          <w:sz w:val="24"/>
        </w:rPr>
        <w:t xml:space="preserve"> suggests that a franchise model in the case of F&amp;B businesses such as Subway can allow for rapid growth. People do not simply visit coffee shops to drink coffee (although that too is a major reason), but instead they visit coffee shops to enjoy the ambience and relax. They may consider coffee shops as perennial meeting places whether that be for friendly gatherings or after-work casual meetups. Since “Coffee Village and Bakery” would already be an established brand in some time, the franchise owners would have less risk of failure since the brand would not be unknown and therefore they would be willing to invest money. Second reason is that as the owners of the business, “Coffee Village and Bakery”, we could earn a good amount of revenues from the profits of our franchisees; in fact, they would pay a substantial amount upfront to be given the license or right to sell products with our brand name on them. Hence, for the franchisee, it provides an established business that has captured market share already and hence it means lower risk for them, while in the case of the company or business owners, it provides a steady stream of revenues from the franchisees. Additionally, the business owners of “Coffee Village and Bakery” would provide the franchise owners with the necessary training and guidance so indirectly we can control the quality of the service as well as the product since it would be sent to them directly. As per </w:t>
      </w:r>
      <w:sdt>
        <w:sdtPr>
          <w:rPr>
            <w:rFonts w:ascii="Times New Roman" w:hAnsi="Times New Roman" w:cs="Times New Roman"/>
            <w:sz w:val="24"/>
          </w:rPr>
          <w:id w:val="-1958249770"/>
          <w:citation/>
        </w:sdtPr>
        <w:sdtEndPr/>
        <w:sdtContent>
          <w:r w:rsidRPr="0084264C">
            <w:rPr>
              <w:rFonts w:ascii="Times New Roman" w:hAnsi="Times New Roman" w:cs="Times New Roman"/>
              <w:sz w:val="24"/>
            </w:rPr>
            <w:fldChar w:fldCharType="begin"/>
          </w:r>
          <w:r w:rsidRPr="0084264C">
            <w:rPr>
              <w:rFonts w:ascii="Times New Roman" w:hAnsi="Times New Roman" w:cs="Times New Roman"/>
              <w:sz w:val="24"/>
            </w:rPr>
            <w:instrText xml:space="preserve"> CITATION Kim13 \l 16393 </w:instrText>
          </w:r>
          <w:r w:rsidRPr="0084264C">
            <w:rPr>
              <w:rFonts w:ascii="Times New Roman" w:hAnsi="Times New Roman" w:cs="Times New Roman"/>
              <w:sz w:val="24"/>
            </w:rPr>
            <w:fldChar w:fldCharType="separate"/>
          </w:r>
          <w:r w:rsidRPr="0084264C">
            <w:rPr>
              <w:rFonts w:ascii="Times New Roman" w:hAnsi="Times New Roman" w:cs="Times New Roman"/>
              <w:noProof/>
              <w:sz w:val="24"/>
            </w:rPr>
            <w:t>(Kim, 2013)</w:t>
          </w:r>
          <w:r w:rsidRPr="0084264C">
            <w:rPr>
              <w:rFonts w:ascii="Times New Roman" w:hAnsi="Times New Roman" w:cs="Times New Roman"/>
              <w:sz w:val="24"/>
            </w:rPr>
            <w:fldChar w:fldCharType="end"/>
          </w:r>
        </w:sdtContent>
      </w:sdt>
      <w:r w:rsidRPr="0084264C">
        <w:rPr>
          <w:rFonts w:ascii="Times New Roman" w:hAnsi="Times New Roman" w:cs="Times New Roman"/>
          <w:sz w:val="24"/>
        </w:rPr>
        <w:t>, the biggest challenge that can hinder the growth of a business is the risk involved.  However, with the franchise model, the risk would be borne by the franchise owners and not the company itself since the former would be making the investment. Hence, for those reasons, the franchise business model is quite likely to be successful.</w:t>
      </w:r>
    </w:p>
    <w:p w14:paraId="0225BA73" w14:textId="77777777" w:rsidR="008857E0" w:rsidRPr="005263E8" w:rsidRDefault="008857E0" w:rsidP="008B3887">
      <w:pPr>
        <w:pStyle w:val="Heading1"/>
        <w:spacing w:line="360" w:lineRule="auto"/>
        <w:rPr>
          <w:rFonts w:cs="Times New Roman"/>
          <w:b w:val="0"/>
          <w:sz w:val="24"/>
          <w:szCs w:val="24"/>
        </w:rPr>
      </w:pPr>
      <w:bookmarkStart w:id="4" w:name="_Toc521286921"/>
      <w:r w:rsidRPr="005263E8">
        <w:rPr>
          <w:rFonts w:cs="Times New Roman"/>
          <w:sz w:val="24"/>
          <w:szCs w:val="24"/>
        </w:rPr>
        <w:t>9 Building Block Canvas Model of Business</w:t>
      </w:r>
      <w:bookmarkEnd w:id="4"/>
      <w:r w:rsidRPr="005263E8">
        <w:rPr>
          <w:rFonts w:cs="Times New Roman"/>
          <w:sz w:val="24"/>
          <w:szCs w:val="24"/>
        </w:rPr>
        <w:t xml:space="preserve"> </w:t>
      </w:r>
    </w:p>
    <w:p w14:paraId="7C6E6E11" w14:textId="77777777" w:rsidR="008857E0" w:rsidRPr="008857E0" w:rsidRDefault="008857E0" w:rsidP="008B3887">
      <w:pPr>
        <w:spacing w:line="360" w:lineRule="auto"/>
        <w:jc w:val="both"/>
        <w:rPr>
          <w:rFonts w:ascii="Times New Roman" w:hAnsi="Times New Roman" w:cs="Times New Roman"/>
          <w:sz w:val="24"/>
          <w:szCs w:val="24"/>
        </w:rPr>
      </w:pPr>
      <w:r w:rsidRPr="008857E0">
        <w:rPr>
          <w:rFonts w:ascii="Times New Roman" w:hAnsi="Times New Roman" w:cs="Times New Roman"/>
          <w:sz w:val="24"/>
          <w:szCs w:val="24"/>
        </w:rPr>
        <w:t>The 9 building blocks business model has been used in this case to segregate the various parts of business for “Coffee Village and Bakery” brand. Each of the 9 building blocks have been discussed in brief details.</w:t>
      </w:r>
    </w:p>
    <w:p w14:paraId="33818D65" w14:textId="77777777" w:rsidR="008857E0" w:rsidRPr="005263E8" w:rsidRDefault="008857E0" w:rsidP="008B3887">
      <w:pPr>
        <w:pStyle w:val="ListParagraph"/>
        <w:numPr>
          <w:ilvl w:val="0"/>
          <w:numId w:val="9"/>
        </w:numPr>
        <w:spacing w:after="160" w:line="360" w:lineRule="auto"/>
        <w:jc w:val="both"/>
        <w:rPr>
          <w:rFonts w:asciiTheme="majorHAnsi" w:hAnsiTheme="majorHAnsi" w:cs="Times New Roman"/>
          <w:b/>
          <w:sz w:val="24"/>
          <w:szCs w:val="24"/>
        </w:rPr>
      </w:pPr>
      <w:r w:rsidRPr="005263E8">
        <w:rPr>
          <w:rFonts w:asciiTheme="majorHAnsi" w:hAnsiTheme="majorHAnsi" w:cs="Times New Roman"/>
          <w:b/>
          <w:sz w:val="24"/>
          <w:szCs w:val="24"/>
        </w:rPr>
        <w:lastRenderedPageBreak/>
        <w:t>Customer Segments</w:t>
      </w:r>
    </w:p>
    <w:p w14:paraId="0C1A38FB" w14:textId="77777777" w:rsidR="008857E0" w:rsidRPr="008857E0" w:rsidRDefault="008857E0" w:rsidP="008B3887">
      <w:pPr>
        <w:spacing w:line="360" w:lineRule="auto"/>
        <w:jc w:val="both"/>
        <w:rPr>
          <w:rFonts w:ascii="Times New Roman" w:hAnsi="Times New Roman" w:cs="Times New Roman"/>
          <w:sz w:val="24"/>
          <w:szCs w:val="24"/>
        </w:rPr>
      </w:pPr>
      <w:r w:rsidRPr="008857E0">
        <w:rPr>
          <w:rFonts w:ascii="Times New Roman" w:hAnsi="Times New Roman" w:cs="Times New Roman"/>
          <w:sz w:val="24"/>
          <w:szCs w:val="24"/>
        </w:rPr>
        <w:t xml:space="preserve">There are two major customer segments that “Coffee Village and Bakery” aims to target, including college and university students who would be between the ages 18 – 25 years and working professionals who would be from any of the three age groups which are 25 – 30 years, 31 – 44 years, and 45+ years. Hence, both students as well as professionals would be targeted by “Coffee Village and Bakery” including its franchises. While there are likely to be other demographics as well who could be visitors, as per </w:t>
      </w:r>
      <w:sdt>
        <w:sdtPr>
          <w:rPr>
            <w:rFonts w:ascii="Times New Roman" w:hAnsi="Times New Roman" w:cs="Times New Roman"/>
            <w:sz w:val="24"/>
            <w:szCs w:val="24"/>
          </w:rPr>
          <w:id w:val="1696264379"/>
          <w:citation/>
        </w:sdtPr>
        <w:sdtEndPr/>
        <w:sdtContent>
          <w:r w:rsidRPr="008857E0">
            <w:rPr>
              <w:rFonts w:ascii="Times New Roman" w:hAnsi="Times New Roman" w:cs="Times New Roman"/>
              <w:sz w:val="24"/>
              <w:szCs w:val="24"/>
            </w:rPr>
            <w:fldChar w:fldCharType="begin"/>
          </w:r>
          <w:r w:rsidRPr="008857E0">
            <w:rPr>
              <w:rFonts w:ascii="Times New Roman" w:hAnsi="Times New Roman" w:cs="Times New Roman"/>
              <w:sz w:val="24"/>
              <w:szCs w:val="24"/>
            </w:rPr>
            <w:instrText xml:space="preserve"> CITATION Cho14 \l 16393 </w:instrText>
          </w:r>
          <w:r w:rsidRPr="008857E0">
            <w:rPr>
              <w:rFonts w:ascii="Times New Roman" w:hAnsi="Times New Roman" w:cs="Times New Roman"/>
              <w:sz w:val="24"/>
              <w:szCs w:val="24"/>
            </w:rPr>
            <w:fldChar w:fldCharType="separate"/>
          </w:r>
          <w:r w:rsidRPr="008857E0">
            <w:rPr>
              <w:rFonts w:ascii="Times New Roman" w:hAnsi="Times New Roman" w:cs="Times New Roman"/>
              <w:noProof/>
              <w:sz w:val="24"/>
              <w:szCs w:val="24"/>
            </w:rPr>
            <w:t>(Cho &amp; Park, 2014)</w:t>
          </w:r>
          <w:r w:rsidRPr="008857E0">
            <w:rPr>
              <w:rFonts w:ascii="Times New Roman" w:hAnsi="Times New Roman" w:cs="Times New Roman"/>
              <w:sz w:val="24"/>
              <w:szCs w:val="24"/>
            </w:rPr>
            <w:fldChar w:fldCharType="end"/>
          </w:r>
        </w:sdtContent>
      </w:sdt>
      <w:r w:rsidRPr="008857E0">
        <w:rPr>
          <w:rFonts w:ascii="Times New Roman" w:hAnsi="Times New Roman" w:cs="Times New Roman"/>
          <w:sz w:val="24"/>
          <w:szCs w:val="24"/>
        </w:rPr>
        <w:t>, those are the two main customer segments that can help coffee shops and cafes bring in the maximum revenues.</w:t>
      </w:r>
    </w:p>
    <w:p w14:paraId="6508AE21" w14:textId="77777777" w:rsidR="008857E0" w:rsidRPr="005263E8" w:rsidRDefault="008857E0" w:rsidP="008B3887">
      <w:pPr>
        <w:pStyle w:val="ListParagraph"/>
        <w:numPr>
          <w:ilvl w:val="0"/>
          <w:numId w:val="9"/>
        </w:numPr>
        <w:spacing w:after="160" w:line="360" w:lineRule="auto"/>
        <w:jc w:val="both"/>
        <w:rPr>
          <w:rFonts w:asciiTheme="majorHAnsi" w:hAnsiTheme="majorHAnsi" w:cs="Times New Roman"/>
          <w:b/>
          <w:sz w:val="24"/>
          <w:szCs w:val="24"/>
        </w:rPr>
      </w:pPr>
      <w:r w:rsidRPr="005263E8">
        <w:rPr>
          <w:rFonts w:asciiTheme="majorHAnsi" w:hAnsiTheme="majorHAnsi" w:cs="Times New Roman"/>
          <w:b/>
          <w:sz w:val="24"/>
          <w:szCs w:val="24"/>
        </w:rPr>
        <w:t>Key Partners</w:t>
      </w:r>
    </w:p>
    <w:p w14:paraId="190D03A1" w14:textId="77777777" w:rsidR="008857E0" w:rsidRPr="008857E0" w:rsidRDefault="008857E0" w:rsidP="008B3887">
      <w:pPr>
        <w:spacing w:line="360" w:lineRule="auto"/>
        <w:jc w:val="both"/>
        <w:rPr>
          <w:rFonts w:ascii="Times New Roman" w:hAnsi="Times New Roman" w:cs="Times New Roman"/>
          <w:sz w:val="24"/>
          <w:szCs w:val="24"/>
        </w:rPr>
      </w:pPr>
      <w:r w:rsidRPr="008857E0">
        <w:rPr>
          <w:rFonts w:ascii="Times New Roman" w:hAnsi="Times New Roman" w:cs="Times New Roman"/>
          <w:sz w:val="24"/>
          <w:szCs w:val="24"/>
        </w:rPr>
        <w:t xml:space="preserve">There are two main partners for “Coffee Village and Bakery” including the coffee plantation workers and farmers, since they are going to be the ones who shall be selling the company the coffee produce that would be necessary for them (the company) to brew fresh coffee, as well as those who are farmers and produce flour, wheat, sugar, because “Coffee Village and Bakery” wouldn’t just sell coffee but also pastries and snacks, which would be manufactured by the company from the raw materials provided by the farmers. Additionally, the companies that create coffee shop equipment such as grills, microwaves, coffee brewers, espresso machines, etc. are also key partners </w:t>
      </w:r>
      <w:sdt>
        <w:sdtPr>
          <w:rPr>
            <w:rFonts w:ascii="Times New Roman" w:hAnsi="Times New Roman" w:cs="Times New Roman"/>
            <w:sz w:val="24"/>
            <w:szCs w:val="24"/>
          </w:rPr>
          <w:id w:val="-1642342126"/>
          <w:citation/>
        </w:sdtPr>
        <w:sdtEndPr/>
        <w:sdtContent>
          <w:r w:rsidRPr="008857E0">
            <w:rPr>
              <w:rFonts w:ascii="Times New Roman" w:hAnsi="Times New Roman" w:cs="Times New Roman"/>
              <w:sz w:val="24"/>
              <w:szCs w:val="24"/>
            </w:rPr>
            <w:fldChar w:fldCharType="begin"/>
          </w:r>
          <w:r w:rsidRPr="008857E0">
            <w:rPr>
              <w:rFonts w:ascii="Times New Roman" w:hAnsi="Times New Roman" w:cs="Times New Roman"/>
              <w:sz w:val="24"/>
              <w:szCs w:val="24"/>
            </w:rPr>
            <w:instrText xml:space="preserve"> CITATION Shi11 \l 16393 </w:instrText>
          </w:r>
          <w:r w:rsidRPr="008857E0">
            <w:rPr>
              <w:rFonts w:ascii="Times New Roman" w:hAnsi="Times New Roman" w:cs="Times New Roman"/>
              <w:sz w:val="24"/>
              <w:szCs w:val="24"/>
            </w:rPr>
            <w:fldChar w:fldCharType="separate"/>
          </w:r>
          <w:r w:rsidRPr="008857E0">
            <w:rPr>
              <w:rFonts w:ascii="Times New Roman" w:hAnsi="Times New Roman" w:cs="Times New Roman"/>
              <w:noProof/>
              <w:sz w:val="24"/>
              <w:szCs w:val="24"/>
            </w:rPr>
            <w:t>(Shin &amp; Moon, 2011)</w:t>
          </w:r>
          <w:r w:rsidRPr="008857E0">
            <w:rPr>
              <w:rFonts w:ascii="Times New Roman" w:hAnsi="Times New Roman" w:cs="Times New Roman"/>
              <w:sz w:val="24"/>
              <w:szCs w:val="24"/>
            </w:rPr>
            <w:fldChar w:fldCharType="end"/>
          </w:r>
        </w:sdtContent>
      </w:sdt>
      <w:r w:rsidRPr="008857E0">
        <w:rPr>
          <w:rFonts w:ascii="Times New Roman" w:hAnsi="Times New Roman" w:cs="Times New Roman"/>
          <w:sz w:val="24"/>
          <w:szCs w:val="24"/>
        </w:rPr>
        <w:t xml:space="preserve">. </w:t>
      </w:r>
    </w:p>
    <w:p w14:paraId="2350F096" w14:textId="77777777" w:rsidR="008857E0" w:rsidRPr="005263E8" w:rsidRDefault="008857E0" w:rsidP="008B3887">
      <w:pPr>
        <w:pStyle w:val="ListParagraph"/>
        <w:numPr>
          <w:ilvl w:val="0"/>
          <w:numId w:val="9"/>
        </w:numPr>
        <w:spacing w:after="160" w:line="360" w:lineRule="auto"/>
        <w:jc w:val="both"/>
        <w:rPr>
          <w:rFonts w:asciiTheme="majorHAnsi" w:hAnsiTheme="majorHAnsi" w:cs="Times New Roman"/>
          <w:b/>
          <w:sz w:val="24"/>
          <w:szCs w:val="24"/>
        </w:rPr>
      </w:pPr>
      <w:r w:rsidRPr="005263E8">
        <w:rPr>
          <w:rFonts w:asciiTheme="majorHAnsi" w:hAnsiTheme="majorHAnsi" w:cs="Times New Roman"/>
          <w:b/>
          <w:sz w:val="24"/>
          <w:szCs w:val="24"/>
        </w:rPr>
        <w:t>Key Activities</w:t>
      </w:r>
    </w:p>
    <w:p w14:paraId="732A6DB3" w14:textId="77777777" w:rsidR="008857E0" w:rsidRPr="008857E0" w:rsidRDefault="008857E0" w:rsidP="008B3887">
      <w:pPr>
        <w:spacing w:line="360" w:lineRule="auto"/>
        <w:jc w:val="both"/>
        <w:rPr>
          <w:rFonts w:ascii="Times New Roman" w:hAnsi="Times New Roman" w:cs="Times New Roman"/>
          <w:sz w:val="24"/>
          <w:szCs w:val="24"/>
        </w:rPr>
      </w:pPr>
      <w:r w:rsidRPr="008857E0">
        <w:rPr>
          <w:rFonts w:ascii="Times New Roman" w:hAnsi="Times New Roman" w:cs="Times New Roman"/>
          <w:sz w:val="24"/>
          <w:szCs w:val="24"/>
        </w:rPr>
        <w:t>The key activities of “Coffee Village and Bakery” would not be unlike that of other companies; it would include production of both coffee and pastries (and snacks and cakes), marketing its products, engaging in research and development to create new offerings, and management of its business and operations.</w:t>
      </w:r>
    </w:p>
    <w:p w14:paraId="3DBF699C" w14:textId="77777777" w:rsidR="008857E0" w:rsidRPr="005263E8" w:rsidRDefault="008857E0" w:rsidP="008B3887">
      <w:pPr>
        <w:pStyle w:val="ListParagraph"/>
        <w:numPr>
          <w:ilvl w:val="0"/>
          <w:numId w:val="9"/>
        </w:numPr>
        <w:spacing w:after="160" w:line="360" w:lineRule="auto"/>
        <w:jc w:val="both"/>
        <w:rPr>
          <w:rFonts w:asciiTheme="majorHAnsi" w:hAnsiTheme="majorHAnsi" w:cs="Times New Roman"/>
          <w:b/>
          <w:sz w:val="24"/>
          <w:szCs w:val="24"/>
        </w:rPr>
      </w:pPr>
      <w:r w:rsidRPr="005263E8">
        <w:rPr>
          <w:rFonts w:asciiTheme="majorHAnsi" w:hAnsiTheme="majorHAnsi" w:cs="Times New Roman"/>
          <w:b/>
          <w:sz w:val="24"/>
          <w:szCs w:val="24"/>
        </w:rPr>
        <w:t>Key Resources</w:t>
      </w:r>
    </w:p>
    <w:p w14:paraId="734349A1" w14:textId="77777777" w:rsidR="008857E0" w:rsidRPr="008857E0" w:rsidRDefault="008857E0" w:rsidP="008B3887">
      <w:pPr>
        <w:spacing w:line="360" w:lineRule="auto"/>
        <w:jc w:val="both"/>
        <w:rPr>
          <w:rFonts w:ascii="Times New Roman" w:hAnsi="Times New Roman" w:cs="Times New Roman"/>
          <w:sz w:val="24"/>
          <w:szCs w:val="24"/>
        </w:rPr>
      </w:pPr>
      <w:r w:rsidRPr="008857E0">
        <w:rPr>
          <w:rFonts w:ascii="Times New Roman" w:hAnsi="Times New Roman" w:cs="Times New Roman"/>
          <w:sz w:val="24"/>
          <w:szCs w:val="24"/>
        </w:rPr>
        <w:t xml:space="preserve">As per </w:t>
      </w:r>
      <w:sdt>
        <w:sdtPr>
          <w:rPr>
            <w:rFonts w:ascii="Times New Roman" w:hAnsi="Times New Roman" w:cs="Times New Roman"/>
            <w:sz w:val="24"/>
            <w:szCs w:val="24"/>
          </w:rPr>
          <w:id w:val="-1816405577"/>
          <w:citation/>
        </w:sdtPr>
        <w:sdtEndPr/>
        <w:sdtContent>
          <w:r w:rsidRPr="008857E0">
            <w:rPr>
              <w:rFonts w:ascii="Times New Roman" w:hAnsi="Times New Roman" w:cs="Times New Roman"/>
              <w:sz w:val="24"/>
              <w:szCs w:val="24"/>
            </w:rPr>
            <w:fldChar w:fldCharType="begin"/>
          </w:r>
          <w:r w:rsidRPr="008857E0">
            <w:rPr>
              <w:rFonts w:ascii="Times New Roman" w:hAnsi="Times New Roman" w:cs="Times New Roman"/>
              <w:sz w:val="24"/>
              <w:szCs w:val="24"/>
            </w:rPr>
            <w:instrText xml:space="preserve"> CITATION Kim11 \l 16393 </w:instrText>
          </w:r>
          <w:r w:rsidRPr="008857E0">
            <w:rPr>
              <w:rFonts w:ascii="Times New Roman" w:hAnsi="Times New Roman" w:cs="Times New Roman"/>
              <w:sz w:val="24"/>
              <w:szCs w:val="24"/>
            </w:rPr>
            <w:fldChar w:fldCharType="separate"/>
          </w:r>
          <w:r w:rsidRPr="008857E0">
            <w:rPr>
              <w:rFonts w:ascii="Times New Roman" w:hAnsi="Times New Roman" w:cs="Times New Roman"/>
              <w:noProof/>
              <w:sz w:val="24"/>
              <w:szCs w:val="24"/>
            </w:rPr>
            <w:t>(Kim, et al., 2011)</w:t>
          </w:r>
          <w:r w:rsidRPr="008857E0">
            <w:rPr>
              <w:rFonts w:ascii="Times New Roman" w:hAnsi="Times New Roman" w:cs="Times New Roman"/>
              <w:sz w:val="24"/>
              <w:szCs w:val="24"/>
            </w:rPr>
            <w:fldChar w:fldCharType="end"/>
          </w:r>
        </w:sdtContent>
      </w:sdt>
      <w:r w:rsidRPr="008857E0">
        <w:rPr>
          <w:rFonts w:ascii="Times New Roman" w:hAnsi="Times New Roman" w:cs="Times New Roman"/>
          <w:sz w:val="24"/>
          <w:szCs w:val="24"/>
        </w:rPr>
        <w:t xml:space="preserve">, the key resources of a company are the inputs or assets that allow it to perform its essential and non-essential business operations. So, the key resources of “Coffee Village and Bakery” include its skilled manpower and management, all the production plants and facilities owned by the company, and the brand itself. </w:t>
      </w:r>
    </w:p>
    <w:p w14:paraId="776C9C06" w14:textId="77777777" w:rsidR="008857E0" w:rsidRPr="005263E8" w:rsidRDefault="008857E0" w:rsidP="008B3887">
      <w:pPr>
        <w:pStyle w:val="ListParagraph"/>
        <w:numPr>
          <w:ilvl w:val="0"/>
          <w:numId w:val="9"/>
        </w:numPr>
        <w:spacing w:after="160" w:line="360" w:lineRule="auto"/>
        <w:jc w:val="both"/>
        <w:rPr>
          <w:rFonts w:asciiTheme="majorHAnsi" w:hAnsiTheme="majorHAnsi" w:cs="Times New Roman"/>
          <w:b/>
          <w:sz w:val="24"/>
          <w:szCs w:val="24"/>
        </w:rPr>
      </w:pPr>
      <w:r w:rsidRPr="005263E8">
        <w:rPr>
          <w:rFonts w:asciiTheme="majorHAnsi" w:hAnsiTheme="majorHAnsi" w:cs="Times New Roman"/>
          <w:b/>
          <w:sz w:val="24"/>
          <w:szCs w:val="24"/>
        </w:rPr>
        <w:t>Cost Structure</w:t>
      </w:r>
    </w:p>
    <w:p w14:paraId="1CAA79CF" w14:textId="77777777" w:rsidR="008857E0" w:rsidRPr="008857E0" w:rsidRDefault="008857E0" w:rsidP="008B3887">
      <w:pPr>
        <w:spacing w:line="360" w:lineRule="auto"/>
        <w:jc w:val="both"/>
        <w:rPr>
          <w:rFonts w:ascii="Times New Roman" w:hAnsi="Times New Roman" w:cs="Times New Roman"/>
          <w:sz w:val="24"/>
          <w:szCs w:val="24"/>
        </w:rPr>
      </w:pPr>
      <w:r w:rsidRPr="008857E0">
        <w:rPr>
          <w:rFonts w:ascii="Times New Roman" w:hAnsi="Times New Roman" w:cs="Times New Roman"/>
          <w:sz w:val="24"/>
          <w:szCs w:val="24"/>
        </w:rPr>
        <w:lastRenderedPageBreak/>
        <w:t xml:space="preserve">The cost structure of “Coffee Village and Bakery” is essentially how the business will record its costs </w:t>
      </w:r>
      <w:sdt>
        <w:sdtPr>
          <w:rPr>
            <w:rFonts w:ascii="Times New Roman" w:hAnsi="Times New Roman" w:cs="Times New Roman"/>
            <w:sz w:val="24"/>
            <w:szCs w:val="24"/>
          </w:rPr>
          <w:id w:val="1947189173"/>
          <w:citation/>
        </w:sdtPr>
        <w:sdtEndPr/>
        <w:sdtContent>
          <w:r w:rsidRPr="008857E0">
            <w:rPr>
              <w:rFonts w:ascii="Times New Roman" w:hAnsi="Times New Roman" w:cs="Times New Roman"/>
              <w:sz w:val="24"/>
              <w:szCs w:val="24"/>
            </w:rPr>
            <w:fldChar w:fldCharType="begin"/>
          </w:r>
          <w:r w:rsidRPr="008857E0">
            <w:rPr>
              <w:rFonts w:ascii="Times New Roman" w:hAnsi="Times New Roman" w:cs="Times New Roman"/>
              <w:sz w:val="24"/>
              <w:szCs w:val="24"/>
            </w:rPr>
            <w:instrText xml:space="preserve"> CITATION Wax06 \l 16393 </w:instrText>
          </w:r>
          <w:r w:rsidRPr="008857E0">
            <w:rPr>
              <w:rFonts w:ascii="Times New Roman" w:hAnsi="Times New Roman" w:cs="Times New Roman"/>
              <w:sz w:val="24"/>
              <w:szCs w:val="24"/>
            </w:rPr>
            <w:fldChar w:fldCharType="separate"/>
          </w:r>
          <w:r w:rsidRPr="008857E0">
            <w:rPr>
              <w:rFonts w:ascii="Times New Roman" w:hAnsi="Times New Roman" w:cs="Times New Roman"/>
              <w:noProof/>
              <w:sz w:val="24"/>
              <w:szCs w:val="24"/>
            </w:rPr>
            <w:t>(Waxman, 2006)</w:t>
          </w:r>
          <w:r w:rsidRPr="008857E0">
            <w:rPr>
              <w:rFonts w:ascii="Times New Roman" w:hAnsi="Times New Roman" w:cs="Times New Roman"/>
              <w:sz w:val="24"/>
              <w:szCs w:val="24"/>
            </w:rPr>
            <w:fldChar w:fldCharType="end"/>
          </w:r>
        </w:sdtContent>
      </w:sdt>
      <w:r w:rsidRPr="008857E0">
        <w:rPr>
          <w:rFonts w:ascii="Times New Roman" w:hAnsi="Times New Roman" w:cs="Times New Roman"/>
          <w:sz w:val="24"/>
          <w:szCs w:val="24"/>
        </w:rPr>
        <w:t>. Being a coffee shop business, it would record its costs from the following areas including paying the rent (or lease) for the areas where it rents space to host its coffee shops, costs associated with the purchase of inventory (coffee, milk, sugar, wheat, flour, etc.), capital expenditure associated with the purchase of equipment to prepare coffee and snacks, and finally the employees’ wages as well as the maintenance costs and marketing expenses.</w:t>
      </w:r>
    </w:p>
    <w:p w14:paraId="530FB5C4" w14:textId="77777777" w:rsidR="008857E0" w:rsidRPr="005263E8" w:rsidRDefault="008857E0" w:rsidP="008B3887">
      <w:pPr>
        <w:pStyle w:val="ListParagraph"/>
        <w:numPr>
          <w:ilvl w:val="0"/>
          <w:numId w:val="9"/>
        </w:numPr>
        <w:spacing w:after="160" w:line="360" w:lineRule="auto"/>
        <w:jc w:val="both"/>
        <w:rPr>
          <w:rFonts w:asciiTheme="majorHAnsi" w:hAnsiTheme="majorHAnsi" w:cs="Times New Roman"/>
          <w:b/>
          <w:sz w:val="24"/>
          <w:szCs w:val="24"/>
        </w:rPr>
      </w:pPr>
      <w:r w:rsidRPr="005263E8">
        <w:rPr>
          <w:rFonts w:asciiTheme="majorHAnsi" w:hAnsiTheme="majorHAnsi" w:cs="Times New Roman"/>
          <w:b/>
          <w:sz w:val="24"/>
          <w:szCs w:val="24"/>
        </w:rPr>
        <w:t>Value Proposition</w:t>
      </w:r>
    </w:p>
    <w:p w14:paraId="1CBD098E" w14:textId="77777777" w:rsidR="008857E0" w:rsidRPr="008857E0" w:rsidRDefault="008857E0" w:rsidP="008B3887">
      <w:pPr>
        <w:spacing w:line="360" w:lineRule="auto"/>
        <w:jc w:val="both"/>
        <w:rPr>
          <w:rFonts w:ascii="Times New Roman" w:hAnsi="Times New Roman" w:cs="Times New Roman"/>
          <w:sz w:val="24"/>
          <w:szCs w:val="24"/>
        </w:rPr>
      </w:pPr>
      <w:r w:rsidRPr="008857E0">
        <w:rPr>
          <w:rFonts w:ascii="Times New Roman" w:hAnsi="Times New Roman" w:cs="Times New Roman"/>
          <w:sz w:val="24"/>
          <w:szCs w:val="24"/>
        </w:rPr>
        <w:t>The value proposition is the unique value addition that a business promises to its customers. In the case of “Coffee Village and Bakery”, it is “freshly-brewed coffee” and it promises almost endless customizations to their coffee. So, customers can have their coffee whenever they want it, however they want it. The level of customization promised by “Coffee Village and Bakery” is not easily available elsewhere, and hence for the competitive price it offers the same, might be the valu</w:t>
      </w:r>
      <w:r w:rsidRPr="005263E8">
        <w:rPr>
          <w:rFonts w:ascii="Times New Roman" w:hAnsi="Times New Roman" w:cs="Times New Roman"/>
          <w:sz w:val="24"/>
          <w:szCs w:val="24"/>
        </w:rPr>
        <w:t>e proposition</w:t>
      </w:r>
      <w:r w:rsidRPr="008857E0">
        <w:rPr>
          <w:rFonts w:ascii="Times New Roman" w:hAnsi="Times New Roman" w:cs="Times New Roman"/>
          <w:sz w:val="24"/>
          <w:szCs w:val="24"/>
        </w:rPr>
        <w:t xml:space="preserve">. </w:t>
      </w:r>
    </w:p>
    <w:p w14:paraId="1B244EE6" w14:textId="77777777" w:rsidR="008857E0" w:rsidRPr="005263E8" w:rsidRDefault="008857E0" w:rsidP="008B3887">
      <w:pPr>
        <w:pStyle w:val="ListParagraph"/>
        <w:numPr>
          <w:ilvl w:val="0"/>
          <w:numId w:val="9"/>
        </w:numPr>
        <w:spacing w:after="160" w:line="360" w:lineRule="auto"/>
        <w:jc w:val="both"/>
        <w:rPr>
          <w:rFonts w:asciiTheme="majorHAnsi" w:hAnsiTheme="majorHAnsi" w:cs="Times New Roman"/>
          <w:b/>
          <w:sz w:val="24"/>
          <w:szCs w:val="24"/>
        </w:rPr>
      </w:pPr>
      <w:r w:rsidRPr="005263E8">
        <w:rPr>
          <w:rFonts w:asciiTheme="majorHAnsi" w:hAnsiTheme="majorHAnsi" w:cs="Times New Roman"/>
          <w:b/>
          <w:sz w:val="24"/>
          <w:szCs w:val="24"/>
        </w:rPr>
        <w:t>Revenue Streams</w:t>
      </w:r>
    </w:p>
    <w:p w14:paraId="5AF39DE0" w14:textId="77777777" w:rsidR="008857E0" w:rsidRPr="008857E0" w:rsidRDefault="008857E0" w:rsidP="008B3887">
      <w:pPr>
        <w:spacing w:line="360" w:lineRule="auto"/>
        <w:jc w:val="both"/>
        <w:rPr>
          <w:rFonts w:ascii="Times New Roman" w:hAnsi="Times New Roman" w:cs="Times New Roman"/>
          <w:sz w:val="24"/>
          <w:szCs w:val="24"/>
        </w:rPr>
      </w:pPr>
      <w:r w:rsidRPr="008857E0">
        <w:rPr>
          <w:rFonts w:ascii="Times New Roman" w:hAnsi="Times New Roman" w:cs="Times New Roman"/>
          <w:sz w:val="24"/>
          <w:szCs w:val="24"/>
        </w:rPr>
        <w:t xml:space="preserve">As per </w:t>
      </w:r>
      <w:sdt>
        <w:sdtPr>
          <w:rPr>
            <w:rFonts w:ascii="Times New Roman" w:hAnsi="Times New Roman" w:cs="Times New Roman"/>
            <w:sz w:val="24"/>
            <w:szCs w:val="24"/>
          </w:rPr>
          <w:id w:val="-401146226"/>
          <w:citation/>
        </w:sdtPr>
        <w:sdtEndPr/>
        <w:sdtContent>
          <w:r w:rsidRPr="008857E0">
            <w:rPr>
              <w:rFonts w:ascii="Times New Roman" w:hAnsi="Times New Roman" w:cs="Times New Roman"/>
              <w:sz w:val="24"/>
              <w:szCs w:val="24"/>
            </w:rPr>
            <w:fldChar w:fldCharType="begin"/>
          </w:r>
          <w:r w:rsidRPr="008857E0">
            <w:rPr>
              <w:rFonts w:ascii="Times New Roman" w:hAnsi="Times New Roman" w:cs="Times New Roman"/>
              <w:sz w:val="24"/>
              <w:szCs w:val="24"/>
            </w:rPr>
            <w:instrText xml:space="preserve"> CITATION Kim11 \l 16393 </w:instrText>
          </w:r>
          <w:r w:rsidRPr="008857E0">
            <w:rPr>
              <w:rFonts w:ascii="Times New Roman" w:hAnsi="Times New Roman" w:cs="Times New Roman"/>
              <w:sz w:val="24"/>
              <w:szCs w:val="24"/>
            </w:rPr>
            <w:fldChar w:fldCharType="separate"/>
          </w:r>
          <w:r w:rsidRPr="008857E0">
            <w:rPr>
              <w:rFonts w:ascii="Times New Roman" w:hAnsi="Times New Roman" w:cs="Times New Roman"/>
              <w:noProof/>
              <w:sz w:val="24"/>
              <w:szCs w:val="24"/>
            </w:rPr>
            <w:t>(Kim, et al., 2011)</w:t>
          </w:r>
          <w:r w:rsidRPr="008857E0">
            <w:rPr>
              <w:rFonts w:ascii="Times New Roman" w:hAnsi="Times New Roman" w:cs="Times New Roman"/>
              <w:sz w:val="24"/>
              <w:szCs w:val="24"/>
            </w:rPr>
            <w:fldChar w:fldCharType="end"/>
          </w:r>
        </w:sdtContent>
      </w:sdt>
      <w:r w:rsidRPr="008857E0">
        <w:rPr>
          <w:rFonts w:ascii="Times New Roman" w:hAnsi="Times New Roman" w:cs="Times New Roman"/>
          <w:sz w:val="24"/>
          <w:szCs w:val="24"/>
        </w:rPr>
        <w:t xml:space="preserve">, revenue streams of a company are the sources through which it makes money in its business. This money is however the initial amount of money that comes and not the final amount that it retains with itself (which is the net profit). However, for any business, more the number of revenue streams, the more profitable or successful the business is said to be. The revenue streams for “Coffee Village and Bakery” include its income from franchisees that is paid upfront at the beginning of a new franchise and percentage of income it receives from the revenues earned by its franchisees. To add to this is the regular income it earns by selling coffee and its associated snacks and beverages to customers. </w:t>
      </w:r>
    </w:p>
    <w:p w14:paraId="4EFC8FC9" w14:textId="77777777" w:rsidR="008857E0" w:rsidRPr="005263E8" w:rsidRDefault="008857E0" w:rsidP="008B3887">
      <w:pPr>
        <w:pStyle w:val="ListParagraph"/>
        <w:numPr>
          <w:ilvl w:val="0"/>
          <w:numId w:val="9"/>
        </w:numPr>
        <w:spacing w:after="160" w:line="360" w:lineRule="auto"/>
        <w:jc w:val="both"/>
        <w:rPr>
          <w:rFonts w:asciiTheme="majorHAnsi" w:hAnsiTheme="majorHAnsi" w:cs="Times New Roman"/>
          <w:b/>
          <w:sz w:val="24"/>
          <w:szCs w:val="24"/>
        </w:rPr>
      </w:pPr>
      <w:r w:rsidRPr="005263E8">
        <w:rPr>
          <w:rFonts w:asciiTheme="majorHAnsi" w:hAnsiTheme="majorHAnsi" w:cs="Times New Roman"/>
          <w:b/>
          <w:sz w:val="24"/>
          <w:szCs w:val="24"/>
        </w:rPr>
        <w:t>Customer Relationships</w:t>
      </w:r>
    </w:p>
    <w:p w14:paraId="4A25040F" w14:textId="77777777" w:rsidR="008857E0" w:rsidRPr="008857E0" w:rsidRDefault="008857E0" w:rsidP="008B3887">
      <w:pPr>
        <w:spacing w:line="360" w:lineRule="auto"/>
        <w:jc w:val="both"/>
        <w:rPr>
          <w:rFonts w:ascii="Times New Roman" w:hAnsi="Times New Roman" w:cs="Times New Roman"/>
          <w:sz w:val="24"/>
          <w:szCs w:val="24"/>
        </w:rPr>
      </w:pPr>
      <w:r w:rsidRPr="008857E0">
        <w:rPr>
          <w:rFonts w:ascii="Times New Roman" w:hAnsi="Times New Roman" w:cs="Times New Roman"/>
          <w:sz w:val="24"/>
          <w:szCs w:val="24"/>
        </w:rPr>
        <w:t xml:space="preserve">Customer relationship management for “Coffee Village and Bakery” includes social media such as Facebook, Twitter, Instagram, YouTube, and WhatsApp for Business. Those are the various ways the company can connect with its customers (both existing and current). Alongside, the e-mail medium is also present because the company can communicate through e-mails and newsletters sent periodically. Finally, the company’s website also plays an important role. </w:t>
      </w:r>
    </w:p>
    <w:p w14:paraId="09199ED3" w14:textId="77777777" w:rsidR="008857E0" w:rsidRPr="005263E8" w:rsidRDefault="008857E0" w:rsidP="008B3887">
      <w:pPr>
        <w:pStyle w:val="ListParagraph"/>
        <w:numPr>
          <w:ilvl w:val="0"/>
          <w:numId w:val="9"/>
        </w:numPr>
        <w:spacing w:after="160" w:line="360" w:lineRule="auto"/>
        <w:jc w:val="both"/>
        <w:rPr>
          <w:rFonts w:asciiTheme="majorHAnsi" w:hAnsiTheme="majorHAnsi" w:cs="Times New Roman"/>
          <w:b/>
          <w:sz w:val="24"/>
          <w:szCs w:val="24"/>
        </w:rPr>
      </w:pPr>
      <w:r w:rsidRPr="005263E8">
        <w:rPr>
          <w:rFonts w:asciiTheme="majorHAnsi" w:hAnsiTheme="majorHAnsi" w:cs="Times New Roman"/>
          <w:b/>
          <w:sz w:val="24"/>
          <w:szCs w:val="24"/>
        </w:rPr>
        <w:lastRenderedPageBreak/>
        <w:t>Channels</w:t>
      </w:r>
    </w:p>
    <w:p w14:paraId="36EEC34B" w14:textId="77777777" w:rsidR="008857E0" w:rsidRPr="008857E0" w:rsidRDefault="008857E0" w:rsidP="008B3887">
      <w:pPr>
        <w:spacing w:line="360" w:lineRule="auto"/>
        <w:jc w:val="both"/>
        <w:rPr>
          <w:rFonts w:ascii="Times New Roman" w:hAnsi="Times New Roman" w:cs="Times New Roman"/>
          <w:sz w:val="24"/>
          <w:szCs w:val="24"/>
        </w:rPr>
      </w:pPr>
      <w:r w:rsidRPr="008857E0">
        <w:rPr>
          <w:rFonts w:ascii="Times New Roman" w:hAnsi="Times New Roman" w:cs="Times New Roman"/>
          <w:sz w:val="24"/>
          <w:szCs w:val="24"/>
        </w:rPr>
        <w:t xml:space="preserve">Channels would include the company’s own shops as well as those of franchisees. </w:t>
      </w:r>
    </w:p>
    <w:p w14:paraId="6EE21566" w14:textId="77777777" w:rsidR="0084264C" w:rsidRPr="005A0C90" w:rsidRDefault="0084264C" w:rsidP="005A0C90">
      <w:pPr>
        <w:spacing w:line="360" w:lineRule="auto"/>
        <w:jc w:val="both"/>
        <w:rPr>
          <w:rFonts w:ascii="Times New Roman" w:hAnsi="Times New Roman" w:cs="Times New Roman"/>
          <w:sz w:val="24"/>
          <w:szCs w:val="24"/>
        </w:rPr>
      </w:pPr>
    </w:p>
    <w:p w14:paraId="5A2E3673" w14:textId="77777777" w:rsidR="00387662" w:rsidRPr="005A0C90" w:rsidRDefault="009C7236" w:rsidP="005A0C90">
      <w:pPr>
        <w:spacing w:line="360" w:lineRule="auto"/>
        <w:jc w:val="both"/>
        <w:rPr>
          <w:rFonts w:ascii="Times New Roman" w:hAnsi="Times New Roman" w:cs="Times New Roman"/>
          <w:sz w:val="24"/>
          <w:szCs w:val="24"/>
        </w:rPr>
      </w:pPr>
      <w:r w:rsidRPr="005A0C90">
        <w:rPr>
          <w:rFonts w:ascii="Times New Roman" w:hAnsi="Times New Roman" w:cs="Times New Roman"/>
          <w:noProof/>
          <w:sz w:val="24"/>
          <w:szCs w:val="24"/>
        </w:rPr>
        <w:drawing>
          <wp:inline distT="0" distB="0" distL="0" distR="0" wp14:anchorId="10CFDEA7" wp14:editId="119D76A0">
            <wp:extent cx="5943600" cy="4124869"/>
            <wp:effectExtent l="19050" t="0" r="0" b="0"/>
            <wp:docPr id="1" name="Picture 1" descr="Image result for increase in the us coffee sho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increase in the us coffee shop"/>
                    <pic:cNvPicPr>
                      <a:picLocks noChangeAspect="1" noChangeArrowheads="1"/>
                    </pic:cNvPicPr>
                  </pic:nvPicPr>
                  <pic:blipFill>
                    <a:blip r:embed="rId7"/>
                    <a:srcRect/>
                    <a:stretch>
                      <a:fillRect/>
                    </a:stretch>
                  </pic:blipFill>
                  <pic:spPr bwMode="auto">
                    <a:xfrm>
                      <a:off x="0" y="0"/>
                      <a:ext cx="5943600" cy="4124869"/>
                    </a:xfrm>
                    <a:prstGeom prst="rect">
                      <a:avLst/>
                    </a:prstGeom>
                    <a:noFill/>
                    <a:ln w="9525">
                      <a:noFill/>
                      <a:miter lim="800000"/>
                      <a:headEnd/>
                      <a:tailEnd/>
                    </a:ln>
                  </pic:spPr>
                </pic:pic>
              </a:graphicData>
            </a:graphic>
          </wp:inline>
        </w:drawing>
      </w:r>
      <w:r w:rsidR="00387662" w:rsidRPr="005A0C90">
        <w:rPr>
          <w:rFonts w:ascii="Times New Roman" w:hAnsi="Times New Roman" w:cs="Times New Roman"/>
          <w:sz w:val="24"/>
          <w:szCs w:val="24"/>
        </w:rPr>
        <w:t xml:space="preserve"> </w:t>
      </w:r>
      <w:r w:rsidR="005A0C90">
        <w:rPr>
          <w:rFonts w:ascii="Times New Roman" w:hAnsi="Times New Roman" w:cs="Times New Roman"/>
          <w:sz w:val="24"/>
          <w:szCs w:val="24"/>
        </w:rPr>
        <w:t>Source: (</w:t>
      </w:r>
      <w:r w:rsidR="005A0C90">
        <w:t>Williams, 2014</w:t>
      </w:r>
      <w:r w:rsidR="005A0C90">
        <w:rPr>
          <w:rFonts w:ascii="Times New Roman" w:hAnsi="Times New Roman" w:cs="Times New Roman"/>
          <w:sz w:val="24"/>
          <w:szCs w:val="24"/>
        </w:rPr>
        <w:t>)</w:t>
      </w:r>
    </w:p>
    <w:p w14:paraId="39EBCE97" w14:textId="77777777" w:rsidR="00026077" w:rsidRPr="005A0C90" w:rsidRDefault="00026077" w:rsidP="005A0C90">
      <w:pPr>
        <w:pStyle w:val="Heading1"/>
      </w:pPr>
      <w:bookmarkStart w:id="5" w:name="_Toc521286922"/>
      <w:r w:rsidRPr="005A0C90">
        <w:t>Business objectives</w:t>
      </w:r>
      <w:bookmarkEnd w:id="5"/>
      <w:r w:rsidRPr="005A0C90">
        <w:t xml:space="preserve"> </w:t>
      </w:r>
    </w:p>
    <w:p w14:paraId="7F672290" w14:textId="50901714" w:rsidR="00026077" w:rsidRPr="005A0C90" w:rsidRDefault="00AD1105" w:rsidP="005A0C90">
      <w:pPr>
        <w:spacing w:line="360" w:lineRule="auto"/>
        <w:jc w:val="both"/>
        <w:rPr>
          <w:rFonts w:ascii="Times New Roman" w:hAnsi="Times New Roman" w:cs="Times New Roman"/>
          <w:sz w:val="24"/>
          <w:szCs w:val="24"/>
        </w:rPr>
      </w:pPr>
      <w:r>
        <w:rPr>
          <w:rFonts w:ascii="Times New Roman" w:hAnsi="Times New Roman" w:cs="Times New Roman"/>
          <w:sz w:val="24"/>
          <w:szCs w:val="24"/>
        </w:rPr>
        <w:t>Small</w:t>
      </w:r>
      <w:r w:rsidR="00026077" w:rsidRPr="005A0C90">
        <w:rPr>
          <w:rFonts w:ascii="Times New Roman" w:hAnsi="Times New Roman" w:cs="Times New Roman"/>
          <w:sz w:val="24"/>
          <w:szCs w:val="24"/>
        </w:rPr>
        <w:t xml:space="preserve"> term objectives include customer awareness, spreading the promotional measures and marketing strategie</w:t>
      </w:r>
      <w:r>
        <w:rPr>
          <w:rFonts w:ascii="Times New Roman" w:hAnsi="Times New Roman" w:cs="Times New Roman"/>
          <w:sz w:val="24"/>
          <w:szCs w:val="24"/>
        </w:rPr>
        <w:t>s; t</w:t>
      </w:r>
      <w:r w:rsidR="00026077" w:rsidRPr="005A0C90">
        <w:rPr>
          <w:rFonts w:ascii="Times New Roman" w:hAnsi="Times New Roman" w:cs="Times New Roman"/>
          <w:sz w:val="24"/>
          <w:szCs w:val="24"/>
        </w:rPr>
        <w:t>he profit margin has to be maintained</w:t>
      </w:r>
      <w:r>
        <w:rPr>
          <w:rFonts w:ascii="Times New Roman" w:hAnsi="Times New Roman" w:cs="Times New Roman"/>
          <w:sz w:val="24"/>
          <w:szCs w:val="24"/>
        </w:rPr>
        <w:t xml:space="preserve">. </w:t>
      </w:r>
      <w:r w:rsidR="00026077" w:rsidRPr="005A0C90">
        <w:rPr>
          <w:rFonts w:ascii="Times New Roman" w:hAnsi="Times New Roman" w:cs="Times New Roman"/>
          <w:sz w:val="24"/>
          <w:szCs w:val="24"/>
        </w:rPr>
        <w:t>such the gross margin of the business should be maintained to 60% initially and then to be increased as per the development stage. Marketing strategies help to make the objectives fulfilled it is understood that the advertisement expenses must not increase the initial budget of the company</w:t>
      </w:r>
      <w:r w:rsidR="005A0C90" w:rsidRPr="005A0C90">
        <w:rPr>
          <w:rFonts w:ascii="Times New Roman" w:hAnsi="Times New Roman" w:cs="Times New Roman"/>
          <w:sz w:val="24"/>
          <w:szCs w:val="24"/>
        </w:rPr>
        <w:t xml:space="preserve"> (Creswell, 2014)</w:t>
      </w:r>
      <w:r w:rsidR="00026077" w:rsidRPr="005A0C90">
        <w:rPr>
          <w:rFonts w:ascii="Times New Roman" w:hAnsi="Times New Roman" w:cs="Times New Roman"/>
          <w:sz w:val="24"/>
          <w:szCs w:val="24"/>
        </w:rPr>
        <w:t>.</w:t>
      </w:r>
    </w:p>
    <w:p w14:paraId="23F56188" w14:textId="77777777" w:rsidR="00D66FD9" w:rsidRPr="00A7198E" w:rsidRDefault="00D66FD9" w:rsidP="00A7198E">
      <w:pPr>
        <w:pStyle w:val="Heading1"/>
        <w:rPr>
          <w:rFonts w:cs="Times New Roman"/>
          <w:szCs w:val="24"/>
        </w:rPr>
      </w:pPr>
      <w:bookmarkStart w:id="6" w:name="_Toc521286923"/>
      <w:r w:rsidRPr="00A7198E">
        <w:rPr>
          <w:rFonts w:cs="Times New Roman"/>
          <w:szCs w:val="24"/>
        </w:rPr>
        <w:lastRenderedPageBreak/>
        <w:t>Funding strategies</w:t>
      </w:r>
      <w:bookmarkEnd w:id="6"/>
      <w:r w:rsidRPr="00A7198E">
        <w:rPr>
          <w:rFonts w:cs="Times New Roman"/>
          <w:szCs w:val="24"/>
        </w:rPr>
        <w:t xml:space="preserve"> </w:t>
      </w:r>
    </w:p>
    <w:p w14:paraId="17AB5C99" w14:textId="03ED5C60" w:rsidR="00D66FD9" w:rsidRPr="005A0C90" w:rsidRDefault="00D66FD9"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Funding the company is the main criteria that has to be discussed, while it is observed that the owner would fund 60% of the total expense to built the CVB coffee village bakery. The other funds will be managed by stakeholders</w:t>
      </w:r>
      <w:r w:rsidR="00A7198E">
        <w:rPr>
          <w:rFonts w:ascii="Times New Roman" w:hAnsi="Times New Roman" w:cs="Times New Roman"/>
          <w:sz w:val="24"/>
          <w:szCs w:val="24"/>
        </w:rPr>
        <w:t xml:space="preserve">. </w:t>
      </w:r>
    </w:p>
    <w:p w14:paraId="240C2A48" w14:textId="77777777" w:rsidR="00170F91" w:rsidRPr="005A0C90" w:rsidRDefault="00170F91" w:rsidP="005A0C90">
      <w:pPr>
        <w:pStyle w:val="Heading1"/>
      </w:pPr>
      <w:bookmarkStart w:id="7" w:name="_Toc521286924"/>
      <w:r w:rsidRPr="005A0C90">
        <w:t>Sales and marketing</w:t>
      </w:r>
      <w:bookmarkEnd w:id="7"/>
      <w:r w:rsidRPr="005A0C90">
        <w:t xml:space="preserve"> </w:t>
      </w:r>
    </w:p>
    <w:p w14:paraId="11653203" w14:textId="734D868C" w:rsidR="00EC681F" w:rsidRPr="005A0C90" w:rsidRDefault="00DA20CD"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 xml:space="preserve">CVB will adopt the marketing </w:t>
      </w:r>
      <w:r w:rsidR="00892F35" w:rsidRPr="005A0C90">
        <w:rPr>
          <w:rFonts w:ascii="Times New Roman" w:hAnsi="Times New Roman" w:cs="Times New Roman"/>
          <w:sz w:val="24"/>
          <w:szCs w:val="24"/>
        </w:rPr>
        <w:t>strategy</w:t>
      </w:r>
      <w:r w:rsidRPr="005A0C90">
        <w:rPr>
          <w:rFonts w:ascii="Times New Roman" w:hAnsi="Times New Roman" w:cs="Times New Roman"/>
          <w:sz w:val="24"/>
          <w:szCs w:val="24"/>
        </w:rPr>
        <w:t xml:space="preserve"> that will be based with the value of the customers need and target the segments</w:t>
      </w:r>
      <w:r w:rsidR="005A0C90" w:rsidRPr="005A0C90">
        <w:rPr>
          <w:rFonts w:ascii="Times New Roman" w:hAnsi="Times New Roman" w:cs="Times New Roman"/>
          <w:sz w:val="24"/>
          <w:szCs w:val="24"/>
        </w:rPr>
        <w:t xml:space="preserve"> (Kotler and Armstrong, 2012)</w:t>
      </w:r>
      <w:r w:rsidRPr="005A0C90">
        <w:rPr>
          <w:rFonts w:ascii="Times New Roman" w:hAnsi="Times New Roman" w:cs="Times New Roman"/>
          <w:sz w:val="24"/>
          <w:szCs w:val="24"/>
        </w:rPr>
        <w:t xml:space="preserve">. </w:t>
      </w:r>
      <w:r w:rsidR="00F21530">
        <w:rPr>
          <w:rFonts w:ascii="Times New Roman" w:hAnsi="Times New Roman" w:cs="Times New Roman"/>
          <w:sz w:val="24"/>
          <w:szCs w:val="24"/>
        </w:rPr>
        <w:t>A</w:t>
      </w:r>
      <w:r w:rsidRPr="005A0C90">
        <w:rPr>
          <w:rFonts w:ascii="Times New Roman" w:hAnsi="Times New Roman" w:cs="Times New Roman"/>
          <w:sz w:val="24"/>
          <w:szCs w:val="24"/>
        </w:rPr>
        <w:t xml:space="preserve"> strategic model representation that will be placed with the advertisement strategy</w:t>
      </w:r>
      <w:r w:rsidR="005A0C90" w:rsidRPr="005A0C90">
        <w:rPr>
          <w:rFonts w:ascii="Times New Roman" w:hAnsi="Times New Roman" w:cs="Times New Roman"/>
          <w:sz w:val="24"/>
          <w:szCs w:val="24"/>
        </w:rPr>
        <w:t xml:space="preserve"> (</w:t>
      </w:r>
      <w:proofErr w:type="spellStart"/>
      <w:r w:rsidR="005A0C90" w:rsidRPr="005A0C90">
        <w:rPr>
          <w:rFonts w:ascii="Times New Roman" w:hAnsi="Times New Roman" w:cs="Times New Roman"/>
          <w:sz w:val="24"/>
          <w:szCs w:val="24"/>
        </w:rPr>
        <w:t>Binnendijk</w:t>
      </w:r>
      <w:proofErr w:type="spellEnd"/>
      <w:r w:rsidR="005A0C90" w:rsidRPr="005A0C90">
        <w:rPr>
          <w:rFonts w:ascii="Times New Roman" w:hAnsi="Times New Roman" w:cs="Times New Roman"/>
          <w:sz w:val="24"/>
          <w:szCs w:val="24"/>
        </w:rPr>
        <w:t>, 2011)</w:t>
      </w:r>
      <w:r w:rsidRPr="005A0C90">
        <w:rPr>
          <w:rFonts w:ascii="Times New Roman" w:hAnsi="Times New Roman" w:cs="Times New Roman"/>
          <w:sz w:val="24"/>
          <w:szCs w:val="24"/>
        </w:rPr>
        <w:t xml:space="preserve">. One place of advertisement is about weekly magazines that will give the advertisement of the new coffee shop in the town. </w:t>
      </w:r>
      <w:r w:rsidR="00EC681F" w:rsidRPr="005A0C90">
        <w:rPr>
          <w:rFonts w:ascii="Times New Roman" w:hAnsi="Times New Roman" w:cs="Times New Roman"/>
          <w:sz w:val="24"/>
          <w:szCs w:val="24"/>
        </w:rPr>
        <w:t xml:space="preserve">In the downturn area, there are clubs and other restaurants, the relationship will be maintained in order to gain a strategic </w:t>
      </w:r>
      <w:r w:rsidR="00892F35" w:rsidRPr="005A0C90">
        <w:rPr>
          <w:rFonts w:ascii="Times New Roman" w:hAnsi="Times New Roman" w:cs="Times New Roman"/>
          <w:sz w:val="24"/>
          <w:szCs w:val="24"/>
        </w:rPr>
        <w:t>cost</w:t>
      </w:r>
      <w:r w:rsidR="00EC681F" w:rsidRPr="005A0C90">
        <w:rPr>
          <w:rFonts w:ascii="Times New Roman" w:hAnsi="Times New Roman" w:cs="Times New Roman"/>
          <w:sz w:val="24"/>
          <w:szCs w:val="24"/>
        </w:rPr>
        <w:t xml:space="preserve"> that can compete in the market</w:t>
      </w:r>
      <w:r w:rsidR="005A0C90" w:rsidRPr="005A0C90">
        <w:rPr>
          <w:rFonts w:ascii="Times New Roman" w:hAnsi="Times New Roman" w:cs="Times New Roman"/>
          <w:sz w:val="24"/>
          <w:szCs w:val="24"/>
        </w:rPr>
        <w:t xml:space="preserve"> (Williams, 2014)</w:t>
      </w:r>
      <w:r w:rsidR="00EC681F" w:rsidRPr="005A0C90">
        <w:rPr>
          <w:rFonts w:ascii="Times New Roman" w:hAnsi="Times New Roman" w:cs="Times New Roman"/>
          <w:sz w:val="24"/>
          <w:szCs w:val="24"/>
        </w:rPr>
        <w:t xml:space="preserve">. </w:t>
      </w:r>
      <w:r w:rsidR="00F21530">
        <w:rPr>
          <w:rFonts w:ascii="Times New Roman" w:hAnsi="Times New Roman" w:cs="Times New Roman"/>
          <w:sz w:val="24"/>
          <w:szCs w:val="24"/>
        </w:rPr>
        <w:t>Th</w:t>
      </w:r>
      <w:r w:rsidR="00EC681F" w:rsidRPr="005A0C90">
        <w:rPr>
          <w:rFonts w:ascii="Times New Roman" w:hAnsi="Times New Roman" w:cs="Times New Roman"/>
          <w:sz w:val="24"/>
          <w:szCs w:val="24"/>
        </w:rPr>
        <w:t>e customers are free to use their coupons at any time and can even get more coupons by introducing the new customer for the first time.</w:t>
      </w:r>
      <w:r w:rsidR="005A0C90" w:rsidRPr="005A0C90">
        <w:rPr>
          <w:rFonts w:ascii="Times New Roman" w:hAnsi="Times New Roman" w:cs="Times New Roman"/>
          <w:sz w:val="24"/>
          <w:szCs w:val="24"/>
        </w:rPr>
        <w:t xml:space="preserve"> (Scarborough, 2014)</w:t>
      </w:r>
      <w:r w:rsidR="00D245D6">
        <w:rPr>
          <w:rFonts w:ascii="Times New Roman" w:hAnsi="Times New Roman" w:cs="Times New Roman"/>
          <w:sz w:val="24"/>
          <w:szCs w:val="24"/>
        </w:rPr>
        <w:t xml:space="preserve">. </w:t>
      </w:r>
    </w:p>
    <w:p w14:paraId="723C63F9" w14:textId="77777777" w:rsidR="00170F91" w:rsidRPr="005A0C90" w:rsidRDefault="00170F91" w:rsidP="005A0C90">
      <w:pPr>
        <w:pStyle w:val="Heading1"/>
      </w:pPr>
      <w:bookmarkStart w:id="8" w:name="_Toc521286925"/>
      <w:r w:rsidRPr="005A0C90">
        <w:t>Targeting strategy</w:t>
      </w:r>
      <w:bookmarkEnd w:id="8"/>
      <w:r w:rsidRPr="005A0C90">
        <w:t xml:space="preserve"> </w:t>
      </w:r>
    </w:p>
    <w:p w14:paraId="148975B4" w14:textId="4457C0B3" w:rsidR="00A77AD1" w:rsidRPr="005A0C90" w:rsidRDefault="00E36B24" w:rsidP="005A0C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w:t>
      </w:r>
      <w:r w:rsidR="002D0244" w:rsidRPr="005A0C90">
        <w:rPr>
          <w:rFonts w:ascii="Times New Roman" w:hAnsi="Times New Roman" w:cs="Times New Roman"/>
          <w:sz w:val="24"/>
          <w:szCs w:val="24"/>
        </w:rPr>
        <w:t xml:space="preserve">are two groups that are created so as to achieve the target market strategy. This leads to non singles and singles group. </w:t>
      </w:r>
      <w:r w:rsidR="005A0C90" w:rsidRPr="005A0C90">
        <w:rPr>
          <w:rFonts w:ascii="Times New Roman" w:hAnsi="Times New Roman" w:cs="Times New Roman"/>
          <w:sz w:val="24"/>
          <w:szCs w:val="24"/>
        </w:rPr>
        <w:t>(</w:t>
      </w:r>
      <w:proofErr w:type="spellStart"/>
      <w:r w:rsidR="005A0C90" w:rsidRPr="005A0C90">
        <w:rPr>
          <w:rFonts w:ascii="Times New Roman" w:hAnsi="Times New Roman" w:cs="Times New Roman"/>
          <w:sz w:val="24"/>
          <w:szCs w:val="24"/>
        </w:rPr>
        <w:t>Basanta</w:t>
      </w:r>
      <w:proofErr w:type="spellEnd"/>
      <w:r w:rsidR="005A0C90" w:rsidRPr="005A0C90">
        <w:rPr>
          <w:rFonts w:ascii="Times New Roman" w:hAnsi="Times New Roman" w:cs="Times New Roman"/>
          <w:sz w:val="24"/>
          <w:szCs w:val="24"/>
        </w:rPr>
        <w:t>. 2013)</w:t>
      </w:r>
      <w:r w:rsidR="002D0244" w:rsidRPr="005A0C90">
        <w:rPr>
          <w:rFonts w:ascii="Times New Roman" w:hAnsi="Times New Roman" w:cs="Times New Roman"/>
          <w:sz w:val="24"/>
          <w:szCs w:val="24"/>
        </w:rPr>
        <w:t>.</w:t>
      </w:r>
      <w:r w:rsidR="00D43DE5" w:rsidRPr="005A0C90">
        <w:rPr>
          <w:rFonts w:ascii="Times New Roman" w:hAnsi="Times New Roman" w:cs="Times New Roman"/>
          <w:sz w:val="24"/>
          <w:szCs w:val="24"/>
        </w:rPr>
        <w:t xml:space="preserve"> </w:t>
      </w:r>
      <w:r w:rsidR="00A32184" w:rsidRPr="005A0C90">
        <w:rPr>
          <w:rFonts w:ascii="Times New Roman" w:hAnsi="Times New Roman" w:cs="Times New Roman"/>
          <w:sz w:val="24"/>
          <w:szCs w:val="24"/>
        </w:rPr>
        <w:t>The system can be of competitive edge as such there is no such niche that the other rivals and coffee bars are concentrating upon</w:t>
      </w:r>
      <w:r w:rsidR="005A0C90" w:rsidRPr="005A0C90">
        <w:rPr>
          <w:rFonts w:ascii="Times New Roman" w:hAnsi="Times New Roman" w:cs="Times New Roman"/>
          <w:sz w:val="24"/>
          <w:szCs w:val="24"/>
        </w:rPr>
        <w:t xml:space="preserve"> (Butler, 2013)</w:t>
      </w:r>
      <w:r w:rsidR="00A32184" w:rsidRPr="005A0C90">
        <w:rPr>
          <w:rFonts w:ascii="Times New Roman" w:hAnsi="Times New Roman" w:cs="Times New Roman"/>
          <w:sz w:val="24"/>
          <w:szCs w:val="24"/>
        </w:rPr>
        <w:t xml:space="preserve">. </w:t>
      </w:r>
      <w:r w:rsidR="00B411CB" w:rsidRPr="005A0C90">
        <w:rPr>
          <w:rFonts w:ascii="Times New Roman" w:hAnsi="Times New Roman" w:cs="Times New Roman"/>
          <w:sz w:val="24"/>
          <w:szCs w:val="24"/>
        </w:rPr>
        <w:t>The business model must be framed as such it may look attractive and may have a general tendency so as to have a genuine value of the product and the business establishment opportunities</w:t>
      </w:r>
      <w:r w:rsidR="005A0C90" w:rsidRPr="005A0C90">
        <w:rPr>
          <w:rFonts w:ascii="Times New Roman" w:hAnsi="Times New Roman" w:cs="Times New Roman"/>
          <w:sz w:val="24"/>
          <w:szCs w:val="24"/>
        </w:rPr>
        <w:t xml:space="preserve"> (Paley, 2008)</w:t>
      </w:r>
      <w:r w:rsidR="00B411CB" w:rsidRPr="005A0C90">
        <w:rPr>
          <w:rFonts w:ascii="Times New Roman" w:hAnsi="Times New Roman" w:cs="Times New Roman"/>
          <w:sz w:val="24"/>
          <w:szCs w:val="24"/>
        </w:rPr>
        <w:t>.</w:t>
      </w:r>
    </w:p>
    <w:p w14:paraId="43DA7EE5" w14:textId="01485156" w:rsidR="00835CFB" w:rsidRPr="005A0C90" w:rsidRDefault="00835CFB" w:rsidP="005A0C90">
      <w:pPr>
        <w:pStyle w:val="Heading1"/>
      </w:pPr>
      <w:bookmarkStart w:id="9" w:name="_Toc521286926"/>
      <w:r w:rsidRPr="005A0C90">
        <w:t>Industry and market analysis</w:t>
      </w:r>
      <w:bookmarkEnd w:id="9"/>
      <w:r w:rsidRPr="005A0C90">
        <w:t xml:space="preserve"> </w:t>
      </w:r>
    </w:p>
    <w:p w14:paraId="3042FE5E" w14:textId="0DA81A2E" w:rsidR="00170F91" w:rsidRPr="005A0C90" w:rsidRDefault="006838B6"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Thereby the two segments of restaurant and baked goods are to be established in response to creating the awareness of the CVB with initial stage of introducing coffee as their major product to the customers.</w:t>
      </w:r>
      <w:r w:rsidR="00F419BD" w:rsidRPr="005A0C90">
        <w:rPr>
          <w:rFonts w:ascii="Times New Roman" w:hAnsi="Times New Roman" w:cs="Times New Roman"/>
          <w:sz w:val="24"/>
          <w:szCs w:val="24"/>
        </w:rPr>
        <w:t xml:space="preserve"> It is noted that the restaurant industry needs a good investment but at first the bakery and the coffee bar are to be focused as such CVB will also provide good food in the fine dining restaurant for non singles in the near future.</w:t>
      </w:r>
      <w:r w:rsidR="00F403B6" w:rsidRPr="005A0C90">
        <w:rPr>
          <w:rFonts w:ascii="Times New Roman" w:hAnsi="Times New Roman" w:cs="Times New Roman"/>
          <w:sz w:val="24"/>
          <w:szCs w:val="24"/>
        </w:rPr>
        <w:t xml:space="preserve"> Baked goods industry is especially the independent business with the operations that are carried out in the manufacturing plant on a large scale. There are positive trends that are observed according to the survey so that with the </w:t>
      </w:r>
      <w:r w:rsidR="00F403B6" w:rsidRPr="005A0C90">
        <w:rPr>
          <w:rFonts w:ascii="Times New Roman" w:hAnsi="Times New Roman" w:cs="Times New Roman"/>
          <w:sz w:val="24"/>
          <w:szCs w:val="24"/>
        </w:rPr>
        <w:lastRenderedPageBreak/>
        <w:t>special products like low carb revolution as such it has a growth of 17 billion baked goods in the year 2017 in the US</w:t>
      </w:r>
      <w:r w:rsidR="005A0C90" w:rsidRPr="005A0C90">
        <w:rPr>
          <w:rFonts w:ascii="Times New Roman" w:hAnsi="Times New Roman" w:cs="Times New Roman"/>
          <w:sz w:val="24"/>
          <w:szCs w:val="24"/>
        </w:rPr>
        <w:t xml:space="preserve"> (Agarwal, </w:t>
      </w:r>
      <w:proofErr w:type="spellStart"/>
      <w:r w:rsidR="005A0C90" w:rsidRPr="005A0C90">
        <w:rPr>
          <w:rFonts w:ascii="Times New Roman" w:hAnsi="Times New Roman" w:cs="Times New Roman"/>
          <w:sz w:val="24"/>
          <w:szCs w:val="24"/>
        </w:rPr>
        <w:t>Grassl</w:t>
      </w:r>
      <w:proofErr w:type="spellEnd"/>
      <w:r w:rsidR="005A0C90" w:rsidRPr="005A0C90">
        <w:rPr>
          <w:rFonts w:ascii="Times New Roman" w:hAnsi="Times New Roman" w:cs="Times New Roman"/>
          <w:sz w:val="24"/>
          <w:szCs w:val="24"/>
        </w:rPr>
        <w:t xml:space="preserve"> and </w:t>
      </w:r>
      <w:proofErr w:type="spellStart"/>
      <w:r w:rsidR="005A0C90" w:rsidRPr="005A0C90">
        <w:rPr>
          <w:rFonts w:ascii="Times New Roman" w:hAnsi="Times New Roman" w:cs="Times New Roman"/>
          <w:sz w:val="24"/>
          <w:szCs w:val="24"/>
        </w:rPr>
        <w:t>Pahl</w:t>
      </w:r>
      <w:proofErr w:type="spellEnd"/>
      <w:r w:rsidR="005A0C90" w:rsidRPr="005A0C90">
        <w:rPr>
          <w:rFonts w:ascii="Times New Roman" w:hAnsi="Times New Roman" w:cs="Times New Roman"/>
          <w:sz w:val="24"/>
          <w:szCs w:val="24"/>
        </w:rPr>
        <w:t>, 2012)</w:t>
      </w:r>
      <w:r w:rsidR="00F403B6" w:rsidRPr="005A0C90">
        <w:rPr>
          <w:rFonts w:ascii="Times New Roman" w:hAnsi="Times New Roman" w:cs="Times New Roman"/>
          <w:sz w:val="24"/>
          <w:szCs w:val="24"/>
        </w:rPr>
        <w:t xml:space="preserve">. </w:t>
      </w:r>
    </w:p>
    <w:p w14:paraId="15253A90" w14:textId="77777777" w:rsidR="006B73A2" w:rsidRPr="005A0C90" w:rsidRDefault="006B73A2" w:rsidP="005A0C90">
      <w:pPr>
        <w:pStyle w:val="Heading1"/>
      </w:pPr>
      <w:bookmarkStart w:id="10" w:name="_Toc521286927"/>
      <w:r w:rsidRPr="005A0C90">
        <w:t>Stakeholder Analysis</w:t>
      </w:r>
      <w:bookmarkEnd w:id="10"/>
      <w:r w:rsidRPr="005A0C90">
        <w:t xml:space="preserve"> </w:t>
      </w:r>
    </w:p>
    <w:p w14:paraId="504454B1" w14:textId="77777777" w:rsidR="006B73A2" w:rsidRPr="005A0C90" w:rsidRDefault="006B73A2"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 xml:space="preserve">The above list states the stakeholders analysis and this is in two categories that has power and interest so as to manage the above effectively </w:t>
      </w:r>
    </w:p>
    <w:tbl>
      <w:tblPr>
        <w:tblStyle w:val="TableGrid"/>
        <w:tblW w:w="0" w:type="auto"/>
        <w:tblLook w:val="04A0" w:firstRow="1" w:lastRow="0" w:firstColumn="1" w:lastColumn="0" w:noHBand="0" w:noVBand="1"/>
      </w:tblPr>
      <w:tblGrid>
        <w:gridCol w:w="3192"/>
        <w:gridCol w:w="3192"/>
        <w:gridCol w:w="3192"/>
      </w:tblGrid>
      <w:tr w:rsidR="006B73A2" w:rsidRPr="005A0C90" w14:paraId="73C8AD84" w14:textId="77777777" w:rsidTr="006B73A2">
        <w:tc>
          <w:tcPr>
            <w:tcW w:w="3192" w:type="dxa"/>
          </w:tcPr>
          <w:p w14:paraId="6871F4D9" w14:textId="77777777" w:rsidR="006B73A2" w:rsidRPr="005A0C90" w:rsidRDefault="006B73A2"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 xml:space="preserve">Stakeholders </w:t>
            </w:r>
          </w:p>
        </w:tc>
        <w:tc>
          <w:tcPr>
            <w:tcW w:w="3192" w:type="dxa"/>
          </w:tcPr>
          <w:p w14:paraId="76CB0DE8" w14:textId="77777777" w:rsidR="006B73A2" w:rsidRPr="005A0C90" w:rsidRDefault="006B73A2"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Power</w:t>
            </w:r>
          </w:p>
        </w:tc>
        <w:tc>
          <w:tcPr>
            <w:tcW w:w="3192" w:type="dxa"/>
          </w:tcPr>
          <w:p w14:paraId="66E17EC1" w14:textId="77777777" w:rsidR="006B73A2" w:rsidRPr="005A0C90" w:rsidRDefault="006B73A2"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 xml:space="preserve">Interest </w:t>
            </w:r>
          </w:p>
        </w:tc>
      </w:tr>
      <w:tr w:rsidR="006B73A2" w:rsidRPr="005A0C90" w14:paraId="25E655F1" w14:textId="77777777" w:rsidTr="006B73A2">
        <w:tc>
          <w:tcPr>
            <w:tcW w:w="3192" w:type="dxa"/>
          </w:tcPr>
          <w:p w14:paraId="74B5A75F" w14:textId="77777777" w:rsidR="006B73A2" w:rsidRPr="005A0C90" w:rsidRDefault="006B73A2"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Employees</w:t>
            </w:r>
          </w:p>
        </w:tc>
        <w:tc>
          <w:tcPr>
            <w:tcW w:w="3192" w:type="dxa"/>
          </w:tcPr>
          <w:p w14:paraId="77E2E29E" w14:textId="77777777" w:rsidR="006B73A2" w:rsidRPr="005A0C90" w:rsidRDefault="006B73A2"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 xml:space="preserve">High </w:t>
            </w:r>
          </w:p>
        </w:tc>
        <w:tc>
          <w:tcPr>
            <w:tcW w:w="3192" w:type="dxa"/>
          </w:tcPr>
          <w:p w14:paraId="561CB205" w14:textId="77777777" w:rsidR="006B73A2" w:rsidRPr="005A0C90" w:rsidRDefault="006B73A2"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 xml:space="preserve">High </w:t>
            </w:r>
          </w:p>
        </w:tc>
      </w:tr>
      <w:tr w:rsidR="006B73A2" w:rsidRPr="005A0C90" w14:paraId="10D768E4" w14:textId="77777777" w:rsidTr="006B73A2">
        <w:tc>
          <w:tcPr>
            <w:tcW w:w="3192" w:type="dxa"/>
          </w:tcPr>
          <w:p w14:paraId="107BB627" w14:textId="77777777" w:rsidR="006B73A2" w:rsidRPr="005A0C90" w:rsidRDefault="006B73A2"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 xml:space="preserve">Customers </w:t>
            </w:r>
          </w:p>
        </w:tc>
        <w:tc>
          <w:tcPr>
            <w:tcW w:w="3192" w:type="dxa"/>
          </w:tcPr>
          <w:p w14:paraId="7507A119" w14:textId="77777777" w:rsidR="006B73A2" w:rsidRPr="005A0C90" w:rsidRDefault="006B73A2"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 xml:space="preserve">High </w:t>
            </w:r>
          </w:p>
        </w:tc>
        <w:tc>
          <w:tcPr>
            <w:tcW w:w="3192" w:type="dxa"/>
          </w:tcPr>
          <w:p w14:paraId="40BC3F5B" w14:textId="77777777" w:rsidR="006B73A2" w:rsidRPr="005A0C90" w:rsidRDefault="006B73A2"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Low</w:t>
            </w:r>
          </w:p>
        </w:tc>
      </w:tr>
      <w:tr w:rsidR="006B73A2" w:rsidRPr="005A0C90" w14:paraId="22E417C1" w14:textId="77777777" w:rsidTr="006B73A2">
        <w:tc>
          <w:tcPr>
            <w:tcW w:w="3192" w:type="dxa"/>
          </w:tcPr>
          <w:p w14:paraId="32DFBCB5" w14:textId="77777777" w:rsidR="006B73A2" w:rsidRPr="005A0C90" w:rsidRDefault="006B73A2"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 xml:space="preserve">Competitors </w:t>
            </w:r>
          </w:p>
        </w:tc>
        <w:tc>
          <w:tcPr>
            <w:tcW w:w="3192" w:type="dxa"/>
          </w:tcPr>
          <w:p w14:paraId="4C574957" w14:textId="77777777" w:rsidR="006B73A2" w:rsidRPr="005A0C90" w:rsidRDefault="006B73A2"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Low</w:t>
            </w:r>
          </w:p>
        </w:tc>
        <w:tc>
          <w:tcPr>
            <w:tcW w:w="3192" w:type="dxa"/>
          </w:tcPr>
          <w:p w14:paraId="4BA5636D" w14:textId="77777777" w:rsidR="006B73A2" w:rsidRPr="005A0C90" w:rsidRDefault="006B73A2"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 xml:space="preserve">Medium </w:t>
            </w:r>
          </w:p>
        </w:tc>
      </w:tr>
    </w:tbl>
    <w:p w14:paraId="237001B6" w14:textId="77777777" w:rsidR="006B73A2" w:rsidRPr="005A0C90" w:rsidRDefault="006B73A2" w:rsidP="005A0C90">
      <w:pPr>
        <w:spacing w:line="360" w:lineRule="auto"/>
        <w:jc w:val="both"/>
        <w:rPr>
          <w:rFonts w:ascii="Times New Roman" w:hAnsi="Times New Roman" w:cs="Times New Roman"/>
          <w:sz w:val="24"/>
          <w:szCs w:val="24"/>
        </w:rPr>
      </w:pPr>
    </w:p>
    <w:p w14:paraId="1AFE583E" w14:textId="77777777" w:rsidR="00170F91" w:rsidRPr="005A0C90" w:rsidRDefault="00170F91" w:rsidP="005A0C90">
      <w:pPr>
        <w:pStyle w:val="Heading1"/>
      </w:pPr>
      <w:bookmarkStart w:id="11" w:name="_Toc521286928"/>
      <w:r w:rsidRPr="005A0C90">
        <w:t>Financial statement</w:t>
      </w:r>
      <w:bookmarkEnd w:id="11"/>
      <w:r w:rsidRPr="005A0C90">
        <w:t xml:space="preserve"> </w:t>
      </w:r>
    </w:p>
    <w:p w14:paraId="2A8C140C" w14:textId="77777777" w:rsidR="00170F91" w:rsidRPr="005A0C90" w:rsidRDefault="00364BDF"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The financial statement is prepared so as to have an understanding of the expenses and income of CVB in the startup year. The annual cash flow statement is prepared and the cost of the product is been analyzed while considering the income and expenses statement.</w:t>
      </w:r>
    </w:p>
    <w:p w14:paraId="58A29107" w14:textId="77777777" w:rsidR="008126A5" w:rsidRPr="005A0C90" w:rsidRDefault="008126A5" w:rsidP="005A0C90">
      <w:pPr>
        <w:spacing w:line="360" w:lineRule="auto"/>
        <w:jc w:val="both"/>
        <w:rPr>
          <w:rFonts w:ascii="Times New Roman" w:hAnsi="Times New Roman" w:cs="Times New Roman"/>
          <w:sz w:val="24"/>
          <w:szCs w:val="24"/>
        </w:rPr>
      </w:pPr>
      <w:r w:rsidRPr="005A0C90">
        <w:rPr>
          <w:rFonts w:ascii="Times New Roman" w:hAnsi="Times New Roman" w:cs="Times New Roman"/>
          <w:noProof/>
          <w:sz w:val="24"/>
          <w:szCs w:val="24"/>
        </w:rPr>
        <w:lastRenderedPageBreak/>
        <w:drawing>
          <wp:inline distT="0" distB="0" distL="0" distR="0" wp14:anchorId="60DC9650" wp14:editId="097F7221">
            <wp:extent cx="5943600" cy="5246841"/>
            <wp:effectExtent l="19050" t="0" r="0" b="0"/>
            <wp:docPr id="4" name="Picture 4" descr="Image result for financial statement for opening of coffee and bakery 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financial statement for opening of coffee and bakery point"/>
                    <pic:cNvPicPr>
                      <a:picLocks noChangeAspect="1" noChangeArrowheads="1"/>
                    </pic:cNvPicPr>
                  </pic:nvPicPr>
                  <pic:blipFill>
                    <a:blip r:embed="rId8"/>
                    <a:srcRect/>
                    <a:stretch>
                      <a:fillRect/>
                    </a:stretch>
                  </pic:blipFill>
                  <pic:spPr bwMode="auto">
                    <a:xfrm>
                      <a:off x="0" y="0"/>
                      <a:ext cx="5943600" cy="5246841"/>
                    </a:xfrm>
                    <a:prstGeom prst="rect">
                      <a:avLst/>
                    </a:prstGeom>
                    <a:noFill/>
                    <a:ln w="9525">
                      <a:noFill/>
                      <a:miter lim="800000"/>
                      <a:headEnd/>
                      <a:tailEnd/>
                    </a:ln>
                  </pic:spPr>
                </pic:pic>
              </a:graphicData>
            </a:graphic>
          </wp:inline>
        </w:drawing>
      </w:r>
    </w:p>
    <w:p w14:paraId="6FA2AAE8" w14:textId="77777777" w:rsidR="008126A5" w:rsidRPr="005A0C90" w:rsidRDefault="008126A5" w:rsidP="005A0C90">
      <w:pPr>
        <w:spacing w:line="360" w:lineRule="auto"/>
        <w:jc w:val="both"/>
        <w:rPr>
          <w:rFonts w:ascii="Times New Roman" w:hAnsi="Times New Roman" w:cs="Times New Roman"/>
          <w:sz w:val="24"/>
          <w:szCs w:val="24"/>
        </w:rPr>
      </w:pPr>
      <w:r w:rsidRPr="005A0C90">
        <w:rPr>
          <w:rFonts w:ascii="Times New Roman" w:hAnsi="Times New Roman" w:cs="Times New Roman"/>
          <w:noProof/>
          <w:sz w:val="24"/>
          <w:szCs w:val="24"/>
        </w:rPr>
        <w:lastRenderedPageBreak/>
        <w:drawing>
          <wp:inline distT="0" distB="0" distL="0" distR="0" wp14:anchorId="794A0126" wp14:editId="271B129B">
            <wp:extent cx="3811905" cy="3773170"/>
            <wp:effectExtent l="19050" t="0" r="0" b="0"/>
            <wp:docPr id="7" name="Picture 7" descr="Image result for financial statement for opening of coffee and bakery po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financial statement for opening of coffee and bakery point"/>
                    <pic:cNvPicPr>
                      <a:picLocks noChangeAspect="1" noChangeArrowheads="1"/>
                    </pic:cNvPicPr>
                  </pic:nvPicPr>
                  <pic:blipFill>
                    <a:blip r:embed="rId9"/>
                    <a:srcRect/>
                    <a:stretch>
                      <a:fillRect/>
                    </a:stretch>
                  </pic:blipFill>
                  <pic:spPr bwMode="auto">
                    <a:xfrm>
                      <a:off x="0" y="0"/>
                      <a:ext cx="3811905" cy="3773170"/>
                    </a:xfrm>
                    <a:prstGeom prst="rect">
                      <a:avLst/>
                    </a:prstGeom>
                    <a:noFill/>
                    <a:ln w="9525">
                      <a:noFill/>
                      <a:miter lim="800000"/>
                      <a:headEnd/>
                      <a:tailEnd/>
                    </a:ln>
                  </pic:spPr>
                </pic:pic>
              </a:graphicData>
            </a:graphic>
          </wp:inline>
        </w:drawing>
      </w:r>
    </w:p>
    <w:p w14:paraId="4E837FAA" w14:textId="77777777" w:rsidR="00883CA9" w:rsidRDefault="00883CA9" w:rsidP="005A0C90">
      <w:pPr>
        <w:spacing w:line="360" w:lineRule="auto"/>
        <w:jc w:val="both"/>
        <w:rPr>
          <w:rFonts w:ascii="Times New Roman" w:hAnsi="Times New Roman" w:cs="Times New Roman"/>
          <w:sz w:val="24"/>
          <w:szCs w:val="24"/>
        </w:rPr>
      </w:pPr>
      <w:r>
        <w:rPr>
          <w:rFonts w:ascii="Times New Roman" w:hAnsi="Times New Roman" w:cs="Times New Roman"/>
          <w:sz w:val="24"/>
          <w:szCs w:val="24"/>
        </w:rPr>
        <w:t>Source: (</w:t>
      </w:r>
      <w:r w:rsidRPr="005A0C90">
        <w:rPr>
          <w:rFonts w:ascii="Times New Roman" w:hAnsi="Times New Roman" w:cs="Times New Roman"/>
          <w:sz w:val="24"/>
          <w:szCs w:val="24"/>
        </w:rPr>
        <w:t>Nader, 2014</w:t>
      </w:r>
      <w:r>
        <w:rPr>
          <w:rFonts w:ascii="Times New Roman" w:hAnsi="Times New Roman" w:cs="Times New Roman"/>
          <w:sz w:val="24"/>
          <w:szCs w:val="24"/>
        </w:rPr>
        <w:t>)</w:t>
      </w:r>
    </w:p>
    <w:p w14:paraId="25C5807D" w14:textId="77777777" w:rsidR="008126A5" w:rsidRPr="005A0C90" w:rsidRDefault="008126A5"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The Net profit per month is been analyzed in the year every month and this can be considered with the direct cost of sales and adding the operating expenses that are met by the business in operational manner</w:t>
      </w:r>
      <w:r w:rsidR="005A0C90" w:rsidRPr="005A0C90">
        <w:rPr>
          <w:rFonts w:ascii="Times New Roman" w:hAnsi="Times New Roman" w:cs="Times New Roman"/>
          <w:sz w:val="24"/>
          <w:szCs w:val="24"/>
        </w:rPr>
        <w:t xml:space="preserve"> (Nader, 2014)</w:t>
      </w:r>
      <w:r w:rsidRPr="005A0C90">
        <w:rPr>
          <w:rFonts w:ascii="Times New Roman" w:hAnsi="Times New Roman" w:cs="Times New Roman"/>
          <w:sz w:val="24"/>
          <w:szCs w:val="24"/>
        </w:rPr>
        <w:t>.</w:t>
      </w:r>
    </w:p>
    <w:p w14:paraId="1BE33993" w14:textId="77777777" w:rsidR="005873B5" w:rsidRPr="005A0C90" w:rsidRDefault="005873B5"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 xml:space="preserve">Description of the price and type of Espresso </w:t>
      </w:r>
    </w:p>
    <w:tbl>
      <w:tblPr>
        <w:tblStyle w:val="TableGrid"/>
        <w:tblW w:w="0" w:type="auto"/>
        <w:tblLook w:val="04A0" w:firstRow="1" w:lastRow="0" w:firstColumn="1" w:lastColumn="0" w:noHBand="0" w:noVBand="1"/>
      </w:tblPr>
      <w:tblGrid>
        <w:gridCol w:w="4788"/>
        <w:gridCol w:w="2387"/>
        <w:gridCol w:w="2401"/>
      </w:tblGrid>
      <w:tr w:rsidR="005A0C90" w:rsidRPr="005A0C90" w14:paraId="4CAAE172" w14:textId="77777777" w:rsidTr="005873B5">
        <w:tc>
          <w:tcPr>
            <w:tcW w:w="4788" w:type="dxa"/>
            <w:tcBorders>
              <w:bottom w:val="single" w:sz="4" w:space="0" w:color="auto"/>
            </w:tcBorders>
          </w:tcPr>
          <w:p w14:paraId="77246F5A" w14:textId="77777777" w:rsidR="005A0C90" w:rsidRPr="005A0C90" w:rsidRDefault="005A0C90" w:rsidP="005A0C90">
            <w:pPr>
              <w:spacing w:line="360" w:lineRule="auto"/>
              <w:jc w:val="both"/>
              <w:rPr>
                <w:rFonts w:ascii="Times New Roman" w:hAnsi="Times New Roman" w:cs="Times New Roman"/>
                <w:sz w:val="24"/>
                <w:szCs w:val="24"/>
              </w:rPr>
            </w:pPr>
            <w:r>
              <w:rPr>
                <w:rFonts w:ascii="Times New Roman" w:hAnsi="Times New Roman" w:cs="Times New Roman"/>
                <w:sz w:val="24"/>
                <w:szCs w:val="24"/>
              </w:rPr>
              <w:t>Coffee</w:t>
            </w:r>
          </w:p>
        </w:tc>
        <w:tc>
          <w:tcPr>
            <w:tcW w:w="2387" w:type="dxa"/>
            <w:tcBorders>
              <w:right w:val="single" w:sz="4" w:space="0" w:color="auto"/>
            </w:tcBorders>
          </w:tcPr>
          <w:p w14:paraId="4BD0BD51" w14:textId="77777777" w:rsidR="005A0C90" w:rsidRPr="005A0C90" w:rsidRDefault="005A0C90" w:rsidP="005A0C9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Regular </w:t>
            </w:r>
          </w:p>
        </w:tc>
        <w:tc>
          <w:tcPr>
            <w:tcW w:w="2401" w:type="dxa"/>
            <w:tcBorders>
              <w:left w:val="single" w:sz="4" w:space="0" w:color="auto"/>
            </w:tcBorders>
          </w:tcPr>
          <w:p w14:paraId="21FB9C60" w14:textId="77777777" w:rsidR="005A0C90" w:rsidRPr="005A0C90" w:rsidRDefault="005A0C90" w:rsidP="005A0C90">
            <w:pPr>
              <w:spacing w:line="360" w:lineRule="auto"/>
              <w:jc w:val="both"/>
              <w:rPr>
                <w:rFonts w:ascii="Times New Roman" w:hAnsi="Times New Roman" w:cs="Times New Roman"/>
                <w:sz w:val="24"/>
                <w:szCs w:val="24"/>
              </w:rPr>
            </w:pPr>
            <w:r>
              <w:rPr>
                <w:rFonts w:ascii="Times New Roman" w:hAnsi="Times New Roman" w:cs="Times New Roman"/>
                <w:sz w:val="24"/>
                <w:szCs w:val="24"/>
              </w:rPr>
              <w:t>Large</w:t>
            </w:r>
          </w:p>
        </w:tc>
      </w:tr>
      <w:tr w:rsidR="005873B5" w:rsidRPr="005A0C90" w14:paraId="12EC5250" w14:textId="77777777" w:rsidTr="005873B5">
        <w:tc>
          <w:tcPr>
            <w:tcW w:w="4788" w:type="dxa"/>
            <w:tcBorders>
              <w:bottom w:val="single" w:sz="4" w:space="0" w:color="auto"/>
            </w:tcBorders>
          </w:tcPr>
          <w:p w14:paraId="5297B2B2" w14:textId="77777777" w:rsidR="005873B5" w:rsidRPr="005A0C90" w:rsidRDefault="005873B5"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Espresso</w:t>
            </w:r>
          </w:p>
        </w:tc>
        <w:tc>
          <w:tcPr>
            <w:tcW w:w="2387" w:type="dxa"/>
            <w:tcBorders>
              <w:right w:val="single" w:sz="4" w:space="0" w:color="auto"/>
            </w:tcBorders>
          </w:tcPr>
          <w:p w14:paraId="20AF402A" w14:textId="77777777" w:rsidR="005873B5" w:rsidRPr="005A0C90" w:rsidRDefault="005873B5"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 xml:space="preserve"> $1.70</w:t>
            </w:r>
          </w:p>
        </w:tc>
        <w:tc>
          <w:tcPr>
            <w:tcW w:w="2401" w:type="dxa"/>
            <w:tcBorders>
              <w:left w:val="single" w:sz="4" w:space="0" w:color="auto"/>
            </w:tcBorders>
          </w:tcPr>
          <w:p w14:paraId="7E3D5B81" w14:textId="77777777" w:rsidR="005873B5" w:rsidRPr="005A0C90" w:rsidRDefault="005873B5"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 xml:space="preserve">$2.0  </w:t>
            </w:r>
          </w:p>
        </w:tc>
      </w:tr>
      <w:tr w:rsidR="005873B5" w:rsidRPr="005A0C90" w14:paraId="35E61588" w14:textId="77777777" w:rsidTr="005873B5">
        <w:tc>
          <w:tcPr>
            <w:tcW w:w="4788" w:type="dxa"/>
            <w:tcBorders>
              <w:top w:val="single" w:sz="4" w:space="0" w:color="auto"/>
            </w:tcBorders>
          </w:tcPr>
          <w:p w14:paraId="0F1E70A7" w14:textId="77777777" w:rsidR="005873B5" w:rsidRPr="005A0C90" w:rsidRDefault="005873B5"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 xml:space="preserve">Cappuccino </w:t>
            </w:r>
          </w:p>
        </w:tc>
        <w:tc>
          <w:tcPr>
            <w:tcW w:w="2387" w:type="dxa"/>
            <w:tcBorders>
              <w:right w:val="single" w:sz="4" w:space="0" w:color="auto"/>
            </w:tcBorders>
          </w:tcPr>
          <w:p w14:paraId="1DD462E1" w14:textId="77777777" w:rsidR="005873B5" w:rsidRPr="005A0C90" w:rsidRDefault="005873B5"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 xml:space="preserve">$1.50 </w:t>
            </w:r>
          </w:p>
        </w:tc>
        <w:tc>
          <w:tcPr>
            <w:tcW w:w="2401" w:type="dxa"/>
            <w:tcBorders>
              <w:left w:val="single" w:sz="4" w:space="0" w:color="auto"/>
            </w:tcBorders>
          </w:tcPr>
          <w:p w14:paraId="77E20BA8" w14:textId="77777777" w:rsidR="005873B5" w:rsidRPr="005A0C90" w:rsidRDefault="005873B5"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$2.10</w:t>
            </w:r>
          </w:p>
        </w:tc>
      </w:tr>
      <w:tr w:rsidR="005873B5" w:rsidRPr="005A0C90" w14:paraId="2A2BA6E1" w14:textId="77777777" w:rsidTr="005873B5">
        <w:tc>
          <w:tcPr>
            <w:tcW w:w="4788" w:type="dxa"/>
          </w:tcPr>
          <w:p w14:paraId="56D4D2A7" w14:textId="77777777" w:rsidR="005873B5" w:rsidRPr="005A0C90" w:rsidRDefault="005873B5"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Caffe Latte</w:t>
            </w:r>
          </w:p>
        </w:tc>
        <w:tc>
          <w:tcPr>
            <w:tcW w:w="2387" w:type="dxa"/>
            <w:tcBorders>
              <w:right w:val="single" w:sz="4" w:space="0" w:color="auto"/>
            </w:tcBorders>
          </w:tcPr>
          <w:p w14:paraId="3DA23F1D" w14:textId="77777777" w:rsidR="005873B5" w:rsidRPr="005A0C90" w:rsidRDefault="005873B5"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$1.80</w:t>
            </w:r>
          </w:p>
        </w:tc>
        <w:tc>
          <w:tcPr>
            <w:tcW w:w="2401" w:type="dxa"/>
            <w:tcBorders>
              <w:left w:val="single" w:sz="4" w:space="0" w:color="auto"/>
            </w:tcBorders>
          </w:tcPr>
          <w:p w14:paraId="145C0B56" w14:textId="77777777" w:rsidR="005873B5" w:rsidRPr="005A0C90" w:rsidRDefault="005873B5"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$2.20</w:t>
            </w:r>
          </w:p>
        </w:tc>
      </w:tr>
      <w:tr w:rsidR="005873B5" w:rsidRPr="005A0C90" w14:paraId="5807396A" w14:textId="77777777" w:rsidTr="005873B5">
        <w:tc>
          <w:tcPr>
            <w:tcW w:w="4788" w:type="dxa"/>
          </w:tcPr>
          <w:p w14:paraId="67ADC7E6" w14:textId="77777777" w:rsidR="005873B5" w:rsidRPr="005A0C90" w:rsidRDefault="005873B5"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Caffe Mocha</w:t>
            </w:r>
          </w:p>
        </w:tc>
        <w:tc>
          <w:tcPr>
            <w:tcW w:w="2387" w:type="dxa"/>
            <w:tcBorders>
              <w:right w:val="single" w:sz="4" w:space="0" w:color="auto"/>
            </w:tcBorders>
          </w:tcPr>
          <w:p w14:paraId="10DAAB4F" w14:textId="77777777" w:rsidR="005873B5" w:rsidRPr="005A0C90" w:rsidRDefault="005873B5"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$1.90</w:t>
            </w:r>
          </w:p>
        </w:tc>
        <w:tc>
          <w:tcPr>
            <w:tcW w:w="2401" w:type="dxa"/>
            <w:tcBorders>
              <w:left w:val="single" w:sz="4" w:space="0" w:color="auto"/>
            </w:tcBorders>
          </w:tcPr>
          <w:p w14:paraId="2FEAA6A1" w14:textId="77777777" w:rsidR="005873B5" w:rsidRPr="005A0C90" w:rsidRDefault="005873B5"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$2.50</w:t>
            </w:r>
          </w:p>
        </w:tc>
      </w:tr>
    </w:tbl>
    <w:p w14:paraId="283289ED" w14:textId="77777777" w:rsidR="005873B5" w:rsidRPr="005A0C90" w:rsidRDefault="005873B5" w:rsidP="005A0C90">
      <w:pPr>
        <w:spacing w:line="360" w:lineRule="auto"/>
        <w:jc w:val="both"/>
        <w:rPr>
          <w:rFonts w:ascii="Times New Roman" w:hAnsi="Times New Roman" w:cs="Times New Roman"/>
          <w:sz w:val="24"/>
          <w:szCs w:val="24"/>
        </w:rPr>
      </w:pPr>
    </w:p>
    <w:p w14:paraId="35E20A96" w14:textId="77777777" w:rsidR="00170F91" w:rsidRPr="005A0C90" w:rsidRDefault="00170F91" w:rsidP="005A0C90">
      <w:pPr>
        <w:pStyle w:val="Heading1"/>
      </w:pPr>
      <w:bookmarkStart w:id="12" w:name="_Toc521286929"/>
      <w:r w:rsidRPr="005A0C90">
        <w:lastRenderedPageBreak/>
        <w:t>Recommendation</w:t>
      </w:r>
      <w:bookmarkEnd w:id="12"/>
      <w:r w:rsidRPr="005A0C90">
        <w:t xml:space="preserve"> </w:t>
      </w:r>
    </w:p>
    <w:p w14:paraId="3BBCECE4" w14:textId="42C62F89" w:rsidR="00170F91" w:rsidRPr="005A0C90" w:rsidRDefault="006B73A2"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The business needs good opportunity for the start up opportunity and should still concentrate on market analysis such as SWOT analysis, PEST analysis and Porter’s force analysis. There are number of coffee shops in the downtown and this seems that the customers are really enjo</w:t>
      </w:r>
      <w:r w:rsidR="0047484F" w:rsidRPr="005A0C90">
        <w:rPr>
          <w:rFonts w:ascii="Times New Roman" w:hAnsi="Times New Roman" w:cs="Times New Roman"/>
          <w:sz w:val="24"/>
          <w:szCs w:val="24"/>
        </w:rPr>
        <w:t>ying the leisure time so the best of quality and service has to be provided by the business while focusing on the business objectives.</w:t>
      </w:r>
      <w:r w:rsidRPr="005A0C90">
        <w:rPr>
          <w:rFonts w:ascii="Times New Roman" w:hAnsi="Times New Roman" w:cs="Times New Roman"/>
          <w:sz w:val="24"/>
          <w:szCs w:val="24"/>
        </w:rPr>
        <w:t xml:space="preserve"> </w:t>
      </w:r>
    </w:p>
    <w:p w14:paraId="59D8BCD8" w14:textId="77777777" w:rsidR="00170F91" w:rsidRPr="005A0C90" w:rsidRDefault="00170F91" w:rsidP="005A0C90">
      <w:pPr>
        <w:pStyle w:val="Heading1"/>
      </w:pPr>
      <w:bookmarkStart w:id="13" w:name="_Toc521286930"/>
      <w:r w:rsidRPr="005A0C90">
        <w:t>Conclusion</w:t>
      </w:r>
      <w:bookmarkEnd w:id="13"/>
      <w:r w:rsidRPr="005A0C90">
        <w:t xml:space="preserve"> </w:t>
      </w:r>
    </w:p>
    <w:p w14:paraId="6AD19863" w14:textId="77777777" w:rsidR="00170F91" w:rsidRDefault="00B075BD"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 xml:space="preserve">The business proposal is about </w:t>
      </w:r>
      <w:r w:rsidR="00107616" w:rsidRPr="005A0C90">
        <w:rPr>
          <w:rFonts w:ascii="Times New Roman" w:hAnsi="Times New Roman" w:cs="Times New Roman"/>
          <w:sz w:val="24"/>
          <w:szCs w:val="24"/>
        </w:rPr>
        <w:t>CVB Coffee Village Bakery which seems to be interesting while analyzing the industry, market and stakeholders performance. There are business objectives that are mentioned and this specifies the comparison of the activities that should be undertaken for the business expansion.</w:t>
      </w:r>
      <w:r w:rsidR="00384879" w:rsidRPr="005A0C90">
        <w:rPr>
          <w:rFonts w:ascii="Times New Roman" w:hAnsi="Times New Roman" w:cs="Times New Roman"/>
          <w:sz w:val="24"/>
          <w:szCs w:val="24"/>
        </w:rPr>
        <w:t xml:space="preserve"> There are number of colleges </w:t>
      </w:r>
      <w:r w:rsidR="00892F35" w:rsidRPr="005A0C90">
        <w:rPr>
          <w:rFonts w:ascii="Times New Roman" w:hAnsi="Times New Roman" w:cs="Times New Roman"/>
          <w:sz w:val="24"/>
          <w:szCs w:val="24"/>
        </w:rPr>
        <w:t>nearby</w:t>
      </w:r>
      <w:r w:rsidR="00384879" w:rsidRPr="005A0C90">
        <w:rPr>
          <w:rFonts w:ascii="Times New Roman" w:hAnsi="Times New Roman" w:cs="Times New Roman"/>
          <w:sz w:val="24"/>
          <w:szCs w:val="24"/>
        </w:rPr>
        <w:t xml:space="preserve"> downtown and thereby the target group of young students is focused in the business plan. The financial statement is prepared and price of the products and expenses of the company are framed in brief so as to consider the financial analysis of the new business.</w:t>
      </w:r>
    </w:p>
    <w:p w14:paraId="05CFF9B7" w14:textId="77777777" w:rsidR="005A0C90" w:rsidRDefault="005A0C90" w:rsidP="005A0C90">
      <w:pPr>
        <w:spacing w:line="360" w:lineRule="auto"/>
        <w:jc w:val="both"/>
        <w:rPr>
          <w:rFonts w:ascii="Times New Roman" w:hAnsi="Times New Roman" w:cs="Times New Roman"/>
          <w:sz w:val="24"/>
          <w:szCs w:val="24"/>
        </w:rPr>
      </w:pPr>
    </w:p>
    <w:p w14:paraId="16AB9CC0" w14:textId="77777777" w:rsidR="005A0C90" w:rsidRDefault="005A0C90" w:rsidP="005A0C90">
      <w:pPr>
        <w:spacing w:line="360" w:lineRule="auto"/>
        <w:jc w:val="both"/>
        <w:rPr>
          <w:rFonts w:ascii="Times New Roman" w:hAnsi="Times New Roman" w:cs="Times New Roman"/>
          <w:sz w:val="24"/>
          <w:szCs w:val="24"/>
        </w:rPr>
      </w:pPr>
    </w:p>
    <w:p w14:paraId="50A93F3A" w14:textId="77777777" w:rsidR="005A0C90" w:rsidRDefault="005A0C90" w:rsidP="005A0C90">
      <w:pPr>
        <w:spacing w:line="360" w:lineRule="auto"/>
        <w:jc w:val="both"/>
        <w:rPr>
          <w:rFonts w:ascii="Times New Roman" w:hAnsi="Times New Roman" w:cs="Times New Roman"/>
          <w:sz w:val="24"/>
          <w:szCs w:val="24"/>
        </w:rPr>
      </w:pPr>
    </w:p>
    <w:p w14:paraId="07EB66DF" w14:textId="77777777" w:rsidR="005A0C90" w:rsidRDefault="005A0C90" w:rsidP="005A0C90">
      <w:pPr>
        <w:spacing w:line="360" w:lineRule="auto"/>
        <w:jc w:val="both"/>
        <w:rPr>
          <w:rFonts w:ascii="Times New Roman" w:hAnsi="Times New Roman" w:cs="Times New Roman"/>
          <w:sz w:val="24"/>
          <w:szCs w:val="24"/>
        </w:rPr>
      </w:pPr>
    </w:p>
    <w:p w14:paraId="6CD62178" w14:textId="77777777" w:rsidR="005A0C90" w:rsidRDefault="005A0C90" w:rsidP="005A0C90">
      <w:pPr>
        <w:spacing w:line="360" w:lineRule="auto"/>
        <w:jc w:val="both"/>
        <w:rPr>
          <w:rFonts w:ascii="Times New Roman" w:hAnsi="Times New Roman" w:cs="Times New Roman"/>
          <w:sz w:val="24"/>
          <w:szCs w:val="24"/>
        </w:rPr>
      </w:pPr>
    </w:p>
    <w:p w14:paraId="6DCEFC17" w14:textId="77777777" w:rsidR="005A0C90" w:rsidRDefault="005A0C90" w:rsidP="005A0C90">
      <w:pPr>
        <w:spacing w:line="360" w:lineRule="auto"/>
        <w:jc w:val="both"/>
        <w:rPr>
          <w:rFonts w:ascii="Times New Roman" w:hAnsi="Times New Roman" w:cs="Times New Roman"/>
          <w:sz w:val="24"/>
          <w:szCs w:val="24"/>
        </w:rPr>
      </w:pPr>
    </w:p>
    <w:p w14:paraId="38A9F62B" w14:textId="77777777" w:rsidR="005A0C90" w:rsidRDefault="005A0C90" w:rsidP="005A0C90">
      <w:pPr>
        <w:spacing w:line="360" w:lineRule="auto"/>
        <w:jc w:val="both"/>
        <w:rPr>
          <w:rFonts w:ascii="Times New Roman" w:hAnsi="Times New Roman" w:cs="Times New Roman"/>
          <w:sz w:val="24"/>
          <w:szCs w:val="24"/>
        </w:rPr>
      </w:pPr>
    </w:p>
    <w:p w14:paraId="6B55942E" w14:textId="77777777" w:rsidR="005A0C90" w:rsidRDefault="005A0C90" w:rsidP="005A0C90">
      <w:pPr>
        <w:spacing w:line="360" w:lineRule="auto"/>
        <w:jc w:val="both"/>
        <w:rPr>
          <w:rFonts w:ascii="Times New Roman" w:hAnsi="Times New Roman" w:cs="Times New Roman"/>
          <w:sz w:val="24"/>
          <w:szCs w:val="24"/>
        </w:rPr>
      </w:pPr>
    </w:p>
    <w:p w14:paraId="4D228A44" w14:textId="77777777" w:rsidR="005A0C90" w:rsidRPr="005A0C90" w:rsidRDefault="005A0C90" w:rsidP="005A0C90">
      <w:pPr>
        <w:spacing w:line="360" w:lineRule="auto"/>
        <w:jc w:val="both"/>
        <w:rPr>
          <w:rFonts w:ascii="Times New Roman" w:hAnsi="Times New Roman" w:cs="Times New Roman"/>
          <w:sz w:val="24"/>
          <w:szCs w:val="24"/>
        </w:rPr>
      </w:pPr>
    </w:p>
    <w:p w14:paraId="411F3FB9" w14:textId="77777777" w:rsidR="00170F91" w:rsidRPr="005A0C90" w:rsidRDefault="00170F91" w:rsidP="005A0C90">
      <w:pPr>
        <w:pStyle w:val="Heading1"/>
      </w:pPr>
      <w:bookmarkStart w:id="14" w:name="_Toc521286931"/>
      <w:r w:rsidRPr="005A0C90">
        <w:lastRenderedPageBreak/>
        <w:t>References</w:t>
      </w:r>
      <w:bookmarkEnd w:id="14"/>
      <w:r w:rsidRPr="005A0C90">
        <w:t xml:space="preserve"> </w:t>
      </w:r>
    </w:p>
    <w:p w14:paraId="66DC810F" w14:textId="77777777" w:rsidR="0013435D" w:rsidRPr="005A0C90" w:rsidRDefault="007A6601"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 xml:space="preserve">Agarwal, R., </w:t>
      </w:r>
      <w:proofErr w:type="spellStart"/>
      <w:r w:rsidRPr="005A0C90">
        <w:rPr>
          <w:rFonts w:ascii="Times New Roman" w:hAnsi="Times New Roman" w:cs="Times New Roman"/>
          <w:sz w:val="24"/>
          <w:szCs w:val="24"/>
        </w:rPr>
        <w:t>Grassl</w:t>
      </w:r>
      <w:proofErr w:type="spellEnd"/>
      <w:r w:rsidRPr="005A0C90">
        <w:rPr>
          <w:rFonts w:ascii="Times New Roman" w:hAnsi="Times New Roman" w:cs="Times New Roman"/>
          <w:sz w:val="24"/>
          <w:szCs w:val="24"/>
        </w:rPr>
        <w:t>, W. and</w:t>
      </w:r>
      <w:r w:rsidR="0013435D" w:rsidRPr="005A0C90">
        <w:rPr>
          <w:rFonts w:ascii="Times New Roman" w:hAnsi="Times New Roman" w:cs="Times New Roman"/>
          <w:sz w:val="24"/>
          <w:szCs w:val="24"/>
        </w:rPr>
        <w:t xml:space="preserve"> </w:t>
      </w:r>
      <w:proofErr w:type="spellStart"/>
      <w:r w:rsidR="0013435D" w:rsidRPr="005A0C90">
        <w:rPr>
          <w:rFonts w:ascii="Times New Roman" w:hAnsi="Times New Roman" w:cs="Times New Roman"/>
          <w:sz w:val="24"/>
          <w:szCs w:val="24"/>
        </w:rPr>
        <w:t>Pahl</w:t>
      </w:r>
      <w:proofErr w:type="spellEnd"/>
      <w:r w:rsidR="0013435D" w:rsidRPr="005A0C90">
        <w:rPr>
          <w:rFonts w:ascii="Times New Roman" w:hAnsi="Times New Roman" w:cs="Times New Roman"/>
          <w:sz w:val="24"/>
          <w:szCs w:val="24"/>
        </w:rPr>
        <w:t xml:space="preserve">, J. </w:t>
      </w:r>
      <w:r w:rsidRPr="005A0C90">
        <w:rPr>
          <w:rFonts w:ascii="Times New Roman" w:hAnsi="Times New Roman" w:cs="Times New Roman"/>
          <w:sz w:val="24"/>
          <w:szCs w:val="24"/>
        </w:rPr>
        <w:t>(</w:t>
      </w:r>
      <w:r w:rsidR="0013435D" w:rsidRPr="005A0C90">
        <w:rPr>
          <w:rFonts w:ascii="Times New Roman" w:hAnsi="Times New Roman" w:cs="Times New Roman"/>
          <w:sz w:val="24"/>
          <w:szCs w:val="24"/>
        </w:rPr>
        <w:t>2012</w:t>
      </w:r>
      <w:r w:rsidRPr="005A0C90">
        <w:rPr>
          <w:rFonts w:ascii="Times New Roman" w:hAnsi="Times New Roman" w:cs="Times New Roman"/>
          <w:sz w:val="24"/>
          <w:szCs w:val="24"/>
        </w:rPr>
        <w:t>)</w:t>
      </w:r>
      <w:r w:rsidR="0013435D" w:rsidRPr="005A0C90">
        <w:rPr>
          <w:rFonts w:ascii="Times New Roman" w:hAnsi="Times New Roman" w:cs="Times New Roman"/>
          <w:sz w:val="24"/>
          <w:szCs w:val="24"/>
        </w:rPr>
        <w:t xml:space="preserve">, "Meta-SWOT: introducing a new strategic planning tool." </w:t>
      </w:r>
      <w:r w:rsidR="0013435D" w:rsidRPr="005A0C90">
        <w:rPr>
          <w:rFonts w:ascii="Times New Roman" w:hAnsi="Times New Roman" w:cs="Times New Roman"/>
          <w:i/>
          <w:sz w:val="24"/>
          <w:szCs w:val="24"/>
        </w:rPr>
        <w:t>Journal of Business Strategy</w:t>
      </w:r>
      <w:r w:rsidR="0013435D" w:rsidRPr="005A0C90">
        <w:rPr>
          <w:rFonts w:ascii="Times New Roman" w:hAnsi="Times New Roman" w:cs="Times New Roman"/>
          <w:sz w:val="24"/>
          <w:szCs w:val="24"/>
        </w:rPr>
        <w:t xml:space="preserve"> Vol.33, no. 2: pp. 12-21</w:t>
      </w:r>
    </w:p>
    <w:p w14:paraId="34500905" w14:textId="77777777" w:rsidR="0013435D" w:rsidRPr="005A0C90" w:rsidRDefault="0013435D"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Arsl</w:t>
      </w:r>
      <w:r w:rsidR="007A6601" w:rsidRPr="005A0C90">
        <w:rPr>
          <w:rFonts w:ascii="Times New Roman" w:hAnsi="Times New Roman" w:cs="Times New Roman"/>
          <w:sz w:val="24"/>
          <w:szCs w:val="24"/>
        </w:rPr>
        <w:t>an, A.</w:t>
      </w:r>
      <w:proofErr w:type="gramStart"/>
      <w:r w:rsidR="007A6601" w:rsidRPr="005A0C90">
        <w:rPr>
          <w:rFonts w:ascii="Times New Roman" w:hAnsi="Times New Roman" w:cs="Times New Roman"/>
          <w:sz w:val="24"/>
          <w:szCs w:val="24"/>
        </w:rPr>
        <w:t>,</w:t>
      </w:r>
      <w:proofErr w:type="spellStart"/>
      <w:r w:rsidR="007A6601" w:rsidRPr="005A0C90">
        <w:rPr>
          <w:rFonts w:ascii="Times New Roman" w:hAnsi="Times New Roman" w:cs="Times New Roman"/>
          <w:sz w:val="24"/>
          <w:szCs w:val="24"/>
        </w:rPr>
        <w:t>Adeel</w:t>
      </w:r>
      <w:proofErr w:type="spellEnd"/>
      <w:proofErr w:type="gramEnd"/>
      <w:r w:rsidR="007A6601" w:rsidRPr="005A0C90">
        <w:rPr>
          <w:rFonts w:ascii="Times New Roman" w:hAnsi="Times New Roman" w:cs="Times New Roman"/>
          <w:sz w:val="24"/>
          <w:szCs w:val="24"/>
        </w:rPr>
        <w:t xml:space="preserve">, R. ,Muhammad, S. and </w:t>
      </w:r>
      <w:r w:rsidRPr="005A0C90">
        <w:rPr>
          <w:rFonts w:ascii="Times New Roman" w:hAnsi="Times New Roman" w:cs="Times New Roman"/>
          <w:sz w:val="24"/>
          <w:szCs w:val="24"/>
        </w:rPr>
        <w:t xml:space="preserve">Hanan, L. </w:t>
      </w:r>
      <w:r w:rsidR="005A0C90" w:rsidRPr="005A0C90">
        <w:rPr>
          <w:rFonts w:ascii="Times New Roman" w:hAnsi="Times New Roman" w:cs="Times New Roman"/>
          <w:sz w:val="24"/>
          <w:szCs w:val="24"/>
        </w:rPr>
        <w:t>(</w:t>
      </w:r>
      <w:r w:rsidRPr="005A0C90">
        <w:rPr>
          <w:rFonts w:ascii="Times New Roman" w:hAnsi="Times New Roman" w:cs="Times New Roman"/>
          <w:sz w:val="24"/>
          <w:szCs w:val="24"/>
        </w:rPr>
        <w:t>2013</w:t>
      </w:r>
      <w:r w:rsidR="005A0C90" w:rsidRPr="005A0C90">
        <w:rPr>
          <w:rFonts w:ascii="Times New Roman" w:hAnsi="Times New Roman" w:cs="Times New Roman"/>
          <w:sz w:val="24"/>
          <w:szCs w:val="24"/>
        </w:rPr>
        <w:t>)</w:t>
      </w:r>
      <w:r w:rsidRPr="005A0C90">
        <w:rPr>
          <w:rFonts w:ascii="Times New Roman" w:hAnsi="Times New Roman" w:cs="Times New Roman"/>
          <w:sz w:val="24"/>
          <w:szCs w:val="24"/>
        </w:rPr>
        <w:t xml:space="preserve"> . "A Conceptual Framework On Evaluating Swot Analysis As The Mediator In Strategic Marketing Planning Through Marketing Intelligence." </w:t>
      </w:r>
      <w:r w:rsidRPr="005A0C90">
        <w:rPr>
          <w:rFonts w:ascii="Times New Roman" w:hAnsi="Times New Roman" w:cs="Times New Roman"/>
          <w:i/>
          <w:sz w:val="24"/>
          <w:szCs w:val="24"/>
        </w:rPr>
        <w:t xml:space="preserve">European Journal Of Business And Social Sciences </w:t>
      </w:r>
      <w:r w:rsidRPr="005A0C90">
        <w:rPr>
          <w:rFonts w:ascii="Times New Roman" w:hAnsi="Times New Roman" w:cs="Times New Roman"/>
          <w:sz w:val="24"/>
          <w:szCs w:val="24"/>
        </w:rPr>
        <w:t>vol.2, no. 1: PP. 91 – 98.</w:t>
      </w:r>
    </w:p>
    <w:p w14:paraId="7D76E638" w14:textId="77777777" w:rsidR="0013435D" w:rsidRPr="005A0C90" w:rsidRDefault="007A6601" w:rsidP="005A0C90">
      <w:pPr>
        <w:spacing w:line="360" w:lineRule="auto"/>
        <w:jc w:val="both"/>
        <w:rPr>
          <w:rFonts w:ascii="Times New Roman" w:hAnsi="Times New Roman" w:cs="Times New Roman"/>
          <w:sz w:val="24"/>
          <w:szCs w:val="24"/>
        </w:rPr>
      </w:pPr>
      <w:proofErr w:type="spellStart"/>
      <w:r w:rsidRPr="005A0C90">
        <w:rPr>
          <w:rFonts w:ascii="Times New Roman" w:hAnsi="Times New Roman" w:cs="Times New Roman"/>
          <w:sz w:val="24"/>
          <w:szCs w:val="24"/>
        </w:rPr>
        <w:t>Ashwin</w:t>
      </w:r>
      <w:proofErr w:type="gramStart"/>
      <w:r w:rsidRPr="005A0C90">
        <w:rPr>
          <w:rFonts w:ascii="Times New Roman" w:hAnsi="Times New Roman" w:cs="Times New Roman"/>
          <w:sz w:val="24"/>
          <w:szCs w:val="24"/>
        </w:rPr>
        <w:t>,J</w:t>
      </w:r>
      <w:proofErr w:type="spellEnd"/>
      <w:proofErr w:type="gramEnd"/>
      <w:r w:rsidRPr="005A0C90">
        <w:rPr>
          <w:rFonts w:ascii="Times New Roman" w:hAnsi="Times New Roman" w:cs="Times New Roman"/>
          <w:sz w:val="24"/>
          <w:szCs w:val="24"/>
        </w:rPr>
        <w:t>. and</w:t>
      </w:r>
      <w:r w:rsidR="0013435D" w:rsidRPr="005A0C90">
        <w:rPr>
          <w:rFonts w:ascii="Times New Roman" w:hAnsi="Times New Roman" w:cs="Times New Roman"/>
          <w:sz w:val="24"/>
          <w:szCs w:val="24"/>
        </w:rPr>
        <w:t xml:space="preserve"> </w:t>
      </w:r>
      <w:proofErr w:type="spellStart"/>
      <w:r w:rsidR="0013435D" w:rsidRPr="005A0C90">
        <w:rPr>
          <w:rFonts w:ascii="Times New Roman" w:hAnsi="Times New Roman" w:cs="Times New Roman"/>
          <w:sz w:val="24"/>
          <w:szCs w:val="24"/>
        </w:rPr>
        <w:t>Lewlyn</w:t>
      </w:r>
      <w:proofErr w:type="spellEnd"/>
      <w:r w:rsidR="0013435D" w:rsidRPr="005A0C90">
        <w:rPr>
          <w:rFonts w:ascii="Times New Roman" w:hAnsi="Times New Roman" w:cs="Times New Roman"/>
          <w:sz w:val="24"/>
          <w:szCs w:val="24"/>
        </w:rPr>
        <w:t xml:space="preserve">, L. (2015). Business Plan- The Secret to Success. </w:t>
      </w:r>
      <w:proofErr w:type="gramStart"/>
      <w:r w:rsidR="0013435D" w:rsidRPr="005A0C90">
        <w:rPr>
          <w:rFonts w:ascii="Times New Roman" w:hAnsi="Times New Roman" w:cs="Times New Roman"/>
          <w:i/>
          <w:sz w:val="24"/>
          <w:szCs w:val="24"/>
        </w:rPr>
        <w:t>The International Journal Of Business &amp; Management</w:t>
      </w:r>
      <w:r w:rsidR="0013435D" w:rsidRPr="005A0C90">
        <w:rPr>
          <w:rFonts w:ascii="Times New Roman" w:hAnsi="Times New Roman" w:cs="Times New Roman"/>
          <w:sz w:val="24"/>
          <w:szCs w:val="24"/>
        </w:rPr>
        <w:t>, 3(4), 210-214.</w:t>
      </w:r>
      <w:proofErr w:type="gramEnd"/>
    </w:p>
    <w:p w14:paraId="556AF7A4" w14:textId="77777777" w:rsidR="007E0F44" w:rsidRPr="005A0C90" w:rsidRDefault="007E0F44" w:rsidP="005A0C90">
      <w:pPr>
        <w:spacing w:line="360" w:lineRule="auto"/>
        <w:jc w:val="both"/>
        <w:rPr>
          <w:rFonts w:ascii="Times New Roman" w:hAnsi="Times New Roman" w:cs="Times New Roman"/>
          <w:sz w:val="24"/>
          <w:szCs w:val="24"/>
        </w:rPr>
      </w:pPr>
      <w:proofErr w:type="spellStart"/>
      <w:r w:rsidRPr="005A0C90">
        <w:rPr>
          <w:rFonts w:ascii="Times New Roman" w:hAnsi="Times New Roman" w:cs="Times New Roman"/>
          <w:sz w:val="24"/>
          <w:szCs w:val="24"/>
        </w:rPr>
        <w:t>Binnendijk</w:t>
      </w:r>
      <w:proofErr w:type="spellEnd"/>
      <w:r w:rsidRPr="005A0C90">
        <w:rPr>
          <w:rFonts w:ascii="Times New Roman" w:hAnsi="Times New Roman" w:cs="Times New Roman"/>
          <w:sz w:val="24"/>
          <w:szCs w:val="24"/>
        </w:rPr>
        <w:t xml:space="preserve">, A. </w:t>
      </w:r>
      <w:r w:rsidR="007A6601" w:rsidRPr="005A0C90">
        <w:rPr>
          <w:rFonts w:ascii="Times New Roman" w:hAnsi="Times New Roman" w:cs="Times New Roman"/>
          <w:sz w:val="24"/>
          <w:szCs w:val="24"/>
        </w:rPr>
        <w:t>(</w:t>
      </w:r>
      <w:r w:rsidRPr="005A0C90">
        <w:rPr>
          <w:rFonts w:ascii="Times New Roman" w:hAnsi="Times New Roman" w:cs="Times New Roman"/>
          <w:sz w:val="24"/>
          <w:szCs w:val="24"/>
        </w:rPr>
        <w:t>2011</w:t>
      </w:r>
      <w:r w:rsidR="007A6601" w:rsidRPr="005A0C90">
        <w:rPr>
          <w:rFonts w:ascii="Times New Roman" w:hAnsi="Times New Roman" w:cs="Times New Roman"/>
          <w:sz w:val="24"/>
          <w:szCs w:val="24"/>
        </w:rPr>
        <w:t>)</w:t>
      </w:r>
      <w:r w:rsidRPr="005A0C90">
        <w:rPr>
          <w:rFonts w:ascii="Times New Roman" w:hAnsi="Times New Roman" w:cs="Times New Roman"/>
          <w:sz w:val="24"/>
          <w:szCs w:val="24"/>
        </w:rPr>
        <w:t xml:space="preserve">. Results based management in the development co-operation agencies: a review of experience. </w:t>
      </w:r>
      <w:r w:rsidRPr="005A0C90">
        <w:rPr>
          <w:rFonts w:ascii="Times New Roman" w:hAnsi="Times New Roman" w:cs="Times New Roman"/>
          <w:i/>
          <w:sz w:val="24"/>
          <w:szCs w:val="24"/>
        </w:rPr>
        <w:t>New York: DAC Working Party</w:t>
      </w:r>
    </w:p>
    <w:p w14:paraId="03AB2DD1" w14:textId="77777777" w:rsidR="007E0F44" w:rsidRPr="005A0C90" w:rsidRDefault="007E0F44" w:rsidP="005A0C90">
      <w:pPr>
        <w:spacing w:line="360" w:lineRule="auto"/>
        <w:jc w:val="both"/>
        <w:rPr>
          <w:rFonts w:ascii="Times New Roman" w:hAnsi="Times New Roman" w:cs="Times New Roman"/>
          <w:i/>
          <w:sz w:val="24"/>
          <w:szCs w:val="24"/>
        </w:rPr>
      </w:pPr>
      <w:proofErr w:type="spellStart"/>
      <w:r w:rsidRPr="005A0C90">
        <w:rPr>
          <w:rFonts w:ascii="Times New Roman" w:hAnsi="Times New Roman" w:cs="Times New Roman"/>
          <w:sz w:val="24"/>
          <w:szCs w:val="24"/>
        </w:rPr>
        <w:t>Basanta</w:t>
      </w:r>
      <w:proofErr w:type="spellEnd"/>
      <w:r w:rsidRPr="005A0C90">
        <w:rPr>
          <w:rFonts w:ascii="Times New Roman" w:hAnsi="Times New Roman" w:cs="Times New Roman"/>
          <w:sz w:val="24"/>
          <w:szCs w:val="24"/>
        </w:rPr>
        <w:t xml:space="preserve">. A. </w:t>
      </w:r>
      <w:r w:rsidR="007A6601" w:rsidRPr="005A0C90">
        <w:rPr>
          <w:rFonts w:ascii="Times New Roman" w:hAnsi="Times New Roman" w:cs="Times New Roman"/>
          <w:sz w:val="24"/>
          <w:szCs w:val="24"/>
        </w:rPr>
        <w:t>(</w:t>
      </w:r>
      <w:r w:rsidRPr="005A0C90">
        <w:rPr>
          <w:rFonts w:ascii="Times New Roman" w:hAnsi="Times New Roman" w:cs="Times New Roman"/>
          <w:sz w:val="24"/>
          <w:szCs w:val="24"/>
        </w:rPr>
        <w:t>2013</w:t>
      </w:r>
      <w:r w:rsidR="007A6601" w:rsidRPr="005A0C90">
        <w:rPr>
          <w:rFonts w:ascii="Times New Roman" w:hAnsi="Times New Roman" w:cs="Times New Roman"/>
          <w:sz w:val="24"/>
          <w:szCs w:val="24"/>
        </w:rPr>
        <w:t>)</w:t>
      </w:r>
      <w:r w:rsidRPr="005A0C90">
        <w:rPr>
          <w:rFonts w:ascii="Times New Roman" w:hAnsi="Times New Roman" w:cs="Times New Roman"/>
          <w:sz w:val="24"/>
          <w:szCs w:val="24"/>
        </w:rPr>
        <w:t xml:space="preserve">. Business Plan for Sherpa Restaurant in Kuopio. </w:t>
      </w:r>
      <w:proofErr w:type="spellStart"/>
      <w:r w:rsidRPr="005A0C90">
        <w:rPr>
          <w:rFonts w:ascii="Times New Roman" w:hAnsi="Times New Roman" w:cs="Times New Roman"/>
          <w:i/>
          <w:sz w:val="24"/>
          <w:szCs w:val="24"/>
        </w:rPr>
        <w:t>Imatra</w:t>
      </w:r>
      <w:proofErr w:type="spellEnd"/>
      <w:r w:rsidRPr="005A0C90">
        <w:rPr>
          <w:rFonts w:ascii="Times New Roman" w:hAnsi="Times New Roman" w:cs="Times New Roman"/>
          <w:i/>
          <w:sz w:val="24"/>
          <w:szCs w:val="24"/>
        </w:rPr>
        <w:t>: Saimaa University of Applied Sciences.</w:t>
      </w:r>
    </w:p>
    <w:p w14:paraId="5909593B" w14:textId="77777777" w:rsidR="00170F91" w:rsidRPr="005A0C90" w:rsidRDefault="00B77291" w:rsidP="005A0C90">
      <w:pPr>
        <w:spacing w:line="360" w:lineRule="auto"/>
        <w:jc w:val="both"/>
        <w:rPr>
          <w:rFonts w:ascii="Times New Roman" w:hAnsi="Times New Roman" w:cs="Times New Roman"/>
          <w:i/>
          <w:sz w:val="24"/>
          <w:szCs w:val="24"/>
        </w:rPr>
      </w:pPr>
      <w:proofErr w:type="spellStart"/>
      <w:r w:rsidRPr="005A0C90">
        <w:rPr>
          <w:rFonts w:ascii="Times New Roman" w:hAnsi="Times New Roman" w:cs="Times New Roman"/>
          <w:sz w:val="24"/>
          <w:szCs w:val="24"/>
        </w:rPr>
        <w:t>Bensoussan</w:t>
      </w:r>
      <w:proofErr w:type="spellEnd"/>
      <w:r w:rsidRPr="005A0C90">
        <w:rPr>
          <w:rFonts w:ascii="Times New Roman" w:hAnsi="Times New Roman" w:cs="Times New Roman"/>
          <w:sz w:val="24"/>
          <w:szCs w:val="24"/>
        </w:rPr>
        <w:t xml:space="preserve">, B. and Fleisher, C. (2012). Analysis without paralysis. 2nd ed. </w:t>
      </w:r>
      <w:r w:rsidRPr="005A0C90">
        <w:rPr>
          <w:rFonts w:ascii="Times New Roman" w:hAnsi="Times New Roman" w:cs="Times New Roman"/>
          <w:i/>
          <w:sz w:val="24"/>
          <w:szCs w:val="24"/>
        </w:rPr>
        <w:t>Upper Saddle River, NJ: Pearson.</w:t>
      </w:r>
    </w:p>
    <w:p w14:paraId="56B11003" w14:textId="77777777" w:rsidR="00B77291" w:rsidRPr="005A0C90" w:rsidRDefault="00B77291"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 xml:space="preserve">Butler, D. (2013). Business Planning: A Guide to Business Start-Up. 1st ed. </w:t>
      </w:r>
      <w:r w:rsidRPr="005A0C90">
        <w:rPr>
          <w:rFonts w:ascii="Times New Roman" w:hAnsi="Times New Roman" w:cs="Times New Roman"/>
          <w:i/>
          <w:sz w:val="24"/>
          <w:szCs w:val="24"/>
        </w:rPr>
        <w:t>Burlington: Routledge.</w:t>
      </w:r>
    </w:p>
    <w:p w14:paraId="61C02C4A" w14:textId="15E8429A" w:rsidR="00B77291" w:rsidRDefault="00B77291" w:rsidP="005A0C90">
      <w:pPr>
        <w:spacing w:line="360" w:lineRule="auto"/>
        <w:jc w:val="both"/>
        <w:rPr>
          <w:rFonts w:ascii="Times New Roman" w:hAnsi="Times New Roman" w:cs="Times New Roman"/>
          <w:i/>
          <w:sz w:val="24"/>
          <w:szCs w:val="24"/>
        </w:rPr>
      </w:pPr>
      <w:r w:rsidRPr="005A0C90">
        <w:rPr>
          <w:rFonts w:ascii="Times New Roman" w:hAnsi="Times New Roman" w:cs="Times New Roman"/>
          <w:sz w:val="24"/>
          <w:szCs w:val="24"/>
        </w:rPr>
        <w:t xml:space="preserve">Creswell, J. (2014). A Concise Introduction to Mixed Methods Research. </w:t>
      </w:r>
      <w:r w:rsidRPr="005A0C90">
        <w:rPr>
          <w:rFonts w:ascii="Times New Roman" w:hAnsi="Times New Roman" w:cs="Times New Roman"/>
          <w:i/>
          <w:sz w:val="24"/>
          <w:szCs w:val="24"/>
        </w:rPr>
        <w:t>Lincoln, Nebraska: SAGE Publisher</w:t>
      </w:r>
    </w:p>
    <w:sdt>
      <w:sdtPr>
        <w:id w:val="1771272766"/>
        <w:bibliography/>
      </w:sdtPr>
      <w:sdtEndPr/>
      <w:sdtContent>
        <w:p w14:paraId="7B797BE8" w14:textId="77777777" w:rsidR="00600236" w:rsidRDefault="00600236" w:rsidP="00600236">
          <w:pPr>
            <w:pStyle w:val="Bibliography"/>
            <w:ind w:left="720" w:hanging="720"/>
            <w:rPr>
              <w:noProof/>
              <w:sz w:val="24"/>
              <w:szCs w:val="24"/>
            </w:rPr>
          </w:pPr>
          <w:r>
            <w:fldChar w:fldCharType="begin"/>
          </w:r>
          <w:r>
            <w:instrText xml:space="preserve"> BIBLIOGRAPHY </w:instrText>
          </w:r>
          <w:r>
            <w:fldChar w:fldCharType="separate"/>
          </w:r>
          <w:r>
            <w:rPr>
              <w:noProof/>
            </w:rPr>
            <w:t xml:space="preserve">Cho, S. Y., &amp; Park, E. A. (2014). Positioning analysis of franchise coffee brand based on coffee shop selection attributes: focused on Busan area. </w:t>
          </w:r>
          <w:r>
            <w:rPr>
              <w:i/>
              <w:iCs/>
              <w:noProof/>
            </w:rPr>
            <w:t>Korean J Tourism Res, 28</w:t>
          </w:r>
          <w:r>
            <w:rPr>
              <w:noProof/>
            </w:rPr>
            <w:t>(6), 113-135.</w:t>
          </w:r>
        </w:p>
        <w:p w14:paraId="4D0E6114" w14:textId="77777777" w:rsidR="006834D6" w:rsidRDefault="00600236" w:rsidP="006834D6">
          <w:r>
            <w:rPr>
              <w:b/>
              <w:bCs/>
              <w:noProof/>
            </w:rPr>
            <w:fldChar w:fldCharType="end"/>
          </w:r>
        </w:p>
      </w:sdtContent>
    </w:sdt>
    <w:p w14:paraId="246FED9F" w14:textId="38812251" w:rsidR="0013435D" w:rsidRPr="006834D6" w:rsidRDefault="0013435D" w:rsidP="006834D6">
      <w:r w:rsidRPr="005A0C90">
        <w:rPr>
          <w:rFonts w:ascii="Times New Roman" w:hAnsi="Times New Roman" w:cs="Times New Roman"/>
          <w:sz w:val="24"/>
          <w:szCs w:val="24"/>
        </w:rPr>
        <w:t xml:space="preserve">Kotler, P. and Armstrong, G. (2012). Principles of marketing. Boston: </w:t>
      </w:r>
      <w:r w:rsidRPr="005A0C90">
        <w:rPr>
          <w:rFonts w:ascii="Times New Roman" w:hAnsi="Times New Roman" w:cs="Times New Roman"/>
          <w:i/>
          <w:sz w:val="24"/>
          <w:szCs w:val="24"/>
        </w:rPr>
        <w:t>Pearson Prentice Hall.</w:t>
      </w:r>
    </w:p>
    <w:p w14:paraId="79596498" w14:textId="434C7821" w:rsidR="00600236" w:rsidRDefault="00600236" w:rsidP="00600236">
      <w:pPr>
        <w:pStyle w:val="Bibliography"/>
        <w:ind w:left="720" w:hanging="720"/>
        <w:rPr>
          <w:noProof/>
        </w:rPr>
      </w:pPr>
      <w:r>
        <w:rPr>
          <w:noProof/>
        </w:rPr>
        <w:t xml:space="preserve">Kim, K. H. (2013). IPA analysis according to the attributes of the franchise coffee shop selection of college students in Busan. </w:t>
      </w:r>
      <w:r>
        <w:rPr>
          <w:i/>
          <w:iCs/>
          <w:noProof/>
        </w:rPr>
        <w:t>Journal of the Korean Society of Food Culture, 28</w:t>
      </w:r>
      <w:r>
        <w:rPr>
          <w:noProof/>
        </w:rPr>
        <w:t>(2), 195-203.</w:t>
      </w:r>
    </w:p>
    <w:p w14:paraId="67A96912" w14:textId="0EF466AD" w:rsidR="00600236" w:rsidRPr="00600236" w:rsidRDefault="00600236" w:rsidP="00600236">
      <w:pPr>
        <w:pStyle w:val="Bibliography"/>
        <w:ind w:left="720" w:hanging="720"/>
        <w:rPr>
          <w:noProof/>
        </w:rPr>
      </w:pPr>
      <w:r>
        <w:rPr>
          <w:noProof/>
        </w:rPr>
        <w:t xml:space="preserve">Kim, H. Y., Chung, H. K., &amp; Lee, H. Y. (2011). Korean and Chinese university students' importance and performance analysis for quality attributes by coffee type in Daejeon. . </w:t>
      </w:r>
      <w:r>
        <w:rPr>
          <w:i/>
          <w:iCs/>
          <w:noProof/>
        </w:rPr>
        <w:t>Korean Journal of Community Nutrition, 16</w:t>
      </w:r>
      <w:r>
        <w:rPr>
          <w:noProof/>
        </w:rPr>
        <w:t>(4), 511-524.</w:t>
      </w:r>
    </w:p>
    <w:p w14:paraId="74FBC553" w14:textId="77777777" w:rsidR="0013435D" w:rsidRPr="005A0C90" w:rsidRDefault="0013435D"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lastRenderedPageBreak/>
        <w:t xml:space="preserve">Nader, C. (2014). Strange Matter Coffee Plan. Lansing, Michigan: </w:t>
      </w:r>
      <w:r w:rsidRPr="005A0C90">
        <w:rPr>
          <w:rFonts w:ascii="Times New Roman" w:hAnsi="Times New Roman" w:cs="Times New Roman"/>
          <w:i/>
          <w:sz w:val="24"/>
          <w:szCs w:val="24"/>
        </w:rPr>
        <w:t>Strange Matter Coffee Co.</w:t>
      </w:r>
    </w:p>
    <w:p w14:paraId="79CDF5D0" w14:textId="77777777" w:rsidR="0013435D" w:rsidRPr="005A0C90" w:rsidRDefault="0013435D" w:rsidP="005A0C90">
      <w:pPr>
        <w:spacing w:line="360" w:lineRule="auto"/>
        <w:jc w:val="both"/>
        <w:rPr>
          <w:rFonts w:ascii="Times New Roman" w:hAnsi="Times New Roman" w:cs="Times New Roman"/>
          <w:sz w:val="24"/>
          <w:szCs w:val="24"/>
        </w:rPr>
      </w:pPr>
      <w:r w:rsidRPr="005A0C90">
        <w:rPr>
          <w:rFonts w:ascii="Times New Roman" w:hAnsi="Times New Roman" w:cs="Times New Roman"/>
          <w:sz w:val="24"/>
          <w:szCs w:val="24"/>
        </w:rPr>
        <w:t xml:space="preserve">Osterwalder, A. and </w:t>
      </w:r>
      <w:proofErr w:type="spellStart"/>
      <w:r w:rsidRPr="005A0C90">
        <w:rPr>
          <w:rFonts w:ascii="Times New Roman" w:hAnsi="Times New Roman" w:cs="Times New Roman"/>
          <w:sz w:val="24"/>
          <w:szCs w:val="24"/>
        </w:rPr>
        <w:t>Pigneur</w:t>
      </w:r>
      <w:proofErr w:type="spellEnd"/>
      <w:r w:rsidRPr="005A0C90">
        <w:rPr>
          <w:rFonts w:ascii="Times New Roman" w:hAnsi="Times New Roman" w:cs="Times New Roman"/>
          <w:sz w:val="24"/>
          <w:szCs w:val="24"/>
        </w:rPr>
        <w:t xml:space="preserve">, Y. (2010). Business model generation. 1st ed. </w:t>
      </w:r>
      <w:r w:rsidRPr="005A0C90">
        <w:rPr>
          <w:rFonts w:ascii="Times New Roman" w:hAnsi="Times New Roman" w:cs="Times New Roman"/>
          <w:i/>
          <w:sz w:val="24"/>
          <w:szCs w:val="24"/>
        </w:rPr>
        <w:t>Hoboken, NJ: Wiley.</w:t>
      </w:r>
      <w:r w:rsidRPr="005A0C90">
        <w:rPr>
          <w:rFonts w:ascii="Times New Roman" w:hAnsi="Times New Roman" w:cs="Times New Roman"/>
          <w:sz w:val="24"/>
          <w:szCs w:val="24"/>
        </w:rPr>
        <w:t xml:space="preserve"> </w:t>
      </w:r>
    </w:p>
    <w:p w14:paraId="6D5C25B8" w14:textId="77777777" w:rsidR="0013435D" w:rsidRPr="005A0C90" w:rsidRDefault="0013435D" w:rsidP="005A0C90">
      <w:pPr>
        <w:spacing w:line="360" w:lineRule="auto"/>
        <w:jc w:val="both"/>
        <w:rPr>
          <w:rFonts w:ascii="Times New Roman" w:hAnsi="Times New Roman" w:cs="Times New Roman"/>
          <w:i/>
          <w:sz w:val="24"/>
          <w:szCs w:val="24"/>
        </w:rPr>
      </w:pPr>
      <w:r w:rsidRPr="005A0C90">
        <w:rPr>
          <w:rFonts w:ascii="Times New Roman" w:hAnsi="Times New Roman" w:cs="Times New Roman"/>
          <w:sz w:val="24"/>
          <w:szCs w:val="24"/>
        </w:rPr>
        <w:t>Paley, N. (2008). The Marketing Strategy Desktop Guide. 2nd ed. London</w:t>
      </w:r>
      <w:r w:rsidRPr="005A0C90">
        <w:rPr>
          <w:rFonts w:ascii="Times New Roman" w:hAnsi="Times New Roman" w:cs="Times New Roman"/>
          <w:i/>
          <w:sz w:val="24"/>
          <w:szCs w:val="24"/>
        </w:rPr>
        <w:t>: Thorogood.</w:t>
      </w:r>
    </w:p>
    <w:p w14:paraId="031FF91C" w14:textId="5FF2B78F" w:rsidR="00B77291" w:rsidRDefault="0013435D" w:rsidP="005A0C90">
      <w:pPr>
        <w:spacing w:line="360" w:lineRule="auto"/>
        <w:jc w:val="both"/>
        <w:rPr>
          <w:rFonts w:ascii="Times New Roman" w:hAnsi="Times New Roman" w:cs="Times New Roman"/>
          <w:i/>
          <w:sz w:val="24"/>
          <w:szCs w:val="24"/>
        </w:rPr>
      </w:pPr>
      <w:r w:rsidRPr="005A0C90">
        <w:rPr>
          <w:rFonts w:ascii="Times New Roman" w:hAnsi="Times New Roman" w:cs="Times New Roman"/>
          <w:sz w:val="24"/>
          <w:szCs w:val="24"/>
        </w:rPr>
        <w:t xml:space="preserve">Scarborough, N. </w:t>
      </w:r>
      <w:r w:rsidR="007A6601" w:rsidRPr="005A0C90">
        <w:rPr>
          <w:rFonts w:ascii="Times New Roman" w:hAnsi="Times New Roman" w:cs="Times New Roman"/>
          <w:sz w:val="24"/>
          <w:szCs w:val="24"/>
        </w:rPr>
        <w:t>(</w:t>
      </w:r>
      <w:r w:rsidRPr="005A0C90">
        <w:rPr>
          <w:rFonts w:ascii="Times New Roman" w:hAnsi="Times New Roman" w:cs="Times New Roman"/>
          <w:sz w:val="24"/>
          <w:szCs w:val="24"/>
        </w:rPr>
        <w:t>2014</w:t>
      </w:r>
      <w:r w:rsidR="007A6601" w:rsidRPr="005A0C90">
        <w:rPr>
          <w:rFonts w:ascii="Times New Roman" w:hAnsi="Times New Roman" w:cs="Times New Roman"/>
          <w:sz w:val="24"/>
          <w:szCs w:val="24"/>
        </w:rPr>
        <w:t>)</w:t>
      </w:r>
      <w:r w:rsidRPr="005A0C90">
        <w:rPr>
          <w:rFonts w:ascii="Times New Roman" w:hAnsi="Times New Roman" w:cs="Times New Roman"/>
          <w:sz w:val="24"/>
          <w:szCs w:val="24"/>
        </w:rPr>
        <w:t xml:space="preserve">. </w:t>
      </w:r>
      <w:proofErr w:type="gramStart"/>
      <w:r w:rsidRPr="005A0C90">
        <w:rPr>
          <w:rFonts w:ascii="Times New Roman" w:hAnsi="Times New Roman" w:cs="Times New Roman"/>
          <w:sz w:val="24"/>
          <w:szCs w:val="24"/>
        </w:rPr>
        <w:t>Essentials Of Entrepreneurship And Small Business Management.</w:t>
      </w:r>
      <w:proofErr w:type="gramEnd"/>
      <w:r w:rsidRPr="005A0C90">
        <w:rPr>
          <w:rFonts w:ascii="Times New Roman" w:hAnsi="Times New Roman" w:cs="Times New Roman"/>
          <w:sz w:val="24"/>
          <w:szCs w:val="24"/>
        </w:rPr>
        <w:t xml:space="preserve"> 7th edition. </w:t>
      </w:r>
      <w:r w:rsidRPr="005A0C90">
        <w:rPr>
          <w:rFonts w:ascii="Times New Roman" w:hAnsi="Times New Roman" w:cs="Times New Roman"/>
          <w:i/>
          <w:sz w:val="24"/>
          <w:szCs w:val="24"/>
        </w:rPr>
        <w:t>Upper Saddle River, N.J.: Pearson/Prentice Hall.</w:t>
      </w:r>
    </w:p>
    <w:p w14:paraId="7D78D777" w14:textId="2C14C973" w:rsidR="00600236" w:rsidRPr="00600236" w:rsidRDefault="00600236" w:rsidP="00600236">
      <w:pPr>
        <w:pStyle w:val="Bibliography"/>
        <w:ind w:left="720" w:hanging="720"/>
        <w:rPr>
          <w:noProof/>
        </w:rPr>
      </w:pPr>
      <w:r>
        <w:rPr>
          <w:noProof/>
        </w:rPr>
        <w:t xml:space="preserve">Shin, W., &amp; Moon, S. (2011). A study on the effects of locational characteristics on the sales of a coffee shop franchise. . </w:t>
      </w:r>
      <w:r>
        <w:rPr>
          <w:i/>
          <w:iCs/>
          <w:noProof/>
        </w:rPr>
        <w:t>Journal of the Korea Real Estate Analysts Association, 17</w:t>
      </w:r>
      <w:r>
        <w:rPr>
          <w:noProof/>
        </w:rPr>
        <w:t>(2), 111-123.</w:t>
      </w:r>
    </w:p>
    <w:p w14:paraId="7CA464FC" w14:textId="53E480E9" w:rsidR="0013435D" w:rsidRDefault="0013435D" w:rsidP="005A0C90">
      <w:pPr>
        <w:spacing w:line="360" w:lineRule="auto"/>
        <w:jc w:val="both"/>
        <w:rPr>
          <w:rFonts w:ascii="Times New Roman" w:hAnsi="Times New Roman" w:cs="Times New Roman"/>
          <w:i/>
          <w:sz w:val="24"/>
          <w:szCs w:val="24"/>
        </w:rPr>
      </w:pPr>
      <w:r w:rsidRPr="005A0C90">
        <w:rPr>
          <w:rFonts w:ascii="Times New Roman" w:hAnsi="Times New Roman" w:cs="Times New Roman"/>
          <w:sz w:val="24"/>
          <w:szCs w:val="24"/>
        </w:rPr>
        <w:t xml:space="preserve">Williams, S. </w:t>
      </w:r>
      <w:r w:rsidR="007A6601" w:rsidRPr="005A0C90">
        <w:rPr>
          <w:rFonts w:ascii="Times New Roman" w:hAnsi="Times New Roman" w:cs="Times New Roman"/>
          <w:sz w:val="24"/>
          <w:szCs w:val="24"/>
        </w:rPr>
        <w:t>(</w:t>
      </w:r>
      <w:r w:rsidRPr="005A0C90">
        <w:rPr>
          <w:rFonts w:ascii="Times New Roman" w:hAnsi="Times New Roman" w:cs="Times New Roman"/>
          <w:sz w:val="24"/>
          <w:szCs w:val="24"/>
        </w:rPr>
        <w:t>2014</w:t>
      </w:r>
      <w:r w:rsidR="007A6601" w:rsidRPr="005A0C90">
        <w:rPr>
          <w:rFonts w:ascii="Times New Roman" w:hAnsi="Times New Roman" w:cs="Times New Roman"/>
          <w:sz w:val="24"/>
          <w:szCs w:val="24"/>
        </w:rPr>
        <w:t>)</w:t>
      </w:r>
      <w:r w:rsidRPr="005A0C90">
        <w:rPr>
          <w:rFonts w:ascii="Times New Roman" w:hAnsi="Times New Roman" w:cs="Times New Roman"/>
          <w:sz w:val="24"/>
          <w:szCs w:val="24"/>
        </w:rPr>
        <w:t xml:space="preserve">. </w:t>
      </w:r>
      <w:proofErr w:type="gramStart"/>
      <w:r w:rsidRPr="005A0C90">
        <w:rPr>
          <w:rFonts w:ascii="Times New Roman" w:hAnsi="Times New Roman" w:cs="Times New Roman"/>
          <w:sz w:val="24"/>
          <w:szCs w:val="24"/>
        </w:rPr>
        <w:t>The Financial Times Guide To Business Start Up 2014.</w:t>
      </w:r>
      <w:proofErr w:type="gramEnd"/>
      <w:r w:rsidRPr="005A0C90">
        <w:rPr>
          <w:rFonts w:ascii="Times New Roman" w:hAnsi="Times New Roman" w:cs="Times New Roman"/>
          <w:sz w:val="24"/>
          <w:szCs w:val="24"/>
        </w:rPr>
        <w:t xml:space="preserve"> 20th edition. </w:t>
      </w:r>
      <w:r w:rsidRPr="005A0C90">
        <w:rPr>
          <w:rFonts w:ascii="Times New Roman" w:hAnsi="Times New Roman" w:cs="Times New Roman"/>
          <w:i/>
          <w:sz w:val="24"/>
          <w:szCs w:val="24"/>
        </w:rPr>
        <w:t>Harlow: Pearson Education</w:t>
      </w:r>
    </w:p>
    <w:p w14:paraId="2687F78B" w14:textId="77777777" w:rsidR="00600236" w:rsidRDefault="00600236" w:rsidP="00600236">
      <w:pPr>
        <w:pStyle w:val="Bibliography"/>
        <w:ind w:left="720" w:hanging="720"/>
        <w:rPr>
          <w:noProof/>
        </w:rPr>
      </w:pPr>
      <w:r>
        <w:rPr>
          <w:noProof/>
        </w:rPr>
        <w:t xml:space="preserve">Waxman, L. (2006). The coffee shop: Social and physical factors influencing place attachment. . </w:t>
      </w:r>
      <w:r>
        <w:rPr>
          <w:i/>
          <w:iCs/>
          <w:noProof/>
        </w:rPr>
        <w:t>Journal of Interior Design, 31</w:t>
      </w:r>
      <w:r>
        <w:rPr>
          <w:noProof/>
        </w:rPr>
        <w:t>(3), 35-53.</w:t>
      </w:r>
    </w:p>
    <w:p w14:paraId="003258DE" w14:textId="77777777" w:rsidR="00600236" w:rsidRPr="005A0C90" w:rsidRDefault="00600236" w:rsidP="005A0C90">
      <w:pPr>
        <w:spacing w:line="360" w:lineRule="auto"/>
        <w:jc w:val="both"/>
        <w:rPr>
          <w:rFonts w:ascii="Times New Roman" w:hAnsi="Times New Roman" w:cs="Times New Roman"/>
          <w:sz w:val="24"/>
          <w:szCs w:val="24"/>
        </w:rPr>
      </w:pPr>
    </w:p>
    <w:p w14:paraId="5EA7A846" w14:textId="10012D89" w:rsidR="00600236" w:rsidRDefault="00600236" w:rsidP="00600236"/>
    <w:p w14:paraId="49C31222" w14:textId="77777777" w:rsidR="005A0C90" w:rsidRDefault="005A0C90" w:rsidP="005A0C90">
      <w:pPr>
        <w:spacing w:line="360" w:lineRule="auto"/>
        <w:jc w:val="both"/>
        <w:rPr>
          <w:rFonts w:ascii="Times New Roman" w:hAnsi="Times New Roman" w:cs="Times New Roman"/>
          <w:sz w:val="24"/>
          <w:szCs w:val="24"/>
        </w:rPr>
      </w:pPr>
    </w:p>
    <w:p w14:paraId="5B9B7333" w14:textId="77777777" w:rsidR="005A0C90" w:rsidRDefault="005A0C90" w:rsidP="005A0C90">
      <w:pPr>
        <w:spacing w:line="360" w:lineRule="auto"/>
        <w:jc w:val="both"/>
        <w:rPr>
          <w:rFonts w:ascii="Times New Roman" w:hAnsi="Times New Roman" w:cs="Times New Roman"/>
          <w:sz w:val="24"/>
          <w:szCs w:val="24"/>
        </w:rPr>
      </w:pPr>
    </w:p>
    <w:p w14:paraId="13BB3AEA" w14:textId="77777777" w:rsidR="00353C07" w:rsidRPr="005A0C90" w:rsidRDefault="00353C07" w:rsidP="005A0C90">
      <w:pPr>
        <w:spacing w:line="360" w:lineRule="auto"/>
        <w:jc w:val="both"/>
        <w:rPr>
          <w:rFonts w:ascii="Times New Roman" w:hAnsi="Times New Roman" w:cs="Times New Roman"/>
          <w:sz w:val="24"/>
          <w:szCs w:val="24"/>
        </w:rPr>
      </w:pPr>
    </w:p>
    <w:sectPr w:rsidR="00353C07" w:rsidRPr="005A0C90" w:rsidSect="00EA1C2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mbria">
    <w:panose1 w:val="02040503050406030204"/>
    <w:charset w:val="00"/>
    <w:family w:val="auto"/>
    <w:pitch w:val="variable"/>
    <w:sig w:usb0="E00002FF" w:usb1="400004FF" w:usb2="00000000" w:usb3="00000000" w:csb0="0000019F" w:csb1="00000000"/>
  </w:font>
  <w:font w:name="ＭＳ ゴシック">
    <w:charset w:val="4E"/>
    <w:family w:val="auto"/>
    <w:pitch w:val="variable"/>
    <w:sig w:usb0="E00002FF" w:usb1="6AC7FDFB" w:usb2="00000012" w:usb3="00000000" w:csb0="0002009F" w:csb1="00000000"/>
  </w:font>
  <w:font w:name="Tahoma">
    <w:panose1 w:val="020B0604030504040204"/>
    <w:charset w:val="00"/>
    <w:family w:val="auto"/>
    <w:pitch w:val="variable"/>
    <w:sig w:usb0="00000003" w:usb1="00000000" w:usb2="00000000" w:usb3="00000000" w:csb0="00000001" w:csb1="00000000"/>
  </w:font>
  <w:font w:name="ＭＳ 明朝">
    <w:charset w:val="4E"/>
    <w:family w:val="auto"/>
    <w:pitch w:val="variable"/>
    <w:sig w:usb0="E00002FF" w:usb1="6AC7FDFB" w:usb2="00000012" w:usb3="00000000" w:csb0="0002009F" w:csb1="00000000"/>
  </w:font>
  <w:font w:name="Arial">
    <w:panose1 w:val="020B0604020202020204"/>
    <w:charset w:val="00"/>
    <w:family w:val="auto"/>
    <w:pitch w:val="variable"/>
    <w:sig w:usb0="E0002AFF" w:usb1="C0007843" w:usb2="00000009" w:usb3="00000000" w:csb0="000001F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38502A"/>
    <w:multiLevelType w:val="hybridMultilevel"/>
    <w:tmpl w:val="27E027D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nsid w:val="0D6E6D9B"/>
    <w:multiLevelType w:val="hybridMultilevel"/>
    <w:tmpl w:val="3E7A49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2681587"/>
    <w:multiLevelType w:val="hybridMultilevel"/>
    <w:tmpl w:val="14102B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4403894"/>
    <w:multiLevelType w:val="hybridMultilevel"/>
    <w:tmpl w:val="A69050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6871605"/>
    <w:multiLevelType w:val="hybridMultilevel"/>
    <w:tmpl w:val="078842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A476DBC"/>
    <w:multiLevelType w:val="hybridMultilevel"/>
    <w:tmpl w:val="1BA25D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F317A63"/>
    <w:multiLevelType w:val="hybridMultilevel"/>
    <w:tmpl w:val="19C894A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F0C0165"/>
    <w:multiLevelType w:val="hybridMultilevel"/>
    <w:tmpl w:val="37D8A4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837380C"/>
    <w:multiLevelType w:val="hybridMultilevel"/>
    <w:tmpl w:val="E05E38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7"/>
  </w:num>
  <w:num w:numId="3">
    <w:abstractNumId w:val="8"/>
  </w:num>
  <w:num w:numId="4">
    <w:abstractNumId w:val="6"/>
  </w:num>
  <w:num w:numId="5">
    <w:abstractNumId w:val="4"/>
  </w:num>
  <w:num w:numId="6">
    <w:abstractNumId w:val="1"/>
  </w:num>
  <w:num w:numId="7">
    <w:abstractNumId w:val="3"/>
  </w:num>
  <w:num w:numId="8">
    <w:abstractNumId w:val="2"/>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70F91"/>
    <w:rsid w:val="00026077"/>
    <w:rsid w:val="000F4425"/>
    <w:rsid w:val="00107616"/>
    <w:rsid w:val="0013435D"/>
    <w:rsid w:val="00150310"/>
    <w:rsid w:val="00170F91"/>
    <w:rsid w:val="002864A2"/>
    <w:rsid w:val="00294C40"/>
    <w:rsid w:val="002D0244"/>
    <w:rsid w:val="002E2D8D"/>
    <w:rsid w:val="00353C07"/>
    <w:rsid w:val="00364BDF"/>
    <w:rsid w:val="00384879"/>
    <w:rsid w:val="00387662"/>
    <w:rsid w:val="00392F35"/>
    <w:rsid w:val="00434D1A"/>
    <w:rsid w:val="00445B12"/>
    <w:rsid w:val="0047484F"/>
    <w:rsid w:val="004D4A00"/>
    <w:rsid w:val="005263E8"/>
    <w:rsid w:val="00584045"/>
    <w:rsid w:val="005873B5"/>
    <w:rsid w:val="005A0C90"/>
    <w:rsid w:val="00600236"/>
    <w:rsid w:val="006834D6"/>
    <w:rsid w:val="006838B6"/>
    <w:rsid w:val="006A4E6A"/>
    <w:rsid w:val="006B73A2"/>
    <w:rsid w:val="007A6601"/>
    <w:rsid w:val="007E0F44"/>
    <w:rsid w:val="00805C13"/>
    <w:rsid w:val="008126A5"/>
    <w:rsid w:val="00835CFB"/>
    <w:rsid w:val="0084264C"/>
    <w:rsid w:val="00870F93"/>
    <w:rsid w:val="00883CA9"/>
    <w:rsid w:val="008857E0"/>
    <w:rsid w:val="00892F35"/>
    <w:rsid w:val="008B3887"/>
    <w:rsid w:val="008D2C33"/>
    <w:rsid w:val="009107AC"/>
    <w:rsid w:val="009C7236"/>
    <w:rsid w:val="00A32184"/>
    <w:rsid w:val="00A44098"/>
    <w:rsid w:val="00A62C12"/>
    <w:rsid w:val="00A7198E"/>
    <w:rsid w:val="00A77AD1"/>
    <w:rsid w:val="00AD1105"/>
    <w:rsid w:val="00B075BD"/>
    <w:rsid w:val="00B411CB"/>
    <w:rsid w:val="00B62670"/>
    <w:rsid w:val="00B77291"/>
    <w:rsid w:val="00B77618"/>
    <w:rsid w:val="00CE6C36"/>
    <w:rsid w:val="00D245D6"/>
    <w:rsid w:val="00D43DE5"/>
    <w:rsid w:val="00D66FD9"/>
    <w:rsid w:val="00DA20CD"/>
    <w:rsid w:val="00E038E4"/>
    <w:rsid w:val="00E36B24"/>
    <w:rsid w:val="00EA1C2B"/>
    <w:rsid w:val="00EC681F"/>
    <w:rsid w:val="00EE3D52"/>
    <w:rsid w:val="00F21530"/>
    <w:rsid w:val="00F31E49"/>
    <w:rsid w:val="00F403B6"/>
    <w:rsid w:val="00F419BD"/>
    <w:rsid w:val="00F53C7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40A98A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1C2B"/>
  </w:style>
  <w:style w:type="paragraph" w:styleId="Heading1">
    <w:name w:val="heading 1"/>
    <w:basedOn w:val="Normal"/>
    <w:next w:val="Normal"/>
    <w:link w:val="Heading1Char"/>
    <w:uiPriority w:val="9"/>
    <w:qFormat/>
    <w:rsid w:val="005A0C9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C72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7236"/>
    <w:rPr>
      <w:rFonts w:ascii="Tahoma" w:hAnsi="Tahoma" w:cs="Tahoma"/>
      <w:sz w:val="16"/>
      <w:szCs w:val="16"/>
    </w:rPr>
  </w:style>
  <w:style w:type="table" w:styleId="TableGrid">
    <w:name w:val="Table Grid"/>
    <w:basedOn w:val="TableNormal"/>
    <w:uiPriority w:val="59"/>
    <w:rsid w:val="005873B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353C07"/>
    <w:rPr>
      <w:color w:val="0000FF" w:themeColor="hyperlink"/>
      <w:u w:val="single"/>
    </w:rPr>
  </w:style>
  <w:style w:type="paragraph" w:styleId="ListParagraph">
    <w:name w:val="List Paragraph"/>
    <w:basedOn w:val="Normal"/>
    <w:uiPriority w:val="34"/>
    <w:qFormat/>
    <w:rsid w:val="00353C07"/>
    <w:pPr>
      <w:ind w:left="720"/>
      <w:contextualSpacing/>
    </w:pPr>
  </w:style>
  <w:style w:type="character" w:customStyle="1" w:styleId="Heading1Char">
    <w:name w:val="Heading 1 Char"/>
    <w:basedOn w:val="DefaultParagraphFont"/>
    <w:link w:val="Heading1"/>
    <w:uiPriority w:val="9"/>
    <w:rsid w:val="005A0C9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83CA9"/>
    <w:pPr>
      <w:outlineLvl w:val="9"/>
    </w:pPr>
  </w:style>
  <w:style w:type="paragraph" w:styleId="TOC1">
    <w:name w:val="toc 1"/>
    <w:basedOn w:val="Normal"/>
    <w:next w:val="Normal"/>
    <w:autoRedefine/>
    <w:uiPriority w:val="39"/>
    <w:unhideWhenUsed/>
    <w:rsid w:val="00883CA9"/>
    <w:pPr>
      <w:spacing w:after="100"/>
    </w:pPr>
  </w:style>
  <w:style w:type="paragraph" w:styleId="Bibliography">
    <w:name w:val="Bibliography"/>
    <w:basedOn w:val="Normal"/>
    <w:next w:val="Normal"/>
    <w:uiPriority w:val="37"/>
    <w:unhideWhenUsed/>
    <w:rsid w:val="00600236"/>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A1C2B"/>
  </w:style>
  <w:style w:type="paragraph" w:styleId="Heading1">
    <w:name w:val="heading 1"/>
    <w:basedOn w:val="Normal"/>
    <w:next w:val="Normal"/>
    <w:link w:val="Heading1Char"/>
    <w:uiPriority w:val="9"/>
    <w:qFormat/>
    <w:rsid w:val="005A0C9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C723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7236"/>
    <w:rPr>
      <w:rFonts w:ascii="Tahoma" w:hAnsi="Tahoma" w:cs="Tahoma"/>
      <w:sz w:val="16"/>
      <w:szCs w:val="16"/>
    </w:rPr>
  </w:style>
  <w:style w:type="table" w:styleId="TableGrid">
    <w:name w:val="Table Grid"/>
    <w:basedOn w:val="TableNormal"/>
    <w:uiPriority w:val="59"/>
    <w:rsid w:val="005873B5"/>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styleId="Hyperlink">
    <w:name w:val="Hyperlink"/>
    <w:basedOn w:val="DefaultParagraphFont"/>
    <w:uiPriority w:val="99"/>
    <w:unhideWhenUsed/>
    <w:rsid w:val="00353C07"/>
    <w:rPr>
      <w:color w:val="0000FF" w:themeColor="hyperlink"/>
      <w:u w:val="single"/>
    </w:rPr>
  </w:style>
  <w:style w:type="paragraph" w:styleId="ListParagraph">
    <w:name w:val="List Paragraph"/>
    <w:basedOn w:val="Normal"/>
    <w:uiPriority w:val="34"/>
    <w:qFormat/>
    <w:rsid w:val="00353C07"/>
    <w:pPr>
      <w:ind w:left="720"/>
      <w:contextualSpacing/>
    </w:pPr>
  </w:style>
  <w:style w:type="character" w:customStyle="1" w:styleId="Heading1Char">
    <w:name w:val="Heading 1 Char"/>
    <w:basedOn w:val="DefaultParagraphFont"/>
    <w:link w:val="Heading1"/>
    <w:uiPriority w:val="9"/>
    <w:rsid w:val="005A0C90"/>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883CA9"/>
    <w:pPr>
      <w:outlineLvl w:val="9"/>
    </w:pPr>
  </w:style>
  <w:style w:type="paragraph" w:styleId="TOC1">
    <w:name w:val="toc 1"/>
    <w:basedOn w:val="Normal"/>
    <w:next w:val="Normal"/>
    <w:autoRedefine/>
    <w:uiPriority w:val="39"/>
    <w:unhideWhenUsed/>
    <w:rsid w:val="00883CA9"/>
    <w:pPr>
      <w:spacing w:after="100"/>
    </w:pPr>
  </w:style>
  <w:style w:type="paragraph" w:styleId="Bibliography">
    <w:name w:val="Bibliography"/>
    <w:basedOn w:val="Normal"/>
    <w:next w:val="Normal"/>
    <w:uiPriority w:val="37"/>
    <w:unhideWhenUsed/>
    <w:rsid w:val="0060023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26233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png"/><Relationship Id="rId8" Type="http://schemas.openxmlformats.org/officeDocument/2006/relationships/image" Target="media/image2.jpeg"/><Relationship Id="rId9" Type="http://schemas.openxmlformats.org/officeDocument/2006/relationships/image" Target="media/image3.png"/><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Shi11</b:Tag>
    <b:SourceType>JournalArticle</b:SourceType>
    <b:Guid>{26207BCA-D97A-40BA-AB93-740B19F57360}</b:Guid>
    <b:Author>
      <b:Author>
        <b:NameList>
          <b:Person>
            <b:Last>Shin</b:Last>
            <b:First>W.</b:First>
          </b:Person>
          <b:Person>
            <b:Last>Moon</b:Last>
            <b:First>S.</b:First>
          </b:Person>
        </b:NameList>
      </b:Author>
    </b:Author>
    <b:Title>A study on the effects of locational characteristics on the sales of a coffee shop franchise. </b:Title>
    <b:JournalName>Journal of the Korea Real Estate Analysts Association</b:JournalName>
    <b:Year>2011</b:Year>
    <b:Pages>111-123</b:Pages>
    <b:Volume>17</b:Volume>
    <b:Issue>2</b:Issue>
    <b:RefOrder>1</b:RefOrder>
  </b:Source>
  <b:Source>
    <b:Tag>Kim13</b:Tag>
    <b:SourceType>JournalArticle</b:SourceType>
    <b:Guid>{6D363002-B35C-417A-A363-107EBBB4C248}</b:Guid>
    <b:Author>
      <b:Author>
        <b:NameList>
          <b:Person>
            <b:Last>Kim</b:Last>
            <b:First>K.</b:First>
            <b:Middle>H.</b:Middle>
          </b:Person>
        </b:NameList>
      </b:Author>
    </b:Author>
    <b:Title>IPA analysis according to the attributes of the franchise coffee shop selection of college students in Busan.</b:Title>
    <b:JournalName>Journal of the Korean Society of Food Culture</b:JournalName>
    <b:Year>2013</b:Year>
    <b:Pages>195-203</b:Pages>
    <b:Volume>28</b:Volume>
    <b:Issue>2</b:Issue>
    <b:RefOrder>2</b:RefOrder>
  </b:Source>
  <b:Source>
    <b:Tag>Cho14</b:Tag>
    <b:SourceType>JournalArticle</b:SourceType>
    <b:Guid>{8F2694EB-B388-4E0F-9E7C-389388C37264}</b:Guid>
    <b:Author>
      <b:Author>
        <b:NameList>
          <b:Person>
            <b:Last>Cho</b:Last>
            <b:First>S.</b:First>
            <b:Middle>Y.</b:Middle>
          </b:Person>
          <b:Person>
            <b:Last>Park</b:Last>
            <b:First>E.</b:First>
            <b:Middle>A.</b:Middle>
          </b:Person>
        </b:NameList>
      </b:Author>
    </b:Author>
    <b:Title>Positioning analysis of franchise coffee brand based on coffee shop selection attributes: focused on Busan area.</b:Title>
    <b:JournalName>Korean J Tourism Res</b:JournalName>
    <b:Year>2014</b:Year>
    <b:Pages>113-135</b:Pages>
    <b:Volume>28</b:Volume>
    <b:Issue>6</b:Issue>
    <b:RefOrder>3</b:RefOrder>
  </b:Source>
  <b:Source>
    <b:Tag>Kim11</b:Tag>
    <b:SourceType>JournalArticle</b:SourceType>
    <b:Guid>{766DB426-FFE0-4149-A164-2F5906D30D7A}</b:Guid>
    <b:Author>
      <b:Author>
        <b:NameList>
          <b:Person>
            <b:Last>Kim</b:Last>
            <b:First>H.</b:First>
            <b:Middle>Y.</b:Middle>
          </b:Person>
          <b:Person>
            <b:Last>Chung</b:Last>
            <b:First>H.</b:First>
            <b:Middle>K.</b:Middle>
          </b:Person>
          <b:Person>
            <b:Last>Lee</b:Last>
            <b:First>H.</b:First>
            <b:Middle>Y.</b:Middle>
          </b:Person>
        </b:NameList>
      </b:Author>
    </b:Author>
    <b:Title>Korean and Chinese university students' importance and performance analysis for quality attributes by coffee type in Daejeon. </b:Title>
    <b:JournalName>Korean Journal of Community Nutrition</b:JournalName>
    <b:Year>2011</b:Year>
    <b:Pages>511-524</b:Pages>
    <b:Volume>16</b:Volume>
    <b:Issue>4</b:Issue>
    <b:RefOrder>4</b:RefOrder>
  </b:Source>
  <b:Source>
    <b:Tag>Wax06</b:Tag>
    <b:SourceType>JournalArticle</b:SourceType>
    <b:Guid>{285AEE54-9F6E-48C8-81EE-51217903E90A}</b:Guid>
    <b:Author>
      <b:Author>
        <b:NameList>
          <b:Person>
            <b:Last>Waxman</b:Last>
            <b:First>L.</b:First>
          </b:Person>
        </b:NameList>
      </b:Author>
    </b:Author>
    <b:Title>The coffee shop: Social and physical factors influencing place attachment. </b:Title>
    <b:JournalName>Journal of Interior Design</b:JournalName>
    <b:Year>2006</b:Year>
    <b:Pages>35-53</b:Pages>
    <b:Volume>31</b:Volume>
    <b:Issue>3</b:Issue>
    <b:RefOrder>5</b:RefOrder>
  </b:Source>
</b:Sources>
</file>

<file path=customXml/itemProps1.xml><?xml version="1.0" encoding="utf-8"?>
<ds:datastoreItem xmlns:ds="http://schemas.openxmlformats.org/officeDocument/2006/customXml" ds:itemID="{5FC26B6E-412B-2344-BC91-065E56DCCE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14</Pages>
  <Words>2681</Words>
  <Characters>15282</Characters>
  <Application>Microsoft Macintosh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17928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Pooja</dc:creator>
  <cp:lastModifiedBy>Adil Asghar</cp:lastModifiedBy>
  <cp:revision>8</cp:revision>
  <dcterms:created xsi:type="dcterms:W3CDTF">2018-08-05T21:16:00Z</dcterms:created>
  <dcterms:modified xsi:type="dcterms:W3CDTF">2018-08-27T11:47:00Z</dcterms:modified>
</cp:coreProperties>
</file>