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3EBE319F" w:rsidR="00563B58" w:rsidRPr="00270EEB" w:rsidRDefault="005B497A" w:rsidP="00340E9A">
      <w:pPr>
        <w:ind w:right="237"/>
        <w:rPr>
          <w:sz w:val="24"/>
          <w:szCs w:val="24"/>
        </w:rPr>
      </w:pPr>
      <w:r>
        <w:rPr>
          <w:sz w:val="24"/>
          <w:szCs w:val="24"/>
        </w:rPr>
        <w:t>`</w:t>
      </w:r>
    </w:p>
    <w:p w14:paraId="13CA7F89" w14:textId="1DB93B1F" w:rsidR="00563B58" w:rsidRPr="00E676F7" w:rsidRDefault="007874BC" w:rsidP="00340E9A">
      <w:pPr>
        <w:ind w:right="237"/>
        <w:rPr>
          <w:sz w:val="24"/>
          <w:szCs w:val="24"/>
        </w:rPr>
      </w:pPr>
      <w:r>
        <w:rPr>
          <w:noProof/>
        </w:rPr>
        <w:drawing>
          <wp:inline distT="0" distB="0" distL="0" distR="0" wp14:anchorId="661DC7E3" wp14:editId="47046B3E">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1A7937D5" w:rsidR="005A1BA3" w:rsidRDefault="005A1BA3" w:rsidP="2DD09751">
      <w:pPr>
        <w:overflowPunct/>
        <w:autoSpaceDE/>
        <w:autoSpaceDN/>
        <w:adjustRightInd/>
        <w:ind w:right="237"/>
        <w:textAlignment w:val="auto"/>
        <w:rPr>
          <w:b/>
          <w:bCs/>
          <w:color w:val="auto"/>
          <w:sz w:val="40"/>
          <w:szCs w:val="40"/>
        </w:rPr>
      </w:pPr>
      <w:r w:rsidRPr="2C16586C">
        <w:rPr>
          <w:b/>
          <w:bCs/>
          <w:color w:val="auto"/>
          <w:sz w:val="40"/>
          <w:szCs w:val="40"/>
        </w:rPr>
        <w:t xml:space="preserve">Workbook title: Competency Based Workbook </w:t>
      </w:r>
      <w:r w:rsidR="00EB64D8" w:rsidRPr="2C16586C">
        <w:rPr>
          <w:b/>
          <w:bCs/>
          <w:color w:val="auto"/>
          <w:sz w:val="40"/>
          <w:szCs w:val="40"/>
        </w:rPr>
        <w:t>6</w:t>
      </w:r>
      <w:r w:rsidRPr="2C16586C">
        <w:rPr>
          <w:b/>
          <w:bCs/>
          <w:color w:val="auto"/>
          <w:sz w:val="40"/>
          <w:szCs w:val="40"/>
        </w:rPr>
        <w:t xml:space="preserve"> (</w:t>
      </w:r>
      <w:r w:rsidR="00EB64D8" w:rsidRPr="2C16586C">
        <w:rPr>
          <w:b/>
          <w:bCs/>
          <w:color w:val="auto"/>
          <w:sz w:val="40"/>
          <w:szCs w:val="40"/>
        </w:rPr>
        <w:t>PCDA</w:t>
      </w:r>
      <w:r w:rsidRPr="2C16586C">
        <w:rPr>
          <w:b/>
          <w:bCs/>
          <w:color w:val="auto"/>
          <w:sz w:val="40"/>
          <w:szCs w:val="40"/>
        </w:rPr>
        <w:t>)</w:t>
      </w:r>
      <w:r w:rsidR="00EB64D8" w:rsidRPr="2C16586C">
        <w:rPr>
          <w:b/>
          <w:bCs/>
          <w:color w:val="auto"/>
          <w:sz w:val="40"/>
          <w:szCs w:val="40"/>
        </w:rPr>
        <w:t xml:space="preserve">  </w:t>
      </w:r>
      <w:r w:rsidR="67146F97" w:rsidRPr="2C16586C">
        <w:rPr>
          <w:b/>
          <w:bCs/>
          <w:color w:val="auto"/>
          <w:sz w:val="40"/>
          <w:szCs w:val="40"/>
        </w:rPr>
        <w:t xml:space="preserve">-   </w:t>
      </w:r>
      <w:r w:rsidR="00044409" w:rsidRPr="2C16586C">
        <w:rPr>
          <w:b/>
          <w:bCs/>
          <w:color w:val="auto"/>
          <w:sz w:val="40"/>
          <w:szCs w:val="40"/>
        </w:rPr>
        <w:t>BMPP</w:t>
      </w:r>
      <w:r w:rsidR="004F30F2" w:rsidRPr="2C16586C">
        <w:rPr>
          <w:b/>
          <w:bCs/>
          <w:color w:val="auto"/>
          <w:sz w:val="40"/>
          <w:szCs w:val="40"/>
        </w:rPr>
        <w:t xml:space="preserve"> 6006</w:t>
      </w:r>
      <w:r w:rsidR="00EB64D8" w:rsidRPr="2C16586C">
        <w:rPr>
          <w:b/>
          <w:bCs/>
          <w:color w:val="auto"/>
          <w:sz w:val="40"/>
          <w:szCs w:val="40"/>
        </w:rPr>
        <w:t>D</w:t>
      </w:r>
    </w:p>
    <w:p w14:paraId="23177B19" w14:textId="77777777" w:rsidR="00EB64D8" w:rsidRDefault="00EB64D8" w:rsidP="00340E9A">
      <w:pPr>
        <w:overflowPunct/>
        <w:autoSpaceDE/>
        <w:autoSpaceDN/>
        <w:adjustRightInd/>
        <w:ind w:right="237"/>
        <w:textAlignment w:val="auto"/>
        <w:rPr>
          <w:b/>
          <w:color w:val="auto"/>
          <w:sz w:val="40"/>
        </w:rPr>
      </w:pPr>
    </w:p>
    <w:p w14:paraId="75B3B1AE" w14:textId="31014953" w:rsidR="005A1BA3" w:rsidRPr="004F30F2" w:rsidRDefault="004F30F2" w:rsidP="2DD09751">
      <w:pPr>
        <w:overflowPunct/>
        <w:autoSpaceDE/>
        <w:autoSpaceDN/>
        <w:adjustRightInd/>
        <w:ind w:right="237"/>
        <w:textAlignment w:val="auto"/>
        <w:rPr>
          <w:b/>
          <w:bCs/>
          <w:color w:val="auto"/>
          <w:sz w:val="40"/>
          <w:szCs w:val="40"/>
        </w:rPr>
      </w:pPr>
      <w:r w:rsidRPr="2DD09751">
        <w:rPr>
          <w:b/>
          <w:bCs/>
          <w:color w:val="auto"/>
          <w:sz w:val="40"/>
          <w:szCs w:val="40"/>
        </w:rPr>
        <w:t>12 Elements 10,000 words</w:t>
      </w:r>
    </w:p>
    <w:p w14:paraId="27C5A04C" w14:textId="77777777" w:rsidR="00EB64D8" w:rsidRPr="00EB64D8" w:rsidRDefault="00EB64D8" w:rsidP="00340E9A">
      <w:pPr>
        <w:overflowPunct/>
        <w:autoSpaceDE/>
        <w:autoSpaceDN/>
        <w:adjustRightInd/>
        <w:ind w:right="237"/>
        <w:textAlignment w:val="auto"/>
        <w:rPr>
          <w:b/>
          <w:color w:val="auto"/>
          <w:sz w:val="40"/>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040DAD9B"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5A1BA3" w:rsidRPr="00E676F7">
              <w:rPr>
                <w:b/>
                <w:color w:val="auto"/>
                <w:sz w:val="32"/>
              </w:rPr>
              <w:t>:</w:t>
            </w:r>
            <w:r w:rsidR="006629C8">
              <w:rPr>
                <w:b/>
                <w:color w:val="auto"/>
                <w:sz w:val="32"/>
              </w:rPr>
              <w:t xml:space="preserve"> Gareth Thomas</w:t>
            </w:r>
          </w:p>
          <w:p w14:paraId="44290483" w14:textId="77777777" w:rsidR="00FF6BE0" w:rsidRPr="00E676F7" w:rsidRDefault="00FF6BE0"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4A4B1989" w14:textId="5EECE06E" w:rsidR="005A1BA3" w:rsidRPr="00E676F7" w:rsidRDefault="006629C8" w:rsidP="00340E9A">
            <w:pPr>
              <w:overflowPunct/>
              <w:autoSpaceDE/>
              <w:autoSpaceDN/>
              <w:adjustRightInd/>
              <w:ind w:right="237"/>
              <w:textAlignment w:val="auto"/>
              <w:rPr>
                <w:b/>
                <w:color w:val="auto"/>
                <w:sz w:val="32"/>
              </w:rPr>
            </w:pPr>
            <w:r>
              <w:rPr>
                <w:b/>
                <w:color w:val="auto"/>
                <w:sz w:val="32"/>
              </w:rPr>
              <w:t>1551664</w:t>
            </w:r>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1891E499" w14:textId="691A14DD" w:rsidR="2DD09751" w:rsidRDefault="2DD09751" w:rsidP="2DD09751">
      <w:pPr>
        <w:ind w:right="237"/>
        <w:rPr>
          <w:b/>
          <w:bCs/>
          <w:color w:val="auto"/>
          <w:sz w:val="36"/>
          <w:szCs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18E04F48" w:rsidR="00190913" w:rsidRPr="00E676F7" w:rsidRDefault="00190913" w:rsidP="2DD09751">
      <w:pPr>
        <w:overflowPunct/>
        <w:autoSpaceDE/>
        <w:autoSpaceDN/>
        <w:adjustRightInd/>
        <w:ind w:right="237"/>
        <w:textAlignment w:val="auto"/>
        <w:rPr>
          <w:b/>
          <w:bCs/>
          <w:i/>
          <w:iCs/>
          <w:color w:val="auto"/>
          <w:sz w:val="24"/>
          <w:szCs w:val="24"/>
        </w:rPr>
      </w:pPr>
      <w:r w:rsidRPr="2DD09751">
        <w:rPr>
          <w:b/>
          <w:bCs/>
          <w:i/>
          <w:iCs/>
          <w:color w:val="auto"/>
          <w:sz w:val="24"/>
          <w:szCs w:val="24"/>
        </w:rPr>
        <w:t xml:space="preserve">Module title: Policing in the Workplace </w:t>
      </w:r>
      <w:r w:rsidR="00E0649E" w:rsidRPr="2DD09751">
        <w:rPr>
          <w:b/>
          <w:bCs/>
          <w:i/>
          <w:iCs/>
          <w:color w:val="auto"/>
          <w:sz w:val="24"/>
          <w:szCs w:val="24"/>
        </w:rPr>
        <w:t>3</w:t>
      </w:r>
      <w:r w:rsidRPr="2DD09751">
        <w:rPr>
          <w:b/>
          <w:bCs/>
          <w:i/>
          <w:iCs/>
          <w:color w:val="auto"/>
          <w:sz w:val="24"/>
          <w:szCs w:val="24"/>
        </w:rPr>
        <w:t xml:space="preserve"> (</w:t>
      </w:r>
      <w:r w:rsidR="00EB64D8" w:rsidRPr="2DD09751">
        <w:rPr>
          <w:b/>
          <w:bCs/>
          <w:i/>
          <w:iCs/>
          <w:color w:val="auto"/>
          <w:sz w:val="24"/>
          <w:szCs w:val="24"/>
        </w:rPr>
        <w:t>PCDA</w:t>
      </w:r>
      <w:r w:rsidRPr="2DD09751">
        <w:rPr>
          <w:b/>
          <w:bCs/>
          <w:i/>
          <w:iCs/>
          <w:color w:val="auto"/>
          <w:sz w:val="24"/>
          <w:szCs w:val="24"/>
        </w:rPr>
        <w:t xml:space="preserve">) </w:t>
      </w:r>
      <w:r w:rsidR="004F30F2" w:rsidRPr="2DD09751">
        <w:rPr>
          <w:b/>
          <w:bCs/>
          <w:i/>
          <w:iCs/>
          <w:color w:val="auto"/>
          <w:sz w:val="24"/>
          <w:szCs w:val="24"/>
        </w:rPr>
        <w:t>- BMPP6006</w:t>
      </w:r>
      <w:r w:rsidR="3DBF3393" w:rsidRPr="2DD09751">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399878C3" w14:textId="77777777" w:rsidR="00A06C23"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Essentially, you are being asked to outline your experiential learning based upon your theoretical understanding in a range of operational situations.</w:t>
      </w:r>
    </w:p>
    <w:p w14:paraId="05A6B236" w14:textId="77777777" w:rsidR="00A06C23" w:rsidRDefault="00A06C23" w:rsidP="00340E9A">
      <w:pPr>
        <w:ind w:right="237"/>
        <w:jc w:val="both"/>
        <w:rPr>
          <w:sz w:val="24"/>
          <w:szCs w:val="24"/>
        </w:rPr>
      </w:pPr>
    </w:p>
    <w:p w14:paraId="2C451507" w14:textId="2751E9CD" w:rsidR="00300521" w:rsidRPr="00F96E4B" w:rsidRDefault="00A06C23" w:rsidP="2C16586C">
      <w:pPr>
        <w:ind w:right="237"/>
        <w:jc w:val="both"/>
        <w:rPr>
          <w:b/>
          <w:bCs/>
          <w:sz w:val="24"/>
          <w:szCs w:val="24"/>
        </w:rPr>
      </w:pPr>
      <w:r w:rsidRPr="2C16586C">
        <w:rPr>
          <w:sz w:val="24"/>
          <w:szCs w:val="24"/>
        </w:rPr>
        <w:t>This workbook differs from those that you have already completed in that Task 3</w:t>
      </w:r>
      <w:r w:rsidR="41F305A4" w:rsidRPr="2C16586C">
        <w:rPr>
          <w:sz w:val="24"/>
          <w:szCs w:val="24"/>
        </w:rPr>
        <w:t xml:space="preserve"> -it</w:t>
      </w:r>
      <w:r w:rsidRPr="2C16586C">
        <w:rPr>
          <w:sz w:val="24"/>
          <w:szCs w:val="24"/>
        </w:rPr>
        <w:t xml:space="preserve"> has an options section giving you the opportunity to </w:t>
      </w:r>
      <w:r w:rsidR="00300521" w:rsidRPr="2C16586C">
        <w:rPr>
          <w:sz w:val="24"/>
          <w:szCs w:val="24"/>
        </w:rPr>
        <w:t>answer on a</w:t>
      </w:r>
      <w:r w:rsidR="0114EC9A" w:rsidRPr="2C16586C">
        <w:rPr>
          <w:sz w:val="24"/>
          <w:szCs w:val="24"/>
        </w:rPr>
        <w:t>n</w:t>
      </w:r>
      <w:r w:rsidR="00300521" w:rsidRPr="2C16586C">
        <w:rPr>
          <w:sz w:val="24"/>
          <w:szCs w:val="24"/>
        </w:rPr>
        <w:t xml:space="preserve"> '</w:t>
      </w:r>
      <w:r w:rsidR="00E3BBDE" w:rsidRPr="2C16586C">
        <w:rPr>
          <w:sz w:val="24"/>
          <w:szCs w:val="24"/>
        </w:rPr>
        <w:t>advanced learning</w:t>
      </w:r>
      <w:r w:rsidR="00300521" w:rsidRPr="2C16586C">
        <w:rPr>
          <w:sz w:val="24"/>
          <w:szCs w:val="24"/>
        </w:rPr>
        <w:t xml:space="preserve">' </w:t>
      </w:r>
      <w:r w:rsidR="027FF113" w:rsidRPr="2C16586C">
        <w:rPr>
          <w:sz w:val="24"/>
          <w:szCs w:val="24"/>
        </w:rPr>
        <w:t>area</w:t>
      </w:r>
      <w:r w:rsidR="2962ACD4" w:rsidRPr="2C16586C">
        <w:rPr>
          <w:sz w:val="24"/>
          <w:szCs w:val="24"/>
        </w:rPr>
        <w:t xml:space="preserve">. </w:t>
      </w:r>
    </w:p>
    <w:p w14:paraId="0AA11B0C" w14:textId="29B22F0F" w:rsidR="00300521" w:rsidRPr="00F96E4B" w:rsidRDefault="00300521" w:rsidP="2C16586C">
      <w:pPr>
        <w:ind w:right="237"/>
        <w:jc w:val="both"/>
        <w:rPr>
          <w:b/>
          <w:bCs/>
          <w:sz w:val="24"/>
          <w:szCs w:val="24"/>
        </w:rPr>
      </w:pPr>
    </w:p>
    <w:p w14:paraId="01A33216" w14:textId="49823AF7" w:rsidR="00300521" w:rsidRPr="00F96E4B" w:rsidRDefault="2962ACD4" w:rsidP="2C16586C">
      <w:pPr>
        <w:ind w:right="237"/>
        <w:jc w:val="both"/>
        <w:rPr>
          <w:b/>
          <w:bCs/>
          <w:sz w:val="24"/>
          <w:szCs w:val="24"/>
        </w:rPr>
      </w:pPr>
      <w:r w:rsidRPr="2C16586C">
        <w:rPr>
          <w:b/>
          <w:bCs/>
          <w:sz w:val="24"/>
          <w:szCs w:val="24"/>
        </w:rPr>
        <w:t xml:space="preserve">Complete the question relevant to the area that has been agreed with the force to study in </w:t>
      </w:r>
      <w:r w:rsidR="64DB6360" w:rsidRPr="2C16586C">
        <w:rPr>
          <w:b/>
          <w:bCs/>
          <w:sz w:val="24"/>
          <w:szCs w:val="24"/>
        </w:rPr>
        <w:t>year 3</w:t>
      </w:r>
      <w:r w:rsidR="00300521" w:rsidRPr="2C16586C">
        <w:rPr>
          <w:b/>
          <w:bCs/>
          <w:sz w:val="24"/>
          <w:szCs w:val="24"/>
        </w:rPr>
        <w:t>.</w:t>
      </w:r>
    </w:p>
    <w:p w14:paraId="61B82D71" w14:textId="77777777" w:rsidR="00300521" w:rsidRPr="00F96E4B" w:rsidRDefault="00300521" w:rsidP="2C16586C">
      <w:pPr>
        <w:ind w:right="237"/>
        <w:jc w:val="both"/>
        <w:rPr>
          <w:sz w:val="24"/>
          <w:szCs w:val="24"/>
        </w:rPr>
      </w:pPr>
    </w:p>
    <w:p w14:paraId="113FEB01" w14:textId="1D2CE350" w:rsidR="004B69F6" w:rsidRPr="00F96E4B" w:rsidRDefault="00A06C23" w:rsidP="2C16586C">
      <w:pPr>
        <w:ind w:right="237"/>
        <w:jc w:val="both"/>
        <w:rPr>
          <w:sz w:val="24"/>
          <w:szCs w:val="24"/>
        </w:rPr>
      </w:pPr>
      <w:r w:rsidRPr="2C16586C">
        <w:rPr>
          <w:sz w:val="24"/>
          <w:szCs w:val="24"/>
        </w:rPr>
        <w:t xml:space="preserve">You </w:t>
      </w:r>
      <w:r w:rsidR="00300521" w:rsidRPr="2C16586C">
        <w:rPr>
          <w:sz w:val="24"/>
          <w:szCs w:val="24"/>
        </w:rPr>
        <w:t>are</w:t>
      </w:r>
      <w:r w:rsidRPr="2C16586C">
        <w:rPr>
          <w:sz w:val="24"/>
          <w:szCs w:val="24"/>
        </w:rPr>
        <w:t xml:space="preserve"> expected to answer only </w:t>
      </w:r>
      <w:r w:rsidR="68F1BFF7" w:rsidRPr="2C16586C">
        <w:rPr>
          <w:b/>
          <w:bCs/>
          <w:sz w:val="24"/>
          <w:szCs w:val="24"/>
        </w:rPr>
        <w:t>1</w:t>
      </w:r>
      <w:r w:rsidRPr="2C16586C">
        <w:rPr>
          <w:sz w:val="24"/>
          <w:szCs w:val="24"/>
        </w:rPr>
        <w:t xml:space="preserve"> </w:t>
      </w:r>
      <w:r w:rsidRPr="2C16586C">
        <w:rPr>
          <w:b/>
          <w:bCs/>
          <w:sz w:val="24"/>
          <w:szCs w:val="24"/>
        </w:rPr>
        <w:t>of the 5</w:t>
      </w:r>
      <w:r w:rsidRPr="2C16586C">
        <w:rPr>
          <w:sz w:val="24"/>
          <w:szCs w:val="24"/>
        </w:rPr>
        <w:t xml:space="preserve"> </w:t>
      </w:r>
      <w:r w:rsidR="6DA1B2B3" w:rsidRPr="2C16586C">
        <w:rPr>
          <w:sz w:val="24"/>
          <w:szCs w:val="24"/>
        </w:rPr>
        <w:t xml:space="preserve">options </w:t>
      </w:r>
      <w:r w:rsidR="6457313E" w:rsidRPr="2C16586C">
        <w:rPr>
          <w:sz w:val="24"/>
          <w:szCs w:val="24"/>
        </w:rPr>
        <w:t>below</w:t>
      </w:r>
      <w:r w:rsidRPr="2C16586C">
        <w:rPr>
          <w:sz w:val="24"/>
          <w:szCs w:val="24"/>
        </w:rPr>
        <w:t>:</w:t>
      </w:r>
    </w:p>
    <w:p w14:paraId="5C274A72" w14:textId="77777777" w:rsidR="004B69F6" w:rsidRPr="00F96E4B" w:rsidRDefault="004B69F6" w:rsidP="2C16586C">
      <w:pPr>
        <w:ind w:right="237"/>
        <w:jc w:val="both"/>
        <w:rPr>
          <w:sz w:val="24"/>
          <w:szCs w:val="24"/>
        </w:rPr>
      </w:pPr>
    </w:p>
    <w:p w14:paraId="49175B06" w14:textId="14D9577E" w:rsidR="00A3273B" w:rsidRPr="00F96E4B" w:rsidRDefault="00A06C23" w:rsidP="00A06C23">
      <w:pPr>
        <w:pStyle w:val="ListParagraph"/>
        <w:numPr>
          <w:ilvl w:val="0"/>
          <w:numId w:val="49"/>
        </w:numPr>
        <w:ind w:right="237"/>
        <w:jc w:val="both"/>
        <w:rPr>
          <w:sz w:val="24"/>
          <w:szCs w:val="24"/>
          <w:highlight w:val="yellow"/>
        </w:rPr>
      </w:pPr>
      <w:r w:rsidRPr="2C16586C">
        <w:rPr>
          <w:sz w:val="24"/>
          <w:szCs w:val="24"/>
        </w:rPr>
        <w:t>Response Policing.</w:t>
      </w:r>
    </w:p>
    <w:p w14:paraId="3263D299" w14:textId="70FE29E1" w:rsidR="00A3273B" w:rsidRPr="00F96E4B" w:rsidRDefault="00A06C23" w:rsidP="00A06C23">
      <w:pPr>
        <w:pStyle w:val="ListParagraph"/>
        <w:numPr>
          <w:ilvl w:val="0"/>
          <w:numId w:val="49"/>
        </w:numPr>
        <w:ind w:right="237"/>
        <w:jc w:val="both"/>
        <w:rPr>
          <w:sz w:val="24"/>
          <w:szCs w:val="24"/>
          <w:highlight w:val="yellow"/>
        </w:rPr>
      </w:pPr>
      <w:r w:rsidRPr="2C16586C">
        <w:rPr>
          <w:sz w:val="24"/>
          <w:szCs w:val="24"/>
        </w:rPr>
        <w:t>Policing Communities.</w:t>
      </w:r>
    </w:p>
    <w:p w14:paraId="5C8436F9" w14:textId="7317EC72" w:rsidR="00446792" w:rsidRPr="00F96E4B" w:rsidRDefault="00A06C23" w:rsidP="00A06C23">
      <w:pPr>
        <w:pStyle w:val="ListParagraph"/>
        <w:numPr>
          <w:ilvl w:val="0"/>
          <w:numId w:val="49"/>
        </w:numPr>
        <w:ind w:right="237"/>
        <w:jc w:val="both"/>
        <w:rPr>
          <w:sz w:val="24"/>
          <w:szCs w:val="24"/>
          <w:highlight w:val="yellow"/>
        </w:rPr>
      </w:pPr>
      <w:r w:rsidRPr="2C16586C">
        <w:rPr>
          <w:sz w:val="24"/>
          <w:szCs w:val="24"/>
        </w:rPr>
        <w:t>Road Policing.</w:t>
      </w:r>
    </w:p>
    <w:p w14:paraId="2F4F47A1" w14:textId="173DB995" w:rsidR="002423B2" w:rsidRPr="00F96E4B" w:rsidRDefault="002423B2" w:rsidP="00A06C23">
      <w:pPr>
        <w:pStyle w:val="ListParagraph"/>
        <w:numPr>
          <w:ilvl w:val="0"/>
          <w:numId w:val="49"/>
        </w:numPr>
        <w:ind w:right="237"/>
        <w:jc w:val="both"/>
        <w:rPr>
          <w:sz w:val="24"/>
          <w:szCs w:val="24"/>
          <w:highlight w:val="yellow"/>
        </w:rPr>
      </w:pPr>
      <w:r w:rsidRPr="2C16586C">
        <w:rPr>
          <w:sz w:val="24"/>
          <w:szCs w:val="24"/>
        </w:rPr>
        <w:t>Information and Intelligence</w:t>
      </w:r>
      <w:r w:rsidR="00A06C23" w:rsidRPr="2C16586C">
        <w:rPr>
          <w:sz w:val="24"/>
          <w:szCs w:val="24"/>
        </w:rPr>
        <w:t>.</w:t>
      </w:r>
    </w:p>
    <w:p w14:paraId="575E4BF8" w14:textId="5795572A" w:rsidR="00A06C23" w:rsidRPr="00F96E4B" w:rsidRDefault="00A06C23" w:rsidP="00A06C23">
      <w:pPr>
        <w:pStyle w:val="ListParagraph"/>
        <w:numPr>
          <w:ilvl w:val="0"/>
          <w:numId w:val="49"/>
        </w:numPr>
        <w:ind w:right="237"/>
        <w:jc w:val="both"/>
        <w:rPr>
          <w:sz w:val="24"/>
          <w:szCs w:val="24"/>
          <w:highlight w:val="yellow"/>
        </w:rPr>
      </w:pPr>
      <w:r w:rsidRPr="2C16586C">
        <w:rPr>
          <w:sz w:val="24"/>
          <w:szCs w:val="24"/>
        </w:rPr>
        <w:t>Conducting Investigations.</w:t>
      </w:r>
    </w:p>
    <w:p w14:paraId="5EFE21AE" w14:textId="77777777" w:rsidR="002423B2" w:rsidRPr="00F96E4B" w:rsidRDefault="002423B2" w:rsidP="2C16586C">
      <w:pPr>
        <w:ind w:right="237"/>
        <w:jc w:val="both"/>
        <w:rPr>
          <w:sz w:val="24"/>
          <w:szCs w:val="24"/>
        </w:rPr>
      </w:pPr>
    </w:p>
    <w:p w14:paraId="6785ADE6" w14:textId="6A66B7A3" w:rsidR="3EFE5FE8" w:rsidRPr="00E676F7" w:rsidRDefault="3EFE5FE8" w:rsidP="2C16586C">
      <w:pPr>
        <w:jc w:val="both"/>
        <w:rPr>
          <w:rFonts w:eastAsia="Arial"/>
          <w:color w:val="000000" w:themeColor="text1"/>
          <w:sz w:val="24"/>
          <w:szCs w:val="24"/>
        </w:rPr>
      </w:pPr>
      <w:r w:rsidRPr="2C16586C">
        <w:rPr>
          <w:rFonts w:eastAsia="Arial"/>
          <w:color w:val="000000" w:themeColor="text1"/>
          <w:sz w:val="24"/>
          <w:szCs w:val="24"/>
        </w:rPr>
        <w:t xml:space="preserve">You may wish to use the same incidents as you’ve outlined in the Occupational Competence Portfolio. </w:t>
      </w:r>
      <w:r w:rsidR="00F96E4B" w:rsidRPr="2C16586C">
        <w:rPr>
          <w:rFonts w:eastAsia="Arial"/>
          <w:color w:val="000000" w:themeColor="text1"/>
          <w:sz w:val="24"/>
          <w:szCs w:val="24"/>
        </w:rPr>
        <w:t>Wherever</w:t>
      </w:r>
      <w:r w:rsidR="00300521" w:rsidRPr="2C16586C">
        <w:rPr>
          <w:rFonts w:eastAsia="Arial"/>
          <w:color w:val="000000" w:themeColor="text1"/>
          <w:sz w:val="24"/>
          <w:szCs w:val="24"/>
        </w:rPr>
        <w:t xml:space="preserve"> possible we are looking for you to reflect on your personal experience. However, if for any reason there are </w:t>
      </w:r>
      <w:r w:rsidR="00F96E4B" w:rsidRPr="2C16586C">
        <w:rPr>
          <w:rFonts w:eastAsia="Arial"/>
          <w:color w:val="000000" w:themeColor="text1"/>
          <w:sz w:val="24"/>
          <w:szCs w:val="24"/>
        </w:rPr>
        <w:t>areas that you feel that you can only answer from a 'hypothetical</w:t>
      </w:r>
      <w:r w:rsidR="00300521" w:rsidRPr="2C16586C">
        <w:rPr>
          <w:rFonts w:eastAsia="Arial"/>
          <w:color w:val="000000" w:themeColor="text1"/>
          <w:sz w:val="24"/>
          <w:szCs w:val="24"/>
        </w:rPr>
        <w:t xml:space="preserve">' </w:t>
      </w:r>
      <w:r w:rsidR="00F96E4B" w:rsidRPr="2C16586C">
        <w:rPr>
          <w:rFonts w:eastAsia="Arial"/>
          <w:color w:val="000000" w:themeColor="text1"/>
          <w:sz w:val="24"/>
          <w:szCs w:val="24"/>
        </w:rPr>
        <w:t>perspective, then make this clear within your answer.</w:t>
      </w:r>
    </w:p>
    <w:p w14:paraId="44B1BC1C" w14:textId="4F9ECED4" w:rsidR="3EFE5FE8" w:rsidRPr="00E676F7" w:rsidRDefault="3EFE5FE8" w:rsidP="2C16586C">
      <w:pPr>
        <w:jc w:val="both"/>
        <w:rPr>
          <w:rFonts w:eastAsia="Arial"/>
          <w:color w:val="000000" w:themeColor="text1"/>
          <w:sz w:val="24"/>
          <w:szCs w:val="24"/>
        </w:rPr>
      </w:pPr>
      <w:r w:rsidRPr="2C16586C">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460022"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45B99DA0">
      <w:pPr>
        <w:numPr>
          <w:ilvl w:val="0"/>
          <w:numId w:val="2"/>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andbook about confidentiality;</w:t>
      </w:r>
    </w:p>
    <w:p w14:paraId="61BD2FDD" w14:textId="2602E35E" w:rsidR="000325D9"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by name</w:t>
      </w:r>
      <w:r w:rsidR="00E03B6D" w:rsidRPr="45B99DA0">
        <w:rPr>
          <w:sz w:val="24"/>
          <w:szCs w:val="24"/>
        </w:rPr>
        <w:t>;</w:t>
      </w:r>
    </w:p>
    <w:p w14:paraId="31E22773" w14:textId="57D957A0" w:rsidR="000325D9"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n</w:t>
      </w:r>
      <w:r w:rsidR="000325D9" w:rsidRPr="45B99DA0">
        <w:rPr>
          <w:sz w:val="24"/>
          <w:szCs w:val="24"/>
        </w:rPr>
        <w:t>ot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conditions</w:t>
      </w:r>
      <w:r w:rsidRPr="45B99DA0">
        <w:rPr>
          <w:sz w:val="24"/>
          <w:szCs w:val="24"/>
        </w:rPr>
        <w:t>;</w:t>
      </w:r>
    </w:p>
    <w:p w14:paraId="4C102B69" w14:textId="48038418" w:rsidR="00F92E4D" w:rsidRPr="00E676F7" w:rsidRDefault="00FF7EBB" w:rsidP="45B99DA0">
      <w:pPr>
        <w:numPr>
          <w:ilvl w:val="0"/>
          <w:numId w:val="26"/>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16C8C091">
      <w:pPr>
        <w:numPr>
          <w:ilvl w:val="0"/>
          <w:numId w:val="26"/>
        </w:numPr>
        <w:spacing w:line="259" w:lineRule="auto"/>
        <w:ind w:right="237"/>
        <w:jc w:val="both"/>
        <w:rPr>
          <w:sz w:val="24"/>
          <w:szCs w:val="24"/>
        </w:rPr>
      </w:pPr>
      <w:r w:rsidRPr="16C8C091">
        <w:rPr>
          <w:sz w:val="24"/>
          <w:szCs w:val="24"/>
        </w:rPr>
        <w:t>not include any dates of any incidents or anything that specifically identifies an actual incident.</w:t>
      </w:r>
    </w:p>
    <w:p w14:paraId="5E5E7A12" w14:textId="45252934" w:rsidR="16C8C091" w:rsidRDefault="16C8C091" w:rsidP="16C8C091">
      <w:pPr>
        <w:spacing w:line="259" w:lineRule="auto"/>
        <w:ind w:right="237"/>
        <w:jc w:val="both"/>
        <w:rPr>
          <w:sz w:val="24"/>
          <w:szCs w:val="24"/>
        </w:rPr>
      </w:pPr>
    </w:p>
    <w:p w14:paraId="72725874" w14:textId="17B3A5FB" w:rsidR="16C8C091" w:rsidRDefault="16C8C091" w:rsidP="16C8C091">
      <w:pPr>
        <w:spacing w:line="259" w:lineRule="auto"/>
        <w:ind w:right="237"/>
        <w:jc w:val="both"/>
        <w:rPr>
          <w:sz w:val="24"/>
          <w:szCs w:val="24"/>
        </w:rPr>
      </w:pPr>
    </w:p>
    <w:p w14:paraId="6A54799D" w14:textId="5D3EFA80" w:rsidR="48F03577" w:rsidRDefault="48F03577" w:rsidP="16C8C091">
      <w:pPr>
        <w:jc w:val="both"/>
      </w:pPr>
      <w:r w:rsidRPr="16C8C091">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6C8C091">
        <w:rPr>
          <w:rFonts w:ascii="Calibri" w:eastAsia="Calibri" w:hAnsi="Calibri" w:cs="Calibri"/>
          <w:color w:val="000000" w:themeColor="text1"/>
          <w:sz w:val="24"/>
          <w:szCs w:val="24"/>
        </w:rPr>
        <w:t xml:space="preserve"> </w:t>
      </w:r>
    </w:p>
    <w:p w14:paraId="49D9CFBD" w14:textId="5E11BD56" w:rsidR="16C8C091" w:rsidRDefault="16C8C091" w:rsidP="16C8C091">
      <w:pPr>
        <w:jc w:val="both"/>
        <w:rPr>
          <w:rFonts w:ascii="Calibri" w:eastAsia="Calibri" w:hAnsi="Calibri" w:cs="Calibri"/>
          <w:color w:val="000000" w:themeColor="text1"/>
          <w:sz w:val="24"/>
          <w:szCs w:val="24"/>
        </w:rPr>
      </w:pPr>
    </w:p>
    <w:p w14:paraId="5021644B" w14:textId="14C419AC" w:rsidR="16C8C091" w:rsidRDefault="16C8C091" w:rsidP="16C8C091">
      <w:pPr>
        <w:jc w:val="both"/>
        <w:rPr>
          <w:rFonts w:ascii="Calibri" w:eastAsia="Calibri" w:hAnsi="Calibri" w:cs="Calibri"/>
          <w:color w:val="000000" w:themeColor="text1"/>
          <w:sz w:val="24"/>
          <w:szCs w:val="24"/>
        </w:rPr>
      </w:pPr>
    </w:p>
    <w:p w14:paraId="59C9A60B" w14:textId="78D7006A" w:rsidR="48F03577" w:rsidRDefault="48F03577" w:rsidP="16C8C091">
      <w:pPr>
        <w:jc w:val="both"/>
      </w:pPr>
      <w:r w:rsidRPr="16C8C091">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6C8C091">
        <w:rPr>
          <w:rFonts w:ascii="Calibri" w:eastAsia="Calibri" w:hAnsi="Calibri" w:cs="Calibri"/>
          <w:color w:val="000000" w:themeColor="text1"/>
          <w:sz w:val="24"/>
          <w:szCs w:val="24"/>
        </w:rPr>
        <w:t xml:space="preserve"> </w:t>
      </w:r>
    </w:p>
    <w:p w14:paraId="516C9D28" w14:textId="33810262" w:rsidR="16C8C091" w:rsidRDefault="16C8C091" w:rsidP="16C8C091">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6A3620E2"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 xml:space="preserve">responsibility you must not rely on the assessor or anyone else to pick up any confidentiality </w:t>
      </w:r>
      <w:r w:rsidR="00A06C23" w:rsidRPr="00E676F7">
        <w:rPr>
          <w:b/>
          <w:i/>
          <w:sz w:val="24"/>
          <w:szCs w:val="24"/>
        </w:rPr>
        <w:t>breaches,</w:t>
      </w:r>
      <w:r w:rsidR="00920E5B" w:rsidRPr="00E676F7">
        <w:rPr>
          <w:b/>
          <w:i/>
          <w:sz w:val="24"/>
          <w:szCs w:val="24"/>
        </w:rPr>
        <w:t xml:space="preserve"> as this is your work and you must accept full responsibility for confidentiality.</w:t>
      </w:r>
      <w:r w:rsidRPr="00E676F7">
        <w:rPr>
          <w:b/>
          <w:i/>
          <w:sz w:val="24"/>
          <w:szCs w:val="24"/>
        </w:rPr>
        <w:t xml:space="preserve"> Meeting all the confidentiality requirements is very important. </w:t>
      </w:r>
    </w:p>
    <w:p w14:paraId="412E6355" w14:textId="55D4FF24"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27EF97E8" w14:textId="75A86C79" w:rsidR="000325D9" w:rsidRPr="00B03387" w:rsidRDefault="000325D9" w:rsidP="00B03387">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38DCCB07"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1964E5">
        <w:rPr>
          <w:b/>
          <w:sz w:val="24"/>
          <w:szCs w:val="24"/>
        </w:rPr>
        <w:t>6</w:t>
      </w:r>
      <w:r w:rsidR="00446F80" w:rsidRPr="00E676F7">
        <w:rPr>
          <w:b/>
          <w:sz w:val="24"/>
          <w:szCs w:val="24"/>
        </w:rPr>
        <w:t xml:space="preserve">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6009CA40" w:rsidR="007C1D94" w:rsidRPr="00E676F7" w:rsidRDefault="007C1D94" w:rsidP="00340E9A">
      <w:pPr>
        <w:numPr>
          <w:ilvl w:val="0"/>
          <w:numId w:val="20"/>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w:t>
      </w:r>
      <w:r w:rsidR="00061423">
        <w:rPr>
          <w:i/>
          <w:sz w:val="24"/>
          <w:szCs w:val="24"/>
        </w:rPr>
        <w:t>tasks</w:t>
      </w:r>
      <w:r w:rsidRPr="00E676F7">
        <w:rPr>
          <w:i/>
          <w:sz w:val="24"/>
          <w:szCs w:val="24"/>
        </w:rPr>
        <w:t xml:space="preserve">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E273E5">
        <w:rPr>
          <w:i/>
          <w:color w:val="auto"/>
          <w:sz w:val="24"/>
          <w:szCs w:val="24"/>
        </w:rPr>
        <w:t>4</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r w:rsidRPr="00E676F7">
        <w:rPr>
          <w:i/>
          <w:sz w:val="24"/>
          <w:szCs w:val="24"/>
        </w:rPr>
        <w:t>)</w:t>
      </w:r>
      <w:r w:rsidR="00E76F60" w:rsidRPr="00E676F7">
        <w:rPr>
          <w:i/>
          <w:sz w:val="24"/>
          <w:szCs w:val="24"/>
        </w:rPr>
        <w:t>;</w:t>
      </w:r>
    </w:p>
    <w:p w14:paraId="12E56D11" w14:textId="77777777" w:rsidR="00895FCE" w:rsidRPr="00E676F7" w:rsidRDefault="007C1D94" w:rsidP="7E289108">
      <w:pPr>
        <w:numPr>
          <w:ilvl w:val="0"/>
          <w:numId w:val="20"/>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each section</w:t>
      </w:r>
      <w:r w:rsidR="00E76F60" w:rsidRPr="7E289108">
        <w:rPr>
          <w:i/>
          <w:iCs/>
          <w:sz w:val="24"/>
          <w:szCs w:val="24"/>
        </w:rPr>
        <w:t>;</w:t>
      </w:r>
      <w:r w:rsidRPr="7E289108">
        <w:rPr>
          <w:i/>
          <w:iCs/>
          <w:sz w:val="24"/>
          <w:szCs w:val="24"/>
        </w:rPr>
        <w:t xml:space="preserve"> </w:t>
      </w:r>
    </w:p>
    <w:p w14:paraId="2569501F" w14:textId="7117956A" w:rsidR="00F6ACA0" w:rsidRPr="00044409" w:rsidRDefault="00F6ACA0" w:rsidP="2C16586C">
      <w:pPr>
        <w:numPr>
          <w:ilvl w:val="0"/>
          <w:numId w:val="20"/>
        </w:numPr>
        <w:ind w:right="237"/>
        <w:jc w:val="both"/>
        <w:rPr>
          <w:i/>
          <w:iCs/>
          <w:sz w:val="24"/>
          <w:szCs w:val="24"/>
          <w:highlight w:val="yellow"/>
        </w:rPr>
      </w:pPr>
      <w:r w:rsidRPr="2C16586C">
        <w:rPr>
          <w:b/>
          <w:bCs/>
          <w:i/>
          <w:iCs/>
          <w:sz w:val="24"/>
          <w:szCs w:val="24"/>
        </w:rPr>
        <w:t xml:space="preserve">Note that this module has </w:t>
      </w:r>
      <w:r w:rsidR="00E273E5" w:rsidRPr="2C16586C">
        <w:rPr>
          <w:b/>
          <w:bCs/>
          <w:i/>
          <w:iCs/>
          <w:sz w:val="24"/>
          <w:szCs w:val="24"/>
        </w:rPr>
        <w:t>4</w:t>
      </w:r>
      <w:r w:rsidR="00061423" w:rsidRPr="2C16586C">
        <w:rPr>
          <w:b/>
          <w:bCs/>
          <w:i/>
          <w:iCs/>
          <w:sz w:val="24"/>
          <w:szCs w:val="24"/>
        </w:rPr>
        <w:t xml:space="preserve"> compulsory tasks with Task three being </w:t>
      </w:r>
      <w:r w:rsidR="2C18E271" w:rsidRPr="2C16586C">
        <w:rPr>
          <w:b/>
          <w:bCs/>
          <w:i/>
          <w:iCs/>
          <w:sz w:val="24"/>
          <w:szCs w:val="24"/>
        </w:rPr>
        <w:t>a</w:t>
      </w:r>
      <w:r w:rsidR="00061423" w:rsidRPr="2C16586C">
        <w:rPr>
          <w:b/>
          <w:bCs/>
          <w:i/>
          <w:iCs/>
          <w:sz w:val="24"/>
          <w:szCs w:val="24"/>
        </w:rPr>
        <w:t xml:space="preserve"> choice of </w:t>
      </w:r>
      <w:r w:rsidR="00E273E5" w:rsidRPr="2C16586C">
        <w:rPr>
          <w:b/>
          <w:bCs/>
          <w:i/>
          <w:iCs/>
          <w:sz w:val="24"/>
          <w:szCs w:val="24"/>
        </w:rPr>
        <w:t>'</w:t>
      </w:r>
      <w:r w:rsidR="7D37A730" w:rsidRPr="2C16586C">
        <w:rPr>
          <w:b/>
          <w:bCs/>
          <w:i/>
          <w:iCs/>
          <w:sz w:val="24"/>
          <w:szCs w:val="24"/>
        </w:rPr>
        <w:t>advanced learning area’</w:t>
      </w:r>
      <w:r w:rsidR="5138D78A" w:rsidRPr="2C16586C">
        <w:rPr>
          <w:b/>
          <w:bCs/>
          <w:i/>
          <w:iCs/>
          <w:sz w:val="24"/>
          <w:szCs w:val="24"/>
        </w:rPr>
        <w:t xml:space="preserve"> relevant to the area that has been agreed with the force to study in year 3.</w:t>
      </w:r>
      <w:r w:rsidR="00E273E5" w:rsidRPr="2C16586C">
        <w:rPr>
          <w:b/>
          <w:bCs/>
          <w:i/>
          <w:iCs/>
          <w:sz w:val="24"/>
          <w:szCs w:val="24"/>
        </w:rPr>
        <w:t xml:space="preserve">. Choose only 1 of the 5 options; as only one of these options will be considered for marking. </w:t>
      </w:r>
    </w:p>
    <w:p w14:paraId="593D7881" w14:textId="4DF0BE77" w:rsidR="7D00799C" w:rsidRDefault="7D00799C" w:rsidP="2C16586C">
      <w:pPr>
        <w:numPr>
          <w:ilvl w:val="0"/>
          <w:numId w:val="20"/>
        </w:numPr>
        <w:ind w:right="237"/>
        <w:jc w:val="both"/>
        <w:rPr>
          <w:i/>
          <w:iCs/>
          <w:sz w:val="24"/>
          <w:szCs w:val="24"/>
        </w:rPr>
      </w:pPr>
      <w:r w:rsidRPr="2C16586C">
        <w:rPr>
          <w:i/>
          <w:iCs/>
          <w:sz w:val="24"/>
          <w:szCs w:val="24"/>
        </w:rPr>
        <w:t xml:space="preserve">You should upload your completed document as a saved pdf file of this workbook; if this is not possible then a </w:t>
      </w:r>
      <w:r w:rsidR="2AA1B583" w:rsidRPr="2C16586C">
        <w:rPr>
          <w:i/>
          <w:iCs/>
          <w:sz w:val="24"/>
          <w:szCs w:val="24"/>
        </w:rPr>
        <w:t>Word Doc</w:t>
      </w:r>
      <w:r w:rsidR="52C5F206" w:rsidRPr="2C16586C">
        <w:rPr>
          <w:i/>
          <w:iCs/>
          <w:sz w:val="24"/>
          <w:szCs w:val="24"/>
        </w:rPr>
        <w:t xml:space="preserve"> </w:t>
      </w:r>
      <w:r w:rsidRPr="2C16586C">
        <w:rPr>
          <w:i/>
          <w:iCs/>
          <w:sz w:val="24"/>
          <w:szCs w:val="24"/>
        </w:rPr>
        <w:t>file is acce</w:t>
      </w:r>
      <w:r w:rsidR="58D83881" w:rsidRPr="2C16586C">
        <w:rPr>
          <w:i/>
          <w:iCs/>
          <w:sz w:val="24"/>
          <w:szCs w:val="24"/>
        </w:rPr>
        <w:t>ptable. Do not send a scanned file from a photocopier</w:t>
      </w:r>
      <w:r w:rsidR="00582870" w:rsidRPr="2C16586C">
        <w:rPr>
          <w:i/>
          <w:iCs/>
          <w:sz w:val="24"/>
          <w:szCs w:val="24"/>
        </w:rPr>
        <w:t>, an apple.dot file, or a Microsoft publisher file as Turnitin will not be able to assess them, despit</w:t>
      </w:r>
      <w:r w:rsidR="0E9DF198" w:rsidRPr="2C16586C">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1000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3342"/>
      </w:tblGrid>
      <w:tr w:rsidR="00446F80" w:rsidRPr="00E676F7" w14:paraId="0CDD85F0" w14:textId="4A005F79" w:rsidTr="2C16586C">
        <w:trPr>
          <w:trHeight w:val="735"/>
        </w:trPr>
        <w:tc>
          <w:tcPr>
            <w:tcW w:w="2145" w:type="dxa"/>
            <w:shd w:val="clear" w:color="auto" w:fill="D9D9D9" w:themeFill="background1" w:themeFillShade="D9"/>
          </w:tcPr>
          <w:p w14:paraId="0C25BFEF" w14:textId="704E4EFA"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3342"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2C16586C">
        <w:tc>
          <w:tcPr>
            <w:tcW w:w="2145" w:type="dxa"/>
            <w:shd w:val="clear" w:color="auto" w:fill="auto"/>
          </w:tcPr>
          <w:p w14:paraId="2967F37F" w14:textId="1AC82E18" w:rsidR="00446F80" w:rsidRPr="00E676F7" w:rsidRDefault="00446F80"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1 </w:t>
            </w:r>
          </w:p>
        </w:tc>
        <w:tc>
          <w:tcPr>
            <w:tcW w:w="4515" w:type="dxa"/>
            <w:shd w:val="clear" w:color="auto" w:fill="auto"/>
          </w:tcPr>
          <w:p w14:paraId="3677B5EF" w14:textId="02F680C2" w:rsidR="00737F70" w:rsidRPr="00E676F7" w:rsidRDefault="004F30F2" w:rsidP="00737F70">
            <w:pPr>
              <w:ind w:right="237"/>
              <w:rPr>
                <w:b/>
                <w:bCs/>
                <w:sz w:val="24"/>
                <w:szCs w:val="24"/>
              </w:rPr>
            </w:pPr>
            <w:r>
              <w:rPr>
                <w:b/>
                <w:bCs/>
                <w:sz w:val="24"/>
                <w:szCs w:val="24"/>
              </w:rPr>
              <w:t>Learning Plan / Personal Development Plan</w:t>
            </w:r>
          </w:p>
          <w:p w14:paraId="13F52887" w14:textId="674CE690" w:rsidR="00446F80" w:rsidRPr="00E676F7" w:rsidRDefault="00446F80" w:rsidP="6EC676A3">
            <w:pPr>
              <w:ind w:right="237"/>
              <w:jc w:val="both"/>
              <w:rPr>
                <w:b/>
                <w:bCs/>
                <w:sz w:val="24"/>
                <w:szCs w:val="24"/>
                <w:highlight w:val="yellow"/>
              </w:rPr>
            </w:pPr>
          </w:p>
        </w:tc>
        <w:tc>
          <w:tcPr>
            <w:tcW w:w="3342" w:type="dxa"/>
          </w:tcPr>
          <w:p w14:paraId="6787B963" w14:textId="3AAFE5E5" w:rsidR="00446F80" w:rsidRPr="00E676F7" w:rsidRDefault="001964E5" w:rsidP="1E8636EB">
            <w:pPr>
              <w:ind w:right="237"/>
              <w:jc w:val="both"/>
              <w:rPr>
                <w:b/>
                <w:bCs/>
                <w:sz w:val="24"/>
                <w:szCs w:val="24"/>
              </w:rPr>
            </w:pPr>
            <w:r w:rsidRPr="2DD09751">
              <w:rPr>
                <w:b/>
                <w:bCs/>
                <w:sz w:val="24"/>
                <w:szCs w:val="24"/>
              </w:rPr>
              <w:t>2000</w:t>
            </w:r>
            <w:r w:rsidR="004F30F2" w:rsidRPr="2DD09751">
              <w:rPr>
                <w:b/>
                <w:bCs/>
                <w:sz w:val="24"/>
                <w:szCs w:val="24"/>
              </w:rPr>
              <w:t xml:space="preserve"> </w:t>
            </w:r>
            <w:r w:rsidR="004F30F2" w:rsidRPr="2DD09751">
              <w:rPr>
                <w:rFonts w:eastAsia="Arial"/>
                <w:b/>
                <w:bCs/>
                <w:color w:val="000000" w:themeColor="text1"/>
                <w:sz w:val="24"/>
                <w:szCs w:val="24"/>
              </w:rPr>
              <w:t>equivalent</w:t>
            </w:r>
            <w:r w:rsidR="004F30F2" w:rsidRPr="2DD09751">
              <w:rPr>
                <w:b/>
                <w:bCs/>
                <w:sz w:val="24"/>
                <w:szCs w:val="24"/>
              </w:rPr>
              <w:t xml:space="preserve"> </w:t>
            </w:r>
          </w:p>
        </w:tc>
      </w:tr>
      <w:tr w:rsidR="45B99DA0" w14:paraId="2643B958" w14:textId="77777777" w:rsidTr="2C16586C">
        <w:tc>
          <w:tcPr>
            <w:tcW w:w="2145" w:type="dxa"/>
            <w:shd w:val="clear" w:color="auto" w:fill="auto"/>
          </w:tcPr>
          <w:p w14:paraId="6E784E84" w14:textId="7FC5DA2F" w:rsidR="6218D768" w:rsidRDefault="6218D768"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w:t>
            </w:r>
            <w:r w:rsidR="004F30F2">
              <w:rPr>
                <w:color w:val="auto"/>
                <w:sz w:val="24"/>
                <w:szCs w:val="24"/>
              </w:rPr>
              <w:t>2</w:t>
            </w:r>
          </w:p>
        </w:tc>
        <w:tc>
          <w:tcPr>
            <w:tcW w:w="4515" w:type="dxa"/>
            <w:shd w:val="clear" w:color="auto" w:fill="auto"/>
          </w:tcPr>
          <w:p w14:paraId="2C1742F0" w14:textId="38C83867" w:rsidR="6218D768" w:rsidRPr="00FD66D4" w:rsidRDefault="00FD66D4" w:rsidP="00FD66D4">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Occupational Competency Portfolio (OCP)</w:t>
            </w:r>
            <w:r>
              <w:rPr>
                <w:rStyle w:val="eop"/>
                <w:rFonts w:ascii="Arial" w:hAnsi="Arial" w:cs="Arial"/>
                <w:color w:val="000000"/>
              </w:rPr>
              <w:t> </w:t>
            </w:r>
          </w:p>
        </w:tc>
        <w:tc>
          <w:tcPr>
            <w:tcW w:w="3342" w:type="dxa"/>
          </w:tcPr>
          <w:p w14:paraId="1C607854" w14:textId="531512C2" w:rsidR="6218D768" w:rsidRDefault="004F30F2" w:rsidP="45B99DA0">
            <w:pPr>
              <w:ind w:right="237"/>
              <w:jc w:val="both"/>
              <w:rPr>
                <w:rFonts w:eastAsia="Arial"/>
                <w:color w:val="000000" w:themeColor="text1"/>
                <w:sz w:val="24"/>
                <w:szCs w:val="24"/>
              </w:rPr>
            </w:pPr>
            <w:r w:rsidRPr="2DD09751">
              <w:rPr>
                <w:rFonts w:eastAsia="Arial"/>
                <w:b/>
                <w:bCs/>
                <w:color w:val="000000" w:themeColor="text1"/>
                <w:sz w:val="24"/>
                <w:szCs w:val="24"/>
              </w:rPr>
              <w:t>2</w:t>
            </w:r>
            <w:r w:rsidR="0635679A" w:rsidRPr="2DD09751">
              <w:rPr>
                <w:rFonts w:eastAsia="Arial"/>
                <w:b/>
                <w:bCs/>
                <w:color w:val="000000" w:themeColor="text1"/>
                <w:sz w:val="24"/>
                <w:szCs w:val="24"/>
              </w:rPr>
              <w:t>000 equivalent</w:t>
            </w:r>
          </w:p>
          <w:p w14:paraId="6425A8C6" w14:textId="551C9F60" w:rsidR="45B99DA0" w:rsidRDefault="45B99DA0" w:rsidP="45B99DA0">
            <w:pPr>
              <w:jc w:val="both"/>
              <w:rPr>
                <w:b/>
                <w:bCs/>
                <w:sz w:val="24"/>
                <w:szCs w:val="24"/>
              </w:rPr>
            </w:pPr>
          </w:p>
        </w:tc>
      </w:tr>
      <w:tr w:rsidR="004F30F2" w14:paraId="69A01AC7" w14:textId="77777777" w:rsidTr="2C16586C">
        <w:tc>
          <w:tcPr>
            <w:tcW w:w="2145" w:type="dxa"/>
            <w:shd w:val="clear" w:color="auto" w:fill="D9D9D9" w:themeFill="background1" w:themeFillShade="D9"/>
          </w:tcPr>
          <w:p w14:paraId="107128EF" w14:textId="753D3F42" w:rsidR="004F30F2" w:rsidRDefault="004F30F2" w:rsidP="004F30F2">
            <w:pPr>
              <w:rPr>
                <w:rFonts w:eastAsia="Arial"/>
                <w:b/>
                <w:bCs/>
                <w:sz w:val="24"/>
                <w:szCs w:val="24"/>
              </w:rPr>
            </w:pPr>
            <w:r>
              <w:rPr>
                <w:rFonts w:eastAsia="Arial"/>
                <w:b/>
                <w:bCs/>
                <w:sz w:val="24"/>
                <w:szCs w:val="24"/>
              </w:rPr>
              <w:t>TASK 3  OPTIONS SECTION</w:t>
            </w:r>
          </w:p>
        </w:tc>
        <w:tc>
          <w:tcPr>
            <w:tcW w:w="4515" w:type="dxa"/>
            <w:shd w:val="clear" w:color="auto" w:fill="D9D9D9" w:themeFill="background1" w:themeFillShade="D9"/>
          </w:tcPr>
          <w:p w14:paraId="01325F7F" w14:textId="40EEF477" w:rsidR="004F30F2" w:rsidRDefault="004F30F2" w:rsidP="2C16586C">
            <w:pPr>
              <w:rPr>
                <w:rFonts w:eastAsia="Arial"/>
                <w:b/>
                <w:bCs/>
                <w:sz w:val="24"/>
                <w:szCs w:val="24"/>
              </w:rPr>
            </w:pPr>
            <w:r w:rsidRPr="2C16586C">
              <w:rPr>
                <w:rFonts w:eastAsia="Arial"/>
                <w:b/>
                <w:bCs/>
                <w:sz w:val="24"/>
                <w:szCs w:val="24"/>
              </w:rPr>
              <w:t xml:space="preserve">CHOOSE ONLY 1 OF THESE </w:t>
            </w:r>
            <w:r w:rsidR="28ECB3CC" w:rsidRPr="2C16586C">
              <w:rPr>
                <w:rFonts w:eastAsia="Arial"/>
                <w:b/>
                <w:bCs/>
                <w:sz w:val="24"/>
                <w:szCs w:val="24"/>
              </w:rPr>
              <w:t xml:space="preserve">    </w:t>
            </w:r>
            <w:r w:rsidR="4DADF8F4" w:rsidRPr="2C16586C">
              <w:rPr>
                <w:rFonts w:eastAsia="Arial"/>
                <w:b/>
                <w:bCs/>
                <w:sz w:val="24"/>
                <w:szCs w:val="24"/>
              </w:rPr>
              <w:t>'ADVANCED LEARNING AREA’</w:t>
            </w:r>
            <w:r w:rsidRPr="2C16586C">
              <w:rPr>
                <w:rFonts w:eastAsia="Arial"/>
                <w:b/>
                <w:bCs/>
                <w:sz w:val="24"/>
                <w:szCs w:val="24"/>
              </w:rPr>
              <w:t xml:space="preserve"> OPTIONS</w:t>
            </w:r>
            <w:r w:rsidR="2ECF180E" w:rsidRPr="2C16586C">
              <w:rPr>
                <w:rFonts w:eastAsia="Arial"/>
                <w:b/>
                <w:bCs/>
                <w:sz w:val="24"/>
                <w:szCs w:val="24"/>
              </w:rPr>
              <w:t>. IT SHOULD BE ONE THAT HAS BEEN AGREED WITH THE FORCE TO STUDY IN YEAR 3.</w:t>
            </w:r>
          </w:p>
        </w:tc>
        <w:tc>
          <w:tcPr>
            <w:tcW w:w="3342" w:type="dxa"/>
            <w:shd w:val="clear" w:color="auto" w:fill="D9D9D9" w:themeFill="background1" w:themeFillShade="D9"/>
          </w:tcPr>
          <w:p w14:paraId="2367007D" w14:textId="5FD156A7" w:rsidR="00B54352" w:rsidRDefault="69BDE796" w:rsidP="00B54352">
            <w:pPr>
              <w:jc w:val="both"/>
              <w:rPr>
                <w:b/>
                <w:bCs/>
                <w:sz w:val="24"/>
                <w:szCs w:val="24"/>
              </w:rPr>
            </w:pPr>
            <w:r w:rsidRPr="2DD09751">
              <w:rPr>
                <w:b/>
                <w:bCs/>
                <w:sz w:val="24"/>
                <w:szCs w:val="24"/>
              </w:rPr>
              <w:t>A</w:t>
            </w:r>
            <w:r w:rsidR="3702DBCD" w:rsidRPr="2DD09751">
              <w:rPr>
                <w:b/>
                <w:bCs/>
                <w:sz w:val="24"/>
                <w:szCs w:val="24"/>
              </w:rPr>
              <w:t>ll</w:t>
            </w:r>
            <w:r w:rsidRPr="2DD09751">
              <w:rPr>
                <w:b/>
                <w:bCs/>
                <w:sz w:val="24"/>
                <w:szCs w:val="24"/>
              </w:rPr>
              <w:t xml:space="preserve"> </w:t>
            </w:r>
            <w:r w:rsidR="181EFD64" w:rsidRPr="2DD09751">
              <w:rPr>
                <w:b/>
                <w:bCs/>
                <w:sz w:val="24"/>
                <w:szCs w:val="24"/>
              </w:rPr>
              <w:t>options are</w:t>
            </w:r>
          </w:p>
          <w:p w14:paraId="0426275A" w14:textId="689CB6CC" w:rsidR="004F30F2" w:rsidRDefault="004F30F2" w:rsidP="00B54352">
            <w:pPr>
              <w:jc w:val="both"/>
              <w:rPr>
                <w:b/>
                <w:bCs/>
                <w:sz w:val="24"/>
                <w:szCs w:val="24"/>
              </w:rPr>
            </w:pPr>
            <w:r w:rsidRPr="2DD09751">
              <w:rPr>
                <w:b/>
                <w:bCs/>
                <w:sz w:val="24"/>
                <w:szCs w:val="24"/>
              </w:rPr>
              <w:t xml:space="preserve">6000 </w:t>
            </w:r>
            <w:r w:rsidR="636E056E" w:rsidRPr="2DD09751">
              <w:rPr>
                <w:b/>
                <w:bCs/>
                <w:sz w:val="24"/>
                <w:szCs w:val="24"/>
              </w:rPr>
              <w:t>words</w:t>
            </w:r>
          </w:p>
        </w:tc>
      </w:tr>
      <w:tr w:rsidR="004F30F2" w:rsidRPr="00E676F7" w14:paraId="6953A260" w14:textId="25AAFF4B" w:rsidTr="2C16586C">
        <w:tc>
          <w:tcPr>
            <w:tcW w:w="2145" w:type="dxa"/>
            <w:shd w:val="clear" w:color="auto" w:fill="auto"/>
          </w:tcPr>
          <w:p w14:paraId="6FC66E15" w14:textId="7878387A" w:rsidR="004F30F2" w:rsidRDefault="004F30F2" w:rsidP="7E289108">
            <w:pPr>
              <w:ind w:right="237"/>
              <w:jc w:val="both"/>
              <w:rPr>
                <w:color w:val="auto"/>
                <w:sz w:val="24"/>
                <w:szCs w:val="24"/>
              </w:rPr>
            </w:pPr>
            <w:r>
              <w:rPr>
                <w:color w:val="auto"/>
                <w:sz w:val="24"/>
                <w:szCs w:val="24"/>
              </w:rPr>
              <w:t>Option 1</w:t>
            </w:r>
            <w:r w:rsidRPr="7E289108">
              <w:rPr>
                <w:color w:val="auto"/>
                <w:sz w:val="24"/>
                <w:szCs w:val="24"/>
              </w:rPr>
              <w:t xml:space="preserve"> </w:t>
            </w:r>
          </w:p>
          <w:p w14:paraId="791FD15D" w14:textId="77777777" w:rsidR="00B54352" w:rsidRDefault="00B54352" w:rsidP="7E289108">
            <w:pPr>
              <w:ind w:right="237"/>
              <w:jc w:val="both"/>
              <w:rPr>
                <w:color w:val="auto"/>
                <w:sz w:val="24"/>
                <w:szCs w:val="24"/>
              </w:rPr>
            </w:pPr>
          </w:p>
          <w:p w14:paraId="54AFD378" w14:textId="78509801" w:rsidR="00B54352" w:rsidRDefault="00B54352" w:rsidP="7E289108">
            <w:pPr>
              <w:ind w:right="237"/>
              <w:jc w:val="both"/>
              <w:rPr>
                <w:color w:val="auto"/>
                <w:sz w:val="24"/>
                <w:szCs w:val="24"/>
              </w:rPr>
            </w:pPr>
            <w:r>
              <w:rPr>
                <w:color w:val="auto"/>
                <w:sz w:val="24"/>
                <w:szCs w:val="24"/>
              </w:rPr>
              <w:t>Option 2</w:t>
            </w:r>
          </w:p>
          <w:p w14:paraId="4D3CF9E4" w14:textId="77777777" w:rsidR="00B54352" w:rsidRDefault="00B54352" w:rsidP="7E289108">
            <w:pPr>
              <w:ind w:right="237"/>
              <w:jc w:val="both"/>
              <w:rPr>
                <w:color w:val="auto"/>
                <w:sz w:val="24"/>
                <w:szCs w:val="24"/>
              </w:rPr>
            </w:pPr>
          </w:p>
          <w:p w14:paraId="374B79BE" w14:textId="658A46A9" w:rsidR="00B54352" w:rsidRDefault="00B54352" w:rsidP="7E289108">
            <w:pPr>
              <w:ind w:right="237"/>
              <w:jc w:val="both"/>
              <w:rPr>
                <w:color w:val="auto"/>
                <w:sz w:val="24"/>
                <w:szCs w:val="24"/>
              </w:rPr>
            </w:pPr>
            <w:r>
              <w:rPr>
                <w:color w:val="auto"/>
                <w:sz w:val="24"/>
                <w:szCs w:val="24"/>
              </w:rPr>
              <w:t>Option 3</w:t>
            </w:r>
          </w:p>
          <w:p w14:paraId="30F18425" w14:textId="77777777" w:rsidR="00B54352" w:rsidRDefault="00B54352" w:rsidP="7E289108">
            <w:pPr>
              <w:ind w:right="237"/>
              <w:jc w:val="both"/>
              <w:rPr>
                <w:color w:val="auto"/>
                <w:sz w:val="24"/>
                <w:szCs w:val="24"/>
              </w:rPr>
            </w:pPr>
          </w:p>
          <w:p w14:paraId="3C6747AC" w14:textId="61356F38" w:rsidR="00B54352" w:rsidRDefault="00B54352" w:rsidP="7E289108">
            <w:pPr>
              <w:ind w:right="237"/>
              <w:jc w:val="both"/>
              <w:rPr>
                <w:color w:val="auto"/>
                <w:sz w:val="24"/>
                <w:szCs w:val="24"/>
              </w:rPr>
            </w:pPr>
            <w:r>
              <w:rPr>
                <w:color w:val="auto"/>
                <w:sz w:val="24"/>
                <w:szCs w:val="24"/>
              </w:rPr>
              <w:t>Option 4</w:t>
            </w:r>
          </w:p>
          <w:p w14:paraId="2FAB11A6" w14:textId="77777777" w:rsidR="00B54352" w:rsidRDefault="00B54352" w:rsidP="7E289108">
            <w:pPr>
              <w:ind w:right="237"/>
              <w:jc w:val="both"/>
              <w:rPr>
                <w:color w:val="auto"/>
                <w:sz w:val="24"/>
                <w:szCs w:val="24"/>
              </w:rPr>
            </w:pPr>
          </w:p>
          <w:p w14:paraId="50D0DC0E" w14:textId="7796DB40" w:rsidR="00B54352" w:rsidRPr="00E676F7" w:rsidRDefault="00B54352" w:rsidP="7E289108">
            <w:pPr>
              <w:ind w:right="237"/>
              <w:jc w:val="both"/>
              <w:rPr>
                <w:color w:val="auto"/>
                <w:sz w:val="24"/>
                <w:szCs w:val="24"/>
              </w:rPr>
            </w:pPr>
            <w:r>
              <w:rPr>
                <w:color w:val="auto"/>
                <w:sz w:val="24"/>
                <w:szCs w:val="24"/>
              </w:rPr>
              <w:t>Option 5</w:t>
            </w:r>
          </w:p>
          <w:p w14:paraId="4D478F6F" w14:textId="5E8EC716" w:rsidR="004F30F2" w:rsidRPr="00E676F7" w:rsidRDefault="004F30F2" w:rsidP="7E289108">
            <w:pPr>
              <w:ind w:right="237"/>
              <w:jc w:val="both"/>
              <w:rPr>
                <w:color w:val="auto"/>
                <w:sz w:val="24"/>
                <w:szCs w:val="24"/>
              </w:rPr>
            </w:pPr>
          </w:p>
          <w:p w14:paraId="02F0EB04" w14:textId="60A8356D" w:rsidR="004F30F2" w:rsidRPr="00E676F7" w:rsidRDefault="004F30F2" w:rsidP="7E289108">
            <w:pPr>
              <w:ind w:right="237"/>
              <w:jc w:val="both"/>
              <w:rPr>
                <w:color w:val="auto"/>
                <w:sz w:val="24"/>
                <w:szCs w:val="24"/>
              </w:rPr>
            </w:pPr>
          </w:p>
        </w:tc>
        <w:tc>
          <w:tcPr>
            <w:tcW w:w="4515" w:type="dxa"/>
            <w:shd w:val="clear" w:color="auto" w:fill="auto"/>
          </w:tcPr>
          <w:p w14:paraId="40E85BFB" w14:textId="34AF8C3A" w:rsidR="004F30F2" w:rsidRDefault="004F30F2" w:rsidP="7E289108">
            <w:pPr>
              <w:ind w:right="237"/>
              <w:jc w:val="both"/>
              <w:rPr>
                <w:b/>
                <w:bCs/>
                <w:sz w:val="24"/>
                <w:szCs w:val="24"/>
              </w:rPr>
            </w:pPr>
            <w:r>
              <w:rPr>
                <w:b/>
                <w:bCs/>
                <w:sz w:val="24"/>
                <w:szCs w:val="24"/>
              </w:rPr>
              <w:t>Response Policing</w:t>
            </w:r>
          </w:p>
          <w:p w14:paraId="46E45067" w14:textId="77777777" w:rsidR="00B54352" w:rsidRDefault="00B54352" w:rsidP="7E289108">
            <w:pPr>
              <w:ind w:right="237"/>
              <w:jc w:val="both"/>
              <w:rPr>
                <w:b/>
                <w:bCs/>
                <w:sz w:val="24"/>
                <w:szCs w:val="24"/>
              </w:rPr>
            </w:pPr>
          </w:p>
          <w:p w14:paraId="3FED6AF1" w14:textId="122C6C21" w:rsidR="00B54352" w:rsidRDefault="00B54352" w:rsidP="7E289108">
            <w:pPr>
              <w:ind w:right="237"/>
              <w:jc w:val="both"/>
              <w:rPr>
                <w:b/>
                <w:bCs/>
                <w:sz w:val="24"/>
                <w:szCs w:val="24"/>
              </w:rPr>
            </w:pPr>
            <w:r>
              <w:rPr>
                <w:b/>
                <w:bCs/>
                <w:sz w:val="24"/>
                <w:szCs w:val="24"/>
              </w:rPr>
              <w:t>Policing Communities</w:t>
            </w:r>
          </w:p>
          <w:p w14:paraId="311CE297" w14:textId="69149DFD" w:rsidR="004F30F2" w:rsidRPr="0071499F" w:rsidRDefault="004F30F2" w:rsidP="7E289108">
            <w:pPr>
              <w:ind w:right="237"/>
              <w:jc w:val="both"/>
              <w:rPr>
                <w:b/>
                <w:bCs/>
                <w:sz w:val="24"/>
                <w:szCs w:val="24"/>
              </w:rPr>
            </w:pPr>
          </w:p>
          <w:p w14:paraId="59F89A19" w14:textId="0633D9A8" w:rsidR="004F30F2" w:rsidRDefault="69BDE796" w:rsidP="7E289108">
            <w:pPr>
              <w:ind w:right="237"/>
              <w:jc w:val="both"/>
              <w:rPr>
                <w:b/>
                <w:bCs/>
                <w:sz w:val="24"/>
                <w:szCs w:val="24"/>
              </w:rPr>
            </w:pPr>
            <w:r w:rsidRPr="2DD09751">
              <w:rPr>
                <w:b/>
                <w:bCs/>
                <w:sz w:val="24"/>
                <w:szCs w:val="24"/>
              </w:rPr>
              <w:t xml:space="preserve">Road Policing </w:t>
            </w:r>
          </w:p>
          <w:p w14:paraId="313C9A5C" w14:textId="77777777" w:rsidR="00B54352" w:rsidRDefault="00B54352" w:rsidP="7E289108">
            <w:pPr>
              <w:ind w:right="237"/>
              <w:jc w:val="both"/>
              <w:rPr>
                <w:b/>
                <w:bCs/>
                <w:sz w:val="24"/>
                <w:szCs w:val="24"/>
              </w:rPr>
            </w:pPr>
          </w:p>
          <w:p w14:paraId="7166221B" w14:textId="77777777" w:rsidR="00B54352" w:rsidRDefault="00B54352" w:rsidP="7E289108">
            <w:pPr>
              <w:ind w:right="237"/>
              <w:jc w:val="both"/>
              <w:rPr>
                <w:b/>
                <w:bCs/>
                <w:sz w:val="24"/>
                <w:szCs w:val="24"/>
              </w:rPr>
            </w:pPr>
            <w:r>
              <w:rPr>
                <w:b/>
                <w:bCs/>
                <w:sz w:val="24"/>
                <w:szCs w:val="24"/>
              </w:rPr>
              <w:t>Information and Intelligence</w:t>
            </w:r>
          </w:p>
          <w:p w14:paraId="76374963" w14:textId="77777777" w:rsidR="00B54352" w:rsidRDefault="00B54352" w:rsidP="7E289108">
            <w:pPr>
              <w:ind w:right="237"/>
              <w:jc w:val="both"/>
              <w:rPr>
                <w:b/>
                <w:bCs/>
                <w:sz w:val="24"/>
                <w:szCs w:val="24"/>
              </w:rPr>
            </w:pPr>
          </w:p>
          <w:p w14:paraId="6F74A7BB" w14:textId="4207443D" w:rsidR="00B54352" w:rsidRPr="0071499F" w:rsidRDefault="00B54352" w:rsidP="7E289108">
            <w:pPr>
              <w:ind w:right="237"/>
              <w:jc w:val="both"/>
              <w:rPr>
                <w:b/>
                <w:bCs/>
                <w:sz w:val="24"/>
                <w:szCs w:val="24"/>
              </w:rPr>
            </w:pPr>
            <w:r>
              <w:rPr>
                <w:b/>
                <w:bCs/>
                <w:sz w:val="24"/>
                <w:szCs w:val="24"/>
              </w:rPr>
              <w:t>Conducting Investigations</w:t>
            </w:r>
          </w:p>
        </w:tc>
        <w:tc>
          <w:tcPr>
            <w:tcW w:w="3342" w:type="dxa"/>
          </w:tcPr>
          <w:p w14:paraId="4035728A" w14:textId="1158F82F" w:rsidR="004F30F2" w:rsidRPr="00E676F7" w:rsidRDefault="004F30F2" w:rsidP="7E289108">
            <w:pPr>
              <w:spacing w:line="259" w:lineRule="auto"/>
              <w:ind w:right="237"/>
              <w:jc w:val="both"/>
              <w:rPr>
                <w:b/>
                <w:bCs/>
                <w:sz w:val="24"/>
                <w:szCs w:val="24"/>
              </w:rPr>
            </w:pPr>
          </w:p>
          <w:p w14:paraId="286F0535" w14:textId="20CE2F39" w:rsidR="004F30F2" w:rsidRPr="00E676F7" w:rsidRDefault="004F30F2" w:rsidP="7E289108">
            <w:pPr>
              <w:spacing w:line="259" w:lineRule="auto"/>
              <w:ind w:right="237"/>
              <w:jc w:val="both"/>
              <w:rPr>
                <w:b/>
                <w:bCs/>
                <w:sz w:val="24"/>
                <w:szCs w:val="24"/>
              </w:rPr>
            </w:pPr>
          </w:p>
          <w:p w14:paraId="2C10A136" w14:textId="1A6193B4" w:rsidR="004F30F2" w:rsidRPr="00E676F7" w:rsidRDefault="004F30F2" w:rsidP="004F30F2">
            <w:pPr>
              <w:spacing w:line="259" w:lineRule="auto"/>
              <w:ind w:right="237"/>
              <w:jc w:val="both"/>
              <w:rPr>
                <w:b/>
                <w:bCs/>
                <w:sz w:val="24"/>
                <w:szCs w:val="24"/>
              </w:rPr>
            </w:pPr>
          </w:p>
        </w:tc>
      </w:tr>
      <w:tr w:rsidR="00B54352" w:rsidRPr="00E676F7" w14:paraId="442B656B" w14:textId="650C0AB6" w:rsidTr="2C16586C">
        <w:trPr>
          <w:trHeight w:val="81"/>
        </w:trPr>
        <w:tc>
          <w:tcPr>
            <w:tcW w:w="2145" w:type="dxa"/>
            <w:shd w:val="clear" w:color="auto" w:fill="auto"/>
          </w:tcPr>
          <w:p w14:paraId="25D7C409" w14:textId="0F15E1EC" w:rsidR="00B54352" w:rsidRPr="00E676F7" w:rsidRDefault="00E273E5" w:rsidP="00340E9A">
            <w:pPr>
              <w:ind w:right="237"/>
              <w:jc w:val="both"/>
              <w:rPr>
                <w:color w:val="auto"/>
                <w:sz w:val="24"/>
                <w:szCs w:val="24"/>
              </w:rPr>
            </w:pPr>
            <w:r>
              <w:rPr>
                <w:color w:val="auto"/>
                <w:sz w:val="24"/>
                <w:szCs w:val="24"/>
              </w:rPr>
              <w:t>TASK 4</w:t>
            </w:r>
          </w:p>
        </w:tc>
        <w:tc>
          <w:tcPr>
            <w:tcW w:w="4515" w:type="dxa"/>
            <w:shd w:val="clear" w:color="auto" w:fill="auto"/>
          </w:tcPr>
          <w:p w14:paraId="6188477D" w14:textId="77777777" w:rsidR="00B54352" w:rsidRPr="00E676F7" w:rsidRDefault="00B54352" w:rsidP="00340E9A">
            <w:pPr>
              <w:spacing w:line="360" w:lineRule="auto"/>
              <w:ind w:right="237"/>
              <w:jc w:val="both"/>
              <w:rPr>
                <w:b/>
                <w:color w:val="auto"/>
                <w:sz w:val="24"/>
                <w:szCs w:val="24"/>
              </w:rPr>
            </w:pPr>
            <w:r w:rsidRPr="00E676F7">
              <w:rPr>
                <w:b/>
                <w:color w:val="auto"/>
                <w:sz w:val="24"/>
                <w:szCs w:val="24"/>
              </w:rPr>
              <w:t>Bibliography</w:t>
            </w:r>
          </w:p>
        </w:tc>
        <w:tc>
          <w:tcPr>
            <w:tcW w:w="3342" w:type="dxa"/>
          </w:tcPr>
          <w:p w14:paraId="1A03C628" w14:textId="77777777" w:rsidR="00B54352" w:rsidRPr="00E676F7" w:rsidRDefault="00B54352"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4E330670" w14:textId="2A664306" w:rsidR="00061423" w:rsidRPr="00E676F7" w:rsidRDefault="00061423" w:rsidP="2C16586C">
      <w:pPr>
        <w:ind w:right="237"/>
        <w:jc w:val="both"/>
        <w:rPr>
          <w:sz w:val="24"/>
          <w:szCs w:val="24"/>
        </w:rPr>
      </w:pPr>
    </w:p>
    <w:p w14:paraId="670E1FB9" w14:textId="77777777" w:rsidR="00FF7784" w:rsidRPr="00E676F7" w:rsidRDefault="00FF7784" w:rsidP="00340E9A">
      <w:pPr>
        <w:ind w:right="237"/>
        <w:jc w:val="both"/>
        <w:rPr>
          <w:sz w:val="24"/>
          <w:szCs w:val="24"/>
        </w:rPr>
      </w:pPr>
    </w:p>
    <w:p w14:paraId="4A635E8B" w14:textId="77777777" w:rsidR="00061423" w:rsidRPr="009249F8" w:rsidRDefault="00061423" w:rsidP="00061423">
      <w:pPr>
        <w:overflowPunct/>
        <w:autoSpaceDE/>
        <w:autoSpaceDN/>
        <w:adjustRightInd/>
        <w:ind w:left="2880" w:right="225" w:firstLine="720"/>
        <w:rPr>
          <w:b/>
          <w:bCs/>
          <w:sz w:val="24"/>
          <w:szCs w:val="24"/>
          <w:lang w:eastAsia="zh-TW"/>
        </w:rPr>
      </w:pPr>
      <w:r w:rsidRPr="7E289108">
        <w:rPr>
          <w:b/>
          <w:bCs/>
          <w:sz w:val="24"/>
          <w:szCs w:val="24"/>
          <w:lang w:eastAsia="zh-TW"/>
        </w:rPr>
        <w:t xml:space="preserve">Task </w:t>
      </w:r>
      <w:r>
        <w:rPr>
          <w:b/>
          <w:bCs/>
          <w:sz w:val="24"/>
          <w:szCs w:val="24"/>
          <w:lang w:eastAsia="zh-TW"/>
        </w:rPr>
        <w:t>1</w:t>
      </w:r>
    </w:p>
    <w:p w14:paraId="612EDFD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5E4F64F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E27590" w14:textId="77777777" w:rsidR="00061423" w:rsidRPr="009249F8" w:rsidRDefault="00061423" w:rsidP="00061423">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58C4D08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Pr>
          <w:sz w:val="24"/>
          <w:szCs w:val="24"/>
          <w:lang w:eastAsia="zh-TW"/>
        </w:rPr>
        <w:t>One of the</w:t>
      </w:r>
      <w:r w:rsidRPr="009249F8">
        <w:rPr>
          <w:sz w:val="24"/>
          <w:szCs w:val="24"/>
          <w:lang w:eastAsia="zh-TW"/>
        </w:rPr>
        <w:t xml:space="preserve"> learning outcome</w:t>
      </w:r>
      <w:r>
        <w:rPr>
          <w:sz w:val="24"/>
          <w:szCs w:val="24"/>
          <w:lang w:eastAsia="zh-TW"/>
        </w:rPr>
        <w:t>s</w:t>
      </w:r>
      <w:r w:rsidRPr="009249F8">
        <w:rPr>
          <w:sz w:val="24"/>
          <w:szCs w:val="24"/>
          <w:lang w:eastAsia="zh-TW"/>
        </w:rPr>
        <w:t xml:space="preserve"> identified in the accompany</w:t>
      </w:r>
      <w:r>
        <w:rPr>
          <w:sz w:val="24"/>
          <w:szCs w:val="24"/>
          <w:lang w:eastAsia="zh-TW"/>
        </w:rPr>
        <w:t>ing module descriptor (BMPP 6006</w:t>
      </w:r>
      <w:r w:rsidRPr="009249F8">
        <w:rPr>
          <w:sz w:val="24"/>
          <w:szCs w:val="24"/>
          <w:lang w:eastAsia="zh-TW"/>
        </w:rPr>
        <w:t>D) asks that you formulate and implement a personal study programme to further enhance the development of your professional police practice. A template has been added for an ‘Individual Learning Plan’ that you can use for this task.  </w:t>
      </w:r>
    </w:p>
    <w:p w14:paraId="117FD1BD"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F9DF036" w14:textId="125F19F6"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 xml:space="preserve">This task builds upon the last personal study programme/Individual learning plan completed in a previous workbook. Again this learning plan allows you to assess what level you believe you are in key knowledge, skills and experience against where you believe you (and the force) consider you should be – now and in the coming </w:t>
      </w:r>
      <w:r w:rsidR="00461B5E" w:rsidRPr="2DD09751">
        <w:rPr>
          <w:sz w:val="24"/>
          <w:szCs w:val="24"/>
          <w:lang w:eastAsia="zh-TW"/>
        </w:rPr>
        <w:t>6 to 12</w:t>
      </w:r>
      <w:r w:rsidR="00EE258E" w:rsidRPr="2DD09751">
        <w:rPr>
          <w:sz w:val="24"/>
          <w:szCs w:val="24"/>
          <w:lang w:eastAsia="zh-TW"/>
        </w:rPr>
        <w:t xml:space="preserve"> months</w:t>
      </w:r>
      <w:r w:rsidRPr="2DD09751">
        <w:rPr>
          <w:sz w:val="24"/>
          <w:szCs w:val="24"/>
          <w:lang w:eastAsia="zh-TW"/>
        </w:rPr>
        <w:t>. Some elements within it will be the same or similar to those identified before, however the ratings and your development needs would have changed.</w:t>
      </w:r>
    </w:p>
    <w:p w14:paraId="19153C6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EBC28B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2000 words </w:t>
      </w:r>
      <w:r w:rsidRPr="2DD09751">
        <w:rPr>
          <w:i/>
          <w:iCs/>
          <w:sz w:val="24"/>
          <w:szCs w:val="24"/>
          <w:lang w:eastAsia="zh-TW"/>
        </w:rPr>
        <w:t>equivalent. Please note that this is not the actual number of words used in completing the table, the count reflects the thought and research behind it.</w:t>
      </w:r>
      <w:r w:rsidRPr="2DD09751">
        <w:rPr>
          <w:sz w:val="24"/>
          <w:szCs w:val="24"/>
          <w:lang w:eastAsia="zh-TW"/>
        </w:rPr>
        <w:t> </w:t>
      </w:r>
    </w:p>
    <w:p w14:paraId="7371FB3E"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6C07DC5"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1A5DF55" w14:textId="02957C42"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009B5F33">
        <w:rPr>
          <w:b/>
          <w:bCs/>
          <w:sz w:val="24"/>
          <w:szCs w:val="24"/>
          <w:lang w:eastAsia="zh-TW"/>
        </w:rPr>
        <w:t xml:space="preserve"> - please complete the template on the next page</w:t>
      </w:r>
      <w:r w:rsidRPr="009249F8">
        <w:rPr>
          <w:b/>
          <w:bCs/>
          <w:sz w:val="24"/>
          <w:szCs w:val="24"/>
          <w:lang w:eastAsia="zh-TW"/>
        </w:rPr>
        <w:t>:</w:t>
      </w:r>
      <w:r w:rsidRPr="009249F8">
        <w:rPr>
          <w:sz w:val="24"/>
          <w:szCs w:val="24"/>
          <w:lang w:eastAsia="zh-TW"/>
        </w:rPr>
        <w:t> </w:t>
      </w:r>
    </w:p>
    <w:p w14:paraId="6375A7F4" w14:textId="77777777" w:rsidR="00061423" w:rsidRDefault="00061423" w:rsidP="00061423">
      <w:pPr>
        <w:overflowPunct/>
        <w:autoSpaceDE/>
        <w:autoSpaceDN/>
        <w:adjustRightInd/>
        <w:ind w:right="225"/>
        <w:jc w:val="both"/>
        <w:rPr>
          <w:sz w:val="24"/>
          <w:szCs w:val="24"/>
          <w:lang w:eastAsia="zh-TW"/>
        </w:rPr>
      </w:pPr>
      <w:r w:rsidRPr="009249F8">
        <w:rPr>
          <w:sz w:val="24"/>
          <w:szCs w:val="24"/>
          <w:lang w:eastAsia="zh-TW"/>
        </w:rPr>
        <w:t> </w:t>
      </w:r>
    </w:p>
    <w:p w14:paraId="05491906" w14:textId="77777777" w:rsidR="009B5F33" w:rsidRDefault="009B5F33" w:rsidP="00061423">
      <w:pPr>
        <w:overflowPunct/>
        <w:autoSpaceDE/>
        <w:autoSpaceDN/>
        <w:adjustRightInd/>
        <w:ind w:right="225"/>
        <w:jc w:val="both"/>
        <w:rPr>
          <w:sz w:val="24"/>
          <w:szCs w:val="24"/>
          <w:lang w:eastAsia="zh-TW"/>
        </w:rPr>
      </w:pPr>
    </w:p>
    <w:p w14:paraId="6051A224" w14:textId="77777777" w:rsidR="009B5F33" w:rsidRDefault="009B5F33" w:rsidP="00061423">
      <w:pPr>
        <w:overflowPunct/>
        <w:autoSpaceDE/>
        <w:autoSpaceDN/>
        <w:adjustRightInd/>
        <w:ind w:right="225"/>
        <w:jc w:val="both"/>
        <w:rPr>
          <w:sz w:val="24"/>
          <w:szCs w:val="24"/>
          <w:lang w:eastAsia="zh-TW"/>
        </w:rPr>
      </w:pPr>
    </w:p>
    <w:p w14:paraId="36C62A4D" w14:textId="77777777" w:rsidR="009B5F33" w:rsidRDefault="009B5F33" w:rsidP="00061423">
      <w:pPr>
        <w:overflowPunct/>
        <w:autoSpaceDE/>
        <w:autoSpaceDN/>
        <w:adjustRightInd/>
        <w:ind w:right="225"/>
        <w:jc w:val="both"/>
        <w:rPr>
          <w:sz w:val="24"/>
          <w:szCs w:val="24"/>
          <w:lang w:eastAsia="zh-TW"/>
        </w:rPr>
      </w:pPr>
    </w:p>
    <w:p w14:paraId="6B51A309" w14:textId="77777777" w:rsidR="009B5F33" w:rsidRDefault="009B5F33" w:rsidP="00061423">
      <w:pPr>
        <w:overflowPunct/>
        <w:autoSpaceDE/>
        <w:autoSpaceDN/>
        <w:adjustRightInd/>
        <w:ind w:right="225"/>
        <w:jc w:val="both"/>
        <w:rPr>
          <w:sz w:val="24"/>
          <w:szCs w:val="24"/>
          <w:lang w:eastAsia="zh-TW"/>
        </w:rPr>
      </w:pPr>
    </w:p>
    <w:p w14:paraId="35E89305" w14:textId="77777777" w:rsidR="009B5F33" w:rsidRDefault="009B5F33" w:rsidP="00061423">
      <w:pPr>
        <w:overflowPunct/>
        <w:autoSpaceDE/>
        <w:autoSpaceDN/>
        <w:adjustRightInd/>
        <w:ind w:right="225"/>
        <w:jc w:val="both"/>
        <w:rPr>
          <w:sz w:val="24"/>
          <w:szCs w:val="24"/>
          <w:lang w:eastAsia="zh-TW"/>
        </w:rPr>
      </w:pPr>
    </w:p>
    <w:p w14:paraId="365CFF4F" w14:textId="77777777" w:rsidR="009B5F33" w:rsidRDefault="009B5F33" w:rsidP="00061423">
      <w:pPr>
        <w:overflowPunct/>
        <w:autoSpaceDE/>
        <w:autoSpaceDN/>
        <w:adjustRightInd/>
        <w:ind w:right="225"/>
        <w:jc w:val="both"/>
        <w:rPr>
          <w:sz w:val="24"/>
          <w:szCs w:val="24"/>
          <w:lang w:eastAsia="zh-TW"/>
        </w:rPr>
      </w:pPr>
    </w:p>
    <w:p w14:paraId="28BB4108" w14:textId="77777777" w:rsidR="009B5F33" w:rsidRDefault="009B5F33" w:rsidP="00061423">
      <w:pPr>
        <w:overflowPunct/>
        <w:autoSpaceDE/>
        <w:autoSpaceDN/>
        <w:adjustRightInd/>
        <w:ind w:right="225"/>
        <w:jc w:val="both"/>
        <w:rPr>
          <w:sz w:val="24"/>
          <w:szCs w:val="24"/>
          <w:lang w:eastAsia="zh-TW"/>
        </w:rPr>
      </w:pPr>
    </w:p>
    <w:p w14:paraId="32BAA6C0" w14:textId="77777777" w:rsidR="009B5F33" w:rsidRDefault="009B5F33" w:rsidP="00061423">
      <w:pPr>
        <w:overflowPunct/>
        <w:autoSpaceDE/>
        <w:autoSpaceDN/>
        <w:adjustRightInd/>
        <w:ind w:right="225"/>
        <w:jc w:val="both"/>
        <w:rPr>
          <w:sz w:val="24"/>
          <w:szCs w:val="24"/>
          <w:lang w:eastAsia="zh-TW"/>
        </w:rPr>
      </w:pPr>
    </w:p>
    <w:p w14:paraId="3D9BDB3B" w14:textId="77777777" w:rsidR="009B5F33" w:rsidRDefault="009B5F33" w:rsidP="00061423">
      <w:pPr>
        <w:overflowPunct/>
        <w:autoSpaceDE/>
        <w:autoSpaceDN/>
        <w:adjustRightInd/>
        <w:ind w:right="225"/>
        <w:jc w:val="both"/>
        <w:rPr>
          <w:sz w:val="24"/>
          <w:szCs w:val="24"/>
          <w:lang w:eastAsia="zh-TW"/>
        </w:rPr>
      </w:pPr>
    </w:p>
    <w:p w14:paraId="1F364B37" w14:textId="77777777" w:rsidR="009B5F33" w:rsidRDefault="009B5F33" w:rsidP="00061423">
      <w:pPr>
        <w:overflowPunct/>
        <w:autoSpaceDE/>
        <w:autoSpaceDN/>
        <w:adjustRightInd/>
        <w:ind w:right="225"/>
        <w:jc w:val="both"/>
        <w:rPr>
          <w:sz w:val="24"/>
          <w:szCs w:val="24"/>
          <w:lang w:eastAsia="zh-TW"/>
        </w:rPr>
      </w:pPr>
    </w:p>
    <w:p w14:paraId="00F03C39" w14:textId="77777777" w:rsidR="009B5F33" w:rsidRDefault="009B5F33" w:rsidP="00061423">
      <w:pPr>
        <w:overflowPunct/>
        <w:autoSpaceDE/>
        <w:autoSpaceDN/>
        <w:adjustRightInd/>
        <w:ind w:right="225"/>
        <w:jc w:val="both"/>
        <w:rPr>
          <w:sz w:val="24"/>
          <w:szCs w:val="24"/>
          <w:lang w:eastAsia="zh-TW"/>
        </w:rPr>
      </w:pPr>
    </w:p>
    <w:p w14:paraId="1B4315E0" w14:textId="77777777" w:rsidR="009B5F33" w:rsidRDefault="009B5F33" w:rsidP="00061423">
      <w:pPr>
        <w:overflowPunct/>
        <w:autoSpaceDE/>
        <w:autoSpaceDN/>
        <w:adjustRightInd/>
        <w:ind w:right="225"/>
        <w:jc w:val="both"/>
        <w:rPr>
          <w:sz w:val="24"/>
          <w:szCs w:val="24"/>
          <w:lang w:eastAsia="zh-TW"/>
        </w:rPr>
      </w:pPr>
    </w:p>
    <w:p w14:paraId="77AAEA92" w14:textId="77777777" w:rsidR="009B5F33" w:rsidRDefault="009B5F33" w:rsidP="00061423">
      <w:pPr>
        <w:overflowPunct/>
        <w:autoSpaceDE/>
        <w:autoSpaceDN/>
        <w:adjustRightInd/>
        <w:ind w:right="225"/>
        <w:jc w:val="both"/>
        <w:rPr>
          <w:sz w:val="24"/>
          <w:szCs w:val="24"/>
          <w:lang w:eastAsia="zh-TW"/>
        </w:rPr>
      </w:pPr>
    </w:p>
    <w:p w14:paraId="72F5D138" w14:textId="77777777" w:rsidR="009B5F33" w:rsidRDefault="009B5F33" w:rsidP="00061423">
      <w:pPr>
        <w:overflowPunct/>
        <w:autoSpaceDE/>
        <w:autoSpaceDN/>
        <w:adjustRightInd/>
        <w:ind w:right="225"/>
        <w:jc w:val="both"/>
        <w:rPr>
          <w:sz w:val="24"/>
          <w:szCs w:val="24"/>
          <w:lang w:eastAsia="zh-TW"/>
        </w:rPr>
      </w:pPr>
    </w:p>
    <w:p w14:paraId="5B684269" w14:textId="77777777" w:rsidR="009B5F33" w:rsidRDefault="009B5F33" w:rsidP="00061423">
      <w:pPr>
        <w:overflowPunct/>
        <w:autoSpaceDE/>
        <w:autoSpaceDN/>
        <w:adjustRightInd/>
        <w:ind w:right="225"/>
        <w:jc w:val="both"/>
        <w:rPr>
          <w:sz w:val="24"/>
          <w:szCs w:val="24"/>
          <w:lang w:eastAsia="zh-TW"/>
        </w:rPr>
      </w:pPr>
    </w:p>
    <w:p w14:paraId="49C893BB" w14:textId="77777777" w:rsidR="009B5F33" w:rsidRDefault="009B5F33" w:rsidP="00061423">
      <w:pPr>
        <w:overflowPunct/>
        <w:autoSpaceDE/>
        <w:autoSpaceDN/>
        <w:adjustRightInd/>
        <w:ind w:right="225"/>
        <w:jc w:val="both"/>
        <w:rPr>
          <w:sz w:val="24"/>
          <w:szCs w:val="24"/>
          <w:lang w:eastAsia="zh-TW"/>
        </w:rPr>
      </w:pPr>
    </w:p>
    <w:p w14:paraId="2ED841C1" w14:textId="77777777" w:rsidR="009B5F33" w:rsidRDefault="009B5F33" w:rsidP="00061423">
      <w:pPr>
        <w:overflowPunct/>
        <w:autoSpaceDE/>
        <w:autoSpaceDN/>
        <w:adjustRightInd/>
        <w:ind w:right="225"/>
        <w:jc w:val="both"/>
        <w:rPr>
          <w:sz w:val="24"/>
          <w:szCs w:val="24"/>
          <w:lang w:eastAsia="zh-TW"/>
        </w:rPr>
      </w:pPr>
    </w:p>
    <w:p w14:paraId="395F5444" w14:textId="77777777" w:rsidR="009B5F33" w:rsidRDefault="009B5F33" w:rsidP="00061423">
      <w:pPr>
        <w:overflowPunct/>
        <w:autoSpaceDE/>
        <w:autoSpaceDN/>
        <w:adjustRightInd/>
        <w:ind w:right="225"/>
        <w:jc w:val="both"/>
        <w:rPr>
          <w:sz w:val="24"/>
          <w:szCs w:val="24"/>
          <w:lang w:eastAsia="zh-TW"/>
        </w:rPr>
      </w:pPr>
    </w:p>
    <w:p w14:paraId="193095AA" w14:textId="77777777" w:rsidR="009B5F33" w:rsidRDefault="009B5F33" w:rsidP="00061423">
      <w:pPr>
        <w:overflowPunct/>
        <w:autoSpaceDE/>
        <w:autoSpaceDN/>
        <w:adjustRightInd/>
        <w:ind w:right="225"/>
        <w:jc w:val="both"/>
        <w:rPr>
          <w:sz w:val="24"/>
          <w:szCs w:val="24"/>
          <w:lang w:eastAsia="zh-TW"/>
        </w:rPr>
      </w:pPr>
    </w:p>
    <w:p w14:paraId="77EA4FE1" w14:textId="77777777" w:rsidR="009B5F33" w:rsidRDefault="009B5F33" w:rsidP="00061423">
      <w:pPr>
        <w:overflowPunct/>
        <w:autoSpaceDE/>
        <w:autoSpaceDN/>
        <w:adjustRightInd/>
        <w:ind w:right="225"/>
        <w:jc w:val="both"/>
        <w:rPr>
          <w:sz w:val="24"/>
          <w:szCs w:val="24"/>
          <w:lang w:eastAsia="zh-TW"/>
        </w:rPr>
      </w:pPr>
    </w:p>
    <w:p w14:paraId="7307629F" w14:textId="77777777" w:rsidR="009B5F33" w:rsidRDefault="009B5F33" w:rsidP="00061423">
      <w:pPr>
        <w:overflowPunct/>
        <w:autoSpaceDE/>
        <w:autoSpaceDN/>
        <w:adjustRightInd/>
        <w:ind w:right="225"/>
        <w:jc w:val="both"/>
        <w:rPr>
          <w:sz w:val="24"/>
          <w:szCs w:val="24"/>
          <w:lang w:eastAsia="zh-TW"/>
        </w:rPr>
      </w:pPr>
    </w:p>
    <w:p w14:paraId="7D5F5F93" w14:textId="77777777" w:rsidR="009B5F33" w:rsidRDefault="009B5F33" w:rsidP="00061423">
      <w:pPr>
        <w:overflowPunct/>
        <w:autoSpaceDE/>
        <w:autoSpaceDN/>
        <w:adjustRightInd/>
        <w:ind w:right="225"/>
        <w:jc w:val="both"/>
        <w:rPr>
          <w:sz w:val="24"/>
          <w:szCs w:val="24"/>
          <w:lang w:eastAsia="zh-TW"/>
        </w:rPr>
      </w:pPr>
    </w:p>
    <w:p w14:paraId="4EE2874F" w14:textId="77777777" w:rsidR="009B5F33" w:rsidRDefault="009B5F33" w:rsidP="00061423">
      <w:pPr>
        <w:overflowPunct/>
        <w:autoSpaceDE/>
        <w:autoSpaceDN/>
        <w:adjustRightInd/>
        <w:ind w:right="225"/>
        <w:jc w:val="both"/>
        <w:rPr>
          <w:sz w:val="24"/>
          <w:szCs w:val="24"/>
          <w:lang w:eastAsia="zh-TW"/>
        </w:rPr>
      </w:pPr>
    </w:p>
    <w:p w14:paraId="636DB3BE" w14:textId="77777777" w:rsidR="009B5F33" w:rsidRPr="009249F8" w:rsidRDefault="009B5F33" w:rsidP="00061423">
      <w:pPr>
        <w:overflowPunct/>
        <w:autoSpaceDE/>
        <w:autoSpaceDN/>
        <w:adjustRightInd/>
        <w:ind w:right="225"/>
        <w:jc w:val="both"/>
        <w:rPr>
          <w:rFonts w:ascii="Segoe UI" w:hAnsi="Segoe UI" w:cs="Segoe UI"/>
          <w:sz w:val="18"/>
          <w:szCs w:val="18"/>
          <w:lang w:eastAsia="zh-TW"/>
        </w:rPr>
      </w:pPr>
    </w:p>
    <w:p w14:paraId="5A482690" w14:textId="619A2D7D" w:rsidR="2C16586C" w:rsidRDefault="2C16586C" w:rsidP="2C16586C">
      <w:pPr>
        <w:ind w:right="225"/>
        <w:jc w:val="both"/>
        <w:rPr>
          <w:rFonts w:ascii="Segoe UI" w:hAnsi="Segoe UI" w:cs="Segoe UI"/>
          <w:sz w:val="18"/>
          <w:szCs w:val="18"/>
          <w:lang w:eastAsia="zh-TW"/>
        </w:rPr>
      </w:pPr>
    </w:p>
    <w:p w14:paraId="14F2EBE3" w14:textId="429A671A" w:rsidR="2C16586C" w:rsidRDefault="2C16586C" w:rsidP="2C16586C">
      <w:pPr>
        <w:ind w:right="225"/>
        <w:jc w:val="both"/>
        <w:rPr>
          <w:rFonts w:ascii="Segoe UI" w:hAnsi="Segoe UI" w:cs="Segoe UI"/>
          <w:sz w:val="18"/>
          <w:szCs w:val="18"/>
          <w:lang w:eastAsia="zh-TW"/>
        </w:rPr>
      </w:pPr>
    </w:p>
    <w:p w14:paraId="47B679BA" w14:textId="3904C862" w:rsidR="2C16586C" w:rsidRDefault="2C16586C" w:rsidP="2C16586C">
      <w:pPr>
        <w:ind w:right="225"/>
        <w:jc w:val="both"/>
        <w:rPr>
          <w:rFonts w:ascii="Segoe UI" w:hAnsi="Segoe UI" w:cs="Segoe UI"/>
          <w:sz w:val="18"/>
          <w:szCs w:val="18"/>
          <w:lang w:eastAsia="zh-TW"/>
        </w:rPr>
      </w:pPr>
    </w:p>
    <w:p w14:paraId="33B920F2"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31AD91" w14:textId="77777777" w:rsidR="00061423" w:rsidRPr="009249F8" w:rsidRDefault="00061423" w:rsidP="00061423">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6CDC82B8" w14:textId="77777777" w:rsidR="00061423" w:rsidRPr="009249F8" w:rsidRDefault="00061423" w:rsidP="00061423">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878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623"/>
        <w:gridCol w:w="2520"/>
      </w:tblGrid>
      <w:tr w:rsidR="00061423" w:rsidRPr="009249F8" w14:paraId="127A3D38" w14:textId="77777777" w:rsidTr="00234427">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28FAE0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3D140C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033" w:type="dxa"/>
            <w:gridSpan w:val="3"/>
            <w:tcBorders>
              <w:top w:val="single" w:sz="6" w:space="0" w:color="auto"/>
              <w:left w:val="nil"/>
              <w:bottom w:val="single" w:sz="6" w:space="0" w:color="auto"/>
              <w:right w:val="single" w:sz="6" w:space="0" w:color="auto"/>
            </w:tcBorders>
            <w:shd w:val="clear" w:color="auto" w:fill="auto"/>
            <w:hideMark/>
          </w:tcPr>
          <w:p w14:paraId="4536086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4EE52C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05EA8E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061423" w:rsidRPr="009249F8" w14:paraId="4B65973B" w14:textId="77777777" w:rsidTr="00234427">
        <w:tc>
          <w:tcPr>
            <w:tcW w:w="2115" w:type="dxa"/>
            <w:tcBorders>
              <w:top w:val="nil"/>
              <w:left w:val="single" w:sz="6" w:space="0" w:color="auto"/>
              <w:bottom w:val="single" w:sz="6" w:space="0" w:color="auto"/>
              <w:right w:val="single" w:sz="6" w:space="0" w:color="auto"/>
            </w:tcBorders>
            <w:shd w:val="clear" w:color="auto" w:fill="auto"/>
            <w:hideMark/>
          </w:tcPr>
          <w:p w14:paraId="768B516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59BDCD61"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17CE5AB"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F83AC6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9790E95"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43141F2" w14:textId="717FF107" w:rsidR="00061423" w:rsidRPr="009249F8" w:rsidRDefault="006629C8" w:rsidP="00061423">
            <w:pPr>
              <w:overflowPunct/>
              <w:autoSpaceDE/>
              <w:autoSpaceDN/>
              <w:adjustRightInd/>
              <w:rPr>
                <w:rFonts w:ascii="Times New Roman" w:hAnsi="Times New Roman" w:cs="Times New Roman"/>
                <w:sz w:val="24"/>
                <w:szCs w:val="24"/>
                <w:lang w:eastAsia="zh-TW"/>
              </w:rPr>
            </w:pPr>
            <w:r>
              <w:rPr>
                <w:sz w:val="22"/>
                <w:szCs w:val="22"/>
                <w:lang w:eastAsia="zh-TW"/>
              </w:rPr>
              <w:t xml:space="preserve">Understanding of each individual offence wording/points to prove </w:t>
            </w:r>
            <w:r w:rsidR="00234427">
              <w:rPr>
                <w:sz w:val="22"/>
                <w:szCs w:val="22"/>
                <w:lang w:eastAsia="zh-TW"/>
              </w:rPr>
              <w:t>(advancing from dog offences)</w:t>
            </w:r>
          </w:p>
          <w:p w14:paraId="30BBB64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4BD78C"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498D9F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6EEDD35"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4A8F32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83E74B"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68F5514" w14:textId="77777777" w:rsidR="00061423" w:rsidRDefault="00061423" w:rsidP="00061423">
            <w:pPr>
              <w:overflowPunct/>
              <w:autoSpaceDE/>
              <w:autoSpaceDN/>
              <w:adjustRightInd/>
              <w:rPr>
                <w:sz w:val="22"/>
                <w:szCs w:val="22"/>
                <w:lang w:eastAsia="zh-TW"/>
              </w:rPr>
            </w:pPr>
            <w:r w:rsidRPr="009249F8">
              <w:rPr>
                <w:sz w:val="22"/>
                <w:szCs w:val="22"/>
                <w:lang w:eastAsia="zh-TW"/>
              </w:rPr>
              <w:t> </w:t>
            </w:r>
          </w:p>
          <w:p w14:paraId="3BC3E175" w14:textId="77777777" w:rsidR="00234427" w:rsidRDefault="00234427" w:rsidP="00061423">
            <w:pPr>
              <w:overflowPunct/>
              <w:autoSpaceDE/>
              <w:autoSpaceDN/>
              <w:adjustRightInd/>
              <w:rPr>
                <w:sz w:val="24"/>
                <w:szCs w:val="24"/>
                <w:lang w:eastAsia="zh-TW"/>
              </w:rPr>
            </w:pPr>
          </w:p>
          <w:p w14:paraId="602269F1" w14:textId="77777777" w:rsidR="00234427" w:rsidRDefault="00234427" w:rsidP="00061423">
            <w:pPr>
              <w:overflowPunct/>
              <w:autoSpaceDE/>
              <w:autoSpaceDN/>
              <w:adjustRightInd/>
              <w:rPr>
                <w:sz w:val="24"/>
                <w:szCs w:val="24"/>
                <w:lang w:eastAsia="zh-TW"/>
              </w:rPr>
            </w:pPr>
          </w:p>
          <w:p w14:paraId="7C5AC001" w14:textId="77777777" w:rsidR="00234427" w:rsidRDefault="00234427" w:rsidP="00061423">
            <w:pPr>
              <w:overflowPunct/>
              <w:autoSpaceDE/>
              <w:autoSpaceDN/>
              <w:adjustRightInd/>
              <w:rPr>
                <w:sz w:val="24"/>
                <w:szCs w:val="24"/>
                <w:lang w:eastAsia="zh-TW"/>
              </w:rPr>
            </w:pPr>
          </w:p>
          <w:p w14:paraId="4215E276" w14:textId="77777777" w:rsidR="00234427" w:rsidRDefault="00234427" w:rsidP="00061423">
            <w:pPr>
              <w:overflowPunct/>
              <w:autoSpaceDE/>
              <w:autoSpaceDN/>
              <w:adjustRightInd/>
              <w:rPr>
                <w:sz w:val="24"/>
                <w:szCs w:val="24"/>
                <w:lang w:eastAsia="zh-TW"/>
              </w:rPr>
            </w:pPr>
          </w:p>
          <w:p w14:paraId="23DA0990" w14:textId="77777777" w:rsidR="00234427" w:rsidRDefault="00234427" w:rsidP="00061423">
            <w:pPr>
              <w:overflowPunct/>
              <w:autoSpaceDE/>
              <w:autoSpaceDN/>
              <w:adjustRightInd/>
              <w:rPr>
                <w:sz w:val="24"/>
                <w:szCs w:val="24"/>
                <w:lang w:eastAsia="zh-TW"/>
              </w:rPr>
            </w:pPr>
          </w:p>
          <w:p w14:paraId="6318D1E4" w14:textId="77777777" w:rsidR="00234427" w:rsidRDefault="00234427" w:rsidP="00061423">
            <w:pPr>
              <w:overflowPunct/>
              <w:autoSpaceDE/>
              <w:autoSpaceDN/>
              <w:adjustRightInd/>
              <w:rPr>
                <w:sz w:val="24"/>
                <w:szCs w:val="24"/>
                <w:lang w:eastAsia="zh-TW"/>
              </w:rPr>
            </w:pPr>
          </w:p>
          <w:p w14:paraId="05BE7D3F" w14:textId="77777777" w:rsidR="00234427" w:rsidRDefault="00234427" w:rsidP="00061423">
            <w:pPr>
              <w:overflowPunct/>
              <w:autoSpaceDE/>
              <w:autoSpaceDN/>
              <w:adjustRightInd/>
              <w:rPr>
                <w:sz w:val="24"/>
                <w:szCs w:val="24"/>
                <w:lang w:eastAsia="zh-TW"/>
              </w:rPr>
            </w:pPr>
          </w:p>
          <w:p w14:paraId="219C4E60" w14:textId="77777777" w:rsidR="00234427" w:rsidRDefault="00234427" w:rsidP="00061423">
            <w:pPr>
              <w:overflowPunct/>
              <w:autoSpaceDE/>
              <w:autoSpaceDN/>
              <w:adjustRightInd/>
              <w:rPr>
                <w:sz w:val="24"/>
                <w:szCs w:val="24"/>
                <w:lang w:eastAsia="zh-TW"/>
              </w:rPr>
            </w:pPr>
          </w:p>
          <w:p w14:paraId="77926730" w14:textId="77777777" w:rsidR="00234427" w:rsidRDefault="00234427" w:rsidP="00061423">
            <w:pPr>
              <w:overflowPunct/>
              <w:autoSpaceDE/>
              <w:autoSpaceDN/>
              <w:adjustRightInd/>
              <w:rPr>
                <w:sz w:val="24"/>
                <w:szCs w:val="24"/>
                <w:lang w:eastAsia="zh-TW"/>
              </w:rPr>
            </w:pPr>
          </w:p>
          <w:p w14:paraId="406BE096" w14:textId="77777777" w:rsidR="00234427" w:rsidRDefault="00234427" w:rsidP="00061423">
            <w:pPr>
              <w:overflowPunct/>
              <w:autoSpaceDE/>
              <w:autoSpaceDN/>
              <w:adjustRightInd/>
              <w:rPr>
                <w:sz w:val="24"/>
                <w:szCs w:val="24"/>
                <w:lang w:eastAsia="zh-TW"/>
              </w:rPr>
            </w:pPr>
          </w:p>
          <w:p w14:paraId="0D96DCC5" w14:textId="77777777" w:rsidR="00234427" w:rsidRDefault="00234427" w:rsidP="00061423">
            <w:pPr>
              <w:overflowPunct/>
              <w:autoSpaceDE/>
              <w:autoSpaceDN/>
              <w:adjustRightInd/>
              <w:rPr>
                <w:sz w:val="24"/>
                <w:szCs w:val="24"/>
                <w:lang w:eastAsia="zh-TW"/>
              </w:rPr>
            </w:pPr>
          </w:p>
          <w:p w14:paraId="7074693D" w14:textId="77777777" w:rsidR="00234427" w:rsidRDefault="00234427" w:rsidP="00061423">
            <w:pPr>
              <w:overflowPunct/>
              <w:autoSpaceDE/>
              <w:autoSpaceDN/>
              <w:adjustRightInd/>
              <w:rPr>
                <w:sz w:val="24"/>
                <w:szCs w:val="24"/>
                <w:lang w:eastAsia="zh-TW"/>
              </w:rPr>
            </w:pPr>
          </w:p>
          <w:p w14:paraId="4EC28E08" w14:textId="77777777" w:rsidR="00234427" w:rsidRDefault="00234427" w:rsidP="00061423">
            <w:pPr>
              <w:overflowPunct/>
              <w:autoSpaceDE/>
              <w:autoSpaceDN/>
              <w:adjustRightInd/>
              <w:rPr>
                <w:sz w:val="24"/>
                <w:szCs w:val="24"/>
                <w:lang w:eastAsia="zh-TW"/>
              </w:rPr>
            </w:pPr>
          </w:p>
          <w:p w14:paraId="72F0908B" w14:textId="77777777" w:rsidR="00234427" w:rsidRDefault="00234427" w:rsidP="00061423">
            <w:pPr>
              <w:overflowPunct/>
              <w:autoSpaceDE/>
              <w:autoSpaceDN/>
              <w:adjustRightInd/>
              <w:rPr>
                <w:sz w:val="24"/>
                <w:szCs w:val="24"/>
                <w:lang w:eastAsia="zh-TW"/>
              </w:rPr>
            </w:pPr>
          </w:p>
          <w:p w14:paraId="44E9DB0C" w14:textId="77777777" w:rsidR="00234427" w:rsidRDefault="00234427" w:rsidP="00061423">
            <w:pPr>
              <w:overflowPunct/>
              <w:autoSpaceDE/>
              <w:autoSpaceDN/>
              <w:adjustRightInd/>
              <w:rPr>
                <w:sz w:val="24"/>
                <w:szCs w:val="24"/>
                <w:lang w:eastAsia="zh-TW"/>
              </w:rPr>
            </w:pPr>
          </w:p>
          <w:p w14:paraId="6613EA11" w14:textId="77777777" w:rsidR="00234427" w:rsidRDefault="00234427" w:rsidP="00061423">
            <w:pPr>
              <w:overflowPunct/>
              <w:autoSpaceDE/>
              <w:autoSpaceDN/>
              <w:adjustRightInd/>
              <w:rPr>
                <w:rFonts w:ascii="Times New Roman" w:hAnsi="Times New Roman" w:cs="Times New Roman"/>
                <w:sz w:val="24"/>
                <w:szCs w:val="24"/>
                <w:lang w:eastAsia="zh-TW"/>
              </w:rPr>
            </w:pPr>
          </w:p>
          <w:p w14:paraId="2A02BE0C" w14:textId="77777777" w:rsidR="00234427" w:rsidRDefault="00234427" w:rsidP="00061423">
            <w:pPr>
              <w:overflowPunct/>
              <w:autoSpaceDE/>
              <w:autoSpaceDN/>
              <w:adjustRightInd/>
              <w:rPr>
                <w:rFonts w:ascii="Times New Roman" w:hAnsi="Times New Roman" w:cs="Times New Roman"/>
                <w:sz w:val="24"/>
                <w:szCs w:val="24"/>
                <w:lang w:eastAsia="zh-TW"/>
              </w:rPr>
            </w:pPr>
          </w:p>
          <w:p w14:paraId="5D7874BA" w14:textId="77777777" w:rsidR="00234427" w:rsidRDefault="00234427" w:rsidP="00061423">
            <w:pPr>
              <w:overflowPunct/>
              <w:autoSpaceDE/>
              <w:autoSpaceDN/>
              <w:adjustRightInd/>
              <w:rPr>
                <w:rFonts w:ascii="Times New Roman" w:hAnsi="Times New Roman" w:cs="Times New Roman"/>
                <w:sz w:val="24"/>
                <w:szCs w:val="24"/>
                <w:lang w:eastAsia="zh-TW"/>
              </w:rPr>
            </w:pPr>
          </w:p>
          <w:p w14:paraId="656ECA75" w14:textId="119F3188" w:rsidR="00234427" w:rsidRDefault="00234427" w:rsidP="00061423">
            <w:pPr>
              <w:overflowPunct/>
              <w:autoSpaceDE/>
              <w:autoSpaceDN/>
              <w:adjustRightInd/>
              <w:rPr>
                <w:rFonts w:ascii="Times New Roman" w:hAnsi="Times New Roman" w:cs="Times New Roman"/>
                <w:sz w:val="24"/>
                <w:szCs w:val="24"/>
                <w:lang w:eastAsia="zh-TW"/>
              </w:rPr>
            </w:pPr>
          </w:p>
          <w:p w14:paraId="233BF3CB" w14:textId="77777777" w:rsidR="00234427" w:rsidRDefault="00234427" w:rsidP="00061423">
            <w:pPr>
              <w:overflowPunct/>
              <w:autoSpaceDE/>
              <w:autoSpaceDN/>
              <w:adjustRightInd/>
              <w:rPr>
                <w:rFonts w:ascii="Times New Roman" w:hAnsi="Times New Roman" w:cs="Times New Roman"/>
                <w:sz w:val="24"/>
                <w:szCs w:val="24"/>
                <w:lang w:eastAsia="zh-TW"/>
              </w:rPr>
            </w:pPr>
          </w:p>
          <w:p w14:paraId="1DA2EC13" w14:textId="77777777" w:rsidR="00234427" w:rsidRDefault="00234427" w:rsidP="00061423">
            <w:pPr>
              <w:overflowPunct/>
              <w:autoSpaceDE/>
              <w:autoSpaceDN/>
              <w:adjustRightInd/>
              <w:rPr>
                <w:rFonts w:ascii="Times New Roman" w:hAnsi="Times New Roman" w:cs="Times New Roman"/>
                <w:sz w:val="24"/>
                <w:szCs w:val="24"/>
                <w:lang w:eastAsia="zh-TW"/>
              </w:rPr>
            </w:pPr>
          </w:p>
          <w:p w14:paraId="5FEA0052" w14:textId="4095E1F6" w:rsidR="00234427" w:rsidRDefault="00234427" w:rsidP="00061423">
            <w:pPr>
              <w:overflowPunct/>
              <w:autoSpaceDE/>
              <w:autoSpaceDN/>
              <w:adjustRightInd/>
              <w:rPr>
                <w:rFonts w:ascii="Times New Roman" w:hAnsi="Times New Roman" w:cs="Times New Roman"/>
                <w:sz w:val="24"/>
                <w:szCs w:val="24"/>
                <w:lang w:eastAsia="zh-TW"/>
              </w:rPr>
            </w:pPr>
          </w:p>
          <w:p w14:paraId="510A7FAB" w14:textId="1AD0B324" w:rsidR="00D36552" w:rsidRDefault="00D36552" w:rsidP="00061423">
            <w:pPr>
              <w:overflowPunct/>
              <w:autoSpaceDE/>
              <w:autoSpaceDN/>
              <w:adjustRightInd/>
              <w:rPr>
                <w:rFonts w:ascii="Times New Roman" w:hAnsi="Times New Roman" w:cs="Times New Roman"/>
                <w:sz w:val="24"/>
                <w:szCs w:val="24"/>
                <w:lang w:eastAsia="zh-TW"/>
              </w:rPr>
            </w:pPr>
          </w:p>
          <w:p w14:paraId="537534C2" w14:textId="5275D7A8" w:rsidR="00D36552" w:rsidRDefault="00D36552" w:rsidP="00061423">
            <w:pPr>
              <w:overflowPunct/>
              <w:autoSpaceDE/>
              <w:autoSpaceDN/>
              <w:adjustRightInd/>
              <w:rPr>
                <w:rFonts w:ascii="Times New Roman" w:hAnsi="Times New Roman" w:cs="Times New Roman"/>
                <w:sz w:val="24"/>
                <w:szCs w:val="24"/>
                <w:lang w:eastAsia="zh-TW"/>
              </w:rPr>
            </w:pPr>
          </w:p>
          <w:p w14:paraId="0DDF386D" w14:textId="478472C2" w:rsidR="00D36552" w:rsidRDefault="00D36552" w:rsidP="00061423">
            <w:pPr>
              <w:overflowPunct/>
              <w:autoSpaceDE/>
              <w:autoSpaceDN/>
              <w:adjustRightInd/>
              <w:rPr>
                <w:rFonts w:ascii="Times New Roman" w:hAnsi="Times New Roman" w:cs="Times New Roman"/>
                <w:sz w:val="24"/>
                <w:szCs w:val="24"/>
                <w:lang w:eastAsia="zh-TW"/>
              </w:rPr>
            </w:pPr>
          </w:p>
          <w:p w14:paraId="3F33490E" w14:textId="77777777" w:rsidR="00D36552" w:rsidRDefault="00D36552" w:rsidP="00061423">
            <w:pPr>
              <w:overflowPunct/>
              <w:autoSpaceDE/>
              <w:autoSpaceDN/>
              <w:adjustRightInd/>
              <w:rPr>
                <w:rFonts w:ascii="Times New Roman" w:hAnsi="Times New Roman" w:cs="Times New Roman"/>
                <w:sz w:val="24"/>
                <w:szCs w:val="24"/>
                <w:lang w:eastAsia="zh-TW"/>
              </w:rPr>
            </w:pPr>
          </w:p>
          <w:p w14:paraId="4406B18D" w14:textId="09FD0771" w:rsidR="00234427" w:rsidRDefault="00234427" w:rsidP="00061423">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The knowledge surrounding reporing a person for summons</w:t>
            </w:r>
          </w:p>
          <w:p w14:paraId="696C6CEF" w14:textId="77777777" w:rsidR="00234427" w:rsidRDefault="00234427" w:rsidP="00061423">
            <w:pPr>
              <w:overflowPunct/>
              <w:autoSpaceDE/>
              <w:autoSpaceDN/>
              <w:adjustRightInd/>
              <w:rPr>
                <w:rFonts w:ascii="Times New Roman" w:hAnsi="Times New Roman" w:cs="Times New Roman"/>
                <w:sz w:val="24"/>
                <w:szCs w:val="24"/>
                <w:lang w:eastAsia="zh-TW"/>
              </w:rPr>
            </w:pPr>
          </w:p>
          <w:p w14:paraId="1BD88ED4" w14:textId="77777777" w:rsidR="00234427" w:rsidRDefault="00234427" w:rsidP="00061423">
            <w:pPr>
              <w:overflowPunct/>
              <w:autoSpaceDE/>
              <w:autoSpaceDN/>
              <w:adjustRightInd/>
              <w:rPr>
                <w:rFonts w:ascii="Times New Roman" w:hAnsi="Times New Roman" w:cs="Times New Roman"/>
                <w:sz w:val="24"/>
                <w:szCs w:val="24"/>
                <w:lang w:eastAsia="zh-TW"/>
              </w:rPr>
            </w:pPr>
          </w:p>
          <w:p w14:paraId="44FD3D8C" w14:textId="77777777" w:rsidR="00234427" w:rsidRDefault="00234427" w:rsidP="00061423">
            <w:pPr>
              <w:overflowPunct/>
              <w:autoSpaceDE/>
              <w:autoSpaceDN/>
              <w:adjustRightInd/>
              <w:rPr>
                <w:rFonts w:ascii="Times New Roman" w:hAnsi="Times New Roman" w:cs="Times New Roman"/>
                <w:sz w:val="24"/>
                <w:szCs w:val="24"/>
                <w:lang w:eastAsia="zh-TW"/>
              </w:rPr>
            </w:pPr>
          </w:p>
          <w:p w14:paraId="6F4D0BD3" w14:textId="5DEC1562" w:rsidR="00234427" w:rsidRPr="009249F8" w:rsidRDefault="00234427" w:rsidP="00061423">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9CB86D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100133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932307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357A1A8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8576F1A"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572FDA3"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628DF44B" w14:textId="77777777" w:rsidR="006629C8" w:rsidRPr="006629C8" w:rsidRDefault="006629C8" w:rsidP="006629C8">
            <w:pPr>
              <w:rPr>
                <w:rFonts w:ascii="Times New Roman" w:hAnsi="Times New Roman" w:cs="Times New Roman"/>
                <w:sz w:val="24"/>
                <w:szCs w:val="24"/>
                <w:lang w:eastAsia="zh-TW"/>
              </w:rPr>
            </w:pPr>
          </w:p>
          <w:p w14:paraId="41BBE230" w14:textId="77777777" w:rsidR="006629C8" w:rsidRPr="006629C8" w:rsidRDefault="006629C8" w:rsidP="006629C8">
            <w:pPr>
              <w:rPr>
                <w:rFonts w:ascii="Times New Roman" w:hAnsi="Times New Roman" w:cs="Times New Roman"/>
                <w:sz w:val="24"/>
                <w:szCs w:val="24"/>
                <w:lang w:eastAsia="zh-TW"/>
              </w:rPr>
            </w:pPr>
          </w:p>
          <w:p w14:paraId="5D095353" w14:textId="77777777" w:rsidR="006629C8" w:rsidRDefault="006629C8" w:rsidP="006629C8">
            <w:pPr>
              <w:rPr>
                <w:sz w:val="22"/>
                <w:szCs w:val="22"/>
                <w:lang w:eastAsia="zh-TW"/>
              </w:rPr>
            </w:pPr>
          </w:p>
          <w:p w14:paraId="1055CC00" w14:textId="308C49E4" w:rsidR="006629C8" w:rsidRDefault="006629C8" w:rsidP="006629C8">
            <w:pPr>
              <w:rPr>
                <w:sz w:val="22"/>
                <w:szCs w:val="22"/>
                <w:lang w:eastAsia="zh-TW"/>
              </w:rPr>
            </w:pPr>
            <w:r>
              <w:rPr>
                <w:sz w:val="22"/>
                <w:szCs w:val="22"/>
                <w:lang w:eastAsia="zh-TW"/>
              </w:rPr>
              <w:t>10</w:t>
            </w:r>
          </w:p>
          <w:p w14:paraId="5C74A46F" w14:textId="77777777" w:rsidR="006629C8" w:rsidRDefault="006629C8" w:rsidP="006629C8">
            <w:pPr>
              <w:rPr>
                <w:rFonts w:ascii="Times New Roman" w:hAnsi="Times New Roman" w:cs="Times New Roman"/>
                <w:sz w:val="24"/>
                <w:szCs w:val="24"/>
                <w:lang w:eastAsia="zh-TW"/>
              </w:rPr>
            </w:pPr>
          </w:p>
          <w:p w14:paraId="683591C5" w14:textId="77777777" w:rsidR="00234427" w:rsidRPr="00234427" w:rsidRDefault="00234427" w:rsidP="00234427">
            <w:pPr>
              <w:rPr>
                <w:rFonts w:ascii="Times New Roman" w:hAnsi="Times New Roman" w:cs="Times New Roman"/>
                <w:sz w:val="24"/>
                <w:szCs w:val="24"/>
                <w:lang w:eastAsia="zh-TW"/>
              </w:rPr>
            </w:pPr>
          </w:p>
          <w:p w14:paraId="532F3E01" w14:textId="77777777" w:rsidR="00234427" w:rsidRPr="00234427" w:rsidRDefault="00234427" w:rsidP="00234427">
            <w:pPr>
              <w:rPr>
                <w:rFonts w:ascii="Times New Roman" w:hAnsi="Times New Roman" w:cs="Times New Roman"/>
                <w:sz w:val="24"/>
                <w:szCs w:val="24"/>
                <w:lang w:eastAsia="zh-TW"/>
              </w:rPr>
            </w:pPr>
          </w:p>
          <w:p w14:paraId="505AA2AC" w14:textId="77777777" w:rsidR="00234427" w:rsidRPr="00234427" w:rsidRDefault="00234427" w:rsidP="00234427">
            <w:pPr>
              <w:rPr>
                <w:rFonts w:ascii="Times New Roman" w:hAnsi="Times New Roman" w:cs="Times New Roman"/>
                <w:sz w:val="24"/>
                <w:szCs w:val="24"/>
                <w:lang w:eastAsia="zh-TW"/>
              </w:rPr>
            </w:pPr>
          </w:p>
          <w:p w14:paraId="152596FD" w14:textId="77777777" w:rsidR="00234427" w:rsidRPr="00234427" w:rsidRDefault="00234427" w:rsidP="00234427">
            <w:pPr>
              <w:rPr>
                <w:rFonts w:ascii="Times New Roman" w:hAnsi="Times New Roman" w:cs="Times New Roman"/>
                <w:sz w:val="24"/>
                <w:szCs w:val="24"/>
                <w:lang w:eastAsia="zh-TW"/>
              </w:rPr>
            </w:pPr>
          </w:p>
          <w:p w14:paraId="443E5470" w14:textId="77777777" w:rsidR="00234427" w:rsidRPr="00234427" w:rsidRDefault="00234427" w:rsidP="00234427">
            <w:pPr>
              <w:rPr>
                <w:rFonts w:ascii="Times New Roman" w:hAnsi="Times New Roman" w:cs="Times New Roman"/>
                <w:sz w:val="24"/>
                <w:szCs w:val="24"/>
                <w:lang w:eastAsia="zh-TW"/>
              </w:rPr>
            </w:pPr>
          </w:p>
          <w:p w14:paraId="20D36FFC" w14:textId="77777777" w:rsidR="00234427" w:rsidRPr="00234427" w:rsidRDefault="00234427" w:rsidP="00234427">
            <w:pPr>
              <w:rPr>
                <w:rFonts w:ascii="Times New Roman" w:hAnsi="Times New Roman" w:cs="Times New Roman"/>
                <w:sz w:val="24"/>
                <w:szCs w:val="24"/>
                <w:lang w:eastAsia="zh-TW"/>
              </w:rPr>
            </w:pPr>
          </w:p>
          <w:p w14:paraId="2A6C7511" w14:textId="77777777" w:rsidR="00234427" w:rsidRPr="00234427" w:rsidRDefault="00234427" w:rsidP="00234427">
            <w:pPr>
              <w:rPr>
                <w:rFonts w:ascii="Times New Roman" w:hAnsi="Times New Roman" w:cs="Times New Roman"/>
                <w:sz w:val="24"/>
                <w:szCs w:val="24"/>
                <w:lang w:eastAsia="zh-TW"/>
              </w:rPr>
            </w:pPr>
          </w:p>
          <w:p w14:paraId="65667538" w14:textId="77777777" w:rsidR="00234427" w:rsidRPr="00234427" w:rsidRDefault="00234427" w:rsidP="00234427">
            <w:pPr>
              <w:rPr>
                <w:rFonts w:ascii="Times New Roman" w:hAnsi="Times New Roman" w:cs="Times New Roman"/>
                <w:sz w:val="24"/>
                <w:szCs w:val="24"/>
                <w:lang w:eastAsia="zh-TW"/>
              </w:rPr>
            </w:pPr>
          </w:p>
          <w:p w14:paraId="272E1019" w14:textId="77777777" w:rsidR="00234427" w:rsidRPr="00234427" w:rsidRDefault="00234427" w:rsidP="00234427">
            <w:pPr>
              <w:rPr>
                <w:rFonts w:ascii="Times New Roman" w:hAnsi="Times New Roman" w:cs="Times New Roman"/>
                <w:sz w:val="24"/>
                <w:szCs w:val="24"/>
                <w:lang w:eastAsia="zh-TW"/>
              </w:rPr>
            </w:pPr>
          </w:p>
          <w:p w14:paraId="1BB3980E" w14:textId="77777777" w:rsidR="00234427" w:rsidRPr="00234427" w:rsidRDefault="00234427" w:rsidP="00234427">
            <w:pPr>
              <w:rPr>
                <w:rFonts w:ascii="Times New Roman" w:hAnsi="Times New Roman" w:cs="Times New Roman"/>
                <w:sz w:val="24"/>
                <w:szCs w:val="24"/>
                <w:lang w:eastAsia="zh-TW"/>
              </w:rPr>
            </w:pPr>
          </w:p>
          <w:p w14:paraId="640A1732" w14:textId="77777777" w:rsidR="00234427" w:rsidRPr="00234427" w:rsidRDefault="00234427" w:rsidP="00234427">
            <w:pPr>
              <w:rPr>
                <w:rFonts w:ascii="Times New Roman" w:hAnsi="Times New Roman" w:cs="Times New Roman"/>
                <w:sz w:val="24"/>
                <w:szCs w:val="24"/>
                <w:lang w:eastAsia="zh-TW"/>
              </w:rPr>
            </w:pPr>
          </w:p>
          <w:p w14:paraId="1EEF18F6" w14:textId="77777777" w:rsidR="00234427" w:rsidRPr="00234427" w:rsidRDefault="00234427" w:rsidP="00234427">
            <w:pPr>
              <w:rPr>
                <w:rFonts w:ascii="Times New Roman" w:hAnsi="Times New Roman" w:cs="Times New Roman"/>
                <w:sz w:val="24"/>
                <w:szCs w:val="24"/>
                <w:lang w:eastAsia="zh-TW"/>
              </w:rPr>
            </w:pPr>
          </w:p>
          <w:p w14:paraId="0DAA1C06" w14:textId="77777777" w:rsidR="00234427" w:rsidRPr="00234427" w:rsidRDefault="00234427" w:rsidP="00234427">
            <w:pPr>
              <w:rPr>
                <w:rFonts w:ascii="Times New Roman" w:hAnsi="Times New Roman" w:cs="Times New Roman"/>
                <w:sz w:val="24"/>
                <w:szCs w:val="24"/>
                <w:lang w:eastAsia="zh-TW"/>
              </w:rPr>
            </w:pPr>
          </w:p>
          <w:p w14:paraId="2A3F01BD" w14:textId="77777777" w:rsidR="00234427" w:rsidRPr="00234427" w:rsidRDefault="00234427" w:rsidP="00234427">
            <w:pPr>
              <w:rPr>
                <w:rFonts w:ascii="Times New Roman" w:hAnsi="Times New Roman" w:cs="Times New Roman"/>
                <w:sz w:val="24"/>
                <w:szCs w:val="24"/>
                <w:lang w:eastAsia="zh-TW"/>
              </w:rPr>
            </w:pPr>
          </w:p>
          <w:p w14:paraId="004B2DC9" w14:textId="77777777" w:rsidR="00234427" w:rsidRPr="00234427" w:rsidRDefault="00234427" w:rsidP="00234427">
            <w:pPr>
              <w:rPr>
                <w:rFonts w:ascii="Times New Roman" w:hAnsi="Times New Roman" w:cs="Times New Roman"/>
                <w:sz w:val="24"/>
                <w:szCs w:val="24"/>
                <w:lang w:eastAsia="zh-TW"/>
              </w:rPr>
            </w:pPr>
          </w:p>
          <w:p w14:paraId="217B8B6F" w14:textId="77777777" w:rsidR="00234427" w:rsidRPr="00234427" w:rsidRDefault="00234427" w:rsidP="00234427">
            <w:pPr>
              <w:rPr>
                <w:rFonts w:ascii="Times New Roman" w:hAnsi="Times New Roman" w:cs="Times New Roman"/>
                <w:sz w:val="24"/>
                <w:szCs w:val="24"/>
                <w:lang w:eastAsia="zh-TW"/>
              </w:rPr>
            </w:pPr>
          </w:p>
          <w:p w14:paraId="08D9170E" w14:textId="77777777" w:rsidR="00234427" w:rsidRPr="00234427" w:rsidRDefault="00234427" w:rsidP="00234427">
            <w:pPr>
              <w:rPr>
                <w:rFonts w:ascii="Times New Roman" w:hAnsi="Times New Roman" w:cs="Times New Roman"/>
                <w:sz w:val="24"/>
                <w:szCs w:val="24"/>
                <w:lang w:eastAsia="zh-TW"/>
              </w:rPr>
            </w:pPr>
          </w:p>
          <w:p w14:paraId="048601FD" w14:textId="77777777" w:rsidR="00234427" w:rsidRPr="00234427" w:rsidRDefault="00234427" w:rsidP="00234427">
            <w:pPr>
              <w:rPr>
                <w:rFonts w:ascii="Times New Roman" w:hAnsi="Times New Roman" w:cs="Times New Roman"/>
                <w:sz w:val="24"/>
                <w:szCs w:val="24"/>
                <w:lang w:eastAsia="zh-TW"/>
              </w:rPr>
            </w:pPr>
          </w:p>
          <w:p w14:paraId="3808D8EF" w14:textId="77777777" w:rsidR="00234427" w:rsidRPr="00234427" w:rsidRDefault="00234427" w:rsidP="00234427">
            <w:pPr>
              <w:rPr>
                <w:rFonts w:ascii="Times New Roman" w:hAnsi="Times New Roman" w:cs="Times New Roman"/>
                <w:sz w:val="24"/>
                <w:szCs w:val="24"/>
                <w:lang w:eastAsia="zh-TW"/>
              </w:rPr>
            </w:pPr>
          </w:p>
          <w:p w14:paraId="6362A676" w14:textId="77777777" w:rsidR="00234427" w:rsidRPr="00234427" w:rsidRDefault="00234427" w:rsidP="00234427">
            <w:pPr>
              <w:rPr>
                <w:rFonts w:ascii="Times New Roman" w:hAnsi="Times New Roman" w:cs="Times New Roman"/>
                <w:sz w:val="24"/>
                <w:szCs w:val="24"/>
                <w:lang w:eastAsia="zh-TW"/>
              </w:rPr>
            </w:pPr>
          </w:p>
          <w:p w14:paraId="3951374D" w14:textId="77777777" w:rsidR="00234427" w:rsidRPr="00234427" w:rsidRDefault="00234427" w:rsidP="00234427">
            <w:pPr>
              <w:rPr>
                <w:rFonts w:ascii="Times New Roman" w:hAnsi="Times New Roman" w:cs="Times New Roman"/>
                <w:sz w:val="24"/>
                <w:szCs w:val="24"/>
                <w:lang w:eastAsia="zh-TW"/>
              </w:rPr>
            </w:pPr>
          </w:p>
          <w:p w14:paraId="0D75CD24" w14:textId="77777777" w:rsidR="00234427" w:rsidRPr="00234427" w:rsidRDefault="00234427" w:rsidP="00234427">
            <w:pPr>
              <w:rPr>
                <w:rFonts w:ascii="Times New Roman" w:hAnsi="Times New Roman" w:cs="Times New Roman"/>
                <w:sz w:val="24"/>
                <w:szCs w:val="24"/>
                <w:lang w:eastAsia="zh-TW"/>
              </w:rPr>
            </w:pPr>
          </w:p>
          <w:p w14:paraId="1BF0D3B6" w14:textId="77777777" w:rsidR="00234427" w:rsidRPr="00234427" w:rsidRDefault="00234427" w:rsidP="00234427">
            <w:pPr>
              <w:rPr>
                <w:rFonts w:ascii="Times New Roman" w:hAnsi="Times New Roman" w:cs="Times New Roman"/>
                <w:sz w:val="24"/>
                <w:szCs w:val="24"/>
                <w:lang w:eastAsia="zh-TW"/>
              </w:rPr>
            </w:pPr>
          </w:p>
          <w:p w14:paraId="116D2E08" w14:textId="77777777" w:rsidR="00234427" w:rsidRPr="00234427" w:rsidRDefault="00234427" w:rsidP="00234427">
            <w:pPr>
              <w:rPr>
                <w:rFonts w:ascii="Times New Roman" w:hAnsi="Times New Roman" w:cs="Times New Roman"/>
                <w:sz w:val="24"/>
                <w:szCs w:val="24"/>
                <w:lang w:eastAsia="zh-TW"/>
              </w:rPr>
            </w:pPr>
          </w:p>
          <w:p w14:paraId="1AC77B1B" w14:textId="77777777" w:rsidR="00234427" w:rsidRPr="00234427" w:rsidRDefault="00234427" w:rsidP="00234427">
            <w:pPr>
              <w:rPr>
                <w:rFonts w:ascii="Times New Roman" w:hAnsi="Times New Roman" w:cs="Times New Roman"/>
                <w:sz w:val="24"/>
                <w:szCs w:val="24"/>
                <w:lang w:eastAsia="zh-TW"/>
              </w:rPr>
            </w:pPr>
          </w:p>
          <w:p w14:paraId="7FB4B414" w14:textId="77777777" w:rsidR="00234427" w:rsidRPr="00234427" w:rsidRDefault="00234427" w:rsidP="00234427">
            <w:pPr>
              <w:rPr>
                <w:rFonts w:ascii="Times New Roman" w:hAnsi="Times New Roman" w:cs="Times New Roman"/>
                <w:sz w:val="24"/>
                <w:szCs w:val="24"/>
                <w:lang w:eastAsia="zh-TW"/>
              </w:rPr>
            </w:pPr>
          </w:p>
          <w:p w14:paraId="48519291" w14:textId="77777777" w:rsidR="00234427" w:rsidRPr="00234427" w:rsidRDefault="00234427" w:rsidP="00234427">
            <w:pPr>
              <w:rPr>
                <w:rFonts w:ascii="Times New Roman" w:hAnsi="Times New Roman" w:cs="Times New Roman"/>
                <w:sz w:val="24"/>
                <w:szCs w:val="24"/>
                <w:lang w:eastAsia="zh-TW"/>
              </w:rPr>
            </w:pPr>
          </w:p>
          <w:p w14:paraId="0769E089" w14:textId="77777777" w:rsidR="00234427" w:rsidRDefault="00234427" w:rsidP="00234427">
            <w:pPr>
              <w:rPr>
                <w:rFonts w:ascii="Times New Roman" w:hAnsi="Times New Roman" w:cs="Times New Roman"/>
                <w:sz w:val="24"/>
                <w:szCs w:val="24"/>
                <w:lang w:eastAsia="zh-TW"/>
              </w:rPr>
            </w:pPr>
          </w:p>
          <w:p w14:paraId="7FF022A0" w14:textId="77777777" w:rsidR="00234427" w:rsidRPr="00234427" w:rsidRDefault="00234427" w:rsidP="00234427">
            <w:pPr>
              <w:rPr>
                <w:rFonts w:ascii="Times New Roman" w:hAnsi="Times New Roman" w:cs="Times New Roman"/>
                <w:sz w:val="24"/>
                <w:szCs w:val="24"/>
                <w:lang w:eastAsia="zh-TW"/>
              </w:rPr>
            </w:pPr>
          </w:p>
          <w:p w14:paraId="10402125" w14:textId="77777777" w:rsidR="00234427" w:rsidRPr="00234427" w:rsidRDefault="00234427" w:rsidP="00234427">
            <w:pPr>
              <w:rPr>
                <w:rFonts w:ascii="Times New Roman" w:hAnsi="Times New Roman" w:cs="Times New Roman"/>
                <w:sz w:val="24"/>
                <w:szCs w:val="24"/>
                <w:lang w:eastAsia="zh-TW"/>
              </w:rPr>
            </w:pPr>
          </w:p>
          <w:p w14:paraId="5F56DC91" w14:textId="4E046DDD" w:rsidR="00234427" w:rsidRDefault="00234427" w:rsidP="00234427">
            <w:pPr>
              <w:rPr>
                <w:rFonts w:ascii="Times New Roman" w:hAnsi="Times New Roman" w:cs="Times New Roman"/>
                <w:sz w:val="24"/>
                <w:szCs w:val="24"/>
                <w:lang w:eastAsia="zh-TW"/>
              </w:rPr>
            </w:pPr>
          </w:p>
          <w:p w14:paraId="1AF79D31" w14:textId="2D8669FD" w:rsidR="00234427" w:rsidRDefault="00234427" w:rsidP="00234427">
            <w:pPr>
              <w:rPr>
                <w:rFonts w:ascii="Times New Roman" w:hAnsi="Times New Roman" w:cs="Times New Roman"/>
                <w:sz w:val="24"/>
                <w:szCs w:val="24"/>
                <w:lang w:eastAsia="zh-TW"/>
              </w:rPr>
            </w:pPr>
          </w:p>
          <w:p w14:paraId="189CE8D4" w14:textId="569CBF4B" w:rsidR="00D36552" w:rsidRDefault="00D36552" w:rsidP="00234427">
            <w:pPr>
              <w:rPr>
                <w:rFonts w:ascii="Times New Roman" w:hAnsi="Times New Roman" w:cs="Times New Roman"/>
                <w:sz w:val="24"/>
                <w:szCs w:val="24"/>
                <w:lang w:eastAsia="zh-TW"/>
              </w:rPr>
            </w:pPr>
          </w:p>
          <w:p w14:paraId="56637583" w14:textId="40A0178E" w:rsidR="00D36552" w:rsidRDefault="00D36552" w:rsidP="00234427">
            <w:pPr>
              <w:rPr>
                <w:rFonts w:ascii="Times New Roman" w:hAnsi="Times New Roman" w:cs="Times New Roman"/>
                <w:sz w:val="24"/>
                <w:szCs w:val="24"/>
                <w:lang w:eastAsia="zh-TW"/>
              </w:rPr>
            </w:pPr>
          </w:p>
          <w:p w14:paraId="58B46AD1" w14:textId="77777777" w:rsidR="00D36552" w:rsidRPr="00234427" w:rsidRDefault="00D36552" w:rsidP="00234427">
            <w:pPr>
              <w:rPr>
                <w:rFonts w:ascii="Times New Roman" w:hAnsi="Times New Roman" w:cs="Times New Roman"/>
                <w:sz w:val="24"/>
                <w:szCs w:val="24"/>
                <w:lang w:eastAsia="zh-TW"/>
              </w:rPr>
            </w:pPr>
          </w:p>
          <w:p w14:paraId="3C940818" w14:textId="3246DBD7" w:rsidR="00234427" w:rsidRDefault="00234427" w:rsidP="00234427">
            <w:pPr>
              <w:rPr>
                <w:rFonts w:ascii="Times New Roman" w:hAnsi="Times New Roman" w:cs="Times New Roman"/>
                <w:sz w:val="24"/>
                <w:szCs w:val="24"/>
                <w:lang w:eastAsia="zh-TW"/>
              </w:rPr>
            </w:pPr>
            <w:r>
              <w:rPr>
                <w:rFonts w:ascii="Times New Roman" w:hAnsi="Times New Roman" w:cs="Times New Roman"/>
                <w:sz w:val="24"/>
                <w:szCs w:val="24"/>
                <w:lang w:eastAsia="zh-TW"/>
              </w:rPr>
              <w:lastRenderedPageBreak/>
              <w:t>10</w:t>
            </w:r>
          </w:p>
          <w:p w14:paraId="3D4E00AD" w14:textId="22589D37" w:rsidR="00234427" w:rsidRPr="00234427" w:rsidRDefault="00234427" w:rsidP="00234427">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47CCA9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727498E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19FF8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66CA76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623" w:type="dxa"/>
            <w:tcBorders>
              <w:top w:val="nil"/>
              <w:left w:val="nil"/>
              <w:bottom w:val="single" w:sz="6" w:space="0" w:color="auto"/>
              <w:right w:val="single" w:sz="6" w:space="0" w:color="auto"/>
            </w:tcBorders>
            <w:shd w:val="clear" w:color="auto" w:fill="auto"/>
            <w:hideMark/>
          </w:tcPr>
          <w:p w14:paraId="515EC74D"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3AF6EC9"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29787276" w14:textId="77777777" w:rsidR="00D4270B" w:rsidRPr="00D4270B" w:rsidRDefault="00D4270B" w:rsidP="00D4270B">
            <w:pPr>
              <w:rPr>
                <w:rFonts w:ascii="Times New Roman" w:hAnsi="Times New Roman" w:cs="Times New Roman"/>
                <w:sz w:val="24"/>
                <w:szCs w:val="24"/>
                <w:lang w:eastAsia="zh-TW"/>
              </w:rPr>
            </w:pPr>
          </w:p>
          <w:p w14:paraId="04481CAB" w14:textId="77777777" w:rsidR="00D4270B" w:rsidRPr="00D4270B" w:rsidRDefault="00D4270B" w:rsidP="00D4270B">
            <w:pPr>
              <w:rPr>
                <w:rFonts w:ascii="Times New Roman" w:hAnsi="Times New Roman" w:cs="Times New Roman"/>
                <w:sz w:val="24"/>
                <w:szCs w:val="24"/>
                <w:lang w:eastAsia="zh-TW"/>
              </w:rPr>
            </w:pPr>
          </w:p>
          <w:p w14:paraId="2358DD07" w14:textId="77777777" w:rsidR="00D4270B" w:rsidRDefault="00D4270B" w:rsidP="00D4270B">
            <w:pPr>
              <w:rPr>
                <w:sz w:val="22"/>
                <w:szCs w:val="22"/>
                <w:lang w:eastAsia="zh-TW"/>
              </w:rPr>
            </w:pPr>
          </w:p>
          <w:p w14:paraId="39C5679E" w14:textId="6524E439" w:rsidR="00D4270B" w:rsidRDefault="00D4270B" w:rsidP="00D4270B">
            <w:pPr>
              <w:rPr>
                <w:sz w:val="22"/>
                <w:szCs w:val="22"/>
                <w:lang w:eastAsia="zh-TW"/>
              </w:rPr>
            </w:pPr>
            <w:r>
              <w:rPr>
                <w:sz w:val="22"/>
                <w:szCs w:val="22"/>
                <w:lang w:eastAsia="zh-TW"/>
              </w:rPr>
              <w:t>7</w:t>
            </w:r>
          </w:p>
          <w:p w14:paraId="5661F860" w14:textId="77777777" w:rsidR="00D4270B" w:rsidRDefault="00D4270B" w:rsidP="00D4270B">
            <w:pPr>
              <w:rPr>
                <w:rFonts w:ascii="Times New Roman" w:hAnsi="Times New Roman" w:cs="Times New Roman"/>
                <w:sz w:val="24"/>
                <w:szCs w:val="24"/>
                <w:lang w:eastAsia="zh-TW"/>
              </w:rPr>
            </w:pPr>
          </w:p>
          <w:p w14:paraId="2D4F29C9" w14:textId="77777777" w:rsidR="00234427" w:rsidRPr="00234427" w:rsidRDefault="00234427" w:rsidP="00234427">
            <w:pPr>
              <w:rPr>
                <w:rFonts w:ascii="Times New Roman" w:hAnsi="Times New Roman" w:cs="Times New Roman"/>
                <w:sz w:val="24"/>
                <w:szCs w:val="24"/>
                <w:lang w:eastAsia="zh-TW"/>
              </w:rPr>
            </w:pPr>
          </w:p>
          <w:p w14:paraId="72265F35" w14:textId="77777777" w:rsidR="00234427" w:rsidRPr="00234427" w:rsidRDefault="00234427" w:rsidP="00234427">
            <w:pPr>
              <w:rPr>
                <w:rFonts w:ascii="Times New Roman" w:hAnsi="Times New Roman" w:cs="Times New Roman"/>
                <w:sz w:val="24"/>
                <w:szCs w:val="24"/>
                <w:lang w:eastAsia="zh-TW"/>
              </w:rPr>
            </w:pPr>
          </w:p>
          <w:p w14:paraId="630B5AF1" w14:textId="77777777" w:rsidR="00234427" w:rsidRPr="00234427" w:rsidRDefault="00234427" w:rsidP="00234427">
            <w:pPr>
              <w:rPr>
                <w:rFonts w:ascii="Times New Roman" w:hAnsi="Times New Roman" w:cs="Times New Roman"/>
                <w:sz w:val="24"/>
                <w:szCs w:val="24"/>
                <w:lang w:eastAsia="zh-TW"/>
              </w:rPr>
            </w:pPr>
          </w:p>
          <w:p w14:paraId="0DA8BEF5" w14:textId="77777777" w:rsidR="00234427" w:rsidRPr="00234427" w:rsidRDefault="00234427" w:rsidP="00234427">
            <w:pPr>
              <w:rPr>
                <w:rFonts w:ascii="Times New Roman" w:hAnsi="Times New Roman" w:cs="Times New Roman"/>
                <w:sz w:val="24"/>
                <w:szCs w:val="24"/>
                <w:lang w:eastAsia="zh-TW"/>
              </w:rPr>
            </w:pPr>
          </w:p>
          <w:p w14:paraId="638339FB" w14:textId="77777777" w:rsidR="00234427" w:rsidRPr="00234427" w:rsidRDefault="00234427" w:rsidP="00234427">
            <w:pPr>
              <w:rPr>
                <w:rFonts w:ascii="Times New Roman" w:hAnsi="Times New Roman" w:cs="Times New Roman"/>
                <w:sz w:val="24"/>
                <w:szCs w:val="24"/>
                <w:lang w:eastAsia="zh-TW"/>
              </w:rPr>
            </w:pPr>
          </w:p>
          <w:p w14:paraId="067CB916" w14:textId="77777777" w:rsidR="00234427" w:rsidRPr="00234427" w:rsidRDefault="00234427" w:rsidP="00234427">
            <w:pPr>
              <w:rPr>
                <w:rFonts w:ascii="Times New Roman" w:hAnsi="Times New Roman" w:cs="Times New Roman"/>
                <w:sz w:val="24"/>
                <w:szCs w:val="24"/>
                <w:lang w:eastAsia="zh-TW"/>
              </w:rPr>
            </w:pPr>
          </w:p>
          <w:p w14:paraId="01DDA1B2" w14:textId="77777777" w:rsidR="00234427" w:rsidRPr="00234427" w:rsidRDefault="00234427" w:rsidP="00234427">
            <w:pPr>
              <w:rPr>
                <w:rFonts w:ascii="Times New Roman" w:hAnsi="Times New Roman" w:cs="Times New Roman"/>
                <w:sz w:val="24"/>
                <w:szCs w:val="24"/>
                <w:lang w:eastAsia="zh-TW"/>
              </w:rPr>
            </w:pPr>
          </w:p>
          <w:p w14:paraId="04641812" w14:textId="77777777" w:rsidR="00234427" w:rsidRPr="00234427" w:rsidRDefault="00234427" w:rsidP="00234427">
            <w:pPr>
              <w:rPr>
                <w:rFonts w:ascii="Times New Roman" w:hAnsi="Times New Roman" w:cs="Times New Roman"/>
                <w:sz w:val="24"/>
                <w:szCs w:val="24"/>
                <w:lang w:eastAsia="zh-TW"/>
              </w:rPr>
            </w:pPr>
          </w:p>
          <w:p w14:paraId="77D93F7A" w14:textId="77777777" w:rsidR="00234427" w:rsidRPr="00234427" w:rsidRDefault="00234427" w:rsidP="00234427">
            <w:pPr>
              <w:rPr>
                <w:rFonts w:ascii="Times New Roman" w:hAnsi="Times New Roman" w:cs="Times New Roman"/>
                <w:sz w:val="24"/>
                <w:szCs w:val="24"/>
                <w:lang w:eastAsia="zh-TW"/>
              </w:rPr>
            </w:pPr>
          </w:p>
          <w:p w14:paraId="17C22B53" w14:textId="77777777" w:rsidR="00234427" w:rsidRPr="00234427" w:rsidRDefault="00234427" w:rsidP="00234427">
            <w:pPr>
              <w:rPr>
                <w:rFonts w:ascii="Times New Roman" w:hAnsi="Times New Roman" w:cs="Times New Roman"/>
                <w:sz w:val="24"/>
                <w:szCs w:val="24"/>
                <w:lang w:eastAsia="zh-TW"/>
              </w:rPr>
            </w:pPr>
          </w:p>
          <w:p w14:paraId="45BC7FE0" w14:textId="77777777" w:rsidR="00234427" w:rsidRPr="00234427" w:rsidRDefault="00234427" w:rsidP="00234427">
            <w:pPr>
              <w:rPr>
                <w:rFonts w:ascii="Times New Roman" w:hAnsi="Times New Roman" w:cs="Times New Roman"/>
                <w:sz w:val="24"/>
                <w:szCs w:val="24"/>
                <w:lang w:eastAsia="zh-TW"/>
              </w:rPr>
            </w:pPr>
          </w:p>
          <w:p w14:paraId="09579403" w14:textId="77777777" w:rsidR="00234427" w:rsidRPr="00234427" w:rsidRDefault="00234427" w:rsidP="00234427">
            <w:pPr>
              <w:rPr>
                <w:rFonts w:ascii="Times New Roman" w:hAnsi="Times New Roman" w:cs="Times New Roman"/>
                <w:sz w:val="24"/>
                <w:szCs w:val="24"/>
                <w:lang w:eastAsia="zh-TW"/>
              </w:rPr>
            </w:pPr>
          </w:p>
          <w:p w14:paraId="4C16140A" w14:textId="77777777" w:rsidR="00234427" w:rsidRPr="00234427" w:rsidRDefault="00234427" w:rsidP="00234427">
            <w:pPr>
              <w:rPr>
                <w:rFonts w:ascii="Times New Roman" w:hAnsi="Times New Roman" w:cs="Times New Roman"/>
                <w:sz w:val="24"/>
                <w:szCs w:val="24"/>
                <w:lang w:eastAsia="zh-TW"/>
              </w:rPr>
            </w:pPr>
          </w:p>
          <w:p w14:paraId="05070F41" w14:textId="77777777" w:rsidR="00234427" w:rsidRPr="00234427" w:rsidRDefault="00234427" w:rsidP="00234427">
            <w:pPr>
              <w:rPr>
                <w:rFonts w:ascii="Times New Roman" w:hAnsi="Times New Roman" w:cs="Times New Roman"/>
                <w:sz w:val="24"/>
                <w:szCs w:val="24"/>
                <w:lang w:eastAsia="zh-TW"/>
              </w:rPr>
            </w:pPr>
          </w:p>
          <w:p w14:paraId="233BB9C4" w14:textId="1C72B1AA" w:rsidR="00234427" w:rsidRDefault="00234427" w:rsidP="00234427">
            <w:pPr>
              <w:rPr>
                <w:rFonts w:ascii="Times New Roman" w:hAnsi="Times New Roman" w:cs="Times New Roman"/>
                <w:sz w:val="24"/>
                <w:szCs w:val="24"/>
                <w:lang w:eastAsia="zh-TW"/>
              </w:rPr>
            </w:pPr>
          </w:p>
          <w:p w14:paraId="77168326" w14:textId="35B23214" w:rsidR="00D36552" w:rsidRDefault="00D36552" w:rsidP="00234427">
            <w:pPr>
              <w:rPr>
                <w:rFonts w:ascii="Times New Roman" w:hAnsi="Times New Roman" w:cs="Times New Roman"/>
                <w:sz w:val="24"/>
                <w:szCs w:val="24"/>
                <w:lang w:eastAsia="zh-TW"/>
              </w:rPr>
            </w:pPr>
          </w:p>
          <w:p w14:paraId="10380B0D" w14:textId="510CA6C5" w:rsidR="00D36552" w:rsidRDefault="00D36552" w:rsidP="00234427">
            <w:pPr>
              <w:rPr>
                <w:rFonts w:ascii="Times New Roman" w:hAnsi="Times New Roman" w:cs="Times New Roman"/>
                <w:sz w:val="24"/>
                <w:szCs w:val="24"/>
                <w:lang w:eastAsia="zh-TW"/>
              </w:rPr>
            </w:pPr>
          </w:p>
          <w:p w14:paraId="1EC7E202" w14:textId="77777777" w:rsidR="00D36552" w:rsidRPr="00234427" w:rsidRDefault="00D36552" w:rsidP="00234427">
            <w:pPr>
              <w:rPr>
                <w:rFonts w:ascii="Times New Roman" w:hAnsi="Times New Roman" w:cs="Times New Roman"/>
                <w:sz w:val="24"/>
                <w:szCs w:val="24"/>
                <w:lang w:eastAsia="zh-TW"/>
              </w:rPr>
            </w:pPr>
          </w:p>
          <w:p w14:paraId="0579F780" w14:textId="77777777" w:rsidR="00234427" w:rsidRPr="00234427" w:rsidRDefault="00234427" w:rsidP="00234427">
            <w:pPr>
              <w:rPr>
                <w:rFonts w:ascii="Times New Roman" w:hAnsi="Times New Roman" w:cs="Times New Roman"/>
                <w:sz w:val="24"/>
                <w:szCs w:val="24"/>
                <w:lang w:eastAsia="zh-TW"/>
              </w:rPr>
            </w:pPr>
          </w:p>
          <w:p w14:paraId="532B2A67" w14:textId="77777777" w:rsidR="00234427" w:rsidRPr="00234427" w:rsidRDefault="00234427" w:rsidP="00234427">
            <w:pPr>
              <w:rPr>
                <w:rFonts w:ascii="Times New Roman" w:hAnsi="Times New Roman" w:cs="Times New Roman"/>
                <w:sz w:val="24"/>
                <w:szCs w:val="24"/>
                <w:lang w:eastAsia="zh-TW"/>
              </w:rPr>
            </w:pPr>
          </w:p>
          <w:p w14:paraId="2B9A0C4D" w14:textId="77777777" w:rsidR="00234427" w:rsidRPr="00234427" w:rsidRDefault="00234427" w:rsidP="00234427">
            <w:pPr>
              <w:rPr>
                <w:rFonts w:ascii="Times New Roman" w:hAnsi="Times New Roman" w:cs="Times New Roman"/>
                <w:sz w:val="24"/>
                <w:szCs w:val="24"/>
                <w:lang w:eastAsia="zh-TW"/>
              </w:rPr>
            </w:pPr>
          </w:p>
          <w:p w14:paraId="79814326" w14:textId="77777777" w:rsidR="00234427" w:rsidRPr="00234427" w:rsidRDefault="00234427" w:rsidP="00234427">
            <w:pPr>
              <w:rPr>
                <w:rFonts w:ascii="Times New Roman" w:hAnsi="Times New Roman" w:cs="Times New Roman"/>
                <w:sz w:val="24"/>
                <w:szCs w:val="24"/>
                <w:lang w:eastAsia="zh-TW"/>
              </w:rPr>
            </w:pPr>
          </w:p>
          <w:p w14:paraId="092CE3FF" w14:textId="77777777" w:rsidR="00234427" w:rsidRPr="00234427" w:rsidRDefault="00234427" w:rsidP="00234427">
            <w:pPr>
              <w:rPr>
                <w:rFonts w:ascii="Times New Roman" w:hAnsi="Times New Roman" w:cs="Times New Roman"/>
                <w:sz w:val="24"/>
                <w:szCs w:val="24"/>
                <w:lang w:eastAsia="zh-TW"/>
              </w:rPr>
            </w:pPr>
          </w:p>
          <w:p w14:paraId="3DD70197" w14:textId="77777777" w:rsidR="00234427" w:rsidRPr="00234427" w:rsidRDefault="00234427" w:rsidP="00234427">
            <w:pPr>
              <w:rPr>
                <w:rFonts w:ascii="Times New Roman" w:hAnsi="Times New Roman" w:cs="Times New Roman"/>
                <w:sz w:val="24"/>
                <w:szCs w:val="24"/>
                <w:lang w:eastAsia="zh-TW"/>
              </w:rPr>
            </w:pPr>
          </w:p>
          <w:p w14:paraId="4323DFCD" w14:textId="77777777" w:rsidR="00234427" w:rsidRPr="00234427" w:rsidRDefault="00234427" w:rsidP="00234427">
            <w:pPr>
              <w:rPr>
                <w:rFonts w:ascii="Times New Roman" w:hAnsi="Times New Roman" w:cs="Times New Roman"/>
                <w:sz w:val="24"/>
                <w:szCs w:val="24"/>
                <w:lang w:eastAsia="zh-TW"/>
              </w:rPr>
            </w:pPr>
          </w:p>
          <w:p w14:paraId="0776D7F1" w14:textId="77777777" w:rsidR="00234427" w:rsidRPr="00234427" w:rsidRDefault="00234427" w:rsidP="00234427">
            <w:pPr>
              <w:rPr>
                <w:rFonts w:ascii="Times New Roman" w:hAnsi="Times New Roman" w:cs="Times New Roman"/>
                <w:sz w:val="24"/>
                <w:szCs w:val="24"/>
                <w:lang w:eastAsia="zh-TW"/>
              </w:rPr>
            </w:pPr>
          </w:p>
          <w:p w14:paraId="3E214B79" w14:textId="77777777" w:rsidR="00234427" w:rsidRPr="00234427" w:rsidRDefault="00234427" w:rsidP="00234427">
            <w:pPr>
              <w:rPr>
                <w:rFonts w:ascii="Times New Roman" w:hAnsi="Times New Roman" w:cs="Times New Roman"/>
                <w:sz w:val="24"/>
                <w:szCs w:val="24"/>
                <w:lang w:eastAsia="zh-TW"/>
              </w:rPr>
            </w:pPr>
          </w:p>
          <w:p w14:paraId="5EB606DA" w14:textId="77777777" w:rsidR="00234427" w:rsidRPr="00234427" w:rsidRDefault="00234427" w:rsidP="00234427">
            <w:pPr>
              <w:rPr>
                <w:rFonts w:ascii="Times New Roman" w:hAnsi="Times New Roman" w:cs="Times New Roman"/>
                <w:sz w:val="24"/>
                <w:szCs w:val="24"/>
                <w:lang w:eastAsia="zh-TW"/>
              </w:rPr>
            </w:pPr>
          </w:p>
          <w:p w14:paraId="76A566D1" w14:textId="77777777" w:rsidR="00234427" w:rsidRPr="00234427" w:rsidRDefault="00234427" w:rsidP="00234427">
            <w:pPr>
              <w:rPr>
                <w:rFonts w:ascii="Times New Roman" w:hAnsi="Times New Roman" w:cs="Times New Roman"/>
                <w:sz w:val="24"/>
                <w:szCs w:val="24"/>
                <w:lang w:eastAsia="zh-TW"/>
              </w:rPr>
            </w:pPr>
          </w:p>
          <w:p w14:paraId="6B12B449" w14:textId="77777777" w:rsidR="00234427" w:rsidRPr="00234427" w:rsidRDefault="00234427" w:rsidP="00234427">
            <w:pPr>
              <w:rPr>
                <w:rFonts w:ascii="Times New Roman" w:hAnsi="Times New Roman" w:cs="Times New Roman"/>
                <w:sz w:val="24"/>
                <w:szCs w:val="24"/>
                <w:lang w:eastAsia="zh-TW"/>
              </w:rPr>
            </w:pPr>
          </w:p>
          <w:p w14:paraId="2C983455" w14:textId="77777777" w:rsidR="00234427" w:rsidRPr="00234427" w:rsidRDefault="00234427" w:rsidP="00234427">
            <w:pPr>
              <w:rPr>
                <w:rFonts w:ascii="Times New Roman" w:hAnsi="Times New Roman" w:cs="Times New Roman"/>
                <w:sz w:val="24"/>
                <w:szCs w:val="24"/>
                <w:lang w:eastAsia="zh-TW"/>
              </w:rPr>
            </w:pPr>
          </w:p>
          <w:p w14:paraId="6C3566AE" w14:textId="77777777" w:rsidR="00234427" w:rsidRPr="00234427" w:rsidRDefault="00234427" w:rsidP="00234427">
            <w:pPr>
              <w:rPr>
                <w:rFonts w:ascii="Times New Roman" w:hAnsi="Times New Roman" w:cs="Times New Roman"/>
                <w:sz w:val="24"/>
                <w:szCs w:val="24"/>
                <w:lang w:eastAsia="zh-TW"/>
              </w:rPr>
            </w:pPr>
          </w:p>
          <w:p w14:paraId="3E0037D9" w14:textId="2856157A" w:rsidR="00234427" w:rsidRDefault="00234427" w:rsidP="00234427">
            <w:pPr>
              <w:rPr>
                <w:rFonts w:ascii="Times New Roman" w:hAnsi="Times New Roman" w:cs="Times New Roman"/>
                <w:sz w:val="24"/>
                <w:szCs w:val="24"/>
                <w:lang w:eastAsia="zh-TW"/>
              </w:rPr>
            </w:pPr>
          </w:p>
          <w:p w14:paraId="0982B766" w14:textId="77777777" w:rsidR="00234427" w:rsidRDefault="00234427" w:rsidP="00234427">
            <w:pPr>
              <w:rPr>
                <w:rFonts w:ascii="Times New Roman" w:hAnsi="Times New Roman" w:cs="Times New Roman"/>
                <w:sz w:val="24"/>
                <w:szCs w:val="24"/>
                <w:lang w:eastAsia="zh-TW"/>
              </w:rPr>
            </w:pPr>
          </w:p>
          <w:p w14:paraId="16FA060C" w14:textId="77777777" w:rsidR="00234427" w:rsidRPr="00234427" w:rsidRDefault="00234427" w:rsidP="00234427">
            <w:pPr>
              <w:rPr>
                <w:rFonts w:ascii="Times New Roman" w:hAnsi="Times New Roman" w:cs="Times New Roman"/>
                <w:sz w:val="24"/>
                <w:szCs w:val="24"/>
                <w:lang w:eastAsia="zh-TW"/>
              </w:rPr>
            </w:pPr>
          </w:p>
          <w:p w14:paraId="317D971D" w14:textId="3A1AFD6A" w:rsidR="00234427" w:rsidRDefault="00234427" w:rsidP="00234427">
            <w:pPr>
              <w:rPr>
                <w:rFonts w:ascii="Times New Roman" w:hAnsi="Times New Roman" w:cs="Times New Roman"/>
                <w:sz w:val="24"/>
                <w:szCs w:val="24"/>
                <w:lang w:eastAsia="zh-TW"/>
              </w:rPr>
            </w:pPr>
            <w:r>
              <w:rPr>
                <w:rFonts w:ascii="Times New Roman" w:hAnsi="Times New Roman" w:cs="Times New Roman"/>
                <w:sz w:val="24"/>
                <w:szCs w:val="24"/>
                <w:lang w:eastAsia="zh-TW"/>
              </w:rPr>
              <w:lastRenderedPageBreak/>
              <w:t>9</w:t>
            </w:r>
          </w:p>
          <w:p w14:paraId="3C10A73F" w14:textId="10C6B0E9" w:rsidR="00234427" w:rsidRPr="00234427" w:rsidRDefault="00234427" w:rsidP="00234427">
            <w:pPr>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2CE51553" w14:textId="3E74604D" w:rsidR="00061423" w:rsidRDefault="00061423" w:rsidP="00061423">
            <w:pPr>
              <w:overflowPunct/>
              <w:autoSpaceDE/>
              <w:autoSpaceDN/>
              <w:adjustRightInd/>
              <w:rPr>
                <w:sz w:val="22"/>
                <w:szCs w:val="22"/>
                <w:lang w:eastAsia="zh-TW"/>
              </w:rPr>
            </w:pPr>
            <w:r w:rsidRPr="009249F8">
              <w:rPr>
                <w:sz w:val="22"/>
                <w:szCs w:val="22"/>
                <w:lang w:eastAsia="zh-TW"/>
              </w:rPr>
              <w:lastRenderedPageBreak/>
              <w:t> </w:t>
            </w:r>
            <w:r w:rsidR="00D4270B">
              <w:rPr>
                <w:sz w:val="22"/>
                <w:szCs w:val="22"/>
                <w:lang w:eastAsia="zh-TW"/>
              </w:rPr>
              <w:t xml:space="preserve">Undertaking the role of a response officer means dealing with an extensive variety of offences on a daily basis with each offence having a specific criteria which needs to be met before it can be considered an offence. When considering the circumstances provided by a victim it is important to know the offence wording of countless offences to ensure the correct service is provided to the victim and that as a response officer, I am able to effectively manage the offence. I see myself currently having a good quality of understanding of the offences which I need to investigate although I may not know the offence wording word for word, I am able to understand the offence points to prove which enables to provide that professional service to the public although more work is needed to revise the wording where I utilise PNLD on a daily basis to upskill myself. </w:t>
            </w:r>
            <w:r w:rsidR="00234427">
              <w:rPr>
                <w:sz w:val="22"/>
                <w:szCs w:val="22"/>
                <w:lang w:eastAsia="zh-TW"/>
              </w:rPr>
              <w:t xml:space="preserve">I have improved considerably since my last ILP advancing from dog offences. </w:t>
            </w:r>
          </w:p>
          <w:p w14:paraId="3B107810" w14:textId="77777777" w:rsidR="00234427" w:rsidRPr="00234427" w:rsidRDefault="00234427" w:rsidP="00234427">
            <w:pPr>
              <w:rPr>
                <w:rFonts w:ascii="Times New Roman" w:hAnsi="Times New Roman" w:cs="Times New Roman"/>
                <w:sz w:val="24"/>
                <w:szCs w:val="24"/>
                <w:lang w:eastAsia="zh-TW"/>
              </w:rPr>
            </w:pPr>
          </w:p>
          <w:p w14:paraId="452DE0B8" w14:textId="77777777" w:rsidR="00234427" w:rsidRPr="00234427" w:rsidRDefault="00234427" w:rsidP="00234427">
            <w:pPr>
              <w:rPr>
                <w:rFonts w:ascii="Times New Roman" w:hAnsi="Times New Roman" w:cs="Times New Roman"/>
                <w:sz w:val="24"/>
                <w:szCs w:val="24"/>
                <w:lang w:eastAsia="zh-TW"/>
              </w:rPr>
            </w:pPr>
          </w:p>
          <w:p w14:paraId="45801E10" w14:textId="77777777" w:rsidR="00234427" w:rsidRDefault="00234427" w:rsidP="00234427">
            <w:pPr>
              <w:rPr>
                <w:sz w:val="22"/>
                <w:szCs w:val="22"/>
                <w:lang w:eastAsia="zh-TW"/>
              </w:rPr>
            </w:pPr>
          </w:p>
          <w:p w14:paraId="3DCCDD92" w14:textId="77777777" w:rsidR="00234427" w:rsidRDefault="00234427" w:rsidP="00234427">
            <w:pPr>
              <w:rPr>
                <w:sz w:val="22"/>
                <w:szCs w:val="22"/>
                <w:lang w:eastAsia="zh-TW"/>
              </w:rPr>
            </w:pPr>
          </w:p>
          <w:p w14:paraId="47A3F250" w14:textId="5590533E" w:rsidR="00234427" w:rsidRDefault="00234427" w:rsidP="00234427">
            <w:pPr>
              <w:rPr>
                <w:sz w:val="22"/>
                <w:szCs w:val="22"/>
                <w:lang w:eastAsia="zh-TW"/>
              </w:rPr>
            </w:pPr>
            <w:r>
              <w:rPr>
                <w:sz w:val="22"/>
                <w:szCs w:val="22"/>
                <w:lang w:eastAsia="zh-TW"/>
              </w:rPr>
              <w:lastRenderedPageBreak/>
              <w:t xml:space="preserve">I have gone out of my way to learn and incorporate reporting a person for offences, where I have issued TOR’s and other offences where I have reported a person for summons and then created a case file with a gap file to prosecute a person, I have worked hard to perfect the knowledge around this method of disposal and have put it into a practical setting improving since my last ILP </w:t>
            </w:r>
          </w:p>
          <w:p w14:paraId="65ECE04B" w14:textId="775D0C0B" w:rsidR="00234427" w:rsidRPr="00234427" w:rsidRDefault="00234427" w:rsidP="00234427">
            <w:pPr>
              <w:rPr>
                <w:rFonts w:ascii="Times New Roman" w:hAnsi="Times New Roman" w:cs="Times New Roman"/>
                <w:sz w:val="24"/>
                <w:szCs w:val="24"/>
                <w:lang w:eastAsia="zh-TW"/>
              </w:rPr>
            </w:pPr>
          </w:p>
        </w:tc>
      </w:tr>
      <w:tr w:rsidR="00061423" w:rsidRPr="009249F8" w14:paraId="0A070649" w14:textId="77777777" w:rsidTr="00234427">
        <w:tc>
          <w:tcPr>
            <w:tcW w:w="2115" w:type="dxa"/>
            <w:tcBorders>
              <w:top w:val="nil"/>
              <w:left w:val="single" w:sz="6" w:space="0" w:color="auto"/>
              <w:bottom w:val="single" w:sz="6" w:space="0" w:color="auto"/>
              <w:right w:val="single" w:sz="6" w:space="0" w:color="auto"/>
            </w:tcBorders>
            <w:shd w:val="clear" w:color="auto" w:fill="auto"/>
            <w:hideMark/>
          </w:tcPr>
          <w:p w14:paraId="13678130"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lastRenderedPageBreak/>
              <w:t>SKILLS </w:t>
            </w:r>
          </w:p>
          <w:p w14:paraId="04D3BE3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A362604"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1A5D4AF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08117B3D" w14:textId="315CCA2B" w:rsidR="00061423" w:rsidRPr="00234427" w:rsidRDefault="00234427" w:rsidP="00061423">
            <w:pPr>
              <w:overflowPunct/>
              <w:autoSpaceDE/>
              <w:autoSpaceDN/>
              <w:adjustRightInd/>
              <w:rPr>
                <w:sz w:val="22"/>
                <w:szCs w:val="22"/>
                <w:lang w:eastAsia="zh-TW"/>
              </w:rPr>
            </w:pPr>
            <w:r>
              <w:rPr>
                <w:sz w:val="22"/>
                <w:szCs w:val="22"/>
                <w:lang w:eastAsia="zh-TW"/>
              </w:rPr>
              <w:t>Investigative mindset</w:t>
            </w:r>
          </w:p>
          <w:p w14:paraId="21B18BA9"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3478439"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9A8508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926325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9672C7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622D0A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0C257C14" w14:textId="77777777" w:rsidR="00061423" w:rsidRDefault="00061423" w:rsidP="00061423">
            <w:pPr>
              <w:overflowPunct/>
              <w:autoSpaceDE/>
              <w:autoSpaceDN/>
              <w:adjustRightInd/>
              <w:rPr>
                <w:b/>
                <w:bCs/>
                <w:sz w:val="22"/>
                <w:szCs w:val="22"/>
                <w:lang w:eastAsia="zh-TW"/>
              </w:rPr>
            </w:pPr>
            <w:r w:rsidRPr="009249F8">
              <w:rPr>
                <w:b/>
                <w:bCs/>
                <w:sz w:val="22"/>
                <w:szCs w:val="22"/>
                <w:lang w:eastAsia="zh-TW"/>
              </w:rPr>
              <w:t> </w:t>
            </w:r>
          </w:p>
          <w:p w14:paraId="0160FCD0" w14:textId="77777777" w:rsidR="00D36552" w:rsidRDefault="00D36552" w:rsidP="00061423">
            <w:pPr>
              <w:overflowPunct/>
              <w:autoSpaceDE/>
              <w:autoSpaceDN/>
              <w:adjustRightInd/>
              <w:rPr>
                <w:b/>
                <w:bCs/>
                <w:sz w:val="22"/>
                <w:szCs w:val="22"/>
                <w:lang w:eastAsia="zh-TW"/>
              </w:rPr>
            </w:pPr>
          </w:p>
          <w:p w14:paraId="2E715595" w14:textId="77777777" w:rsidR="00D36552" w:rsidRDefault="00D36552" w:rsidP="00061423">
            <w:pPr>
              <w:overflowPunct/>
              <w:autoSpaceDE/>
              <w:autoSpaceDN/>
              <w:adjustRightInd/>
              <w:rPr>
                <w:b/>
                <w:bCs/>
                <w:sz w:val="22"/>
                <w:szCs w:val="22"/>
                <w:lang w:eastAsia="zh-TW"/>
              </w:rPr>
            </w:pPr>
          </w:p>
          <w:p w14:paraId="3A47BE96" w14:textId="77777777" w:rsidR="00D36552" w:rsidRDefault="00D36552" w:rsidP="00061423">
            <w:pPr>
              <w:overflowPunct/>
              <w:autoSpaceDE/>
              <w:autoSpaceDN/>
              <w:adjustRightInd/>
              <w:rPr>
                <w:b/>
                <w:bCs/>
                <w:sz w:val="22"/>
                <w:szCs w:val="22"/>
                <w:lang w:eastAsia="zh-TW"/>
              </w:rPr>
            </w:pPr>
          </w:p>
          <w:p w14:paraId="30E481D8" w14:textId="77777777" w:rsidR="00D36552" w:rsidRDefault="00D36552" w:rsidP="00061423">
            <w:pPr>
              <w:overflowPunct/>
              <w:autoSpaceDE/>
              <w:autoSpaceDN/>
              <w:adjustRightInd/>
              <w:rPr>
                <w:b/>
                <w:bCs/>
                <w:sz w:val="22"/>
                <w:szCs w:val="22"/>
                <w:lang w:eastAsia="zh-TW"/>
              </w:rPr>
            </w:pPr>
          </w:p>
          <w:p w14:paraId="06D8453D" w14:textId="77777777" w:rsidR="00D36552" w:rsidRDefault="00D36552" w:rsidP="00061423">
            <w:pPr>
              <w:overflowPunct/>
              <w:autoSpaceDE/>
              <w:autoSpaceDN/>
              <w:adjustRightInd/>
              <w:rPr>
                <w:b/>
                <w:bCs/>
                <w:sz w:val="22"/>
                <w:szCs w:val="22"/>
                <w:lang w:eastAsia="zh-TW"/>
              </w:rPr>
            </w:pPr>
          </w:p>
          <w:p w14:paraId="332864A2" w14:textId="77777777" w:rsidR="00D36552" w:rsidRDefault="00D36552" w:rsidP="00061423">
            <w:pPr>
              <w:overflowPunct/>
              <w:autoSpaceDE/>
              <w:autoSpaceDN/>
              <w:adjustRightInd/>
              <w:rPr>
                <w:b/>
                <w:bCs/>
                <w:sz w:val="22"/>
                <w:szCs w:val="22"/>
                <w:lang w:eastAsia="zh-TW"/>
              </w:rPr>
            </w:pPr>
          </w:p>
          <w:p w14:paraId="112E1027" w14:textId="77777777" w:rsidR="00D36552" w:rsidRDefault="00D36552" w:rsidP="00061423">
            <w:pPr>
              <w:overflowPunct/>
              <w:autoSpaceDE/>
              <w:autoSpaceDN/>
              <w:adjustRightInd/>
              <w:rPr>
                <w:b/>
                <w:bCs/>
                <w:sz w:val="22"/>
                <w:szCs w:val="22"/>
                <w:lang w:eastAsia="zh-TW"/>
              </w:rPr>
            </w:pPr>
          </w:p>
          <w:p w14:paraId="1F08EB6E" w14:textId="77777777" w:rsidR="00D36552" w:rsidRDefault="00D36552" w:rsidP="00061423">
            <w:pPr>
              <w:overflowPunct/>
              <w:autoSpaceDE/>
              <w:autoSpaceDN/>
              <w:adjustRightInd/>
              <w:rPr>
                <w:b/>
                <w:bCs/>
                <w:sz w:val="22"/>
                <w:szCs w:val="22"/>
                <w:lang w:eastAsia="zh-TW"/>
              </w:rPr>
            </w:pPr>
          </w:p>
          <w:p w14:paraId="11EC3377" w14:textId="77777777" w:rsidR="00D36552" w:rsidRDefault="00D36552" w:rsidP="00061423">
            <w:pPr>
              <w:overflowPunct/>
              <w:autoSpaceDE/>
              <w:autoSpaceDN/>
              <w:adjustRightInd/>
              <w:rPr>
                <w:b/>
                <w:bCs/>
                <w:sz w:val="22"/>
                <w:szCs w:val="22"/>
                <w:lang w:eastAsia="zh-TW"/>
              </w:rPr>
            </w:pPr>
          </w:p>
          <w:p w14:paraId="01CBFEED" w14:textId="77777777" w:rsidR="00D36552" w:rsidRDefault="00D36552" w:rsidP="00061423">
            <w:pPr>
              <w:overflowPunct/>
              <w:autoSpaceDE/>
              <w:autoSpaceDN/>
              <w:adjustRightInd/>
              <w:rPr>
                <w:b/>
                <w:bCs/>
                <w:sz w:val="22"/>
                <w:szCs w:val="22"/>
                <w:lang w:eastAsia="zh-TW"/>
              </w:rPr>
            </w:pPr>
          </w:p>
          <w:p w14:paraId="288FCCF1" w14:textId="6C0291D1" w:rsidR="00D36552" w:rsidRPr="00D36552" w:rsidRDefault="00D36552" w:rsidP="00061423">
            <w:pPr>
              <w:overflowPunct/>
              <w:autoSpaceDE/>
              <w:autoSpaceDN/>
              <w:adjustRightInd/>
              <w:rPr>
                <w:sz w:val="22"/>
                <w:szCs w:val="22"/>
                <w:lang w:eastAsia="zh-TW"/>
              </w:rPr>
            </w:pPr>
            <w:r w:rsidRPr="00D36552">
              <w:rPr>
                <w:sz w:val="22"/>
                <w:szCs w:val="22"/>
                <w:lang w:eastAsia="zh-TW"/>
              </w:rPr>
              <w:t xml:space="preserve">Being able to create and maintain court files </w:t>
            </w:r>
          </w:p>
          <w:p w14:paraId="30EEBA00" w14:textId="77777777" w:rsidR="00D36552" w:rsidRDefault="00D36552" w:rsidP="00061423">
            <w:pPr>
              <w:overflowPunct/>
              <w:autoSpaceDE/>
              <w:autoSpaceDN/>
              <w:adjustRightInd/>
              <w:rPr>
                <w:b/>
                <w:bCs/>
                <w:sz w:val="22"/>
                <w:szCs w:val="22"/>
                <w:lang w:eastAsia="zh-TW"/>
              </w:rPr>
            </w:pPr>
          </w:p>
          <w:p w14:paraId="74D652C2" w14:textId="77777777" w:rsidR="00D36552" w:rsidRDefault="00D36552" w:rsidP="00061423">
            <w:pPr>
              <w:overflowPunct/>
              <w:autoSpaceDE/>
              <w:autoSpaceDN/>
              <w:adjustRightInd/>
              <w:rPr>
                <w:b/>
                <w:bCs/>
                <w:sz w:val="22"/>
                <w:szCs w:val="22"/>
                <w:lang w:eastAsia="zh-TW"/>
              </w:rPr>
            </w:pPr>
          </w:p>
          <w:p w14:paraId="5C5AA786" w14:textId="77777777" w:rsidR="00D36552" w:rsidRDefault="00D36552" w:rsidP="00061423">
            <w:pPr>
              <w:overflowPunct/>
              <w:autoSpaceDE/>
              <w:autoSpaceDN/>
              <w:adjustRightInd/>
              <w:rPr>
                <w:b/>
                <w:bCs/>
                <w:sz w:val="22"/>
                <w:szCs w:val="22"/>
                <w:lang w:eastAsia="zh-TW"/>
              </w:rPr>
            </w:pPr>
          </w:p>
          <w:p w14:paraId="40AAE883" w14:textId="33104AB3" w:rsidR="00D36552" w:rsidRPr="009249F8" w:rsidRDefault="00D36552" w:rsidP="00061423">
            <w:pPr>
              <w:overflowPunct/>
              <w:autoSpaceDE/>
              <w:autoSpaceDN/>
              <w:adjustRightInd/>
              <w:rPr>
                <w:b/>
                <w:bCs/>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77A6C79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54451D6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A855E4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697E47D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C970E1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047CAFC"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1D40F6AB" w14:textId="77777777" w:rsidR="00234427" w:rsidRPr="00234427" w:rsidRDefault="00234427" w:rsidP="00234427">
            <w:pPr>
              <w:rPr>
                <w:rFonts w:ascii="Times New Roman" w:hAnsi="Times New Roman" w:cs="Times New Roman"/>
                <w:sz w:val="24"/>
                <w:szCs w:val="24"/>
                <w:lang w:eastAsia="zh-TW"/>
              </w:rPr>
            </w:pPr>
          </w:p>
          <w:p w14:paraId="1FE16DAE" w14:textId="77777777" w:rsidR="00234427" w:rsidRDefault="00234427" w:rsidP="00234427">
            <w:pPr>
              <w:rPr>
                <w:sz w:val="22"/>
                <w:szCs w:val="22"/>
                <w:lang w:eastAsia="zh-TW"/>
              </w:rPr>
            </w:pPr>
          </w:p>
          <w:p w14:paraId="0312C95D" w14:textId="250CDBAF" w:rsidR="00234427" w:rsidRDefault="00234427" w:rsidP="00234427">
            <w:pPr>
              <w:rPr>
                <w:sz w:val="22"/>
                <w:szCs w:val="22"/>
                <w:lang w:eastAsia="zh-TW"/>
              </w:rPr>
            </w:pPr>
            <w:r>
              <w:rPr>
                <w:sz w:val="22"/>
                <w:szCs w:val="22"/>
                <w:lang w:eastAsia="zh-TW"/>
              </w:rPr>
              <w:t>10</w:t>
            </w:r>
          </w:p>
          <w:p w14:paraId="6C5215CF" w14:textId="77777777" w:rsidR="00234427" w:rsidRDefault="00234427" w:rsidP="00234427">
            <w:pPr>
              <w:rPr>
                <w:rFonts w:ascii="Times New Roman" w:hAnsi="Times New Roman" w:cs="Times New Roman"/>
                <w:sz w:val="24"/>
                <w:szCs w:val="24"/>
                <w:lang w:eastAsia="zh-TW"/>
              </w:rPr>
            </w:pPr>
          </w:p>
          <w:p w14:paraId="4F9B5F7A" w14:textId="77777777" w:rsidR="00D36552" w:rsidRPr="00D36552" w:rsidRDefault="00D36552" w:rsidP="00D36552">
            <w:pPr>
              <w:rPr>
                <w:rFonts w:ascii="Times New Roman" w:hAnsi="Times New Roman" w:cs="Times New Roman"/>
                <w:sz w:val="24"/>
                <w:szCs w:val="24"/>
                <w:lang w:eastAsia="zh-TW"/>
              </w:rPr>
            </w:pPr>
          </w:p>
          <w:p w14:paraId="2DF8EBC3" w14:textId="77777777" w:rsidR="00D36552" w:rsidRPr="00D36552" w:rsidRDefault="00D36552" w:rsidP="00D36552">
            <w:pPr>
              <w:rPr>
                <w:rFonts w:ascii="Times New Roman" w:hAnsi="Times New Roman" w:cs="Times New Roman"/>
                <w:sz w:val="24"/>
                <w:szCs w:val="24"/>
                <w:lang w:eastAsia="zh-TW"/>
              </w:rPr>
            </w:pPr>
          </w:p>
          <w:p w14:paraId="6A6CD8FE" w14:textId="77777777" w:rsidR="00D36552" w:rsidRPr="00D36552" w:rsidRDefault="00D36552" w:rsidP="00D36552">
            <w:pPr>
              <w:rPr>
                <w:rFonts w:ascii="Times New Roman" w:hAnsi="Times New Roman" w:cs="Times New Roman"/>
                <w:sz w:val="24"/>
                <w:szCs w:val="24"/>
                <w:lang w:eastAsia="zh-TW"/>
              </w:rPr>
            </w:pPr>
          </w:p>
          <w:p w14:paraId="236128D9" w14:textId="77777777" w:rsidR="00D36552" w:rsidRPr="00D36552" w:rsidRDefault="00D36552" w:rsidP="00D36552">
            <w:pPr>
              <w:rPr>
                <w:rFonts w:ascii="Times New Roman" w:hAnsi="Times New Roman" w:cs="Times New Roman"/>
                <w:sz w:val="24"/>
                <w:szCs w:val="24"/>
                <w:lang w:eastAsia="zh-TW"/>
              </w:rPr>
            </w:pPr>
          </w:p>
          <w:p w14:paraId="0E947B1C" w14:textId="77777777" w:rsidR="00D36552" w:rsidRPr="00D36552" w:rsidRDefault="00D36552" w:rsidP="00D36552">
            <w:pPr>
              <w:rPr>
                <w:rFonts w:ascii="Times New Roman" w:hAnsi="Times New Roman" w:cs="Times New Roman"/>
                <w:sz w:val="24"/>
                <w:szCs w:val="24"/>
                <w:lang w:eastAsia="zh-TW"/>
              </w:rPr>
            </w:pPr>
          </w:p>
          <w:p w14:paraId="4AE95C1C" w14:textId="77777777" w:rsidR="00D36552" w:rsidRPr="00D36552" w:rsidRDefault="00D36552" w:rsidP="00D36552">
            <w:pPr>
              <w:rPr>
                <w:rFonts w:ascii="Times New Roman" w:hAnsi="Times New Roman" w:cs="Times New Roman"/>
                <w:sz w:val="24"/>
                <w:szCs w:val="24"/>
                <w:lang w:eastAsia="zh-TW"/>
              </w:rPr>
            </w:pPr>
          </w:p>
          <w:p w14:paraId="39173B23" w14:textId="77777777" w:rsidR="00D36552" w:rsidRPr="00D36552" w:rsidRDefault="00D36552" w:rsidP="00D36552">
            <w:pPr>
              <w:rPr>
                <w:rFonts w:ascii="Times New Roman" w:hAnsi="Times New Roman" w:cs="Times New Roman"/>
                <w:sz w:val="24"/>
                <w:szCs w:val="24"/>
                <w:lang w:eastAsia="zh-TW"/>
              </w:rPr>
            </w:pPr>
          </w:p>
          <w:p w14:paraId="1F6D201F" w14:textId="77777777" w:rsidR="00D36552" w:rsidRPr="00D36552" w:rsidRDefault="00D36552" w:rsidP="00D36552">
            <w:pPr>
              <w:rPr>
                <w:rFonts w:ascii="Times New Roman" w:hAnsi="Times New Roman" w:cs="Times New Roman"/>
                <w:sz w:val="24"/>
                <w:szCs w:val="24"/>
                <w:lang w:eastAsia="zh-TW"/>
              </w:rPr>
            </w:pPr>
          </w:p>
          <w:p w14:paraId="23FED7DD" w14:textId="77777777" w:rsidR="00D36552" w:rsidRPr="00D36552" w:rsidRDefault="00D36552" w:rsidP="00D36552">
            <w:pPr>
              <w:rPr>
                <w:rFonts w:ascii="Times New Roman" w:hAnsi="Times New Roman" w:cs="Times New Roman"/>
                <w:sz w:val="24"/>
                <w:szCs w:val="24"/>
                <w:lang w:eastAsia="zh-TW"/>
              </w:rPr>
            </w:pPr>
          </w:p>
          <w:p w14:paraId="1CA61879" w14:textId="77777777" w:rsidR="00D36552" w:rsidRPr="00D36552" w:rsidRDefault="00D36552" w:rsidP="00D36552">
            <w:pPr>
              <w:rPr>
                <w:rFonts w:ascii="Times New Roman" w:hAnsi="Times New Roman" w:cs="Times New Roman"/>
                <w:sz w:val="24"/>
                <w:szCs w:val="24"/>
                <w:lang w:eastAsia="zh-TW"/>
              </w:rPr>
            </w:pPr>
          </w:p>
          <w:p w14:paraId="1359D29A" w14:textId="77777777" w:rsidR="00D36552" w:rsidRPr="00D36552" w:rsidRDefault="00D36552" w:rsidP="00D36552">
            <w:pPr>
              <w:rPr>
                <w:rFonts w:ascii="Times New Roman" w:hAnsi="Times New Roman" w:cs="Times New Roman"/>
                <w:sz w:val="24"/>
                <w:szCs w:val="24"/>
                <w:lang w:eastAsia="zh-TW"/>
              </w:rPr>
            </w:pPr>
          </w:p>
          <w:p w14:paraId="749560A8" w14:textId="77777777" w:rsidR="00D36552" w:rsidRPr="00D36552" w:rsidRDefault="00D36552" w:rsidP="00D36552">
            <w:pPr>
              <w:rPr>
                <w:rFonts w:ascii="Times New Roman" w:hAnsi="Times New Roman" w:cs="Times New Roman"/>
                <w:sz w:val="24"/>
                <w:szCs w:val="24"/>
                <w:lang w:eastAsia="zh-TW"/>
              </w:rPr>
            </w:pPr>
          </w:p>
          <w:p w14:paraId="114C6542" w14:textId="77777777" w:rsidR="00D36552" w:rsidRPr="00D36552" w:rsidRDefault="00D36552" w:rsidP="00D36552">
            <w:pPr>
              <w:rPr>
                <w:rFonts w:ascii="Times New Roman" w:hAnsi="Times New Roman" w:cs="Times New Roman"/>
                <w:sz w:val="24"/>
                <w:szCs w:val="24"/>
                <w:lang w:eastAsia="zh-TW"/>
              </w:rPr>
            </w:pPr>
          </w:p>
          <w:p w14:paraId="23633AA7" w14:textId="77777777" w:rsidR="00D36552" w:rsidRDefault="00D36552" w:rsidP="00D36552">
            <w:pPr>
              <w:rPr>
                <w:rFonts w:ascii="Times New Roman" w:hAnsi="Times New Roman" w:cs="Times New Roman"/>
                <w:sz w:val="24"/>
                <w:szCs w:val="24"/>
                <w:lang w:eastAsia="zh-TW"/>
              </w:rPr>
            </w:pPr>
          </w:p>
          <w:p w14:paraId="623D17B0" w14:textId="3475928E" w:rsidR="00D36552" w:rsidRDefault="00D36552" w:rsidP="00D36552">
            <w:pPr>
              <w:rPr>
                <w:rFonts w:ascii="Times New Roman" w:hAnsi="Times New Roman" w:cs="Times New Roman"/>
                <w:sz w:val="24"/>
                <w:szCs w:val="24"/>
                <w:lang w:eastAsia="zh-TW"/>
              </w:rPr>
            </w:pPr>
            <w:r>
              <w:rPr>
                <w:rFonts w:ascii="Times New Roman" w:hAnsi="Times New Roman" w:cs="Times New Roman"/>
                <w:sz w:val="24"/>
                <w:szCs w:val="24"/>
                <w:lang w:eastAsia="zh-TW"/>
              </w:rPr>
              <w:t>10</w:t>
            </w:r>
          </w:p>
          <w:p w14:paraId="3A04ACC0" w14:textId="30CDCCF8" w:rsidR="00D36552" w:rsidRPr="00D36552" w:rsidRDefault="00D36552" w:rsidP="00D36552">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064092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78C0215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DCBF05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CFABB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623" w:type="dxa"/>
            <w:tcBorders>
              <w:top w:val="nil"/>
              <w:left w:val="nil"/>
              <w:bottom w:val="single" w:sz="6" w:space="0" w:color="auto"/>
              <w:right w:val="single" w:sz="6" w:space="0" w:color="auto"/>
            </w:tcBorders>
            <w:shd w:val="clear" w:color="auto" w:fill="auto"/>
            <w:hideMark/>
          </w:tcPr>
          <w:p w14:paraId="20FC812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A91D218"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33281047" w14:textId="77777777" w:rsidR="00234427" w:rsidRPr="00234427" w:rsidRDefault="00234427" w:rsidP="00234427">
            <w:pPr>
              <w:rPr>
                <w:rFonts w:ascii="Times New Roman" w:hAnsi="Times New Roman" w:cs="Times New Roman"/>
                <w:sz w:val="24"/>
                <w:szCs w:val="24"/>
                <w:lang w:eastAsia="zh-TW"/>
              </w:rPr>
            </w:pPr>
          </w:p>
          <w:p w14:paraId="1CAB5B19" w14:textId="77777777" w:rsidR="00234427" w:rsidRDefault="00234427" w:rsidP="00234427">
            <w:pPr>
              <w:rPr>
                <w:sz w:val="22"/>
                <w:szCs w:val="22"/>
                <w:lang w:eastAsia="zh-TW"/>
              </w:rPr>
            </w:pPr>
          </w:p>
          <w:p w14:paraId="4A6520C2" w14:textId="24A69CCD" w:rsidR="00234427" w:rsidRDefault="00234427" w:rsidP="00234427">
            <w:pPr>
              <w:rPr>
                <w:sz w:val="22"/>
                <w:szCs w:val="22"/>
                <w:lang w:eastAsia="zh-TW"/>
              </w:rPr>
            </w:pPr>
            <w:r>
              <w:rPr>
                <w:sz w:val="22"/>
                <w:szCs w:val="22"/>
                <w:lang w:eastAsia="zh-TW"/>
              </w:rPr>
              <w:t>8</w:t>
            </w:r>
          </w:p>
          <w:p w14:paraId="7057FF3A" w14:textId="77777777" w:rsidR="00234427" w:rsidRDefault="00234427" w:rsidP="00234427">
            <w:pPr>
              <w:rPr>
                <w:rFonts w:ascii="Times New Roman" w:hAnsi="Times New Roman" w:cs="Times New Roman"/>
                <w:sz w:val="24"/>
                <w:szCs w:val="24"/>
                <w:lang w:eastAsia="zh-TW"/>
              </w:rPr>
            </w:pPr>
          </w:p>
          <w:p w14:paraId="15FDC599" w14:textId="77777777" w:rsidR="00D36552" w:rsidRPr="00D36552" w:rsidRDefault="00D36552" w:rsidP="00D36552">
            <w:pPr>
              <w:rPr>
                <w:rFonts w:ascii="Times New Roman" w:hAnsi="Times New Roman" w:cs="Times New Roman"/>
                <w:sz w:val="24"/>
                <w:szCs w:val="24"/>
                <w:lang w:eastAsia="zh-TW"/>
              </w:rPr>
            </w:pPr>
          </w:p>
          <w:p w14:paraId="5C9CA3D7" w14:textId="77777777" w:rsidR="00D36552" w:rsidRPr="00D36552" w:rsidRDefault="00D36552" w:rsidP="00D36552">
            <w:pPr>
              <w:rPr>
                <w:rFonts w:ascii="Times New Roman" w:hAnsi="Times New Roman" w:cs="Times New Roman"/>
                <w:sz w:val="24"/>
                <w:szCs w:val="24"/>
                <w:lang w:eastAsia="zh-TW"/>
              </w:rPr>
            </w:pPr>
          </w:p>
          <w:p w14:paraId="27295265" w14:textId="77777777" w:rsidR="00D36552" w:rsidRPr="00D36552" w:rsidRDefault="00D36552" w:rsidP="00D36552">
            <w:pPr>
              <w:rPr>
                <w:rFonts w:ascii="Times New Roman" w:hAnsi="Times New Roman" w:cs="Times New Roman"/>
                <w:sz w:val="24"/>
                <w:szCs w:val="24"/>
                <w:lang w:eastAsia="zh-TW"/>
              </w:rPr>
            </w:pPr>
          </w:p>
          <w:p w14:paraId="05906A71" w14:textId="77777777" w:rsidR="00D36552" w:rsidRPr="00D36552" w:rsidRDefault="00D36552" w:rsidP="00D36552">
            <w:pPr>
              <w:rPr>
                <w:rFonts w:ascii="Times New Roman" w:hAnsi="Times New Roman" w:cs="Times New Roman"/>
                <w:sz w:val="24"/>
                <w:szCs w:val="24"/>
                <w:lang w:eastAsia="zh-TW"/>
              </w:rPr>
            </w:pPr>
          </w:p>
          <w:p w14:paraId="6CBBAA8B" w14:textId="77777777" w:rsidR="00D36552" w:rsidRPr="00D36552" w:rsidRDefault="00D36552" w:rsidP="00D36552">
            <w:pPr>
              <w:rPr>
                <w:rFonts w:ascii="Times New Roman" w:hAnsi="Times New Roman" w:cs="Times New Roman"/>
                <w:sz w:val="24"/>
                <w:szCs w:val="24"/>
                <w:lang w:eastAsia="zh-TW"/>
              </w:rPr>
            </w:pPr>
          </w:p>
          <w:p w14:paraId="38E49AE7" w14:textId="77777777" w:rsidR="00D36552" w:rsidRPr="00D36552" w:rsidRDefault="00D36552" w:rsidP="00D36552">
            <w:pPr>
              <w:rPr>
                <w:rFonts w:ascii="Times New Roman" w:hAnsi="Times New Roman" w:cs="Times New Roman"/>
                <w:sz w:val="24"/>
                <w:szCs w:val="24"/>
                <w:lang w:eastAsia="zh-TW"/>
              </w:rPr>
            </w:pPr>
          </w:p>
          <w:p w14:paraId="5D1056DB" w14:textId="77777777" w:rsidR="00D36552" w:rsidRPr="00D36552" w:rsidRDefault="00D36552" w:rsidP="00D36552">
            <w:pPr>
              <w:rPr>
                <w:rFonts w:ascii="Times New Roman" w:hAnsi="Times New Roman" w:cs="Times New Roman"/>
                <w:sz w:val="24"/>
                <w:szCs w:val="24"/>
                <w:lang w:eastAsia="zh-TW"/>
              </w:rPr>
            </w:pPr>
          </w:p>
          <w:p w14:paraId="0F8EA6E6" w14:textId="77777777" w:rsidR="00D36552" w:rsidRPr="00D36552" w:rsidRDefault="00D36552" w:rsidP="00D36552">
            <w:pPr>
              <w:rPr>
                <w:rFonts w:ascii="Times New Roman" w:hAnsi="Times New Roman" w:cs="Times New Roman"/>
                <w:sz w:val="24"/>
                <w:szCs w:val="24"/>
                <w:lang w:eastAsia="zh-TW"/>
              </w:rPr>
            </w:pPr>
          </w:p>
          <w:p w14:paraId="5F37A186" w14:textId="77777777" w:rsidR="00D36552" w:rsidRPr="00D36552" w:rsidRDefault="00D36552" w:rsidP="00D36552">
            <w:pPr>
              <w:rPr>
                <w:rFonts w:ascii="Times New Roman" w:hAnsi="Times New Roman" w:cs="Times New Roman"/>
                <w:sz w:val="24"/>
                <w:szCs w:val="24"/>
                <w:lang w:eastAsia="zh-TW"/>
              </w:rPr>
            </w:pPr>
          </w:p>
          <w:p w14:paraId="4D011E78" w14:textId="77777777" w:rsidR="00D36552" w:rsidRPr="00D36552" w:rsidRDefault="00D36552" w:rsidP="00D36552">
            <w:pPr>
              <w:rPr>
                <w:rFonts w:ascii="Times New Roman" w:hAnsi="Times New Roman" w:cs="Times New Roman"/>
                <w:sz w:val="24"/>
                <w:szCs w:val="24"/>
                <w:lang w:eastAsia="zh-TW"/>
              </w:rPr>
            </w:pPr>
          </w:p>
          <w:p w14:paraId="37313DC0" w14:textId="77777777" w:rsidR="00D36552" w:rsidRPr="00D36552" w:rsidRDefault="00D36552" w:rsidP="00D36552">
            <w:pPr>
              <w:rPr>
                <w:rFonts w:ascii="Times New Roman" w:hAnsi="Times New Roman" w:cs="Times New Roman"/>
                <w:sz w:val="24"/>
                <w:szCs w:val="24"/>
                <w:lang w:eastAsia="zh-TW"/>
              </w:rPr>
            </w:pPr>
          </w:p>
          <w:p w14:paraId="59D8D72A" w14:textId="77777777" w:rsidR="00D36552" w:rsidRPr="00D36552" w:rsidRDefault="00D36552" w:rsidP="00D36552">
            <w:pPr>
              <w:rPr>
                <w:rFonts w:ascii="Times New Roman" w:hAnsi="Times New Roman" w:cs="Times New Roman"/>
                <w:sz w:val="24"/>
                <w:szCs w:val="24"/>
                <w:lang w:eastAsia="zh-TW"/>
              </w:rPr>
            </w:pPr>
          </w:p>
          <w:p w14:paraId="549E43D2" w14:textId="77777777" w:rsidR="00D36552" w:rsidRPr="00D36552" w:rsidRDefault="00D36552" w:rsidP="00D36552">
            <w:pPr>
              <w:rPr>
                <w:rFonts w:ascii="Times New Roman" w:hAnsi="Times New Roman" w:cs="Times New Roman"/>
                <w:sz w:val="24"/>
                <w:szCs w:val="24"/>
                <w:lang w:eastAsia="zh-TW"/>
              </w:rPr>
            </w:pPr>
          </w:p>
          <w:p w14:paraId="5481181B" w14:textId="77777777" w:rsidR="00D36552" w:rsidRDefault="00D36552" w:rsidP="00D36552">
            <w:pPr>
              <w:rPr>
                <w:rFonts w:ascii="Times New Roman" w:hAnsi="Times New Roman" w:cs="Times New Roman"/>
                <w:sz w:val="24"/>
                <w:szCs w:val="24"/>
                <w:lang w:eastAsia="zh-TW"/>
              </w:rPr>
            </w:pPr>
          </w:p>
          <w:p w14:paraId="03B96B34" w14:textId="7B5258DE" w:rsidR="00D36552" w:rsidRDefault="00D36552" w:rsidP="00D36552">
            <w:pPr>
              <w:rPr>
                <w:rFonts w:ascii="Times New Roman" w:hAnsi="Times New Roman" w:cs="Times New Roman"/>
                <w:sz w:val="24"/>
                <w:szCs w:val="24"/>
                <w:lang w:eastAsia="zh-TW"/>
              </w:rPr>
            </w:pPr>
            <w:r>
              <w:rPr>
                <w:rFonts w:ascii="Times New Roman" w:hAnsi="Times New Roman" w:cs="Times New Roman"/>
                <w:sz w:val="24"/>
                <w:szCs w:val="24"/>
                <w:lang w:eastAsia="zh-TW"/>
              </w:rPr>
              <w:t>8</w:t>
            </w:r>
          </w:p>
          <w:p w14:paraId="11F36294" w14:textId="7786A6C9" w:rsidR="00D36552" w:rsidRPr="00D36552" w:rsidRDefault="00D36552" w:rsidP="00D36552">
            <w:pPr>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37FCAA09" w14:textId="77777777" w:rsidR="00061423" w:rsidRDefault="00061423" w:rsidP="00061423">
            <w:pPr>
              <w:overflowPunct/>
              <w:autoSpaceDE/>
              <w:autoSpaceDN/>
              <w:adjustRightInd/>
              <w:rPr>
                <w:sz w:val="22"/>
                <w:szCs w:val="22"/>
                <w:lang w:eastAsia="zh-TW"/>
              </w:rPr>
            </w:pPr>
            <w:r w:rsidRPr="009249F8">
              <w:rPr>
                <w:sz w:val="22"/>
                <w:szCs w:val="22"/>
                <w:lang w:eastAsia="zh-TW"/>
              </w:rPr>
              <w:t> </w:t>
            </w:r>
          </w:p>
          <w:p w14:paraId="61023595" w14:textId="77777777" w:rsidR="00D36552" w:rsidRDefault="00D36552" w:rsidP="00061423">
            <w:pPr>
              <w:overflowPunct/>
              <w:autoSpaceDE/>
              <w:autoSpaceDN/>
              <w:adjustRightInd/>
              <w:rPr>
                <w:sz w:val="22"/>
                <w:szCs w:val="22"/>
                <w:lang w:eastAsia="zh-TW"/>
              </w:rPr>
            </w:pPr>
          </w:p>
          <w:p w14:paraId="1F0F7064" w14:textId="77777777" w:rsidR="00D36552" w:rsidRDefault="00D36552" w:rsidP="00061423">
            <w:pPr>
              <w:overflowPunct/>
              <w:autoSpaceDE/>
              <w:autoSpaceDN/>
              <w:adjustRightInd/>
              <w:rPr>
                <w:sz w:val="22"/>
                <w:szCs w:val="22"/>
                <w:lang w:eastAsia="zh-TW"/>
              </w:rPr>
            </w:pPr>
            <w:r>
              <w:rPr>
                <w:sz w:val="22"/>
                <w:szCs w:val="22"/>
                <w:lang w:eastAsia="zh-TW"/>
              </w:rPr>
              <w:t>I have worked hard with other officers to act as a sponge in watching their effective ways of investigating offences and linking up with specialist teams such as CID to further progress my investigative mindset. I am able to identify my role and what I need to do when I investigate offences I have improved a lot almost 2 points in my ILP which I believe is a significant improvement</w:t>
            </w:r>
          </w:p>
          <w:p w14:paraId="6BBDB414" w14:textId="77777777" w:rsidR="00D36552" w:rsidRPr="00D36552" w:rsidRDefault="00D36552" w:rsidP="00D36552">
            <w:pPr>
              <w:rPr>
                <w:rFonts w:ascii="Times New Roman" w:hAnsi="Times New Roman" w:cs="Times New Roman"/>
                <w:sz w:val="24"/>
                <w:szCs w:val="24"/>
                <w:lang w:eastAsia="zh-TW"/>
              </w:rPr>
            </w:pPr>
          </w:p>
          <w:p w14:paraId="40F52BE5" w14:textId="77777777" w:rsidR="00D36552" w:rsidRPr="00D36552" w:rsidRDefault="00D36552" w:rsidP="00D36552">
            <w:pPr>
              <w:rPr>
                <w:rFonts w:ascii="Times New Roman" w:hAnsi="Times New Roman" w:cs="Times New Roman"/>
                <w:sz w:val="24"/>
                <w:szCs w:val="24"/>
                <w:lang w:eastAsia="zh-TW"/>
              </w:rPr>
            </w:pPr>
          </w:p>
          <w:p w14:paraId="13B070FC" w14:textId="77777777" w:rsidR="00D36552" w:rsidRDefault="00D36552" w:rsidP="00D36552">
            <w:pPr>
              <w:rPr>
                <w:sz w:val="22"/>
                <w:szCs w:val="22"/>
                <w:lang w:eastAsia="zh-TW"/>
              </w:rPr>
            </w:pPr>
          </w:p>
          <w:p w14:paraId="428CBF9E" w14:textId="77777777" w:rsidR="00D36552" w:rsidRDefault="00D36552" w:rsidP="00D36552">
            <w:pPr>
              <w:rPr>
                <w:sz w:val="22"/>
                <w:szCs w:val="22"/>
                <w:lang w:eastAsia="zh-TW"/>
              </w:rPr>
            </w:pPr>
          </w:p>
          <w:p w14:paraId="41197E17" w14:textId="5443D9D5" w:rsidR="00D36552" w:rsidRPr="00D36552" w:rsidRDefault="00D36552" w:rsidP="00D36552">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have dealt with numerous case files and my skill around building, maintaining and producing a file to the courts has significantly improved, I have constantly been in links with the HUB in SWP which is an investigative body that specialises in maintaining investigations and files </w:t>
            </w:r>
            <w:r>
              <w:rPr>
                <w:rFonts w:ascii="Times New Roman" w:hAnsi="Times New Roman" w:cs="Times New Roman"/>
                <w:sz w:val="24"/>
                <w:szCs w:val="24"/>
                <w:lang w:eastAsia="zh-TW"/>
              </w:rPr>
              <w:lastRenderedPageBreak/>
              <w:t>which I have broadened my knowledge of</w:t>
            </w:r>
            <w:r w:rsidR="00495000">
              <w:rPr>
                <w:rFonts w:ascii="Times New Roman" w:hAnsi="Times New Roman" w:cs="Times New Roman"/>
                <w:sz w:val="24"/>
                <w:szCs w:val="24"/>
                <w:lang w:eastAsia="zh-TW"/>
              </w:rPr>
              <w:t xml:space="preserve"> what belongs in a case file and how to complete the documents, I have increased 3 points in my opinion since my last ILP which shows my confidence is growing in this area</w:t>
            </w:r>
            <w:r>
              <w:rPr>
                <w:rFonts w:ascii="Times New Roman" w:hAnsi="Times New Roman" w:cs="Times New Roman"/>
                <w:sz w:val="24"/>
                <w:szCs w:val="24"/>
                <w:lang w:eastAsia="zh-TW"/>
              </w:rPr>
              <w:t xml:space="preserve"> </w:t>
            </w:r>
          </w:p>
        </w:tc>
      </w:tr>
      <w:tr w:rsidR="00061423" w:rsidRPr="009249F8" w14:paraId="42BFF906" w14:textId="77777777" w:rsidTr="00234427">
        <w:tc>
          <w:tcPr>
            <w:tcW w:w="2115" w:type="dxa"/>
            <w:tcBorders>
              <w:top w:val="nil"/>
              <w:left w:val="single" w:sz="6" w:space="0" w:color="auto"/>
              <w:bottom w:val="single" w:sz="6" w:space="0" w:color="auto"/>
              <w:right w:val="single" w:sz="6" w:space="0" w:color="auto"/>
            </w:tcBorders>
            <w:shd w:val="clear" w:color="auto" w:fill="auto"/>
            <w:hideMark/>
          </w:tcPr>
          <w:p w14:paraId="4A88CE6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lastRenderedPageBreak/>
              <w:t>EXPERIENCE </w:t>
            </w:r>
          </w:p>
          <w:p w14:paraId="7D62FB8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957D65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19C683ED"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FBFD70A"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DA9807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AB20303" w14:textId="3E78E3D7" w:rsidR="00061423" w:rsidRPr="00495000" w:rsidRDefault="00495000" w:rsidP="00061423">
            <w:pPr>
              <w:overflowPunct/>
              <w:autoSpaceDE/>
              <w:autoSpaceDN/>
              <w:adjustRightInd/>
              <w:rPr>
                <w:sz w:val="22"/>
                <w:szCs w:val="22"/>
                <w:lang w:eastAsia="zh-TW"/>
              </w:rPr>
            </w:pPr>
            <w:r w:rsidRPr="00495000">
              <w:rPr>
                <w:sz w:val="22"/>
                <w:szCs w:val="22"/>
                <w:lang w:eastAsia="zh-TW"/>
              </w:rPr>
              <w:t>How to manage a prisoner hand on when one is given to me</w:t>
            </w:r>
          </w:p>
          <w:p w14:paraId="7A2A6340"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72E944C"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0FBFFCC"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E912D4B"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2837D92"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9753662"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0B4407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E1A008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0AE9785C" w14:textId="77777777" w:rsidR="00061423" w:rsidRDefault="00061423" w:rsidP="00061423">
            <w:pPr>
              <w:overflowPunct/>
              <w:autoSpaceDE/>
              <w:autoSpaceDN/>
              <w:adjustRightInd/>
              <w:rPr>
                <w:b/>
                <w:bCs/>
                <w:sz w:val="22"/>
                <w:szCs w:val="22"/>
                <w:lang w:eastAsia="zh-TW"/>
              </w:rPr>
            </w:pPr>
            <w:r w:rsidRPr="009249F8">
              <w:rPr>
                <w:b/>
                <w:bCs/>
                <w:sz w:val="22"/>
                <w:szCs w:val="22"/>
                <w:lang w:eastAsia="zh-TW"/>
              </w:rPr>
              <w:t> </w:t>
            </w:r>
          </w:p>
          <w:p w14:paraId="57182481" w14:textId="77777777" w:rsidR="00512842" w:rsidRDefault="00512842" w:rsidP="00061423">
            <w:pPr>
              <w:overflowPunct/>
              <w:autoSpaceDE/>
              <w:autoSpaceDN/>
              <w:adjustRightInd/>
              <w:rPr>
                <w:b/>
                <w:bCs/>
                <w:sz w:val="22"/>
                <w:szCs w:val="22"/>
                <w:lang w:eastAsia="zh-TW"/>
              </w:rPr>
            </w:pPr>
          </w:p>
          <w:p w14:paraId="4F11EF98" w14:textId="77777777" w:rsidR="00512842" w:rsidRDefault="00512842" w:rsidP="00061423">
            <w:pPr>
              <w:overflowPunct/>
              <w:autoSpaceDE/>
              <w:autoSpaceDN/>
              <w:adjustRightInd/>
              <w:rPr>
                <w:b/>
                <w:bCs/>
                <w:sz w:val="22"/>
                <w:szCs w:val="22"/>
                <w:lang w:eastAsia="zh-TW"/>
              </w:rPr>
            </w:pPr>
          </w:p>
          <w:p w14:paraId="65542AC6" w14:textId="77777777" w:rsidR="00512842" w:rsidRDefault="00512842" w:rsidP="00061423">
            <w:pPr>
              <w:overflowPunct/>
              <w:autoSpaceDE/>
              <w:autoSpaceDN/>
              <w:adjustRightInd/>
              <w:rPr>
                <w:b/>
                <w:bCs/>
                <w:sz w:val="22"/>
                <w:szCs w:val="22"/>
                <w:lang w:eastAsia="zh-TW"/>
              </w:rPr>
            </w:pPr>
          </w:p>
          <w:p w14:paraId="53BC07DB" w14:textId="77777777" w:rsidR="00512842" w:rsidRDefault="00512842" w:rsidP="00061423">
            <w:pPr>
              <w:overflowPunct/>
              <w:autoSpaceDE/>
              <w:autoSpaceDN/>
              <w:adjustRightInd/>
              <w:rPr>
                <w:b/>
                <w:bCs/>
                <w:sz w:val="22"/>
                <w:szCs w:val="22"/>
                <w:lang w:eastAsia="zh-TW"/>
              </w:rPr>
            </w:pPr>
          </w:p>
          <w:p w14:paraId="0B4EF3D1" w14:textId="77777777" w:rsidR="00512842" w:rsidRDefault="00512842" w:rsidP="00061423">
            <w:pPr>
              <w:overflowPunct/>
              <w:autoSpaceDE/>
              <w:autoSpaceDN/>
              <w:adjustRightInd/>
              <w:rPr>
                <w:b/>
                <w:bCs/>
                <w:sz w:val="22"/>
                <w:szCs w:val="22"/>
                <w:lang w:eastAsia="zh-TW"/>
              </w:rPr>
            </w:pPr>
          </w:p>
          <w:p w14:paraId="79B1E34B" w14:textId="77777777" w:rsidR="00512842" w:rsidRDefault="00512842" w:rsidP="00061423">
            <w:pPr>
              <w:overflowPunct/>
              <w:autoSpaceDE/>
              <w:autoSpaceDN/>
              <w:adjustRightInd/>
              <w:rPr>
                <w:b/>
                <w:bCs/>
                <w:sz w:val="22"/>
                <w:szCs w:val="22"/>
                <w:lang w:eastAsia="zh-TW"/>
              </w:rPr>
            </w:pPr>
          </w:p>
          <w:p w14:paraId="4B16E7B2" w14:textId="77777777" w:rsidR="00512842" w:rsidRDefault="00512842" w:rsidP="00061423">
            <w:pPr>
              <w:overflowPunct/>
              <w:autoSpaceDE/>
              <w:autoSpaceDN/>
              <w:adjustRightInd/>
              <w:rPr>
                <w:b/>
                <w:bCs/>
                <w:sz w:val="22"/>
                <w:szCs w:val="22"/>
                <w:lang w:eastAsia="zh-TW"/>
              </w:rPr>
            </w:pPr>
          </w:p>
          <w:p w14:paraId="0CEED327" w14:textId="77777777" w:rsidR="00512842" w:rsidRDefault="00512842" w:rsidP="00061423">
            <w:pPr>
              <w:overflowPunct/>
              <w:autoSpaceDE/>
              <w:autoSpaceDN/>
              <w:adjustRightInd/>
              <w:rPr>
                <w:b/>
                <w:bCs/>
                <w:sz w:val="22"/>
                <w:szCs w:val="22"/>
                <w:lang w:eastAsia="zh-TW"/>
              </w:rPr>
            </w:pPr>
          </w:p>
          <w:p w14:paraId="15E32BBB" w14:textId="77777777" w:rsidR="00512842" w:rsidRDefault="00512842" w:rsidP="00061423">
            <w:pPr>
              <w:overflowPunct/>
              <w:autoSpaceDE/>
              <w:autoSpaceDN/>
              <w:adjustRightInd/>
              <w:rPr>
                <w:b/>
                <w:bCs/>
                <w:sz w:val="22"/>
                <w:szCs w:val="22"/>
                <w:lang w:eastAsia="zh-TW"/>
              </w:rPr>
            </w:pPr>
          </w:p>
          <w:p w14:paraId="01878E27" w14:textId="16DD2207" w:rsidR="00512842" w:rsidRPr="00512842" w:rsidRDefault="00512842" w:rsidP="00061423">
            <w:pPr>
              <w:overflowPunct/>
              <w:autoSpaceDE/>
              <w:autoSpaceDN/>
              <w:adjustRightInd/>
              <w:rPr>
                <w:sz w:val="22"/>
                <w:szCs w:val="22"/>
                <w:lang w:eastAsia="zh-TW"/>
              </w:rPr>
            </w:pPr>
            <w:r w:rsidRPr="00512842">
              <w:rPr>
                <w:sz w:val="22"/>
                <w:szCs w:val="22"/>
                <w:lang w:eastAsia="zh-TW"/>
              </w:rPr>
              <w:t xml:space="preserve">Being able to attend general incidents and having the experience to know where to go with it </w:t>
            </w:r>
          </w:p>
          <w:p w14:paraId="6CAE52C2" w14:textId="77777777" w:rsidR="00512842" w:rsidRDefault="00512842" w:rsidP="00061423">
            <w:pPr>
              <w:overflowPunct/>
              <w:autoSpaceDE/>
              <w:autoSpaceDN/>
              <w:adjustRightInd/>
              <w:rPr>
                <w:b/>
                <w:bCs/>
                <w:sz w:val="22"/>
                <w:szCs w:val="22"/>
                <w:lang w:eastAsia="zh-TW"/>
              </w:rPr>
            </w:pPr>
          </w:p>
          <w:p w14:paraId="68878A60" w14:textId="77777777" w:rsidR="00512842" w:rsidRDefault="00512842" w:rsidP="00061423">
            <w:pPr>
              <w:overflowPunct/>
              <w:autoSpaceDE/>
              <w:autoSpaceDN/>
              <w:adjustRightInd/>
              <w:rPr>
                <w:b/>
                <w:bCs/>
                <w:sz w:val="22"/>
                <w:szCs w:val="22"/>
                <w:lang w:eastAsia="zh-TW"/>
              </w:rPr>
            </w:pPr>
          </w:p>
          <w:p w14:paraId="36931914" w14:textId="76A9BB68" w:rsidR="00512842" w:rsidRPr="009249F8" w:rsidRDefault="00512842" w:rsidP="00061423">
            <w:pPr>
              <w:overflowPunct/>
              <w:autoSpaceDE/>
              <w:autoSpaceDN/>
              <w:adjustRightInd/>
              <w:rPr>
                <w:b/>
                <w:bCs/>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4435EC8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63BFF63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654BF5E"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0C3E65D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0D6E4FE"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0A6CC22B"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000D602C" w14:textId="77777777" w:rsidR="00512842" w:rsidRPr="00512842" w:rsidRDefault="00512842" w:rsidP="00512842">
            <w:pPr>
              <w:rPr>
                <w:rFonts w:ascii="Times New Roman" w:hAnsi="Times New Roman" w:cs="Times New Roman"/>
                <w:sz w:val="24"/>
                <w:szCs w:val="24"/>
                <w:lang w:eastAsia="zh-TW"/>
              </w:rPr>
            </w:pPr>
          </w:p>
          <w:p w14:paraId="5A5DCB9F" w14:textId="77777777" w:rsidR="00512842" w:rsidRPr="00512842" w:rsidRDefault="00512842" w:rsidP="00512842">
            <w:pPr>
              <w:rPr>
                <w:rFonts w:ascii="Times New Roman" w:hAnsi="Times New Roman" w:cs="Times New Roman"/>
                <w:sz w:val="24"/>
                <w:szCs w:val="24"/>
                <w:lang w:eastAsia="zh-TW"/>
              </w:rPr>
            </w:pPr>
          </w:p>
          <w:p w14:paraId="1542AC99" w14:textId="77777777" w:rsidR="00512842" w:rsidRDefault="00512842" w:rsidP="00512842">
            <w:pPr>
              <w:rPr>
                <w:sz w:val="22"/>
                <w:szCs w:val="22"/>
                <w:lang w:eastAsia="zh-TW"/>
              </w:rPr>
            </w:pPr>
          </w:p>
          <w:p w14:paraId="7EEB1DBD" w14:textId="77777777" w:rsidR="00512842" w:rsidRPr="00512842" w:rsidRDefault="00512842" w:rsidP="00512842">
            <w:pPr>
              <w:rPr>
                <w:rFonts w:ascii="Times New Roman" w:hAnsi="Times New Roman" w:cs="Times New Roman"/>
                <w:sz w:val="24"/>
                <w:szCs w:val="24"/>
                <w:lang w:eastAsia="zh-TW"/>
              </w:rPr>
            </w:pPr>
          </w:p>
          <w:p w14:paraId="7959BF4A" w14:textId="0D2AF868" w:rsidR="00512842" w:rsidRDefault="00512842" w:rsidP="00512842">
            <w:pPr>
              <w:rPr>
                <w:sz w:val="22"/>
                <w:szCs w:val="22"/>
                <w:lang w:eastAsia="zh-TW"/>
              </w:rPr>
            </w:pPr>
            <w:r>
              <w:rPr>
                <w:sz w:val="22"/>
                <w:szCs w:val="22"/>
                <w:lang w:eastAsia="zh-TW"/>
              </w:rPr>
              <w:t>10</w:t>
            </w:r>
          </w:p>
          <w:p w14:paraId="0FDB25BF" w14:textId="77777777" w:rsidR="00512842" w:rsidRDefault="00512842" w:rsidP="00512842">
            <w:pPr>
              <w:rPr>
                <w:rFonts w:ascii="Times New Roman" w:hAnsi="Times New Roman" w:cs="Times New Roman"/>
                <w:sz w:val="24"/>
                <w:szCs w:val="24"/>
                <w:lang w:eastAsia="zh-TW"/>
              </w:rPr>
            </w:pPr>
          </w:p>
          <w:p w14:paraId="755BB455" w14:textId="77777777" w:rsidR="00512842" w:rsidRPr="00512842" w:rsidRDefault="00512842" w:rsidP="00512842">
            <w:pPr>
              <w:rPr>
                <w:rFonts w:ascii="Times New Roman" w:hAnsi="Times New Roman" w:cs="Times New Roman"/>
                <w:sz w:val="24"/>
                <w:szCs w:val="24"/>
                <w:lang w:eastAsia="zh-TW"/>
              </w:rPr>
            </w:pPr>
          </w:p>
          <w:p w14:paraId="6798D430" w14:textId="77777777" w:rsidR="00512842" w:rsidRPr="00512842" w:rsidRDefault="00512842" w:rsidP="00512842">
            <w:pPr>
              <w:rPr>
                <w:rFonts w:ascii="Times New Roman" w:hAnsi="Times New Roman" w:cs="Times New Roman"/>
                <w:sz w:val="24"/>
                <w:szCs w:val="24"/>
                <w:lang w:eastAsia="zh-TW"/>
              </w:rPr>
            </w:pPr>
          </w:p>
          <w:p w14:paraId="45F0A105" w14:textId="77777777" w:rsidR="00512842" w:rsidRPr="00512842" w:rsidRDefault="00512842" w:rsidP="00512842">
            <w:pPr>
              <w:rPr>
                <w:rFonts w:ascii="Times New Roman" w:hAnsi="Times New Roman" w:cs="Times New Roman"/>
                <w:sz w:val="24"/>
                <w:szCs w:val="24"/>
                <w:lang w:eastAsia="zh-TW"/>
              </w:rPr>
            </w:pPr>
          </w:p>
          <w:p w14:paraId="24E56DB4" w14:textId="77777777" w:rsidR="00512842" w:rsidRPr="00512842" w:rsidRDefault="00512842" w:rsidP="00512842">
            <w:pPr>
              <w:rPr>
                <w:rFonts w:ascii="Times New Roman" w:hAnsi="Times New Roman" w:cs="Times New Roman"/>
                <w:sz w:val="24"/>
                <w:szCs w:val="24"/>
                <w:lang w:eastAsia="zh-TW"/>
              </w:rPr>
            </w:pPr>
          </w:p>
          <w:p w14:paraId="0BC34468" w14:textId="77777777" w:rsidR="00512842" w:rsidRPr="00512842" w:rsidRDefault="00512842" w:rsidP="00512842">
            <w:pPr>
              <w:rPr>
                <w:rFonts w:ascii="Times New Roman" w:hAnsi="Times New Roman" w:cs="Times New Roman"/>
                <w:sz w:val="24"/>
                <w:szCs w:val="24"/>
                <w:lang w:eastAsia="zh-TW"/>
              </w:rPr>
            </w:pPr>
          </w:p>
          <w:p w14:paraId="48A09FAF" w14:textId="77777777" w:rsidR="00512842" w:rsidRPr="00512842" w:rsidRDefault="00512842" w:rsidP="00512842">
            <w:pPr>
              <w:rPr>
                <w:rFonts w:ascii="Times New Roman" w:hAnsi="Times New Roman" w:cs="Times New Roman"/>
                <w:sz w:val="24"/>
                <w:szCs w:val="24"/>
                <w:lang w:eastAsia="zh-TW"/>
              </w:rPr>
            </w:pPr>
          </w:p>
          <w:p w14:paraId="00C03C45" w14:textId="77777777" w:rsidR="00512842" w:rsidRPr="00512842" w:rsidRDefault="00512842" w:rsidP="00512842">
            <w:pPr>
              <w:rPr>
                <w:rFonts w:ascii="Times New Roman" w:hAnsi="Times New Roman" w:cs="Times New Roman"/>
                <w:sz w:val="24"/>
                <w:szCs w:val="24"/>
                <w:lang w:eastAsia="zh-TW"/>
              </w:rPr>
            </w:pPr>
          </w:p>
          <w:p w14:paraId="2753CBDC" w14:textId="77777777" w:rsidR="00512842" w:rsidRPr="00512842" w:rsidRDefault="00512842" w:rsidP="00512842">
            <w:pPr>
              <w:rPr>
                <w:rFonts w:ascii="Times New Roman" w:hAnsi="Times New Roman" w:cs="Times New Roman"/>
                <w:sz w:val="24"/>
                <w:szCs w:val="24"/>
                <w:lang w:eastAsia="zh-TW"/>
              </w:rPr>
            </w:pPr>
          </w:p>
          <w:p w14:paraId="7545B6A5" w14:textId="77777777" w:rsidR="00512842" w:rsidRPr="00512842" w:rsidRDefault="00512842" w:rsidP="00512842">
            <w:pPr>
              <w:rPr>
                <w:rFonts w:ascii="Times New Roman" w:hAnsi="Times New Roman" w:cs="Times New Roman"/>
                <w:sz w:val="24"/>
                <w:szCs w:val="24"/>
                <w:lang w:eastAsia="zh-TW"/>
              </w:rPr>
            </w:pPr>
          </w:p>
          <w:p w14:paraId="6623B91F" w14:textId="77777777" w:rsidR="00512842" w:rsidRPr="00512842" w:rsidRDefault="00512842" w:rsidP="00512842">
            <w:pPr>
              <w:rPr>
                <w:rFonts w:ascii="Times New Roman" w:hAnsi="Times New Roman" w:cs="Times New Roman"/>
                <w:sz w:val="24"/>
                <w:szCs w:val="24"/>
                <w:lang w:eastAsia="zh-TW"/>
              </w:rPr>
            </w:pPr>
          </w:p>
          <w:p w14:paraId="23BBA60A" w14:textId="77777777" w:rsidR="00512842" w:rsidRPr="00512842" w:rsidRDefault="00512842" w:rsidP="00512842">
            <w:pPr>
              <w:rPr>
                <w:rFonts w:ascii="Times New Roman" w:hAnsi="Times New Roman" w:cs="Times New Roman"/>
                <w:sz w:val="24"/>
                <w:szCs w:val="24"/>
                <w:lang w:eastAsia="zh-TW"/>
              </w:rPr>
            </w:pPr>
          </w:p>
          <w:p w14:paraId="7F6F2128" w14:textId="77777777" w:rsidR="00512842" w:rsidRPr="00512842" w:rsidRDefault="00512842" w:rsidP="00512842">
            <w:pPr>
              <w:rPr>
                <w:rFonts w:ascii="Times New Roman" w:hAnsi="Times New Roman" w:cs="Times New Roman"/>
                <w:sz w:val="24"/>
                <w:szCs w:val="24"/>
                <w:lang w:eastAsia="zh-TW"/>
              </w:rPr>
            </w:pPr>
          </w:p>
          <w:p w14:paraId="797E42C4" w14:textId="77777777" w:rsidR="00512842" w:rsidRPr="00512842" w:rsidRDefault="00512842" w:rsidP="00512842">
            <w:pPr>
              <w:rPr>
                <w:rFonts w:ascii="Times New Roman" w:hAnsi="Times New Roman" w:cs="Times New Roman"/>
                <w:sz w:val="24"/>
                <w:szCs w:val="24"/>
                <w:lang w:eastAsia="zh-TW"/>
              </w:rPr>
            </w:pPr>
          </w:p>
          <w:p w14:paraId="1DB5CE40" w14:textId="77777777" w:rsidR="00512842" w:rsidRPr="00512842" w:rsidRDefault="00512842" w:rsidP="00512842">
            <w:pPr>
              <w:rPr>
                <w:rFonts w:ascii="Times New Roman" w:hAnsi="Times New Roman" w:cs="Times New Roman"/>
                <w:sz w:val="24"/>
                <w:szCs w:val="24"/>
                <w:lang w:eastAsia="zh-TW"/>
              </w:rPr>
            </w:pPr>
          </w:p>
          <w:p w14:paraId="028AB4CB" w14:textId="77777777" w:rsidR="00512842" w:rsidRPr="00512842" w:rsidRDefault="00512842" w:rsidP="00512842">
            <w:pPr>
              <w:rPr>
                <w:rFonts w:ascii="Times New Roman" w:hAnsi="Times New Roman" w:cs="Times New Roman"/>
                <w:sz w:val="24"/>
                <w:szCs w:val="24"/>
                <w:lang w:eastAsia="zh-TW"/>
              </w:rPr>
            </w:pPr>
          </w:p>
          <w:p w14:paraId="14301BD9" w14:textId="77777777" w:rsidR="00512842" w:rsidRPr="00512842" w:rsidRDefault="00512842" w:rsidP="00512842">
            <w:pPr>
              <w:rPr>
                <w:rFonts w:ascii="Times New Roman" w:hAnsi="Times New Roman" w:cs="Times New Roman"/>
                <w:sz w:val="24"/>
                <w:szCs w:val="24"/>
                <w:lang w:eastAsia="zh-TW"/>
              </w:rPr>
            </w:pPr>
          </w:p>
          <w:p w14:paraId="33C0D0EA" w14:textId="77777777" w:rsidR="00512842" w:rsidRPr="00512842" w:rsidRDefault="00512842" w:rsidP="00512842">
            <w:pPr>
              <w:rPr>
                <w:rFonts w:ascii="Times New Roman" w:hAnsi="Times New Roman" w:cs="Times New Roman"/>
                <w:sz w:val="24"/>
                <w:szCs w:val="24"/>
                <w:lang w:eastAsia="zh-TW"/>
              </w:rPr>
            </w:pPr>
          </w:p>
          <w:p w14:paraId="43F70BFF" w14:textId="77777777" w:rsidR="00512842" w:rsidRDefault="00512842" w:rsidP="00512842">
            <w:pPr>
              <w:rPr>
                <w:rFonts w:ascii="Times New Roman" w:hAnsi="Times New Roman" w:cs="Times New Roman"/>
                <w:sz w:val="24"/>
                <w:szCs w:val="24"/>
                <w:lang w:eastAsia="zh-TW"/>
              </w:rPr>
            </w:pPr>
          </w:p>
          <w:p w14:paraId="057EB45E" w14:textId="15BBDD4D" w:rsidR="00512842" w:rsidRDefault="00512842" w:rsidP="00512842">
            <w:pPr>
              <w:rPr>
                <w:rFonts w:ascii="Times New Roman" w:hAnsi="Times New Roman" w:cs="Times New Roman"/>
                <w:sz w:val="24"/>
                <w:szCs w:val="24"/>
                <w:lang w:eastAsia="zh-TW"/>
              </w:rPr>
            </w:pPr>
            <w:r>
              <w:rPr>
                <w:rFonts w:ascii="Times New Roman" w:hAnsi="Times New Roman" w:cs="Times New Roman"/>
                <w:sz w:val="24"/>
                <w:szCs w:val="24"/>
                <w:lang w:eastAsia="zh-TW"/>
              </w:rPr>
              <w:t>10</w:t>
            </w:r>
          </w:p>
          <w:p w14:paraId="5F1BBAF7" w14:textId="77940B34" w:rsidR="00512842" w:rsidRPr="00512842" w:rsidRDefault="00512842" w:rsidP="00512842">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5E075A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F0DDB3C"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1A071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6334D9E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623" w:type="dxa"/>
            <w:tcBorders>
              <w:top w:val="nil"/>
              <w:left w:val="nil"/>
              <w:bottom w:val="single" w:sz="6" w:space="0" w:color="auto"/>
              <w:right w:val="single" w:sz="6" w:space="0" w:color="auto"/>
            </w:tcBorders>
            <w:shd w:val="clear" w:color="auto" w:fill="auto"/>
            <w:hideMark/>
          </w:tcPr>
          <w:p w14:paraId="7D9747C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E083527"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0557EB18" w14:textId="77777777" w:rsidR="00512842" w:rsidRPr="00512842" w:rsidRDefault="00512842" w:rsidP="00512842">
            <w:pPr>
              <w:rPr>
                <w:rFonts w:ascii="Times New Roman" w:hAnsi="Times New Roman" w:cs="Times New Roman"/>
                <w:sz w:val="24"/>
                <w:szCs w:val="24"/>
                <w:lang w:eastAsia="zh-TW"/>
              </w:rPr>
            </w:pPr>
          </w:p>
          <w:p w14:paraId="492AC1B8" w14:textId="77777777" w:rsidR="00512842" w:rsidRPr="00512842" w:rsidRDefault="00512842" w:rsidP="00512842">
            <w:pPr>
              <w:rPr>
                <w:rFonts w:ascii="Times New Roman" w:hAnsi="Times New Roman" w:cs="Times New Roman"/>
                <w:sz w:val="24"/>
                <w:szCs w:val="24"/>
                <w:lang w:eastAsia="zh-TW"/>
              </w:rPr>
            </w:pPr>
          </w:p>
          <w:p w14:paraId="7909E5F8" w14:textId="77777777" w:rsidR="00512842" w:rsidRDefault="00512842" w:rsidP="00512842">
            <w:pPr>
              <w:rPr>
                <w:sz w:val="22"/>
                <w:szCs w:val="22"/>
                <w:lang w:eastAsia="zh-TW"/>
              </w:rPr>
            </w:pPr>
          </w:p>
          <w:p w14:paraId="20970208" w14:textId="77777777" w:rsidR="00512842" w:rsidRDefault="00512842" w:rsidP="00512842">
            <w:pPr>
              <w:rPr>
                <w:sz w:val="22"/>
                <w:szCs w:val="22"/>
                <w:lang w:eastAsia="zh-TW"/>
              </w:rPr>
            </w:pPr>
          </w:p>
          <w:p w14:paraId="11B271A1" w14:textId="05BDE098" w:rsidR="00512842" w:rsidRDefault="00512842" w:rsidP="00512842">
            <w:pPr>
              <w:rPr>
                <w:sz w:val="22"/>
                <w:szCs w:val="22"/>
                <w:lang w:eastAsia="zh-TW"/>
              </w:rPr>
            </w:pPr>
            <w:r>
              <w:rPr>
                <w:sz w:val="22"/>
                <w:szCs w:val="22"/>
                <w:lang w:eastAsia="zh-TW"/>
              </w:rPr>
              <w:t>8</w:t>
            </w:r>
          </w:p>
          <w:p w14:paraId="303F4B7D" w14:textId="77777777" w:rsidR="00512842" w:rsidRDefault="00512842" w:rsidP="00512842">
            <w:pPr>
              <w:rPr>
                <w:rFonts w:ascii="Times New Roman" w:hAnsi="Times New Roman" w:cs="Times New Roman"/>
                <w:sz w:val="24"/>
                <w:szCs w:val="24"/>
                <w:lang w:eastAsia="zh-TW"/>
              </w:rPr>
            </w:pPr>
          </w:p>
          <w:p w14:paraId="32C4DAB4" w14:textId="77777777" w:rsidR="00512842" w:rsidRPr="00512842" w:rsidRDefault="00512842" w:rsidP="00512842">
            <w:pPr>
              <w:rPr>
                <w:rFonts w:ascii="Times New Roman" w:hAnsi="Times New Roman" w:cs="Times New Roman"/>
                <w:sz w:val="24"/>
                <w:szCs w:val="24"/>
                <w:lang w:eastAsia="zh-TW"/>
              </w:rPr>
            </w:pPr>
          </w:p>
          <w:p w14:paraId="39777912" w14:textId="77777777" w:rsidR="00512842" w:rsidRPr="00512842" w:rsidRDefault="00512842" w:rsidP="00512842">
            <w:pPr>
              <w:rPr>
                <w:rFonts w:ascii="Times New Roman" w:hAnsi="Times New Roman" w:cs="Times New Roman"/>
                <w:sz w:val="24"/>
                <w:szCs w:val="24"/>
                <w:lang w:eastAsia="zh-TW"/>
              </w:rPr>
            </w:pPr>
          </w:p>
          <w:p w14:paraId="5969EF60" w14:textId="77777777" w:rsidR="00512842" w:rsidRPr="00512842" w:rsidRDefault="00512842" w:rsidP="00512842">
            <w:pPr>
              <w:rPr>
                <w:rFonts w:ascii="Times New Roman" w:hAnsi="Times New Roman" w:cs="Times New Roman"/>
                <w:sz w:val="24"/>
                <w:szCs w:val="24"/>
                <w:lang w:eastAsia="zh-TW"/>
              </w:rPr>
            </w:pPr>
          </w:p>
          <w:p w14:paraId="38FF37E1" w14:textId="77777777" w:rsidR="00512842" w:rsidRPr="00512842" w:rsidRDefault="00512842" w:rsidP="00512842">
            <w:pPr>
              <w:rPr>
                <w:rFonts w:ascii="Times New Roman" w:hAnsi="Times New Roman" w:cs="Times New Roman"/>
                <w:sz w:val="24"/>
                <w:szCs w:val="24"/>
                <w:lang w:eastAsia="zh-TW"/>
              </w:rPr>
            </w:pPr>
          </w:p>
          <w:p w14:paraId="171E37A2" w14:textId="77777777" w:rsidR="00512842" w:rsidRPr="00512842" w:rsidRDefault="00512842" w:rsidP="00512842">
            <w:pPr>
              <w:rPr>
                <w:rFonts w:ascii="Times New Roman" w:hAnsi="Times New Roman" w:cs="Times New Roman"/>
                <w:sz w:val="24"/>
                <w:szCs w:val="24"/>
                <w:lang w:eastAsia="zh-TW"/>
              </w:rPr>
            </w:pPr>
          </w:p>
          <w:p w14:paraId="754E4E49" w14:textId="77777777" w:rsidR="00512842" w:rsidRPr="00512842" w:rsidRDefault="00512842" w:rsidP="00512842">
            <w:pPr>
              <w:rPr>
                <w:rFonts w:ascii="Times New Roman" w:hAnsi="Times New Roman" w:cs="Times New Roman"/>
                <w:sz w:val="24"/>
                <w:szCs w:val="24"/>
                <w:lang w:eastAsia="zh-TW"/>
              </w:rPr>
            </w:pPr>
          </w:p>
          <w:p w14:paraId="1A86903C" w14:textId="77777777" w:rsidR="00512842" w:rsidRPr="00512842" w:rsidRDefault="00512842" w:rsidP="00512842">
            <w:pPr>
              <w:rPr>
                <w:rFonts w:ascii="Times New Roman" w:hAnsi="Times New Roman" w:cs="Times New Roman"/>
                <w:sz w:val="24"/>
                <w:szCs w:val="24"/>
                <w:lang w:eastAsia="zh-TW"/>
              </w:rPr>
            </w:pPr>
          </w:p>
          <w:p w14:paraId="491E2A9B" w14:textId="77777777" w:rsidR="00512842" w:rsidRPr="00512842" w:rsidRDefault="00512842" w:rsidP="00512842">
            <w:pPr>
              <w:rPr>
                <w:rFonts w:ascii="Times New Roman" w:hAnsi="Times New Roman" w:cs="Times New Roman"/>
                <w:sz w:val="24"/>
                <w:szCs w:val="24"/>
                <w:lang w:eastAsia="zh-TW"/>
              </w:rPr>
            </w:pPr>
          </w:p>
          <w:p w14:paraId="56CB167C" w14:textId="77777777" w:rsidR="00512842" w:rsidRPr="00512842" w:rsidRDefault="00512842" w:rsidP="00512842">
            <w:pPr>
              <w:rPr>
                <w:rFonts w:ascii="Times New Roman" w:hAnsi="Times New Roman" w:cs="Times New Roman"/>
                <w:sz w:val="24"/>
                <w:szCs w:val="24"/>
                <w:lang w:eastAsia="zh-TW"/>
              </w:rPr>
            </w:pPr>
          </w:p>
          <w:p w14:paraId="1DCE3B94" w14:textId="77777777" w:rsidR="00512842" w:rsidRPr="00512842" w:rsidRDefault="00512842" w:rsidP="00512842">
            <w:pPr>
              <w:rPr>
                <w:rFonts w:ascii="Times New Roman" w:hAnsi="Times New Roman" w:cs="Times New Roman"/>
                <w:sz w:val="24"/>
                <w:szCs w:val="24"/>
                <w:lang w:eastAsia="zh-TW"/>
              </w:rPr>
            </w:pPr>
          </w:p>
          <w:p w14:paraId="5668D53B" w14:textId="77777777" w:rsidR="00512842" w:rsidRPr="00512842" w:rsidRDefault="00512842" w:rsidP="00512842">
            <w:pPr>
              <w:rPr>
                <w:rFonts w:ascii="Times New Roman" w:hAnsi="Times New Roman" w:cs="Times New Roman"/>
                <w:sz w:val="24"/>
                <w:szCs w:val="24"/>
                <w:lang w:eastAsia="zh-TW"/>
              </w:rPr>
            </w:pPr>
          </w:p>
          <w:p w14:paraId="54BA62FC" w14:textId="77777777" w:rsidR="00512842" w:rsidRPr="00512842" w:rsidRDefault="00512842" w:rsidP="00512842">
            <w:pPr>
              <w:rPr>
                <w:rFonts w:ascii="Times New Roman" w:hAnsi="Times New Roman" w:cs="Times New Roman"/>
                <w:sz w:val="24"/>
                <w:szCs w:val="24"/>
                <w:lang w:eastAsia="zh-TW"/>
              </w:rPr>
            </w:pPr>
          </w:p>
          <w:p w14:paraId="420CD9A4" w14:textId="77777777" w:rsidR="00512842" w:rsidRPr="00512842" w:rsidRDefault="00512842" w:rsidP="00512842">
            <w:pPr>
              <w:rPr>
                <w:rFonts w:ascii="Times New Roman" w:hAnsi="Times New Roman" w:cs="Times New Roman"/>
                <w:sz w:val="24"/>
                <w:szCs w:val="24"/>
                <w:lang w:eastAsia="zh-TW"/>
              </w:rPr>
            </w:pPr>
          </w:p>
          <w:p w14:paraId="44CFF8D0" w14:textId="77777777" w:rsidR="00512842" w:rsidRPr="00512842" w:rsidRDefault="00512842" w:rsidP="00512842">
            <w:pPr>
              <w:rPr>
                <w:rFonts w:ascii="Times New Roman" w:hAnsi="Times New Roman" w:cs="Times New Roman"/>
                <w:sz w:val="24"/>
                <w:szCs w:val="24"/>
                <w:lang w:eastAsia="zh-TW"/>
              </w:rPr>
            </w:pPr>
          </w:p>
          <w:p w14:paraId="198AE001" w14:textId="77777777" w:rsidR="00512842" w:rsidRPr="00512842" w:rsidRDefault="00512842" w:rsidP="00512842">
            <w:pPr>
              <w:rPr>
                <w:rFonts w:ascii="Times New Roman" w:hAnsi="Times New Roman" w:cs="Times New Roman"/>
                <w:sz w:val="24"/>
                <w:szCs w:val="24"/>
                <w:lang w:eastAsia="zh-TW"/>
              </w:rPr>
            </w:pPr>
          </w:p>
          <w:p w14:paraId="0EF02254" w14:textId="77777777" w:rsidR="00512842" w:rsidRPr="00512842" w:rsidRDefault="00512842" w:rsidP="00512842">
            <w:pPr>
              <w:rPr>
                <w:rFonts w:ascii="Times New Roman" w:hAnsi="Times New Roman" w:cs="Times New Roman"/>
                <w:sz w:val="24"/>
                <w:szCs w:val="24"/>
                <w:lang w:eastAsia="zh-TW"/>
              </w:rPr>
            </w:pPr>
          </w:p>
          <w:p w14:paraId="17EE0127" w14:textId="77777777" w:rsidR="00512842" w:rsidRDefault="00512842" w:rsidP="00512842">
            <w:pPr>
              <w:rPr>
                <w:rFonts w:ascii="Times New Roman" w:hAnsi="Times New Roman" w:cs="Times New Roman"/>
                <w:sz w:val="24"/>
                <w:szCs w:val="24"/>
                <w:lang w:eastAsia="zh-TW"/>
              </w:rPr>
            </w:pPr>
          </w:p>
          <w:p w14:paraId="726784DE" w14:textId="77777777" w:rsidR="00512842" w:rsidRPr="00512842" w:rsidRDefault="00512842" w:rsidP="00512842">
            <w:pPr>
              <w:rPr>
                <w:rFonts w:ascii="Times New Roman" w:hAnsi="Times New Roman" w:cs="Times New Roman"/>
                <w:sz w:val="24"/>
                <w:szCs w:val="24"/>
                <w:lang w:eastAsia="zh-TW"/>
              </w:rPr>
            </w:pPr>
          </w:p>
          <w:p w14:paraId="13536604" w14:textId="017D6858" w:rsidR="00512842" w:rsidRDefault="00512842" w:rsidP="00512842">
            <w:pPr>
              <w:rPr>
                <w:rFonts w:ascii="Times New Roman" w:hAnsi="Times New Roman" w:cs="Times New Roman"/>
                <w:sz w:val="24"/>
                <w:szCs w:val="24"/>
                <w:lang w:eastAsia="zh-TW"/>
              </w:rPr>
            </w:pPr>
            <w:r>
              <w:rPr>
                <w:rFonts w:ascii="Times New Roman" w:hAnsi="Times New Roman" w:cs="Times New Roman"/>
                <w:sz w:val="24"/>
                <w:szCs w:val="24"/>
                <w:lang w:eastAsia="zh-TW"/>
              </w:rPr>
              <w:t>9</w:t>
            </w:r>
          </w:p>
          <w:p w14:paraId="2FA9A297" w14:textId="08612EF7" w:rsidR="00512842" w:rsidRPr="00512842" w:rsidRDefault="00512842" w:rsidP="00512842">
            <w:pPr>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6973948A" w14:textId="77777777" w:rsidR="00061423" w:rsidRDefault="00061423" w:rsidP="00061423">
            <w:pPr>
              <w:overflowPunct/>
              <w:autoSpaceDE/>
              <w:autoSpaceDN/>
              <w:adjustRightInd/>
              <w:rPr>
                <w:sz w:val="22"/>
                <w:szCs w:val="22"/>
                <w:lang w:eastAsia="zh-TW"/>
              </w:rPr>
            </w:pPr>
            <w:r w:rsidRPr="009249F8">
              <w:rPr>
                <w:sz w:val="22"/>
                <w:szCs w:val="22"/>
                <w:lang w:eastAsia="zh-TW"/>
              </w:rPr>
              <w:t> </w:t>
            </w:r>
          </w:p>
          <w:p w14:paraId="00A63082" w14:textId="77777777" w:rsidR="00495000" w:rsidRPr="00495000" w:rsidRDefault="00495000" w:rsidP="00495000">
            <w:pPr>
              <w:rPr>
                <w:rFonts w:ascii="Times New Roman" w:hAnsi="Times New Roman" w:cs="Times New Roman"/>
                <w:sz w:val="24"/>
                <w:szCs w:val="24"/>
                <w:lang w:eastAsia="zh-TW"/>
              </w:rPr>
            </w:pPr>
          </w:p>
          <w:p w14:paraId="3E480BB5" w14:textId="77777777" w:rsidR="00495000" w:rsidRPr="00495000" w:rsidRDefault="00495000" w:rsidP="00495000">
            <w:pPr>
              <w:rPr>
                <w:rFonts w:ascii="Times New Roman" w:hAnsi="Times New Roman" w:cs="Times New Roman"/>
                <w:sz w:val="24"/>
                <w:szCs w:val="24"/>
                <w:lang w:eastAsia="zh-TW"/>
              </w:rPr>
            </w:pPr>
          </w:p>
          <w:p w14:paraId="2FF49088" w14:textId="77777777" w:rsidR="00495000" w:rsidRPr="00495000" w:rsidRDefault="00495000" w:rsidP="00495000">
            <w:pPr>
              <w:rPr>
                <w:rFonts w:ascii="Times New Roman" w:hAnsi="Times New Roman" w:cs="Times New Roman"/>
                <w:sz w:val="24"/>
                <w:szCs w:val="24"/>
                <w:lang w:eastAsia="zh-TW"/>
              </w:rPr>
            </w:pPr>
          </w:p>
          <w:p w14:paraId="06B36A6E" w14:textId="77777777" w:rsidR="00495000" w:rsidRDefault="00495000" w:rsidP="00495000">
            <w:pPr>
              <w:rPr>
                <w:sz w:val="22"/>
                <w:szCs w:val="22"/>
                <w:lang w:eastAsia="zh-TW"/>
              </w:rPr>
            </w:pPr>
          </w:p>
          <w:p w14:paraId="17702BC2" w14:textId="58CE5284" w:rsidR="00495000" w:rsidRDefault="00495000" w:rsidP="00495000">
            <w:pPr>
              <w:rPr>
                <w:sz w:val="22"/>
                <w:szCs w:val="22"/>
                <w:lang w:eastAsia="zh-TW"/>
              </w:rPr>
            </w:pPr>
            <w:r>
              <w:rPr>
                <w:sz w:val="22"/>
                <w:szCs w:val="22"/>
                <w:lang w:eastAsia="zh-TW"/>
              </w:rPr>
              <w:t xml:space="preserve">I have had significant more experience in dealing with </w:t>
            </w:r>
            <w:r w:rsidR="00512842">
              <w:rPr>
                <w:sz w:val="22"/>
                <w:szCs w:val="22"/>
                <w:lang w:eastAsia="zh-TW"/>
              </w:rPr>
              <w:t xml:space="preserve">an hand on when needed where I have managed to manage a prisoner, and create a conclusion or further actions when needed, I have worked with my sergeant and colleagues when dealing in such circumstances which has yielded fantastic results in me dealing effectively with a hand on. I have improved since the last ILP </w:t>
            </w:r>
          </w:p>
          <w:p w14:paraId="2630B22C" w14:textId="77777777" w:rsidR="00495000" w:rsidRDefault="00495000" w:rsidP="00495000">
            <w:pPr>
              <w:rPr>
                <w:rFonts w:ascii="Times New Roman" w:hAnsi="Times New Roman" w:cs="Times New Roman"/>
                <w:sz w:val="24"/>
                <w:szCs w:val="24"/>
                <w:lang w:eastAsia="zh-TW"/>
              </w:rPr>
            </w:pPr>
          </w:p>
          <w:p w14:paraId="102FB045" w14:textId="77777777" w:rsidR="00512842" w:rsidRPr="00512842" w:rsidRDefault="00512842" w:rsidP="00512842">
            <w:pPr>
              <w:rPr>
                <w:rFonts w:ascii="Times New Roman" w:hAnsi="Times New Roman" w:cs="Times New Roman"/>
                <w:sz w:val="24"/>
                <w:szCs w:val="24"/>
                <w:lang w:eastAsia="zh-TW"/>
              </w:rPr>
            </w:pPr>
          </w:p>
          <w:p w14:paraId="18B69429" w14:textId="77777777" w:rsidR="00512842" w:rsidRPr="00512842" w:rsidRDefault="00512842" w:rsidP="00512842">
            <w:pPr>
              <w:rPr>
                <w:rFonts w:ascii="Times New Roman" w:hAnsi="Times New Roman" w:cs="Times New Roman"/>
                <w:sz w:val="24"/>
                <w:szCs w:val="24"/>
                <w:lang w:eastAsia="zh-TW"/>
              </w:rPr>
            </w:pPr>
          </w:p>
          <w:p w14:paraId="5F6A6E99" w14:textId="77777777" w:rsidR="00512842" w:rsidRPr="00512842" w:rsidRDefault="00512842" w:rsidP="00512842">
            <w:pPr>
              <w:rPr>
                <w:rFonts w:ascii="Times New Roman" w:hAnsi="Times New Roman" w:cs="Times New Roman"/>
                <w:sz w:val="24"/>
                <w:szCs w:val="24"/>
                <w:lang w:eastAsia="zh-TW"/>
              </w:rPr>
            </w:pPr>
          </w:p>
          <w:p w14:paraId="5AF315C9" w14:textId="77777777" w:rsidR="00512842" w:rsidRDefault="00512842" w:rsidP="00512842">
            <w:pPr>
              <w:rPr>
                <w:rFonts w:ascii="Times New Roman" w:hAnsi="Times New Roman" w:cs="Times New Roman"/>
                <w:sz w:val="24"/>
                <w:szCs w:val="24"/>
                <w:lang w:eastAsia="zh-TW"/>
              </w:rPr>
            </w:pPr>
          </w:p>
          <w:p w14:paraId="68F8906C" w14:textId="6A8C7CA4" w:rsidR="00512842" w:rsidRDefault="00512842" w:rsidP="00512842">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My experience has grown the more incidents I have gone to and managed where it goes hand in hand with the knowledge of offences where I have been able to apply the knowledge to proceed to manage incidents and conclude them with the correct disposals, I have grown tremendously since my last ILP almost 2 points which I would consider as massive </w:t>
            </w:r>
            <w:r>
              <w:rPr>
                <w:rFonts w:ascii="Times New Roman" w:hAnsi="Times New Roman" w:cs="Times New Roman"/>
                <w:sz w:val="24"/>
                <w:szCs w:val="24"/>
                <w:lang w:eastAsia="zh-TW"/>
              </w:rPr>
              <w:lastRenderedPageBreak/>
              <w:t xml:space="preserve">growth. </w:t>
            </w:r>
          </w:p>
          <w:p w14:paraId="19CF5A18" w14:textId="3A97B49C" w:rsidR="00512842" w:rsidRPr="00512842" w:rsidRDefault="00512842" w:rsidP="00512842">
            <w:pPr>
              <w:rPr>
                <w:rFonts w:ascii="Times New Roman" w:hAnsi="Times New Roman" w:cs="Times New Roman"/>
                <w:sz w:val="24"/>
                <w:szCs w:val="24"/>
                <w:lang w:eastAsia="zh-TW"/>
              </w:rPr>
            </w:pPr>
          </w:p>
        </w:tc>
      </w:tr>
    </w:tbl>
    <w:p w14:paraId="23E3F1EC" w14:textId="77777777" w:rsidR="00FF7784" w:rsidRDefault="00FF7784" w:rsidP="00340E9A">
      <w:pPr>
        <w:ind w:right="237"/>
        <w:jc w:val="both"/>
        <w:rPr>
          <w:b/>
          <w:bCs/>
          <w:sz w:val="24"/>
          <w:szCs w:val="24"/>
        </w:rPr>
      </w:pPr>
    </w:p>
    <w:p w14:paraId="30CD56AB" w14:textId="77777777" w:rsidR="00E273E5" w:rsidRDefault="00E273E5" w:rsidP="00340E9A">
      <w:pPr>
        <w:ind w:right="237"/>
        <w:jc w:val="both"/>
        <w:rPr>
          <w:b/>
          <w:bCs/>
          <w:sz w:val="24"/>
          <w:szCs w:val="24"/>
        </w:rPr>
      </w:pPr>
    </w:p>
    <w:p w14:paraId="5082B842" w14:textId="77777777" w:rsidR="00E273E5" w:rsidRDefault="00E273E5" w:rsidP="00340E9A">
      <w:pPr>
        <w:ind w:right="237"/>
        <w:jc w:val="both"/>
        <w:rPr>
          <w:b/>
          <w:bCs/>
          <w:sz w:val="24"/>
          <w:szCs w:val="24"/>
        </w:rPr>
      </w:pPr>
    </w:p>
    <w:p w14:paraId="57902CC2" w14:textId="77777777" w:rsidR="00E273E5" w:rsidRDefault="00E273E5" w:rsidP="00340E9A">
      <w:pPr>
        <w:ind w:right="237"/>
        <w:jc w:val="both"/>
        <w:rPr>
          <w:b/>
          <w:bCs/>
          <w:sz w:val="24"/>
          <w:szCs w:val="24"/>
        </w:rPr>
      </w:pPr>
    </w:p>
    <w:p w14:paraId="1B914EF2" w14:textId="7FAD50C7" w:rsidR="2C16586C" w:rsidRDefault="2C16586C" w:rsidP="2C16586C">
      <w:pPr>
        <w:ind w:right="237"/>
        <w:jc w:val="both"/>
        <w:rPr>
          <w:b/>
          <w:bCs/>
          <w:sz w:val="24"/>
          <w:szCs w:val="24"/>
        </w:rPr>
      </w:pPr>
    </w:p>
    <w:p w14:paraId="619944DD" w14:textId="3F643739" w:rsidR="2C16586C" w:rsidRDefault="2C16586C" w:rsidP="2C16586C">
      <w:pPr>
        <w:ind w:right="237"/>
        <w:jc w:val="both"/>
        <w:rPr>
          <w:b/>
          <w:bCs/>
          <w:sz w:val="24"/>
          <w:szCs w:val="24"/>
        </w:rPr>
      </w:pPr>
    </w:p>
    <w:p w14:paraId="65ED8793" w14:textId="21E59C73" w:rsidR="2C16586C" w:rsidRDefault="2C16586C" w:rsidP="2C16586C">
      <w:pPr>
        <w:ind w:right="237"/>
        <w:jc w:val="both"/>
        <w:rPr>
          <w:b/>
          <w:bCs/>
          <w:sz w:val="24"/>
          <w:szCs w:val="24"/>
        </w:rPr>
      </w:pPr>
    </w:p>
    <w:p w14:paraId="511202C4" w14:textId="77777777" w:rsidR="00E273E5" w:rsidRDefault="00E273E5" w:rsidP="00340E9A">
      <w:pPr>
        <w:ind w:right="237"/>
        <w:jc w:val="both"/>
        <w:rPr>
          <w:b/>
          <w:bCs/>
          <w:sz w:val="24"/>
          <w:szCs w:val="24"/>
        </w:rPr>
      </w:pPr>
    </w:p>
    <w:p w14:paraId="3B00EF72" w14:textId="77777777" w:rsidR="00E273E5" w:rsidRDefault="00E273E5" w:rsidP="00340E9A">
      <w:pPr>
        <w:ind w:right="237"/>
        <w:jc w:val="both"/>
        <w:rPr>
          <w:b/>
          <w:bCs/>
          <w:sz w:val="24"/>
          <w:szCs w:val="24"/>
        </w:rPr>
      </w:pPr>
    </w:p>
    <w:p w14:paraId="3748BAEC" w14:textId="77777777" w:rsidR="003C6AA3" w:rsidRDefault="003C6AA3" w:rsidP="00A67D70">
      <w:pPr>
        <w:pStyle w:val="paragraph"/>
        <w:spacing w:before="0" w:beforeAutospacing="0" w:after="0" w:afterAutospacing="0"/>
        <w:ind w:left="3600" w:right="225"/>
        <w:textAlignment w:val="baseline"/>
        <w:rPr>
          <w:rFonts w:ascii="Arial" w:hAnsi="Arial" w:cs="Arial"/>
          <w:b/>
          <w:bCs/>
          <w:color w:val="000000"/>
          <w:lang w:eastAsia="en-GB"/>
        </w:rPr>
      </w:pPr>
    </w:p>
    <w:p w14:paraId="55EB4295" w14:textId="4F7F092F" w:rsidR="00E273E5" w:rsidRDefault="00E273E5" w:rsidP="00A67D70">
      <w:pPr>
        <w:pStyle w:val="paragraph"/>
        <w:spacing w:before="0" w:beforeAutospacing="0" w:after="0" w:afterAutospacing="0"/>
        <w:ind w:left="3600" w:right="225"/>
        <w:textAlignment w:val="baseline"/>
        <w:rPr>
          <w:rFonts w:ascii="Segoe UI" w:hAnsi="Segoe UI" w:cs="Segoe UI"/>
          <w:color w:val="000000"/>
          <w:sz w:val="18"/>
          <w:szCs w:val="18"/>
        </w:rPr>
      </w:pPr>
      <w:r>
        <w:rPr>
          <w:rStyle w:val="normaltextrun"/>
          <w:rFonts w:ascii="Arial" w:hAnsi="Arial" w:cs="Arial"/>
          <w:b/>
          <w:bCs/>
          <w:color w:val="000000"/>
        </w:rPr>
        <w:t>TASK 2</w:t>
      </w:r>
      <w:r>
        <w:rPr>
          <w:rStyle w:val="eop"/>
          <w:rFonts w:ascii="Arial" w:hAnsi="Arial" w:cs="Arial"/>
          <w:color w:val="000000"/>
        </w:rPr>
        <w:t> </w:t>
      </w:r>
    </w:p>
    <w:p w14:paraId="3D66443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1753D60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0645F760"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452FDFE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58ACE247" w14:textId="7DDC0CD7" w:rsidR="00E273E5" w:rsidRDefault="00E273E5" w:rsidP="19171886">
      <w:pPr>
        <w:pStyle w:val="paragraph"/>
        <w:spacing w:before="0" w:beforeAutospacing="0" w:after="0" w:afterAutospacing="0"/>
        <w:ind w:right="225"/>
        <w:jc w:val="both"/>
        <w:textAlignment w:val="baseline"/>
        <w:rPr>
          <w:rFonts w:ascii="Segoe UI" w:hAnsi="Segoe UI" w:cs="Segoe UI"/>
          <w:color w:val="000000"/>
          <w:sz w:val="18"/>
          <w:szCs w:val="18"/>
        </w:rPr>
      </w:pPr>
      <w:r w:rsidRPr="19171886">
        <w:rPr>
          <w:rStyle w:val="normaltextrun"/>
          <w:rFonts w:ascii="Arial" w:hAnsi="Arial" w:cs="Arial"/>
          <w:i/>
          <w:iCs/>
          <w:color w:val="000000" w:themeColor="text1"/>
        </w:rPr>
        <w:t>By signing the section </w:t>
      </w:r>
      <w:r w:rsidR="24107D4C" w:rsidRPr="19171886">
        <w:rPr>
          <w:rStyle w:val="contextualspellingandgrammarerror"/>
          <w:rFonts w:ascii="Arial" w:hAnsi="Arial" w:cs="Arial"/>
          <w:i/>
          <w:iCs/>
          <w:color w:val="000000" w:themeColor="text1"/>
        </w:rPr>
        <w:t>below,</w:t>
      </w:r>
      <w:r w:rsidRPr="19171886">
        <w:rPr>
          <w:rStyle w:val="normaltextrun"/>
          <w:rFonts w:ascii="Arial" w:hAnsi="Arial" w:cs="Arial"/>
          <w:i/>
          <w:iCs/>
          <w:color w:val="000000" w:themeColor="text1"/>
        </w:rPr>
        <w:t> you are acknowledging your continuing progress on O.C.P. </w:t>
      </w:r>
      <w:r w:rsidRPr="19171886">
        <w:rPr>
          <w:rStyle w:val="eop"/>
          <w:rFonts w:ascii="Arial" w:hAnsi="Arial" w:cs="Arial"/>
          <w:color w:val="000000" w:themeColor="text1"/>
        </w:rPr>
        <w:t> </w:t>
      </w:r>
    </w:p>
    <w:p w14:paraId="7B719D53" w14:textId="77777777" w:rsidR="00E273E5" w:rsidRDefault="00E273E5" w:rsidP="2DD09751">
      <w:pPr>
        <w:pStyle w:val="paragraph"/>
        <w:spacing w:before="0" w:beforeAutospacing="0" w:after="0" w:afterAutospacing="0"/>
        <w:ind w:right="225"/>
        <w:jc w:val="both"/>
        <w:textAlignment w:val="baseline"/>
        <w:rPr>
          <w:rFonts w:ascii="Segoe UI" w:hAnsi="Segoe UI" w:cs="Segoe UI"/>
          <w:color w:val="000000"/>
          <w:sz w:val="18"/>
          <w:szCs w:val="18"/>
        </w:rPr>
      </w:pPr>
      <w:r w:rsidRPr="2DD09751">
        <w:rPr>
          <w:rStyle w:val="normaltextrun"/>
          <w:rFonts w:ascii="Arial" w:hAnsi="Arial" w:cs="Arial"/>
          <w:i/>
          <w:iCs/>
          <w:color w:val="000000" w:themeColor="text1"/>
        </w:rPr>
        <w:t>This is recognised by the university as work that is fully supporting this module BMPP 6006D; Policing in the Workplace 3 and in signing it will be equivalent to 2000 words towards the 10000 words total.</w:t>
      </w:r>
      <w:r w:rsidRPr="2DD09751">
        <w:rPr>
          <w:rStyle w:val="eop"/>
          <w:rFonts w:ascii="Arial" w:hAnsi="Arial" w:cs="Arial"/>
          <w:color w:val="000000" w:themeColor="text1"/>
        </w:rPr>
        <w:t> </w:t>
      </w:r>
    </w:p>
    <w:p w14:paraId="50AD69B2"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7BCA4E9"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B0F50EB"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5A00BC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7F0CB4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7BB3318A"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48077AA" w14:textId="3EFAAD6F" w:rsidR="00E273E5" w:rsidRDefault="00E273E5" w:rsidP="19171886">
      <w:pPr>
        <w:pStyle w:val="paragraph"/>
        <w:spacing w:before="0" w:beforeAutospacing="0" w:after="0" w:afterAutospacing="0"/>
        <w:textAlignment w:val="baseline"/>
        <w:rPr>
          <w:rFonts w:ascii="Segoe UI" w:hAnsi="Segoe UI" w:cs="Segoe UI"/>
          <w:color w:val="000000"/>
          <w:sz w:val="18"/>
          <w:szCs w:val="18"/>
        </w:rPr>
      </w:pPr>
      <w:r w:rsidRPr="19171886">
        <w:rPr>
          <w:rStyle w:val="normaltextrun"/>
          <w:rFonts w:ascii="Arial" w:hAnsi="Arial" w:cs="Arial"/>
          <w:color w:val="000000" w:themeColor="text1"/>
        </w:rPr>
        <w:t xml:space="preserve">I confirm that I am progressing with the Occupational Competency Portfolio (OCP) in accordance </w:t>
      </w:r>
      <w:r w:rsidR="7A3180C7" w:rsidRPr="19171886">
        <w:rPr>
          <w:rStyle w:val="normaltextrun"/>
          <w:rFonts w:ascii="Arial" w:hAnsi="Arial" w:cs="Arial"/>
          <w:color w:val="000000" w:themeColor="text1"/>
        </w:rPr>
        <w:t>with</w:t>
      </w:r>
      <w:r w:rsidRPr="19171886">
        <w:rPr>
          <w:rStyle w:val="normaltextrun"/>
          <w:rFonts w:ascii="Arial" w:hAnsi="Arial" w:cs="Arial"/>
          <w:color w:val="000000" w:themeColor="text1"/>
        </w:rPr>
        <w:t xml:space="preserve"> the regulations. </w:t>
      </w:r>
      <w:r w:rsidRPr="19171886">
        <w:rPr>
          <w:rStyle w:val="eop"/>
          <w:rFonts w:ascii="Arial" w:hAnsi="Arial" w:cs="Arial"/>
          <w:color w:val="000000" w:themeColor="text1"/>
        </w:rPr>
        <w:t> </w:t>
      </w:r>
    </w:p>
    <w:p w14:paraId="6F7B8A66"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71795C7E" w14:textId="6F301051" w:rsidR="00E273E5" w:rsidRDefault="00E273E5" w:rsidP="00E273E5">
      <w:pPr>
        <w:pStyle w:val="paragraph"/>
        <w:spacing w:before="0" w:beforeAutospacing="0" w:after="0" w:afterAutospacing="0"/>
        <w:jc w:val="both"/>
        <w:textAlignment w:val="baseline"/>
        <w:rPr>
          <w:rStyle w:val="normaltextrun"/>
          <w:rFonts w:ascii="Arial" w:hAnsi="Arial" w:cs="Arial"/>
          <w:color w:val="000000"/>
        </w:rPr>
      </w:pPr>
      <w:r>
        <w:rPr>
          <w:rStyle w:val="normaltextrun"/>
          <w:rFonts w:ascii="Arial" w:hAnsi="Arial" w:cs="Arial"/>
          <w:color w:val="000000"/>
        </w:rPr>
        <w:t>Signed</w:t>
      </w:r>
      <w:r w:rsidR="006629C8">
        <w:rPr>
          <w:rStyle w:val="normaltextrun"/>
          <w:rFonts w:ascii="Arial" w:hAnsi="Arial" w:cs="Arial"/>
          <w:color w:val="000000"/>
        </w:rPr>
        <w:t xml:space="preserve"> Gareth Thomas</w:t>
      </w:r>
      <w:r>
        <w:rPr>
          <w:rStyle w:val="normaltextrun"/>
          <w:rFonts w:ascii="Arial" w:hAnsi="Arial" w:cs="Arial"/>
          <w:color w:val="000000"/>
        </w:rPr>
        <w:t xml:space="preserve"> (Learner – electronic signature accepted, </w:t>
      </w:r>
    </w:p>
    <w:p w14:paraId="57DE4E46" w14:textId="7777777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t xml:space="preserve">  or type name in.)</w:t>
      </w:r>
      <w:r>
        <w:rPr>
          <w:rStyle w:val="eop"/>
          <w:rFonts w:ascii="Arial" w:hAnsi="Arial" w:cs="Arial"/>
          <w:color w:val="000000"/>
        </w:rPr>
        <w:t> </w:t>
      </w:r>
    </w:p>
    <w:p w14:paraId="066DC10E" w14:textId="7777777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4FA25557" w14:textId="385609F4" w:rsidR="00FF7784" w:rsidRPr="006629C8" w:rsidRDefault="00E273E5" w:rsidP="006629C8">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Date:</w:t>
      </w:r>
      <w:r w:rsidR="00585F39">
        <w:rPr>
          <w:rStyle w:val="normaltextrun"/>
          <w:rFonts w:ascii="Arial" w:hAnsi="Arial" w:cs="Arial"/>
          <w:color w:val="000000"/>
        </w:rPr>
        <w:t xml:space="preserve"> 28</w:t>
      </w:r>
      <w:r w:rsidR="006629C8">
        <w:rPr>
          <w:rStyle w:val="normaltextrun"/>
          <w:rFonts w:ascii="Arial" w:hAnsi="Arial" w:cs="Arial"/>
          <w:color w:val="000000"/>
        </w:rPr>
        <w:t>/0</w:t>
      </w:r>
      <w:r w:rsidR="00585F39">
        <w:rPr>
          <w:rStyle w:val="normaltextrun"/>
          <w:rFonts w:ascii="Arial" w:hAnsi="Arial" w:cs="Arial"/>
          <w:color w:val="000000"/>
        </w:rPr>
        <w:t>4</w:t>
      </w:r>
      <w:r w:rsidR="006629C8">
        <w:rPr>
          <w:rStyle w:val="normaltextrun"/>
          <w:rFonts w:ascii="Arial" w:hAnsi="Arial" w:cs="Arial"/>
          <w:color w:val="000000"/>
        </w:rPr>
        <w:t>/</w:t>
      </w:r>
      <w:r w:rsidR="006629C8">
        <w:rPr>
          <w:rStyle w:val="eop"/>
          <w:rFonts w:ascii="Arial" w:hAnsi="Arial" w:cs="Arial"/>
          <w:color w:val="000000"/>
        </w:rPr>
        <w:t>2022</w:t>
      </w: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1A226EA4" w14:textId="39B6CC6F" w:rsidR="2DD09751" w:rsidRDefault="2DD09751" w:rsidP="2DD09751">
      <w:pPr>
        <w:ind w:right="237"/>
        <w:jc w:val="both"/>
        <w:rPr>
          <w:sz w:val="24"/>
          <w:szCs w:val="24"/>
        </w:rPr>
      </w:pPr>
    </w:p>
    <w:p w14:paraId="36B5BBEB" w14:textId="2B847E97" w:rsidR="2DD09751" w:rsidRDefault="2DD09751" w:rsidP="2DD09751">
      <w:pPr>
        <w:ind w:right="237"/>
        <w:jc w:val="both"/>
        <w:rPr>
          <w:sz w:val="24"/>
          <w:szCs w:val="24"/>
        </w:rPr>
      </w:pPr>
    </w:p>
    <w:p w14:paraId="214DAE91" w14:textId="54380131" w:rsidR="2DD09751" w:rsidRDefault="2DD09751" w:rsidP="2DD09751">
      <w:pPr>
        <w:ind w:right="237"/>
        <w:jc w:val="both"/>
        <w:rPr>
          <w:sz w:val="24"/>
          <w:szCs w:val="24"/>
        </w:rPr>
      </w:pPr>
    </w:p>
    <w:p w14:paraId="2B115AD7" w14:textId="063689BB" w:rsidR="2DD09751" w:rsidRDefault="2DD09751" w:rsidP="2DD09751">
      <w:pPr>
        <w:ind w:right="237"/>
        <w:jc w:val="both"/>
        <w:rPr>
          <w:sz w:val="24"/>
          <w:szCs w:val="24"/>
        </w:rPr>
      </w:pPr>
    </w:p>
    <w:p w14:paraId="752D812A" w14:textId="623ECE65" w:rsidR="2DD09751" w:rsidRDefault="2DD09751" w:rsidP="2DD09751">
      <w:pPr>
        <w:ind w:right="237"/>
        <w:jc w:val="both"/>
        <w:rPr>
          <w:sz w:val="24"/>
          <w:szCs w:val="24"/>
        </w:rPr>
      </w:pPr>
    </w:p>
    <w:p w14:paraId="7EF3F6A3" w14:textId="06FF8D19" w:rsidR="2DD09751" w:rsidRDefault="2DD09751" w:rsidP="2DD09751">
      <w:pPr>
        <w:ind w:right="237"/>
        <w:jc w:val="both"/>
        <w:rPr>
          <w:sz w:val="24"/>
          <w:szCs w:val="24"/>
        </w:rPr>
      </w:pPr>
    </w:p>
    <w:p w14:paraId="031F5D5C" w14:textId="62798CAC" w:rsidR="2DD09751" w:rsidRDefault="2DD09751" w:rsidP="2DD09751">
      <w:pPr>
        <w:ind w:right="237"/>
        <w:jc w:val="both"/>
        <w:rPr>
          <w:sz w:val="24"/>
          <w:szCs w:val="24"/>
        </w:rPr>
      </w:pPr>
    </w:p>
    <w:p w14:paraId="791DF3F3" w14:textId="31AEFA28" w:rsidR="2DD09751" w:rsidRDefault="2DD09751" w:rsidP="2DD09751">
      <w:pPr>
        <w:ind w:right="237"/>
        <w:jc w:val="both"/>
        <w:rPr>
          <w:sz w:val="24"/>
          <w:szCs w:val="24"/>
        </w:rPr>
      </w:pPr>
    </w:p>
    <w:p w14:paraId="46448746" w14:textId="5EAE144C" w:rsidR="2DD09751" w:rsidRDefault="2DD09751" w:rsidP="2DD09751">
      <w:pPr>
        <w:ind w:right="237"/>
        <w:jc w:val="both"/>
        <w:rPr>
          <w:sz w:val="24"/>
          <w:szCs w:val="24"/>
        </w:rPr>
      </w:pPr>
    </w:p>
    <w:p w14:paraId="1C176A29" w14:textId="30B03907" w:rsidR="2DD09751" w:rsidRDefault="2DD09751" w:rsidP="2DD09751">
      <w:pPr>
        <w:ind w:right="237"/>
        <w:jc w:val="both"/>
        <w:rPr>
          <w:sz w:val="24"/>
          <w:szCs w:val="24"/>
        </w:rPr>
      </w:pPr>
    </w:p>
    <w:p w14:paraId="5CCB0990" w14:textId="2C4BCC84" w:rsidR="2C16586C" w:rsidRDefault="2C16586C" w:rsidP="2C16586C">
      <w:pPr>
        <w:ind w:right="237"/>
        <w:jc w:val="both"/>
        <w:rPr>
          <w:sz w:val="24"/>
          <w:szCs w:val="24"/>
        </w:rPr>
      </w:pPr>
    </w:p>
    <w:p w14:paraId="5BFDE753" w14:textId="5FD0DCD9" w:rsidR="00D8587B" w:rsidRDefault="00D8587B" w:rsidP="2DD09751">
      <w:pPr>
        <w:ind w:right="237"/>
        <w:jc w:val="center"/>
        <w:rPr>
          <w:b/>
          <w:bCs/>
          <w:sz w:val="24"/>
          <w:szCs w:val="24"/>
        </w:rPr>
      </w:pPr>
    </w:p>
    <w:p w14:paraId="557F85AF" w14:textId="6EEB7681" w:rsidR="00D8587B" w:rsidRDefault="00D8587B" w:rsidP="2DD09751">
      <w:pPr>
        <w:ind w:right="237"/>
        <w:jc w:val="center"/>
        <w:rPr>
          <w:b/>
          <w:bCs/>
          <w:sz w:val="24"/>
          <w:szCs w:val="24"/>
          <w:highlight w:val="green"/>
        </w:rPr>
      </w:pPr>
    </w:p>
    <w:p w14:paraId="29949980" w14:textId="5C036BAE" w:rsidR="00D8587B" w:rsidRDefault="00D8587B" w:rsidP="2DD09751">
      <w:pPr>
        <w:ind w:right="237"/>
        <w:jc w:val="center"/>
        <w:rPr>
          <w:b/>
          <w:bCs/>
          <w:sz w:val="24"/>
          <w:szCs w:val="24"/>
          <w:highlight w:val="green"/>
        </w:rPr>
      </w:pPr>
    </w:p>
    <w:p w14:paraId="20DC8A97" w14:textId="77C9C43A" w:rsidR="00D8587B" w:rsidRDefault="535FDED9" w:rsidP="2DD09751">
      <w:pPr>
        <w:ind w:left="2880" w:right="237" w:firstLine="720"/>
        <w:jc w:val="both"/>
        <w:rPr>
          <w:b/>
          <w:bCs/>
          <w:sz w:val="24"/>
          <w:szCs w:val="24"/>
        </w:rPr>
      </w:pPr>
      <w:r w:rsidRPr="2DD09751">
        <w:rPr>
          <w:b/>
          <w:bCs/>
          <w:sz w:val="24"/>
          <w:szCs w:val="24"/>
        </w:rPr>
        <w:t>TASK 3</w:t>
      </w:r>
    </w:p>
    <w:p w14:paraId="01838E94" w14:textId="6D289E04" w:rsidR="00D8587B" w:rsidRDefault="00D8587B" w:rsidP="2DD09751">
      <w:pPr>
        <w:ind w:right="237"/>
        <w:jc w:val="both"/>
        <w:rPr>
          <w:b/>
          <w:bCs/>
          <w:sz w:val="24"/>
          <w:szCs w:val="24"/>
        </w:rPr>
      </w:pPr>
    </w:p>
    <w:p w14:paraId="27359511" w14:textId="48154CAC" w:rsidR="00D8587B" w:rsidRDefault="00D8587B" w:rsidP="2DD09751">
      <w:pPr>
        <w:ind w:right="237"/>
        <w:jc w:val="both"/>
        <w:rPr>
          <w:b/>
          <w:bCs/>
          <w:sz w:val="24"/>
          <w:szCs w:val="24"/>
        </w:rPr>
      </w:pPr>
    </w:p>
    <w:p w14:paraId="0FBE9E7F" w14:textId="0776AF5E" w:rsidR="00D8587B" w:rsidRDefault="2CB462C7" w:rsidP="2DD09751">
      <w:pPr>
        <w:ind w:right="237"/>
        <w:jc w:val="both"/>
        <w:rPr>
          <w:b/>
          <w:bCs/>
          <w:sz w:val="24"/>
          <w:szCs w:val="24"/>
        </w:rPr>
      </w:pPr>
      <w:r w:rsidRPr="2C16586C">
        <w:rPr>
          <w:b/>
          <w:bCs/>
          <w:sz w:val="24"/>
          <w:szCs w:val="24"/>
        </w:rPr>
        <w:t>This is a reminder that this</w:t>
      </w:r>
      <w:r w:rsidR="2AFE51A3" w:rsidRPr="2C16586C">
        <w:rPr>
          <w:b/>
          <w:bCs/>
          <w:sz w:val="24"/>
          <w:szCs w:val="24"/>
        </w:rPr>
        <w:t xml:space="preserve"> TASK</w:t>
      </w:r>
      <w:r w:rsidR="560B58E7" w:rsidRPr="2C16586C">
        <w:rPr>
          <w:b/>
          <w:bCs/>
          <w:sz w:val="24"/>
          <w:szCs w:val="24"/>
        </w:rPr>
        <w:t xml:space="preserve"> </w:t>
      </w:r>
      <w:r w:rsidR="2AFE51A3" w:rsidRPr="2C16586C">
        <w:rPr>
          <w:b/>
          <w:bCs/>
          <w:sz w:val="24"/>
          <w:szCs w:val="24"/>
        </w:rPr>
        <w:t xml:space="preserve">3 section is an </w:t>
      </w:r>
      <w:r w:rsidRPr="2C16586C">
        <w:rPr>
          <w:b/>
          <w:bCs/>
          <w:sz w:val="24"/>
          <w:szCs w:val="24"/>
        </w:rPr>
        <w:t xml:space="preserve">opportunity </w:t>
      </w:r>
      <w:r w:rsidR="0B9E2DA7" w:rsidRPr="2C16586C">
        <w:rPr>
          <w:b/>
          <w:bCs/>
          <w:sz w:val="24"/>
          <w:szCs w:val="24"/>
        </w:rPr>
        <w:t xml:space="preserve">for you </w:t>
      </w:r>
      <w:r w:rsidRPr="2C16586C">
        <w:rPr>
          <w:b/>
          <w:bCs/>
          <w:sz w:val="24"/>
          <w:szCs w:val="24"/>
        </w:rPr>
        <w:t xml:space="preserve">to answer </w:t>
      </w:r>
      <w:r w:rsidR="452BE212" w:rsidRPr="2C16586C">
        <w:rPr>
          <w:b/>
          <w:bCs/>
          <w:sz w:val="24"/>
          <w:szCs w:val="24"/>
        </w:rPr>
        <w:t xml:space="preserve">a question </w:t>
      </w:r>
      <w:r w:rsidRPr="2C16586C">
        <w:rPr>
          <w:b/>
          <w:bCs/>
          <w:sz w:val="24"/>
          <w:szCs w:val="24"/>
        </w:rPr>
        <w:t xml:space="preserve">on an 'advanced learning' area </w:t>
      </w:r>
      <w:r w:rsidR="5D7AA1D2" w:rsidRPr="2C16586C">
        <w:rPr>
          <w:b/>
          <w:bCs/>
          <w:sz w:val="24"/>
          <w:szCs w:val="24"/>
        </w:rPr>
        <w:t>- RELEVANT TO THE AREA THAT HAS BEEN AGREED WITH THE FORCE TO STUDY IN YEAR 3</w:t>
      </w:r>
      <w:r w:rsidRPr="2C16586C">
        <w:rPr>
          <w:b/>
          <w:bCs/>
          <w:sz w:val="24"/>
          <w:szCs w:val="24"/>
        </w:rPr>
        <w:t>.</w:t>
      </w:r>
      <w:r w:rsidR="51114188" w:rsidRPr="2C16586C">
        <w:rPr>
          <w:b/>
          <w:bCs/>
          <w:sz w:val="24"/>
          <w:szCs w:val="24"/>
        </w:rPr>
        <w:t xml:space="preserve"> </w:t>
      </w:r>
    </w:p>
    <w:p w14:paraId="5B5AEEC3" w14:textId="5CC429AB" w:rsidR="00D8587B" w:rsidRDefault="00D8587B" w:rsidP="2DD09751">
      <w:pPr>
        <w:ind w:right="237"/>
        <w:jc w:val="both"/>
        <w:rPr>
          <w:b/>
          <w:bCs/>
          <w:sz w:val="24"/>
          <w:szCs w:val="24"/>
        </w:rPr>
      </w:pPr>
    </w:p>
    <w:p w14:paraId="23AF8938" w14:textId="25AA0889" w:rsidR="00D8587B" w:rsidRDefault="2CB462C7" w:rsidP="2DD09751">
      <w:pPr>
        <w:ind w:right="237"/>
        <w:jc w:val="both"/>
        <w:rPr>
          <w:b/>
          <w:bCs/>
          <w:sz w:val="24"/>
          <w:szCs w:val="24"/>
        </w:rPr>
      </w:pPr>
      <w:r w:rsidRPr="2C16586C">
        <w:rPr>
          <w:b/>
          <w:bCs/>
          <w:sz w:val="24"/>
          <w:szCs w:val="24"/>
        </w:rPr>
        <w:t>You are expected to answer only 1 of the</w:t>
      </w:r>
      <w:r w:rsidR="2B1EB747" w:rsidRPr="2C16586C">
        <w:rPr>
          <w:b/>
          <w:bCs/>
          <w:sz w:val="24"/>
          <w:szCs w:val="24"/>
        </w:rPr>
        <w:t>se</w:t>
      </w:r>
      <w:r w:rsidRPr="2C16586C">
        <w:rPr>
          <w:b/>
          <w:bCs/>
          <w:sz w:val="24"/>
          <w:szCs w:val="24"/>
        </w:rPr>
        <w:t xml:space="preserve"> 5 options:</w:t>
      </w:r>
    </w:p>
    <w:p w14:paraId="7A81F45B" w14:textId="4E31A7E5" w:rsidR="00D8587B" w:rsidRDefault="00D8587B" w:rsidP="2DD09751">
      <w:pPr>
        <w:ind w:right="237"/>
        <w:jc w:val="both"/>
        <w:rPr>
          <w:b/>
          <w:bCs/>
          <w:sz w:val="24"/>
          <w:szCs w:val="24"/>
        </w:rPr>
      </w:pPr>
    </w:p>
    <w:p w14:paraId="173D0FD7" w14:textId="7D1800C4" w:rsidR="00D8587B" w:rsidRDefault="2CB462C7" w:rsidP="2DD09751">
      <w:pPr>
        <w:ind w:right="237" w:firstLine="720"/>
        <w:jc w:val="both"/>
        <w:rPr>
          <w:sz w:val="24"/>
          <w:szCs w:val="24"/>
          <w:highlight w:val="yellow"/>
        </w:rPr>
      </w:pPr>
      <w:r w:rsidRPr="2DD09751">
        <w:rPr>
          <w:b/>
          <w:bCs/>
          <w:sz w:val="24"/>
          <w:szCs w:val="24"/>
        </w:rPr>
        <w:t>Response Policing.</w:t>
      </w:r>
    </w:p>
    <w:p w14:paraId="1A407157" w14:textId="70FE29E1" w:rsidR="00D8587B" w:rsidRDefault="2CB462C7" w:rsidP="2DD09751">
      <w:pPr>
        <w:ind w:right="237" w:firstLine="720"/>
        <w:jc w:val="both"/>
        <w:rPr>
          <w:sz w:val="24"/>
          <w:szCs w:val="24"/>
          <w:highlight w:val="yellow"/>
        </w:rPr>
      </w:pPr>
      <w:r w:rsidRPr="2DD09751">
        <w:rPr>
          <w:b/>
          <w:bCs/>
          <w:sz w:val="24"/>
          <w:szCs w:val="24"/>
        </w:rPr>
        <w:t>Policing Communities.</w:t>
      </w:r>
    </w:p>
    <w:p w14:paraId="6946F684" w14:textId="7317EC72" w:rsidR="00D8587B" w:rsidRDefault="2CB462C7" w:rsidP="2DD09751">
      <w:pPr>
        <w:ind w:right="237" w:firstLine="720"/>
        <w:jc w:val="both"/>
        <w:rPr>
          <w:sz w:val="24"/>
          <w:szCs w:val="24"/>
          <w:highlight w:val="yellow"/>
        </w:rPr>
      </w:pPr>
      <w:r w:rsidRPr="2DD09751">
        <w:rPr>
          <w:b/>
          <w:bCs/>
          <w:sz w:val="24"/>
          <w:szCs w:val="24"/>
        </w:rPr>
        <w:t>Road Policing.</w:t>
      </w:r>
    </w:p>
    <w:p w14:paraId="6CA461CD" w14:textId="173DB995" w:rsidR="00D8587B" w:rsidRDefault="2CB462C7" w:rsidP="2DD09751">
      <w:pPr>
        <w:ind w:right="237" w:firstLine="720"/>
        <w:jc w:val="both"/>
        <w:rPr>
          <w:sz w:val="24"/>
          <w:szCs w:val="24"/>
          <w:highlight w:val="yellow"/>
        </w:rPr>
      </w:pPr>
      <w:r w:rsidRPr="2DD09751">
        <w:rPr>
          <w:b/>
          <w:bCs/>
          <w:sz w:val="24"/>
          <w:szCs w:val="24"/>
        </w:rPr>
        <w:t>Information and Intelligence.</w:t>
      </w:r>
    </w:p>
    <w:p w14:paraId="7DBE9D69" w14:textId="5795572A" w:rsidR="00D8587B" w:rsidRDefault="2CB462C7" w:rsidP="2DD09751">
      <w:pPr>
        <w:ind w:right="237" w:firstLine="720"/>
        <w:jc w:val="both"/>
        <w:rPr>
          <w:sz w:val="24"/>
          <w:szCs w:val="24"/>
          <w:highlight w:val="yellow"/>
        </w:rPr>
      </w:pPr>
      <w:r w:rsidRPr="2DD09751">
        <w:rPr>
          <w:b/>
          <w:bCs/>
          <w:sz w:val="24"/>
          <w:szCs w:val="24"/>
        </w:rPr>
        <w:t>Conducting Investigations.</w:t>
      </w:r>
    </w:p>
    <w:p w14:paraId="7704B0E9" w14:textId="77777777" w:rsidR="00D8587B" w:rsidRDefault="00D8587B" w:rsidP="2DD09751">
      <w:pPr>
        <w:ind w:right="237"/>
        <w:jc w:val="both"/>
        <w:rPr>
          <w:sz w:val="24"/>
          <w:szCs w:val="24"/>
        </w:rPr>
      </w:pPr>
    </w:p>
    <w:p w14:paraId="2C0D097E" w14:textId="375F6D12" w:rsidR="00D8587B" w:rsidRDefault="2CB462C7" w:rsidP="2DD09751">
      <w:pPr>
        <w:jc w:val="both"/>
        <w:rPr>
          <w:rFonts w:eastAsia="Arial"/>
          <w:b/>
          <w:bCs/>
          <w:color w:val="000000" w:themeColor="text1"/>
          <w:sz w:val="24"/>
          <w:szCs w:val="24"/>
        </w:rPr>
      </w:pPr>
      <w:r w:rsidRPr="2DD09751">
        <w:rPr>
          <w:rFonts w:eastAsia="Arial"/>
          <w:b/>
          <w:bCs/>
          <w:color w:val="000000" w:themeColor="text1"/>
          <w:sz w:val="24"/>
          <w:szCs w:val="24"/>
        </w:rPr>
        <w:t xml:space="preserve">You may wish to use the same incidents as you’ve outlined in the Occupational Competence Portfolio. </w:t>
      </w:r>
    </w:p>
    <w:p w14:paraId="7B8A59F4" w14:textId="44870356" w:rsidR="00D8587B" w:rsidRDefault="00D8587B" w:rsidP="2DD09751">
      <w:pPr>
        <w:jc w:val="both"/>
        <w:rPr>
          <w:rFonts w:eastAsia="Arial"/>
          <w:b/>
          <w:bCs/>
          <w:color w:val="000000" w:themeColor="text1"/>
          <w:sz w:val="24"/>
          <w:szCs w:val="24"/>
        </w:rPr>
      </w:pPr>
    </w:p>
    <w:p w14:paraId="6DDF34E9" w14:textId="09B71D47" w:rsidR="00D8587B" w:rsidRDefault="2CB462C7" w:rsidP="2DD09751">
      <w:pPr>
        <w:jc w:val="both"/>
        <w:rPr>
          <w:rFonts w:eastAsia="Arial"/>
          <w:color w:val="000000" w:themeColor="text1"/>
          <w:sz w:val="24"/>
          <w:szCs w:val="24"/>
        </w:rPr>
      </w:pPr>
      <w:r w:rsidRPr="2DD09751">
        <w:rPr>
          <w:rFonts w:eastAsia="Arial"/>
          <w:b/>
          <w:bCs/>
          <w:color w:val="000000" w:themeColor="text1"/>
          <w:sz w:val="24"/>
          <w:szCs w:val="24"/>
        </w:rPr>
        <w:t xml:space="preserve">Wherever possible we are looking for you to reflect on your personal experience. However, if for any reason there are areas </w:t>
      </w:r>
      <w:r w:rsidR="27CEBF6F" w:rsidRPr="2DD09751">
        <w:rPr>
          <w:rFonts w:eastAsia="Arial"/>
          <w:b/>
          <w:bCs/>
          <w:color w:val="000000" w:themeColor="text1"/>
          <w:sz w:val="24"/>
          <w:szCs w:val="24"/>
        </w:rPr>
        <w:t xml:space="preserve">of your essay </w:t>
      </w:r>
      <w:r w:rsidRPr="2DD09751">
        <w:rPr>
          <w:rFonts w:eastAsia="Arial"/>
          <w:b/>
          <w:bCs/>
          <w:color w:val="000000" w:themeColor="text1"/>
          <w:sz w:val="24"/>
          <w:szCs w:val="24"/>
        </w:rPr>
        <w:t xml:space="preserve">that you feel that </w:t>
      </w:r>
      <w:r w:rsidR="5782AD77" w:rsidRPr="2DD09751">
        <w:rPr>
          <w:rFonts w:eastAsia="Arial"/>
          <w:b/>
          <w:bCs/>
          <w:color w:val="000000" w:themeColor="text1"/>
          <w:sz w:val="24"/>
          <w:szCs w:val="24"/>
        </w:rPr>
        <w:t xml:space="preserve">you </w:t>
      </w:r>
      <w:r w:rsidRPr="2DD09751">
        <w:rPr>
          <w:rFonts w:eastAsia="Arial"/>
          <w:b/>
          <w:bCs/>
          <w:color w:val="000000" w:themeColor="text1"/>
          <w:sz w:val="24"/>
          <w:szCs w:val="24"/>
        </w:rPr>
        <w:t>can only answer from a 'hypothetical' perspective, then make this clear within your answer.</w:t>
      </w:r>
    </w:p>
    <w:p w14:paraId="213B54BD" w14:textId="27EE81B1" w:rsidR="00D8587B" w:rsidRDefault="00D8587B" w:rsidP="2DD09751">
      <w:pPr>
        <w:jc w:val="both"/>
        <w:rPr>
          <w:rFonts w:eastAsia="Arial"/>
          <w:b/>
          <w:bCs/>
          <w:color w:val="000000" w:themeColor="text1"/>
          <w:sz w:val="24"/>
          <w:szCs w:val="24"/>
        </w:rPr>
      </w:pPr>
    </w:p>
    <w:p w14:paraId="38AB69F0" w14:textId="076919DA" w:rsidR="00D8587B" w:rsidRDefault="546B35C7"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 xml:space="preserve">In your answer to </w:t>
      </w:r>
      <w:r w:rsidR="5FB2FC87" w:rsidRPr="2DD09751">
        <w:rPr>
          <w:rFonts w:eastAsia="Arial"/>
          <w:b/>
          <w:bCs/>
          <w:color w:val="000000" w:themeColor="text1"/>
          <w:sz w:val="24"/>
          <w:szCs w:val="24"/>
        </w:rPr>
        <w:t xml:space="preserve">this </w:t>
      </w:r>
      <w:r w:rsidR="5AC39311" w:rsidRPr="2DD09751">
        <w:rPr>
          <w:rFonts w:eastAsia="Arial"/>
          <w:b/>
          <w:bCs/>
          <w:color w:val="000000" w:themeColor="text1"/>
          <w:sz w:val="24"/>
          <w:szCs w:val="24"/>
        </w:rPr>
        <w:t>task,</w:t>
      </w:r>
      <w:r w:rsidR="5FB2FC87" w:rsidRPr="2DD09751">
        <w:rPr>
          <w:rFonts w:eastAsia="Arial"/>
          <w:b/>
          <w:bCs/>
          <w:color w:val="000000" w:themeColor="text1"/>
          <w:sz w:val="24"/>
          <w:szCs w:val="24"/>
        </w:rPr>
        <w:t xml:space="preserve"> </w:t>
      </w:r>
      <w:r w:rsidRPr="2DD09751">
        <w:rPr>
          <w:rFonts w:eastAsia="Arial"/>
          <w:b/>
          <w:bCs/>
          <w:color w:val="000000" w:themeColor="text1"/>
          <w:sz w:val="24"/>
          <w:szCs w:val="24"/>
        </w:rPr>
        <w:t>you</w:t>
      </w:r>
      <w:r w:rsidR="0F4E8E6E" w:rsidRPr="2DD09751">
        <w:rPr>
          <w:rFonts w:eastAsia="Arial"/>
          <w:b/>
          <w:bCs/>
          <w:color w:val="000000" w:themeColor="text1"/>
          <w:sz w:val="24"/>
          <w:szCs w:val="24"/>
        </w:rPr>
        <w:t xml:space="preserve"> may </w:t>
      </w:r>
      <w:r w:rsidR="6F6D8E38" w:rsidRPr="2DD09751">
        <w:rPr>
          <w:rFonts w:eastAsia="Arial"/>
          <w:b/>
          <w:bCs/>
          <w:color w:val="000000" w:themeColor="text1"/>
          <w:sz w:val="24"/>
          <w:szCs w:val="24"/>
        </w:rPr>
        <w:t xml:space="preserve">also </w:t>
      </w:r>
      <w:r w:rsidR="3F056F20" w:rsidRPr="2DD09751">
        <w:rPr>
          <w:rFonts w:eastAsia="Arial"/>
          <w:b/>
          <w:bCs/>
          <w:color w:val="000000" w:themeColor="text1"/>
          <w:sz w:val="24"/>
          <w:szCs w:val="24"/>
        </w:rPr>
        <w:t xml:space="preserve">wish to </w:t>
      </w:r>
      <w:r w:rsidR="0F4E8E6E" w:rsidRPr="2DD09751">
        <w:rPr>
          <w:rFonts w:eastAsia="Arial"/>
          <w:b/>
          <w:bCs/>
          <w:color w:val="000000" w:themeColor="text1"/>
          <w:sz w:val="24"/>
          <w:szCs w:val="24"/>
        </w:rPr>
        <w:t xml:space="preserve">consider </w:t>
      </w:r>
      <w:r w:rsidR="4A44ECA4" w:rsidRPr="2DD09751">
        <w:rPr>
          <w:rFonts w:eastAsia="Arial"/>
          <w:b/>
          <w:bCs/>
          <w:color w:val="000000" w:themeColor="text1"/>
          <w:sz w:val="24"/>
          <w:szCs w:val="24"/>
        </w:rPr>
        <w:t xml:space="preserve">how this links </w:t>
      </w:r>
      <w:r w:rsidR="61D04D58" w:rsidRPr="2DD09751">
        <w:rPr>
          <w:rFonts w:eastAsia="Arial"/>
          <w:b/>
          <w:bCs/>
          <w:color w:val="000000" w:themeColor="text1"/>
          <w:sz w:val="24"/>
          <w:szCs w:val="24"/>
        </w:rPr>
        <w:t>in</w:t>
      </w:r>
      <w:r w:rsidR="4A44ECA4" w:rsidRPr="2DD09751">
        <w:rPr>
          <w:rFonts w:eastAsia="Arial"/>
          <w:b/>
          <w:bCs/>
          <w:color w:val="000000" w:themeColor="text1"/>
          <w:sz w:val="24"/>
          <w:szCs w:val="24"/>
        </w:rPr>
        <w:t xml:space="preserve">to your final year 3 project. </w:t>
      </w:r>
    </w:p>
    <w:p w14:paraId="73DBB15E" w14:textId="7F8EE4E5" w:rsidR="00D8587B" w:rsidRDefault="00D8587B" w:rsidP="2DD09751">
      <w:pPr>
        <w:spacing w:line="259" w:lineRule="auto"/>
        <w:jc w:val="both"/>
        <w:rPr>
          <w:rFonts w:eastAsia="Arial"/>
          <w:b/>
          <w:bCs/>
          <w:color w:val="000000" w:themeColor="text1"/>
          <w:sz w:val="24"/>
          <w:szCs w:val="24"/>
        </w:rPr>
      </w:pPr>
    </w:p>
    <w:p w14:paraId="6A0E1030" w14:textId="0D37F131" w:rsidR="00D8587B" w:rsidRDefault="4A44ECA4"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W</w:t>
      </w:r>
      <w:r w:rsidR="465F0050" w:rsidRPr="2DD09751">
        <w:rPr>
          <w:rFonts w:eastAsia="Arial"/>
          <w:b/>
          <w:bCs/>
          <w:color w:val="000000" w:themeColor="text1"/>
          <w:sz w:val="24"/>
          <w:szCs w:val="24"/>
        </w:rPr>
        <w:t>e</w:t>
      </w:r>
      <w:r w:rsidRPr="2DD09751">
        <w:rPr>
          <w:rFonts w:eastAsia="Arial"/>
          <w:b/>
          <w:bCs/>
          <w:color w:val="000000" w:themeColor="text1"/>
          <w:sz w:val="24"/>
          <w:szCs w:val="24"/>
        </w:rPr>
        <w:t xml:space="preserve">re </w:t>
      </w:r>
      <w:r w:rsidR="3A5B6E10" w:rsidRPr="2DD09751">
        <w:rPr>
          <w:rFonts w:eastAsia="Arial"/>
          <w:b/>
          <w:bCs/>
          <w:color w:val="000000" w:themeColor="text1"/>
          <w:sz w:val="24"/>
          <w:szCs w:val="24"/>
        </w:rPr>
        <w:t>there any</w:t>
      </w:r>
      <w:r w:rsidRPr="2DD09751">
        <w:rPr>
          <w:rFonts w:eastAsia="Arial"/>
          <w:b/>
          <w:bCs/>
          <w:color w:val="000000" w:themeColor="text1"/>
          <w:sz w:val="24"/>
          <w:szCs w:val="24"/>
        </w:rPr>
        <w:t xml:space="preserve"> practical solutions </w:t>
      </w:r>
      <w:r w:rsidR="3C6BA6FE" w:rsidRPr="2DD09751">
        <w:rPr>
          <w:rFonts w:eastAsia="Arial"/>
          <w:b/>
          <w:bCs/>
          <w:color w:val="000000" w:themeColor="text1"/>
          <w:sz w:val="24"/>
          <w:szCs w:val="24"/>
        </w:rPr>
        <w:t xml:space="preserve">that </w:t>
      </w:r>
      <w:r w:rsidR="5DF96FBA" w:rsidRPr="2DD09751">
        <w:rPr>
          <w:rFonts w:eastAsia="Arial"/>
          <w:b/>
          <w:bCs/>
          <w:color w:val="000000" w:themeColor="text1"/>
          <w:sz w:val="24"/>
          <w:szCs w:val="24"/>
        </w:rPr>
        <w:t xml:space="preserve">you were able to </w:t>
      </w:r>
      <w:r w:rsidR="40C20474" w:rsidRPr="2DD09751">
        <w:rPr>
          <w:rFonts w:eastAsia="Arial"/>
          <w:b/>
          <w:bCs/>
          <w:color w:val="000000" w:themeColor="text1"/>
          <w:sz w:val="24"/>
          <w:szCs w:val="24"/>
        </w:rPr>
        <w:t xml:space="preserve">derive </w:t>
      </w:r>
      <w:r w:rsidR="422DD358" w:rsidRPr="2DD09751">
        <w:rPr>
          <w:rFonts w:eastAsia="Arial"/>
          <w:b/>
          <w:bCs/>
          <w:color w:val="000000" w:themeColor="text1"/>
          <w:sz w:val="24"/>
          <w:szCs w:val="24"/>
        </w:rPr>
        <w:t xml:space="preserve">from an incident, </w:t>
      </w:r>
      <w:r w:rsidR="04B0B450" w:rsidRPr="2DD09751">
        <w:rPr>
          <w:rFonts w:eastAsia="Arial"/>
          <w:b/>
          <w:bCs/>
          <w:color w:val="000000" w:themeColor="text1"/>
          <w:sz w:val="24"/>
          <w:szCs w:val="24"/>
        </w:rPr>
        <w:t>an</w:t>
      </w:r>
      <w:r w:rsidR="422DD358" w:rsidRPr="2DD09751">
        <w:rPr>
          <w:rFonts w:eastAsia="Arial"/>
          <w:b/>
          <w:bCs/>
          <w:color w:val="000000" w:themeColor="text1"/>
          <w:sz w:val="24"/>
          <w:szCs w:val="24"/>
        </w:rPr>
        <w:t xml:space="preserve"> investigation</w:t>
      </w:r>
      <w:r w:rsidR="0DBA4D6D" w:rsidRPr="2DD09751">
        <w:rPr>
          <w:rFonts w:eastAsia="Arial"/>
          <w:b/>
          <w:bCs/>
          <w:color w:val="000000" w:themeColor="text1"/>
          <w:sz w:val="24"/>
          <w:szCs w:val="24"/>
        </w:rPr>
        <w:t xml:space="preserve">, or a </w:t>
      </w:r>
      <w:r w:rsidR="422DD358" w:rsidRPr="2DD09751">
        <w:rPr>
          <w:rFonts w:eastAsia="Arial"/>
          <w:b/>
          <w:bCs/>
          <w:color w:val="000000" w:themeColor="text1"/>
          <w:sz w:val="24"/>
          <w:szCs w:val="24"/>
        </w:rPr>
        <w:t xml:space="preserve">case </w:t>
      </w:r>
      <w:r w:rsidR="6977CED8" w:rsidRPr="2DD09751">
        <w:rPr>
          <w:rFonts w:eastAsia="Arial"/>
          <w:b/>
          <w:bCs/>
          <w:color w:val="000000" w:themeColor="text1"/>
          <w:sz w:val="24"/>
          <w:szCs w:val="24"/>
        </w:rPr>
        <w:t>that you attended in year 2/3</w:t>
      </w:r>
      <w:r w:rsidR="375FD00D" w:rsidRPr="2DD09751">
        <w:rPr>
          <w:rFonts w:eastAsia="Arial"/>
          <w:b/>
          <w:bCs/>
          <w:color w:val="000000" w:themeColor="text1"/>
          <w:sz w:val="24"/>
          <w:szCs w:val="24"/>
        </w:rPr>
        <w:t>?</w:t>
      </w:r>
    </w:p>
    <w:p w14:paraId="20B28E10" w14:textId="4DD41021" w:rsidR="00D8587B" w:rsidRDefault="6977CED8"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 xml:space="preserve"> </w:t>
      </w:r>
    </w:p>
    <w:p w14:paraId="1E63555A" w14:textId="756452D4" w:rsidR="00D8587B" w:rsidRDefault="7BE71980" w:rsidP="2DD09751">
      <w:pPr>
        <w:spacing w:line="259" w:lineRule="auto"/>
        <w:jc w:val="both"/>
        <w:rPr>
          <w:rFonts w:eastAsia="Arial"/>
          <w:b/>
          <w:bCs/>
          <w:color w:val="000000" w:themeColor="text1"/>
          <w:sz w:val="24"/>
          <w:szCs w:val="24"/>
        </w:rPr>
      </w:pPr>
      <w:r w:rsidRPr="2C16586C">
        <w:rPr>
          <w:rFonts w:eastAsia="Arial"/>
          <w:b/>
          <w:bCs/>
          <w:color w:val="000000" w:themeColor="text1"/>
          <w:sz w:val="24"/>
          <w:szCs w:val="24"/>
        </w:rPr>
        <w:t>Did this play a</w:t>
      </w:r>
      <w:r w:rsidR="2E96A58C" w:rsidRPr="2C16586C">
        <w:rPr>
          <w:rFonts w:eastAsia="Arial"/>
          <w:b/>
          <w:bCs/>
          <w:color w:val="000000" w:themeColor="text1"/>
          <w:sz w:val="24"/>
          <w:szCs w:val="24"/>
        </w:rPr>
        <w:t>ny</w:t>
      </w:r>
      <w:r w:rsidRPr="2C16586C">
        <w:rPr>
          <w:rFonts w:eastAsia="Arial"/>
          <w:b/>
          <w:bCs/>
          <w:color w:val="000000" w:themeColor="text1"/>
          <w:sz w:val="24"/>
          <w:szCs w:val="24"/>
        </w:rPr>
        <w:t xml:space="preserve"> part </w:t>
      </w:r>
      <w:r w:rsidR="4672CE29" w:rsidRPr="2C16586C">
        <w:rPr>
          <w:rFonts w:eastAsia="Arial"/>
          <w:b/>
          <w:bCs/>
          <w:color w:val="000000" w:themeColor="text1"/>
          <w:sz w:val="24"/>
          <w:szCs w:val="24"/>
        </w:rPr>
        <w:t>in you</w:t>
      </w:r>
      <w:r w:rsidR="26433C29" w:rsidRPr="2C16586C">
        <w:rPr>
          <w:rFonts w:eastAsia="Arial"/>
          <w:b/>
          <w:bCs/>
          <w:color w:val="000000" w:themeColor="text1"/>
          <w:sz w:val="24"/>
          <w:szCs w:val="24"/>
        </w:rPr>
        <w:t>r</w:t>
      </w:r>
      <w:r w:rsidR="4672CE29" w:rsidRPr="2C16586C">
        <w:rPr>
          <w:rFonts w:eastAsia="Arial"/>
          <w:b/>
          <w:bCs/>
          <w:color w:val="000000" w:themeColor="text1"/>
          <w:sz w:val="24"/>
          <w:szCs w:val="24"/>
        </w:rPr>
        <w:t xml:space="preserve"> </w:t>
      </w:r>
      <w:r w:rsidR="67383189" w:rsidRPr="2C16586C">
        <w:rPr>
          <w:rFonts w:eastAsia="Arial"/>
          <w:b/>
          <w:bCs/>
          <w:color w:val="000000" w:themeColor="text1"/>
          <w:sz w:val="24"/>
          <w:szCs w:val="24"/>
        </w:rPr>
        <w:t>choice of</w:t>
      </w:r>
      <w:r w:rsidR="4672CE29" w:rsidRPr="2C16586C">
        <w:rPr>
          <w:rFonts w:eastAsia="Arial"/>
          <w:b/>
          <w:bCs/>
          <w:color w:val="000000" w:themeColor="text1"/>
          <w:sz w:val="24"/>
          <w:szCs w:val="24"/>
        </w:rPr>
        <w:t xml:space="preserve"> </w:t>
      </w:r>
      <w:r w:rsidR="4BCC44AE" w:rsidRPr="2C16586C">
        <w:rPr>
          <w:rFonts w:eastAsia="Arial"/>
          <w:b/>
          <w:bCs/>
          <w:color w:val="000000" w:themeColor="text1"/>
          <w:sz w:val="24"/>
          <w:szCs w:val="24"/>
        </w:rPr>
        <w:t xml:space="preserve">the </w:t>
      </w:r>
      <w:r w:rsidR="616158C1" w:rsidRPr="2C16586C">
        <w:rPr>
          <w:rFonts w:eastAsia="Arial"/>
          <w:b/>
          <w:bCs/>
          <w:color w:val="000000" w:themeColor="text1"/>
          <w:sz w:val="24"/>
          <w:szCs w:val="24"/>
        </w:rPr>
        <w:t>topic area</w:t>
      </w:r>
      <w:r w:rsidR="4672CE29" w:rsidRPr="2C16586C">
        <w:rPr>
          <w:rFonts w:eastAsia="Arial"/>
          <w:b/>
          <w:bCs/>
          <w:color w:val="000000" w:themeColor="text1"/>
          <w:sz w:val="24"/>
          <w:szCs w:val="24"/>
        </w:rPr>
        <w:t xml:space="preserve"> you </w:t>
      </w:r>
      <w:r w:rsidR="434052D4" w:rsidRPr="2C16586C">
        <w:rPr>
          <w:rFonts w:eastAsia="Arial"/>
          <w:b/>
          <w:bCs/>
          <w:color w:val="000000" w:themeColor="text1"/>
          <w:sz w:val="24"/>
          <w:szCs w:val="24"/>
        </w:rPr>
        <w:t xml:space="preserve">have agreed </w:t>
      </w:r>
      <w:r w:rsidR="4672CE29" w:rsidRPr="2C16586C">
        <w:rPr>
          <w:rFonts w:eastAsia="Arial"/>
          <w:b/>
          <w:bCs/>
          <w:color w:val="000000" w:themeColor="text1"/>
          <w:sz w:val="24"/>
          <w:szCs w:val="24"/>
        </w:rPr>
        <w:t>a</w:t>
      </w:r>
      <w:r w:rsidR="00BD71DD" w:rsidRPr="2C16586C">
        <w:rPr>
          <w:rFonts w:eastAsia="Arial"/>
          <w:b/>
          <w:bCs/>
          <w:color w:val="000000" w:themeColor="text1"/>
          <w:sz w:val="24"/>
          <w:szCs w:val="24"/>
        </w:rPr>
        <w:t>nd</w:t>
      </w:r>
      <w:r w:rsidR="4672CE29" w:rsidRPr="2C16586C">
        <w:rPr>
          <w:rFonts w:eastAsia="Arial"/>
          <w:b/>
          <w:bCs/>
          <w:color w:val="000000" w:themeColor="text1"/>
          <w:sz w:val="24"/>
          <w:szCs w:val="24"/>
        </w:rPr>
        <w:t xml:space="preserve"> </w:t>
      </w:r>
      <w:r w:rsidR="015AB519" w:rsidRPr="2C16586C">
        <w:rPr>
          <w:rFonts w:eastAsia="Arial"/>
          <w:b/>
          <w:bCs/>
          <w:color w:val="000000" w:themeColor="text1"/>
          <w:sz w:val="24"/>
          <w:szCs w:val="24"/>
        </w:rPr>
        <w:t xml:space="preserve">intend to </w:t>
      </w:r>
      <w:r w:rsidR="4672CE29" w:rsidRPr="2C16586C">
        <w:rPr>
          <w:rFonts w:eastAsia="Arial"/>
          <w:b/>
          <w:bCs/>
          <w:color w:val="000000" w:themeColor="text1"/>
          <w:sz w:val="24"/>
          <w:szCs w:val="24"/>
        </w:rPr>
        <w:t xml:space="preserve">study in your </w:t>
      </w:r>
      <w:r w:rsidR="13FD2C67" w:rsidRPr="2C16586C">
        <w:rPr>
          <w:rFonts w:eastAsia="Arial"/>
          <w:b/>
          <w:bCs/>
          <w:color w:val="000000" w:themeColor="text1"/>
          <w:sz w:val="24"/>
          <w:szCs w:val="24"/>
        </w:rPr>
        <w:t xml:space="preserve">final year </w:t>
      </w:r>
      <w:r w:rsidR="7883517D" w:rsidRPr="2C16586C">
        <w:rPr>
          <w:rFonts w:eastAsia="Arial"/>
          <w:b/>
          <w:bCs/>
          <w:color w:val="000000" w:themeColor="text1"/>
          <w:sz w:val="24"/>
          <w:szCs w:val="24"/>
        </w:rPr>
        <w:t xml:space="preserve">3 </w:t>
      </w:r>
      <w:r w:rsidR="13FD2C67" w:rsidRPr="2C16586C">
        <w:rPr>
          <w:rFonts w:eastAsia="Arial"/>
          <w:b/>
          <w:bCs/>
          <w:color w:val="000000" w:themeColor="text1"/>
          <w:sz w:val="24"/>
          <w:szCs w:val="24"/>
        </w:rPr>
        <w:t>project</w:t>
      </w:r>
      <w:r w:rsidR="63334337" w:rsidRPr="2C16586C">
        <w:rPr>
          <w:rFonts w:eastAsia="Arial"/>
          <w:b/>
          <w:bCs/>
          <w:color w:val="000000" w:themeColor="text1"/>
          <w:sz w:val="24"/>
          <w:szCs w:val="24"/>
        </w:rPr>
        <w:t>?</w:t>
      </w:r>
      <w:r w:rsidR="13FD2C67" w:rsidRPr="2C16586C">
        <w:rPr>
          <w:rFonts w:eastAsia="Arial"/>
          <w:b/>
          <w:bCs/>
          <w:color w:val="000000" w:themeColor="text1"/>
          <w:sz w:val="24"/>
          <w:szCs w:val="24"/>
        </w:rPr>
        <w:t xml:space="preserve"> </w:t>
      </w:r>
    </w:p>
    <w:p w14:paraId="6682AC1E" w14:textId="3833BA1A" w:rsidR="00D8587B" w:rsidRDefault="00D8587B" w:rsidP="2DD09751">
      <w:pPr>
        <w:spacing w:line="259" w:lineRule="auto"/>
        <w:jc w:val="both"/>
        <w:rPr>
          <w:rFonts w:eastAsia="Arial"/>
          <w:b/>
          <w:bCs/>
          <w:color w:val="000000" w:themeColor="text1"/>
          <w:sz w:val="24"/>
          <w:szCs w:val="24"/>
        </w:rPr>
      </w:pPr>
    </w:p>
    <w:p w14:paraId="01DD9A0D" w14:textId="1D8E97B3" w:rsidR="00D8587B" w:rsidRDefault="13FD2C67"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There will undoubtedly be areas of common research and learning opportunities that yo</w:t>
      </w:r>
      <w:r w:rsidR="333521AC" w:rsidRPr="2DD09751">
        <w:rPr>
          <w:rFonts w:eastAsia="Arial"/>
          <w:b/>
          <w:bCs/>
          <w:color w:val="000000" w:themeColor="text1"/>
          <w:sz w:val="24"/>
          <w:szCs w:val="24"/>
        </w:rPr>
        <w:t>u</w:t>
      </w:r>
      <w:r w:rsidRPr="2DD09751">
        <w:rPr>
          <w:rFonts w:eastAsia="Arial"/>
          <w:b/>
          <w:bCs/>
          <w:color w:val="000000" w:themeColor="text1"/>
          <w:sz w:val="24"/>
          <w:szCs w:val="24"/>
        </w:rPr>
        <w:t xml:space="preserve"> can </w:t>
      </w:r>
      <w:r w:rsidR="69659CAD" w:rsidRPr="2DD09751">
        <w:rPr>
          <w:rFonts w:eastAsia="Arial"/>
          <w:b/>
          <w:bCs/>
          <w:color w:val="000000" w:themeColor="text1"/>
          <w:sz w:val="24"/>
          <w:szCs w:val="24"/>
        </w:rPr>
        <w:t>utilise for this task and for your final year 3 project.</w:t>
      </w:r>
    </w:p>
    <w:p w14:paraId="494F3121" w14:textId="4AA26197" w:rsidR="00D8587B" w:rsidRDefault="00D8587B" w:rsidP="2DD09751">
      <w:pPr>
        <w:spacing w:line="259" w:lineRule="auto"/>
        <w:jc w:val="both"/>
        <w:rPr>
          <w:rFonts w:eastAsia="Arial"/>
          <w:b/>
          <w:bCs/>
          <w:color w:val="000000" w:themeColor="text1"/>
          <w:sz w:val="24"/>
          <w:szCs w:val="24"/>
        </w:rPr>
      </w:pPr>
    </w:p>
    <w:p w14:paraId="59A70AE1" w14:textId="0BAE2A9D" w:rsidR="00D8587B" w:rsidRDefault="58C8BEE2" w:rsidP="2DD09751">
      <w:pPr>
        <w:spacing w:line="259" w:lineRule="auto"/>
        <w:jc w:val="both"/>
        <w:rPr>
          <w:rFonts w:eastAsia="Arial"/>
          <w:b/>
          <w:bCs/>
          <w:color w:val="000000" w:themeColor="text1"/>
          <w:sz w:val="24"/>
          <w:szCs w:val="24"/>
        </w:rPr>
      </w:pPr>
      <w:r w:rsidRPr="2C16586C">
        <w:rPr>
          <w:rFonts w:eastAsia="Arial"/>
          <w:b/>
          <w:bCs/>
          <w:color w:val="000000" w:themeColor="text1"/>
          <w:sz w:val="24"/>
          <w:szCs w:val="24"/>
        </w:rPr>
        <w:t xml:space="preserve">Whatever option you </w:t>
      </w:r>
      <w:r w:rsidR="050BC762" w:rsidRPr="2C16586C">
        <w:rPr>
          <w:rFonts w:eastAsia="Arial"/>
          <w:b/>
          <w:bCs/>
          <w:color w:val="000000" w:themeColor="text1"/>
          <w:sz w:val="24"/>
          <w:szCs w:val="24"/>
        </w:rPr>
        <w:t>study</w:t>
      </w:r>
      <w:r w:rsidRPr="2C16586C">
        <w:rPr>
          <w:rFonts w:eastAsia="Arial"/>
          <w:b/>
          <w:bCs/>
          <w:color w:val="000000" w:themeColor="text1"/>
          <w:sz w:val="24"/>
          <w:szCs w:val="24"/>
        </w:rPr>
        <w:t xml:space="preserve"> for your task 3</w:t>
      </w:r>
      <w:r w:rsidR="61DE8227" w:rsidRPr="2C16586C">
        <w:rPr>
          <w:rFonts w:eastAsia="Arial"/>
          <w:b/>
          <w:bCs/>
          <w:color w:val="000000" w:themeColor="text1"/>
          <w:sz w:val="24"/>
          <w:szCs w:val="24"/>
        </w:rPr>
        <w:t xml:space="preserve"> </w:t>
      </w:r>
      <w:r w:rsidR="5CE7E853" w:rsidRPr="2C16586C">
        <w:rPr>
          <w:rFonts w:eastAsia="Arial"/>
          <w:b/>
          <w:bCs/>
          <w:color w:val="000000" w:themeColor="text1"/>
          <w:sz w:val="24"/>
          <w:szCs w:val="24"/>
        </w:rPr>
        <w:t xml:space="preserve">it is </w:t>
      </w:r>
      <w:r w:rsidR="4F06AC6D" w:rsidRPr="2C16586C">
        <w:rPr>
          <w:rFonts w:eastAsia="Arial"/>
          <w:b/>
          <w:bCs/>
          <w:color w:val="000000" w:themeColor="text1"/>
          <w:sz w:val="24"/>
          <w:szCs w:val="24"/>
        </w:rPr>
        <w:t>will be beneficial</w:t>
      </w:r>
      <w:r w:rsidR="5CE7E853" w:rsidRPr="2C16586C">
        <w:rPr>
          <w:rFonts w:eastAsia="Arial"/>
          <w:b/>
          <w:bCs/>
          <w:color w:val="000000" w:themeColor="text1"/>
          <w:sz w:val="24"/>
          <w:szCs w:val="24"/>
        </w:rPr>
        <w:t xml:space="preserve"> for you to use a </w:t>
      </w:r>
      <w:r w:rsidR="381B317B" w:rsidRPr="2C16586C">
        <w:rPr>
          <w:rFonts w:eastAsia="Arial"/>
          <w:b/>
          <w:bCs/>
          <w:color w:val="000000" w:themeColor="text1"/>
          <w:sz w:val="24"/>
          <w:szCs w:val="24"/>
        </w:rPr>
        <w:t>recognised reflective model</w:t>
      </w:r>
      <w:r w:rsidR="2A1D351E" w:rsidRPr="2C16586C">
        <w:rPr>
          <w:rFonts w:eastAsia="Arial"/>
          <w:b/>
          <w:bCs/>
          <w:color w:val="000000" w:themeColor="text1"/>
          <w:sz w:val="24"/>
          <w:szCs w:val="24"/>
        </w:rPr>
        <w:t xml:space="preserve">. </w:t>
      </w:r>
    </w:p>
    <w:p w14:paraId="2378DF07" w14:textId="78EB2EAF" w:rsidR="00D8587B" w:rsidRDefault="00D8587B" w:rsidP="2DD09751">
      <w:pPr>
        <w:spacing w:line="259" w:lineRule="auto"/>
        <w:jc w:val="both"/>
        <w:rPr>
          <w:rFonts w:eastAsia="Arial"/>
          <w:b/>
          <w:bCs/>
          <w:color w:val="000000" w:themeColor="text1"/>
          <w:sz w:val="24"/>
          <w:szCs w:val="24"/>
        </w:rPr>
      </w:pPr>
    </w:p>
    <w:p w14:paraId="1621A4EE" w14:textId="75600E7E" w:rsidR="00D8587B" w:rsidRDefault="1409E0AF"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Within y</w:t>
      </w:r>
      <w:r w:rsidR="332BC805" w:rsidRPr="2DD09751">
        <w:rPr>
          <w:rFonts w:eastAsia="Arial"/>
          <w:b/>
          <w:bCs/>
          <w:color w:val="000000" w:themeColor="text1"/>
          <w:sz w:val="24"/>
          <w:szCs w:val="24"/>
        </w:rPr>
        <w:t>ou</w:t>
      </w:r>
      <w:r w:rsidR="0A10F9BD" w:rsidRPr="2DD09751">
        <w:rPr>
          <w:rFonts w:eastAsia="Arial"/>
          <w:b/>
          <w:bCs/>
          <w:color w:val="000000" w:themeColor="text1"/>
          <w:sz w:val="24"/>
          <w:szCs w:val="24"/>
        </w:rPr>
        <w:t>r answer you</w:t>
      </w:r>
      <w:r w:rsidR="332BC805" w:rsidRPr="2DD09751">
        <w:rPr>
          <w:rFonts w:eastAsia="Arial"/>
          <w:b/>
          <w:bCs/>
          <w:color w:val="000000" w:themeColor="text1"/>
          <w:sz w:val="24"/>
          <w:szCs w:val="24"/>
        </w:rPr>
        <w:t xml:space="preserve"> should</w:t>
      </w:r>
      <w:r w:rsidR="381B317B" w:rsidRPr="2DD09751">
        <w:rPr>
          <w:rFonts w:eastAsia="Arial"/>
          <w:b/>
          <w:bCs/>
          <w:color w:val="000000" w:themeColor="text1"/>
          <w:sz w:val="24"/>
          <w:szCs w:val="24"/>
        </w:rPr>
        <w:t xml:space="preserve"> consider ‘what went well’, ‘what not so well’ and ‘what</w:t>
      </w:r>
      <w:r w:rsidR="483C42FD" w:rsidRPr="2DD09751">
        <w:rPr>
          <w:rFonts w:eastAsia="Arial"/>
          <w:b/>
          <w:bCs/>
          <w:color w:val="000000" w:themeColor="text1"/>
          <w:sz w:val="24"/>
          <w:szCs w:val="24"/>
        </w:rPr>
        <w:t xml:space="preserve"> you would do differently next time’; consider both your performance and the performance of others around you</w:t>
      </w:r>
      <w:r w:rsidR="443754AB" w:rsidRPr="2DD09751">
        <w:rPr>
          <w:rFonts w:eastAsia="Arial"/>
          <w:b/>
          <w:bCs/>
          <w:color w:val="000000" w:themeColor="text1"/>
          <w:sz w:val="24"/>
          <w:szCs w:val="24"/>
        </w:rPr>
        <w:t>.</w:t>
      </w:r>
    </w:p>
    <w:p w14:paraId="4FAA6D3B" w14:textId="16B11132" w:rsidR="00D8587B" w:rsidRDefault="00D8587B" w:rsidP="2DD09751">
      <w:pPr>
        <w:ind w:right="237"/>
        <w:jc w:val="center"/>
        <w:rPr>
          <w:b/>
          <w:bCs/>
          <w:sz w:val="24"/>
          <w:szCs w:val="24"/>
          <w:highlight w:val="green"/>
        </w:rPr>
      </w:pPr>
    </w:p>
    <w:p w14:paraId="68F2BAFB" w14:textId="2C89E3A4" w:rsidR="00D8587B" w:rsidRDefault="00D8587B" w:rsidP="2DD09751">
      <w:pPr>
        <w:ind w:right="237"/>
        <w:jc w:val="center"/>
        <w:rPr>
          <w:b/>
          <w:bCs/>
          <w:sz w:val="24"/>
          <w:szCs w:val="24"/>
          <w:highlight w:val="yellow"/>
        </w:rPr>
      </w:pPr>
    </w:p>
    <w:p w14:paraId="76CCE5A9" w14:textId="5E05B9BB" w:rsidR="00D8587B" w:rsidRDefault="00D8587B" w:rsidP="2DD09751">
      <w:pPr>
        <w:ind w:right="237"/>
        <w:jc w:val="center"/>
        <w:rPr>
          <w:b/>
          <w:bCs/>
          <w:sz w:val="24"/>
          <w:szCs w:val="24"/>
          <w:highlight w:val="yellow"/>
        </w:rPr>
      </w:pPr>
    </w:p>
    <w:p w14:paraId="320D0F1B" w14:textId="656B2FAD" w:rsidR="00D8587B" w:rsidRDefault="00D8587B" w:rsidP="2DD09751">
      <w:pPr>
        <w:ind w:right="237"/>
        <w:jc w:val="center"/>
        <w:rPr>
          <w:b/>
          <w:bCs/>
          <w:sz w:val="24"/>
          <w:szCs w:val="24"/>
          <w:highlight w:val="yellow"/>
        </w:rPr>
      </w:pPr>
    </w:p>
    <w:p w14:paraId="6D8633F9" w14:textId="7801C30A" w:rsidR="00D8587B" w:rsidRDefault="00D8587B" w:rsidP="2DD09751">
      <w:pPr>
        <w:ind w:right="237"/>
        <w:jc w:val="center"/>
        <w:rPr>
          <w:b/>
          <w:bCs/>
          <w:sz w:val="24"/>
          <w:szCs w:val="24"/>
          <w:highlight w:val="yellow"/>
        </w:rPr>
      </w:pPr>
    </w:p>
    <w:p w14:paraId="74B62A76" w14:textId="340E7B32" w:rsidR="00D8587B" w:rsidRDefault="00D8587B" w:rsidP="2DD09751">
      <w:pPr>
        <w:ind w:right="237"/>
        <w:jc w:val="center"/>
        <w:rPr>
          <w:b/>
          <w:bCs/>
          <w:sz w:val="24"/>
          <w:szCs w:val="24"/>
          <w:highlight w:val="yellow"/>
        </w:rPr>
      </w:pPr>
    </w:p>
    <w:p w14:paraId="0D6E8E02" w14:textId="66EC6196" w:rsidR="00D8587B" w:rsidRDefault="00D8587B" w:rsidP="2DD09751">
      <w:pPr>
        <w:ind w:right="237"/>
        <w:jc w:val="center"/>
        <w:rPr>
          <w:b/>
          <w:bCs/>
          <w:sz w:val="24"/>
          <w:szCs w:val="24"/>
          <w:highlight w:val="yellow"/>
        </w:rPr>
      </w:pPr>
    </w:p>
    <w:p w14:paraId="654AA929" w14:textId="77777777" w:rsidR="00D8587B" w:rsidRDefault="00D8587B" w:rsidP="5B843AF0">
      <w:pPr>
        <w:ind w:right="237"/>
        <w:jc w:val="center"/>
        <w:rPr>
          <w:b/>
          <w:bCs/>
          <w:sz w:val="24"/>
          <w:szCs w:val="24"/>
        </w:rPr>
      </w:pPr>
    </w:p>
    <w:p w14:paraId="2DAEB9D4" w14:textId="2EADD71B" w:rsidR="003555D5" w:rsidRPr="00E676F7" w:rsidRDefault="009035AB" w:rsidP="2DD09751">
      <w:pPr>
        <w:ind w:left="2880" w:right="237"/>
        <w:rPr>
          <w:b/>
          <w:bCs/>
          <w:sz w:val="24"/>
          <w:szCs w:val="24"/>
          <w:u w:val="single"/>
        </w:rPr>
      </w:pPr>
      <w:r w:rsidRPr="2DD09751">
        <w:rPr>
          <w:b/>
          <w:bCs/>
          <w:sz w:val="24"/>
          <w:szCs w:val="24"/>
          <w:u w:val="single"/>
        </w:rPr>
        <w:t xml:space="preserve">TASK 3 </w:t>
      </w:r>
      <w:r w:rsidR="00D127D6" w:rsidRPr="2DD09751">
        <w:rPr>
          <w:b/>
          <w:bCs/>
          <w:sz w:val="24"/>
          <w:szCs w:val="24"/>
          <w:u w:val="single"/>
        </w:rPr>
        <w:t>Option</w:t>
      </w:r>
      <w:r w:rsidR="5B843AF0" w:rsidRPr="2DD09751">
        <w:rPr>
          <w:b/>
          <w:bCs/>
          <w:sz w:val="24"/>
          <w:szCs w:val="24"/>
          <w:u w:val="single"/>
        </w:rPr>
        <w:t xml:space="preserve"> 1</w:t>
      </w:r>
    </w:p>
    <w:p w14:paraId="231BB882" w14:textId="77777777" w:rsidR="003555D5" w:rsidRPr="00E676F7" w:rsidRDefault="003555D5" w:rsidP="003555D5">
      <w:pPr>
        <w:ind w:right="237"/>
        <w:jc w:val="both"/>
        <w:rPr>
          <w:b/>
          <w:sz w:val="24"/>
          <w:szCs w:val="24"/>
        </w:rPr>
      </w:pPr>
    </w:p>
    <w:p w14:paraId="7982196E" w14:textId="77777777" w:rsidR="003555D5" w:rsidRPr="00E676F7" w:rsidRDefault="003555D5" w:rsidP="003555D5">
      <w:pPr>
        <w:ind w:right="237"/>
        <w:jc w:val="both"/>
        <w:rPr>
          <w:b/>
          <w:color w:val="auto"/>
          <w:sz w:val="24"/>
          <w:szCs w:val="24"/>
        </w:rPr>
      </w:pPr>
      <w:r w:rsidRPr="2DD09751">
        <w:rPr>
          <w:b/>
          <w:bCs/>
          <w:color w:val="auto"/>
          <w:sz w:val="24"/>
          <w:szCs w:val="24"/>
        </w:rPr>
        <w:t xml:space="preserve">Relevant areas of the National Policing Curriculum: </w:t>
      </w:r>
    </w:p>
    <w:p w14:paraId="08889AB6" w14:textId="37DE0ECA" w:rsidR="2DD09751" w:rsidRDefault="2DD09751" w:rsidP="2DD09751">
      <w:pPr>
        <w:ind w:right="237"/>
        <w:jc w:val="both"/>
        <w:rPr>
          <w:b/>
          <w:bCs/>
          <w:color w:val="auto"/>
          <w:sz w:val="24"/>
          <w:szCs w:val="24"/>
        </w:rPr>
      </w:pPr>
    </w:p>
    <w:p w14:paraId="0F1698BC" w14:textId="06D17342" w:rsidR="003555D5" w:rsidRDefault="00D8587B" w:rsidP="5B843AF0">
      <w:pPr>
        <w:ind w:right="237"/>
        <w:jc w:val="both"/>
        <w:rPr>
          <w:b/>
          <w:bCs/>
          <w:sz w:val="24"/>
          <w:szCs w:val="24"/>
        </w:rPr>
      </w:pPr>
      <w:r>
        <w:rPr>
          <w:b/>
          <w:bCs/>
          <w:sz w:val="24"/>
          <w:szCs w:val="24"/>
        </w:rPr>
        <w:t>Response Policing</w:t>
      </w:r>
    </w:p>
    <w:p w14:paraId="52FC105D" w14:textId="77777777" w:rsidR="000C118D" w:rsidRDefault="000C118D" w:rsidP="5B843AF0">
      <w:pPr>
        <w:ind w:right="237"/>
        <w:jc w:val="both"/>
        <w:rPr>
          <w:b/>
          <w:bCs/>
          <w:sz w:val="24"/>
          <w:szCs w:val="24"/>
        </w:rPr>
      </w:pPr>
    </w:p>
    <w:p w14:paraId="1C492DFE" w14:textId="6FF0387F" w:rsidR="000C118D" w:rsidRPr="00E676F7" w:rsidRDefault="000C118D" w:rsidP="000C118D">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5E0AA06F" w:rsidRPr="2DD09751">
        <w:rPr>
          <w:rFonts w:eastAsia="Arial"/>
          <w:color w:val="000000" w:themeColor="text1"/>
          <w:sz w:val="24"/>
          <w:szCs w:val="24"/>
        </w:rPr>
        <w:t>should</w:t>
      </w:r>
      <w:r w:rsidRPr="2DD09751">
        <w:rPr>
          <w:rFonts w:eastAsia="Arial"/>
          <w:color w:val="000000" w:themeColor="text1"/>
          <w:sz w:val="24"/>
          <w:szCs w:val="24"/>
        </w:rPr>
        <w:t xml:space="preserve"> choose </w:t>
      </w:r>
      <w:r w:rsidRPr="2DD09751">
        <w:rPr>
          <w:rFonts w:eastAsia="Arial"/>
          <w:b/>
          <w:bCs/>
          <w:color w:val="000000" w:themeColor="text1"/>
          <w:sz w:val="24"/>
          <w:szCs w:val="24"/>
          <w:u w:val="single"/>
        </w:rPr>
        <w:t>a policing incident</w:t>
      </w:r>
      <w:r w:rsidRPr="2DD09751">
        <w:rPr>
          <w:rFonts w:eastAsia="Arial"/>
          <w:b/>
          <w:bCs/>
          <w:color w:val="000000" w:themeColor="text1"/>
          <w:sz w:val="24"/>
          <w:szCs w:val="24"/>
        </w:rPr>
        <w:t xml:space="preserve"> from year 2/3 </w:t>
      </w:r>
      <w:r w:rsidR="737FA948" w:rsidRPr="2DD09751">
        <w:rPr>
          <w:rFonts w:eastAsia="Arial"/>
          <w:b/>
          <w:bCs/>
          <w:color w:val="000000" w:themeColor="text1"/>
          <w:sz w:val="24"/>
          <w:szCs w:val="24"/>
        </w:rPr>
        <w:t xml:space="preserve">that was of a complex nature, </w:t>
      </w:r>
      <w:r w:rsidRPr="2DD09751">
        <w:rPr>
          <w:rFonts w:eastAsia="Arial"/>
          <w:color w:val="000000" w:themeColor="text1"/>
          <w:sz w:val="24"/>
          <w:szCs w:val="24"/>
        </w:rPr>
        <w:t>in which you played a significant role</w:t>
      </w:r>
      <w:r w:rsidR="40A6BCF9" w:rsidRPr="2DD09751">
        <w:rPr>
          <w:rFonts w:eastAsia="Arial"/>
          <w:color w:val="000000" w:themeColor="text1"/>
          <w:sz w:val="24"/>
          <w:szCs w:val="24"/>
        </w:rPr>
        <w:t xml:space="preserve"> in providing a response.</w:t>
      </w:r>
    </w:p>
    <w:p w14:paraId="2B0C91FC" w14:textId="77777777" w:rsidR="000C118D" w:rsidRPr="00E676F7" w:rsidRDefault="000C118D" w:rsidP="5B843AF0">
      <w:pPr>
        <w:ind w:right="237"/>
        <w:jc w:val="both"/>
        <w:rPr>
          <w:b/>
          <w:bCs/>
          <w:sz w:val="24"/>
          <w:szCs w:val="24"/>
        </w:rPr>
      </w:pPr>
    </w:p>
    <w:p w14:paraId="70EE1CDD" w14:textId="77777777" w:rsidR="003555D5" w:rsidRPr="00E676F7" w:rsidRDefault="003555D5" w:rsidP="003555D5">
      <w:pPr>
        <w:ind w:right="237"/>
        <w:jc w:val="both"/>
        <w:rPr>
          <w:b/>
          <w:sz w:val="24"/>
          <w:szCs w:val="24"/>
        </w:rPr>
      </w:pPr>
    </w:p>
    <w:p w14:paraId="48FCF5EF" w14:textId="6CD6D740" w:rsidR="2DD09751" w:rsidRDefault="2DD0975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3555D5" w:rsidRPr="00E676F7" w14:paraId="12C6AD4B" w14:textId="77777777" w:rsidTr="19171886">
        <w:tc>
          <w:tcPr>
            <w:tcW w:w="10188" w:type="dxa"/>
            <w:shd w:val="clear" w:color="auto" w:fill="auto"/>
          </w:tcPr>
          <w:p w14:paraId="79D64FCE" w14:textId="2E3CB635" w:rsidR="003555D5" w:rsidRPr="00E676F7" w:rsidRDefault="6C85D3D8" w:rsidP="00FB0461">
            <w:pPr>
              <w:ind w:right="237"/>
              <w:rPr>
                <w:sz w:val="24"/>
                <w:szCs w:val="24"/>
              </w:rPr>
            </w:pPr>
            <w:r w:rsidRPr="2DD09751">
              <w:rPr>
                <w:b/>
                <w:bCs/>
                <w:sz w:val="24"/>
                <w:szCs w:val="24"/>
              </w:rPr>
              <w:t>Critically analyse</w:t>
            </w:r>
            <w:r w:rsidRPr="2DD09751">
              <w:rPr>
                <w:sz w:val="24"/>
                <w:szCs w:val="24"/>
              </w:rPr>
              <w:t xml:space="preserve"> the social</w:t>
            </w:r>
            <w:r w:rsidR="7B82201F" w:rsidRPr="2DD09751">
              <w:rPr>
                <w:sz w:val="24"/>
                <w:szCs w:val="24"/>
              </w:rPr>
              <w:t>/political/strategic</w:t>
            </w:r>
            <w:r w:rsidRPr="2DD09751">
              <w:rPr>
                <w:sz w:val="24"/>
                <w:szCs w:val="24"/>
              </w:rPr>
              <w:t xml:space="preserve"> drivers that </w:t>
            </w:r>
            <w:r w:rsidR="592348CD" w:rsidRPr="2DD09751">
              <w:rPr>
                <w:sz w:val="24"/>
                <w:szCs w:val="24"/>
              </w:rPr>
              <w:t>impact upon the response to this incident.</w:t>
            </w:r>
          </w:p>
          <w:p w14:paraId="724D419A" w14:textId="67940514" w:rsidR="003555D5" w:rsidRPr="00E676F7" w:rsidRDefault="003555D5" w:rsidP="2DD09751">
            <w:pPr>
              <w:ind w:right="237"/>
              <w:jc w:val="both"/>
              <w:rPr>
                <w:sz w:val="24"/>
                <w:szCs w:val="24"/>
              </w:rPr>
            </w:pPr>
          </w:p>
          <w:p w14:paraId="3765869A" w14:textId="5AEC76A2" w:rsidR="003555D5" w:rsidRPr="00E676F7" w:rsidRDefault="5E88AB4B" w:rsidP="2DD09751">
            <w:pPr>
              <w:ind w:right="237"/>
              <w:jc w:val="both"/>
              <w:rPr>
                <w:sz w:val="24"/>
                <w:szCs w:val="24"/>
              </w:rPr>
            </w:pPr>
            <w:r w:rsidRPr="2DD09751">
              <w:rPr>
                <w:sz w:val="24"/>
                <w:szCs w:val="24"/>
              </w:rPr>
              <w:t xml:space="preserve">You could consider </w:t>
            </w:r>
            <w:r w:rsidR="1168C7F9" w:rsidRPr="2DD09751">
              <w:rPr>
                <w:sz w:val="24"/>
                <w:szCs w:val="24"/>
              </w:rPr>
              <w:t xml:space="preserve">the </w:t>
            </w:r>
            <w:r w:rsidR="01596335" w:rsidRPr="2DD09751">
              <w:rPr>
                <w:sz w:val="24"/>
                <w:szCs w:val="24"/>
              </w:rPr>
              <w:t>strategic</w:t>
            </w:r>
            <w:r w:rsidRPr="2DD09751">
              <w:rPr>
                <w:sz w:val="24"/>
                <w:szCs w:val="24"/>
              </w:rPr>
              <w:t xml:space="preserve"> priorities </w:t>
            </w:r>
            <w:r w:rsidR="476DE2ED" w:rsidRPr="2DD09751">
              <w:rPr>
                <w:sz w:val="24"/>
                <w:szCs w:val="24"/>
              </w:rPr>
              <w:t>of your Force</w:t>
            </w:r>
            <w:r w:rsidR="4C257D3F" w:rsidRPr="2DD09751">
              <w:rPr>
                <w:sz w:val="24"/>
                <w:szCs w:val="24"/>
              </w:rPr>
              <w:t>;</w:t>
            </w:r>
            <w:r w:rsidR="476DE2ED" w:rsidRPr="2DD09751">
              <w:rPr>
                <w:sz w:val="24"/>
                <w:szCs w:val="24"/>
              </w:rPr>
              <w:t xml:space="preserve"> </w:t>
            </w:r>
            <w:r w:rsidR="422B1FEA" w:rsidRPr="2DD09751">
              <w:rPr>
                <w:sz w:val="24"/>
                <w:szCs w:val="24"/>
              </w:rPr>
              <w:t xml:space="preserve">for example, </w:t>
            </w:r>
            <w:r w:rsidRPr="2DD09751">
              <w:rPr>
                <w:sz w:val="24"/>
                <w:szCs w:val="24"/>
              </w:rPr>
              <w:t>victim le</w:t>
            </w:r>
            <w:r w:rsidR="2B55505D" w:rsidRPr="2DD09751">
              <w:rPr>
                <w:sz w:val="24"/>
                <w:szCs w:val="24"/>
              </w:rPr>
              <w:t xml:space="preserve">d </w:t>
            </w:r>
            <w:r w:rsidR="036ACB9C" w:rsidRPr="2DD09751">
              <w:rPr>
                <w:sz w:val="24"/>
                <w:szCs w:val="24"/>
              </w:rPr>
              <w:t>crime,</w:t>
            </w:r>
            <w:r w:rsidR="2B55505D" w:rsidRPr="2DD09751">
              <w:rPr>
                <w:sz w:val="24"/>
                <w:szCs w:val="24"/>
              </w:rPr>
              <w:t xml:space="preserve"> </w:t>
            </w:r>
            <w:r w:rsidR="6C85D3D8" w:rsidRPr="2DD09751">
              <w:rPr>
                <w:sz w:val="24"/>
                <w:szCs w:val="24"/>
              </w:rPr>
              <w:t xml:space="preserve">harassment, </w:t>
            </w:r>
            <w:r w:rsidR="446DB8DF" w:rsidRPr="2DD09751">
              <w:rPr>
                <w:sz w:val="24"/>
                <w:szCs w:val="24"/>
              </w:rPr>
              <w:t>racially</w:t>
            </w:r>
            <w:r w:rsidR="7C244EDA" w:rsidRPr="2DD09751">
              <w:rPr>
                <w:sz w:val="24"/>
                <w:szCs w:val="24"/>
              </w:rPr>
              <w:t xml:space="preserve"> motivated</w:t>
            </w:r>
            <w:r w:rsidR="6C85D3D8" w:rsidRPr="2DD09751">
              <w:rPr>
                <w:sz w:val="24"/>
                <w:szCs w:val="24"/>
              </w:rPr>
              <w:t xml:space="preserve"> crime</w:t>
            </w:r>
            <w:r w:rsidR="159FA65F" w:rsidRPr="2DD09751">
              <w:rPr>
                <w:sz w:val="24"/>
                <w:szCs w:val="24"/>
              </w:rPr>
              <w:t xml:space="preserve">, or </w:t>
            </w:r>
            <w:r w:rsidR="6C85D3D8" w:rsidRPr="2DD09751">
              <w:rPr>
                <w:sz w:val="24"/>
                <w:szCs w:val="24"/>
              </w:rPr>
              <w:t>domestic violence.</w:t>
            </w:r>
          </w:p>
          <w:p w14:paraId="5AD49D42" w14:textId="25BF99D5" w:rsidR="2DD09751" w:rsidRDefault="2DD09751" w:rsidP="2DD09751">
            <w:pPr>
              <w:ind w:right="237"/>
              <w:jc w:val="both"/>
              <w:rPr>
                <w:sz w:val="24"/>
                <w:szCs w:val="24"/>
              </w:rPr>
            </w:pPr>
          </w:p>
          <w:p w14:paraId="3AAD98D2" w14:textId="17C89E94" w:rsidR="3805F14C" w:rsidRDefault="3805F14C" w:rsidP="19171886">
            <w:pPr>
              <w:ind w:right="237"/>
              <w:jc w:val="both"/>
              <w:rPr>
                <w:color w:val="000000" w:themeColor="text1"/>
                <w:sz w:val="24"/>
                <w:szCs w:val="24"/>
              </w:rPr>
            </w:pPr>
            <w:r w:rsidRPr="19171886">
              <w:rPr>
                <w:color w:val="000000" w:themeColor="text1"/>
                <w:sz w:val="24"/>
                <w:szCs w:val="24"/>
              </w:rPr>
              <w:t>Consider how strategies are evolved for those involved in response policing can remain effective in an increasingly challenging environment.</w:t>
            </w:r>
          </w:p>
          <w:p w14:paraId="4CE9956A" w14:textId="77777777" w:rsidR="003555D5" w:rsidRPr="00E676F7" w:rsidRDefault="003555D5" w:rsidP="00FB0461">
            <w:pPr>
              <w:ind w:right="237"/>
              <w:jc w:val="both"/>
              <w:rPr>
                <w:sz w:val="24"/>
                <w:szCs w:val="24"/>
              </w:rPr>
            </w:pPr>
          </w:p>
          <w:p w14:paraId="3815EAAF" w14:textId="453FAFBD" w:rsidR="003555D5" w:rsidRPr="00E676F7" w:rsidRDefault="00D8587B" w:rsidP="2DD09751">
            <w:pPr>
              <w:ind w:right="237"/>
              <w:jc w:val="both"/>
              <w:rPr>
                <w:i/>
                <w:iCs/>
                <w:sz w:val="24"/>
                <w:szCs w:val="24"/>
              </w:rPr>
            </w:pPr>
            <w:r w:rsidRPr="2DD09751">
              <w:rPr>
                <w:sz w:val="24"/>
                <w:szCs w:val="24"/>
              </w:rPr>
              <w:t>6</w:t>
            </w:r>
            <w:r w:rsidR="001964E5" w:rsidRPr="2DD09751">
              <w:rPr>
                <w:sz w:val="24"/>
                <w:szCs w:val="24"/>
              </w:rPr>
              <w:t>00</w:t>
            </w:r>
            <w:r w:rsidR="4FA5CE68" w:rsidRPr="2DD09751">
              <w:rPr>
                <w:sz w:val="24"/>
                <w:szCs w:val="24"/>
              </w:rPr>
              <w:t>0</w:t>
            </w:r>
            <w:r w:rsidR="1882891D" w:rsidRPr="2DD09751">
              <w:rPr>
                <w:sz w:val="24"/>
                <w:szCs w:val="24"/>
              </w:rPr>
              <w:t xml:space="preserve"> words </w:t>
            </w:r>
            <w:r w:rsidR="1882891D" w:rsidRPr="2DD09751">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7777777" w:rsidR="003555D5" w:rsidRPr="00E676F7" w:rsidRDefault="003555D5" w:rsidP="003555D5">
      <w:pPr>
        <w:ind w:right="237"/>
        <w:jc w:val="both"/>
        <w:rPr>
          <w:sz w:val="24"/>
          <w:szCs w:val="24"/>
        </w:rPr>
      </w:pPr>
    </w:p>
    <w:p w14:paraId="0797331D" w14:textId="77777777" w:rsidR="00025650" w:rsidRPr="00E676F7" w:rsidRDefault="00025650" w:rsidP="00340E9A">
      <w:pPr>
        <w:ind w:right="237"/>
        <w:jc w:val="both"/>
        <w:rPr>
          <w:sz w:val="24"/>
          <w:szCs w:val="24"/>
        </w:rPr>
      </w:pPr>
    </w:p>
    <w:p w14:paraId="3198368D" w14:textId="77777777" w:rsidR="00A1557C" w:rsidRDefault="00A1557C" w:rsidP="00585F39">
      <w:pPr>
        <w:pStyle w:val="NormalWeb"/>
        <w:spacing w:before="0" w:beforeAutospacing="0" w:after="0" w:afterAutospacing="0" w:line="480" w:lineRule="auto"/>
        <w:jc w:val="both"/>
        <w:rPr>
          <w:color w:val="0E101A"/>
        </w:rPr>
      </w:pPr>
      <w:r>
        <w:rPr>
          <w:color w:val="0E101A"/>
        </w:rPr>
        <w:t xml:space="preserve">The author has considered answering this question as it is a massive part of the author's role in policing and day-to-day employment, from which he draws the most experience. Helyer (2015) speaks about the reflective practice in the workplace, stating that the workforce must have adaptable all-rounders who are prepared to learn and reflect. Change is more likely to be viewed as an exciting opportunity by this type of employee than as an alarming or worrisome event. This echoes Day's (1999) considerations of reflective practice, where he notes that reflection in, on, and about performance is widely acknowledged as critical to a professional's ability to think and maintain professionalism during their careers. This corroborates with the positive reasoning as to why the author has chosen this task to answer as it will further expand on the abilities and considerations of the author in their current role. The author has </w:t>
      </w:r>
      <w:r>
        <w:rPr>
          <w:color w:val="0E101A"/>
        </w:rPr>
        <w:lastRenderedPageBreak/>
        <w:t>considered the reflective models that best suit answering the question by providing learning opportunities for further growth. The reflective model utilised would be developed by Jasper (2003) which is detailed as the Experience, Reflection, Action cycle. This reflective process is new to the author and will allow for thought whilst undergoing the event, followed by an analysis of thoughts about what transpired and a decision on what to do next. This proceeds towards the cycle's last component: taking action. Depending on the conditions, what must be done due to an event will change. This action will result in a new experience, and the cycle will repeat itself for a continuation of reflection (University of Cambridge, 2021). This mode of reflection will be utilised as Bulman and Schutz (2013), and Howatson-Jones, (2016) discuss utilising this model in a nursing environment, which is predominantly working within a team. The author's current role as a response officer mirrors that of the healthcare setting of working in such teams by liaising with other specialised departments and multi-agency team working. There are, however, limitations to reflective practice to be considered; Platt (2014) advised in her article that rather than being task-based and motivated by outcomes, reflection ought to be process-driven, beginning early, and being comprehensive, which can cause falsehoods when truly a reflection on oneself. Further complications arise, echoing Platt's concerns outlined by the University of Cambridge (2019) from having no time for reflections such as social living, work and other items on a to-do list as reflections need ample time to ensure quality and growth. It is also outlined that having a lack of ability to comprehend how to reflect on oneself, reflection requires self-awareness at its core, where many a lay person may not have such skillset.</w:t>
      </w:r>
    </w:p>
    <w:p w14:paraId="37718A00" w14:textId="77777777" w:rsidR="00A1557C" w:rsidRDefault="00A1557C" w:rsidP="00585F39">
      <w:pPr>
        <w:pStyle w:val="NormalWeb"/>
        <w:spacing w:before="0" w:beforeAutospacing="0" w:after="0" w:afterAutospacing="0" w:line="480" w:lineRule="auto"/>
        <w:jc w:val="both"/>
        <w:rPr>
          <w:color w:val="0E101A"/>
        </w:rPr>
      </w:pPr>
    </w:p>
    <w:p w14:paraId="19C8067B" w14:textId="77777777" w:rsidR="00A1557C" w:rsidRDefault="00A1557C" w:rsidP="00585F39">
      <w:pPr>
        <w:pStyle w:val="NormalWeb"/>
        <w:spacing w:before="0" w:beforeAutospacing="0" w:after="0" w:afterAutospacing="0" w:line="480" w:lineRule="auto"/>
        <w:jc w:val="both"/>
        <w:rPr>
          <w:color w:val="0E101A"/>
        </w:rPr>
      </w:pPr>
      <w:r>
        <w:rPr>
          <w:color w:val="0E101A"/>
        </w:rPr>
        <w:t>The author, being a response officer, has attended countless incidents over the past year on a day-to-day basis. The College of Policing (2022) defines the role of response policing as units of police officers who react to demands from the public, both emergency and non-</w:t>
      </w:r>
      <w:r>
        <w:rPr>
          <w:color w:val="0E101A"/>
        </w:rPr>
        <w:lastRenderedPageBreak/>
        <w:t>emergency. The scope of a response police officer is ever-growing, and a conclusion can be drawn that each incident that has been attended has varying complexity. Such requests and demands from the public can account for vehicles obstructing highways, missing person reports, murders and violent crimes. The author has chosen such an incident that had a detrimental effect not just on the victim but potentially on the child witness, which in reflection, potentially saved the victim's life. The incident involved a violent domestic assault between a male and his female partner at the female's home address. The author will discuss the incident and reflect upon it utilising the selected reflection model and the social and political-strategic drivers that impact a direct response to domestic incidents. The author has chosen this domestic incident due to the sheer amount of violence used upon the victim, and without police intervention, life may have been lost, which leads to a complex and thorough investigation due to the initial circumstances. Any investigation involving a domestic incident is complex due to all the impacting factors that can arise from the violence used. </w:t>
      </w:r>
    </w:p>
    <w:p w14:paraId="29AD666A" w14:textId="77777777" w:rsidR="00A1557C" w:rsidRDefault="00A1557C" w:rsidP="00585F39">
      <w:pPr>
        <w:pStyle w:val="NormalWeb"/>
        <w:spacing w:before="0" w:beforeAutospacing="0" w:after="0" w:afterAutospacing="0" w:line="480" w:lineRule="auto"/>
        <w:jc w:val="both"/>
        <w:rPr>
          <w:color w:val="0E101A"/>
        </w:rPr>
      </w:pPr>
    </w:p>
    <w:p w14:paraId="7C3EC027" w14:textId="77777777" w:rsidR="00A1557C" w:rsidRDefault="00A1557C" w:rsidP="00585F39">
      <w:pPr>
        <w:pStyle w:val="NormalWeb"/>
        <w:spacing w:before="0" w:beforeAutospacing="0" w:after="0" w:afterAutospacing="0" w:line="480" w:lineRule="auto"/>
        <w:jc w:val="both"/>
        <w:rPr>
          <w:color w:val="0E101A"/>
        </w:rPr>
      </w:pPr>
      <w:r>
        <w:rPr>
          <w:color w:val="0E101A"/>
        </w:rPr>
        <w:t xml:space="preserve">It is pertinent to understand the definition of domestic abuse defined in British Law. The legislation defines it as "the behaviour of a person "A" towards another person "B" is "domestic abuse" if— A and B are each aged 16 or over and are personally connected, and the behaviour is abusive. Behaviour is "abusive" if it consists of any of the following— physical or sexual abuse; violent or threatening behaviour; controlling or coercive behaviour; economic abuse, psychological, emotional, or other abuse; and it does not matter whether the behaviour consists of a single incident or a course of conduct" (Legislation, 2021). It is imperative for response officers to understand the legislative text and that the act is not an offence on its own. However, it details the complexity in which it outlines a course of conduct that potentially adds to other offences such as assaults, which adds elements of complex investigatory actions when attending incidents. According to Crime and Justice </w:t>
      </w:r>
      <w:r>
        <w:rPr>
          <w:color w:val="0E101A"/>
        </w:rPr>
        <w:lastRenderedPageBreak/>
        <w:t xml:space="preserve">(2021), the number of domestic abuse-related offences reported to the police in England and Wales climbed by 6% to 845,734 in March 2021, following rises in prior years. This might be due to enhanced police receptiveness and accessibility, but that is due to speculation. In South Wales Police, a plan was made in collaboration with the Police and Crime Commissioner and Chief Constable outlining key facts surrounding domestic violence and strategies to tackle the statistical rise in incidents. The joint venture set out a 4-year plan from 2019 to 2023 (SWP Crime Commissioner, 2019). Although the document advises on partnership working, which outlines the agencies with which response officers liaise, a key part outlines improved responses from police to these incidents. This echoes South Wales Police's positive action policy surrounding domestic incidents where response officers on disclosure or contact with victims will always look to taking positive action towards the perpetrators, regardless of the stance of prosecution from the victim. This poses further complexities for response officers intervening in these incidents, which shall be discussed in the reflection (CPS, 2020). Discussions arise when violent offences occur; Hall and Lynch (1998) discuss how violence begins in the home, stating that mature partnerships are violent at all socioeconomic levels, ethnic groups and cultures, and age ranges, and further discuss the potential cause of violence is exposure during childhood. Moffitt (2013) explains in his study how exposure to childhood violence did have a detrimental effect on their brain development, shaping their personality, which could include violence. This brings in a large known piece of research done by Felitti et al. (1998), where they created what is known as Adverse Childhood Experiences or ACEs. ACEs define categories of trauma suffered by children and are utilised in understanding the development of a person's personality and give theories as to why a person conducts themselves in their specific manner; some examples of ACEs would be defined as being subjected to violence, sexual abuse, emotional abuse and exposure to domestic violence </w:t>
      </w:r>
      <w:r>
        <w:rPr>
          <w:color w:val="0E101A"/>
        </w:rPr>
        <w:lastRenderedPageBreak/>
        <w:t>(NHS, 2021). According to the Office of national statistics (2017), they found in their crime survey that one in five adults aged between 16 to 59 had experienced </w:t>
      </w:r>
    </w:p>
    <w:p w14:paraId="0E5E9B98" w14:textId="77777777" w:rsidR="00A1557C" w:rsidRDefault="00A1557C" w:rsidP="00585F39">
      <w:pPr>
        <w:pStyle w:val="NormalWeb"/>
        <w:spacing w:before="0" w:beforeAutospacing="0" w:after="0" w:afterAutospacing="0" w:line="480" w:lineRule="auto"/>
        <w:jc w:val="both"/>
        <w:rPr>
          <w:color w:val="0E101A"/>
        </w:rPr>
      </w:pPr>
      <w:r>
        <w:rPr>
          <w:color w:val="0E101A"/>
        </w:rPr>
        <w:t xml:space="preserve">some form of ACE when they were a child; the data will go on to evidence that if a child were to be subjected to, or witness domestic abuse, that they would go forth and emulate this behaviour on their partners in their maturity. This reverts to why it is detrimental for strategies such as those corroborated by the crime commissioner, chief constable, and partner agencies to be enforced by response officers such as the author to enact on and break the cycle of this type of abuse. If followed meticulously, it could cause the rate of violence and domestic violence to fall in forthcoming years. Therein lies a suggestion of complexity in responding to domestic violence incidents from the outset. Furthering this statement, domestic violence can stem from a socially accepted driver of usage of alcohol; this, of course, can form a link with ACEs. Collins et al. (2002) state how influential alcohol can be in fuelling domestic violence incidents by causing and inciting cognitive impairment for males, which of course, causes enhancing of inhibitions of power and control. This echoes Galvani's (2006) study, where he surveyed numerous victims of domestic violence. Where he found that almost half of the women said alcohol played a significant role in their partner's aggressive and abusive conduct against them, but not in widespread violence. It is imperative to understand that males do not just commit domestic violence. However, it is stated in a study conducted by the Office for National Statistics (2020) that 96% of the perpetrators were males. A study by Kirk-Wade (2021) showed that in the year 2019, 54% of adults consuming alcohol were recorded in England. Men were more likely than women to drink; this relates in Wales as the NHS (2022) conducted their study, which identified 45% of men and 34% of women drink more than the recommended amount. When alcohol is involved in dealing with incidents, it can make the situation considerably more volatile for the victim and the response officers attending. As stated, alcohol can inhibit cognitive behaviours, which causes a person </w:t>
      </w:r>
      <w:r>
        <w:rPr>
          <w:color w:val="0E101A"/>
        </w:rPr>
        <w:lastRenderedPageBreak/>
        <w:t xml:space="preserve">to act irrationally in situations and become much more unpredictable and violent. Karlsson (1998) states that owing to its disinhibiting consequences and lack of emotional management, alcohol is among the most common elements in violent situations since it enhances receptivity to violence and murder. With ACES and alcohol, it has also been suggested that situational and environmental impact factors considered as domestic violence can stem from poverty and unemployment. Gelles (1974) would discuss how the relationship between violence and poverty was initially proposed as being facilitated by masculine identity. He claimed that poor men could not live up to their ideals of competent manhood and that because of these issues, women would suffer through violence transmitted through their male counterparts. Walby and Allen did a further study (2004) discovered that; "Women in households with an income of less than £10000 are three and a half times more likely to be subjected to domestic violence than women in households with an income of more than £20000; women are three and a half times more likely to be subjected to domestic violence if they are unable to find £100 at short notice and women in social housing are three times more likely to be subjected to domestic violence". This can suggest potential unemployability, but there are caveats to that assumption; as Humphreys (2007) will state, In terms of numbers, employed males are more violent against women than unemployed men. However, Bhalotra and Fernández Sierra (2021) made pertinent findings that men who lose their jobs are more likely to commit acts of violence towards their female counterparts, whereas women who lose their jobs are more likely to become victims of domestic violence. These parts can correlate with each other, between ACEs, alcohol, and poverty. It can be theorised as a sort of social trap or that of a revolving door, such as where domestic violence occurs in a household with children present, which could form an array of ACEs for that child, which can, in time, cause alcoholism and for that child to portray behaviour towards their counterpart which if children are present can reset the cycle. This is why police intervention is critical at pivotal moments </w:t>
      </w:r>
      <w:r>
        <w:rPr>
          <w:color w:val="0E101A"/>
        </w:rPr>
        <w:lastRenderedPageBreak/>
        <w:t>and why strategies corroborated by police services and partner agencies are vital to breaking the cycle. Although it would be impossible to combat domestic violence completely, it can be suggested that good quality intervention by police response officers can certainly reduce domestic violence cases over a long period. </w:t>
      </w:r>
    </w:p>
    <w:p w14:paraId="5E83E0C5" w14:textId="77777777" w:rsidR="00A1557C" w:rsidRDefault="00A1557C" w:rsidP="00585F39">
      <w:pPr>
        <w:pStyle w:val="NormalWeb"/>
        <w:spacing w:before="0" w:beforeAutospacing="0" w:after="0" w:afterAutospacing="0" w:line="480" w:lineRule="auto"/>
        <w:jc w:val="both"/>
        <w:rPr>
          <w:color w:val="0E101A"/>
        </w:rPr>
      </w:pPr>
    </w:p>
    <w:p w14:paraId="0452DB82" w14:textId="77777777" w:rsidR="00A1557C" w:rsidRDefault="00A1557C" w:rsidP="00585F39">
      <w:pPr>
        <w:pStyle w:val="NormalWeb"/>
        <w:spacing w:before="0" w:beforeAutospacing="0" w:after="0" w:afterAutospacing="0" w:line="480" w:lineRule="auto"/>
        <w:jc w:val="both"/>
        <w:rPr>
          <w:color w:val="0E101A"/>
        </w:rPr>
      </w:pPr>
      <w:r>
        <w:rPr>
          <w:color w:val="0E101A"/>
        </w:rPr>
        <w:t>Having discussed the impacting factors, The author will reflect on the incident in its entirety, the experience, the reflections and actions which would promote growth when attending future incidents of similar nature. The first section of the ERA reflective cycle experiences this part as the core of the reflection process, experiencing events. This section will focus on a descriptive process of detailing the author's experience attending the incident and processing the attending in detail; the more descriptive the experience, the more influential the reflective process can be.</w:t>
      </w:r>
    </w:p>
    <w:p w14:paraId="79BBB9F4" w14:textId="77777777" w:rsidR="00A1557C" w:rsidRDefault="00A1557C" w:rsidP="00585F39">
      <w:pPr>
        <w:pStyle w:val="NormalWeb"/>
        <w:spacing w:before="0" w:beforeAutospacing="0" w:after="0" w:afterAutospacing="0" w:line="480" w:lineRule="auto"/>
        <w:jc w:val="both"/>
        <w:rPr>
          <w:color w:val="0E101A"/>
        </w:rPr>
      </w:pPr>
      <w:r>
        <w:rPr>
          <w:color w:val="0E101A"/>
        </w:rPr>
        <w:t xml:space="preserve">Reverting to what happened, several considerations were made when the phone call was made to the public service centre operator at three o'clock in the morning. The victim had managed to contact 999 whilst being beaten using numerous punches to the head, face, and body and strangled with wire by the male perpetrator. The victim, however, managed to contact 999 but could not make a direct conversation with the call handler. This provides a complexity to the author on attending the incident as no pre-emptive warning material could be passed. The author made haste to a vehicle to begin the fifteen-minute journey to the incident location amongst other dispatched units. Whilst en route, several failings were made by the call handlers, as wrong addresses' were passed initially, which steered the author to lose approximately two crucial minutes in the wrong direction. In her findings, Thorndyke (2015) explored the effects of police response times and concluded that increased response times suggested issues in identifying and arresting the suspect. The increased response time completely emotionally frustrated the author as the information passed of a distraught female </w:t>
      </w:r>
      <w:r>
        <w:rPr>
          <w:color w:val="0E101A"/>
        </w:rPr>
        <w:lastRenderedPageBreak/>
        <w:t xml:space="preserve">being strangled meant there was no time to waste in preserving her life, as domestic-related homicides grew from 163 to 215 during the Covid-19 epidemic (Bates et al., 2021). This is one of the crucial roles of the police, as laid down by the College of Policing (2018). Checks were conducted on the police database by the author and identified the male and a potential female involved were only the males were known to police; the male was already known to be an alcoholic with severe mental health issues and extremely violent. The female, however, was unknown to the police and created an air of uncertainty in the author's mind about what could be happening. On arrival to a well-known area to police where crime is prevalent and holds a large array of social housing and poverty. The author has activated the personal-issued body-worn camera device, a piece of equipment utilised to record the officers' actions and the actions of those present at the incident. This is the policy for South Wales Police for initial responding officers to activate it in every and all domestic incidents due to the complex factors and for investigative means. Password was gained into the dwelling by force under section 17 of PACE to preserve life as the entryway was locked and no person came to the door (Legislation, 2012b). The author, with colleagues, has located the suspect male in the kitchen with no clothes on and blood on his hands and face, immediately causing concerns for the author of his safety and the safety of others. The suspect was subdued after showing violence towards the author and colleagues, placed in limb restraints and in the police-marked vehicle where he would be transported to custody after being arrested. The author has then attempted to locate the victim, who was visibly upset in one of the upstairs bedrooms cowering in one of the corners. A young child was also located in one of the rooms in their bed. She had visible marks on her face, including a considerable amount of blood from her eyes and nose. She also had visible marks on her neck, which had indicated she had been strangled in some capacity. In the initial response to the incident, it is imperative for responding officers to safeguard victims in the first instance as per the policy of South Wales </w:t>
      </w:r>
      <w:r>
        <w:rPr>
          <w:color w:val="0E101A"/>
        </w:rPr>
        <w:lastRenderedPageBreak/>
        <w:t xml:space="preserve">Police and guidance of the College of Policing (2016). Not only it is imperative to ensure the safety of the victim but also to ensure thorough investigatory actions are completed. This is known as the golden hour investigation created by the College of Policing (2013). The term refers to the time directly following the commission of an incident when police have access to large amounts of evidence. The author had to balance the concern and safety of the victim whilst being mindful of the extent of the injuries to the victim. The author decided to immediately take the victim to the hospital after her initial refusal, which brought about complexities for the author, who, albeit wanting to begin the investigative process, felt it necessary for the well-being of the female to provide her with medical attention. It has been studied by Georges and M Das (2022) that mortality from all types of traumatic brain injuries is around 3%; although morbidity is more difficult to measure, consideration must be undertaking to the injury as it can play a prevalent part in the decline of one's health. No time was wasted, and the author accompanied the victim to the hospital, where the injuries could be examined. Whilst at the hospital, the victim, made numerous disclosures to the author once she felt safe. The author decided to take an initial statement and document the injuries as per golden hour guidance. Communications were made with colleagues still on the scene regarding scene preservation and the location of the wire which was utilised in strangling the victim. The officers on the scene also arranged for the child to attend a family member's home, where they would be safe. It was disclosed to the author that the male had severe PTSD and alcoholism. the event was fully disclosed when the victim stated she refused to have sexual intercourse with the male, where he attempted to punch her numerous times in the face, obtain a phone charging wire and strangle her. She stated that she believed she had lost consciousness and could not breathe and that this was the first show of violence from him. She began to explain that she had been in a short-term intimate relationship with the male of three months and that he had recently moved into her dwelling with her a week </w:t>
      </w:r>
      <w:r>
        <w:rPr>
          <w:color w:val="0E101A"/>
        </w:rPr>
        <w:lastRenderedPageBreak/>
        <w:t>previously. Due to the levels of assault being deemed grievous bodily harm, the serious investigative team became involved, bringing its complexities. The author now had numerous things to consider, such as creating an initial risk assessment for the victim, gathering information about the assault, liaising with the public protection team, officers on the scene, hospital staff and other policing departments whilst comforting the victim. It was also imperative to understand if the child bore witness to the assault. The victim stated he did. Whilst the victim was in a stable condition, the author conducted what is known as a Domestic Abuse, Stalking and Honour Based Violence (DASH, 2009); it is a tool which has been curated for police and partner agencies to ask specific questions toward a victim of the offences to gauge a risk level allowing for appropriate actions to be undertaken to safeguard the victim. The police utilised this format in conjunction with what is strategised as a Public Protection Notification Report, as HMIC (2015) details the report highlighting victims' weaknesses. This alert is sent to the force's public protection unit (PPU), which assesses the danger based on the information. On the online intelligence system, a marker is produced for each particular victim to signify the amount of danger the victim faces. This would allow further protection to the victim from partner agencies and police if further incidents were to occur. It also allows for work to be done surrounding the child for potential counselling and support as he had just witnessed a traumatic experience. </w:t>
      </w:r>
    </w:p>
    <w:p w14:paraId="31D9BA88" w14:textId="77777777" w:rsidR="00A1557C" w:rsidRDefault="00A1557C" w:rsidP="00585F39">
      <w:pPr>
        <w:pStyle w:val="NormalWeb"/>
        <w:spacing w:before="0" w:beforeAutospacing="0" w:after="0" w:afterAutospacing="0" w:line="480" w:lineRule="auto"/>
        <w:jc w:val="both"/>
        <w:rPr>
          <w:color w:val="0E101A"/>
        </w:rPr>
      </w:pPr>
    </w:p>
    <w:p w14:paraId="08D5B4AC" w14:textId="77777777" w:rsidR="00A1557C" w:rsidRDefault="00A1557C" w:rsidP="00585F39">
      <w:pPr>
        <w:pStyle w:val="NormalWeb"/>
        <w:spacing w:before="0" w:beforeAutospacing="0" w:after="0" w:afterAutospacing="0" w:line="480" w:lineRule="auto"/>
        <w:jc w:val="both"/>
        <w:rPr>
          <w:color w:val="0E101A"/>
        </w:rPr>
      </w:pPr>
      <w:r>
        <w:rPr>
          <w:color w:val="0E101A"/>
        </w:rPr>
        <w:t xml:space="preserve">In summarising the experience, the author can now detail a reflection on the incident; Moon (1999) concluded that most authors are preoccupied with the result of the act of reflection rather than the process where she builds on this, providing reasonable lines of consideration when reflecting such as ensuring that key learning is undertaken with a process of critical review discussing the reasoning for decisions and resolution encompassing the emotional reactions to an experience (Moon, 2007). The author considers the incident, which on </w:t>
      </w:r>
      <w:r>
        <w:rPr>
          <w:color w:val="0E101A"/>
        </w:rPr>
        <w:lastRenderedPageBreak/>
        <w:t xml:space="preserve">occasion can be described as emotionally and physically demanding due to the complex nature of all the considered elements. Evaluating the author's performance and discussing strengths and weaknesses will be pertinent as these are important for future growth and progression (Zhang and Chen, 2018). Firstly, to discuss the beginning of the incident. Domestics are a large common portion of the incidents the author attends. Although slightly outdated, the (Crime Commissioner (2021), in corroboration with South Wales Police, stated that 35,687 reported domestic abuse incidents were received between 2019 and 2020, equating to approximately 98 calls per day to South Wales Police alone. Each incident of domestic abuse is treated the same by the author with actions inclined with the information provided by the call handler. The author had limited information when attending the call, which caused an element of stress as it was perceived as going in "blind". With limited information causes risks of uncertainty. Although the authors heightened a sense of unfamiliarity with the circumstances of the call due to the inability of information to be passed by the victim, the call handler did extremely well to pass details of what could be heard during the disturbance, thus heightening my emotional state from complacent to alert. The author needs to consider a weakness; although many domestic incidents are attended, where it is not as initially reported, or there is no crime, there should not be thoughts of complacency when attending any domestic incident. Hyten and Ludwig (2017) define complacency as a "pattern wherein previously safe actions tend to vary in form, subsequently include variations that increase the likelihood of process events and put frontline employees at risk of injury". Being one of the first to arrive, the author had to utilise force to gain entry; policies and powers were considered where section 17 of PACE was utilised to gain entry for preserving life (Legislation, 2012). Immediately senses and adrenaline became apparent as the dwelling door disintegrated on the third attempt. The author is not a method of entry trained, but, in the circumstances, a snap decision was made, and it was deemed justifiable </w:t>
      </w:r>
      <w:r>
        <w:rPr>
          <w:color w:val="0E101A"/>
        </w:rPr>
        <w:lastRenderedPageBreak/>
        <w:t xml:space="preserve">and proportionate to gain entry, The author considered this an acceptable course of action. On entry, firstly, seeing the male in the kitchen, unclothed with blood on his face and hands, immediately caused the author to pause and consider impacting factors. When presented with a stressful situation is important to remain calm and methodical. As detailed by Cannon (1967), a fight or flight response can be activated within the body, hindering or heightening bodily functions. This function can paralyse response officers in carrying out their duties when dealing with these stressful situations. The author has taken time to consider the positioning and location of the suspect, being in the kitchen where there are considered to be a plethora of knives and other potential implements which can be utilised to cause harm and the positioning of colleagues. There has been self-reflection prior, where the author has had tremendous growth in understanding danger cues and self-awareness. Tactical communication was used on the male, but he was un-compliant. This meant that physical force would have to be used on the male. It was apparent that the male was intoxicated and in a heightened state of aggression, threatening officers with physical violence. The officer made consideration to think about his safety, the safety of his colleagues and also the safety of the suspect. Immediately a taser-trained officer at the rear of the author took command and placed the sights of the taser on the suspect. The author discusses how at pivotal points of an incident and in the face of an immediate threat of violence, he should always consider using appointments and other methods of force prior to just attempting to charge toward the offender. Reflecting on this, it is important to park inhibitions to "go and get them" to be situationally aware of other officers' capabilities and skills. The suspect was subsequently tasered, and through the joint efforts of attending officers, he was handcuffed and secured through limb restraints to alleviate any further opportunity of the suspect hurting himself or others. The adrenaline was high, and once the male was removed, the author could return to the dwelling looking for the victim. It was at this stage did the complexities of what may have </w:t>
      </w:r>
      <w:r>
        <w:rPr>
          <w:color w:val="0E101A"/>
        </w:rPr>
        <w:lastRenderedPageBreak/>
        <w:t xml:space="preserve">happened began to multiply. The author was aware that the safety of the victim needed to be ascertained and potential others also that evidence needed to be gathered at the same time without causing too much disturbance for potential forensic opportunities. On locating the victim in the room upstairs, social skills needed to be utilised to change the incident location from being dangerous to a haven for the victim. It was also noted that a child was present that needed to be comforted and allowed the alleviation so that there would be no more disturbances. In reflecting on the swiftness in persuading the victim to go to the hospital, the author reflects on personal experiences playing contact sports which encompass information and concern about head injuries. The author brought life experience into the incident with knowledge around this to make an immediate judgement to take the victim to the hospital, deeming the attendance of an ambulance being 4 hours away insufficient. The author has taken the victim to a hospital for potential traumatic head injuries to be treated. On further reflection on the incident, no arrangements were made as to who would take charge of the incident. All managed it with no direction from a designated leader as the authors sergeant was not in attendance; this left gaps in other officers' actions with all persons present doing their own thing, leaving some confusion as to who was arresting officer, who was gathering evidence from the scene, who was speaking with CSI and the serious investigative team and who was managing the victim and child. The author could have prevented this by requesting the attendance of the off-patch sergeant due to the nature of the call to manage all officers present for an effective investigation. From this incident, the author acknowledges that he is one of the more senior officers on the team and that other officers will turn to him for guidance and support; this is a situation that is unfathomable to the author's mindset as the author continues his growth in the occupation. Although some minor negative considerations and weaknesses can be made regarding the incident, such as a more methodical approach from the author when managing a violent suspect and the realisation that the author is now </w:t>
      </w:r>
      <w:r>
        <w:rPr>
          <w:color w:val="0E101A"/>
        </w:rPr>
        <w:lastRenderedPageBreak/>
        <w:t>considered an experienced officer where other officers will need methodical investigative guidance from, it can be considered the incident was managed with overwhelming positives can be taken from the management of the use of force used where no officers were harmed, the suspect safely subdued. The tactical communications managed between the author and the victim with the golden hour enquires were completed to their fullest extent. </w:t>
      </w:r>
    </w:p>
    <w:p w14:paraId="0980E5FB" w14:textId="77777777" w:rsidR="00A1557C" w:rsidRDefault="00A1557C" w:rsidP="00585F39">
      <w:pPr>
        <w:pStyle w:val="NormalWeb"/>
        <w:spacing w:before="0" w:beforeAutospacing="0" w:after="0" w:afterAutospacing="0" w:line="480" w:lineRule="auto"/>
        <w:jc w:val="both"/>
        <w:rPr>
          <w:color w:val="0E101A"/>
        </w:rPr>
      </w:pPr>
    </w:p>
    <w:p w14:paraId="31038A34" w14:textId="77777777" w:rsidR="00A1557C" w:rsidRDefault="00A1557C" w:rsidP="00585F39">
      <w:pPr>
        <w:pStyle w:val="NormalWeb"/>
        <w:spacing w:before="0" w:beforeAutospacing="0" w:after="0" w:afterAutospacing="0" w:line="480" w:lineRule="auto"/>
        <w:jc w:val="both"/>
        <w:rPr>
          <w:color w:val="0E101A"/>
        </w:rPr>
      </w:pPr>
      <w:r>
        <w:rPr>
          <w:color w:val="0E101A"/>
        </w:rPr>
        <w:t xml:space="preserve">Before commenting on the last and final stage of the reflection process, which would be the action portion, it is important to understand how personal strategies have evolved in policing that allows the author to remain effective when responding to domestic incidents. This would be considered different from the domestic abuse crime action plan stated at the beginning of the reflection. The first consideration would be the usage of personal issued body-worn camera devices. These devices were not utilised before 2007 when trials were conducted to see the effectiveness of providing vital evidence of incidents (NBC, 2007). The Police and Crime Standards Directorate (2007) found in their report of analysis of domestic incidents that during the initial trials of Body Worn Video at domestic incidents, South Wales Police contributed in Rhondda, Cynon and Taff BCU, where officers used hand-held video cameras and trained evidence gatherers to produce high-quality evidence from domestic incidents. They found them beneficial, but more resources were dispatched to the incidents because the officer was required to hold the camera. That being said, the digital footage was extremely appreciated by the CPS and proven imperative in the investigations of the incidents. In other trials, individual police services fully utilised body-worn video in the United Kingdom circa 2014 (College of Policing, 2014). This was after Jameel and Bunn (2013) found in their study that enhanced the efficiency with which criminal justice is delivered in situations of domestic abuse; this echoes Petersen et al. (2021) study where they concluded that In comparison to charges of the suspect, there was a considerably greater multivariate regression percentage of </w:t>
      </w:r>
      <w:r>
        <w:rPr>
          <w:color w:val="0E101A"/>
        </w:rPr>
        <w:lastRenderedPageBreak/>
        <w:t xml:space="preserve">domestic violence charges with body-worn video footage that ended in a conviction. This could be due to the ability to view the demeanours of the victims and suspects on the scene, including documenting their injuries and the environment around them. The evolution of the use of body-worn footage utilised by officers can capture these scenes in situ, which are sometimes unable to be captured through a written statement, allowing the proprietors of justice decision-making to view and draw information if necessary; this can be documented by the report created by Lister, Burn and Pina-Sanchez (2018). Grossmith et al. (2015) details in their report collated for the College of Policing and Essex police showed that there was a substantial increase in about 10% from 71.8% to 81.7%, correlated with an increase across all domestic incidents that were reported that body-worn video-assisted in creating a charge for the suspect. Further evolved strategies include defensive appointments to be utilised for officer safety, namely the taser. This equipment was sanctioned in 2003 to be utilised by police forces across the United Kingdom (Lancashire Police, 2017). However, it has not been largely used by officers responding to incidents due to the cost of the units and the training needed; however, the Home Office (2019) has stated that it would be producing further funding to allow more officers to have access to the equipment to protect themselves and the public from harm. This equipment can alleviate any aggression from suspects by being visible to an officer. Moving forward with what actions the author would take when reflecting and reviewing the strategies available would be to undergo an application for a taser course. If the taser operator, who had less service than me, were not present, the author and colleagues would have been injured. The aggression shown by the suspect towards the victim and officers whilst being intoxicated in a small room would have been significantly harder to manage. His impacting factors of size and build, as well as being in an area with significant sharp-bladed articles, could have proven fatal if not for the quick and calm composure of the author's colleague. Although the investigation was well managed and </w:t>
      </w:r>
      <w:r>
        <w:rPr>
          <w:color w:val="0E101A"/>
        </w:rPr>
        <w:lastRenderedPageBreak/>
        <w:t>postulated a positive outcome on the suspect's conviction. Time needs to be taken to discuss the incident more clearly with superior officers and feed that information back, requesting support for more structure. Stanley (2006) details a leader of a situation and explains they can oversee and plan with communication with officers on scene to resource each part of the investigation to maintain fast and effective results. That said, the author could slot into that role, if necessary, especially with colleagues on the scene looking for guidance from the author as per the time of service and investigative ability. The main item of relevance taken from this complex incident would be to consider the effects on the child. As discussed earlier in the reflection, regarding adverse childhood experiences, this type of incident could cause massive repercussions for the child being exposed to domestic violence and police attending, causing a further disturbance in apprehending the suspect. As suggested, these experiences could have long-term effects on the child and on realising the effects, they may have the author re-consider his approach to comforting the child and providing support. Although the investigative mindset is strong in the author. For potential future incidents where the child may become an adult and emulate the behaviours of the suspect, the author can provide reassurance to the child on scene and provide some educatory and compassionate care for him to show that the presence of the police is only needed to protect victims from succumbing to crime. Further to this, the author needs to consider spending more time with the personal protection unit to attempt to learn how to provide the most valuable care for the trauma of young persons who are witnesses to these traumatic experiences and learn if not to provide care there, on what can be done by the author to ensure that care is provided further along the route by partner agencies. This can improve the links between the author and multi-agency workings. </w:t>
      </w:r>
    </w:p>
    <w:p w14:paraId="6FD9B352" w14:textId="77777777" w:rsidR="00A1557C" w:rsidRDefault="00A1557C" w:rsidP="00585F39">
      <w:pPr>
        <w:pStyle w:val="NormalWeb"/>
        <w:spacing w:before="0" w:beforeAutospacing="0" w:after="0" w:afterAutospacing="0" w:line="480" w:lineRule="auto"/>
        <w:jc w:val="both"/>
        <w:rPr>
          <w:color w:val="0E101A"/>
        </w:rPr>
      </w:pPr>
    </w:p>
    <w:p w14:paraId="0DC1471B" w14:textId="77777777" w:rsidR="00A1557C" w:rsidRDefault="00A1557C" w:rsidP="00585F39">
      <w:pPr>
        <w:pStyle w:val="NormalWeb"/>
        <w:spacing w:before="0" w:beforeAutospacing="0" w:after="0" w:afterAutospacing="0" w:line="480" w:lineRule="auto"/>
        <w:jc w:val="both"/>
        <w:rPr>
          <w:color w:val="0E101A"/>
        </w:rPr>
      </w:pPr>
      <w:r>
        <w:rPr>
          <w:color w:val="0E101A"/>
        </w:rPr>
        <w:lastRenderedPageBreak/>
        <w:t>In conclusion, the reflection process has highlighted some overwhelming positive notions, strategies, and actions from the author, which will allow growth. This learning creates a path for future incidents of similar nature to be handled at a higher quality. Although a simplistic nature can be taken from the incident, it has been realised that its complexity runs more profound than simply arresting a suspect and dealing with the crime. It can be taken from the reflection that there are many more elements involved in domestic incidents, which both involve the criminal and the social and mental aspects. With minimal training provided to police officers concerning the social and mental aspects, the author must seek training through the multi-agency working to improve an empathetic approach, not hindering the investigation but yielding correct support for the victims and witnesses'. </w:t>
      </w:r>
    </w:p>
    <w:p w14:paraId="4AD18317" w14:textId="77777777" w:rsidR="00A1557C" w:rsidRDefault="00A1557C" w:rsidP="00A1557C">
      <w:pPr>
        <w:pStyle w:val="NormalWeb"/>
        <w:spacing w:before="0" w:beforeAutospacing="0" w:after="0" w:afterAutospacing="0"/>
        <w:rPr>
          <w:color w:val="0E101A"/>
        </w:rPr>
      </w:pPr>
    </w:p>
    <w:p w14:paraId="629EF09B" w14:textId="05BAA5A3" w:rsidR="00A1557C" w:rsidRDefault="00A1557C" w:rsidP="00A1557C">
      <w:pPr>
        <w:pStyle w:val="NormalWeb"/>
        <w:spacing w:before="0" w:beforeAutospacing="0" w:after="0" w:afterAutospacing="0"/>
        <w:rPr>
          <w:color w:val="0E101A"/>
        </w:rPr>
      </w:pPr>
      <w:r>
        <w:rPr>
          <w:color w:val="0E101A"/>
        </w:rPr>
        <w:t>5615</w:t>
      </w:r>
    </w:p>
    <w:p w14:paraId="06814FB1" w14:textId="77777777" w:rsidR="00A1557C" w:rsidRDefault="00A1557C" w:rsidP="00A1557C">
      <w:pPr>
        <w:pStyle w:val="NormalWeb"/>
        <w:spacing w:before="0" w:beforeAutospacing="0" w:after="0" w:afterAutospacing="0"/>
        <w:rPr>
          <w:color w:val="0E101A"/>
        </w:rPr>
      </w:pPr>
    </w:p>
    <w:p w14:paraId="29DAE390" w14:textId="037184B7" w:rsidR="00A1557C" w:rsidRDefault="00A1557C" w:rsidP="00A1557C">
      <w:pPr>
        <w:pStyle w:val="NormalWeb"/>
        <w:spacing w:before="0" w:beforeAutospacing="0" w:after="0" w:afterAutospacing="0"/>
        <w:rPr>
          <w:color w:val="0E101A"/>
        </w:rPr>
      </w:pPr>
    </w:p>
    <w:p w14:paraId="34FD11A3" w14:textId="6B9A5F2E" w:rsidR="00585F39" w:rsidRDefault="00585F39" w:rsidP="00A1557C">
      <w:pPr>
        <w:pStyle w:val="NormalWeb"/>
        <w:spacing w:before="0" w:beforeAutospacing="0" w:after="0" w:afterAutospacing="0"/>
        <w:rPr>
          <w:color w:val="0E101A"/>
        </w:rPr>
      </w:pPr>
    </w:p>
    <w:p w14:paraId="1C4254C6" w14:textId="37BADEC3" w:rsidR="00585F39" w:rsidRDefault="00585F39" w:rsidP="00A1557C">
      <w:pPr>
        <w:pStyle w:val="NormalWeb"/>
        <w:spacing w:before="0" w:beforeAutospacing="0" w:after="0" w:afterAutospacing="0"/>
        <w:rPr>
          <w:color w:val="0E101A"/>
        </w:rPr>
      </w:pPr>
    </w:p>
    <w:p w14:paraId="1700A679" w14:textId="0EFF3C50" w:rsidR="00585F39" w:rsidRDefault="00585F39" w:rsidP="00A1557C">
      <w:pPr>
        <w:pStyle w:val="NormalWeb"/>
        <w:spacing w:before="0" w:beforeAutospacing="0" w:after="0" w:afterAutospacing="0"/>
        <w:rPr>
          <w:color w:val="0E101A"/>
        </w:rPr>
      </w:pPr>
    </w:p>
    <w:p w14:paraId="70B9800F" w14:textId="1772A5BB" w:rsidR="00585F39" w:rsidRDefault="00585F39" w:rsidP="00A1557C">
      <w:pPr>
        <w:pStyle w:val="NormalWeb"/>
        <w:spacing w:before="0" w:beforeAutospacing="0" w:after="0" w:afterAutospacing="0"/>
        <w:rPr>
          <w:color w:val="0E101A"/>
        </w:rPr>
      </w:pPr>
    </w:p>
    <w:p w14:paraId="244CA82A" w14:textId="2BDC13B3" w:rsidR="00585F39" w:rsidRDefault="00585F39" w:rsidP="00A1557C">
      <w:pPr>
        <w:pStyle w:val="NormalWeb"/>
        <w:spacing w:before="0" w:beforeAutospacing="0" w:after="0" w:afterAutospacing="0"/>
        <w:rPr>
          <w:color w:val="0E101A"/>
        </w:rPr>
      </w:pPr>
    </w:p>
    <w:p w14:paraId="34EC7599" w14:textId="6E683191" w:rsidR="00585F39" w:rsidRDefault="00585F39" w:rsidP="00A1557C">
      <w:pPr>
        <w:pStyle w:val="NormalWeb"/>
        <w:spacing w:before="0" w:beforeAutospacing="0" w:after="0" w:afterAutospacing="0"/>
        <w:rPr>
          <w:color w:val="0E101A"/>
        </w:rPr>
      </w:pPr>
    </w:p>
    <w:p w14:paraId="2E42705A" w14:textId="45DCFD18" w:rsidR="00585F39" w:rsidRDefault="00585F39" w:rsidP="00A1557C">
      <w:pPr>
        <w:pStyle w:val="NormalWeb"/>
        <w:spacing w:before="0" w:beforeAutospacing="0" w:after="0" w:afterAutospacing="0"/>
        <w:rPr>
          <w:color w:val="0E101A"/>
        </w:rPr>
      </w:pPr>
    </w:p>
    <w:p w14:paraId="49E657BC" w14:textId="24C0B538" w:rsidR="00585F39" w:rsidRDefault="00585F39" w:rsidP="00A1557C">
      <w:pPr>
        <w:pStyle w:val="NormalWeb"/>
        <w:spacing w:before="0" w:beforeAutospacing="0" w:after="0" w:afterAutospacing="0"/>
        <w:rPr>
          <w:color w:val="0E101A"/>
        </w:rPr>
      </w:pPr>
    </w:p>
    <w:p w14:paraId="0FF4EABB" w14:textId="41DDC30D" w:rsidR="00585F39" w:rsidRDefault="00585F39" w:rsidP="00A1557C">
      <w:pPr>
        <w:pStyle w:val="NormalWeb"/>
        <w:spacing w:before="0" w:beforeAutospacing="0" w:after="0" w:afterAutospacing="0"/>
        <w:rPr>
          <w:color w:val="0E101A"/>
        </w:rPr>
      </w:pPr>
    </w:p>
    <w:p w14:paraId="7390AF9F" w14:textId="10AE682B" w:rsidR="00585F39" w:rsidRDefault="00585F39" w:rsidP="00A1557C">
      <w:pPr>
        <w:pStyle w:val="NormalWeb"/>
        <w:spacing w:before="0" w:beforeAutospacing="0" w:after="0" w:afterAutospacing="0"/>
        <w:rPr>
          <w:color w:val="0E101A"/>
        </w:rPr>
      </w:pPr>
    </w:p>
    <w:p w14:paraId="0DDEE169" w14:textId="3A7A3DEE" w:rsidR="00585F39" w:rsidRDefault="00585F39" w:rsidP="00A1557C">
      <w:pPr>
        <w:pStyle w:val="NormalWeb"/>
        <w:spacing w:before="0" w:beforeAutospacing="0" w:after="0" w:afterAutospacing="0"/>
        <w:rPr>
          <w:color w:val="0E101A"/>
        </w:rPr>
      </w:pPr>
    </w:p>
    <w:p w14:paraId="7EA6A38E" w14:textId="59DD8575" w:rsidR="00585F39" w:rsidRDefault="00585F39" w:rsidP="00A1557C">
      <w:pPr>
        <w:pStyle w:val="NormalWeb"/>
        <w:spacing w:before="0" w:beforeAutospacing="0" w:after="0" w:afterAutospacing="0"/>
        <w:rPr>
          <w:color w:val="0E101A"/>
        </w:rPr>
      </w:pPr>
    </w:p>
    <w:p w14:paraId="2255B18C" w14:textId="4C890BBE" w:rsidR="00585F39" w:rsidRDefault="00585F39" w:rsidP="00A1557C">
      <w:pPr>
        <w:pStyle w:val="NormalWeb"/>
        <w:spacing w:before="0" w:beforeAutospacing="0" w:after="0" w:afterAutospacing="0"/>
        <w:rPr>
          <w:color w:val="0E101A"/>
        </w:rPr>
      </w:pPr>
    </w:p>
    <w:p w14:paraId="40946798" w14:textId="1856F775" w:rsidR="00585F39" w:rsidRDefault="00585F39" w:rsidP="00A1557C">
      <w:pPr>
        <w:pStyle w:val="NormalWeb"/>
        <w:spacing w:before="0" w:beforeAutospacing="0" w:after="0" w:afterAutospacing="0"/>
        <w:rPr>
          <w:color w:val="0E101A"/>
        </w:rPr>
      </w:pPr>
    </w:p>
    <w:p w14:paraId="5B5FF0AF" w14:textId="0AA157B9" w:rsidR="00585F39" w:rsidRDefault="00585F39" w:rsidP="00A1557C">
      <w:pPr>
        <w:pStyle w:val="NormalWeb"/>
        <w:spacing w:before="0" w:beforeAutospacing="0" w:after="0" w:afterAutospacing="0"/>
        <w:rPr>
          <w:color w:val="0E101A"/>
        </w:rPr>
      </w:pPr>
    </w:p>
    <w:p w14:paraId="6AAF0821" w14:textId="57D7D578" w:rsidR="00585F39" w:rsidRDefault="00585F39" w:rsidP="00A1557C">
      <w:pPr>
        <w:pStyle w:val="NormalWeb"/>
        <w:spacing w:before="0" w:beforeAutospacing="0" w:after="0" w:afterAutospacing="0"/>
        <w:rPr>
          <w:color w:val="0E101A"/>
        </w:rPr>
      </w:pPr>
    </w:p>
    <w:p w14:paraId="0E2543A0" w14:textId="469FFB3C" w:rsidR="00585F39" w:rsidRDefault="00585F39" w:rsidP="00A1557C">
      <w:pPr>
        <w:pStyle w:val="NormalWeb"/>
        <w:spacing w:before="0" w:beforeAutospacing="0" w:after="0" w:afterAutospacing="0"/>
        <w:rPr>
          <w:color w:val="0E101A"/>
        </w:rPr>
      </w:pPr>
    </w:p>
    <w:p w14:paraId="027609C9" w14:textId="05622775" w:rsidR="00585F39" w:rsidRDefault="00585F39" w:rsidP="00A1557C">
      <w:pPr>
        <w:pStyle w:val="NormalWeb"/>
        <w:spacing w:before="0" w:beforeAutospacing="0" w:after="0" w:afterAutospacing="0"/>
        <w:rPr>
          <w:color w:val="0E101A"/>
        </w:rPr>
      </w:pPr>
    </w:p>
    <w:p w14:paraId="21907944" w14:textId="3E88F44B" w:rsidR="00585F39" w:rsidRDefault="00585F39" w:rsidP="00A1557C">
      <w:pPr>
        <w:pStyle w:val="NormalWeb"/>
        <w:spacing w:before="0" w:beforeAutospacing="0" w:after="0" w:afterAutospacing="0"/>
        <w:rPr>
          <w:color w:val="0E101A"/>
        </w:rPr>
      </w:pPr>
    </w:p>
    <w:p w14:paraId="2710C098" w14:textId="48B95332" w:rsidR="00585F39" w:rsidRDefault="00585F39" w:rsidP="00A1557C">
      <w:pPr>
        <w:pStyle w:val="NormalWeb"/>
        <w:spacing w:before="0" w:beforeAutospacing="0" w:after="0" w:afterAutospacing="0"/>
        <w:rPr>
          <w:color w:val="0E101A"/>
        </w:rPr>
      </w:pPr>
    </w:p>
    <w:p w14:paraId="08B9860D" w14:textId="50584EE1" w:rsidR="00585F39" w:rsidRDefault="00585F39" w:rsidP="00A1557C">
      <w:pPr>
        <w:pStyle w:val="NormalWeb"/>
        <w:spacing w:before="0" w:beforeAutospacing="0" w:after="0" w:afterAutospacing="0"/>
        <w:rPr>
          <w:color w:val="0E101A"/>
        </w:rPr>
      </w:pPr>
    </w:p>
    <w:p w14:paraId="66D6E361" w14:textId="5CDDF1AE" w:rsidR="00585F39" w:rsidRDefault="00585F39" w:rsidP="00A1557C">
      <w:pPr>
        <w:pStyle w:val="NormalWeb"/>
        <w:spacing w:before="0" w:beforeAutospacing="0" w:after="0" w:afterAutospacing="0"/>
        <w:rPr>
          <w:color w:val="0E101A"/>
        </w:rPr>
      </w:pPr>
    </w:p>
    <w:p w14:paraId="498D7A33" w14:textId="5395D623" w:rsidR="00585F39" w:rsidRDefault="00585F39" w:rsidP="00A1557C">
      <w:pPr>
        <w:pStyle w:val="NormalWeb"/>
        <w:spacing w:before="0" w:beforeAutospacing="0" w:after="0" w:afterAutospacing="0"/>
        <w:rPr>
          <w:color w:val="0E101A"/>
        </w:rPr>
      </w:pPr>
    </w:p>
    <w:p w14:paraId="3644CDDD" w14:textId="089A6643" w:rsidR="00585F39" w:rsidRDefault="00585F39" w:rsidP="00A1557C">
      <w:pPr>
        <w:pStyle w:val="NormalWeb"/>
        <w:spacing w:before="0" w:beforeAutospacing="0" w:after="0" w:afterAutospacing="0"/>
        <w:rPr>
          <w:color w:val="0E101A"/>
        </w:rPr>
      </w:pPr>
    </w:p>
    <w:p w14:paraId="2651DD0D" w14:textId="2D9A04DB" w:rsidR="00585F39" w:rsidRDefault="00585F39" w:rsidP="00A1557C">
      <w:pPr>
        <w:pStyle w:val="NormalWeb"/>
        <w:spacing w:before="0" w:beforeAutospacing="0" w:after="0" w:afterAutospacing="0"/>
        <w:rPr>
          <w:color w:val="0E101A"/>
        </w:rPr>
      </w:pPr>
    </w:p>
    <w:p w14:paraId="08B903D4" w14:textId="77777777" w:rsidR="00585F39" w:rsidRDefault="00585F39" w:rsidP="00A1557C">
      <w:pPr>
        <w:pStyle w:val="NormalWeb"/>
        <w:spacing w:before="0" w:beforeAutospacing="0" w:after="0" w:afterAutospacing="0"/>
        <w:rPr>
          <w:color w:val="0E101A"/>
        </w:rPr>
      </w:pPr>
    </w:p>
    <w:p w14:paraId="11C46F35" w14:textId="67E2DF76" w:rsidR="00585F39" w:rsidRPr="00585F39" w:rsidRDefault="00585F39" w:rsidP="00585F39">
      <w:pPr>
        <w:pStyle w:val="NormalWeb"/>
        <w:spacing w:before="0" w:beforeAutospacing="0" w:after="240" w:afterAutospacing="0" w:line="360" w:lineRule="auto"/>
      </w:pPr>
      <w:r w:rsidRPr="00585F39">
        <w:lastRenderedPageBreak/>
        <w:t>Bibliography</w:t>
      </w:r>
    </w:p>
    <w:p w14:paraId="37EAF27C" w14:textId="77777777" w:rsidR="00585F39" w:rsidRDefault="00585F39" w:rsidP="00585F39">
      <w:pPr>
        <w:pStyle w:val="NormalWeb"/>
        <w:spacing w:before="0" w:beforeAutospacing="0" w:after="240" w:afterAutospacing="0" w:line="360" w:lineRule="auto"/>
      </w:pPr>
      <w:r>
        <w:t xml:space="preserve">Bates, L., Hoeger, K., Stoneman, M.-J. and Whitaker, A. (2021). </w:t>
      </w:r>
      <w:r>
        <w:rPr>
          <w:i/>
          <w:iCs/>
        </w:rPr>
        <w:t>Vulnerability Knowledge and Practice Programme (VKPP) Domestic Homicides and Suspected Victim Suicides During the Covid-19 Pandemic 2020-2021</w:t>
      </w:r>
      <w:r>
        <w:t>. [online] Available at: https://assets.publishing.service.gov.uk/government/uploads/system/uploads/attachment_data/file/1013128/Domestic_homicides_and_suspected_victim_suicides_during_the_Covid-19_Pandemic_2020-2021.pdf [Accessed 9 Jun. 2022].</w:t>
      </w:r>
    </w:p>
    <w:p w14:paraId="4B655BA8" w14:textId="77777777" w:rsidR="00585F39" w:rsidRDefault="00585F39" w:rsidP="00585F39">
      <w:pPr>
        <w:pStyle w:val="NormalWeb"/>
        <w:spacing w:before="0" w:beforeAutospacing="0" w:after="240" w:afterAutospacing="0" w:line="360" w:lineRule="auto"/>
      </w:pPr>
      <w:r>
        <w:t xml:space="preserve">Bhalotra, S. and Fernández Sierra, M. (2021). The Right to Health and the Health Effects of Denials. </w:t>
      </w:r>
      <w:r>
        <w:rPr>
          <w:i/>
          <w:iCs/>
        </w:rPr>
        <w:t>SSRN Electronic Journal</w:t>
      </w:r>
      <w:r>
        <w:t>. [online] doi:10.2139/ssrn.3911472.</w:t>
      </w:r>
    </w:p>
    <w:p w14:paraId="0A7A295B" w14:textId="77777777" w:rsidR="00585F39" w:rsidRDefault="00585F39" w:rsidP="00585F39">
      <w:pPr>
        <w:pStyle w:val="NormalWeb"/>
        <w:spacing w:before="0" w:beforeAutospacing="0" w:after="240" w:afterAutospacing="0" w:line="360" w:lineRule="auto"/>
      </w:pPr>
      <w:r>
        <w:t xml:space="preserve">Bulman, C. and Schutz, S. (2013). </w:t>
      </w:r>
      <w:r>
        <w:rPr>
          <w:i/>
          <w:iCs/>
        </w:rPr>
        <w:t>Reflective Practice in Nursing</w:t>
      </w:r>
      <w:r>
        <w:t>. [online] Available at: https://zu.edu.jo/UploadFile/Library/E_Books/Files/LibraryFile_151614_52.pdf [Accessed 2 May 2022].</w:t>
      </w:r>
    </w:p>
    <w:p w14:paraId="0B913C10" w14:textId="77777777" w:rsidR="00585F39" w:rsidRDefault="00585F39" w:rsidP="00585F39">
      <w:pPr>
        <w:pStyle w:val="NormalWeb"/>
        <w:spacing w:before="0" w:beforeAutospacing="0" w:after="240" w:afterAutospacing="0" w:line="360" w:lineRule="auto"/>
      </w:pPr>
      <w:r>
        <w:t xml:space="preserve">Cannon, W.B. (1967). </w:t>
      </w:r>
      <w:r>
        <w:rPr>
          <w:i/>
          <w:iCs/>
        </w:rPr>
        <w:t>The wisdom of the body</w:t>
      </w:r>
      <w:r>
        <w:t>. New York: Norton &amp; Co.</w:t>
      </w:r>
    </w:p>
    <w:p w14:paraId="5DB9E789" w14:textId="77777777" w:rsidR="00585F39" w:rsidRDefault="00585F39" w:rsidP="00585F39">
      <w:pPr>
        <w:pStyle w:val="NormalWeb"/>
        <w:spacing w:before="0" w:beforeAutospacing="0" w:after="240" w:afterAutospacing="0" w:line="360" w:lineRule="auto"/>
      </w:pPr>
      <w:r>
        <w:t xml:space="preserve">College of Policing (2013). </w:t>
      </w:r>
      <w:r>
        <w:rPr>
          <w:i/>
          <w:iCs/>
        </w:rPr>
        <w:t>Investigation process</w:t>
      </w:r>
      <w:r>
        <w:t>. [online] College of Policing. Available at: https://www.college.police.uk/app/investigation/investigation-process [Accessed 19 May 2022].</w:t>
      </w:r>
    </w:p>
    <w:p w14:paraId="3FF455AD" w14:textId="77777777" w:rsidR="00585F39" w:rsidRDefault="00585F39" w:rsidP="00585F39">
      <w:pPr>
        <w:pStyle w:val="NormalWeb"/>
        <w:spacing w:before="0" w:beforeAutospacing="0" w:after="240" w:afterAutospacing="0" w:line="360" w:lineRule="auto"/>
      </w:pPr>
      <w:r>
        <w:t xml:space="preserve">College of Policing (2014). </w:t>
      </w:r>
      <w:r>
        <w:rPr>
          <w:i/>
          <w:iCs/>
        </w:rPr>
        <w:t>THE PROFESSIONAL BODY FOR POLICING Body-Worn Video 2014 Pending inclusion into Authorised Professional Practice</w:t>
      </w:r>
      <w:r>
        <w:t>. [online] Available at: https://library.college.police.uk/docs/college-of-policing/Body-worn-video-guidance-2014.pdf [Accessed 29 May 2022].</w:t>
      </w:r>
    </w:p>
    <w:p w14:paraId="1B879EB3" w14:textId="77777777" w:rsidR="00585F39" w:rsidRDefault="00585F39" w:rsidP="00585F39">
      <w:pPr>
        <w:pStyle w:val="NormalWeb"/>
        <w:spacing w:before="0" w:beforeAutospacing="0" w:after="240" w:afterAutospacing="0" w:line="360" w:lineRule="auto"/>
      </w:pPr>
      <w:r>
        <w:t xml:space="preserve">College of Policing (2016). </w:t>
      </w:r>
      <w:r>
        <w:rPr>
          <w:i/>
          <w:iCs/>
        </w:rPr>
        <w:t>First response</w:t>
      </w:r>
      <w:r>
        <w:t>. [online] College of Policing. Available at: https://www.college.police.uk/app/major-investigation-and-public-protection/domestic-abuse/first-response#checklist-actions-on-arrival-at-the-scene-4 [Accessed 19 May 2022].</w:t>
      </w:r>
    </w:p>
    <w:p w14:paraId="3CDFEC21" w14:textId="77777777" w:rsidR="00585F39" w:rsidRDefault="00585F39" w:rsidP="00585F39">
      <w:pPr>
        <w:pStyle w:val="NormalWeb"/>
        <w:spacing w:before="0" w:beforeAutospacing="0" w:after="240" w:afterAutospacing="0" w:line="360" w:lineRule="auto"/>
      </w:pPr>
      <w:r>
        <w:t xml:space="preserve">College of Policing (2018). </w:t>
      </w:r>
      <w:r>
        <w:rPr>
          <w:i/>
          <w:iCs/>
        </w:rPr>
        <w:t>Core planning principles</w:t>
      </w:r>
      <w:r>
        <w:t>. [online] College of Policing. Available at: https://www.college.police.uk/app/operations/operational-planning/core-planning-principles [Accessed 19 May 2022].</w:t>
      </w:r>
    </w:p>
    <w:p w14:paraId="7572832E" w14:textId="77777777" w:rsidR="00585F39" w:rsidRDefault="00585F39" w:rsidP="00585F39">
      <w:pPr>
        <w:pStyle w:val="NormalWeb"/>
        <w:spacing w:before="0" w:beforeAutospacing="0" w:after="240" w:afterAutospacing="0" w:line="360" w:lineRule="auto"/>
      </w:pPr>
      <w:r>
        <w:t xml:space="preserve">College of Policing (2022). </w:t>
      </w:r>
      <w:r>
        <w:rPr>
          <w:i/>
          <w:iCs/>
        </w:rPr>
        <w:t>Response policing career pathway</w:t>
      </w:r>
      <w:r>
        <w:t>. [online] College of Policing. Available at: https://www.college.police.uk/career-learning/career-development/career-</w:t>
      </w:r>
      <w:r>
        <w:lastRenderedPageBreak/>
        <w:t>pathways/response-policing#:~:text=Response%20policing%20is%20the%20term [Accessed 8 May 2022].</w:t>
      </w:r>
    </w:p>
    <w:p w14:paraId="451F69B5" w14:textId="77777777" w:rsidR="00585F39" w:rsidRDefault="00585F39" w:rsidP="00585F39">
      <w:pPr>
        <w:pStyle w:val="NormalWeb"/>
        <w:spacing w:before="0" w:beforeAutospacing="0" w:after="240" w:afterAutospacing="0" w:line="360" w:lineRule="auto"/>
      </w:pPr>
      <w:r>
        <w:t xml:space="preserve">Collins, J.J., Kroutil, L.A., Roland, E.J. and Moore-Gurrera, M. (2002). Issues in the Linkage of Alcohol and Domestic Violence Services. </w:t>
      </w:r>
      <w:r>
        <w:rPr>
          <w:i/>
          <w:iCs/>
        </w:rPr>
        <w:t>Recent Developments in Alcoholism</w:t>
      </w:r>
      <w:r>
        <w:t>, 13, pp.387–405. doi:10.1007/0-306-47141-8_20.</w:t>
      </w:r>
    </w:p>
    <w:p w14:paraId="6127111B" w14:textId="77777777" w:rsidR="00585F39" w:rsidRDefault="00585F39" w:rsidP="00585F39">
      <w:pPr>
        <w:pStyle w:val="NormalWeb"/>
        <w:spacing w:before="0" w:beforeAutospacing="0" w:after="240" w:afterAutospacing="0" w:line="360" w:lineRule="auto"/>
      </w:pPr>
      <w:r>
        <w:t xml:space="preserve">CPS (2020). </w:t>
      </w:r>
      <w:r>
        <w:rPr>
          <w:i/>
          <w:iCs/>
        </w:rPr>
        <w:t>CPS committed to prosecution of domestic abuse in cases without support of victim | The Crown Prosecution Service</w:t>
      </w:r>
      <w:r>
        <w:t>. [online] www.cps.gov.uk. Available at: https://www.cps.gov.uk/north-east/news/cps-committed-prosecution-domestic-abuse-cases-without-support-victim [Accessed 9 May 2022].</w:t>
      </w:r>
    </w:p>
    <w:p w14:paraId="32C8162C" w14:textId="77777777" w:rsidR="00585F39" w:rsidRDefault="00585F39" w:rsidP="00585F39">
      <w:pPr>
        <w:pStyle w:val="NormalWeb"/>
        <w:spacing w:before="0" w:beforeAutospacing="0" w:after="240" w:afterAutospacing="0" w:line="360" w:lineRule="auto"/>
      </w:pPr>
      <w:r>
        <w:t xml:space="preserve">Crime and Justice (2021). </w:t>
      </w:r>
      <w:r>
        <w:rPr>
          <w:i/>
          <w:iCs/>
        </w:rPr>
        <w:t>Domestic abuse in England and Wales overview - Office for National Statistics</w:t>
      </w:r>
      <w:r>
        <w:t>. [online] www.ons.gov.uk. Available at: http://www.ons.gov.uk/peoplepopulationandcommunity/crimeandjustice/bulletins/domesticabuseinenglandandwalesoverview/november2021 [Accessed 8 May 2022].</w:t>
      </w:r>
    </w:p>
    <w:p w14:paraId="410755E6" w14:textId="77777777" w:rsidR="00585F39" w:rsidRDefault="00585F39" w:rsidP="00585F39">
      <w:pPr>
        <w:pStyle w:val="NormalWeb"/>
        <w:spacing w:before="0" w:beforeAutospacing="0" w:after="240" w:afterAutospacing="0" w:line="360" w:lineRule="auto"/>
      </w:pPr>
      <w:r>
        <w:t xml:space="preserve">Crime Commissioner (2021). </w:t>
      </w:r>
      <w:r>
        <w:rPr>
          <w:i/>
          <w:iCs/>
        </w:rPr>
        <w:t>Violence Against Women and Girls Survey</w:t>
      </w:r>
      <w:r>
        <w:t>. [online] www.southwalescommissioner.org.uk. Available at: https://www.southwalescommissioner.org.uk/en/our-work/violence-against-women-and-girls/#:~:text=During%202019%2F20%20there%20were [Accessed 25 May 2022].</w:t>
      </w:r>
    </w:p>
    <w:p w14:paraId="51773012" w14:textId="77777777" w:rsidR="00585F39" w:rsidRDefault="00585F39" w:rsidP="00585F39">
      <w:pPr>
        <w:pStyle w:val="NormalWeb"/>
        <w:spacing w:before="0" w:beforeAutospacing="0" w:after="240" w:afterAutospacing="0" w:line="360" w:lineRule="auto"/>
      </w:pPr>
      <w:r>
        <w:t xml:space="preserve">DASH (2009). </w:t>
      </w:r>
      <w:r>
        <w:rPr>
          <w:i/>
          <w:iCs/>
        </w:rPr>
        <w:t>DASH</w:t>
      </w:r>
      <w:r>
        <w:t>. [online] Dashriskchecklist.co.uk. Available at: https://www.dashriskchecklist.co.uk/dash/ [Accessed 21 May 2022].</w:t>
      </w:r>
    </w:p>
    <w:p w14:paraId="647C025F" w14:textId="77777777" w:rsidR="00585F39" w:rsidRDefault="00585F39" w:rsidP="00585F39">
      <w:pPr>
        <w:pStyle w:val="NormalWeb"/>
        <w:spacing w:before="0" w:beforeAutospacing="0" w:after="240" w:afterAutospacing="0" w:line="360" w:lineRule="auto"/>
      </w:pPr>
      <w:r>
        <w:t xml:space="preserve">Day, C. (1999). Professional Development and Reflective Practice: purposes, processes and partnerships. </w:t>
      </w:r>
      <w:r>
        <w:rPr>
          <w:i/>
          <w:iCs/>
        </w:rPr>
        <w:t>Pedagogy, Culture &amp; Society</w:t>
      </w:r>
      <w:r>
        <w:t>, [online] 7(2), pp.221–233. doi:10.1080/14681366.1999.11090864.</w:t>
      </w:r>
    </w:p>
    <w:p w14:paraId="0473DC91" w14:textId="77777777" w:rsidR="00585F39" w:rsidRDefault="00585F39" w:rsidP="00585F39">
      <w:pPr>
        <w:pStyle w:val="NormalWeb"/>
        <w:spacing w:before="0" w:beforeAutospacing="0" w:after="240" w:afterAutospacing="0" w:line="360" w:lineRule="auto"/>
      </w:pPr>
      <w:r>
        <w:t xml:space="preserve">Felitti, V.J., Anda, R.F., Nordenberg, D., Williamson, D.F., Spitz, A.M., Edwards, V., Koss, M.P. and Marks, J.S. (1998). Relationship of Childhood Abuse and Household Dysfunction to Many of the Leading Causes of Death in Adults. </w:t>
      </w:r>
      <w:r>
        <w:rPr>
          <w:i/>
          <w:iCs/>
        </w:rPr>
        <w:t>American Journal of Preventive Medicine</w:t>
      </w:r>
      <w:r>
        <w:t>, [online] 14(4), pp.245–258. doi:10.1016/s0749-3797(98)00017-8.</w:t>
      </w:r>
    </w:p>
    <w:p w14:paraId="6BE16949" w14:textId="77777777" w:rsidR="00585F39" w:rsidRDefault="00585F39" w:rsidP="00585F39">
      <w:pPr>
        <w:pStyle w:val="NormalWeb"/>
        <w:spacing w:before="0" w:beforeAutospacing="0" w:after="240" w:afterAutospacing="0" w:line="360" w:lineRule="auto"/>
      </w:pPr>
      <w:r>
        <w:t xml:space="preserve">Galvani, S. (2006). Alcohol and Domestic Violence. </w:t>
      </w:r>
      <w:r>
        <w:rPr>
          <w:i/>
          <w:iCs/>
        </w:rPr>
        <w:t>Violence Against Women</w:t>
      </w:r>
      <w:r>
        <w:t>, 12(7), pp.641–662. doi:10.1177/1077801206290238.</w:t>
      </w:r>
    </w:p>
    <w:p w14:paraId="419101B7" w14:textId="77777777" w:rsidR="00585F39" w:rsidRDefault="00585F39" w:rsidP="00585F39">
      <w:pPr>
        <w:pStyle w:val="NormalWeb"/>
        <w:spacing w:before="0" w:beforeAutospacing="0" w:after="240" w:afterAutospacing="0" w:line="360" w:lineRule="auto"/>
      </w:pPr>
      <w:r>
        <w:lastRenderedPageBreak/>
        <w:t xml:space="preserve">Gelles, R.J. (1974). </w:t>
      </w:r>
      <w:r>
        <w:rPr>
          <w:i/>
          <w:iCs/>
        </w:rPr>
        <w:t>The violent home : a study of physical aggression between husbands and wives</w:t>
      </w:r>
      <w:r>
        <w:t>.</w:t>
      </w:r>
    </w:p>
    <w:p w14:paraId="72FBAE68" w14:textId="77777777" w:rsidR="00585F39" w:rsidRDefault="00585F39" w:rsidP="00585F39">
      <w:pPr>
        <w:pStyle w:val="NormalWeb"/>
        <w:spacing w:before="0" w:beforeAutospacing="0" w:after="240" w:afterAutospacing="0" w:line="360" w:lineRule="auto"/>
      </w:pPr>
      <w:r>
        <w:t xml:space="preserve">Georges, A. and M Das, J. (2022). </w:t>
      </w:r>
      <w:r>
        <w:rPr>
          <w:i/>
          <w:iCs/>
        </w:rPr>
        <w:t>Traumatic Brain Injury</w:t>
      </w:r>
      <w:r>
        <w:t>. [online] PubMed. Available at: https://www.ncbi.nlm.nih.gov/books/NBK459300/#:~:text=Statistically%2C%20the%20Center%20for%20Disease [Accessed 20 May 2022].</w:t>
      </w:r>
    </w:p>
    <w:p w14:paraId="3C5EBF52" w14:textId="77777777" w:rsidR="00585F39" w:rsidRDefault="00585F39" w:rsidP="00585F39">
      <w:pPr>
        <w:pStyle w:val="NormalWeb"/>
        <w:spacing w:before="0" w:beforeAutospacing="0" w:after="240" w:afterAutospacing="0" w:line="360" w:lineRule="auto"/>
      </w:pPr>
      <w:r>
        <w:t xml:space="preserve">Grossmith, L., Owens, C., Finn, W., Mann, D., Davies, T. and Baika, L. (2015). </w:t>
      </w:r>
      <w:r>
        <w:rPr>
          <w:i/>
          <w:iCs/>
        </w:rPr>
        <w:t>Police, Camera, Evidence: London’s cluster randomised controlled trial of Body Worn Video</w:t>
      </w:r>
      <w:r>
        <w:t>. [online] Available at: https://bja.ojp.gov/sites/g/files/xyckuh186/files/media/document/police_camera_evidence_london-uk.pdf [Accessed 2 Jun. 2022].</w:t>
      </w:r>
    </w:p>
    <w:p w14:paraId="19DE8A3A" w14:textId="77777777" w:rsidR="00585F39" w:rsidRDefault="00585F39" w:rsidP="00585F39">
      <w:pPr>
        <w:pStyle w:val="NormalWeb"/>
        <w:spacing w:before="0" w:beforeAutospacing="0" w:after="240" w:afterAutospacing="0" w:line="360" w:lineRule="auto"/>
      </w:pPr>
      <w:r>
        <w:t xml:space="preserve">Hall, D. and Lynch, M.A. (1998). Violence begins at home. </w:t>
      </w:r>
      <w:r>
        <w:rPr>
          <w:i/>
          <w:iCs/>
        </w:rPr>
        <w:t>BMJ : British Medical Journal</w:t>
      </w:r>
      <w:r>
        <w:t>, [online] 316(7144), pp.1551–1560. Available at: https://www.ncbi.nlm.nih.gov/pmc/articles/PMC1113197/ [Accessed 9 May 2022].</w:t>
      </w:r>
    </w:p>
    <w:p w14:paraId="096999F5" w14:textId="77777777" w:rsidR="00585F39" w:rsidRDefault="00585F39" w:rsidP="00585F39">
      <w:pPr>
        <w:pStyle w:val="NormalWeb"/>
        <w:spacing w:before="0" w:beforeAutospacing="0" w:after="240" w:afterAutospacing="0" w:line="360" w:lineRule="auto"/>
      </w:pPr>
      <w:r>
        <w:t xml:space="preserve">Helyer, R. (2015). Learning through reflection: the Critical Role of Reflection in work-based Learning (WBL). </w:t>
      </w:r>
      <w:r>
        <w:rPr>
          <w:i/>
          <w:iCs/>
        </w:rPr>
        <w:t>Journal of Work-Applied Management</w:t>
      </w:r>
      <w:r>
        <w:t>, [online] 7(1), pp.15–27. doi:10.1108/jwam-10-2015-003.</w:t>
      </w:r>
    </w:p>
    <w:p w14:paraId="3343F909" w14:textId="77777777" w:rsidR="00585F39" w:rsidRDefault="00585F39" w:rsidP="00585F39">
      <w:pPr>
        <w:pStyle w:val="NormalWeb"/>
        <w:spacing w:before="0" w:beforeAutospacing="0" w:after="240" w:afterAutospacing="0" w:line="360" w:lineRule="auto"/>
      </w:pPr>
      <w:r>
        <w:t xml:space="preserve">HMIC (2015). </w:t>
      </w:r>
      <w:r>
        <w:rPr>
          <w:i/>
          <w:iCs/>
        </w:rPr>
        <w:t>PEEL: Police effectiveness 2015 (Vulnerability) An inspection of South Wales Police</w:t>
      </w:r>
      <w:r>
        <w:t>. [online] Available at: https://www.justiceinspectorates.gov.uk/hmicfrs/wp-content/uploads/police-effectiveness-vulnerability-2015-south-wales.pdf [Accessed 22 May 2022].</w:t>
      </w:r>
    </w:p>
    <w:p w14:paraId="51B5AE7A" w14:textId="77777777" w:rsidR="00585F39" w:rsidRDefault="00585F39" w:rsidP="00585F39">
      <w:pPr>
        <w:pStyle w:val="NormalWeb"/>
        <w:spacing w:before="0" w:beforeAutospacing="0" w:after="240" w:afterAutospacing="0" w:line="360" w:lineRule="auto"/>
      </w:pPr>
      <w:r>
        <w:t xml:space="preserve">Home Office (2019). </w:t>
      </w:r>
      <w:r>
        <w:rPr>
          <w:i/>
          <w:iCs/>
        </w:rPr>
        <w:t>Home Office announces £10 million for Taser uplift</w:t>
      </w:r>
      <w:r>
        <w:t>. [online] GOV.UK. Available at: https://www.gov.uk/government/news/home-office-announces-10-million-for-taser-uplift [Accessed 6 Jun. 2022].</w:t>
      </w:r>
    </w:p>
    <w:p w14:paraId="41F360DA" w14:textId="77777777" w:rsidR="00585F39" w:rsidRDefault="00585F39" w:rsidP="00585F39">
      <w:pPr>
        <w:pStyle w:val="NormalWeb"/>
        <w:spacing w:before="0" w:beforeAutospacing="0" w:after="240" w:afterAutospacing="0" w:line="360" w:lineRule="auto"/>
      </w:pPr>
      <w:r>
        <w:t xml:space="preserve">Howatson-Jones, L. (2016). </w:t>
      </w:r>
      <w:r>
        <w:rPr>
          <w:i/>
          <w:iCs/>
        </w:rPr>
        <w:t>Reflective Practice in Nursing</w:t>
      </w:r>
      <w:r>
        <w:t xml:space="preserve">. [online] </w:t>
      </w:r>
      <w:r>
        <w:rPr>
          <w:i/>
          <w:iCs/>
        </w:rPr>
        <w:t>Google Books</w:t>
      </w:r>
      <w:r>
        <w:t>. Learning Matters. Available at: https://books.google.co.uk/books?hl=en&amp;lr=&amp;id=0OaICwAAQBAJ&amp;oi=fnd&amp;pg=PP1&amp;ots=1lSLzNmPjv&amp;sig=APg9WOW6qQl7UUqzd82igU0FFBI#v=onepage&amp;q=jasper&amp;f=false [Accessed 2 May 2022].</w:t>
      </w:r>
    </w:p>
    <w:p w14:paraId="30D75F91" w14:textId="77777777" w:rsidR="00585F39" w:rsidRDefault="00585F39" w:rsidP="00585F39">
      <w:pPr>
        <w:pStyle w:val="NormalWeb"/>
        <w:spacing w:before="0" w:beforeAutospacing="0" w:after="240" w:afterAutospacing="0" w:line="360" w:lineRule="auto"/>
      </w:pPr>
      <w:r>
        <w:lastRenderedPageBreak/>
        <w:t xml:space="preserve">Humphreys, C. (2007). A health inequalities perspective on violence against women. </w:t>
      </w:r>
      <w:r>
        <w:rPr>
          <w:i/>
          <w:iCs/>
        </w:rPr>
        <w:t>Health &amp; Social Care in the Community</w:t>
      </w:r>
      <w:r>
        <w:t>, 15(2), pp.120–127. doi:10.1111/j.1365-2524.2006.00685.x.</w:t>
      </w:r>
    </w:p>
    <w:p w14:paraId="517A0562" w14:textId="77777777" w:rsidR="00585F39" w:rsidRDefault="00585F39" w:rsidP="00585F39">
      <w:pPr>
        <w:pStyle w:val="NormalWeb"/>
        <w:spacing w:before="0" w:beforeAutospacing="0" w:after="240" w:afterAutospacing="0" w:line="360" w:lineRule="auto"/>
      </w:pPr>
      <w:r>
        <w:t xml:space="preserve">Hyten, C. and Ludwig, T.D. (2017). Complacency in Process Safety: A Behavior Analysis Toward Prevention Strategies. </w:t>
      </w:r>
      <w:r>
        <w:rPr>
          <w:i/>
          <w:iCs/>
        </w:rPr>
        <w:t>Journal of Organizational Behavior Management</w:t>
      </w:r>
      <w:r>
        <w:t>, 37(3-4), pp.240–260. doi:10.1080/01608061.2017.1341860.</w:t>
      </w:r>
    </w:p>
    <w:p w14:paraId="512D53EC" w14:textId="77777777" w:rsidR="00585F39" w:rsidRDefault="00585F39" w:rsidP="00585F39">
      <w:pPr>
        <w:pStyle w:val="NormalWeb"/>
        <w:spacing w:before="0" w:beforeAutospacing="0" w:after="240" w:afterAutospacing="0" w:line="360" w:lineRule="auto"/>
      </w:pPr>
      <w:r>
        <w:t xml:space="preserve">Jameel, L. and Bunn, S. (2013). </w:t>
      </w:r>
      <w:r>
        <w:rPr>
          <w:i/>
          <w:iCs/>
        </w:rPr>
        <w:t>Body-Worn Video in UK Policing</w:t>
      </w:r>
      <w:r>
        <w:t>. [online] Parliament.uk. Available at: https://researchbriefings.files.parliament.uk/documents/POST-PB-0014/POST-PB-0014.pdf [Accessed 29 May 2022].</w:t>
      </w:r>
    </w:p>
    <w:p w14:paraId="52F95DF9" w14:textId="77777777" w:rsidR="00585F39" w:rsidRDefault="00585F39" w:rsidP="00585F39">
      <w:pPr>
        <w:pStyle w:val="NormalWeb"/>
        <w:spacing w:before="0" w:beforeAutospacing="0" w:after="240" w:afterAutospacing="0" w:line="360" w:lineRule="auto"/>
      </w:pPr>
      <w:r>
        <w:t xml:space="preserve">Jasper, M. (2003). </w:t>
      </w:r>
      <w:r>
        <w:rPr>
          <w:i/>
          <w:iCs/>
        </w:rPr>
        <w:t>Beginning reflective practice</w:t>
      </w:r>
      <w:r>
        <w:t>. Cheltenham: Nelson Thornes.</w:t>
      </w:r>
    </w:p>
    <w:p w14:paraId="4397001C" w14:textId="77777777" w:rsidR="00585F39" w:rsidRDefault="00585F39" w:rsidP="00585F39">
      <w:pPr>
        <w:pStyle w:val="NormalWeb"/>
        <w:spacing w:before="0" w:beforeAutospacing="0" w:after="240" w:afterAutospacing="0" w:line="360" w:lineRule="auto"/>
      </w:pPr>
      <w:r>
        <w:t xml:space="preserve">Karlsson, T. (1998). Sharp force homicides in the Stockholm area, 1983–1992. </w:t>
      </w:r>
      <w:r>
        <w:rPr>
          <w:i/>
          <w:iCs/>
        </w:rPr>
        <w:t>Forensic Science International</w:t>
      </w:r>
      <w:r>
        <w:t>, 94(1-2), pp.129–139. doi:10.1016/s0379-0738(98)00067-x.</w:t>
      </w:r>
    </w:p>
    <w:p w14:paraId="12EC062B" w14:textId="77777777" w:rsidR="00585F39" w:rsidRDefault="00585F39" w:rsidP="00585F39">
      <w:pPr>
        <w:pStyle w:val="NormalWeb"/>
        <w:spacing w:before="0" w:beforeAutospacing="0" w:after="240" w:afterAutospacing="0" w:line="360" w:lineRule="auto"/>
      </w:pPr>
      <w:r>
        <w:t xml:space="preserve">Kirk-Wade, E. (2021). </w:t>
      </w:r>
      <w:r>
        <w:rPr>
          <w:i/>
          <w:iCs/>
        </w:rPr>
        <w:t>Statistics on Alcohol: England</w:t>
      </w:r>
      <w:r>
        <w:t>. [online] Available at: https://researchbriefings.files.parliament.uk/documents/CBP-7626/CBP-7626.pdf [Accessed 17 May 2022].</w:t>
      </w:r>
    </w:p>
    <w:p w14:paraId="03B56ADA" w14:textId="77777777" w:rsidR="00585F39" w:rsidRDefault="00585F39" w:rsidP="00585F39">
      <w:pPr>
        <w:pStyle w:val="NormalWeb"/>
        <w:spacing w:before="0" w:beforeAutospacing="0" w:after="240" w:afterAutospacing="0" w:line="360" w:lineRule="auto"/>
      </w:pPr>
      <w:r>
        <w:t xml:space="preserve">Lancashire Police (2017). </w:t>
      </w:r>
      <w:r>
        <w:rPr>
          <w:i/>
          <w:iCs/>
        </w:rPr>
        <w:t>Lancashire Constabulary - What is Taser and how we use it</w:t>
      </w:r>
      <w:r>
        <w:t>. [online] https. Available at: https://www.lancashire.police.uk/about-us/our-organisation/use-of-force/how-we-use-taser/#:~:text=Taser%20is%20the%20brand%20name [Accessed 6 Jun. 2022].</w:t>
      </w:r>
    </w:p>
    <w:p w14:paraId="61D0EEC1" w14:textId="77777777" w:rsidR="00585F39" w:rsidRDefault="00585F39" w:rsidP="00585F39">
      <w:pPr>
        <w:pStyle w:val="NormalWeb"/>
        <w:spacing w:before="0" w:beforeAutospacing="0" w:after="240" w:afterAutospacing="0" w:line="360" w:lineRule="auto"/>
      </w:pPr>
      <w:r>
        <w:t xml:space="preserve">Legislation (2012a). </w:t>
      </w:r>
      <w:r>
        <w:rPr>
          <w:i/>
          <w:iCs/>
        </w:rPr>
        <w:t>Police and Criminal Evidence Act 1984</w:t>
      </w:r>
      <w:r>
        <w:t>. [online] Legislation.gov.uk. Available at: https://www.legislation.gov.uk/ukpga/1984/60/section/17/2010-08-15 [Accessed 25 May 2022].</w:t>
      </w:r>
    </w:p>
    <w:p w14:paraId="27645FD8" w14:textId="77777777" w:rsidR="00585F39" w:rsidRDefault="00585F39" w:rsidP="00585F39">
      <w:pPr>
        <w:pStyle w:val="NormalWeb"/>
        <w:spacing w:before="0" w:beforeAutospacing="0" w:after="240" w:afterAutospacing="0" w:line="360" w:lineRule="auto"/>
      </w:pPr>
      <w:r>
        <w:t xml:space="preserve">Legislation (2012b). </w:t>
      </w:r>
      <w:r>
        <w:rPr>
          <w:i/>
          <w:iCs/>
        </w:rPr>
        <w:t>Police and Criminal Evidence Act 1984</w:t>
      </w:r>
      <w:r>
        <w:t>. [online] Legislation. Available at: https://www.legislation.gov.uk/ukpga/1984/60/section/17 [Accessed 9 Jun. 2022].</w:t>
      </w:r>
    </w:p>
    <w:p w14:paraId="50BDB35D" w14:textId="77777777" w:rsidR="00585F39" w:rsidRDefault="00585F39" w:rsidP="00585F39">
      <w:pPr>
        <w:pStyle w:val="NormalWeb"/>
        <w:spacing w:before="0" w:beforeAutospacing="0" w:after="240" w:afterAutospacing="0" w:line="360" w:lineRule="auto"/>
      </w:pPr>
      <w:r>
        <w:t xml:space="preserve">Legislation (2021). </w:t>
      </w:r>
      <w:r>
        <w:rPr>
          <w:i/>
          <w:iCs/>
        </w:rPr>
        <w:t>Domestic Abuse Act 2021</w:t>
      </w:r>
      <w:r>
        <w:t>. [online] Legislation.gov.uk. Available at: https://www.legislation.gov.uk/ukpga/2021/17/section/1/enacted [Accessed 8 May 2022].</w:t>
      </w:r>
    </w:p>
    <w:p w14:paraId="1896E515" w14:textId="77777777" w:rsidR="00585F39" w:rsidRDefault="00585F39" w:rsidP="00585F39">
      <w:pPr>
        <w:pStyle w:val="NormalWeb"/>
        <w:spacing w:before="0" w:beforeAutospacing="0" w:after="240" w:afterAutospacing="0" w:line="360" w:lineRule="auto"/>
      </w:pPr>
      <w:r>
        <w:t xml:space="preserve">Lister, S., Burn, D. and Pina-Sanchez, J. (2018). </w:t>
      </w:r>
      <w:r>
        <w:rPr>
          <w:i/>
          <w:iCs/>
        </w:rPr>
        <w:t>EXPLORING THE IMPACTS OF POLICE USE OF BODY-WORN VIDEO CAMERAS AT INCIDENTS OF DOMESTIC ABUSE</w:t>
      </w:r>
      <w:r>
        <w:t xml:space="preserve">. [online] Available at: </w:t>
      </w:r>
      <w:r>
        <w:lastRenderedPageBreak/>
        <w:t>https://documents.manchester.ac.uk/display.aspx?DocID=56481#:~:text=BWCs%20were%20therefore%20seen%20to [Accessed 2 Jun. 2022].</w:t>
      </w:r>
    </w:p>
    <w:p w14:paraId="6FDF187D" w14:textId="77777777" w:rsidR="00585F39" w:rsidRDefault="00585F39" w:rsidP="00585F39">
      <w:pPr>
        <w:pStyle w:val="NormalWeb"/>
        <w:spacing w:before="0" w:beforeAutospacing="0" w:after="240" w:afterAutospacing="0" w:line="360" w:lineRule="auto"/>
      </w:pPr>
      <w:r>
        <w:t xml:space="preserve">Moffitt, T.E. (2013). Childhood exposure to violence and lifelong health: Clinical intervention science and stress-biology research join forces. </w:t>
      </w:r>
      <w:r>
        <w:rPr>
          <w:i/>
          <w:iCs/>
        </w:rPr>
        <w:t>Development and Psychopathology</w:t>
      </w:r>
      <w:r>
        <w:t>, [online] 25(4pt2), pp.1619–1634. doi:10.1017/s0954579413000801.</w:t>
      </w:r>
    </w:p>
    <w:p w14:paraId="5CBB66A6" w14:textId="77777777" w:rsidR="00585F39" w:rsidRDefault="00585F39" w:rsidP="00585F39">
      <w:pPr>
        <w:pStyle w:val="NormalWeb"/>
        <w:spacing w:before="0" w:beforeAutospacing="0" w:after="240" w:afterAutospacing="0" w:line="360" w:lineRule="auto"/>
      </w:pPr>
      <w:r>
        <w:t xml:space="preserve">Moon, J. (2007). Getting the measure of reflection: considering matters of definition and depth. </w:t>
      </w:r>
      <w:r>
        <w:rPr>
          <w:i/>
          <w:iCs/>
        </w:rPr>
        <w:t>Journal of Radiotherapy in Practice</w:t>
      </w:r>
      <w:r>
        <w:t>, 6(4), pp.191–200. doi:10.1017/s1460396907006188.</w:t>
      </w:r>
    </w:p>
    <w:p w14:paraId="1C5DD63C" w14:textId="77777777" w:rsidR="00585F39" w:rsidRDefault="00585F39" w:rsidP="00585F39">
      <w:pPr>
        <w:pStyle w:val="NormalWeb"/>
        <w:spacing w:before="0" w:beforeAutospacing="0" w:after="240" w:afterAutospacing="0" w:line="360" w:lineRule="auto"/>
      </w:pPr>
      <w:r>
        <w:t xml:space="preserve">Moon, J.A. (1999). </w:t>
      </w:r>
      <w:r>
        <w:rPr>
          <w:i/>
          <w:iCs/>
        </w:rPr>
        <w:t>Reflection in learning &amp; professional development : theory and practice</w:t>
      </w:r>
      <w:r>
        <w:t>. London: Routledgefalmer.</w:t>
      </w:r>
    </w:p>
    <w:p w14:paraId="56F06CCD" w14:textId="77777777" w:rsidR="00585F39" w:rsidRDefault="00585F39" w:rsidP="00585F39">
      <w:pPr>
        <w:pStyle w:val="NormalWeb"/>
        <w:spacing w:before="0" w:beforeAutospacing="0" w:after="240" w:afterAutospacing="0" w:line="360" w:lineRule="auto"/>
      </w:pPr>
      <w:r>
        <w:t xml:space="preserve">NBC (2007). </w:t>
      </w:r>
      <w:r>
        <w:rPr>
          <w:i/>
          <w:iCs/>
        </w:rPr>
        <w:t>Britain straps video cameras to police helmets</w:t>
      </w:r>
      <w:r>
        <w:t>. [online] NBC News. Available at: https://www.nbcnews.com/id/wbna19750278#.VN-wl_nF8y4 [Accessed 25 May 2022].</w:t>
      </w:r>
    </w:p>
    <w:p w14:paraId="608AC65E" w14:textId="77777777" w:rsidR="00585F39" w:rsidRDefault="00585F39" w:rsidP="00585F39">
      <w:pPr>
        <w:pStyle w:val="NormalWeb"/>
        <w:spacing w:before="0" w:beforeAutospacing="0" w:after="240" w:afterAutospacing="0" w:line="360" w:lineRule="auto"/>
      </w:pPr>
      <w:r>
        <w:t xml:space="preserve">NHS (2021). </w:t>
      </w:r>
      <w:r>
        <w:rPr>
          <w:i/>
          <w:iCs/>
        </w:rPr>
        <w:t>Adverse Childhood Experiences (ACEs) and Attachment</w:t>
      </w:r>
      <w:r>
        <w:t>. [online] Royal Manchester Children’s Hospital. Available at: https://mft.nhs.uk/rmch/services/camhs/young-people/adverse-childhood-experiences-aces-and-attachment/ [Accessed 14 May 2022].</w:t>
      </w:r>
    </w:p>
    <w:p w14:paraId="46E8F271" w14:textId="77777777" w:rsidR="00585F39" w:rsidRDefault="00585F39" w:rsidP="00585F39">
      <w:pPr>
        <w:pStyle w:val="NormalWeb"/>
        <w:spacing w:before="0" w:beforeAutospacing="0" w:after="240" w:afterAutospacing="0" w:line="360" w:lineRule="auto"/>
      </w:pPr>
      <w:r>
        <w:t xml:space="preserve">NHS (2022). </w:t>
      </w:r>
      <w:r>
        <w:rPr>
          <w:i/>
          <w:iCs/>
        </w:rPr>
        <w:t>Alcohol</w:t>
      </w:r>
      <w:r>
        <w:t>. [online] Public Health Wales. Available at: https://phw.nhs.wales/topics/alcohol/#:~:text=days%20each%20week.- [Accessed 17 May 2022].</w:t>
      </w:r>
    </w:p>
    <w:p w14:paraId="71A9C146" w14:textId="77777777" w:rsidR="00585F39" w:rsidRDefault="00585F39" w:rsidP="00585F39">
      <w:pPr>
        <w:pStyle w:val="NormalWeb"/>
        <w:spacing w:before="0" w:beforeAutospacing="0" w:after="240" w:afterAutospacing="0" w:line="360" w:lineRule="auto"/>
      </w:pPr>
      <w:r>
        <w:t xml:space="preserve">Office for National Statistics (2020). </w:t>
      </w:r>
      <w:r>
        <w:rPr>
          <w:i/>
          <w:iCs/>
        </w:rPr>
        <w:t>Domestic abuse victim characteristics, England and Wales - Office for National Statistics</w:t>
      </w:r>
      <w:r>
        <w:t>. [online] www.ons.gov.uk. Available at: https://www.ons.gov.uk/peoplepopulationandcommunity/crimeandjustice/articles/domesticabusevictimcharacteristicsenglandandwales/yearendingmarch2020 [Accessed 6 Jun. 2022].</w:t>
      </w:r>
    </w:p>
    <w:p w14:paraId="18688DAC" w14:textId="77777777" w:rsidR="00585F39" w:rsidRDefault="00585F39" w:rsidP="00585F39">
      <w:pPr>
        <w:pStyle w:val="NormalWeb"/>
        <w:spacing w:before="0" w:beforeAutospacing="0" w:after="240" w:afterAutospacing="0" w:line="360" w:lineRule="auto"/>
      </w:pPr>
      <w:r>
        <w:t xml:space="preserve">Office of national statistics (2017). </w:t>
      </w:r>
      <w:r>
        <w:rPr>
          <w:i/>
          <w:iCs/>
        </w:rPr>
        <w:t>Impact of child abuse on later life, Crime Survey for England and Wales, year ending March 2016 - Office for National Statistics</w:t>
      </w:r>
      <w:r>
        <w:t>. [online] www.ons.gov.uk. Available at: https://www.ons.gov.uk/peoplepopulationandcommunity/crimeandjustice/adhocs/007527impactofchildabuseonlaterlifecrimesurveyforenglandandwalesyearendingmarch2016 [Accessed 13 May 2022].</w:t>
      </w:r>
    </w:p>
    <w:p w14:paraId="7E0FC10B" w14:textId="77777777" w:rsidR="00585F39" w:rsidRDefault="00585F39" w:rsidP="00585F39">
      <w:pPr>
        <w:pStyle w:val="NormalWeb"/>
        <w:spacing w:before="0" w:beforeAutospacing="0" w:after="240" w:afterAutospacing="0" w:line="360" w:lineRule="auto"/>
      </w:pPr>
      <w:r>
        <w:lastRenderedPageBreak/>
        <w:t xml:space="preserve">Petersen, K., Mouro, A., Papy, D., Castillo, N. and Ariel, B. (2021). Seeing is believing: the impact of body-worn cameras on court outcomes, a cluster-randomized controlled trial in Miami Beach. </w:t>
      </w:r>
      <w:r>
        <w:rPr>
          <w:i/>
          <w:iCs/>
        </w:rPr>
        <w:t>Journal of Experimental Criminology</w:t>
      </w:r>
      <w:r>
        <w:t>. doi:10.1007/s11292-021-09479-6.</w:t>
      </w:r>
    </w:p>
    <w:p w14:paraId="3D6DC0BA" w14:textId="77777777" w:rsidR="00585F39" w:rsidRDefault="00585F39" w:rsidP="00585F39">
      <w:pPr>
        <w:pStyle w:val="NormalWeb"/>
        <w:spacing w:before="0" w:beforeAutospacing="0" w:after="240" w:afterAutospacing="0" w:line="360" w:lineRule="auto"/>
      </w:pPr>
      <w:r>
        <w:t xml:space="preserve">Platt, L. (2014). The ‘wicked problem’ of reflective practice: a critical literature review. </w:t>
      </w:r>
      <w:r>
        <w:rPr>
          <w:i/>
          <w:iCs/>
        </w:rPr>
        <w:t>Innovations in Practice</w:t>
      </w:r>
      <w:r>
        <w:t>, [online] 9(1), pp.44–53. doi:10.24377/LJMU.iip.vol9iss1article108.</w:t>
      </w:r>
    </w:p>
    <w:p w14:paraId="3687719E" w14:textId="77777777" w:rsidR="00585F39" w:rsidRDefault="00585F39" w:rsidP="00585F39">
      <w:pPr>
        <w:pStyle w:val="NormalWeb"/>
        <w:spacing w:before="0" w:beforeAutospacing="0" w:after="240" w:afterAutospacing="0" w:line="360" w:lineRule="auto"/>
      </w:pPr>
      <w:r>
        <w:t xml:space="preserve">Police and Crime Standards Directorate (2007). </w:t>
      </w:r>
      <w:r>
        <w:rPr>
          <w:i/>
          <w:iCs/>
        </w:rPr>
        <w:t>Lessons Learned from the Domestic Violence Enforcement Campaigns 2006</w:t>
      </w:r>
      <w:r>
        <w:t>. [online] 1library.net. Available at: https://1library.net/document/qvldro0y-lessons-learned-domestic-violence-enforcement-campaigns.html [Accessed 29 May 2022].</w:t>
      </w:r>
    </w:p>
    <w:p w14:paraId="051E9045" w14:textId="77777777" w:rsidR="00585F39" w:rsidRDefault="00585F39" w:rsidP="00585F39">
      <w:pPr>
        <w:pStyle w:val="NormalWeb"/>
        <w:spacing w:before="0" w:beforeAutospacing="0" w:after="240" w:afterAutospacing="0" w:line="360" w:lineRule="auto"/>
      </w:pPr>
      <w:r>
        <w:t xml:space="preserve">Stanley, D. (2006). Recognizing and defining clinical nurse leaders. </w:t>
      </w:r>
      <w:r>
        <w:rPr>
          <w:i/>
          <w:iCs/>
        </w:rPr>
        <w:t>British Journal of Nursing</w:t>
      </w:r>
      <w:r>
        <w:t>, [online] 15(2), pp.108–111. doi:10.12968/bjon.2006.15.2.20373.</w:t>
      </w:r>
    </w:p>
    <w:p w14:paraId="009160B1" w14:textId="77777777" w:rsidR="00585F39" w:rsidRDefault="00585F39" w:rsidP="00585F39">
      <w:pPr>
        <w:pStyle w:val="NormalWeb"/>
        <w:spacing w:before="0" w:beforeAutospacing="0" w:after="240" w:afterAutospacing="0" w:line="360" w:lineRule="auto"/>
      </w:pPr>
      <w:r>
        <w:t xml:space="preserve">SWP Crime Commissioner (2019). </w:t>
      </w:r>
      <w:r>
        <w:rPr>
          <w:i/>
          <w:iCs/>
        </w:rPr>
        <w:t>Violence Against Women and Girls</w:t>
      </w:r>
      <w:r>
        <w:t>. [online] www.southwalescommissioner.org.uk. Available at: https://www.southwalescommissioner.org.uk/en/our-work/violence-against-women-and-girls/ [Accessed 9 May 2022].</w:t>
      </w:r>
    </w:p>
    <w:p w14:paraId="64370D90" w14:textId="77777777" w:rsidR="00585F39" w:rsidRDefault="00585F39" w:rsidP="00585F39">
      <w:pPr>
        <w:pStyle w:val="NormalWeb"/>
        <w:spacing w:before="0" w:beforeAutospacing="0" w:after="240" w:afterAutospacing="0" w:line="360" w:lineRule="auto"/>
      </w:pPr>
      <w:r>
        <w:t xml:space="preserve">Thorndyke, B. (2015). </w:t>
      </w:r>
      <w:r>
        <w:rPr>
          <w:i/>
          <w:iCs/>
        </w:rPr>
        <w:t>POLICE RESPONSE TIME TO DOMESTIC VIOLENCE CALLS AND ITS EFFECTS</w:t>
      </w:r>
      <w:r>
        <w:t>. [online] Boise State University. Available at: https://scholarworks.boisestate.edu/cgi/viewcontent.cgi?article=1957&amp;context=td [Accessed 8 Jun. 2022].</w:t>
      </w:r>
    </w:p>
    <w:p w14:paraId="2F102E0C" w14:textId="77777777" w:rsidR="00585F39" w:rsidRDefault="00585F39" w:rsidP="00585F39">
      <w:pPr>
        <w:pStyle w:val="NormalWeb"/>
        <w:spacing w:before="0" w:beforeAutospacing="0" w:after="240" w:afterAutospacing="0" w:line="360" w:lineRule="auto"/>
      </w:pPr>
      <w:r>
        <w:t xml:space="preserve">University of Cambridge (2019). </w:t>
      </w:r>
      <w:r>
        <w:rPr>
          <w:i/>
          <w:iCs/>
        </w:rPr>
        <w:t>LibGuides: Reflective Practice Toolkit: Barriers to reflection</w:t>
      </w:r>
      <w:r>
        <w:t>. [online] Cam.ac.uk. Available at: https://libguides.cam.ac.uk/reflectivepracticetoolkit/barriers [Accessed 8 May 2022].</w:t>
      </w:r>
    </w:p>
    <w:p w14:paraId="1AC35469" w14:textId="77777777" w:rsidR="00585F39" w:rsidRDefault="00585F39" w:rsidP="00585F39">
      <w:pPr>
        <w:pStyle w:val="NormalWeb"/>
        <w:spacing w:before="0" w:beforeAutospacing="0" w:after="240" w:afterAutospacing="0" w:line="360" w:lineRule="auto"/>
      </w:pPr>
      <w:r>
        <w:t xml:space="preserve">University of Cambridge (2021). </w:t>
      </w:r>
      <w:r>
        <w:rPr>
          <w:i/>
          <w:iCs/>
        </w:rPr>
        <w:t>Reflective Practice Toolkit: Models of Reflection</w:t>
      </w:r>
      <w:r>
        <w:t>. [online] Cam.ac.uk. Available at: https://libguides.cam.ac.uk/reflectivepracticetoolkit/models [Accessed 2 May 2022].</w:t>
      </w:r>
    </w:p>
    <w:p w14:paraId="5289EFA6" w14:textId="77777777" w:rsidR="00585F39" w:rsidRDefault="00585F39" w:rsidP="00585F39">
      <w:pPr>
        <w:pStyle w:val="NormalWeb"/>
        <w:spacing w:before="0" w:beforeAutospacing="0" w:after="240" w:afterAutospacing="0" w:line="360" w:lineRule="auto"/>
      </w:pPr>
      <w:r>
        <w:t xml:space="preserve">Walby, S. and Allen, J. (2004). </w:t>
      </w:r>
      <w:r>
        <w:rPr>
          <w:i/>
          <w:iCs/>
        </w:rPr>
        <w:t>Domestic violence, sexual assault and stalking: findings from the British Crime Survey</w:t>
      </w:r>
      <w:r>
        <w:t>. [online] openaccess.city.ac.uk. Available at: https://openaccess.city.ac.uk/id/eprint/21697/.</w:t>
      </w:r>
    </w:p>
    <w:p w14:paraId="10BB934B" w14:textId="77777777" w:rsidR="00585F39" w:rsidRDefault="00585F39" w:rsidP="00585F39">
      <w:pPr>
        <w:pStyle w:val="NormalWeb"/>
        <w:spacing w:before="0" w:beforeAutospacing="0" w:after="240" w:afterAutospacing="0" w:line="360" w:lineRule="auto"/>
      </w:pPr>
      <w:r>
        <w:lastRenderedPageBreak/>
        <w:t>Wilkinson, M. (2011). The Impact of Early Life Trauma on Health and Disease. The Hidden Epidemic</w:t>
      </w:r>
      <w:r>
        <w:t> </w:t>
      </w:r>
      <w:r>
        <w:t xml:space="preserve">edited by Lanius, R., Vermetten, E. and Pain, C. </w:t>
      </w:r>
      <w:r>
        <w:rPr>
          <w:i/>
          <w:iCs/>
        </w:rPr>
        <w:t>Journal of Analytical Psychology</w:t>
      </w:r>
      <w:r>
        <w:t>, 56(3), pp.432–435. doi:10.1111/j.1468-5922.2011.01918_5.x.</w:t>
      </w:r>
    </w:p>
    <w:p w14:paraId="070E4B83" w14:textId="77777777" w:rsidR="00585F39" w:rsidRDefault="00585F39" w:rsidP="00585F39">
      <w:pPr>
        <w:pStyle w:val="NormalWeb"/>
        <w:spacing w:before="0" w:beforeAutospacing="0" w:after="240" w:afterAutospacing="0" w:line="360" w:lineRule="auto"/>
      </w:pPr>
      <w:r>
        <w:t xml:space="preserve">Zhang, Y. and Chen, M. (2018). Character Strengths, Strengths Use, Future Self-Continuity and Subjective Well-Being Among Chinese University Students. </w:t>
      </w:r>
      <w:r>
        <w:rPr>
          <w:i/>
          <w:iCs/>
        </w:rPr>
        <w:t>Frontiers in Psychology</w:t>
      </w:r>
      <w:r>
        <w:t>, 9(1). doi:10.3389/fpsyg.2018.01040.</w:t>
      </w:r>
    </w:p>
    <w:p w14:paraId="4D58CFDF" w14:textId="77777777" w:rsidR="00A1557C" w:rsidRDefault="00A1557C" w:rsidP="00A1557C">
      <w:pPr>
        <w:pStyle w:val="NormalWeb"/>
        <w:spacing w:before="0" w:beforeAutospacing="0" w:after="0" w:afterAutospacing="0"/>
        <w:rPr>
          <w:color w:val="0E101A"/>
        </w:rPr>
      </w:pPr>
    </w:p>
    <w:p w14:paraId="632B7F91" w14:textId="77777777" w:rsidR="00A1557C" w:rsidRDefault="00A1557C" w:rsidP="00A1557C">
      <w:pPr>
        <w:pStyle w:val="NormalWeb"/>
        <w:spacing w:before="0" w:beforeAutospacing="0" w:after="0" w:afterAutospacing="0"/>
        <w:rPr>
          <w:color w:val="0E101A"/>
        </w:rPr>
      </w:pPr>
    </w:p>
    <w:p w14:paraId="16C9CA8D" w14:textId="77777777" w:rsidR="00A1557C" w:rsidRDefault="00A1557C" w:rsidP="00A1557C">
      <w:pPr>
        <w:pStyle w:val="NormalWeb"/>
        <w:spacing w:before="0" w:beforeAutospacing="0" w:after="0" w:afterAutospacing="0"/>
        <w:rPr>
          <w:color w:val="0E101A"/>
        </w:rPr>
      </w:pPr>
    </w:p>
    <w:p w14:paraId="566C33C6" w14:textId="77777777" w:rsidR="00A1557C" w:rsidRDefault="00A1557C" w:rsidP="00A1557C">
      <w:pPr>
        <w:pStyle w:val="NormalWeb"/>
        <w:spacing w:before="0" w:beforeAutospacing="0" w:after="0" w:afterAutospacing="0"/>
        <w:rPr>
          <w:color w:val="0E101A"/>
        </w:rPr>
      </w:pPr>
    </w:p>
    <w:p w14:paraId="100B27BF" w14:textId="77777777" w:rsidR="00A1557C" w:rsidRDefault="00A1557C" w:rsidP="00A1557C">
      <w:pPr>
        <w:pStyle w:val="NormalWeb"/>
        <w:spacing w:before="0" w:beforeAutospacing="0" w:after="0" w:afterAutospacing="0"/>
        <w:rPr>
          <w:color w:val="0E101A"/>
        </w:rPr>
      </w:pPr>
    </w:p>
    <w:p w14:paraId="7FD39A42" w14:textId="77777777" w:rsidR="00025650" w:rsidRPr="00E676F7" w:rsidRDefault="00025650" w:rsidP="00340E9A">
      <w:pPr>
        <w:ind w:right="237"/>
        <w:jc w:val="both"/>
        <w:rPr>
          <w:sz w:val="24"/>
          <w:szCs w:val="24"/>
        </w:rPr>
      </w:pPr>
    </w:p>
    <w:sectPr w:rsidR="00025650" w:rsidRPr="00E676F7"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5F1086" w14:textId="77777777" w:rsidR="00460022" w:rsidRDefault="00460022">
      <w:r>
        <w:separator/>
      </w:r>
    </w:p>
  </w:endnote>
  <w:endnote w:type="continuationSeparator" w:id="0">
    <w:p w14:paraId="5C83782A" w14:textId="77777777" w:rsidR="00460022" w:rsidRDefault="004600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Times New Roma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805876" w14:textId="77777777" w:rsidR="00460022" w:rsidRDefault="00460022">
      <w:r>
        <w:separator/>
      </w:r>
    </w:p>
  </w:footnote>
  <w:footnote w:type="continuationSeparator" w:id="0">
    <w:p w14:paraId="411580D9" w14:textId="77777777" w:rsidR="00460022" w:rsidRDefault="004600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60401DB"/>
    <w:multiLevelType w:val="hybridMultilevel"/>
    <w:tmpl w:val="D44031F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6BC5D93"/>
    <w:multiLevelType w:val="hybridMultilevel"/>
    <w:tmpl w:val="526677D6"/>
    <w:lvl w:ilvl="0" w:tplc="CFEC0E54">
      <w:start w:val="1"/>
      <w:numFmt w:val="decimal"/>
      <w:lvlText w:val="%1."/>
      <w:lvlJc w:val="left"/>
      <w:pPr>
        <w:ind w:left="720" w:hanging="360"/>
      </w:pPr>
    </w:lvl>
    <w:lvl w:ilvl="1" w:tplc="FC4C7854">
      <w:start w:val="1"/>
      <w:numFmt w:val="lowerLetter"/>
      <w:lvlText w:val="%2."/>
      <w:lvlJc w:val="left"/>
      <w:pPr>
        <w:ind w:left="1440" w:hanging="360"/>
      </w:pPr>
    </w:lvl>
    <w:lvl w:ilvl="2" w:tplc="BD6C8848">
      <w:start w:val="1"/>
      <w:numFmt w:val="lowerRoman"/>
      <w:lvlText w:val="%3."/>
      <w:lvlJc w:val="right"/>
      <w:pPr>
        <w:ind w:left="2160" w:hanging="180"/>
      </w:pPr>
    </w:lvl>
    <w:lvl w:ilvl="3" w:tplc="B380B71C">
      <w:start w:val="1"/>
      <w:numFmt w:val="decimal"/>
      <w:lvlText w:val="%4."/>
      <w:lvlJc w:val="left"/>
      <w:pPr>
        <w:ind w:left="2880" w:hanging="360"/>
      </w:pPr>
    </w:lvl>
    <w:lvl w:ilvl="4" w:tplc="37EA827A">
      <w:start w:val="1"/>
      <w:numFmt w:val="lowerLetter"/>
      <w:lvlText w:val="%5."/>
      <w:lvlJc w:val="left"/>
      <w:pPr>
        <w:ind w:left="3600" w:hanging="360"/>
      </w:pPr>
    </w:lvl>
    <w:lvl w:ilvl="5" w:tplc="F08A874E">
      <w:start w:val="1"/>
      <w:numFmt w:val="lowerRoman"/>
      <w:lvlText w:val="%6."/>
      <w:lvlJc w:val="right"/>
      <w:pPr>
        <w:ind w:left="4320" w:hanging="180"/>
      </w:pPr>
    </w:lvl>
    <w:lvl w:ilvl="6" w:tplc="3A4E51B4">
      <w:start w:val="1"/>
      <w:numFmt w:val="decimal"/>
      <w:lvlText w:val="%7."/>
      <w:lvlJc w:val="left"/>
      <w:pPr>
        <w:ind w:left="5040" w:hanging="360"/>
      </w:pPr>
    </w:lvl>
    <w:lvl w:ilvl="7" w:tplc="D5C0BB00">
      <w:start w:val="1"/>
      <w:numFmt w:val="lowerLetter"/>
      <w:lvlText w:val="%8."/>
      <w:lvlJc w:val="left"/>
      <w:pPr>
        <w:ind w:left="5760" w:hanging="360"/>
      </w:pPr>
    </w:lvl>
    <w:lvl w:ilvl="8" w:tplc="6C14B810">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73385850">
    <w:abstractNumId w:val="46"/>
  </w:num>
  <w:num w:numId="2" w16cid:durableId="583884025">
    <w:abstractNumId w:val="1"/>
    <w:lvlOverride w:ilvl="0">
      <w:lvl w:ilvl="0">
        <w:start w:val="1"/>
        <w:numFmt w:val="bullet"/>
        <w:lvlText w:val=""/>
        <w:lvlJc w:val="left"/>
        <w:pPr>
          <w:ind w:left="720" w:hanging="360"/>
        </w:pPr>
        <w:rPr>
          <w:rFonts w:ascii="Symbol" w:hAnsi="Symbol" w:hint="default"/>
        </w:rPr>
      </w:lvl>
    </w:lvlOverride>
  </w:num>
  <w:num w:numId="3" w16cid:durableId="1768965799">
    <w:abstractNumId w:val="21"/>
  </w:num>
  <w:num w:numId="4" w16cid:durableId="125315022">
    <w:abstractNumId w:val="44"/>
  </w:num>
  <w:num w:numId="5" w16cid:durableId="1409769189">
    <w:abstractNumId w:val="47"/>
  </w:num>
  <w:num w:numId="6" w16cid:durableId="1964847842">
    <w:abstractNumId w:val="34"/>
  </w:num>
  <w:num w:numId="7" w16cid:durableId="1691027643">
    <w:abstractNumId w:val="32"/>
  </w:num>
  <w:num w:numId="8" w16cid:durableId="1606303062">
    <w:abstractNumId w:val="29"/>
  </w:num>
  <w:num w:numId="9" w16cid:durableId="651057594">
    <w:abstractNumId w:val="30"/>
  </w:num>
  <w:num w:numId="10" w16cid:durableId="849952272">
    <w:abstractNumId w:val="9"/>
  </w:num>
  <w:num w:numId="11" w16cid:durableId="377361858">
    <w:abstractNumId w:val="33"/>
  </w:num>
  <w:num w:numId="12" w16cid:durableId="1504004305">
    <w:abstractNumId w:val="16"/>
  </w:num>
  <w:num w:numId="13" w16cid:durableId="1578394584">
    <w:abstractNumId w:val="15"/>
  </w:num>
  <w:num w:numId="14" w16cid:durableId="933244132">
    <w:abstractNumId w:val="26"/>
  </w:num>
  <w:num w:numId="15" w16cid:durableId="1913850705">
    <w:abstractNumId w:val="7"/>
  </w:num>
  <w:num w:numId="16" w16cid:durableId="1300525891">
    <w:abstractNumId w:val="25"/>
  </w:num>
  <w:num w:numId="17" w16cid:durableId="449786763">
    <w:abstractNumId w:val="14"/>
  </w:num>
  <w:num w:numId="18" w16cid:durableId="1415587657">
    <w:abstractNumId w:val="12"/>
  </w:num>
  <w:num w:numId="19" w16cid:durableId="140765441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25330549">
    <w:abstractNumId w:val="22"/>
  </w:num>
  <w:num w:numId="21" w16cid:durableId="639501707">
    <w:abstractNumId w:val="17"/>
  </w:num>
  <w:num w:numId="22" w16cid:durableId="176771247">
    <w:abstractNumId w:val="13"/>
  </w:num>
  <w:num w:numId="23" w16cid:durableId="413169160">
    <w:abstractNumId w:val="10"/>
  </w:num>
  <w:num w:numId="24" w16cid:durableId="1855680887">
    <w:abstractNumId w:val="27"/>
  </w:num>
  <w:num w:numId="25" w16cid:durableId="894202210">
    <w:abstractNumId w:val="18"/>
  </w:num>
  <w:num w:numId="26" w16cid:durableId="57019725">
    <w:abstractNumId w:val="40"/>
  </w:num>
  <w:num w:numId="27" w16cid:durableId="1786803996">
    <w:abstractNumId w:val="35"/>
  </w:num>
  <w:num w:numId="28" w16cid:durableId="1865898413">
    <w:abstractNumId w:val="39"/>
  </w:num>
  <w:num w:numId="29" w16cid:durableId="997072646">
    <w:abstractNumId w:val="19"/>
  </w:num>
  <w:num w:numId="30" w16cid:durableId="290284898">
    <w:abstractNumId w:val="42"/>
  </w:num>
  <w:num w:numId="31" w16cid:durableId="962885515">
    <w:abstractNumId w:val="31"/>
  </w:num>
  <w:num w:numId="32" w16cid:durableId="650717848">
    <w:abstractNumId w:val="11"/>
  </w:num>
  <w:num w:numId="33" w16cid:durableId="13001064">
    <w:abstractNumId w:val="43"/>
  </w:num>
  <w:num w:numId="34" w16cid:durableId="1945113147">
    <w:abstractNumId w:val="38"/>
  </w:num>
  <w:num w:numId="35" w16cid:durableId="1472863656">
    <w:abstractNumId w:val="4"/>
  </w:num>
  <w:num w:numId="36" w16cid:durableId="1529483792">
    <w:abstractNumId w:val="45"/>
  </w:num>
  <w:num w:numId="37" w16cid:durableId="1889296125">
    <w:abstractNumId w:val="41"/>
  </w:num>
  <w:num w:numId="38" w16cid:durableId="1023163723">
    <w:abstractNumId w:val="36"/>
  </w:num>
  <w:num w:numId="39" w16cid:durableId="1169056525">
    <w:abstractNumId w:val="37"/>
  </w:num>
  <w:num w:numId="40" w16cid:durableId="2125004983">
    <w:abstractNumId w:val="3"/>
  </w:num>
  <w:num w:numId="41" w16cid:durableId="676928797">
    <w:abstractNumId w:val="5"/>
  </w:num>
  <w:num w:numId="42" w16cid:durableId="1125126467">
    <w:abstractNumId w:val="24"/>
  </w:num>
  <w:num w:numId="43" w16cid:durableId="1588612149">
    <w:abstractNumId w:val="6"/>
  </w:num>
  <w:num w:numId="44" w16cid:durableId="1720780976">
    <w:abstractNumId w:val="2"/>
  </w:num>
  <w:num w:numId="45" w16cid:durableId="1999385130">
    <w:abstractNumId w:val="0"/>
  </w:num>
  <w:num w:numId="46" w16cid:durableId="302808977">
    <w:abstractNumId w:val="20"/>
  </w:num>
  <w:num w:numId="47" w16cid:durableId="114645384">
    <w:abstractNumId w:val="28"/>
  </w:num>
  <w:num w:numId="48" w16cid:durableId="1552037678">
    <w:abstractNumId w:val="48"/>
  </w:num>
  <w:num w:numId="49" w16cid:durableId="871185880">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B1701"/>
    <w:rsid w:val="00003990"/>
    <w:rsid w:val="000045B8"/>
    <w:rsid w:val="00007FC2"/>
    <w:rsid w:val="0001344D"/>
    <w:rsid w:val="00014989"/>
    <w:rsid w:val="00016884"/>
    <w:rsid w:val="00020EEC"/>
    <w:rsid w:val="0002469E"/>
    <w:rsid w:val="00025650"/>
    <w:rsid w:val="00026FAB"/>
    <w:rsid w:val="00027B1F"/>
    <w:rsid w:val="0003088B"/>
    <w:rsid w:val="000325D9"/>
    <w:rsid w:val="000372B2"/>
    <w:rsid w:val="0004079F"/>
    <w:rsid w:val="00044409"/>
    <w:rsid w:val="00045B87"/>
    <w:rsid w:val="00045C07"/>
    <w:rsid w:val="00052FF9"/>
    <w:rsid w:val="00055D43"/>
    <w:rsid w:val="00056FAC"/>
    <w:rsid w:val="00057751"/>
    <w:rsid w:val="00061423"/>
    <w:rsid w:val="00062E39"/>
    <w:rsid w:val="00063668"/>
    <w:rsid w:val="000651FB"/>
    <w:rsid w:val="0006580E"/>
    <w:rsid w:val="00065C7F"/>
    <w:rsid w:val="00080E58"/>
    <w:rsid w:val="000819CF"/>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2167"/>
    <w:rsid w:val="000C118D"/>
    <w:rsid w:val="000C378F"/>
    <w:rsid w:val="000C6892"/>
    <w:rsid w:val="000C6FFE"/>
    <w:rsid w:val="000D0BB6"/>
    <w:rsid w:val="000E26B0"/>
    <w:rsid w:val="000E3BEC"/>
    <w:rsid w:val="000F1599"/>
    <w:rsid w:val="000F1769"/>
    <w:rsid w:val="000F6196"/>
    <w:rsid w:val="000F65A5"/>
    <w:rsid w:val="000F7ECD"/>
    <w:rsid w:val="00102E64"/>
    <w:rsid w:val="0010312C"/>
    <w:rsid w:val="00103586"/>
    <w:rsid w:val="0010581C"/>
    <w:rsid w:val="00105EED"/>
    <w:rsid w:val="00106DC7"/>
    <w:rsid w:val="001120C1"/>
    <w:rsid w:val="00112391"/>
    <w:rsid w:val="00114F52"/>
    <w:rsid w:val="0012135C"/>
    <w:rsid w:val="00130E83"/>
    <w:rsid w:val="00134684"/>
    <w:rsid w:val="001347F8"/>
    <w:rsid w:val="00137BB5"/>
    <w:rsid w:val="00137E05"/>
    <w:rsid w:val="001447F6"/>
    <w:rsid w:val="00147DE3"/>
    <w:rsid w:val="00150794"/>
    <w:rsid w:val="00153F06"/>
    <w:rsid w:val="001608C4"/>
    <w:rsid w:val="00171418"/>
    <w:rsid w:val="00177341"/>
    <w:rsid w:val="00181E92"/>
    <w:rsid w:val="00190913"/>
    <w:rsid w:val="00195768"/>
    <w:rsid w:val="001961CF"/>
    <w:rsid w:val="001964E5"/>
    <w:rsid w:val="001A0B96"/>
    <w:rsid w:val="001A59BB"/>
    <w:rsid w:val="001A6A51"/>
    <w:rsid w:val="001A79C4"/>
    <w:rsid w:val="001B0A98"/>
    <w:rsid w:val="001B331A"/>
    <w:rsid w:val="001B487D"/>
    <w:rsid w:val="001C0E74"/>
    <w:rsid w:val="001C6CEC"/>
    <w:rsid w:val="001D229F"/>
    <w:rsid w:val="001D6162"/>
    <w:rsid w:val="001D6EC2"/>
    <w:rsid w:val="001E6FAD"/>
    <w:rsid w:val="001E7592"/>
    <w:rsid w:val="001F3878"/>
    <w:rsid w:val="001F4552"/>
    <w:rsid w:val="002019EB"/>
    <w:rsid w:val="002030F2"/>
    <w:rsid w:val="00205051"/>
    <w:rsid w:val="00211F65"/>
    <w:rsid w:val="00213A97"/>
    <w:rsid w:val="0022001B"/>
    <w:rsid w:val="00220D06"/>
    <w:rsid w:val="002219BA"/>
    <w:rsid w:val="00222088"/>
    <w:rsid w:val="002246A0"/>
    <w:rsid w:val="00224AF9"/>
    <w:rsid w:val="00230439"/>
    <w:rsid w:val="00234427"/>
    <w:rsid w:val="00234A8B"/>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8228D"/>
    <w:rsid w:val="00282E76"/>
    <w:rsid w:val="00291ADD"/>
    <w:rsid w:val="00294868"/>
    <w:rsid w:val="00295CA1"/>
    <w:rsid w:val="002A291A"/>
    <w:rsid w:val="002A5604"/>
    <w:rsid w:val="002B1701"/>
    <w:rsid w:val="002B23C3"/>
    <w:rsid w:val="002B443A"/>
    <w:rsid w:val="002B5B35"/>
    <w:rsid w:val="002C256A"/>
    <w:rsid w:val="002C496D"/>
    <w:rsid w:val="002C5038"/>
    <w:rsid w:val="002D05EB"/>
    <w:rsid w:val="002D1359"/>
    <w:rsid w:val="002D2F29"/>
    <w:rsid w:val="002D2FD3"/>
    <w:rsid w:val="002D66BD"/>
    <w:rsid w:val="002E4DC4"/>
    <w:rsid w:val="002E7017"/>
    <w:rsid w:val="002E73E5"/>
    <w:rsid w:val="002F16BA"/>
    <w:rsid w:val="002F4F6E"/>
    <w:rsid w:val="00300521"/>
    <w:rsid w:val="003015C3"/>
    <w:rsid w:val="0030698D"/>
    <w:rsid w:val="00311CC2"/>
    <w:rsid w:val="0031350A"/>
    <w:rsid w:val="00316815"/>
    <w:rsid w:val="003168CA"/>
    <w:rsid w:val="00321255"/>
    <w:rsid w:val="0032230D"/>
    <w:rsid w:val="00322A0B"/>
    <w:rsid w:val="003244C1"/>
    <w:rsid w:val="003247A4"/>
    <w:rsid w:val="00332F54"/>
    <w:rsid w:val="003359D9"/>
    <w:rsid w:val="00335FC5"/>
    <w:rsid w:val="00340E9A"/>
    <w:rsid w:val="00341BD6"/>
    <w:rsid w:val="0035053B"/>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978D0"/>
    <w:rsid w:val="003A0C37"/>
    <w:rsid w:val="003A1B6B"/>
    <w:rsid w:val="003A2F82"/>
    <w:rsid w:val="003A46C0"/>
    <w:rsid w:val="003A600E"/>
    <w:rsid w:val="003A6513"/>
    <w:rsid w:val="003A785E"/>
    <w:rsid w:val="003B16C7"/>
    <w:rsid w:val="003B2FE7"/>
    <w:rsid w:val="003C19F1"/>
    <w:rsid w:val="003C4186"/>
    <w:rsid w:val="003C458C"/>
    <w:rsid w:val="003C6185"/>
    <w:rsid w:val="003C6AA3"/>
    <w:rsid w:val="003D0D2D"/>
    <w:rsid w:val="003D4710"/>
    <w:rsid w:val="003E16D7"/>
    <w:rsid w:val="003E197E"/>
    <w:rsid w:val="003F2C0D"/>
    <w:rsid w:val="00401DB2"/>
    <w:rsid w:val="00403AED"/>
    <w:rsid w:val="004046F0"/>
    <w:rsid w:val="0040668F"/>
    <w:rsid w:val="00412677"/>
    <w:rsid w:val="004149FC"/>
    <w:rsid w:val="0041731E"/>
    <w:rsid w:val="00417925"/>
    <w:rsid w:val="00433835"/>
    <w:rsid w:val="00433EBB"/>
    <w:rsid w:val="004348AE"/>
    <w:rsid w:val="004376C0"/>
    <w:rsid w:val="0044115F"/>
    <w:rsid w:val="0044189F"/>
    <w:rsid w:val="0044223A"/>
    <w:rsid w:val="00446792"/>
    <w:rsid w:val="00446F80"/>
    <w:rsid w:val="00450C83"/>
    <w:rsid w:val="00451851"/>
    <w:rsid w:val="00453343"/>
    <w:rsid w:val="00460022"/>
    <w:rsid w:val="004608B9"/>
    <w:rsid w:val="00460ADB"/>
    <w:rsid w:val="00461B5E"/>
    <w:rsid w:val="00461CB4"/>
    <w:rsid w:val="00462754"/>
    <w:rsid w:val="00465947"/>
    <w:rsid w:val="004672C1"/>
    <w:rsid w:val="00470BB1"/>
    <w:rsid w:val="004718F7"/>
    <w:rsid w:val="00473153"/>
    <w:rsid w:val="004743AF"/>
    <w:rsid w:val="00482C17"/>
    <w:rsid w:val="0048378A"/>
    <w:rsid w:val="004911B4"/>
    <w:rsid w:val="0049196A"/>
    <w:rsid w:val="004923DA"/>
    <w:rsid w:val="00493434"/>
    <w:rsid w:val="00494A43"/>
    <w:rsid w:val="00495000"/>
    <w:rsid w:val="004962F9"/>
    <w:rsid w:val="004968E2"/>
    <w:rsid w:val="004A07F1"/>
    <w:rsid w:val="004A14C4"/>
    <w:rsid w:val="004A2A49"/>
    <w:rsid w:val="004A37B9"/>
    <w:rsid w:val="004A45CF"/>
    <w:rsid w:val="004B371C"/>
    <w:rsid w:val="004B600B"/>
    <w:rsid w:val="004B65A2"/>
    <w:rsid w:val="004B6822"/>
    <w:rsid w:val="004B69F6"/>
    <w:rsid w:val="004C18E4"/>
    <w:rsid w:val="004C2D3A"/>
    <w:rsid w:val="004C4669"/>
    <w:rsid w:val="004C78EF"/>
    <w:rsid w:val="004D03C4"/>
    <w:rsid w:val="004D0BF1"/>
    <w:rsid w:val="004D24D2"/>
    <w:rsid w:val="004D35A4"/>
    <w:rsid w:val="004D445F"/>
    <w:rsid w:val="004E087B"/>
    <w:rsid w:val="004E1509"/>
    <w:rsid w:val="004E44A4"/>
    <w:rsid w:val="004E7B8B"/>
    <w:rsid w:val="004E7BDD"/>
    <w:rsid w:val="004F1888"/>
    <w:rsid w:val="004F1E21"/>
    <w:rsid w:val="004F30F2"/>
    <w:rsid w:val="004F740D"/>
    <w:rsid w:val="004F7B8F"/>
    <w:rsid w:val="00500748"/>
    <w:rsid w:val="005011D6"/>
    <w:rsid w:val="0050167A"/>
    <w:rsid w:val="005018DF"/>
    <w:rsid w:val="00502BC8"/>
    <w:rsid w:val="005042F1"/>
    <w:rsid w:val="00510D6A"/>
    <w:rsid w:val="00512842"/>
    <w:rsid w:val="00513C7D"/>
    <w:rsid w:val="005169D1"/>
    <w:rsid w:val="00521123"/>
    <w:rsid w:val="00521221"/>
    <w:rsid w:val="00536FA9"/>
    <w:rsid w:val="005414F4"/>
    <w:rsid w:val="00546187"/>
    <w:rsid w:val="005463F1"/>
    <w:rsid w:val="00546C88"/>
    <w:rsid w:val="00554DC3"/>
    <w:rsid w:val="00557D77"/>
    <w:rsid w:val="00560258"/>
    <w:rsid w:val="00562EAA"/>
    <w:rsid w:val="00563B58"/>
    <w:rsid w:val="005640C4"/>
    <w:rsid w:val="00564C53"/>
    <w:rsid w:val="0056684C"/>
    <w:rsid w:val="00574A0C"/>
    <w:rsid w:val="00576E4C"/>
    <w:rsid w:val="0057780F"/>
    <w:rsid w:val="00581E0A"/>
    <w:rsid w:val="00582870"/>
    <w:rsid w:val="005834A1"/>
    <w:rsid w:val="005857E6"/>
    <w:rsid w:val="00585F39"/>
    <w:rsid w:val="00586D89"/>
    <w:rsid w:val="00587663"/>
    <w:rsid w:val="005916B8"/>
    <w:rsid w:val="00592E62"/>
    <w:rsid w:val="00593D00"/>
    <w:rsid w:val="0059737F"/>
    <w:rsid w:val="005A1B4C"/>
    <w:rsid w:val="005A1BA3"/>
    <w:rsid w:val="005A545C"/>
    <w:rsid w:val="005B16D1"/>
    <w:rsid w:val="005B497A"/>
    <w:rsid w:val="005C1567"/>
    <w:rsid w:val="005C3478"/>
    <w:rsid w:val="005C6CE5"/>
    <w:rsid w:val="005C76DE"/>
    <w:rsid w:val="005D3F07"/>
    <w:rsid w:val="005D583E"/>
    <w:rsid w:val="005E13EA"/>
    <w:rsid w:val="005E3896"/>
    <w:rsid w:val="005E43D1"/>
    <w:rsid w:val="005E53BD"/>
    <w:rsid w:val="00606E27"/>
    <w:rsid w:val="006108C9"/>
    <w:rsid w:val="00615C7E"/>
    <w:rsid w:val="0062158D"/>
    <w:rsid w:val="00630F39"/>
    <w:rsid w:val="006326D1"/>
    <w:rsid w:val="00632E0A"/>
    <w:rsid w:val="00633165"/>
    <w:rsid w:val="00636B6C"/>
    <w:rsid w:val="006447DE"/>
    <w:rsid w:val="006507DE"/>
    <w:rsid w:val="0065276E"/>
    <w:rsid w:val="00654329"/>
    <w:rsid w:val="00654CEC"/>
    <w:rsid w:val="00655507"/>
    <w:rsid w:val="006629C8"/>
    <w:rsid w:val="00666626"/>
    <w:rsid w:val="006712A7"/>
    <w:rsid w:val="006733CC"/>
    <w:rsid w:val="00674FC2"/>
    <w:rsid w:val="00675AC7"/>
    <w:rsid w:val="00677E42"/>
    <w:rsid w:val="0068171C"/>
    <w:rsid w:val="00682334"/>
    <w:rsid w:val="00684B16"/>
    <w:rsid w:val="00694C00"/>
    <w:rsid w:val="00695BB6"/>
    <w:rsid w:val="00696F65"/>
    <w:rsid w:val="006A099A"/>
    <w:rsid w:val="006A4018"/>
    <w:rsid w:val="006A7A6D"/>
    <w:rsid w:val="006B0097"/>
    <w:rsid w:val="006B3190"/>
    <w:rsid w:val="006B5E67"/>
    <w:rsid w:val="006C2EB5"/>
    <w:rsid w:val="006D18A3"/>
    <w:rsid w:val="006D40E7"/>
    <w:rsid w:val="006D5970"/>
    <w:rsid w:val="006E481E"/>
    <w:rsid w:val="006E795F"/>
    <w:rsid w:val="006E7A55"/>
    <w:rsid w:val="00700249"/>
    <w:rsid w:val="00700742"/>
    <w:rsid w:val="0070604C"/>
    <w:rsid w:val="00706697"/>
    <w:rsid w:val="007069CD"/>
    <w:rsid w:val="00710D69"/>
    <w:rsid w:val="007110E6"/>
    <w:rsid w:val="00711A70"/>
    <w:rsid w:val="00712E6F"/>
    <w:rsid w:val="00712E90"/>
    <w:rsid w:val="00713B7E"/>
    <w:rsid w:val="00714587"/>
    <w:rsid w:val="0071499F"/>
    <w:rsid w:val="007203DA"/>
    <w:rsid w:val="007204AE"/>
    <w:rsid w:val="0072678F"/>
    <w:rsid w:val="007267D9"/>
    <w:rsid w:val="00726EA5"/>
    <w:rsid w:val="00727C4C"/>
    <w:rsid w:val="00734809"/>
    <w:rsid w:val="0073644B"/>
    <w:rsid w:val="00737F70"/>
    <w:rsid w:val="007406E1"/>
    <w:rsid w:val="00743E40"/>
    <w:rsid w:val="007445E4"/>
    <w:rsid w:val="007468DE"/>
    <w:rsid w:val="00751263"/>
    <w:rsid w:val="0075704F"/>
    <w:rsid w:val="00763B2D"/>
    <w:rsid w:val="0076C70C"/>
    <w:rsid w:val="00772924"/>
    <w:rsid w:val="00775A37"/>
    <w:rsid w:val="007770EF"/>
    <w:rsid w:val="007837E4"/>
    <w:rsid w:val="00784EC4"/>
    <w:rsid w:val="007872F2"/>
    <w:rsid w:val="007874BC"/>
    <w:rsid w:val="007908E0"/>
    <w:rsid w:val="00793EB3"/>
    <w:rsid w:val="00794205"/>
    <w:rsid w:val="00796128"/>
    <w:rsid w:val="00796666"/>
    <w:rsid w:val="00797012"/>
    <w:rsid w:val="00797127"/>
    <w:rsid w:val="007A1F6A"/>
    <w:rsid w:val="007B0DE3"/>
    <w:rsid w:val="007B491F"/>
    <w:rsid w:val="007B5CB2"/>
    <w:rsid w:val="007B7191"/>
    <w:rsid w:val="007B747A"/>
    <w:rsid w:val="007C1634"/>
    <w:rsid w:val="007C1D94"/>
    <w:rsid w:val="007C2879"/>
    <w:rsid w:val="007C6A87"/>
    <w:rsid w:val="007C705D"/>
    <w:rsid w:val="007C7C2D"/>
    <w:rsid w:val="007D0A07"/>
    <w:rsid w:val="007D0C96"/>
    <w:rsid w:val="007D133D"/>
    <w:rsid w:val="007D3EB4"/>
    <w:rsid w:val="007D3F16"/>
    <w:rsid w:val="007D78CC"/>
    <w:rsid w:val="007F3F7E"/>
    <w:rsid w:val="007F5497"/>
    <w:rsid w:val="008052ED"/>
    <w:rsid w:val="00813CEC"/>
    <w:rsid w:val="0081534C"/>
    <w:rsid w:val="008171E4"/>
    <w:rsid w:val="008208EA"/>
    <w:rsid w:val="00824E67"/>
    <w:rsid w:val="00825A64"/>
    <w:rsid w:val="00825FD8"/>
    <w:rsid w:val="00826F48"/>
    <w:rsid w:val="008308AE"/>
    <w:rsid w:val="00830CF4"/>
    <w:rsid w:val="0083166E"/>
    <w:rsid w:val="00831DC3"/>
    <w:rsid w:val="008322C7"/>
    <w:rsid w:val="00834F1D"/>
    <w:rsid w:val="00836FEC"/>
    <w:rsid w:val="00841F9D"/>
    <w:rsid w:val="008420E1"/>
    <w:rsid w:val="00843D58"/>
    <w:rsid w:val="00843EBA"/>
    <w:rsid w:val="00844D98"/>
    <w:rsid w:val="00845FB9"/>
    <w:rsid w:val="00846D84"/>
    <w:rsid w:val="00851198"/>
    <w:rsid w:val="0085230E"/>
    <w:rsid w:val="0085355E"/>
    <w:rsid w:val="008550A1"/>
    <w:rsid w:val="00861035"/>
    <w:rsid w:val="00861038"/>
    <w:rsid w:val="00865008"/>
    <w:rsid w:val="00866B50"/>
    <w:rsid w:val="008708F1"/>
    <w:rsid w:val="00880539"/>
    <w:rsid w:val="008859E8"/>
    <w:rsid w:val="00886006"/>
    <w:rsid w:val="0088737B"/>
    <w:rsid w:val="00892716"/>
    <w:rsid w:val="00892B20"/>
    <w:rsid w:val="00893067"/>
    <w:rsid w:val="008933DE"/>
    <w:rsid w:val="00895FCE"/>
    <w:rsid w:val="00897F3E"/>
    <w:rsid w:val="008A1BA8"/>
    <w:rsid w:val="008A21B4"/>
    <w:rsid w:val="008A4576"/>
    <w:rsid w:val="008B07DE"/>
    <w:rsid w:val="008B28E7"/>
    <w:rsid w:val="008B5FC0"/>
    <w:rsid w:val="008C14C7"/>
    <w:rsid w:val="008C2FFB"/>
    <w:rsid w:val="008C6EEA"/>
    <w:rsid w:val="008D5813"/>
    <w:rsid w:val="008D634E"/>
    <w:rsid w:val="008D778A"/>
    <w:rsid w:val="008DF966"/>
    <w:rsid w:val="008E2A69"/>
    <w:rsid w:val="008F22BD"/>
    <w:rsid w:val="008F6463"/>
    <w:rsid w:val="009035AB"/>
    <w:rsid w:val="009079BD"/>
    <w:rsid w:val="00912BD9"/>
    <w:rsid w:val="00916CFB"/>
    <w:rsid w:val="00920E5B"/>
    <w:rsid w:val="009249F8"/>
    <w:rsid w:val="00926436"/>
    <w:rsid w:val="0093018C"/>
    <w:rsid w:val="00930FF3"/>
    <w:rsid w:val="00932CCA"/>
    <w:rsid w:val="0095340C"/>
    <w:rsid w:val="009544C0"/>
    <w:rsid w:val="00954FA4"/>
    <w:rsid w:val="00955259"/>
    <w:rsid w:val="00956AE9"/>
    <w:rsid w:val="00964CC6"/>
    <w:rsid w:val="009759D7"/>
    <w:rsid w:val="00991FDA"/>
    <w:rsid w:val="009927A1"/>
    <w:rsid w:val="0099774D"/>
    <w:rsid w:val="009A310E"/>
    <w:rsid w:val="009A5F3B"/>
    <w:rsid w:val="009A7FC9"/>
    <w:rsid w:val="009B0B61"/>
    <w:rsid w:val="009B28C0"/>
    <w:rsid w:val="009B395A"/>
    <w:rsid w:val="009B4419"/>
    <w:rsid w:val="009B5F33"/>
    <w:rsid w:val="009B7136"/>
    <w:rsid w:val="009B7806"/>
    <w:rsid w:val="009C3AC2"/>
    <w:rsid w:val="009D4365"/>
    <w:rsid w:val="009D4E3B"/>
    <w:rsid w:val="009D542D"/>
    <w:rsid w:val="009D7BC9"/>
    <w:rsid w:val="009E0C5A"/>
    <w:rsid w:val="009E1982"/>
    <w:rsid w:val="009E4D2C"/>
    <w:rsid w:val="009F0978"/>
    <w:rsid w:val="009F3AEC"/>
    <w:rsid w:val="00A00081"/>
    <w:rsid w:val="00A00C95"/>
    <w:rsid w:val="00A015F7"/>
    <w:rsid w:val="00A0230E"/>
    <w:rsid w:val="00A02FBB"/>
    <w:rsid w:val="00A06C23"/>
    <w:rsid w:val="00A10D56"/>
    <w:rsid w:val="00A12AAE"/>
    <w:rsid w:val="00A1557C"/>
    <w:rsid w:val="00A15E58"/>
    <w:rsid w:val="00A16DD1"/>
    <w:rsid w:val="00A221AB"/>
    <w:rsid w:val="00A22441"/>
    <w:rsid w:val="00A23F3B"/>
    <w:rsid w:val="00A24406"/>
    <w:rsid w:val="00A25F64"/>
    <w:rsid w:val="00A27CC2"/>
    <w:rsid w:val="00A3273B"/>
    <w:rsid w:val="00A35095"/>
    <w:rsid w:val="00A40ED6"/>
    <w:rsid w:val="00A43399"/>
    <w:rsid w:val="00A470EE"/>
    <w:rsid w:val="00A47621"/>
    <w:rsid w:val="00A479CD"/>
    <w:rsid w:val="00A50CFC"/>
    <w:rsid w:val="00A54616"/>
    <w:rsid w:val="00A54D67"/>
    <w:rsid w:val="00A55A3F"/>
    <w:rsid w:val="00A56BC4"/>
    <w:rsid w:val="00A5746F"/>
    <w:rsid w:val="00A652F6"/>
    <w:rsid w:val="00A67D70"/>
    <w:rsid w:val="00A732EA"/>
    <w:rsid w:val="00A7489E"/>
    <w:rsid w:val="00A8015F"/>
    <w:rsid w:val="00A80BD2"/>
    <w:rsid w:val="00A85039"/>
    <w:rsid w:val="00A851F7"/>
    <w:rsid w:val="00A906AA"/>
    <w:rsid w:val="00A94C5E"/>
    <w:rsid w:val="00AA241A"/>
    <w:rsid w:val="00AA252C"/>
    <w:rsid w:val="00AA5D93"/>
    <w:rsid w:val="00AA5F4B"/>
    <w:rsid w:val="00AA666E"/>
    <w:rsid w:val="00AB1D9C"/>
    <w:rsid w:val="00AB5518"/>
    <w:rsid w:val="00AB6182"/>
    <w:rsid w:val="00AC01D4"/>
    <w:rsid w:val="00AC4A04"/>
    <w:rsid w:val="00AD336F"/>
    <w:rsid w:val="00AD3550"/>
    <w:rsid w:val="00AD6DEF"/>
    <w:rsid w:val="00AE2564"/>
    <w:rsid w:val="00AE301F"/>
    <w:rsid w:val="00AE3302"/>
    <w:rsid w:val="00AE40EF"/>
    <w:rsid w:val="00AE6A06"/>
    <w:rsid w:val="00AE7077"/>
    <w:rsid w:val="00AF3C38"/>
    <w:rsid w:val="00AF61C2"/>
    <w:rsid w:val="00AF6CC6"/>
    <w:rsid w:val="00B011CD"/>
    <w:rsid w:val="00B0296A"/>
    <w:rsid w:val="00B03387"/>
    <w:rsid w:val="00B106CB"/>
    <w:rsid w:val="00B12295"/>
    <w:rsid w:val="00B137BE"/>
    <w:rsid w:val="00B17FA0"/>
    <w:rsid w:val="00B24344"/>
    <w:rsid w:val="00B26769"/>
    <w:rsid w:val="00B26A87"/>
    <w:rsid w:val="00B31C91"/>
    <w:rsid w:val="00B3490E"/>
    <w:rsid w:val="00B3747F"/>
    <w:rsid w:val="00B43194"/>
    <w:rsid w:val="00B433AB"/>
    <w:rsid w:val="00B4536B"/>
    <w:rsid w:val="00B47734"/>
    <w:rsid w:val="00B50FBA"/>
    <w:rsid w:val="00B54352"/>
    <w:rsid w:val="00B558EB"/>
    <w:rsid w:val="00B55DAC"/>
    <w:rsid w:val="00B56BDC"/>
    <w:rsid w:val="00B577D3"/>
    <w:rsid w:val="00B60466"/>
    <w:rsid w:val="00B64409"/>
    <w:rsid w:val="00B6548F"/>
    <w:rsid w:val="00B736DF"/>
    <w:rsid w:val="00B7502A"/>
    <w:rsid w:val="00B756D7"/>
    <w:rsid w:val="00B77305"/>
    <w:rsid w:val="00B8161F"/>
    <w:rsid w:val="00B82CC2"/>
    <w:rsid w:val="00B84A89"/>
    <w:rsid w:val="00B91DF6"/>
    <w:rsid w:val="00B92889"/>
    <w:rsid w:val="00B92BEF"/>
    <w:rsid w:val="00B942E3"/>
    <w:rsid w:val="00B9689A"/>
    <w:rsid w:val="00BA074B"/>
    <w:rsid w:val="00BA1FFA"/>
    <w:rsid w:val="00BA2666"/>
    <w:rsid w:val="00BA6150"/>
    <w:rsid w:val="00BA7FF1"/>
    <w:rsid w:val="00BB06CB"/>
    <w:rsid w:val="00BB22ED"/>
    <w:rsid w:val="00BB261F"/>
    <w:rsid w:val="00BB2887"/>
    <w:rsid w:val="00BB5EAA"/>
    <w:rsid w:val="00BB5F11"/>
    <w:rsid w:val="00BC0401"/>
    <w:rsid w:val="00BC04FA"/>
    <w:rsid w:val="00BC1C22"/>
    <w:rsid w:val="00BC460B"/>
    <w:rsid w:val="00BC5725"/>
    <w:rsid w:val="00BD30B1"/>
    <w:rsid w:val="00BD71DD"/>
    <w:rsid w:val="00BD7FD5"/>
    <w:rsid w:val="00BE04FB"/>
    <w:rsid w:val="00BE0F7B"/>
    <w:rsid w:val="00BE10C2"/>
    <w:rsid w:val="00BF1E85"/>
    <w:rsid w:val="00C01D14"/>
    <w:rsid w:val="00C025B4"/>
    <w:rsid w:val="00C0275F"/>
    <w:rsid w:val="00C11F61"/>
    <w:rsid w:val="00C161FD"/>
    <w:rsid w:val="00C23F17"/>
    <w:rsid w:val="00C26D0D"/>
    <w:rsid w:val="00C27C95"/>
    <w:rsid w:val="00C300D2"/>
    <w:rsid w:val="00C308E7"/>
    <w:rsid w:val="00C3270F"/>
    <w:rsid w:val="00C3278B"/>
    <w:rsid w:val="00C33375"/>
    <w:rsid w:val="00C3391F"/>
    <w:rsid w:val="00C34C23"/>
    <w:rsid w:val="00C42005"/>
    <w:rsid w:val="00C439E2"/>
    <w:rsid w:val="00C44446"/>
    <w:rsid w:val="00C4664D"/>
    <w:rsid w:val="00C46D47"/>
    <w:rsid w:val="00C472AA"/>
    <w:rsid w:val="00C50A05"/>
    <w:rsid w:val="00C54AED"/>
    <w:rsid w:val="00C55B2F"/>
    <w:rsid w:val="00C63D00"/>
    <w:rsid w:val="00C6441B"/>
    <w:rsid w:val="00C65900"/>
    <w:rsid w:val="00C7108B"/>
    <w:rsid w:val="00C8089F"/>
    <w:rsid w:val="00C836CC"/>
    <w:rsid w:val="00C87A74"/>
    <w:rsid w:val="00C90A71"/>
    <w:rsid w:val="00C91574"/>
    <w:rsid w:val="00C91BC2"/>
    <w:rsid w:val="00C92C71"/>
    <w:rsid w:val="00C93F8F"/>
    <w:rsid w:val="00C94BF2"/>
    <w:rsid w:val="00CA2745"/>
    <w:rsid w:val="00CA28C1"/>
    <w:rsid w:val="00CA3593"/>
    <w:rsid w:val="00CA5ED5"/>
    <w:rsid w:val="00CA7F4F"/>
    <w:rsid w:val="00CB258E"/>
    <w:rsid w:val="00CB3C8F"/>
    <w:rsid w:val="00CB75CE"/>
    <w:rsid w:val="00CC02F1"/>
    <w:rsid w:val="00CC11A6"/>
    <w:rsid w:val="00CC135E"/>
    <w:rsid w:val="00CC455F"/>
    <w:rsid w:val="00CD5D3F"/>
    <w:rsid w:val="00CE6DB1"/>
    <w:rsid w:val="00CF1E90"/>
    <w:rsid w:val="00CF2168"/>
    <w:rsid w:val="00CF3DB3"/>
    <w:rsid w:val="00D052BC"/>
    <w:rsid w:val="00D07026"/>
    <w:rsid w:val="00D07BAB"/>
    <w:rsid w:val="00D11C62"/>
    <w:rsid w:val="00D127D6"/>
    <w:rsid w:val="00D22C8F"/>
    <w:rsid w:val="00D24341"/>
    <w:rsid w:val="00D33491"/>
    <w:rsid w:val="00D36552"/>
    <w:rsid w:val="00D4270B"/>
    <w:rsid w:val="00D44F8E"/>
    <w:rsid w:val="00D44FD0"/>
    <w:rsid w:val="00D5733C"/>
    <w:rsid w:val="00D607EF"/>
    <w:rsid w:val="00D60F88"/>
    <w:rsid w:val="00D625E7"/>
    <w:rsid w:val="00D64137"/>
    <w:rsid w:val="00D646BD"/>
    <w:rsid w:val="00D70239"/>
    <w:rsid w:val="00D71201"/>
    <w:rsid w:val="00D720C7"/>
    <w:rsid w:val="00D72C49"/>
    <w:rsid w:val="00D77A04"/>
    <w:rsid w:val="00D81D06"/>
    <w:rsid w:val="00D84977"/>
    <w:rsid w:val="00D8587B"/>
    <w:rsid w:val="00D8652C"/>
    <w:rsid w:val="00D876E6"/>
    <w:rsid w:val="00DA1025"/>
    <w:rsid w:val="00DA22EC"/>
    <w:rsid w:val="00DA3EFC"/>
    <w:rsid w:val="00DA5860"/>
    <w:rsid w:val="00DB04E1"/>
    <w:rsid w:val="00DB1108"/>
    <w:rsid w:val="00DB2767"/>
    <w:rsid w:val="00DB5F11"/>
    <w:rsid w:val="00DC149D"/>
    <w:rsid w:val="00DC39D8"/>
    <w:rsid w:val="00DC4729"/>
    <w:rsid w:val="00DE556F"/>
    <w:rsid w:val="00DF444D"/>
    <w:rsid w:val="00E004E2"/>
    <w:rsid w:val="00E018A5"/>
    <w:rsid w:val="00E03309"/>
    <w:rsid w:val="00E03B6D"/>
    <w:rsid w:val="00E04E50"/>
    <w:rsid w:val="00E0649E"/>
    <w:rsid w:val="00E17160"/>
    <w:rsid w:val="00E273E5"/>
    <w:rsid w:val="00E31D99"/>
    <w:rsid w:val="00E35BEC"/>
    <w:rsid w:val="00E37913"/>
    <w:rsid w:val="00E3BBDE"/>
    <w:rsid w:val="00E50821"/>
    <w:rsid w:val="00E50EF8"/>
    <w:rsid w:val="00E510F4"/>
    <w:rsid w:val="00E51F91"/>
    <w:rsid w:val="00E5BC63"/>
    <w:rsid w:val="00E6161A"/>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B64D8"/>
    <w:rsid w:val="00ED1B30"/>
    <w:rsid w:val="00ED250E"/>
    <w:rsid w:val="00ED6535"/>
    <w:rsid w:val="00EE1AC1"/>
    <w:rsid w:val="00EE258E"/>
    <w:rsid w:val="00EE39D6"/>
    <w:rsid w:val="00EE413C"/>
    <w:rsid w:val="00EE52AD"/>
    <w:rsid w:val="00EF245A"/>
    <w:rsid w:val="00F01F92"/>
    <w:rsid w:val="00F04E94"/>
    <w:rsid w:val="00F10A08"/>
    <w:rsid w:val="00F139CF"/>
    <w:rsid w:val="00F22AC5"/>
    <w:rsid w:val="00F254D1"/>
    <w:rsid w:val="00F30D5B"/>
    <w:rsid w:val="00F32B82"/>
    <w:rsid w:val="00F33FD3"/>
    <w:rsid w:val="00F4043E"/>
    <w:rsid w:val="00F40CB5"/>
    <w:rsid w:val="00F41BBC"/>
    <w:rsid w:val="00F43B9D"/>
    <w:rsid w:val="00F444F0"/>
    <w:rsid w:val="00F50847"/>
    <w:rsid w:val="00F525EC"/>
    <w:rsid w:val="00F53F27"/>
    <w:rsid w:val="00F5416B"/>
    <w:rsid w:val="00F546D1"/>
    <w:rsid w:val="00F6513F"/>
    <w:rsid w:val="00F66272"/>
    <w:rsid w:val="00F6ACA0"/>
    <w:rsid w:val="00F709C0"/>
    <w:rsid w:val="00F751EA"/>
    <w:rsid w:val="00F856F8"/>
    <w:rsid w:val="00F8610A"/>
    <w:rsid w:val="00F90B63"/>
    <w:rsid w:val="00F927A1"/>
    <w:rsid w:val="00F92E4D"/>
    <w:rsid w:val="00F9353A"/>
    <w:rsid w:val="00F94392"/>
    <w:rsid w:val="00F96E4B"/>
    <w:rsid w:val="00FA3764"/>
    <w:rsid w:val="00FA56ED"/>
    <w:rsid w:val="00FB0461"/>
    <w:rsid w:val="00FB5FA6"/>
    <w:rsid w:val="00FB7497"/>
    <w:rsid w:val="00FC1310"/>
    <w:rsid w:val="00FC1328"/>
    <w:rsid w:val="00FC2FF3"/>
    <w:rsid w:val="00FC3263"/>
    <w:rsid w:val="00FC51F9"/>
    <w:rsid w:val="00FC5B40"/>
    <w:rsid w:val="00FC5FF8"/>
    <w:rsid w:val="00FC702B"/>
    <w:rsid w:val="00FD207D"/>
    <w:rsid w:val="00FD3D7C"/>
    <w:rsid w:val="00FD4F8F"/>
    <w:rsid w:val="00FD4FF1"/>
    <w:rsid w:val="00FD66D4"/>
    <w:rsid w:val="00FE0C16"/>
    <w:rsid w:val="00FE14AD"/>
    <w:rsid w:val="00FE14B1"/>
    <w:rsid w:val="00FE1F6A"/>
    <w:rsid w:val="00FF0070"/>
    <w:rsid w:val="00FF31EC"/>
    <w:rsid w:val="00FF5F6A"/>
    <w:rsid w:val="00FF6BE0"/>
    <w:rsid w:val="00FF7784"/>
    <w:rsid w:val="00FF7EBB"/>
    <w:rsid w:val="0114EC9A"/>
    <w:rsid w:val="01596335"/>
    <w:rsid w:val="015AB519"/>
    <w:rsid w:val="0164207B"/>
    <w:rsid w:val="01B86C4B"/>
    <w:rsid w:val="01D2B805"/>
    <w:rsid w:val="0229C9C7"/>
    <w:rsid w:val="025C7A96"/>
    <w:rsid w:val="027FF113"/>
    <w:rsid w:val="02C35BBE"/>
    <w:rsid w:val="03239A73"/>
    <w:rsid w:val="036ACB9C"/>
    <w:rsid w:val="03781320"/>
    <w:rsid w:val="038112F0"/>
    <w:rsid w:val="039D2EAF"/>
    <w:rsid w:val="044F5ED9"/>
    <w:rsid w:val="04749639"/>
    <w:rsid w:val="04B0B450"/>
    <w:rsid w:val="04BEA342"/>
    <w:rsid w:val="0509A98C"/>
    <w:rsid w:val="050BC762"/>
    <w:rsid w:val="0513E381"/>
    <w:rsid w:val="051B939E"/>
    <w:rsid w:val="05479F99"/>
    <w:rsid w:val="0561749E"/>
    <w:rsid w:val="05981A7B"/>
    <w:rsid w:val="05A12B5E"/>
    <w:rsid w:val="05EF9061"/>
    <w:rsid w:val="0635679A"/>
    <w:rsid w:val="06B7DE9F"/>
    <w:rsid w:val="06DB1DF2"/>
    <w:rsid w:val="07936AEE"/>
    <w:rsid w:val="07A9BA96"/>
    <w:rsid w:val="07D72700"/>
    <w:rsid w:val="07F64404"/>
    <w:rsid w:val="087FE2EE"/>
    <w:rsid w:val="08EA06F7"/>
    <w:rsid w:val="092993A1"/>
    <w:rsid w:val="092DCEF6"/>
    <w:rsid w:val="0A10F9BD"/>
    <w:rsid w:val="0A5E4CD6"/>
    <w:rsid w:val="0A9BF84F"/>
    <w:rsid w:val="0AAE4DEF"/>
    <w:rsid w:val="0B2167FE"/>
    <w:rsid w:val="0B9E2DA7"/>
    <w:rsid w:val="0BBC3452"/>
    <w:rsid w:val="0C1141C3"/>
    <w:rsid w:val="0C956D2A"/>
    <w:rsid w:val="0D167BFB"/>
    <w:rsid w:val="0D8FC67A"/>
    <w:rsid w:val="0DBA4D6D"/>
    <w:rsid w:val="0DBD781A"/>
    <w:rsid w:val="0E5E262A"/>
    <w:rsid w:val="0E8CB676"/>
    <w:rsid w:val="0E9DF198"/>
    <w:rsid w:val="0EF61556"/>
    <w:rsid w:val="0F4E8E6E"/>
    <w:rsid w:val="0F81F0EB"/>
    <w:rsid w:val="0FB847C3"/>
    <w:rsid w:val="0FC79471"/>
    <w:rsid w:val="0FF6E5BA"/>
    <w:rsid w:val="106F9E63"/>
    <w:rsid w:val="107B858A"/>
    <w:rsid w:val="10CD8E5A"/>
    <w:rsid w:val="1168C7F9"/>
    <w:rsid w:val="11821031"/>
    <w:rsid w:val="11BF9250"/>
    <w:rsid w:val="123FED91"/>
    <w:rsid w:val="129BE159"/>
    <w:rsid w:val="12A92AAB"/>
    <w:rsid w:val="12D56B79"/>
    <w:rsid w:val="12FF3533"/>
    <w:rsid w:val="13E43E10"/>
    <w:rsid w:val="13FD2C67"/>
    <w:rsid w:val="1409E0AF"/>
    <w:rsid w:val="1519CD4C"/>
    <w:rsid w:val="156EE491"/>
    <w:rsid w:val="1584C200"/>
    <w:rsid w:val="159FA65F"/>
    <w:rsid w:val="15E96820"/>
    <w:rsid w:val="164842A2"/>
    <w:rsid w:val="16691984"/>
    <w:rsid w:val="16B196F6"/>
    <w:rsid w:val="16C8C091"/>
    <w:rsid w:val="16FA3657"/>
    <w:rsid w:val="1719F78B"/>
    <w:rsid w:val="1739F72C"/>
    <w:rsid w:val="1791086B"/>
    <w:rsid w:val="181EFD64"/>
    <w:rsid w:val="183EF4F6"/>
    <w:rsid w:val="1874E6B5"/>
    <w:rsid w:val="1882891D"/>
    <w:rsid w:val="18A4225D"/>
    <w:rsid w:val="18AA771E"/>
    <w:rsid w:val="18DFF2B4"/>
    <w:rsid w:val="190FF3B4"/>
    <w:rsid w:val="19171886"/>
    <w:rsid w:val="192ACA63"/>
    <w:rsid w:val="197C5F16"/>
    <w:rsid w:val="19829DA6"/>
    <w:rsid w:val="1982F6BD"/>
    <w:rsid w:val="1B1E04DB"/>
    <w:rsid w:val="1B3C2C4C"/>
    <w:rsid w:val="1B803798"/>
    <w:rsid w:val="1B8DEB3F"/>
    <w:rsid w:val="1B984657"/>
    <w:rsid w:val="1BCCD4E2"/>
    <w:rsid w:val="1BEC8AF1"/>
    <w:rsid w:val="1C28C653"/>
    <w:rsid w:val="1C3E0D69"/>
    <w:rsid w:val="1CB78426"/>
    <w:rsid w:val="1CCFC522"/>
    <w:rsid w:val="1CE9DF78"/>
    <w:rsid w:val="1CEB70F1"/>
    <w:rsid w:val="1D2C48B3"/>
    <w:rsid w:val="1D53F744"/>
    <w:rsid w:val="1D5CF382"/>
    <w:rsid w:val="1DAC80A1"/>
    <w:rsid w:val="1DB78D79"/>
    <w:rsid w:val="1DF1AA61"/>
    <w:rsid w:val="1E0A53F6"/>
    <w:rsid w:val="1E8636EB"/>
    <w:rsid w:val="1E8C2C00"/>
    <w:rsid w:val="1E9262BC"/>
    <w:rsid w:val="1ED3304D"/>
    <w:rsid w:val="1EFF1EB2"/>
    <w:rsid w:val="1F2EB966"/>
    <w:rsid w:val="1F85FABF"/>
    <w:rsid w:val="20A1189D"/>
    <w:rsid w:val="20E1E8F1"/>
    <w:rsid w:val="213BB785"/>
    <w:rsid w:val="2161E93E"/>
    <w:rsid w:val="2187F6F9"/>
    <w:rsid w:val="2197F401"/>
    <w:rsid w:val="21D49C65"/>
    <w:rsid w:val="224373E6"/>
    <w:rsid w:val="22599CAD"/>
    <w:rsid w:val="227398F0"/>
    <w:rsid w:val="23A50857"/>
    <w:rsid w:val="23C6F951"/>
    <w:rsid w:val="23EDB40A"/>
    <w:rsid w:val="24107D4C"/>
    <w:rsid w:val="2487E3A8"/>
    <w:rsid w:val="2490EE9E"/>
    <w:rsid w:val="24F5ED7C"/>
    <w:rsid w:val="25A28E1F"/>
    <w:rsid w:val="25B172E9"/>
    <w:rsid w:val="25C03EC2"/>
    <w:rsid w:val="25CD72F2"/>
    <w:rsid w:val="26433C29"/>
    <w:rsid w:val="266653F2"/>
    <w:rsid w:val="26B7FE47"/>
    <w:rsid w:val="26E2C4A4"/>
    <w:rsid w:val="27CEBF6F"/>
    <w:rsid w:val="280D9CB3"/>
    <w:rsid w:val="2829922F"/>
    <w:rsid w:val="287BACF8"/>
    <w:rsid w:val="28ECB3CC"/>
    <w:rsid w:val="29072CB5"/>
    <w:rsid w:val="291097A7"/>
    <w:rsid w:val="29426619"/>
    <w:rsid w:val="2962ACD4"/>
    <w:rsid w:val="296EA7C4"/>
    <w:rsid w:val="29B88D9A"/>
    <w:rsid w:val="2A155AAA"/>
    <w:rsid w:val="2A1D351E"/>
    <w:rsid w:val="2A7A8788"/>
    <w:rsid w:val="2A9CB1AE"/>
    <w:rsid w:val="2AA1B583"/>
    <w:rsid w:val="2AC0F43E"/>
    <w:rsid w:val="2AF62454"/>
    <w:rsid w:val="2AFE51A3"/>
    <w:rsid w:val="2B1EB747"/>
    <w:rsid w:val="2B55505D"/>
    <w:rsid w:val="2B62564E"/>
    <w:rsid w:val="2BE1DD1B"/>
    <w:rsid w:val="2C16586C"/>
    <w:rsid w:val="2C18E271"/>
    <w:rsid w:val="2C24DD61"/>
    <w:rsid w:val="2C34C6F0"/>
    <w:rsid w:val="2C44EE6D"/>
    <w:rsid w:val="2CB462C7"/>
    <w:rsid w:val="2D340DD6"/>
    <w:rsid w:val="2D4082B8"/>
    <w:rsid w:val="2D5495DE"/>
    <w:rsid w:val="2D7DCA22"/>
    <w:rsid w:val="2D82F521"/>
    <w:rsid w:val="2DCB5FBB"/>
    <w:rsid w:val="2DD09751"/>
    <w:rsid w:val="2E96A58C"/>
    <w:rsid w:val="2ECF180E"/>
    <w:rsid w:val="2F0BAED1"/>
    <w:rsid w:val="2F54B741"/>
    <w:rsid w:val="2F7FD92B"/>
    <w:rsid w:val="2FA46B5A"/>
    <w:rsid w:val="2FF890A4"/>
    <w:rsid w:val="3041198E"/>
    <w:rsid w:val="30ABE02A"/>
    <w:rsid w:val="30E9C98F"/>
    <w:rsid w:val="310261BD"/>
    <w:rsid w:val="3106653A"/>
    <w:rsid w:val="31427D6D"/>
    <w:rsid w:val="314C0012"/>
    <w:rsid w:val="31F93B7A"/>
    <w:rsid w:val="31FBFB06"/>
    <w:rsid w:val="3213C707"/>
    <w:rsid w:val="329ABB23"/>
    <w:rsid w:val="332BC805"/>
    <w:rsid w:val="333521AC"/>
    <w:rsid w:val="3356EAB7"/>
    <w:rsid w:val="33B1170C"/>
    <w:rsid w:val="33D86008"/>
    <w:rsid w:val="3442B525"/>
    <w:rsid w:val="34EA8DA2"/>
    <w:rsid w:val="35261826"/>
    <w:rsid w:val="35959687"/>
    <w:rsid w:val="35D5A3D6"/>
    <w:rsid w:val="36732D5F"/>
    <w:rsid w:val="3702DBCD"/>
    <w:rsid w:val="3708A024"/>
    <w:rsid w:val="375FD00D"/>
    <w:rsid w:val="377D73C2"/>
    <w:rsid w:val="37B1F445"/>
    <w:rsid w:val="3805F14C"/>
    <w:rsid w:val="381B317B"/>
    <w:rsid w:val="3858DE56"/>
    <w:rsid w:val="38B0543C"/>
    <w:rsid w:val="39084C6A"/>
    <w:rsid w:val="39174D8B"/>
    <w:rsid w:val="39924DF9"/>
    <w:rsid w:val="399C29A9"/>
    <w:rsid w:val="39BB3A9F"/>
    <w:rsid w:val="3A5B6E10"/>
    <w:rsid w:val="3A643AB0"/>
    <w:rsid w:val="3ABA1CFF"/>
    <w:rsid w:val="3AF31FC1"/>
    <w:rsid w:val="3B907F18"/>
    <w:rsid w:val="3B9D2668"/>
    <w:rsid w:val="3BE7F4FE"/>
    <w:rsid w:val="3C4533D6"/>
    <w:rsid w:val="3C6BA6FE"/>
    <w:rsid w:val="3C7C5485"/>
    <w:rsid w:val="3CDE14D6"/>
    <w:rsid w:val="3DBF3393"/>
    <w:rsid w:val="3EA1B8B5"/>
    <w:rsid w:val="3ED3ECF7"/>
    <w:rsid w:val="3EFE5FE8"/>
    <w:rsid w:val="3F056F20"/>
    <w:rsid w:val="3F714520"/>
    <w:rsid w:val="3F8898A8"/>
    <w:rsid w:val="3FB2ABED"/>
    <w:rsid w:val="40189F5D"/>
    <w:rsid w:val="40867E16"/>
    <w:rsid w:val="409883DF"/>
    <w:rsid w:val="40A6BCF9"/>
    <w:rsid w:val="40C20474"/>
    <w:rsid w:val="40C34F5D"/>
    <w:rsid w:val="412C2FC6"/>
    <w:rsid w:val="41ADD961"/>
    <w:rsid w:val="41E50BD4"/>
    <w:rsid w:val="41EAAF8A"/>
    <w:rsid w:val="41EB3844"/>
    <w:rsid w:val="41F305A4"/>
    <w:rsid w:val="42286126"/>
    <w:rsid w:val="422B1FEA"/>
    <w:rsid w:val="422DD358"/>
    <w:rsid w:val="426D7ECC"/>
    <w:rsid w:val="42E21565"/>
    <w:rsid w:val="434052D4"/>
    <w:rsid w:val="4359E39F"/>
    <w:rsid w:val="435FB6CB"/>
    <w:rsid w:val="4365E73F"/>
    <w:rsid w:val="43F9A4B6"/>
    <w:rsid w:val="4419C05B"/>
    <w:rsid w:val="441E180B"/>
    <w:rsid w:val="443754AB"/>
    <w:rsid w:val="446DB8DF"/>
    <w:rsid w:val="44A301D7"/>
    <w:rsid w:val="44CE3355"/>
    <w:rsid w:val="452AE051"/>
    <w:rsid w:val="452BE212"/>
    <w:rsid w:val="4553A962"/>
    <w:rsid w:val="45956C9B"/>
    <w:rsid w:val="45B99DA0"/>
    <w:rsid w:val="4615EC68"/>
    <w:rsid w:val="465F0050"/>
    <w:rsid w:val="4672CE29"/>
    <w:rsid w:val="46835970"/>
    <w:rsid w:val="471A2B84"/>
    <w:rsid w:val="473B6655"/>
    <w:rsid w:val="476DE2ED"/>
    <w:rsid w:val="47C1D5D6"/>
    <w:rsid w:val="48334DC9"/>
    <w:rsid w:val="483C42FD"/>
    <w:rsid w:val="4896AE54"/>
    <w:rsid w:val="48B78D86"/>
    <w:rsid w:val="48F03577"/>
    <w:rsid w:val="49743C58"/>
    <w:rsid w:val="49A5BFC9"/>
    <w:rsid w:val="49EC57E7"/>
    <w:rsid w:val="4A44ECA4"/>
    <w:rsid w:val="4A4A9E71"/>
    <w:rsid w:val="4ADD7F91"/>
    <w:rsid w:val="4AE8C61B"/>
    <w:rsid w:val="4B82FCEF"/>
    <w:rsid w:val="4BCC44AE"/>
    <w:rsid w:val="4C257D3F"/>
    <w:rsid w:val="4D146642"/>
    <w:rsid w:val="4D3AE40C"/>
    <w:rsid w:val="4D43731B"/>
    <w:rsid w:val="4DADF8F4"/>
    <w:rsid w:val="4E0A1B77"/>
    <w:rsid w:val="4E0FCF11"/>
    <w:rsid w:val="4E798FD1"/>
    <w:rsid w:val="4EF71621"/>
    <w:rsid w:val="4F06AC6D"/>
    <w:rsid w:val="4F1F6804"/>
    <w:rsid w:val="4F210E7F"/>
    <w:rsid w:val="4F348A9A"/>
    <w:rsid w:val="4FA5CE68"/>
    <w:rsid w:val="505CC85B"/>
    <w:rsid w:val="50C2ABF9"/>
    <w:rsid w:val="51114188"/>
    <w:rsid w:val="512B3256"/>
    <w:rsid w:val="5138D78A"/>
    <w:rsid w:val="515FC9F1"/>
    <w:rsid w:val="51CB4445"/>
    <w:rsid w:val="525C1F75"/>
    <w:rsid w:val="52934401"/>
    <w:rsid w:val="52A6677B"/>
    <w:rsid w:val="52C5F206"/>
    <w:rsid w:val="52FC2934"/>
    <w:rsid w:val="531B1E9E"/>
    <w:rsid w:val="532E2B70"/>
    <w:rsid w:val="535FDED9"/>
    <w:rsid w:val="5395EE5A"/>
    <w:rsid w:val="546B35C7"/>
    <w:rsid w:val="547F1095"/>
    <w:rsid w:val="54EC7202"/>
    <w:rsid w:val="54EE02E3"/>
    <w:rsid w:val="5545B0AE"/>
    <w:rsid w:val="560B58E7"/>
    <w:rsid w:val="5629431B"/>
    <w:rsid w:val="56B4BB5B"/>
    <w:rsid w:val="5706B663"/>
    <w:rsid w:val="57224488"/>
    <w:rsid w:val="572BBBC7"/>
    <w:rsid w:val="5782AD77"/>
    <w:rsid w:val="581A2C7D"/>
    <w:rsid w:val="581B6605"/>
    <w:rsid w:val="585AB1F1"/>
    <w:rsid w:val="586AA75F"/>
    <w:rsid w:val="588ADC0A"/>
    <w:rsid w:val="58C8BEE2"/>
    <w:rsid w:val="58D83881"/>
    <w:rsid w:val="592348CD"/>
    <w:rsid w:val="5961FF37"/>
    <w:rsid w:val="59E43B95"/>
    <w:rsid w:val="5A4940E7"/>
    <w:rsid w:val="5A67BF6C"/>
    <w:rsid w:val="5AC39311"/>
    <w:rsid w:val="5ACBD0D8"/>
    <w:rsid w:val="5B0CD889"/>
    <w:rsid w:val="5B843AF0"/>
    <w:rsid w:val="5B9B1B7C"/>
    <w:rsid w:val="5C4788F3"/>
    <w:rsid w:val="5C804199"/>
    <w:rsid w:val="5CA40892"/>
    <w:rsid w:val="5CC66D2D"/>
    <w:rsid w:val="5CDDB8F7"/>
    <w:rsid w:val="5CE7E853"/>
    <w:rsid w:val="5D0C183A"/>
    <w:rsid w:val="5D26065F"/>
    <w:rsid w:val="5D540386"/>
    <w:rsid w:val="5D7AA1D2"/>
    <w:rsid w:val="5DF96FBA"/>
    <w:rsid w:val="5E09B55E"/>
    <w:rsid w:val="5E0AA06F"/>
    <w:rsid w:val="5E182033"/>
    <w:rsid w:val="5E201341"/>
    <w:rsid w:val="5E21F6CC"/>
    <w:rsid w:val="5E261A7A"/>
    <w:rsid w:val="5E345500"/>
    <w:rsid w:val="5E88AB4B"/>
    <w:rsid w:val="5E986C56"/>
    <w:rsid w:val="5EDC626E"/>
    <w:rsid w:val="5EEFD3E7"/>
    <w:rsid w:val="5F1DE132"/>
    <w:rsid w:val="5FB2FC87"/>
    <w:rsid w:val="6028F58F"/>
    <w:rsid w:val="61190155"/>
    <w:rsid w:val="616158C1"/>
    <w:rsid w:val="61D04D58"/>
    <w:rsid w:val="61DE8227"/>
    <w:rsid w:val="6218D768"/>
    <w:rsid w:val="62352C59"/>
    <w:rsid w:val="6272433F"/>
    <w:rsid w:val="62B6CA77"/>
    <w:rsid w:val="62C61725"/>
    <w:rsid w:val="62CE2151"/>
    <w:rsid w:val="62D6595D"/>
    <w:rsid w:val="63334337"/>
    <w:rsid w:val="63537BA8"/>
    <w:rsid w:val="636E056E"/>
    <w:rsid w:val="6457313E"/>
    <w:rsid w:val="64AF1A77"/>
    <w:rsid w:val="64D1C663"/>
    <w:rsid w:val="64DB6360"/>
    <w:rsid w:val="6555AA79"/>
    <w:rsid w:val="65F2CC63"/>
    <w:rsid w:val="6670D0B0"/>
    <w:rsid w:val="6704D94B"/>
    <w:rsid w:val="67146F97"/>
    <w:rsid w:val="67383189"/>
    <w:rsid w:val="681DDBE8"/>
    <w:rsid w:val="68210E31"/>
    <w:rsid w:val="68307785"/>
    <w:rsid w:val="68846DA6"/>
    <w:rsid w:val="68B5D1DC"/>
    <w:rsid w:val="68DDA1C3"/>
    <w:rsid w:val="68F1BFF7"/>
    <w:rsid w:val="68F1FF41"/>
    <w:rsid w:val="69006404"/>
    <w:rsid w:val="690E5A43"/>
    <w:rsid w:val="69260BFB"/>
    <w:rsid w:val="695FB87E"/>
    <w:rsid w:val="69659CAD"/>
    <w:rsid w:val="6967F849"/>
    <w:rsid w:val="6977CED8"/>
    <w:rsid w:val="69BDE796"/>
    <w:rsid w:val="6A42D3F6"/>
    <w:rsid w:val="6A5A3356"/>
    <w:rsid w:val="6A9446DF"/>
    <w:rsid w:val="6B2F1585"/>
    <w:rsid w:val="6B66D562"/>
    <w:rsid w:val="6BEC4F41"/>
    <w:rsid w:val="6C0FDAD0"/>
    <w:rsid w:val="6C444E11"/>
    <w:rsid w:val="6C659A43"/>
    <w:rsid w:val="6C6D4A23"/>
    <w:rsid w:val="6C85D3D8"/>
    <w:rsid w:val="6D2BD0AC"/>
    <w:rsid w:val="6D72AB53"/>
    <w:rsid w:val="6DA1B2B3"/>
    <w:rsid w:val="6DEDB16C"/>
    <w:rsid w:val="6E5DEA43"/>
    <w:rsid w:val="6EAEEA26"/>
    <w:rsid w:val="6EB8548E"/>
    <w:rsid w:val="6EC676A3"/>
    <w:rsid w:val="6F597306"/>
    <w:rsid w:val="6F6D8E38"/>
    <w:rsid w:val="6F80E05F"/>
    <w:rsid w:val="6FCCFB32"/>
    <w:rsid w:val="7056027D"/>
    <w:rsid w:val="70BFC064"/>
    <w:rsid w:val="7122B52A"/>
    <w:rsid w:val="718A0712"/>
    <w:rsid w:val="71A54291"/>
    <w:rsid w:val="71DE5B6F"/>
    <w:rsid w:val="7219CFE8"/>
    <w:rsid w:val="726858E9"/>
    <w:rsid w:val="72A2E9CF"/>
    <w:rsid w:val="737AF074"/>
    <w:rsid w:val="737FA948"/>
    <w:rsid w:val="73E9705D"/>
    <w:rsid w:val="742B72EB"/>
    <w:rsid w:val="742CE429"/>
    <w:rsid w:val="7447FF1B"/>
    <w:rsid w:val="747FF8D6"/>
    <w:rsid w:val="7516CDF2"/>
    <w:rsid w:val="75831A0D"/>
    <w:rsid w:val="7585F2BF"/>
    <w:rsid w:val="7593082B"/>
    <w:rsid w:val="75AAF823"/>
    <w:rsid w:val="75E00A69"/>
    <w:rsid w:val="75E3C992"/>
    <w:rsid w:val="75ED6CF1"/>
    <w:rsid w:val="75FF537D"/>
    <w:rsid w:val="7611827F"/>
    <w:rsid w:val="76D241F5"/>
    <w:rsid w:val="77019466"/>
    <w:rsid w:val="773BA938"/>
    <w:rsid w:val="7754824E"/>
    <w:rsid w:val="77CA40C8"/>
    <w:rsid w:val="785CB7D5"/>
    <w:rsid w:val="7883517D"/>
    <w:rsid w:val="78BABACF"/>
    <w:rsid w:val="78D3E32C"/>
    <w:rsid w:val="78D77999"/>
    <w:rsid w:val="78DEDA3F"/>
    <w:rsid w:val="790E9A48"/>
    <w:rsid w:val="79BFB899"/>
    <w:rsid w:val="79FB5B33"/>
    <w:rsid w:val="7A3180C7"/>
    <w:rsid w:val="7A3C28AE"/>
    <w:rsid w:val="7A6FB38D"/>
    <w:rsid w:val="7A89627B"/>
    <w:rsid w:val="7B0337B8"/>
    <w:rsid w:val="7B413D40"/>
    <w:rsid w:val="7B6D013A"/>
    <w:rsid w:val="7B82201F"/>
    <w:rsid w:val="7BE2FD4D"/>
    <w:rsid w:val="7BE71980"/>
    <w:rsid w:val="7C244EDA"/>
    <w:rsid w:val="7C350033"/>
    <w:rsid w:val="7C82ADF6"/>
    <w:rsid w:val="7C8EC923"/>
    <w:rsid w:val="7D00799C"/>
    <w:rsid w:val="7D34870A"/>
    <w:rsid w:val="7D37A730"/>
    <w:rsid w:val="7E289108"/>
    <w:rsid w:val="7E5CE981"/>
    <w:rsid w:val="7ED85E14"/>
    <w:rsid w:val="7F63DF89"/>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B4DBC44"/>
  <w15:docId w15:val="{67566AEB-6DBF-4DAC-93A6-1906E0988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customStyle="1" w:styleId="Default">
    <w:name w:val="Default"/>
    <w:rsid w:val="00FB0461"/>
    <w:pPr>
      <w:widowControl w:val="0"/>
      <w:autoSpaceDE w:val="0"/>
      <w:autoSpaceDN w:val="0"/>
      <w:adjustRightInd w:val="0"/>
    </w:pPr>
    <w:rPr>
      <w:rFonts w:ascii="Arial" w:hAnsi="Arial" w:cs="Arial"/>
      <w:color w:val="000000"/>
      <w:sz w:val="24"/>
      <w:szCs w:val="24"/>
      <w:lang w:val="en-US"/>
    </w:rPr>
  </w:style>
  <w:style w:type="paragraph" w:styleId="NormalWeb">
    <w:name w:val="Normal (Web)"/>
    <w:basedOn w:val="Normal"/>
    <w:uiPriority w:val="99"/>
    <w:semiHidden/>
    <w:unhideWhenUsed/>
    <w:rsid w:val="0043383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A1557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82537513">
      <w:bodyDiv w:val="1"/>
      <w:marLeft w:val="0"/>
      <w:marRight w:val="0"/>
      <w:marTop w:val="0"/>
      <w:marBottom w:val="0"/>
      <w:divBdr>
        <w:top w:val="none" w:sz="0" w:space="0" w:color="auto"/>
        <w:left w:val="none" w:sz="0" w:space="0" w:color="auto"/>
        <w:bottom w:val="none" w:sz="0" w:space="0" w:color="auto"/>
        <w:right w:val="none" w:sz="0" w:space="0" w:color="auto"/>
      </w:divBdr>
      <w:divsChild>
        <w:div w:id="156070093">
          <w:marLeft w:val="0"/>
          <w:marRight w:val="0"/>
          <w:marTop w:val="0"/>
          <w:marBottom w:val="0"/>
          <w:divBdr>
            <w:top w:val="none" w:sz="0" w:space="0" w:color="auto"/>
            <w:left w:val="none" w:sz="0" w:space="0" w:color="auto"/>
            <w:bottom w:val="none" w:sz="0" w:space="0" w:color="auto"/>
            <w:right w:val="none" w:sz="0" w:space="0" w:color="auto"/>
          </w:divBdr>
        </w:div>
      </w:divsChild>
    </w:div>
    <w:div w:id="105585262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10487112">
      <w:bodyDiv w:val="1"/>
      <w:marLeft w:val="0"/>
      <w:marRight w:val="0"/>
      <w:marTop w:val="0"/>
      <w:marBottom w:val="0"/>
      <w:divBdr>
        <w:top w:val="none" w:sz="0" w:space="0" w:color="auto"/>
        <w:left w:val="none" w:sz="0" w:space="0" w:color="auto"/>
        <w:bottom w:val="none" w:sz="0" w:space="0" w:color="auto"/>
        <w:right w:val="none" w:sz="0" w:space="0" w:color="auto"/>
      </w:divBdr>
      <w:divsChild>
        <w:div w:id="1938564448">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863ADD8-0925-C345-BADF-0ED1E398D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35</Pages>
  <Words>9342</Words>
  <Characters>53250</Characters>
  <Application>Microsoft Office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Gareth Thomas</cp:lastModifiedBy>
  <cp:revision>4</cp:revision>
  <cp:lastPrinted>2014-08-26T08:55:00Z</cp:lastPrinted>
  <dcterms:created xsi:type="dcterms:W3CDTF">2022-06-13T17:32:00Z</dcterms:created>
  <dcterms:modified xsi:type="dcterms:W3CDTF">2022-06-13T17:36:00Z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