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340200" w14:textId="755D4701" w:rsidR="00A44CC6" w:rsidRDefault="00287274">
      <w:pPr>
        <w:rPr>
          <w:b/>
        </w:rPr>
      </w:pPr>
      <w:r>
        <w:rPr>
          <w:b/>
        </w:rPr>
        <w:t>BMDS700</w:t>
      </w:r>
      <w:r w:rsidR="00AA2BBB">
        <w:rPr>
          <w:b/>
        </w:rPr>
        <w:t>1</w:t>
      </w:r>
      <w:r w:rsidR="00A44CC6">
        <w:rPr>
          <w:b/>
        </w:rPr>
        <w:t xml:space="preserve"> </w:t>
      </w:r>
      <w:r w:rsidR="00AA2BBB">
        <w:rPr>
          <w:b/>
        </w:rPr>
        <w:t>Enhancing Health and Wellbeing Using Digital Skills</w:t>
      </w:r>
    </w:p>
    <w:p w14:paraId="5D49D436" w14:textId="1C0E5A08" w:rsidR="00CA1764" w:rsidRDefault="00592C94">
      <w:pPr>
        <w:rPr>
          <w:b/>
        </w:rPr>
      </w:pPr>
      <w:r>
        <w:rPr>
          <w:b/>
        </w:rPr>
        <w:t xml:space="preserve">Coursework </w:t>
      </w:r>
      <w:r w:rsidR="00442675">
        <w:rPr>
          <w:b/>
        </w:rPr>
        <w:t>2</w:t>
      </w:r>
      <w:r w:rsidR="00EF5C36">
        <w:rPr>
          <w:b/>
        </w:rPr>
        <w:t>: supplementary marking criteria</w:t>
      </w:r>
    </w:p>
    <w:p w14:paraId="32042E1F" w14:textId="4083BE0E" w:rsidR="00F11D80" w:rsidRDefault="001B2F05" w:rsidP="001B2F05">
      <w:r>
        <w:t xml:space="preserve">Make sure that you follow the </w:t>
      </w:r>
      <w:r w:rsidR="009D18EF">
        <w:t>guidance</w:t>
      </w:r>
      <w:r>
        <w:t xml:space="preserve"> given in the coursework brief</w:t>
      </w:r>
      <w:r w:rsidR="00105A11">
        <w:t xml:space="preserve"> and refer to the referencing guide provided for citations and the reference list (which should be the last section of your essay).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3"/>
        <w:gridCol w:w="1276"/>
      </w:tblGrid>
      <w:tr w:rsidR="00B946D4" w:rsidRPr="00F25502" w14:paraId="5FDCA328" w14:textId="77777777" w:rsidTr="00B946D4">
        <w:tc>
          <w:tcPr>
            <w:tcW w:w="7083" w:type="dxa"/>
          </w:tcPr>
          <w:p w14:paraId="21261503" w14:textId="10DD41B5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Engagement with literature skills</w:t>
            </w:r>
          </w:p>
        </w:tc>
        <w:tc>
          <w:tcPr>
            <w:tcW w:w="1276" w:type="dxa"/>
            <w:vMerge w:val="restart"/>
          </w:tcPr>
          <w:p w14:paraId="31E957DE" w14:textId="4BD22CF2" w:rsidR="00B946D4" w:rsidRPr="00F25502" w:rsidRDefault="00B946D4" w:rsidP="00EF5C36">
            <w:pPr>
              <w:jc w:val="right"/>
              <w:rPr>
                <w:b/>
                <w:bCs/>
              </w:rPr>
            </w:pPr>
            <w:r w:rsidRPr="00F25502">
              <w:rPr>
                <w:b/>
                <w:bCs/>
              </w:rPr>
              <w:t>20</w:t>
            </w:r>
          </w:p>
        </w:tc>
      </w:tr>
      <w:tr w:rsidR="00B946D4" w14:paraId="210E54CA" w14:textId="77777777" w:rsidTr="00B946D4">
        <w:tc>
          <w:tcPr>
            <w:tcW w:w="7083" w:type="dxa"/>
          </w:tcPr>
          <w:p w14:paraId="186878BE" w14:textId="77777777" w:rsidR="00B946D4" w:rsidRDefault="00B946D4" w:rsidP="00C63654">
            <w:pPr>
              <w:pStyle w:val="ListParagraph"/>
              <w:numPr>
                <w:ilvl w:val="0"/>
                <w:numId w:val="7"/>
              </w:numPr>
            </w:pPr>
            <w:r>
              <w:t>Overall use of literature</w:t>
            </w:r>
            <w:r w:rsidR="00C63654">
              <w:t>.</w:t>
            </w:r>
          </w:p>
          <w:p w14:paraId="7A5BBCBA" w14:textId="77777777" w:rsidR="00C63654" w:rsidRDefault="00C63654" w:rsidP="00C63654">
            <w:pPr>
              <w:pStyle w:val="ListParagraph"/>
              <w:numPr>
                <w:ilvl w:val="0"/>
                <w:numId w:val="7"/>
              </w:numPr>
            </w:pPr>
            <w:r>
              <w:t xml:space="preserve">Application of </w:t>
            </w:r>
            <w:r w:rsidR="00125434">
              <w:t>academic guidance on reflective writing.</w:t>
            </w:r>
          </w:p>
          <w:p w14:paraId="2E6C289F" w14:textId="7E5ABEEE" w:rsidR="00125434" w:rsidRDefault="00125434" w:rsidP="00125434"/>
        </w:tc>
        <w:tc>
          <w:tcPr>
            <w:tcW w:w="1276" w:type="dxa"/>
            <w:vMerge/>
          </w:tcPr>
          <w:p w14:paraId="0D98269F" w14:textId="77777777" w:rsidR="00B946D4" w:rsidRDefault="00B946D4" w:rsidP="00EF5C36">
            <w:pPr>
              <w:jc w:val="right"/>
            </w:pPr>
          </w:p>
        </w:tc>
      </w:tr>
      <w:tr w:rsidR="00B946D4" w:rsidRPr="00F25502" w14:paraId="37AE6449" w14:textId="77777777" w:rsidTr="00B946D4">
        <w:tc>
          <w:tcPr>
            <w:tcW w:w="7083" w:type="dxa"/>
          </w:tcPr>
          <w:p w14:paraId="3DD7979C" w14:textId="6B9B32E2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Knowledge and understanding skills</w:t>
            </w:r>
          </w:p>
        </w:tc>
        <w:tc>
          <w:tcPr>
            <w:tcW w:w="1276" w:type="dxa"/>
            <w:vMerge w:val="restart"/>
          </w:tcPr>
          <w:p w14:paraId="3789AC93" w14:textId="523BB5CD" w:rsidR="00B946D4" w:rsidRPr="00F25502" w:rsidRDefault="00207149" w:rsidP="00EF5C36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="00105A11">
              <w:rPr>
                <w:b/>
                <w:bCs/>
              </w:rPr>
              <w:t>0</w:t>
            </w:r>
          </w:p>
        </w:tc>
      </w:tr>
      <w:tr w:rsidR="00B946D4" w14:paraId="43017500" w14:textId="77777777" w:rsidTr="00B946D4">
        <w:tc>
          <w:tcPr>
            <w:tcW w:w="7083" w:type="dxa"/>
          </w:tcPr>
          <w:p w14:paraId="3C9B4734" w14:textId="7183F391" w:rsidR="00125434" w:rsidRDefault="00125434" w:rsidP="00601DA8">
            <w:pPr>
              <w:pStyle w:val="ListParagraph"/>
              <w:numPr>
                <w:ilvl w:val="0"/>
                <w:numId w:val="8"/>
              </w:numPr>
            </w:pPr>
            <w:r>
              <w:t>Perceptive identification of broad range of stakeholders.</w:t>
            </w:r>
          </w:p>
          <w:p w14:paraId="384A190A" w14:textId="45785D29" w:rsidR="00B946D4" w:rsidRDefault="00B946D4" w:rsidP="00105A11"/>
        </w:tc>
        <w:tc>
          <w:tcPr>
            <w:tcW w:w="1276" w:type="dxa"/>
            <w:vMerge/>
          </w:tcPr>
          <w:p w14:paraId="1D8CF0E0" w14:textId="77777777" w:rsidR="00B946D4" w:rsidRDefault="00B946D4" w:rsidP="00EF5C36">
            <w:pPr>
              <w:jc w:val="right"/>
            </w:pPr>
          </w:p>
        </w:tc>
      </w:tr>
      <w:tr w:rsidR="00B946D4" w:rsidRPr="00F25502" w14:paraId="7D6A476C" w14:textId="77777777" w:rsidTr="00B946D4">
        <w:tc>
          <w:tcPr>
            <w:tcW w:w="7083" w:type="dxa"/>
          </w:tcPr>
          <w:p w14:paraId="47DDB9CC" w14:textId="7E238EAB" w:rsidR="00B946D4" w:rsidRPr="00F25502" w:rsidRDefault="00B946D4" w:rsidP="00EF5C36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Cognitive and intellectual skills</w:t>
            </w:r>
          </w:p>
        </w:tc>
        <w:tc>
          <w:tcPr>
            <w:tcW w:w="1276" w:type="dxa"/>
            <w:vMerge w:val="restart"/>
          </w:tcPr>
          <w:p w14:paraId="13BAB97A" w14:textId="6EAAAB05" w:rsidR="00B946D4" w:rsidRPr="00F25502" w:rsidRDefault="00B946D4" w:rsidP="00EF5C36">
            <w:pPr>
              <w:jc w:val="right"/>
              <w:rPr>
                <w:b/>
                <w:bCs/>
              </w:rPr>
            </w:pPr>
            <w:r w:rsidRPr="00F25502">
              <w:rPr>
                <w:b/>
                <w:bCs/>
              </w:rPr>
              <w:t>30</w:t>
            </w:r>
          </w:p>
        </w:tc>
      </w:tr>
      <w:tr w:rsidR="00B946D4" w14:paraId="17108AF0" w14:textId="77777777" w:rsidTr="00B946D4">
        <w:tc>
          <w:tcPr>
            <w:tcW w:w="7083" w:type="dxa"/>
          </w:tcPr>
          <w:p w14:paraId="72170B37" w14:textId="23DA9C78" w:rsidR="00B946D4" w:rsidRDefault="008239F0" w:rsidP="00F25502">
            <w:pPr>
              <w:pStyle w:val="ListParagraph"/>
              <w:numPr>
                <w:ilvl w:val="0"/>
                <w:numId w:val="9"/>
              </w:numPr>
            </w:pPr>
            <w:r>
              <w:t xml:space="preserve">Reflection on </w:t>
            </w:r>
            <w:r w:rsidR="00945DCA">
              <w:t>stakeholder engagement methods for CW1 scenario.</w:t>
            </w:r>
          </w:p>
          <w:p w14:paraId="03862F6F" w14:textId="5A87B0B9" w:rsidR="00B27D4A" w:rsidRDefault="00B27D4A" w:rsidP="00F25502">
            <w:pPr>
              <w:pStyle w:val="ListParagraph"/>
              <w:numPr>
                <w:ilvl w:val="0"/>
                <w:numId w:val="9"/>
              </w:numPr>
            </w:pPr>
            <w:r>
              <w:t>Critical reflection on personal experience.</w:t>
            </w:r>
          </w:p>
          <w:p w14:paraId="634B0CBF" w14:textId="7497D55A" w:rsidR="0044597A" w:rsidRDefault="0044597A" w:rsidP="00F25502">
            <w:pPr>
              <w:pStyle w:val="ListParagraph"/>
              <w:numPr>
                <w:ilvl w:val="0"/>
                <w:numId w:val="9"/>
              </w:numPr>
            </w:pPr>
            <w:r>
              <w:t>Discussion of</w:t>
            </w:r>
            <w:r w:rsidRPr="0044597A">
              <w:t xml:space="preserve"> consensus and “groupthink”</w:t>
            </w:r>
            <w:r>
              <w:t>.</w:t>
            </w:r>
          </w:p>
          <w:p w14:paraId="0BEE690A" w14:textId="1882EEFC" w:rsidR="00B946D4" w:rsidRDefault="00B946D4" w:rsidP="00B946D4"/>
        </w:tc>
        <w:tc>
          <w:tcPr>
            <w:tcW w:w="1276" w:type="dxa"/>
            <w:vMerge/>
          </w:tcPr>
          <w:p w14:paraId="434A5E4D" w14:textId="77777777" w:rsidR="00B946D4" w:rsidRDefault="00B946D4" w:rsidP="00F25502">
            <w:pPr>
              <w:jc w:val="right"/>
            </w:pPr>
          </w:p>
        </w:tc>
      </w:tr>
      <w:tr w:rsidR="00B946D4" w:rsidRPr="00F25502" w14:paraId="7A0A1D84" w14:textId="77777777" w:rsidTr="00B946D4">
        <w:tc>
          <w:tcPr>
            <w:tcW w:w="7083" w:type="dxa"/>
          </w:tcPr>
          <w:p w14:paraId="21B4201F" w14:textId="540CDE50" w:rsidR="00B946D4" w:rsidRPr="00F25502" w:rsidRDefault="00B946D4" w:rsidP="00F25502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Practical application skills</w:t>
            </w:r>
          </w:p>
        </w:tc>
        <w:tc>
          <w:tcPr>
            <w:tcW w:w="1276" w:type="dxa"/>
            <w:vMerge w:val="restart"/>
          </w:tcPr>
          <w:p w14:paraId="59F729C4" w14:textId="23B3235F" w:rsidR="00B946D4" w:rsidRPr="00F25502" w:rsidRDefault="00207149" w:rsidP="00F25502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="00105A11">
              <w:rPr>
                <w:b/>
                <w:bCs/>
              </w:rPr>
              <w:t>0</w:t>
            </w:r>
          </w:p>
        </w:tc>
      </w:tr>
      <w:tr w:rsidR="00B946D4" w14:paraId="4F332BCC" w14:textId="77777777" w:rsidTr="00B946D4">
        <w:tc>
          <w:tcPr>
            <w:tcW w:w="7083" w:type="dxa"/>
          </w:tcPr>
          <w:p w14:paraId="187D647D" w14:textId="4559FD97" w:rsidR="006D318E" w:rsidRPr="006D318E" w:rsidRDefault="00BB7D87" w:rsidP="006D318E">
            <w:pPr>
              <w:pStyle w:val="ListParagraph"/>
              <w:numPr>
                <w:ilvl w:val="0"/>
                <w:numId w:val="10"/>
              </w:numPr>
            </w:pPr>
            <w:r>
              <w:t>S</w:t>
            </w:r>
            <w:r w:rsidR="006D318E" w:rsidRPr="006D318E">
              <w:t>uggest</w:t>
            </w:r>
            <w:r>
              <w:t>ions of how</w:t>
            </w:r>
            <w:r w:rsidR="006D318E" w:rsidRPr="006D318E">
              <w:t xml:space="preserve"> to avoid more dominant individuals or professions from preventing full expression of opinion from quieter or less assertive people.</w:t>
            </w:r>
          </w:p>
          <w:p w14:paraId="4AA57AF7" w14:textId="285AB3A7" w:rsidR="00B946D4" w:rsidRDefault="00B946D4" w:rsidP="00B946D4"/>
        </w:tc>
        <w:tc>
          <w:tcPr>
            <w:tcW w:w="1276" w:type="dxa"/>
            <w:vMerge/>
          </w:tcPr>
          <w:p w14:paraId="3296687C" w14:textId="77777777" w:rsidR="00B946D4" w:rsidRDefault="00B946D4" w:rsidP="00F25502">
            <w:pPr>
              <w:jc w:val="right"/>
            </w:pPr>
          </w:p>
        </w:tc>
      </w:tr>
      <w:tr w:rsidR="00B946D4" w:rsidRPr="00F25502" w14:paraId="1870E9FB" w14:textId="77777777" w:rsidTr="00B946D4">
        <w:tc>
          <w:tcPr>
            <w:tcW w:w="7083" w:type="dxa"/>
          </w:tcPr>
          <w:p w14:paraId="251FD05C" w14:textId="161E759A" w:rsidR="00B946D4" w:rsidRPr="00F25502" w:rsidRDefault="00B946D4" w:rsidP="00F25502">
            <w:pPr>
              <w:rPr>
                <w:b/>
                <w:bCs/>
              </w:rPr>
            </w:pPr>
            <w:r w:rsidRPr="00F25502">
              <w:rPr>
                <w:b/>
                <w:bCs/>
              </w:rPr>
              <w:t>Transferable skills for life and professional practice</w:t>
            </w:r>
          </w:p>
        </w:tc>
        <w:tc>
          <w:tcPr>
            <w:tcW w:w="1276" w:type="dxa"/>
            <w:vMerge w:val="restart"/>
          </w:tcPr>
          <w:p w14:paraId="35EE77A6" w14:textId="3138C77F" w:rsidR="00B946D4" w:rsidRPr="00F25502" w:rsidRDefault="00105A11" w:rsidP="00F25502">
            <w:pPr>
              <w:jc w:val="right"/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B946D4" w:rsidRPr="00F25502" w14:paraId="295969B5" w14:textId="77777777" w:rsidTr="00B946D4">
        <w:tc>
          <w:tcPr>
            <w:tcW w:w="7083" w:type="dxa"/>
          </w:tcPr>
          <w:p w14:paraId="55E80F62" w14:textId="1D8DC4C7" w:rsidR="00B946D4" w:rsidRDefault="00FB1C82" w:rsidP="00913E11">
            <w:pPr>
              <w:pStyle w:val="ListParagraph"/>
              <w:numPr>
                <w:ilvl w:val="0"/>
                <w:numId w:val="9"/>
              </w:numPr>
            </w:pPr>
            <w:r>
              <w:t>Overall essay quality – logical flow, lucid writing, sound reasoning</w:t>
            </w:r>
            <w:r w:rsidR="00BB7D87">
              <w:t>, s</w:t>
            </w:r>
            <w:r w:rsidR="00B946D4">
              <w:t>tructure and presentation</w:t>
            </w:r>
            <w:r w:rsidR="00105A11">
              <w:t>.</w:t>
            </w:r>
          </w:p>
          <w:p w14:paraId="6FB3162C" w14:textId="67F5A5D7" w:rsidR="00B946D4" w:rsidRPr="00F25502" w:rsidRDefault="00B946D4" w:rsidP="00B946D4"/>
        </w:tc>
        <w:tc>
          <w:tcPr>
            <w:tcW w:w="1276" w:type="dxa"/>
            <w:vMerge/>
          </w:tcPr>
          <w:p w14:paraId="2F8556A3" w14:textId="77777777" w:rsidR="00B946D4" w:rsidRPr="00F25502" w:rsidRDefault="00B946D4" w:rsidP="00F25502">
            <w:pPr>
              <w:jc w:val="right"/>
            </w:pPr>
          </w:p>
        </w:tc>
      </w:tr>
    </w:tbl>
    <w:p w14:paraId="689A5DCC" w14:textId="77777777" w:rsidR="00EF5C36" w:rsidRDefault="00EF5C36" w:rsidP="00EF5C36"/>
    <w:p w14:paraId="24756B10" w14:textId="77777777" w:rsidR="00C236AE" w:rsidRPr="00CA1764" w:rsidRDefault="00C236AE"/>
    <w:sectPr w:rsidR="00C236AE" w:rsidRPr="00CA1764" w:rsidSect="00966F7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20850"/>
    <w:multiLevelType w:val="hybridMultilevel"/>
    <w:tmpl w:val="87344E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A0205E3"/>
    <w:multiLevelType w:val="hybridMultilevel"/>
    <w:tmpl w:val="0366B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594C11"/>
    <w:multiLevelType w:val="hybridMultilevel"/>
    <w:tmpl w:val="F00ECE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AB04E1C"/>
    <w:multiLevelType w:val="hybridMultilevel"/>
    <w:tmpl w:val="870E9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77202B"/>
    <w:multiLevelType w:val="hybridMultilevel"/>
    <w:tmpl w:val="85D816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007122A"/>
    <w:multiLevelType w:val="hybridMultilevel"/>
    <w:tmpl w:val="2A5C929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0FF3D5D"/>
    <w:multiLevelType w:val="hybridMultilevel"/>
    <w:tmpl w:val="1C449F3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A241D40"/>
    <w:multiLevelType w:val="hybridMultilevel"/>
    <w:tmpl w:val="C6DC9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201A15"/>
    <w:multiLevelType w:val="hybridMultilevel"/>
    <w:tmpl w:val="95265588"/>
    <w:lvl w:ilvl="0" w:tplc="B02E64D4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09E99A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16E819EC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E23CADB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45432D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C1649A56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F6EB958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14BAA4C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4DB46DB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9" w15:restartNumberingAfterBreak="0">
    <w:nsid w:val="756E5DBC"/>
    <w:multiLevelType w:val="hybridMultilevel"/>
    <w:tmpl w:val="231E9D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58235003">
    <w:abstractNumId w:val="3"/>
  </w:num>
  <w:num w:numId="2" w16cid:durableId="1167939798">
    <w:abstractNumId w:val="5"/>
  </w:num>
  <w:num w:numId="3" w16cid:durableId="231698092">
    <w:abstractNumId w:val="8"/>
  </w:num>
  <w:num w:numId="4" w16cid:durableId="317659640">
    <w:abstractNumId w:val="1"/>
  </w:num>
  <w:num w:numId="5" w16cid:durableId="644239416">
    <w:abstractNumId w:val="6"/>
  </w:num>
  <w:num w:numId="6" w16cid:durableId="838813297">
    <w:abstractNumId w:val="7"/>
  </w:num>
  <w:num w:numId="7" w16cid:durableId="91710870">
    <w:abstractNumId w:val="9"/>
  </w:num>
  <w:num w:numId="8" w16cid:durableId="39012628">
    <w:abstractNumId w:val="0"/>
  </w:num>
  <w:num w:numId="9" w16cid:durableId="2114325760">
    <w:abstractNumId w:val="4"/>
  </w:num>
  <w:num w:numId="10" w16cid:durableId="113202263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764"/>
    <w:rsid w:val="00075BB1"/>
    <w:rsid w:val="00105A11"/>
    <w:rsid w:val="00125434"/>
    <w:rsid w:val="00197192"/>
    <w:rsid w:val="00197D7F"/>
    <w:rsid w:val="001B2F05"/>
    <w:rsid w:val="00207149"/>
    <w:rsid w:val="00287274"/>
    <w:rsid w:val="00296400"/>
    <w:rsid w:val="00297892"/>
    <w:rsid w:val="00302C73"/>
    <w:rsid w:val="003C0643"/>
    <w:rsid w:val="00442675"/>
    <w:rsid w:val="0044597A"/>
    <w:rsid w:val="004E5AC1"/>
    <w:rsid w:val="00551F94"/>
    <w:rsid w:val="00592C94"/>
    <w:rsid w:val="00601DA8"/>
    <w:rsid w:val="00654947"/>
    <w:rsid w:val="00654DCC"/>
    <w:rsid w:val="00692726"/>
    <w:rsid w:val="006D318E"/>
    <w:rsid w:val="006D51CA"/>
    <w:rsid w:val="007664DE"/>
    <w:rsid w:val="00787341"/>
    <w:rsid w:val="007C7A3B"/>
    <w:rsid w:val="007D3FB5"/>
    <w:rsid w:val="008239F0"/>
    <w:rsid w:val="00912A3C"/>
    <w:rsid w:val="00945DCA"/>
    <w:rsid w:val="0096386B"/>
    <w:rsid w:val="00966F7C"/>
    <w:rsid w:val="009D18EF"/>
    <w:rsid w:val="00A44CC6"/>
    <w:rsid w:val="00A5226A"/>
    <w:rsid w:val="00AA2BBB"/>
    <w:rsid w:val="00AE6BB9"/>
    <w:rsid w:val="00B2294B"/>
    <w:rsid w:val="00B27D4A"/>
    <w:rsid w:val="00B946D4"/>
    <w:rsid w:val="00BB78EE"/>
    <w:rsid w:val="00BB7D87"/>
    <w:rsid w:val="00C236AE"/>
    <w:rsid w:val="00C63654"/>
    <w:rsid w:val="00C85D99"/>
    <w:rsid w:val="00CA1764"/>
    <w:rsid w:val="00CD0BB3"/>
    <w:rsid w:val="00D53F97"/>
    <w:rsid w:val="00E37398"/>
    <w:rsid w:val="00E92FD9"/>
    <w:rsid w:val="00EF5C36"/>
    <w:rsid w:val="00F11D80"/>
    <w:rsid w:val="00F25502"/>
    <w:rsid w:val="00F25F04"/>
    <w:rsid w:val="00FB1C82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47BFB"/>
  <w15:docId w15:val="{0C4343C1-9C43-4141-A8B1-2332EC528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386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A176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unhideWhenUsed/>
    <w:rsid w:val="00551F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66F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267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84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311398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13090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853795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07107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954812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5027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536642">
          <w:marLeft w:val="1123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889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Portsmouth</Company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ScottP</dc:creator>
  <cp:keywords/>
  <dc:description/>
  <cp:lastModifiedBy>Philip Scott</cp:lastModifiedBy>
  <cp:revision>23</cp:revision>
  <dcterms:created xsi:type="dcterms:W3CDTF">2021-11-21T13:10:00Z</dcterms:created>
  <dcterms:modified xsi:type="dcterms:W3CDTF">2022-05-28T13:26:00Z</dcterms:modified>
</cp:coreProperties>
</file>