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0348" w:rsidRDefault="00883414" w:rsidP="00420348">
      <w:pPr>
        <w:jc w:val="center"/>
        <w:rPr>
          <w:b/>
          <w:sz w:val="36"/>
          <w:szCs w:val="36"/>
          <w:u w:val="single"/>
        </w:rPr>
      </w:pPr>
      <w:r>
        <w:rPr>
          <w:b/>
          <w:sz w:val="36"/>
          <w:szCs w:val="36"/>
          <w:u w:val="single"/>
        </w:rPr>
        <w:t xml:space="preserve"> </w:t>
      </w:r>
      <w:r w:rsidR="001A1765">
        <w:rPr>
          <w:b/>
          <w:sz w:val="36"/>
          <w:szCs w:val="36"/>
          <w:u w:val="single"/>
        </w:rPr>
        <w:t>Section 163 Road Traffic Act</w:t>
      </w:r>
      <w:r w:rsidR="00D72D66">
        <w:rPr>
          <w:b/>
          <w:sz w:val="36"/>
          <w:szCs w:val="36"/>
          <w:u w:val="single"/>
        </w:rPr>
        <w:t>/ Section</w:t>
      </w:r>
      <w:r w:rsidR="00673E1A">
        <w:rPr>
          <w:b/>
          <w:sz w:val="36"/>
          <w:szCs w:val="36"/>
          <w:u w:val="single"/>
        </w:rPr>
        <w:t xml:space="preserve"> 143 Road Traffic Act</w:t>
      </w:r>
      <w:r w:rsidR="00161DC8">
        <w:rPr>
          <w:b/>
          <w:sz w:val="36"/>
          <w:szCs w:val="36"/>
          <w:u w:val="single"/>
        </w:rPr>
        <w:t xml:space="preserve">/ No brake light working Vehicle Defect Rectification </w:t>
      </w:r>
      <w:r w:rsidR="00D72D66">
        <w:rPr>
          <w:b/>
          <w:sz w:val="36"/>
          <w:szCs w:val="36"/>
          <w:u w:val="single"/>
        </w:rPr>
        <w:t>Scheme (</w:t>
      </w:r>
      <w:r w:rsidR="00161DC8">
        <w:rPr>
          <w:b/>
          <w:sz w:val="36"/>
          <w:szCs w:val="36"/>
          <w:u w:val="single"/>
        </w:rPr>
        <w:t>VDRS).</w:t>
      </w:r>
      <w:r w:rsidR="00673E1A">
        <w:rPr>
          <w:b/>
          <w:sz w:val="36"/>
          <w:szCs w:val="36"/>
          <w:u w:val="single"/>
        </w:rPr>
        <w:t xml:space="preserve"> </w:t>
      </w:r>
    </w:p>
    <w:p w:rsidR="00420348" w:rsidRDefault="00161DC8" w:rsidP="00420348">
      <w:pPr>
        <w:jc w:val="center"/>
        <w:rPr>
          <w:b/>
          <w:sz w:val="36"/>
          <w:szCs w:val="36"/>
          <w:u w:val="single"/>
        </w:rPr>
      </w:pPr>
      <w:r>
        <w:rPr>
          <w:b/>
          <w:sz w:val="36"/>
          <w:szCs w:val="36"/>
          <w:u w:val="single"/>
        </w:rPr>
        <w:t>(Scenario 9</w:t>
      </w:r>
      <w:r w:rsidR="006A20EC">
        <w:rPr>
          <w:b/>
          <w:sz w:val="36"/>
          <w:szCs w:val="36"/>
          <w:u w:val="single"/>
        </w:rPr>
        <w:t xml:space="preserve"> – KINGSWAY SHOPPING CENTRE</w:t>
      </w:r>
      <w:r w:rsidR="00F82992">
        <w:rPr>
          <w:b/>
          <w:sz w:val="36"/>
          <w:szCs w:val="36"/>
          <w:u w:val="single"/>
        </w:rPr>
        <w:t xml:space="preserve"> CAR PARK</w:t>
      </w:r>
      <w:r w:rsidR="00420348">
        <w:rPr>
          <w:b/>
          <w:sz w:val="36"/>
          <w:szCs w:val="36"/>
          <w:u w:val="single"/>
        </w:rPr>
        <w:t>)</w:t>
      </w:r>
    </w:p>
    <w:p w:rsidR="00420348" w:rsidRDefault="00420348" w:rsidP="00420348">
      <w:pPr>
        <w:jc w:val="both"/>
        <w:rPr>
          <w:b/>
          <w:sz w:val="36"/>
          <w:szCs w:val="36"/>
          <w:u w:val="single"/>
        </w:rPr>
      </w:pPr>
    </w:p>
    <w:p w:rsidR="00420348" w:rsidRDefault="00420348" w:rsidP="00420348">
      <w:pPr>
        <w:jc w:val="both"/>
        <w:rPr>
          <w:b/>
          <w:sz w:val="28"/>
          <w:szCs w:val="28"/>
          <w:u w:val="single"/>
        </w:rPr>
      </w:pPr>
      <w:r w:rsidRPr="005E0D77">
        <w:rPr>
          <w:b/>
          <w:sz w:val="28"/>
          <w:szCs w:val="28"/>
          <w:u w:val="single"/>
        </w:rPr>
        <w:t>SCENARIO REQUIREMENTS</w:t>
      </w:r>
    </w:p>
    <w:p w:rsidR="00420348" w:rsidRDefault="00420348" w:rsidP="00420348">
      <w:pPr>
        <w:jc w:val="both"/>
        <w:rPr>
          <w:b/>
          <w:sz w:val="28"/>
          <w:szCs w:val="28"/>
          <w:u w:val="single"/>
        </w:rPr>
      </w:pPr>
    </w:p>
    <w:p w:rsidR="00420348" w:rsidRDefault="003E55F7" w:rsidP="00420348">
      <w:pPr>
        <w:pStyle w:val="ListParagraph"/>
        <w:numPr>
          <w:ilvl w:val="0"/>
          <w:numId w:val="1"/>
        </w:numPr>
        <w:jc w:val="both"/>
      </w:pPr>
      <w:r>
        <w:t>One</w:t>
      </w:r>
      <w:r w:rsidR="00420348">
        <w:t xml:space="preserve"> role ac</w:t>
      </w:r>
      <w:r w:rsidR="00BD738A">
        <w:t>tors, appropriately dressed – (</w:t>
      </w:r>
      <w:r w:rsidR="00420348">
        <w:t>as instructed by course trainers)</w:t>
      </w:r>
      <w:r w:rsidR="00F82992">
        <w:t>.</w:t>
      </w:r>
      <w:r>
        <w:t xml:space="preserve"> One will play the driver</w:t>
      </w:r>
      <w:r w:rsidR="00BD738A">
        <w:t>.</w:t>
      </w:r>
    </w:p>
    <w:p w:rsidR="00420348" w:rsidRDefault="003E55F7" w:rsidP="00420348">
      <w:pPr>
        <w:pStyle w:val="ListParagraph"/>
        <w:numPr>
          <w:ilvl w:val="0"/>
          <w:numId w:val="1"/>
        </w:numPr>
        <w:jc w:val="both"/>
      </w:pPr>
      <w:r>
        <w:t>One</w:t>
      </w:r>
      <w:r w:rsidR="00420348">
        <w:t xml:space="preserve"> officers appropriately dressed – ( as instructed by course trainers)</w:t>
      </w:r>
    </w:p>
    <w:p w:rsidR="00420348" w:rsidRDefault="00420348" w:rsidP="00420348">
      <w:pPr>
        <w:pStyle w:val="ListParagraph"/>
        <w:numPr>
          <w:ilvl w:val="0"/>
          <w:numId w:val="1"/>
        </w:numPr>
        <w:jc w:val="both"/>
      </w:pPr>
      <w:r>
        <w:t>Control room operator.</w:t>
      </w:r>
    </w:p>
    <w:p w:rsidR="00420348" w:rsidRDefault="00420348" w:rsidP="00420348">
      <w:pPr>
        <w:pStyle w:val="ListParagraph"/>
        <w:numPr>
          <w:ilvl w:val="0"/>
          <w:numId w:val="1"/>
        </w:numPr>
        <w:jc w:val="both"/>
      </w:pPr>
      <w:r>
        <w:t>Assessor to be in full possession of relevant definition regarding the offence being assessed as well as the relevant assessment criteria sheet that must be completed by the assessor during the observations.</w:t>
      </w:r>
    </w:p>
    <w:p w:rsidR="00F82992" w:rsidRDefault="003E55F7" w:rsidP="001A1765">
      <w:pPr>
        <w:pStyle w:val="ListParagraph"/>
        <w:numPr>
          <w:ilvl w:val="0"/>
          <w:numId w:val="1"/>
        </w:numPr>
        <w:jc w:val="both"/>
      </w:pPr>
      <w:r>
        <w:t xml:space="preserve">One vehicle </w:t>
      </w:r>
      <w:r w:rsidR="00F82992">
        <w:t>to be used.</w:t>
      </w:r>
    </w:p>
    <w:p w:rsidR="0095158B" w:rsidRDefault="00161DC8" w:rsidP="001A1765">
      <w:pPr>
        <w:pStyle w:val="ListParagraph"/>
        <w:numPr>
          <w:ilvl w:val="0"/>
          <w:numId w:val="1"/>
        </w:numPr>
        <w:jc w:val="both"/>
      </w:pPr>
      <w:r>
        <w:t>HORT/1 and Vehicle Defect rectification Scheme (VDRS)</w:t>
      </w:r>
      <w:r w:rsidR="0095158B">
        <w:t>.</w:t>
      </w:r>
    </w:p>
    <w:p w:rsidR="00420348" w:rsidRDefault="00420348" w:rsidP="00420348">
      <w:pPr>
        <w:pStyle w:val="ListParagraph"/>
        <w:jc w:val="both"/>
      </w:pPr>
    </w:p>
    <w:p w:rsidR="00420348" w:rsidRDefault="00420348" w:rsidP="00420348">
      <w:pPr>
        <w:jc w:val="both"/>
      </w:pPr>
    </w:p>
    <w:p w:rsidR="00420348" w:rsidRPr="005E0D77" w:rsidRDefault="00420348" w:rsidP="00420348">
      <w:pPr>
        <w:jc w:val="both"/>
        <w:rPr>
          <w:b/>
          <w:sz w:val="28"/>
          <w:szCs w:val="28"/>
          <w:u w:val="single"/>
        </w:rPr>
      </w:pPr>
      <w:r w:rsidRPr="005E0D77">
        <w:rPr>
          <w:b/>
          <w:sz w:val="28"/>
          <w:szCs w:val="28"/>
          <w:u w:val="single"/>
        </w:rPr>
        <w:t>SAFETY REMINDER</w:t>
      </w:r>
    </w:p>
    <w:p w:rsidR="00420348" w:rsidRDefault="00420348" w:rsidP="00420348">
      <w:pPr>
        <w:pStyle w:val="ListParagraph"/>
        <w:jc w:val="both"/>
        <w:rPr>
          <w:b/>
          <w:sz w:val="28"/>
          <w:szCs w:val="28"/>
          <w:u w:val="single"/>
        </w:rPr>
      </w:pPr>
    </w:p>
    <w:p w:rsidR="00420348" w:rsidRPr="00D3351A" w:rsidRDefault="00420348" w:rsidP="00420348">
      <w:pPr>
        <w:pStyle w:val="ListParagraph"/>
        <w:numPr>
          <w:ilvl w:val="0"/>
          <w:numId w:val="1"/>
        </w:numPr>
        <w:jc w:val="both"/>
        <w:rPr>
          <w:b/>
          <w:sz w:val="24"/>
          <w:szCs w:val="24"/>
          <w:u w:val="single"/>
        </w:rPr>
      </w:pPr>
      <w:r>
        <w:rPr>
          <w:sz w:val="24"/>
          <w:szCs w:val="24"/>
        </w:rPr>
        <w:t>Safe working environment, risk assessment to be completed of the venue.</w:t>
      </w:r>
    </w:p>
    <w:p w:rsidR="00420348" w:rsidRPr="00D3351A" w:rsidRDefault="00420348" w:rsidP="00420348">
      <w:pPr>
        <w:pStyle w:val="ListParagraph"/>
        <w:numPr>
          <w:ilvl w:val="0"/>
          <w:numId w:val="1"/>
        </w:numPr>
        <w:jc w:val="both"/>
        <w:rPr>
          <w:b/>
          <w:sz w:val="24"/>
          <w:szCs w:val="24"/>
          <w:u w:val="single"/>
        </w:rPr>
      </w:pPr>
      <w:r>
        <w:rPr>
          <w:sz w:val="24"/>
          <w:szCs w:val="24"/>
        </w:rPr>
        <w:t>Assessor to have given full briefing to Role actor/s and Officers/s being assessed prior to the role play.</w:t>
      </w:r>
    </w:p>
    <w:p w:rsidR="00420348" w:rsidRPr="00D3351A" w:rsidRDefault="00420348" w:rsidP="00420348">
      <w:pPr>
        <w:pStyle w:val="ListParagraph"/>
        <w:numPr>
          <w:ilvl w:val="0"/>
          <w:numId w:val="1"/>
        </w:numPr>
        <w:jc w:val="both"/>
        <w:rPr>
          <w:b/>
          <w:sz w:val="24"/>
          <w:szCs w:val="24"/>
          <w:u w:val="single"/>
        </w:rPr>
      </w:pPr>
      <w:r>
        <w:rPr>
          <w:sz w:val="24"/>
          <w:szCs w:val="24"/>
        </w:rPr>
        <w:t>If officer is to detain / arrest role actor then this will be done by the office taking hold of the role actors arm and informing them that they are being detained / arrested.</w:t>
      </w:r>
    </w:p>
    <w:p w:rsidR="00420348" w:rsidRPr="00D3351A" w:rsidRDefault="00420348" w:rsidP="00420348">
      <w:pPr>
        <w:pStyle w:val="ListParagraph"/>
        <w:numPr>
          <w:ilvl w:val="0"/>
          <w:numId w:val="1"/>
        </w:numPr>
        <w:jc w:val="both"/>
        <w:rPr>
          <w:b/>
          <w:sz w:val="24"/>
          <w:szCs w:val="24"/>
          <w:u w:val="single"/>
        </w:rPr>
      </w:pPr>
      <w:r>
        <w:rPr>
          <w:sz w:val="24"/>
          <w:szCs w:val="24"/>
        </w:rPr>
        <w:t>No handcuffs are to be used, if the officer wishes to use handcuffs then they should inform the subject that they are handcuffed. Subject should place hands to the rear when informed.</w:t>
      </w:r>
    </w:p>
    <w:p w:rsidR="00420348" w:rsidRPr="00F82992" w:rsidRDefault="00420348" w:rsidP="00420348">
      <w:pPr>
        <w:pStyle w:val="ListParagraph"/>
        <w:numPr>
          <w:ilvl w:val="0"/>
          <w:numId w:val="1"/>
        </w:numPr>
        <w:jc w:val="both"/>
        <w:rPr>
          <w:b/>
          <w:sz w:val="24"/>
          <w:szCs w:val="24"/>
          <w:u w:val="single"/>
        </w:rPr>
      </w:pPr>
      <w:r>
        <w:rPr>
          <w:sz w:val="24"/>
          <w:szCs w:val="24"/>
        </w:rPr>
        <w:t>No actual UDT strikes are to be used.</w:t>
      </w:r>
    </w:p>
    <w:p w:rsidR="00F82992" w:rsidRPr="00D07F28" w:rsidRDefault="00F82992" w:rsidP="00420348">
      <w:pPr>
        <w:pStyle w:val="ListParagraph"/>
        <w:numPr>
          <w:ilvl w:val="0"/>
          <w:numId w:val="1"/>
        </w:numPr>
        <w:jc w:val="both"/>
        <w:rPr>
          <w:b/>
          <w:sz w:val="24"/>
          <w:szCs w:val="24"/>
          <w:u w:val="single"/>
        </w:rPr>
      </w:pPr>
      <w:r>
        <w:rPr>
          <w:sz w:val="24"/>
          <w:szCs w:val="24"/>
        </w:rPr>
        <w:t xml:space="preserve">Vehicles </w:t>
      </w:r>
      <w:r w:rsidRPr="00F82992">
        <w:rPr>
          <w:b/>
          <w:color w:val="FF0000"/>
          <w:sz w:val="24"/>
          <w:szCs w:val="24"/>
        </w:rPr>
        <w:t>NOT</w:t>
      </w:r>
      <w:r>
        <w:rPr>
          <w:sz w:val="24"/>
          <w:szCs w:val="24"/>
        </w:rPr>
        <w:t xml:space="preserve"> to be switched on.</w:t>
      </w:r>
    </w:p>
    <w:p w:rsidR="00D07F28" w:rsidRPr="00D3351A" w:rsidRDefault="00D07F28" w:rsidP="00420348">
      <w:pPr>
        <w:pStyle w:val="ListParagraph"/>
        <w:numPr>
          <w:ilvl w:val="0"/>
          <w:numId w:val="1"/>
        </w:numPr>
        <w:jc w:val="both"/>
        <w:rPr>
          <w:b/>
          <w:sz w:val="24"/>
          <w:szCs w:val="24"/>
          <w:u w:val="single"/>
        </w:rPr>
      </w:pPr>
      <w:r>
        <w:rPr>
          <w:sz w:val="24"/>
          <w:szCs w:val="24"/>
        </w:rPr>
        <w:t>Students to be mindful of same gender searches.</w:t>
      </w:r>
    </w:p>
    <w:p w:rsidR="00420348" w:rsidRPr="00D3351A" w:rsidRDefault="00420348" w:rsidP="00420348">
      <w:pPr>
        <w:pStyle w:val="ListParagraph"/>
        <w:numPr>
          <w:ilvl w:val="0"/>
          <w:numId w:val="1"/>
        </w:numPr>
        <w:jc w:val="both"/>
        <w:rPr>
          <w:b/>
          <w:sz w:val="24"/>
          <w:szCs w:val="24"/>
          <w:u w:val="single"/>
        </w:rPr>
      </w:pPr>
      <w:r>
        <w:rPr>
          <w:sz w:val="24"/>
          <w:szCs w:val="24"/>
        </w:rPr>
        <w:t xml:space="preserve">If there are any safety issues identified then the identifying officer should immediately call </w:t>
      </w:r>
      <w:r w:rsidRPr="007276B7">
        <w:rPr>
          <w:b/>
          <w:color w:val="FF0000"/>
          <w:sz w:val="24"/>
          <w:szCs w:val="24"/>
        </w:rPr>
        <w:t>“CHECKMATE</w:t>
      </w:r>
      <w:r w:rsidRPr="006D6A86">
        <w:rPr>
          <w:color w:val="FF0000"/>
          <w:sz w:val="24"/>
          <w:szCs w:val="24"/>
        </w:rPr>
        <w:t xml:space="preserve">” </w:t>
      </w:r>
      <w:r>
        <w:rPr>
          <w:sz w:val="24"/>
          <w:szCs w:val="24"/>
        </w:rPr>
        <w:t>to the role play and report their findings to the Assessor.</w:t>
      </w:r>
    </w:p>
    <w:p w:rsidR="00420348" w:rsidRDefault="00420348" w:rsidP="00420348">
      <w:pPr>
        <w:pStyle w:val="ListParagraph"/>
        <w:jc w:val="both"/>
        <w:rPr>
          <w:sz w:val="24"/>
          <w:szCs w:val="24"/>
        </w:rPr>
      </w:pPr>
      <w:r>
        <w:rPr>
          <w:sz w:val="24"/>
          <w:szCs w:val="24"/>
        </w:rPr>
        <w:t xml:space="preserve">If there are no safety issues the role play will run its course and the assessor will call </w:t>
      </w:r>
      <w:r w:rsidRPr="006D6A86">
        <w:rPr>
          <w:color w:val="FF0000"/>
          <w:sz w:val="24"/>
          <w:szCs w:val="24"/>
        </w:rPr>
        <w:t>“</w:t>
      </w:r>
      <w:r w:rsidRPr="007276B7">
        <w:rPr>
          <w:b/>
          <w:color w:val="FF0000"/>
          <w:sz w:val="24"/>
          <w:szCs w:val="24"/>
        </w:rPr>
        <w:t>END EX</w:t>
      </w:r>
      <w:r w:rsidRPr="006D6A86">
        <w:rPr>
          <w:color w:val="FF0000"/>
          <w:sz w:val="24"/>
          <w:szCs w:val="24"/>
        </w:rPr>
        <w:t xml:space="preserve">” </w:t>
      </w:r>
      <w:r>
        <w:rPr>
          <w:sz w:val="24"/>
          <w:szCs w:val="24"/>
        </w:rPr>
        <w:t>once they are happy the role play has concluded.</w:t>
      </w:r>
    </w:p>
    <w:p w:rsidR="00F82992" w:rsidRDefault="00F82992" w:rsidP="00420348">
      <w:pPr>
        <w:pStyle w:val="ListParagraph"/>
        <w:jc w:val="both"/>
        <w:rPr>
          <w:sz w:val="24"/>
          <w:szCs w:val="24"/>
        </w:rPr>
      </w:pPr>
    </w:p>
    <w:p w:rsidR="00F82992" w:rsidRDefault="00F82992" w:rsidP="00420348">
      <w:pPr>
        <w:pStyle w:val="ListParagraph"/>
        <w:jc w:val="both"/>
        <w:rPr>
          <w:sz w:val="24"/>
          <w:szCs w:val="24"/>
        </w:rPr>
      </w:pPr>
    </w:p>
    <w:p w:rsidR="00420348" w:rsidRDefault="00420348" w:rsidP="00420348">
      <w:pPr>
        <w:rPr>
          <w:b/>
          <w:sz w:val="24"/>
          <w:szCs w:val="24"/>
        </w:rPr>
      </w:pPr>
    </w:p>
    <w:p w:rsidR="00D07F28" w:rsidRDefault="00D07F28" w:rsidP="00420348">
      <w:pPr>
        <w:rPr>
          <w:b/>
          <w:sz w:val="24"/>
          <w:szCs w:val="24"/>
        </w:rPr>
      </w:pPr>
    </w:p>
    <w:p w:rsidR="00D07F28" w:rsidRDefault="00D07F28" w:rsidP="00420348">
      <w:pPr>
        <w:rPr>
          <w:b/>
          <w:sz w:val="24"/>
          <w:szCs w:val="24"/>
        </w:rPr>
      </w:pPr>
    </w:p>
    <w:p w:rsidR="00420348" w:rsidRPr="00D07F28" w:rsidRDefault="00420348" w:rsidP="00420348">
      <w:pPr>
        <w:rPr>
          <w:b/>
          <w:sz w:val="28"/>
          <w:szCs w:val="24"/>
          <w:u w:val="single"/>
        </w:rPr>
      </w:pPr>
      <w:r w:rsidRPr="00D07F28">
        <w:rPr>
          <w:b/>
          <w:sz w:val="28"/>
          <w:szCs w:val="24"/>
          <w:u w:val="single"/>
        </w:rPr>
        <w:t>TRAINER BRIEFING TO STUDENT(S)</w:t>
      </w:r>
    </w:p>
    <w:p w:rsidR="001A1765" w:rsidRDefault="00640DC1" w:rsidP="00361F2D">
      <w:pPr>
        <w:jc w:val="both"/>
        <w:rPr>
          <w:sz w:val="24"/>
          <w:szCs w:val="24"/>
        </w:rPr>
      </w:pPr>
      <w:r>
        <w:rPr>
          <w:sz w:val="24"/>
          <w:szCs w:val="24"/>
        </w:rPr>
        <w:t>You are mobile patrol near the KINGSWAY SHOPPING CENTRE CAR PARK (which is open to the public, free of charge 24 hours a day).</w:t>
      </w:r>
    </w:p>
    <w:p w:rsidR="001A1765" w:rsidRDefault="001A1765" w:rsidP="00361F2D">
      <w:pPr>
        <w:jc w:val="both"/>
        <w:rPr>
          <w:sz w:val="24"/>
          <w:szCs w:val="24"/>
        </w:rPr>
      </w:pPr>
      <w:r>
        <w:rPr>
          <w:sz w:val="24"/>
          <w:szCs w:val="24"/>
        </w:rPr>
        <w:t xml:space="preserve">Your attention is drawn to the vehicle in front of you (details provided on the day of the scenario), the </w:t>
      </w:r>
      <w:r w:rsidRPr="00161DC8">
        <w:rPr>
          <w:b/>
          <w:sz w:val="24"/>
          <w:szCs w:val="24"/>
        </w:rPr>
        <w:t>rear offside brake light is not working</w:t>
      </w:r>
      <w:r>
        <w:rPr>
          <w:sz w:val="24"/>
          <w:szCs w:val="24"/>
        </w:rPr>
        <w:t>. You activate your lights and siren and indicate the vehicle to stop. The vehicle</w:t>
      </w:r>
      <w:r w:rsidR="00161DC8">
        <w:rPr>
          <w:sz w:val="24"/>
          <w:szCs w:val="24"/>
        </w:rPr>
        <w:t xml:space="preserve"> pulls into the KINGSWAY SHOPPING CENTRE C AR PARK</w:t>
      </w:r>
      <w:r>
        <w:rPr>
          <w:sz w:val="24"/>
          <w:szCs w:val="24"/>
        </w:rPr>
        <w:t xml:space="preserve">, you follow the vehicle and the vehicle stops in the KINGSWAY SHOPPING CENTRE CAR PARK. </w:t>
      </w:r>
    </w:p>
    <w:p w:rsidR="00B05EBD" w:rsidRDefault="00B05EBD" w:rsidP="00361F2D">
      <w:pPr>
        <w:jc w:val="both"/>
        <w:rPr>
          <w:sz w:val="24"/>
          <w:szCs w:val="24"/>
        </w:rPr>
      </w:pPr>
      <w:r>
        <w:rPr>
          <w:sz w:val="24"/>
          <w:szCs w:val="24"/>
        </w:rPr>
        <w:t xml:space="preserve">You run the vehicle through the Police National Computer and </w:t>
      </w:r>
      <w:r w:rsidR="00161DC8">
        <w:rPr>
          <w:sz w:val="24"/>
          <w:szCs w:val="24"/>
        </w:rPr>
        <w:t xml:space="preserve">the Force control |room Operator responds by informing you that the Police National Computer system is </w:t>
      </w:r>
      <w:r w:rsidR="00161DC8" w:rsidRPr="00161DC8">
        <w:rPr>
          <w:b/>
          <w:sz w:val="24"/>
          <w:szCs w:val="24"/>
        </w:rPr>
        <w:t>down.</w:t>
      </w:r>
    </w:p>
    <w:p w:rsidR="001F20F5" w:rsidRDefault="001F20F5" w:rsidP="001F20F5">
      <w:pPr>
        <w:jc w:val="both"/>
        <w:rPr>
          <w:sz w:val="24"/>
          <w:szCs w:val="24"/>
        </w:rPr>
      </w:pPr>
      <w:r>
        <w:rPr>
          <w:sz w:val="24"/>
          <w:szCs w:val="24"/>
        </w:rPr>
        <w:t>You check the drivers details (the role player’s details) and the driver has a full driving licence, road tax and an MOT on the vehicle.</w:t>
      </w:r>
    </w:p>
    <w:p w:rsidR="00640DC1" w:rsidRDefault="00161DC8" w:rsidP="00361F2D">
      <w:pPr>
        <w:jc w:val="both"/>
        <w:rPr>
          <w:sz w:val="24"/>
          <w:szCs w:val="24"/>
        </w:rPr>
      </w:pPr>
      <w:r>
        <w:rPr>
          <w:sz w:val="24"/>
          <w:szCs w:val="24"/>
        </w:rPr>
        <w:t xml:space="preserve">The officer will issue a </w:t>
      </w:r>
      <w:r w:rsidRPr="00161DC8">
        <w:rPr>
          <w:b/>
          <w:sz w:val="24"/>
          <w:szCs w:val="24"/>
        </w:rPr>
        <w:t>HORT/1</w:t>
      </w:r>
      <w:r>
        <w:rPr>
          <w:sz w:val="24"/>
          <w:szCs w:val="24"/>
        </w:rPr>
        <w:t xml:space="preserve"> for the possible </w:t>
      </w:r>
      <w:r w:rsidRPr="00161DC8">
        <w:rPr>
          <w:b/>
          <w:sz w:val="24"/>
          <w:szCs w:val="24"/>
        </w:rPr>
        <w:t>NO insurance</w:t>
      </w:r>
      <w:r>
        <w:rPr>
          <w:sz w:val="24"/>
          <w:szCs w:val="24"/>
        </w:rPr>
        <w:t xml:space="preserve"> and </w:t>
      </w:r>
      <w:r w:rsidRPr="00161DC8">
        <w:rPr>
          <w:b/>
          <w:sz w:val="24"/>
          <w:szCs w:val="24"/>
        </w:rPr>
        <w:t>VDRS</w:t>
      </w:r>
      <w:r>
        <w:rPr>
          <w:sz w:val="24"/>
          <w:szCs w:val="24"/>
        </w:rPr>
        <w:t xml:space="preserve"> for the faulty brake light.</w:t>
      </w:r>
    </w:p>
    <w:p w:rsidR="00E858EE" w:rsidRDefault="00E858EE" w:rsidP="00361F2D">
      <w:pPr>
        <w:jc w:val="both"/>
        <w:rPr>
          <w:sz w:val="24"/>
          <w:szCs w:val="24"/>
        </w:rPr>
      </w:pPr>
      <w:r>
        <w:rPr>
          <w:sz w:val="24"/>
          <w:szCs w:val="24"/>
        </w:rPr>
        <w:t>The time and day are current to the scenario.</w:t>
      </w:r>
    </w:p>
    <w:p w:rsidR="00BD1C22" w:rsidRDefault="00BD1C22">
      <w:pPr>
        <w:rPr>
          <w:sz w:val="24"/>
          <w:szCs w:val="24"/>
        </w:rPr>
      </w:pPr>
    </w:p>
    <w:p w:rsidR="00BD1C22" w:rsidRPr="009A4318" w:rsidRDefault="00BD1C22" w:rsidP="00BD1C22">
      <w:pPr>
        <w:jc w:val="both"/>
        <w:rPr>
          <w:b/>
          <w:sz w:val="24"/>
          <w:szCs w:val="24"/>
          <w:u w:val="single"/>
        </w:rPr>
      </w:pPr>
      <w:r w:rsidRPr="009A4318">
        <w:rPr>
          <w:b/>
          <w:sz w:val="24"/>
          <w:szCs w:val="24"/>
          <w:u w:val="single"/>
        </w:rPr>
        <w:t>The following details can be passed on to the student if they ask for further information-</w:t>
      </w:r>
    </w:p>
    <w:p w:rsidR="00BD1C22" w:rsidRDefault="00BD1C22" w:rsidP="00BD1C22">
      <w:pPr>
        <w:pStyle w:val="ListParagraph"/>
        <w:jc w:val="both"/>
        <w:rPr>
          <w:b/>
          <w:sz w:val="24"/>
          <w:szCs w:val="24"/>
          <w:u w:val="single"/>
        </w:rPr>
      </w:pPr>
    </w:p>
    <w:p w:rsidR="00E858EE" w:rsidRPr="00AA08FF" w:rsidRDefault="00E858EE" w:rsidP="00AA08FF">
      <w:pPr>
        <w:pStyle w:val="ListParagraph"/>
        <w:numPr>
          <w:ilvl w:val="0"/>
          <w:numId w:val="1"/>
        </w:numPr>
        <w:jc w:val="both"/>
        <w:rPr>
          <w:b/>
          <w:sz w:val="24"/>
          <w:szCs w:val="24"/>
          <w:u w:val="single"/>
        </w:rPr>
      </w:pPr>
      <w:r>
        <w:rPr>
          <w:sz w:val="24"/>
          <w:szCs w:val="24"/>
        </w:rPr>
        <w:t xml:space="preserve">PNC </w:t>
      </w:r>
      <w:r w:rsidR="00161DC8">
        <w:rPr>
          <w:sz w:val="24"/>
          <w:szCs w:val="24"/>
        </w:rPr>
        <w:t>will be down.</w:t>
      </w:r>
    </w:p>
    <w:p w:rsidR="00BD1C22" w:rsidRPr="00E858EE" w:rsidRDefault="00E858EE" w:rsidP="00A5390D">
      <w:pPr>
        <w:pStyle w:val="ListParagraph"/>
        <w:numPr>
          <w:ilvl w:val="0"/>
          <w:numId w:val="1"/>
        </w:numPr>
        <w:jc w:val="both"/>
        <w:rPr>
          <w:b/>
          <w:sz w:val="24"/>
          <w:szCs w:val="24"/>
          <w:u w:val="single"/>
        </w:rPr>
      </w:pPr>
      <w:r>
        <w:rPr>
          <w:sz w:val="24"/>
          <w:szCs w:val="24"/>
        </w:rPr>
        <w:t xml:space="preserve">There is another </w:t>
      </w:r>
      <w:r w:rsidR="007C0CD1">
        <w:rPr>
          <w:sz w:val="24"/>
          <w:szCs w:val="24"/>
        </w:rPr>
        <w:t>officer in close proximity</w:t>
      </w:r>
      <w:r w:rsidR="00BD1C22" w:rsidRPr="00E858EE">
        <w:rPr>
          <w:sz w:val="24"/>
          <w:szCs w:val="24"/>
        </w:rPr>
        <w:t>.</w:t>
      </w:r>
    </w:p>
    <w:p w:rsidR="007C0CD1" w:rsidRPr="00C70287" w:rsidRDefault="007C0CD1" w:rsidP="00BD1C22">
      <w:pPr>
        <w:pStyle w:val="ListParagraph"/>
        <w:numPr>
          <w:ilvl w:val="0"/>
          <w:numId w:val="2"/>
        </w:numPr>
        <w:jc w:val="both"/>
        <w:rPr>
          <w:b/>
          <w:sz w:val="24"/>
          <w:szCs w:val="24"/>
        </w:rPr>
      </w:pPr>
      <w:r>
        <w:rPr>
          <w:sz w:val="24"/>
          <w:szCs w:val="24"/>
        </w:rPr>
        <w:t>There is transport (theoretically)</w:t>
      </w:r>
      <w:r w:rsidR="00B77BD1">
        <w:rPr>
          <w:sz w:val="24"/>
          <w:szCs w:val="24"/>
        </w:rPr>
        <w:t>.</w:t>
      </w:r>
    </w:p>
    <w:p w:rsidR="00BD1C22" w:rsidRPr="00C70287" w:rsidRDefault="00BD1C22" w:rsidP="00BD1C22">
      <w:pPr>
        <w:pStyle w:val="ListParagraph"/>
        <w:numPr>
          <w:ilvl w:val="0"/>
          <w:numId w:val="2"/>
        </w:numPr>
        <w:jc w:val="both"/>
        <w:rPr>
          <w:b/>
          <w:sz w:val="24"/>
          <w:szCs w:val="24"/>
        </w:rPr>
      </w:pPr>
      <w:r>
        <w:rPr>
          <w:sz w:val="24"/>
          <w:szCs w:val="24"/>
        </w:rPr>
        <w:t>Deal with the incident as you see fit.</w:t>
      </w:r>
    </w:p>
    <w:p w:rsidR="00BD1C22" w:rsidRPr="00857649" w:rsidRDefault="00BD1C22" w:rsidP="00857649">
      <w:pPr>
        <w:pStyle w:val="ListParagraph"/>
        <w:numPr>
          <w:ilvl w:val="0"/>
          <w:numId w:val="2"/>
        </w:numPr>
        <w:jc w:val="both"/>
        <w:rPr>
          <w:b/>
          <w:sz w:val="24"/>
          <w:szCs w:val="24"/>
        </w:rPr>
      </w:pPr>
      <w:r>
        <w:rPr>
          <w:sz w:val="24"/>
          <w:szCs w:val="24"/>
        </w:rPr>
        <w:t>Consider the following-</w:t>
      </w:r>
    </w:p>
    <w:p w:rsidR="00BD1C22" w:rsidRPr="00C70287" w:rsidRDefault="00BD1C22" w:rsidP="00BD1C22">
      <w:pPr>
        <w:pStyle w:val="ListParagraph"/>
        <w:numPr>
          <w:ilvl w:val="0"/>
          <w:numId w:val="3"/>
        </w:numPr>
        <w:jc w:val="both"/>
        <w:rPr>
          <w:b/>
          <w:sz w:val="24"/>
          <w:szCs w:val="24"/>
        </w:rPr>
      </w:pPr>
      <w:r>
        <w:rPr>
          <w:sz w:val="24"/>
          <w:szCs w:val="24"/>
        </w:rPr>
        <w:t>Officer Safety</w:t>
      </w:r>
    </w:p>
    <w:p w:rsidR="00BD1C22" w:rsidRPr="00C70287" w:rsidRDefault="00BD1C22" w:rsidP="00BD1C22">
      <w:pPr>
        <w:pStyle w:val="ListParagraph"/>
        <w:numPr>
          <w:ilvl w:val="0"/>
          <w:numId w:val="3"/>
        </w:numPr>
        <w:jc w:val="both"/>
        <w:rPr>
          <w:b/>
          <w:sz w:val="24"/>
          <w:szCs w:val="24"/>
        </w:rPr>
      </w:pPr>
      <w:r>
        <w:rPr>
          <w:sz w:val="24"/>
          <w:szCs w:val="24"/>
        </w:rPr>
        <w:t>Communication Skills</w:t>
      </w:r>
      <w:r w:rsidR="00857649">
        <w:rPr>
          <w:sz w:val="24"/>
          <w:szCs w:val="24"/>
        </w:rPr>
        <w:t>/ ambulance requirement</w:t>
      </w:r>
    </w:p>
    <w:p w:rsidR="00BD1C22" w:rsidRPr="0026489F" w:rsidRDefault="00BD1C22" w:rsidP="00BD1C22">
      <w:pPr>
        <w:pStyle w:val="ListParagraph"/>
        <w:numPr>
          <w:ilvl w:val="0"/>
          <w:numId w:val="3"/>
        </w:numPr>
        <w:jc w:val="both"/>
        <w:rPr>
          <w:b/>
          <w:sz w:val="24"/>
          <w:szCs w:val="24"/>
        </w:rPr>
      </w:pPr>
      <w:r w:rsidRPr="0026489F">
        <w:rPr>
          <w:sz w:val="24"/>
          <w:szCs w:val="24"/>
        </w:rPr>
        <w:t>Relevant Offences</w:t>
      </w:r>
    </w:p>
    <w:p w:rsidR="00AA08FF" w:rsidRPr="0095158B" w:rsidRDefault="0095158B" w:rsidP="0095158B">
      <w:pPr>
        <w:pStyle w:val="ListParagraph"/>
        <w:numPr>
          <w:ilvl w:val="0"/>
          <w:numId w:val="3"/>
        </w:numPr>
        <w:jc w:val="both"/>
        <w:rPr>
          <w:b/>
          <w:sz w:val="24"/>
          <w:szCs w:val="24"/>
        </w:rPr>
      </w:pPr>
      <w:r>
        <w:rPr>
          <w:sz w:val="24"/>
          <w:szCs w:val="24"/>
        </w:rPr>
        <w:t>Legislation and the National Decision Module (NDM).</w:t>
      </w:r>
    </w:p>
    <w:p w:rsidR="00BD1C22" w:rsidRDefault="00BD1C22" w:rsidP="00BD1C22">
      <w:pPr>
        <w:jc w:val="both"/>
        <w:rPr>
          <w:b/>
          <w:sz w:val="24"/>
          <w:szCs w:val="24"/>
        </w:rPr>
      </w:pPr>
    </w:p>
    <w:p w:rsidR="000C3B7D" w:rsidRDefault="000C3B7D" w:rsidP="00BD1C22">
      <w:pPr>
        <w:jc w:val="both"/>
        <w:rPr>
          <w:b/>
          <w:sz w:val="28"/>
          <w:szCs w:val="28"/>
          <w:u w:val="single"/>
        </w:rPr>
      </w:pPr>
    </w:p>
    <w:p w:rsidR="000C3B7D" w:rsidRDefault="000C3B7D" w:rsidP="00BD1C22">
      <w:pPr>
        <w:jc w:val="both"/>
        <w:rPr>
          <w:b/>
          <w:sz w:val="28"/>
          <w:szCs w:val="28"/>
          <w:u w:val="single"/>
        </w:rPr>
      </w:pPr>
    </w:p>
    <w:p w:rsidR="000C3B7D" w:rsidRDefault="000C3B7D" w:rsidP="00BD1C22">
      <w:pPr>
        <w:jc w:val="both"/>
        <w:rPr>
          <w:b/>
          <w:sz w:val="28"/>
          <w:szCs w:val="28"/>
          <w:u w:val="single"/>
        </w:rPr>
      </w:pPr>
    </w:p>
    <w:p w:rsidR="00BD1C22" w:rsidRDefault="001F20F5" w:rsidP="00BD1C22">
      <w:pPr>
        <w:jc w:val="both"/>
        <w:rPr>
          <w:b/>
          <w:sz w:val="28"/>
          <w:szCs w:val="28"/>
          <w:u w:val="single"/>
        </w:rPr>
      </w:pPr>
      <w:r>
        <w:rPr>
          <w:b/>
          <w:sz w:val="28"/>
          <w:szCs w:val="28"/>
          <w:u w:val="single"/>
        </w:rPr>
        <w:t>TRAINER BRIEFING TO ROLE ACTOR</w:t>
      </w:r>
    </w:p>
    <w:p w:rsidR="00BD1C22" w:rsidRDefault="00BD1C22" w:rsidP="00BD1C22">
      <w:pPr>
        <w:jc w:val="both"/>
        <w:rPr>
          <w:b/>
          <w:sz w:val="28"/>
          <w:szCs w:val="28"/>
          <w:u w:val="single"/>
        </w:rPr>
      </w:pPr>
    </w:p>
    <w:p w:rsidR="00BD1C22" w:rsidRPr="005824E7" w:rsidRDefault="00BD1C22" w:rsidP="00BD1C22">
      <w:pPr>
        <w:jc w:val="both"/>
        <w:rPr>
          <w:b/>
          <w:sz w:val="28"/>
          <w:szCs w:val="28"/>
          <w:u w:val="single"/>
        </w:rPr>
      </w:pPr>
      <w:r w:rsidRPr="005824E7">
        <w:rPr>
          <w:b/>
          <w:sz w:val="28"/>
          <w:szCs w:val="28"/>
          <w:u w:val="single"/>
        </w:rPr>
        <w:t>Male</w:t>
      </w:r>
      <w:r w:rsidR="001F20F5">
        <w:rPr>
          <w:b/>
          <w:sz w:val="28"/>
          <w:szCs w:val="28"/>
          <w:u w:val="single"/>
        </w:rPr>
        <w:t>/female Role Actor driver</w:t>
      </w:r>
      <w:r w:rsidR="00B77BD1" w:rsidRPr="005824E7">
        <w:rPr>
          <w:b/>
          <w:sz w:val="28"/>
          <w:szCs w:val="28"/>
          <w:u w:val="single"/>
        </w:rPr>
        <w:t>.</w:t>
      </w:r>
    </w:p>
    <w:p w:rsidR="001F7FE6" w:rsidRDefault="00161DC8" w:rsidP="00BD1C22">
      <w:pPr>
        <w:jc w:val="both"/>
        <w:rPr>
          <w:sz w:val="24"/>
          <w:szCs w:val="24"/>
        </w:rPr>
      </w:pPr>
      <w:r>
        <w:rPr>
          <w:sz w:val="24"/>
          <w:szCs w:val="24"/>
        </w:rPr>
        <w:t>The police officer will approach your vehicle and ask you for your details. You will respond by giving your own details to the officer.</w:t>
      </w:r>
    </w:p>
    <w:p w:rsidR="00161DC8" w:rsidRDefault="00161DC8" w:rsidP="00BD1C22">
      <w:pPr>
        <w:jc w:val="both"/>
        <w:rPr>
          <w:sz w:val="24"/>
          <w:szCs w:val="24"/>
        </w:rPr>
      </w:pPr>
    </w:p>
    <w:p w:rsidR="00161DC8" w:rsidRDefault="00161DC8" w:rsidP="00BD1C22">
      <w:pPr>
        <w:jc w:val="both"/>
        <w:rPr>
          <w:sz w:val="24"/>
          <w:szCs w:val="24"/>
        </w:rPr>
      </w:pPr>
      <w:r>
        <w:rPr>
          <w:sz w:val="24"/>
          <w:szCs w:val="24"/>
        </w:rPr>
        <w:t>The officer will ask you if you have insurance as the PNC system is not working.</w:t>
      </w:r>
    </w:p>
    <w:p w:rsidR="00161DC8" w:rsidRDefault="00161DC8" w:rsidP="00BD1C22">
      <w:pPr>
        <w:jc w:val="both"/>
        <w:rPr>
          <w:sz w:val="24"/>
          <w:szCs w:val="24"/>
        </w:rPr>
      </w:pPr>
      <w:r>
        <w:rPr>
          <w:sz w:val="24"/>
          <w:szCs w:val="24"/>
        </w:rPr>
        <w:t>You will respond that you have insurance</w:t>
      </w:r>
      <w:r w:rsidR="00A32A51">
        <w:rPr>
          <w:sz w:val="24"/>
          <w:szCs w:val="24"/>
        </w:rPr>
        <w:t xml:space="preserve"> in place with a nominal company by yourself.</w:t>
      </w:r>
    </w:p>
    <w:p w:rsidR="00A32A51" w:rsidRDefault="00A32A51" w:rsidP="00BD1C22">
      <w:pPr>
        <w:jc w:val="both"/>
        <w:rPr>
          <w:sz w:val="24"/>
          <w:szCs w:val="24"/>
        </w:rPr>
      </w:pPr>
      <w:r>
        <w:rPr>
          <w:sz w:val="24"/>
          <w:szCs w:val="24"/>
        </w:rPr>
        <w:t>The officer will point out that the rear offside brake light is not working on the vehicle.</w:t>
      </w:r>
    </w:p>
    <w:p w:rsidR="00A32A51" w:rsidRDefault="00A32A51" w:rsidP="00BD1C22">
      <w:pPr>
        <w:jc w:val="both"/>
        <w:rPr>
          <w:sz w:val="24"/>
          <w:szCs w:val="24"/>
        </w:rPr>
      </w:pPr>
      <w:r>
        <w:rPr>
          <w:sz w:val="24"/>
          <w:szCs w:val="24"/>
        </w:rPr>
        <w:t>The officer will issue you with a HORT/1, you will ask the officer to explain what this and what is required by you.</w:t>
      </w:r>
    </w:p>
    <w:p w:rsidR="00A32A51" w:rsidRDefault="00A32A51" w:rsidP="00BD1C22">
      <w:pPr>
        <w:jc w:val="both"/>
        <w:rPr>
          <w:sz w:val="24"/>
          <w:szCs w:val="24"/>
        </w:rPr>
      </w:pPr>
      <w:r>
        <w:rPr>
          <w:sz w:val="24"/>
          <w:szCs w:val="24"/>
        </w:rPr>
        <w:t>The officer will also issue you with a VDRS for the not working brake light. Youi will also ask the police officer what is required by you and for the officer to explain the VDRS process.</w:t>
      </w:r>
    </w:p>
    <w:p w:rsidR="00161DC8" w:rsidRPr="00B77BD1" w:rsidRDefault="00161DC8" w:rsidP="00BD1C22">
      <w:pPr>
        <w:jc w:val="both"/>
        <w:rPr>
          <w:sz w:val="24"/>
          <w:szCs w:val="24"/>
        </w:rPr>
      </w:pPr>
    </w:p>
    <w:p w:rsidR="009679DD" w:rsidRDefault="009679DD" w:rsidP="00A30027">
      <w:pPr>
        <w:rPr>
          <w:b/>
          <w:sz w:val="28"/>
          <w:szCs w:val="24"/>
          <w:u w:val="single"/>
        </w:rPr>
      </w:pPr>
    </w:p>
    <w:p w:rsidR="009679DD" w:rsidRDefault="009679DD" w:rsidP="00A30027">
      <w:pPr>
        <w:rPr>
          <w:b/>
          <w:sz w:val="28"/>
          <w:szCs w:val="24"/>
          <w:u w:val="single"/>
        </w:rPr>
      </w:pPr>
    </w:p>
    <w:p w:rsidR="00A30027" w:rsidRPr="00315217" w:rsidRDefault="00A30027" w:rsidP="00A30027">
      <w:pPr>
        <w:rPr>
          <w:b/>
          <w:sz w:val="28"/>
          <w:szCs w:val="24"/>
          <w:u w:val="single"/>
        </w:rPr>
      </w:pPr>
      <w:r w:rsidRPr="00315217">
        <w:rPr>
          <w:b/>
          <w:sz w:val="28"/>
          <w:szCs w:val="24"/>
          <w:u w:val="single"/>
        </w:rPr>
        <w:t>Overall outcome of the scenario</w:t>
      </w:r>
    </w:p>
    <w:p w:rsidR="00A32A51" w:rsidRPr="00A32A51" w:rsidRDefault="00A32A51" w:rsidP="00361F2D">
      <w:pPr>
        <w:pStyle w:val="ListParagraph"/>
        <w:numPr>
          <w:ilvl w:val="0"/>
          <w:numId w:val="4"/>
        </w:numPr>
        <w:jc w:val="both"/>
        <w:rPr>
          <w:b/>
          <w:sz w:val="24"/>
          <w:szCs w:val="24"/>
          <w:u w:val="single"/>
        </w:rPr>
      </w:pPr>
      <w:r>
        <w:rPr>
          <w:sz w:val="24"/>
          <w:szCs w:val="24"/>
        </w:rPr>
        <w:t>The driver of the vehicle should be issued with a VDRS and a HORT/1 for the relevant legislation pointed out by the police officer.</w:t>
      </w:r>
    </w:p>
    <w:p w:rsidR="007276B7" w:rsidRPr="007276B7" w:rsidRDefault="007276B7" w:rsidP="00361F2D">
      <w:pPr>
        <w:pStyle w:val="ListParagraph"/>
        <w:numPr>
          <w:ilvl w:val="0"/>
          <w:numId w:val="4"/>
        </w:numPr>
        <w:jc w:val="both"/>
        <w:rPr>
          <w:b/>
          <w:sz w:val="24"/>
          <w:szCs w:val="24"/>
          <w:u w:val="single"/>
        </w:rPr>
      </w:pPr>
      <w:r>
        <w:rPr>
          <w:sz w:val="24"/>
          <w:szCs w:val="24"/>
        </w:rPr>
        <w:t>NDM should be followed.</w:t>
      </w:r>
    </w:p>
    <w:p w:rsidR="009679DD" w:rsidRPr="0095158B" w:rsidRDefault="007276B7" w:rsidP="00C0296F">
      <w:pPr>
        <w:pStyle w:val="ListParagraph"/>
        <w:numPr>
          <w:ilvl w:val="0"/>
          <w:numId w:val="4"/>
        </w:numPr>
        <w:jc w:val="both"/>
        <w:rPr>
          <w:b/>
          <w:sz w:val="24"/>
          <w:szCs w:val="24"/>
          <w:u w:val="single"/>
        </w:rPr>
      </w:pPr>
      <w:r>
        <w:rPr>
          <w:sz w:val="24"/>
          <w:szCs w:val="24"/>
        </w:rPr>
        <w:t>Police personal procedures, radio procedures and recording of the incident in the EPNB should be carried out in line with force policy.</w:t>
      </w:r>
    </w:p>
    <w:p w:rsidR="009679DD" w:rsidRDefault="009679DD" w:rsidP="00C0296F">
      <w:pPr>
        <w:jc w:val="both"/>
        <w:rPr>
          <w:b/>
          <w:sz w:val="28"/>
          <w:szCs w:val="28"/>
          <w:u w:val="single"/>
        </w:rPr>
      </w:pPr>
    </w:p>
    <w:p w:rsidR="009679DD" w:rsidRDefault="009679DD" w:rsidP="00C0296F">
      <w:pPr>
        <w:jc w:val="both"/>
        <w:rPr>
          <w:b/>
          <w:sz w:val="28"/>
          <w:szCs w:val="28"/>
          <w:u w:val="single"/>
        </w:rPr>
      </w:pPr>
    </w:p>
    <w:p w:rsidR="009679DD" w:rsidRDefault="009679DD" w:rsidP="00C0296F">
      <w:pPr>
        <w:jc w:val="both"/>
        <w:rPr>
          <w:b/>
          <w:sz w:val="28"/>
          <w:szCs w:val="28"/>
          <w:u w:val="single"/>
        </w:rPr>
      </w:pPr>
    </w:p>
    <w:p w:rsidR="008B5A97" w:rsidRPr="00C0296F" w:rsidRDefault="00A32A51" w:rsidP="00C0296F">
      <w:pPr>
        <w:jc w:val="both"/>
        <w:rPr>
          <w:sz w:val="24"/>
          <w:szCs w:val="24"/>
        </w:rPr>
      </w:pPr>
      <w:r>
        <w:rPr>
          <w:b/>
          <w:sz w:val="28"/>
          <w:szCs w:val="28"/>
          <w:u w:val="single"/>
        </w:rPr>
        <w:lastRenderedPageBreak/>
        <w:t>Scenario 9 Possible</w:t>
      </w:r>
      <w:r w:rsidR="009679DD">
        <w:rPr>
          <w:b/>
          <w:sz w:val="28"/>
          <w:szCs w:val="28"/>
          <w:u w:val="single"/>
        </w:rPr>
        <w:t xml:space="preserve"> </w:t>
      </w:r>
      <w:r w:rsidR="00D06E57">
        <w:rPr>
          <w:b/>
          <w:sz w:val="28"/>
          <w:szCs w:val="28"/>
          <w:u w:val="single"/>
        </w:rPr>
        <w:t>No insurance</w:t>
      </w:r>
      <w:r>
        <w:rPr>
          <w:b/>
          <w:sz w:val="28"/>
          <w:szCs w:val="28"/>
          <w:u w:val="single"/>
        </w:rPr>
        <w:t xml:space="preserve">, PNC down and a rear brake light not working </w:t>
      </w:r>
      <w:r w:rsidR="008B5A97" w:rsidRPr="00C0296F">
        <w:rPr>
          <w:b/>
          <w:sz w:val="28"/>
          <w:szCs w:val="28"/>
          <w:u w:val="single"/>
        </w:rPr>
        <w:t>Role Play</w:t>
      </w:r>
    </w:p>
    <w:p w:rsidR="008B5A97" w:rsidRDefault="008B5A97" w:rsidP="008B5A97">
      <w:pPr>
        <w:jc w:val="center"/>
        <w:rPr>
          <w:b/>
          <w:sz w:val="28"/>
          <w:szCs w:val="28"/>
          <w:u w:val="single"/>
        </w:rPr>
      </w:pPr>
    </w:p>
    <w:p w:rsidR="008B5A97" w:rsidRDefault="008B5A97" w:rsidP="008B5A97">
      <w:pPr>
        <w:rPr>
          <w:b/>
          <w:sz w:val="28"/>
          <w:szCs w:val="28"/>
          <w:u w:val="single"/>
        </w:rPr>
      </w:pPr>
      <w:r>
        <w:rPr>
          <w:b/>
          <w:sz w:val="28"/>
          <w:szCs w:val="28"/>
          <w:u w:val="single"/>
        </w:rPr>
        <w:t>Role Actors Script</w:t>
      </w:r>
      <w:r w:rsidR="00112114">
        <w:rPr>
          <w:b/>
          <w:sz w:val="28"/>
          <w:szCs w:val="28"/>
          <w:u w:val="single"/>
        </w:rPr>
        <w:t xml:space="preserve"> for </w:t>
      </w:r>
      <w:r w:rsidR="009679DD">
        <w:rPr>
          <w:b/>
          <w:sz w:val="28"/>
          <w:szCs w:val="28"/>
          <w:u w:val="single"/>
        </w:rPr>
        <w:t xml:space="preserve">the </w:t>
      </w:r>
      <w:r w:rsidR="00D06E57">
        <w:rPr>
          <w:b/>
          <w:sz w:val="28"/>
          <w:szCs w:val="28"/>
          <w:u w:val="single"/>
        </w:rPr>
        <w:t>driver</w:t>
      </w:r>
    </w:p>
    <w:p w:rsidR="00A32A51" w:rsidRDefault="00A32A51" w:rsidP="00A32A51">
      <w:pPr>
        <w:jc w:val="both"/>
        <w:rPr>
          <w:sz w:val="24"/>
          <w:szCs w:val="24"/>
        </w:rPr>
      </w:pPr>
      <w:r>
        <w:rPr>
          <w:sz w:val="24"/>
          <w:szCs w:val="24"/>
        </w:rPr>
        <w:t>The police officer will approach your vehicle and ask you for your details. You will respond by giving your own details to the officer.</w:t>
      </w:r>
    </w:p>
    <w:p w:rsidR="00A32A51" w:rsidRDefault="00A32A51" w:rsidP="00A32A51">
      <w:pPr>
        <w:jc w:val="both"/>
        <w:rPr>
          <w:sz w:val="24"/>
          <w:szCs w:val="24"/>
        </w:rPr>
      </w:pPr>
    </w:p>
    <w:p w:rsidR="00A32A51" w:rsidRDefault="00A32A51" w:rsidP="00A32A51">
      <w:pPr>
        <w:jc w:val="both"/>
        <w:rPr>
          <w:sz w:val="24"/>
          <w:szCs w:val="24"/>
        </w:rPr>
      </w:pPr>
      <w:r>
        <w:rPr>
          <w:sz w:val="24"/>
          <w:szCs w:val="24"/>
        </w:rPr>
        <w:t>The officer will ask you if you have insurance as the PNC system is not working.</w:t>
      </w:r>
    </w:p>
    <w:p w:rsidR="00A32A51" w:rsidRDefault="00A32A51" w:rsidP="00A32A51">
      <w:pPr>
        <w:jc w:val="both"/>
        <w:rPr>
          <w:sz w:val="24"/>
          <w:szCs w:val="24"/>
        </w:rPr>
      </w:pPr>
      <w:r>
        <w:rPr>
          <w:sz w:val="24"/>
          <w:szCs w:val="24"/>
        </w:rPr>
        <w:t>You will respond that you have insurance in place with a nominal company by yourself.</w:t>
      </w:r>
    </w:p>
    <w:p w:rsidR="00A32A51" w:rsidRDefault="00A32A51" w:rsidP="00A32A51">
      <w:pPr>
        <w:jc w:val="both"/>
        <w:rPr>
          <w:sz w:val="24"/>
          <w:szCs w:val="24"/>
        </w:rPr>
      </w:pPr>
      <w:r>
        <w:rPr>
          <w:sz w:val="24"/>
          <w:szCs w:val="24"/>
        </w:rPr>
        <w:t>The officer will point out that the rear offside brake light is not working on the vehicle.</w:t>
      </w:r>
    </w:p>
    <w:p w:rsidR="009679DD" w:rsidRDefault="00162625" w:rsidP="00BF3415">
      <w:pPr>
        <w:jc w:val="both"/>
        <w:rPr>
          <w:sz w:val="24"/>
          <w:szCs w:val="24"/>
        </w:rPr>
      </w:pPr>
      <w:r w:rsidRPr="00A32A51">
        <w:rPr>
          <w:b/>
          <w:sz w:val="24"/>
          <w:szCs w:val="24"/>
        </w:rPr>
        <w:t xml:space="preserve">The </w:t>
      </w:r>
      <w:r w:rsidR="00673E1A" w:rsidRPr="00A32A51">
        <w:rPr>
          <w:b/>
          <w:sz w:val="24"/>
          <w:szCs w:val="24"/>
        </w:rPr>
        <w:t>police officer will say to</w:t>
      </w:r>
      <w:r w:rsidRPr="00A32A51">
        <w:rPr>
          <w:b/>
          <w:sz w:val="24"/>
          <w:szCs w:val="24"/>
        </w:rPr>
        <w:t xml:space="preserve"> you</w:t>
      </w:r>
      <w:r>
        <w:rPr>
          <w:sz w:val="24"/>
          <w:szCs w:val="24"/>
        </w:rPr>
        <w:t>;</w:t>
      </w:r>
    </w:p>
    <w:p w:rsidR="00162625" w:rsidRDefault="00162625" w:rsidP="00BF3415">
      <w:pPr>
        <w:jc w:val="both"/>
        <w:rPr>
          <w:sz w:val="24"/>
          <w:szCs w:val="24"/>
        </w:rPr>
      </w:pPr>
      <w:r>
        <w:rPr>
          <w:sz w:val="24"/>
          <w:szCs w:val="24"/>
        </w:rPr>
        <w:t>“</w:t>
      </w:r>
      <w:r w:rsidRPr="00673E1A">
        <w:rPr>
          <w:b/>
          <w:sz w:val="24"/>
          <w:szCs w:val="24"/>
        </w:rPr>
        <w:t>YOUR REAR OFFSIDE BRAKE LIGHT IS NOT WORKING</w:t>
      </w:r>
      <w:r>
        <w:rPr>
          <w:sz w:val="24"/>
          <w:szCs w:val="24"/>
        </w:rPr>
        <w:t>”</w:t>
      </w:r>
    </w:p>
    <w:p w:rsidR="00162625" w:rsidRDefault="00162625" w:rsidP="00BF3415">
      <w:pPr>
        <w:jc w:val="both"/>
        <w:rPr>
          <w:sz w:val="24"/>
          <w:szCs w:val="24"/>
        </w:rPr>
      </w:pPr>
      <w:r w:rsidRPr="00A32A51">
        <w:rPr>
          <w:b/>
          <w:sz w:val="24"/>
          <w:szCs w:val="24"/>
        </w:rPr>
        <w:t>You will apologise and say</w:t>
      </w:r>
      <w:r>
        <w:rPr>
          <w:sz w:val="24"/>
          <w:szCs w:val="24"/>
        </w:rPr>
        <w:t>;</w:t>
      </w:r>
    </w:p>
    <w:p w:rsidR="00162625" w:rsidRDefault="00162625" w:rsidP="00BF3415">
      <w:pPr>
        <w:jc w:val="both"/>
        <w:rPr>
          <w:sz w:val="24"/>
          <w:szCs w:val="24"/>
        </w:rPr>
      </w:pPr>
      <w:r>
        <w:rPr>
          <w:sz w:val="24"/>
          <w:szCs w:val="24"/>
        </w:rPr>
        <w:t>“</w:t>
      </w:r>
      <w:r w:rsidRPr="00673E1A">
        <w:rPr>
          <w:b/>
          <w:sz w:val="24"/>
          <w:szCs w:val="24"/>
        </w:rPr>
        <w:t>I WILL REPLACE THAT LIGHT STRAIGHT AWAY OFFICER</w:t>
      </w:r>
      <w:r w:rsidR="00673E1A">
        <w:rPr>
          <w:sz w:val="24"/>
          <w:szCs w:val="24"/>
        </w:rPr>
        <w:t>”</w:t>
      </w:r>
    </w:p>
    <w:p w:rsidR="00673E1A" w:rsidRDefault="00673E1A" w:rsidP="00BF3415">
      <w:pPr>
        <w:jc w:val="both"/>
        <w:rPr>
          <w:sz w:val="24"/>
          <w:szCs w:val="24"/>
        </w:rPr>
      </w:pPr>
    </w:p>
    <w:p w:rsidR="00BF3415" w:rsidRDefault="00BF3415" w:rsidP="00BF3415">
      <w:pPr>
        <w:jc w:val="both"/>
        <w:rPr>
          <w:sz w:val="24"/>
          <w:szCs w:val="24"/>
        </w:rPr>
      </w:pPr>
      <w:r>
        <w:rPr>
          <w:sz w:val="24"/>
          <w:szCs w:val="24"/>
        </w:rPr>
        <w:t>The police officer following checks</w:t>
      </w:r>
      <w:r w:rsidR="00A32A51">
        <w:rPr>
          <w:sz w:val="24"/>
          <w:szCs w:val="24"/>
        </w:rPr>
        <w:t xml:space="preserve"> and the PNC system not working</w:t>
      </w:r>
      <w:r>
        <w:rPr>
          <w:sz w:val="24"/>
          <w:szCs w:val="24"/>
        </w:rPr>
        <w:t xml:space="preserve"> for insurance will ask you;</w:t>
      </w:r>
    </w:p>
    <w:p w:rsidR="00BF3415" w:rsidRDefault="00BF3415" w:rsidP="00BF3415">
      <w:pPr>
        <w:jc w:val="both"/>
        <w:rPr>
          <w:sz w:val="24"/>
          <w:szCs w:val="24"/>
        </w:rPr>
      </w:pPr>
      <w:r>
        <w:rPr>
          <w:sz w:val="24"/>
          <w:szCs w:val="24"/>
        </w:rPr>
        <w:t>“</w:t>
      </w:r>
      <w:r w:rsidRPr="00BF3415">
        <w:rPr>
          <w:b/>
          <w:sz w:val="24"/>
          <w:szCs w:val="24"/>
        </w:rPr>
        <w:t>DO YOU HAVE INSURANCE FOR YOUR CAR</w:t>
      </w:r>
      <w:r>
        <w:rPr>
          <w:sz w:val="24"/>
          <w:szCs w:val="24"/>
        </w:rPr>
        <w:t>”</w:t>
      </w:r>
    </w:p>
    <w:p w:rsidR="00BF3415" w:rsidRDefault="00BF3415" w:rsidP="00BF3415">
      <w:pPr>
        <w:jc w:val="both"/>
        <w:rPr>
          <w:sz w:val="24"/>
          <w:szCs w:val="24"/>
        </w:rPr>
      </w:pPr>
      <w:r w:rsidRPr="00A32A51">
        <w:rPr>
          <w:b/>
          <w:sz w:val="24"/>
          <w:szCs w:val="24"/>
        </w:rPr>
        <w:t>You will say</w:t>
      </w:r>
      <w:r>
        <w:rPr>
          <w:sz w:val="24"/>
          <w:szCs w:val="24"/>
        </w:rPr>
        <w:t>;</w:t>
      </w:r>
    </w:p>
    <w:p w:rsidR="00BF3415" w:rsidRDefault="00BF3415" w:rsidP="00BF3415">
      <w:pPr>
        <w:jc w:val="both"/>
        <w:rPr>
          <w:sz w:val="24"/>
          <w:szCs w:val="24"/>
        </w:rPr>
      </w:pPr>
      <w:r>
        <w:rPr>
          <w:sz w:val="24"/>
          <w:szCs w:val="24"/>
        </w:rPr>
        <w:t>“</w:t>
      </w:r>
      <w:r w:rsidR="00A32A51">
        <w:rPr>
          <w:b/>
          <w:sz w:val="24"/>
          <w:szCs w:val="24"/>
        </w:rPr>
        <w:t>YES OFFICER I ALWAYS INSURE MY CAR, I AM INSURED WITH (NAME A COMPANY) IS THAT OK</w:t>
      </w:r>
      <w:r w:rsidR="00673E1A">
        <w:rPr>
          <w:b/>
          <w:sz w:val="24"/>
          <w:szCs w:val="24"/>
        </w:rPr>
        <w:t>?</w:t>
      </w:r>
      <w:r>
        <w:rPr>
          <w:sz w:val="24"/>
          <w:szCs w:val="24"/>
        </w:rPr>
        <w:t>”</w:t>
      </w:r>
    </w:p>
    <w:p w:rsidR="00673E1A" w:rsidRDefault="00673E1A" w:rsidP="00BF3415">
      <w:pPr>
        <w:jc w:val="both"/>
        <w:rPr>
          <w:b/>
          <w:sz w:val="24"/>
          <w:szCs w:val="24"/>
        </w:rPr>
      </w:pPr>
      <w:r>
        <w:rPr>
          <w:sz w:val="24"/>
          <w:szCs w:val="24"/>
        </w:rPr>
        <w:t>The police officer will say;</w:t>
      </w:r>
      <w:r w:rsidR="00A32A51">
        <w:rPr>
          <w:sz w:val="24"/>
          <w:szCs w:val="24"/>
        </w:rPr>
        <w:t xml:space="preserve"> that because the </w:t>
      </w:r>
      <w:r w:rsidR="00A32A51" w:rsidRPr="00A32A51">
        <w:rPr>
          <w:b/>
          <w:sz w:val="24"/>
          <w:szCs w:val="24"/>
        </w:rPr>
        <w:t>PNC</w:t>
      </w:r>
      <w:r w:rsidR="00A32A51">
        <w:rPr>
          <w:sz w:val="24"/>
          <w:szCs w:val="24"/>
        </w:rPr>
        <w:t xml:space="preserve"> system is down and there is no way of checking for insurance on the vehicle he will issue you with a </w:t>
      </w:r>
      <w:r w:rsidR="00A32A51" w:rsidRPr="00A32A51">
        <w:rPr>
          <w:b/>
          <w:sz w:val="24"/>
          <w:szCs w:val="24"/>
        </w:rPr>
        <w:t>HORT/1</w:t>
      </w:r>
      <w:r w:rsidR="00A32A51">
        <w:rPr>
          <w:b/>
          <w:sz w:val="24"/>
          <w:szCs w:val="24"/>
        </w:rPr>
        <w:t>.</w:t>
      </w:r>
    </w:p>
    <w:p w:rsidR="00A32A51" w:rsidRDefault="00A32A51" w:rsidP="00BF3415">
      <w:pPr>
        <w:jc w:val="both"/>
        <w:rPr>
          <w:b/>
          <w:sz w:val="24"/>
          <w:szCs w:val="24"/>
        </w:rPr>
      </w:pPr>
      <w:r>
        <w:rPr>
          <w:b/>
          <w:sz w:val="24"/>
          <w:szCs w:val="24"/>
        </w:rPr>
        <w:t>You say;</w:t>
      </w:r>
    </w:p>
    <w:p w:rsidR="00A32A51" w:rsidRDefault="00A32A51" w:rsidP="00BF3415">
      <w:pPr>
        <w:jc w:val="both"/>
        <w:rPr>
          <w:b/>
          <w:sz w:val="24"/>
          <w:szCs w:val="24"/>
        </w:rPr>
      </w:pPr>
      <w:r>
        <w:rPr>
          <w:b/>
          <w:sz w:val="24"/>
          <w:szCs w:val="24"/>
        </w:rPr>
        <w:t>“WHAT DOES THAT MEAN OFFICER AND WHAT DO I HAVE TO DO?”</w:t>
      </w:r>
    </w:p>
    <w:p w:rsidR="00A32A51" w:rsidRDefault="00A32A51" w:rsidP="00BF3415">
      <w:pPr>
        <w:jc w:val="both"/>
        <w:rPr>
          <w:b/>
          <w:sz w:val="24"/>
          <w:szCs w:val="24"/>
        </w:rPr>
      </w:pPr>
      <w:r>
        <w:rPr>
          <w:b/>
          <w:sz w:val="24"/>
          <w:szCs w:val="24"/>
        </w:rPr>
        <w:t>The police officer will then explain the process of the HORT/1 to you.</w:t>
      </w:r>
    </w:p>
    <w:p w:rsidR="00D72D66" w:rsidRDefault="00D72D66" w:rsidP="00BF3415">
      <w:pPr>
        <w:jc w:val="both"/>
        <w:rPr>
          <w:sz w:val="24"/>
          <w:szCs w:val="24"/>
        </w:rPr>
      </w:pPr>
      <w:r w:rsidRPr="00D72D66">
        <w:rPr>
          <w:sz w:val="24"/>
          <w:szCs w:val="24"/>
        </w:rPr>
        <w:t>The police officer will then explain to you that they are going to issue you with a VDRS for the brake light that is not working.</w:t>
      </w:r>
    </w:p>
    <w:p w:rsidR="00D72D66" w:rsidRDefault="00D72D66" w:rsidP="00BF3415">
      <w:pPr>
        <w:jc w:val="both"/>
        <w:rPr>
          <w:b/>
          <w:sz w:val="24"/>
          <w:szCs w:val="24"/>
        </w:rPr>
      </w:pPr>
      <w:r w:rsidRPr="00D72D66">
        <w:rPr>
          <w:b/>
          <w:sz w:val="24"/>
          <w:szCs w:val="24"/>
        </w:rPr>
        <w:t>You will say;</w:t>
      </w:r>
    </w:p>
    <w:p w:rsidR="00D72D66" w:rsidRDefault="00D72D66" w:rsidP="00BF3415">
      <w:pPr>
        <w:jc w:val="both"/>
        <w:rPr>
          <w:b/>
          <w:sz w:val="24"/>
          <w:szCs w:val="24"/>
        </w:rPr>
      </w:pPr>
      <w:r>
        <w:rPr>
          <w:b/>
          <w:sz w:val="24"/>
          <w:szCs w:val="24"/>
        </w:rPr>
        <w:t>“WHAT IS THAT OFFICER I DO NOT KNOW WHAT TO DO?”</w:t>
      </w:r>
    </w:p>
    <w:p w:rsidR="00D72D66" w:rsidRDefault="00D72D66" w:rsidP="00BF3415">
      <w:pPr>
        <w:jc w:val="both"/>
        <w:rPr>
          <w:b/>
          <w:sz w:val="24"/>
          <w:szCs w:val="24"/>
        </w:rPr>
      </w:pPr>
      <w:r>
        <w:rPr>
          <w:b/>
          <w:sz w:val="24"/>
          <w:szCs w:val="24"/>
        </w:rPr>
        <w:lastRenderedPageBreak/>
        <w:t>The police officer will then explain to you the VDRS scheme and issue you with a ticket.</w:t>
      </w:r>
    </w:p>
    <w:p w:rsidR="00D72D66" w:rsidRPr="00D72D66" w:rsidRDefault="00D72D66" w:rsidP="00BF3415">
      <w:pPr>
        <w:jc w:val="both"/>
        <w:rPr>
          <w:b/>
          <w:sz w:val="24"/>
          <w:szCs w:val="24"/>
        </w:rPr>
      </w:pPr>
      <w:r w:rsidRPr="00D72D66">
        <w:rPr>
          <w:sz w:val="24"/>
          <w:szCs w:val="24"/>
        </w:rPr>
        <w:t>You will accept the ticket and drive away</w:t>
      </w:r>
      <w:r>
        <w:rPr>
          <w:b/>
          <w:sz w:val="24"/>
          <w:szCs w:val="24"/>
        </w:rPr>
        <w:t>.</w:t>
      </w:r>
    </w:p>
    <w:p w:rsidR="00673E1A" w:rsidRDefault="00673E1A" w:rsidP="00BF3415">
      <w:pPr>
        <w:jc w:val="both"/>
        <w:rPr>
          <w:sz w:val="24"/>
          <w:szCs w:val="24"/>
        </w:rPr>
      </w:pPr>
    </w:p>
    <w:p w:rsidR="00883414" w:rsidRDefault="00883414" w:rsidP="00BF3415">
      <w:pPr>
        <w:jc w:val="both"/>
        <w:rPr>
          <w:sz w:val="24"/>
          <w:szCs w:val="24"/>
        </w:rPr>
      </w:pPr>
      <w:r>
        <w:rPr>
          <w:sz w:val="24"/>
          <w:szCs w:val="24"/>
        </w:rPr>
        <w:t>The role actor will provide their own details.</w:t>
      </w:r>
    </w:p>
    <w:p w:rsidR="0089475A" w:rsidRPr="00112114" w:rsidRDefault="0089475A" w:rsidP="00112114">
      <w:pPr>
        <w:rPr>
          <w:sz w:val="24"/>
          <w:szCs w:val="24"/>
        </w:rPr>
      </w:pPr>
      <w:r w:rsidRPr="00E80709">
        <w:rPr>
          <w:color w:val="FF0000"/>
          <w:sz w:val="24"/>
          <w:szCs w:val="24"/>
        </w:rPr>
        <w:t>Please follow the above script to ensure fairness to all candidates.</w:t>
      </w:r>
    </w:p>
    <w:p w:rsidR="00D73990" w:rsidRDefault="00D73990" w:rsidP="00A51F43">
      <w:pPr>
        <w:rPr>
          <w:b/>
          <w:sz w:val="28"/>
          <w:szCs w:val="28"/>
          <w:u w:val="single"/>
        </w:rPr>
      </w:pPr>
    </w:p>
    <w:p w:rsidR="00135735" w:rsidRPr="0095158B" w:rsidRDefault="00135735" w:rsidP="0095158B">
      <w:pPr>
        <w:spacing w:before="240"/>
        <w:rPr>
          <w:sz w:val="28"/>
          <w:szCs w:val="28"/>
        </w:rPr>
      </w:pPr>
      <w:r w:rsidRPr="0095158B">
        <w:rPr>
          <w:b/>
          <w:sz w:val="36"/>
          <w:szCs w:val="36"/>
          <w:u w:val="single"/>
        </w:rPr>
        <w:t>Section 165(A) Road Traffic Act 1988, Power to Seize Vehicles driven Without Licence or Insurance</w:t>
      </w:r>
    </w:p>
    <w:p w:rsidR="00135735" w:rsidRPr="00135735" w:rsidRDefault="00135735" w:rsidP="00135735">
      <w:pPr>
        <w:spacing w:before="240"/>
        <w:rPr>
          <w:sz w:val="28"/>
          <w:szCs w:val="28"/>
        </w:rPr>
      </w:pPr>
    </w:p>
    <w:p w:rsidR="00135735" w:rsidRDefault="00135735" w:rsidP="00135735">
      <w:pPr>
        <w:spacing w:before="240"/>
        <w:rPr>
          <w:sz w:val="28"/>
          <w:szCs w:val="28"/>
        </w:rPr>
      </w:pPr>
    </w:p>
    <w:p w:rsidR="004C18A5" w:rsidRPr="004C18A5" w:rsidRDefault="004C18A5" w:rsidP="004C18A5">
      <w:pPr>
        <w:pStyle w:val="NormalWeb"/>
        <w:rPr>
          <w:rFonts w:ascii="Arial" w:hAnsi="Arial" w:cs="Arial"/>
        </w:rPr>
      </w:pPr>
      <w:r w:rsidRPr="004C18A5">
        <w:rPr>
          <w:rFonts w:ascii="Arial" w:hAnsi="Arial" w:cs="Arial"/>
          <w:b/>
          <w:bCs/>
        </w:rPr>
        <w:t>(1)</w:t>
      </w:r>
      <w:r w:rsidRPr="004C18A5">
        <w:rPr>
          <w:rFonts w:ascii="Arial" w:hAnsi="Arial" w:cs="Arial"/>
        </w:rPr>
        <w:t>  Subsection (5) applies if any of the following conditions is satisfied.</w:t>
      </w:r>
    </w:p>
    <w:p w:rsidR="004C18A5" w:rsidRPr="004C18A5" w:rsidRDefault="00442072" w:rsidP="004C18A5">
      <w:pPr>
        <w:jc w:val="center"/>
        <w:rPr>
          <w:rFonts w:ascii="Arial" w:eastAsia="Times New Roman" w:hAnsi="Arial" w:cs="Arial"/>
          <w:sz w:val="24"/>
          <w:szCs w:val="24"/>
        </w:rPr>
      </w:pPr>
      <w:r>
        <w:rPr>
          <w:rFonts w:ascii="Arial" w:eastAsia="Times New Roman" w:hAnsi="Arial" w:cs="Arial"/>
          <w:sz w:val="24"/>
          <w:szCs w:val="24"/>
        </w:rPr>
        <w:pict>
          <v:rect id="_x0000_i1025" style="width:451.3pt;height:1pt" o:hralign="center" o:hrstd="t" o:hrnoshade="t" o:hr="t" fillcolor="blue" stroked="f"/>
        </w:pict>
      </w:r>
    </w:p>
    <w:p w:rsidR="004C18A5" w:rsidRPr="004C18A5" w:rsidRDefault="004C18A5" w:rsidP="004C18A5">
      <w:pPr>
        <w:pStyle w:val="NormalWeb"/>
        <w:rPr>
          <w:rFonts w:ascii="Arial" w:eastAsiaTheme="minorHAnsi" w:hAnsi="Arial" w:cs="Arial"/>
        </w:rPr>
      </w:pPr>
      <w:r w:rsidRPr="004C18A5">
        <w:rPr>
          <w:rFonts w:ascii="Arial" w:hAnsi="Arial" w:cs="Arial"/>
          <w:b/>
          <w:bCs/>
        </w:rPr>
        <w:t>(2)</w:t>
      </w:r>
      <w:r w:rsidRPr="004C18A5">
        <w:rPr>
          <w:rFonts w:ascii="Arial" w:hAnsi="Arial" w:cs="Arial"/>
        </w:rPr>
        <w:t>  The first condition is that -</w:t>
      </w:r>
    </w:p>
    <w:p w:rsidR="004C18A5" w:rsidRPr="004C18A5" w:rsidRDefault="004C18A5" w:rsidP="004C18A5">
      <w:pPr>
        <w:pStyle w:val="NormalWeb"/>
        <w:rPr>
          <w:rFonts w:ascii="Arial" w:hAnsi="Arial" w:cs="Arial"/>
        </w:rPr>
      </w:pPr>
      <w:r w:rsidRPr="004C18A5">
        <w:rPr>
          <w:rFonts w:ascii="Arial" w:hAnsi="Arial" w:cs="Arial"/>
          <w:b/>
          <w:bCs/>
        </w:rPr>
        <w:t>(a)</w:t>
      </w:r>
      <w:r>
        <w:rPr>
          <w:rFonts w:ascii="Arial" w:hAnsi="Arial" w:cs="Arial"/>
        </w:rPr>
        <w:t>  A</w:t>
      </w:r>
      <w:r w:rsidRPr="004C18A5">
        <w:rPr>
          <w:rFonts w:ascii="Arial" w:hAnsi="Arial" w:cs="Arial"/>
        </w:rPr>
        <w:t xml:space="preserve"> constable in uniform requires, under section 164, a person to produce his licence and its counterpart for examination,</w:t>
      </w:r>
    </w:p>
    <w:p w:rsidR="004C18A5" w:rsidRPr="004C18A5" w:rsidRDefault="004C18A5" w:rsidP="004C18A5">
      <w:pPr>
        <w:pStyle w:val="NormalWeb"/>
        <w:rPr>
          <w:rFonts w:ascii="Arial" w:hAnsi="Arial" w:cs="Arial"/>
        </w:rPr>
      </w:pPr>
      <w:r w:rsidRPr="004C18A5">
        <w:rPr>
          <w:rFonts w:ascii="Arial" w:hAnsi="Arial" w:cs="Arial"/>
          <w:b/>
          <w:bCs/>
        </w:rPr>
        <w:t>(b)</w:t>
      </w:r>
      <w:r>
        <w:rPr>
          <w:rFonts w:ascii="Arial" w:hAnsi="Arial" w:cs="Arial"/>
        </w:rPr>
        <w:t>  T</w:t>
      </w:r>
      <w:r w:rsidRPr="004C18A5">
        <w:rPr>
          <w:rFonts w:ascii="Arial" w:hAnsi="Arial" w:cs="Arial"/>
        </w:rPr>
        <w:t>he person fails to produce them, and</w:t>
      </w:r>
    </w:p>
    <w:p w:rsidR="004C18A5" w:rsidRPr="004C18A5" w:rsidRDefault="004C18A5" w:rsidP="004C18A5">
      <w:pPr>
        <w:pStyle w:val="NormalWeb"/>
        <w:rPr>
          <w:rFonts w:ascii="Arial" w:hAnsi="Arial" w:cs="Arial"/>
        </w:rPr>
      </w:pPr>
      <w:r w:rsidRPr="004C18A5">
        <w:rPr>
          <w:rFonts w:ascii="Arial" w:hAnsi="Arial" w:cs="Arial"/>
          <w:b/>
          <w:bCs/>
        </w:rPr>
        <w:t>(c)</w:t>
      </w:r>
      <w:r>
        <w:rPr>
          <w:rFonts w:ascii="Arial" w:hAnsi="Arial" w:cs="Arial"/>
        </w:rPr>
        <w:t>  T</w:t>
      </w:r>
      <w:r w:rsidRPr="004C18A5">
        <w:rPr>
          <w:rFonts w:ascii="Arial" w:hAnsi="Arial" w:cs="Arial"/>
        </w:rPr>
        <w:t>he constable has reasonable grounds for believing that a motor vehicle is or was being driven by the person in contravention of section 87(1).</w:t>
      </w:r>
    </w:p>
    <w:p w:rsidR="004C18A5" w:rsidRPr="004C18A5" w:rsidRDefault="00442072" w:rsidP="004C18A5">
      <w:pPr>
        <w:jc w:val="center"/>
        <w:rPr>
          <w:rFonts w:ascii="Arial" w:eastAsia="Times New Roman" w:hAnsi="Arial" w:cs="Arial"/>
          <w:sz w:val="24"/>
          <w:szCs w:val="24"/>
        </w:rPr>
      </w:pPr>
      <w:r>
        <w:rPr>
          <w:rFonts w:ascii="Arial" w:eastAsia="Times New Roman" w:hAnsi="Arial" w:cs="Arial"/>
          <w:sz w:val="24"/>
          <w:szCs w:val="24"/>
        </w:rPr>
        <w:pict>
          <v:rect id="_x0000_i1026" style="width:451.3pt;height:1pt" o:hralign="center" o:hrstd="t" o:hrnoshade="t" o:hr="t" fillcolor="blue" stroked="f"/>
        </w:pict>
      </w:r>
    </w:p>
    <w:p w:rsidR="004C18A5" w:rsidRPr="004C18A5" w:rsidRDefault="004C18A5" w:rsidP="004C18A5">
      <w:pPr>
        <w:pStyle w:val="NormalWeb"/>
        <w:rPr>
          <w:rFonts w:ascii="Arial" w:eastAsiaTheme="minorHAnsi" w:hAnsi="Arial" w:cs="Arial"/>
        </w:rPr>
      </w:pPr>
      <w:r w:rsidRPr="004C18A5">
        <w:rPr>
          <w:rFonts w:ascii="Arial" w:hAnsi="Arial" w:cs="Arial"/>
          <w:b/>
          <w:bCs/>
        </w:rPr>
        <w:t>(3)</w:t>
      </w:r>
      <w:r w:rsidRPr="004C18A5">
        <w:rPr>
          <w:rFonts w:ascii="Arial" w:hAnsi="Arial" w:cs="Arial"/>
        </w:rPr>
        <w:t>  The second condition is that -</w:t>
      </w:r>
    </w:p>
    <w:p w:rsidR="004C18A5" w:rsidRPr="004C18A5" w:rsidRDefault="004C18A5" w:rsidP="004C18A5">
      <w:pPr>
        <w:pStyle w:val="NormalWeb"/>
        <w:rPr>
          <w:rFonts w:ascii="Arial" w:hAnsi="Arial" w:cs="Arial"/>
        </w:rPr>
      </w:pPr>
      <w:r w:rsidRPr="004C18A5">
        <w:rPr>
          <w:rFonts w:ascii="Arial" w:hAnsi="Arial" w:cs="Arial"/>
          <w:b/>
          <w:bCs/>
        </w:rPr>
        <w:t>(a)</w:t>
      </w:r>
      <w:r>
        <w:rPr>
          <w:rFonts w:ascii="Arial" w:hAnsi="Arial" w:cs="Arial"/>
        </w:rPr>
        <w:t>  A</w:t>
      </w:r>
      <w:r w:rsidRPr="004C18A5">
        <w:rPr>
          <w:rFonts w:ascii="Arial" w:hAnsi="Arial" w:cs="Arial"/>
        </w:rPr>
        <w:t xml:space="preserve"> constable in uniform requires, under section 165, a person to produce evidence that a motor vehicle is not or was not being driven in contravention of section 143,</w:t>
      </w:r>
    </w:p>
    <w:p w:rsidR="004C18A5" w:rsidRPr="004C18A5" w:rsidRDefault="004C18A5" w:rsidP="004C18A5">
      <w:pPr>
        <w:pStyle w:val="NormalWeb"/>
        <w:rPr>
          <w:rFonts w:ascii="Arial" w:hAnsi="Arial" w:cs="Arial"/>
        </w:rPr>
      </w:pPr>
      <w:r w:rsidRPr="004C18A5">
        <w:rPr>
          <w:rFonts w:ascii="Arial" w:hAnsi="Arial" w:cs="Arial"/>
          <w:b/>
          <w:bCs/>
        </w:rPr>
        <w:t>(b)</w:t>
      </w:r>
      <w:r>
        <w:rPr>
          <w:rFonts w:ascii="Arial" w:hAnsi="Arial" w:cs="Arial"/>
        </w:rPr>
        <w:t>  T</w:t>
      </w:r>
      <w:r w:rsidRPr="004C18A5">
        <w:rPr>
          <w:rFonts w:ascii="Arial" w:hAnsi="Arial" w:cs="Arial"/>
        </w:rPr>
        <w:t>he person fails to produce such evidence, and</w:t>
      </w:r>
    </w:p>
    <w:p w:rsidR="004C18A5" w:rsidRPr="004C18A5" w:rsidRDefault="004C18A5" w:rsidP="004C18A5">
      <w:pPr>
        <w:pStyle w:val="NormalWeb"/>
        <w:rPr>
          <w:rFonts w:ascii="Arial" w:hAnsi="Arial" w:cs="Arial"/>
        </w:rPr>
      </w:pPr>
      <w:r w:rsidRPr="004C18A5">
        <w:rPr>
          <w:rFonts w:ascii="Arial" w:hAnsi="Arial" w:cs="Arial"/>
          <w:b/>
          <w:bCs/>
        </w:rPr>
        <w:t>(c)</w:t>
      </w:r>
      <w:r>
        <w:rPr>
          <w:rFonts w:ascii="Arial" w:hAnsi="Arial" w:cs="Arial"/>
        </w:rPr>
        <w:t>  T</w:t>
      </w:r>
      <w:r w:rsidRPr="004C18A5">
        <w:rPr>
          <w:rFonts w:ascii="Arial" w:hAnsi="Arial" w:cs="Arial"/>
        </w:rPr>
        <w:t>he constable has reasonable grounds for believing that the vehicle is or was being so driven.</w:t>
      </w:r>
    </w:p>
    <w:p w:rsidR="004C18A5" w:rsidRPr="004C18A5" w:rsidRDefault="00442072" w:rsidP="004C18A5">
      <w:pPr>
        <w:jc w:val="center"/>
        <w:rPr>
          <w:rFonts w:ascii="Arial" w:eastAsia="Times New Roman" w:hAnsi="Arial" w:cs="Arial"/>
          <w:sz w:val="24"/>
          <w:szCs w:val="24"/>
        </w:rPr>
      </w:pPr>
      <w:r>
        <w:rPr>
          <w:rFonts w:ascii="Arial" w:eastAsia="Times New Roman" w:hAnsi="Arial" w:cs="Arial"/>
          <w:sz w:val="24"/>
          <w:szCs w:val="24"/>
        </w:rPr>
        <w:lastRenderedPageBreak/>
        <w:pict>
          <v:rect id="_x0000_i1027" style="width:451.3pt;height:1pt" o:hralign="center" o:hrstd="t" o:hrnoshade="t" o:hr="t" fillcolor="blue" stroked="f"/>
        </w:pict>
      </w:r>
    </w:p>
    <w:p w:rsidR="004C18A5" w:rsidRPr="004C18A5" w:rsidRDefault="004C18A5" w:rsidP="004C18A5">
      <w:pPr>
        <w:pStyle w:val="NormalWeb"/>
        <w:rPr>
          <w:rFonts w:ascii="Arial" w:eastAsiaTheme="minorHAnsi" w:hAnsi="Arial" w:cs="Arial"/>
        </w:rPr>
      </w:pPr>
      <w:r w:rsidRPr="004C18A5">
        <w:rPr>
          <w:rFonts w:ascii="Arial" w:hAnsi="Arial" w:cs="Arial"/>
          <w:b/>
          <w:bCs/>
        </w:rPr>
        <w:t>(4) </w:t>
      </w:r>
      <w:r w:rsidRPr="004C18A5">
        <w:rPr>
          <w:rFonts w:ascii="Arial" w:hAnsi="Arial" w:cs="Arial"/>
        </w:rPr>
        <w:t> The third condition is that</w:t>
      </w:r>
    </w:p>
    <w:p w:rsidR="004C18A5" w:rsidRPr="004C18A5" w:rsidRDefault="004C18A5" w:rsidP="004C18A5">
      <w:pPr>
        <w:pStyle w:val="NormalWeb"/>
        <w:rPr>
          <w:rFonts w:ascii="Arial" w:hAnsi="Arial" w:cs="Arial"/>
        </w:rPr>
      </w:pPr>
      <w:r w:rsidRPr="004C18A5">
        <w:rPr>
          <w:rFonts w:ascii="Arial" w:hAnsi="Arial" w:cs="Arial"/>
          <w:b/>
          <w:bCs/>
        </w:rPr>
        <w:t>(a)</w:t>
      </w:r>
      <w:r>
        <w:rPr>
          <w:rFonts w:ascii="Arial" w:hAnsi="Arial" w:cs="Arial"/>
        </w:rPr>
        <w:t>  A</w:t>
      </w:r>
      <w:r w:rsidRPr="004C18A5">
        <w:rPr>
          <w:rFonts w:ascii="Arial" w:hAnsi="Arial" w:cs="Arial"/>
        </w:rPr>
        <w:t xml:space="preserve"> constable in uniform requires, under section 163, a person driving a motor vehicle to stop the vehicle,</w:t>
      </w:r>
    </w:p>
    <w:p w:rsidR="004C18A5" w:rsidRPr="004C18A5" w:rsidRDefault="004C18A5" w:rsidP="004C18A5">
      <w:pPr>
        <w:pStyle w:val="NormalWeb"/>
        <w:rPr>
          <w:rFonts w:ascii="Arial" w:hAnsi="Arial" w:cs="Arial"/>
        </w:rPr>
      </w:pPr>
      <w:r w:rsidRPr="004C18A5">
        <w:rPr>
          <w:rFonts w:ascii="Arial" w:hAnsi="Arial" w:cs="Arial"/>
          <w:b/>
          <w:bCs/>
        </w:rPr>
        <w:t>(b)</w:t>
      </w:r>
      <w:r>
        <w:rPr>
          <w:rFonts w:ascii="Arial" w:hAnsi="Arial" w:cs="Arial"/>
        </w:rPr>
        <w:t>  T</w:t>
      </w:r>
      <w:r w:rsidRPr="004C18A5">
        <w:rPr>
          <w:rFonts w:ascii="Arial" w:hAnsi="Arial" w:cs="Arial"/>
        </w:rPr>
        <w:t>he person fails to stop the vehicle, or to stop the vehicle long enough, for the constable to make such lawful enquiries as he considers appropriate, and</w:t>
      </w:r>
    </w:p>
    <w:p w:rsidR="004C18A5" w:rsidRPr="004C18A5" w:rsidRDefault="004C18A5" w:rsidP="004C18A5">
      <w:pPr>
        <w:pStyle w:val="NormalWeb"/>
        <w:rPr>
          <w:rFonts w:ascii="Arial" w:hAnsi="Arial" w:cs="Arial"/>
        </w:rPr>
      </w:pPr>
      <w:r w:rsidRPr="004C18A5">
        <w:rPr>
          <w:rFonts w:ascii="Arial" w:hAnsi="Arial" w:cs="Arial"/>
          <w:b/>
          <w:bCs/>
        </w:rPr>
        <w:t>(c)</w:t>
      </w:r>
      <w:r>
        <w:rPr>
          <w:rFonts w:ascii="Arial" w:hAnsi="Arial" w:cs="Arial"/>
        </w:rPr>
        <w:t>  T</w:t>
      </w:r>
      <w:r w:rsidRPr="004C18A5">
        <w:rPr>
          <w:rFonts w:ascii="Arial" w:hAnsi="Arial" w:cs="Arial"/>
        </w:rPr>
        <w:t>he constable has reasonable grounds for believing that the vehicle is or was being driven in contravention of section 87(1) or 143.</w:t>
      </w:r>
    </w:p>
    <w:p w:rsidR="004C18A5" w:rsidRPr="004C18A5" w:rsidRDefault="00442072" w:rsidP="004C18A5">
      <w:pPr>
        <w:jc w:val="center"/>
        <w:rPr>
          <w:rFonts w:ascii="Arial" w:eastAsia="Times New Roman" w:hAnsi="Arial" w:cs="Arial"/>
          <w:sz w:val="24"/>
          <w:szCs w:val="24"/>
        </w:rPr>
      </w:pPr>
      <w:r>
        <w:rPr>
          <w:rFonts w:ascii="Arial" w:eastAsia="Times New Roman" w:hAnsi="Arial" w:cs="Arial"/>
          <w:sz w:val="24"/>
          <w:szCs w:val="24"/>
        </w:rPr>
        <w:pict>
          <v:rect id="_x0000_i1028" style="width:451.3pt;height:1pt" o:hralign="center" o:hrstd="t" o:hrnoshade="t" o:hr="t" fillcolor="blue" stroked="f"/>
        </w:pict>
      </w:r>
    </w:p>
    <w:p w:rsidR="004C18A5" w:rsidRPr="004C18A5" w:rsidRDefault="004C18A5" w:rsidP="004C18A5">
      <w:pPr>
        <w:pStyle w:val="NormalWeb"/>
        <w:rPr>
          <w:rFonts w:ascii="Arial" w:eastAsiaTheme="minorHAnsi" w:hAnsi="Arial" w:cs="Arial"/>
        </w:rPr>
      </w:pPr>
      <w:r w:rsidRPr="004C18A5">
        <w:rPr>
          <w:rFonts w:ascii="Arial" w:hAnsi="Arial" w:cs="Arial"/>
          <w:b/>
          <w:bCs/>
        </w:rPr>
        <w:t>(5)</w:t>
      </w:r>
      <w:r w:rsidRPr="004C18A5">
        <w:rPr>
          <w:rFonts w:ascii="Arial" w:hAnsi="Arial" w:cs="Arial"/>
        </w:rPr>
        <w:t>  Where this subsection applies, the constable may</w:t>
      </w:r>
    </w:p>
    <w:p w:rsidR="004C18A5" w:rsidRPr="004C18A5" w:rsidRDefault="004C18A5" w:rsidP="004C18A5">
      <w:pPr>
        <w:pStyle w:val="NormalWeb"/>
        <w:rPr>
          <w:rFonts w:ascii="Arial" w:hAnsi="Arial" w:cs="Arial"/>
        </w:rPr>
      </w:pPr>
      <w:r w:rsidRPr="004C18A5">
        <w:rPr>
          <w:rFonts w:ascii="Arial" w:hAnsi="Arial" w:cs="Arial"/>
          <w:b/>
          <w:bCs/>
        </w:rPr>
        <w:t>(a)</w:t>
      </w:r>
      <w:r>
        <w:rPr>
          <w:rFonts w:ascii="Arial" w:hAnsi="Arial" w:cs="Arial"/>
        </w:rPr>
        <w:t>  S</w:t>
      </w:r>
      <w:r w:rsidRPr="004C18A5">
        <w:rPr>
          <w:rFonts w:ascii="Arial" w:hAnsi="Arial" w:cs="Arial"/>
        </w:rPr>
        <w:t>eize the vehicle in accordance with subsections (6) and (7) and remove it;</w:t>
      </w:r>
    </w:p>
    <w:p w:rsidR="004C18A5" w:rsidRPr="004C18A5" w:rsidRDefault="004C18A5" w:rsidP="004C18A5">
      <w:pPr>
        <w:pStyle w:val="NormalWeb"/>
        <w:rPr>
          <w:rFonts w:ascii="Arial" w:hAnsi="Arial" w:cs="Arial"/>
        </w:rPr>
      </w:pPr>
      <w:r w:rsidRPr="004C18A5">
        <w:rPr>
          <w:rFonts w:ascii="Arial" w:hAnsi="Arial" w:cs="Arial"/>
          <w:b/>
          <w:bCs/>
        </w:rPr>
        <w:t>(b)</w:t>
      </w:r>
      <w:r>
        <w:rPr>
          <w:rFonts w:ascii="Arial" w:hAnsi="Arial" w:cs="Arial"/>
        </w:rPr>
        <w:t>  E</w:t>
      </w:r>
      <w:r w:rsidRPr="004C18A5">
        <w:rPr>
          <w:rFonts w:ascii="Arial" w:hAnsi="Arial" w:cs="Arial"/>
        </w:rPr>
        <w:t>nter, for the purpose of exercising a power falling within paragraph (a), any premises (other than a private dwelling house) on which he has reasonable grounds for believing the vehicle to be;</w:t>
      </w:r>
    </w:p>
    <w:p w:rsidR="004C18A5" w:rsidRPr="004C18A5" w:rsidRDefault="004C18A5" w:rsidP="004C18A5">
      <w:pPr>
        <w:pStyle w:val="NormalWeb"/>
        <w:rPr>
          <w:rFonts w:ascii="Arial" w:hAnsi="Arial" w:cs="Arial"/>
        </w:rPr>
      </w:pPr>
      <w:r w:rsidRPr="004C18A5">
        <w:rPr>
          <w:rFonts w:ascii="Arial" w:hAnsi="Arial" w:cs="Arial"/>
          <w:b/>
          <w:bCs/>
        </w:rPr>
        <w:t>(c) </w:t>
      </w:r>
      <w:r>
        <w:rPr>
          <w:rFonts w:ascii="Arial" w:hAnsi="Arial" w:cs="Arial"/>
        </w:rPr>
        <w:t> U</w:t>
      </w:r>
      <w:r w:rsidRPr="004C18A5">
        <w:rPr>
          <w:rFonts w:ascii="Arial" w:hAnsi="Arial" w:cs="Arial"/>
        </w:rPr>
        <w:t>se reasonable force, if necessary, in the exercise of any power conferred by paragraph (a) or (b).</w:t>
      </w:r>
    </w:p>
    <w:p w:rsidR="004C18A5" w:rsidRPr="004C18A5" w:rsidRDefault="00442072" w:rsidP="004C18A5">
      <w:pPr>
        <w:jc w:val="center"/>
        <w:rPr>
          <w:rFonts w:ascii="Arial" w:eastAsia="Times New Roman" w:hAnsi="Arial" w:cs="Arial"/>
          <w:sz w:val="24"/>
          <w:szCs w:val="24"/>
        </w:rPr>
      </w:pPr>
      <w:r>
        <w:rPr>
          <w:rFonts w:ascii="Arial" w:eastAsia="Times New Roman" w:hAnsi="Arial" w:cs="Arial"/>
          <w:sz w:val="24"/>
          <w:szCs w:val="24"/>
        </w:rPr>
        <w:pict>
          <v:rect id="_x0000_i1029" style="width:451.3pt;height:1pt" o:hralign="center" o:hrstd="t" o:hrnoshade="t" o:hr="t" fillcolor="blue" stroked="f"/>
        </w:pict>
      </w:r>
    </w:p>
    <w:p w:rsidR="004C18A5" w:rsidRPr="004C18A5" w:rsidRDefault="004C18A5" w:rsidP="004C18A5">
      <w:pPr>
        <w:pStyle w:val="NormalWeb"/>
        <w:rPr>
          <w:rFonts w:ascii="Arial" w:eastAsiaTheme="minorHAnsi" w:hAnsi="Arial" w:cs="Arial"/>
        </w:rPr>
      </w:pPr>
      <w:r w:rsidRPr="004C18A5">
        <w:rPr>
          <w:rFonts w:ascii="Arial" w:hAnsi="Arial" w:cs="Arial"/>
          <w:b/>
          <w:bCs/>
        </w:rPr>
        <w:t>(6)</w:t>
      </w:r>
      <w:r w:rsidRPr="004C18A5">
        <w:rPr>
          <w:rFonts w:ascii="Arial" w:hAnsi="Arial" w:cs="Arial"/>
        </w:rPr>
        <w:t>  Before seizing the motor vehicle, the constable must warn the person by whom it appears that the vehicle is or was being driven in contravention of section 87(1) or 143 that he will seize it-</w:t>
      </w:r>
    </w:p>
    <w:p w:rsidR="004C18A5" w:rsidRPr="004C18A5" w:rsidRDefault="004C18A5" w:rsidP="004C18A5">
      <w:pPr>
        <w:pStyle w:val="NormalWeb"/>
        <w:rPr>
          <w:rFonts w:ascii="Arial" w:hAnsi="Arial" w:cs="Arial"/>
        </w:rPr>
      </w:pPr>
      <w:r w:rsidRPr="004C18A5">
        <w:rPr>
          <w:rFonts w:ascii="Arial" w:hAnsi="Arial" w:cs="Arial"/>
          <w:b/>
          <w:bCs/>
        </w:rPr>
        <w:t>(a)</w:t>
      </w:r>
      <w:r>
        <w:rPr>
          <w:rFonts w:ascii="Arial" w:hAnsi="Arial" w:cs="Arial"/>
        </w:rPr>
        <w:t> I</w:t>
      </w:r>
      <w:r w:rsidRPr="004C18A5">
        <w:rPr>
          <w:rFonts w:ascii="Arial" w:hAnsi="Arial" w:cs="Arial"/>
        </w:rPr>
        <w:t>n a section 87(1) case, if the person does not produce his licence and its counterpart immediately;</w:t>
      </w:r>
    </w:p>
    <w:p w:rsidR="004C18A5" w:rsidRPr="004C18A5" w:rsidRDefault="004C18A5" w:rsidP="004C18A5">
      <w:pPr>
        <w:pStyle w:val="NormalWeb"/>
        <w:rPr>
          <w:rFonts w:ascii="Arial" w:hAnsi="Arial" w:cs="Arial"/>
        </w:rPr>
      </w:pPr>
      <w:r w:rsidRPr="004C18A5">
        <w:rPr>
          <w:rFonts w:ascii="Arial" w:hAnsi="Arial" w:cs="Arial"/>
          <w:b/>
          <w:bCs/>
        </w:rPr>
        <w:t>(b) </w:t>
      </w:r>
      <w:r>
        <w:rPr>
          <w:rFonts w:ascii="Arial" w:hAnsi="Arial" w:cs="Arial"/>
        </w:rPr>
        <w:t> I</w:t>
      </w:r>
      <w:r w:rsidRPr="004C18A5">
        <w:rPr>
          <w:rFonts w:ascii="Arial" w:hAnsi="Arial" w:cs="Arial"/>
        </w:rPr>
        <w:t>n a section 143 case, if the person does not provide him immediately with evidence that the vehicle is not or was not being driven in contravention of that section.</w:t>
      </w:r>
    </w:p>
    <w:p w:rsidR="004C18A5" w:rsidRPr="004C18A5" w:rsidRDefault="004C18A5" w:rsidP="004C18A5">
      <w:pPr>
        <w:pStyle w:val="NormalWeb"/>
        <w:rPr>
          <w:rFonts w:ascii="Arial" w:hAnsi="Arial" w:cs="Arial"/>
          <w:b/>
        </w:rPr>
      </w:pPr>
      <w:r w:rsidRPr="004C18A5">
        <w:rPr>
          <w:rFonts w:ascii="Arial" w:hAnsi="Arial" w:cs="Arial"/>
          <w:b/>
          <w:i/>
          <w:iCs/>
        </w:rPr>
        <w:t>But the constable is not required to give such a warning if the circumstances make it impracticable for him to do so.</w:t>
      </w:r>
    </w:p>
    <w:p w:rsidR="004C18A5" w:rsidRPr="004C18A5" w:rsidRDefault="00442072" w:rsidP="004C18A5">
      <w:pPr>
        <w:jc w:val="center"/>
        <w:rPr>
          <w:rFonts w:ascii="Arial" w:eastAsia="Times New Roman" w:hAnsi="Arial" w:cs="Arial"/>
          <w:sz w:val="24"/>
          <w:szCs w:val="24"/>
        </w:rPr>
      </w:pPr>
      <w:r>
        <w:rPr>
          <w:rFonts w:ascii="Arial" w:eastAsia="Times New Roman" w:hAnsi="Arial" w:cs="Arial"/>
          <w:sz w:val="24"/>
          <w:szCs w:val="24"/>
        </w:rPr>
        <w:pict>
          <v:rect id="_x0000_i1030" style="width:451.3pt;height:1pt" o:hralign="center" o:hrstd="t" o:hrnoshade="t" o:hr="t" fillcolor="blue" stroked="f"/>
        </w:pict>
      </w:r>
    </w:p>
    <w:p w:rsidR="00135735" w:rsidRPr="004C18A5" w:rsidRDefault="004C18A5" w:rsidP="004C18A5">
      <w:pPr>
        <w:spacing w:before="240"/>
        <w:rPr>
          <w:rFonts w:ascii="Arial" w:hAnsi="Arial" w:cs="Arial"/>
          <w:sz w:val="24"/>
          <w:szCs w:val="24"/>
        </w:rPr>
      </w:pPr>
      <w:r w:rsidRPr="004C18A5">
        <w:rPr>
          <w:rFonts w:ascii="Arial" w:hAnsi="Arial" w:cs="Arial"/>
          <w:sz w:val="24"/>
          <w:szCs w:val="24"/>
        </w:rPr>
        <w:t xml:space="preserve">(7)  If the constable is unable to seize the vehicle immediately because the person driving the vehicle has failed to stop as requested or has driven off, he may seize it </w:t>
      </w:r>
      <w:r w:rsidRPr="004C18A5">
        <w:rPr>
          <w:rFonts w:ascii="Arial" w:hAnsi="Arial" w:cs="Arial"/>
          <w:sz w:val="24"/>
          <w:szCs w:val="24"/>
        </w:rPr>
        <w:lastRenderedPageBreak/>
        <w:t>at any time within the period of 24 hours beginning with the time at which the condition in question is first satisfied.</w:t>
      </w:r>
    </w:p>
    <w:p w:rsidR="00135735" w:rsidRPr="00135735" w:rsidRDefault="00135735" w:rsidP="00135735">
      <w:pPr>
        <w:spacing w:before="240"/>
        <w:rPr>
          <w:sz w:val="28"/>
          <w:szCs w:val="28"/>
        </w:rPr>
      </w:pPr>
    </w:p>
    <w:p w:rsidR="00847DD8" w:rsidRPr="00847DD8" w:rsidRDefault="00847DD8" w:rsidP="00847DD8">
      <w:pPr>
        <w:rPr>
          <w:rFonts w:cstheme="minorHAnsi"/>
          <w:b/>
          <w:color w:val="000000"/>
          <w:sz w:val="36"/>
          <w:szCs w:val="36"/>
          <w:u w:val="single"/>
          <w:shd w:val="clear" w:color="auto" w:fill="FFFFFF"/>
        </w:rPr>
      </w:pPr>
      <w:r w:rsidRPr="00847DD8">
        <w:rPr>
          <w:rFonts w:cstheme="minorHAnsi"/>
          <w:b/>
          <w:color w:val="000000"/>
          <w:sz w:val="36"/>
          <w:szCs w:val="36"/>
          <w:u w:val="single"/>
          <w:shd w:val="clear" w:color="auto" w:fill="FFFFFF"/>
        </w:rPr>
        <w:t>Section 163 of the Road Traffic Act 1988</w:t>
      </w:r>
      <w:r>
        <w:rPr>
          <w:rFonts w:cstheme="minorHAnsi"/>
          <w:b/>
          <w:color w:val="000000"/>
          <w:sz w:val="36"/>
          <w:szCs w:val="36"/>
          <w:u w:val="single"/>
          <w:shd w:val="clear" w:color="auto" w:fill="FFFFFF"/>
        </w:rPr>
        <w:t>, Power to stop a vehicle.</w:t>
      </w:r>
    </w:p>
    <w:p w:rsidR="00847DD8" w:rsidRDefault="00847DD8" w:rsidP="00847DD8">
      <w:pPr>
        <w:rPr>
          <w:rFonts w:ascii="Arial" w:hAnsi="Arial" w:cs="Arial"/>
          <w:color w:val="000000"/>
          <w:shd w:val="clear" w:color="auto" w:fill="FFFFFF"/>
        </w:rPr>
      </w:pPr>
    </w:p>
    <w:p w:rsidR="00847DD8" w:rsidRDefault="00847DD8" w:rsidP="00847DD8">
      <w:pPr>
        <w:rPr>
          <w:rFonts w:ascii="Arial" w:hAnsi="Arial" w:cs="Arial"/>
          <w:color w:val="000000"/>
          <w:shd w:val="clear" w:color="auto" w:fill="FFFFFF"/>
        </w:rPr>
      </w:pPr>
      <w:r>
        <w:rPr>
          <w:rFonts w:ascii="Arial" w:hAnsi="Arial" w:cs="Arial"/>
          <w:color w:val="000000"/>
          <w:shd w:val="clear" w:color="auto" w:fill="FFFFFF"/>
        </w:rPr>
        <w:t xml:space="preserve"> Allows a constable in uniform or a traffic officer to stop a mechanically propelled vehicle being driven, or a cycle being ridden, on a road. </w:t>
      </w:r>
    </w:p>
    <w:p w:rsidR="00847DD8" w:rsidRDefault="00847DD8" w:rsidP="00847DD8"/>
    <w:p w:rsidR="00847DD8" w:rsidRDefault="00847DD8" w:rsidP="00847DD8">
      <w:pPr>
        <w:pStyle w:val="NormalWeb"/>
        <w:spacing w:after="0"/>
        <w:rPr>
          <w:rFonts w:ascii="&amp;quot" w:hAnsi="&amp;quot"/>
          <w:color w:val="000000"/>
        </w:rPr>
      </w:pPr>
      <w:r>
        <w:rPr>
          <w:rFonts w:ascii="&amp;quot" w:hAnsi="&amp;quot"/>
          <w:color w:val="000000"/>
        </w:rPr>
        <w:t xml:space="preserve">163(1) </w:t>
      </w:r>
      <w:r w:rsidRPr="00847DD8">
        <w:rPr>
          <w:rFonts w:ascii="&amp;quot" w:hAnsi="&amp;quot"/>
          <w:b/>
          <w:color w:val="000000"/>
        </w:rPr>
        <w:t>A</w:t>
      </w:r>
      <w:r>
        <w:rPr>
          <w:rFonts w:ascii="&amp;quot" w:hAnsi="&amp;quot"/>
          <w:color w:val="000000"/>
        </w:rPr>
        <w:t xml:space="preserve"> person </w:t>
      </w:r>
      <w:hyperlink r:id="rId7" w:history="1">
        <w:r w:rsidRPr="00466F02">
          <w:rPr>
            <w:rStyle w:val="Hyperlink"/>
            <w:rFonts w:asciiTheme="minorHAnsi" w:hAnsiTheme="minorHAnsi" w:cstheme="minorHAnsi"/>
            <w:b/>
            <w:color w:val="000000" w:themeColor="text1"/>
          </w:rPr>
          <w:t>driving</w:t>
        </w:r>
      </w:hyperlink>
      <w:r>
        <w:rPr>
          <w:rFonts w:ascii="&amp;quot" w:hAnsi="&amp;quot"/>
          <w:color w:val="000000"/>
        </w:rPr>
        <w:t xml:space="preserve"> a </w:t>
      </w:r>
      <w:hyperlink r:id="rId8" w:history="1">
        <w:r w:rsidRPr="00466F02">
          <w:rPr>
            <w:rStyle w:val="Hyperlink"/>
            <w:rFonts w:asciiTheme="minorHAnsi" w:hAnsiTheme="minorHAnsi" w:cstheme="minorHAnsi"/>
            <w:b/>
            <w:color w:val="000000" w:themeColor="text1"/>
          </w:rPr>
          <w:t>mechanically propelled vehicle</w:t>
        </w:r>
      </w:hyperlink>
      <w:r w:rsidRPr="00466F02">
        <w:rPr>
          <w:rFonts w:asciiTheme="minorHAnsi" w:hAnsiTheme="minorHAnsi" w:cstheme="minorHAnsi"/>
          <w:b/>
          <w:color w:val="000000" w:themeColor="text1"/>
        </w:rPr>
        <w:t xml:space="preserve"> </w:t>
      </w:r>
      <w:r>
        <w:rPr>
          <w:rFonts w:ascii="&amp;quot" w:hAnsi="&amp;quot"/>
          <w:color w:val="000000"/>
        </w:rPr>
        <w:t xml:space="preserve">on a </w:t>
      </w:r>
      <w:hyperlink r:id="rId9" w:history="1">
        <w:r w:rsidRPr="00466F02">
          <w:rPr>
            <w:rStyle w:val="Hyperlink"/>
            <w:rFonts w:asciiTheme="minorHAnsi" w:hAnsiTheme="minorHAnsi" w:cstheme="minorHAnsi"/>
            <w:b/>
            <w:color w:val="000000" w:themeColor="text1"/>
          </w:rPr>
          <w:t>road</w:t>
        </w:r>
      </w:hyperlink>
      <w:r>
        <w:rPr>
          <w:rFonts w:ascii="&amp;quot" w:hAnsi="&amp;quot"/>
          <w:color w:val="000000"/>
        </w:rPr>
        <w:t xml:space="preserve"> must stop the vehicle on being required to do so by a </w:t>
      </w:r>
      <w:hyperlink r:id="rId10" w:history="1">
        <w:r w:rsidRPr="00466F02">
          <w:rPr>
            <w:rStyle w:val="Hyperlink"/>
            <w:rFonts w:asciiTheme="minorHAnsi" w:hAnsiTheme="minorHAnsi" w:cstheme="minorHAnsi"/>
            <w:b/>
            <w:color w:val="000000" w:themeColor="text1"/>
          </w:rPr>
          <w:t>constable in uniform</w:t>
        </w:r>
      </w:hyperlink>
      <w:r>
        <w:rPr>
          <w:rFonts w:ascii="&amp;quot" w:hAnsi="&amp;quot"/>
          <w:color w:val="000000"/>
        </w:rPr>
        <w:t xml:space="preserve"> or a </w:t>
      </w:r>
      <w:hyperlink r:id="rId11" w:history="1">
        <w:r w:rsidRPr="00466F02">
          <w:rPr>
            <w:rStyle w:val="Hyperlink"/>
            <w:rFonts w:asciiTheme="minorHAnsi" w:hAnsiTheme="minorHAnsi" w:cstheme="minorHAnsi"/>
            <w:b/>
            <w:color w:val="000000" w:themeColor="text1"/>
          </w:rPr>
          <w:t>traffic officer</w:t>
        </w:r>
      </w:hyperlink>
      <w:r w:rsidRPr="00466F02">
        <w:rPr>
          <w:rFonts w:asciiTheme="minorHAnsi" w:hAnsiTheme="minorHAnsi" w:cstheme="minorHAnsi"/>
          <w:b/>
          <w:color w:val="000000" w:themeColor="text1"/>
        </w:rPr>
        <w:t>.</w:t>
      </w:r>
      <w:r>
        <w:rPr>
          <w:rFonts w:ascii="&amp;quot" w:hAnsi="&amp;quot"/>
          <w:color w:val="000000"/>
        </w:rPr>
        <w:t xml:space="preserve"> </w:t>
      </w:r>
    </w:p>
    <w:p w:rsidR="00847DD8" w:rsidRDefault="00847DD8" w:rsidP="00847DD8">
      <w:pPr>
        <w:pStyle w:val="NormalWeb"/>
        <w:spacing w:after="0"/>
        <w:rPr>
          <w:rFonts w:ascii="&amp;quot" w:hAnsi="&amp;quot"/>
          <w:color w:val="000000"/>
        </w:rPr>
      </w:pPr>
    </w:p>
    <w:p w:rsidR="00847DD8" w:rsidRDefault="00847DD8" w:rsidP="00847DD8">
      <w:pPr>
        <w:pStyle w:val="NormalWeb"/>
        <w:spacing w:after="0"/>
        <w:rPr>
          <w:rFonts w:ascii="&amp;quot" w:hAnsi="&amp;quot"/>
          <w:color w:val="000000"/>
        </w:rPr>
      </w:pPr>
      <w:r>
        <w:rPr>
          <w:rFonts w:ascii="&amp;quot" w:hAnsi="&amp;quot"/>
          <w:color w:val="000000"/>
        </w:rPr>
        <w:t xml:space="preserve">163(2) </w:t>
      </w:r>
      <w:r w:rsidRPr="00847DD8">
        <w:rPr>
          <w:rFonts w:ascii="&amp;quot" w:hAnsi="&amp;quot"/>
          <w:b/>
          <w:color w:val="000000"/>
        </w:rPr>
        <w:t>A</w:t>
      </w:r>
      <w:r>
        <w:rPr>
          <w:rFonts w:ascii="&amp;quot" w:hAnsi="&amp;quot"/>
          <w:color w:val="000000"/>
        </w:rPr>
        <w:t xml:space="preserve"> person riding a </w:t>
      </w:r>
      <w:hyperlink r:id="rId12" w:history="1">
        <w:r w:rsidRPr="00466F02">
          <w:rPr>
            <w:rStyle w:val="Hyperlink"/>
            <w:rFonts w:asciiTheme="minorHAnsi" w:hAnsiTheme="minorHAnsi" w:cstheme="minorHAnsi"/>
            <w:b/>
            <w:color w:val="000000" w:themeColor="text1"/>
          </w:rPr>
          <w:t>cycle</w:t>
        </w:r>
      </w:hyperlink>
      <w:r>
        <w:rPr>
          <w:rFonts w:ascii="&amp;quot" w:hAnsi="&amp;quot"/>
          <w:color w:val="000000"/>
        </w:rPr>
        <w:t xml:space="preserve"> on a road must stop the cycle on being required to do so by a constable in uniform or a traffic officer. </w:t>
      </w:r>
    </w:p>
    <w:p w:rsidR="00847DD8" w:rsidRDefault="00847DD8" w:rsidP="00847DD8">
      <w:pPr>
        <w:pStyle w:val="NormalWeb"/>
        <w:spacing w:after="0"/>
        <w:rPr>
          <w:rFonts w:ascii="&amp;quot" w:hAnsi="&amp;quot"/>
          <w:color w:val="000000"/>
        </w:rPr>
      </w:pPr>
    </w:p>
    <w:p w:rsidR="00847DD8" w:rsidRDefault="00847DD8" w:rsidP="00847DD8">
      <w:pPr>
        <w:pStyle w:val="NormalWeb"/>
        <w:rPr>
          <w:rFonts w:ascii="&amp;quot" w:hAnsi="&amp;quot"/>
          <w:color w:val="000000"/>
        </w:rPr>
      </w:pPr>
      <w:r>
        <w:rPr>
          <w:rFonts w:ascii="&amp;quot" w:hAnsi="&amp;quot"/>
          <w:color w:val="000000"/>
        </w:rPr>
        <w:t xml:space="preserve">163(3) </w:t>
      </w:r>
      <w:r w:rsidRPr="00847DD8">
        <w:rPr>
          <w:rFonts w:ascii="&amp;quot" w:hAnsi="&amp;quot"/>
          <w:b/>
          <w:color w:val="000000"/>
        </w:rPr>
        <w:t xml:space="preserve">If </w:t>
      </w:r>
      <w:r>
        <w:rPr>
          <w:rFonts w:ascii="&amp;quot" w:hAnsi="&amp;quot"/>
          <w:color w:val="000000"/>
        </w:rPr>
        <w:t>a person fails to comply with this section he is guilty of an offence.</w:t>
      </w:r>
    </w:p>
    <w:p w:rsidR="00847DD8" w:rsidRDefault="00847DD8" w:rsidP="00847DD8">
      <w:pPr>
        <w:pStyle w:val="NormalWeb"/>
        <w:rPr>
          <w:rFonts w:ascii="&amp;quot" w:hAnsi="&amp;quot"/>
          <w:color w:val="000000"/>
        </w:rPr>
      </w:pPr>
    </w:p>
    <w:p w:rsidR="00847DD8" w:rsidRDefault="00847DD8" w:rsidP="00847DD8">
      <w:pPr>
        <w:pStyle w:val="NormalWeb"/>
        <w:rPr>
          <w:rStyle w:val="Emphasis"/>
          <w:rFonts w:ascii="&amp;quot" w:hAnsi="&amp;quot"/>
          <w:color w:val="000000"/>
        </w:rPr>
      </w:pPr>
      <w:r>
        <w:rPr>
          <w:rFonts w:ascii="&amp;quot" w:hAnsi="&amp;quot"/>
          <w:color w:val="000000"/>
        </w:rPr>
        <w:t xml:space="preserve">163(4) </w:t>
      </w:r>
      <w:r>
        <w:rPr>
          <w:rStyle w:val="Emphasis"/>
          <w:rFonts w:ascii="&amp;quot" w:hAnsi="&amp;quot"/>
          <w:color w:val="000000"/>
        </w:rPr>
        <w:t>repealed</w:t>
      </w:r>
    </w:p>
    <w:p w:rsidR="00847DD8" w:rsidRDefault="00847DD8" w:rsidP="00847DD8">
      <w:pPr>
        <w:pStyle w:val="NormalWeb"/>
        <w:rPr>
          <w:rStyle w:val="Emphasis"/>
          <w:rFonts w:ascii="&amp;quot" w:hAnsi="&amp;quot"/>
          <w:color w:val="000000"/>
        </w:rPr>
      </w:pPr>
    </w:p>
    <w:p w:rsidR="00847DD8" w:rsidRDefault="00847DD8" w:rsidP="00847DD8">
      <w:pPr>
        <w:pStyle w:val="NormalWeb"/>
        <w:rPr>
          <w:rStyle w:val="Emphasis"/>
          <w:rFonts w:ascii="&amp;quot" w:hAnsi="&amp;quot"/>
          <w:color w:val="000000"/>
        </w:rPr>
      </w:pPr>
    </w:p>
    <w:p w:rsidR="00847DD8" w:rsidRDefault="00847DD8" w:rsidP="00847DD8">
      <w:pPr>
        <w:pStyle w:val="NormalWeb"/>
        <w:rPr>
          <w:rStyle w:val="Emphasis"/>
          <w:rFonts w:ascii="&amp;quot" w:hAnsi="&amp;quot"/>
          <w:color w:val="000000"/>
        </w:rPr>
      </w:pPr>
    </w:p>
    <w:p w:rsidR="00847DD8" w:rsidRDefault="00847DD8" w:rsidP="00847DD8">
      <w:pPr>
        <w:pStyle w:val="NormalWeb"/>
        <w:rPr>
          <w:rFonts w:ascii="&amp;quot" w:hAnsi="&amp;quot"/>
          <w:color w:val="000000"/>
        </w:rPr>
      </w:pPr>
    </w:p>
    <w:p w:rsidR="00847DD8" w:rsidRDefault="00847DD8" w:rsidP="00847DD8">
      <w:pPr>
        <w:pStyle w:val="last"/>
        <w:spacing w:after="0"/>
        <w:rPr>
          <w:rFonts w:ascii="&amp;quot" w:hAnsi="&amp;quot"/>
          <w:color w:val="000000"/>
        </w:rPr>
      </w:pPr>
      <w:r>
        <w:rPr>
          <w:rStyle w:val="Strong"/>
          <w:rFonts w:ascii="&amp;quot" w:hAnsi="&amp;quot"/>
          <w:color w:val="000000"/>
        </w:rPr>
        <w:t>Notes</w:t>
      </w:r>
      <w:r w:rsidR="00466F02">
        <w:rPr>
          <w:rStyle w:val="Strong"/>
          <w:rFonts w:ascii="&amp;quot" w:hAnsi="&amp;quot"/>
          <w:color w:val="000000"/>
        </w:rPr>
        <w:t>:</w:t>
      </w:r>
      <w:r>
        <w:rPr>
          <w:rFonts w:ascii="&amp;quot" w:hAnsi="&amp;quot"/>
          <w:color w:val="000000"/>
        </w:rPr>
        <w:br/>
      </w:r>
      <w:r>
        <w:rPr>
          <w:rStyle w:val="Emphasis"/>
          <w:rFonts w:ascii="&amp;quot" w:hAnsi="&amp;quot"/>
          <w:color w:val="000000"/>
        </w:rPr>
        <w:t xml:space="preserve">(i) </w:t>
      </w:r>
      <w:r>
        <w:rPr>
          <w:rStyle w:val="Strong"/>
          <w:rFonts w:ascii="&amp;quot" w:hAnsi="&amp;quot"/>
          <w:i/>
          <w:iCs/>
          <w:color w:val="000000"/>
        </w:rPr>
        <w:t>Stationary motor vehicle</w:t>
      </w:r>
      <w:r>
        <w:rPr>
          <w:rStyle w:val="Emphasis"/>
          <w:rFonts w:ascii="&amp;quot" w:hAnsi="&amp;quot"/>
          <w:color w:val="000000"/>
        </w:rPr>
        <w:t xml:space="preserve"> - this section does not confer a statutory power to detain a stationary </w:t>
      </w:r>
      <w:hyperlink r:id="rId13" w:history="1">
        <w:r w:rsidRPr="00466F02">
          <w:rPr>
            <w:rStyle w:val="Emphasis"/>
            <w:rFonts w:asciiTheme="minorHAnsi" w:hAnsiTheme="minorHAnsi" w:cstheme="minorHAnsi"/>
            <w:b/>
            <w:color w:val="000000" w:themeColor="text1"/>
            <w:u w:val="single"/>
          </w:rPr>
          <w:t>motor vehicle</w:t>
        </w:r>
      </w:hyperlink>
      <w:r>
        <w:rPr>
          <w:rStyle w:val="Emphasis"/>
          <w:rFonts w:ascii="&amp;quot" w:hAnsi="&amp;quot"/>
          <w:color w:val="000000"/>
        </w:rPr>
        <w:t>.</w:t>
      </w:r>
      <w:r>
        <w:rPr>
          <w:rFonts w:ascii="&amp;quot" w:hAnsi="&amp;quot"/>
          <w:i/>
          <w:iCs/>
          <w:color w:val="000000"/>
        </w:rPr>
        <w:br/>
      </w:r>
      <w:r>
        <w:rPr>
          <w:rStyle w:val="Emphasis"/>
          <w:rFonts w:ascii="&amp;quot" w:hAnsi="&amp;quot"/>
          <w:color w:val="000000"/>
        </w:rPr>
        <w:t xml:space="preserve">(ii) </w:t>
      </w:r>
      <w:r>
        <w:rPr>
          <w:rStyle w:val="Strong"/>
          <w:rFonts w:ascii="&amp;quot" w:hAnsi="&amp;quot"/>
          <w:i/>
          <w:iCs/>
          <w:color w:val="000000"/>
        </w:rPr>
        <w:t>Power of entry</w:t>
      </w:r>
      <w:r>
        <w:rPr>
          <w:rStyle w:val="Emphasis"/>
          <w:rFonts w:ascii="&amp;quot" w:hAnsi="&amp;quot"/>
          <w:color w:val="000000"/>
        </w:rPr>
        <w:t xml:space="preserve"> - there is a power of entry under </w:t>
      </w:r>
      <w:hyperlink r:id="rId14" w:history="1">
        <w:r w:rsidRPr="00466F02">
          <w:rPr>
            <w:rStyle w:val="Hyperlink"/>
            <w:rFonts w:asciiTheme="minorHAnsi" w:hAnsiTheme="minorHAnsi" w:cstheme="minorHAnsi"/>
            <w:b/>
            <w:i/>
            <w:iCs/>
            <w:color w:val="000000" w:themeColor="text1"/>
            <w:bdr w:val="none" w:sz="0" w:space="0" w:color="auto" w:frame="1"/>
          </w:rPr>
          <w:t>section 17(1)(c)</w:t>
        </w:r>
      </w:hyperlink>
      <w:r>
        <w:rPr>
          <w:rStyle w:val="Emphasis"/>
          <w:rFonts w:ascii="&amp;quot" w:hAnsi="&amp;quot"/>
          <w:color w:val="000000"/>
        </w:rPr>
        <w:t xml:space="preserve"> of the Police and Criminal Evidence Act 1984.</w:t>
      </w:r>
      <w:r>
        <w:rPr>
          <w:rFonts w:ascii="&amp;quot" w:hAnsi="&amp;quot"/>
          <w:i/>
          <w:iCs/>
          <w:color w:val="000000"/>
        </w:rPr>
        <w:br/>
      </w:r>
      <w:r>
        <w:rPr>
          <w:rStyle w:val="Emphasis"/>
          <w:rFonts w:ascii="&amp;quot" w:hAnsi="&amp;quot"/>
          <w:color w:val="000000"/>
        </w:rPr>
        <w:t xml:space="preserve">(iii) </w:t>
      </w:r>
      <w:r>
        <w:rPr>
          <w:rStyle w:val="Strong"/>
          <w:rFonts w:ascii="&amp;quot" w:hAnsi="&amp;quot"/>
          <w:i/>
          <w:iCs/>
          <w:color w:val="000000"/>
        </w:rPr>
        <w:t>Traffic warden</w:t>
      </w:r>
      <w:r>
        <w:rPr>
          <w:rStyle w:val="Emphasis"/>
          <w:rFonts w:ascii="&amp;quot" w:hAnsi="&amp;quot"/>
          <w:color w:val="000000"/>
        </w:rPr>
        <w:t xml:space="preserve"> - a traffic warden also has the same powers as a constable to stop a vehicle under section 163, by virtue of </w:t>
      </w:r>
      <w:hyperlink r:id="rId15" w:history="1">
        <w:r w:rsidRPr="00466F02">
          <w:rPr>
            <w:rStyle w:val="Hyperlink"/>
            <w:rFonts w:asciiTheme="minorHAnsi" w:hAnsiTheme="minorHAnsi" w:cstheme="minorHAnsi"/>
            <w:b/>
            <w:i/>
            <w:iCs/>
            <w:color w:val="000000" w:themeColor="text1"/>
          </w:rPr>
          <w:t>article 3(2)(i)</w:t>
        </w:r>
      </w:hyperlink>
      <w:r>
        <w:rPr>
          <w:rStyle w:val="Emphasis"/>
          <w:rFonts w:ascii="&amp;quot" w:hAnsi="&amp;quot"/>
          <w:color w:val="000000"/>
        </w:rPr>
        <w:t xml:space="preserve"> of the Functions of Traffic Wardens Order 1970, but only in order for them to carry out the functions set out in the </w:t>
      </w:r>
      <w:hyperlink r:id="rId16" w:history="1">
        <w:r w:rsidRPr="00466F02">
          <w:rPr>
            <w:rStyle w:val="Hyperlink"/>
            <w:rFonts w:ascii="Calibri" w:hAnsi="Calibri" w:cs="Calibri"/>
            <w:b/>
            <w:i/>
            <w:iCs/>
            <w:color w:val="000000" w:themeColor="text1"/>
          </w:rPr>
          <w:t>Schedule</w:t>
        </w:r>
      </w:hyperlink>
      <w:r w:rsidRPr="00466F02">
        <w:rPr>
          <w:rStyle w:val="Emphasis"/>
          <w:rFonts w:ascii="Calibri" w:hAnsi="Calibri" w:cs="Calibri"/>
          <w:b/>
          <w:color w:val="000000" w:themeColor="text1"/>
        </w:rPr>
        <w:t xml:space="preserve"> </w:t>
      </w:r>
      <w:r>
        <w:rPr>
          <w:rStyle w:val="Emphasis"/>
          <w:rFonts w:ascii="&amp;quot" w:hAnsi="&amp;quot"/>
          <w:color w:val="000000"/>
        </w:rPr>
        <w:t xml:space="preserve">to </w:t>
      </w:r>
      <w:r>
        <w:rPr>
          <w:rStyle w:val="Emphasis"/>
          <w:rFonts w:ascii="&amp;quot" w:hAnsi="&amp;quot"/>
          <w:color w:val="000000"/>
        </w:rPr>
        <w:lastRenderedPageBreak/>
        <w:t>the above mentioned Order.</w:t>
      </w:r>
      <w:r>
        <w:rPr>
          <w:rFonts w:ascii="&amp;quot" w:hAnsi="&amp;quot"/>
          <w:i/>
          <w:iCs/>
          <w:color w:val="000000"/>
        </w:rPr>
        <w:br/>
      </w:r>
      <w:r>
        <w:rPr>
          <w:rStyle w:val="Emphasis"/>
          <w:rFonts w:ascii="&amp;quot" w:hAnsi="&amp;quot"/>
          <w:color w:val="000000"/>
        </w:rPr>
        <w:t xml:space="preserve">(iv) </w:t>
      </w:r>
      <w:r>
        <w:rPr>
          <w:rStyle w:val="Strong"/>
          <w:rFonts w:ascii="&amp;quot" w:hAnsi="&amp;quot"/>
          <w:i/>
          <w:iCs/>
          <w:color w:val="000000"/>
        </w:rPr>
        <w:t>Traffic officer</w:t>
      </w:r>
      <w:r>
        <w:rPr>
          <w:rStyle w:val="Emphasis"/>
          <w:rFonts w:ascii="&amp;quot" w:hAnsi="&amp;quot"/>
          <w:color w:val="000000"/>
        </w:rPr>
        <w:t xml:space="preserve"> - a traffic officer has a power to stop a vehicle under this section by virtue of </w:t>
      </w:r>
      <w:hyperlink r:id="rId17" w:history="1">
        <w:r w:rsidRPr="00466F02">
          <w:rPr>
            <w:rStyle w:val="Emphasis"/>
            <w:rFonts w:ascii="Calibri" w:hAnsi="Calibri" w:cs="Calibri"/>
            <w:b/>
            <w:i w:val="0"/>
            <w:color w:val="000000" w:themeColor="text1"/>
            <w:u w:val="single"/>
          </w:rPr>
          <w:t>section 6</w:t>
        </w:r>
        <w:r>
          <w:rPr>
            <w:rStyle w:val="Emphasis"/>
            <w:rFonts w:ascii="&amp;quot" w:hAnsi="&amp;quot"/>
            <w:color w:val="0000FF"/>
            <w:u w:val="single"/>
          </w:rPr>
          <w:t xml:space="preserve"> </w:t>
        </w:r>
      </w:hyperlink>
      <w:r>
        <w:rPr>
          <w:rStyle w:val="Emphasis"/>
          <w:rFonts w:ascii="&amp;quot" w:hAnsi="&amp;quot"/>
          <w:color w:val="000000"/>
        </w:rPr>
        <w:t>of the Traffic Management Act 2004</w:t>
      </w:r>
      <w:r>
        <w:rPr>
          <w:rFonts w:ascii="&amp;quot" w:hAnsi="&amp;quot"/>
          <w:color w:val="000000"/>
        </w:rPr>
        <w:t>.</w:t>
      </w:r>
    </w:p>
    <w:p w:rsidR="00F559B8" w:rsidRPr="00F559B8" w:rsidRDefault="00F559B8" w:rsidP="00F559B8">
      <w:pPr>
        <w:spacing w:before="240"/>
        <w:rPr>
          <w:sz w:val="28"/>
          <w:szCs w:val="28"/>
        </w:rPr>
      </w:pPr>
    </w:p>
    <w:p w:rsidR="007E31DE" w:rsidRDefault="007E31DE" w:rsidP="007E31DE">
      <w:pPr>
        <w:rPr>
          <w:sz w:val="24"/>
          <w:szCs w:val="24"/>
          <w:u w:val="single"/>
        </w:rPr>
      </w:pPr>
    </w:p>
    <w:p w:rsidR="007E31DE" w:rsidRDefault="007E31DE" w:rsidP="007E31DE">
      <w:pPr>
        <w:rPr>
          <w:sz w:val="24"/>
          <w:szCs w:val="24"/>
          <w:u w:val="single"/>
        </w:rPr>
      </w:pPr>
    </w:p>
    <w:p w:rsidR="00847DD8" w:rsidRPr="00847DD8" w:rsidRDefault="00847DD8" w:rsidP="00847DD8">
      <w:pPr>
        <w:rPr>
          <w:rFonts w:cstheme="minorHAnsi"/>
          <w:b/>
          <w:color w:val="000000"/>
          <w:sz w:val="36"/>
          <w:szCs w:val="36"/>
          <w:u w:val="single"/>
          <w:shd w:val="clear" w:color="auto" w:fill="FFFFFF"/>
        </w:rPr>
      </w:pPr>
      <w:r w:rsidRPr="00847DD8">
        <w:rPr>
          <w:rFonts w:cstheme="minorHAnsi"/>
          <w:b/>
          <w:color w:val="000000"/>
          <w:sz w:val="36"/>
          <w:szCs w:val="36"/>
          <w:u w:val="single"/>
          <w:shd w:val="clear" w:color="auto" w:fill="FFFFFF"/>
        </w:rPr>
        <w:t>Section 1</w:t>
      </w:r>
      <w:r>
        <w:rPr>
          <w:rFonts w:cstheme="minorHAnsi"/>
          <w:b/>
          <w:color w:val="000000"/>
          <w:sz w:val="36"/>
          <w:szCs w:val="36"/>
          <w:u w:val="single"/>
          <w:shd w:val="clear" w:color="auto" w:fill="FFFFFF"/>
        </w:rPr>
        <w:t>43 of the Road Traffic Act 1988, Driving without Insurance.</w:t>
      </w:r>
    </w:p>
    <w:p w:rsidR="00847DD8" w:rsidRDefault="00847DD8" w:rsidP="00847DD8">
      <w:pPr>
        <w:rPr>
          <w:rFonts w:ascii="Arial" w:hAnsi="Arial" w:cs="Arial"/>
          <w:color w:val="000000"/>
          <w:shd w:val="clear" w:color="auto" w:fill="FFFFFF"/>
        </w:rPr>
      </w:pPr>
    </w:p>
    <w:p w:rsidR="00847DD8" w:rsidRDefault="00847DD8" w:rsidP="00847DD8">
      <w:r>
        <w:rPr>
          <w:rFonts w:ascii="Arial" w:hAnsi="Arial" w:cs="Arial"/>
          <w:color w:val="000000"/>
          <w:shd w:val="clear" w:color="auto" w:fill="FFFFFF"/>
        </w:rPr>
        <w:t xml:space="preserve">Provides that users of motor vehicles on roads or in public places must be insured against third party risks. It is an offence to use (see meaning below), or cause or permit to be used, a motor vehicle on a road without such insurance. </w:t>
      </w:r>
    </w:p>
    <w:p w:rsidR="00847DD8" w:rsidRDefault="00847DD8" w:rsidP="00847DD8">
      <w:pPr>
        <w:pStyle w:val="NormalWeb"/>
        <w:rPr>
          <w:rFonts w:ascii="&amp;quot" w:hAnsi="&amp;quot"/>
          <w:color w:val="000000"/>
        </w:rPr>
      </w:pPr>
      <w:r>
        <w:rPr>
          <w:rFonts w:ascii="&amp;quot" w:hAnsi="&amp;quot"/>
          <w:color w:val="000000"/>
        </w:rPr>
        <w:t>143(1) Subject to the provisions of this part of this Act -</w:t>
      </w:r>
    </w:p>
    <w:p w:rsidR="00847DD8" w:rsidRDefault="00847DD8" w:rsidP="00847DD8">
      <w:pPr>
        <w:pStyle w:val="NormalWeb"/>
        <w:spacing w:after="0"/>
        <w:rPr>
          <w:rFonts w:ascii="&amp;quot" w:hAnsi="&amp;quot"/>
          <w:color w:val="000000"/>
        </w:rPr>
      </w:pPr>
      <w:r>
        <w:rPr>
          <w:rFonts w:ascii="&amp;quot" w:hAnsi="&amp;quot"/>
          <w:color w:val="000000"/>
        </w:rPr>
        <w:t xml:space="preserve">(a) a person must not use a </w:t>
      </w:r>
      <w:hyperlink r:id="rId18" w:history="1">
        <w:r w:rsidRPr="00847DD8">
          <w:rPr>
            <w:rStyle w:val="Hyperlink"/>
            <w:rFonts w:asciiTheme="minorHAnsi" w:hAnsiTheme="minorHAnsi" w:cstheme="minorHAnsi"/>
            <w:b/>
            <w:color w:val="000000" w:themeColor="text1"/>
          </w:rPr>
          <w:t>motor vehicle</w:t>
        </w:r>
      </w:hyperlink>
      <w:r>
        <w:rPr>
          <w:rFonts w:ascii="&amp;quot" w:hAnsi="&amp;quot"/>
          <w:color w:val="000000"/>
        </w:rPr>
        <w:t xml:space="preserve"> on a </w:t>
      </w:r>
      <w:hyperlink r:id="rId19" w:history="1">
        <w:r w:rsidRPr="00847DD8">
          <w:rPr>
            <w:rStyle w:val="Hyperlink"/>
            <w:rFonts w:asciiTheme="minorHAnsi" w:hAnsiTheme="minorHAnsi" w:cstheme="minorHAnsi"/>
            <w:b/>
            <w:color w:val="000000" w:themeColor="text1"/>
          </w:rPr>
          <w:t>road</w:t>
        </w:r>
      </w:hyperlink>
      <w:r>
        <w:rPr>
          <w:rFonts w:ascii="&amp;quot" w:hAnsi="&amp;quot"/>
          <w:color w:val="000000"/>
        </w:rPr>
        <w:t xml:space="preserve"> or other public place unless there is in force in relation to the use of the vehicle by that person such a policy of insurance or such a security in respect of third party risks as complies with the requirements of this part of this Act, and</w:t>
      </w:r>
      <w:r>
        <w:rPr>
          <w:rFonts w:ascii="&amp;quot" w:hAnsi="&amp;quot"/>
          <w:color w:val="000000"/>
        </w:rPr>
        <w:br/>
        <w:t xml:space="preserve">(b) a person must not </w:t>
      </w:r>
      <w:hyperlink r:id="rId20" w:history="1">
        <w:r w:rsidRPr="00847DD8">
          <w:rPr>
            <w:rStyle w:val="Hyperlink"/>
            <w:rFonts w:asciiTheme="minorHAnsi" w:hAnsiTheme="minorHAnsi" w:cstheme="minorHAnsi"/>
            <w:b/>
            <w:color w:val="000000" w:themeColor="text1"/>
          </w:rPr>
          <w:t>cause or permit</w:t>
        </w:r>
      </w:hyperlink>
      <w:r>
        <w:rPr>
          <w:rFonts w:ascii="&amp;quot" w:hAnsi="&amp;quot"/>
          <w:color w:val="000000"/>
        </w:rPr>
        <w:t xml:space="preserve"> any other person to use a motor vehicle on a road or other public place unless there is in force in relation to the use of the vehicle by that other person such a policy of insurance or such a security in respect of third party risks as complies with the requirements of this part of this Act.</w:t>
      </w:r>
    </w:p>
    <w:p w:rsidR="00847DD8" w:rsidRDefault="00847DD8" w:rsidP="00847DD8">
      <w:pPr>
        <w:pStyle w:val="NormalWeb"/>
        <w:rPr>
          <w:rFonts w:ascii="&amp;quot" w:hAnsi="&amp;quot"/>
          <w:color w:val="000000"/>
        </w:rPr>
      </w:pPr>
      <w:r>
        <w:rPr>
          <w:rFonts w:ascii="&amp;quot" w:hAnsi="&amp;quot"/>
          <w:color w:val="000000"/>
        </w:rPr>
        <w:t xml:space="preserve">143(2) </w:t>
      </w:r>
      <w:r w:rsidRPr="00847DD8">
        <w:rPr>
          <w:rFonts w:asciiTheme="minorHAnsi" w:hAnsiTheme="minorHAnsi" w:cstheme="minorHAnsi"/>
          <w:b/>
          <w:color w:val="000000"/>
        </w:rPr>
        <w:t>If</w:t>
      </w:r>
      <w:r>
        <w:rPr>
          <w:rFonts w:ascii="&amp;quot" w:hAnsi="&amp;quot"/>
          <w:color w:val="000000"/>
        </w:rPr>
        <w:t xml:space="preserve"> a person acts in contravention of subsection (1) above he is guilty of an offence.</w:t>
      </w:r>
    </w:p>
    <w:p w:rsidR="00847DD8" w:rsidRDefault="00847DD8" w:rsidP="00847DD8">
      <w:pPr>
        <w:pStyle w:val="NormalWeb"/>
        <w:rPr>
          <w:rFonts w:ascii="&amp;quot" w:hAnsi="&amp;quot"/>
          <w:color w:val="000000"/>
        </w:rPr>
      </w:pPr>
      <w:r>
        <w:rPr>
          <w:rFonts w:ascii="&amp;quot" w:hAnsi="&amp;quot"/>
          <w:color w:val="000000"/>
        </w:rPr>
        <w:t xml:space="preserve">143(3) </w:t>
      </w:r>
      <w:r w:rsidRPr="00847DD8">
        <w:rPr>
          <w:rFonts w:asciiTheme="minorHAnsi" w:hAnsiTheme="minorHAnsi" w:cstheme="minorHAnsi"/>
          <w:b/>
          <w:color w:val="000000"/>
        </w:rPr>
        <w:t>A</w:t>
      </w:r>
      <w:r>
        <w:rPr>
          <w:rFonts w:ascii="&amp;quot" w:hAnsi="&amp;quot"/>
          <w:color w:val="000000"/>
        </w:rPr>
        <w:t xml:space="preserve"> person charged with using a motor vehicle in contravention of this section shall not be convicted if he proves -</w:t>
      </w:r>
    </w:p>
    <w:p w:rsidR="00847DD8" w:rsidRDefault="00847DD8" w:rsidP="00847DD8">
      <w:pPr>
        <w:pStyle w:val="NormalWeb"/>
        <w:rPr>
          <w:rFonts w:ascii="&amp;quot" w:hAnsi="&amp;quot"/>
          <w:color w:val="000000"/>
        </w:rPr>
      </w:pPr>
      <w:r>
        <w:rPr>
          <w:rFonts w:ascii="&amp;quot" w:hAnsi="&amp;quot"/>
          <w:color w:val="000000"/>
        </w:rPr>
        <w:t>(a) that the vehicle did not belong to him and was not in his possession under a contract of hiring or of loan,</w:t>
      </w:r>
      <w:r>
        <w:rPr>
          <w:rFonts w:ascii="&amp;quot" w:hAnsi="&amp;quot"/>
          <w:color w:val="000000"/>
        </w:rPr>
        <w:br/>
        <w:t>(b) that he was using the vehicle in the course of his employment, and</w:t>
      </w:r>
      <w:r>
        <w:rPr>
          <w:rFonts w:ascii="&amp;quot" w:hAnsi="&amp;quot"/>
          <w:color w:val="000000"/>
        </w:rPr>
        <w:br/>
        <w:t>(c) that he neither knew nor had reason to believe that there was not in force in relation to the vehicle such a policy of insurance or security as is mentioned in subsection (1) above.</w:t>
      </w:r>
    </w:p>
    <w:p w:rsidR="00847DD8" w:rsidRPr="00847DD8" w:rsidRDefault="00847DD8" w:rsidP="00847DD8">
      <w:pPr>
        <w:pStyle w:val="NormalWeb"/>
        <w:spacing w:after="0"/>
        <w:rPr>
          <w:rFonts w:ascii="Calibri" w:hAnsi="Calibri" w:cs="Calibri"/>
          <w:b/>
          <w:color w:val="000000" w:themeColor="text1"/>
        </w:rPr>
      </w:pPr>
      <w:r>
        <w:rPr>
          <w:rFonts w:ascii="&amp;quot" w:hAnsi="&amp;quot"/>
          <w:color w:val="000000"/>
        </w:rPr>
        <w:t xml:space="preserve">143(4) </w:t>
      </w:r>
      <w:r w:rsidRPr="00847DD8">
        <w:rPr>
          <w:rFonts w:ascii="Calibri" w:hAnsi="Calibri" w:cs="Calibri"/>
          <w:b/>
          <w:color w:val="000000"/>
        </w:rPr>
        <w:t>This</w:t>
      </w:r>
      <w:r>
        <w:rPr>
          <w:rFonts w:ascii="&amp;quot" w:hAnsi="&amp;quot"/>
          <w:color w:val="000000"/>
        </w:rPr>
        <w:t xml:space="preserve"> part of the Act does not apply to </w:t>
      </w:r>
      <w:hyperlink r:id="rId21" w:history="1">
        <w:r w:rsidRPr="00847DD8">
          <w:rPr>
            <w:rStyle w:val="Hyperlink"/>
            <w:rFonts w:ascii="Calibri" w:hAnsi="Calibri" w:cs="Calibri"/>
            <w:b/>
            <w:color w:val="000000" w:themeColor="text1"/>
          </w:rPr>
          <w:t>invalid carriages</w:t>
        </w:r>
      </w:hyperlink>
    </w:p>
    <w:p w:rsidR="00847DD8" w:rsidRDefault="00847DD8" w:rsidP="00847DD8">
      <w:pPr>
        <w:pStyle w:val="last"/>
        <w:spacing w:after="0"/>
        <w:rPr>
          <w:rFonts w:ascii="&amp;quot" w:hAnsi="&amp;quot"/>
          <w:color w:val="000000"/>
        </w:rPr>
      </w:pPr>
      <w:r>
        <w:rPr>
          <w:rStyle w:val="Strong"/>
          <w:rFonts w:ascii="&amp;quot" w:hAnsi="&amp;quot"/>
          <w:color w:val="000000"/>
        </w:rPr>
        <w:t>Notes</w:t>
      </w:r>
      <w:r>
        <w:rPr>
          <w:rFonts w:ascii="&amp;quot" w:hAnsi="&amp;quot"/>
          <w:color w:val="000000"/>
        </w:rPr>
        <w:br/>
      </w:r>
      <w:r>
        <w:rPr>
          <w:rStyle w:val="Emphasis"/>
          <w:rFonts w:ascii="&amp;quot" w:hAnsi="&amp;quot"/>
          <w:color w:val="000000"/>
        </w:rPr>
        <w:t>(i) 'Policy of insurance' includes a cover note.</w:t>
      </w:r>
      <w:r>
        <w:rPr>
          <w:rFonts w:ascii="&amp;quot" w:hAnsi="&amp;quot"/>
          <w:i/>
          <w:iCs/>
          <w:color w:val="000000"/>
        </w:rPr>
        <w:br/>
      </w:r>
      <w:r>
        <w:rPr>
          <w:rStyle w:val="Emphasis"/>
          <w:rFonts w:ascii="&amp;quot" w:hAnsi="&amp;quot"/>
          <w:color w:val="000000"/>
        </w:rPr>
        <w:t xml:space="preserve">(ii) There is a common term in insurance policies which usually states something along the lines that the driver is covered if s/he holds or has held a driving licence to drive the vehicle </w:t>
      </w:r>
      <w:r>
        <w:rPr>
          <w:rStyle w:val="Emphasis"/>
          <w:rFonts w:ascii="&amp;quot" w:hAnsi="&amp;quot"/>
          <w:color w:val="000000"/>
        </w:rPr>
        <w:lastRenderedPageBreak/>
        <w:t>(i.e. that class of vehicle) and is not disqualified. We are assuming everything else in the certificate is in order. If this term is in the certificate of insurance (and the driver is not disqualified by a court), s/he is covered by the insurance whether or not s/he does or does not hold a current UK/foreign/provisional licence for that class of vehicle, as long as s/he held one in the past. (Above based on Edwards v Griffiths 1953). However, the term can vary on occasions, so it is worth reading the certificate carefully.</w:t>
      </w:r>
      <w:r>
        <w:rPr>
          <w:rFonts w:ascii="&amp;quot" w:hAnsi="&amp;quot"/>
          <w:i/>
          <w:iCs/>
          <w:color w:val="000000"/>
        </w:rPr>
        <w:br/>
      </w:r>
      <w:r>
        <w:rPr>
          <w:rStyle w:val="Emphasis"/>
          <w:rFonts w:ascii="&amp;quot" w:hAnsi="&amp;quot"/>
          <w:color w:val="000000"/>
        </w:rPr>
        <w:t xml:space="preserve">(iii) By virtue of section 143(4) this section does not apply to </w:t>
      </w:r>
      <w:hyperlink r:id="rId22" w:history="1">
        <w:r w:rsidRPr="00847DD8">
          <w:rPr>
            <w:rStyle w:val="Emphasis"/>
            <w:rFonts w:ascii="Calibri" w:hAnsi="Calibri" w:cs="Calibri"/>
            <w:b/>
            <w:color w:val="000000" w:themeColor="text1"/>
            <w:u w:val="single"/>
          </w:rPr>
          <w:t>invalid carriages</w:t>
        </w:r>
      </w:hyperlink>
      <w:r w:rsidRPr="00847DD8">
        <w:rPr>
          <w:rStyle w:val="Emphasis"/>
          <w:rFonts w:ascii="Calibri" w:hAnsi="Calibri" w:cs="Calibri"/>
          <w:b/>
          <w:color w:val="000000" w:themeColor="text1"/>
        </w:rPr>
        <w:t>.</w:t>
      </w:r>
      <w:r>
        <w:rPr>
          <w:rFonts w:ascii="&amp;quot" w:hAnsi="&amp;quot"/>
          <w:i/>
          <w:iCs/>
          <w:color w:val="000000"/>
        </w:rPr>
        <w:br/>
      </w:r>
      <w:r>
        <w:rPr>
          <w:rStyle w:val="Emphasis"/>
          <w:rFonts w:ascii="&amp;quot" w:hAnsi="&amp;quot"/>
          <w:color w:val="000000"/>
        </w:rPr>
        <w:t>(iv) This section is directed at persons who use motor vehicles on roads or in public places without being insured against, amongst other things, the risk of third parties being injured or suffering damage to their property. Users of motor vehicles are required to be insured against certain 'third party' risks, with insurers required, subject to certain exceptions, to satisfy judgements against persons insured by them in respect of such risks. The liabilities which have to be satisfied are restricted to those covered by the policy.</w:t>
      </w:r>
      <w:r>
        <w:rPr>
          <w:rFonts w:ascii="&amp;quot" w:hAnsi="&amp;quot"/>
          <w:i/>
          <w:iCs/>
          <w:color w:val="000000"/>
        </w:rPr>
        <w:br/>
      </w:r>
      <w:r>
        <w:rPr>
          <w:rStyle w:val="Emphasis"/>
          <w:rFonts w:ascii="&amp;quot" w:hAnsi="&amp;quot"/>
          <w:color w:val="000000"/>
        </w:rPr>
        <w:t>(v) For those who suffer loss or injury in a road traffic accident, but who are left without a remedy because the person responsible is uninsured (or untraced), recourse may be had to the Motor Insurers' Bureau (MIB). The MIB was established to meet unsatisfied judgements in respect of the liabilities required by statute to be covered. Under the latest agreement in respect of uninsured drivers, compensation is provided for damages to property as well as death and bodily injury. There are restrictions upon the circumstances in which the MIB will provide compensation, and claims are subject to certain notice requirements. In any case where there is doubt as to whether the defendant is effectively insured, notice should be given immediately to the MIB of any intention to institute proceedings.</w:t>
      </w:r>
      <w:r>
        <w:rPr>
          <w:rFonts w:ascii="&amp;quot" w:hAnsi="&amp;quot"/>
          <w:i/>
          <w:iCs/>
          <w:color w:val="000000"/>
        </w:rPr>
        <w:br/>
      </w:r>
      <w:r>
        <w:rPr>
          <w:rStyle w:val="Emphasis"/>
          <w:rFonts w:ascii="&amp;quot" w:hAnsi="&amp;quot"/>
          <w:color w:val="000000"/>
        </w:rPr>
        <w:t>(vi) 'Use' has a far wider meaning tha</w:t>
      </w:r>
      <w:r w:rsidR="00466F02">
        <w:rPr>
          <w:rStyle w:val="Emphasis"/>
          <w:rFonts w:ascii="&amp;quot" w:hAnsi="&amp;quot"/>
          <w:color w:val="000000"/>
        </w:rPr>
        <w:t xml:space="preserve">n </w:t>
      </w:r>
      <w:r w:rsidR="00466F02" w:rsidRPr="00466F02">
        <w:rPr>
          <w:rStyle w:val="Emphasis"/>
          <w:rFonts w:asciiTheme="minorHAnsi" w:hAnsiTheme="minorHAnsi" w:cstheme="minorHAnsi"/>
          <w:b/>
          <w:i w:val="0"/>
          <w:color w:val="000000" w:themeColor="text1"/>
          <w:u w:val="single"/>
        </w:rPr>
        <w:t>drive</w:t>
      </w:r>
      <w:r w:rsidRPr="00466F02">
        <w:rPr>
          <w:rStyle w:val="Emphasis"/>
          <w:rFonts w:asciiTheme="minorHAnsi" w:hAnsiTheme="minorHAnsi" w:cstheme="minorHAnsi"/>
          <w:b/>
          <w:i w:val="0"/>
          <w:color w:val="000000" w:themeColor="text1"/>
        </w:rPr>
        <w:t>.</w:t>
      </w:r>
      <w:r>
        <w:rPr>
          <w:rStyle w:val="Emphasis"/>
          <w:rFonts w:ascii="&amp;quot" w:hAnsi="&amp;quot"/>
          <w:color w:val="000000"/>
        </w:rPr>
        <w:t xml:space="preserve"> It means 'have the use of'.</w:t>
      </w:r>
      <w:r>
        <w:rPr>
          <w:rFonts w:ascii="&amp;quot" w:hAnsi="&amp;quot"/>
          <w:i/>
          <w:iCs/>
          <w:color w:val="000000"/>
        </w:rPr>
        <w:br/>
      </w:r>
      <w:r>
        <w:rPr>
          <w:rStyle w:val="Emphasis"/>
          <w:rFonts w:ascii="&amp;quot" w:hAnsi="&amp;quot"/>
          <w:color w:val="000000"/>
        </w:rPr>
        <w:t>(vii) A car parked on a road that cannot be moved but, owing to its condition, cannot be driven is 'used' on the road within the meaning of the present provisions. A vehicle which is parked on the road, stationary and unattended is being used even if it is jacked up for repair. It has been held that the owner of a vehicle was using it even though it was in the possession of another so that it could be repaired. A vehicle which had its tyres deflated, the rear brakes seized in the 'on' position and the gearbox was without oil because of a leak, was also being used. Provided that a vehicle is a motor vehicle, and is on a road, the owner has the use of it on a road whether, at the material time, it can be moved on its wheels or not.</w:t>
      </w:r>
      <w:r>
        <w:rPr>
          <w:rFonts w:ascii="&amp;quot" w:hAnsi="&amp;quot"/>
          <w:i/>
          <w:iCs/>
          <w:color w:val="000000"/>
        </w:rPr>
        <w:br/>
      </w:r>
      <w:r>
        <w:rPr>
          <w:rStyle w:val="Emphasis"/>
          <w:rFonts w:ascii="&amp;quot" w:hAnsi="&amp;quot"/>
          <w:color w:val="000000"/>
        </w:rPr>
        <w:t>(viii) The courts have said that it is impossible in law or in common sense to justify the proposition that a motor vehicle which is in good condition, but which has been immobilised to prevent its wheels from rotating, does not require insurance, whereas the section does apply to a vehicle which is in poor condition and without certain important parts, if the wheels can rotate. Such a distinction would be artificial and unfair, even more so if the obligation could be avoided by immobilising a vehicle to the extent that the wheels would not rotate. The one was neither more nor less of a hazard than the other when stationary on a road.</w:t>
      </w:r>
      <w:r>
        <w:rPr>
          <w:rFonts w:ascii="&amp;quot" w:hAnsi="&amp;quot"/>
          <w:i/>
          <w:iCs/>
          <w:color w:val="000000"/>
        </w:rPr>
        <w:br/>
      </w:r>
      <w:r>
        <w:rPr>
          <w:rStyle w:val="Emphasis"/>
          <w:rFonts w:ascii="&amp;quot" w:hAnsi="&amp;quot"/>
          <w:color w:val="000000"/>
        </w:rPr>
        <w:t xml:space="preserve">(ix) See also the </w:t>
      </w:r>
      <w:hyperlink r:id="rId23" w:history="1">
        <w:r w:rsidRPr="00466F02">
          <w:rPr>
            <w:rStyle w:val="Hyperlink"/>
            <w:rFonts w:ascii="Calibri" w:hAnsi="Calibri" w:cs="Calibri"/>
            <w:b/>
            <w:i/>
            <w:iCs/>
            <w:color w:val="000000" w:themeColor="text1"/>
          </w:rPr>
          <w:t>Motor Vehicles (Insurance Requirements) (Immobilisation, Removal and Disposal) Regulations 2011</w:t>
        </w:r>
      </w:hyperlink>
      <w:r w:rsidRPr="00466F02">
        <w:rPr>
          <w:rStyle w:val="Emphasis"/>
          <w:rFonts w:ascii="Calibri" w:hAnsi="Calibri" w:cs="Calibri"/>
          <w:b/>
          <w:i w:val="0"/>
          <w:color w:val="000000" w:themeColor="text1"/>
        </w:rPr>
        <w:t>.</w:t>
      </w:r>
      <w:r>
        <w:rPr>
          <w:rFonts w:ascii="&amp;quot" w:hAnsi="&amp;quot"/>
          <w:i/>
          <w:iCs/>
          <w:color w:val="000000"/>
        </w:rPr>
        <w:br/>
      </w:r>
      <w:r>
        <w:rPr>
          <w:rStyle w:val="Emphasis"/>
          <w:rFonts w:ascii="&amp;quot" w:hAnsi="&amp;quot"/>
          <w:color w:val="000000"/>
        </w:rPr>
        <w:t xml:space="preserve">(x) A vehicle which requires 'hire and reward' insurance (e.g. a taxi) but is only covered by normal third party insurance, falls under this section. Although the driver has third party insurance, if he uses the vehicle in a way which would require 'hire and reward' insurance, he will be committing an offence of driving without insurance. In such circumstances, the driver should be reported for summons or issued with a fixed penalty ticket. The vehicle should not be seized in these situations, as this is a technical offence, which can be ceased </w:t>
      </w:r>
      <w:r>
        <w:rPr>
          <w:rStyle w:val="Emphasis"/>
          <w:rFonts w:ascii="&amp;quot" w:hAnsi="&amp;quot"/>
          <w:color w:val="000000"/>
        </w:rPr>
        <w:lastRenderedPageBreak/>
        <w:t>immediately (i.e. once the passengers have left the vehicle, the offence is no longer being committed and the driver is then appropriately insured again with his third party insurance).</w:t>
      </w:r>
    </w:p>
    <w:p w:rsidR="007E31DE" w:rsidRDefault="007E31DE" w:rsidP="007E31DE">
      <w:pPr>
        <w:rPr>
          <w:sz w:val="24"/>
          <w:szCs w:val="24"/>
          <w:u w:val="single"/>
        </w:rPr>
      </w:pPr>
    </w:p>
    <w:p w:rsidR="00341767" w:rsidRDefault="00341767" w:rsidP="00341767">
      <w:pPr>
        <w:rPr>
          <w:b/>
          <w:bCs/>
          <w:sz w:val="24"/>
          <w:szCs w:val="24"/>
        </w:rPr>
      </w:pPr>
    </w:p>
    <w:p w:rsidR="00BE09C3" w:rsidRPr="00341767" w:rsidRDefault="00BE09C3" w:rsidP="007E31DE">
      <w:pPr>
        <w:rPr>
          <w:sz w:val="24"/>
          <w:szCs w:val="24"/>
        </w:rPr>
      </w:pPr>
    </w:p>
    <w:p w:rsidR="007E31DE" w:rsidRDefault="007E31DE" w:rsidP="007E31DE">
      <w:pPr>
        <w:rPr>
          <w:sz w:val="24"/>
          <w:szCs w:val="24"/>
          <w:u w:val="single"/>
        </w:rPr>
      </w:pPr>
    </w:p>
    <w:p w:rsidR="007E31DE" w:rsidRDefault="007E31DE" w:rsidP="007E31DE">
      <w:pPr>
        <w:rPr>
          <w:sz w:val="24"/>
          <w:szCs w:val="24"/>
          <w:u w:val="single"/>
        </w:rPr>
      </w:pPr>
    </w:p>
    <w:p w:rsidR="007E31DE" w:rsidRDefault="007E31DE" w:rsidP="007E31DE">
      <w:pPr>
        <w:rPr>
          <w:sz w:val="24"/>
          <w:szCs w:val="24"/>
          <w:u w:val="single"/>
        </w:rPr>
      </w:pPr>
    </w:p>
    <w:p w:rsidR="00C9663B" w:rsidRDefault="00C9663B" w:rsidP="00C9663B">
      <w:pPr>
        <w:rPr>
          <w:sz w:val="24"/>
          <w:szCs w:val="24"/>
          <w:u w:val="single"/>
        </w:rPr>
      </w:pPr>
    </w:p>
    <w:p w:rsidR="007E31DE" w:rsidRDefault="007E31DE" w:rsidP="007E31DE">
      <w:pPr>
        <w:jc w:val="center"/>
        <w:rPr>
          <w:b/>
          <w:sz w:val="24"/>
          <w:szCs w:val="24"/>
          <w:u w:val="single"/>
        </w:rPr>
      </w:pPr>
    </w:p>
    <w:p w:rsidR="007E31DE" w:rsidRDefault="007E31DE" w:rsidP="007E31DE">
      <w:pPr>
        <w:jc w:val="center"/>
        <w:rPr>
          <w:b/>
          <w:sz w:val="24"/>
          <w:szCs w:val="24"/>
          <w:u w:val="single"/>
        </w:rPr>
      </w:pPr>
    </w:p>
    <w:p w:rsidR="007E31DE" w:rsidRDefault="007E31DE" w:rsidP="007E31DE">
      <w:pPr>
        <w:jc w:val="center"/>
        <w:rPr>
          <w:b/>
          <w:sz w:val="24"/>
          <w:szCs w:val="24"/>
          <w:u w:val="single"/>
        </w:rPr>
      </w:pPr>
    </w:p>
    <w:p w:rsidR="007E31DE" w:rsidRDefault="007E31DE" w:rsidP="007E31DE">
      <w:pPr>
        <w:jc w:val="center"/>
        <w:rPr>
          <w:b/>
          <w:sz w:val="24"/>
          <w:szCs w:val="24"/>
          <w:u w:val="single"/>
        </w:rPr>
      </w:pPr>
    </w:p>
    <w:p w:rsidR="007E31DE" w:rsidRPr="00AE0DDF" w:rsidRDefault="007E31DE" w:rsidP="007E31DE">
      <w:pPr>
        <w:jc w:val="center"/>
        <w:rPr>
          <w:b/>
          <w:sz w:val="24"/>
          <w:szCs w:val="24"/>
          <w:u w:val="single"/>
        </w:rPr>
      </w:pPr>
    </w:p>
    <w:p w:rsidR="007E31DE" w:rsidRPr="007E31DE" w:rsidRDefault="007E31DE" w:rsidP="007E31DE">
      <w:pPr>
        <w:rPr>
          <w:sz w:val="24"/>
          <w:szCs w:val="24"/>
          <w:u w:val="single"/>
        </w:rPr>
      </w:pPr>
    </w:p>
    <w:p w:rsidR="00A30027" w:rsidRPr="00A30027" w:rsidRDefault="00A30027" w:rsidP="00BD1C22">
      <w:pPr>
        <w:jc w:val="both"/>
        <w:rPr>
          <w:sz w:val="28"/>
          <w:szCs w:val="28"/>
        </w:rPr>
      </w:pPr>
    </w:p>
    <w:p w:rsidR="00A30027" w:rsidRPr="00A30027" w:rsidRDefault="00A30027" w:rsidP="00BD1C22">
      <w:pPr>
        <w:jc w:val="both"/>
        <w:rPr>
          <w:sz w:val="28"/>
          <w:szCs w:val="28"/>
        </w:rPr>
      </w:pPr>
    </w:p>
    <w:p w:rsidR="00BD1C22" w:rsidRDefault="00BD1C22" w:rsidP="00BD1C22">
      <w:pPr>
        <w:jc w:val="both"/>
        <w:rPr>
          <w:sz w:val="28"/>
          <w:szCs w:val="28"/>
        </w:rPr>
      </w:pPr>
    </w:p>
    <w:p w:rsidR="00BD1C22" w:rsidRDefault="00BD1C22" w:rsidP="00BD1C22">
      <w:pPr>
        <w:jc w:val="both"/>
        <w:rPr>
          <w:sz w:val="28"/>
          <w:szCs w:val="28"/>
        </w:rPr>
      </w:pPr>
    </w:p>
    <w:p w:rsidR="00BD1C22" w:rsidRPr="00BD1C22" w:rsidRDefault="00BD1C22" w:rsidP="00BD1C22">
      <w:pPr>
        <w:jc w:val="both"/>
        <w:rPr>
          <w:sz w:val="28"/>
          <w:szCs w:val="28"/>
        </w:rPr>
      </w:pPr>
    </w:p>
    <w:p w:rsidR="00BD1C22" w:rsidRPr="00420348" w:rsidRDefault="00BD1C22">
      <w:pPr>
        <w:rPr>
          <w:sz w:val="24"/>
          <w:szCs w:val="24"/>
        </w:rPr>
      </w:pPr>
    </w:p>
    <w:sectPr w:rsidR="00BD1C22" w:rsidRPr="00420348">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A7F46" w:rsidRDefault="00DA7F46" w:rsidP="00FB3AED">
      <w:pPr>
        <w:spacing w:after="0" w:line="240" w:lineRule="auto"/>
      </w:pPr>
      <w:r>
        <w:separator/>
      </w:r>
    </w:p>
  </w:endnote>
  <w:endnote w:type="continuationSeparator" w:id="0">
    <w:p w:rsidR="00DA7F46" w:rsidRDefault="00DA7F46"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42072" w:rsidRDefault="0044207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42072" w:rsidRDefault="00442072">
    <w:pPr>
      <w:pStyle w:val="Footer"/>
    </w:pPr>
    <w:r>
      <w:rPr>
        <w:noProof/>
        <w:lang w:eastAsia="en-GB"/>
      </w:rPr>
      <mc:AlternateContent>
        <mc:Choice Requires="wpg">
          <w:drawing>
            <wp:anchor distT="0" distB="0" distL="114300" distR="114300" simplePos="0" relativeHeight="251659264" behindDoc="0" locked="0" layoutInCell="1" allowOverlap="1">
              <wp:simplePos x="0" y="0"/>
              <wp:positionH relativeFrom="page">
                <wp:align>left</wp:align>
              </wp:positionH>
              <wp:positionV relativeFrom="bottomMargin">
                <wp:align>center</wp:align>
              </wp:positionV>
              <wp:extent cx="5943600" cy="274320"/>
              <wp:effectExtent l="0" t="0" r="0" b="0"/>
              <wp:wrapNone/>
              <wp:docPr id="155" name="Group 155"/>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42072" w:rsidRDefault="00442072">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Content>
                                <w:r>
                                  <w:rPr>
                                    <w:color w:val="808080" w:themeColor="background1" w:themeShade="80"/>
                                    <w:sz w:val="20"/>
                                    <w:szCs w:val="20"/>
                                  </w:rPr>
                                  <w:t>Richard Brown</w:t>
                                </w:r>
                              </w:sdtContent>
                            </w:sdt>
                            <w:r>
                              <w:rPr>
                                <w:caps/>
                                <w:color w:val="808080" w:themeColor="background1" w:themeShade="80"/>
                                <w:sz w:val="20"/>
                                <w:szCs w:val="20"/>
                              </w:rPr>
                              <w:t> |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Content>
                                <w:r>
                                  <w:rPr>
                                    <w:caps/>
                                    <w:color w:val="808080" w:themeColor="background1" w:themeShade="80"/>
                                    <w:sz w:val="20"/>
                                    <w:szCs w:val="20"/>
                                  </w:rPr>
                                  <w:t>Gwent Police</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id="Group 155" o:spid="_x0000_s1026" style="position:absolute;margin-left:0;margin-top:0;width:468pt;height:21.6pt;z-index:251659264;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">
              <v:rect id="Rectangle 156" o:spid="_x0000_s1027"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57" o:spid="_x0000_s1028" type="#_x0000_t202" style="position:absolute;left:2286;width:53530;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" filled="f" stroked="f" strokeweight=".5pt">
                <v:textbox style="mso-fit-shape-to-text:t" inset="0,,0">
                  <w:txbxContent>
                    <w:p w:rsidR="00442072" w:rsidRDefault="00442072">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Content>
                          <w:r>
                            <w:rPr>
                              <w:color w:val="808080" w:themeColor="background1" w:themeShade="80"/>
                              <w:sz w:val="20"/>
                              <w:szCs w:val="20"/>
                            </w:rPr>
                            <w:t>Richard Brown</w:t>
                          </w:r>
                        </w:sdtContent>
                      </w:sdt>
                      <w:r>
                        <w:rPr>
                          <w:caps/>
                          <w:color w:val="808080" w:themeColor="background1" w:themeShade="80"/>
                          <w:sz w:val="20"/>
                          <w:szCs w:val="20"/>
                        </w:rPr>
                        <w:t> |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Content>
                          <w:r>
                            <w:rPr>
                              <w:caps/>
                              <w:color w:val="808080" w:themeColor="background1" w:themeShade="80"/>
                              <w:sz w:val="20"/>
                              <w:szCs w:val="20"/>
                            </w:rPr>
                            <w:t>Gwent Police</w:t>
                          </w:r>
                        </w:sdtContent>
                      </w:sdt>
                    </w:p>
                  </w:txbxContent>
                </v:textbox>
              </v:shape>
              <w10:wrap anchorx="page" anchory="margin"/>
            </v:group>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42072" w:rsidRDefault="004420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A7F46" w:rsidRDefault="00DA7F46" w:rsidP="00FB3AED">
      <w:pPr>
        <w:spacing w:after="0" w:line="240" w:lineRule="auto"/>
      </w:pPr>
      <w:r>
        <w:separator/>
      </w:r>
    </w:p>
  </w:footnote>
  <w:footnote w:type="continuationSeparator" w:id="0">
    <w:p w:rsidR="00DA7F46" w:rsidRDefault="00DA7F46" w:rsidP="00FB3A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42072" w:rsidRDefault="0044207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7F46" w:rsidRDefault="00DA7F46">
    <w:pPr>
      <w:pStyle w:val="Header"/>
    </w:pPr>
    <w:r>
      <w:rPr>
        <w:noProof/>
        <w:lang w:eastAsia="en-GB"/>
      </w:rPr>
      <w:drawing>
        <wp:inline distT="0" distB="0" distL="0" distR="0" wp14:anchorId="592FDD28" wp14:editId="0418F882">
          <wp:extent cx="5731510" cy="9353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42072" w:rsidRDefault="004420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8A45FC"/>
    <w:multiLevelType w:val="hybridMultilevel"/>
    <w:tmpl w:val="A0EE7D3E"/>
    <w:lvl w:ilvl="0" w:tplc="C6AE8D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C0521DF"/>
    <w:multiLevelType w:val="hybridMultilevel"/>
    <w:tmpl w:val="26B8BF24"/>
    <w:lvl w:ilvl="0" w:tplc="CC00913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80048C2"/>
    <w:multiLevelType w:val="hybridMultilevel"/>
    <w:tmpl w:val="3418C71C"/>
    <w:lvl w:ilvl="0" w:tplc="4D10E82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
  </w:num>
  <w:num w:numId="3">
    <w:abstractNumId w:val="7"/>
  </w:num>
  <w:num w:numId="4">
    <w:abstractNumId w:val="3"/>
  </w:num>
  <w:num w:numId="5">
    <w:abstractNumId w:val="0"/>
  </w:num>
  <w:num w:numId="6">
    <w:abstractNumId w:val="2"/>
  </w:num>
  <w:num w:numId="7">
    <w:abstractNumId w:val="8"/>
  </w:num>
  <w:num w:numId="8">
    <w:abstractNumId w:val="5"/>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0348"/>
    <w:rsid w:val="00070AE2"/>
    <w:rsid w:val="000B3C4C"/>
    <w:rsid w:val="000C3B7D"/>
    <w:rsid w:val="00106EBD"/>
    <w:rsid w:val="00112114"/>
    <w:rsid w:val="00135735"/>
    <w:rsid w:val="00153AD4"/>
    <w:rsid w:val="00161DC8"/>
    <w:rsid w:val="00162625"/>
    <w:rsid w:val="00175C8D"/>
    <w:rsid w:val="001A1765"/>
    <w:rsid w:val="001F20F5"/>
    <w:rsid w:val="001F7FE6"/>
    <w:rsid w:val="00292F35"/>
    <w:rsid w:val="00315217"/>
    <w:rsid w:val="00331A18"/>
    <w:rsid w:val="00341767"/>
    <w:rsid w:val="00361F2D"/>
    <w:rsid w:val="003B6C37"/>
    <w:rsid w:val="003C4D1C"/>
    <w:rsid w:val="003E55F7"/>
    <w:rsid w:val="00420348"/>
    <w:rsid w:val="00442072"/>
    <w:rsid w:val="00466F02"/>
    <w:rsid w:val="0047155D"/>
    <w:rsid w:val="004B38CA"/>
    <w:rsid w:val="004C18A5"/>
    <w:rsid w:val="004D74F3"/>
    <w:rsid w:val="004F3D20"/>
    <w:rsid w:val="00533058"/>
    <w:rsid w:val="005824E7"/>
    <w:rsid w:val="00640DC1"/>
    <w:rsid w:val="00673E1A"/>
    <w:rsid w:val="00697638"/>
    <w:rsid w:val="006A20EC"/>
    <w:rsid w:val="007276B7"/>
    <w:rsid w:val="007940A3"/>
    <w:rsid w:val="007C0CD1"/>
    <w:rsid w:val="007E31DE"/>
    <w:rsid w:val="008144AB"/>
    <w:rsid w:val="00847DD8"/>
    <w:rsid w:val="00857649"/>
    <w:rsid w:val="00883414"/>
    <w:rsid w:val="0089475A"/>
    <w:rsid w:val="008B5A97"/>
    <w:rsid w:val="008F3FFF"/>
    <w:rsid w:val="00926D5D"/>
    <w:rsid w:val="0095158B"/>
    <w:rsid w:val="00963977"/>
    <w:rsid w:val="009679DD"/>
    <w:rsid w:val="00993363"/>
    <w:rsid w:val="00A30027"/>
    <w:rsid w:val="00A32A51"/>
    <w:rsid w:val="00A45185"/>
    <w:rsid w:val="00A51F43"/>
    <w:rsid w:val="00A5390D"/>
    <w:rsid w:val="00A76E43"/>
    <w:rsid w:val="00AA08FF"/>
    <w:rsid w:val="00B05EBD"/>
    <w:rsid w:val="00B1747C"/>
    <w:rsid w:val="00B260D0"/>
    <w:rsid w:val="00B77BD1"/>
    <w:rsid w:val="00B81748"/>
    <w:rsid w:val="00BD1C22"/>
    <w:rsid w:val="00BD738A"/>
    <w:rsid w:val="00BE09C3"/>
    <w:rsid w:val="00BF3415"/>
    <w:rsid w:val="00C0296F"/>
    <w:rsid w:val="00C9663B"/>
    <w:rsid w:val="00D06E57"/>
    <w:rsid w:val="00D07F28"/>
    <w:rsid w:val="00D23791"/>
    <w:rsid w:val="00D52949"/>
    <w:rsid w:val="00D72D66"/>
    <w:rsid w:val="00D73990"/>
    <w:rsid w:val="00D90B81"/>
    <w:rsid w:val="00DA41CF"/>
    <w:rsid w:val="00DA7F46"/>
    <w:rsid w:val="00E21FEB"/>
    <w:rsid w:val="00E858EE"/>
    <w:rsid w:val="00EC48BB"/>
    <w:rsid w:val="00EC7072"/>
    <w:rsid w:val="00F37E7A"/>
    <w:rsid w:val="00F559B8"/>
    <w:rsid w:val="00F82992"/>
    <w:rsid w:val="00FB3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F0D5C5"/>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034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 w:type="character" w:styleId="Emphasis">
    <w:name w:val="Emphasis"/>
    <w:basedOn w:val="DefaultParagraphFont"/>
    <w:uiPriority w:val="20"/>
    <w:qFormat/>
    <w:rsid w:val="00847DD8"/>
    <w:rPr>
      <w:i/>
      <w:iCs/>
    </w:rPr>
  </w:style>
  <w:style w:type="paragraph" w:customStyle="1" w:styleId="last">
    <w:name w:val="last"/>
    <w:basedOn w:val="Normal"/>
    <w:rsid w:val="00847D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47DD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120897">
      <w:bodyDiv w:val="1"/>
      <w:marLeft w:val="0"/>
      <w:marRight w:val="0"/>
      <w:marTop w:val="0"/>
      <w:marBottom w:val="0"/>
      <w:divBdr>
        <w:top w:val="none" w:sz="0" w:space="0" w:color="auto"/>
        <w:left w:val="none" w:sz="0" w:space="0" w:color="auto"/>
        <w:bottom w:val="none" w:sz="0" w:space="0" w:color="auto"/>
        <w:right w:val="none" w:sz="0" w:space="0" w:color="auto"/>
      </w:divBdr>
    </w:div>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94128628">
      <w:bodyDiv w:val="1"/>
      <w:marLeft w:val="0"/>
      <w:marRight w:val="0"/>
      <w:marTop w:val="0"/>
      <w:marBottom w:val="0"/>
      <w:divBdr>
        <w:top w:val="none" w:sz="0" w:space="0" w:color="auto"/>
        <w:left w:val="none" w:sz="0" w:space="0" w:color="auto"/>
        <w:bottom w:val="none" w:sz="0" w:space="0" w:color="auto"/>
        <w:right w:val="none" w:sz="0" w:space="0" w:color="auto"/>
      </w:divBdr>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 w:id="1424379405">
      <w:bodyDiv w:val="1"/>
      <w:marLeft w:val="0"/>
      <w:marRight w:val="0"/>
      <w:marTop w:val="0"/>
      <w:marBottom w:val="0"/>
      <w:divBdr>
        <w:top w:val="none" w:sz="0" w:space="0" w:color="auto"/>
        <w:left w:val="none" w:sz="0" w:space="0" w:color="auto"/>
        <w:bottom w:val="none" w:sz="0" w:space="0" w:color="auto"/>
        <w:right w:val="none" w:sz="0" w:space="0" w:color="auto"/>
      </w:divBdr>
      <w:divsChild>
        <w:div w:id="307832128">
          <w:blockQuote w:val="1"/>
          <w:marLeft w:val="720"/>
          <w:marRight w:val="0"/>
          <w:marTop w:val="100"/>
          <w:marBottom w:val="100"/>
          <w:divBdr>
            <w:top w:val="none" w:sz="0" w:space="0" w:color="auto"/>
            <w:left w:val="none" w:sz="0" w:space="0" w:color="auto"/>
            <w:bottom w:val="none" w:sz="0" w:space="0" w:color="auto"/>
            <w:right w:val="none" w:sz="0" w:space="0" w:color="auto"/>
          </w:divBdr>
        </w:div>
        <w:div w:id="75347728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manager.pnld.co.uk/content/D173.htm" TargetMode="External"/><Relationship Id="rId13" Type="http://schemas.openxmlformats.org/officeDocument/2006/relationships/hyperlink" Target="https://docmanager.pnld.co.uk/content/d168.htm" TargetMode="External"/><Relationship Id="rId18" Type="http://schemas.openxmlformats.org/officeDocument/2006/relationships/hyperlink" Target="https://docmanager.pnld.co.uk/content/D168.htm"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docmanager.pnld.co.uk/content/D2510.htm" TargetMode="External"/><Relationship Id="rId7" Type="http://schemas.openxmlformats.org/officeDocument/2006/relationships/hyperlink" Target="https://docmanager.pnld.co.uk/content/D165.htm" TargetMode="External"/><Relationship Id="rId12" Type="http://schemas.openxmlformats.org/officeDocument/2006/relationships/hyperlink" Target="https://docmanager.pnld.co.uk/content/D65.htm" TargetMode="External"/><Relationship Id="rId17" Type="http://schemas.openxmlformats.org/officeDocument/2006/relationships/hyperlink" Target="https://docmanager.pnld.co.uk/content/D13656.htm" TargetMode="External"/><Relationship Id="rId25" Type="http://schemas.openxmlformats.org/officeDocument/2006/relationships/header" Target="header2.xml"/><Relationship Id="rId2" Type="http://schemas.openxmlformats.org/officeDocument/2006/relationships/styles" Target="styles.xml"/><Relationship Id="rId16" Type="http://schemas.openxmlformats.org/officeDocument/2006/relationships/hyperlink" Target="https://docmanager.pnld.co.uk/content/D11868.htm" TargetMode="External"/><Relationship Id="rId20" Type="http://schemas.openxmlformats.org/officeDocument/2006/relationships/hyperlink" Target="https://docmanager.pnld.co.uk/content/D181.htm" TargetMode="External"/><Relationship Id="rId29"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cmanager.pnld.co.uk/content/D13652.htm"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docmanager.pnld.co.uk/content/D11867.htm" TargetMode="External"/><Relationship Id="rId23" Type="http://schemas.openxmlformats.org/officeDocument/2006/relationships/hyperlink" Target="https://docmanager.pnld.co.uk/content/S1398.htm" TargetMode="External"/><Relationship Id="rId28" Type="http://schemas.openxmlformats.org/officeDocument/2006/relationships/header" Target="header3.xml"/><Relationship Id="rId10" Type="http://schemas.openxmlformats.org/officeDocument/2006/relationships/hyperlink" Target="https://docmanager.pnld.co.uk/content/D984.htm" TargetMode="External"/><Relationship Id="rId19" Type="http://schemas.openxmlformats.org/officeDocument/2006/relationships/hyperlink" Target="https://docmanager.pnld.co.uk/content/D169.htm"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cmanager.pnld.co.uk/content/D169.htm" TargetMode="External"/><Relationship Id="rId14" Type="http://schemas.openxmlformats.org/officeDocument/2006/relationships/hyperlink" Target="https://docmanager.pnld.co.uk/content/D215.htm" TargetMode="External"/><Relationship Id="rId22" Type="http://schemas.openxmlformats.org/officeDocument/2006/relationships/hyperlink" Target="https://docmanager.pnld.co.uk/content/D2510.htm" TargetMode="External"/><Relationship Id="rId27" Type="http://schemas.openxmlformats.org/officeDocument/2006/relationships/footer" Target="footer2.xml"/><Relationship Id="rId30"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2540</Words>
  <Characters>14482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16989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Brown</dc:creator>
  <cp:keywords/>
  <dc:description/>
  <cp:lastModifiedBy>Brown Richard</cp:lastModifiedBy>
  <cp:revision>4</cp:revision>
  <dcterms:created xsi:type="dcterms:W3CDTF">2019-01-07T12:28:00Z</dcterms:created>
  <dcterms:modified xsi:type="dcterms:W3CDTF">2019-01-14T08:40:00Z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