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F748B" w14:textId="77777777" w:rsidR="00077CC5" w:rsidRDefault="00077CC5" w:rsidP="00077CC5">
      <w:pPr>
        <w:suppressAutoHyphens/>
        <w:rPr>
          <w:b/>
          <w:bCs/>
          <w:lang w:val="en-GB"/>
        </w:rPr>
      </w:pPr>
    </w:p>
    <w:p w14:paraId="252425DB" w14:textId="77777777" w:rsidR="006D689C" w:rsidRDefault="006D689C" w:rsidP="006D689C">
      <w:pPr>
        <w:pStyle w:val="Title"/>
        <w:jc w:val="left"/>
        <w:rPr>
          <w:rFonts w:ascii="Calibri" w:eastAsia="Calibri" w:hAnsi="Calibri" w:cs="Calibri"/>
        </w:rPr>
      </w:pPr>
      <w:r>
        <w:rPr>
          <w:rFonts w:ascii="Calibri" w:eastAsia="Calibri" w:hAnsi="Calibri" w:cs="Calibri"/>
          <w:noProof/>
        </w:rPr>
        <w:drawing>
          <wp:inline distT="0" distB="0" distL="0" distR="0" wp14:anchorId="63FF3F3B" wp14:editId="5229A727">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76CCFD26" w14:textId="77777777" w:rsidR="006D689C" w:rsidRPr="000A480D" w:rsidRDefault="006D689C" w:rsidP="006D689C">
      <w:pPr>
        <w:pStyle w:val="Title"/>
        <w:rPr>
          <w:rFonts w:ascii="Calibri" w:eastAsia="Calibri" w:hAnsi="Calibri" w:cs="Calibri"/>
        </w:rPr>
      </w:pPr>
      <w:r>
        <w:t xml:space="preserve">            </w:t>
      </w:r>
    </w:p>
    <w:p w14:paraId="31189CA8" w14:textId="77777777"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MODULE HANDBOOK</w:t>
      </w:r>
    </w:p>
    <w:p w14:paraId="183EAAA2" w14:textId="77777777" w:rsidR="006D689C" w:rsidRPr="00E157A0" w:rsidRDefault="006D689C" w:rsidP="007135D5">
      <w:pPr>
        <w:pStyle w:val="BodyA"/>
        <w:jc w:val="right"/>
        <w:rPr>
          <w:rFonts w:ascii="Cambria" w:eastAsia="Cambria" w:hAnsi="Cambria" w:cs="Cambria"/>
          <w:b/>
          <w:bCs/>
          <w:sz w:val="56"/>
          <w:szCs w:val="56"/>
        </w:rPr>
      </w:pPr>
    </w:p>
    <w:p w14:paraId="3724B4E9" w14:textId="5C957490"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BMTP</w:t>
      </w:r>
      <w:r w:rsidR="00972EAC">
        <w:rPr>
          <w:rFonts w:ascii="Cambria" w:eastAsia="Cambria" w:hAnsi="Cambria" w:cs="Cambria"/>
          <w:b/>
          <w:bCs/>
          <w:sz w:val="56"/>
          <w:szCs w:val="56"/>
        </w:rPr>
        <w:t>5</w:t>
      </w:r>
      <w:r w:rsidR="00F67950">
        <w:rPr>
          <w:rFonts w:ascii="Cambria" w:eastAsia="Cambria" w:hAnsi="Cambria" w:cs="Cambria"/>
          <w:b/>
          <w:bCs/>
          <w:sz w:val="56"/>
          <w:szCs w:val="56"/>
        </w:rPr>
        <w:t>021</w:t>
      </w:r>
    </w:p>
    <w:p w14:paraId="42538078" w14:textId="03480D6D" w:rsidR="00742805" w:rsidRDefault="00972EAC" w:rsidP="007135D5">
      <w:pPr>
        <w:pStyle w:val="BodyA"/>
        <w:jc w:val="right"/>
        <w:rPr>
          <w:rFonts w:ascii="Cambria" w:eastAsia="Cambria" w:hAnsi="Cambria" w:cs="Cambria"/>
          <w:b/>
          <w:bCs/>
          <w:sz w:val="56"/>
          <w:szCs w:val="56"/>
        </w:rPr>
      </w:pPr>
      <w:r>
        <w:rPr>
          <w:rFonts w:ascii="Cambria" w:eastAsia="Cambria" w:hAnsi="Cambria" w:cs="Cambria"/>
          <w:b/>
          <w:bCs/>
          <w:sz w:val="56"/>
          <w:szCs w:val="56"/>
        </w:rPr>
        <w:t>Live Events Project</w:t>
      </w:r>
    </w:p>
    <w:p w14:paraId="7FBF852A" w14:textId="3B652CDB"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Semester </w:t>
      </w:r>
      <w:r w:rsidR="00972EAC">
        <w:rPr>
          <w:rFonts w:ascii="Cambria" w:eastAsia="Cambria" w:hAnsi="Cambria" w:cs="Cambria"/>
          <w:b/>
          <w:bCs/>
          <w:sz w:val="56"/>
          <w:szCs w:val="56"/>
        </w:rPr>
        <w:t>2</w:t>
      </w:r>
    </w:p>
    <w:p w14:paraId="716491BE" w14:textId="66ED2929"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LEVEL </w:t>
      </w:r>
      <w:r w:rsidR="00972EAC">
        <w:rPr>
          <w:rFonts w:ascii="Cambria" w:eastAsia="Cambria" w:hAnsi="Cambria" w:cs="Cambria"/>
          <w:b/>
          <w:bCs/>
          <w:sz w:val="56"/>
          <w:szCs w:val="56"/>
        </w:rPr>
        <w:t>5</w:t>
      </w:r>
    </w:p>
    <w:p w14:paraId="3A381F09" w14:textId="77777777" w:rsidR="006D689C" w:rsidRPr="00E157A0" w:rsidRDefault="006D689C" w:rsidP="007135D5">
      <w:pPr>
        <w:pStyle w:val="BodyA"/>
        <w:jc w:val="right"/>
        <w:rPr>
          <w:rFonts w:ascii="Cambria" w:eastAsia="Cambria" w:hAnsi="Cambria" w:cs="Cambria"/>
          <w:b/>
          <w:bCs/>
          <w:sz w:val="56"/>
          <w:szCs w:val="56"/>
        </w:rPr>
      </w:pPr>
    </w:p>
    <w:p w14:paraId="160B5D3C" w14:textId="77777777" w:rsidR="006D689C" w:rsidRPr="00E157A0" w:rsidRDefault="006D689C" w:rsidP="007135D5">
      <w:pPr>
        <w:pStyle w:val="BodyA"/>
        <w:jc w:val="right"/>
        <w:rPr>
          <w:rFonts w:ascii="Cambria" w:eastAsia="Cambria" w:hAnsi="Cambria" w:cs="Cambria"/>
          <w:b/>
          <w:bCs/>
          <w:sz w:val="56"/>
          <w:szCs w:val="56"/>
        </w:rPr>
      </w:pPr>
    </w:p>
    <w:p w14:paraId="4D048CC8" w14:textId="4D05A400" w:rsidR="006D689C" w:rsidRPr="00E157A0" w:rsidRDefault="00972EAC" w:rsidP="007135D5">
      <w:pPr>
        <w:pStyle w:val="BodyA"/>
        <w:jc w:val="right"/>
        <w:rPr>
          <w:rFonts w:ascii="Cambria" w:eastAsia="Cambria" w:hAnsi="Cambria" w:cs="Cambria"/>
          <w:b/>
          <w:bCs/>
          <w:sz w:val="56"/>
          <w:szCs w:val="56"/>
        </w:rPr>
      </w:pPr>
      <w:r>
        <w:rPr>
          <w:rFonts w:ascii="Cambria" w:eastAsia="Cambria" w:hAnsi="Cambria" w:cs="Cambria"/>
          <w:b/>
          <w:bCs/>
          <w:sz w:val="56"/>
          <w:szCs w:val="56"/>
        </w:rPr>
        <w:t xml:space="preserve">February </w:t>
      </w:r>
      <w:r w:rsidR="006D689C" w:rsidRPr="00E157A0">
        <w:rPr>
          <w:rFonts w:ascii="Cambria" w:eastAsia="Cambria" w:hAnsi="Cambria" w:cs="Cambria"/>
          <w:b/>
          <w:bCs/>
          <w:sz w:val="56"/>
          <w:szCs w:val="56"/>
        </w:rPr>
        <w:t>20</w:t>
      </w:r>
      <w:r w:rsidR="006D689C">
        <w:rPr>
          <w:rFonts w:ascii="Cambria" w:eastAsia="Cambria" w:hAnsi="Cambria" w:cs="Cambria"/>
          <w:b/>
          <w:bCs/>
          <w:sz w:val="56"/>
          <w:szCs w:val="56"/>
        </w:rPr>
        <w:t>2</w:t>
      </w:r>
      <w:r>
        <w:rPr>
          <w:rFonts w:ascii="Cambria" w:eastAsia="Cambria" w:hAnsi="Cambria" w:cs="Cambria"/>
          <w:b/>
          <w:bCs/>
          <w:sz w:val="56"/>
          <w:szCs w:val="56"/>
        </w:rPr>
        <w:t>4</w:t>
      </w:r>
    </w:p>
    <w:p w14:paraId="4299A129" w14:textId="77777777" w:rsidR="006D689C" w:rsidRPr="00E157A0" w:rsidRDefault="006D689C" w:rsidP="007135D5">
      <w:pPr>
        <w:pStyle w:val="BodyA"/>
        <w:jc w:val="right"/>
        <w:rPr>
          <w:rFonts w:ascii="Cambria" w:eastAsia="Cambria" w:hAnsi="Cambria" w:cs="Cambria"/>
          <w:b/>
          <w:bCs/>
          <w:sz w:val="56"/>
          <w:szCs w:val="56"/>
        </w:rPr>
      </w:pPr>
    </w:p>
    <w:p w14:paraId="1AC866D5" w14:textId="77777777" w:rsidR="006D689C" w:rsidRPr="002051EC" w:rsidRDefault="006D689C" w:rsidP="007135D5">
      <w:pPr>
        <w:pStyle w:val="BodyA"/>
        <w:jc w:val="right"/>
        <w:rPr>
          <w:rFonts w:ascii="Cambria" w:eastAsia="Cambria" w:hAnsi="Cambria" w:cs="Cambria"/>
          <w:b/>
          <w:bCs/>
          <w:sz w:val="48"/>
          <w:szCs w:val="48"/>
        </w:rPr>
      </w:pPr>
      <w:r w:rsidRPr="002051EC">
        <w:rPr>
          <w:rFonts w:ascii="Cambria" w:eastAsia="Cambria" w:hAnsi="Cambria" w:cs="Cambria"/>
          <w:b/>
          <w:bCs/>
          <w:sz w:val="48"/>
          <w:szCs w:val="48"/>
        </w:rPr>
        <w:t>Module Tutor: Deborah Jenkins</w:t>
      </w:r>
    </w:p>
    <w:p w14:paraId="151DB10E" w14:textId="77777777" w:rsidR="006D689C" w:rsidRDefault="007A7863" w:rsidP="007135D5">
      <w:pPr>
        <w:pStyle w:val="BodyA"/>
        <w:jc w:val="right"/>
        <w:rPr>
          <w:rFonts w:ascii="Cambria" w:eastAsia="Cambria" w:hAnsi="Cambria" w:cs="Cambria"/>
          <w:b/>
          <w:bCs/>
          <w:sz w:val="56"/>
          <w:szCs w:val="56"/>
        </w:rPr>
      </w:pPr>
      <w:hyperlink r:id="rId9" w:history="1">
        <w:r w:rsidR="006D689C" w:rsidRPr="002051EC">
          <w:rPr>
            <w:rStyle w:val="Hyperlink"/>
            <w:rFonts w:ascii="Cambria" w:eastAsia="Cambria" w:hAnsi="Cambria" w:cs="Cambria"/>
            <w:b/>
            <w:bCs/>
            <w:sz w:val="48"/>
            <w:szCs w:val="48"/>
          </w:rPr>
          <w:t>deborah.jenkins@uwtsd.ac.uk</w:t>
        </w:r>
      </w:hyperlink>
    </w:p>
    <w:p w14:paraId="4FFE9110" w14:textId="77777777" w:rsidR="006D689C" w:rsidRDefault="006D689C" w:rsidP="00077CC5">
      <w:pPr>
        <w:suppressAutoHyphens/>
        <w:rPr>
          <w:b/>
          <w:bCs/>
          <w:lang w:val="en-GB"/>
        </w:rPr>
      </w:pPr>
    </w:p>
    <w:p w14:paraId="6751112D" w14:textId="77777777" w:rsidR="00972EAC" w:rsidRDefault="00972EAC" w:rsidP="00077CC5">
      <w:pPr>
        <w:suppressAutoHyphens/>
        <w:rPr>
          <w:b/>
          <w:bCs/>
          <w:lang w:val="en-GB"/>
        </w:rPr>
      </w:pPr>
    </w:p>
    <w:p w14:paraId="0271116E" w14:textId="77777777" w:rsidR="00972EAC" w:rsidRDefault="00972EAC" w:rsidP="00077CC5">
      <w:pPr>
        <w:suppressAutoHyphens/>
        <w:rPr>
          <w:b/>
          <w:bCs/>
          <w:lang w:val="en-GB"/>
        </w:rPr>
      </w:pPr>
    </w:p>
    <w:tbl>
      <w:tblPr>
        <w:tblStyle w:val="TableGrid"/>
        <w:tblW w:w="0" w:type="auto"/>
        <w:tblLook w:val="04A0" w:firstRow="1" w:lastRow="0" w:firstColumn="1" w:lastColumn="0" w:noHBand="0" w:noVBand="1"/>
      </w:tblPr>
      <w:tblGrid>
        <w:gridCol w:w="1838"/>
        <w:gridCol w:w="6822"/>
      </w:tblGrid>
      <w:tr w:rsidR="002F7F02" w:rsidRPr="009E7AE6" w14:paraId="2C4E9DA8"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25CF9F4E"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291F2EAE"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BMTP5018</w:t>
            </w:r>
          </w:p>
        </w:tc>
      </w:tr>
      <w:tr w:rsidR="002F7F02" w:rsidRPr="009E7AE6" w14:paraId="35590441"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5F0304B4"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1D862F5" w14:textId="77777777" w:rsidR="002F7F02" w:rsidRPr="009E7AE6" w:rsidRDefault="002F7F02" w:rsidP="00D162F4">
            <w:pPr>
              <w:pStyle w:val="fixed"/>
              <w:suppressAutoHyphens/>
              <w:ind w:left="0" w:firstLine="0"/>
              <w:rPr>
                <w:rFonts w:ascii="Arial" w:hAnsi="Arial" w:cs="Arial"/>
                <w:sz w:val="22"/>
                <w:szCs w:val="22"/>
              </w:rPr>
            </w:pPr>
            <w:bookmarkStart w:id="0" w:name="_Hlk58935888"/>
            <w:r w:rsidRPr="009E7AE6">
              <w:rPr>
                <w:rStyle w:val="None"/>
                <w:rFonts w:ascii="Arial" w:hAnsi="Arial" w:cs="Arial"/>
                <w:sz w:val="22"/>
                <w:szCs w:val="22"/>
              </w:rPr>
              <w:t>Live Events Project</w:t>
            </w:r>
            <w:bookmarkEnd w:id="0"/>
          </w:p>
        </w:tc>
      </w:tr>
      <w:tr w:rsidR="002F7F02" w:rsidRPr="009E7AE6" w14:paraId="57E67965"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330514BF"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4E9C69ED53BB4AD2B709EB86FB2C54D9"/>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4F9A2C6"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2F7F02" w:rsidRPr="009E7AE6" w14:paraId="1BD127CC"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3FCBEE02"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8109EC1A61504F4DB5DBDD33C097298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D76A629"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2F7F02" w:rsidRPr="009E7AE6" w14:paraId="1A342750"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41F079BA"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17AAC63"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20</w:t>
            </w:r>
          </w:p>
        </w:tc>
      </w:tr>
      <w:tr w:rsidR="002F7F02" w:rsidRPr="009E7AE6" w14:paraId="18523A76" w14:textId="77777777" w:rsidTr="00D162F4">
        <w:tc>
          <w:tcPr>
            <w:tcW w:w="1838" w:type="dxa"/>
            <w:tcBorders>
              <w:top w:val="single" w:sz="4" w:space="0" w:color="auto"/>
              <w:left w:val="single" w:sz="4" w:space="0" w:color="auto"/>
              <w:bottom w:val="single" w:sz="4" w:space="0" w:color="auto"/>
              <w:right w:val="single" w:sz="4" w:space="0" w:color="auto"/>
            </w:tcBorders>
            <w:hideMark/>
          </w:tcPr>
          <w:p w14:paraId="5DD4D744"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953362D" w14:textId="77777777" w:rsidR="002F7F02" w:rsidRPr="009E7AE6" w:rsidRDefault="002F7F02" w:rsidP="00D162F4">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259979BD" w14:textId="77777777" w:rsidR="002F7F02" w:rsidRPr="009E7AE6" w:rsidRDefault="002F7F02" w:rsidP="002F7F02">
      <w:pPr>
        <w:pStyle w:val="Body"/>
        <w:pBdr>
          <w:bottom w:val="single" w:sz="4" w:space="0" w:color="auto"/>
          <w:right w:val="single" w:sz="4" w:space="1" w:color="auto"/>
        </w:pBdr>
        <w:suppressAutoHyphens/>
        <w:jc w:val="both"/>
        <w:rPr>
          <w:rStyle w:val="None"/>
          <w:rFonts w:ascii="Arial" w:eastAsia="Arial" w:hAnsi="Arial" w:cs="Arial"/>
        </w:rPr>
      </w:pPr>
    </w:p>
    <w:p w14:paraId="77721C1F" w14:textId="77777777" w:rsidR="00BA2BFB" w:rsidRPr="009E7AE6" w:rsidRDefault="00BA2BFB" w:rsidP="00BA2BFB">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AIM(S)</w:t>
      </w:r>
    </w:p>
    <w:p w14:paraId="6FADD56F" w14:textId="77777777" w:rsidR="00BA2BFB" w:rsidRPr="009E7AE6" w:rsidRDefault="00BA2BFB" w:rsidP="00BA2BFB">
      <w:pPr>
        <w:pStyle w:val="Body"/>
        <w:suppressAutoHyphens/>
        <w:jc w:val="both"/>
        <w:rPr>
          <w:rStyle w:val="None"/>
          <w:rFonts w:ascii="Arial" w:eastAsia="Arial" w:hAnsi="Arial" w:cs="Arial"/>
          <w:b/>
          <w:bCs/>
          <w:sz w:val="22"/>
          <w:szCs w:val="22"/>
        </w:rPr>
      </w:pPr>
    </w:p>
    <w:p w14:paraId="7AE1ED0B" w14:textId="77777777" w:rsidR="00BA2BFB" w:rsidRPr="009E7AE6" w:rsidRDefault="00BA2BFB" w:rsidP="00BA2BFB">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This module aims to provide students with sound practical understanding of event operations and management. Events can be viewed as projects for which the various elements need to be carefully planned to meet objectives. Through a live event project, the module aims to give the student a deeper appreciation through first-hand experience of the management issues affecting planning, financing, marketing, organising and delivery of a variety of events from inception of ideas to completion and evaluation.</w:t>
      </w:r>
    </w:p>
    <w:p w14:paraId="66981C9F" w14:textId="77777777" w:rsidR="00201AFA" w:rsidRPr="009E7AE6" w:rsidRDefault="00201AFA" w:rsidP="00201AFA">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LEARNING OUTCOMES</w:t>
      </w:r>
    </w:p>
    <w:p w14:paraId="748EFB2A" w14:textId="77777777" w:rsidR="00201AFA" w:rsidRPr="009E7AE6" w:rsidRDefault="00201AFA" w:rsidP="00201AFA">
      <w:pPr>
        <w:pStyle w:val="Body"/>
        <w:suppressAutoHyphens/>
        <w:jc w:val="both"/>
        <w:rPr>
          <w:rStyle w:val="None"/>
          <w:rFonts w:ascii="Arial" w:eastAsia="Arial" w:hAnsi="Arial" w:cs="Arial"/>
          <w:b/>
          <w:bCs/>
          <w:sz w:val="22"/>
          <w:szCs w:val="22"/>
        </w:rPr>
      </w:pPr>
    </w:p>
    <w:p w14:paraId="2C4680AE" w14:textId="77777777" w:rsidR="00201AFA" w:rsidRPr="009E7AE6" w:rsidRDefault="00201AFA" w:rsidP="00201AFA">
      <w:pPr>
        <w:pStyle w:val="Body"/>
        <w:suppressAutoHyphens/>
        <w:jc w:val="both"/>
        <w:rPr>
          <w:rStyle w:val="None"/>
          <w:rFonts w:ascii="Arial" w:eastAsia="Arial" w:hAnsi="Arial" w:cs="Arial"/>
          <w:sz w:val="22"/>
          <w:szCs w:val="22"/>
        </w:rPr>
      </w:pPr>
      <w:r w:rsidRPr="009E7AE6">
        <w:rPr>
          <w:rStyle w:val="None"/>
          <w:rFonts w:ascii="Arial" w:hAnsi="Arial" w:cs="Arial"/>
          <w:sz w:val="22"/>
          <w:szCs w:val="22"/>
        </w:rPr>
        <w:t>Upon the successful completion of this module, the student should be able to</w:t>
      </w:r>
    </w:p>
    <w:p w14:paraId="27C367F5" w14:textId="77777777" w:rsidR="00201AFA" w:rsidRPr="009E7AE6" w:rsidRDefault="00201AFA" w:rsidP="00201AFA">
      <w:pPr>
        <w:pStyle w:val="Body"/>
        <w:suppressAutoHyphens/>
        <w:jc w:val="both"/>
        <w:rPr>
          <w:rStyle w:val="None"/>
          <w:rFonts w:ascii="Arial" w:eastAsia="Arial" w:hAnsi="Arial" w:cs="Arial"/>
          <w:sz w:val="22"/>
          <w:szCs w:val="22"/>
        </w:rPr>
      </w:pPr>
    </w:p>
    <w:p w14:paraId="0E77E631"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Apply project planning techniques to construct a detailed event plan</w:t>
      </w:r>
    </w:p>
    <w:p w14:paraId="28C6A484"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Appreciate the process of detailed planning and management of events with reference to a range of event planning models and operational areas such as marketing, finance, risk management and human resource management to an original event concept.</w:t>
      </w:r>
    </w:p>
    <w:p w14:paraId="67A23710" w14:textId="77777777" w:rsidR="00201AFA" w:rsidRPr="009E7AE6" w:rsidRDefault="00201AFA" w:rsidP="00201AFA">
      <w:pPr>
        <w:pStyle w:val="Body"/>
        <w:suppressAutoHyphens/>
        <w:rPr>
          <w:rStyle w:val="None"/>
          <w:rFonts w:ascii="Arial" w:eastAsia="Arial" w:hAnsi="Arial" w:cs="Arial"/>
          <w:sz w:val="22"/>
          <w:szCs w:val="22"/>
        </w:rPr>
      </w:pPr>
    </w:p>
    <w:p w14:paraId="55275C38" w14:textId="77777777" w:rsidR="00201AFA" w:rsidRPr="009E7AE6" w:rsidRDefault="00201AFA" w:rsidP="00201AFA">
      <w:pPr>
        <w:pStyle w:val="Body"/>
        <w:tabs>
          <w:tab w:val="left" w:pos="720"/>
          <w:tab w:val="left" w:pos="1440"/>
          <w:tab w:val="left" w:pos="2160"/>
          <w:tab w:val="left" w:pos="2880"/>
        </w:tabs>
        <w:suppressAutoHyphens/>
        <w:rPr>
          <w:rStyle w:val="None"/>
          <w:rFonts w:ascii="Arial" w:eastAsia="Arial" w:hAnsi="Arial" w:cs="Arial"/>
          <w:b/>
          <w:bCs/>
          <w:sz w:val="22"/>
          <w:szCs w:val="22"/>
        </w:rPr>
      </w:pPr>
      <w:r w:rsidRPr="009E7AE6">
        <w:rPr>
          <w:rStyle w:val="None"/>
          <w:rFonts w:ascii="Arial" w:hAnsi="Arial" w:cs="Arial"/>
          <w:b/>
          <w:bCs/>
          <w:sz w:val="22"/>
          <w:szCs w:val="22"/>
        </w:rPr>
        <w:t>INDICATIVE CONTENT</w:t>
      </w:r>
    </w:p>
    <w:p w14:paraId="6209B066" w14:textId="77777777" w:rsidR="00201AFA" w:rsidRPr="009E7AE6" w:rsidRDefault="00201AFA" w:rsidP="00201AFA">
      <w:pPr>
        <w:pStyle w:val="Body"/>
        <w:tabs>
          <w:tab w:val="left" w:pos="720"/>
          <w:tab w:val="left" w:pos="1440"/>
          <w:tab w:val="left" w:pos="2160"/>
          <w:tab w:val="left" w:pos="2880"/>
        </w:tabs>
        <w:suppressAutoHyphens/>
        <w:rPr>
          <w:rStyle w:val="None"/>
          <w:rFonts w:ascii="Arial" w:eastAsia="Arial" w:hAnsi="Arial" w:cs="Arial"/>
          <w:b/>
          <w:bCs/>
          <w:sz w:val="22"/>
          <w:szCs w:val="22"/>
        </w:rPr>
      </w:pPr>
    </w:p>
    <w:p w14:paraId="28C13404"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Project planning – Gantt charts, models, communication plans, resource allocation, staffing, support facilities and suppliers, transport, hospitality, running order</w:t>
      </w:r>
    </w:p>
    <w:p w14:paraId="16F533B4"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Venue selection and management </w:t>
      </w:r>
    </w:p>
    <w:p w14:paraId="57CD4759"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Risk management and legal considerations, licence agreements and contracts </w:t>
      </w:r>
    </w:p>
    <w:p w14:paraId="7936FBB1"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Human resource management and event network structures </w:t>
      </w:r>
    </w:p>
    <w:p w14:paraId="4D62B7C0"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Logistics, queuing theory</w:t>
      </w:r>
    </w:p>
    <w:p w14:paraId="5F3023BB"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Event marketing plan, PR, social media, advertising, media coverage, marketing communications</w:t>
      </w:r>
    </w:p>
    <w:p w14:paraId="54D794C0"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Financial planning, funding, costs, economic objectives, grants, secondary spend</w:t>
      </w:r>
    </w:p>
    <w:p w14:paraId="6D725F17" w14:textId="77777777" w:rsidR="00201AFA" w:rsidRPr="009E7AE6" w:rsidRDefault="00201AFA" w:rsidP="00201AFA">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Event team evaluation and reflection, knowledge transfer, EMBOK</w:t>
      </w:r>
    </w:p>
    <w:p w14:paraId="6D68D974" w14:textId="77777777" w:rsidR="00AE5972" w:rsidRPr="00BA2BFB" w:rsidRDefault="00AE5972" w:rsidP="00AE5972">
      <w:pPr>
        <w:pStyle w:val="Default"/>
        <w:suppressAutoHyphens/>
        <w:spacing w:after="0" w:line="240" w:lineRule="auto"/>
        <w:jc w:val="both"/>
        <w:rPr>
          <w:rStyle w:val="None"/>
          <w:sz w:val="22"/>
          <w:szCs w:val="22"/>
          <w:lang w:val="en-GB"/>
        </w:rPr>
      </w:pPr>
    </w:p>
    <w:p w14:paraId="64E588BB" w14:textId="77777777" w:rsidR="00AE5972" w:rsidRDefault="00AE5972" w:rsidP="00AE5972">
      <w:pPr>
        <w:pStyle w:val="BulletlistPV3"/>
        <w:numPr>
          <w:ilvl w:val="0"/>
          <w:numId w:val="0"/>
        </w:numPr>
        <w:suppressAutoHyphens/>
        <w:spacing w:after="0"/>
        <w:ind w:left="714"/>
        <w:rPr>
          <w:lang w:val="en-GB"/>
        </w:rPr>
      </w:pPr>
    </w:p>
    <w:p w14:paraId="54BB5183" w14:textId="77777777" w:rsidR="00AE5972" w:rsidRDefault="00AE5972" w:rsidP="00AE5972">
      <w:pPr>
        <w:pStyle w:val="fixed"/>
        <w:suppressAutoHyphens/>
        <w:rPr>
          <w:rStyle w:val="None"/>
          <w:rFonts w:ascii="Arial" w:eastAsia="Arial" w:hAnsi="Arial" w:cs="Arial"/>
          <w:sz w:val="22"/>
          <w:szCs w:val="22"/>
        </w:rPr>
      </w:pPr>
      <w:r>
        <w:rPr>
          <w:rStyle w:val="None"/>
          <w:rFonts w:ascii="Arial" w:hAnsi="Arial"/>
          <w:sz w:val="22"/>
          <w:szCs w:val="22"/>
          <w:lang w:val="en-GB"/>
        </w:rPr>
        <w:t>Study Time Allocation</w:t>
      </w:r>
    </w:p>
    <w:p w14:paraId="3132F7CA" w14:textId="77777777" w:rsidR="00AE5972" w:rsidRDefault="00AE5972" w:rsidP="00AE5972">
      <w:pPr>
        <w:pStyle w:val="Default"/>
        <w:suppressAutoHyphens/>
        <w:spacing w:before="120" w:after="120" w:line="240" w:lineRule="auto"/>
        <w:jc w:val="both"/>
        <w:rPr>
          <w:rStyle w:val="None"/>
          <w:sz w:val="22"/>
          <w:szCs w:val="22"/>
          <w:lang w:val="en-GB"/>
        </w:rPr>
      </w:pPr>
      <w:r>
        <w:rPr>
          <w:rStyle w:val="None"/>
          <w:sz w:val="22"/>
          <w:szCs w:val="22"/>
          <w:lang w:val="en-GB"/>
        </w:rPr>
        <w:t>The study time for the module is divided as follows: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AE5972" w14:paraId="29F4C939"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0B58DB20" w14:textId="77777777" w:rsidR="00AE5972" w:rsidRDefault="00AE5972">
            <w:pPr>
              <w:keepNext/>
              <w:suppressAutoHyphens/>
              <w:overflowPunct w:val="0"/>
              <w:autoSpaceDE w:val="0"/>
              <w:autoSpaceDN w:val="0"/>
              <w:adjustRightInd w:val="0"/>
              <w:jc w:val="both"/>
              <w:textAlignment w:val="baseline"/>
              <w:rPr>
                <w:rFonts w:ascii="Arial" w:hAnsi="Arial" w:cs="Arial"/>
                <w:b/>
                <w:bdr w:val="none" w:sz="0" w:space="0" w:color="auto" w:frame="1"/>
              </w:rPr>
            </w:pPr>
            <w:r>
              <w:rPr>
                <w:rFonts w:ascii="Arial" w:hAnsi="Arial" w:cs="Arial"/>
                <w:b/>
                <w:sz w:val="22"/>
                <w:szCs w:val="22"/>
                <w:bdr w:val="none" w:sz="0" w:space="0" w:color="auto" w:frame="1"/>
                <w:lang w:val="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ADB0CD3"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Hours</w:t>
            </w:r>
          </w:p>
        </w:tc>
        <w:tc>
          <w:tcPr>
            <w:tcW w:w="1843" w:type="dxa"/>
            <w:tcBorders>
              <w:top w:val="single" w:sz="4" w:space="0" w:color="auto"/>
              <w:left w:val="single" w:sz="4" w:space="0" w:color="auto"/>
              <w:bottom w:val="single" w:sz="4" w:space="0" w:color="auto"/>
              <w:right w:val="single" w:sz="4" w:space="0" w:color="auto"/>
            </w:tcBorders>
            <w:hideMark/>
          </w:tcPr>
          <w:p w14:paraId="7087EF50"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7FBAEDB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2ED85E9C"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DB2446A"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48</w:t>
            </w:r>
          </w:p>
        </w:tc>
        <w:tc>
          <w:tcPr>
            <w:tcW w:w="1843" w:type="dxa"/>
            <w:tcBorders>
              <w:top w:val="single" w:sz="4" w:space="0" w:color="auto"/>
              <w:left w:val="single" w:sz="4" w:space="0" w:color="auto"/>
              <w:bottom w:val="single" w:sz="4" w:space="0" w:color="auto"/>
              <w:right w:val="single" w:sz="4" w:space="0" w:color="auto"/>
            </w:tcBorders>
            <w:hideMark/>
          </w:tcPr>
          <w:p w14:paraId="7AF763C1"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24%</w:t>
            </w:r>
          </w:p>
        </w:tc>
      </w:tr>
      <w:tr w:rsidR="00AE5972" w14:paraId="5231756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3EFA45"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8141317"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152</w:t>
            </w:r>
          </w:p>
        </w:tc>
        <w:tc>
          <w:tcPr>
            <w:tcW w:w="1843" w:type="dxa"/>
            <w:tcBorders>
              <w:top w:val="single" w:sz="4" w:space="0" w:color="auto"/>
              <w:left w:val="single" w:sz="4" w:space="0" w:color="auto"/>
              <w:bottom w:val="single" w:sz="4" w:space="0" w:color="auto"/>
              <w:right w:val="single" w:sz="4" w:space="0" w:color="auto"/>
            </w:tcBorders>
            <w:hideMark/>
          </w:tcPr>
          <w:p w14:paraId="252D3405"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76%</w:t>
            </w:r>
          </w:p>
        </w:tc>
      </w:tr>
      <w:tr w:rsidR="00AE5972" w14:paraId="142DF244"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E7235EE"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E8BBDCF"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c>
          <w:tcPr>
            <w:tcW w:w="1843" w:type="dxa"/>
            <w:tcBorders>
              <w:top w:val="single" w:sz="4" w:space="0" w:color="auto"/>
              <w:left w:val="single" w:sz="4" w:space="0" w:color="auto"/>
              <w:bottom w:val="single" w:sz="4" w:space="0" w:color="auto"/>
              <w:right w:val="single" w:sz="4" w:space="0" w:color="auto"/>
            </w:tcBorders>
            <w:hideMark/>
          </w:tcPr>
          <w:p w14:paraId="21FD7994"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70ADCD51"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B3E9D4"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701" w:type="dxa"/>
            <w:tcBorders>
              <w:top w:val="single" w:sz="4" w:space="0" w:color="auto"/>
              <w:left w:val="single" w:sz="4" w:space="0" w:color="auto"/>
              <w:bottom w:val="single" w:sz="4" w:space="0" w:color="auto"/>
              <w:right w:val="single" w:sz="4" w:space="0" w:color="auto"/>
            </w:tcBorders>
            <w:hideMark/>
          </w:tcPr>
          <w:p w14:paraId="2E1E3CAA"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200</w:t>
            </w:r>
          </w:p>
        </w:tc>
        <w:tc>
          <w:tcPr>
            <w:tcW w:w="1843" w:type="dxa"/>
            <w:tcBorders>
              <w:top w:val="single" w:sz="4" w:space="0" w:color="auto"/>
              <w:left w:val="single" w:sz="4" w:space="0" w:color="auto"/>
              <w:bottom w:val="single" w:sz="4" w:space="0" w:color="auto"/>
              <w:right w:val="single" w:sz="4" w:space="0" w:color="auto"/>
            </w:tcBorders>
            <w:hideMark/>
          </w:tcPr>
          <w:p w14:paraId="590A06A5"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56AA9369" w14:textId="77777777" w:rsidR="00AE5972" w:rsidRDefault="00AE5972" w:rsidP="00AE5972">
      <w:pPr>
        <w:pStyle w:val="Default"/>
        <w:suppressAutoHyphens/>
        <w:spacing w:after="0" w:line="240" w:lineRule="auto"/>
        <w:jc w:val="both"/>
        <w:rPr>
          <w:rStyle w:val="None"/>
          <w:sz w:val="22"/>
          <w:szCs w:val="22"/>
        </w:rPr>
      </w:pPr>
    </w:p>
    <w:p w14:paraId="3D26944D"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2DD9CA6F" w14:textId="77777777" w:rsidR="00D577B1" w:rsidRDefault="00D577B1"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5242063C" w14:textId="77777777" w:rsidR="00D577B1" w:rsidRDefault="00D577B1"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8E60E11" w14:textId="1737C9B6"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lastRenderedPageBreak/>
        <w:t>ASSESSMENT</w:t>
      </w:r>
    </w:p>
    <w:p w14:paraId="5CB683B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0E889CD" w14:textId="77777777" w:rsidR="00AE5972" w:rsidRDefault="00AE5972" w:rsidP="00AE5972">
      <w:pPr>
        <w:suppressAutoHyphens/>
        <w:rPr>
          <w:rFonts w:ascii="Arial" w:hAnsi="Arial" w:cs="Arial"/>
          <w:i/>
          <w:sz w:val="20"/>
        </w:rPr>
      </w:pPr>
      <w:r>
        <w:rPr>
          <w:rFonts w:ascii="Arial" w:hAnsi="Arial" w:cs="Arial"/>
          <w:b/>
          <w:sz w:val="22"/>
          <w:szCs w:val="22"/>
          <w:lang w:val="en-GB"/>
        </w:rPr>
        <w:t>Assessment Component 1</w:t>
      </w:r>
      <w:r>
        <w:rPr>
          <w:rFonts w:ascii="Arial" w:hAnsi="Arial" w:cs="Arial"/>
          <w:b/>
          <w:i/>
          <w:sz w:val="20"/>
          <w:lang w:val="en-GB"/>
        </w:rPr>
        <w:t xml:space="preserve"> (Tick one)</w:t>
      </w:r>
    </w:p>
    <w:p w14:paraId="53FB7AC0" w14:textId="77777777" w:rsidR="00AE5972" w:rsidRDefault="00AE5972" w:rsidP="00AE5972">
      <w:pPr>
        <w:suppressAutoHyphens/>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02B83657" w14:textId="77777777" w:rsidTr="00AE5972">
        <w:tc>
          <w:tcPr>
            <w:tcW w:w="562" w:type="dxa"/>
            <w:hideMark/>
          </w:tcPr>
          <w:p w14:paraId="71A10C8F"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58" w:type="dxa"/>
            <w:hideMark/>
          </w:tcPr>
          <w:p w14:paraId="4A6BD0F8"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253CA039"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1DB744A"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7B08FC97"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2CF3886"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700949EC"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14D72EE"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2F65C3EC"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E19EF67"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740224DF"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5D6AA35C"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45C97DE0" w14:textId="77777777" w:rsidR="00AD3EBD" w:rsidRPr="00AD3EBD" w:rsidRDefault="00AD3EBD" w:rsidP="00AD3EBD">
            <w:pPr>
              <w:suppressAutoHyphens/>
              <w:rPr>
                <w:rStyle w:val="None"/>
                <w:rFonts w:ascii="Arial" w:hAnsi="Arial" w:cs="Arial"/>
                <w:sz w:val="22"/>
                <w:szCs w:val="22"/>
                <w:bdr w:val="none" w:sz="0" w:space="0" w:color="auto" w:frame="1"/>
              </w:rPr>
            </w:pPr>
            <w:proofErr w:type="spellStart"/>
            <w:r w:rsidRPr="00AD3EBD">
              <w:rPr>
                <w:rStyle w:val="None"/>
                <w:rFonts w:ascii="Arial" w:hAnsi="Arial" w:cs="Arial"/>
                <w:sz w:val="22"/>
                <w:szCs w:val="22"/>
                <w:bdr w:val="none" w:sz="0" w:space="0" w:color="auto" w:frame="1"/>
              </w:rPr>
              <w:t>Organisation</w:t>
            </w:r>
            <w:proofErr w:type="spellEnd"/>
            <w:r w:rsidRPr="00AD3EBD">
              <w:rPr>
                <w:rStyle w:val="None"/>
                <w:rFonts w:ascii="Arial" w:hAnsi="Arial" w:cs="Arial"/>
                <w:sz w:val="22"/>
                <w:szCs w:val="22"/>
                <w:bdr w:val="none" w:sz="0" w:space="0" w:color="auto" w:frame="1"/>
              </w:rPr>
              <w:t xml:space="preserve"> of a live event, </w:t>
            </w:r>
          </w:p>
          <w:p w14:paraId="633EC7EF" w14:textId="5DEEE48C" w:rsidR="00AE5972" w:rsidRDefault="00AD3EBD" w:rsidP="00AD3EBD">
            <w:pPr>
              <w:suppressAutoHyphens/>
              <w:jc w:val="center"/>
              <w:rPr>
                <w:rFonts w:ascii="Arial" w:hAnsi="Arial" w:cs="Arial"/>
                <w:sz w:val="22"/>
                <w:szCs w:val="22"/>
                <w:bdr w:val="none" w:sz="0" w:space="0" w:color="auto" w:frame="1"/>
                <w:lang w:val="en-GB"/>
              </w:rPr>
            </w:pPr>
            <w:r w:rsidRPr="00AD3EBD">
              <w:rPr>
                <w:rStyle w:val="None"/>
                <w:rFonts w:ascii="Arial" w:hAnsi="Arial" w:cs="Arial"/>
                <w:sz w:val="22"/>
                <w:szCs w:val="22"/>
                <w:bdr w:val="none" w:sz="0" w:space="0" w:color="auto" w:frame="1"/>
              </w:rPr>
              <w:t>supported by a planning document</w:t>
            </w:r>
          </w:p>
        </w:tc>
        <w:tc>
          <w:tcPr>
            <w:tcW w:w="3969" w:type="dxa"/>
            <w:tcBorders>
              <w:top w:val="single" w:sz="4" w:space="0" w:color="auto"/>
              <w:left w:val="single" w:sz="4" w:space="0" w:color="auto"/>
              <w:bottom w:val="single" w:sz="4" w:space="0" w:color="auto"/>
              <w:right w:val="single" w:sz="4" w:space="0" w:color="auto"/>
            </w:tcBorders>
            <w:hideMark/>
          </w:tcPr>
          <w:p w14:paraId="7A8913DB" w14:textId="239E2220" w:rsidR="00AE5972" w:rsidRDefault="001E6078">
            <w:pPr>
              <w:suppressAutoHyphens/>
              <w:jc w:val="center"/>
              <w:rPr>
                <w:rFonts w:ascii="Arial" w:hAnsi="Arial" w:cs="Arial"/>
                <w:sz w:val="22"/>
                <w:szCs w:val="22"/>
                <w:highlight w:val="yellow"/>
                <w:bdr w:val="none" w:sz="0" w:space="0" w:color="auto" w:frame="1"/>
                <w:lang w:val="en-GB"/>
              </w:rPr>
            </w:pPr>
            <w:r w:rsidRPr="001E6078">
              <w:rPr>
                <w:rFonts w:ascii="Arial" w:hAnsi="Arial" w:cs="Arial"/>
                <w:sz w:val="22"/>
                <w:szCs w:val="22"/>
                <w:bdr w:val="none" w:sz="0" w:space="0" w:color="auto" w:frame="1"/>
                <w:lang w:val="en-GB"/>
              </w:rPr>
              <w:t>Equivalent to 3000 words</w:t>
            </w:r>
          </w:p>
        </w:tc>
        <w:tc>
          <w:tcPr>
            <w:tcW w:w="1559" w:type="dxa"/>
            <w:tcBorders>
              <w:top w:val="single" w:sz="4" w:space="0" w:color="auto"/>
              <w:left w:val="single" w:sz="4" w:space="0" w:color="auto"/>
              <w:bottom w:val="single" w:sz="4" w:space="0" w:color="auto"/>
              <w:right w:val="single" w:sz="4" w:space="0" w:color="auto"/>
            </w:tcBorders>
            <w:hideMark/>
          </w:tcPr>
          <w:p w14:paraId="77CBB84F" w14:textId="1E1285E9" w:rsidR="00AE5972" w:rsidRDefault="001E6078">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7</w:t>
            </w:r>
            <w:r w:rsidR="00AE5972">
              <w:rPr>
                <w:rStyle w:val="None"/>
                <w:rFonts w:ascii="Arial" w:hAnsi="Arial" w:cs="Arial"/>
                <w:sz w:val="22"/>
                <w:szCs w:val="22"/>
                <w:bdr w:val="none" w:sz="0" w:space="0" w:color="auto" w:frame="1"/>
                <w:lang w:val="en-GB"/>
              </w:rPr>
              <w:t>5%</w:t>
            </w:r>
          </w:p>
        </w:tc>
      </w:tr>
    </w:tbl>
    <w:p w14:paraId="5F09F994" w14:textId="77777777" w:rsidR="00AE5972" w:rsidRDefault="00AE5972" w:rsidP="00AE5972">
      <w:pPr>
        <w:suppressAutoHyphens/>
        <w:rPr>
          <w:rFonts w:ascii="Arial" w:hAnsi="Arial" w:cs="Arial"/>
          <w:b/>
          <w:sz w:val="22"/>
          <w:szCs w:val="22"/>
          <w:bdr w:val="none" w:sz="0" w:space="0" w:color="auto"/>
          <w:lang w:val="en-GB"/>
        </w:rPr>
      </w:pPr>
    </w:p>
    <w:p w14:paraId="1CB897F5" w14:textId="77777777" w:rsidR="00AE5972" w:rsidRDefault="00AE5972" w:rsidP="00AE5972">
      <w:pPr>
        <w:pStyle w:val="fixed"/>
        <w:suppressAutoHyphens/>
        <w:ind w:left="0" w:firstLine="0"/>
        <w:rPr>
          <w:rFonts w:ascii="Arial" w:hAnsi="Arial" w:cs="Arial"/>
          <w:b w:val="0"/>
          <w:sz w:val="22"/>
          <w:szCs w:val="22"/>
          <w:lang w:val="en-GB"/>
        </w:rPr>
      </w:pPr>
    </w:p>
    <w:p w14:paraId="70AA48C6" w14:textId="77777777" w:rsidR="00AE5972" w:rsidRDefault="00AE5972" w:rsidP="00AE5972">
      <w:pPr>
        <w:suppressAutoHyphens/>
        <w:rPr>
          <w:rFonts w:ascii="Arial" w:hAnsi="Arial" w:cs="Arial"/>
          <w:b/>
          <w:i/>
          <w:sz w:val="22"/>
          <w:szCs w:val="22"/>
          <w:lang w:val="en-GB"/>
        </w:rPr>
      </w:pPr>
      <w:r>
        <w:rPr>
          <w:rFonts w:ascii="Arial" w:hAnsi="Arial" w:cs="Arial"/>
          <w:b/>
          <w:sz w:val="22"/>
          <w:szCs w:val="22"/>
          <w:lang w:val="en-GB"/>
        </w:rPr>
        <w:t>Assessment Component 2</w:t>
      </w:r>
      <w:r>
        <w:rPr>
          <w:rFonts w:ascii="Arial" w:hAnsi="Arial" w:cs="Arial"/>
          <w:b/>
          <w:i/>
          <w:sz w:val="22"/>
          <w:szCs w:val="22"/>
          <w:lang w:val="en-GB"/>
        </w:rPr>
        <w:t xml:space="preserve"> </w:t>
      </w:r>
      <w:r>
        <w:rPr>
          <w:rFonts w:ascii="Arial" w:hAnsi="Arial" w:cs="Arial"/>
          <w:b/>
          <w:i/>
          <w:sz w:val="20"/>
          <w:szCs w:val="20"/>
          <w:lang w:val="en-GB"/>
        </w:rPr>
        <w:t xml:space="preserve">(Tick one) </w:t>
      </w:r>
    </w:p>
    <w:p w14:paraId="4FB6CBAA" w14:textId="77777777" w:rsidR="00AE5972" w:rsidRDefault="00AE5972" w:rsidP="00AE5972">
      <w:pPr>
        <w:suppressAutoHyphens/>
        <w:rPr>
          <w:rFonts w:ascii="Arial" w:hAnsi="Arial" w:cs="Arial"/>
          <w:b/>
          <w:sz w:val="22"/>
          <w:szCs w:val="22"/>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26A43E32" w14:textId="77777777" w:rsidTr="00AE5972">
        <w:tc>
          <w:tcPr>
            <w:tcW w:w="562" w:type="dxa"/>
            <w:hideMark/>
          </w:tcPr>
          <w:p w14:paraId="32B01C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58" w:type="dxa"/>
            <w:hideMark/>
          </w:tcPr>
          <w:p w14:paraId="294D37A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125D5D23"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22CABC2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56A176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0B5713EE"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05F2C881"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D3C819D"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4E02A327"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639E20A"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05A16F6E"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144C9B14"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354535C8" w14:textId="1909B8BC" w:rsidR="00AE5972" w:rsidRDefault="001E6078">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Video Review</w:t>
            </w:r>
            <w:r w:rsidR="00C02E41">
              <w:rPr>
                <w:rStyle w:val="None"/>
                <w:rFonts w:ascii="Arial" w:hAnsi="Arial" w:cs="Arial"/>
                <w:sz w:val="22"/>
                <w:szCs w:val="22"/>
                <w:bdr w:val="none" w:sz="0" w:space="0" w:color="auto" w:frame="1"/>
              </w:rPr>
              <w:t xml:space="preserve"> </w:t>
            </w:r>
          </w:p>
        </w:tc>
        <w:tc>
          <w:tcPr>
            <w:tcW w:w="3969" w:type="dxa"/>
            <w:tcBorders>
              <w:top w:val="single" w:sz="4" w:space="0" w:color="auto"/>
              <w:left w:val="single" w:sz="4" w:space="0" w:color="auto"/>
              <w:bottom w:val="single" w:sz="4" w:space="0" w:color="auto"/>
              <w:right w:val="single" w:sz="4" w:space="0" w:color="auto"/>
            </w:tcBorders>
            <w:hideMark/>
          </w:tcPr>
          <w:p w14:paraId="3B2D1A04" w14:textId="26BC826F" w:rsidR="00AE5972" w:rsidRDefault="001E6078">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5</w:t>
            </w:r>
            <w:r w:rsidR="00AE5972">
              <w:rPr>
                <w:rFonts w:ascii="Arial" w:hAnsi="Arial" w:cs="Arial"/>
                <w:sz w:val="22"/>
                <w:szCs w:val="22"/>
                <w:bdr w:val="none" w:sz="0" w:space="0" w:color="auto" w:frame="1"/>
                <w:lang w:val="en-GB"/>
              </w:rPr>
              <w:t xml:space="preserve">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4C4BD58F" w14:textId="13DB114E" w:rsidR="00AE5972" w:rsidRDefault="001E6078">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25</w:t>
            </w:r>
            <w:r w:rsidR="00AE5972">
              <w:rPr>
                <w:rStyle w:val="None"/>
                <w:rFonts w:ascii="Arial" w:hAnsi="Arial" w:cs="Arial"/>
                <w:sz w:val="22"/>
                <w:szCs w:val="22"/>
                <w:bdr w:val="none" w:sz="0" w:space="0" w:color="auto" w:frame="1"/>
                <w:lang w:val="en-GB"/>
              </w:rPr>
              <w:t>%</w:t>
            </w:r>
          </w:p>
        </w:tc>
      </w:tr>
    </w:tbl>
    <w:p w14:paraId="59E616B8" w14:textId="77777777" w:rsidR="00AE5972" w:rsidRDefault="00AE5972" w:rsidP="00AE5972">
      <w:pPr>
        <w:suppressAutoHyphens/>
        <w:rPr>
          <w:rFonts w:ascii="Arial" w:hAnsi="Arial" w:cs="Arial"/>
          <w:b/>
          <w:sz w:val="22"/>
          <w:szCs w:val="22"/>
          <w:highlight w:val="cyan"/>
          <w:bdr w:val="none" w:sz="0" w:space="0" w:color="auto"/>
          <w:lang w:val="en-GB"/>
        </w:rPr>
      </w:pPr>
    </w:p>
    <w:p w14:paraId="6B02837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Cs/>
        </w:rPr>
      </w:pPr>
    </w:p>
    <w:p w14:paraId="5A7B0270"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AE5972" w14:paraId="0BD6B19A"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3C196D29" w14:textId="77777777" w:rsidR="00AE5972" w:rsidRDefault="00AE5972">
            <w:pPr>
              <w:keepNext/>
              <w:suppressAutoHyphens/>
              <w:rPr>
                <w:rFonts w:ascii="Arial" w:hAnsi="Arial" w:cs="Arial"/>
                <w:bdr w:val="none" w:sz="0" w:space="0" w:color="auto" w:frame="1"/>
              </w:rPr>
            </w:pPr>
            <w:r>
              <w:rPr>
                <w:rFonts w:ascii="Arial" w:hAnsi="Arial" w:cs="Arial"/>
                <w:b/>
                <w:sz w:val="22"/>
                <w:szCs w:val="22"/>
                <w:bdr w:val="none" w:sz="0" w:space="0" w:color="auto" w:frame="1"/>
                <w:lang w:val="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67D9C01"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1439C738"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46680F40"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11DEDD5" w14:textId="39245B5C" w:rsidR="00AE5972" w:rsidRDefault="007A6042">
            <w:pPr>
              <w:keepNext/>
              <w:suppressAutoHyphens/>
              <w:jc w:val="center"/>
              <w:rPr>
                <w:rFonts w:ascii="Arial" w:hAnsi="Arial" w:cs="Arial"/>
                <w:sz w:val="22"/>
                <w:szCs w:val="22"/>
                <w:bdr w:val="none" w:sz="0" w:space="0" w:color="auto" w:frame="1"/>
                <w:lang w:val="en-GB"/>
              </w:rPr>
            </w:pPr>
            <w:r>
              <w:rPr>
                <w:rStyle w:val="None"/>
              </w:rPr>
              <w:t>0%</w:t>
            </w:r>
          </w:p>
        </w:tc>
      </w:tr>
      <w:tr w:rsidR="00AE5972" w14:paraId="448E247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079C63B9"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15AA6269" w14:textId="21C40FCC"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0%</w:t>
            </w:r>
          </w:p>
        </w:tc>
      </w:tr>
      <w:tr w:rsidR="00AE5972" w14:paraId="233CCC4C"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1C18FC23"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058D9293" w14:textId="5A77817A" w:rsidR="00AE5972" w:rsidRDefault="007A604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10</w:t>
            </w:r>
            <w:r w:rsidR="00AE5972">
              <w:rPr>
                <w:rStyle w:val="None"/>
                <w:rFonts w:ascii="Arial" w:hAnsi="Arial"/>
                <w:sz w:val="22"/>
                <w:szCs w:val="22"/>
                <w:bdr w:val="none" w:sz="0" w:space="0" w:color="auto" w:frame="1"/>
                <w:lang w:val="en-GB"/>
              </w:rPr>
              <w:t>0%</w:t>
            </w:r>
          </w:p>
        </w:tc>
      </w:tr>
      <w:tr w:rsidR="00AE5972" w14:paraId="1822E01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6E76509B"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842" w:type="dxa"/>
            <w:tcBorders>
              <w:top w:val="single" w:sz="4" w:space="0" w:color="auto"/>
              <w:left w:val="single" w:sz="4" w:space="0" w:color="auto"/>
              <w:bottom w:val="single" w:sz="4" w:space="0" w:color="auto"/>
              <w:right w:val="single" w:sz="4" w:space="0" w:color="auto"/>
            </w:tcBorders>
            <w:hideMark/>
          </w:tcPr>
          <w:p w14:paraId="4BFF31B6"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7F3DA23F" w14:textId="77777777" w:rsidR="00AE5972" w:rsidRDefault="00AE5972" w:rsidP="00AE5972">
      <w:pPr>
        <w:pStyle w:val="BodyB"/>
        <w:suppressAutoHyphens/>
        <w:rPr>
          <w:rStyle w:val="None"/>
          <w:rFonts w:ascii="Arial" w:hAnsi="Arial"/>
          <w:b/>
          <w:bCs/>
          <w:sz w:val="22"/>
          <w:szCs w:val="22"/>
          <w:lang w:val="en-GB"/>
        </w:rPr>
      </w:pPr>
    </w:p>
    <w:p w14:paraId="10DCDCAF" w14:textId="77777777" w:rsidR="00DE0989" w:rsidRDefault="00DE0989" w:rsidP="0085417B">
      <w:pPr>
        <w:pStyle w:val="Body"/>
        <w:tabs>
          <w:tab w:val="left" w:pos="720"/>
          <w:tab w:val="left" w:pos="1440"/>
          <w:tab w:val="left" w:pos="2160"/>
          <w:tab w:val="left" w:pos="2880"/>
        </w:tabs>
        <w:suppressAutoHyphens/>
        <w:rPr>
          <w:rStyle w:val="None"/>
          <w:rFonts w:ascii="Arial" w:hAnsi="Arial" w:cs="Arial"/>
          <w:b/>
          <w:bCs/>
          <w:sz w:val="22"/>
          <w:szCs w:val="22"/>
        </w:rPr>
      </w:pPr>
    </w:p>
    <w:p w14:paraId="32E74ED9" w14:textId="77777777" w:rsidR="00DE0989" w:rsidRDefault="00DE0989" w:rsidP="0085417B">
      <w:pPr>
        <w:pStyle w:val="Body"/>
        <w:tabs>
          <w:tab w:val="left" w:pos="720"/>
          <w:tab w:val="left" w:pos="1440"/>
          <w:tab w:val="left" w:pos="2160"/>
          <w:tab w:val="left" w:pos="2880"/>
        </w:tabs>
        <w:suppressAutoHyphens/>
        <w:rPr>
          <w:rStyle w:val="None"/>
          <w:rFonts w:ascii="Arial" w:hAnsi="Arial" w:cs="Arial"/>
          <w:b/>
          <w:bCs/>
          <w:sz w:val="22"/>
          <w:szCs w:val="22"/>
        </w:rPr>
      </w:pPr>
    </w:p>
    <w:p w14:paraId="22BFB391" w14:textId="77777777" w:rsidR="00DE0989" w:rsidRDefault="00DE0989" w:rsidP="0085417B">
      <w:pPr>
        <w:pStyle w:val="Body"/>
        <w:tabs>
          <w:tab w:val="left" w:pos="720"/>
          <w:tab w:val="left" w:pos="1440"/>
          <w:tab w:val="left" w:pos="2160"/>
          <w:tab w:val="left" w:pos="2880"/>
        </w:tabs>
        <w:suppressAutoHyphens/>
        <w:rPr>
          <w:rStyle w:val="None"/>
          <w:rFonts w:ascii="Arial" w:hAnsi="Arial" w:cs="Arial"/>
          <w:b/>
          <w:bCs/>
          <w:sz w:val="22"/>
          <w:szCs w:val="22"/>
        </w:rPr>
      </w:pPr>
    </w:p>
    <w:p w14:paraId="4C96F3D3" w14:textId="6EC8A71B" w:rsidR="0085417B" w:rsidRPr="009E7AE6" w:rsidRDefault="0085417B" w:rsidP="0085417B">
      <w:pPr>
        <w:pStyle w:val="Body"/>
        <w:tabs>
          <w:tab w:val="left" w:pos="720"/>
          <w:tab w:val="left" w:pos="1440"/>
          <w:tab w:val="left" w:pos="2160"/>
          <w:tab w:val="left" w:pos="2880"/>
        </w:tabs>
        <w:suppressAutoHyphens/>
        <w:rPr>
          <w:rStyle w:val="None"/>
          <w:rFonts w:ascii="Arial" w:eastAsia="Arial" w:hAnsi="Arial" w:cs="Arial"/>
          <w:b/>
          <w:bCs/>
          <w:sz w:val="22"/>
          <w:szCs w:val="22"/>
        </w:rPr>
      </w:pPr>
      <w:r w:rsidRPr="009E7AE6">
        <w:rPr>
          <w:rStyle w:val="None"/>
          <w:rFonts w:ascii="Arial" w:hAnsi="Arial" w:cs="Arial"/>
          <w:b/>
          <w:bCs/>
          <w:sz w:val="22"/>
          <w:szCs w:val="22"/>
        </w:rPr>
        <w:t>INDICATIVE READING LIST</w:t>
      </w:r>
    </w:p>
    <w:p w14:paraId="5614CF13" w14:textId="77777777" w:rsidR="0085417B" w:rsidRPr="009E7AE6" w:rsidRDefault="0085417B" w:rsidP="0085417B">
      <w:pPr>
        <w:pStyle w:val="Body"/>
        <w:tabs>
          <w:tab w:val="left" w:pos="720"/>
          <w:tab w:val="left" w:pos="1440"/>
          <w:tab w:val="left" w:pos="2160"/>
          <w:tab w:val="left" w:pos="2880"/>
        </w:tabs>
        <w:suppressAutoHyphens/>
        <w:rPr>
          <w:rStyle w:val="None"/>
          <w:rFonts w:ascii="Arial" w:eastAsia="Arial" w:hAnsi="Arial" w:cs="Arial"/>
          <w:b/>
          <w:bCs/>
          <w:sz w:val="22"/>
          <w:szCs w:val="22"/>
        </w:rPr>
      </w:pPr>
    </w:p>
    <w:tbl>
      <w:tblPr>
        <w:tblStyle w:val="TableGrid"/>
        <w:tblW w:w="0" w:type="auto"/>
        <w:tblLook w:val="04A0" w:firstRow="1" w:lastRow="0" w:firstColumn="1" w:lastColumn="0" w:noHBand="0" w:noVBand="1"/>
      </w:tblPr>
      <w:tblGrid>
        <w:gridCol w:w="1689"/>
        <w:gridCol w:w="5605"/>
        <w:gridCol w:w="1389"/>
      </w:tblGrid>
      <w:tr w:rsidR="0085417B" w:rsidRPr="009E7AE6" w14:paraId="250A9350" w14:textId="77777777" w:rsidTr="00D162F4">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58FB8B" w14:textId="77777777" w:rsidR="0085417B" w:rsidRPr="009E7AE6" w:rsidRDefault="0085417B" w:rsidP="00D162F4">
            <w:pPr>
              <w:tabs>
                <w:tab w:val="num" w:pos="720"/>
                <w:tab w:val="left" w:pos="1440"/>
              </w:tabs>
              <w:suppressAutoHyphens/>
              <w:rPr>
                <w:rFonts w:cs="Arial"/>
              </w:rPr>
            </w:pPr>
            <w:r w:rsidRPr="009E7AE6">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BB6F610" w14:textId="06937AEA" w:rsidR="0085417B" w:rsidRPr="009E7AE6" w:rsidRDefault="0085417B" w:rsidP="00D162F4">
            <w:pPr>
              <w:tabs>
                <w:tab w:val="num" w:pos="720"/>
                <w:tab w:val="left" w:pos="1440"/>
              </w:tabs>
              <w:suppressAutoHyphens/>
              <w:rPr>
                <w:rFonts w:cs="Arial"/>
                <w:b/>
                <w:szCs w:val="22"/>
              </w:rPr>
            </w:pPr>
            <w:r w:rsidRPr="009E7AE6">
              <w:rPr>
                <w:rFonts w:cs="Arial"/>
                <w:b/>
                <w:color w:val="000000"/>
                <w:szCs w:val="22"/>
              </w:rPr>
              <w:t>BMTP50</w:t>
            </w:r>
            <w:r w:rsidR="0098792F">
              <w:rPr>
                <w:rFonts w:cs="Arial"/>
                <w:b/>
                <w:color w:val="000000"/>
                <w:szCs w:val="22"/>
              </w:rPr>
              <w:t>21</w:t>
            </w:r>
          </w:p>
        </w:tc>
      </w:tr>
      <w:tr w:rsidR="0085417B" w:rsidRPr="009E7AE6" w14:paraId="580E8BE1" w14:textId="77777777" w:rsidTr="00D162F4">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1C23330" w14:textId="77777777" w:rsidR="0085417B" w:rsidRPr="009E7AE6" w:rsidRDefault="0085417B" w:rsidP="00D162F4">
            <w:pPr>
              <w:tabs>
                <w:tab w:val="num" w:pos="720"/>
                <w:tab w:val="left" w:pos="1440"/>
              </w:tabs>
              <w:suppressAutoHyphens/>
              <w:rPr>
                <w:rFonts w:cs="Arial"/>
                <w:b/>
                <w:szCs w:val="22"/>
              </w:rPr>
            </w:pPr>
            <w:r w:rsidRPr="009E7AE6">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32328B16" w14:textId="77777777" w:rsidR="0085417B" w:rsidRPr="009E7AE6" w:rsidRDefault="0085417B" w:rsidP="00D162F4">
            <w:pPr>
              <w:tabs>
                <w:tab w:val="num" w:pos="720"/>
                <w:tab w:val="left" w:pos="1440"/>
              </w:tabs>
              <w:suppressAutoHyphens/>
              <w:rPr>
                <w:rFonts w:cs="Arial"/>
                <w:b/>
                <w:szCs w:val="22"/>
              </w:rPr>
            </w:pPr>
            <w:r w:rsidRPr="009E7AE6">
              <w:rPr>
                <w:rStyle w:val="None"/>
                <w:rFonts w:cs="Arial"/>
                <w:b/>
                <w:bCs/>
                <w:szCs w:val="22"/>
              </w:rPr>
              <w:t>Live Events Project</w:t>
            </w:r>
          </w:p>
        </w:tc>
      </w:tr>
      <w:tr w:rsidR="0085417B" w:rsidRPr="009E7AE6" w14:paraId="46826DCB" w14:textId="77777777" w:rsidTr="00D162F4">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191C1E" w14:textId="77777777" w:rsidR="0085417B" w:rsidRPr="009E7AE6" w:rsidRDefault="0085417B" w:rsidP="00D162F4">
            <w:pPr>
              <w:tabs>
                <w:tab w:val="num" w:pos="720"/>
                <w:tab w:val="left" w:pos="1440"/>
              </w:tabs>
              <w:suppressAutoHyphens/>
              <w:rPr>
                <w:rFonts w:cs="Arial"/>
                <w:b/>
                <w:szCs w:val="22"/>
              </w:rPr>
            </w:pPr>
            <w:r w:rsidRPr="009E7AE6">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587B85" w14:textId="77777777" w:rsidR="0085417B" w:rsidRPr="009E7AE6" w:rsidRDefault="0085417B" w:rsidP="00D162F4">
            <w:pPr>
              <w:tabs>
                <w:tab w:val="num" w:pos="720"/>
                <w:tab w:val="left" w:pos="1440"/>
              </w:tabs>
              <w:suppressAutoHyphens/>
              <w:rPr>
                <w:rFonts w:cs="Arial"/>
                <w:b/>
                <w:szCs w:val="22"/>
              </w:rPr>
            </w:pPr>
            <w:r w:rsidRPr="009E7AE6">
              <w:rPr>
                <w:rStyle w:val="None"/>
                <w:rFonts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87883E" w14:textId="77777777" w:rsidR="0085417B" w:rsidRPr="009E7AE6" w:rsidRDefault="0085417B" w:rsidP="00D162F4">
            <w:pPr>
              <w:tabs>
                <w:tab w:val="num" w:pos="720"/>
                <w:tab w:val="left" w:pos="1440"/>
              </w:tabs>
              <w:suppressAutoHyphens/>
              <w:rPr>
                <w:rFonts w:cs="Arial"/>
                <w:b/>
                <w:szCs w:val="22"/>
              </w:rPr>
            </w:pPr>
            <w:r w:rsidRPr="009E7AE6">
              <w:rPr>
                <w:rStyle w:val="None"/>
                <w:rFonts w:cs="Arial"/>
                <w:b/>
                <w:bCs/>
                <w:szCs w:val="22"/>
              </w:rPr>
              <w:t>Electronic*</w:t>
            </w:r>
          </w:p>
        </w:tc>
      </w:tr>
      <w:tr w:rsidR="0085417B" w:rsidRPr="009E7AE6" w14:paraId="192B1313"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14BAD23A"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5E1FA780"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Ferdinand, N (2016) Events Management : An International Approach, Sage, London</w:t>
            </w:r>
          </w:p>
        </w:tc>
        <w:tc>
          <w:tcPr>
            <w:tcW w:w="1366" w:type="dxa"/>
            <w:tcBorders>
              <w:top w:val="single" w:sz="4" w:space="0" w:color="auto"/>
              <w:left w:val="single" w:sz="4" w:space="0" w:color="auto"/>
              <w:bottom w:val="single" w:sz="4" w:space="0" w:color="auto"/>
              <w:right w:val="single" w:sz="4" w:space="0" w:color="auto"/>
            </w:tcBorders>
            <w:hideMark/>
          </w:tcPr>
          <w:p w14:paraId="7F69CEAF" w14:textId="77777777" w:rsidR="0085417B" w:rsidRPr="009E7AE6" w:rsidRDefault="007A7863" w:rsidP="00D162F4">
            <w:pPr>
              <w:suppressAutoHyphens/>
              <w:jc w:val="center"/>
              <w:rPr>
                <w:rFonts w:cs="Arial"/>
                <w:szCs w:val="22"/>
              </w:rPr>
            </w:pPr>
            <w:sdt>
              <w:sdtPr>
                <w:rPr>
                  <w:rFonts w:cs="Arial"/>
                  <w:szCs w:val="22"/>
                </w:rPr>
                <w:id w:val="827332366"/>
                <w14:checkbox>
                  <w14:checked w14:val="0"/>
                  <w14:checkedState w14:val="2612" w14:font="MS Gothic"/>
                  <w14:uncheckedState w14:val="2610" w14:font="MS Gothic"/>
                </w14:checkbox>
              </w:sdtPr>
              <w:sdtEndPr/>
              <w:sdtContent>
                <w:r w:rsidR="0085417B" w:rsidRPr="009E7AE6">
                  <w:rPr>
                    <w:rFonts w:ascii="Segoe UI Symbol" w:hAnsi="Segoe UI Symbol" w:cs="Segoe UI Symbol"/>
                  </w:rPr>
                  <w:t>☐</w:t>
                </w:r>
              </w:sdtContent>
            </w:sdt>
          </w:p>
        </w:tc>
      </w:tr>
      <w:tr w:rsidR="0085417B" w:rsidRPr="009E7AE6" w14:paraId="2B2695AE"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2487915A"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FDFEE2D"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Slack, N (2018) Essentials of Operations Management, Pearsons, London</w:t>
            </w:r>
          </w:p>
        </w:tc>
        <w:tc>
          <w:tcPr>
            <w:tcW w:w="1366" w:type="dxa"/>
            <w:tcBorders>
              <w:top w:val="single" w:sz="4" w:space="0" w:color="auto"/>
              <w:left w:val="single" w:sz="4" w:space="0" w:color="auto"/>
              <w:bottom w:val="single" w:sz="4" w:space="0" w:color="auto"/>
              <w:right w:val="single" w:sz="4" w:space="0" w:color="auto"/>
            </w:tcBorders>
            <w:hideMark/>
          </w:tcPr>
          <w:p w14:paraId="4CC1354C" w14:textId="77777777" w:rsidR="0085417B" w:rsidRPr="009E7AE6" w:rsidRDefault="007A7863" w:rsidP="00D162F4">
            <w:pPr>
              <w:suppressAutoHyphens/>
              <w:jc w:val="center"/>
              <w:rPr>
                <w:rFonts w:cs="Arial"/>
                <w:szCs w:val="22"/>
              </w:rPr>
            </w:pPr>
            <w:sdt>
              <w:sdtPr>
                <w:rPr>
                  <w:rFonts w:cs="Arial"/>
                  <w:szCs w:val="22"/>
                </w:rPr>
                <w:id w:val="-1904750127"/>
                <w14:checkbox>
                  <w14:checked w14:val="1"/>
                  <w14:checkedState w14:val="2612" w14:font="MS Gothic"/>
                  <w14:uncheckedState w14:val="2610" w14:font="MS Gothic"/>
                </w14:checkbox>
              </w:sdtPr>
              <w:sdtEndPr/>
              <w:sdtContent>
                <w:r w:rsidR="0085417B" w:rsidRPr="009E7AE6">
                  <w:rPr>
                    <w:rFonts w:ascii="Segoe UI Symbol" w:hAnsi="Segoe UI Symbol" w:cs="Segoe UI Symbol"/>
                    <w:szCs w:val="22"/>
                  </w:rPr>
                  <w:t>☒</w:t>
                </w:r>
              </w:sdtContent>
            </w:sdt>
          </w:p>
        </w:tc>
      </w:tr>
      <w:tr w:rsidR="0085417B" w:rsidRPr="009E7AE6" w14:paraId="2E46B2FA"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0248EB5D"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4279F646"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Getz, D (2016) Event Studies Routledge, London</w:t>
            </w:r>
          </w:p>
        </w:tc>
        <w:tc>
          <w:tcPr>
            <w:tcW w:w="1366" w:type="dxa"/>
            <w:tcBorders>
              <w:top w:val="single" w:sz="4" w:space="0" w:color="auto"/>
              <w:left w:val="single" w:sz="4" w:space="0" w:color="auto"/>
              <w:bottom w:val="single" w:sz="4" w:space="0" w:color="auto"/>
              <w:right w:val="single" w:sz="4" w:space="0" w:color="auto"/>
            </w:tcBorders>
            <w:hideMark/>
          </w:tcPr>
          <w:p w14:paraId="5BE9AAB4" w14:textId="77777777" w:rsidR="0085417B" w:rsidRPr="009E7AE6" w:rsidRDefault="007A7863" w:rsidP="00D162F4">
            <w:pPr>
              <w:suppressAutoHyphens/>
              <w:jc w:val="center"/>
              <w:rPr>
                <w:rFonts w:cs="Arial"/>
                <w:szCs w:val="22"/>
              </w:rPr>
            </w:pPr>
            <w:sdt>
              <w:sdtPr>
                <w:rPr>
                  <w:rFonts w:cs="Arial"/>
                  <w:szCs w:val="22"/>
                </w:rPr>
                <w:id w:val="281388156"/>
                <w14:checkbox>
                  <w14:checked w14:val="0"/>
                  <w14:checkedState w14:val="2612" w14:font="MS Gothic"/>
                  <w14:uncheckedState w14:val="2610" w14:font="MS Gothic"/>
                </w14:checkbox>
              </w:sdtPr>
              <w:sdtEndPr/>
              <w:sdtContent>
                <w:r w:rsidR="0085417B" w:rsidRPr="009E7AE6">
                  <w:rPr>
                    <w:rFonts w:ascii="Segoe UI Symbol" w:hAnsi="Segoe UI Symbol" w:cs="Segoe UI Symbol"/>
                  </w:rPr>
                  <w:t>☐</w:t>
                </w:r>
              </w:sdtContent>
            </w:sdt>
          </w:p>
        </w:tc>
      </w:tr>
      <w:tr w:rsidR="0085417B" w:rsidRPr="009E7AE6" w14:paraId="624CDE5B"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694CF6C3"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8A37DCB"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Quinn, B (2013) Key Concepts in Event Management, Sage, London</w:t>
            </w:r>
          </w:p>
        </w:tc>
        <w:tc>
          <w:tcPr>
            <w:tcW w:w="1366" w:type="dxa"/>
            <w:tcBorders>
              <w:top w:val="single" w:sz="4" w:space="0" w:color="auto"/>
              <w:left w:val="single" w:sz="4" w:space="0" w:color="auto"/>
              <w:bottom w:val="single" w:sz="4" w:space="0" w:color="auto"/>
              <w:right w:val="single" w:sz="4" w:space="0" w:color="auto"/>
            </w:tcBorders>
            <w:hideMark/>
          </w:tcPr>
          <w:p w14:paraId="431D9E40" w14:textId="77777777" w:rsidR="0085417B" w:rsidRPr="009E7AE6" w:rsidRDefault="007A7863" w:rsidP="00D162F4">
            <w:pPr>
              <w:suppressAutoHyphens/>
              <w:jc w:val="center"/>
              <w:rPr>
                <w:rFonts w:cs="Arial"/>
                <w:szCs w:val="22"/>
              </w:rPr>
            </w:pPr>
            <w:sdt>
              <w:sdtPr>
                <w:rPr>
                  <w:rFonts w:cs="Arial"/>
                  <w:szCs w:val="22"/>
                </w:rPr>
                <w:id w:val="-652829862"/>
                <w14:checkbox>
                  <w14:checked w14:val="0"/>
                  <w14:checkedState w14:val="2612" w14:font="MS Gothic"/>
                  <w14:uncheckedState w14:val="2610" w14:font="MS Gothic"/>
                </w14:checkbox>
              </w:sdtPr>
              <w:sdtEndPr/>
              <w:sdtContent>
                <w:r w:rsidR="0085417B" w:rsidRPr="009E7AE6">
                  <w:rPr>
                    <w:rFonts w:ascii="Segoe UI Symbol" w:hAnsi="Segoe UI Symbol" w:cs="Segoe UI Symbol"/>
                  </w:rPr>
                  <w:t>☐</w:t>
                </w:r>
              </w:sdtContent>
            </w:sdt>
          </w:p>
        </w:tc>
      </w:tr>
      <w:tr w:rsidR="0085417B" w:rsidRPr="009E7AE6" w14:paraId="64EBC457"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39FB327C"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4CC8853"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International Journal of Event Management Research</w:t>
            </w:r>
          </w:p>
        </w:tc>
        <w:tc>
          <w:tcPr>
            <w:tcW w:w="1366" w:type="dxa"/>
            <w:tcBorders>
              <w:top w:val="single" w:sz="4" w:space="0" w:color="auto"/>
              <w:left w:val="single" w:sz="4" w:space="0" w:color="auto"/>
              <w:bottom w:val="single" w:sz="4" w:space="0" w:color="auto"/>
              <w:right w:val="single" w:sz="4" w:space="0" w:color="auto"/>
            </w:tcBorders>
            <w:hideMark/>
          </w:tcPr>
          <w:p w14:paraId="6596CAB7" w14:textId="77777777" w:rsidR="0085417B" w:rsidRPr="009E7AE6" w:rsidRDefault="007A7863" w:rsidP="00D162F4">
            <w:pPr>
              <w:suppressAutoHyphens/>
              <w:jc w:val="center"/>
              <w:rPr>
                <w:rFonts w:cs="Arial"/>
                <w:szCs w:val="22"/>
              </w:rPr>
            </w:pPr>
            <w:sdt>
              <w:sdtPr>
                <w:rPr>
                  <w:rFonts w:cs="Arial"/>
                  <w:szCs w:val="22"/>
                </w:rPr>
                <w:id w:val="-79454130"/>
                <w14:checkbox>
                  <w14:checked w14:val="1"/>
                  <w14:checkedState w14:val="2612" w14:font="MS Gothic"/>
                  <w14:uncheckedState w14:val="2610" w14:font="MS Gothic"/>
                </w14:checkbox>
              </w:sdtPr>
              <w:sdtEndPr/>
              <w:sdtContent>
                <w:r w:rsidR="0085417B" w:rsidRPr="009E7AE6">
                  <w:rPr>
                    <w:rFonts w:ascii="Segoe UI Symbol" w:hAnsi="Segoe UI Symbol" w:cs="Segoe UI Symbol"/>
                    <w:szCs w:val="22"/>
                  </w:rPr>
                  <w:t>☒</w:t>
                </w:r>
              </w:sdtContent>
            </w:sdt>
          </w:p>
        </w:tc>
      </w:tr>
      <w:tr w:rsidR="0085417B" w:rsidRPr="009E7AE6" w14:paraId="67AC5BA5"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43D83318"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82CF25D"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Event Management Journal</w:t>
            </w:r>
          </w:p>
        </w:tc>
        <w:tc>
          <w:tcPr>
            <w:tcW w:w="1366" w:type="dxa"/>
            <w:tcBorders>
              <w:top w:val="single" w:sz="4" w:space="0" w:color="auto"/>
              <w:left w:val="single" w:sz="4" w:space="0" w:color="auto"/>
              <w:bottom w:val="single" w:sz="4" w:space="0" w:color="auto"/>
              <w:right w:val="single" w:sz="4" w:space="0" w:color="auto"/>
            </w:tcBorders>
            <w:hideMark/>
          </w:tcPr>
          <w:p w14:paraId="4F5AC109" w14:textId="77777777" w:rsidR="0085417B" w:rsidRPr="009E7AE6" w:rsidRDefault="007A7863" w:rsidP="00D162F4">
            <w:pPr>
              <w:suppressAutoHyphens/>
              <w:jc w:val="center"/>
              <w:rPr>
                <w:rFonts w:cs="Arial"/>
                <w:szCs w:val="22"/>
              </w:rPr>
            </w:pPr>
            <w:sdt>
              <w:sdtPr>
                <w:rPr>
                  <w:rFonts w:cs="Arial"/>
                  <w:szCs w:val="22"/>
                </w:rPr>
                <w:id w:val="1198119872"/>
                <w14:checkbox>
                  <w14:checked w14:val="1"/>
                  <w14:checkedState w14:val="2612" w14:font="MS Gothic"/>
                  <w14:uncheckedState w14:val="2610" w14:font="MS Gothic"/>
                </w14:checkbox>
              </w:sdtPr>
              <w:sdtEndPr/>
              <w:sdtContent>
                <w:r w:rsidR="0085417B" w:rsidRPr="009E7AE6">
                  <w:rPr>
                    <w:rFonts w:ascii="Segoe UI Symbol" w:hAnsi="Segoe UI Symbol" w:cs="Segoe UI Symbol"/>
                    <w:szCs w:val="22"/>
                  </w:rPr>
                  <w:t>☒</w:t>
                </w:r>
              </w:sdtContent>
            </w:sdt>
          </w:p>
        </w:tc>
      </w:tr>
      <w:tr w:rsidR="0085417B" w:rsidRPr="009E7AE6" w14:paraId="467E8862" w14:textId="77777777" w:rsidTr="00D162F4">
        <w:tc>
          <w:tcPr>
            <w:tcW w:w="1689" w:type="dxa"/>
            <w:tcBorders>
              <w:top w:val="single" w:sz="4" w:space="0" w:color="auto"/>
              <w:left w:val="single" w:sz="4" w:space="0" w:color="auto"/>
              <w:bottom w:val="single" w:sz="4" w:space="0" w:color="auto"/>
              <w:right w:val="single" w:sz="4" w:space="0" w:color="auto"/>
            </w:tcBorders>
            <w:hideMark/>
          </w:tcPr>
          <w:p w14:paraId="5A44BFED"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A83D206" w14:textId="77777777" w:rsidR="0085417B" w:rsidRPr="009E7AE6" w:rsidRDefault="0085417B" w:rsidP="00D162F4">
            <w:pPr>
              <w:tabs>
                <w:tab w:val="num" w:pos="720"/>
                <w:tab w:val="left" w:pos="1440"/>
              </w:tabs>
              <w:suppressAutoHyphens/>
              <w:rPr>
                <w:rFonts w:cs="Arial"/>
                <w:szCs w:val="22"/>
              </w:rPr>
            </w:pPr>
            <w:r w:rsidRPr="009E7AE6">
              <w:rPr>
                <w:rStyle w:val="None"/>
                <w:rFonts w:cs="Arial"/>
                <w:szCs w:val="22"/>
              </w:rPr>
              <w:t>International Olympic Journals</w:t>
            </w:r>
          </w:p>
        </w:tc>
        <w:tc>
          <w:tcPr>
            <w:tcW w:w="1366" w:type="dxa"/>
            <w:tcBorders>
              <w:top w:val="single" w:sz="4" w:space="0" w:color="auto"/>
              <w:left w:val="single" w:sz="4" w:space="0" w:color="auto"/>
              <w:bottom w:val="single" w:sz="4" w:space="0" w:color="auto"/>
              <w:right w:val="single" w:sz="4" w:space="0" w:color="auto"/>
            </w:tcBorders>
            <w:hideMark/>
          </w:tcPr>
          <w:p w14:paraId="4E1CEB5F" w14:textId="77777777" w:rsidR="0085417B" w:rsidRPr="009E7AE6" w:rsidRDefault="007A7863" w:rsidP="00D162F4">
            <w:pPr>
              <w:suppressAutoHyphens/>
              <w:jc w:val="center"/>
              <w:rPr>
                <w:rFonts w:cs="Arial"/>
                <w:szCs w:val="22"/>
              </w:rPr>
            </w:pPr>
            <w:sdt>
              <w:sdtPr>
                <w:rPr>
                  <w:rFonts w:cs="Arial"/>
                  <w:szCs w:val="22"/>
                </w:rPr>
                <w:id w:val="1772581716"/>
                <w14:checkbox>
                  <w14:checked w14:val="1"/>
                  <w14:checkedState w14:val="2612" w14:font="MS Gothic"/>
                  <w14:uncheckedState w14:val="2610" w14:font="MS Gothic"/>
                </w14:checkbox>
              </w:sdtPr>
              <w:sdtEndPr/>
              <w:sdtContent>
                <w:r w:rsidR="0085417B" w:rsidRPr="009E7AE6">
                  <w:rPr>
                    <w:rFonts w:ascii="Segoe UI Symbol" w:hAnsi="Segoe UI Symbol" w:cs="Segoe UI Symbol"/>
                    <w:szCs w:val="22"/>
                  </w:rPr>
                  <w:t>☒</w:t>
                </w:r>
              </w:sdtContent>
            </w:sdt>
          </w:p>
        </w:tc>
      </w:tr>
    </w:tbl>
    <w:p w14:paraId="2180B9A5" w14:textId="77777777" w:rsidR="006D689C" w:rsidRDefault="006D689C" w:rsidP="00077CC5">
      <w:pPr>
        <w:suppressAutoHyphens/>
        <w:rPr>
          <w:b/>
          <w:bCs/>
          <w:lang w:val="en-GB"/>
        </w:rPr>
      </w:pPr>
    </w:p>
    <w:p w14:paraId="1E408F48" w14:textId="77777777" w:rsidR="00DE0989" w:rsidRPr="00DE408F" w:rsidRDefault="00DE0989" w:rsidP="00DE0989">
      <w:pPr>
        <w:tabs>
          <w:tab w:val="left" w:pos="720"/>
          <w:tab w:val="left" w:pos="1440"/>
          <w:tab w:val="left" w:pos="2160"/>
          <w:tab w:val="left" w:pos="2880"/>
        </w:tabs>
        <w:overflowPunct w:val="0"/>
        <w:autoSpaceDE w:val="0"/>
        <w:autoSpaceDN w:val="0"/>
        <w:adjustRightInd w:val="0"/>
        <w:textAlignment w:val="baseline"/>
        <w:rPr>
          <w:rFonts w:cs="Arial"/>
          <w:b/>
        </w:rPr>
      </w:pPr>
      <w:r w:rsidRPr="00DE408F">
        <w:rPr>
          <w:rFonts w:cs="Arial"/>
          <w:b/>
        </w:rPr>
        <w:t xml:space="preserve">Journals </w:t>
      </w:r>
    </w:p>
    <w:p w14:paraId="2DC5817E" w14:textId="77777777" w:rsidR="00DE0989" w:rsidRPr="00DE408F" w:rsidRDefault="00DE0989" w:rsidP="00DE0989">
      <w:pPr>
        <w:tabs>
          <w:tab w:val="left" w:pos="720"/>
          <w:tab w:val="left" w:pos="1440"/>
          <w:tab w:val="left" w:pos="2160"/>
          <w:tab w:val="left" w:pos="2880"/>
        </w:tabs>
        <w:overflowPunct w:val="0"/>
        <w:autoSpaceDE w:val="0"/>
        <w:autoSpaceDN w:val="0"/>
        <w:adjustRightInd w:val="0"/>
        <w:textAlignment w:val="baseline"/>
        <w:rPr>
          <w:rFonts w:cs="Arial"/>
          <w:b/>
        </w:rPr>
      </w:pPr>
    </w:p>
    <w:p w14:paraId="0D058B6E" w14:textId="77777777" w:rsidR="00DE0989" w:rsidRPr="00DE408F" w:rsidRDefault="00DE0989" w:rsidP="00DE0989">
      <w:pPr>
        <w:overflowPunct w:val="0"/>
        <w:autoSpaceDE w:val="0"/>
        <w:autoSpaceDN w:val="0"/>
        <w:adjustRightInd w:val="0"/>
        <w:jc w:val="both"/>
        <w:textAlignment w:val="baseline"/>
        <w:rPr>
          <w:rFonts w:cs="Arial"/>
        </w:rPr>
      </w:pPr>
      <w:r w:rsidRPr="00DE408F">
        <w:rPr>
          <w:rFonts w:cs="Arial"/>
        </w:rPr>
        <w:t>Current Issues in Tourism</w:t>
      </w:r>
    </w:p>
    <w:p w14:paraId="28C2A778" w14:textId="77777777" w:rsidR="00DE0989" w:rsidRPr="00DE408F" w:rsidRDefault="00DE0989" w:rsidP="00DE0989">
      <w:pPr>
        <w:overflowPunct w:val="0"/>
        <w:autoSpaceDE w:val="0"/>
        <w:autoSpaceDN w:val="0"/>
        <w:adjustRightInd w:val="0"/>
        <w:jc w:val="both"/>
        <w:textAlignment w:val="baseline"/>
        <w:rPr>
          <w:rFonts w:cs="Arial"/>
        </w:rPr>
      </w:pPr>
      <w:r w:rsidRPr="00DE408F">
        <w:rPr>
          <w:rFonts w:cs="Arial"/>
        </w:rPr>
        <w:t>Events Management</w:t>
      </w:r>
    </w:p>
    <w:p w14:paraId="4E9F7C63" w14:textId="77777777" w:rsidR="00DE0989" w:rsidRPr="00DE408F" w:rsidRDefault="00DE0989" w:rsidP="00DE0989">
      <w:pPr>
        <w:overflowPunct w:val="0"/>
        <w:autoSpaceDE w:val="0"/>
        <w:autoSpaceDN w:val="0"/>
        <w:adjustRightInd w:val="0"/>
        <w:jc w:val="both"/>
        <w:textAlignment w:val="baseline"/>
        <w:rPr>
          <w:rFonts w:cs="Arial"/>
        </w:rPr>
      </w:pPr>
      <w:r w:rsidRPr="00DE408F">
        <w:rPr>
          <w:rFonts w:cs="Arial"/>
        </w:rPr>
        <w:t>International Journal of Event</w:t>
      </w:r>
      <w:r>
        <w:rPr>
          <w:rFonts w:cs="Arial"/>
        </w:rPr>
        <w:t xml:space="preserve"> and Festival Management</w:t>
      </w:r>
    </w:p>
    <w:p w14:paraId="5773BAFB" w14:textId="77777777" w:rsidR="00DE0989" w:rsidRPr="00DE408F" w:rsidRDefault="00DE0989" w:rsidP="00DE0989">
      <w:pPr>
        <w:overflowPunct w:val="0"/>
        <w:autoSpaceDE w:val="0"/>
        <w:autoSpaceDN w:val="0"/>
        <w:adjustRightInd w:val="0"/>
        <w:jc w:val="both"/>
        <w:textAlignment w:val="baseline"/>
        <w:rPr>
          <w:rFonts w:cs="Arial"/>
        </w:rPr>
      </w:pPr>
      <w:r w:rsidRPr="00DE408F">
        <w:rPr>
          <w:rFonts w:cs="Arial"/>
        </w:rPr>
        <w:lastRenderedPageBreak/>
        <w:t>Tourism Economics</w:t>
      </w:r>
    </w:p>
    <w:p w14:paraId="0DD900EF" w14:textId="77777777" w:rsidR="00DE0989" w:rsidRPr="00DE0989" w:rsidRDefault="00DE0989" w:rsidP="00DE0989">
      <w:pPr>
        <w:overflowPunct w:val="0"/>
        <w:autoSpaceDE w:val="0"/>
        <w:autoSpaceDN w:val="0"/>
        <w:adjustRightInd w:val="0"/>
        <w:jc w:val="both"/>
        <w:textAlignment w:val="baseline"/>
        <w:rPr>
          <w:rFonts w:asciiTheme="minorHAnsi" w:hAnsiTheme="minorHAnsi" w:cstheme="minorHAnsi"/>
        </w:rPr>
      </w:pPr>
      <w:r w:rsidRPr="00DE0989">
        <w:rPr>
          <w:rFonts w:asciiTheme="minorHAnsi" w:hAnsiTheme="minorHAnsi" w:cstheme="minorHAnsi"/>
        </w:rPr>
        <w:t>Tourism Management</w:t>
      </w:r>
    </w:p>
    <w:p w14:paraId="59058AD1" w14:textId="77777777" w:rsidR="00DE0989" w:rsidRPr="00DE0989" w:rsidRDefault="00DE0989" w:rsidP="00DE0989">
      <w:pPr>
        <w:overflowPunct w:val="0"/>
        <w:autoSpaceDE w:val="0"/>
        <w:autoSpaceDN w:val="0"/>
        <w:adjustRightInd w:val="0"/>
        <w:jc w:val="both"/>
        <w:textAlignment w:val="baseline"/>
        <w:rPr>
          <w:rFonts w:asciiTheme="minorHAnsi" w:hAnsiTheme="minorHAnsi" w:cstheme="minorHAnsi"/>
          <w:i/>
        </w:rPr>
      </w:pPr>
    </w:p>
    <w:p w14:paraId="44AB6465" w14:textId="77777777" w:rsidR="00DE0989" w:rsidRPr="00DE0989" w:rsidRDefault="00DE0989" w:rsidP="00DE0989">
      <w:pPr>
        <w:tabs>
          <w:tab w:val="left" w:pos="720"/>
          <w:tab w:val="left" w:pos="1440"/>
          <w:tab w:val="left" w:pos="2160"/>
          <w:tab w:val="left" w:pos="2880"/>
        </w:tabs>
        <w:overflowPunct w:val="0"/>
        <w:autoSpaceDE w:val="0"/>
        <w:autoSpaceDN w:val="0"/>
        <w:adjustRightInd w:val="0"/>
        <w:textAlignment w:val="baseline"/>
        <w:rPr>
          <w:rFonts w:asciiTheme="minorHAnsi" w:hAnsiTheme="minorHAnsi" w:cstheme="minorHAnsi"/>
          <w:b/>
        </w:rPr>
      </w:pPr>
      <w:r w:rsidRPr="00DE0989">
        <w:rPr>
          <w:rFonts w:asciiTheme="minorHAnsi" w:hAnsiTheme="minorHAnsi" w:cstheme="minorHAnsi"/>
          <w:b/>
        </w:rPr>
        <w:t xml:space="preserve">Websites </w:t>
      </w:r>
    </w:p>
    <w:p w14:paraId="7E3742D1" w14:textId="77777777" w:rsidR="00DE0989" w:rsidRPr="00DE0989" w:rsidRDefault="00DE0989" w:rsidP="00DE0989">
      <w:pPr>
        <w:overflowPunct w:val="0"/>
        <w:autoSpaceDE w:val="0"/>
        <w:autoSpaceDN w:val="0"/>
        <w:adjustRightInd w:val="0"/>
        <w:jc w:val="both"/>
        <w:textAlignment w:val="baseline"/>
        <w:rPr>
          <w:rFonts w:asciiTheme="minorHAnsi" w:hAnsiTheme="minorHAnsi" w:cstheme="minorHAnsi"/>
        </w:rPr>
      </w:pPr>
    </w:p>
    <w:p w14:paraId="290B3ABF" w14:textId="77777777" w:rsidR="00DE0989" w:rsidRPr="00DE0989" w:rsidRDefault="007A7863" w:rsidP="00DE0989">
      <w:pPr>
        <w:overflowPunct w:val="0"/>
        <w:autoSpaceDE w:val="0"/>
        <w:autoSpaceDN w:val="0"/>
        <w:adjustRightInd w:val="0"/>
        <w:jc w:val="both"/>
        <w:textAlignment w:val="baseline"/>
        <w:rPr>
          <w:rFonts w:asciiTheme="minorHAnsi" w:hAnsiTheme="minorHAnsi" w:cstheme="minorHAnsi"/>
          <w:color w:val="0000FF"/>
          <w:u w:val="single"/>
        </w:rPr>
      </w:pPr>
      <w:hyperlink r:id="rId10" w:history="1">
        <w:r w:rsidR="00DE0989" w:rsidRPr="00DE0989">
          <w:rPr>
            <w:rStyle w:val="Hyperlink"/>
            <w:rFonts w:asciiTheme="minorHAnsi" w:hAnsiTheme="minorHAnsi" w:cstheme="minorHAnsi"/>
          </w:rPr>
          <w:t>www.visitbritain.co.uk/</w:t>
        </w:r>
      </w:hyperlink>
    </w:p>
    <w:p w14:paraId="2ED97DBD" w14:textId="77777777" w:rsidR="00DE0989" w:rsidRPr="00DE0989" w:rsidRDefault="007A7863" w:rsidP="00DE098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Theme="minorHAnsi" w:hAnsiTheme="minorHAnsi" w:cstheme="minorHAnsi"/>
          <w:color w:val="0000FF"/>
          <w:u w:val="single"/>
        </w:rPr>
      </w:pPr>
      <w:hyperlink r:id="rId11" w:history="1">
        <w:r w:rsidR="00DE0989" w:rsidRPr="00DE0989">
          <w:rPr>
            <w:rFonts w:asciiTheme="minorHAnsi" w:hAnsiTheme="minorHAnsi" w:cstheme="minorHAnsi"/>
            <w:color w:val="0000FF"/>
            <w:u w:val="single"/>
          </w:rPr>
          <w:t>www.ukevents.net/</w:t>
        </w:r>
      </w:hyperlink>
    </w:p>
    <w:tbl>
      <w:tblPr>
        <w:tblW w:w="7196" w:type="dxa"/>
        <w:shd w:val="clear" w:color="auto" w:fill="FFFFFF"/>
        <w:tblLayout w:type="fixed"/>
        <w:tblLook w:val="0000" w:firstRow="0" w:lastRow="0" w:firstColumn="0" w:lastColumn="0" w:noHBand="0" w:noVBand="0"/>
      </w:tblPr>
      <w:tblGrid>
        <w:gridCol w:w="7196"/>
      </w:tblGrid>
      <w:tr w:rsidR="00DE0989" w:rsidRPr="00DE0989" w14:paraId="321BE0A2" w14:textId="77777777" w:rsidTr="00D162F4">
        <w:tc>
          <w:tcPr>
            <w:tcW w:w="7196" w:type="dxa"/>
            <w:shd w:val="clear" w:color="auto" w:fill="FFFFFF"/>
          </w:tcPr>
          <w:p w14:paraId="68B99905" w14:textId="77777777" w:rsidR="00DE0989" w:rsidRPr="00DE0989" w:rsidRDefault="007A7863" w:rsidP="00D162F4">
            <w:pPr>
              <w:overflowPunct w:val="0"/>
              <w:autoSpaceDE w:val="0"/>
              <w:autoSpaceDN w:val="0"/>
              <w:adjustRightInd w:val="0"/>
              <w:jc w:val="both"/>
              <w:textAlignment w:val="baseline"/>
              <w:rPr>
                <w:rFonts w:asciiTheme="minorHAnsi" w:hAnsiTheme="minorHAnsi" w:cstheme="minorHAnsi"/>
                <w:color w:val="0000FF"/>
                <w:u w:val="single"/>
              </w:rPr>
            </w:pPr>
            <w:hyperlink r:id="rId12" w:history="1">
              <w:r w:rsidR="00DE0989" w:rsidRPr="00DE0989">
                <w:rPr>
                  <w:rStyle w:val="Hyperlink"/>
                  <w:rFonts w:asciiTheme="minorHAnsi" w:hAnsiTheme="minorHAnsi" w:cstheme="minorHAnsi"/>
                </w:rPr>
                <w:t>www.culture.gov.uk</w:t>
              </w:r>
            </w:hyperlink>
          </w:p>
          <w:p w14:paraId="33303B18" w14:textId="77777777" w:rsidR="00DE0989" w:rsidRPr="00DE0989" w:rsidRDefault="007A7863" w:rsidP="00D162F4">
            <w:pPr>
              <w:overflowPunct w:val="0"/>
              <w:autoSpaceDE w:val="0"/>
              <w:autoSpaceDN w:val="0"/>
              <w:adjustRightInd w:val="0"/>
              <w:jc w:val="both"/>
              <w:textAlignment w:val="baseline"/>
              <w:rPr>
                <w:rFonts w:asciiTheme="minorHAnsi" w:hAnsiTheme="minorHAnsi" w:cstheme="minorHAnsi"/>
                <w:color w:val="0000FF"/>
                <w:u w:val="single"/>
              </w:rPr>
            </w:pPr>
            <w:hyperlink r:id="rId13" w:history="1">
              <w:r w:rsidR="00DE0989" w:rsidRPr="00DE0989">
                <w:rPr>
                  <w:rStyle w:val="Hyperlink"/>
                  <w:rFonts w:asciiTheme="minorHAnsi" w:hAnsiTheme="minorHAnsi" w:cstheme="minorHAnsi"/>
                </w:rPr>
                <w:t>Event Wales | Business Wales (</w:t>
              </w:r>
              <w:proofErr w:type="spellStart"/>
              <w:r w:rsidR="00DE0989" w:rsidRPr="00DE0989">
                <w:rPr>
                  <w:rStyle w:val="Hyperlink"/>
                  <w:rFonts w:asciiTheme="minorHAnsi" w:hAnsiTheme="minorHAnsi" w:cstheme="minorHAnsi"/>
                </w:rPr>
                <w:t>gov.wales</w:t>
              </w:r>
              <w:proofErr w:type="spellEnd"/>
              <w:r w:rsidR="00DE0989" w:rsidRPr="00DE0989">
                <w:rPr>
                  <w:rStyle w:val="Hyperlink"/>
                  <w:rFonts w:asciiTheme="minorHAnsi" w:hAnsiTheme="minorHAnsi" w:cstheme="minorHAnsi"/>
                </w:rPr>
                <w:t>)</w:t>
              </w:r>
            </w:hyperlink>
          </w:p>
          <w:p w14:paraId="5C57DF3C" w14:textId="77777777" w:rsidR="00DE0989" w:rsidRPr="00DE0989" w:rsidRDefault="007A7863" w:rsidP="00D162F4">
            <w:pPr>
              <w:overflowPunct w:val="0"/>
              <w:autoSpaceDE w:val="0"/>
              <w:autoSpaceDN w:val="0"/>
              <w:adjustRightInd w:val="0"/>
              <w:jc w:val="both"/>
              <w:textAlignment w:val="baseline"/>
              <w:rPr>
                <w:rFonts w:asciiTheme="minorHAnsi" w:hAnsiTheme="minorHAnsi" w:cstheme="minorHAnsi"/>
                <w:color w:val="0000FF"/>
                <w:u w:val="single"/>
              </w:rPr>
            </w:pPr>
            <w:hyperlink r:id="rId14" w:history="1">
              <w:r w:rsidR="00DE0989" w:rsidRPr="00DE0989">
                <w:rPr>
                  <w:rFonts w:asciiTheme="minorHAnsi" w:hAnsiTheme="minorHAnsi" w:cstheme="minorHAnsi"/>
                  <w:color w:val="0000FF"/>
                  <w:u w:val="single"/>
                </w:rPr>
                <w:t>www.eventimpacts.com</w:t>
              </w:r>
            </w:hyperlink>
          </w:p>
        </w:tc>
      </w:tr>
      <w:tr w:rsidR="00DE0989" w:rsidRPr="00DE0989" w14:paraId="02BBA51D" w14:textId="77777777" w:rsidTr="00D162F4">
        <w:tc>
          <w:tcPr>
            <w:tcW w:w="7196" w:type="dxa"/>
            <w:shd w:val="clear" w:color="auto" w:fill="FFFFFF"/>
          </w:tcPr>
          <w:p w14:paraId="7285668A" w14:textId="77777777" w:rsidR="00DE0989" w:rsidRPr="00DE0989" w:rsidRDefault="007A7863" w:rsidP="00D162F4">
            <w:pPr>
              <w:overflowPunct w:val="0"/>
              <w:autoSpaceDE w:val="0"/>
              <w:autoSpaceDN w:val="0"/>
              <w:adjustRightInd w:val="0"/>
              <w:jc w:val="both"/>
              <w:textAlignment w:val="baseline"/>
              <w:rPr>
                <w:rFonts w:asciiTheme="minorHAnsi" w:hAnsiTheme="minorHAnsi" w:cstheme="minorHAnsi"/>
              </w:rPr>
            </w:pPr>
            <w:hyperlink r:id="rId15" w:history="1">
              <w:r w:rsidR="00DE0989" w:rsidRPr="00DE0989">
                <w:rPr>
                  <w:rFonts w:asciiTheme="minorHAnsi" w:hAnsiTheme="minorHAnsi" w:cstheme="minorHAnsi"/>
                  <w:color w:val="0000FF"/>
                  <w:u w:val="single"/>
                </w:rPr>
                <w:t>www.world-tourism.org</w:t>
              </w:r>
            </w:hyperlink>
          </w:p>
        </w:tc>
      </w:tr>
    </w:tbl>
    <w:p w14:paraId="73B9E914" w14:textId="77777777" w:rsidR="00DE0989" w:rsidRPr="00DE0989" w:rsidRDefault="00DE0989" w:rsidP="00DE0989">
      <w:pPr>
        <w:overflowPunct w:val="0"/>
        <w:autoSpaceDE w:val="0"/>
        <w:autoSpaceDN w:val="0"/>
        <w:adjustRightInd w:val="0"/>
        <w:jc w:val="both"/>
        <w:textAlignment w:val="baseline"/>
        <w:rPr>
          <w:rFonts w:asciiTheme="minorHAnsi" w:hAnsiTheme="minorHAnsi" w:cstheme="minorHAnsi"/>
        </w:rPr>
      </w:pPr>
    </w:p>
    <w:p w14:paraId="3E2F902A" w14:textId="77777777" w:rsidR="00DE0989" w:rsidRPr="00DE0989" w:rsidRDefault="00DE0989" w:rsidP="00DE0989">
      <w:pPr>
        <w:rPr>
          <w:rFonts w:asciiTheme="minorHAnsi" w:eastAsia="MS Mincho" w:hAnsiTheme="minorHAnsi" w:cstheme="minorHAnsi"/>
        </w:rPr>
      </w:pPr>
      <w:r w:rsidRPr="00DE0989">
        <w:rPr>
          <w:rFonts w:asciiTheme="minorHAnsi" w:eastAsia="MS Mincho" w:hAnsiTheme="minorHAnsi" w:cstheme="minorHAnsi"/>
        </w:rPr>
        <w:t xml:space="preserve">Association of British Professional Conference </w:t>
      </w:r>
      <w:proofErr w:type="spellStart"/>
      <w:r w:rsidRPr="00DE0989">
        <w:rPr>
          <w:rFonts w:asciiTheme="minorHAnsi" w:eastAsia="MS Mincho" w:hAnsiTheme="minorHAnsi" w:cstheme="minorHAnsi"/>
        </w:rPr>
        <w:t>Organisers</w:t>
      </w:r>
      <w:proofErr w:type="spellEnd"/>
    </w:p>
    <w:p w14:paraId="41BA7B64" w14:textId="77777777" w:rsidR="00DE0989" w:rsidRPr="00DE0989" w:rsidRDefault="007A7863" w:rsidP="00DE0989">
      <w:pPr>
        <w:rPr>
          <w:rFonts w:asciiTheme="minorHAnsi" w:eastAsia="MS Mincho" w:hAnsiTheme="minorHAnsi" w:cstheme="minorHAnsi"/>
        </w:rPr>
      </w:pPr>
      <w:hyperlink r:id="rId16" w:history="1">
        <w:r w:rsidR="00DE0989" w:rsidRPr="00DE0989">
          <w:rPr>
            <w:rFonts w:asciiTheme="minorHAnsi" w:eastAsia="MS Mincho" w:hAnsiTheme="minorHAnsi" w:cstheme="minorHAnsi"/>
            <w:color w:val="0000FF"/>
            <w:u w:val="single"/>
          </w:rPr>
          <w:t>www.abpco.org</w:t>
        </w:r>
      </w:hyperlink>
      <w:r w:rsidR="00DE0989" w:rsidRPr="00DE0989">
        <w:rPr>
          <w:rFonts w:asciiTheme="minorHAnsi" w:eastAsia="MS Mincho" w:hAnsiTheme="minorHAnsi" w:cstheme="minorHAnsi"/>
        </w:rPr>
        <w:t xml:space="preserve"> </w:t>
      </w:r>
    </w:p>
    <w:p w14:paraId="2A1C86E4" w14:textId="77777777" w:rsidR="00DE0989" w:rsidRPr="00DE0989" w:rsidRDefault="00DE0989" w:rsidP="00DE0989">
      <w:pPr>
        <w:rPr>
          <w:rFonts w:asciiTheme="minorHAnsi" w:eastAsia="MS Mincho" w:hAnsiTheme="minorHAnsi" w:cstheme="minorHAnsi"/>
        </w:rPr>
      </w:pPr>
    </w:p>
    <w:p w14:paraId="236FB152" w14:textId="77777777" w:rsidR="00DE0989" w:rsidRPr="00DE0989" w:rsidRDefault="00DE0989" w:rsidP="00DE0989">
      <w:pPr>
        <w:rPr>
          <w:rFonts w:asciiTheme="minorHAnsi" w:eastAsia="MS Mincho" w:hAnsiTheme="minorHAnsi" w:cstheme="minorHAnsi"/>
        </w:rPr>
      </w:pPr>
      <w:r w:rsidRPr="00DE0989">
        <w:rPr>
          <w:rFonts w:asciiTheme="minorHAnsi" w:eastAsia="MS Mincho" w:hAnsiTheme="minorHAnsi" w:cstheme="minorHAnsi"/>
        </w:rPr>
        <w:t xml:space="preserve">Association of Event </w:t>
      </w:r>
      <w:proofErr w:type="spellStart"/>
      <w:r w:rsidRPr="00DE0989">
        <w:rPr>
          <w:rFonts w:asciiTheme="minorHAnsi" w:eastAsia="MS Mincho" w:hAnsiTheme="minorHAnsi" w:cstheme="minorHAnsi"/>
        </w:rPr>
        <w:t>organisers</w:t>
      </w:r>
      <w:proofErr w:type="spellEnd"/>
      <w:r w:rsidRPr="00DE0989">
        <w:rPr>
          <w:rFonts w:asciiTheme="minorHAnsi" w:eastAsia="MS Mincho" w:hAnsiTheme="minorHAnsi" w:cstheme="minorHAnsi"/>
        </w:rPr>
        <w:t xml:space="preserve"> </w:t>
      </w:r>
    </w:p>
    <w:p w14:paraId="0EF25E20" w14:textId="77777777" w:rsidR="00DE0989" w:rsidRPr="00DE0989" w:rsidRDefault="007A7863" w:rsidP="00DE0989">
      <w:pPr>
        <w:rPr>
          <w:rFonts w:asciiTheme="minorHAnsi" w:eastAsia="MS Mincho" w:hAnsiTheme="minorHAnsi" w:cstheme="minorHAnsi"/>
        </w:rPr>
      </w:pPr>
      <w:hyperlink r:id="rId17" w:history="1">
        <w:r w:rsidR="00DE0989" w:rsidRPr="00DE0989">
          <w:rPr>
            <w:rFonts w:asciiTheme="minorHAnsi" w:eastAsia="MS Mincho" w:hAnsiTheme="minorHAnsi" w:cstheme="minorHAnsi"/>
            <w:color w:val="0000FF"/>
            <w:u w:val="single"/>
          </w:rPr>
          <w:t>www.aeo.org.uk</w:t>
        </w:r>
      </w:hyperlink>
      <w:r w:rsidR="00DE0989" w:rsidRPr="00DE0989">
        <w:rPr>
          <w:rFonts w:asciiTheme="minorHAnsi" w:eastAsia="MS Mincho" w:hAnsiTheme="minorHAnsi" w:cstheme="minorHAnsi"/>
        </w:rPr>
        <w:t xml:space="preserve"> </w:t>
      </w:r>
    </w:p>
    <w:p w14:paraId="0311A21C" w14:textId="77777777" w:rsidR="00DE0989" w:rsidRPr="00DE0989" w:rsidRDefault="00DE0989" w:rsidP="00DE0989">
      <w:pPr>
        <w:rPr>
          <w:rFonts w:asciiTheme="minorHAnsi" w:eastAsia="MS Mincho" w:hAnsiTheme="minorHAnsi" w:cstheme="minorHAnsi"/>
        </w:rPr>
      </w:pPr>
    </w:p>
    <w:p w14:paraId="5684AD4A" w14:textId="77777777" w:rsidR="00DE0989" w:rsidRPr="00DE0989" w:rsidRDefault="00DE0989" w:rsidP="00DE0989">
      <w:pPr>
        <w:rPr>
          <w:rFonts w:asciiTheme="minorHAnsi" w:eastAsia="MS Mincho" w:hAnsiTheme="minorHAnsi" w:cstheme="minorHAnsi"/>
        </w:rPr>
      </w:pPr>
      <w:r w:rsidRPr="00DE0989">
        <w:rPr>
          <w:rFonts w:asciiTheme="minorHAnsi" w:eastAsia="MS Mincho" w:hAnsiTheme="minorHAnsi" w:cstheme="minorHAnsi"/>
        </w:rPr>
        <w:t>Events Management Body of Knowledge</w:t>
      </w:r>
    </w:p>
    <w:p w14:paraId="3AF8D4AA" w14:textId="77777777" w:rsidR="00DE0989" w:rsidRPr="00DE0989" w:rsidRDefault="007A7863" w:rsidP="00DE0989">
      <w:pPr>
        <w:rPr>
          <w:rFonts w:asciiTheme="minorHAnsi" w:eastAsia="MS Mincho" w:hAnsiTheme="minorHAnsi" w:cstheme="minorHAnsi"/>
        </w:rPr>
      </w:pPr>
      <w:hyperlink r:id="rId18" w:history="1">
        <w:r w:rsidR="00DE0989" w:rsidRPr="00DE0989">
          <w:rPr>
            <w:rFonts w:asciiTheme="minorHAnsi" w:eastAsia="MS Mincho" w:hAnsiTheme="minorHAnsi" w:cstheme="minorHAnsi"/>
            <w:color w:val="0000FF"/>
            <w:u w:val="single"/>
          </w:rPr>
          <w:t>www.embok.org</w:t>
        </w:r>
      </w:hyperlink>
      <w:r w:rsidR="00DE0989" w:rsidRPr="00DE0989">
        <w:rPr>
          <w:rFonts w:asciiTheme="minorHAnsi" w:eastAsia="MS Mincho" w:hAnsiTheme="minorHAnsi" w:cstheme="minorHAnsi"/>
        </w:rPr>
        <w:t xml:space="preserve"> </w:t>
      </w:r>
    </w:p>
    <w:p w14:paraId="770353FF" w14:textId="77777777" w:rsidR="00DE0989" w:rsidRPr="00DE0989" w:rsidRDefault="00DE0989" w:rsidP="00DE0989">
      <w:pPr>
        <w:rPr>
          <w:rFonts w:asciiTheme="minorHAnsi" w:eastAsia="MS Mincho" w:hAnsiTheme="minorHAnsi" w:cstheme="minorHAnsi"/>
        </w:rPr>
      </w:pPr>
    </w:p>
    <w:p w14:paraId="55BA6076" w14:textId="77777777" w:rsidR="00DE0989" w:rsidRPr="00DE0989" w:rsidRDefault="00DE0989" w:rsidP="00DE0989">
      <w:pPr>
        <w:rPr>
          <w:rFonts w:asciiTheme="minorHAnsi" w:eastAsia="MS Mincho" w:hAnsiTheme="minorHAnsi" w:cstheme="minorHAnsi"/>
        </w:rPr>
      </w:pPr>
      <w:r w:rsidRPr="00DE0989">
        <w:rPr>
          <w:rFonts w:asciiTheme="minorHAnsi" w:eastAsia="MS Mincho" w:hAnsiTheme="minorHAnsi" w:cstheme="minorHAnsi"/>
        </w:rPr>
        <w:t xml:space="preserve">National Outdoor Events Association </w:t>
      </w:r>
    </w:p>
    <w:p w14:paraId="6A136E66" w14:textId="77777777" w:rsidR="00DE0989" w:rsidRPr="00DE0989" w:rsidRDefault="007A7863" w:rsidP="00DE0989">
      <w:pPr>
        <w:overflowPunct w:val="0"/>
        <w:autoSpaceDE w:val="0"/>
        <w:autoSpaceDN w:val="0"/>
        <w:adjustRightInd w:val="0"/>
        <w:jc w:val="both"/>
        <w:textAlignment w:val="baseline"/>
        <w:rPr>
          <w:rFonts w:asciiTheme="minorHAnsi" w:hAnsiTheme="minorHAnsi" w:cstheme="minorHAnsi"/>
        </w:rPr>
      </w:pPr>
      <w:hyperlink r:id="rId19" w:history="1">
        <w:r w:rsidR="00DE0989" w:rsidRPr="00DE0989">
          <w:rPr>
            <w:rFonts w:asciiTheme="minorHAnsi" w:eastAsia="MS Mincho" w:hAnsiTheme="minorHAnsi" w:cstheme="minorHAnsi"/>
            <w:color w:val="0000FF"/>
            <w:u w:val="single"/>
          </w:rPr>
          <w:t>http://www.noea.org.uk/</w:t>
        </w:r>
      </w:hyperlink>
    </w:p>
    <w:p w14:paraId="067F2F9A" w14:textId="77777777" w:rsidR="00DE0989" w:rsidRPr="00DE0989" w:rsidRDefault="00DE0989" w:rsidP="00DE0989">
      <w:pPr>
        <w:pStyle w:val="Header"/>
        <w:rPr>
          <w:rFonts w:asciiTheme="minorHAnsi" w:hAnsiTheme="minorHAnsi" w:cstheme="minorHAnsi"/>
        </w:rPr>
      </w:pPr>
      <w:r w:rsidRPr="00DE0989">
        <w:rPr>
          <w:rFonts w:asciiTheme="minorHAnsi" w:eastAsia="Calibri" w:hAnsiTheme="minorHAnsi" w:cstheme="minorHAnsi"/>
        </w:rPr>
        <w:br w:type="page"/>
      </w:r>
    </w:p>
    <w:p w14:paraId="1FDA2326" w14:textId="77777777" w:rsidR="0085417B" w:rsidRDefault="0085417B" w:rsidP="00077CC5">
      <w:pPr>
        <w:suppressAutoHyphens/>
        <w:rPr>
          <w:b/>
          <w:bCs/>
          <w:lang w:val="en-GB"/>
        </w:rPr>
      </w:pPr>
    </w:p>
    <w:tbl>
      <w:tblPr>
        <w:tblW w:w="8216"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59"/>
        <w:gridCol w:w="6657"/>
      </w:tblGrid>
      <w:tr w:rsidR="00A341A8" w:rsidRPr="00860C79" w14:paraId="3B76CC6F" w14:textId="77777777" w:rsidTr="00D162F4">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274DF31F" w14:textId="0FEF4EA1" w:rsidR="00A341A8" w:rsidRPr="00860C79" w:rsidRDefault="00DE0989" w:rsidP="00D162F4">
            <w:pPr>
              <w:numPr>
                <w:ilvl w:val="12"/>
                <w:numId w:val="0"/>
              </w:numPr>
              <w:rPr>
                <w:rFonts w:cs="Arial"/>
                <w:b/>
              </w:rPr>
            </w:pPr>
            <w:r>
              <w:rPr>
                <w:rFonts w:cs="Arial"/>
                <w:b/>
              </w:rPr>
              <w:t>D</w:t>
            </w:r>
            <w:r w:rsidR="00A341A8" w:rsidRPr="00860C79">
              <w:rPr>
                <w:rFonts w:cs="Arial"/>
                <w:b/>
              </w:rPr>
              <w:t>ATE</w:t>
            </w:r>
          </w:p>
        </w:tc>
        <w:tc>
          <w:tcPr>
            <w:tcW w:w="6657" w:type="dxa"/>
            <w:tcBorders>
              <w:top w:val="single" w:sz="4" w:space="0" w:color="auto"/>
              <w:left w:val="single" w:sz="4" w:space="0" w:color="auto"/>
              <w:bottom w:val="single" w:sz="4" w:space="0" w:color="auto"/>
              <w:right w:val="single" w:sz="4" w:space="0" w:color="auto"/>
            </w:tcBorders>
          </w:tcPr>
          <w:p w14:paraId="7474AF52" w14:textId="77777777" w:rsidR="00A341A8" w:rsidRPr="00860C79" w:rsidRDefault="00A341A8" w:rsidP="00D162F4">
            <w:pPr>
              <w:numPr>
                <w:ilvl w:val="12"/>
                <w:numId w:val="0"/>
              </w:numPr>
              <w:rPr>
                <w:rFonts w:cs="Arial"/>
                <w:b/>
              </w:rPr>
            </w:pPr>
            <w:r w:rsidRPr="00860C79">
              <w:rPr>
                <w:rFonts w:cs="Arial"/>
                <w:b/>
              </w:rPr>
              <w:t xml:space="preserve">LECTURE </w:t>
            </w:r>
          </w:p>
        </w:tc>
      </w:tr>
      <w:tr w:rsidR="00A341A8" w:rsidRPr="00860C79" w14:paraId="3116A2A4" w14:textId="77777777" w:rsidTr="00D162F4">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578D8AAD" w14:textId="7E2EE70F"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05/02</w:t>
            </w:r>
          </w:p>
          <w:p w14:paraId="6C0DEC35" w14:textId="77777777" w:rsidR="00A341A8" w:rsidRPr="00DE0989" w:rsidRDefault="00A341A8" w:rsidP="00D162F4">
            <w:pPr>
              <w:numPr>
                <w:ilvl w:val="12"/>
                <w:numId w:val="0"/>
              </w:numPr>
              <w:rPr>
                <w:rFonts w:asciiTheme="minorHAnsi" w:hAnsiTheme="minorHAnsi" w:cstheme="minorHAnsi"/>
                <w:b/>
              </w:rPr>
            </w:pPr>
          </w:p>
        </w:tc>
        <w:tc>
          <w:tcPr>
            <w:tcW w:w="6657" w:type="dxa"/>
            <w:tcBorders>
              <w:top w:val="single" w:sz="4" w:space="0" w:color="auto"/>
              <w:left w:val="single" w:sz="4" w:space="0" w:color="auto"/>
              <w:bottom w:val="single" w:sz="4" w:space="0" w:color="auto"/>
              <w:right w:val="single" w:sz="4" w:space="0" w:color="auto"/>
            </w:tcBorders>
          </w:tcPr>
          <w:p w14:paraId="6D2B9387"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Introduction to the Module</w:t>
            </w:r>
          </w:p>
          <w:p w14:paraId="3BC79FFF"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Event team assessment</w:t>
            </w:r>
          </w:p>
          <w:p w14:paraId="7451E083"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Initial ideas</w:t>
            </w:r>
          </w:p>
          <w:p w14:paraId="041EEA7E" w14:textId="77777777" w:rsidR="00A341A8" w:rsidRPr="00DE0989" w:rsidRDefault="00A341A8" w:rsidP="00D162F4">
            <w:pPr>
              <w:numPr>
                <w:ilvl w:val="12"/>
                <w:numId w:val="0"/>
              </w:numPr>
              <w:rPr>
                <w:rFonts w:asciiTheme="minorHAnsi" w:hAnsiTheme="minorHAnsi" w:cstheme="minorHAnsi"/>
              </w:rPr>
            </w:pPr>
          </w:p>
        </w:tc>
      </w:tr>
      <w:tr w:rsidR="00A341A8" w:rsidRPr="00860C79" w14:paraId="294934E4" w14:textId="77777777" w:rsidTr="00D162F4">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4C6A3044" w14:textId="4962A968"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12</w:t>
            </w:r>
            <w:r w:rsidRPr="00DE0989">
              <w:rPr>
                <w:rFonts w:asciiTheme="minorHAnsi" w:hAnsiTheme="minorHAnsi" w:cstheme="minorHAnsi"/>
                <w:b/>
              </w:rPr>
              <w:t>/</w:t>
            </w:r>
            <w:r w:rsidR="007A7863">
              <w:rPr>
                <w:rFonts w:asciiTheme="minorHAnsi" w:hAnsiTheme="minorHAnsi" w:cstheme="minorHAnsi"/>
                <w:b/>
              </w:rPr>
              <w:t>02</w:t>
            </w:r>
          </w:p>
          <w:p w14:paraId="20CA6D82" w14:textId="77777777" w:rsidR="00A341A8" w:rsidRPr="00DE0989" w:rsidRDefault="00A341A8" w:rsidP="00D162F4">
            <w:pPr>
              <w:numPr>
                <w:ilvl w:val="12"/>
                <w:numId w:val="0"/>
              </w:numPr>
              <w:rPr>
                <w:rFonts w:asciiTheme="minorHAnsi" w:hAnsiTheme="minorHAnsi" w:cstheme="minorHAnsi"/>
                <w:b/>
              </w:rPr>
            </w:pPr>
          </w:p>
        </w:tc>
        <w:tc>
          <w:tcPr>
            <w:tcW w:w="6657" w:type="dxa"/>
            <w:tcBorders>
              <w:top w:val="single" w:sz="4" w:space="0" w:color="auto"/>
              <w:left w:val="single" w:sz="4" w:space="0" w:color="auto"/>
              <w:bottom w:val="single" w:sz="4" w:space="0" w:color="auto"/>
              <w:right w:val="single" w:sz="4" w:space="0" w:color="auto"/>
            </w:tcBorders>
          </w:tcPr>
          <w:p w14:paraId="10D7CEAD"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Pre-planning and feasibility studies</w:t>
            </w:r>
          </w:p>
          <w:p w14:paraId="42206A09"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Concept initiation</w:t>
            </w:r>
          </w:p>
          <w:p w14:paraId="7090B508"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Who, what, when, where and why of events planning models</w:t>
            </w:r>
          </w:p>
          <w:p w14:paraId="7A7DE4F8"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Aim and objectives</w:t>
            </w:r>
          </w:p>
          <w:p w14:paraId="4AC6020B" w14:textId="77777777" w:rsidR="00A341A8" w:rsidRPr="00DE0989" w:rsidRDefault="00A341A8" w:rsidP="00D162F4">
            <w:pPr>
              <w:numPr>
                <w:ilvl w:val="12"/>
                <w:numId w:val="0"/>
              </w:numPr>
              <w:rPr>
                <w:rFonts w:asciiTheme="minorHAnsi" w:hAnsiTheme="minorHAnsi" w:cstheme="minorHAnsi"/>
              </w:rPr>
            </w:pPr>
          </w:p>
        </w:tc>
      </w:tr>
      <w:tr w:rsidR="00A341A8" w:rsidRPr="00860C79" w14:paraId="4BACF9ED" w14:textId="77777777" w:rsidTr="00D162F4">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787EE0F2" w14:textId="25FBA099"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19</w:t>
            </w:r>
            <w:r w:rsidRPr="00DE0989">
              <w:rPr>
                <w:rFonts w:asciiTheme="minorHAnsi" w:hAnsiTheme="minorHAnsi" w:cstheme="minorHAnsi"/>
                <w:b/>
              </w:rPr>
              <w:t>/</w:t>
            </w:r>
            <w:r w:rsidR="007A7863">
              <w:rPr>
                <w:rFonts w:asciiTheme="minorHAnsi" w:hAnsiTheme="minorHAnsi" w:cstheme="minorHAnsi"/>
                <w:b/>
              </w:rPr>
              <w:t>02</w:t>
            </w:r>
          </w:p>
        </w:tc>
        <w:tc>
          <w:tcPr>
            <w:tcW w:w="6657" w:type="dxa"/>
            <w:tcBorders>
              <w:top w:val="single" w:sz="4" w:space="0" w:color="auto"/>
              <w:left w:val="single" w:sz="4" w:space="0" w:color="auto"/>
              <w:bottom w:val="single" w:sz="4" w:space="0" w:color="auto"/>
              <w:right w:val="single" w:sz="4" w:space="0" w:color="auto"/>
            </w:tcBorders>
          </w:tcPr>
          <w:p w14:paraId="4AD267DC" w14:textId="77777777" w:rsidR="007A7863" w:rsidRPr="00DE0989" w:rsidRDefault="007A7863" w:rsidP="007A7863">
            <w:pPr>
              <w:pStyle w:val="Footer"/>
              <w:rPr>
                <w:rFonts w:asciiTheme="minorHAnsi" w:hAnsiTheme="minorHAnsi" w:cstheme="minorHAnsi"/>
                <w:sz w:val="24"/>
                <w:szCs w:val="24"/>
              </w:rPr>
            </w:pPr>
            <w:r w:rsidRPr="00DE0989">
              <w:rPr>
                <w:rFonts w:asciiTheme="minorHAnsi" w:hAnsiTheme="minorHAnsi" w:cstheme="minorHAnsi"/>
                <w:sz w:val="24"/>
                <w:szCs w:val="24"/>
              </w:rPr>
              <w:t>Event legacy</w:t>
            </w:r>
          </w:p>
          <w:p w14:paraId="04E74DB3" w14:textId="77777777" w:rsidR="007A7863" w:rsidRPr="00DE0989" w:rsidRDefault="007A7863" w:rsidP="007A7863">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asciiTheme="minorHAnsi" w:hAnsiTheme="minorHAnsi" w:cstheme="minorHAnsi"/>
                <w:sz w:val="24"/>
                <w:szCs w:val="24"/>
                <w:lang w:val="en-GB"/>
              </w:rPr>
            </w:pPr>
            <w:r w:rsidRPr="00DE0989">
              <w:rPr>
                <w:rFonts w:asciiTheme="minorHAnsi" w:hAnsiTheme="minorHAnsi" w:cstheme="minorHAnsi"/>
                <w:sz w:val="24"/>
                <w:szCs w:val="24"/>
                <w:lang w:val="en-GB"/>
              </w:rPr>
              <w:t xml:space="preserve">Venue selection and management </w:t>
            </w:r>
          </w:p>
          <w:p w14:paraId="337FDF79" w14:textId="77777777" w:rsidR="00A341A8" w:rsidRPr="007A7863" w:rsidRDefault="00A341A8" w:rsidP="00D162F4">
            <w:pPr>
              <w:rPr>
                <w:rFonts w:asciiTheme="minorHAnsi" w:hAnsiTheme="minorHAnsi" w:cstheme="minorHAnsi"/>
                <w:b/>
                <w:lang w:val="en-GB"/>
              </w:rPr>
            </w:pPr>
          </w:p>
        </w:tc>
      </w:tr>
      <w:tr w:rsidR="00A341A8" w:rsidRPr="00860C79" w14:paraId="35D4F389" w14:textId="77777777" w:rsidTr="00D162F4">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45FCD230" w14:textId="55EB18E6"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26</w:t>
            </w:r>
            <w:r w:rsidRPr="00DE0989">
              <w:rPr>
                <w:rFonts w:asciiTheme="minorHAnsi" w:hAnsiTheme="minorHAnsi" w:cstheme="minorHAnsi"/>
                <w:b/>
              </w:rPr>
              <w:t>/</w:t>
            </w:r>
            <w:r w:rsidR="007A7863">
              <w:rPr>
                <w:rFonts w:asciiTheme="minorHAnsi" w:hAnsiTheme="minorHAnsi" w:cstheme="minorHAnsi"/>
                <w:b/>
              </w:rPr>
              <w:t>02</w:t>
            </w:r>
          </w:p>
          <w:p w14:paraId="0F185428" w14:textId="77777777" w:rsidR="00A341A8" w:rsidRPr="00DE0989" w:rsidRDefault="00A341A8" w:rsidP="00D162F4">
            <w:pPr>
              <w:numPr>
                <w:ilvl w:val="12"/>
                <w:numId w:val="0"/>
              </w:numPr>
              <w:rPr>
                <w:rFonts w:asciiTheme="minorHAnsi" w:hAnsiTheme="minorHAnsi" w:cstheme="minorHAnsi"/>
                <w:b/>
              </w:rPr>
            </w:pPr>
          </w:p>
        </w:tc>
        <w:tc>
          <w:tcPr>
            <w:tcW w:w="6657" w:type="dxa"/>
            <w:tcBorders>
              <w:top w:val="single" w:sz="4" w:space="0" w:color="auto"/>
              <w:left w:val="single" w:sz="4" w:space="0" w:color="auto"/>
              <w:bottom w:val="single" w:sz="4" w:space="0" w:color="auto"/>
              <w:right w:val="single" w:sz="4" w:space="0" w:color="auto"/>
            </w:tcBorders>
          </w:tcPr>
          <w:p w14:paraId="33613868"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Project planning techniques</w:t>
            </w:r>
            <w:r w:rsidRPr="00DE0989">
              <w:rPr>
                <w:rFonts w:asciiTheme="minorHAnsi" w:hAnsiTheme="minorHAnsi" w:cstheme="minorHAnsi"/>
                <w:vanish/>
              </w:rPr>
              <w:t xml:space="preserve">and resources csoneger - </w:t>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r w:rsidRPr="00DE0989">
              <w:rPr>
                <w:rFonts w:asciiTheme="minorHAnsi" w:hAnsiTheme="minorHAnsi" w:cstheme="minorHAnsi"/>
                <w:vanish/>
              </w:rPr>
              <w:pgNum/>
            </w:r>
          </w:p>
          <w:p w14:paraId="33BDB843"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Work breakdown structures</w:t>
            </w:r>
          </w:p>
          <w:p w14:paraId="1052AAF3"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Gantt charts</w:t>
            </w:r>
          </w:p>
          <w:p w14:paraId="4E74E021"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Running order</w:t>
            </w:r>
          </w:p>
          <w:p w14:paraId="74C72023"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EMBOK</w:t>
            </w:r>
          </w:p>
          <w:p w14:paraId="1628C9DD" w14:textId="77777777" w:rsidR="00A341A8" w:rsidRPr="00DE0989" w:rsidRDefault="00A341A8" w:rsidP="00D162F4">
            <w:pPr>
              <w:numPr>
                <w:ilvl w:val="12"/>
                <w:numId w:val="0"/>
              </w:numPr>
              <w:rPr>
                <w:rFonts w:asciiTheme="minorHAnsi" w:hAnsiTheme="minorHAnsi" w:cstheme="minorHAnsi"/>
              </w:rPr>
            </w:pPr>
          </w:p>
        </w:tc>
      </w:tr>
      <w:tr w:rsidR="00A341A8" w:rsidRPr="00860C79" w14:paraId="303E0F6E" w14:textId="77777777" w:rsidTr="00D162F4">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458F96DA" w14:textId="693F4F83"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04</w:t>
            </w:r>
            <w:r w:rsidRPr="00DE0989">
              <w:rPr>
                <w:rFonts w:asciiTheme="minorHAnsi" w:hAnsiTheme="minorHAnsi" w:cstheme="minorHAnsi"/>
                <w:b/>
              </w:rPr>
              <w:t>/</w:t>
            </w:r>
            <w:r w:rsidR="007A7863">
              <w:rPr>
                <w:rFonts w:asciiTheme="minorHAnsi" w:hAnsiTheme="minorHAnsi" w:cstheme="minorHAnsi"/>
                <w:b/>
              </w:rPr>
              <w:t>03</w:t>
            </w:r>
          </w:p>
          <w:p w14:paraId="309AF8FF" w14:textId="77777777" w:rsidR="00A341A8" w:rsidRPr="00DE0989" w:rsidRDefault="00A341A8" w:rsidP="00D162F4">
            <w:pPr>
              <w:numPr>
                <w:ilvl w:val="12"/>
                <w:numId w:val="0"/>
              </w:numPr>
              <w:rPr>
                <w:rFonts w:asciiTheme="minorHAnsi" w:hAnsiTheme="minorHAnsi" w:cstheme="minorHAnsi"/>
                <w:b/>
                <w:highlight w:val="yellow"/>
              </w:rPr>
            </w:pPr>
          </w:p>
        </w:tc>
        <w:tc>
          <w:tcPr>
            <w:tcW w:w="6657" w:type="dxa"/>
            <w:tcBorders>
              <w:top w:val="single" w:sz="4" w:space="0" w:color="auto"/>
              <w:left w:val="single" w:sz="4" w:space="0" w:color="auto"/>
              <w:bottom w:val="single" w:sz="4" w:space="0" w:color="auto"/>
              <w:right w:val="single" w:sz="4" w:space="0" w:color="auto"/>
            </w:tcBorders>
          </w:tcPr>
          <w:p w14:paraId="444F1345"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Demand and motivation for events</w:t>
            </w:r>
          </w:p>
          <w:p w14:paraId="28A32698"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Event marketing plan</w:t>
            </w:r>
          </w:p>
          <w:p w14:paraId="160C579C"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PR and the media</w:t>
            </w:r>
          </w:p>
          <w:p w14:paraId="7289AC99"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 xml:space="preserve">The Event Venue </w:t>
            </w:r>
          </w:p>
          <w:p w14:paraId="26AF5AE0" w14:textId="77777777" w:rsidR="00A341A8" w:rsidRPr="00DE0989" w:rsidRDefault="00A341A8" w:rsidP="00D162F4">
            <w:pPr>
              <w:numPr>
                <w:ilvl w:val="12"/>
                <w:numId w:val="0"/>
              </w:numPr>
              <w:rPr>
                <w:rFonts w:asciiTheme="minorHAnsi" w:hAnsiTheme="minorHAnsi" w:cstheme="minorHAnsi"/>
              </w:rPr>
            </w:pPr>
          </w:p>
        </w:tc>
      </w:tr>
      <w:tr w:rsidR="00A341A8" w:rsidRPr="00860C79" w14:paraId="27907DB5" w14:textId="77777777" w:rsidTr="00D162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7E2B072" w14:textId="6114536E"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11</w:t>
            </w:r>
            <w:r w:rsidRPr="00DE0989">
              <w:rPr>
                <w:rFonts w:asciiTheme="minorHAnsi" w:hAnsiTheme="minorHAnsi" w:cstheme="minorHAnsi"/>
                <w:b/>
              </w:rPr>
              <w:t>/</w:t>
            </w:r>
            <w:r w:rsidR="007A7863">
              <w:rPr>
                <w:rFonts w:asciiTheme="minorHAnsi" w:hAnsiTheme="minorHAnsi" w:cstheme="minorHAnsi"/>
                <w:b/>
              </w:rPr>
              <w:t>03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DF7A63" w14:textId="77777777" w:rsidR="007A7863" w:rsidRPr="00DE0989" w:rsidRDefault="007A7863" w:rsidP="007A7863">
            <w:pPr>
              <w:numPr>
                <w:ilvl w:val="12"/>
                <w:numId w:val="0"/>
              </w:numPr>
              <w:rPr>
                <w:rFonts w:asciiTheme="minorHAnsi" w:hAnsiTheme="minorHAnsi" w:cstheme="minorHAnsi"/>
              </w:rPr>
            </w:pPr>
            <w:r w:rsidRPr="00DE0989">
              <w:rPr>
                <w:rFonts w:asciiTheme="minorHAnsi" w:hAnsiTheme="minorHAnsi" w:cstheme="minorHAnsi"/>
              </w:rPr>
              <w:t xml:space="preserve">Event Logistics and Operational Management </w:t>
            </w:r>
          </w:p>
          <w:p w14:paraId="25670A33" w14:textId="77777777" w:rsidR="007A7863" w:rsidRPr="00DE0989" w:rsidRDefault="007A7863" w:rsidP="007A7863">
            <w:pPr>
              <w:pStyle w:val="Footer"/>
              <w:rPr>
                <w:rFonts w:asciiTheme="minorHAnsi" w:hAnsiTheme="minorHAnsi" w:cstheme="minorHAnsi"/>
                <w:sz w:val="24"/>
                <w:szCs w:val="24"/>
              </w:rPr>
            </w:pPr>
            <w:r w:rsidRPr="00DE0989">
              <w:rPr>
                <w:rFonts w:asciiTheme="minorHAnsi" w:hAnsiTheme="minorHAnsi" w:cstheme="minorHAnsi"/>
                <w:sz w:val="24"/>
                <w:szCs w:val="24"/>
              </w:rPr>
              <w:t>Managing the event on the day</w:t>
            </w:r>
          </w:p>
          <w:p w14:paraId="17B2205E" w14:textId="7CFEFF18" w:rsidR="00A341A8" w:rsidRPr="00DE0989" w:rsidRDefault="007A7863" w:rsidP="007A7863">
            <w:pPr>
              <w:rPr>
                <w:rFonts w:asciiTheme="minorHAnsi" w:hAnsiTheme="minorHAnsi" w:cstheme="minorHAnsi"/>
              </w:rPr>
            </w:pPr>
            <w:r w:rsidRPr="00DE0989">
              <w:rPr>
                <w:rFonts w:asciiTheme="minorHAnsi" w:hAnsiTheme="minorHAnsi" w:cstheme="minorHAnsi"/>
              </w:rPr>
              <w:t xml:space="preserve">Staffing, operations team and volunteers </w:t>
            </w:r>
          </w:p>
        </w:tc>
      </w:tr>
      <w:tr w:rsidR="00A341A8" w:rsidRPr="00860C79" w14:paraId="28B40792" w14:textId="77777777" w:rsidTr="00D162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6D334E23" w14:textId="30FB74E1"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18</w:t>
            </w:r>
            <w:r w:rsidRPr="00DE0989">
              <w:rPr>
                <w:rFonts w:asciiTheme="minorHAnsi" w:hAnsiTheme="minorHAnsi" w:cstheme="minorHAnsi"/>
                <w:b/>
              </w:rPr>
              <w:t>/</w:t>
            </w:r>
            <w:r w:rsidR="007A7863">
              <w:rPr>
                <w:rFonts w:asciiTheme="minorHAnsi" w:hAnsiTheme="minorHAnsi" w:cstheme="minorHAnsi"/>
                <w:b/>
              </w:rPr>
              <w:t>03</w:t>
            </w:r>
          </w:p>
          <w:p w14:paraId="64497632" w14:textId="77777777" w:rsidR="00A341A8" w:rsidRPr="00DE0989" w:rsidRDefault="00A341A8" w:rsidP="00D162F4">
            <w:pPr>
              <w:numPr>
                <w:ilvl w:val="12"/>
                <w:numId w:val="0"/>
              </w:numPr>
              <w:rPr>
                <w:rFonts w:asciiTheme="minorHAnsi" w:hAnsiTheme="minorHAnsi" w:cstheme="minorHAnsi"/>
                <w:highlight w:val="yellow"/>
              </w:rPr>
            </w:pP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C1E4115"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Legal and Risk Management</w:t>
            </w:r>
          </w:p>
          <w:p w14:paraId="1BE4D28C"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Financial Management</w:t>
            </w:r>
          </w:p>
          <w:p w14:paraId="346DF62A" w14:textId="77777777" w:rsidR="00A341A8" w:rsidRPr="00DE0989" w:rsidRDefault="00A341A8" w:rsidP="00D162F4">
            <w:pPr>
              <w:rPr>
                <w:rFonts w:asciiTheme="minorHAnsi" w:hAnsiTheme="minorHAnsi" w:cstheme="minorHAnsi"/>
              </w:rPr>
            </w:pPr>
            <w:r w:rsidRPr="00DE0989">
              <w:rPr>
                <w:rFonts w:asciiTheme="minorHAnsi" w:hAnsiTheme="minorHAnsi" w:cstheme="minorHAnsi"/>
              </w:rPr>
              <w:t>The Event Budget</w:t>
            </w:r>
          </w:p>
          <w:p w14:paraId="798970A9" w14:textId="77777777" w:rsidR="00A341A8" w:rsidRPr="00DE0989" w:rsidRDefault="00A341A8" w:rsidP="00D162F4">
            <w:pPr>
              <w:rPr>
                <w:rFonts w:asciiTheme="minorHAnsi" w:hAnsiTheme="minorHAnsi" w:cstheme="minorHAnsi"/>
              </w:rPr>
            </w:pPr>
          </w:p>
        </w:tc>
      </w:tr>
      <w:tr w:rsidR="007A7863" w:rsidRPr="00860C79" w14:paraId="24E058C5" w14:textId="77777777" w:rsidTr="00D162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922C25E" w14:textId="30729525" w:rsidR="007A7863" w:rsidRPr="00DE0989" w:rsidRDefault="007A7863" w:rsidP="00D162F4">
            <w:pPr>
              <w:numPr>
                <w:ilvl w:val="12"/>
                <w:numId w:val="0"/>
              </w:numPr>
              <w:rPr>
                <w:rFonts w:asciiTheme="minorHAnsi" w:hAnsiTheme="minorHAnsi" w:cstheme="minorHAnsi"/>
                <w:b/>
              </w:rPr>
            </w:pPr>
            <w:r>
              <w:rPr>
                <w:rFonts w:asciiTheme="minorHAnsi" w:hAnsiTheme="minorHAnsi" w:cstheme="minorHAnsi"/>
                <w:b/>
              </w:rPr>
              <w:t>22/03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5875BFA" w14:textId="14BEAA9E" w:rsidR="007A7863" w:rsidRPr="007A7863" w:rsidRDefault="007A7863" w:rsidP="00D162F4">
            <w:pPr>
              <w:numPr>
                <w:ilvl w:val="12"/>
                <w:numId w:val="0"/>
              </w:numPr>
              <w:rPr>
                <w:rFonts w:asciiTheme="minorHAnsi" w:hAnsiTheme="minorHAnsi" w:cstheme="minorHAnsi"/>
                <w:b/>
                <w:bCs/>
              </w:rPr>
            </w:pPr>
            <w:r w:rsidRPr="007A7863">
              <w:rPr>
                <w:rFonts w:asciiTheme="minorHAnsi" w:hAnsiTheme="minorHAnsi" w:cstheme="minorHAnsi"/>
                <w:b/>
                <w:bCs/>
              </w:rPr>
              <w:t>ASSIGNMENT 1: EVENTS COMPLETED PORTFOLIO/PROJECT PLANS HANDED IN</w:t>
            </w:r>
          </w:p>
        </w:tc>
      </w:tr>
      <w:tr w:rsidR="00A341A8" w:rsidRPr="00860C79" w14:paraId="3CB6B2EF" w14:textId="77777777" w:rsidTr="00D162F4">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1D932F67" w14:textId="1360CAF4"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08</w:t>
            </w:r>
            <w:r w:rsidRPr="00DE0989">
              <w:rPr>
                <w:rFonts w:asciiTheme="minorHAnsi" w:hAnsiTheme="minorHAnsi" w:cstheme="minorHAnsi"/>
                <w:b/>
              </w:rPr>
              <w:t>/</w:t>
            </w:r>
            <w:r w:rsidR="007A7863">
              <w:rPr>
                <w:rFonts w:asciiTheme="minorHAnsi" w:hAnsiTheme="minorHAnsi" w:cstheme="minorHAnsi"/>
                <w:b/>
              </w:rPr>
              <w:t>04</w:t>
            </w:r>
          </w:p>
          <w:p w14:paraId="328E4136" w14:textId="77777777" w:rsidR="00A341A8" w:rsidRPr="00DE0989" w:rsidRDefault="00A341A8" w:rsidP="00D162F4">
            <w:pPr>
              <w:numPr>
                <w:ilvl w:val="12"/>
                <w:numId w:val="0"/>
              </w:numPr>
              <w:rPr>
                <w:rFonts w:asciiTheme="minorHAnsi" w:hAnsiTheme="minorHAnsi" w:cstheme="minorHAnsi"/>
                <w:b/>
                <w:highlight w:val="yellow"/>
              </w:rPr>
            </w:pPr>
          </w:p>
        </w:tc>
        <w:tc>
          <w:tcPr>
            <w:tcW w:w="6657" w:type="dxa"/>
            <w:tcBorders>
              <w:top w:val="single" w:sz="4" w:space="0" w:color="auto"/>
              <w:left w:val="single" w:sz="4" w:space="0" w:color="auto"/>
              <w:bottom w:val="single" w:sz="4" w:space="0" w:color="auto"/>
              <w:right w:val="single" w:sz="4" w:space="0" w:color="auto"/>
            </w:tcBorders>
          </w:tcPr>
          <w:p w14:paraId="3FAA642A" w14:textId="3BD6F01E" w:rsidR="00A341A8" w:rsidRPr="00DE0989" w:rsidRDefault="00A341A8" w:rsidP="0069357F">
            <w:pPr>
              <w:numPr>
                <w:ilvl w:val="12"/>
                <w:numId w:val="0"/>
              </w:numPr>
              <w:rPr>
                <w:rFonts w:asciiTheme="minorHAnsi" w:hAnsiTheme="minorHAnsi" w:cstheme="minorHAnsi"/>
              </w:rPr>
            </w:pPr>
            <w:r w:rsidRPr="00DE0989">
              <w:rPr>
                <w:rFonts w:asciiTheme="minorHAnsi" w:hAnsiTheme="minorHAnsi" w:cstheme="minorHAnsi"/>
              </w:rPr>
              <w:t xml:space="preserve">Event Logistics and Operational Management </w:t>
            </w:r>
          </w:p>
          <w:p w14:paraId="06D17FB2" w14:textId="77777777" w:rsidR="00A341A8" w:rsidRPr="00DE0989" w:rsidRDefault="00A341A8" w:rsidP="00D162F4">
            <w:pPr>
              <w:pStyle w:val="Footer"/>
              <w:rPr>
                <w:rFonts w:asciiTheme="minorHAnsi" w:hAnsiTheme="minorHAnsi" w:cstheme="minorHAnsi"/>
                <w:sz w:val="24"/>
                <w:szCs w:val="24"/>
              </w:rPr>
            </w:pPr>
            <w:r w:rsidRPr="00DE0989">
              <w:rPr>
                <w:rFonts w:asciiTheme="minorHAnsi" w:hAnsiTheme="minorHAnsi" w:cstheme="minorHAnsi"/>
                <w:sz w:val="24"/>
                <w:szCs w:val="24"/>
              </w:rPr>
              <w:t>Managing the event on the day</w:t>
            </w:r>
          </w:p>
          <w:p w14:paraId="2E1C7A60" w14:textId="77777777" w:rsidR="00A341A8" w:rsidRPr="00DE0989" w:rsidRDefault="00A341A8" w:rsidP="00D162F4">
            <w:pPr>
              <w:numPr>
                <w:ilvl w:val="12"/>
                <w:numId w:val="0"/>
              </w:numPr>
              <w:rPr>
                <w:rFonts w:asciiTheme="minorHAnsi" w:hAnsiTheme="minorHAnsi" w:cstheme="minorHAnsi"/>
              </w:rPr>
            </w:pPr>
            <w:r w:rsidRPr="00DE0989">
              <w:rPr>
                <w:rFonts w:asciiTheme="minorHAnsi" w:hAnsiTheme="minorHAnsi" w:cstheme="minorHAnsi"/>
              </w:rPr>
              <w:t xml:space="preserve">Staffing, operations team and volunteers </w:t>
            </w:r>
          </w:p>
          <w:p w14:paraId="158F7CE2" w14:textId="77777777" w:rsidR="00A341A8" w:rsidRPr="00DE0989" w:rsidRDefault="00A341A8" w:rsidP="00D162F4">
            <w:pPr>
              <w:numPr>
                <w:ilvl w:val="12"/>
                <w:numId w:val="0"/>
              </w:numPr>
              <w:rPr>
                <w:rFonts w:asciiTheme="minorHAnsi" w:hAnsiTheme="minorHAnsi" w:cstheme="minorHAnsi"/>
                <w:b/>
                <w:highlight w:val="yellow"/>
              </w:rPr>
            </w:pPr>
          </w:p>
        </w:tc>
      </w:tr>
      <w:tr w:rsidR="00A341A8" w:rsidRPr="00860C79" w14:paraId="2DCB3948" w14:textId="77777777" w:rsidTr="00D162F4">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47FB4394" w14:textId="3FF6FEB8" w:rsidR="00A341A8" w:rsidRPr="00DE0989" w:rsidRDefault="007A7863" w:rsidP="00D162F4">
            <w:pPr>
              <w:numPr>
                <w:ilvl w:val="12"/>
                <w:numId w:val="0"/>
              </w:numPr>
              <w:rPr>
                <w:rFonts w:asciiTheme="minorHAnsi" w:hAnsiTheme="minorHAnsi" w:cstheme="minorHAnsi"/>
                <w:b/>
              </w:rPr>
            </w:pPr>
            <w:r>
              <w:rPr>
                <w:rFonts w:asciiTheme="minorHAnsi" w:hAnsiTheme="minorHAnsi" w:cstheme="minorHAnsi"/>
                <w:b/>
              </w:rPr>
              <w:t>W/C 15/04</w:t>
            </w:r>
          </w:p>
        </w:tc>
        <w:tc>
          <w:tcPr>
            <w:tcW w:w="6657" w:type="dxa"/>
            <w:tcBorders>
              <w:top w:val="single" w:sz="4" w:space="0" w:color="auto"/>
              <w:left w:val="single" w:sz="4" w:space="0" w:color="auto"/>
              <w:bottom w:val="single" w:sz="4" w:space="0" w:color="auto"/>
              <w:right w:val="single" w:sz="4" w:space="0" w:color="auto"/>
            </w:tcBorders>
          </w:tcPr>
          <w:p w14:paraId="0D5C6CEB" w14:textId="490AA27F"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 </w:t>
            </w:r>
            <w:r w:rsidR="007A7863">
              <w:rPr>
                <w:rFonts w:asciiTheme="minorHAnsi" w:hAnsiTheme="minorHAnsi" w:cstheme="minorHAnsi"/>
                <w:b/>
              </w:rPr>
              <w:t>GROUP PRESENTATION PLANNING – ASSIGNMENT 2</w:t>
            </w:r>
          </w:p>
        </w:tc>
      </w:tr>
      <w:tr w:rsidR="00A341A8" w:rsidRPr="00860C79" w14:paraId="3DFF49C8" w14:textId="77777777" w:rsidTr="00D162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686144B0" w14:textId="4BDB5336"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22/04</w:t>
            </w:r>
          </w:p>
          <w:p w14:paraId="7695035A" w14:textId="77777777" w:rsidR="00A341A8" w:rsidRPr="00DE0989" w:rsidRDefault="00A341A8" w:rsidP="00D162F4">
            <w:pPr>
              <w:numPr>
                <w:ilvl w:val="12"/>
                <w:numId w:val="0"/>
              </w:numPr>
              <w:rPr>
                <w:rFonts w:asciiTheme="minorHAnsi" w:hAnsiTheme="minorHAnsi" w:cstheme="minorHAnsi"/>
                <w:highlight w:val="yellow"/>
              </w:rPr>
            </w:pPr>
          </w:p>
        </w:tc>
        <w:tc>
          <w:tcPr>
            <w:tcW w:w="665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DAE97B8" w14:textId="6C93823A" w:rsidR="00A341A8" w:rsidRPr="00DE0989" w:rsidRDefault="007A7863" w:rsidP="00D162F4">
            <w:pPr>
              <w:pStyle w:val="Footer"/>
              <w:rPr>
                <w:rFonts w:asciiTheme="minorHAnsi" w:hAnsiTheme="minorHAnsi" w:cstheme="minorHAnsi"/>
                <w:bCs/>
                <w:color w:val="000000"/>
                <w:sz w:val="24"/>
                <w:szCs w:val="24"/>
              </w:rPr>
            </w:pPr>
            <w:r>
              <w:rPr>
                <w:rFonts w:asciiTheme="minorHAnsi" w:hAnsiTheme="minorHAnsi" w:cstheme="minorHAnsi"/>
                <w:bCs/>
                <w:color w:val="000000"/>
                <w:sz w:val="24"/>
                <w:szCs w:val="24"/>
              </w:rPr>
              <w:t>PRESENTATION 24</w:t>
            </w:r>
            <w:r w:rsidRPr="007A7863">
              <w:rPr>
                <w:rFonts w:asciiTheme="minorHAnsi" w:hAnsiTheme="minorHAnsi" w:cstheme="minorHAnsi"/>
                <w:bCs/>
                <w:color w:val="000000"/>
                <w:sz w:val="24"/>
                <w:szCs w:val="24"/>
                <w:vertAlign w:val="superscript"/>
              </w:rPr>
              <w:t>TH</w:t>
            </w:r>
            <w:r>
              <w:rPr>
                <w:rFonts w:asciiTheme="minorHAnsi" w:hAnsiTheme="minorHAnsi" w:cstheme="minorHAnsi"/>
                <w:bCs/>
                <w:color w:val="000000"/>
                <w:sz w:val="24"/>
                <w:szCs w:val="24"/>
              </w:rPr>
              <w:t xml:space="preserve"> FEBRUARY 2024 </w:t>
            </w:r>
          </w:p>
        </w:tc>
      </w:tr>
      <w:tr w:rsidR="00A341A8" w:rsidRPr="00860C79" w14:paraId="4E772765" w14:textId="77777777" w:rsidTr="00D162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BE52A1" w14:textId="7A0226FB" w:rsidR="00A341A8" w:rsidRPr="00DE0989" w:rsidRDefault="00A341A8" w:rsidP="00D162F4">
            <w:pPr>
              <w:numPr>
                <w:ilvl w:val="12"/>
                <w:numId w:val="0"/>
              </w:numPr>
              <w:rPr>
                <w:rFonts w:asciiTheme="minorHAnsi" w:hAnsiTheme="minorHAnsi" w:cstheme="minorHAnsi"/>
                <w:b/>
              </w:rPr>
            </w:pPr>
            <w:r w:rsidRPr="00DE0989">
              <w:rPr>
                <w:rFonts w:asciiTheme="minorHAnsi" w:hAnsiTheme="minorHAnsi" w:cstheme="minorHAnsi"/>
                <w:b/>
              </w:rPr>
              <w:t xml:space="preserve">w/c </w:t>
            </w:r>
            <w:r w:rsidR="007A7863">
              <w:rPr>
                <w:rFonts w:asciiTheme="minorHAnsi" w:hAnsiTheme="minorHAnsi" w:cstheme="minorHAnsi"/>
                <w:b/>
              </w:rPr>
              <w:t>29</w:t>
            </w:r>
            <w:r w:rsidRPr="00DE0989">
              <w:rPr>
                <w:rFonts w:asciiTheme="minorHAnsi" w:hAnsiTheme="minorHAnsi" w:cstheme="minorHAnsi"/>
                <w:b/>
              </w:rPr>
              <w:t>/</w:t>
            </w:r>
            <w:r w:rsidR="007A7863">
              <w:rPr>
                <w:rFonts w:asciiTheme="minorHAnsi" w:hAnsiTheme="minorHAnsi" w:cstheme="minorHAnsi"/>
                <w:b/>
              </w:rPr>
              <w:t>04</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9D25FB1" w14:textId="77777777" w:rsidR="007A7863" w:rsidRPr="00DE0989" w:rsidRDefault="007A7863" w:rsidP="007A7863">
            <w:pPr>
              <w:pStyle w:val="Footer"/>
              <w:rPr>
                <w:rFonts w:asciiTheme="minorHAnsi" w:hAnsiTheme="minorHAnsi" w:cstheme="minorHAnsi"/>
                <w:sz w:val="24"/>
                <w:szCs w:val="24"/>
              </w:rPr>
            </w:pPr>
            <w:r w:rsidRPr="00DE0989">
              <w:rPr>
                <w:rFonts w:asciiTheme="minorHAnsi" w:hAnsiTheme="minorHAnsi" w:cstheme="minorHAnsi"/>
                <w:sz w:val="24"/>
                <w:szCs w:val="24"/>
              </w:rPr>
              <w:t>Event shutdown</w:t>
            </w:r>
          </w:p>
          <w:p w14:paraId="628CCBE6" w14:textId="36ADD4C1" w:rsidR="00A341A8" w:rsidRPr="00DE0989" w:rsidRDefault="007A7863" w:rsidP="007A7863">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asciiTheme="minorHAnsi" w:hAnsiTheme="minorHAnsi" w:cstheme="minorHAnsi"/>
                <w:sz w:val="24"/>
                <w:szCs w:val="24"/>
              </w:rPr>
            </w:pPr>
            <w:r w:rsidRPr="00DE0989">
              <w:rPr>
                <w:rFonts w:asciiTheme="minorHAnsi" w:hAnsiTheme="minorHAnsi" w:cstheme="minorHAnsi"/>
                <w:sz w:val="24"/>
                <w:szCs w:val="24"/>
              </w:rPr>
              <w:t>Evaluation/reflection / review</w:t>
            </w:r>
          </w:p>
        </w:tc>
      </w:tr>
    </w:tbl>
    <w:p w14:paraId="5326B7F1" w14:textId="77777777" w:rsidR="001A19BF" w:rsidRDefault="001A19BF" w:rsidP="007F27F4"/>
    <w:p w14:paraId="1C1A0D22" w14:textId="77777777" w:rsidR="007A7863" w:rsidRDefault="007A7863" w:rsidP="007F27F4"/>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6D689C" w14:paraId="75AF7DCB" w14:textId="77777777" w:rsidTr="00AB7038">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9EA89A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lastRenderedPageBreak/>
              <w:t>LEVEL 4 ASSESSMENT SPECIFICATION  - ASSIGNMENT 1</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6D689C" w14:paraId="6B2921F1"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79C27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253FE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10FBA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893DA4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p>
        </w:tc>
      </w:tr>
      <w:tr w:rsidR="006D689C" w:rsidRPr="007A7863" w14:paraId="7D08AA33"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08001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1F7DDE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fr-FR" w:eastAsia="zh-CN"/>
                <w14:ligatures w14:val="standardContextual"/>
              </w:rPr>
            </w:pPr>
            <w:r w:rsidRPr="006D689C">
              <w:rPr>
                <w:rFonts w:asciiTheme="minorHAnsi" w:eastAsiaTheme="minorEastAsia" w:hAnsiTheme="minorHAnsi" w:cstheme="minorBidi"/>
                <w:b/>
                <w:bCs/>
                <w:kern w:val="2"/>
                <w:bdr w:val="none" w:sz="0" w:space="0" w:color="auto"/>
                <w:lang w:val="fr-FR" w:eastAsia="zh-CN"/>
                <w14:ligatures w14:val="standardContextual"/>
              </w:rPr>
              <w:t>BA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Hons</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Leisure, Events,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International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Travel</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Management</w:t>
            </w:r>
          </w:p>
        </w:tc>
      </w:tr>
      <w:tr w:rsidR="006D689C" w:rsidRPr="006D689C" w14:paraId="351F223A"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0766B1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9F69E2D" w14:textId="224AF2EA" w:rsidR="006D689C" w:rsidRPr="006D689C" w:rsidRDefault="00C824B3"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Live Events Project</w:t>
            </w:r>
          </w:p>
        </w:tc>
      </w:tr>
      <w:tr w:rsidR="006D689C" w:rsidRPr="006D689C" w14:paraId="4A7C3D71"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70EAE8"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4F085F9" w14:textId="36D8202D"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kern w:val="2"/>
                <w:bdr w:val="none" w:sz="0" w:space="0" w:color="auto"/>
                <w:lang w:val="en-GB" w:eastAsia="zh-CN"/>
                <w14:ligatures w14:val="standardContextual"/>
              </w:rPr>
              <w:t>BMTP</w:t>
            </w:r>
            <w:r w:rsidR="00C824B3">
              <w:rPr>
                <w:rFonts w:asciiTheme="minorHAnsi" w:eastAsiaTheme="minorEastAsia" w:hAnsiTheme="minorHAnsi" w:cstheme="minorBidi"/>
                <w:kern w:val="2"/>
                <w:bdr w:val="none" w:sz="0" w:space="0" w:color="auto"/>
                <w:lang w:val="en-GB" w:eastAsia="zh-CN"/>
                <w14:ligatures w14:val="standardContextual"/>
              </w:rPr>
              <w:t>5</w:t>
            </w:r>
            <w:r w:rsidRPr="006D689C">
              <w:rPr>
                <w:rFonts w:asciiTheme="minorHAnsi" w:eastAsiaTheme="minorEastAsia" w:hAnsiTheme="minorHAnsi" w:cstheme="minorBidi"/>
                <w:kern w:val="2"/>
                <w:bdr w:val="none" w:sz="0" w:space="0" w:color="auto"/>
                <w:lang w:val="en-GB" w:eastAsia="zh-CN"/>
                <w14:ligatures w14:val="standardContextual"/>
              </w:rPr>
              <w:t>0</w:t>
            </w:r>
            <w:r w:rsidR="007A6042">
              <w:rPr>
                <w:rFonts w:asciiTheme="minorHAnsi" w:eastAsiaTheme="minorEastAsia" w:hAnsiTheme="minorHAnsi" w:cstheme="minorBidi"/>
                <w:kern w:val="2"/>
                <w:bdr w:val="none" w:sz="0" w:space="0" w:color="auto"/>
                <w:lang w:val="en-GB" w:eastAsia="zh-CN"/>
                <w14:ligatures w14:val="standardContextual"/>
              </w:rPr>
              <w:t>21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50641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91BCC5F" w14:textId="0196A374" w:rsidR="006D689C" w:rsidRPr="006D689C" w:rsidRDefault="00D040B3"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75</w:t>
            </w:r>
            <w:r w:rsidR="006D689C" w:rsidRPr="006D689C">
              <w:rPr>
                <w:rFonts w:asciiTheme="minorHAnsi" w:eastAsiaTheme="minorEastAsia" w:hAnsiTheme="minorHAnsi" w:cstheme="minorBidi"/>
                <w:b/>
                <w:bCs/>
                <w:kern w:val="2"/>
                <w:bdr w:val="none" w:sz="0" w:space="0" w:color="auto"/>
                <w:lang w:val="en-GB" w:eastAsia="zh-CN"/>
                <w14:ligatures w14:val="standardContextual"/>
              </w:rPr>
              <w:t>%</w:t>
            </w:r>
          </w:p>
        </w:tc>
      </w:tr>
      <w:tr w:rsidR="006D689C" w:rsidRPr="006D689C" w14:paraId="759B588D"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B4DE53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65FBF5C"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23CE55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53822CA" w14:textId="1EE1A04C"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tc>
      </w:tr>
      <w:tr w:rsidR="006D689C" w:rsidRPr="006D689C" w14:paraId="017DB7FA"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3A109C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4007773" w14:textId="2424BEC4" w:rsidR="006D689C" w:rsidRPr="006D689C" w:rsidRDefault="008776F4" w:rsidP="00D040B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 xml:space="preserve">Assignment 1 : </w:t>
            </w:r>
            <w:r w:rsidR="00D040B3" w:rsidRPr="00D040B3">
              <w:rPr>
                <w:rFonts w:asciiTheme="minorHAnsi" w:eastAsiaTheme="minorEastAsia" w:hAnsiTheme="minorHAnsi" w:cstheme="minorBidi"/>
                <w:kern w:val="2"/>
                <w:bdr w:val="none" w:sz="0" w:space="0" w:color="auto"/>
                <w:lang w:val="en-GB" w:eastAsia="zh-CN"/>
                <w14:ligatures w14:val="standardContextual"/>
              </w:rPr>
              <w:t>Organisation of a live event, supported by a planning document</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F3490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463C21" w14:textId="004822B1" w:rsidR="006D689C" w:rsidRPr="006D689C" w:rsidRDefault="00D040B3"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3</w:t>
            </w:r>
            <w:r w:rsidR="00C824B3">
              <w:rPr>
                <w:rFonts w:asciiTheme="minorHAnsi" w:eastAsiaTheme="minorEastAsia" w:hAnsiTheme="minorHAnsi" w:cstheme="minorBidi"/>
                <w:kern w:val="2"/>
                <w:bdr w:val="none" w:sz="0" w:space="0" w:color="auto"/>
                <w:lang w:val="en-GB" w:eastAsia="zh-CN"/>
                <w14:ligatures w14:val="standardContextual"/>
              </w:rPr>
              <w:t>000</w:t>
            </w:r>
            <w:r w:rsidR="006E7A1F">
              <w:rPr>
                <w:rFonts w:asciiTheme="minorHAnsi" w:eastAsiaTheme="minorEastAsia" w:hAnsiTheme="minorHAnsi" w:cstheme="minorBidi"/>
                <w:kern w:val="2"/>
                <w:bdr w:val="none" w:sz="0" w:space="0" w:color="auto"/>
                <w:lang w:val="en-GB" w:eastAsia="zh-CN"/>
                <w14:ligatures w14:val="standardContextual"/>
              </w:rPr>
              <w:t xml:space="preserve"> </w:t>
            </w:r>
            <w:r w:rsidR="006D689C" w:rsidRPr="006D689C">
              <w:rPr>
                <w:rFonts w:asciiTheme="minorHAnsi" w:eastAsiaTheme="minorEastAsia" w:hAnsiTheme="minorHAnsi" w:cstheme="minorBidi"/>
                <w:kern w:val="2"/>
                <w:bdr w:val="none" w:sz="0" w:space="0" w:color="auto"/>
                <w:lang w:val="en-GB" w:eastAsia="zh-CN"/>
                <w14:ligatures w14:val="standardContextual"/>
              </w:rPr>
              <w:t>words</w:t>
            </w:r>
          </w:p>
        </w:tc>
      </w:tr>
      <w:tr w:rsidR="006D689C" w:rsidRPr="006D689C" w14:paraId="3BB25C26"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F079A3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1B3B96B" w14:textId="4315901C" w:rsidR="006D689C" w:rsidRPr="006D689C" w:rsidRDefault="00D040B3"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22 March 2024</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DD453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1B44470" w14:textId="1258C012" w:rsidR="006D689C" w:rsidRPr="006D689C" w:rsidRDefault="00D40D30"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2</w:t>
            </w:r>
            <w:r w:rsidR="005A4BB2">
              <w:rPr>
                <w:rFonts w:asciiTheme="minorHAnsi" w:eastAsiaTheme="minorEastAsia" w:hAnsiTheme="minorHAnsi" w:cstheme="minorBidi"/>
                <w:kern w:val="2"/>
                <w:bdr w:val="none" w:sz="0" w:space="0" w:color="auto"/>
                <w:lang w:val="en-GB" w:eastAsia="zh-CN"/>
                <w14:ligatures w14:val="standardContextual"/>
              </w:rPr>
              <w:t>2</w:t>
            </w:r>
            <w:r>
              <w:rPr>
                <w:rFonts w:asciiTheme="minorHAnsi" w:eastAsiaTheme="minorEastAsia" w:hAnsiTheme="minorHAnsi" w:cstheme="minorBidi"/>
                <w:kern w:val="2"/>
                <w:bdr w:val="none" w:sz="0" w:space="0" w:color="auto"/>
                <w:lang w:val="en-GB" w:eastAsia="zh-CN"/>
                <w14:ligatures w14:val="standardContextual"/>
              </w:rPr>
              <w:t xml:space="preserve"> </w:t>
            </w:r>
            <w:r w:rsidR="00D040B3">
              <w:rPr>
                <w:rFonts w:asciiTheme="minorHAnsi" w:eastAsiaTheme="minorEastAsia" w:hAnsiTheme="minorHAnsi" w:cstheme="minorBidi"/>
                <w:kern w:val="2"/>
                <w:bdr w:val="none" w:sz="0" w:space="0" w:color="auto"/>
                <w:lang w:val="en-GB" w:eastAsia="zh-CN"/>
                <w14:ligatures w14:val="standardContextual"/>
              </w:rPr>
              <w:t>April 2024</w:t>
            </w:r>
          </w:p>
        </w:tc>
      </w:tr>
      <w:tr w:rsidR="006D689C" w:rsidRPr="006D689C" w14:paraId="65B8CE1E" w14:textId="77777777" w:rsidTr="004760ED">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485E104"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162DA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E2E371"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Alternative submission method (if applicable): </w:t>
            </w:r>
          </w:p>
          <w:p w14:paraId="4B3C5C9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Late submission of the assessment will result in a late penalty mark. </w:t>
            </w:r>
            <w:r w:rsidRPr="006D689C">
              <w:rPr>
                <w:rFonts w:asciiTheme="minorHAnsi" w:eastAsiaTheme="minorEastAsia" w:hAnsiTheme="minorHAnsi" w:cstheme="minorBidi"/>
                <w:kern w:val="2"/>
                <w:sz w:val="22"/>
                <w:szCs w:val="22"/>
                <w:bdr w:val="none" w:sz="0" w:space="0" w:color="auto"/>
                <w:lang w:val="en-GB" w:eastAsia="zh-CN"/>
                <w14:ligatures w14:val="standardContextual"/>
              </w:rPr>
              <w:t>Penalties for late submission: Up to one week late, maximum mark of 40%</w:t>
            </w:r>
            <w:bookmarkStart w:id="1" w:name="_Int_d9hYJ4EE"/>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1"/>
            <w:r w:rsidRPr="006D689C">
              <w:rPr>
                <w:rFonts w:asciiTheme="minorHAnsi" w:eastAsiaTheme="minorEastAsia" w:hAnsiTheme="minorHAnsi" w:cstheme="minorBidi"/>
                <w:kern w:val="2"/>
                <w:sz w:val="22"/>
                <w:szCs w:val="22"/>
                <w:bdr w:val="none" w:sz="0" w:space="0" w:color="auto"/>
                <w:lang w:val="en-GB" w:eastAsia="zh-CN"/>
                <w14:ligatures w14:val="standardContextual"/>
              </w:rPr>
              <w:t>Over one week late, 0%</w:t>
            </w:r>
            <w:bookmarkStart w:id="2" w:name="_Int_lJbBuxso"/>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2"/>
            <w:r w:rsidRPr="006D689C">
              <w:rPr>
                <w:rFonts w:asciiTheme="minorHAnsi" w:eastAsiaTheme="minorEastAsia" w:hAnsiTheme="minorHAnsi" w:cstheme="minorBidi"/>
                <w:kern w:val="2"/>
                <w:sz w:val="22"/>
                <w:szCs w:val="22"/>
                <w:bdr w:val="none" w:sz="0" w:space="0" w:color="auto"/>
                <w:lang w:val="en-GB" w:eastAsia="zh-CN"/>
                <w14:ligatures w14:val="standardContextual"/>
              </w:rPr>
              <w:t>Only the Extenuating Circumstances Panel may approve a change to submission dates.</w:t>
            </w:r>
          </w:p>
        </w:tc>
      </w:tr>
      <w:tr w:rsidR="006D689C" w:rsidRPr="006D689C" w14:paraId="09F40AA6"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DC836C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4E96C8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3" w:name="_Int_c5cPeTsc"/>
            <w:r w:rsidRPr="006D689C">
              <w:rPr>
                <w:rFonts w:asciiTheme="minorHAnsi" w:eastAsiaTheme="minorEastAsia" w:hAnsiTheme="minorHAnsi" w:cstheme="minorBidi"/>
                <w:kern w:val="2"/>
                <w:sz w:val="22"/>
                <w:szCs w:val="22"/>
                <w:bdr w:val="none" w:sz="0" w:space="0" w:color="auto"/>
                <w:lang w:val="en-GB" w:eastAsia="zh-CN"/>
                <w14:ligatures w14:val="standardContextual"/>
              </w:rPr>
              <w:t>cited,</w:t>
            </w:r>
            <w:bookmarkEnd w:id="3"/>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or quoted </w:t>
            </w:r>
            <w:bookmarkStart w:id="4" w:name="_Int_7fXcKZBi"/>
            <w:r w:rsidRPr="006D689C">
              <w:rPr>
                <w:rFonts w:asciiTheme="minorHAnsi" w:eastAsiaTheme="minorEastAsia" w:hAnsiTheme="minorHAnsi" w:cstheme="minorBidi"/>
                <w:kern w:val="2"/>
                <w:sz w:val="22"/>
                <w:szCs w:val="22"/>
                <w:bdr w:val="none" w:sz="0" w:space="0" w:color="auto"/>
                <w:lang w:val="en-GB" w:eastAsia="zh-CN"/>
                <w14:ligatures w14:val="standardContextual"/>
              </w:rPr>
              <w:t>to</w:t>
            </w:r>
            <w:bookmarkEnd w:id="4"/>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complete this assessment. </w:t>
            </w:r>
          </w:p>
        </w:tc>
      </w:tr>
    </w:tbl>
    <w:p w14:paraId="2B85295A" w14:textId="77777777" w:rsid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2BB38E1A" w14:textId="77777777" w:rsidR="001A19BF"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39A61940" w14:textId="77777777" w:rsidR="001A19BF" w:rsidRPr="006D689C"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689C" w:rsidRPr="006D689C" w14:paraId="6B5D6A10" w14:textId="77777777" w:rsidTr="004760ED">
        <w:tc>
          <w:tcPr>
            <w:tcW w:w="8624" w:type="dxa"/>
            <w:shd w:val="clear" w:color="auto" w:fill="C0C0C0"/>
          </w:tcPr>
          <w:p w14:paraId="2E90280E" w14:textId="3194F364"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rFonts w:asciiTheme="minorHAnsi" w:eastAsiaTheme="minorEastAsia" w:hAnsiTheme="minorHAnsi" w:cs="Arial"/>
                <w:b/>
                <w:kern w:val="2"/>
                <w:sz w:val="40"/>
                <w:szCs w:val="40"/>
                <w:bdr w:val="none" w:sz="0" w:space="0" w:color="auto"/>
                <w:lang w:val="en-GB" w:eastAsia="zh-CN"/>
                <w14:ligatures w14:val="standardContextual"/>
              </w:rPr>
            </w:pPr>
            <w:r w:rsidRPr="006D689C">
              <w:rPr>
                <w:rFonts w:asciiTheme="minorHAnsi" w:eastAsiaTheme="minorEastAsia" w:hAnsiTheme="minorHAnsi" w:cs="Arial"/>
                <w:kern w:val="2"/>
                <w:sz w:val="32"/>
                <w:szCs w:val="22"/>
                <w:bdr w:val="none" w:sz="0" w:space="0" w:color="auto"/>
                <w:lang w:val="en-GB" w:eastAsia="zh-CN"/>
                <w14:ligatures w14:val="standardContextual"/>
              </w:rPr>
              <w:lastRenderedPageBreak/>
              <w:br w:type="page"/>
            </w:r>
            <w:r w:rsidR="00DF7785">
              <w:rPr>
                <w:rFonts w:asciiTheme="minorHAnsi" w:eastAsiaTheme="minorEastAsia" w:hAnsiTheme="minorHAnsi" w:cs="Arial"/>
                <w:b/>
                <w:kern w:val="2"/>
                <w:sz w:val="40"/>
                <w:szCs w:val="40"/>
                <w:bdr w:val="none" w:sz="0" w:space="0" w:color="auto"/>
                <w:lang w:val="en-GB" w:eastAsia="zh-CN"/>
                <w14:ligatures w14:val="standardContextual"/>
              </w:rPr>
              <w:t xml:space="preserve">Assignment </w:t>
            </w:r>
            <w:r w:rsidRPr="006D689C">
              <w:rPr>
                <w:rFonts w:asciiTheme="minorHAnsi" w:eastAsiaTheme="minorEastAsia" w:hAnsiTheme="minorHAnsi" w:cs="Arial"/>
                <w:b/>
                <w:kern w:val="2"/>
                <w:sz w:val="40"/>
                <w:szCs w:val="40"/>
                <w:bdr w:val="none" w:sz="0" w:space="0" w:color="auto"/>
                <w:lang w:val="en-GB" w:eastAsia="zh-CN"/>
                <w14:ligatures w14:val="standardContextual"/>
              </w:rPr>
              <w:t>DESCRIPTION</w:t>
            </w:r>
          </w:p>
        </w:tc>
      </w:tr>
    </w:tbl>
    <w:p w14:paraId="79BAE4D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b/>
          <w:kern w:val="2"/>
          <w:sz w:val="40"/>
          <w:szCs w:val="40"/>
          <w:bdr w:val="none" w:sz="0" w:space="0" w:color="auto"/>
          <w:lang w:val="en-GB" w:eastAsia="zh-CN"/>
          <w14:ligatures w14:val="standardContextual"/>
        </w:rPr>
      </w:pPr>
    </w:p>
    <w:p w14:paraId="21A2FCF7" w14:textId="77777777" w:rsidR="00DF7785" w:rsidRPr="00E9694F" w:rsidRDefault="00DF7785" w:rsidP="00DF7785">
      <w:pPr>
        <w:ind w:left="284"/>
        <w:rPr>
          <w:rFonts w:cs="Arial"/>
          <w:b/>
          <w:szCs w:val="22"/>
        </w:rPr>
      </w:pPr>
      <w:r w:rsidRPr="00E9694F">
        <w:rPr>
          <w:rFonts w:cs="Arial"/>
          <w:b/>
          <w:szCs w:val="22"/>
        </w:rPr>
        <w:t>Task</w:t>
      </w:r>
    </w:p>
    <w:p w14:paraId="04CF520C" w14:textId="77777777" w:rsidR="00DF7785" w:rsidRPr="00E9694F" w:rsidRDefault="00DF7785" w:rsidP="00DF7785">
      <w:pPr>
        <w:ind w:left="284"/>
        <w:rPr>
          <w:rFonts w:cs="Arial"/>
          <w:b/>
          <w:szCs w:val="22"/>
        </w:rPr>
      </w:pPr>
    </w:p>
    <w:p w14:paraId="208B4052" w14:textId="3C618860" w:rsidR="00DF7785" w:rsidRDefault="00B856CE" w:rsidP="00DF7785">
      <w:pPr>
        <w:spacing w:line="276" w:lineRule="auto"/>
        <w:ind w:left="284"/>
        <w:rPr>
          <w:rFonts w:cs="Arial"/>
          <w:bCs/>
          <w:szCs w:val="22"/>
        </w:rPr>
      </w:pPr>
      <w:r w:rsidRPr="00B856CE">
        <w:rPr>
          <w:rFonts w:cs="Arial"/>
          <w:bCs/>
          <w:szCs w:val="22"/>
        </w:rPr>
        <w:t>Organizing an event requires careful planning and collaboration.</w:t>
      </w:r>
      <w:r>
        <w:rPr>
          <w:rFonts w:cs="Arial"/>
          <w:bCs/>
          <w:szCs w:val="22"/>
        </w:rPr>
        <w:t xml:space="preserve"> In your group </w:t>
      </w:r>
      <w:r w:rsidR="00247B62">
        <w:rPr>
          <w:rFonts w:cs="Arial"/>
          <w:bCs/>
          <w:szCs w:val="22"/>
        </w:rPr>
        <w:t>,</w:t>
      </w:r>
      <w:r w:rsidR="00DF7785">
        <w:rPr>
          <w:rFonts w:cs="Arial"/>
          <w:bCs/>
          <w:szCs w:val="22"/>
        </w:rPr>
        <w:t xml:space="preserve"> </w:t>
      </w:r>
      <w:r w:rsidR="00DF7785" w:rsidRPr="00E9694F">
        <w:rPr>
          <w:rFonts w:cs="Arial"/>
          <w:bCs/>
          <w:szCs w:val="22"/>
        </w:rPr>
        <w:t xml:space="preserve"> you will generate a suitable idea for </w:t>
      </w:r>
      <w:r w:rsidR="00247B62">
        <w:rPr>
          <w:rFonts w:cs="Arial"/>
          <w:bCs/>
          <w:szCs w:val="22"/>
        </w:rPr>
        <w:t>the</w:t>
      </w:r>
      <w:r w:rsidR="00DF7785" w:rsidRPr="00E9694F">
        <w:rPr>
          <w:rFonts w:cs="Arial"/>
          <w:bCs/>
          <w:szCs w:val="22"/>
        </w:rPr>
        <w:t xml:space="preserve"> event</w:t>
      </w:r>
      <w:r w:rsidR="00247B62">
        <w:rPr>
          <w:rFonts w:cs="Arial"/>
          <w:bCs/>
          <w:szCs w:val="22"/>
        </w:rPr>
        <w:t xml:space="preserve"> type as discussed with your lecturer. The event</w:t>
      </w:r>
      <w:r w:rsidR="00DF7785">
        <w:rPr>
          <w:rFonts w:cs="Arial"/>
          <w:bCs/>
          <w:szCs w:val="22"/>
        </w:rPr>
        <w:t xml:space="preserve"> will run</w:t>
      </w:r>
      <w:r w:rsidR="00DF7785" w:rsidRPr="00E9694F">
        <w:rPr>
          <w:rFonts w:cs="Arial"/>
          <w:bCs/>
          <w:szCs w:val="22"/>
        </w:rPr>
        <w:t xml:space="preserve"> </w:t>
      </w:r>
      <w:r w:rsidR="00247B62">
        <w:rPr>
          <w:rFonts w:cs="Arial"/>
          <w:bCs/>
          <w:szCs w:val="22"/>
        </w:rPr>
        <w:t>to meet</w:t>
      </w:r>
      <w:r w:rsidR="00DF7785" w:rsidRPr="00E9694F">
        <w:rPr>
          <w:rFonts w:cs="Arial"/>
          <w:bCs/>
          <w:szCs w:val="22"/>
        </w:rPr>
        <w:t xml:space="preserve"> the needs</w:t>
      </w:r>
      <w:r w:rsidR="00DF7785">
        <w:rPr>
          <w:rFonts w:cs="Arial"/>
          <w:bCs/>
          <w:szCs w:val="22"/>
        </w:rPr>
        <w:t xml:space="preserve"> and requirements </w:t>
      </w:r>
      <w:r w:rsidR="00DF7785" w:rsidRPr="00E9694F">
        <w:rPr>
          <w:rFonts w:cs="Arial"/>
          <w:bCs/>
          <w:szCs w:val="22"/>
        </w:rPr>
        <w:t xml:space="preserve"> of a specific community</w:t>
      </w:r>
      <w:r w:rsidR="00DF7785">
        <w:rPr>
          <w:rFonts w:cs="Arial"/>
          <w:bCs/>
          <w:szCs w:val="22"/>
        </w:rPr>
        <w:t xml:space="preserve"> </w:t>
      </w:r>
      <w:r w:rsidR="00247B62">
        <w:rPr>
          <w:rFonts w:cs="Arial"/>
          <w:bCs/>
          <w:szCs w:val="22"/>
        </w:rPr>
        <w:t>or target market</w:t>
      </w:r>
      <w:r w:rsidR="00DF7785">
        <w:rPr>
          <w:rFonts w:cs="Arial"/>
          <w:bCs/>
          <w:szCs w:val="22"/>
        </w:rPr>
        <w:t>.</w:t>
      </w:r>
    </w:p>
    <w:p w14:paraId="192F58D7" w14:textId="68DCBB98" w:rsidR="00DF7785" w:rsidRPr="00E9694F" w:rsidRDefault="00DF7785" w:rsidP="003C499D">
      <w:pPr>
        <w:spacing w:line="276" w:lineRule="auto"/>
        <w:ind w:left="284"/>
        <w:rPr>
          <w:rFonts w:cs="Arial"/>
          <w:bCs/>
          <w:szCs w:val="22"/>
        </w:rPr>
      </w:pPr>
      <w:r>
        <w:rPr>
          <w:rFonts w:cs="Arial"/>
          <w:bCs/>
          <w:szCs w:val="22"/>
        </w:rPr>
        <w:t xml:space="preserve">As part of the event planning </w:t>
      </w:r>
      <w:r w:rsidR="00247B62">
        <w:rPr>
          <w:rFonts w:cs="Arial"/>
          <w:bCs/>
          <w:szCs w:val="22"/>
        </w:rPr>
        <w:t>the team members will meet regularly</w:t>
      </w:r>
      <w:r>
        <w:rPr>
          <w:rFonts w:cs="Arial"/>
          <w:bCs/>
          <w:szCs w:val="22"/>
        </w:rPr>
        <w:t xml:space="preserve"> and plan all aspects of the event</w:t>
      </w:r>
      <w:r w:rsidR="00D040B3">
        <w:rPr>
          <w:rFonts w:cs="Arial"/>
          <w:bCs/>
          <w:szCs w:val="22"/>
        </w:rPr>
        <w:t xml:space="preserve"> </w:t>
      </w:r>
      <w:r w:rsidR="00247B62">
        <w:rPr>
          <w:rFonts w:cs="Arial"/>
          <w:bCs/>
          <w:szCs w:val="22"/>
        </w:rPr>
        <w:t>developing</w:t>
      </w:r>
      <w:r w:rsidR="00CE18C6">
        <w:rPr>
          <w:rFonts w:cs="Arial"/>
          <w:bCs/>
          <w:szCs w:val="22"/>
        </w:rPr>
        <w:t xml:space="preserve"> </w:t>
      </w:r>
      <w:r w:rsidR="00D040B3">
        <w:rPr>
          <w:rFonts w:cs="Arial"/>
          <w:bCs/>
          <w:szCs w:val="22"/>
        </w:rPr>
        <w:t xml:space="preserve">a </w:t>
      </w:r>
      <w:r w:rsidR="00247B62">
        <w:rPr>
          <w:rFonts w:cs="Arial"/>
          <w:bCs/>
          <w:szCs w:val="22"/>
        </w:rPr>
        <w:t xml:space="preserve">clear </w:t>
      </w:r>
      <w:r w:rsidR="00CE18C6">
        <w:rPr>
          <w:rFonts w:cs="Arial"/>
          <w:bCs/>
          <w:szCs w:val="22"/>
        </w:rPr>
        <w:t>planning document</w:t>
      </w:r>
      <w:r>
        <w:rPr>
          <w:rFonts w:cs="Arial"/>
          <w:bCs/>
          <w:szCs w:val="22"/>
        </w:rPr>
        <w:t xml:space="preserve">. This event should be a one off event and can be either during the day or at night. </w:t>
      </w:r>
      <w:r w:rsidR="00DD5707">
        <w:rPr>
          <w:rFonts w:ascii="Segoe UI" w:hAnsi="Segoe UI" w:cs="Segoe UI"/>
          <w:color w:val="374151"/>
        </w:rPr>
        <w:t>Each team member can use their role-specific details to contribute to the overall planning process. This document can serve as a guide throughout the planning and execution of the event</w:t>
      </w:r>
      <w:r w:rsidR="003C499D">
        <w:rPr>
          <w:rFonts w:ascii="Segoe UI" w:hAnsi="Segoe UI" w:cs="Segoe UI"/>
          <w:color w:val="374151"/>
        </w:rPr>
        <w:t xml:space="preserve"> to </w:t>
      </w:r>
      <w:r w:rsidRPr="00E9694F">
        <w:rPr>
          <w:rFonts w:cs="Arial"/>
          <w:bCs/>
          <w:szCs w:val="22"/>
        </w:rPr>
        <w:t>support this process</w:t>
      </w:r>
      <w:r w:rsidR="003C499D">
        <w:rPr>
          <w:rFonts w:cs="Arial"/>
          <w:bCs/>
          <w:szCs w:val="22"/>
        </w:rPr>
        <w:t xml:space="preserve">. </w:t>
      </w:r>
      <w:r w:rsidRPr="00E9694F">
        <w:rPr>
          <w:rFonts w:cs="Arial"/>
          <w:bCs/>
          <w:szCs w:val="22"/>
        </w:rPr>
        <w:t>Students must apply the theories and models taught in class to the specific details of the ‘who, what, when, where and how’ of event project management.</w:t>
      </w:r>
    </w:p>
    <w:p w14:paraId="486FFBC8" w14:textId="77777777" w:rsidR="00DF7785" w:rsidRPr="00E9694F" w:rsidRDefault="00DF7785" w:rsidP="00DF7785">
      <w:pPr>
        <w:ind w:left="284"/>
        <w:jc w:val="both"/>
        <w:rPr>
          <w:rFonts w:cs="Arial"/>
          <w:bCs/>
          <w:szCs w:val="22"/>
        </w:rPr>
      </w:pPr>
    </w:p>
    <w:p w14:paraId="0B1B1308" w14:textId="77777777" w:rsidR="00DF7785" w:rsidRPr="00E9694F" w:rsidRDefault="00DF7785" w:rsidP="00DF7785">
      <w:pPr>
        <w:ind w:left="284"/>
        <w:rPr>
          <w:rFonts w:cs="Arial"/>
          <w:szCs w:val="22"/>
        </w:rPr>
      </w:pPr>
      <w:r w:rsidRPr="00E9694F">
        <w:rPr>
          <w:rFonts w:cs="Arial"/>
          <w:szCs w:val="22"/>
        </w:rPr>
        <w:t>This report should include (but is not limited to) the following elements:</w:t>
      </w:r>
    </w:p>
    <w:p w14:paraId="28B5D88C" w14:textId="77777777" w:rsidR="00DF7785" w:rsidRPr="00E9694F" w:rsidRDefault="00DF7785" w:rsidP="00DF7785">
      <w:pPr>
        <w:ind w:left="284"/>
        <w:rPr>
          <w:rFonts w:cs="Arial"/>
          <w:szCs w:val="22"/>
        </w:rPr>
      </w:pPr>
    </w:p>
    <w:p w14:paraId="63414701"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contextualSpacing/>
        <w:rPr>
          <w:rFonts w:cs="Arial"/>
          <w:szCs w:val="22"/>
        </w:rPr>
      </w:pPr>
      <w:r w:rsidRPr="00E9694F">
        <w:rPr>
          <w:rFonts w:cs="Arial"/>
          <w:szCs w:val="22"/>
        </w:rPr>
        <w:t>A clear description of the event including concept</w:t>
      </w:r>
    </w:p>
    <w:p w14:paraId="5A4DCA87"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contextualSpacing/>
        <w:rPr>
          <w:rFonts w:cs="Arial"/>
          <w:szCs w:val="22"/>
        </w:rPr>
      </w:pPr>
      <w:r w:rsidRPr="00E9694F">
        <w:rPr>
          <w:rFonts w:cs="Arial"/>
          <w:szCs w:val="22"/>
        </w:rPr>
        <w:t xml:space="preserve">Timing, location and event </w:t>
      </w:r>
      <w:proofErr w:type="spellStart"/>
      <w:r w:rsidRPr="00E9694F">
        <w:rPr>
          <w:rFonts w:cs="Arial"/>
          <w:szCs w:val="22"/>
        </w:rPr>
        <w:t>programme</w:t>
      </w:r>
      <w:proofErr w:type="spellEnd"/>
    </w:p>
    <w:p w14:paraId="755F7CB9"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contextualSpacing/>
        <w:rPr>
          <w:rFonts w:cs="Arial"/>
          <w:szCs w:val="22"/>
        </w:rPr>
      </w:pPr>
      <w:r w:rsidRPr="00E9694F">
        <w:rPr>
          <w:rFonts w:cs="Arial"/>
          <w:szCs w:val="22"/>
        </w:rPr>
        <w:t xml:space="preserve">Aim and objectives </w:t>
      </w:r>
    </w:p>
    <w:p w14:paraId="6B40C3AF"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Evidence of project planning techniques used e.g. WBS, Gantt chart and running order</w:t>
      </w:r>
    </w:p>
    <w:p w14:paraId="2EA001CB"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Market research identifying the event consumers/market segments the event is designed to appeal to</w:t>
      </w:r>
    </w:p>
    <w:p w14:paraId="4B718DE8"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An event marketing plan (how, when and where the marketing and communication of the event will occur)</w:t>
      </w:r>
    </w:p>
    <w:p w14:paraId="5E5DC9DB"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A clear outline of expected expenditure and income to include consideration of the resources required to stage the event, staff the event and create the event venue, to include external event suppliers.</w:t>
      </w:r>
    </w:p>
    <w:p w14:paraId="4F15C8D3"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 xml:space="preserve">A risk management plan and consideration of Health and Safety and legal arrangements. Evidence should include public liability insurance document, any required </w:t>
      </w:r>
      <w:proofErr w:type="spellStart"/>
      <w:r w:rsidRPr="00E9694F">
        <w:rPr>
          <w:rFonts w:cs="Arial"/>
          <w:szCs w:val="22"/>
        </w:rPr>
        <w:t>licences</w:t>
      </w:r>
      <w:proofErr w:type="spellEnd"/>
      <w:r w:rsidRPr="00E9694F">
        <w:rPr>
          <w:rFonts w:cs="Arial"/>
          <w:szCs w:val="22"/>
        </w:rPr>
        <w:t>, risk assessment and emergency plans</w:t>
      </w:r>
    </w:p>
    <w:p w14:paraId="11C62092"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Contingency planning</w:t>
      </w:r>
    </w:p>
    <w:p w14:paraId="78DC3350"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Evaluation strategy</w:t>
      </w:r>
    </w:p>
    <w:p w14:paraId="32A97FB2" w14:textId="77777777" w:rsidR="00DF7785" w:rsidRPr="00E9694F" w:rsidRDefault="00DF7785" w:rsidP="00DF7785">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cs="Arial"/>
          <w:szCs w:val="22"/>
        </w:rPr>
      </w:pPr>
      <w:r w:rsidRPr="00E9694F">
        <w:rPr>
          <w:rFonts w:cs="Arial"/>
          <w:szCs w:val="22"/>
        </w:rPr>
        <w:t>Evidence of the division of work and responsibilities e.g. minutes of meetings, email correspondence.</w:t>
      </w:r>
    </w:p>
    <w:p w14:paraId="2B949E6A" w14:textId="77777777" w:rsidR="00DF7785" w:rsidRPr="00E9694F" w:rsidRDefault="00DF7785" w:rsidP="00DF7785">
      <w:pPr>
        <w:spacing w:line="360" w:lineRule="auto"/>
        <w:ind w:left="1440"/>
        <w:contextualSpacing/>
        <w:rPr>
          <w:rFonts w:cs="Arial"/>
        </w:rPr>
      </w:pPr>
    </w:p>
    <w:p w14:paraId="7F8E1EAC" w14:textId="77777777" w:rsidR="00DF7785" w:rsidRPr="00E9694F" w:rsidRDefault="00DF7785" w:rsidP="00DF7785">
      <w:pPr>
        <w:ind w:left="284"/>
        <w:rPr>
          <w:rFonts w:cs="Arial"/>
          <w:b/>
        </w:rPr>
      </w:pPr>
    </w:p>
    <w:p w14:paraId="0A3BA858" w14:textId="77777777" w:rsidR="00DF7785" w:rsidRPr="00E9694F" w:rsidRDefault="00DF7785" w:rsidP="00DF7785">
      <w:pPr>
        <w:ind w:left="284"/>
        <w:rPr>
          <w:rFonts w:cs="Arial"/>
          <w:b/>
        </w:rPr>
      </w:pPr>
      <w:r w:rsidRPr="00E9694F">
        <w:rPr>
          <w:rFonts w:cs="Arial"/>
          <w:b/>
        </w:rPr>
        <w:t>Assessment format and weighting</w:t>
      </w:r>
    </w:p>
    <w:p w14:paraId="2DB5F530" w14:textId="77777777" w:rsidR="00DF7785" w:rsidRPr="00E9694F" w:rsidRDefault="00DF7785" w:rsidP="00DF7785">
      <w:pPr>
        <w:ind w:left="284"/>
        <w:rPr>
          <w:rFonts w:cs="Arial"/>
          <w:color w:val="000000"/>
        </w:rPr>
      </w:pPr>
    </w:p>
    <w:p w14:paraId="388BF546" w14:textId="73EAA5D5" w:rsidR="00DF7785" w:rsidRPr="00E9694F" w:rsidRDefault="00DF7785" w:rsidP="00247B62">
      <w:pPr>
        <w:ind w:left="284"/>
        <w:rPr>
          <w:rFonts w:cs="Arial"/>
          <w:color w:val="000000"/>
        </w:rPr>
      </w:pPr>
      <w:r w:rsidRPr="00E9694F">
        <w:rPr>
          <w:rFonts w:cs="Arial"/>
          <w:color w:val="000000"/>
        </w:rPr>
        <w:t xml:space="preserve">This is </w:t>
      </w:r>
      <w:r w:rsidR="00247B62">
        <w:rPr>
          <w:rFonts w:cs="Arial"/>
          <w:color w:val="000000"/>
        </w:rPr>
        <w:t xml:space="preserve">a group effort in which all members must contribute. The weighting is 75% of the overall </w:t>
      </w:r>
      <w:r w:rsidR="00467253">
        <w:rPr>
          <w:rFonts w:cs="Arial"/>
          <w:color w:val="000000"/>
        </w:rPr>
        <w:t>mark</w:t>
      </w:r>
      <w:r w:rsidR="00247B62">
        <w:rPr>
          <w:rFonts w:cs="Arial"/>
          <w:color w:val="000000"/>
        </w:rPr>
        <w:t xml:space="preserve"> for the module an equivalent to 3000 words.  </w:t>
      </w:r>
    </w:p>
    <w:p w14:paraId="6C4D592A" w14:textId="77777777" w:rsidR="00DF7785" w:rsidRPr="00E9694F" w:rsidRDefault="00DF7785" w:rsidP="00DF7785">
      <w:pPr>
        <w:ind w:left="284"/>
        <w:rPr>
          <w:rFonts w:cs="Arial"/>
          <w:color w:val="000000"/>
        </w:rPr>
      </w:pPr>
    </w:p>
    <w:p w14:paraId="6E629F2F" w14:textId="77777777" w:rsidR="00DF7785" w:rsidRPr="00E9694F" w:rsidRDefault="00DF7785" w:rsidP="00DF7785">
      <w:pPr>
        <w:ind w:left="284"/>
        <w:rPr>
          <w:rFonts w:cs="Arial"/>
          <w:i/>
          <w:iCs/>
          <w:color w:val="000000"/>
        </w:rPr>
      </w:pPr>
      <w:r w:rsidRPr="00E9694F">
        <w:rPr>
          <w:rFonts w:cs="Arial"/>
          <w:i/>
          <w:iCs/>
          <w:color w:val="000000"/>
        </w:rPr>
        <w:t>N.B. The module leader may require the cancellation of an event which has not been sufficiently planned for or is at risk of failure. This may lead to the failure of this part of the assessment.</w:t>
      </w:r>
    </w:p>
    <w:p w14:paraId="72F4BA8E" w14:textId="77777777" w:rsidR="006D689C" w:rsidRPr="00DF7785"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sz w:val="28"/>
          <w:szCs w:val="28"/>
          <w:bdr w:val="none" w:sz="0" w:space="0" w:color="auto"/>
          <w:lang w:eastAsia="zh-CN"/>
          <w14:ligatures w14:val="standardContextual"/>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6D689C" w:rsidRPr="006D689C" w14:paraId="434A8493" w14:textId="77777777" w:rsidTr="004760ED">
        <w:trPr>
          <w:trHeight w:val="476"/>
        </w:trPr>
        <w:tc>
          <w:tcPr>
            <w:tcW w:w="10488" w:type="dxa"/>
            <w:shd w:val="clear" w:color="auto" w:fill="D9D9D9"/>
          </w:tcPr>
          <w:p w14:paraId="31A5DE3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caps/>
                <w:kern w:val="2"/>
                <w:sz w:val="28"/>
                <w:szCs w:val="28"/>
                <w:bdr w:val="none" w:sz="0" w:space="0" w:color="auto"/>
                <w:lang w:val="en-GB"/>
                <w14:ligatures w14:val="standardContextual"/>
              </w:rPr>
            </w:pPr>
            <w:r w:rsidRPr="006D689C">
              <w:rPr>
                <w:rFonts w:asciiTheme="minorHAnsi" w:eastAsiaTheme="minorHAnsi" w:hAnsiTheme="minorHAnsi" w:cs="Arial"/>
                <w:b/>
                <w:caps/>
                <w:kern w:val="2"/>
                <w:sz w:val="28"/>
                <w:szCs w:val="28"/>
                <w:bdr w:val="none" w:sz="0" w:space="0" w:color="auto"/>
                <w:lang w:val="en-GB"/>
                <w14:ligatures w14:val="standardContextual"/>
              </w:rPr>
              <w:t>GUIDANCE FOR Students IN THE COMPLETION OF TASKS</w:t>
            </w:r>
          </w:p>
        </w:tc>
      </w:tr>
    </w:tbl>
    <w:p w14:paraId="1CCCD5C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NOTE: The guidance offered below is linked to the five generic assessment criteria overleaf.</w:t>
      </w:r>
    </w:p>
    <w:p w14:paraId="79319C49"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Engagement with Literature Skills</w:t>
      </w:r>
    </w:p>
    <w:p w14:paraId="7F45A5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Your work must be informed and supported by scholarly material that is </w:t>
      </w:r>
      <w:r w:rsidRPr="006D689C">
        <w:rPr>
          <w:rFonts w:asciiTheme="minorHAnsi" w:eastAsiaTheme="minorEastAsia" w:hAnsiTheme="minorHAnsi" w:cs="Arial"/>
          <w:i/>
          <w:iCs/>
          <w:kern w:val="2"/>
          <w:bdr w:val="none" w:sz="0" w:space="0" w:color="auto"/>
          <w:lang w:val="en-GB"/>
          <w14:ligatures w14:val="standardContextual"/>
        </w:rPr>
        <w:t>relevant</w:t>
      </w:r>
      <w:r w:rsidRPr="006D689C">
        <w:rPr>
          <w:rFonts w:asciiTheme="minorHAnsi" w:eastAsiaTheme="minorEastAsia" w:hAnsiTheme="minorHAnsi" w:cs="Arial"/>
          <w:kern w:val="2"/>
          <w:bdr w:val="none" w:sz="0" w:space="0" w:color="auto"/>
          <w:lang w:val="en-GB"/>
          <w14:ligatures w14:val="standardContextual"/>
        </w:rPr>
        <w:t xml:space="preserve"> to and </w:t>
      </w:r>
      <w:r w:rsidRPr="006D689C">
        <w:rPr>
          <w:rFonts w:asciiTheme="minorHAnsi" w:eastAsiaTheme="minorEastAsia" w:hAnsiTheme="minorHAnsi" w:cs="Arial"/>
          <w:i/>
          <w:iCs/>
          <w:kern w:val="2"/>
          <w:bdr w:val="none" w:sz="0" w:space="0" w:color="auto"/>
          <w:lang w:val="en-GB"/>
          <w14:ligatures w14:val="standardContextual"/>
        </w:rPr>
        <w:t>focused</w:t>
      </w:r>
      <w:r w:rsidRPr="006D689C">
        <w:rPr>
          <w:rFonts w:asciiTheme="minorHAnsi" w:eastAsiaTheme="minorEastAsia" w:hAnsiTheme="minorHAnsi" w:cs="Arial"/>
          <w:kern w:val="2"/>
          <w:bdr w:val="none" w:sz="0" w:space="0" w:color="auto"/>
          <w:lang w:val="en-GB"/>
          <w14:ligatures w14:val="standardContextual"/>
        </w:rPr>
        <w:t xml:space="preserve"> on the task(s) set</w:t>
      </w:r>
      <w:bookmarkStart w:id="5" w:name="_Int_uQwieBoV"/>
      <w:bookmarkStart w:id="6" w:name="_Int_qURCZ3yo"/>
      <w:bookmarkStart w:id="7" w:name="_Int_a2GumyVH"/>
      <w:r w:rsidRPr="006D689C">
        <w:rPr>
          <w:rFonts w:asciiTheme="minorHAnsi" w:eastAsiaTheme="minorEastAsia" w:hAnsiTheme="minorHAnsi" w:cs="Arial"/>
          <w:kern w:val="2"/>
          <w:bdr w:val="none" w:sz="0" w:space="0" w:color="auto"/>
          <w:lang w:val="en-GB"/>
          <w14:ligatures w14:val="standardContextual"/>
        </w:rPr>
        <w:t xml:space="preserve">. </w:t>
      </w:r>
      <w:bookmarkEnd w:id="5"/>
      <w:bookmarkEnd w:id="6"/>
      <w:bookmarkEnd w:id="7"/>
      <w:r w:rsidRPr="006D689C">
        <w:rPr>
          <w:rFonts w:asciiTheme="minorHAnsi" w:eastAsiaTheme="minorEastAsia" w:hAnsiTheme="minorHAnsi" w:cs="Arial"/>
          <w:kern w:val="2"/>
          <w:bdr w:val="none" w:sz="0" w:space="0" w:color="auto"/>
          <w:lang w:val="en-GB"/>
          <w14:ligatures w14:val="standardContextual"/>
        </w:rPr>
        <w:t xml:space="preserve">You should provide evidence that you have accessed an appropriate </w:t>
      </w:r>
      <w:r w:rsidRPr="006D689C">
        <w:rPr>
          <w:rFonts w:asciiTheme="minorHAnsi" w:eastAsiaTheme="minorEastAsia" w:hAnsiTheme="minorHAnsi" w:cs="Arial"/>
          <w:i/>
          <w:iCs/>
          <w:kern w:val="2"/>
          <w:bdr w:val="none" w:sz="0" w:space="0" w:color="auto"/>
          <w:lang w:val="en-GB"/>
          <w14:ligatures w14:val="standardContextual"/>
        </w:rPr>
        <w:t>range</w:t>
      </w:r>
      <w:r w:rsidRPr="006D689C">
        <w:rPr>
          <w:rFonts w:asciiTheme="minorHAnsi" w:eastAsiaTheme="minorEastAsia" w:hAnsiTheme="minorHAnsi" w:cs="Arial"/>
          <w:kern w:val="2"/>
          <w:bdr w:val="none" w:sz="0" w:space="0" w:color="auto"/>
          <w:lang w:val="en-GB"/>
          <w14:ligatures w14:val="standardContextual"/>
        </w:rPr>
        <w:t xml:space="preserve"> of sources, which may be academic, governmental, and industrial; these sources may include academic journal articles, textbooks, current news articles, organisational documents, and websites. You should consider the </w:t>
      </w:r>
      <w:r w:rsidRPr="006D689C">
        <w:rPr>
          <w:rFonts w:asciiTheme="minorHAnsi" w:eastAsiaTheme="minorEastAsia" w:hAnsiTheme="minorHAnsi" w:cs="Arial"/>
          <w:i/>
          <w:iCs/>
          <w:kern w:val="2"/>
          <w:bdr w:val="none" w:sz="0" w:space="0" w:color="auto"/>
          <w:lang w:val="en-GB"/>
          <w14:ligatures w14:val="standardContextual"/>
        </w:rPr>
        <w:t>credibility</w:t>
      </w:r>
      <w:r w:rsidRPr="006D689C">
        <w:rPr>
          <w:rFonts w:asciiTheme="minorHAnsi" w:eastAsiaTheme="minorEastAsia" w:hAnsiTheme="minorHAnsi" w:cs="Arial"/>
          <w:kern w:val="2"/>
          <w:bdr w:val="none" w:sz="0" w:space="0" w:color="auto"/>
          <w:lang w:val="en-GB"/>
          <w14:ligatures w14:val="standardContextual"/>
        </w:rPr>
        <w:t xml:space="preserve"> of your sources; academic journals are normally highly credible sources while websites require careful consideration/selection and should be used sparingly</w:t>
      </w:r>
      <w:bookmarkStart w:id="8" w:name="_Int_55qnmXVo"/>
      <w:r w:rsidRPr="006D689C">
        <w:rPr>
          <w:rFonts w:asciiTheme="minorHAnsi" w:eastAsiaTheme="minorEastAsia" w:hAnsiTheme="minorHAnsi" w:cs="Arial"/>
          <w:kern w:val="2"/>
          <w:bdr w:val="none" w:sz="0" w:space="0" w:color="auto"/>
          <w:lang w:val="en-GB"/>
          <w14:ligatures w14:val="standardContextual"/>
        </w:rPr>
        <w:t xml:space="preserve">. </w:t>
      </w:r>
      <w:bookmarkEnd w:id="8"/>
      <w:r w:rsidRPr="006D689C">
        <w:rPr>
          <w:rFonts w:asciiTheme="minorHAnsi" w:eastAsiaTheme="minorEastAsia" w:hAnsiTheme="minorHAnsi" w:cs="Arial"/>
          <w:kern w:val="2"/>
          <w:bdr w:val="none" w:sz="0" w:space="0" w:color="auto"/>
          <w:lang w:val="en-GB"/>
          <w14:ligatures w14:val="standardContextual"/>
        </w:rPr>
        <w:t xml:space="preserve">Any sources you use should be current and up-to-date, mostly published within the last five years or so, though seminal/important works in the field may be older. You must provide </w:t>
      </w:r>
      <w:r w:rsidRPr="006D689C">
        <w:rPr>
          <w:rFonts w:asciiTheme="minorHAnsi" w:eastAsiaTheme="minorEastAsia" w:hAnsiTheme="minorHAnsi" w:cs="Arial"/>
          <w:i/>
          <w:iCs/>
          <w:kern w:val="2"/>
          <w:bdr w:val="none" w:sz="0" w:space="0" w:color="auto"/>
          <w:lang w:val="en-GB"/>
          <w14:ligatures w14:val="standardContextual"/>
        </w:rPr>
        <w:t>evidence</w:t>
      </w:r>
      <w:r w:rsidRPr="006D689C">
        <w:rPr>
          <w:rFonts w:asciiTheme="minorHAnsi" w:eastAsiaTheme="minorEastAsia" w:hAnsiTheme="minorHAnsi" w:cs="Arial"/>
          <w:kern w:val="2"/>
          <w:bdr w:val="none" w:sz="0" w:space="0" w:color="auto"/>
          <w:lang w:val="en-GB"/>
          <w14:ligatures w14:val="standardContextual"/>
        </w:rPr>
        <w:t xml:space="preserve"> of your research/own reading throughout your work, using a suitable referencing system, including in-text citations in the main body of your work and a reference list at the end of your work. </w:t>
      </w:r>
    </w:p>
    <w:p w14:paraId="06782B22" w14:textId="33B07184" w:rsidR="00403312" w:rsidRPr="00605F31" w:rsidRDefault="006D689C" w:rsidP="0040331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cs="Arial"/>
          <w:iCs/>
          <w:szCs w:val="22"/>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403312" w:rsidRPr="00605F31">
        <w:rPr>
          <w:rFonts w:cs="Arial"/>
          <w:iCs/>
          <w:szCs w:val="22"/>
        </w:rPr>
        <w:t>Whilst academic literature is not a key criteria for assessment here, students must ensure that demographic information and models of events planning are well researched and supported with reference</w:t>
      </w:r>
      <w:r w:rsidR="00605F31" w:rsidRPr="00605F31">
        <w:rPr>
          <w:rFonts w:cs="Arial"/>
          <w:iCs/>
          <w:szCs w:val="22"/>
        </w:rPr>
        <w:t>s</w:t>
      </w:r>
      <w:r w:rsidR="00403312" w:rsidRPr="00605F31">
        <w:rPr>
          <w:rFonts w:cs="Arial"/>
          <w:iCs/>
          <w:szCs w:val="22"/>
        </w:rPr>
        <w:t xml:space="preserve"> to reading where appropriate</w:t>
      </w:r>
      <w:r w:rsidR="00605F31" w:rsidRPr="00605F31">
        <w:rPr>
          <w:rFonts w:cs="Arial"/>
          <w:iCs/>
          <w:szCs w:val="22"/>
        </w:rPr>
        <w:t xml:space="preserve"> to support the academic underpinning of your work. </w:t>
      </w:r>
    </w:p>
    <w:p w14:paraId="78761ACF" w14:textId="77777777" w:rsidR="00403312" w:rsidRPr="00403312" w:rsidRDefault="00403312" w:rsidP="0040331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cs="Arial"/>
          <w:i/>
          <w:sz w:val="28"/>
        </w:rPr>
      </w:pPr>
    </w:p>
    <w:p w14:paraId="1C899B9F" w14:textId="4C8FEAA8" w:rsidR="006D689C" w:rsidRPr="00403312" w:rsidRDefault="006D689C" w:rsidP="00403312">
      <w:pPr>
        <w:pStyle w:val="ListParagraph"/>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eastAsiaTheme="minorHAnsi" w:hAnsiTheme="minorHAnsi" w:cs="Arial"/>
          <w:i/>
          <w:kern w:val="2"/>
          <w:sz w:val="24"/>
          <w:szCs w:val="24"/>
          <w:bdr w:val="none" w:sz="0" w:space="0" w:color="auto"/>
          <w:lang w:val="en-GB"/>
          <w14:ligatures w14:val="standardContextual"/>
        </w:rPr>
      </w:pPr>
      <w:r w:rsidRPr="00403312">
        <w:rPr>
          <w:rFonts w:asciiTheme="minorHAnsi" w:eastAsiaTheme="minorHAnsi" w:hAnsiTheme="minorHAnsi" w:cs="Arial"/>
          <w:b/>
          <w:kern w:val="2"/>
          <w:sz w:val="24"/>
          <w:szCs w:val="24"/>
          <w:bdr w:val="none" w:sz="0" w:space="0" w:color="auto"/>
          <w:lang w:val="en-GB"/>
          <w14:ligatures w14:val="standardContextual"/>
        </w:rPr>
        <w:t>Knowledge and Understanding Skills</w:t>
      </w:r>
    </w:p>
    <w:p w14:paraId="6623E64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demonstrate knowledge of the underlying concepts and principles associated with your area(s) of study</w:t>
      </w:r>
      <w:bookmarkStart w:id="9" w:name="_Int_MgLpQteQ"/>
      <w:r w:rsidRPr="006D689C">
        <w:rPr>
          <w:rFonts w:asciiTheme="minorHAnsi" w:eastAsiaTheme="minorEastAsia" w:hAnsiTheme="minorHAnsi" w:cs="Arial"/>
          <w:kern w:val="2"/>
          <w:bdr w:val="none" w:sz="0" w:space="0" w:color="auto"/>
          <w:lang w:val="en-GB"/>
          <w14:ligatures w14:val="standardContextual"/>
        </w:rPr>
        <w:t xml:space="preserve">. </w:t>
      </w:r>
      <w:bookmarkEnd w:id="9"/>
      <w:r w:rsidRPr="006D689C">
        <w:rPr>
          <w:rFonts w:asciiTheme="minorHAnsi" w:eastAsiaTheme="minorEastAsia" w:hAnsiTheme="minorHAnsi" w:cs="Arial"/>
          <w:i/>
          <w:iCs/>
          <w:kern w:val="2"/>
          <w:bdr w:val="none" w:sz="0" w:space="0" w:color="auto"/>
          <w:lang w:val="en-GB"/>
          <w14:ligatures w14:val="standardContextual"/>
        </w:rPr>
        <w:t>Knowledge</w:t>
      </w:r>
      <w:r w:rsidRPr="006D689C">
        <w:rPr>
          <w:rFonts w:asciiTheme="minorHAnsi" w:eastAsiaTheme="minorEastAsia" w:hAnsiTheme="minorHAnsi" w:cs="Arial"/>
          <w:kern w:val="2"/>
          <w:bdr w:val="none" w:sz="0" w:space="0" w:color="auto"/>
          <w:lang w:val="en-GB"/>
          <w14:ligatures w14:val="standardContextual"/>
        </w:rPr>
        <w:t xml:space="preserve"> relates to the facts, information, and skills you have acquired through your learning. You demonstrate your </w:t>
      </w:r>
      <w:r w:rsidRPr="006D689C">
        <w:rPr>
          <w:rFonts w:asciiTheme="minorHAnsi" w:eastAsiaTheme="minorEastAsia" w:hAnsiTheme="minorHAnsi" w:cs="Arial"/>
          <w:i/>
          <w:iCs/>
          <w:kern w:val="2"/>
          <w:bdr w:val="none" w:sz="0" w:space="0" w:color="auto"/>
          <w:lang w:val="en-GB"/>
          <w14:ligatures w14:val="standardContextual"/>
        </w:rPr>
        <w:t>understanding</w:t>
      </w:r>
      <w:r w:rsidRPr="006D689C">
        <w:rPr>
          <w:rFonts w:asciiTheme="minorHAnsi" w:eastAsiaTheme="minorEastAsia" w:hAnsiTheme="minorHAnsi" w:cs="Arial"/>
          <w:kern w:val="2"/>
          <w:bdr w:val="none" w:sz="0" w:space="0" w:color="auto"/>
          <w:lang w:val="en-GB"/>
          <w14:ligatures w14:val="standardContextu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eastAsiaTheme="minorEastAsia" w:hAnsiTheme="minorHAnsi" w:cs="Arial"/>
          <w:i/>
          <w:iCs/>
          <w:kern w:val="2"/>
          <w:bdr w:val="none" w:sz="0" w:space="0" w:color="auto"/>
          <w:lang w:val="en-GB"/>
          <w14:ligatures w14:val="standardContextual"/>
        </w:rPr>
        <w:t>extent</w:t>
      </w:r>
      <w:r w:rsidRPr="006D689C">
        <w:rPr>
          <w:rFonts w:asciiTheme="minorHAnsi" w:eastAsiaTheme="minorEastAsia" w:hAnsiTheme="minorHAnsi" w:cs="Arial"/>
          <w:kern w:val="2"/>
          <w:bdr w:val="none" w:sz="0" w:space="0" w:color="auto"/>
          <w:lang w:val="en-GB"/>
          <w14:ligatures w14:val="standardContextual"/>
        </w:rPr>
        <w:t xml:space="preserve"> to which you demonstrate your knowledge and understanding.</w:t>
      </w:r>
      <w:r w:rsidRPr="006D689C">
        <w:rPr>
          <w:rFonts w:asciiTheme="minorHAnsi" w:eastAsiaTheme="minorEastAsia" w:hAnsiTheme="minorHAnsi" w:cstheme="minorBidi"/>
          <w:kern w:val="2"/>
          <w:bdr w:val="none" w:sz="0" w:space="0" w:color="auto"/>
          <w:lang w:val="en-GB"/>
          <w14:ligatures w14:val="standardContextual"/>
        </w:rPr>
        <w:t xml:space="preserve"> </w:t>
      </w:r>
    </w:p>
    <w:p w14:paraId="21877355" w14:textId="20A0B351" w:rsidR="00503324" w:rsidRPr="00265366" w:rsidRDefault="006D689C" w:rsidP="0050332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theme="minorHAnsi"/>
          <w:iCs/>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lastRenderedPageBreak/>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503324" w:rsidRPr="00265366">
        <w:rPr>
          <w:rFonts w:asciiTheme="minorHAnsi" w:hAnsiTheme="minorHAnsi" w:cstheme="minorHAnsi"/>
          <w:iCs/>
        </w:rPr>
        <w:t xml:space="preserve">Clear knowledge of event planning functions should be demonstrated as well as the use of case studies, key examples, </w:t>
      </w:r>
      <w:r w:rsidR="00265366" w:rsidRPr="00265366">
        <w:rPr>
          <w:rFonts w:asciiTheme="minorHAnsi" w:hAnsiTheme="minorHAnsi" w:cstheme="minorHAnsi"/>
          <w:iCs/>
        </w:rPr>
        <w:t xml:space="preserve">in class models, theories and practices of industry that would be relevant to this situation. </w:t>
      </w:r>
    </w:p>
    <w:p w14:paraId="5B5502ED" w14:textId="77777777" w:rsidR="00503324" w:rsidRPr="00503324" w:rsidRDefault="00503324" w:rsidP="00503324">
      <w:pPr>
        <w:jc w:val="both"/>
        <w:rPr>
          <w:rFonts w:cs="Arial"/>
          <w:b/>
        </w:rPr>
      </w:pPr>
    </w:p>
    <w:p w14:paraId="06521E30"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Cognitive and Intellectual Skills</w:t>
      </w:r>
    </w:p>
    <w:p w14:paraId="175CCA77"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10" w:name="_Int_PuKWZTwn"/>
      <w:r w:rsidRPr="006D689C">
        <w:rPr>
          <w:rFonts w:asciiTheme="minorHAnsi" w:eastAsiaTheme="minorEastAsia" w:hAnsiTheme="minorHAnsi" w:cs="Arial"/>
          <w:kern w:val="2"/>
          <w:bdr w:val="none" w:sz="0" w:space="0" w:color="auto"/>
          <w:lang w:val="en-GB"/>
          <w14:ligatures w14:val="standardContextual"/>
        </w:rPr>
        <w:t>compare</w:t>
      </w:r>
      <w:bookmarkEnd w:id="10"/>
      <w:r w:rsidRPr="006D689C">
        <w:rPr>
          <w:rFonts w:asciiTheme="minorHAnsi" w:eastAsiaTheme="minorEastAsia" w:hAnsiTheme="minorHAnsi" w:cs="Arial"/>
          <w:kern w:val="2"/>
          <w:bdr w:val="none" w:sz="0" w:space="0" w:color="auto"/>
          <w:lang w:val="en-GB"/>
          <w14:ligatures w14:val="standardContextual"/>
        </w:rPr>
        <w:t xml:space="preserve"> information</w:t>
      </w:r>
      <w:bookmarkStart w:id="11" w:name="_Int_Ilj5h7GE"/>
      <w:r w:rsidRPr="006D689C">
        <w:rPr>
          <w:rFonts w:asciiTheme="minorHAnsi" w:eastAsiaTheme="minorEastAsia" w:hAnsiTheme="minorHAnsi" w:cs="Arial"/>
          <w:kern w:val="2"/>
          <w:bdr w:val="none" w:sz="0" w:space="0" w:color="auto"/>
          <w:lang w:val="en-GB"/>
          <w14:ligatures w14:val="standardContextual"/>
        </w:rPr>
        <w:t xml:space="preserve">. </w:t>
      </w:r>
      <w:bookmarkEnd w:id="11"/>
      <w:r w:rsidRPr="006D689C">
        <w:rPr>
          <w:rFonts w:asciiTheme="minorHAnsi" w:eastAsiaTheme="minorEastAsia" w:hAnsiTheme="minorHAnsi" w:cs="Arial"/>
          <w:kern w:val="2"/>
          <w:bdr w:val="none" w:sz="0" w:space="0" w:color="auto"/>
          <w:lang w:val="en-GB"/>
          <w14:ligatures w14:val="standardContextual"/>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B4AC0DE" w14:textId="7FCCDA3F" w:rsidR="006D2F0F" w:rsidRPr="006D2F0F" w:rsidRDefault="006D689C" w:rsidP="006D2F0F">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6D2F0F" w:rsidRPr="006D2F0F">
        <w:rPr>
          <w:rFonts w:asciiTheme="minorHAnsi" w:hAnsiTheme="minorHAnsi" w:cstheme="minorHAnsi"/>
          <w:iCs/>
          <w:szCs w:val="22"/>
        </w:rPr>
        <w:t xml:space="preserve">This assessment is based on the ability to </w:t>
      </w:r>
      <w:proofErr w:type="spellStart"/>
      <w:r w:rsidR="006D2F0F" w:rsidRPr="006D2F0F">
        <w:rPr>
          <w:rFonts w:asciiTheme="minorHAnsi" w:hAnsiTheme="minorHAnsi" w:cstheme="minorHAnsi"/>
          <w:iCs/>
          <w:szCs w:val="22"/>
        </w:rPr>
        <w:t>analyse</w:t>
      </w:r>
      <w:proofErr w:type="spellEnd"/>
      <w:r w:rsidR="006D2F0F" w:rsidRPr="006D2F0F">
        <w:rPr>
          <w:rFonts w:asciiTheme="minorHAnsi" w:hAnsiTheme="minorHAnsi" w:cstheme="minorHAnsi"/>
          <w:iCs/>
          <w:szCs w:val="22"/>
        </w:rPr>
        <w:t xml:space="preserve"> planning information for the students’ events. Each aspect of event planning should therefore be justified with detail establishing why and how certain activities have been planned for.</w:t>
      </w:r>
      <w:r w:rsidR="006D2F0F">
        <w:rPr>
          <w:rFonts w:asciiTheme="minorHAnsi" w:hAnsiTheme="minorHAnsi" w:cstheme="minorHAnsi"/>
          <w:iCs/>
          <w:szCs w:val="22"/>
        </w:rPr>
        <w:t xml:space="preserve"> Make sure to critically evaluate areas for the success or future of the event. </w:t>
      </w:r>
    </w:p>
    <w:p w14:paraId="23351186" w14:textId="6D91BE9F"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Practical Skills</w:t>
      </w:r>
    </w:p>
    <w:p w14:paraId="45EE164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2" w:name="_Int_pHFqVD3w"/>
      <w:r w:rsidRPr="006D689C">
        <w:rPr>
          <w:rFonts w:asciiTheme="minorHAnsi" w:eastAsiaTheme="minorEastAsia" w:hAnsiTheme="minorHAnsi" w:cs="Arial"/>
          <w:kern w:val="2"/>
          <w:bdr w:val="none" w:sz="0" w:space="0" w:color="auto"/>
          <w:lang w:val="en-GB"/>
          <w14:ligatures w14:val="standardContextual"/>
        </w:rPr>
        <w:t xml:space="preserve">. </w:t>
      </w:r>
      <w:bookmarkEnd w:id="12"/>
      <w:r w:rsidRPr="006D689C">
        <w:rPr>
          <w:rFonts w:asciiTheme="minorHAnsi" w:eastAsiaTheme="minorEastAsia" w:hAnsiTheme="minorHAnsi" w:cs="Arial"/>
          <w:kern w:val="2"/>
          <w:bdr w:val="none" w:sz="0" w:space="0" w:color="auto"/>
          <w:lang w:val="en-GB"/>
          <w14:ligatures w14:val="standardContextual"/>
        </w:rPr>
        <w:t xml:space="preserve">How do they work in practice? You will deploy models, methods, techniques, and/or theories, in that context, to assess current situations, </w:t>
      </w:r>
      <w:bookmarkStart w:id="13" w:name="_Int_BLIspoAH"/>
      <w:r w:rsidRPr="006D689C">
        <w:rPr>
          <w:rFonts w:asciiTheme="minorHAnsi" w:eastAsiaTheme="minorEastAsia" w:hAnsiTheme="minorHAnsi" w:cs="Arial"/>
          <w:kern w:val="2"/>
          <w:bdr w:val="none" w:sz="0" w:space="0" w:color="auto"/>
          <w:lang w:val="en-GB"/>
          <w14:ligatures w14:val="standardContextual"/>
        </w:rPr>
        <w:t>to</w:t>
      </w:r>
      <w:bookmarkEnd w:id="13"/>
      <w:r w:rsidRPr="006D689C">
        <w:rPr>
          <w:rFonts w:asciiTheme="minorHAnsi" w:eastAsiaTheme="minorEastAsia" w:hAnsiTheme="minorHAnsi" w:cs="Arial"/>
          <w:kern w:val="2"/>
          <w:bdr w:val="none" w:sz="0" w:space="0" w:color="auto"/>
          <w:lang w:val="en-GB"/>
          <w14:ligatures w14:val="standardContextual"/>
        </w:rPr>
        <w:t xml:space="preserve">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2A8C013" w14:textId="2F10F20B" w:rsidR="00CD4F99" w:rsidRPr="00CD4F99" w:rsidRDefault="006D689C" w:rsidP="00CD4F9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theme="minorHAnsi"/>
          <w:iCs/>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CD4F99" w:rsidRPr="00CD4F99">
        <w:rPr>
          <w:rFonts w:asciiTheme="minorHAnsi" w:hAnsiTheme="minorHAnsi" w:cstheme="minorHAnsi"/>
          <w:iCs/>
        </w:rPr>
        <w:t>Practical skills will be evidenced in your contribution to team work and ability to put event planning into action.</w:t>
      </w:r>
      <w:r w:rsidR="00B757F2">
        <w:rPr>
          <w:rFonts w:asciiTheme="minorHAnsi" w:hAnsiTheme="minorHAnsi" w:cstheme="minorHAnsi"/>
          <w:iCs/>
        </w:rPr>
        <w:t xml:space="preserve"> This will be a big weighting for the success of the event and how each member of the team will be contributing.</w:t>
      </w:r>
    </w:p>
    <w:p w14:paraId="3D14BF01"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 xml:space="preserve">Transferable Skills for Life and Professional Practice </w:t>
      </w:r>
    </w:p>
    <w:p w14:paraId="5FF0657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Your work must provide evidence of the qualities and transferable skills necessary for employment requiring the exercise of some personal responsibility</w:t>
      </w:r>
      <w:bookmarkStart w:id="14" w:name="_Int_oWYDFEvy"/>
      <w:r w:rsidRPr="006D689C">
        <w:rPr>
          <w:rFonts w:asciiTheme="minorHAnsi" w:eastAsiaTheme="minorEastAsia" w:hAnsiTheme="minorHAnsi" w:cs="Arial"/>
          <w:kern w:val="2"/>
          <w:bdr w:val="none" w:sz="0" w:space="0" w:color="auto"/>
          <w:lang w:val="en-GB"/>
          <w14:ligatures w14:val="standardContextual"/>
        </w:rPr>
        <w:t xml:space="preserve">. </w:t>
      </w:r>
      <w:bookmarkEnd w:id="14"/>
      <w:r w:rsidRPr="006D689C">
        <w:rPr>
          <w:rFonts w:asciiTheme="minorHAnsi" w:eastAsiaTheme="minorEastAsia" w:hAnsiTheme="minorHAnsi" w:cs="Arial"/>
          <w:kern w:val="2"/>
          <w:bdr w:val="none" w:sz="0" w:space="0" w:color="auto"/>
          <w:lang w:val="en-GB"/>
          <w14:ligatures w14:val="standardContextual"/>
        </w:rPr>
        <w:t xml:space="preserve">This includes </w:t>
      </w:r>
      <w:r w:rsidRPr="006D689C">
        <w:rPr>
          <w:rFonts w:asciiTheme="minorHAnsi" w:eastAsiaTheme="minorEastAsia" w:hAnsiTheme="minorHAnsi" w:cs="Arial"/>
          <w:kern w:val="2"/>
          <w:bdr w:val="none" w:sz="0" w:space="0" w:color="auto"/>
          <w:lang w:val="en-GB"/>
          <w14:ligatures w14:val="standardContextual"/>
        </w:rPr>
        <w:lastRenderedPageBreak/>
        <w:t>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C7F66E7" w14:textId="09C72EBE" w:rsidR="002C5C61" w:rsidRPr="002C5C61" w:rsidRDefault="006D689C" w:rsidP="002C5C61">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theme="minorHAnsi"/>
          <w:iCs/>
          <w:kern w:val="2"/>
          <w:sz w:val="22"/>
          <w:szCs w:val="2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2C5C61" w:rsidRPr="002C5C61">
        <w:rPr>
          <w:rFonts w:asciiTheme="minorHAnsi" w:hAnsiTheme="minorHAnsi" w:cstheme="minorHAnsi"/>
          <w:iCs/>
          <w:sz w:val="22"/>
          <w:szCs w:val="20"/>
        </w:rPr>
        <w:t>The accurate presentation of an event planning report is crucial. This is a skill the student should have developed to produce a report with attention to detail and clear structure and language.</w:t>
      </w:r>
    </w:p>
    <w:p w14:paraId="346657B4" w14:textId="77777777" w:rsidR="007D376B" w:rsidRDefault="007D376B" w:rsidP="00950570">
      <w:pPr>
        <w:spacing w:after="200" w:line="276" w:lineRule="auto"/>
        <w:rPr>
          <w:rFonts w:asciiTheme="minorBidi" w:eastAsiaTheme="minorHAnsi" w:hAnsiTheme="minorBidi" w:cstheme="minorBidi"/>
          <w:b/>
          <w:sz w:val="32"/>
          <w:szCs w:val="32"/>
        </w:rPr>
      </w:pPr>
    </w:p>
    <w:p w14:paraId="7D550086" w14:textId="77777777" w:rsidR="007D376B" w:rsidRDefault="007D376B" w:rsidP="00950570">
      <w:pPr>
        <w:spacing w:after="200" w:line="276" w:lineRule="auto"/>
        <w:rPr>
          <w:rFonts w:asciiTheme="minorBidi" w:eastAsiaTheme="minorHAnsi" w:hAnsiTheme="minorBidi" w:cstheme="minorBidi"/>
          <w:b/>
          <w:sz w:val="32"/>
          <w:szCs w:val="32"/>
        </w:rPr>
      </w:pPr>
    </w:p>
    <w:p w14:paraId="08E208AD" w14:textId="77777777" w:rsidR="007D376B" w:rsidRDefault="007D376B" w:rsidP="00950570">
      <w:pPr>
        <w:spacing w:after="200" w:line="276" w:lineRule="auto"/>
        <w:rPr>
          <w:rFonts w:asciiTheme="minorBidi" w:eastAsiaTheme="minorHAnsi" w:hAnsiTheme="minorBidi" w:cstheme="minorBidi"/>
          <w:b/>
          <w:sz w:val="32"/>
          <w:szCs w:val="32"/>
        </w:rPr>
      </w:pPr>
    </w:p>
    <w:p w14:paraId="054A4971" w14:textId="77777777" w:rsidR="007D376B" w:rsidRDefault="007D376B" w:rsidP="00950570">
      <w:pPr>
        <w:spacing w:after="200" w:line="276" w:lineRule="auto"/>
        <w:rPr>
          <w:rFonts w:asciiTheme="minorBidi" w:eastAsiaTheme="minorHAnsi" w:hAnsiTheme="minorBidi" w:cstheme="minorBidi"/>
          <w:b/>
          <w:sz w:val="32"/>
          <w:szCs w:val="32"/>
        </w:rPr>
      </w:pPr>
    </w:p>
    <w:p w14:paraId="4F3DADD4" w14:textId="77777777" w:rsidR="007D376B" w:rsidRDefault="007D376B" w:rsidP="00950570">
      <w:pPr>
        <w:spacing w:after="200" w:line="276" w:lineRule="auto"/>
        <w:rPr>
          <w:rFonts w:asciiTheme="minorBidi" w:eastAsiaTheme="minorHAnsi" w:hAnsiTheme="minorBidi" w:cstheme="minorBidi"/>
          <w:b/>
          <w:sz w:val="32"/>
          <w:szCs w:val="32"/>
        </w:rPr>
      </w:pPr>
    </w:p>
    <w:p w14:paraId="6F0AE690" w14:textId="77777777" w:rsidR="007D376B" w:rsidRDefault="007D376B" w:rsidP="00950570">
      <w:pPr>
        <w:spacing w:after="200" w:line="276" w:lineRule="auto"/>
        <w:rPr>
          <w:rFonts w:asciiTheme="minorBidi" w:eastAsiaTheme="minorHAnsi" w:hAnsiTheme="minorBidi" w:cstheme="minorBidi"/>
          <w:b/>
          <w:sz w:val="32"/>
          <w:szCs w:val="32"/>
        </w:rPr>
      </w:pPr>
    </w:p>
    <w:p w14:paraId="6A2AFFFB" w14:textId="77777777" w:rsidR="007D376B" w:rsidRDefault="007D376B" w:rsidP="00950570">
      <w:pPr>
        <w:spacing w:after="200" w:line="276" w:lineRule="auto"/>
        <w:rPr>
          <w:rFonts w:asciiTheme="minorBidi" w:eastAsiaTheme="minorHAnsi" w:hAnsiTheme="minorBidi" w:cstheme="minorBidi"/>
          <w:b/>
          <w:sz w:val="32"/>
          <w:szCs w:val="32"/>
        </w:rPr>
      </w:pPr>
    </w:p>
    <w:p w14:paraId="59DD92A1" w14:textId="77777777" w:rsidR="007D376B" w:rsidRDefault="007D376B" w:rsidP="00950570">
      <w:pPr>
        <w:spacing w:after="200" w:line="276" w:lineRule="auto"/>
        <w:rPr>
          <w:rFonts w:asciiTheme="minorBidi" w:eastAsiaTheme="minorHAnsi" w:hAnsiTheme="minorBidi" w:cstheme="minorBidi"/>
          <w:b/>
          <w:sz w:val="32"/>
          <w:szCs w:val="32"/>
        </w:rPr>
      </w:pPr>
    </w:p>
    <w:p w14:paraId="0715344D" w14:textId="77777777" w:rsidR="007D376B" w:rsidRDefault="007D376B" w:rsidP="00950570">
      <w:pPr>
        <w:spacing w:after="200" w:line="276" w:lineRule="auto"/>
        <w:rPr>
          <w:rFonts w:asciiTheme="minorBidi" w:eastAsiaTheme="minorHAnsi" w:hAnsiTheme="minorBidi" w:cstheme="minorBidi"/>
          <w:b/>
          <w:sz w:val="32"/>
          <w:szCs w:val="32"/>
        </w:rPr>
      </w:pPr>
    </w:p>
    <w:p w14:paraId="11850D9D" w14:textId="77777777" w:rsidR="007D376B" w:rsidRDefault="007D376B" w:rsidP="00950570">
      <w:pPr>
        <w:spacing w:after="200" w:line="276" w:lineRule="auto"/>
        <w:rPr>
          <w:rFonts w:asciiTheme="minorBidi" w:eastAsiaTheme="minorHAnsi" w:hAnsiTheme="minorBidi" w:cstheme="minorBidi"/>
          <w:b/>
          <w:sz w:val="32"/>
          <w:szCs w:val="32"/>
        </w:rPr>
      </w:pPr>
    </w:p>
    <w:p w14:paraId="07269811" w14:textId="77777777" w:rsidR="007D376B" w:rsidRDefault="007D376B" w:rsidP="00950570">
      <w:pPr>
        <w:spacing w:after="200" w:line="276" w:lineRule="auto"/>
        <w:rPr>
          <w:rFonts w:asciiTheme="minorBidi" w:eastAsiaTheme="minorHAnsi" w:hAnsiTheme="minorBidi" w:cstheme="minorBidi"/>
          <w:b/>
          <w:sz w:val="32"/>
          <w:szCs w:val="32"/>
        </w:rPr>
      </w:pPr>
    </w:p>
    <w:p w14:paraId="377DA89B" w14:textId="77777777" w:rsidR="007D376B" w:rsidRDefault="007D376B" w:rsidP="00950570">
      <w:pPr>
        <w:spacing w:after="200" w:line="276" w:lineRule="auto"/>
        <w:rPr>
          <w:rFonts w:asciiTheme="minorBidi" w:eastAsiaTheme="minorHAnsi" w:hAnsiTheme="minorBidi" w:cstheme="minorBidi"/>
          <w:b/>
          <w:sz w:val="32"/>
          <w:szCs w:val="32"/>
        </w:rPr>
      </w:pPr>
    </w:p>
    <w:p w14:paraId="0143EA91" w14:textId="77777777" w:rsidR="007D376B" w:rsidRDefault="007D376B" w:rsidP="00950570">
      <w:pPr>
        <w:spacing w:after="200" w:line="276" w:lineRule="auto"/>
        <w:rPr>
          <w:rFonts w:asciiTheme="minorBidi" w:eastAsiaTheme="minorHAnsi" w:hAnsiTheme="minorBidi" w:cstheme="minorBidi"/>
          <w:b/>
          <w:sz w:val="32"/>
          <w:szCs w:val="32"/>
        </w:rPr>
      </w:pPr>
    </w:p>
    <w:p w14:paraId="4A73600C" w14:textId="77777777" w:rsidR="007D376B" w:rsidRDefault="007D376B" w:rsidP="00950570">
      <w:pPr>
        <w:spacing w:after="200" w:line="276" w:lineRule="auto"/>
        <w:rPr>
          <w:rFonts w:asciiTheme="minorBidi" w:eastAsiaTheme="minorHAnsi" w:hAnsiTheme="minorBidi" w:cstheme="minorBidi"/>
          <w:b/>
          <w:sz w:val="32"/>
          <w:szCs w:val="32"/>
        </w:rPr>
      </w:pPr>
    </w:p>
    <w:p w14:paraId="610F16D0" w14:textId="77777777" w:rsidR="007D376B" w:rsidRDefault="007D376B" w:rsidP="00950570">
      <w:pPr>
        <w:spacing w:after="200" w:line="276" w:lineRule="auto"/>
        <w:rPr>
          <w:rFonts w:asciiTheme="minorBidi" w:eastAsiaTheme="minorHAnsi" w:hAnsiTheme="minorBidi" w:cstheme="minorBidi"/>
          <w:b/>
          <w:sz w:val="32"/>
          <w:szCs w:val="32"/>
        </w:rPr>
      </w:pPr>
    </w:p>
    <w:p w14:paraId="489D2DAC" w14:textId="77777777" w:rsidR="007D376B" w:rsidRDefault="007D376B" w:rsidP="00950570">
      <w:pPr>
        <w:spacing w:after="200" w:line="276" w:lineRule="auto"/>
        <w:rPr>
          <w:rFonts w:asciiTheme="minorBidi" w:eastAsiaTheme="minorHAnsi" w:hAnsiTheme="minorBidi" w:cstheme="minorBidi"/>
          <w:b/>
          <w:sz w:val="32"/>
          <w:szCs w:val="32"/>
        </w:rPr>
      </w:pPr>
    </w:p>
    <w:p w14:paraId="5318871E" w14:textId="77777777" w:rsidR="007D376B" w:rsidRDefault="007D376B" w:rsidP="00950570">
      <w:pPr>
        <w:spacing w:after="200" w:line="276" w:lineRule="auto"/>
        <w:rPr>
          <w:rFonts w:asciiTheme="minorBidi" w:eastAsiaTheme="minorHAnsi" w:hAnsiTheme="minorBidi" w:cstheme="minorBidi"/>
          <w:b/>
          <w:sz w:val="32"/>
          <w:szCs w:val="32"/>
        </w:rPr>
      </w:pPr>
    </w:p>
    <w:p w14:paraId="197578AD" w14:textId="77777777" w:rsidR="007D376B" w:rsidRDefault="007D376B" w:rsidP="00950570">
      <w:pPr>
        <w:spacing w:after="200" w:line="276" w:lineRule="auto"/>
        <w:rPr>
          <w:rFonts w:asciiTheme="minorBidi" w:eastAsiaTheme="minorHAnsi" w:hAnsiTheme="minorBidi" w:cstheme="minorBidi"/>
          <w:b/>
          <w:sz w:val="32"/>
          <w:szCs w:val="32"/>
        </w:rPr>
      </w:pPr>
    </w:p>
    <w:p w14:paraId="7002B139" w14:textId="6F0477D1" w:rsidR="00950570" w:rsidRPr="009A07D4" w:rsidRDefault="00124250" w:rsidP="00950570">
      <w:pPr>
        <w:spacing w:after="200" w:line="276" w:lineRule="auto"/>
        <w:rPr>
          <w:rFonts w:asciiTheme="minorBidi" w:eastAsiaTheme="minorHAnsi" w:hAnsiTheme="minorBidi" w:cstheme="minorBidi"/>
          <w:b/>
          <w:sz w:val="32"/>
          <w:szCs w:val="32"/>
        </w:rPr>
      </w:pPr>
      <w:r w:rsidRPr="009A07D4">
        <w:rPr>
          <w:rFonts w:asciiTheme="minorBidi" w:eastAsiaTheme="minorHAnsi" w:hAnsiTheme="minorBidi" w:cstheme="minorBidi"/>
          <w:b/>
          <w:sz w:val="32"/>
          <w:szCs w:val="32"/>
        </w:rPr>
        <w:t>F</w:t>
      </w:r>
      <w:r w:rsidR="00950570" w:rsidRPr="009A07D4">
        <w:rPr>
          <w:rFonts w:asciiTheme="minorBidi" w:eastAsiaTheme="minorHAnsi" w:hAnsiTheme="minorBidi" w:cstheme="minorBidi"/>
          <w:b/>
          <w:sz w:val="32"/>
          <w:szCs w:val="32"/>
        </w:rPr>
        <w:t>EEDBACK FORM</w:t>
      </w:r>
    </w:p>
    <w:tbl>
      <w:tblPr>
        <w:tblW w:w="5000" w:type="pct"/>
        <w:tblLayout w:type="fixed"/>
        <w:tblLook w:val="04A0" w:firstRow="1" w:lastRow="0" w:firstColumn="1" w:lastColumn="0" w:noHBand="0" w:noVBand="1"/>
      </w:tblPr>
      <w:tblGrid>
        <w:gridCol w:w="7518"/>
        <w:gridCol w:w="750"/>
        <w:gridCol w:w="748"/>
      </w:tblGrid>
      <w:tr w:rsidR="00950570" w:rsidRPr="00B2236E" w14:paraId="09C238F2"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55CDB8"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C1E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13B68E"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714F4976"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3923325F"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B0F3FC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130F9BE7"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CAD48"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07E1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E1ADCAE" w14:textId="77777777" w:rsidTr="004760ED">
        <w:trPr>
          <w:trHeight w:val="450"/>
        </w:trPr>
        <w:tc>
          <w:tcPr>
            <w:tcW w:w="4169" w:type="pct"/>
            <w:vMerge w:val="restart"/>
            <w:tcBorders>
              <w:top w:val="single" w:sz="4" w:space="0" w:color="auto"/>
              <w:left w:val="single" w:sz="4" w:space="0" w:color="auto"/>
              <w:right w:val="single" w:sz="4" w:space="0" w:color="auto"/>
            </w:tcBorders>
          </w:tcPr>
          <w:p w14:paraId="1650287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C2C97A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5C1926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4251087" w14:textId="77777777" w:rsidTr="004760ED">
        <w:trPr>
          <w:trHeight w:val="451"/>
        </w:trPr>
        <w:tc>
          <w:tcPr>
            <w:tcW w:w="4169" w:type="pct"/>
            <w:vMerge/>
            <w:tcBorders>
              <w:left w:val="single" w:sz="4" w:space="0" w:color="auto"/>
              <w:bottom w:val="single" w:sz="4" w:space="0" w:color="auto"/>
              <w:right w:val="single" w:sz="4" w:space="0" w:color="auto"/>
            </w:tcBorders>
          </w:tcPr>
          <w:p w14:paraId="0790AF8B"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4AB210A" w14:textId="38715675" w:rsidR="00950570" w:rsidRPr="00B2236E" w:rsidRDefault="002C5C61" w:rsidP="004760ED">
            <w:pPr>
              <w:spacing w:after="200" w:line="276" w:lineRule="auto"/>
              <w:jc w:val="center"/>
              <w:rPr>
                <w:rFonts w:eastAsiaTheme="minorHAnsi" w:cs="Arial"/>
                <w:sz w:val="32"/>
                <w:szCs w:val="22"/>
              </w:rPr>
            </w:pPr>
            <w:r>
              <w:rPr>
                <w:rFonts w:eastAsiaTheme="minorHAnsi" w:cs="Arial"/>
                <w:sz w:val="3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441F69A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6C1F19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CF7AAE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6463A7DF"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BF4F2"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0C71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8676A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95E88A5" w14:textId="77777777" w:rsidR="00950570" w:rsidRPr="00B2236E" w:rsidRDefault="00950570" w:rsidP="004760ED">
            <w:pPr>
              <w:spacing w:after="120" w:line="276" w:lineRule="auto"/>
              <w:rPr>
                <w:rFonts w:eastAsiaTheme="minorHAnsi" w:cs="Arial"/>
                <w:sz w:val="14"/>
                <w:szCs w:val="14"/>
              </w:rPr>
            </w:pPr>
          </w:p>
          <w:p w14:paraId="4AAD0AC4" w14:textId="77777777" w:rsidR="00950570" w:rsidRPr="00B2236E" w:rsidRDefault="00950570" w:rsidP="004760ED">
            <w:pPr>
              <w:spacing w:after="120" w:line="276" w:lineRule="auto"/>
              <w:rPr>
                <w:rFonts w:eastAsiaTheme="minorHAnsi" w:cs="Arial"/>
                <w:sz w:val="14"/>
                <w:szCs w:val="14"/>
              </w:rPr>
            </w:pPr>
          </w:p>
          <w:p w14:paraId="6B82DF7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6C39F0A"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B90F2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10F170" w14:textId="77777777" w:rsidTr="004760ED">
        <w:trPr>
          <w:trHeight w:val="451"/>
        </w:trPr>
        <w:tc>
          <w:tcPr>
            <w:tcW w:w="4169" w:type="pct"/>
            <w:vMerge/>
            <w:tcBorders>
              <w:left w:val="single" w:sz="4" w:space="0" w:color="auto"/>
              <w:bottom w:val="single" w:sz="4" w:space="0" w:color="auto"/>
              <w:right w:val="single" w:sz="4" w:space="0" w:color="auto"/>
            </w:tcBorders>
          </w:tcPr>
          <w:p w14:paraId="70829C56"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DB48DF2" w14:textId="65F3705B"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w:t>
            </w:r>
            <w:r w:rsidR="00DA6F43">
              <w:rPr>
                <w:rFonts w:eastAsiaTheme="minorHAnsi" w:cs="Arial"/>
                <w:sz w:val="3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72B65CB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4ADDFF8"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A0B3ECF"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1C75855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8EAB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14A5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023A70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5D760A4E" w14:textId="77777777" w:rsidR="00950570" w:rsidRPr="00B2236E" w:rsidRDefault="00950570" w:rsidP="004760ED">
            <w:pPr>
              <w:spacing w:after="120" w:line="276" w:lineRule="auto"/>
              <w:rPr>
                <w:rFonts w:eastAsiaTheme="minorHAnsi" w:cs="Arial"/>
                <w:sz w:val="14"/>
                <w:szCs w:val="14"/>
              </w:rPr>
            </w:pPr>
          </w:p>
          <w:p w14:paraId="14762AAE" w14:textId="77777777" w:rsidR="00950570" w:rsidRPr="00B2236E" w:rsidRDefault="00950570" w:rsidP="004760ED">
            <w:pPr>
              <w:spacing w:after="120" w:line="276" w:lineRule="auto"/>
              <w:rPr>
                <w:rFonts w:eastAsiaTheme="minorHAnsi" w:cs="Arial"/>
                <w:sz w:val="14"/>
                <w:szCs w:val="14"/>
              </w:rPr>
            </w:pPr>
          </w:p>
          <w:p w14:paraId="14500E9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E4D2F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21FFC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90590C4" w14:textId="77777777" w:rsidTr="004760ED">
        <w:trPr>
          <w:trHeight w:val="451"/>
        </w:trPr>
        <w:tc>
          <w:tcPr>
            <w:tcW w:w="4169" w:type="pct"/>
            <w:vMerge/>
            <w:tcBorders>
              <w:left w:val="single" w:sz="4" w:space="0" w:color="auto"/>
              <w:bottom w:val="single" w:sz="4" w:space="0" w:color="auto"/>
              <w:right w:val="single" w:sz="4" w:space="0" w:color="auto"/>
            </w:tcBorders>
          </w:tcPr>
          <w:p w14:paraId="62CCAC89"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6103E58D"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6D8A2DA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C2F06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58FA538"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42C20C0B"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4CC6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24D0E"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10167D6" w14:textId="77777777" w:rsidTr="004760ED">
        <w:trPr>
          <w:trHeight w:val="451"/>
        </w:trPr>
        <w:tc>
          <w:tcPr>
            <w:tcW w:w="4169" w:type="pct"/>
            <w:vMerge w:val="restart"/>
            <w:tcBorders>
              <w:top w:val="single" w:sz="4" w:space="0" w:color="auto"/>
              <w:left w:val="single" w:sz="4" w:space="0" w:color="auto"/>
              <w:right w:val="single" w:sz="4" w:space="0" w:color="auto"/>
            </w:tcBorders>
          </w:tcPr>
          <w:p w14:paraId="028E2D04" w14:textId="77777777" w:rsidR="00950570" w:rsidRPr="00B2236E" w:rsidRDefault="00950570" w:rsidP="004760ED">
            <w:pPr>
              <w:spacing w:after="120" w:line="276" w:lineRule="auto"/>
              <w:rPr>
                <w:rFonts w:eastAsiaTheme="minorHAnsi" w:cs="Arial"/>
                <w:sz w:val="14"/>
                <w:szCs w:val="14"/>
              </w:rPr>
            </w:pPr>
          </w:p>
          <w:p w14:paraId="23619466" w14:textId="77777777" w:rsidR="00950570" w:rsidRPr="00B2236E" w:rsidRDefault="00950570" w:rsidP="004760ED">
            <w:pPr>
              <w:spacing w:after="120" w:line="276" w:lineRule="auto"/>
              <w:rPr>
                <w:rFonts w:eastAsiaTheme="minorHAnsi" w:cs="Arial"/>
                <w:sz w:val="14"/>
                <w:szCs w:val="14"/>
              </w:rPr>
            </w:pPr>
          </w:p>
          <w:p w14:paraId="7186CB6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35D75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B92924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B113D3" w14:textId="77777777" w:rsidTr="004760ED">
        <w:trPr>
          <w:trHeight w:val="450"/>
        </w:trPr>
        <w:tc>
          <w:tcPr>
            <w:tcW w:w="4169" w:type="pct"/>
            <w:vMerge/>
            <w:tcBorders>
              <w:left w:val="single" w:sz="4" w:space="0" w:color="auto"/>
              <w:bottom w:val="single" w:sz="4" w:space="0" w:color="auto"/>
              <w:right w:val="single" w:sz="4" w:space="0" w:color="auto"/>
            </w:tcBorders>
          </w:tcPr>
          <w:p w14:paraId="2DF93444"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C56DF08" w14:textId="62496C95" w:rsidR="00950570" w:rsidRPr="00B2236E" w:rsidRDefault="00DA6F43" w:rsidP="004760ED">
            <w:pPr>
              <w:spacing w:after="200" w:line="276" w:lineRule="auto"/>
              <w:jc w:val="center"/>
              <w:rPr>
                <w:rFonts w:eastAsiaTheme="minorHAnsi" w:cs="Arial"/>
                <w:sz w:val="32"/>
                <w:szCs w:val="22"/>
              </w:rPr>
            </w:pPr>
            <w:r>
              <w:rPr>
                <w:rFonts w:eastAsiaTheme="minorHAnsi" w:cs="Arial"/>
                <w:sz w:val="3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3BB72271"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BF27A2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352907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217E21F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E8F12A"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78D79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3CB6BD" w14:textId="77777777" w:rsidTr="004760ED">
        <w:trPr>
          <w:trHeight w:val="451"/>
        </w:trPr>
        <w:tc>
          <w:tcPr>
            <w:tcW w:w="4169" w:type="pct"/>
            <w:vMerge w:val="restart"/>
            <w:tcBorders>
              <w:top w:val="single" w:sz="4" w:space="0" w:color="auto"/>
              <w:left w:val="single" w:sz="4" w:space="0" w:color="auto"/>
              <w:right w:val="single" w:sz="4" w:space="0" w:color="auto"/>
            </w:tcBorders>
          </w:tcPr>
          <w:p w14:paraId="604588B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69A4D5C"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896B8C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24476663" w14:textId="77777777" w:rsidTr="004760ED">
        <w:trPr>
          <w:trHeight w:val="450"/>
        </w:trPr>
        <w:tc>
          <w:tcPr>
            <w:tcW w:w="4169" w:type="pct"/>
            <w:vMerge/>
            <w:tcBorders>
              <w:left w:val="single" w:sz="4" w:space="0" w:color="auto"/>
              <w:bottom w:val="single" w:sz="4" w:space="0" w:color="auto"/>
              <w:right w:val="single" w:sz="4" w:space="0" w:color="auto"/>
            </w:tcBorders>
          </w:tcPr>
          <w:p w14:paraId="093B4CD3"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2FEFE2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4B695DFC" w14:textId="77777777" w:rsidR="00950570" w:rsidRPr="00B2236E" w:rsidRDefault="00950570" w:rsidP="004760ED">
            <w:pPr>
              <w:spacing w:after="200" w:line="276" w:lineRule="auto"/>
              <w:jc w:val="center"/>
              <w:rPr>
                <w:rFonts w:eastAsiaTheme="minorHAnsi" w:cs="Arial"/>
                <w:sz w:val="32"/>
                <w:szCs w:val="22"/>
              </w:rPr>
            </w:pPr>
          </w:p>
        </w:tc>
      </w:tr>
    </w:tbl>
    <w:p w14:paraId="622FB5A3" w14:textId="77777777" w:rsidR="00950570" w:rsidRPr="00B2236E" w:rsidRDefault="00950570" w:rsidP="00950570">
      <w:pPr>
        <w:spacing w:after="200" w:line="276" w:lineRule="auto"/>
        <w:ind w:left="284" w:right="531"/>
        <w:rPr>
          <w:rFonts w:eastAsiaTheme="minorHAns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0570" w:rsidRPr="00B2236E" w14:paraId="1CF072A9" w14:textId="77777777" w:rsidTr="004760ED">
        <w:trPr>
          <w:cantSplit/>
        </w:trPr>
        <w:tc>
          <w:tcPr>
            <w:tcW w:w="6062" w:type="dxa"/>
            <w:vMerge w:val="restart"/>
            <w:shd w:val="clear" w:color="auto" w:fill="auto"/>
            <w:vAlign w:val="center"/>
          </w:tcPr>
          <w:p w14:paraId="5B58079A" w14:textId="77777777" w:rsidR="00950570" w:rsidRPr="00B2236E" w:rsidRDefault="00950570" w:rsidP="004760ED">
            <w:pPr>
              <w:spacing w:after="200" w:line="276" w:lineRule="auto"/>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B289388"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c>
          <w:tcPr>
            <w:tcW w:w="1060" w:type="dxa"/>
            <w:vMerge w:val="restart"/>
            <w:vAlign w:val="center"/>
          </w:tcPr>
          <w:p w14:paraId="3EB0BA86" w14:textId="77777777" w:rsidR="00950570" w:rsidRPr="00B2236E" w:rsidRDefault="00950570" w:rsidP="004760ED">
            <w:pPr>
              <w:spacing w:after="200" w:line="276" w:lineRule="auto"/>
              <w:jc w:val="right"/>
              <w:rPr>
                <w:rFonts w:eastAsiaTheme="minorHAnsi" w:cs="Arial"/>
                <w:b/>
                <w:bCs/>
                <w:szCs w:val="22"/>
              </w:rPr>
            </w:pPr>
            <w:r w:rsidRPr="00B2236E">
              <w:rPr>
                <w:rFonts w:eastAsiaTheme="minorHAnsi" w:cs="Arial"/>
                <w:b/>
                <w:bCs/>
                <w:szCs w:val="22"/>
              </w:rPr>
              <w:t>%</w:t>
            </w:r>
          </w:p>
        </w:tc>
      </w:tr>
      <w:tr w:rsidR="00950570" w:rsidRPr="00B2236E" w14:paraId="13E44272" w14:textId="77777777" w:rsidTr="004760ED">
        <w:trPr>
          <w:cantSplit/>
        </w:trPr>
        <w:tc>
          <w:tcPr>
            <w:tcW w:w="6062" w:type="dxa"/>
            <w:vMerge/>
            <w:vAlign w:val="bottom"/>
          </w:tcPr>
          <w:p w14:paraId="4F6B77EA"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68E42086"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641" w:type="dxa"/>
            <w:vAlign w:val="bottom"/>
          </w:tcPr>
          <w:p w14:paraId="12C0B0B0"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05471B05" w14:textId="77777777" w:rsidR="00950570" w:rsidRPr="00B2236E" w:rsidRDefault="00950570" w:rsidP="004760ED">
            <w:pPr>
              <w:spacing w:after="200" w:line="276" w:lineRule="auto"/>
              <w:ind w:leftChars="71" w:left="170"/>
              <w:rPr>
                <w:rFonts w:eastAsiaTheme="minorHAnsi" w:cs="Arial"/>
                <w:szCs w:val="22"/>
              </w:rPr>
            </w:pPr>
          </w:p>
        </w:tc>
      </w:tr>
      <w:tr w:rsidR="00950570" w:rsidRPr="00B2236E" w14:paraId="1322EE41" w14:textId="77777777" w:rsidTr="004760ED">
        <w:trPr>
          <w:cantSplit/>
        </w:trPr>
        <w:tc>
          <w:tcPr>
            <w:tcW w:w="6062" w:type="dxa"/>
            <w:vMerge/>
            <w:vAlign w:val="bottom"/>
          </w:tcPr>
          <w:p w14:paraId="36D5C8A9"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427FCC8B"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641" w:type="dxa"/>
            <w:vAlign w:val="bottom"/>
          </w:tcPr>
          <w:p w14:paraId="3BD6BF79"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387C49AB" w14:textId="77777777" w:rsidR="00950570" w:rsidRPr="00B2236E" w:rsidRDefault="00950570" w:rsidP="004760ED">
            <w:pPr>
              <w:spacing w:after="200" w:line="276" w:lineRule="auto"/>
              <w:ind w:firstLineChars="141" w:firstLine="338"/>
              <w:rPr>
                <w:rFonts w:eastAsiaTheme="minorHAnsi" w:cs="Arial"/>
                <w:szCs w:val="22"/>
              </w:rPr>
            </w:pPr>
          </w:p>
        </w:tc>
      </w:tr>
    </w:tbl>
    <w:p w14:paraId="482F7100" w14:textId="77777777" w:rsidR="00950570" w:rsidRDefault="00950570" w:rsidP="00950570">
      <w:pPr>
        <w:spacing w:after="200" w:line="276" w:lineRule="auto"/>
        <w:rPr>
          <w:rFonts w:eastAsiaTheme="minorHAnsi" w:cs="Arial"/>
          <w:szCs w:val="22"/>
        </w:rPr>
        <w:sectPr w:rsidR="00950570">
          <w:headerReference w:type="default" r:id="rId20"/>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3948"/>
      </w:tblGrid>
      <w:tr w:rsidR="00A05EA1" w:rsidRPr="00D9771E" w14:paraId="0DC692B6" w14:textId="77777777" w:rsidTr="00705E23">
        <w:tc>
          <w:tcPr>
            <w:tcW w:w="13948" w:type="dxa"/>
            <w:shd w:val="clear" w:color="auto" w:fill="9CC2E5" w:themeFill="accent5" w:themeFillTint="99"/>
          </w:tcPr>
          <w:p w14:paraId="4277ECDC" w14:textId="77777777" w:rsidR="00A05EA1" w:rsidRPr="00D9771E" w:rsidRDefault="00A05EA1" w:rsidP="00705E23">
            <w:pPr>
              <w:rPr>
                <w:rFonts w:ascii="Arial" w:hAnsi="Arial" w:cs="Arial"/>
                <w:b/>
                <w:sz w:val="20"/>
                <w:szCs w:val="20"/>
              </w:rPr>
            </w:pPr>
            <w:r>
              <w:rPr>
                <w:rFonts w:ascii="Arial" w:hAnsi="Arial" w:cs="Arial"/>
                <w:b/>
                <w:sz w:val="20"/>
                <w:szCs w:val="20"/>
              </w:rPr>
              <w:lastRenderedPageBreak/>
              <w:t>Level 4</w:t>
            </w:r>
          </w:p>
        </w:tc>
      </w:tr>
      <w:tr w:rsidR="00A05EA1" w:rsidRPr="00D9771E" w14:paraId="3F071EC3" w14:textId="77777777" w:rsidTr="00705E23">
        <w:tc>
          <w:tcPr>
            <w:tcW w:w="13948" w:type="dxa"/>
            <w:shd w:val="clear" w:color="auto" w:fill="DEEAF6" w:themeFill="accent5" w:themeFillTint="33"/>
          </w:tcPr>
          <w:p w14:paraId="15F6FAFB" w14:textId="77777777" w:rsidR="00A05EA1" w:rsidRPr="00B669B1" w:rsidRDefault="00A05EA1" w:rsidP="00705E23">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t xml:space="preserve"> They will be able to </w:t>
            </w:r>
            <w:r w:rsidRPr="005238BE">
              <w:rPr>
                <w:rFonts w:ascii="Arial" w:eastAsia="Arial" w:hAnsi="Arial" w:cs="Arial"/>
                <w:spacing w:val="-1"/>
                <w:sz w:val="20"/>
                <w:szCs w:val="20"/>
              </w:rPr>
              <w:t>undertake further training and develop new</w:t>
            </w:r>
            <w:r>
              <w:rPr>
                <w:rFonts w:ascii="Arial" w:eastAsia="Arial" w:hAnsi="Arial" w:cs="Arial"/>
                <w:spacing w:val="-1"/>
                <w:sz w:val="20"/>
                <w:szCs w:val="20"/>
              </w:rPr>
              <w:t xml:space="preserve"> skills within a structured and managed environment and </w:t>
            </w:r>
            <w:r w:rsidRPr="005238BE">
              <w:rPr>
                <w:rFonts w:ascii="Arial" w:eastAsia="Arial" w:hAnsi="Arial" w:cs="Arial"/>
                <w:spacing w:val="-1"/>
                <w:sz w:val="20"/>
                <w:szCs w:val="20"/>
              </w:rPr>
              <w:t>will have</w:t>
            </w:r>
            <w:r>
              <w:rPr>
                <w:rFonts w:ascii="Arial" w:eastAsia="Arial" w:hAnsi="Arial" w:cs="Arial"/>
                <w:spacing w:val="-1"/>
                <w:sz w:val="20"/>
                <w:szCs w:val="20"/>
              </w:rPr>
              <w:t xml:space="preserve"> </w:t>
            </w:r>
            <w:r w:rsidRPr="005238BE">
              <w:rPr>
                <w:rFonts w:ascii="Arial" w:eastAsia="Arial" w:hAnsi="Arial" w:cs="Arial"/>
                <w:spacing w:val="-1"/>
                <w:sz w:val="20"/>
                <w:szCs w:val="20"/>
              </w:rPr>
              <w:t>the qualities and transferable skills necessary for emplo</w:t>
            </w:r>
            <w:r>
              <w:rPr>
                <w:rFonts w:ascii="Arial" w:eastAsia="Arial" w:hAnsi="Arial" w:cs="Arial"/>
                <w:spacing w:val="-1"/>
                <w:sz w:val="20"/>
                <w:szCs w:val="20"/>
              </w:rPr>
              <w:t xml:space="preserve">yment requiring the exercise of </w:t>
            </w:r>
            <w:r w:rsidRPr="005238BE">
              <w:rPr>
                <w:rFonts w:ascii="Arial" w:eastAsia="Arial" w:hAnsi="Arial" w:cs="Arial"/>
                <w:spacing w:val="-1"/>
                <w:sz w:val="20"/>
                <w:szCs w:val="20"/>
              </w:rPr>
              <w:t>some personal responsibility.</w:t>
            </w:r>
          </w:p>
        </w:tc>
      </w:tr>
    </w:tbl>
    <w:p w14:paraId="0F3405CB" w14:textId="77777777" w:rsidR="00A05EA1" w:rsidRPr="00D9771E" w:rsidRDefault="00A05EA1" w:rsidP="00A05EA1">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05EA1" w:rsidRPr="00D9771E" w14:paraId="2EFF4398" w14:textId="77777777" w:rsidTr="00705E23">
        <w:trPr>
          <w:tblHeader/>
        </w:trPr>
        <w:tc>
          <w:tcPr>
            <w:tcW w:w="1735" w:type="dxa"/>
            <w:shd w:val="clear" w:color="auto" w:fill="9CC2E5" w:themeFill="accent5" w:themeFillTint="99"/>
          </w:tcPr>
          <w:p w14:paraId="59CF0640" w14:textId="77777777" w:rsidR="00A05EA1" w:rsidRPr="00D9771E" w:rsidRDefault="00A05EA1" w:rsidP="00705E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CC2E5" w:themeFill="accent5" w:themeFillTint="99"/>
            <w:vAlign w:val="center"/>
          </w:tcPr>
          <w:p w14:paraId="762FA65B"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5" w:themeFillTint="99"/>
            <w:vAlign w:val="center"/>
          </w:tcPr>
          <w:p w14:paraId="1D0DDA7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5" w:themeFillTint="99"/>
            <w:vAlign w:val="center"/>
          </w:tcPr>
          <w:p w14:paraId="37839067"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SATISFACTORY</w:t>
            </w:r>
          </w:p>
          <w:p w14:paraId="4D479296" w14:textId="77777777" w:rsidR="00A05EA1" w:rsidRPr="00D9771E" w:rsidRDefault="00A05EA1" w:rsidP="00705E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CC2E5" w:themeFill="accent5" w:themeFillTint="99"/>
            <w:vAlign w:val="center"/>
          </w:tcPr>
          <w:p w14:paraId="4DCF762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GOOD</w:t>
            </w:r>
          </w:p>
          <w:p w14:paraId="2AF4CB6D" w14:textId="77777777" w:rsidR="00A05EA1" w:rsidRPr="00D9771E" w:rsidRDefault="00A05EA1" w:rsidP="00705E23">
            <w:pPr>
              <w:jc w:val="center"/>
              <w:rPr>
                <w:rFonts w:ascii="Arial" w:hAnsi="Arial" w:cs="Arial"/>
                <w:b/>
                <w:sz w:val="18"/>
                <w:szCs w:val="18"/>
              </w:rPr>
            </w:pPr>
            <w:r>
              <w:rPr>
                <w:rFonts w:ascii="Arial" w:hAnsi="Arial" w:cs="Arial"/>
                <w:b/>
                <w:sz w:val="18"/>
                <w:szCs w:val="18"/>
              </w:rPr>
              <w:t>(2.2 / Pass)</w:t>
            </w:r>
          </w:p>
        </w:tc>
        <w:tc>
          <w:tcPr>
            <w:tcW w:w="1736" w:type="dxa"/>
            <w:shd w:val="clear" w:color="auto" w:fill="9CC2E5" w:themeFill="accent5" w:themeFillTint="99"/>
            <w:vAlign w:val="center"/>
          </w:tcPr>
          <w:p w14:paraId="0C2CE7D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VERY GOOD</w:t>
            </w:r>
          </w:p>
          <w:p w14:paraId="31C71BBE" w14:textId="77777777" w:rsidR="00A05EA1" w:rsidRPr="00D9771E" w:rsidRDefault="00A05EA1" w:rsidP="00705E23">
            <w:pPr>
              <w:jc w:val="center"/>
              <w:rPr>
                <w:rFonts w:ascii="Arial" w:hAnsi="Arial" w:cs="Arial"/>
                <w:b/>
                <w:sz w:val="18"/>
                <w:szCs w:val="18"/>
              </w:rPr>
            </w:pPr>
            <w:r>
              <w:rPr>
                <w:rFonts w:ascii="Arial" w:hAnsi="Arial" w:cs="Arial"/>
                <w:b/>
                <w:sz w:val="18"/>
                <w:szCs w:val="18"/>
              </w:rPr>
              <w:t>(2.1 / Merit)</w:t>
            </w:r>
          </w:p>
        </w:tc>
        <w:tc>
          <w:tcPr>
            <w:tcW w:w="1736" w:type="dxa"/>
            <w:shd w:val="clear" w:color="auto" w:fill="9CC2E5" w:themeFill="accent5" w:themeFillTint="99"/>
            <w:vAlign w:val="center"/>
          </w:tcPr>
          <w:p w14:paraId="3E800C6F"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EXCELLENT</w:t>
            </w:r>
          </w:p>
          <w:p w14:paraId="5169D1F2"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CC2E5" w:themeFill="accent5" w:themeFillTint="99"/>
            <w:vAlign w:val="center"/>
          </w:tcPr>
          <w:p w14:paraId="63A7FFA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EXCEPTIONAL</w:t>
            </w:r>
          </w:p>
          <w:p w14:paraId="3F07F2ED"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05EA1" w:rsidRPr="00D9771E" w14:paraId="159F78A9" w14:textId="77777777" w:rsidTr="00705E23">
        <w:trPr>
          <w:tblHeader/>
        </w:trPr>
        <w:tc>
          <w:tcPr>
            <w:tcW w:w="1735" w:type="dxa"/>
            <w:shd w:val="clear" w:color="auto" w:fill="9CC2E5" w:themeFill="accent5" w:themeFillTint="99"/>
          </w:tcPr>
          <w:p w14:paraId="11D0DB5D" w14:textId="77777777" w:rsidR="00A05EA1" w:rsidRPr="00D9771E" w:rsidRDefault="00A05EA1" w:rsidP="00705E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5" w:themeFillTint="99"/>
            <w:vAlign w:val="bottom"/>
          </w:tcPr>
          <w:p w14:paraId="147C3AA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CC2E5" w:themeFill="accent5" w:themeFillTint="99"/>
            <w:vAlign w:val="bottom"/>
          </w:tcPr>
          <w:p w14:paraId="7CE2F786" w14:textId="77777777" w:rsidR="00A05EA1" w:rsidRPr="00D9771E" w:rsidRDefault="00A05EA1" w:rsidP="00705E23">
            <w:pPr>
              <w:jc w:val="center"/>
              <w:rPr>
                <w:rFonts w:ascii="Arial" w:hAnsi="Arial" w:cs="Arial"/>
                <w:b/>
                <w:sz w:val="18"/>
                <w:szCs w:val="18"/>
              </w:rPr>
            </w:pPr>
            <w:r>
              <w:rPr>
                <w:rFonts w:ascii="Arial" w:hAnsi="Arial" w:cs="Arial"/>
                <w:b/>
                <w:sz w:val="18"/>
                <w:szCs w:val="18"/>
              </w:rPr>
              <w:t>30-39%</w:t>
            </w:r>
          </w:p>
        </w:tc>
        <w:tc>
          <w:tcPr>
            <w:tcW w:w="1736" w:type="dxa"/>
            <w:shd w:val="clear" w:color="auto" w:fill="9CC2E5" w:themeFill="accent5" w:themeFillTint="99"/>
            <w:vAlign w:val="bottom"/>
          </w:tcPr>
          <w:p w14:paraId="2A3ECE3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CC2E5" w:themeFill="accent5" w:themeFillTint="99"/>
            <w:vAlign w:val="bottom"/>
          </w:tcPr>
          <w:p w14:paraId="467AA5B2"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CC2E5" w:themeFill="accent5" w:themeFillTint="99"/>
            <w:vAlign w:val="bottom"/>
          </w:tcPr>
          <w:p w14:paraId="6A33659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5" w:themeFillTint="99"/>
            <w:vAlign w:val="bottom"/>
          </w:tcPr>
          <w:p w14:paraId="50CD6071" w14:textId="77777777" w:rsidR="00A05EA1" w:rsidRPr="00D9771E" w:rsidRDefault="00A05EA1" w:rsidP="00705E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5" w:themeFillTint="99"/>
          </w:tcPr>
          <w:p w14:paraId="71F9C24A" w14:textId="77777777" w:rsidR="00A05EA1" w:rsidRPr="00D9771E" w:rsidRDefault="00A05EA1" w:rsidP="00705E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05EA1" w:rsidRPr="00D9771E" w14:paraId="5ECEAA01" w14:textId="77777777" w:rsidTr="00705E23">
        <w:tc>
          <w:tcPr>
            <w:tcW w:w="1735" w:type="dxa"/>
            <w:shd w:val="clear" w:color="auto" w:fill="9CC2E5" w:themeFill="accent5" w:themeFillTint="99"/>
          </w:tcPr>
          <w:p w14:paraId="21E4B4E7" w14:textId="77777777" w:rsidR="00A05EA1" w:rsidRPr="00F65EEE" w:rsidRDefault="00A05EA1" w:rsidP="00705E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FCBCA9" w14:textId="77777777" w:rsidR="00A05EA1" w:rsidRPr="00F65EEE" w:rsidRDefault="00A05EA1" w:rsidP="00705E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DE88D2" w14:textId="77777777" w:rsidR="00A05EA1" w:rsidRDefault="00A05EA1" w:rsidP="00705E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4B33A992" w14:textId="77777777" w:rsidR="00A05EA1" w:rsidRPr="00B669B1" w:rsidRDefault="00A05EA1" w:rsidP="00705E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7FD123E"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62B1A3F2"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53EB696F" w14:textId="77777777" w:rsidR="00A05EA1" w:rsidRPr="00B669B1" w:rsidRDefault="00A05EA1" w:rsidP="00705E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389E18" w14:textId="77777777" w:rsidR="00A05EA1" w:rsidRPr="00B669B1" w:rsidRDefault="00A05EA1" w:rsidP="00705E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Pr>
                <w:rFonts w:ascii="Arial" w:hAnsi="Arial" w:cs="Arial"/>
                <w:sz w:val="20"/>
                <w:szCs w:val="20"/>
              </w:rPr>
              <w:t xml:space="preserve"> but with some reliance </w:t>
            </w:r>
            <w:r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5C15BF3B"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49562355" w14:textId="77777777" w:rsidR="00A05EA1" w:rsidRPr="00B669B1" w:rsidRDefault="00A05EA1" w:rsidP="00705E2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rather than other sources.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96591C" w14:textId="77777777" w:rsidR="00A05EA1" w:rsidRPr="00B669B1" w:rsidRDefault="00A05EA1" w:rsidP="00705E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0AE549DD"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Selection of relevant and credible sources.  </w:t>
            </w:r>
            <w:r>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4F49BA" w14:textId="77777777" w:rsidR="00A05EA1" w:rsidRPr="00B669B1" w:rsidRDefault="00A05EA1" w:rsidP="00705E2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1CC1F04" w14:textId="77777777" w:rsidR="00A05EA1" w:rsidRPr="00B669B1" w:rsidRDefault="00A05EA1" w:rsidP="00705E2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A05EA1" w:rsidRPr="00D9771E" w14:paraId="7EAD0682" w14:textId="77777777" w:rsidTr="00705E23">
        <w:tc>
          <w:tcPr>
            <w:tcW w:w="1735" w:type="dxa"/>
            <w:shd w:val="clear" w:color="auto" w:fill="9CC2E5" w:themeFill="accent5" w:themeFillTint="99"/>
          </w:tcPr>
          <w:p w14:paraId="395CC221" w14:textId="77777777" w:rsidR="00A05EA1" w:rsidRPr="00D9771E" w:rsidRDefault="00A05EA1" w:rsidP="00705E23">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69036B1"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principles</w:t>
            </w:r>
            <w:r>
              <w:rPr>
                <w:rFonts w:ascii="Arial" w:hAnsi="Arial" w:cs="Arial"/>
                <w:sz w:val="20"/>
                <w:szCs w:val="20"/>
              </w:rPr>
              <w:t xml:space="preserve"> of the</w:t>
            </w:r>
            <w:r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558F01CF"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Gaps in knowledge</w:t>
            </w:r>
            <w:r>
              <w:t xml:space="preserve"> of </w:t>
            </w:r>
            <w:r w:rsidRPr="00DD71B0">
              <w:rPr>
                <w:rFonts w:ascii="Arial" w:hAnsi="Arial" w:cs="Arial"/>
                <w:sz w:val="20"/>
                <w:szCs w:val="20"/>
              </w:rPr>
              <w:t>the basic underlying concepts and principles</w:t>
            </w:r>
            <w:r w:rsidRPr="00B669B1">
              <w:rPr>
                <w:rFonts w:ascii="Arial" w:hAnsi="Arial" w:cs="Arial"/>
                <w:sz w:val="20"/>
                <w:szCs w:val="20"/>
              </w:rPr>
              <w:t xml:space="preserve">, with </w:t>
            </w:r>
            <w:r>
              <w:rPr>
                <w:rFonts w:ascii="Arial" w:hAnsi="Arial" w:cs="Arial"/>
                <w:sz w:val="20"/>
                <w:szCs w:val="20"/>
              </w:rPr>
              <w:lastRenderedPageBreak/>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A455669"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 xml:space="preserve">principles </w:t>
            </w:r>
            <w:r>
              <w:rPr>
                <w:rFonts w:ascii="Arial" w:hAnsi="Arial" w:cs="Arial"/>
                <w:sz w:val="20"/>
                <w:szCs w:val="20"/>
              </w:rPr>
              <w:t>within the subject area. Some elements may be 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10EFC9"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Knowledge </w:t>
            </w:r>
            <w:r w:rsidRPr="005356C4">
              <w:rPr>
                <w:rFonts w:ascii="Arial" w:hAnsi="Arial" w:cs="Arial"/>
                <w:sz w:val="20"/>
                <w:szCs w:val="20"/>
              </w:rPr>
              <w:t xml:space="preserve">of the basic underlying concepts and principles </w:t>
            </w:r>
            <w:r w:rsidRPr="00B669B1">
              <w:rPr>
                <w:rFonts w:ascii="Arial" w:hAnsi="Arial" w:cs="Arial"/>
                <w:sz w:val="20"/>
                <w:szCs w:val="20"/>
              </w:rPr>
              <w:t xml:space="preserve">is accurate with a </w:t>
            </w:r>
            <w:r w:rsidRPr="00B669B1">
              <w:rPr>
                <w:rFonts w:ascii="Arial" w:hAnsi="Arial" w:cs="Arial"/>
                <w:sz w:val="20"/>
                <w:szCs w:val="20"/>
              </w:rPr>
              <w:lastRenderedPageBreak/>
              <w:t>good unde</w:t>
            </w:r>
            <w:r>
              <w:rPr>
                <w:rFonts w:ascii="Arial" w:hAnsi="Arial" w:cs="Arial"/>
                <w:sz w:val="20"/>
                <w:szCs w:val="20"/>
              </w:rPr>
              <w:t>rstanding of the field of study but lacks depth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01CBAC3E"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Pr="00B669B1">
              <w:rPr>
                <w:rFonts w:ascii="Arial" w:hAnsi="Arial" w:cs="Arial"/>
                <w:sz w:val="20"/>
                <w:szCs w:val="20"/>
              </w:rPr>
              <w:t>nowledge</w:t>
            </w:r>
            <w:r>
              <w:rPr>
                <w:rFonts w:ascii="Arial" w:hAnsi="Arial" w:cs="Arial"/>
                <w:sz w:val="20"/>
                <w:szCs w:val="20"/>
              </w:rPr>
              <w:t xml:space="preserve"> </w:t>
            </w:r>
            <w:r w:rsidRPr="005356C4">
              <w:rPr>
                <w:rFonts w:ascii="Arial" w:hAnsi="Arial" w:cs="Arial"/>
                <w:sz w:val="20"/>
                <w:szCs w:val="20"/>
              </w:rPr>
              <w:t>of the basic underlying concepts and principles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very </w:t>
            </w:r>
            <w:r>
              <w:rPr>
                <w:rFonts w:ascii="Arial" w:hAnsi="Arial" w:cs="Arial"/>
                <w:sz w:val="20"/>
                <w:szCs w:val="20"/>
              </w:rPr>
              <w:lastRenderedPageBreak/>
              <w:t xml:space="preserve">good </w:t>
            </w:r>
            <w:r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D9B7F2B"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Pr>
                <w:rFonts w:ascii="Arial" w:hAnsi="Arial" w:cs="Arial"/>
                <w:sz w:val="20"/>
                <w:szCs w:val="20"/>
              </w:rPr>
              <w:t xml:space="preserve">and </w:t>
            </w:r>
            <w:r w:rsidRPr="00B669B1">
              <w:rPr>
                <w:rFonts w:ascii="Arial" w:hAnsi="Arial" w:cs="Arial"/>
                <w:sz w:val="20"/>
                <w:szCs w:val="20"/>
              </w:rPr>
              <w:t xml:space="preserve">understanding of </w:t>
            </w:r>
            <w:r w:rsidRPr="001B085B">
              <w:rPr>
                <w:rFonts w:ascii="Arial" w:hAnsi="Arial" w:cs="Arial"/>
                <w:sz w:val="20"/>
                <w:szCs w:val="20"/>
              </w:rPr>
              <w:t xml:space="preserve">the basic underlying concepts and </w:t>
            </w:r>
            <w:r w:rsidRPr="001B085B">
              <w:rPr>
                <w:rFonts w:ascii="Arial" w:hAnsi="Arial" w:cs="Arial"/>
                <w:sz w:val="20"/>
                <w:szCs w:val="20"/>
              </w:rPr>
              <w:lastRenderedPageBreak/>
              <w:t xml:space="preserve">principles </w:t>
            </w:r>
            <w:r>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516A863F"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Exceptional, detailed</w:t>
            </w:r>
            <w:r w:rsidRPr="00BE0135">
              <w:rPr>
                <w:rFonts w:ascii="Arial" w:hAnsi="Arial" w:cs="Arial"/>
                <w:sz w:val="20"/>
                <w:szCs w:val="20"/>
              </w:rPr>
              <w:t xml:space="preserve"> knowledge and understanding of </w:t>
            </w:r>
            <w:r w:rsidRPr="001B085B">
              <w:rPr>
                <w:rFonts w:ascii="Arial" w:hAnsi="Arial" w:cs="Arial"/>
                <w:sz w:val="20"/>
                <w:szCs w:val="20"/>
              </w:rPr>
              <w:t xml:space="preserve">the basic underlying </w:t>
            </w:r>
            <w:r w:rsidRPr="001B085B">
              <w:rPr>
                <w:rFonts w:ascii="Arial" w:hAnsi="Arial" w:cs="Arial"/>
                <w:sz w:val="20"/>
                <w:szCs w:val="20"/>
              </w:rPr>
              <w:lastRenderedPageBreak/>
              <w:t>concepts and principles</w:t>
            </w:r>
          </w:p>
        </w:tc>
      </w:tr>
      <w:tr w:rsidR="00A05EA1" w:rsidRPr="00D9771E" w14:paraId="23BE80A3" w14:textId="77777777" w:rsidTr="00705E23">
        <w:tc>
          <w:tcPr>
            <w:tcW w:w="1735" w:type="dxa"/>
            <w:shd w:val="clear" w:color="auto" w:fill="9CC2E5" w:themeFill="accent5" w:themeFillTint="99"/>
          </w:tcPr>
          <w:p w14:paraId="4EDFB172" w14:textId="77777777" w:rsidR="00A05EA1" w:rsidRDefault="00A05EA1" w:rsidP="00705E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6A744F1" w14:textId="77777777" w:rsidR="00A05EA1" w:rsidRDefault="00A05EA1" w:rsidP="00705E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0CCC49" w14:textId="77777777" w:rsidR="00A05EA1" w:rsidRDefault="00A05EA1" w:rsidP="00705E23">
            <w:pPr>
              <w:spacing w:before="34" w:line="239" w:lineRule="auto"/>
              <w:ind w:left="108" w:right="-54"/>
              <w:rPr>
                <w:rFonts w:ascii="Arial" w:eastAsia="Arial" w:hAnsi="Arial" w:cs="Arial"/>
                <w:bCs/>
                <w:sz w:val="18"/>
                <w:szCs w:val="18"/>
              </w:rPr>
            </w:pPr>
          </w:p>
          <w:p w14:paraId="2805D461" w14:textId="77777777" w:rsidR="00A05EA1" w:rsidRPr="00F65EEE" w:rsidRDefault="00A05EA1" w:rsidP="00705E23">
            <w:pPr>
              <w:spacing w:before="34" w:line="239" w:lineRule="auto"/>
              <w:ind w:left="108" w:right="-54"/>
              <w:rPr>
                <w:rFonts w:ascii="Arial" w:eastAsia="Arial" w:hAnsi="Arial" w:cs="Arial"/>
                <w:bCs/>
                <w:sz w:val="18"/>
                <w:szCs w:val="18"/>
              </w:rPr>
            </w:pPr>
          </w:p>
        </w:tc>
        <w:tc>
          <w:tcPr>
            <w:tcW w:w="1736" w:type="dxa"/>
          </w:tcPr>
          <w:p w14:paraId="02B14823" w14:textId="77777777" w:rsidR="00A05EA1" w:rsidRDefault="00A05EA1" w:rsidP="00705E23">
            <w:pPr>
              <w:rPr>
                <w:rFonts w:ascii="Arial" w:hAnsi="Arial" w:cs="Arial"/>
                <w:sz w:val="20"/>
                <w:szCs w:val="20"/>
              </w:rPr>
            </w:pPr>
            <w:r>
              <w:rPr>
                <w:rFonts w:ascii="Arial" w:hAnsi="Arial" w:cs="Arial"/>
                <w:sz w:val="20"/>
                <w:szCs w:val="20"/>
              </w:rPr>
              <w:t>Wholly or almost wholly descriptive work. Little or no evaluation of</w:t>
            </w:r>
            <w:r>
              <w:t xml:space="preserve"> the </w:t>
            </w:r>
            <w:r w:rsidRPr="004E4D03">
              <w:rPr>
                <w:rFonts w:ascii="Arial" w:hAnsi="Arial" w:cs="Arial"/>
                <w:sz w:val="20"/>
                <w:szCs w:val="20"/>
              </w:rPr>
              <w:t>underlying concepts and principles</w:t>
            </w:r>
            <w:r w:rsidRPr="00B669B1">
              <w:rPr>
                <w:rFonts w:ascii="Arial" w:hAnsi="Arial" w:cs="Arial"/>
                <w:sz w:val="20"/>
                <w:szCs w:val="20"/>
              </w:rPr>
              <w:t>.</w:t>
            </w:r>
          </w:p>
          <w:p w14:paraId="66291159" w14:textId="77777777" w:rsidR="00A05EA1" w:rsidRPr="00FF3C22" w:rsidRDefault="00A05EA1" w:rsidP="00705E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Pr="00FF3C22">
              <w:rPr>
                <w:rFonts w:ascii="Arial" w:hAnsi="Arial" w:cs="Arial"/>
                <w:sz w:val="20"/>
                <w:szCs w:val="20"/>
              </w:rPr>
              <w:t>Minimal or no use of</w:t>
            </w:r>
          </w:p>
          <w:p w14:paraId="508B6ABC" w14:textId="77777777" w:rsidR="00A05EA1" w:rsidRDefault="00A05EA1" w:rsidP="00705E23">
            <w:pPr>
              <w:rPr>
                <w:rFonts w:ascii="Arial" w:hAnsi="Arial" w:cs="Arial"/>
                <w:sz w:val="20"/>
                <w:szCs w:val="20"/>
              </w:rPr>
            </w:pPr>
            <w:r w:rsidRPr="00FF3C22">
              <w:rPr>
                <w:rFonts w:ascii="Arial" w:hAnsi="Arial" w:cs="Arial"/>
                <w:sz w:val="20"/>
                <w:szCs w:val="20"/>
              </w:rPr>
              <w:t>evidence to back up views.</w:t>
            </w:r>
          </w:p>
          <w:p w14:paraId="0F8A9241" w14:textId="77777777" w:rsidR="00A05EA1" w:rsidRPr="00B669B1" w:rsidRDefault="00A05EA1" w:rsidP="00705E23">
            <w:pPr>
              <w:rPr>
                <w:rFonts w:ascii="Arial" w:hAnsi="Arial" w:cs="Arial"/>
                <w:sz w:val="20"/>
                <w:szCs w:val="20"/>
              </w:rPr>
            </w:pPr>
          </w:p>
        </w:tc>
        <w:tc>
          <w:tcPr>
            <w:tcW w:w="1736" w:type="dxa"/>
          </w:tcPr>
          <w:p w14:paraId="521986ED" w14:textId="77777777" w:rsidR="00A05EA1" w:rsidRPr="00B669B1" w:rsidRDefault="00A05EA1" w:rsidP="00705E23">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evaluation </w:t>
            </w:r>
            <w:r w:rsidRPr="00FF3C22">
              <w:rPr>
                <w:rFonts w:ascii="Arial" w:hAnsi="Arial" w:cs="Arial"/>
                <w:sz w:val="20"/>
                <w:szCs w:val="20"/>
              </w:rPr>
              <w:t>of the underlying concepts and principles</w:t>
            </w:r>
            <w:r>
              <w:rPr>
                <w:rFonts w:ascii="Arial" w:hAnsi="Arial" w:cs="Arial"/>
                <w:sz w:val="20"/>
                <w:szCs w:val="20"/>
              </w:rPr>
              <w:t xml:space="preserve">. Weak 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uncritically, uses </w:t>
            </w:r>
            <w:proofErr w:type="spellStart"/>
            <w:r>
              <w:rPr>
                <w:rFonts w:ascii="Arial" w:hAnsi="Arial" w:cs="Arial"/>
                <w:sz w:val="20"/>
                <w:szCs w:val="20"/>
              </w:rPr>
              <w:t>g</w:t>
            </w:r>
            <w:r w:rsidRPr="00B669B1">
              <w:rPr>
                <w:rFonts w:ascii="Arial" w:hAnsi="Arial" w:cs="Arial"/>
                <w:sz w:val="20"/>
                <w:szCs w:val="20"/>
              </w:rPr>
              <w:t>eneralised</w:t>
            </w:r>
            <w:proofErr w:type="spellEnd"/>
            <w:r w:rsidRPr="00B669B1">
              <w:rPr>
                <w:rFonts w:ascii="Arial" w:hAnsi="Arial" w:cs="Arial"/>
                <w:sz w:val="20"/>
                <w:szCs w:val="20"/>
              </w:rPr>
              <w:t xml:space="preserve">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85A1E98" w14:textId="77777777" w:rsidR="00A05EA1" w:rsidRPr="00B669B1" w:rsidRDefault="00A05EA1" w:rsidP="00705E23">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Pr>
                <w:rFonts w:ascii="Arial" w:hAnsi="Arial" w:cs="Arial"/>
                <w:sz w:val="20"/>
                <w:szCs w:val="20"/>
              </w:rPr>
              <w:t>, tending towards description.</w:t>
            </w:r>
          </w:p>
          <w:p w14:paraId="745487A8" w14:textId="77777777" w:rsidR="00A05EA1" w:rsidRDefault="00A05EA1" w:rsidP="00705E23">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69E51B16" w14:textId="77777777" w:rsidR="00A05EA1" w:rsidRPr="00B669B1" w:rsidRDefault="00A05EA1" w:rsidP="00705E23">
            <w:pPr>
              <w:rPr>
                <w:rFonts w:ascii="Arial" w:hAnsi="Arial" w:cs="Arial"/>
                <w:sz w:val="20"/>
                <w:szCs w:val="20"/>
              </w:rPr>
            </w:pPr>
          </w:p>
        </w:tc>
        <w:tc>
          <w:tcPr>
            <w:tcW w:w="1736" w:type="dxa"/>
          </w:tcPr>
          <w:p w14:paraId="154CF9EE" w14:textId="77777777" w:rsidR="00A05EA1" w:rsidRPr="00B669B1" w:rsidRDefault="00A05EA1" w:rsidP="00705E23">
            <w:pPr>
              <w:rPr>
                <w:rFonts w:ascii="Arial" w:hAnsi="Arial" w:cs="Arial"/>
                <w:sz w:val="20"/>
                <w:szCs w:val="20"/>
              </w:rPr>
            </w:pPr>
            <w:r>
              <w:rPr>
                <w:rFonts w:ascii="Arial" w:hAnsi="Arial" w:cs="Arial"/>
                <w:sz w:val="20"/>
                <w:szCs w:val="20"/>
              </w:rPr>
              <w:t>Good</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CA285D">
              <w:rPr>
                <w:rFonts w:ascii="Arial" w:hAnsi="Arial" w:cs="Arial"/>
                <w:sz w:val="20"/>
                <w:szCs w:val="20"/>
              </w:rPr>
              <w:t>.</w:t>
            </w:r>
            <w:r w:rsidRPr="00B669B1">
              <w:rPr>
                <w:rFonts w:ascii="Arial" w:hAnsi="Arial" w:cs="Arial"/>
                <w:sz w:val="20"/>
                <w:szCs w:val="20"/>
              </w:rPr>
              <w:t xml:space="preserve"> Can </w:t>
            </w:r>
            <w:r>
              <w:rPr>
                <w:rFonts w:ascii="Arial" w:hAnsi="Arial" w:cs="Arial"/>
                <w:sz w:val="20"/>
                <w:szCs w:val="20"/>
              </w:rPr>
              <w:t xml:space="preserve">interpret </w:t>
            </w:r>
            <w:r w:rsidRPr="006B5BB1">
              <w:rPr>
                <w:rFonts w:ascii="Arial" w:hAnsi="Arial" w:cs="Arial"/>
                <w:sz w:val="20"/>
                <w:szCs w:val="20"/>
              </w:rPr>
              <w:t>qualitative and quantitative data</w:t>
            </w:r>
            <w:r>
              <w:rPr>
                <w:rFonts w:ascii="Arial" w:hAnsi="Arial" w:cs="Arial"/>
                <w:sz w:val="20"/>
                <w:szCs w:val="20"/>
              </w:rPr>
              <w:t>, with minor errors</w:t>
            </w:r>
            <w:r w:rsidRPr="00B669B1">
              <w:rPr>
                <w:rFonts w:ascii="Arial" w:hAnsi="Arial" w:cs="Arial"/>
                <w:sz w:val="20"/>
                <w:szCs w:val="20"/>
              </w:rPr>
              <w:t>.</w:t>
            </w:r>
          </w:p>
          <w:p w14:paraId="451CD842" w14:textId="77777777" w:rsidR="00A05EA1" w:rsidRPr="00B669B1" w:rsidRDefault="00A05EA1" w:rsidP="00705E23">
            <w:pPr>
              <w:rPr>
                <w:rFonts w:ascii="Arial" w:hAnsi="Arial" w:cs="Arial"/>
                <w:sz w:val="20"/>
                <w:szCs w:val="20"/>
              </w:rPr>
            </w:pPr>
            <w:r w:rsidRPr="00B669B1">
              <w:rPr>
                <w:rFonts w:ascii="Arial" w:hAnsi="Arial" w:cs="Arial"/>
                <w:sz w:val="20"/>
                <w:szCs w:val="20"/>
              </w:rPr>
              <w:t>An emerging ability to use evidence to support the argument.</w:t>
            </w:r>
          </w:p>
          <w:p w14:paraId="7EA129AC" w14:textId="77777777" w:rsidR="00A05EA1" w:rsidRPr="00B669B1" w:rsidRDefault="00A05EA1" w:rsidP="00705E23">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07C8B98D" w14:textId="77777777" w:rsidR="00A05EA1" w:rsidRPr="00B669B1" w:rsidRDefault="00A05EA1" w:rsidP="00705E23">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B669B1">
              <w:rPr>
                <w:rFonts w:ascii="Arial" w:hAnsi="Arial" w:cs="Arial"/>
                <w:sz w:val="20"/>
                <w:szCs w:val="20"/>
              </w:rPr>
              <w:t xml:space="preserve">. </w:t>
            </w:r>
            <w:r w:rsidRPr="00F3460A">
              <w:rPr>
                <w:rFonts w:ascii="Arial" w:hAnsi="Arial" w:cs="Arial"/>
                <w:sz w:val="20"/>
                <w:szCs w:val="20"/>
                <w:lang w:val="it-IT"/>
              </w:rPr>
              <w:t xml:space="preserve">Can </w:t>
            </w:r>
            <w:proofErr w:type="spellStart"/>
            <w:r w:rsidRPr="00F3460A">
              <w:rPr>
                <w:rFonts w:ascii="Arial" w:hAnsi="Arial" w:cs="Arial"/>
                <w:sz w:val="20"/>
                <w:szCs w:val="20"/>
                <w:lang w:val="it-IT"/>
              </w:rPr>
              <w:t>interpret</w:t>
            </w:r>
            <w:proofErr w:type="spellEnd"/>
            <w:r w:rsidRPr="00F3460A">
              <w:rPr>
                <w:rFonts w:ascii="Arial" w:hAnsi="Arial" w:cs="Arial"/>
                <w:sz w:val="20"/>
                <w:szCs w:val="20"/>
                <w:lang w:val="it-IT"/>
              </w:rPr>
              <w:t xml:space="preserve"> qualitative and quantitative data </w:t>
            </w:r>
            <w:proofErr w:type="spellStart"/>
            <w:r w:rsidRPr="00F3460A">
              <w:rPr>
                <w:rFonts w:ascii="Arial" w:hAnsi="Arial" w:cs="Arial"/>
                <w:sz w:val="20"/>
                <w:szCs w:val="20"/>
                <w:lang w:val="it-IT"/>
              </w:rPr>
              <w:t>accurately</w:t>
            </w:r>
            <w:proofErr w:type="spellEnd"/>
            <w:r w:rsidRPr="00F3460A">
              <w:rPr>
                <w:rFonts w:ascii="Arial" w:hAnsi="Arial" w:cs="Arial"/>
                <w:sz w:val="20"/>
                <w:szCs w:val="20"/>
                <w:lang w:val="it-IT"/>
              </w:rPr>
              <w:t xml:space="preserve">. </w:t>
            </w:r>
            <w:r w:rsidRPr="00B669B1">
              <w:rPr>
                <w:rFonts w:ascii="Arial" w:hAnsi="Arial" w:cs="Arial"/>
                <w:sz w:val="20"/>
                <w:szCs w:val="20"/>
              </w:rPr>
              <w:t xml:space="preserve">Ability to devise </w:t>
            </w:r>
            <w:r>
              <w:rPr>
                <w:rFonts w:ascii="Arial" w:hAnsi="Arial" w:cs="Arial"/>
                <w:sz w:val="20"/>
                <w:szCs w:val="20"/>
              </w:rPr>
              <w:t>arguments</w:t>
            </w:r>
            <w:r w:rsidRPr="00B669B1">
              <w:rPr>
                <w:rFonts w:ascii="Arial" w:hAnsi="Arial" w:cs="Arial"/>
                <w:sz w:val="20"/>
                <w:szCs w:val="20"/>
              </w:rPr>
              <w:t xml:space="preserve"> </w:t>
            </w:r>
            <w:r>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3A8318AF" w14:textId="77777777" w:rsidR="00A05EA1" w:rsidRPr="00B669B1" w:rsidRDefault="00A05EA1" w:rsidP="00705E23">
            <w:pPr>
              <w:rPr>
                <w:rFonts w:ascii="Arial" w:hAnsi="Arial" w:cs="Arial"/>
                <w:sz w:val="20"/>
                <w:szCs w:val="20"/>
              </w:rPr>
            </w:pPr>
          </w:p>
        </w:tc>
        <w:tc>
          <w:tcPr>
            <w:tcW w:w="1736" w:type="dxa"/>
          </w:tcPr>
          <w:p w14:paraId="5256CFD5" w14:textId="77777777" w:rsidR="00A05EA1" w:rsidRPr="00B669B1" w:rsidRDefault="00A05EA1" w:rsidP="00705E23">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t xml:space="preserve"> </w:t>
            </w:r>
            <w:r w:rsidRPr="00FF3C22">
              <w:rPr>
                <w:rFonts w:ascii="Arial" w:hAnsi="Arial" w:cs="Arial"/>
                <w:sz w:val="20"/>
                <w:szCs w:val="20"/>
              </w:rPr>
              <w:t>of the underlying concepts and principles</w:t>
            </w:r>
            <w:r w:rsidRPr="002637C7">
              <w:rPr>
                <w:rFonts w:ascii="Arial" w:hAnsi="Arial" w:cs="Arial"/>
                <w:sz w:val="20"/>
                <w:szCs w:val="20"/>
              </w:rPr>
              <w:t xml:space="preserve">. </w:t>
            </w:r>
            <w:r w:rsidRPr="00CA2705">
              <w:rPr>
                <w:rFonts w:ascii="Arial" w:hAnsi="Arial" w:cs="Arial"/>
                <w:sz w:val="20"/>
                <w:szCs w:val="20"/>
              </w:rPr>
              <w:t>Can interpret qualitative and quantitative data accurately</w:t>
            </w:r>
            <w:r>
              <w:rPr>
                <w:rFonts w:ascii="Arial" w:hAnsi="Arial" w:cs="Arial"/>
                <w:sz w:val="20"/>
                <w:szCs w:val="20"/>
              </w:rPr>
              <w:t xml:space="preserve"> and with some insight</w:t>
            </w:r>
            <w:r w:rsidRPr="00CA2705">
              <w:rPr>
                <w:rFonts w:ascii="Arial" w:hAnsi="Arial" w:cs="Arial"/>
                <w:sz w:val="20"/>
                <w:szCs w:val="20"/>
              </w:rPr>
              <w:t xml:space="preserve">. </w:t>
            </w:r>
            <w:r>
              <w:rPr>
                <w:rFonts w:ascii="Arial" w:hAnsi="Arial" w:cs="Arial"/>
                <w:sz w:val="20"/>
                <w:szCs w:val="20"/>
              </w:rPr>
              <w:t>Excellent ability to devise arguments</w:t>
            </w:r>
            <w:r w:rsidRPr="006B5BB1">
              <w:rPr>
                <w:rFonts w:ascii="Arial" w:hAnsi="Arial" w:cs="Arial"/>
                <w:sz w:val="20"/>
                <w:szCs w:val="20"/>
              </w:rPr>
              <w:t xml:space="preserve"> using evidence </w:t>
            </w:r>
            <w:r>
              <w:rPr>
                <w:rFonts w:ascii="Arial" w:hAnsi="Arial" w:cs="Arial"/>
                <w:sz w:val="20"/>
                <w:szCs w:val="20"/>
              </w:rPr>
              <w:t>and make</w:t>
            </w:r>
            <w:r w:rsidRPr="006B5BB1">
              <w:rPr>
                <w:rFonts w:ascii="Arial" w:hAnsi="Arial" w:cs="Arial"/>
                <w:sz w:val="20"/>
                <w:szCs w:val="20"/>
              </w:rPr>
              <w:t xml:space="preserve"> appropriate and valid judgements. </w:t>
            </w:r>
          </w:p>
        </w:tc>
        <w:tc>
          <w:tcPr>
            <w:tcW w:w="1736" w:type="dxa"/>
          </w:tcPr>
          <w:p w14:paraId="67700B8C"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Pr>
                <w:rFonts w:ascii="Arial" w:hAnsi="Arial" w:cs="Arial"/>
                <w:sz w:val="20"/>
                <w:szCs w:val="20"/>
              </w:rPr>
              <w:t xml:space="preserve">Outstanding interpretation of </w:t>
            </w:r>
            <w:r w:rsidRPr="00CA2705">
              <w:rPr>
                <w:rFonts w:ascii="Arial" w:hAnsi="Arial" w:cs="Arial"/>
                <w:sz w:val="20"/>
                <w:szCs w:val="20"/>
              </w:rPr>
              <w:t>qualitative and quantitative data.</w:t>
            </w:r>
          </w:p>
          <w:p w14:paraId="5077ECA6" w14:textId="77777777" w:rsidR="00A05EA1" w:rsidRPr="00B669B1" w:rsidRDefault="00A05EA1" w:rsidP="00705E23">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Pr>
                <w:rFonts w:ascii="Arial" w:hAnsi="Arial" w:cs="Arial"/>
                <w:sz w:val="20"/>
                <w:szCs w:val="20"/>
              </w:rPr>
              <w:t xml:space="preserve"> </w:t>
            </w:r>
          </w:p>
        </w:tc>
      </w:tr>
      <w:tr w:rsidR="00A05EA1" w:rsidRPr="00D9771E" w14:paraId="3E27463A" w14:textId="77777777" w:rsidTr="00705E23">
        <w:tc>
          <w:tcPr>
            <w:tcW w:w="1735" w:type="dxa"/>
            <w:shd w:val="clear" w:color="auto" w:fill="9CC2E5" w:themeFill="accent5" w:themeFillTint="99"/>
          </w:tcPr>
          <w:p w14:paraId="5E59A902"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30B5899E" w14:textId="77777777" w:rsidR="00A05EA1" w:rsidRDefault="00A05EA1" w:rsidP="00705E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3F6D4EB6" w14:textId="77777777" w:rsidR="00A05EA1" w:rsidRPr="00F65EEE" w:rsidRDefault="00A05EA1" w:rsidP="00705E23">
            <w:pPr>
              <w:spacing w:before="34" w:line="239" w:lineRule="auto"/>
              <w:ind w:left="108" w:right="-54"/>
              <w:rPr>
                <w:rFonts w:ascii="Arial" w:eastAsia="Arial" w:hAnsi="Arial" w:cs="Arial"/>
                <w:b/>
                <w:bCs/>
                <w:sz w:val="18"/>
                <w:szCs w:val="18"/>
              </w:rPr>
            </w:pPr>
          </w:p>
        </w:tc>
        <w:tc>
          <w:tcPr>
            <w:tcW w:w="1736" w:type="dxa"/>
          </w:tcPr>
          <w:p w14:paraId="5F716D9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Limited or no use of </w:t>
            </w:r>
            <w:r>
              <w:rPr>
                <w:rFonts w:ascii="Arial" w:hAnsi="Arial" w:cs="Arial"/>
                <w:sz w:val="20"/>
                <w:szCs w:val="20"/>
              </w:rPr>
              <w:t xml:space="preserve">taught, basic </w:t>
            </w:r>
            <w:r w:rsidRPr="00B669B1">
              <w:rPr>
                <w:rFonts w:ascii="Arial" w:hAnsi="Arial" w:cs="Arial"/>
                <w:sz w:val="20"/>
                <w:szCs w:val="20"/>
              </w:rPr>
              <w:t xml:space="preserve">methods, materials, tools </w:t>
            </w:r>
            <w:r w:rsidRPr="00B669B1">
              <w:rPr>
                <w:rFonts w:ascii="Arial" w:hAnsi="Arial" w:cs="Arial"/>
                <w:sz w:val="20"/>
                <w:szCs w:val="20"/>
              </w:rPr>
              <w:lastRenderedPageBreak/>
              <w:t>and/or techniques.</w:t>
            </w:r>
          </w:p>
          <w:p w14:paraId="1D85182A" w14:textId="77777777" w:rsidR="00A05EA1" w:rsidRDefault="00A05EA1" w:rsidP="00705E23">
            <w:pPr>
              <w:rPr>
                <w:rFonts w:ascii="Arial" w:hAnsi="Arial" w:cs="Arial"/>
                <w:sz w:val="20"/>
                <w:szCs w:val="20"/>
              </w:rPr>
            </w:pPr>
            <w:r w:rsidRPr="00B669B1">
              <w:rPr>
                <w:rFonts w:ascii="Arial" w:hAnsi="Arial" w:cs="Arial"/>
                <w:sz w:val="20"/>
                <w:szCs w:val="20"/>
              </w:rPr>
              <w:t>Little or no appreciation of the context of the application.</w:t>
            </w:r>
          </w:p>
          <w:p w14:paraId="15FCB77C" w14:textId="77777777" w:rsidR="00A05EA1" w:rsidRPr="00B669B1" w:rsidRDefault="00A05EA1" w:rsidP="00705E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Pr="00BA319E">
              <w:rPr>
                <w:rFonts w:ascii="Arial" w:hAnsi="Arial" w:cs="Arial"/>
                <w:sz w:val="20"/>
                <w:szCs w:val="20"/>
              </w:rPr>
              <w:t xml:space="preserve">in </w:t>
            </w:r>
            <w:r>
              <w:rPr>
                <w:rFonts w:ascii="Arial" w:hAnsi="Arial" w:cs="Arial"/>
                <w:sz w:val="20"/>
                <w:szCs w:val="20"/>
              </w:rPr>
              <w:t>particular</w:t>
            </w:r>
            <w:r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1B17DAAE" w14:textId="77777777" w:rsidR="00A05EA1" w:rsidRDefault="00A05EA1" w:rsidP="00705E23">
            <w:pPr>
              <w:rPr>
                <w:rFonts w:ascii="Arial" w:hAnsi="Arial" w:cs="Arial"/>
                <w:sz w:val="20"/>
                <w:szCs w:val="20"/>
              </w:rPr>
            </w:pPr>
            <w:r w:rsidRPr="00B669B1">
              <w:rPr>
                <w:rFonts w:ascii="Arial" w:hAnsi="Arial" w:cs="Arial"/>
                <w:sz w:val="20"/>
                <w:szCs w:val="20"/>
              </w:rPr>
              <w:lastRenderedPageBreak/>
              <w:t xml:space="preserve">Rudimentary application of </w:t>
            </w:r>
            <w:r w:rsidRPr="00CA2705">
              <w:rPr>
                <w:rFonts w:ascii="Arial" w:hAnsi="Arial" w:cs="Arial"/>
                <w:sz w:val="20"/>
                <w:szCs w:val="20"/>
              </w:rPr>
              <w:t>taught</w:t>
            </w:r>
            <w:r>
              <w:rPr>
                <w:rFonts w:ascii="Arial" w:hAnsi="Arial" w:cs="Arial"/>
                <w:sz w:val="20"/>
                <w:szCs w:val="20"/>
              </w:rPr>
              <w:t xml:space="preserve">, </w:t>
            </w:r>
            <w:r w:rsidRPr="00222127">
              <w:rPr>
                <w:rFonts w:ascii="Arial" w:hAnsi="Arial" w:cs="Arial"/>
                <w:sz w:val="20"/>
                <w:szCs w:val="20"/>
              </w:rPr>
              <w:t>basic</w:t>
            </w:r>
            <w:r w:rsidRPr="00CA2705">
              <w:rPr>
                <w:rFonts w:ascii="Arial" w:hAnsi="Arial" w:cs="Arial"/>
                <w:sz w:val="20"/>
                <w:szCs w:val="20"/>
              </w:rPr>
              <w:t xml:space="preserve">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 but without consideration and competence. Flawed appreciation of the context of the application.</w:t>
            </w:r>
          </w:p>
          <w:p w14:paraId="7D2CF563" w14:textId="77777777" w:rsidR="00A05EA1" w:rsidRPr="00B669B1" w:rsidRDefault="00A05EA1" w:rsidP="00705E23">
            <w:pPr>
              <w:rPr>
                <w:rFonts w:ascii="Arial" w:hAnsi="Arial" w:cs="Arial"/>
                <w:sz w:val="20"/>
                <w:szCs w:val="20"/>
              </w:rPr>
            </w:pPr>
            <w:r>
              <w:rPr>
                <w:rFonts w:ascii="Arial" w:hAnsi="Arial" w:cs="Arial"/>
                <w:sz w:val="20"/>
                <w:szCs w:val="20"/>
              </w:rPr>
              <w:t xml:space="preserve">Weak </w:t>
            </w:r>
            <w:r w:rsidRPr="00EA0E30">
              <w:rPr>
                <w:rFonts w:ascii="Arial" w:hAnsi="Arial" w:cs="Arial"/>
                <w:sz w:val="20"/>
                <w:szCs w:val="20"/>
              </w:rPr>
              <w:t>evidence of different approaches to problem-solving in particular contexts.</w:t>
            </w:r>
          </w:p>
          <w:p w14:paraId="40CECF4D" w14:textId="77777777" w:rsidR="00A05EA1" w:rsidRPr="00B669B1" w:rsidRDefault="00A05EA1" w:rsidP="00705E23">
            <w:pPr>
              <w:rPr>
                <w:rFonts w:ascii="Arial" w:hAnsi="Arial" w:cs="Arial"/>
                <w:sz w:val="20"/>
                <w:szCs w:val="20"/>
              </w:rPr>
            </w:pPr>
          </w:p>
          <w:p w14:paraId="58F38C05" w14:textId="77777777" w:rsidR="00A05EA1" w:rsidRPr="00B669B1" w:rsidRDefault="00A05EA1" w:rsidP="00705E23">
            <w:pPr>
              <w:rPr>
                <w:rFonts w:ascii="Arial" w:hAnsi="Arial" w:cs="Arial"/>
                <w:sz w:val="20"/>
                <w:szCs w:val="20"/>
              </w:rPr>
            </w:pPr>
          </w:p>
        </w:tc>
        <w:tc>
          <w:tcPr>
            <w:tcW w:w="1736" w:type="dxa"/>
          </w:tcPr>
          <w:p w14:paraId="124F8DDC"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w:t>
            </w:r>
            <w:r>
              <w:rPr>
                <w:rFonts w:ascii="Arial" w:hAnsi="Arial" w:cs="Arial"/>
                <w:sz w:val="20"/>
                <w:szCs w:val="20"/>
              </w:rPr>
              <w:lastRenderedPageBreak/>
              <w:t xml:space="preserve">application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101F5EF" w14:textId="77777777" w:rsidR="00A05EA1" w:rsidRDefault="00A05EA1" w:rsidP="00705E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13449078" w14:textId="77777777" w:rsidR="00A05EA1" w:rsidRPr="00B669B1" w:rsidRDefault="00A05EA1" w:rsidP="00705E23">
            <w:pPr>
              <w:rPr>
                <w:rFonts w:ascii="Arial" w:hAnsi="Arial" w:cs="Arial"/>
                <w:sz w:val="20"/>
                <w:szCs w:val="20"/>
              </w:rPr>
            </w:pPr>
            <w:r w:rsidRPr="003F205C">
              <w:rPr>
                <w:rFonts w:ascii="Arial" w:hAnsi="Arial" w:cs="Arial"/>
                <w:sz w:val="20"/>
                <w:szCs w:val="20"/>
              </w:rPr>
              <w:t xml:space="preserve">Can identify problems </w:t>
            </w:r>
            <w:r>
              <w:rPr>
                <w:rFonts w:ascii="Arial" w:hAnsi="Arial" w:cs="Arial"/>
                <w:sz w:val="20"/>
                <w:szCs w:val="20"/>
              </w:rPr>
              <w:t xml:space="preserve">in particular contexts </w:t>
            </w:r>
            <w:r w:rsidRPr="003F205C">
              <w:rPr>
                <w:rFonts w:ascii="Arial" w:hAnsi="Arial" w:cs="Arial"/>
                <w:sz w:val="20"/>
                <w:szCs w:val="20"/>
              </w:rPr>
              <w:t xml:space="preserve">and propose </w:t>
            </w:r>
            <w:r>
              <w:rPr>
                <w:rFonts w:ascii="Arial" w:hAnsi="Arial" w:cs="Arial"/>
                <w:sz w:val="20"/>
                <w:szCs w:val="20"/>
              </w:rPr>
              <w:t xml:space="preserve">basic alternative approaches or </w:t>
            </w:r>
            <w:r w:rsidRPr="003F205C">
              <w:rPr>
                <w:rFonts w:ascii="Arial" w:hAnsi="Arial" w:cs="Arial"/>
                <w:sz w:val="20"/>
                <w:szCs w:val="20"/>
              </w:rPr>
              <w:t>solutions</w:t>
            </w:r>
            <w:r>
              <w:rPr>
                <w:rFonts w:ascii="Arial" w:hAnsi="Arial" w:cs="Arial"/>
                <w:sz w:val="20"/>
                <w:szCs w:val="20"/>
              </w:rPr>
              <w:t xml:space="preserve"> though there may be errors</w:t>
            </w:r>
            <w:r w:rsidRPr="003F205C">
              <w:rPr>
                <w:rFonts w:ascii="Arial" w:hAnsi="Arial" w:cs="Arial"/>
                <w:sz w:val="20"/>
                <w:szCs w:val="20"/>
              </w:rPr>
              <w:t xml:space="preserve">. </w:t>
            </w:r>
          </w:p>
        </w:tc>
        <w:tc>
          <w:tcPr>
            <w:tcW w:w="1736" w:type="dxa"/>
          </w:tcPr>
          <w:p w14:paraId="4866F96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179B10A" w14:textId="77777777" w:rsidR="00A05EA1" w:rsidRDefault="00A05EA1" w:rsidP="00705E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2489AC51" w14:textId="77777777" w:rsidR="00A05EA1" w:rsidRPr="00B669B1" w:rsidRDefault="00A05EA1" w:rsidP="00705E23">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Pr="00BA319E">
              <w:rPr>
                <w:rFonts w:ascii="Arial" w:hAnsi="Arial" w:cs="Arial"/>
                <w:sz w:val="20"/>
                <w:szCs w:val="20"/>
              </w:rPr>
              <w:t>and propose</w:t>
            </w:r>
            <w:r>
              <w:rPr>
                <w:rFonts w:ascii="Arial" w:hAnsi="Arial" w:cs="Arial"/>
                <w:sz w:val="20"/>
                <w:szCs w:val="20"/>
              </w:rPr>
              <w:t>s</w:t>
            </w:r>
            <w:r w:rsidRPr="00BA319E">
              <w:rPr>
                <w:rFonts w:ascii="Arial" w:hAnsi="Arial" w:cs="Arial"/>
                <w:sz w:val="20"/>
                <w:szCs w:val="20"/>
              </w:rPr>
              <w:t xml:space="preserve"> </w:t>
            </w:r>
            <w:r>
              <w:rPr>
                <w:rFonts w:ascii="Arial" w:hAnsi="Arial" w:cs="Arial"/>
                <w:sz w:val="20"/>
                <w:szCs w:val="20"/>
              </w:rPr>
              <w:t xml:space="preserve">mostly </w:t>
            </w:r>
            <w:r w:rsidRPr="00E91CFC">
              <w:rPr>
                <w:rFonts w:ascii="Arial" w:hAnsi="Arial" w:cs="Arial"/>
                <w:sz w:val="20"/>
                <w:szCs w:val="20"/>
              </w:rPr>
              <w:t>appropriate solutions.</w:t>
            </w:r>
          </w:p>
        </w:tc>
        <w:tc>
          <w:tcPr>
            <w:tcW w:w="1736" w:type="dxa"/>
          </w:tcPr>
          <w:p w14:paraId="50A4778A"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508ADA59" w14:textId="77777777" w:rsidR="00A05EA1" w:rsidRPr="00B669B1" w:rsidRDefault="00A05EA1" w:rsidP="00705E23">
            <w:pPr>
              <w:rPr>
                <w:rFonts w:ascii="Arial" w:hAnsi="Arial" w:cs="Arial"/>
                <w:sz w:val="20"/>
                <w:szCs w:val="20"/>
              </w:rPr>
            </w:pPr>
            <w:r w:rsidRPr="00B669B1">
              <w:rPr>
                <w:rFonts w:ascii="Arial" w:hAnsi="Arial" w:cs="Arial"/>
                <w:sz w:val="20"/>
                <w:szCs w:val="20"/>
              </w:rPr>
              <w:t>Very good consideration of</w:t>
            </w:r>
            <w:r>
              <w:rPr>
                <w:rFonts w:ascii="Arial" w:hAnsi="Arial" w:cs="Arial"/>
                <w:sz w:val="20"/>
                <w:szCs w:val="20"/>
              </w:rPr>
              <w:t xml:space="preserve"> the context of the application. Very g</w:t>
            </w:r>
            <w:r w:rsidRPr="00EA0E30">
              <w:rPr>
                <w:rFonts w:ascii="Arial" w:hAnsi="Arial" w:cs="Arial"/>
                <w:sz w:val="20"/>
                <w:szCs w:val="20"/>
              </w:rPr>
              <w:t>ood evidence of different approaches to problem-solving in particular contexts and proposes appropriate solutions.</w:t>
            </w:r>
          </w:p>
        </w:tc>
        <w:tc>
          <w:tcPr>
            <w:tcW w:w="1736" w:type="dxa"/>
          </w:tcPr>
          <w:p w14:paraId="79E773C7"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advanced application of a range of </w:t>
            </w:r>
            <w:r>
              <w:rPr>
                <w:rFonts w:ascii="Arial" w:hAnsi="Arial" w:cs="Arial"/>
                <w:sz w:val="20"/>
                <w:szCs w:val="20"/>
              </w:rPr>
              <w:t xml:space="preserve">taught, </w:t>
            </w:r>
            <w:r w:rsidRPr="00222127">
              <w:rPr>
                <w:rFonts w:ascii="Arial" w:hAnsi="Arial" w:cs="Arial"/>
                <w:sz w:val="20"/>
                <w:szCs w:val="20"/>
              </w:rPr>
              <w:t>basic</w:t>
            </w:r>
            <w:r>
              <w:rPr>
                <w:rFonts w:ascii="Arial" w:hAnsi="Arial" w:cs="Arial"/>
                <w:sz w:val="20"/>
                <w:szCs w:val="20"/>
              </w:rPr>
              <w:t xml:space="preserve">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F518544"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357251CD" w14:textId="77777777" w:rsidR="00A05EA1" w:rsidRPr="00B669B1" w:rsidRDefault="00A05EA1" w:rsidP="00705E23">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7DB905FA" w14:textId="77777777" w:rsidR="00A05EA1" w:rsidRPr="00B669B1" w:rsidRDefault="00A05EA1" w:rsidP="00705E2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w:t>
            </w:r>
            <w:r w:rsidRPr="00B669B1">
              <w:rPr>
                <w:rFonts w:ascii="Arial" w:hAnsi="Arial" w:cs="Arial"/>
                <w:sz w:val="20"/>
                <w:szCs w:val="20"/>
              </w:rPr>
              <w:lastRenderedPageBreak/>
              <w:t>skills</w:t>
            </w:r>
            <w:r>
              <w:rPr>
                <w:rFonts w:ascii="Arial" w:hAnsi="Arial" w:cs="Arial"/>
                <w:sz w:val="20"/>
                <w:szCs w:val="20"/>
              </w:rPr>
              <w:t xml:space="preserve"> in particular practical contexts</w:t>
            </w:r>
            <w:r w:rsidRPr="002C1DF7">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Outstanding identification of</w:t>
            </w:r>
            <w:r w:rsidRPr="00BA319E">
              <w:rPr>
                <w:rFonts w:ascii="Arial" w:hAnsi="Arial" w:cs="Arial"/>
                <w:sz w:val="20"/>
                <w:szCs w:val="20"/>
              </w:rPr>
              <w:t xml:space="preserve"> problems in particular contexts and </w:t>
            </w:r>
            <w:r>
              <w:rPr>
                <w:rFonts w:ascii="Arial" w:hAnsi="Arial" w:cs="Arial"/>
                <w:sz w:val="20"/>
                <w:szCs w:val="20"/>
              </w:rPr>
              <w:t xml:space="preserve">formulation of wholly appropriate, thoughtful </w:t>
            </w:r>
            <w:r w:rsidRPr="00BA319E">
              <w:rPr>
                <w:rFonts w:ascii="Arial" w:hAnsi="Arial" w:cs="Arial"/>
                <w:sz w:val="20"/>
                <w:szCs w:val="20"/>
              </w:rPr>
              <w:t>solutions</w:t>
            </w:r>
            <w:r>
              <w:rPr>
                <w:rFonts w:ascii="Arial" w:hAnsi="Arial" w:cs="Arial"/>
                <w:sz w:val="20"/>
                <w:szCs w:val="20"/>
              </w:rPr>
              <w:t xml:space="preserve"> / different approaches</w:t>
            </w:r>
            <w:r w:rsidRPr="00BA319E">
              <w:rPr>
                <w:rFonts w:ascii="Arial" w:hAnsi="Arial" w:cs="Arial"/>
                <w:sz w:val="20"/>
                <w:szCs w:val="20"/>
              </w:rPr>
              <w:t>.</w:t>
            </w:r>
          </w:p>
        </w:tc>
      </w:tr>
      <w:tr w:rsidR="00A05EA1" w:rsidRPr="00D9771E" w14:paraId="6CC8965D" w14:textId="77777777" w:rsidTr="00705E23">
        <w:tc>
          <w:tcPr>
            <w:tcW w:w="1735" w:type="dxa"/>
            <w:shd w:val="clear" w:color="auto" w:fill="9CC2E5" w:themeFill="accent5" w:themeFillTint="99"/>
          </w:tcPr>
          <w:p w14:paraId="03BDE309"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26BB7A15" w14:textId="77777777" w:rsidR="00A05EA1" w:rsidRPr="00B76A42" w:rsidRDefault="00A05EA1" w:rsidP="00705E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some personal </w:t>
            </w:r>
            <w:r w:rsidRPr="00B76A42">
              <w:rPr>
                <w:rFonts w:ascii="Arial" w:hAnsi="Arial" w:cs="Arial"/>
                <w:sz w:val="18"/>
                <w:szCs w:val="18"/>
              </w:rPr>
              <w:lastRenderedPageBreak/>
              <w:t>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4738B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xml:space="preserve">, </w:t>
            </w:r>
            <w:proofErr w:type="spellStart"/>
            <w:r>
              <w:rPr>
                <w:rFonts w:ascii="Arial" w:hAnsi="Arial" w:cs="Arial"/>
                <w:sz w:val="20"/>
                <w:szCs w:val="20"/>
              </w:rPr>
              <w:t>disorganised</w:t>
            </w:r>
            <w:proofErr w:type="spellEnd"/>
            <w:r>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Pr="00F63405">
              <w:rPr>
                <w:rFonts w:ascii="Arial" w:hAnsi="Arial" w:cs="Arial"/>
                <w:sz w:val="20"/>
                <w:szCs w:val="20"/>
              </w:rPr>
              <w:t>Failure to work effectively</w:t>
            </w:r>
            <w:r>
              <w:rPr>
                <w:rFonts w:ascii="Arial" w:hAnsi="Arial" w:cs="Arial"/>
                <w:sz w:val="20"/>
                <w:szCs w:val="20"/>
              </w:rPr>
              <w:t xml:space="preserve"> individual or</w:t>
            </w:r>
            <w:r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w:t>
            </w:r>
            <w:r w:rsidRPr="005F01A6">
              <w:rPr>
                <w:rFonts w:ascii="Arial" w:hAnsi="Arial" w:cs="Arial"/>
                <w:sz w:val="20"/>
                <w:szCs w:val="20"/>
              </w:rPr>
              <w:lastRenderedPageBreak/>
              <w:t xml:space="preserve">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560AC">
              <w:rPr>
                <w:rFonts w:ascii="Arial" w:hAnsi="Arial" w:cs="Arial"/>
                <w:sz w:val="20"/>
                <w:szCs w:val="20"/>
              </w:rPr>
              <w:t>requiring the exercise of some personal responsibility</w:t>
            </w:r>
            <w:r>
              <w:rPr>
                <w:rFonts w:ascii="Arial" w:hAnsi="Arial" w:cs="Arial"/>
                <w:sz w:val="20"/>
                <w:szCs w:val="20"/>
              </w:rPr>
              <w:t>.</w:t>
            </w:r>
          </w:p>
          <w:p w14:paraId="2458A4F2" w14:textId="77777777" w:rsidR="00A05EA1" w:rsidRPr="00ED3ABD" w:rsidRDefault="00A05EA1" w:rsidP="00705E23">
            <w:pPr>
              <w:rPr>
                <w:rFonts w:ascii="Arial" w:hAnsi="Arial" w:cs="Arial"/>
                <w:sz w:val="20"/>
                <w:szCs w:val="20"/>
              </w:rPr>
            </w:pPr>
          </w:p>
          <w:p w14:paraId="77BC9C2C"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9C03B89" w14:textId="77777777" w:rsidR="00A05EA1" w:rsidRPr="00E07BE3" w:rsidRDefault="00A05EA1" w:rsidP="00705E23">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Pr="00F63405">
              <w:rPr>
                <w:rFonts w:ascii="Arial" w:hAnsi="Arial" w:cs="Arial"/>
                <w:sz w:val="20"/>
                <w:szCs w:val="20"/>
              </w:rPr>
              <w:t>Flawed approach to</w:t>
            </w:r>
            <w:r>
              <w:rPr>
                <w:rFonts w:ascii="Arial" w:hAnsi="Arial" w:cs="Arial"/>
                <w:sz w:val="20"/>
                <w:szCs w:val="20"/>
              </w:rPr>
              <w:t xml:space="preserve"> </w:t>
            </w:r>
            <w:r>
              <w:rPr>
                <w:rFonts w:ascii="Arial" w:hAnsi="Arial" w:cs="Arial"/>
                <w:sz w:val="20"/>
                <w:szCs w:val="20"/>
              </w:rPr>
              <w:lastRenderedPageBreak/>
              <w:t>individual or</w:t>
            </w:r>
            <w:r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B8B615" w14:textId="77777777" w:rsidR="00A05EA1" w:rsidRPr="00E07BE3" w:rsidRDefault="00A05EA1" w:rsidP="00705E23">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and/or accuracy in places.</w:t>
            </w:r>
            <w:r w:rsidRPr="00E07BE3">
              <w:rPr>
                <w:rFonts w:ascii="Arial" w:hAnsi="Arial" w:cs="Arial"/>
                <w:sz w:val="20"/>
                <w:szCs w:val="20"/>
              </w:rPr>
              <w:t xml:space="preserve"> </w:t>
            </w:r>
            <w:r w:rsidRPr="00F63405">
              <w:rPr>
                <w:rFonts w:ascii="Arial" w:hAnsi="Arial" w:cs="Arial"/>
                <w:sz w:val="20"/>
                <w:szCs w:val="20"/>
              </w:rPr>
              <w:t xml:space="preserve">Can work as part of a group, meeting most obligations to others but perhaps with limited </w:t>
            </w:r>
            <w:r w:rsidRPr="00F63405">
              <w:rPr>
                <w:rFonts w:ascii="Arial" w:hAnsi="Arial" w:cs="Arial"/>
                <w:sz w:val="20"/>
                <w:szCs w:val="20"/>
              </w:rPr>
              <w:lastRenderedPageBreak/>
              <w:t>involvement in group activities.</w:t>
            </w:r>
          </w:p>
          <w:p w14:paraId="0F2E3021" w14:textId="77777777" w:rsidR="00A05EA1" w:rsidRPr="00E07BE3" w:rsidRDefault="00A05EA1" w:rsidP="00705E23">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Pr="00C560AC">
              <w:rPr>
                <w:rFonts w:ascii="Arial" w:hAnsi="Arial" w:cs="Arial"/>
                <w:sz w:val="20"/>
                <w:szCs w:val="20"/>
              </w:rPr>
              <w:t xml:space="preserve">for employment requiring the exercise </w:t>
            </w:r>
            <w:r>
              <w:rPr>
                <w:rFonts w:ascii="Arial" w:hAnsi="Arial" w:cs="Arial"/>
                <w:sz w:val="20"/>
                <w:szCs w:val="20"/>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9160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xml:space="preserve">, </w:t>
            </w:r>
            <w:proofErr w:type="spellStart"/>
            <w:r>
              <w:rPr>
                <w:rFonts w:ascii="Arial" w:hAnsi="Arial" w:cs="Arial"/>
                <w:sz w:val="20"/>
                <w:szCs w:val="20"/>
              </w:rPr>
              <w:t>organised</w:t>
            </w:r>
            <w:proofErr w:type="spellEnd"/>
            <w:r>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F63405">
              <w:rPr>
                <w:rFonts w:ascii="Arial" w:hAnsi="Arial" w:cs="Arial"/>
                <w:sz w:val="20"/>
                <w:szCs w:val="20"/>
              </w:rPr>
              <w:t>Can work effectively independently and/or as part of a team, with clear contribution to group activities.</w:t>
            </w:r>
          </w:p>
          <w:p w14:paraId="63D046DE" w14:textId="77777777" w:rsidR="00A05EA1" w:rsidRPr="00E07BE3" w:rsidRDefault="00A05EA1" w:rsidP="00705E23">
            <w:pPr>
              <w:rPr>
                <w:rFonts w:ascii="Arial" w:hAnsi="Arial" w:cs="Arial"/>
                <w:sz w:val="20"/>
                <w:szCs w:val="20"/>
              </w:rPr>
            </w:pPr>
            <w:r w:rsidRPr="005F01A6">
              <w:rPr>
                <w:rFonts w:ascii="Arial" w:hAnsi="Arial" w:cs="Arial"/>
                <w:sz w:val="20"/>
                <w:szCs w:val="20"/>
              </w:rPr>
              <w:t xml:space="preserve">Demonstrates the skills </w:t>
            </w:r>
            <w:r w:rsidRPr="00C560AC">
              <w:rPr>
                <w:rFonts w:ascii="Arial" w:hAnsi="Arial" w:cs="Arial"/>
                <w:sz w:val="20"/>
                <w:szCs w:val="20"/>
              </w:rPr>
              <w:t xml:space="preserve">for </w:t>
            </w:r>
            <w:r w:rsidRPr="00C560AC">
              <w:rPr>
                <w:rFonts w:ascii="Arial" w:hAnsi="Arial" w:cs="Arial"/>
                <w:sz w:val="20"/>
                <w:szCs w:val="20"/>
              </w:rPr>
              <w:lastRenderedPageBreak/>
              <w:t xml:space="preserve">employment requiring the exercise </w:t>
            </w:r>
            <w:r>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83B9195" w14:textId="77777777" w:rsidR="00A05EA1" w:rsidRPr="00E07BE3" w:rsidRDefault="00A05EA1" w:rsidP="00705E23">
            <w:pPr>
              <w:rPr>
                <w:rFonts w:ascii="Arial" w:hAnsi="Arial" w:cs="Arial"/>
                <w:sz w:val="20"/>
                <w:szCs w:val="20"/>
              </w:rPr>
            </w:pPr>
            <w:r>
              <w:rPr>
                <w:rFonts w:ascii="Arial" w:hAnsi="Arial" w:cs="Arial"/>
                <w:sz w:val="20"/>
                <w:szCs w:val="20"/>
              </w:rPr>
              <w:lastRenderedPageBreak/>
              <w:t>Work is accurate, coherent, fluent, well-</w:t>
            </w:r>
            <w:r w:rsidRPr="00E07BE3">
              <w:rPr>
                <w:rFonts w:ascii="Arial" w:hAnsi="Arial" w:cs="Arial"/>
                <w:sz w:val="20"/>
                <w:szCs w:val="20"/>
              </w:rPr>
              <w:t xml:space="preserve">structured and </w:t>
            </w:r>
            <w:proofErr w:type="spellStart"/>
            <w:r w:rsidRPr="00E07BE3">
              <w:rPr>
                <w:rFonts w:ascii="Arial" w:hAnsi="Arial" w:cs="Arial"/>
                <w:sz w:val="20"/>
                <w:szCs w:val="20"/>
              </w:rPr>
              <w:t>organised</w:t>
            </w:r>
            <w:proofErr w:type="spellEnd"/>
            <w:r w:rsidRPr="00E07BE3">
              <w:rPr>
                <w:rFonts w:ascii="Arial" w:hAnsi="Arial" w:cs="Arial"/>
                <w:sz w:val="20"/>
                <w:szCs w:val="20"/>
              </w:rPr>
              <w:t>.</w:t>
            </w:r>
            <w:r>
              <w:rPr>
                <w:rFonts w:ascii="Arial" w:hAnsi="Arial" w:cs="Arial"/>
                <w:sz w:val="20"/>
                <w:szCs w:val="20"/>
              </w:rPr>
              <w:t xml:space="preserve"> </w:t>
            </w:r>
          </w:p>
          <w:p w14:paraId="304CE04A" w14:textId="77777777" w:rsidR="00A05EA1" w:rsidRPr="00E07BE3" w:rsidRDefault="00A05EA1" w:rsidP="00705E23">
            <w:pPr>
              <w:rPr>
                <w:rFonts w:ascii="Arial" w:hAnsi="Arial" w:cs="Arial"/>
                <w:sz w:val="20"/>
                <w:szCs w:val="20"/>
              </w:rPr>
            </w:pPr>
            <w:r w:rsidRPr="00F63405">
              <w:rPr>
                <w:rFonts w:ascii="Arial" w:hAnsi="Arial" w:cs="Arial"/>
                <w:sz w:val="20"/>
                <w:szCs w:val="20"/>
              </w:rPr>
              <w:t xml:space="preserve">Can work effectively independently and/or as part of a team, with very good contribution to group activities. </w:t>
            </w: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560AC">
              <w:rPr>
                <w:rFonts w:ascii="Arial" w:hAnsi="Arial" w:cs="Arial"/>
                <w:sz w:val="20"/>
                <w:szCs w:val="20"/>
              </w:rPr>
              <w:t xml:space="preserve">skills for employment requiring the </w:t>
            </w:r>
            <w:r w:rsidRPr="00C560AC">
              <w:rPr>
                <w:rFonts w:ascii="Arial" w:hAnsi="Arial" w:cs="Arial"/>
                <w:sz w:val="20"/>
                <w:szCs w:val="20"/>
              </w:rPr>
              <w:lastRenderedPageBreak/>
              <w:t xml:space="preserve">exercise </w:t>
            </w:r>
            <w:r>
              <w:rPr>
                <w:rFonts w:ascii="Arial" w:hAnsi="Arial" w:cs="Arial"/>
                <w:sz w:val="20"/>
                <w:szCs w:val="20"/>
              </w:rPr>
              <w:t xml:space="preserve">of some personal responsibility, </w:t>
            </w:r>
            <w:r w:rsidRPr="005F01A6">
              <w:rPr>
                <w:rFonts w:ascii="Arial" w:hAnsi="Arial" w:cs="Arial"/>
                <w:sz w:val="20"/>
                <w:szCs w:val="20"/>
              </w:rPr>
              <w:t xml:space="preserve">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10454496"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Pr="00F63405">
              <w:rPr>
                <w:rFonts w:ascii="Arial" w:hAnsi="Arial" w:cs="Arial"/>
                <w:sz w:val="20"/>
                <w:szCs w:val="20"/>
              </w:rPr>
              <w:t xml:space="preserve">Can work effectively independently and/or as part of a team, with an excellent 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3736D9">
              <w:rPr>
                <w:rFonts w:ascii="Arial" w:hAnsi="Arial" w:cs="Arial"/>
                <w:sz w:val="20"/>
                <w:szCs w:val="20"/>
              </w:rPr>
              <w:t xml:space="preserve">skills for employment requiring the </w:t>
            </w:r>
            <w:r w:rsidRPr="003736D9">
              <w:rPr>
                <w:rFonts w:ascii="Arial" w:hAnsi="Arial" w:cs="Arial"/>
                <w:sz w:val="20"/>
                <w:szCs w:val="20"/>
              </w:rPr>
              <w:lastRenderedPageBreak/>
              <w:t>exercise of some personal respo</w:t>
            </w:r>
            <w:r>
              <w:rPr>
                <w:rFonts w:ascii="Arial" w:hAnsi="Arial" w:cs="Arial"/>
                <w:sz w:val="20"/>
                <w:szCs w:val="20"/>
              </w:rPr>
              <w:t>nsibility with an appetite for further development.</w:t>
            </w:r>
          </w:p>
          <w:p w14:paraId="4C64EFD4"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575180D7"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 xml:space="preserve">Work is </w:t>
            </w:r>
            <w:r>
              <w:rPr>
                <w:rFonts w:ascii="Arial" w:hAnsi="Arial" w:cs="Arial"/>
                <w:sz w:val="20"/>
                <w:szCs w:val="20"/>
              </w:rPr>
              <w:t xml:space="preserve">accurate, </w:t>
            </w:r>
            <w:r w:rsidRPr="00E07BE3">
              <w:rPr>
                <w:rFonts w:ascii="Arial" w:hAnsi="Arial" w:cs="Arial"/>
                <w:sz w:val="20"/>
                <w:szCs w:val="20"/>
              </w:rPr>
              <w:t>exceptionally coherent, very fluent and presented</w:t>
            </w:r>
            <w:r>
              <w:rPr>
                <w:rFonts w:ascii="Arial" w:hAnsi="Arial" w:cs="Arial"/>
                <w:sz w:val="20"/>
                <w:szCs w:val="20"/>
              </w:rPr>
              <w:t xml:space="preserve"> well. </w:t>
            </w:r>
            <w:r w:rsidRPr="00F63405">
              <w:rPr>
                <w:rFonts w:ascii="Arial" w:hAnsi="Arial" w:cs="Arial"/>
                <w:sz w:val="20"/>
                <w:szCs w:val="20"/>
              </w:rPr>
              <w:t xml:space="preserve">Can work effectively independently and/or as part of a team, with an 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Pr="003736D9">
              <w:rPr>
                <w:rFonts w:ascii="Arial" w:hAnsi="Arial" w:cs="Arial"/>
                <w:sz w:val="20"/>
                <w:szCs w:val="20"/>
              </w:rPr>
              <w:t xml:space="preserve">skills for employment </w:t>
            </w:r>
            <w:r w:rsidRPr="003736D9">
              <w:rPr>
                <w:rFonts w:ascii="Arial" w:hAnsi="Arial" w:cs="Arial"/>
                <w:sz w:val="20"/>
                <w:szCs w:val="20"/>
              </w:rPr>
              <w:lastRenderedPageBreak/>
              <w:t xml:space="preserve">requiring the exercise </w:t>
            </w:r>
            <w:r>
              <w:rPr>
                <w:rFonts w:ascii="Arial" w:hAnsi="Arial" w:cs="Arial"/>
                <w:sz w:val="20"/>
                <w:szCs w:val="20"/>
              </w:rPr>
              <w:t>of some personal responsibility with an appetite for further development.</w:t>
            </w:r>
          </w:p>
        </w:tc>
      </w:tr>
    </w:tbl>
    <w:p w14:paraId="663D5AF4" w14:textId="77777777" w:rsidR="00A05EA1" w:rsidRDefault="00A05EA1" w:rsidP="00A05EA1"/>
    <w:p w14:paraId="5AD73581" w14:textId="77777777" w:rsidR="00A05EA1" w:rsidRDefault="00A05EA1" w:rsidP="00A05EA1"/>
    <w:p w14:paraId="5FEF2F7C" w14:textId="2BA1FC3D" w:rsidR="00950570" w:rsidRPr="00F3460A" w:rsidRDefault="00950570" w:rsidP="00F3460A"/>
    <w:p w14:paraId="5202B222" w14:textId="77777777" w:rsidR="00244A17" w:rsidRDefault="00244A17" w:rsidP="004760ED">
      <w:pPr>
        <w:spacing w:after="160" w:line="259" w:lineRule="auto"/>
        <w:rPr>
          <w:rFonts w:asciiTheme="minorHAnsi" w:eastAsiaTheme="minorEastAsia" w:hAnsiTheme="minorHAnsi" w:cstheme="minorBidi"/>
          <w:b/>
          <w:bCs/>
          <w:kern w:val="2"/>
          <w:sz w:val="28"/>
          <w:szCs w:val="28"/>
          <w:lang w:val="en-GB" w:eastAsia="zh-CN"/>
          <w14:ligatures w14:val="standardContextual"/>
        </w:rPr>
        <w:sectPr w:rsidR="00244A17" w:rsidSect="00244A17">
          <w:pgSz w:w="16838" w:h="11906" w:orient="landscape" w:code="9"/>
          <w:pgMar w:top="1440" w:right="1440" w:bottom="1440" w:left="1440" w:header="709" w:footer="709" w:gutter="0"/>
          <w:cols w:space="708"/>
          <w:docGrid w:linePitch="360"/>
        </w:sectPr>
      </w:pPr>
    </w:p>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7135D5" w14:paraId="54079939" w14:textId="77777777" w:rsidTr="00244A17">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9AFB035" w14:textId="0E50647D" w:rsidR="006D689C" w:rsidRPr="007135D5" w:rsidRDefault="00244A17"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sz w:val="28"/>
                <w:szCs w:val="28"/>
                <w:lang w:val="en-GB" w:eastAsia="zh-CN"/>
                <w14:ligatures w14:val="standardContextual"/>
              </w:rPr>
              <w:lastRenderedPageBreak/>
              <w:t>L</w:t>
            </w:r>
            <w:r w:rsidR="006D689C" w:rsidRPr="007135D5">
              <w:rPr>
                <w:rFonts w:asciiTheme="minorBidi" w:eastAsiaTheme="minorEastAsia" w:hAnsiTheme="minorBidi" w:cstheme="minorBidi"/>
                <w:b/>
                <w:bCs/>
                <w:kern w:val="2"/>
                <w:sz w:val="28"/>
                <w:szCs w:val="28"/>
                <w:lang w:val="en-GB" w:eastAsia="zh-CN"/>
                <w14:ligatures w14:val="standardContextual"/>
              </w:rPr>
              <w:t>EVEL 4 ASSESSMENT SPECIFICATION  - ASSIGNMENT 2</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7135D5" w14:paraId="43ABA883"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28E13D9"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9C3423"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89076C"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1EE7281"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p>
        </w:tc>
      </w:tr>
      <w:tr w:rsidR="006D689C" w:rsidRPr="007A7863" w14:paraId="3C15F1E6"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B6C87C7"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DA19D21" w14:textId="77777777" w:rsidR="006D689C" w:rsidRPr="007135D5" w:rsidRDefault="006D689C" w:rsidP="004760ED">
            <w:pPr>
              <w:spacing w:after="160" w:line="259" w:lineRule="auto"/>
              <w:rPr>
                <w:rFonts w:asciiTheme="minorBidi" w:eastAsiaTheme="minorEastAsia" w:hAnsiTheme="minorBidi" w:cstheme="minorBidi"/>
                <w:kern w:val="2"/>
                <w:lang w:val="fr-FR" w:eastAsia="zh-CN"/>
                <w14:ligatures w14:val="standardContextual"/>
              </w:rPr>
            </w:pPr>
            <w:r w:rsidRPr="007135D5">
              <w:rPr>
                <w:rFonts w:asciiTheme="minorBidi" w:eastAsiaTheme="minorEastAsia" w:hAnsiTheme="minorBidi" w:cstheme="minorBidi"/>
                <w:b/>
                <w:bCs/>
                <w:kern w:val="2"/>
                <w:lang w:val="fr-FR" w:eastAsia="zh-CN"/>
                <w14:ligatures w14:val="standardContextual"/>
              </w:rPr>
              <w:t>BA (</w:t>
            </w:r>
            <w:proofErr w:type="spellStart"/>
            <w:r w:rsidRPr="007135D5">
              <w:rPr>
                <w:rFonts w:asciiTheme="minorBidi" w:eastAsiaTheme="minorEastAsia" w:hAnsiTheme="minorBidi" w:cstheme="minorBidi"/>
                <w:b/>
                <w:bCs/>
                <w:kern w:val="2"/>
                <w:lang w:val="fr-FR" w:eastAsia="zh-CN"/>
                <w14:ligatures w14:val="standardContextual"/>
              </w:rPr>
              <w:t>Hons</w:t>
            </w:r>
            <w:proofErr w:type="spellEnd"/>
            <w:r w:rsidRPr="007135D5">
              <w:rPr>
                <w:rFonts w:asciiTheme="minorBidi" w:eastAsiaTheme="minorEastAsia" w:hAnsiTheme="minorBidi" w:cstheme="minorBidi"/>
                <w:b/>
                <w:bCs/>
                <w:kern w:val="2"/>
                <w:lang w:val="fr-FR" w:eastAsia="zh-CN"/>
                <w14:ligatures w14:val="standardContextual"/>
              </w:rPr>
              <w:t xml:space="preserve">)  Leisure, Events, </w:t>
            </w:r>
            <w:proofErr w:type="spellStart"/>
            <w:r w:rsidRPr="007135D5">
              <w:rPr>
                <w:rFonts w:asciiTheme="minorBidi" w:eastAsiaTheme="minorEastAsia" w:hAnsiTheme="minorBidi" w:cstheme="minorBidi"/>
                <w:b/>
                <w:bCs/>
                <w:kern w:val="2"/>
                <w:lang w:val="fr-FR" w:eastAsia="zh-CN"/>
                <w14:ligatures w14:val="standardContextual"/>
              </w:rPr>
              <w:t>Tourism</w:t>
            </w:r>
            <w:proofErr w:type="spellEnd"/>
            <w:r w:rsidRPr="007135D5">
              <w:rPr>
                <w:rFonts w:asciiTheme="minorBidi" w:eastAsiaTheme="minorEastAsia" w:hAnsiTheme="minorBidi" w:cstheme="minorBidi"/>
                <w:b/>
                <w:bCs/>
                <w:kern w:val="2"/>
                <w:lang w:val="fr-FR" w:eastAsia="zh-CN"/>
                <w14:ligatures w14:val="standardContextual"/>
              </w:rPr>
              <w:t xml:space="preserve"> &amp; International </w:t>
            </w:r>
            <w:proofErr w:type="spellStart"/>
            <w:r w:rsidRPr="007135D5">
              <w:rPr>
                <w:rFonts w:asciiTheme="minorBidi" w:eastAsiaTheme="minorEastAsia" w:hAnsiTheme="minorBidi" w:cstheme="minorBidi"/>
                <w:b/>
                <w:bCs/>
                <w:kern w:val="2"/>
                <w:lang w:val="fr-FR" w:eastAsia="zh-CN"/>
                <w14:ligatures w14:val="standardContextual"/>
              </w:rPr>
              <w:t>Travel</w:t>
            </w:r>
            <w:proofErr w:type="spellEnd"/>
            <w:r w:rsidRPr="007135D5">
              <w:rPr>
                <w:rFonts w:asciiTheme="minorBidi" w:eastAsiaTheme="minorEastAsia" w:hAnsiTheme="minorBidi" w:cstheme="minorBidi"/>
                <w:b/>
                <w:bCs/>
                <w:kern w:val="2"/>
                <w:lang w:val="fr-FR" w:eastAsia="zh-CN"/>
                <w14:ligatures w14:val="standardContextual"/>
              </w:rPr>
              <w:t xml:space="preserve"> &amp; </w:t>
            </w:r>
            <w:proofErr w:type="spellStart"/>
            <w:r w:rsidRPr="007135D5">
              <w:rPr>
                <w:rFonts w:asciiTheme="minorBidi" w:eastAsiaTheme="minorEastAsia" w:hAnsiTheme="minorBidi" w:cstheme="minorBidi"/>
                <w:b/>
                <w:bCs/>
                <w:kern w:val="2"/>
                <w:lang w:val="fr-FR" w:eastAsia="zh-CN"/>
                <w14:ligatures w14:val="standardContextual"/>
              </w:rPr>
              <w:t>Tourism</w:t>
            </w:r>
            <w:proofErr w:type="spellEnd"/>
            <w:r w:rsidRPr="007135D5">
              <w:rPr>
                <w:rFonts w:asciiTheme="minorBidi" w:eastAsiaTheme="minorEastAsia" w:hAnsiTheme="minorBidi" w:cstheme="minorBidi"/>
                <w:b/>
                <w:bCs/>
                <w:kern w:val="2"/>
                <w:lang w:val="fr-FR" w:eastAsia="zh-CN"/>
                <w14:ligatures w14:val="standardContextual"/>
              </w:rPr>
              <w:t xml:space="preserve"> Management</w:t>
            </w:r>
          </w:p>
        </w:tc>
      </w:tr>
      <w:tr w:rsidR="006D689C" w:rsidRPr="007135D5" w14:paraId="598BFC4E"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0EDE896"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0088C7"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TOURISM, EVENTS AND LEISURE INDUSTRY</w:t>
            </w:r>
          </w:p>
        </w:tc>
      </w:tr>
      <w:tr w:rsidR="006D689C" w:rsidRPr="007135D5" w14:paraId="04E8743D"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5B1726"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393EC57" w14:textId="59B9CA71"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kern w:val="2"/>
                <w:lang w:val="en-GB" w:eastAsia="zh-CN"/>
                <w14:ligatures w14:val="standardContextual"/>
              </w:rPr>
              <w:t>BMTP</w:t>
            </w:r>
            <w:r w:rsidR="006D332B">
              <w:rPr>
                <w:rFonts w:asciiTheme="minorBidi" w:eastAsiaTheme="minorEastAsia" w:hAnsiTheme="minorBidi" w:cstheme="minorBidi"/>
                <w:kern w:val="2"/>
                <w:lang w:val="en-GB" w:eastAsia="zh-CN"/>
                <w14:ligatures w14:val="standardContextual"/>
              </w:rPr>
              <w:t>5</w:t>
            </w:r>
            <w:r w:rsidRPr="007135D5">
              <w:rPr>
                <w:rFonts w:asciiTheme="minorBidi" w:eastAsiaTheme="minorEastAsia" w:hAnsiTheme="minorBidi" w:cstheme="minorBidi"/>
                <w:kern w:val="2"/>
                <w:lang w:val="en-GB" w:eastAsia="zh-CN"/>
                <w14:ligatures w14:val="standardContextual"/>
              </w:rPr>
              <w:t>0</w:t>
            </w:r>
            <w:r w:rsidR="00467253">
              <w:rPr>
                <w:rFonts w:asciiTheme="minorBidi" w:eastAsiaTheme="minorEastAsia" w:hAnsiTheme="minorBidi" w:cstheme="minorBidi"/>
                <w:kern w:val="2"/>
                <w:lang w:val="en-GB" w:eastAsia="zh-CN"/>
                <w14:ligatures w14:val="standardContextual"/>
              </w:rPr>
              <w:t>21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CDE8FC9"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13EE51E" w14:textId="3ABDDB5D" w:rsidR="006D689C" w:rsidRPr="007135D5" w:rsidRDefault="00467253" w:rsidP="004760ED">
            <w:pPr>
              <w:spacing w:after="160" w:line="259" w:lineRule="auto"/>
              <w:rPr>
                <w:rFonts w:asciiTheme="minorBidi" w:eastAsiaTheme="minorEastAsia" w:hAnsiTheme="minorBidi" w:cstheme="minorBidi"/>
                <w:kern w:val="2"/>
                <w:lang w:val="en-GB" w:eastAsia="zh-CN"/>
                <w14:ligatures w14:val="standardContextual"/>
              </w:rPr>
            </w:pPr>
            <w:r>
              <w:rPr>
                <w:rFonts w:asciiTheme="minorBidi" w:eastAsiaTheme="minorEastAsia" w:hAnsiTheme="minorBidi" w:cstheme="minorBidi"/>
                <w:b/>
                <w:bCs/>
                <w:kern w:val="2"/>
                <w:lang w:val="en-GB" w:eastAsia="zh-CN"/>
                <w14:ligatures w14:val="standardContextual"/>
              </w:rPr>
              <w:t>25</w:t>
            </w:r>
            <w:r w:rsidR="006D689C" w:rsidRPr="007135D5">
              <w:rPr>
                <w:rFonts w:asciiTheme="minorBidi" w:eastAsiaTheme="minorEastAsia" w:hAnsiTheme="minorBidi" w:cstheme="minorBidi"/>
                <w:b/>
                <w:bCs/>
                <w:kern w:val="2"/>
                <w:lang w:val="en-GB" w:eastAsia="zh-CN"/>
                <w14:ligatures w14:val="standardContextual"/>
              </w:rPr>
              <w:t>%</w:t>
            </w:r>
          </w:p>
        </w:tc>
      </w:tr>
      <w:tr w:rsidR="006D689C" w:rsidRPr="007135D5" w14:paraId="1E9B42D5"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4BFEE72"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2B84A6"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A8CAA19"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1665A1A" w14:textId="776191DD"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p>
        </w:tc>
      </w:tr>
      <w:tr w:rsidR="006D689C" w:rsidRPr="007135D5" w14:paraId="0B697319"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55F9F60"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071EFFC" w14:textId="3DF398D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kern w:val="2"/>
                <w:lang w:val="en-GB" w:eastAsia="zh-CN"/>
                <w14:ligatures w14:val="standardContextual"/>
              </w:rPr>
              <w:t xml:space="preserve">Group presentation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103C50"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FE69185" w14:textId="16458913"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kern w:val="2"/>
                <w:lang w:val="en-GB" w:eastAsia="zh-CN"/>
                <w14:ligatures w14:val="standardContextual"/>
              </w:rPr>
              <w:t xml:space="preserve"> </w:t>
            </w:r>
            <w:r w:rsidR="00467253">
              <w:rPr>
                <w:rFonts w:asciiTheme="minorBidi" w:eastAsiaTheme="minorEastAsia" w:hAnsiTheme="minorBidi" w:cstheme="minorBidi"/>
                <w:kern w:val="2"/>
                <w:lang w:val="en-GB" w:eastAsia="zh-CN"/>
                <w14:ligatures w14:val="standardContextual"/>
              </w:rPr>
              <w:t>5 minutes each</w:t>
            </w:r>
          </w:p>
        </w:tc>
      </w:tr>
      <w:tr w:rsidR="006D689C" w:rsidRPr="007135D5" w14:paraId="5EEFEF2A"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7144B8"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F664159" w14:textId="33F62689" w:rsidR="006D689C" w:rsidRPr="007135D5" w:rsidRDefault="006D689C" w:rsidP="00E16DD9">
            <w:pPr>
              <w:spacing w:after="160" w:line="259" w:lineRule="auto"/>
              <w:rPr>
                <w:rFonts w:asciiTheme="minorBidi" w:eastAsiaTheme="minorEastAsia" w:hAnsiTheme="minorBidi" w:cstheme="minorBidi"/>
                <w:b/>
                <w:bCs/>
                <w:kern w:val="2"/>
                <w:lang w:val="en-GB" w:eastAsia="zh-CN"/>
                <w14:ligatures w14:val="standardContextual"/>
              </w:rPr>
            </w:pP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E5F2DD"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A2C1C1" w14:textId="0531298B"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p>
        </w:tc>
      </w:tr>
    </w:tbl>
    <w:tbl>
      <w:tblPr>
        <w:tblpPr w:leftFromText="180" w:rightFromText="180" w:vertAnchor="text" w:horzAnchor="margin" w:tblpY="6774"/>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829"/>
      </w:tblGrid>
      <w:tr w:rsidR="000F3663" w:rsidRPr="007135D5" w14:paraId="688DDB06" w14:textId="77777777" w:rsidTr="000F3663">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B4D40C6"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method:</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DBA9478"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DE7D55" w14:textId="77777777" w:rsidR="000F3663" w:rsidRPr="007135D5" w:rsidRDefault="000F3663" w:rsidP="000F3663">
            <w:pPr>
              <w:spacing w:after="160" w:line="259" w:lineRule="auto"/>
              <w:rPr>
                <w:rFonts w:asciiTheme="minorBidi" w:eastAsiaTheme="minorEastAsia" w:hAnsiTheme="minorBidi" w:cstheme="minorBidi"/>
                <w:b/>
                <w:bCs/>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Alternative submission method (if applicable): </w:t>
            </w:r>
          </w:p>
          <w:p w14:paraId="177B197F"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Late submission of the assessment will result in a late penalty mark. </w:t>
            </w:r>
            <w:r w:rsidRPr="007135D5">
              <w:rPr>
                <w:rFonts w:asciiTheme="minorBidi" w:eastAsiaTheme="minorEastAsia" w:hAnsiTheme="minorBidi" w:cstheme="minorBidi"/>
                <w:kern w:val="2"/>
                <w:sz w:val="22"/>
                <w:szCs w:val="22"/>
                <w:lang w:val="en-GB" w:eastAsia="zh-CN"/>
                <w14:ligatures w14:val="standardContextual"/>
              </w:rPr>
              <w:t>Penalties for late submission: Up to one week late, maximum mark of 40%. Over one week late, 0%. Only the Extenuating Circumstances Panel may approve a change to submission dates.</w:t>
            </w:r>
          </w:p>
        </w:tc>
      </w:tr>
      <w:tr w:rsidR="000F3663" w:rsidRPr="007135D5" w14:paraId="43C382DA" w14:textId="77777777" w:rsidTr="000F3663">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51876BC"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Academic honesty / referencing:</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68FBFF2"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5E10421E" w14:textId="77777777" w:rsidR="00244A17" w:rsidRDefault="00244A17" w:rsidP="006D689C">
      <w:pPr>
        <w:jc w:val="both"/>
        <w:rPr>
          <w:rFonts w:asciiTheme="minorHAnsi" w:hAnsiTheme="minorHAnsi" w:cstheme="minorHAnsi"/>
          <w:b/>
          <w:sz w:val="28"/>
          <w:szCs w:val="28"/>
        </w:rPr>
      </w:pPr>
    </w:p>
    <w:p w14:paraId="48889A26" w14:textId="77777777" w:rsidR="007135D5" w:rsidRDefault="007135D5" w:rsidP="006D689C">
      <w:pPr>
        <w:jc w:val="both"/>
        <w:rPr>
          <w:rFonts w:ascii="Arial" w:hAnsi="Arial" w:cs="Arial"/>
          <w:b/>
          <w:sz w:val="28"/>
          <w:szCs w:val="28"/>
        </w:rPr>
      </w:pPr>
    </w:p>
    <w:p w14:paraId="2338C5B6" w14:textId="77777777" w:rsidR="007135D5" w:rsidRDefault="007135D5" w:rsidP="006D689C">
      <w:pPr>
        <w:jc w:val="both"/>
        <w:rPr>
          <w:rFonts w:ascii="Arial" w:hAnsi="Arial" w:cs="Arial"/>
          <w:b/>
          <w:sz w:val="28"/>
          <w:szCs w:val="28"/>
        </w:rPr>
      </w:pPr>
    </w:p>
    <w:p w14:paraId="76FE3438" w14:textId="77777777" w:rsidR="007135D5" w:rsidRDefault="007135D5" w:rsidP="006D689C">
      <w:pPr>
        <w:jc w:val="both"/>
        <w:rPr>
          <w:rFonts w:ascii="Arial" w:hAnsi="Arial" w:cs="Arial"/>
          <w:b/>
          <w:sz w:val="28"/>
          <w:szCs w:val="28"/>
        </w:rPr>
      </w:pPr>
    </w:p>
    <w:p w14:paraId="6420B87E" w14:textId="77777777" w:rsidR="007135D5" w:rsidRDefault="007135D5" w:rsidP="006D689C">
      <w:pPr>
        <w:jc w:val="both"/>
        <w:rPr>
          <w:rFonts w:asciiTheme="minorHAnsi" w:hAnsiTheme="minorHAnsi" w:cstheme="minorHAnsi"/>
          <w:b/>
          <w:sz w:val="28"/>
          <w:szCs w:val="28"/>
        </w:rPr>
      </w:pPr>
    </w:p>
    <w:tbl>
      <w:tblPr>
        <w:tblpPr w:leftFromText="180" w:rightFromText="180" w:vertAnchor="text" w:horzAnchor="margin" w:tblpY="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44A17" w14:paraId="001B2F53" w14:textId="77777777" w:rsidTr="007135D5">
        <w:tc>
          <w:tcPr>
            <w:tcW w:w="9016" w:type="dxa"/>
            <w:tcBorders>
              <w:top w:val="single" w:sz="4" w:space="0" w:color="auto"/>
              <w:left w:val="single" w:sz="4" w:space="0" w:color="auto"/>
              <w:bottom w:val="single" w:sz="4" w:space="0" w:color="auto"/>
              <w:right w:val="single" w:sz="4" w:space="0" w:color="auto"/>
            </w:tcBorders>
            <w:shd w:val="clear" w:color="auto" w:fill="C0C0C0"/>
            <w:hideMark/>
          </w:tcPr>
          <w:p w14:paraId="5EF1DF95" w14:textId="77777777" w:rsidR="00244A17" w:rsidRDefault="00244A17" w:rsidP="00244A17">
            <w:pPr>
              <w:jc w:val="center"/>
              <w:rPr>
                <w:rFonts w:ascii="Arial" w:hAnsi="Arial" w:cs="Arial"/>
                <w:b/>
                <w:sz w:val="40"/>
                <w:szCs w:val="40"/>
              </w:rPr>
            </w:pPr>
            <w:r>
              <w:rPr>
                <w:rFonts w:ascii="Arial" w:hAnsi="Arial" w:cs="Arial"/>
                <w:sz w:val="32"/>
              </w:rPr>
              <w:lastRenderedPageBreak/>
              <w:br w:type="page"/>
            </w:r>
            <w:r>
              <w:rPr>
                <w:rFonts w:ascii="Arial" w:hAnsi="Arial" w:cs="Arial"/>
                <w:b/>
                <w:sz w:val="40"/>
                <w:szCs w:val="40"/>
              </w:rPr>
              <w:t>TASK DESCRIPTION</w:t>
            </w:r>
          </w:p>
        </w:tc>
      </w:tr>
    </w:tbl>
    <w:p w14:paraId="21A1592E" w14:textId="77777777" w:rsidR="00244A17" w:rsidRDefault="00244A17" w:rsidP="006D689C">
      <w:pPr>
        <w:jc w:val="both"/>
        <w:rPr>
          <w:rFonts w:asciiTheme="minorHAnsi" w:hAnsiTheme="minorHAnsi" w:cstheme="minorHAnsi"/>
          <w:b/>
          <w:sz w:val="28"/>
          <w:szCs w:val="28"/>
        </w:rPr>
      </w:pPr>
    </w:p>
    <w:p w14:paraId="0BAAE1AC" w14:textId="1C64B68E" w:rsidR="00BD424E" w:rsidRPr="00BD424E" w:rsidRDefault="00BD424E" w:rsidP="00BD424E">
      <w:pPr>
        <w:ind w:left="426"/>
        <w:rPr>
          <w:rFonts w:asciiTheme="minorHAnsi" w:hAnsiTheme="minorHAnsi" w:cstheme="minorHAnsi"/>
          <w:b/>
          <w:color w:val="000000"/>
        </w:rPr>
      </w:pPr>
      <w:r w:rsidRPr="00BD424E">
        <w:rPr>
          <w:rFonts w:asciiTheme="minorHAnsi" w:hAnsiTheme="minorHAnsi" w:cstheme="minorHAnsi"/>
          <w:b/>
          <w:color w:val="000000"/>
        </w:rPr>
        <w:t>PART TWO (</w:t>
      </w:r>
      <w:r w:rsidR="00E366C7">
        <w:rPr>
          <w:rFonts w:asciiTheme="minorHAnsi" w:hAnsiTheme="minorHAnsi" w:cstheme="minorHAnsi"/>
          <w:b/>
          <w:color w:val="000000"/>
        </w:rPr>
        <w:t>25</w:t>
      </w:r>
      <w:r w:rsidRPr="00BD424E">
        <w:rPr>
          <w:rFonts w:asciiTheme="minorHAnsi" w:hAnsiTheme="minorHAnsi" w:cstheme="minorHAnsi"/>
          <w:b/>
          <w:color w:val="000000"/>
        </w:rPr>
        <w:t>%)</w:t>
      </w:r>
    </w:p>
    <w:p w14:paraId="35A02A73" w14:textId="77777777" w:rsidR="00BD424E" w:rsidRPr="00BD424E" w:rsidRDefault="00BD424E" w:rsidP="00BD424E">
      <w:pPr>
        <w:ind w:left="426"/>
        <w:rPr>
          <w:rFonts w:asciiTheme="minorHAnsi" w:hAnsiTheme="minorHAnsi" w:cstheme="minorHAnsi"/>
          <w:b/>
          <w:color w:val="000000"/>
        </w:rPr>
      </w:pPr>
    </w:p>
    <w:p w14:paraId="5C8942A3" w14:textId="77777777" w:rsidR="00BD424E" w:rsidRPr="00BD424E" w:rsidRDefault="00BD424E" w:rsidP="00BD424E">
      <w:pPr>
        <w:ind w:left="426"/>
        <w:rPr>
          <w:rFonts w:asciiTheme="minorHAnsi" w:hAnsiTheme="minorHAnsi" w:cstheme="minorHAnsi"/>
          <w:b/>
          <w:color w:val="000000"/>
        </w:rPr>
      </w:pPr>
      <w:r w:rsidRPr="00BD424E">
        <w:rPr>
          <w:rFonts w:asciiTheme="minorHAnsi" w:hAnsiTheme="minorHAnsi" w:cstheme="minorHAnsi"/>
          <w:b/>
          <w:color w:val="000000"/>
        </w:rPr>
        <w:t>Evaluation and individual reflections</w:t>
      </w:r>
    </w:p>
    <w:p w14:paraId="18CE3E49" w14:textId="77777777" w:rsidR="00BD424E" w:rsidRPr="00BD424E" w:rsidRDefault="00BD424E" w:rsidP="00BD424E">
      <w:pPr>
        <w:ind w:left="426"/>
        <w:rPr>
          <w:rFonts w:asciiTheme="minorHAnsi" w:hAnsiTheme="minorHAnsi" w:cstheme="minorHAnsi"/>
          <w:b/>
          <w:color w:val="000000"/>
        </w:rPr>
      </w:pPr>
    </w:p>
    <w:p w14:paraId="3B382C8B" w14:textId="77777777" w:rsidR="00BD424E" w:rsidRPr="00BD424E" w:rsidRDefault="00BD424E" w:rsidP="00BD424E">
      <w:pPr>
        <w:spacing w:line="360" w:lineRule="auto"/>
        <w:ind w:left="426"/>
        <w:rPr>
          <w:rFonts w:asciiTheme="minorHAnsi" w:hAnsiTheme="minorHAnsi" w:cstheme="minorHAnsi"/>
          <w:color w:val="000000"/>
        </w:rPr>
      </w:pPr>
      <w:r w:rsidRPr="00BD424E">
        <w:rPr>
          <w:rFonts w:asciiTheme="minorHAnsi" w:hAnsiTheme="minorHAnsi" w:cstheme="minorHAnsi"/>
          <w:color w:val="000000"/>
        </w:rPr>
        <w:t>You are required to prepare a presentation which critiques and evaluates the chosen event, your individual contribution, and the performance of the team.</w:t>
      </w:r>
    </w:p>
    <w:p w14:paraId="7511A8E9" w14:textId="29377532" w:rsidR="00BD424E" w:rsidRPr="00BD424E" w:rsidRDefault="00BD424E" w:rsidP="00BD424E">
      <w:pPr>
        <w:spacing w:line="360" w:lineRule="auto"/>
        <w:ind w:left="426"/>
        <w:rPr>
          <w:rFonts w:asciiTheme="minorHAnsi" w:hAnsiTheme="minorHAnsi" w:cstheme="minorHAnsi"/>
        </w:rPr>
      </w:pPr>
      <w:r w:rsidRPr="00BD424E">
        <w:rPr>
          <w:rFonts w:asciiTheme="minorHAnsi" w:hAnsiTheme="minorHAnsi" w:cstheme="minorHAnsi"/>
        </w:rPr>
        <w:t xml:space="preserve">Based on your Event Management Plan, you are required to deliver a </w:t>
      </w:r>
      <w:r w:rsidR="00E366C7">
        <w:rPr>
          <w:rFonts w:asciiTheme="minorHAnsi" w:hAnsiTheme="minorHAnsi" w:cstheme="minorHAnsi"/>
        </w:rPr>
        <w:t xml:space="preserve"> 5</w:t>
      </w:r>
      <w:r w:rsidRPr="00BD424E">
        <w:rPr>
          <w:rFonts w:asciiTheme="minorHAnsi" w:hAnsiTheme="minorHAnsi" w:cstheme="minorHAnsi"/>
        </w:rPr>
        <w:t xml:space="preserve">-minute </w:t>
      </w:r>
      <w:r w:rsidR="00E366C7">
        <w:rPr>
          <w:rFonts w:asciiTheme="minorHAnsi" w:hAnsiTheme="minorHAnsi" w:cstheme="minorHAnsi"/>
        </w:rPr>
        <w:t xml:space="preserve">each </w:t>
      </w:r>
      <w:r w:rsidRPr="00BD424E">
        <w:rPr>
          <w:rFonts w:asciiTheme="minorHAnsi" w:hAnsiTheme="minorHAnsi" w:cstheme="minorHAnsi"/>
        </w:rPr>
        <w:t xml:space="preserve">presentation. </w:t>
      </w:r>
    </w:p>
    <w:p w14:paraId="4189D95F" w14:textId="77777777" w:rsidR="00BD424E" w:rsidRPr="00BD424E" w:rsidRDefault="00BD424E" w:rsidP="00BD424E">
      <w:pPr>
        <w:spacing w:line="360" w:lineRule="auto"/>
        <w:ind w:left="720"/>
        <w:rPr>
          <w:rFonts w:asciiTheme="minorHAnsi" w:hAnsiTheme="minorHAnsi" w:cstheme="minorHAnsi"/>
        </w:rPr>
      </w:pPr>
    </w:p>
    <w:p w14:paraId="6064EC8C" w14:textId="77777777" w:rsidR="00BD424E" w:rsidRPr="00BD424E" w:rsidRDefault="00BD424E" w:rsidP="00BD424E">
      <w:pPr>
        <w:ind w:left="426"/>
        <w:rPr>
          <w:rFonts w:asciiTheme="minorHAnsi" w:hAnsiTheme="minorHAnsi" w:cstheme="minorHAnsi"/>
          <w:color w:val="000000"/>
        </w:rPr>
      </w:pPr>
    </w:p>
    <w:p w14:paraId="1AD3AB4D" w14:textId="77777777" w:rsidR="00BD424E" w:rsidRPr="00BD424E" w:rsidRDefault="00BD424E" w:rsidP="00BD424E">
      <w:pPr>
        <w:ind w:left="426"/>
        <w:rPr>
          <w:rFonts w:asciiTheme="minorHAnsi" w:hAnsiTheme="minorHAnsi" w:cstheme="minorHAnsi"/>
          <w:color w:val="000000"/>
        </w:rPr>
      </w:pPr>
      <w:r w:rsidRPr="00BD424E">
        <w:rPr>
          <w:rFonts w:asciiTheme="minorHAnsi" w:hAnsiTheme="minorHAnsi" w:cstheme="minorHAnsi"/>
          <w:color w:val="000000"/>
        </w:rPr>
        <w:t>Your presentation should include but not be limited to:</w:t>
      </w:r>
    </w:p>
    <w:p w14:paraId="455F66CA" w14:textId="77777777" w:rsidR="00BD424E" w:rsidRPr="00BD424E" w:rsidRDefault="00BD424E" w:rsidP="00BD424E">
      <w:pPr>
        <w:ind w:left="426"/>
        <w:rPr>
          <w:rFonts w:asciiTheme="minorHAnsi" w:hAnsiTheme="minorHAnsi" w:cstheme="minorHAnsi"/>
          <w:color w:val="000000"/>
        </w:rPr>
      </w:pPr>
    </w:p>
    <w:p w14:paraId="77F72799" w14:textId="77777777" w:rsidR="00BD424E" w:rsidRPr="00BD424E" w:rsidRDefault="00BD424E" w:rsidP="00BD424E">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0"/>
        <w:contextualSpacing/>
        <w:rPr>
          <w:rFonts w:asciiTheme="minorHAnsi" w:hAnsiTheme="minorHAnsi" w:cstheme="minorHAnsi"/>
          <w:sz w:val="24"/>
          <w:szCs w:val="24"/>
        </w:rPr>
      </w:pPr>
      <w:r w:rsidRPr="00BD424E">
        <w:rPr>
          <w:rFonts w:asciiTheme="minorHAnsi" w:hAnsiTheme="minorHAnsi" w:cstheme="minorHAnsi"/>
          <w:sz w:val="24"/>
          <w:szCs w:val="24"/>
        </w:rPr>
        <w:t>A brief overview of your event</w:t>
      </w:r>
    </w:p>
    <w:p w14:paraId="5FB71F14" w14:textId="77777777" w:rsidR="00BD424E" w:rsidRPr="00BD424E" w:rsidRDefault="00BD424E" w:rsidP="00BD424E">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0"/>
        <w:contextualSpacing/>
        <w:rPr>
          <w:rFonts w:asciiTheme="minorHAnsi" w:hAnsiTheme="minorHAnsi" w:cstheme="minorHAnsi"/>
          <w:sz w:val="24"/>
          <w:szCs w:val="24"/>
        </w:rPr>
      </w:pPr>
      <w:r w:rsidRPr="00BD424E">
        <w:rPr>
          <w:rFonts w:asciiTheme="minorHAnsi" w:hAnsiTheme="minorHAnsi" w:cstheme="minorHAnsi"/>
          <w:sz w:val="24"/>
          <w:szCs w:val="24"/>
        </w:rPr>
        <w:t xml:space="preserve">Include relevant key areas that you have included within the Event Management Plan. </w:t>
      </w:r>
    </w:p>
    <w:p w14:paraId="0F301DE8" w14:textId="77777777" w:rsidR="00BD424E" w:rsidRPr="00BD424E" w:rsidRDefault="00BD424E" w:rsidP="00BD424E">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contextualSpacing/>
        <w:rPr>
          <w:rFonts w:asciiTheme="minorHAnsi" w:hAnsiTheme="minorHAnsi" w:cstheme="minorHAnsi"/>
          <w:sz w:val="24"/>
          <w:szCs w:val="24"/>
        </w:rPr>
      </w:pPr>
      <w:r w:rsidRPr="00BD424E">
        <w:rPr>
          <w:rFonts w:asciiTheme="minorHAnsi" w:hAnsiTheme="minorHAnsi" w:cstheme="minorHAnsi"/>
          <w:sz w:val="24"/>
          <w:szCs w:val="24"/>
        </w:rPr>
        <w:t xml:space="preserve">Students should demonstrate the application of academic theory and relevant business models within the presentation </w:t>
      </w:r>
    </w:p>
    <w:p w14:paraId="43F80660" w14:textId="77777777" w:rsidR="00BD424E" w:rsidRPr="00BD424E" w:rsidRDefault="00BD424E" w:rsidP="00BD424E">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contextualSpacing/>
        <w:rPr>
          <w:rFonts w:asciiTheme="minorHAnsi" w:hAnsiTheme="minorHAnsi" w:cstheme="minorHAnsi"/>
          <w:sz w:val="24"/>
          <w:szCs w:val="24"/>
        </w:rPr>
      </w:pPr>
      <w:r w:rsidRPr="00BD424E">
        <w:rPr>
          <w:rFonts w:asciiTheme="minorHAnsi" w:hAnsiTheme="minorHAnsi" w:cstheme="minorHAnsi"/>
          <w:sz w:val="24"/>
          <w:szCs w:val="24"/>
        </w:rPr>
        <w:t xml:space="preserve">Use the Harvard referencing system throughout. The presentation and supporting notes are to be uploaded on to Turnitin. </w:t>
      </w:r>
    </w:p>
    <w:p w14:paraId="1D197A74" w14:textId="77777777" w:rsidR="00BD424E" w:rsidRPr="00BD424E" w:rsidRDefault="00BD424E" w:rsidP="00BD424E">
      <w:pPr>
        <w:pStyle w:val="ListParagraph"/>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contextualSpacing/>
        <w:rPr>
          <w:rFonts w:asciiTheme="minorHAnsi" w:hAnsiTheme="minorHAnsi" w:cstheme="minorHAnsi"/>
          <w:sz w:val="24"/>
          <w:szCs w:val="24"/>
        </w:rPr>
      </w:pPr>
      <w:r w:rsidRPr="00BD424E">
        <w:rPr>
          <w:rFonts w:asciiTheme="minorHAnsi" w:hAnsiTheme="minorHAnsi" w:cstheme="minorHAnsi"/>
          <w:sz w:val="24"/>
          <w:szCs w:val="24"/>
        </w:rPr>
        <w:t xml:space="preserve">Reflective analysis of the event planning stages for your event </w:t>
      </w:r>
    </w:p>
    <w:p w14:paraId="757B64FE" w14:textId="77777777" w:rsidR="00BD424E" w:rsidRPr="00BD424E" w:rsidRDefault="00BD424E" w:rsidP="00BD424E">
      <w:pPr>
        <w:pStyle w:val="ListParagraph"/>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contextualSpacing/>
        <w:rPr>
          <w:rFonts w:asciiTheme="minorHAnsi" w:hAnsiTheme="minorHAnsi" w:cstheme="minorHAnsi"/>
          <w:sz w:val="24"/>
          <w:szCs w:val="24"/>
        </w:rPr>
      </w:pPr>
      <w:r w:rsidRPr="00BD424E">
        <w:rPr>
          <w:rFonts w:asciiTheme="minorHAnsi" w:hAnsiTheme="minorHAnsi" w:cstheme="minorHAnsi"/>
          <w:sz w:val="24"/>
          <w:szCs w:val="24"/>
        </w:rPr>
        <w:t>Reflective analysis of your own role and performance in the planning and skills acquired</w:t>
      </w:r>
    </w:p>
    <w:p w14:paraId="19DE4E99" w14:textId="77777777" w:rsidR="00BD424E" w:rsidRPr="00BD424E" w:rsidRDefault="00BD424E" w:rsidP="00BD424E">
      <w:pPr>
        <w:pStyle w:val="ListParagraph"/>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contextualSpacing/>
        <w:rPr>
          <w:rFonts w:asciiTheme="minorHAnsi" w:hAnsiTheme="minorHAnsi" w:cstheme="minorHAnsi"/>
          <w:sz w:val="24"/>
          <w:szCs w:val="24"/>
        </w:rPr>
      </w:pPr>
      <w:r w:rsidRPr="00BD424E">
        <w:rPr>
          <w:rFonts w:asciiTheme="minorHAnsi" w:hAnsiTheme="minorHAnsi" w:cstheme="minorHAnsi"/>
          <w:sz w:val="24"/>
          <w:szCs w:val="24"/>
        </w:rPr>
        <w:t>Reflective analysis to the success of the event</w:t>
      </w:r>
    </w:p>
    <w:p w14:paraId="007A13D6" w14:textId="77777777" w:rsidR="00BD424E" w:rsidRPr="00BD424E" w:rsidRDefault="00BD424E" w:rsidP="00BD424E">
      <w:pPr>
        <w:spacing w:line="360" w:lineRule="auto"/>
        <w:ind w:left="426"/>
        <w:rPr>
          <w:rFonts w:asciiTheme="minorHAnsi" w:hAnsiTheme="minorHAnsi" w:cstheme="minorHAnsi"/>
          <w:color w:val="000000"/>
        </w:rPr>
      </w:pPr>
    </w:p>
    <w:p w14:paraId="66579A75" w14:textId="77777777" w:rsidR="00BD424E" w:rsidRPr="00BD424E" w:rsidRDefault="00BD424E" w:rsidP="00BD424E">
      <w:pPr>
        <w:ind w:left="426"/>
        <w:rPr>
          <w:rFonts w:asciiTheme="minorHAnsi" w:hAnsiTheme="minorHAnsi" w:cstheme="minorHAnsi"/>
          <w:b/>
          <w:color w:val="000000"/>
        </w:rPr>
      </w:pPr>
      <w:r w:rsidRPr="00BD424E">
        <w:rPr>
          <w:rFonts w:asciiTheme="minorHAnsi" w:hAnsiTheme="minorHAnsi" w:cstheme="minorHAnsi"/>
          <w:b/>
          <w:color w:val="000000"/>
        </w:rPr>
        <w:t>Assessment format and weighting</w:t>
      </w:r>
    </w:p>
    <w:p w14:paraId="49CD70AB" w14:textId="77777777" w:rsidR="00BD424E" w:rsidRPr="00BD424E" w:rsidRDefault="00BD424E" w:rsidP="00BD424E">
      <w:pPr>
        <w:ind w:left="426"/>
        <w:rPr>
          <w:rFonts w:asciiTheme="minorHAnsi" w:hAnsiTheme="minorHAnsi" w:cstheme="minorHAnsi"/>
          <w:b/>
          <w:color w:val="000000"/>
        </w:rPr>
      </w:pPr>
    </w:p>
    <w:p w14:paraId="69682038" w14:textId="77777777" w:rsidR="00BD424E" w:rsidRPr="00BD424E" w:rsidRDefault="00BD424E" w:rsidP="00BD424E">
      <w:pPr>
        <w:spacing w:line="360" w:lineRule="auto"/>
        <w:ind w:left="426"/>
        <w:rPr>
          <w:rFonts w:asciiTheme="minorHAnsi" w:hAnsiTheme="minorHAnsi" w:cstheme="minorHAnsi"/>
          <w:sz w:val="32"/>
          <w:szCs w:val="32"/>
        </w:rPr>
      </w:pPr>
      <w:r w:rsidRPr="00BD424E">
        <w:rPr>
          <w:rFonts w:asciiTheme="minorHAnsi" w:hAnsiTheme="minorHAnsi" w:cstheme="minorHAnsi"/>
          <w:color w:val="000000"/>
        </w:rPr>
        <w:t>This is an individual presentation of 10 minutes each and is worth (50%) of the available marks for the module</w:t>
      </w:r>
    </w:p>
    <w:p w14:paraId="1F5D130B" w14:textId="77777777" w:rsidR="007135D5" w:rsidRDefault="007135D5" w:rsidP="006D689C">
      <w:pPr>
        <w:jc w:val="both"/>
        <w:rPr>
          <w:rFonts w:asciiTheme="minorHAnsi" w:hAnsiTheme="minorHAnsi" w:cstheme="minorHAnsi"/>
          <w:color w:val="000000"/>
        </w:rPr>
      </w:pPr>
    </w:p>
    <w:p w14:paraId="2BEB538C" w14:textId="77777777" w:rsidR="00316B0C" w:rsidRDefault="00316B0C" w:rsidP="006D689C">
      <w:pPr>
        <w:jc w:val="both"/>
        <w:rPr>
          <w:rFonts w:asciiTheme="minorHAnsi" w:hAnsiTheme="minorHAnsi" w:cstheme="minorHAnsi"/>
          <w:color w:val="000000"/>
        </w:rPr>
      </w:pPr>
    </w:p>
    <w:p w14:paraId="0F1690EB" w14:textId="77777777" w:rsidR="00E366C7" w:rsidRDefault="00E366C7" w:rsidP="006D689C">
      <w:pPr>
        <w:jc w:val="both"/>
        <w:rPr>
          <w:rFonts w:asciiTheme="minorHAnsi" w:hAnsiTheme="minorHAnsi" w:cstheme="minorHAnsi"/>
          <w:color w:val="000000"/>
        </w:rPr>
      </w:pPr>
    </w:p>
    <w:p w14:paraId="0A8EDA8A" w14:textId="77777777" w:rsidR="00E366C7" w:rsidRDefault="00E366C7" w:rsidP="006D689C">
      <w:pPr>
        <w:jc w:val="both"/>
        <w:rPr>
          <w:rFonts w:asciiTheme="minorHAnsi" w:hAnsiTheme="minorHAnsi" w:cstheme="minorHAnsi"/>
          <w:color w:val="000000"/>
        </w:rPr>
      </w:pPr>
    </w:p>
    <w:p w14:paraId="54047F7A" w14:textId="77777777" w:rsidR="00E366C7" w:rsidRDefault="00E366C7" w:rsidP="006D689C">
      <w:pPr>
        <w:jc w:val="both"/>
        <w:rPr>
          <w:rFonts w:asciiTheme="minorHAnsi" w:hAnsiTheme="minorHAnsi" w:cstheme="minorHAnsi"/>
          <w:color w:val="000000"/>
        </w:rPr>
      </w:pPr>
    </w:p>
    <w:p w14:paraId="1CB92475" w14:textId="77777777" w:rsidR="00316B0C" w:rsidRDefault="00316B0C" w:rsidP="006D689C">
      <w:pPr>
        <w:jc w:val="both"/>
        <w:rPr>
          <w:rFonts w:asciiTheme="minorHAnsi" w:hAnsiTheme="minorHAnsi" w:cstheme="minorHAnsi"/>
          <w:color w:val="000000"/>
        </w:rPr>
      </w:pPr>
    </w:p>
    <w:p w14:paraId="0DAFC187" w14:textId="77777777" w:rsidR="00316B0C" w:rsidRPr="006D689C" w:rsidRDefault="00316B0C" w:rsidP="006D689C">
      <w:pPr>
        <w:jc w:val="both"/>
        <w:rPr>
          <w:rFonts w:asciiTheme="minorHAnsi" w:hAnsiTheme="minorHAnsi" w:cstheme="minorHAnsi"/>
          <w:color w:val="000000"/>
        </w:rPr>
      </w:pPr>
    </w:p>
    <w:p w14:paraId="5908E8D3" w14:textId="77777777" w:rsidR="006D689C" w:rsidRPr="006D689C" w:rsidRDefault="006D689C" w:rsidP="006D689C">
      <w:pPr>
        <w:ind w:left="720"/>
        <w:jc w:val="both"/>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D689C" w:rsidRPr="006D689C" w14:paraId="2948FD55" w14:textId="77777777" w:rsidTr="004760ED">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5D8CD4E" w14:textId="77777777" w:rsidR="006D689C" w:rsidRPr="006D689C" w:rsidRDefault="006D689C" w:rsidP="006D689C">
            <w:pPr>
              <w:jc w:val="both"/>
              <w:rPr>
                <w:rFonts w:asciiTheme="minorHAnsi" w:hAnsiTheme="minorHAnsi" w:cstheme="minorHAnsi"/>
                <w:b/>
                <w:caps/>
              </w:rPr>
            </w:pPr>
            <w:r w:rsidRPr="006D689C">
              <w:rPr>
                <w:rFonts w:asciiTheme="minorHAnsi" w:hAnsiTheme="minorHAnsi" w:cstheme="minorHAnsi"/>
                <w:b/>
                <w:caps/>
              </w:rPr>
              <w:t>GUIDANCE FOR Students IN THE COMPLETION OF TASKS</w:t>
            </w:r>
          </w:p>
        </w:tc>
      </w:tr>
    </w:tbl>
    <w:p w14:paraId="702B711B" w14:textId="77777777" w:rsidR="006D689C" w:rsidRPr="006D689C" w:rsidRDefault="006D689C" w:rsidP="006D689C">
      <w:pPr>
        <w:jc w:val="both"/>
        <w:rPr>
          <w:rFonts w:asciiTheme="minorHAnsi" w:hAnsiTheme="minorHAnsi" w:cstheme="minorHAnsi"/>
        </w:rPr>
      </w:pPr>
    </w:p>
    <w:p w14:paraId="4D9F00BC" w14:textId="77777777" w:rsidR="006D689C" w:rsidRPr="006D689C" w:rsidRDefault="006D689C" w:rsidP="006D689C">
      <w:pPr>
        <w:jc w:val="both"/>
        <w:rPr>
          <w:rFonts w:asciiTheme="minorHAnsi" w:hAnsiTheme="minorHAnsi" w:cstheme="minorHAnsi"/>
          <w:b/>
        </w:rPr>
      </w:pPr>
      <w:r w:rsidRPr="006D689C">
        <w:rPr>
          <w:rFonts w:asciiTheme="minorHAnsi" w:hAnsiTheme="minorHAnsi" w:cstheme="minorHAnsi"/>
          <w:b/>
        </w:rPr>
        <w:t>NOTE: The guidance offered below is linked to the five generic assessment criteria overleaf.</w:t>
      </w:r>
    </w:p>
    <w:p w14:paraId="67EC03BC" w14:textId="77777777" w:rsidR="006D689C" w:rsidRPr="006D689C" w:rsidRDefault="006D689C" w:rsidP="006D689C">
      <w:pPr>
        <w:jc w:val="both"/>
        <w:rPr>
          <w:rFonts w:asciiTheme="minorHAnsi" w:hAnsiTheme="minorHAnsi" w:cstheme="minorHAnsi"/>
          <w:b/>
        </w:rPr>
      </w:pPr>
    </w:p>
    <w:p w14:paraId="64584286" w14:textId="77777777" w:rsidR="006D689C" w:rsidRPr="006D689C" w:rsidRDefault="006D689C" w:rsidP="006D689C">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jc w:val="both"/>
        <w:rPr>
          <w:rFonts w:asciiTheme="minorHAnsi" w:hAnsiTheme="minorHAnsi" w:cstheme="minorHAnsi"/>
          <w:b/>
          <w:sz w:val="24"/>
          <w:szCs w:val="24"/>
        </w:rPr>
      </w:pPr>
      <w:r w:rsidRPr="006D689C">
        <w:rPr>
          <w:rFonts w:asciiTheme="minorHAnsi" w:hAnsiTheme="minorHAnsi" w:cstheme="minorHAnsi"/>
          <w:b/>
          <w:sz w:val="24"/>
          <w:szCs w:val="24"/>
        </w:rPr>
        <w:t>Engagement with Literature Skills</w:t>
      </w:r>
    </w:p>
    <w:p w14:paraId="28FCF8D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Your work must be informed and supported by scholarly material that is </w:t>
      </w:r>
      <w:r w:rsidRPr="006D689C">
        <w:rPr>
          <w:rFonts w:asciiTheme="minorHAnsi" w:hAnsiTheme="minorHAnsi" w:cstheme="minorHAnsi"/>
          <w:i/>
        </w:rPr>
        <w:t>relevant</w:t>
      </w:r>
      <w:r w:rsidRPr="006D689C">
        <w:rPr>
          <w:rFonts w:asciiTheme="minorHAnsi" w:hAnsiTheme="minorHAnsi" w:cstheme="minorHAnsi"/>
        </w:rPr>
        <w:t xml:space="preserve"> to and </w:t>
      </w:r>
      <w:r w:rsidRPr="006D689C">
        <w:rPr>
          <w:rFonts w:asciiTheme="minorHAnsi" w:hAnsiTheme="minorHAnsi" w:cstheme="minorHAnsi"/>
          <w:i/>
        </w:rPr>
        <w:t>focused</w:t>
      </w:r>
      <w:r w:rsidRPr="006D689C">
        <w:rPr>
          <w:rFonts w:asciiTheme="minorHAnsi" w:hAnsiTheme="minorHAnsi" w:cstheme="minorHAnsi"/>
        </w:rPr>
        <w:t xml:space="preserve"> on the task(s) set.    You should provide evidence that you have accessed an appropriate </w:t>
      </w:r>
      <w:r w:rsidRPr="006D689C">
        <w:rPr>
          <w:rFonts w:asciiTheme="minorHAnsi" w:hAnsiTheme="minorHAnsi" w:cstheme="minorHAnsi"/>
          <w:i/>
        </w:rPr>
        <w:t>range</w:t>
      </w:r>
      <w:r w:rsidRPr="006D689C">
        <w:rPr>
          <w:rFonts w:asciiTheme="minorHAnsi" w:hAnsiTheme="minorHAnsi" w:cstheme="minorHAnsi"/>
        </w:rPr>
        <w:t xml:space="preserve"> of sources, which may be academic, governmental and industrial; these sources may include academic journal articles, textbooks, current news articles, </w:t>
      </w:r>
      <w:proofErr w:type="spellStart"/>
      <w:r w:rsidRPr="006D689C">
        <w:rPr>
          <w:rFonts w:asciiTheme="minorHAnsi" w:hAnsiTheme="minorHAnsi" w:cstheme="minorHAnsi"/>
        </w:rPr>
        <w:t>organisational</w:t>
      </w:r>
      <w:proofErr w:type="spellEnd"/>
      <w:r w:rsidRPr="006D689C">
        <w:rPr>
          <w:rFonts w:asciiTheme="minorHAnsi" w:hAnsiTheme="minorHAnsi" w:cstheme="minorHAnsi"/>
        </w:rPr>
        <w:t xml:space="preserve"> documents, and websites.  You should consider the </w:t>
      </w:r>
      <w:r w:rsidRPr="006D689C">
        <w:rPr>
          <w:rFonts w:asciiTheme="minorHAnsi" w:hAnsiTheme="minorHAnsi" w:cstheme="minorHAnsi"/>
          <w:i/>
        </w:rPr>
        <w:t>credibility</w:t>
      </w:r>
      <w:r w:rsidRPr="006D689C">
        <w:rPr>
          <w:rFonts w:asciiTheme="minorHAnsi" w:hAnsiTheme="minorHAnsi" w:cstheme="minorHAns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689C">
        <w:rPr>
          <w:rFonts w:asciiTheme="minorHAnsi" w:hAnsiTheme="minorHAnsi" w:cstheme="minorHAnsi"/>
          <w:i/>
        </w:rPr>
        <w:t>evidence</w:t>
      </w:r>
      <w:r w:rsidRPr="006D689C">
        <w:rPr>
          <w:rFonts w:asciiTheme="minorHAnsi" w:hAnsiTheme="minorHAnsi" w:cstheme="minorHAnsi"/>
        </w:rPr>
        <w:t xml:space="preserve"> of your research/own reading throughout your work, using a suitable referencing system, including in-text citations in the main body of your work and a reference list at the end of your work. </w:t>
      </w:r>
    </w:p>
    <w:p w14:paraId="0BE3ABCC" w14:textId="77777777" w:rsidR="006D689C" w:rsidRPr="006D689C" w:rsidRDefault="006D689C" w:rsidP="006D689C">
      <w:pPr>
        <w:jc w:val="both"/>
        <w:rPr>
          <w:rFonts w:asciiTheme="minorHAnsi" w:hAnsiTheme="minorHAnsi" w:cstheme="minorHAnsi"/>
        </w:rPr>
      </w:pPr>
    </w:p>
    <w:p w14:paraId="38427A77"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Evidence of scholarly material including industry reports will be useful here as well as a minimum of 6 academic text and journal article literature and 10 further resources.</w:t>
      </w:r>
    </w:p>
    <w:p w14:paraId="48730CB9" w14:textId="77777777" w:rsidR="006D689C" w:rsidRPr="006D689C" w:rsidRDefault="006D689C" w:rsidP="006D689C">
      <w:pPr>
        <w:jc w:val="both"/>
        <w:rPr>
          <w:rFonts w:asciiTheme="minorHAnsi" w:hAnsiTheme="minorHAnsi" w:cstheme="minorHAnsi"/>
        </w:rPr>
      </w:pPr>
    </w:p>
    <w:p w14:paraId="00BBDDBE"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Knowledge and Understanding Skills</w:t>
      </w:r>
    </w:p>
    <w:p w14:paraId="42366EE8"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demonstrate knowledge of the underlying concepts and principles associated with your area(s) of study.  </w:t>
      </w:r>
      <w:r w:rsidRPr="006D689C">
        <w:rPr>
          <w:rFonts w:asciiTheme="minorHAnsi" w:hAnsiTheme="minorHAnsi" w:cstheme="minorHAnsi"/>
          <w:i/>
        </w:rPr>
        <w:t>Knowledge</w:t>
      </w:r>
      <w:r w:rsidRPr="006D689C">
        <w:rPr>
          <w:rFonts w:asciiTheme="minorHAnsi" w:hAnsiTheme="minorHAnsi" w:cstheme="minorHAnsi"/>
        </w:rPr>
        <w:t xml:space="preserve"> relates to the facts, information and skills you have acquired through your learning.  You demonstrate your </w:t>
      </w:r>
      <w:r w:rsidRPr="006D689C">
        <w:rPr>
          <w:rFonts w:asciiTheme="minorHAnsi" w:hAnsiTheme="minorHAnsi" w:cstheme="minorHAnsi"/>
          <w:i/>
        </w:rPr>
        <w:t>understanding</w:t>
      </w:r>
      <w:r w:rsidRPr="006D689C">
        <w:rPr>
          <w:rFonts w:asciiTheme="minorHAnsi" w:hAnsiTheme="minorHAnsi" w:cstheme="minorHAns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hAnsiTheme="minorHAnsi" w:cstheme="minorHAnsi"/>
          <w:i/>
        </w:rPr>
        <w:t>extent</w:t>
      </w:r>
      <w:r w:rsidRPr="006D689C">
        <w:rPr>
          <w:rFonts w:asciiTheme="minorHAnsi" w:hAnsiTheme="minorHAnsi" w:cstheme="minorHAnsi"/>
        </w:rPr>
        <w:t xml:space="preserve"> to which you demonstrate your knowledge and understanding. </w:t>
      </w:r>
    </w:p>
    <w:p w14:paraId="3D498C8E" w14:textId="77777777" w:rsidR="006D689C" w:rsidRPr="006D689C" w:rsidRDefault="006D689C" w:rsidP="006D689C">
      <w:pPr>
        <w:jc w:val="both"/>
        <w:rPr>
          <w:rFonts w:asciiTheme="minorHAnsi" w:hAnsiTheme="minorHAnsi" w:cstheme="minorHAnsi"/>
          <w:b/>
          <w:i/>
        </w:rPr>
      </w:pPr>
    </w:p>
    <w:p w14:paraId="4B399382" w14:textId="77777777" w:rsidR="00E16260" w:rsidRPr="00E16260" w:rsidRDefault="006D689C" w:rsidP="00E16260">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00E16260" w:rsidRPr="00E16260">
        <w:rPr>
          <w:rFonts w:asciiTheme="minorHAnsi" w:hAnsiTheme="minorHAnsi" w:cstheme="minorHAnsi"/>
          <w:i/>
        </w:rPr>
        <w:t>Accepted models and event planning strategies should be researched with reference to key event management texts</w:t>
      </w:r>
    </w:p>
    <w:p w14:paraId="6505C178" w14:textId="7ADCC847" w:rsidR="006D689C" w:rsidRPr="006D689C" w:rsidRDefault="006D689C" w:rsidP="00E16260">
      <w:pPr>
        <w:jc w:val="both"/>
        <w:rPr>
          <w:rFonts w:asciiTheme="minorHAnsi" w:hAnsiTheme="minorHAnsi" w:cstheme="minorHAnsi"/>
          <w:bCs/>
        </w:rPr>
      </w:pPr>
    </w:p>
    <w:p w14:paraId="28DBFD00"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Cognitive and Intellectual Skills</w:t>
      </w:r>
    </w:p>
    <w:p w14:paraId="1A85ABC4"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51B2B9D" w14:textId="77777777" w:rsidR="006D689C" w:rsidRPr="006D689C" w:rsidRDefault="006D689C" w:rsidP="006D689C">
      <w:pPr>
        <w:jc w:val="both"/>
        <w:rPr>
          <w:rFonts w:asciiTheme="minorHAnsi" w:hAnsiTheme="minorHAnsi" w:cstheme="minorHAnsi"/>
        </w:rPr>
      </w:pPr>
    </w:p>
    <w:p w14:paraId="79B96589" w14:textId="2270D8A0" w:rsidR="0053541A" w:rsidRPr="0053541A" w:rsidRDefault="006D689C" w:rsidP="0053541A">
      <w:pPr>
        <w:jc w:val="both"/>
        <w:rPr>
          <w:rFonts w:asciiTheme="minorHAnsi" w:hAnsiTheme="minorHAnsi" w:cstheme="minorHAnsi"/>
          <w:i/>
          <w:szCs w:val="22"/>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0053541A" w:rsidRPr="0053541A">
        <w:rPr>
          <w:rFonts w:asciiTheme="minorHAnsi" w:hAnsiTheme="minorHAnsi" w:cstheme="minorHAnsi"/>
          <w:i/>
          <w:szCs w:val="22"/>
        </w:rPr>
        <w:t xml:space="preserve">This is a reflective presentation and therefore students should demonstrate the ability to </w:t>
      </w:r>
      <w:proofErr w:type="spellStart"/>
      <w:r w:rsidR="0053541A" w:rsidRPr="0053541A">
        <w:rPr>
          <w:rFonts w:asciiTheme="minorHAnsi" w:hAnsiTheme="minorHAnsi" w:cstheme="minorHAnsi"/>
          <w:i/>
          <w:szCs w:val="22"/>
        </w:rPr>
        <w:t>analyse</w:t>
      </w:r>
      <w:proofErr w:type="spellEnd"/>
      <w:r w:rsidR="0053541A" w:rsidRPr="0053541A">
        <w:rPr>
          <w:rFonts w:asciiTheme="minorHAnsi" w:hAnsiTheme="minorHAnsi" w:cstheme="minorHAnsi"/>
          <w:i/>
          <w:szCs w:val="22"/>
        </w:rPr>
        <w:t xml:space="preserve"> the event and their own performance throughout.</w:t>
      </w:r>
    </w:p>
    <w:p w14:paraId="0DC9C394" w14:textId="58792F74" w:rsidR="006D689C" w:rsidRPr="006D689C" w:rsidRDefault="006D689C" w:rsidP="0053541A">
      <w:pPr>
        <w:jc w:val="both"/>
        <w:rPr>
          <w:rFonts w:asciiTheme="minorHAnsi" w:hAnsiTheme="minorHAnsi" w:cstheme="minorHAnsi"/>
          <w:b/>
        </w:rPr>
      </w:pPr>
    </w:p>
    <w:p w14:paraId="1060BADE"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Practical Skills</w:t>
      </w:r>
    </w:p>
    <w:p w14:paraId="69ED8FA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and/or benchmarking one theory or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against others based on stated criteria.  </w:t>
      </w:r>
    </w:p>
    <w:p w14:paraId="59AD75BA" w14:textId="77777777" w:rsidR="006D689C" w:rsidRPr="006D689C" w:rsidRDefault="006D689C" w:rsidP="006D689C">
      <w:pPr>
        <w:jc w:val="both"/>
        <w:rPr>
          <w:rFonts w:asciiTheme="minorHAnsi" w:hAnsiTheme="minorHAnsi" w:cstheme="minorHAnsi"/>
        </w:rPr>
      </w:pPr>
    </w:p>
    <w:p w14:paraId="6E8A3BE8" w14:textId="77777777" w:rsidR="006D689C" w:rsidRPr="006D689C" w:rsidRDefault="006D689C" w:rsidP="006D689C">
      <w:pPr>
        <w:jc w:val="both"/>
        <w:rPr>
          <w:rFonts w:asciiTheme="minorHAnsi" w:hAnsiTheme="minorHAnsi" w:cstheme="minorHAnsi"/>
          <w:b/>
          <w:i/>
        </w:rPr>
      </w:pPr>
      <w:r w:rsidRPr="006D689C">
        <w:rPr>
          <w:rFonts w:asciiTheme="minorHAnsi" w:hAnsiTheme="minorHAnsi" w:cstheme="minorHAnsi"/>
          <w:b/>
          <w:i/>
        </w:rPr>
        <w:t xml:space="preserve">Guidance specific to this assessment: </w:t>
      </w:r>
    </w:p>
    <w:p w14:paraId="57C0F091" w14:textId="4E7AAD18" w:rsidR="004F79B1" w:rsidRPr="004F79B1" w:rsidRDefault="006D689C" w:rsidP="004F79B1">
      <w:pPr>
        <w:jc w:val="both"/>
        <w:rPr>
          <w:rFonts w:asciiTheme="minorHAnsi" w:hAnsiTheme="minorHAnsi" w:cstheme="minorHAnsi"/>
          <w:iCs/>
        </w:rPr>
      </w:pPr>
      <w:r w:rsidRPr="004F79B1">
        <w:rPr>
          <w:rFonts w:asciiTheme="minorHAnsi" w:hAnsiTheme="minorHAnsi" w:cstheme="minorHAnsi"/>
          <w:iCs/>
        </w:rPr>
        <w:t xml:space="preserve">You are required to present your event and interpret any relevant academic theory and models used within the presentation to support your overview of the </w:t>
      </w:r>
      <w:proofErr w:type="spellStart"/>
      <w:r w:rsidRPr="004F79B1">
        <w:rPr>
          <w:rFonts w:asciiTheme="minorHAnsi" w:hAnsiTheme="minorHAnsi" w:cstheme="minorHAnsi"/>
          <w:iCs/>
        </w:rPr>
        <w:t>event.</w:t>
      </w:r>
      <w:r w:rsidR="004F79B1" w:rsidRPr="004F79B1">
        <w:rPr>
          <w:rFonts w:asciiTheme="minorHAnsi" w:hAnsiTheme="minorHAnsi" w:cstheme="minorHAnsi"/>
          <w:iCs/>
        </w:rPr>
        <w:t>Practical</w:t>
      </w:r>
      <w:proofErr w:type="spellEnd"/>
      <w:r w:rsidR="004F79B1" w:rsidRPr="004F79B1">
        <w:rPr>
          <w:rFonts w:asciiTheme="minorHAnsi" w:hAnsiTheme="minorHAnsi" w:cstheme="minorHAnsi"/>
          <w:iCs/>
        </w:rPr>
        <w:t xml:space="preserve"> skills will be evidenced in your ability to reflect  on specific examples from your event .</w:t>
      </w:r>
    </w:p>
    <w:p w14:paraId="48291D3B" w14:textId="1FD9C591" w:rsidR="006D689C" w:rsidRPr="004F79B1" w:rsidRDefault="006D689C" w:rsidP="006D689C">
      <w:pPr>
        <w:jc w:val="both"/>
        <w:rPr>
          <w:rFonts w:asciiTheme="minorHAnsi" w:hAnsiTheme="minorHAnsi" w:cstheme="minorHAnsi"/>
          <w:iCs/>
        </w:rPr>
      </w:pPr>
    </w:p>
    <w:p w14:paraId="6C533447" w14:textId="77777777" w:rsidR="006D689C" w:rsidRPr="006D689C" w:rsidRDefault="006D689C" w:rsidP="006D689C">
      <w:pPr>
        <w:jc w:val="both"/>
        <w:rPr>
          <w:rFonts w:asciiTheme="minorHAnsi" w:hAnsiTheme="minorHAnsi" w:cstheme="minorHAnsi"/>
          <w:i/>
        </w:rPr>
      </w:pPr>
    </w:p>
    <w:p w14:paraId="376BE4BB"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 xml:space="preserve">Transferable Skills for Life and Professional Practice </w:t>
      </w:r>
    </w:p>
    <w:p w14:paraId="4132BE7D"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Work should be coherent and well-structured in presentation and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w:t>
      </w:r>
    </w:p>
    <w:p w14:paraId="52C2921B" w14:textId="77777777" w:rsidR="006D689C" w:rsidRPr="006D689C" w:rsidRDefault="006D689C" w:rsidP="006D689C">
      <w:pPr>
        <w:jc w:val="both"/>
        <w:rPr>
          <w:rFonts w:asciiTheme="minorHAnsi" w:hAnsiTheme="minorHAnsi" w:cstheme="minorHAnsi"/>
        </w:rPr>
      </w:pPr>
    </w:p>
    <w:p w14:paraId="04703B78" w14:textId="77777777" w:rsidR="006D689C" w:rsidRPr="0034158E" w:rsidRDefault="006D689C" w:rsidP="006D689C">
      <w:pPr>
        <w:jc w:val="both"/>
        <w:rPr>
          <w:rFonts w:asciiTheme="minorHAnsi" w:hAnsiTheme="minorHAnsi" w:cstheme="minorHAnsi"/>
          <w:iCs/>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Pr="0034158E">
        <w:rPr>
          <w:rFonts w:asciiTheme="minorHAnsi" w:hAnsiTheme="minorHAnsi" w:cstheme="minorHAnsi"/>
          <w:iCs/>
        </w:rPr>
        <w:t xml:space="preserve">Confident, </w:t>
      </w:r>
      <w:proofErr w:type="spellStart"/>
      <w:r w:rsidRPr="0034158E">
        <w:rPr>
          <w:rFonts w:asciiTheme="minorHAnsi" w:hAnsiTheme="minorHAnsi" w:cstheme="minorHAnsi"/>
          <w:iCs/>
        </w:rPr>
        <w:t>organised</w:t>
      </w:r>
      <w:proofErr w:type="spellEnd"/>
      <w:r w:rsidRPr="0034158E">
        <w:rPr>
          <w:rFonts w:asciiTheme="minorHAnsi" w:hAnsiTheme="minorHAnsi" w:cstheme="minorHAnsi"/>
          <w:iCs/>
        </w:rPr>
        <w:t xml:space="preserve"> and creative presentation skills will be sought.</w:t>
      </w:r>
    </w:p>
    <w:p w14:paraId="60A60B1C" w14:textId="77777777" w:rsidR="006D689C" w:rsidRPr="0034158E" w:rsidRDefault="006D689C" w:rsidP="006D689C">
      <w:pPr>
        <w:jc w:val="both"/>
        <w:rPr>
          <w:rFonts w:asciiTheme="minorHAnsi" w:hAnsiTheme="minorHAnsi" w:cstheme="minorHAnsi"/>
          <w:iCs/>
        </w:rPr>
      </w:pPr>
    </w:p>
    <w:p w14:paraId="5D052AEE" w14:textId="77777777" w:rsidR="006D689C" w:rsidRDefault="006D689C" w:rsidP="006D689C">
      <w:pPr>
        <w:jc w:val="both"/>
        <w:rPr>
          <w:rFonts w:asciiTheme="minorHAnsi" w:hAnsiTheme="minorHAnsi" w:cstheme="minorHAnsi"/>
        </w:rPr>
      </w:pPr>
    </w:p>
    <w:p w14:paraId="6EDAE25B" w14:textId="77777777" w:rsidR="00950570" w:rsidRDefault="00950570" w:rsidP="006D689C">
      <w:pPr>
        <w:jc w:val="both"/>
        <w:rPr>
          <w:rFonts w:asciiTheme="minorHAnsi" w:hAnsiTheme="minorHAnsi" w:cstheme="minorHAnsi"/>
        </w:rPr>
      </w:pPr>
    </w:p>
    <w:p w14:paraId="261C2293" w14:textId="77777777" w:rsidR="00950570" w:rsidRDefault="00950570" w:rsidP="006D689C">
      <w:pPr>
        <w:jc w:val="both"/>
        <w:rPr>
          <w:rFonts w:asciiTheme="minorHAnsi" w:hAnsiTheme="minorHAnsi" w:cstheme="minorHAnsi"/>
        </w:rPr>
      </w:pPr>
    </w:p>
    <w:p w14:paraId="31674192" w14:textId="77777777" w:rsidR="00950570" w:rsidRDefault="00950570" w:rsidP="006D689C">
      <w:pPr>
        <w:jc w:val="both"/>
        <w:rPr>
          <w:rFonts w:asciiTheme="minorHAnsi" w:hAnsiTheme="minorHAnsi" w:cstheme="minorHAnsi"/>
        </w:rPr>
      </w:pPr>
    </w:p>
    <w:p w14:paraId="2001A0BC" w14:textId="77777777" w:rsidR="00950570" w:rsidRDefault="00950570" w:rsidP="006D689C">
      <w:pPr>
        <w:jc w:val="both"/>
        <w:rPr>
          <w:rFonts w:asciiTheme="minorHAnsi" w:hAnsiTheme="minorHAnsi" w:cstheme="minorHAnsi"/>
        </w:rPr>
      </w:pPr>
    </w:p>
    <w:p w14:paraId="41781E97" w14:textId="77777777" w:rsidR="00950570" w:rsidRDefault="00950570" w:rsidP="006D689C">
      <w:pPr>
        <w:jc w:val="both"/>
        <w:rPr>
          <w:rFonts w:asciiTheme="minorHAnsi" w:hAnsiTheme="minorHAnsi" w:cstheme="minorHAnsi"/>
        </w:rPr>
      </w:pPr>
    </w:p>
    <w:p w14:paraId="311B2FAB" w14:textId="77777777" w:rsidR="00950570" w:rsidRDefault="00950570" w:rsidP="006D689C">
      <w:pPr>
        <w:jc w:val="both"/>
        <w:rPr>
          <w:rFonts w:asciiTheme="minorHAnsi" w:hAnsiTheme="minorHAnsi" w:cstheme="minorHAnsi"/>
        </w:rPr>
      </w:pPr>
    </w:p>
    <w:p w14:paraId="5BA033E8" w14:textId="77777777" w:rsidR="00950570" w:rsidRDefault="00950570" w:rsidP="006D689C">
      <w:pPr>
        <w:jc w:val="both"/>
        <w:rPr>
          <w:rFonts w:asciiTheme="minorHAnsi" w:hAnsiTheme="minorHAnsi" w:cstheme="minorHAnsi"/>
        </w:rPr>
      </w:pPr>
    </w:p>
    <w:p w14:paraId="4FE4EC12" w14:textId="77777777" w:rsidR="00950570" w:rsidRDefault="00950570" w:rsidP="006D689C">
      <w:pPr>
        <w:jc w:val="both"/>
        <w:rPr>
          <w:rFonts w:asciiTheme="minorHAnsi" w:hAnsiTheme="minorHAnsi" w:cstheme="minorHAnsi"/>
        </w:rPr>
      </w:pPr>
    </w:p>
    <w:p w14:paraId="11F526B8" w14:textId="77777777" w:rsidR="00950570" w:rsidRDefault="00950570" w:rsidP="006D689C">
      <w:pPr>
        <w:jc w:val="both"/>
        <w:rPr>
          <w:rFonts w:asciiTheme="minorHAnsi" w:hAnsiTheme="minorHAnsi" w:cstheme="minorHAnsi"/>
        </w:rPr>
      </w:pPr>
    </w:p>
    <w:p w14:paraId="66EEB9B2" w14:textId="77777777" w:rsidR="00950570" w:rsidRDefault="00950570" w:rsidP="006D689C">
      <w:pPr>
        <w:jc w:val="both"/>
        <w:rPr>
          <w:rFonts w:asciiTheme="minorHAnsi" w:hAnsiTheme="minorHAnsi" w:cstheme="minorHAnsi"/>
        </w:rPr>
      </w:pPr>
    </w:p>
    <w:p w14:paraId="70F62C68" w14:textId="77777777" w:rsidR="00950570" w:rsidRDefault="00950570" w:rsidP="006D689C">
      <w:pPr>
        <w:jc w:val="both"/>
        <w:rPr>
          <w:rFonts w:asciiTheme="minorHAnsi" w:hAnsiTheme="minorHAnsi" w:cstheme="minorHAnsi"/>
        </w:rPr>
      </w:pPr>
    </w:p>
    <w:p w14:paraId="757A4DAC" w14:textId="77777777" w:rsidR="00950570" w:rsidRPr="006D689C" w:rsidRDefault="00950570" w:rsidP="006D689C">
      <w:pPr>
        <w:jc w:val="both"/>
        <w:rPr>
          <w:rFonts w:asciiTheme="minorHAnsi" w:hAnsiTheme="minorHAnsi" w:cstheme="minorHAnsi"/>
        </w:rPr>
      </w:pPr>
    </w:p>
    <w:p w14:paraId="2A4CCCAC" w14:textId="77777777" w:rsidR="006D689C" w:rsidRPr="006D689C" w:rsidRDefault="006D689C" w:rsidP="006D689C">
      <w:pPr>
        <w:jc w:val="both"/>
        <w:rPr>
          <w:rFonts w:asciiTheme="minorHAnsi" w:hAnsiTheme="minorHAnsi" w:cstheme="minorHAnsi"/>
        </w:rPr>
      </w:pPr>
    </w:p>
    <w:p w14:paraId="7D7D9AD4" w14:textId="49F6ED2C" w:rsidR="00950570" w:rsidRPr="00B2236E" w:rsidRDefault="00950570" w:rsidP="00950570">
      <w:pPr>
        <w:spacing w:after="200" w:line="276" w:lineRule="auto"/>
        <w:rPr>
          <w:rFonts w:eastAsiaTheme="minorHAnsi" w:cs="Arial"/>
          <w:b/>
          <w:sz w:val="32"/>
          <w:szCs w:val="32"/>
        </w:rPr>
      </w:pPr>
      <w:r w:rsidRPr="00B2236E">
        <w:rPr>
          <w:rFonts w:eastAsiaTheme="minorHAnsi" w:cs="Arial"/>
          <w:b/>
          <w:sz w:val="32"/>
          <w:szCs w:val="32"/>
        </w:rPr>
        <w:lastRenderedPageBreak/>
        <w:t>FEEDBACK FORM</w:t>
      </w:r>
    </w:p>
    <w:tbl>
      <w:tblPr>
        <w:tblW w:w="5000" w:type="pct"/>
        <w:tblLayout w:type="fixed"/>
        <w:tblLook w:val="04A0" w:firstRow="1" w:lastRow="0" w:firstColumn="1" w:lastColumn="0" w:noHBand="0" w:noVBand="1"/>
      </w:tblPr>
      <w:tblGrid>
        <w:gridCol w:w="7518"/>
        <w:gridCol w:w="750"/>
        <w:gridCol w:w="748"/>
      </w:tblGrid>
      <w:tr w:rsidR="00950570" w:rsidRPr="00B2236E" w14:paraId="4AB05DD3"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9C53A"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003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96D924"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0714F965"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4403074C"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6B0C4217"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50504F69"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034E14"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34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B2D438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33BD663"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99C5D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7C5D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E96BF88" w14:textId="77777777" w:rsidTr="004760ED">
        <w:trPr>
          <w:trHeight w:val="451"/>
        </w:trPr>
        <w:tc>
          <w:tcPr>
            <w:tcW w:w="4169" w:type="pct"/>
            <w:vMerge/>
            <w:tcBorders>
              <w:left w:val="single" w:sz="4" w:space="0" w:color="auto"/>
              <w:bottom w:val="single" w:sz="4" w:space="0" w:color="auto"/>
              <w:right w:val="single" w:sz="4" w:space="0" w:color="auto"/>
            </w:tcBorders>
          </w:tcPr>
          <w:p w14:paraId="7285B437"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0E5F9812" w14:textId="5E3327C1" w:rsidR="00950570" w:rsidRPr="00B2236E" w:rsidRDefault="0034158E" w:rsidP="004760ED">
            <w:pPr>
              <w:spacing w:after="200" w:line="276" w:lineRule="auto"/>
              <w:jc w:val="center"/>
              <w:rPr>
                <w:rFonts w:eastAsiaTheme="minorHAnsi" w:cs="Arial"/>
                <w:sz w:val="32"/>
                <w:szCs w:val="22"/>
              </w:rPr>
            </w:pPr>
            <w:r>
              <w:rPr>
                <w:rFonts w:eastAsiaTheme="minorHAnsi" w:cs="Arial"/>
                <w:sz w:val="3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459A83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5A385BD"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83ED32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1D370D5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7361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303C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656E261" w14:textId="77777777" w:rsidTr="004760ED">
        <w:trPr>
          <w:trHeight w:val="450"/>
        </w:trPr>
        <w:tc>
          <w:tcPr>
            <w:tcW w:w="4169" w:type="pct"/>
            <w:vMerge w:val="restart"/>
            <w:tcBorders>
              <w:top w:val="single" w:sz="4" w:space="0" w:color="auto"/>
              <w:left w:val="single" w:sz="4" w:space="0" w:color="auto"/>
              <w:right w:val="single" w:sz="4" w:space="0" w:color="auto"/>
            </w:tcBorders>
          </w:tcPr>
          <w:p w14:paraId="6D4E64D8" w14:textId="77777777" w:rsidR="00950570" w:rsidRPr="00B2236E" w:rsidRDefault="00950570" w:rsidP="004760ED">
            <w:pPr>
              <w:spacing w:after="120" w:line="276" w:lineRule="auto"/>
              <w:rPr>
                <w:rFonts w:eastAsiaTheme="minorHAnsi" w:cs="Arial"/>
                <w:sz w:val="14"/>
                <w:szCs w:val="14"/>
              </w:rPr>
            </w:pPr>
          </w:p>
          <w:p w14:paraId="737FB3B8" w14:textId="77777777" w:rsidR="00950570" w:rsidRPr="00B2236E" w:rsidRDefault="00950570" w:rsidP="004760ED">
            <w:pPr>
              <w:spacing w:after="120" w:line="276" w:lineRule="auto"/>
              <w:rPr>
                <w:rFonts w:eastAsiaTheme="minorHAnsi" w:cs="Arial"/>
                <w:sz w:val="14"/>
                <w:szCs w:val="14"/>
              </w:rPr>
            </w:pPr>
          </w:p>
          <w:p w14:paraId="051E806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7E317C55"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B7BC58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D2040D8" w14:textId="77777777" w:rsidTr="004760ED">
        <w:trPr>
          <w:trHeight w:val="451"/>
        </w:trPr>
        <w:tc>
          <w:tcPr>
            <w:tcW w:w="4169" w:type="pct"/>
            <w:vMerge/>
            <w:tcBorders>
              <w:left w:val="single" w:sz="4" w:space="0" w:color="auto"/>
              <w:bottom w:val="single" w:sz="4" w:space="0" w:color="auto"/>
              <w:right w:val="single" w:sz="4" w:space="0" w:color="auto"/>
            </w:tcBorders>
          </w:tcPr>
          <w:p w14:paraId="2E377E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21FCD77C"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BE3617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DF33389"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3964741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5DC7479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132C06"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C1C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9BB07C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60CB761" w14:textId="77777777" w:rsidR="00950570" w:rsidRPr="00B2236E" w:rsidRDefault="00950570" w:rsidP="004760ED">
            <w:pPr>
              <w:spacing w:after="120" w:line="276" w:lineRule="auto"/>
              <w:rPr>
                <w:rFonts w:eastAsiaTheme="minorHAnsi" w:cs="Arial"/>
                <w:sz w:val="14"/>
                <w:szCs w:val="14"/>
              </w:rPr>
            </w:pPr>
          </w:p>
          <w:p w14:paraId="70E3EF4F" w14:textId="77777777" w:rsidR="00950570" w:rsidRPr="00B2236E" w:rsidRDefault="00950570" w:rsidP="004760ED">
            <w:pPr>
              <w:spacing w:after="120" w:line="276" w:lineRule="auto"/>
              <w:rPr>
                <w:rFonts w:eastAsiaTheme="minorHAnsi" w:cs="Arial"/>
                <w:sz w:val="14"/>
                <w:szCs w:val="14"/>
              </w:rPr>
            </w:pPr>
          </w:p>
          <w:p w14:paraId="7360993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E1D16E"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12C40B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CC215B2" w14:textId="77777777" w:rsidTr="004760ED">
        <w:trPr>
          <w:trHeight w:val="451"/>
        </w:trPr>
        <w:tc>
          <w:tcPr>
            <w:tcW w:w="4169" w:type="pct"/>
            <w:vMerge/>
            <w:tcBorders>
              <w:left w:val="single" w:sz="4" w:space="0" w:color="auto"/>
              <w:bottom w:val="single" w:sz="4" w:space="0" w:color="auto"/>
              <w:right w:val="single" w:sz="4" w:space="0" w:color="auto"/>
            </w:tcBorders>
          </w:tcPr>
          <w:p w14:paraId="3725C3E5"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3ED8F76E" w14:textId="3433B4F1" w:rsidR="00950570" w:rsidRPr="00B2236E" w:rsidRDefault="00364BE3" w:rsidP="004760ED">
            <w:pPr>
              <w:spacing w:after="200" w:line="276" w:lineRule="auto"/>
              <w:jc w:val="center"/>
              <w:rPr>
                <w:rFonts w:eastAsiaTheme="minorHAnsi" w:cs="Arial"/>
                <w:sz w:val="32"/>
                <w:szCs w:val="22"/>
              </w:rPr>
            </w:pPr>
            <w:r>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49900D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AA95B5E"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CC6FC1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58C2FC6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5A4F7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763B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8E0D14" w14:textId="77777777" w:rsidTr="004760ED">
        <w:trPr>
          <w:trHeight w:val="451"/>
        </w:trPr>
        <w:tc>
          <w:tcPr>
            <w:tcW w:w="4169" w:type="pct"/>
            <w:vMerge w:val="restart"/>
            <w:tcBorders>
              <w:top w:val="single" w:sz="4" w:space="0" w:color="auto"/>
              <w:left w:val="single" w:sz="4" w:space="0" w:color="auto"/>
              <w:right w:val="single" w:sz="4" w:space="0" w:color="auto"/>
            </w:tcBorders>
          </w:tcPr>
          <w:p w14:paraId="5E22F09A" w14:textId="77777777" w:rsidR="00950570" w:rsidRPr="00B2236E" w:rsidRDefault="00950570" w:rsidP="004760ED">
            <w:pPr>
              <w:spacing w:after="120" w:line="276" w:lineRule="auto"/>
              <w:rPr>
                <w:rFonts w:eastAsiaTheme="minorHAnsi" w:cs="Arial"/>
                <w:sz w:val="14"/>
                <w:szCs w:val="14"/>
              </w:rPr>
            </w:pPr>
          </w:p>
          <w:p w14:paraId="7D751A69" w14:textId="77777777" w:rsidR="00950570" w:rsidRPr="00B2236E" w:rsidRDefault="00950570" w:rsidP="004760ED">
            <w:pPr>
              <w:spacing w:after="120" w:line="276" w:lineRule="auto"/>
              <w:rPr>
                <w:rFonts w:eastAsiaTheme="minorHAnsi" w:cs="Arial"/>
                <w:sz w:val="14"/>
                <w:szCs w:val="14"/>
              </w:rPr>
            </w:pPr>
          </w:p>
          <w:p w14:paraId="10831F8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15CB7B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CFF9F4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A757317" w14:textId="77777777" w:rsidTr="004760ED">
        <w:trPr>
          <w:trHeight w:val="450"/>
        </w:trPr>
        <w:tc>
          <w:tcPr>
            <w:tcW w:w="4169" w:type="pct"/>
            <w:vMerge/>
            <w:tcBorders>
              <w:left w:val="single" w:sz="4" w:space="0" w:color="auto"/>
              <w:bottom w:val="single" w:sz="4" w:space="0" w:color="auto"/>
              <w:right w:val="single" w:sz="4" w:space="0" w:color="auto"/>
            </w:tcBorders>
          </w:tcPr>
          <w:p w14:paraId="1598B1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DDE514C" w14:textId="16D2CA2D" w:rsidR="00950570" w:rsidRPr="00B2236E" w:rsidRDefault="0034158E" w:rsidP="004760ED">
            <w:pPr>
              <w:spacing w:after="200" w:line="276" w:lineRule="auto"/>
              <w:jc w:val="center"/>
              <w:rPr>
                <w:rFonts w:eastAsiaTheme="minorHAnsi" w:cs="Arial"/>
                <w:sz w:val="32"/>
                <w:szCs w:val="22"/>
              </w:rPr>
            </w:pPr>
            <w:r>
              <w:rPr>
                <w:rFonts w:eastAsiaTheme="minorHAnsi" w:cs="Arial"/>
                <w:sz w:val="3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74E1834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5556411"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6CCF36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0FA36DA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B3277E"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ED59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107BCCA" w14:textId="77777777" w:rsidTr="004760ED">
        <w:trPr>
          <w:trHeight w:val="451"/>
        </w:trPr>
        <w:tc>
          <w:tcPr>
            <w:tcW w:w="4169" w:type="pct"/>
            <w:vMerge w:val="restart"/>
            <w:tcBorders>
              <w:top w:val="single" w:sz="4" w:space="0" w:color="auto"/>
              <w:left w:val="single" w:sz="4" w:space="0" w:color="auto"/>
              <w:right w:val="single" w:sz="4" w:space="0" w:color="auto"/>
            </w:tcBorders>
          </w:tcPr>
          <w:p w14:paraId="27ECA20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3C112683"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FF310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E70EE3B" w14:textId="77777777" w:rsidTr="004760ED">
        <w:trPr>
          <w:trHeight w:val="450"/>
        </w:trPr>
        <w:tc>
          <w:tcPr>
            <w:tcW w:w="4169" w:type="pct"/>
            <w:vMerge/>
            <w:tcBorders>
              <w:left w:val="single" w:sz="4" w:space="0" w:color="auto"/>
              <w:bottom w:val="single" w:sz="4" w:space="0" w:color="auto"/>
              <w:right w:val="single" w:sz="4" w:space="0" w:color="auto"/>
            </w:tcBorders>
          </w:tcPr>
          <w:p w14:paraId="50E291E2"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F0378B9" w14:textId="1CA8F4B9" w:rsidR="00950570" w:rsidRPr="00B2236E" w:rsidRDefault="00364BE3" w:rsidP="004760ED">
            <w:pPr>
              <w:spacing w:after="200" w:line="276" w:lineRule="auto"/>
              <w:jc w:val="center"/>
              <w:rPr>
                <w:rFonts w:eastAsiaTheme="minorHAnsi" w:cs="Arial"/>
                <w:sz w:val="32"/>
                <w:szCs w:val="22"/>
              </w:rPr>
            </w:pPr>
            <w:r>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33B2114" w14:textId="77777777" w:rsidR="00950570" w:rsidRPr="00B2236E" w:rsidRDefault="00950570" w:rsidP="004760ED">
            <w:pPr>
              <w:spacing w:after="200" w:line="276" w:lineRule="auto"/>
              <w:jc w:val="center"/>
              <w:rPr>
                <w:rFonts w:eastAsiaTheme="minorHAnsi" w:cs="Arial"/>
                <w:sz w:val="32"/>
                <w:szCs w:val="22"/>
              </w:rPr>
            </w:pPr>
          </w:p>
        </w:tc>
      </w:tr>
    </w:tbl>
    <w:tbl>
      <w:tblPr>
        <w:tblpPr w:leftFromText="180" w:rightFromText="180" w:vertAnchor="text" w:horzAnchor="margin" w:tblpY="140"/>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552"/>
        <w:gridCol w:w="1276"/>
      </w:tblGrid>
      <w:tr w:rsidR="007135D5" w:rsidRPr="00B2236E" w14:paraId="39D41151" w14:textId="77777777" w:rsidTr="007135D5">
        <w:trPr>
          <w:cantSplit/>
        </w:trPr>
        <w:tc>
          <w:tcPr>
            <w:tcW w:w="5098" w:type="dxa"/>
            <w:vMerge w:val="restart"/>
            <w:shd w:val="clear" w:color="auto" w:fill="auto"/>
            <w:vAlign w:val="center"/>
          </w:tcPr>
          <w:p w14:paraId="6C324570" w14:textId="00566E94" w:rsidR="007135D5" w:rsidRPr="00B2236E" w:rsidRDefault="007135D5" w:rsidP="007135D5">
            <w:pPr>
              <w:spacing w:after="200" w:line="276" w:lineRule="auto"/>
              <w:ind w:right="854"/>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 xml:space="preserve">Assessment marks are subject to ratification at the Exam Board. These comments and marks are to give feedback on module work </w:t>
            </w:r>
            <w:r w:rsidR="00F3460A">
              <w:rPr>
                <w:rFonts w:eastAsiaTheme="minorEastAsia" w:cs="Arial"/>
                <w:sz w:val="16"/>
                <w:szCs w:val="16"/>
              </w:rPr>
              <w:t>r</w:t>
            </w:r>
            <w:r w:rsidRPr="3D1971C8">
              <w:rPr>
                <w:rFonts w:eastAsiaTheme="minorEastAsia" w:cs="Arial"/>
                <w:sz w:val="16"/>
                <w:szCs w:val="16"/>
              </w:rPr>
              <w:t>and are for guidance only until they are confirmed. )</w:t>
            </w:r>
          </w:p>
        </w:tc>
        <w:tc>
          <w:tcPr>
            <w:tcW w:w="3828" w:type="dxa"/>
            <w:gridSpan w:val="2"/>
            <w:tcBorders>
              <w:bottom w:val="single" w:sz="4" w:space="0" w:color="auto"/>
            </w:tcBorders>
            <w:shd w:val="clear" w:color="auto" w:fill="auto"/>
            <w:vAlign w:val="bottom"/>
          </w:tcPr>
          <w:p w14:paraId="5F9ECBCD" w14:textId="77777777" w:rsidR="007135D5" w:rsidRPr="00B2236E" w:rsidRDefault="007135D5" w:rsidP="008C7310">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r>
      <w:tr w:rsidR="007135D5" w:rsidRPr="00B2236E" w14:paraId="08C72BB9" w14:textId="77777777" w:rsidTr="007135D5">
        <w:trPr>
          <w:cantSplit/>
        </w:trPr>
        <w:tc>
          <w:tcPr>
            <w:tcW w:w="5098" w:type="dxa"/>
            <w:vMerge/>
            <w:vAlign w:val="bottom"/>
          </w:tcPr>
          <w:p w14:paraId="17A920D4" w14:textId="77777777" w:rsidR="007135D5" w:rsidRPr="00B2236E" w:rsidRDefault="007135D5" w:rsidP="008C7310">
            <w:pPr>
              <w:spacing w:after="200" w:line="276" w:lineRule="auto"/>
              <w:rPr>
                <w:rFonts w:eastAsiaTheme="minorHAnsi" w:cs="Arial"/>
                <w:szCs w:val="22"/>
              </w:rPr>
            </w:pPr>
          </w:p>
        </w:tc>
        <w:tc>
          <w:tcPr>
            <w:tcW w:w="2552" w:type="dxa"/>
            <w:vAlign w:val="bottom"/>
          </w:tcPr>
          <w:p w14:paraId="4E5D14AB" w14:textId="77777777" w:rsidR="007135D5" w:rsidRPr="00B2236E" w:rsidRDefault="007135D5" w:rsidP="007135D5">
            <w:pPr>
              <w:spacing w:after="200" w:line="276" w:lineRule="auto"/>
              <w:ind w:left="-78" w:right="503"/>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1276" w:type="dxa"/>
            <w:vAlign w:val="bottom"/>
          </w:tcPr>
          <w:p w14:paraId="63EED20A" w14:textId="77777777" w:rsidR="007135D5" w:rsidRPr="00B2236E" w:rsidRDefault="007135D5" w:rsidP="008C7310">
            <w:pPr>
              <w:spacing w:after="200" w:line="276" w:lineRule="auto"/>
              <w:jc w:val="center"/>
              <w:rPr>
                <w:rFonts w:eastAsiaTheme="minorHAnsi" w:cs="Arial"/>
                <w:sz w:val="12"/>
                <w:szCs w:val="12"/>
              </w:rPr>
            </w:pPr>
          </w:p>
        </w:tc>
      </w:tr>
      <w:tr w:rsidR="007135D5" w:rsidRPr="00B2236E" w14:paraId="2E9373B8" w14:textId="77777777" w:rsidTr="007135D5">
        <w:trPr>
          <w:cantSplit/>
        </w:trPr>
        <w:tc>
          <w:tcPr>
            <w:tcW w:w="5098" w:type="dxa"/>
            <w:vMerge/>
            <w:vAlign w:val="bottom"/>
          </w:tcPr>
          <w:p w14:paraId="5BE517BF" w14:textId="77777777" w:rsidR="007135D5" w:rsidRPr="00B2236E" w:rsidRDefault="007135D5" w:rsidP="008C7310">
            <w:pPr>
              <w:spacing w:after="200" w:line="276" w:lineRule="auto"/>
              <w:rPr>
                <w:rFonts w:eastAsiaTheme="minorHAnsi" w:cs="Arial"/>
                <w:szCs w:val="22"/>
              </w:rPr>
            </w:pPr>
          </w:p>
        </w:tc>
        <w:tc>
          <w:tcPr>
            <w:tcW w:w="2552" w:type="dxa"/>
            <w:vAlign w:val="bottom"/>
          </w:tcPr>
          <w:p w14:paraId="7ECCD56C" w14:textId="77777777" w:rsidR="007135D5" w:rsidRPr="00B2236E" w:rsidRDefault="007135D5" w:rsidP="008C7310">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1276" w:type="dxa"/>
            <w:vAlign w:val="bottom"/>
          </w:tcPr>
          <w:p w14:paraId="132484AD" w14:textId="77777777" w:rsidR="007135D5" w:rsidRPr="00B2236E" w:rsidRDefault="007135D5" w:rsidP="008C7310">
            <w:pPr>
              <w:spacing w:after="200" w:line="276" w:lineRule="auto"/>
              <w:jc w:val="center"/>
              <w:rPr>
                <w:rFonts w:eastAsiaTheme="minorHAnsi" w:cs="Arial"/>
                <w:sz w:val="12"/>
                <w:szCs w:val="12"/>
              </w:rPr>
            </w:pPr>
          </w:p>
        </w:tc>
      </w:tr>
    </w:tbl>
    <w:p w14:paraId="7D7031D6" w14:textId="77777777" w:rsidR="00950570" w:rsidRDefault="00950570" w:rsidP="00950570">
      <w:pPr>
        <w:spacing w:after="200" w:line="276" w:lineRule="auto"/>
        <w:ind w:left="284" w:right="531"/>
        <w:rPr>
          <w:rFonts w:eastAsiaTheme="minorHAnsi" w:cs="Arial"/>
          <w:b/>
          <w:sz w:val="16"/>
          <w:szCs w:val="16"/>
        </w:rPr>
      </w:pPr>
    </w:p>
    <w:p w14:paraId="41E75C6D" w14:textId="77777777" w:rsidR="008C7310" w:rsidRDefault="008C7310" w:rsidP="008C7310">
      <w:pPr>
        <w:rPr>
          <w:rFonts w:eastAsiaTheme="minorHAnsi" w:cs="Arial"/>
          <w:sz w:val="16"/>
          <w:szCs w:val="16"/>
        </w:rPr>
        <w:sectPr w:rsidR="008C7310" w:rsidSect="008C7310">
          <w:pgSz w:w="11906" w:h="16838" w:code="9"/>
          <w:pgMar w:top="1440" w:right="1440" w:bottom="1440" w:left="1440" w:header="709" w:footer="709" w:gutter="0"/>
          <w:cols w:space="708"/>
          <w:docGrid w:linePitch="360"/>
        </w:sectPr>
      </w:pPr>
    </w:p>
    <w:p w14:paraId="0FF5870F" w14:textId="77777777" w:rsidR="008C7310" w:rsidRPr="008C7310" w:rsidRDefault="008C7310" w:rsidP="008C7310">
      <w:pPr>
        <w:rPr>
          <w:rFonts w:eastAsiaTheme="minorHAnsi" w:cs="Arial"/>
          <w:sz w:val="16"/>
          <w:szCs w:val="16"/>
        </w:rPr>
      </w:pPr>
    </w:p>
    <w:p w14:paraId="2A23FE81" w14:textId="77777777" w:rsidR="008C7310" w:rsidRPr="008C7310" w:rsidRDefault="008C7310" w:rsidP="008C7310">
      <w:pPr>
        <w:rPr>
          <w:rFonts w:eastAsiaTheme="minorHAnsi" w:cs="Arial"/>
          <w:sz w:val="16"/>
          <w:szCs w:val="16"/>
        </w:rPr>
      </w:pPr>
    </w:p>
    <w:tbl>
      <w:tblPr>
        <w:tblStyle w:val="TableGrid1"/>
        <w:tblW w:w="0" w:type="auto"/>
        <w:tblInd w:w="-5" w:type="dxa"/>
        <w:shd w:val="clear" w:color="auto" w:fill="ACB9CA"/>
        <w:tblLook w:val="04A0" w:firstRow="1" w:lastRow="0" w:firstColumn="1" w:lastColumn="0" w:noHBand="0" w:noVBand="1"/>
      </w:tblPr>
      <w:tblGrid>
        <w:gridCol w:w="9016"/>
      </w:tblGrid>
      <w:tr w:rsidR="00CA13C9" w:rsidRPr="00950570" w14:paraId="531128BE" w14:textId="77777777" w:rsidTr="00CA13C9">
        <w:tc>
          <w:tcPr>
            <w:tcW w:w="9016" w:type="dxa"/>
            <w:shd w:val="clear" w:color="auto" w:fill="ACB9CA"/>
          </w:tcPr>
          <w:p w14:paraId="03FB199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b/>
                <w:color w:val="303B44"/>
                <w:sz w:val="22"/>
                <w:szCs w:val="22"/>
                <w:bdr w:val="none" w:sz="0" w:space="0" w:color="auto"/>
                <w:lang w:val="en-GB"/>
              </w:rPr>
            </w:pPr>
            <w:r w:rsidRPr="00950570">
              <w:rPr>
                <w:rFonts w:ascii="Arial" w:eastAsia="Times New Roman" w:hAnsi="Arial" w:cs="Arial"/>
                <w:b/>
                <w:color w:val="303B44"/>
                <w:sz w:val="22"/>
                <w:szCs w:val="22"/>
                <w:bdr w:val="none" w:sz="0" w:space="0" w:color="auto"/>
                <w:lang w:val="en-GB"/>
              </w:rPr>
              <w:t>GENERIC ASSESSMENT CRITERIA</w:t>
            </w:r>
          </w:p>
        </w:tc>
      </w:tr>
    </w:tbl>
    <w:p w14:paraId="5454E30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tbl>
      <w:tblPr>
        <w:tblStyle w:val="TableGrid1"/>
        <w:tblW w:w="0" w:type="auto"/>
        <w:tblLook w:val="04A0" w:firstRow="1" w:lastRow="0" w:firstColumn="1" w:lastColumn="0" w:noHBand="0" w:noVBand="1"/>
      </w:tblPr>
      <w:tblGrid>
        <w:gridCol w:w="13948"/>
      </w:tblGrid>
      <w:tr w:rsidR="00CA13C9" w:rsidRPr="00950570" w14:paraId="41E7A37A" w14:textId="77777777" w:rsidTr="00142E32">
        <w:tc>
          <w:tcPr>
            <w:tcW w:w="13948" w:type="dxa"/>
            <w:shd w:val="clear" w:color="auto" w:fill="ACB9CA"/>
          </w:tcPr>
          <w:p w14:paraId="579673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b/>
                <w:sz w:val="22"/>
                <w:szCs w:val="22"/>
                <w:bdr w:val="none" w:sz="0" w:space="0" w:color="auto"/>
                <w:lang w:val="en-GB"/>
              </w:rPr>
            </w:pPr>
            <w:r w:rsidRPr="00950570">
              <w:rPr>
                <w:rFonts w:ascii="Arial" w:eastAsia="Calibri" w:hAnsi="Arial" w:cs="Arial"/>
                <w:b/>
                <w:sz w:val="22"/>
                <w:szCs w:val="22"/>
                <w:bdr w:val="none" w:sz="0" w:space="0" w:color="auto"/>
                <w:lang w:val="en-GB"/>
              </w:rPr>
              <w:t>Level 4</w:t>
            </w:r>
          </w:p>
        </w:tc>
      </w:tr>
      <w:tr w:rsidR="00CA13C9" w:rsidRPr="00950570" w14:paraId="72459B57" w14:textId="77777777" w:rsidTr="00142E32">
        <w:tc>
          <w:tcPr>
            <w:tcW w:w="13948" w:type="dxa"/>
            <w:shd w:val="clear" w:color="auto" w:fill="D9E2F3"/>
          </w:tcPr>
          <w:p w14:paraId="6E7750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Arial" w:hAnsi="Arial" w:cs="Arial"/>
                <w:spacing w:val="-1"/>
                <w:sz w:val="22"/>
                <w:szCs w:val="20"/>
                <w:bdr w:val="none" w:sz="0" w:space="0" w:color="auto"/>
                <w:lang w:val="en-GB"/>
              </w:rPr>
            </w:pPr>
            <w:r w:rsidRPr="00950570">
              <w:rPr>
                <w:rFonts w:ascii="Arial" w:eastAsia="Arial" w:hAnsi="Arial" w:cs="Arial"/>
                <w:spacing w:val="-1"/>
                <w:sz w:val="22"/>
                <w:szCs w:val="20"/>
                <w:bdr w:val="none" w:sz="0" w:space="0" w:color="auto"/>
                <w:lang w:val="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50570">
              <w:rPr>
                <w:rFonts w:ascii="Calibri" w:eastAsia="SimSun" w:hAnsi="Calibri" w:cs="Arial"/>
                <w:sz w:val="22"/>
                <w:szCs w:val="20"/>
                <w:bdr w:val="none" w:sz="0" w:space="0" w:color="auto"/>
                <w:lang w:val="en-GB"/>
              </w:rPr>
              <w:t xml:space="preserve"> They will be able to </w:t>
            </w:r>
            <w:r w:rsidRPr="00950570">
              <w:rPr>
                <w:rFonts w:ascii="Arial" w:eastAsia="Arial" w:hAnsi="Arial" w:cs="Arial"/>
                <w:spacing w:val="-1"/>
                <w:sz w:val="22"/>
                <w:szCs w:val="20"/>
                <w:bdr w:val="none" w:sz="0" w:space="0" w:color="auto"/>
                <w:lang w:val="en-GB"/>
              </w:rPr>
              <w:t>undertake further training and develop new skills within a structured and managed environment and will have the qualities and transferable skills necessary for employment requiring the exercise of some personal responsibility.</w:t>
            </w:r>
          </w:p>
        </w:tc>
      </w:tr>
    </w:tbl>
    <w:p w14:paraId="73655C6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13C9" w:rsidRPr="00950570" w14:paraId="7FF5CB63" w14:textId="77777777" w:rsidTr="00142E32">
        <w:trPr>
          <w:tblHeader/>
        </w:trPr>
        <w:tc>
          <w:tcPr>
            <w:tcW w:w="1735" w:type="dxa"/>
            <w:shd w:val="clear" w:color="auto" w:fill="ACB9CA"/>
          </w:tcPr>
          <w:p w14:paraId="1296C8B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18"/>
                <w:szCs w:val="18"/>
                <w:bdr w:val="none" w:sz="0" w:space="0" w:color="auto"/>
                <w:lang w:val="en-GB"/>
              </w:rPr>
            </w:pPr>
            <w:r w:rsidRPr="00950570">
              <w:rPr>
                <w:rFonts w:ascii="Arial" w:eastAsia="Calibri" w:hAnsi="Arial" w:cs="Arial"/>
                <w:b/>
                <w:sz w:val="18"/>
                <w:szCs w:val="18"/>
                <w:bdr w:val="none" w:sz="0" w:space="0" w:color="auto"/>
                <w:lang w:val="en-GB"/>
              </w:rPr>
              <w:t>Level 4</w:t>
            </w:r>
          </w:p>
        </w:tc>
        <w:tc>
          <w:tcPr>
            <w:tcW w:w="1736" w:type="dxa"/>
            <w:shd w:val="clear" w:color="auto" w:fill="ACB9CA"/>
            <w:vAlign w:val="center"/>
          </w:tcPr>
          <w:p w14:paraId="3D9FD51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FAIL</w:t>
            </w:r>
          </w:p>
        </w:tc>
        <w:tc>
          <w:tcPr>
            <w:tcW w:w="1736" w:type="dxa"/>
            <w:shd w:val="clear" w:color="auto" w:fill="ACB9CA"/>
            <w:vAlign w:val="center"/>
          </w:tcPr>
          <w:p w14:paraId="37BF03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MARGINAL FAIL</w:t>
            </w:r>
          </w:p>
        </w:tc>
        <w:tc>
          <w:tcPr>
            <w:tcW w:w="1736" w:type="dxa"/>
            <w:shd w:val="clear" w:color="auto" w:fill="ACB9CA"/>
            <w:vAlign w:val="center"/>
          </w:tcPr>
          <w:p w14:paraId="35E8348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SATISFACTORY</w:t>
            </w:r>
          </w:p>
          <w:p w14:paraId="2832E3B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w:t>
            </w:r>
            <w:r w:rsidRPr="00950570">
              <w:rPr>
                <w:rFonts w:ascii="Arial" w:eastAsia="Calibri" w:hAnsi="Arial" w:cs="Arial"/>
                <w:b/>
                <w:sz w:val="18"/>
                <w:szCs w:val="18"/>
                <w:bdr w:val="none" w:sz="0" w:space="0" w:color="auto"/>
                <w:vertAlign w:val="superscript"/>
                <w:lang w:val="en-GB"/>
              </w:rPr>
              <w:t>rd</w:t>
            </w:r>
            <w:r w:rsidRPr="00950570">
              <w:rPr>
                <w:rFonts w:ascii="Arial" w:eastAsia="Calibri" w:hAnsi="Arial" w:cs="Arial"/>
                <w:b/>
                <w:sz w:val="18"/>
                <w:szCs w:val="18"/>
                <w:bdr w:val="none" w:sz="0" w:space="0" w:color="auto"/>
                <w:lang w:val="en-GB"/>
              </w:rPr>
              <w:t xml:space="preserve"> / Pass)</w:t>
            </w:r>
          </w:p>
        </w:tc>
        <w:tc>
          <w:tcPr>
            <w:tcW w:w="1736" w:type="dxa"/>
            <w:shd w:val="clear" w:color="auto" w:fill="ACB9CA"/>
            <w:vAlign w:val="center"/>
          </w:tcPr>
          <w:p w14:paraId="435706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GOOD</w:t>
            </w:r>
          </w:p>
          <w:p w14:paraId="7C93C6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(2.2 / Pass)</w:t>
            </w:r>
          </w:p>
        </w:tc>
        <w:tc>
          <w:tcPr>
            <w:tcW w:w="1736" w:type="dxa"/>
            <w:shd w:val="clear" w:color="auto" w:fill="ACB9CA"/>
            <w:vAlign w:val="center"/>
          </w:tcPr>
          <w:p w14:paraId="4C3CC9F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VERY GOOD</w:t>
            </w:r>
          </w:p>
          <w:p w14:paraId="531D835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(2.1 / Merit)</w:t>
            </w:r>
          </w:p>
        </w:tc>
        <w:tc>
          <w:tcPr>
            <w:tcW w:w="1736" w:type="dxa"/>
            <w:shd w:val="clear" w:color="auto" w:fill="ACB9CA"/>
            <w:vAlign w:val="center"/>
          </w:tcPr>
          <w:p w14:paraId="2E45772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EXCELLENT</w:t>
            </w:r>
          </w:p>
          <w:p w14:paraId="39F9E4D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c>
          <w:tcPr>
            <w:tcW w:w="1736" w:type="dxa"/>
            <w:shd w:val="clear" w:color="auto" w:fill="ACB9CA"/>
            <w:vAlign w:val="center"/>
          </w:tcPr>
          <w:p w14:paraId="42CE0B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EXCEPTIONAL</w:t>
            </w:r>
          </w:p>
          <w:p w14:paraId="759F6B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r>
      <w:tr w:rsidR="00CA13C9" w:rsidRPr="00950570" w14:paraId="5BCDB283" w14:textId="77777777" w:rsidTr="00142E32">
        <w:trPr>
          <w:tblHeader/>
        </w:trPr>
        <w:tc>
          <w:tcPr>
            <w:tcW w:w="1735" w:type="dxa"/>
            <w:shd w:val="clear" w:color="auto" w:fill="ACB9CA"/>
          </w:tcPr>
          <w:p w14:paraId="138893F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171"/>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Category</w:t>
            </w:r>
          </w:p>
        </w:tc>
        <w:tc>
          <w:tcPr>
            <w:tcW w:w="1736" w:type="dxa"/>
            <w:shd w:val="clear" w:color="auto" w:fill="ACB9CA"/>
            <w:vAlign w:val="bottom"/>
          </w:tcPr>
          <w:p w14:paraId="79A1666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0-29%</w:t>
            </w:r>
          </w:p>
        </w:tc>
        <w:tc>
          <w:tcPr>
            <w:tcW w:w="1736" w:type="dxa"/>
            <w:shd w:val="clear" w:color="auto" w:fill="ACB9CA"/>
            <w:vAlign w:val="bottom"/>
          </w:tcPr>
          <w:p w14:paraId="3FE3AC4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30-39%</w:t>
            </w:r>
          </w:p>
        </w:tc>
        <w:tc>
          <w:tcPr>
            <w:tcW w:w="1736" w:type="dxa"/>
            <w:shd w:val="clear" w:color="auto" w:fill="ACB9CA"/>
            <w:vAlign w:val="bottom"/>
          </w:tcPr>
          <w:p w14:paraId="1C54243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40-49%</w:t>
            </w:r>
          </w:p>
        </w:tc>
        <w:tc>
          <w:tcPr>
            <w:tcW w:w="1736" w:type="dxa"/>
            <w:shd w:val="clear" w:color="auto" w:fill="ACB9CA"/>
            <w:vAlign w:val="bottom"/>
          </w:tcPr>
          <w:p w14:paraId="62FEFD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50-59%</w:t>
            </w:r>
          </w:p>
        </w:tc>
        <w:tc>
          <w:tcPr>
            <w:tcW w:w="1736" w:type="dxa"/>
            <w:shd w:val="clear" w:color="auto" w:fill="ACB9CA"/>
            <w:vAlign w:val="bottom"/>
          </w:tcPr>
          <w:p w14:paraId="6B5D1E7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60-69%</w:t>
            </w:r>
          </w:p>
        </w:tc>
        <w:tc>
          <w:tcPr>
            <w:tcW w:w="1736" w:type="dxa"/>
            <w:shd w:val="clear" w:color="auto" w:fill="ACB9CA"/>
            <w:vAlign w:val="bottom"/>
          </w:tcPr>
          <w:p w14:paraId="6E666A4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70-84%</w:t>
            </w:r>
          </w:p>
        </w:tc>
        <w:tc>
          <w:tcPr>
            <w:tcW w:w="1736" w:type="dxa"/>
            <w:shd w:val="clear" w:color="auto" w:fill="ACB9CA"/>
          </w:tcPr>
          <w:p w14:paraId="6A084F0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85-100%</w:t>
            </w:r>
          </w:p>
        </w:tc>
      </w:tr>
      <w:tr w:rsidR="00CA13C9" w:rsidRPr="00950570" w14:paraId="6933D46D" w14:textId="77777777" w:rsidTr="00142E32">
        <w:tc>
          <w:tcPr>
            <w:tcW w:w="1735" w:type="dxa"/>
            <w:shd w:val="clear" w:color="auto" w:fill="ACB9CA"/>
          </w:tcPr>
          <w:p w14:paraId="7D46310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
                <w:bCs/>
                <w:sz w:val="22"/>
                <w:szCs w:val="22"/>
                <w:bdr w:val="none" w:sz="0" w:space="0" w:color="auto"/>
                <w:lang w:val="en-GB"/>
              </w:rPr>
              <w:t xml:space="preserve">Engagement with literature </w:t>
            </w:r>
            <w:r w:rsidRPr="00950570">
              <w:rPr>
                <w:rFonts w:ascii="Arial" w:eastAsia="Arial" w:hAnsi="Arial" w:cs="Arial"/>
                <w:bCs/>
                <w:sz w:val="18"/>
                <w:szCs w:val="18"/>
                <w:bdr w:val="none" w:sz="0" w:space="0" w:color="auto"/>
                <w:lang w:val="en-GB"/>
              </w:rPr>
              <w:t>(including reading, referencing,</w:t>
            </w:r>
          </w:p>
          <w:p w14:paraId="08D44A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academic conventions and</w:t>
            </w:r>
          </w:p>
          <w:p w14:paraId="533E435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
                <w:bCs/>
                <w:sz w:val="22"/>
                <w:szCs w:val="22"/>
                <w:bdr w:val="none" w:sz="0" w:space="0" w:color="auto"/>
                <w:lang w:val="en-GB"/>
              </w:rPr>
            </w:pPr>
            <w:r w:rsidRPr="00950570">
              <w:rPr>
                <w:rFonts w:ascii="Arial" w:eastAsia="Arial" w:hAnsi="Arial" w:cs="Arial"/>
                <w:bCs/>
                <w:sz w:val="18"/>
                <w:szCs w:val="18"/>
                <w:bdr w:val="none" w:sz="0" w:space="0" w:color="auto"/>
                <w:lang w:val="en-GB"/>
              </w:rPr>
              <w:t>academic honesty)</w:t>
            </w:r>
            <w:r w:rsidRPr="00950570">
              <w:rPr>
                <w:rFonts w:ascii="Arial" w:eastAsia="Arial" w:hAnsi="Arial" w:cs="Arial"/>
                <w:b/>
                <w:bCs/>
                <w:sz w:val="22"/>
                <w:szCs w:val="22"/>
                <w:bdr w:val="none" w:sz="0" w:space="0" w:color="auto"/>
                <w:lang w:val="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6AB560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evidence of reading</w:t>
            </w:r>
            <w:r w:rsidRPr="00950570">
              <w:rPr>
                <w:rFonts w:ascii="Calibri" w:eastAsia="Calibri" w:hAnsi="Calibri" w:cs="Arial"/>
                <w:sz w:val="22"/>
                <w:szCs w:val="22"/>
                <w:bdr w:val="none" w:sz="0" w:space="0" w:color="auto"/>
                <w:lang w:val="en-GB"/>
              </w:rPr>
              <w:t xml:space="preserve"> and/or </w:t>
            </w:r>
            <w:r w:rsidRPr="00950570">
              <w:rPr>
                <w:rFonts w:ascii="Arial" w:eastAsia="Calibri" w:hAnsi="Arial" w:cs="Arial"/>
                <w:sz w:val="22"/>
                <w:szCs w:val="22"/>
                <w:bdr w:val="none" w:sz="0" w:space="0" w:color="auto"/>
                <w:lang w:val="en-GB"/>
              </w:rPr>
              <w:t>reliance on inappropriate sources.</w:t>
            </w:r>
          </w:p>
          <w:p w14:paraId="4610EF9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Views and findings mostly unsupported </w:t>
            </w:r>
            <w:r w:rsidRPr="00950570">
              <w:rPr>
                <w:rFonts w:ascii="Arial" w:eastAsia="Calibri" w:hAnsi="Arial" w:cs="Arial"/>
                <w:sz w:val="22"/>
                <w:szCs w:val="22"/>
                <w:bdr w:val="none" w:sz="0" w:space="0" w:color="auto"/>
                <w:lang w:val="en-GB"/>
              </w:rPr>
              <w:lastRenderedPageBreak/>
              <w:t>and non-authoritative.</w:t>
            </w:r>
          </w:p>
          <w:p w14:paraId="12C4368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6D3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Poor engagement with essential reading. No evidence of wider reading. Reliance on inappropriate sources, and/or indiscriminate </w:t>
            </w:r>
            <w:r w:rsidRPr="00950570">
              <w:rPr>
                <w:rFonts w:ascii="Arial" w:eastAsia="Calibri" w:hAnsi="Arial" w:cs="Arial"/>
                <w:sz w:val="22"/>
                <w:szCs w:val="22"/>
                <w:bdr w:val="none" w:sz="0" w:space="0" w:color="auto"/>
                <w:lang w:val="en-GB"/>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22276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 limited range of mostly relevant and credible sources but with some reliance on information gained through </w:t>
            </w:r>
            <w:r w:rsidRPr="00950570">
              <w:rPr>
                <w:rFonts w:ascii="Arial" w:eastAsia="Calibri" w:hAnsi="Arial" w:cs="Arial"/>
                <w:sz w:val="22"/>
                <w:szCs w:val="22"/>
                <w:bdr w:val="none" w:sz="0" w:space="0" w:color="auto"/>
                <w:lang w:val="en-GB"/>
              </w:rPr>
              <w:lastRenderedPageBreak/>
              <w:t>class contact. Some omissions and minor errors.</w:t>
            </w:r>
          </w:p>
          <w:p w14:paraId="774F016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F6660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an appropriate range of literature, including sources retrieved independently. Some over-</w:t>
            </w:r>
            <w:r w:rsidRPr="00950570">
              <w:rPr>
                <w:rFonts w:ascii="Arial" w:eastAsia="Calibri" w:hAnsi="Arial" w:cs="Arial"/>
                <w:sz w:val="22"/>
                <w:szCs w:val="22"/>
                <w:bdr w:val="none" w:sz="0" w:space="0" w:color="auto"/>
                <w:lang w:val="en-GB"/>
              </w:rPr>
              <w:lastRenderedPageBreak/>
              <w:t>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B3D8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 wide range of literature, including sources retrieved independently.</w:t>
            </w:r>
          </w:p>
          <w:p w14:paraId="25930E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Selection of relevant and credible sources.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A595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an extensive range of relevant and credible literature. Consistently accurate </w:t>
            </w:r>
            <w:r w:rsidRPr="00950570">
              <w:rPr>
                <w:rFonts w:ascii="Arial" w:eastAsia="Calibri" w:hAnsi="Arial" w:cs="Arial"/>
                <w:sz w:val="22"/>
                <w:szCs w:val="22"/>
                <w:bdr w:val="none" w:sz="0" w:space="0" w:color="auto"/>
                <w:lang w:val="en-GB"/>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0C67124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engagement with an extensive range of relevant and credible literature. High-level referencing </w:t>
            </w:r>
            <w:r w:rsidRPr="00950570">
              <w:rPr>
                <w:rFonts w:ascii="Arial" w:eastAsia="Calibri" w:hAnsi="Arial" w:cs="Arial"/>
                <w:sz w:val="22"/>
                <w:szCs w:val="22"/>
                <w:bdr w:val="none" w:sz="0" w:space="0" w:color="auto"/>
                <w:lang w:val="en-GB"/>
              </w:rPr>
              <w:lastRenderedPageBreak/>
              <w:t>skills consistently applied.</w:t>
            </w:r>
          </w:p>
        </w:tc>
      </w:tr>
      <w:tr w:rsidR="00CA13C9" w:rsidRPr="00950570" w14:paraId="5E823DCE" w14:textId="77777777" w:rsidTr="00142E32">
        <w:tc>
          <w:tcPr>
            <w:tcW w:w="1735" w:type="dxa"/>
            <w:shd w:val="clear" w:color="auto" w:fill="ACB9CA"/>
          </w:tcPr>
          <w:p w14:paraId="046935C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lastRenderedPageBreak/>
              <w:t xml:space="preserve">Knowledge and understanding </w:t>
            </w:r>
            <w:r w:rsidRPr="00950570">
              <w:rPr>
                <w:rFonts w:ascii="Arial" w:eastAsia="Arial" w:hAnsi="Arial" w:cs="Arial"/>
                <w:bCs/>
                <w:sz w:val="18"/>
                <w:szCs w:val="18"/>
                <w:bdr w:val="none" w:sz="0" w:space="0" w:color="auto"/>
                <w:lang w:val="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403D5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Major gaps in knowledge and understanding of the basic underlying concepts and principles of the subject matter. Inclusion of irrelevant material. </w:t>
            </w:r>
            <w:r w:rsidRPr="00950570">
              <w:rPr>
                <w:rFonts w:ascii="Arial" w:eastAsia="SimSun" w:hAnsi="Arial" w:cs="Arial"/>
                <w:sz w:val="22"/>
                <w:szCs w:val="20"/>
                <w:bdr w:val="none" w:sz="0" w:space="0" w:color="auto"/>
                <w:lang w:val="en-GB"/>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627E726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Gaps in knowledge</w:t>
            </w:r>
            <w:r w:rsidRPr="00950570">
              <w:rPr>
                <w:rFonts w:ascii="Calibri" w:eastAsia="SimSun" w:hAnsi="Calibri" w:cs="Arial"/>
                <w:sz w:val="22"/>
                <w:szCs w:val="20"/>
                <w:bdr w:val="none" w:sz="0" w:space="0" w:color="auto"/>
                <w:lang w:val="en-GB"/>
              </w:rPr>
              <w:t xml:space="preserve"> of </w:t>
            </w:r>
            <w:r w:rsidRPr="00950570">
              <w:rPr>
                <w:rFonts w:ascii="Arial" w:eastAsia="SimSun" w:hAnsi="Arial" w:cs="Arial"/>
                <w:sz w:val="22"/>
                <w:szCs w:val="20"/>
                <w:bdr w:val="none" w:sz="0" w:space="0" w:color="auto"/>
                <w:lang w:val="en-GB"/>
              </w:rPr>
              <w:t xml:space="preserve">the basic underlying concepts and principles, with flawed or superficial understanding. Some significant inaccuracies and/or </w:t>
            </w:r>
            <w:r w:rsidRPr="00950570">
              <w:rPr>
                <w:rFonts w:ascii="Arial" w:eastAsia="SimSun" w:hAnsi="Arial" w:cs="Arial"/>
                <w:sz w:val="22"/>
                <w:szCs w:val="20"/>
                <w:bdr w:val="none" w:sz="0" w:space="0" w:color="auto"/>
                <w:lang w:val="en-GB"/>
              </w:rPr>
              <w:lastRenderedPageBreak/>
              <w:t xml:space="preserve">irrelevant material. </w:t>
            </w:r>
          </w:p>
        </w:tc>
        <w:tc>
          <w:tcPr>
            <w:tcW w:w="1736" w:type="dxa"/>
            <w:tcBorders>
              <w:top w:val="single" w:sz="4" w:space="0" w:color="auto"/>
              <w:left w:val="double" w:sz="4" w:space="0" w:color="auto"/>
              <w:bottom w:val="single" w:sz="4" w:space="0" w:color="auto"/>
              <w:right w:val="dashed" w:sz="4" w:space="0" w:color="auto"/>
            </w:tcBorders>
          </w:tcPr>
          <w:p w14:paraId="27F873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163719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F08ED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49752F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56F1A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detailed knowledge and understanding of the basic underlying concepts and principles</w:t>
            </w:r>
          </w:p>
        </w:tc>
      </w:tr>
      <w:tr w:rsidR="00CA13C9" w:rsidRPr="00950570" w14:paraId="5A4CC0D8" w14:textId="77777777" w:rsidTr="00142E32">
        <w:tc>
          <w:tcPr>
            <w:tcW w:w="1735" w:type="dxa"/>
            <w:shd w:val="clear" w:color="auto" w:fill="ACB9CA"/>
          </w:tcPr>
          <w:p w14:paraId="4589FE7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C</w:t>
            </w:r>
            <w:r w:rsidRPr="00950570">
              <w:rPr>
                <w:rFonts w:ascii="Arial" w:eastAsia="Arial" w:hAnsi="Arial" w:cs="Arial"/>
                <w:b/>
                <w:bCs/>
                <w:spacing w:val="1"/>
                <w:sz w:val="22"/>
                <w:szCs w:val="22"/>
                <w:bdr w:val="none" w:sz="0" w:space="0" w:color="auto"/>
                <w:lang w:val="en-GB"/>
              </w:rPr>
              <w:t>ogn</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1"/>
                <w:sz w:val="22"/>
                <w:szCs w:val="22"/>
                <w:bdr w:val="none" w:sz="0" w:space="0" w:color="auto"/>
                <w:lang w:val="en-GB"/>
              </w:rPr>
              <w:t>t</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2"/>
                <w:sz w:val="22"/>
                <w:szCs w:val="22"/>
                <w:bdr w:val="none" w:sz="0" w:space="0" w:color="auto"/>
                <w:lang w:val="en-GB"/>
              </w:rPr>
              <w:t>v</w:t>
            </w:r>
            <w:r w:rsidRPr="00950570">
              <w:rPr>
                <w:rFonts w:ascii="Arial" w:eastAsia="Arial" w:hAnsi="Arial" w:cs="Arial"/>
                <w:b/>
                <w:bCs/>
                <w:sz w:val="22"/>
                <w:szCs w:val="22"/>
                <w:bdr w:val="none" w:sz="0" w:space="0" w:color="auto"/>
                <w:lang w:val="en-GB"/>
              </w:rPr>
              <w:t>e</w:t>
            </w:r>
            <w:r w:rsidRPr="00950570">
              <w:rPr>
                <w:rFonts w:ascii="Arial" w:eastAsia="Arial" w:hAnsi="Arial" w:cs="Arial"/>
                <w:b/>
                <w:bCs/>
                <w:spacing w:val="-10"/>
                <w:sz w:val="22"/>
                <w:szCs w:val="22"/>
                <w:bdr w:val="none" w:sz="0" w:space="0" w:color="auto"/>
                <w:lang w:val="en-GB"/>
              </w:rPr>
              <w:t xml:space="preserve"> </w:t>
            </w:r>
            <w:r w:rsidRPr="00950570">
              <w:rPr>
                <w:rFonts w:ascii="Arial" w:eastAsia="Arial" w:hAnsi="Arial" w:cs="Arial"/>
                <w:b/>
                <w:bCs/>
                <w:sz w:val="22"/>
                <w:szCs w:val="22"/>
                <w:bdr w:val="none" w:sz="0" w:space="0" w:color="auto"/>
                <w:lang w:val="en-GB"/>
              </w:rPr>
              <w:t>a</w:t>
            </w:r>
            <w:r w:rsidRPr="00950570">
              <w:rPr>
                <w:rFonts w:ascii="Arial" w:eastAsia="Arial" w:hAnsi="Arial" w:cs="Arial"/>
                <w:b/>
                <w:bCs/>
                <w:spacing w:val="1"/>
                <w:sz w:val="22"/>
                <w:szCs w:val="22"/>
                <w:bdr w:val="none" w:sz="0" w:space="0" w:color="auto"/>
                <w:lang w:val="en-GB"/>
              </w:rPr>
              <w:t>n</w:t>
            </w:r>
            <w:r w:rsidRPr="00950570">
              <w:rPr>
                <w:rFonts w:ascii="Arial" w:eastAsia="Arial" w:hAnsi="Arial" w:cs="Arial"/>
                <w:b/>
                <w:bCs/>
                <w:sz w:val="22"/>
                <w:szCs w:val="22"/>
                <w:bdr w:val="none" w:sz="0" w:space="0" w:color="auto"/>
                <w:lang w:val="en-GB"/>
              </w:rPr>
              <w:t>d i</w:t>
            </w:r>
            <w:r w:rsidRPr="00950570">
              <w:rPr>
                <w:rFonts w:ascii="Arial" w:eastAsia="Arial" w:hAnsi="Arial" w:cs="Arial"/>
                <w:b/>
                <w:bCs/>
                <w:spacing w:val="1"/>
                <w:sz w:val="22"/>
                <w:szCs w:val="22"/>
                <w:bdr w:val="none" w:sz="0" w:space="0" w:color="auto"/>
                <w:lang w:val="en-GB"/>
              </w:rPr>
              <w:t>nt</w:t>
            </w:r>
            <w:r w:rsidRPr="00950570">
              <w:rPr>
                <w:rFonts w:ascii="Arial" w:eastAsia="Arial" w:hAnsi="Arial" w:cs="Arial"/>
                <w:b/>
                <w:bCs/>
                <w:sz w:val="22"/>
                <w:szCs w:val="22"/>
                <w:bdr w:val="none" w:sz="0" w:space="0" w:color="auto"/>
                <w:lang w:val="en-GB"/>
              </w:rPr>
              <w:t>ellec</w:t>
            </w:r>
            <w:r w:rsidRPr="00950570">
              <w:rPr>
                <w:rFonts w:ascii="Arial" w:eastAsia="Arial" w:hAnsi="Arial" w:cs="Arial"/>
                <w:b/>
                <w:bCs/>
                <w:spacing w:val="1"/>
                <w:sz w:val="22"/>
                <w:szCs w:val="22"/>
                <w:bdr w:val="none" w:sz="0" w:space="0" w:color="auto"/>
                <w:lang w:val="en-GB"/>
              </w:rPr>
              <w:t>tu</w:t>
            </w:r>
            <w:r w:rsidRPr="00950570">
              <w:rPr>
                <w:rFonts w:ascii="Arial" w:eastAsia="Arial" w:hAnsi="Arial" w:cs="Arial"/>
                <w:b/>
                <w:bCs/>
                <w:sz w:val="22"/>
                <w:szCs w:val="22"/>
                <w:bdr w:val="none" w:sz="0" w:space="0" w:color="auto"/>
                <w:lang w:val="en-GB"/>
              </w:rPr>
              <w:t>al skil</w:t>
            </w:r>
            <w:r w:rsidRPr="00950570">
              <w:rPr>
                <w:rFonts w:ascii="Arial" w:eastAsia="Arial" w:hAnsi="Arial" w:cs="Arial"/>
                <w:b/>
                <w:bCs/>
                <w:spacing w:val="2"/>
                <w:sz w:val="22"/>
                <w:szCs w:val="22"/>
                <w:bdr w:val="none" w:sz="0" w:space="0" w:color="auto"/>
                <w:lang w:val="en-GB"/>
              </w:rPr>
              <w:t>l</w:t>
            </w:r>
            <w:r w:rsidRPr="00950570">
              <w:rPr>
                <w:rFonts w:ascii="Arial" w:eastAsia="Arial" w:hAnsi="Arial" w:cs="Arial"/>
                <w:b/>
                <w:bCs/>
                <w:sz w:val="22"/>
                <w:szCs w:val="22"/>
                <w:bdr w:val="none" w:sz="0" w:space="0" w:color="auto"/>
                <w:lang w:val="en-GB"/>
              </w:rPr>
              <w:t xml:space="preserve">s </w:t>
            </w:r>
          </w:p>
          <w:p w14:paraId="59F349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sz w:val="18"/>
                <w:szCs w:val="18"/>
                <w:bdr w:val="none" w:sz="0" w:space="0" w:color="auto"/>
                <w:lang w:val="en-GB"/>
              </w:rPr>
            </w:pPr>
            <w:r w:rsidRPr="00950570">
              <w:rPr>
                <w:rFonts w:ascii="Arial" w:eastAsia="Arial" w:hAnsi="Arial" w:cs="Arial"/>
                <w:sz w:val="18"/>
                <w:szCs w:val="18"/>
                <w:bdr w:val="none" w:sz="0" w:space="0" w:color="auto"/>
                <w:lang w:val="en-GB"/>
              </w:rPr>
              <w:t xml:space="preserve">(Evaluate underlying concepts and principles of a subject and interpret qualitative and quantitative data to develop lines of argument and make sound judgements.) </w:t>
            </w:r>
          </w:p>
          <w:p w14:paraId="65654C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p w14:paraId="7A3D19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tc>
        <w:tc>
          <w:tcPr>
            <w:tcW w:w="1736" w:type="dxa"/>
          </w:tcPr>
          <w:p w14:paraId="151535A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Wholly or almost wholly descriptive work. Little or no evaluation of</w:t>
            </w:r>
            <w:r w:rsidRPr="00950570">
              <w:rPr>
                <w:rFonts w:ascii="Calibri" w:eastAsia="Calibri" w:hAnsi="Calibri" w:cs="Arial"/>
                <w:sz w:val="22"/>
                <w:szCs w:val="22"/>
                <w:bdr w:val="none" w:sz="0" w:space="0" w:color="auto"/>
                <w:lang w:val="en-GB"/>
              </w:rPr>
              <w:t xml:space="preserve"> the </w:t>
            </w:r>
            <w:r w:rsidRPr="00950570">
              <w:rPr>
                <w:rFonts w:ascii="Arial" w:eastAsia="Calibri" w:hAnsi="Arial" w:cs="Arial"/>
                <w:sz w:val="22"/>
                <w:szCs w:val="22"/>
                <w:bdr w:val="none" w:sz="0" w:space="0" w:color="auto"/>
                <w:lang w:val="en-GB"/>
              </w:rPr>
              <w:t>underlying concepts and principles.</w:t>
            </w:r>
          </w:p>
          <w:p w14:paraId="69B74A5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Failure to develop arguments, leading to illogical or invalid judgements. Minimal or no use of</w:t>
            </w:r>
          </w:p>
          <w:p w14:paraId="37AABD5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evidence to back up views.</w:t>
            </w:r>
          </w:p>
          <w:p w14:paraId="2C2DDFF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76F5ACC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Descriptive work, with superficial evaluation of the underlying concepts and principles. Weak interpretation of data, flawed development of arguments and judgements. Information accepted uncritically, uses generalised statements made with scant evidence and unsubstantiate</w:t>
            </w:r>
            <w:r w:rsidRPr="00950570">
              <w:rPr>
                <w:rFonts w:ascii="Arial" w:eastAsia="SimSun" w:hAnsi="Arial" w:cs="Arial"/>
                <w:sz w:val="22"/>
                <w:szCs w:val="20"/>
                <w:bdr w:val="none" w:sz="0" w:space="0" w:color="auto"/>
                <w:lang w:val="en-GB"/>
              </w:rPr>
              <w:lastRenderedPageBreak/>
              <w:t>d opinions. Ideas sometimes illogical and contradictory.</w:t>
            </w:r>
          </w:p>
        </w:tc>
        <w:tc>
          <w:tcPr>
            <w:tcW w:w="1736" w:type="dxa"/>
          </w:tcPr>
          <w:p w14:paraId="49F2CC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Limited attempt at evaluation of the underlying concepts and principles, tending towards description.</w:t>
            </w:r>
          </w:p>
          <w:p w14:paraId="028BD7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interpret qualitative and quantitative data but with some errors. Some evidence to support emerging arguments and judgements but these may be underdeveloped or with a little inconsistency / </w:t>
            </w:r>
            <w:r w:rsidRPr="00950570">
              <w:rPr>
                <w:rFonts w:ascii="Arial" w:eastAsia="Calibri" w:hAnsi="Arial" w:cs="Arial"/>
                <w:sz w:val="22"/>
                <w:szCs w:val="22"/>
                <w:bdr w:val="none" w:sz="0" w:space="0" w:color="auto"/>
                <w:lang w:val="en-GB"/>
              </w:rPr>
              <w:lastRenderedPageBreak/>
              <w:t>mis-interpretation.</w:t>
            </w:r>
          </w:p>
          <w:p w14:paraId="49C9123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1CC79C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Good evaluation of the underlying concepts and principles. Can interpret qualitative and quantitative data, with minor errors.</w:t>
            </w:r>
          </w:p>
          <w:p w14:paraId="5C69E3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An emerging ability to use evidence to support the argument.</w:t>
            </w:r>
          </w:p>
          <w:p w14:paraId="65373B7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Mostly valid arguments and logical judgements.</w:t>
            </w:r>
            <w:r w:rsidRPr="00950570">
              <w:rPr>
                <w:rFonts w:ascii="Calibri" w:eastAsia="Calibri" w:hAnsi="Calibri" w:cs="Arial"/>
                <w:sz w:val="22"/>
                <w:szCs w:val="22"/>
                <w:bdr w:val="none" w:sz="0" w:space="0" w:color="auto"/>
                <w:lang w:val="en-GB"/>
              </w:rPr>
              <w:t xml:space="preserve"> </w:t>
            </w:r>
          </w:p>
        </w:tc>
        <w:tc>
          <w:tcPr>
            <w:tcW w:w="1736" w:type="dxa"/>
          </w:tcPr>
          <w:p w14:paraId="12F024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Sound evaluation of the underlying concepts and principles. </w:t>
            </w:r>
            <w:r w:rsidRPr="00950570">
              <w:rPr>
                <w:rFonts w:ascii="Arial" w:eastAsia="Calibri" w:hAnsi="Arial" w:cs="Arial"/>
                <w:sz w:val="22"/>
                <w:szCs w:val="22"/>
                <w:bdr w:val="none" w:sz="0" w:space="0" w:color="auto"/>
                <w:lang w:val="it-IT"/>
              </w:rPr>
              <w:t xml:space="preserve">Can </w:t>
            </w:r>
            <w:proofErr w:type="spellStart"/>
            <w:r w:rsidRPr="00950570">
              <w:rPr>
                <w:rFonts w:ascii="Arial" w:eastAsia="Calibri" w:hAnsi="Arial" w:cs="Arial"/>
                <w:sz w:val="22"/>
                <w:szCs w:val="22"/>
                <w:bdr w:val="none" w:sz="0" w:space="0" w:color="auto"/>
                <w:lang w:val="it-IT"/>
              </w:rPr>
              <w:t>interpret</w:t>
            </w:r>
            <w:proofErr w:type="spellEnd"/>
            <w:r w:rsidRPr="00950570">
              <w:rPr>
                <w:rFonts w:ascii="Arial" w:eastAsia="Calibri" w:hAnsi="Arial" w:cs="Arial"/>
                <w:sz w:val="22"/>
                <w:szCs w:val="22"/>
                <w:bdr w:val="none" w:sz="0" w:space="0" w:color="auto"/>
                <w:lang w:val="it-IT"/>
              </w:rPr>
              <w:t xml:space="preserve"> qualitative and quantitative data </w:t>
            </w:r>
            <w:proofErr w:type="spellStart"/>
            <w:r w:rsidRPr="00950570">
              <w:rPr>
                <w:rFonts w:ascii="Arial" w:eastAsia="Calibri" w:hAnsi="Arial" w:cs="Arial"/>
                <w:sz w:val="22"/>
                <w:szCs w:val="22"/>
                <w:bdr w:val="none" w:sz="0" w:space="0" w:color="auto"/>
                <w:lang w:val="it-IT"/>
              </w:rPr>
              <w:t>accurately</w:t>
            </w:r>
            <w:proofErr w:type="spellEnd"/>
            <w:r w:rsidRPr="00950570">
              <w:rPr>
                <w:rFonts w:ascii="Arial" w:eastAsia="Calibri" w:hAnsi="Arial" w:cs="Arial"/>
                <w:sz w:val="22"/>
                <w:szCs w:val="22"/>
                <w:bdr w:val="none" w:sz="0" w:space="0" w:color="auto"/>
                <w:lang w:val="it-IT"/>
              </w:rPr>
              <w:t xml:space="preserve">. </w:t>
            </w:r>
            <w:r w:rsidRPr="00950570">
              <w:rPr>
                <w:rFonts w:ascii="Arial" w:eastAsia="Calibri" w:hAnsi="Arial" w:cs="Arial"/>
                <w:sz w:val="22"/>
                <w:szCs w:val="22"/>
                <w:bdr w:val="none" w:sz="0" w:space="0" w:color="auto"/>
                <w:lang w:val="en-GB"/>
              </w:rPr>
              <w:t xml:space="preserve">Ability to devise arguments using evidence to make mostly appropriate and valid judgements. </w:t>
            </w:r>
          </w:p>
          <w:p w14:paraId="21C2D8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AF2B2A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Excellent evaluation</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BBCDF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evaluation of the underlying concepts and principles based evidence. Outstanding interpretation of qualitative and quantitative data.</w:t>
            </w:r>
          </w:p>
          <w:p w14:paraId="77D8FC1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Exceptional ability to devise arguments using evidence and make appropriate and valid judgements. </w:t>
            </w:r>
          </w:p>
        </w:tc>
      </w:tr>
      <w:tr w:rsidR="00CA13C9" w:rsidRPr="00950570" w14:paraId="3C199971" w14:textId="77777777" w:rsidTr="00142E32">
        <w:tc>
          <w:tcPr>
            <w:tcW w:w="1735" w:type="dxa"/>
            <w:shd w:val="clear" w:color="auto" w:fill="ACB9CA"/>
          </w:tcPr>
          <w:p w14:paraId="4D8F164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Practical skills</w:t>
            </w:r>
          </w:p>
          <w:p w14:paraId="05568C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(Different approaches to solving problems in particular contexts.)</w:t>
            </w:r>
          </w:p>
          <w:p w14:paraId="645E4A2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18"/>
                <w:szCs w:val="18"/>
                <w:bdr w:val="none" w:sz="0" w:space="0" w:color="auto"/>
                <w:lang w:val="en-GB"/>
              </w:rPr>
            </w:pPr>
          </w:p>
        </w:tc>
        <w:tc>
          <w:tcPr>
            <w:tcW w:w="1736" w:type="dxa"/>
          </w:tcPr>
          <w:p w14:paraId="10501E4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Limited or no use of taught, basic methods, materials, tools and/or techniques.</w:t>
            </w:r>
          </w:p>
          <w:p w14:paraId="6CA553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appreciation of the context of the application.</w:t>
            </w:r>
          </w:p>
          <w:p w14:paraId="1D8C64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weak evidence of different approaches to problem-solving contexts. </w:t>
            </w:r>
          </w:p>
        </w:tc>
        <w:tc>
          <w:tcPr>
            <w:tcW w:w="1736" w:type="dxa"/>
          </w:tcPr>
          <w:p w14:paraId="2E00B5E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Rudimentary application of taught, basic methods, materials, tools and/or techniques but without consideration and competence. Flawed appreciation of the context of the application.</w:t>
            </w:r>
          </w:p>
          <w:p w14:paraId="6C4EDDD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Weak evidence of different approaches to problem-</w:t>
            </w:r>
            <w:r w:rsidRPr="00950570">
              <w:rPr>
                <w:rFonts w:ascii="Arial" w:eastAsia="SimSun" w:hAnsi="Arial" w:cs="Arial"/>
                <w:sz w:val="22"/>
                <w:szCs w:val="20"/>
                <w:bdr w:val="none" w:sz="0" w:space="0" w:color="auto"/>
                <w:lang w:val="en-GB"/>
              </w:rPr>
              <w:lastRenderedPageBreak/>
              <w:t>solving contexts.</w:t>
            </w:r>
          </w:p>
          <w:p w14:paraId="28A279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7C0999E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761C14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adequate awareness and mostly appropriate application of basic methods, materials, tools and/or techniques.</w:t>
            </w:r>
          </w:p>
          <w:p w14:paraId="1C41A26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Basic appreciation of the context of the application. </w:t>
            </w:r>
          </w:p>
          <w:p w14:paraId="1CFF434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identify problems in particular contexts and propose basic alternative </w:t>
            </w:r>
            <w:r w:rsidRPr="00950570">
              <w:rPr>
                <w:rFonts w:ascii="Arial" w:eastAsia="Calibri" w:hAnsi="Arial" w:cs="Arial"/>
                <w:sz w:val="22"/>
                <w:szCs w:val="22"/>
                <w:bdr w:val="none" w:sz="0" w:space="0" w:color="auto"/>
                <w:lang w:val="en-GB"/>
              </w:rPr>
              <w:lastRenderedPageBreak/>
              <w:t xml:space="preserve">approaches or solutions though there may be errors. </w:t>
            </w:r>
          </w:p>
        </w:tc>
        <w:tc>
          <w:tcPr>
            <w:tcW w:w="1736" w:type="dxa"/>
          </w:tcPr>
          <w:p w14:paraId="07C58F3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 good and appropriate application of basic methods, materials, tools and/or techniques.</w:t>
            </w:r>
          </w:p>
          <w:p w14:paraId="41139A8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Clear appreciation of the context of the application. </w:t>
            </w:r>
          </w:p>
          <w:p w14:paraId="281B0DD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Good evidence of different approaches to problem-solving contexts and proposes mostly </w:t>
            </w:r>
            <w:r w:rsidRPr="00950570">
              <w:rPr>
                <w:rFonts w:ascii="Arial" w:eastAsia="SimSun" w:hAnsi="Arial" w:cs="Arial"/>
                <w:sz w:val="22"/>
                <w:szCs w:val="20"/>
                <w:bdr w:val="none" w:sz="0" w:space="0" w:color="auto"/>
                <w:lang w:val="en-GB"/>
              </w:rPr>
              <w:lastRenderedPageBreak/>
              <w:t>appropriate solutions.</w:t>
            </w:r>
          </w:p>
        </w:tc>
        <w:tc>
          <w:tcPr>
            <w:tcW w:w="1736" w:type="dxa"/>
          </w:tcPr>
          <w:p w14:paraId="30EE0BA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A very good application of a range of basic methods, materials, tools and/or techniques.</w:t>
            </w:r>
          </w:p>
          <w:p w14:paraId="3741E1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good consideration of the context of the application. Very good evidence of different approaches to problem-solving contexts and </w:t>
            </w:r>
            <w:r w:rsidRPr="00950570">
              <w:rPr>
                <w:rFonts w:ascii="Arial" w:eastAsia="SimSun" w:hAnsi="Arial" w:cs="Arial"/>
                <w:sz w:val="22"/>
                <w:szCs w:val="20"/>
                <w:bdr w:val="none" w:sz="0" w:space="0" w:color="auto"/>
                <w:lang w:val="en-GB"/>
              </w:rPr>
              <w:lastRenderedPageBreak/>
              <w:t>proposes appropriate solutions.</w:t>
            </w:r>
          </w:p>
        </w:tc>
        <w:tc>
          <w:tcPr>
            <w:tcW w:w="1736" w:type="dxa"/>
          </w:tcPr>
          <w:p w14:paraId="757E8C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advanced application of a range of taught, basic methods, materials, tools and/or techniques.</w:t>
            </w:r>
          </w:p>
          <w:p w14:paraId="12CE6CA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The context of the application is well considered, and insightful.</w:t>
            </w:r>
          </w:p>
          <w:p w14:paraId="142B8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Excellent evidence of different approaches to problem-solving </w:t>
            </w:r>
            <w:r w:rsidRPr="00950570">
              <w:rPr>
                <w:rFonts w:ascii="Arial" w:eastAsia="SimSun" w:hAnsi="Arial" w:cs="Arial"/>
                <w:sz w:val="22"/>
                <w:szCs w:val="20"/>
                <w:bdr w:val="none" w:sz="0" w:space="0" w:color="auto"/>
                <w:lang w:val="en-GB"/>
              </w:rPr>
              <w:lastRenderedPageBreak/>
              <w:t xml:space="preserve">contexts and proposes appropriate solutions. </w:t>
            </w:r>
          </w:p>
        </w:tc>
        <w:tc>
          <w:tcPr>
            <w:tcW w:w="1736" w:type="dxa"/>
          </w:tcPr>
          <w:p w14:paraId="662532C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Exceptional levels of application and deployment skills in particular practical contexts. Outstanding identification of problems in particular contexts and formulation of appropriate, thoughtful solutions / different approaches.</w:t>
            </w:r>
          </w:p>
        </w:tc>
      </w:tr>
      <w:tr w:rsidR="00CA13C9" w:rsidRPr="00950570" w14:paraId="382051FA" w14:textId="77777777" w:rsidTr="00142E32">
        <w:tc>
          <w:tcPr>
            <w:tcW w:w="1735" w:type="dxa"/>
            <w:shd w:val="clear" w:color="auto" w:fill="ACB9CA"/>
          </w:tcPr>
          <w:p w14:paraId="3D2050C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Transferable skills for life and professional practice</w:t>
            </w:r>
          </w:p>
          <w:p w14:paraId="1BC7BC2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Calibri" w:hAnsi="Arial" w:cs="Arial"/>
                <w:sz w:val="18"/>
                <w:szCs w:val="18"/>
                <w:bdr w:val="none" w:sz="0" w:space="0" w:color="auto"/>
                <w:lang w:val="en-GB"/>
              </w:rPr>
            </w:pPr>
            <w:r w:rsidRPr="00950570">
              <w:rPr>
                <w:rFonts w:ascii="Arial" w:eastAsia="Calibri" w:hAnsi="Arial" w:cs="Arial"/>
                <w:sz w:val="18"/>
                <w:szCs w:val="18"/>
                <w:bdr w:val="none" w:sz="0" w:space="0" w:color="auto"/>
                <w:lang w:val="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88936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Work is poorly structured, disorganised, inaccurate and/or confusingly expressed. Very weak use of language and/or very inappropriate style. Failure to work effectively individual or as part of a group. Little or no evidence of the skills for employment</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requiring the </w:t>
            </w:r>
            <w:r w:rsidRPr="00950570">
              <w:rPr>
                <w:rFonts w:ascii="Arial" w:eastAsia="Calibri" w:hAnsi="Arial" w:cs="Arial"/>
                <w:sz w:val="22"/>
                <w:szCs w:val="22"/>
                <w:bdr w:val="none" w:sz="0" w:space="0" w:color="auto"/>
                <w:lang w:val="en-GB"/>
              </w:rPr>
              <w:lastRenderedPageBreak/>
              <w:t>exercise of some personal responsibility.</w:t>
            </w:r>
          </w:p>
          <w:p w14:paraId="22EA5D9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1414784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double" w:sz="4" w:space="0" w:color="auto"/>
            </w:tcBorders>
          </w:tcPr>
          <w:p w14:paraId="7056947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w:t>
            </w:r>
            <w:r w:rsidRPr="00950570">
              <w:rPr>
                <w:rFonts w:ascii="Arial" w:eastAsia="Calibri" w:hAnsi="Arial" w:cs="Arial"/>
                <w:sz w:val="22"/>
                <w:szCs w:val="22"/>
                <w:bdr w:val="none" w:sz="0" w:space="0" w:color="auto"/>
                <w:lang w:val="en-GB"/>
              </w:rPr>
              <w:lastRenderedPageBreak/>
              <w:t>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8A187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ordered presentation and structure in which relevant ideas / concepts are expressed. Work may lack coherence and/or accuracy in places. Can work as part of a group, meeting most obligations to others but with limited involvement in </w:t>
            </w:r>
            <w:r w:rsidRPr="00950570">
              <w:rPr>
                <w:rFonts w:ascii="Arial" w:eastAsia="SimSun" w:hAnsi="Arial" w:cs="Arial"/>
                <w:sz w:val="22"/>
                <w:szCs w:val="20"/>
                <w:bdr w:val="none" w:sz="0" w:space="0" w:color="auto"/>
                <w:lang w:val="en-GB"/>
              </w:rPr>
              <w:lastRenderedPageBreak/>
              <w:t>group activities.</w:t>
            </w:r>
          </w:p>
          <w:p w14:paraId="00DA07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66D9F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Mostly coherent, organised, and accurate work, in a suitable structure and is clearly expressed. Can work effectively independently and/or as part of a team, with clear contribution to group activities.</w:t>
            </w:r>
          </w:p>
          <w:p w14:paraId="4FC399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Demonstrates the skills for </w:t>
            </w:r>
            <w:r w:rsidRPr="00950570">
              <w:rPr>
                <w:rFonts w:ascii="Arial" w:eastAsia="Calibri" w:hAnsi="Arial" w:cs="Arial"/>
                <w:sz w:val="22"/>
                <w:szCs w:val="22"/>
                <w:bdr w:val="none" w:sz="0" w:space="0" w:color="auto"/>
                <w:lang w:val="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E80D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Work is accurate, coherent, fluent, well-structured, and organised. </w:t>
            </w:r>
          </w:p>
          <w:p w14:paraId="6A4D35B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Can work effectively independently and/or as part of a team, with very good contribution to group activities. Demonstrates very good skills for employment requiring the </w:t>
            </w:r>
            <w:r w:rsidRPr="00950570">
              <w:rPr>
                <w:rFonts w:ascii="Arial" w:eastAsia="SimSun" w:hAnsi="Arial" w:cs="Arial"/>
                <w:sz w:val="22"/>
                <w:szCs w:val="20"/>
                <w:bdr w:val="none" w:sz="0" w:space="0" w:color="auto"/>
                <w:lang w:val="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F1339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w:t>
            </w:r>
            <w:r w:rsidRPr="00950570">
              <w:rPr>
                <w:rFonts w:ascii="Arial" w:eastAsia="Calibri" w:hAnsi="Arial" w:cs="Arial"/>
                <w:sz w:val="22"/>
                <w:szCs w:val="22"/>
                <w:bdr w:val="none" w:sz="0" w:space="0" w:color="auto"/>
                <w:lang w:val="en-GB"/>
              </w:rPr>
              <w:lastRenderedPageBreak/>
              <w:t>responsibility with an appetite for further development.</w:t>
            </w:r>
          </w:p>
          <w:p w14:paraId="0F8BF33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single" w:sz="4" w:space="0" w:color="auto"/>
            </w:tcBorders>
          </w:tcPr>
          <w:p w14:paraId="06FD227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950570">
              <w:rPr>
                <w:rFonts w:ascii="Arial" w:eastAsia="Calibri" w:hAnsi="Arial" w:cs="Arial"/>
                <w:sz w:val="22"/>
                <w:szCs w:val="22"/>
                <w:bdr w:val="none" w:sz="0" w:space="0" w:color="auto"/>
                <w:lang w:val="en-GB"/>
              </w:rPr>
              <w:lastRenderedPageBreak/>
              <w:t>exercise of some personal responsibility with an appetite for further development.</w:t>
            </w:r>
          </w:p>
        </w:tc>
      </w:tr>
    </w:tbl>
    <w:p w14:paraId="4AF5AB60"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Calibri" w:eastAsia="Calibri" w:hAnsi="Calibri" w:cs="Arial"/>
          <w:sz w:val="22"/>
          <w:szCs w:val="22"/>
          <w:bdr w:val="none" w:sz="0" w:space="0" w:color="auto"/>
          <w:lang w:val="en-GB"/>
        </w:rPr>
      </w:pPr>
    </w:p>
    <w:p w14:paraId="4DBC6D9F"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p w14:paraId="50C64E3E"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2B4866D"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295DEA3"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0A8AE14B"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C574109" w14:textId="77777777" w:rsidR="006D689C" w:rsidRPr="00CA13C9" w:rsidRDefault="006D689C" w:rsidP="006D689C">
      <w:pPr>
        <w:jc w:val="both"/>
        <w:rPr>
          <w:rFonts w:asciiTheme="minorHAnsi" w:hAnsiTheme="minorHAnsi" w:cstheme="minorHAnsi"/>
          <w:lang w:val="en-GB"/>
        </w:rPr>
      </w:pPr>
    </w:p>
    <w:p w14:paraId="4A66E457" w14:textId="77777777" w:rsidR="006D689C" w:rsidRPr="006D689C" w:rsidRDefault="006D689C" w:rsidP="006D689C">
      <w:pPr>
        <w:jc w:val="both"/>
        <w:rPr>
          <w:rFonts w:asciiTheme="minorHAnsi" w:hAnsiTheme="minorHAnsi" w:cstheme="minorHAnsi"/>
        </w:rPr>
      </w:pPr>
    </w:p>
    <w:p w14:paraId="6852B0EC" w14:textId="77777777" w:rsidR="006D689C" w:rsidRPr="006D689C" w:rsidRDefault="006D689C" w:rsidP="006D689C">
      <w:pPr>
        <w:jc w:val="both"/>
        <w:rPr>
          <w:rFonts w:asciiTheme="minorHAnsi" w:hAnsiTheme="minorHAnsi" w:cstheme="minorHAnsi"/>
        </w:rPr>
      </w:pPr>
    </w:p>
    <w:p w14:paraId="475A4D56" w14:textId="77777777" w:rsidR="006D689C" w:rsidRPr="006D689C" w:rsidRDefault="006D689C" w:rsidP="006D689C">
      <w:pPr>
        <w:jc w:val="both"/>
        <w:rPr>
          <w:rFonts w:asciiTheme="minorHAnsi" w:hAnsiTheme="minorHAnsi" w:cstheme="minorHAnsi"/>
        </w:rPr>
      </w:pPr>
    </w:p>
    <w:p w14:paraId="6E55C2E4" w14:textId="77777777" w:rsidR="006D689C" w:rsidRPr="006D689C" w:rsidRDefault="006D689C" w:rsidP="006D689C">
      <w:pPr>
        <w:jc w:val="both"/>
        <w:rPr>
          <w:rFonts w:asciiTheme="minorHAnsi" w:hAnsiTheme="minorHAnsi" w:cstheme="minorHAnsi"/>
        </w:rPr>
      </w:pPr>
    </w:p>
    <w:p w14:paraId="6B229F2F" w14:textId="77777777" w:rsidR="006D689C" w:rsidRPr="006D689C" w:rsidRDefault="006D689C" w:rsidP="006D689C">
      <w:pPr>
        <w:jc w:val="both"/>
        <w:rPr>
          <w:rFonts w:asciiTheme="minorHAnsi" w:hAnsiTheme="minorHAnsi" w:cstheme="minorHAnsi"/>
        </w:rPr>
      </w:pPr>
    </w:p>
    <w:p w14:paraId="2A41BFBE" w14:textId="77777777" w:rsidR="006D689C" w:rsidRDefault="006D689C" w:rsidP="006D689C">
      <w:pPr>
        <w:rPr>
          <w:rFonts w:ascii="Arial" w:hAnsi="Arial" w:cs="Arial"/>
          <w:sz w:val="22"/>
          <w:szCs w:val="22"/>
        </w:rPr>
      </w:pPr>
    </w:p>
    <w:p w14:paraId="3765A4A1" w14:textId="77777777" w:rsidR="006D689C" w:rsidRDefault="006D689C" w:rsidP="006D689C">
      <w:pPr>
        <w:rPr>
          <w:rFonts w:ascii="Arial" w:hAnsi="Arial" w:cs="Arial"/>
          <w:sz w:val="22"/>
          <w:szCs w:val="22"/>
        </w:rPr>
      </w:pPr>
    </w:p>
    <w:p w14:paraId="51698EB4" w14:textId="77777777" w:rsidR="006D689C" w:rsidRDefault="006D689C" w:rsidP="006D689C">
      <w:pPr>
        <w:rPr>
          <w:rFonts w:ascii="Arial" w:hAnsi="Arial" w:cs="Arial"/>
          <w:sz w:val="22"/>
          <w:szCs w:val="22"/>
        </w:rPr>
      </w:pPr>
    </w:p>
    <w:p w14:paraId="59945D8A" w14:textId="77777777" w:rsidR="006D689C" w:rsidRDefault="006D689C" w:rsidP="006D689C">
      <w:pPr>
        <w:rPr>
          <w:rFonts w:ascii="Arial" w:hAnsi="Arial" w:cs="Arial"/>
          <w:sz w:val="22"/>
          <w:szCs w:val="22"/>
        </w:rPr>
      </w:pPr>
    </w:p>
    <w:p w14:paraId="2BD56248" w14:textId="77777777" w:rsidR="006D689C" w:rsidRDefault="006D689C" w:rsidP="006D689C"/>
    <w:p w14:paraId="13FBB93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eastAsia="zh-CN"/>
          <w14:ligatures w14:val="standardContextual"/>
        </w:rPr>
      </w:pPr>
    </w:p>
    <w:p w14:paraId="3AFE0F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p w14:paraId="47A58B9E" w14:textId="77777777" w:rsidR="007F27F4" w:rsidRPr="006D689C" w:rsidRDefault="007F27F4">
      <w:pPr>
        <w:rPr>
          <w:lang w:val="en-GB"/>
        </w:rPr>
      </w:pPr>
    </w:p>
    <w:sectPr w:rsidR="007F27F4" w:rsidRPr="006D689C" w:rsidSect="00CA13C9">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09574" w14:textId="77777777" w:rsidR="009D281A" w:rsidRDefault="009D281A" w:rsidP="00AB7038">
      <w:r>
        <w:separator/>
      </w:r>
    </w:p>
  </w:endnote>
  <w:endnote w:type="continuationSeparator" w:id="0">
    <w:p w14:paraId="08553D5F" w14:textId="77777777" w:rsidR="009D281A" w:rsidRDefault="009D281A" w:rsidP="00AB7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04747" w14:textId="77777777" w:rsidR="009D281A" w:rsidRDefault="009D281A" w:rsidP="00AB7038">
      <w:r>
        <w:separator/>
      </w:r>
    </w:p>
  </w:footnote>
  <w:footnote w:type="continuationSeparator" w:id="0">
    <w:p w14:paraId="22AD9463" w14:textId="77777777" w:rsidR="009D281A" w:rsidRDefault="009D281A" w:rsidP="00AB7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233009"/>
      <w:docPartObj>
        <w:docPartGallery w:val="Page Numbers (Top of Page)"/>
        <w:docPartUnique/>
      </w:docPartObj>
    </w:sdtPr>
    <w:sdtEndPr>
      <w:rPr>
        <w:noProof/>
      </w:rPr>
    </w:sdtEndPr>
    <w:sdtContent>
      <w:p w14:paraId="1607A0DF" w14:textId="60258CE2" w:rsidR="00244A17" w:rsidRDefault="00244A17">
        <w:pPr>
          <w:pStyle w:val="Header"/>
        </w:pPr>
        <w:r>
          <w:fldChar w:fldCharType="begin"/>
        </w:r>
        <w:r>
          <w:instrText xml:space="preserve"> PAGE   \* MERGEFORMAT </w:instrText>
        </w:r>
        <w:r>
          <w:fldChar w:fldCharType="separate"/>
        </w:r>
        <w:r>
          <w:rPr>
            <w:noProof/>
          </w:rPr>
          <w:t>2</w:t>
        </w:r>
        <w:r>
          <w:rPr>
            <w:noProof/>
          </w:rPr>
          <w:fldChar w:fldCharType="end"/>
        </w:r>
      </w:p>
    </w:sdtContent>
  </w:sdt>
  <w:sdt>
    <w:sdtPr>
      <w:id w:val="-1886792833"/>
      <w:docPartObj>
        <w:docPartGallery w:val="Watermarks"/>
        <w:docPartUnique/>
      </w:docPartObj>
    </w:sdtPr>
    <w:sdtEndPr/>
    <w:sdtContent>
      <w:p w14:paraId="54F85E62" w14:textId="4B383E90" w:rsidR="00460A91" w:rsidRDefault="007A7863">
        <w:pPr>
          <w:pStyle w:val="Header"/>
        </w:pPr>
        <w:r>
          <w:rPr>
            <w:noProof/>
          </w:rPr>
          <w:pict w14:anchorId="5BFAD62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663"/>
    <w:multiLevelType w:val="hybridMultilevel"/>
    <w:tmpl w:val="62165F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B227FD"/>
    <w:multiLevelType w:val="hybridMultilevel"/>
    <w:tmpl w:val="937C66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C23809"/>
    <w:multiLevelType w:val="hybridMultilevel"/>
    <w:tmpl w:val="27E026EE"/>
    <w:numStyleLink w:val="ImportedStyle29"/>
  </w:abstractNum>
  <w:abstractNum w:abstractNumId="4" w15:restartNumberingAfterBreak="0">
    <w:nsid w:val="11465ADD"/>
    <w:multiLevelType w:val="hybridMultilevel"/>
    <w:tmpl w:val="59F0DB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4E2AC7"/>
    <w:multiLevelType w:val="hybridMultilevel"/>
    <w:tmpl w:val="BACA5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5B280C"/>
    <w:multiLevelType w:val="hybridMultilevel"/>
    <w:tmpl w:val="27E026EE"/>
    <w:styleLink w:val="ImportedStyle29"/>
    <w:lvl w:ilvl="0" w:tplc="C3B47DC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BFE2BF4">
      <w:start w:val="1"/>
      <w:numFmt w:val="bullet"/>
      <w:lvlText w:val="o"/>
      <w:lvlJc w:val="left"/>
      <w:pPr>
        <w:tabs>
          <w:tab w:val="num" w:pos="2160"/>
        </w:tabs>
        <w:ind w:left="14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87C2A828">
      <w:start w:val="1"/>
      <w:numFmt w:val="bullet"/>
      <w:lvlText w:val="▪"/>
      <w:lvlJc w:val="left"/>
      <w:pPr>
        <w:tabs>
          <w:tab w:val="left" w:pos="2160"/>
          <w:tab w:val="num" w:pos="2880"/>
        </w:tabs>
        <w:ind w:left="21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ADE811DC">
      <w:start w:val="1"/>
      <w:numFmt w:val="bullet"/>
      <w:lvlText w:val="•"/>
      <w:lvlJc w:val="left"/>
      <w:pPr>
        <w:tabs>
          <w:tab w:val="left" w:pos="2160"/>
          <w:tab w:val="num" w:pos="3600"/>
        </w:tabs>
        <w:ind w:left="28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817AAEE6">
      <w:start w:val="1"/>
      <w:numFmt w:val="bullet"/>
      <w:lvlText w:val="o"/>
      <w:lvlJc w:val="left"/>
      <w:pPr>
        <w:tabs>
          <w:tab w:val="left" w:pos="2160"/>
          <w:tab w:val="num" w:pos="4320"/>
        </w:tabs>
        <w:ind w:left="360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612ADD62">
      <w:start w:val="1"/>
      <w:numFmt w:val="bullet"/>
      <w:lvlText w:val="▪"/>
      <w:lvlJc w:val="left"/>
      <w:pPr>
        <w:tabs>
          <w:tab w:val="left" w:pos="2160"/>
          <w:tab w:val="num" w:pos="5040"/>
        </w:tabs>
        <w:ind w:left="432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B8CCFC90">
      <w:start w:val="1"/>
      <w:numFmt w:val="bullet"/>
      <w:lvlText w:val="•"/>
      <w:lvlJc w:val="left"/>
      <w:pPr>
        <w:tabs>
          <w:tab w:val="left" w:pos="2160"/>
          <w:tab w:val="num" w:pos="5760"/>
        </w:tabs>
        <w:ind w:left="50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D092FD60">
      <w:start w:val="1"/>
      <w:numFmt w:val="bullet"/>
      <w:lvlText w:val="o"/>
      <w:lvlJc w:val="left"/>
      <w:pPr>
        <w:tabs>
          <w:tab w:val="left" w:pos="2160"/>
          <w:tab w:val="num" w:pos="6480"/>
        </w:tabs>
        <w:ind w:left="57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1298C67A">
      <w:start w:val="1"/>
      <w:numFmt w:val="bullet"/>
      <w:lvlText w:val="▪"/>
      <w:lvlJc w:val="left"/>
      <w:pPr>
        <w:tabs>
          <w:tab w:val="left" w:pos="2160"/>
          <w:tab w:val="num" w:pos="7200"/>
        </w:tabs>
        <w:ind w:left="64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886607"/>
    <w:multiLevelType w:val="hybridMultilevel"/>
    <w:tmpl w:val="B5502C7E"/>
    <w:lvl w:ilvl="0" w:tplc="1CA42946">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C74194"/>
    <w:multiLevelType w:val="hybridMultilevel"/>
    <w:tmpl w:val="09F66D1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173471">
    <w:abstractNumId w:val="10"/>
  </w:num>
  <w:num w:numId="2" w16cid:durableId="1113982438">
    <w:abstractNumId w:val="3"/>
  </w:num>
  <w:num w:numId="3" w16cid:durableId="1772965498">
    <w:abstractNumId w:val="13"/>
  </w:num>
  <w:num w:numId="4" w16cid:durableId="1768648822">
    <w:abstractNumId w:val="12"/>
  </w:num>
  <w:num w:numId="5" w16cid:durableId="870917086">
    <w:abstractNumId w:val="9"/>
  </w:num>
  <w:num w:numId="6" w16cid:durableId="827551157">
    <w:abstractNumId w:val="15"/>
  </w:num>
  <w:num w:numId="7" w16cid:durableId="311523839">
    <w:abstractNumId w:val="17"/>
  </w:num>
  <w:num w:numId="8" w16cid:durableId="1822848052">
    <w:abstractNumId w:val="8"/>
  </w:num>
  <w:num w:numId="9" w16cid:durableId="989406940">
    <w:abstractNumId w:val="18"/>
  </w:num>
  <w:num w:numId="10" w16cid:durableId="161243947">
    <w:abstractNumId w:val="4"/>
  </w:num>
  <w:num w:numId="11" w16cid:durableId="1129054893">
    <w:abstractNumId w:val="6"/>
  </w:num>
  <w:num w:numId="12" w16cid:durableId="1581939903">
    <w:abstractNumId w:val="14"/>
  </w:num>
  <w:num w:numId="13" w16cid:durableId="1523011655">
    <w:abstractNumId w:val="11"/>
  </w:num>
  <w:num w:numId="14" w16cid:durableId="146019104">
    <w:abstractNumId w:val="7"/>
  </w:num>
  <w:num w:numId="15" w16cid:durableId="1560358553">
    <w:abstractNumId w:val="2"/>
  </w:num>
  <w:num w:numId="16" w16cid:durableId="112135478">
    <w:abstractNumId w:val="13"/>
  </w:num>
  <w:num w:numId="17" w16cid:durableId="1224288937">
    <w:abstractNumId w:val="1"/>
  </w:num>
  <w:num w:numId="18" w16cid:durableId="2016691341">
    <w:abstractNumId w:val="16"/>
  </w:num>
  <w:num w:numId="19" w16cid:durableId="2067335520">
    <w:abstractNumId w:val="5"/>
  </w:num>
  <w:num w:numId="20" w16cid:durableId="1590000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C5"/>
    <w:rsid w:val="00017EEB"/>
    <w:rsid w:val="00077CC5"/>
    <w:rsid w:val="000B2228"/>
    <w:rsid w:val="000F003B"/>
    <w:rsid w:val="000F3663"/>
    <w:rsid w:val="00124250"/>
    <w:rsid w:val="001A19BF"/>
    <w:rsid w:val="001C0CC2"/>
    <w:rsid w:val="001E6078"/>
    <w:rsid w:val="00201AFA"/>
    <w:rsid w:val="00244A17"/>
    <w:rsid w:val="00247B62"/>
    <w:rsid w:val="00265366"/>
    <w:rsid w:val="0027639C"/>
    <w:rsid w:val="002A3340"/>
    <w:rsid w:val="002C5C61"/>
    <w:rsid w:val="002F4B87"/>
    <w:rsid w:val="002F7F02"/>
    <w:rsid w:val="00316B0C"/>
    <w:rsid w:val="0034158E"/>
    <w:rsid w:val="00364BE3"/>
    <w:rsid w:val="003A2DB1"/>
    <w:rsid w:val="003C499D"/>
    <w:rsid w:val="003C4E2D"/>
    <w:rsid w:val="003F7F57"/>
    <w:rsid w:val="00403312"/>
    <w:rsid w:val="00407B04"/>
    <w:rsid w:val="00431641"/>
    <w:rsid w:val="00460A91"/>
    <w:rsid w:val="004651B5"/>
    <w:rsid w:val="00467253"/>
    <w:rsid w:val="004F79B1"/>
    <w:rsid w:val="00503324"/>
    <w:rsid w:val="0051534B"/>
    <w:rsid w:val="0053541A"/>
    <w:rsid w:val="005565B6"/>
    <w:rsid w:val="005970CE"/>
    <w:rsid w:val="005A4BB2"/>
    <w:rsid w:val="005C0F2F"/>
    <w:rsid w:val="00605F31"/>
    <w:rsid w:val="006606DB"/>
    <w:rsid w:val="00686EE5"/>
    <w:rsid w:val="0069357F"/>
    <w:rsid w:val="006D2F0F"/>
    <w:rsid w:val="006D332B"/>
    <w:rsid w:val="006D689C"/>
    <w:rsid w:val="006E7A1F"/>
    <w:rsid w:val="007135D5"/>
    <w:rsid w:val="007156D9"/>
    <w:rsid w:val="00742805"/>
    <w:rsid w:val="007A6042"/>
    <w:rsid w:val="007A7863"/>
    <w:rsid w:val="007D376B"/>
    <w:rsid w:val="007F27F4"/>
    <w:rsid w:val="0085417B"/>
    <w:rsid w:val="00867986"/>
    <w:rsid w:val="008776F4"/>
    <w:rsid w:val="008A55DC"/>
    <w:rsid w:val="008C7310"/>
    <w:rsid w:val="008D50E1"/>
    <w:rsid w:val="0090089D"/>
    <w:rsid w:val="00903019"/>
    <w:rsid w:val="009169D3"/>
    <w:rsid w:val="00950570"/>
    <w:rsid w:val="00972EAC"/>
    <w:rsid w:val="0098792F"/>
    <w:rsid w:val="009A07D4"/>
    <w:rsid w:val="009D281A"/>
    <w:rsid w:val="00A05EA1"/>
    <w:rsid w:val="00A341A8"/>
    <w:rsid w:val="00AA4A57"/>
    <w:rsid w:val="00AB7038"/>
    <w:rsid w:val="00AD3EBD"/>
    <w:rsid w:val="00AE5972"/>
    <w:rsid w:val="00B4741F"/>
    <w:rsid w:val="00B510F2"/>
    <w:rsid w:val="00B56D0C"/>
    <w:rsid w:val="00B757F2"/>
    <w:rsid w:val="00B856CE"/>
    <w:rsid w:val="00BA2BFB"/>
    <w:rsid w:val="00BD424E"/>
    <w:rsid w:val="00BD7E87"/>
    <w:rsid w:val="00BF2CCC"/>
    <w:rsid w:val="00C02E41"/>
    <w:rsid w:val="00C22F1F"/>
    <w:rsid w:val="00C50416"/>
    <w:rsid w:val="00C824B3"/>
    <w:rsid w:val="00CA13C9"/>
    <w:rsid w:val="00CD4F99"/>
    <w:rsid w:val="00CE18C6"/>
    <w:rsid w:val="00D040B3"/>
    <w:rsid w:val="00D35766"/>
    <w:rsid w:val="00D40D30"/>
    <w:rsid w:val="00D577B1"/>
    <w:rsid w:val="00DA6F43"/>
    <w:rsid w:val="00DD5707"/>
    <w:rsid w:val="00DE0989"/>
    <w:rsid w:val="00DF7785"/>
    <w:rsid w:val="00E16260"/>
    <w:rsid w:val="00E16DD9"/>
    <w:rsid w:val="00E326AD"/>
    <w:rsid w:val="00E36080"/>
    <w:rsid w:val="00E366C7"/>
    <w:rsid w:val="00E42800"/>
    <w:rsid w:val="00F10E27"/>
    <w:rsid w:val="00F3460A"/>
    <w:rsid w:val="00F377FE"/>
    <w:rsid w:val="00F679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47747"/>
  <w15:chartTrackingRefBased/>
  <w15:docId w15:val="{636F094C-9603-4CC1-A22D-726C73BB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7CC5"/>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B">
    <w:name w:val="Body B"/>
    <w:rsid w:val="00077CC5"/>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ligatures w14:val="none"/>
    </w:rPr>
  </w:style>
  <w:style w:type="paragraph" w:styleId="ListParagraph">
    <w:name w:val="List Paragraph"/>
    <w:link w:val="ListParagraphChar"/>
    <w:uiPriority w:val="34"/>
    <w:qFormat/>
    <w:rsid w:val="00077CC5"/>
    <w:pPr>
      <w:pBdr>
        <w:top w:val="nil"/>
        <w:left w:val="nil"/>
        <w:bottom w:val="nil"/>
        <w:right w:val="nil"/>
        <w:between w:val="nil"/>
        <w:bar w:val="nil"/>
      </w:pBdr>
      <w:spacing w:after="200" w:line="276" w:lineRule="auto"/>
      <w:ind w:left="720"/>
    </w:pPr>
    <w:rPr>
      <w:rFonts w:ascii="Calibri" w:eastAsia="Calibri" w:hAnsi="Calibri" w:cs="Calibri"/>
      <w:color w:val="000000"/>
      <w:kern w:val="0"/>
      <w:u w:color="000000"/>
      <w:bdr w:val="nil"/>
      <w:lang w:val="en-US" w:eastAsia="en-GB"/>
      <w14:ligatures w14:val="none"/>
    </w:rPr>
  </w:style>
  <w:style w:type="paragraph" w:customStyle="1" w:styleId="fixed">
    <w:name w:val="fixed"/>
    <w:link w:val="fixedChar"/>
    <w:rsid w:val="00077CC5"/>
    <w:pPr>
      <w:pBdr>
        <w:top w:val="nil"/>
        <w:left w:val="nil"/>
        <w:bottom w:val="nil"/>
        <w:right w:val="nil"/>
        <w:between w:val="nil"/>
        <w:bar w:val="nil"/>
      </w:pBdr>
      <w:tabs>
        <w:tab w:val="left" w:pos="720"/>
        <w:tab w:val="left" w:pos="1440"/>
        <w:tab w:val="left" w:pos="2160"/>
        <w:tab w:val="left" w:pos="2880"/>
      </w:tabs>
      <w:spacing w:after="0" w:line="240" w:lineRule="auto"/>
      <w:ind w:left="3600" w:hanging="3600"/>
    </w:pPr>
    <w:rPr>
      <w:rFonts w:ascii="Times New Roman" w:eastAsia="Arial Unicode MS" w:hAnsi="Times New Roman" w:cs="Arial Unicode MS"/>
      <w:b/>
      <w:bCs/>
      <w:color w:val="000000"/>
      <w:kern w:val="0"/>
      <w:sz w:val="24"/>
      <w:szCs w:val="24"/>
      <w:u w:color="000000"/>
      <w:bdr w:val="nil"/>
      <w:lang w:val="en-US" w:eastAsia="en-GB"/>
      <w14:ligatures w14:val="none"/>
    </w:rPr>
  </w:style>
  <w:style w:type="character" w:customStyle="1" w:styleId="None">
    <w:name w:val="None"/>
    <w:rsid w:val="00077CC5"/>
  </w:style>
  <w:style w:type="character" w:customStyle="1" w:styleId="Hyperlink0">
    <w:name w:val="Hyperlink.0"/>
    <w:basedOn w:val="None"/>
    <w:rsid w:val="00077CC5"/>
    <w:rPr>
      <w:lang w:val="en-US"/>
    </w:rPr>
  </w:style>
  <w:style w:type="paragraph" w:customStyle="1" w:styleId="heading">
    <w:name w:val="heading"/>
    <w:link w:val="headingChar"/>
    <w:rsid w:val="00077CC5"/>
    <w:pPr>
      <w:pBdr>
        <w:top w:val="nil"/>
        <w:left w:val="nil"/>
        <w:bottom w:val="nil"/>
        <w:right w:val="nil"/>
        <w:between w:val="nil"/>
        <w:bar w:val="nil"/>
      </w:pBd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color w:val="000000"/>
      <w:kern w:val="0"/>
      <w:sz w:val="24"/>
      <w:szCs w:val="24"/>
      <w:u w:color="000000"/>
      <w:bdr w:val="nil"/>
      <w:lang w:val="en-US" w:eastAsia="en-GB"/>
      <w14:ligatures w14:val="none"/>
    </w:rPr>
  </w:style>
  <w:style w:type="numbering" w:customStyle="1" w:styleId="ImportedStyle29">
    <w:name w:val="Imported Style 29"/>
    <w:rsid w:val="00077CC5"/>
    <w:pPr>
      <w:numPr>
        <w:numId w:val="1"/>
      </w:numPr>
    </w:pPr>
  </w:style>
  <w:style w:type="paragraph" w:customStyle="1" w:styleId="BulletlistPV3">
    <w:name w:val="Bullet list (PV3)"/>
    <w:rsid w:val="00077CC5"/>
    <w:pPr>
      <w:numPr>
        <w:numId w:val="3"/>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kern w:val="0"/>
      <w:u w:color="000000"/>
      <w:bdr w:val="nil"/>
      <w:lang w:val="en-US" w:eastAsia="en-GB"/>
      <w14:ligatures w14:val="none"/>
    </w:rPr>
  </w:style>
  <w:style w:type="table" w:styleId="TableGrid">
    <w:name w:val="Table Grid"/>
    <w:basedOn w:val="TableNormal"/>
    <w:uiPriority w:val="39"/>
    <w:rsid w:val="00077CC5"/>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077CC5"/>
    <w:rPr>
      <w:rFonts w:ascii="Times New Roman" w:eastAsia="Arial Unicode MS" w:hAnsi="Times New Roman" w:cs="Arial Unicode MS"/>
      <w:b/>
      <w:bCs/>
      <w:color w:val="000000"/>
      <w:kern w:val="0"/>
      <w:sz w:val="24"/>
      <w:szCs w:val="24"/>
      <w:u w:color="000000"/>
      <w:bdr w:val="nil"/>
      <w:lang w:val="en-US" w:eastAsia="en-GB"/>
      <w14:ligatures w14:val="none"/>
    </w:rPr>
  </w:style>
  <w:style w:type="table" w:customStyle="1" w:styleId="TableGrid10">
    <w:name w:val="Table Grid10"/>
    <w:basedOn w:val="TableNormal"/>
    <w:next w:val="TableGrid"/>
    <w:uiPriority w:val="59"/>
    <w:rsid w:val="00077CC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077CC5"/>
    <w:rPr>
      <w:rFonts w:ascii="Calibri" w:eastAsia="Calibri" w:hAnsi="Calibri" w:cs="Calibri"/>
      <w:color w:val="000000"/>
      <w:kern w:val="0"/>
      <w:u w:color="000000"/>
      <w:bdr w:val="nil"/>
      <w:lang w:val="en-US" w:eastAsia="en-GB"/>
      <w14:ligatures w14:val="none"/>
    </w:rPr>
  </w:style>
  <w:style w:type="character" w:customStyle="1" w:styleId="headingChar">
    <w:name w:val="heading Char"/>
    <w:link w:val="heading"/>
    <w:locked/>
    <w:rsid w:val="00077CC5"/>
    <w:rPr>
      <w:rFonts w:ascii="Times New Roman" w:eastAsia="Times New Roman" w:hAnsi="Times New Roman" w:cs="Times New Roman"/>
      <w:b/>
      <w:bCs/>
      <w:color w:val="000000"/>
      <w:kern w:val="0"/>
      <w:sz w:val="24"/>
      <w:szCs w:val="24"/>
      <w:u w:color="000000"/>
      <w:bdr w:val="nil"/>
      <w:lang w:val="en-US" w:eastAsia="en-GB"/>
      <w14:ligatures w14:val="none"/>
    </w:rPr>
  </w:style>
  <w:style w:type="paragraph" w:styleId="Footer">
    <w:name w:val="footer"/>
    <w:basedOn w:val="Normal"/>
    <w:link w:val="FooterChar"/>
    <w:uiPriority w:val="99"/>
    <w:unhideWhenUsed/>
    <w:rsid w:val="007F27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pPr>
    <w:rPr>
      <w:rFonts w:eastAsia="Times New Roman"/>
      <w:sz w:val="20"/>
      <w:szCs w:val="20"/>
      <w:bdr w:val="none" w:sz="0" w:space="0" w:color="auto"/>
      <w:lang w:eastAsia="en-GB"/>
    </w:rPr>
  </w:style>
  <w:style w:type="character" w:customStyle="1" w:styleId="FooterChar">
    <w:name w:val="Footer Char"/>
    <w:basedOn w:val="DefaultParagraphFont"/>
    <w:link w:val="Footer"/>
    <w:uiPriority w:val="99"/>
    <w:rsid w:val="007F27F4"/>
    <w:rPr>
      <w:rFonts w:ascii="Times New Roman" w:eastAsia="Times New Roman" w:hAnsi="Times New Roman" w:cs="Times New Roman"/>
      <w:kern w:val="0"/>
      <w:sz w:val="20"/>
      <w:szCs w:val="20"/>
      <w:lang w:val="en-US" w:eastAsia="en-GB"/>
      <w14:ligatures w14:val="none"/>
    </w:rPr>
  </w:style>
  <w:style w:type="paragraph" w:styleId="Title">
    <w:name w:val="Title"/>
    <w:link w:val="TitleChar"/>
    <w:rsid w:val="006D689C"/>
    <w:pPr>
      <w:pBdr>
        <w:top w:val="nil"/>
        <w:left w:val="nil"/>
        <w:bottom w:val="nil"/>
        <w:right w:val="nil"/>
        <w:between w:val="nil"/>
        <w:bar w:val="nil"/>
      </w:pBdr>
      <w:spacing w:after="0" w:line="240" w:lineRule="auto"/>
      <w:jc w:val="center"/>
    </w:pPr>
    <w:rPr>
      <w:rFonts w:ascii="Arial" w:eastAsia="Arial" w:hAnsi="Arial" w:cs="Arial"/>
      <w:b/>
      <w:bCs/>
      <w:color w:val="000000"/>
      <w:kern w:val="0"/>
      <w:sz w:val="28"/>
      <w:szCs w:val="28"/>
      <w:u w:color="000000"/>
      <w:bdr w:val="nil"/>
      <w:lang w:val="en-US" w:eastAsia="en-GB"/>
      <w14:ligatures w14:val="none"/>
    </w:rPr>
  </w:style>
  <w:style w:type="character" w:customStyle="1" w:styleId="TitleChar">
    <w:name w:val="Title Char"/>
    <w:basedOn w:val="DefaultParagraphFont"/>
    <w:link w:val="Title"/>
    <w:rsid w:val="006D689C"/>
    <w:rPr>
      <w:rFonts w:ascii="Arial" w:eastAsia="Arial" w:hAnsi="Arial" w:cs="Arial"/>
      <w:b/>
      <w:bCs/>
      <w:color w:val="000000"/>
      <w:kern w:val="0"/>
      <w:sz w:val="28"/>
      <w:szCs w:val="28"/>
      <w:u w:color="000000"/>
      <w:bdr w:val="nil"/>
      <w:lang w:val="en-US" w:eastAsia="en-GB"/>
      <w14:ligatures w14:val="none"/>
    </w:rPr>
  </w:style>
  <w:style w:type="paragraph" w:customStyle="1" w:styleId="BodyA">
    <w:name w:val="Body A"/>
    <w:rsid w:val="006D689C"/>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character" w:styleId="Hyperlink">
    <w:name w:val="Hyperlink"/>
    <w:basedOn w:val="DefaultParagraphFont"/>
    <w:uiPriority w:val="99"/>
    <w:unhideWhenUsed/>
    <w:rsid w:val="006D689C"/>
    <w:rPr>
      <w:color w:val="0563C1" w:themeColor="hyperlink"/>
      <w:u w:val="single"/>
    </w:rPr>
  </w:style>
  <w:style w:type="table" w:customStyle="1" w:styleId="TableGrid1">
    <w:name w:val="Table Grid1"/>
    <w:basedOn w:val="TableNormal"/>
    <w:next w:val="TableGrid"/>
    <w:uiPriority w:val="39"/>
    <w:rsid w:val="00950570"/>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AB7038"/>
    <w:pPr>
      <w:tabs>
        <w:tab w:val="center" w:pos="4513"/>
        <w:tab w:val="right" w:pos="9026"/>
      </w:tabs>
    </w:pPr>
  </w:style>
  <w:style w:type="character" w:customStyle="1" w:styleId="HeaderChar">
    <w:name w:val="Header Char"/>
    <w:basedOn w:val="DefaultParagraphFont"/>
    <w:link w:val="Header"/>
    <w:rsid w:val="00AB7038"/>
    <w:rPr>
      <w:rFonts w:ascii="Times New Roman" w:eastAsia="Arial Unicode MS" w:hAnsi="Times New Roman" w:cs="Times New Roman"/>
      <w:kern w:val="0"/>
      <w:sz w:val="24"/>
      <w:szCs w:val="24"/>
      <w:bdr w:val="nil"/>
      <w:lang w:val="en-US" w:eastAsia="en-US"/>
      <w14:ligatures w14:val="none"/>
    </w:rPr>
  </w:style>
  <w:style w:type="character" w:customStyle="1" w:styleId="Ordinary11Char">
    <w:name w:val="Ordinary 11 Char"/>
    <w:basedOn w:val="DefaultParagraphFont"/>
    <w:link w:val="Ordinary11"/>
    <w:locked/>
    <w:rsid w:val="00C22F1F"/>
    <w:rPr>
      <w:rFonts w:ascii="Arial" w:eastAsia="Arial" w:hAnsi="Arial" w:cs="Arial"/>
      <w:color w:val="000000"/>
      <w:u w:color="000000"/>
      <w:lang w:val="en-US"/>
    </w:rPr>
  </w:style>
  <w:style w:type="paragraph" w:customStyle="1" w:styleId="Ordinary11">
    <w:name w:val="Ordinary 11"/>
    <w:link w:val="Ordinary11Char"/>
    <w:qFormat/>
    <w:rsid w:val="00C22F1F"/>
    <w:pPr>
      <w:spacing w:after="0" w:line="240" w:lineRule="auto"/>
    </w:pPr>
    <w:rPr>
      <w:rFonts w:ascii="Arial" w:eastAsia="Arial" w:hAnsi="Arial" w:cs="Arial"/>
      <w:color w:val="000000"/>
      <w:u w:color="000000"/>
      <w:lang w:val="en-US"/>
    </w:rPr>
  </w:style>
  <w:style w:type="paragraph" w:customStyle="1" w:styleId="Default">
    <w:name w:val="Default"/>
    <w:rsid w:val="00AE5972"/>
    <w:pPr>
      <w:spacing w:after="200" w:line="276" w:lineRule="auto"/>
    </w:pPr>
    <w:rPr>
      <w:rFonts w:ascii="Arial" w:eastAsia="Arial" w:hAnsi="Arial" w:cs="Arial"/>
      <w:color w:val="000000"/>
      <w:kern w:val="0"/>
      <w:sz w:val="24"/>
      <w:szCs w:val="24"/>
      <w:u w:color="000000"/>
      <w:lang w:val="en-US" w:eastAsia="en-GB"/>
      <w14:ligatures w14:val="none"/>
    </w:rPr>
  </w:style>
  <w:style w:type="paragraph" w:customStyle="1" w:styleId="Body">
    <w:name w:val="Body"/>
    <w:rsid w:val="002F7F02"/>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4"/>
      <w:szCs w:val="24"/>
      <w:u w:color="000000"/>
      <w:bdr w:val="nil"/>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14346">
      <w:bodyDiv w:val="1"/>
      <w:marLeft w:val="0"/>
      <w:marRight w:val="0"/>
      <w:marTop w:val="0"/>
      <w:marBottom w:val="0"/>
      <w:divBdr>
        <w:top w:val="none" w:sz="0" w:space="0" w:color="auto"/>
        <w:left w:val="none" w:sz="0" w:space="0" w:color="auto"/>
        <w:bottom w:val="none" w:sz="0" w:space="0" w:color="auto"/>
        <w:right w:val="none" w:sz="0" w:space="0" w:color="auto"/>
      </w:divBdr>
    </w:div>
    <w:div w:id="1373847484">
      <w:bodyDiv w:val="1"/>
      <w:marLeft w:val="0"/>
      <w:marRight w:val="0"/>
      <w:marTop w:val="0"/>
      <w:marBottom w:val="0"/>
      <w:divBdr>
        <w:top w:val="none" w:sz="0" w:space="0" w:color="auto"/>
        <w:left w:val="none" w:sz="0" w:space="0" w:color="auto"/>
        <w:bottom w:val="none" w:sz="0" w:space="0" w:color="auto"/>
        <w:right w:val="none" w:sz="0" w:space="0" w:color="auto"/>
      </w:divBdr>
    </w:div>
    <w:div w:id="1776434856">
      <w:bodyDiv w:val="1"/>
      <w:marLeft w:val="0"/>
      <w:marRight w:val="0"/>
      <w:marTop w:val="0"/>
      <w:marBottom w:val="0"/>
      <w:divBdr>
        <w:top w:val="none" w:sz="0" w:space="0" w:color="auto"/>
        <w:left w:val="none" w:sz="0" w:space="0" w:color="auto"/>
        <w:bottom w:val="none" w:sz="0" w:space="0" w:color="auto"/>
        <w:right w:val="none" w:sz="0" w:space="0" w:color="auto"/>
      </w:divBdr>
    </w:div>
    <w:div w:id="20911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wales.gov.wales/tourism/event-wales" TargetMode="External"/><Relationship Id="rId18" Type="http://schemas.openxmlformats.org/officeDocument/2006/relationships/hyperlink" Target="http://www.embok.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ulture.gov.uk" TargetMode="External"/><Relationship Id="rId17" Type="http://schemas.openxmlformats.org/officeDocument/2006/relationships/hyperlink" Target="http://www.aeo.org.uk" TargetMode="External"/><Relationship Id="rId2" Type="http://schemas.openxmlformats.org/officeDocument/2006/relationships/numbering" Target="numbering.xml"/><Relationship Id="rId16" Type="http://schemas.openxmlformats.org/officeDocument/2006/relationships/hyperlink" Target="http://www.abpco.or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kevents.net/" TargetMode="External"/><Relationship Id="rId5" Type="http://schemas.openxmlformats.org/officeDocument/2006/relationships/webSettings" Target="webSettings.xml"/><Relationship Id="rId15" Type="http://schemas.openxmlformats.org/officeDocument/2006/relationships/hyperlink" Target="http://www.world-tourism.org" TargetMode="External"/><Relationship Id="rId23" Type="http://schemas.openxmlformats.org/officeDocument/2006/relationships/theme" Target="theme/theme1.xml"/><Relationship Id="rId10" Type="http://schemas.openxmlformats.org/officeDocument/2006/relationships/hyperlink" Target="http://www.visitbritain.co.uk/" TargetMode="External"/><Relationship Id="rId19" Type="http://schemas.openxmlformats.org/officeDocument/2006/relationships/hyperlink" Target="http://www.noea.org.uk/" TargetMode="Externa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hyperlink" Target="http://www.eventimpacts.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9C69ED53BB4AD2B709EB86FB2C54D9"/>
        <w:category>
          <w:name w:val="General"/>
          <w:gallery w:val="placeholder"/>
        </w:category>
        <w:types>
          <w:type w:val="bbPlcHdr"/>
        </w:types>
        <w:behaviors>
          <w:behavior w:val="content"/>
        </w:behaviors>
        <w:guid w:val="{9DC40595-D715-4AEE-9D49-805AE7824EFD}"/>
      </w:docPartPr>
      <w:docPartBody>
        <w:p w:rsidR="00516ED4" w:rsidRDefault="00516ED4" w:rsidP="00516ED4">
          <w:pPr>
            <w:pStyle w:val="4E9C69ED53BB4AD2B709EB86FB2C54D9"/>
          </w:pPr>
          <w:r>
            <w:rPr>
              <w:rStyle w:val="PlaceholderText"/>
            </w:rPr>
            <w:t>Click or tap to enter a date.</w:t>
          </w:r>
        </w:p>
      </w:docPartBody>
    </w:docPart>
    <w:docPart>
      <w:docPartPr>
        <w:name w:val="8109EC1A61504F4DB5DBDD33C0972987"/>
        <w:category>
          <w:name w:val="General"/>
          <w:gallery w:val="placeholder"/>
        </w:category>
        <w:types>
          <w:type w:val="bbPlcHdr"/>
        </w:types>
        <w:behaviors>
          <w:behavior w:val="content"/>
        </w:behaviors>
        <w:guid w:val="{044B9E94-5EC6-4D30-B556-5182A480154B}"/>
      </w:docPartPr>
      <w:docPartBody>
        <w:p w:rsidR="00516ED4" w:rsidRDefault="00516ED4" w:rsidP="00516ED4">
          <w:pPr>
            <w:pStyle w:val="8109EC1A61504F4DB5DBDD33C0972987"/>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90"/>
    <w:rsid w:val="00240EB6"/>
    <w:rsid w:val="0036465B"/>
    <w:rsid w:val="003C78A7"/>
    <w:rsid w:val="003D4990"/>
    <w:rsid w:val="0044721A"/>
    <w:rsid w:val="00516ED4"/>
    <w:rsid w:val="00587556"/>
    <w:rsid w:val="00A73E72"/>
    <w:rsid w:val="00EF51DB"/>
    <w:rsid w:val="00F35B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6ED4"/>
  </w:style>
  <w:style w:type="paragraph" w:customStyle="1" w:styleId="4E9C69ED53BB4AD2B709EB86FB2C54D9">
    <w:name w:val="4E9C69ED53BB4AD2B709EB86FB2C54D9"/>
    <w:rsid w:val="00516ED4"/>
  </w:style>
  <w:style w:type="paragraph" w:customStyle="1" w:styleId="8109EC1A61504F4DB5DBDD33C0972987">
    <w:name w:val="8109EC1A61504F4DB5DBDD33C0972987"/>
    <w:rsid w:val="00516E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8CEE2-4E96-44A3-AFDB-02D7EC4D4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6671</Words>
  <Characters>38026</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2</cp:revision>
  <dcterms:created xsi:type="dcterms:W3CDTF">2024-02-16T10:52:00Z</dcterms:created>
  <dcterms:modified xsi:type="dcterms:W3CDTF">2024-02-16T10:52:00Z</dcterms:modified>
</cp:coreProperties>
</file>