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DC996" w14:textId="77777777" w:rsidR="00D12EC4" w:rsidRPr="00CB6728" w:rsidRDefault="00D12EC4" w:rsidP="00063333">
      <w:pPr>
        <w:pStyle w:val="3"/>
        <w:shd w:val="clear" w:color="auto" w:fill="FFFFFF"/>
        <w:spacing w:before="600" w:beforeAutospacing="0" w:after="300" w:afterAutospacing="0" w:line="480" w:lineRule="auto"/>
        <w:rPr>
          <w:rFonts w:ascii="Arial" w:hAnsi="Arial" w:cs="Arial"/>
          <w:sz w:val="22"/>
          <w:szCs w:val="22"/>
        </w:rPr>
      </w:pPr>
    </w:p>
    <w:p w14:paraId="192B7AD4" w14:textId="5ABFF442" w:rsidR="005A7802" w:rsidRDefault="005A7802" w:rsidP="00063333">
      <w:pPr>
        <w:pStyle w:val="a3"/>
        <w:spacing w:line="480" w:lineRule="auto"/>
        <w:ind w:left="0"/>
        <w:jc w:val="center"/>
        <w:rPr>
          <w:rFonts w:ascii="Arial" w:hAnsi="Arial" w:cs="Arial"/>
          <w:b/>
          <w:sz w:val="22"/>
          <w:szCs w:val="22"/>
        </w:rPr>
      </w:pPr>
      <w:r w:rsidRPr="00CB6728">
        <w:rPr>
          <w:rFonts w:ascii="Arial" w:hAnsi="Arial" w:cs="Arial"/>
          <w:b/>
          <w:sz w:val="22"/>
          <w:szCs w:val="22"/>
        </w:rPr>
        <w:t>Community Engagement</w:t>
      </w:r>
    </w:p>
    <w:p w14:paraId="3413C9E5" w14:textId="1427B400" w:rsidR="005A7802" w:rsidRPr="00CB6728" w:rsidRDefault="00CB6728" w:rsidP="00063333">
      <w:pPr>
        <w:pStyle w:val="a3"/>
        <w:spacing w:line="480" w:lineRule="auto"/>
        <w:ind w:left="0"/>
        <w:jc w:val="center"/>
        <w:rPr>
          <w:rFonts w:ascii="Arial" w:hAnsi="Arial" w:cs="Arial"/>
          <w:b/>
          <w:sz w:val="22"/>
          <w:szCs w:val="22"/>
        </w:rPr>
      </w:pPr>
      <w:r>
        <w:rPr>
          <w:rFonts w:ascii="Arial" w:hAnsi="Arial" w:cs="Arial"/>
          <w:b/>
          <w:sz w:val="22"/>
          <w:szCs w:val="22"/>
        </w:rPr>
        <w:t>LCBB4002</w:t>
      </w:r>
    </w:p>
    <w:p w14:paraId="7635167A" w14:textId="6D374DA9" w:rsidR="005A7802" w:rsidRPr="00CB6728" w:rsidRDefault="00CB6728" w:rsidP="00063333">
      <w:pPr>
        <w:pStyle w:val="a3"/>
        <w:spacing w:line="480" w:lineRule="auto"/>
        <w:ind w:left="0"/>
        <w:jc w:val="center"/>
        <w:rPr>
          <w:rFonts w:ascii="Arial" w:hAnsi="Arial" w:cs="Arial"/>
          <w:sz w:val="22"/>
          <w:szCs w:val="22"/>
        </w:rPr>
      </w:pPr>
      <w:r w:rsidRPr="00CB6728">
        <w:rPr>
          <w:rFonts w:ascii="Arial" w:hAnsi="Arial" w:cs="Arial"/>
          <w:sz w:val="22"/>
          <w:szCs w:val="22"/>
        </w:rPr>
        <w:t>Name:</w:t>
      </w:r>
      <w:r>
        <w:rPr>
          <w:rFonts w:ascii="Arial" w:hAnsi="Arial" w:cs="Arial"/>
          <w:sz w:val="22"/>
          <w:szCs w:val="22"/>
        </w:rPr>
        <w:t xml:space="preserve"> Stoyko Anguelov</w:t>
      </w:r>
    </w:p>
    <w:p w14:paraId="6DAC40AD" w14:textId="5DA3D5E7" w:rsidR="005A7802" w:rsidRPr="00CB6728" w:rsidRDefault="005A7802" w:rsidP="00063333">
      <w:pPr>
        <w:pStyle w:val="a3"/>
        <w:spacing w:line="480" w:lineRule="auto"/>
        <w:ind w:left="0"/>
        <w:jc w:val="center"/>
        <w:rPr>
          <w:rFonts w:ascii="Arial" w:hAnsi="Arial" w:cs="Arial"/>
          <w:sz w:val="22"/>
          <w:szCs w:val="22"/>
        </w:rPr>
      </w:pPr>
      <w:r w:rsidRPr="00CB6728">
        <w:rPr>
          <w:rFonts w:ascii="Arial" w:hAnsi="Arial" w:cs="Arial"/>
          <w:sz w:val="22"/>
          <w:szCs w:val="22"/>
        </w:rPr>
        <w:t xml:space="preserve">Student </w:t>
      </w:r>
      <w:r w:rsidR="00CB6728" w:rsidRPr="00CB6728">
        <w:rPr>
          <w:rFonts w:ascii="Arial" w:hAnsi="Arial" w:cs="Arial"/>
          <w:sz w:val="22"/>
          <w:szCs w:val="22"/>
        </w:rPr>
        <w:t>Number:</w:t>
      </w:r>
      <w:r w:rsidR="00CB6728">
        <w:rPr>
          <w:rFonts w:ascii="Arial" w:hAnsi="Arial" w:cs="Arial"/>
          <w:sz w:val="22"/>
          <w:szCs w:val="22"/>
        </w:rPr>
        <w:t xml:space="preserve"> </w:t>
      </w:r>
      <w:r w:rsidR="00CB6728" w:rsidRPr="00CB6728">
        <w:rPr>
          <w:rFonts w:ascii="Arial" w:hAnsi="Arial" w:cs="Arial"/>
          <w:color w:val="333333"/>
          <w:sz w:val="22"/>
          <w:szCs w:val="22"/>
          <w:shd w:val="clear" w:color="auto" w:fill="FFFFFF"/>
        </w:rPr>
        <w:t>2128919</w:t>
      </w:r>
    </w:p>
    <w:p w14:paraId="043A1E85" w14:textId="0363D573" w:rsidR="005A7802" w:rsidRPr="00CB6728" w:rsidRDefault="005A7802" w:rsidP="00063333">
      <w:pPr>
        <w:pStyle w:val="a3"/>
        <w:spacing w:line="480" w:lineRule="auto"/>
        <w:ind w:left="0"/>
        <w:jc w:val="center"/>
        <w:rPr>
          <w:rFonts w:ascii="Arial" w:hAnsi="Arial" w:cs="Arial"/>
          <w:sz w:val="22"/>
          <w:szCs w:val="22"/>
        </w:rPr>
      </w:pPr>
      <w:r w:rsidRPr="00CB6728">
        <w:rPr>
          <w:rFonts w:ascii="Arial" w:hAnsi="Arial" w:cs="Arial"/>
          <w:sz w:val="22"/>
          <w:szCs w:val="22"/>
        </w:rPr>
        <w:t>Professor</w:t>
      </w:r>
      <w:r w:rsidR="00CB6728">
        <w:rPr>
          <w:rFonts w:ascii="Arial" w:hAnsi="Arial" w:cs="Arial"/>
          <w:sz w:val="22"/>
          <w:szCs w:val="22"/>
        </w:rPr>
        <w:t xml:space="preserve">: </w:t>
      </w:r>
      <w:r w:rsidRPr="00CB6728">
        <w:rPr>
          <w:rFonts w:ascii="Arial" w:hAnsi="Arial" w:cs="Arial"/>
          <w:sz w:val="22"/>
          <w:szCs w:val="22"/>
        </w:rPr>
        <w:t xml:space="preserve"> </w:t>
      </w:r>
      <w:r w:rsidR="00CB6728">
        <w:rPr>
          <w:rFonts w:ascii="Arial" w:hAnsi="Arial" w:cs="Arial"/>
          <w:sz w:val="22"/>
          <w:szCs w:val="22"/>
        </w:rPr>
        <w:t>Efua Adams</w:t>
      </w:r>
    </w:p>
    <w:p w14:paraId="44B1768F" w14:textId="2D04BCF1" w:rsidR="005A7802" w:rsidRDefault="005A7802" w:rsidP="00063333">
      <w:pPr>
        <w:pStyle w:val="a3"/>
        <w:spacing w:line="480" w:lineRule="auto"/>
        <w:ind w:left="0"/>
        <w:jc w:val="center"/>
        <w:rPr>
          <w:rFonts w:ascii="Arial" w:hAnsi="Arial" w:cs="Arial"/>
          <w:sz w:val="22"/>
          <w:szCs w:val="22"/>
        </w:rPr>
      </w:pPr>
      <w:r w:rsidRPr="00CB6728">
        <w:rPr>
          <w:rFonts w:ascii="Arial" w:hAnsi="Arial" w:cs="Arial"/>
          <w:sz w:val="22"/>
          <w:szCs w:val="22"/>
        </w:rPr>
        <w:t>Date</w:t>
      </w:r>
      <w:r w:rsidR="00CB6728">
        <w:rPr>
          <w:rFonts w:ascii="Arial" w:hAnsi="Arial" w:cs="Arial"/>
          <w:sz w:val="22"/>
          <w:szCs w:val="22"/>
        </w:rPr>
        <w:t>: 22/02/2023</w:t>
      </w:r>
    </w:p>
    <w:p w14:paraId="29D13A8D" w14:textId="77777777" w:rsidR="00CB6728" w:rsidRPr="00CB6728" w:rsidRDefault="00CB6728" w:rsidP="00063333">
      <w:pPr>
        <w:pStyle w:val="a3"/>
        <w:spacing w:line="480" w:lineRule="auto"/>
        <w:ind w:left="0"/>
        <w:jc w:val="center"/>
        <w:rPr>
          <w:rFonts w:ascii="Arial" w:hAnsi="Arial" w:cs="Arial"/>
          <w:sz w:val="22"/>
          <w:szCs w:val="22"/>
        </w:rPr>
      </w:pPr>
    </w:p>
    <w:p w14:paraId="671E2629" w14:textId="77777777" w:rsidR="00D12EC4" w:rsidRPr="00063333" w:rsidRDefault="00D12EC4" w:rsidP="00063333">
      <w:pPr>
        <w:pStyle w:val="3"/>
        <w:shd w:val="clear" w:color="auto" w:fill="FFFFFF"/>
        <w:spacing w:before="600" w:beforeAutospacing="0" w:after="300" w:afterAutospacing="0" w:line="480" w:lineRule="auto"/>
        <w:rPr>
          <w:sz w:val="24"/>
          <w:szCs w:val="24"/>
        </w:rPr>
      </w:pPr>
    </w:p>
    <w:p w14:paraId="0AAAE769" w14:textId="77777777" w:rsidR="00D12EC4" w:rsidRPr="00063333" w:rsidRDefault="00D12EC4" w:rsidP="00063333">
      <w:pPr>
        <w:pStyle w:val="3"/>
        <w:shd w:val="clear" w:color="auto" w:fill="FFFFFF"/>
        <w:spacing w:before="600" w:beforeAutospacing="0" w:after="300" w:afterAutospacing="0" w:line="480" w:lineRule="auto"/>
        <w:rPr>
          <w:sz w:val="24"/>
          <w:szCs w:val="24"/>
        </w:rPr>
      </w:pPr>
    </w:p>
    <w:p w14:paraId="597C6BED" w14:textId="77777777" w:rsidR="00D12EC4" w:rsidRPr="00063333" w:rsidRDefault="00D12EC4" w:rsidP="00063333">
      <w:pPr>
        <w:pStyle w:val="3"/>
        <w:shd w:val="clear" w:color="auto" w:fill="FFFFFF"/>
        <w:spacing w:before="600" w:beforeAutospacing="0" w:after="300" w:afterAutospacing="0" w:line="480" w:lineRule="auto"/>
        <w:rPr>
          <w:sz w:val="24"/>
          <w:szCs w:val="24"/>
        </w:rPr>
      </w:pPr>
    </w:p>
    <w:p w14:paraId="15455990" w14:textId="77777777" w:rsidR="00D12EC4" w:rsidRPr="00063333" w:rsidRDefault="00D12EC4" w:rsidP="00063333">
      <w:pPr>
        <w:pStyle w:val="3"/>
        <w:shd w:val="clear" w:color="auto" w:fill="FFFFFF"/>
        <w:spacing w:before="600" w:beforeAutospacing="0" w:after="300" w:afterAutospacing="0" w:line="480" w:lineRule="auto"/>
        <w:rPr>
          <w:sz w:val="24"/>
          <w:szCs w:val="24"/>
        </w:rPr>
      </w:pPr>
    </w:p>
    <w:p w14:paraId="2089A376" w14:textId="77777777" w:rsidR="00A2587D" w:rsidRPr="00063333" w:rsidRDefault="00A2587D" w:rsidP="00063333">
      <w:pPr>
        <w:pStyle w:val="3"/>
        <w:shd w:val="clear" w:color="auto" w:fill="FFFFFF"/>
        <w:spacing w:before="600" w:beforeAutospacing="0" w:after="300" w:afterAutospacing="0" w:line="480" w:lineRule="auto"/>
        <w:rPr>
          <w:sz w:val="24"/>
          <w:szCs w:val="24"/>
        </w:rPr>
      </w:pPr>
    </w:p>
    <w:p w14:paraId="5B50978B" w14:textId="77777777" w:rsidR="00063333" w:rsidRPr="00063333" w:rsidRDefault="00063333" w:rsidP="00063333">
      <w:pPr>
        <w:pStyle w:val="3"/>
        <w:shd w:val="clear" w:color="auto" w:fill="FFFFFF"/>
        <w:spacing w:before="600" w:beforeAutospacing="0" w:after="300" w:afterAutospacing="0" w:line="480" w:lineRule="auto"/>
        <w:rPr>
          <w:sz w:val="24"/>
          <w:szCs w:val="24"/>
        </w:rPr>
      </w:pPr>
    </w:p>
    <w:p w14:paraId="3DD299BF" w14:textId="77777777" w:rsidR="00775476" w:rsidRPr="00CB6728" w:rsidRDefault="00A2587D" w:rsidP="00063333">
      <w:pPr>
        <w:pStyle w:val="1"/>
        <w:spacing w:line="480" w:lineRule="auto"/>
        <w:rPr>
          <w:rFonts w:ascii="Arial" w:hAnsi="Arial" w:cs="Arial"/>
          <w:b/>
          <w:sz w:val="22"/>
          <w:szCs w:val="22"/>
        </w:rPr>
      </w:pPr>
      <w:r w:rsidRPr="00CB6728">
        <w:rPr>
          <w:rFonts w:ascii="Arial" w:hAnsi="Arial" w:cs="Arial"/>
          <w:b/>
          <w:color w:val="auto"/>
          <w:sz w:val="22"/>
          <w:szCs w:val="22"/>
        </w:rPr>
        <w:lastRenderedPageBreak/>
        <w:t xml:space="preserve">1.0 </w:t>
      </w:r>
      <w:r w:rsidR="00D75549" w:rsidRPr="00CB6728">
        <w:rPr>
          <w:rFonts w:ascii="Arial" w:hAnsi="Arial" w:cs="Arial"/>
          <w:b/>
          <w:color w:val="auto"/>
          <w:sz w:val="22"/>
          <w:szCs w:val="22"/>
        </w:rPr>
        <w:t>I</w:t>
      </w:r>
      <w:r w:rsidR="005A7802" w:rsidRPr="00CB6728">
        <w:rPr>
          <w:rFonts w:ascii="Arial" w:hAnsi="Arial" w:cs="Arial"/>
          <w:b/>
          <w:color w:val="auto"/>
          <w:sz w:val="22"/>
          <w:szCs w:val="22"/>
        </w:rPr>
        <w:t>ntroductions</w:t>
      </w:r>
      <w:r w:rsidRPr="00CB6728">
        <w:rPr>
          <w:rFonts w:ascii="Arial" w:hAnsi="Arial" w:cs="Arial"/>
          <w:b/>
          <w:color w:val="auto"/>
          <w:sz w:val="22"/>
          <w:szCs w:val="22"/>
        </w:rPr>
        <w:t xml:space="preserve"> </w:t>
      </w:r>
      <w:r w:rsidR="00775476" w:rsidRPr="00CB6728">
        <w:rPr>
          <w:rFonts w:ascii="Arial" w:hAnsi="Arial" w:cs="Arial"/>
          <w:b/>
          <w:color w:val="auto"/>
          <w:sz w:val="22"/>
          <w:szCs w:val="22"/>
        </w:rPr>
        <w:t xml:space="preserve"> </w:t>
      </w:r>
    </w:p>
    <w:p w14:paraId="5360FD97" w14:textId="77777777" w:rsidR="00C10025" w:rsidRPr="00CB6728" w:rsidRDefault="00C10025" w:rsidP="00CD1913">
      <w:pPr>
        <w:pStyle w:val="3"/>
        <w:shd w:val="clear" w:color="auto" w:fill="FFFFFF"/>
        <w:spacing w:before="600" w:beforeAutospacing="0" w:after="300" w:afterAutospacing="0" w:line="480" w:lineRule="auto"/>
        <w:ind w:firstLine="360"/>
        <w:rPr>
          <w:rFonts w:ascii="Arial" w:hAnsi="Arial" w:cs="Arial"/>
          <w:b w:val="0"/>
          <w:sz w:val="22"/>
          <w:szCs w:val="22"/>
        </w:rPr>
      </w:pPr>
      <w:r w:rsidRPr="00CB6728">
        <w:rPr>
          <w:rFonts w:ascii="Arial" w:hAnsi="Arial" w:cs="Arial"/>
          <w:b w:val="0"/>
          <w:sz w:val="22"/>
          <w:szCs w:val="22"/>
        </w:rPr>
        <w:t xml:space="preserve">Local Authority Community Engagement is important to distribute the workload, change people how they view a town center and encourage more people to use it. Local Authorities are a big figure in community and neighborhood engagement. Officers will assist them in deciding how well to respond by working closely with local organizations and people. According to </w:t>
      </w:r>
      <w:r w:rsidR="009064E9" w:rsidRPr="00CB6728">
        <w:rPr>
          <w:rFonts w:ascii="Arial" w:hAnsi="Arial" w:cs="Arial"/>
          <w:b w:val="0"/>
          <w:sz w:val="22"/>
          <w:szCs w:val="22"/>
          <w:shd w:val="clear" w:color="auto" w:fill="FFFFFF"/>
        </w:rPr>
        <w:t>World Health Organization (2020 n.p)</w:t>
      </w:r>
      <w:r w:rsidRPr="00CB6728">
        <w:rPr>
          <w:rFonts w:ascii="Arial" w:hAnsi="Arial" w:cs="Arial"/>
          <w:b w:val="0"/>
          <w:sz w:val="22"/>
          <w:szCs w:val="22"/>
        </w:rPr>
        <w:t xml:space="preserve">, proper coordination and communication </w:t>
      </w:r>
      <w:r w:rsidR="009064E9" w:rsidRPr="00CB6728">
        <w:rPr>
          <w:rFonts w:ascii="Arial" w:hAnsi="Arial" w:cs="Arial"/>
          <w:b w:val="0"/>
          <w:sz w:val="22"/>
          <w:szCs w:val="22"/>
        </w:rPr>
        <w:t>are</w:t>
      </w:r>
      <w:r w:rsidRPr="00CB6728">
        <w:rPr>
          <w:rFonts w:ascii="Arial" w:hAnsi="Arial" w:cs="Arial"/>
          <w:b w:val="0"/>
          <w:sz w:val="22"/>
          <w:szCs w:val="22"/>
        </w:rPr>
        <w:t xml:space="preserve"> the </w:t>
      </w:r>
      <w:r w:rsidR="009064E9" w:rsidRPr="00CB6728">
        <w:rPr>
          <w:rFonts w:ascii="Arial" w:hAnsi="Arial" w:cs="Arial"/>
          <w:b w:val="0"/>
          <w:sz w:val="22"/>
          <w:szCs w:val="22"/>
        </w:rPr>
        <w:t>keys</w:t>
      </w:r>
      <w:r w:rsidRPr="00CB6728">
        <w:rPr>
          <w:rFonts w:ascii="Arial" w:hAnsi="Arial" w:cs="Arial"/>
          <w:b w:val="0"/>
          <w:sz w:val="22"/>
          <w:szCs w:val="22"/>
        </w:rPr>
        <w:t xml:space="preserve"> while working with the local organization and people, and it includes interacting with media, and stakeholder groups, openly documenting and sharing decision-making with locals, and informing and </w:t>
      </w:r>
      <w:r w:rsidR="009064E9" w:rsidRPr="00CB6728">
        <w:rPr>
          <w:rFonts w:ascii="Arial" w:hAnsi="Arial" w:cs="Arial"/>
          <w:b w:val="0"/>
          <w:sz w:val="22"/>
          <w:szCs w:val="22"/>
        </w:rPr>
        <w:t>enlightening</w:t>
      </w:r>
      <w:r w:rsidRPr="00CB6728">
        <w:rPr>
          <w:rFonts w:ascii="Arial" w:hAnsi="Arial" w:cs="Arial"/>
          <w:b w:val="0"/>
          <w:sz w:val="22"/>
          <w:szCs w:val="22"/>
        </w:rPr>
        <w:t xml:space="preserve"> the larger community about ways to get involved. This report will detail how best the local authority can engage with the community. The report will focus on best practices on community engagement standards, principles, and the importance of stakeholder participation. Additionally, the report will discuss interactions between the stakeholders and the most effective engagement tactics such as social media platforms. Thereafter, a thorough explanation of the various ways that social media is used to support </w:t>
      </w:r>
      <w:r w:rsidR="009064E9" w:rsidRPr="00CB6728">
        <w:rPr>
          <w:rFonts w:ascii="Arial" w:hAnsi="Arial" w:cs="Arial"/>
          <w:b w:val="0"/>
          <w:sz w:val="22"/>
          <w:szCs w:val="22"/>
        </w:rPr>
        <w:t>community engagement</w:t>
      </w:r>
      <w:r w:rsidRPr="00CB6728">
        <w:rPr>
          <w:rFonts w:ascii="Arial" w:hAnsi="Arial" w:cs="Arial"/>
          <w:b w:val="0"/>
          <w:sz w:val="22"/>
          <w:szCs w:val="22"/>
        </w:rPr>
        <w:t xml:space="preserve"> is detailed</w:t>
      </w:r>
      <w:r w:rsidR="009064E9" w:rsidRPr="00CB6728">
        <w:rPr>
          <w:rFonts w:ascii="Arial" w:hAnsi="Arial" w:cs="Arial"/>
          <w:b w:val="0"/>
          <w:sz w:val="22"/>
          <w:szCs w:val="22"/>
        </w:rPr>
        <w:t xml:space="preserve"> </w:t>
      </w:r>
      <w:r w:rsidR="009064E9" w:rsidRPr="00CB6728">
        <w:rPr>
          <w:rFonts w:ascii="Arial" w:hAnsi="Arial" w:cs="Arial"/>
          <w:b w:val="0"/>
          <w:spacing w:val="-7"/>
          <w:sz w:val="22"/>
          <w:szCs w:val="22"/>
        </w:rPr>
        <w:t>(</w:t>
      </w:r>
      <w:r w:rsidR="009064E9" w:rsidRPr="00CB6728">
        <w:rPr>
          <w:rFonts w:ascii="Arial" w:hAnsi="Arial" w:cs="Arial"/>
          <w:b w:val="0"/>
          <w:sz w:val="22"/>
          <w:szCs w:val="22"/>
          <w:shd w:val="clear" w:color="auto" w:fill="FFFFFF"/>
        </w:rPr>
        <w:t>Marston et al., 2020 P.1676)</w:t>
      </w:r>
      <w:r w:rsidRPr="00CB6728">
        <w:rPr>
          <w:rFonts w:ascii="Arial" w:hAnsi="Arial" w:cs="Arial"/>
          <w:b w:val="0"/>
          <w:sz w:val="22"/>
          <w:szCs w:val="22"/>
        </w:rPr>
        <w:t>. The report will summarize community engagement and a set of recommendations made on how community engagement can be improved based on the gaps and opportunities identified that local authorities can exploit in enhancing community engagement.</w:t>
      </w:r>
    </w:p>
    <w:p w14:paraId="4AED7574" w14:textId="77777777" w:rsidR="00D12EC4" w:rsidRPr="00CB6728" w:rsidRDefault="005A7802" w:rsidP="00063333">
      <w:pPr>
        <w:pStyle w:val="1"/>
        <w:spacing w:line="480" w:lineRule="auto"/>
        <w:rPr>
          <w:rStyle w:val="10"/>
          <w:rFonts w:ascii="Arial" w:hAnsi="Arial" w:cs="Arial"/>
          <w:b/>
          <w:color w:val="auto"/>
          <w:sz w:val="22"/>
          <w:szCs w:val="22"/>
        </w:rPr>
      </w:pPr>
      <w:r w:rsidRPr="00CB6728">
        <w:rPr>
          <w:rFonts w:ascii="Arial" w:hAnsi="Arial" w:cs="Arial"/>
          <w:b/>
          <w:color w:val="auto"/>
          <w:sz w:val="22"/>
          <w:szCs w:val="22"/>
        </w:rPr>
        <w:t xml:space="preserve">2.0 </w:t>
      </w:r>
      <w:r w:rsidRPr="00CB6728">
        <w:rPr>
          <w:rStyle w:val="10"/>
          <w:rFonts w:ascii="Arial" w:hAnsi="Arial" w:cs="Arial"/>
          <w:b/>
          <w:color w:val="auto"/>
          <w:sz w:val="22"/>
          <w:szCs w:val="22"/>
        </w:rPr>
        <w:t>Key</w:t>
      </w:r>
      <w:r w:rsidR="00423B62" w:rsidRPr="00CB6728">
        <w:rPr>
          <w:rStyle w:val="10"/>
          <w:rFonts w:ascii="Arial" w:hAnsi="Arial" w:cs="Arial"/>
          <w:b/>
          <w:color w:val="auto"/>
          <w:sz w:val="22"/>
          <w:szCs w:val="22"/>
        </w:rPr>
        <w:t xml:space="preserve"> </w:t>
      </w:r>
      <w:r w:rsidRPr="00CB6728">
        <w:rPr>
          <w:rStyle w:val="10"/>
          <w:rFonts w:ascii="Arial" w:hAnsi="Arial" w:cs="Arial"/>
          <w:b/>
          <w:color w:val="auto"/>
          <w:sz w:val="22"/>
          <w:szCs w:val="22"/>
        </w:rPr>
        <w:t>Active Areas of the Local Council.</w:t>
      </w:r>
    </w:p>
    <w:p w14:paraId="12BFB6B0" w14:textId="77777777" w:rsidR="00DF2CEF" w:rsidRPr="00CB6728" w:rsidRDefault="00500CF6" w:rsidP="00063333">
      <w:pPr>
        <w:pStyle w:val="3"/>
        <w:shd w:val="clear" w:color="auto" w:fill="FFFFFF"/>
        <w:spacing w:before="600" w:beforeAutospacing="0" w:after="300" w:afterAutospacing="0" w:line="480" w:lineRule="auto"/>
        <w:ind w:firstLine="720"/>
        <w:rPr>
          <w:rFonts w:ascii="Arial" w:hAnsi="Arial" w:cs="Arial"/>
          <w:b w:val="0"/>
          <w:sz w:val="22"/>
          <w:szCs w:val="22"/>
        </w:rPr>
      </w:pPr>
      <w:r w:rsidRPr="00CB6728">
        <w:rPr>
          <w:rFonts w:ascii="Arial" w:hAnsi="Arial" w:cs="Arial"/>
          <w:b w:val="0"/>
          <w:sz w:val="22"/>
          <w:szCs w:val="22"/>
        </w:rPr>
        <w:t xml:space="preserve">The covid-19 pandemic brought so many challenges and </w:t>
      </w:r>
      <w:r w:rsidR="00442416" w:rsidRPr="00CB6728">
        <w:rPr>
          <w:rFonts w:ascii="Arial" w:hAnsi="Arial" w:cs="Arial"/>
          <w:b w:val="0"/>
          <w:sz w:val="22"/>
          <w:szCs w:val="22"/>
        </w:rPr>
        <w:t>opened</w:t>
      </w:r>
      <w:r w:rsidRPr="00CB6728">
        <w:rPr>
          <w:rFonts w:ascii="Arial" w:hAnsi="Arial" w:cs="Arial"/>
          <w:b w:val="0"/>
          <w:sz w:val="22"/>
          <w:szCs w:val="22"/>
        </w:rPr>
        <w:t xml:space="preserve"> gaps in the local community. The local council has been doing so </w:t>
      </w:r>
      <w:r w:rsidR="00442416" w:rsidRPr="00CB6728">
        <w:rPr>
          <w:rFonts w:ascii="Arial" w:hAnsi="Arial" w:cs="Arial"/>
          <w:b w:val="0"/>
          <w:sz w:val="22"/>
          <w:szCs w:val="22"/>
        </w:rPr>
        <w:t>well</w:t>
      </w:r>
      <w:r w:rsidR="003F3F4C" w:rsidRPr="00CB6728">
        <w:rPr>
          <w:rFonts w:ascii="Arial" w:hAnsi="Arial" w:cs="Arial"/>
          <w:b w:val="0"/>
          <w:sz w:val="22"/>
          <w:szCs w:val="22"/>
        </w:rPr>
        <w:t xml:space="preserve"> in many key areas of community engagement while</w:t>
      </w:r>
      <w:r w:rsidR="00442416" w:rsidRPr="00CB6728">
        <w:rPr>
          <w:rFonts w:ascii="Arial" w:hAnsi="Arial" w:cs="Arial"/>
          <w:b w:val="0"/>
          <w:sz w:val="22"/>
          <w:szCs w:val="22"/>
        </w:rPr>
        <w:t xml:space="preserve"> </w:t>
      </w:r>
      <w:r w:rsidRPr="00CB6728">
        <w:rPr>
          <w:rFonts w:ascii="Arial" w:hAnsi="Arial" w:cs="Arial"/>
          <w:b w:val="0"/>
          <w:sz w:val="22"/>
          <w:szCs w:val="22"/>
        </w:rPr>
        <w:t>coping with covid-19 challenge</w:t>
      </w:r>
      <w:r w:rsidR="00442416" w:rsidRPr="00CB6728">
        <w:rPr>
          <w:rFonts w:ascii="Arial" w:hAnsi="Arial" w:cs="Arial"/>
          <w:b w:val="0"/>
          <w:sz w:val="22"/>
          <w:szCs w:val="22"/>
        </w:rPr>
        <w:t>s</w:t>
      </w:r>
      <w:r w:rsidRPr="00CB6728">
        <w:rPr>
          <w:rFonts w:ascii="Arial" w:hAnsi="Arial" w:cs="Arial"/>
          <w:b w:val="0"/>
          <w:sz w:val="22"/>
          <w:szCs w:val="22"/>
        </w:rPr>
        <w:t>.</w:t>
      </w:r>
      <w:r w:rsidR="003F3F4C" w:rsidRPr="00CB6728">
        <w:rPr>
          <w:rFonts w:ascii="Arial" w:hAnsi="Arial" w:cs="Arial"/>
          <w:b w:val="0"/>
          <w:sz w:val="22"/>
          <w:szCs w:val="22"/>
        </w:rPr>
        <w:t xml:space="preserve"> The key areas that the council </w:t>
      </w:r>
      <w:r w:rsidR="00F73786" w:rsidRPr="00CB6728">
        <w:rPr>
          <w:rFonts w:ascii="Arial" w:hAnsi="Arial" w:cs="Arial"/>
          <w:b w:val="0"/>
          <w:sz w:val="22"/>
          <w:szCs w:val="22"/>
        </w:rPr>
        <w:t>will improve on</w:t>
      </w:r>
      <w:r w:rsidR="003F3F4C" w:rsidRPr="00CB6728">
        <w:rPr>
          <w:rFonts w:ascii="Arial" w:hAnsi="Arial" w:cs="Arial"/>
          <w:b w:val="0"/>
          <w:sz w:val="22"/>
          <w:szCs w:val="22"/>
        </w:rPr>
        <w:t xml:space="preserve"> include</w:t>
      </w:r>
      <w:r w:rsidR="003F3F4C" w:rsidRPr="00CB6728">
        <w:rPr>
          <w:rFonts w:ascii="Arial" w:hAnsi="Arial" w:cs="Arial"/>
          <w:b w:val="0"/>
          <w:bCs w:val="0"/>
          <w:spacing w:val="-7"/>
          <w:sz w:val="22"/>
          <w:szCs w:val="22"/>
        </w:rPr>
        <w:t xml:space="preserve"> </w:t>
      </w:r>
      <w:r w:rsidR="003F3F4C" w:rsidRPr="00CB6728">
        <w:rPr>
          <w:rFonts w:ascii="Arial" w:hAnsi="Arial" w:cs="Arial"/>
          <w:b w:val="0"/>
          <w:spacing w:val="-7"/>
          <w:sz w:val="22"/>
          <w:szCs w:val="22"/>
        </w:rPr>
        <w:t xml:space="preserve">Improvement in general satisfaction (CSAT) for continuing services and/or particular </w:t>
      </w:r>
      <w:r w:rsidR="003F3F4C" w:rsidRPr="00CB6728">
        <w:rPr>
          <w:rFonts w:ascii="Arial" w:hAnsi="Arial" w:cs="Arial"/>
          <w:b w:val="0"/>
          <w:spacing w:val="-7"/>
          <w:sz w:val="22"/>
          <w:szCs w:val="22"/>
        </w:rPr>
        <w:lastRenderedPageBreak/>
        <w:t>programs</w:t>
      </w:r>
      <w:r w:rsidR="003F3F4C" w:rsidRPr="00CB6728">
        <w:rPr>
          <w:rFonts w:ascii="Arial" w:hAnsi="Arial" w:cs="Arial"/>
          <w:b w:val="0"/>
          <w:bCs w:val="0"/>
          <w:spacing w:val="-7"/>
          <w:sz w:val="22"/>
          <w:szCs w:val="22"/>
        </w:rPr>
        <w:t xml:space="preserve">, </w:t>
      </w:r>
      <w:r w:rsidR="00423B62" w:rsidRPr="00CB6728">
        <w:rPr>
          <w:rStyle w:val="a4"/>
          <w:rFonts w:ascii="Arial" w:hAnsi="Arial" w:cs="Arial"/>
          <w:bCs/>
          <w:spacing w:val="-7"/>
          <w:sz w:val="22"/>
          <w:szCs w:val="22"/>
        </w:rPr>
        <w:t>helping</w:t>
      </w:r>
      <w:r w:rsidR="003F3F4C" w:rsidRPr="00CB6728">
        <w:rPr>
          <w:rStyle w:val="a4"/>
          <w:rFonts w:ascii="Arial" w:hAnsi="Arial" w:cs="Arial"/>
          <w:bCs/>
          <w:spacing w:val="-7"/>
          <w:sz w:val="22"/>
          <w:szCs w:val="22"/>
        </w:rPr>
        <w:t xml:space="preserve"> local communities in need, </w:t>
      </w:r>
      <w:r w:rsidR="003F3F4C" w:rsidRPr="00CB6728">
        <w:rPr>
          <w:rStyle w:val="a4"/>
          <w:rFonts w:ascii="Arial" w:hAnsi="Arial" w:cs="Arial"/>
          <w:spacing w:val="-7"/>
          <w:sz w:val="22"/>
          <w:szCs w:val="22"/>
        </w:rPr>
        <w:t xml:space="preserve">boosting assistance to underserved areas, </w:t>
      </w:r>
      <w:r w:rsidR="003F3F4C" w:rsidRPr="00CB6728">
        <w:rPr>
          <w:rStyle w:val="a4"/>
          <w:rFonts w:ascii="Arial" w:hAnsi="Arial" w:cs="Arial"/>
          <w:bCs/>
          <w:spacing w:val="-7"/>
          <w:sz w:val="22"/>
          <w:szCs w:val="22"/>
        </w:rPr>
        <w:t>Community Research, and Digital experience engagement</w:t>
      </w:r>
      <w:r w:rsidR="00661303" w:rsidRPr="00CB6728">
        <w:rPr>
          <w:rStyle w:val="a4"/>
          <w:rFonts w:ascii="Arial" w:hAnsi="Arial" w:cs="Arial"/>
          <w:bCs/>
          <w:spacing w:val="-7"/>
          <w:sz w:val="22"/>
          <w:szCs w:val="22"/>
        </w:rPr>
        <w:t xml:space="preserve"> </w:t>
      </w:r>
      <w:r w:rsidR="00661303" w:rsidRPr="00CB6728">
        <w:rPr>
          <w:rStyle w:val="a4"/>
          <w:rFonts w:ascii="Arial" w:hAnsi="Arial" w:cs="Arial"/>
          <w:b/>
          <w:bCs/>
          <w:spacing w:val="-7"/>
          <w:sz w:val="22"/>
          <w:szCs w:val="22"/>
        </w:rPr>
        <w:t>(</w:t>
      </w:r>
      <w:r w:rsidR="008C41D4" w:rsidRPr="00CB6728">
        <w:rPr>
          <w:rFonts w:ascii="Arial" w:hAnsi="Arial" w:cs="Arial"/>
          <w:b w:val="0"/>
          <w:sz w:val="22"/>
          <w:szCs w:val="22"/>
          <w:shd w:val="clear" w:color="auto" w:fill="FFFFFF"/>
        </w:rPr>
        <w:t>World Health Organization, 2020 n.p</w:t>
      </w:r>
      <w:r w:rsidR="00661303" w:rsidRPr="00CB6728">
        <w:rPr>
          <w:rFonts w:ascii="Arial" w:hAnsi="Arial" w:cs="Arial"/>
          <w:b w:val="0"/>
          <w:sz w:val="22"/>
          <w:szCs w:val="22"/>
          <w:shd w:val="clear" w:color="auto" w:fill="FFFFFF"/>
        </w:rPr>
        <w:t>)</w:t>
      </w:r>
      <w:r w:rsidR="003F3F4C" w:rsidRPr="00CB6728">
        <w:rPr>
          <w:rStyle w:val="a4"/>
          <w:rFonts w:ascii="Arial" w:hAnsi="Arial" w:cs="Arial"/>
          <w:b/>
          <w:bCs/>
          <w:spacing w:val="-7"/>
          <w:sz w:val="22"/>
          <w:szCs w:val="22"/>
        </w:rPr>
        <w:t>.</w:t>
      </w:r>
      <w:r w:rsidR="003F3F4C" w:rsidRPr="00CB6728">
        <w:rPr>
          <w:rStyle w:val="a4"/>
          <w:rFonts w:ascii="Arial" w:hAnsi="Arial" w:cs="Arial"/>
          <w:bCs/>
          <w:spacing w:val="-7"/>
          <w:sz w:val="22"/>
          <w:szCs w:val="22"/>
        </w:rPr>
        <w:t xml:space="preserve"> </w:t>
      </w:r>
      <w:r w:rsidR="00442416" w:rsidRPr="00CB6728">
        <w:rPr>
          <w:rFonts w:ascii="Arial" w:hAnsi="Arial" w:cs="Arial"/>
          <w:b w:val="0"/>
          <w:sz w:val="22"/>
          <w:szCs w:val="22"/>
        </w:rPr>
        <w:t xml:space="preserve">However, </w:t>
      </w:r>
      <w:r w:rsidR="003F3F4C" w:rsidRPr="00CB6728">
        <w:rPr>
          <w:rFonts w:ascii="Arial" w:hAnsi="Arial" w:cs="Arial"/>
          <w:b w:val="0"/>
          <w:sz w:val="22"/>
          <w:szCs w:val="22"/>
        </w:rPr>
        <w:t xml:space="preserve">today technology has really changed a lot of things. To improve community </w:t>
      </w:r>
      <w:r w:rsidR="00423B62" w:rsidRPr="00CB6728">
        <w:rPr>
          <w:rFonts w:ascii="Arial" w:hAnsi="Arial" w:cs="Arial"/>
          <w:b w:val="0"/>
          <w:sz w:val="22"/>
          <w:szCs w:val="22"/>
        </w:rPr>
        <w:t>engagement,</w:t>
      </w:r>
      <w:r w:rsidR="003F3F4C" w:rsidRPr="00CB6728">
        <w:rPr>
          <w:rFonts w:ascii="Arial" w:hAnsi="Arial" w:cs="Arial"/>
          <w:b w:val="0"/>
          <w:sz w:val="22"/>
          <w:szCs w:val="22"/>
        </w:rPr>
        <w:t xml:space="preserve"> it is essential for the local council to use social media platform</w:t>
      </w:r>
      <w:r w:rsidR="00423B62" w:rsidRPr="00CB6728">
        <w:rPr>
          <w:rFonts w:ascii="Arial" w:hAnsi="Arial" w:cs="Arial"/>
          <w:b w:val="0"/>
          <w:sz w:val="22"/>
          <w:szCs w:val="22"/>
        </w:rPr>
        <w:t>s</w:t>
      </w:r>
      <w:r w:rsidR="003F3F4C" w:rsidRPr="00CB6728">
        <w:rPr>
          <w:rFonts w:ascii="Arial" w:hAnsi="Arial" w:cs="Arial"/>
          <w:b w:val="0"/>
          <w:sz w:val="22"/>
          <w:szCs w:val="22"/>
        </w:rPr>
        <w:t xml:space="preserve"> </w:t>
      </w:r>
      <w:r w:rsidR="00423B62" w:rsidRPr="00CB6728">
        <w:rPr>
          <w:rFonts w:ascii="Arial" w:hAnsi="Arial" w:cs="Arial"/>
          <w:b w:val="0"/>
          <w:sz w:val="22"/>
          <w:szCs w:val="22"/>
        </w:rPr>
        <w:t xml:space="preserve">because a greater percentage of people today use social media for communication and entertainment. Therefore, </w:t>
      </w:r>
      <w:r w:rsidR="00442416" w:rsidRPr="00CB6728">
        <w:rPr>
          <w:rFonts w:ascii="Arial" w:hAnsi="Arial" w:cs="Arial"/>
          <w:b w:val="0"/>
          <w:sz w:val="22"/>
          <w:szCs w:val="22"/>
        </w:rPr>
        <w:t>undertaking the following projects</w:t>
      </w:r>
      <w:r w:rsidR="00423B62" w:rsidRPr="00CB6728">
        <w:rPr>
          <w:rFonts w:ascii="Arial" w:hAnsi="Arial" w:cs="Arial"/>
          <w:b w:val="0"/>
          <w:sz w:val="22"/>
          <w:szCs w:val="22"/>
        </w:rPr>
        <w:t xml:space="preserve"> alongside the use of social media</w:t>
      </w:r>
      <w:r w:rsidR="00442416" w:rsidRPr="00CB6728">
        <w:rPr>
          <w:rFonts w:ascii="Arial" w:hAnsi="Arial" w:cs="Arial"/>
          <w:b w:val="0"/>
          <w:sz w:val="22"/>
          <w:szCs w:val="22"/>
        </w:rPr>
        <w:t xml:space="preserve"> will enable the council to effectively engage with the community.</w:t>
      </w:r>
    </w:p>
    <w:p w14:paraId="5FD045B8" w14:textId="77777777" w:rsidR="005D7771" w:rsidRPr="00CB6728" w:rsidRDefault="0013066B" w:rsidP="00063333">
      <w:pPr>
        <w:pStyle w:val="2"/>
        <w:spacing w:line="480" w:lineRule="auto"/>
        <w:rPr>
          <w:rFonts w:ascii="Arial" w:hAnsi="Arial" w:cs="Arial"/>
          <w:b/>
          <w:color w:val="auto"/>
          <w:sz w:val="22"/>
          <w:szCs w:val="22"/>
        </w:rPr>
      </w:pPr>
      <w:r w:rsidRPr="00CB6728">
        <w:rPr>
          <w:rFonts w:ascii="Arial" w:hAnsi="Arial" w:cs="Arial"/>
          <w:b/>
          <w:color w:val="auto"/>
          <w:sz w:val="22"/>
          <w:szCs w:val="22"/>
        </w:rPr>
        <w:t>2</w:t>
      </w:r>
      <w:r w:rsidR="00FD3243" w:rsidRPr="00CB6728">
        <w:rPr>
          <w:rFonts w:ascii="Arial" w:hAnsi="Arial" w:cs="Arial"/>
          <w:b/>
          <w:color w:val="auto"/>
          <w:sz w:val="22"/>
          <w:szCs w:val="22"/>
        </w:rPr>
        <w:t xml:space="preserve">.1 </w:t>
      </w:r>
      <w:r w:rsidR="005D7771" w:rsidRPr="00CB6728">
        <w:rPr>
          <w:rFonts w:ascii="Arial" w:hAnsi="Arial" w:cs="Arial"/>
          <w:b/>
          <w:color w:val="auto"/>
          <w:sz w:val="22"/>
          <w:szCs w:val="22"/>
        </w:rPr>
        <w:t xml:space="preserve">Improvement </w:t>
      </w:r>
      <w:r w:rsidR="005A7802" w:rsidRPr="00CB6728">
        <w:rPr>
          <w:rFonts w:ascii="Arial" w:hAnsi="Arial" w:cs="Arial"/>
          <w:b/>
          <w:color w:val="auto"/>
          <w:sz w:val="22"/>
          <w:szCs w:val="22"/>
        </w:rPr>
        <w:t>in General Satisfaction (</w:t>
      </w:r>
      <w:r w:rsidR="005D7771" w:rsidRPr="00CB6728">
        <w:rPr>
          <w:rFonts w:ascii="Arial" w:hAnsi="Arial" w:cs="Arial"/>
          <w:b/>
          <w:color w:val="auto"/>
          <w:sz w:val="22"/>
          <w:szCs w:val="22"/>
        </w:rPr>
        <w:t>CSAT</w:t>
      </w:r>
      <w:r w:rsidR="005A7802" w:rsidRPr="00CB6728">
        <w:rPr>
          <w:rFonts w:ascii="Arial" w:hAnsi="Arial" w:cs="Arial"/>
          <w:b/>
          <w:color w:val="auto"/>
          <w:sz w:val="22"/>
          <w:szCs w:val="22"/>
        </w:rPr>
        <w:t>) for Continuing Services and/or Particular Programs.</w:t>
      </w:r>
    </w:p>
    <w:p w14:paraId="540F7E22" w14:textId="77777777" w:rsidR="00D12EC4" w:rsidRPr="00CB6728" w:rsidRDefault="00DF2CEF"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This project deal with collecting information about government policies or facilities that have been doing great in the community, as well as those that need upgrades.</w:t>
      </w:r>
      <w:r w:rsidR="00845CF0" w:rsidRPr="00CB6728">
        <w:rPr>
          <w:rFonts w:ascii="Arial" w:hAnsi="Arial" w:cs="Arial"/>
          <w:sz w:val="22"/>
          <w:szCs w:val="22"/>
        </w:rPr>
        <w:t xml:space="preserve"> The community as a whole and the government are stakeholders in this project</w:t>
      </w:r>
      <w:r w:rsidR="008C41D4" w:rsidRPr="00CB6728">
        <w:rPr>
          <w:rFonts w:ascii="Arial" w:hAnsi="Arial" w:cs="Arial"/>
          <w:sz w:val="22"/>
          <w:szCs w:val="22"/>
        </w:rPr>
        <w:t xml:space="preserve"> (</w:t>
      </w:r>
      <w:r w:rsidR="008C41D4" w:rsidRPr="00CB6728">
        <w:rPr>
          <w:rFonts w:ascii="Arial" w:hAnsi="Arial" w:cs="Arial"/>
          <w:sz w:val="22"/>
          <w:szCs w:val="22"/>
          <w:shd w:val="clear" w:color="auto" w:fill="FFFFFF"/>
        </w:rPr>
        <w:t>Hansen et al., 2022, p.1029)</w:t>
      </w:r>
      <w:r w:rsidR="00845CF0" w:rsidRPr="00CB6728">
        <w:rPr>
          <w:rFonts w:ascii="Arial" w:hAnsi="Arial" w:cs="Arial"/>
          <w:sz w:val="22"/>
          <w:szCs w:val="22"/>
        </w:rPr>
        <w:t>. The local community will benefit from this project since it will enable the government to understand the services that are doing well and the one, which needs improvements.</w:t>
      </w:r>
      <w:r w:rsidRPr="00CB6728">
        <w:rPr>
          <w:rFonts w:ascii="Arial" w:hAnsi="Arial" w:cs="Arial"/>
          <w:sz w:val="22"/>
          <w:szCs w:val="22"/>
        </w:rPr>
        <w:t xml:space="preserve"> The local council can achieve this project by using </w:t>
      </w:r>
      <w:r w:rsidR="00200CF9" w:rsidRPr="00CB6728">
        <w:rPr>
          <w:rFonts w:ascii="Arial" w:hAnsi="Arial" w:cs="Arial"/>
          <w:sz w:val="22"/>
          <w:szCs w:val="22"/>
        </w:rPr>
        <w:t>focus groups</w:t>
      </w:r>
      <w:r w:rsidRPr="00CB6728">
        <w:rPr>
          <w:rFonts w:ascii="Arial" w:hAnsi="Arial" w:cs="Arial"/>
          <w:sz w:val="22"/>
          <w:szCs w:val="22"/>
        </w:rPr>
        <w:t>, panels, and</w:t>
      </w:r>
      <w:r w:rsidR="00200CF9" w:rsidRPr="00CB6728">
        <w:rPr>
          <w:rFonts w:ascii="Arial" w:hAnsi="Arial" w:cs="Arial"/>
          <w:sz w:val="22"/>
          <w:szCs w:val="22"/>
        </w:rPr>
        <w:t xml:space="preserve"> open-ended survey questions that will be distributed via emails, WhatsApp groups, and Twitter handles</w:t>
      </w:r>
      <w:r w:rsidRPr="00CB6728">
        <w:rPr>
          <w:rFonts w:ascii="Arial" w:hAnsi="Arial" w:cs="Arial"/>
          <w:sz w:val="22"/>
          <w:szCs w:val="22"/>
        </w:rPr>
        <w:t>.</w:t>
      </w:r>
      <w:r w:rsidR="00845CF0" w:rsidRPr="00CB6728">
        <w:rPr>
          <w:rFonts w:ascii="Arial" w:hAnsi="Arial" w:cs="Arial"/>
          <w:sz w:val="22"/>
          <w:szCs w:val="22"/>
        </w:rPr>
        <w:t xml:space="preserve"> However, it is essential to understand that to get clear and reliable information concerning satisfactory services from the community the council needs to engage people through media that they are comfortable using therefore, this will ensure that the principle of inclusivity applies.</w:t>
      </w:r>
      <w:r w:rsidR="0097507F" w:rsidRPr="00CB6728">
        <w:rPr>
          <w:rFonts w:ascii="Arial" w:hAnsi="Arial" w:cs="Arial"/>
          <w:sz w:val="22"/>
          <w:szCs w:val="22"/>
        </w:rPr>
        <w:t xml:space="preserve"> </w:t>
      </w:r>
    </w:p>
    <w:p w14:paraId="7166B378" w14:textId="77777777" w:rsidR="00DF2CEF" w:rsidRPr="00CB6728" w:rsidRDefault="0097507F"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 xml:space="preserve">The main social media platforms that the local community use comfortably </w:t>
      </w:r>
      <w:proofErr w:type="gramStart"/>
      <w:r w:rsidRPr="00CB6728">
        <w:rPr>
          <w:rFonts w:ascii="Arial" w:hAnsi="Arial" w:cs="Arial"/>
          <w:sz w:val="22"/>
          <w:szCs w:val="22"/>
        </w:rPr>
        <w:t>are</w:t>
      </w:r>
      <w:proofErr w:type="gramEnd"/>
      <w:r w:rsidRPr="00CB6728">
        <w:rPr>
          <w:rFonts w:ascii="Arial" w:hAnsi="Arial" w:cs="Arial"/>
          <w:sz w:val="22"/>
          <w:szCs w:val="22"/>
        </w:rPr>
        <w:t xml:space="preserve"> Tik Tok, WhatsApp, and </w:t>
      </w:r>
      <w:r w:rsidR="00775476" w:rsidRPr="00CB6728">
        <w:rPr>
          <w:rFonts w:ascii="Arial" w:hAnsi="Arial" w:cs="Arial"/>
          <w:sz w:val="22"/>
          <w:szCs w:val="22"/>
        </w:rPr>
        <w:t>Facebook</w:t>
      </w:r>
      <w:r w:rsidRPr="00CB6728">
        <w:rPr>
          <w:rFonts w:ascii="Arial" w:hAnsi="Arial" w:cs="Arial"/>
          <w:sz w:val="22"/>
          <w:szCs w:val="22"/>
        </w:rPr>
        <w:t>. The council can use Tik Tok to engage with the community, where they can create an entertaining short video and put it on the official account and ask community</w:t>
      </w:r>
      <w:r w:rsidRPr="00063333">
        <w:t xml:space="preserve"> </w:t>
      </w:r>
      <w:r w:rsidRPr="00CB6728">
        <w:rPr>
          <w:rFonts w:ascii="Arial" w:hAnsi="Arial" w:cs="Arial"/>
        </w:rPr>
        <w:t>members to follow that account</w:t>
      </w:r>
      <w:r w:rsidR="004B18E2" w:rsidRPr="00CB6728">
        <w:rPr>
          <w:rFonts w:ascii="Arial" w:hAnsi="Arial" w:cs="Arial"/>
        </w:rPr>
        <w:t xml:space="preserve"> (</w:t>
      </w:r>
      <w:r w:rsidR="004B18E2" w:rsidRPr="00CB6728">
        <w:rPr>
          <w:rFonts w:ascii="Arial" w:hAnsi="Arial" w:cs="Arial"/>
          <w:shd w:val="clear" w:color="auto" w:fill="FFFFFF"/>
        </w:rPr>
        <w:t>Vannucci et al., 2020 p.258)</w:t>
      </w:r>
      <w:r w:rsidRPr="00CB6728">
        <w:rPr>
          <w:rFonts w:ascii="Arial" w:hAnsi="Arial" w:cs="Arial"/>
        </w:rPr>
        <w:t xml:space="preserve">. A great percentage of </w:t>
      </w:r>
      <w:r w:rsidRPr="00CB6728">
        <w:rPr>
          <w:rFonts w:ascii="Arial" w:hAnsi="Arial" w:cs="Arial"/>
          <w:sz w:val="22"/>
          <w:szCs w:val="22"/>
        </w:rPr>
        <w:t xml:space="preserve">people who own a smartphone </w:t>
      </w:r>
      <w:r w:rsidR="00D14776" w:rsidRPr="00CB6728">
        <w:rPr>
          <w:rFonts w:ascii="Arial" w:hAnsi="Arial" w:cs="Arial"/>
          <w:sz w:val="22"/>
          <w:szCs w:val="22"/>
        </w:rPr>
        <w:t>have</w:t>
      </w:r>
      <w:r w:rsidRPr="00CB6728">
        <w:rPr>
          <w:rFonts w:ascii="Arial" w:hAnsi="Arial" w:cs="Arial"/>
          <w:sz w:val="22"/>
          <w:szCs w:val="22"/>
        </w:rPr>
        <w:t xml:space="preserve"> </w:t>
      </w:r>
      <w:r w:rsidR="00D14776" w:rsidRPr="00CB6728">
        <w:rPr>
          <w:rFonts w:ascii="Arial" w:hAnsi="Arial" w:cs="Arial"/>
          <w:sz w:val="22"/>
          <w:szCs w:val="22"/>
        </w:rPr>
        <w:t>a Tik Tok account, therefore, posting a video on that</w:t>
      </w:r>
      <w:r w:rsidR="00D14776" w:rsidRPr="00063333">
        <w:t xml:space="preserve"> </w:t>
      </w:r>
      <w:r w:rsidR="00D14776" w:rsidRPr="00CB6728">
        <w:rPr>
          <w:rFonts w:ascii="Arial" w:hAnsi="Arial" w:cs="Arial"/>
          <w:sz w:val="22"/>
          <w:szCs w:val="22"/>
        </w:rPr>
        <w:lastRenderedPageBreak/>
        <w:t>platform will have more likes and many will follow it hence more community engagement</w:t>
      </w:r>
      <w:r w:rsidR="00775476" w:rsidRPr="00CB6728">
        <w:rPr>
          <w:rFonts w:ascii="Arial" w:hAnsi="Arial" w:cs="Arial"/>
          <w:sz w:val="22"/>
          <w:szCs w:val="22"/>
        </w:rPr>
        <w:t xml:space="preserve"> as shown below.</w:t>
      </w:r>
    </w:p>
    <w:p w14:paraId="0BFFE9A0" w14:textId="77777777" w:rsidR="00775476" w:rsidRPr="00063333" w:rsidRDefault="00775476" w:rsidP="00063333">
      <w:pPr>
        <w:pStyle w:val="a5"/>
        <w:shd w:val="clear" w:color="auto" w:fill="FFFFFF"/>
        <w:spacing w:before="0" w:beforeAutospacing="0" w:after="300" w:afterAutospacing="0" w:line="480" w:lineRule="auto"/>
      </w:pPr>
      <w:r w:rsidRPr="00063333">
        <w:rPr>
          <w:noProof/>
        </w:rPr>
        <w:drawing>
          <wp:inline distT="0" distB="0" distL="0" distR="0" wp14:anchorId="52FE7BBB" wp14:editId="07DD8B41">
            <wp:extent cx="5943600" cy="2828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28290"/>
                    </a:xfrm>
                    <a:prstGeom prst="rect">
                      <a:avLst/>
                    </a:prstGeom>
                  </pic:spPr>
                </pic:pic>
              </a:graphicData>
            </a:graphic>
          </wp:inline>
        </w:drawing>
      </w:r>
    </w:p>
    <w:p w14:paraId="73B2494F" w14:textId="77777777" w:rsidR="00775476" w:rsidRPr="00CB6728" w:rsidRDefault="00775476" w:rsidP="00063333">
      <w:pPr>
        <w:pStyle w:val="a5"/>
        <w:shd w:val="clear" w:color="auto" w:fill="FFFFFF"/>
        <w:spacing w:before="0" w:beforeAutospacing="0" w:after="300" w:afterAutospacing="0" w:line="480" w:lineRule="auto"/>
        <w:rPr>
          <w:rFonts w:ascii="Arial" w:hAnsi="Arial" w:cs="Arial"/>
          <w:sz w:val="22"/>
          <w:szCs w:val="22"/>
        </w:rPr>
      </w:pPr>
      <w:r w:rsidRPr="00CB6728">
        <w:rPr>
          <w:rFonts w:ascii="Arial" w:hAnsi="Arial" w:cs="Arial"/>
          <w:sz w:val="22"/>
          <w:szCs w:val="22"/>
        </w:rPr>
        <w:t xml:space="preserve">Source: </w:t>
      </w:r>
      <w:r w:rsidR="00D96A1B" w:rsidRPr="00CB6728">
        <w:rPr>
          <w:rFonts w:ascii="Arial" w:hAnsi="Arial" w:cs="Arial"/>
          <w:sz w:val="22"/>
          <w:szCs w:val="22"/>
        </w:rPr>
        <w:t>(</w:t>
      </w:r>
      <w:r w:rsidR="00EC25C6" w:rsidRPr="00CB6728">
        <w:rPr>
          <w:rFonts w:ascii="Arial" w:hAnsi="Arial" w:cs="Arial"/>
          <w:sz w:val="22"/>
          <w:szCs w:val="22"/>
        </w:rPr>
        <w:t>Chaffey</w:t>
      </w:r>
      <w:r w:rsidR="00D96A1B" w:rsidRPr="00CB6728">
        <w:rPr>
          <w:rFonts w:ascii="Arial" w:hAnsi="Arial" w:cs="Arial"/>
          <w:sz w:val="22"/>
          <w:szCs w:val="22"/>
        </w:rPr>
        <w:t>, 2019 n.p)</w:t>
      </w:r>
    </w:p>
    <w:p w14:paraId="19B33FA8" w14:textId="77777777" w:rsidR="00845CF0" w:rsidRPr="00CB6728" w:rsidRDefault="00845CF0"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This project has been effectively working in Ontario, Canada, where T partnered with</w:t>
      </w:r>
      <w:r w:rsidR="00493A75" w:rsidRPr="00CB6728">
        <w:rPr>
          <w:rFonts w:ascii="Arial" w:hAnsi="Arial" w:cs="Arial"/>
          <w:sz w:val="22"/>
          <w:szCs w:val="22"/>
        </w:rPr>
        <w:t xml:space="preserve"> Qualtrics to design a program that collects feedback that needs action and standardizes customer fulfillment and reporting. Ontario measures how customers are satisfied by performing ad-hoc and ongoing information across all the service media. The reliable channel is 3-5 open-ended question surveys</w:t>
      </w:r>
      <w:r w:rsidR="008C41D4" w:rsidRPr="00CB6728">
        <w:rPr>
          <w:rFonts w:ascii="Arial" w:hAnsi="Arial" w:cs="Arial"/>
          <w:sz w:val="22"/>
          <w:szCs w:val="22"/>
        </w:rPr>
        <w:t xml:space="preserve"> </w:t>
      </w:r>
      <w:r w:rsidR="008C41D4" w:rsidRPr="00CB6728">
        <w:rPr>
          <w:rFonts w:ascii="Arial" w:hAnsi="Arial" w:cs="Arial"/>
          <w:b/>
          <w:spacing w:val="-7"/>
          <w:sz w:val="22"/>
          <w:szCs w:val="22"/>
        </w:rPr>
        <w:t>(</w:t>
      </w:r>
      <w:r w:rsidR="008C41D4" w:rsidRPr="00CB6728">
        <w:rPr>
          <w:rFonts w:ascii="Arial" w:hAnsi="Arial" w:cs="Arial"/>
          <w:sz w:val="22"/>
          <w:szCs w:val="22"/>
          <w:shd w:val="clear" w:color="auto" w:fill="FFFFFF"/>
        </w:rPr>
        <w:t>Marston et al., 2020 P.1676)</w:t>
      </w:r>
      <w:r w:rsidR="00493A75" w:rsidRPr="00CB6728">
        <w:rPr>
          <w:rFonts w:ascii="Arial" w:hAnsi="Arial" w:cs="Arial"/>
          <w:sz w:val="22"/>
          <w:szCs w:val="22"/>
        </w:rPr>
        <w:t xml:space="preserve">. This survey is distributed to the community through emails, the city website, and QR codes. The city conducted 25 </w:t>
      </w:r>
      <w:proofErr w:type="gramStart"/>
      <w:r w:rsidR="00493A75" w:rsidRPr="00CB6728">
        <w:rPr>
          <w:rFonts w:ascii="Arial" w:hAnsi="Arial" w:cs="Arial"/>
          <w:sz w:val="22"/>
          <w:szCs w:val="22"/>
        </w:rPr>
        <w:t>feedback</w:t>
      </w:r>
      <w:proofErr w:type="gramEnd"/>
      <w:r w:rsidR="00493A75" w:rsidRPr="00CB6728">
        <w:rPr>
          <w:rFonts w:ascii="Arial" w:hAnsi="Arial" w:cs="Arial"/>
          <w:sz w:val="22"/>
          <w:szCs w:val="22"/>
        </w:rPr>
        <w:t xml:space="preserve"> in 14 residential areas, which led to 75 recommende</w:t>
      </w:r>
      <w:r w:rsidR="00200CF9" w:rsidRPr="00CB6728">
        <w:rPr>
          <w:rFonts w:ascii="Arial" w:hAnsi="Arial" w:cs="Arial"/>
          <w:sz w:val="22"/>
          <w:szCs w:val="22"/>
        </w:rPr>
        <w:t>d upgrades hence enabling the city to direct resources to where they are highly needed. The open-ended question survey enables the residents to give feedback that is not biased and entitles them to their personal needs.</w:t>
      </w:r>
    </w:p>
    <w:p w14:paraId="0C9DCF80" w14:textId="77777777" w:rsidR="005D7771" w:rsidRPr="00CB6728" w:rsidRDefault="0013066B" w:rsidP="00063333">
      <w:pPr>
        <w:pStyle w:val="2"/>
        <w:spacing w:line="480" w:lineRule="auto"/>
        <w:rPr>
          <w:rStyle w:val="a4"/>
          <w:rFonts w:ascii="Arial" w:hAnsi="Arial" w:cs="Arial"/>
          <w:bCs w:val="0"/>
          <w:sz w:val="22"/>
          <w:szCs w:val="22"/>
        </w:rPr>
      </w:pPr>
      <w:r w:rsidRPr="00CB6728">
        <w:rPr>
          <w:rStyle w:val="a4"/>
          <w:rFonts w:ascii="Arial" w:hAnsi="Arial" w:cs="Arial"/>
          <w:bCs w:val="0"/>
          <w:color w:val="auto"/>
          <w:sz w:val="22"/>
          <w:szCs w:val="22"/>
        </w:rPr>
        <w:lastRenderedPageBreak/>
        <w:t>2</w:t>
      </w:r>
      <w:r w:rsidR="00FD3243" w:rsidRPr="00CB6728">
        <w:rPr>
          <w:rStyle w:val="a4"/>
          <w:rFonts w:ascii="Arial" w:hAnsi="Arial" w:cs="Arial"/>
          <w:bCs w:val="0"/>
          <w:color w:val="auto"/>
          <w:sz w:val="22"/>
          <w:szCs w:val="22"/>
        </w:rPr>
        <w:t xml:space="preserve">.2 </w:t>
      </w:r>
      <w:r w:rsidR="005D7771" w:rsidRPr="00CB6728">
        <w:rPr>
          <w:rStyle w:val="a4"/>
          <w:rFonts w:ascii="Arial" w:hAnsi="Arial" w:cs="Arial"/>
          <w:bCs w:val="0"/>
          <w:color w:val="auto"/>
          <w:sz w:val="22"/>
          <w:szCs w:val="22"/>
        </w:rPr>
        <w:t xml:space="preserve">Helping </w:t>
      </w:r>
      <w:r w:rsidR="005A7802" w:rsidRPr="00CB6728">
        <w:rPr>
          <w:rStyle w:val="a4"/>
          <w:rFonts w:ascii="Arial" w:hAnsi="Arial" w:cs="Arial"/>
          <w:bCs w:val="0"/>
          <w:color w:val="auto"/>
          <w:sz w:val="22"/>
          <w:szCs w:val="22"/>
        </w:rPr>
        <w:t>Local Communities in Need</w:t>
      </w:r>
    </w:p>
    <w:p w14:paraId="1D2E0F35" w14:textId="77777777" w:rsidR="00D14776" w:rsidRPr="00CB6728" w:rsidRDefault="00200CF9" w:rsidP="00063333">
      <w:pPr>
        <w:pStyle w:val="3"/>
        <w:shd w:val="clear" w:color="auto" w:fill="FFFFFF"/>
        <w:spacing w:before="600" w:beforeAutospacing="0" w:after="300" w:afterAutospacing="0" w:line="480" w:lineRule="auto"/>
        <w:ind w:firstLine="720"/>
        <w:rPr>
          <w:rFonts w:ascii="Arial" w:hAnsi="Arial" w:cs="Arial"/>
          <w:b w:val="0"/>
          <w:spacing w:val="-7"/>
          <w:sz w:val="22"/>
          <w:szCs w:val="22"/>
        </w:rPr>
      </w:pPr>
      <w:r w:rsidRPr="00CB6728">
        <w:rPr>
          <w:rFonts w:ascii="Arial" w:hAnsi="Arial" w:cs="Arial"/>
          <w:b w:val="0"/>
          <w:spacing w:val="-7"/>
          <w:sz w:val="22"/>
          <w:szCs w:val="22"/>
        </w:rPr>
        <w:t xml:space="preserve">The local council must have a clear program for helping the community whenever they need help. The previous local council </w:t>
      </w:r>
      <w:r w:rsidR="00EF6811" w:rsidRPr="00CB6728">
        <w:rPr>
          <w:rFonts w:ascii="Arial" w:hAnsi="Arial" w:cs="Arial"/>
          <w:b w:val="0"/>
          <w:spacing w:val="-7"/>
          <w:sz w:val="22"/>
          <w:szCs w:val="22"/>
        </w:rPr>
        <w:t xml:space="preserve">struggled to feed and offer essential services to the community during covid-19 pandemic since it </w:t>
      </w:r>
      <w:r w:rsidRPr="00CB6728">
        <w:rPr>
          <w:rFonts w:ascii="Arial" w:hAnsi="Arial" w:cs="Arial"/>
          <w:b w:val="0"/>
          <w:spacing w:val="-7"/>
          <w:sz w:val="22"/>
          <w:szCs w:val="22"/>
        </w:rPr>
        <w:t xml:space="preserve">did not have a plan </w:t>
      </w:r>
      <w:r w:rsidR="00EF6811" w:rsidRPr="00CB6728">
        <w:rPr>
          <w:rFonts w:ascii="Arial" w:hAnsi="Arial" w:cs="Arial"/>
          <w:b w:val="0"/>
          <w:spacing w:val="-7"/>
          <w:sz w:val="22"/>
          <w:szCs w:val="22"/>
        </w:rPr>
        <w:t>for dealing with such an emergency. People who come from low social classes, as well as less privileged people will benefit from this program</w:t>
      </w:r>
      <w:r w:rsidR="008C41D4" w:rsidRPr="00CB6728">
        <w:rPr>
          <w:rFonts w:ascii="Arial" w:hAnsi="Arial" w:cs="Arial"/>
          <w:b w:val="0"/>
          <w:spacing w:val="-7"/>
          <w:sz w:val="22"/>
          <w:szCs w:val="22"/>
        </w:rPr>
        <w:t xml:space="preserve"> (</w:t>
      </w:r>
      <w:r w:rsidR="008C41D4" w:rsidRPr="00CB6728">
        <w:rPr>
          <w:rFonts w:ascii="Arial" w:hAnsi="Arial" w:cs="Arial"/>
          <w:b w:val="0"/>
          <w:sz w:val="22"/>
          <w:szCs w:val="22"/>
          <w:shd w:val="clear" w:color="auto" w:fill="FFFFFF"/>
        </w:rPr>
        <w:t>Marston et al., 2020 P.1676)</w:t>
      </w:r>
      <w:r w:rsidR="00EF6811" w:rsidRPr="00CB6728">
        <w:rPr>
          <w:rFonts w:ascii="Arial" w:hAnsi="Arial" w:cs="Arial"/>
          <w:b w:val="0"/>
          <w:spacing w:val="-7"/>
          <w:sz w:val="22"/>
          <w:szCs w:val="22"/>
        </w:rPr>
        <w:t xml:space="preserve">. This program can be conducted via fundraising in the community that will be done online by sharing the account number of the local council </w:t>
      </w:r>
      <w:r w:rsidR="00872F6B" w:rsidRPr="00CB6728">
        <w:rPr>
          <w:rFonts w:ascii="Arial" w:hAnsi="Arial" w:cs="Arial"/>
          <w:b w:val="0"/>
          <w:spacing w:val="-7"/>
          <w:sz w:val="22"/>
          <w:szCs w:val="22"/>
        </w:rPr>
        <w:t>on</w:t>
      </w:r>
      <w:r w:rsidR="00EF6811" w:rsidRPr="00CB6728">
        <w:rPr>
          <w:rFonts w:ascii="Arial" w:hAnsi="Arial" w:cs="Arial"/>
          <w:b w:val="0"/>
          <w:spacing w:val="-7"/>
          <w:sz w:val="22"/>
          <w:szCs w:val="22"/>
        </w:rPr>
        <w:t xml:space="preserve"> social media platforms and inviting well-wishers to contribute to this program.</w:t>
      </w:r>
      <w:r w:rsidR="00872F6B" w:rsidRPr="00CB6728">
        <w:rPr>
          <w:rFonts w:ascii="Arial" w:hAnsi="Arial" w:cs="Arial"/>
          <w:b w:val="0"/>
          <w:spacing w:val="-7"/>
          <w:sz w:val="22"/>
          <w:szCs w:val="22"/>
        </w:rPr>
        <w:t xml:space="preserve"> This program will specifically focus on offering education to less privileged people, </w:t>
      </w:r>
      <w:r w:rsidR="00872F6B" w:rsidRPr="00CB6728">
        <w:rPr>
          <w:rFonts w:ascii="Arial" w:hAnsi="Arial" w:cs="Arial"/>
          <w:b w:val="0"/>
          <w:sz w:val="22"/>
          <w:szCs w:val="22"/>
        </w:rPr>
        <w:t>soliciting input about resident needs, and</w:t>
      </w:r>
      <w:r w:rsidR="00872F6B" w:rsidRPr="00CB6728">
        <w:rPr>
          <w:rFonts w:ascii="Arial" w:hAnsi="Arial" w:cs="Arial"/>
          <w:b w:val="0"/>
          <w:spacing w:val="-7"/>
          <w:sz w:val="22"/>
          <w:szCs w:val="22"/>
        </w:rPr>
        <w:t xml:space="preserve"> giving food to the needy. </w:t>
      </w:r>
      <w:r w:rsidR="00D14776" w:rsidRPr="00CB6728">
        <w:rPr>
          <w:rFonts w:ascii="Arial" w:hAnsi="Arial" w:cs="Arial"/>
          <w:b w:val="0"/>
          <w:spacing w:val="-7"/>
          <w:sz w:val="22"/>
          <w:szCs w:val="22"/>
        </w:rPr>
        <w:t>Both needy community members and well-wishers have a Facebook account, therefore the council will try to utilize the official Facebook account to collaborate between the two groups. Well-wishers will come and contribute to the account and on the day of sharing the help with the needy, the council will announce on the official page 2 weeks before to avoid leaving other needy people out. This action will contribute greatly to the principle of inclusivity.</w:t>
      </w:r>
    </w:p>
    <w:p w14:paraId="0B0A3674" w14:textId="77777777" w:rsidR="00872F6B" w:rsidRPr="00CB6728" w:rsidRDefault="00872F6B"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 xml:space="preserve">In the case of Ontario, Canada, during the pandemic, community officers were pushed </w:t>
      </w:r>
      <w:proofErr w:type="spellStart"/>
      <w:r w:rsidRPr="00CB6728">
        <w:rPr>
          <w:rFonts w:ascii="Arial" w:hAnsi="Arial" w:cs="Arial"/>
          <w:sz w:val="22"/>
          <w:szCs w:val="22"/>
        </w:rPr>
        <w:t>o</w:t>
      </w:r>
      <w:proofErr w:type="spellEnd"/>
      <w:r w:rsidRPr="00CB6728">
        <w:rPr>
          <w:rFonts w:ascii="Arial" w:hAnsi="Arial" w:cs="Arial"/>
          <w:sz w:val="22"/>
          <w:szCs w:val="22"/>
        </w:rPr>
        <w:t xml:space="preserve"> increase their community involvement faster. Government officials were forced to make quick decisions that have impacts on residents and the community was demanding covid-19 information and access to health facilities</w:t>
      </w:r>
      <w:r w:rsidR="003E1AE9" w:rsidRPr="00CB6728">
        <w:rPr>
          <w:rFonts w:ascii="Arial" w:hAnsi="Arial" w:cs="Arial"/>
          <w:sz w:val="22"/>
          <w:szCs w:val="22"/>
        </w:rPr>
        <w:t xml:space="preserve"> (</w:t>
      </w:r>
      <w:r w:rsidR="003E1AE9" w:rsidRPr="00CB6728">
        <w:rPr>
          <w:rFonts w:ascii="Arial" w:hAnsi="Arial" w:cs="Arial"/>
          <w:sz w:val="22"/>
          <w:szCs w:val="22"/>
          <w:shd w:val="clear" w:color="auto" w:fill="FFFFFF"/>
        </w:rPr>
        <w:t>Bell and Newby, 2021 n.p)</w:t>
      </w:r>
      <w:r w:rsidRPr="00CB6728">
        <w:rPr>
          <w:rFonts w:ascii="Arial" w:hAnsi="Arial" w:cs="Arial"/>
          <w:sz w:val="22"/>
          <w:szCs w:val="22"/>
        </w:rPr>
        <w:t xml:space="preserve">. Qualtrics was </w:t>
      </w:r>
      <w:r w:rsidR="00734E48" w:rsidRPr="00CB6728">
        <w:rPr>
          <w:rFonts w:ascii="Arial" w:hAnsi="Arial" w:cs="Arial"/>
          <w:sz w:val="22"/>
          <w:szCs w:val="22"/>
        </w:rPr>
        <w:t xml:space="preserve">an </w:t>
      </w:r>
      <w:r w:rsidRPr="00CB6728">
        <w:rPr>
          <w:rFonts w:ascii="Arial" w:hAnsi="Arial" w:cs="Arial"/>
          <w:sz w:val="22"/>
          <w:szCs w:val="22"/>
        </w:rPr>
        <w:t>essential resource for information about covid-19</w:t>
      </w:r>
      <w:r w:rsidR="00734E48" w:rsidRPr="00CB6728">
        <w:rPr>
          <w:rFonts w:ascii="Arial" w:hAnsi="Arial" w:cs="Arial"/>
          <w:sz w:val="22"/>
          <w:szCs w:val="22"/>
        </w:rPr>
        <w:t xml:space="preserve"> patients and today the city government uses Qualtrics to improve community engagement.</w:t>
      </w:r>
    </w:p>
    <w:p w14:paraId="21D7BD96" w14:textId="77777777" w:rsidR="005D7771" w:rsidRPr="00CB6728" w:rsidRDefault="0013066B" w:rsidP="00063333">
      <w:pPr>
        <w:pStyle w:val="2"/>
        <w:spacing w:line="480" w:lineRule="auto"/>
        <w:rPr>
          <w:rStyle w:val="a4"/>
          <w:rFonts w:ascii="Arial" w:hAnsi="Arial" w:cs="Arial"/>
          <w:bCs w:val="0"/>
          <w:color w:val="auto"/>
          <w:sz w:val="22"/>
          <w:szCs w:val="22"/>
        </w:rPr>
      </w:pPr>
      <w:r w:rsidRPr="00CB6728">
        <w:rPr>
          <w:rStyle w:val="a4"/>
          <w:rFonts w:ascii="Arial" w:hAnsi="Arial" w:cs="Arial"/>
          <w:bCs w:val="0"/>
          <w:color w:val="auto"/>
          <w:sz w:val="22"/>
          <w:szCs w:val="22"/>
        </w:rPr>
        <w:t>2</w:t>
      </w:r>
      <w:r w:rsidR="00FD3243" w:rsidRPr="00CB6728">
        <w:rPr>
          <w:rStyle w:val="a4"/>
          <w:rFonts w:ascii="Arial" w:hAnsi="Arial" w:cs="Arial"/>
          <w:bCs w:val="0"/>
          <w:color w:val="auto"/>
          <w:sz w:val="22"/>
          <w:szCs w:val="22"/>
        </w:rPr>
        <w:t xml:space="preserve">.3 </w:t>
      </w:r>
      <w:r w:rsidR="005D7771" w:rsidRPr="00CB6728">
        <w:rPr>
          <w:rStyle w:val="a4"/>
          <w:rFonts w:ascii="Arial" w:hAnsi="Arial" w:cs="Arial"/>
          <w:bCs w:val="0"/>
          <w:color w:val="auto"/>
          <w:sz w:val="22"/>
          <w:szCs w:val="22"/>
        </w:rPr>
        <w:t xml:space="preserve">Boost </w:t>
      </w:r>
      <w:r w:rsidR="00D12EC4" w:rsidRPr="00CB6728">
        <w:rPr>
          <w:rStyle w:val="a4"/>
          <w:rFonts w:ascii="Arial" w:hAnsi="Arial" w:cs="Arial"/>
          <w:bCs w:val="0"/>
          <w:color w:val="auto"/>
          <w:sz w:val="22"/>
          <w:szCs w:val="22"/>
        </w:rPr>
        <w:t xml:space="preserve">Assistance </w:t>
      </w:r>
      <w:r w:rsidR="005A7802" w:rsidRPr="00CB6728">
        <w:rPr>
          <w:rStyle w:val="a4"/>
          <w:rFonts w:ascii="Arial" w:hAnsi="Arial" w:cs="Arial"/>
          <w:bCs w:val="0"/>
          <w:color w:val="auto"/>
          <w:sz w:val="22"/>
          <w:szCs w:val="22"/>
        </w:rPr>
        <w:t>t</w:t>
      </w:r>
      <w:r w:rsidR="00D12EC4" w:rsidRPr="00CB6728">
        <w:rPr>
          <w:rStyle w:val="a4"/>
          <w:rFonts w:ascii="Arial" w:hAnsi="Arial" w:cs="Arial"/>
          <w:bCs w:val="0"/>
          <w:color w:val="auto"/>
          <w:sz w:val="22"/>
          <w:szCs w:val="22"/>
        </w:rPr>
        <w:t>o Underserved Areas.</w:t>
      </w:r>
    </w:p>
    <w:p w14:paraId="6C90D4DE" w14:textId="77777777" w:rsidR="00734E48" w:rsidRPr="00CB6728" w:rsidRDefault="00734E48"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The local council will have to develop a program that ensures that essential services are easily accessible to all residents without any favoritism. Communities that are underserved will</w:t>
      </w:r>
      <w:r w:rsidRPr="00063333">
        <w:t xml:space="preserve"> </w:t>
      </w:r>
      <w:r w:rsidRPr="00CB6728">
        <w:rPr>
          <w:rFonts w:ascii="Arial" w:hAnsi="Arial" w:cs="Arial"/>
          <w:sz w:val="22"/>
          <w:szCs w:val="22"/>
        </w:rPr>
        <w:lastRenderedPageBreak/>
        <w:t>benefit from this program and ensures that the principle of inclusivity is incorporated</w:t>
      </w:r>
      <w:r w:rsidR="008C41D4" w:rsidRPr="00CB6728">
        <w:rPr>
          <w:rFonts w:ascii="Arial" w:hAnsi="Arial" w:cs="Arial"/>
          <w:sz w:val="22"/>
          <w:szCs w:val="22"/>
        </w:rPr>
        <w:t xml:space="preserve"> (</w:t>
      </w:r>
      <w:r w:rsidR="008C41D4" w:rsidRPr="00CB6728">
        <w:rPr>
          <w:rFonts w:ascii="Arial" w:hAnsi="Arial" w:cs="Arial"/>
          <w:sz w:val="22"/>
          <w:szCs w:val="22"/>
          <w:shd w:val="clear" w:color="auto" w:fill="FFFFFF"/>
        </w:rPr>
        <w:t>Hansen et al., 2022, p.1029)</w:t>
      </w:r>
      <w:r w:rsidRPr="00CB6728">
        <w:rPr>
          <w:rFonts w:ascii="Arial" w:hAnsi="Arial" w:cs="Arial"/>
          <w:sz w:val="22"/>
          <w:szCs w:val="22"/>
        </w:rPr>
        <w:t>. This program will be</w:t>
      </w:r>
      <w:r w:rsidR="00D93B8D" w:rsidRPr="00CB6728">
        <w:rPr>
          <w:rFonts w:ascii="Arial" w:hAnsi="Arial" w:cs="Arial"/>
          <w:sz w:val="22"/>
          <w:szCs w:val="22"/>
        </w:rPr>
        <w:t xml:space="preserve"> </w:t>
      </w:r>
      <w:r w:rsidRPr="00CB6728">
        <w:rPr>
          <w:rFonts w:ascii="Arial" w:hAnsi="Arial" w:cs="Arial"/>
          <w:sz w:val="22"/>
          <w:szCs w:val="22"/>
        </w:rPr>
        <w:t xml:space="preserve">successful by engaging all the communities whether leaving in the city or </w:t>
      </w:r>
      <w:r w:rsidR="00D93B8D" w:rsidRPr="00CB6728">
        <w:rPr>
          <w:rFonts w:ascii="Arial" w:hAnsi="Arial" w:cs="Arial"/>
          <w:sz w:val="22"/>
          <w:szCs w:val="22"/>
        </w:rPr>
        <w:t>in slums. Furthermore, this campaign will be done via the official Facebook page and the local council website where all residents can write their grievances and have quickly attended.</w:t>
      </w:r>
    </w:p>
    <w:p w14:paraId="0B433D64" w14:textId="77777777" w:rsidR="00D93B8D" w:rsidRPr="00CB6728" w:rsidRDefault="00D93B8D"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This program is practiced i</w:t>
      </w:r>
      <w:r w:rsidR="00734E48" w:rsidRPr="00CB6728">
        <w:rPr>
          <w:rFonts w:ascii="Arial" w:hAnsi="Arial" w:cs="Arial"/>
          <w:sz w:val="22"/>
          <w:szCs w:val="22"/>
        </w:rPr>
        <w:t>n Los Angeles County, </w:t>
      </w:r>
      <w:r w:rsidRPr="00CB6728">
        <w:rPr>
          <w:rFonts w:ascii="Arial" w:hAnsi="Arial" w:cs="Arial"/>
          <w:sz w:val="22"/>
          <w:szCs w:val="22"/>
        </w:rPr>
        <w:t>where during the pandemic, public health officials engage the underserved community in the county. They launched Angelenos in Action, which was a comprehensive program that comprises advertising campaigns, multilingual surveys, and tracking and reporting covid-19 cases to reduce the spreading of the Covid-19 virus among less privileged people</w:t>
      </w:r>
      <w:r w:rsidR="008C41D4" w:rsidRPr="00CB6728">
        <w:rPr>
          <w:rFonts w:ascii="Arial" w:hAnsi="Arial" w:cs="Arial"/>
          <w:sz w:val="22"/>
          <w:szCs w:val="22"/>
        </w:rPr>
        <w:t xml:space="preserve"> </w:t>
      </w:r>
      <w:r w:rsidR="008C41D4" w:rsidRPr="00CB6728">
        <w:rPr>
          <w:rFonts w:ascii="Arial" w:hAnsi="Arial" w:cs="Arial"/>
          <w:spacing w:val="-7"/>
          <w:sz w:val="22"/>
          <w:szCs w:val="22"/>
        </w:rPr>
        <w:t>(</w:t>
      </w:r>
      <w:r w:rsidR="008C41D4" w:rsidRPr="00CB6728">
        <w:rPr>
          <w:rFonts w:ascii="Arial" w:hAnsi="Arial" w:cs="Arial"/>
          <w:sz w:val="22"/>
          <w:szCs w:val="22"/>
          <w:shd w:val="clear" w:color="auto" w:fill="FFFFFF"/>
        </w:rPr>
        <w:t>Marston et al., 2020 P.1676)</w:t>
      </w:r>
      <w:r w:rsidR="00780C77" w:rsidRPr="00CB6728">
        <w:rPr>
          <w:rFonts w:ascii="Arial" w:hAnsi="Arial" w:cs="Arial"/>
          <w:sz w:val="22"/>
          <w:szCs w:val="22"/>
        </w:rPr>
        <w:t>. Therefore, using the Qualtrics tool enable them to know the new cases and the state of the community.</w:t>
      </w:r>
    </w:p>
    <w:p w14:paraId="2D96D8CE" w14:textId="77777777" w:rsidR="00780C77" w:rsidRPr="00CB6728" w:rsidRDefault="0013066B" w:rsidP="00063333">
      <w:pPr>
        <w:pStyle w:val="2"/>
        <w:spacing w:line="480" w:lineRule="auto"/>
        <w:rPr>
          <w:rFonts w:ascii="Arial" w:hAnsi="Arial" w:cs="Arial"/>
          <w:color w:val="auto"/>
          <w:sz w:val="22"/>
          <w:szCs w:val="22"/>
        </w:rPr>
      </w:pPr>
      <w:r w:rsidRPr="00CB6728">
        <w:rPr>
          <w:rStyle w:val="a4"/>
          <w:rFonts w:ascii="Arial" w:hAnsi="Arial" w:cs="Arial"/>
          <w:bCs w:val="0"/>
          <w:color w:val="auto"/>
          <w:sz w:val="22"/>
          <w:szCs w:val="22"/>
        </w:rPr>
        <w:t>2</w:t>
      </w:r>
      <w:r w:rsidR="00FD3243" w:rsidRPr="00CB6728">
        <w:rPr>
          <w:rStyle w:val="a4"/>
          <w:rFonts w:ascii="Arial" w:hAnsi="Arial" w:cs="Arial"/>
          <w:bCs w:val="0"/>
          <w:color w:val="auto"/>
          <w:sz w:val="22"/>
          <w:szCs w:val="22"/>
        </w:rPr>
        <w:t xml:space="preserve">.4 </w:t>
      </w:r>
      <w:r w:rsidR="00780C77" w:rsidRPr="00CB6728">
        <w:rPr>
          <w:rStyle w:val="a4"/>
          <w:rFonts w:ascii="Arial" w:hAnsi="Arial" w:cs="Arial"/>
          <w:bCs w:val="0"/>
          <w:color w:val="auto"/>
          <w:sz w:val="22"/>
          <w:szCs w:val="22"/>
        </w:rPr>
        <w:t>Community Research</w:t>
      </w:r>
    </w:p>
    <w:p w14:paraId="0F082883" w14:textId="77777777" w:rsidR="00780C77" w:rsidRPr="00063333" w:rsidRDefault="00780C77" w:rsidP="00063333">
      <w:pPr>
        <w:pStyle w:val="a5"/>
        <w:shd w:val="clear" w:color="auto" w:fill="FFFFFF"/>
        <w:spacing w:before="0" w:beforeAutospacing="0" w:after="300" w:afterAutospacing="0" w:line="480" w:lineRule="auto"/>
        <w:ind w:firstLine="720"/>
      </w:pPr>
      <w:r w:rsidRPr="00CB6728">
        <w:rPr>
          <w:rFonts w:ascii="Arial" w:hAnsi="Arial" w:cs="Arial"/>
          <w:sz w:val="22"/>
          <w:szCs w:val="22"/>
        </w:rPr>
        <w:t xml:space="preserve">The local council will have to conduct community research projects because they will enable it to collect information such as beliefs, commutation channel preferences, and demographics of the community, which will enable the council to understand each and every group of the population. Additionally, these projects </w:t>
      </w:r>
      <w:r w:rsidR="00311062" w:rsidRPr="00CB6728">
        <w:rPr>
          <w:rFonts w:ascii="Arial" w:hAnsi="Arial" w:cs="Arial"/>
          <w:sz w:val="22"/>
          <w:szCs w:val="22"/>
        </w:rPr>
        <w:t>can help the council to design the survey questions</w:t>
      </w:r>
      <w:r w:rsidR="00790E03" w:rsidRPr="00CB6728">
        <w:rPr>
          <w:rFonts w:ascii="Arial" w:hAnsi="Arial" w:cs="Arial"/>
          <w:sz w:val="22"/>
          <w:szCs w:val="22"/>
        </w:rPr>
        <w:t xml:space="preserve">. </w:t>
      </w:r>
      <w:r w:rsidR="00465C7B" w:rsidRPr="00CB6728">
        <w:rPr>
          <w:rFonts w:ascii="Arial" w:hAnsi="Arial" w:cs="Arial"/>
          <w:sz w:val="22"/>
          <w:szCs w:val="22"/>
        </w:rPr>
        <w:t>The research can be done through survey questions, which will then be distributed via several social media platforms to reach many community members. However, many people in the local community use WhatsApp</w:t>
      </w:r>
      <w:r w:rsidR="00A279F6" w:rsidRPr="00CB6728">
        <w:rPr>
          <w:rFonts w:ascii="Arial" w:hAnsi="Arial" w:cs="Arial"/>
          <w:sz w:val="22"/>
          <w:szCs w:val="22"/>
        </w:rPr>
        <w:t xml:space="preserve"> and Tick tock</w:t>
      </w:r>
      <w:r w:rsidR="00465C7B" w:rsidRPr="00CB6728">
        <w:rPr>
          <w:rFonts w:ascii="Arial" w:hAnsi="Arial" w:cs="Arial"/>
          <w:sz w:val="22"/>
          <w:szCs w:val="22"/>
        </w:rPr>
        <w:t xml:space="preserve"> </w:t>
      </w:r>
      <w:r w:rsidR="00A279F6" w:rsidRPr="00CB6728">
        <w:rPr>
          <w:rFonts w:ascii="Arial" w:hAnsi="Arial" w:cs="Arial"/>
          <w:sz w:val="22"/>
          <w:szCs w:val="22"/>
        </w:rPr>
        <w:t>for communication and entertainment</w:t>
      </w:r>
      <w:r w:rsidR="004B18E2" w:rsidRPr="00CB6728">
        <w:rPr>
          <w:rFonts w:ascii="Arial" w:hAnsi="Arial" w:cs="Arial"/>
          <w:sz w:val="22"/>
          <w:szCs w:val="22"/>
        </w:rPr>
        <w:t xml:space="preserve"> (</w:t>
      </w:r>
      <w:r w:rsidR="004B18E2" w:rsidRPr="00CB6728">
        <w:rPr>
          <w:rFonts w:ascii="Arial" w:hAnsi="Arial" w:cs="Arial"/>
          <w:sz w:val="22"/>
          <w:szCs w:val="22"/>
          <w:shd w:val="clear" w:color="auto" w:fill="FFFFFF"/>
        </w:rPr>
        <w:t>Vannucci et al., 2020 p.258)</w:t>
      </w:r>
      <w:r w:rsidR="00A279F6" w:rsidRPr="00CB6728">
        <w:rPr>
          <w:rFonts w:ascii="Arial" w:hAnsi="Arial" w:cs="Arial"/>
          <w:sz w:val="22"/>
          <w:szCs w:val="22"/>
        </w:rPr>
        <w:t xml:space="preserve">. Therefore, to reach many people the council will use these two social media platforms to engage the community members. </w:t>
      </w:r>
      <w:r w:rsidR="00790E03" w:rsidRPr="00CB6728">
        <w:rPr>
          <w:rFonts w:ascii="Arial" w:hAnsi="Arial" w:cs="Arial"/>
          <w:sz w:val="22"/>
          <w:szCs w:val="22"/>
        </w:rPr>
        <w:t>The council will benefit from these projects since they will have a better understanding of which kind of people they are engaging</w:t>
      </w:r>
      <w:r w:rsidR="00790E03" w:rsidRPr="00063333">
        <w:t xml:space="preserve"> </w:t>
      </w:r>
      <w:r w:rsidR="00790E03" w:rsidRPr="00CB6728">
        <w:rPr>
          <w:rFonts w:ascii="Arial" w:hAnsi="Arial" w:cs="Arial"/>
          <w:sz w:val="22"/>
          <w:szCs w:val="22"/>
        </w:rPr>
        <w:t>with, help the council during budget preparation, help in outreach, and make the right decision concerning resource distribution</w:t>
      </w:r>
      <w:r w:rsidR="00790E03" w:rsidRPr="00063333">
        <w:t>.</w:t>
      </w:r>
      <w:r w:rsidR="00465C7B" w:rsidRPr="00063333">
        <w:t xml:space="preserve"> </w:t>
      </w:r>
    </w:p>
    <w:p w14:paraId="4706DC9E" w14:textId="77777777" w:rsidR="00790E03" w:rsidRPr="00CB6728" w:rsidRDefault="00790E03"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lastRenderedPageBreak/>
        <w:t>Several city councils use Qualtrics’ point-and-click survey builder which helps them to request real-time responses from the members of the community they are engaging with anytime they need the data. Many people are reported to participate in giving views concerning challenges that face their area of residents</w:t>
      </w:r>
      <w:r w:rsidR="004B18E2" w:rsidRPr="00CB6728">
        <w:rPr>
          <w:rFonts w:ascii="Arial" w:hAnsi="Arial" w:cs="Arial"/>
          <w:sz w:val="22"/>
          <w:szCs w:val="22"/>
        </w:rPr>
        <w:t xml:space="preserve"> (</w:t>
      </w:r>
      <w:r w:rsidR="004B18E2" w:rsidRPr="00CB6728">
        <w:rPr>
          <w:rFonts w:ascii="Arial" w:hAnsi="Arial" w:cs="Arial"/>
          <w:sz w:val="22"/>
          <w:szCs w:val="22"/>
          <w:shd w:val="clear" w:color="auto" w:fill="FFFFFF"/>
        </w:rPr>
        <w:t>Bell and Newby, 2021 n.p)</w:t>
      </w:r>
      <w:r w:rsidRPr="00CB6728">
        <w:rPr>
          <w:rFonts w:ascii="Arial" w:hAnsi="Arial" w:cs="Arial"/>
          <w:sz w:val="22"/>
          <w:szCs w:val="22"/>
        </w:rPr>
        <w:t>.</w:t>
      </w:r>
      <w:r w:rsidR="00465C7B" w:rsidRPr="00CB6728">
        <w:rPr>
          <w:rFonts w:ascii="Arial" w:hAnsi="Arial" w:cs="Arial"/>
          <w:sz w:val="22"/>
          <w:szCs w:val="22"/>
        </w:rPr>
        <w:t xml:space="preserve"> Therefore, the council officials are eager to make changes to those challenges since they have reliable data ready.</w:t>
      </w:r>
    </w:p>
    <w:p w14:paraId="6D4A679F" w14:textId="77777777" w:rsidR="00465C7B" w:rsidRPr="00CB6728" w:rsidRDefault="0013066B" w:rsidP="00063333">
      <w:pPr>
        <w:pStyle w:val="2"/>
        <w:spacing w:line="480" w:lineRule="auto"/>
        <w:rPr>
          <w:rFonts w:ascii="Arial" w:hAnsi="Arial" w:cs="Arial"/>
          <w:color w:val="auto"/>
          <w:sz w:val="22"/>
          <w:szCs w:val="22"/>
        </w:rPr>
      </w:pPr>
      <w:r w:rsidRPr="00CB6728">
        <w:rPr>
          <w:rStyle w:val="a4"/>
          <w:rFonts w:ascii="Arial" w:hAnsi="Arial" w:cs="Arial"/>
          <w:bCs w:val="0"/>
          <w:color w:val="auto"/>
          <w:sz w:val="22"/>
          <w:szCs w:val="22"/>
        </w:rPr>
        <w:t>2</w:t>
      </w:r>
      <w:r w:rsidR="00FD3243" w:rsidRPr="00CB6728">
        <w:rPr>
          <w:rStyle w:val="a4"/>
          <w:rFonts w:ascii="Arial" w:hAnsi="Arial" w:cs="Arial"/>
          <w:bCs w:val="0"/>
          <w:color w:val="auto"/>
          <w:sz w:val="22"/>
          <w:szCs w:val="22"/>
        </w:rPr>
        <w:t xml:space="preserve">.5 </w:t>
      </w:r>
      <w:r w:rsidR="00465C7B" w:rsidRPr="00CB6728">
        <w:rPr>
          <w:rStyle w:val="a4"/>
          <w:rFonts w:ascii="Arial" w:hAnsi="Arial" w:cs="Arial"/>
          <w:bCs w:val="0"/>
          <w:color w:val="auto"/>
          <w:sz w:val="22"/>
          <w:szCs w:val="22"/>
        </w:rPr>
        <w:t xml:space="preserve">Digital </w:t>
      </w:r>
      <w:r w:rsidR="005A7802" w:rsidRPr="00CB6728">
        <w:rPr>
          <w:rStyle w:val="a4"/>
          <w:rFonts w:ascii="Arial" w:hAnsi="Arial" w:cs="Arial"/>
          <w:bCs w:val="0"/>
          <w:color w:val="auto"/>
          <w:sz w:val="22"/>
          <w:szCs w:val="22"/>
        </w:rPr>
        <w:t>E</w:t>
      </w:r>
      <w:r w:rsidR="00465C7B" w:rsidRPr="00CB6728">
        <w:rPr>
          <w:rStyle w:val="a4"/>
          <w:rFonts w:ascii="Arial" w:hAnsi="Arial" w:cs="Arial"/>
          <w:bCs w:val="0"/>
          <w:color w:val="auto"/>
          <w:sz w:val="22"/>
          <w:szCs w:val="22"/>
        </w:rPr>
        <w:t xml:space="preserve">xperience </w:t>
      </w:r>
      <w:r w:rsidR="005A7802" w:rsidRPr="00CB6728">
        <w:rPr>
          <w:rStyle w:val="a4"/>
          <w:rFonts w:ascii="Arial" w:hAnsi="Arial" w:cs="Arial"/>
          <w:bCs w:val="0"/>
          <w:color w:val="auto"/>
          <w:sz w:val="22"/>
          <w:szCs w:val="22"/>
        </w:rPr>
        <w:t>E</w:t>
      </w:r>
      <w:r w:rsidR="00465C7B" w:rsidRPr="00CB6728">
        <w:rPr>
          <w:rStyle w:val="a4"/>
          <w:rFonts w:ascii="Arial" w:hAnsi="Arial" w:cs="Arial"/>
          <w:bCs w:val="0"/>
          <w:color w:val="auto"/>
          <w:sz w:val="22"/>
          <w:szCs w:val="22"/>
        </w:rPr>
        <w:t>ngagement</w:t>
      </w:r>
    </w:p>
    <w:p w14:paraId="5A7630E0" w14:textId="77777777" w:rsidR="00A66BF6" w:rsidRPr="00CB6728" w:rsidRDefault="00A279F6"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This project will collect information from the community members regarding the local council, which will be done through online platforms such as mobile app navigation, online charts, and self-serve website transactions. The council and all community members will benefit from this project because people will be free to share their grievances, which the local council will use to understand the community members’ needs</w:t>
      </w:r>
      <w:r w:rsidR="004B18E2" w:rsidRPr="00CB6728">
        <w:rPr>
          <w:rFonts w:ascii="Arial" w:hAnsi="Arial" w:cs="Arial"/>
          <w:sz w:val="22"/>
          <w:szCs w:val="22"/>
        </w:rPr>
        <w:t xml:space="preserve"> (</w:t>
      </w:r>
      <w:r w:rsidR="004B18E2" w:rsidRPr="00CB6728">
        <w:rPr>
          <w:rFonts w:ascii="Arial" w:hAnsi="Arial" w:cs="Arial"/>
          <w:sz w:val="22"/>
          <w:szCs w:val="22"/>
          <w:shd w:val="clear" w:color="auto" w:fill="FFFFFF"/>
        </w:rPr>
        <w:t xml:space="preserve">Peters et al., </w:t>
      </w:r>
      <w:r w:rsidR="00D12EC4" w:rsidRPr="00CB6728">
        <w:rPr>
          <w:rFonts w:ascii="Arial" w:hAnsi="Arial" w:cs="Arial"/>
          <w:sz w:val="22"/>
          <w:szCs w:val="22"/>
          <w:shd w:val="clear" w:color="auto" w:fill="FFFFFF"/>
        </w:rPr>
        <w:t>2018 P.797</w:t>
      </w:r>
      <w:r w:rsidR="004B18E2" w:rsidRPr="00CB6728">
        <w:rPr>
          <w:rFonts w:ascii="Arial" w:hAnsi="Arial" w:cs="Arial"/>
          <w:sz w:val="22"/>
          <w:szCs w:val="22"/>
          <w:shd w:val="clear" w:color="auto" w:fill="FFFFFF"/>
        </w:rPr>
        <w:t>)</w:t>
      </w:r>
      <w:r w:rsidRPr="00CB6728">
        <w:rPr>
          <w:rFonts w:ascii="Arial" w:hAnsi="Arial" w:cs="Arial"/>
          <w:sz w:val="22"/>
          <w:szCs w:val="22"/>
        </w:rPr>
        <w:t>. It is essential for the local council to understand the digital experience because the world is changing due to technology hence the local community members expect the council to be faster and more convenient in responding to their grievances.</w:t>
      </w:r>
      <w:r w:rsidR="00F8384B" w:rsidRPr="00CB6728">
        <w:rPr>
          <w:rFonts w:ascii="Arial" w:hAnsi="Arial" w:cs="Arial"/>
          <w:sz w:val="22"/>
          <w:szCs w:val="22"/>
        </w:rPr>
        <w:t xml:space="preserve"> </w:t>
      </w:r>
    </w:p>
    <w:p w14:paraId="033DF3CB" w14:textId="77777777" w:rsidR="00465C7B" w:rsidRPr="00CB6728" w:rsidRDefault="00F8384B"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t>This project is easy to use and implement because a greater percentage of people today own smartphones, which is one of the essential tools in implementing this project</w:t>
      </w:r>
      <w:r w:rsidR="00465C7B" w:rsidRPr="00CB6728">
        <w:rPr>
          <w:rFonts w:ascii="Arial" w:hAnsi="Arial" w:cs="Arial"/>
          <w:sz w:val="22"/>
          <w:szCs w:val="22"/>
        </w:rPr>
        <w:t>.</w:t>
      </w:r>
      <w:r w:rsidRPr="00CB6728">
        <w:rPr>
          <w:rFonts w:ascii="Arial" w:hAnsi="Arial" w:cs="Arial"/>
          <w:sz w:val="22"/>
          <w:szCs w:val="22"/>
        </w:rPr>
        <w:t xml:space="preserve"> For instance, </w:t>
      </w:r>
      <w:hyperlink r:id="rId9" w:history="1">
        <w:r w:rsidRPr="00CB6728">
          <w:rPr>
            <w:rStyle w:val="a6"/>
            <w:rFonts w:ascii="Arial" w:hAnsi="Arial" w:cs="Arial"/>
            <w:color w:val="auto"/>
            <w:sz w:val="22"/>
            <w:szCs w:val="22"/>
            <w:u w:val="none"/>
          </w:rPr>
          <w:t> the National Library of Medicine</w:t>
        </w:r>
      </w:hyperlink>
      <w:r w:rsidRPr="00CB6728">
        <w:rPr>
          <w:rFonts w:ascii="Arial" w:hAnsi="Arial" w:cs="Arial"/>
          <w:sz w:val="22"/>
          <w:szCs w:val="22"/>
        </w:rPr>
        <w:t> (NLM) uses Qualtrics to gather real-time website user information, then uses site intercept to request whether the information was useful</w:t>
      </w:r>
      <w:r w:rsidR="004B18E2" w:rsidRPr="00CB6728">
        <w:rPr>
          <w:rFonts w:ascii="Arial" w:hAnsi="Arial" w:cs="Arial"/>
          <w:sz w:val="22"/>
          <w:szCs w:val="22"/>
        </w:rPr>
        <w:t xml:space="preserve"> (</w:t>
      </w:r>
      <w:r w:rsidR="004B18E2" w:rsidRPr="00CB6728">
        <w:rPr>
          <w:rFonts w:ascii="Arial" w:hAnsi="Arial" w:cs="Arial"/>
          <w:sz w:val="22"/>
          <w:szCs w:val="22"/>
          <w:shd w:val="clear" w:color="auto" w:fill="FFFFFF"/>
        </w:rPr>
        <w:t>Bell and Newby, 2021 n.p)</w:t>
      </w:r>
      <w:r w:rsidRPr="00CB6728">
        <w:rPr>
          <w:rFonts w:ascii="Arial" w:hAnsi="Arial" w:cs="Arial"/>
          <w:sz w:val="22"/>
          <w:szCs w:val="22"/>
        </w:rPr>
        <w:t xml:space="preserve">. </w:t>
      </w:r>
      <w:r w:rsidR="00A66BF6" w:rsidRPr="00CB6728">
        <w:rPr>
          <w:rFonts w:ascii="Arial" w:hAnsi="Arial" w:cs="Arial"/>
          <w:sz w:val="22"/>
          <w:szCs w:val="22"/>
        </w:rPr>
        <w:t>The advantages of this project are listed below.</w:t>
      </w:r>
    </w:p>
    <w:p w14:paraId="7ABE743B" w14:textId="77777777" w:rsidR="00A66BF6" w:rsidRPr="00CB6728" w:rsidRDefault="0013066B" w:rsidP="00063333">
      <w:pPr>
        <w:pStyle w:val="3"/>
        <w:spacing w:line="480" w:lineRule="auto"/>
        <w:rPr>
          <w:rFonts w:ascii="Arial" w:hAnsi="Arial" w:cs="Arial"/>
          <w:b w:val="0"/>
          <w:sz w:val="22"/>
          <w:szCs w:val="22"/>
        </w:rPr>
      </w:pPr>
      <w:r w:rsidRPr="00CB6728">
        <w:rPr>
          <w:rStyle w:val="a4"/>
          <w:rFonts w:ascii="Arial" w:hAnsi="Arial" w:cs="Arial"/>
          <w:b/>
          <w:bCs/>
          <w:sz w:val="22"/>
          <w:szCs w:val="22"/>
        </w:rPr>
        <w:t>2</w:t>
      </w:r>
      <w:r w:rsidR="00A66BF6" w:rsidRPr="00CB6728">
        <w:rPr>
          <w:rStyle w:val="a4"/>
          <w:rFonts w:ascii="Arial" w:hAnsi="Arial" w:cs="Arial"/>
          <w:b/>
          <w:bCs/>
          <w:sz w:val="22"/>
          <w:szCs w:val="22"/>
        </w:rPr>
        <w:t xml:space="preserve">.5.1 It enables Deeper Engagement in the </w:t>
      </w:r>
      <w:r w:rsidR="005A7802" w:rsidRPr="00CB6728">
        <w:rPr>
          <w:rStyle w:val="a4"/>
          <w:rFonts w:ascii="Arial" w:hAnsi="Arial" w:cs="Arial"/>
          <w:b/>
          <w:bCs/>
          <w:sz w:val="22"/>
          <w:szCs w:val="22"/>
        </w:rPr>
        <w:t>C</w:t>
      </w:r>
      <w:r w:rsidR="00A66BF6" w:rsidRPr="00CB6728">
        <w:rPr>
          <w:rStyle w:val="a4"/>
          <w:rFonts w:ascii="Arial" w:hAnsi="Arial" w:cs="Arial"/>
          <w:b/>
          <w:bCs/>
          <w:sz w:val="22"/>
          <w:szCs w:val="22"/>
        </w:rPr>
        <w:t>ommunity.</w:t>
      </w:r>
    </w:p>
    <w:p w14:paraId="777DF232" w14:textId="77777777" w:rsidR="00A66BF6" w:rsidRPr="00CB6728" w:rsidRDefault="00A66BF6" w:rsidP="00063333">
      <w:pPr>
        <w:pStyle w:val="a5"/>
        <w:shd w:val="clear" w:color="auto" w:fill="FFFFFF"/>
        <w:spacing w:before="0" w:after="0" w:line="480" w:lineRule="auto"/>
        <w:ind w:firstLine="720"/>
        <w:textAlignment w:val="baseline"/>
        <w:rPr>
          <w:rStyle w:val="a4"/>
          <w:rFonts w:ascii="Arial" w:hAnsi="Arial" w:cs="Arial"/>
          <w:b w:val="0"/>
          <w:bCs w:val="0"/>
          <w:sz w:val="22"/>
          <w:szCs w:val="22"/>
        </w:rPr>
      </w:pPr>
      <w:r w:rsidRPr="00CB6728">
        <w:rPr>
          <w:rFonts w:ascii="Arial" w:hAnsi="Arial" w:cs="Arial"/>
          <w:sz w:val="22"/>
          <w:szCs w:val="22"/>
        </w:rPr>
        <w:t xml:space="preserve">Both the council and community members can take advantage of the opportunities that are presented in the online engagement. Community members </w:t>
      </w:r>
      <w:r w:rsidR="00737988" w:rsidRPr="00CB6728">
        <w:rPr>
          <w:rFonts w:ascii="Arial" w:hAnsi="Arial" w:cs="Arial"/>
          <w:sz w:val="22"/>
          <w:szCs w:val="22"/>
        </w:rPr>
        <w:t xml:space="preserve">interact and </w:t>
      </w:r>
      <w:r w:rsidRPr="00CB6728">
        <w:rPr>
          <w:rFonts w:ascii="Arial" w:hAnsi="Arial" w:cs="Arial"/>
          <w:sz w:val="22"/>
          <w:szCs w:val="22"/>
        </w:rPr>
        <w:t>participate freely</w:t>
      </w:r>
      <w:r w:rsidR="00737988" w:rsidRPr="00CB6728">
        <w:rPr>
          <w:rFonts w:ascii="Arial" w:hAnsi="Arial" w:cs="Arial"/>
          <w:sz w:val="22"/>
          <w:szCs w:val="22"/>
        </w:rPr>
        <w:t xml:space="preserve"> this gives them the opportunity to share the challenges they face in their area of residents, </w:t>
      </w:r>
      <w:r w:rsidR="00737988" w:rsidRPr="00CB6728">
        <w:rPr>
          <w:rFonts w:ascii="Arial" w:hAnsi="Arial" w:cs="Arial"/>
          <w:sz w:val="22"/>
          <w:szCs w:val="22"/>
        </w:rPr>
        <w:lastRenderedPageBreak/>
        <w:t xml:space="preserve">which are personal, and also, helps to reduce stress which could lead to physical and mental disorders. In online engagement, members interact with surveys, polls, and activities to share their opinions. As a result, </w:t>
      </w:r>
      <w:r w:rsidR="00D70277" w:rsidRPr="00CB6728">
        <w:rPr>
          <w:rFonts w:ascii="Arial" w:hAnsi="Arial" w:cs="Arial"/>
          <w:sz w:val="22"/>
          <w:szCs w:val="22"/>
        </w:rPr>
        <w:t xml:space="preserve">the </w:t>
      </w:r>
      <w:r w:rsidR="00737988" w:rsidRPr="00CB6728">
        <w:rPr>
          <w:rFonts w:ascii="Arial" w:hAnsi="Arial" w:cs="Arial"/>
          <w:sz w:val="22"/>
          <w:szCs w:val="22"/>
        </w:rPr>
        <w:t>local council can respond to the</w:t>
      </w:r>
      <w:r w:rsidR="00D70277" w:rsidRPr="00CB6728">
        <w:rPr>
          <w:rFonts w:ascii="Arial" w:hAnsi="Arial" w:cs="Arial"/>
          <w:sz w:val="22"/>
          <w:szCs w:val="22"/>
        </w:rPr>
        <w:t xml:space="preserve"> challenges in accordance with the agency of the challenge, which cause higher engagement compared to social media. </w:t>
      </w:r>
      <w:r w:rsidR="001A7B73" w:rsidRPr="00CB6728">
        <w:rPr>
          <w:rFonts w:ascii="Arial" w:hAnsi="Arial" w:cs="Arial"/>
          <w:sz w:val="22"/>
          <w:szCs w:val="22"/>
        </w:rPr>
        <w:t>The engagement</w:t>
      </w:r>
      <w:r w:rsidR="00D70277" w:rsidRPr="00CB6728">
        <w:rPr>
          <w:rFonts w:ascii="Arial" w:hAnsi="Arial" w:cs="Arial"/>
          <w:sz w:val="22"/>
          <w:szCs w:val="22"/>
        </w:rPr>
        <w:t xml:space="preserve"> rate in the online community ranges between </w:t>
      </w:r>
      <w:r w:rsidR="001A7B73" w:rsidRPr="00CB6728">
        <w:rPr>
          <w:rFonts w:ascii="Arial" w:hAnsi="Arial" w:cs="Arial"/>
          <w:sz w:val="22"/>
          <w:szCs w:val="22"/>
        </w:rPr>
        <w:t>40%-50% compared to social media, which ranges between 5% and 15%</w:t>
      </w:r>
      <w:r w:rsidR="00D12EC4" w:rsidRPr="00CB6728">
        <w:rPr>
          <w:rFonts w:ascii="Arial" w:hAnsi="Arial" w:cs="Arial"/>
          <w:sz w:val="22"/>
          <w:szCs w:val="22"/>
        </w:rPr>
        <w:t xml:space="preserve"> </w:t>
      </w:r>
      <w:r w:rsidR="001A7B73" w:rsidRPr="00CB6728">
        <w:rPr>
          <w:rFonts w:ascii="Arial" w:hAnsi="Arial" w:cs="Arial"/>
          <w:sz w:val="22"/>
          <w:szCs w:val="22"/>
        </w:rPr>
        <w:t>(</w:t>
      </w:r>
      <w:proofErr w:type="spellStart"/>
      <w:r w:rsidR="00D12EC4" w:rsidRPr="00CB6728">
        <w:rPr>
          <w:rFonts w:ascii="Arial" w:hAnsi="Arial" w:cs="Arial"/>
          <w:sz w:val="22"/>
          <w:szCs w:val="22"/>
          <w:shd w:val="clear" w:color="auto" w:fill="FFFFFF"/>
        </w:rPr>
        <w:t>Baraybar</w:t>
      </w:r>
      <w:proofErr w:type="spellEnd"/>
      <w:r w:rsidR="00D12EC4" w:rsidRPr="00CB6728">
        <w:rPr>
          <w:rFonts w:ascii="Arial" w:hAnsi="Arial" w:cs="Arial"/>
          <w:sz w:val="22"/>
          <w:szCs w:val="22"/>
          <w:shd w:val="clear" w:color="auto" w:fill="FFFFFF"/>
        </w:rPr>
        <w:t>-Fernández et al., 2020 p.239</w:t>
      </w:r>
      <w:r w:rsidR="001A7B73" w:rsidRPr="00CB6728">
        <w:rPr>
          <w:rFonts w:ascii="Arial" w:hAnsi="Arial" w:cs="Arial"/>
          <w:sz w:val="22"/>
          <w:szCs w:val="22"/>
        </w:rPr>
        <w:t>).</w:t>
      </w:r>
    </w:p>
    <w:p w14:paraId="35C15530" w14:textId="77777777" w:rsidR="00A66BF6" w:rsidRPr="00CB6728" w:rsidRDefault="0013066B" w:rsidP="00063333">
      <w:pPr>
        <w:pStyle w:val="3"/>
        <w:spacing w:line="480" w:lineRule="auto"/>
        <w:rPr>
          <w:rFonts w:ascii="Arial" w:hAnsi="Arial" w:cs="Arial"/>
          <w:b w:val="0"/>
          <w:sz w:val="22"/>
          <w:szCs w:val="22"/>
        </w:rPr>
      </w:pPr>
      <w:r w:rsidRPr="00CB6728">
        <w:rPr>
          <w:rStyle w:val="a4"/>
          <w:rFonts w:ascii="Arial" w:hAnsi="Arial" w:cs="Arial"/>
          <w:b/>
          <w:bCs/>
          <w:sz w:val="22"/>
          <w:szCs w:val="22"/>
        </w:rPr>
        <w:t>2</w:t>
      </w:r>
      <w:r w:rsidR="00A66BF6" w:rsidRPr="00CB6728">
        <w:rPr>
          <w:rStyle w:val="a4"/>
          <w:rFonts w:ascii="Arial" w:hAnsi="Arial" w:cs="Arial"/>
          <w:b/>
          <w:bCs/>
          <w:sz w:val="22"/>
          <w:szCs w:val="22"/>
        </w:rPr>
        <w:t>.5.2 Direct Access to C</w:t>
      </w:r>
      <w:r w:rsidR="001A7B73" w:rsidRPr="00CB6728">
        <w:rPr>
          <w:rStyle w:val="a4"/>
          <w:rFonts w:ascii="Arial" w:hAnsi="Arial" w:cs="Arial"/>
          <w:b/>
          <w:bCs/>
          <w:sz w:val="22"/>
          <w:szCs w:val="22"/>
        </w:rPr>
        <w:t xml:space="preserve">ommunity </w:t>
      </w:r>
      <w:r w:rsidR="005A7802" w:rsidRPr="00CB6728">
        <w:rPr>
          <w:rStyle w:val="a4"/>
          <w:rFonts w:ascii="Arial" w:hAnsi="Arial" w:cs="Arial"/>
          <w:b/>
          <w:bCs/>
          <w:sz w:val="22"/>
          <w:szCs w:val="22"/>
        </w:rPr>
        <w:t>M</w:t>
      </w:r>
      <w:r w:rsidR="001A7B73" w:rsidRPr="00CB6728">
        <w:rPr>
          <w:rStyle w:val="a4"/>
          <w:rFonts w:ascii="Arial" w:hAnsi="Arial" w:cs="Arial"/>
          <w:b/>
          <w:bCs/>
          <w:sz w:val="22"/>
          <w:szCs w:val="22"/>
        </w:rPr>
        <w:t>embers.</w:t>
      </w:r>
    </w:p>
    <w:p w14:paraId="54EDD100" w14:textId="77777777" w:rsidR="00A66BF6" w:rsidRPr="00CB6728" w:rsidRDefault="001A7B73" w:rsidP="00012F06">
      <w:pPr>
        <w:pStyle w:val="a5"/>
        <w:shd w:val="clear" w:color="auto" w:fill="FFFFFF"/>
        <w:spacing w:line="480" w:lineRule="auto"/>
        <w:ind w:firstLine="720"/>
        <w:textAlignment w:val="baseline"/>
        <w:rPr>
          <w:rFonts w:ascii="Arial" w:hAnsi="Arial" w:cs="Arial"/>
          <w:sz w:val="22"/>
          <w:szCs w:val="22"/>
        </w:rPr>
      </w:pPr>
      <w:r w:rsidRPr="00CB6728">
        <w:rPr>
          <w:rFonts w:ascii="Arial" w:hAnsi="Arial" w:cs="Arial"/>
          <w:sz w:val="22"/>
          <w:szCs w:val="22"/>
        </w:rPr>
        <w:t>Online communities will enable the council to reach and community members they want in an environment that they control and own. The council can improve its services to the community since they are able to engage with the community members at a personal level</w:t>
      </w:r>
      <w:r w:rsidR="00D12EC4" w:rsidRPr="00CB6728">
        <w:rPr>
          <w:rFonts w:ascii="Arial" w:hAnsi="Arial" w:cs="Arial"/>
          <w:sz w:val="22"/>
          <w:szCs w:val="22"/>
        </w:rPr>
        <w:t xml:space="preserve"> (</w:t>
      </w:r>
      <w:r w:rsidR="00D12EC4" w:rsidRPr="00CB6728">
        <w:rPr>
          <w:rFonts w:ascii="Arial" w:hAnsi="Arial" w:cs="Arial"/>
          <w:sz w:val="22"/>
          <w:szCs w:val="22"/>
          <w:shd w:val="clear" w:color="auto" w:fill="FFFFFF"/>
        </w:rPr>
        <w:t>Fisher, 2019 p.279)</w:t>
      </w:r>
      <w:r w:rsidRPr="00CB6728">
        <w:rPr>
          <w:rFonts w:ascii="Arial" w:hAnsi="Arial" w:cs="Arial"/>
          <w:sz w:val="22"/>
          <w:szCs w:val="22"/>
        </w:rPr>
        <w:t>. This action will create a good interaction between the community and the council, which is essential while dealing with challenges such as insecurity, and crime among young people that endanger the lives of other members.</w:t>
      </w:r>
    </w:p>
    <w:p w14:paraId="4277E08A" w14:textId="77777777" w:rsidR="00465C7B" w:rsidRPr="00CB6728" w:rsidRDefault="0013066B" w:rsidP="00063333">
      <w:pPr>
        <w:pStyle w:val="1"/>
        <w:spacing w:line="480" w:lineRule="auto"/>
        <w:rPr>
          <w:rFonts w:ascii="Arial" w:hAnsi="Arial" w:cs="Arial"/>
          <w:b/>
          <w:color w:val="auto"/>
          <w:sz w:val="22"/>
          <w:szCs w:val="22"/>
        </w:rPr>
      </w:pPr>
      <w:r w:rsidRPr="00CB6728">
        <w:rPr>
          <w:rFonts w:ascii="Arial" w:hAnsi="Arial" w:cs="Arial"/>
          <w:b/>
          <w:color w:val="auto"/>
          <w:sz w:val="22"/>
          <w:szCs w:val="22"/>
        </w:rPr>
        <w:t xml:space="preserve">3.0 Conclusion and Recommendation. </w:t>
      </w:r>
    </w:p>
    <w:p w14:paraId="0BEDEB6C" w14:textId="77777777" w:rsidR="00156726" w:rsidRPr="00063333" w:rsidRDefault="00156726" w:rsidP="00063333">
      <w:pPr>
        <w:pStyle w:val="a5"/>
        <w:shd w:val="clear" w:color="auto" w:fill="FFFFFF"/>
        <w:spacing w:before="0" w:beforeAutospacing="0" w:after="300" w:afterAutospacing="0" w:line="480" w:lineRule="auto"/>
        <w:ind w:firstLine="720"/>
      </w:pPr>
      <w:r w:rsidRPr="00CB6728">
        <w:rPr>
          <w:rFonts w:ascii="Arial" w:hAnsi="Arial" w:cs="Arial"/>
          <w:sz w:val="22"/>
          <w:szCs w:val="22"/>
        </w:rPr>
        <w:t xml:space="preserve">Community members normally face a lot of challenges nowadays, which include crime, insecurity, discrimination, suicide cases, environmental concern, depression, etc. I will recommend the following measures to be implemented by my council. First, ensures that there is public awareness </w:t>
      </w:r>
      <w:r w:rsidR="004A35E9" w:rsidRPr="00CB6728">
        <w:rPr>
          <w:rFonts w:ascii="Arial" w:hAnsi="Arial" w:cs="Arial"/>
          <w:sz w:val="22"/>
          <w:szCs w:val="22"/>
        </w:rPr>
        <w:t>of the negative effect of every challenge</w:t>
      </w:r>
      <w:r w:rsidRPr="00CB6728">
        <w:rPr>
          <w:rFonts w:ascii="Arial" w:hAnsi="Arial" w:cs="Arial"/>
          <w:sz w:val="22"/>
          <w:szCs w:val="22"/>
        </w:rPr>
        <w:t xml:space="preserve"> in the </w:t>
      </w:r>
      <w:r w:rsidR="004A35E9" w:rsidRPr="00CB6728">
        <w:rPr>
          <w:rFonts w:ascii="Arial" w:hAnsi="Arial" w:cs="Arial"/>
          <w:sz w:val="22"/>
          <w:szCs w:val="22"/>
        </w:rPr>
        <w:t>community. My council should conduct both physical and online campaigns trying to educate members about the negative effects of those challenges. Second, my council should ensure that there is an emergency number given to all community members in case of any suspicion of the above-mentioned challenge. Lastly, my council should ensure that there is a quick response whenever a case of any mentioned challenge is reported.</w:t>
      </w:r>
    </w:p>
    <w:p w14:paraId="416D472E" w14:textId="77777777" w:rsidR="005C2781" w:rsidRPr="00CB6728" w:rsidRDefault="005C2781" w:rsidP="00063333">
      <w:pPr>
        <w:pStyle w:val="a5"/>
        <w:shd w:val="clear" w:color="auto" w:fill="FFFFFF"/>
        <w:spacing w:before="0" w:beforeAutospacing="0" w:after="300" w:afterAutospacing="0" w:line="480" w:lineRule="auto"/>
        <w:ind w:firstLine="720"/>
        <w:rPr>
          <w:rFonts w:ascii="Arial" w:hAnsi="Arial" w:cs="Arial"/>
          <w:sz w:val="22"/>
          <w:szCs w:val="22"/>
        </w:rPr>
      </w:pPr>
      <w:r w:rsidRPr="00CB6728">
        <w:rPr>
          <w:rFonts w:ascii="Arial" w:hAnsi="Arial" w:cs="Arial"/>
          <w:sz w:val="22"/>
          <w:szCs w:val="22"/>
        </w:rPr>
        <w:lastRenderedPageBreak/>
        <w:t xml:space="preserve">In terms of improving community engagement, I will recommend the council </w:t>
      </w:r>
      <w:r w:rsidR="00EC1841" w:rsidRPr="00CB6728">
        <w:rPr>
          <w:rFonts w:ascii="Arial" w:hAnsi="Arial" w:cs="Arial"/>
          <w:sz w:val="22"/>
          <w:szCs w:val="22"/>
        </w:rPr>
        <w:t>applies</w:t>
      </w:r>
      <w:r w:rsidRPr="00CB6728">
        <w:rPr>
          <w:rFonts w:ascii="Arial" w:hAnsi="Arial" w:cs="Arial"/>
          <w:sz w:val="22"/>
          <w:szCs w:val="22"/>
        </w:rPr>
        <w:t xml:space="preserve"> both online engagement and social media platforms such as Tik Tok</w:t>
      </w:r>
      <w:r w:rsidR="00EC1841" w:rsidRPr="00CB6728">
        <w:rPr>
          <w:rFonts w:ascii="Arial" w:hAnsi="Arial" w:cs="Arial"/>
          <w:sz w:val="22"/>
          <w:szCs w:val="22"/>
        </w:rPr>
        <w:t xml:space="preserve">, Facebook, </w:t>
      </w:r>
      <w:r w:rsidRPr="00CB6728">
        <w:rPr>
          <w:rFonts w:ascii="Arial" w:hAnsi="Arial" w:cs="Arial"/>
          <w:sz w:val="22"/>
          <w:szCs w:val="22"/>
        </w:rPr>
        <w:t>and WhatsApp</w:t>
      </w:r>
      <w:r w:rsidR="00EC1841" w:rsidRPr="00CB6728">
        <w:rPr>
          <w:rFonts w:ascii="Arial" w:hAnsi="Arial" w:cs="Arial"/>
          <w:sz w:val="22"/>
          <w:szCs w:val="22"/>
        </w:rPr>
        <w:t>. The three social media platforms are highly used by community members because are cheap and easy to access. Therefore, applying both online engagement and social media platforms will increase interaction and engagement between the council and community members.</w:t>
      </w:r>
    </w:p>
    <w:p w14:paraId="18508B5A" w14:textId="77777777" w:rsidR="00EC1841" w:rsidRPr="00CB6728" w:rsidRDefault="00EC1841" w:rsidP="00063333">
      <w:pPr>
        <w:pStyle w:val="a5"/>
        <w:shd w:val="clear" w:color="auto" w:fill="FFFFFF"/>
        <w:spacing w:before="0" w:beforeAutospacing="0" w:after="300" w:afterAutospacing="0" w:line="480" w:lineRule="auto"/>
        <w:ind w:firstLine="720"/>
        <w:rPr>
          <w:rStyle w:val="a4"/>
          <w:rFonts w:ascii="Arial" w:hAnsi="Arial" w:cs="Arial"/>
          <w:b w:val="0"/>
          <w:bCs w:val="0"/>
          <w:spacing w:val="-7"/>
          <w:sz w:val="22"/>
          <w:szCs w:val="22"/>
        </w:rPr>
      </w:pPr>
      <w:r w:rsidRPr="00CB6728">
        <w:rPr>
          <w:rFonts w:ascii="Arial" w:hAnsi="Arial" w:cs="Arial"/>
          <w:sz w:val="22"/>
          <w:szCs w:val="22"/>
        </w:rPr>
        <w:t xml:space="preserve">In conclusion, this report </w:t>
      </w:r>
      <w:r w:rsidR="00E44B22" w:rsidRPr="00CB6728">
        <w:rPr>
          <w:rFonts w:ascii="Arial" w:hAnsi="Arial" w:cs="Arial"/>
          <w:sz w:val="22"/>
          <w:szCs w:val="22"/>
        </w:rPr>
        <w:t xml:space="preserve">shows that </w:t>
      </w:r>
      <w:r w:rsidR="00E44B22" w:rsidRPr="00CB6728">
        <w:rPr>
          <w:rFonts w:ascii="Arial" w:hAnsi="Arial" w:cs="Arial"/>
          <w:spacing w:val="-7"/>
          <w:sz w:val="22"/>
          <w:szCs w:val="22"/>
        </w:rPr>
        <w:t>Improvement in general satisfaction (CSAT) for continuing services and/or particular programs</w:t>
      </w:r>
      <w:r w:rsidR="00E44B22" w:rsidRPr="00CB6728">
        <w:rPr>
          <w:rFonts w:ascii="Arial" w:hAnsi="Arial" w:cs="Arial"/>
          <w:bCs/>
          <w:spacing w:val="-7"/>
          <w:sz w:val="22"/>
          <w:szCs w:val="22"/>
        </w:rPr>
        <w:t xml:space="preserve">, </w:t>
      </w:r>
      <w:r w:rsidR="00E44B22" w:rsidRPr="00CB6728">
        <w:rPr>
          <w:rStyle w:val="a4"/>
          <w:rFonts w:ascii="Arial" w:hAnsi="Arial" w:cs="Arial"/>
          <w:b w:val="0"/>
          <w:bCs w:val="0"/>
          <w:spacing w:val="-7"/>
          <w:sz w:val="22"/>
          <w:szCs w:val="22"/>
        </w:rPr>
        <w:t xml:space="preserve">helping local communities in need, </w:t>
      </w:r>
      <w:r w:rsidR="00E44B22" w:rsidRPr="00CB6728">
        <w:rPr>
          <w:rStyle w:val="a4"/>
          <w:rFonts w:ascii="Arial" w:hAnsi="Arial" w:cs="Arial"/>
          <w:b w:val="0"/>
          <w:spacing w:val="-7"/>
          <w:sz w:val="22"/>
          <w:szCs w:val="22"/>
        </w:rPr>
        <w:t xml:space="preserve">boosting assistance to underserved areas, </w:t>
      </w:r>
      <w:r w:rsidR="00E44B22" w:rsidRPr="00CB6728">
        <w:rPr>
          <w:rStyle w:val="a4"/>
          <w:rFonts w:ascii="Arial" w:hAnsi="Arial" w:cs="Arial"/>
          <w:b w:val="0"/>
          <w:bCs w:val="0"/>
          <w:spacing w:val="-7"/>
          <w:sz w:val="22"/>
          <w:szCs w:val="22"/>
        </w:rPr>
        <w:t xml:space="preserve">Community Research, and Digital experience engagement are the key areas to improve community engagement. </w:t>
      </w:r>
      <w:r w:rsidR="007E579F" w:rsidRPr="00CB6728">
        <w:rPr>
          <w:rStyle w:val="a4"/>
          <w:rFonts w:ascii="Arial" w:hAnsi="Arial" w:cs="Arial"/>
          <w:b w:val="0"/>
          <w:bCs w:val="0"/>
          <w:spacing w:val="-7"/>
          <w:sz w:val="22"/>
          <w:szCs w:val="22"/>
        </w:rPr>
        <w:t xml:space="preserve">Many stakeholders who will benefit from all these improvements are the less privileged people and those who come from low social classes.  </w:t>
      </w:r>
      <w:r w:rsidR="00E44B22" w:rsidRPr="00CB6728">
        <w:rPr>
          <w:rStyle w:val="a4"/>
          <w:rFonts w:ascii="Arial" w:hAnsi="Arial" w:cs="Arial"/>
          <w:b w:val="0"/>
          <w:bCs w:val="0"/>
          <w:spacing w:val="-7"/>
          <w:sz w:val="22"/>
          <w:szCs w:val="22"/>
        </w:rPr>
        <w:t>Th</w:t>
      </w:r>
      <w:r w:rsidR="007E579F" w:rsidRPr="00CB6728">
        <w:rPr>
          <w:rStyle w:val="a4"/>
          <w:rFonts w:ascii="Arial" w:hAnsi="Arial" w:cs="Arial"/>
          <w:b w:val="0"/>
          <w:bCs w:val="0"/>
          <w:spacing w:val="-7"/>
          <w:sz w:val="22"/>
          <w:szCs w:val="22"/>
        </w:rPr>
        <w:t>e</w:t>
      </w:r>
      <w:r w:rsidR="00E44B22" w:rsidRPr="00CB6728">
        <w:rPr>
          <w:rStyle w:val="a4"/>
          <w:rFonts w:ascii="Arial" w:hAnsi="Arial" w:cs="Arial"/>
          <w:b w:val="0"/>
          <w:bCs w:val="0"/>
          <w:spacing w:val="-7"/>
          <w:sz w:val="22"/>
          <w:szCs w:val="22"/>
        </w:rPr>
        <w:t xml:space="preserve"> report</w:t>
      </w:r>
      <w:r w:rsidR="007E579F" w:rsidRPr="00CB6728">
        <w:rPr>
          <w:rStyle w:val="a4"/>
          <w:rFonts w:ascii="Arial" w:hAnsi="Arial" w:cs="Arial"/>
          <w:b w:val="0"/>
          <w:bCs w:val="0"/>
          <w:spacing w:val="-7"/>
          <w:sz w:val="22"/>
          <w:szCs w:val="22"/>
        </w:rPr>
        <w:t xml:space="preserve"> adds t</w:t>
      </w:r>
      <w:r w:rsidR="00E44B22" w:rsidRPr="00CB6728">
        <w:rPr>
          <w:rStyle w:val="a4"/>
          <w:rFonts w:ascii="Arial" w:hAnsi="Arial" w:cs="Arial"/>
          <w:b w:val="0"/>
          <w:bCs w:val="0"/>
          <w:spacing w:val="-7"/>
          <w:sz w:val="22"/>
          <w:szCs w:val="22"/>
        </w:rPr>
        <w:t>h</w:t>
      </w:r>
      <w:r w:rsidR="007E579F" w:rsidRPr="00CB6728">
        <w:rPr>
          <w:rStyle w:val="a4"/>
          <w:rFonts w:ascii="Arial" w:hAnsi="Arial" w:cs="Arial"/>
          <w:b w:val="0"/>
          <w:bCs w:val="0"/>
          <w:spacing w:val="-7"/>
          <w:sz w:val="22"/>
          <w:szCs w:val="22"/>
        </w:rPr>
        <w:t>at</w:t>
      </w:r>
      <w:r w:rsidR="00E44B22" w:rsidRPr="00CB6728">
        <w:rPr>
          <w:rStyle w:val="a4"/>
          <w:rFonts w:ascii="Arial" w:hAnsi="Arial" w:cs="Arial"/>
          <w:b w:val="0"/>
          <w:bCs w:val="0"/>
          <w:spacing w:val="-7"/>
          <w:sz w:val="22"/>
          <w:szCs w:val="22"/>
        </w:rPr>
        <w:t xml:space="preserve"> </w:t>
      </w:r>
      <w:r w:rsidR="007E579F" w:rsidRPr="00CB6728">
        <w:rPr>
          <w:rStyle w:val="a4"/>
          <w:rFonts w:ascii="Arial" w:hAnsi="Arial" w:cs="Arial"/>
          <w:b w:val="0"/>
          <w:bCs w:val="0"/>
          <w:spacing w:val="-7"/>
          <w:sz w:val="22"/>
          <w:szCs w:val="22"/>
        </w:rPr>
        <w:t xml:space="preserve">the </w:t>
      </w:r>
      <w:r w:rsidR="00E44B22" w:rsidRPr="00CB6728">
        <w:rPr>
          <w:rStyle w:val="a4"/>
          <w:rFonts w:ascii="Arial" w:hAnsi="Arial" w:cs="Arial"/>
          <w:b w:val="0"/>
          <w:bCs w:val="0"/>
          <w:spacing w:val="-7"/>
          <w:sz w:val="22"/>
          <w:szCs w:val="22"/>
        </w:rPr>
        <w:t xml:space="preserve">use of social media </w:t>
      </w:r>
      <w:r w:rsidR="007E579F" w:rsidRPr="00CB6728">
        <w:rPr>
          <w:rStyle w:val="a4"/>
          <w:rFonts w:ascii="Arial" w:hAnsi="Arial" w:cs="Arial"/>
          <w:b w:val="0"/>
          <w:bCs w:val="0"/>
          <w:spacing w:val="-7"/>
          <w:sz w:val="22"/>
          <w:szCs w:val="22"/>
        </w:rPr>
        <w:t>platforms</w:t>
      </w:r>
      <w:r w:rsidR="00E44B22" w:rsidRPr="00CB6728">
        <w:rPr>
          <w:rStyle w:val="a4"/>
          <w:rFonts w:ascii="Arial" w:hAnsi="Arial" w:cs="Arial"/>
          <w:b w:val="0"/>
          <w:bCs w:val="0"/>
          <w:spacing w:val="-7"/>
          <w:sz w:val="22"/>
          <w:szCs w:val="22"/>
        </w:rPr>
        <w:t xml:space="preserve"> </w:t>
      </w:r>
      <w:r w:rsidR="007E579F" w:rsidRPr="00CB6728">
        <w:rPr>
          <w:rStyle w:val="a4"/>
          <w:rFonts w:ascii="Arial" w:hAnsi="Arial" w:cs="Arial"/>
          <w:b w:val="0"/>
          <w:bCs w:val="0"/>
          <w:spacing w:val="-7"/>
          <w:sz w:val="22"/>
          <w:szCs w:val="22"/>
        </w:rPr>
        <w:t xml:space="preserve">such as Tik Tock, WhatsApp, and Facebook helps to stimulate engagement in the community. This stimulation is because of the high volume of social media users, easy accessibility, cheapness, and reliability. However, online </w:t>
      </w:r>
      <w:r w:rsidR="003C6CED" w:rsidRPr="00CB6728">
        <w:rPr>
          <w:rStyle w:val="a4"/>
          <w:rFonts w:ascii="Arial" w:hAnsi="Arial" w:cs="Arial"/>
          <w:b w:val="0"/>
          <w:bCs w:val="0"/>
          <w:spacing w:val="-7"/>
          <w:sz w:val="22"/>
          <w:szCs w:val="22"/>
        </w:rPr>
        <w:t>communities</w:t>
      </w:r>
      <w:r w:rsidR="007E579F" w:rsidRPr="00CB6728">
        <w:rPr>
          <w:rStyle w:val="a4"/>
          <w:rFonts w:ascii="Arial" w:hAnsi="Arial" w:cs="Arial"/>
          <w:b w:val="0"/>
          <w:bCs w:val="0"/>
          <w:spacing w:val="-7"/>
          <w:sz w:val="22"/>
          <w:szCs w:val="22"/>
        </w:rPr>
        <w:t xml:space="preserve"> have </w:t>
      </w:r>
      <w:r w:rsidR="003C6CED" w:rsidRPr="00CB6728">
        <w:rPr>
          <w:rStyle w:val="a4"/>
          <w:rFonts w:ascii="Arial" w:hAnsi="Arial" w:cs="Arial"/>
          <w:b w:val="0"/>
          <w:bCs w:val="0"/>
          <w:spacing w:val="-7"/>
          <w:sz w:val="22"/>
          <w:szCs w:val="22"/>
        </w:rPr>
        <w:t xml:space="preserve">a </w:t>
      </w:r>
      <w:r w:rsidR="007E579F" w:rsidRPr="00CB6728">
        <w:rPr>
          <w:rStyle w:val="a4"/>
          <w:rFonts w:ascii="Arial" w:hAnsi="Arial" w:cs="Arial"/>
          <w:b w:val="0"/>
          <w:bCs w:val="0"/>
          <w:spacing w:val="-7"/>
          <w:sz w:val="22"/>
          <w:szCs w:val="22"/>
        </w:rPr>
        <w:t>higher interaction rate of 40%-50% compared to</w:t>
      </w:r>
      <w:r w:rsidR="003C6CED" w:rsidRPr="00CB6728">
        <w:rPr>
          <w:rStyle w:val="a4"/>
          <w:rFonts w:ascii="Arial" w:hAnsi="Arial" w:cs="Arial"/>
          <w:b w:val="0"/>
          <w:bCs w:val="0"/>
          <w:spacing w:val="-7"/>
          <w:sz w:val="22"/>
          <w:szCs w:val="22"/>
        </w:rPr>
        <w:t xml:space="preserve"> 5%-15% of</w:t>
      </w:r>
      <w:r w:rsidR="007E579F" w:rsidRPr="00CB6728">
        <w:rPr>
          <w:rStyle w:val="a4"/>
          <w:rFonts w:ascii="Arial" w:hAnsi="Arial" w:cs="Arial"/>
          <w:b w:val="0"/>
          <w:bCs w:val="0"/>
          <w:spacing w:val="-7"/>
          <w:sz w:val="22"/>
          <w:szCs w:val="22"/>
        </w:rPr>
        <w:t xml:space="preserve"> social media interaction</w:t>
      </w:r>
      <w:r w:rsidR="003C6CED" w:rsidRPr="00CB6728">
        <w:rPr>
          <w:rStyle w:val="a4"/>
          <w:rFonts w:ascii="Arial" w:hAnsi="Arial" w:cs="Arial"/>
          <w:b w:val="0"/>
          <w:bCs w:val="0"/>
          <w:spacing w:val="-7"/>
          <w:sz w:val="22"/>
          <w:szCs w:val="22"/>
        </w:rPr>
        <w:t xml:space="preserve">, and people normally feel free to express their opinions while interacting in the online community. </w:t>
      </w:r>
      <w:r w:rsidR="007E579F" w:rsidRPr="00CB6728">
        <w:rPr>
          <w:rStyle w:val="a4"/>
          <w:rFonts w:ascii="Arial" w:hAnsi="Arial" w:cs="Arial"/>
          <w:b w:val="0"/>
          <w:bCs w:val="0"/>
          <w:spacing w:val="-7"/>
          <w:sz w:val="22"/>
          <w:szCs w:val="22"/>
        </w:rPr>
        <w:t xml:space="preserve">  </w:t>
      </w:r>
    </w:p>
    <w:p w14:paraId="64FEB4CA" w14:textId="77777777" w:rsidR="009A6062" w:rsidRPr="00063333" w:rsidRDefault="009A6062" w:rsidP="00063333">
      <w:pPr>
        <w:spacing w:line="480" w:lineRule="auto"/>
        <w:rPr>
          <w:b/>
          <w:sz w:val="24"/>
          <w:szCs w:val="24"/>
          <w:lang w:val="en-US" w:eastAsia="en-US"/>
        </w:rPr>
      </w:pPr>
    </w:p>
    <w:p w14:paraId="1A6A92F6" w14:textId="77777777" w:rsidR="00D12EC4" w:rsidRPr="00063333" w:rsidRDefault="00D12EC4" w:rsidP="00063333">
      <w:pPr>
        <w:spacing w:line="480" w:lineRule="auto"/>
        <w:rPr>
          <w:sz w:val="24"/>
          <w:szCs w:val="24"/>
        </w:rPr>
      </w:pPr>
    </w:p>
    <w:p w14:paraId="05949839" w14:textId="77777777" w:rsidR="00D12EC4" w:rsidRPr="00063333" w:rsidRDefault="00D12EC4" w:rsidP="00063333">
      <w:pPr>
        <w:spacing w:line="480" w:lineRule="auto"/>
        <w:rPr>
          <w:sz w:val="24"/>
          <w:szCs w:val="24"/>
        </w:rPr>
      </w:pPr>
    </w:p>
    <w:p w14:paraId="30A086AB" w14:textId="77777777" w:rsidR="00D12EC4" w:rsidRPr="00063333" w:rsidRDefault="00D12EC4" w:rsidP="00063333">
      <w:pPr>
        <w:spacing w:line="480" w:lineRule="auto"/>
        <w:rPr>
          <w:sz w:val="24"/>
          <w:szCs w:val="24"/>
        </w:rPr>
      </w:pPr>
    </w:p>
    <w:p w14:paraId="195B1E4C" w14:textId="77777777" w:rsidR="00D12EC4" w:rsidRPr="00063333" w:rsidRDefault="00D12EC4" w:rsidP="00063333">
      <w:pPr>
        <w:spacing w:line="480" w:lineRule="auto"/>
        <w:rPr>
          <w:sz w:val="24"/>
          <w:szCs w:val="24"/>
        </w:rPr>
      </w:pPr>
    </w:p>
    <w:p w14:paraId="57A60AB9" w14:textId="77777777" w:rsidR="005A7802" w:rsidRPr="00063333" w:rsidRDefault="005A7802" w:rsidP="00063333">
      <w:pPr>
        <w:spacing w:line="480" w:lineRule="auto"/>
        <w:jc w:val="center"/>
        <w:rPr>
          <w:sz w:val="24"/>
          <w:szCs w:val="24"/>
        </w:rPr>
      </w:pPr>
    </w:p>
    <w:p w14:paraId="17F62F21" w14:textId="77777777" w:rsidR="005A7802" w:rsidRPr="00063333" w:rsidRDefault="005A7802" w:rsidP="00063333">
      <w:pPr>
        <w:spacing w:line="480" w:lineRule="auto"/>
        <w:jc w:val="center"/>
        <w:rPr>
          <w:sz w:val="24"/>
          <w:szCs w:val="24"/>
        </w:rPr>
      </w:pPr>
    </w:p>
    <w:p w14:paraId="5A7AC93F" w14:textId="77777777" w:rsidR="009064E9" w:rsidRPr="00063333" w:rsidRDefault="009064E9" w:rsidP="00063333">
      <w:pPr>
        <w:spacing w:line="480" w:lineRule="auto"/>
        <w:jc w:val="center"/>
        <w:rPr>
          <w:sz w:val="24"/>
          <w:szCs w:val="24"/>
        </w:rPr>
      </w:pPr>
    </w:p>
    <w:p w14:paraId="338761EF" w14:textId="77777777" w:rsidR="009064E9" w:rsidRPr="00063333" w:rsidRDefault="009064E9" w:rsidP="00063333">
      <w:pPr>
        <w:spacing w:line="480" w:lineRule="auto"/>
        <w:jc w:val="center"/>
        <w:rPr>
          <w:sz w:val="24"/>
          <w:szCs w:val="24"/>
        </w:rPr>
      </w:pPr>
    </w:p>
    <w:p w14:paraId="6BC4E4D0" w14:textId="77777777" w:rsidR="009064E9" w:rsidRPr="00063333" w:rsidRDefault="009064E9" w:rsidP="00063333">
      <w:pPr>
        <w:spacing w:line="480" w:lineRule="auto"/>
        <w:jc w:val="center"/>
        <w:rPr>
          <w:sz w:val="24"/>
          <w:szCs w:val="24"/>
        </w:rPr>
      </w:pPr>
    </w:p>
    <w:p w14:paraId="7B8AFB57" w14:textId="77777777" w:rsidR="00A2587D" w:rsidRPr="00063333" w:rsidRDefault="00A2587D" w:rsidP="00063333">
      <w:pPr>
        <w:spacing w:line="480" w:lineRule="auto"/>
        <w:jc w:val="center"/>
        <w:rPr>
          <w:sz w:val="24"/>
          <w:szCs w:val="24"/>
        </w:rPr>
      </w:pPr>
    </w:p>
    <w:p w14:paraId="1DD93B82" w14:textId="77777777" w:rsidR="00A2587D" w:rsidRPr="00063333" w:rsidRDefault="00A2587D" w:rsidP="00063333">
      <w:pPr>
        <w:spacing w:line="480" w:lineRule="auto"/>
        <w:jc w:val="center"/>
        <w:rPr>
          <w:sz w:val="24"/>
          <w:szCs w:val="24"/>
        </w:rPr>
      </w:pPr>
    </w:p>
    <w:p w14:paraId="31CCAA4B" w14:textId="77777777" w:rsidR="007C4553" w:rsidRDefault="007C4553" w:rsidP="00BA6D18">
      <w:pPr>
        <w:pStyle w:val="1"/>
        <w:spacing w:line="480" w:lineRule="auto"/>
        <w:rPr>
          <w:rFonts w:ascii="Times New Roman" w:eastAsia="Times New Roman" w:hAnsi="Times New Roman" w:cs="Times New Roman"/>
          <w:color w:val="auto"/>
          <w:sz w:val="24"/>
          <w:szCs w:val="24"/>
        </w:rPr>
      </w:pPr>
    </w:p>
    <w:p w14:paraId="13ADBE57" w14:textId="77777777" w:rsidR="00BA6D18" w:rsidRDefault="00BA6D18" w:rsidP="00BA6D18"/>
    <w:p w14:paraId="0B6BC0D6" w14:textId="77777777" w:rsidR="00BA6D18" w:rsidRPr="00BA6D18" w:rsidRDefault="00BA6D18" w:rsidP="00BA6D18"/>
    <w:p w14:paraId="3FD1922E" w14:textId="77777777" w:rsidR="009B6BCF" w:rsidRPr="00CB6728" w:rsidRDefault="009A6062" w:rsidP="00063333">
      <w:pPr>
        <w:pStyle w:val="1"/>
        <w:spacing w:line="480" w:lineRule="auto"/>
        <w:jc w:val="center"/>
        <w:rPr>
          <w:rFonts w:ascii="Arial" w:hAnsi="Arial" w:cs="Arial"/>
          <w:color w:val="auto"/>
          <w:sz w:val="22"/>
          <w:szCs w:val="22"/>
        </w:rPr>
      </w:pPr>
      <w:r w:rsidRPr="00CB6728">
        <w:rPr>
          <w:rFonts w:ascii="Arial" w:hAnsi="Arial" w:cs="Arial"/>
          <w:color w:val="auto"/>
          <w:sz w:val="22"/>
          <w:szCs w:val="22"/>
        </w:rPr>
        <w:t>References</w:t>
      </w:r>
    </w:p>
    <w:p w14:paraId="65E1D0A4" w14:textId="77777777" w:rsidR="00D96A1B" w:rsidRPr="00CB6728" w:rsidRDefault="00D96A1B" w:rsidP="00063333">
      <w:pPr>
        <w:spacing w:line="480" w:lineRule="auto"/>
        <w:ind w:left="720" w:hanging="720"/>
        <w:rPr>
          <w:rFonts w:ascii="Arial" w:hAnsi="Arial" w:cs="Arial"/>
          <w:sz w:val="22"/>
          <w:szCs w:val="22"/>
          <w:shd w:val="clear" w:color="auto" w:fill="FFFFFF"/>
        </w:rPr>
      </w:pPr>
      <w:proofErr w:type="spellStart"/>
      <w:r w:rsidRPr="00CB6728">
        <w:rPr>
          <w:rFonts w:ascii="Arial" w:hAnsi="Arial" w:cs="Arial"/>
          <w:sz w:val="22"/>
          <w:szCs w:val="22"/>
          <w:shd w:val="clear" w:color="auto" w:fill="FFFFFF"/>
        </w:rPr>
        <w:t>Baraybar</w:t>
      </w:r>
      <w:proofErr w:type="spellEnd"/>
      <w:r w:rsidRPr="00CB6728">
        <w:rPr>
          <w:rFonts w:ascii="Arial" w:hAnsi="Arial" w:cs="Arial"/>
          <w:sz w:val="22"/>
          <w:szCs w:val="22"/>
          <w:shd w:val="clear" w:color="auto" w:fill="FFFFFF"/>
        </w:rPr>
        <w:t xml:space="preserve">-Fernández, A., Arrufat-Martín, S. and Rubira-García, R., 2020. Religion and social media: Communication strategies by the </w:t>
      </w:r>
      <w:proofErr w:type="spellStart"/>
      <w:r w:rsidRPr="00CB6728">
        <w:rPr>
          <w:rFonts w:ascii="Arial" w:hAnsi="Arial" w:cs="Arial"/>
          <w:sz w:val="22"/>
          <w:szCs w:val="22"/>
          <w:shd w:val="clear" w:color="auto" w:fill="FFFFFF"/>
        </w:rPr>
        <w:t>spanish</w:t>
      </w:r>
      <w:proofErr w:type="spellEnd"/>
      <w:r w:rsidRPr="00CB6728">
        <w:rPr>
          <w:rFonts w:ascii="Arial" w:hAnsi="Arial" w:cs="Arial"/>
          <w:sz w:val="22"/>
          <w:szCs w:val="22"/>
          <w:shd w:val="clear" w:color="auto" w:fill="FFFFFF"/>
        </w:rPr>
        <w:t xml:space="preserve"> episcopal conference. </w:t>
      </w:r>
      <w:r w:rsidRPr="00CB6728">
        <w:rPr>
          <w:rFonts w:ascii="Arial" w:hAnsi="Arial" w:cs="Arial"/>
          <w:i/>
          <w:iCs/>
          <w:sz w:val="22"/>
          <w:szCs w:val="22"/>
          <w:shd w:val="clear" w:color="auto" w:fill="FFFFFF"/>
        </w:rPr>
        <w:t>Religions</w:t>
      </w:r>
      <w:r w:rsidRPr="00CB6728">
        <w:rPr>
          <w:rFonts w:ascii="Arial" w:hAnsi="Arial" w:cs="Arial"/>
          <w:sz w:val="22"/>
          <w:szCs w:val="22"/>
          <w:shd w:val="clear" w:color="auto" w:fill="FFFFFF"/>
        </w:rPr>
        <w:t>, </w:t>
      </w:r>
      <w:r w:rsidRPr="00CB6728">
        <w:rPr>
          <w:rFonts w:ascii="Arial" w:hAnsi="Arial" w:cs="Arial"/>
          <w:i/>
          <w:iCs/>
          <w:sz w:val="22"/>
          <w:szCs w:val="22"/>
          <w:shd w:val="clear" w:color="auto" w:fill="FFFFFF"/>
        </w:rPr>
        <w:t>11</w:t>
      </w:r>
      <w:r w:rsidRPr="00CB6728">
        <w:rPr>
          <w:rFonts w:ascii="Arial" w:hAnsi="Arial" w:cs="Arial"/>
          <w:sz w:val="22"/>
          <w:szCs w:val="22"/>
          <w:shd w:val="clear" w:color="auto" w:fill="FFFFFF"/>
        </w:rPr>
        <w:t>(5), p.239.</w:t>
      </w:r>
    </w:p>
    <w:p w14:paraId="230E0CEE"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t>Bell, C. and Newby, H., 2021. </w:t>
      </w:r>
      <w:r w:rsidRPr="00CB6728">
        <w:rPr>
          <w:rFonts w:ascii="Arial" w:hAnsi="Arial" w:cs="Arial"/>
          <w:i/>
          <w:iCs/>
          <w:sz w:val="22"/>
          <w:szCs w:val="22"/>
          <w:shd w:val="clear" w:color="auto" w:fill="FFFFFF"/>
        </w:rPr>
        <w:t>Community studies: An introduction to the sociology of the local community</w:t>
      </w:r>
      <w:r w:rsidRPr="00CB6728">
        <w:rPr>
          <w:rFonts w:ascii="Arial" w:hAnsi="Arial" w:cs="Arial"/>
          <w:sz w:val="22"/>
          <w:szCs w:val="22"/>
          <w:shd w:val="clear" w:color="auto" w:fill="FFFFFF"/>
        </w:rPr>
        <w:t>. Routledge.</w:t>
      </w:r>
    </w:p>
    <w:p w14:paraId="6D12C8C5" w14:textId="77777777" w:rsidR="00D96A1B" w:rsidRPr="00CB6728" w:rsidRDefault="00000000" w:rsidP="00063333">
      <w:pPr>
        <w:spacing w:line="480" w:lineRule="auto"/>
        <w:ind w:left="720" w:hanging="720"/>
        <w:rPr>
          <w:rFonts w:ascii="Arial" w:hAnsi="Arial" w:cs="Arial"/>
          <w:sz w:val="22"/>
          <w:szCs w:val="22"/>
        </w:rPr>
      </w:pPr>
      <w:hyperlink r:id="rId10" w:history="1">
        <w:r w:rsidR="00D96A1B" w:rsidRPr="00CB6728">
          <w:rPr>
            <w:rStyle w:val="a6"/>
            <w:rFonts w:ascii="Arial" w:hAnsi="Arial" w:cs="Arial"/>
            <w:color w:val="auto"/>
            <w:sz w:val="22"/>
            <w:szCs w:val="22"/>
            <w:u w:val="none"/>
            <w:shd w:val="clear" w:color="auto" w:fill="FFFFFF"/>
          </w:rPr>
          <w:t>Dave Chaffey </w:t>
        </w:r>
      </w:hyperlink>
      <w:r w:rsidR="00D96A1B" w:rsidRPr="00CB6728">
        <w:rPr>
          <w:rFonts w:ascii="Arial" w:hAnsi="Arial" w:cs="Arial"/>
          <w:sz w:val="22"/>
          <w:szCs w:val="22"/>
        </w:rPr>
        <w:t xml:space="preserve">, Jan, 2023. Global social media statistics research summary. Retrieved from </w:t>
      </w:r>
      <w:hyperlink r:id="rId11" w:anchor=":~:text=The%20number%20of%20social%20media,growth%20of%20%2B137%20million%20users" w:history="1">
        <w:r w:rsidR="00D96A1B" w:rsidRPr="00CB6728">
          <w:rPr>
            <w:rStyle w:val="a6"/>
            <w:rFonts w:ascii="Arial" w:hAnsi="Arial" w:cs="Arial"/>
            <w:sz w:val="22"/>
            <w:szCs w:val="22"/>
          </w:rPr>
          <w:t>https://www.smartinsights.com/social-media-marketing/social-media-strategy/new-global-social-mediaresearch/#:~:text=The%20number%20of%20social%20media,growth%20of%20%2B137%20million%20users</w:t>
        </w:r>
      </w:hyperlink>
      <w:r w:rsidR="00D96A1B" w:rsidRPr="00CB6728">
        <w:rPr>
          <w:rFonts w:ascii="Arial" w:hAnsi="Arial" w:cs="Arial"/>
          <w:sz w:val="22"/>
          <w:szCs w:val="22"/>
        </w:rPr>
        <w:t>.</w:t>
      </w:r>
    </w:p>
    <w:p w14:paraId="04AD2442" w14:textId="77777777" w:rsidR="00D96A1B" w:rsidRPr="00CB6728" w:rsidRDefault="00D96A1B" w:rsidP="00063333">
      <w:pPr>
        <w:spacing w:line="480" w:lineRule="auto"/>
        <w:ind w:left="720" w:hanging="720"/>
        <w:rPr>
          <w:rFonts w:ascii="Arial" w:hAnsi="Arial" w:cs="Arial"/>
          <w:b/>
          <w:sz w:val="22"/>
          <w:szCs w:val="22"/>
        </w:rPr>
      </w:pPr>
      <w:r w:rsidRPr="00CB6728">
        <w:rPr>
          <w:rFonts w:ascii="Arial" w:hAnsi="Arial" w:cs="Arial"/>
          <w:sz w:val="22"/>
          <w:szCs w:val="22"/>
          <w:shd w:val="clear" w:color="auto" w:fill="FFFFFF"/>
        </w:rPr>
        <w:t>Fisher, G., 2019. Online communities and firm advantages. </w:t>
      </w:r>
      <w:r w:rsidRPr="00CB6728">
        <w:rPr>
          <w:rFonts w:ascii="Arial" w:hAnsi="Arial" w:cs="Arial"/>
          <w:i/>
          <w:iCs/>
          <w:sz w:val="22"/>
          <w:szCs w:val="22"/>
          <w:shd w:val="clear" w:color="auto" w:fill="FFFFFF"/>
        </w:rPr>
        <w:t>Academy of Management Review</w:t>
      </w:r>
      <w:r w:rsidRPr="00CB6728">
        <w:rPr>
          <w:rFonts w:ascii="Arial" w:hAnsi="Arial" w:cs="Arial"/>
          <w:sz w:val="22"/>
          <w:szCs w:val="22"/>
          <w:shd w:val="clear" w:color="auto" w:fill="FFFFFF"/>
        </w:rPr>
        <w:t>, </w:t>
      </w:r>
      <w:r w:rsidRPr="00CB6728">
        <w:rPr>
          <w:rFonts w:ascii="Arial" w:hAnsi="Arial" w:cs="Arial"/>
          <w:i/>
          <w:iCs/>
          <w:sz w:val="22"/>
          <w:szCs w:val="22"/>
          <w:shd w:val="clear" w:color="auto" w:fill="FFFFFF"/>
        </w:rPr>
        <w:t>44</w:t>
      </w:r>
      <w:r w:rsidRPr="00CB6728">
        <w:rPr>
          <w:rFonts w:ascii="Arial" w:hAnsi="Arial" w:cs="Arial"/>
          <w:sz w:val="22"/>
          <w:szCs w:val="22"/>
          <w:shd w:val="clear" w:color="auto" w:fill="FFFFFF"/>
        </w:rPr>
        <w:t>(2), pp.279-298.</w:t>
      </w:r>
    </w:p>
    <w:p w14:paraId="0154A0AB"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t xml:space="preserve">Hansen, M.A., Modak, S., MacMaster, S., </w:t>
      </w:r>
      <w:proofErr w:type="spellStart"/>
      <w:r w:rsidRPr="00CB6728">
        <w:rPr>
          <w:rFonts w:ascii="Arial" w:hAnsi="Arial" w:cs="Arial"/>
          <w:sz w:val="22"/>
          <w:szCs w:val="22"/>
          <w:shd w:val="clear" w:color="auto" w:fill="FFFFFF"/>
        </w:rPr>
        <w:t>Zoorob</w:t>
      </w:r>
      <w:proofErr w:type="spellEnd"/>
      <w:r w:rsidRPr="00CB6728">
        <w:rPr>
          <w:rFonts w:ascii="Arial" w:hAnsi="Arial" w:cs="Arial"/>
          <w:sz w:val="22"/>
          <w:szCs w:val="22"/>
          <w:shd w:val="clear" w:color="auto" w:fill="FFFFFF"/>
        </w:rPr>
        <w:t>, R. and Gonzalez, S., 2022. Implementing peer recovery coaching and improving outcomes for substance use disorders in underserved communities. </w:t>
      </w:r>
      <w:r w:rsidRPr="00CB6728">
        <w:rPr>
          <w:rFonts w:ascii="Arial" w:hAnsi="Arial" w:cs="Arial"/>
          <w:i/>
          <w:iCs/>
          <w:sz w:val="22"/>
          <w:szCs w:val="22"/>
          <w:shd w:val="clear" w:color="auto" w:fill="FFFFFF"/>
        </w:rPr>
        <w:t>Journal of Ethnicity in Substance Abuse</w:t>
      </w:r>
      <w:r w:rsidRPr="00CB6728">
        <w:rPr>
          <w:rFonts w:ascii="Arial" w:hAnsi="Arial" w:cs="Arial"/>
          <w:sz w:val="22"/>
          <w:szCs w:val="22"/>
          <w:shd w:val="clear" w:color="auto" w:fill="FFFFFF"/>
        </w:rPr>
        <w:t>, </w:t>
      </w:r>
      <w:r w:rsidRPr="00CB6728">
        <w:rPr>
          <w:rFonts w:ascii="Arial" w:hAnsi="Arial" w:cs="Arial"/>
          <w:i/>
          <w:iCs/>
          <w:sz w:val="22"/>
          <w:szCs w:val="22"/>
          <w:shd w:val="clear" w:color="auto" w:fill="FFFFFF"/>
        </w:rPr>
        <w:t>21</w:t>
      </w:r>
      <w:r w:rsidRPr="00CB6728">
        <w:rPr>
          <w:rFonts w:ascii="Arial" w:hAnsi="Arial" w:cs="Arial"/>
          <w:sz w:val="22"/>
          <w:szCs w:val="22"/>
          <w:shd w:val="clear" w:color="auto" w:fill="FFFFFF"/>
        </w:rPr>
        <w:t>(3), pp.1029-1042.</w:t>
      </w:r>
    </w:p>
    <w:p w14:paraId="26A46570"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t>Marston, C., Renedo, A. and Miles, S., 2020. Community participation is crucial in a pandemic. </w:t>
      </w:r>
      <w:r w:rsidRPr="00CB6728">
        <w:rPr>
          <w:rFonts w:ascii="Arial" w:hAnsi="Arial" w:cs="Arial"/>
          <w:i/>
          <w:iCs/>
          <w:sz w:val="22"/>
          <w:szCs w:val="22"/>
          <w:shd w:val="clear" w:color="auto" w:fill="FFFFFF"/>
        </w:rPr>
        <w:t>The Lancet</w:t>
      </w:r>
      <w:r w:rsidRPr="00CB6728">
        <w:rPr>
          <w:rFonts w:ascii="Arial" w:hAnsi="Arial" w:cs="Arial"/>
          <w:sz w:val="22"/>
          <w:szCs w:val="22"/>
          <w:shd w:val="clear" w:color="auto" w:fill="FFFFFF"/>
        </w:rPr>
        <w:t>, </w:t>
      </w:r>
      <w:r w:rsidRPr="00CB6728">
        <w:rPr>
          <w:rFonts w:ascii="Arial" w:hAnsi="Arial" w:cs="Arial"/>
          <w:i/>
          <w:iCs/>
          <w:sz w:val="22"/>
          <w:szCs w:val="22"/>
          <w:shd w:val="clear" w:color="auto" w:fill="FFFFFF"/>
        </w:rPr>
        <w:t>395</w:t>
      </w:r>
      <w:r w:rsidRPr="00CB6728">
        <w:rPr>
          <w:rFonts w:ascii="Arial" w:hAnsi="Arial" w:cs="Arial"/>
          <w:sz w:val="22"/>
          <w:szCs w:val="22"/>
          <w:shd w:val="clear" w:color="auto" w:fill="FFFFFF"/>
        </w:rPr>
        <w:t>(10238), pp.1676-1678.</w:t>
      </w:r>
    </w:p>
    <w:p w14:paraId="0BD43EB3"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lastRenderedPageBreak/>
        <w:t>Peters, D., Calvo, R.A. and Ryan, R.M., 2018. Designing for motivation, engagement and wellbeing in digital experience. </w:t>
      </w:r>
      <w:r w:rsidRPr="00CB6728">
        <w:rPr>
          <w:rFonts w:ascii="Arial" w:hAnsi="Arial" w:cs="Arial"/>
          <w:i/>
          <w:iCs/>
          <w:sz w:val="22"/>
          <w:szCs w:val="22"/>
          <w:shd w:val="clear" w:color="auto" w:fill="FFFFFF"/>
        </w:rPr>
        <w:t>Frontiers in psychology</w:t>
      </w:r>
      <w:r w:rsidRPr="00CB6728">
        <w:rPr>
          <w:rFonts w:ascii="Arial" w:hAnsi="Arial" w:cs="Arial"/>
          <w:sz w:val="22"/>
          <w:szCs w:val="22"/>
          <w:shd w:val="clear" w:color="auto" w:fill="FFFFFF"/>
        </w:rPr>
        <w:t>, p.797.</w:t>
      </w:r>
    </w:p>
    <w:p w14:paraId="6876232B"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t xml:space="preserve">Vannucci, A., Simpson, E.G., Gagnon, S. and Ohannessian, C.M., 2020. Social media use and risky </w:t>
      </w:r>
      <w:proofErr w:type="spellStart"/>
      <w:r w:rsidRPr="00CB6728">
        <w:rPr>
          <w:rFonts w:ascii="Arial" w:hAnsi="Arial" w:cs="Arial"/>
          <w:sz w:val="22"/>
          <w:szCs w:val="22"/>
          <w:shd w:val="clear" w:color="auto" w:fill="FFFFFF"/>
        </w:rPr>
        <w:t>behaviors</w:t>
      </w:r>
      <w:proofErr w:type="spellEnd"/>
      <w:r w:rsidRPr="00CB6728">
        <w:rPr>
          <w:rFonts w:ascii="Arial" w:hAnsi="Arial" w:cs="Arial"/>
          <w:sz w:val="22"/>
          <w:szCs w:val="22"/>
          <w:shd w:val="clear" w:color="auto" w:fill="FFFFFF"/>
        </w:rPr>
        <w:t xml:space="preserve"> in adolescents: A meta-analysis. </w:t>
      </w:r>
      <w:r w:rsidRPr="00CB6728">
        <w:rPr>
          <w:rFonts w:ascii="Arial" w:hAnsi="Arial" w:cs="Arial"/>
          <w:i/>
          <w:iCs/>
          <w:sz w:val="22"/>
          <w:szCs w:val="22"/>
          <w:shd w:val="clear" w:color="auto" w:fill="FFFFFF"/>
        </w:rPr>
        <w:t>Journal of Adolescence</w:t>
      </w:r>
      <w:r w:rsidRPr="00CB6728">
        <w:rPr>
          <w:rFonts w:ascii="Arial" w:hAnsi="Arial" w:cs="Arial"/>
          <w:sz w:val="22"/>
          <w:szCs w:val="22"/>
          <w:shd w:val="clear" w:color="auto" w:fill="FFFFFF"/>
        </w:rPr>
        <w:t>, </w:t>
      </w:r>
      <w:r w:rsidRPr="00CB6728">
        <w:rPr>
          <w:rFonts w:ascii="Arial" w:hAnsi="Arial" w:cs="Arial"/>
          <w:i/>
          <w:iCs/>
          <w:sz w:val="22"/>
          <w:szCs w:val="22"/>
          <w:shd w:val="clear" w:color="auto" w:fill="FFFFFF"/>
        </w:rPr>
        <w:t>79</w:t>
      </w:r>
      <w:r w:rsidRPr="00CB6728">
        <w:rPr>
          <w:rFonts w:ascii="Arial" w:hAnsi="Arial" w:cs="Arial"/>
          <w:sz w:val="22"/>
          <w:szCs w:val="22"/>
          <w:shd w:val="clear" w:color="auto" w:fill="FFFFFF"/>
        </w:rPr>
        <w:t>, pp.258-274.</w:t>
      </w:r>
    </w:p>
    <w:p w14:paraId="17300B6B" w14:textId="77777777" w:rsidR="00D96A1B" w:rsidRPr="00CB6728" w:rsidRDefault="00D96A1B" w:rsidP="00063333">
      <w:pPr>
        <w:spacing w:line="480" w:lineRule="auto"/>
        <w:ind w:left="720" w:hanging="720"/>
        <w:rPr>
          <w:rFonts w:ascii="Arial" w:hAnsi="Arial" w:cs="Arial"/>
          <w:sz w:val="22"/>
          <w:szCs w:val="22"/>
          <w:shd w:val="clear" w:color="auto" w:fill="FFFFFF"/>
        </w:rPr>
      </w:pPr>
      <w:r w:rsidRPr="00CB6728">
        <w:rPr>
          <w:rFonts w:ascii="Arial" w:hAnsi="Arial" w:cs="Arial"/>
          <w:sz w:val="22"/>
          <w:szCs w:val="22"/>
          <w:shd w:val="clear" w:color="auto" w:fill="FFFFFF"/>
        </w:rPr>
        <w:t>World Health Organization, 2020. </w:t>
      </w:r>
      <w:r w:rsidRPr="00CB6728">
        <w:rPr>
          <w:rFonts w:ascii="Arial" w:hAnsi="Arial" w:cs="Arial"/>
          <w:i/>
          <w:iCs/>
          <w:sz w:val="22"/>
          <w:szCs w:val="22"/>
          <w:shd w:val="clear" w:color="auto" w:fill="FFFFFF"/>
        </w:rPr>
        <w:t>Risk communication and community engagement readiness and response to coronavirus disease (COVID-19): interim guidance, 19 March 2020</w:t>
      </w:r>
      <w:r w:rsidRPr="00CB6728">
        <w:rPr>
          <w:rFonts w:ascii="Arial" w:hAnsi="Arial" w:cs="Arial"/>
          <w:sz w:val="22"/>
          <w:szCs w:val="22"/>
          <w:shd w:val="clear" w:color="auto" w:fill="FFFFFF"/>
        </w:rPr>
        <w:t> (No. WHO/2019-nCoV/RCCE/2020.2). World Health Organization.</w:t>
      </w:r>
    </w:p>
    <w:p w14:paraId="2932BB20" w14:textId="77777777" w:rsidR="00D96A1B" w:rsidRPr="00063333" w:rsidRDefault="00EC25C6" w:rsidP="00063333">
      <w:pPr>
        <w:spacing w:line="480" w:lineRule="auto"/>
        <w:rPr>
          <w:sz w:val="24"/>
          <w:szCs w:val="24"/>
        </w:rPr>
      </w:pPr>
      <w:r w:rsidRPr="00063333">
        <w:rPr>
          <w:sz w:val="24"/>
          <w:szCs w:val="24"/>
        </w:rPr>
        <w:t xml:space="preserve"> </w:t>
      </w:r>
    </w:p>
    <w:p w14:paraId="1A417765" w14:textId="77777777" w:rsidR="00EC25C6" w:rsidRPr="00063333" w:rsidRDefault="00D96A1B" w:rsidP="00063333">
      <w:pPr>
        <w:spacing w:line="480" w:lineRule="auto"/>
        <w:rPr>
          <w:sz w:val="24"/>
          <w:szCs w:val="24"/>
          <w:lang w:val="en-US" w:eastAsia="en-US"/>
        </w:rPr>
      </w:pPr>
      <w:r w:rsidRPr="00063333">
        <w:rPr>
          <w:sz w:val="24"/>
          <w:szCs w:val="24"/>
        </w:rPr>
        <w:t xml:space="preserve"> </w:t>
      </w:r>
    </w:p>
    <w:p w14:paraId="5C8E1D14" w14:textId="77777777" w:rsidR="00EC25C6" w:rsidRPr="00063333" w:rsidRDefault="00EC25C6" w:rsidP="00063333">
      <w:pPr>
        <w:spacing w:line="480" w:lineRule="auto"/>
        <w:rPr>
          <w:sz w:val="24"/>
          <w:szCs w:val="24"/>
          <w:shd w:val="clear" w:color="auto" w:fill="FFFFFF"/>
        </w:rPr>
      </w:pPr>
    </w:p>
    <w:sectPr w:rsidR="00EC25C6" w:rsidRPr="00063333">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705D2" w14:textId="77777777" w:rsidR="00B02976" w:rsidRDefault="00B02976" w:rsidP="00D12EC4">
      <w:r>
        <w:separator/>
      </w:r>
    </w:p>
  </w:endnote>
  <w:endnote w:type="continuationSeparator" w:id="0">
    <w:p w14:paraId="6C814F34" w14:textId="77777777" w:rsidR="00B02976" w:rsidRDefault="00B02976" w:rsidP="00D12E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ABC0D" w14:textId="77777777" w:rsidR="00B02976" w:rsidRDefault="00B02976" w:rsidP="00D12EC4">
      <w:r>
        <w:separator/>
      </w:r>
    </w:p>
  </w:footnote>
  <w:footnote w:type="continuationSeparator" w:id="0">
    <w:p w14:paraId="5B0E9427" w14:textId="77777777" w:rsidR="00B02976" w:rsidRDefault="00B02976" w:rsidP="00D12E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A1103" w14:textId="77777777" w:rsidR="00A2587D" w:rsidRPr="005A7802" w:rsidRDefault="00A2587D" w:rsidP="005A7802">
    <w:pPr>
      <w:pStyle w:val="a7"/>
      <w:jc w:val="right"/>
      <w:rPr>
        <w:sz w:val="24"/>
        <w:szCs w:val="24"/>
      </w:rPr>
    </w:pPr>
    <w:r w:rsidRPr="005A7802">
      <w:rPr>
        <w:b/>
        <w:sz w:val="24"/>
        <w:szCs w:val="24"/>
      </w:rPr>
      <w:t>Community Engagement</w:t>
    </w:r>
    <w:r w:rsidRPr="005A7802">
      <w:rPr>
        <w:sz w:val="24"/>
        <w:szCs w:val="24"/>
      </w:rPr>
      <w:t xml:space="preserve">   </w:t>
    </w:r>
    <w:sdt>
      <w:sdtPr>
        <w:rPr>
          <w:sz w:val="24"/>
          <w:szCs w:val="24"/>
        </w:rPr>
        <w:id w:val="1335889254"/>
        <w:docPartObj>
          <w:docPartGallery w:val="Page Numbers (Top of Page)"/>
          <w:docPartUnique/>
        </w:docPartObj>
      </w:sdtPr>
      <w:sdtEndPr>
        <w:rPr>
          <w:noProof/>
        </w:rPr>
      </w:sdtEndPr>
      <w:sdtContent>
        <w:r w:rsidRPr="005A7802">
          <w:rPr>
            <w:sz w:val="24"/>
            <w:szCs w:val="24"/>
          </w:rPr>
          <w:fldChar w:fldCharType="begin"/>
        </w:r>
        <w:r w:rsidRPr="005A7802">
          <w:rPr>
            <w:sz w:val="24"/>
            <w:szCs w:val="24"/>
          </w:rPr>
          <w:instrText xml:space="preserve"> PAGE   \* MERGEFORMAT </w:instrText>
        </w:r>
        <w:r w:rsidRPr="005A7802">
          <w:rPr>
            <w:sz w:val="24"/>
            <w:szCs w:val="24"/>
          </w:rPr>
          <w:fldChar w:fldCharType="separate"/>
        </w:r>
        <w:r w:rsidRPr="005A7802">
          <w:rPr>
            <w:noProof/>
            <w:sz w:val="24"/>
            <w:szCs w:val="24"/>
          </w:rPr>
          <w:t>2</w:t>
        </w:r>
        <w:r w:rsidRPr="005A7802">
          <w:rPr>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D5FF0"/>
    <w:multiLevelType w:val="hybridMultilevel"/>
    <w:tmpl w:val="3210EF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A0740F"/>
    <w:multiLevelType w:val="multilevel"/>
    <w:tmpl w:val="64FEE568"/>
    <w:lvl w:ilvl="0">
      <w:start w:val="1"/>
      <w:numFmt w:val="decimal"/>
      <w:lvlText w:val="%1.0"/>
      <w:lvlJc w:val="left"/>
      <w:pPr>
        <w:ind w:left="540" w:hanging="360"/>
      </w:pPr>
      <w:rPr>
        <w:rFonts w:hint="default"/>
      </w:rPr>
    </w:lvl>
    <w:lvl w:ilvl="1">
      <w:start w:val="1"/>
      <w:numFmt w:val="decimal"/>
      <w:lvlText w:val="%1.%2"/>
      <w:lvlJc w:val="left"/>
      <w:pPr>
        <w:ind w:left="1260" w:hanging="360"/>
      </w:pPr>
      <w:rPr>
        <w:rFonts w:hint="default"/>
      </w:rPr>
    </w:lvl>
    <w:lvl w:ilvl="2">
      <w:start w:val="1"/>
      <w:numFmt w:val="decimal"/>
      <w:lvlText w:val="%1.%2.%3"/>
      <w:lvlJc w:val="left"/>
      <w:pPr>
        <w:ind w:left="234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4860" w:hanging="108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6660" w:hanging="1440"/>
      </w:pPr>
      <w:rPr>
        <w:rFonts w:hint="default"/>
      </w:rPr>
    </w:lvl>
    <w:lvl w:ilvl="8">
      <w:start w:val="1"/>
      <w:numFmt w:val="decimal"/>
      <w:lvlText w:val="%1.%2.%3.%4.%5.%6.%7.%8.%9"/>
      <w:lvlJc w:val="left"/>
      <w:pPr>
        <w:ind w:left="7740" w:hanging="1800"/>
      </w:pPr>
      <w:rPr>
        <w:rFonts w:hint="default"/>
      </w:rPr>
    </w:lvl>
  </w:abstractNum>
  <w:abstractNum w:abstractNumId="2" w15:restartNumberingAfterBreak="0">
    <w:nsid w:val="54324E2D"/>
    <w:multiLevelType w:val="hybridMultilevel"/>
    <w:tmpl w:val="AC90806A"/>
    <w:lvl w:ilvl="0" w:tplc="17A204C8">
      <w:start w:val="2"/>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E1D7DCA"/>
    <w:multiLevelType w:val="hybridMultilevel"/>
    <w:tmpl w:val="B71C4F00"/>
    <w:lvl w:ilvl="0" w:tplc="441C4CF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8418109">
    <w:abstractNumId w:val="0"/>
  </w:num>
  <w:num w:numId="2" w16cid:durableId="41374036">
    <w:abstractNumId w:val="3"/>
  </w:num>
  <w:num w:numId="3" w16cid:durableId="537468445">
    <w:abstractNumId w:val="2"/>
  </w:num>
  <w:num w:numId="4" w16cid:durableId="1281035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A71"/>
    <w:rsid w:val="00012F06"/>
    <w:rsid w:val="00063333"/>
    <w:rsid w:val="0013066B"/>
    <w:rsid w:val="00131F8D"/>
    <w:rsid w:val="00156726"/>
    <w:rsid w:val="00176622"/>
    <w:rsid w:val="001A7B73"/>
    <w:rsid w:val="00200CF9"/>
    <w:rsid w:val="002076E6"/>
    <w:rsid w:val="00311062"/>
    <w:rsid w:val="003C6CED"/>
    <w:rsid w:val="003E1AE9"/>
    <w:rsid w:val="003F3F4C"/>
    <w:rsid w:val="00423B62"/>
    <w:rsid w:val="00442416"/>
    <w:rsid w:val="00460A71"/>
    <w:rsid w:val="00465C7B"/>
    <w:rsid w:val="00493A75"/>
    <w:rsid w:val="004A35E9"/>
    <w:rsid w:val="004B18E2"/>
    <w:rsid w:val="004F14C9"/>
    <w:rsid w:val="00500CF6"/>
    <w:rsid w:val="005A7802"/>
    <w:rsid w:val="005C2781"/>
    <w:rsid w:val="005D7771"/>
    <w:rsid w:val="00661303"/>
    <w:rsid w:val="006B41C3"/>
    <w:rsid w:val="00734E48"/>
    <w:rsid w:val="00737988"/>
    <w:rsid w:val="00775476"/>
    <w:rsid w:val="00780C77"/>
    <w:rsid w:val="00790E03"/>
    <w:rsid w:val="007C4553"/>
    <w:rsid w:val="007E579F"/>
    <w:rsid w:val="00815328"/>
    <w:rsid w:val="00845CF0"/>
    <w:rsid w:val="00872F6B"/>
    <w:rsid w:val="008C41D4"/>
    <w:rsid w:val="009064E9"/>
    <w:rsid w:val="0097507F"/>
    <w:rsid w:val="009A6062"/>
    <w:rsid w:val="009B6BCF"/>
    <w:rsid w:val="00A2587D"/>
    <w:rsid w:val="00A279F6"/>
    <w:rsid w:val="00A66BF6"/>
    <w:rsid w:val="00B02976"/>
    <w:rsid w:val="00BA6D18"/>
    <w:rsid w:val="00C05E20"/>
    <w:rsid w:val="00C10025"/>
    <w:rsid w:val="00CB6728"/>
    <w:rsid w:val="00CD1913"/>
    <w:rsid w:val="00D12EC4"/>
    <w:rsid w:val="00D14776"/>
    <w:rsid w:val="00D70277"/>
    <w:rsid w:val="00D75549"/>
    <w:rsid w:val="00D93B8D"/>
    <w:rsid w:val="00D96A1B"/>
    <w:rsid w:val="00DF2CEF"/>
    <w:rsid w:val="00E179CE"/>
    <w:rsid w:val="00E44B22"/>
    <w:rsid w:val="00EC1841"/>
    <w:rsid w:val="00EC25C6"/>
    <w:rsid w:val="00EF6811"/>
    <w:rsid w:val="00F23DD8"/>
    <w:rsid w:val="00F73786"/>
    <w:rsid w:val="00F8384B"/>
    <w:rsid w:val="00FD3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D5677"/>
  <w15:chartTrackingRefBased/>
  <w15:docId w15:val="{9A05F8BD-9EA2-43CF-82B8-F0AB235E5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60A71"/>
    <w:pPr>
      <w:spacing w:after="0" w:line="240" w:lineRule="auto"/>
    </w:pPr>
    <w:rPr>
      <w:rFonts w:ascii="Times New Roman" w:eastAsia="Times New Roman" w:hAnsi="Times New Roman" w:cs="Times New Roman"/>
      <w:sz w:val="20"/>
      <w:szCs w:val="20"/>
      <w:lang w:val="en-GB" w:eastAsia="en-GB"/>
    </w:rPr>
  </w:style>
  <w:style w:type="paragraph" w:styleId="1">
    <w:name w:val="heading 1"/>
    <w:basedOn w:val="a"/>
    <w:next w:val="a"/>
    <w:link w:val="10"/>
    <w:uiPriority w:val="9"/>
    <w:qFormat/>
    <w:rsid w:val="00EC25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2587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link w:val="30"/>
    <w:uiPriority w:val="9"/>
    <w:qFormat/>
    <w:rsid w:val="00442416"/>
    <w:pPr>
      <w:spacing w:before="100" w:beforeAutospacing="1" w:after="100" w:afterAutospacing="1"/>
      <w:outlineLvl w:val="2"/>
    </w:pPr>
    <w:rPr>
      <w:b/>
      <w:bCs/>
      <w:sz w:val="27"/>
      <w:szCs w:val="27"/>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42416"/>
    <w:pPr>
      <w:ind w:left="720"/>
      <w:contextualSpacing/>
    </w:pPr>
  </w:style>
  <w:style w:type="character" w:customStyle="1" w:styleId="30">
    <w:name w:val="Заглавие 3 Знак"/>
    <w:basedOn w:val="a0"/>
    <w:link w:val="3"/>
    <w:uiPriority w:val="9"/>
    <w:rsid w:val="00442416"/>
    <w:rPr>
      <w:rFonts w:ascii="Times New Roman" w:eastAsia="Times New Roman" w:hAnsi="Times New Roman" w:cs="Times New Roman"/>
      <w:b/>
      <w:bCs/>
      <w:sz w:val="27"/>
      <w:szCs w:val="27"/>
    </w:rPr>
  </w:style>
  <w:style w:type="character" w:styleId="a4">
    <w:name w:val="Strong"/>
    <w:basedOn w:val="a0"/>
    <w:uiPriority w:val="22"/>
    <w:qFormat/>
    <w:rsid w:val="00442416"/>
    <w:rPr>
      <w:b/>
      <w:bCs/>
    </w:rPr>
  </w:style>
  <w:style w:type="paragraph" w:styleId="a5">
    <w:name w:val="Normal (Web)"/>
    <w:basedOn w:val="a"/>
    <w:uiPriority w:val="99"/>
    <w:unhideWhenUsed/>
    <w:rsid w:val="00DF2CEF"/>
    <w:pPr>
      <w:spacing w:before="100" w:beforeAutospacing="1" w:after="100" w:afterAutospacing="1"/>
    </w:pPr>
    <w:rPr>
      <w:sz w:val="24"/>
      <w:szCs w:val="24"/>
      <w:lang w:val="en-US" w:eastAsia="en-US"/>
    </w:rPr>
  </w:style>
  <w:style w:type="character" w:styleId="a6">
    <w:name w:val="Hyperlink"/>
    <w:basedOn w:val="a0"/>
    <w:uiPriority w:val="99"/>
    <w:unhideWhenUsed/>
    <w:rsid w:val="00DF2CEF"/>
    <w:rPr>
      <w:color w:val="0000FF"/>
      <w:u w:val="single"/>
    </w:rPr>
  </w:style>
  <w:style w:type="paragraph" w:styleId="a7">
    <w:name w:val="header"/>
    <w:basedOn w:val="a"/>
    <w:link w:val="a8"/>
    <w:uiPriority w:val="99"/>
    <w:unhideWhenUsed/>
    <w:rsid w:val="00D12EC4"/>
    <w:pPr>
      <w:tabs>
        <w:tab w:val="center" w:pos="4680"/>
        <w:tab w:val="right" w:pos="9360"/>
      </w:tabs>
    </w:pPr>
  </w:style>
  <w:style w:type="character" w:customStyle="1" w:styleId="a8">
    <w:name w:val="Горен колонтитул Знак"/>
    <w:basedOn w:val="a0"/>
    <w:link w:val="a7"/>
    <w:uiPriority w:val="99"/>
    <w:rsid w:val="00D12EC4"/>
    <w:rPr>
      <w:rFonts w:ascii="Times New Roman" w:eastAsia="Times New Roman" w:hAnsi="Times New Roman" w:cs="Times New Roman"/>
      <w:sz w:val="20"/>
      <w:szCs w:val="20"/>
      <w:lang w:val="en-GB" w:eastAsia="en-GB"/>
    </w:rPr>
  </w:style>
  <w:style w:type="paragraph" w:styleId="a9">
    <w:name w:val="footer"/>
    <w:basedOn w:val="a"/>
    <w:link w:val="aa"/>
    <w:uiPriority w:val="99"/>
    <w:unhideWhenUsed/>
    <w:rsid w:val="00D12EC4"/>
    <w:pPr>
      <w:tabs>
        <w:tab w:val="center" w:pos="4680"/>
        <w:tab w:val="right" w:pos="9360"/>
      </w:tabs>
    </w:pPr>
  </w:style>
  <w:style w:type="character" w:customStyle="1" w:styleId="aa">
    <w:name w:val="Долен колонтитул Знак"/>
    <w:basedOn w:val="a0"/>
    <w:link w:val="a9"/>
    <w:uiPriority w:val="99"/>
    <w:rsid w:val="00D12EC4"/>
    <w:rPr>
      <w:rFonts w:ascii="Times New Roman" w:eastAsia="Times New Roman" w:hAnsi="Times New Roman" w:cs="Times New Roman"/>
      <w:sz w:val="20"/>
      <w:szCs w:val="20"/>
      <w:lang w:val="en-GB" w:eastAsia="en-GB"/>
    </w:rPr>
  </w:style>
  <w:style w:type="character" w:customStyle="1" w:styleId="10">
    <w:name w:val="Заглавие 1 Знак"/>
    <w:basedOn w:val="a0"/>
    <w:link w:val="1"/>
    <w:uiPriority w:val="9"/>
    <w:rsid w:val="00EC25C6"/>
    <w:rPr>
      <w:rFonts w:asciiTheme="majorHAnsi" w:eastAsiaTheme="majorEastAsia" w:hAnsiTheme="majorHAnsi" w:cstheme="majorBidi"/>
      <w:color w:val="2F5496" w:themeColor="accent1" w:themeShade="BF"/>
      <w:sz w:val="32"/>
      <w:szCs w:val="32"/>
      <w:lang w:val="en-GB" w:eastAsia="en-GB"/>
    </w:rPr>
  </w:style>
  <w:style w:type="character" w:styleId="ab">
    <w:name w:val="Unresolved Mention"/>
    <w:basedOn w:val="a0"/>
    <w:uiPriority w:val="99"/>
    <w:semiHidden/>
    <w:unhideWhenUsed/>
    <w:rsid w:val="00EC25C6"/>
    <w:rPr>
      <w:color w:val="605E5C"/>
      <w:shd w:val="clear" w:color="auto" w:fill="E1DFDD"/>
    </w:rPr>
  </w:style>
  <w:style w:type="character" w:customStyle="1" w:styleId="20">
    <w:name w:val="Заглавие 2 Знак"/>
    <w:basedOn w:val="a0"/>
    <w:link w:val="2"/>
    <w:uiPriority w:val="9"/>
    <w:rsid w:val="00A2587D"/>
    <w:rPr>
      <w:rFonts w:asciiTheme="majorHAnsi" w:eastAsiaTheme="majorEastAsia" w:hAnsiTheme="majorHAnsi" w:cstheme="majorBidi"/>
      <w:color w:val="2F5496" w:themeColor="accent1" w:themeShade="BF"/>
      <w:sz w:val="26"/>
      <w:szCs w:val="26"/>
      <w:lang w:val="en-GB" w:eastAsia="en-GB"/>
    </w:rPr>
  </w:style>
  <w:style w:type="paragraph" w:styleId="ac">
    <w:name w:val="TOC Heading"/>
    <w:basedOn w:val="1"/>
    <w:next w:val="a"/>
    <w:uiPriority w:val="39"/>
    <w:unhideWhenUsed/>
    <w:qFormat/>
    <w:rsid w:val="00A2587D"/>
    <w:pPr>
      <w:spacing w:line="259" w:lineRule="auto"/>
      <w:outlineLvl w:val="9"/>
    </w:pPr>
    <w:rPr>
      <w:lang w:val="en-US" w:eastAsia="en-US"/>
    </w:rPr>
  </w:style>
  <w:style w:type="paragraph" w:styleId="11">
    <w:name w:val="toc 1"/>
    <w:basedOn w:val="a"/>
    <w:next w:val="a"/>
    <w:autoRedefine/>
    <w:uiPriority w:val="39"/>
    <w:unhideWhenUsed/>
    <w:rsid w:val="00A2587D"/>
    <w:pPr>
      <w:spacing w:after="100"/>
    </w:pPr>
  </w:style>
  <w:style w:type="paragraph" w:styleId="31">
    <w:name w:val="toc 3"/>
    <w:basedOn w:val="a"/>
    <w:next w:val="a"/>
    <w:autoRedefine/>
    <w:uiPriority w:val="39"/>
    <w:unhideWhenUsed/>
    <w:rsid w:val="00A2587D"/>
    <w:pPr>
      <w:spacing w:after="100"/>
      <w:ind w:left="400"/>
    </w:pPr>
  </w:style>
  <w:style w:type="paragraph" w:styleId="21">
    <w:name w:val="toc 2"/>
    <w:basedOn w:val="a"/>
    <w:next w:val="a"/>
    <w:autoRedefine/>
    <w:uiPriority w:val="39"/>
    <w:unhideWhenUsed/>
    <w:rsid w:val="00A2587D"/>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633590">
      <w:bodyDiv w:val="1"/>
      <w:marLeft w:val="0"/>
      <w:marRight w:val="0"/>
      <w:marTop w:val="0"/>
      <w:marBottom w:val="0"/>
      <w:divBdr>
        <w:top w:val="none" w:sz="0" w:space="0" w:color="auto"/>
        <w:left w:val="none" w:sz="0" w:space="0" w:color="auto"/>
        <w:bottom w:val="none" w:sz="0" w:space="0" w:color="auto"/>
        <w:right w:val="none" w:sz="0" w:space="0" w:color="auto"/>
      </w:divBdr>
    </w:div>
    <w:div w:id="295110671">
      <w:bodyDiv w:val="1"/>
      <w:marLeft w:val="0"/>
      <w:marRight w:val="0"/>
      <w:marTop w:val="0"/>
      <w:marBottom w:val="0"/>
      <w:divBdr>
        <w:top w:val="none" w:sz="0" w:space="0" w:color="auto"/>
        <w:left w:val="none" w:sz="0" w:space="0" w:color="auto"/>
        <w:bottom w:val="none" w:sz="0" w:space="0" w:color="auto"/>
        <w:right w:val="none" w:sz="0" w:space="0" w:color="auto"/>
      </w:divBdr>
    </w:div>
    <w:div w:id="422842190">
      <w:bodyDiv w:val="1"/>
      <w:marLeft w:val="0"/>
      <w:marRight w:val="0"/>
      <w:marTop w:val="0"/>
      <w:marBottom w:val="0"/>
      <w:divBdr>
        <w:top w:val="none" w:sz="0" w:space="0" w:color="auto"/>
        <w:left w:val="none" w:sz="0" w:space="0" w:color="auto"/>
        <w:bottom w:val="none" w:sz="0" w:space="0" w:color="auto"/>
        <w:right w:val="none" w:sz="0" w:space="0" w:color="auto"/>
      </w:divBdr>
    </w:div>
    <w:div w:id="1031491187">
      <w:bodyDiv w:val="1"/>
      <w:marLeft w:val="0"/>
      <w:marRight w:val="0"/>
      <w:marTop w:val="0"/>
      <w:marBottom w:val="0"/>
      <w:divBdr>
        <w:top w:val="none" w:sz="0" w:space="0" w:color="auto"/>
        <w:left w:val="none" w:sz="0" w:space="0" w:color="auto"/>
        <w:bottom w:val="none" w:sz="0" w:space="0" w:color="auto"/>
        <w:right w:val="none" w:sz="0" w:space="0" w:color="auto"/>
      </w:divBdr>
    </w:div>
    <w:div w:id="1169520090">
      <w:bodyDiv w:val="1"/>
      <w:marLeft w:val="0"/>
      <w:marRight w:val="0"/>
      <w:marTop w:val="0"/>
      <w:marBottom w:val="0"/>
      <w:divBdr>
        <w:top w:val="none" w:sz="0" w:space="0" w:color="auto"/>
        <w:left w:val="none" w:sz="0" w:space="0" w:color="auto"/>
        <w:bottom w:val="none" w:sz="0" w:space="0" w:color="auto"/>
        <w:right w:val="none" w:sz="0" w:space="0" w:color="auto"/>
      </w:divBdr>
    </w:div>
    <w:div w:id="1269510726">
      <w:bodyDiv w:val="1"/>
      <w:marLeft w:val="0"/>
      <w:marRight w:val="0"/>
      <w:marTop w:val="0"/>
      <w:marBottom w:val="0"/>
      <w:divBdr>
        <w:top w:val="none" w:sz="0" w:space="0" w:color="auto"/>
        <w:left w:val="none" w:sz="0" w:space="0" w:color="auto"/>
        <w:bottom w:val="none" w:sz="0" w:space="0" w:color="auto"/>
        <w:right w:val="none" w:sz="0" w:space="0" w:color="auto"/>
      </w:divBdr>
    </w:div>
    <w:div w:id="1289356933">
      <w:bodyDiv w:val="1"/>
      <w:marLeft w:val="0"/>
      <w:marRight w:val="0"/>
      <w:marTop w:val="0"/>
      <w:marBottom w:val="0"/>
      <w:divBdr>
        <w:top w:val="none" w:sz="0" w:space="0" w:color="auto"/>
        <w:left w:val="none" w:sz="0" w:space="0" w:color="auto"/>
        <w:bottom w:val="none" w:sz="0" w:space="0" w:color="auto"/>
        <w:right w:val="none" w:sz="0" w:space="0" w:color="auto"/>
      </w:divBdr>
    </w:div>
    <w:div w:id="1345665266">
      <w:bodyDiv w:val="1"/>
      <w:marLeft w:val="0"/>
      <w:marRight w:val="0"/>
      <w:marTop w:val="0"/>
      <w:marBottom w:val="0"/>
      <w:divBdr>
        <w:top w:val="none" w:sz="0" w:space="0" w:color="auto"/>
        <w:left w:val="none" w:sz="0" w:space="0" w:color="auto"/>
        <w:bottom w:val="none" w:sz="0" w:space="0" w:color="auto"/>
        <w:right w:val="none" w:sz="0" w:space="0" w:color="auto"/>
      </w:divBdr>
    </w:div>
    <w:div w:id="1659187879">
      <w:bodyDiv w:val="1"/>
      <w:marLeft w:val="0"/>
      <w:marRight w:val="0"/>
      <w:marTop w:val="0"/>
      <w:marBottom w:val="0"/>
      <w:divBdr>
        <w:top w:val="none" w:sz="0" w:space="0" w:color="auto"/>
        <w:left w:val="none" w:sz="0" w:space="0" w:color="auto"/>
        <w:bottom w:val="none" w:sz="0" w:space="0" w:color="auto"/>
        <w:right w:val="none" w:sz="0" w:space="0" w:color="auto"/>
      </w:divBdr>
    </w:div>
    <w:div w:id="1835561091">
      <w:bodyDiv w:val="1"/>
      <w:marLeft w:val="0"/>
      <w:marRight w:val="0"/>
      <w:marTop w:val="0"/>
      <w:marBottom w:val="0"/>
      <w:divBdr>
        <w:top w:val="none" w:sz="0" w:space="0" w:color="auto"/>
        <w:left w:val="none" w:sz="0" w:space="0" w:color="auto"/>
        <w:bottom w:val="none" w:sz="0" w:space="0" w:color="auto"/>
        <w:right w:val="none" w:sz="0" w:space="0" w:color="auto"/>
      </w:divBdr>
    </w:div>
    <w:div w:id="212206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social-media-marketing/social-media-strategy/new-global-social-mediaresearch/" TargetMode="External"/><Relationship Id="rId5" Type="http://schemas.openxmlformats.org/officeDocument/2006/relationships/webSettings" Target="webSettings.xml"/><Relationship Id="rId10" Type="http://schemas.openxmlformats.org/officeDocument/2006/relationships/hyperlink" Target="https://www.smartinsights.com/author/davechaffey/" TargetMode="External"/><Relationship Id="rId4" Type="http://schemas.openxmlformats.org/officeDocument/2006/relationships/settings" Target="settings.xml"/><Relationship Id="rId9" Type="http://schemas.openxmlformats.org/officeDocument/2006/relationships/hyperlink" Target="https://www.qualtrics.com/blog/citizen-feedbac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D295D-7009-4828-9410-599366212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11</Pages>
  <Words>2414</Words>
  <Characters>13765</Characters>
  <Application>Microsoft Office Word</Application>
  <DocSecurity>0</DocSecurity>
  <Lines>114</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Ikwabe Nyaichoro</dc:creator>
  <cp:keywords/>
  <dc:description/>
  <cp:lastModifiedBy>Home</cp:lastModifiedBy>
  <cp:revision>29</cp:revision>
  <dcterms:created xsi:type="dcterms:W3CDTF">2023-02-03T19:18:00Z</dcterms:created>
  <dcterms:modified xsi:type="dcterms:W3CDTF">2023-02-22T10:07:00Z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53de51a1-3229-43eb-817a-65ec66319ca5</vt:lpwstr>
  </property>
</Properties>
</file>