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pPr>
        <w:pStyle w:val="BodyText3"/>
        <w:ind w:right="-957"/>
        <w:jc w:val="left"/>
        <w:rPr>
          <w:rFonts w:cs="Arial"/>
          <w:sz w:val="44"/>
          <w:szCs w:val="44"/>
        </w:rPr>
      </w:pPr>
      <w:r w:rsidRPr="00E917C3">
        <w:rPr>
          <w:rFonts w:cs="Arial"/>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077617B9" w14:textId="1F66E353" w:rsidR="00582E41" w:rsidRPr="00E917C3" w:rsidRDefault="00582E41" w:rsidP="5E3379FD">
      <w:pPr>
        <w:ind w:right="-957"/>
        <w:rPr>
          <w:rFonts w:cs="Arial"/>
          <w:b/>
          <w:bCs/>
          <w:sz w:val="44"/>
          <w:szCs w:val="44"/>
        </w:rPr>
      </w:pPr>
      <w:r w:rsidRPr="5E3379FD">
        <w:rPr>
          <w:rFonts w:cs="Arial"/>
          <w:b/>
          <w:bCs/>
          <w:sz w:val="44"/>
          <w:szCs w:val="44"/>
        </w:rPr>
        <w:t xml:space="preserve">SCHOOL OF </w:t>
      </w:r>
      <w:r w:rsidR="007E6990">
        <w:rPr>
          <w:rFonts w:cs="Arial"/>
          <w:b/>
          <w:bCs/>
          <w:sz w:val="44"/>
          <w:szCs w:val="44"/>
        </w:rPr>
        <w:t>APPLIED COMPUTING</w:t>
      </w:r>
    </w:p>
    <w:p w14:paraId="5878B5EC" w14:textId="77777777" w:rsidR="00E917C3" w:rsidRDefault="00E917C3" w:rsidP="00582E41">
      <w:pPr>
        <w:pStyle w:val="BodyText3"/>
        <w:ind w:right="-957"/>
        <w:jc w:val="left"/>
        <w:rPr>
          <w:rFonts w:cs="Arial"/>
          <w:b w:val="0"/>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6D97DC9E" w:rsidR="00CD642C" w:rsidRPr="00E917C3" w:rsidRDefault="00CD642C" w:rsidP="5E3379FD">
      <w:pPr>
        <w:ind w:right="-957"/>
        <w:rPr>
          <w:rFonts w:cs="Arial"/>
          <w:b/>
          <w:bCs/>
          <w:sz w:val="44"/>
          <w:szCs w:val="44"/>
        </w:rPr>
      </w:pPr>
      <w:r w:rsidRPr="5E3379FD">
        <w:rPr>
          <w:rFonts w:cs="Arial"/>
          <w:b/>
          <w:bCs/>
          <w:sz w:val="44"/>
          <w:szCs w:val="44"/>
        </w:rPr>
        <w:t xml:space="preserve">LEVEL </w:t>
      </w:r>
      <w:r w:rsidR="00873B15">
        <w:rPr>
          <w:rFonts w:cs="Arial"/>
          <w:b/>
          <w:bCs/>
          <w:sz w:val="44"/>
          <w:szCs w:val="44"/>
        </w:rPr>
        <w:t>6</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2A16E829" w14:textId="07772FBD" w:rsidR="00CD642C" w:rsidRPr="00E917C3" w:rsidRDefault="00CD642C" w:rsidP="5E3379FD">
      <w:pPr>
        <w:ind w:right="-957"/>
        <w:rPr>
          <w:rFonts w:cs="Arial"/>
          <w:b/>
          <w:bCs/>
          <w:sz w:val="44"/>
          <w:szCs w:val="44"/>
        </w:rPr>
      </w:pPr>
      <w:r w:rsidRPr="5E3379FD">
        <w:rPr>
          <w:rFonts w:cs="Arial"/>
          <w:b/>
          <w:bCs/>
          <w:sz w:val="44"/>
          <w:szCs w:val="44"/>
        </w:rPr>
        <w:t xml:space="preserve">FACULTY OF </w:t>
      </w:r>
      <w:r w:rsidR="007E6990">
        <w:rPr>
          <w:rFonts w:cs="Arial"/>
          <w:b/>
          <w:bCs/>
          <w:sz w:val="44"/>
          <w:szCs w:val="44"/>
        </w:rPr>
        <w:t>ARCHITECTURE, COMPUTING AND ENGINEERING</w:t>
      </w:r>
    </w:p>
    <w:p w14:paraId="4BD53473" w14:textId="77777777" w:rsidR="00CD642C" w:rsidRPr="00E917C3" w:rsidRDefault="00CD642C">
      <w:pPr>
        <w:ind w:right="-957"/>
        <w:rPr>
          <w:rFonts w:cs="Arial"/>
          <w:b/>
          <w:sz w:val="44"/>
          <w:szCs w:val="44"/>
        </w:rPr>
      </w:pPr>
    </w:p>
    <w:p w14:paraId="4D4A0B86" w14:textId="77777777" w:rsidR="00CD642C" w:rsidRPr="00E917C3" w:rsidRDefault="00CD642C">
      <w:pPr>
        <w:ind w:right="-957"/>
        <w:rPr>
          <w:rFonts w:cs="Arial"/>
          <w:b/>
          <w:sz w:val="44"/>
          <w:szCs w:val="44"/>
        </w:rPr>
      </w:pPr>
    </w:p>
    <w:p w14:paraId="2CA8F52A" w14:textId="4D914ECD" w:rsidR="00CD642C" w:rsidRPr="00E917C3" w:rsidRDefault="00CD642C" w:rsidP="5E3379FD">
      <w:pPr>
        <w:ind w:right="-957"/>
        <w:rPr>
          <w:rFonts w:cs="Arial"/>
          <w:b/>
          <w:bCs/>
          <w:sz w:val="44"/>
          <w:szCs w:val="44"/>
        </w:rPr>
      </w:pPr>
      <w:r w:rsidRPr="5E3379FD">
        <w:rPr>
          <w:rFonts w:cs="Arial"/>
          <w:b/>
          <w:bCs/>
          <w:sz w:val="44"/>
          <w:szCs w:val="44"/>
        </w:rPr>
        <w:t>201</w:t>
      </w:r>
      <w:r w:rsidR="0095757E" w:rsidRPr="5E3379FD">
        <w:rPr>
          <w:rFonts w:cs="Arial"/>
          <w:b/>
          <w:bCs/>
          <w:sz w:val="44"/>
          <w:szCs w:val="44"/>
        </w:rPr>
        <w:t>7</w:t>
      </w:r>
      <w:r w:rsidRPr="5E3379FD">
        <w:rPr>
          <w:rFonts w:cs="Arial"/>
          <w:b/>
          <w:bCs/>
          <w:sz w:val="44"/>
          <w:szCs w:val="44"/>
        </w:rPr>
        <w:t>-201</w:t>
      </w:r>
      <w:r w:rsidR="0095757E" w:rsidRPr="5E3379FD">
        <w:rPr>
          <w:rFonts w:cs="Arial"/>
          <w:b/>
          <w:bCs/>
          <w:sz w:val="44"/>
          <w:szCs w:val="44"/>
        </w:rPr>
        <w:t>8</w:t>
      </w:r>
    </w:p>
    <w:p w14:paraId="68D20BCB" w14:textId="77777777" w:rsidR="00CD642C" w:rsidRPr="00AA3B1A"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5E3379FD">
      <w:pPr>
        <w:jc w:val="right"/>
        <w:rPr>
          <w:rFonts w:cs="Arial"/>
          <w:b/>
          <w:bCs/>
          <w:noProof/>
        </w:rPr>
      </w:pPr>
      <w:r w:rsidRPr="5E3379FD">
        <w:rPr>
          <w:b/>
          <w:bCs/>
        </w:rPr>
        <w:t>Page No</w:t>
      </w:r>
    </w:p>
    <w:p w14:paraId="11B85BFE" w14:textId="6DC54085" w:rsidR="00997D1B"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86589218" w:history="1">
        <w:r w:rsidR="00997D1B" w:rsidRPr="00161B58">
          <w:rPr>
            <w:rStyle w:val="Hyperlink"/>
            <w:noProof/>
          </w:rPr>
          <w:t>INTRODUCTION</w:t>
        </w:r>
        <w:r w:rsidR="00997D1B">
          <w:rPr>
            <w:noProof/>
            <w:webHidden/>
          </w:rPr>
          <w:tab/>
        </w:r>
        <w:r w:rsidR="00997D1B">
          <w:rPr>
            <w:noProof/>
            <w:webHidden/>
          </w:rPr>
          <w:fldChar w:fldCharType="begin"/>
        </w:r>
        <w:r w:rsidR="00997D1B">
          <w:rPr>
            <w:noProof/>
            <w:webHidden/>
          </w:rPr>
          <w:instrText xml:space="preserve"> PAGEREF _Toc486589218 \h </w:instrText>
        </w:r>
        <w:r w:rsidR="00997D1B">
          <w:rPr>
            <w:noProof/>
            <w:webHidden/>
          </w:rPr>
        </w:r>
        <w:r w:rsidR="00997D1B">
          <w:rPr>
            <w:noProof/>
            <w:webHidden/>
          </w:rPr>
          <w:fldChar w:fldCharType="separate"/>
        </w:r>
        <w:r w:rsidR="00997D1B">
          <w:rPr>
            <w:noProof/>
            <w:webHidden/>
          </w:rPr>
          <w:t>1</w:t>
        </w:r>
        <w:r w:rsidR="00997D1B">
          <w:rPr>
            <w:noProof/>
            <w:webHidden/>
          </w:rPr>
          <w:fldChar w:fldCharType="end"/>
        </w:r>
      </w:hyperlink>
    </w:p>
    <w:p w14:paraId="68ADCF60" w14:textId="578B9D1E" w:rsidR="00997D1B" w:rsidRDefault="005B6A9A">
      <w:pPr>
        <w:pStyle w:val="TOC1"/>
        <w:rPr>
          <w:rFonts w:asciiTheme="minorHAnsi" w:eastAsiaTheme="minorEastAsia" w:hAnsiTheme="minorHAnsi" w:cstheme="minorBidi"/>
          <w:noProof/>
          <w:szCs w:val="22"/>
        </w:rPr>
      </w:pPr>
      <w:hyperlink w:anchor="_Toc486589219" w:history="1">
        <w:r w:rsidR="00997D1B" w:rsidRPr="00161B58">
          <w:rPr>
            <w:rStyle w:val="Hyperlink"/>
            <w:noProof/>
          </w:rPr>
          <w:t>FEEDBACK</w:t>
        </w:r>
        <w:r w:rsidR="00997D1B">
          <w:rPr>
            <w:noProof/>
            <w:webHidden/>
          </w:rPr>
          <w:tab/>
        </w:r>
        <w:r w:rsidR="00997D1B">
          <w:rPr>
            <w:noProof/>
            <w:webHidden/>
          </w:rPr>
          <w:fldChar w:fldCharType="begin"/>
        </w:r>
        <w:r w:rsidR="00997D1B">
          <w:rPr>
            <w:noProof/>
            <w:webHidden/>
          </w:rPr>
          <w:instrText xml:space="preserve"> PAGEREF _Toc486589219 \h </w:instrText>
        </w:r>
        <w:r w:rsidR="00997D1B">
          <w:rPr>
            <w:noProof/>
            <w:webHidden/>
          </w:rPr>
        </w:r>
        <w:r w:rsidR="00997D1B">
          <w:rPr>
            <w:noProof/>
            <w:webHidden/>
          </w:rPr>
          <w:fldChar w:fldCharType="separate"/>
        </w:r>
        <w:r w:rsidR="00997D1B">
          <w:rPr>
            <w:noProof/>
            <w:webHidden/>
          </w:rPr>
          <w:t>1</w:t>
        </w:r>
        <w:r w:rsidR="00997D1B">
          <w:rPr>
            <w:noProof/>
            <w:webHidden/>
          </w:rPr>
          <w:fldChar w:fldCharType="end"/>
        </w:r>
      </w:hyperlink>
    </w:p>
    <w:p w14:paraId="6EF9873D" w14:textId="37A7700A" w:rsidR="00997D1B" w:rsidRDefault="005B6A9A">
      <w:pPr>
        <w:pStyle w:val="TOC1"/>
        <w:rPr>
          <w:rFonts w:asciiTheme="minorHAnsi" w:eastAsiaTheme="minorEastAsia" w:hAnsiTheme="minorHAnsi" w:cstheme="minorBidi"/>
          <w:noProof/>
          <w:szCs w:val="22"/>
        </w:rPr>
      </w:pPr>
      <w:hyperlink w:anchor="_Toc486589220" w:history="1">
        <w:r w:rsidR="00997D1B" w:rsidRPr="00161B58">
          <w:rPr>
            <w:rStyle w:val="Hyperlink"/>
            <w:noProof/>
          </w:rPr>
          <w:t>WELCOME MESSAGE FROM THE HEAD OF SCHOOL</w:t>
        </w:r>
        <w:r w:rsidR="00997D1B">
          <w:rPr>
            <w:noProof/>
            <w:webHidden/>
          </w:rPr>
          <w:tab/>
        </w:r>
        <w:r w:rsidR="00997D1B">
          <w:rPr>
            <w:noProof/>
            <w:webHidden/>
          </w:rPr>
          <w:fldChar w:fldCharType="begin"/>
        </w:r>
        <w:r w:rsidR="00997D1B">
          <w:rPr>
            <w:noProof/>
            <w:webHidden/>
          </w:rPr>
          <w:instrText xml:space="preserve"> PAGEREF _Toc486589220 \h </w:instrText>
        </w:r>
        <w:r w:rsidR="00997D1B">
          <w:rPr>
            <w:noProof/>
            <w:webHidden/>
          </w:rPr>
        </w:r>
        <w:r w:rsidR="00997D1B">
          <w:rPr>
            <w:noProof/>
            <w:webHidden/>
          </w:rPr>
          <w:fldChar w:fldCharType="separate"/>
        </w:r>
        <w:r w:rsidR="00997D1B">
          <w:rPr>
            <w:noProof/>
            <w:webHidden/>
          </w:rPr>
          <w:t>2</w:t>
        </w:r>
        <w:r w:rsidR="00997D1B">
          <w:rPr>
            <w:noProof/>
            <w:webHidden/>
          </w:rPr>
          <w:fldChar w:fldCharType="end"/>
        </w:r>
      </w:hyperlink>
    </w:p>
    <w:p w14:paraId="75C6288B" w14:textId="1FA9CE73" w:rsidR="00997D1B" w:rsidRDefault="005B6A9A">
      <w:pPr>
        <w:pStyle w:val="TOC1"/>
        <w:rPr>
          <w:rFonts w:asciiTheme="minorHAnsi" w:eastAsiaTheme="minorEastAsia" w:hAnsiTheme="minorHAnsi" w:cstheme="minorBidi"/>
          <w:noProof/>
          <w:szCs w:val="22"/>
        </w:rPr>
      </w:pPr>
      <w:hyperlink w:anchor="_Toc486589221" w:history="1">
        <w:r w:rsidR="00997D1B" w:rsidRPr="00161B58">
          <w:rPr>
            <w:rStyle w:val="Hyperlink"/>
            <w:noProof/>
          </w:rPr>
          <w:t>PROGRAMMES OF STUDY AND PROGRAMME DIRECTORS</w:t>
        </w:r>
        <w:r w:rsidR="00997D1B">
          <w:rPr>
            <w:noProof/>
            <w:webHidden/>
          </w:rPr>
          <w:tab/>
        </w:r>
        <w:r w:rsidR="00997D1B">
          <w:rPr>
            <w:noProof/>
            <w:webHidden/>
          </w:rPr>
          <w:fldChar w:fldCharType="begin"/>
        </w:r>
        <w:r w:rsidR="00997D1B">
          <w:rPr>
            <w:noProof/>
            <w:webHidden/>
          </w:rPr>
          <w:instrText xml:space="preserve"> PAGEREF _Toc486589221 \h </w:instrText>
        </w:r>
        <w:r w:rsidR="00997D1B">
          <w:rPr>
            <w:noProof/>
            <w:webHidden/>
          </w:rPr>
        </w:r>
        <w:r w:rsidR="00997D1B">
          <w:rPr>
            <w:noProof/>
            <w:webHidden/>
          </w:rPr>
          <w:fldChar w:fldCharType="separate"/>
        </w:r>
        <w:r w:rsidR="00997D1B">
          <w:rPr>
            <w:noProof/>
            <w:webHidden/>
          </w:rPr>
          <w:t>2</w:t>
        </w:r>
        <w:r w:rsidR="00997D1B">
          <w:rPr>
            <w:noProof/>
            <w:webHidden/>
          </w:rPr>
          <w:fldChar w:fldCharType="end"/>
        </w:r>
      </w:hyperlink>
    </w:p>
    <w:p w14:paraId="4E0E403A" w14:textId="11A6DD3E" w:rsidR="00997D1B" w:rsidRDefault="005B6A9A">
      <w:pPr>
        <w:pStyle w:val="TOC1"/>
        <w:rPr>
          <w:rFonts w:asciiTheme="minorHAnsi" w:eastAsiaTheme="minorEastAsia" w:hAnsiTheme="minorHAnsi" w:cstheme="minorBidi"/>
          <w:noProof/>
          <w:szCs w:val="22"/>
        </w:rPr>
      </w:pPr>
      <w:hyperlink w:anchor="_Toc486589222" w:history="1">
        <w:r w:rsidR="00997D1B" w:rsidRPr="00161B58">
          <w:rPr>
            <w:rStyle w:val="Hyperlink"/>
            <w:noProof/>
          </w:rPr>
          <w:t>PASTORAL SUPPORT</w:t>
        </w:r>
        <w:r w:rsidR="00997D1B">
          <w:rPr>
            <w:noProof/>
            <w:webHidden/>
          </w:rPr>
          <w:tab/>
        </w:r>
        <w:r w:rsidR="00997D1B">
          <w:rPr>
            <w:noProof/>
            <w:webHidden/>
          </w:rPr>
          <w:fldChar w:fldCharType="begin"/>
        </w:r>
        <w:r w:rsidR="00997D1B">
          <w:rPr>
            <w:noProof/>
            <w:webHidden/>
          </w:rPr>
          <w:instrText xml:space="preserve"> PAGEREF _Toc486589222 \h </w:instrText>
        </w:r>
        <w:r w:rsidR="00997D1B">
          <w:rPr>
            <w:noProof/>
            <w:webHidden/>
          </w:rPr>
        </w:r>
        <w:r w:rsidR="00997D1B">
          <w:rPr>
            <w:noProof/>
            <w:webHidden/>
          </w:rPr>
          <w:fldChar w:fldCharType="separate"/>
        </w:r>
        <w:r w:rsidR="00997D1B">
          <w:rPr>
            <w:noProof/>
            <w:webHidden/>
          </w:rPr>
          <w:t>2</w:t>
        </w:r>
        <w:r w:rsidR="00997D1B">
          <w:rPr>
            <w:noProof/>
            <w:webHidden/>
          </w:rPr>
          <w:fldChar w:fldCharType="end"/>
        </w:r>
      </w:hyperlink>
    </w:p>
    <w:p w14:paraId="13C2C1EC" w14:textId="749546AF" w:rsidR="00997D1B" w:rsidRDefault="005B6A9A">
      <w:pPr>
        <w:pStyle w:val="TOC1"/>
        <w:rPr>
          <w:rFonts w:asciiTheme="minorHAnsi" w:eastAsiaTheme="minorEastAsia" w:hAnsiTheme="minorHAnsi" w:cstheme="minorBidi"/>
          <w:noProof/>
          <w:szCs w:val="22"/>
        </w:rPr>
      </w:pPr>
      <w:hyperlink w:anchor="_Toc486589223" w:history="1">
        <w:r w:rsidR="00997D1B" w:rsidRPr="00161B58">
          <w:rPr>
            <w:rStyle w:val="Hyperlink"/>
            <w:noProof/>
          </w:rPr>
          <w:t>EXTERNAL EXAMINERS</w:t>
        </w:r>
        <w:r w:rsidR="00997D1B">
          <w:rPr>
            <w:noProof/>
            <w:webHidden/>
          </w:rPr>
          <w:tab/>
        </w:r>
        <w:r w:rsidR="00997D1B">
          <w:rPr>
            <w:noProof/>
            <w:webHidden/>
          </w:rPr>
          <w:fldChar w:fldCharType="begin"/>
        </w:r>
        <w:r w:rsidR="00997D1B">
          <w:rPr>
            <w:noProof/>
            <w:webHidden/>
          </w:rPr>
          <w:instrText xml:space="preserve"> PAGEREF _Toc486589223 \h </w:instrText>
        </w:r>
        <w:r w:rsidR="00997D1B">
          <w:rPr>
            <w:noProof/>
            <w:webHidden/>
          </w:rPr>
        </w:r>
        <w:r w:rsidR="00997D1B">
          <w:rPr>
            <w:noProof/>
            <w:webHidden/>
          </w:rPr>
          <w:fldChar w:fldCharType="separate"/>
        </w:r>
        <w:r w:rsidR="00997D1B">
          <w:rPr>
            <w:noProof/>
            <w:webHidden/>
          </w:rPr>
          <w:t>3</w:t>
        </w:r>
        <w:r w:rsidR="00997D1B">
          <w:rPr>
            <w:noProof/>
            <w:webHidden/>
          </w:rPr>
          <w:fldChar w:fldCharType="end"/>
        </w:r>
      </w:hyperlink>
    </w:p>
    <w:p w14:paraId="31962DD6" w14:textId="0CD8E7F7" w:rsidR="00997D1B" w:rsidRDefault="005B6A9A">
      <w:pPr>
        <w:pStyle w:val="TOC1"/>
        <w:rPr>
          <w:rFonts w:asciiTheme="minorHAnsi" w:eastAsiaTheme="minorEastAsia" w:hAnsiTheme="minorHAnsi" w:cstheme="minorBidi"/>
          <w:noProof/>
          <w:szCs w:val="22"/>
        </w:rPr>
      </w:pPr>
      <w:hyperlink w:anchor="_Toc486589224" w:history="1">
        <w:r w:rsidR="00997D1B" w:rsidRPr="00161B58">
          <w:rPr>
            <w:rStyle w:val="Hyperlink"/>
            <w:noProof/>
          </w:rPr>
          <w:t>ACADEMIC YEAR 2017/2018</w:t>
        </w:r>
        <w:r w:rsidR="00997D1B">
          <w:rPr>
            <w:noProof/>
            <w:webHidden/>
          </w:rPr>
          <w:tab/>
        </w:r>
        <w:r w:rsidR="00997D1B">
          <w:rPr>
            <w:noProof/>
            <w:webHidden/>
          </w:rPr>
          <w:fldChar w:fldCharType="begin"/>
        </w:r>
        <w:r w:rsidR="00997D1B">
          <w:rPr>
            <w:noProof/>
            <w:webHidden/>
          </w:rPr>
          <w:instrText xml:space="preserve"> PAGEREF _Toc486589224 \h </w:instrText>
        </w:r>
        <w:r w:rsidR="00997D1B">
          <w:rPr>
            <w:noProof/>
            <w:webHidden/>
          </w:rPr>
        </w:r>
        <w:r w:rsidR="00997D1B">
          <w:rPr>
            <w:noProof/>
            <w:webHidden/>
          </w:rPr>
          <w:fldChar w:fldCharType="separate"/>
        </w:r>
        <w:r w:rsidR="00997D1B">
          <w:rPr>
            <w:noProof/>
            <w:webHidden/>
          </w:rPr>
          <w:t>4</w:t>
        </w:r>
        <w:r w:rsidR="00997D1B">
          <w:rPr>
            <w:noProof/>
            <w:webHidden/>
          </w:rPr>
          <w:fldChar w:fldCharType="end"/>
        </w:r>
      </w:hyperlink>
    </w:p>
    <w:p w14:paraId="69693FEF" w14:textId="34133796" w:rsidR="00997D1B" w:rsidRDefault="005B6A9A">
      <w:pPr>
        <w:pStyle w:val="TOC1"/>
        <w:rPr>
          <w:rFonts w:asciiTheme="minorHAnsi" w:eastAsiaTheme="minorEastAsia" w:hAnsiTheme="minorHAnsi" w:cstheme="minorBidi"/>
          <w:noProof/>
          <w:szCs w:val="22"/>
        </w:rPr>
      </w:pPr>
      <w:hyperlink w:anchor="_Toc486589225" w:history="1">
        <w:r w:rsidR="00997D1B" w:rsidRPr="00161B58">
          <w:rPr>
            <w:rStyle w:val="Hyperlink"/>
            <w:rFonts w:cs="Arial"/>
            <w:noProof/>
          </w:rPr>
          <w:t>DISCLOSURE AND BARRING SERVICE (DBS) – ENHANCED</w:t>
        </w:r>
        <w:r w:rsidR="00997D1B">
          <w:rPr>
            <w:noProof/>
            <w:webHidden/>
          </w:rPr>
          <w:tab/>
        </w:r>
        <w:r w:rsidR="00997D1B">
          <w:rPr>
            <w:noProof/>
            <w:webHidden/>
          </w:rPr>
          <w:fldChar w:fldCharType="begin"/>
        </w:r>
        <w:r w:rsidR="00997D1B">
          <w:rPr>
            <w:noProof/>
            <w:webHidden/>
          </w:rPr>
          <w:instrText xml:space="preserve"> PAGEREF _Toc486589225 \h </w:instrText>
        </w:r>
        <w:r w:rsidR="00997D1B">
          <w:rPr>
            <w:noProof/>
            <w:webHidden/>
          </w:rPr>
        </w:r>
        <w:r w:rsidR="00997D1B">
          <w:rPr>
            <w:noProof/>
            <w:webHidden/>
          </w:rPr>
          <w:fldChar w:fldCharType="separate"/>
        </w:r>
        <w:r w:rsidR="00997D1B">
          <w:rPr>
            <w:noProof/>
            <w:webHidden/>
          </w:rPr>
          <w:t>4</w:t>
        </w:r>
        <w:r w:rsidR="00997D1B">
          <w:rPr>
            <w:noProof/>
            <w:webHidden/>
          </w:rPr>
          <w:fldChar w:fldCharType="end"/>
        </w:r>
      </w:hyperlink>
    </w:p>
    <w:p w14:paraId="05C6A1D3" w14:textId="45C0F399" w:rsidR="00997D1B" w:rsidRDefault="005B6A9A">
      <w:pPr>
        <w:pStyle w:val="TOC1"/>
        <w:rPr>
          <w:rFonts w:asciiTheme="minorHAnsi" w:eastAsiaTheme="minorEastAsia" w:hAnsiTheme="minorHAnsi" w:cstheme="minorBidi"/>
          <w:noProof/>
          <w:szCs w:val="22"/>
        </w:rPr>
      </w:pPr>
      <w:hyperlink w:anchor="_Toc486589226" w:history="1">
        <w:r w:rsidR="00997D1B" w:rsidRPr="00161B58">
          <w:rPr>
            <w:rStyle w:val="Hyperlink"/>
            <w:noProof/>
          </w:rPr>
          <w:t>MODULAR TERMINOLOGY</w:t>
        </w:r>
        <w:r w:rsidR="00997D1B">
          <w:rPr>
            <w:noProof/>
            <w:webHidden/>
          </w:rPr>
          <w:tab/>
        </w:r>
        <w:r w:rsidR="00997D1B">
          <w:rPr>
            <w:noProof/>
            <w:webHidden/>
          </w:rPr>
          <w:fldChar w:fldCharType="begin"/>
        </w:r>
        <w:r w:rsidR="00997D1B">
          <w:rPr>
            <w:noProof/>
            <w:webHidden/>
          </w:rPr>
          <w:instrText xml:space="preserve"> PAGEREF _Toc486589226 \h </w:instrText>
        </w:r>
        <w:r w:rsidR="00997D1B">
          <w:rPr>
            <w:noProof/>
            <w:webHidden/>
          </w:rPr>
        </w:r>
        <w:r w:rsidR="00997D1B">
          <w:rPr>
            <w:noProof/>
            <w:webHidden/>
          </w:rPr>
          <w:fldChar w:fldCharType="separate"/>
        </w:r>
        <w:r w:rsidR="00997D1B">
          <w:rPr>
            <w:noProof/>
            <w:webHidden/>
          </w:rPr>
          <w:t>5</w:t>
        </w:r>
        <w:r w:rsidR="00997D1B">
          <w:rPr>
            <w:noProof/>
            <w:webHidden/>
          </w:rPr>
          <w:fldChar w:fldCharType="end"/>
        </w:r>
      </w:hyperlink>
    </w:p>
    <w:p w14:paraId="303AC1A4" w14:textId="1E318861" w:rsidR="00997D1B" w:rsidRDefault="005B6A9A">
      <w:pPr>
        <w:pStyle w:val="TOC1"/>
        <w:rPr>
          <w:rFonts w:asciiTheme="minorHAnsi" w:eastAsiaTheme="minorEastAsia" w:hAnsiTheme="minorHAnsi" w:cstheme="minorBidi"/>
          <w:noProof/>
          <w:szCs w:val="22"/>
        </w:rPr>
      </w:pPr>
      <w:hyperlink w:anchor="_Toc486589227" w:history="1">
        <w:r w:rsidR="00997D1B" w:rsidRPr="00161B58">
          <w:rPr>
            <w:rStyle w:val="Hyperlink"/>
            <w:noProof/>
          </w:rPr>
          <w:t>ASSESSMENT</w:t>
        </w:r>
        <w:r w:rsidR="00997D1B">
          <w:rPr>
            <w:noProof/>
            <w:webHidden/>
          </w:rPr>
          <w:tab/>
        </w:r>
        <w:r w:rsidR="00997D1B">
          <w:rPr>
            <w:noProof/>
            <w:webHidden/>
          </w:rPr>
          <w:fldChar w:fldCharType="begin"/>
        </w:r>
        <w:r w:rsidR="00997D1B">
          <w:rPr>
            <w:noProof/>
            <w:webHidden/>
          </w:rPr>
          <w:instrText xml:space="preserve"> PAGEREF _Toc486589227 \h </w:instrText>
        </w:r>
        <w:r w:rsidR="00997D1B">
          <w:rPr>
            <w:noProof/>
            <w:webHidden/>
          </w:rPr>
        </w:r>
        <w:r w:rsidR="00997D1B">
          <w:rPr>
            <w:noProof/>
            <w:webHidden/>
          </w:rPr>
          <w:fldChar w:fldCharType="separate"/>
        </w:r>
        <w:r w:rsidR="00997D1B">
          <w:rPr>
            <w:noProof/>
            <w:webHidden/>
          </w:rPr>
          <w:t>5</w:t>
        </w:r>
        <w:r w:rsidR="00997D1B">
          <w:rPr>
            <w:noProof/>
            <w:webHidden/>
          </w:rPr>
          <w:fldChar w:fldCharType="end"/>
        </w:r>
      </w:hyperlink>
    </w:p>
    <w:p w14:paraId="59238DF0" w14:textId="2E874567" w:rsidR="00997D1B" w:rsidRDefault="005B6A9A">
      <w:pPr>
        <w:pStyle w:val="TOC2"/>
        <w:rPr>
          <w:rFonts w:asciiTheme="minorHAnsi" w:eastAsiaTheme="minorEastAsia" w:hAnsiTheme="minorHAnsi" w:cstheme="minorBidi"/>
          <w:noProof/>
          <w:szCs w:val="22"/>
        </w:rPr>
      </w:pPr>
      <w:hyperlink w:anchor="_Toc486589228" w:history="1">
        <w:r w:rsidR="00997D1B" w:rsidRPr="00161B58">
          <w:rPr>
            <w:rStyle w:val="Hyperlink"/>
            <w:noProof/>
          </w:rPr>
          <w:t>Extenuating Circumstances</w:t>
        </w:r>
        <w:r w:rsidR="00997D1B">
          <w:rPr>
            <w:noProof/>
            <w:webHidden/>
          </w:rPr>
          <w:tab/>
        </w:r>
        <w:r w:rsidR="00997D1B">
          <w:rPr>
            <w:noProof/>
            <w:webHidden/>
          </w:rPr>
          <w:fldChar w:fldCharType="begin"/>
        </w:r>
        <w:r w:rsidR="00997D1B">
          <w:rPr>
            <w:noProof/>
            <w:webHidden/>
          </w:rPr>
          <w:instrText xml:space="preserve"> PAGEREF _Toc486589228 \h </w:instrText>
        </w:r>
        <w:r w:rsidR="00997D1B">
          <w:rPr>
            <w:noProof/>
            <w:webHidden/>
          </w:rPr>
        </w:r>
        <w:r w:rsidR="00997D1B">
          <w:rPr>
            <w:noProof/>
            <w:webHidden/>
          </w:rPr>
          <w:fldChar w:fldCharType="separate"/>
        </w:r>
        <w:r w:rsidR="00997D1B">
          <w:rPr>
            <w:noProof/>
            <w:webHidden/>
          </w:rPr>
          <w:t>5</w:t>
        </w:r>
        <w:r w:rsidR="00997D1B">
          <w:rPr>
            <w:noProof/>
            <w:webHidden/>
          </w:rPr>
          <w:fldChar w:fldCharType="end"/>
        </w:r>
      </w:hyperlink>
    </w:p>
    <w:p w14:paraId="44091677" w14:textId="7FE986DC" w:rsidR="00997D1B" w:rsidRDefault="005B6A9A">
      <w:pPr>
        <w:pStyle w:val="TOC2"/>
        <w:rPr>
          <w:rFonts w:asciiTheme="minorHAnsi" w:eastAsiaTheme="minorEastAsia" w:hAnsiTheme="minorHAnsi" w:cstheme="minorBidi"/>
          <w:noProof/>
          <w:szCs w:val="22"/>
        </w:rPr>
      </w:pPr>
      <w:hyperlink w:anchor="_Toc486589229" w:history="1">
        <w:r w:rsidR="00997D1B" w:rsidRPr="00161B58">
          <w:rPr>
            <w:rStyle w:val="Hyperlink"/>
            <w:noProof/>
          </w:rPr>
          <w:t>Additional needs in terms of assessment</w:t>
        </w:r>
        <w:r w:rsidR="00997D1B">
          <w:rPr>
            <w:noProof/>
            <w:webHidden/>
          </w:rPr>
          <w:tab/>
        </w:r>
        <w:r w:rsidR="00997D1B">
          <w:rPr>
            <w:noProof/>
            <w:webHidden/>
          </w:rPr>
          <w:fldChar w:fldCharType="begin"/>
        </w:r>
        <w:r w:rsidR="00997D1B">
          <w:rPr>
            <w:noProof/>
            <w:webHidden/>
          </w:rPr>
          <w:instrText xml:space="preserve"> PAGEREF _Toc486589229 \h </w:instrText>
        </w:r>
        <w:r w:rsidR="00997D1B">
          <w:rPr>
            <w:noProof/>
            <w:webHidden/>
          </w:rPr>
        </w:r>
        <w:r w:rsidR="00997D1B">
          <w:rPr>
            <w:noProof/>
            <w:webHidden/>
          </w:rPr>
          <w:fldChar w:fldCharType="separate"/>
        </w:r>
        <w:r w:rsidR="00997D1B">
          <w:rPr>
            <w:noProof/>
            <w:webHidden/>
          </w:rPr>
          <w:t>5</w:t>
        </w:r>
        <w:r w:rsidR="00997D1B">
          <w:rPr>
            <w:noProof/>
            <w:webHidden/>
          </w:rPr>
          <w:fldChar w:fldCharType="end"/>
        </w:r>
      </w:hyperlink>
    </w:p>
    <w:p w14:paraId="2BAFAAC0" w14:textId="576A8647" w:rsidR="00997D1B" w:rsidRDefault="005B6A9A">
      <w:pPr>
        <w:pStyle w:val="TOC2"/>
        <w:rPr>
          <w:rFonts w:asciiTheme="minorHAnsi" w:eastAsiaTheme="minorEastAsia" w:hAnsiTheme="minorHAnsi" w:cstheme="minorBidi"/>
          <w:noProof/>
          <w:szCs w:val="22"/>
        </w:rPr>
      </w:pPr>
      <w:hyperlink w:anchor="_Toc486589230" w:history="1">
        <w:r w:rsidR="00997D1B" w:rsidRPr="00161B58">
          <w:rPr>
            <w:rStyle w:val="Hyperlink"/>
            <w:rFonts w:cs="Arial"/>
            <w:noProof/>
          </w:rPr>
          <w:t>Academic Appeals</w:t>
        </w:r>
        <w:r w:rsidR="00997D1B">
          <w:rPr>
            <w:noProof/>
            <w:webHidden/>
          </w:rPr>
          <w:tab/>
        </w:r>
        <w:r w:rsidR="00997D1B">
          <w:rPr>
            <w:noProof/>
            <w:webHidden/>
          </w:rPr>
          <w:fldChar w:fldCharType="begin"/>
        </w:r>
        <w:r w:rsidR="00997D1B">
          <w:rPr>
            <w:noProof/>
            <w:webHidden/>
          </w:rPr>
          <w:instrText xml:space="preserve"> PAGEREF _Toc486589230 \h </w:instrText>
        </w:r>
        <w:r w:rsidR="00997D1B">
          <w:rPr>
            <w:noProof/>
            <w:webHidden/>
          </w:rPr>
        </w:r>
        <w:r w:rsidR="00997D1B">
          <w:rPr>
            <w:noProof/>
            <w:webHidden/>
          </w:rPr>
          <w:fldChar w:fldCharType="separate"/>
        </w:r>
        <w:r w:rsidR="00997D1B">
          <w:rPr>
            <w:noProof/>
            <w:webHidden/>
          </w:rPr>
          <w:t>6</w:t>
        </w:r>
        <w:r w:rsidR="00997D1B">
          <w:rPr>
            <w:noProof/>
            <w:webHidden/>
          </w:rPr>
          <w:fldChar w:fldCharType="end"/>
        </w:r>
      </w:hyperlink>
    </w:p>
    <w:p w14:paraId="0D364139" w14:textId="3F9AA70A" w:rsidR="00997D1B" w:rsidRDefault="005B6A9A">
      <w:pPr>
        <w:pStyle w:val="TOC2"/>
        <w:rPr>
          <w:rFonts w:asciiTheme="minorHAnsi" w:eastAsiaTheme="minorEastAsia" w:hAnsiTheme="minorHAnsi" w:cstheme="minorBidi"/>
          <w:noProof/>
          <w:szCs w:val="22"/>
        </w:rPr>
      </w:pPr>
      <w:hyperlink w:anchor="_Toc486589231" w:history="1">
        <w:r w:rsidR="00997D1B" w:rsidRPr="00161B58">
          <w:rPr>
            <w:rStyle w:val="Hyperlink"/>
            <w:noProof/>
          </w:rPr>
          <w:t>Assessment Regulations</w:t>
        </w:r>
        <w:r w:rsidR="00997D1B">
          <w:rPr>
            <w:noProof/>
            <w:webHidden/>
          </w:rPr>
          <w:tab/>
        </w:r>
        <w:r w:rsidR="00997D1B">
          <w:rPr>
            <w:noProof/>
            <w:webHidden/>
          </w:rPr>
          <w:fldChar w:fldCharType="begin"/>
        </w:r>
        <w:r w:rsidR="00997D1B">
          <w:rPr>
            <w:noProof/>
            <w:webHidden/>
          </w:rPr>
          <w:instrText xml:space="preserve"> PAGEREF _Toc486589231 \h </w:instrText>
        </w:r>
        <w:r w:rsidR="00997D1B">
          <w:rPr>
            <w:noProof/>
            <w:webHidden/>
          </w:rPr>
        </w:r>
        <w:r w:rsidR="00997D1B">
          <w:rPr>
            <w:noProof/>
            <w:webHidden/>
          </w:rPr>
          <w:fldChar w:fldCharType="separate"/>
        </w:r>
        <w:r w:rsidR="00997D1B">
          <w:rPr>
            <w:noProof/>
            <w:webHidden/>
          </w:rPr>
          <w:t>6</w:t>
        </w:r>
        <w:r w:rsidR="00997D1B">
          <w:rPr>
            <w:noProof/>
            <w:webHidden/>
          </w:rPr>
          <w:fldChar w:fldCharType="end"/>
        </w:r>
      </w:hyperlink>
    </w:p>
    <w:p w14:paraId="7570E765" w14:textId="232852FA" w:rsidR="00997D1B" w:rsidRDefault="005B6A9A">
      <w:pPr>
        <w:pStyle w:val="TOC2"/>
        <w:rPr>
          <w:rFonts w:asciiTheme="minorHAnsi" w:eastAsiaTheme="minorEastAsia" w:hAnsiTheme="minorHAnsi" w:cstheme="minorBidi"/>
          <w:noProof/>
          <w:szCs w:val="22"/>
        </w:rPr>
      </w:pPr>
      <w:hyperlink w:anchor="_Toc486589232" w:history="1">
        <w:r w:rsidR="00997D1B" w:rsidRPr="00161B58">
          <w:rPr>
            <w:rStyle w:val="Hyperlink"/>
            <w:noProof/>
          </w:rPr>
          <w:t>Responsibilities of students in relation to the assessment process</w:t>
        </w:r>
        <w:r w:rsidR="00997D1B">
          <w:rPr>
            <w:noProof/>
            <w:webHidden/>
          </w:rPr>
          <w:tab/>
        </w:r>
        <w:r w:rsidR="00997D1B">
          <w:rPr>
            <w:noProof/>
            <w:webHidden/>
          </w:rPr>
          <w:fldChar w:fldCharType="begin"/>
        </w:r>
        <w:r w:rsidR="00997D1B">
          <w:rPr>
            <w:noProof/>
            <w:webHidden/>
          </w:rPr>
          <w:instrText xml:space="preserve"> PAGEREF _Toc486589232 \h </w:instrText>
        </w:r>
        <w:r w:rsidR="00997D1B">
          <w:rPr>
            <w:noProof/>
            <w:webHidden/>
          </w:rPr>
        </w:r>
        <w:r w:rsidR="00997D1B">
          <w:rPr>
            <w:noProof/>
            <w:webHidden/>
          </w:rPr>
          <w:fldChar w:fldCharType="separate"/>
        </w:r>
        <w:r w:rsidR="00997D1B">
          <w:rPr>
            <w:noProof/>
            <w:webHidden/>
          </w:rPr>
          <w:t>6</w:t>
        </w:r>
        <w:r w:rsidR="00997D1B">
          <w:rPr>
            <w:noProof/>
            <w:webHidden/>
          </w:rPr>
          <w:fldChar w:fldCharType="end"/>
        </w:r>
      </w:hyperlink>
    </w:p>
    <w:p w14:paraId="0769F6AB" w14:textId="4CC982A1" w:rsidR="00997D1B" w:rsidRDefault="005B6A9A">
      <w:pPr>
        <w:pStyle w:val="TOC1"/>
        <w:rPr>
          <w:rFonts w:asciiTheme="minorHAnsi" w:eastAsiaTheme="minorEastAsia" w:hAnsiTheme="minorHAnsi" w:cstheme="minorBidi"/>
          <w:noProof/>
          <w:szCs w:val="22"/>
        </w:rPr>
      </w:pPr>
      <w:hyperlink w:anchor="_Toc486589233" w:history="1">
        <w:r w:rsidR="00997D1B" w:rsidRPr="00161B58">
          <w:rPr>
            <w:rStyle w:val="Hyperlink"/>
            <w:noProof/>
          </w:rPr>
          <w:t>VIRTUAL LEARNING ENVIRONMENT (VLE)</w:t>
        </w:r>
        <w:r w:rsidR="00997D1B">
          <w:rPr>
            <w:noProof/>
            <w:webHidden/>
          </w:rPr>
          <w:tab/>
        </w:r>
        <w:r w:rsidR="00997D1B">
          <w:rPr>
            <w:noProof/>
            <w:webHidden/>
          </w:rPr>
          <w:fldChar w:fldCharType="begin"/>
        </w:r>
        <w:r w:rsidR="00997D1B">
          <w:rPr>
            <w:noProof/>
            <w:webHidden/>
          </w:rPr>
          <w:instrText xml:space="preserve"> PAGEREF _Toc486589233 \h </w:instrText>
        </w:r>
        <w:r w:rsidR="00997D1B">
          <w:rPr>
            <w:noProof/>
            <w:webHidden/>
          </w:rPr>
        </w:r>
        <w:r w:rsidR="00997D1B">
          <w:rPr>
            <w:noProof/>
            <w:webHidden/>
          </w:rPr>
          <w:fldChar w:fldCharType="separate"/>
        </w:r>
        <w:r w:rsidR="00997D1B">
          <w:rPr>
            <w:noProof/>
            <w:webHidden/>
          </w:rPr>
          <w:t>6</w:t>
        </w:r>
        <w:r w:rsidR="00997D1B">
          <w:rPr>
            <w:noProof/>
            <w:webHidden/>
          </w:rPr>
          <w:fldChar w:fldCharType="end"/>
        </w:r>
      </w:hyperlink>
    </w:p>
    <w:p w14:paraId="0728C408" w14:textId="6C511369" w:rsidR="00997D1B" w:rsidRDefault="005B6A9A">
      <w:pPr>
        <w:pStyle w:val="TOC1"/>
        <w:rPr>
          <w:rFonts w:asciiTheme="minorHAnsi" w:eastAsiaTheme="minorEastAsia" w:hAnsiTheme="minorHAnsi" w:cstheme="minorBidi"/>
          <w:noProof/>
          <w:szCs w:val="22"/>
        </w:rPr>
      </w:pPr>
      <w:hyperlink w:anchor="_Toc486589234" w:history="1">
        <w:r w:rsidR="00997D1B" w:rsidRPr="00161B58">
          <w:rPr>
            <w:rStyle w:val="Hyperlink"/>
            <w:noProof/>
          </w:rPr>
          <w:t>PROGRAMMES OF STUDY</w:t>
        </w:r>
        <w:r w:rsidR="00997D1B">
          <w:rPr>
            <w:noProof/>
            <w:webHidden/>
          </w:rPr>
          <w:tab/>
        </w:r>
        <w:r w:rsidR="00997D1B">
          <w:rPr>
            <w:noProof/>
            <w:webHidden/>
          </w:rPr>
          <w:fldChar w:fldCharType="begin"/>
        </w:r>
        <w:r w:rsidR="00997D1B">
          <w:rPr>
            <w:noProof/>
            <w:webHidden/>
          </w:rPr>
          <w:instrText xml:space="preserve"> PAGEREF _Toc486589234 \h </w:instrText>
        </w:r>
        <w:r w:rsidR="00997D1B">
          <w:rPr>
            <w:noProof/>
            <w:webHidden/>
          </w:rPr>
        </w:r>
        <w:r w:rsidR="00997D1B">
          <w:rPr>
            <w:noProof/>
            <w:webHidden/>
          </w:rPr>
          <w:fldChar w:fldCharType="separate"/>
        </w:r>
        <w:r w:rsidR="00997D1B">
          <w:rPr>
            <w:noProof/>
            <w:webHidden/>
          </w:rPr>
          <w:t>8</w:t>
        </w:r>
        <w:r w:rsidR="00997D1B">
          <w:rPr>
            <w:noProof/>
            <w:webHidden/>
          </w:rPr>
          <w:fldChar w:fldCharType="end"/>
        </w:r>
      </w:hyperlink>
    </w:p>
    <w:p w14:paraId="41F52C71" w14:textId="700DB801" w:rsidR="00997D1B" w:rsidRDefault="005B6A9A">
      <w:pPr>
        <w:pStyle w:val="TOC2"/>
        <w:rPr>
          <w:rFonts w:asciiTheme="minorHAnsi" w:eastAsiaTheme="minorEastAsia" w:hAnsiTheme="minorHAnsi" w:cstheme="minorBidi"/>
          <w:noProof/>
          <w:szCs w:val="22"/>
        </w:rPr>
      </w:pPr>
      <w:hyperlink w:anchor="_Toc486589235" w:history="1">
        <w:r w:rsidR="00997D1B" w:rsidRPr="00161B58">
          <w:rPr>
            <w:rStyle w:val="Hyperlink"/>
            <w:noProof/>
          </w:rPr>
          <w:t>Applied Computing</w:t>
        </w:r>
        <w:r w:rsidR="00997D1B">
          <w:rPr>
            <w:noProof/>
            <w:webHidden/>
          </w:rPr>
          <w:tab/>
        </w:r>
        <w:r w:rsidR="00997D1B">
          <w:rPr>
            <w:noProof/>
            <w:webHidden/>
          </w:rPr>
          <w:fldChar w:fldCharType="begin"/>
        </w:r>
        <w:r w:rsidR="00997D1B">
          <w:rPr>
            <w:noProof/>
            <w:webHidden/>
          </w:rPr>
          <w:instrText xml:space="preserve"> PAGEREF _Toc486589235 \h </w:instrText>
        </w:r>
        <w:r w:rsidR="00997D1B">
          <w:rPr>
            <w:noProof/>
            <w:webHidden/>
          </w:rPr>
        </w:r>
        <w:r w:rsidR="00997D1B">
          <w:rPr>
            <w:noProof/>
            <w:webHidden/>
          </w:rPr>
          <w:fldChar w:fldCharType="separate"/>
        </w:r>
        <w:r w:rsidR="00997D1B">
          <w:rPr>
            <w:noProof/>
            <w:webHidden/>
          </w:rPr>
          <w:t>9</w:t>
        </w:r>
        <w:r w:rsidR="00997D1B">
          <w:rPr>
            <w:noProof/>
            <w:webHidden/>
          </w:rPr>
          <w:fldChar w:fldCharType="end"/>
        </w:r>
      </w:hyperlink>
    </w:p>
    <w:p w14:paraId="75B6B41A" w14:textId="63AAE9B2" w:rsidR="00997D1B" w:rsidRDefault="005B6A9A">
      <w:pPr>
        <w:pStyle w:val="TOC2"/>
        <w:rPr>
          <w:rFonts w:asciiTheme="minorHAnsi" w:eastAsiaTheme="minorEastAsia" w:hAnsiTheme="minorHAnsi" w:cstheme="minorBidi"/>
          <w:noProof/>
          <w:szCs w:val="22"/>
        </w:rPr>
      </w:pPr>
      <w:hyperlink w:anchor="_Toc486589236" w:history="1">
        <w:r w:rsidR="00997D1B" w:rsidRPr="00161B58">
          <w:rPr>
            <w:rStyle w:val="Hyperlink"/>
            <w:noProof/>
          </w:rPr>
          <w:t>Business Information Technology</w:t>
        </w:r>
        <w:r w:rsidR="00997D1B">
          <w:rPr>
            <w:noProof/>
            <w:webHidden/>
          </w:rPr>
          <w:tab/>
        </w:r>
        <w:r w:rsidR="00997D1B">
          <w:rPr>
            <w:noProof/>
            <w:webHidden/>
          </w:rPr>
          <w:fldChar w:fldCharType="begin"/>
        </w:r>
        <w:r w:rsidR="00997D1B">
          <w:rPr>
            <w:noProof/>
            <w:webHidden/>
          </w:rPr>
          <w:instrText xml:space="preserve"> PAGEREF _Toc486589236 \h </w:instrText>
        </w:r>
        <w:r w:rsidR="00997D1B">
          <w:rPr>
            <w:noProof/>
            <w:webHidden/>
          </w:rPr>
        </w:r>
        <w:r w:rsidR="00997D1B">
          <w:rPr>
            <w:noProof/>
            <w:webHidden/>
          </w:rPr>
          <w:fldChar w:fldCharType="separate"/>
        </w:r>
        <w:r w:rsidR="00997D1B">
          <w:rPr>
            <w:noProof/>
            <w:webHidden/>
          </w:rPr>
          <w:t>10</w:t>
        </w:r>
        <w:r w:rsidR="00997D1B">
          <w:rPr>
            <w:noProof/>
            <w:webHidden/>
          </w:rPr>
          <w:fldChar w:fldCharType="end"/>
        </w:r>
      </w:hyperlink>
    </w:p>
    <w:p w14:paraId="7D284D77" w14:textId="7360931C" w:rsidR="00997D1B" w:rsidRDefault="005B6A9A">
      <w:pPr>
        <w:pStyle w:val="TOC2"/>
        <w:rPr>
          <w:rFonts w:asciiTheme="minorHAnsi" w:eastAsiaTheme="minorEastAsia" w:hAnsiTheme="minorHAnsi" w:cstheme="minorBidi"/>
          <w:noProof/>
          <w:szCs w:val="22"/>
        </w:rPr>
      </w:pPr>
      <w:hyperlink w:anchor="_Toc486589237" w:history="1">
        <w:r w:rsidR="00997D1B" w:rsidRPr="00161B58">
          <w:rPr>
            <w:rStyle w:val="Hyperlink"/>
            <w:noProof/>
          </w:rPr>
          <w:t>Computer Games Development</w:t>
        </w:r>
        <w:r w:rsidR="00997D1B">
          <w:rPr>
            <w:noProof/>
            <w:webHidden/>
          </w:rPr>
          <w:tab/>
        </w:r>
        <w:r w:rsidR="00997D1B">
          <w:rPr>
            <w:noProof/>
            <w:webHidden/>
          </w:rPr>
          <w:fldChar w:fldCharType="begin"/>
        </w:r>
        <w:r w:rsidR="00997D1B">
          <w:rPr>
            <w:noProof/>
            <w:webHidden/>
          </w:rPr>
          <w:instrText xml:space="preserve"> PAGEREF _Toc486589237 \h </w:instrText>
        </w:r>
        <w:r w:rsidR="00997D1B">
          <w:rPr>
            <w:noProof/>
            <w:webHidden/>
          </w:rPr>
        </w:r>
        <w:r w:rsidR="00997D1B">
          <w:rPr>
            <w:noProof/>
            <w:webHidden/>
          </w:rPr>
          <w:fldChar w:fldCharType="separate"/>
        </w:r>
        <w:r w:rsidR="00997D1B">
          <w:rPr>
            <w:noProof/>
            <w:webHidden/>
          </w:rPr>
          <w:t>12</w:t>
        </w:r>
        <w:r w:rsidR="00997D1B">
          <w:rPr>
            <w:noProof/>
            <w:webHidden/>
          </w:rPr>
          <w:fldChar w:fldCharType="end"/>
        </w:r>
      </w:hyperlink>
    </w:p>
    <w:p w14:paraId="0E30D089" w14:textId="275634CC" w:rsidR="00997D1B" w:rsidRDefault="005B6A9A">
      <w:pPr>
        <w:pStyle w:val="TOC2"/>
        <w:rPr>
          <w:rFonts w:asciiTheme="minorHAnsi" w:eastAsiaTheme="minorEastAsia" w:hAnsiTheme="minorHAnsi" w:cstheme="minorBidi"/>
          <w:noProof/>
          <w:szCs w:val="22"/>
        </w:rPr>
      </w:pPr>
      <w:hyperlink w:anchor="_Toc486589238" w:history="1">
        <w:r w:rsidR="00997D1B" w:rsidRPr="00161B58">
          <w:rPr>
            <w:rStyle w:val="Hyperlink"/>
            <w:noProof/>
          </w:rPr>
          <w:t>Computer Networks and Cybersecurity</w:t>
        </w:r>
        <w:r w:rsidR="00997D1B">
          <w:rPr>
            <w:noProof/>
            <w:webHidden/>
          </w:rPr>
          <w:tab/>
        </w:r>
        <w:r w:rsidR="00997D1B">
          <w:rPr>
            <w:noProof/>
            <w:webHidden/>
          </w:rPr>
          <w:fldChar w:fldCharType="begin"/>
        </w:r>
        <w:r w:rsidR="00997D1B">
          <w:rPr>
            <w:noProof/>
            <w:webHidden/>
          </w:rPr>
          <w:instrText xml:space="preserve"> PAGEREF _Toc486589238 \h </w:instrText>
        </w:r>
        <w:r w:rsidR="00997D1B">
          <w:rPr>
            <w:noProof/>
            <w:webHidden/>
          </w:rPr>
        </w:r>
        <w:r w:rsidR="00997D1B">
          <w:rPr>
            <w:noProof/>
            <w:webHidden/>
          </w:rPr>
          <w:fldChar w:fldCharType="separate"/>
        </w:r>
        <w:r w:rsidR="00997D1B">
          <w:rPr>
            <w:noProof/>
            <w:webHidden/>
          </w:rPr>
          <w:t>14</w:t>
        </w:r>
        <w:r w:rsidR="00997D1B">
          <w:rPr>
            <w:noProof/>
            <w:webHidden/>
          </w:rPr>
          <w:fldChar w:fldCharType="end"/>
        </w:r>
      </w:hyperlink>
    </w:p>
    <w:p w14:paraId="01BCC674" w14:textId="6EFCEAAA" w:rsidR="00997D1B" w:rsidRDefault="005B6A9A">
      <w:pPr>
        <w:pStyle w:val="TOC2"/>
        <w:rPr>
          <w:rFonts w:asciiTheme="minorHAnsi" w:eastAsiaTheme="minorEastAsia" w:hAnsiTheme="minorHAnsi" w:cstheme="minorBidi"/>
          <w:noProof/>
          <w:szCs w:val="22"/>
        </w:rPr>
      </w:pPr>
      <w:hyperlink w:anchor="_Toc486589239" w:history="1">
        <w:r w:rsidR="00997D1B" w:rsidRPr="00161B58">
          <w:rPr>
            <w:rStyle w:val="Hyperlink"/>
            <w:noProof/>
          </w:rPr>
          <w:t>Computing and Information Systems</w:t>
        </w:r>
        <w:r w:rsidR="00997D1B">
          <w:rPr>
            <w:noProof/>
            <w:webHidden/>
          </w:rPr>
          <w:tab/>
        </w:r>
        <w:r w:rsidR="00997D1B">
          <w:rPr>
            <w:noProof/>
            <w:webHidden/>
          </w:rPr>
          <w:fldChar w:fldCharType="begin"/>
        </w:r>
        <w:r w:rsidR="00997D1B">
          <w:rPr>
            <w:noProof/>
            <w:webHidden/>
          </w:rPr>
          <w:instrText xml:space="preserve"> PAGEREF _Toc486589239 \h </w:instrText>
        </w:r>
        <w:r w:rsidR="00997D1B">
          <w:rPr>
            <w:noProof/>
            <w:webHidden/>
          </w:rPr>
        </w:r>
        <w:r w:rsidR="00997D1B">
          <w:rPr>
            <w:noProof/>
            <w:webHidden/>
          </w:rPr>
          <w:fldChar w:fldCharType="separate"/>
        </w:r>
        <w:r w:rsidR="00997D1B">
          <w:rPr>
            <w:noProof/>
            <w:webHidden/>
          </w:rPr>
          <w:t>16</w:t>
        </w:r>
        <w:r w:rsidR="00997D1B">
          <w:rPr>
            <w:noProof/>
            <w:webHidden/>
          </w:rPr>
          <w:fldChar w:fldCharType="end"/>
        </w:r>
      </w:hyperlink>
    </w:p>
    <w:p w14:paraId="421609D6" w14:textId="0325EB0E" w:rsidR="00997D1B" w:rsidRDefault="005B6A9A">
      <w:pPr>
        <w:pStyle w:val="TOC2"/>
        <w:rPr>
          <w:rFonts w:asciiTheme="minorHAnsi" w:eastAsiaTheme="minorEastAsia" w:hAnsiTheme="minorHAnsi" w:cstheme="minorBidi"/>
          <w:noProof/>
          <w:szCs w:val="22"/>
        </w:rPr>
      </w:pPr>
      <w:hyperlink w:anchor="_Toc486589240" w:history="1">
        <w:r w:rsidR="00997D1B" w:rsidRPr="00161B58">
          <w:rPr>
            <w:rStyle w:val="Hyperlink"/>
            <w:noProof/>
          </w:rPr>
          <w:t>Mobile Computing and Application Development</w:t>
        </w:r>
        <w:r w:rsidR="00997D1B">
          <w:rPr>
            <w:noProof/>
            <w:webHidden/>
          </w:rPr>
          <w:tab/>
        </w:r>
        <w:r w:rsidR="00997D1B">
          <w:rPr>
            <w:noProof/>
            <w:webHidden/>
          </w:rPr>
          <w:fldChar w:fldCharType="begin"/>
        </w:r>
        <w:r w:rsidR="00997D1B">
          <w:rPr>
            <w:noProof/>
            <w:webHidden/>
          </w:rPr>
          <w:instrText xml:space="preserve"> PAGEREF _Toc486589240 \h </w:instrText>
        </w:r>
        <w:r w:rsidR="00997D1B">
          <w:rPr>
            <w:noProof/>
            <w:webHidden/>
          </w:rPr>
        </w:r>
        <w:r w:rsidR="00997D1B">
          <w:rPr>
            <w:noProof/>
            <w:webHidden/>
          </w:rPr>
          <w:fldChar w:fldCharType="separate"/>
        </w:r>
        <w:r w:rsidR="00997D1B">
          <w:rPr>
            <w:noProof/>
            <w:webHidden/>
          </w:rPr>
          <w:t>18</w:t>
        </w:r>
        <w:r w:rsidR="00997D1B">
          <w:rPr>
            <w:noProof/>
            <w:webHidden/>
          </w:rPr>
          <w:fldChar w:fldCharType="end"/>
        </w:r>
      </w:hyperlink>
    </w:p>
    <w:p w14:paraId="62842B56" w14:textId="2A7935F0" w:rsidR="00997D1B" w:rsidRDefault="005B6A9A">
      <w:pPr>
        <w:pStyle w:val="TOC2"/>
        <w:rPr>
          <w:rFonts w:asciiTheme="minorHAnsi" w:eastAsiaTheme="minorEastAsia" w:hAnsiTheme="minorHAnsi" w:cstheme="minorBidi"/>
          <w:noProof/>
          <w:szCs w:val="22"/>
        </w:rPr>
      </w:pPr>
      <w:hyperlink w:anchor="_Toc486589241" w:history="1">
        <w:r w:rsidR="00997D1B" w:rsidRPr="00161B58">
          <w:rPr>
            <w:rStyle w:val="Hyperlink"/>
            <w:noProof/>
          </w:rPr>
          <w:t>Software Engineering</w:t>
        </w:r>
        <w:r w:rsidR="00997D1B">
          <w:rPr>
            <w:noProof/>
            <w:webHidden/>
          </w:rPr>
          <w:tab/>
        </w:r>
        <w:r w:rsidR="00997D1B">
          <w:rPr>
            <w:noProof/>
            <w:webHidden/>
          </w:rPr>
          <w:fldChar w:fldCharType="begin"/>
        </w:r>
        <w:r w:rsidR="00997D1B">
          <w:rPr>
            <w:noProof/>
            <w:webHidden/>
          </w:rPr>
          <w:instrText xml:space="preserve"> PAGEREF _Toc486589241 \h </w:instrText>
        </w:r>
        <w:r w:rsidR="00997D1B">
          <w:rPr>
            <w:noProof/>
            <w:webHidden/>
          </w:rPr>
        </w:r>
        <w:r w:rsidR="00997D1B">
          <w:rPr>
            <w:noProof/>
            <w:webHidden/>
          </w:rPr>
          <w:fldChar w:fldCharType="separate"/>
        </w:r>
        <w:r w:rsidR="00997D1B">
          <w:rPr>
            <w:noProof/>
            <w:webHidden/>
          </w:rPr>
          <w:t>20</w:t>
        </w:r>
        <w:r w:rsidR="00997D1B">
          <w:rPr>
            <w:noProof/>
            <w:webHidden/>
          </w:rPr>
          <w:fldChar w:fldCharType="end"/>
        </w:r>
      </w:hyperlink>
    </w:p>
    <w:p w14:paraId="037F75DC" w14:textId="69C41C75" w:rsidR="00997D1B" w:rsidRDefault="005B6A9A">
      <w:pPr>
        <w:pStyle w:val="TOC2"/>
        <w:rPr>
          <w:rFonts w:asciiTheme="minorHAnsi" w:eastAsiaTheme="minorEastAsia" w:hAnsiTheme="minorHAnsi" w:cstheme="minorBidi"/>
          <w:noProof/>
          <w:szCs w:val="22"/>
        </w:rPr>
      </w:pPr>
      <w:hyperlink w:anchor="_Toc486589242" w:history="1">
        <w:r w:rsidR="00997D1B" w:rsidRPr="00161B58">
          <w:rPr>
            <w:rStyle w:val="Hyperlink"/>
            <w:noProof/>
          </w:rPr>
          <w:t>Web Development</w:t>
        </w:r>
        <w:r w:rsidR="00997D1B">
          <w:rPr>
            <w:noProof/>
            <w:webHidden/>
          </w:rPr>
          <w:tab/>
        </w:r>
        <w:r w:rsidR="00997D1B">
          <w:rPr>
            <w:noProof/>
            <w:webHidden/>
          </w:rPr>
          <w:fldChar w:fldCharType="begin"/>
        </w:r>
        <w:r w:rsidR="00997D1B">
          <w:rPr>
            <w:noProof/>
            <w:webHidden/>
          </w:rPr>
          <w:instrText xml:space="preserve"> PAGEREF _Toc486589242 \h </w:instrText>
        </w:r>
        <w:r w:rsidR="00997D1B">
          <w:rPr>
            <w:noProof/>
            <w:webHidden/>
          </w:rPr>
        </w:r>
        <w:r w:rsidR="00997D1B">
          <w:rPr>
            <w:noProof/>
            <w:webHidden/>
          </w:rPr>
          <w:fldChar w:fldCharType="separate"/>
        </w:r>
        <w:r w:rsidR="00997D1B">
          <w:rPr>
            <w:noProof/>
            <w:webHidden/>
          </w:rPr>
          <w:t>22</w:t>
        </w:r>
        <w:r w:rsidR="00997D1B">
          <w:rPr>
            <w:noProof/>
            <w:webHidden/>
          </w:rPr>
          <w:fldChar w:fldCharType="end"/>
        </w:r>
      </w:hyperlink>
    </w:p>
    <w:p w14:paraId="4BD936D0" w14:textId="12C4E64B" w:rsidR="00997D1B" w:rsidRDefault="005B6A9A">
      <w:pPr>
        <w:pStyle w:val="TOC1"/>
        <w:rPr>
          <w:rFonts w:asciiTheme="minorHAnsi" w:eastAsiaTheme="minorEastAsia" w:hAnsiTheme="minorHAnsi" w:cstheme="minorBidi"/>
          <w:noProof/>
          <w:szCs w:val="22"/>
        </w:rPr>
      </w:pPr>
      <w:hyperlink w:anchor="_Toc486589243" w:history="1">
        <w:r w:rsidR="00997D1B" w:rsidRPr="00161B58">
          <w:rPr>
            <w:rStyle w:val="Hyperlink"/>
            <w:noProof/>
          </w:rPr>
          <w:t>UNIVERSITY ATTENDANCE POLICY</w:t>
        </w:r>
        <w:r w:rsidR="00997D1B">
          <w:rPr>
            <w:noProof/>
            <w:webHidden/>
          </w:rPr>
          <w:tab/>
        </w:r>
        <w:r w:rsidR="00997D1B">
          <w:rPr>
            <w:noProof/>
            <w:webHidden/>
          </w:rPr>
          <w:fldChar w:fldCharType="begin"/>
        </w:r>
        <w:r w:rsidR="00997D1B">
          <w:rPr>
            <w:noProof/>
            <w:webHidden/>
          </w:rPr>
          <w:instrText xml:space="preserve"> PAGEREF _Toc486589243 \h </w:instrText>
        </w:r>
        <w:r w:rsidR="00997D1B">
          <w:rPr>
            <w:noProof/>
            <w:webHidden/>
          </w:rPr>
        </w:r>
        <w:r w:rsidR="00997D1B">
          <w:rPr>
            <w:noProof/>
            <w:webHidden/>
          </w:rPr>
          <w:fldChar w:fldCharType="separate"/>
        </w:r>
        <w:r w:rsidR="00997D1B">
          <w:rPr>
            <w:noProof/>
            <w:webHidden/>
          </w:rPr>
          <w:t>26</w:t>
        </w:r>
        <w:r w:rsidR="00997D1B">
          <w:rPr>
            <w:noProof/>
            <w:webHidden/>
          </w:rPr>
          <w:fldChar w:fldCharType="end"/>
        </w:r>
      </w:hyperlink>
    </w:p>
    <w:p w14:paraId="6718A4C0" w14:textId="4A67AD5E" w:rsidR="00997D1B" w:rsidRDefault="005B6A9A">
      <w:pPr>
        <w:pStyle w:val="TOC1"/>
        <w:rPr>
          <w:rFonts w:asciiTheme="minorHAnsi" w:eastAsiaTheme="minorEastAsia" w:hAnsiTheme="minorHAnsi" w:cstheme="minorBidi"/>
          <w:noProof/>
          <w:szCs w:val="22"/>
        </w:rPr>
      </w:pPr>
      <w:hyperlink w:anchor="_Toc486589244" w:history="1">
        <w:r w:rsidR="00997D1B" w:rsidRPr="00161B58">
          <w:rPr>
            <w:rStyle w:val="Hyperlink"/>
            <w:noProof/>
          </w:rPr>
          <w:t>SCHOOL AND FACULTY POLICIES</w:t>
        </w:r>
        <w:r w:rsidR="00997D1B">
          <w:rPr>
            <w:noProof/>
            <w:webHidden/>
          </w:rPr>
          <w:tab/>
        </w:r>
        <w:r w:rsidR="00997D1B">
          <w:rPr>
            <w:noProof/>
            <w:webHidden/>
          </w:rPr>
          <w:fldChar w:fldCharType="begin"/>
        </w:r>
        <w:r w:rsidR="00997D1B">
          <w:rPr>
            <w:noProof/>
            <w:webHidden/>
          </w:rPr>
          <w:instrText xml:space="preserve"> PAGEREF _Toc486589244 \h </w:instrText>
        </w:r>
        <w:r w:rsidR="00997D1B">
          <w:rPr>
            <w:noProof/>
            <w:webHidden/>
          </w:rPr>
        </w:r>
        <w:r w:rsidR="00997D1B">
          <w:rPr>
            <w:noProof/>
            <w:webHidden/>
          </w:rPr>
          <w:fldChar w:fldCharType="separate"/>
        </w:r>
        <w:r w:rsidR="00997D1B">
          <w:rPr>
            <w:noProof/>
            <w:webHidden/>
          </w:rPr>
          <w:t>27</w:t>
        </w:r>
        <w:r w:rsidR="00997D1B">
          <w:rPr>
            <w:noProof/>
            <w:webHidden/>
          </w:rPr>
          <w:fldChar w:fldCharType="end"/>
        </w:r>
      </w:hyperlink>
    </w:p>
    <w:p w14:paraId="377535C3" w14:textId="6A3C5D2C" w:rsidR="00997D1B" w:rsidRDefault="005B6A9A">
      <w:pPr>
        <w:pStyle w:val="TOC1"/>
        <w:rPr>
          <w:rFonts w:asciiTheme="minorHAnsi" w:eastAsiaTheme="minorEastAsia" w:hAnsiTheme="minorHAnsi" w:cstheme="minorBidi"/>
          <w:noProof/>
          <w:szCs w:val="22"/>
        </w:rPr>
      </w:pPr>
      <w:hyperlink w:anchor="_Toc486589245" w:history="1">
        <w:r w:rsidR="00997D1B" w:rsidRPr="00161B58">
          <w:rPr>
            <w:rStyle w:val="Hyperlink"/>
            <w:noProof/>
          </w:rPr>
          <w:t>ABOUT UNFAIR PRACTICE AND PLAGIARISM</w:t>
        </w:r>
        <w:r w:rsidR="00997D1B">
          <w:rPr>
            <w:noProof/>
            <w:webHidden/>
          </w:rPr>
          <w:tab/>
        </w:r>
        <w:r w:rsidR="00997D1B">
          <w:rPr>
            <w:noProof/>
            <w:webHidden/>
          </w:rPr>
          <w:fldChar w:fldCharType="begin"/>
        </w:r>
        <w:r w:rsidR="00997D1B">
          <w:rPr>
            <w:noProof/>
            <w:webHidden/>
          </w:rPr>
          <w:instrText xml:space="preserve"> PAGEREF _Toc486589245 \h </w:instrText>
        </w:r>
        <w:r w:rsidR="00997D1B">
          <w:rPr>
            <w:noProof/>
            <w:webHidden/>
          </w:rPr>
        </w:r>
        <w:r w:rsidR="00997D1B">
          <w:rPr>
            <w:noProof/>
            <w:webHidden/>
          </w:rPr>
          <w:fldChar w:fldCharType="separate"/>
        </w:r>
        <w:r w:rsidR="00997D1B">
          <w:rPr>
            <w:noProof/>
            <w:webHidden/>
          </w:rPr>
          <w:t>28</w:t>
        </w:r>
        <w:r w:rsidR="00997D1B">
          <w:rPr>
            <w:noProof/>
            <w:webHidden/>
          </w:rPr>
          <w:fldChar w:fldCharType="end"/>
        </w:r>
      </w:hyperlink>
    </w:p>
    <w:p w14:paraId="269C55C7" w14:textId="3E605C57" w:rsidR="00997D1B" w:rsidRDefault="005B6A9A">
      <w:pPr>
        <w:pStyle w:val="TOC2"/>
        <w:rPr>
          <w:rFonts w:asciiTheme="minorHAnsi" w:eastAsiaTheme="minorEastAsia" w:hAnsiTheme="minorHAnsi" w:cstheme="minorBidi"/>
          <w:noProof/>
          <w:szCs w:val="22"/>
        </w:rPr>
      </w:pPr>
      <w:hyperlink w:anchor="_Toc486589246" w:history="1">
        <w:r w:rsidR="00997D1B" w:rsidRPr="00161B58">
          <w:rPr>
            <w:rStyle w:val="Hyperlink"/>
            <w:noProof/>
            <w:lang w:val="en-US"/>
          </w:rPr>
          <w:t>Plagiarism: Regulations, Procedure and Penalties</w:t>
        </w:r>
        <w:r w:rsidR="00997D1B">
          <w:rPr>
            <w:noProof/>
            <w:webHidden/>
          </w:rPr>
          <w:tab/>
        </w:r>
        <w:r w:rsidR="00997D1B">
          <w:rPr>
            <w:noProof/>
            <w:webHidden/>
          </w:rPr>
          <w:fldChar w:fldCharType="begin"/>
        </w:r>
        <w:r w:rsidR="00997D1B">
          <w:rPr>
            <w:noProof/>
            <w:webHidden/>
          </w:rPr>
          <w:instrText xml:space="preserve"> PAGEREF _Toc486589246 \h </w:instrText>
        </w:r>
        <w:r w:rsidR="00997D1B">
          <w:rPr>
            <w:noProof/>
            <w:webHidden/>
          </w:rPr>
        </w:r>
        <w:r w:rsidR="00997D1B">
          <w:rPr>
            <w:noProof/>
            <w:webHidden/>
          </w:rPr>
          <w:fldChar w:fldCharType="separate"/>
        </w:r>
        <w:r w:rsidR="00997D1B">
          <w:rPr>
            <w:noProof/>
            <w:webHidden/>
          </w:rPr>
          <w:t>28</w:t>
        </w:r>
        <w:r w:rsidR="00997D1B">
          <w:rPr>
            <w:noProof/>
            <w:webHidden/>
          </w:rPr>
          <w:fldChar w:fldCharType="end"/>
        </w:r>
      </w:hyperlink>
    </w:p>
    <w:p w14:paraId="56938843" w14:textId="3AF420F4" w:rsidR="00997D1B" w:rsidRDefault="005B6A9A">
      <w:pPr>
        <w:pStyle w:val="TOC2"/>
        <w:rPr>
          <w:rFonts w:asciiTheme="minorHAnsi" w:eastAsiaTheme="minorEastAsia" w:hAnsiTheme="minorHAnsi" w:cstheme="minorBidi"/>
          <w:noProof/>
          <w:szCs w:val="22"/>
        </w:rPr>
      </w:pPr>
      <w:hyperlink w:anchor="_Toc486589247" w:history="1">
        <w:r w:rsidR="00997D1B" w:rsidRPr="00161B58">
          <w:rPr>
            <w:rStyle w:val="Hyperlink"/>
            <w:noProof/>
            <w:lang w:val="en-US"/>
          </w:rPr>
          <w:t>Avoiding Plagiarism</w:t>
        </w:r>
        <w:r w:rsidR="00997D1B">
          <w:rPr>
            <w:noProof/>
            <w:webHidden/>
          </w:rPr>
          <w:tab/>
        </w:r>
        <w:r w:rsidR="00997D1B">
          <w:rPr>
            <w:noProof/>
            <w:webHidden/>
          </w:rPr>
          <w:fldChar w:fldCharType="begin"/>
        </w:r>
        <w:r w:rsidR="00997D1B">
          <w:rPr>
            <w:noProof/>
            <w:webHidden/>
          </w:rPr>
          <w:instrText xml:space="preserve"> PAGEREF _Toc486589247 \h </w:instrText>
        </w:r>
        <w:r w:rsidR="00997D1B">
          <w:rPr>
            <w:noProof/>
            <w:webHidden/>
          </w:rPr>
        </w:r>
        <w:r w:rsidR="00997D1B">
          <w:rPr>
            <w:noProof/>
            <w:webHidden/>
          </w:rPr>
          <w:fldChar w:fldCharType="separate"/>
        </w:r>
        <w:r w:rsidR="00997D1B">
          <w:rPr>
            <w:noProof/>
            <w:webHidden/>
          </w:rPr>
          <w:t>28</w:t>
        </w:r>
        <w:r w:rsidR="00997D1B">
          <w:rPr>
            <w:noProof/>
            <w:webHidden/>
          </w:rPr>
          <w:fldChar w:fldCharType="end"/>
        </w:r>
      </w:hyperlink>
    </w:p>
    <w:p w14:paraId="74DF4B6D" w14:textId="07C730C0" w:rsidR="00997D1B" w:rsidRDefault="005B6A9A">
      <w:pPr>
        <w:pStyle w:val="TOC2"/>
        <w:rPr>
          <w:rFonts w:asciiTheme="minorHAnsi" w:eastAsiaTheme="minorEastAsia" w:hAnsiTheme="minorHAnsi" w:cstheme="minorBidi"/>
          <w:noProof/>
          <w:szCs w:val="22"/>
        </w:rPr>
      </w:pPr>
      <w:hyperlink w:anchor="_Toc486589248" w:history="1">
        <w:r w:rsidR="00997D1B" w:rsidRPr="00161B58">
          <w:rPr>
            <w:rStyle w:val="Hyperlink"/>
            <w:noProof/>
            <w:lang w:val="en-US"/>
          </w:rPr>
          <w:t>Other types of Unfair Practice</w:t>
        </w:r>
        <w:r w:rsidR="00997D1B">
          <w:rPr>
            <w:noProof/>
            <w:webHidden/>
          </w:rPr>
          <w:tab/>
        </w:r>
        <w:r w:rsidR="00997D1B">
          <w:rPr>
            <w:noProof/>
            <w:webHidden/>
          </w:rPr>
          <w:fldChar w:fldCharType="begin"/>
        </w:r>
        <w:r w:rsidR="00997D1B">
          <w:rPr>
            <w:noProof/>
            <w:webHidden/>
          </w:rPr>
          <w:instrText xml:space="preserve"> PAGEREF _Toc486589248 \h </w:instrText>
        </w:r>
        <w:r w:rsidR="00997D1B">
          <w:rPr>
            <w:noProof/>
            <w:webHidden/>
          </w:rPr>
        </w:r>
        <w:r w:rsidR="00997D1B">
          <w:rPr>
            <w:noProof/>
            <w:webHidden/>
          </w:rPr>
          <w:fldChar w:fldCharType="separate"/>
        </w:r>
        <w:r w:rsidR="00997D1B">
          <w:rPr>
            <w:noProof/>
            <w:webHidden/>
          </w:rPr>
          <w:t>29</w:t>
        </w:r>
        <w:r w:rsidR="00997D1B">
          <w:rPr>
            <w:noProof/>
            <w:webHidden/>
          </w:rPr>
          <w:fldChar w:fldCharType="end"/>
        </w:r>
      </w:hyperlink>
    </w:p>
    <w:p w14:paraId="355D93AD" w14:textId="1545FC83" w:rsidR="00997D1B" w:rsidRDefault="005B6A9A">
      <w:pPr>
        <w:pStyle w:val="TOC1"/>
        <w:rPr>
          <w:rFonts w:asciiTheme="minorHAnsi" w:eastAsiaTheme="minorEastAsia" w:hAnsiTheme="minorHAnsi" w:cstheme="minorBidi"/>
          <w:noProof/>
          <w:szCs w:val="22"/>
        </w:rPr>
      </w:pPr>
      <w:hyperlink w:anchor="_Toc486589249" w:history="1">
        <w:r w:rsidR="00997D1B" w:rsidRPr="00161B58">
          <w:rPr>
            <w:rStyle w:val="Hyperlink"/>
            <w:noProof/>
          </w:rPr>
          <w:t>LIBRARY AND LEARNING RESOURCES</w:t>
        </w:r>
        <w:r w:rsidR="00997D1B">
          <w:rPr>
            <w:noProof/>
            <w:webHidden/>
          </w:rPr>
          <w:tab/>
        </w:r>
        <w:r w:rsidR="00997D1B">
          <w:rPr>
            <w:noProof/>
            <w:webHidden/>
          </w:rPr>
          <w:fldChar w:fldCharType="begin"/>
        </w:r>
        <w:r w:rsidR="00997D1B">
          <w:rPr>
            <w:noProof/>
            <w:webHidden/>
          </w:rPr>
          <w:instrText xml:space="preserve"> PAGEREF _Toc486589249 \h </w:instrText>
        </w:r>
        <w:r w:rsidR="00997D1B">
          <w:rPr>
            <w:noProof/>
            <w:webHidden/>
          </w:rPr>
        </w:r>
        <w:r w:rsidR="00997D1B">
          <w:rPr>
            <w:noProof/>
            <w:webHidden/>
          </w:rPr>
          <w:fldChar w:fldCharType="separate"/>
        </w:r>
        <w:r w:rsidR="00997D1B">
          <w:rPr>
            <w:noProof/>
            <w:webHidden/>
          </w:rPr>
          <w:t>29</w:t>
        </w:r>
        <w:r w:rsidR="00997D1B">
          <w:rPr>
            <w:noProof/>
            <w:webHidden/>
          </w:rPr>
          <w:fldChar w:fldCharType="end"/>
        </w:r>
      </w:hyperlink>
    </w:p>
    <w:p w14:paraId="61F73015" w14:textId="017072AB" w:rsidR="00997D1B" w:rsidRDefault="005B6A9A">
      <w:pPr>
        <w:pStyle w:val="TOC1"/>
        <w:rPr>
          <w:rFonts w:asciiTheme="minorHAnsi" w:eastAsiaTheme="minorEastAsia" w:hAnsiTheme="minorHAnsi" w:cstheme="minorBidi"/>
          <w:noProof/>
          <w:szCs w:val="22"/>
        </w:rPr>
      </w:pPr>
      <w:hyperlink w:anchor="_Toc486589250" w:history="1">
        <w:r w:rsidR="00997D1B" w:rsidRPr="00161B58">
          <w:rPr>
            <w:rStyle w:val="Hyperlink"/>
            <w:noProof/>
          </w:rPr>
          <w:t>STUDENT SERVICES</w:t>
        </w:r>
        <w:r w:rsidR="00997D1B">
          <w:rPr>
            <w:noProof/>
            <w:webHidden/>
          </w:rPr>
          <w:tab/>
        </w:r>
        <w:r w:rsidR="00997D1B">
          <w:rPr>
            <w:noProof/>
            <w:webHidden/>
          </w:rPr>
          <w:fldChar w:fldCharType="begin"/>
        </w:r>
        <w:r w:rsidR="00997D1B">
          <w:rPr>
            <w:noProof/>
            <w:webHidden/>
          </w:rPr>
          <w:instrText xml:space="preserve"> PAGEREF _Toc486589250 \h </w:instrText>
        </w:r>
        <w:r w:rsidR="00997D1B">
          <w:rPr>
            <w:noProof/>
            <w:webHidden/>
          </w:rPr>
        </w:r>
        <w:r w:rsidR="00997D1B">
          <w:rPr>
            <w:noProof/>
            <w:webHidden/>
          </w:rPr>
          <w:fldChar w:fldCharType="separate"/>
        </w:r>
        <w:r w:rsidR="00997D1B">
          <w:rPr>
            <w:noProof/>
            <w:webHidden/>
          </w:rPr>
          <w:t>30</w:t>
        </w:r>
        <w:r w:rsidR="00997D1B">
          <w:rPr>
            <w:noProof/>
            <w:webHidden/>
          </w:rPr>
          <w:fldChar w:fldCharType="end"/>
        </w:r>
      </w:hyperlink>
    </w:p>
    <w:p w14:paraId="62FC8678" w14:textId="25D5A69C" w:rsidR="00997D1B" w:rsidRDefault="005B6A9A">
      <w:pPr>
        <w:pStyle w:val="TOC1"/>
        <w:rPr>
          <w:rFonts w:asciiTheme="minorHAnsi" w:eastAsiaTheme="minorEastAsia" w:hAnsiTheme="minorHAnsi" w:cstheme="minorBidi"/>
          <w:noProof/>
          <w:szCs w:val="22"/>
        </w:rPr>
      </w:pPr>
      <w:hyperlink w:anchor="_Toc486589251" w:history="1">
        <w:r w:rsidR="00997D1B" w:rsidRPr="00161B58">
          <w:rPr>
            <w:rStyle w:val="Hyperlink"/>
            <w:noProof/>
          </w:rPr>
          <w:t>STUDY SKILLS</w:t>
        </w:r>
        <w:r w:rsidR="00997D1B">
          <w:rPr>
            <w:noProof/>
            <w:webHidden/>
          </w:rPr>
          <w:tab/>
        </w:r>
        <w:r w:rsidR="00997D1B">
          <w:rPr>
            <w:noProof/>
            <w:webHidden/>
          </w:rPr>
          <w:fldChar w:fldCharType="begin"/>
        </w:r>
        <w:r w:rsidR="00997D1B">
          <w:rPr>
            <w:noProof/>
            <w:webHidden/>
          </w:rPr>
          <w:instrText xml:space="preserve"> PAGEREF _Toc486589251 \h </w:instrText>
        </w:r>
        <w:r w:rsidR="00997D1B">
          <w:rPr>
            <w:noProof/>
            <w:webHidden/>
          </w:rPr>
        </w:r>
        <w:r w:rsidR="00997D1B">
          <w:rPr>
            <w:noProof/>
            <w:webHidden/>
          </w:rPr>
          <w:fldChar w:fldCharType="separate"/>
        </w:r>
        <w:r w:rsidR="00997D1B">
          <w:rPr>
            <w:noProof/>
            <w:webHidden/>
          </w:rPr>
          <w:t>30</w:t>
        </w:r>
        <w:r w:rsidR="00997D1B">
          <w:rPr>
            <w:noProof/>
            <w:webHidden/>
          </w:rPr>
          <w:fldChar w:fldCharType="end"/>
        </w:r>
      </w:hyperlink>
    </w:p>
    <w:p w14:paraId="0CBF9891" w14:textId="153810B4" w:rsidR="00997D1B" w:rsidRDefault="005B6A9A">
      <w:pPr>
        <w:pStyle w:val="TOC1"/>
        <w:rPr>
          <w:rFonts w:asciiTheme="minorHAnsi" w:eastAsiaTheme="minorEastAsia" w:hAnsiTheme="minorHAnsi" w:cstheme="minorBidi"/>
          <w:noProof/>
          <w:szCs w:val="22"/>
        </w:rPr>
      </w:pPr>
      <w:hyperlink w:anchor="_Toc486589252" w:history="1">
        <w:r w:rsidR="00997D1B" w:rsidRPr="00161B58">
          <w:rPr>
            <w:rStyle w:val="Hyperlink"/>
            <w:noProof/>
            <w:lang w:val="en-US"/>
          </w:rPr>
          <w:t xml:space="preserve">GRADUATE </w:t>
        </w:r>
        <w:r w:rsidR="00997D1B" w:rsidRPr="00161B58">
          <w:rPr>
            <w:rStyle w:val="Hyperlink"/>
            <w:noProof/>
          </w:rPr>
          <w:t>SKILLS FOR EMPLOYMENT</w:t>
        </w:r>
        <w:r w:rsidR="00997D1B">
          <w:rPr>
            <w:noProof/>
            <w:webHidden/>
          </w:rPr>
          <w:tab/>
        </w:r>
        <w:r w:rsidR="00997D1B">
          <w:rPr>
            <w:noProof/>
            <w:webHidden/>
          </w:rPr>
          <w:fldChar w:fldCharType="begin"/>
        </w:r>
        <w:r w:rsidR="00997D1B">
          <w:rPr>
            <w:noProof/>
            <w:webHidden/>
          </w:rPr>
          <w:instrText xml:space="preserve"> PAGEREF _Toc486589252 \h </w:instrText>
        </w:r>
        <w:r w:rsidR="00997D1B">
          <w:rPr>
            <w:noProof/>
            <w:webHidden/>
          </w:rPr>
        </w:r>
        <w:r w:rsidR="00997D1B">
          <w:rPr>
            <w:noProof/>
            <w:webHidden/>
          </w:rPr>
          <w:fldChar w:fldCharType="separate"/>
        </w:r>
        <w:r w:rsidR="00997D1B">
          <w:rPr>
            <w:noProof/>
            <w:webHidden/>
          </w:rPr>
          <w:t>31</w:t>
        </w:r>
        <w:r w:rsidR="00997D1B">
          <w:rPr>
            <w:noProof/>
            <w:webHidden/>
          </w:rPr>
          <w:fldChar w:fldCharType="end"/>
        </w:r>
      </w:hyperlink>
    </w:p>
    <w:p w14:paraId="2D4CA687" w14:textId="07442047" w:rsidR="00997D1B" w:rsidRDefault="005B6A9A">
      <w:pPr>
        <w:pStyle w:val="TOC1"/>
        <w:rPr>
          <w:rFonts w:asciiTheme="minorHAnsi" w:eastAsiaTheme="minorEastAsia" w:hAnsiTheme="minorHAnsi" w:cstheme="minorBidi"/>
          <w:noProof/>
          <w:szCs w:val="22"/>
        </w:rPr>
      </w:pPr>
      <w:hyperlink w:anchor="_Toc486589253" w:history="1">
        <w:r w:rsidR="00997D1B" w:rsidRPr="00161B58">
          <w:rPr>
            <w:rStyle w:val="Hyperlink"/>
            <w:noProof/>
          </w:rPr>
          <w:t>COMPLAINTS</w:t>
        </w:r>
        <w:r w:rsidR="00997D1B">
          <w:rPr>
            <w:noProof/>
            <w:webHidden/>
          </w:rPr>
          <w:tab/>
        </w:r>
        <w:r w:rsidR="00997D1B">
          <w:rPr>
            <w:noProof/>
            <w:webHidden/>
          </w:rPr>
          <w:fldChar w:fldCharType="begin"/>
        </w:r>
        <w:r w:rsidR="00997D1B">
          <w:rPr>
            <w:noProof/>
            <w:webHidden/>
          </w:rPr>
          <w:instrText xml:space="preserve"> PAGEREF _Toc486589253 \h </w:instrText>
        </w:r>
        <w:r w:rsidR="00997D1B">
          <w:rPr>
            <w:noProof/>
            <w:webHidden/>
          </w:rPr>
        </w:r>
        <w:r w:rsidR="00997D1B">
          <w:rPr>
            <w:noProof/>
            <w:webHidden/>
          </w:rPr>
          <w:fldChar w:fldCharType="separate"/>
        </w:r>
        <w:r w:rsidR="00997D1B">
          <w:rPr>
            <w:noProof/>
            <w:webHidden/>
          </w:rPr>
          <w:t>31</w:t>
        </w:r>
        <w:r w:rsidR="00997D1B">
          <w:rPr>
            <w:noProof/>
            <w:webHidden/>
          </w:rPr>
          <w:fldChar w:fldCharType="end"/>
        </w:r>
      </w:hyperlink>
    </w:p>
    <w:p w14:paraId="73A7DEF2" w14:textId="2160981D" w:rsidR="00AA3B1A" w:rsidRPr="002633D8" w:rsidRDefault="00AA3B1A"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486589218"/>
      <w:r w:rsidRPr="004C0775">
        <w:lastRenderedPageBreak/>
        <w:t>INTRODUCTION</w:t>
      </w:r>
      <w:bookmarkEnd w:id="0"/>
    </w:p>
    <w:p w14:paraId="27D43FE9" w14:textId="762D01F0" w:rsidR="0041170E" w:rsidRDefault="00CD642C" w:rsidP="6BA9798F">
      <w:pPr>
        <w:pStyle w:val="BodyText"/>
        <w:rPr>
          <w:rFonts w:cs="Arial"/>
          <w:color w:val="auto"/>
        </w:rPr>
      </w:pPr>
      <w:r w:rsidRPr="6BA9798F">
        <w:rPr>
          <w:rFonts w:cs="Arial"/>
          <w:color w:val="auto"/>
        </w:rPr>
        <w:t>This handbook provides you with detailed information about your course, or Programme of Study, in the academic year 201</w:t>
      </w:r>
      <w:r w:rsidR="0095757E" w:rsidRPr="6BA9798F">
        <w:rPr>
          <w:rFonts w:cs="Arial"/>
          <w:color w:val="auto"/>
        </w:rPr>
        <w:t>7</w:t>
      </w:r>
      <w:r w:rsidRPr="6BA9798F">
        <w:rPr>
          <w:rFonts w:cs="Arial"/>
          <w:color w:val="auto"/>
        </w:rPr>
        <w:t>-201</w:t>
      </w:r>
      <w:r w:rsidR="0095757E" w:rsidRPr="6BA9798F">
        <w:rPr>
          <w:rFonts w:cs="Arial"/>
          <w:color w:val="auto"/>
        </w:rPr>
        <w:t>8</w:t>
      </w:r>
      <w:r w:rsidRPr="6BA9798F">
        <w:rPr>
          <w:rFonts w:cs="Arial"/>
          <w:color w:val="auto"/>
        </w:rPr>
        <w:t>.</w:t>
      </w:r>
      <w:r w:rsidR="0041170E" w:rsidRPr="6BA9798F">
        <w:rPr>
          <w:rFonts w:cs="Arial"/>
          <w:color w:val="auto"/>
        </w:rPr>
        <w:t xml:space="preserve">  Module descriptors are presented in the accompanying Module Directory document. </w:t>
      </w:r>
    </w:p>
    <w:p w14:paraId="14A49E92" w14:textId="77777777" w:rsidR="0041170E" w:rsidRDefault="0041170E" w:rsidP="0041170E">
      <w:pPr>
        <w:pStyle w:val="BodyText"/>
        <w:rPr>
          <w:rFonts w:cs="Arial"/>
          <w:color w:val="auto"/>
          <w:szCs w:val="22"/>
        </w:rPr>
      </w:pPr>
    </w:p>
    <w:p w14:paraId="0A64011D" w14:textId="77777777" w:rsidR="00CD642C" w:rsidRDefault="00CD642C" w:rsidP="5E3379FD">
      <w:pPr>
        <w:jc w:val="both"/>
        <w:rPr>
          <w:rFonts w:cs="Arial"/>
        </w:rPr>
      </w:pPr>
      <w:r w:rsidRPr="5E3379FD">
        <w:rPr>
          <w:rFonts w:cs="Arial"/>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1" w:name="_Toc486589219"/>
      <w:r>
        <w:t>FEEDBACK</w:t>
      </w:r>
      <w:bookmarkEnd w:id="1"/>
    </w:p>
    <w:p w14:paraId="0F88F8F0" w14:textId="77777777" w:rsidR="0020432D" w:rsidRPr="00BA2AF8" w:rsidRDefault="0020432D" w:rsidP="5E3379FD">
      <w:pPr>
        <w:jc w:val="both"/>
        <w:rPr>
          <w:rFonts w:cs="Arial"/>
        </w:rPr>
      </w:pPr>
      <w:r w:rsidRPr="5E3379FD">
        <w:rPr>
          <w:rFonts w:cs="Arial"/>
        </w:rPr>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10DAAC9A" w14:textId="77777777" w:rsidR="0020432D" w:rsidRPr="00A3433D" w:rsidRDefault="0020432D" w:rsidP="0020432D">
      <w:pPr>
        <w:pStyle w:val="Heading1"/>
      </w:pPr>
      <w:r w:rsidRPr="5E3379FD">
        <w:rPr>
          <w:rFonts w:cs="Arial"/>
        </w:rPr>
        <w:br w:type="page"/>
      </w:r>
      <w:bookmarkStart w:id="2" w:name="_Toc486589220"/>
      <w:r w:rsidRPr="00A3433D">
        <w:lastRenderedPageBreak/>
        <w:t>WELCOME MESSAGE FROM THE HEAD OF SCHOOL</w:t>
      </w:r>
      <w:bookmarkEnd w:id="2"/>
      <w:r w:rsidRPr="00A3433D">
        <w:t xml:space="preserve"> </w:t>
      </w:r>
    </w:p>
    <w:p w14:paraId="0C77D701" w14:textId="24901122" w:rsidR="007E6990" w:rsidRPr="00A13C91" w:rsidRDefault="007E6990" w:rsidP="007E6990">
      <w:pPr>
        <w:jc w:val="both"/>
        <w:rPr>
          <w:rFonts w:cs="Arial"/>
          <w:szCs w:val="22"/>
        </w:rPr>
      </w:pPr>
      <w:r w:rsidRPr="00A13C91">
        <w:rPr>
          <w:rFonts w:cs="Arial"/>
          <w:szCs w:val="22"/>
        </w:rPr>
        <w:t>Welcome to the School o</w:t>
      </w:r>
      <w:r>
        <w:rPr>
          <w:rFonts w:cs="Arial"/>
          <w:szCs w:val="22"/>
        </w:rPr>
        <w:t>f Applied Computing for the 2017</w:t>
      </w:r>
      <w:r w:rsidRPr="00A13C91">
        <w:rPr>
          <w:rFonts w:cs="Arial"/>
          <w:szCs w:val="22"/>
        </w:rPr>
        <w:t>-1</w:t>
      </w:r>
      <w:r>
        <w:rPr>
          <w:rFonts w:cs="Arial"/>
          <w:szCs w:val="22"/>
        </w:rPr>
        <w:t>8</w:t>
      </w:r>
      <w:r w:rsidRPr="00A13C91">
        <w:rPr>
          <w:rFonts w:cs="Arial"/>
          <w:szCs w:val="22"/>
        </w:rPr>
        <w:t xml:space="preserve"> academic year.  We are excited to welcome our new students, and welcome back our continuing students.  We look forward to working with you over the coming year to help you to succeed in your chosen programme pathway, and would like to take this opportunity to wish you every success in your studies in the coming year.</w:t>
      </w:r>
    </w:p>
    <w:p w14:paraId="6C7FFDE7" w14:textId="77777777" w:rsidR="007E6990" w:rsidRPr="00A13C91" w:rsidRDefault="007E6990" w:rsidP="007E6990">
      <w:pPr>
        <w:jc w:val="both"/>
        <w:rPr>
          <w:rFonts w:cs="Arial"/>
          <w:szCs w:val="22"/>
        </w:rPr>
      </w:pPr>
    </w:p>
    <w:p w14:paraId="053C7E22" w14:textId="7ABA117E" w:rsidR="007E6990" w:rsidRDefault="007E6990" w:rsidP="007E6990">
      <w:pPr>
        <w:jc w:val="both"/>
        <w:rPr>
          <w:rFonts w:cs="Arial"/>
          <w:szCs w:val="22"/>
        </w:rPr>
      </w:pPr>
      <w:r w:rsidRPr="00A13C91">
        <w:rPr>
          <w:rFonts w:cs="Arial"/>
          <w:szCs w:val="22"/>
        </w:rPr>
        <w:t>Prof</w:t>
      </w:r>
      <w:r>
        <w:rPr>
          <w:rFonts w:cs="Arial"/>
          <w:szCs w:val="22"/>
        </w:rPr>
        <w:t>essor Ian Wells, Head of School</w:t>
      </w:r>
    </w:p>
    <w:p w14:paraId="4969FFDA" w14:textId="77777777" w:rsidR="0020432D" w:rsidRDefault="0020432D">
      <w:pPr>
        <w:jc w:val="both"/>
        <w:rPr>
          <w:rFonts w:cs="Arial"/>
          <w:szCs w:val="22"/>
        </w:rPr>
      </w:pPr>
    </w:p>
    <w:p w14:paraId="02892857" w14:textId="77777777" w:rsidR="0020432D" w:rsidRDefault="0020432D">
      <w:pPr>
        <w:jc w:val="both"/>
        <w:rPr>
          <w:rFonts w:cs="Arial"/>
          <w:szCs w:val="22"/>
        </w:rPr>
      </w:pPr>
    </w:p>
    <w:p w14:paraId="62DD326C" w14:textId="77777777" w:rsidR="00CD642C" w:rsidRPr="002633D8" w:rsidRDefault="00F51B89" w:rsidP="004C0775">
      <w:pPr>
        <w:pStyle w:val="Heading1"/>
      </w:pPr>
      <w:bookmarkStart w:id="3" w:name="_Toc486589221"/>
      <w:r>
        <w:t>PROGRAMMES OF STUDY AND PROGRAMME DIRECTORS</w:t>
      </w:r>
      <w:bookmarkEnd w:id="3"/>
    </w:p>
    <w:p w14:paraId="5AE44881" w14:textId="77777777" w:rsidR="00F51B89" w:rsidRDefault="00F51B89" w:rsidP="5E3379FD">
      <w:pPr>
        <w:rPr>
          <w:rFonts w:cs="Arial"/>
        </w:rPr>
      </w:pPr>
      <w:r w:rsidRPr="5E3379FD">
        <w:rPr>
          <w:rFonts w:cs="Arial"/>
        </w:rPr>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2156"/>
        <w:gridCol w:w="963"/>
        <w:gridCol w:w="3657"/>
      </w:tblGrid>
      <w:tr w:rsidR="007E6990" w:rsidRPr="00DA611E" w14:paraId="00A84E70" w14:textId="77777777" w:rsidTr="00594ECE">
        <w:tc>
          <w:tcPr>
            <w:tcW w:w="2155" w:type="dxa"/>
            <w:shd w:val="clear" w:color="auto" w:fill="auto"/>
          </w:tcPr>
          <w:p w14:paraId="4C8888F1" w14:textId="77777777" w:rsidR="007E6990" w:rsidRPr="003C7450" w:rsidRDefault="007E6990" w:rsidP="00594ECE">
            <w:pPr>
              <w:jc w:val="both"/>
              <w:rPr>
                <w:rFonts w:cs="Arial"/>
                <w:b/>
                <w:sz w:val="20"/>
              </w:rPr>
            </w:pPr>
            <w:r w:rsidRPr="003C7450">
              <w:rPr>
                <w:rFonts w:cs="Arial"/>
                <w:b/>
                <w:sz w:val="20"/>
              </w:rPr>
              <w:t>Programme of Study</w:t>
            </w:r>
          </w:p>
        </w:tc>
        <w:tc>
          <w:tcPr>
            <w:tcW w:w="2156" w:type="dxa"/>
            <w:shd w:val="clear" w:color="auto" w:fill="auto"/>
          </w:tcPr>
          <w:p w14:paraId="2CFA6190" w14:textId="77777777" w:rsidR="007E6990" w:rsidRPr="003C7450" w:rsidRDefault="007E6990" w:rsidP="00594ECE">
            <w:pPr>
              <w:jc w:val="both"/>
              <w:rPr>
                <w:rFonts w:cs="Arial"/>
                <w:b/>
                <w:sz w:val="20"/>
              </w:rPr>
            </w:pPr>
            <w:r w:rsidRPr="003C7450">
              <w:rPr>
                <w:rFonts w:cs="Arial"/>
                <w:b/>
                <w:sz w:val="20"/>
              </w:rPr>
              <w:t>Programme Director</w:t>
            </w:r>
          </w:p>
        </w:tc>
        <w:tc>
          <w:tcPr>
            <w:tcW w:w="963" w:type="dxa"/>
            <w:shd w:val="clear" w:color="auto" w:fill="auto"/>
          </w:tcPr>
          <w:p w14:paraId="1C7DAD41" w14:textId="77777777" w:rsidR="007E6990" w:rsidRPr="003C7450" w:rsidRDefault="007E6990" w:rsidP="00594ECE">
            <w:pPr>
              <w:jc w:val="both"/>
              <w:rPr>
                <w:rFonts w:cs="Arial"/>
                <w:b/>
                <w:sz w:val="20"/>
              </w:rPr>
            </w:pPr>
            <w:r w:rsidRPr="003C7450">
              <w:rPr>
                <w:rFonts w:cs="Arial"/>
                <w:b/>
                <w:sz w:val="20"/>
              </w:rPr>
              <w:t>Tel. No.</w:t>
            </w:r>
          </w:p>
        </w:tc>
        <w:tc>
          <w:tcPr>
            <w:tcW w:w="3657" w:type="dxa"/>
            <w:shd w:val="clear" w:color="auto" w:fill="auto"/>
          </w:tcPr>
          <w:p w14:paraId="1C6C4539" w14:textId="77777777" w:rsidR="007E6990" w:rsidRPr="003C7450" w:rsidRDefault="007E6990" w:rsidP="00594ECE">
            <w:pPr>
              <w:jc w:val="both"/>
              <w:rPr>
                <w:rFonts w:cs="Arial"/>
                <w:b/>
                <w:sz w:val="20"/>
              </w:rPr>
            </w:pPr>
            <w:r w:rsidRPr="003C7450">
              <w:rPr>
                <w:rFonts w:cs="Arial"/>
                <w:b/>
                <w:sz w:val="20"/>
              </w:rPr>
              <w:t>E-mail</w:t>
            </w:r>
          </w:p>
        </w:tc>
      </w:tr>
      <w:tr w:rsidR="007E6990" w:rsidRPr="00DA611E" w14:paraId="7E32237C" w14:textId="77777777" w:rsidTr="00594ECE">
        <w:tc>
          <w:tcPr>
            <w:tcW w:w="2155" w:type="dxa"/>
            <w:shd w:val="clear" w:color="auto" w:fill="auto"/>
            <w:vAlign w:val="center"/>
          </w:tcPr>
          <w:p w14:paraId="53D5D10A" w14:textId="77777777" w:rsidR="007E6990" w:rsidRDefault="007E6990" w:rsidP="00594ECE">
            <w:pPr>
              <w:rPr>
                <w:sz w:val="20"/>
              </w:rPr>
            </w:pPr>
            <w:r w:rsidRPr="003C7450">
              <w:rPr>
                <w:sz w:val="20"/>
              </w:rPr>
              <w:t>Applied Computing (full time)</w:t>
            </w:r>
          </w:p>
          <w:p w14:paraId="4CC148DF" w14:textId="77777777" w:rsidR="007E6990" w:rsidRDefault="007E6990" w:rsidP="00594ECE">
            <w:pPr>
              <w:rPr>
                <w:sz w:val="20"/>
              </w:rPr>
            </w:pPr>
          </w:p>
          <w:p w14:paraId="2E1568F5" w14:textId="77777777" w:rsidR="007E6990" w:rsidRPr="00DA611E" w:rsidRDefault="007E6990" w:rsidP="00594ECE">
            <w:pPr>
              <w:rPr>
                <w:rFonts w:cs="Arial"/>
                <w:sz w:val="20"/>
              </w:rPr>
            </w:pPr>
            <w:r w:rsidRPr="003C7450">
              <w:rPr>
                <w:sz w:val="20"/>
              </w:rPr>
              <w:t>Computing and Information Systems</w:t>
            </w:r>
          </w:p>
        </w:tc>
        <w:tc>
          <w:tcPr>
            <w:tcW w:w="2156" w:type="dxa"/>
            <w:shd w:val="clear" w:color="auto" w:fill="auto"/>
            <w:vAlign w:val="center"/>
          </w:tcPr>
          <w:p w14:paraId="06683F99" w14:textId="79469E9E" w:rsidR="007E6990" w:rsidRPr="00DA611E" w:rsidRDefault="007E6990" w:rsidP="00594ECE">
            <w:pPr>
              <w:rPr>
                <w:rFonts w:cs="Arial"/>
                <w:sz w:val="20"/>
              </w:rPr>
            </w:pPr>
            <w:r>
              <w:rPr>
                <w:sz w:val="20"/>
              </w:rPr>
              <w:t>Dr</w:t>
            </w:r>
            <w:r w:rsidRPr="003C7450">
              <w:rPr>
                <w:sz w:val="20"/>
              </w:rPr>
              <w:t xml:space="preserve"> Kemi Ademoye</w:t>
            </w:r>
          </w:p>
        </w:tc>
        <w:tc>
          <w:tcPr>
            <w:tcW w:w="963" w:type="dxa"/>
            <w:shd w:val="clear" w:color="auto" w:fill="auto"/>
            <w:vAlign w:val="center"/>
          </w:tcPr>
          <w:p w14:paraId="685C73B9" w14:textId="77777777" w:rsidR="007E6990" w:rsidRPr="00DA611E" w:rsidRDefault="007E6990" w:rsidP="00594ECE">
            <w:pPr>
              <w:jc w:val="both"/>
              <w:rPr>
                <w:rFonts w:cs="Arial"/>
                <w:sz w:val="20"/>
              </w:rPr>
            </w:pPr>
            <w:r>
              <w:rPr>
                <w:rFonts w:cs="Arial"/>
                <w:sz w:val="20"/>
              </w:rPr>
              <w:t>4013</w:t>
            </w:r>
          </w:p>
        </w:tc>
        <w:tc>
          <w:tcPr>
            <w:tcW w:w="3657" w:type="dxa"/>
            <w:shd w:val="clear" w:color="auto" w:fill="auto"/>
            <w:vAlign w:val="center"/>
          </w:tcPr>
          <w:p w14:paraId="3DD06151" w14:textId="77777777" w:rsidR="007E6990" w:rsidRPr="00DA611E" w:rsidRDefault="005B6A9A" w:rsidP="00594ECE">
            <w:pPr>
              <w:jc w:val="both"/>
              <w:rPr>
                <w:rFonts w:cs="Arial"/>
                <w:sz w:val="20"/>
              </w:rPr>
            </w:pPr>
            <w:hyperlink r:id="rId11" w:history="1">
              <w:r w:rsidR="007E6990" w:rsidRPr="003C7450">
                <w:rPr>
                  <w:rStyle w:val="Hyperlink"/>
                  <w:sz w:val="20"/>
                </w:rPr>
                <w:t>kemi.ademoye@uwtsd.ac.uk</w:t>
              </w:r>
            </w:hyperlink>
          </w:p>
        </w:tc>
      </w:tr>
      <w:tr w:rsidR="007E6990" w:rsidRPr="00DA611E" w14:paraId="0ABB1E8F" w14:textId="77777777" w:rsidTr="00594ECE">
        <w:tc>
          <w:tcPr>
            <w:tcW w:w="2155" w:type="dxa"/>
            <w:shd w:val="clear" w:color="auto" w:fill="auto"/>
            <w:vAlign w:val="center"/>
          </w:tcPr>
          <w:p w14:paraId="280378AC" w14:textId="77777777" w:rsidR="007E6990" w:rsidRPr="003C7450" w:rsidRDefault="007E6990" w:rsidP="00594ECE">
            <w:pPr>
              <w:rPr>
                <w:rFonts w:cs="Arial"/>
                <w:sz w:val="20"/>
              </w:rPr>
            </w:pPr>
            <w:r>
              <w:rPr>
                <w:rFonts w:cs="Arial"/>
                <w:sz w:val="20"/>
              </w:rPr>
              <w:t>B.Sc. Portfolio Director</w:t>
            </w:r>
          </w:p>
        </w:tc>
        <w:tc>
          <w:tcPr>
            <w:tcW w:w="2156" w:type="dxa"/>
            <w:shd w:val="clear" w:color="auto" w:fill="auto"/>
            <w:vAlign w:val="center"/>
          </w:tcPr>
          <w:p w14:paraId="28391E2D" w14:textId="66B6AAD0" w:rsidR="007E6990" w:rsidRPr="003C7450" w:rsidRDefault="007E6990" w:rsidP="00594ECE">
            <w:pPr>
              <w:rPr>
                <w:rFonts w:cs="Arial"/>
                <w:sz w:val="20"/>
              </w:rPr>
            </w:pPr>
            <w:r>
              <w:rPr>
                <w:rFonts w:cs="Arial"/>
                <w:sz w:val="20"/>
              </w:rPr>
              <w:t>Dr Tim Bashford</w:t>
            </w:r>
          </w:p>
        </w:tc>
        <w:tc>
          <w:tcPr>
            <w:tcW w:w="963" w:type="dxa"/>
            <w:shd w:val="clear" w:color="auto" w:fill="auto"/>
            <w:vAlign w:val="center"/>
          </w:tcPr>
          <w:p w14:paraId="32477499" w14:textId="77777777" w:rsidR="007E6990" w:rsidRPr="003C7450" w:rsidRDefault="007E6990" w:rsidP="00594ECE">
            <w:pPr>
              <w:jc w:val="both"/>
              <w:rPr>
                <w:rFonts w:cs="Arial"/>
                <w:sz w:val="20"/>
              </w:rPr>
            </w:pPr>
            <w:r>
              <w:rPr>
                <w:rFonts w:cs="Arial"/>
                <w:sz w:val="20"/>
              </w:rPr>
              <w:t>4522</w:t>
            </w:r>
          </w:p>
        </w:tc>
        <w:tc>
          <w:tcPr>
            <w:tcW w:w="3657" w:type="dxa"/>
            <w:shd w:val="clear" w:color="auto" w:fill="auto"/>
            <w:vAlign w:val="center"/>
          </w:tcPr>
          <w:p w14:paraId="7A50D9A9" w14:textId="77777777" w:rsidR="007E6990" w:rsidRPr="003C7450" w:rsidRDefault="005B6A9A" w:rsidP="00594ECE">
            <w:pPr>
              <w:jc w:val="both"/>
              <w:rPr>
                <w:rFonts w:cs="Arial"/>
                <w:sz w:val="20"/>
              </w:rPr>
            </w:pPr>
            <w:hyperlink r:id="rId12" w:history="1">
              <w:r w:rsidR="007E6990" w:rsidRPr="003C7450">
                <w:rPr>
                  <w:rStyle w:val="Hyperlink"/>
                  <w:rFonts w:cs="Arial"/>
                  <w:sz w:val="20"/>
                </w:rPr>
                <w:t>tim.bashford@uwtsd.ac.uk</w:t>
              </w:r>
            </w:hyperlink>
          </w:p>
        </w:tc>
      </w:tr>
      <w:tr w:rsidR="007E6990" w:rsidRPr="00DA611E" w14:paraId="508B986D" w14:textId="77777777" w:rsidTr="00594ECE">
        <w:tc>
          <w:tcPr>
            <w:tcW w:w="2155" w:type="dxa"/>
            <w:shd w:val="clear" w:color="auto" w:fill="auto"/>
            <w:vAlign w:val="center"/>
          </w:tcPr>
          <w:p w14:paraId="479018A9" w14:textId="77777777" w:rsidR="007E6990" w:rsidRPr="003C7450" w:rsidRDefault="007E6990" w:rsidP="00594ECE">
            <w:pPr>
              <w:rPr>
                <w:rFonts w:cs="Arial"/>
                <w:sz w:val="20"/>
              </w:rPr>
            </w:pPr>
            <w:r w:rsidRPr="003C7450">
              <w:rPr>
                <w:sz w:val="20"/>
              </w:rPr>
              <w:t>Web Development</w:t>
            </w:r>
          </w:p>
        </w:tc>
        <w:tc>
          <w:tcPr>
            <w:tcW w:w="2156" w:type="dxa"/>
            <w:shd w:val="clear" w:color="auto" w:fill="auto"/>
            <w:vAlign w:val="center"/>
          </w:tcPr>
          <w:p w14:paraId="7E0ED485" w14:textId="77777777" w:rsidR="007E6990" w:rsidRPr="003C7450" w:rsidRDefault="007E6990" w:rsidP="00594ECE">
            <w:pPr>
              <w:rPr>
                <w:rFonts w:cs="Arial"/>
                <w:sz w:val="20"/>
              </w:rPr>
            </w:pPr>
            <w:r w:rsidRPr="003C7450">
              <w:rPr>
                <w:sz w:val="20"/>
              </w:rPr>
              <w:t>Mike Dacey</w:t>
            </w:r>
          </w:p>
        </w:tc>
        <w:tc>
          <w:tcPr>
            <w:tcW w:w="963" w:type="dxa"/>
            <w:shd w:val="clear" w:color="auto" w:fill="auto"/>
            <w:vAlign w:val="center"/>
          </w:tcPr>
          <w:p w14:paraId="19FBFD50" w14:textId="77777777" w:rsidR="007E6990" w:rsidRPr="003C7450" w:rsidRDefault="007E6990" w:rsidP="00594ECE">
            <w:pPr>
              <w:jc w:val="both"/>
              <w:rPr>
                <w:rFonts w:cs="Arial"/>
                <w:sz w:val="20"/>
              </w:rPr>
            </w:pPr>
            <w:r>
              <w:rPr>
                <w:sz w:val="20"/>
              </w:rPr>
              <w:t>4209</w:t>
            </w:r>
          </w:p>
        </w:tc>
        <w:tc>
          <w:tcPr>
            <w:tcW w:w="3657" w:type="dxa"/>
            <w:shd w:val="clear" w:color="auto" w:fill="auto"/>
            <w:vAlign w:val="center"/>
          </w:tcPr>
          <w:p w14:paraId="73319770" w14:textId="77777777" w:rsidR="007E6990" w:rsidRPr="003C7450" w:rsidRDefault="005B6A9A" w:rsidP="00594ECE">
            <w:pPr>
              <w:jc w:val="both"/>
              <w:rPr>
                <w:rFonts w:cs="Arial"/>
                <w:sz w:val="20"/>
              </w:rPr>
            </w:pPr>
            <w:hyperlink r:id="rId13" w:history="1">
              <w:r w:rsidR="007E6990" w:rsidRPr="003C7450">
                <w:rPr>
                  <w:rStyle w:val="Hyperlink"/>
                  <w:sz w:val="20"/>
                </w:rPr>
                <w:t>michael.dacey@uwtsd.ac.uk</w:t>
              </w:r>
            </w:hyperlink>
          </w:p>
        </w:tc>
      </w:tr>
      <w:tr w:rsidR="007E6990" w:rsidRPr="00DA611E" w14:paraId="302B94C5" w14:textId="77777777" w:rsidTr="00594ECE">
        <w:tc>
          <w:tcPr>
            <w:tcW w:w="2155" w:type="dxa"/>
            <w:shd w:val="clear" w:color="auto" w:fill="auto"/>
            <w:vAlign w:val="center"/>
          </w:tcPr>
          <w:p w14:paraId="29CE73D0" w14:textId="77777777" w:rsidR="007E6990" w:rsidRDefault="007E6990" w:rsidP="00594ECE">
            <w:pPr>
              <w:rPr>
                <w:sz w:val="20"/>
              </w:rPr>
            </w:pPr>
            <w:r w:rsidRPr="003C7450">
              <w:rPr>
                <w:sz w:val="20"/>
              </w:rPr>
              <w:t>Computer Games Development</w:t>
            </w:r>
          </w:p>
          <w:p w14:paraId="703DC0DC" w14:textId="77777777" w:rsidR="007E6990" w:rsidRDefault="007E6990" w:rsidP="00594ECE">
            <w:pPr>
              <w:rPr>
                <w:sz w:val="20"/>
              </w:rPr>
            </w:pPr>
          </w:p>
          <w:p w14:paraId="0C1CB102" w14:textId="77777777" w:rsidR="007E6990" w:rsidRPr="003C7450" w:rsidRDefault="007E6990" w:rsidP="00594ECE">
            <w:pPr>
              <w:rPr>
                <w:rFonts w:cs="Arial"/>
                <w:sz w:val="20"/>
              </w:rPr>
            </w:pPr>
            <w:r w:rsidRPr="003C7450">
              <w:rPr>
                <w:sz w:val="20"/>
              </w:rPr>
              <w:t>Software Engineering</w:t>
            </w:r>
          </w:p>
        </w:tc>
        <w:tc>
          <w:tcPr>
            <w:tcW w:w="2156" w:type="dxa"/>
            <w:shd w:val="clear" w:color="auto" w:fill="auto"/>
            <w:vAlign w:val="center"/>
          </w:tcPr>
          <w:p w14:paraId="43BF6195" w14:textId="77777777" w:rsidR="007E6990" w:rsidRPr="003C7450" w:rsidRDefault="007E6990" w:rsidP="00594ECE">
            <w:pPr>
              <w:rPr>
                <w:rFonts w:cs="Arial"/>
                <w:sz w:val="20"/>
              </w:rPr>
            </w:pPr>
            <w:r w:rsidRPr="003C7450">
              <w:rPr>
                <w:sz w:val="20"/>
              </w:rPr>
              <w:t>Gordon Dickers</w:t>
            </w:r>
          </w:p>
        </w:tc>
        <w:tc>
          <w:tcPr>
            <w:tcW w:w="963" w:type="dxa"/>
            <w:shd w:val="clear" w:color="auto" w:fill="auto"/>
            <w:vAlign w:val="center"/>
          </w:tcPr>
          <w:p w14:paraId="200F7263" w14:textId="77777777" w:rsidR="007E6990" w:rsidRPr="003C7450" w:rsidRDefault="007E6990" w:rsidP="00594ECE">
            <w:pPr>
              <w:jc w:val="both"/>
              <w:rPr>
                <w:rFonts w:cs="Arial"/>
                <w:sz w:val="20"/>
              </w:rPr>
            </w:pPr>
            <w:r>
              <w:rPr>
                <w:rFonts w:cs="Arial"/>
                <w:sz w:val="20"/>
              </w:rPr>
              <w:t>4038</w:t>
            </w:r>
          </w:p>
        </w:tc>
        <w:tc>
          <w:tcPr>
            <w:tcW w:w="3657" w:type="dxa"/>
            <w:shd w:val="clear" w:color="auto" w:fill="auto"/>
            <w:vAlign w:val="center"/>
          </w:tcPr>
          <w:p w14:paraId="0BA410F7" w14:textId="77777777" w:rsidR="007E6990" w:rsidRPr="003C7450" w:rsidRDefault="005B6A9A" w:rsidP="00594ECE">
            <w:pPr>
              <w:jc w:val="both"/>
              <w:rPr>
                <w:rFonts w:cs="Arial"/>
                <w:sz w:val="20"/>
              </w:rPr>
            </w:pPr>
            <w:hyperlink r:id="rId14" w:history="1">
              <w:r w:rsidR="007E6990" w:rsidRPr="003C7450">
                <w:rPr>
                  <w:rStyle w:val="Hyperlink"/>
                  <w:sz w:val="20"/>
                </w:rPr>
                <w:t>gordon.dickers@uwtsd.ac.uk</w:t>
              </w:r>
            </w:hyperlink>
          </w:p>
        </w:tc>
      </w:tr>
      <w:tr w:rsidR="007E6990" w:rsidRPr="00DA611E" w14:paraId="65D0E2FC" w14:textId="77777777" w:rsidTr="00594ECE">
        <w:tc>
          <w:tcPr>
            <w:tcW w:w="2155" w:type="dxa"/>
            <w:shd w:val="clear" w:color="auto" w:fill="auto"/>
            <w:vAlign w:val="center"/>
          </w:tcPr>
          <w:p w14:paraId="12F71685" w14:textId="77777777" w:rsidR="007E6990" w:rsidRDefault="007E6990" w:rsidP="00594ECE">
            <w:pPr>
              <w:rPr>
                <w:sz w:val="20"/>
              </w:rPr>
            </w:pPr>
            <w:r w:rsidRPr="003C7450">
              <w:rPr>
                <w:sz w:val="20"/>
              </w:rPr>
              <w:t>Applied Computing (part time)</w:t>
            </w:r>
          </w:p>
          <w:p w14:paraId="2C27B4B3" w14:textId="77777777" w:rsidR="007E6990" w:rsidRDefault="007E6990" w:rsidP="00594ECE">
            <w:pPr>
              <w:rPr>
                <w:sz w:val="20"/>
              </w:rPr>
            </w:pPr>
          </w:p>
          <w:p w14:paraId="0A4BFC57" w14:textId="77777777" w:rsidR="007E6990" w:rsidRPr="003C7450" w:rsidRDefault="007E6990" w:rsidP="00594ECE">
            <w:pPr>
              <w:rPr>
                <w:rFonts w:cs="Arial"/>
                <w:sz w:val="20"/>
              </w:rPr>
            </w:pPr>
            <w:r w:rsidRPr="003C7450">
              <w:rPr>
                <w:sz w:val="20"/>
              </w:rPr>
              <w:t>Business Information Technology</w:t>
            </w:r>
          </w:p>
        </w:tc>
        <w:tc>
          <w:tcPr>
            <w:tcW w:w="2156" w:type="dxa"/>
            <w:shd w:val="clear" w:color="auto" w:fill="auto"/>
            <w:vAlign w:val="center"/>
          </w:tcPr>
          <w:p w14:paraId="201C49C2" w14:textId="77777777" w:rsidR="007E6990" w:rsidRPr="003C7450" w:rsidRDefault="007E6990" w:rsidP="00594ECE">
            <w:pPr>
              <w:rPr>
                <w:rFonts w:cs="Arial"/>
                <w:sz w:val="20"/>
              </w:rPr>
            </w:pPr>
            <w:r w:rsidRPr="003C7450">
              <w:rPr>
                <w:sz w:val="20"/>
              </w:rPr>
              <w:t>Bev Holland</w:t>
            </w:r>
          </w:p>
        </w:tc>
        <w:tc>
          <w:tcPr>
            <w:tcW w:w="963" w:type="dxa"/>
            <w:shd w:val="clear" w:color="auto" w:fill="auto"/>
            <w:vAlign w:val="center"/>
          </w:tcPr>
          <w:p w14:paraId="78465B22" w14:textId="77777777" w:rsidR="007E6990" w:rsidRPr="003C7450" w:rsidRDefault="007E6990" w:rsidP="00594ECE">
            <w:pPr>
              <w:jc w:val="both"/>
              <w:rPr>
                <w:rFonts w:cs="Arial"/>
                <w:sz w:val="20"/>
              </w:rPr>
            </w:pPr>
            <w:r>
              <w:rPr>
                <w:rFonts w:cs="Arial"/>
                <w:sz w:val="20"/>
              </w:rPr>
              <w:t>4746</w:t>
            </w:r>
          </w:p>
        </w:tc>
        <w:tc>
          <w:tcPr>
            <w:tcW w:w="3657" w:type="dxa"/>
            <w:shd w:val="clear" w:color="auto" w:fill="auto"/>
            <w:vAlign w:val="center"/>
          </w:tcPr>
          <w:p w14:paraId="3E232861" w14:textId="77777777" w:rsidR="007E6990" w:rsidRPr="003C7450" w:rsidRDefault="005B6A9A" w:rsidP="00594ECE">
            <w:pPr>
              <w:jc w:val="both"/>
              <w:rPr>
                <w:rFonts w:cs="Arial"/>
                <w:sz w:val="20"/>
              </w:rPr>
            </w:pPr>
            <w:hyperlink r:id="rId15" w:history="1">
              <w:r w:rsidR="007E6990" w:rsidRPr="003C7450">
                <w:rPr>
                  <w:rStyle w:val="Hyperlink"/>
                  <w:sz w:val="20"/>
                </w:rPr>
                <w:t>beverley.holland@uwtsd.ac.uk</w:t>
              </w:r>
            </w:hyperlink>
          </w:p>
        </w:tc>
      </w:tr>
      <w:tr w:rsidR="007E6990" w:rsidRPr="00DA611E" w14:paraId="5CDC0CA0" w14:textId="77777777" w:rsidTr="00594ECE">
        <w:tc>
          <w:tcPr>
            <w:tcW w:w="2155" w:type="dxa"/>
            <w:shd w:val="clear" w:color="auto" w:fill="auto"/>
            <w:vAlign w:val="center"/>
          </w:tcPr>
          <w:p w14:paraId="19A0BDE8" w14:textId="77777777" w:rsidR="007E6990" w:rsidRPr="003C7450" w:rsidRDefault="007E6990" w:rsidP="00594ECE">
            <w:pPr>
              <w:rPr>
                <w:rFonts w:cs="Arial"/>
                <w:sz w:val="20"/>
              </w:rPr>
            </w:pPr>
            <w:r w:rsidRPr="003C7450">
              <w:rPr>
                <w:sz w:val="20"/>
              </w:rPr>
              <w:t>Computer Networks</w:t>
            </w:r>
          </w:p>
        </w:tc>
        <w:tc>
          <w:tcPr>
            <w:tcW w:w="2156" w:type="dxa"/>
            <w:shd w:val="clear" w:color="auto" w:fill="auto"/>
            <w:vAlign w:val="center"/>
          </w:tcPr>
          <w:p w14:paraId="46A23763" w14:textId="4DC8B142" w:rsidR="007E6990" w:rsidRPr="003C7450" w:rsidRDefault="007E6990" w:rsidP="00594ECE">
            <w:pPr>
              <w:rPr>
                <w:rFonts w:cs="Arial"/>
                <w:sz w:val="20"/>
              </w:rPr>
            </w:pPr>
            <w:r>
              <w:rPr>
                <w:sz w:val="20"/>
              </w:rPr>
              <w:t>Dr</w:t>
            </w:r>
            <w:r w:rsidRPr="003C7450">
              <w:rPr>
                <w:sz w:val="20"/>
              </w:rPr>
              <w:t xml:space="preserve"> Kapilan Radhakrishnan</w:t>
            </w:r>
          </w:p>
        </w:tc>
        <w:tc>
          <w:tcPr>
            <w:tcW w:w="963" w:type="dxa"/>
            <w:shd w:val="clear" w:color="auto" w:fill="auto"/>
            <w:vAlign w:val="center"/>
          </w:tcPr>
          <w:p w14:paraId="58339D17" w14:textId="77777777" w:rsidR="007E6990" w:rsidRPr="003C7450" w:rsidRDefault="007E6990" w:rsidP="00594ECE">
            <w:pPr>
              <w:jc w:val="both"/>
              <w:rPr>
                <w:rFonts w:cs="Arial"/>
                <w:sz w:val="20"/>
              </w:rPr>
            </w:pPr>
            <w:r>
              <w:rPr>
                <w:rFonts w:cs="Arial"/>
                <w:sz w:val="20"/>
              </w:rPr>
              <w:t>4154</w:t>
            </w:r>
          </w:p>
        </w:tc>
        <w:tc>
          <w:tcPr>
            <w:tcW w:w="3657" w:type="dxa"/>
            <w:shd w:val="clear" w:color="auto" w:fill="auto"/>
            <w:vAlign w:val="center"/>
          </w:tcPr>
          <w:p w14:paraId="4F1E6A2C" w14:textId="77777777" w:rsidR="007E6990" w:rsidRPr="003C7450" w:rsidRDefault="005B6A9A" w:rsidP="00594ECE">
            <w:pPr>
              <w:jc w:val="both"/>
              <w:rPr>
                <w:rFonts w:cs="Arial"/>
                <w:sz w:val="20"/>
              </w:rPr>
            </w:pPr>
            <w:hyperlink r:id="rId16" w:history="1">
              <w:r w:rsidR="007E6990" w:rsidRPr="003C7450">
                <w:rPr>
                  <w:rStyle w:val="Hyperlink"/>
                  <w:sz w:val="20"/>
                </w:rPr>
                <w:t>kapilan.radhakrishnan@uwtsd.ac.uk</w:t>
              </w:r>
            </w:hyperlink>
          </w:p>
        </w:tc>
      </w:tr>
      <w:tr w:rsidR="007E6990" w:rsidRPr="00DA611E" w14:paraId="4665F197" w14:textId="77777777" w:rsidTr="00594ECE">
        <w:tc>
          <w:tcPr>
            <w:tcW w:w="2155" w:type="dxa"/>
            <w:shd w:val="clear" w:color="auto" w:fill="auto"/>
            <w:vAlign w:val="center"/>
          </w:tcPr>
          <w:p w14:paraId="00DD2C86" w14:textId="77777777" w:rsidR="007E6990" w:rsidRPr="003C7450" w:rsidRDefault="007E6990" w:rsidP="00594ECE">
            <w:pPr>
              <w:rPr>
                <w:rFonts w:cs="Arial"/>
                <w:sz w:val="20"/>
              </w:rPr>
            </w:pPr>
            <w:r w:rsidRPr="003C7450">
              <w:rPr>
                <w:sz w:val="20"/>
              </w:rPr>
              <w:t>Mobile Computing and Application Development</w:t>
            </w:r>
          </w:p>
        </w:tc>
        <w:tc>
          <w:tcPr>
            <w:tcW w:w="2156" w:type="dxa"/>
            <w:shd w:val="clear" w:color="auto" w:fill="auto"/>
            <w:vAlign w:val="center"/>
          </w:tcPr>
          <w:p w14:paraId="4001AE5A" w14:textId="77777777" w:rsidR="007E6990" w:rsidRPr="003C7450" w:rsidRDefault="007E6990" w:rsidP="00594ECE">
            <w:pPr>
              <w:rPr>
                <w:rFonts w:cs="Arial"/>
                <w:sz w:val="20"/>
              </w:rPr>
            </w:pPr>
            <w:r w:rsidRPr="003C7450">
              <w:rPr>
                <w:sz w:val="20"/>
              </w:rPr>
              <w:t>Gaynor Thomas</w:t>
            </w:r>
          </w:p>
        </w:tc>
        <w:tc>
          <w:tcPr>
            <w:tcW w:w="963" w:type="dxa"/>
            <w:shd w:val="clear" w:color="auto" w:fill="auto"/>
            <w:vAlign w:val="center"/>
          </w:tcPr>
          <w:p w14:paraId="1B8A89D7" w14:textId="77777777" w:rsidR="007E6990" w:rsidRPr="003C7450" w:rsidRDefault="007E6990" w:rsidP="00594ECE">
            <w:pPr>
              <w:jc w:val="both"/>
              <w:rPr>
                <w:rFonts w:cs="Arial"/>
                <w:sz w:val="20"/>
              </w:rPr>
            </w:pPr>
            <w:r>
              <w:rPr>
                <w:sz w:val="20"/>
              </w:rPr>
              <w:t>4356</w:t>
            </w:r>
          </w:p>
        </w:tc>
        <w:tc>
          <w:tcPr>
            <w:tcW w:w="3657" w:type="dxa"/>
            <w:shd w:val="clear" w:color="auto" w:fill="auto"/>
            <w:vAlign w:val="center"/>
          </w:tcPr>
          <w:p w14:paraId="2CD6C590" w14:textId="77777777" w:rsidR="007E6990" w:rsidRPr="003C7450" w:rsidRDefault="005B6A9A" w:rsidP="00594ECE">
            <w:pPr>
              <w:jc w:val="both"/>
              <w:rPr>
                <w:rFonts w:cs="Arial"/>
                <w:sz w:val="20"/>
              </w:rPr>
            </w:pPr>
            <w:hyperlink r:id="rId17" w:history="1">
              <w:r w:rsidR="007E6990" w:rsidRPr="003C7450">
                <w:rPr>
                  <w:rStyle w:val="Hyperlink"/>
                  <w:sz w:val="20"/>
                </w:rPr>
                <w:t>gaynor.thomas@uwtsd.ac.uk</w:t>
              </w:r>
            </w:hyperlink>
          </w:p>
        </w:tc>
      </w:tr>
      <w:tr w:rsidR="007E6990" w:rsidRPr="00DA611E" w14:paraId="145E820C" w14:textId="77777777" w:rsidTr="00594ECE">
        <w:tc>
          <w:tcPr>
            <w:tcW w:w="2155" w:type="dxa"/>
            <w:shd w:val="clear" w:color="auto" w:fill="auto"/>
            <w:vAlign w:val="center"/>
          </w:tcPr>
          <w:p w14:paraId="4FF2043F" w14:textId="77777777" w:rsidR="007E6990" w:rsidRPr="003C7450" w:rsidRDefault="007E6990" w:rsidP="00594ECE">
            <w:pPr>
              <w:rPr>
                <w:sz w:val="20"/>
              </w:rPr>
            </w:pPr>
            <w:r w:rsidRPr="00EE17AC">
              <w:rPr>
                <w:rFonts w:cs="Arial"/>
                <w:sz w:val="20"/>
              </w:rPr>
              <w:t>Head of School</w:t>
            </w:r>
          </w:p>
        </w:tc>
        <w:tc>
          <w:tcPr>
            <w:tcW w:w="2156" w:type="dxa"/>
            <w:shd w:val="clear" w:color="auto" w:fill="auto"/>
            <w:vAlign w:val="center"/>
          </w:tcPr>
          <w:p w14:paraId="1299CF4A" w14:textId="77777777" w:rsidR="007E6990" w:rsidRPr="003C7450" w:rsidRDefault="007E6990" w:rsidP="00594ECE">
            <w:pPr>
              <w:rPr>
                <w:sz w:val="20"/>
              </w:rPr>
            </w:pPr>
            <w:r w:rsidRPr="00EE17AC">
              <w:rPr>
                <w:rFonts w:cs="Arial"/>
                <w:sz w:val="20"/>
              </w:rPr>
              <w:t>Professor Ian Wells</w:t>
            </w:r>
          </w:p>
        </w:tc>
        <w:tc>
          <w:tcPr>
            <w:tcW w:w="963" w:type="dxa"/>
            <w:shd w:val="clear" w:color="auto" w:fill="auto"/>
            <w:vAlign w:val="center"/>
          </w:tcPr>
          <w:p w14:paraId="31B1FAAA" w14:textId="77777777" w:rsidR="007E6990" w:rsidRPr="003C7450" w:rsidRDefault="007E6990" w:rsidP="00594ECE">
            <w:pPr>
              <w:jc w:val="both"/>
              <w:rPr>
                <w:sz w:val="20"/>
              </w:rPr>
            </w:pPr>
            <w:r w:rsidRPr="00EE17AC">
              <w:rPr>
                <w:rFonts w:cs="Arial"/>
                <w:sz w:val="20"/>
              </w:rPr>
              <w:t>4111</w:t>
            </w:r>
          </w:p>
        </w:tc>
        <w:tc>
          <w:tcPr>
            <w:tcW w:w="3657" w:type="dxa"/>
            <w:shd w:val="clear" w:color="auto" w:fill="auto"/>
            <w:vAlign w:val="center"/>
          </w:tcPr>
          <w:p w14:paraId="13EA08C1" w14:textId="77777777" w:rsidR="007E6990" w:rsidRPr="003C7450" w:rsidRDefault="005B6A9A" w:rsidP="00594ECE">
            <w:pPr>
              <w:jc w:val="both"/>
              <w:rPr>
                <w:rFonts w:cs="Arial"/>
                <w:sz w:val="20"/>
              </w:rPr>
            </w:pPr>
            <w:hyperlink r:id="rId18" w:history="1">
              <w:r w:rsidR="007E6990" w:rsidRPr="00EE17AC">
                <w:rPr>
                  <w:rStyle w:val="Hyperlink"/>
                  <w:rFonts w:cs="Arial"/>
                  <w:sz w:val="20"/>
                  <w:lang w:eastAsia="en-US"/>
                </w:rPr>
                <w:t>ian.wells@uwtsd.ac.uk</w:t>
              </w:r>
            </w:hyperlink>
          </w:p>
        </w:tc>
      </w:tr>
    </w:tbl>
    <w:p w14:paraId="5E6E521D" w14:textId="77777777" w:rsidR="00CD642C" w:rsidRPr="002633D8" w:rsidRDefault="00CD642C">
      <w:pPr>
        <w:jc w:val="both"/>
        <w:rPr>
          <w:rFonts w:cs="Arial"/>
          <w:szCs w:val="22"/>
        </w:rPr>
      </w:pPr>
    </w:p>
    <w:p w14:paraId="495112ED" w14:textId="77777777" w:rsidR="00CD642C" w:rsidRPr="002633D8" w:rsidRDefault="00CD642C">
      <w:pPr>
        <w:jc w:val="both"/>
        <w:rPr>
          <w:rFonts w:cs="Arial"/>
          <w:szCs w:val="22"/>
        </w:rPr>
      </w:pPr>
    </w:p>
    <w:p w14:paraId="464FF99F" w14:textId="77777777" w:rsidR="00CD642C" w:rsidRPr="002633D8" w:rsidRDefault="00CD642C">
      <w:pPr>
        <w:jc w:val="both"/>
        <w:rPr>
          <w:rFonts w:cs="Arial"/>
          <w:szCs w:val="22"/>
        </w:rPr>
      </w:pPr>
    </w:p>
    <w:p w14:paraId="05281558" w14:textId="77777777" w:rsidR="00CD642C" w:rsidRPr="002633D8" w:rsidRDefault="001A6F19" w:rsidP="001A6F19">
      <w:pPr>
        <w:pStyle w:val="Heading1"/>
      </w:pPr>
      <w:bookmarkStart w:id="4" w:name="_Toc486589222"/>
      <w:r w:rsidRPr="002633D8">
        <w:t>PASTORAL SUPPORT</w:t>
      </w:r>
      <w:bookmarkEnd w:id="4"/>
    </w:p>
    <w:p w14:paraId="6DC77681" w14:textId="77777777" w:rsidR="006607C8" w:rsidRPr="00EA0886" w:rsidRDefault="005433AC" w:rsidP="5E3379FD">
      <w:pPr>
        <w:keepNext/>
        <w:jc w:val="both"/>
        <w:rPr>
          <w:rFonts w:cs="Arial"/>
        </w:rPr>
      </w:pPr>
      <w:r w:rsidRPr="5E3379FD">
        <w:rPr>
          <w:rFonts w:cs="Arial"/>
        </w:rPr>
        <w:t xml:space="preserve">A member of academic staff will be identified </w:t>
      </w:r>
      <w:r w:rsidR="00CD642C" w:rsidRPr="5E3379FD">
        <w:rPr>
          <w:rFonts w:cs="Arial"/>
        </w:rPr>
        <w:t>at the beginning of the academic year</w:t>
      </w:r>
      <w:r w:rsidRPr="5E3379FD">
        <w:rPr>
          <w:rFonts w:cs="Arial"/>
        </w:rPr>
        <w:t xml:space="preserve"> to act as a point of first contact for all pastoral support issues.</w:t>
      </w:r>
      <w:r w:rsidR="00CD642C" w:rsidRPr="5E3379FD">
        <w:rPr>
          <w:rFonts w:cs="Arial"/>
        </w:rPr>
        <w:t xml:space="preserve"> Details of the arrangements for Pastoral Support are contained in the</w:t>
      </w:r>
      <w:r w:rsidR="00CF04A6" w:rsidRPr="5E3379FD">
        <w:rPr>
          <w:rFonts w:cs="Arial"/>
        </w:rPr>
        <w:t xml:space="preserve"> </w:t>
      </w:r>
      <w:r w:rsidR="00CD642C" w:rsidRPr="5FFE27F1">
        <w:rPr>
          <w:rFonts w:cs="Arial"/>
          <w:i/>
          <w:iCs/>
        </w:rPr>
        <w:t>University Regulations –</w:t>
      </w:r>
      <w:r w:rsidR="00CF04A6" w:rsidRPr="5FFE27F1">
        <w:rPr>
          <w:rFonts w:cs="Arial"/>
          <w:i/>
          <w:iCs/>
        </w:rPr>
        <w:t xml:space="preserve"> </w:t>
      </w:r>
      <w:r w:rsidR="00012692" w:rsidRPr="5FFE27F1">
        <w:rPr>
          <w:rFonts w:cs="Arial"/>
          <w:i/>
          <w:iCs/>
        </w:rPr>
        <w:t xml:space="preserve">Undergraduate </w:t>
      </w:r>
      <w:r w:rsidR="00CD642C" w:rsidRPr="5FFE27F1">
        <w:rPr>
          <w:rFonts w:cs="Arial"/>
          <w:i/>
          <w:iCs/>
        </w:rPr>
        <w:t>Student Guide</w:t>
      </w:r>
      <w:r w:rsidR="009651DB" w:rsidRPr="5E3379FD">
        <w:rPr>
          <w:rFonts w:cs="Arial"/>
        </w:rPr>
        <w:t xml:space="preserve"> which</w:t>
      </w:r>
      <w:r w:rsidR="006607C8" w:rsidRPr="5FFE27F1">
        <w:rPr>
          <w:rFonts w:cs="Arial"/>
          <w:i/>
          <w:iCs/>
        </w:rPr>
        <w:t xml:space="preserve"> </w:t>
      </w:r>
      <w:r w:rsidR="00EA0886" w:rsidRPr="5E3379FD">
        <w:rPr>
          <w:rFonts w:cs="Arial"/>
        </w:rPr>
        <w:t>is</w:t>
      </w:r>
      <w:r w:rsidR="00EA0886" w:rsidRPr="5FFE27F1">
        <w:rPr>
          <w:rFonts w:cs="Arial"/>
          <w:b/>
          <w:bCs/>
          <w:i/>
          <w:iCs/>
        </w:rPr>
        <w:t xml:space="preserve"> </w:t>
      </w:r>
      <w:r w:rsidR="006607C8" w:rsidRPr="5E3379FD">
        <w:rPr>
          <w:rFonts w:cs="Arial"/>
        </w:rPr>
        <w:t>published on the Academic Office section on the University’s website:</w:t>
      </w:r>
    </w:p>
    <w:p w14:paraId="181A3325" w14:textId="77777777" w:rsidR="006607C8" w:rsidRDefault="005B6A9A" w:rsidP="006607C8">
      <w:pPr>
        <w:jc w:val="both"/>
        <w:rPr>
          <w:rFonts w:cs="Arial"/>
          <w:szCs w:val="22"/>
        </w:rPr>
      </w:pPr>
      <w:hyperlink r:id="rId19" w:history="1">
        <w:r w:rsidR="006607C8" w:rsidRPr="00EA0886">
          <w:rPr>
            <w:rStyle w:val="Hyperlink"/>
            <w:rFonts w:cs="Arial"/>
            <w:szCs w:val="22"/>
          </w:rPr>
          <w:t>http://www.uwtsd.ac.uk/academic-office/university-regulations-student-guide/</w:t>
        </w:r>
      </w:hyperlink>
    </w:p>
    <w:p w14:paraId="4028C4B8" w14:textId="77777777" w:rsidR="006607C8" w:rsidRPr="001E52ED" w:rsidRDefault="006607C8" w:rsidP="006607C8">
      <w:pPr>
        <w:jc w:val="both"/>
        <w:rPr>
          <w:rFonts w:cs="Arial"/>
          <w:szCs w:val="22"/>
        </w:rPr>
      </w:pPr>
      <w:r>
        <w:rPr>
          <w:rFonts w:cs="Arial"/>
          <w:szCs w:val="22"/>
        </w:rPr>
        <w:t xml:space="preserve"> </w:t>
      </w:r>
    </w:p>
    <w:p w14:paraId="770F9C1C" w14:textId="77777777" w:rsidR="00612AE3" w:rsidRPr="002633D8" w:rsidRDefault="00612AE3" w:rsidP="00D3210F">
      <w:pPr>
        <w:pStyle w:val="Heading1"/>
      </w:pPr>
      <w:r>
        <w:br w:type="page"/>
      </w:r>
      <w:bookmarkStart w:id="5" w:name="_Toc486589223"/>
      <w:r w:rsidRPr="002633D8">
        <w:lastRenderedPageBreak/>
        <w:t>EXTERNAL EXAMINER</w:t>
      </w:r>
      <w:r w:rsidR="001A6F19">
        <w:t>S</w:t>
      </w:r>
      <w:bookmarkEnd w:id="5"/>
    </w:p>
    <w:p w14:paraId="2CE4D323" w14:textId="37B05644" w:rsidR="00612AE3" w:rsidRPr="002633D8" w:rsidRDefault="00612AE3" w:rsidP="5E3379FD">
      <w:pPr>
        <w:jc w:val="both"/>
        <w:rPr>
          <w:rFonts w:cs="Arial"/>
        </w:rPr>
      </w:pPr>
      <w:r w:rsidRPr="5E3379FD">
        <w:rPr>
          <w:rFonts w:cs="Arial"/>
        </w:rPr>
        <w:t>All taught Programmes of Study which lead to a</w:t>
      </w:r>
      <w:r w:rsidR="00154B26">
        <w:rPr>
          <w:rFonts w:cs="Arial"/>
        </w:rPr>
        <w:t>n</w:t>
      </w:r>
      <w:r w:rsidRPr="5E3379FD">
        <w:rPr>
          <w:rFonts w:cs="Arial"/>
        </w:rPr>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5E3379FD">
      <w:pPr>
        <w:pStyle w:val="Style1"/>
        <w:numPr>
          <w:ilvl w:val="0"/>
          <w:numId w:val="13"/>
        </w:numPr>
        <w:rPr>
          <w:rFonts w:cs="Arial"/>
        </w:rPr>
      </w:pPr>
      <w:r w:rsidRPr="5E3379FD">
        <w:rPr>
          <w:rFonts w:cs="Arial"/>
        </w:rPr>
        <w:t>the standard of each award is maintained at the appropriate level;</w:t>
      </w:r>
    </w:p>
    <w:p w14:paraId="4D0FFEF3" w14:textId="77777777" w:rsidR="00612AE3" w:rsidRPr="002633D8" w:rsidRDefault="00612AE3" w:rsidP="5E3379FD">
      <w:pPr>
        <w:pStyle w:val="Style1"/>
        <w:numPr>
          <w:ilvl w:val="0"/>
          <w:numId w:val="13"/>
        </w:numPr>
        <w:rPr>
          <w:rFonts w:cs="Arial"/>
        </w:rPr>
      </w:pPr>
      <w:r w:rsidRPr="5E3379FD">
        <w:rPr>
          <w:rFonts w:cs="Arial"/>
        </w:rPr>
        <w:t>the standards of student performance are comparable with standards on similar programmes or subjects in other UK institutions with which they are familiar;</w:t>
      </w:r>
    </w:p>
    <w:p w14:paraId="79B499EC" w14:textId="77777777" w:rsidR="00612AE3" w:rsidRPr="002633D8" w:rsidRDefault="00612AE3" w:rsidP="5E3379FD">
      <w:pPr>
        <w:pStyle w:val="Style1"/>
        <w:numPr>
          <w:ilvl w:val="0"/>
          <w:numId w:val="13"/>
        </w:numPr>
        <w:rPr>
          <w:rFonts w:cs="Arial"/>
        </w:rPr>
      </w:pPr>
      <w:r w:rsidRPr="5E3379FD">
        <w:rPr>
          <w:rFonts w:cs="Arial"/>
        </w:rPr>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5E3379FD">
      <w:pPr>
        <w:jc w:val="both"/>
        <w:rPr>
          <w:rFonts w:cs="Arial"/>
        </w:rPr>
      </w:pPr>
      <w:r w:rsidRPr="5E3379FD">
        <w:rPr>
          <w:rFonts w:cs="Arial"/>
        </w:rPr>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5E3379FD">
      <w:pPr>
        <w:jc w:val="both"/>
        <w:rPr>
          <w:rFonts w:cs="Arial"/>
        </w:rPr>
      </w:pPr>
      <w:r w:rsidRPr="5E3379FD">
        <w:rPr>
          <w:rFonts w:cs="Arial"/>
        </w:rPr>
        <w:t>The current External Examiner</w:t>
      </w:r>
      <w:r w:rsidR="001C7D88" w:rsidRPr="5E3379FD">
        <w:rPr>
          <w:rFonts w:cs="Arial"/>
        </w:rPr>
        <w:t>s</w:t>
      </w:r>
      <w:r w:rsidRPr="5E3379FD">
        <w:rPr>
          <w:rFonts w:cs="Arial"/>
        </w:rPr>
        <w:t xml:space="preserve"> for th</w:t>
      </w:r>
      <w:r w:rsidR="001C7D88" w:rsidRPr="5E3379FD">
        <w:rPr>
          <w:rFonts w:cs="Arial"/>
        </w:rPr>
        <w:t>e</w:t>
      </w:r>
      <w:r w:rsidRPr="5E3379FD">
        <w:rPr>
          <w:rFonts w:cs="Arial"/>
        </w:rPr>
        <w:t xml:space="preserve"> Programme</w:t>
      </w:r>
      <w:r w:rsidR="001C7D88" w:rsidRPr="5E3379FD">
        <w:rPr>
          <w:rFonts w:cs="Arial"/>
        </w:rPr>
        <w:t>s</w:t>
      </w:r>
      <w:r w:rsidRPr="5E3379FD">
        <w:rPr>
          <w:rFonts w:cs="Arial"/>
        </w:rPr>
        <w:t xml:space="preserve"> of Study </w:t>
      </w:r>
      <w:r w:rsidR="001C7D88" w:rsidRPr="5E3379FD">
        <w:rPr>
          <w:rFonts w:cs="Arial"/>
        </w:rPr>
        <w:t>are</w:t>
      </w:r>
      <w:r w:rsidRPr="5E3379FD">
        <w:rPr>
          <w:rFonts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5FFE27F1">
        <w:tc>
          <w:tcPr>
            <w:tcW w:w="3017" w:type="dxa"/>
            <w:shd w:val="clear" w:color="auto" w:fill="auto"/>
          </w:tcPr>
          <w:p w14:paraId="60FE1D22" w14:textId="77777777" w:rsidR="006D063E" w:rsidRPr="007E6990" w:rsidRDefault="006D063E" w:rsidP="5FFE27F1">
            <w:pPr>
              <w:jc w:val="both"/>
              <w:rPr>
                <w:rFonts w:cs="Arial"/>
                <w:b/>
                <w:bCs/>
                <w:sz w:val="20"/>
              </w:rPr>
            </w:pPr>
            <w:r w:rsidRPr="007E6990">
              <w:rPr>
                <w:rFonts w:cs="Arial"/>
                <w:b/>
                <w:bCs/>
                <w:sz w:val="20"/>
              </w:rPr>
              <w:t>Programme of Study</w:t>
            </w:r>
          </w:p>
        </w:tc>
        <w:tc>
          <w:tcPr>
            <w:tcW w:w="3079" w:type="dxa"/>
            <w:shd w:val="clear" w:color="auto" w:fill="auto"/>
          </w:tcPr>
          <w:p w14:paraId="0FB08D8D" w14:textId="6D10FAA7" w:rsidR="006D063E" w:rsidRPr="007E6990" w:rsidRDefault="006D063E" w:rsidP="5FFE27F1">
            <w:pPr>
              <w:jc w:val="both"/>
              <w:rPr>
                <w:rFonts w:cs="Arial"/>
                <w:b/>
                <w:bCs/>
                <w:sz w:val="20"/>
              </w:rPr>
            </w:pPr>
            <w:r w:rsidRPr="007E6990">
              <w:rPr>
                <w:rFonts w:cs="Arial"/>
                <w:b/>
                <w:bCs/>
                <w:sz w:val="20"/>
              </w:rPr>
              <w:t>External Examiner</w:t>
            </w:r>
            <w:r w:rsidR="0074262E" w:rsidRPr="007E6990">
              <w:rPr>
                <w:rFonts w:cs="Arial"/>
                <w:b/>
                <w:bCs/>
                <w:sz w:val="20"/>
              </w:rPr>
              <w:t xml:space="preserve"> for 201</w:t>
            </w:r>
            <w:r w:rsidR="0095757E" w:rsidRPr="007E6990">
              <w:rPr>
                <w:rFonts w:cs="Arial"/>
                <w:b/>
                <w:bCs/>
                <w:sz w:val="20"/>
              </w:rPr>
              <w:t>7</w:t>
            </w:r>
            <w:r w:rsidR="0074262E" w:rsidRPr="007E6990">
              <w:rPr>
                <w:rFonts w:cs="Arial"/>
                <w:b/>
                <w:bCs/>
                <w:sz w:val="20"/>
              </w:rPr>
              <w:t>/1</w:t>
            </w:r>
            <w:r w:rsidR="0095757E" w:rsidRPr="007E6990">
              <w:rPr>
                <w:rFonts w:cs="Arial"/>
                <w:b/>
                <w:bCs/>
                <w:sz w:val="20"/>
              </w:rPr>
              <w:t>8</w:t>
            </w:r>
          </w:p>
          <w:p w14:paraId="033318CB" w14:textId="77777777" w:rsidR="0074262E" w:rsidRPr="007E6990" w:rsidRDefault="0074262E" w:rsidP="5FFE27F1">
            <w:pPr>
              <w:jc w:val="both"/>
              <w:rPr>
                <w:rFonts w:cs="Arial"/>
                <w:b/>
                <w:bCs/>
                <w:sz w:val="20"/>
              </w:rPr>
            </w:pPr>
            <w:r w:rsidRPr="007E6990">
              <w:rPr>
                <w:rFonts w:cs="Arial"/>
                <w:b/>
                <w:bCs/>
                <w:sz w:val="20"/>
              </w:rPr>
              <w:t>(</w:t>
            </w:r>
            <w:r w:rsidR="0020432D" w:rsidRPr="007E6990">
              <w:rPr>
                <w:rFonts w:cs="Arial"/>
                <w:b/>
                <w:bCs/>
                <w:sz w:val="20"/>
              </w:rPr>
              <w:t>forename</w:t>
            </w:r>
            <w:r w:rsidRPr="007E6990">
              <w:rPr>
                <w:rFonts w:cs="Arial"/>
                <w:b/>
                <w:bCs/>
                <w:sz w:val="20"/>
              </w:rPr>
              <w:t>/surname)</w:t>
            </w:r>
          </w:p>
        </w:tc>
        <w:tc>
          <w:tcPr>
            <w:tcW w:w="3119" w:type="dxa"/>
            <w:shd w:val="clear" w:color="auto" w:fill="auto"/>
          </w:tcPr>
          <w:p w14:paraId="5A4ACA8F" w14:textId="4D728F91" w:rsidR="006D063E" w:rsidRPr="007E6990" w:rsidRDefault="006D063E" w:rsidP="5FFE27F1">
            <w:pPr>
              <w:jc w:val="both"/>
              <w:rPr>
                <w:rFonts w:cs="Arial"/>
                <w:b/>
                <w:bCs/>
                <w:sz w:val="20"/>
              </w:rPr>
            </w:pPr>
            <w:r w:rsidRPr="007E6990">
              <w:rPr>
                <w:rFonts w:cs="Arial"/>
                <w:b/>
                <w:bCs/>
                <w:sz w:val="20"/>
              </w:rPr>
              <w:t>External Examiner for 201</w:t>
            </w:r>
            <w:r w:rsidR="0095757E" w:rsidRPr="007E6990">
              <w:rPr>
                <w:rFonts w:cs="Arial"/>
                <w:b/>
                <w:bCs/>
                <w:sz w:val="20"/>
              </w:rPr>
              <w:t>6</w:t>
            </w:r>
            <w:r w:rsidR="00EB4341" w:rsidRPr="007E6990">
              <w:rPr>
                <w:rFonts w:cs="Arial"/>
                <w:b/>
                <w:bCs/>
                <w:sz w:val="20"/>
              </w:rPr>
              <w:t>/1</w:t>
            </w:r>
            <w:r w:rsidR="0095757E" w:rsidRPr="007E6990">
              <w:rPr>
                <w:rFonts w:cs="Arial"/>
                <w:b/>
                <w:bCs/>
                <w:sz w:val="20"/>
              </w:rPr>
              <w:t xml:space="preserve">7 </w:t>
            </w:r>
            <w:r w:rsidRPr="007E6990">
              <w:rPr>
                <w:rFonts w:cs="Arial"/>
                <w:b/>
                <w:bCs/>
                <w:sz w:val="20"/>
              </w:rPr>
              <w:t>(if different to current)</w:t>
            </w:r>
          </w:p>
        </w:tc>
      </w:tr>
      <w:tr w:rsidR="007E6990" w:rsidRPr="00DA611E" w14:paraId="58E58C21" w14:textId="77777777" w:rsidTr="5FFE27F1">
        <w:tc>
          <w:tcPr>
            <w:tcW w:w="3017" w:type="dxa"/>
            <w:shd w:val="clear" w:color="auto" w:fill="auto"/>
          </w:tcPr>
          <w:p w14:paraId="5F87CD1B" w14:textId="66C7BD4B" w:rsidR="007E6990" w:rsidRPr="00DA611E" w:rsidRDefault="007E6990" w:rsidP="007E6990">
            <w:pPr>
              <w:jc w:val="both"/>
              <w:rPr>
                <w:rFonts w:cs="Arial"/>
                <w:sz w:val="20"/>
                <w:szCs w:val="22"/>
              </w:rPr>
            </w:pPr>
            <w:r>
              <w:rPr>
                <w:rFonts w:cs="Arial"/>
                <w:sz w:val="20"/>
                <w:szCs w:val="22"/>
              </w:rPr>
              <w:t>Computing Portfolio</w:t>
            </w:r>
          </w:p>
        </w:tc>
        <w:tc>
          <w:tcPr>
            <w:tcW w:w="3079" w:type="dxa"/>
            <w:shd w:val="clear" w:color="auto" w:fill="auto"/>
          </w:tcPr>
          <w:p w14:paraId="77D47DBE" w14:textId="17B5D897" w:rsidR="007E6990" w:rsidRPr="00DA611E" w:rsidRDefault="007E6990" w:rsidP="007E6990">
            <w:pPr>
              <w:jc w:val="both"/>
              <w:rPr>
                <w:rFonts w:cs="Arial"/>
                <w:sz w:val="20"/>
                <w:szCs w:val="22"/>
              </w:rPr>
            </w:pPr>
            <w:r w:rsidRPr="000A7AB7">
              <w:rPr>
                <w:rFonts w:cs="Arial"/>
                <w:sz w:val="20"/>
                <w:szCs w:val="22"/>
              </w:rPr>
              <w:t>Dr Suraj Ajit</w:t>
            </w:r>
          </w:p>
        </w:tc>
        <w:tc>
          <w:tcPr>
            <w:tcW w:w="3119" w:type="dxa"/>
            <w:shd w:val="clear" w:color="auto" w:fill="auto"/>
          </w:tcPr>
          <w:p w14:paraId="2DE8D950" w14:textId="45F194F9" w:rsidR="007E6990" w:rsidRPr="00DA611E" w:rsidRDefault="007E6990" w:rsidP="007E6990">
            <w:pPr>
              <w:jc w:val="both"/>
              <w:rPr>
                <w:rFonts w:cs="Arial"/>
                <w:sz w:val="20"/>
                <w:szCs w:val="22"/>
              </w:rPr>
            </w:pPr>
            <w:r>
              <w:rPr>
                <w:rFonts w:cs="Arial"/>
                <w:sz w:val="20"/>
                <w:szCs w:val="22"/>
              </w:rPr>
              <w:t>-</w:t>
            </w:r>
          </w:p>
        </w:tc>
      </w:tr>
      <w:tr w:rsidR="007E6990" w:rsidRPr="00DA611E" w14:paraId="39FDC2B4" w14:textId="77777777" w:rsidTr="5FFE27F1">
        <w:tc>
          <w:tcPr>
            <w:tcW w:w="3017" w:type="dxa"/>
            <w:shd w:val="clear" w:color="auto" w:fill="auto"/>
          </w:tcPr>
          <w:p w14:paraId="793DC56C" w14:textId="3642D360" w:rsidR="007E6990" w:rsidRPr="00DA611E" w:rsidRDefault="007E6990" w:rsidP="007E6990">
            <w:pPr>
              <w:jc w:val="both"/>
              <w:rPr>
                <w:rFonts w:cs="Arial"/>
                <w:sz w:val="20"/>
                <w:szCs w:val="22"/>
              </w:rPr>
            </w:pPr>
            <w:r>
              <w:rPr>
                <w:rFonts w:cs="Arial"/>
                <w:sz w:val="20"/>
                <w:szCs w:val="22"/>
              </w:rPr>
              <w:t>Computing Portfolio</w:t>
            </w:r>
          </w:p>
        </w:tc>
        <w:tc>
          <w:tcPr>
            <w:tcW w:w="3079" w:type="dxa"/>
            <w:shd w:val="clear" w:color="auto" w:fill="auto"/>
          </w:tcPr>
          <w:p w14:paraId="51CBAE9A" w14:textId="3CB3DE65" w:rsidR="007E6990" w:rsidRPr="00DA611E" w:rsidRDefault="007E6990" w:rsidP="007E6990">
            <w:pPr>
              <w:jc w:val="both"/>
              <w:rPr>
                <w:rFonts w:cs="Arial"/>
                <w:sz w:val="20"/>
                <w:szCs w:val="22"/>
              </w:rPr>
            </w:pPr>
            <w:r w:rsidRPr="000A7AB7">
              <w:rPr>
                <w:rFonts w:cs="Arial"/>
                <w:sz w:val="20"/>
                <w:szCs w:val="22"/>
              </w:rPr>
              <w:t>Mairin Nicell</w:t>
            </w:r>
          </w:p>
        </w:tc>
        <w:tc>
          <w:tcPr>
            <w:tcW w:w="3119" w:type="dxa"/>
            <w:shd w:val="clear" w:color="auto" w:fill="auto"/>
          </w:tcPr>
          <w:p w14:paraId="0DF63938" w14:textId="5EDB2BA3" w:rsidR="007E6990" w:rsidRPr="00DA611E" w:rsidRDefault="007E6990" w:rsidP="007E6990">
            <w:pPr>
              <w:jc w:val="both"/>
              <w:rPr>
                <w:rFonts w:cs="Arial"/>
                <w:sz w:val="20"/>
                <w:szCs w:val="22"/>
              </w:rPr>
            </w:pPr>
            <w:r>
              <w:rPr>
                <w:rFonts w:cs="Arial"/>
                <w:sz w:val="20"/>
                <w:szCs w:val="22"/>
              </w:rPr>
              <w:t>-</w:t>
            </w:r>
          </w:p>
        </w:tc>
      </w:tr>
      <w:tr w:rsidR="007E6990" w:rsidRPr="00DA611E" w14:paraId="4A5F7155" w14:textId="77777777" w:rsidTr="5FFE27F1">
        <w:tc>
          <w:tcPr>
            <w:tcW w:w="3017" w:type="dxa"/>
            <w:shd w:val="clear" w:color="auto" w:fill="auto"/>
          </w:tcPr>
          <w:p w14:paraId="5723576B" w14:textId="62D08206" w:rsidR="007E6990" w:rsidRPr="00DA611E" w:rsidRDefault="007E6990" w:rsidP="007E6990">
            <w:pPr>
              <w:jc w:val="both"/>
              <w:rPr>
                <w:rFonts w:cs="Arial"/>
                <w:sz w:val="20"/>
                <w:szCs w:val="22"/>
              </w:rPr>
            </w:pPr>
            <w:r>
              <w:rPr>
                <w:rFonts w:cs="Arial"/>
                <w:sz w:val="20"/>
                <w:szCs w:val="22"/>
              </w:rPr>
              <w:t>Computing Portfolio</w:t>
            </w:r>
          </w:p>
        </w:tc>
        <w:tc>
          <w:tcPr>
            <w:tcW w:w="3079" w:type="dxa"/>
            <w:shd w:val="clear" w:color="auto" w:fill="auto"/>
          </w:tcPr>
          <w:p w14:paraId="01DD9085" w14:textId="76EC38BB" w:rsidR="007E6990" w:rsidRPr="00DA611E" w:rsidRDefault="007E6990" w:rsidP="007E6990">
            <w:pPr>
              <w:jc w:val="both"/>
              <w:rPr>
                <w:rFonts w:cs="Arial"/>
                <w:sz w:val="20"/>
                <w:szCs w:val="22"/>
              </w:rPr>
            </w:pPr>
            <w:r>
              <w:rPr>
                <w:rFonts w:cs="Arial"/>
                <w:sz w:val="20"/>
                <w:szCs w:val="22"/>
              </w:rPr>
              <w:t>-</w:t>
            </w:r>
          </w:p>
        </w:tc>
        <w:tc>
          <w:tcPr>
            <w:tcW w:w="3119" w:type="dxa"/>
            <w:shd w:val="clear" w:color="auto" w:fill="auto"/>
          </w:tcPr>
          <w:p w14:paraId="2BFE0054" w14:textId="7D37AB2A" w:rsidR="007E6990" w:rsidRPr="00DA611E" w:rsidRDefault="007E6990" w:rsidP="007E6990">
            <w:pPr>
              <w:jc w:val="both"/>
              <w:rPr>
                <w:rFonts w:cs="Arial"/>
                <w:sz w:val="20"/>
                <w:szCs w:val="22"/>
              </w:rPr>
            </w:pPr>
            <w:r>
              <w:rPr>
                <w:rFonts w:cs="Arial"/>
                <w:sz w:val="20"/>
                <w:szCs w:val="22"/>
              </w:rPr>
              <w:t>Gordon Eccleston</w:t>
            </w:r>
          </w:p>
        </w:tc>
      </w:tr>
    </w:tbl>
    <w:p w14:paraId="25AED616" w14:textId="77777777" w:rsidR="006D063E" w:rsidRDefault="006D063E" w:rsidP="00612AE3">
      <w:pPr>
        <w:jc w:val="both"/>
        <w:rPr>
          <w:rFonts w:cs="Arial"/>
          <w:szCs w:val="22"/>
        </w:rPr>
      </w:pPr>
    </w:p>
    <w:p w14:paraId="3F57D692" w14:textId="77777777" w:rsidR="00612AE3" w:rsidRPr="002633D8" w:rsidRDefault="00612AE3" w:rsidP="5E3379FD">
      <w:pPr>
        <w:jc w:val="both"/>
        <w:rPr>
          <w:rFonts w:cs="Arial"/>
        </w:rPr>
      </w:pPr>
      <w:r w:rsidRPr="5E3379FD">
        <w:rPr>
          <w:rFonts w:cs="Arial"/>
        </w:rPr>
        <w:t>Please note that students are not permitted to make direct contact with the External Examiner</w:t>
      </w:r>
      <w:r w:rsidR="0020432D" w:rsidRPr="5E3379FD">
        <w:rPr>
          <w:rFonts w:cs="Arial"/>
        </w:rPr>
        <w:t>s</w:t>
      </w:r>
      <w:r w:rsidRPr="5E3379FD">
        <w:rPr>
          <w:rFonts w:cs="Arial"/>
        </w:rPr>
        <w:t>.</w:t>
      </w:r>
    </w:p>
    <w:p w14:paraId="27CF6AF1" w14:textId="77777777" w:rsidR="005044B2" w:rsidRPr="002633D8" w:rsidRDefault="005044B2">
      <w:pPr>
        <w:jc w:val="both"/>
        <w:rPr>
          <w:rFonts w:cs="Arial"/>
          <w:szCs w:val="22"/>
        </w:rPr>
      </w:pPr>
    </w:p>
    <w:p w14:paraId="5B467977" w14:textId="034439B3" w:rsidR="00CD642C" w:rsidRPr="002633D8" w:rsidRDefault="00CD642C" w:rsidP="004C0775">
      <w:pPr>
        <w:pStyle w:val="Heading1"/>
      </w:pPr>
      <w:r w:rsidRPr="002633D8">
        <w:br w:type="page"/>
      </w:r>
      <w:bookmarkStart w:id="6" w:name="_Toc486589224"/>
      <w:r w:rsidRPr="002633D8">
        <w:lastRenderedPageBreak/>
        <w:t>ACADEMIC YEAR 201</w:t>
      </w:r>
      <w:r w:rsidR="0095757E">
        <w:t>7</w:t>
      </w:r>
      <w:r w:rsidRPr="002633D8">
        <w:t>/201</w:t>
      </w:r>
      <w:r w:rsidR="0095757E">
        <w:t>8</w:t>
      </w:r>
      <w:bookmarkEnd w:id="6"/>
    </w:p>
    <w:p w14:paraId="39AEA2DF" w14:textId="4B9E1A31" w:rsidR="00CD642C" w:rsidRPr="002633D8" w:rsidRDefault="00CD642C" w:rsidP="6BA9798F">
      <w:pPr>
        <w:jc w:val="both"/>
        <w:rPr>
          <w:rFonts w:cs="Arial"/>
        </w:rPr>
      </w:pPr>
      <w:r w:rsidRPr="6BA9798F">
        <w:rPr>
          <w:rFonts w:cs="Arial"/>
        </w:rPr>
        <w:t>The academic year 201</w:t>
      </w:r>
      <w:r w:rsidR="0095757E" w:rsidRPr="6BA9798F">
        <w:rPr>
          <w:rFonts w:cs="Arial"/>
        </w:rPr>
        <w:t>7</w:t>
      </w:r>
      <w:r w:rsidRPr="6BA9798F">
        <w:rPr>
          <w:rFonts w:cs="Arial"/>
        </w:rPr>
        <w:t>/201</w:t>
      </w:r>
      <w:r w:rsidR="0095757E" w:rsidRPr="6BA9798F">
        <w:rPr>
          <w:rFonts w:cs="Arial"/>
        </w:rPr>
        <w:t>8</w:t>
      </w:r>
      <w:r w:rsidRPr="6BA9798F">
        <w:rPr>
          <w:rFonts w:cs="Arial"/>
        </w:rPr>
        <w:t xml:space="preserve"> will be divided up as follows:</w:t>
      </w:r>
    </w:p>
    <w:p w14:paraId="7BAB1A47" w14:textId="77777777" w:rsidR="00C36563" w:rsidRDefault="00C36563">
      <w:pPr>
        <w:jc w:val="both"/>
        <w:rPr>
          <w:rFonts w:cs="Arial"/>
          <w:szCs w:val="22"/>
        </w:rPr>
      </w:pPr>
    </w:p>
    <w:p w14:paraId="469250B8" w14:textId="18E9AF1A" w:rsidR="008B69E2" w:rsidRPr="00CF5839" w:rsidRDefault="008B69E2" w:rsidP="5FFE27F1">
      <w:pPr>
        <w:tabs>
          <w:tab w:val="left" w:pos="2410"/>
        </w:tabs>
        <w:jc w:val="both"/>
        <w:rPr>
          <w:rFonts w:cs="Arial"/>
          <w:i/>
          <w:iCs/>
        </w:rPr>
      </w:pPr>
      <w:r w:rsidRPr="00CF5839">
        <w:rPr>
          <w:rFonts w:cs="Arial"/>
        </w:rPr>
        <w:t>Induction</w:t>
      </w:r>
      <w:r w:rsidRPr="00CF5839">
        <w:rPr>
          <w:rFonts w:cs="Arial"/>
          <w:szCs w:val="22"/>
        </w:rPr>
        <w:tab/>
      </w:r>
      <w:r w:rsidRPr="00CF5839">
        <w:rPr>
          <w:rFonts w:cs="Arial"/>
        </w:rPr>
        <w:t>25/09/17 - 29/09/17</w:t>
      </w:r>
    </w:p>
    <w:p w14:paraId="762F8ED0" w14:textId="6227E983" w:rsidR="008B69E2" w:rsidRPr="00CF5839" w:rsidRDefault="008B69E2" w:rsidP="6BA9798F">
      <w:pPr>
        <w:tabs>
          <w:tab w:val="left" w:pos="2410"/>
        </w:tabs>
        <w:jc w:val="both"/>
        <w:rPr>
          <w:rFonts w:cs="Arial"/>
        </w:rPr>
      </w:pPr>
      <w:r w:rsidRPr="00CF5839">
        <w:rPr>
          <w:rFonts w:cs="Arial"/>
        </w:rPr>
        <w:t>Semester 1:</w:t>
      </w:r>
      <w:r w:rsidRPr="00CF5839">
        <w:rPr>
          <w:rFonts w:cs="Arial"/>
          <w:szCs w:val="22"/>
        </w:rPr>
        <w:tab/>
      </w:r>
      <w:r w:rsidRPr="00CF5839">
        <w:rPr>
          <w:rFonts w:cs="Arial"/>
        </w:rPr>
        <w:t>25/09/17 - 26/01/18</w:t>
      </w:r>
    </w:p>
    <w:p w14:paraId="1986B7F4" w14:textId="02227DA0" w:rsidR="008B69E2" w:rsidRPr="00CF5839" w:rsidRDefault="008B69E2" w:rsidP="6BA9798F">
      <w:pPr>
        <w:tabs>
          <w:tab w:val="left" w:pos="2410"/>
        </w:tabs>
        <w:jc w:val="both"/>
        <w:rPr>
          <w:rFonts w:cs="Arial"/>
        </w:rPr>
      </w:pPr>
      <w:r w:rsidRPr="00CF5839">
        <w:rPr>
          <w:rFonts w:cs="Arial"/>
        </w:rPr>
        <w:t>Exam Period 1:</w:t>
      </w:r>
      <w:r w:rsidRPr="00CF5839">
        <w:rPr>
          <w:rFonts w:cs="Arial"/>
          <w:szCs w:val="22"/>
        </w:rPr>
        <w:tab/>
      </w:r>
      <w:r w:rsidRPr="00CF5839">
        <w:rPr>
          <w:rFonts w:cs="Arial"/>
        </w:rPr>
        <w:t>10/01/18 - 19/01/18</w:t>
      </w:r>
    </w:p>
    <w:p w14:paraId="604BBED1" w14:textId="371ED0E2" w:rsidR="008B69E2" w:rsidRPr="00CF5839" w:rsidRDefault="008B69E2" w:rsidP="6BA9798F">
      <w:pPr>
        <w:tabs>
          <w:tab w:val="left" w:pos="2410"/>
        </w:tabs>
        <w:jc w:val="both"/>
        <w:rPr>
          <w:rFonts w:ascii="Calibri" w:hAnsi="Calibri"/>
        </w:rPr>
      </w:pPr>
      <w:r w:rsidRPr="00CF5839">
        <w:t>Mid-sessional Boards:</w:t>
      </w:r>
      <w:r w:rsidRPr="00CF5839">
        <w:rPr>
          <w:szCs w:val="22"/>
        </w:rPr>
        <w:tab/>
      </w:r>
      <w:r w:rsidRPr="00CF5839">
        <w:t>05/02/18 - 09/02/18</w:t>
      </w:r>
    </w:p>
    <w:p w14:paraId="54E43416" w14:textId="1956F46E" w:rsidR="008B69E2" w:rsidRPr="00CF5839" w:rsidRDefault="008B69E2" w:rsidP="6BA9798F">
      <w:pPr>
        <w:tabs>
          <w:tab w:val="left" w:pos="2410"/>
        </w:tabs>
        <w:jc w:val="both"/>
        <w:rPr>
          <w:rFonts w:cs="Arial"/>
        </w:rPr>
      </w:pPr>
      <w:r w:rsidRPr="00CF5839">
        <w:rPr>
          <w:rFonts w:cs="Arial"/>
        </w:rPr>
        <w:t>Semester 2:</w:t>
      </w:r>
      <w:r w:rsidRPr="00CF5839">
        <w:rPr>
          <w:rFonts w:cs="Arial"/>
          <w:szCs w:val="22"/>
        </w:rPr>
        <w:tab/>
      </w:r>
      <w:r w:rsidRPr="00CF5839">
        <w:rPr>
          <w:rFonts w:cs="Arial"/>
        </w:rPr>
        <w:t>29/01/18 - 1</w:t>
      </w:r>
      <w:r w:rsidR="00E6556F" w:rsidRPr="00CF5839">
        <w:rPr>
          <w:rFonts w:cs="Arial"/>
        </w:rPr>
        <w:t>3</w:t>
      </w:r>
      <w:r w:rsidRPr="00CF5839">
        <w:rPr>
          <w:rFonts w:cs="Arial"/>
        </w:rPr>
        <w:t>/07/18</w:t>
      </w:r>
    </w:p>
    <w:p w14:paraId="51AF19DD" w14:textId="5D097B1A" w:rsidR="008B69E2" w:rsidRPr="00CF5839" w:rsidRDefault="008B69E2" w:rsidP="6BA9798F">
      <w:pPr>
        <w:tabs>
          <w:tab w:val="left" w:pos="2410"/>
        </w:tabs>
        <w:jc w:val="both"/>
        <w:rPr>
          <w:rFonts w:cs="Arial"/>
        </w:rPr>
      </w:pPr>
      <w:r w:rsidRPr="00CF5839">
        <w:rPr>
          <w:rFonts w:cs="Arial"/>
        </w:rPr>
        <w:t>Exam Period 2:</w:t>
      </w:r>
      <w:r w:rsidRPr="00CF5839">
        <w:rPr>
          <w:rFonts w:cs="Arial"/>
          <w:szCs w:val="22"/>
        </w:rPr>
        <w:tab/>
      </w:r>
      <w:r w:rsidRPr="00CF5839">
        <w:rPr>
          <w:rFonts w:cs="Arial"/>
        </w:rPr>
        <w:t>09/05/18 - 22/05/18</w:t>
      </w:r>
    </w:p>
    <w:p w14:paraId="45802660" w14:textId="6E0D3F43" w:rsidR="008B69E2" w:rsidRPr="00CF5839" w:rsidRDefault="008B69E2" w:rsidP="6BA9798F">
      <w:pPr>
        <w:tabs>
          <w:tab w:val="left" w:pos="2410"/>
        </w:tabs>
        <w:jc w:val="both"/>
        <w:rPr>
          <w:rFonts w:cs="Arial"/>
        </w:rPr>
      </w:pPr>
      <w:r w:rsidRPr="00CF5839">
        <w:rPr>
          <w:rFonts w:cs="Arial"/>
        </w:rPr>
        <w:t>Examining Boards:</w:t>
      </w:r>
      <w:r w:rsidRPr="00CF5839">
        <w:rPr>
          <w:rFonts w:cs="Arial"/>
          <w:szCs w:val="22"/>
        </w:rPr>
        <w:tab/>
      </w:r>
      <w:r w:rsidRPr="00CF5839">
        <w:rPr>
          <w:rFonts w:cs="Arial"/>
        </w:rPr>
        <w:t>04/06/18 - 28/06/18</w:t>
      </w:r>
    </w:p>
    <w:p w14:paraId="2F457935" w14:textId="454EFCBF" w:rsidR="002977E0" w:rsidRPr="002633D8" w:rsidRDefault="008B69E2" w:rsidP="6BA9798F">
      <w:pPr>
        <w:tabs>
          <w:tab w:val="left" w:pos="2410"/>
        </w:tabs>
        <w:jc w:val="both"/>
        <w:rPr>
          <w:rFonts w:cs="Arial"/>
        </w:rPr>
      </w:pPr>
      <w:r w:rsidRPr="00CF5839">
        <w:rPr>
          <w:rFonts w:cs="Arial"/>
        </w:rPr>
        <w:t>Re-sit Period:</w:t>
      </w:r>
      <w:r w:rsidRPr="00CF5839">
        <w:rPr>
          <w:rFonts w:cs="Arial"/>
          <w:szCs w:val="22"/>
        </w:rPr>
        <w:tab/>
      </w:r>
      <w:r w:rsidRPr="00CF5839">
        <w:rPr>
          <w:rFonts w:cs="Arial"/>
        </w:rPr>
        <w:t>16/07/18 - 20/07/18</w:t>
      </w:r>
      <w:r w:rsidR="002977E0" w:rsidRPr="6BA9798F">
        <w:rPr>
          <w:rFonts w:cs="Arial"/>
        </w:rPr>
        <w:t xml:space="preserve"> </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5E3379FD">
      <w:pPr>
        <w:jc w:val="both"/>
        <w:rPr>
          <w:rFonts w:cs="Arial"/>
          <w:b/>
          <w:bCs/>
        </w:rPr>
      </w:pPr>
      <w:r w:rsidRPr="5E3379FD">
        <w:rPr>
          <w:rFonts w:cs="Arial"/>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5E3379FD">
      <w:pPr>
        <w:jc w:val="both"/>
        <w:rPr>
          <w:rFonts w:cs="Arial"/>
        </w:rPr>
      </w:pPr>
      <w:r w:rsidRPr="5E3379FD">
        <w:rPr>
          <w:rFonts w:cs="Arial"/>
        </w:rPr>
        <w:t xml:space="preserve">Information about you and your programme of study is held by the University on a central Student Record System managed by the University Registry. </w:t>
      </w:r>
      <w:r w:rsidR="00CD642C" w:rsidRPr="5E3379FD">
        <w:rPr>
          <w:rFonts w:cs="Arial"/>
        </w:rPr>
        <w:t xml:space="preserve">It is </w:t>
      </w:r>
      <w:r w:rsidRPr="5E3379FD">
        <w:rPr>
          <w:rFonts w:cs="Arial"/>
        </w:rPr>
        <w:t xml:space="preserve">essential </w:t>
      </w:r>
      <w:r w:rsidR="00CD642C" w:rsidRPr="5E3379FD">
        <w:rPr>
          <w:rFonts w:cs="Arial"/>
        </w:rPr>
        <w:t xml:space="preserve">that the University Registry has an accurate record of your personal details at all times. It is equally important to ensure that you are </w:t>
      </w:r>
      <w:r w:rsidR="000D3451" w:rsidRPr="5E3379FD">
        <w:rPr>
          <w:rFonts w:cs="Arial"/>
        </w:rPr>
        <w:t xml:space="preserve">enrolled </w:t>
      </w:r>
      <w:r w:rsidR="00CD642C" w:rsidRPr="5E3379FD">
        <w:rPr>
          <w:rFonts w:cs="Arial"/>
        </w:rPr>
        <w:t xml:space="preserve">on the correct Programme of Study and on the correct modules. Failure to inform the Registry of any changes in this respect </w:t>
      </w:r>
      <w:r w:rsidRPr="5E3379FD">
        <w:rPr>
          <w:rFonts w:cs="Arial"/>
        </w:rPr>
        <w:t>can result i</w:t>
      </w:r>
      <w:r w:rsidR="002A1D00" w:rsidRPr="5E3379FD">
        <w:rPr>
          <w:rFonts w:cs="Arial"/>
        </w:rPr>
        <w:t>n a range of problems including</w:t>
      </w:r>
      <w:r w:rsidR="000D6805" w:rsidRPr="5E3379FD">
        <w:rPr>
          <w:rFonts w:cs="Arial"/>
        </w:rPr>
        <w:t>:</w:t>
      </w:r>
      <w:r w:rsidR="002A1D00" w:rsidRPr="5E3379FD">
        <w:rPr>
          <w:rFonts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5E3379FD">
      <w:pPr>
        <w:numPr>
          <w:ilvl w:val="0"/>
          <w:numId w:val="2"/>
        </w:numPr>
        <w:jc w:val="both"/>
        <w:rPr>
          <w:rFonts w:cs="Arial"/>
        </w:rPr>
      </w:pPr>
      <w:r w:rsidRPr="5E3379FD">
        <w:rPr>
          <w:rFonts w:cs="Arial"/>
        </w:rPr>
        <w:t>delays in obtaining your student loan;</w:t>
      </w:r>
    </w:p>
    <w:p w14:paraId="68C6DA9E" w14:textId="69B4EF50" w:rsidR="00CD642C" w:rsidRPr="002633D8" w:rsidRDefault="00CD642C" w:rsidP="5E3379FD">
      <w:pPr>
        <w:numPr>
          <w:ilvl w:val="0"/>
          <w:numId w:val="2"/>
        </w:numPr>
        <w:jc w:val="both"/>
        <w:rPr>
          <w:rFonts w:cs="Arial"/>
        </w:rPr>
      </w:pPr>
      <w:r w:rsidRPr="5E3379FD">
        <w:rPr>
          <w:rFonts w:cs="Arial"/>
        </w:rPr>
        <w:t>failure to contact you in an emergency;</w:t>
      </w:r>
      <w:r w:rsidR="00F07F90" w:rsidRPr="5E3379FD">
        <w:rPr>
          <w:rFonts w:cs="Arial"/>
        </w:rPr>
        <w:t xml:space="preserve"> </w:t>
      </w:r>
    </w:p>
    <w:p w14:paraId="2FBDBB7D" w14:textId="5D4DC147" w:rsidR="007B1ADE" w:rsidRDefault="00CD642C" w:rsidP="5E3379FD">
      <w:pPr>
        <w:numPr>
          <w:ilvl w:val="0"/>
          <w:numId w:val="2"/>
        </w:numPr>
        <w:jc w:val="both"/>
        <w:rPr>
          <w:rFonts w:cs="Arial"/>
        </w:rPr>
      </w:pPr>
      <w:r w:rsidRPr="5E3379FD">
        <w:rPr>
          <w:rFonts w:cs="Arial"/>
        </w:rPr>
        <w:t>clashes on your examination timetable</w:t>
      </w:r>
      <w:r w:rsidR="00EC55A4">
        <w:rPr>
          <w:rFonts w:cs="Arial"/>
        </w:rPr>
        <w:t>;</w:t>
      </w:r>
      <w:r w:rsidR="00F07F90" w:rsidRPr="5E3379FD">
        <w:rPr>
          <w:rFonts w:cs="Arial"/>
        </w:rPr>
        <w:t xml:space="preserve"> </w:t>
      </w:r>
    </w:p>
    <w:p w14:paraId="25E5D427" w14:textId="0AFCAC3E" w:rsidR="5FFE27F1" w:rsidRDefault="5FFE27F1" w:rsidP="00D9263D">
      <w:pPr>
        <w:pStyle w:val="ListParagraph"/>
        <w:numPr>
          <w:ilvl w:val="0"/>
          <w:numId w:val="2"/>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2"/>
        </w:numPr>
        <w:jc w:val="both"/>
      </w:pPr>
      <w:r w:rsidRPr="5FFE27F1">
        <w:rPr>
          <w:rFonts w:eastAsia="Arial" w:cs="Arial"/>
          <w:szCs w:val="22"/>
        </w:rPr>
        <w:t xml:space="preserve">not being able to use the </w:t>
      </w:r>
      <w:r w:rsidR="00EC55A4">
        <w:rPr>
          <w:rFonts w:eastAsia="Arial" w:cs="Arial"/>
          <w:szCs w:val="22"/>
        </w:rPr>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5E3379FD">
      <w:pPr>
        <w:jc w:val="both"/>
        <w:rPr>
          <w:rFonts w:cs="Arial"/>
        </w:rPr>
      </w:pPr>
      <w:r w:rsidRPr="5E3379FD">
        <w:rPr>
          <w:rFonts w:cs="Arial"/>
        </w:rPr>
        <w:t>Please take time to check the enrolment information provided by the University Registry and be sure to notify the Registry of any errors or changes.</w:t>
      </w:r>
    </w:p>
    <w:p w14:paraId="69D1E7DF" w14:textId="77777777" w:rsidR="002633D8" w:rsidRPr="002D6D45" w:rsidRDefault="002633D8" w:rsidP="5E3379FD">
      <w:pPr>
        <w:pStyle w:val="Heading1"/>
        <w:rPr>
          <w:rStyle w:val="ft24"/>
          <w:rFonts w:ascii="Arial" w:hAnsi="Arial" w:cs="Arial"/>
          <w:sz w:val="22"/>
          <w:szCs w:val="22"/>
        </w:rPr>
      </w:pPr>
      <w:bookmarkStart w:id="7" w:name="_Toc486589225"/>
      <w:r w:rsidRPr="5E3379FD">
        <w:rPr>
          <w:rStyle w:val="ft24"/>
          <w:rFonts w:ascii="Arial" w:hAnsi="Arial" w:cs="Arial"/>
          <w:sz w:val="22"/>
          <w:szCs w:val="22"/>
        </w:rPr>
        <w:t>DISCLOSURE AND BARRING SERVICE (DBS) – ENHANCED</w:t>
      </w:r>
      <w:bookmarkEnd w:id="7"/>
    </w:p>
    <w:p w14:paraId="34B95192" w14:textId="2816C7B4" w:rsidR="002633D8" w:rsidRPr="002633D8" w:rsidRDefault="002633D8" w:rsidP="5E3379FD">
      <w:pPr>
        <w:jc w:val="both"/>
        <w:rPr>
          <w:rStyle w:val="ft24"/>
          <w:rFonts w:ascii="Arial" w:hAnsi="Arial" w:cs="Arial"/>
          <w:sz w:val="22"/>
          <w:szCs w:val="22"/>
        </w:rPr>
      </w:pPr>
      <w:r w:rsidRPr="007E6990">
        <w:rPr>
          <w:rStyle w:val="ft24"/>
          <w:rFonts w:ascii="Arial" w:hAnsi="Arial" w:cs="Arial"/>
          <w:sz w:val="22"/>
          <w:szCs w:val="22"/>
        </w:rPr>
        <w:t>If</w:t>
      </w:r>
      <w:r w:rsidRPr="5E3379FD">
        <w:rPr>
          <w:rStyle w:val="ft24"/>
          <w:rFonts w:ascii="Arial" w:hAnsi="Arial" w:cs="Arial"/>
          <w:sz w:val="22"/>
          <w:szCs w:val="22"/>
        </w:rPr>
        <w:t xml:space="preserve"> your programme involves you coming into contact with children or vulnerable adults, you will be required to undertake a DBS check (Enhanced). Further details will be provided by the University Registry or Head of School.  </w:t>
      </w:r>
    </w:p>
    <w:p w14:paraId="447B15AC" w14:textId="77777777" w:rsidR="002633D8" w:rsidRPr="002633D8" w:rsidRDefault="002633D8" w:rsidP="002633D8">
      <w:pPr>
        <w:jc w:val="both"/>
        <w:rPr>
          <w:rFonts w:cs="Arial"/>
          <w:szCs w:val="22"/>
        </w:rPr>
      </w:pPr>
    </w:p>
    <w:p w14:paraId="40FB33D6" w14:textId="77777777"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As part of each programme’s procedures relating to DBS, continuing students will normally be required to inform their Programme Director immediately of any change to their criminal convictions status. </w:t>
      </w:r>
    </w:p>
    <w:p w14:paraId="0000761B" w14:textId="77777777" w:rsidR="002633D8" w:rsidRPr="002633D8" w:rsidRDefault="002633D8" w:rsidP="002633D8">
      <w:pPr>
        <w:jc w:val="both"/>
        <w:rPr>
          <w:rStyle w:val="ft44"/>
          <w:rFonts w:ascii="Arial" w:hAnsi="Arial" w:cs="Arial"/>
          <w:sz w:val="22"/>
          <w:szCs w:val="22"/>
        </w:rPr>
      </w:pPr>
    </w:p>
    <w:p w14:paraId="2CBFA9B9" w14:textId="4C02BC80"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You will also be asked to complete a formal </w:t>
      </w:r>
      <w:r w:rsidR="007E6990" w:rsidRPr="002633D8">
        <w:rPr>
          <w:rStyle w:val="ft44"/>
          <w:rFonts w:ascii="Arial" w:hAnsi="Arial" w:cs="Arial"/>
          <w:sz w:val="22"/>
          <w:szCs w:val="22"/>
        </w:rPr>
        <w:t>self-declaration</w:t>
      </w:r>
      <w:r w:rsidRPr="002633D8">
        <w:rPr>
          <w:rStyle w:val="ft44"/>
          <w:rFonts w:ascii="Arial" w:hAnsi="Arial" w:cs="Arial"/>
          <w:sz w:val="22"/>
          <w:szCs w:val="22"/>
        </w:rPr>
        <w:t xml:space="preserve"> during the </w:t>
      </w:r>
      <w:r w:rsidR="000D3451">
        <w:rPr>
          <w:rStyle w:val="ft44"/>
          <w:rFonts w:ascii="Arial" w:hAnsi="Arial" w:cs="Arial"/>
          <w:sz w:val="22"/>
          <w:szCs w:val="22"/>
        </w:rPr>
        <w:t>enrolment</w:t>
      </w:r>
      <w:r w:rsidR="000D3451" w:rsidRPr="002633D8">
        <w:rPr>
          <w:rStyle w:val="ft44"/>
          <w:rFonts w:ascii="Arial" w:hAnsi="Arial" w:cs="Arial"/>
          <w:sz w:val="22"/>
          <w:szCs w:val="22"/>
        </w:rPr>
        <w:t xml:space="preserve"> </w:t>
      </w:r>
      <w:r w:rsidRPr="002633D8">
        <w:rPr>
          <w:rStyle w:val="ft44"/>
          <w:rFonts w:ascii="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8" w:name="_Toc486589226"/>
      <w:r w:rsidR="00CD642C" w:rsidRPr="002633D8">
        <w:lastRenderedPageBreak/>
        <w:t>MODULAR TERMINOLOGY</w:t>
      </w:r>
      <w:bookmarkEnd w:id="8"/>
    </w:p>
    <w:p w14:paraId="1D843FE4" w14:textId="77777777" w:rsidR="00CD642C" w:rsidRPr="002633D8" w:rsidRDefault="00CD642C" w:rsidP="5FFE27F1">
      <w:pPr>
        <w:jc w:val="both"/>
        <w:rPr>
          <w:rFonts w:cs="Arial"/>
          <w:i/>
          <w:iCs/>
        </w:rPr>
      </w:pPr>
      <w:r w:rsidRPr="5FFE27F1">
        <w:rPr>
          <w:rFonts w:cs="Arial"/>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5E3379FD">
      <w:pPr>
        <w:jc w:val="both"/>
        <w:rPr>
          <w:rFonts w:cs="Arial"/>
        </w:rPr>
      </w:pPr>
      <w:r w:rsidRPr="5E3379FD">
        <w:rPr>
          <w:rFonts w:cs="Arial"/>
        </w:rPr>
        <w:t>A level is assigned to each module to define the standard of its academic demand</w:t>
      </w:r>
      <w:r w:rsidR="005433AC" w:rsidRPr="5E3379FD">
        <w:rPr>
          <w:rFonts w:cs="Arial"/>
        </w:rPr>
        <w:t xml:space="preserve"> in line with the</w:t>
      </w:r>
      <w:r w:rsidRPr="5E3379FD">
        <w:rPr>
          <w:rFonts w:cs="Arial"/>
        </w:rPr>
        <w:t xml:space="preserve"> National Qualifications Framework </w:t>
      </w:r>
      <w:r w:rsidR="005433AC" w:rsidRPr="5E3379FD">
        <w:rPr>
          <w:rFonts w:cs="Arial"/>
        </w:rPr>
        <w:t>which</w:t>
      </w:r>
      <w:r w:rsidRPr="5E3379FD">
        <w:rPr>
          <w:rFonts w:cs="Arial"/>
        </w:rPr>
        <w:t xml:space="preserve"> incorporat</w:t>
      </w:r>
      <w:r w:rsidR="005433AC" w:rsidRPr="5E3379FD">
        <w:rPr>
          <w:rFonts w:cs="Arial"/>
        </w:rPr>
        <w:t>es</w:t>
      </w:r>
      <w:r w:rsidRPr="5E3379FD">
        <w:rPr>
          <w:rFonts w:cs="Arial"/>
        </w:rPr>
        <w:t xml:space="preserve"> both Further E</w:t>
      </w:r>
      <w:r w:rsidR="005433AC" w:rsidRPr="5E3379FD">
        <w:rPr>
          <w:rFonts w:cs="Arial"/>
        </w:rPr>
        <w:t xml:space="preserve">ducation and Higher Education. </w:t>
      </w:r>
    </w:p>
    <w:p w14:paraId="305119E9" w14:textId="77777777" w:rsidR="00CD642C" w:rsidRPr="002633D8" w:rsidRDefault="00CD642C">
      <w:pPr>
        <w:ind w:left="720"/>
        <w:jc w:val="both"/>
        <w:rPr>
          <w:rFonts w:cs="Arial"/>
          <w:szCs w:val="22"/>
        </w:rPr>
      </w:pPr>
    </w:p>
    <w:p w14:paraId="325BD36A" w14:textId="77777777" w:rsidR="00612AE3" w:rsidRPr="00EA0886" w:rsidRDefault="00CD642C" w:rsidP="5E3379FD">
      <w:pPr>
        <w:jc w:val="both"/>
        <w:rPr>
          <w:rFonts w:cs="Arial"/>
        </w:rPr>
      </w:pPr>
      <w:r w:rsidRPr="5E3379FD">
        <w:rPr>
          <w:rFonts w:cs="Arial"/>
          <w:b/>
          <w:bCs/>
        </w:rPr>
        <w:t>The level is not necessarily synonymous with a year</w:t>
      </w:r>
      <w:r w:rsidRPr="5E3379FD">
        <w:rPr>
          <w:rFonts w:cs="Arial"/>
        </w:rPr>
        <w:t xml:space="preserve">, though very often Level 4 will be the first year of a Programme of Study, Level 5 will be the second year, and Level 6 will be the third year.  </w:t>
      </w:r>
      <w:r w:rsidRPr="00D83D47">
        <w:rPr>
          <w:rFonts w:cs="Arial"/>
        </w:rPr>
        <w:t>The basic characteristics of the relevant levels of study</w:t>
      </w:r>
      <w:r w:rsidR="00612AE3" w:rsidRPr="00D83D47">
        <w:rPr>
          <w:rFonts w:cs="Arial"/>
        </w:rPr>
        <w:t xml:space="preserve"> are outlined in section 6.1.5 of Chapter 6 of the University’s Academic Quality Handbook, a copy of which is available on the Academic Office section of the website: </w:t>
      </w:r>
      <w:hyperlink r:id="rId20" w:history="1">
        <w:r w:rsidR="00D4016C" w:rsidRPr="00D83D47">
          <w:rPr>
            <w:rStyle w:val="Hyperlink"/>
            <w:rFonts w:cs="Arial"/>
          </w:rPr>
          <w:t>http://www.uwtsd.ac.uk/academic-office/academic-quality-handbook/</w:t>
        </w:r>
      </w:hyperlink>
      <w:r w:rsidR="00D4016C" w:rsidRPr="5E3379FD">
        <w:rPr>
          <w:rFonts w:cs="Arial"/>
        </w:rPr>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9" w:name="_Toc486589227"/>
      <w:r w:rsidRPr="002633D8">
        <w:t>ASSESSMENT</w:t>
      </w:r>
      <w:bookmarkEnd w:id="9"/>
      <w:r w:rsidRPr="002633D8">
        <w:t xml:space="preserve"> </w:t>
      </w:r>
    </w:p>
    <w:p w14:paraId="19EFFA9A" w14:textId="77777777" w:rsidR="007B1ADE" w:rsidRDefault="00CD642C" w:rsidP="5E3379FD">
      <w:pPr>
        <w:jc w:val="both"/>
        <w:rPr>
          <w:rFonts w:cs="Arial"/>
        </w:rPr>
      </w:pPr>
      <w:r w:rsidRPr="5E3379FD">
        <w:rPr>
          <w:rFonts w:cs="Arial"/>
        </w:rPr>
        <w:t xml:space="preserve">At the start of each module, tutors will provide </w:t>
      </w:r>
      <w:r w:rsidR="004B66A9" w:rsidRPr="5E3379FD">
        <w:rPr>
          <w:rFonts w:cs="Arial"/>
        </w:rPr>
        <w:t xml:space="preserve">on Moodle </w:t>
      </w:r>
      <w:r w:rsidRPr="5E3379FD">
        <w:rPr>
          <w:rFonts w:cs="Arial"/>
        </w:rPr>
        <w:t>full details of the means by which you will be assessed in that module. This will include</w:t>
      </w:r>
      <w:r w:rsidR="004B66A9" w:rsidRPr="5E3379FD">
        <w:rPr>
          <w:rFonts w:cs="Arial"/>
        </w:rPr>
        <w:t xml:space="preserve"> a</w:t>
      </w:r>
      <w:r w:rsidRPr="5E3379FD">
        <w:rPr>
          <w:rFonts w:cs="Arial"/>
        </w:rPr>
        <w:t xml:space="preserve"> </w:t>
      </w:r>
      <w:r w:rsidR="004B66A9" w:rsidRPr="5E3379FD">
        <w:rPr>
          <w:rFonts w:cs="Arial"/>
        </w:rPr>
        <w:t xml:space="preserve">full assessment brief and </w:t>
      </w:r>
      <w:r w:rsidRPr="5E3379FD">
        <w:rPr>
          <w:rFonts w:cs="Arial"/>
        </w:rPr>
        <w:t>guidelines on the criteria that will be used for marking your work</w:t>
      </w:r>
      <w:r w:rsidR="004B66A9" w:rsidRPr="5E3379FD">
        <w:rPr>
          <w:rFonts w:cs="Arial"/>
        </w:rPr>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5E3379FD">
        <w:rPr>
          <w:rFonts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All assessed written coursework needs to be submitted in electronic copy via Turnitin; alternative instructions will be provided by the Programme Director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5E3379FD">
      <w:pPr>
        <w:jc w:val="both"/>
        <w:rPr>
          <w:rFonts w:cs="Arial"/>
          <w:shd w:val="clear" w:color="auto" w:fill="FFFFFF"/>
        </w:rPr>
      </w:pPr>
      <w:r w:rsidRPr="5E3379FD">
        <w:rPr>
          <w:rFonts w:cs="Arial"/>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5E3379FD">
      <w:pPr>
        <w:jc w:val="both"/>
        <w:rPr>
          <w:rFonts w:cs="Arial"/>
        </w:rPr>
      </w:pPr>
      <w:r w:rsidRPr="5E3379FD">
        <w:rPr>
          <w:rFonts w:cs="Arial"/>
        </w:rPr>
        <w:t xml:space="preserve">You will receive </w:t>
      </w:r>
      <w:r w:rsidR="001A6F19" w:rsidRPr="5E3379FD">
        <w:rPr>
          <w:rFonts w:cs="Arial"/>
        </w:rPr>
        <w:t xml:space="preserve">confirmation </w:t>
      </w:r>
      <w:r w:rsidRPr="5E3379FD">
        <w:rPr>
          <w:rFonts w:cs="Arial"/>
        </w:rPr>
        <w:t xml:space="preserve">of your assessment marks at the end of each </w:t>
      </w:r>
      <w:r w:rsidR="008023A5" w:rsidRPr="5E3379FD">
        <w:rPr>
          <w:rFonts w:cs="Arial"/>
        </w:rPr>
        <w:t>year</w:t>
      </w:r>
      <w:r w:rsidR="007B1ADE" w:rsidRPr="5E3379FD">
        <w:rPr>
          <w:rFonts w:cs="Arial"/>
        </w:rPr>
        <w:t>.</w:t>
      </w:r>
      <w:r w:rsidR="006D17E3" w:rsidRPr="5E3379FD">
        <w:rPr>
          <w:rFonts w:cs="Arial"/>
        </w:rPr>
        <w:t xml:space="preserve"> A</w:t>
      </w:r>
      <w:r w:rsidRPr="5E3379FD">
        <w:rPr>
          <w:rFonts w:cs="Arial"/>
        </w:rPr>
        <w:t>ny marks released prior to formal approval by the Progression / Award Examin</w:t>
      </w:r>
      <w:r w:rsidR="005F7134" w:rsidRPr="5E3379FD">
        <w:rPr>
          <w:rFonts w:cs="Arial"/>
        </w:rPr>
        <w:t>ing</w:t>
      </w:r>
      <w:r w:rsidRPr="5E3379FD">
        <w:rPr>
          <w:rFonts w:cs="Arial"/>
        </w:rPr>
        <w:t xml:space="preserve"> Board are provisional.</w:t>
      </w:r>
    </w:p>
    <w:p w14:paraId="0EEF0581" w14:textId="77777777" w:rsidR="002633D8" w:rsidRPr="00EA0886" w:rsidRDefault="002633D8" w:rsidP="00EA0886">
      <w:pPr>
        <w:pStyle w:val="Heading2"/>
      </w:pPr>
      <w:bookmarkStart w:id="10" w:name="_Toc486589228"/>
      <w:r w:rsidRPr="00EA0886">
        <w:t>Extenuating Circumstances</w:t>
      </w:r>
      <w:bookmarkEnd w:id="10"/>
    </w:p>
    <w:p w14:paraId="02B2E6C1" w14:textId="77777777" w:rsidR="002633D8" w:rsidRPr="00EA0886" w:rsidRDefault="002633D8" w:rsidP="5E3379FD">
      <w:pPr>
        <w:jc w:val="both"/>
        <w:rPr>
          <w:rFonts w:cs="Arial"/>
        </w:rPr>
      </w:pPr>
      <w:r w:rsidRPr="5E3379FD">
        <w:rPr>
          <w:rFonts w:cs="Arial"/>
        </w:rPr>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244B3921" w14:textId="77777777" w:rsidR="002633D8" w:rsidRPr="002633D8" w:rsidRDefault="005B6A9A" w:rsidP="002633D8">
      <w:pPr>
        <w:jc w:val="both"/>
        <w:rPr>
          <w:rFonts w:cs="Arial"/>
          <w:szCs w:val="22"/>
        </w:rPr>
      </w:pPr>
      <w:hyperlink r:id="rId21"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1" w:name="_Toc486589229"/>
      <w:r>
        <w:t>Additional</w:t>
      </w:r>
      <w:r w:rsidRPr="002633D8">
        <w:t xml:space="preserve"> </w:t>
      </w:r>
      <w:r w:rsidR="002633D8" w:rsidRPr="002633D8">
        <w:t>needs in terms of assessment</w:t>
      </w:r>
      <w:bookmarkEnd w:id="11"/>
    </w:p>
    <w:p w14:paraId="22889D9A" w14:textId="77777777" w:rsidR="002633D8" w:rsidRDefault="002633D8" w:rsidP="5E3379FD">
      <w:pPr>
        <w:jc w:val="both"/>
        <w:rPr>
          <w:rFonts w:cs="Arial"/>
        </w:rPr>
      </w:pPr>
      <w:r w:rsidRPr="5E3379FD">
        <w:rPr>
          <w:rFonts w:cs="Arial"/>
        </w:rPr>
        <w:t xml:space="preserve">If you have any </w:t>
      </w:r>
      <w:r w:rsidR="005762D2" w:rsidRPr="5E3379FD">
        <w:rPr>
          <w:rFonts w:cs="Arial"/>
        </w:rPr>
        <w:t xml:space="preserve">additional </w:t>
      </w:r>
      <w:r w:rsidRPr="5E3379FD">
        <w:rPr>
          <w:rFonts w:cs="Arial"/>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5E3379FD">
        <w:rPr>
          <w:rFonts w:cs="Arial"/>
        </w:rPr>
        <w:t xml:space="preserve">additional </w:t>
      </w:r>
      <w:r w:rsidRPr="5E3379FD">
        <w:rPr>
          <w:rFonts w:cs="Arial"/>
        </w:rPr>
        <w:t xml:space="preserve">needs. </w:t>
      </w:r>
    </w:p>
    <w:p w14:paraId="6E12CF38" w14:textId="77777777" w:rsidR="002633D8" w:rsidRPr="002633D8" w:rsidRDefault="005B6A9A" w:rsidP="002633D8">
      <w:pPr>
        <w:jc w:val="both"/>
        <w:rPr>
          <w:rFonts w:cs="Arial"/>
          <w:szCs w:val="22"/>
        </w:rPr>
      </w:pPr>
      <w:hyperlink r:id="rId22" w:history="1">
        <w:r w:rsidR="00DC33B5" w:rsidRPr="00DC33B5">
          <w:rPr>
            <w:rStyle w:val="Hyperlink"/>
            <w:rFonts w:cs="Arial"/>
            <w:szCs w:val="22"/>
          </w:rPr>
          <w:t>http://www.uwtsd.ac.uk/services-for-disabled-students/</w:t>
        </w:r>
      </w:hyperlink>
    </w:p>
    <w:p w14:paraId="62A492F9" w14:textId="77777777" w:rsidR="002633D8" w:rsidRPr="002633D8" w:rsidRDefault="002633D8" w:rsidP="5E3379FD">
      <w:pPr>
        <w:jc w:val="both"/>
        <w:rPr>
          <w:rFonts w:cs="Arial"/>
        </w:rPr>
      </w:pPr>
      <w:r w:rsidRPr="5E3379FD">
        <w:rPr>
          <w:rFonts w:cs="Arial"/>
        </w:rPr>
        <w:lastRenderedPageBreak/>
        <w:t>Note that the period between the end of the summer examinations and the end of the summer term is an independent study period, which should be used to prepare for your next year of study. Further details will be provided by your Programme Director.</w:t>
      </w:r>
    </w:p>
    <w:p w14:paraId="5EA74F92" w14:textId="77777777" w:rsidR="002633D8" w:rsidRPr="00EA0886" w:rsidRDefault="002633D8" w:rsidP="5E3379FD">
      <w:pPr>
        <w:pStyle w:val="Heading2"/>
        <w:rPr>
          <w:rStyle w:val="ft24"/>
          <w:rFonts w:ascii="Arial" w:hAnsi="Arial" w:cs="Arial"/>
          <w:sz w:val="22"/>
          <w:szCs w:val="22"/>
        </w:rPr>
      </w:pPr>
      <w:bookmarkStart w:id="12" w:name="_Toc486589230"/>
      <w:r w:rsidRPr="5E3379FD">
        <w:rPr>
          <w:rStyle w:val="ft24"/>
          <w:rFonts w:ascii="Arial" w:hAnsi="Arial" w:cs="Arial"/>
          <w:sz w:val="22"/>
          <w:szCs w:val="22"/>
        </w:rPr>
        <w:t>Academic Appeals</w:t>
      </w:r>
      <w:bookmarkEnd w:id="12"/>
    </w:p>
    <w:p w14:paraId="53A46A35" w14:textId="77777777" w:rsidR="002633D8" w:rsidRPr="00EA0886" w:rsidRDefault="002633D8" w:rsidP="5E3379FD">
      <w:pPr>
        <w:jc w:val="both"/>
        <w:rPr>
          <w:rFonts w:cs="Arial"/>
        </w:rPr>
      </w:pPr>
      <w:r w:rsidRPr="5E3379FD">
        <w:rPr>
          <w:rFonts w:cs="Arial"/>
        </w:rPr>
        <w:t>Information about how to appeal is provided in the ‘Academi</w:t>
      </w:r>
      <w:r w:rsidR="00930FA9" w:rsidRPr="5E3379FD">
        <w:rPr>
          <w:rFonts w:cs="Arial"/>
        </w:rPr>
        <w:t>c Appeal Procedure’ in Chapter 13</w:t>
      </w:r>
      <w:r w:rsidRPr="5E3379FD">
        <w:rPr>
          <w:rFonts w:cs="Arial"/>
        </w:rPr>
        <w:t xml:space="preserve"> of the Academic Quality Handbook, and in supporting documentation published on the Academic Office section on the University’s website:</w:t>
      </w:r>
    </w:p>
    <w:p w14:paraId="658B48BF" w14:textId="77777777" w:rsidR="002633D8" w:rsidRPr="00EA0886" w:rsidRDefault="005B6A9A" w:rsidP="002633D8">
      <w:pPr>
        <w:jc w:val="both"/>
        <w:rPr>
          <w:rFonts w:cs="Arial"/>
          <w:szCs w:val="22"/>
        </w:rPr>
      </w:pPr>
      <w:hyperlink r:id="rId23"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5E3379FD">
      <w:pPr>
        <w:jc w:val="both"/>
        <w:rPr>
          <w:rFonts w:cs="Arial"/>
          <w:spacing w:val="-2"/>
        </w:rPr>
      </w:pPr>
      <w:r w:rsidRPr="5E3379FD">
        <w:rPr>
          <w:rFonts w:cs="Arial"/>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EA0886">
      <w:pPr>
        <w:pStyle w:val="Heading2"/>
      </w:pPr>
      <w:bookmarkStart w:id="13" w:name="_Toc486589231"/>
      <w:r w:rsidRPr="00EA0886">
        <w:t>Assessment Regulations</w:t>
      </w:r>
      <w:bookmarkEnd w:id="13"/>
    </w:p>
    <w:p w14:paraId="01A21BE5" w14:textId="77777777" w:rsidR="00D009E3" w:rsidRPr="00EA0886" w:rsidRDefault="00D009E3" w:rsidP="5E3379FD">
      <w:pPr>
        <w:jc w:val="both"/>
        <w:rPr>
          <w:rFonts w:cs="Arial"/>
        </w:rPr>
      </w:pPr>
      <w:r w:rsidRPr="5E3379FD">
        <w:rPr>
          <w:rFonts w:cs="Arial"/>
        </w:rPr>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5B6A9A">
      <w:pPr>
        <w:rPr>
          <w:rFonts w:cs="Arial"/>
          <w:szCs w:val="22"/>
        </w:rPr>
      </w:pPr>
      <w:hyperlink w:history="1"/>
      <w:hyperlink r:id="rId24"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EA0886">
      <w:pPr>
        <w:pStyle w:val="Heading2"/>
      </w:pPr>
      <w:bookmarkStart w:id="14" w:name="_Toc486589232"/>
      <w:r w:rsidRPr="00EA0886">
        <w:t>Responsibilities of students in relation to the assessment process</w:t>
      </w:r>
      <w:bookmarkEnd w:id="14"/>
    </w:p>
    <w:p w14:paraId="0D9AC64D" w14:textId="77777777" w:rsidR="00A8520D" w:rsidRPr="001E52ED" w:rsidRDefault="00A8520D" w:rsidP="5E3379FD">
      <w:pPr>
        <w:jc w:val="both"/>
        <w:rPr>
          <w:rFonts w:cs="Arial"/>
        </w:rPr>
      </w:pPr>
      <w:r w:rsidRPr="5E3379FD">
        <w:rPr>
          <w:rFonts w:cs="Arial"/>
        </w:rPr>
        <w:t xml:space="preserve">As noted in section 7.3(5) of Chapter 7 of the Academic Quality Handbook, </w:t>
      </w:r>
      <w:r w:rsidR="00E22D58" w:rsidRPr="5E3379FD">
        <w:rPr>
          <w:rFonts w:cs="Arial"/>
        </w:rPr>
        <w:t>students</w:t>
      </w:r>
      <w:r w:rsidRPr="5E3379FD">
        <w:rPr>
          <w:rFonts w:cs="Arial"/>
        </w:rPr>
        <w:t xml:space="preserve"> are responsible for ensuring that:</w:t>
      </w:r>
    </w:p>
    <w:p w14:paraId="05B63C76" w14:textId="77777777" w:rsidR="00A8520D" w:rsidRPr="001E52ED" w:rsidRDefault="00A8520D" w:rsidP="00A8520D">
      <w:pPr>
        <w:rPr>
          <w:rFonts w:cs="Arial"/>
          <w:szCs w:val="22"/>
        </w:rPr>
      </w:pPr>
    </w:p>
    <w:p w14:paraId="3B3A2F18" w14:textId="77777777" w:rsidR="00A8520D" w:rsidRDefault="00A8520D" w:rsidP="5E3379FD">
      <w:pPr>
        <w:numPr>
          <w:ilvl w:val="0"/>
          <w:numId w:val="21"/>
        </w:numPr>
        <w:ind w:left="567" w:hanging="567"/>
        <w:jc w:val="both"/>
        <w:rPr>
          <w:rFonts w:cs="Arial"/>
        </w:rPr>
      </w:pPr>
      <w:r w:rsidRPr="5E3379FD">
        <w:rPr>
          <w:rFonts w:cs="Arial"/>
        </w:rPr>
        <w:t>They read and understand the information provided about how they will be assessed, how their final award will be determined, and the action to take in the event that they experience difficulties relating to assessment.</w:t>
      </w:r>
    </w:p>
    <w:p w14:paraId="422D7659" w14:textId="77777777" w:rsidR="00A8520D" w:rsidRDefault="00A8520D" w:rsidP="5E3379FD">
      <w:pPr>
        <w:numPr>
          <w:ilvl w:val="0"/>
          <w:numId w:val="21"/>
        </w:numPr>
        <w:ind w:left="567" w:hanging="567"/>
        <w:jc w:val="both"/>
        <w:rPr>
          <w:rFonts w:cs="Arial"/>
        </w:rPr>
      </w:pPr>
      <w:r w:rsidRPr="5E3379FD">
        <w:rPr>
          <w:rFonts w:cs="Arial"/>
        </w:rPr>
        <w:t>They attempt every assessment component of a module.</w:t>
      </w:r>
    </w:p>
    <w:p w14:paraId="65220ADF" w14:textId="77777777" w:rsidR="00A8520D" w:rsidRDefault="00A8520D" w:rsidP="5E3379FD">
      <w:pPr>
        <w:numPr>
          <w:ilvl w:val="0"/>
          <w:numId w:val="21"/>
        </w:numPr>
        <w:ind w:left="567" w:hanging="567"/>
        <w:jc w:val="both"/>
        <w:rPr>
          <w:rFonts w:cs="Arial"/>
        </w:rPr>
      </w:pPr>
      <w:r w:rsidRPr="5E3379FD">
        <w:rPr>
          <w:rFonts w:cs="Arial"/>
        </w:rPr>
        <w:t xml:space="preserve">They attend examinations and other assessment events, including re-examination and re-assessment events, as required; and that they are available to attend oral examinations if required to do so within the published dates of terms or semesters, or other date notified to them in advance. </w:t>
      </w:r>
    </w:p>
    <w:p w14:paraId="66080558" w14:textId="77777777" w:rsidR="00A8520D" w:rsidRDefault="00A8520D" w:rsidP="5E3379FD">
      <w:pPr>
        <w:numPr>
          <w:ilvl w:val="0"/>
          <w:numId w:val="21"/>
        </w:numPr>
        <w:ind w:left="567" w:hanging="567"/>
        <w:jc w:val="both"/>
        <w:rPr>
          <w:rFonts w:cs="Arial"/>
        </w:rPr>
      </w:pPr>
      <w:r w:rsidRPr="5E3379FD">
        <w:rPr>
          <w:rFonts w:cs="Arial"/>
        </w:rPr>
        <w:t xml:space="preserve">They submit work for assessment as required and in accordance with the required format and deadline. </w:t>
      </w:r>
    </w:p>
    <w:p w14:paraId="5CC1F63B" w14:textId="77777777" w:rsidR="00A8520D" w:rsidRDefault="00A8520D" w:rsidP="5E3379FD">
      <w:pPr>
        <w:numPr>
          <w:ilvl w:val="0"/>
          <w:numId w:val="21"/>
        </w:numPr>
        <w:ind w:left="567" w:hanging="567"/>
        <w:jc w:val="both"/>
        <w:rPr>
          <w:rFonts w:cs="Arial"/>
        </w:rPr>
      </w:pPr>
      <w:r w:rsidRPr="5E3379FD">
        <w:rPr>
          <w:rFonts w:cs="Arial"/>
        </w:rPr>
        <w:t>They inform their School or Student Services of any disability or long term impairment which might require special provisions for assessment.</w:t>
      </w:r>
    </w:p>
    <w:p w14:paraId="1810198A" w14:textId="77777777" w:rsidR="00A8520D" w:rsidRPr="001A69B3" w:rsidRDefault="00A8520D" w:rsidP="5E3379FD">
      <w:pPr>
        <w:numPr>
          <w:ilvl w:val="0"/>
          <w:numId w:val="21"/>
        </w:numPr>
        <w:ind w:left="567" w:hanging="567"/>
        <w:jc w:val="both"/>
        <w:rPr>
          <w:rFonts w:cs="Arial"/>
        </w:rPr>
      </w:pPr>
      <w:r w:rsidRPr="5E3379FD">
        <w:rPr>
          <w:rFonts w:cs="Arial"/>
        </w:rPr>
        <w:t>They familiarise themselves with the University’s definition of unfair practice and undertake assessments in a manner that does not attempt to gain unfair advantage.</w:t>
      </w:r>
    </w:p>
    <w:p w14:paraId="3CB09062" w14:textId="77777777" w:rsidR="00A8520D" w:rsidRDefault="00A8520D" w:rsidP="5E3379FD">
      <w:pPr>
        <w:numPr>
          <w:ilvl w:val="0"/>
          <w:numId w:val="21"/>
        </w:numPr>
        <w:ind w:left="567" w:hanging="567"/>
        <w:jc w:val="both"/>
        <w:rPr>
          <w:rFonts w:cs="Arial"/>
        </w:rPr>
      </w:pPr>
      <w:r w:rsidRPr="5E3379FD">
        <w:rPr>
          <w:rFonts w:cs="Arial"/>
        </w:rPr>
        <w:t>They follow the prescribed procedures in the event that they experience extenuating circumstances or wish to appeal against the decision of an Examining Board.</w:t>
      </w:r>
    </w:p>
    <w:p w14:paraId="5C9FE3DB" w14:textId="77777777" w:rsidR="00A8520D" w:rsidRPr="008C5068" w:rsidRDefault="00A8520D" w:rsidP="5E3379FD">
      <w:pPr>
        <w:numPr>
          <w:ilvl w:val="0"/>
          <w:numId w:val="21"/>
        </w:numPr>
        <w:ind w:left="567" w:hanging="567"/>
        <w:jc w:val="both"/>
        <w:rPr>
          <w:rFonts w:cs="Arial"/>
        </w:rPr>
      </w:pPr>
      <w:r w:rsidRPr="5E3379FD">
        <w:rPr>
          <w:rFonts w:cs="Arial"/>
        </w:rPr>
        <w:t xml:space="preserve">They keep a copy of work presented for assessment wherever feasible. </w:t>
      </w:r>
    </w:p>
    <w:p w14:paraId="7CF523BE" w14:textId="77777777" w:rsidR="00A8520D" w:rsidRPr="00875D42" w:rsidRDefault="00A8520D" w:rsidP="5E3379FD">
      <w:pPr>
        <w:numPr>
          <w:ilvl w:val="0"/>
          <w:numId w:val="21"/>
        </w:numPr>
        <w:ind w:left="567" w:hanging="567"/>
        <w:jc w:val="both"/>
        <w:rPr>
          <w:rFonts w:cs="Arial"/>
        </w:rPr>
      </w:pPr>
      <w:r w:rsidRPr="5E3379FD">
        <w:rPr>
          <w:rFonts w:cs="Arial"/>
        </w:rPr>
        <w:t>They make their work available for sampling for external examining purposes and for archiving.</w:t>
      </w:r>
    </w:p>
    <w:p w14:paraId="4D0C9190" w14:textId="77777777" w:rsidR="00416651" w:rsidRDefault="00416651" w:rsidP="5FFE27F1">
      <w:pPr>
        <w:pStyle w:val="Heading1"/>
      </w:pPr>
      <w:bookmarkStart w:id="15" w:name="_Toc486589233"/>
      <w:r>
        <w:t>VIRTUAL LEARNING ENVIRONMENT (VLE)</w:t>
      </w:r>
      <w:bookmarkEnd w:id="15"/>
    </w:p>
    <w:p w14:paraId="76391FA5" w14:textId="77777777" w:rsidR="00416651" w:rsidRDefault="00416651" w:rsidP="5FFE27F1">
      <w:pPr>
        <w:pStyle w:val="Default"/>
        <w:jc w:val="both"/>
        <w:rPr>
          <w:rFonts w:ascii="Arial" w:eastAsiaTheme="minorEastAsia" w:hAnsi="Arial" w:cs="Arial"/>
          <w:color w:val="auto"/>
        </w:rPr>
      </w:pPr>
      <w:r>
        <w:rPr>
          <w:rFonts w:ascii="Arial" w:hAnsi="Arial" w:cs="Arial"/>
          <w:color w:val="auto"/>
        </w:rPr>
        <w:t xml:space="preserve">Moodle is the University’s Virtual Learning Environment (VLE).  The VLE is used to support learning and teaching.  It can be accessed by </w:t>
      </w:r>
      <w:r>
        <w:rPr>
          <w:rFonts w:ascii="Arial" w:hAnsi="Arial" w:cs="Arial"/>
          <w:b/>
          <w:bCs/>
          <w:color w:val="auto"/>
        </w:rPr>
        <w:t xml:space="preserve">enrolled </w:t>
      </w:r>
      <w:r>
        <w:rPr>
          <w:rFonts w:ascii="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00416651">
      <w:pPr>
        <w:autoSpaceDE w:val="0"/>
        <w:autoSpaceDN w:val="0"/>
        <w:jc w:val="both"/>
        <w:rPr>
          <w:rFonts w:cs="Arial"/>
        </w:rPr>
      </w:pPr>
      <w:r>
        <w:rPr>
          <w:rFonts w:cs="Arial"/>
        </w:rPr>
        <w:t xml:space="preserve">Some of Moodle’s features allow students to: </w:t>
      </w:r>
    </w:p>
    <w:p w14:paraId="3D8EC745" w14:textId="77777777" w:rsidR="00416651" w:rsidRDefault="00416651" w:rsidP="00416651">
      <w:pPr>
        <w:pStyle w:val="ListParagraph"/>
        <w:numPr>
          <w:ilvl w:val="0"/>
          <w:numId w:val="28"/>
        </w:numPr>
        <w:autoSpaceDE w:val="0"/>
        <w:autoSpaceDN w:val="0"/>
        <w:spacing w:after="0" w:line="240" w:lineRule="auto"/>
        <w:jc w:val="both"/>
        <w:rPr>
          <w:rFonts w:ascii="Arial" w:hAnsi="Arial" w:cs="Arial"/>
        </w:rPr>
      </w:pPr>
      <w:r>
        <w:rPr>
          <w:rFonts w:ascii="Arial" w:hAnsi="Arial" w:cs="Arial"/>
        </w:rPr>
        <w:t>Access course materials</w:t>
      </w:r>
    </w:p>
    <w:p w14:paraId="297F7876" w14:textId="77777777" w:rsidR="00416651" w:rsidRDefault="00416651" w:rsidP="00416651">
      <w:pPr>
        <w:pStyle w:val="ListParagraph"/>
        <w:numPr>
          <w:ilvl w:val="0"/>
          <w:numId w:val="28"/>
        </w:numPr>
        <w:autoSpaceDE w:val="0"/>
        <w:autoSpaceDN w:val="0"/>
        <w:spacing w:after="0" w:line="240" w:lineRule="auto"/>
        <w:jc w:val="both"/>
        <w:rPr>
          <w:rFonts w:ascii="Arial" w:hAnsi="Arial" w:cs="Arial"/>
        </w:rPr>
      </w:pPr>
      <w:r>
        <w:rPr>
          <w:rFonts w:ascii="Arial" w:hAnsi="Arial" w:cs="Arial"/>
        </w:rPr>
        <w:lastRenderedPageBreak/>
        <w:t xml:space="preserve">Facilitate communication between students and tutors </w:t>
      </w:r>
    </w:p>
    <w:p w14:paraId="1A3D0AE8" w14:textId="77777777" w:rsidR="00416651" w:rsidRDefault="00416651" w:rsidP="00416651">
      <w:pPr>
        <w:pStyle w:val="ListParagraph"/>
        <w:numPr>
          <w:ilvl w:val="0"/>
          <w:numId w:val="28"/>
        </w:numPr>
        <w:autoSpaceDE w:val="0"/>
        <w:autoSpaceDN w:val="0"/>
        <w:spacing w:after="0" w:line="240" w:lineRule="auto"/>
        <w:jc w:val="both"/>
        <w:rPr>
          <w:rFonts w:ascii="Arial" w:hAnsi="Arial" w:cs="Arial"/>
        </w:rPr>
      </w:pPr>
      <w:r>
        <w:rPr>
          <w:rFonts w:ascii="Arial" w:hAnsi="Arial" w:cs="Arial"/>
        </w:rPr>
        <w:t xml:space="preserve">Support group tasks </w:t>
      </w:r>
    </w:p>
    <w:p w14:paraId="32D81710" w14:textId="77777777" w:rsidR="00416651" w:rsidRDefault="00416651" w:rsidP="00416651">
      <w:pPr>
        <w:pStyle w:val="ListParagraph"/>
        <w:numPr>
          <w:ilvl w:val="0"/>
          <w:numId w:val="28"/>
        </w:numPr>
        <w:autoSpaceDE w:val="0"/>
        <w:autoSpaceDN w:val="0"/>
        <w:spacing w:after="0" w:line="240" w:lineRule="auto"/>
        <w:jc w:val="both"/>
        <w:rPr>
          <w:rFonts w:ascii="Arial" w:hAnsi="Arial" w:cs="Arial"/>
        </w:rPr>
      </w:pPr>
      <w:r>
        <w:rPr>
          <w:rFonts w:ascii="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00416651">
      <w:pPr>
        <w:autoSpaceDE w:val="0"/>
        <w:autoSpaceDN w:val="0"/>
        <w:jc w:val="both"/>
        <w:rPr>
          <w:rFonts w:cs="Arial"/>
        </w:rPr>
      </w:pPr>
      <w:r>
        <w:rPr>
          <w:rFonts w:cs="Arial"/>
        </w:rPr>
        <w:t xml:space="preserve">Moodle can be used for administration tasks such as: </w:t>
      </w:r>
    </w:p>
    <w:p w14:paraId="04B00518" w14:textId="77777777" w:rsidR="00416651" w:rsidRDefault="00416651" w:rsidP="00416651">
      <w:pPr>
        <w:pStyle w:val="ListParagraph"/>
        <w:numPr>
          <w:ilvl w:val="0"/>
          <w:numId w:val="28"/>
        </w:numPr>
        <w:autoSpaceDE w:val="0"/>
        <w:autoSpaceDN w:val="0"/>
        <w:spacing w:after="0" w:line="240" w:lineRule="auto"/>
        <w:jc w:val="both"/>
        <w:rPr>
          <w:rFonts w:ascii="Arial" w:hAnsi="Arial" w:cs="Arial"/>
        </w:rPr>
      </w:pPr>
      <w:r>
        <w:rPr>
          <w:rFonts w:ascii="Arial" w:hAnsi="Arial" w:cs="Arial"/>
        </w:rPr>
        <w:t>Displaying announcements e.g. lecture venue changed</w:t>
      </w:r>
    </w:p>
    <w:p w14:paraId="6FC01ACB" w14:textId="77777777" w:rsidR="00416651" w:rsidRDefault="00416651" w:rsidP="00416651">
      <w:pPr>
        <w:pStyle w:val="ListParagraph"/>
        <w:numPr>
          <w:ilvl w:val="0"/>
          <w:numId w:val="28"/>
        </w:numPr>
        <w:autoSpaceDE w:val="0"/>
        <w:autoSpaceDN w:val="0"/>
        <w:spacing w:after="0" w:line="240" w:lineRule="auto"/>
        <w:jc w:val="both"/>
        <w:rPr>
          <w:rFonts w:ascii="Arial" w:hAnsi="Arial" w:cs="Arial"/>
        </w:rPr>
      </w:pPr>
      <w:r>
        <w:rPr>
          <w:rFonts w:ascii="Arial" w:hAnsi="Arial" w:cs="Arial"/>
        </w:rPr>
        <w:t xml:space="preserve">Submission of assignments electronically </w:t>
      </w:r>
    </w:p>
    <w:p w14:paraId="37D0DCFA" w14:textId="77777777" w:rsidR="00416651" w:rsidRDefault="00416651" w:rsidP="00416651">
      <w:pPr>
        <w:pStyle w:val="ListParagraph"/>
        <w:numPr>
          <w:ilvl w:val="0"/>
          <w:numId w:val="28"/>
        </w:numPr>
        <w:autoSpaceDE w:val="0"/>
        <w:autoSpaceDN w:val="0"/>
        <w:spacing w:after="0" w:line="240" w:lineRule="auto"/>
        <w:jc w:val="both"/>
        <w:rPr>
          <w:rFonts w:ascii="Arial" w:hAnsi="Arial" w:cs="Arial"/>
        </w:rPr>
      </w:pPr>
      <w:r>
        <w:rPr>
          <w:rFonts w:ascii="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00416651">
      <w:pPr>
        <w:autoSpaceDE w:val="0"/>
        <w:autoSpaceDN w:val="0"/>
        <w:jc w:val="both"/>
        <w:rPr>
          <w:rFonts w:cs="Arial"/>
        </w:rPr>
      </w:pPr>
      <w:r>
        <w:rPr>
          <w:rFonts w:cs="Arial"/>
          <w:b/>
          <w:bCs/>
          <w:u w:val="single"/>
        </w:rPr>
        <w:t>How to Access</w:t>
      </w:r>
      <w:r>
        <w:rPr>
          <w:rFonts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00CF5839">
      <w:pPr>
        <w:autoSpaceDE w:val="0"/>
        <w:autoSpaceDN w:val="0"/>
        <w:jc w:val="both"/>
        <w:rPr>
          <w:rFonts w:cs="Arial"/>
        </w:rPr>
      </w:pPr>
      <w:r>
        <w:rPr>
          <w:rFonts w:cs="Arial"/>
        </w:rPr>
        <w:t>You can access Moodle in 3 different ways:</w:t>
      </w:r>
    </w:p>
    <w:p w14:paraId="5AF22BEC" w14:textId="77777777" w:rsidR="00416651" w:rsidRDefault="00416651" w:rsidP="00CF5839">
      <w:pPr>
        <w:autoSpaceDE w:val="0"/>
        <w:autoSpaceDN w:val="0"/>
        <w:jc w:val="both"/>
        <w:rPr>
          <w:rFonts w:cs="Arial"/>
        </w:rPr>
      </w:pPr>
    </w:p>
    <w:p w14:paraId="178BE8DC" w14:textId="77777777" w:rsidR="00416651" w:rsidRDefault="00416651" w:rsidP="00CF5839">
      <w:pPr>
        <w:pStyle w:val="ListParagraph"/>
        <w:numPr>
          <w:ilvl w:val="0"/>
          <w:numId w:val="29"/>
        </w:numPr>
        <w:autoSpaceDE w:val="0"/>
        <w:autoSpaceDN w:val="0"/>
        <w:spacing w:line="240" w:lineRule="auto"/>
        <w:jc w:val="both"/>
        <w:rPr>
          <w:rFonts w:ascii="Arial" w:hAnsi="Arial" w:cs="Arial"/>
        </w:rPr>
      </w:pPr>
      <w:r>
        <w:rPr>
          <w:rFonts w:ascii="Arial" w:hAnsi="Arial" w:cs="Arial"/>
          <w:u w:val="single"/>
        </w:rPr>
        <w:t>From MyDay</w:t>
      </w:r>
    </w:p>
    <w:p w14:paraId="6D70F784" w14:textId="77777777" w:rsidR="00416651" w:rsidRPr="00CF5839" w:rsidRDefault="00416651" w:rsidP="00CF5839">
      <w:pPr>
        <w:pStyle w:val="ListParagraph"/>
        <w:spacing w:after="240" w:line="240" w:lineRule="auto"/>
        <w:rPr>
          <w:rFonts w:ascii="Arial" w:hAnsi="Arial" w:cs="Arial"/>
          <w:color w:val="0563C1"/>
          <w:u w:val="single"/>
        </w:rPr>
      </w:pPr>
      <w:r>
        <w:rPr>
          <w:rFonts w:ascii="Arial" w:hAnsi="Arial" w:cs="Arial"/>
        </w:rPr>
        <w:t xml:space="preserve">Access your MyDay dashboard either by logging into a campus PC and opening Internet Explorer, or accessing </w:t>
      </w:r>
      <w:hyperlink r:id="rId25" w:history="1">
        <w:r w:rsidRPr="00CF5839">
          <w:rPr>
            <w:rStyle w:val="Hyperlink"/>
            <w:rFonts w:ascii="Arial" w:hAnsi="Arial" w:cs="Arial"/>
          </w:rPr>
          <w:t>myday.uwtsd.ac.uk</w:t>
        </w:r>
      </w:hyperlink>
      <w:r w:rsidRPr="00CF5839">
        <w:rPr>
          <w:rFonts w:ascii="Arial" w:hAnsi="Arial" w:cs="Arial"/>
        </w:rPr>
        <w:t>  from any browser on an internet-connected device. Click on the Moodle tile.</w:t>
      </w:r>
    </w:p>
    <w:p w14:paraId="21D47A9E" w14:textId="77777777" w:rsidR="00416651" w:rsidRPr="00CF5839" w:rsidRDefault="00416651" w:rsidP="00CF5839">
      <w:pPr>
        <w:pStyle w:val="ListParagraph"/>
        <w:numPr>
          <w:ilvl w:val="0"/>
          <w:numId w:val="29"/>
        </w:numPr>
        <w:autoSpaceDE w:val="0"/>
        <w:autoSpaceDN w:val="0"/>
        <w:spacing w:line="240" w:lineRule="auto"/>
        <w:rPr>
          <w:rFonts w:ascii="Arial" w:hAnsi="Arial" w:cs="Arial"/>
        </w:rPr>
      </w:pPr>
      <w:r w:rsidRPr="00CF5839">
        <w:rPr>
          <w:rFonts w:ascii="Arial" w:hAnsi="Arial" w:cs="Arial"/>
          <w:u w:val="single"/>
        </w:rPr>
        <w:t>From the University Website</w:t>
      </w:r>
    </w:p>
    <w:p w14:paraId="6F70B605" w14:textId="77777777" w:rsidR="00416651" w:rsidRPr="00CF5839" w:rsidRDefault="00416651" w:rsidP="00CF5839">
      <w:pPr>
        <w:pStyle w:val="ListParagraph"/>
        <w:spacing w:after="240" w:line="240" w:lineRule="auto"/>
        <w:rPr>
          <w:rFonts w:ascii="Arial" w:hAnsi="Arial" w:cs="Arial"/>
        </w:rPr>
      </w:pPr>
      <w:r w:rsidRPr="00CF5839">
        <w:rPr>
          <w:rFonts w:ascii="Arial" w:hAnsi="Arial" w:cs="Arial"/>
        </w:rPr>
        <w:t xml:space="preserve">Navigate to </w:t>
      </w:r>
      <w:hyperlink r:id="rId26" w:history="1">
        <w:r w:rsidRPr="00CF5839">
          <w:rPr>
            <w:rStyle w:val="Hyperlink"/>
            <w:rFonts w:ascii="Arial" w:hAnsi="Arial" w:cs="Arial"/>
          </w:rPr>
          <w:t>http://uwtsd.ac.uk</w:t>
        </w:r>
      </w:hyperlink>
      <w:r w:rsidRPr="00CF5839">
        <w:rPr>
          <w:rFonts w:ascii="Arial" w:hAnsi="Arial" w:cs="Arial"/>
        </w:rPr>
        <w:t xml:space="preserve"> and select Quick Links (top left side of screen) and then Moodle.</w:t>
      </w:r>
    </w:p>
    <w:p w14:paraId="5203C79D" w14:textId="77777777" w:rsidR="00416651" w:rsidRPr="00CF5839" w:rsidRDefault="00416651" w:rsidP="00CF5839">
      <w:pPr>
        <w:pStyle w:val="ListParagraph"/>
        <w:numPr>
          <w:ilvl w:val="0"/>
          <w:numId w:val="29"/>
        </w:numPr>
        <w:autoSpaceDE w:val="0"/>
        <w:autoSpaceDN w:val="0"/>
        <w:spacing w:line="240" w:lineRule="auto"/>
        <w:ind w:left="714" w:hanging="357"/>
        <w:rPr>
          <w:rFonts w:ascii="Arial" w:hAnsi="Arial" w:cs="Arial"/>
        </w:rPr>
      </w:pPr>
      <w:r w:rsidRPr="00CF5839">
        <w:rPr>
          <w:rFonts w:ascii="Arial" w:hAnsi="Arial" w:cs="Arial"/>
          <w:u w:val="single"/>
        </w:rPr>
        <w:t>URL Input</w:t>
      </w:r>
      <w:r w:rsidRPr="00CF5839">
        <w:rPr>
          <w:rFonts w:ascii="Arial" w:hAnsi="Arial" w:cs="Arial"/>
        </w:rPr>
        <w:br/>
        <w:t xml:space="preserve">Open any browser on an internet-connected device and navigate to </w:t>
      </w:r>
      <w:hyperlink r:id="rId27" w:history="1">
        <w:r w:rsidRPr="00CF5839">
          <w:rPr>
            <w:rStyle w:val="Hyperlink"/>
            <w:rFonts w:ascii="Arial" w:hAnsi="Arial" w:cs="Arial"/>
          </w:rPr>
          <w:t>http://moodle.uwstd.ac.uk</w:t>
        </w:r>
      </w:hyperlink>
    </w:p>
    <w:p w14:paraId="760DBE27" w14:textId="1D0F4809" w:rsidR="00416651" w:rsidRDefault="00416651" w:rsidP="00CF5839">
      <w:pPr>
        <w:autoSpaceDE w:val="0"/>
        <w:autoSpaceDN w:val="0"/>
        <w:jc w:val="both"/>
        <w:rPr>
          <w:rFonts w:cs="Arial"/>
        </w:rPr>
      </w:pPr>
      <w:r>
        <w:rPr>
          <w:rFonts w:cs="Arial"/>
        </w:rPr>
        <w:t>Log in using your Network username and password which are the same used to access campus PC.</w:t>
      </w:r>
    </w:p>
    <w:p w14:paraId="0844E27F" w14:textId="77777777" w:rsidR="00416651" w:rsidRDefault="00416651" w:rsidP="00CF5839">
      <w:pPr>
        <w:autoSpaceDE w:val="0"/>
        <w:autoSpaceDN w:val="0"/>
        <w:jc w:val="both"/>
        <w:rPr>
          <w:rFonts w:cs="Arial"/>
        </w:rPr>
      </w:pPr>
    </w:p>
    <w:p w14:paraId="55B1CD38" w14:textId="4610193B" w:rsidR="00416651" w:rsidRDefault="00416651" w:rsidP="00CF5839">
      <w:pPr>
        <w:autoSpaceDE w:val="0"/>
        <w:autoSpaceDN w:val="0"/>
        <w:jc w:val="both"/>
        <w:rPr>
          <w:rFonts w:cs="Arial"/>
        </w:rPr>
      </w:pPr>
      <w:r>
        <w:rPr>
          <w:rFonts w:cs="Arial"/>
        </w:rPr>
        <w:t xml:space="preserve">If you are missing courses/modules in the </w:t>
      </w:r>
      <w:r>
        <w:rPr>
          <w:rFonts w:cs="Arial"/>
          <w:b/>
          <w:bCs/>
        </w:rPr>
        <w:t xml:space="preserve">My Courses </w:t>
      </w:r>
      <w:r>
        <w:rPr>
          <w:rFonts w:cs="Arial"/>
        </w:rPr>
        <w:t xml:space="preserve">block please contact </w:t>
      </w:r>
      <w:r w:rsidR="005B6A9A" w:rsidRPr="002F4514">
        <w:rPr>
          <w:rFonts w:cs="Arial"/>
          <w:b/>
        </w:rPr>
        <w:t>Gaynor Thomas</w:t>
      </w:r>
      <w:r w:rsidR="005B6A9A">
        <w:rPr>
          <w:rFonts w:cs="Arial"/>
        </w:rPr>
        <w:t xml:space="preserve"> (</w:t>
      </w:r>
      <w:hyperlink r:id="rId28" w:history="1">
        <w:r w:rsidR="005B6A9A" w:rsidRPr="00E438B6">
          <w:rPr>
            <w:rStyle w:val="Hyperlink"/>
            <w:rFonts w:cs="Arial"/>
          </w:rPr>
          <w:t>gaynor.thomas@uwtsd.ac.uk</w:t>
        </w:r>
      </w:hyperlink>
      <w:r w:rsidR="005B6A9A">
        <w:rPr>
          <w:rFonts w:cs="Arial"/>
        </w:rPr>
        <w:t>), the School of Applied Computing’s Moodle Champion</w:t>
      </w:r>
      <w:bookmarkStart w:id="16" w:name="_GoBack"/>
      <w:bookmarkEnd w:id="16"/>
      <w:r>
        <w:rPr>
          <w:rFonts w:cs="Arial"/>
        </w:rPr>
        <w:t xml:space="preserve">. Please note it can take 24hrs for enrolment data to feed into Moodle.  If you have problems finding resources (timetables, lecture notes, assignment briefs etc.) please contact the </w:t>
      </w:r>
      <w:r>
        <w:rPr>
          <w:rFonts w:cs="Arial"/>
          <w:b/>
          <w:bCs/>
        </w:rPr>
        <w:t xml:space="preserve">lecturer </w:t>
      </w:r>
      <w:r>
        <w:rPr>
          <w:rFonts w:cs="Arial"/>
        </w:rPr>
        <w:t xml:space="preserve">that delivers the course/module. </w:t>
      </w:r>
    </w:p>
    <w:p w14:paraId="211AC832" w14:textId="77777777" w:rsidR="00416651" w:rsidRDefault="00416651" w:rsidP="00CF5839">
      <w:pPr>
        <w:autoSpaceDE w:val="0"/>
        <w:autoSpaceDN w:val="0"/>
        <w:jc w:val="both"/>
        <w:rPr>
          <w:rFonts w:cs="Arial"/>
        </w:rPr>
      </w:pPr>
    </w:p>
    <w:p w14:paraId="1B7EDA64" w14:textId="77777777" w:rsidR="00416651" w:rsidRDefault="00416651" w:rsidP="00416651">
      <w:pPr>
        <w:autoSpaceDE w:val="0"/>
        <w:autoSpaceDN w:val="0"/>
        <w:jc w:val="both"/>
        <w:rPr>
          <w:rFonts w:cs="Arial"/>
        </w:rPr>
      </w:pPr>
      <w:r>
        <w:rPr>
          <w:rFonts w:cs="Arial"/>
        </w:rPr>
        <w:t xml:space="preserve">For any technical issues or error messages contact the </w:t>
      </w:r>
      <w:r>
        <w:rPr>
          <w:rFonts w:cs="Arial"/>
          <w:b/>
          <w:bCs/>
        </w:rPr>
        <w:t>IT Service Desk</w:t>
      </w:r>
      <w:r>
        <w:rPr>
          <w:rFonts w:cs="Arial"/>
        </w:rPr>
        <w:t xml:space="preserve"> via: </w:t>
      </w:r>
    </w:p>
    <w:p w14:paraId="6C8CF8F4" w14:textId="77777777" w:rsidR="00416651" w:rsidRDefault="00416651" w:rsidP="00416651">
      <w:pPr>
        <w:autoSpaceDE w:val="0"/>
        <w:autoSpaceDN w:val="0"/>
        <w:jc w:val="both"/>
        <w:rPr>
          <w:rFonts w:cs="Arial"/>
        </w:rPr>
      </w:pPr>
      <w:r>
        <w:rPr>
          <w:rFonts w:cs="Arial"/>
        </w:rPr>
        <w:t xml:space="preserve">Web: </w:t>
      </w:r>
      <w:hyperlink r:id="rId29" w:history="1">
        <w:r>
          <w:rPr>
            <w:rStyle w:val="Hyperlink"/>
          </w:rPr>
          <w:t>https://webhelp.uwtsd.ac.uk</w:t>
        </w:r>
      </w:hyperlink>
    </w:p>
    <w:p w14:paraId="7737A58B" w14:textId="77777777" w:rsidR="00416651" w:rsidRDefault="00416651" w:rsidP="00416651">
      <w:pPr>
        <w:autoSpaceDE w:val="0"/>
        <w:autoSpaceDN w:val="0"/>
        <w:jc w:val="both"/>
        <w:rPr>
          <w:rFonts w:cs="Arial"/>
        </w:rPr>
      </w:pPr>
      <w:r>
        <w:rPr>
          <w:rFonts w:cs="Arial"/>
        </w:rPr>
        <w:t>Tel: 0300 500 5055</w:t>
      </w:r>
    </w:p>
    <w:p w14:paraId="2CD6BDE8" w14:textId="77777777" w:rsidR="00416651" w:rsidRDefault="00416651" w:rsidP="00416651">
      <w:pPr>
        <w:autoSpaceDE w:val="0"/>
        <w:autoSpaceDN w:val="0"/>
        <w:jc w:val="both"/>
        <w:rPr>
          <w:rFonts w:cs="Arial"/>
        </w:rPr>
      </w:pPr>
      <w:r>
        <w:rPr>
          <w:rFonts w:cs="Arial"/>
        </w:rPr>
        <w:t xml:space="preserve">Or email: </w:t>
      </w:r>
      <w:hyperlink r:id="rId30" w:history="1">
        <w:r>
          <w:rPr>
            <w:rStyle w:val="Hyperlink"/>
            <w:lang w:val="en"/>
          </w:rPr>
          <w:t>ITServiceDesk@uwtsd.ac.uk</w:t>
        </w:r>
      </w:hyperlink>
    </w:p>
    <w:p w14:paraId="45404339" w14:textId="77777777" w:rsidR="00416651" w:rsidRDefault="00416651" w:rsidP="00416651">
      <w:pPr>
        <w:autoSpaceDE w:val="0"/>
        <w:autoSpaceDN w:val="0"/>
        <w:jc w:val="both"/>
        <w:rPr>
          <w:rFonts w:cs="Arial"/>
        </w:rPr>
      </w:pPr>
      <w:r>
        <w:rPr>
          <w:rFonts w:cs="Arial"/>
        </w:rPr>
        <w:t>In any correspondence please include your name and username (your student number) together with details of your issue.</w:t>
      </w:r>
    </w:p>
    <w:p w14:paraId="70548D56" w14:textId="77777777" w:rsidR="00CD642C" w:rsidRPr="002633D8" w:rsidRDefault="00D10FF6" w:rsidP="00E22D58">
      <w:pPr>
        <w:pStyle w:val="Heading1"/>
      </w:pPr>
      <w:r>
        <w:rPr>
          <w:highlight w:val="green"/>
        </w:rPr>
        <w:br w:type="page"/>
      </w:r>
      <w:bookmarkStart w:id="17" w:name="_Toc486589234"/>
      <w:r w:rsidR="00CD642C" w:rsidRPr="002633D8">
        <w:lastRenderedPageBreak/>
        <w:t>PROGRAMME</w:t>
      </w:r>
      <w:r w:rsidR="00AE44C5">
        <w:t>S</w:t>
      </w:r>
      <w:r w:rsidR="00CD642C" w:rsidRPr="002633D8">
        <w:t xml:space="preserve"> OF STUDY</w:t>
      </w:r>
      <w:bookmarkEnd w:id="17"/>
    </w:p>
    <w:p w14:paraId="268407B0" w14:textId="77777777" w:rsidR="007E6990" w:rsidRPr="00CA3531" w:rsidRDefault="007E6990" w:rsidP="007E6990">
      <w:pPr>
        <w:pStyle w:val="ListParagraph"/>
        <w:numPr>
          <w:ilvl w:val="0"/>
          <w:numId w:val="30"/>
        </w:numPr>
        <w:spacing w:after="0" w:line="240" w:lineRule="auto"/>
        <w:ind w:left="709" w:hanging="709"/>
        <w:jc w:val="both"/>
        <w:rPr>
          <w:color w:val="000000"/>
        </w:rPr>
      </w:pPr>
      <w:r w:rsidRPr="00CA3531">
        <w:rPr>
          <w:b/>
          <w:color w:val="000000"/>
        </w:rPr>
        <w:t>Applied Computing</w:t>
      </w:r>
      <w:r w:rsidRPr="00CA3531">
        <w:rPr>
          <w:color w:val="000000"/>
        </w:rPr>
        <w:t xml:space="preserve"> is a programme specifically designed to allow the School more flexibility in the delivery of the content, and may be an appropriate choice to meet the needs of part-time students who are often in full-time employment and wish to update specific skillsets. As such, the programme provides a number of modules covering the fundamentals of computing but provides more elective modules than would be traditionally offered by other programmes.</w:t>
      </w:r>
    </w:p>
    <w:p w14:paraId="3227A1B6" w14:textId="77777777" w:rsidR="007E6990" w:rsidRPr="00CA3531" w:rsidRDefault="007E6990" w:rsidP="007E6990">
      <w:pPr>
        <w:jc w:val="both"/>
        <w:rPr>
          <w:rFonts w:ascii="Calibri" w:hAnsi="Calibri" w:cs="Calibri"/>
          <w:color w:val="000000"/>
        </w:rPr>
      </w:pPr>
    </w:p>
    <w:p w14:paraId="3573947E" w14:textId="6540A348" w:rsidR="007E6990" w:rsidRPr="00CA3531" w:rsidRDefault="007E6990" w:rsidP="007E6990">
      <w:pPr>
        <w:pStyle w:val="ListParagraph"/>
        <w:numPr>
          <w:ilvl w:val="0"/>
          <w:numId w:val="30"/>
        </w:numPr>
        <w:spacing w:after="0" w:line="240" w:lineRule="auto"/>
        <w:ind w:left="709" w:hanging="709"/>
        <w:jc w:val="both"/>
        <w:rPr>
          <w:color w:val="000000"/>
        </w:rPr>
      </w:pPr>
      <w:r w:rsidRPr="00CA3531">
        <w:rPr>
          <w:b/>
          <w:color w:val="000000"/>
        </w:rPr>
        <w:t>Business Information Technology</w:t>
      </w:r>
      <w:r w:rsidRPr="00CA3531">
        <w:rPr>
          <w:color w:val="000000"/>
        </w:rPr>
        <w:t xml:space="preserve"> focuses on the methods and technologies used to create effective IT systems as solutions to business problems and the associated management issues. The emphasis is on analysing business requirements and translating them into business systems using standard software applications ra</w:t>
      </w:r>
      <w:r w:rsidR="00C96722">
        <w:rPr>
          <w:color w:val="000000"/>
        </w:rPr>
        <w:t>ther than in-depth programming.</w:t>
      </w:r>
    </w:p>
    <w:p w14:paraId="2E14634A" w14:textId="77777777" w:rsidR="007E6990" w:rsidRPr="00CA3531" w:rsidRDefault="007E6990" w:rsidP="007E6990">
      <w:pPr>
        <w:jc w:val="both"/>
        <w:rPr>
          <w:rFonts w:ascii="Calibri" w:hAnsi="Calibri" w:cs="Calibri"/>
          <w:color w:val="000000"/>
        </w:rPr>
      </w:pPr>
    </w:p>
    <w:p w14:paraId="5F31EC97" w14:textId="042AD565" w:rsidR="007E6990" w:rsidRPr="00CA3531" w:rsidRDefault="007E6990" w:rsidP="007E6990">
      <w:pPr>
        <w:pStyle w:val="ListParagraph"/>
        <w:numPr>
          <w:ilvl w:val="0"/>
          <w:numId w:val="30"/>
        </w:numPr>
        <w:spacing w:after="0" w:line="240" w:lineRule="auto"/>
        <w:ind w:left="709" w:hanging="709"/>
        <w:jc w:val="both"/>
        <w:rPr>
          <w:color w:val="000000"/>
        </w:rPr>
      </w:pPr>
      <w:r w:rsidRPr="00CA3531">
        <w:rPr>
          <w:b/>
          <w:color w:val="000000"/>
        </w:rPr>
        <w:t>Computer Games Development</w:t>
      </w:r>
      <w:r w:rsidRPr="00CA3531">
        <w:rPr>
          <w:color w:val="000000"/>
        </w:rPr>
        <w:t xml:space="preserve"> is a specialisation of software engineering that concentrates on the concepts and techniques applied in </w:t>
      </w:r>
      <w:r w:rsidR="00C96722">
        <w:rPr>
          <w:color w:val="000000"/>
        </w:rPr>
        <w:t>the development of video games.</w:t>
      </w:r>
    </w:p>
    <w:p w14:paraId="194E4D7A" w14:textId="77777777" w:rsidR="007E6990" w:rsidRPr="00CA3531" w:rsidRDefault="007E6990" w:rsidP="007E6990">
      <w:pPr>
        <w:pStyle w:val="ListParagraph"/>
        <w:ind w:left="709" w:hanging="709"/>
        <w:jc w:val="both"/>
        <w:rPr>
          <w:color w:val="000000"/>
        </w:rPr>
      </w:pPr>
    </w:p>
    <w:p w14:paraId="6BFEF505" w14:textId="77777777" w:rsidR="007E6990" w:rsidRPr="00CA3531" w:rsidRDefault="007E6990" w:rsidP="007E6990">
      <w:pPr>
        <w:pStyle w:val="ListParagraph"/>
        <w:numPr>
          <w:ilvl w:val="0"/>
          <w:numId w:val="30"/>
        </w:numPr>
        <w:spacing w:after="0" w:line="240" w:lineRule="auto"/>
        <w:ind w:left="709" w:hanging="709"/>
        <w:jc w:val="both"/>
        <w:rPr>
          <w:color w:val="000000"/>
        </w:rPr>
      </w:pPr>
      <w:r w:rsidRPr="00CA3531">
        <w:rPr>
          <w:b/>
          <w:color w:val="000000"/>
        </w:rPr>
        <w:t>Computer Graphics and Visualisation</w:t>
      </w:r>
      <w:r w:rsidRPr="00CA3531">
        <w:rPr>
          <w:color w:val="000000"/>
        </w:rPr>
        <w:t xml:space="preserve"> focuses on the development of sophisticated computer graphics applications and in development of tools that are commonly used in the creation of content for these applications.</w:t>
      </w:r>
    </w:p>
    <w:p w14:paraId="2F0AA765" w14:textId="77777777" w:rsidR="007E6990" w:rsidRPr="00CA3531" w:rsidRDefault="007E6990" w:rsidP="007E6990">
      <w:pPr>
        <w:ind w:left="709" w:hanging="709"/>
        <w:jc w:val="both"/>
        <w:rPr>
          <w:rFonts w:ascii="Calibri" w:hAnsi="Calibri" w:cs="Calibri"/>
          <w:color w:val="000000"/>
        </w:rPr>
      </w:pPr>
    </w:p>
    <w:p w14:paraId="46C49ACB" w14:textId="1FC046E8" w:rsidR="007E6990" w:rsidRPr="00CA3531" w:rsidRDefault="007E6990" w:rsidP="007E6990">
      <w:pPr>
        <w:pStyle w:val="ListParagraph"/>
        <w:numPr>
          <w:ilvl w:val="0"/>
          <w:numId w:val="30"/>
        </w:numPr>
        <w:shd w:val="clear" w:color="auto" w:fill="FFFFFF"/>
        <w:autoSpaceDE w:val="0"/>
        <w:autoSpaceDN w:val="0"/>
        <w:adjustRightInd w:val="0"/>
        <w:spacing w:after="0" w:line="240" w:lineRule="auto"/>
        <w:ind w:left="709" w:hanging="709"/>
        <w:jc w:val="both"/>
        <w:rPr>
          <w:color w:val="000000"/>
          <w:lang w:val="en-US"/>
        </w:rPr>
      </w:pPr>
      <w:r w:rsidRPr="00CA3531">
        <w:rPr>
          <w:b/>
          <w:color w:val="000000"/>
        </w:rPr>
        <w:t>Computer Networks</w:t>
      </w:r>
      <w:r w:rsidR="00C96722">
        <w:rPr>
          <w:b/>
          <w:color w:val="000000"/>
        </w:rPr>
        <w:t xml:space="preserve"> and Cybersecurity</w:t>
      </w:r>
      <w:r w:rsidRPr="00CA3531">
        <w:rPr>
          <w:color w:val="000000"/>
        </w:rPr>
        <w:t xml:space="preserve"> </w:t>
      </w:r>
      <w:bookmarkStart w:id="18" w:name="_Hlk486587781"/>
      <w:r w:rsidRPr="00CA3531">
        <w:rPr>
          <w:color w:val="000000"/>
          <w:lang w:val="en-US"/>
        </w:rPr>
        <w:t>provides the necessary background in hardware, software and computer systems, explor</w:t>
      </w:r>
      <w:r w:rsidR="00C96722">
        <w:rPr>
          <w:color w:val="000000"/>
          <w:lang w:val="en-US"/>
        </w:rPr>
        <w:t>ing</w:t>
      </w:r>
      <w:r w:rsidRPr="00CA3531">
        <w:rPr>
          <w:color w:val="000000"/>
          <w:lang w:val="en-US"/>
        </w:rPr>
        <w:t xml:space="preserve"> in-depth the themes of network technology, network management, network operating systems</w:t>
      </w:r>
      <w:r w:rsidR="00C96722">
        <w:rPr>
          <w:color w:val="000000"/>
          <w:lang w:val="en-US"/>
        </w:rPr>
        <w:t xml:space="preserve"> and </w:t>
      </w:r>
      <w:r w:rsidR="00664B81">
        <w:rPr>
          <w:color w:val="000000"/>
          <w:lang w:val="en-US"/>
        </w:rPr>
        <w:t>with a particular focus on</w:t>
      </w:r>
      <w:r w:rsidR="00C96722">
        <w:rPr>
          <w:color w:val="000000"/>
          <w:lang w:val="en-US"/>
        </w:rPr>
        <w:t xml:space="preserve"> cybersecurity</w:t>
      </w:r>
      <w:r w:rsidRPr="00CA3531">
        <w:rPr>
          <w:color w:val="000000"/>
          <w:lang w:val="en-US"/>
        </w:rPr>
        <w:t>.</w:t>
      </w:r>
      <w:bookmarkEnd w:id="18"/>
    </w:p>
    <w:p w14:paraId="7F73340F" w14:textId="77777777" w:rsidR="007E6990" w:rsidRPr="00CA3531" w:rsidRDefault="007E6990" w:rsidP="007E6990">
      <w:pPr>
        <w:tabs>
          <w:tab w:val="num" w:pos="1400"/>
        </w:tabs>
        <w:jc w:val="both"/>
        <w:rPr>
          <w:rFonts w:ascii="Calibri" w:hAnsi="Calibri" w:cs="Calibri"/>
          <w:color w:val="000000"/>
        </w:rPr>
      </w:pPr>
    </w:p>
    <w:p w14:paraId="01A12D3F" w14:textId="52DF62C8" w:rsidR="007E6990" w:rsidRPr="00CA3531" w:rsidRDefault="007E6990" w:rsidP="007E6990">
      <w:pPr>
        <w:pStyle w:val="ListParagraph"/>
        <w:numPr>
          <w:ilvl w:val="0"/>
          <w:numId w:val="30"/>
        </w:numPr>
        <w:spacing w:after="0" w:line="240" w:lineRule="auto"/>
        <w:ind w:left="709" w:hanging="709"/>
        <w:jc w:val="both"/>
        <w:rPr>
          <w:color w:val="000000"/>
        </w:rPr>
      </w:pPr>
      <w:r w:rsidRPr="00CA3531">
        <w:rPr>
          <w:b/>
          <w:color w:val="000000"/>
        </w:rPr>
        <w:t>Computing and Information Systems</w:t>
      </w:r>
      <w:r w:rsidRPr="00CA3531">
        <w:rPr>
          <w:color w:val="000000"/>
        </w:rPr>
        <w:t xml:space="preserve"> provides a mixture of database, computer programming and proprietary packages applicable to modern industrial require</w:t>
      </w:r>
      <w:r w:rsidR="00C96722">
        <w:rPr>
          <w:color w:val="000000"/>
        </w:rPr>
        <w:t>ments in a variety of contexts.</w:t>
      </w:r>
    </w:p>
    <w:p w14:paraId="1F517EDD" w14:textId="77777777" w:rsidR="007E6990" w:rsidRPr="00F51DBB" w:rsidRDefault="007E6990" w:rsidP="007E6990">
      <w:pPr>
        <w:jc w:val="both"/>
        <w:rPr>
          <w:color w:val="000000"/>
        </w:rPr>
      </w:pPr>
    </w:p>
    <w:p w14:paraId="147CA7E0" w14:textId="5FAEC5CB" w:rsidR="007E6990" w:rsidRPr="00CA3531" w:rsidRDefault="007E6990" w:rsidP="007E6990">
      <w:pPr>
        <w:pStyle w:val="ListParagraph"/>
        <w:numPr>
          <w:ilvl w:val="0"/>
          <w:numId w:val="30"/>
        </w:numPr>
        <w:spacing w:after="0" w:line="240" w:lineRule="auto"/>
        <w:ind w:left="709" w:hanging="709"/>
        <w:jc w:val="both"/>
        <w:rPr>
          <w:color w:val="000000"/>
        </w:rPr>
      </w:pPr>
      <w:r w:rsidRPr="00CA3531">
        <w:rPr>
          <w:b/>
          <w:color w:val="000000"/>
        </w:rPr>
        <w:t>Mobile Computing and Application Development</w:t>
      </w:r>
      <w:r w:rsidRPr="00CA3531">
        <w:rPr>
          <w:color w:val="000000"/>
        </w:rPr>
        <w:t xml:space="preserve"> develops the programming concepts underlying the development of mobile phone application</w:t>
      </w:r>
      <w:r w:rsidR="00C96722">
        <w:rPr>
          <w:color w:val="000000"/>
        </w:rPr>
        <w:t>s and mobile friendly websites.</w:t>
      </w:r>
    </w:p>
    <w:p w14:paraId="0D40F536" w14:textId="77777777" w:rsidR="007E6990" w:rsidRPr="00CA3531" w:rsidRDefault="007E6990" w:rsidP="007E6990">
      <w:pPr>
        <w:pStyle w:val="ListParagraph"/>
        <w:ind w:left="709" w:hanging="709"/>
        <w:jc w:val="both"/>
        <w:rPr>
          <w:color w:val="000000"/>
        </w:rPr>
      </w:pPr>
    </w:p>
    <w:p w14:paraId="100BD6A0" w14:textId="1459C1EA" w:rsidR="007E6990" w:rsidRPr="00CA3531" w:rsidRDefault="007E6990" w:rsidP="007E6990">
      <w:pPr>
        <w:pStyle w:val="ListParagraph"/>
        <w:numPr>
          <w:ilvl w:val="0"/>
          <w:numId w:val="30"/>
        </w:numPr>
        <w:spacing w:after="0" w:line="240" w:lineRule="auto"/>
        <w:ind w:left="709" w:hanging="709"/>
        <w:jc w:val="both"/>
        <w:rPr>
          <w:color w:val="000000"/>
        </w:rPr>
      </w:pPr>
      <w:r w:rsidRPr="00CA3531">
        <w:rPr>
          <w:b/>
          <w:color w:val="000000"/>
        </w:rPr>
        <w:t>Software Engineering</w:t>
      </w:r>
      <w:r w:rsidRPr="00CA3531">
        <w:rPr>
          <w:color w:val="000000"/>
        </w:rPr>
        <w:t xml:space="preserve"> specialises in the development of robust, complex software systems rather than systems in the wider context. It delivers a range of programming concepts, languages and software development and project management techniques, relevant to using logic and algorithms to design and develop programs. </w:t>
      </w:r>
    </w:p>
    <w:p w14:paraId="31356439" w14:textId="77777777" w:rsidR="007E6990" w:rsidRPr="00CA3531" w:rsidRDefault="007E6990" w:rsidP="007E6990">
      <w:pPr>
        <w:pStyle w:val="ListParagraph"/>
        <w:ind w:left="0"/>
        <w:jc w:val="both"/>
        <w:rPr>
          <w:b/>
          <w:color w:val="000000"/>
        </w:rPr>
      </w:pPr>
    </w:p>
    <w:p w14:paraId="6852A15B" w14:textId="2E3B24ED" w:rsidR="007E6990" w:rsidRPr="00CA3531" w:rsidRDefault="007E6990" w:rsidP="007E6990">
      <w:pPr>
        <w:pStyle w:val="ListParagraph"/>
        <w:numPr>
          <w:ilvl w:val="0"/>
          <w:numId w:val="30"/>
        </w:numPr>
        <w:autoSpaceDE w:val="0"/>
        <w:autoSpaceDN w:val="0"/>
        <w:adjustRightInd w:val="0"/>
        <w:spacing w:after="0" w:line="240" w:lineRule="auto"/>
        <w:ind w:left="709" w:hanging="709"/>
        <w:jc w:val="both"/>
        <w:rPr>
          <w:color w:val="000000"/>
        </w:rPr>
      </w:pPr>
      <w:r w:rsidRPr="00CA3531">
        <w:rPr>
          <w:b/>
          <w:color w:val="000000"/>
        </w:rPr>
        <w:t>Web Development</w:t>
      </w:r>
      <w:r w:rsidRPr="00CA3531">
        <w:rPr>
          <w:color w:val="000000"/>
        </w:rPr>
        <w:t xml:space="preserve"> delivers a core of computing modules with an added emphasis on web-related design, development, programming and application packages.</w:t>
      </w:r>
    </w:p>
    <w:p w14:paraId="6FFD4BC9" w14:textId="55753AB0" w:rsidR="006471E2" w:rsidRDefault="006471E2" w:rsidP="007E6990">
      <w:pPr>
        <w:rPr>
          <w:rFonts w:cs="Arial"/>
          <w:b/>
          <w:szCs w:val="22"/>
        </w:rPr>
      </w:pPr>
    </w:p>
    <w:p w14:paraId="0D594A5B" w14:textId="2ADFFC9C" w:rsidR="00594ECE" w:rsidRDefault="00594ECE" w:rsidP="007E6990">
      <w:pPr>
        <w:rPr>
          <w:rFonts w:cs="Arial"/>
          <w:b/>
          <w:szCs w:val="22"/>
        </w:rPr>
      </w:pPr>
    </w:p>
    <w:p w14:paraId="6DEAB9B2" w14:textId="5AE576CC" w:rsidR="00594ECE" w:rsidRDefault="00594ECE" w:rsidP="007E6990">
      <w:pPr>
        <w:rPr>
          <w:rFonts w:cs="Arial"/>
          <w:b/>
          <w:szCs w:val="22"/>
        </w:rPr>
      </w:pPr>
    </w:p>
    <w:p w14:paraId="300B4741" w14:textId="5DC0BC6A" w:rsidR="00594ECE" w:rsidRDefault="00594ECE" w:rsidP="007E6990">
      <w:pPr>
        <w:rPr>
          <w:rFonts w:cs="Arial"/>
          <w:b/>
          <w:szCs w:val="22"/>
        </w:rPr>
      </w:pPr>
    </w:p>
    <w:p w14:paraId="46092498" w14:textId="0A644B86" w:rsidR="00594ECE" w:rsidRDefault="00594ECE" w:rsidP="007E6990">
      <w:pPr>
        <w:rPr>
          <w:rFonts w:cs="Arial"/>
          <w:b/>
          <w:szCs w:val="22"/>
        </w:rPr>
      </w:pPr>
    </w:p>
    <w:p w14:paraId="44B20A4D" w14:textId="586F5CF1" w:rsidR="00594ECE" w:rsidRDefault="00594ECE" w:rsidP="007E6990">
      <w:pPr>
        <w:rPr>
          <w:rFonts w:cs="Arial"/>
          <w:b/>
          <w:szCs w:val="22"/>
        </w:rPr>
      </w:pPr>
    </w:p>
    <w:p w14:paraId="434D79A5" w14:textId="3866D9D7" w:rsidR="00594ECE" w:rsidRDefault="00594ECE" w:rsidP="007E6990">
      <w:pPr>
        <w:rPr>
          <w:rFonts w:cs="Arial"/>
          <w:b/>
          <w:szCs w:val="22"/>
        </w:rPr>
      </w:pPr>
    </w:p>
    <w:p w14:paraId="5CBFCE4B" w14:textId="77777777" w:rsidR="00594ECE" w:rsidRDefault="00594ECE" w:rsidP="007E6990">
      <w:pPr>
        <w:rPr>
          <w:rFonts w:cs="Arial"/>
          <w:b/>
          <w:szCs w:val="22"/>
        </w:rPr>
      </w:pPr>
    </w:p>
    <w:p w14:paraId="6D5008B0" w14:textId="77777777" w:rsidR="007E6990" w:rsidRDefault="007E6990" w:rsidP="007E6990">
      <w:pPr>
        <w:rPr>
          <w:rFonts w:cs="Arial"/>
          <w:b/>
          <w:szCs w:val="22"/>
        </w:rPr>
      </w:pPr>
    </w:p>
    <w:p w14:paraId="7C5D0EC9" w14:textId="77777777" w:rsidR="00594ECE" w:rsidRPr="004965B5" w:rsidRDefault="00594ECE" w:rsidP="00594ECE">
      <w:pPr>
        <w:pStyle w:val="Heading2"/>
      </w:pPr>
      <w:bookmarkStart w:id="19" w:name="_Toc459806610"/>
      <w:bookmarkStart w:id="20" w:name="_Toc460075465"/>
      <w:bookmarkStart w:id="21" w:name="_Toc486589235"/>
      <w:r w:rsidRPr="004965B5">
        <w:lastRenderedPageBreak/>
        <w:t>Applied Computing</w:t>
      </w:r>
      <w:bookmarkEnd w:id="19"/>
      <w:bookmarkEnd w:id="20"/>
      <w:bookmarkEnd w:id="21"/>
    </w:p>
    <w:p w14:paraId="190D3DFE" w14:textId="77777777" w:rsidR="00594ECE" w:rsidRDefault="00594ECE" w:rsidP="00594ECE">
      <w:pPr>
        <w:ind w:left="360"/>
        <w:rPr>
          <w:rFonts w:cs="Arial"/>
          <w:b/>
          <w:szCs w:val="22"/>
        </w:rPr>
      </w:pPr>
      <w:r>
        <w:rPr>
          <w:rFonts w:cs="Arial"/>
          <w:b/>
          <w:szCs w:val="22"/>
        </w:rPr>
        <w:t xml:space="preserve"> </w:t>
      </w:r>
    </w:p>
    <w:p w14:paraId="2C0FEE40" w14:textId="77777777" w:rsidR="00594ECE" w:rsidRDefault="00594ECE" w:rsidP="00594ECE">
      <w:pPr>
        <w:rPr>
          <w:rFonts w:cs="Arial"/>
          <w:b/>
          <w:szCs w:val="22"/>
        </w:rPr>
      </w:pPr>
    </w:p>
    <w:p w14:paraId="7A33D0D5" w14:textId="77777777" w:rsidR="00594ECE" w:rsidRPr="002633D8" w:rsidRDefault="00594ECE" w:rsidP="00594ECE">
      <w:pPr>
        <w:rPr>
          <w:rFonts w:cs="Arial"/>
          <w:b/>
          <w:szCs w:val="22"/>
        </w:rPr>
      </w:pPr>
      <w:r w:rsidRPr="002633D8">
        <w:rPr>
          <w:rFonts w:cs="Arial"/>
          <w:b/>
          <w:szCs w:val="22"/>
        </w:rPr>
        <w:t xml:space="preserve">Programme </w:t>
      </w:r>
      <w:r>
        <w:rPr>
          <w:rFonts w:cs="Arial"/>
          <w:b/>
          <w:szCs w:val="22"/>
        </w:rPr>
        <w:t xml:space="preserve">Learning Outcomes </w:t>
      </w:r>
    </w:p>
    <w:p w14:paraId="30DF7570" w14:textId="77777777" w:rsidR="00594ECE" w:rsidRPr="002633D8" w:rsidRDefault="00594ECE" w:rsidP="00594ECE">
      <w:pPr>
        <w:jc w:val="both"/>
        <w:rPr>
          <w:rFonts w:cs="Arial"/>
          <w:szCs w:val="22"/>
        </w:rPr>
      </w:pPr>
    </w:p>
    <w:p w14:paraId="07A91F7C" w14:textId="77777777" w:rsidR="00594ECE" w:rsidRDefault="00594ECE" w:rsidP="00594ECE">
      <w:pPr>
        <w:jc w:val="both"/>
        <w:rPr>
          <w:rFonts w:ascii="Calibri" w:hAnsi="Calibri" w:cs="Calibri"/>
        </w:rPr>
      </w:pPr>
      <w:r w:rsidRPr="00523CCF">
        <w:rPr>
          <w:rFonts w:ascii="Calibri" w:hAnsi="Calibri" w:cs="Calibri"/>
        </w:rPr>
        <w:t>The Applied Computing degree has a more flexible approach and may be an appropriate choice for part-time students working in industry.</w:t>
      </w:r>
    </w:p>
    <w:p w14:paraId="7E298AB2" w14:textId="77777777" w:rsidR="00594ECE" w:rsidRDefault="00594ECE" w:rsidP="00594ECE">
      <w:pPr>
        <w:jc w:val="both"/>
        <w:rPr>
          <w:rFonts w:cs="Arial"/>
          <w:szCs w:val="22"/>
        </w:rPr>
      </w:pPr>
    </w:p>
    <w:p w14:paraId="1ABAC6C7" w14:textId="77777777" w:rsidR="00594ECE" w:rsidRPr="00817ADF" w:rsidRDefault="00594ECE" w:rsidP="00594ECE">
      <w:pPr>
        <w:jc w:val="both"/>
        <w:rPr>
          <w:rFonts w:ascii="Calibri" w:hAnsi="Calibri" w:cs="Calibri"/>
          <w:u w:val="single"/>
        </w:rPr>
      </w:pPr>
      <w:r w:rsidRPr="00817ADF">
        <w:rPr>
          <w:rFonts w:ascii="Calibri" w:hAnsi="Calibri" w:cs="Calibri"/>
          <w:u w:val="single"/>
        </w:rPr>
        <w:t>On completion of the B.Sc. degree, students will be able to:</w:t>
      </w:r>
    </w:p>
    <w:p w14:paraId="0A687A5E" w14:textId="77777777" w:rsidR="00594ECE" w:rsidRPr="00817ADF" w:rsidRDefault="00594ECE" w:rsidP="00594ECE">
      <w:pPr>
        <w:jc w:val="both"/>
        <w:rPr>
          <w:rFonts w:ascii="Calibri" w:hAnsi="Calibri" w:cs="Calibri"/>
        </w:rPr>
      </w:pPr>
    </w:p>
    <w:p w14:paraId="652B12DB" w14:textId="77777777" w:rsidR="00594ECE" w:rsidRPr="00817ADF" w:rsidRDefault="00594ECE" w:rsidP="00594ECE">
      <w:pPr>
        <w:pStyle w:val="ListParagraph"/>
        <w:numPr>
          <w:ilvl w:val="0"/>
          <w:numId w:val="31"/>
        </w:numPr>
        <w:spacing w:after="0" w:line="240" w:lineRule="auto"/>
        <w:ind w:left="709" w:hanging="425"/>
        <w:jc w:val="both"/>
      </w:pPr>
      <w:r w:rsidRPr="00817ADF">
        <w:t>To enable students to be creative and innovative in the application of the concepts, principles and techniques associated with computing.</w:t>
      </w:r>
    </w:p>
    <w:p w14:paraId="407F49EE" w14:textId="77777777" w:rsidR="00594ECE" w:rsidRPr="00817ADF" w:rsidRDefault="00594ECE" w:rsidP="00594ECE">
      <w:pPr>
        <w:pStyle w:val="ListParagraph"/>
        <w:ind w:left="709" w:hanging="425"/>
        <w:jc w:val="both"/>
      </w:pPr>
    </w:p>
    <w:p w14:paraId="6E43F84A" w14:textId="77777777" w:rsidR="00594ECE" w:rsidRPr="00817ADF" w:rsidRDefault="00594ECE" w:rsidP="00594ECE">
      <w:pPr>
        <w:pStyle w:val="ListParagraph"/>
        <w:numPr>
          <w:ilvl w:val="0"/>
          <w:numId w:val="31"/>
        </w:numPr>
        <w:spacing w:after="0" w:line="240" w:lineRule="auto"/>
        <w:ind w:left="709" w:hanging="425"/>
        <w:jc w:val="both"/>
      </w:pPr>
      <w:r w:rsidRPr="00817ADF">
        <w:t>To enable students to critically evaluate, analyse, design or implement complex systems</w:t>
      </w:r>
    </w:p>
    <w:p w14:paraId="40991E00" w14:textId="77777777" w:rsidR="00594ECE" w:rsidRPr="00817ADF" w:rsidRDefault="00594ECE" w:rsidP="00594ECE">
      <w:pPr>
        <w:jc w:val="both"/>
        <w:rPr>
          <w:rFonts w:ascii="Calibri" w:hAnsi="Calibri" w:cs="Calibri"/>
        </w:rPr>
      </w:pPr>
    </w:p>
    <w:p w14:paraId="4D20CE3A" w14:textId="77777777" w:rsidR="00594ECE" w:rsidRPr="00817ADF" w:rsidRDefault="00594ECE" w:rsidP="00594ECE">
      <w:pPr>
        <w:pStyle w:val="ListParagraph"/>
        <w:numPr>
          <w:ilvl w:val="0"/>
          <w:numId w:val="31"/>
        </w:numPr>
        <w:spacing w:after="0" w:line="240" w:lineRule="auto"/>
        <w:ind w:left="709" w:hanging="425"/>
        <w:jc w:val="both"/>
      </w:pPr>
      <w:r w:rsidRPr="00817ADF">
        <w:t>To provide students with a systematic understanding of the comprehensive knowledge and skills needed to collect, interpret, analyse, synthesise and communicate data using appropriate methods.</w:t>
      </w:r>
    </w:p>
    <w:p w14:paraId="7E9453F1" w14:textId="77777777" w:rsidR="00594ECE" w:rsidRPr="00817ADF" w:rsidRDefault="00594ECE" w:rsidP="00594ECE">
      <w:pPr>
        <w:pStyle w:val="ListParagraph"/>
        <w:ind w:left="709" w:hanging="425"/>
        <w:jc w:val="both"/>
      </w:pPr>
    </w:p>
    <w:p w14:paraId="1B6552B1" w14:textId="77777777" w:rsidR="00594ECE" w:rsidRPr="00817ADF" w:rsidRDefault="00594ECE" w:rsidP="00594ECE">
      <w:pPr>
        <w:pStyle w:val="ListParagraph"/>
        <w:numPr>
          <w:ilvl w:val="0"/>
          <w:numId w:val="31"/>
        </w:numPr>
        <w:spacing w:after="0" w:line="240" w:lineRule="auto"/>
        <w:ind w:left="709" w:hanging="425"/>
        <w:jc w:val="both"/>
      </w:pPr>
      <w:r w:rsidRPr="00817ADF">
        <w:t>To provide an opportunity for students to demonstrate academic rigour appropriate to honours level through the use of analytical and technical skills.</w:t>
      </w:r>
    </w:p>
    <w:p w14:paraId="192219CF" w14:textId="77777777" w:rsidR="00594ECE" w:rsidRDefault="00594ECE" w:rsidP="00594ECE">
      <w:pPr>
        <w:jc w:val="both"/>
        <w:rPr>
          <w:rFonts w:cs="Arial"/>
          <w:szCs w:val="22"/>
        </w:rPr>
      </w:pPr>
    </w:p>
    <w:p w14:paraId="4C44D4F1" w14:textId="77777777" w:rsidR="00594ECE" w:rsidRPr="002633D8" w:rsidRDefault="00594ECE" w:rsidP="00594ECE">
      <w:pPr>
        <w:jc w:val="both"/>
        <w:rPr>
          <w:rFonts w:cs="Arial"/>
          <w:szCs w:val="22"/>
        </w:rPr>
      </w:pPr>
    </w:p>
    <w:p w14:paraId="07AA0AFB" w14:textId="77777777" w:rsidR="00594ECE" w:rsidRPr="00071DBC" w:rsidRDefault="00594ECE" w:rsidP="00594ECE">
      <w:pPr>
        <w:rPr>
          <w:rFonts w:cs="Arial"/>
          <w:szCs w:val="22"/>
        </w:rPr>
      </w:pPr>
      <w:r>
        <w:rPr>
          <w:rFonts w:cs="Arial"/>
          <w:b/>
          <w:szCs w:val="22"/>
        </w:rPr>
        <w:t>Level 6</w:t>
      </w:r>
    </w:p>
    <w:p w14:paraId="2173E21A" w14:textId="77777777" w:rsidR="00594ECE" w:rsidRPr="00071DBC" w:rsidRDefault="00594ECE" w:rsidP="00594ECE">
      <w:pPr>
        <w:jc w:val="both"/>
        <w:rPr>
          <w:rFonts w:cs="Arial"/>
          <w:szCs w:val="22"/>
        </w:rPr>
      </w:pPr>
    </w:p>
    <w:p w14:paraId="75B5CBA5" w14:textId="77777777" w:rsidR="00594ECE" w:rsidRPr="002633D8" w:rsidRDefault="00594ECE" w:rsidP="00594ECE">
      <w:pPr>
        <w:jc w:val="both"/>
        <w:rPr>
          <w:rFonts w:cs="Arial"/>
          <w:szCs w:val="22"/>
        </w:rPr>
      </w:pPr>
      <w:r w:rsidRPr="00071DBC">
        <w:rPr>
          <w:rFonts w:cs="Arial"/>
          <w:szCs w:val="22"/>
        </w:rPr>
        <w:t xml:space="preserve">All </w:t>
      </w:r>
      <w:r>
        <w:rPr>
          <w:rFonts w:cs="Arial"/>
          <w:szCs w:val="22"/>
        </w:rPr>
        <w:t>Level 6</w:t>
      </w:r>
      <w:r w:rsidRPr="00071DBC">
        <w:rPr>
          <w:rFonts w:cs="Arial"/>
          <w:szCs w:val="22"/>
        </w:rPr>
        <w:t xml:space="preserve"> students must normally pursue 120 credits at </w:t>
      </w:r>
      <w:r>
        <w:rPr>
          <w:rFonts w:cs="Arial"/>
          <w:szCs w:val="22"/>
        </w:rPr>
        <w:t>Level 6</w:t>
      </w:r>
      <w:r w:rsidRPr="00071DBC">
        <w:rPr>
          <w:rFonts w:cs="Arial"/>
          <w:szCs w:val="22"/>
        </w:rPr>
        <w:t>.  The credit rating of each module is specified in the module details.</w:t>
      </w:r>
      <w:r>
        <w:rPr>
          <w:rFonts w:cs="Arial"/>
          <w:szCs w:val="22"/>
        </w:rPr>
        <w:t xml:space="preserve">  </w:t>
      </w:r>
    </w:p>
    <w:p w14:paraId="5A526EBA" w14:textId="77777777" w:rsidR="00594ECE" w:rsidRPr="002633D8" w:rsidRDefault="00594ECE" w:rsidP="00594ECE">
      <w:pPr>
        <w:pStyle w:val="BodyText"/>
        <w:rPr>
          <w:rFonts w:cs="Arial"/>
          <w:i/>
          <w:color w:val="auto"/>
          <w:szCs w:val="22"/>
        </w:rPr>
      </w:pPr>
      <w:r w:rsidRPr="002633D8">
        <w:rPr>
          <w:rFonts w:cs="Arial"/>
          <w:i/>
          <w:color w:val="auto"/>
          <w:szCs w:val="22"/>
        </w:rPr>
        <w:t xml:space="preserve"> </w:t>
      </w:r>
    </w:p>
    <w:p w14:paraId="7FB4C350" w14:textId="77777777" w:rsidR="00594ECE" w:rsidRDefault="00594ECE" w:rsidP="00594ECE">
      <w:pPr>
        <w:rPr>
          <w:rFonts w:cs="Arial"/>
          <w:b/>
          <w:szCs w:val="22"/>
        </w:rPr>
      </w:pPr>
      <w:r>
        <w:rPr>
          <w:rFonts w:cs="Arial"/>
          <w:b/>
          <w:szCs w:val="22"/>
        </w:rPr>
        <w:t>PROGRAMME STRUCTURE</w:t>
      </w:r>
    </w:p>
    <w:p w14:paraId="54B5C175" w14:textId="77777777" w:rsidR="00594ECE" w:rsidRPr="0094238A" w:rsidRDefault="00594ECE" w:rsidP="00594ECE">
      <w:pPr>
        <w:rPr>
          <w:rFonts w:cs="Arial"/>
          <w:b/>
          <w:i/>
          <w:szCs w:val="22"/>
        </w:rPr>
      </w:pPr>
    </w:p>
    <w:tbl>
      <w:tblP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276"/>
        <w:gridCol w:w="709"/>
        <w:gridCol w:w="850"/>
      </w:tblGrid>
      <w:tr w:rsidR="00B50DF0" w:rsidRPr="00817ADF" w14:paraId="51ABEE7F" w14:textId="77777777" w:rsidTr="00B50DF0">
        <w:trPr>
          <w:cantSplit/>
          <w:trHeight w:val="1644"/>
        </w:trPr>
        <w:tc>
          <w:tcPr>
            <w:tcW w:w="4219" w:type="dxa"/>
            <w:shd w:val="clear" w:color="auto" w:fill="C0C0C0"/>
          </w:tcPr>
          <w:p w14:paraId="5BCB86D6" w14:textId="77777777" w:rsidR="00B50DF0" w:rsidRPr="00817ADF" w:rsidRDefault="00B50DF0" w:rsidP="00594ECE">
            <w:pPr>
              <w:rPr>
                <w:rFonts w:ascii="Calibri" w:hAnsi="Calibri" w:cs="Calibri"/>
              </w:rPr>
            </w:pPr>
            <w:r w:rsidRPr="00817ADF">
              <w:rPr>
                <w:rFonts w:ascii="Calibri" w:hAnsi="Calibri" w:cs="Calibri"/>
              </w:rPr>
              <w:br w:type="page"/>
            </w:r>
            <w:r w:rsidRPr="00817ADF">
              <w:rPr>
                <w:rFonts w:ascii="Calibri" w:hAnsi="Calibri" w:cs="Calibri"/>
              </w:rPr>
              <w:br w:type="page"/>
            </w:r>
          </w:p>
          <w:p w14:paraId="2A0097B6" w14:textId="77777777" w:rsidR="00B50DF0" w:rsidRPr="00817ADF" w:rsidRDefault="00B50DF0" w:rsidP="00594ECE">
            <w:pPr>
              <w:rPr>
                <w:rFonts w:ascii="Calibri" w:hAnsi="Calibri" w:cs="Calibri"/>
              </w:rPr>
            </w:pPr>
          </w:p>
        </w:tc>
        <w:tc>
          <w:tcPr>
            <w:tcW w:w="1276" w:type="dxa"/>
            <w:shd w:val="clear" w:color="auto" w:fill="C0C0C0"/>
            <w:textDirection w:val="btLr"/>
            <w:vAlign w:val="center"/>
          </w:tcPr>
          <w:p w14:paraId="73C8DE08" w14:textId="77777777" w:rsidR="00B50DF0" w:rsidRPr="00817ADF" w:rsidRDefault="00B50DF0" w:rsidP="00594ECE">
            <w:pPr>
              <w:ind w:left="113" w:right="113"/>
              <w:jc w:val="center"/>
              <w:rPr>
                <w:rFonts w:ascii="Calibri" w:hAnsi="Calibri" w:cs="Calibri"/>
                <w:b/>
              </w:rPr>
            </w:pPr>
            <w:r w:rsidRPr="00817ADF">
              <w:rPr>
                <w:rFonts w:ascii="Calibri" w:hAnsi="Calibri" w:cs="Calibri"/>
                <w:b/>
              </w:rPr>
              <w:t>Module Code</w:t>
            </w:r>
          </w:p>
        </w:tc>
        <w:tc>
          <w:tcPr>
            <w:tcW w:w="709" w:type="dxa"/>
            <w:shd w:val="clear" w:color="auto" w:fill="C0C0C0"/>
            <w:textDirection w:val="btLr"/>
            <w:vAlign w:val="center"/>
          </w:tcPr>
          <w:p w14:paraId="7BFACC98" w14:textId="77777777" w:rsidR="00B50DF0" w:rsidRPr="00817ADF" w:rsidRDefault="00B50DF0" w:rsidP="00594ECE">
            <w:pPr>
              <w:ind w:left="113" w:right="113"/>
              <w:jc w:val="center"/>
              <w:rPr>
                <w:rFonts w:ascii="Calibri" w:hAnsi="Calibri" w:cs="Calibri"/>
                <w:b/>
              </w:rPr>
            </w:pPr>
            <w:r w:rsidRPr="00817ADF">
              <w:rPr>
                <w:rFonts w:ascii="Calibri" w:hAnsi="Calibri" w:cs="Calibri"/>
                <w:b/>
              </w:rPr>
              <w:t>CREDITS</w:t>
            </w:r>
          </w:p>
        </w:tc>
        <w:tc>
          <w:tcPr>
            <w:tcW w:w="850" w:type="dxa"/>
            <w:shd w:val="clear" w:color="auto" w:fill="C0C0C0"/>
            <w:textDirection w:val="btLr"/>
            <w:vAlign w:val="center"/>
          </w:tcPr>
          <w:p w14:paraId="5F87CE71" w14:textId="77777777" w:rsidR="00B50DF0" w:rsidRPr="00817ADF" w:rsidRDefault="00B50DF0" w:rsidP="00594ECE">
            <w:pPr>
              <w:ind w:left="113" w:right="113"/>
              <w:jc w:val="center"/>
              <w:rPr>
                <w:rFonts w:ascii="Calibri" w:hAnsi="Calibri" w:cs="Calibri"/>
                <w:b/>
              </w:rPr>
            </w:pPr>
            <w:r w:rsidRPr="00817ADF">
              <w:rPr>
                <w:rFonts w:ascii="Calibri" w:hAnsi="Calibri" w:cs="Calibri"/>
                <w:b/>
              </w:rPr>
              <w:t xml:space="preserve">Honours </w:t>
            </w:r>
          </w:p>
          <w:p w14:paraId="78079C30" w14:textId="77777777" w:rsidR="00B50DF0" w:rsidRPr="00817ADF" w:rsidRDefault="00B50DF0" w:rsidP="00594ECE">
            <w:pPr>
              <w:ind w:left="113" w:right="113"/>
              <w:jc w:val="center"/>
              <w:rPr>
                <w:rFonts w:ascii="Calibri" w:hAnsi="Calibri" w:cs="Calibri"/>
                <w:b/>
              </w:rPr>
            </w:pPr>
            <w:r w:rsidRPr="00817ADF">
              <w:rPr>
                <w:rFonts w:ascii="Calibri" w:hAnsi="Calibri" w:cs="Calibri"/>
                <w:b/>
              </w:rPr>
              <w:t>degree</w:t>
            </w:r>
          </w:p>
        </w:tc>
      </w:tr>
      <w:tr w:rsidR="00B50DF0" w:rsidRPr="00817ADF" w14:paraId="1E30E2BD" w14:textId="77777777" w:rsidTr="00B50DF0">
        <w:tc>
          <w:tcPr>
            <w:tcW w:w="4219" w:type="dxa"/>
            <w:vAlign w:val="center"/>
          </w:tcPr>
          <w:p w14:paraId="4BE94D56" w14:textId="77777777" w:rsidR="00B50DF0" w:rsidRPr="00817ADF" w:rsidRDefault="00B50DF0" w:rsidP="00594ECE">
            <w:pPr>
              <w:ind w:right="280"/>
              <w:rPr>
                <w:rFonts w:ascii="Calibri" w:hAnsi="Calibri" w:cs="Calibri"/>
              </w:rPr>
            </w:pPr>
            <w:r w:rsidRPr="00817ADF">
              <w:rPr>
                <w:rFonts w:ascii="Calibri" w:hAnsi="Calibri" w:cs="Calibri"/>
              </w:rPr>
              <w:t>Major Project</w:t>
            </w:r>
          </w:p>
        </w:tc>
        <w:tc>
          <w:tcPr>
            <w:tcW w:w="1276" w:type="dxa"/>
            <w:vAlign w:val="center"/>
          </w:tcPr>
          <w:p w14:paraId="5048B5DB" w14:textId="77777777" w:rsidR="00B50DF0" w:rsidRPr="00817ADF" w:rsidRDefault="00B50DF0" w:rsidP="00594ECE">
            <w:pPr>
              <w:jc w:val="center"/>
              <w:rPr>
                <w:rFonts w:ascii="Calibri" w:hAnsi="Calibri" w:cs="Calibri"/>
              </w:rPr>
            </w:pPr>
            <w:r w:rsidRPr="00817ADF">
              <w:rPr>
                <w:rFonts w:ascii="Calibri" w:hAnsi="Calibri" w:cs="Calibri"/>
              </w:rPr>
              <w:t>M3X8645</w:t>
            </w:r>
          </w:p>
        </w:tc>
        <w:tc>
          <w:tcPr>
            <w:tcW w:w="709" w:type="dxa"/>
          </w:tcPr>
          <w:p w14:paraId="107575B1" w14:textId="77777777" w:rsidR="00B50DF0" w:rsidRPr="00817ADF" w:rsidRDefault="00B50DF0" w:rsidP="00594ECE">
            <w:pPr>
              <w:jc w:val="center"/>
              <w:rPr>
                <w:rFonts w:ascii="Calibri" w:hAnsi="Calibri" w:cs="Calibri"/>
              </w:rPr>
            </w:pPr>
            <w:r w:rsidRPr="00817ADF">
              <w:rPr>
                <w:rFonts w:ascii="Calibri" w:hAnsi="Calibri" w:cs="Calibri"/>
              </w:rPr>
              <w:t>40</w:t>
            </w:r>
          </w:p>
        </w:tc>
        <w:tc>
          <w:tcPr>
            <w:tcW w:w="850" w:type="dxa"/>
          </w:tcPr>
          <w:p w14:paraId="0530C6B2" w14:textId="77777777" w:rsidR="00B50DF0" w:rsidRPr="00817ADF" w:rsidRDefault="00B50DF0" w:rsidP="00594ECE">
            <w:pPr>
              <w:jc w:val="center"/>
              <w:rPr>
                <w:rFonts w:ascii="Calibri" w:hAnsi="Calibri" w:cs="Calibri"/>
              </w:rPr>
            </w:pPr>
            <w:r w:rsidRPr="00817ADF">
              <w:rPr>
                <w:rFonts w:ascii="Calibri" w:hAnsi="Calibri" w:cs="Calibri"/>
              </w:rPr>
              <w:t>X</w:t>
            </w:r>
          </w:p>
        </w:tc>
      </w:tr>
      <w:tr w:rsidR="00B50DF0" w:rsidRPr="00817ADF" w14:paraId="67704752" w14:textId="77777777" w:rsidTr="00B50DF0">
        <w:tc>
          <w:tcPr>
            <w:tcW w:w="4219" w:type="dxa"/>
            <w:vAlign w:val="center"/>
          </w:tcPr>
          <w:p w14:paraId="547729BA" w14:textId="77777777" w:rsidR="00B50DF0" w:rsidRPr="00817ADF" w:rsidRDefault="00B50DF0" w:rsidP="00594ECE">
            <w:pPr>
              <w:ind w:right="280"/>
              <w:rPr>
                <w:rFonts w:ascii="Calibri" w:hAnsi="Calibri" w:cs="Calibri"/>
              </w:rPr>
            </w:pPr>
            <w:r w:rsidRPr="00817ADF">
              <w:rPr>
                <w:rFonts w:ascii="Calibri" w:hAnsi="Calibri" w:cs="Calibri"/>
              </w:rPr>
              <w:t xml:space="preserve">Industrial Based Research </w:t>
            </w:r>
          </w:p>
        </w:tc>
        <w:tc>
          <w:tcPr>
            <w:tcW w:w="1276" w:type="dxa"/>
            <w:vAlign w:val="center"/>
          </w:tcPr>
          <w:p w14:paraId="7A889FD4" w14:textId="77777777" w:rsidR="00B50DF0" w:rsidRPr="00817ADF" w:rsidRDefault="00B50DF0" w:rsidP="00594ECE">
            <w:pPr>
              <w:jc w:val="center"/>
              <w:rPr>
                <w:rFonts w:ascii="Calibri" w:hAnsi="Calibri" w:cs="Calibri"/>
              </w:rPr>
            </w:pPr>
            <w:r>
              <w:rPr>
                <w:rFonts w:ascii="Calibri" w:hAnsi="Calibri" w:cs="Calibri"/>
              </w:rPr>
              <w:t>M6X01133</w:t>
            </w:r>
          </w:p>
        </w:tc>
        <w:tc>
          <w:tcPr>
            <w:tcW w:w="709" w:type="dxa"/>
            <w:vAlign w:val="center"/>
          </w:tcPr>
          <w:p w14:paraId="6668915B" w14:textId="77777777" w:rsidR="00B50DF0" w:rsidRPr="00817ADF" w:rsidRDefault="00B50DF0" w:rsidP="00594ECE">
            <w:pPr>
              <w:jc w:val="center"/>
              <w:rPr>
                <w:rFonts w:ascii="Calibri" w:hAnsi="Calibri" w:cs="Calibri"/>
              </w:rPr>
            </w:pPr>
            <w:r w:rsidRPr="00817ADF">
              <w:rPr>
                <w:rFonts w:ascii="Calibri" w:hAnsi="Calibri" w:cs="Calibri"/>
              </w:rPr>
              <w:t>20</w:t>
            </w:r>
          </w:p>
        </w:tc>
        <w:tc>
          <w:tcPr>
            <w:tcW w:w="850" w:type="dxa"/>
            <w:vAlign w:val="center"/>
          </w:tcPr>
          <w:p w14:paraId="549D4E50" w14:textId="77777777" w:rsidR="00B50DF0" w:rsidRPr="00817ADF" w:rsidRDefault="00B50DF0" w:rsidP="00594ECE">
            <w:pPr>
              <w:jc w:val="center"/>
              <w:rPr>
                <w:rFonts w:ascii="Calibri" w:hAnsi="Calibri" w:cs="Calibri"/>
              </w:rPr>
            </w:pPr>
            <w:r w:rsidRPr="00817ADF">
              <w:rPr>
                <w:rFonts w:ascii="Calibri" w:hAnsi="Calibri" w:cs="Calibri"/>
              </w:rPr>
              <w:t>O</w:t>
            </w:r>
          </w:p>
        </w:tc>
      </w:tr>
      <w:tr w:rsidR="00B50DF0" w:rsidRPr="00817ADF" w14:paraId="6B914FB0" w14:textId="77777777" w:rsidTr="00B50DF0">
        <w:tc>
          <w:tcPr>
            <w:tcW w:w="4219" w:type="dxa"/>
            <w:vAlign w:val="center"/>
          </w:tcPr>
          <w:p w14:paraId="596CFFA3" w14:textId="77777777" w:rsidR="00B50DF0" w:rsidRPr="00817ADF" w:rsidRDefault="00B50DF0" w:rsidP="00594ECE">
            <w:pPr>
              <w:ind w:right="280"/>
              <w:rPr>
                <w:rFonts w:ascii="Calibri" w:hAnsi="Calibri" w:cs="Calibri"/>
              </w:rPr>
            </w:pPr>
            <w:r w:rsidRPr="00817ADF">
              <w:rPr>
                <w:rFonts w:ascii="Calibri" w:hAnsi="Calibri" w:cs="Calibri"/>
              </w:rPr>
              <w:t>80 credits drawn from available Level 6 modules (that may include Industrial Based Research)</w:t>
            </w:r>
          </w:p>
        </w:tc>
        <w:tc>
          <w:tcPr>
            <w:tcW w:w="1276" w:type="dxa"/>
            <w:vAlign w:val="center"/>
          </w:tcPr>
          <w:p w14:paraId="4597EACE" w14:textId="77777777" w:rsidR="00B50DF0" w:rsidRPr="00817ADF" w:rsidRDefault="00B50DF0" w:rsidP="00594ECE">
            <w:pPr>
              <w:jc w:val="center"/>
              <w:rPr>
                <w:rFonts w:ascii="Calibri" w:hAnsi="Calibri" w:cs="Calibri"/>
              </w:rPr>
            </w:pPr>
          </w:p>
        </w:tc>
        <w:tc>
          <w:tcPr>
            <w:tcW w:w="709" w:type="dxa"/>
            <w:vAlign w:val="center"/>
          </w:tcPr>
          <w:p w14:paraId="7017AB76" w14:textId="77777777" w:rsidR="00B50DF0" w:rsidRPr="00817ADF" w:rsidRDefault="00B50DF0" w:rsidP="00594ECE">
            <w:pPr>
              <w:jc w:val="center"/>
              <w:rPr>
                <w:rFonts w:ascii="Calibri" w:hAnsi="Calibri" w:cs="Calibri"/>
              </w:rPr>
            </w:pPr>
            <w:r w:rsidRPr="00817ADF">
              <w:rPr>
                <w:rFonts w:ascii="Calibri" w:hAnsi="Calibri" w:cs="Calibri"/>
              </w:rPr>
              <w:t>80</w:t>
            </w:r>
          </w:p>
        </w:tc>
        <w:tc>
          <w:tcPr>
            <w:tcW w:w="850" w:type="dxa"/>
            <w:vAlign w:val="center"/>
          </w:tcPr>
          <w:p w14:paraId="5719CAC6" w14:textId="77777777" w:rsidR="00B50DF0" w:rsidRPr="00817ADF" w:rsidRDefault="00B50DF0" w:rsidP="00594ECE">
            <w:pPr>
              <w:jc w:val="center"/>
              <w:rPr>
                <w:rFonts w:ascii="Calibri" w:hAnsi="Calibri" w:cs="Calibri"/>
              </w:rPr>
            </w:pPr>
            <w:r w:rsidRPr="00817ADF">
              <w:rPr>
                <w:rFonts w:ascii="Calibri" w:hAnsi="Calibri" w:cs="Calibri"/>
              </w:rPr>
              <w:t>O</w:t>
            </w:r>
          </w:p>
        </w:tc>
      </w:tr>
      <w:tr w:rsidR="00B50DF0" w:rsidRPr="00817ADF" w14:paraId="6F1F92EE" w14:textId="77777777" w:rsidTr="00B50DF0">
        <w:tc>
          <w:tcPr>
            <w:tcW w:w="4219" w:type="dxa"/>
            <w:vAlign w:val="center"/>
          </w:tcPr>
          <w:p w14:paraId="40AAF2EC" w14:textId="77777777" w:rsidR="00B50DF0" w:rsidRPr="00817ADF" w:rsidRDefault="00B50DF0" w:rsidP="00594ECE">
            <w:pPr>
              <w:ind w:right="280"/>
              <w:rPr>
                <w:rFonts w:ascii="Calibri" w:hAnsi="Calibri" w:cs="Calibri"/>
              </w:rPr>
            </w:pPr>
            <w:r w:rsidRPr="00817ADF">
              <w:rPr>
                <w:rFonts w:ascii="Calibri" w:hAnsi="Calibri" w:cs="Calibri"/>
              </w:rPr>
              <w:t>60 credits drawn from available Level 6 modules (that may include Industrial Based Research)</w:t>
            </w:r>
          </w:p>
        </w:tc>
        <w:tc>
          <w:tcPr>
            <w:tcW w:w="1276" w:type="dxa"/>
            <w:vAlign w:val="center"/>
          </w:tcPr>
          <w:p w14:paraId="7936156F" w14:textId="77777777" w:rsidR="00B50DF0" w:rsidRPr="00817ADF" w:rsidRDefault="00B50DF0" w:rsidP="00594ECE">
            <w:pPr>
              <w:jc w:val="center"/>
              <w:rPr>
                <w:rFonts w:ascii="Calibri" w:hAnsi="Calibri" w:cs="Calibri"/>
              </w:rPr>
            </w:pPr>
          </w:p>
        </w:tc>
        <w:tc>
          <w:tcPr>
            <w:tcW w:w="709" w:type="dxa"/>
            <w:vAlign w:val="center"/>
          </w:tcPr>
          <w:p w14:paraId="2AE12B07" w14:textId="77777777" w:rsidR="00B50DF0" w:rsidRPr="00817ADF" w:rsidRDefault="00B50DF0" w:rsidP="00594ECE">
            <w:pPr>
              <w:jc w:val="center"/>
              <w:rPr>
                <w:rFonts w:ascii="Calibri" w:hAnsi="Calibri" w:cs="Calibri"/>
              </w:rPr>
            </w:pPr>
            <w:r w:rsidRPr="00817ADF">
              <w:rPr>
                <w:rFonts w:ascii="Calibri" w:hAnsi="Calibri" w:cs="Calibri"/>
              </w:rPr>
              <w:t>60</w:t>
            </w:r>
          </w:p>
        </w:tc>
        <w:tc>
          <w:tcPr>
            <w:tcW w:w="850" w:type="dxa"/>
            <w:shd w:val="clear" w:color="auto" w:fill="D9D9D9" w:themeFill="background1" w:themeFillShade="D9"/>
            <w:vAlign w:val="center"/>
          </w:tcPr>
          <w:p w14:paraId="1B3C6E02" w14:textId="77777777" w:rsidR="00B50DF0" w:rsidRPr="00817ADF" w:rsidRDefault="00B50DF0" w:rsidP="00594ECE">
            <w:pPr>
              <w:jc w:val="center"/>
              <w:rPr>
                <w:rFonts w:ascii="Calibri" w:hAnsi="Calibri" w:cs="Calibri"/>
              </w:rPr>
            </w:pPr>
          </w:p>
        </w:tc>
      </w:tr>
    </w:tbl>
    <w:p w14:paraId="55B16F26" w14:textId="376656CA" w:rsidR="00B50DF0" w:rsidRDefault="00B50DF0">
      <w:pPr>
        <w:rPr>
          <w:rFonts w:cs="Arial"/>
          <w:b/>
        </w:rPr>
      </w:pPr>
    </w:p>
    <w:p w14:paraId="6C1C45EB" w14:textId="77777777" w:rsidR="00B50DF0" w:rsidRDefault="00B50DF0">
      <w:pPr>
        <w:rPr>
          <w:rFonts w:cs="Arial"/>
          <w:b/>
        </w:rPr>
      </w:pPr>
      <w:r>
        <w:rPr>
          <w:rFonts w:cs="Arial"/>
          <w:b/>
        </w:rPr>
        <w:br w:type="page"/>
      </w:r>
    </w:p>
    <w:p w14:paraId="6548A6C9" w14:textId="77777777" w:rsidR="00B50DF0" w:rsidRPr="006471E2" w:rsidRDefault="00B50DF0" w:rsidP="00B50DF0">
      <w:pPr>
        <w:pStyle w:val="Heading2"/>
        <w:rPr>
          <w:highlight w:val="cyan"/>
        </w:rPr>
      </w:pPr>
      <w:bookmarkStart w:id="22" w:name="_Toc459806611"/>
      <w:bookmarkStart w:id="23" w:name="_Toc460075466"/>
      <w:bookmarkStart w:id="24" w:name="_Toc486589236"/>
      <w:r w:rsidRPr="004965B5">
        <w:lastRenderedPageBreak/>
        <w:t>Business Information Technology</w:t>
      </w:r>
      <w:bookmarkEnd w:id="22"/>
      <w:bookmarkEnd w:id="23"/>
      <w:bookmarkEnd w:id="24"/>
      <w:r w:rsidRPr="004965B5">
        <w:t xml:space="preserve"> </w:t>
      </w:r>
    </w:p>
    <w:p w14:paraId="2F3366DB" w14:textId="77777777" w:rsidR="00B50DF0" w:rsidRDefault="00B50DF0" w:rsidP="00B50DF0">
      <w:pPr>
        <w:ind w:left="360"/>
        <w:rPr>
          <w:rFonts w:cs="Arial"/>
          <w:b/>
          <w:szCs w:val="22"/>
        </w:rPr>
      </w:pPr>
      <w:r>
        <w:rPr>
          <w:rFonts w:cs="Arial"/>
          <w:b/>
          <w:szCs w:val="22"/>
        </w:rPr>
        <w:t xml:space="preserve"> </w:t>
      </w:r>
    </w:p>
    <w:p w14:paraId="61FDA05F" w14:textId="77777777" w:rsidR="00B50DF0" w:rsidRDefault="00B50DF0" w:rsidP="00B50DF0">
      <w:pPr>
        <w:rPr>
          <w:rFonts w:cs="Arial"/>
          <w:b/>
          <w:szCs w:val="22"/>
        </w:rPr>
      </w:pPr>
    </w:p>
    <w:p w14:paraId="59FE3AEC" w14:textId="77777777" w:rsidR="00B50DF0" w:rsidRPr="002633D8" w:rsidRDefault="00B50DF0" w:rsidP="00B50DF0">
      <w:pPr>
        <w:rPr>
          <w:rFonts w:cs="Arial"/>
          <w:b/>
          <w:szCs w:val="22"/>
        </w:rPr>
      </w:pPr>
      <w:r w:rsidRPr="002633D8">
        <w:rPr>
          <w:rFonts w:cs="Arial"/>
          <w:b/>
          <w:szCs w:val="22"/>
        </w:rPr>
        <w:t xml:space="preserve">Programme </w:t>
      </w:r>
      <w:r>
        <w:rPr>
          <w:rFonts w:cs="Arial"/>
          <w:b/>
          <w:szCs w:val="22"/>
        </w:rPr>
        <w:t xml:space="preserve">Learning Outcomes </w:t>
      </w:r>
    </w:p>
    <w:p w14:paraId="0927447B" w14:textId="77777777" w:rsidR="00B50DF0" w:rsidRPr="002633D8" w:rsidRDefault="00B50DF0" w:rsidP="00B50DF0">
      <w:pPr>
        <w:jc w:val="both"/>
        <w:rPr>
          <w:rFonts w:cs="Arial"/>
          <w:szCs w:val="22"/>
        </w:rPr>
      </w:pPr>
    </w:p>
    <w:p w14:paraId="427AE6DE" w14:textId="77777777" w:rsidR="00B50DF0" w:rsidRDefault="00B50DF0" w:rsidP="00B50DF0">
      <w:pPr>
        <w:jc w:val="both"/>
        <w:rPr>
          <w:rFonts w:ascii="Calibri" w:hAnsi="Calibri" w:cs="Calibri"/>
        </w:rPr>
      </w:pPr>
      <w:r w:rsidRPr="00817ADF">
        <w:rPr>
          <w:rFonts w:ascii="Calibri" w:hAnsi="Calibri" w:cs="Calibri"/>
        </w:rPr>
        <w:t>Business Information Technology focuses on the methods and technologies used to create effective IT systems as solutions to business problems and the associated management issues. The emphasis is on analysing business requirements and translating them into business systems using standard software applications rather than in-depth programming.</w:t>
      </w:r>
    </w:p>
    <w:p w14:paraId="7FF7B7B9" w14:textId="77777777" w:rsidR="00B50DF0" w:rsidRDefault="00B50DF0" w:rsidP="00B50DF0">
      <w:pPr>
        <w:jc w:val="both"/>
        <w:rPr>
          <w:rFonts w:ascii="Calibri" w:hAnsi="Calibri" w:cs="Calibri"/>
        </w:rPr>
      </w:pPr>
    </w:p>
    <w:p w14:paraId="5D5035AF" w14:textId="77777777" w:rsidR="00B50DF0" w:rsidRPr="00817ADF" w:rsidRDefault="00B50DF0" w:rsidP="00B50DF0">
      <w:pPr>
        <w:jc w:val="both"/>
        <w:rPr>
          <w:rFonts w:ascii="Calibri" w:hAnsi="Calibri" w:cs="Calibri"/>
        </w:rPr>
      </w:pPr>
      <w:r w:rsidRPr="00817ADF">
        <w:rPr>
          <w:rFonts w:ascii="Calibri" w:hAnsi="Calibri" w:cs="Calibri"/>
          <w:u w:val="single"/>
        </w:rPr>
        <w:t>On completion of the B.Sc. degree, students will be able to:</w:t>
      </w:r>
    </w:p>
    <w:p w14:paraId="69284F9E" w14:textId="77777777" w:rsidR="00B50DF0" w:rsidRPr="00817ADF" w:rsidRDefault="00B50DF0" w:rsidP="00B50DF0">
      <w:pPr>
        <w:jc w:val="both"/>
        <w:rPr>
          <w:rFonts w:ascii="Calibri" w:hAnsi="Calibri" w:cs="Calibri"/>
        </w:rPr>
      </w:pPr>
    </w:p>
    <w:p w14:paraId="4A834075" w14:textId="77777777" w:rsidR="00B50DF0" w:rsidRPr="00817ADF" w:rsidRDefault="00B50DF0" w:rsidP="00B50DF0">
      <w:pPr>
        <w:pStyle w:val="ListParagraph"/>
        <w:numPr>
          <w:ilvl w:val="0"/>
          <w:numId w:val="32"/>
        </w:numPr>
        <w:spacing w:after="0" w:line="240" w:lineRule="auto"/>
        <w:ind w:left="709" w:hanging="425"/>
        <w:jc w:val="both"/>
      </w:pPr>
      <w:r w:rsidRPr="00817ADF">
        <w:t>To enable students to be creative and innovative in the application of the concepts, principles and techniques associated business IT.</w:t>
      </w:r>
    </w:p>
    <w:p w14:paraId="284C9D1A" w14:textId="77777777" w:rsidR="00B50DF0" w:rsidRPr="00817ADF" w:rsidRDefault="00B50DF0" w:rsidP="00B50DF0">
      <w:pPr>
        <w:pStyle w:val="ListParagraph"/>
        <w:ind w:left="709" w:hanging="425"/>
        <w:jc w:val="both"/>
      </w:pPr>
    </w:p>
    <w:p w14:paraId="1E33A4B2" w14:textId="77777777" w:rsidR="00B50DF0" w:rsidRPr="00817ADF" w:rsidRDefault="00B50DF0" w:rsidP="00B50DF0">
      <w:pPr>
        <w:pStyle w:val="ListParagraph"/>
        <w:numPr>
          <w:ilvl w:val="0"/>
          <w:numId w:val="32"/>
        </w:numPr>
        <w:spacing w:after="0" w:line="240" w:lineRule="auto"/>
        <w:ind w:left="709" w:hanging="425"/>
        <w:jc w:val="both"/>
      </w:pPr>
      <w:r w:rsidRPr="00817ADF">
        <w:t>To enable students to critically evaluate and analyse complex systems</w:t>
      </w:r>
    </w:p>
    <w:p w14:paraId="3E42079F" w14:textId="77777777" w:rsidR="00B50DF0" w:rsidRPr="00817ADF" w:rsidRDefault="00B50DF0" w:rsidP="00B50DF0">
      <w:pPr>
        <w:pStyle w:val="ListParagraph"/>
        <w:ind w:left="709" w:hanging="425"/>
        <w:jc w:val="both"/>
      </w:pPr>
    </w:p>
    <w:p w14:paraId="062B3921" w14:textId="77777777" w:rsidR="00B50DF0" w:rsidRPr="00817ADF" w:rsidRDefault="00B50DF0" w:rsidP="00B50DF0">
      <w:pPr>
        <w:pStyle w:val="ListParagraph"/>
        <w:numPr>
          <w:ilvl w:val="0"/>
          <w:numId w:val="32"/>
        </w:numPr>
        <w:spacing w:after="0" w:line="240" w:lineRule="auto"/>
        <w:ind w:left="709" w:hanging="425"/>
        <w:jc w:val="both"/>
      </w:pPr>
      <w:r w:rsidRPr="00817ADF">
        <w:t>To provide students with a systematic understanding of the comprehensive knowledge and skills needed to collect, interpret, analyse, synthesise and communicate data using appropriate methods.</w:t>
      </w:r>
    </w:p>
    <w:p w14:paraId="433B5CB6" w14:textId="77777777" w:rsidR="00B50DF0" w:rsidRPr="00817ADF" w:rsidRDefault="00B50DF0" w:rsidP="00B50DF0">
      <w:pPr>
        <w:jc w:val="both"/>
        <w:rPr>
          <w:rFonts w:ascii="Calibri" w:hAnsi="Calibri" w:cs="Calibri"/>
        </w:rPr>
      </w:pPr>
    </w:p>
    <w:p w14:paraId="57609505" w14:textId="77777777" w:rsidR="00B50DF0" w:rsidRPr="00817ADF" w:rsidRDefault="00B50DF0" w:rsidP="00B50DF0">
      <w:pPr>
        <w:pStyle w:val="ListParagraph"/>
        <w:numPr>
          <w:ilvl w:val="0"/>
          <w:numId w:val="32"/>
        </w:numPr>
        <w:spacing w:after="0" w:line="240" w:lineRule="auto"/>
        <w:ind w:left="709" w:hanging="425"/>
        <w:jc w:val="both"/>
      </w:pPr>
      <w:r w:rsidRPr="00817ADF">
        <w:t>To provide an opportunity for students to demonstrate academic rigour appropriate to honours level through the use of analytical and technical skills.</w:t>
      </w:r>
    </w:p>
    <w:p w14:paraId="2F41D807" w14:textId="77777777" w:rsidR="00B50DF0" w:rsidRDefault="00B50DF0" w:rsidP="00B50DF0">
      <w:pPr>
        <w:jc w:val="both"/>
        <w:rPr>
          <w:rFonts w:ascii="Calibri" w:hAnsi="Calibri" w:cs="Calibri"/>
        </w:rPr>
      </w:pPr>
    </w:p>
    <w:p w14:paraId="0C095E03" w14:textId="77777777" w:rsidR="00B50DF0" w:rsidRDefault="00B50DF0" w:rsidP="00B50DF0">
      <w:pPr>
        <w:jc w:val="both"/>
        <w:rPr>
          <w:rFonts w:ascii="Calibri" w:hAnsi="Calibri" w:cs="Calibri"/>
        </w:rPr>
      </w:pPr>
    </w:p>
    <w:p w14:paraId="5E6847EB" w14:textId="77777777" w:rsidR="00B50DF0" w:rsidRPr="002633D8" w:rsidRDefault="00B50DF0" w:rsidP="00B50DF0">
      <w:pPr>
        <w:jc w:val="both"/>
        <w:rPr>
          <w:rFonts w:cs="Arial"/>
          <w:szCs w:val="22"/>
        </w:rPr>
      </w:pPr>
    </w:p>
    <w:p w14:paraId="619BF05D" w14:textId="77777777" w:rsidR="00B50DF0" w:rsidRPr="00071DBC" w:rsidRDefault="00B50DF0" w:rsidP="00B50DF0">
      <w:pPr>
        <w:rPr>
          <w:rFonts w:cs="Arial"/>
          <w:szCs w:val="22"/>
        </w:rPr>
      </w:pPr>
      <w:r>
        <w:rPr>
          <w:rFonts w:cs="Arial"/>
          <w:b/>
          <w:szCs w:val="22"/>
        </w:rPr>
        <w:t>Level 6</w:t>
      </w:r>
    </w:p>
    <w:p w14:paraId="36611280" w14:textId="77777777" w:rsidR="00B50DF0" w:rsidRPr="00071DBC" w:rsidRDefault="00B50DF0" w:rsidP="00B50DF0">
      <w:pPr>
        <w:jc w:val="both"/>
        <w:rPr>
          <w:rFonts w:cs="Arial"/>
          <w:szCs w:val="22"/>
        </w:rPr>
      </w:pPr>
    </w:p>
    <w:p w14:paraId="450F95DC" w14:textId="77777777" w:rsidR="00B50DF0" w:rsidRPr="002633D8" w:rsidRDefault="00B50DF0" w:rsidP="00B50DF0">
      <w:pPr>
        <w:jc w:val="both"/>
        <w:rPr>
          <w:rFonts w:cs="Arial"/>
          <w:szCs w:val="22"/>
        </w:rPr>
      </w:pPr>
      <w:r w:rsidRPr="00071DBC">
        <w:rPr>
          <w:rFonts w:cs="Arial"/>
          <w:szCs w:val="22"/>
        </w:rPr>
        <w:t xml:space="preserve">All </w:t>
      </w:r>
      <w:r>
        <w:rPr>
          <w:rFonts w:cs="Arial"/>
          <w:szCs w:val="22"/>
        </w:rPr>
        <w:t>Level 6</w:t>
      </w:r>
      <w:r w:rsidRPr="00071DBC">
        <w:rPr>
          <w:rFonts w:cs="Arial"/>
          <w:szCs w:val="22"/>
        </w:rPr>
        <w:t xml:space="preserve"> students must normally pursue 120 credits at </w:t>
      </w:r>
      <w:r>
        <w:rPr>
          <w:rFonts w:cs="Arial"/>
          <w:szCs w:val="22"/>
        </w:rPr>
        <w:t>Level 6</w:t>
      </w:r>
      <w:r w:rsidRPr="00071DBC">
        <w:rPr>
          <w:rFonts w:cs="Arial"/>
          <w:szCs w:val="22"/>
        </w:rPr>
        <w:t>.  The credit rating of each module is specified in the module details.</w:t>
      </w:r>
      <w:r>
        <w:rPr>
          <w:rFonts w:cs="Arial"/>
          <w:szCs w:val="22"/>
        </w:rPr>
        <w:t xml:space="preserve">  </w:t>
      </w:r>
    </w:p>
    <w:p w14:paraId="01F4FF34" w14:textId="77777777" w:rsidR="00B50DF0" w:rsidRPr="00FD77A4" w:rsidRDefault="00B50DF0" w:rsidP="00B50DF0">
      <w:pPr>
        <w:pStyle w:val="BodyText"/>
        <w:rPr>
          <w:rFonts w:cs="Arial"/>
          <w:i/>
          <w:color w:val="auto"/>
          <w:szCs w:val="22"/>
        </w:rPr>
      </w:pPr>
      <w:r>
        <w:rPr>
          <w:rFonts w:cs="Arial"/>
          <w:i/>
          <w:color w:val="auto"/>
          <w:szCs w:val="22"/>
        </w:rPr>
        <w:t xml:space="preserve"> </w:t>
      </w:r>
    </w:p>
    <w:p w14:paraId="2EEF1F0C" w14:textId="77777777" w:rsidR="00B50DF0" w:rsidRDefault="00B50DF0" w:rsidP="00B50DF0">
      <w:pPr>
        <w:pStyle w:val="BodyText"/>
        <w:rPr>
          <w:rFonts w:cs="Arial"/>
          <w:i/>
          <w:color w:val="auto"/>
          <w:szCs w:val="22"/>
        </w:rPr>
      </w:pPr>
    </w:p>
    <w:p w14:paraId="2686C8D5" w14:textId="77777777" w:rsidR="00B50DF0" w:rsidRDefault="00B50DF0" w:rsidP="00B50DF0">
      <w:pPr>
        <w:pStyle w:val="BodyText"/>
        <w:rPr>
          <w:rFonts w:cs="Arial"/>
          <w:i/>
          <w:color w:val="auto"/>
          <w:szCs w:val="22"/>
        </w:rPr>
      </w:pPr>
    </w:p>
    <w:p w14:paraId="1BD36A13" w14:textId="77777777" w:rsidR="00B50DF0" w:rsidRDefault="00B50DF0" w:rsidP="00B50DF0">
      <w:pPr>
        <w:pStyle w:val="BodyText"/>
        <w:rPr>
          <w:rFonts w:cs="Arial"/>
          <w:i/>
          <w:color w:val="auto"/>
          <w:szCs w:val="22"/>
        </w:rPr>
      </w:pPr>
    </w:p>
    <w:p w14:paraId="18991473" w14:textId="77777777" w:rsidR="00B50DF0" w:rsidRDefault="00B50DF0" w:rsidP="00B50DF0">
      <w:pPr>
        <w:pStyle w:val="BodyText"/>
        <w:rPr>
          <w:rFonts w:cs="Arial"/>
          <w:i/>
          <w:color w:val="auto"/>
          <w:szCs w:val="22"/>
        </w:rPr>
      </w:pPr>
    </w:p>
    <w:p w14:paraId="43B2466F" w14:textId="77777777" w:rsidR="00B50DF0" w:rsidRDefault="00B50DF0" w:rsidP="00B50DF0">
      <w:pPr>
        <w:pStyle w:val="BodyText"/>
        <w:rPr>
          <w:rFonts w:cs="Arial"/>
          <w:i/>
          <w:color w:val="auto"/>
          <w:szCs w:val="22"/>
        </w:rPr>
      </w:pPr>
    </w:p>
    <w:p w14:paraId="2944F52E" w14:textId="77777777" w:rsidR="00B50DF0" w:rsidRDefault="00B50DF0" w:rsidP="00B50DF0">
      <w:pPr>
        <w:pStyle w:val="BodyText"/>
        <w:rPr>
          <w:rFonts w:cs="Arial"/>
          <w:i/>
          <w:color w:val="auto"/>
          <w:szCs w:val="22"/>
        </w:rPr>
      </w:pPr>
    </w:p>
    <w:p w14:paraId="557EABEB" w14:textId="77777777" w:rsidR="00B50DF0" w:rsidRDefault="00B50DF0" w:rsidP="00B50DF0">
      <w:pPr>
        <w:pStyle w:val="BodyText"/>
        <w:rPr>
          <w:rFonts w:cs="Arial"/>
          <w:i/>
          <w:color w:val="auto"/>
          <w:szCs w:val="22"/>
        </w:rPr>
      </w:pPr>
    </w:p>
    <w:p w14:paraId="779637C6" w14:textId="77777777" w:rsidR="00B50DF0" w:rsidRDefault="00B50DF0" w:rsidP="00B50DF0">
      <w:pPr>
        <w:pStyle w:val="BodyText"/>
        <w:rPr>
          <w:rFonts w:cs="Arial"/>
          <w:i/>
          <w:color w:val="auto"/>
          <w:szCs w:val="22"/>
        </w:rPr>
      </w:pPr>
    </w:p>
    <w:p w14:paraId="58E6AC3A" w14:textId="77777777" w:rsidR="00B50DF0" w:rsidRDefault="00B50DF0" w:rsidP="00B50DF0">
      <w:pPr>
        <w:pStyle w:val="BodyText"/>
        <w:rPr>
          <w:rFonts w:cs="Arial"/>
          <w:i/>
          <w:color w:val="auto"/>
          <w:szCs w:val="22"/>
        </w:rPr>
      </w:pPr>
    </w:p>
    <w:p w14:paraId="246A0C4E" w14:textId="77777777" w:rsidR="00B50DF0" w:rsidRDefault="00B50DF0" w:rsidP="00B50DF0">
      <w:pPr>
        <w:pStyle w:val="BodyText"/>
        <w:rPr>
          <w:rFonts w:cs="Arial"/>
          <w:i/>
          <w:color w:val="auto"/>
          <w:szCs w:val="22"/>
        </w:rPr>
      </w:pPr>
    </w:p>
    <w:p w14:paraId="1366E102" w14:textId="77777777" w:rsidR="00B50DF0" w:rsidRDefault="00B50DF0" w:rsidP="00B50DF0">
      <w:pPr>
        <w:pStyle w:val="BodyText"/>
        <w:rPr>
          <w:rFonts w:cs="Arial"/>
          <w:i/>
          <w:color w:val="auto"/>
          <w:szCs w:val="22"/>
        </w:rPr>
      </w:pPr>
    </w:p>
    <w:p w14:paraId="6CD2C6F1" w14:textId="77777777" w:rsidR="00B50DF0" w:rsidRDefault="00B50DF0" w:rsidP="00B50DF0">
      <w:pPr>
        <w:pStyle w:val="BodyText"/>
        <w:rPr>
          <w:rFonts w:cs="Arial"/>
          <w:i/>
          <w:color w:val="auto"/>
          <w:szCs w:val="22"/>
        </w:rPr>
      </w:pPr>
    </w:p>
    <w:p w14:paraId="6D26F4BF" w14:textId="77777777" w:rsidR="00B50DF0" w:rsidRDefault="00B50DF0" w:rsidP="00B50DF0">
      <w:pPr>
        <w:pStyle w:val="BodyText"/>
        <w:rPr>
          <w:rFonts w:cs="Arial"/>
          <w:i/>
          <w:color w:val="auto"/>
          <w:szCs w:val="22"/>
        </w:rPr>
      </w:pPr>
    </w:p>
    <w:p w14:paraId="0A88447E" w14:textId="77777777" w:rsidR="00B50DF0" w:rsidRDefault="00B50DF0" w:rsidP="00B50DF0">
      <w:pPr>
        <w:pStyle w:val="BodyText"/>
        <w:rPr>
          <w:rFonts w:cs="Arial"/>
          <w:i/>
          <w:color w:val="auto"/>
          <w:szCs w:val="22"/>
        </w:rPr>
      </w:pPr>
    </w:p>
    <w:p w14:paraId="28B8480D" w14:textId="77777777" w:rsidR="00B50DF0" w:rsidRDefault="00B50DF0" w:rsidP="00B50DF0">
      <w:pPr>
        <w:pStyle w:val="BodyText"/>
        <w:rPr>
          <w:rFonts w:cs="Arial"/>
          <w:i/>
          <w:color w:val="auto"/>
          <w:szCs w:val="22"/>
        </w:rPr>
      </w:pPr>
    </w:p>
    <w:p w14:paraId="40B0EFFE" w14:textId="77777777" w:rsidR="00B50DF0" w:rsidRDefault="00B50DF0" w:rsidP="00B50DF0">
      <w:pPr>
        <w:pStyle w:val="BodyText"/>
        <w:rPr>
          <w:rFonts w:cs="Arial"/>
          <w:i/>
          <w:color w:val="auto"/>
          <w:szCs w:val="22"/>
        </w:rPr>
      </w:pPr>
    </w:p>
    <w:p w14:paraId="5EF3B1DF" w14:textId="77777777" w:rsidR="00B50DF0" w:rsidRDefault="00B50DF0" w:rsidP="00B50DF0">
      <w:pPr>
        <w:pStyle w:val="BodyText"/>
        <w:rPr>
          <w:rFonts w:cs="Arial"/>
          <w:i/>
          <w:color w:val="auto"/>
          <w:szCs w:val="22"/>
        </w:rPr>
      </w:pPr>
    </w:p>
    <w:p w14:paraId="45FBA69B" w14:textId="77777777" w:rsidR="00B50DF0" w:rsidRDefault="00B50DF0" w:rsidP="00B50DF0">
      <w:pPr>
        <w:pStyle w:val="BodyText"/>
        <w:rPr>
          <w:rFonts w:cs="Arial"/>
          <w:i/>
          <w:color w:val="auto"/>
          <w:szCs w:val="22"/>
        </w:rPr>
      </w:pPr>
    </w:p>
    <w:p w14:paraId="6233660B" w14:textId="77777777" w:rsidR="00B50DF0" w:rsidRDefault="00B50DF0" w:rsidP="00B50DF0">
      <w:pPr>
        <w:pStyle w:val="BodyText"/>
        <w:rPr>
          <w:rFonts w:cs="Arial"/>
          <w:i/>
          <w:color w:val="auto"/>
          <w:szCs w:val="22"/>
        </w:rPr>
      </w:pPr>
    </w:p>
    <w:p w14:paraId="68DE96C0" w14:textId="77777777" w:rsidR="00B50DF0" w:rsidRDefault="00B50DF0" w:rsidP="00B50DF0">
      <w:pPr>
        <w:pStyle w:val="BodyText"/>
        <w:rPr>
          <w:rFonts w:cs="Arial"/>
          <w:i/>
          <w:color w:val="auto"/>
          <w:szCs w:val="22"/>
        </w:rPr>
      </w:pPr>
    </w:p>
    <w:p w14:paraId="3E4A2D06" w14:textId="77777777" w:rsidR="00B50DF0" w:rsidRPr="002633D8" w:rsidRDefault="00B50DF0" w:rsidP="00B50DF0">
      <w:pPr>
        <w:pStyle w:val="BodyText"/>
        <w:rPr>
          <w:rFonts w:cs="Arial"/>
          <w:i/>
          <w:color w:val="auto"/>
          <w:szCs w:val="22"/>
        </w:rPr>
      </w:pPr>
    </w:p>
    <w:p w14:paraId="3EAE20E3" w14:textId="77777777" w:rsidR="00B50DF0" w:rsidRDefault="00B50DF0" w:rsidP="00B50DF0">
      <w:pPr>
        <w:rPr>
          <w:rFonts w:cs="Arial"/>
          <w:i/>
          <w:szCs w:val="22"/>
        </w:rPr>
      </w:pPr>
    </w:p>
    <w:p w14:paraId="393078E9" w14:textId="77777777" w:rsidR="00B50DF0" w:rsidRPr="0094238A" w:rsidRDefault="00B50DF0" w:rsidP="00B50DF0">
      <w:pPr>
        <w:rPr>
          <w:rFonts w:cs="Arial"/>
          <w:b/>
          <w:i/>
          <w:szCs w:val="22"/>
        </w:rPr>
      </w:pPr>
      <w:r>
        <w:rPr>
          <w:rFonts w:cs="Arial"/>
          <w:b/>
          <w:szCs w:val="22"/>
        </w:rPr>
        <w:lastRenderedPageBreak/>
        <w:t>PROGRAMME STRUCTURE</w:t>
      </w:r>
    </w:p>
    <w:p w14:paraId="139B5153" w14:textId="77777777" w:rsidR="00B50DF0" w:rsidRDefault="00B50DF0" w:rsidP="00B50DF0">
      <w:pPr>
        <w:rPr>
          <w:rFonts w:cs="Arial"/>
          <w:szCs w:val="22"/>
        </w:rPr>
      </w:pPr>
    </w:p>
    <w:tbl>
      <w:tblP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276"/>
        <w:gridCol w:w="709"/>
        <w:gridCol w:w="850"/>
      </w:tblGrid>
      <w:tr w:rsidR="006D5BDD" w:rsidRPr="00817ADF" w14:paraId="55D2CE88" w14:textId="77777777" w:rsidTr="006D5BDD">
        <w:trPr>
          <w:cantSplit/>
          <w:trHeight w:val="1644"/>
        </w:trPr>
        <w:tc>
          <w:tcPr>
            <w:tcW w:w="4219" w:type="dxa"/>
            <w:shd w:val="clear" w:color="auto" w:fill="C0C0C0"/>
          </w:tcPr>
          <w:p w14:paraId="488B85FD" w14:textId="77777777" w:rsidR="006D5BDD" w:rsidRPr="00817ADF" w:rsidRDefault="006D5BDD" w:rsidP="00B50DF0">
            <w:pPr>
              <w:rPr>
                <w:rFonts w:ascii="Calibri" w:hAnsi="Calibri" w:cs="Calibri"/>
                <w:b/>
              </w:rPr>
            </w:pPr>
          </w:p>
        </w:tc>
        <w:tc>
          <w:tcPr>
            <w:tcW w:w="1276" w:type="dxa"/>
            <w:shd w:val="clear" w:color="auto" w:fill="C0C0C0"/>
            <w:textDirection w:val="btLr"/>
            <w:vAlign w:val="center"/>
          </w:tcPr>
          <w:p w14:paraId="2BA01487" w14:textId="77777777" w:rsidR="006D5BDD" w:rsidRPr="00817ADF" w:rsidRDefault="006D5BDD" w:rsidP="00B50DF0">
            <w:pPr>
              <w:ind w:left="113" w:right="113"/>
              <w:jc w:val="center"/>
              <w:rPr>
                <w:rFonts w:ascii="Calibri" w:hAnsi="Calibri" w:cs="Calibri"/>
                <w:b/>
              </w:rPr>
            </w:pPr>
            <w:r w:rsidRPr="00817ADF">
              <w:rPr>
                <w:rFonts w:ascii="Calibri" w:hAnsi="Calibri" w:cs="Calibri"/>
                <w:b/>
              </w:rPr>
              <w:t>Module Code</w:t>
            </w:r>
          </w:p>
        </w:tc>
        <w:tc>
          <w:tcPr>
            <w:tcW w:w="709" w:type="dxa"/>
            <w:shd w:val="clear" w:color="auto" w:fill="C0C0C0"/>
            <w:textDirection w:val="btLr"/>
            <w:vAlign w:val="center"/>
          </w:tcPr>
          <w:p w14:paraId="37403BD0" w14:textId="77777777" w:rsidR="006D5BDD" w:rsidRPr="00817ADF" w:rsidRDefault="006D5BDD" w:rsidP="00B50DF0">
            <w:pPr>
              <w:ind w:left="113" w:right="113"/>
              <w:jc w:val="center"/>
              <w:rPr>
                <w:rFonts w:ascii="Calibri" w:hAnsi="Calibri" w:cs="Calibri"/>
                <w:b/>
              </w:rPr>
            </w:pPr>
            <w:r w:rsidRPr="00817ADF">
              <w:rPr>
                <w:rFonts w:ascii="Calibri" w:hAnsi="Calibri" w:cs="Calibri"/>
                <w:b/>
              </w:rPr>
              <w:t>CREDITS</w:t>
            </w:r>
          </w:p>
        </w:tc>
        <w:tc>
          <w:tcPr>
            <w:tcW w:w="850" w:type="dxa"/>
            <w:shd w:val="clear" w:color="auto" w:fill="C0C0C0"/>
            <w:textDirection w:val="btLr"/>
            <w:vAlign w:val="center"/>
          </w:tcPr>
          <w:p w14:paraId="364359F4" w14:textId="77777777" w:rsidR="006D5BDD" w:rsidRPr="00817ADF" w:rsidRDefault="006D5BDD" w:rsidP="00B50DF0">
            <w:pPr>
              <w:ind w:left="113" w:right="113"/>
              <w:jc w:val="center"/>
              <w:rPr>
                <w:rFonts w:ascii="Calibri" w:hAnsi="Calibri" w:cs="Calibri"/>
                <w:b/>
              </w:rPr>
            </w:pPr>
            <w:r w:rsidRPr="00817ADF">
              <w:rPr>
                <w:rFonts w:ascii="Calibri" w:hAnsi="Calibri" w:cs="Calibri"/>
                <w:b/>
              </w:rPr>
              <w:t xml:space="preserve">Honours </w:t>
            </w:r>
          </w:p>
          <w:p w14:paraId="50DEB2BE" w14:textId="77777777" w:rsidR="006D5BDD" w:rsidRPr="00817ADF" w:rsidRDefault="006D5BDD" w:rsidP="00B50DF0">
            <w:pPr>
              <w:ind w:left="113" w:right="113"/>
              <w:jc w:val="center"/>
              <w:rPr>
                <w:rFonts w:ascii="Calibri" w:hAnsi="Calibri" w:cs="Calibri"/>
                <w:b/>
              </w:rPr>
            </w:pPr>
            <w:r w:rsidRPr="00817ADF">
              <w:rPr>
                <w:rFonts w:ascii="Calibri" w:hAnsi="Calibri" w:cs="Calibri"/>
                <w:b/>
              </w:rPr>
              <w:t>degree</w:t>
            </w:r>
          </w:p>
        </w:tc>
      </w:tr>
      <w:tr w:rsidR="006D5BDD" w:rsidRPr="00817ADF" w14:paraId="562612EA" w14:textId="77777777" w:rsidTr="006D5BDD">
        <w:tc>
          <w:tcPr>
            <w:tcW w:w="4219" w:type="dxa"/>
            <w:vAlign w:val="center"/>
          </w:tcPr>
          <w:p w14:paraId="134A1A64" w14:textId="77777777" w:rsidR="006D5BDD" w:rsidRPr="00817ADF" w:rsidRDefault="006D5BDD" w:rsidP="00B50DF0">
            <w:pPr>
              <w:ind w:right="280"/>
              <w:rPr>
                <w:rFonts w:ascii="Calibri" w:hAnsi="Calibri" w:cs="Calibri"/>
              </w:rPr>
            </w:pPr>
            <w:r w:rsidRPr="00817ADF">
              <w:rPr>
                <w:rFonts w:ascii="Calibri" w:hAnsi="Calibri" w:cs="Calibri"/>
              </w:rPr>
              <w:t>Major Project</w:t>
            </w:r>
          </w:p>
        </w:tc>
        <w:tc>
          <w:tcPr>
            <w:tcW w:w="1276" w:type="dxa"/>
            <w:vAlign w:val="center"/>
          </w:tcPr>
          <w:p w14:paraId="1CE31FC9" w14:textId="77777777" w:rsidR="006D5BDD" w:rsidRPr="00817ADF" w:rsidRDefault="006D5BDD" w:rsidP="00B50DF0">
            <w:pPr>
              <w:ind w:right="-59"/>
              <w:jc w:val="center"/>
              <w:rPr>
                <w:rFonts w:ascii="Calibri" w:hAnsi="Calibri" w:cs="Calibri"/>
              </w:rPr>
            </w:pPr>
            <w:r w:rsidRPr="00817ADF">
              <w:rPr>
                <w:rFonts w:ascii="Calibri" w:hAnsi="Calibri" w:cs="Calibri"/>
              </w:rPr>
              <w:t>M3X8645</w:t>
            </w:r>
          </w:p>
        </w:tc>
        <w:tc>
          <w:tcPr>
            <w:tcW w:w="709" w:type="dxa"/>
          </w:tcPr>
          <w:p w14:paraId="50471100" w14:textId="77777777" w:rsidR="006D5BDD" w:rsidRPr="00817ADF" w:rsidRDefault="006D5BDD" w:rsidP="00B50DF0">
            <w:pPr>
              <w:jc w:val="center"/>
              <w:rPr>
                <w:rFonts w:ascii="Calibri" w:hAnsi="Calibri" w:cs="Calibri"/>
              </w:rPr>
            </w:pPr>
            <w:r w:rsidRPr="00817ADF">
              <w:rPr>
                <w:rFonts w:ascii="Calibri" w:hAnsi="Calibri" w:cs="Calibri"/>
              </w:rPr>
              <w:t>40</w:t>
            </w:r>
          </w:p>
        </w:tc>
        <w:tc>
          <w:tcPr>
            <w:tcW w:w="850" w:type="dxa"/>
          </w:tcPr>
          <w:p w14:paraId="51640291"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00C84F2B" w14:textId="77777777" w:rsidTr="006D5BDD">
        <w:tc>
          <w:tcPr>
            <w:tcW w:w="4219" w:type="dxa"/>
            <w:vAlign w:val="center"/>
          </w:tcPr>
          <w:p w14:paraId="0DB07A3F" w14:textId="77777777" w:rsidR="006D5BDD" w:rsidRPr="00817ADF" w:rsidRDefault="006D5BDD" w:rsidP="00B50DF0">
            <w:pPr>
              <w:ind w:right="280"/>
              <w:rPr>
                <w:rFonts w:ascii="Calibri" w:hAnsi="Calibri" w:cs="Calibri"/>
              </w:rPr>
            </w:pPr>
            <w:r w:rsidRPr="00817ADF">
              <w:rPr>
                <w:rFonts w:ascii="Calibri" w:hAnsi="Calibri" w:cs="Calibri"/>
              </w:rPr>
              <w:t>Business Information Systems</w:t>
            </w:r>
          </w:p>
        </w:tc>
        <w:tc>
          <w:tcPr>
            <w:tcW w:w="1276" w:type="dxa"/>
            <w:vAlign w:val="center"/>
          </w:tcPr>
          <w:p w14:paraId="464E7131" w14:textId="77777777" w:rsidR="006D5BDD" w:rsidRPr="00817ADF" w:rsidRDefault="006D5BDD" w:rsidP="00B50DF0">
            <w:pPr>
              <w:ind w:right="-59"/>
              <w:jc w:val="center"/>
              <w:rPr>
                <w:rFonts w:ascii="Calibri" w:hAnsi="Calibri" w:cs="Calibri"/>
              </w:rPr>
            </w:pPr>
            <w:r>
              <w:rPr>
                <w:rFonts w:ascii="Calibri" w:hAnsi="Calibri" w:cs="Calibri"/>
              </w:rPr>
              <w:t>M6X01088</w:t>
            </w:r>
          </w:p>
        </w:tc>
        <w:tc>
          <w:tcPr>
            <w:tcW w:w="709" w:type="dxa"/>
          </w:tcPr>
          <w:p w14:paraId="4A594861"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tcPr>
          <w:p w14:paraId="5E3A9A70"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4FF26CA0" w14:textId="77777777" w:rsidTr="006D5BDD">
        <w:tc>
          <w:tcPr>
            <w:tcW w:w="4219" w:type="dxa"/>
            <w:vAlign w:val="center"/>
          </w:tcPr>
          <w:p w14:paraId="1F91CC8F" w14:textId="77777777" w:rsidR="006D5BDD" w:rsidRPr="00817ADF" w:rsidRDefault="006D5BDD" w:rsidP="00B50DF0">
            <w:pPr>
              <w:ind w:right="280"/>
              <w:rPr>
                <w:rFonts w:ascii="Calibri" w:hAnsi="Calibri" w:cs="Calibri"/>
              </w:rPr>
            </w:pPr>
            <w:r w:rsidRPr="00817ADF">
              <w:rPr>
                <w:rFonts w:ascii="Calibri" w:hAnsi="Calibri" w:cs="Calibri"/>
              </w:rPr>
              <w:t>End User Computing</w:t>
            </w:r>
          </w:p>
        </w:tc>
        <w:tc>
          <w:tcPr>
            <w:tcW w:w="1276" w:type="dxa"/>
            <w:vAlign w:val="center"/>
          </w:tcPr>
          <w:p w14:paraId="37615CAC" w14:textId="77777777" w:rsidR="006D5BDD" w:rsidRPr="00817ADF" w:rsidRDefault="006D5BDD" w:rsidP="00B50DF0">
            <w:pPr>
              <w:ind w:right="-59"/>
              <w:jc w:val="center"/>
              <w:rPr>
                <w:rFonts w:ascii="Calibri" w:hAnsi="Calibri" w:cs="Calibri"/>
              </w:rPr>
            </w:pPr>
            <w:r>
              <w:rPr>
                <w:rFonts w:ascii="Calibri" w:hAnsi="Calibri" w:cs="Calibri"/>
              </w:rPr>
              <w:t>M6X01097</w:t>
            </w:r>
          </w:p>
        </w:tc>
        <w:tc>
          <w:tcPr>
            <w:tcW w:w="709" w:type="dxa"/>
          </w:tcPr>
          <w:p w14:paraId="2D2D05D8"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tcPr>
          <w:p w14:paraId="3345F90D"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6BA97CFA" w14:textId="77777777" w:rsidTr="006D5BDD">
        <w:tc>
          <w:tcPr>
            <w:tcW w:w="4219" w:type="dxa"/>
            <w:vAlign w:val="center"/>
          </w:tcPr>
          <w:p w14:paraId="223E2625" w14:textId="77777777" w:rsidR="006D5BDD" w:rsidRPr="00817ADF" w:rsidRDefault="006D5BDD" w:rsidP="00B50DF0">
            <w:pPr>
              <w:ind w:right="280"/>
              <w:rPr>
                <w:rFonts w:ascii="Calibri" w:hAnsi="Calibri" w:cs="Calibri"/>
              </w:rPr>
            </w:pPr>
            <w:r w:rsidRPr="00817ADF">
              <w:rPr>
                <w:rFonts w:ascii="Calibri" w:hAnsi="Calibri" w:cs="Calibri"/>
              </w:rPr>
              <w:t>Managing People and Change</w:t>
            </w:r>
          </w:p>
        </w:tc>
        <w:tc>
          <w:tcPr>
            <w:tcW w:w="1276" w:type="dxa"/>
            <w:vAlign w:val="center"/>
          </w:tcPr>
          <w:p w14:paraId="454A221F" w14:textId="77777777" w:rsidR="006D5BDD" w:rsidRPr="00817ADF" w:rsidRDefault="006D5BDD" w:rsidP="00B50DF0">
            <w:pPr>
              <w:ind w:right="-59"/>
              <w:jc w:val="center"/>
              <w:rPr>
                <w:rFonts w:ascii="Calibri" w:hAnsi="Calibri" w:cs="Calibri"/>
              </w:rPr>
            </w:pPr>
            <w:r>
              <w:rPr>
                <w:rFonts w:ascii="Calibri" w:hAnsi="Calibri" w:cs="Calibri"/>
              </w:rPr>
              <w:t>M6X01102</w:t>
            </w:r>
          </w:p>
        </w:tc>
        <w:tc>
          <w:tcPr>
            <w:tcW w:w="709" w:type="dxa"/>
          </w:tcPr>
          <w:p w14:paraId="480BE072"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tcPr>
          <w:p w14:paraId="0AAE3F72"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1734C434" w14:textId="77777777" w:rsidTr="006D5BDD">
        <w:tc>
          <w:tcPr>
            <w:tcW w:w="4219" w:type="dxa"/>
            <w:vAlign w:val="center"/>
          </w:tcPr>
          <w:p w14:paraId="602C7516" w14:textId="77777777" w:rsidR="006D5BDD" w:rsidRPr="00817ADF" w:rsidRDefault="006D5BDD" w:rsidP="00B50DF0">
            <w:pPr>
              <w:ind w:right="280"/>
              <w:rPr>
                <w:rFonts w:ascii="Calibri" w:hAnsi="Calibri" w:cs="Calibri"/>
              </w:rPr>
            </w:pPr>
            <w:r w:rsidRPr="00817ADF">
              <w:rPr>
                <w:rFonts w:ascii="Calibri" w:hAnsi="Calibri" w:cs="Calibri"/>
              </w:rPr>
              <w:t>Usability Engineering</w:t>
            </w:r>
          </w:p>
        </w:tc>
        <w:tc>
          <w:tcPr>
            <w:tcW w:w="1276" w:type="dxa"/>
            <w:vAlign w:val="center"/>
          </w:tcPr>
          <w:p w14:paraId="2494A6FC" w14:textId="77777777" w:rsidR="006D5BDD" w:rsidRPr="00817ADF" w:rsidRDefault="006D5BDD" w:rsidP="00B50DF0">
            <w:pPr>
              <w:ind w:right="-59"/>
              <w:jc w:val="center"/>
              <w:rPr>
                <w:rFonts w:ascii="Calibri" w:hAnsi="Calibri" w:cs="Calibri"/>
              </w:rPr>
            </w:pPr>
            <w:r>
              <w:rPr>
                <w:rFonts w:ascii="Calibri" w:hAnsi="Calibri" w:cs="Calibri"/>
              </w:rPr>
              <w:t>M6X01110</w:t>
            </w:r>
          </w:p>
        </w:tc>
        <w:tc>
          <w:tcPr>
            <w:tcW w:w="709" w:type="dxa"/>
          </w:tcPr>
          <w:p w14:paraId="75D6CACA"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tcPr>
          <w:p w14:paraId="4C2E9EE5" w14:textId="77777777" w:rsidR="006D5BDD" w:rsidRPr="00817ADF" w:rsidRDefault="006D5BDD" w:rsidP="00B50DF0">
            <w:pPr>
              <w:jc w:val="center"/>
              <w:rPr>
                <w:rFonts w:ascii="Calibri" w:hAnsi="Calibri" w:cs="Calibri"/>
              </w:rPr>
            </w:pPr>
            <w:r w:rsidRPr="00817ADF">
              <w:rPr>
                <w:rFonts w:ascii="Calibri" w:hAnsi="Calibri" w:cs="Calibri"/>
              </w:rPr>
              <w:t>X</w:t>
            </w:r>
          </w:p>
        </w:tc>
      </w:tr>
    </w:tbl>
    <w:p w14:paraId="5E57C3E6" w14:textId="77777777" w:rsidR="00B50DF0" w:rsidRDefault="00B50DF0" w:rsidP="00B50DF0">
      <w:pPr>
        <w:rPr>
          <w:rFonts w:cs="Arial"/>
          <w:b/>
        </w:rPr>
      </w:pPr>
    </w:p>
    <w:p w14:paraId="3DFD3EFD" w14:textId="77777777" w:rsidR="00594ECE" w:rsidRDefault="00594ECE">
      <w:pPr>
        <w:rPr>
          <w:rFonts w:cs="Arial"/>
          <w:b/>
        </w:rPr>
      </w:pPr>
    </w:p>
    <w:p w14:paraId="7F6100B1" w14:textId="71917F16" w:rsidR="00B50DF0" w:rsidRDefault="00B50DF0" w:rsidP="5E3379FD">
      <w:pPr>
        <w:jc w:val="both"/>
        <w:rPr>
          <w:rFonts w:cs="Arial"/>
          <w:b/>
          <w:bCs/>
        </w:rPr>
      </w:pPr>
    </w:p>
    <w:p w14:paraId="75C564BD" w14:textId="25C79665" w:rsidR="00B50DF0" w:rsidRDefault="00B50DF0" w:rsidP="5E3379FD">
      <w:pPr>
        <w:jc w:val="both"/>
        <w:rPr>
          <w:rFonts w:cs="Arial"/>
          <w:b/>
          <w:bCs/>
        </w:rPr>
      </w:pPr>
    </w:p>
    <w:p w14:paraId="74E173C9" w14:textId="4040CA9C" w:rsidR="00B50DF0" w:rsidRDefault="00B50DF0" w:rsidP="5E3379FD">
      <w:pPr>
        <w:jc w:val="both"/>
        <w:rPr>
          <w:rFonts w:cs="Arial"/>
          <w:b/>
          <w:bCs/>
        </w:rPr>
      </w:pPr>
    </w:p>
    <w:p w14:paraId="10A98776" w14:textId="45C5260E" w:rsidR="00B50DF0" w:rsidRDefault="00B50DF0" w:rsidP="5E3379FD">
      <w:pPr>
        <w:jc w:val="both"/>
        <w:rPr>
          <w:rFonts w:cs="Arial"/>
          <w:b/>
          <w:bCs/>
        </w:rPr>
      </w:pPr>
    </w:p>
    <w:p w14:paraId="3751C3A0" w14:textId="1580EC07" w:rsidR="00B50DF0" w:rsidRDefault="00B50DF0" w:rsidP="5E3379FD">
      <w:pPr>
        <w:jc w:val="both"/>
        <w:rPr>
          <w:rFonts w:cs="Arial"/>
          <w:b/>
          <w:bCs/>
        </w:rPr>
      </w:pPr>
    </w:p>
    <w:p w14:paraId="0DEB9798" w14:textId="7CF2B3D3" w:rsidR="00B50DF0" w:rsidRDefault="00B50DF0" w:rsidP="5E3379FD">
      <w:pPr>
        <w:jc w:val="both"/>
        <w:rPr>
          <w:rFonts w:cs="Arial"/>
          <w:b/>
          <w:bCs/>
        </w:rPr>
      </w:pPr>
    </w:p>
    <w:p w14:paraId="05E9A58F" w14:textId="0FF11C36" w:rsidR="00B50DF0" w:rsidRDefault="00B50DF0" w:rsidP="5E3379FD">
      <w:pPr>
        <w:jc w:val="both"/>
        <w:rPr>
          <w:rFonts w:cs="Arial"/>
          <w:b/>
          <w:bCs/>
        </w:rPr>
      </w:pPr>
    </w:p>
    <w:p w14:paraId="2FD3F11A" w14:textId="56D24E62" w:rsidR="00B50DF0" w:rsidRDefault="00B50DF0" w:rsidP="5E3379FD">
      <w:pPr>
        <w:jc w:val="both"/>
        <w:rPr>
          <w:rFonts w:cs="Arial"/>
          <w:b/>
          <w:bCs/>
        </w:rPr>
      </w:pPr>
    </w:p>
    <w:p w14:paraId="5D15FB3D" w14:textId="23178ADA" w:rsidR="00B50DF0" w:rsidRDefault="00B50DF0" w:rsidP="5E3379FD">
      <w:pPr>
        <w:jc w:val="both"/>
        <w:rPr>
          <w:rFonts w:cs="Arial"/>
          <w:b/>
          <w:bCs/>
        </w:rPr>
      </w:pPr>
    </w:p>
    <w:p w14:paraId="5936847E" w14:textId="4DC0B057" w:rsidR="00B50DF0" w:rsidRDefault="00B50DF0" w:rsidP="5E3379FD">
      <w:pPr>
        <w:jc w:val="both"/>
        <w:rPr>
          <w:rFonts w:cs="Arial"/>
          <w:b/>
          <w:bCs/>
        </w:rPr>
      </w:pPr>
    </w:p>
    <w:p w14:paraId="7439CAE6" w14:textId="0AFEC2D1" w:rsidR="00B50DF0" w:rsidRDefault="00B50DF0" w:rsidP="5E3379FD">
      <w:pPr>
        <w:jc w:val="both"/>
        <w:rPr>
          <w:rFonts w:cs="Arial"/>
          <w:b/>
          <w:bCs/>
        </w:rPr>
      </w:pPr>
    </w:p>
    <w:p w14:paraId="6A848552" w14:textId="3D6F5A3F" w:rsidR="00B50DF0" w:rsidRDefault="00B50DF0" w:rsidP="5E3379FD">
      <w:pPr>
        <w:jc w:val="both"/>
        <w:rPr>
          <w:rFonts w:cs="Arial"/>
          <w:b/>
          <w:bCs/>
        </w:rPr>
      </w:pPr>
    </w:p>
    <w:p w14:paraId="73E5F8FA" w14:textId="2A5FDD9D" w:rsidR="00B50DF0" w:rsidRDefault="00B50DF0" w:rsidP="5E3379FD">
      <w:pPr>
        <w:jc w:val="both"/>
        <w:rPr>
          <w:rFonts w:cs="Arial"/>
          <w:b/>
          <w:bCs/>
        </w:rPr>
      </w:pPr>
    </w:p>
    <w:p w14:paraId="3AC5871C" w14:textId="56475DAB" w:rsidR="00B50DF0" w:rsidRDefault="00B50DF0" w:rsidP="5E3379FD">
      <w:pPr>
        <w:jc w:val="both"/>
        <w:rPr>
          <w:rFonts w:cs="Arial"/>
          <w:b/>
          <w:bCs/>
        </w:rPr>
      </w:pPr>
    </w:p>
    <w:p w14:paraId="0AE13F71" w14:textId="2B5B7D19" w:rsidR="00B50DF0" w:rsidRDefault="00B50DF0" w:rsidP="5E3379FD">
      <w:pPr>
        <w:jc w:val="both"/>
        <w:rPr>
          <w:rFonts w:cs="Arial"/>
          <w:b/>
          <w:bCs/>
        </w:rPr>
      </w:pPr>
    </w:p>
    <w:p w14:paraId="6FDB048A" w14:textId="6F66890A" w:rsidR="00B50DF0" w:rsidRDefault="00B50DF0" w:rsidP="5E3379FD">
      <w:pPr>
        <w:jc w:val="both"/>
        <w:rPr>
          <w:rFonts w:cs="Arial"/>
          <w:b/>
          <w:bCs/>
        </w:rPr>
      </w:pPr>
    </w:p>
    <w:p w14:paraId="4BA42644" w14:textId="4C2179DD" w:rsidR="00B50DF0" w:rsidRDefault="00B50DF0" w:rsidP="5E3379FD">
      <w:pPr>
        <w:jc w:val="both"/>
        <w:rPr>
          <w:rFonts w:cs="Arial"/>
          <w:b/>
          <w:bCs/>
        </w:rPr>
      </w:pPr>
    </w:p>
    <w:p w14:paraId="3B4D0028" w14:textId="3C76A790" w:rsidR="00B50DF0" w:rsidRDefault="00B50DF0" w:rsidP="5E3379FD">
      <w:pPr>
        <w:jc w:val="both"/>
        <w:rPr>
          <w:rFonts w:cs="Arial"/>
          <w:b/>
          <w:bCs/>
        </w:rPr>
      </w:pPr>
    </w:p>
    <w:p w14:paraId="2F0712B6" w14:textId="4B9B738D" w:rsidR="00B50DF0" w:rsidRDefault="00B50DF0" w:rsidP="5E3379FD">
      <w:pPr>
        <w:jc w:val="both"/>
        <w:rPr>
          <w:rFonts w:cs="Arial"/>
          <w:b/>
          <w:bCs/>
        </w:rPr>
      </w:pPr>
    </w:p>
    <w:p w14:paraId="25ACB76C" w14:textId="527011DD" w:rsidR="00B50DF0" w:rsidRDefault="00B50DF0" w:rsidP="5E3379FD">
      <w:pPr>
        <w:jc w:val="both"/>
        <w:rPr>
          <w:rFonts w:cs="Arial"/>
          <w:b/>
          <w:bCs/>
        </w:rPr>
      </w:pPr>
    </w:p>
    <w:p w14:paraId="306A384F" w14:textId="436FC7FF" w:rsidR="00B50DF0" w:rsidRDefault="00B50DF0" w:rsidP="5E3379FD">
      <w:pPr>
        <w:jc w:val="both"/>
        <w:rPr>
          <w:rFonts w:cs="Arial"/>
          <w:b/>
          <w:bCs/>
        </w:rPr>
      </w:pPr>
    </w:p>
    <w:p w14:paraId="325848F8" w14:textId="657F531E" w:rsidR="00B50DF0" w:rsidRDefault="00B50DF0" w:rsidP="5E3379FD">
      <w:pPr>
        <w:jc w:val="both"/>
        <w:rPr>
          <w:rFonts w:cs="Arial"/>
          <w:b/>
          <w:bCs/>
        </w:rPr>
      </w:pPr>
    </w:p>
    <w:p w14:paraId="60A49E4E" w14:textId="054A1A1E" w:rsidR="00B50DF0" w:rsidRDefault="00B50DF0" w:rsidP="5E3379FD">
      <w:pPr>
        <w:jc w:val="both"/>
        <w:rPr>
          <w:rFonts w:cs="Arial"/>
          <w:b/>
          <w:bCs/>
        </w:rPr>
      </w:pPr>
    </w:p>
    <w:p w14:paraId="06D89D7C" w14:textId="31D77C1D" w:rsidR="00B50DF0" w:rsidRDefault="00B50DF0" w:rsidP="5E3379FD">
      <w:pPr>
        <w:jc w:val="both"/>
        <w:rPr>
          <w:rFonts w:cs="Arial"/>
          <w:b/>
          <w:bCs/>
        </w:rPr>
      </w:pPr>
    </w:p>
    <w:p w14:paraId="32C1310A" w14:textId="2C6D8D29" w:rsidR="00B50DF0" w:rsidRDefault="00B50DF0" w:rsidP="5E3379FD">
      <w:pPr>
        <w:jc w:val="both"/>
        <w:rPr>
          <w:rFonts w:cs="Arial"/>
          <w:b/>
          <w:bCs/>
        </w:rPr>
      </w:pPr>
    </w:p>
    <w:p w14:paraId="01CD1D10" w14:textId="34D3AEC9" w:rsidR="00B50DF0" w:rsidRDefault="00B50DF0" w:rsidP="5E3379FD">
      <w:pPr>
        <w:jc w:val="both"/>
        <w:rPr>
          <w:rFonts w:cs="Arial"/>
          <w:b/>
          <w:bCs/>
        </w:rPr>
      </w:pPr>
    </w:p>
    <w:p w14:paraId="37E5221F" w14:textId="4FD69D1D" w:rsidR="00B50DF0" w:rsidRDefault="00B50DF0" w:rsidP="5E3379FD">
      <w:pPr>
        <w:jc w:val="both"/>
        <w:rPr>
          <w:rFonts w:cs="Arial"/>
          <w:b/>
          <w:bCs/>
        </w:rPr>
      </w:pPr>
    </w:p>
    <w:p w14:paraId="775649AF" w14:textId="3FE52F31" w:rsidR="00B50DF0" w:rsidRDefault="00B50DF0" w:rsidP="5E3379FD">
      <w:pPr>
        <w:jc w:val="both"/>
        <w:rPr>
          <w:rFonts w:cs="Arial"/>
          <w:b/>
          <w:bCs/>
        </w:rPr>
      </w:pPr>
    </w:p>
    <w:p w14:paraId="56504876" w14:textId="4B189861" w:rsidR="00B50DF0" w:rsidRDefault="00B50DF0" w:rsidP="5E3379FD">
      <w:pPr>
        <w:jc w:val="both"/>
        <w:rPr>
          <w:rFonts w:cs="Arial"/>
          <w:b/>
          <w:bCs/>
        </w:rPr>
      </w:pPr>
    </w:p>
    <w:p w14:paraId="099AABB7" w14:textId="05118E09" w:rsidR="00B50DF0" w:rsidRDefault="00B50DF0" w:rsidP="5E3379FD">
      <w:pPr>
        <w:jc w:val="both"/>
        <w:rPr>
          <w:rFonts w:cs="Arial"/>
          <w:b/>
          <w:bCs/>
        </w:rPr>
      </w:pPr>
    </w:p>
    <w:p w14:paraId="0D82AB24" w14:textId="5F02297D" w:rsidR="00B50DF0" w:rsidRDefault="00B50DF0" w:rsidP="5E3379FD">
      <w:pPr>
        <w:jc w:val="both"/>
        <w:rPr>
          <w:rFonts w:cs="Arial"/>
          <w:b/>
          <w:bCs/>
        </w:rPr>
      </w:pPr>
    </w:p>
    <w:p w14:paraId="70FE8D21" w14:textId="6C114D97" w:rsidR="00B50DF0" w:rsidRDefault="00B50DF0" w:rsidP="5E3379FD">
      <w:pPr>
        <w:jc w:val="both"/>
        <w:rPr>
          <w:rFonts w:cs="Arial"/>
          <w:b/>
          <w:bCs/>
        </w:rPr>
      </w:pPr>
    </w:p>
    <w:p w14:paraId="6EDA933D" w14:textId="3CAED304" w:rsidR="00B50DF0" w:rsidRDefault="00B50DF0" w:rsidP="5E3379FD">
      <w:pPr>
        <w:jc w:val="both"/>
        <w:rPr>
          <w:rFonts w:cs="Arial"/>
          <w:b/>
          <w:bCs/>
        </w:rPr>
      </w:pPr>
    </w:p>
    <w:p w14:paraId="19E20371" w14:textId="46303334" w:rsidR="00B50DF0" w:rsidRDefault="00B50DF0" w:rsidP="5E3379FD">
      <w:pPr>
        <w:jc w:val="both"/>
        <w:rPr>
          <w:rFonts w:cs="Arial"/>
          <w:b/>
          <w:bCs/>
        </w:rPr>
      </w:pPr>
    </w:p>
    <w:p w14:paraId="42293E16" w14:textId="20131609" w:rsidR="00B50DF0" w:rsidRDefault="00B50DF0" w:rsidP="5E3379FD">
      <w:pPr>
        <w:jc w:val="both"/>
        <w:rPr>
          <w:rFonts w:cs="Arial"/>
          <w:b/>
          <w:bCs/>
        </w:rPr>
      </w:pPr>
    </w:p>
    <w:p w14:paraId="174110E4" w14:textId="6F293A54" w:rsidR="00B50DF0" w:rsidRDefault="00B50DF0" w:rsidP="5E3379FD">
      <w:pPr>
        <w:jc w:val="both"/>
        <w:rPr>
          <w:rFonts w:cs="Arial"/>
          <w:b/>
          <w:bCs/>
        </w:rPr>
      </w:pPr>
    </w:p>
    <w:p w14:paraId="1BAF8EA5" w14:textId="260BDB48" w:rsidR="00B50DF0" w:rsidRDefault="00B50DF0" w:rsidP="5E3379FD">
      <w:pPr>
        <w:jc w:val="both"/>
        <w:rPr>
          <w:rFonts w:cs="Arial"/>
          <w:b/>
          <w:bCs/>
        </w:rPr>
      </w:pPr>
    </w:p>
    <w:p w14:paraId="2FE81E8B" w14:textId="58B9B8FD" w:rsidR="00B50DF0" w:rsidRDefault="00B50DF0" w:rsidP="5E3379FD">
      <w:pPr>
        <w:jc w:val="both"/>
        <w:rPr>
          <w:rFonts w:cs="Arial"/>
          <w:b/>
          <w:bCs/>
        </w:rPr>
      </w:pPr>
    </w:p>
    <w:p w14:paraId="67FAAFE7" w14:textId="7C3AC0D7" w:rsidR="00B50DF0" w:rsidRDefault="00B50DF0" w:rsidP="5E3379FD">
      <w:pPr>
        <w:jc w:val="both"/>
        <w:rPr>
          <w:rFonts w:cs="Arial"/>
          <w:b/>
          <w:bCs/>
        </w:rPr>
      </w:pPr>
    </w:p>
    <w:p w14:paraId="7435D8A6" w14:textId="77777777" w:rsidR="00B50DF0" w:rsidRPr="006471E2" w:rsidRDefault="00B50DF0" w:rsidP="00B50DF0">
      <w:pPr>
        <w:pStyle w:val="Heading2"/>
        <w:rPr>
          <w:highlight w:val="cyan"/>
        </w:rPr>
      </w:pPr>
      <w:bookmarkStart w:id="25" w:name="_Toc459806612"/>
      <w:bookmarkStart w:id="26" w:name="_Toc460075467"/>
      <w:bookmarkStart w:id="27" w:name="_Toc486589237"/>
      <w:r w:rsidRPr="004965B5">
        <w:lastRenderedPageBreak/>
        <w:t>Computer Games Development</w:t>
      </w:r>
      <w:bookmarkEnd w:id="25"/>
      <w:bookmarkEnd w:id="26"/>
      <w:bookmarkEnd w:id="27"/>
      <w:r w:rsidRPr="004965B5">
        <w:t xml:space="preserve"> </w:t>
      </w:r>
    </w:p>
    <w:p w14:paraId="50C54ED7" w14:textId="77777777" w:rsidR="00B50DF0" w:rsidRDefault="00B50DF0" w:rsidP="00B50DF0">
      <w:pPr>
        <w:ind w:left="360"/>
        <w:rPr>
          <w:rFonts w:cs="Arial"/>
          <w:b/>
          <w:szCs w:val="22"/>
        </w:rPr>
      </w:pPr>
      <w:r>
        <w:rPr>
          <w:rFonts w:cs="Arial"/>
          <w:b/>
          <w:szCs w:val="22"/>
        </w:rPr>
        <w:t xml:space="preserve"> </w:t>
      </w:r>
    </w:p>
    <w:p w14:paraId="3C6E75BB" w14:textId="77777777" w:rsidR="00B50DF0" w:rsidRDefault="00B50DF0" w:rsidP="00B50DF0">
      <w:pPr>
        <w:rPr>
          <w:rFonts w:cs="Arial"/>
          <w:b/>
          <w:szCs w:val="22"/>
        </w:rPr>
      </w:pPr>
    </w:p>
    <w:p w14:paraId="74A768C9" w14:textId="77777777" w:rsidR="00B50DF0" w:rsidRPr="002633D8" w:rsidRDefault="00B50DF0" w:rsidP="00B50DF0">
      <w:pPr>
        <w:rPr>
          <w:rFonts w:cs="Arial"/>
          <w:b/>
          <w:szCs w:val="22"/>
        </w:rPr>
      </w:pPr>
      <w:r w:rsidRPr="002633D8">
        <w:rPr>
          <w:rFonts w:cs="Arial"/>
          <w:b/>
          <w:szCs w:val="22"/>
        </w:rPr>
        <w:t xml:space="preserve">Programme </w:t>
      </w:r>
      <w:r>
        <w:rPr>
          <w:rFonts w:cs="Arial"/>
          <w:b/>
          <w:szCs w:val="22"/>
        </w:rPr>
        <w:t xml:space="preserve">Learning Outcomes </w:t>
      </w:r>
    </w:p>
    <w:p w14:paraId="556BEFC3" w14:textId="77777777" w:rsidR="00B50DF0" w:rsidRPr="002633D8" w:rsidRDefault="00B50DF0" w:rsidP="00B50DF0">
      <w:pPr>
        <w:jc w:val="both"/>
        <w:rPr>
          <w:rFonts w:cs="Arial"/>
          <w:szCs w:val="22"/>
        </w:rPr>
      </w:pPr>
    </w:p>
    <w:p w14:paraId="28D9F8B6" w14:textId="77777777" w:rsidR="00B50DF0" w:rsidRPr="00817ADF" w:rsidRDefault="00B50DF0" w:rsidP="00B50DF0">
      <w:pPr>
        <w:jc w:val="both"/>
        <w:rPr>
          <w:rFonts w:ascii="Calibri" w:hAnsi="Calibri" w:cs="Calibri"/>
        </w:rPr>
      </w:pPr>
      <w:r w:rsidRPr="00817ADF">
        <w:rPr>
          <w:rFonts w:ascii="Calibri" w:hAnsi="Calibri" w:cs="Calibri"/>
        </w:rPr>
        <w:t>Computer Games Development is a specialisation of software engineering that concentrates on the concepts and techniques applied in the development of video games.</w:t>
      </w:r>
    </w:p>
    <w:p w14:paraId="4D273509" w14:textId="77777777" w:rsidR="00B50DF0" w:rsidRDefault="00B50DF0" w:rsidP="00B50DF0">
      <w:pPr>
        <w:jc w:val="both"/>
        <w:rPr>
          <w:rFonts w:cs="Arial"/>
          <w:szCs w:val="22"/>
        </w:rPr>
      </w:pPr>
    </w:p>
    <w:p w14:paraId="742A68B7" w14:textId="77777777" w:rsidR="00B50DF0" w:rsidRPr="00817ADF" w:rsidRDefault="00B50DF0" w:rsidP="00B50DF0">
      <w:pPr>
        <w:jc w:val="both"/>
        <w:rPr>
          <w:rFonts w:ascii="Calibri" w:hAnsi="Calibri" w:cs="Calibri"/>
          <w:u w:val="single"/>
        </w:rPr>
      </w:pPr>
      <w:r w:rsidRPr="00817ADF">
        <w:rPr>
          <w:rFonts w:ascii="Calibri" w:hAnsi="Calibri" w:cs="Calibri"/>
          <w:u w:val="single"/>
        </w:rPr>
        <w:t>On completion of the B.Sc. degree, students will be able to:</w:t>
      </w:r>
    </w:p>
    <w:p w14:paraId="1A003B81" w14:textId="77777777" w:rsidR="00B50DF0" w:rsidRPr="00817ADF" w:rsidRDefault="00B50DF0" w:rsidP="00B50DF0">
      <w:pPr>
        <w:jc w:val="both"/>
        <w:rPr>
          <w:rFonts w:ascii="Calibri" w:hAnsi="Calibri" w:cs="Calibri"/>
        </w:rPr>
      </w:pPr>
    </w:p>
    <w:p w14:paraId="15F783A1" w14:textId="77777777" w:rsidR="00B50DF0" w:rsidRPr="00817ADF" w:rsidRDefault="00B50DF0" w:rsidP="00B50DF0">
      <w:pPr>
        <w:pStyle w:val="ListParagraph"/>
        <w:numPr>
          <w:ilvl w:val="0"/>
          <w:numId w:val="33"/>
        </w:numPr>
        <w:spacing w:after="0" w:line="240" w:lineRule="auto"/>
        <w:ind w:left="709" w:hanging="425"/>
        <w:jc w:val="both"/>
      </w:pPr>
      <w:r w:rsidRPr="00817ADF">
        <w:t>To enable students to be creative and innovative in the application of the concepts, principles and techniques associated with computer games development.</w:t>
      </w:r>
    </w:p>
    <w:p w14:paraId="53818111" w14:textId="77777777" w:rsidR="00B50DF0" w:rsidRPr="00817ADF" w:rsidRDefault="00B50DF0" w:rsidP="00B50DF0">
      <w:pPr>
        <w:pStyle w:val="ListParagraph"/>
        <w:ind w:left="709" w:hanging="425"/>
        <w:jc w:val="both"/>
      </w:pPr>
    </w:p>
    <w:p w14:paraId="2A415141" w14:textId="77777777" w:rsidR="00B50DF0" w:rsidRPr="00817ADF" w:rsidRDefault="00B50DF0" w:rsidP="00B50DF0">
      <w:pPr>
        <w:pStyle w:val="ListParagraph"/>
        <w:numPr>
          <w:ilvl w:val="0"/>
          <w:numId w:val="33"/>
        </w:numPr>
        <w:spacing w:after="0" w:line="240" w:lineRule="auto"/>
        <w:ind w:left="709" w:hanging="425"/>
        <w:jc w:val="both"/>
      </w:pPr>
      <w:r w:rsidRPr="00817ADF">
        <w:t>To enable students to critically evaluate, analyse, design or implement complex games</w:t>
      </w:r>
    </w:p>
    <w:p w14:paraId="26D6E98E" w14:textId="77777777" w:rsidR="00B50DF0" w:rsidRPr="00817ADF" w:rsidRDefault="00B50DF0" w:rsidP="00B50DF0">
      <w:pPr>
        <w:jc w:val="both"/>
        <w:rPr>
          <w:rFonts w:ascii="Calibri" w:hAnsi="Calibri" w:cs="Calibri"/>
        </w:rPr>
      </w:pPr>
    </w:p>
    <w:p w14:paraId="1DCAB63E" w14:textId="77777777" w:rsidR="00B50DF0" w:rsidRPr="00817ADF" w:rsidRDefault="00B50DF0" w:rsidP="00B50DF0">
      <w:pPr>
        <w:pStyle w:val="ListParagraph"/>
        <w:numPr>
          <w:ilvl w:val="0"/>
          <w:numId w:val="33"/>
        </w:numPr>
        <w:spacing w:after="0" w:line="240" w:lineRule="auto"/>
        <w:ind w:left="709" w:hanging="425"/>
        <w:jc w:val="both"/>
      </w:pPr>
      <w:r w:rsidRPr="00817ADF">
        <w:t>To provide students with a systematic understanding of the comprehensive knowledge and skills needed to collect, interpret, analyse, synthesise and communicate data using appropriate methods.</w:t>
      </w:r>
    </w:p>
    <w:p w14:paraId="04BE3135" w14:textId="77777777" w:rsidR="00B50DF0" w:rsidRPr="00817ADF" w:rsidRDefault="00B50DF0" w:rsidP="00B50DF0">
      <w:pPr>
        <w:jc w:val="both"/>
        <w:rPr>
          <w:rFonts w:ascii="Calibri" w:hAnsi="Calibri" w:cs="Calibri"/>
        </w:rPr>
      </w:pPr>
    </w:p>
    <w:p w14:paraId="0F727913" w14:textId="77777777" w:rsidR="00B50DF0" w:rsidRPr="00817ADF" w:rsidRDefault="00B50DF0" w:rsidP="00B50DF0">
      <w:pPr>
        <w:pStyle w:val="ListParagraph"/>
        <w:numPr>
          <w:ilvl w:val="0"/>
          <w:numId w:val="33"/>
        </w:numPr>
        <w:spacing w:after="0" w:line="240" w:lineRule="auto"/>
        <w:ind w:left="709" w:hanging="425"/>
        <w:jc w:val="both"/>
      </w:pPr>
      <w:r w:rsidRPr="00817ADF">
        <w:t>To provide an opportunity for students to demonstrate academic rigour appropriate to honours level through the use of analytical and technical skills.</w:t>
      </w:r>
    </w:p>
    <w:p w14:paraId="359B97EF" w14:textId="77777777" w:rsidR="00B50DF0" w:rsidRDefault="00B50DF0" w:rsidP="00B50DF0">
      <w:pPr>
        <w:jc w:val="both"/>
        <w:rPr>
          <w:rFonts w:cs="Arial"/>
          <w:szCs w:val="22"/>
        </w:rPr>
      </w:pPr>
    </w:p>
    <w:p w14:paraId="2D2070FC" w14:textId="77777777" w:rsidR="00B50DF0" w:rsidRPr="002633D8" w:rsidRDefault="00B50DF0" w:rsidP="00B50DF0">
      <w:pPr>
        <w:jc w:val="both"/>
        <w:rPr>
          <w:rFonts w:cs="Arial"/>
          <w:szCs w:val="22"/>
        </w:rPr>
      </w:pPr>
    </w:p>
    <w:p w14:paraId="509B401F" w14:textId="77777777" w:rsidR="00B50DF0" w:rsidRPr="00071DBC" w:rsidRDefault="00B50DF0" w:rsidP="00B50DF0">
      <w:pPr>
        <w:rPr>
          <w:rFonts w:cs="Arial"/>
          <w:szCs w:val="22"/>
        </w:rPr>
      </w:pPr>
      <w:r>
        <w:rPr>
          <w:rFonts w:cs="Arial"/>
          <w:b/>
          <w:szCs w:val="22"/>
        </w:rPr>
        <w:t>Level 6</w:t>
      </w:r>
    </w:p>
    <w:p w14:paraId="6EF7D786" w14:textId="77777777" w:rsidR="00B50DF0" w:rsidRPr="00071DBC" w:rsidRDefault="00B50DF0" w:rsidP="00B50DF0">
      <w:pPr>
        <w:jc w:val="both"/>
        <w:rPr>
          <w:rFonts w:cs="Arial"/>
          <w:szCs w:val="22"/>
        </w:rPr>
      </w:pPr>
    </w:p>
    <w:p w14:paraId="35142FF5" w14:textId="77777777" w:rsidR="00B50DF0" w:rsidRPr="002633D8" w:rsidRDefault="00B50DF0" w:rsidP="00B50DF0">
      <w:pPr>
        <w:jc w:val="both"/>
        <w:rPr>
          <w:rFonts w:cs="Arial"/>
          <w:szCs w:val="22"/>
        </w:rPr>
      </w:pPr>
      <w:r w:rsidRPr="00071DBC">
        <w:rPr>
          <w:rFonts w:cs="Arial"/>
          <w:szCs w:val="22"/>
        </w:rPr>
        <w:t xml:space="preserve">All </w:t>
      </w:r>
      <w:r>
        <w:rPr>
          <w:rFonts w:cs="Arial"/>
          <w:szCs w:val="22"/>
        </w:rPr>
        <w:t>Level 6</w:t>
      </w:r>
      <w:r w:rsidRPr="00071DBC">
        <w:rPr>
          <w:rFonts w:cs="Arial"/>
          <w:szCs w:val="22"/>
        </w:rPr>
        <w:t xml:space="preserve"> students must normally pursue 120 credits at </w:t>
      </w:r>
      <w:r>
        <w:rPr>
          <w:rFonts w:cs="Arial"/>
          <w:szCs w:val="22"/>
        </w:rPr>
        <w:t>Level 6</w:t>
      </w:r>
      <w:r w:rsidRPr="00071DBC">
        <w:rPr>
          <w:rFonts w:cs="Arial"/>
          <w:szCs w:val="22"/>
        </w:rPr>
        <w:t>.  The credit rating of each module is specified in the module details.</w:t>
      </w:r>
      <w:r>
        <w:rPr>
          <w:rFonts w:cs="Arial"/>
          <w:szCs w:val="22"/>
        </w:rPr>
        <w:t xml:space="preserve">  </w:t>
      </w:r>
    </w:p>
    <w:p w14:paraId="6280A2A4" w14:textId="77777777" w:rsidR="00B50DF0" w:rsidRPr="002633D8" w:rsidRDefault="00B50DF0" w:rsidP="00B50DF0">
      <w:pPr>
        <w:pStyle w:val="BodyText"/>
        <w:rPr>
          <w:rFonts w:cs="Arial"/>
          <w:i/>
          <w:color w:val="auto"/>
          <w:szCs w:val="22"/>
        </w:rPr>
      </w:pPr>
      <w:r w:rsidRPr="002633D8">
        <w:rPr>
          <w:rFonts w:cs="Arial"/>
          <w:i/>
          <w:color w:val="auto"/>
          <w:szCs w:val="22"/>
        </w:rPr>
        <w:t xml:space="preserve"> </w:t>
      </w:r>
    </w:p>
    <w:p w14:paraId="7BEC6935" w14:textId="77777777" w:rsidR="00B50DF0" w:rsidRDefault="00B50DF0" w:rsidP="00B50DF0">
      <w:pPr>
        <w:pStyle w:val="BodyText"/>
        <w:rPr>
          <w:rFonts w:cs="Arial"/>
          <w:i/>
          <w:color w:val="auto"/>
          <w:szCs w:val="22"/>
        </w:rPr>
      </w:pPr>
    </w:p>
    <w:p w14:paraId="378D0B38" w14:textId="77777777" w:rsidR="00B50DF0" w:rsidRDefault="00B50DF0" w:rsidP="00B50DF0">
      <w:pPr>
        <w:pStyle w:val="BodyText"/>
        <w:rPr>
          <w:rFonts w:cs="Arial"/>
          <w:i/>
          <w:color w:val="auto"/>
          <w:szCs w:val="22"/>
        </w:rPr>
      </w:pPr>
    </w:p>
    <w:p w14:paraId="38F42BA6" w14:textId="77777777" w:rsidR="00B50DF0" w:rsidRDefault="00B50DF0" w:rsidP="00B50DF0">
      <w:pPr>
        <w:pStyle w:val="BodyText"/>
        <w:rPr>
          <w:rFonts w:cs="Arial"/>
          <w:i/>
          <w:color w:val="auto"/>
          <w:szCs w:val="22"/>
        </w:rPr>
      </w:pPr>
    </w:p>
    <w:p w14:paraId="0A3B6403" w14:textId="77777777" w:rsidR="00B50DF0" w:rsidRDefault="00B50DF0" w:rsidP="00B50DF0">
      <w:pPr>
        <w:pStyle w:val="BodyText"/>
        <w:rPr>
          <w:rFonts w:cs="Arial"/>
          <w:i/>
          <w:color w:val="auto"/>
          <w:szCs w:val="22"/>
        </w:rPr>
      </w:pPr>
    </w:p>
    <w:p w14:paraId="23787F5D" w14:textId="77777777" w:rsidR="00B50DF0" w:rsidRDefault="00B50DF0" w:rsidP="00B50DF0">
      <w:pPr>
        <w:pStyle w:val="BodyText"/>
        <w:rPr>
          <w:rFonts w:cs="Arial"/>
          <w:i/>
          <w:color w:val="auto"/>
          <w:szCs w:val="22"/>
        </w:rPr>
      </w:pPr>
    </w:p>
    <w:p w14:paraId="60BAD612" w14:textId="77777777" w:rsidR="00B50DF0" w:rsidRDefault="00B50DF0" w:rsidP="00B50DF0">
      <w:pPr>
        <w:pStyle w:val="BodyText"/>
        <w:rPr>
          <w:rFonts w:cs="Arial"/>
          <w:i/>
          <w:color w:val="auto"/>
          <w:szCs w:val="22"/>
        </w:rPr>
      </w:pPr>
    </w:p>
    <w:p w14:paraId="7AB34EB8" w14:textId="77777777" w:rsidR="00B50DF0" w:rsidRDefault="00B50DF0" w:rsidP="00B50DF0">
      <w:pPr>
        <w:pStyle w:val="BodyText"/>
        <w:rPr>
          <w:rFonts w:cs="Arial"/>
          <w:i/>
          <w:color w:val="auto"/>
          <w:szCs w:val="22"/>
        </w:rPr>
      </w:pPr>
    </w:p>
    <w:p w14:paraId="4BDFF569" w14:textId="77777777" w:rsidR="00B50DF0" w:rsidRDefault="00B50DF0" w:rsidP="00B50DF0">
      <w:pPr>
        <w:pStyle w:val="BodyText"/>
        <w:rPr>
          <w:rFonts w:cs="Arial"/>
          <w:i/>
          <w:color w:val="auto"/>
          <w:szCs w:val="22"/>
        </w:rPr>
      </w:pPr>
    </w:p>
    <w:p w14:paraId="69D68DB1" w14:textId="77777777" w:rsidR="00B50DF0" w:rsidRDefault="00B50DF0" w:rsidP="00B50DF0">
      <w:pPr>
        <w:pStyle w:val="BodyText"/>
        <w:rPr>
          <w:rFonts w:cs="Arial"/>
          <w:i/>
          <w:color w:val="auto"/>
          <w:szCs w:val="22"/>
        </w:rPr>
      </w:pPr>
    </w:p>
    <w:p w14:paraId="6706A341" w14:textId="77777777" w:rsidR="00B50DF0" w:rsidRDefault="00B50DF0" w:rsidP="00B50DF0">
      <w:pPr>
        <w:pStyle w:val="BodyText"/>
        <w:rPr>
          <w:rFonts w:cs="Arial"/>
          <w:i/>
          <w:color w:val="auto"/>
          <w:szCs w:val="22"/>
        </w:rPr>
      </w:pPr>
    </w:p>
    <w:p w14:paraId="04B1DA4B" w14:textId="77777777" w:rsidR="00B50DF0" w:rsidRDefault="00B50DF0" w:rsidP="00B50DF0">
      <w:pPr>
        <w:pStyle w:val="BodyText"/>
        <w:rPr>
          <w:rFonts w:cs="Arial"/>
          <w:i/>
          <w:color w:val="auto"/>
          <w:szCs w:val="22"/>
        </w:rPr>
      </w:pPr>
    </w:p>
    <w:p w14:paraId="36103561" w14:textId="77777777" w:rsidR="00B50DF0" w:rsidRDefault="00B50DF0" w:rsidP="00B50DF0">
      <w:pPr>
        <w:pStyle w:val="BodyText"/>
        <w:rPr>
          <w:rFonts w:cs="Arial"/>
          <w:i/>
          <w:color w:val="auto"/>
          <w:szCs w:val="22"/>
        </w:rPr>
      </w:pPr>
    </w:p>
    <w:p w14:paraId="26DCA4AE" w14:textId="77777777" w:rsidR="00B50DF0" w:rsidRDefault="00B50DF0" w:rsidP="00B50DF0">
      <w:pPr>
        <w:pStyle w:val="BodyText"/>
        <w:rPr>
          <w:rFonts w:cs="Arial"/>
          <w:i/>
          <w:color w:val="auto"/>
          <w:szCs w:val="22"/>
        </w:rPr>
      </w:pPr>
    </w:p>
    <w:p w14:paraId="79A663E6" w14:textId="77777777" w:rsidR="00B50DF0" w:rsidRDefault="00B50DF0" w:rsidP="00B50DF0">
      <w:pPr>
        <w:pStyle w:val="BodyText"/>
        <w:rPr>
          <w:rFonts w:cs="Arial"/>
          <w:i/>
          <w:color w:val="auto"/>
          <w:szCs w:val="22"/>
        </w:rPr>
      </w:pPr>
    </w:p>
    <w:p w14:paraId="7F5373B3" w14:textId="77777777" w:rsidR="00B50DF0" w:rsidRDefault="00B50DF0" w:rsidP="00B50DF0">
      <w:pPr>
        <w:pStyle w:val="BodyText"/>
        <w:rPr>
          <w:rFonts w:cs="Arial"/>
          <w:i/>
          <w:color w:val="auto"/>
          <w:szCs w:val="22"/>
        </w:rPr>
      </w:pPr>
    </w:p>
    <w:p w14:paraId="3F8A91B0" w14:textId="77777777" w:rsidR="00B50DF0" w:rsidRDefault="00B50DF0" w:rsidP="00B50DF0">
      <w:pPr>
        <w:pStyle w:val="BodyText"/>
        <w:rPr>
          <w:rFonts w:cs="Arial"/>
          <w:i/>
          <w:color w:val="auto"/>
          <w:szCs w:val="22"/>
        </w:rPr>
      </w:pPr>
    </w:p>
    <w:p w14:paraId="4203E9EC" w14:textId="77777777" w:rsidR="00B50DF0" w:rsidRDefault="00B50DF0" w:rsidP="00B50DF0">
      <w:pPr>
        <w:pStyle w:val="BodyText"/>
        <w:rPr>
          <w:rFonts w:cs="Arial"/>
          <w:i/>
          <w:color w:val="auto"/>
          <w:szCs w:val="22"/>
        </w:rPr>
      </w:pPr>
    </w:p>
    <w:p w14:paraId="2B31EC89" w14:textId="77777777" w:rsidR="00B50DF0" w:rsidRDefault="00B50DF0" w:rsidP="00B50DF0">
      <w:pPr>
        <w:pStyle w:val="BodyText"/>
        <w:rPr>
          <w:rFonts w:cs="Arial"/>
          <w:i/>
          <w:color w:val="auto"/>
          <w:szCs w:val="22"/>
        </w:rPr>
      </w:pPr>
    </w:p>
    <w:p w14:paraId="354C0987" w14:textId="77777777" w:rsidR="00B50DF0" w:rsidRDefault="00B50DF0" w:rsidP="00B50DF0">
      <w:pPr>
        <w:pStyle w:val="BodyText"/>
        <w:rPr>
          <w:rFonts w:cs="Arial"/>
          <w:i/>
          <w:color w:val="auto"/>
          <w:szCs w:val="22"/>
        </w:rPr>
      </w:pPr>
    </w:p>
    <w:p w14:paraId="41165E01" w14:textId="77777777" w:rsidR="00B50DF0" w:rsidRDefault="00B50DF0" w:rsidP="00B50DF0">
      <w:pPr>
        <w:pStyle w:val="BodyText"/>
        <w:rPr>
          <w:rFonts w:cs="Arial"/>
          <w:i/>
          <w:color w:val="auto"/>
          <w:szCs w:val="22"/>
        </w:rPr>
      </w:pPr>
    </w:p>
    <w:p w14:paraId="12211DAA" w14:textId="77777777" w:rsidR="00B50DF0" w:rsidRDefault="00B50DF0" w:rsidP="00B50DF0">
      <w:pPr>
        <w:pStyle w:val="BodyText"/>
        <w:rPr>
          <w:rFonts w:cs="Arial"/>
          <w:i/>
          <w:color w:val="auto"/>
          <w:szCs w:val="22"/>
        </w:rPr>
      </w:pPr>
    </w:p>
    <w:p w14:paraId="1B7BB94F" w14:textId="77777777" w:rsidR="00B50DF0" w:rsidRDefault="00B50DF0" w:rsidP="00B50DF0">
      <w:pPr>
        <w:pStyle w:val="BodyText"/>
        <w:rPr>
          <w:rFonts w:cs="Arial"/>
          <w:i/>
          <w:color w:val="auto"/>
          <w:szCs w:val="22"/>
        </w:rPr>
      </w:pPr>
    </w:p>
    <w:p w14:paraId="7480C82A" w14:textId="77777777" w:rsidR="00B50DF0" w:rsidRDefault="00B50DF0" w:rsidP="00B50DF0">
      <w:pPr>
        <w:pStyle w:val="BodyText"/>
        <w:rPr>
          <w:rFonts w:cs="Arial"/>
          <w:i/>
          <w:color w:val="auto"/>
          <w:szCs w:val="22"/>
        </w:rPr>
      </w:pPr>
    </w:p>
    <w:p w14:paraId="0B8BE381" w14:textId="77777777" w:rsidR="00B50DF0" w:rsidRDefault="00B50DF0" w:rsidP="00B50DF0">
      <w:pPr>
        <w:pStyle w:val="BodyText"/>
        <w:rPr>
          <w:rFonts w:cs="Arial"/>
          <w:i/>
          <w:color w:val="auto"/>
          <w:szCs w:val="22"/>
        </w:rPr>
      </w:pPr>
    </w:p>
    <w:p w14:paraId="10A3833D" w14:textId="77777777" w:rsidR="00B50DF0" w:rsidRPr="002633D8" w:rsidRDefault="00B50DF0" w:rsidP="00B50DF0">
      <w:pPr>
        <w:pStyle w:val="BodyText"/>
        <w:rPr>
          <w:rFonts w:cs="Arial"/>
          <w:i/>
          <w:color w:val="auto"/>
          <w:szCs w:val="22"/>
        </w:rPr>
      </w:pPr>
    </w:p>
    <w:p w14:paraId="6BEE778D" w14:textId="77777777" w:rsidR="00B50DF0" w:rsidRDefault="00B50DF0" w:rsidP="00B50DF0">
      <w:pPr>
        <w:rPr>
          <w:rFonts w:cs="Arial"/>
          <w:i/>
          <w:szCs w:val="22"/>
        </w:rPr>
      </w:pPr>
    </w:p>
    <w:p w14:paraId="366D457F" w14:textId="77777777" w:rsidR="00B50DF0" w:rsidRPr="0094238A" w:rsidRDefault="00B50DF0" w:rsidP="00B50DF0">
      <w:pPr>
        <w:rPr>
          <w:rFonts w:cs="Arial"/>
          <w:b/>
          <w:i/>
          <w:szCs w:val="22"/>
        </w:rPr>
      </w:pPr>
      <w:r>
        <w:rPr>
          <w:rFonts w:cs="Arial"/>
          <w:b/>
          <w:szCs w:val="22"/>
        </w:rPr>
        <w:lastRenderedPageBreak/>
        <w:t>PROGRAMME STRUCTURE</w:t>
      </w:r>
    </w:p>
    <w:p w14:paraId="190FFAEC" w14:textId="77777777" w:rsidR="00B50DF0" w:rsidRDefault="00B50DF0" w:rsidP="00B50DF0">
      <w:pPr>
        <w:rPr>
          <w:rFonts w:cs="Arial"/>
          <w:szCs w:val="22"/>
        </w:rPr>
      </w:pPr>
    </w:p>
    <w:tbl>
      <w:tblP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276"/>
        <w:gridCol w:w="709"/>
        <w:gridCol w:w="850"/>
      </w:tblGrid>
      <w:tr w:rsidR="006D5BDD" w:rsidRPr="00817ADF" w14:paraId="5A13CFC1" w14:textId="77777777" w:rsidTr="006D5BDD">
        <w:trPr>
          <w:cantSplit/>
          <w:trHeight w:val="1644"/>
        </w:trPr>
        <w:tc>
          <w:tcPr>
            <w:tcW w:w="4219" w:type="dxa"/>
            <w:shd w:val="clear" w:color="auto" w:fill="C0C0C0"/>
          </w:tcPr>
          <w:p w14:paraId="1519E4C9" w14:textId="77777777" w:rsidR="006D5BDD" w:rsidRPr="00817ADF" w:rsidRDefault="006D5BDD" w:rsidP="00B50DF0">
            <w:pPr>
              <w:rPr>
                <w:rFonts w:ascii="Calibri" w:hAnsi="Calibri" w:cs="Calibri"/>
                <w:b/>
              </w:rPr>
            </w:pPr>
            <w:r w:rsidRPr="00817ADF">
              <w:rPr>
                <w:rFonts w:ascii="Calibri" w:hAnsi="Calibri" w:cs="Calibri"/>
                <w:b/>
              </w:rPr>
              <w:br w:type="page"/>
            </w:r>
          </w:p>
          <w:p w14:paraId="1D6ABD93" w14:textId="77777777" w:rsidR="006D5BDD" w:rsidRPr="00817ADF" w:rsidRDefault="006D5BDD" w:rsidP="00B50DF0">
            <w:pPr>
              <w:rPr>
                <w:rFonts w:ascii="Calibri" w:hAnsi="Calibri" w:cs="Calibri"/>
                <w:b/>
              </w:rPr>
            </w:pPr>
            <w:r w:rsidRPr="00817ADF">
              <w:rPr>
                <w:rFonts w:ascii="Calibri" w:hAnsi="Calibri" w:cs="Calibri"/>
              </w:rPr>
              <w:br w:type="page"/>
            </w:r>
          </w:p>
          <w:p w14:paraId="22F77FFA" w14:textId="77777777" w:rsidR="006D5BDD" w:rsidRPr="00817ADF" w:rsidRDefault="006D5BDD" w:rsidP="00B50DF0">
            <w:pPr>
              <w:rPr>
                <w:rFonts w:ascii="Calibri" w:hAnsi="Calibri" w:cs="Calibri"/>
                <w:b/>
              </w:rPr>
            </w:pPr>
          </w:p>
        </w:tc>
        <w:tc>
          <w:tcPr>
            <w:tcW w:w="1276" w:type="dxa"/>
            <w:shd w:val="clear" w:color="auto" w:fill="C0C0C0"/>
            <w:textDirection w:val="btLr"/>
            <w:vAlign w:val="center"/>
          </w:tcPr>
          <w:p w14:paraId="0BF56FEB" w14:textId="77777777" w:rsidR="006D5BDD" w:rsidRPr="00817ADF" w:rsidRDefault="006D5BDD" w:rsidP="00B50DF0">
            <w:pPr>
              <w:ind w:left="113" w:right="113"/>
              <w:jc w:val="center"/>
              <w:rPr>
                <w:rFonts w:ascii="Calibri" w:hAnsi="Calibri" w:cs="Calibri"/>
                <w:b/>
              </w:rPr>
            </w:pPr>
            <w:r w:rsidRPr="00817ADF">
              <w:rPr>
                <w:rFonts w:ascii="Calibri" w:hAnsi="Calibri" w:cs="Calibri"/>
                <w:b/>
              </w:rPr>
              <w:t>Module Code</w:t>
            </w:r>
          </w:p>
        </w:tc>
        <w:tc>
          <w:tcPr>
            <w:tcW w:w="709" w:type="dxa"/>
            <w:shd w:val="clear" w:color="auto" w:fill="C0C0C0"/>
            <w:textDirection w:val="btLr"/>
            <w:vAlign w:val="center"/>
          </w:tcPr>
          <w:p w14:paraId="61D33288" w14:textId="77777777" w:rsidR="006D5BDD" w:rsidRPr="00817ADF" w:rsidRDefault="006D5BDD" w:rsidP="00B50DF0">
            <w:pPr>
              <w:ind w:left="113" w:right="113"/>
              <w:jc w:val="center"/>
              <w:rPr>
                <w:rFonts w:ascii="Calibri" w:hAnsi="Calibri" w:cs="Calibri"/>
                <w:b/>
              </w:rPr>
            </w:pPr>
            <w:r w:rsidRPr="00817ADF">
              <w:rPr>
                <w:rFonts w:ascii="Calibri" w:hAnsi="Calibri" w:cs="Calibri"/>
                <w:b/>
              </w:rPr>
              <w:t>CREDITS</w:t>
            </w:r>
          </w:p>
        </w:tc>
        <w:tc>
          <w:tcPr>
            <w:tcW w:w="850" w:type="dxa"/>
            <w:shd w:val="clear" w:color="auto" w:fill="C0C0C0"/>
            <w:textDirection w:val="btLr"/>
            <w:vAlign w:val="center"/>
          </w:tcPr>
          <w:p w14:paraId="7E467307" w14:textId="77777777" w:rsidR="006D5BDD" w:rsidRPr="00817ADF" w:rsidRDefault="006D5BDD" w:rsidP="00B50DF0">
            <w:pPr>
              <w:ind w:left="113" w:right="113"/>
              <w:jc w:val="center"/>
              <w:rPr>
                <w:rFonts w:ascii="Calibri" w:hAnsi="Calibri" w:cs="Calibri"/>
                <w:b/>
              </w:rPr>
            </w:pPr>
            <w:r w:rsidRPr="00817ADF">
              <w:rPr>
                <w:rFonts w:ascii="Calibri" w:hAnsi="Calibri" w:cs="Calibri"/>
                <w:b/>
              </w:rPr>
              <w:t xml:space="preserve">Honours </w:t>
            </w:r>
          </w:p>
          <w:p w14:paraId="6FB7DBC3" w14:textId="77777777" w:rsidR="006D5BDD" w:rsidRPr="00817ADF" w:rsidRDefault="006D5BDD" w:rsidP="00B50DF0">
            <w:pPr>
              <w:ind w:left="113" w:right="113"/>
              <w:jc w:val="center"/>
              <w:rPr>
                <w:rFonts w:ascii="Calibri" w:hAnsi="Calibri" w:cs="Calibri"/>
                <w:b/>
              </w:rPr>
            </w:pPr>
            <w:r w:rsidRPr="00817ADF">
              <w:rPr>
                <w:rFonts w:ascii="Calibri" w:hAnsi="Calibri" w:cs="Calibri"/>
                <w:b/>
              </w:rPr>
              <w:t>degree</w:t>
            </w:r>
          </w:p>
        </w:tc>
      </w:tr>
      <w:tr w:rsidR="006D5BDD" w:rsidRPr="00817ADF" w14:paraId="43CBD07B" w14:textId="77777777" w:rsidTr="006D5BDD">
        <w:tc>
          <w:tcPr>
            <w:tcW w:w="4219" w:type="dxa"/>
            <w:vAlign w:val="center"/>
          </w:tcPr>
          <w:p w14:paraId="4515F548" w14:textId="77777777" w:rsidR="006D5BDD" w:rsidRPr="00817ADF" w:rsidRDefault="006D5BDD" w:rsidP="00B50DF0">
            <w:pPr>
              <w:ind w:right="280"/>
              <w:rPr>
                <w:rFonts w:ascii="Calibri" w:hAnsi="Calibri" w:cs="Calibri"/>
              </w:rPr>
            </w:pPr>
            <w:r w:rsidRPr="00817ADF">
              <w:rPr>
                <w:rFonts w:ascii="Calibri" w:hAnsi="Calibri" w:cs="Calibri"/>
              </w:rPr>
              <w:t>Major Project</w:t>
            </w:r>
          </w:p>
        </w:tc>
        <w:tc>
          <w:tcPr>
            <w:tcW w:w="1276" w:type="dxa"/>
            <w:vAlign w:val="center"/>
          </w:tcPr>
          <w:p w14:paraId="766FA0A5" w14:textId="77777777" w:rsidR="006D5BDD" w:rsidRPr="00817ADF" w:rsidRDefault="006D5BDD" w:rsidP="00B50DF0">
            <w:pPr>
              <w:ind w:right="-59"/>
              <w:jc w:val="center"/>
              <w:rPr>
                <w:rFonts w:ascii="Calibri" w:hAnsi="Calibri" w:cs="Calibri"/>
              </w:rPr>
            </w:pPr>
            <w:r w:rsidRPr="00817ADF">
              <w:rPr>
                <w:rFonts w:ascii="Calibri" w:hAnsi="Calibri" w:cs="Calibri"/>
              </w:rPr>
              <w:t>M3X8645</w:t>
            </w:r>
          </w:p>
        </w:tc>
        <w:tc>
          <w:tcPr>
            <w:tcW w:w="709" w:type="dxa"/>
            <w:vAlign w:val="center"/>
          </w:tcPr>
          <w:p w14:paraId="3372E3D0" w14:textId="77777777" w:rsidR="006D5BDD" w:rsidRPr="00817ADF" w:rsidRDefault="006D5BDD" w:rsidP="00B50DF0">
            <w:pPr>
              <w:jc w:val="center"/>
              <w:rPr>
                <w:rFonts w:ascii="Calibri" w:hAnsi="Calibri" w:cs="Calibri"/>
              </w:rPr>
            </w:pPr>
            <w:r w:rsidRPr="00817ADF">
              <w:rPr>
                <w:rFonts w:ascii="Calibri" w:hAnsi="Calibri" w:cs="Calibri"/>
              </w:rPr>
              <w:t>40</w:t>
            </w:r>
          </w:p>
        </w:tc>
        <w:tc>
          <w:tcPr>
            <w:tcW w:w="850" w:type="dxa"/>
            <w:vAlign w:val="center"/>
          </w:tcPr>
          <w:p w14:paraId="599A5E6E"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3A64942A" w14:textId="77777777" w:rsidTr="006D5BDD">
        <w:tc>
          <w:tcPr>
            <w:tcW w:w="4219" w:type="dxa"/>
            <w:vAlign w:val="center"/>
          </w:tcPr>
          <w:p w14:paraId="7D09D080" w14:textId="77777777" w:rsidR="006D5BDD" w:rsidRPr="00817ADF" w:rsidRDefault="006D5BDD" w:rsidP="00B50DF0">
            <w:pPr>
              <w:ind w:right="280"/>
              <w:rPr>
                <w:rFonts w:ascii="Calibri" w:hAnsi="Calibri" w:cs="Calibri"/>
              </w:rPr>
            </w:pPr>
            <w:r w:rsidRPr="00817ADF">
              <w:rPr>
                <w:rFonts w:ascii="Calibri" w:hAnsi="Calibri" w:cs="Calibri"/>
              </w:rPr>
              <w:t>Advanced Graphics</w:t>
            </w:r>
          </w:p>
        </w:tc>
        <w:tc>
          <w:tcPr>
            <w:tcW w:w="1276" w:type="dxa"/>
            <w:vAlign w:val="center"/>
          </w:tcPr>
          <w:p w14:paraId="7C90CC30" w14:textId="77777777" w:rsidR="006D5BDD" w:rsidRPr="00817ADF" w:rsidRDefault="006D5BDD" w:rsidP="00B50DF0">
            <w:pPr>
              <w:ind w:right="-59"/>
              <w:jc w:val="center"/>
              <w:rPr>
                <w:rFonts w:ascii="Calibri" w:hAnsi="Calibri" w:cs="Calibri"/>
              </w:rPr>
            </w:pPr>
            <w:r>
              <w:rPr>
                <w:rFonts w:ascii="Calibri" w:hAnsi="Calibri" w:cs="Calibri"/>
              </w:rPr>
              <w:t>M6X01081</w:t>
            </w:r>
          </w:p>
        </w:tc>
        <w:tc>
          <w:tcPr>
            <w:tcW w:w="709" w:type="dxa"/>
            <w:vAlign w:val="center"/>
          </w:tcPr>
          <w:p w14:paraId="59F639DC"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56168077"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0C3C85EB" w14:textId="77777777" w:rsidTr="006D5BDD">
        <w:tc>
          <w:tcPr>
            <w:tcW w:w="4219" w:type="dxa"/>
            <w:vAlign w:val="center"/>
          </w:tcPr>
          <w:p w14:paraId="3F94E460" w14:textId="77777777" w:rsidR="006D5BDD" w:rsidRPr="00817ADF" w:rsidRDefault="006D5BDD" w:rsidP="00B50DF0">
            <w:pPr>
              <w:ind w:right="280"/>
              <w:rPr>
                <w:rFonts w:ascii="Calibri" w:hAnsi="Calibri" w:cs="Calibri"/>
              </w:rPr>
            </w:pPr>
            <w:r w:rsidRPr="00817ADF">
              <w:rPr>
                <w:rFonts w:ascii="Calibri" w:hAnsi="Calibri" w:cs="Calibri"/>
              </w:rPr>
              <w:t>Network Multiplayer Games</w:t>
            </w:r>
          </w:p>
        </w:tc>
        <w:tc>
          <w:tcPr>
            <w:tcW w:w="1276" w:type="dxa"/>
            <w:vAlign w:val="center"/>
          </w:tcPr>
          <w:p w14:paraId="4E0A1DE7" w14:textId="77777777" w:rsidR="006D5BDD" w:rsidRPr="00817ADF" w:rsidRDefault="006D5BDD" w:rsidP="00B50DF0">
            <w:pPr>
              <w:ind w:right="-59"/>
              <w:jc w:val="center"/>
              <w:rPr>
                <w:rFonts w:ascii="Calibri" w:hAnsi="Calibri" w:cs="Calibri"/>
              </w:rPr>
            </w:pPr>
            <w:r>
              <w:rPr>
                <w:rFonts w:ascii="Calibri" w:hAnsi="Calibri" w:cs="Calibri"/>
              </w:rPr>
              <w:t>M6X01105</w:t>
            </w:r>
          </w:p>
        </w:tc>
        <w:tc>
          <w:tcPr>
            <w:tcW w:w="709" w:type="dxa"/>
            <w:vAlign w:val="center"/>
          </w:tcPr>
          <w:p w14:paraId="7529F763"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66049450"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68A6B8E6" w14:textId="77777777" w:rsidTr="006D5BDD">
        <w:tc>
          <w:tcPr>
            <w:tcW w:w="4219" w:type="dxa"/>
            <w:vAlign w:val="center"/>
          </w:tcPr>
          <w:p w14:paraId="08EA3BDA" w14:textId="77777777" w:rsidR="006D5BDD" w:rsidRPr="00817ADF" w:rsidRDefault="006D5BDD" w:rsidP="00B50DF0">
            <w:pPr>
              <w:ind w:right="280"/>
              <w:rPr>
                <w:rFonts w:ascii="Calibri" w:hAnsi="Calibri" w:cs="Calibri"/>
              </w:rPr>
            </w:pPr>
            <w:r w:rsidRPr="00817ADF">
              <w:rPr>
                <w:rFonts w:ascii="Calibri" w:hAnsi="Calibri" w:cs="Calibri"/>
              </w:rPr>
              <w:t>Advanced AI and Machine Learning</w:t>
            </w:r>
          </w:p>
        </w:tc>
        <w:tc>
          <w:tcPr>
            <w:tcW w:w="1276" w:type="dxa"/>
            <w:vAlign w:val="center"/>
          </w:tcPr>
          <w:p w14:paraId="1D06C582" w14:textId="77777777" w:rsidR="006D5BDD" w:rsidRPr="00817ADF" w:rsidRDefault="006D5BDD" w:rsidP="00B50DF0">
            <w:pPr>
              <w:ind w:right="-59"/>
              <w:jc w:val="center"/>
              <w:rPr>
                <w:rFonts w:ascii="Calibri" w:hAnsi="Calibri" w:cs="Calibri"/>
              </w:rPr>
            </w:pPr>
            <w:r>
              <w:rPr>
                <w:rFonts w:ascii="Calibri" w:hAnsi="Calibri" w:cs="Calibri"/>
              </w:rPr>
              <w:t>M6X01080</w:t>
            </w:r>
          </w:p>
        </w:tc>
        <w:tc>
          <w:tcPr>
            <w:tcW w:w="709" w:type="dxa"/>
            <w:vAlign w:val="center"/>
          </w:tcPr>
          <w:p w14:paraId="27D3BF41"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015CEED8"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60090166" w14:textId="77777777" w:rsidTr="006D5BDD">
        <w:tc>
          <w:tcPr>
            <w:tcW w:w="4219" w:type="dxa"/>
            <w:vAlign w:val="center"/>
          </w:tcPr>
          <w:p w14:paraId="5F103BE6" w14:textId="77777777" w:rsidR="006D5BDD" w:rsidRPr="00817ADF" w:rsidRDefault="006D5BDD" w:rsidP="00B50DF0">
            <w:pPr>
              <w:ind w:right="280"/>
              <w:rPr>
                <w:rFonts w:ascii="Calibri" w:hAnsi="Calibri" w:cs="Calibri"/>
              </w:rPr>
            </w:pPr>
            <w:r w:rsidRPr="00817ADF">
              <w:rPr>
                <w:rFonts w:ascii="Calibri" w:hAnsi="Calibri" w:cs="Calibri"/>
              </w:rPr>
              <w:t xml:space="preserve">HPC for Games and Visualisation </w:t>
            </w:r>
          </w:p>
        </w:tc>
        <w:tc>
          <w:tcPr>
            <w:tcW w:w="1276" w:type="dxa"/>
            <w:vAlign w:val="center"/>
          </w:tcPr>
          <w:p w14:paraId="0CD6D96C" w14:textId="77777777" w:rsidR="006D5BDD" w:rsidRPr="00817ADF" w:rsidRDefault="006D5BDD" w:rsidP="00B50DF0">
            <w:pPr>
              <w:ind w:right="-59"/>
              <w:jc w:val="center"/>
              <w:rPr>
                <w:rFonts w:ascii="Calibri" w:hAnsi="Calibri" w:cs="Calibri"/>
              </w:rPr>
            </w:pPr>
            <w:r>
              <w:rPr>
                <w:rFonts w:ascii="Calibri" w:hAnsi="Calibri" w:cs="Calibri"/>
              </w:rPr>
              <w:t>M6X01099</w:t>
            </w:r>
          </w:p>
        </w:tc>
        <w:tc>
          <w:tcPr>
            <w:tcW w:w="709" w:type="dxa"/>
            <w:vAlign w:val="center"/>
          </w:tcPr>
          <w:p w14:paraId="295FC92C"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5AB554A8" w14:textId="77777777" w:rsidR="006D5BDD" w:rsidRPr="00817ADF" w:rsidRDefault="006D5BDD" w:rsidP="00B50DF0">
            <w:pPr>
              <w:jc w:val="center"/>
              <w:rPr>
                <w:rFonts w:ascii="Calibri" w:hAnsi="Calibri" w:cs="Calibri"/>
              </w:rPr>
            </w:pPr>
            <w:r w:rsidRPr="00817ADF">
              <w:rPr>
                <w:rFonts w:ascii="Calibri" w:hAnsi="Calibri" w:cs="Calibri"/>
              </w:rPr>
              <w:t>O</w:t>
            </w:r>
          </w:p>
        </w:tc>
      </w:tr>
      <w:tr w:rsidR="006D5BDD" w:rsidRPr="00817ADF" w14:paraId="43FAE01C" w14:textId="77777777" w:rsidTr="006D5BDD">
        <w:tc>
          <w:tcPr>
            <w:tcW w:w="4219" w:type="dxa"/>
            <w:vAlign w:val="center"/>
          </w:tcPr>
          <w:p w14:paraId="54878955" w14:textId="77777777" w:rsidR="006D5BDD" w:rsidRPr="00817ADF" w:rsidRDefault="006D5BDD" w:rsidP="00B50DF0">
            <w:pPr>
              <w:ind w:right="280"/>
              <w:rPr>
                <w:rFonts w:ascii="Calibri" w:hAnsi="Calibri" w:cs="Calibri"/>
              </w:rPr>
            </w:pPr>
            <w:r w:rsidRPr="00817ADF">
              <w:rPr>
                <w:rFonts w:ascii="Calibri" w:hAnsi="Calibri" w:cs="Calibri"/>
              </w:rPr>
              <w:t>Shader Development</w:t>
            </w:r>
          </w:p>
        </w:tc>
        <w:tc>
          <w:tcPr>
            <w:tcW w:w="1276" w:type="dxa"/>
            <w:vAlign w:val="center"/>
          </w:tcPr>
          <w:p w14:paraId="6EAC7591" w14:textId="77777777" w:rsidR="006D5BDD" w:rsidRPr="00817ADF" w:rsidRDefault="006D5BDD" w:rsidP="00B50DF0">
            <w:pPr>
              <w:ind w:right="-59"/>
              <w:jc w:val="center"/>
              <w:rPr>
                <w:rFonts w:ascii="Calibri" w:hAnsi="Calibri" w:cs="Calibri"/>
              </w:rPr>
            </w:pPr>
            <w:r>
              <w:rPr>
                <w:rFonts w:ascii="Calibri" w:hAnsi="Calibri" w:cs="Calibri"/>
              </w:rPr>
              <w:t>M6X01108</w:t>
            </w:r>
          </w:p>
        </w:tc>
        <w:tc>
          <w:tcPr>
            <w:tcW w:w="709" w:type="dxa"/>
            <w:vAlign w:val="center"/>
          </w:tcPr>
          <w:p w14:paraId="692726E5"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1E0C1CB3" w14:textId="77777777" w:rsidR="006D5BDD" w:rsidRPr="00817ADF" w:rsidRDefault="006D5BDD" w:rsidP="00B50DF0">
            <w:pPr>
              <w:jc w:val="center"/>
              <w:rPr>
                <w:rFonts w:ascii="Calibri" w:hAnsi="Calibri" w:cs="Calibri"/>
              </w:rPr>
            </w:pPr>
            <w:r w:rsidRPr="00817ADF">
              <w:rPr>
                <w:rFonts w:ascii="Calibri" w:hAnsi="Calibri" w:cs="Calibri"/>
              </w:rPr>
              <w:t>O</w:t>
            </w:r>
          </w:p>
        </w:tc>
      </w:tr>
    </w:tbl>
    <w:p w14:paraId="0A747947" w14:textId="77777777" w:rsidR="00B50DF0" w:rsidRPr="00817ADF" w:rsidRDefault="00B50DF0" w:rsidP="00B50DF0">
      <w:pPr>
        <w:rPr>
          <w:rFonts w:ascii="Calibri" w:hAnsi="Calibri" w:cs="Calibri"/>
        </w:rPr>
      </w:pPr>
    </w:p>
    <w:p w14:paraId="315D49DF" w14:textId="77777777" w:rsidR="00B50DF0" w:rsidRDefault="00B50DF0" w:rsidP="00B50DF0">
      <w:pPr>
        <w:rPr>
          <w:rFonts w:cs="Arial"/>
        </w:rPr>
      </w:pPr>
      <w:r>
        <w:rPr>
          <w:rFonts w:cs="Arial"/>
          <w:b/>
        </w:rPr>
        <w:br w:type="page"/>
      </w:r>
    </w:p>
    <w:p w14:paraId="7532A73B" w14:textId="7F6A3C27" w:rsidR="00B50DF0" w:rsidRPr="004965B5" w:rsidRDefault="00B50DF0" w:rsidP="00B50DF0">
      <w:pPr>
        <w:pStyle w:val="Heading2"/>
      </w:pPr>
      <w:bookmarkStart w:id="28" w:name="_Toc459806614"/>
      <w:bookmarkStart w:id="29" w:name="_Toc460075469"/>
      <w:bookmarkStart w:id="30" w:name="_Toc486589238"/>
      <w:r w:rsidRPr="004965B5">
        <w:lastRenderedPageBreak/>
        <w:t>Computer Networks</w:t>
      </w:r>
      <w:bookmarkEnd w:id="28"/>
      <w:bookmarkEnd w:id="29"/>
      <w:r>
        <w:t xml:space="preserve"> and Cybersecurity</w:t>
      </w:r>
      <w:bookmarkEnd w:id="30"/>
    </w:p>
    <w:p w14:paraId="33466E68" w14:textId="77777777" w:rsidR="00B50DF0" w:rsidRDefault="00B50DF0" w:rsidP="00B50DF0">
      <w:pPr>
        <w:ind w:left="360"/>
        <w:rPr>
          <w:rFonts w:cs="Arial"/>
          <w:b/>
          <w:szCs w:val="22"/>
        </w:rPr>
      </w:pPr>
      <w:r>
        <w:rPr>
          <w:rFonts w:cs="Arial"/>
          <w:b/>
          <w:szCs w:val="22"/>
        </w:rPr>
        <w:t xml:space="preserve"> </w:t>
      </w:r>
    </w:p>
    <w:p w14:paraId="30065BE2" w14:textId="77777777" w:rsidR="00B50DF0" w:rsidRDefault="00B50DF0" w:rsidP="00B50DF0">
      <w:pPr>
        <w:rPr>
          <w:rFonts w:cs="Arial"/>
          <w:b/>
          <w:szCs w:val="22"/>
        </w:rPr>
      </w:pPr>
    </w:p>
    <w:p w14:paraId="7EFFA73E" w14:textId="77777777" w:rsidR="00B50DF0" w:rsidRPr="002633D8" w:rsidRDefault="00B50DF0" w:rsidP="00B50DF0">
      <w:pPr>
        <w:rPr>
          <w:rFonts w:cs="Arial"/>
          <w:b/>
          <w:szCs w:val="22"/>
        </w:rPr>
      </w:pPr>
      <w:r w:rsidRPr="002633D8">
        <w:rPr>
          <w:rFonts w:cs="Arial"/>
          <w:b/>
          <w:szCs w:val="22"/>
        </w:rPr>
        <w:t xml:space="preserve">Programme </w:t>
      </w:r>
      <w:r>
        <w:rPr>
          <w:rFonts w:cs="Arial"/>
          <w:b/>
          <w:szCs w:val="22"/>
        </w:rPr>
        <w:t xml:space="preserve">Learning Outcomes </w:t>
      </w:r>
    </w:p>
    <w:p w14:paraId="30BFF3EE" w14:textId="77777777" w:rsidR="00B50DF0" w:rsidRPr="002633D8" w:rsidRDefault="00B50DF0" w:rsidP="00B50DF0">
      <w:pPr>
        <w:jc w:val="both"/>
        <w:rPr>
          <w:rFonts w:cs="Arial"/>
          <w:szCs w:val="22"/>
        </w:rPr>
      </w:pPr>
    </w:p>
    <w:p w14:paraId="4EFDB56C" w14:textId="31105D48" w:rsidR="00B50DF0" w:rsidRDefault="00B50DF0" w:rsidP="00B50DF0">
      <w:pPr>
        <w:jc w:val="both"/>
        <w:rPr>
          <w:rFonts w:ascii="Calibri" w:hAnsi="Calibri" w:cs="Calibri"/>
          <w:lang w:val="en-US"/>
        </w:rPr>
      </w:pPr>
      <w:r w:rsidRPr="00817ADF">
        <w:rPr>
          <w:rFonts w:ascii="Calibri" w:hAnsi="Calibri" w:cs="Calibri"/>
        </w:rPr>
        <w:t xml:space="preserve">Computer Networks </w:t>
      </w:r>
      <w:r w:rsidR="00851B40">
        <w:rPr>
          <w:rFonts w:ascii="Calibri" w:hAnsi="Calibri" w:cs="Calibri"/>
          <w:lang w:val="en-US"/>
        </w:rPr>
        <w:t xml:space="preserve">and Cybersecurity </w:t>
      </w:r>
      <w:r w:rsidR="00851B40" w:rsidRPr="00851B40">
        <w:rPr>
          <w:rFonts w:ascii="Calibri" w:hAnsi="Calibri" w:cs="Calibri"/>
          <w:lang w:val="en-US"/>
        </w:rPr>
        <w:t>provides the necessary background in hardware, software and computer systems, exploring in-depth the themes of network technology, network management, network operating systems and with a particular focus on cybersecurity.</w:t>
      </w:r>
    </w:p>
    <w:p w14:paraId="7625C068" w14:textId="77777777" w:rsidR="00B50DF0" w:rsidRDefault="00B50DF0" w:rsidP="00B50DF0">
      <w:pPr>
        <w:jc w:val="both"/>
        <w:rPr>
          <w:rFonts w:ascii="Calibri" w:hAnsi="Calibri" w:cs="Calibri"/>
          <w:lang w:val="en-US"/>
        </w:rPr>
      </w:pPr>
    </w:p>
    <w:p w14:paraId="21533D42" w14:textId="77777777" w:rsidR="00B50DF0" w:rsidRPr="00817ADF" w:rsidRDefault="00B50DF0" w:rsidP="00B50DF0">
      <w:pPr>
        <w:jc w:val="both"/>
        <w:rPr>
          <w:rFonts w:ascii="Calibri" w:hAnsi="Calibri" w:cs="Calibri"/>
          <w:u w:val="single"/>
        </w:rPr>
      </w:pPr>
      <w:r w:rsidRPr="00817ADF">
        <w:rPr>
          <w:rFonts w:ascii="Calibri" w:hAnsi="Calibri" w:cs="Calibri"/>
          <w:u w:val="single"/>
        </w:rPr>
        <w:t>On completion of the B.Sc. degree, students will be able to:</w:t>
      </w:r>
    </w:p>
    <w:p w14:paraId="1161E0F9" w14:textId="77777777" w:rsidR="00B50DF0" w:rsidRPr="00817ADF" w:rsidRDefault="00B50DF0" w:rsidP="00B50DF0">
      <w:pPr>
        <w:jc w:val="both"/>
        <w:rPr>
          <w:rFonts w:ascii="Calibri" w:hAnsi="Calibri" w:cs="Calibri"/>
        </w:rPr>
      </w:pPr>
    </w:p>
    <w:p w14:paraId="73007BAF" w14:textId="77777777" w:rsidR="00B50DF0" w:rsidRPr="00817ADF" w:rsidRDefault="00B50DF0" w:rsidP="00B50DF0">
      <w:pPr>
        <w:pStyle w:val="ListParagraph"/>
        <w:numPr>
          <w:ilvl w:val="0"/>
          <w:numId w:val="35"/>
        </w:numPr>
        <w:spacing w:after="0" w:line="240" w:lineRule="auto"/>
        <w:ind w:left="709" w:hanging="425"/>
        <w:jc w:val="both"/>
      </w:pPr>
      <w:r w:rsidRPr="00817ADF">
        <w:t>To enable students to be creative and innovative in the application of the concepts, principles and techniques associated with computer networks.</w:t>
      </w:r>
    </w:p>
    <w:p w14:paraId="7495D07F" w14:textId="77777777" w:rsidR="00B50DF0" w:rsidRPr="00817ADF" w:rsidRDefault="00B50DF0" w:rsidP="00B50DF0">
      <w:pPr>
        <w:pStyle w:val="ListParagraph"/>
        <w:ind w:left="709" w:hanging="425"/>
        <w:jc w:val="both"/>
      </w:pPr>
    </w:p>
    <w:p w14:paraId="326C95F1" w14:textId="77777777" w:rsidR="00B50DF0" w:rsidRPr="00817ADF" w:rsidRDefault="00B50DF0" w:rsidP="00B50DF0">
      <w:pPr>
        <w:pStyle w:val="ListParagraph"/>
        <w:numPr>
          <w:ilvl w:val="0"/>
          <w:numId w:val="35"/>
        </w:numPr>
        <w:spacing w:after="0" w:line="240" w:lineRule="auto"/>
        <w:ind w:left="709" w:hanging="425"/>
        <w:jc w:val="both"/>
      </w:pPr>
      <w:r w:rsidRPr="00817ADF">
        <w:t>To enable students to critically evaluate, analyse, design or implement complex networks and systems</w:t>
      </w:r>
    </w:p>
    <w:p w14:paraId="0AC1177F" w14:textId="77777777" w:rsidR="00B50DF0" w:rsidRPr="00817ADF" w:rsidRDefault="00B50DF0" w:rsidP="00B50DF0">
      <w:pPr>
        <w:pStyle w:val="ListParagraph"/>
        <w:ind w:left="709" w:hanging="425"/>
        <w:jc w:val="both"/>
      </w:pPr>
    </w:p>
    <w:p w14:paraId="2CAF078E" w14:textId="77777777" w:rsidR="00B50DF0" w:rsidRPr="00817ADF" w:rsidRDefault="00B50DF0" w:rsidP="00B50DF0">
      <w:pPr>
        <w:pStyle w:val="ListParagraph"/>
        <w:numPr>
          <w:ilvl w:val="0"/>
          <w:numId w:val="35"/>
        </w:numPr>
        <w:spacing w:after="0" w:line="240" w:lineRule="auto"/>
        <w:ind w:left="709" w:hanging="425"/>
        <w:jc w:val="both"/>
      </w:pPr>
      <w:r w:rsidRPr="00817ADF">
        <w:t>To provide students with a systematic understanding of the comprehensive knowledge and skills needed to collect, interpret, analyse, synthesise and communicate data using appropriate methods.</w:t>
      </w:r>
    </w:p>
    <w:p w14:paraId="51C190B3" w14:textId="77777777" w:rsidR="00B50DF0" w:rsidRPr="00817ADF" w:rsidRDefault="00B50DF0" w:rsidP="00B50DF0">
      <w:pPr>
        <w:jc w:val="both"/>
        <w:rPr>
          <w:rFonts w:ascii="Calibri" w:hAnsi="Calibri" w:cs="Calibri"/>
        </w:rPr>
      </w:pPr>
    </w:p>
    <w:p w14:paraId="09D91320" w14:textId="77777777" w:rsidR="00B50DF0" w:rsidRPr="00817ADF" w:rsidRDefault="00B50DF0" w:rsidP="00B50DF0">
      <w:pPr>
        <w:pStyle w:val="ListParagraph"/>
        <w:numPr>
          <w:ilvl w:val="0"/>
          <w:numId w:val="35"/>
        </w:numPr>
        <w:spacing w:after="0" w:line="240" w:lineRule="auto"/>
        <w:ind w:left="709" w:hanging="425"/>
        <w:jc w:val="both"/>
      </w:pPr>
      <w:r w:rsidRPr="00817ADF">
        <w:t>To provide an opportunity for students to demonstrate academic rigour appropriate to honours level through the use of analytical and technical skills.</w:t>
      </w:r>
    </w:p>
    <w:p w14:paraId="67BF5BE9" w14:textId="77777777" w:rsidR="00B50DF0" w:rsidRPr="00817ADF" w:rsidRDefault="00B50DF0" w:rsidP="00B50DF0">
      <w:pPr>
        <w:jc w:val="both"/>
        <w:rPr>
          <w:rFonts w:ascii="Calibri" w:hAnsi="Calibri" w:cs="Calibri"/>
          <w:lang w:val="en-US"/>
        </w:rPr>
      </w:pPr>
    </w:p>
    <w:p w14:paraId="3335D6B5" w14:textId="77777777" w:rsidR="00B50DF0" w:rsidRPr="002633D8" w:rsidRDefault="00B50DF0" w:rsidP="00B50DF0">
      <w:pPr>
        <w:jc w:val="both"/>
        <w:rPr>
          <w:rFonts w:cs="Arial"/>
          <w:szCs w:val="22"/>
        </w:rPr>
      </w:pPr>
    </w:p>
    <w:p w14:paraId="337AA829" w14:textId="77777777" w:rsidR="00B50DF0" w:rsidRPr="00071DBC" w:rsidRDefault="00B50DF0" w:rsidP="00B50DF0">
      <w:pPr>
        <w:rPr>
          <w:rFonts w:cs="Arial"/>
          <w:szCs w:val="22"/>
        </w:rPr>
      </w:pPr>
      <w:r>
        <w:rPr>
          <w:rFonts w:cs="Arial"/>
          <w:b/>
          <w:szCs w:val="22"/>
        </w:rPr>
        <w:t>Level 6</w:t>
      </w:r>
    </w:p>
    <w:p w14:paraId="0391EE89" w14:textId="77777777" w:rsidR="00B50DF0" w:rsidRPr="00071DBC" w:rsidRDefault="00B50DF0" w:rsidP="00B50DF0">
      <w:pPr>
        <w:jc w:val="both"/>
        <w:rPr>
          <w:rFonts w:cs="Arial"/>
          <w:szCs w:val="22"/>
        </w:rPr>
      </w:pPr>
    </w:p>
    <w:p w14:paraId="1078B5BF" w14:textId="77777777" w:rsidR="00B50DF0" w:rsidRPr="002633D8" w:rsidRDefault="00B50DF0" w:rsidP="00B50DF0">
      <w:pPr>
        <w:jc w:val="both"/>
        <w:rPr>
          <w:rFonts w:cs="Arial"/>
          <w:szCs w:val="22"/>
        </w:rPr>
      </w:pPr>
      <w:r w:rsidRPr="00071DBC">
        <w:rPr>
          <w:rFonts w:cs="Arial"/>
          <w:szCs w:val="22"/>
        </w:rPr>
        <w:t xml:space="preserve">All </w:t>
      </w:r>
      <w:r>
        <w:rPr>
          <w:rFonts w:cs="Arial"/>
          <w:szCs w:val="22"/>
        </w:rPr>
        <w:t>Level 6</w:t>
      </w:r>
      <w:r w:rsidRPr="00071DBC">
        <w:rPr>
          <w:rFonts w:cs="Arial"/>
          <w:szCs w:val="22"/>
        </w:rPr>
        <w:t xml:space="preserve"> students must normally pursue 120 credits at </w:t>
      </w:r>
      <w:r>
        <w:rPr>
          <w:rFonts w:cs="Arial"/>
          <w:szCs w:val="22"/>
        </w:rPr>
        <w:t>Level 6</w:t>
      </w:r>
      <w:r w:rsidRPr="00071DBC">
        <w:rPr>
          <w:rFonts w:cs="Arial"/>
          <w:szCs w:val="22"/>
        </w:rPr>
        <w:t>.  The credit rating of each module is specified in the module details.</w:t>
      </w:r>
      <w:r>
        <w:rPr>
          <w:rFonts w:cs="Arial"/>
          <w:szCs w:val="22"/>
        </w:rPr>
        <w:t xml:space="preserve">  </w:t>
      </w:r>
    </w:p>
    <w:p w14:paraId="01E107CE" w14:textId="77777777" w:rsidR="00B50DF0" w:rsidRPr="002633D8" w:rsidRDefault="00B50DF0" w:rsidP="00B50DF0">
      <w:pPr>
        <w:pStyle w:val="BodyText"/>
        <w:rPr>
          <w:rFonts w:cs="Arial"/>
          <w:i/>
          <w:color w:val="auto"/>
          <w:szCs w:val="22"/>
        </w:rPr>
      </w:pPr>
      <w:r w:rsidRPr="002633D8">
        <w:rPr>
          <w:rFonts w:cs="Arial"/>
          <w:i/>
          <w:color w:val="auto"/>
          <w:szCs w:val="22"/>
        </w:rPr>
        <w:t xml:space="preserve"> </w:t>
      </w:r>
    </w:p>
    <w:p w14:paraId="30F50BC8" w14:textId="77777777" w:rsidR="00B50DF0" w:rsidRDefault="00B50DF0" w:rsidP="00B50DF0">
      <w:pPr>
        <w:pStyle w:val="BodyText"/>
        <w:rPr>
          <w:rFonts w:cs="Arial"/>
          <w:i/>
          <w:color w:val="auto"/>
          <w:szCs w:val="22"/>
        </w:rPr>
      </w:pPr>
    </w:p>
    <w:p w14:paraId="43D1B600" w14:textId="77777777" w:rsidR="00B50DF0" w:rsidRDefault="00B50DF0" w:rsidP="00B50DF0">
      <w:pPr>
        <w:pStyle w:val="BodyText"/>
        <w:rPr>
          <w:rFonts w:cs="Arial"/>
          <w:i/>
          <w:color w:val="auto"/>
          <w:szCs w:val="22"/>
        </w:rPr>
      </w:pPr>
    </w:p>
    <w:p w14:paraId="5F3FED46" w14:textId="77777777" w:rsidR="00B50DF0" w:rsidRDefault="00B50DF0" w:rsidP="00B50DF0">
      <w:pPr>
        <w:pStyle w:val="BodyText"/>
        <w:rPr>
          <w:rFonts w:cs="Arial"/>
          <w:i/>
          <w:color w:val="auto"/>
          <w:szCs w:val="22"/>
        </w:rPr>
      </w:pPr>
    </w:p>
    <w:p w14:paraId="327E7703" w14:textId="77777777" w:rsidR="00B50DF0" w:rsidRDefault="00B50DF0" w:rsidP="00B50DF0">
      <w:pPr>
        <w:pStyle w:val="BodyText"/>
        <w:rPr>
          <w:rFonts w:cs="Arial"/>
          <w:i/>
          <w:color w:val="auto"/>
          <w:szCs w:val="22"/>
        </w:rPr>
      </w:pPr>
    </w:p>
    <w:p w14:paraId="38A88D1A" w14:textId="77777777" w:rsidR="00B50DF0" w:rsidRDefault="00B50DF0" w:rsidP="00B50DF0">
      <w:pPr>
        <w:pStyle w:val="BodyText"/>
        <w:rPr>
          <w:rFonts w:cs="Arial"/>
          <w:i/>
          <w:color w:val="auto"/>
          <w:szCs w:val="22"/>
        </w:rPr>
      </w:pPr>
    </w:p>
    <w:p w14:paraId="3539DE36" w14:textId="77777777" w:rsidR="00B50DF0" w:rsidRDefault="00B50DF0" w:rsidP="00B50DF0">
      <w:pPr>
        <w:pStyle w:val="BodyText"/>
        <w:rPr>
          <w:rFonts w:cs="Arial"/>
          <w:i/>
          <w:color w:val="auto"/>
          <w:szCs w:val="22"/>
        </w:rPr>
      </w:pPr>
    </w:p>
    <w:p w14:paraId="080E8733" w14:textId="77777777" w:rsidR="00B50DF0" w:rsidRDefault="00B50DF0" w:rsidP="00B50DF0">
      <w:pPr>
        <w:pStyle w:val="BodyText"/>
        <w:rPr>
          <w:rFonts w:cs="Arial"/>
          <w:i/>
          <w:color w:val="auto"/>
          <w:szCs w:val="22"/>
        </w:rPr>
      </w:pPr>
    </w:p>
    <w:p w14:paraId="3065713E" w14:textId="77777777" w:rsidR="00B50DF0" w:rsidRDefault="00B50DF0" w:rsidP="00B50DF0">
      <w:pPr>
        <w:pStyle w:val="BodyText"/>
        <w:rPr>
          <w:rFonts w:cs="Arial"/>
          <w:i/>
          <w:color w:val="auto"/>
          <w:szCs w:val="22"/>
        </w:rPr>
      </w:pPr>
    </w:p>
    <w:p w14:paraId="3EB61677" w14:textId="77777777" w:rsidR="00B50DF0" w:rsidRDefault="00B50DF0" w:rsidP="00B50DF0">
      <w:pPr>
        <w:pStyle w:val="BodyText"/>
        <w:rPr>
          <w:rFonts w:cs="Arial"/>
          <w:i/>
          <w:color w:val="auto"/>
          <w:szCs w:val="22"/>
        </w:rPr>
      </w:pPr>
    </w:p>
    <w:p w14:paraId="6A889CE2" w14:textId="77777777" w:rsidR="00B50DF0" w:rsidRDefault="00B50DF0" w:rsidP="00B50DF0">
      <w:pPr>
        <w:pStyle w:val="BodyText"/>
        <w:rPr>
          <w:rFonts w:cs="Arial"/>
          <w:i/>
          <w:color w:val="auto"/>
          <w:szCs w:val="22"/>
        </w:rPr>
      </w:pPr>
    </w:p>
    <w:p w14:paraId="15F77926" w14:textId="77777777" w:rsidR="00B50DF0" w:rsidRDefault="00B50DF0" w:rsidP="00B50DF0">
      <w:pPr>
        <w:pStyle w:val="BodyText"/>
        <w:rPr>
          <w:rFonts w:cs="Arial"/>
          <w:i/>
          <w:color w:val="auto"/>
          <w:szCs w:val="22"/>
        </w:rPr>
      </w:pPr>
    </w:p>
    <w:p w14:paraId="51EF619F" w14:textId="77777777" w:rsidR="00B50DF0" w:rsidRDefault="00B50DF0" w:rsidP="00B50DF0">
      <w:pPr>
        <w:pStyle w:val="BodyText"/>
        <w:rPr>
          <w:rFonts w:cs="Arial"/>
          <w:i/>
          <w:color w:val="auto"/>
          <w:szCs w:val="22"/>
        </w:rPr>
      </w:pPr>
    </w:p>
    <w:p w14:paraId="67810127" w14:textId="77777777" w:rsidR="00B50DF0" w:rsidRDefault="00B50DF0" w:rsidP="00B50DF0">
      <w:pPr>
        <w:pStyle w:val="BodyText"/>
        <w:rPr>
          <w:rFonts w:cs="Arial"/>
          <w:i/>
          <w:color w:val="auto"/>
          <w:szCs w:val="22"/>
        </w:rPr>
      </w:pPr>
    </w:p>
    <w:p w14:paraId="5B1620B0" w14:textId="77777777" w:rsidR="00B50DF0" w:rsidRDefault="00B50DF0" w:rsidP="00B50DF0">
      <w:pPr>
        <w:pStyle w:val="BodyText"/>
        <w:rPr>
          <w:rFonts w:cs="Arial"/>
          <w:i/>
          <w:color w:val="auto"/>
          <w:szCs w:val="22"/>
        </w:rPr>
      </w:pPr>
    </w:p>
    <w:p w14:paraId="7AF0F2E0" w14:textId="77777777" w:rsidR="00B50DF0" w:rsidRDefault="00B50DF0" w:rsidP="00B50DF0">
      <w:pPr>
        <w:pStyle w:val="BodyText"/>
        <w:rPr>
          <w:rFonts w:cs="Arial"/>
          <w:i/>
          <w:color w:val="auto"/>
          <w:szCs w:val="22"/>
        </w:rPr>
      </w:pPr>
    </w:p>
    <w:p w14:paraId="08A26DA5" w14:textId="77777777" w:rsidR="00B50DF0" w:rsidRDefault="00B50DF0" w:rsidP="00B50DF0">
      <w:pPr>
        <w:pStyle w:val="BodyText"/>
        <w:rPr>
          <w:rFonts w:cs="Arial"/>
          <w:i/>
          <w:color w:val="auto"/>
          <w:szCs w:val="22"/>
        </w:rPr>
      </w:pPr>
    </w:p>
    <w:p w14:paraId="5A550691" w14:textId="77777777" w:rsidR="00B50DF0" w:rsidRDefault="00B50DF0" w:rsidP="00B50DF0">
      <w:pPr>
        <w:pStyle w:val="BodyText"/>
        <w:rPr>
          <w:rFonts w:cs="Arial"/>
          <w:i/>
          <w:color w:val="auto"/>
          <w:szCs w:val="22"/>
        </w:rPr>
      </w:pPr>
    </w:p>
    <w:p w14:paraId="0AE9C84A" w14:textId="77777777" w:rsidR="00B50DF0" w:rsidRDefault="00B50DF0" w:rsidP="00B50DF0">
      <w:pPr>
        <w:pStyle w:val="BodyText"/>
        <w:rPr>
          <w:rFonts w:cs="Arial"/>
          <w:i/>
          <w:color w:val="auto"/>
          <w:szCs w:val="22"/>
        </w:rPr>
      </w:pPr>
    </w:p>
    <w:p w14:paraId="45B569AB" w14:textId="77777777" w:rsidR="00B50DF0" w:rsidRDefault="00B50DF0" w:rsidP="00B50DF0">
      <w:pPr>
        <w:pStyle w:val="BodyText"/>
        <w:rPr>
          <w:rFonts w:cs="Arial"/>
          <w:i/>
          <w:color w:val="auto"/>
          <w:szCs w:val="22"/>
        </w:rPr>
      </w:pPr>
    </w:p>
    <w:p w14:paraId="5BA39418" w14:textId="77777777" w:rsidR="00B50DF0" w:rsidRDefault="00B50DF0" w:rsidP="00B50DF0">
      <w:pPr>
        <w:pStyle w:val="BodyText"/>
        <w:rPr>
          <w:rFonts w:cs="Arial"/>
          <w:i/>
          <w:color w:val="auto"/>
          <w:szCs w:val="22"/>
        </w:rPr>
      </w:pPr>
    </w:p>
    <w:p w14:paraId="2D7547CB" w14:textId="77777777" w:rsidR="00B50DF0" w:rsidRDefault="00B50DF0" w:rsidP="00B50DF0">
      <w:pPr>
        <w:pStyle w:val="BodyText"/>
        <w:rPr>
          <w:rFonts w:cs="Arial"/>
          <w:i/>
          <w:color w:val="auto"/>
          <w:szCs w:val="22"/>
        </w:rPr>
      </w:pPr>
    </w:p>
    <w:p w14:paraId="074FFFE1" w14:textId="77777777" w:rsidR="00B50DF0" w:rsidRPr="002633D8" w:rsidRDefault="00B50DF0" w:rsidP="00B50DF0">
      <w:pPr>
        <w:pStyle w:val="BodyText"/>
        <w:rPr>
          <w:rFonts w:cs="Arial"/>
          <w:i/>
          <w:color w:val="auto"/>
          <w:szCs w:val="22"/>
        </w:rPr>
      </w:pPr>
    </w:p>
    <w:p w14:paraId="23181901" w14:textId="77777777" w:rsidR="00B50DF0" w:rsidRDefault="00B50DF0" w:rsidP="00B50DF0">
      <w:pPr>
        <w:rPr>
          <w:rFonts w:cs="Arial"/>
          <w:i/>
          <w:szCs w:val="22"/>
        </w:rPr>
      </w:pPr>
    </w:p>
    <w:p w14:paraId="6E841307" w14:textId="77777777" w:rsidR="00B50DF0" w:rsidRPr="0094238A" w:rsidRDefault="00B50DF0" w:rsidP="00B50DF0">
      <w:pPr>
        <w:rPr>
          <w:rFonts w:cs="Arial"/>
          <w:b/>
          <w:i/>
          <w:szCs w:val="22"/>
        </w:rPr>
      </w:pPr>
      <w:r>
        <w:rPr>
          <w:rFonts w:cs="Arial"/>
          <w:b/>
          <w:szCs w:val="22"/>
        </w:rPr>
        <w:t>PROGRAMME STRUCTURE</w:t>
      </w:r>
    </w:p>
    <w:p w14:paraId="5BDAE150" w14:textId="77777777" w:rsidR="00B50DF0" w:rsidRDefault="00B50DF0" w:rsidP="00B50DF0">
      <w:pPr>
        <w:rPr>
          <w:rFonts w:cs="Arial"/>
          <w:szCs w:val="22"/>
        </w:rPr>
      </w:pPr>
    </w:p>
    <w:tbl>
      <w:tblP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276"/>
        <w:gridCol w:w="709"/>
        <w:gridCol w:w="850"/>
      </w:tblGrid>
      <w:tr w:rsidR="00851B40" w:rsidRPr="00817ADF" w14:paraId="30991234" w14:textId="77777777" w:rsidTr="00851B40">
        <w:trPr>
          <w:cantSplit/>
          <w:trHeight w:val="1644"/>
        </w:trPr>
        <w:tc>
          <w:tcPr>
            <w:tcW w:w="4219" w:type="dxa"/>
            <w:shd w:val="clear" w:color="auto" w:fill="C0C0C0"/>
          </w:tcPr>
          <w:p w14:paraId="770297F2" w14:textId="77777777" w:rsidR="00851B40" w:rsidRPr="00817ADF" w:rsidRDefault="00851B40" w:rsidP="00B50DF0">
            <w:pPr>
              <w:rPr>
                <w:rFonts w:ascii="Calibri" w:hAnsi="Calibri" w:cs="Calibri"/>
                <w:b/>
              </w:rPr>
            </w:pPr>
          </w:p>
        </w:tc>
        <w:tc>
          <w:tcPr>
            <w:tcW w:w="1276" w:type="dxa"/>
            <w:shd w:val="clear" w:color="auto" w:fill="C0C0C0"/>
            <w:textDirection w:val="btLr"/>
            <w:vAlign w:val="center"/>
          </w:tcPr>
          <w:p w14:paraId="398C0F9B" w14:textId="77777777" w:rsidR="00851B40" w:rsidRPr="00817ADF" w:rsidRDefault="00851B40" w:rsidP="00B50DF0">
            <w:pPr>
              <w:ind w:left="113" w:right="113"/>
              <w:jc w:val="center"/>
              <w:rPr>
                <w:rFonts w:ascii="Calibri" w:hAnsi="Calibri" w:cs="Calibri"/>
                <w:b/>
              </w:rPr>
            </w:pPr>
            <w:r w:rsidRPr="00817ADF">
              <w:rPr>
                <w:rFonts w:ascii="Calibri" w:hAnsi="Calibri" w:cs="Calibri"/>
                <w:b/>
              </w:rPr>
              <w:t>Module Code</w:t>
            </w:r>
          </w:p>
        </w:tc>
        <w:tc>
          <w:tcPr>
            <w:tcW w:w="709" w:type="dxa"/>
            <w:shd w:val="clear" w:color="auto" w:fill="C0C0C0"/>
            <w:textDirection w:val="btLr"/>
            <w:vAlign w:val="center"/>
          </w:tcPr>
          <w:p w14:paraId="4D3F8E57" w14:textId="77777777" w:rsidR="00851B40" w:rsidRPr="00817ADF" w:rsidRDefault="00851B40" w:rsidP="00B50DF0">
            <w:pPr>
              <w:ind w:left="113" w:right="113"/>
              <w:jc w:val="center"/>
              <w:rPr>
                <w:rFonts w:ascii="Calibri" w:hAnsi="Calibri" w:cs="Calibri"/>
                <w:b/>
              </w:rPr>
            </w:pPr>
            <w:r w:rsidRPr="00817ADF">
              <w:rPr>
                <w:rFonts w:ascii="Calibri" w:hAnsi="Calibri" w:cs="Calibri"/>
                <w:b/>
              </w:rPr>
              <w:t>CREDITS</w:t>
            </w:r>
          </w:p>
        </w:tc>
        <w:tc>
          <w:tcPr>
            <w:tcW w:w="850" w:type="dxa"/>
            <w:shd w:val="clear" w:color="auto" w:fill="C0C0C0"/>
            <w:textDirection w:val="btLr"/>
            <w:vAlign w:val="center"/>
          </w:tcPr>
          <w:p w14:paraId="1A448210" w14:textId="77777777" w:rsidR="00851B40" w:rsidRPr="00817ADF" w:rsidRDefault="00851B40" w:rsidP="00B50DF0">
            <w:pPr>
              <w:ind w:left="113" w:right="113"/>
              <w:jc w:val="center"/>
              <w:rPr>
                <w:rFonts w:ascii="Calibri" w:hAnsi="Calibri" w:cs="Calibri"/>
                <w:b/>
              </w:rPr>
            </w:pPr>
            <w:r w:rsidRPr="00817ADF">
              <w:rPr>
                <w:rFonts w:ascii="Calibri" w:hAnsi="Calibri" w:cs="Calibri"/>
                <w:b/>
              </w:rPr>
              <w:t xml:space="preserve">Honours </w:t>
            </w:r>
          </w:p>
          <w:p w14:paraId="513E6D36" w14:textId="77777777" w:rsidR="00851B40" w:rsidRPr="00817ADF" w:rsidRDefault="00851B40" w:rsidP="00B50DF0">
            <w:pPr>
              <w:ind w:left="113" w:right="113"/>
              <w:jc w:val="center"/>
              <w:rPr>
                <w:rFonts w:ascii="Calibri" w:hAnsi="Calibri" w:cs="Calibri"/>
                <w:b/>
              </w:rPr>
            </w:pPr>
            <w:r w:rsidRPr="00817ADF">
              <w:rPr>
                <w:rFonts w:ascii="Calibri" w:hAnsi="Calibri" w:cs="Calibri"/>
                <w:b/>
              </w:rPr>
              <w:t>degree</w:t>
            </w:r>
          </w:p>
        </w:tc>
      </w:tr>
      <w:tr w:rsidR="00851B40" w:rsidRPr="00817ADF" w14:paraId="57C14C4D" w14:textId="77777777" w:rsidTr="00851B40">
        <w:tc>
          <w:tcPr>
            <w:tcW w:w="4219" w:type="dxa"/>
            <w:vAlign w:val="center"/>
          </w:tcPr>
          <w:p w14:paraId="7B5C29C8" w14:textId="77777777" w:rsidR="00851B40" w:rsidRPr="00817ADF" w:rsidRDefault="00851B40" w:rsidP="00B50DF0">
            <w:pPr>
              <w:ind w:right="280"/>
              <w:rPr>
                <w:rFonts w:ascii="Calibri" w:hAnsi="Calibri" w:cs="Calibri"/>
              </w:rPr>
            </w:pPr>
            <w:r w:rsidRPr="00817ADF">
              <w:rPr>
                <w:rFonts w:ascii="Calibri" w:hAnsi="Calibri" w:cs="Calibri"/>
              </w:rPr>
              <w:t>Major Project</w:t>
            </w:r>
          </w:p>
        </w:tc>
        <w:tc>
          <w:tcPr>
            <w:tcW w:w="1276" w:type="dxa"/>
            <w:vAlign w:val="center"/>
          </w:tcPr>
          <w:p w14:paraId="19BBD625" w14:textId="77777777" w:rsidR="00851B40" w:rsidRPr="00817ADF" w:rsidRDefault="00851B40" w:rsidP="00B50DF0">
            <w:pPr>
              <w:ind w:right="-59"/>
              <w:jc w:val="center"/>
              <w:rPr>
                <w:rFonts w:ascii="Calibri" w:hAnsi="Calibri" w:cs="Calibri"/>
              </w:rPr>
            </w:pPr>
            <w:r w:rsidRPr="00817ADF">
              <w:rPr>
                <w:rFonts w:ascii="Calibri" w:hAnsi="Calibri" w:cs="Calibri"/>
              </w:rPr>
              <w:t>M3X8645</w:t>
            </w:r>
          </w:p>
        </w:tc>
        <w:tc>
          <w:tcPr>
            <w:tcW w:w="709" w:type="dxa"/>
            <w:vAlign w:val="center"/>
          </w:tcPr>
          <w:p w14:paraId="5612FFEA" w14:textId="77777777" w:rsidR="00851B40" w:rsidRPr="00817ADF" w:rsidRDefault="00851B40" w:rsidP="00B50DF0">
            <w:pPr>
              <w:jc w:val="center"/>
              <w:rPr>
                <w:rFonts w:ascii="Calibri" w:hAnsi="Calibri" w:cs="Calibri"/>
              </w:rPr>
            </w:pPr>
            <w:r w:rsidRPr="00817ADF">
              <w:rPr>
                <w:rFonts w:ascii="Calibri" w:hAnsi="Calibri" w:cs="Calibri"/>
              </w:rPr>
              <w:t>40</w:t>
            </w:r>
          </w:p>
        </w:tc>
        <w:tc>
          <w:tcPr>
            <w:tcW w:w="850" w:type="dxa"/>
            <w:vAlign w:val="center"/>
          </w:tcPr>
          <w:p w14:paraId="31F08FDF" w14:textId="77777777" w:rsidR="00851B40" w:rsidRPr="00817ADF" w:rsidRDefault="00851B40" w:rsidP="00B50DF0">
            <w:pPr>
              <w:jc w:val="center"/>
              <w:rPr>
                <w:rFonts w:ascii="Calibri" w:hAnsi="Calibri" w:cs="Calibri"/>
              </w:rPr>
            </w:pPr>
            <w:r w:rsidRPr="00817ADF">
              <w:rPr>
                <w:rFonts w:ascii="Calibri" w:hAnsi="Calibri" w:cs="Calibri"/>
              </w:rPr>
              <w:t>X</w:t>
            </w:r>
          </w:p>
        </w:tc>
      </w:tr>
      <w:tr w:rsidR="006D5BDD" w:rsidRPr="00817ADF" w14:paraId="7DFFA22C" w14:textId="77777777" w:rsidTr="00851B40">
        <w:tc>
          <w:tcPr>
            <w:tcW w:w="4219" w:type="dxa"/>
            <w:vAlign w:val="center"/>
          </w:tcPr>
          <w:p w14:paraId="05F47D6D" w14:textId="7F3757CD" w:rsidR="006D5BDD" w:rsidRPr="00817ADF" w:rsidRDefault="006D5BDD" w:rsidP="00B50DF0">
            <w:pPr>
              <w:ind w:right="280"/>
              <w:rPr>
                <w:rFonts w:ascii="Calibri" w:hAnsi="Calibri" w:cs="Calibri"/>
              </w:rPr>
            </w:pPr>
            <w:r>
              <w:rPr>
                <w:rFonts w:ascii="Calibri" w:hAnsi="Calibri" w:cs="Calibri"/>
              </w:rPr>
              <w:t>Advanced Cybersecurity</w:t>
            </w:r>
          </w:p>
        </w:tc>
        <w:tc>
          <w:tcPr>
            <w:tcW w:w="1276" w:type="dxa"/>
            <w:vAlign w:val="center"/>
          </w:tcPr>
          <w:p w14:paraId="0F7C61E4" w14:textId="180197D7" w:rsidR="006D5BDD" w:rsidRPr="00817ADF" w:rsidRDefault="006D5BDD" w:rsidP="00B50DF0">
            <w:pPr>
              <w:ind w:right="-59"/>
              <w:jc w:val="center"/>
              <w:rPr>
                <w:rFonts w:ascii="Calibri" w:hAnsi="Calibri" w:cs="Calibri"/>
              </w:rPr>
            </w:pPr>
            <w:r>
              <w:rPr>
                <w:rFonts w:ascii="Calibri" w:hAnsi="Calibri" w:cs="Calibri"/>
              </w:rPr>
              <w:t>D6X00003</w:t>
            </w:r>
          </w:p>
        </w:tc>
        <w:tc>
          <w:tcPr>
            <w:tcW w:w="709" w:type="dxa"/>
            <w:vAlign w:val="center"/>
          </w:tcPr>
          <w:p w14:paraId="31C43082" w14:textId="58E3E30C" w:rsidR="006D5BDD" w:rsidRPr="00817ADF" w:rsidRDefault="006D5BDD" w:rsidP="00B50DF0">
            <w:pPr>
              <w:jc w:val="center"/>
              <w:rPr>
                <w:rFonts w:ascii="Calibri" w:hAnsi="Calibri" w:cs="Calibri"/>
              </w:rPr>
            </w:pPr>
            <w:r>
              <w:rPr>
                <w:rFonts w:ascii="Calibri" w:hAnsi="Calibri" w:cs="Calibri"/>
              </w:rPr>
              <w:t>20</w:t>
            </w:r>
          </w:p>
        </w:tc>
        <w:tc>
          <w:tcPr>
            <w:tcW w:w="850" w:type="dxa"/>
            <w:vAlign w:val="center"/>
          </w:tcPr>
          <w:p w14:paraId="4E85CC68" w14:textId="4873F8BE" w:rsidR="006D5BDD" w:rsidRPr="00817ADF" w:rsidRDefault="006D5BDD" w:rsidP="00B50DF0">
            <w:pPr>
              <w:jc w:val="center"/>
              <w:rPr>
                <w:rFonts w:ascii="Calibri" w:hAnsi="Calibri" w:cs="Calibri"/>
              </w:rPr>
            </w:pPr>
            <w:r>
              <w:rPr>
                <w:rFonts w:ascii="Calibri" w:hAnsi="Calibri" w:cs="Calibri"/>
              </w:rPr>
              <w:t>X</w:t>
            </w:r>
          </w:p>
        </w:tc>
      </w:tr>
      <w:tr w:rsidR="00851B40" w:rsidRPr="00817ADF" w14:paraId="77404E6F" w14:textId="77777777" w:rsidTr="00851B40">
        <w:tc>
          <w:tcPr>
            <w:tcW w:w="4219" w:type="dxa"/>
            <w:vAlign w:val="center"/>
          </w:tcPr>
          <w:p w14:paraId="2D98FE51" w14:textId="77777777" w:rsidR="00851B40" w:rsidRPr="00817ADF" w:rsidRDefault="00851B40" w:rsidP="00B50DF0">
            <w:pPr>
              <w:ind w:right="280"/>
              <w:rPr>
                <w:rFonts w:ascii="Calibri" w:hAnsi="Calibri" w:cs="Calibri"/>
              </w:rPr>
            </w:pPr>
            <w:r w:rsidRPr="00817ADF">
              <w:rPr>
                <w:rFonts w:ascii="Calibri" w:hAnsi="Calibri" w:cs="Calibri"/>
              </w:rPr>
              <w:t>Advanced Routing</w:t>
            </w:r>
          </w:p>
        </w:tc>
        <w:tc>
          <w:tcPr>
            <w:tcW w:w="1276" w:type="dxa"/>
            <w:vAlign w:val="center"/>
          </w:tcPr>
          <w:p w14:paraId="616122D2" w14:textId="77777777" w:rsidR="00851B40" w:rsidRPr="00817ADF" w:rsidRDefault="00851B40" w:rsidP="00B50DF0">
            <w:pPr>
              <w:ind w:right="-59"/>
              <w:jc w:val="center"/>
              <w:rPr>
                <w:rFonts w:ascii="Calibri" w:hAnsi="Calibri" w:cs="Calibri"/>
              </w:rPr>
            </w:pPr>
            <w:r>
              <w:rPr>
                <w:rFonts w:ascii="Calibri" w:hAnsi="Calibri" w:cs="Calibri"/>
              </w:rPr>
              <w:t>M6X01084</w:t>
            </w:r>
          </w:p>
        </w:tc>
        <w:tc>
          <w:tcPr>
            <w:tcW w:w="709" w:type="dxa"/>
            <w:vAlign w:val="center"/>
          </w:tcPr>
          <w:p w14:paraId="6681B15F" w14:textId="77777777" w:rsidR="00851B40" w:rsidRPr="00817ADF" w:rsidRDefault="00851B40" w:rsidP="00B50DF0">
            <w:pPr>
              <w:jc w:val="center"/>
              <w:rPr>
                <w:rFonts w:ascii="Calibri" w:hAnsi="Calibri" w:cs="Calibri"/>
              </w:rPr>
            </w:pPr>
            <w:r w:rsidRPr="00817ADF">
              <w:rPr>
                <w:rFonts w:ascii="Calibri" w:hAnsi="Calibri" w:cs="Calibri"/>
              </w:rPr>
              <w:t>20</w:t>
            </w:r>
          </w:p>
        </w:tc>
        <w:tc>
          <w:tcPr>
            <w:tcW w:w="850" w:type="dxa"/>
            <w:vAlign w:val="center"/>
          </w:tcPr>
          <w:p w14:paraId="187E769C" w14:textId="77777777" w:rsidR="00851B40" w:rsidRPr="00817ADF" w:rsidRDefault="00851B40" w:rsidP="00B50DF0">
            <w:pPr>
              <w:jc w:val="center"/>
              <w:rPr>
                <w:rFonts w:ascii="Calibri" w:hAnsi="Calibri" w:cs="Calibri"/>
              </w:rPr>
            </w:pPr>
            <w:r w:rsidRPr="00817ADF">
              <w:rPr>
                <w:rFonts w:ascii="Calibri" w:hAnsi="Calibri" w:cs="Calibri"/>
              </w:rPr>
              <w:t>X</w:t>
            </w:r>
          </w:p>
        </w:tc>
      </w:tr>
      <w:tr w:rsidR="00851B40" w:rsidRPr="00817ADF" w14:paraId="68D509A3" w14:textId="77777777" w:rsidTr="00851B40">
        <w:tc>
          <w:tcPr>
            <w:tcW w:w="4219" w:type="dxa"/>
            <w:vAlign w:val="center"/>
          </w:tcPr>
          <w:p w14:paraId="790E0077" w14:textId="40A7272A" w:rsidR="00851B40" w:rsidRPr="00817ADF" w:rsidRDefault="006D5BDD" w:rsidP="00B50DF0">
            <w:pPr>
              <w:ind w:right="280"/>
              <w:rPr>
                <w:rFonts w:ascii="Calibri" w:hAnsi="Calibri" w:cs="Calibri"/>
              </w:rPr>
            </w:pPr>
            <w:r>
              <w:rPr>
                <w:rFonts w:ascii="Calibri" w:hAnsi="Calibri" w:cs="Calibri"/>
              </w:rPr>
              <w:t xml:space="preserve">Network and </w:t>
            </w:r>
            <w:r w:rsidR="00851B40" w:rsidRPr="00817ADF">
              <w:rPr>
                <w:rFonts w:ascii="Calibri" w:hAnsi="Calibri" w:cs="Calibri"/>
              </w:rPr>
              <w:t xml:space="preserve">Data Centre </w:t>
            </w:r>
            <w:r>
              <w:rPr>
                <w:rFonts w:ascii="Calibri" w:hAnsi="Calibri" w:cs="Calibri"/>
              </w:rPr>
              <w:t>Management</w:t>
            </w:r>
          </w:p>
        </w:tc>
        <w:tc>
          <w:tcPr>
            <w:tcW w:w="1276" w:type="dxa"/>
            <w:vAlign w:val="center"/>
          </w:tcPr>
          <w:p w14:paraId="2934D715" w14:textId="55B73836" w:rsidR="00851B40" w:rsidRPr="00817ADF" w:rsidRDefault="006D5BDD" w:rsidP="00B50DF0">
            <w:pPr>
              <w:ind w:right="-59"/>
              <w:jc w:val="center"/>
              <w:rPr>
                <w:rFonts w:ascii="Calibri" w:hAnsi="Calibri" w:cs="Calibri"/>
              </w:rPr>
            </w:pPr>
            <w:r>
              <w:rPr>
                <w:rFonts w:ascii="Calibri" w:hAnsi="Calibri" w:cs="Calibri"/>
              </w:rPr>
              <w:t>D6X00004</w:t>
            </w:r>
          </w:p>
        </w:tc>
        <w:tc>
          <w:tcPr>
            <w:tcW w:w="709" w:type="dxa"/>
            <w:vAlign w:val="center"/>
          </w:tcPr>
          <w:p w14:paraId="6B2C1239" w14:textId="77777777" w:rsidR="00851B40" w:rsidRPr="00817ADF" w:rsidRDefault="00851B40" w:rsidP="00B50DF0">
            <w:pPr>
              <w:jc w:val="center"/>
              <w:rPr>
                <w:rFonts w:ascii="Calibri" w:hAnsi="Calibri" w:cs="Calibri"/>
              </w:rPr>
            </w:pPr>
            <w:r w:rsidRPr="00817ADF">
              <w:rPr>
                <w:rFonts w:ascii="Calibri" w:hAnsi="Calibri" w:cs="Calibri"/>
              </w:rPr>
              <w:t>20</w:t>
            </w:r>
          </w:p>
        </w:tc>
        <w:tc>
          <w:tcPr>
            <w:tcW w:w="850" w:type="dxa"/>
            <w:vAlign w:val="center"/>
          </w:tcPr>
          <w:p w14:paraId="14C40D7F" w14:textId="77777777" w:rsidR="00851B40" w:rsidRPr="00817ADF" w:rsidRDefault="00851B40" w:rsidP="00B50DF0">
            <w:pPr>
              <w:jc w:val="center"/>
              <w:rPr>
                <w:rFonts w:ascii="Calibri" w:hAnsi="Calibri" w:cs="Calibri"/>
              </w:rPr>
            </w:pPr>
            <w:r w:rsidRPr="00817ADF">
              <w:rPr>
                <w:rFonts w:ascii="Calibri" w:hAnsi="Calibri" w:cs="Calibri"/>
              </w:rPr>
              <w:t>X</w:t>
            </w:r>
          </w:p>
        </w:tc>
      </w:tr>
      <w:tr w:rsidR="00851B40" w:rsidRPr="00817ADF" w14:paraId="695250C5" w14:textId="77777777" w:rsidTr="00851B40">
        <w:tc>
          <w:tcPr>
            <w:tcW w:w="4219" w:type="dxa"/>
            <w:vAlign w:val="center"/>
          </w:tcPr>
          <w:p w14:paraId="32998308" w14:textId="77777777" w:rsidR="00851B40" w:rsidRPr="00817ADF" w:rsidRDefault="00851B40" w:rsidP="00B50DF0">
            <w:pPr>
              <w:ind w:right="280"/>
              <w:rPr>
                <w:rFonts w:ascii="Calibri" w:hAnsi="Calibri" w:cs="Calibri"/>
              </w:rPr>
            </w:pPr>
            <w:r w:rsidRPr="00817ADF">
              <w:rPr>
                <w:rFonts w:ascii="Calibri" w:hAnsi="Calibri" w:cs="Calibri"/>
              </w:rPr>
              <w:t>Wide Area Networks</w:t>
            </w:r>
          </w:p>
        </w:tc>
        <w:tc>
          <w:tcPr>
            <w:tcW w:w="1276" w:type="dxa"/>
            <w:vAlign w:val="center"/>
          </w:tcPr>
          <w:p w14:paraId="4644A83E" w14:textId="77777777" w:rsidR="00851B40" w:rsidRPr="00817ADF" w:rsidRDefault="00851B40" w:rsidP="00B50DF0">
            <w:pPr>
              <w:ind w:right="-59"/>
              <w:jc w:val="center"/>
              <w:rPr>
                <w:rFonts w:ascii="Calibri" w:hAnsi="Calibri" w:cs="Calibri"/>
              </w:rPr>
            </w:pPr>
            <w:r>
              <w:rPr>
                <w:rFonts w:ascii="Calibri" w:hAnsi="Calibri" w:cs="Calibri"/>
              </w:rPr>
              <w:t>M6X01113</w:t>
            </w:r>
          </w:p>
        </w:tc>
        <w:tc>
          <w:tcPr>
            <w:tcW w:w="709" w:type="dxa"/>
            <w:vAlign w:val="center"/>
          </w:tcPr>
          <w:p w14:paraId="52F7204C" w14:textId="77777777" w:rsidR="00851B40" w:rsidRPr="00817ADF" w:rsidRDefault="00851B40" w:rsidP="00B50DF0">
            <w:pPr>
              <w:jc w:val="center"/>
              <w:rPr>
                <w:rFonts w:ascii="Calibri" w:hAnsi="Calibri" w:cs="Calibri"/>
              </w:rPr>
            </w:pPr>
            <w:r w:rsidRPr="00817ADF">
              <w:rPr>
                <w:rFonts w:ascii="Calibri" w:hAnsi="Calibri" w:cs="Calibri"/>
              </w:rPr>
              <w:t>20</w:t>
            </w:r>
          </w:p>
        </w:tc>
        <w:tc>
          <w:tcPr>
            <w:tcW w:w="850" w:type="dxa"/>
            <w:vAlign w:val="center"/>
          </w:tcPr>
          <w:p w14:paraId="6D9EF247" w14:textId="77777777" w:rsidR="00851B40" w:rsidRPr="00817ADF" w:rsidRDefault="00851B40" w:rsidP="00B50DF0">
            <w:pPr>
              <w:jc w:val="center"/>
              <w:rPr>
                <w:rFonts w:ascii="Calibri" w:hAnsi="Calibri" w:cs="Calibri"/>
              </w:rPr>
            </w:pPr>
            <w:r w:rsidRPr="00817ADF">
              <w:rPr>
                <w:rFonts w:ascii="Calibri" w:hAnsi="Calibri" w:cs="Calibri"/>
              </w:rPr>
              <w:t>X</w:t>
            </w:r>
          </w:p>
        </w:tc>
      </w:tr>
    </w:tbl>
    <w:p w14:paraId="15F17F38" w14:textId="77777777" w:rsidR="00B50DF0" w:rsidRDefault="00B50DF0" w:rsidP="00B50DF0">
      <w:pPr>
        <w:rPr>
          <w:rFonts w:cs="Arial"/>
        </w:rPr>
      </w:pPr>
      <w:r>
        <w:rPr>
          <w:rFonts w:cs="Arial"/>
          <w:b/>
        </w:rPr>
        <w:br w:type="page"/>
      </w:r>
    </w:p>
    <w:p w14:paraId="6CAA3F2A" w14:textId="77777777" w:rsidR="00B50DF0" w:rsidRPr="004965B5" w:rsidRDefault="00B50DF0" w:rsidP="00B50DF0">
      <w:pPr>
        <w:pStyle w:val="Heading2"/>
      </w:pPr>
      <w:bookmarkStart w:id="31" w:name="_Toc459806615"/>
      <w:bookmarkStart w:id="32" w:name="_Toc460075470"/>
      <w:bookmarkStart w:id="33" w:name="_Toc486589239"/>
      <w:r w:rsidRPr="004965B5">
        <w:lastRenderedPageBreak/>
        <w:t>Computing and Information Systems</w:t>
      </w:r>
      <w:bookmarkEnd w:id="31"/>
      <w:bookmarkEnd w:id="32"/>
      <w:bookmarkEnd w:id="33"/>
    </w:p>
    <w:p w14:paraId="5A461475" w14:textId="77777777" w:rsidR="00B50DF0" w:rsidRDefault="00B50DF0" w:rsidP="00B50DF0">
      <w:pPr>
        <w:ind w:left="360"/>
        <w:rPr>
          <w:rFonts w:cs="Arial"/>
          <w:b/>
          <w:szCs w:val="22"/>
        </w:rPr>
      </w:pPr>
      <w:r>
        <w:rPr>
          <w:rFonts w:cs="Arial"/>
          <w:b/>
          <w:szCs w:val="22"/>
        </w:rPr>
        <w:t xml:space="preserve"> </w:t>
      </w:r>
    </w:p>
    <w:p w14:paraId="4D8BC36A" w14:textId="77777777" w:rsidR="00B50DF0" w:rsidRDefault="00B50DF0" w:rsidP="00B50DF0">
      <w:pPr>
        <w:rPr>
          <w:rFonts w:cs="Arial"/>
          <w:b/>
          <w:szCs w:val="22"/>
        </w:rPr>
      </w:pPr>
    </w:p>
    <w:p w14:paraId="05D49D77" w14:textId="77777777" w:rsidR="00B50DF0" w:rsidRPr="002633D8" w:rsidRDefault="00B50DF0" w:rsidP="00B50DF0">
      <w:pPr>
        <w:rPr>
          <w:rFonts w:cs="Arial"/>
          <w:b/>
          <w:szCs w:val="22"/>
        </w:rPr>
      </w:pPr>
      <w:r w:rsidRPr="002633D8">
        <w:rPr>
          <w:rFonts w:cs="Arial"/>
          <w:b/>
          <w:szCs w:val="22"/>
        </w:rPr>
        <w:t xml:space="preserve">Programme </w:t>
      </w:r>
      <w:r>
        <w:rPr>
          <w:rFonts w:cs="Arial"/>
          <w:b/>
          <w:szCs w:val="22"/>
        </w:rPr>
        <w:t xml:space="preserve">Learning Outcomes </w:t>
      </w:r>
    </w:p>
    <w:p w14:paraId="48A99D8B" w14:textId="77777777" w:rsidR="00B50DF0" w:rsidRPr="002633D8" w:rsidRDefault="00B50DF0" w:rsidP="00B50DF0">
      <w:pPr>
        <w:jc w:val="both"/>
        <w:rPr>
          <w:rFonts w:cs="Arial"/>
          <w:szCs w:val="22"/>
        </w:rPr>
      </w:pPr>
    </w:p>
    <w:p w14:paraId="2E0DC9FE" w14:textId="77777777" w:rsidR="00B50DF0" w:rsidRDefault="00B50DF0" w:rsidP="00B50DF0">
      <w:pPr>
        <w:jc w:val="both"/>
        <w:rPr>
          <w:rFonts w:ascii="Calibri" w:hAnsi="Calibri" w:cs="Calibri"/>
        </w:rPr>
      </w:pPr>
      <w:r w:rsidRPr="00817ADF">
        <w:rPr>
          <w:rFonts w:ascii="Calibri" w:hAnsi="Calibri" w:cs="Calibri"/>
        </w:rPr>
        <w:t>Computing and Information Systems provides a mixture of database, computer programming and proprietary packages applicable to modern industrial requirements in a variety of contexts.</w:t>
      </w:r>
    </w:p>
    <w:p w14:paraId="620AEFB6" w14:textId="77777777" w:rsidR="00B50DF0" w:rsidRDefault="00B50DF0" w:rsidP="00B50DF0">
      <w:pPr>
        <w:jc w:val="both"/>
        <w:rPr>
          <w:rFonts w:ascii="Calibri" w:hAnsi="Calibri" w:cs="Calibri"/>
        </w:rPr>
      </w:pPr>
    </w:p>
    <w:p w14:paraId="589AFC2C" w14:textId="77777777" w:rsidR="00B50DF0" w:rsidRPr="00817ADF" w:rsidRDefault="00B50DF0" w:rsidP="00B50DF0">
      <w:pPr>
        <w:jc w:val="both"/>
        <w:rPr>
          <w:rFonts w:ascii="Calibri" w:hAnsi="Calibri" w:cs="Calibri"/>
          <w:u w:val="single"/>
        </w:rPr>
      </w:pPr>
      <w:r w:rsidRPr="00817ADF">
        <w:rPr>
          <w:rFonts w:ascii="Calibri" w:hAnsi="Calibri" w:cs="Calibri"/>
          <w:u w:val="single"/>
        </w:rPr>
        <w:t>On completion of the B.Sc. degree, students will be able to:</w:t>
      </w:r>
    </w:p>
    <w:p w14:paraId="4CC902C5" w14:textId="77777777" w:rsidR="00B50DF0" w:rsidRPr="00817ADF" w:rsidRDefault="00B50DF0" w:rsidP="00B50DF0">
      <w:pPr>
        <w:jc w:val="both"/>
        <w:rPr>
          <w:rFonts w:ascii="Calibri" w:hAnsi="Calibri" w:cs="Calibri"/>
        </w:rPr>
      </w:pPr>
    </w:p>
    <w:p w14:paraId="567C10CA" w14:textId="77777777" w:rsidR="00B50DF0" w:rsidRPr="00817ADF" w:rsidRDefault="00B50DF0" w:rsidP="00B50DF0">
      <w:pPr>
        <w:pStyle w:val="ListParagraph"/>
        <w:numPr>
          <w:ilvl w:val="0"/>
          <w:numId w:val="36"/>
        </w:numPr>
        <w:spacing w:after="0" w:line="240" w:lineRule="auto"/>
        <w:ind w:left="709" w:hanging="425"/>
        <w:jc w:val="both"/>
      </w:pPr>
      <w:r w:rsidRPr="00817ADF">
        <w:t>To enable students to be creative and innovative in the application of the concepts, principles and techniques associated with computing &amp; IS.</w:t>
      </w:r>
    </w:p>
    <w:p w14:paraId="709CEB53" w14:textId="77777777" w:rsidR="00B50DF0" w:rsidRPr="00817ADF" w:rsidRDefault="00B50DF0" w:rsidP="00B50DF0">
      <w:pPr>
        <w:pStyle w:val="ListParagraph"/>
        <w:ind w:left="709" w:hanging="425"/>
        <w:jc w:val="both"/>
      </w:pPr>
    </w:p>
    <w:p w14:paraId="4EFCB61A" w14:textId="77777777" w:rsidR="00B50DF0" w:rsidRPr="00817ADF" w:rsidRDefault="00B50DF0" w:rsidP="00B50DF0">
      <w:pPr>
        <w:pStyle w:val="ListParagraph"/>
        <w:numPr>
          <w:ilvl w:val="0"/>
          <w:numId w:val="36"/>
        </w:numPr>
        <w:spacing w:after="0" w:line="240" w:lineRule="auto"/>
        <w:ind w:left="709" w:hanging="425"/>
        <w:jc w:val="both"/>
      </w:pPr>
      <w:r w:rsidRPr="00817ADF">
        <w:t>To enable students to critically evaluate, analyse, design or implement complex systems</w:t>
      </w:r>
    </w:p>
    <w:p w14:paraId="4FE2F376" w14:textId="77777777" w:rsidR="00B50DF0" w:rsidRPr="00817ADF" w:rsidRDefault="00B50DF0" w:rsidP="00B50DF0">
      <w:pPr>
        <w:jc w:val="both"/>
        <w:rPr>
          <w:rFonts w:ascii="Calibri" w:hAnsi="Calibri" w:cs="Calibri"/>
        </w:rPr>
      </w:pPr>
    </w:p>
    <w:p w14:paraId="50A2E4E9" w14:textId="77777777" w:rsidR="00B50DF0" w:rsidRPr="00817ADF" w:rsidRDefault="00B50DF0" w:rsidP="00B50DF0">
      <w:pPr>
        <w:pStyle w:val="ListParagraph"/>
        <w:numPr>
          <w:ilvl w:val="0"/>
          <w:numId w:val="36"/>
        </w:numPr>
        <w:spacing w:after="0" w:line="240" w:lineRule="auto"/>
        <w:ind w:left="709" w:hanging="425"/>
        <w:jc w:val="both"/>
      </w:pPr>
      <w:r w:rsidRPr="00817ADF">
        <w:t>To provide students with a systematic understanding of the comprehensive knowledge and skills needed to collect, interpret, analyse, synthesise and communicate data using appropriate methods.</w:t>
      </w:r>
    </w:p>
    <w:p w14:paraId="14349FD4" w14:textId="77777777" w:rsidR="00B50DF0" w:rsidRPr="00817ADF" w:rsidRDefault="00B50DF0" w:rsidP="00B50DF0">
      <w:pPr>
        <w:jc w:val="both"/>
        <w:rPr>
          <w:rFonts w:ascii="Calibri" w:hAnsi="Calibri" w:cs="Calibri"/>
        </w:rPr>
      </w:pPr>
    </w:p>
    <w:p w14:paraId="41E4520C" w14:textId="77777777" w:rsidR="00B50DF0" w:rsidRPr="00817ADF" w:rsidRDefault="00B50DF0" w:rsidP="00B50DF0">
      <w:pPr>
        <w:pStyle w:val="ListParagraph"/>
        <w:numPr>
          <w:ilvl w:val="0"/>
          <w:numId w:val="36"/>
        </w:numPr>
        <w:spacing w:after="0" w:line="240" w:lineRule="auto"/>
        <w:ind w:left="709" w:hanging="425"/>
        <w:jc w:val="both"/>
      </w:pPr>
      <w:r w:rsidRPr="00817ADF">
        <w:t>To provide an opportunity for students to demonstrate academic rigour appropriate to honours level through the use of analytical and technical skills.</w:t>
      </w:r>
    </w:p>
    <w:p w14:paraId="6F2C5B84" w14:textId="77777777" w:rsidR="00B50DF0" w:rsidRDefault="00B50DF0" w:rsidP="00B50DF0">
      <w:pPr>
        <w:jc w:val="both"/>
        <w:rPr>
          <w:rFonts w:ascii="Calibri" w:hAnsi="Calibri" w:cs="Calibri"/>
        </w:rPr>
      </w:pPr>
    </w:p>
    <w:p w14:paraId="13BFC9E5" w14:textId="77777777" w:rsidR="00B50DF0" w:rsidRPr="002633D8" w:rsidRDefault="00B50DF0" w:rsidP="00B50DF0">
      <w:pPr>
        <w:jc w:val="both"/>
        <w:rPr>
          <w:rFonts w:cs="Arial"/>
          <w:szCs w:val="22"/>
        </w:rPr>
      </w:pPr>
    </w:p>
    <w:p w14:paraId="3FB1223E" w14:textId="77777777" w:rsidR="00B50DF0" w:rsidRPr="00071DBC" w:rsidRDefault="00B50DF0" w:rsidP="00B50DF0">
      <w:pPr>
        <w:rPr>
          <w:rFonts w:cs="Arial"/>
          <w:szCs w:val="22"/>
        </w:rPr>
      </w:pPr>
      <w:r>
        <w:rPr>
          <w:rFonts w:cs="Arial"/>
          <w:b/>
          <w:szCs w:val="22"/>
        </w:rPr>
        <w:t>Level 6</w:t>
      </w:r>
    </w:p>
    <w:p w14:paraId="097B8C61" w14:textId="77777777" w:rsidR="00B50DF0" w:rsidRPr="00071DBC" w:rsidRDefault="00B50DF0" w:rsidP="00B50DF0">
      <w:pPr>
        <w:jc w:val="both"/>
        <w:rPr>
          <w:rFonts w:cs="Arial"/>
          <w:szCs w:val="22"/>
        </w:rPr>
      </w:pPr>
    </w:p>
    <w:p w14:paraId="63C50F45" w14:textId="77777777" w:rsidR="00B50DF0" w:rsidRPr="002633D8" w:rsidRDefault="00B50DF0" w:rsidP="00B50DF0">
      <w:pPr>
        <w:jc w:val="both"/>
        <w:rPr>
          <w:rFonts w:cs="Arial"/>
          <w:szCs w:val="22"/>
        </w:rPr>
      </w:pPr>
      <w:r w:rsidRPr="00071DBC">
        <w:rPr>
          <w:rFonts w:cs="Arial"/>
          <w:szCs w:val="22"/>
        </w:rPr>
        <w:t xml:space="preserve">All </w:t>
      </w:r>
      <w:r>
        <w:rPr>
          <w:rFonts w:cs="Arial"/>
          <w:szCs w:val="22"/>
        </w:rPr>
        <w:t>Level 6</w:t>
      </w:r>
      <w:r w:rsidRPr="00071DBC">
        <w:rPr>
          <w:rFonts w:cs="Arial"/>
          <w:szCs w:val="22"/>
        </w:rPr>
        <w:t xml:space="preserve"> students must normally pursue 120 credits at </w:t>
      </w:r>
      <w:r>
        <w:rPr>
          <w:rFonts w:cs="Arial"/>
          <w:szCs w:val="22"/>
        </w:rPr>
        <w:t>Level 6</w:t>
      </w:r>
      <w:r w:rsidRPr="00071DBC">
        <w:rPr>
          <w:rFonts w:cs="Arial"/>
          <w:szCs w:val="22"/>
        </w:rPr>
        <w:t>.  The credit rating of each module is specified in the module details.</w:t>
      </w:r>
      <w:r>
        <w:rPr>
          <w:rFonts w:cs="Arial"/>
          <w:szCs w:val="22"/>
        </w:rPr>
        <w:t xml:space="preserve">  </w:t>
      </w:r>
    </w:p>
    <w:p w14:paraId="19E7C673" w14:textId="77777777" w:rsidR="00B50DF0" w:rsidRPr="002633D8" w:rsidRDefault="00B50DF0" w:rsidP="00B50DF0">
      <w:pPr>
        <w:pStyle w:val="BodyText"/>
        <w:rPr>
          <w:rFonts w:cs="Arial"/>
          <w:i/>
          <w:color w:val="auto"/>
          <w:szCs w:val="22"/>
        </w:rPr>
      </w:pPr>
      <w:r w:rsidRPr="002633D8">
        <w:rPr>
          <w:rFonts w:cs="Arial"/>
          <w:i/>
          <w:color w:val="auto"/>
          <w:szCs w:val="22"/>
        </w:rPr>
        <w:t xml:space="preserve"> </w:t>
      </w:r>
    </w:p>
    <w:p w14:paraId="6BB4F155" w14:textId="77777777" w:rsidR="00B50DF0" w:rsidRDefault="00B50DF0" w:rsidP="00B50DF0">
      <w:pPr>
        <w:rPr>
          <w:rFonts w:cs="Arial"/>
          <w:i/>
          <w:szCs w:val="22"/>
        </w:rPr>
      </w:pPr>
    </w:p>
    <w:p w14:paraId="179B35A1" w14:textId="77777777" w:rsidR="00B50DF0" w:rsidRDefault="00B50DF0" w:rsidP="00B50DF0">
      <w:pPr>
        <w:pStyle w:val="BodyText"/>
        <w:rPr>
          <w:rFonts w:cs="Arial"/>
          <w:i/>
          <w:color w:val="auto"/>
          <w:szCs w:val="22"/>
        </w:rPr>
      </w:pPr>
    </w:p>
    <w:p w14:paraId="38651CC2" w14:textId="77777777" w:rsidR="00B50DF0" w:rsidRDefault="00B50DF0" w:rsidP="00B50DF0">
      <w:pPr>
        <w:pStyle w:val="BodyText"/>
        <w:rPr>
          <w:rFonts w:cs="Arial"/>
          <w:i/>
          <w:color w:val="auto"/>
          <w:szCs w:val="22"/>
        </w:rPr>
      </w:pPr>
    </w:p>
    <w:p w14:paraId="1A0D0BF4" w14:textId="77777777" w:rsidR="00B50DF0" w:rsidRDefault="00B50DF0" w:rsidP="00B50DF0">
      <w:pPr>
        <w:pStyle w:val="BodyText"/>
        <w:rPr>
          <w:rFonts w:cs="Arial"/>
          <w:i/>
          <w:color w:val="auto"/>
          <w:szCs w:val="22"/>
        </w:rPr>
      </w:pPr>
    </w:p>
    <w:p w14:paraId="01906271" w14:textId="77777777" w:rsidR="00B50DF0" w:rsidRDefault="00B50DF0" w:rsidP="00B50DF0">
      <w:pPr>
        <w:pStyle w:val="BodyText"/>
        <w:rPr>
          <w:rFonts w:cs="Arial"/>
          <w:i/>
          <w:color w:val="auto"/>
          <w:szCs w:val="22"/>
        </w:rPr>
      </w:pPr>
    </w:p>
    <w:p w14:paraId="1B1D3184" w14:textId="77777777" w:rsidR="00B50DF0" w:rsidRDefault="00B50DF0" w:rsidP="00B50DF0">
      <w:pPr>
        <w:pStyle w:val="BodyText"/>
        <w:rPr>
          <w:rFonts w:cs="Arial"/>
          <w:i/>
          <w:color w:val="auto"/>
          <w:szCs w:val="22"/>
        </w:rPr>
      </w:pPr>
    </w:p>
    <w:p w14:paraId="4A014BBA" w14:textId="77777777" w:rsidR="00B50DF0" w:rsidRDefault="00B50DF0" w:rsidP="00B50DF0">
      <w:pPr>
        <w:pStyle w:val="BodyText"/>
        <w:rPr>
          <w:rFonts w:cs="Arial"/>
          <w:i/>
          <w:color w:val="auto"/>
          <w:szCs w:val="22"/>
        </w:rPr>
      </w:pPr>
    </w:p>
    <w:p w14:paraId="2EC2FB72" w14:textId="77777777" w:rsidR="00B50DF0" w:rsidRDefault="00B50DF0" w:rsidP="00B50DF0">
      <w:pPr>
        <w:pStyle w:val="BodyText"/>
        <w:rPr>
          <w:rFonts w:cs="Arial"/>
          <w:i/>
          <w:color w:val="auto"/>
          <w:szCs w:val="22"/>
        </w:rPr>
      </w:pPr>
    </w:p>
    <w:p w14:paraId="0935108B" w14:textId="77777777" w:rsidR="00B50DF0" w:rsidRDefault="00B50DF0" w:rsidP="00B50DF0">
      <w:pPr>
        <w:pStyle w:val="BodyText"/>
        <w:rPr>
          <w:rFonts w:cs="Arial"/>
          <w:i/>
          <w:color w:val="auto"/>
          <w:szCs w:val="22"/>
        </w:rPr>
      </w:pPr>
    </w:p>
    <w:p w14:paraId="53C86CF3" w14:textId="77777777" w:rsidR="00B50DF0" w:rsidRDefault="00B50DF0" w:rsidP="00B50DF0">
      <w:pPr>
        <w:pStyle w:val="BodyText"/>
        <w:rPr>
          <w:rFonts w:cs="Arial"/>
          <w:i/>
          <w:color w:val="auto"/>
          <w:szCs w:val="22"/>
        </w:rPr>
      </w:pPr>
    </w:p>
    <w:p w14:paraId="4B0898EB" w14:textId="77777777" w:rsidR="00B50DF0" w:rsidRDefault="00B50DF0" w:rsidP="00B50DF0">
      <w:pPr>
        <w:pStyle w:val="BodyText"/>
        <w:rPr>
          <w:rFonts w:cs="Arial"/>
          <w:i/>
          <w:color w:val="auto"/>
          <w:szCs w:val="22"/>
        </w:rPr>
      </w:pPr>
    </w:p>
    <w:p w14:paraId="23DF45C4" w14:textId="77777777" w:rsidR="00B50DF0" w:rsidRDefault="00B50DF0" w:rsidP="00B50DF0">
      <w:pPr>
        <w:pStyle w:val="BodyText"/>
        <w:rPr>
          <w:rFonts w:cs="Arial"/>
          <w:i/>
          <w:color w:val="auto"/>
          <w:szCs w:val="22"/>
        </w:rPr>
      </w:pPr>
    </w:p>
    <w:p w14:paraId="4784343D" w14:textId="77777777" w:rsidR="00B50DF0" w:rsidRDefault="00B50DF0" w:rsidP="00B50DF0">
      <w:pPr>
        <w:pStyle w:val="BodyText"/>
        <w:rPr>
          <w:rFonts w:cs="Arial"/>
          <w:i/>
          <w:color w:val="auto"/>
          <w:szCs w:val="22"/>
        </w:rPr>
      </w:pPr>
    </w:p>
    <w:p w14:paraId="35D4DF4D" w14:textId="77777777" w:rsidR="00B50DF0" w:rsidRDefault="00B50DF0" w:rsidP="00B50DF0">
      <w:pPr>
        <w:pStyle w:val="BodyText"/>
        <w:rPr>
          <w:rFonts w:cs="Arial"/>
          <w:i/>
          <w:color w:val="auto"/>
          <w:szCs w:val="22"/>
        </w:rPr>
      </w:pPr>
    </w:p>
    <w:p w14:paraId="42877054" w14:textId="77777777" w:rsidR="00B50DF0" w:rsidRDefault="00B50DF0" w:rsidP="00B50DF0">
      <w:pPr>
        <w:pStyle w:val="BodyText"/>
        <w:rPr>
          <w:rFonts w:cs="Arial"/>
          <w:i/>
          <w:color w:val="auto"/>
          <w:szCs w:val="22"/>
        </w:rPr>
      </w:pPr>
    </w:p>
    <w:p w14:paraId="60ED1ACF" w14:textId="77777777" w:rsidR="00B50DF0" w:rsidRDefault="00B50DF0" w:rsidP="00B50DF0">
      <w:pPr>
        <w:pStyle w:val="BodyText"/>
        <w:rPr>
          <w:rFonts w:cs="Arial"/>
          <w:i/>
          <w:color w:val="auto"/>
          <w:szCs w:val="22"/>
        </w:rPr>
      </w:pPr>
    </w:p>
    <w:p w14:paraId="032A5E4E" w14:textId="77777777" w:rsidR="00B50DF0" w:rsidRDefault="00B50DF0" w:rsidP="00B50DF0">
      <w:pPr>
        <w:pStyle w:val="BodyText"/>
        <w:rPr>
          <w:rFonts w:cs="Arial"/>
          <w:i/>
          <w:color w:val="auto"/>
          <w:szCs w:val="22"/>
        </w:rPr>
      </w:pPr>
    </w:p>
    <w:p w14:paraId="0B70876B" w14:textId="77777777" w:rsidR="00B50DF0" w:rsidRDefault="00B50DF0" w:rsidP="00B50DF0">
      <w:pPr>
        <w:pStyle w:val="BodyText"/>
        <w:rPr>
          <w:rFonts w:cs="Arial"/>
          <w:i/>
          <w:color w:val="auto"/>
          <w:szCs w:val="22"/>
        </w:rPr>
      </w:pPr>
    </w:p>
    <w:p w14:paraId="7707C65F" w14:textId="77777777" w:rsidR="00B50DF0" w:rsidRDefault="00B50DF0" w:rsidP="00B50DF0">
      <w:pPr>
        <w:pStyle w:val="BodyText"/>
        <w:rPr>
          <w:rFonts w:cs="Arial"/>
          <w:i/>
          <w:color w:val="auto"/>
          <w:szCs w:val="22"/>
        </w:rPr>
      </w:pPr>
    </w:p>
    <w:p w14:paraId="00522BAF" w14:textId="77777777" w:rsidR="00B50DF0" w:rsidRDefault="00B50DF0" w:rsidP="00B50DF0">
      <w:pPr>
        <w:pStyle w:val="BodyText"/>
        <w:rPr>
          <w:rFonts w:cs="Arial"/>
          <w:i/>
          <w:color w:val="auto"/>
          <w:szCs w:val="22"/>
        </w:rPr>
      </w:pPr>
    </w:p>
    <w:p w14:paraId="6B62829B" w14:textId="77777777" w:rsidR="00B50DF0" w:rsidRDefault="00B50DF0" w:rsidP="00B50DF0">
      <w:pPr>
        <w:pStyle w:val="BodyText"/>
        <w:rPr>
          <w:rFonts w:cs="Arial"/>
          <w:i/>
          <w:color w:val="auto"/>
          <w:szCs w:val="22"/>
        </w:rPr>
      </w:pPr>
    </w:p>
    <w:p w14:paraId="3D3970B1" w14:textId="77777777" w:rsidR="00B50DF0" w:rsidRPr="002633D8" w:rsidRDefault="00B50DF0" w:rsidP="00B50DF0">
      <w:pPr>
        <w:pStyle w:val="BodyText"/>
        <w:rPr>
          <w:rFonts w:cs="Arial"/>
          <w:i/>
          <w:color w:val="auto"/>
          <w:szCs w:val="22"/>
        </w:rPr>
      </w:pPr>
    </w:p>
    <w:p w14:paraId="5FA50C3E" w14:textId="77777777" w:rsidR="00B50DF0" w:rsidRDefault="00B50DF0" w:rsidP="00B50DF0">
      <w:pPr>
        <w:rPr>
          <w:rFonts w:cs="Arial"/>
          <w:i/>
          <w:szCs w:val="22"/>
        </w:rPr>
      </w:pPr>
    </w:p>
    <w:p w14:paraId="59D38D79" w14:textId="77777777" w:rsidR="00B50DF0" w:rsidRPr="0094238A" w:rsidRDefault="00B50DF0" w:rsidP="00B50DF0">
      <w:pPr>
        <w:rPr>
          <w:rFonts w:cs="Arial"/>
          <w:b/>
          <w:i/>
          <w:szCs w:val="22"/>
        </w:rPr>
      </w:pPr>
      <w:r>
        <w:rPr>
          <w:rFonts w:cs="Arial"/>
          <w:b/>
          <w:szCs w:val="22"/>
        </w:rPr>
        <w:lastRenderedPageBreak/>
        <w:t>PROGRAMME STRUCTURE</w:t>
      </w:r>
    </w:p>
    <w:p w14:paraId="23E74AD4" w14:textId="77777777" w:rsidR="00B50DF0" w:rsidRDefault="00B50DF0" w:rsidP="00B50DF0">
      <w:pPr>
        <w:rPr>
          <w:rFonts w:cs="Arial"/>
          <w:szCs w:val="22"/>
        </w:rPr>
      </w:pPr>
    </w:p>
    <w:tbl>
      <w:tblP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276"/>
        <w:gridCol w:w="709"/>
        <w:gridCol w:w="850"/>
      </w:tblGrid>
      <w:tr w:rsidR="006D5BDD" w:rsidRPr="00817ADF" w14:paraId="70A1D05C" w14:textId="77777777" w:rsidTr="006D5BDD">
        <w:trPr>
          <w:cantSplit/>
          <w:trHeight w:val="1644"/>
        </w:trPr>
        <w:tc>
          <w:tcPr>
            <w:tcW w:w="4219" w:type="dxa"/>
            <w:shd w:val="clear" w:color="auto" w:fill="C0C0C0"/>
          </w:tcPr>
          <w:p w14:paraId="7B2E61C2" w14:textId="77777777" w:rsidR="006D5BDD" w:rsidRPr="00817ADF" w:rsidRDefault="006D5BDD" w:rsidP="00B50DF0">
            <w:pPr>
              <w:rPr>
                <w:rFonts w:ascii="Calibri" w:hAnsi="Calibri" w:cs="Calibri"/>
                <w:b/>
              </w:rPr>
            </w:pPr>
            <w:r w:rsidRPr="00817ADF">
              <w:rPr>
                <w:rFonts w:ascii="Calibri" w:hAnsi="Calibri" w:cs="Calibri"/>
              </w:rPr>
              <w:br w:type="page"/>
            </w:r>
            <w:r w:rsidRPr="00817ADF">
              <w:rPr>
                <w:rFonts w:ascii="Calibri" w:hAnsi="Calibri" w:cs="Calibri"/>
              </w:rPr>
              <w:br w:type="page"/>
            </w:r>
            <w:r w:rsidRPr="00817ADF">
              <w:rPr>
                <w:rFonts w:ascii="Calibri" w:hAnsi="Calibri" w:cs="Calibri"/>
              </w:rPr>
              <w:br w:type="page"/>
            </w:r>
          </w:p>
          <w:p w14:paraId="3D6938E7" w14:textId="77777777" w:rsidR="006D5BDD" w:rsidRPr="00817ADF" w:rsidRDefault="006D5BDD" w:rsidP="00B50DF0">
            <w:pPr>
              <w:rPr>
                <w:rFonts w:ascii="Calibri" w:hAnsi="Calibri" w:cs="Calibri"/>
                <w:b/>
              </w:rPr>
            </w:pPr>
          </w:p>
        </w:tc>
        <w:tc>
          <w:tcPr>
            <w:tcW w:w="1276" w:type="dxa"/>
            <w:shd w:val="clear" w:color="auto" w:fill="C0C0C0"/>
            <w:textDirection w:val="btLr"/>
            <w:vAlign w:val="center"/>
          </w:tcPr>
          <w:p w14:paraId="08B8BF47" w14:textId="77777777" w:rsidR="006D5BDD" w:rsidRPr="00817ADF" w:rsidRDefault="006D5BDD" w:rsidP="00B50DF0">
            <w:pPr>
              <w:ind w:left="113" w:right="113"/>
              <w:jc w:val="center"/>
              <w:rPr>
                <w:rFonts w:ascii="Calibri" w:hAnsi="Calibri" w:cs="Calibri"/>
                <w:b/>
              </w:rPr>
            </w:pPr>
            <w:r w:rsidRPr="00817ADF">
              <w:rPr>
                <w:rFonts w:ascii="Calibri" w:hAnsi="Calibri" w:cs="Calibri"/>
                <w:b/>
              </w:rPr>
              <w:t>Module Code</w:t>
            </w:r>
          </w:p>
        </w:tc>
        <w:tc>
          <w:tcPr>
            <w:tcW w:w="709" w:type="dxa"/>
            <w:shd w:val="clear" w:color="auto" w:fill="C0C0C0"/>
            <w:textDirection w:val="btLr"/>
            <w:vAlign w:val="center"/>
          </w:tcPr>
          <w:p w14:paraId="328EB39A" w14:textId="77777777" w:rsidR="006D5BDD" w:rsidRPr="00817ADF" w:rsidRDefault="006D5BDD" w:rsidP="00B50DF0">
            <w:pPr>
              <w:ind w:left="113" w:right="113"/>
              <w:jc w:val="center"/>
              <w:rPr>
                <w:rFonts w:ascii="Calibri" w:hAnsi="Calibri" w:cs="Calibri"/>
                <w:b/>
              </w:rPr>
            </w:pPr>
            <w:r w:rsidRPr="00817ADF">
              <w:rPr>
                <w:rFonts w:ascii="Calibri" w:hAnsi="Calibri" w:cs="Calibri"/>
                <w:b/>
              </w:rPr>
              <w:t>CREDITS</w:t>
            </w:r>
          </w:p>
        </w:tc>
        <w:tc>
          <w:tcPr>
            <w:tcW w:w="850" w:type="dxa"/>
            <w:shd w:val="clear" w:color="auto" w:fill="C0C0C0"/>
            <w:textDirection w:val="btLr"/>
            <w:vAlign w:val="center"/>
          </w:tcPr>
          <w:p w14:paraId="278CE640" w14:textId="77777777" w:rsidR="006D5BDD" w:rsidRPr="00817ADF" w:rsidRDefault="006D5BDD" w:rsidP="00B50DF0">
            <w:pPr>
              <w:ind w:left="113" w:right="113"/>
              <w:jc w:val="center"/>
              <w:rPr>
                <w:rFonts w:ascii="Calibri" w:hAnsi="Calibri" w:cs="Calibri"/>
                <w:b/>
              </w:rPr>
            </w:pPr>
            <w:r w:rsidRPr="00817ADF">
              <w:rPr>
                <w:rFonts w:ascii="Calibri" w:hAnsi="Calibri" w:cs="Calibri"/>
                <w:b/>
              </w:rPr>
              <w:t xml:space="preserve">Honours </w:t>
            </w:r>
          </w:p>
          <w:p w14:paraId="6369EDC7" w14:textId="77777777" w:rsidR="006D5BDD" w:rsidRPr="00817ADF" w:rsidRDefault="006D5BDD" w:rsidP="00B50DF0">
            <w:pPr>
              <w:ind w:left="113" w:right="113"/>
              <w:jc w:val="center"/>
              <w:rPr>
                <w:rFonts w:ascii="Calibri" w:hAnsi="Calibri" w:cs="Calibri"/>
                <w:b/>
              </w:rPr>
            </w:pPr>
            <w:r w:rsidRPr="00817ADF">
              <w:rPr>
                <w:rFonts w:ascii="Calibri" w:hAnsi="Calibri" w:cs="Calibri"/>
                <w:b/>
              </w:rPr>
              <w:t>degree</w:t>
            </w:r>
          </w:p>
        </w:tc>
      </w:tr>
      <w:tr w:rsidR="006D5BDD" w:rsidRPr="00817ADF" w14:paraId="13350BEB" w14:textId="77777777" w:rsidTr="006D5BDD">
        <w:tc>
          <w:tcPr>
            <w:tcW w:w="4219" w:type="dxa"/>
            <w:vAlign w:val="center"/>
          </w:tcPr>
          <w:p w14:paraId="0AC33AFB" w14:textId="77777777" w:rsidR="006D5BDD" w:rsidRPr="00817ADF" w:rsidRDefault="006D5BDD" w:rsidP="00B50DF0">
            <w:pPr>
              <w:ind w:right="280"/>
              <w:rPr>
                <w:rFonts w:ascii="Calibri" w:hAnsi="Calibri" w:cs="Calibri"/>
              </w:rPr>
            </w:pPr>
            <w:r w:rsidRPr="00817ADF">
              <w:rPr>
                <w:rFonts w:ascii="Calibri" w:hAnsi="Calibri" w:cs="Calibri"/>
              </w:rPr>
              <w:t>Major Project</w:t>
            </w:r>
          </w:p>
        </w:tc>
        <w:tc>
          <w:tcPr>
            <w:tcW w:w="1276" w:type="dxa"/>
            <w:vAlign w:val="center"/>
          </w:tcPr>
          <w:p w14:paraId="7EBA75D6" w14:textId="77777777" w:rsidR="006D5BDD" w:rsidRPr="00817ADF" w:rsidRDefault="006D5BDD" w:rsidP="00B50DF0">
            <w:pPr>
              <w:ind w:right="-59"/>
              <w:jc w:val="center"/>
              <w:rPr>
                <w:rFonts w:ascii="Calibri" w:hAnsi="Calibri" w:cs="Calibri"/>
              </w:rPr>
            </w:pPr>
            <w:r w:rsidRPr="00817ADF">
              <w:rPr>
                <w:rFonts w:ascii="Calibri" w:hAnsi="Calibri" w:cs="Calibri"/>
              </w:rPr>
              <w:t>M3X8645</w:t>
            </w:r>
          </w:p>
        </w:tc>
        <w:tc>
          <w:tcPr>
            <w:tcW w:w="709" w:type="dxa"/>
            <w:vAlign w:val="center"/>
          </w:tcPr>
          <w:p w14:paraId="52479DF5" w14:textId="77777777" w:rsidR="006D5BDD" w:rsidRPr="00817ADF" w:rsidRDefault="006D5BDD" w:rsidP="00B50DF0">
            <w:pPr>
              <w:jc w:val="center"/>
              <w:rPr>
                <w:rFonts w:ascii="Calibri" w:hAnsi="Calibri" w:cs="Calibri"/>
              </w:rPr>
            </w:pPr>
            <w:r w:rsidRPr="00817ADF">
              <w:rPr>
                <w:rFonts w:ascii="Calibri" w:hAnsi="Calibri" w:cs="Calibri"/>
              </w:rPr>
              <w:t>40</w:t>
            </w:r>
          </w:p>
        </w:tc>
        <w:tc>
          <w:tcPr>
            <w:tcW w:w="850" w:type="dxa"/>
            <w:vAlign w:val="center"/>
          </w:tcPr>
          <w:p w14:paraId="2083ACBA"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528D3D4D" w14:textId="77777777" w:rsidTr="006D5BDD">
        <w:tc>
          <w:tcPr>
            <w:tcW w:w="4219" w:type="dxa"/>
            <w:vAlign w:val="center"/>
          </w:tcPr>
          <w:p w14:paraId="7516EFFD" w14:textId="77777777" w:rsidR="006D5BDD" w:rsidRPr="00817ADF" w:rsidRDefault="006D5BDD" w:rsidP="00B50DF0">
            <w:pPr>
              <w:ind w:right="280"/>
              <w:rPr>
                <w:rFonts w:ascii="Calibri" w:hAnsi="Calibri" w:cs="Calibri"/>
              </w:rPr>
            </w:pPr>
            <w:r w:rsidRPr="00817ADF">
              <w:rPr>
                <w:rFonts w:ascii="Calibri" w:hAnsi="Calibri" w:cs="Calibri"/>
              </w:rPr>
              <w:t>Big Data</w:t>
            </w:r>
          </w:p>
        </w:tc>
        <w:tc>
          <w:tcPr>
            <w:tcW w:w="1276" w:type="dxa"/>
            <w:vAlign w:val="center"/>
          </w:tcPr>
          <w:p w14:paraId="0C01B0E7" w14:textId="77777777" w:rsidR="006D5BDD" w:rsidRPr="00817ADF" w:rsidRDefault="006D5BDD" w:rsidP="00B50DF0">
            <w:pPr>
              <w:ind w:right="-59"/>
              <w:jc w:val="center"/>
              <w:rPr>
                <w:rFonts w:ascii="Calibri" w:hAnsi="Calibri" w:cs="Calibri"/>
              </w:rPr>
            </w:pPr>
            <w:r>
              <w:rPr>
                <w:rFonts w:ascii="Calibri" w:hAnsi="Calibri" w:cs="Calibri"/>
              </w:rPr>
              <w:t>M6X01087</w:t>
            </w:r>
          </w:p>
        </w:tc>
        <w:tc>
          <w:tcPr>
            <w:tcW w:w="709" w:type="dxa"/>
            <w:vAlign w:val="center"/>
          </w:tcPr>
          <w:p w14:paraId="37EC484A"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7E9E0576"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797776E2" w14:textId="77777777" w:rsidTr="006D5BDD">
        <w:tc>
          <w:tcPr>
            <w:tcW w:w="4219" w:type="dxa"/>
            <w:vAlign w:val="center"/>
          </w:tcPr>
          <w:p w14:paraId="0F759AFA" w14:textId="77777777" w:rsidR="006D5BDD" w:rsidRPr="00817ADF" w:rsidRDefault="006D5BDD" w:rsidP="00B50DF0">
            <w:pPr>
              <w:ind w:right="280"/>
              <w:rPr>
                <w:rFonts w:ascii="Calibri" w:hAnsi="Calibri" w:cs="Calibri"/>
              </w:rPr>
            </w:pPr>
            <w:r w:rsidRPr="00817ADF">
              <w:rPr>
                <w:rFonts w:ascii="Calibri" w:hAnsi="Calibri" w:cs="Calibri"/>
              </w:rPr>
              <w:t>Distributed Enterprise Applications</w:t>
            </w:r>
          </w:p>
        </w:tc>
        <w:tc>
          <w:tcPr>
            <w:tcW w:w="1276" w:type="dxa"/>
            <w:vAlign w:val="center"/>
          </w:tcPr>
          <w:p w14:paraId="2DC720CB" w14:textId="77777777" w:rsidR="006D5BDD" w:rsidRPr="00817ADF" w:rsidRDefault="006D5BDD" w:rsidP="00B50DF0">
            <w:pPr>
              <w:ind w:right="-59"/>
              <w:jc w:val="center"/>
              <w:rPr>
                <w:rFonts w:ascii="Calibri" w:hAnsi="Calibri" w:cs="Calibri"/>
              </w:rPr>
            </w:pPr>
            <w:r>
              <w:rPr>
                <w:rFonts w:ascii="Calibri" w:hAnsi="Calibri" w:cs="Calibri"/>
              </w:rPr>
              <w:t>M6X01094</w:t>
            </w:r>
          </w:p>
        </w:tc>
        <w:tc>
          <w:tcPr>
            <w:tcW w:w="709" w:type="dxa"/>
            <w:vAlign w:val="center"/>
          </w:tcPr>
          <w:p w14:paraId="4B41D985"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3842B1FC"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46A650DB" w14:textId="77777777" w:rsidTr="006D5BDD">
        <w:tc>
          <w:tcPr>
            <w:tcW w:w="4219" w:type="dxa"/>
            <w:vAlign w:val="center"/>
          </w:tcPr>
          <w:p w14:paraId="7718A5D3" w14:textId="77777777" w:rsidR="006D5BDD" w:rsidRPr="00817ADF" w:rsidRDefault="006D5BDD" w:rsidP="00B50DF0">
            <w:pPr>
              <w:ind w:right="280"/>
              <w:rPr>
                <w:rFonts w:ascii="Calibri" w:hAnsi="Calibri" w:cs="Calibri"/>
              </w:rPr>
            </w:pPr>
            <w:r w:rsidRPr="00817ADF">
              <w:rPr>
                <w:rFonts w:ascii="Calibri" w:hAnsi="Calibri" w:cs="Calibri"/>
              </w:rPr>
              <w:t>Geographical Information Systems</w:t>
            </w:r>
          </w:p>
        </w:tc>
        <w:tc>
          <w:tcPr>
            <w:tcW w:w="1276" w:type="dxa"/>
            <w:vAlign w:val="center"/>
          </w:tcPr>
          <w:p w14:paraId="079E74E2" w14:textId="77777777" w:rsidR="006D5BDD" w:rsidRPr="00817ADF" w:rsidRDefault="006D5BDD" w:rsidP="00B50DF0">
            <w:pPr>
              <w:ind w:right="-59"/>
              <w:jc w:val="center"/>
              <w:rPr>
                <w:rFonts w:ascii="Calibri" w:hAnsi="Calibri" w:cs="Calibri"/>
              </w:rPr>
            </w:pPr>
            <w:r>
              <w:rPr>
                <w:rFonts w:ascii="Calibri" w:hAnsi="Calibri" w:cs="Calibri"/>
              </w:rPr>
              <w:t>M6X01098</w:t>
            </w:r>
          </w:p>
        </w:tc>
        <w:tc>
          <w:tcPr>
            <w:tcW w:w="709" w:type="dxa"/>
            <w:vAlign w:val="center"/>
          </w:tcPr>
          <w:p w14:paraId="64F6C4DC"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69EB260E"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00806F56" w14:textId="77777777" w:rsidTr="006D5BDD">
        <w:tc>
          <w:tcPr>
            <w:tcW w:w="4219" w:type="dxa"/>
            <w:vAlign w:val="center"/>
          </w:tcPr>
          <w:p w14:paraId="7578B7CC" w14:textId="77777777" w:rsidR="006D5BDD" w:rsidRPr="00817ADF" w:rsidRDefault="006D5BDD" w:rsidP="00B50DF0">
            <w:pPr>
              <w:ind w:right="280"/>
              <w:rPr>
                <w:rFonts w:ascii="Calibri" w:hAnsi="Calibri" w:cs="Calibri"/>
              </w:rPr>
            </w:pPr>
            <w:r w:rsidRPr="00817ADF">
              <w:rPr>
                <w:rFonts w:ascii="Calibri" w:hAnsi="Calibri" w:cs="Calibri"/>
              </w:rPr>
              <w:t xml:space="preserve">Advanced Web Development </w:t>
            </w:r>
          </w:p>
        </w:tc>
        <w:tc>
          <w:tcPr>
            <w:tcW w:w="1276" w:type="dxa"/>
            <w:vAlign w:val="center"/>
          </w:tcPr>
          <w:p w14:paraId="33300FEF" w14:textId="77777777" w:rsidR="006D5BDD" w:rsidRPr="00817ADF" w:rsidRDefault="006D5BDD" w:rsidP="00B50DF0">
            <w:pPr>
              <w:ind w:right="-59"/>
              <w:jc w:val="center"/>
              <w:rPr>
                <w:rFonts w:ascii="Calibri" w:hAnsi="Calibri" w:cs="Calibri"/>
              </w:rPr>
            </w:pPr>
            <w:r>
              <w:rPr>
                <w:rFonts w:ascii="Calibri" w:hAnsi="Calibri" w:cs="Calibri"/>
              </w:rPr>
              <w:t>M6X01086</w:t>
            </w:r>
          </w:p>
        </w:tc>
        <w:tc>
          <w:tcPr>
            <w:tcW w:w="709" w:type="dxa"/>
            <w:vAlign w:val="center"/>
          </w:tcPr>
          <w:p w14:paraId="55E0235B"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12B94A9B" w14:textId="77777777" w:rsidR="006D5BDD" w:rsidRPr="00817ADF" w:rsidRDefault="006D5BDD" w:rsidP="00B50DF0">
            <w:pPr>
              <w:jc w:val="center"/>
              <w:rPr>
                <w:rFonts w:ascii="Calibri" w:hAnsi="Calibri" w:cs="Calibri"/>
              </w:rPr>
            </w:pPr>
            <w:r w:rsidRPr="00817ADF">
              <w:rPr>
                <w:rFonts w:ascii="Calibri" w:hAnsi="Calibri" w:cs="Calibri"/>
              </w:rPr>
              <w:t>O</w:t>
            </w:r>
          </w:p>
        </w:tc>
      </w:tr>
      <w:tr w:rsidR="006D5BDD" w:rsidRPr="00817ADF" w14:paraId="2BD463D7" w14:textId="77777777" w:rsidTr="006D5BDD">
        <w:tc>
          <w:tcPr>
            <w:tcW w:w="4219" w:type="dxa"/>
            <w:vAlign w:val="center"/>
          </w:tcPr>
          <w:p w14:paraId="5A3BDC87" w14:textId="77777777" w:rsidR="006D5BDD" w:rsidRPr="00817ADF" w:rsidRDefault="006D5BDD" w:rsidP="00B50DF0">
            <w:pPr>
              <w:ind w:right="280"/>
              <w:rPr>
                <w:rFonts w:ascii="Calibri" w:hAnsi="Calibri" w:cs="Calibri"/>
              </w:rPr>
            </w:pPr>
            <w:r w:rsidRPr="00817ADF">
              <w:rPr>
                <w:rFonts w:ascii="Calibri" w:hAnsi="Calibri" w:cs="Calibri"/>
              </w:rPr>
              <w:t xml:space="preserve">Usability Engineering </w:t>
            </w:r>
          </w:p>
        </w:tc>
        <w:tc>
          <w:tcPr>
            <w:tcW w:w="1276" w:type="dxa"/>
            <w:vAlign w:val="center"/>
          </w:tcPr>
          <w:p w14:paraId="45882047" w14:textId="77777777" w:rsidR="006D5BDD" w:rsidRPr="00817ADF" w:rsidRDefault="006D5BDD" w:rsidP="00B50DF0">
            <w:pPr>
              <w:ind w:right="-59"/>
              <w:jc w:val="center"/>
              <w:rPr>
                <w:rFonts w:ascii="Calibri" w:hAnsi="Calibri" w:cs="Calibri"/>
              </w:rPr>
            </w:pPr>
            <w:r>
              <w:rPr>
                <w:rFonts w:ascii="Calibri" w:hAnsi="Calibri" w:cs="Calibri"/>
              </w:rPr>
              <w:t>M6X01110</w:t>
            </w:r>
          </w:p>
        </w:tc>
        <w:tc>
          <w:tcPr>
            <w:tcW w:w="709" w:type="dxa"/>
            <w:vAlign w:val="center"/>
          </w:tcPr>
          <w:p w14:paraId="124B250E"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67D934B8" w14:textId="77777777" w:rsidR="006D5BDD" w:rsidRPr="00817ADF" w:rsidRDefault="006D5BDD" w:rsidP="00B50DF0">
            <w:pPr>
              <w:jc w:val="center"/>
              <w:rPr>
                <w:rFonts w:ascii="Calibri" w:hAnsi="Calibri" w:cs="Calibri"/>
              </w:rPr>
            </w:pPr>
            <w:r w:rsidRPr="00817ADF">
              <w:rPr>
                <w:rFonts w:ascii="Calibri" w:hAnsi="Calibri" w:cs="Calibri"/>
              </w:rPr>
              <w:t>O</w:t>
            </w:r>
          </w:p>
        </w:tc>
      </w:tr>
    </w:tbl>
    <w:p w14:paraId="0E06F77D" w14:textId="77777777" w:rsidR="00B50DF0" w:rsidRDefault="00B50DF0" w:rsidP="00B50DF0">
      <w:pPr>
        <w:rPr>
          <w:rFonts w:cs="Arial"/>
        </w:rPr>
      </w:pPr>
      <w:r>
        <w:rPr>
          <w:rFonts w:cs="Arial"/>
          <w:b/>
        </w:rPr>
        <w:br w:type="page"/>
      </w:r>
    </w:p>
    <w:p w14:paraId="3C513BB8" w14:textId="77777777" w:rsidR="00B50DF0" w:rsidRPr="004965B5" w:rsidRDefault="00B50DF0" w:rsidP="00B50DF0">
      <w:pPr>
        <w:pStyle w:val="Heading2"/>
      </w:pPr>
      <w:bookmarkStart w:id="34" w:name="_Toc459806616"/>
      <w:bookmarkStart w:id="35" w:name="_Toc460075471"/>
      <w:bookmarkStart w:id="36" w:name="_Toc486589240"/>
      <w:r w:rsidRPr="004965B5">
        <w:lastRenderedPageBreak/>
        <w:t>Mobile Computing and Application Development</w:t>
      </w:r>
      <w:bookmarkEnd w:id="34"/>
      <w:bookmarkEnd w:id="35"/>
      <w:bookmarkEnd w:id="36"/>
    </w:p>
    <w:p w14:paraId="136CDC5C" w14:textId="77777777" w:rsidR="00B50DF0" w:rsidRDefault="00B50DF0" w:rsidP="00B50DF0">
      <w:pPr>
        <w:ind w:left="360"/>
        <w:rPr>
          <w:rFonts w:cs="Arial"/>
          <w:b/>
          <w:szCs w:val="22"/>
        </w:rPr>
      </w:pPr>
      <w:r>
        <w:rPr>
          <w:rFonts w:cs="Arial"/>
          <w:b/>
          <w:szCs w:val="22"/>
        </w:rPr>
        <w:t xml:space="preserve"> </w:t>
      </w:r>
    </w:p>
    <w:p w14:paraId="524E7915" w14:textId="77777777" w:rsidR="00B50DF0" w:rsidRDefault="00B50DF0" w:rsidP="00B50DF0">
      <w:pPr>
        <w:rPr>
          <w:rFonts w:cs="Arial"/>
          <w:b/>
          <w:szCs w:val="22"/>
        </w:rPr>
      </w:pPr>
    </w:p>
    <w:p w14:paraId="2787F54B" w14:textId="77777777" w:rsidR="00B50DF0" w:rsidRPr="002633D8" w:rsidRDefault="00B50DF0" w:rsidP="00B50DF0">
      <w:pPr>
        <w:rPr>
          <w:rFonts w:cs="Arial"/>
          <w:b/>
          <w:szCs w:val="22"/>
        </w:rPr>
      </w:pPr>
      <w:r w:rsidRPr="002633D8">
        <w:rPr>
          <w:rFonts w:cs="Arial"/>
          <w:b/>
          <w:szCs w:val="22"/>
        </w:rPr>
        <w:t xml:space="preserve">Programme </w:t>
      </w:r>
      <w:r>
        <w:rPr>
          <w:rFonts w:cs="Arial"/>
          <w:b/>
          <w:szCs w:val="22"/>
        </w:rPr>
        <w:t xml:space="preserve">Learning Outcomes </w:t>
      </w:r>
    </w:p>
    <w:p w14:paraId="25DA0FD8" w14:textId="77777777" w:rsidR="00B50DF0" w:rsidRPr="002633D8" w:rsidRDefault="00B50DF0" w:rsidP="00B50DF0">
      <w:pPr>
        <w:jc w:val="both"/>
        <w:rPr>
          <w:rFonts w:cs="Arial"/>
          <w:szCs w:val="22"/>
        </w:rPr>
      </w:pPr>
    </w:p>
    <w:p w14:paraId="399EA3E4" w14:textId="77777777" w:rsidR="00B50DF0" w:rsidRDefault="00B50DF0" w:rsidP="00B50DF0">
      <w:pPr>
        <w:jc w:val="both"/>
        <w:rPr>
          <w:rFonts w:ascii="Calibri" w:hAnsi="Calibri" w:cs="Calibri"/>
        </w:rPr>
      </w:pPr>
      <w:r w:rsidRPr="00817ADF">
        <w:rPr>
          <w:rFonts w:ascii="Calibri" w:hAnsi="Calibri" w:cs="Calibri"/>
        </w:rPr>
        <w:t>Mobile Computing and Application Development develops the programming concepts underlying the development of mobile phone applications and mobile friendly websites.</w:t>
      </w:r>
    </w:p>
    <w:p w14:paraId="1602342D" w14:textId="77777777" w:rsidR="00B50DF0" w:rsidRDefault="00B50DF0" w:rsidP="00B50DF0">
      <w:pPr>
        <w:jc w:val="both"/>
        <w:rPr>
          <w:rFonts w:cs="Arial"/>
          <w:szCs w:val="22"/>
        </w:rPr>
      </w:pPr>
    </w:p>
    <w:p w14:paraId="6D986DB9" w14:textId="77777777" w:rsidR="00B50DF0" w:rsidRPr="00817ADF" w:rsidRDefault="00B50DF0" w:rsidP="00B50DF0">
      <w:pPr>
        <w:jc w:val="both"/>
        <w:rPr>
          <w:rFonts w:ascii="Calibri" w:hAnsi="Calibri" w:cs="Calibri"/>
          <w:u w:val="single"/>
        </w:rPr>
      </w:pPr>
      <w:r w:rsidRPr="00817ADF">
        <w:rPr>
          <w:rFonts w:ascii="Calibri" w:hAnsi="Calibri" w:cs="Calibri"/>
          <w:u w:val="single"/>
        </w:rPr>
        <w:t>On completion of the B.Sc. degree, students will be able to:</w:t>
      </w:r>
    </w:p>
    <w:p w14:paraId="0BB64813" w14:textId="77777777" w:rsidR="00B50DF0" w:rsidRPr="00817ADF" w:rsidRDefault="00B50DF0" w:rsidP="00B50DF0">
      <w:pPr>
        <w:jc w:val="both"/>
        <w:rPr>
          <w:rFonts w:ascii="Calibri" w:hAnsi="Calibri" w:cs="Calibri"/>
        </w:rPr>
      </w:pPr>
    </w:p>
    <w:p w14:paraId="6AF7A9BC" w14:textId="77777777" w:rsidR="00B50DF0" w:rsidRPr="00817ADF" w:rsidRDefault="00B50DF0" w:rsidP="00B50DF0">
      <w:pPr>
        <w:pStyle w:val="ListParagraph"/>
        <w:numPr>
          <w:ilvl w:val="0"/>
          <w:numId w:val="37"/>
        </w:numPr>
        <w:spacing w:after="0" w:line="240" w:lineRule="auto"/>
        <w:ind w:left="709" w:hanging="425"/>
        <w:jc w:val="both"/>
      </w:pPr>
      <w:r w:rsidRPr="00817ADF">
        <w:t>To enable students to be creative and innovative in the application of the concepts, principles and techniques associated with mobile computing.</w:t>
      </w:r>
    </w:p>
    <w:p w14:paraId="3A379146" w14:textId="77777777" w:rsidR="00B50DF0" w:rsidRPr="00817ADF" w:rsidRDefault="00B50DF0" w:rsidP="00B50DF0">
      <w:pPr>
        <w:pStyle w:val="ListParagraph"/>
        <w:ind w:left="709" w:hanging="425"/>
        <w:jc w:val="both"/>
      </w:pPr>
    </w:p>
    <w:p w14:paraId="00CD0D90" w14:textId="77777777" w:rsidR="00B50DF0" w:rsidRPr="00817ADF" w:rsidRDefault="00B50DF0" w:rsidP="00B50DF0">
      <w:pPr>
        <w:pStyle w:val="ListParagraph"/>
        <w:numPr>
          <w:ilvl w:val="0"/>
          <w:numId w:val="37"/>
        </w:numPr>
        <w:spacing w:after="0" w:line="240" w:lineRule="auto"/>
        <w:ind w:left="709" w:hanging="425"/>
        <w:jc w:val="both"/>
      </w:pPr>
      <w:r w:rsidRPr="00817ADF">
        <w:t>To enable students to critically evaluate, analyse, design or implement complex mobile applications and systems</w:t>
      </w:r>
    </w:p>
    <w:p w14:paraId="558E0CB3" w14:textId="77777777" w:rsidR="00B50DF0" w:rsidRPr="00817ADF" w:rsidRDefault="00B50DF0" w:rsidP="00B50DF0">
      <w:pPr>
        <w:pStyle w:val="ListParagraph"/>
        <w:ind w:left="709" w:hanging="425"/>
        <w:jc w:val="both"/>
      </w:pPr>
    </w:p>
    <w:p w14:paraId="458A227E" w14:textId="77777777" w:rsidR="00B50DF0" w:rsidRPr="00817ADF" w:rsidRDefault="00B50DF0" w:rsidP="00B50DF0">
      <w:pPr>
        <w:pStyle w:val="ListParagraph"/>
        <w:numPr>
          <w:ilvl w:val="0"/>
          <w:numId w:val="37"/>
        </w:numPr>
        <w:spacing w:after="0" w:line="240" w:lineRule="auto"/>
        <w:ind w:left="709" w:hanging="425"/>
        <w:jc w:val="both"/>
      </w:pPr>
      <w:r w:rsidRPr="00817ADF">
        <w:t>To provide students with a systematic understanding of the comprehensive knowledge and skills needed to collect, interpret, analyse, synthesise and communicate data using appropriate methods.</w:t>
      </w:r>
    </w:p>
    <w:p w14:paraId="5F5A1D8E" w14:textId="77777777" w:rsidR="00B50DF0" w:rsidRPr="00817ADF" w:rsidRDefault="00B50DF0" w:rsidP="00B50DF0">
      <w:pPr>
        <w:jc w:val="both"/>
        <w:rPr>
          <w:rFonts w:ascii="Calibri" w:hAnsi="Calibri" w:cs="Calibri"/>
        </w:rPr>
      </w:pPr>
    </w:p>
    <w:p w14:paraId="1F2CAC00" w14:textId="77777777" w:rsidR="00B50DF0" w:rsidRPr="00817ADF" w:rsidRDefault="00B50DF0" w:rsidP="00B50DF0">
      <w:pPr>
        <w:pStyle w:val="ListParagraph"/>
        <w:numPr>
          <w:ilvl w:val="0"/>
          <w:numId w:val="37"/>
        </w:numPr>
        <w:spacing w:after="0" w:line="240" w:lineRule="auto"/>
        <w:ind w:left="709" w:hanging="425"/>
        <w:jc w:val="both"/>
      </w:pPr>
      <w:r w:rsidRPr="00817ADF">
        <w:t>To provide an opportunity for students to demonstrate academic rigour appropriate to honours level through the use of analytical and technical skills.</w:t>
      </w:r>
    </w:p>
    <w:p w14:paraId="0FCF468F" w14:textId="77777777" w:rsidR="00B50DF0" w:rsidRDefault="00B50DF0" w:rsidP="00B50DF0">
      <w:pPr>
        <w:jc w:val="both"/>
        <w:rPr>
          <w:rFonts w:cs="Arial"/>
          <w:szCs w:val="22"/>
        </w:rPr>
      </w:pPr>
    </w:p>
    <w:p w14:paraId="1DD2852A" w14:textId="77777777" w:rsidR="00B50DF0" w:rsidRPr="002633D8" w:rsidRDefault="00B50DF0" w:rsidP="00B50DF0">
      <w:pPr>
        <w:jc w:val="both"/>
        <w:rPr>
          <w:rFonts w:cs="Arial"/>
          <w:szCs w:val="22"/>
        </w:rPr>
      </w:pPr>
    </w:p>
    <w:p w14:paraId="304B4BFD" w14:textId="77777777" w:rsidR="00B50DF0" w:rsidRPr="00071DBC" w:rsidRDefault="00B50DF0" w:rsidP="00B50DF0">
      <w:pPr>
        <w:rPr>
          <w:rFonts w:cs="Arial"/>
          <w:szCs w:val="22"/>
        </w:rPr>
      </w:pPr>
      <w:r>
        <w:rPr>
          <w:rFonts w:cs="Arial"/>
          <w:b/>
          <w:szCs w:val="22"/>
        </w:rPr>
        <w:t>Level 6</w:t>
      </w:r>
    </w:p>
    <w:p w14:paraId="53AEF76F" w14:textId="77777777" w:rsidR="00B50DF0" w:rsidRPr="00071DBC" w:rsidRDefault="00B50DF0" w:rsidP="00B50DF0">
      <w:pPr>
        <w:jc w:val="both"/>
        <w:rPr>
          <w:rFonts w:cs="Arial"/>
          <w:szCs w:val="22"/>
        </w:rPr>
      </w:pPr>
    </w:p>
    <w:p w14:paraId="7A5744F2" w14:textId="77777777" w:rsidR="00B50DF0" w:rsidRPr="002633D8" w:rsidRDefault="00B50DF0" w:rsidP="00B50DF0">
      <w:pPr>
        <w:jc w:val="both"/>
        <w:rPr>
          <w:rFonts w:cs="Arial"/>
          <w:szCs w:val="22"/>
        </w:rPr>
      </w:pPr>
      <w:r w:rsidRPr="00071DBC">
        <w:rPr>
          <w:rFonts w:cs="Arial"/>
          <w:szCs w:val="22"/>
        </w:rPr>
        <w:t xml:space="preserve">All </w:t>
      </w:r>
      <w:r>
        <w:rPr>
          <w:rFonts w:cs="Arial"/>
          <w:szCs w:val="22"/>
        </w:rPr>
        <w:t>Level 6</w:t>
      </w:r>
      <w:r w:rsidRPr="00071DBC">
        <w:rPr>
          <w:rFonts w:cs="Arial"/>
          <w:szCs w:val="22"/>
        </w:rPr>
        <w:t xml:space="preserve"> students must normally pursue 120 credits at </w:t>
      </w:r>
      <w:r>
        <w:rPr>
          <w:rFonts w:cs="Arial"/>
          <w:szCs w:val="22"/>
        </w:rPr>
        <w:t>Level 6</w:t>
      </w:r>
      <w:r w:rsidRPr="00071DBC">
        <w:rPr>
          <w:rFonts w:cs="Arial"/>
          <w:szCs w:val="22"/>
        </w:rPr>
        <w:t>.  The credit rating of each module is specified in the module details.</w:t>
      </w:r>
      <w:r>
        <w:rPr>
          <w:rFonts w:cs="Arial"/>
          <w:szCs w:val="22"/>
        </w:rPr>
        <w:t xml:space="preserve">  </w:t>
      </w:r>
    </w:p>
    <w:p w14:paraId="00FD0023" w14:textId="77777777" w:rsidR="00B50DF0" w:rsidRPr="002633D8" w:rsidRDefault="00B50DF0" w:rsidP="00B50DF0">
      <w:pPr>
        <w:pStyle w:val="BodyText"/>
        <w:rPr>
          <w:rFonts w:cs="Arial"/>
          <w:i/>
          <w:color w:val="auto"/>
          <w:szCs w:val="22"/>
        </w:rPr>
      </w:pPr>
      <w:r w:rsidRPr="002633D8">
        <w:rPr>
          <w:rFonts w:cs="Arial"/>
          <w:i/>
          <w:color w:val="auto"/>
          <w:szCs w:val="22"/>
        </w:rPr>
        <w:t xml:space="preserve"> </w:t>
      </w:r>
    </w:p>
    <w:p w14:paraId="04FAFAE3" w14:textId="77777777" w:rsidR="00B50DF0" w:rsidRDefault="00B50DF0" w:rsidP="00B50DF0">
      <w:pPr>
        <w:pStyle w:val="BodyText"/>
        <w:rPr>
          <w:rFonts w:cs="Arial"/>
          <w:i/>
          <w:color w:val="auto"/>
          <w:szCs w:val="22"/>
        </w:rPr>
      </w:pPr>
    </w:p>
    <w:p w14:paraId="2B778479" w14:textId="77777777" w:rsidR="00B50DF0" w:rsidRDefault="00B50DF0" w:rsidP="00B50DF0">
      <w:pPr>
        <w:pStyle w:val="BodyText"/>
        <w:rPr>
          <w:rFonts w:cs="Arial"/>
          <w:i/>
          <w:color w:val="auto"/>
          <w:szCs w:val="22"/>
        </w:rPr>
      </w:pPr>
    </w:p>
    <w:p w14:paraId="2321E92A" w14:textId="77777777" w:rsidR="00B50DF0" w:rsidRDefault="00B50DF0" w:rsidP="00B50DF0">
      <w:pPr>
        <w:pStyle w:val="BodyText"/>
        <w:rPr>
          <w:rFonts w:cs="Arial"/>
          <w:i/>
          <w:color w:val="auto"/>
          <w:szCs w:val="22"/>
        </w:rPr>
      </w:pPr>
    </w:p>
    <w:p w14:paraId="66FAA438" w14:textId="77777777" w:rsidR="00B50DF0" w:rsidRDefault="00B50DF0" w:rsidP="00B50DF0">
      <w:pPr>
        <w:pStyle w:val="BodyText"/>
        <w:rPr>
          <w:rFonts w:cs="Arial"/>
          <w:i/>
          <w:color w:val="auto"/>
          <w:szCs w:val="22"/>
        </w:rPr>
      </w:pPr>
    </w:p>
    <w:p w14:paraId="387AE421" w14:textId="77777777" w:rsidR="00B50DF0" w:rsidRDefault="00B50DF0" w:rsidP="00B50DF0">
      <w:pPr>
        <w:pStyle w:val="BodyText"/>
        <w:rPr>
          <w:rFonts w:cs="Arial"/>
          <w:i/>
          <w:color w:val="auto"/>
          <w:szCs w:val="22"/>
        </w:rPr>
      </w:pPr>
    </w:p>
    <w:p w14:paraId="5D8E97CF" w14:textId="77777777" w:rsidR="00B50DF0" w:rsidRDefault="00B50DF0" w:rsidP="00B50DF0">
      <w:pPr>
        <w:pStyle w:val="BodyText"/>
        <w:rPr>
          <w:rFonts w:cs="Arial"/>
          <w:i/>
          <w:color w:val="auto"/>
          <w:szCs w:val="22"/>
        </w:rPr>
      </w:pPr>
    </w:p>
    <w:p w14:paraId="4262C787" w14:textId="77777777" w:rsidR="00B50DF0" w:rsidRDefault="00B50DF0" w:rsidP="00B50DF0">
      <w:pPr>
        <w:pStyle w:val="BodyText"/>
        <w:rPr>
          <w:rFonts w:cs="Arial"/>
          <w:i/>
          <w:color w:val="auto"/>
          <w:szCs w:val="22"/>
        </w:rPr>
      </w:pPr>
    </w:p>
    <w:p w14:paraId="628D4C06" w14:textId="77777777" w:rsidR="00B50DF0" w:rsidRDefault="00B50DF0" w:rsidP="00B50DF0">
      <w:pPr>
        <w:pStyle w:val="BodyText"/>
        <w:rPr>
          <w:rFonts w:cs="Arial"/>
          <w:i/>
          <w:color w:val="auto"/>
          <w:szCs w:val="22"/>
        </w:rPr>
      </w:pPr>
    </w:p>
    <w:p w14:paraId="61AA750B" w14:textId="77777777" w:rsidR="00B50DF0" w:rsidRDefault="00B50DF0" w:rsidP="00B50DF0">
      <w:pPr>
        <w:pStyle w:val="BodyText"/>
        <w:rPr>
          <w:rFonts w:cs="Arial"/>
          <w:i/>
          <w:color w:val="auto"/>
          <w:szCs w:val="22"/>
        </w:rPr>
      </w:pPr>
    </w:p>
    <w:p w14:paraId="6359124B" w14:textId="77777777" w:rsidR="00B50DF0" w:rsidRDefault="00B50DF0" w:rsidP="00B50DF0">
      <w:pPr>
        <w:pStyle w:val="BodyText"/>
        <w:rPr>
          <w:rFonts w:cs="Arial"/>
          <w:i/>
          <w:color w:val="auto"/>
          <w:szCs w:val="22"/>
        </w:rPr>
      </w:pPr>
    </w:p>
    <w:p w14:paraId="6B1FA547" w14:textId="77777777" w:rsidR="00B50DF0" w:rsidRDefault="00B50DF0" w:rsidP="00B50DF0">
      <w:pPr>
        <w:pStyle w:val="BodyText"/>
        <w:rPr>
          <w:rFonts w:cs="Arial"/>
          <w:i/>
          <w:color w:val="auto"/>
          <w:szCs w:val="22"/>
        </w:rPr>
      </w:pPr>
    </w:p>
    <w:p w14:paraId="3814936C" w14:textId="77777777" w:rsidR="00B50DF0" w:rsidRDefault="00B50DF0" w:rsidP="00B50DF0">
      <w:pPr>
        <w:pStyle w:val="BodyText"/>
        <w:rPr>
          <w:rFonts w:cs="Arial"/>
          <w:i/>
          <w:color w:val="auto"/>
          <w:szCs w:val="22"/>
        </w:rPr>
      </w:pPr>
    </w:p>
    <w:p w14:paraId="08686F2E" w14:textId="77777777" w:rsidR="00B50DF0" w:rsidRDefault="00B50DF0" w:rsidP="00B50DF0">
      <w:pPr>
        <w:pStyle w:val="BodyText"/>
        <w:rPr>
          <w:rFonts w:cs="Arial"/>
          <w:i/>
          <w:color w:val="auto"/>
          <w:szCs w:val="22"/>
        </w:rPr>
      </w:pPr>
    </w:p>
    <w:p w14:paraId="297DDC21" w14:textId="77777777" w:rsidR="00B50DF0" w:rsidRDefault="00B50DF0" w:rsidP="00B50DF0">
      <w:pPr>
        <w:pStyle w:val="BodyText"/>
        <w:rPr>
          <w:rFonts w:cs="Arial"/>
          <w:i/>
          <w:color w:val="auto"/>
          <w:szCs w:val="22"/>
        </w:rPr>
      </w:pPr>
    </w:p>
    <w:p w14:paraId="5C729C1A" w14:textId="77777777" w:rsidR="00B50DF0" w:rsidRDefault="00B50DF0" w:rsidP="00B50DF0">
      <w:pPr>
        <w:pStyle w:val="BodyText"/>
        <w:rPr>
          <w:rFonts w:cs="Arial"/>
          <w:i/>
          <w:color w:val="auto"/>
          <w:szCs w:val="22"/>
        </w:rPr>
      </w:pPr>
    </w:p>
    <w:p w14:paraId="33DB818A" w14:textId="77777777" w:rsidR="00B50DF0" w:rsidRDefault="00B50DF0" w:rsidP="00B50DF0">
      <w:pPr>
        <w:pStyle w:val="BodyText"/>
        <w:rPr>
          <w:rFonts w:cs="Arial"/>
          <w:i/>
          <w:color w:val="auto"/>
          <w:szCs w:val="22"/>
        </w:rPr>
      </w:pPr>
    </w:p>
    <w:p w14:paraId="07055AC9" w14:textId="77777777" w:rsidR="00B50DF0" w:rsidRDefault="00B50DF0" w:rsidP="00B50DF0">
      <w:pPr>
        <w:pStyle w:val="BodyText"/>
        <w:rPr>
          <w:rFonts w:cs="Arial"/>
          <w:i/>
          <w:color w:val="auto"/>
          <w:szCs w:val="22"/>
        </w:rPr>
      </w:pPr>
    </w:p>
    <w:p w14:paraId="737887B7" w14:textId="77777777" w:rsidR="00B50DF0" w:rsidRDefault="00B50DF0" w:rsidP="00B50DF0">
      <w:pPr>
        <w:pStyle w:val="BodyText"/>
        <w:rPr>
          <w:rFonts w:cs="Arial"/>
          <w:i/>
          <w:color w:val="auto"/>
          <w:szCs w:val="22"/>
        </w:rPr>
      </w:pPr>
    </w:p>
    <w:p w14:paraId="71FB683F" w14:textId="77777777" w:rsidR="00B50DF0" w:rsidRDefault="00B50DF0" w:rsidP="00B50DF0">
      <w:pPr>
        <w:pStyle w:val="BodyText"/>
        <w:rPr>
          <w:rFonts w:cs="Arial"/>
          <w:i/>
          <w:color w:val="auto"/>
          <w:szCs w:val="22"/>
        </w:rPr>
      </w:pPr>
    </w:p>
    <w:p w14:paraId="54DB20F6" w14:textId="77777777" w:rsidR="00B50DF0" w:rsidRDefault="00B50DF0" w:rsidP="00B50DF0">
      <w:pPr>
        <w:pStyle w:val="BodyText"/>
        <w:rPr>
          <w:rFonts w:cs="Arial"/>
          <w:i/>
          <w:color w:val="auto"/>
          <w:szCs w:val="22"/>
        </w:rPr>
      </w:pPr>
    </w:p>
    <w:p w14:paraId="758C62BE" w14:textId="77777777" w:rsidR="00B50DF0" w:rsidRDefault="00B50DF0" w:rsidP="00B50DF0">
      <w:pPr>
        <w:pStyle w:val="BodyText"/>
        <w:rPr>
          <w:rFonts w:cs="Arial"/>
          <w:i/>
          <w:color w:val="auto"/>
          <w:szCs w:val="22"/>
        </w:rPr>
      </w:pPr>
    </w:p>
    <w:p w14:paraId="25B50A03" w14:textId="77777777" w:rsidR="00B50DF0" w:rsidRDefault="00B50DF0" w:rsidP="00B50DF0">
      <w:pPr>
        <w:pStyle w:val="BodyText"/>
        <w:rPr>
          <w:rFonts w:cs="Arial"/>
          <w:i/>
          <w:color w:val="auto"/>
          <w:szCs w:val="22"/>
        </w:rPr>
      </w:pPr>
    </w:p>
    <w:p w14:paraId="2D4DD9A7" w14:textId="77777777" w:rsidR="00B50DF0" w:rsidRDefault="00B50DF0" w:rsidP="00B50DF0">
      <w:pPr>
        <w:pStyle w:val="BodyText"/>
        <w:rPr>
          <w:rFonts w:cs="Arial"/>
          <w:i/>
          <w:color w:val="auto"/>
          <w:szCs w:val="22"/>
        </w:rPr>
      </w:pPr>
    </w:p>
    <w:p w14:paraId="1EA396DD" w14:textId="77777777" w:rsidR="00B50DF0" w:rsidRDefault="00B50DF0" w:rsidP="00B50DF0">
      <w:pPr>
        <w:rPr>
          <w:rFonts w:cs="Arial"/>
          <w:i/>
          <w:szCs w:val="22"/>
        </w:rPr>
      </w:pPr>
    </w:p>
    <w:p w14:paraId="04DF62CC" w14:textId="77777777" w:rsidR="00B50DF0" w:rsidRPr="0094238A" w:rsidRDefault="00B50DF0" w:rsidP="00B50DF0">
      <w:pPr>
        <w:rPr>
          <w:rFonts w:cs="Arial"/>
          <w:b/>
          <w:i/>
          <w:szCs w:val="22"/>
        </w:rPr>
      </w:pPr>
      <w:r>
        <w:rPr>
          <w:rFonts w:cs="Arial"/>
          <w:b/>
          <w:szCs w:val="22"/>
        </w:rPr>
        <w:lastRenderedPageBreak/>
        <w:t>PROGRAMME STRUCTURE</w:t>
      </w:r>
    </w:p>
    <w:p w14:paraId="08DDDCAB" w14:textId="77777777" w:rsidR="00B50DF0" w:rsidRDefault="00B50DF0" w:rsidP="00B50DF0">
      <w:pPr>
        <w:rPr>
          <w:rFonts w:cs="Arial"/>
          <w:szCs w:val="22"/>
        </w:rPr>
      </w:pPr>
    </w:p>
    <w:tbl>
      <w:tblP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276"/>
        <w:gridCol w:w="709"/>
        <w:gridCol w:w="850"/>
      </w:tblGrid>
      <w:tr w:rsidR="006D5BDD" w:rsidRPr="00817ADF" w14:paraId="7DF7BAA7" w14:textId="77777777" w:rsidTr="006D5BDD">
        <w:trPr>
          <w:cantSplit/>
          <w:trHeight w:val="1644"/>
        </w:trPr>
        <w:tc>
          <w:tcPr>
            <w:tcW w:w="4219" w:type="dxa"/>
            <w:shd w:val="clear" w:color="auto" w:fill="C0C0C0"/>
          </w:tcPr>
          <w:p w14:paraId="42673435" w14:textId="77777777" w:rsidR="006D5BDD" w:rsidRPr="00817ADF" w:rsidRDefault="006D5BDD" w:rsidP="00B50DF0">
            <w:pPr>
              <w:rPr>
                <w:rFonts w:ascii="Calibri" w:hAnsi="Calibri" w:cs="Calibri"/>
                <w:b/>
              </w:rPr>
            </w:pPr>
            <w:r w:rsidRPr="00817ADF">
              <w:rPr>
                <w:rFonts w:ascii="Calibri" w:hAnsi="Calibri" w:cs="Calibri"/>
              </w:rPr>
              <w:br w:type="page"/>
            </w:r>
            <w:r w:rsidRPr="00817ADF">
              <w:rPr>
                <w:rFonts w:ascii="Calibri" w:hAnsi="Calibri" w:cs="Calibri"/>
              </w:rPr>
              <w:br w:type="page"/>
            </w:r>
          </w:p>
          <w:p w14:paraId="0C4AB5EA" w14:textId="77777777" w:rsidR="006D5BDD" w:rsidRPr="00817ADF" w:rsidRDefault="006D5BDD" w:rsidP="00B50DF0">
            <w:pPr>
              <w:rPr>
                <w:rFonts w:ascii="Calibri" w:hAnsi="Calibri" w:cs="Calibri"/>
                <w:b/>
              </w:rPr>
            </w:pPr>
          </w:p>
        </w:tc>
        <w:tc>
          <w:tcPr>
            <w:tcW w:w="1276" w:type="dxa"/>
            <w:shd w:val="clear" w:color="auto" w:fill="C0C0C0"/>
            <w:textDirection w:val="btLr"/>
            <w:vAlign w:val="center"/>
          </w:tcPr>
          <w:p w14:paraId="293191A0" w14:textId="77777777" w:rsidR="006D5BDD" w:rsidRPr="00817ADF" w:rsidRDefault="006D5BDD" w:rsidP="00B50DF0">
            <w:pPr>
              <w:ind w:left="113" w:right="113"/>
              <w:jc w:val="center"/>
              <w:rPr>
                <w:rFonts w:ascii="Calibri" w:hAnsi="Calibri" w:cs="Calibri"/>
                <w:b/>
              </w:rPr>
            </w:pPr>
            <w:r w:rsidRPr="00817ADF">
              <w:rPr>
                <w:rFonts w:ascii="Calibri" w:hAnsi="Calibri" w:cs="Calibri"/>
                <w:b/>
              </w:rPr>
              <w:t>Module Code</w:t>
            </w:r>
          </w:p>
        </w:tc>
        <w:tc>
          <w:tcPr>
            <w:tcW w:w="709" w:type="dxa"/>
            <w:shd w:val="clear" w:color="auto" w:fill="C0C0C0"/>
            <w:textDirection w:val="btLr"/>
            <w:vAlign w:val="center"/>
          </w:tcPr>
          <w:p w14:paraId="6DAC62C4" w14:textId="77777777" w:rsidR="006D5BDD" w:rsidRPr="00817ADF" w:rsidRDefault="006D5BDD" w:rsidP="00B50DF0">
            <w:pPr>
              <w:ind w:left="113" w:right="113"/>
              <w:jc w:val="center"/>
              <w:rPr>
                <w:rFonts w:ascii="Calibri" w:hAnsi="Calibri" w:cs="Calibri"/>
                <w:b/>
              </w:rPr>
            </w:pPr>
            <w:r w:rsidRPr="00817ADF">
              <w:rPr>
                <w:rFonts w:ascii="Calibri" w:hAnsi="Calibri" w:cs="Calibri"/>
                <w:b/>
              </w:rPr>
              <w:t>CREDITS</w:t>
            </w:r>
          </w:p>
        </w:tc>
        <w:tc>
          <w:tcPr>
            <w:tcW w:w="850" w:type="dxa"/>
            <w:shd w:val="clear" w:color="auto" w:fill="C0C0C0"/>
            <w:textDirection w:val="btLr"/>
            <w:vAlign w:val="center"/>
          </w:tcPr>
          <w:p w14:paraId="0955E986" w14:textId="77777777" w:rsidR="006D5BDD" w:rsidRPr="00817ADF" w:rsidRDefault="006D5BDD" w:rsidP="00B50DF0">
            <w:pPr>
              <w:ind w:left="113" w:right="113"/>
              <w:jc w:val="center"/>
              <w:rPr>
                <w:rFonts w:ascii="Calibri" w:hAnsi="Calibri" w:cs="Calibri"/>
                <w:b/>
              </w:rPr>
            </w:pPr>
            <w:r w:rsidRPr="00817ADF">
              <w:rPr>
                <w:rFonts w:ascii="Calibri" w:hAnsi="Calibri" w:cs="Calibri"/>
                <w:b/>
              </w:rPr>
              <w:t xml:space="preserve">Honours </w:t>
            </w:r>
          </w:p>
          <w:p w14:paraId="3FEC77F2" w14:textId="77777777" w:rsidR="006D5BDD" w:rsidRPr="00817ADF" w:rsidRDefault="006D5BDD" w:rsidP="00B50DF0">
            <w:pPr>
              <w:ind w:left="113" w:right="113"/>
              <w:jc w:val="center"/>
              <w:rPr>
                <w:rFonts w:ascii="Calibri" w:hAnsi="Calibri" w:cs="Calibri"/>
                <w:b/>
              </w:rPr>
            </w:pPr>
            <w:r w:rsidRPr="00817ADF">
              <w:rPr>
                <w:rFonts w:ascii="Calibri" w:hAnsi="Calibri" w:cs="Calibri"/>
                <w:b/>
              </w:rPr>
              <w:t>degree</w:t>
            </w:r>
          </w:p>
        </w:tc>
      </w:tr>
      <w:tr w:rsidR="006D5BDD" w:rsidRPr="00817ADF" w14:paraId="62CF25D2" w14:textId="77777777" w:rsidTr="006D5BDD">
        <w:tc>
          <w:tcPr>
            <w:tcW w:w="4219" w:type="dxa"/>
            <w:vAlign w:val="center"/>
          </w:tcPr>
          <w:p w14:paraId="23C0895D" w14:textId="77777777" w:rsidR="006D5BDD" w:rsidRPr="00817ADF" w:rsidRDefault="006D5BDD" w:rsidP="00B50DF0">
            <w:pPr>
              <w:ind w:right="280"/>
              <w:rPr>
                <w:rFonts w:ascii="Calibri" w:hAnsi="Calibri" w:cs="Calibri"/>
              </w:rPr>
            </w:pPr>
            <w:r w:rsidRPr="00817ADF">
              <w:rPr>
                <w:rFonts w:ascii="Calibri" w:hAnsi="Calibri" w:cs="Calibri"/>
              </w:rPr>
              <w:t>Major Project</w:t>
            </w:r>
          </w:p>
        </w:tc>
        <w:tc>
          <w:tcPr>
            <w:tcW w:w="1276" w:type="dxa"/>
            <w:vAlign w:val="center"/>
          </w:tcPr>
          <w:p w14:paraId="2C626F75" w14:textId="77777777" w:rsidR="006D5BDD" w:rsidRPr="00817ADF" w:rsidRDefault="006D5BDD" w:rsidP="00B50DF0">
            <w:pPr>
              <w:ind w:right="-59"/>
              <w:jc w:val="center"/>
              <w:rPr>
                <w:rFonts w:ascii="Calibri" w:hAnsi="Calibri" w:cs="Calibri"/>
              </w:rPr>
            </w:pPr>
            <w:r w:rsidRPr="00817ADF">
              <w:rPr>
                <w:rFonts w:ascii="Calibri" w:hAnsi="Calibri" w:cs="Calibri"/>
              </w:rPr>
              <w:t>M3X8645</w:t>
            </w:r>
          </w:p>
        </w:tc>
        <w:tc>
          <w:tcPr>
            <w:tcW w:w="709" w:type="dxa"/>
            <w:vAlign w:val="center"/>
          </w:tcPr>
          <w:p w14:paraId="575A9798" w14:textId="77777777" w:rsidR="006D5BDD" w:rsidRPr="00817ADF" w:rsidRDefault="006D5BDD" w:rsidP="00B50DF0">
            <w:pPr>
              <w:jc w:val="center"/>
              <w:rPr>
                <w:rFonts w:ascii="Calibri" w:hAnsi="Calibri" w:cs="Calibri"/>
              </w:rPr>
            </w:pPr>
            <w:r w:rsidRPr="00817ADF">
              <w:rPr>
                <w:rFonts w:ascii="Calibri" w:hAnsi="Calibri" w:cs="Calibri"/>
              </w:rPr>
              <w:t>40</w:t>
            </w:r>
          </w:p>
        </w:tc>
        <w:tc>
          <w:tcPr>
            <w:tcW w:w="850" w:type="dxa"/>
            <w:vAlign w:val="center"/>
          </w:tcPr>
          <w:p w14:paraId="497695FC"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7A0107E7" w14:textId="77777777" w:rsidTr="006D5BDD">
        <w:tc>
          <w:tcPr>
            <w:tcW w:w="4219" w:type="dxa"/>
            <w:vAlign w:val="center"/>
          </w:tcPr>
          <w:p w14:paraId="3FEAC60D" w14:textId="77777777" w:rsidR="006D5BDD" w:rsidRPr="00817ADF" w:rsidRDefault="006D5BDD" w:rsidP="00B50DF0">
            <w:pPr>
              <w:ind w:right="280"/>
              <w:rPr>
                <w:rFonts w:ascii="Calibri" w:hAnsi="Calibri" w:cs="Calibri"/>
              </w:rPr>
            </w:pPr>
            <w:r w:rsidRPr="00817ADF">
              <w:rPr>
                <w:rFonts w:ascii="Calibri" w:hAnsi="Calibri" w:cs="Calibri"/>
              </w:rPr>
              <w:t>Advanced Mobile Application Development</w:t>
            </w:r>
          </w:p>
        </w:tc>
        <w:tc>
          <w:tcPr>
            <w:tcW w:w="1276" w:type="dxa"/>
            <w:vAlign w:val="center"/>
          </w:tcPr>
          <w:p w14:paraId="2CBCB59E" w14:textId="77777777" w:rsidR="006D5BDD" w:rsidRPr="00817ADF" w:rsidRDefault="006D5BDD" w:rsidP="00B50DF0">
            <w:pPr>
              <w:ind w:right="-59"/>
              <w:jc w:val="center"/>
              <w:rPr>
                <w:rFonts w:ascii="Calibri" w:hAnsi="Calibri" w:cs="Calibri"/>
              </w:rPr>
            </w:pPr>
            <w:r>
              <w:rPr>
                <w:rFonts w:ascii="Calibri" w:hAnsi="Calibri" w:cs="Calibri"/>
              </w:rPr>
              <w:t>M6X01082</w:t>
            </w:r>
          </w:p>
        </w:tc>
        <w:tc>
          <w:tcPr>
            <w:tcW w:w="709" w:type="dxa"/>
            <w:vAlign w:val="center"/>
          </w:tcPr>
          <w:p w14:paraId="5E904085"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5F080B27"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75658D7E" w14:textId="77777777" w:rsidTr="006D5BDD">
        <w:tc>
          <w:tcPr>
            <w:tcW w:w="4219" w:type="dxa"/>
            <w:vAlign w:val="center"/>
          </w:tcPr>
          <w:p w14:paraId="14992C7F" w14:textId="77777777" w:rsidR="006D5BDD" w:rsidRPr="00817ADF" w:rsidRDefault="006D5BDD" w:rsidP="00B50DF0">
            <w:pPr>
              <w:ind w:right="280"/>
              <w:rPr>
                <w:rFonts w:ascii="Calibri" w:hAnsi="Calibri" w:cs="Calibri"/>
              </w:rPr>
            </w:pPr>
            <w:r w:rsidRPr="00817ADF">
              <w:rPr>
                <w:rFonts w:ascii="Calibri" w:hAnsi="Calibri" w:cs="Calibri"/>
              </w:rPr>
              <w:t xml:space="preserve">Advanced Web Development </w:t>
            </w:r>
          </w:p>
        </w:tc>
        <w:tc>
          <w:tcPr>
            <w:tcW w:w="1276" w:type="dxa"/>
            <w:vAlign w:val="center"/>
          </w:tcPr>
          <w:p w14:paraId="534CB61D" w14:textId="77777777" w:rsidR="006D5BDD" w:rsidRPr="00817ADF" w:rsidRDefault="006D5BDD" w:rsidP="00B50DF0">
            <w:pPr>
              <w:ind w:right="-59"/>
              <w:jc w:val="center"/>
              <w:rPr>
                <w:rFonts w:ascii="Calibri" w:hAnsi="Calibri" w:cs="Calibri"/>
              </w:rPr>
            </w:pPr>
            <w:r>
              <w:rPr>
                <w:rFonts w:ascii="Calibri" w:hAnsi="Calibri" w:cs="Calibri"/>
              </w:rPr>
              <w:t>M6X01086</w:t>
            </w:r>
          </w:p>
        </w:tc>
        <w:tc>
          <w:tcPr>
            <w:tcW w:w="709" w:type="dxa"/>
            <w:vAlign w:val="center"/>
          </w:tcPr>
          <w:p w14:paraId="40F3564B"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52425A54"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16DE3BB8" w14:textId="77777777" w:rsidTr="006D5BDD">
        <w:tc>
          <w:tcPr>
            <w:tcW w:w="4219" w:type="dxa"/>
            <w:vAlign w:val="center"/>
          </w:tcPr>
          <w:p w14:paraId="53F20339" w14:textId="77777777" w:rsidR="006D5BDD" w:rsidRPr="00817ADF" w:rsidRDefault="006D5BDD" w:rsidP="00B50DF0">
            <w:pPr>
              <w:ind w:right="280"/>
              <w:rPr>
                <w:rFonts w:ascii="Calibri" w:hAnsi="Calibri" w:cs="Calibri"/>
              </w:rPr>
            </w:pPr>
            <w:r w:rsidRPr="00817ADF">
              <w:rPr>
                <w:rFonts w:ascii="Calibri" w:hAnsi="Calibri" w:cs="Calibri"/>
              </w:rPr>
              <w:t>Mobile Graphics and Games</w:t>
            </w:r>
          </w:p>
        </w:tc>
        <w:tc>
          <w:tcPr>
            <w:tcW w:w="1276" w:type="dxa"/>
            <w:vAlign w:val="center"/>
          </w:tcPr>
          <w:p w14:paraId="067283A4" w14:textId="77777777" w:rsidR="006D5BDD" w:rsidRPr="00817ADF" w:rsidRDefault="006D5BDD" w:rsidP="00B50DF0">
            <w:pPr>
              <w:ind w:right="-59"/>
              <w:jc w:val="center"/>
              <w:rPr>
                <w:rFonts w:ascii="Calibri" w:hAnsi="Calibri" w:cs="Calibri"/>
              </w:rPr>
            </w:pPr>
            <w:r>
              <w:rPr>
                <w:rFonts w:ascii="Calibri" w:hAnsi="Calibri" w:cs="Calibri"/>
              </w:rPr>
              <w:t>M6X01103</w:t>
            </w:r>
          </w:p>
        </w:tc>
        <w:tc>
          <w:tcPr>
            <w:tcW w:w="709" w:type="dxa"/>
            <w:vAlign w:val="center"/>
          </w:tcPr>
          <w:p w14:paraId="7230ED90"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5A1695FC"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727050FE" w14:textId="77777777" w:rsidTr="006D5BDD">
        <w:tc>
          <w:tcPr>
            <w:tcW w:w="4219" w:type="dxa"/>
            <w:vAlign w:val="center"/>
          </w:tcPr>
          <w:p w14:paraId="66A5C966" w14:textId="77777777" w:rsidR="006D5BDD" w:rsidRPr="00817ADF" w:rsidRDefault="006D5BDD" w:rsidP="00B50DF0">
            <w:pPr>
              <w:ind w:right="280"/>
              <w:rPr>
                <w:rFonts w:ascii="Calibri" w:hAnsi="Calibri" w:cs="Calibri"/>
              </w:rPr>
            </w:pPr>
            <w:r w:rsidRPr="00817ADF">
              <w:rPr>
                <w:rFonts w:ascii="Calibri" w:hAnsi="Calibri" w:cs="Calibri"/>
              </w:rPr>
              <w:t xml:space="preserve">User Experience Design </w:t>
            </w:r>
          </w:p>
        </w:tc>
        <w:tc>
          <w:tcPr>
            <w:tcW w:w="1276" w:type="dxa"/>
            <w:vAlign w:val="center"/>
          </w:tcPr>
          <w:p w14:paraId="012C39CE" w14:textId="77777777" w:rsidR="006D5BDD" w:rsidRPr="00817ADF" w:rsidRDefault="006D5BDD" w:rsidP="00B50DF0">
            <w:pPr>
              <w:ind w:right="-59"/>
              <w:jc w:val="center"/>
              <w:rPr>
                <w:rFonts w:ascii="Calibri" w:hAnsi="Calibri" w:cs="Calibri"/>
              </w:rPr>
            </w:pPr>
            <w:r>
              <w:rPr>
                <w:rFonts w:ascii="Calibri" w:hAnsi="Calibri" w:cs="Calibri"/>
              </w:rPr>
              <w:t>M6X01111</w:t>
            </w:r>
          </w:p>
        </w:tc>
        <w:tc>
          <w:tcPr>
            <w:tcW w:w="709" w:type="dxa"/>
            <w:vAlign w:val="center"/>
          </w:tcPr>
          <w:p w14:paraId="18B24EF5"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0B8BCC8C" w14:textId="77777777" w:rsidR="006D5BDD" w:rsidRPr="00817ADF" w:rsidRDefault="006D5BDD" w:rsidP="00B50DF0">
            <w:pPr>
              <w:jc w:val="center"/>
              <w:rPr>
                <w:rFonts w:ascii="Calibri" w:hAnsi="Calibri" w:cs="Calibri"/>
              </w:rPr>
            </w:pPr>
            <w:r w:rsidRPr="00817ADF">
              <w:rPr>
                <w:rFonts w:ascii="Calibri" w:hAnsi="Calibri" w:cs="Calibri"/>
              </w:rPr>
              <w:t>X</w:t>
            </w:r>
          </w:p>
        </w:tc>
      </w:tr>
    </w:tbl>
    <w:p w14:paraId="59E004DD" w14:textId="77777777" w:rsidR="00B50DF0" w:rsidRDefault="00B50DF0" w:rsidP="00B50DF0">
      <w:pPr>
        <w:rPr>
          <w:rFonts w:cs="Arial"/>
        </w:rPr>
      </w:pPr>
      <w:r>
        <w:rPr>
          <w:rFonts w:cs="Arial"/>
          <w:b/>
        </w:rPr>
        <w:br w:type="page"/>
      </w:r>
    </w:p>
    <w:p w14:paraId="022779C4" w14:textId="77777777" w:rsidR="00B50DF0" w:rsidRPr="004965B5" w:rsidRDefault="00B50DF0" w:rsidP="00B50DF0">
      <w:pPr>
        <w:pStyle w:val="Heading2"/>
      </w:pPr>
      <w:bookmarkStart w:id="37" w:name="_Toc459806617"/>
      <w:bookmarkStart w:id="38" w:name="_Toc460075472"/>
      <w:bookmarkStart w:id="39" w:name="_Toc486589241"/>
      <w:r w:rsidRPr="004965B5">
        <w:lastRenderedPageBreak/>
        <w:t>Software Engineering</w:t>
      </w:r>
      <w:bookmarkEnd w:id="37"/>
      <w:bookmarkEnd w:id="38"/>
      <w:bookmarkEnd w:id="39"/>
    </w:p>
    <w:p w14:paraId="3F7701C3" w14:textId="77777777" w:rsidR="00B50DF0" w:rsidRDefault="00B50DF0" w:rsidP="00B50DF0">
      <w:pPr>
        <w:ind w:left="360"/>
        <w:rPr>
          <w:rFonts w:cs="Arial"/>
          <w:b/>
          <w:szCs w:val="22"/>
        </w:rPr>
      </w:pPr>
      <w:r>
        <w:rPr>
          <w:rFonts w:cs="Arial"/>
          <w:b/>
          <w:szCs w:val="22"/>
        </w:rPr>
        <w:t xml:space="preserve"> </w:t>
      </w:r>
    </w:p>
    <w:p w14:paraId="538B5A1A" w14:textId="77777777" w:rsidR="00B50DF0" w:rsidRDefault="00B50DF0" w:rsidP="00B50DF0">
      <w:pPr>
        <w:rPr>
          <w:rFonts w:cs="Arial"/>
          <w:b/>
          <w:szCs w:val="22"/>
        </w:rPr>
      </w:pPr>
    </w:p>
    <w:p w14:paraId="240C7422" w14:textId="77777777" w:rsidR="00B50DF0" w:rsidRPr="002633D8" w:rsidRDefault="00B50DF0" w:rsidP="00B50DF0">
      <w:pPr>
        <w:rPr>
          <w:rFonts w:cs="Arial"/>
          <w:b/>
          <w:szCs w:val="22"/>
        </w:rPr>
      </w:pPr>
      <w:r w:rsidRPr="002633D8">
        <w:rPr>
          <w:rFonts w:cs="Arial"/>
          <w:b/>
          <w:szCs w:val="22"/>
        </w:rPr>
        <w:t xml:space="preserve">Programme </w:t>
      </w:r>
      <w:r>
        <w:rPr>
          <w:rFonts w:cs="Arial"/>
          <w:b/>
          <w:szCs w:val="22"/>
        </w:rPr>
        <w:t xml:space="preserve">Learning Outcomes </w:t>
      </w:r>
    </w:p>
    <w:p w14:paraId="0CD00A48" w14:textId="77777777" w:rsidR="00B50DF0" w:rsidRPr="002633D8" w:rsidRDefault="00B50DF0" w:rsidP="00B50DF0">
      <w:pPr>
        <w:jc w:val="both"/>
        <w:rPr>
          <w:rFonts w:cs="Arial"/>
          <w:szCs w:val="22"/>
        </w:rPr>
      </w:pPr>
    </w:p>
    <w:p w14:paraId="24271C0A" w14:textId="77777777" w:rsidR="00B50DF0" w:rsidRPr="00817ADF" w:rsidRDefault="00B50DF0" w:rsidP="00B50DF0">
      <w:pPr>
        <w:jc w:val="both"/>
        <w:rPr>
          <w:rFonts w:ascii="Calibri" w:hAnsi="Calibri" w:cs="Calibri"/>
        </w:rPr>
      </w:pPr>
      <w:r w:rsidRPr="00817ADF">
        <w:rPr>
          <w:rFonts w:ascii="Calibri" w:hAnsi="Calibri" w:cs="Calibri"/>
        </w:rPr>
        <w:t>Software Engineering specialises in the development of robust, complex software systems rather than systems in the wider context. It delivers a range of programming concepts, languages and software development and project management techniques, relevant to using logic and algorithms to design and develop programs.</w:t>
      </w:r>
    </w:p>
    <w:p w14:paraId="0B6B61BC" w14:textId="77777777" w:rsidR="00B50DF0" w:rsidRDefault="00B50DF0" w:rsidP="00B50DF0">
      <w:pPr>
        <w:jc w:val="both"/>
        <w:rPr>
          <w:rFonts w:cs="Arial"/>
          <w:szCs w:val="22"/>
        </w:rPr>
      </w:pPr>
    </w:p>
    <w:p w14:paraId="31912252" w14:textId="77777777" w:rsidR="00B50DF0" w:rsidRPr="00817ADF" w:rsidRDefault="00B50DF0" w:rsidP="00B50DF0">
      <w:pPr>
        <w:jc w:val="both"/>
        <w:rPr>
          <w:rFonts w:ascii="Calibri" w:hAnsi="Calibri" w:cs="Calibri"/>
          <w:u w:val="single"/>
        </w:rPr>
      </w:pPr>
      <w:r w:rsidRPr="00817ADF">
        <w:rPr>
          <w:rFonts w:ascii="Calibri" w:hAnsi="Calibri" w:cs="Calibri"/>
          <w:u w:val="single"/>
        </w:rPr>
        <w:t>On completion of the B.Sc. degree, students will be able to:</w:t>
      </w:r>
    </w:p>
    <w:p w14:paraId="27DE6009" w14:textId="77777777" w:rsidR="00B50DF0" w:rsidRPr="00817ADF" w:rsidRDefault="00B50DF0" w:rsidP="00B50DF0">
      <w:pPr>
        <w:jc w:val="both"/>
        <w:rPr>
          <w:rFonts w:ascii="Calibri" w:hAnsi="Calibri" w:cs="Calibri"/>
        </w:rPr>
      </w:pPr>
    </w:p>
    <w:p w14:paraId="1916EE3F" w14:textId="77777777" w:rsidR="00B50DF0" w:rsidRPr="00817ADF" w:rsidRDefault="00B50DF0" w:rsidP="00B50DF0">
      <w:pPr>
        <w:pStyle w:val="ListParagraph"/>
        <w:numPr>
          <w:ilvl w:val="0"/>
          <w:numId w:val="38"/>
        </w:numPr>
        <w:spacing w:after="0" w:line="240" w:lineRule="auto"/>
        <w:ind w:left="709" w:hanging="425"/>
        <w:jc w:val="both"/>
      </w:pPr>
      <w:r w:rsidRPr="00817ADF">
        <w:t>To enable students to be creative and innovative in the application of the concepts, principles and techniques associated with software engineering.</w:t>
      </w:r>
    </w:p>
    <w:p w14:paraId="1FBEAA79" w14:textId="77777777" w:rsidR="00B50DF0" w:rsidRPr="00817ADF" w:rsidRDefault="00B50DF0" w:rsidP="00B50DF0">
      <w:pPr>
        <w:pStyle w:val="ListParagraph"/>
        <w:ind w:left="709" w:hanging="425"/>
        <w:jc w:val="both"/>
      </w:pPr>
    </w:p>
    <w:p w14:paraId="709EB7A6" w14:textId="77777777" w:rsidR="00B50DF0" w:rsidRPr="00817ADF" w:rsidRDefault="00B50DF0" w:rsidP="00B50DF0">
      <w:pPr>
        <w:pStyle w:val="ListParagraph"/>
        <w:numPr>
          <w:ilvl w:val="0"/>
          <w:numId w:val="38"/>
        </w:numPr>
        <w:spacing w:after="0" w:line="240" w:lineRule="auto"/>
        <w:ind w:left="709" w:hanging="425"/>
        <w:jc w:val="both"/>
      </w:pPr>
      <w:r w:rsidRPr="00817ADF">
        <w:t>To enable students to critically evaluate, analyse, design or implement complex software systems</w:t>
      </w:r>
    </w:p>
    <w:p w14:paraId="13F85764" w14:textId="77777777" w:rsidR="00B50DF0" w:rsidRPr="00817ADF" w:rsidRDefault="00B50DF0" w:rsidP="00B50DF0">
      <w:pPr>
        <w:jc w:val="both"/>
        <w:rPr>
          <w:rFonts w:ascii="Calibri" w:hAnsi="Calibri" w:cs="Calibri"/>
        </w:rPr>
      </w:pPr>
    </w:p>
    <w:p w14:paraId="393D4303" w14:textId="77777777" w:rsidR="00B50DF0" w:rsidRPr="00817ADF" w:rsidRDefault="00B50DF0" w:rsidP="00B50DF0">
      <w:pPr>
        <w:pStyle w:val="ListParagraph"/>
        <w:numPr>
          <w:ilvl w:val="0"/>
          <w:numId w:val="38"/>
        </w:numPr>
        <w:spacing w:after="0" w:line="240" w:lineRule="auto"/>
        <w:ind w:left="709" w:hanging="425"/>
        <w:jc w:val="both"/>
      </w:pPr>
      <w:r w:rsidRPr="00817ADF">
        <w:t>To provide students with a systematic understanding of the comprehensive knowledge and skills needed to collect, interpret, analyse, synthesise and communicate data using appropriate methods.</w:t>
      </w:r>
    </w:p>
    <w:p w14:paraId="7E409FF4" w14:textId="77777777" w:rsidR="00B50DF0" w:rsidRPr="00817ADF" w:rsidRDefault="00B50DF0" w:rsidP="00B50DF0">
      <w:pPr>
        <w:pStyle w:val="ListParagraph"/>
        <w:ind w:left="709" w:hanging="425"/>
        <w:jc w:val="both"/>
      </w:pPr>
    </w:p>
    <w:p w14:paraId="104559FE" w14:textId="77777777" w:rsidR="00B50DF0" w:rsidRPr="00817ADF" w:rsidRDefault="00B50DF0" w:rsidP="00B50DF0">
      <w:pPr>
        <w:pStyle w:val="ListParagraph"/>
        <w:numPr>
          <w:ilvl w:val="0"/>
          <w:numId w:val="38"/>
        </w:numPr>
        <w:spacing w:after="0" w:line="240" w:lineRule="auto"/>
        <w:ind w:left="709" w:hanging="425"/>
        <w:jc w:val="both"/>
      </w:pPr>
      <w:r w:rsidRPr="00817ADF">
        <w:t>To provide an opportunity for students to demonstrate academic rigour appropriate to honours level through the use of analytical and technical skills.</w:t>
      </w:r>
    </w:p>
    <w:p w14:paraId="4F9A0C9C" w14:textId="77777777" w:rsidR="00B50DF0" w:rsidRDefault="00B50DF0" w:rsidP="00B50DF0">
      <w:pPr>
        <w:jc w:val="both"/>
        <w:rPr>
          <w:rFonts w:cs="Arial"/>
          <w:szCs w:val="22"/>
        </w:rPr>
      </w:pPr>
    </w:p>
    <w:p w14:paraId="63E2A45F" w14:textId="77777777" w:rsidR="00B50DF0" w:rsidRPr="002633D8" w:rsidRDefault="00B50DF0" w:rsidP="00B50DF0">
      <w:pPr>
        <w:jc w:val="both"/>
        <w:rPr>
          <w:rFonts w:cs="Arial"/>
          <w:szCs w:val="22"/>
        </w:rPr>
      </w:pPr>
    </w:p>
    <w:p w14:paraId="08C8B957" w14:textId="77777777" w:rsidR="00B50DF0" w:rsidRPr="00071DBC" w:rsidRDefault="00B50DF0" w:rsidP="00B50DF0">
      <w:pPr>
        <w:rPr>
          <w:rFonts w:cs="Arial"/>
          <w:szCs w:val="22"/>
        </w:rPr>
      </w:pPr>
      <w:r>
        <w:rPr>
          <w:rFonts w:cs="Arial"/>
          <w:b/>
          <w:szCs w:val="22"/>
        </w:rPr>
        <w:t>Level 6</w:t>
      </w:r>
    </w:p>
    <w:p w14:paraId="177AF681" w14:textId="77777777" w:rsidR="00B50DF0" w:rsidRPr="00071DBC" w:rsidRDefault="00B50DF0" w:rsidP="00B50DF0">
      <w:pPr>
        <w:jc w:val="both"/>
        <w:rPr>
          <w:rFonts w:cs="Arial"/>
          <w:szCs w:val="22"/>
        </w:rPr>
      </w:pPr>
    </w:p>
    <w:p w14:paraId="634F79AB" w14:textId="77777777" w:rsidR="00B50DF0" w:rsidRPr="002633D8" w:rsidRDefault="00B50DF0" w:rsidP="00B50DF0">
      <w:pPr>
        <w:jc w:val="both"/>
        <w:rPr>
          <w:rFonts w:cs="Arial"/>
          <w:szCs w:val="22"/>
        </w:rPr>
      </w:pPr>
      <w:r w:rsidRPr="00071DBC">
        <w:rPr>
          <w:rFonts w:cs="Arial"/>
          <w:szCs w:val="22"/>
        </w:rPr>
        <w:t xml:space="preserve">All </w:t>
      </w:r>
      <w:r>
        <w:rPr>
          <w:rFonts w:cs="Arial"/>
          <w:szCs w:val="22"/>
        </w:rPr>
        <w:t>Level 6</w:t>
      </w:r>
      <w:r w:rsidRPr="00071DBC">
        <w:rPr>
          <w:rFonts w:cs="Arial"/>
          <w:szCs w:val="22"/>
        </w:rPr>
        <w:t xml:space="preserve"> students must normally pursue 120 credits at </w:t>
      </w:r>
      <w:r>
        <w:rPr>
          <w:rFonts w:cs="Arial"/>
          <w:szCs w:val="22"/>
        </w:rPr>
        <w:t>Level 6</w:t>
      </w:r>
      <w:r w:rsidRPr="00071DBC">
        <w:rPr>
          <w:rFonts w:cs="Arial"/>
          <w:szCs w:val="22"/>
        </w:rPr>
        <w:t>.  The credit rating of each module is specified in the module details.</w:t>
      </w:r>
      <w:r>
        <w:rPr>
          <w:rFonts w:cs="Arial"/>
          <w:szCs w:val="22"/>
        </w:rPr>
        <w:t xml:space="preserve">  </w:t>
      </w:r>
    </w:p>
    <w:p w14:paraId="7AFB87E8" w14:textId="77777777" w:rsidR="00B50DF0" w:rsidRPr="002633D8" w:rsidRDefault="00B50DF0" w:rsidP="00B50DF0">
      <w:pPr>
        <w:pStyle w:val="BodyText"/>
        <w:rPr>
          <w:rFonts w:cs="Arial"/>
          <w:i/>
          <w:color w:val="auto"/>
          <w:szCs w:val="22"/>
        </w:rPr>
      </w:pPr>
      <w:r w:rsidRPr="002633D8">
        <w:rPr>
          <w:rFonts w:cs="Arial"/>
          <w:i/>
          <w:color w:val="auto"/>
          <w:szCs w:val="22"/>
        </w:rPr>
        <w:t xml:space="preserve"> </w:t>
      </w:r>
    </w:p>
    <w:p w14:paraId="1E99D9FA" w14:textId="77777777" w:rsidR="00B50DF0" w:rsidRDefault="00B50DF0" w:rsidP="00B50DF0">
      <w:pPr>
        <w:rPr>
          <w:rFonts w:cs="Arial"/>
          <w:i/>
          <w:szCs w:val="22"/>
        </w:rPr>
      </w:pPr>
    </w:p>
    <w:p w14:paraId="0F4C07B1" w14:textId="77777777" w:rsidR="00B50DF0" w:rsidRDefault="00B50DF0" w:rsidP="00B50DF0">
      <w:pPr>
        <w:pStyle w:val="BodyText"/>
        <w:rPr>
          <w:rFonts w:cs="Arial"/>
          <w:i/>
          <w:color w:val="auto"/>
          <w:szCs w:val="22"/>
        </w:rPr>
      </w:pPr>
    </w:p>
    <w:p w14:paraId="72CFC9CB" w14:textId="77777777" w:rsidR="00B50DF0" w:rsidRDefault="00B50DF0" w:rsidP="00B50DF0">
      <w:pPr>
        <w:pStyle w:val="BodyText"/>
        <w:rPr>
          <w:rFonts w:cs="Arial"/>
          <w:i/>
          <w:color w:val="auto"/>
          <w:szCs w:val="22"/>
        </w:rPr>
      </w:pPr>
    </w:p>
    <w:p w14:paraId="287D6F4D" w14:textId="77777777" w:rsidR="00B50DF0" w:rsidRDefault="00B50DF0" w:rsidP="00B50DF0">
      <w:pPr>
        <w:pStyle w:val="BodyText"/>
        <w:rPr>
          <w:rFonts w:cs="Arial"/>
          <w:i/>
          <w:color w:val="auto"/>
          <w:szCs w:val="22"/>
        </w:rPr>
      </w:pPr>
    </w:p>
    <w:p w14:paraId="6F23AEDE" w14:textId="77777777" w:rsidR="00B50DF0" w:rsidRDefault="00B50DF0" w:rsidP="00B50DF0">
      <w:pPr>
        <w:pStyle w:val="BodyText"/>
        <w:rPr>
          <w:rFonts w:cs="Arial"/>
          <w:i/>
          <w:color w:val="auto"/>
          <w:szCs w:val="22"/>
        </w:rPr>
      </w:pPr>
    </w:p>
    <w:p w14:paraId="46F868F1" w14:textId="77777777" w:rsidR="00B50DF0" w:rsidRDefault="00B50DF0" w:rsidP="00B50DF0">
      <w:pPr>
        <w:pStyle w:val="BodyText"/>
        <w:rPr>
          <w:rFonts w:cs="Arial"/>
          <w:i/>
          <w:color w:val="auto"/>
          <w:szCs w:val="22"/>
        </w:rPr>
      </w:pPr>
    </w:p>
    <w:p w14:paraId="42DECDC7" w14:textId="77777777" w:rsidR="00B50DF0" w:rsidRDefault="00B50DF0" w:rsidP="00B50DF0">
      <w:pPr>
        <w:pStyle w:val="BodyText"/>
        <w:rPr>
          <w:rFonts w:cs="Arial"/>
          <w:i/>
          <w:color w:val="auto"/>
          <w:szCs w:val="22"/>
        </w:rPr>
      </w:pPr>
    </w:p>
    <w:p w14:paraId="7889182B" w14:textId="77777777" w:rsidR="00B50DF0" w:rsidRDefault="00B50DF0" w:rsidP="00B50DF0">
      <w:pPr>
        <w:pStyle w:val="BodyText"/>
        <w:rPr>
          <w:rFonts w:cs="Arial"/>
          <w:i/>
          <w:color w:val="auto"/>
          <w:szCs w:val="22"/>
        </w:rPr>
      </w:pPr>
    </w:p>
    <w:p w14:paraId="3E711166" w14:textId="77777777" w:rsidR="00B50DF0" w:rsidRDefault="00B50DF0" w:rsidP="00B50DF0">
      <w:pPr>
        <w:pStyle w:val="BodyText"/>
        <w:rPr>
          <w:rFonts w:cs="Arial"/>
          <w:i/>
          <w:color w:val="auto"/>
          <w:szCs w:val="22"/>
        </w:rPr>
      </w:pPr>
    </w:p>
    <w:p w14:paraId="12B53F90" w14:textId="77777777" w:rsidR="00B50DF0" w:rsidRDefault="00B50DF0" w:rsidP="00B50DF0">
      <w:pPr>
        <w:pStyle w:val="BodyText"/>
        <w:rPr>
          <w:rFonts w:cs="Arial"/>
          <w:i/>
          <w:color w:val="auto"/>
          <w:szCs w:val="22"/>
        </w:rPr>
      </w:pPr>
    </w:p>
    <w:p w14:paraId="4E54320E" w14:textId="77777777" w:rsidR="00B50DF0" w:rsidRDefault="00B50DF0" w:rsidP="00B50DF0">
      <w:pPr>
        <w:pStyle w:val="BodyText"/>
        <w:rPr>
          <w:rFonts w:cs="Arial"/>
          <w:i/>
          <w:color w:val="auto"/>
          <w:szCs w:val="22"/>
        </w:rPr>
      </w:pPr>
    </w:p>
    <w:p w14:paraId="0F112C83" w14:textId="77777777" w:rsidR="00B50DF0" w:rsidRDefault="00B50DF0" w:rsidP="00B50DF0">
      <w:pPr>
        <w:pStyle w:val="BodyText"/>
        <w:rPr>
          <w:rFonts w:cs="Arial"/>
          <w:i/>
          <w:color w:val="auto"/>
          <w:szCs w:val="22"/>
        </w:rPr>
      </w:pPr>
    </w:p>
    <w:p w14:paraId="20E566DF" w14:textId="77777777" w:rsidR="00B50DF0" w:rsidRDefault="00B50DF0" w:rsidP="00B50DF0">
      <w:pPr>
        <w:pStyle w:val="BodyText"/>
        <w:rPr>
          <w:rFonts w:cs="Arial"/>
          <w:i/>
          <w:color w:val="auto"/>
          <w:szCs w:val="22"/>
        </w:rPr>
      </w:pPr>
    </w:p>
    <w:p w14:paraId="1BA84537" w14:textId="77777777" w:rsidR="00B50DF0" w:rsidRDefault="00B50DF0" w:rsidP="00B50DF0">
      <w:pPr>
        <w:pStyle w:val="BodyText"/>
        <w:rPr>
          <w:rFonts w:cs="Arial"/>
          <w:i/>
          <w:color w:val="auto"/>
          <w:szCs w:val="22"/>
        </w:rPr>
      </w:pPr>
    </w:p>
    <w:p w14:paraId="21741E68" w14:textId="77777777" w:rsidR="00B50DF0" w:rsidRDefault="00B50DF0" w:rsidP="00B50DF0">
      <w:pPr>
        <w:pStyle w:val="BodyText"/>
        <w:rPr>
          <w:rFonts w:cs="Arial"/>
          <w:i/>
          <w:color w:val="auto"/>
          <w:szCs w:val="22"/>
        </w:rPr>
      </w:pPr>
    </w:p>
    <w:p w14:paraId="7EBF43EF" w14:textId="77777777" w:rsidR="00B50DF0" w:rsidRDefault="00B50DF0" w:rsidP="00B50DF0">
      <w:pPr>
        <w:pStyle w:val="BodyText"/>
        <w:rPr>
          <w:rFonts w:cs="Arial"/>
          <w:i/>
          <w:color w:val="auto"/>
          <w:szCs w:val="22"/>
        </w:rPr>
      </w:pPr>
    </w:p>
    <w:p w14:paraId="0A9E24F5" w14:textId="77777777" w:rsidR="00B50DF0" w:rsidRDefault="00B50DF0" w:rsidP="00B50DF0">
      <w:pPr>
        <w:pStyle w:val="BodyText"/>
        <w:rPr>
          <w:rFonts w:cs="Arial"/>
          <w:i/>
          <w:color w:val="auto"/>
          <w:szCs w:val="22"/>
        </w:rPr>
      </w:pPr>
    </w:p>
    <w:p w14:paraId="6FFC8BAA" w14:textId="77777777" w:rsidR="00B50DF0" w:rsidRDefault="00B50DF0" w:rsidP="00B50DF0">
      <w:pPr>
        <w:pStyle w:val="BodyText"/>
        <w:rPr>
          <w:rFonts w:cs="Arial"/>
          <w:i/>
          <w:color w:val="auto"/>
          <w:szCs w:val="22"/>
        </w:rPr>
      </w:pPr>
    </w:p>
    <w:p w14:paraId="4686EF98" w14:textId="77777777" w:rsidR="00B50DF0" w:rsidRDefault="00B50DF0" w:rsidP="00B50DF0">
      <w:pPr>
        <w:pStyle w:val="BodyText"/>
        <w:rPr>
          <w:rFonts w:cs="Arial"/>
          <w:i/>
          <w:color w:val="auto"/>
          <w:szCs w:val="22"/>
        </w:rPr>
      </w:pPr>
    </w:p>
    <w:p w14:paraId="41A2775B" w14:textId="77777777" w:rsidR="00B50DF0" w:rsidRDefault="00B50DF0" w:rsidP="00B50DF0">
      <w:pPr>
        <w:pStyle w:val="BodyText"/>
        <w:rPr>
          <w:rFonts w:cs="Arial"/>
          <w:i/>
          <w:color w:val="auto"/>
          <w:szCs w:val="22"/>
        </w:rPr>
      </w:pPr>
    </w:p>
    <w:p w14:paraId="10C9AF6F" w14:textId="77777777" w:rsidR="00B50DF0" w:rsidRDefault="00B50DF0" w:rsidP="00B50DF0">
      <w:pPr>
        <w:pStyle w:val="BodyText"/>
        <w:rPr>
          <w:rFonts w:cs="Arial"/>
          <w:i/>
          <w:color w:val="auto"/>
          <w:szCs w:val="22"/>
        </w:rPr>
      </w:pPr>
    </w:p>
    <w:p w14:paraId="245BF2D8" w14:textId="77777777" w:rsidR="00B50DF0" w:rsidRDefault="00B50DF0" w:rsidP="00B50DF0">
      <w:pPr>
        <w:pStyle w:val="BodyText"/>
        <w:rPr>
          <w:rFonts w:cs="Arial"/>
          <w:i/>
          <w:color w:val="auto"/>
          <w:szCs w:val="22"/>
        </w:rPr>
      </w:pPr>
    </w:p>
    <w:p w14:paraId="768000D0" w14:textId="77777777" w:rsidR="00B50DF0" w:rsidRPr="0094238A" w:rsidRDefault="00B50DF0" w:rsidP="00B50DF0">
      <w:pPr>
        <w:rPr>
          <w:rFonts w:cs="Arial"/>
          <w:b/>
          <w:i/>
          <w:szCs w:val="22"/>
        </w:rPr>
      </w:pPr>
      <w:r>
        <w:rPr>
          <w:rFonts w:cs="Arial"/>
          <w:b/>
          <w:szCs w:val="22"/>
        </w:rPr>
        <w:lastRenderedPageBreak/>
        <w:t>PROGRAMME STRUCTURE</w:t>
      </w:r>
    </w:p>
    <w:p w14:paraId="27AC1C2E" w14:textId="77777777" w:rsidR="00B50DF0" w:rsidRDefault="00B50DF0" w:rsidP="00B50DF0">
      <w:pPr>
        <w:rPr>
          <w:rFonts w:cs="Arial"/>
          <w:szCs w:val="22"/>
        </w:rPr>
      </w:pPr>
    </w:p>
    <w:tbl>
      <w:tblP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276"/>
        <w:gridCol w:w="709"/>
        <w:gridCol w:w="850"/>
      </w:tblGrid>
      <w:tr w:rsidR="006D5BDD" w:rsidRPr="00817ADF" w14:paraId="5DC51932" w14:textId="77777777" w:rsidTr="006D5BDD">
        <w:trPr>
          <w:cantSplit/>
          <w:trHeight w:val="1833"/>
        </w:trPr>
        <w:tc>
          <w:tcPr>
            <w:tcW w:w="4219" w:type="dxa"/>
            <w:shd w:val="clear" w:color="auto" w:fill="C0C0C0"/>
          </w:tcPr>
          <w:p w14:paraId="10C1EADA" w14:textId="77777777" w:rsidR="006D5BDD" w:rsidRPr="00817ADF" w:rsidRDefault="006D5BDD" w:rsidP="00B50DF0">
            <w:pPr>
              <w:rPr>
                <w:rFonts w:ascii="Calibri" w:hAnsi="Calibri" w:cs="Calibri"/>
                <w:b/>
              </w:rPr>
            </w:pPr>
            <w:r w:rsidRPr="00817ADF">
              <w:rPr>
                <w:rFonts w:ascii="Calibri" w:hAnsi="Calibri" w:cs="Calibri"/>
              </w:rPr>
              <w:br w:type="page"/>
            </w:r>
            <w:r w:rsidRPr="00817ADF">
              <w:rPr>
                <w:rFonts w:ascii="Calibri" w:hAnsi="Calibri" w:cs="Calibri"/>
              </w:rPr>
              <w:br w:type="page"/>
            </w:r>
          </w:p>
          <w:p w14:paraId="7A5B7460" w14:textId="77777777" w:rsidR="006D5BDD" w:rsidRPr="00817ADF" w:rsidRDefault="006D5BDD" w:rsidP="00B50DF0">
            <w:pPr>
              <w:rPr>
                <w:rFonts w:ascii="Calibri" w:hAnsi="Calibri" w:cs="Calibri"/>
                <w:b/>
              </w:rPr>
            </w:pPr>
          </w:p>
        </w:tc>
        <w:tc>
          <w:tcPr>
            <w:tcW w:w="1276" w:type="dxa"/>
            <w:shd w:val="clear" w:color="auto" w:fill="C0C0C0"/>
            <w:textDirection w:val="btLr"/>
            <w:vAlign w:val="center"/>
          </w:tcPr>
          <w:p w14:paraId="218C7625" w14:textId="77777777" w:rsidR="006D5BDD" w:rsidRPr="00817ADF" w:rsidRDefault="006D5BDD" w:rsidP="00B50DF0">
            <w:pPr>
              <w:ind w:left="113" w:right="113"/>
              <w:jc w:val="center"/>
              <w:rPr>
                <w:rFonts w:ascii="Calibri" w:hAnsi="Calibri" w:cs="Calibri"/>
                <w:b/>
              </w:rPr>
            </w:pPr>
            <w:r w:rsidRPr="00817ADF">
              <w:rPr>
                <w:rFonts w:ascii="Calibri" w:hAnsi="Calibri" w:cs="Calibri"/>
                <w:b/>
              </w:rPr>
              <w:t>Module Code</w:t>
            </w:r>
          </w:p>
        </w:tc>
        <w:tc>
          <w:tcPr>
            <w:tcW w:w="709" w:type="dxa"/>
            <w:shd w:val="clear" w:color="auto" w:fill="C0C0C0"/>
            <w:textDirection w:val="btLr"/>
            <w:vAlign w:val="center"/>
          </w:tcPr>
          <w:p w14:paraId="249D393E" w14:textId="77777777" w:rsidR="006D5BDD" w:rsidRPr="00817ADF" w:rsidRDefault="006D5BDD" w:rsidP="00B50DF0">
            <w:pPr>
              <w:ind w:left="113" w:right="113"/>
              <w:jc w:val="center"/>
              <w:rPr>
                <w:rFonts w:ascii="Calibri" w:hAnsi="Calibri" w:cs="Calibri"/>
                <w:b/>
              </w:rPr>
            </w:pPr>
            <w:r w:rsidRPr="00817ADF">
              <w:rPr>
                <w:rFonts w:ascii="Calibri" w:hAnsi="Calibri" w:cs="Calibri"/>
                <w:b/>
              </w:rPr>
              <w:t>CREDITS</w:t>
            </w:r>
          </w:p>
        </w:tc>
        <w:tc>
          <w:tcPr>
            <w:tcW w:w="850" w:type="dxa"/>
            <w:shd w:val="clear" w:color="auto" w:fill="C0C0C0"/>
            <w:textDirection w:val="btLr"/>
            <w:vAlign w:val="center"/>
          </w:tcPr>
          <w:p w14:paraId="3EA9C428" w14:textId="77777777" w:rsidR="006D5BDD" w:rsidRPr="00817ADF" w:rsidRDefault="006D5BDD" w:rsidP="00B50DF0">
            <w:pPr>
              <w:ind w:left="113" w:right="113"/>
              <w:jc w:val="center"/>
              <w:rPr>
                <w:rFonts w:ascii="Calibri" w:hAnsi="Calibri" w:cs="Calibri"/>
                <w:b/>
              </w:rPr>
            </w:pPr>
            <w:r w:rsidRPr="00817ADF">
              <w:rPr>
                <w:rFonts w:ascii="Calibri" w:hAnsi="Calibri" w:cs="Calibri"/>
                <w:b/>
              </w:rPr>
              <w:t xml:space="preserve">Honours </w:t>
            </w:r>
          </w:p>
          <w:p w14:paraId="11D71B0F" w14:textId="77777777" w:rsidR="006D5BDD" w:rsidRPr="00817ADF" w:rsidRDefault="006D5BDD" w:rsidP="00B50DF0">
            <w:pPr>
              <w:ind w:left="113" w:right="113"/>
              <w:jc w:val="center"/>
              <w:rPr>
                <w:rFonts w:ascii="Calibri" w:hAnsi="Calibri" w:cs="Calibri"/>
                <w:b/>
              </w:rPr>
            </w:pPr>
            <w:r w:rsidRPr="00817ADF">
              <w:rPr>
                <w:rFonts w:ascii="Calibri" w:hAnsi="Calibri" w:cs="Calibri"/>
                <w:b/>
              </w:rPr>
              <w:t>degree</w:t>
            </w:r>
          </w:p>
        </w:tc>
      </w:tr>
      <w:tr w:rsidR="006D5BDD" w:rsidRPr="00817ADF" w14:paraId="04AE0027" w14:textId="77777777" w:rsidTr="006D5BDD">
        <w:tc>
          <w:tcPr>
            <w:tcW w:w="4219" w:type="dxa"/>
            <w:vAlign w:val="center"/>
          </w:tcPr>
          <w:p w14:paraId="6D648594" w14:textId="77777777" w:rsidR="006D5BDD" w:rsidRPr="00817ADF" w:rsidRDefault="006D5BDD" w:rsidP="00B50DF0">
            <w:pPr>
              <w:ind w:right="280"/>
              <w:rPr>
                <w:rFonts w:ascii="Calibri" w:hAnsi="Calibri" w:cs="Calibri"/>
              </w:rPr>
            </w:pPr>
            <w:r w:rsidRPr="00817ADF">
              <w:rPr>
                <w:rFonts w:ascii="Calibri" w:hAnsi="Calibri" w:cs="Calibri"/>
              </w:rPr>
              <w:t>Major Project</w:t>
            </w:r>
          </w:p>
        </w:tc>
        <w:tc>
          <w:tcPr>
            <w:tcW w:w="1276" w:type="dxa"/>
            <w:vAlign w:val="center"/>
          </w:tcPr>
          <w:p w14:paraId="4465669E" w14:textId="77777777" w:rsidR="006D5BDD" w:rsidRPr="00817ADF" w:rsidRDefault="006D5BDD" w:rsidP="00B50DF0">
            <w:pPr>
              <w:ind w:right="-59"/>
              <w:jc w:val="center"/>
              <w:rPr>
                <w:rFonts w:ascii="Calibri" w:hAnsi="Calibri" w:cs="Calibri"/>
              </w:rPr>
            </w:pPr>
            <w:r w:rsidRPr="00817ADF">
              <w:rPr>
                <w:rFonts w:ascii="Calibri" w:hAnsi="Calibri" w:cs="Calibri"/>
              </w:rPr>
              <w:t>M3X8645</w:t>
            </w:r>
          </w:p>
        </w:tc>
        <w:tc>
          <w:tcPr>
            <w:tcW w:w="709" w:type="dxa"/>
            <w:vAlign w:val="center"/>
          </w:tcPr>
          <w:p w14:paraId="011E8BF3" w14:textId="77777777" w:rsidR="006D5BDD" w:rsidRPr="00817ADF" w:rsidRDefault="006D5BDD" w:rsidP="00B50DF0">
            <w:pPr>
              <w:jc w:val="center"/>
              <w:rPr>
                <w:rFonts w:ascii="Calibri" w:hAnsi="Calibri" w:cs="Calibri"/>
              </w:rPr>
            </w:pPr>
            <w:r w:rsidRPr="00817ADF">
              <w:rPr>
                <w:rFonts w:ascii="Calibri" w:hAnsi="Calibri" w:cs="Calibri"/>
              </w:rPr>
              <w:t>40</w:t>
            </w:r>
          </w:p>
        </w:tc>
        <w:tc>
          <w:tcPr>
            <w:tcW w:w="850" w:type="dxa"/>
            <w:vAlign w:val="center"/>
          </w:tcPr>
          <w:p w14:paraId="0BEBA6DF"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194F76C5" w14:textId="77777777" w:rsidTr="006D5BDD">
        <w:tc>
          <w:tcPr>
            <w:tcW w:w="4219" w:type="dxa"/>
            <w:vAlign w:val="center"/>
          </w:tcPr>
          <w:p w14:paraId="22489ADB" w14:textId="77777777" w:rsidR="006D5BDD" w:rsidRPr="00817ADF" w:rsidRDefault="006D5BDD" w:rsidP="00B50DF0">
            <w:pPr>
              <w:ind w:right="280"/>
              <w:rPr>
                <w:rFonts w:ascii="Calibri" w:hAnsi="Calibri" w:cs="Calibri"/>
              </w:rPr>
            </w:pPr>
            <w:r w:rsidRPr="00817ADF">
              <w:rPr>
                <w:rFonts w:ascii="Calibri" w:hAnsi="Calibri" w:cs="Calibri"/>
              </w:rPr>
              <w:t>Critical and Real-Time Application Programming</w:t>
            </w:r>
          </w:p>
        </w:tc>
        <w:tc>
          <w:tcPr>
            <w:tcW w:w="1276" w:type="dxa"/>
            <w:vAlign w:val="center"/>
          </w:tcPr>
          <w:p w14:paraId="5669905C" w14:textId="77777777" w:rsidR="006D5BDD" w:rsidRPr="00817ADF" w:rsidRDefault="006D5BDD" w:rsidP="00B50DF0">
            <w:pPr>
              <w:ind w:right="-59"/>
              <w:jc w:val="center"/>
              <w:rPr>
                <w:rFonts w:ascii="Calibri" w:hAnsi="Calibri" w:cs="Calibri"/>
              </w:rPr>
            </w:pPr>
            <w:r>
              <w:rPr>
                <w:rFonts w:ascii="Calibri" w:hAnsi="Calibri" w:cs="Calibri"/>
              </w:rPr>
              <w:t>M6X01090</w:t>
            </w:r>
          </w:p>
        </w:tc>
        <w:tc>
          <w:tcPr>
            <w:tcW w:w="709" w:type="dxa"/>
            <w:vAlign w:val="center"/>
          </w:tcPr>
          <w:p w14:paraId="2AD3FA3B"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213376FD"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48062C9B" w14:textId="77777777" w:rsidTr="006D5BDD">
        <w:tc>
          <w:tcPr>
            <w:tcW w:w="4219" w:type="dxa"/>
            <w:vAlign w:val="center"/>
          </w:tcPr>
          <w:p w14:paraId="188C1AB7" w14:textId="77777777" w:rsidR="006D5BDD" w:rsidRPr="00817ADF" w:rsidRDefault="006D5BDD" w:rsidP="00B50DF0">
            <w:pPr>
              <w:ind w:right="280"/>
              <w:rPr>
                <w:rFonts w:ascii="Calibri" w:hAnsi="Calibri" w:cs="Calibri"/>
              </w:rPr>
            </w:pPr>
            <w:r w:rsidRPr="00817ADF">
              <w:rPr>
                <w:rFonts w:ascii="Calibri" w:hAnsi="Calibri" w:cs="Calibri"/>
              </w:rPr>
              <w:t>Distributed and Cluster Computing</w:t>
            </w:r>
          </w:p>
        </w:tc>
        <w:tc>
          <w:tcPr>
            <w:tcW w:w="1276" w:type="dxa"/>
            <w:vAlign w:val="center"/>
          </w:tcPr>
          <w:p w14:paraId="51E9AC55" w14:textId="77777777" w:rsidR="006D5BDD" w:rsidRPr="00817ADF" w:rsidRDefault="006D5BDD" w:rsidP="00B50DF0">
            <w:pPr>
              <w:ind w:right="-59"/>
              <w:jc w:val="center"/>
              <w:rPr>
                <w:rFonts w:ascii="Calibri" w:hAnsi="Calibri" w:cs="Calibri"/>
              </w:rPr>
            </w:pPr>
            <w:r>
              <w:rPr>
                <w:rFonts w:ascii="Calibri" w:hAnsi="Calibri" w:cs="Calibri"/>
              </w:rPr>
              <w:t>M6X01093</w:t>
            </w:r>
          </w:p>
        </w:tc>
        <w:tc>
          <w:tcPr>
            <w:tcW w:w="709" w:type="dxa"/>
            <w:vAlign w:val="center"/>
          </w:tcPr>
          <w:p w14:paraId="0C850828"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6696A0C0"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5E0E19A3" w14:textId="77777777" w:rsidTr="006D5BDD">
        <w:tc>
          <w:tcPr>
            <w:tcW w:w="4219" w:type="dxa"/>
            <w:vAlign w:val="center"/>
          </w:tcPr>
          <w:p w14:paraId="2FE9FFE4" w14:textId="77777777" w:rsidR="006D5BDD" w:rsidRPr="00817ADF" w:rsidRDefault="006D5BDD" w:rsidP="00B50DF0">
            <w:pPr>
              <w:ind w:right="280"/>
              <w:rPr>
                <w:rFonts w:ascii="Calibri" w:hAnsi="Calibri" w:cs="Calibri"/>
              </w:rPr>
            </w:pPr>
            <w:r w:rsidRPr="00817ADF">
              <w:rPr>
                <w:rFonts w:ascii="Calibri" w:hAnsi="Calibri" w:cs="Calibri"/>
              </w:rPr>
              <w:t>Interactive Graphics Programming</w:t>
            </w:r>
          </w:p>
        </w:tc>
        <w:tc>
          <w:tcPr>
            <w:tcW w:w="1276" w:type="dxa"/>
            <w:vAlign w:val="center"/>
          </w:tcPr>
          <w:p w14:paraId="3F0A8F8A" w14:textId="77777777" w:rsidR="006D5BDD" w:rsidRPr="00817ADF" w:rsidRDefault="006D5BDD" w:rsidP="00B50DF0">
            <w:pPr>
              <w:ind w:right="-59"/>
              <w:jc w:val="center"/>
              <w:rPr>
                <w:rFonts w:ascii="Calibri" w:hAnsi="Calibri" w:cs="Calibri"/>
              </w:rPr>
            </w:pPr>
            <w:r>
              <w:rPr>
                <w:rFonts w:ascii="Calibri" w:hAnsi="Calibri" w:cs="Calibri"/>
              </w:rPr>
              <w:t>M6X01100</w:t>
            </w:r>
          </w:p>
        </w:tc>
        <w:tc>
          <w:tcPr>
            <w:tcW w:w="709" w:type="dxa"/>
            <w:vAlign w:val="center"/>
          </w:tcPr>
          <w:p w14:paraId="13318670"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6DFF4057"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0FAB304A" w14:textId="77777777" w:rsidTr="006D5BDD">
        <w:tc>
          <w:tcPr>
            <w:tcW w:w="4219" w:type="dxa"/>
            <w:vAlign w:val="center"/>
          </w:tcPr>
          <w:p w14:paraId="5DFA5A41" w14:textId="77777777" w:rsidR="006D5BDD" w:rsidRPr="00817ADF" w:rsidRDefault="006D5BDD" w:rsidP="00B50DF0">
            <w:pPr>
              <w:ind w:right="280"/>
              <w:rPr>
                <w:rFonts w:ascii="Calibri" w:hAnsi="Calibri" w:cs="Calibri"/>
              </w:rPr>
            </w:pPr>
            <w:r w:rsidRPr="00817ADF">
              <w:rPr>
                <w:rFonts w:ascii="Calibri" w:hAnsi="Calibri" w:cs="Calibri"/>
              </w:rPr>
              <w:t>Advanced Web Development</w:t>
            </w:r>
          </w:p>
        </w:tc>
        <w:tc>
          <w:tcPr>
            <w:tcW w:w="1276" w:type="dxa"/>
            <w:vAlign w:val="center"/>
          </w:tcPr>
          <w:p w14:paraId="686559DC" w14:textId="77777777" w:rsidR="006D5BDD" w:rsidRPr="00817ADF" w:rsidRDefault="006D5BDD" w:rsidP="00B50DF0">
            <w:pPr>
              <w:ind w:right="-59"/>
              <w:jc w:val="center"/>
              <w:rPr>
                <w:rFonts w:ascii="Calibri" w:hAnsi="Calibri" w:cs="Calibri"/>
              </w:rPr>
            </w:pPr>
            <w:r>
              <w:rPr>
                <w:rFonts w:ascii="Calibri" w:hAnsi="Calibri" w:cs="Calibri"/>
              </w:rPr>
              <w:t>M6X01086</w:t>
            </w:r>
          </w:p>
        </w:tc>
        <w:tc>
          <w:tcPr>
            <w:tcW w:w="709" w:type="dxa"/>
            <w:vAlign w:val="center"/>
          </w:tcPr>
          <w:p w14:paraId="13353C7E"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7C5E7301" w14:textId="77777777" w:rsidR="006D5BDD" w:rsidRPr="00817ADF" w:rsidRDefault="006D5BDD" w:rsidP="00B50DF0">
            <w:pPr>
              <w:jc w:val="center"/>
              <w:rPr>
                <w:rFonts w:ascii="Calibri" w:hAnsi="Calibri" w:cs="Calibri"/>
              </w:rPr>
            </w:pPr>
            <w:r w:rsidRPr="00817ADF">
              <w:rPr>
                <w:rFonts w:ascii="Calibri" w:hAnsi="Calibri" w:cs="Calibri"/>
              </w:rPr>
              <w:t>O</w:t>
            </w:r>
          </w:p>
        </w:tc>
      </w:tr>
      <w:tr w:rsidR="006D5BDD" w:rsidRPr="00817ADF" w14:paraId="5FC96C10" w14:textId="77777777" w:rsidTr="006D5BDD">
        <w:tc>
          <w:tcPr>
            <w:tcW w:w="4219" w:type="dxa"/>
            <w:vAlign w:val="center"/>
          </w:tcPr>
          <w:p w14:paraId="356841C7" w14:textId="77777777" w:rsidR="006D5BDD" w:rsidRPr="00817ADF" w:rsidRDefault="006D5BDD" w:rsidP="00B50DF0">
            <w:pPr>
              <w:ind w:right="280"/>
              <w:rPr>
                <w:rFonts w:ascii="Calibri" w:hAnsi="Calibri" w:cs="Calibri"/>
              </w:rPr>
            </w:pPr>
            <w:r w:rsidRPr="00817ADF">
              <w:rPr>
                <w:rFonts w:ascii="Calibri" w:hAnsi="Calibri" w:cs="Calibri"/>
              </w:rPr>
              <w:t>Big Data</w:t>
            </w:r>
          </w:p>
        </w:tc>
        <w:tc>
          <w:tcPr>
            <w:tcW w:w="1276" w:type="dxa"/>
            <w:vAlign w:val="center"/>
          </w:tcPr>
          <w:p w14:paraId="7BB0404A" w14:textId="77777777" w:rsidR="006D5BDD" w:rsidRPr="00817ADF" w:rsidRDefault="006D5BDD" w:rsidP="00B50DF0">
            <w:pPr>
              <w:ind w:right="-59"/>
              <w:jc w:val="center"/>
              <w:rPr>
                <w:rFonts w:ascii="Calibri" w:hAnsi="Calibri" w:cs="Calibri"/>
              </w:rPr>
            </w:pPr>
            <w:r>
              <w:rPr>
                <w:rFonts w:ascii="Calibri" w:hAnsi="Calibri" w:cs="Calibri"/>
              </w:rPr>
              <w:t>M6X01087</w:t>
            </w:r>
          </w:p>
        </w:tc>
        <w:tc>
          <w:tcPr>
            <w:tcW w:w="709" w:type="dxa"/>
            <w:vAlign w:val="center"/>
          </w:tcPr>
          <w:p w14:paraId="339F3E49"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7F254378" w14:textId="77777777" w:rsidR="006D5BDD" w:rsidRPr="00817ADF" w:rsidRDefault="006D5BDD" w:rsidP="00B50DF0">
            <w:pPr>
              <w:jc w:val="center"/>
              <w:rPr>
                <w:rFonts w:ascii="Calibri" w:hAnsi="Calibri" w:cs="Calibri"/>
              </w:rPr>
            </w:pPr>
            <w:r w:rsidRPr="00817ADF">
              <w:rPr>
                <w:rFonts w:ascii="Calibri" w:hAnsi="Calibri" w:cs="Calibri"/>
              </w:rPr>
              <w:t>O</w:t>
            </w:r>
          </w:p>
        </w:tc>
      </w:tr>
      <w:tr w:rsidR="006D5BDD" w:rsidRPr="00817ADF" w14:paraId="0C0B095F" w14:textId="77777777" w:rsidTr="006D5BDD">
        <w:tc>
          <w:tcPr>
            <w:tcW w:w="4219" w:type="dxa"/>
            <w:vAlign w:val="center"/>
          </w:tcPr>
          <w:p w14:paraId="4D438A43" w14:textId="77777777" w:rsidR="006D5BDD" w:rsidRPr="00817ADF" w:rsidRDefault="006D5BDD" w:rsidP="00B50DF0">
            <w:pPr>
              <w:ind w:right="280"/>
              <w:rPr>
                <w:rFonts w:ascii="Calibri" w:hAnsi="Calibri" w:cs="Calibri"/>
              </w:rPr>
            </w:pPr>
            <w:r w:rsidRPr="00817ADF">
              <w:rPr>
                <w:rFonts w:ascii="Calibri" w:hAnsi="Calibri" w:cs="Calibri"/>
              </w:rPr>
              <w:t>Geographical Information Systems</w:t>
            </w:r>
          </w:p>
        </w:tc>
        <w:tc>
          <w:tcPr>
            <w:tcW w:w="1276" w:type="dxa"/>
            <w:vAlign w:val="center"/>
          </w:tcPr>
          <w:p w14:paraId="331C0E1F" w14:textId="77777777" w:rsidR="006D5BDD" w:rsidRPr="00817ADF" w:rsidRDefault="006D5BDD" w:rsidP="00B50DF0">
            <w:pPr>
              <w:ind w:right="-59"/>
              <w:jc w:val="center"/>
              <w:rPr>
                <w:rFonts w:ascii="Calibri" w:hAnsi="Calibri" w:cs="Calibri"/>
              </w:rPr>
            </w:pPr>
            <w:r>
              <w:rPr>
                <w:rFonts w:ascii="Calibri" w:hAnsi="Calibri" w:cs="Calibri"/>
              </w:rPr>
              <w:t>M6X01098</w:t>
            </w:r>
          </w:p>
        </w:tc>
        <w:tc>
          <w:tcPr>
            <w:tcW w:w="709" w:type="dxa"/>
            <w:vAlign w:val="center"/>
          </w:tcPr>
          <w:p w14:paraId="565696AC"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52DF3567" w14:textId="77777777" w:rsidR="006D5BDD" w:rsidRPr="00817ADF" w:rsidRDefault="006D5BDD" w:rsidP="00B50DF0">
            <w:pPr>
              <w:jc w:val="center"/>
              <w:rPr>
                <w:rFonts w:ascii="Calibri" w:hAnsi="Calibri" w:cs="Calibri"/>
              </w:rPr>
            </w:pPr>
            <w:r w:rsidRPr="00817ADF">
              <w:rPr>
                <w:rFonts w:ascii="Calibri" w:hAnsi="Calibri" w:cs="Calibri"/>
              </w:rPr>
              <w:t>O</w:t>
            </w:r>
          </w:p>
        </w:tc>
      </w:tr>
      <w:tr w:rsidR="006D5BDD" w:rsidRPr="00817ADF" w14:paraId="3592585B" w14:textId="77777777" w:rsidTr="006D5BDD">
        <w:tc>
          <w:tcPr>
            <w:tcW w:w="4219" w:type="dxa"/>
            <w:vAlign w:val="center"/>
          </w:tcPr>
          <w:p w14:paraId="1E7329AD" w14:textId="77777777" w:rsidR="006D5BDD" w:rsidRPr="00817ADF" w:rsidRDefault="006D5BDD" w:rsidP="00B50DF0">
            <w:pPr>
              <w:ind w:right="280"/>
              <w:rPr>
                <w:rFonts w:ascii="Calibri" w:hAnsi="Calibri" w:cs="Calibri"/>
              </w:rPr>
            </w:pPr>
            <w:r w:rsidRPr="00817ADF">
              <w:rPr>
                <w:rFonts w:ascii="Calibri" w:hAnsi="Calibri" w:cs="Calibri"/>
              </w:rPr>
              <w:t>Usability Engineering</w:t>
            </w:r>
          </w:p>
        </w:tc>
        <w:tc>
          <w:tcPr>
            <w:tcW w:w="1276" w:type="dxa"/>
            <w:vAlign w:val="center"/>
          </w:tcPr>
          <w:p w14:paraId="4312931C" w14:textId="77777777" w:rsidR="006D5BDD" w:rsidRPr="00817ADF" w:rsidRDefault="006D5BDD" w:rsidP="00B50DF0">
            <w:pPr>
              <w:ind w:right="-59"/>
              <w:jc w:val="center"/>
              <w:rPr>
                <w:rFonts w:ascii="Calibri" w:hAnsi="Calibri" w:cs="Calibri"/>
              </w:rPr>
            </w:pPr>
            <w:r>
              <w:rPr>
                <w:rFonts w:ascii="Calibri" w:hAnsi="Calibri" w:cs="Calibri"/>
              </w:rPr>
              <w:t>M6X01110</w:t>
            </w:r>
          </w:p>
        </w:tc>
        <w:tc>
          <w:tcPr>
            <w:tcW w:w="709" w:type="dxa"/>
            <w:vAlign w:val="center"/>
          </w:tcPr>
          <w:p w14:paraId="3AA27B07"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06569DED" w14:textId="77777777" w:rsidR="006D5BDD" w:rsidRPr="00817ADF" w:rsidRDefault="006D5BDD" w:rsidP="00B50DF0">
            <w:pPr>
              <w:jc w:val="center"/>
              <w:rPr>
                <w:rFonts w:ascii="Calibri" w:hAnsi="Calibri" w:cs="Calibri"/>
              </w:rPr>
            </w:pPr>
            <w:r w:rsidRPr="00817ADF">
              <w:rPr>
                <w:rFonts w:ascii="Calibri" w:hAnsi="Calibri" w:cs="Calibri"/>
              </w:rPr>
              <w:t>O</w:t>
            </w:r>
          </w:p>
        </w:tc>
      </w:tr>
    </w:tbl>
    <w:p w14:paraId="4A546DA1" w14:textId="77777777" w:rsidR="00B50DF0" w:rsidRDefault="00B50DF0" w:rsidP="00B50DF0">
      <w:pPr>
        <w:rPr>
          <w:rFonts w:cs="Arial"/>
        </w:rPr>
      </w:pPr>
      <w:r>
        <w:rPr>
          <w:rFonts w:cs="Arial"/>
          <w:b/>
        </w:rPr>
        <w:br w:type="page"/>
      </w:r>
    </w:p>
    <w:p w14:paraId="23FE99C6" w14:textId="77777777" w:rsidR="00B50DF0" w:rsidRPr="004965B5" w:rsidRDefault="00B50DF0" w:rsidP="00B50DF0">
      <w:pPr>
        <w:pStyle w:val="Heading2"/>
      </w:pPr>
      <w:bookmarkStart w:id="40" w:name="_Toc459806618"/>
      <w:bookmarkStart w:id="41" w:name="_Toc460075473"/>
      <w:bookmarkStart w:id="42" w:name="_Toc486589242"/>
      <w:r w:rsidRPr="004965B5">
        <w:lastRenderedPageBreak/>
        <w:t>Web Development</w:t>
      </w:r>
      <w:bookmarkEnd w:id="40"/>
      <w:bookmarkEnd w:id="41"/>
      <w:bookmarkEnd w:id="42"/>
    </w:p>
    <w:p w14:paraId="795E0410" w14:textId="77777777" w:rsidR="00B50DF0" w:rsidRDefault="00B50DF0" w:rsidP="00B50DF0">
      <w:pPr>
        <w:ind w:left="360"/>
        <w:rPr>
          <w:rFonts w:cs="Arial"/>
          <w:b/>
          <w:szCs w:val="22"/>
        </w:rPr>
      </w:pPr>
      <w:r>
        <w:rPr>
          <w:rFonts w:cs="Arial"/>
          <w:b/>
          <w:szCs w:val="22"/>
        </w:rPr>
        <w:t xml:space="preserve"> </w:t>
      </w:r>
    </w:p>
    <w:p w14:paraId="26CED06D" w14:textId="77777777" w:rsidR="00B50DF0" w:rsidRDefault="00B50DF0" w:rsidP="00B50DF0">
      <w:pPr>
        <w:rPr>
          <w:rFonts w:cs="Arial"/>
          <w:b/>
          <w:szCs w:val="22"/>
        </w:rPr>
      </w:pPr>
    </w:p>
    <w:p w14:paraId="671EADC0" w14:textId="77777777" w:rsidR="00B50DF0" w:rsidRPr="002633D8" w:rsidRDefault="00B50DF0" w:rsidP="00B50DF0">
      <w:pPr>
        <w:rPr>
          <w:rFonts w:cs="Arial"/>
          <w:b/>
          <w:szCs w:val="22"/>
        </w:rPr>
      </w:pPr>
      <w:r w:rsidRPr="002633D8">
        <w:rPr>
          <w:rFonts w:cs="Arial"/>
          <w:b/>
          <w:szCs w:val="22"/>
        </w:rPr>
        <w:t xml:space="preserve">Programme </w:t>
      </w:r>
      <w:r>
        <w:rPr>
          <w:rFonts w:cs="Arial"/>
          <w:b/>
          <w:szCs w:val="22"/>
        </w:rPr>
        <w:t xml:space="preserve">Learning Outcomes </w:t>
      </w:r>
    </w:p>
    <w:p w14:paraId="1EFC9BE2" w14:textId="77777777" w:rsidR="00B50DF0" w:rsidRPr="002633D8" w:rsidRDefault="00B50DF0" w:rsidP="00B50DF0">
      <w:pPr>
        <w:jc w:val="both"/>
        <w:rPr>
          <w:rFonts w:cs="Arial"/>
          <w:szCs w:val="22"/>
        </w:rPr>
      </w:pPr>
    </w:p>
    <w:p w14:paraId="5BF4ED9D" w14:textId="77777777" w:rsidR="00B50DF0" w:rsidRPr="00817ADF" w:rsidRDefault="00B50DF0" w:rsidP="00B50DF0">
      <w:pPr>
        <w:jc w:val="both"/>
        <w:rPr>
          <w:rFonts w:ascii="Calibri" w:hAnsi="Calibri" w:cs="Calibri"/>
        </w:rPr>
      </w:pPr>
      <w:r w:rsidRPr="00817ADF">
        <w:rPr>
          <w:rFonts w:ascii="Calibri" w:hAnsi="Calibri" w:cs="Calibri"/>
        </w:rPr>
        <w:t xml:space="preserve">Web Development delivers a core of computing modules with an added emphasis on web-related design, development, programming and application packages. </w:t>
      </w:r>
    </w:p>
    <w:p w14:paraId="5E4C88EF" w14:textId="77777777" w:rsidR="00B50DF0" w:rsidRDefault="00B50DF0" w:rsidP="00B50DF0">
      <w:pPr>
        <w:jc w:val="both"/>
        <w:rPr>
          <w:rFonts w:cs="Arial"/>
          <w:szCs w:val="22"/>
        </w:rPr>
      </w:pPr>
    </w:p>
    <w:p w14:paraId="392E1E0E" w14:textId="77777777" w:rsidR="00B50DF0" w:rsidRPr="00817ADF" w:rsidRDefault="00B50DF0" w:rsidP="00B50DF0">
      <w:pPr>
        <w:jc w:val="both"/>
        <w:rPr>
          <w:rFonts w:ascii="Calibri" w:hAnsi="Calibri" w:cs="Calibri"/>
          <w:u w:val="single"/>
        </w:rPr>
      </w:pPr>
      <w:r w:rsidRPr="00817ADF">
        <w:rPr>
          <w:rFonts w:ascii="Calibri" w:hAnsi="Calibri" w:cs="Calibri"/>
          <w:u w:val="single"/>
        </w:rPr>
        <w:t>On completion of the B.Sc. degree, students will be able to:</w:t>
      </w:r>
    </w:p>
    <w:p w14:paraId="3943C1C6" w14:textId="77777777" w:rsidR="00B50DF0" w:rsidRPr="00817ADF" w:rsidRDefault="00B50DF0" w:rsidP="00B50DF0">
      <w:pPr>
        <w:jc w:val="both"/>
        <w:rPr>
          <w:rFonts w:ascii="Calibri" w:hAnsi="Calibri" w:cs="Calibri"/>
        </w:rPr>
      </w:pPr>
    </w:p>
    <w:p w14:paraId="776D95BA" w14:textId="77777777" w:rsidR="00B50DF0" w:rsidRPr="00817ADF" w:rsidRDefault="00B50DF0" w:rsidP="00B50DF0">
      <w:pPr>
        <w:pStyle w:val="ListParagraph"/>
        <w:numPr>
          <w:ilvl w:val="0"/>
          <w:numId w:val="39"/>
        </w:numPr>
        <w:spacing w:after="0" w:line="240" w:lineRule="auto"/>
        <w:ind w:left="709" w:hanging="425"/>
        <w:jc w:val="both"/>
      </w:pPr>
      <w:r w:rsidRPr="00817ADF">
        <w:t>To enable students to be creative and innovative in the application of the concepts, principles and techniques associated with web development.</w:t>
      </w:r>
    </w:p>
    <w:p w14:paraId="421607BE" w14:textId="77777777" w:rsidR="00B50DF0" w:rsidRPr="00817ADF" w:rsidRDefault="00B50DF0" w:rsidP="00B50DF0">
      <w:pPr>
        <w:pStyle w:val="ListParagraph"/>
        <w:ind w:left="709" w:hanging="425"/>
        <w:jc w:val="both"/>
      </w:pPr>
    </w:p>
    <w:p w14:paraId="6233D193" w14:textId="77777777" w:rsidR="00B50DF0" w:rsidRPr="00817ADF" w:rsidRDefault="00B50DF0" w:rsidP="00B50DF0">
      <w:pPr>
        <w:pStyle w:val="ListParagraph"/>
        <w:numPr>
          <w:ilvl w:val="0"/>
          <w:numId w:val="39"/>
        </w:numPr>
        <w:spacing w:after="0" w:line="240" w:lineRule="auto"/>
        <w:ind w:left="709" w:hanging="425"/>
        <w:jc w:val="both"/>
      </w:pPr>
      <w:r w:rsidRPr="00817ADF">
        <w:t>To enable students to critically evaluate, analyse, design or implement complex web application and computer systems</w:t>
      </w:r>
    </w:p>
    <w:p w14:paraId="78FBCE2A" w14:textId="77777777" w:rsidR="00B50DF0" w:rsidRPr="00817ADF" w:rsidRDefault="00B50DF0" w:rsidP="00B50DF0">
      <w:pPr>
        <w:pStyle w:val="ListParagraph"/>
        <w:ind w:left="709" w:hanging="425"/>
        <w:jc w:val="both"/>
      </w:pPr>
    </w:p>
    <w:p w14:paraId="6F211252" w14:textId="77777777" w:rsidR="00B50DF0" w:rsidRPr="00817ADF" w:rsidRDefault="00B50DF0" w:rsidP="00B50DF0">
      <w:pPr>
        <w:pStyle w:val="ListParagraph"/>
        <w:numPr>
          <w:ilvl w:val="0"/>
          <w:numId w:val="39"/>
        </w:numPr>
        <w:spacing w:after="0" w:line="240" w:lineRule="auto"/>
        <w:ind w:left="709" w:hanging="425"/>
        <w:jc w:val="both"/>
      </w:pPr>
      <w:r w:rsidRPr="00817ADF">
        <w:t>To provide students with a systematic understanding of the comprehensive knowledge and skills needed to collect, interpret, analyse, synthesise and communicate data using appropriate methods.</w:t>
      </w:r>
    </w:p>
    <w:p w14:paraId="62C8D7BC" w14:textId="77777777" w:rsidR="00B50DF0" w:rsidRPr="00817ADF" w:rsidRDefault="00B50DF0" w:rsidP="00B50DF0">
      <w:pPr>
        <w:pStyle w:val="ListParagraph"/>
        <w:ind w:left="709" w:hanging="425"/>
        <w:jc w:val="both"/>
      </w:pPr>
    </w:p>
    <w:p w14:paraId="4E09428E" w14:textId="77777777" w:rsidR="00B50DF0" w:rsidRPr="00817ADF" w:rsidRDefault="00B50DF0" w:rsidP="00B50DF0">
      <w:pPr>
        <w:pStyle w:val="ListParagraph"/>
        <w:numPr>
          <w:ilvl w:val="0"/>
          <w:numId w:val="39"/>
        </w:numPr>
        <w:spacing w:after="0" w:line="240" w:lineRule="auto"/>
        <w:ind w:left="709" w:hanging="425"/>
        <w:jc w:val="both"/>
      </w:pPr>
      <w:r w:rsidRPr="00817ADF">
        <w:t>To provide an opportunity for students to demonstrate academic rigour appropriate to honours level through the use of analytical and technical skills.</w:t>
      </w:r>
    </w:p>
    <w:p w14:paraId="544B13B5" w14:textId="77777777" w:rsidR="00B50DF0" w:rsidRDefault="00B50DF0" w:rsidP="00B50DF0">
      <w:pPr>
        <w:jc w:val="both"/>
        <w:rPr>
          <w:rFonts w:cs="Arial"/>
          <w:szCs w:val="22"/>
        </w:rPr>
      </w:pPr>
    </w:p>
    <w:p w14:paraId="5F3FE397" w14:textId="77777777" w:rsidR="00B50DF0" w:rsidRPr="002633D8" w:rsidRDefault="00B50DF0" w:rsidP="00B50DF0">
      <w:pPr>
        <w:jc w:val="both"/>
        <w:rPr>
          <w:rFonts w:cs="Arial"/>
          <w:szCs w:val="22"/>
        </w:rPr>
      </w:pPr>
    </w:p>
    <w:p w14:paraId="310AF3B8" w14:textId="77777777" w:rsidR="00B50DF0" w:rsidRPr="00071DBC" w:rsidRDefault="00B50DF0" w:rsidP="00B50DF0">
      <w:pPr>
        <w:rPr>
          <w:rFonts w:cs="Arial"/>
          <w:szCs w:val="22"/>
        </w:rPr>
      </w:pPr>
      <w:r>
        <w:rPr>
          <w:rFonts w:cs="Arial"/>
          <w:b/>
          <w:szCs w:val="22"/>
        </w:rPr>
        <w:t>Level 6</w:t>
      </w:r>
    </w:p>
    <w:p w14:paraId="0C34A7D9" w14:textId="77777777" w:rsidR="00B50DF0" w:rsidRPr="00071DBC" w:rsidRDefault="00B50DF0" w:rsidP="00B50DF0">
      <w:pPr>
        <w:jc w:val="both"/>
        <w:rPr>
          <w:rFonts w:cs="Arial"/>
          <w:szCs w:val="22"/>
        </w:rPr>
      </w:pPr>
    </w:p>
    <w:p w14:paraId="5B17E6AE" w14:textId="77777777" w:rsidR="00B50DF0" w:rsidRPr="002633D8" w:rsidRDefault="00B50DF0" w:rsidP="00B50DF0">
      <w:pPr>
        <w:jc w:val="both"/>
        <w:rPr>
          <w:rFonts w:cs="Arial"/>
          <w:szCs w:val="22"/>
        </w:rPr>
      </w:pPr>
      <w:r w:rsidRPr="00071DBC">
        <w:rPr>
          <w:rFonts w:cs="Arial"/>
          <w:szCs w:val="22"/>
        </w:rPr>
        <w:t xml:space="preserve">All </w:t>
      </w:r>
      <w:r>
        <w:rPr>
          <w:rFonts w:cs="Arial"/>
          <w:szCs w:val="22"/>
        </w:rPr>
        <w:t>Level 6</w:t>
      </w:r>
      <w:r w:rsidRPr="00071DBC">
        <w:rPr>
          <w:rFonts w:cs="Arial"/>
          <w:szCs w:val="22"/>
        </w:rPr>
        <w:t xml:space="preserve"> students must normally pursue 120 credits at </w:t>
      </w:r>
      <w:r>
        <w:rPr>
          <w:rFonts w:cs="Arial"/>
          <w:szCs w:val="22"/>
        </w:rPr>
        <w:t>Level 6</w:t>
      </w:r>
      <w:r w:rsidRPr="00071DBC">
        <w:rPr>
          <w:rFonts w:cs="Arial"/>
          <w:szCs w:val="22"/>
        </w:rPr>
        <w:t>.  The credit rating of each module is specified in the module details.</w:t>
      </w:r>
      <w:r>
        <w:rPr>
          <w:rFonts w:cs="Arial"/>
          <w:szCs w:val="22"/>
        </w:rPr>
        <w:t xml:space="preserve">  </w:t>
      </w:r>
    </w:p>
    <w:p w14:paraId="3EF9798D" w14:textId="77777777" w:rsidR="00B50DF0" w:rsidRDefault="00B50DF0" w:rsidP="00B50DF0">
      <w:pPr>
        <w:pStyle w:val="BodyText"/>
        <w:rPr>
          <w:rFonts w:cs="Arial"/>
          <w:i/>
          <w:color w:val="auto"/>
          <w:szCs w:val="22"/>
        </w:rPr>
      </w:pPr>
      <w:r w:rsidRPr="002633D8">
        <w:rPr>
          <w:rFonts w:cs="Arial"/>
          <w:i/>
          <w:color w:val="auto"/>
          <w:szCs w:val="22"/>
        </w:rPr>
        <w:t xml:space="preserve"> </w:t>
      </w:r>
    </w:p>
    <w:p w14:paraId="03B8F5FC" w14:textId="77777777" w:rsidR="00B50DF0" w:rsidRDefault="00B50DF0" w:rsidP="00B50DF0">
      <w:pPr>
        <w:pStyle w:val="BodyText"/>
        <w:rPr>
          <w:rFonts w:cs="Arial"/>
          <w:i/>
          <w:color w:val="auto"/>
          <w:szCs w:val="22"/>
        </w:rPr>
      </w:pPr>
    </w:p>
    <w:p w14:paraId="69C17D44" w14:textId="77777777" w:rsidR="00B50DF0" w:rsidRDefault="00B50DF0" w:rsidP="00B50DF0">
      <w:pPr>
        <w:pStyle w:val="BodyText"/>
        <w:rPr>
          <w:rFonts w:cs="Arial"/>
          <w:i/>
          <w:color w:val="auto"/>
          <w:szCs w:val="22"/>
        </w:rPr>
      </w:pPr>
    </w:p>
    <w:p w14:paraId="3EEF86CD" w14:textId="77777777" w:rsidR="00B50DF0" w:rsidRDefault="00B50DF0" w:rsidP="00B50DF0">
      <w:pPr>
        <w:pStyle w:val="BodyText"/>
        <w:rPr>
          <w:rFonts w:cs="Arial"/>
          <w:i/>
          <w:color w:val="auto"/>
          <w:szCs w:val="22"/>
        </w:rPr>
      </w:pPr>
    </w:p>
    <w:p w14:paraId="06132BEF" w14:textId="77777777" w:rsidR="00B50DF0" w:rsidRDefault="00B50DF0" w:rsidP="00B50DF0">
      <w:pPr>
        <w:pStyle w:val="BodyText"/>
        <w:rPr>
          <w:rFonts w:cs="Arial"/>
          <w:i/>
          <w:color w:val="auto"/>
          <w:szCs w:val="22"/>
        </w:rPr>
      </w:pPr>
    </w:p>
    <w:p w14:paraId="288931EA" w14:textId="77777777" w:rsidR="00B50DF0" w:rsidRDefault="00B50DF0" w:rsidP="00B50DF0">
      <w:pPr>
        <w:pStyle w:val="BodyText"/>
        <w:rPr>
          <w:rFonts w:cs="Arial"/>
          <w:i/>
          <w:color w:val="auto"/>
          <w:szCs w:val="22"/>
        </w:rPr>
      </w:pPr>
    </w:p>
    <w:p w14:paraId="324C996D" w14:textId="77777777" w:rsidR="00B50DF0" w:rsidRDefault="00B50DF0" w:rsidP="00B50DF0">
      <w:pPr>
        <w:pStyle w:val="BodyText"/>
        <w:rPr>
          <w:rFonts w:cs="Arial"/>
          <w:i/>
          <w:color w:val="auto"/>
          <w:szCs w:val="22"/>
        </w:rPr>
      </w:pPr>
    </w:p>
    <w:p w14:paraId="3FA6C603" w14:textId="77777777" w:rsidR="00B50DF0" w:rsidRDefault="00B50DF0" w:rsidP="00B50DF0">
      <w:pPr>
        <w:pStyle w:val="BodyText"/>
        <w:rPr>
          <w:rFonts w:cs="Arial"/>
          <w:i/>
          <w:color w:val="auto"/>
          <w:szCs w:val="22"/>
        </w:rPr>
      </w:pPr>
    </w:p>
    <w:p w14:paraId="7C072BA4" w14:textId="77777777" w:rsidR="00B50DF0" w:rsidRDefault="00B50DF0" w:rsidP="00B50DF0">
      <w:pPr>
        <w:pStyle w:val="BodyText"/>
        <w:rPr>
          <w:rFonts w:cs="Arial"/>
          <w:i/>
          <w:color w:val="auto"/>
          <w:szCs w:val="22"/>
        </w:rPr>
      </w:pPr>
    </w:p>
    <w:p w14:paraId="3A222884" w14:textId="77777777" w:rsidR="00B50DF0" w:rsidRDefault="00B50DF0" w:rsidP="00B50DF0">
      <w:pPr>
        <w:pStyle w:val="BodyText"/>
        <w:rPr>
          <w:rFonts w:cs="Arial"/>
          <w:i/>
          <w:color w:val="auto"/>
          <w:szCs w:val="22"/>
        </w:rPr>
      </w:pPr>
    </w:p>
    <w:p w14:paraId="4B792632" w14:textId="77777777" w:rsidR="00B50DF0" w:rsidRDefault="00B50DF0" w:rsidP="00B50DF0">
      <w:pPr>
        <w:pStyle w:val="BodyText"/>
        <w:rPr>
          <w:rFonts w:cs="Arial"/>
          <w:i/>
          <w:color w:val="auto"/>
          <w:szCs w:val="22"/>
        </w:rPr>
      </w:pPr>
    </w:p>
    <w:p w14:paraId="01BB28A1" w14:textId="77777777" w:rsidR="00B50DF0" w:rsidRDefault="00B50DF0" w:rsidP="00B50DF0">
      <w:pPr>
        <w:pStyle w:val="BodyText"/>
        <w:rPr>
          <w:rFonts w:cs="Arial"/>
          <w:i/>
          <w:color w:val="auto"/>
          <w:szCs w:val="22"/>
        </w:rPr>
      </w:pPr>
    </w:p>
    <w:p w14:paraId="04126183" w14:textId="77777777" w:rsidR="00B50DF0" w:rsidRDefault="00B50DF0" w:rsidP="00B50DF0">
      <w:pPr>
        <w:pStyle w:val="BodyText"/>
        <w:rPr>
          <w:rFonts w:cs="Arial"/>
          <w:i/>
          <w:color w:val="auto"/>
          <w:szCs w:val="22"/>
        </w:rPr>
      </w:pPr>
    </w:p>
    <w:p w14:paraId="50339AD5" w14:textId="77777777" w:rsidR="00B50DF0" w:rsidRDefault="00B50DF0" w:rsidP="00B50DF0">
      <w:pPr>
        <w:pStyle w:val="BodyText"/>
        <w:rPr>
          <w:rFonts w:cs="Arial"/>
          <w:i/>
          <w:color w:val="auto"/>
          <w:szCs w:val="22"/>
        </w:rPr>
      </w:pPr>
    </w:p>
    <w:p w14:paraId="66C7CFB5" w14:textId="77777777" w:rsidR="00B50DF0" w:rsidRDefault="00B50DF0" w:rsidP="00B50DF0">
      <w:pPr>
        <w:pStyle w:val="BodyText"/>
        <w:rPr>
          <w:rFonts w:cs="Arial"/>
          <w:i/>
          <w:color w:val="auto"/>
          <w:szCs w:val="22"/>
        </w:rPr>
      </w:pPr>
    </w:p>
    <w:p w14:paraId="1A784AB7" w14:textId="77777777" w:rsidR="00B50DF0" w:rsidRDefault="00B50DF0" w:rsidP="00B50DF0">
      <w:pPr>
        <w:pStyle w:val="BodyText"/>
        <w:rPr>
          <w:rFonts w:cs="Arial"/>
          <w:i/>
          <w:color w:val="auto"/>
          <w:szCs w:val="22"/>
        </w:rPr>
      </w:pPr>
    </w:p>
    <w:p w14:paraId="13D720E8" w14:textId="77777777" w:rsidR="00B50DF0" w:rsidRDefault="00B50DF0" w:rsidP="00B50DF0">
      <w:pPr>
        <w:pStyle w:val="BodyText"/>
        <w:rPr>
          <w:rFonts w:cs="Arial"/>
          <w:i/>
          <w:color w:val="auto"/>
          <w:szCs w:val="22"/>
        </w:rPr>
      </w:pPr>
    </w:p>
    <w:p w14:paraId="3F161044" w14:textId="77777777" w:rsidR="00B50DF0" w:rsidRDefault="00B50DF0" w:rsidP="00B50DF0">
      <w:pPr>
        <w:pStyle w:val="BodyText"/>
        <w:rPr>
          <w:rFonts w:cs="Arial"/>
          <w:i/>
          <w:color w:val="auto"/>
          <w:szCs w:val="22"/>
        </w:rPr>
      </w:pPr>
    </w:p>
    <w:p w14:paraId="4C7ACC15" w14:textId="77777777" w:rsidR="00B50DF0" w:rsidRDefault="00B50DF0" w:rsidP="00B50DF0">
      <w:pPr>
        <w:pStyle w:val="BodyText"/>
        <w:rPr>
          <w:rFonts w:cs="Arial"/>
          <w:i/>
          <w:color w:val="auto"/>
          <w:szCs w:val="22"/>
        </w:rPr>
      </w:pPr>
    </w:p>
    <w:p w14:paraId="1DF41121" w14:textId="77777777" w:rsidR="00B50DF0" w:rsidRDefault="00B50DF0" w:rsidP="00B50DF0">
      <w:pPr>
        <w:pStyle w:val="BodyText"/>
        <w:rPr>
          <w:rFonts w:cs="Arial"/>
          <w:i/>
          <w:color w:val="auto"/>
          <w:szCs w:val="22"/>
        </w:rPr>
      </w:pPr>
    </w:p>
    <w:p w14:paraId="3741EE1D" w14:textId="77777777" w:rsidR="00B50DF0" w:rsidRDefault="00B50DF0" w:rsidP="00B50DF0">
      <w:pPr>
        <w:pStyle w:val="BodyText"/>
        <w:rPr>
          <w:rFonts w:cs="Arial"/>
          <w:i/>
          <w:color w:val="auto"/>
          <w:szCs w:val="22"/>
        </w:rPr>
      </w:pPr>
    </w:p>
    <w:p w14:paraId="7758A12E" w14:textId="77777777" w:rsidR="00B50DF0" w:rsidRDefault="00B50DF0" w:rsidP="00B50DF0">
      <w:pPr>
        <w:pStyle w:val="BodyText"/>
        <w:rPr>
          <w:rFonts w:cs="Arial"/>
          <w:i/>
          <w:color w:val="auto"/>
          <w:szCs w:val="22"/>
        </w:rPr>
      </w:pPr>
    </w:p>
    <w:p w14:paraId="1E2C48F7" w14:textId="77777777" w:rsidR="00B50DF0" w:rsidRDefault="00B50DF0" w:rsidP="00B50DF0">
      <w:pPr>
        <w:pStyle w:val="BodyText"/>
        <w:rPr>
          <w:rFonts w:cs="Arial"/>
          <w:i/>
          <w:color w:val="auto"/>
          <w:szCs w:val="22"/>
        </w:rPr>
      </w:pPr>
    </w:p>
    <w:p w14:paraId="23F7EAE6" w14:textId="77777777" w:rsidR="00B50DF0" w:rsidRPr="002633D8" w:rsidRDefault="00B50DF0" w:rsidP="00B50DF0">
      <w:pPr>
        <w:pStyle w:val="BodyText"/>
        <w:rPr>
          <w:rFonts w:cs="Arial"/>
          <w:i/>
          <w:color w:val="auto"/>
          <w:szCs w:val="22"/>
        </w:rPr>
      </w:pPr>
    </w:p>
    <w:p w14:paraId="78FB31BF" w14:textId="77777777" w:rsidR="00B50DF0" w:rsidRDefault="00B50DF0" w:rsidP="00B50DF0">
      <w:pPr>
        <w:rPr>
          <w:rFonts w:cs="Arial"/>
          <w:i/>
          <w:szCs w:val="22"/>
        </w:rPr>
      </w:pPr>
    </w:p>
    <w:p w14:paraId="57B0756E" w14:textId="77777777" w:rsidR="00B50DF0" w:rsidRPr="0094238A" w:rsidRDefault="00B50DF0" w:rsidP="00B50DF0">
      <w:pPr>
        <w:rPr>
          <w:rFonts w:cs="Arial"/>
          <w:b/>
          <w:i/>
          <w:szCs w:val="22"/>
        </w:rPr>
      </w:pPr>
      <w:r>
        <w:rPr>
          <w:rFonts w:cs="Arial"/>
          <w:b/>
          <w:szCs w:val="22"/>
        </w:rPr>
        <w:lastRenderedPageBreak/>
        <w:t>PROGRAMME STRUCTURE</w:t>
      </w:r>
    </w:p>
    <w:p w14:paraId="2795DF58" w14:textId="77777777" w:rsidR="00B50DF0" w:rsidRDefault="00B50DF0" w:rsidP="00B50DF0">
      <w:pPr>
        <w:rPr>
          <w:rFonts w:cs="Arial"/>
          <w:szCs w:val="22"/>
        </w:rPr>
      </w:pPr>
    </w:p>
    <w:tbl>
      <w:tblP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276"/>
        <w:gridCol w:w="709"/>
        <w:gridCol w:w="850"/>
      </w:tblGrid>
      <w:tr w:rsidR="006D5BDD" w:rsidRPr="00817ADF" w14:paraId="6B41FD0B" w14:textId="77777777" w:rsidTr="006D5BDD">
        <w:trPr>
          <w:cantSplit/>
          <w:trHeight w:val="1644"/>
        </w:trPr>
        <w:tc>
          <w:tcPr>
            <w:tcW w:w="4219" w:type="dxa"/>
            <w:shd w:val="clear" w:color="auto" w:fill="C0C0C0"/>
          </w:tcPr>
          <w:p w14:paraId="3BA5F967" w14:textId="77777777" w:rsidR="006D5BDD" w:rsidRPr="00817ADF" w:rsidRDefault="006D5BDD" w:rsidP="00B50DF0">
            <w:pPr>
              <w:rPr>
                <w:rFonts w:ascii="Calibri" w:hAnsi="Calibri" w:cs="Calibri"/>
                <w:b/>
              </w:rPr>
            </w:pPr>
            <w:r w:rsidRPr="00817ADF">
              <w:rPr>
                <w:rFonts w:ascii="Calibri" w:hAnsi="Calibri" w:cs="Calibri"/>
              </w:rPr>
              <w:br w:type="page"/>
            </w:r>
            <w:r w:rsidRPr="00817ADF">
              <w:rPr>
                <w:rFonts w:ascii="Calibri" w:hAnsi="Calibri" w:cs="Calibri"/>
              </w:rPr>
              <w:br w:type="page"/>
            </w:r>
          </w:p>
          <w:p w14:paraId="695DB45D" w14:textId="77777777" w:rsidR="006D5BDD" w:rsidRPr="00817ADF" w:rsidRDefault="006D5BDD" w:rsidP="00B50DF0">
            <w:pPr>
              <w:rPr>
                <w:rFonts w:ascii="Calibri" w:hAnsi="Calibri" w:cs="Calibri"/>
                <w:b/>
              </w:rPr>
            </w:pPr>
          </w:p>
        </w:tc>
        <w:tc>
          <w:tcPr>
            <w:tcW w:w="1276" w:type="dxa"/>
            <w:shd w:val="clear" w:color="auto" w:fill="C0C0C0"/>
            <w:textDirection w:val="btLr"/>
            <w:vAlign w:val="center"/>
          </w:tcPr>
          <w:p w14:paraId="4ADD4CB8" w14:textId="77777777" w:rsidR="006D5BDD" w:rsidRPr="00817ADF" w:rsidRDefault="006D5BDD" w:rsidP="00B50DF0">
            <w:pPr>
              <w:ind w:left="113" w:right="113"/>
              <w:jc w:val="center"/>
              <w:rPr>
                <w:rFonts w:ascii="Calibri" w:hAnsi="Calibri" w:cs="Calibri"/>
                <w:b/>
              </w:rPr>
            </w:pPr>
            <w:r w:rsidRPr="00817ADF">
              <w:rPr>
                <w:rFonts w:ascii="Calibri" w:hAnsi="Calibri" w:cs="Calibri"/>
                <w:b/>
              </w:rPr>
              <w:t>Module Code</w:t>
            </w:r>
          </w:p>
        </w:tc>
        <w:tc>
          <w:tcPr>
            <w:tcW w:w="709" w:type="dxa"/>
            <w:shd w:val="clear" w:color="auto" w:fill="C0C0C0"/>
            <w:textDirection w:val="btLr"/>
            <w:vAlign w:val="center"/>
          </w:tcPr>
          <w:p w14:paraId="26D50F21" w14:textId="77777777" w:rsidR="006D5BDD" w:rsidRPr="00817ADF" w:rsidRDefault="006D5BDD" w:rsidP="00B50DF0">
            <w:pPr>
              <w:ind w:left="113" w:right="113"/>
              <w:jc w:val="center"/>
              <w:rPr>
                <w:rFonts w:ascii="Calibri" w:hAnsi="Calibri" w:cs="Calibri"/>
                <w:b/>
              </w:rPr>
            </w:pPr>
            <w:r w:rsidRPr="00817ADF">
              <w:rPr>
                <w:rFonts w:ascii="Calibri" w:hAnsi="Calibri" w:cs="Calibri"/>
                <w:b/>
              </w:rPr>
              <w:t>CREDITS</w:t>
            </w:r>
          </w:p>
        </w:tc>
        <w:tc>
          <w:tcPr>
            <w:tcW w:w="850" w:type="dxa"/>
            <w:shd w:val="clear" w:color="auto" w:fill="C0C0C0"/>
            <w:textDirection w:val="btLr"/>
            <w:vAlign w:val="center"/>
          </w:tcPr>
          <w:p w14:paraId="56B2281F" w14:textId="77777777" w:rsidR="006D5BDD" w:rsidRPr="00817ADF" w:rsidRDefault="006D5BDD" w:rsidP="00B50DF0">
            <w:pPr>
              <w:ind w:left="113" w:right="113"/>
              <w:jc w:val="center"/>
              <w:rPr>
                <w:rFonts w:ascii="Calibri" w:hAnsi="Calibri" w:cs="Calibri"/>
                <w:b/>
              </w:rPr>
            </w:pPr>
            <w:r w:rsidRPr="00817ADF">
              <w:rPr>
                <w:rFonts w:ascii="Calibri" w:hAnsi="Calibri" w:cs="Calibri"/>
                <w:b/>
              </w:rPr>
              <w:t xml:space="preserve">Honours </w:t>
            </w:r>
          </w:p>
          <w:p w14:paraId="0BBA23E0" w14:textId="77777777" w:rsidR="006D5BDD" w:rsidRPr="00817ADF" w:rsidRDefault="006D5BDD" w:rsidP="00B50DF0">
            <w:pPr>
              <w:ind w:left="113" w:right="113"/>
              <w:jc w:val="center"/>
              <w:rPr>
                <w:rFonts w:ascii="Calibri" w:hAnsi="Calibri" w:cs="Calibri"/>
                <w:b/>
              </w:rPr>
            </w:pPr>
            <w:r w:rsidRPr="00817ADF">
              <w:rPr>
                <w:rFonts w:ascii="Calibri" w:hAnsi="Calibri" w:cs="Calibri"/>
                <w:b/>
              </w:rPr>
              <w:t>degree</w:t>
            </w:r>
          </w:p>
        </w:tc>
      </w:tr>
      <w:tr w:rsidR="006D5BDD" w:rsidRPr="00817ADF" w14:paraId="0C90CA17" w14:textId="77777777" w:rsidTr="006D5BDD">
        <w:tc>
          <w:tcPr>
            <w:tcW w:w="4219" w:type="dxa"/>
            <w:vAlign w:val="center"/>
          </w:tcPr>
          <w:p w14:paraId="5D957E7D" w14:textId="77777777" w:rsidR="006D5BDD" w:rsidRPr="00817ADF" w:rsidRDefault="006D5BDD" w:rsidP="00B50DF0">
            <w:pPr>
              <w:ind w:right="280"/>
              <w:rPr>
                <w:rFonts w:ascii="Calibri" w:hAnsi="Calibri" w:cs="Calibri"/>
              </w:rPr>
            </w:pPr>
            <w:r w:rsidRPr="00817ADF">
              <w:rPr>
                <w:rFonts w:ascii="Calibri" w:hAnsi="Calibri" w:cs="Calibri"/>
              </w:rPr>
              <w:t>Major Project</w:t>
            </w:r>
          </w:p>
        </w:tc>
        <w:tc>
          <w:tcPr>
            <w:tcW w:w="1276" w:type="dxa"/>
            <w:vAlign w:val="center"/>
          </w:tcPr>
          <w:p w14:paraId="4B22660A" w14:textId="77777777" w:rsidR="006D5BDD" w:rsidRPr="00817ADF" w:rsidRDefault="006D5BDD" w:rsidP="00B50DF0">
            <w:pPr>
              <w:ind w:right="-59"/>
              <w:jc w:val="center"/>
              <w:rPr>
                <w:rFonts w:ascii="Calibri" w:hAnsi="Calibri" w:cs="Calibri"/>
              </w:rPr>
            </w:pPr>
            <w:r w:rsidRPr="00817ADF">
              <w:rPr>
                <w:rFonts w:ascii="Calibri" w:hAnsi="Calibri" w:cs="Calibri"/>
              </w:rPr>
              <w:t>M3X8645</w:t>
            </w:r>
          </w:p>
        </w:tc>
        <w:tc>
          <w:tcPr>
            <w:tcW w:w="709" w:type="dxa"/>
            <w:vAlign w:val="center"/>
          </w:tcPr>
          <w:p w14:paraId="01B1654E" w14:textId="77777777" w:rsidR="006D5BDD" w:rsidRPr="00817ADF" w:rsidRDefault="006D5BDD" w:rsidP="00B50DF0">
            <w:pPr>
              <w:jc w:val="center"/>
              <w:rPr>
                <w:rFonts w:ascii="Calibri" w:hAnsi="Calibri" w:cs="Calibri"/>
              </w:rPr>
            </w:pPr>
            <w:r w:rsidRPr="00817ADF">
              <w:rPr>
                <w:rFonts w:ascii="Calibri" w:hAnsi="Calibri" w:cs="Calibri"/>
              </w:rPr>
              <w:t>40</w:t>
            </w:r>
          </w:p>
        </w:tc>
        <w:tc>
          <w:tcPr>
            <w:tcW w:w="850" w:type="dxa"/>
            <w:vAlign w:val="center"/>
          </w:tcPr>
          <w:p w14:paraId="0D880262"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5F1CF863" w14:textId="77777777" w:rsidTr="006D5BDD">
        <w:tc>
          <w:tcPr>
            <w:tcW w:w="4219" w:type="dxa"/>
            <w:vAlign w:val="center"/>
          </w:tcPr>
          <w:p w14:paraId="29A58A15" w14:textId="77777777" w:rsidR="006D5BDD" w:rsidRPr="00817ADF" w:rsidRDefault="006D5BDD" w:rsidP="00B50DF0">
            <w:pPr>
              <w:ind w:right="280"/>
              <w:rPr>
                <w:rFonts w:ascii="Calibri" w:hAnsi="Calibri" w:cs="Calibri"/>
              </w:rPr>
            </w:pPr>
            <w:r w:rsidRPr="00817ADF">
              <w:rPr>
                <w:rFonts w:ascii="Calibri" w:hAnsi="Calibri" w:cs="Calibri"/>
              </w:rPr>
              <w:t xml:space="preserve">Advanced Web Development </w:t>
            </w:r>
          </w:p>
        </w:tc>
        <w:tc>
          <w:tcPr>
            <w:tcW w:w="1276" w:type="dxa"/>
            <w:vAlign w:val="center"/>
          </w:tcPr>
          <w:p w14:paraId="4EAF042C" w14:textId="77777777" w:rsidR="006D5BDD" w:rsidRPr="00817ADF" w:rsidRDefault="006D5BDD" w:rsidP="00B50DF0">
            <w:pPr>
              <w:ind w:right="-59"/>
              <w:jc w:val="center"/>
              <w:rPr>
                <w:rFonts w:ascii="Calibri" w:hAnsi="Calibri" w:cs="Calibri"/>
              </w:rPr>
            </w:pPr>
            <w:r>
              <w:rPr>
                <w:rFonts w:ascii="Calibri" w:hAnsi="Calibri" w:cs="Calibri"/>
              </w:rPr>
              <w:t>M6X01086</w:t>
            </w:r>
          </w:p>
        </w:tc>
        <w:tc>
          <w:tcPr>
            <w:tcW w:w="709" w:type="dxa"/>
            <w:vAlign w:val="center"/>
          </w:tcPr>
          <w:p w14:paraId="2B3FDCD5"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4C07B0D8"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2DA89C10" w14:textId="77777777" w:rsidTr="006D5BDD">
        <w:tc>
          <w:tcPr>
            <w:tcW w:w="4219" w:type="dxa"/>
            <w:vAlign w:val="center"/>
          </w:tcPr>
          <w:p w14:paraId="7571E0AD" w14:textId="77777777" w:rsidR="006D5BDD" w:rsidRPr="00817ADF" w:rsidRDefault="006D5BDD" w:rsidP="00B50DF0">
            <w:pPr>
              <w:ind w:right="280"/>
              <w:rPr>
                <w:rFonts w:ascii="Calibri" w:hAnsi="Calibri" w:cs="Calibri"/>
              </w:rPr>
            </w:pPr>
            <w:r w:rsidRPr="00817ADF">
              <w:rPr>
                <w:rFonts w:ascii="Calibri" w:hAnsi="Calibri" w:cs="Calibri"/>
              </w:rPr>
              <w:t>Distributed Enterprise Applications</w:t>
            </w:r>
          </w:p>
        </w:tc>
        <w:tc>
          <w:tcPr>
            <w:tcW w:w="1276" w:type="dxa"/>
            <w:vAlign w:val="center"/>
          </w:tcPr>
          <w:p w14:paraId="2CC55093" w14:textId="77777777" w:rsidR="006D5BDD" w:rsidRPr="00817ADF" w:rsidRDefault="006D5BDD" w:rsidP="00B50DF0">
            <w:pPr>
              <w:ind w:right="-59"/>
              <w:jc w:val="center"/>
              <w:rPr>
                <w:rFonts w:ascii="Calibri" w:hAnsi="Calibri" w:cs="Calibri"/>
              </w:rPr>
            </w:pPr>
            <w:r>
              <w:rPr>
                <w:rFonts w:ascii="Calibri" w:hAnsi="Calibri" w:cs="Calibri"/>
              </w:rPr>
              <w:t>M6X01094</w:t>
            </w:r>
          </w:p>
        </w:tc>
        <w:tc>
          <w:tcPr>
            <w:tcW w:w="709" w:type="dxa"/>
            <w:vAlign w:val="center"/>
          </w:tcPr>
          <w:p w14:paraId="28B0D778"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2346D5AF"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06902C7D" w14:textId="77777777" w:rsidTr="006D5BDD">
        <w:tc>
          <w:tcPr>
            <w:tcW w:w="4219" w:type="dxa"/>
            <w:vAlign w:val="center"/>
          </w:tcPr>
          <w:p w14:paraId="3877CD62" w14:textId="77777777" w:rsidR="006D5BDD" w:rsidRPr="00817ADF" w:rsidRDefault="006D5BDD" w:rsidP="00B50DF0">
            <w:pPr>
              <w:ind w:right="280"/>
              <w:rPr>
                <w:rFonts w:ascii="Calibri" w:hAnsi="Calibri" w:cs="Calibri"/>
              </w:rPr>
            </w:pPr>
            <w:r w:rsidRPr="00817ADF">
              <w:rPr>
                <w:rFonts w:ascii="Calibri" w:hAnsi="Calibri" w:cs="Calibri"/>
              </w:rPr>
              <w:t>Emerging Web Technologies</w:t>
            </w:r>
          </w:p>
        </w:tc>
        <w:tc>
          <w:tcPr>
            <w:tcW w:w="1276" w:type="dxa"/>
            <w:vAlign w:val="center"/>
          </w:tcPr>
          <w:p w14:paraId="670EEB96" w14:textId="77777777" w:rsidR="006D5BDD" w:rsidRPr="00817ADF" w:rsidRDefault="006D5BDD" w:rsidP="00B50DF0">
            <w:pPr>
              <w:ind w:right="-59"/>
              <w:jc w:val="center"/>
              <w:rPr>
                <w:rFonts w:ascii="Calibri" w:hAnsi="Calibri" w:cs="Calibri"/>
              </w:rPr>
            </w:pPr>
            <w:r>
              <w:rPr>
                <w:rFonts w:ascii="Calibri" w:hAnsi="Calibri" w:cs="Calibri"/>
              </w:rPr>
              <w:t>M6X01096</w:t>
            </w:r>
          </w:p>
        </w:tc>
        <w:tc>
          <w:tcPr>
            <w:tcW w:w="709" w:type="dxa"/>
            <w:vAlign w:val="center"/>
          </w:tcPr>
          <w:p w14:paraId="4270C22B"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7AD5BBF1" w14:textId="77777777" w:rsidR="006D5BDD" w:rsidRPr="00817ADF" w:rsidRDefault="006D5BDD" w:rsidP="00B50DF0">
            <w:pPr>
              <w:jc w:val="center"/>
              <w:rPr>
                <w:rFonts w:ascii="Calibri" w:hAnsi="Calibri" w:cs="Calibri"/>
              </w:rPr>
            </w:pPr>
            <w:r w:rsidRPr="00817ADF">
              <w:rPr>
                <w:rFonts w:ascii="Calibri" w:hAnsi="Calibri" w:cs="Calibri"/>
              </w:rPr>
              <w:t>X</w:t>
            </w:r>
          </w:p>
        </w:tc>
      </w:tr>
      <w:tr w:rsidR="006D5BDD" w:rsidRPr="00817ADF" w14:paraId="2A828673" w14:textId="77777777" w:rsidTr="006D5BDD">
        <w:tc>
          <w:tcPr>
            <w:tcW w:w="4219" w:type="dxa"/>
            <w:vAlign w:val="center"/>
          </w:tcPr>
          <w:p w14:paraId="64075D19" w14:textId="77777777" w:rsidR="006D5BDD" w:rsidRPr="00817ADF" w:rsidRDefault="006D5BDD" w:rsidP="00B50DF0">
            <w:pPr>
              <w:ind w:right="280"/>
              <w:rPr>
                <w:rFonts w:ascii="Calibri" w:hAnsi="Calibri" w:cs="Calibri"/>
              </w:rPr>
            </w:pPr>
            <w:r w:rsidRPr="00817ADF">
              <w:rPr>
                <w:rFonts w:ascii="Calibri" w:hAnsi="Calibri" w:cs="Calibri"/>
              </w:rPr>
              <w:t xml:space="preserve">User Experience Design </w:t>
            </w:r>
          </w:p>
        </w:tc>
        <w:tc>
          <w:tcPr>
            <w:tcW w:w="1276" w:type="dxa"/>
            <w:vAlign w:val="center"/>
          </w:tcPr>
          <w:p w14:paraId="098B6FF0" w14:textId="77777777" w:rsidR="006D5BDD" w:rsidRPr="00817ADF" w:rsidRDefault="006D5BDD" w:rsidP="00B50DF0">
            <w:pPr>
              <w:ind w:right="-59"/>
              <w:jc w:val="center"/>
              <w:rPr>
                <w:rFonts w:ascii="Calibri" w:hAnsi="Calibri" w:cs="Calibri"/>
              </w:rPr>
            </w:pPr>
            <w:r>
              <w:rPr>
                <w:rFonts w:ascii="Calibri" w:hAnsi="Calibri" w:cs="Calibri"/>
              </w:rPr>
              <w:t>M6X01111</w:t>
            </w:r>
          </w:p>
        </w:tc>
        <w:tc>
          <w:tcPr>
            <w:tcW w:w="709" w:type="dxa"/>
            <w:vAlign w:val="center"/>
          </w:tcPr>
          <w:p w14:paraId="4551F439" w14:textId="77777777" w:rsidR="006D5BDD" w:rsidRPr="00817ADF" w:rsidRDefault="006D5BDD" w:rsidP="00B50DF0">
            <w:pPr>
              <w:jc w:val="center"/>
              <w:rPr>
                <w:rFonts w:ascii="Calibri" w:hAnsi="Calibri" w:cs="Calibri"/>
              </w:rPr>
            </w:pPr>
            <w:r w:rsidRPr="00817ADF">
              <w:rPr>
                <w:rFonts w:ascii="Calibri" w:hAnsi="Calibri" w:cs="Calibri"/>
              </w:rPr>
              <w:t>20</w:t>
            </w:r>
          </w:p>
        </w:tc>
        <w:tc>
          <w:tcPr>
            <w:tcW w:w="850" w:type="dxa"/>
            <w:vAlign w:val="center"/>
          </w:tcPr>
          <w:p w14:paraId="741304B9" w14:textId="77777777" w:rsidR="006D5BDD" w:rsidRPr="00817ADF" w:rsidRDefault="006D5BDD" w:rsidP="00B50DF0">
            <w:pPr>
              <w:jc w:val="center"/>
              <w:rPr>
                <w:rFonts w:ascii="Calibri" w:hAnsi="Calibri" w:cs="Calibri"/>
              </w:rPr>
            </w:pPr>
            <w:r w:rsidRPr="00817ADF">
              <w:rPr>
                <w:rFonts w:ascii="Calibri" w:hAnsi="Calibri" w:cs="Calibri"/>
              </w:rPr>
              <w:t>X</w:t>
            </w:r>
          </w:p>
        </w:tc>
      </w:tr>
    </w:tbl>
    <w:p w14:paraId="6C6CABDD" w14:textId="77777777" w:rsidR="00B50DF0" w:rsidRPr="00DB0C88" w:rsidRDefault="00B50DF0" w:rsidP="00B50DF0">
      <w:pPr>
        <w:autoSpaceDE w:val="0"/>
        <w:autoSpaceDN w:val="0"/>
        <w:adjustRightInd w:val="0"/>
        <w:jc w:val="both"/>
        <w:rPr>
          <w:color w:val="000000"/>
        </w:rPr>
      </w:pPr>
    </w:p>
    <w:p w14:paraId="200A1F12" w14:textId="77777777" w:rsidR="00B50DF0" w:rsidRDefault="00B50DF0" w:rsidP="00B50DF0">
      <w:pPr>
        <w:ind w:left="360"/>
        <w:rPr>
          <w:rFonts w:cs="Arial"/>
          <w:b/>
          <w:szCs w:val="22"/>
        </w:rPr>
      </w:pPr>
    </w:p>
    <w:p w14:paraId="3F56AAAA" w14:textId="77777777" w:rsidR="00B50DF0" w:rsidRPr="002633D8" w:rsidRDefault="00B50DF0" w:rsidP="00B50DF0">
      <w:pPr>
        <w:jc w:val="both"/>
        <w:rPr>
          <w:rFonts w:cs="Arial"/>
          <w:szCs w:val="22"/>
        </w:rPr>
      </w:pPr>
      <w:r>
        <w:rPr>
          <w:rFonts w:cs="Arial"/>
          <w:b/>
        </w:rPr>
        <w:br w:type="page"/>
      </w:r>
      <w:r w:rsidRPr="002633D8">
        <w:rPr>
          <w:rFonts w:cs="Arial"/>
          <w:szCs w:val="22"/>
        </w:rPr>
        <w:lastRenderedPageBreak/>
        <w:t>Where appropriate, the University may allow students to study modules in addition to the 120 credits studied for the level of study e.g. Welsh medium or IT modules.  Students would need to discuss this with their Programme Director.</w:t>
      </w:r>
    </w:p>
    <w:p w14:paraId="7ADE0D47" w14:textId="77777777" w:rsidR="00B50DF0" w:rsidRPr="002633D8" w:rsidRDefault="00B50DF0" w:rsidP="00B50DF0">
      <w:pPr>
        <w:rPr>
          <w:rFonts w:cs="Arial"/>
          <w:szCs w:val="22"/>
        </w:rPr>
      </w:pPr>
    </w:p>
    <w:p w14:paraId="33B04E9C" w14:textId="77777777" w:rsidR="00B50DF0" w:rsidRPr="002633D8" w:rsidRDefault="00B50DF0" w:rsidP="00B50DF0">
      <w:pPr>
        <w:jc w:val="both"/>
        <w:rPr>
          <w:rFonts w:cs="Arial"/>
          <w:szCs w:val="22"/>
          <w:highlight w:val="yellow"/>
        </w:rPr>
      </w:pPr>
      <w:r w:rsidRPr="002633D8">
        <w:rPr>
          <w:rFonts w:cs="Arial"/>
          <w:szCs w:val="22"/>
        </w:rPr>
        <w:t xml:space="preserve">Note that on Programmes of Study offering a large number of options, timetable constraints will inevitably mean that not all combinations of options will be possible. </w:t>
      </w:r>
    </w:p>
    <w:p w14:paraId="0DC48D38" w14:textId="77777777" w:rsidR="00B50DF0" w:rsidRPr="002633D8" w:rsidRDefault="00B50DF0" w:rsidP="00B50DF0">
      <w:pPr>
        <w:rPr>
          <w:rFonts w:cs="Arial"/>
          <w:i/>
          <w:szCs w:val="22"/>
          <w:highlight w:val="yellow"/>
        </w:rPr>
      </w:pPr>
    </w:p>
    <w:p w14:paraId="486A48F4" w14:textId="77777777" w:rsidR="00B50DF0" w:rsidRPr="002633D8" w:rsidRDefault="00B50DF0" w:rsidP="00B50DF0">
      <w:pPr>
        <w:pStyle w:val="BodyText"/>
        <w:rPr>
          <w:rFonts w:cs="Arial"/>
          <w:color w:val="auto"/>
          <w:szCs w:val="22"/>
        </w:rPr>
      </w:pPr>
      <w:r w:rsidRPr="002633D8">
        <w:rPr>
          <w:rFonts w:cs="Arial"/>
          <w:color w:val="auto"/>
          <w:szCs w:val="22"/>
        </w:rPr>
        <w:t>Module details are correct on 1 September 201</w:t>
      </w:r>
      <w:r>
        <w:rPr>
          <w:rFonts w:cs="Arial"/>
          <w:color w:val="auto"/>
          <w:szCs w:val="22"/>
        </w:rPr>
        <w:t>6</w:t>
      </w:r>
      <w:r w:rsidRPr="002633D8">
        <w:rPr>
          <w:rFonts w:cs="Arial"/>
          <w:color w:val="auto"/>
          <w:szCs w:val="22"/>
        </w:rPr>
        <w:t>, and will not normally be changed during the year. In the unlikely event of the School having to make changes to these details during the year, you will be notified in writing.</w:t>
      </w:r>
      <w:r>
        <w:rPr>
          <w:rFonts w:cs="Arial"/>
          <w:color w:val="auto"/>
          <w:szCs w:val="22"/>
        </w:rPr>
        <w:t xml:space="preserve">  Module descriptors are presented in the accompanying Module Directory document.</w:t>
      </w:r>
    </w:p>
    <w:p w14:paraId="4ED6E61A" w14:textId="77777777" w:rsidR="00B50DF0" w:rsidRDefault="00B50DF0" w:rsidP="5E3379FD">
      <w:pPr>
        <w:jc w:val="both"/>
        <w:rPr>
          <w:rFonts w:cs="Arial"/>
          <w:b/>
          <w:bCs/>
        </w:rPr>
      </w:pPr>
    </w:p>
    <w:p w14:paraId="1301DC40" w14:textId="244038FC" w:rsidR="00CD642C" w:rsidRPr="002633D8" w:rsidRDefault="006471E2" w:rsidP="5E3379FD">
      <w:pPr>
        <w:jc w:val="both"/>
        <w:rPr>
          <w:rFonts w:cs="Arial"/>
        </w:rPr>
      </w:pPr>
      <w:r w:rsidRPr="5E3379FD">
        <w:rPr>
          <w:rFonts w:cs="Arial"/>
          <w:b/>
          <w:bCs/>
        </w:rPr>
        <w:br w:type="page"/>
      </w:r>
      <w:r w:rsidR="00CD642C" w:rsidRPr="5E3379FD">
        <w:rPr>
          <w:rFonts w:cs="Arial"/>
        </w:rPr>
        <w:lastRenderedPageBreak/>
        <w:t xml:space="preserve">Where appropriate, the University </w:t>
      </w:r>
      <w:r w:rsidR="005433AC" w:rsidRPr="5E3379FD">
        <w:rPr>
          <w:rFonts w:cs="Arial"/>
        </w:rPr>
        <w:t>may allow</w:t>
      </w:r>
      <w:r w:rsidR="00CD642C" w:rsidRPr="5E3379FD">
        <w:rPr>
          <w:rFonts w:cs="Arial"/>
        </w:rPr>
        <w:t xml:space="preserve"> students to study </w:t>
      </w:r>
      <w:r w:rsidR="003048EC" w:rsidRPr="5E3379FD">
        <w:rPr>
          <w:rFonts w:cs="Arial"/>
        </w:rPr>
        <w:t xml:space="preserve">modules in addition to the 120 credits studied for the level of study </w:t>
      </w:r>
      <w:r w:rsidR="00CD642C" w:rsidRPr="5E3379FD">
        <w:rPr>
          <w:rFonts w:cs="Arial"/>
        </w:rPr>
        <w:t>e.g. Welsh medium or IT modules.</w:t>
      </w:r>
      <w:r w:rsidR="003048EC" w:rsidRPr="5E3379FD">
        <w:rPr>
          <w:rFonts w:cs="Arial"/>
        </w:rPr>
        <w:t xml:space="preserve">  Students would need to discuss this with their Programme </w:t>
      </w:r>
      <w:r w:rsidR="00392121" w:rsidRPr="5E3379FD">
        <w:rPr>
          <w:rFonts w:cs="Arial"/>
        </w:rPr>
        <w:t>Director</w:t>
      </w:r>
      <w:r w:rsidR="003048EC" w:rsidRPr="5E3379FD">
        <w:rPr>
          <w:rFonts w:cs="Arial"/>
        </w:rPr>
        <w:t>.</w:t>
      </w:r>
    </w:p>
    <w:p w14:paraId="496B35C0" w14:textId="77777777" w:rsidR="00CD642C" w:rsidRPr="002633D8" w:rsidRDefault="00CD642C">
      <w:pPr>
        <w:rPr>
          <w:rFonts w:cs="Arial"/>
          <w:szCs w:val="22"/>
        </w:rPr>
      </w:pPr>
    </w:p>
    <w:p w14:paraId="30F9F0ED" w14:textId="77777777" w:rsidR="00CD642C" w:rsidRPr="002633D8" w:rsidRDefault="00CD642C" w:rsidP="5E3379FD">
      <w:pPr>
        <w:jc w:val="both"/>
        <w:rPr>
          <w:rFonts w:cs="Arial"/>
          <w:highlight w:val="yellow"/>
        </w:rPr>
      </w:pPr>
      <w:r w:rsidRPr="5E3379FD">
        <w:rPr>
          <w:rFonts w:cs="Arial"/>
        </w:rPr>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1BBB7E51" w:rsidR="00CD642C" w:rsidRPr="002633D8" w:rsidRDefault="00CD642C" w:rsidP="6BA9798F">
      <w:pPr>
        <w:pStyle w:val="BodyText"/>
        <w:rPr>
          <w:rFonts w:cs="Arial"/>
          <w:color w:val="auto"/>
        </w:rPr>
      </w:pPr>
      <w:r w:rsidRPr="6BA9798F">
        <w:rPr>
          <w:rFonts w:cs="Arial"/>
          <w:color w:val="auto"/>
        </w:rPr>
        <w:t>Module details are correct on 1 September 201</w:t>
      </w:r>
      <w:r w:rsidR="00456943" w:rsidRPr="6BA9798F">
        <w:rPr>
          <w:rFonts w:cs="Arial"/>
          <w:color w:val="auto"/>
        </w:rPr>
        <w:t>7</w:t>
      </w:r>
      <w:r w:rsidRPr="6BA9798F">
        <w:rPr>
          <w:rFonts w:cs="Arial"/>
          <w:color w:val="auto"/>
        </w:rPr>
        <w:t>, and will not normally be changed during the year. In the unlikely event of the School having to make changes to these details during the year, you will be notified in writing.</w:t>
      </w:r>
      <w:r w:rsidR="00D4016C" w:rsidRPr="6BA9798F">
        <w:rPr>
          <w:rFonts w:cs="Arial"/>
          <w:color w:val="auto"/>
        </w:rPr>
        <w:t xml:space="preserve">  Module descriptors are presented in the accompanying </w:t>
      </w:r>
      <w:r w:rsidR="00E139AC" w:rsidRPr="6BA9798F">
        <w:rPr>
          <w:rFonts w:cs="Arial"/>
          <w:color w:val="auto"/>
        </w:rPr>
        <w:t>Module Directory document.</w:t>
      </w:r>
    </w:p>
    <w:p w14:paraId="01F5E2D5" w14:textId="77777777" w:rsidR="0072489D" w:rsidRPr="002633D8" w:rsidRDefault="00CD642C" w:rsidP="008B5DA1">
      <w:pPr>
        <w:pStyle w:val="Heading1"/>
      </w:pPr>
      <w:r w:rsidRPr="5E3379FD">
        <w:rPr>
          <w:rFonts w:cs="Arial"/>
        </w:rPr>
        <w:br w:type="page"/>
      </w:r>
      <w:bookmarkStart w:id="43" w:name="_Toc486589243"/>
      <w:r w:rsidR="008B5DA1" w:rsidRPr="002633D8">
        <w:lastRenderedPageBreak/>
        <w:t>UNIVERSITY ATTENDANCE POLICY</w:t>
      </w:r>
      <w:bookmarkEnd w:id="43"/>
    </w:p>
    <w:p w14:paraId="510BB149" w14:textId="77777777" w:rsidR="008D1C74" w:rsidRPr="000C0233" w:rsidRDefault="008D1C74" w:rsidP="5FFE27F1">
      <w:pPr>
        <w:pStyle w:val="NormalWeb"/>
        <w:shd w:val="clear" w:color="auto" w:fill="FFFFFF" w:themeFill="background1"/>
        <w:spacing w:before="240" w:after="100" w:afterAutospacing="1"/>
        <w:jc w:val="both"/>
        <w:rPr>
          <w:rFonts w:ascii="Arial" w:hAnsi="Arial" w:cs="Arial"/>
          <w:sz w:val="22"/>
          <w:szCs w:val="22"/>
        </w:rPr>
      </w:pPr>
      <w:r w:rsidRPr="000C0233">
        <w:rPr>
          <w:rFonts w:ascii="Arial" w:hAnsi="Arial" w:cs="Arial"/>
          <w:sz w:val="22"/>
          <w:szCs w:val="22"/>
        </w:rPr>
        <w:t xml:space="preserve">All students are required to attend </w:t>
      </w:r>
      <w:r w:rsidR="001F68A1">
        <w:rPr>
          <w:rFonts w:ascii="Arial" w:hAnsi="Arial" w:cs="Arial"/>
          <w:sz w:val="22"/>
          <w:szCs w:val="22"/>
        </w:rPr>
        <w:t xml:space="preserve">all </w:t>
      </w:r>
      <w:r w:rsidRPr="000C0233">
        <w:rPr>
          <w:rFonts w:ascii="Arial" w:hAnsi="Arial" w:cs="Arial"/>
          <w:sz w:val="22"/>
          <w:szCs w:val="22"/>
        </w:rPr>
        <w:t xml:space="preserve">scheduled classes and </w:t>
      </w:r>
      <w:r w:rsidR="001F68A1">
        <w:rPr>
          <w:rFonts w:ascii="Arial" w:hAnsi="Arial" w:cs="Arial"/>
          <w:sz w:val="22"/>
          <w:szCs w:val="22"/>
        </w:rPr>
        <w:t xml:space="preserve">tutorials and </w:t>
      </w:r>
      <w:r w:rsidRPr="000C0233">
        <w:rPr>
          <w:rFonts w:ascii="Arial" w:hAnsi="Arial" w:cs="Arial"/>
          <w:sz w:val="22"/>
          <w:szCs w:val="22"/>
        </w:rPr>
        <w:t xml:space="preserve">Faculties will record </w:t>
      </w:r>
      <w:r w:rsidR="001F68A1">
        <w:rPr>
          <w:rFonts w:ascii="Arial" w:hAnsi="Arial" w:cs="Arial"/>
          <w:sz w:val="22"/>
          <w:szCs w:val="22"/>
        </w:rPr>
        <w:t xml:space="preserve">individual </w:t>
      </w:r>
      <w:r w:rsidRPr="000C0233">
        <w:rPr>
          <w:rFonts w:ascii="Arial" w:hAnsi="Arial" w:cs="Arial"/>
          <w:sz w:val="22"/>
          <w:szCs w:val="22"/>
        </w:rPr>
        <w:t xml:space="preserve">academic attendance on a weekly basis. </w:t>
      </w:r>
    </w:p>
    <w:p w14:paraId="489D284B" w14:textId="77777777" w:rsidR="008D1C74" w:rsidRPr="000C0233" w:rsidRDefault="008D1C74" w:rsidP="5FFE27F1">
      <w:pPr>
        <w:pStyle w:val="NormalWeb"/>
        <w:shd w:val="clear" w:color="auto" w:fill="FFFFFF" w:themeFill="background1"/>
        <w:spacing w:before="240" w:after="100" w:afterAutospacing="1"/>
        <w:jc w:val="both"/>
        <w:rPr>
          <w:rFonts w:ascii="Arial" w:hAnsi="Arial" w:cs="Arial"/>
          <w:sz w:val="22"/>
          <w:szCs w:val="22"/>
        </w:rPr>
      </w:pPr>
      <w:r>
        <w:rPr>
          <w:rFonts w:ascii="Arial" w:hAnsi="Arial" w:cs="Arial"/>
          <w:sz w:val="22"/>
          <w:szCs w:val="22"/>
        </w:rPr>
        <w:t>C</w:t>
      </w:r>
      <w:r w:rsidRPr="000C0233">
        <w:rPr>
          <w:rFonts w:ascii="Arial" w:hAnsi="Arial" w:cs="Arial"/>
          <w:sz w:val="22"/>
          <w:szCs w:val="22"/>
        </w:rPr>
        <w:t>ontact points will be specified for each programme, taking into account the structure of the programme and the scheduled timetable.</w:t>
      </w:r>
      <w:r w:rsidR="001F68A1">
        <w:rPr>
          <w:rFonts w:ascii="Arial" w:hAnsi="Arial" w:cs="Arial"/>
          <w:sz w:val="22"/>
          <w:szCs w:val="22"/>
        </w:rPr>
        <w:t xml:space="preserve"> Disciplinary action will be taken for any sustained periods of unauthorised absence. </w:t>
      </w:r>
      <w:r w:rsidR="001F68A1" w:rsidRPr="005F2B09">
        <w:rPr>
          <w:rFonts w:ascii="Arial" w:hAnsi="Arial" w:cs="Arial"/>
          <w:sz w:val="22"/>
          <w:szCs w:val="22"/>
        </w:rPr>
        <w:t xml:space="preserve">Students who have a legitimate reason for </w:t>
      </w:r>
      <w:r w:rsidR="001F68A1">
        <w:rPr>
          <w:rFonts w:ascii="Arial" w:hAnsi="Arial" w:cs="Arial"/>
          <w:sz w:val="22"/>
          <w:szCs w:val="22"/>
        </w:rPr>
        <w:t xml:space="preserve">unexpected </w:t>
      </w:r>
      <w:r w:rsidR="001F68A1" w:rsidRPr="005F2B09">
        <w:rPr>
          <w:rFonts w:ascii="Arial" w:hAnsi="Arial" w:cs="Arial"/>
          <w:sz w:val="22"/>
          <w:szCs w:val="22"/>
        </w:rPr>
        <w:t>absence</w:t>
      </w:r>
      <w:r w:rsidR="001F68A1">
        <w:rPr>
          <w:rFonts w:ascii="Arial" w:hAnsi="Arial" w:cs="Arial"/>
          <w:sz w:val="22"/>
          <w:szCs w:val="22"/>
        </w:rPr>
        <w:t>s</w:t>
      </w:r>
      <w:r w:rsidR="001F68A1" w:rsidRPr="005F2B09">
        <w:rPr>
          <w:rFonts w:ascii="Arial" w:hAnsi="Arial" w:cs="Arial"/>
          <w:sz w:val="22"/>
          <w:szCs w:val="22"/>
        </w:rPr>
        <w:t xml:space="preserve"> (including the instance of</w:t>
      </w:r>
      <w:r w:rsidR="001F68A1">
        <w:rPr>
          <w:rFonts w:ascii="Arial" w:hAnsi="Arial" w:cs="Arial"/>
          <w:sz w:val="22"/>
          <w:szCs w:val="22"/>
        </w:rPr>
        <w:t xml:space="preserve"> illness or injury) must provide</w:t>
      </w:r>
      <w:r w:rsidR="001F68A1" w:rsidRPr="005F2B09">
        <w:rPr>
          <w:rFonts w:ascii="Arial" w:hAnsi="Arial" w:cs="Arial"/>
          <w:sz w:val="22"/>
          <w:szCs w:val="22"/>
        </w:rPr>
        <w:t xml:space="preserve"> evidence</w:t>
      </w:r>
      <w:r w:rsidR="001F68A1">
        <w:rPr>
          <w:rFonts w:ascii="Arial" w:hAnsi="Arial" w:cs="Arial"/>
          <w:sz w:val="22"/>
          <w:szCs w:val="22"/>
        </w:rPr>
        <w:t xml:space="preserve"> to their Tutor</w:t>
      </w:r>
      <w:r w:rsidR="00FB56CA">
        <w:rPr>
          <w:rFonts w:ascii="Arial" w:hAnsi="Arial" w:cs="Arial"/>
          <w:sz w:val="22"/>
          <w:szCs w:val="22"/>
        </w:rPr>
        <w:t xml:space="preserve">, London Student Services or Faculty Office, as appropriate, </w:t>
      </w:r>
      <w:r w:rsidR="001F68A1">
        <w:rPr>
          <w:rFonts w:ascii="Arial" w:hAnsi="Arial" w:cs="Arial"/>
          <w:sz w:val="22"/>
          <w:szCs w:val="22"/>
        </w:rPr>
        <w:t>immediately following their return, to ensure that it is noted as authorised leave</w:t>
      </w:r>
      <w:r w:rsidR="001F68A1" w:rsidRPr="005F2B09">
        <w:rPr>
          <w:rFonts w:ascii="Arial" w:hAnsi="Arial" w:cs="Arial"/>
          <w:sz w:val="22"/>
          <w:szCs w:val="22"/>
        </w:rPr>
        <w:t>.</w:t>
      </w:r>
    </w:p>
    <w:p w14:paraId="501FAFDE" w14:textId="77777777" w:rsidR="008D1C74" w:rsidRPr="001F68A1" w:rsidRDefault="001F68A1" w:rsidP="5E3379FD">
      <w:pPr>
        <w:pStyle w:val="NormalWeb"/>
        <w:jc w:val="both"/>
        <w:rPr>
          <w:rFonts w:ascii="Arial" w:hAnsi="Arial" w:cs="Arial"/>
          <w:sz w:val="22"/>
          <w:szCs w:val="22"/>
        </w:rPr>
      </w:pPr>
      <w:r w:rsidRPr="005F2B09">
        <w:rPr>
          <w:rFonts w:ascii="Arial" w:hAnsi="Arial" w:cs="Arial"/>
          <w:sz w:val="22"/>
          <w:szCs w:val="22"/>
        </w:rPr>
        <w:t xml:space="preserve">Wherever possible, students should request permission </w:t>
      </w:r>
      <w:r>
        <w:rPr>
          <w:rFonts w:ascii="Arial" w:hAnsi="Arial" w:cs="Arial"/>
          <w:sz w:val="22"/>
          <w:szCs w:val="22"/>
        </w:rPr>
        <w:t>through their Tutors</w:t>
      </w:r>
      <w:r w:rsidR="00FB56CA">
        <w:rPr>
          <w:rFonts w:ascii="Arial" w:hAnsi="Arial" w:cs="Arial"/>
          <w:sz w:val="22"/>
          <w:szCs w:val="22"/>
        </w:rPr>
        <w:t>, London Student Services or Faculty Office</w:t>
      </w:r>
      <w:r>
        <w:rPr>
          <w:rFonts w:ascii="Arial" w:hAnsi="Arial" w:cs="Arial"/>
          <w:sz w:val="22"/>
          <w:szCs w:val="22"/>
        </w:rPr>
        <w:t xml:space="preserve"> </w:t>
      </w:r>
      <w:r w:rsidRPr="005F2B09">
        <w:rPr>
          <w:rFonts w:ascii="Arial" w:hAnsi="Arial" w:cs="Arial"/>
          <w:sz w:val="22"/>
          <w:szCs w:val="22"/>
        </w:rPr>
        <w:t xml:space="preserve">in advance </w:t>
      </w:r>
      <w:r>
        <w:rPr>
          <w:rFonts w:ascii="Arial" w:hAnsi="Arial" w:cs="Arial"/>
          <w:sz w:val="22"/>
          <w:szCs w:val="22"/>
        </w:rPr>
        <w:t>of</w:t>
      </w:r>
      <w:r w:rsidRPr="005F2B09">
        <w:rPr>
          <w:rFonts w:ascii="Arial" w:hAnsi="Arial" w:cs="Arial"/>
          <w:sz w:val="22"/>
          <w:szCs w:val="22"/>
        </w:rPr>
        <w:t xml:space="preserve"> any absence, completing</w:t>
      </w:r>
      <w:r>
        <w:rPr>
          <w:rFonts w:ascii="Arial" w:hAnsi="Arial" w:cs="Arial"/>
          <w:sz w:val="22"/>
          <w:szCs w:val="22"/>
        </w:rPr>
        <w:t xml:space="preserve"> </w:t>
      </w:r>
      <w:r w:rsidR="008D1C74" w:rsidRPr="000C0233">
        <w:rPr>
          <w:rFonts w:ascii="Arial" w:hAnsi="Arial" w:cs="Arial"/>
          <w:sz w:val="22"/>
          <w:szCs w:val="22"/>
        </w:rPr>
        <w:t xml:space="preserve">the appropriate </w:t>
      </w:r>
      <w:r w:rsidR="00FB56CA">
        <w:rPr>
          <w:rFonts w:ascii="Arial" w:hAnsi="Arial" w:cs="Arial"/>
          <w:sz w:val="22"/>
          <w:szCs w:val="22"/>
        </w:rPr>
        <w:t>f</w:t>
      </w:r>
      <w:r>
        <w:rPr>
          <w:rFonts w:ascii="Arial" w:hAnsi="Arial" w:cs="Arial"/>
          <w:sz w:val="22"/>
          <w:szCs w:val="22"/>
        </w:rPr>
        <w:t xml:space="preserve">orms </w:t>
      </w:r>
      <w:r w:rsidRPr="005F2B09">
        <w:rPr>
          <w:rFonts w:ascii="Arial" w:hAnsi="Arial" w:cs="Arial"/>
          <w:sz w:val="22"/>
          <w:szCs w:val="22"/>
        </w:rPr>
        <w:t>to explain the circumstances that require this.</w:t>
      </w:r>
      <w:r>
        <w:rPr>
          <w:rFonts w:ascii="Arial" w:hAnsi="Arial" w:cs="Arial"/>
          <w:sz w:val="22"/>
          <w:szCs w:val="22"/>
        </w:rPr>
        <w:t xml:space="preserve"> </w:t>
      </w:r>
      <w:r w:rsidR="004F738D" w:rsidRPr="008F7186">
        <w:rPr>
          <w:rFonts w:ascii="Arial" w:hAnsi="Arial" w:cs="Arial"/>
          <w:sz w:val="22"/>
          <w:szCs w:val="22"/>
        </w:rPr>
        <w:t xml:space="preserve">Although short authorised absences are not normally counted against the student, these are taken into consideration in the annual review of each student’s cumulative attendance (see below). </w:t>
      </w:r>
      <w:r w:rsidRPr="5E3379FD">
        <w:rPr>
          <w:rFonts w:ascii="Arial" w:hAnsi="Arial" w:cs="Arial"/>
          <w:sz w:val="22"/>
          <w:szCs w:val="22"/>
        </w:rPr>
        <w:t>C</w:t>
      </w:r>
      <w:r w:rsidR="008D1C74" w:rsidRPr="5E3379FD">
        <w:rPr>
          <w:rFonts w:ascii="Arial" w:hAnsi="Arial" w:cs="Arial"/>
          <w:sz w:val="22"/>
          <w:szCs w:val="22"/>
        </w:rPr>
        <w:t xml:space="preserve">onfirmation of authorised absence will be lodged on </w:t>
      </w:r>
      <w:r w:rsidR="00FB56CA" w:rsidRPr="5E3379FD">
        <w:rPr>
          <w:rFonts w:ascii="Arial" w:hAnsi="Arial" w:cs="Arial"/>
          <w:sz w:val="22"/>
          <w:szCs w:val="22"/>
        </w:rPr>
        <w:t xml:space="preserve">each </w:t>
      </w:r>
      <w:r w:rsidR="008D1C74" w:rsidRPr="5E3379FD">
        <w:rPr>
          <w:rFonts w:ascii="Arial" w:hAnsi="Arial" w:cs="Arial"/>
          <w:sz w:val="22"/>
          <w:szCs w:val="22"/>
        </w:rPr>
        <w:t>student</w:t>
      </w:r>
      <w:r w:rsidR="00FB56CA" w:rsidRPr="5E3379FD">
        <w:rPr>
          <w:rFonts w:ascii="Arial" w:hAnsi="Arial" w:cs="Arial"/>
          <w:sz w:val="22"/>
          <w:szCs w:val="22"/>
        </w:rPr>
        <w:t>’s</w:t>
      </w:r>
      <w:r w:rsidR="008D1C74" w:rsidRPr="5E3379FD">
        <w:rPr>
          <w:rFonts w:ascii="Arial" w:hAnsi="Arial" w:cs="Arial"/>
          <w:sz w:val="22"/>
          <w:szCs w:val="22"/>
        </w:rPr>
        <w:t xml:space="preserve"> record. </w:t>
      </w:r>
    </w:p>
    <w:p w14:paraId="6AAAC3B1" w14:textId="77777777" w:rsidR="008D1C74" w:rsidRDefault="008D1C74" w:rsidP="5FFE27F1">
      <w:pPr>
        <w:pStyle w:val="NormalWeb"/>
        <w:shd w:val="clear" w:color="auto" w:fill="FFFFFF" w:themeFill="background1"/>
        <w:spacing w:before="240" w:after="100" w:afterAutospacing="1"/>
        <w:jc w:val="both"/>
        <w:rPr>
          <w:rFonts w:ascii="Arial" w:hAnsi="Arial" w:cs="Arial"/>
          <w:sz w:val="22"/>
          <w:szCs w:val="22"/>
        </w:rPr>
      </w:pPr>
      <w:r w:rsidRPr="000C0233">
        <w:rPr>
          <w:rFonts w:ascii="Arial" w:hAnsi="Arial" w:cs="Arial"/>
          <w:sz w:val="22"/>
          <w:szCs w:val="22"/>
        </w:rPr>
        <w:t xml:space="preserve">If a student does not provide any reasonable justification for </w:t>
      </w:r>
      <w:r w:rsidR="001F68A1">
        <w:rPr>
          <w:rFonts w:ascii="Arial" w:hAnsi="Arial" w:cs="Arial"/>
          <w:sz w:val="22"/>
          <w:szCs w:val="22"/>
        </w:rPr>
        <w:t xml:space="preserve">periods of unauthorised </w:t>
      </w:r>
      <w:r w:rsidRPr="000C0233">
        <w:rPr>
          <w:rFonts w:ascii="Arial" w:hAnsi="Arial" w:cs="Arial"/>
          <w:sz w:val="22"/>
          <w:szCs w:val="22"/>
        </w:rPr>
        <w:t>absence</w:t>
      </w:r>
      <w:r w:rsidR="001F68A1">
        <w:rPr>
          <w:rFonts w:ascii="Arial" w:hAnsi="Arial" w:cs="Arial"/>
          <w:sz w:val="22"/>
          <w:szCs w:val="22"/>
        </w:rPr>
        <w:t xml:space="preserve">, fails to respond to </w:t>
      </w:r>
      <w:r w:rsidR="00ED56E4">
        <w:rPr>
          <w:rFonts w:ascii="Arial" w:hAnsi="Arial" w:cs="Arial"/>
          <w:sz w:val="22"/>
          <w:szCs w:val="22"/>
        </w:rPr>
        <w:t>initial and</w:t>
      </w:r>
      <w:r w:rsidR="00FB56CA">
        <w:rPr>
          <w:rFonts w:ascii="Arial" w:hAnsi="Arial" w:cs="Arial"/>
          <w:sz w:val="22"/>
          <w:szCs w:val="22"/>
        </w:rPr>
        <w:t>/or</w:t>
      </w:r>
      <w:r w:rsidR="00ED56E4">
        <w:rPr>
          <w:rFonts w:ascii="Arial" w:hAnsi="Arial" w:cs="Arial"/>
          <w:sz w:val="22"/>
          <w:szCs w:val="22"/>
        </w:rPr>
        <w:t xml:space="preserve"> final</w:t>
      </w:r>
      <w:r w:rsidR="001F68A1">
        <w:rPr>
          <w:rFonts w:ascii="Arial" w:hAnsi="Arial" w:cs="Arial"/>
          <w:sz w:val="22"/>
          <w:szCs w:val="22"/>
        </w:rPr>
        <w:t xml:space="preserve"> Attendance Warning Letters</w:t>
      </w:r>
      <w:r w:rsidR="00FB56CA">
        <w:rPr>
          <w:rFonts w:ascii="Arial" w:hAnsi="Arial" w:cs="Arial"/>
          <w:sz w:val="22"/>
          <w:szCs w:val="22"/>
        </w:rPr>
        <w:t>,</w:t>
      </w:r>
      <w:r w:rsidR="001F68A1">
        <w:rPr>
          <w:rFonts w:ascii="Arial" w:hAnsi="Arial" w:cs="Arial"/>
          <w:sz w:val="22"/>
          <w:szCs w:val="22"/>
        </w:rPr>
        <w:t xml:space="preserve"> and/or the required actions agreed at meetings with academic staff, and does not improve their attendance record,</w:t>
      </w:r>
      <w:r w:rsidRPr="000C0233">
        <w:rPr>
          <w:rFonts w:ascii="Arial" w:hAnsi="Arial" w:cs="Arial"/>
          <w:sz w:val="22"/>
          <w:szCs w:val="22"/>
        </w:rPr>
        <w:t xml:space="preserve"> the Faculty will ask the Registry to withdraw the</w:t>
      </w:r>
      <w:r w:rsidR="00FB56CA">
        <w:rPr>
          <w:rFonts w:ascii="Arial" w:hAnsi="Arial" w:cs="Arial"/>
          <w:sz w:val="22"/>
          <w:szCs w:val="22"/>
        </w:rPr>
        <w:t xml:space="preserve"> student</w:t>
      </w:r>
      <w:r w:rsidRPr="000C0233">
        <w:rPr>
          <w:rFonts w:ascii="Arial" w:hAnsi="Arial" w:cs="Arial"/>
          <w:sz w:val="22"/>
          <w:szCs w:val="22"/>
        </w:rPr>
        <w:t>.</w:t>
      </w:r>
    </w:p>
    <w:p w14:paraId="34225AA8" w14:textId="77777777" w:rsidR="008D1C74" w:rsidRPr="007B792A" w:rsidRDefault="008D1C74" w:rsidP="008D1C74">
      <w:pPr>
        <w:spacing w:after="200" w:line="276" w:lineRule="auto"/>
        <w:rPr>
          <w:rFonts w:cs="Arial"/>
        </w:rPr>
      </w:pPr>
      <w:r w:rsidRPr="007B792A">
        <w:rPr>
          <w:rFonts w:cs="Arial"/>
          <w:b/>
          <w:bCs/>
        </w:rPr>
        <w:t>International Students with a UKVI Tier 4 Visa</w:t>
      </w:r>
    </w:p>
    <w:p w14:paraId="24FCB474" w14:textId="77777777" w:rsidR="001F68A1" w:rsidRDefault="008D1C74" w:rsidP="5FFE27F1">
      <w:pPr>
        <w:pStyle w:val="NormalWeb"/>
        <w:shd w:val="clear" w:color="auto" w:fill="FFFFFF" w:themeFill="background1"/>
        <w:spacing w:before="240" w:after="100" w:afterAutospacing="1"/>
        <w:jc w:val="both"/>
        <w:rPr>
          <w:rFonts w:ascii="Arial" w:hAnsi="Arial" w:cs="Arial"/>
          <w:sz w:val="22"/>
          <w:szCs w:val="22"/>
        </w:rPr>
      </w:pPr>
      <w:r>
        <w:rPr>
          <w:rFonts w:ascii="Arial" w:hAnsi="Arial" w:cs="Arial"/>
          <w:sz w:val="22"/>
          <w:szCs w:val="22"/>
        </w:rPr>
        <w:t xml:space="preserve">In addition to the attendance requirements noted above, the following regulations will apply to international students </w:t>
      </w:r>
      <w:r w:rsidR="001F68A1">
        <w:rPr>
          <w:rFonts w:ascii="Arial" w:hAnsi="Arial" w:cs="Arial"/>
          <w:sz w:val="22"/>
          <w:szCs w:val="22"/>
        </w:rPr>
        <w:t xml:space="preserve">who require </w:t>
      </w:r>
      <w:r>
        <w:rPr>
          <w:rFonts w:ascii="Arial" w:hAnsi="Arial" w:cs="Arial"/>
          <w:sz w:val="22"/>
          <w:szCs w:val="22"/>
        </w:rPr>
        <w:t xml:space="preserve">a </w:t>
      </w:r>
      <w:r w:rsidR="001F68A1">
        <w:rPr>
          <w:rFonts w:ascii="Arial" w:hAnsi="Arial" w:cs="Arial"/>
          <w:sz w:val="22"/>
          <w:szCs w:val="22"/>
        </w:rPr>
        <w:t>‘</w:t>
      </w:r>
      <w:r>
        <w:rPr>
          <w:rFonts w:ascii="Arial" w:hAnsi="Arial" w:cs="Arial"/>
          <w:sz w:val="22"/>
          <w:szCs w:val="22"/>
        </w:rPr>
        <w:t>Tier 4</w:t>
      </w:r>
      <w:r w:rsidR="001F68A1">
        <w:rPr>
          <w:rFonts w:ascii="Arial" w:hAnsi="Arial" w:cs="Arial"/>
          <w:sz w:val="22"/>
          <w:szCs w:val="22"/>
        </w:rPr>
        <w:t>’</w:t>
      </w:r>
      <w:r>
        <w:rPr>
          <w:rFonts w:ascii="Arial" w:hAnsi="Arial" w:cs="Arial"/>
          <w:sz w:val="22"/>
          <w:szCs w:val="22"/>
        </w:rPr>
        <w:t xml:space="preserve"> v</w:t>
      </w:r>
      <w:r w:rsidRPr="000C0233">
        <w:rPr>
          <w:rFonts w:ascii="Arial" w:hAnsi="Arial" w:cs="Arial"/>
          <w:sz w:val="22"/>
          <w:szCs w:val="22"/>
        </w:rPr>
        <w:t>isa</w:t>
      </w:r>
      <w:r w:rsidR="001F68A1">
        <w:rPr>
          <w:rFonts w:ascii="Arial" w:hAnsi="Arial" w:cs="Arial"/>
          <w:sz w:val="22"/>
          <w:szCs w:val="22"/>
        </w:rPr>
        <w:t xml:space="preserve"> for their studies in the UK</w:t>
      </w:r>
      <w:r>
        <w:rPr>
          <w:rFonts w:ascii="Arial" w:hAnsi="Arial" w:cs="Arial"/>
          <w:sz w:val="22"/>
          <w:szCs w:val="22"/>
        </w:rPr>
        <w:t>.</w:t>
      </w:r>
    </w:p>
    <w:p w14:paraId="0DA37C51" w14:textId="77777777" w:rsidR="00FB56CA" w:rsidRDefault="00FB56CA" w:rsidP="00FB56CA">
      <w:pPr>
        <w:jc w:val="both"/>
        <w:rPr>
          <w:rFonts w:ascii="Calibri" w:hAnsi="Calibri"/>
        </w:rPr>
      </w:pPr>
      <w:r>
        <w:t xml:space="preserve">Each student’s </w:t>
      </w:r>
      <w:r>
        <w:rPr>
          <w:b/>
          <w:bCs/>
        </w:rPr>
        <w:t>cumulative attendance</w:t>
      </w:r>
      <w:r>
        <w:t xml:space="preserve"> (%) will be reviewed during and at the end of each academic Term. The required level of attendance will be defined by the Faculty/campus taking into account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14:paraId="53E4EF6A" w14:textId="77777777" w:rsidR="00FB56CA" w:rsidRDefault="00FB56CA" w:rsidP="00FB56CA">
      <w:pPr>
        <w:jc w:val="both"/>
      </w:pPr>
    </w:p>
    <w:p w14:paraId="10C193FF" w14:textId="77777777" w:rsidR="001A6F19" w:rsidRDefault="00FB56CA" w:rsidP="00FB56CA">
      <w:pPr>
        <w:jc w:val="both"/>
      </w:pPr>
      <w:r>
        <w:rPr>
          <w:b/>
          <w:bCs/>
        </w:rPr>
        <w:t>Appeal against withdrawal due to poor attendance</w:t>
      </w:r>
      <w:r>
        <w:t xml:space="preserve"> – Information on how to appeal against withdrawal is provided on the University’s website (</w:t>
      </w:r>
      <w:hyperlink r:id="rId31" w:history="1">
        <w:r w:rsidRPr="00C91EAB">
          <w:rPr>
            <w:rStyle w:val="Hyperlink"/>
          </w:rPr>
          <w:t>http://www.uwtsd.ac.uk/academic-office/procedures-for-academic-appeals-complaints-and-other-student-cases/</w:t>
        </w:r>
      </w:hyperlink>
      <w:r>
        <w:t xml:space="preserve"> ).  </w:t>
      </w:r>
    </w:p>
    <w:p w14:paraId="6D5752FC" w14:textId="77777777" w:rsidR="001A6F19" w:rsidRDefault="001A6F19" w:rsidP="00FB56CA">
      <w:pPr>
        <w:jc w:val="both"/>
      </w:pPr>
    </w:p>
    <w:p w14:paraId="4A1773F9" w14:textId="77777777" w:rsidR="00FB56CA" w:rsidRDefault="00FB56CA" w:rsidP="00FB56CA">
      <w:pPr>
        <w:jc w:val="both"/>
      </w:pPr>
      <w:r>
        <w:t>It is very important that you note carefully the grounds on which appeals may be made and submit your appeal on the appropriate form because incomplete or ineligible appeals cannot be processed (</w:t>
      </w:r>
      <w:hyperlink r:id="rId32" w:history="1">
        <w:r w:rsidR="001A6F19" w:rsidRPr="00911492">
          <w:rPr>
            <w:rStyle w:val="Hyperlink"/>
          </w:rPr>
          <w:t>http://www.uwtsd.ac.uk/academic-office/other-forms-and-policies/</w:t>
        </w:r>
      </w:hyperlink>
      <w:r>
        <w:t>).</w:t>
      </w:r>
    </w:p>
    <w:p w14:paraId="00C8FCFD" w14:textId="77777777" w:rsidR="00FB56CA" w:rsidRPr="00FB56CA" w:rsidRDefault="00FB56CA" w:rsidP="5FFE27F1">
      <w:pPr>
        <w:pStyle w:val="NormalWeb"/>
        <w:shd w:val="clear" w:color="auto" w:fill="FFFFFF" w:themeFill="background1"/>
        <w:spacing w:before="240" w:after="100" w:afterAutospacing="1"/>
        <w:jc w:val="both"/>
        <w:rPr>
          <w:rFonts w:ascii="Arial" w:hAnsi="Arial" w:cs="Arial"/>
          <w:sz w:val="22"/>
          <w:szCs w:val="22"/>
        </w:rPr>
      </w:pPr>
      <w:r w:rsidRPr="00FB56CA">
        <w:rPr>
          <w:rFonts w:ascii="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14:paraId="399E2E1B" w14:textId="77777777" w:rsidR="001F68A1" w:rsidRDefault="001F68A1" w:rsidP="5FFE27F1">
      <w:pPr>
        <w:pStyle w:val="NormalWeb"/>
        <w:shd w:val="clear" w:color="auto" w:fill="FFFFFF" w:themeFill="background1"/>
        <w:spacing w:before="240" w:after="100" w:afterAutospacing="1"/>
        <w:jc w:val="both"/>
        <w:rPr>
          <w:rFonts w:ascii="Arial" w:hAnsi="Arial" w:cs="Arial"/>
          <w:sz w:val="22"/>
          <w:szCs w:val="22"/>
        </w:rPr>
      </w:pPr>
      <w:r>
        <w:rPr>
          <w:rFonts w:ascii="Arial" w:hAnsi="Arial" w:cs="Arial"/>
          <w:sz w:val="22"/>
          <w:szCs w:val="22"/>
        </w:rPr>
        <w:t xml:space="preserve">Students must </w:t>
      </w:r>
      <w:r w:rsidR="00FB56CA">
        <w:rPr>
          <w:rFonts w:ascii="Arial" w:hAnsi="Arial" w:cs="Arial"/>
          <w:sz w:val="22"/>
          <w:szCs w:val="22"/>
        </w:rPr>
        <w:t xml:space="preserve">always </w:t>
      </w:r>
      <w:r>
        <w:rPr>
          <w:rFonts w:ascii="Arial" w:hAnsi="Arial" w:cs="Arial"/>
          <w:sz w:val="22"/>
          <w:szCs w:val="22"/>
        </w:rPr>
        <w:t>request permission from the</w:t>
      </w:r>
      <w:r w:rsidR="00FB56CA">
        <w:rPr>
          <w:rFonts w:ascii="Arial" w:hAnsi="Arial" w:cs="Arial"/>
          <w:sz w:val="22"/>
          <w:szCs w:val="22"/>
        </w:rPr>
        <w:t xml:space="preserve"> University</w:t>
      </w:r>
      <w:r>
        <w:rPr>
          <w:rFonts w:ascii="Arial" w:hAnsi="Arial" w:cs="Arial"/>
          <w:sz w:val="22"/>
          <w:szCs w:val="22"/>
        </w:rPr>
        <w:t xml:space="preserve"> prior to their departure,</w:t>
      </w:r>
      <w:r w:rsidRPr="008A488E">
        <w:rPr>
          <w:rFonts w:ascii="Arial" w:hAnsi="Arial" w:cs="Arial"/>
          <w:sz w:val="22"/>
          <w:szCs w:val="22"/>
        </w:rPr>
        <w:t xml:space="preserve"> </w:t>
      </w:r>
      <w:r>
        <w:rPr>
          <w:rFonts w:ascii="Arial" w:hAnsi="Arial" w:cs="Arial"/>
          <w:sz w:val="22"/>
          <w:szCs w:val="22"/>
        </w:rPr>
        <w:t xml:space="preserve">for authorisation to travel away from their campus during </w:t>
      </w:r>
      <w:r w:rsidR="00ED56E4">
        <w:rPr>
          <w:rFonts w:ascii="Arial" w:hAnsi="Arial" w:cs="Arial"/>
          <w:sz w:val="22"/>
          <w:szCs w:val="22"/>
        </w:rPr>
        <w:t>t</w:t>
      </w:r>
      <w:r>
        <w:rPr>
          <w:rFonts w:ascii="Arial" w:hAnsi="Arial" w:cs="Arial"/>
          <w:sz w:val="22"/>
          <w:szCs w:val="22"/>
        </w:rPr>
        <w:t xml:space="preserve">erm-time. They </w:t>
      </w:r>
      <w:r w:rsidRPr="008A488E">
        <w:rPr>
          <w:rFonts w:ascii="Arial" w:hAnsi="Arial" w:cs="Arial"/>
          <w:sz w:val="22"/>
          <w:szCs w:val="22"/>
        </w:rPr>
        <w:t xml:space="preserve">must </w:t>
      </w:r>
      <w:r>
        <w:rPr>
          <w:rFonts w:ascii="Arial" w:hAnsi="Arial" w:cs="Arial"/>
          <w:sz w:val="22"/>
          <w:szCs w:val="22"/>
        </w:rPr>
        <w:t xml:space="preserve">also </w:t>
      </w:r>
      <w:r>
        <w:rPr>
          <w:rFonts w:ascii="Arial" w:hAnsi="Arial" w:cs="Arial"/>
          <w:sz w:val="22"/>
          <w:szCs w:val="22"/>
        </w:rPr>
        <w:lastRenderedPageBreak/>
        <w:t>inform their Tutor</w:t>
      </w:r>
      <w:r w:rsidR="00FB56CA">
        <w:rPr>
          <w:rFonts w:ascii="Arial" w:hAnsi="Arial" w:cs="Arial"/>
          <w:sz w:val="22"/>
          <w:szCs w:val="22"/>
        </w:rPr>
        <w:t>, London Student Services</w:t>
      </w:r>
      <w:r>
        <w:rPr>
          <w:rFonts w:ascii="Arial" w:hAnsi="Arial" w:cs="Arial"/>
          <w:sz w:val="22"/>
          <w:szCs w:val="22"/>
        </w:rPr>
        <w:t xml:space="preserve"> or Faculty Office of the date on which they plan to leave the University at the end of each </w:t>
      </w:r>
      <w:r w:rsidR="00FB56CA">
        <w:rPr>
          <w:rFonts w:ascii="Arial" w:hAnsi="Arial" w:cs="Arial"/>
          <w:sz w:val="22"/>
          <w:szCs w:val="22"/>
        </w:rPr>
        <w:t>Term</w:t>
      </w:r>
      <w:r>
        <w:rPr>
          <w:rFonts w:ascii="Arial" w:hAnsi="Arial" w:cs="Arial"/>
          <w:sz w:val="22"/>
          <w:szCs w:val="22"/>
        </w:rPr>
        <w:t xml:space="preserve">, once all teaching and examination requirements have been completed. </w:t>
      </w:r>
    </w:p>
    <w:p w14:paraId="045BA47F" w14:textId="77777777" w:rsidR="008D1C74" w:rsidRPr="00C27CD4" w:rsidRDefault="001F68A1" w:rsidP="5FFE27F1">
      <w:pPr>
        <w:pStyle w:val="NormalWeb"/>
        <w:shd w:val="clear" w:color="auto" w:fill="FFFFFF" w:themeFill="background1"/>
        <w:spacing w:before="240" w:after="100" w:afterAutospacing="1"/>
        <w:jc w:val="both"/>
        <w:rPr>
          <w:rFonts w:ascii="Arial" w:hAnsi="Arial" w:cs="Arial"/>
        </w:rPr>
      </w:pPr>
      <w:r>
        <w:rPr>
          <w:rFonts w:ascii="Arial" w:hAnsi="Arial" w:cs="Arial"/>
          <w:sz w:val="22"/>
          <w:szCs w:val="22"/>
        </w:rPr>
        <w:t>It is a requirement of UK Visas &amp; Immigration (UKVI) and a condition of all Tier 4 visas that</w:t>
      </w:r>
      <w:r w:rsidRPr="00C27CD4">
        <w:rPr>
          <w:rFonts w:ascii="Arial" w:hAnsi="Arial" w:cs="Arial"/>
          <w:sz w:val="22"/>
          <w:szCs w:val="22"/>
        </w:rPr>
        <w:t xml:space="preserve"> </w:t>
      </w:r>
      <w:r>
        <w:rPr>
          <w:rFonts w:ascii="Arial" w:hAnsi="Arial" w:cs="Arial"/>
          <w:sz w:val="22"/>
          <w:szCs w:val="22"/>
        </w:rPr>
        <w:t>missing</w:t>
      </w:r>
      <w:r w:rsidRPr="00C27CD4">
        <w:rPr>
          <w:rFonts w:ascii="Arial" w:hAnsi="Arial" w:cs="Arial"/>
          <w:sz w:val="22"/>
          <w:szCs w:val="22"/>
        </w:rPr>
        <w:t xml:space="preserve"> </w:t>
      </w:r>
      <w:r w:rsidR="008D1C74" w:rsidRPr="00C27CD4">
        <w:rPr>
          <w:rFonts w:ascii="Arial" w:hAnsi="Arial" w:cs="Arial"/>
          <w:sz w:val="22"/>
          <w:szCs w:val="22"/>
        </w:rPr>
        <w:t>10 consecutive contact points</w:t>
      </w:r>
      <w:r w:rsidR="008D1C74">
        <w:rPr>
          <w:rFonts w:ascii="Arial" w:hAnsi="Arial" w:cs="Arial"/>
          <w:sz w:val="22"/>
          <w:szCs w:val="22"/>
        </w:rPr>
        <w:t xml:space="preserve"> without any form of authorisation</w:t>
      </w:r>
      <w:r>
        <w:rPr>
          <w:rFonts w:ascii="Arial" w:hAnsi="Arial" w:cs="Arial"/>
          <w:sz w:val="22"/>
          <w:szCs w:val="22"/>
        </w:rPr>
        <w:t xml:space="preserve"> will result in</w:t>
      </w:r>
      <w:r w:rsidR="008D1C74" w:rsidRPr="00C27CD4">
        <w:rPr>
          <w:rFonts w:ascii="Arial" w:hAnsi="Arial" w:cs="Arial"/>
          <w:sz w:val="22"/>
          <w:szCs w:val="22"/>
        </w:rPr>
        <w:t xml:space="preserve"> the student be</w:t>
      </w:r>
      <w:r>
        <w:rPr>
          <w:rFonts w:ascii="Arial" w:hAnsi="Arial" w:cs="Arial"/>
          <w:sz w:val="22"/>
          <w:szCs w:val="22"/>
        </w:rPr>
        <w:t>ing</w:t>
      </w:r>
      <w:r w:rsidR="008D1C74" w:rsidRPr="00C27CD4">
        <w:rPr>
          <w:rFonts w:ascii="Arial" w:hAnsi="Arial" w:cs="Arial"/>
          <w:sz w:val="22"/>
          <w:szCs w:val="22"/>
        </w:rPr>
        <w:t xml:space="preserve"> reported to Registry. </w:t>
      </w:r>
      <w:r w:rsidR="008D1C74">
        <w:rPr>
          <w:rFonts w:ascii="Arial" w:hAnsi="Arial" w:cs="Arial"/>
          <w:sz w:val="22"/>
          <w:szCs w:val="22"/>
        </w:rPr>
        <w:t xml:space="preserve">Registry will </w:t>
      </w:r>
      <w:r>
        <w:rPr>
          <w:rFonts w:ascii="Arial" w:hAnsi="Arial" w:cs="Arial"/>
          <w:sz w:val="22"/>
          <w:szCs w:val="22"/>
        </w:rPr>
        <w:t xml:space="preserve">then withdraw the student from their programme and </w:t>
      </w:r>
      <w:r w:rsidR="008D1C74">
        <w:rPr>
          <w:rFonts w:ascii="Arial" w:hAnsi="Arial" w:cs="Arial"/>
          <w:sz w:val="22"/>
          <w:szCs w:val="22"/>
        </w:rPr>
        <w:t xml:space="preserve">inform </w:t>
      </w:r>
      <w:r w:rsidR="008D1C74" w:rsidRPr="00C27CD4">
        <w:rPr>
          <w:rFonts w:ascii="Arial" w:hAnsi="Arial" w:cs="Arial"/>
          <w:sz w:val="22"/>
          <w:szCs w:val="22"/>
        </w:rPr>
        <w:t xml:space="preserve">the UKVI </w:t>
      </w:r>
      <w:r w:rsidR="008D1C74">
        <w:rPr>
          <w:rFonts w:ascii="Arial" w:hAnsi="Arial" w:cs="Arial"/>
          <w:sz w:val="22"/>
          <w:szCs w:val="22"/>
        </w:rPr>
        <w:t xml:space="preserve">that </w:t>
      </w:r>
      <w:r w:rsidR="00FB56CA">
        <w:rPr>
          <w:rFonts w:ascii="Arial" w:hAnsi="Arial" w:cs="Arial"/>
          <w:sz w:val="22"/>
          <w:szCs w:val="22"/>
        </w:rPr>
        <w:t>their</w:t>
      </w:r>
      <w:r>
        <w:rPr>
          <w:rFonts w:ascii="Arial" w:hAnsi="Arial" w:cs="Arial"/>
          <w:sz w:val="22"/>
          <w:szCs w:val="22"/>
        </w:rPr>
        <w:t xml:space="preserve"> </w:t>
      </w:r>
      <w:r w:rsidR="008D1C74" w:rsidRPr="00C27CD4">
        <w:rPr>
          <w:rFonts w:ascii="Arial" w:hAnsi="Arial" w:cs="Arial"/>
          <w:sz w:val="22"/>
          <w:szCs w:val="22"/>
        </w:rPr>
        <w:t xml:space="preserve">Tier 4 </w:t>
      </w:r>
      <w:r>
        <w:rPr>
          <w:rFonts w:ascii="Arial" w:hAnsi="Arial" w:cs="Arial"/>
          <w:sz w:val="22"/>
          <w:szCs w:val="22"/>
        </w:rPr>
        <w:t xml:space="preserve">visa </w:t>
      </w:r>
      <w:r w:rsidR="008D1C74" w:rsidRPr="00C27CD4">
        <w:rPr>
          <w:rFonts w:ascii="Arial" w:hAnsi="Arial" w:cs="Arial"/>
          <w:sz w:val="22"/>
          <w:szCs w:val="22"/>
        </w:rPr>
        <w:t xml:space="preserve">sponsorship </w:t>
      </w:r>
      <w:r w:rsidR="008D1C74">
        <w:rPr>
          <w:rFonts w:ascii="Arial" w:hAnsi="Arial" w:cs="Arial"/>
          <w:sz w:val="22"/>
          <w:szCs w:val="22"/>
        </w:rPr>
        <w:t>is withdrawn</w:t>
      </w:r>
      <w:r w:rsidR="008D1C74" w:rsidRPr="00C27CD4">
        <w:rPr>
          <w:rFonts w:ascii="Arial" w:hAnsi="Arial" w:cs="Arial"/>
          <w:sz w:val="22"/>
          <w:szCs w:val="22"/>
        </w:rPr>
        <w:t>.</w:t>
      </w:r>
    </w:p>
    <w:p w14:paraId="4AC23D2E" w14:textId="77777777" w:rsidR="008D1C74" w:rsidRPr="007B792A" w:rsidRDefault="008C42BF" w:rsidP="5FFE27F1">
      <w:pPr>
        <w:pStyle w:val="NormalWeb"/>
        <w:shd w:val="clear" w:color="auto" w:fill="FFFFFF" w:themeFill="background1"/>
        <w:spacing w:before="240" w:after="100" w:afterAutospacing="1"/>
        <w:jc w:val="both"/>
        <w:rPr>
          <w:rFonts w:ascii="Arial" w:hAnsi="Arial" w:cs="Arial"/>
        </w:rPr>
      </w:pPr>
      <w:r>
        <w:rPr>
          <w:rFonts w:ascii="Arial" w:hAnsi="Arial" w:cs="Arial"/>
          <w:sz w:val="22"/>
          <w:szCs w:val="22"/>
        </w:rPr>
        <w:t xml:space="preserve">All </w:t>
      </w:r>
      <w:r w:rsidR="008D1C74">
        <w:rPr>
          <w:rFonts w:ascii="Arial" w:hAnsi="Arial" w:cs="Arial"/>
          <w:sz w:val="22"/>
          <w:szCs w:val="22"/>
        </w:rPr>
        <w:t xml:space="preserve">international students </w:t>
      </w:r>
      <w:r>
        <w:rPr>
          <w:rFonts w:ascii="Arial" w:hAnsi="Arial" w:cs="Arial"/>
          <w:sz w:val="22"/>
          <w:szCs w:val="22"/>
        </w:rPr>
        <w:t xml:space="preserve">holding </w:t>
      </w:r>
      <w:r w:rsidR="008D1C74">
        <w:rPr>
          <w:rFonts w:ascii="Arial" w:hAnsi="Arial" w:cs="Arial"/>
          <w:sz w:val="22"/>
          <w:szCs w:val="22"/>
        </w:rPr>
        <w:t xml:space="preserve">a Tier 4 visa </w:t>
      </w:r>
      <w:r>
        <w:rPr>
          <w:rFonts w:ascii="Arial" w:hAnsi="Arial" w:cs="Arial"/>
          <w:sz w:val="22"/>
          <w:szCs w:val="22"/>
        </w:rPr>
        <w:t xml:space="preserve">are also </w:t>
      </w:r>
      <w:r w:rsidR="008D1C74">
        <w:rPr>
          <w:rFonts w:ascii="Arial" w:hAnsi="Arial" w:cs="Arial"/>
          <w:sz w:val="22"/>
          <w:szCs w:val="22"/>
        </w:rPr>
        <w:t xml:space="preserve">required to attend </w:t>
      </w:r>
      <w:r w:rsidR="00FB56CA">
        <w:rPr>
          <w:rFonts w:ascii="Arial" w:hAnsi="Arial" w:cs="Arial"/>
          <w:sz w:val="22"/>
          <w:szCs w:val="22"/>
        </w:rPr>
        <w:t xml:space="preserve">one (for the London campus) or </w:t>
      </w:r>
      <w:r w:rsidR="00E3305F">
        <w:rPr>
          <w:rFonts w:ascii="Arial" w:hAnsi="Arial" w:cs="Arial"/>
          <w:sz w:val="22"/>
          <w:szCs w:val="22"/>
        </w:rPr>
        <w:t xml:space="preserve">three </w:t>
      </w:r>
      <w:r w:rsidR="00FB56CA">
        <w:rPr>
          <w:rFonts w:ascii="Arial" w:hAnsi="Arial" w:cs="Arial"/>
          <w:sz w:val="22"/>
          <w:szCs w:val="22"/>
        </w:rPr>
        <w:t>(for the Wales-based campuses)</w:t>
      </w:r>
      <w:r w:rsidR="008D1C74" w:rsidRPr="000C0233">
        <w:rPr>
          <w:rFonts w:ascii="Arial" w:hAnsi="Arial" w:cs="Arial"/>
          <w:sz w:val="22"/>
          <w:szCs w:val="22"/>
        </w:rPr>
        <w:t xml:space="preserve"> compulsory</w:t>
      </w:r>
      <w:r w:rsidR="00FB56CA">
        <w:rPr>
          <w:rFonts w:ascii="Arial" w:hAnsi="Arial" w:cs="Arial"/>
          <w:sz w:val="22"/>
          <w:szCs w:val="22"/>
        </w:rPr>
        <w:t>,</w:t>
      </w:r>
      <w:r w:rsidR="008D1C74" w:rsidRPr="000C0233">
        <w:rPr>
          <w:rFonts w:ascii="Arial" w:hAnsi="Arial" w:cs="Arial"/>
          <w:sz w:val="22"/>
          <w:szCs w:val="22"/>
        </w:rPr>
        <w:t xml:space="preserve"> </w:t>
      </w:r>
      <w:r>
        <w:rPr>
          <w:rFonts w:ascii="Arial" w:hAnsi="Arial" w:cs="Arial"/>
          <w:sz w:val="22"/>
          <w:szCs w:val="22"/>
        </w:rPr>
        <w:t xml:space="preserve">University </w:t>
      </w:r>
      <w:r w:rsidR="008D1C74" w:rsidRPr="000C0233">
        <w:rPr>
          <w:rFonts w:ascii="Arial" w:hAnsi="Arial" w:cs="Arial"/>
          <w:sz w:val="22"/>
          <w:szCs w:val="22"/>
        </w:rPr>
        <w:t xml:space="preserve">re-registration </w:t>
      </w:r>
      <w:r>
        <w:rPr>
          <w:rFonts w:ascii="Arial" w:hAnsi="Arial" w:cs="Arial"/>
          <w:sz w:val="22"/>
          <w:szCs w:val="22"/>
        </w:rPr>
        <w:t xml:space="preserve">events in each academic year.  </w:t>
      </w:r>
      <w:r w:rsidR="00FB56CA">
        <w:rPr>
          <w:rFonts w:ascii="Arial" w:hAnsi="Arial" w:cs="Arial"/>
          <w:sz w:val="22"/>
          <w:szCs w:val="22"/>
        </w:rPr>
        <w:t>S</w:t>
      </w:r>
      <w:r>
        <w:rPr>
          <w:rFonts w:ascii="Arial" w:hAnsi="Arial" w:cs="Arial"/>
          <w:sz w:val="22"/>
          <w:szCs w:val="22"/>
        </w:rPr>
        <w:t>tudents will receive a notification of the timing and location of each event</w:t>
      </w:r>
      <w:r w:rsidR="008D1C74" w:rsidRPr="000C0233">
        <w:rPr>
          <w:rFonts w:ascii="Arial" w:hAnsi="Arial" w:cs="Arial"/>
          <w:sz w:val="22"/>
          <w:szCs w:val="22"/>
        </w:rPr>
        <w:t>.</w:t>
      </w:r>
      <w:r>
        <w:rPr>
          <w:rFonts w:ascii="Arial" w:hAnsi="Arial" w:cs="Arial"/>
          <w:sz w:val="22"/>
          <w:szCs w:val="22"/>
        </w:rPr>
        <w:t xml:space="preserve">  </w:t>
      </w:r>
      <w:r w:rsidR="008D1C74" w:rsidRPr="000C0233">
        <w:rPr>
          <w:rFonts w:ascii="Arial" w:hAnsi="Arial" w:cs="Arial"/>
          <w:sz w:val="22"/>
          <w:szCs w:val="22"/>
        </w:rPr>
        <w:t xml:space="preserve">If an international student fails to attend a re-registration </w:t>
      </w:r>
      <w:r>
        <w:rPr>
          <w:rFonts w:ascii="Arial" w:hAnsi="Arial" w:cs="Arial"/>
          <w:sz w:val="22"/>
          <w:szCs w:val="22"/>
        </w:rPr>
        <w:t>event</w:t>
      </w:r>
      <w:r w:rsidRPr="000C0233">
        <w:rPr>
          <w:rFonts w:ascii="Arial" w:hAnsi="Arial" w:cs="Arial"/>
          <w:sz w:val="22"/>
          <w:szCs w:val="22"/>
        </w:rPr>
        <w:t xml:space="preserve"> </w:t>
      </w:r>
      <w:r w:rsidR="008D1C74" w:rsidRPr="000C0233">
        <w:rPr>
          <w:rFonts w:ascii="Arial" w:hAnsi="Arial" w:cs="Arial"/>
          <w:sz w:val="22"/>
          <w:szCs w:val="22"/>
        </w:rPr>
        <w:t xml:space="preserve">the student will be reported to Registry. Registry </w:t>
      </w:r>
      <w:r w:rsidR="008D1C74">
        <w:rPr>
          <w:rFonts w:ascii="Arial" w:hAnsi="Arial" w:cs="Arial"/>
          <w:sz w:val="22"/>
          <w:szCs w:val="22"/>
        </w:rPr>
        <w:t xml:space="preserve">will </w:t>
      </w:r>
      <w:r>
        <w:rPr>
          <w:rFonts w:ascii="Arial" w:hAnsi="Arial" w:cs="Arial"/>
          <w:sz w:val="22"/>
          <w:szCs w:val="22"/>
        </w:rPr>
        <w:t xml:space="preserve">then withdraw that student from their programme and </w:t>
      </w:r>
      <w:r w:rsidR="008D1C74">
        <w:rPr>
          <w:rFonts w:ascii="Arial" w:hAnsi="Arial" w:cs="Arial"/>
          <w:sz w:val="22"/>
          <w:szCs w:val="22"/>
        </w:rPr>
        <w:t xml:space="preserve">inform </w:t>
      </w:r>
      <w:r w:rsidR="008D1C74" w:rsidRPr="000C0233">
        <w:rPr>
          <w:rFonts w:ascii="Arial" w:hAnsi="Arial" w:cs="Arial"/>
          <w:sz w:val="22"/>
          <w:szCs w:val="22"/>
        </w:rPr>
        <w:t xml:space="preserve">the UKVI </w:t>
      </w:r>
      <w:r w:rsidR="008D1C74">
        <w:rPr>
          <w:rFonts w:ascii="Arial" w:hAnsi="Arial" w:cs="Arial"/>
          <w:sz w:val="22"/>
          <w:szCs w:val="22"/>
        </w:rPr>
        <w:t xml:space="preserve">that </w:t>
      </w:r>
      <w:r>
        <w:rPr>
          <w:rFonts w:ascii="Arial" w:hAnsi="Arial" w:cs="Arial"/>
          <w:sz w:val="22"/>
          <w:szCs w:val="22"/>
        </w:rPr>
        <w:t xml:space="preserve">their </w:t>
      </w:r>
      <w:r w:rsidR="008D1C74" w:rsidRPr="000C0233">
        <w:rPr>
          <w:rFonts w:ascii="Arial" w:hAnsi="Arial" w:cs="Arial"/>
          <w:sz w:val="22"/>
          <w:szCs w:val="22"/>
        </w:rPr>
        <w:t xml:space="preserve">Tier 4 </w:t>
      </w:r>
      <w:r>
        <w:rPr>
          <w:rFonts w:ascii="Arial" w:hAnsi="Arial" w:cs="Arial"/>
          <w:sz w:val="22"/>
          <w:szCs w:val="22"/>
        </w:rPr>
        <w:t xml:space="preserve">visa </w:t>
      </w:r>
      <w:r w:rsidR="008D1C74" w:rsidRPr="000C0233">
        <w:rPr>
          <w:rFonts w:ascii="Arial" w:hAnsi="Arial" w:cs="Arial"/>
          <w:sz w:val="22"/>
          <w:szCs w:val="22"/>
        </w:rPr>
        <w:t xml:space="preserve">sponsorship </w:t>
      </w:r>
      <w:r w:rsidR="008D1C74">
        <w:rPr>
          <w:rFonts w:ascii="Arial" w:hAnsi="Arial" w:cs="Arial"/>
          <w:sz w:val="22"/>
          <w:szCs w:val="22"/>
        </w:rPr>
        <w:t>is withdrawn</w:t>
      </w:r>
      <w:r w:rsidR="008D1C74" w:rsidRPr="000C0233">
        <w:rPr>
          <w:rFonts w:ascii="Arial" w:hAnsi="Arial" w:cs="Arial"/>
          <w:sz w:val="22"/>
          <w:szCs w:val="22"/>
        </w:rPr>
        <w:t>.</w:t>
      </w:r>
    </w:p>
    <w:p w14:paraId="18B1EB86" w14:textId="77777777" w:rsidR="008D1C74" w:rsidRPr="007B792A" w:rsidRDefault="008D1C74" w:rsidP="5FFE27F1">
      <w:pPr>
        <w:pStyle w:val="ListParagraph"/>
        <w:spacing w:before="100" w:beforeAutospacing="1" w:after="100" w:afterAutospacing="1" w:line="240" w:lineRule="auto"/>
        <w:ind w:left="0"/>
        <w:jc w:val="both"/>
        <w:rPr>
          <w:rFonts w:ascii="Arial" w:hAnsi="Arial" w:cs="Arial"/>
        </w:rPr>
      </w:pPr>
      <w:r w:rsidRPr="000C0233">
        <w:rPr>
          <w:rFonts w:ascii="Arial" w:hAnsi="Arial" w:cs="Arial"/>
        </w:rPr>
        <w:t xml:space="preserve">Students who have a legitimate reason for absence (including the instance of illness or injury while in the UK preventing attendance) must </w:t>
      </w:r>
      <w:r w:rsidR="008C42BF">
        <w:rPr>
          <w:rFonts w:ascii="Arial" w:hAnsi="Arial" w:cs="Arial"/>
        </w:rPr>
        <w:t>provide</w:t>
      </w:r>
      <w:r w:rsidR="008C42BF" w:rsidRPr="000C0233">
        <w:rPr>
          <w:rFonts w:ascii="Arial" w:hAnsi="Arial" w:cs="Arial"/>
        </w:rPr>
        <w:t xml:space="preserve"> </w:t>
      </w:r>
      <w:r w:rsidRPr="000C0233">
        <w:rPr>
          <w:rFonts w:ascii="Arial" w:hAnsi="Arial" w:cs="Arial"/>
        </w:rPr>
        <w:t>evidence</w:t>
      </w:r>
      <w:r w:rsidR="008C42BF">
        <w:rPr>
          <w:rFonts w:ascii="Arial" w:hAnsi="Arial" w:cs="Arial"/>
        </w:rPr>
        <w:t xml:space="preserve"> to their Tutor</w:t>
      </w:r>
      <w:r w:rsidR="005E5C37">
        <w:rPr>
          <w:rFonts w:ascii="Arial" w:hAnsi="Arial" w:cs="Arial"/>
        </w:rPr>
        <w:t>, London Student Services or Faculty Office</w:t>
      </w:r>
      <w:r w:rsidR="008C42BF">
        <w:rPr>
          <w:rFonts w:ascii="Arial" w:hAnsi="Arial" w:cs="Arial"/>
        </w:rPr>
        <w:t xml:space="preserve"> immediately following their return, to</w:t>
      </w:r>
      <w:r w:rsidR="005E5C37">
        <w:rPr>
          <w:rFonts w:ascii="Arial" w:hAnsi="Arial" w:cs="Arial"/>
        </w:rPr>
        <w:t xml:space="preserve"> request that it be </w:t>
      </w:r>
      <w:r w:rsidR="008C42BF">
        <w:rPr>
          <w:rFonts w:ascii="Arial" w:hAnsi="Arial" w:cs="Arial"/>
        </w:rPr>
        <w:t>noted as authorised leave</w:t>
      </w:r>
      <w:r w:rsidRPr="000C0233">
        <w:rPr>
          <w:rFonts w:ascii="Arial" w:hAnsi="Arial" w:cs="Arial"/>
        </w:rPr>
        <w:t>.</w:t>
      </w:r>
      <w:r w:rsidR="005E5C37">
        <w:rPr>
          <w:rFonts w:ascii="Arial" w:hAnsi="Arial" w:cs="Arial"/>
        </w:rPr>
        <w:t xml:space="preserve">  If approved, the </w:t>
      </w:r>
      <w:r w:rsidRPr="000C0233">
        <w:rPr>
          <w:rFonts w:ascii="Arial" w:hAnsi="Arial" w:cs="Arial"/>
        </w:rPr>
        <w:t>confirmation of authorised absence will be lodged on the student</w:t>
      </w:r>
      <w:r w:rsidR="005E5C37">
        <w:rPr>
          <w:rFonts w:ascii="Arial" w:hAnsi="Arial" w:cs="Arial"/>
        </w:rPr>
        <w:t>’s</w:t>
      </w:r>
      <w:r w:rsidRPr="000C0233">
        <w:rPr>
          <w:rFonts w:ascii="Arial" w:hAnsi="Arial" w:cs="Arial"/>
        </w:rPr>
        <w:t xml:space="preserve"> record. </w:t>
      </w:r>
    </w:p>
    <w:p w14:paraId="7CA53709" w14:textId="77777777" w:rsidR="008D1C74" w:rsidRDefault="008D1C74" w:rsidP="008D1C74">
      <w:pPr>
        <w:pStyle w:val="ListParagraph"/>
        <w:spacing w:before="240" w:after="0" w:line="240" w:lineRule="auto"/>
        <w:ind w:left="0"/>
        <w:jc w:val="both"/>
        <w:rPr>
          <w:rFonts w:ascii="Arial" w:hAnsi="Arial" w:cs="Arial"/>
        </w:rPr>
      </w:pPr>
    </w:p>
    <w:p w14:paraId="693D5FC9" w14:textId="77777777" w:rsidR="00A3433D" w:rsidRDefault="00A3433D" w:rsidP="008D1C74">
      <w:pPr>
        <w:pStyle w:val="ListParagraph"/>
        <w:spacing w:before="240" w:after="0" w:line="240" w:lineRule="auto"/>
        <w:ind w:left="0"/>
        <w:jc w:val="both"/>
        <w:rPr>
          <w:rFonts w:ascii="Arial" w:hAnsi="Arial" w:cs="Arial"/>
        </w:rPr>
      </w:pPr>
    </w:p>
    <w:p w14:paraId="7290843F" w14:textId="77777777" w:rsidR="00A3433D" w:rsidRDefault="00A3433D" w:rsidP="008D1C74">
      <w:pPr>
        <w:pStyle w:val="ListParagraph"/>
        <w:spacing w:before="240" w:after="0" w:line="240" w:lineRule="auto"/>
        <w:ind w:left="0"/>
        <w:jc w:val="both"/>
        <w:rPr>
          <w:rFonts w:ascii="Arial" w:hAnsi="Arial" w:cs="Arial"/>
        </w:rPr>
      </w:pPr>
    </w:p>
    <w:p w14:paraId="2D2E6A1C" w14:textId="77777777" w:rsidR="008B5DA1" w:rsidRDefault="008B5DA1" w:rsidP="008B5DA1">
      <w:pPr>
        <w:pStyle w:val="Heading1"/>
      </w:pPr>
      <w:bookmarkStart w:id="44" w:name="_Toc486589244"/>
      <w:r>
        <w:t>SCHOOL AND FACULTY POLICIES</w:t>
      </w:r>
      <w:bookmarkEnd w:id="44"/>
    </w:p>
    <w:p w14:paraId="68A98C83" w14:textId="77777777" w:rsidR="008B5DA1" w:rsidRDefault="008B5DA1" w:rsidP="008D1C74">
      <w:pPr>
        <w:pStyle w:val="ListParagraph"/>
        <w:spacing w:before="240" w:after="0" w:line="240" w:lineRule="auto"/>
        <w:ind w:left="0"/>
        <w:jc w:val="both"/>
        <w:rPr>
          <w:rFonts w:ascii="Arial" w:hAnsi="Arial" w:cs="Arial"/>
        </w:rPr>
      </w:pPr>
      <w:r>
        <w:rPr>
          <w:rFonts w:ascii="Arial" w:hAnsi="Arial" w:cs="Arial"/>
        </w:rPr>
        <w:t>Your School or Faculty have additional policies in a range of areas.  Your Programme Director will provide you with relevant details.</w:t>
      </w:r>
    </w:p>
    <w:p w14:paraId="4B805D59" w14:textId="77777777" w:rsidR="008D1C74" w:rsidRPr="007B792A" w:rsidRDefault="008D1C74" w:rsidP="008D1C74">
      <w:pPr>
        <w:pStyle w:val="ListParagraph"/>
        <w:spacing w:before="240" w:after="0" w:line="240" w:lineRule="auto"/>
        <w:ind w:left="0"/>
        <w:jc w:val="both"/>
        <w:rPr>
          <w:rFonts w:ascii="Arial" w:hAnsi="Arial" w:cs="Arial"/>
        </w:rPr>
      </w:pPr>
      <w:r>
        <w:rPr>
          <w:rFonts w:ascii="Arial" w:hAnsi="Arial" w:cs="Arial"/>
        </w:rPr>
        <w:t xml:space="preserve"> </w:t>
      </w:r>
    </w:p>
    <w:p w14:paraId="1689FE6B" w14:textId="77777777" w:rsidR="008D1C74" w:rsidRPr="007B792A" w:rsidRDefault="008D1C74" w:rsidP="008D1C74">
      <w:pPr>
        <w:rPr>
          <w:rFonts w:cs="Arial"/>
        </w:rPr>
      </w:pPr>
      <w:r w:rsidRPr="007B792A">
        <w:rPr>
          <w:rFonts w:cs="Arial"/>
          <w:color w:val="1F497D"/>
        </w:rPr>
        <w:t> </w:t>
      </w:r>
    </w:p>
    <w:p w14:paraId="46F2159A" w14:textId="77777777" w:rsidR="008D1C74" w:rsidRPr="007B792A" w:rsidRDefault="008D1C74" w:rsidP="008D1C74">
      <w:pPr>
        <w:rPr>
          <w:rFonts w:cs="Arial"/>
        </w:rPr>
      </w:pPr>
      <w:r w:rsidRPr="007B792A">
        <w:rPr>
          <w:rFonts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45" w:name="_Toc486589245"/>
      <w:r w:rsidR="004B278F" w:rsidRPr="004B278F">
        <w:lastRenderedPageBreak/>
        <w:t>ABOUT UNFAIR PRACTICE AND PLAGIARISM</w:t>
      </w:r>
      <w:bookmarkEnd w:id="45"/>
    </w:p>
    <w:p w14:paraId="61F23E30" w14:textId="77777777" w:rsidR="004B278F" w:rsidRPr="004B278F" w:rsidRDefault="004B278F" w:rsidP="5E3379FD">
      <w:pPr>
        <w:autoSpaceDE w:val="0"/>
        <w:autoSpaceDN w:val="0"/>
        <w:adjustRightInd w:val="0"/>
        <w:jc w:val="both"/>
        <w:rPr>
          <w:rFonts w:cs="Arial"/>
        </w:rPr>
      </w:pPr>
      <w:r w:rsidRPr="5E3379FD">
        <w:rPr>
          <w:rFonts w:cs="Arial"/>
        </w:rPr>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5E3379FD">
      <w:pPr>
        <w:autoSpaceDE w:val="0"/>
        <w:autoSpaceDN w:val="0"/>
        <w:adjustRightInd w:val="0"/>
        <w:jc w:val="both"/>
        <w:rPr>
          <w:rFonts w:cs="Arial"/>
        </w:rPr>
      </w:pPr>
      <w:r w:rsidRPr="5E3379FD">
        <w:rPr>
          <w:rFonts w:cs="Arial"/>
        </w:rPr>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5E3379FD">
      <w:pPr>
        <w:jc w:val="both"/>
        <w:rPr>
          <w:rFonts w:cs="Arial"/>
        </w:rPr>
      </w:pPr>
      <w:r w:rsidRPr="5E3379FD">
        <w:rPr>
          <w:rFonts w:cs="Arial"/>
        </w:rPr>
        <w:t xml:space="preserve">Plagiarism is one type of unfair practice. Plagiarism is passing off, or attempting to pass off, another’s work as your own.  It includes copying the words, ideas, images or research results of another </w:t>
      </w:r>
      <w:r w:rsidRPr="5FFE27F1">
        <w:rPr>
          <w:rFonts w:cs="Arial"/>
          <w:b/>
          <w:bCs/>
          <w:i/>
          <w:iCs/>
        </w:rPr>
        <w:t>without acknowledgement</w:t>
      </w:r>
      <w:r w:rsidRPr="5E3379FD">
        <w:rPr>
          <w:rFonts w:cs="Arial"/>
        </w:rPr>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5E3379FD">
      <w:pPr>
        <w:ind w:left="11" w:hanging="11"/>
        <w:jc w:val="both"/>
        <w:rPr>
          <w:rFonts w:cs="Arial"/>
        </w:rPr>
      </w:pPr>
      <w:r w:rsidRPr="5E3379FD">
        <w:rPr>
          <w:rFonts w:cs="Arial"/>
        </w:rPr>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5E3379FD">
      <w:pPr>
        <w:jc w:val="both"/>
        <w:rPr>
          <w:rFonts w:cs="Arial"/>
          <w:color w:val="FF0000"/>
        </w:rPr>
      </w:pPr>
      <w:r w:rsidRPr="5E3379FD">
        <w:rPr>
          <w:rFonts w:cs="Arial"/>
        </w:rPr>
        <w:t xml:space="preserve">Plagiarism is one of the worst offences in academic life, and its consequences can be severe. It undermines the integrity of scholarship, research, and of the examination and assessment process.  The guidance that follows explains </w:t>
      </w:r>
      <w:r w:rsidRPr="5E3379FD">
        <w:rPr>
          <w:rFonts w:cs="Arial"/>
          <w:color w:val="000000"/>
        </w:rPr>
        <w:t>what is meant by plagiarism,</w:t>
      </w:r>
      <w:r w:rsidRPr="5E3379FD">
        <w:rPr>
          <w:rFonts w:cs="Arial"/>
        </w:rPr>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77777777" w:rsidR="004B278F" w:rsidRPr="004B278F" w:rsidRDefault="004B278F" w:rsidP="5E3379FD">
      <w:pPr>
        <w:jc w:val="both"/>
        <w:rPr>
          <w:rFonts w:cs="Arial"/>
        </w:rPr>
      </w:pPr>
      <w:r w:rsidRPr="5E3379FD">
        <w:rPr>
          <w:rFonts w:cs="Arial"/>
        </w:rPr>
        <w:t xml:space="preserve">When </w:t>
      </w:r>
      <w:r w:rsidR="000D3451" w:rsidRPr="5E3379FD">
        <w:rPr>
          <w:rFonts w:cs="Arial"/>
        </w:rPr>
        <w:t xml:space="preserve">enrolling </w:t>
      </w:r>
      <w:r w:rsidRPr="5E3379FD">
        <w:rPr>
          <w:rFonts w:cs="Arial"/>
        </w:rPr>
        <w:t xml:space="preserve">as a student at the University of Wales Trinity Saint David you have consented to your work being scrutinised both electronically and in person to check for cases of plagiarism.  In many Schools your work will be submitted electronically via Moodle.  </w:t>
      </w:r>
    </w:p>
    <w:p w14:paraId="762B1311" w14:textId="77777777" w:rsidR="004B278F" w:rsidRPr="004B278F" w:rsidRDefault="004B278F" w:rsidP="004B278F">
      <w:pPr>
        <w:jc w:val="both"/>
        <w:rPr>
          <w:rFonts w:cs="Arial"/>
          <w:szCs w:val="22"/>
        </w:rPr>
      </w:pPr>
    </w:p>
    <w:p w14:paraId="6D876224" w14:textId="77777777" w:rsidR="004B278F" w:rsidRPr="004C0775" w:rsidRDefault="004B278F" w:rsidP="5E3379FD">
      <w:pPr>
        <w:jc w:val="both"/>
        <w:rPr>
          <w:rFonts w:cs="Arial"/>
        </w:rPr>
      </w:pPr>
      <w:r w:rsidRPr="5E3379FD">
        <w:rPr>
          <w:rFonts w:cs="Arial"/>
        </w:rPr>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5E3379FD">
        <w:rPr>
          <w:rFonts w:cs="Arial"/>
        </w:rPr>
        <w:t>e advantage of their expertise.</w:t>
      </w:r>
    </w:p>
    <w:p w14:paraId="7DCCFFBA" w14:textId="77777777" w:rsidR="004B278F" w:rsidRPr="004B278F" w:rsidRDefault="004C0775" w:rsidP="004C0775">
      <w:pPr>
        <w:pStyle w:val="Heading2"/>
        <w:rPr>
          <w:lang w:val="en-US"/>
        </w:rPr>
      </w:pPr>
      <w:bookmarkStart w:id="46" w:name="_Toc486589246"/>
      <w:r w:rsidRPr="004B278F">
        <w:rPr>
          <w:lang w:val="en-US"/>
        </w:rPr>
        <w:t>Plagi</w:t>
      </w:r>
      <w:r>
        <w:rPr>
          <w:lang w:val="en-US"/>
        </w:rPr>
        <w:t>arism: Regulations, Procedure a</w:t>
      </w:r>
      <w:r w:rsidRPr="004B278F">
        <w:rPr>
          <w:lang w:val="en-US"/>
        </w:rPr>
        <w:t>nd Penalties</w:t>
      </w:r>
      <w:bookmarkEnd w:id="46"/>
      <w:r w:rsidRPr="004B278F">
        <w:rPr>
          <w:lang w:val="en-US"/>
        </w:rPr>
        <w:t xml:space="preserve">  </w:t>
      </w:r>
    </w:p>
    <w:p w14:paraId="3C7B7E21" w14:textId="77777777" w:rsidR="006607C8" w:rsidRDefault="004B278F" w:rsidP="5E3379FD">
      <w:pPr>
        <w:jc w:val="both"/>
        <w:rPr>
          <w:rFonts w:cs="Arial"/>
        </w:rPr>
      </w:pPr>
      <w:r w:rsidRPr="5E3379FD">
        <w:rPr>
          <w:rFonts w:cs="Arial"/>
        </w:rPr>
        <w:t>Full details of the University’s procedures and penalties for dealing with issues of plagiarism can be found</w:t>
      </w:r>
      <w:r w:rsidR="00EA0886" w:rsidRPr="5E3379FD">
        <w:rPr>
          <w:rFonts w:cs="Arial"/>
        </w:rPr>
        <w:t xml:space="preserve"> in Chapter 13</w:t>
      </w:r>
      <w:r w:rsidRPr="5E3379FD">
        <w:rPr>
          <w:rFonts w:cs="Arial"/>
        </w:rPr>
        <w:t xml:space="preserve"> of the </w:t>
      </w:r>
      <w:r w:rsidRPr="5FFE27F1">
        <w:rPr>
          <w:rFonts w:cs="Arial"/>
          <w:i/>
          <w:iCs/>
        </w:rPr>
        <w:t>Academic Quality Handbook</w:t>
      </w:r>
      <w:r w:rsidRPr="5E3379FD">
        <w:rPr>
          <w:rFonts w:cs="Arial"/>
        </w:rPr>
        <w:t xml:space="preserve">, which can be seen on the University website or obtained from the Faculty Offices. These details are also summarised in the </w:t>
      </w:r>
      <w:r w:rsidRPr="5FFE27F1">
        <w:rPr>
          <w:rFonts w:cs="Arial"/>
          <w:i/>
          <w:iCs/>
        </w:rPr>
        <w:t>University Regulations – Undergraduate Student Guide</w:t>
      </w:r>
      <w:r w:rsidR="006607C8" w:rsidRPr="5E3379FD">
        <w:rPr>
          <w:rFonts w:cs="Arial"/>
        </w:rPr>
        <w:t xml:space="preserve"> which is published on the Academic Office section on the University’s website:</w:t>
      </w:r>
    </w:p>
    <w:p w14:paraId="68A27FB1" w14:textId="77777777" w:rsidR="006607C8" w:rsidRPr="001E52ED" w:rsidRDefault="005B6A9A" w:rsidP="006607C8">
      <w:pPr>
        <w:jc w:val="both"/>
        <w:rPr>
          <w:rFonts w:cs="Arial"/>
          <w:szCs w:val="22"/>
        </w:rPr>
      </w:pPr>
      <w:hyperlink r:id="rId33" w:history="1">
        <w:r w:rsidR="006607C8" w:rsidRPr="00CA6F8A">
          <w:rPr>
            <w:rStyle w:val="Hyperlink"/>
            <w:rFonts w:cs="Arial"/>
            <w:szCs w:val="22"/>
          </w:rPr>
          <w:t>http://www.uwtsd.ac.uk/academic-office/university-regulations-student-guide/</w:t>
        </w:r>
      </w:hyperlink>
    </w:p>
    <w:p w14:paraId="3D09A2FC" w14:textId="77777777" w:rsidR="004B278F" w:rsidRPr="004B278F" w:rsidRDefault="004C0775" w:rsidP="004C0775">
      <w:pPr>
        <w:pStyle w:val="Heading2"/>
        <w:rPr>
          <w:lang w:val="en-US"/>
        </w:rPr>
      </w:pPr>
      <w:bookmarkStart w:id="47" w:name="_Toc486589247"/>
      <w:r w:rsidRPr="004B278F">
        <w:rPr>
          <w:lang w:val="en-US"/>
        </w:rPr>
        <w:t>Avoiding Plagiarism</w:t>
      </w:r>
      <w:bookmarkEnd w:id="47"/>
    </w:p>
    <w:p w14:paraId="35BE76CA" w14:textId="77777777" w:rsidR="004B278F" w:rsidRPr="004B278F" w:rsidRDefault="004B278F" w:rsidP="5E3379FD">
      <w:pPr>
        <w:jc w:val="both"/>
        <w:rPr>
          <w:rFonts w:cs="Arial"/>
        </w:rPr>
      </w:pPr>
      <w:r w:rsidRPr="5E3379FD">
        <w:rPr>
          <w:rFonts w:cs="Arial"/>
        </w:rPr>
        <w:t xml:space="preserve">Coursework, dissertations, or creative work are meant to be your own original work.  Obviously you will use the work of others.  Not only is this inevitable, it is expected.  </w:t>
      </w:r>
    </w:p>
    <w:p w14:paraId="66DFE3AB" w14:textId="77777777" w:rsidR="004B278F" w:rsidRPr="004B278F" w:rsidRDefault="004B278F" w:rsidP="5E3379FD">
      <w:pPr>
        <w:autoSpaceDE w:val="0"/>
        <w:autoSpaceDN w:val="0"/>
        <w:adjustRightInd w:val="0"/>
        <w:jc w:val="both"/>
        <w:rPr>
          <w:rFonts w:cs="Arial"/>
        </w:rPr>
      </w:pPr>
      <w:r w:rsidRPr="5E3379FD">
        <w:rPr>
          <w:rFonts w:cs="Arial"/>
        </w:rPr>
        <w:lastRenderedPageBreak/>
        <w:t xml:space="preserve">All scholarship builds on the work of others. The important thing to remember is always to </w:t>
      </w:r>
      <w:r w:rsidRPr="5E3379FD">
        <w:rPr>
          <w:rFonts w:cs="Arial"/>
          <w:b/>
          <w:bCs/>
        </w:rPr>
        <w:t>acknowledge your sources</w:t>
      </w:r>
      <w:r w:rsidRPr="5E3379FD">
        <w:rPr>
          <w:rFonts w:cs="Arial"/>
        </w:rPr>
        <w:t>. Your School will provide sessions on referencing and plagiarism but as a general rule of thumb observe the following guidelines:</w:t>
      </w:r>
    </w:p>
    <w:p w14:paraId="362E117B" w14:textId="77777777" w:rsidR="004B278F" w:rsidRPr="004B278F" w:rsidRDefault="004B278F" w:rsidP="004B278F">
      <w:pPr>
        <w:ind w:left="720" w:hanging="720"/>
        <w:jc w:val="both"/>
        <w:rPr>
          <w:rFonts w:cs="Arial"/>
          <w:szCs w:val="22"/>
        </w:rPr>
      </w:pPr>
    </w:p>
    <w:p w14:paraId="206166EA" w14:textId="77777777" w:rsidR="004B278F" w:rsidRPr="004B278F" w:rsidRDefault="004B278F" w:rsidP="5FFE27F1">
      <w:pPr>
        <w:numPr>
          <w:ilvl w:val="0"/>
          <w:numId w:val="1"/>
        </w:numPr>
        <w:ind w:left="284" w:hanging="284"/>
        <w:jc w:val="both"/>
        <w:rPr>
          <w:rFonts w:cs="Arial"/>
          <w:i/>
          <w:iCs/>
        </w:rPr>
      </w:pPr>
      <w:r w:rsidRPr="5FFE27F1">
        <w:rPr>
          <w:rFonts w:cs="Arial"/>
          <w:i/>
          <w:iCs/>
        </w:rPr>
        <w:t>Anything that is copied or quoted from another source, including electronic sources such as the internet, must be in quotation marks and attributed to the original author.  This may be in the body of the text or as a footnote.  Full details of a source should be contained in a bibliography.  Whatever method is used, always acknowledge your source and give full details of it (i.e. author, date, page number).</w:t>
      </w:r>
    </w:p>
    <w:p w14:paraId="53B5E092" w14:textId="77777777" w:rsidR="004B278F" w:rsidRPr="004B278F" w:rsidRDefault="004B278F" w:rsidP="004B278F">
      <w:pPr>
        <w:ind w:left="709"/>
        <w:jc w:val="both"/>
        <w:rPr>
          <w:rFonts w:cs="Arial"/>
          <w:szCs w:val="22"/>
        </w:rPr>
      </w:pPr>
    </w:p>
    <w:p w14:paraId="03751869" w14:textId="77777777" w:rsidR="004B278F" w:rsidRPr="004B278F" w:rsidRDefault="004B278F" w:rsidP="5FFE27F1">
      <w:pPr>
        <w:numPr>
          <w:ilvl w:val="0"/>
          <w:numId w:val="1"/>
        </w:numPr>
        <w:ind w:left="284" w:hanging="284"/>
        <w:jc w:val="both"/>
        <w:rPr>
          <w:rFonts w:cs="Arial"/>
          <w:i/>
          <w:iCs/>
        </w:rPr>
      </w:pPr>
      <w:r w:rsidRPr="5FFE27F1">
        <w:rPr>
          <w:rFonts w:cs="Arial"/>
          <w:i/>
          <w:iCs/>
        </w:rPr>
        <w:t>Synthesising the work of others involves putting their ideas into your words.  This is fine, but again, acknowledge your source.  This can be done in a number of ways depending on the context.  For example:  'Hart (2003, 52) maintains that...’  'Hart (2003, 52) provides evidence for..’:  'It is argued, or submitted by Hart (2003, 52) that...’  Then give the source of the original work.</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5FFE27F1">
      <w:pPr>
        <w:numPr>
          <w:ilvl w:val="0"/>
          <w:numId w:val="1"/>
        </w:numPr>
        <w:ind w:left="284" w:hanging="284"/>
        <w:jc w:val="both"/>
        <w:rPr>
          <w:rFonts w:cs="Arial"/>
          <w:i/>
          <w:iCs/>
        </w:rPr>
      </w:pPr>
      <w:r w:rsidRPr="5FFE27F1">
        <w:rPr>
          <w:rFonts w:cs="Arial"/>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4B278F" w:rsidRDefault="004B278F" w:rsidP="5FFE27F1">
      <w:pPr>
        <w:numPr>
          <w:ilvl w:val="0"/>
          <w:numId w:val="1"/>
        </w:numPr>
        <w:ind w:left="284" w:hanging="284"/>
        <w:jc w:val="both"/>
        <w:rPr>
          <w:rFonts w:cs="Arial"/>
          <w:i/>
          <w:iCs/>
        </w:rPr>
      </w:pPr>
      <w:r w:rsidRPr="5FFE27F1">
        <w:rPr>
          <w:rFonts w:cs="Arial"/>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4B278F">
      <w:pPr>
        <w:ind w:left="851" w:hanging="284"/>
        <w:jc w:val="both"/>
        <w:rPr>
          <w:rFonts w:cs="Arial"/>
          <w:szCs w:val="22"/>
        </w:rPr>
      </w:pPr>
    </w:p>
    <w:p w14:paraId="0D51B320" w14:textId="77777777" w:rsidR="004B278F" w:rsidRPr="004B278F" w:rsidRDefault="004B278F" w:rsidP="5E3379FD">
      <w:pPr>
        <w:jc w:val="both"/>
        <w:rPr>
          <w:rFonts w:cs="Arial"/>
          <w:color w:val="000000"/>
        </w:rPr>
      </w:pPr>
      <w:r w:rsidRPr="5E3379FD">
        <w:rPr>
          <w:rFonts w:cs="Arial"/>
        </w:rPr>
        <w:t xml:space="preserve">The golden </w:t>
      </w:r>
      <w:r w:rsidRPr="5E3379FD">
        <w:rPr>
          <w:rFonts w:cs="Arial"/>
          <w:color w:val="000000"/>
        </w:rPr>
        <w:t xml:space="preserve">rule is; </w:t>
      </w:r>
      <w:r w:rsidRPr="5E3379FD">
        <w:rPr>
          <w:rFonts w:cs="Arial"/>
          <w:b/>
          <w:bCs/>
          <w:color w:val="000000"/>
        </w:rPr>
        <w:t>`</w:t>
      </w:r>
      <w:r w:rsidRPr="5FFE27F1">
        <w:rPr>
          <w:rFonts w:cs="Arial"/>
          <w:b/>
          <w:bCs/>
          <w:i/>
          <w:iCs/>
          <w:color w:val="000000"/>
        </w:rPr>
        <w:t>if</w:t>
      </w:r>
      <w:r w:rsidRPr="5FFE27F1">
        <w:rPr>
          <w:rFonts w:cs="Arial"/>
          <w:b/>
          <w:bCs/>
          <w:i/>
          <w:iCs/>
        </w:rPr>
        <w:t xml:space="preserve"> in doubt, provide references'</w:t>
      </w:r>
      <w:r w:rsidRPr="5E3379FD">
        <w:rPr>
          <w:rFonts w:cs="Arial"/>
        </w:rPr>
        <w:t xml:space="preserve">.  Consult your tutors if you have any problems, in particular with the method of citing books and articles, which may differ from subject to subject. </w:t>
      </w:r>
      <w:r w:rsidRPr="5E3379FD">
        <w:rPr>
          <w:rFonts w:cs="Arial"/>
          <w:color w:val="000000"/>
        </w:rPr>
        <w:t xml:space="preserve">There are no penalties for asking for advice and guidance; there are severe penalties for plagiarism and </w:t>
      </w:r>
      <w:r w:rsidRPr="5E3379FD">
        <w:rPr>
          <w:rFonts w:cs="Arial"/>
        </w:rPr>
        <w:t>failure to reference means your work could be considered to be plagiarised.</w:t>
      </w:r>
    </w:p>
    <w:p w14:paraId="12518667" w14:textId="77777777" w:rsidR="004B278F" w:rsidRPr="004B278F" w:rsidRDefault="004C0775" w:rsidP="004C0775">
      <w:pPr>
        <w:pStyle w:val="Heading2"/>
      </w:pPr>
      <w:bookmarkStart w:id="48" w:name="_Toc486589248"/>
      <w:r>
        <w:rPr>
          <w:lang w:val="en-US"/>
        </w:rPr>
        <w:t>Other types o</w:t>
      </w:r>
      <w:r w:rsidRPr="004B278F">
        <w:rPr>
          <w:lang w:val="en-US"/>
        </w:rPr>
        <w:t>f Unfair Practice</w:t>
      </w:r>
      <w:bookmarkEnd w:id="48"/>
    </w:p>
    <w:p w14:paraId="5C9DE499" w14:textId="77777777" w:rsidR="00CD642C" w:rsidRPr="004C0775" w:rsidRDefault="004B278F" w:rsidP="5E3379FD">
      <w:pPr>
        <w:jc w:val="both"/>
        <w:rPr>
          <w:rFonts w:cs="Arial"/>
        </w:rPr>
      </w:pPr>
      <w:r w:rsidRPr="5E3379FD">
        <w:rPr>
          <w:rFonts w:cs="Arial"/>
        </w:rPr>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5E3379FD">
        <w:rPr>
          <w:rFonts w:cs="Arial"/>
        </w:rPr>
        <w:t xml:space="preserve"> all types of unfair practice. </w:t>
      </w:r>
    </w:p>
    <w:p w14:paraId="3057B0DA" w14:textId="77777777" w:rsidR="00EE18B4" w:rsidRPr="00EE18B4" w:rsidRDefault="00EE18B4" w:rsidP="004C0775">
      <w:pPr>
        <w:pStyle w:val="Heading1"/>
      </w:pPr>
      <w:bookmarkStart w:id="49" w:name="_Toc486589249"/>
      <w:r w:rsidRPr="00EE18B4">
        <w:t>LIBRARY AND LEARNING RESOURCES</w:t>
      </w:r>
      <w:bookmarkEnd w:id="49"/>
    </w:p>
    <w:p w14:paraId="5DB9FE11" w14:textId="678F57B1" w:rsidR="00791C1F" w:rsidRPr="008F7186" w:rsidRDefault="35730635" w:rsidP="00E22E45">
      <w:pPr>
        <w:pStyle w:val="PlainText"/>
        <w:jc w:val="both"/>
        <w:rPr>
          <w:rFonts w:ascii="Arial" w:eastAsia="Arial" w:hAnsi="Arial" w:cs="Arial"/>
          <w:lang w:val="en-GB"/>
        </w:rPr>
      </w:pPr>
      <w:r w:rsidRPr="35730635">
        <w:rPr>
          <w:rFonts w:ascii="Arial" w:eastAsia="Arial" w:hAnsi="Arial" w:cs="Arial"/>
        </w:rPr>
        <w:t xml:space="preserve">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r w:rsidRPr="35730635">
        <w:rPr>
          <w:rFonts w:ascii="Arial" w:eastAsia="Arial" w:hAnsi="Arial" w:cs="Arial"/>
          <w:lang w:val="en-GB"/>
        </w:rPr>
        <w:t>There are seven libraries across the Carmarthen, Lampeter, London and Swansea campuses</w:t>
      </w:r>
      <w:r w:rsidR="3214FBF0" w:rsidRPr="35730635">
        <w:rPr>
          <w:rFonts w:ascii="Arial" w:eastAsia="Arial" w:hAnsi="Arial" w:cs="Arial"/>
          <w:lang w:val="en-GB"/>
        </w:rPr>
        <w:t>.</w:t>
      </w:r>
    </w:p>
    <w:p w14:paraId="675476E7" w14:textId="529871F8" w:rsidR="47877A62" w:rsidRDefault="47877A62" w:rsidP="00E22E45">
      <w:pPr>
        <w:pStyle w:val="PlainText"/>
        <w:jc w:val="both"/>
        <w:rPr>
          <w:szCs w:val="22"/>
        </w:rPr>
      </w:pPr>
    </w:p>
    <w:p w14:paraId="516A4F8F" w14:textId="29CB4CBB" w:rsidR="47877A62" w:rsidRDefault="47877A62" w:rsidP="00E22E45">
      <w:pPr>
        <w:jc w:val="both"/>
        <w:rPr>
          <w:rFonts w:eastAsia="Arial" w:cs="Arial"/>
          <w:color w:val="000000" w:themeColor="text1"/>
        </w:rPr>
      </w:pPr>
      <w:r w:rsidRPr="47877A62">
        <w:rPr>
          <w:rFonts w:eastAsia="Arial" w:cs="Arial"/>
        </w:rPr>
        <w:t xml:space="preserve">The library provides different loan periods </w:t>
      </w:r>
      <w:r w:rsidR="00FA334E">
        <w:rPr>
          <w:rFonts w:eastAsia="Arial" w:cs="Arial"/>
        </w:rPr>
        <w:t xml:space="preserve">for print books </w:t>
      </w:r>
      <w:r w:rsidRPr="47877A62">
        <w:rPr>
          <w:rFonts w:eastAsia="Arial" w:cs="Arial"/>
        </w:rPr>
        <w:t xml:space="preserve">so that the changing needs of students can be accommodated and prioritises the purchase of e-books over print wherever </w:t>
      </w:r>
      <w:r w:rsidRPr="47877A62">
        <w:rPr>
          <w:rFonts w:eastAsia="Arial" w:cs="Arial"/>
          <w:color w:val="000000" w:themeColor="text1"/>
        </w:rPr>
        <w:t>possible.  Loan periods are regularly reviewed by the library to ensure that they are appropriate and provide equitable access to resources.  The LLR recently launched a Fairer Fines policy which means students are only fined on items if they are in heavy demand or requested by another library user.</w:t>
      </w:r>
    </w:p>
    <w:p w14:paraId="07990957" w14:textId="77777777" w:rsidR="00FA334E" w:rsidRDefault="00FA334E" w:rsidP="00E22E45">
      <w:pPr>
        <w:jc w:val="both"/>
      </w:pPr>
    </w:p>
    <w:p w14:paraId="3AFA42F9" w14:textId="33C7F129" w:rsidR="00FA334E" w:rsidRDefault="47877A62" w:rsidP="00FB1EB7">
      <w:pPr>
        <w:jc w:val="both"/>
      </w:pPr>
      <w:r w:rsidRPr="47877A62">
        <w:rPr>
          <w:rFonts w:eastAsia="Arial" w:cs="Arial"/>
        </w:rPr>
        <w:lastRenderedPageBreak/>
        <w:t xml:space="preserve">The LLR provides a </w:t>
      </w:r>
      <w:r w:rsidRPr="5FFE27F1">
        <w:rPr>
          <w:rFonts w:eastAsia="Arial" w:cs="Arial"/>
          <w:i/>
          <w:iCs/>
        </w:rPr>
        <w:t>Need More?</w:t>
      </w:r>
      <w:r w:rsidRPr="47877A62">
        <w:rPr>
          <w:rFonts w:eastAsia="Arial" w:cs="Arial"/>
        </w:rPr>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34" w:history="1">
        <w:r w:rsidR="00FA334E" w:rsidRPr="00E73F23">
          <w:rPr>
            <w:rStyle w:val="Hyperlink"/>
            <w:rFonts w:eastAsia="Arial" w:cs="Arial"/>
          </w:rPr>
          <w:t>http://www.uwtsd.ac.uk/library/library-guide/need-more/</w:t>
        </w:r>
      </w:hyperlink>
      <w:r w:rsidRPr="47877A62">
        <w:rPr>
          <w:rFonts w:eastAsia="Arial" w:cs="Arial"/>
        </w:rPr>
        <w:t>.</w:t>
      </w:r>
    </w:p>
    <w:p w14:paraId="43A51040" w14:textId="36716984" w:rsidR="00791C1F" w:rsidRPr="008F7186" w:rsidRDefault="00791C1F" w:rsidP="3214FBF0"/>
    <w:p w14:paraId="1D412DBA" w14:textId="1FD1B049" w:rsidR="00791C1F" w:rsidRDefault="5E475963" w:rsidP="3214FBF0">
      <w:pPr>
        <w:jc w:val="both"/>
        <w:rPr>
          <w:rFonts w:eastAsia="Arial" w:cs="Arial"/>
        </w:rPr>
      </w:pPr>
      <w:r w:rsidRPr="5E475963">
        <w:rPr>
          <w:rFonts w:eastAsia="Arial" w:cs="Arial"/>
          <w:b/>
          <w:bCs/>
        </w:rPr>
        <w:t>Online Library</w:t>
      </w:r>
      <w:r w:rsidRPr="5E475963">
        <w:rPr>
          <w:rFonts w:eastAsia="Arial" w:cs="Arial"/>
        </w:rPr>
        <w:t xml:space="preserve"> </w:t>
      </w:r>
    </w:p>
    <w:p w14:paraId="73460274" w14:textId="77777777" w:rsidR="00FA334E" w:rsidRPr="008F7186" w:rsidRDefault="00FA334E" w:rsidP="3214FBF0">
      <w:pPr>
        <w:jc w:val="both"/>
      </w:pPr>
    </w:p>
    <w:p w14:paraId="79EDC683" w14:textId="187B9254" w:rsidR="00791C1F" w:rsidRDefault="5E475963" w:rsidP="00E22E45">
      <w:pPr>
        <w:jc w:val="both"/>
        <w:rPr>
          <w:rFonts w:eastAsia="Arial" w:cs="Arial"/>
        </w:rPr>
      </w:pPr>
      <w:r w:rsidRPr="5E475963">
        <w:rPr>
          <w:rFonts w:eastAsia="Arial" w:cs="Arial"/>
        </w:rPr>
        <w:t xml:space="preserve">The LLR offers a wide range of printed and electronic resources including an extensive collection of online e-journals and e-books that are available 24/7. Users may access an extensive collection of online e-journals and e-books that are available 24/7 including 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8F7186" w:rsidRDefault="00FA334E" w:rsidP="3214FBF0"/>
    <w:p w14:paraId="3BC8FC9F" w14:textId="1B533F5A" w:rsidR="00791C1F" w:rsidRDefault="5E475963" w:rsidP="40DAC9D3">
      <w:pPr>
        <w:jc w:val="both"/>
        <w:rPr>
          <w:rFonts w:eastAsia="Arial" w:cs="Arial"/>
          <w:b/>
          <w:bCs/>
        </w:rPr>
      </w:pPr>
      <w:r w:rsidRPr="5E475963">
        <w:rPr>
          <w:rFonts w:eastAsia="Arial" w:cs="Arial"/>
          <w:b/>
          <w:bCs/>
        </w:rPr>
        <w:t xml:space="preserve">Information and Digital Literacy Skills </w:t>
      </w:r>
    </w:p>
    <w:p w14:paraId="026EA7D5" w14:textId="77777777" w:rsidR="00FA334E" w:rsidRPr="008F7186" w:rsidRDefault="00FA334E" w:rsidP="40DAC9D3">
      <w:pPr>
        <w:jc w:val="both"/>
      </w:pPr>
    </w:p>
    <w:p w14:paraId="1A35B311" w14:textId="1E52F465" w:rsidR="00791C1F" w:rsidRPr="008F7186" w:rsidRDefault="5E475963" w:rsidP="5FFE27F1">
      <w:pPr>
        <w:jc w:val="both"/>
      </w:pPr>
      <w:r w:rsidRPr="5E475963">
        <w:rPr>
          <w:rFonts w:eastAsia="Arial" w:cs="Arial"/>
        </w:rPr>
        <w:t>All students take part in general induction tours of the Library in their first few weeks at the University.  Academic Liaison Librarians will help students to develop the skills required to find, use and evaluate information sources within their subject areas.  Numerous sessions are offered and organised</w:t>
      </w:r>
      <w:r w:rsidR="00CF5839">
        <w:rPr>
          <w:rFonts w:eastAsia="Arial" w:cs="Arial"/>
        </w:rPr>
        <w:t xml:space="preserve"> to teach students how to use e</w:t>
      </w:r>
      <w:r w:rsidR="00CF5839">
        <w:rPr>
          <w:rFonts w:eastAsia="Arial" w:cs="Arial"/>
        </w:rPr>
        <w:noBreakHyphen/>
      </w:r>
      <w:r w:rsidRPr="5E475963">
        <w:rPr>
          <w:rFonts w:eastAsia="Arial" w:cs="Arial"/>
        </w:rPr>
        <w:t>resources, journals/e-journals, e-books and useful websites as well as support for referencing, ethical use of information and accessing a wide range of information sources in accessible formats.</w:t>
      </w:r>
      <w:r w:rsidRPr="5FFE27F1">
        <w:rPr>
          <w:rFonts w:eastAsia="Arial" w:cs="Arial"/>
          <w:b/>
          <w:bCs/>
          <w:i/>
          <w:iCs/>
          <w:color w:val="1F497D"/>
        </w:rPr>
        <w:t xml:space="preserve">  </w:t>
      </w:r>
      <w:r w:rsidRPr="5E475963">
        <w:rPr>
          <w:rFonts w:eastAsia="Arial" w:cs="Arial"/>
        </w:rPr>
        <w:t xml:space="preserve">The LLR operates an open door policy which enables students to ask for help and advice on the information resources available throughout the academic year. Academic Liaison Librarians are welcomed to Staff / Student Committees, School Board meetings and also attend other relevant Faculty meetings where invited, including Faculty Board. For further information on Digital and Information Literacy Skills provision go to: </w:t>
      </w:r>
      <w:hyperlink r:id="rId35" w:history="1">
        <w:r w:rsidR="00E22E45" w:rsidRPr="00C76E78">
          <w:rPr>
            <w:rStyle w:val="Hyperlink"/>
            <w:rFonts w:eastAsia="Arial" w:cs="Arial"/>
          </w:rPr>
          <w:t>http://www.uwtsd.ac.uk/library/digital-and-information-literacy/</w:t>
        </w:r>
      </w:hyperlink>
      <w:r w:rsidR="00E22E45">
        <w:rPr>
          <w:rFonts w:eastAsia="Arial" w:cs="Arial"/>
          <w:color w:val="0000FF"/>
        </w:rPr>
        <w:t xml:space="preserve"> </w:t>
      </w:r>
    </w:p>
    <w:p w14:paraId="455BF909" w14:textId="1C987707" w:rsidR="00791C1F" w:rsidRPr="008F7186" w:rsidRDefault="5E475963" w:rsidP="5E475963">
      <w:pPr>
        <w:jc w:val="both"/>
      </w:pPr>
      <w:r w:rsidRPr="5E475963">
        <w:rPr>
          <w:rFonts w:eastAsia="Arial" w:cs="Arial"/>
          <w:b/>
          <w:bCs/>
        </w:rPr>
        <w:t xml:space="preserve"> </w:t>
      </w:r>
    </w:p>
    <w:p w14:paraId="750E8ECC" w14:textId="57A97196" w:rsidR="00FA334E" w:rsidRPr="00394E9E" w:rsidRDefault="00FA334E" w:rsidP="00E22E45">
      <w:pPr>
        <w:jc w:val="both"/>
        <w:rPr>
          <w:rFonts w:cs="Arial"/>
        </w:rPr>
      </w:pPr>
      <w:r w:rsidRPr="5E3379FD">
        <w:rPr>
          <w:rFonts w:cs="Arial"/>
        </w:rPr>
        <w:t xml:space="preserve">For recent service developments, updates and contact information please visit the University Library website at </w:t>
      </w:r>
      <w:hyperlink r:id="rId36" w:history="1">
        <w:r w:rsidRPr="5E3379FD">
          <w:rPr>
            <w:rFonts w:cs="Arial"/>
            <w:color w:val="0000FF"/>
            <w:u w:val="single"/>
          </w:rPr>
          <w:t>http://www.uwtsd.ac.uk/library/</w:t>
        </w:r>
      </w:hyperlink>
      <w:r w:rsidRPr="5E3379FD">
        <w:rPr>
          <w:rFonts w:cs="Arial"/>
        </w:rPr>
        <w:t xml:space="preserve">.  </w:t>
      </w:r>
      <w:r w:rsidRPr="5E3379FD">
        <w:rPr>
          <w:rStyle w:val="normaltextrun"/>
          <w:rFonts w:cs="Arial"/>
        </w:rPr>
        <w:t>Please also follow the Library and Learning Resources Facebook and Twitter feeds for up-to-date news, service developments and information on new services and resources.</w:t>
      </w:r>
    </w:p>
    <w:p w14:paraId="1512D9D0" w14:textId="77777777" w:rsidR="007E75DD" w:rsidRDefault="007E75DD" w:rsidP="007E75DD">
      <w:pPr>
        <w:pStyle w:val="Heading1"/>
      </w:pPr>
      <w:bookmarkStart w:id="50" w:name="_Toc486589250"/>
      <w:r>
        <w:t>STUDENT SERVICES</w:t>
      </w:r>
      <w:bookmarkEnd w:id="50"/>
    </w:p>
    <w:p w14:paraId="0F3AB910" w14:textId="77777777" w:rsidR="007E75DD" w:rsidRPr="007E75DD" w:rsidRDefault="007E75DD" w:rsidP="5E3379FD">
      <w:pPr>
        <w:autoSpaceDE w:val="0"/>
        <w:autoSpaceDN w:val="0"/>
        <w:adjustRightInd w:val="0"/>
        <w:jc w:val="both"/>
        <w:rPr>
          <w:rFonts w:cs="Arial"/>
          <w:color w:val="000000"/>
        </w:rPr>
      </w:pPr>
      <w:r w:rsidRPr="5E3379FD">
        <w:rPr>
          <w:rFonts w:cs="Arial"/>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7" w:history="1">
        <w:r w:rsidRPr="5E3379FD">
          <w:rPr>
            <w:rStyle w:val="Hyperlink"/>
            <w:rFonts w:cs="Arial"/>
          </w:rPr>
          <w:t>http://www.uwtsd.ac.uk/student-services/</w:t>
        </w:r>
      </w:hyperlink>
      <w:r w:rsidRPr="5E3379FD">
        <w:rPr>
          <w:rFonts w:cs="Arial"/>
          <w:color w:val="000000"/>
        </w:rPr>
        <w:t xml:space="preserve">. </w:t>
      </w:r>
    </w:p>
    <w:p w14:paraId="5ADA4CA3" w14:textId="77777777" w:rsidR="008F4365" w:rsidRPr="002633D8" w:rsidRDefault="002D6D45" w:rsidP="004C0775">
      <w:pPr>
        <w:pStyle w:val="Heading1"/>
      </w:pPr>
      <w:bookmarkStart w:id="51" w:name="_Toc486589251"/>
      <w:r w:rsidRPr="002633D8">
        <w:t>STUDY SKILLS</w:t>
      </w:r>
      <w:bookmarkEnd w:id="51"/>
      <w:r w:rsidRPr="002633D8">
        <w:t xml:space="preserve"> </w:t>
      </w:r>
    </w:p>
    <w:p w14:paraId="03BB0167" w14:textId="77777777" w:rsidR="00293BD9" w:rsidRPr="002633D8" w:rsidRDefault="006C5BF2" w:rsidP="5E3379FD">
      <w:pPr>
        <w:autoSpaceDE w:val="0"/>
        <w:autoSpaceDN w:val="0"/>
        <w:adjustRightInd w:val="0"/>
        <w:jc w:val="both"/>
        <w:rPr>
          <w:rFonts w:cs="Arial"/>
        </w:rPr>
      </w:pPr>
      <w:r w:rsidRPr="5E3379FD">
        <w:rPr>
          <w:rFonts w:cs="Arial"/>
        </w:rPr>
        <w:t xml:space="preserve">All students have access to study skills support to assist them in their studies.  Details of provision are available from </w:t>
      </w:r>
      <w:r w:rsidR="007E75DD" w:rsidRPr="5E3379FD">
        <w:rPr>
          <w:rFonts w:cs="Arial"/>
        </w:rPr>
        <w:t>the Student Services offices on each campus and at</w:t>
      </w:r>
      <w:r w:rsidR="007E75DD" w:rsidRPr="00FC2675">
        <w:t xml:space="preserve"> </w:t>
      </w:r>
      <w:hyperlink r:id="rId38" w:history="1">
        <w:r w:rsidR="007E75DD" w:rsidRPr="5E3379FD">
          <w:rPr>
            <w:rStyle w:val="Hyperlink"/>
            <w:rFonts w:cs="Arial"/>
          </w:rPr>
          <w:t>http://www.uwtsd.ac.uk/study-skills/</w:t>
        </w:r>
      </w:hyperlink>
      <w:r w:rsidR="007E75DD" w:rsidRPr="5E3379FD">
        <w:rPr>
          <w:rFonts w:cs="Arial"/>
        </w:rPr>
        <w:t xml:space="preserve">.  </w:t>
      </w:r>
      <w:r w:rsidRPr="5E3379FD">
        <w:rPr>
          <w:rFonts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5E3379FD">
      <w:pPr>
        <w:keepNext/>
        <w:autoSpaceDE w:val="0"/>
        <w:autoSpaceDN w:val="0"/>
        <w:adjustRightInd w:val="0"/>
        <w:rPr>
          <w:rFonts w:cs="Arial"/>
        </w:rPr>
      </w:pPr>
      <w:r w:rsidRPr="5E3379FD">
        <w:rPr>
          <w:rFonts w:cs="Arial"/>
        </w:rPr>
        <w:t>Topics covered include:</w:t>
      </w:r>
    </w:p>
    <w:p w14:paraId="6E7B7CFE" w14:textId="77777777" w:rsidR="00E952BE" w:rsidRPr="002633D8" w:rsidRDefault="00E952BE" w:rsidP="00EA0886">
      <w:pPr>
        <w:keepNext/>
        <w:autoSpaceDE w:val="0"/>
        <w:autoSpaceDN w:val="0"/>
        <w:adjustRightInd w:val="0"/>
        <w:rPr>
          <w:rFonts w:cs="Arial"/>
          <w:szCs w:val="22"/>
        </w:rPr>
      </w:pPr>
    </w:p>
    <w:p w14:paraId="12770793" w14:textId="77777777" w:rsidR="00CD642C" w:rsidRPr="002633D8" w:rsidRDefault="00CD642C" w:rsidP="5E3379FD">
      <w:pPr>
        <w:keepNext/>
        <w:autoSpaceDE w:val="0"/>
        <w:autoSpaceDN w:val="0"/>
        <w:adjustRightInd w:val="0"/>
        <w:rPr>
          <w:rFonts w:cs="Arial"/>
        </w:rPr>
      </w:pPr>
      <w:r w:rsidRPr="5E3379FD">
        <w:rPr>
          <w:rFonts w:cs="Arial"/>
        </w:rPr>
        <w:t>Developing effective study strategies</w:t>
      </w:r>
    </w:p>
    <w:p w14:paraId="7B6A4A12" w14:textId="77777777" w:rsidR="00CD642C" w:rsidRPr="002633D8" w:rsidRDefault="00CD642C" w:rsidP="5E3379FD">
      <w:pPr>
        <w:autoSpaceDE w:val="0"/>
        <w:autoSpaceDN w:val="0"/>
        <w:adjustRightInd w:val="0"/>
        <w:rPr>
          <w:rFonts w:cs="Arial"/>
        </w:rPr>
      </w:pPr>
      <w:r w:rsidRPr="5E3379FD">
        <w:rPr>
          <w:rFonts w:cs="Arial"/>
        </w:rPr>
        <w:t>Planning and writing assignments</w:t>
      </w:r>
    </w:p>
    <w:p w14:paraId="37A8932B" w14:textId="77777777" w:rsidR="00CD642C" w:rsidRPr="002633D8" w:rsidRDefault="00CD642C" w:rsidP="5E3379FD">
      <w:pPr>
        <w:autoSpaceDE w:val="0"/>
        <w:autoSpaceDN w:val="0"/>
        <w:adjustRightInd w:val="0"/>
        <w:rPr>
          <w:rFonts w:cs="Arial"/>
        </w:rPr>
      </w:pPr>
      <w:r w:rsidRPr="5E3379FD">
        <w:rPr>
          <w:rFonts w:cs="Arial"/>
        </w:rPr>
        <w:t>Preparing presentations</w:t>
      </w:r>
    </w:p>
    <w:p w14:paraId="5922B18F" w14:textId="77777777" w:rsidR="00CD642C" w:rsidRPr="002633D8" w:rsidRDefault="00CD642C" w:rsidP="5E3379FD">
      <w:pPr>
        <w:autoSpaceDE w:val="0"/>
        <w:autoSpaceDN w:val="0"/>
        <w:adjustRightInd w:val="0"/>
        <w:rPr>
          <w:rFonts w:cs="Arial"/>
        </w:rPr>
      </w:pPr>
      <w:r w:rsidRPr="5E3379FD">
        <w:rPr>
          <w:rFonts w:cs="Arial"/>
        </w:rPr>
        <w:lastRenderedPageBreak/>
        <w:t>Planning for seminars</w:t>
      </w:r>
    </w:p>
    <w:p w14:paraId="2302AC18" w14:textId="77777777" w:rsidR="00CD642C" w:rsidRPr="002633D8" w:rsidRDefault="00CD642C" w:rsidP="5E3379FD">
      <w:pPr>
        <w:autoSpaceDE w:val="0"/>
        <w:autoSpaceDN w:val="0"/>
        <w:adjustRightInd w:val="0"/>
        <w:rPr>
          <w:rFonts w:cs="Arial"/>
        </w:rPr>
      </w:pPr>
      <w:r w:rsidRPr="5E3379FD">
        <w:rPr>
          <w:rFonts w:cs="Arial"/>
        </w:rPr>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5E3379FD">
      <w:pPr>
        <w:autoSpaceDE w:val="0"/>
        <w:autoSpaceDN w:val="0"/>
        <w:adjustRightInd w:val="0"/>
        <w:jc w:val="both"/>
        <w:rPr>
          <w:rFonts w:cs="Arial"/>
        </w:rPr>
      </w:pPr>
      <w:r w:rsidRPr="5E3379FD">
        <w:rPr>
          <w:rFonts w:cs="Arial"/>
        </w:rPr>
        <w:t xml:space="preserve">Drop-in study skills sessions </w:t>
      </w:r>
      <w:r w:rsidR="007E75DD" w:rsidRPr="5E3379FD">
        <w:rPr>
          <w:rFonts w:cs="Arial"/>
        </w:rPr>
        <w:t xml:space="preserve">and 1:1 appointments </w:t>
      </w:r>
      <w:r w:rsidRPr="5E3379FD">
        <w:rPr>
          <w:rFonts w:cs="Arial"/>
        </w:rPr>
        <w:t>are available on the Carmarthen</w:t>
      </w:r>
      <w:r w:rsidR="007E75DD" w:rsidRPr="5E3379FD">
        <w:rPr>
          <w:rFonts w:cs="Arial"/>
        </w:rPr>
        <w:t>,</w:t>
      </w:r>
      <w:r w:rsidRPr="5E3379FD">
        <w:rPr>
          <w:rFonts w:cs="Arial"/>
        </w:rPr>
        <w:t xml:space="preserve"> Lampeter </w:t>
      </w:r>
      <w:r w:rsidR="007E75DD" w:rsidRPr="5E3379FD">
        <w:rPr>
          <w:rFonts w:cs="Arial"/>
        </w:rPr>
        <w:t xml:space="preserve">and Swansea </w:t>
      </w:r>
      <w:r w:rsidRPr="5E3379FD">
        <w:rPr>
          <w:rFonts w:cs="Arial"/>
        </w:rPr>
        <w:t>campuses during term time – no appointment necessary. Distance learning students are also able to access the Study Skills Distance service using e-mail, telephone or Skype.  Please see the Student Services</w:t>
      </w:r>
      <w:r w:rsidR="007E75DD" w:rsidRPr="5E3379FD">
        <w:rPr>
          <w:rFonts w:cs="Arial"/>
        </w:rPr>
        <w:t xml:space="preserve"> study skills</w:t>
      </w:r>
      <w:r w:rsidRPr="5E3379FD">
        <w:rPr>
          <w:rFonts w:cs="Arial"/>
        </w:rPr>
        <w:t xml:space="preserve"> webpages for further details</w:t>
      </w:r>
      <w:r w:rsidR="006607C8" w:rsidRPr="5E3379FD">
        <w:rPr>
          <w:rFonts w:cs="Arial"/>
        </w:rPr>
        <w:t>:</w:t>
      </w:r>
      <w:r w:rsidR="007E75DD" w:rsidRPr="5E3379FD">
        <w:rPr>
          <w:rFonts w:cs="Arial"/>
        </w:rPr>
        <w:t xml:space="preserve"> </w:t>
      </w:r>
      <w:hyperlink r:id="rId39" w:history="1">
        <w:r w:rsidR="007E75DD" w:rsidRPr="5E3379FD">
          <w:rPr>
            <w:rStyle w:val="Hyperlink"/>
            <w:rFonts w:cs="Arial"/>
          </w:rPr>
          <w:t>http://www.uwtsd.ac.uk/study-skills/</w:t>
        </w:r>
      </w:hyperlink>
      <w:r w:rsidR="007E75DD" w:rsidRPr="5E3379FD">
        <w:rPr>
          <w:rFonts w:cs="Arial"/>
        </w:rPr>
        <w:t>.</w:t>
      </w:r>
    </w:p>
    <w:p w14:paraId="25AB629C" w14:textId="77777777" w:rsidR="00CD642C" w:rsidRPr="002633D8" w:rsidRDefault="00086590" w:rsidP="004C0775">
      <w:pPr>
        <w:pStyle w:val="Heading1"/>
      </w:pPr>
      <w:bookmarkStart w:id="52" w:name="_Toc486589252"/>
      <w:r w:rsidRPr="002633D8">
        <w:rPr>
          <w:lang w:val="en-US"/>
        </w:rPr>
        <w:t xml:space="preserve">GRADUATE </w:t>
      </w:r>
      <w:r w:rsidRPr="002633D8">
        <w:t>S</w:t>
      </w:r>
      <w:r w:rsidR="00CD642C" w:rsidRPr="002633D8">
        <w:t>KILLS</w:t>
      </w:r>
      <w:r w:rsidRPr="002633D8">
        <w:t xml:space="preserve"> FOR EMPLOYMENT</w:t>
      </w:r>
      <w:bookmarkEnd w:id="52"/>
      <w:r w:rsidRPr="002633D8">
        <w:t xml:space="preserve"> </w:t>
      </w:r>
    </w:p>
    <w:p w14:paraId="3AF2B15F" w14:textId="77777777" w:rsidR="00706179" w:rsidRPr="001712FA" w:rsidRDefault="00706179" w:rsidP="00706179">
      <w:pPr>
        <w:jc w:val="both"/>
      </w:pPr>
      <w:r>
        <w:t xml:space="preserve">Students are encouraged to use the Careers Service from the first year so that they can begin to plan their professional development in preparation for future employment. </w:t>
      </w:r>
    </w:p>
    <w:p w14:paraId="0B8B53EB" w14:textId="77777777" w:rsidR="00706179" w:rsidRDefault="00706179">
      <w:pPr>
        <w:jc w:val="both"/>
        <w:rPr>
          <w:rFonts w:cs="Arial"/>
          <w:szCs w:val="22"/>
        </w:rPr>
      </w:pPr>
    </w:p>
    <w:p w14:paraId="7B1F2001" w14:textId="77777777" w:rsidR="00D313FA" w:rsidRPr="002633D8" w:rsidRDefault="00706179" w:rsidP="5E3379FD">
      <w:pPr>
        <w:jc w:val="both"/>
        <w:rPr>
          <w:rFonts w:cs="Arial"/>
        </w:rPr>
      </w:pPr>
      <w:r w:rsidRPr="5E3379FD">
        <w:rPr>
          <w:rFonts w:cs="Arial"/>
        </w:rPr>
        <w:t xml:space="preserve">Time at </w:t>
      </w:r>
      <w:r w:rsidR="00CD642C" w:rsidRPr="5E3379FD">
        <w:rPr>
          <w:rFonts w:cs="Arial"/>
        </w:rPr>
        <w:t>University should be seen as preparing for the world of work, which is increasingly a world that lays a premium on flexibility and ability to adapt to changing situations.  Within this context Personal Transferable Skills (PTS)</w:t>
      </w:r>
      <w:r w:rsidR="00086590" w:rsidRPr="5E3379FD">
        <w:rPr>
          <w:rFonts w:cs="Arial"/>
        </w:rPr>
        <w:t xml:space="preserve"> and Professional Development Planning (PDP)</w:t>
      </w:r>
      <w:r w:rsidR="00CD642C" w:rsidRPr="5E3379FD">
        <w:rPr>
          <w:rFonts w:cs="Arial"/>
        </w:rPr>
        <w:t xml:space="preserve"> have come to feature very prominently</w:t>
      </w:r>
      <w:r w:rsidR="00086590" w:rsidRPr="5E3379FD">
        <w:rPr>
          <w:rFonts w:cs="Arial"/>
        </w:rPr>
        <w:t xml:space="preserve"> as important graduate attributes</w:t>
      </w:r>
      <w:r w:rsidR="00CD642C" w:rsidRPr="5E3379FD">
        <w:rPr>
          <w:rFonts w:cs="Arial"/>
        </w:rPr>
        <w:t xml:space="preserve">.  PTS are skills acquired in the course of academic study which </w:t>
      </w:r>
      <w:r w:rsidR="00086590" w:rsidRPr="5E3379FD">
        <w:rPr>
          <w:rFonts w:cs="Arial"/>
        </w:rPr>
        <w:t>might</w:t>
      </w:r>
      <w:r w:rsidR="00CD642C" w:rsidRPr="5E3379FD">
        <w:rPr>
          <w:rFonts w:cs="Arial"/>
        </w:rPr>
        <w:t xml:space="preserve"> be independent of the discipline in question and, therefore, transferable and usable in other contexts, including the world of work.</w:t>
      </w:r>
      <w:r w:rsidR="00086590" w:rsidRPr="5E3379FD">
        <w:rPr>
          <w:rFonts w:cs="Arial"/>
        </w:rPr>
        <w:t xml:space="preserve"> PDP is the planning process through which </w:t>
      </w:r>
      <w:r w:rsidRPr="5E3379FD">
        <w:rPr>
          <w:rFonts w:cs="Arial"/>
        </w:rPr>
        <w:t>one is</w:t>
      </w:r>
      <w:r w:rsidR="00086590" w:rsidRPr="5E3379FD">
        <w:rPr>
          <w:rFonts w:cs="Arial"/>
        </w:rPr>
        <w:t xml:space="preserve"> able to reflect upon and analyse, </w:t>
      </w:r>
      <w:r w:rsidR="00D313FA" w:rsidRPr="5E3379FD">
        <w:rPr>
          <w:rFonts w:cs="Arial"/>
        </w:rPr>
        <w:t>personal</w:t>
      </w:r>
      <w:r w:rsidR="00086590" w:rsidRPr="5E3379FD">
        <w:rPr>
          <w:rFonts w:cs="Arial"/>
        </w:rPr>
        <w:t xml:space="preserve"> strengths and </w:t>
      </w:r>
      <w:r w:rsidR="00D313FA" w:rsidRPr="5E3379FD">
        <w:rPr>
          <w:rFonts w:cs="Arial"/>
        </w:rPr>
        <w:t xml:space="preserve">identify </w:t>
      </w:r>
      <w:r w:rsidR="00086590" w:rsidRPr="5E3379FD">
        <w:rPr>
          <w:rFonts w:cs="Arial"/>
        </w:rPr>
        <w:t>areas for future</w:t>
      </w:r>
      <w:r w:rsidR="00D313FA" w:rsidRPr="5E3379FD">
        <w:rPr>
          <w:rFonts w:cs="Arial"/>
        </w:rPr>
        <w:t xml:space="preserve"> development. </w:t>
      </w:r>
      <w:r w:rsidR="00CD642C" w:rsidRPr="5E3379FD">
        <w:rPr>
          <w:rFonts w:cs="Arial"/>
        </w:rPr>
        <w:t>Four main categories of such skills have been identified: problem solving, managing/organising, team work and communication.  Each Programme of Study has been designed to include opportunities to acquire and develop personal skills</w:t>
      </w:r>
      <w:r w:rsidR="00086590" w:rsidRPr="5E3379FD">
        <w:rPr>
          <w:rFonts w:cs="Arial"/>
        </w:rPr>
        <w:t xml:space="preserve"> and</w:t>
      </w:r>
      <w:r w:rsidR="00D313FA" w:rsidRPr="5E3379FD">
        <w:rPr>
          <w:rFonts w:cs="Arial"/>
        </w:rPr>
        <w:t xml:space="preserve"> plan p</w:t>
      </w:r>
      <w:r w:rsidR="00086590" w:rsidRPr="5E3379FD">
        <w:rPr>
          <w:rFonts w:cs="Arial"/>
        </w:rPr>
        <w:t>rofessio</w:t>
      </w:r>
      <w:r w:rsidR="00D313FA" w:rsidRPr="5E3379FD">
        <w:rPr>
          <w:rFonts w:cs="Arial"/>
        </w:rPr>
        <w:t>nal development in readiness for graduation.</w:t>
      </w:r>
      <w:r w:rsidR="006D17E3" w:rsidRPr="5E3379FD">
        <w:rPr>
          <w:rFonts w:cs="Arial"/>
        </w:rPr>
        <w:t xml:space="preserve"> Further details are available from your Programme Director.</w:t>
      </w:r>
    </w:p>
    <w:p w14:paraId="741BCB0F" w14:textId="77777777" w:rsidR="002633D8" w:rsidRPr="002633D8" w:rsidRDefault="002D6D45" w:rsidP="004C0775">
      <w:pPr>
        <w:pStyle w:val="Heading1"/>
      </w:pPr>
      <w:bookmarkStart w:id="53" w:name="_Toc486589253"/>
      <w:r w:rsidRPr="002633D8">
        <w:t>COMPLAINTS</w:t>
      </w:r>
      <w:bookmarkEnd w:id="53"/>
      <w:r w:rsidR="002633D8" w:rsidRPr="002633D8">
        <w:t xml:space="preserve"> </w:t>
      </w:r>
    </w:p>
    <w:p w14:paraId="6949F2A9" w14:textId="0F74E0D9" w:rsidR="002633D8" w:rsidRPr="00D73C89" w:rsidRDefault="002633D8" w:rsidP="5E3379FD">
      <w:pPr>
        <w:jc w:val="both"/>
        <w:rPr>
          <w:rFonts w:cs="Arial"/>
        </w:rPr>
      </w:pPr>
      <w:r w:rsidRPr="5E3379FD">
        <w:rPr>
          <w:rFonts w:cs="Arial"/>
        </w:rPr>
        <w:t xml:space="preserve">You have a right to make a complaint about any specific concern about the provision of your Programme of Study or a related academic service. Full details of the complaints process can be found in the ‘Procedure for </w:t>
      </w:r>
      <w:r w:rsidR="001479AD" w:rsidRPr="5E3379FD">
        <w:rPr>
          <w:rFonts w:cs="Arial"/>
        </w:rPr>
        <w:t>Student Complaints’ in Chapter </w:t>
      </w:r>
      <w:r w:rsidR="006607C8" w:rsidRPr="5E3379FD">
        <w:rPr>
          <w:rFonts w:cs="Arial"/>
        </w:rPr>
        <w:t>13</w:t>
      </w:r>
      <w:r w:rsidRPr="5E3379FD">
        <w:rPr>
          <w:rFonts w:cs="Arial"/>
        </w:rPr>
        <w:t xml:space="preserve"> </w:t>
      </w:r>
      <w:r w:rsidR="006607C8" w:rsidRPr="5E3379FD">
        <w:rPr>
          <w:rFonts w:cs="Arial"/>
        </w:rPr>
        <w:t>of the Academic Quality Handbook</w:t>
      </w:r>
      <w:r w:rsidRPr="5E3379FD">
        <w:rPr>
          <w:rFonts w:cs="Arial"/>
        </w:rPr>
        <w:t xml:space="preserve"> and in supporting documentation published on the Academic Office section on the University’s website:</w:t>
      </w:r>
    </w:p>
    <w:p w14:paraId="54EF331B" w14:textId="77777777" w:rsidR="002633D8" w:rsidRPr="00D73C89" w:rsidRDefault="005B6A9A" w:rsidP="002633D8">
      <w:pPr>
        <w:jc w:val="both"/>
        <w:rPr>
          <w:rFonts w:cs="Arial"/>
          <w:szCs w:val="22"/>
        </w:rPr>
      </w:pPr>
      <w:hyperlink r:id="rId40" w:history="1">
        <w:r w:rsidR="002633D8" w:rsidRPr="00D73C89">
          <w:rPr>
            <w:rStyle w:val="Hyperlink"/>
            <w:rFonts w:cs="Arial"/>
            <w:szCs w:val="22"/>
          </w:rPr>
          <w:t>http://www.uwtsd.ac.uk/academic-office/procedures-for-academic-appeals-complaints-and-other-student-cases/</w:t>
        </w:r>
      </w:hyperlink>
    </w:p>
    <w:p w14:paraId="77887A5B" w14:textId="77777777" w:rsidR="002633D8" w:rsidRPr="00EA0886" w:rsidRDefault="002633D8" w:rsidP="00B53C61">
      <w:pPr>
        <w:jc w:val="both"/>
        <w:rPr>
          <w:rFonts w:cs="Arial"/>
          <w:b/>
          <w:szCs w:val="22"/>
        </w:rPr>
      </w:pPr>
    </w:p>
    <w:sectPr w:rsidR="002633D8" w:rsidRPr="00EA0886" w:rsidSect="006300ED">
      <w:footerReference w:type="default" r:id="rId41"/>
      <w:footerReference w:type="first" r:id="rId42"/>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08B85C" w14:textId="77777777" w:rsidR="00E719AB" w:rsidRDefault="00E719AB">
      <w:r>
        <w:separator/>
      </w:r>
    </w:p>
  </w:endnote>
  <w:endnote w:type="continuationSeparator" w:id="0">
    <w:p w14:paraId="3DDA9FB4" w14:textId="77777777" w:rsidR="00E719AB" w:rsidRDefault="00E71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8C652" w14:textId="77777777" w:rsidR="00B50DF0" w:rsidRDefault="00B50DF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B50DF0" w:rsidRDefault="00B50D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FF48E" w14:textId="77777777" w:rsidR="00B50DF0" w:rsidRDefault="00B50DF0">
    <w:pPr>
      <w:pStyle w:val="Footer"/>
      <w:framePr w:wrap="around" w:vAnchor="text" w:hAnchor="margin" w:xAlign="center" w:y="1"/>
      <w:rPr>
        <w:rStyle w:val="PageNumber"/>
        <w:sz w:val="28"/>
      </w:rPr>
    </w:pPr>
  </w:p>
  <w:p w14:paraId="6D75C1C0" w14:textId="77777777" w:rsidR="00B50DF0" w:rsidRDefault="00B50DF0">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8396590"/>
      <w:docPartObj>
        <w:docPartGallery w:val="Page Numbers (Bottom of Page)"/>
        <w:docPartUnique/>
      </w:docPartObj>
    </w:sdtPr>
    <w:sdtEndPr>
      <w:rPr>
        <w:noProof/>
      </w:rPr>
    </w:sdtEndPr>
    <w:sdtContent>
      <w:p w14:paraId="2EF5C4AA" w14:textId="7E2CBED5" w:rsidR="00B50DF0" w:rsidRPr="001479AD" w:rsidRDefault="00B50DF0" w:rsidP="001479AD">
        <w:pPr>
          <w:pStyle w:val="Footer"/>
          <w:jc w:val="center"/>
        </w:pPr>
        <w:r>
          <w:fldChar w:fldCharType="begin"/>
        </w:r>
        <w:r>
          <w:instrText xml:space="preserve"> PAGE   \* MERGEFORMAT </w:instrText>
        </w:r>
        <w:r>
          <w:fldChar w:fldCharType="separate"/>
        </w:r>
        <w:r w:rsidR="005B6A9A">
          <w:rPr>
            <w:noProof/>
          </w:rPr>
          <w:t>7</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F48B4" w14:textId="77777777" w:rsidR="00B50DF0" w:rsidRDefault="00B50DF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7E5BCF" w14:textId="77777777" w:rsidR="00E719AB" w:rsidRDefault="00E719AB">
      <w:r>
        <w:separator/>
      </w:r>
    </w:p>
  </w:footnote>
  <w:footnote w:type="continuationSeparator" w:id="0">
    <w:p w14:paraId="28651A4D" w14:textId="77777777" w:rsidR="00E719AB" w:rsidRDefault="00E719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10094EE8"/>
    <w:multiLevelType w:val="hybridMultilevel"/>
    <w:tmpl w:val="B0FE8684"/>
    <w:lvl w:ilvl="0" w:tplc="08090011">
      <w:start w:val="1"/>
      <w:numFmt w:val="decimal"/>
      <w:lvlText w:val="%1)"/>
      <w:lvlJc w:val="left"/>
      <w:pPr>
        <w:ind w:left="10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7A3566"/>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7"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A0362D"/>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1"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544754"/>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00461F"/>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6" w15:restartNumberingAfterBreak="0">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590940"/>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9"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0"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5E6E49"/>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47D76B5"/>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6"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7020AC"/>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4" w15:restartNumberingAfterBreak="0">
    <w:nsid w:val="72D10FE5"/>
    <w:multiLevelType w:val="hybridMultilevel"/>
    <w:tmpl w:val="4F5A8BF4"/>
    <w:lvl w:ilvl="0" w:tplc="08090019">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9"/>
  </w:num>
  <w:num w:numId="3">
    <w:abstractNumId w:val="18"/>
  </w:num>
  <w:num w:numId="4">
    <w:abstractNumId w:val="2"/>
  </w:num>
  <w:num w:numId="5">
    <w:abstractNumId w:val="23"/>
  </w:num>
  <w:num w:numId="6">
    <w:abstractNumId w:val="4"/>
  </w:num>
  <w:num w:numId="7">
    <w:abstractNumId w:val="8"/>
  </w:num>
  <w:num w:numId="8">
    <w:abstractNumId w:val="6"/>
  </w:num>
  <w:num w:numId="9">
    <w:abstractNumId w:val="15"/>
  </w:num>
  <w:num w:numId="10">
    <w:abstractNumId w:val="33"/>
  </w:num>
  <w:num w:numId="11">
    <w:abstractNumId w:val="35"/>
  </w:num>
  <w:num w:numId="12">
    <w:abstractNumId w:val="10"/>
  </w:num>
  <w:num w:numId="13">
    <w:abstractNumId w:val="36"/>
  </w:num>
  <w:num w:numId="14">
    <w:abstractNumId w:val="30"/>
  </w:num>
  <w:num w:numId="15">
    <w:abstractNumId w:val="22"/>
  </w:num>
  <w:num w:numId="16">
    <w:abstractNumId w:val="11"/>
  </w:num>
  <w:num w:numId="17">
    <w:abstractNumId w:val="20"/>
  </w:num>
  <w:num w:numId="18">
    <w:abstractNumId w:val="28"/>
  </w:num>
  <w:num w:numId="19">
    <w:abstractNumId w:val="30"/>
  </w:num>
  <w:num w:numId="20">
    <w:abstractNumId w:val="13"/>
  </w:num>
  <w:num w:numId="21">
    <w:abstractNumId w:val="25"/>
  </w:num>
  <w:num w:numId="22">
    <w:abstractNumId w:val="31"/>
  </w:num>
  <w:num w:numId="23">
    <w:abstractNumId w:val="7"/>
  </w:num>
  <w:num w:numId="24">
    <w:abstractNumId w:val="29"/>
  </w:num>
  <w:num w:numId="25">
    <w:abstractNumId w:val="26"/>
  </w:num>
  <w:num w:numId="26">
    <w:abstractNumId w:val="32"/>
  </w:num>
  <w:num w:numId="27">
    <w:abstractNumId w:val="16"/>
  </w:num>
  <w:num w:numId="28">
    <w:abstractNumId w:val="30"/>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27"/>
  </w:num>
  <w:num w:numId="32">
    <w:abstractNumId w:val="24"/>
  </w:num>
  <w:num w:numId="33">
    <w:abstractNumId w:val="17"/>
  </w:num>
  <w:num w:numId="34">
    <w:abstractNumId w:val="9"/>
  </w:num>
  <w:num w:numId="35">
    <w:abstractNumId w:val="21"/>
  </w:num>
  <w:num w:numId="36">
    <w:abstractNumId w:val="12"/>
  </w:num>
  <w:num w:numId="37">
    <w:abstractNumId w:val="5"/>
  </w:num>
  <w:num w:numId="38">
    <w:abstractNumId w:val="14"/>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Formatting/>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3716"/>
    <w:rsid w:val="00004470"/>
    <w:rsid w:val="00004A1D"/>
    <w:rsid w:val="00012692"/>
    <w:rsid w:val="0001608E"/>
    <w:rsid w:val="00030CBD"/>
    <w:rsid w:val="00051082"/>
    <w:rsid w:val="00055432"/>
    <w:rsid w:val="00067B7C"/>
    <w:rsid w:val="000716C8"/>
    <w:rsid w:val="00086590"/>
    <w:rsid w:val="000915A3"/>
    <w:rsid w:val="00095EFD"/>
    <w:rsid w:val="0009787F"/>
    <w:rsid w:val="000A285C"/>
    <w:rsid w:val="000B1265"/>
    <w:rsid w:val="000B28DF"/>
    <w:rsid w:val="000C15DC"/>
    <w:rsid w:val="000C24B0"/>
    <w:rsid w:val="000C373C"/>
    <w:rsid w:val="000D3451"/>
    <w:rsid w:val="000D3BD4"/>
    <w:rsid w:val="000D5031"/>
    <w:rsid w:val="000D6805"/>
    <w:rsid w:val="000F3D53"/>
    <w:rsid w:val="000F50D4"/>
    <w:rsid w:val="00112874"/>
    <w:rsid w:val="00114C43"/>
    <w:rsid w:val="00116DAE"/>
    <w:rsid w:val="00136C58"/>
    <w:rsid w:val="001400A9"/>
    <w:rsid w:val="00144BE3"/>
    <w:rsid w:val="001479AD"/>
    <w:rsid w:val="00154B26"/>
    <w:rsid w:val="00165871"/>
    <w:rsid w:val="001A5156"/>
    <w:rsid w:val="001A5DA7"/>
    <w:rsid w:val="001A6F19"/>
    <w:rsid w:val="001B1DCA"/>
    <w:rsid w:val="001B3086"/>
    <w:rsid w:val="001B3EB4"/>
    <w:rsid w:val="001C165F"/>
    <w:rsid w:val="001C66DA"/>
    <w:rsid w:val="001C7D88"/>
    <w:rsid w:val="001E00FB"/>
    <w:rsid w:val="001E0DA3"/>
    <w:rsid w:val="001F68A1"/>
    <w:rsid w:val="00201756"/>
    <w:rsid w:val="00201DB0"/>
    <w:rsid w:val="0020432D"/>
    <w:rsid w:val="00232D19"/>
    <w:rsid w:val="00240344"/>
    <w:rsid w:val="002415CF"/>
    <w:rsid w:val="002508D3"/>
    <w:rsid w:val="002633D8"/>
    <w:rsid w:val="0028555E"/>
    <w:rsid w:val="00290317"/>
    <w:rsid w:val="00293BD9"/>
    <w:rsid w:val="002977E0"/>
    <w:rsid w:val="002A1191"/>
    <w:rsid w:val="002A1D00"/>
    <w:rsid w:val="002A6BD8"/>
    <w:rsid w:val="002C14B9"/>
    <w:rsid w:val="002D6D45"/>
    <w:rsid w:val="002E36C4"/>
    <w:rsid w:val="002F0104"/>
    <w:rsid w:val="00302A1B"/>
    <w:rsid w:val="003048EC"/>
    <w:rsid w:val="00306091"/>
    <w:rsid w:val="00307F45"/>
    <w:rsid w:val="0031181D"/>
    <w:rsid w:val="00313789"/>
    <w:rsid w:val="00355E9A"/>
    <w:rsid w:val="00367A89"/>
    <w:rsid w:val="003806E1"/>
    <w:rsid w:val="00392121"/>
    <w:rsid w:val="00396FFA"/>
    <w:rsid w:val="00397D02"/>
    <w:rsid w:val="003A2D09"/>
    <w:rsid w:val="003A7B49"/>
    <w:rsid w:val="003B113F"/>
    <w:rsid w:val="003C07AC"/>
    <w:rsid w:val="003C5BB2"/>
    <w:rsid w:val="003C7E39"/>
    <w:rsid w:val="003E3E90"/>
    <w:rsid w:val="003F0A39"/>
    <w:rsid w:val="00404434"/>
    <w:rsid w:val="0041170E"/>
    <w:rsid w:val="00415C69"/>
    <w:rsid w:val="00416651"/>
    <w:rsid w:val="00420C37"/>
    <w:rsid w:val="0042517B"/>
    <w:rsid w:val="00425E6B"/>
    <w:rsid w:val="004269E4"/>
    <w:rsid w:val="0043160A"/>
    <w:rsid w:val="00435624"/>
    <w:rsid w:val="00441082"/>
    <w:rsid w:val="00451F35"/>
    <w:rsid w:val="00456943"/>
    <w:rsid w:val="00467034"/>
    <w:rsid w:val="00467643"/>
    <w:rsid w:val="00467D07"/>
    <w:rsid w:val="00471148"/>
    <w:rsid w:val="004866C7"/>
    <w:rsid w:val="004B278F"/>
    <w:rsid w:val="004B66A9"/>
    <w:rsid w:val="004C0775"/>
    <w:rsid w:val="004C3C23"/>
    <w:rsid w:val="004E5C01"/>
    <w:rsid w:val="004E7D21"/>
    <w:rsid w:val="004F738D"/>
    <w:rsid w:val="005044B2"/>
    <w:rsid w:val="00525184"/>
    <w:rsid w:val="005307ED"/>
    <w:rsid w:val="00534AB3"/>
    <w:rsid w:val="005433AC"/>
    <w:rsid w:val="00545578"/>
    <w:rsid w:val="005473FA"/>
    <w:rsid w:val="00554835"/>
    <w:rsid w:val="00556078"/>
    <w:rsid w:val="00556506"/>
    <w:rsid w:val="005665B7"/>
    <w:rsid w:val="005762D2"/>
    <w:rsid w:val="00582E41"/>
    <w:rsid w:val="00583A38"/>
    <w:rsid w:val="00594ECE"/>
    <w:rsid w:val="00594FDA"/>
    <w:rsid w:val="005A2DDF"/>
    <w:rsid w:val="005A511C"/>
    <w:rsid w:val="005B027C"/>
    <w:rsid w:val="005B5FFF"/>
    <w:rsid w:val="005B6A9A"/>
    <w:rsid w:val="005D1388"/>
    <w:rsid w:val="005D1607"/>
    <w:rsid w:val="005E54B7"/>
    <w:rsid w:val="005E5C37"/>
    <w:rsid w:val="005F1839"/>
    <w:rsid w:val="005F3020"/>
    <w:rsid w:val="005F7134"/>
    <w:rsid w:val="00607B7F"/>
    <w:rsid w:val="00612AE3"/>
    <w:rsid w:val="006300ED"/>
    <w:rsid w:val="006340DC"/>
    <w:rsid w:val="006471E2"/>
    <w:rsid w:val="006607C8"/>
    <w:rsid w:val="00664B81"/>
    <w:rsid w:val="00665883"/>
    <w:rsid w:val="00676F0E"/>
    <w:rsid w:val="00676FBB"/>
    <w:rsid w:val="00681446"/>
    <w:rsid w:val="006955B2"/>
    <w:rsid w:val="006B2F7F"/>
    <w:rsid w:val="006B5012"/>
    <w:rsid w:val="006C368D"/>
    <w:rsid w:val="006C5BF2"/>
    <w:rsid w:val="006D063E"/>
    <w:rsid w:val="006D17E3"/>
    <w:rsid w:val="006D5BDD"/>
    <w:rsid w:val="006E771C"/>
    <w:rsid w:val="006F0550"/>
    <w:rsid w:val="00706179"/>
    <w:rsid w:val="00717246"/>
    <w:rsid w:val="0072489D"/>
    <w:rsid w:val="0074262E"/>
    <w:rsid w:val="00780642"/>
    <w:rsid w:val="00786E8E"/>
    <w:rsid w:val="00791C1F"/>
    <w:rsid w:val="007931F3"/>
    <w:rsid w:val="00793D2F"/>
    <w:rsid w:val="00794848"/>
    <w:rsid w:val="007B1ADE"/>
    <w:rsid w:val="007C057B"/>
    <w:rsid w:val="007C302F"/>
    <w:rsid w:val="007C7068"/>
    <w:rsid w:val="007D7388"/>
    <w:rsid w:val="007D7E10"/>
    <w:rsid w:val="007E6990"/>
    <w:rsid w:val="007E75DD"/>
    <w:rsid w:val="007F0508"/>
    <w:rsid w:val="007F668D"/>
    <w:rsid w:val="008023A5"/>
    <w:rsid w:val="00813292"/>
    <w:rsid w:val="0084592F"/>
    <w:rsid w:val="00851B40"/>
    <w:rsid w:val="00854711"/>
    <w:rsid w:val="008560DB"/>
    <w:rsid w:val="00861F3E"/>
    <w:rsid w:val="00862253"/>
    <w:rsid w:val="0086661B"/>
    <w:rsid w:val="00873B15"/>
    <w:rsid w:val="00882E84"/>
    <w:rsid w:val="00886778"/>
    <w:rsid w:val="008912EB"/>
    <w:rsid w:val="00895093"/>
    <w:rsid w:val="008A07E2"/>
    <w:rsid w:val="008A5DCB"/>
    <w:rsid w:val="008B5DA1"/>
    <w:rsid w:val="008B69E2"/>
    <w:rsid w:val="008C42BF"/>
    <w:rsid w:val="008C6699"/>
    <w:rsid w:val="008D1C74"/>
    <w:rsid w:val="008D2175"/>
    <w:rsid w:val="008E2255"/>
    <w:rsid w:val="008E644D"/>
    <w:rsid w:val="008F4365"/>
    <w:rsid w:val="008F7186"/>
    <w:rsid w:val="00902706"/>
    <w:rsid w:val="00905129"/>
    <w:rsid w:val="00911498"/>
    <w:rsid w:val="00923F5F"/>
    <w:rsid w:val="00930FA9"/>
    <w:rsid w:val="00931FB1"/>
    <w:rsid w:val="00940F1D"/>
    <w:rsid w:val="0094238A"/>
    <w:rsid w:val="00944A68"/>
    <w:rsid w:val="0095757E"/>
    <w:rsid w:val="009651DB"/>
    <w:rsid w:val="009669D8"/>
    <w:rsid w:val="00966E81"/>
    <w:rsid w:val="00997D1B"/>
    <w:rsid w:val="009A79FC"/>
    <w:rsid w:val="009B5785"/>
    <w:rsid w:val="009C7EBE"/>
    <w:rsid w:val="009E2E2F"/>
    <w:rsid w:val="009E34DE"/>
    <w:rsid w:val="009E6079"/>
    <w:rsid w:val="009E6F23"/>
    <w:rsid w:val="00A33EB7"/>
    <w:rsid w:val="00A3433D"/>
    <w:rsid w:val="00A35705"/>
    <w:rsid w:val="00A6063A"/>
    <w:rsid w:val="00A67063"/>
    <w:rsid w:val="00A8520D"/>
    <w:rsid w:val="00AA3B1A"/>
    <w:rsid w:val="00AB6CAE"/>
    <w:rsid w:val="00AC414D"/>
    <w:rsid w:val="00AD690D"/>
    <w:rsid w:val="00AE44C5"/>
    <w:rsid w:val="00AF34AB"/>
    <w:rsid w:val="00B00F2A"/>
    <w:rsid w:val="00B14514"/>
    <w:rsid w:val="00B5084D"/>
    <w:rsid w:val="00B50DF0"/>
    <w:rsid w:val="00B53C61"/>
    <w:rsid w:val="00B60E35"/>
    <w:rsid w:val="00B635F7"/>
    <w:rsid w:val="00B6553A"/>
    <w:rsid w:val="00B82571"/>
    <w:rsid w:val="00B962EB"/>
    <w:rsid w:val="00BA2AF8"/>
    <w:rsid w:val="00BA5091"/>
    <w:rsid w:val="00BC532F"/>
    <w:rsid w:val="00BE6FBD"/>
    <w:rsid w:val="00BF7D92"/>
    <w:rsid w:val="00C113A9"/>
    <w:rsid w:val="00C12C2A"/>
    <w:rsid w:val="00C21756"/>
    <w:rsid w:val="00C36563"/>
    <w:rsid w:val="00C36AD3"/>
    <w:rsid w:val="00C5463E"/>
    <w:rsid w:val="00C77039"/>
    <w:rsid w:val="00C96722"/>
    <w:rsid w:val="00CB64F3"/>
    <w:rsid w:val="00CD642C"/>
    <w:rsid w:val="00CE2052"/>
    <w:rsid w:val="00CE5223"/>
    <w:rsid w:val="00CE74A5"/>
    <w:rsid w:val="00CF04A6"/>
    <w:rsid w:val="00CF5839"/>
    <w:rsid w:val="00D009E3"/>
    <w:rsid w:val="00D00B0D"/>
    <w:rsid w:val="00D03250"/>
    <w:rsid w:val="00D10FF6"/>
    <w:rsid w:val="00D15926"/>
    <w:rsid w:val="00D24756"/>
    <w:rsid w:val="00D313FA"/>
    <w:rsid w:val="00D3210F"/>
    <w:rsid w:val="00D4016C"/>
    <w:rsid w:val="00D51E2E"/>
    <w:rsid w:val="00D57188"/>
    <w:rsid w:val="00D73C89"/>
    <w:rsid w:val="00D821F7"/>
    <w:rsid w:val="00D8251F"/>
    <w:rsid w:val="00D83D47"/>
    <w:rsid w:val="00D9263D"/>
    <w:rsid w:val="00D92B2F"/>
    <w:rsid w:val="00D92CFF"/>
    <w:rsid w:val="00DA611E"/>
    <w:rsid w:val="00DC33B5"/>
    <w:rsid w:val="00DD6588"/>
    <w:rsid w:val="00DF0FDD"/>
    <w:rsid w:val="00E04E48"/>
    <w:rsid w:val="00E06E26"/>
    <w:rsid w:val="00E11527"/>
    <w:rsid w:val="00E11D0E"/>
    <w:rsid w:val="00E139AC"/>
    <w:rsid w:val="00E161A0"/>
    <w:rsid w:val="00E22D58"/>
    <w:rsid w:val="00E22E45"/>
    <w:rsid w:val="00E32E1F"/>
    <w:rsid w:val="00E3305F"/>
    <w:rsid w:val="00E337E5"/>
    <w:rsid w:val="00E42DBA"/>
    <w:rsid w:val="00E440CB"/>
    <w:rsid w:val="00E45102"/>
    <w:rsid w:val="00E4593E"/>
    <w:rsid w:val="00E549F2"/>
    <w:rsid w:val="00E6556F"/>
    <w:rsid w:val="00E70B7D"/>
    <w:rsid w:val="00E719AB"/>
    <w:rsid w:val="00E74B71"/>
    <w:rsid w:val="00E76B23"/>
    <w:rsid w:val="00E80E6E"/>
    <w:rsid w:val="00E909FF"/>
    <w:rsid w:val="00E917C3"/>
    <w:rsid w:val="00E952BE"/>
    <w:rsid w:val="00EA0886"/>
    <w:rsid w:val="00EB07FB"/>
    <w:rsid w:val="00EB4341"/>
    <w:rsid w:val="00EB7776"/>
    <w:rsid w:val="00EC55A4"/>
    <w:rsid w:val="00ED56E4"/>
    <w:rsid w:val="00EE18B4"/>
    <w:rsid w:val="00F0172E"/>
    <w:rsid w:val="00F0215F"/>
    <w:rsid w:val="00F03425"/>
    <w:rsid w:val="00F07F90"/>
    <w:rsid w:val="00F104C5"/>
    <w:rsid w:val="00F21E96"/>
    <w:rsid w:val="00F3090A"/>
    <w:rsid w:val="00F51B89"/>
    <w:rsid w:val="00F5333A"/>
    <w:rsid w:val="00F67F43"/>
    <w:rsid w:val="00F7405B"/>
    <w:rsid w:val="00F820C4"/>
    <w:rsid w:val="00F9167A"/>
    <w:rsid w:val="00F93831"/>
    <w:rsid w:val="00F970E0"/>
    <w:rsid w:val="00FA0D26"/>
    <w:rsid w:val="00FA334E"/>
    <w:rsid w:val="00FA3596"/>
    <w:rsid w:val="00FA36FA"/>
    <w:rsid w:val="00FB1EB7"/>
    <w:rsid w:val="00FB3108"/>
    <w:rsid w:val="00FB56CA"/>
    <w:rsid w:val="00FD7458"/>
    <w:rsid w:val="00FE181C"/>
    <w:rsid w:val="00FE67AE"/>
    <w:rsid w:val="00FE68FC"/>
    <w:rsid w:val="00FF57D9"/>
    <w:rsid w:val="08920755"/>
    <w:rsid w:val="136ABB4B"/>
    <w:rsid w:val="15FB4ABE"/>
    <w:rsid w:val="1BF47686"/>
    <w:rsid w:val="3214FBF0"/>
    <w:rsid w:val="32C4C413"/>
    <w:rsid w:val="35730635"/>
    <w:rsid w:val="3ABEC4BD"/>
    <w:rsid w:val="40DAC9D3"/>
    <w:rsid w:val="4131D847"/>
    <w:rsid w:val="47877A62"/>
    <w:rsid w:val="5E3379FD"/>
    <w:rsid w:val="5E475963"/>
    <w:rsid w:val="5FFE27F1"/>
    <w:rsid w:val="69CFD57C"/>
    <w:rsid w:val="6BA97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110D2EE"/>
  <w15:docId w15:val="{5BE390BC-FBA7-496C-A584-B18F1B014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michael.dacey@uwtsd.ac.uk" TargetMode="External"/><Relationship Id="rId18" Type="http://schemas.openxmlformats.org/officeDocument/2006/relationships/hyperlink" Target="mailto:ian.wells@uwtsd.ac.uk" TargetMode="External"/><Relationship Id="rId26" Type="http://schemas.openxmlformats.org/officeDocument/2006/relationships/hyperlink" Target="http://uwtsd.ac.uk" TargetMode="External"/><Relationship Id="rId39" Type="http://schemas.openxmlformats.org/officeDocument/2006/relationships/hyperlink" Target="http://www.uwtsd.ac.uk/study-skills/" TargetMode="External"/><Relationship Id="rId21" Type="http://schemas.openxmlformats.org/officeDocument/2006/relationships/hyperlink" Target="http://www.uwtsd.ac.uk/academic-office/procedures-for-academic-appeals-complaints-and-other-student-cases/" TargetMode="External"/><Relationship Id="rId34" Type="http://schemas.openxmlformats.org/officeDocument/2006/relationships/hyperlink" Target="http://www.uwtsd.ac.uk/library/library-guide/need-more/" TargetMode="External"/><Relationship Id="rId42"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kapilan.radhakrishnan@uwtsd.ac.uk" TargetMode="External"/><Relationship Id="rId20" Type="http://schemas.openxmlformats.org/officeDocument/2006/relationships/hyperlink" Target="http://www.uwtsd.ac.uk/academic-office/academic-quality-handbook/" TargetMode="External"/><Relationship Id="rId29" Type="http://schemas.openxmlformats.org/officeDocument/2006/relationships/hyperlink" Target="https://webhelp.uwtsd.ac.uk"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emi.ademoye@uwtsd.ac.uk" TargetMode="External"/><Relationship Id="rId24" Type="http://schemas.openxmlformats.org/officeDocument/2006/relationships/hyperlink" Target="http://www.uwtsd.ac.uk/academic-office/academic-quality-handbook/" TargetMode="External"/><Relationship Id="rId32" Type="http://schemas.openxmlformats.org/officeDocument/2006/relationships/hyperlink" Target="http://www.uwtsd.ac.uk/academic-office/other-forms-and-policies/" TargetMode="External"/><Relationship Id="rId37" Type="http://schemas.openxmlformats.org/officeDocument/2006/relationships/hyperlink" Target="http://www.uwtsd.ac.uk/student-services/" TargetMode="External"/><Relationship Id="rId40" Type="http://schemas.openxmlformats.org/officeDocument/2006/relationships/hyperlink" Target="http://www.uwtsd.ac.uk/academic-office/procedures-for-academic-appeals-complaints-and-other-student-cases/" TargetMode="External"/><Relationship Id="rId5" Type="http://schemas.openxmlformats.org/officeDocument/2006/relationships/webSettings" Target="webSettings.xml"/><Relationship Id="rId15" Type="http://schemas.openxmlformats.org/officeDocument/2006/relationships/hyperlink" Target="mailto:beverley.holland@uwtsd.ac.uk" TargetMode="External"/><Relationship Id="rId23" Type="http://schemas.openxmlformats.org/officeDocument/2006/relationships/hyperlink" Target="http://www.uwtsd.ac.uk/academic-office/procedures-for-academic-appeals-complaints-and-other-student-cases/" TargetMode="External"/><Relationship Id="rId28" Type="http://schemas.openxmlformats.org/officeDocument/2006/relationships/hyperlink" Target="mailto:gaynor.thomas@uwtsd.ac.uk" TargetMode="External"/><Relationship Id="rId36" Type="http://schemas.openxmlformats.org/officeDocument/2006/relationships/hyperlink" Target="http://www.uwtsd.ac.uk/library/" TargetMode="External"/><Relationship Id="rId10" Type="http://schemas.openxmlformats.org/officeDocument/2006/relationships/footer" Target="footer2.xml"/><Relationship Id="rId19" Type="http://schemas.openxmlformats.org/officeDocument/2006/relationships/hyperlink" Target="http://www.uwtsd.ac.uk/academic-office/university-regulations-student-guide/" TargetMode="External"/><Relationship Id="rId31" Type="http://schemas.openxmlformats.org/officeDocument/2006/relationships/hyperlink" Target="http://www.uwtsd.ac.uk/academic-office/procedures-for-academic-appeals-complaints-and-other-student-case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gordon.dickers@uwtsd.ac.uk" TargetMode="External"/><Relationship Id="rId22" Type="http://schemas.openxmlformats.org/officeDocument/2006/relationships/hyperlink" Target="http://www.uwtsd.ac.uk/services-for-disabled-students/" TargetMode="External"/><Relationship Id="rId27" Type="http://schemas.openxmlformats.org/officeDocument/2006/relationships/hyperlink" Target="http://moodle.uwstd.ac.uk" TargetMode="External"/><Relationship Id="rId30" Type="http://schemas.openxmlformats.org/officeDocument/2006/relationships/hyperlink" Target="mailto:ITServiceDesk@uwtsd.ac.uk" TargetMode="External"/><Relationship Id="rId35" Type="http://schemas.openxmlformats.org/officeDocument/2006/relationships/hyperlink" Target="http://www.uwtsd.ac.uk/library/digital-and-information-literacy/"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mailto:tim.bashford@uwtsd.ac.uk" TargetMode="External"/><Relationship Id="rId17" Type="http://schemas.openxmlformats.org/officeDocument/2006/relationships/hyperlink" Target="mailto:gaynor.thomas@uwtsd.ac.uk" TargetMode="External"/><Relationship Id="rId25" Type="http://schemas.openxmlformats.org/officeDocument/2006/relationships/hyperlink" Target="https://myday.uwtsd.ac.uk" TargetMode="External"/><Relationship Id="rId33" Type="http://schemas.openxmlformats.org/officeDocument/2006/relationships/hyperlink" Target="http://www.uwtsd.ac.uk/academic-office/university-regulations-student-guide/" TargetMode="External"/><Relationship Id="rId38" Type="http://schemas.openxmlformats.org/officeDocument/2006/relationships/hyperlink" Target="http://www.uwtsd.ac.uk/stud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24364-B376-449B-849D-9A97E00E3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34</Pages>
  <Words>7634</Words>
  <Characters>43514</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PV8 Undergraduate template 2017-18</vt:lpstr>
    </vt:vector>
  </TitlesOfParts>
  <Company>UWTSD</Company>
  <LinksUpToDate>false</LinksUpToDate>
  <CharactersWithSpaces>51046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2017-18</dc:title>
  <dc:subject/>
  <dc:creator>Academic Office</dc:creator>
  <cp:keywords/>
  <dc:description>UWTSD</dc:description>
  <cp:lastModifiedBy>Tim Bashford</cp:lastModifiedBy>
  <cp:revision>8</cp:revision>
  <cp:lastPrinted>2017-06-21T15:29:00Z</cp:lastPrinted>
  <dcterms:created xsi:type="dcterms:W3CDTF">2017-06-30T07:57:00Z</dcterms:created>
  <dcterms:modified xsi:type="dcterms:W3CDTF">2017-09-11T11:53:00Z</dcterms:modified>
</cp:coreProperties>
</file>