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3113731"/>
        <w:docPartObj>
          <w:docPartGallery w:val="Cover Pages"/>
          <w:docPartUnique/>
        </w:docPartObj>
      </w:sdtPr>
      <w:sdtContent>
        <w:p w14:paraId="5BB98351" w14:textId="77D64E94" w:rsidR="009D1C49" w:rsidRDefault="009D1C49">
          <w:r>
            <w:rPr>
              <w:noProof/>
            </w:rPr>
            <mc:AlternateContent>
              <mc:Choice Requires="wpg">
                <w:drawing>
                  <wp:anchor distT="0" distB="0" distL="114300" distR="114300" simplePos="0" relativeHeight="251658243"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790FD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4C08FBD0" wp14:editId="0685728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Pr="006C1E94" w:rsidRDefault="009D1C49">
                                <w:pPr>
                                  <w:pStyle w:val="NoSpacing"/>
                                  <w:jc w:val="right"/>
                                  <w:rPr>
                                    <w:color w:val="4472C4" w:themeColor="accent1"/>
                                    <w:sz w:val="30"/>
                                    <w:szCs w:val="30"/>
                                  </w:rPr>
                                </w:pPr>
                                <w:r w:rsidRPr="006C1E94">
                                  <w:rPr>
                                    <w:color w:val="4472C4" w:themeColor="accent1"/>
                                    <w:sz w:val="30"/>
                                    <w:szCs w:val="30"/>
                                  </w:rPr>
                                  <w:t>Abstract</w:t>
                                </w:r>
                              </w:p>
                              <w:sdt>
                                <w:sdtPr>
                                  <w:rPr>
                                    <w:rFonts w:cs="Arial"/>
                                    <w:color w:val="595959" w:themeColor="text1" w:themeTint="A6"/>
                                    <w:sz w:val="26"/>
                                    <w:szCs w:val="2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40686E45" w:rsidR="009D1C49" w:rsidRPr="006C1E94" w:rsidRDefault="00BB5538">
                                    <w:pPr>
                                      <w:pStyle w:val="NoSpacing"/>
                                      <w:jc w:val="right"/>
                                      <w:rPr>
                                        <w:color w:val="595959" w:themeColor="text1" w:themeTint="A6"/>
                                        <w:sz w:val="26"/>
                                        <w:szCs w:val="26"/>
                                      </w:rPr>
                                    </w:pPr>
                                    <w:r w:rsidRPr="006C1E94">
                                      <w:rPr>
                                        <w:rFonts w:cs="Arial"/>
                                        <w:color w:val="595959" w:themeColor="text1" w:themeTint="A6"/>
                                        <w:sz w:val="26"/>
                                        <w:szCs w:val="26"/>
                                      </w:rPr>
                                      <w:t>Report represents an analysis and evaluation of … Analysis shows … The report finds … Evidence suggests … The major issues are … Recommendations suggest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C08FBD0" id="_x0000_t202" coordsize="21600,21600" o:spt="202" path="m,l,21600r21600,l21600,xe">
                    <v:stroke joinstyle="miter"/>
                    <v:path gradientshapeok="t" o:connecttype="rect"/>
                  </v:shapetype>
                  <v:shape id="Text Box 153" o:spid="_x0000_s1026"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3CA2369C" w14:textId="77777777" w:rsidR="009D1C49" w:rsidRPr="006C1E94" w:rsidRDefault="009D1C49">
                          <w:pPr>
                            <w:pStyle w:val="NoSpacing"/>
                            <w:jc w:val="right"/>
                            <w:rPr>
                              <w:color w:val="4472C4" w:themeColor="accent1"/>
                              <w:sz w:val="30"/>
                              <w:szCs w:val="30"/>
                            </w:rPr>
                          </w:pPr>
                          <w:r w:rsidRPr="006C1E94">
                            <w:rPr>
                              <w:color w:val="4472C4" w:themeColor="accent1"/>
                              <w:sz w:val="30"/>
                              <w:szCs w:val="30"/>
                            </w:rPr>
                            <w:t>Abstract</w:t>
                          </w:r>
                        </w:p>
                        <w:sdt>
                          <w:sdtPr>
                            <w:rPr>
                              <w:rFonts w:cs="Arial"/>
                              <w:color w:val="595959" w:themeColor="text1" w:themeTint="A6"/>
                              <w:sz w:val="26"/>
                              <w:szCs w:val="2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40686E45" w:rsidR="009D1C49" w:rsidRPr="006C1E94" w:rsidRDefault="00BB5538">
                              <w:pPr>
                                <w:pStyle w:val="NoSpacing"/>
                                <w:jc w:val="right"/>
                                <w:rPr>
                                  <w:color w:val="595959" w:themeColor="text1" w:themeTint="A6"/>
                                  <w:sz w:val="26"/>
                                  <w:szCs w:val="26"/>
                                </w:rPr>
                              </w:pPr>
                              <w:r w:rsidRPr="006C1E94">
                                <w:rPr>
                                  <w:rFonts w:cs="Arial"/>
                                  <w:color w:val="595959" w:themeColor="text1" w:themeTint="A6"/>
                                  <w:sz w:val="26"/>
                                  <w:szCs w:val="26"/>
                                </w:rPr>
                                <w:t>Report represents an analysis and evaluation of … Analysis shows … The report finds … Evidence suggests … The major issues are … Recommendations suggest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1C8D4115" wp14:editId="72068F5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5702C353" w:rsidR="009D1C4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4A73">
                                      <w:rPr>
                                        <w:caps/>
                                        <w:color w:val="4472C4" w:themeColor="accent1"/>
                                        <w:sz w:val="64"/>
                                        <w:szCs w:val="64"/>
                                      </w:rPr>
                                      <w:t>DO ADVERSE CHILDHOOD EXPERIENCES (ACES) SHAPE</w:t>
                                    </w:r>
                                    <w:r w:rsidR="0050222B">
                                      <w:rPr>
                                        <w:caps/>
                                        <w:color w:val="4472C4" w:themeColor="accent1"/>
                                        <w:sz w:val="64"/>
                                        <w:szCs w:val="64"/>
                                      </w:rPr>
                                      <w:t xml:space="preserve"> </w:t>
                                    </w:r>
                                    <w:r w:rsidR="004F4A73">
                                      <w:rPr>
                                        <w:caps/>
                                        <w:color w:val="4472C4" w:themeColor="accent1"/>
                                        <w:sz w:val="64"/>
                                        <w:szCs w:val="64"/>
                                      </w:rPr>
                                      <w:t>criminal behaviour</w:t>
                                    </w:r>
                                    <w:r w:rsidR="0069717F">
                                      <w:rPr>
                                        <w:caps/>
                                        <w:color w:val="4472C4" w:themeColor="accent1"/>
                                        <w:sz w:val="64"/>
                                        <w:szCs w:val="64"/>
                                      </w:rPr>
                                      <w:t xml:space="preserve"> in adulthood</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5BA2CC98" w:rsidR="009D1C49" w:rsidRPr="00244065" w:rsidRDefault="00351931">
                                    <w:pPr>
                                      <w:jc w:val="right"/>
                                      <w:rPr>
                                        <w:smallCaps/>
                                        <w:color w:val="404040" w:themeColor="text1" w:themeTint="BF"/>
                                        <w:sz w:val="40"/>
                                        <w:szCs w:val="40"/>
                                      </w:rPr>
                                    </w:pPr>
                                    <w:r w:rsidRPr="00244065">
                                      <w:rPr>
                                        <w:color w:val="404040" w:themeColor="text1" w:themeTint="BF"/>
                                        <w:sz w:val="40"/>
                                        <w:szCs w:val="40"/>
                                      </w:rPr>
                                      <w:t>Dissertation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8D4115"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7D3DB3C" w14:textId="5702C353" w:rsidR="009D1C4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4A73">
                                <w:rPr>
                                  <w:caps/>
                                  <w:color w:val="4472C4" w:themeColor="accent1"/>
                                  <w:sz w:val="64"/>
                                  <w:szCs w:val="64"/>
                                </w:rPr>
                                <w:t>DO ADVERSE CHILDHOOD EXPERIENCES (ACES) SHAPE</w:t>
                              </w:r>
                              <w:r w:rsidR="0050222B">
                                <w:rPr>
                                  <w:caps/>
                                  <w:color w:val="4472C4" w:themeColor="accent1"/>
                                  <w:sz w:val="64"/>
                                  <w:szCs w:val="64"/>
                                </w:rPr>
                                <w:t xml:space="preserve"> </w:t>
                              </w:r>
                              <w:r w:rsidR="004F4A73">
                                <w:rPr>
                                  <w:caps/>
                                  <w:color w:val="4472C4" w:themeColor="accent1"/>
                                  <w:sz w:val="64"/>
                                  <w:szCs w:val="64"/>
                                </w:rPr>
                                <w:t>criminal behaviour</w:t>
                              </w:r>
                              <w:r w:rsidR="0069717F">
                                <w:rPr>
                                  <w:caps/>
                                  <w:color w:val="4472C4" w:themeColor="accent1"/>
                                  <w:sz w:val="64"/>
                                  <w:szCs w:val="64"/>
                                </w:rPr>
                                <w:t xml:space="preserve"> in adulthood</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5BA2CC98" w:rsidR="009D1C49" w:rsidRPr="00244065" w:rsidRDefault="00351931">
                              <w:pPr>
                                <w:jc w:val="right"/>
                                <w:rPr>
                                  <w:smallCaps/>
                                  <w:color w:val="404040" w:themeColor="text1" w:themeTint="BF"/>
                                  <w:sz w:val="40"/>
                                  <w:szCs w:val="40"/>
                                </w:rPr>
                              </w:pPr>
                              <w:r w:rsidRPr="00244065">
                                <w:rPr>
                                  <w:color w:val="404040" w:themeColor="text1" w:themeTint="BF"/>
                                  <w:sz w:val="40"/>
                                  <w:szCs w:val="40"/>
                                </w:rPr>
                                <w:t>Dissertation</w:t>
                              </w:r>
                            </w:p>
                          </w:sdtContent>
                        </w:sdt>
                      </w:txbxContent>
                    </v:textbox>
                    <w10:wrap type="square" anchorx="page" anchory="page"/>
                  </v:shape>
                </w:pict>
              </mc:Fallback>
            </mc:AlternateContent>
          </w:r>
        </w:p>
        <w:p w14:paraId="1DD10856" w14:textId="73917F65" w:rsidR="009D1C49" w:rsidRPr="004E7584" w:rsidRDefault="00141983">
          <w:pPr>
            <w:rPr>
              <w:rFonts w:ascii="Arial" w:hAnsi="Arial" w:cs="Arial"/>
              <w:sz w:val="24"/>
              <w:szCs w:val="24"/>
            </w:rPr>
          </w:pPr>
          <w:r>
            <w:rPr>
              <w:noProof/>
            </w:rPr>
            <mc:AlternateContent>
              <mc:Choice Requires="wps">
                <w:drawing>
                  <wp:anchor distT="0" distB="0" distL="114300" distR="114300" simplePos="0" relativeHeight="251658241" behindDoc="0" locked="0" layoutInCell="1" allowOverlap="1" wp14:anchorId="7B6E9579" wp14:editId="6116B0AE">
                    <wp:simplePos x="0" y="0"/>
                    <wp:positionH relativeFrom="page">
                      <wp:posOffset>2864734</wp:posOffset>
                    </wp:positionH>
                    <wp:positionV relativeFrom="page">
                      <wp:posOffset>9329195</wp:posOffset>
                    </wp:positionV>
                    <wp:extent cx="4474379" cy="392108"/>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4474379" cy="3921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08C9C715" w:rsidR="009D1C49" w:rsidRPr="00244065" w:rsidRDefault="00376C5E">
                                    <w:pPr>
                                      <w:pStyle w:val="NoSpacing"/>
                                      <w:jc w:val="right"/>
                                      <w:rPr>
                                        <w:color w:val="595959" w:themeColor="text1" w:themeTint="A6"/>
                                        <w:sz w:val="24"/>
                                        <w:szCs w:val="24"/>
                                      </w:rPr>
                                    </w:pPr>
                                    <w:r w:rsidRPr="00244065">
                                      <w:rPr>
                                        <w:color w:val="595959" w:themeColor="text1" w:themeTint="A6"/>
                                        <w:sz w:val="24"/>
                                        <w:szCs w:val="24"/>
                                      </w:rPr>
                                      <w:t>Courtney-Alisha Curtis</w:t>
                                    </w:r>
                                    <w:r w:rsidR="00141983" w:rsidRPr="00244065">
                                      <w:rPr>
                                        <w:color w:val="595959" w:themeColor="text1" w:themeTint="A6"/>
                                        <w:sz w:val="24"/>
                                        <w:szCs w:val="24"/>
                                      </w:rPr>
                                      <w:t xml:space="preserve"> </w:t>
                                    </w:r>
                                    <w:r w:rsidRPr="00244065">
                                      <w:rPr>
                                        <w:color w:val="595959" w:themeColor="text1" w:themeTint="A6"/>
                                        <w:sz w:val="24"/>
                                        <w:szCs w:val="24"/>
                                      </w:rPr>
                                      <w:t>Collins</w:t>
                                    </w:r>
                                  </w:p>
                                </w:sdtContent>
                              </w:sdt>
                              <w:p w14:paraId="408E0497" w14:textId="52A0E787" w:rsidR="009D1C49" w:rsidRPr="00244065"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376C5E" w:rsidRPr="00244065">
                                      <w:rPr>
                                        <w:color w:val="595959" w:themeColor="text1" w:themeTint="A6"/>
                                        <w:sz w:val="24"/>
                                        <w:szCs w:val="24"/>
                                      </w:rPr>
                                      <w:t>2204829@</w:t>
                                    </w:r>
                                  </w:sdtContent>
                                </w:sdt>
                                <w:r w:rsidR="00376C5E" w:rsidRPr="00244065">
                                  <w:rPr>
                                    <w:color w:val="595959" w:themeColor="text1" w:themeTint="A6"/>
                                    <w:sz w:val="24"/>
                                    <w:szCs w:val="24"/>
                                  </w:rPr>
                                  <w:t>student.uwtsd.ac.uk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B6E9579" id="Text Box 152" o:spid="_x0000_s1028" type="#_x0000_t202" style="position:absolute;margin-left:225.55pt;margin-top:734.6pt;width:352.3pt;height:30.8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" filled="f" stroked="f" strokeweight=".5pt">
                    <v:textbox inset="126pt,0,54pt,0">
                      <w:txbxContent>
                        <w:sdt>
                          <w:sdtPr>
                            <w:rPr>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08C9C715" w:rsidR="009D1C49" w:rsidRPr="00244065" w:rsidRDefault="00376C5E">
                              <w:pPr>
                                <w:pStyle w:val="NoSpacing"/>
                                <w:jc w:val="right"/>
                                <w:rPr>
                                  <w:color w:val="595959" w:themeColor="text1" w:themeTint="A6"/>
                                  <w:sz w:val="24"/>
                                  <w:szCs w:val="24"/>
                                </w:rPr>
                              </w:pPr>
                              <w:r w:rsidRPr="00244065">
                                <w:rPr>
                                  <w:color w:val="595959" w:themeColor="text1" w:themeTint="A6"/>
                                  <w:sz w:val="24"/>
                                  <w:szCs w:val="24"/>
                                </w:rPr>
                                <w:t>Courtney-Alisha Curtis</w:t>
                              </w:r>
                              <w:r w:rsidR="00141983" w:rsidRPr="00244065">
                                <w:rPr>
                                  <w:color w:val="595959" w:themeColor="text1" w:themeTint="A6"/>
                                  <w:sz w:val="24"/>
                                  <w:szCs w:val="24"/>
                                </w:rPr>
                                <w:t xml:space="preserve"> </w:t>
                              </w:r>
                              <w:r w:rsidRPr="00244065">
                                <w:rPr>
                                  <w:color w:val="595959" w:themeColor="text1" w:themeTint="A6"/>
                                  <w:sz w:val="24"/>
                                  <w:szCs w:val="24"/>
                                </w:rPr>
                                <w:t>Collins</w:t>
                              </w:r>
                            </w:p>
                          </w:sdtContent>
                        </w:sdt>
                        <w:p w14:paraId="408E0497" w14:textId="52A0E787" w:rsidR="009D1C49" w:rsidRPr="00244065"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376C5E" w:rsidRPr="00244065">
                                <w:rPr>
                                  <w:color w:val="595959" w:themeColor="text1" w:themeTint="A6"/>
                                  <w:sz w:val="24"/>
                                  <w:szCs w:val="24"/>
                                </w:rPr>
                                <w:t>2204829@</w:t>
                              </w:r>
                            </w:sdtContent>
                          </w:sdt>
                          <w:r w:rsidR="00376C5E" w:rsidRPr="00244065">
                            <w:rPr>
                              <w:color w:val="595959" w:themeColor="text1" w:themeTint="A6"/>
                              <w:sz w:val="24"/>
                              <w:szCs w:val="24"/>
                            </w:rPr>
                            <w:t>student.uwtsd.ac.uk</w:t>
                          </w:r>
                        </w:p>
                      </w:txbxContent>
                    </v:textbox>
                    <w10:wrap type="square" anchorx="page" anchory="page"/>
                  </v:shape>
                </w:pict>
              </mc:Fallback>
            </mc:AlternateContent>
          </w:r>
          <w:r w:rsidR="009D1C49">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77777777" w:rsidR="009D1C49" w:rsidRDefault="009D1C49">
          <w:pPr>
            <w:pStyle w:val="TOCHeading"/>
          </w:pPr>
          <w:r>
            <w:t>Contents</w:t>
          </w:r>
        </w:p>
        <w:p w14:paraId="6AD1E1ED" w14:textId="51CB25E3" w:rsidR="0063212C" w:rsidRDefault="009D1C49">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5369464" w:history="1">
            <w:r w:rsidR="0063212C" w:rsidRPr="007835BD">
              <w:rPr>
                <w:rStyle w:val="Hyperlink"/>
                <w:noProof/>
              </w:rPr>
              <w:t>1.</w:t>
            </w:r>
            <w:r w:rsidR="0063212C">
              <w:rPr>
                <w:rFonts w:eastAsiaTheme="minorEastAsia"/>
                <w:noProof/>
                <w:kern w:val="2"/>
                <w:sz w:val="24"/>
                <w:szCs w:val="24"/>
                <w:lang w:eastAsia="en-GB"/>
                <w14:ligatures w14:val="standardContextual"/>
              </w:rPr>
              <w:tab/>
            </w:r>
            <w:r w:rsidR="0063212C" w:rsidRPr="007835BD">
              <w:rPr>
                <w:rStyle w:val="Hyperlink"/>
                <w:noProof/>
              </w:rPr>
              <w:t>Introduction</w:t>
            </w:r>
            <w:r w:rsidR="0063212C">
              <w:rPr>
                <w:noProof/>
                <w:webHidden/>
              </w:rPr>
              <w:tab/>
            </w:r>
            <w:r w:rsidR="0063212C">
              <w:rPr>
                <w:noProof/>
                <w:webHidden/>
              </w:rPr>
              <w:fldChar w:fldCharType="begin"/>
            </w:r>
            <w:r w:rsidR="0063212C">
              <w:rPr>
                <w:noProof/>
                <w:webHidden/>
              </w:rPr>
              <w:instrText xml:space="preserve"> PAGEREF _Toc195369464 \h </w:instrText>
            </w:r>
            <w:r w:rsidR="0063212C">
              <w:rPr>
                <w:noProof/>
                <w:webHidden/>
              </w:rPr>
            </w:r>
            <w:r w:rsidR="0063212C">
              <w:rPr>
                <w:noProof/>
                <w:webHidden/>
              </w:rPr>
              <w:fldChar w:fldCharType="separate"/>
            </w:r>
            <w:r w:rsidR="0063212C">
              <w:rPr>
                <w:noProof/>
                <w:webHidden/>
              </w:rPr>
              <w:t>2</w:t>
            </w:r>
            <w:r w:rsidR="0063212C">
              <w:rPr>
                <w:noProof/>
                <w:webHidden/>
              </w:rPr>
              <w:fldChar w:fldCharType="end"/>
            </w:r>
          </w:hyperlink>
        </w:p>
        <w:p w14:paraId="10D52FEB" w14:textId="55461EF6" w:rsidR="0063212C" w:rsidRDefault="0063212C">
          <w:pPr>
            <w:pStyle w:val="TOC2"/>
            <w:tabs>
              <w:tab w:val="right" w:leader="dot" w:pos="9016"/>
            </w:tabs>
            <w:rPr>
              <w:rFonts w:eastAsiaTheme="minorEastAsia"/>
              <w:noProof/>
              <w:kern w:val="2"/>
              <w:sz w:val="24"/>
              <w:szCs w:val="24"/>
              <w:lang w:eastAsia="en-GB"/>
              <w14:ligatures w14:val="standardContextual"/>
            </w:rPr>
          </w:pPr>
          <w:hyperlink w:anchor="_Toc195369465" w:history="1">
            <w:r w:rsidRPr="007835BD">
              <w:rPr>
                <w:rStyle w:val="Hyperlink"/>
                <w:noProof/>
              </w:rPr>
              <w:t>Objectives</w:t>
            </w:r>
            <w:r>
              <w:rPr>
                <w:noProof/>
                <w:webHidden/>
              </w:rPr>
              <w:tab/>
            </w:r>
            <w:r>
              <w:rPr>
                <w:noProof/>
                <w:webHidden/>
              </w:rPr>
              <w:fldChar w:fldCharType="begin"/>
            </w:r>
            <w:r>
              <w:rPr>
                <w:noProof/>
                <w:webHidden/>
              </w:rPr>
              <w:instrText xml:space="preserve"> PAGEREF _Toc195369465 \h </w:instrText>
            </w:r>
            <w:r>
              <w:rPr>
                <w:noProof/>
                <w:webHidden/>
              </w:rPr>
            </w:r>
            <w:r>
              <w:rPr>
                <w:noProof/>
                <w:webHidden/>
              </w:rPr>
              <w:fldChar w:fldCharType="separate"/>
            </w:r>
            <w:r>
              <w:rPr>
                <w:noProof/>
                <w:webHidden/>
              </w:rPr>
              <w:t>5</w:t>
            </w:r>
            <w:r>
              <w:rPr>
                <w:noProof/>
                <w:webHidden/>
              </w:rPr>
              <w:fldChar w:fldCharType="end"/>
            </w:r>
          </w:hyperlink>
        </w:p>
        <w:p w14:paraId="5D9C16B9" w14:textId="5D1996BC" w:rsidR="0063212C" w:rsidRDefault="0063212C">
          <w:pPr>
            <w:pStyle w:val="TOC1"/>
            <w:tabs>
              <w:tab w:val="left" w:pos="480"/>
              <w:tab w:val="right" w:leader="dot" w:pos="9016"/>
            </w:tabs>
            <w:rPr>
              <w:rFonts w:eastAsiaTheme="minorEastAsia"/>
              <w:noProof/>
              <w:kern w:val="2"/>
              <w:sz w:val="24"/>
              <w:szCs w:val="24"/>
              <w:lang w:eastAsia="en-GB"/>
              <w14:ligatures w14:val="standardContextual"/>
            </w:rPr>
          </w:pPr>
          <w:hyperlink w:anchor="_Toc195369466" w:history="1">
            <w:r w:rsidRPr="007835BD">
              <w:rPr>
                <w:rStyle w:val="Hyperlink"/>
                <w:noProof/>
              </w:rPr>
              <w:t>2.</w:t>
            </w:r>
            <w:r>
              <w:rPr>
                <w:rFonts w:eastAsiaTheme="minorEastAsia"/>
                <w:noProof/>
                <w:kern w:val="2"/>
                <w:sz w:val="24"/>
                <w:szCs w:val="24"/>
                <w:lang w:eastAsia="en-GB"/>
                <w14:ligatures w14:val="standardContextual"/>
              </w:rPr>
              <w:tab/>
            </w:r>
            <w:r w:rsidRPr="007835BD">
              <w:rPr>
                <w:rStyle w:val="Hyperlink"/>
                <w:noProof/>
              </w:rPr>
              <w:t>Literature Review</w:t>
            </w:r>
            <w:r>
              <w:rPr>
                <w:noProof/>
                <w:webHidden/>
              </w:rPr>
              <w:tab/>
            </w:r>
            <w:r>
              <w:rPr>
                <w:noProof/>
                <w:webHidden/>
              </w:rPr>
              <w:fldChar w:fldCharType="begin"/>
            </w:r>
            <w:r>
              <w:rPr>
                <w:noProof/>
                <w:webHidden/>
              </w:rPr>
              <w:instrText xml:space="preserve"> PAGEREF _Toc195369466 \h </w:instrText>
            </w:r>
            <w:r>
              <w:rPr>
                <w:noProof/>
                <w:webHidden/>
              </w:rPr>
            </w:r>
            <w:r>
              <w:rPr>
                <w:noProof/>
                <w:webHidden/>
              </w:rPr>
              <w:fldChar w:fldCharType="separate"/>
            </w:r>
            <w:r>
              <w:rPr>
                <w:noProof/>
                <w:webHidden/>
              </w:rPr>
              <w:t>5</w:t>
            </w:r>
            <w:r>
              <w:rPr>
                <w:noProof/>
                <w:webHidden/>
              </w:rPr>
              <w:fldChar w:fldCharType="end"/>
            </w:r>
          </w:hyperlink>
        </w:p>
        <w:p w14:paraId="48209491" w14:textId="41BA4AE4" w:rsidR="0063212C" w:rsidRDefault="0063212C">
          <w:pPr>
            <w:pStyle w:val="TOC2"/>
            <w:tabs>
              <w:tab w:val="right" w:leader="dot" w:pos="9016"/>
            </w:tabs>
            <w:rPr>
              <w:rFonts w:eastAsiaTheme="minorEastAsia"/>
              <w:noProof/>
              <w:kern w:val="2"/>
              <w:sz w:val="24"/>
              <w:szCs w:val="24"/>
              <w:lang w:eastAsia="en-GB"/>
              <w14:ligatures w14:val="standardContextual"/>
            </w:rPr>
          </w:pPr>
          <w:hyperlink w:anchor="_Toc195369467" w:history="1">
            <w:r w:rsidRPr="007835BD">
              <w:rPr>
                <w:rStyle w:val="Hyperlink"/>
                <w:noProof/>
              </w:rPr>
              <w:t>Identify the types of adverse childhood experiences (ACES)</w:t>
            </w:r>
            <w:r>
              <w:rPr>
                <w:noProof/>
                <w:webHidden/>
              </w:rPr>
              <w:tab/>
            </w:r>
            <w:r>
              <w:rPr>
                <w:noProof/>
                <w:webHidden/>
              </w:rPr>
              <w:fldChar w:fldCharType="begin"/>
            </w:r>
            <w:r>
              <w:rPr>
                <w:noProof/>
                <w:webHidden/>
              </w:rPr>
              <w:instrText xml:space="preserve"> PAGEREF _Toc195369467 \h </w:instrText>
            </w:r>
            <w:r>
              <w:rPr>
                <w:noProof/>
                <w:webHidden/>
              </w:rPr>
            </w:r>
            <w:r>
              <w:rPr>
                <w:noProof/>
                <w:webHidden/>
              </w:rPr>
              <w:fldChar w:fldCharType="separate"/>
            </w:r>
            <w:r>
              <w:rPr>
                <w:noProof/>
                <w:webHidden/>
              </w:rPr>
              <w:t>6</w:t>
            </w:r>
            <w:r>
              <w:rPr>
                <w:noProof/>
                <w:webHidden/>
              </w:rPr>
              <w:fldChar w:fldCharType="end"/>
            </w:r>
          </w:hyperlink>
        </w:p>
        <w:p w14:paraId="24F064F4" w14:textId="2CD232A2" w:rsidR="0063212C" w:rsidRDefault="0063212C">
          <w:pPr>
            <w:pStyle w:val="TOC2"/>
            <w:tabs>
              <w:tab w:val="right" w:leader="dot" w:pos="9016"/>
            </w:tabs>
            <w:rPr>
              <w:rFonts w:eastAsiaTheme="minorEastAsia"/>
              <w:noProof/>
              <w:kern w:val="2"/>
              <w:sz w:val="24"/>
              <w:szCs w:val="24"/>
              <w:lang w:eastAsia="en-GB"/>
              <w14:ligatures w14:val="standardContextual"/>
            </w:rPr>
          </w:pPr>
          <w:hyperlink w:anchor="_Toc195369468" w:history="1">
            <w:r w:rsidRPr="007835BD">
              <w:rPr>
                <w:rStyle w:val="Hyperlink"/>
                <w:noProof/>
              </w:rPr>
              <w:t>Examine the impact from being exposed to adverse childhood experiences</w:t>
            </w:r>
            <w:r>
              <w:rPr>
                <w:noProof/>
                <w:webHidden/>
              </w:rPr>
              <w:tab/>
            </w:r>
            <w:r>
              <w:rPr>
                <w:noProof/>
                <w:webHidden/>
              </w:rPr>
              <w:fldChar w:fldCharType="begin"/>
            </w:r>
            <w:r>
              <w:rPr>
                <w:noProof/>
                <w:webHidden/>
              </w:rPr>
              <w:instrText xml:space="preserve"> PAGEREF _Toc195369468 \h </w:instrText>
            </w:r>
            <w:r>
              <w:rPr>
                <w:noProof/>
                <w:webHidden/>
              </w:rPr>
            </w:r>
            <w:r>
              <w:rPr>
                <w:noProof/>
                <w:webHidden/>
              </w:rPr>
              <w:fldChar w:fldCharType="separate"/>
            </w:r>
            <w:r>
              <w:rPr>
                <w:noProof/>
                <w:webHidden/>
              </w:rPr>
              <w:t>8</w:t>
            </w:r>
            <w:r>
              <w:rPr>
                <w:noProof/>
                <w:webHidden/>
              </w:rPr>
              <w:fldChar w:fldCharType="end"/>
            </w:r>
          </w:hyperlink>
        </w:p>
        <w:p w14:paraId="355DBC28" w14:textId="3982FE4C" w:rsidR="0063212C" w:rsidRDefault="0063212C">
          <w:pPr>
            <w:pStyle w:val="TOC2"/>
            <w:tabs>
              <w:tab w:val="right" w:leader="dot" w:pos="9016"/>
            </w:tabs>
            <w:rPr>
              <w:rFonts w:eastAsiaTheme="minorEastAsia"/>
              <w:noProof/>
              <w:kern w:val="2"/>
              <w:sz w:val="24"/>
              <w:szCs w:val="24"/>
              <w:lang w:eastAsia="en-GB"/>
              <w14:ligatures w14:val="standardContextual"/>
            </w:rPr>
          </w:pPr>
          <w:hyperlink w:anchor="_Toc195369469" w:history="1">
            <w:r w:rsidRPr="007835BD">
              <w:rPr>
                <w:rStyle w:val="Hyperlink"/>
                <w:noProof/>
              </w:rPr>
              <w:t>Evaluate the effectiveness of the current public service response to adverse childhood experiences, and crime</w:t>
            </w:r>
            <w:r>
              <w:rPr>
                <w:noProof/>
                <w:webHidden/>
              </w:rPr>
              <w:tab/>
            </w:r>
            <w:r>
              <w:rPr>
                <w:noProof/>
                <w:webHidden/>
              </w:rPr>
              <w:fldChar w:fldCharType="begin"/>
            </w:r>
            <w:r>
              <w:rPr>
                <w:noProof/>
                <w:webHidden/>
              </w:rPr>
              <w:instrText xml:space="preserve"> PAGEREF _Toc195369469 \h </w:instrText>
            </w:r>
            <w:r>
              <w:rPr>
                <w:noProof/>
                <w:webHidden/>
              </w:rPr>
            </w:r>
            <w:r>
              <w:rPr>
                <w:noProof/>
                <w:webHidden/>
              </w:rPr>
              <w:fldChar w:fldCharType="separate"/>
            </w:r>
            <w:r>
              <w:rPr>
                <w:noProof/>
                <w:webHidden/>
              </w:rPr>
              <w:t>10</w:t>
            </w:r>
            <w:r>
              <w:rPr>
                <w:noProof/>
                <w:webHidden/>
              </w:rPr>
              <w:fldChar w:fldCharType="end"/>
            </w:r>
          </w:hyperlink>
        </w:p>
        <w:p w14:paraId="68082A5D" w14:textId="460FF160" w:rsidR="0063212C" w:rsidRDefault="0063212C">
          <w:pPr>
            <w:pStyle w:val="TOC1"/>
            <w:tabs>
              <w:tab w:val="left" w:pos="480"/>
              <w:tab w:val="right" w:leader="dot" w:pos="9016"/>
            </w:tabs>
            <w:rPr>
              <w:rFonts w:eastAsiaTheme="minorEastAsia"/>
              <w:noProof/>
              <w:kern w:val="2"/>
              <w:sz w:val="24"/>
              <w:szCs w:val="24"/>
              <w:lang w:eastAsia="en-GB"/>
              <w14:ligatures w14:val="standardContextual"/>
            </w:rPr>
          </w:pPr>
          <w:hyperlink w:anchor="_Toc195369470" w:history="1">
            <w:r w:rsidRPr="007835BD">
              <w:rPr>
                <w:rStyle w:val="Hyperlink"/>
                <w:noProof/>
              </w:rPr>
              <w:t>3.</w:t>
            </w:r>
            <w:r>
              <w:rPr>
                <w:rFonts w:eastAsiaTheme="minorEastAsia"/>
                <w:noProof/>
                <w:kern w:val="2"/>
                <w:sz w:val="24"/>
                <w:szCs w:val="24"/>
                <w:lang w:eastAsia="en-GB"/>
                <w14:ligatures w14:val="standardContextual"/>
              </w:rPr>
              <w:tab/>
            </w:r>
            <w:r w:rsidRPr="007835BD">
              <w:rPr>
                <w:rStyle w:val="Hyperlink"/>
                <w:noProof/>
              </w:rPr>
              <w:t>Research Methods (1500)</w:t>
            </w:r>
            <w:r>
              <w:rPr>
                <w:noProof/>
                <w:webHidden/>
              </w:rPr>
              <w:tab/>
            </w:r>
            <w:r>
              <w:rPr>
                <w:noProof/>
                <w:webHidden/>
              </w:rPr>
              <w:fldChar w:fldCharType="begin"/>
            </w:r>
            <w:r>
              <w:rPr>
                <w:noProof/>
                <w:webHidden/>
              </w:rPr>
              <w:instrText xml:space="preserve"> PAGEREF _Toc195369470 \h </w:instrText>
            </w:r>
            <w:r>
              <w:rPr>
                <w:noProof/>
                <w:webHidden/>
              </w:rPr>
            </w:r>
            <w:r>
              <w:rPr>
                <w:noProof/>
                <w:webHidden/>
              </w:rPr>
              <w:fldChar w:fldCharType="separate"/>
            </w:r>
            <w:r>
              <w:rPr>
                <w:noProof/>
                <w:webHidden/>
              </w:rPr>
              <w:t>12</w:t>
            </w:r>
            <w:r>
              <w:rPr>
                <w:noProof/>
                <w:webHidden/>
              </w:rPr>
              <w:fldChar w:fldCharType="end"/>
            </w:r>
          </w:hyperlink>
        </w:p>
        <w:p w14:paraId="1C4E17D7" w14:textId="4232ACAF" w:rsidR="0063212C" w:rsidRDefault="0063212C">
          <w:pPr>
            <w:pStyle w:val="TOC2"/>
            <w:tabs>
              <w:tab w:val="left" w:pos="960"/>
              <w:tab w:val="right" w:leader="dot" w:pos="9016"/>
            </w:tabs>
            <w:rPr>
              <w:rFonts w:eastAsiaTheme="minorEastAsia"/>
              <w:noProof/>
              <w:kern w:val="2"/>
              <w:sz w:val="24"/>
              <w:szCs w:val="24"/>
              <w:lang w:eastAsia="en-GB"/>
              <w14:ligatures w14:val="standardContextual"/>
            </w:rPr>
          </w:pPr>
          <w:hyperlink w:anchor="_Toc195369471" w:history="1">
            <w:r w:rsidRPr="007835BD">
              <w:rPr>
                <w:rStyle w:val="Hyperlink"/>
                <w:noProof/>
              </w:rPr>
              <w:t>3.1</w:t>
            </w:r>
            <w:r>
              <w:rPr>
                <w:rFonts w:eastAsiaTheme="minorEastAsia"/>
                <w:noProof/>
                <w:kern w:val="2"/>
                <w:sz w:val="24"/>
                <w:szCs w:val="24"/>
                <w:lang w:eastAsia="en-GB"/>
                <w14:ligatures w14:val="standardContextual"/>
              </w:rPr>
              <w:tab/>
            </w:r>
            <w:r w:rsidRPr="007835BD">
              <w:rPr>
                <w:rStyle w:val="Hyperlink"/>
                <w:noProof/>
              </w:rPr>
              <w:t>Research Onion</w:t>
            </w:r>
            <w:r>
              <w:rPr>
                <w:noProof/>
                <w:webHidden/>
              </w:rPr>
              <w:tab/>
            </w:r>
            <w:r>
              <w:rPr>
                <w:noProof/>
                <w:webHidden/>
              </w:rPr>
              <w:fldChar w:fldCharType="begin"/>
            </w:r>
            <w:r>
              <w:rPr>
                <w:noProof/>
                <w:webHidden/>
              </w:rPr>
              <w:instrText xml:space="preserve"> PAGEREF _Toc195369471 \h </w:instrText>
            </w:r>
            <w:r>
              <w:rPr>
                <w:noProof/>
                <w:webHidden/>
              </w:rPr>
            </w:r>
            <w:r>
              <w:rPr>
                <w:noProof/>
                <w:webHidden/>
              </w:rPr>
              <w:fldChar w:fldCharType="separate"/>
            </w:r>
            <w:r>
              <w:rPr>
                <w:noProof/>
                <w:webHidden/>
              </w:rPr>
              <w:t>12</w:t>
            </w:r>
            <w:r>
              <w:rPr>
                <w:noProof/>
                <w:webHidden/>
              </w:rPr>
              <w:fldChar w:fldCharType="end"/>
            </w:r>
          </w:hyperlink>
        </w:p>
        <w:p w14:paraId="7AF555B7" w14:textId="7190301C" w:rsidR="0063212C" w:rsidRDefault="0063212C">
          <w:pPr>
            <w:pStyle w:val="TOC2"/>
            <w:tabs>
              <w:tab w:val="left" w:pos="960"/>
              <w:tab w:val="right" w:leader="dot" w:pos="9016"/>
            </w:tabs>
            <w:rPr>
              <w:rFonts w:eastAsiaTheme="minorEastAsia"/>
              <w:noProof/>
              <w:kern w:val="2"/>
              <w:sz w:val="24"/>
              <w:szCs w:val="24"/>
              <w:lang w:eastAsia="en-GB"/>
              <w14:ligatures w14:val="standardContextual"/>
            </w:rPr>
          </w:pPr>
          <w:hyperlink w:anchor="_Toc195369472" w:history="1">
            <w:r w:rsidRPr="007835BD">
              <w:rPr>
                <w:rStyle w:val="Hyperlink"/>
                <w:noProof/>
              </w:rPr>
              <w:t>3.2</w:t>
            </w:r>
            <w:r>
              <w:rPr>
                <w:rFonts w:eastAsiaTheme="minorEastAsia"/>
                <w:noProof/>
                <w:kern w:val="2"/>
                <w:sz w:val="24"/>
                <w:szCs w:val="24"/>
                <w:lang w:eastAsia="en-GB"/>
                <w14:ligatures w14:val="standardContextual"/>
              </w:rPr>
              <w:tab/>
            </w:r>
            <w:r w:rsidRPr="007835BD">
              <w:rPr>
                <w:rStyle w:val="Hyperlink"/>
                <w:noProof/>
              </w:rPr>
              <w:t>Research Philosophy</w:t>
            </w:r>
            <w:r>
              <w:rPr>
                <w:noProof/>
                <w:webHidden/>
              </w:rPr>
              <w:tab/>
            </w:r>
            <w:r>
              <w:rPr>
                <w:noProof/>
                <w:webHidden/>
              </w:rPr>
              <w:fldChar w:fldCharType="begin"/>
            </w:r>
            <w:r>
              <w:rPr>
                <w:noProof/>
                <w:webHidden/>
              </w:rPr>
              <w:instrText xml:space="preserve"> PAGEREF _Toc195369472 \h </w:instrText>
            </w:r>
            <w:r>
              <w:rPr>
                <w:noProof/>
                <w:webHidden/>
              </w:rPr>
            </w:r>
            <w:r>
              <w:rPr>
                <w:noProof/>
                <w:webHidden/>
              </w:rPr>
              <w:fldChar w:fldCharType="separate"/>
            </w:r>
            <w:r>
              <w:rPr>
                <w:noProof/>
                <w:webHidden/>
              </w:rPr>
              <w:t>13</w:t>
            </w:r>
            <w:r>
              <w:rPr>
                <w:noProof/>
                <w:webHidden/>
              </w:rPr>
              <w:fldChar w:fldCharType="end"/>
            </w:r>
          </w:hyperlink>
        </w:p>
        <w:p w14:paraId="30E639AE" w14:textId="02902BED" w:rsidR="0063212C" w:rsidRDefault="0063212C">
          <w:pPr>
            <w:pStyle w:val="TOC2"/>
            <w:tabs>
              <w:tab w:val="left" w:pos="960"/>
              <w:tab w:val="right" w:leader="dot" w:pos="9016"/>
            </w:tabs>
            <w:rPr>
              <w:rFonts w:eastAsiaTheme="minorEastAsia"/>
              <w:noProof/>
              <w:kern w:val="2"/>
              <w:sz w:val="24"/>
              <w:szCs w:val="24"/>
              <w:lang w:eastAsia="en-GB"/>
              <w14:ligatures w14:val="standardContextual"/>
            </w:rPr>
          </w:pPr>
          <w:hyperlink w:anchor="_Toc195369473" w:history="1">
            <w:r w:rsidRPr="007835BD">
              <w:rPr>
                <w:rStyle w:val="Hyperlink"/>
                <w:noProof/>
              </w:rPr>
              <w:t>3.3</w:t>
            </w:r>
            <w:r>
              <w:rPr>
                <w:rFonts w:eastAsiaTheme="minorEastAsia"/>
                <w:noProof/>
                <w:kern w:val="2"/>
                <w:sz w:val="24"/>
                <w:szCs w:val="24"/>
                <w:lang w:eastAsia="en-GB"/>
                <w14:ligatures w14:val="standardContextual"/>
              </w:rPr>
              <w:tab/>
            </w:r>
            <w:r w:rsidRPr="007835BD">
              <w:rPr>
                <w:rStyle w:val="Hyperlink"/>
                <w:noProof/>
              </w:rPr>
              <w:t>Research Approach</w:t>
            </w:r>
            <w:r>
              <w:rPr>
                <w:noProof/>
                <w:webHidden/>
              </w:rPr>
              <w:tab/>
            </w:r>
            <w:r>
              <w:rPr>
                <w:noProof/>
                <w:webHidden/>
              </w:rPr>
              <w:fldChar w:fldCharType="begin"/>
            </w:r>
            <w:r>
              <w:rPr>
                <w:noProof/>
                <w:webHidden/>
              </w:rPr>
              <w:instrText xml:space="preserve"> PAGEREF _Toc195369473 \h </w:instrText>
            </w:r>
            <w:r>
              <w:rPr>
                <w:noProof/>
                <w:webHidden/>
              </w:rPr>
            </w:r>
            <w:r>
              <w:rPr>
                <w:noProof/>
                <w:webHidden/>
              </w:rPr>
              <w:fldChar w:fldCharType="separate"/>
            </w:r>
            <w:r>
              <w:rPr>
                <w:noProof/>
                <w:webHidden/>
              </w:rPr>
              <w:t>14</w:t>
            </w:r>
            <w:r>
              <w:rPr>
                <w:noProof/>
                <w:webHidden/>
              </w:rPr>
              <w:fldChar w:fldCharType="end"/>
            </w:r>
          </w:hyperlink>
        </w:p>
        <w:p w14:paraId="0B3F86C8" w14:textId="20F60869" w:rsidR="0063212C" w:rsidRDefault="0063212C">
          <w:pPr>
            <w:pStyle w:val="TOC2"/>
            <w:tabs>
              <w:tab w:val="left" w:pos="960"/>
              <w:tab w:val="right" w:leader="dot" w:pos="9016"/>
            </w:tabs>
            <w:rPr>
              <w:rFonts w:eastAsiaTheme="minorEastAsia"/>
              <w:noProof/>
              <w:kern w:val="2"/>
              <w:sz w:val="24"/>
              <w:szCs w:val="24"/>
              <w:lang w:eastAsia="en-GB"/>
              <w14:ligatures w14:val="standardContextual"/>
            </w:rPr>
          </w:pPr>
          <w:hyperlink w:anchor="_Toc195369474" w:history="1">
            <w:r w:rsidRPr="007835BD">
              <w:rPr>
                <w:rStyle w:val="Hyperlink"/>
                <w:noProof/>
              </w:rPr>
              <w:t>3.4</w:t>
            </w:r>
            <w:r>
              <w:rPr>
                <w:rFonts w:eastAsiaTheme="minorEastAsia"/>
                <w:noProof/>
                <w:kern w:val="2"/>
                <w:sz w:val="24"/>
                <w:szCs w:val="24"/>
                <w:lang w:eastAsia="en-GB"/>
                <w14:ligatures w14:val="standardContextual"/>
              </w:rPr>
              <w:tab/>
            </w:r>
            <w:r w:rsidRPr="007835BD">
              <w:rPr>
                <w:rStyle w:val="Hyperlink"/>
                <w:noProof/>
              </w:rPr>
              <w:t>Research Strategy</w:t>
            </w:r>
            <w:r>
              <w:rPr>
                <w:noProof/>
                <w:webHidden/>
              </w:rPr>
              <w:tab/>
            </w:r>
            <w:r>
              <w:rPr>
                <w:noProof/>
                <w:webHidden/>
              </w:rPr>
              <w:fldChar w:fldCharType="begin"/>
            </w:r>
            <w:r>
              <w:rPr>
                <w:noProof/>
                <w:webHidden/>
              </w:rPr>
              <w:instrText xml:space="preserve"> PAGEREF _Toc195369474 \h </w:instrText>
            </w:r>
            <w:r>
              <w:rPr>
                <w:noProof/>
                <w:webHidden/>
              </w:rPr>
            </w:r>
            <w:r>
              <w:rPr>
                <w:noProof/>
                <w:webHidden/>
              </w:rPr>
              <w:fldChar w:fldCharType="separate"/>
            </w:r>
            <w:r>
              <w:rPr>
                <w:noProof/>
                <w:webHidden/>
              </w:rPr>
              <w:t>14</w:t>
            </w:r>
            <w:r>
              <w:rPr>
                <w:noProof/>
                <w:webHidden/>
              </w:rPr>
              <w:fldChar w:fldCharType="end"/>
            </w:r>
          </w:hyperlink>
        </w:p>
        <w:p w14:paraId="1F224D79" w14:textId="06E035E4" w:rsidR="0063212C" w:rsidRDefault="0063212C">
          <w:pPr>
            <w:pStyle w:val="TOC2"/>
            <w:tabs>
              <w:tab w:val="left" w:pos="960"/>
              <w:tab w:val="right" w:leader="dot" w:pos="9016"/>
            </w:tabs>
            <w:rPr>
              <w:rFonts w:eastAsiaTheme="minorEastAsia"/>
              <w:noProof/>
              <w:kern w:val="2"/>
              <w:sz w:val="24"/>
              <w:szCs w:val="24"/>
              <w:lang w:eastAsia="en-GB"/>
              <w14:ligatures w14:val="standardContextual"/>
            </w:rPr>
          </w:pPr>
          <w:hyperlink w:anchor="_Toc195369475" w:history="1">
            <w:r w:rsidRPr="007835BD">
              <w:rPr>
                <w:rStyle w:val="Hyperlink"/>
                <w:noProof/>
              </w:rPr>
              <w:t>3.5</w:t>
            </w:r>
            <w:r>
              <w:rPr>
                <w:rFonts w:eastAsiaTheme="minorEastAsia"/>
                <w:noProof/>
                <w:kern w:val="2"/>
                <w:sz w:val="24"/>
                <w:szCs w:val="24"/>
                <w:lang w:eastAsia="en-GB"/>
                <w14:ligatures w14:val="standardContextual"/>
              </w:rPr>
              <w:tab/>
            </w:r>
            <w:r w:rsidRPr="007835BD">
              <w:rPr>
                <w:rStyle w:val="Hyperlink"/>
                <w:noProof/>
              </w:rPr>
              <w:t>Methodological Choice</w:t>
            </w:r>
            <w:r>
              <w:rPr>
                <w:noProof/>
                <w:webHidden/>
              </w:rPr>
              <w:tab/>
            </w:r>
            <w:r>
              <w:rPr>
                <w:noProof/>
                <w:webHidden/>
              </w:rPr>
              <w:fldChar w:fldCharType="begin"/>
            </w:r>
            <w:r>
              <w:rPr>
                <w:noProof/>
                <w:webHidden/>
              </w:rPr>
              <w:instrText xml:space="preserve"> PAGEREF _Toc195369475 \h </w:instrText>
            </w:r>
            <w:r>
              <w:rPr>
                <w:noProof/>
                <w:webHidden/>
              </w:rPr>
            </w:r>
            <w:r>
              <w:rPr>
                <w:noProof/>
                <w:webHidden/>
              </w:rPr>
              <w:fldChar w:fldCharType="separate"/>
            </w:r>
            <w:r>
              <w:rPr>
                <w:noProof/>
                <w:webHidden/>
              </w:rPr>
              <w:t>15</w:t>
            </w:r>
            <w:r>
              <w:rPr>
                <w:noProof/>
                <w:webHidden/>
              </w:rPr>
              <w:fldChar w:fldCharType="end"/>
            </w:r>
          </w:hyperlink>
        </w:p>
        <w:p w14:paraId="0202D1E2" w14:textId="423BFCEE" w:rsidR="0063212C" w:rsidRDefault="0063212C">
          <w:pPr>
            <w:pStyle w:val="TOC2"/>
            <w:tabs>
              <w:tab w:val="left" w:pos="960"/>
              <w:tab w:val="right" w:leader="dot" w:pos="9016"/>
            </w:tabs>
            <w:rPr>
              <w:rFonts w:eastAsiaTheme="minorEastAsia"/>
              <w:noProof/>
              <w:kern w:val="2"/>
              <w:sz w:val="24"/>
              <w:szCs w:val="24"/>
              <w:lang w:eastAsia="en-GB"/>
              <w14:ligatures w14:val="standardContextual"/>
            </w:rPr>
          </w:pPr>
          <w:hyperlink w:anchor="_Toc195369476" w:history="1">
            <w:r w:rsidRPr="007835BD">
              <w:rPr>
                <w:rStyle w:val="Hyperlink"/>
                <w:noProof/>
              </w:rPr>
              <w:t>3.6</w:t>
            </w:r>
            <w:r>
              <w:rPr>
                <w:rFonts w:eastAsiaTheme="minorEastAsia"/>
                <w:noProof/>
                <w:kern w:val="2"/>
                <w:sz w:val="24"/>
                <w:szCs w:val="24"/>
                <w:lang w:eastAsia="en-GB"/>
                <w14:ligatures w14:val="standardContextual"/>
              </w:rPr>
              <w:tab/>
            </w:r>
            <w:r w:rsidRPr="007835BD">
              <w:rPr>
                <w:rStyle w:val="Hyperlink"/>
                <w:noProof/>
              </w:rPr>
              <w:t>Time Horizon</w:t>
            </w:r>
            <w:r>
              <w:rPr>
                <w:noProof/>
                <w:webHidden/>
              </w:rPr>
              <w:tab/>
            </w:r>
            <w:r>
              <w:rPr>
                <w:noProof/>
                <w:webHidden/>
              </w:rPr>
              <w:fldChar w:fldCharType="begin"/>
            </w:r>
            <w:r>
              <w:rPr>
                <w:noProof/>
                <w:webHidden/>
              </w:rPr>
              <w:instrText xml:space="preserve"> PAGEREF _Toc195369476 \h </w:instrText>
            </w:r>
            <w:r>
              <w:rPr>
                <w:noProof/>
                <w:webHidden/>
              </w:rPr>
            </w:r>
            <w:r>
              <w:rPr>
                <w:noProof/>
                <w:webHidden/>
              </w:rPr>
              <w:fldChar w:fldCharType="separate"/>
            </w:r>
            <w:r>
              <w:rPr>
                <w:noProof/>
                <w:webHidden/>
              </w:rPr>
              <w:t>15</w:t>
            </w:r>
            <w:r>
              <w:rPr>
                <w:noProof/>
                <w:webHidden/>
              </w:rPr>
              <w:fldChar w:fldCharType="end"/>
            </w:r>
          </w:hyperlink>
        </w:p>
        <w:p w14:paraId="413A840C" w14:textId="61F77258" w:rsidR="0063212C" w:rsidRDefault="0063212C">
          <w:pPr>
            <w:pStyle w:val="TOC2"/>
            <w:tabs>
              <w:tab w:val="left" w:pos="960"/>
              <w:tab w:val="right" w:leader="dot" w:pos="9016"/>
            </w:tabs>
            <w:rPr>
              <w:rFonts w:eastAsiaTheme="minorEastAsia"/>
              <w:noProof/>
              <w:kern w:val="2"/>
              <w:sz w:val="24"/>
              <w:szCs w:val="24"/>
              <w:lang w:eastAsia="en-GB"/>
              <w14:ligatures w14:val="standardContextual"/>
            </w:rPr>
          </w:pPr>
          <w:hyperlink w:anchor="_Toc195369477" w:history="1">
            <w:r w:rsidRPr="007835BD">
              <w:rPr>
                <w:rStyle w:val="Hyperlink"/>
                <w:noProof/>
              </w:rPr>
              <w:t>3.7</w:t>
            </w:r>
            <w:r>
              <w:rPr>
                <w:rFonts w:eastAsiaTheme="minorEastAsia"/>
                <w:noProof/>
                <w:kern w:val="2"/>
                <w:sz w:val="24"/>
                <w:szCs w:val="24"/>
                <w:lang w:eastAsia="en-GB"/>
                <w14:ligatures w14:val="standardContextual"/>
              </w:rPr>
              <w:tab/>
            </w:r>
            <w:r w:rsidRPr="007835BD">
              <w:rPr>
                <w:rStyle w:val="Hyperlink"/>
                <w:noProof/>
              </w:rPr>
              <w:t>Techniques &amp; Procedures</w:t>
            </w:r>
            <w:r>
              <w:rPr>
                <w:noProof/>
                <w:webHidden/>
              </w:rPr>
              <w:tab/>
            </w:r>
            <w:r>
              <w:rPr>
                <w:noProof/>
                <w:webHidden/>
              </w:rPr>
              <w:fldChar w:fldCharType="begin"/>
            </w:r>
            <w:r>
              <w:rPr>
                <w:noProof/>
                <w:webHidden/>
              </w:rPr>
              <w:instrText xml:space="preserve"> PAGEREF _Toc195369477 \h </w:instrText>
            </w:r>
            <w:r>
              <w:rPr>
                <w:noProof/>
                <w:webHidden/>
              </w:rPr>
            </w:r>
            <w:r>
              <w:rPr>
                <w:noProof/>
                <w:webHidden/>
              </w:rPr>
              <w:fldChar w:fldCharType="separate"/>
            </w:r>
            <w:r>
              <w:rPr>
                <w:noProof/>
                <w:webHidden/>
              </w:rPr>
              <w:t>16</w:t>
            </w:r>
            <w:r>
              <w:rPr>
                <w:noProof/>
                <w:webHidden/>
              </w:rPr>
              <w:fldChar w:fldCharType="end"/>
            </w:r>
          </w:hyperlink>
        </w:p>
        <w:p w14:paraId="7CE89BFF" w14:textId="12F50C5F" w:rsidR="0063212C" w:rsidRDefault="0063212C">
          <w:pPr>
            <w:pStyle w:val="TOC2"/>
            <w:tabs>
              <w:tab w:val="left" w:pos="960"/>
              <w:tab w:val="right" w:leader="dot" w:pos="9016"/>
            </w:tabs>
            <w:rPr>
              <w:rFonts w:eastAsiaTheme="minorEastAsia"/>
              <w:noProof/>
              <w:kern w:val="2"/>
              <w:sz w:val="24"/>
              <w:szCs w:val="24"/>
              <w:lang w:eastAsia="en-GB"/>
              <w14:ligatures w14:val="standardContextual"/>
            </w:rPr>
          </w:pPr>
          <w:hyperlink w:anchor="_Toc195369478" w:history="1">
            <w:r w:rsidRPr="007835BD">
              <w:rPr>
                <w:rStyle w:val="Hyperlink"/>
                <w:noProof/>
              </w:rPr>
              <w:t>3.8</w:t>
            </w:r>
            <w:r>
              <w:rPr>
                <w:rFonts w:eastAsiaTheme="minorEastAsia"/>
                <w:noProof/>
                <w:kern w:val="2"/>
                <w:sz w:val="24"/>
                <w:szCs w:val="24"/>
                <w:lang w:eastAsia="en-GB"/>
                <w14:ligatures w14:val="standardContextual"/>
              </w:rPr>
              <w:tab/>
            </w:r>
            <w:r w:rsidRPr="007835BD">
              <w:rPr>
                <w:rStyle w:val="Hyperlink"/>
                <w:noProof/>
              </w:rPr>
              <w:t>Strengths &amp; Weaknesses</w:t>
            </w:r>
            <w:r>
              <w:rPr>
                <w:noProof/>
                <w:webHidden/>
              </w:rPr>
              <w:tab/>
            </w:r>
            <w:r>
              <w:rPr>
                <w:noProof/>
                <w:webHidden/>
              </w:rPr>
              <w:fldChar w:fldCharType="begin"/>
            </w:r>
            <w:r>
              <w:rPr>
                <w:noProof/>
                <w:webHidden/>
              </w:rPr>
              <w:instrText xml:space="preserve"> PAGEREF _Toc195369478 \h </w:instrText>
            </w:r>
            <w:r>
              <w:rPr>
                <w:noProof/>
                <w:webHidden/>
              </w:rPr>
            </w:r>
            <w:r>
              <w:rPr>
                <w:noProof/>
                <w:webHidden/>
              </w:rPr>
              <w:fldChar w:fldCharType="separate"/>
            </w:r>
            <w:r>
              <w:rPr>
                <w:noProof/>
                <w:webHidden/>
              </w:rPr>
              <w:t>16</w:t>
            </w:r>
            <w:r>
              <w:rPr>
                <w:noProof/>
                <w:webHidden/>
              </w:rPr>
              <w:fldChar w:fldCharType="end"/>
            </w:r>
          </w:hyperlink>
        </w:p>
        <w:p w14:paraId="02B57C1A" w14:textId="5B942E14" w:rsidR="0063212C" w:rsidRDefault="0063212C">
          <w:pPr>
            <w:pStyle w:val="TOC1"/>
            <w:tabs>
              <w:tab w:val="left" w:pos="480"/>
              <w:tab w:val="right" w:leader="dot" w:pos="9016"/>
            </w:tabs>
            <w:rPr>
              <w:rFonts w:eastAsiaTheme="minorEastAsia"/>
              <w:noProof/>
              <w:kern w:val="2"/>
              <w:sz w:val="24"/>
              <w:szCs w:val="24"/>
              <w:lang w:eastAsia="en-GB"/>
              <w14:ligatures w14:val="standardContextual"/>
            </w:rPr>
          </w:pPr>
          <w:hyperlink w:anchor="_Toc195369479" w:history="1">
            <w:r w:rsidRPr="007835BD">
              <w:rPr>
                <w:rStyle w:val="Hyperlink"/>
                <w:noProof/>
              </w:rPr>
              <w:t>4.</w:t>
            </w:r>
            <w:r>
              <w:rPr>
                <w:rFonts w:eastAsiaTheme="minorEastAsia"/>
                <w:noProof/>
                <w:kern w:val="2"/>
                <w:sz w:val="24"/>
                <w:szCs w:val="24"/>
                <w:lang w:eastAsia="en-GB"/>
                <w14:ligatures w14:val="standardContextual"/>
              </w:rPr>
              <w:tab/>
            </w:r>
            <w:r w:rsidRPr="007835BD">
              <w:rPr>
                <w:rStyle w:val="Hyperlink"/>
                <w:noProof/>
              </w:rPr>
              <w:t>Findings (2000)</w:t>
            </w:r>
            <w:r>
              <w:rPr>
                <w:noProof/>
                <w:webHidden/>
              </w:rPr>
              <w:tab/>
            </w:r>
            <w:r>
              <w:rPr>
                <w:noProof/>
                <w:webHidden/>
              </w:rPr>
              <w:fldChar w:fldCharType="begin"/>
            </w:r>
            <w:r>
              <w:rPr>
                <w:noProof/>
                <w:webHidden/>
              </w:rPr>
              <w:instrText xml:space="preserve"> PAGEREF _Toc195369479 \h </w:instrText>
            </w:r>
            <w:r>
              <w:rPr>
                <w:noProof/>
                <w:webHidden/>
              </w:rPr>
            </w:r>
            <w:r>
              <w:rPr>
                <w:noProof/>
                <w:webHidden/>
              </w:rPr>
              <w:fldChar w:fldCharType="separate"/>
            </w:r>
            <w:r>
              <w:rPr>
                <w:noProof/>
                <w:webHidden/>
              </w:rPr>
              <w:t>17</w:t>
            </w:r>
            <w:r>
              <w:rPr>
                <w:noProof/>
                <w:webHidden/>
              </w:rPr>
              <w:fldChar w:fldCharType="end"/>
            </w:r>
          </w:hyperlink>
        </w:p>
        <w:p w14:paraId="0766ABAB" w14:textId="50366BD7" w:rsidR="0063212C" w:rsidRDefault="0063212C">
          <w:pPr>
            <w:pStyle w:val="TOC1"/>
            <w:tabs>
              <w:tab w:val="left" w:pos="480"/>
              <w:tab w:val="right" w:leader="dot" w:pos="9016"/>
            </w:tabs>
            <w:rPr>
              <w:rFonts w:eastAsiaTheme="minorEastAsia"/>
              <w:noProof/>
              <w:kern w:val="2"/>
              <w:sz w:val="24"/>
              <w:szCs w:val="24"/>
              <w:lang w:eastAsia="en-GB"/>
              <w14:ligatures w14:val="standardContextual"/>
            </w:rPr>
          </w:pPr>
          <w:hyperlink w:anchor="_Toc195369480" w:history="1">
            <w:r w:rsidRPr="007835BD">
              <w:rPr>
                <w:rStyle w:val="Hyperlink"/>
                <w:noProof/>
              </w:rPr>
              <w:t>5.</w:t>
            </w:r>
            <w:r>
              <w:rPr>
                <w:rFonts w:eastAsiaTheme="minorEastAsia"/>
                <w:noProof/>
                <w:kern w:val="2"/>
                <w:sz w:val="24"/>
                <w:szCs w:val="24"/>
                <w:lang w:eastAsia="en-GB"/>
                <w14:ligatures w14:val="standardContextual"/>
              </w:rPr>
              <w:tab/>
            </w:r>
            <w:r w:rsidRPr="007835BD">
              <w:rPr>
                <w:rStyle w:val="Hyperlink"/>
                <w:noProof/>
              </w:rPr>
              <w:t>Conclusion (800)</w:t>
            </w:r>
            <w:r>
              <w:rPr>
                <w:noProof/>
                <w:webHidden/>
              </w:rPr>
              <w:tab/>
            </w:r>
            <w:r>
              <w:rPr>
                <w:noProof/>
                <w:webHidden/>
              </w:rPr>
              <w:fldChar w:fldCharType="begin"/>
            </w:r>
            <w:r>
              <w:rPr>
                <w:noProof/>
                <w:webHidden/>
              </w:rPr>
              <w:instrText xml:space="preserve"> PAGEREF _Toc195369480 \h </w:instrText>
            </w:r>
            <w:r>
              <w:rPr>
                <w:noProof/>
                <w:webHidden/>
              </w:rPr>
            </w:r>
            <w:r>
              <w:rPr>
                <w:noProof/>
                <w:webHidden/>
              </w:rPr>
              <w:fldChar w:fldCharType="separate"/>
            </w:r>
            <w:r>
              <w:rPr>
                <w:noProof/>
                <w:webHidden/>
              </w:rPr>
              <w:t>29</w:t>
            </w:r>
            <w:r>
              <w:rPr>
                <w:noProof/>
                <w:webHidden/>
              </w:rPr>
              <w:fldChar w:fldCharType="end"/>
            </w:r>
          </w:hyperlink>
        </w:p>
        <w:p w14:paraId="08D477C6" w14:textId="556F2AAB" w:rsidR="0063212C" w:rsidRDefault="0063212C">
          <w:pPr>
            <w:pStyle w:val="TOC1"/>
            <w:tabs>
              <w:tab w:val="left" w:pos="480"/>
              <w:tab w:val="right" w:leader="dot" w:pos="9016"/>
            </w:tabs>
            <w:rPr>
              <w:rFonts w:eastAsiaTheme="minorEastAsia"/>
              <w:noProof/>
              <w:kern w:val="2"/>
              <w:sz w:val="24"/>
              <w:szCs w:val="24"/>
              <w:lang w:eastAsia="en-GB"/>
              <w14:ligatures w14:val="standardContextual"/>
            </w:rPr>
          </w:pPr>
          <w:hyperlink w:anchor="_Toc195369481" w:history="1">
            <w:r w:rsidRPr="007835BD">
              <w:rPr>
                <w:rStyle w:val="Hyperlink"/>
                <w:rFonts w:cs="Arial"/>
                <w:noProof/>
              </w:rPr>
              <w:t>6.</w:t>
            </w:r>
            <w:r>
              <w:rPr>
                <w:rFonts w:eastAsiaTheme="minorEastAsia"/>
                <w:noProof/>
                <w:kern w:val="2"/>
                <w:sz w:val="24"/>
                <w:szCs w:val="24"/>
                <w:lang w:eastAsia="en-GB"/>
                <w14:ligatures w14:val="standardContextual"/>
              </w:rPr>
              <w:tab/>
            </w:r>
            <w:r w:rsidRPr="007835BD">
              <w:rPr>
                <w:rStyle w:val="Hyperlink"/>
                <w:rFonts w:cs="Arial"/>
                <w:noProof/>
              </w:rPr>
              <w:t>References</w:t>
            </w:r>
            <w:r>
              <w:rPr>
                <w:noProof/>
                <w:webHidden/>
              </w:rPr>
              <w:tab/>
            </w:r>
            <w:r>
              <w:rPr>
                <w:noProof/>
                <w:webHidden/>
              </w:rPr>
              <w:fldChar w:fldCharType="begin"/>
            </w:r>
            <w:r>
              <w:rPr>
                <w:noProof/>
                <w:webHidden/>
              </w:rPr>
              <w:instrText xml:space="preserve"> PAGEREF _Toc195369481 \h </w:instrText>
            </w:r>
            <w:r>
              <w:rPr>
                <w:noProof/>
                <w:webHidden/>
              </w:rPr>
            </w:r>
            <w:r>
              <w:rPr>
                <w:noProof/>
                <w:webHidden/>
              </w:rPr>
              <w:fldChar w:fldCharType="separate"/>
            </w:r>
            <w:r>
              <w:rPr>
                <w:noProof/>
                <w:webHidden/>
              </w:rPr>
              <w:t>32</w:t>
            </w:r>
            <w:r>
              <w:rPr>
                <w:noProof/>
                <w:webHidden/>
              </w:rPr>
              <w:fldChar w:fldCharType="end"/>
            </w:r>
          </w:hyperlink>
        </w:p>
        <w:p w14:paraId="559A63BA" w14:textId="5A039753" w:rsidR="009D1C49" w:rsidRDefault="009D1C49">
          <w:r>
            <w:rPr>
              <w:b/>
              <w:bCs/>
              <w:noProof/>
            </w:rPr>
            <w:fldChar w:fldCharType="end"/>
          </w:r>
        </w:p>
      </w:sdtContent>
    </w:sdt>
    <w:p w14:paraId="5CFFC280" w14:textId="77D2FEAA" w:rsidR="009D1C49" w:rsidRDefault="009D1C49"/>
    <w:p w14:paraId="6FA075C3" w14:textId="77777777" w:rsidR="006114AB" w:rsidRDefault="006114AB"/>
    <w:p w14:paraId="19B1BA94" w14:textId="77777777" w:rsidR="008E23F7" w:rsidRDefault="008E23F7"/>
    <w:p w14:paraId="05644783" w14:textId="77777777" w:rsidR="006114AB" w:rsidRDefault="006114AB"/>
    <w:p w14:paraId="4623A897" w14:textId="77777777" w:rsidR="006114AB" w:rsidRDefault="006114AB"/>
    <w:p w14:paraId="4E91CD69" w14:textId="77777777" w:rsidR="006114AB" w:rsidRDefault="006114AB"/>
    <w:p w14:paraId="6C2FC20E" w14:textId="77777777" w:rsidR="006114AB" w:rsidRDefault="006114AB"/>
    <w:p w14:paraId="582F4B46" w14:textId="77777777" w:rsidR="006114AB" w:rsidRDefault="006114AB"/>
    <w:p w14:paraId="5F1AB8CA" w14:textId="77777777" w:rsidR="006114AB" w:rsidRDefault="006114AB"/>
    <w:p w14:paraId="76E124B9" w14:textId="77777777" w:rsidR="006114AB" w:rsidRDefault="006114AB"/>
    <w:p w14:paraId="7E177B9D" w14:textId="77777777" w:rsidR="008E23F7" w:rsidRDefault="008E23F7"/>
    <w:p w14:paraId="37C9F4F0" w14:textId="77777777" w:rsidR="006114AB" w:rsidRDefault="006114AB"/>
    <w:p w14:paraId="7D58D6DB" w14:textId="7AB098F9" w:rsidR="0001453D" w:rsidRDefault="009D1C49" w:rsidP="00DE5C6D">
      <w:pPr>
        <w:pStyle w:val="Heading1"/>
        <w:numPr>
          <w:ilvl w:val="0"/>
          <w:numId w:val="4"/>
        </w:numPr>
        <w:spacing w:line="360" w:lineRule="auto"/>
      </w:pPr>
      <w:bookmarkStart w:id="0" w:name="_Toc195369464"/>
      <w:r>
        <w:lastRenderedPageBreak/>
        <w:t>Introduction</w:t>
      </w:r>
      <w:bookmarkEnd w:id="0"/>
    </w:p>
    <w:p w14:paraId="3EB11CAF" w14:textId="77777777" w:rsidR="00077F40" w:rsidRPr="00077F40" w:rsidRDefault="00077F40" w:rsidP="00DE5C6D">
      <w:pPr>
        <w:spacing w:line="360" w:lineRule="auto"/>
      </w:pPr>
    </w:p>
    <w:p w14:paraId="1D7BA402" w14:textId="6A6CD2C7" w:rsidR="00077F40" w:rsidRPr="008A7FB1" w:rsidRDefault="00077F40" w:rsidP="005C72C4">
      <w:pPr>
        <w:spacing w:line="360" w:lineRule="auto"/>
        <w:ind w:left="360"/>
        <w:rPr>
          <w:rFonts w:cstheme="minorHAnsi"/>
          <w:sz w:val="24"/>
          <w:szCs w:val="24"/>
        </w:rPr>
      </w:pPr>
      <w:r w:rsidRPr="008A7FB1">
        <w:rPr>
          <w:rFonts w:cstheme="minorHAnsi"/>
          <w:sz w:val="24"/>
          <w:szCs w:val="24"/>
        </w:rPr>
        <w:t xml:space="preserve">Adverse childhood experiences are highly stressful events where a child aged 0 to 17 is harmed or lives in an adverse environment (National Institute for Health and Care Research, 2023). Adverse childhood experiences, also known as </w:t>
      </w:r>
      <w:r w:rsidR="009B4082" w:rsidRPr="008A7FB1">
        <w:rPr>
          <w:rFonts w:cstheme="minorHAnsi"/>
          <w:sz w:val="24"/>
          <w:szCs w:val="24"/>
        </w:rPr>
        <w:t>ACES,</w:t>
      </w:r>
      <w:r w:rsidR="00BF45EC" w:rsidRPr="008A7FB1">
        <w:rPr>
          <w:rFonts w:cstheme="minorHAnsi"/>
          <w:sz w:val="24"/>
          <w:szCs w:val="24"/>
        </w:rPr>
        <w:t xml:space="preserve"> occur during childhood and they </w:t>
      </w:r>
      <w:r w:rsidRPr="008A7FB1">
        <w:rPr>
          <w:rFonts w:cstheme="minorHAnsi"/>
          <w:sz w:val="24"/>
          <w:szCs w:val="24"/>
        </w:rPr>
        <w:t xml:space="preserve">can include being physically, emotionally, sexually abused and neglected according to Wisner (2022). Living in a household with parents with mental health problems, domestic abuse, or substance abuse, and having divorced parents are also examples of ACES. </w:t>
      </w:r>
      <w:r w:rsidR="00A318BE" w:rsidRPr="008A7FB1">
        <w:rPr>
          <w:rFonts w:cstheme="minorHAnsi"/>
          <w:sz w:val="24"/>
          <w:szCs w:val="24"/>
        </w:rPr>
        <w:t xml:space="preserve">The </w:t>
      </w:r>
      <w:r w:rsidRPr="008A7FB1">
        <w:rPr>
          <w:rFonts w:cstheme="minorHAnsi"/>
          <w:sz w:val="24"/>
          <w:szCs w:val="24"/>
        </w:rPr>
        <w:t xml:space="preserve">Centres for </w:t>
      </w:r>
      <w:r w:rsidR="00A318BE" w:rsidRPr="008A7FB1">
        <w:rPr>
          <w:rFonts w:cstheme="minorHAnsi"/>
          <w:sz w:val="24"/>
          <w:szCs w:val="24"/>
        </w:rPr>
        <w:t>D</w:t>
      </w:r>
      <w:r w:rsidRPr="008A7FB1">
        <w:rPr>
          <w:rFonts w:cstheme="minorHAnsi"/>
          <w:sz w:val="24"/>
          <w:szCs w:val="24"/>
        </w:rPr>
        <w:t xml:space="preserve">isease </w:t>
      </w:r>
      <w:r w:rsidR="00A318BE" w:rsidRPr="008A7FB1">
        <w:rPr>
          <w:rFonts w:cstheme="minorHAnsi"/>
          <w:sz w:val="24"/>
          <w:szCs w:val="24"/>
        </w:rPr>
        <w:t>C</w:t>
      </w:r>
      <w:r w:rsidRPr="008A7FB1">
        <w:rPr>
          <w:rFonts w:cstheme="minorHAnsi"/>
          <w:sz w:val="24"/>
          <w:szCs w:val="24"/>
        </w:rPr>
        <w:t xml:space="preserve">ontrol and </w:t>
      </w:r>
      <w:r w:rsidR="00A318BE" w:rsidRPr="008A7FB1">
        <w:rPr>
          <w:rFonts w:cstheme="minorHAnsi"/>
          <w:sz w:val="24"/>
          <w:szCs w:val="24"/>
        </w:rPr>
        <w:t>P</w:t>
      </w:r>
      <w:r w:rsidRPr="008A7FB1">
        <w:rPr>
          <w:rFonts w:cstheme="minorHAnsi"/>
          <w:sz w:val="24"/>
          <w:szCs w:val="24"/>
        </w:rPr>
        <w:t xml:space="preserve">revention (2024) concur with these examples of ACES because they also state that experiencing neglect, violence or abuse are examples of traumatic events. Witnessing violence in the home, having family members with mental health problems, or substance use problems, or parental separation are also examples of adverse childhood experiences. The University of Edinburgh (2022) has stated that people who have suffered extreme </w:t>
      </w:r>
      <w:r w:rsidR="00AE4F98" w:rsidRPr="008A7FB1">
        <w:rPr>
          <w:rFonts w:cstheme="minorHAnsi"/>
          <w:sz w:val="24"/>
          <w:szCs w:val="24"/>
        </w:rPr>
        <w:t>trauma including ACES</w:t>
      </w:r>
      <w:r w:rsidRPr="008A7FB1">
        <w:rPr>
          <w:rFonts w:cstheme="minorHAnsi"/>
          <w:sz w:val="24"/>
          <w:szCs w:val="24"/>
        </w:rPr>
        <w:t xml:space="preserve"> are more likely to commit crime as adults than those who have not experienced them.</w:t>
      </w:r>
      <w:r w:rsidR="0063483E" w:rsidRPr="008A7FB1">
        <w:rPr>
          <w:rFonts w:cstheme="minorHAnsi"/>
          <w:sz w:val="24"/>
          <w:szCs w:val="24"/>
        </w:rPr>
        <w:t xml:space="preserve"> This could be because they</w:t>
      </w:r>
      <w:r w:rsidR="00830A45" w:rsidRPr="008A7FB1">
        <w:rPr>
          <w:rFonts w:cstheme="minorHAnsi"/>
          <w:sz w:val="24"/>
          <w:szCs w:val="24"/>
        </w:rPr>
        <w:t xml:space="preserve"> have experienced extreme </w:t>
      </w:r>
      <w:r w:rsidR="009B4082" w:rsidRPr="008A7FB1">
        <w:rPr>
          <w:rFonts w:cstheme="minorHAnsi"/>
          <w:sz w:val="24"/>
          <w:szCs w:val="24"/>
        </w:rPr>
        <w:t>stress,</w:t>
      </w:r>
      <w:r w:rsidR="00B83273" w:rsidRPr="008A7FB1">
        <w:rPr>
          <w:rFonts w:cstheme="minorHAnsi"/>
          <w:sz w:val="24"/>
          <w:szCs w:val="24"/>
        </w:rPr>
        <w:t xml:space="preserve"> and </w:t>
      </w:r>
      <w:r w:rsidR="009574F5" w:rsidRPr="008A7FB1">
        <w:rPr>
          <w:rFonts w:cstheme="minorHAnsi"/>
          <w:sz w:val="24"/>
          <w:szCs w:val="24"/>
        </w:rPr>
        <w:t>it can affect people’s behaviour and reactions.</w:t>
      </w:r>
      <w:r w:rsidRPr="008A7FB1">
        <w:rPr>
          <w:rFonts w:cstheme="minorHAnsi"/>
          <w:sz w:val="24"/>
          <w:szCs w:val="24"/>
        </w:rPr>
        <w:t xml:space="preserve"> Poverty, maltreatment, school exclusion and police contact can all be associated with offending and committing criminal acts in adulthood. </w:t>
      </w:r>
      <w:r w:rsidR="00704284" w:rsidRPr="008A7FB1">
        <w:rPr>
          <w:rFonts w:cstheme="minorHAnsi"/>
          <w:sz w:val="24"/>
          <w:szCs w:val="24"/>
        </w:rPr>
        <w:t>E</w:t>
      </w:r>
      <w:r w:rsidRPr="008A7FB1">
        <w:rPr>
          <w:rFonts w:cstheme="minorHAnsi"/>
          <w:sz w:val="24"/>
          <w:szCs w:val="24"/>
        </w:rPr>
        <w:t>ach ACE a child has experienced increases the risk of being a serious offender by more than 35%</w:t>
      </w:r>
      <w:r w:rsidR="00704284" w:rsidRPr="008A7FB1">
        <w:rPr>
          <w:rFonts w:cstheme="minorHAnsi"/>
          <w:sz w:val="24"/>
          <w:szCs w:val="24"/>
        </w:rPr>
        <w:t xml:space="preserve"> (Fox et al. 2015, p. 170). </w:t>
      </w:r>
      <w:r w:rsidRPr="008A7FB1">
        <w:rPr>
          <w:rFonts w:cstheme="minorHAnsi"/>
          <w:sz w:val="24"/>
          <w:szCs w:val="24"/>
        </w:rPr>
        <w:t>These statements show that ACES can shape criminal behaviour by increasing the chance of committing crime. This is an interesting topic because there are more and more children experiencing ACES every year, which also creates problems for the police and the public</w:t>
      </w:r>
      <w:r w:rsidR="003615C1" w:rsidRPr="008A7FB1">
        <w:rPr>
          <w:rFonts w:cstheme="minorHAnsi"/>
          <w:sz w:val="24"/>
          <w:szCs w:val="24"/>
        </w:rPr>
        <w:t>. T</w:t>
      </w:r>
      <w:r w:rsidRPr="008A7FB1">
        <w:rPr>
          <w:rFonts w:cstheme="minorHAnsi"/>
          <w:sz w:val="24"/>
          <w:szCs w:val="24"/>
        </w:rPr>
        <w:t xml:space="preserve">his topic will be explained more by defining ACES, and what the impact it causes for the victims, the police, and the public are. Understanding ACES and finding out how they occur, and examining solutions to prevent and stop ACES will be discussed. This topic will aid in providing knowledge of whether adverse childhood experiences and crime link together and how they do. The focus will be on how children come to experience ACES and whether ACES shape criminal behaviour and link to crime, this will be by researching ACES and trying to understand them more. Solutions to put a stop to ACES by the police and other </w:t>
      </w:r>
      <w:r w:rsidR="000D5EFF" w:rsidRPr="008A7FB1">
        <w:rPr>
          <w:rFonts w:cstheme="minorHAnsi"/>
          <w:sz w:val="24"/>
          <w:szCs w:val="24"/>
        </w:rPr>
        <w:t xml:space="preserve">agencies </w:t>
      </w:r>
      <w:r w:rsidRPr="008A7FB1">
        <w:rPr>
          <w:rFonts w:cstheme="minorHAnsi"/>
          <w:sz w:val="24"/>
          <w:szCs w:val="24"/>
        </w:rPr>
        <w:t>to</w:t>
      </w:r>
      <w:r w:rsidR="009D3F9E" w:rsidRPr="008A7FB1">
        <w:rPr>
          <w:rFonts w:cstheme="minorHAnsi"/>
          <w:sz w:val="24"/>
          <w:szCs w:val="24"/>
        </w:rPr>
        <w:t xml:space="preserve"> help</w:t>
      </w:r>
      <w:r w:rsidRPr="008A7FB1">
        <w:rPr>
          <w:rFonts w:cstheme="minorHAnsi"/>
          <w:sz w:val="24"/>
          <w:szCs w:val="24"/>
        </w:rPr>
        <w:t xml:space="preserve"> prevent </w:t>
      </w:r>
      <w:r w:rsidR="00810BA5" w:rsidRPr="008A7FB1">
        <w:rPr>
          <w:rFonts w:cstheme="minorHAnsi"/>
          <w:sz w:val="24"/>
          <w:szCs w:val="24"/>
        </w:rPr>
        <w:t>them</w:t>
      </w:r>
      <w:r w:rsidR="002511DD" w:rsidRPr="008A7FB1">
        <w:rPr>
          <w:rFonts w:cstheme="minorHAnsi"/>
          <w:sz w:val="24"/>
          <w:szCs w:val="24"/>
        </w:rPr>
        <w:t xml:space="preserve"> will also be discussed. These include</w:t>
      </w:r>
      <w:r w:rsidR="00810BA5" w:rsidRPr="008A7FB1">
        <w:rPr>
          <w:rFonts w:cstheme="minorHAnsi"/>
          <w:sz w:val="24"/>
          <w:szCs w:val="24"/>
        </w:rPr>
        <w:t xml:space="preserve"> </w:t>
      </w:r>
      <w:r w:rsidR="00A53739" w:rsidRPr="008A7FB1">
        <w:rPr>
          <w:rFonts w:cstheme="minorHAnsi"/>
          <w:sz w:val="24"/>
          <w:szCs w:val="24"/>
        </w:rPr>
        <w:t xml:space="preserve">education, a variety of </w:t>
      </w:r>
      <w:r w:rsidR="00A53739" w:rsidRPr="008A7FB1">
        <w:rPr>
          <w:rFonts w:cstheme="minorHAnsi"/>
          <w:sz w:val="24"/>
          <w:szCs w:val="24"/>
        </w:rPr>
        <w:lastRenderedPageBreak/>
        <w:t>activities for children</w:t>
      </w:r>
      <w:r w:rsidR="009D3F9E" w:rsidRPr="008A7FB1">
        <w:rPr>
          <w:rFonts w:cstheme="minorHAnsi"/>
          <w:sz w:val="24"/>
          <w:szCs w:val="24"/>
        </w:rPr>
        <w:t xml:space="preserve">, </w:t>
      </w:r>
      <w:r w:rsidR="008A7909" w:rsidRPr="008A7FB1">
        <w:rPr>
          <w:rFonts w:cstheme="minorHAnsi"/>
          <w:sz w:val="24"/>
          <w:szCs w:val="24"/>
        </w:rPr>
        <w:t>p</w:t>
      </w:r>
      <w:r w:rsidR="009D3F9E" w:rsidRPr="008A7FB1">
        <w:rPr>
          <w:rFonts w:cstheme="minorHAnsi"/>
          <w:sz w:val="24"/>
          <w:szCs w:val="24"/>
        </w:rPr>
        <w:t xml:space="preserve">rogrammes for parents and the community </w:t>
      </w:r>
      <w:r w:rsidR="00A53739" w:rsidRPr="008A7FB1">
        <w:rPr>
          <w:rFonts w:cstheme="minorHAnsi"/>
          <w:sz w:val="24"/>
          <w:szCs w:val="24"/>
        </w:rPr>
        <w:t xml:space="preserve">and </w:t>
      </w:r>
      <w:r w:rsidR="009D3F9E" w:rsidRPr="008A7FB1">
        <w:rPr>
          <w:rFonts w:cstheme="minorHAnsi"/>
          <w:sz w:val="24"/>
          <w:szCs w:val="24"/>
        </w:rPr>
        <w:t xml:space="preserve">trauma-informed </w:t>
      </w:r>
      <w:r w:rsidR="008A7909" w:rsidRPr="008A7FB1">
        <w:rPr>
          <w:rFonts w:cstheme="minorHAnsi"/>
          <w:sz w:val="24"/>
          <w:szCs w:val="24"/>
        </w:rPr>
        <w:t>policing</w:t>
      </w:r>
      <w:r w:rsidRPr="008A7FB1">
        <w:rPr>
          <w:rFonts w:cstheme="minorHAnsi"/>
          <w:sz w:val="24"/>
          <w:szCs w:val="24"/>
        </w:rPr>
        <w:t>. This will aid in finding out whether ACES are indeed more likely to lead to criminal behaviour.</w:t>
      </w:r>
    </w:p>
    <w:p w14:paraId="2B4F98D9" w14:textId="025D68C7" w:rsidR="00077F40" w:rsidRPr="008A7FB1" w:rsidRDefault="00077F40" w:rsidP="005C72C4">
      <w:pPr>
        <w:spacing w:line="360" w:lineRule="auto"/>
        <w:ind w:left="360"/>
        <w:rPr>
          <w:rFonts w:cstheme="minorHAnsi"/>
          <w:sz w:val="24"/>
          <w:szCs w:val="24"/>
        </w:rPr>
      </w:pPr>
      <w:r w:rsidRPr="008A7FB1">
        <w:rPr>
          <w:rFonts w:cstheme="minorHAnsi"/>
          <w:sz w:val="24"/>
          <w:szCs w:val="24"/>
        </w:rPr>
        <w:t>Adverse childhood experiences and its link to crime is relevant to policing because ACES and antisocial behaviour is known to coincide with each other, and they both create a lot of problems for society and the police force because of crime. Scottish Government</w:t>
      </w:r>
      <w:r w:rsidR="00A35D15" w:rsidRPr="008A7FB1">
        <w:rPr>
          <w:rFonts w:cstheme="minorHAnsi"/>
          <w:sz w:val="24"/>
          <w:szCs w:val="24"/>
        </w:rPr>
        <w:t xml:space="preserve">, A </w:t>
      </w:r>
      <w:r w:rsidRPr="008A7FB1">
        <w:rPr>
          <w:rFonts w:cstheme="minorHAnsi"/>
          <w:sz w:val="24"/>
          <w:szCs w:val="24"/>
        </w:rPr>
        <w:t xml:space="preserve">(2018) supports this statement because it states that research shows that there is a strong association between ACES and crime because people who experience multiple ACES are more likely to engage in risk taking behaviours. </w:t>
      </w:r>
      <w:r w:rsidR="005A53A7" w:rsidRPr="008A7FB1">
        <w:rPr>
          <w:rFonts w:cstheme="minorHAnsi"/>
          <w:sz w:val="24"/>
          <w:szCs w:val="24"/>
        </w:rPr>
        <w:t xml:space="preserve">This could suggest that </w:t>
      </w:r>
      <w:r w:rsidR="007D17B5" w:rsidRPr="008A7FB1">
        <w:rPr>
          <w:rFonts w:cstheme="minorHAnsi"/>
          <w:sz w:val="24"/>
          <w:szCs w:val="24"/>
        </w:rPr>
        <w:t xml:space="preserve">experiencing </w:t>
      </w:r>
      <w:r w:rsidR="00262C9F" w:rsidRPr="008A7FB1">
        <w:rPr>
          <w:rFonts w:cstheme="minorHAnsi"/>
          <w:sz w:val="24"/>
          <w:szCs w:val="24"/>
        </w:rPr>
        <w:t xml:space="preserve">multiple ACES </w:t>
      </w:r>
      <w:r w:rsidR="00C645D7" w:rsidRPr="008A7FB1">
        <w:rPr>
          <w:rFonts w:cstheme="minorHAnsi"/>
          <w:sz w:val="24"/>
          <w:szCs w:val="24"/>
        </w:rPr>
        <w:t xml:space="preserve">could increase the risk of committing crime because of the stress that </w:t>
      </w:r>
      <w:r w:rsidR="008762A8" w:rsidRPr="008A7FB1">
        <w:rPr>
          <w:rFonts w:cstheme="minorHAnsi"/>
          <w:sz w:val="24"/>
          <w:szCs w:val="24"/>
        </w:rPr>
        <w:t xml:space="preserve">people </w:t>
      </w:r>
      <w:r w:rsidR="00C645D7" w:rsidRPr="008A7FB1">
        <w:rPr>
          <w:rFonts w:cstheme="minorHAnsi"/>
          <w:sz w:val="24"/>
          <w:szCs w:val="24"/>
        </w:rPr>
        <w:t xml:space="preserve">endured during childhood. </w:t>
      </w:r>
      <w:r w:rsidRPr="008A7FB1">
        <w:rPr>
          <w:rFonts w:cstheme="minorHAnsi"/>
          <w:sz w:val="24"/>
          <w:szCs w:val="24"/>
        </w:rPr>
        <w:t xml:space="preserve">This shows that studying ACES and crime is relevant because if ACES are impacting crime, then it is impacting society and police forces. This also shows that it is important to understand ACES and whether they link to crime. This is because if they do link to crime, the more knowledge you have about the subject, the more it will be effortless to create solutions to aid in decreasing ACES. This could then lead to decreasing crime and the polices workload. Research that will be discussed later on, has shown that experiencing ACES in childhood are associated with an increased risk of poor health and other problems in later life </w:t>
      </w:r>
      <w:r w:rsidR="009662BB" w:rsidRPr="008A7FB1">
        <w:rPr>
          <w:rFonts w:cstheme="minorHAnsi"/>
          <w:sz w:val="24"/>
          <w:szCs w:val="24"/>
        </w:rPr>
        <w:t xml:space="preserve">such as committing crime and drug using </w:t>
      </w:r>
      <w:r w:rsidRPr="008A7FB1">
        <w:rPr>
          <w:rFonts w:cstheme="minorHAnsi"/>
          <w:sz w:val="24"/>
          <w:szCs w:val="24"/>
        </w:rPr>
        <w:t xml:space="preserve">(Asmussen et al. 2020). Therefore, it is important to research whether there is a link between ACES and criminal behaviour. Considering that there are a lot of impacts associated with experiencing ACES, such as poor health and early death, an increased risk of developing criminal behaviour is a relevant and fitting prediction. People who have experienced four or more ACES have an increased risk of diseases, other health risks, and mental illness (Boullier and Blair, 2018, pp. 132-137). There is an ACES pyramid model that describes the relationship between ACES, disease, and even early death (Boullier and Blair, 2018, pp. 132-137). This could suggest that stress from these poor outcomes like ACES could lead to health risks, mental illnesses, and early death. The University of Edinburgh (2022) states that people who have suffered extreme difficulties in childhood are more likely to commit crimes as adults than those who have not experienced difficulties. They also state that childhood experiences such as poverty, neglect, school exclusion and police contact are associated with serious offending and </w:t>
      </w:r>
      <w:r w:rsidRPr="008A7FB1">
        <w:rPr>
          <w:rFonts w:cstheme="minorHAnsi"/>
          <w:sz w:val="24"/>
          <w:szCs w:val="24"/>
        </w:rPr>
        <w:lastRenderedPageBreak/>
        <w:t>frequent criminal convictions in adulthood.</w:t>
      </w:r>
      <w:r w:rsidR="000D6447" w:rsidRPr="008A7FB1">
        <w:rPr>
          <w:rFonts w:cstheme="minorHAnsi"/>
          <w:sz w:val="24"/>
          <w:szCs w:val="24"/>
        </w:rPr>
        <w:t xml:space="preserve"> </w:t>
      </w:r>
      <w:r w:rsidR="00E70AA0" w:rsidRPr="008A7FB1">
        <w:rPr>
          <w:rFonts w:cstheme="minorHAnsi"/>
          <w:sz w:val="24"/>
          <w:szCs w:val="24"/>
        </w:rPr>
        <w:t xml:space="preserve">This could be because </w:t>
      </w:r>
      <w:r w:rsidR="00B274E2" w:rsidRPr="008A7FB1">
        <w:rPr>
          <w:rFonts w:cstheme="minorHAnsi"/>
          <w:sz w:val="24"/>
          <w:szCs w:val="24"/>
        </w:rPr>
        <w:t>these types of experiences s</w:t>
      </w:r>
      <w:r w:rsidR="009B4082" w:rsidRPr="008A7FB1">
        <w:rPr>
          <w:rFonts w:cstheme="minorHAnsi"/>
          <w:sz w:val="24"/>
          <w:szCs w:val="24"/>
        </w:rPr>
        <w:t>h</w:t>
      </w:r>
      <w:r w:rsidR="00B274E2" w:rsidRPr="008A7FB1">
        <w:rPr>
          <w:rFonts w:cstheme="minorHAnsi"/>
          <w:sz w:val="24"/>
          <w:szCs w:val="24"/>
        </w:rPr>
        <w:t xml:space="preserve">ow that children from poverty and neglect have less opportunities than those with a good education and </w:t>
      </w:r>
      <w:r w:rsidR="009656F7" w:rsidRPr="008A7FB1">
        <w:rPr>
          <w:rFonts w:cstheme="minorHAnsi"/>
          <w:sz w:val="24"/>
          <w:szCs w:val="24"/>
        </w:rPr>
        <w:t xml:space="preserve">a healthier lifestyle. These experiences could change </w:t>
      </w:r>
      <w:r w:rsidR="00407DA2" w:rsidRPr="008A7FB1">
        <w:rPr>
          <w:rFonts w:cstheme="minorHAnsi"/>
          <w:sz w:val="24"/>
          <w:szCs w:val="24"/>
        </w:rPr>
        <w:t>how a child behaves towards people and the police.</w:t>
      </w:r>
    </w:p>
    <w:p w14:paraId="27A7988C" w14:textId="6528D4E0" w:rsidR="00077F40" w:rsidRPr="008A7FB1" w:rsidRDefault="00077F40" w:rsidP="005C72C4">
      <w:pPr>
        <w:spacing w:line="360" w:lineRule="auto"/>
        <w:ind w:left="360"/>
        <w:rPr>
          <w:rFonts w:cstheme="minorHAnsi"/>
          <w:sz w:val="24"/>
          <w:szCs w:val="24"/>
        </w:rPr>
      </w:pPr>
      <w:r w:rsidRPr="008A7FB1">
        <w:rPr>
          <w:rFonts w:cstheme="minorHAnsi"/>
          <w:sz w:val="24"/>
          <w:szCs w:val="24"/>
        </w:rPr>
        <w:t xml:space="preserve">Defining </w:t>
      </w:r>
      <w:r w:rsidR="00D450A2" w:rsidRPr="008A7FB1">
        <w:rPr>
          <w:rFonts w:cstheme="minorHAnsi"/>
          <w:sz w:val="24"/>
          <w:szCs w:val="24"/>
        </w:rPr>
        <w:t>ACES</w:t>
      </w:r>
      <w:r w:rsidRPr="008A7FB1">
        <w:rPr>
          <w:rFonts w:cstheme="minorHAnsi"/>
          <w:sz w:val="24"/>
          <w:szCs w:val="24"/>
        </w:rPr>
        <w:t xml:space="preserve"> and what examples of </w:t>
      </w:r>
      <w:r w:rsidR="00D450A2" w:rsidRPr="008A7FB1">
        <w:rPr>
          <w:rFonts w:cstheme="minorHAnsi"/>
          <w:sz w:val="24"/>
          <w:szCs w:val="24"/>
        </w:rPr>
        <w:t xml:space="preserve">them </w:t>
      </w:r>
      <w:r w:rsidRPr="008A7FB1">
        <w:rPr>
          <w:rFonts w:cstheme="minorHAnsi"/>
          <w:sz w:val="24"/>
          <w:szCs w:val="24"/>
        </w:rPr>
        <w:t xml:space="preserve">are, will be included. The questions that will be researched and discussed include whether </w:t>
      </w:r>
      <w:r w:rsidR="00095756" w:rsidRPr="008A7FB1">
        <w:rPr>
          <w:rFonts w:cstheme="minorHAnsi"/>
          <w:sz w:val="24"/>
          <w:szCs w:val="24"/>
        </w:rPr>
        <w:t>negative</w:t>
      </w:r>
      <w:r w:rsidRPr="008A7FB1">
        <w:rPr>
          <w:rFonts w:cstheme="minorHAnsi"/>
          <w:sz w:val="24"/>
          <w:szCs w:val="24"/>
        </w:rPr>
        <w:t xml:space="preserve"> childhood experiences, also known as adverse childhood experiences, affect children’s behaviour and turn them to crime. Other questions include, how many people have experienced ACES and have committed crime?, what trauma informed policing is and how it aids in policing ACES? And, what the police perspectives on ACES are? There will be three objectives that will be included, these are, what types of ACES are there?, what is the impact from being exposed to ACES?, and evaluate the effectiveness of the current public service response to ACES and crime. Case studies will be included as examples of the impact ACES can have that could lead to show whether ACES can affect people’s behaviour and lead them to crime. Finding out whether ACES link to criminal behaviour in adulthood will be researched thoroughly. </w:t>
      </w:r>
    </w:p>
    <w:p w14:paraId="427BABD3" w14:textId="4B21FB68" w:rsidR="00077F40" w:rsidRPr="007338C9" w:rsidRDefault="00077F40" w:rsidP="005C72C4">
      <w:pPr>
        <w:tabs>
          <w:tab w:val="left" w:pos="2900"/>
        </w:tabs>
        <w:spacing w:line="360" w:lineRule="auto"/>
        <w:ind w:left="360"/>
        <w:rPr>
          <w:rFonts w:cstheme="minorHAnsi"/>
          <w:sz w:val="24"/>
          <w:szCs w:val="24"/>
        </w:rPr>
      </w:pPr>
      <w:r w:rsidRPr="008A7FB1">
        <w:rPr>
          <w:rFonts w:cstheme="minorHAnsi"/>
          <w:sz w:val="24"/>
          <w:szCs w:val="24"/>
        </w:rPr>
        <w:t xml:space="preserve">There will be a variety of research methods, these include qualitive and quantitative methods, a questionnaire, and a case study. Examples, written research and evidence of the question in written research will also be incorporated. The literature review will discuss the topic of adverse childhood experiences in detail and examine whether they lead to criminality in adulthood and might be more likely to commit crime because of them. In this dissertation, it will include discussing the objectives and a case study as an example. The case study that will be included will be used as evidence to show how having ACES can cause people to commit crime and lead to criminality. The case study that will be used will be the Ted Bundy case. The literature review and the case study will include going into detail about the information found. Information such as what ACES are, the several types of ACES and how ACES impact people will be included. Statistics on ACES will also be researched. Strategies on how the police deal and respond to adverse childhood experiences and crime such as trauma informed policing and whether there is research to prove that ACES do link to crime will also be included. Websites, books, journals, articles, and statistics will be used as research for this topic. </w:t>
      </w:r>
      <w:r w:rsidRPr="008A7FB1">
        <w:rPr>
          <w:rFonts w:cstheme="minorHAnsi"/>
          <w:sz w:val="24"/>
          <w:szCs w:val="24"/>
        </w:rPr>
        <w:lastRenderedPageBreak/>
        <w:t>The research method is next, it will entail ten questions to the public discussing questions about ACES and what types of ACES they have heard of and whether they know anyone who has experienced them and if they have committed crime. It will be on an online questionnaire app such as word and there will be around one hundred people that will be asked. The findings of the questionnaire will be discussed next, the findings will include discussing the answers from the questionnaire and examining them to find out whether they coincide with the question of whether adverse childhood experiences do link to crime and make it more likely that people who have experienced ACES commit crime. The conclusion will discuss the overall information found and the findings from the questionnaire. It will state what the answer that was found for the research question it was on, about whether experiencing ACES is more likely to lead to crime. Lastly, the references will be included at the end in Harvard referencing style</w:t>
      </w:r>
      <w:r w:rsidRPr="007338C9">
        <w:rPr>
          <w:rFonts w:cstheme="minorHAnsi"/>
          <w:sz w:val="24"/>
          <w:szCs w:val="24"/>
        </w:rPr>
        <w:t>.</w:t>
      </w:r>
    </w:p>
    <w:p w14:paraId="042E2FB7" w14:textId="77777777" w:rsidR="00986897" w:rsidRPr="00986897" w:rsidRDefault="00986897" w:rsidP="00DE5C6D">
      <w:pPr>
        <w:tabs>
          <w:tab w:val="left" w:pos="2900"/>
        </w:tabs>
        <w:spacing w:line="360" w:lineRule="auto"/>
        <w:ind w:left="360"/>
        <w:rPr>
          <w:rFonts w:cstheme="minorHAnsi"/>
          <w:sz w:val="24"/>
          <w:szCs w:val="24"/>
        </w:rPr>
      </w:pPr>
    </w:p>
    <w:p w14:paraId="5263C94D" w14:textId="379D2132" w:rsidR="009D1C49" w:rsidRPr="003B38C7" w:rsidRDefault="003E4042" w:rsidP="00DE5C6D">
      <w:pPr>
        <w:pStyle w:val="Heading2"/>
        <w:spacing w:line="360" w:lineRule="auto"/>
        <w:ind w:firstLine="720"/>
        <w:rPr>
          <w:sz w:val="32"/>
          <w:szCs w:val="32"/>
        </w:rPr>
      </w:pPr>
      <w:bookmarkStart w:id="1" w:name="_Toc195369465"/>
      <w:r w:rsidRPr="003B38C7">
        <w:rPr>
          <w:sz w:val="32"/>
          <w:szCs w:val="32"/>
        </w:rPr>
        <w:t>O</w:t>
      </w:r>
      <w:r w:rsidR="007938FD" w:rsidRPr="003B38C7">
        <w:rPr>
          <w:sz w:val="32"/>
          <w:szCs w:val="32"/>
        </w:rPr>
        <w:t>bjectives</w:t>
      </w:r>
      <w:bookmarkEnd w:id="1"/>
    </w:p>
    <w:p w14:paraId="29582833" w14:textId="77777777" w:rsidR="006416FD" w:rsidRDefault="006416FD" w:rsidP="00DE5C6D">
      <w:pPr>
        <w:spacing w:line="360" w:lineRule="auto"/>
      </w:pPr>
    </w:p>
    <w:p w14:paraId="4A5126B2" w14:textId="7A691927" w:rsidR="006D68F7" w:rsidRPr="007338C9" w:rsidRDefault="006D68F7" w:rsidP="00DE5C6D">
      <w:pPr>
        <w:spacing w:line="360" w:lineRule="auto"/>
        <w:rPr>
          <w:sz w:val="24"/>
          <w:szCs w:val="24"/>
        </w:rPr>
      </w:pPr>
      <w:r w:rsidRPr="007338C9">
        <w:rPr>
          <w:sz w:val="24"/>
          <w:szCs w:val="24"/>
        </w:rPr>
        <w:t>Objective 1</w:t>
      </w:r>
    </w:p>
    <w:p w14:paraId="1975B665" w14:textId="49717055" w:rsidR="006D68F7" w:rsidRPr="007338C9" w:rsidRDefault="006D68F7" w:rsidP="00DE5C6D">
      <w:pPr>
        <w:spacing w:line="360" w:lineRule="auto"/>
        <w:rPr>
          <w:sz w:val="24"/>
          <w:szCs w:val="24"/>
        </w:rPr>
      </w:pPr>
      <w:r w:rsidRPr="007338C9">
        <w:rPr>
          <w:sz w:val="24"/>
          <w:szCs w:val="24"/>
        </w:rPr>
        <w:t xml:space="preserve">Identify the types of adverse </w:t>
      </w:r>
      <w:r w:rsidR="00EF680E" w:rsidRPr="007338C9">
        <w:rPr>
          <w:sz w:val="24"/>
          <w:szCs w:val="24"/>
        </w:rPr>
        <w:t>childhood experiences (ACES)</w:t>
      </w:r>
    </w:p>
    <w:p w14:paraId="4658F4CD" w14:textId="4F43739A" w:rsidR="006D68F7" w:rsidRPr="007338C9" w:rsidRDefault="006D68F7" w:rsidP="00DE5C6D">
      <w:pPr>
        <w:spacing w:line="360" w:lineRule="auto"/>
        <w:rPr>
          <w:sz w:val="24"/>
          <w:szCs w:val="24"/>
        </w:rPr>
      </w:pPr>
      <w:r w:rsidRPr="007338C9">
        <w:rPr>
          <w:sz w:val="24"/>
          <w:szCs w:val="24"/>
        </w:rPr>
        <w:t>Objective 2</w:t>
      </w:r>
    </w:p>
    <w:p w14:paraId="6E018CCD" w14:textId="401CB034" w:rsidR="006F5BB9" w:rsidRPr="007338C9" w:rsidRDefault="00C3634A" w:rsidP="00DE5C6D">
      <w:pPr>
        <w:spacing w:line="360" w:lineRule="auto"/>
        <w:rPr>
          <w:sz w:val="24"/>
          <w:szCs w:val="24"/>
        </w:rPr>
      </w:pPr>
      <w:r w:rsidRPr="007338C9">
        <w:rPr>
          <w:sz w:val="24"/>
          <w:szCs w:val="24"/>
        </w:rPr>
        <w:t>Examine the impact from being exposed to adverse childhood experiences</w:t>
      </w:r>
    </w:p>
    <w:p w14:paraId="5371D6EB" w14:textId="5C9369B3" w:rsidR="006D68F7" w:rsidRPr="007338C9" w:rsidRDefault="006D68F7" w:rsidP="00DE5C6D">
      <w:pPr>
        <w:spacing w:line="360" w:lineRule="auto"/>
        <w:rPr>
          <w:sz w:val="24"/>
          <w:szCs w:val="24"/>
        </w:rPr>
      </w:pPr>
      <w:r w:rsidRPr="007338C9">
        <w:rPr>
          <w:sz w:val="24"/>
          <w:szCs w:val="24"/>
        </w:rPr>
        <w:t>Objective 3</w:t>
      </w:r>
    </w:p>
    <w:p w14:paraId="0B7317D9" w14:textId="15453AB4" w:rsidR="006F5BB9" w:rsidRPr="007338C9" w:rsidRDefault="006F5BB9" w:rsidP="00DE5C6D">
      <w:pPr>
        <w:spacing w:line="360" w:lineRule="auto"/>
        <w:rPr>
          <w:sz w:val="24"/>
          <w:szCs w:val="24"/>
        </w:rPr>
      </w:pPr>
      <w:r w:rsidRPr="007338C9">
        <w:rPr>
          <w:sz w:val="24"/>
          <w:szCs w:val="24"/>
        </w:rPr>
        <w:t>Evaluate the effectiveness of the current public service response to adverse childhood experiences and crime</w:t>
      </w:r>
    </w:p>
    <w:p w14:paraId="6DAC70DF" w14:textId="77777777" w:rsidR="006F5BB9" w:rsidRPr="006416FD" w:rsidRDefault="006F5BB9" w:rsidP="00DE5C6D">
      <w:pPr>
        <w:spacing w:line="360" w:lineRule="auto"/>
      </w:pPr>
    </w:p>
    <w:p w14:paraId="718E3251" w14:textId="4029FC16" w:rsidR="009D1C49" w:rsidRDefault="009D1C49" w:rsidP="00DE5C6D">
      <w:pPr>
        <w:pStyle w:val="Heading1"/>
        <w:numPr>
          <w:ilvl w:val="0"/>
          <w:numId w:val="4"/>
        </w:numPr>
        <w:spacing w:line="360" w:lineRule="auto"/>
      </w:pPr>
      <w:bookmarkStart w:id="2" w:name="_Toc195369466"/>
      <w:r>
        <w:t>Literature Review</w:t>
      </w:r>
      <w:bookmarkEnd w:id="2"/>
    </w:p>
    <w:p w14:paraId="0D221160" w14:textId="77777777" w:rsidR="00B42BE6" w:rsidRDefault="00B42BE6" w:rsidP="00DE5C6D">
      <w:pPr>
        <w:spacing w:line="360" w:lineRule="auto"/>
      </w:pPr>
    </w:p>
    <w:p w14:paraId="2C485093" w14:textId="215C7F4D" w:rsidR="00D55C15" w:rsidRPr="007338C9" w:rsidRDefault="00E82921" w:rsidP="00DE5C6D">
      <w:pPr>
        <w:spacing w:line="360" w:lineRule="auto"/>
        <w:rPr>
          <w:sz w:val="24"/>
          <w:szCs w:val="24"/>
        </w:rPr>
      </w:pPr>
      <w:r w:rsidRPr="007338C9">
        <w:rPr>
          <w:sz w:val="24"/>
          <w:szCs w:val="24"/>
        </w:rPr>
        <w:t xml:space="preserve">This literature review will </w:t>
      </w:r>
      <w:r w:rsidR="006062BA" w:rsidRPr="007338C9">
        <w:rPr>
          <w:sz w:val="24"/>
          <w:szCs w:val="24"/>
        </w:rPr>
        <w:t>consist of</w:t>
      </w:r>
      <w:r w:rsidR="00B57A3C" w:rsidRPr="007338C9">
        <w:rPr>
          <w:sz w:val="24"/>
          <w:szCs w:val="24"/>
        </w:rPr>
        <w:t xml:space="preserve"> three sections of research about the objectives </w:t>
      </w:r>
      <w:r w:rsidR="00D00101" w:rsidRPr="007338C9">
        <w:rPr>
          <w:sz w:val="24"/>
          <w:szCs w:val="24"/>
        </w:rPr>
        <w:t xml:space="preserve">spoken about in the introduction. </w:t>
      </w:r>
      <w:r w:rsidR="00F734E1">
        <w:rPr>
          <w:sz w:val="24"/>
          <w:szCs w:val="24"/>
        </w:rPr>
        <w:t>I</w:t>
      </w:r>
      <w:r w:rsidR="00D00101" w:rsidRPr="007338C9">
        <w:rPr>
          <w:sz w:val="24"/>
          <w:szCs w:val="24"/>
        </w:rPr>
        <w:t>dentifying the types of adverse childhood experiences</w:t>
      </w:r>
      <w:r w:rsidR="006036C9" w:rsidRPr="007338C9">
        <w:rPr>
          <w:sz w:val="24"/>
          <w:szCs w:val="24"/>
        </w:rPr>
        <w:t xml:space="preserve"> (ACES)</w:t>
      </w:r>
      <w:r w:rsidR="00F734E1">
        <w:rPr>
          <w:sz w:val="24"/>
          <w:szCs w:val="24"/>
        </w:rPr>
        <w:t xml:space="preserve">, </w:t>
      </w:r>
      <w:r w:rsidR="00F734E1">
        <w:rPr>
          <w:sz w:val="24"/>
          <w:szCs w:val="24"/>
        </w:rPr>
        <w:lastRenderedPageBreak/>
        <w:t>e</w:t>
      </w:r>
      <w:r w:rsidR="00D05100" w:rsidRPr="007338C9">
        <w:rPr>
          <w:sz w:val="24"/>
          <w:szCs w:val="24"/>
        </w:rPr>
        <w:t xml:space="preserve">xamining the impact from being exposed to adverse childhood experiences and </w:t>
      </w:r>
      <w:r w:rsidR="006036C9" w:rsidRPr="007338C9">
        <w:rPr>
          <w:sz w:val="24"/>
          <w:szCs w:val="24"/>
        </w:rPr>
        <w:t>evaluat</w:t>
      </w:r>
      <w:r w:rsidR="00F734E1">
        <w:rPr>
          <w:sz w:val="24"/>
          <w:szCs w:val="24"/>
        </w:rPr>
        <w:t xml:space="preserve">ing </w:t>
      </w:r>
      <w:r w:rsidR="006036C9" w:rsidRPr="007338C9">
        <w:rPr>
          <w:sz w:val="24"/>
          <w:szCs w:val="24"/>
        </w:rPr>
        <w:t>the effectiveness of the current public service response to adverse childhood experiences and crime</w:t>
      </w:r>
      <w:r w:rsidR="00F734E1">
        <w:rPr>
          <w:sz w:val="24"/>
          <w:szCs w:val="24"/>
        </w:rPr>
        <w:t xml:space="preserve"> will be discussed.</w:t>
      </w:r>
    </w:p>
    <w:p w14:paraId="096D5A95" w14:textId="77777777" w:rsidR="00A832BE" w:rsidRPr="00B42BE6" w:rsidRDefault="00A832BE" w:rsidP="00DE5C6D">
      <w:pPr>
        <w:spacing w:line="360" w:lineRule="auto"/>
        <w:rPr>
          <w:sz w:val="24"/>
          <w:szCs w:val="24"/>
        </w:rPr>
      </w:pPr>
    </w:p>
    <w:p w14:paraId="1522666C" w14:textId="13B4D44C" w:rsidR="00943F57" w:rsidRPr="003B38C7" w:rsidRDefault="009B3837" w:rsidP="00DE5C6D">
      <w:pPr>
        <w:pStyle w:val="Heading2"/>
        <w:spacing w:line="360" w:lineRule="auto"/>
        <w:ind w:left="720"/>
        <w:rPr>
          <w:sz w:val="32"/>
          <w:szCs w:val="32"/>
        </w:rPr>
      </w:pPr>
      <w:bookmarkStart w:id="3" w:name="_Toc195369467"/>
      <w:r w:rsidRPr="003B38C7">
        <w:rPr>
          <w:sz w:val="32"/>
          <w:szCs w:val="32"/>
        </w:rPr>
        <w:t>Identify the t</w:t>
      </w:r>
      <w:r w:rsidR="00C10546" w:rsidRPr="003B38C7">
        <w:rPr>
          <w:sz w:val="32"/>
          <w:szCs w:val="32"/>
        </w:rPr>
        <w:t xml:space="preserve">ypes of adverse childhood experiences </w:t>
      </w:r>
      <w:r w:rsidR="00921998" w:rsidRPr="003B38C7">
        <w:rPr>
          <w:sz w:val="32"/>
          <w:szCs w:val="32"/>
        </w:rPr>
        <w:t>(ACES)</w:t>
      </w:r>
      <w:bookmarkEnd w:id="3"/>
    </w:p>
    <w:p w14:paraId="1E339BFC" w14:textId="77777777" w:rsidR="00417B50" w:rsidRPr="00E927F3" w:rsidRDefault="00417B50" w:rsidP="00DE5C6D">
      <w:pPr>
        <w:spacing w:line="360" w:lineRule="auto"/>
        <w:rPr>
          <w:sz w:val="24"/>
          <w:szCs w:val="24"/>
        </w:rPr>
      </w:pPr>
    </w:p>
    <w:p w14:paraId="587F7C20" w14:textId="51688B03" w:rsidR="0000613C" w:rsidRPr="008A7FB1" w:rsidRDefault="0062245B" w:rsidP="00DE5C6D">
      <w:pPr>
        <w:spacing w:line="360" w:lineRule="auto"/>
        <w:rPr>
          <w:rFonts w:cstheme="minorHAnsi"/>
          <w:sz w:val="24"/>
          <w:szCs w:val="24"/>
        </w:rPr>
      </w:pPr>
      <w:r w:rsidRPr="008A7FB1">
        <w:rPr>
          <w:rFonts w:cstheme="minorHAnsi"/>
          <w:sz w:val="24"/>
          <w:szCs w:val="24"/>
        </w:rPr>
        <w:t>Adverse childhood experiences (ACES) are</w:t>
      </w:r>
      <w:r w:rsidR="00836563" w:rsidRPr="008A7FB1">
        <w:rPr>
          <w:rFonts w:cstheme="minorHAnsi"/>
          <w:sz w:val="24"/>
          <w:szCs w:val="24"/>
        </w:rPr>
        <w:t xml:space="preserve"> </w:t>
      </w:r>
      <w:r w:rsidR="004733BA" w:rsidRPr="008A7FB1">
        <w:rPr>
          <w:rFonts w:cstheme="minorHAnsi"/>
          <w:sz w:val="24"/>
          <w:szCs w:val="24"/>
        </w:rPr>
        <w:t xml:space="preserve">negative </w:t>
      </w:r>
      <w:r w:rsidR="009D0C84" w:rsidRPr="008A7FB1">
        <w:rPr>
          <w:rFonts w:cstheme="minorHAnsi"/>
          <w:sz w:val="24"/>
          <w:szCs w:val="24"/>
        </w:rPr>
        <w:t>childhood experiences that occur before the age of 1</w:t>
      </w:r>
      <w:r w:rsidR="00680E09" w:rsidRPr="008A7FB1">
        <w:rPr>
          <w:rFonts w:cstheme="minorHAnsi"/>
          <w:sz w:val="24"/>
          <w:szCs w:val="24"/>
        </w:rPr>
        <w:t>7</w:t>
      </w:r>
      <w:r w:rsidR="007D5969" w:rsidRPr="008A7FB1">
        <w:rPr>
          <w:rFonts w:cstheme="minorHAnsi"/>
          <w:sz w:val="24"/>
          <w:szCs w:val="24"/>
        </w:rPr>
        <w:t xml:space="preserve"> and t</w:t>
      </w:r>
      <w:r w:rsidR="002A4546" w:rsidRPr="008A7FB1">
        <w:rPr>
          <w:rFonts w:cstheme="minorHAnsi"/>
          <w:sz w:val="24"/>
          <w:szCs w:val="24"/>
        </w:rPr>
        <w:t xml:space="preserve">hey are stressful events that </w:t>
      </w:r>
      <w:r w:rsidR="00E50F26" w:rsidRPr="008A7FB1">
        <w:rPr>
          <w:rFonts w:cstheme="minorHAnsi"/>
          <w:sz w:val="24"/>
          <w:szCs w:val="24"/>
        </w:rPr>
        <w:t>affect children</w:t>
      </w:r>
      <w:r w:rsidR="007D5969" w:rsidRPr="008A7FB1">
        <w:rPr>
          <w:rFonts w:cstheme="minorHAnsi"/>
          <w:sz w:val="24"/>
          <w:szCs w:val="24"/>
        </w:rPr>
        <w:t xml:space="preserve">. Each ACE has a score of one and each type of trauma counts as one no matter how many times it occurs, </w:t>
      </w:r>
      <w:r w:rsidR="00445B08" w:rsidRPr="008A7FB1">
        <w:rPr>
          <w:rFonts w:cstheme="minorHAnsi"/>
          <w:sz w:val="24"/>
          <w:szCs w:val="24"/>
        </w:rPr>
        <w:t>the more ACES a child has, the more at risk they are for future mental and physical health-related issues</w:t>
      </w:r>
      <w:r w:rsidR="002C2082" w:rsidRPr="008A7FB1">
        <w:rPr>
          <w:rFonts w:cstheme="minorHAnsi"/>
          <w:sz w:val="24"/>
          <w:szCs w:val="24"/>
        </w:rPr>
        <w:t xml:space="preserve"> </w:t>
      </w:r>
      <w:r w:rsidR="00E01AE3" w:rsidRPr="008A7FB1">
        <w:rPr>
          <w:rFonts w:cstheme="minorHAnsi"/>
          <w:sz w:val="24"/>
          <w:szCs w:val="24"/>
        </w:rPr>
        <w:t xml:space="preserve">(Information to Support ACES, Trauma &amp; Challenging Behaviour, </w:t>
      </w:r>
      <w:r w:rsidR="00356F86" w:rsidRPr="008A7FB1">
        <w:rPr>
          <w:rFonts w:cstheme="minorHAnsi"/>
          <w:sz w:val="24"/>
          <w:szCs w:val="24"/>
        </w:rPr>
        <w:t xml:space="preserve">A, </w:t>
      </w:r>
      <w:r w:rsidR="00E01AE3" w:rsidRPr="008A7FB1">
        <w:rPr>
          <w:rFonts w:cstheme="minorHAnsi"/>
          <w:sz w:val="24"/>
          <w:szCs w:val="24"/>
        </w:rPr>
        <w:t>2024).</w:t>
      </w:r>
      <w:r w:rsidR="002C2082" w:rsidRPr="008A7FB1">
        <w:rPr>
          <w:rFonts w:cstheme="minorHAnsi"/>
          <w:sz w:val="24"/>
          <w:szCs w:val="24"/>
        </w:rPr>
        <w:t xml:space="preserve"> </w:t>
      </w:r>
      <w:r w:rsidR="00B1509F" w:rsidRPr="008A7FB1">
        <w:rPr>
          <w:rFonts w:cstheme="minorHAnsi"/>
          <w:sz w:val="24"/>
          <w:szCs w:val="24"/>
        </w:rPr>
        <w:t xml:space="preserve">This could </w:t>
      </w:r>
      <w:r w:rsidR="001A0C74" w:rsidRPr="008A7FB1">
        <w:rPr>
          <w:rFonts w:cstheme="minorHAnsi"/>
          <w:sz w:val="24"/>
          <w:szCs w:val="24"/>
        </w:rPr>
        <w:t xml:space="preserve">show that immense </w:t>
      </w:r>
      <w:r w:rsidR="00313B39" w:rsidRPr="008A7FB1">
        <w:rPr>
          <w:rFonts w:cstheme="minorHAnsi"/>
          <w:sz w:val="24"/>
          <w:szCs w:val="24"/>
        </w:rPr>
        <w:t xml:space="preserve">stress and trauma could lead to criminal behaviour and changes in behaviour. </w:t>
      </w:r>
      <w:r w:rsidR="002C2082" w:rsidRPr="008A7FB1">
        <w:rPr>
          <w:rFonts w:cstheme="minorHAnsi"/>
          <w:sz w:val="24"/>
          <w:szCs w:val="24"/>
        </w:rPr>
        <w:t>Information to Support ACES, Trauma &amp; Challenging Behaviour</w:t>
      </w:r>
      <w:r w:rsidR="00356F86" w:rsidRPr="008A7FB1">
        <w:rPr>
          <w:rFonts w:cstheme="minorHAnsi"/>
          <w:sz w:val="24"/>
          <w:szCs w:val="24"/>
        </w:rPr>
        <w:t>, A</w:t>
      </w:r>
      <w:r w:rsidR="002C2082" w:rsidRPr="008A7FB1">
        <w:rPr>
          <w:rFonts w:cstheme="minorHAnsi"/>
          <w:sz w:val="24"/>
          <w:szCs w:val="24"/>
        </w:rPr>
        <w:t xml:space="preserve"> (2024)</w:t>
      </w:r>
      <w:r w:rsidR="006519C3" w:rsidRPr="008A7FB1">
        <w:rPr>
          <w:rFonts w:cstheme="minorHAnsi"/>
          <w:sz w:val="24"/>
          <w:szCs w:val="24"/>
        </w:rPr>
        <w:t xml:space="preserve"> states that if a child has experience</w:t>
      </w:r>
      <w:r w:rsidR="00C578C9" w:rsidRPr="008A7FB1">
        <w:rPr>
          <w:rFonts w:cstheme="minorHAnsi"/>
          <w:sz w:val="24"/>
          <w:szCs w:val="24"/>
        </w:rPr>
        <w:t>d 4 or more ACES, they are more likely to engage in risk-taking behaviours.</w:t>
      </w:r>
      <w:r w:rsidR="00FC5336" w:rsidRPr="008A7FB1">
        <w:rPr>
          <w:rFonts w:cstheme="minorHAnsi"/>
          <w:sz w:val="24"/>
          <w:szCs w:val="24"/>
        </w:rPr>
        <w:t xml:space="preserve"> </w:t>
      </w:r>
      <w:r w:rsidR="00590CB3" w:rsidRPr="008A7FB1">
        <w:rPr>
          <w:rFonts w:cstheme="minorHAnsi"/>
          <w:sz w:val="24"/>
          <w:szCs w:val="24"/>
        </w:rPr>
        <w:t xml:space="preserve">Adverse childhood experiences can include </w:t>
      </w:r>
      <w:r w:rsidR="00661771" w:rsidRPr="008A7FB1">
        <w:rPr>
          <w:rFonts w:cstheme="minorHAnsi"/>
          <w:sz w:val="24"/>
          <w:szCs w:val="24"/>
        </w:rPr>
        <w:t>a</w:t>
      </w:r>
      <w:r w:rsidR="00590CB3" w:rsidRPr="008A7FB1">
        <w:rPr>
          <w:rFonts w:cstheme="minorHAnsi"/>
          <w:sz w:val="24"/>
          <w:szCs w:val="24"/>
        </w:rPr>
        <w:t>lcohol</w:t>
      </w:r>
      <w:r w:rsidR="00661771" w:rsidRPr="008A7FB1">
        <w:rPr>
          <w:rFonts w:cstheme="minorHAnsi"/>
          <w:sz w:val="24"/>
          <w:szCs w:val="24"/>
        </w:rPr>
        <w:t xml:space="preserve"> or drug</w:t>
      </w:r>
      <w:r w:rsidR="00590CB3" w:rsidRPr="008A7FB1">
        <w:rPr>
          <w:rFonts w:cstheme="minorHAnsi"/>
          <w:sz w:val="24"/>
          <w:szCs w:val="24"/>
        </w:rPr>
        <w:t xml:space="preserve"> depen</w:t>
      </w:r>
      <w:r w:rsidR="00661771" w:rsidRPr="008A7FB1">
        <w:rPr>
          <w:rFonts w:cstheme="minorHAnsi"/>
          <w:sz w:val="24"/>
          <w:szCs w:val="24"/>
        </w:rPr>
        <w:t>de</w:t>
      </w:r>
      <w:r w:rsidR="00590CB3" w:rsidRPr="008A7FB1">
        <w:rPr>
          <w:rFonts w:cstheme="minorHAnsi"/>
          <w:sz w:val="24"/>
          <w:szCs w:val="24"/>
        </w:rPr>
        <w:t>nce</w:t>
      </w:r>
      <w:r w:rsidR="00661771" w:rsidRPr="008A7FB1">
        <w:rPr>
          <w:rFonts w:cstheme="minorHAnsi"/>
          <w:sz w:val="24"/>
          <w:szCs w:val="24"/>
        </w:rPr>
        <w:t>, also known as alcohol or drug misuse</w:t>
      </w:r>
      <w:r w:rsidR="00A07760" w:rsidRPr="008A7FB1">
        <w:rPr>
          <w:rFonts w:cstheme="minorHAnsi"/>
          <w:sz w:val="24"/>
          <w:szCs w:val="24"/>
        </w:rPr>
        <w:t>,</w:t>
      </w:r>
      <w:r w:rsidR="00ED11BE" w:rsidRPr="008A7FB1">
        <w:rPr>
          <w:rFonts w:cstheme="minorHAnsi"/>
          <w:sz w:val="24"/>
          <w:szCs w:val="24"/>
        </w:rPr>
        <w:t xml:space="preserve"> childhood physical abuse, sexual abuse, </w:t>
      </w:r>
      <w:r w:rsidR="009628AD" w:rsidRPr="008A7FB1">
        <w:rPr>
          <w:rFonts w:cstheme="minorHAnsi"/>
          <w:sz w:val="24"/>
          <w:szCs w:val="24"/>
        </w:rPr>
        <w:t xml:space="preserve">or witnessing parental domestic violence </w:t>
      </w:r>
      <w:r w:rsidR="00837F6B" w:rsidRPr="008A7FB1">
        <w:rPr>
          <w:rFonts w:cstheme="minorHAnsi"/>
          <w:sz w:val="24"/>
          <w:szCs w:val="24"/>
        </w:rPr>
        <w:t>(Fuller-Thomson, Roane. And Brennenstuhl, 2016, pp. 1451-1461).</w:t>
      </w:r>
      <w:r w:rsidR="00204CFE" w:rsidRPr="008A7FB1">
        <w:rPr>
          <w:rFonts w:cstheme="minorHAnsi"/>
          <w:sz w:val="24"/>
          <w:szCs w:val="24"/>
        </w:rPr>
        <w:t xml:space="preserve"> Other types of adverse childhood experiences include</w:t>
      </w:r>
      <w:r w:rsidR="00F157AF" w:rsidRPr="008A7FB1">
        <w:rPr>
          <w:rFonts w:cstheme="minorHAnsi"/>
          <w:sz w:val="24"/>
          <w:szCs w:val="24"/>
        </w:rPr>
        <w:t xml:space="preserve"> </w:t>
      </w:r>
      <w:r w:rsidR="00D8428B" w:rsidRPr="008A7FB1">
        <w:rPr>
          <w:rFonts w:cstheme="minorHAnsi"/>
          <w:sz w:val="24"/>
          <w:szCs w:val="24"/>
        </w:rPr>
        <w:t xml:space="preserve">emotional abuse, living with someone who has gone to prison, </w:t>
      </w:r>
      <w:r w:rsidR="00751C1C" w:rsidRPr="008A7FB1">
        <w:rPr>
          <w:rFonts w:cstheme="minorHAnsi"/>
          <w:sz w:val="24"/>
          <w:szCs w:val="24"/>
        </w:rPr>
        <w:t xml:space="preserve">or </w:t>
      </w:r>
      <w:r w:rsidR="00D8428B" w:rsidRPr="008A7FB1">
        <w:rPr>
          <w:rFonts w:cstheme="minorHAnsi"/>
          <w:sz w:val="24"/>
          <w:szCs w:val="24"/>
        </w:rPr>
        <w:t>with someone with serious mental illness</w:t>
      </w:r>
      <w:r w:rsidR="009F66A2" w:rsidRPr="008A7FB1">
        <w:rPr>
          <w:rFonts w:cstheme="minorHAnsi"/>
          <w:sz w:val="24"/>
          <w:szCs w:val="24"/>
        </w:rPr>
        <w:t xml:space="preserve"> and </w:t>
      </w:r>
      <w:r w:rsidR="00D8428B" w:rsidRPr="008A7FB1">
        <w:rPr>
          <w:rFonts w:cstheme="minorHAnsi"/>
          <w:sz w:val="24"/>
          <w:szCs w:val="24"/>
        </w:rPr>
        <w:t>losing a parent through divorce, death or abandonment</w:t>
      </w:r>
      <w:r w:rsidR="007522E3" w:rsidRPr="008A7FB1">
        <w:rPr>
          <w:rFonts w:cstheme="minorHAnsi"/>
          <w:sz w:val="24"/>
          <w:szCs w:val="24"/>
        </w:rPr>
        <w:t xml:space="preserve"> </w:t>
      </w:r>
      <w:r w:rsidR="007B395D" w:rsidRPr="008A7FB1">
        <w:rPr>
          <w:rFonts w:cstheme="minorHAnsi"/>
          <w:sz w:val="24"/>
          <w:szCs w:val="24"/>
        </w:rPr>
        <w:t>(</w:t>
      </w:r>
      <w:r w:rsidR="009C3AB2" w:rsidRPr="008A7FB1">
        <w:rPr>
          <w:rFonts w:cstheme="minorHAnsi"/>
          <w:sz w:val="24"/>
          <w:szCs w:val="24"/>
        </w:rPr>
        <w:t>Manchester University NHS Foundation Trust</w:t>
      </w:r>
      <w:r w:rsidR="007B395D" w:rsidRPr="008A7FB1">
        <w:rPr>
          <w:rFonts w:cstheme="minorHAnsi"/>
          <w:sz w:val="24"/>
          <w:szCs w:val="24"/>
        </w:rPr>
        <w:t xml:space="preserve">, </w:t>
      </w:r>
      <w:r w:rsidR="009C3AB2" w:rsidRPr="008A7FB1">
        <w:rPr>
          <w:rFonts w:cstheme="minorHAnsi"/>
          <w:sz w:val="24"/>
          <w:szCs w:val="24"/>
        </w:rPr>
        <w:t>2024)</w:t>
      </w:r>
      <w:r w:rsidR="007B395D" w:rsidRPr="008A7FB1">
        <w:rPr>
          <w:rFonts w:cstheme="minorHAnsi"/>
          <w:sz w:val="24"/>
          <w:szCs w:val="24"/>
        </w:rPr>
        <w:t>.</w:t>
      </w:r>
      <w:r w:rsidR="006243F2" w:rsidRPr="008A7FB1">
        <w:rPr>
          <w:rFonts w:cstheme="minorHAnsi"/>
          <w:sz w:val="24"/>
          <w:szCs w:val="24"/>
        </w:rPr>
        <w:t xml:space="preserve"> </w:t>
      </w:r>
      <w:r w:rsidR="00BD2546" w:rsidRPr="008A7FB1">
        <w:rPr>
          <w:rStyle w:val="Hyperlink"/>
          <w:rFonts w:cstheme="minorHAnsi"/>
          <w:color w:val="auto"/>
          <w:sz w:val="24"/>
          <w:szCs w:val="24"/>
          <w:u w:val="none"/>
        </w:rPr>
        <w:t>Scott</w:t>
      </w:r>
      <w:r w:rsidR="006243F2" w:rsidRPr="008A7FB1">
        <w:rPr>
          <w:rStyle w:val="Hyperlink"/>
          <w:rFonts w:cstheme="minorHAnsi"/>
          <w:color w:val="auto"/>
          <w:sz w:val="24"/>
          <w:szCs w:val="24"/>
          <w:u w:val="none"/>
        </w:rPr>
        <w:t xml:space="preserve"> (</w:t>
      </w:r>
      <w:r w:rsidR="00BD2546" w:rsidRPr="008A7FB1">
        <w:rPr>
          <w:rStyle w:val="Hyperlink"/>
          <w:rFonts w:cstheme="minorHAnsi"/>
          <w:color w:val="auto"/>
          <w:sz w:val="24"/>
          <w:szCs w:val="24"/>
          <w:u w:val="none"/>
        </w:rPr>
        <w:t>2020)</w:t>
      </w:r>
      <w:r w:rsidR="006243F2" w:rsidRPr="008A7FB1">
        <w:rPr>
          <w:rStyle w:val="Hyperlink"/>
          <w:rFonts w:cstheme="minorHAnsi"/>
          <w:color w:val="auto"/>
          <w:sz w:val="24"/>
          <w:szCs w:val="24"/>
          <w:u w:val="none"/>
        </w:rPr>
        <w:t xml:space="preserve"> concurs with these statements because they also state that adverse childhood experiences </w:t>
      </w:r>
      <w:r w:rsidR="002101A7" w:rsidRPr="008A7FB1">
        <w:rPr>
          <w:rStyle w:val="Hyperlink"/>
          <w:rFonts w:cstheme="minorHAnsi"/>
          <w:color w:val="auto"/>
          <w:sz w:val="24"/>
          <w:szCs w:val="24"/>
          <w:u w:val="none"/>
        </w:rPr>
        <w:t>include physical, sexual, and psychological abuse, violence agains</w:t>
      </w:r>
      <w:r w:rsidR="005F03E5" w:rsidRPr="008A7FB1">
        <w:rPr>
          <w:rStyle w:val="Hyperlink"/>
          <w:rFonts w:cstheme="minorHAnsi"/>
          <w:color w:val="auto"/>
          <w:sz w:val="24"/>
          <w:szCs w:val="24"/>
          <w:u w:val="none"/>
        </w:rPr>
        <w:t>t people,</w:t>
      </w:r>
      <w:r w:rsidR="0084218B" w:rsidRPr="008A7FB1">
        <w:rPr>
          <w:rStyle w:val="Hyperlink"/>
          <w:rFonts w:cstheme="minorHAnsi"/>
          <w:color w:val="auto"/>
          <w:sz w:val="24"/>
          <w:szCs w:val="24"/>
          <w:u w:val="none"/>
        </w:rPr>
        <w:t xml:space="preserve"> and</w:t>
      </w:r>
      <w:r w:rsidR="005F03E5" w:rsidRPr="008A7FB1">
        <w:rPr>
          <w:rStyle w:val="Hyperlink"/>
          <w:rFonts w:cstheme="minorHAnsi"/>
          <w:color w:val="auto"/>
          <w:sz w:val="24"/>
          <w:szCs w:val="24"/>
          <w:u w:val="none"/>
        </w:rPr>
        <w:t xml:space="preserve"> living with people who a</w:t>
      </w:r>
      <w:r w:rsidR="0084218B" w:rsidRPr="008A7FB1">
        <w:rPr>
          <w:rStyle w:val="Hyperlink"/>
          <w:rFonts w:cstheme="minorHAnsi"/>
          <w:color w:val="auto"/>
          <w:sz w:val="24"/>
          <w:szCs w:val="24"/>
          <w:u w:val="none"/>
        </w:rPr>
        <w:t>re</w:t>
      </w:r>
      <w:r w:rsidR="005F03E5" w:rsidRPr="008A7FB1">
        <w:rPr>
          <w:rStyle w:val="Hyperlink"/>
          <w:rFonts w:cstheme="minorHAnsi"/>
          <w:color w:val="auto"/>
          <w:sz w:val="24"/>
          <w:szCs w:val="24"/>
          <w:u w:val="none"/>
        </w:rPr>
        <w:t xml:space="preserve"> alcohol or drug misusers</w:t>
      </w:r>
      <w:r w:rsidR="00F356E7" w:rsidRPr="008A7FB1">
        <w:rPr>
          <w:rStyle w:val="Hyperlink"/>
          <w:rFonts w:cstheme="minorHAnsi"/>
          <w:color w:val="auto"/>
          <w:sz w:val="24"/>
          <w:szCs w:val="24"/>
          <w:u w:val="none"/>
        </w:rPr>
        <w:t xml:space="preserve">. Scott (2020) </w:t>
      </w:r>
      <w:r w:rsidR="007E5CAC" w:rsidRPr="008A7FB1">
        <w:rPr>
          <w:rStyle w:val="Hyperlink"/>
          <w:rFonts w:cstheme="minorHAnsi"/>
          <w:color w:val="auto"/>
          <w:sz w:val="24"/>
          <w:szCs w:val="24"/>
          <w:u w:val="none"/>
        </w:rPr>
        <w:t xml:space="preserve">agrees that living with people </w:t>
      </w:r>
      <w:r w:rsidR="0037397E" w:rsidRPr="008A7FB1">
        <w:rPr>
          <w:rStyle w:val="Hyperlink"/>
          <w:rFonts w:cstheme="minorHAnsi"/>
          <w:color w:val="auto"/>
          <w:sz w:val="24"/>
          <w:szCs w:val="24"/>
          <w:u w:val="none"/>
        </w:rPr>
        <w:t>who have mental illness or who were imprisoned are also examples of adverse childhood experiences.</w:t>
      </w:r>
      <w:r w:rsidR="00F356E7" w:rsidRPr="008A7FB1">
        <w:rPr>
          <w:rStyle w:val="Hyperlink"/>
          <w:rFonts w:cstheme="minorHAnsi"/>
          <w:color w:val="auto"/>
          <w:sz w:val="24"/>
          <w:szCs w:val="24"/>
          <w:u w:val="none"/>
        </w:rPr>
        <w:t xml:space="preserve"> </w:t>
      </w:r>
      <w:r w:rsidR="00ED3995" w:rsidRPr="008A7FB1">
        <w:rPr>
          <w:rStyle w:val="Hyperlink"/>
          <w:rFonts w:cstheme="minorHAnsi"/>
          <w:color w:val="auto"/>
          <w:sz w:val="24"/>
          <w:szCs w:val="24"/>
          <w:u w:val="none"/>
        </w:rPr>
        <w:t xml:space="preserve">ACES </w:t>
      </w:r>
      <w:r w:rsidR="00F13229" w:rsidRPr="008A7FB1">
        <w:rPr>
          <w:rStyle w:val="Hyperlink"/>
          <w:rFonts w:cstheme="minorHAnsi"/>
          <w:color w:val="auto"/>
          <w:sz w:val="24"/>
          <w:szCs w:val="24"/>
          <w:u w:val="none"/>
        </w:rPr>
        <w:t>are</w:t>
      </w:r>
      <w:r w:rsidR="00054737" w:rsidRPr="008A7FB1">
        <w:rPr>
          <w:rStyle w:val="Hyperlink"/>
          <w:rFonts w:cstheme="minorHAnsi"/>
          <w:color w:val="auto"/>
          <w:sz w:val="24"/>
          <w:szCs w:val="24"/>
          <w:u w:val="none"/>
        </w:rPr>
        <w:t xml:space="preserve"> defined by traumatic events </w:t>
      </w:r>
      <w:r w:rsidR="008913D8" w:rsidRPr="008A7FB1">
        <w:rPr>
          <w:rStyle w:val="Hyperlink"/>
          <w:rFonts w:cstheme="minorHAnsi"/>
          <w:color w:val="auto"/>
          <w:sz w:val="24"/>
          <w:szCs w:val="24"/>
          <w:u w:val="none"/>
        </w:rPr>
        <w:t xml:space="preserve">that are </w:t>
      </w:r>
      <w:r w:rsidR="00054737" w:rsidRPr="008A7FB1">
        <w:rPr>
          <w:rStyle w:val="Hyperlink"/>
          <w:rFonts w:cstheme="minorHAnsi"/>
          <w:color w:val="auto"/>
          <w:sz w:val="24"/>
          <w:szCs w:val="24"/>
          <w:u w:val="none"/>
        </w:rPr>
        <w:t xml:space="preserve">experienced by a child, </w:t>
      </w:r>
      <w:r w:rsidR="00121E6C" w:rsidRPr="008A7FB1">
        <w:rPr>
          <w:rStyle w:val="Hyperlink"/>
          <w:rFonts w:cstheme="minorHAnsi"/>
          <w:color w:val="auto"/>
          <w:sz w:val="24"/>
          <w:szCs w:val="24"/>
          <w:u w:val="none"/>
        </w:rPr>
        <w:t>they</w:t>
      </w:r>
      <w:r w:rsidR="00054737" w:rsidRPr="008A7FB1">
        <w:rPr>
          <w:rStyle w:val="Hyperlink"/>
          <w:rFonts w:cstheme="minorHAnsi"/>
          <w:color w:val="auto"/>
          <w:sz w:val="24"/>
          <w:szCs w:val="24"/>
          <w:u w:val="none"/>
        </w:rPr>
        <w:t xml:space="preserve"> are incidents that causes physical, emotional and psychological harm</w:t>
      </w:r>
      <w:r w:rsidR="00F13229" w:rsidRPr="008A7FB1">
        <w:rPr>
          <w:rFonts w:cstheme="minorHAnsi"/>
          <w:sz w:val="24"/>
          <w:szCs w:val="24"/>
        </w:rPr>
        <w:t xml:space="preserve"> </w:t>
      </w:r>
      <w:r w:rsidR="008913D8" w:rsidRPr="008A7FB1">
        <w:rPr>
          <w:rFonts w:cstheme="minorHAnsi"/>
          <w:sz w:val="24"/>
          <w:szCs w:val="24"/>
        </w:rPr>
        <w:t xml:space="preserve">and </w:t>
      </w:r>
      <w:r w:rsidR="00F13229" w:rsidRPr="008A7FB1">
        <w:rPr>
          <w:rFonts w:cstheme="minorHAnsi"/>
          <w:sz w:val="24"/>
          <w:szCs w:val="24"/>
        </w:rPr>
        <w:t xml:space="preserve">if </w:t>
      </w:r>
      <w:r w:rsidR="008913D8" w:rsidRPr="008A7FB1">
        <w:rPr>
          <w:rFonts w:cstheme="minorHAnsi"/>
          <w:sz w:val="24"/>
          <w:szCs w:val="24"/>
        </w:rPr>
        <w:t>ACES</w:t>
      </w:r>
      <w:r w:rsidR="00F13229" w:rsidRPr="008A7FB1">
        <w:rPr>
          <w:rFonts w:cstheme="minorHAnsi"/>
          <w:sz w:val="24"/>
          <w:szCs w:val="24"/>
        </w:rPr>
        <w:t xml:space="preserve"> occur, </w:t>
      </w:r>
      <w:r w:rsidR="00417365" w:rsidRPr="008A7FB1">
        <w:rPr>
          <w:rFonts w:cstheme="minorHAnsi"/>
          <w:sz w:val="24"/>
          <w:szCs w:val="24"/>
        </w:rPr>
        <w:t xml:space="preserve">then </w:t>
      </w:r>
      <w:r w:rsidR="00F13229" w:rsidRPr="008A7FB1">
        <w:rPr>
          <w:rFonts w:cstheme="minorHAnsi"/>
          <w:sz w:val="24"/>
          <w:szCs w:val="24"/>
        </w:rPr>
        <w:t>support and time to recover will be needed to regain emotional and mental stability</w:t>
      </w:r>
      <w:r w:rsidR="00417365" w:rsidRPr="008A7FB1">
        <w:rPr>
          <w:rFonts w:cstheme="minorHAnsi"/>
          <w:sz w:val="24"/>
          <w:szCs w:val="24"/>
        </w:rPr>
        <w:t xml:space="preserve"> </w:t>
      </w:r>
      <w:r w:rsidR="009908F8" w:rsidRPr="008A7FB1">
        <w:rPr>
          <w:rFonts w:cstheme="minorHAnsi"/>
          <w:sz w:val="24"/>
          <w:szCs w:val="24"/>
        </w:rPr>
        <w:t>(Cafasso, 2023)</w:t>
      </w:r>
      <w:r w:rsidR="00E16CFA" w:rsidRPr="008A7FB1">
        <w:rPr>
          <w:rFonts w:cstheme="minorHAnsi"/>
          <w:sz w:val="24"/>
          <w:szCs w:val="24"/>
        </w:rPr>
        <w:t>.</w:t>
      </w:r>
      <w:r w:rsidR="008451A7" w:rsidRPr="008A7FB1">
        <w:rPr>
          <w:rFonts w:cstheme="minorHAnsi"/>
          <w:sz w:val="24"/>
          <w:szCs w:val="24"/>
        </w:rPr>
        <w:t xml:space="preserve"> Cafasso (2023) </w:t>
      </w:r>
      <w:r w:rsidR="00F96156" w:rsidRPr="008A7FB1">
        <w:rPr>
          <w:rFonts w:cstheme="minorHAnsi"/>
          <w:sz w:val="24"/>
          <w:szCs w:val="24"/>
        </w:rPr>
        <w:t xml:space="preserve">states that </w:t>
      </w:r>
      <w:r w:rsidR="00B66950" w:rsidRPr="008A7FB1">
        <w:rPr>
          <w:rFonts w:cstheme="minorHAnsi"/>
          <w:sz w:val="24"/>
          <w:szCs w:val="24"/>
        </w:rPr>
        <w:t xml:space="preserve">traumatic events can include rape, physical pain or injury, serious illness, </w:t>
      </w:r>
      <w:r w:rsidR="00B315ED" w:rsidRPr="008A7FB1">
        <w:rPr>
          <w:rFonts w:cstheme="minorHAnsi"/>
          <w:sz w:val="24"/>
          <w:szCs w:val="24"/>
        </w:rPr>
        <w:t xml:space="preserve">domestic abuse, witnessing a death and living with </w:t>
      </w:r>
      <w:r w:rsidR="00B315ED" w:rsidRPr="008A7FB1">
        <w:rPr>
          <w:rFonts w:cstheme="minorHAnsi"/>
          <w:sz w:val="24"/>
          <w:szCs w:val="24"/>
        </w:rPr>
        <w:lastRenderedPageBreak/>
        <w:t>someone who was or is in prison.</w:t>
      </w:r>
      <w:r w:rsidR="00F83AF3" w:rsidRPr="008A7FB1">
        <w:rPr>
          <w:rFonts w:cstheme="minorHAnsi"/>
          <w:sz w:val="24"/>
          <w:szCs w:val="24"/>
        </w:rPr>
        <w:t xml:space="preserve"> There are many adverse childhood exper</w:t>
      </w:r>
      <w:r w:rsidR="00BB2BAC" w:rsidRPr="008A7FB1">
        <w:rPr>
          <w:rFonts w:cstheme="minorHAnsi"/>
          <w:sz w:val="24"/>
          <w:szCs w:val="24"/>
        </w:rPr>
        <w:t xml:space="preserve">iences, </w:t>
      </w:r>
      <w:r w:rsidR="00023D95" w:rsidRPr="008A7FB1">
        <w:rPr>
          <w:rFonts w:cstheme="minorHAnsi"/>
          <w:sz w:val="24"/>
          <w:szCs w:val="24"/>
        </w:rPr>
        <w:t xml:space="preserve">these can include </w:t>
      </w:r>
      <w:r w:rsidR="00FC7A3A" w:rsidRPr="008A7FB1">
        <w:rPr>
          <w:rFonts w:cstheme="minorHAnsi"/>
          <w:sz w:val="24"/>
          <w:szCs w:val="24"/>
        </w:rPr>
        <w:t>whether they are accidents, crime</w:t>
      </w:r>
      <w:r w:rsidR="008A16BA" w:rsidRPr="008A7FB1">
        <w:rPr>
          <w:rFonts w:cstheme="minorHAnsi"/>
          <w:sz w:val="24"/>
          <w:szCs w:val="24"/>
        </w:rPr>
        <w:t>s</w:t>
      </w:r>
      <w:r w:rsidR="00FC7A3A" w:rsidRPr="008A7FB1">
        <w:rPr>
          <w:rFonts w:cstheme="minorHAnsi"/>
          <w:sz w:val="24"/>
          <w:szCs w:val="24"/>
        </w:rPr>
        <w:t xml:space="preserve"> or natural disasters</w:t>
      </w:r>
      <w:r w:rsidR="008718B0" w:rsidRPr="008A7FB1">
        <w:rPr>
          <w:rFonts w:cstheme="minorHAnsi"/>
          <w:sz w:val="24"/>
          <w:szCs w:val="24"/>
        </w:rPr>
        <w:t xml:space="preserve"> (</w:t>
      </w:r>
      <w:r w:rsidR="004E596A" w:rsidRPr="008A7FB1">
        <w:rPr>
          <w:rFonts w:cstheme="minorHAnsi"/>
          <w:sz w:val="24"/>
          <w:szCs w:val="24"/>
        </w:rPr>
        <w:t>National Centre on Health, Behavioural Health, and Safety</w:t>
      </w:r>
      <w:r w:rsidR="008718B0" w:rsidRPr="008A7FB1">
        <w:rPr>
          <w:rFonts w:cstheme="minorHAnsi"/>
          <w:sz w:val="24"/>
          <w:szCs w:val="24"/>
        </w:rPr>
        <w:t xml:space="preserve">, </w:t>
      </w:r>
      <w:r w:rsidR="004E596A" w:rsidRPr="008A7FB1">
        <w:rPr>
          <w:rFonts w:cstheme="minorHAnsi"/>
          <w:sz w:val="24"/>
          <w:szCs w:val="24"/>
        </w:rPr>
        <w:t>2024)</w:t>
      </w:r>
      <w:r w:rsidR="008718B0" w:rsidRPr="008A7FB1">
        <w:rPr>
          <w:rFonts w:cstheme="minorHAnsi"/>
          <w:sz w:val="24"/>
          <w:szCs w:val="24"/>
        </w:rPr>
        <w:t>.</w:t>
      </w:r>
      <w:r w:rsidR="006E127A" w:rsidRPr="008A7FB1">
        <w:rPr>
          <w:rFonts w:cstheme="minorHAnsi"/>
          <w:sz w:val="24"/>
          <w:szCs w:val="24"/>
        </w:rPr>
        <w:t xml:space="preserve"> This suggests that there are different types of adverse childhood experiences as well as different scenarios where children can experience them.</w:t>
      </w:r>
      <w:r w:rsidR="00E93F23" w:rsidRPr="008A7FB1">
        <w:rPr>
          <w:rFonts w:cstheme="minorHAnsi"/>
          <w:sz w:val="24"/>
          <w:szCs w:val="24"/>
        </w:rPr>
        <w:t xml:space="preserve"> There are 10 traditional ACES</w:t>
      </w:r>
      <w:r w:rsidR="00A7144E" w:rsidRPr="008A7FB1">
        <w:rPr>
          <w:rFonts w:cstheme="minorHAnsi"/>
          <w:sz w:val="24"/>
          <w:szCs w:val="24"/>
        </w:rPr>
        <w:t>, these are experiencing physical, verbal</w:t>
      </w:r>
      <w:r w:rsidR="00F56499" w:rsidRPr="008A7FB1">
        <w:rPr>
          <w:rFonts w:cstheme="minorHAnsi"/>
          <w:sz w:val="24"/>
          <w:szCs w:val="24"/>
        </w:rPr>
        <w:t xml:space="preserve"> and </w:t>
      </w:r>
      <w:r w:rsidR="00A7144E" w:rsidRPr="008A7FB1">
        <w:rPr>
          <w:rFonts w:cstheme="minorHAnsi"/>
          <w:sz w:val="24"/>
          <w:szCs w:val="24"/>
        </w:rPr>
        <w:t>sexua</w:t>
      </w:r>
      <w:r w:rsidR="00F56499" w:rsidRPr="008A7FB1">
        <w:rPr>
          <w:rFonts w:cstheme="minorHAnsi"/>
          <w:sz w:val="24"/>
          <w:szCs w:val="24"/>
        </w:rPr>
        <w:t xml:space="preserve">l abuse, experiencing </w:t>
      </w:r>
      <w:r w:rsidR="00362245" w:rsidRPr="008A7FB1">
        <w:rPr>
          <w:rFonts w:cstheme="minorHAnsi"/>
          <w:sz w:val="24"/>
          <w:szCs w:val="24"/>
        </w:rPr>
        <w:t>physical and emotional neglect, having a parent who is an alcoholic</w:t>
      </w:r>
      <w:r w:rsidR="00B00094" w:rsidRPr="008A7FB1">
        <w:rPr>
          <w:rFonts w:cstheme="minorHAnsi"/>
          <w:sz w:val="24"/>
          <w:szCs w:val="24"/>
        </w:rPr>
        <w:t xml:space="preserve"> or who is in jail, having a mother who is a victim of domestic violence, having a family member diagnosed with a mental illness</w:t>
      </w:r>
      <w:r w:rsidR="00C54A04" w:rsidRPr="008A7FB1">
        <w:rPr>
          <w:rFonts w:cstheme="minorHAnsi"/>
          <w:sz w:val="24"/>
          <w:szCs w:val="24"/>
        </w:rPr>
        <w:t xml:space="preserve"> and </w:t>
      </w:r>
      <w:r w:rsidR="003F367C" w:rsidRPr="008A7FB1">
        <w:rPr>
          <w:rFonts w:cstheme="minorHAnsi"/>
          <w:sz w:val="24"/>
          <w:szCs w:val="24"/>
        </w:rPr>
        <w:t xml:space="preserve">also </w:t>
      </w:r>
      <w:r w:rsidR="00C54A04" w:rsidRPr="008A7FB1">
        <w:rPr>
          <w:rFonts w:cstheme="minorHAnsi"/>
          <w:sz w:val="24"/>
          <w:szCs w:val="24"/>
        </w:rPr>
        <w:t>experiencing the disappearance of a parent through divorce, death or abandonment</w:t>
      </w:r>
      <w:r w:rsidR="006A1117" w:rsidRPr="008A7FB1">
        <w:rPr>
          <w:rFonts w:cstheme="minorHAnsi"/>
          <w:sz w:val="24"/>
          <w:szCs w:val="24"/>
        </w:rPr>
        <w:t xml:space="preserve"> </w:t>
      </w:r>
      <w:r w:rsidR="009E6B68" w:rsidRPr="008A7FB1">
        <w:rPr>
          <w:rFonts w:cstheme="minorHAnsi"/>
          <w:sz w:val="24"/>
          <w:szCs w:val="24"/>
        </w:rPr>
        <w:t>(</w:t>
      </w:r>
      <w:r w:rsidR="00CE7658" w:rsidRPr="008A7FB1">
        <w:rPr>
          <w:rFonts w:cstheme="minorHAnsi"/>
          <w:sz w:val="24"/>
          <w:szCs w:val="24"/>
        </w:rPr>
        <w:t>Asmussen and McBride</w:t>
      </w:r>
      <w:r w:rsidR="009E6B68" w:rsidRPr="008A7FB1">
        <w:rPr>
          <w:rFonts w:cstheme="minorHAnsi"/>
          <w:sz w:val="24"/>
          <w:szCs w:val="24"/>
        </w:rPr>
        <w:t xml:space="preserve">, </w:t>
      </w:r>
      <w:r w:rsidR="00CE7658" w:rsidRPr="008A7FB1">
        <w:rPr>
          <w:rFonts w:cstheme="minorHAnsi"/>
          <w:sz w:val="24"/>
          <w:szCs w:val="24"/>
        </w:rPr>
        <w:t>2021</w:t>
      </w:r>
      <w:r w:rsidR="005E3E25" w:rsidRPr="008A7FB1">
        <w:rPr>
          <w:rFonts w:cstheme="minorHAnsi"/>
          <w:sz w:val="24"/>
          <w:szCs w:val="24"/>
        </w:rPr>
        <w:t>,</w:t>
      </w:r>
      <w:r w:rsidR="00421160" w:rsidRPr="008A7FB1">
        <w:rPr>
          <w:rFonts w:cstheme="minorHAnsi"/>
          <w:sz w:val="24"/>
          <w:szCs w:val="24"/>
        </w:rPr>
        <w:t xml:space="preserve"> p. 5</w:t>
      </w:r>
      <w:r w:rsidR="00CE7658" w:rsidRPr="008A7FB1">
        <w:rPr>
          <w:rFonts w:cstheme="minorHAnsi"/>
          <w:sz w:val="24"/>
          <w:szCs w:val="24"/>
        </w:rPr>
        <w:t>)</w:t>
      </w:r>
      <w:r w:rsidR="006A1117" w:rsidRPr="008A7FB1">
        <w:rPr>
          <w:rFonts w:cstheme="minorHAnsi"/>
          <w:sz w:val="24"/>
          <w:szCs w:val="24"/>
        </w:rPr>
        <w:t>.</w:t>
      </w:r>
      <w:r w:rsidR="00A409A2" w:rsidRPr="008A7FB1">
        <w:rPr>
          <w:rFonts w:cstheme="minorHAnsi"/>
          <w:sz w:val="24"/>
          <w:szCs w:val="24"/>
        </w:rPr>
        <w:t xml:space="preserve"> </w:t>
      </w:r>
      <w:r w:rsidR="004377F0" w:rsidRPr="008A7FB1">
        <w:rPr>
          <w:rFonts w:cstheme="minorHAnsi"/>
          <w:sz w:val="24"/>
          <w:szCs w:val="24"/>
        </w:rPr>
        <w:t>Centre for Child Counselling</w:t>
      </w:r>
      <w:r w:rsidR="0064548A" w:rsidRPr="008A7FB1">
        <w:rPr>
          <w:rFonts w:cstheme="minorHAnsi"/>
          <w:sz w:val="24"/>
          <w:szCs w:val="24"/>
        </w:rPr>
        <w:t xml:space="preserve"> (</w:t>
      </w:r>
      <w:r w:rsidR="004377F0" w:rsidRPr="008A7FB1">
        <w:rPr>
          <w:rFonts w:cstheme="minorHAnsi"/>
          <w:sz w:val="24"/>
          <w:szCs w:val="24"/>
        </w:rPr>
        <w:t>2019, p. 1)</w:t>
      </w:r>
      <w:r w:rsidR="0064548A" w:rsidRPr="008A7FB1">
        <w:rPr>
          <w:rFonts w:cstheme="minorHAnsi"/>
          <w:sz w:val="24"/>
          <w:szCs w:val="24"/>
        </w:rPr>
        <w:t xml:space="preserve"> concurs that physical, emotional and sexual abuse, physical </w:t>
      </w:r>
      <w:r w:rsidR="00D45AF5" w:rsidRPr="008A7FB1">
        <w:rPr>
          <w:rFonts w:cstheme="minorHAnsi"/>
          <w:sz w:val="24"/>
          <w:szCs w:val="24"/>
        </w:rPr>
        <w:t xml:space="preserve">and emotional neglect, household dysfunction, issues around divorce and seeing someone be a victim of domestic abuse are all examples of traditional ACES. Centre for Child Counselling (2019, p. 1) also state that </w:t>
      </w:r>
      <w:r w:rsidR="008D0D70" w:rsidRPr="008A7FB1">
        <w:rPr>
          <w:rFonts w:cstheme="minorHAnsi"/>
          <w:sz w:val="24"/>
          <w:szCs w:val="24"/>
        </w:rPr>
        <w:t xml:space="preserve">living with someone who has mental illness or who abuses drugs or alcohol </w:t>
      </w:r>
      <w:r w:rsidR="00627D09" w:rsidRPr="008A7FB1">
        <w:rPr>
          <w:rFonts w:cstheme="minorHAnsi"/>
          <w:sz w:val="24"/>
          <w:szCs w:val="24"/>
        </w:rPr>
        <w:t>or having a parent in prison are also known as traditional</w:t>
      </w:r>
      <w:r w:rsidR="007A3231" w:rsidRPr="008A7FB1">
        <w:rPr>
          <w:rFonts w:cstheme="minorHAnsi"/>
          <w:sz w:val="24"/>
          <w:szCs w:val="24"/>
        </w:rPr>
        <w:t xml:space="preserve"> adverse childhood experiences.</w:t>
      </w:r>
      <w:r w:rsidR="00E71685" w:rsidRPr="008A7FB1">
        <w:rPr>
          <w:rFonts w:cstheme="minorHAnsi"/>
          <w:sz w:val="24"/>
          <w:szCs w:val="24"/>
        </w:rPr>
        <w:t xml:space="preserve"> This shows that there are around </w:t>
      </w:r>
      <w:r w:rsidR="00983D77" w:rsidRPr="008A7FB1">
        <w:rPr>
          <w:rFonts w:cstheme="minorHAnsi"/>
          <w:sz w:val="24"/>
          <w:szCs w:val="24"/>
        </w:rPr>
        <w:t>ten</w:t>
      </w:r>
      <w:r w:rsidR="002F69FE" w:rsidRPr="008A7FB1">
        <w:rPr>
          <w:rFonts w:cstheme="minorHAnsi"/>
          <w:sz w:val="24"/>
          <w:szCs w:val="24"/>
        </w:rPr>
        <w:t xml:space="preserve"> more common ACES</w:t>
      </w:r>
      <w:r w:rsidR="009E6E9E" w:rsidRPr="008A7FB1">
        <w:rPr>
          <w:rFonts w:cstheme="minorHAnsi"/>
          <w:sz w:val="24"/>
          <w:szCs w:val="24"/>
        </w:rPr>
        <w:t>, also known as ‘traditional’ ACES. Uncommon ACES could include</w:t>
      </w:r>
      <w:r w:rsidR="00892490" w:rsidRPr="008A7FB1">
        <w:rPr>
          <w:rFonts w:cstheme="minorHAnsi"/>
          <w:sz w:val="24"/>
          <w:szCs w:val="24"/>
        </w:rPr>
        <w:t xml:space="preserve"> poverty, online harm,</w:t>
      </w:r>
      <w:r w:rsidR="00B833E3" w:rsidRPr="008A7FB1">
        <w:rPr>
          <w:rFonts w:cstheme="minorHAnsi"/>
          <w:sz w:val="24"/>
          <w:szCs w:val="24"/>
        </w:rPr>
        <w:t xml:space="preserve"> criminal activity, family conflict and violence</w:t>
      </w:r>
      <w:r w:rsidR="00781B75" w:rsidRPr="008A7FB1">
        <w:rPr>
          <w:rFonts w:cstheme="minorHAnsi"/>
          <w:sz w:val="24"/>
          <w:szCs w:val="24"/>
        </w:rPr>
        <w:t xml:space="preserve">, bereavement, an unsafe neighbourhood, low school attendance </w:t>
      </w:r>
      <w:r w:rsidR="00017BA8" w:rsidRPr="008A7FB1">
        <w:rPr>
          <w:rFonts w:cstheme="minorHAnsi"/>
          <w:sz w:val="24"/>
          <w:szCs w:val="24"/>
        </w:rPr>
        <w:t xml:space="preserve">and isolation </w:t>
      </w:r>
      <w:r w:rsidR="00286F9E" w:rsidRPr="008A7FB1">
        <w:rPr>
          <w:rFonts w:cstheme="minorHAnsi"/>
          <w:sz w:val="24"/>
          <w:szCs w:val="24"/>
        </w:rPr>
        <w:t>(Liverpool CAMHS, 2024).</w:t>
      </w:r>
      <w:r w:rsidR="00017BA8" w:rsidRPr="008A7FB1">
        <w:rPr>
          <w:rFonts w:cstheme="minorHAnsi"/>
          <w:sz w:val="24"/>
          <w:szCs w:val="24"/>
        </w:rPr>
        <w:t xml:space="preserve"> These uncommon ACES show that there are more ACES</w:t>
      </w:r>
      <w:r w:rsidR="001A7E7E" w:rsidRPr="008A7FB1">
        <w:rPr>
          <w:rFonts w:cstheme="minorHAnsi"/>
          <w:sz w:val="24"/>
          <w:szCs w:val="24"/>
        </w:rPr>
        <w:t xml:space="preserve"> than just the traditional</w:t>
      </w:r>
      <w:r w:rsidR="00475053" w:rsidRPr="008A7FB1">
        <w:rPr>
          <w:rFonts w:cstheme="minorHAnsi"/>
          <w:sz w:val="24"/>
          <w:szCs w:val="24"/>
        </w:rPr>
        <w:t xml:space="preserve"> </w:t>
      </w:r>
      <w:r w:rsidR="001A7E7E" w:rsidRPr="008A7FB1">
        <w:rPr>
          <w:rFonts w:cstheme="minorHAnsi"/>
          <w:sz w:val="24"/>
          <w:szCs w:val="24"/>
        </w:rPr>
        <w:t>ten</w:t>
      </w:r>
      <w:r w:rsidR="00D87B79" w:rsidRPr="008A7FB1">
        <w:rPr>
          <w:rFonts w:cstheme="minorHAnsi"/>
          <w:sz w:val="24"/>
          <w:szCs w:val="24"/>
        </w:rPr>
        <w:t>, these ACES</w:t>
      </w:r>
      <w:r w:rsidR="00017BA8" w:rsidRPr="008A7FB1">
        <w:rPr>
          <w:rFonts w:cstheme="minorHAnsi"/>
          <w:sz w:val="24"/>
          <w:szCs w:val="24"/>
        </w:rPr>
        <w:t xml:space="preserve"> </w:t>
      </w:r>
      <w:r w:rsidR="00D87B79" w:rsidRPr="008A7FB1">
        <w:rPr>
          <w:rFonts w:cstheme="minorHAnsi"/>
          <w:sz w:val="24"/>
          <w:szCs w:val="24"/>
        </w:rPr>
        <w:t>are</w:t>
      </w:r>
      <w:r w:rsidR="00983D77" w:rsidRPr="008A7FB1">
        <w:rPr>
          <w:rFonts w:cstheme="minorHAnsi"/>
          <w:sz w:val="24"/>
          <w:szCs w:val="24"/>
        </w:rPr>
        <w:t xml:space="preserve"> not as common as the traditional ten</w:t>
      </w:r>
      <w:r w:rsidR="00791EC4" w:rsidRPr="008A7FB1">
        <w:rPr>
          <w:rFonts w:cstheme="minorHAnsi"/>
          <w:sz w:val="24"/>
          <w:szCs w:val="24"/>
        </w:rPr>
        <w:t>,</w:t>
      </w:r>
      <w:r w:rsidR="00D87B79" w:rsidRPr="008A7FB1">
        <w:rPr>
          <w:rFonts w:cstheme="minorHAnsi"/>
          <w:sz w:val="24"/>
          <w:szCs w:val="24"/>
        </w:rPr>
        <w:t xml:space="preserve"> however they can still occur during childhood.</w:t>
      </w:r>
      <w:r w:rsidR="005D59BA" w:rsidRPr="008A7FB1">
        <w:rPr>
          <w:rFonts w:cstheme="minorHAnsi"/>
          <w:sz w:val="24"/>
          <w:szCs w:val="24"/>
        </w:rPr>
        <w:t xml:space="preserve"> </w:t>
      </w:r>
      <w:r w:rsidR="00CF462A" w:rsidRPr="008A7FB1">
        <w:rPr>
          <w:rFonts w:cstheme="minorHAnsi"/>
          <w:sz w:val="24"/>
          <w:szCs w:val="24"/>
        </w:rPr>
        <w:t xml:space="preserve">Adverse </w:t>
      </w:r>
      <w:r w:rsidR="00E76A3C" w:rsidRPr="008A7FB1">
        <w:rPr>
          <w:rFonts w:cstheme="minorHAnsi"/>
          <w:sz w:val="24"/>
          <w:szCs w:val="24"/>
        </w:rPr>
        <w:t>C</w:t>
      </w:r>
      <w:r w:rsidR="00CF462A" w:rsidRPr="008A7FB1">
        <w:rPr>
          <w:rFonts w:cstheme="minorHAnsi"/>
          <w:sz w:val="24"/>
          <w:szCs w:val="24"/>
        </w:rPr>
        <w:t>hildhood</w:t>
      </w:r>
      <w:r w:rsidR="00E76A3C" w:rsidRPr="008A7FB1">
        <w:rPr>
          <w:rFonts w:cstheme="minorHAnsi"/>
          <w:sz w:val="24"/>
          <w:szCs w:val="24"/>
        </w:rPr>
        <w:t xml:space="preserve"> Experiences can be acute, chronic or c</w:t>
      </w:r>
      <w:r w:rsidR="00632C58" w:rsidRPr="008A7FB1">
        <w:rPr>
          <w:rFonts w:cstheme="minorHAnsi"/>
          <w:sz w:val="24"/>
          <w:szCs w:val="24"/>
        </w:rPr>
        <w:t>o</w:t>
      </w:r>
      <w:r w:rsidR="00E76A3C" w:rsidRPr="008A7FB1">
        <w:rPr>
          <w:rFonts w:cstheme="minorHAnsi"/>
          <w:sz w:val="24"/>
          <w:szCs w:val="24"/>
        </w:rPr>
        <w:t>mplex</w:t>
      </w:r>
      <w:r w:rsidR="009B68E5" w:rsidRPr="008A7FB1">
        <w:rPr>
          <w:rFonts w:cstheme="minorHAnsi"/>
          <w:sz w:val="24"/>
          <w:szCs w:val="24"/>
        </w:rPr>
        <w:t xml:space="preserve">, ACES are common with 40% of children </w:t>
      </w:r>
      <w:r w:rsidR="00CA0731" w:rsidRPr="008A7FB1">
        <w:rPr>
          <w:rFonts w:cstheme="minorHAnsi"/>
          <w:sz w:val="24"/>
          <w:szCs w:val="24"/>
        </w:rPr>
        <w:t>under the age of eighteen</w:t>
      </w:r>
      <w:r w:rsidR="0052701E" w:rsidRPr="008A7FB1">
        <w:rPr>
          <w:rFonts w:cstheme="minorHAnsi"/>
          <w:sz w:val="24"/>
          <w:szCs w:val="24"/>
        </w:rPr>
        <w:t xml:space="preserve"> (ACES Matter, 2022). This means that </w:t>
      </w:r>
      <w:r w:rsidR="00647E5B" w:rsidRPr="008A7FB1">
        <w:rPr>
          <w:rFonts w:cstheme="minorHAnsi"/>
          <w:sz w:val="24"/>
          <w:szCs w:val="24"/>
        </w:rPr>
        <w:t>40% of children have suffered some sort of trauma</w:t>
      </w:r>
      <w:r w:rsidR="00E82CCB" w:rsidRPr="008A7FB1">
        <w:rPr>
          <w:rFonts w:cstheme="minorHAnsi"/>
          <w:sz w:val="24"/>
          <w:szCs w:val="24"/>
        </w:rPr>
        <w:t xml:space="preserve">, and that </w:t>
      </w:r>
      <w:r w:rsidR="00D6466D" w:rsidRPr="008A7FB1">
        <w:rPr>
          <w:rFonts w:cstheme="minorHAnsi"/>
          <w:sz w:val="24"/>
          <w:szCs w:val="24"/>
        </w:rPr>
        <w:t>each individual experience</w:t>
      </w:r>
      <w:r w:rsidR="00326BD7" w:rsidRPr="008A7FB1">
        <w:rPr>
          <w:rFonts w:cstheme="minorHAnsi"/>
          <w:sz w:val="24"/>
          <w:szCs w:val="24"/>
        </w:rPr>
        <w:t>s</w:t>
      </w:r>
      <w:r w:rsidR="00D6466D" w:rsidRPr="008A7FB1">
        <w:rPr>
          <w:rFonts w:cstheme="minorHAnsi"/>
          <w:sz w:val="24"/>
          <w:szCs w:val="24"/>
        </w:rPr>
        <w:t xml:space="preserve"> ACES differently </w:t>
      </w:r>
      <w:r w:rsidR="00326BD7" w:rsidRPr="008A7FB1">
        <w:rPr>
          <w:rFonts w:cstheme="minorHAnsi"/>
          <w:sz w:val="24"/>
          <w:szCs w:val="24"/>
        </w:rPr>
        <w:t xml:space="preserve">and the </w:t>
      </w:r>
      <w:r w:rsidR="006578F8" w:rsidRPr="008A7FB1">
        <w:rPr>
          <w:rFonts w:cstheme="minorHAnsi"/>
          <w:sz w:val="24"/>
          <w:szCs w:val="24"/>
        </w:rPr>
        <w:t xml:space="preserve">traumatic </w:t>
      </w:r>
      <w:r w:rsidR="00FA4098" w:rsidRPr="008A7FB1">
        <w:rPr>
          <w:rFonts w:cstheme="minorHAnsi"/>
          <w:sz w:val="24"/>
          <w:szCs w:val="24"/>
        </w:rPr>
        <w:t>experience</w:t>
      </w:r>
      <w:r w:rsidR="00326BD7" w:rsidRPr="008A7FB1">
        <w:rPr>
          <w:rFonts w:cstheme="minorHAnsi"/>
          <w:sz w:val="24"/>
          <w:szCs w:val="24"/>
        </w:rPr>
        <w:t xml:space="preserve"> on the</w:t>
      </w:r>
      <w:r w:rsidR="00D6466D" w:rsidRPr="008A7FB1">
        <w:rPr>
          <w:rFonts w:cstheme="minorHAnsi"/>
          <w:sz w:val="24"/>
          <w:szCs w:val="24"/>
        </w:rPr>
        <w:t xml:space="preserve"> individual</w:t>
      </w:r>
      <w:r w:rsidR="00C3006F" w:rsidRPr="008A7FB1">
        <w:rPr>
          <w:rFonts w:cstheme="minorHAnsi"/>
          <w:sz w:val="24"/>
          <w:szCs w:val="24"/>
        </w:rPr>
        <w:t xml:space="preserve"> </w:t>
      </w:r>
      <w:r w:rsidR="00F20E8C" w:rsidRPr="008A7FB1">
        <w:rPr>
          <w:rFonts w:cstheme="minorHAnsi"/>
          <w:sz w:val="24"/>
          <w:szCs w:val="24"/>
        </w:rPr>
        <w:t>determines</w:t>
      </w:r>
      <w:r w:rsidR="0027273F" w:rsidRPr="008A7FB1">
        <w:rPr>
          <w:rFonts w:cstheme="minorHAnsi"/>
          <w:sz w:val="24"/>
          <w:szCs w:val="24"/>
        </w:rPr>
        <w:t xml:space="preserve"> </w:t>
      </w:r>
      <w:r w:rsidR="00FA4098" w:rsidRPr="008A7FB1">
        <w:rPr>
          <w:rFonts w:cstheme="minorHAnsi"/>
          <w:sz w:val="24"/>
          <w:szCs w:val="24"/>
        </w:rPr>
        <w:t>the overall influence and impact</w:t>
      </w:r>
      <w:r w:rsidR="0027273F" w:rsidRPr="008A7FB1">
        <w:rPr>
          <w:rFonts w:cstheme="minorHAnsi"/>
          <w:sz w:val="24"/>
          <w:szCs w:val="24"/>
        </w:rPr>
        <w:t>.</w:t>
      </w:r>
      <w:r w:rsidR="0047418C" w:rsidRPr="008A7FB1">
        <w:rPr>
          <w:rFonts w:cstheme="minorHAnsi"/>
          <w:sz w:val="24"/>
          <w:szCs w:val="24"/>
        </w:rPr>
        <w:t xml:space="preserve"> Manchester University NHS Foundation Trust (2024) </w:t>
      </w:r>
      <w:r w:rsidR="00884D37" w:rsidRPr="008A7FB1">
        <w:rPr>
          <w:rFonts w:cstheme="minorHAnsi"/>
          <w:sz w:val="24"/>
          <w:szCs w:val="24"/>
        </w:rPr>
        <w:t>agrees because it states that ACES can affect everyone differently</w:t>
      </w:r>
      <w:r w:rsidR="00DD7F9D" w:rsidRPr="008A7FB1">
        <w:rPr>
          <w:rFonts w:cstheme="minorHAnsi"/>
          <w:sz w:val="24"/>
          <w:szCs w:val="24"/>
        </w:rPr>
        <w:t xml:space="preserve"> which is why professionals complete an assessment when they are </w:t>
      </w:r>
      <w:r w:rsidR="00E25383" w:rsidRPr="008A7FB1">
        <w:rPr>
          <w:rFonts w:cstheme="minorHAnsi"/>
          <w:sz w:val="24"/>
          <w:szCs w:val="24"/>
        </w:rPr>
        <w:t>dealing with ACES</w:t>
      </w:r>
      <w:r w:rsidR="001915A5" w:rsidRPr="008A7FB1">
        <w:rPr>
          <w:rFonts w:cstheme="minorHAnsi"/>
          <w:sz w:val="24"/>
          <w:szCs w:val="24"/>
        </w:rPr>
        <w:t xml:space="preserve">, </w:t>
      </w:r>
      <w:r w:rsidR="00E25383" w:rsidRPr="008A7FB1">
        <w:rPr>
          <w:rFonts w:cstheme="minorHAnsi"/>
          <w:sz w:val="24"/>
          <w:szCs w:val="24"/>
        </w:rPr>
        <w:t xml:space="preserve">to find out what happened and how it </w:t>
      </w:r>
      <w:r w:rsidR="00357097" w:rsidRPr="008A7FB1">
        <w:rPr>
          <w:rFonts w:cstheme="minorHAnsi"/>
          <w:sz w:val="24"/>
          <w:szCs w:val="24"/>
        </w:rPr>
        <w:t>affected the individual so that it aids in identifying the right kind of support for them</w:t>
      </w:r>
      <w:r w:rsidR="0047418C" w:rsidRPr="008A7FB1">
        <w:rPr>
          <w:rFonts w:cstheme="minorHAnsi"/>
          <w:sz w:val="24"/>
          <w:szCs w:val="24"/>
        </w:rPr>
        <w:t xml:space="preserve">. </w:t>
      </w:r>
      <w:r w:rsidR="00886EDB" w:rsidRPr="008A7FB1">
        <w:rPr>
          <w:rFonts w:cstheme="minorHAnsi"/>
          <w:sz w:val="24"/>
          <w:szCs w:val="24"/>
        </w:rPr>
        <w:t>This means that it affects people mentally, emotionally and physically differently</w:t>
      </w:r>
      <w:r w:rsidR="00370153" w:rsidRPr="008A7FB1">
        <w:rPr>
          <w:rFonts w:cstheme="minorHAnsi"/>
          <w:sz w:val="24"/>
          <w:szCs w:val="24"/>
        </w:rPr>
        <w:t xml:space="preserve">, this could be because it depends on the person and the </w:t>
      </w:r>
      <w:r w:rsidR="00106D33" w:rsidRPr="008A7FB1">
        <w:rPr>
          <w:rFonts w:cstheme="minorHAnsi"/>
          <w:sz w:val="24"/>
          <w:szCs w:val="24"/>
        </w:rPr>
        <w:t>adverse childhood experiences that occurred.</w:t>
      </w:r>
      <w:r w:rsidR="00DD3EE0" w:rsidRPr="008A7FB1">
        <w:rPr>
          <w:rFonts w:cstheme="minorHAnsi"/>
          <w:sz w:val="24"/>
          <w:szCs w:val="24"/>
        </w:rPr>
        <w:t xml:space="preserve"> </w:t>
      </w:r>
      <w:r w:rsidR="0075106C" w:rsidRPr="008A7FB1">
        <w:rPr>
          <w:rFonts w:cstheme="minorHAnsi"/>
          <w:sz w:val="24"/>
          <w:szCs w:val="24"/>
        </w:rPr>
        <w:t>The age when ACES occur are of the utmost importance</w:t>
      </w:r>
      <w:r w:rsidR="00607464" w:rsidRPr="008A7FB1">
        <w:rPr>
          <w:rFonts w:cstheme="minorHAnsi"/>
          <w:sz w:val="24"/>
          <w:szCs w:val="24"/>
        </w:rPr>
        <w:t xml:space="preserve"> because if a child experiences trauma before the age of </w:t>
      </w:r>
      <w:r w:rsidR="00B01A0A" w:rsidRPr="008A7FB1">
        <w:rPr>
          <w:rFonts w:cstheme="minorHAnsi"/>
          <w:sz w:val="24"/>
          <w:szCs w:val="24"/>
        </w:rPr>
        <w:t>17, it will have more of an impact on their health</w:t>
      </w:r>
      <w:r w:rsidR="00930D76" w:rsidRPr="008A7FB1">
        <w:rPr>
          <w:rFonts w:cstheme="minorHAnsi"/>
          <w:sz w:val="24"/>
          <w:szCs w:val="24"/>
        </w:rPr>
        <w:t xml:space="preserve"> than the same trauma taking place at age 17 </w:t>
      </w:r>
      <w:r w:rsidR="00791EC4" w:rsidRPr="008A7FB1">
        <w:rPr>
          <w:rFonts w:cstheme="minorHAnsi"/>
          <w:sz w:val="24"/>
          <w:szCs w:val="24"/>
        </w:rPr>
        <w:t xml:space="preserve">(ACES </w:t>
      </w:r>
      <w:r w:rsidR="00791EC4" w:rsidRPr="008A7FB1">
        <w:rPr>
          <w:rFonts w:cstheme="minorHAnsi"/>
          <w:sz w:val="24"/>
          <w:szCs w:val="24"/>
        </w:rPr>
        <w:lastRenderedPageBreak/>
        <w:t>Matter, 2022)</w:t>
      </w:r>
      <w:r w:rsidR="00930D76" w:rsidRPr="008A7FB1">
        <w:rPr>
          <w:rFonts w:cstheme="minorHAnsi"/>
          <w:sz w:val="24"/>
          <w:szCs w:val="24"/>
        </w:rPr>
        <w:t xml:space="preserve">. This suggests </w:t>
      </w:r>
      <w:r w:rsidR="00F0161D" w:rsidRPr="008A7FB1">
        <w:rPr>
          <w:rFonts w:cstheme="minorHAnsi"/>
          <w:sz w:val="24"/>
          <w:szCs w:val="24"/>
        </w:rPr>
        <w:t>ACES can impact a child</w:t>
      </w:r>
      <w:r w:rsidR="00134E63" w:rsidRPr="008A7FB1">
        <w:rPr>
          <w:rFonts w:cstheme="minorHAnsi"/>
          <w:sz w:val="24"/>
          <w:szCs w:val="24"/>
        </w:rPr>
        <w:t xml:space="preserve">’s health and future immensely and that </w:t>
      </w:r>
      <w:r w:rsidR="003A12A0" w:rsidRPr="008A7FB1">
        <w:rPr>
          <w:rFonts w:cstheme="minorHAnsi"/>
          <w:sz w:val="24"/>
          <w:szCs w:val="24"/>
        </w:rPr>
        <w:t>a child’s childhood is important to not develop trauma or ACES because of the affect it can do to a child</w:t>
      </w:r>
      <w:r w:rsidR="0054546A" w:rsidRPr="008A7FB1">
        <w:rPr>
          <w:rFonts w:cstheme="minorHAnsi"/>
          <w:sz w:val="24"/>
          <w:szCs w:val="24"/>
        </w:rPr>
        <w:t xml:space="preserve">. It also shows that </w:t>
      </w:r>
      <w:r w:rsidR="00A42AFC" w:rsidRPr="008A7FB1">
        <w:rPr>
          <w:rFonts w:cstheme="minorHAnsi"/>
          <w:sz w:val="24"/>
          <w:szCs w:val="24"/>
        </w:rPr>
        <w:t>ACES can</w:t>
      </w:r>
      <w:r w:rsidR="0054546A" w:rsidRPr="008A7FB1">
        <w:rPr>
          <w:rFonts w:cstheme="minorHAnsi"/>
          <w:sz w:val="24"/>
          <w:szCs w:val="24"/>
        </w:rPr>
        <w:t xml:space="preserve"> affect a ch</w:t>
      </w:r>
      <w:r w:rsidR="00AE0608" w:rsidRPr="008A7FB1">
        <w:rPr>
          <w:rFonts w:cstheme="minorHAnsi"/>
          <w:sz w:val="24"/>
          <w:szCs w:val="24"/>
        </w:rPr>
        <w:t>ild more than a young adult and it</w:t>
      </w:r>
      <w:r w:rsidR="00A42AFC" w:rsidRPr="008A7FB1">
        <w:rPr>
          <w:rFonts w:cstheme="minorHAnsi"/>
          <w:sz w:val="24"/>
          <w:szCs w:val="24"/>
        </w:rPr>
        <w:t xml:space="preserve"> </w:t>
      </w:r>
      <w:r w:rsidR="00DD3EE0" w:rsidRPr="008A7FB1">
        <w:rPr>
          <w:rFonts w:cstheme="minorHAnsi"/>
          <w:sz w:val="24"/>
          <w:szCs w:val="24"/>
        </w:rPr>
        <w:t>can i</w:t>
      </w:r>
      <w:r w:rsidR="00A42AFC" w:rsidRPr="008A7FB1">
        <w:rPr>
          <w:rFonts w:cstheme="minorHAnsi"/>
          <w:sz w:val="24"/>
          <w:szCs w:val="24"/>
        </w:rPr>
        <w:t xml:space="preserve">nfluence a child’s health and behaviour </w:t>
      </w:r>
      <w:r w:rsidR="00DD3EE0" w:rsidRPr="008A7FB1">
        <w:rPr>
          <w:rFonts w:cstheme="minorHAnsi"/>
          <w:sz w:val="24"/>
          <w:szCs w:val="24"/>
        </w:rPr>
        <w:t xml:space="preserve">more. </w:t>
      </w:r>
      <w:r w:rsidR="00A33D85" w:rsidRPr="008A7FB1">
        <w:rPr>
          <w:rFonts w:cstheme="minorHAnsi"/>
          <w:sz w:val="24"/>
          <w:szCs w:val="24"/>
        </w:rPr>
        <w:t>Public Health Wales (2015, p. 1)</w:t>
      </w:r>
      <w:r w:rsidR="00A748AD" w:rsidRPr="008A7FB1">
        <w:rPr>
          <w:rFonts w:cstheme="minorHAnsi"/>
          <w:sz w:val="24"/>
          <w:szCs w:val="24"/>
        </w:rPr>
        <w:t xml:space="preserve"> states that </w:t>
      </w:r>
      <w:r w:rsidR="006767D1" w:rsidRPr="008A7FB1">
        <w:rPr>
          <w:rFonts w:cstheme="minorHAnsi"/>
          <w:sz w:val="24"/>
          <w:szCs w:val="24"/>
        </w:rPr>
        <w:t xml:space="preserve">23% of people in Wales </w:t>
      </w:r>
      <w:r w:rsidR="008028BA" w:rsidRPr="008A7FB1">
        <w:rPr>
          <w:rFonts w:cstheme="minorHAnsi"/>
          <w:sz w:val="24"/>
          <w:szCs w:val="24"/>
        </w:rPr>
        <w:t>have experienced verbal abuse, 17% have experienced physical abuse and 10% have experienced sexual abuse.</w:t>
      </w:r>
      <w:r w:rsidR="00F55D1C" w:rsidRPr="008A7FB1">
        <w:rPr>
          <w:rFonts w:cstheme="minorHAnsi"/>
          <w:sz w:val="24"/>
          <w:szCs w:val="24"/>
        </w:rPr>
        <w:t xml:space="preserve"> </w:t>
      </w:r>
      <w:r w:rsidR="001065AA" w:rsidRPr="008A7FB1">
        <w:rPr>
          <w:rFonts w:cstheme="minorHAnsi"/>
          <w:sz w:val="24"/>
          <w:szCs w:val="24"/>
        </w:rPr>
        <w:t xml:space="preserve">It also states that </w:t>
      </w:r>
      <w:r w:rsidR="001F7E6D" w:rsidRPr="008A7FB1">
        <w:rPr>
          <w:rFonts w:cstheme="minorHAnsi"/>
          <w:sz w:val="24"/>
          <w:szCs w:val="24"/>
        </w:rPr>
        <w:t>20% have experienced parental separation, 16% have experienced domestic violence, 14% have experienced</w:t>
      </w:r>
      <w:r w:rsidR="0082762A" w:rsidRPr="008A7FB1">
        <w:rPr>
          <w:rFonts w:cstheme="minorHAnsi"/>
          <w:sz w:val="24"/>
          <w:szCs w:val="24"/>
        </w:rPr>
        <w:t xml:space="preserve"> </w:t>
      </w:r>
      <w:r w:rsidR="00050DCD" w:rsidRPr="008A7FB1">
        <w:rPr>
          <w:rFonts w:cstheme="minorHAnsi"/>
          <w:sz w:val="24"/>
          <w:szCs w:val="24"/>
        </w:rPr>
        <w:t xml:space="preserve">both </w:t>
      </w:r>
      <w:r w:rsidR="0082762A" w:rsidRPr="008A7FB1">
        <w:rPr>
          <w:rFonts w:cstheme="minorHAnsi"/>
          <w:sz w:val="24"/>
          <w:szCs w:val="24"/>
        </w:rPr>
        <w:t xml:space="preserve">having a family member with mental illness and </w:t>
      </w:r>
      <w:r w:rsidR="00050DCD" w:rsidRPr="008A7FB1">
        <w:rPr>
          <w:rFonts w:cstheme="minorHAnsi"/>
          <w:sz w:val="24"/>
          <w:szCs w:val="24"/>
        </w:rPr>
        <w:t xml:space="preserve">a </w:t>
      </w:r>
      <w:r w:rsidR="00981740" w:rsidRPr="008A7FB1">
        <w:rPr>
          <w:rFonts w:cstheme="minorHAnsi"/>
          <w:sz w:val="24"/>
          <w:szCs w:val="24"/>
        </w:rPr>
        <w:t xml:space="preserve">family member that abused alcohol. </w:t>
      </w:r>
      <w:r w:rsidR="00E507BD" w:rsidRPr="008A7FB1">
        <w:rPr>
          <w:rFonts w:cstheme="minorHAnsi"/>
          <w:sz w:val="24"/>
          <w:szCs w:val="24"/>
        </w:rPr>
        <w:t xml:space="preserve">5% of </w:t>
      </w:r>
      <w:r w:rsidR="00BE3D9B" w:rsidRPr="008A7FB1">
        <w:rPr>
          <w:rFonts w:cstheme="minorHAnsi"/>
          <w:sz w:val="24"/>
          <w:szCs w:val="24"/>
        </w:rPr>
        <w:t>people in Wales have also experienced h</w:t>
      </w:r>
      <w:r w:rsidR="00023612" w:rsidRPr="008A7FB1">
        <w:rPr>
          <w:rFonts w:cstheme="minorHAnsi"/>
          <w:sz w:val="24"/>
          <w:szCs w:val="24"/>
        </w:rPr>
        <w:t>aving a family member in prison or who abused drugs</w:t>
      </w:r>
      <w:r w:rsidR="00BE3D9B" w:rsidRPr="008A7FB1">
        <w:rPr>
          <w:rFonts w:cstheme="minorHAnsi"/>
          <w:sz w:val="24"/>
          <w:szCs w:val="24"/>
        </w:rPr>
        <w:t>.</w:t>
      </w:r>
      <w:r w:rsidR="009A3339" w:rsidRPr="008A7FB1">
        <w:rPr>
          <w:rFonts w:cstheme="minorHAnsi"/>
          <w:sz w:val="24"/>
          <w:szCs w:val="24"/>
        </w:rPr>
        <w:t xml:space="preserve"> </w:t>
      </w:r>
      <w:r w:rsidR="0046263D" w:rsidRPr="008A7FB1">
        <w:rPr>
          <w:rFonts w:cstheme="minorHAnsi"/>
          <w:sz w:val="24"/>
          <w:szCs w:val="24"/>
        </w:rPr>
        <w:t xml:space="preserve">The statistics </w:t>
      </w:r>
      <w:r w:rsidR="00A16944" w:rsidRPr="008A7FB1">
        <w:rPr>
          <w:rFonts w:cstheme="minorHAnsi"/>
          <w:sz w:val="24"/>
          <w:szCs w:val="24"/>
        </w:rPr>
        <w:t>suggest</w:t>
      </w:r>
      <w:r w:rsidR="0046263D" w:rsidRPr="008A7FB1">
        <w:rPr>
          <w:rFonts w:cstheme="minorHAnsi"/>
          <w:sz w:val="24"/>
          <w:szCs w:val="24"/>
        </w:rPr>
        <w:t xml:space="preserve"> that experiencing verbal abuse</w:t>
      </w:r>
      <w:r w:rsidR="00050DCD" w:rsidRPr="008A7FB1">
        <w:rPr>
          <w:rFonts w:cstheme="minorHAnsi"/>
          <w:sz w:val="24"/>
          <w:szCs w:val="24"/>
        </w:rPr>
        <w:t xml:space="preserve">, parental separation, </w:t>
      </w:r>
      <w:r w:rsidR="00CE0F32" w:rsidRPr="008A7FB1">
        <w:rPr>
          <w:rFonts w:cstheme="minorHAnsi"/>
          <w:sz w:val="24"/>
          <w:szCs w:val="24"/>
        </w:rPr>
        <w:t>physical abuse and domestic violence were the most common</w:t>
      </w:r>
      <w:r w:rsidR="00F41E42" w:rsidRPr="008A7FB1">
        <w:rPr>
          <w:rFonts w:cstheme="minorHAnsi"/>
          <w:sz w:val="24"/>
          <w:szCs w:val="24"/>
        </w:rPr>
        <w:t xml:space="preserve"> ACES people in Wales had experienced. Having family members in prison, who abused drugs</w:t>
      </w:r>
      <w:r w:rsidR="00F8740E" w:rsidRPr="008A7FB1">
        <w:rPr>
          <w:rFonts w:cstheme="minorHAnsi"/>
          <w:sz w:val="24"/>
          <w:szCs w:val="24"/>
        </w:rPr>
        <w:t xml:space="preserve"> or experiencing sexual abuse were the least common ACES that people had experienced.</w:t>
      </w:r>
      <w:r w:rsidR="00930BEF" w:rsidRPr="008A7FB1">
        <w:rPr>
          <w:rFonts w:cstheme="minorHAnsi"/>
          <w:sz w:val="24"/>
          <w:szCs w:val="24"/>
        </w:rPr>
        <w:t xml:space="preserve"> Having family members who ha</w:t>
      </w:r>
      <w:r w:rsidR="00244D49" w:rsidRPr="008A7FB1">
        <w:rPr>
          <w:rFonts w:cstheme="minorHAnsi"/>
          <w:sz w:val="24"/>
          <w:szCs w:val="24"/>
        </w:rPr>
        <w:t xml:space="preserve">ve </w:t>
      </w:r>
      <w:r w:rsidR="00930BEF" w:rsidRPr="008A7FB1">
        <w:rPr>
          <w:rFonts w:cstheme="minorHAnsi"/>
          <w:sz w:val="24"/>
          <w:szCs w:val="24"/>
        </w:rPr>
        <w:t>mental illness</w:t>
      </w:r>
      <w:r w:rsidR="00244D49" w:rsidRPr="008A7FB1">
        <w:rPr>
          <w:rFonts w:cstheme="minorHAnsi"/>
          <w:sz w:val="24"/>
          <w:szCs w:val="24"/>
        </w:rPr>
        <w:t xml:space="preserve"> or who abuse</w:t>
      </w:r>
      <w:r w:rsidR="0020110A" w:rsidRPr="008A7FB1">
        <w:rPr>
          <w:rFonts w:cstheme="minorHAnsi"/>
          <w:sz w:val="24"/>
          <w:szCs w:val="24"/>
        </w:rPr>
        <w:t>d</w:t>
      </w:r>
      <w:r w:rsidR="00244D49" w:rsidRPr="008A7FB1">
        <w:rPr>
          <w:rFonts w:cstheme="minorHAnsi"/>
          <w:sz w:val="24"/>
          <w:szCs w:val="24"/>
        </w:rPr>
        <w:t xml:space="preserve"> drugs </w:t>
      </w:r>
      <w:r w:rsidR="004B2BF5" w:rsidRPr="008A7FB1">
        <w:rPr>
          <w:rFonts w:cstheme="minorHAnsi"/>
          <w:sz w:val="24"/>
          <w:szCs w:val="24"/>
        </w:rPr>
        <w:t xml:space="preserve">were </w:t>
      </w:r>
      <w:r w:rsidR="001C7FCA" w:rsidRPr="008A7FB1">
        <w:rPr>
          <w:rFonts w:cstheme="minorHAnsi"/>
          <w:sz w:val="24"/>
          <w:szCs w:val="24"/>
        </w:rPr>
        <w:t>in between</w:t>
      </w:r>
      <w:r w:rsidR="004B2BF5" w:rsidRPr="008A7FB1">
        <w:rPr>
          <w:rFonts w:cstheme="minorHAnsi"/>
          <w:sz w:val="24"/>
          <w:szCs w:val="24"/>
        </w:rPr>
        <w:t xml:space="preserve"> </w:t>
      </w:r>
      <w:r w:rsidR="00946BD7" w:rsidRPr="008A7FB1">
        <w:rPr>
          <w:rFonts w:cstheme="minorHAnsi"/>
          <w:sz w:val="24"/>
          <w:szCs w:val="24"/>
        </w:rPr>
        <w:t xml:space="preserve">most common and least </w:t>
      </w:r>
      <w:r w:rsidR="001C7FCA" w:rsidRPr="008A7FB1">
        <w:rPr>
          <w:rFonts w:cstheme="minorHAnsi"/>
          <w:sz w:val="24"/>
          <w:szCs w:val="24"/>
        </w:rPr>
        <w:t>common ACES that people experienced.</w:t>
      </w:r>
      <w:r w:rsidR="008806FE" w:rsidRPr="008A7FB1">
        <w:rPr>
          <w:rFonts w:cstheme="minorHAnsi"/>
          <w:sz w:val="24"/>
          <w:szCs w:val="24"/>
        </w:rPr>
        <w:t xml:space="preserve"> </w:t>
      </w:r>
      <w:r w:rsidR="0000613C" w:rsidRPr="008A7FB1">
        <w:rPr>
          <w:rFonts w:cstheme="minorHAnsi"/>
          <w:sz w:val="24"/>
          <w:szCs w:val="24"/>
        </w:rPr>
        <w:t>Public Health Wales (2015, p. 1)</w:t>
      </w:r>
      <w:r w:rsidR="00AB3494" w:rsidRPr="008A7FB1">
        <w:rPr>
          <w:rFonts w:cstheme="minorHAnsi"/>
          <w:sz w:val="24"/>
          <w:szCs w:val="24"/>
        </w:rPr>
        <w:t xml:space="preserve"> states that for every 100 adults in Wales, 47 people have suffered at least one ACE during </w:t>
      </w:r>
      <w:r w:rsidR="007B1E52" w:rsidRPr="008A7FB1">
        <w:rPr>
          <w:rFonts w:cstheme="minorHAnsi"/>
          <w:sz w:val="24"/>
          <w:szCs w:val="24"/>
        </w:rPr>
        <w:t xml:space="preserve">their </w:t>
      </w:r>
      <w:r w:rsidR="00AB3494" w:rsidRPr="008A7FB1">
        <w:rPr>
          <w:rFonts w:cstheme="minorHAnsi"/>
          <w:sz w:val="24"/>
          <w:szCs w:val="24"/>
        </w:rPr>
        <w:t>childhood</w:t>
      </w:r>
      <w:r w:rsidR="007B1E52" w:rsidRPr="008A7FB1">
        <w:rPr>
          <w:rFonts w:cstheme="minorHAnsi"/>
          <w:sz w:val="24"/>
          <w:szCs w:val="24"/>
        </w:rPr>
        <w:t xml:space="preserve"> and 14 have suffered 4 or more ACES.</w:t>
      </w:r>
    </w:p>
    <w:p w14:paraId="3FEE1272" w14:textId="0359903B" w:rsidR="009D1C49" w:rsidRPr="003B38C7" w:rsidRDefault="009B3837" w:rsidP="00DE5C6D">
      <w:pPr>
        <w:pStyle w:val="Heading2"/>
        <w:spacing w:line="360" w:lineRule="auto"/>
        <w:ind w:left="720"/>
        <w:rPr>
          <w:sz w:val="32"/>
          <w:szCs w:val="32"/>
        </w:rPr>
      </w:pPr>
      <w:bookmarkStart w:id="4" w:name="_Toc195369468"/>
      <w:r w:rsidRPr="003B38C7">
        <w:rPr>
          <w:sz w:val="32"/>
          <w:szCs w:val="32"/>
        </w:rPr>
        <w:t xml:space="preserve">Examine the </w:t>
      </w:r>
      <w:r w:rsidR="00C93F7D" w:rsidRPr="003B38C7">
        <w:rPr>
          <w:sz w:val="32"/>
          <w:szCs w:val="32"/>
        </w:rPr>
        <w:t>impact</w:t>
      </w:r>
      <w:r w:rsidR="00921998" w:rsidRPr="003B38C7">
        <w:rPr>
          <w:sz w:val="32"/>
          <w:szCs w:val="32"/>
        </w:rPr>
        <w:t xml:space="preserve"> from being exposed </w:t>
      </w:r>
      <w:r w:rsidR="000A1598" w:rsidRPr="003B38C7">
        <w:rPr>
          <w:sz w:val="32"/>
          <w:szCs w:val="32"/>
        </w:rPr>
        <w:t>to adverse childhood experiences</w:t>
      </w:r>
      <w:bookmarkEnd w:id="4"/>
    </w:p>
    <w:p w14:paraId="3F478D88" w14:textId="77777777" w:rsidR="00DE6755" w:rsidRDefault="00DE6755" w:rsidP="00DE5C6D">
      <w:pPr>
        <w:spacing w:line="360" w:lineRule="auto"/>
      </w:pPr>
    </w:p>
    <w:p w14:paraId="67EE332F" w14:textId="08A609E8" w:rsidR="00BA7970" w:rsidRPr="008A7FB1" w:rsidRDefault="00381752" w:rsidP="00DE5C6D">
      <w:pPr>
        <w:spacing w:line="360" w:lineRule="auto"/>
        <w:rPr>
          <w:rFonts w:cstheme="minorHAnsi"/>
          <w:sz w:val="24"/>
          <w:szCs w:val="24"/>
        </w:rPr>
      </w:pPr>
      <w:r w:rsidRPr="008A7FB1">
        <w:rPr>
          <w:rFonts w:cstheme="minorHAnsi"/>
          <w:sz w:val="24"/>
          <w:szCs w:val="24"/>
        </w:rPr>
        <w:t xml:space="preserve">According to </w:t>
      </w:r>
      <w:r w:rsidR="00A16944" w:rsidRPr="008A7FB1">
        <w:rPr>
          <w:rFonts w:cstheme="minorHAnsi"/>
          <w:sz w:val="24"/>
          <w:szCs w:val="24"/>
        </w:rPr>
        <w:t>Cleveland clinic</w:t>
      </w:r>
      <w:r w:rsidRPr="008A7FB1">
        <w:rPr>
          <w:rFonts w:cstheme="minorHAnsi"/>
          <w:sz w:val="24"/>
          <w:szCs w:val="24"/>
        </w:rPr>
        <w:t xml:space="preserve"> (2023) </w:t>
      </w:r>
      <w:r w:rsidR="002D0034" w:rsidRPr="008A7FB1">
        <w:rPr>
          <w:rFonts w:cstheme="minorHAnsi"/>
          <w:sz w:val="24"/>
          <w:szCs w:val="24"/>
        </w:rPr>
        <w:t xml:space="preserve">signs </w:t>
      </w:r>
      <w:r w:rsidR="000E7CF1" w:rsidRPr="008A7FB1">
        <w:rPr>
          <w:rFonts w:cstheme="minorHAnsi"/>
          <w:sz w:val="24"/>
          <w:szCs w:val="24"/>
        </w:rPr>
        <w:t>that</w:t>
      </w:r>
      <w:r w:rsidR="00EF21C2" w:rsidRPr="008A7FB1">
        <w:rPr>
          <w:rFonts w:cstheme="minorHAnsi"/>
          <w:sz w:val="24"/>
          <w:szCs w:val="24"/>
        </w:rPr>
        <w:t xml:space="preserve"> show</w:t>
      </w:r>
      <w:r w:rsidR="0001190F" w:rsidRPr="008A7FB1">
        <w:rPr>
          <w:rFonts w:cstheme="minorHAnsi"/>
          <w:sz w:val="24"/>
          <w:szCs w:val="24"/>
        </w:rPr>
        <w:t xml:space="preserve"> that</w:t>
      </w:r>
      <w:r w:rsidR="000E7CF1" w:rsidRPr="008A7FB1">
        <w:rPr>
          <w:rFonts w:cstheme="minorHAnsi"/>
          <w:sz w:val="24"/>
          <w:szCs w:val="24"/>
        </w:rPr>
        <w:t xml:space="preserve"> adverse childhood experiences have occurred can include fear of other people, difficulty </w:t>
      </w:r>
      <w:r w:rsidR="00CA6E52" w:rsidRPr="008A7FB1">
        <w:rPr>
          <w:rFonts w:cstheme="minorHAnsi"/>
          <w:sz w:val="24"/>
          <w:szCs w:val="24"/>
        </w:rPr>
        <w:t>sleeping or having frequent nightmares, bedwetting</w:t>
      </w:r>
      <w:r w:rsidR="0001190F" w:rsidRPr="008A7FB1">
        <w:rPr>
          <w:rFonts w:cstheme="minorHAnsi"/>
          <w:sz w:val="24"/>
          <w:szCs w:val="24"/>
        </w:rPr>
        <w:t>, difficul</w:t>
      </w:r>
      <w:r w:rsidR="00533AAD" w:rsidRPr="008A7FB1">
        <w:rPr>
          <w:rFonts w:cstheme="minorHAnsi"/>
          <w:sz w:val="24"/>
          <w:szCs w:val="24"/>
        </w:rPr>
        <w:t>t</w:t>
      </w:r>
      <w:r w:rsidR="0001190F" w:rsidRPr="008A7FB1">
        <w:rPr>
          <w:rFonts w:cstheme="minorHAnsi"/>
          <w:sz w:val="24"/>
          <w:szCs w:val="24"/>
        </w:rPr>
        <w:t>y showing affection, changes to their mood</w:t>
      </w:r>
      <w:r w:rsidR="006A17BC" w:rsidRPr="008A7FB1">
        <w:rPr>
          <w:rFonts w:cstheme="minorHAnsi"/>
          <w:sz w:val="24"/>
          <w:szCs w:val="24"/>
        </w:rPr>
        <w:t xml:space="preserve"> and difficulty learning in school</w:t>
      </w:r>
      <w:r w:rsidR="00533AAD" w:rsidRPr="008A7FB1">
        <w:rPr>
          <w:rFonts w:cstheme="minorHAnsi"/>
          <w:sz w:val="24"/>
          <w:szCs w:val="24"/>
        </w:rPr>
        <w:t>. Avoiding situations or events that relate to a traumatic experience can also be a sign</w:t>
      </w:r>
      <w:r w:rsidR="00E576DE" w:rsidRPr="008A7FB1">
        <w:rPr>
          <w:rFonts w:cstheme="minorHAnsi"/>
          <w:sz w:val="24"/>
          <w:szCs w:val="24"/>
        </w:rPr>
        <w:t xml:space="preserve"> of experiences ACES.</w:t>
      </w:r>
      <w:r w:rsidR="00705E96" w:rsidRPr="008A7FB1">
        <w:rPr>
          <w:rFonts w:cstheme="minorHAnsi"/>
          <w:sz w:val="24"/>
          <w:szCs w:val="24"/>
        </w:rPr>
        <w:t xml:space="preserve"> </w:t>
      </w:r>
      <w:r w:rsidR="00FD4634" w:rsidRPr="008A7FB1">
        <w:rPr>
          <w:rFonts w:cstheme="minorHAnsi"/>
          <w:sz w:val="24"/>
          <w:szCs w:val="24"/>
        </w:rPr>
        <w:t xml:space="preserve">These </w:t>
      </w:r>
      <w:r w:rsidR="00BF7EA3" w:rsidRPr="008A7FB1">
        <w:rPr>
          <w:rFonts w:cstheme="minorHAnsi"/>
          <w:sz w:val="24"/>
          <w:szCs w:val="24"/>
        </w:rPr>
        <w:t xml:space="preserve">signs are </w:t>
      </w:r>
      <w:r w:rsidR="00B4576A" w:rsidRPr="008A7FB1">
        <w:rPr>
          <w:rFonts w:cstheme="minorHAnsi"/>
          <w:sz w:val="24"/>
          <w:szCs w:val="24"/>
        </w:rPr>
        <w:t xml:space="preserve">important to look for when </w:t>
      </w:r>
      <w:r w:rsidR="00F44D3B" w:rsidRPr="008A7FB1">
        <w:rPr>
          <w:rFonts w:cstheme="minorHAnsi"/>
          <w:sz w:val="24"/>
          <w:szCs w:val="24"/>
        </w:rPr>
        <w:t>children are involved</w:t>
      </w:r>
      <w:r w:rsidR="00BF7129" w:rsidRPr="008A7FB1">
        <w:rPr>
          <w:rFonts w:cstheme="minorHAnsi"/>
          <w:sz w:val="24"/>
          <w:szCs w:val="24"/>
        </w:rPr>
        <w:t xml:space="preserve"> because it aids in </w:t>
      </w:r>
      <w:r w:rsidR="00213578" w:rsidRPr="008A7FB1">
        <w:rPr>
          <w:rFonts w:cstheme="minorHAnsi"/>
          <w:sz w:val="24"/>
          <w:szCs w:val="24"/>
        </w:rPr>
        <w:t xml:space="preserve">identifying </w:t>
      </w:r>
      <w:r w:rsidR="008737BD" w:rsidRPr="008A7FB1">
        <w:rPr>
          <w:rFonts w:cstheme="minorHAnsi"/>
          <w:sz w:val="24"/>
          <w:szCs w:val="24"/>
        </w:rPr>
        <w:t xml:space="preserve">those who are experiencing </w:t>
      </w:r>
      <w:r w:rsidR="00350BAB" w:rsidRPr="008A7FB1">
        <w:rPr>
          <w:rFonts w:cstheme="minorHAnsi"/>
          <w:sz w:val="24"/>
          <w:szCs w:val="24"/>
        </w:rPr>
        <w:t>ACES,</w:t>
      </w:r>
      <w:r w:rsidR="00E4037B" w:rsidRPr="008A7FB1">
        <w:rPr>
          <w:rFonts w:cstheme="minorHAnsi"/>
          <w:sz w:val="24"/>
          <w:szCs w:val="24"/>
        </w:rPr>
        <w:t xml:space="preserve"> and </w:t>
      </w:r>
      <w:r w:rsidR="00E1531E" w:rsidRPr="008A7FB1">
        <w:rPr>
          <w:rFonts w:cstheme="minorHAnsi"/>
          <w:sz w:val="24"/>
          <w:szCs w:val="24"/>
        </w:rPr>
        <w:t>it can decrease the amount of children who experience ACES by helping them.</w:t>
      </w:r>
      <w:r w:rsidR="009C7C9D" w:rsidRPr="008A7FB1">
        <w:rPr>
          <w:rFonts w:cstheme="minorHAnsi"/>
          <w:sz w:val="24"/>
          <w:szCs w:val="24"/>
        </w:rPr>
        <w:t xml:space="preserve"> </w:t>
      </w:r>
      <w:r w:rsidR="007B668E" w:rsidRPr="008A7FB1">
        <w:rPr>
          <w:rFonts w:cstheme="minorHAnsi"/>
          <w:sz w:val="24"/>
          <w:szCs w:val="24"/>
        </w:rPr>
        <w:t xml:space="preserve">Signs that could occur </w:t>
      </w:r>
      <w:r w:rsidR="00611B36" w:rsidRPr="008A7FB1">
        <w:rPr>
          <w:rFonts w:cstheme="minorHAnsi"/>
          <w:sz w:val="24"/>
          <w:szCs w:val="24"/>
        </w:rPr>
        <w:t xml:space="preserve">as a result of ACEs include anxiety, depression, PTSD, </w:t>
      </w:r>
      <w:r w:rsidR="003D575F" w:rsidRPr="008A7FB1">
        <w:rPr>
          <w:rFonts w:cstheme="minorHAnsi"/>
          <w:sz w:val="24"/>
          <w:szCs w:val="24"/>
        </w:rPr>
        <w:t>insomnia, mood disorders, eating disorders, substance and alcohol abuse</w:t>
      </w:r>
      <w:r w:rsidR="00AC4A50" w:rsidRPr="008A7FB1">
        <w:rPr>
          <w:rFonts w:cstheme="minorHAnsi"/>
          <w:sz w:val="24"/>
          <w:szCs w:val="24"/>
        </w:rPr>
        <w:t xml:space="preserve"> and phobias </w:t>
      </w:r>
      <w:r w:rsidR="009C7C9D" w:rsidRPr="008A7FB1">
        <w:rPr>
          <w:rFonts w:cstheme="minorHAnsi"/>
          <w:sz w:val="24"/>
          <w:szCs w:val="24"/>
        </w:rPr>
        <w:t>(</w:t>
      </w:r>
      <w:r w:rsidR="0034691D" w:rsidRPr="008A7FB1">
        <w:rPr>
          <w:rFonts w:cstheme="minorHAnsi"/>
          <w:sz w:val="24"/>
          <w:szCs w:val="24"/>
        </w:rPr>
        <w:t>Cleveland clinic</w:t>
      </w:r>
      <w:r w:rsidR="009C7C9D" w:rsidRPr="008A7FB1">
        <w:rPr>
          <w:rFonts w:cstheme="minorHAnsi"/>
          <w:sz w:val="24"/>
          <w:szCs w:val="24"/>
        </w:rPr>
        <w:t>, 2023)</w:t>
      </w:r>
      <w:r w:rsidR="00AC4A50" w:rsidRPr="008A7FB1">
        <w:rPr>
          <w:rFonts w:cstheme="minorHAnsi"/>
          <w:sz w:val="24"/>
          <w:szCs w:val="24"/>
        </w:rPr>
        <w:t>.</w:t>
      </w:r>
      <w:r w:rsidR="00982A1D" w:rsidRPr="008A7FB1">
        <w:rPr>
          <w:rFonts w:cstheme="minorHAnsi"/>
          <w:sz w:val="24"/>
          <w:szCs w:val="24"/>
        </w:rPr>
        <w:t xml:space="preserve"> </w:t>
      </w:r>
      <w:r w:rsidR="005946D6" w:rsidRPr="008A7FB1">
        <w:rPr>
          <w:rFonts w:cstheme="minorHAnsi"/>
          <w:sz w:val="24"/>
          <w:szCs w:val="24"/>
        </w:rPr>
        <w:t xml:space="preserve">ACEs </w:t>
      </w:r>
      <w:r w:rsidR="00CB3BEB" w:rsidRPr="008A7FB1">
        <w:rPr>
          <w:rFonts w:cstheme="minorHAnsi"/>
          <w:sz w:val="24"/>
          <w:szCs w:val="24"/>
        </w:rPr>
        <w:t xml:space="preserve">can have a negative </w:t>
      </w:r>
      <w:r w:rsidR="004312E0" w:rsidRPr="008A7FB1">
        <w:rPr>
          <w:rFonts w:cstheme="minorHAnsi"/>
          <w:sz w:val="24"/>
          <w:szCs w:val="24"/>
        </w:rPr>
        <w:t>impact on development in childhood</w:t>
      </w:r>
      <w:r w:rsidR="001C0D42" w:rsidRPr="008A7FB1">
        <w:rPr>
          <w:rFonts w:cstheme="minorHAnsi"/>
          <w:sz w:val="24"/>
          <w:szCs w:val="24"/>
        </w:rPr>
        <w:t>, it can</w:t>
      </w:r>
      <w:r w:rsidR="00ED171C" w:rsidRPr="008A7FB1">
        <w:rPr>
          <w:rFonts w:cstheme="minorHAnsi"/>
          <w:sz w:val="24"/>
          <w:szCs w:val="24"/>
        </w:rPr>
        <w:t xml:space="preserve"> risk</w:t>
      </w:r>
      <w:r w:rsidR="001C0D42" w:rsidRPr="008A7FB1">
        <w:rPr>
          <w:rFonts w:cstheme="minorHAnsi"/>
          <w:sz w:val="24"/>
          <w:szCs w:val="24"/>
        </w:rPr>
        <w:t xml:space="preserve"> harmful</w:t>
      </w:r>
      <w:r w:rsidR="00ED171C" w:rsidRPr="008A7FB1">
        <w:rPr>
          <w:rFonts w:cstheme="minorHAnsi"/>
          <w:sz w:val="24"/>
          <w:szCs w:val="24"/>
        </w:rPr>
        <w:t xml:space="preserve"> behaviours, social issues</w:t>
      </w:r>
      <w:r w:rsidR="0094232D" w:rsidRPr="008A7FB1">
        <w:rPr>
          <w:rFonts w:cstheme="minorHAnsi"/>
          <w:sz w:val="24"/>
          <w:szCs w:val="24"/>
        </w:rPr>
        <w:t xml:space="preserve"> </w:t>
      </w:r>
      <w:r w:rsidR="0094232D" w:rsidRPr="008A7FB1">
        <w:rPr>
          <w:rFonts w:cstheme="minorHAnsi"/>
          <w:sz w:val="24"/>
          <w:szCs w:val="24"/>
        </w:rPr>
        <w:lastRenderedPageBreak/>
        <w:t>and health problems which can have a negative impact in adulthood</w:t>
      </w:r>
      <w:r w:rsidR="006B43D6" w:rsidRPr="008A7FB1">
        <w:rPr>
          <w:rFonts w:cstheme="minorHAnsi"/>
          <w:sz w:val="24"/>
          <w:szCs w:val="24"/>
        </w:rPr>
        <w:t xml:space="preserve">. </w:t>
      </w:r>
      <w:r w:rsidR="002632E5" w:rsidRPr="008A7FB1">
        <w:rPr>
          <w:rFonts w:cstheme="minorHAnsi"/>
          <w:sz w:val="24"/>
          <w:szCs w:val="24"/>
        </w:rPr>
        <w:t>ACEs can cause lifelong</w:t>
      </w:r>
      <w:r w:rsidR="008F714E" w:rsidRPr="008A7FB1">
        <w:rPr>
          <w:rFonts w:cstheme="minorHAnsi"/>
          <w:sz w:val="24"/>
          <w:szCs w:val="24"/>
        </w:rPr>
        <w:t xml:space="preserve"> poor</w:t>
      </w:r>
      <w:r w:rsidR="002632E5" w:rsidRPr="008A7FB1">
        <w:rPr>
          <w:rFonts w:cstheme="minorHAnsi"/>
          <w:sz w:val="24"/>
          <w:szCs w:val="24"/>
        </w:rPr>
        <w:t xml:space="preserve"> mental and physical</w:t>
      </w:r>
      <w:r w:rsidR="00623867" w:rsidRPr="008A7FB1">
        <w:rPr>
          <w:rFonts w:cstheme="minorHAnsi"/>
          <w:sz w:val="24"/>
          <w:szCs w:val="24"/>
        </w:rPr>
        <w:t xml:space="preserve"> health</w:t>
      </w:r>
      <w:r w:rsidR="00C27070" w:rsidRPr="008A7FB1">
        <w:rPr>
          <w:rFonts w:cstheme="minorHAnsi"/>
          <w:sz w:val="24"/>
          <w:szCs w:val="24"/>
        </w:rPr>
        <w:t>, increased levels of violence</w:t>
      </w:r>
      <w:r w:rsidR="008C4348" w:rsidRPr="008A7FB1">
        <w:rPr>
          <w:rFonts w:cstheme="minorHAnsi"/>
          <w:sz w:val="24"/>
          <w:szCs w:val="24"/>
        </w:rPr>
        <w:t xml:space="preserve"> and lower academic success</w:t>
      </w:r>
      <w:r w:rsidR="008F714E" w:rsidRPr="008A7FB1">
        <w:rPr>
          <w:rFonts w:cstheme="minorHAnsi"/>
          <w:sz w:val="24"/>
          <w:szCs w:val="24"/>
        </w:rPr>
        <w:t xml:space="preserve"> in both childhood and adulthood</w:t>
      </w:r>
      <w:r w:rsidR="0094232D" w:rsidRPr="008A7FB1">
        <w:rPr>
          <w:rFonts w:cstheme="minorHAnsi"/>
          <w:sz w:val="24"/>
          <w:szCs w:val="24"/>
        </w:rPr>
        <w:t xml:space="preserve"> </w:t>
      </w:r>
      <w:r w:rsidR="00067D19" w:rsidRPr="008A7FB1">
        <w:rPr>
          <w:rFonts w:cstheme="minorHAnsi"/>
          <w:sz w:val="24"/>
          <w:szCs w:val="24"/>
        </w:rPr>
        <w:t>(Blackburn, 2024)</w:t>
      </w:r>
      <w:r w:rsidR="008F714E" w:rsidRPr="008A7FB1">
        <w:rPr>
          <w:rFonts w:cstheme="minorHAnsi"/>
          <w:sz w:val="24"/>
          <w:szCs w:val="24"/>
        </w:rPr>
        <w:t>.</w:t>
      </w:r>
      <w:r w:rsidR="00493D17" w:rsidRPr="008A7FB1">
        <w:rPr>
          <w:rFonts w:cstheme="minorHAnsi"/>
          <w:sz w:val="24"/>
          <w:szCs w:val="24"/>
        </w:rPr>
        <w:t xml:space="preserve"> </w:t>
      </w:r>
      <w:r w:rsidR="005310FA" w:rsidRPr="008A7FB1">
        <w:rPr>
          <w:rFonts w:cstheme="minorHAnsi"/>
          <w:sz w:val="24"/>
          <w:szCs w:val="24"/>
        </w:rPr>
        <w:t>ACE</w:t>
      </w:r>
      <w:r w:rsidR="002D755A" w:rsidRPr="008A7FB1">
        <w:rPr>
          <w:rFonts w:cstheme="minorHAnsi"/>
          <w:sz w:val="24"/>
          <w:szCs w:val="24"/>
        </w:rPr>
        <w:t xml:space="preserve">s can </w:t>
      </w:r>
      <w:r w:rsidR="00CC0DC2" w:rsidRPr="008A7FB1">
        <w:rPr>
          <w:rFonts w:cstheme="minorHAnsi"/>
          <w:sz w:val="24"/>
          <w:szCs w:val="24"/>
        </w:rPr>
        <w:t xml:space="preserve">impact adulthood </w:t>
      </w:r>
      <w:r w:rsidR="00450039" w:rsidRPr="008A7FB1">
        <w:rPr>
          <w:rFonts w:cstheme="minorHAnsi"/>
          <w:sz w:val="24"/>
          <w:szCs w:val="24"/>
        </w:rPr>
        <w:t xml:space="preserve">by </w:t>
      </w:r>
      <w:r w:rsidR="002D755A" w:rsidRPr="008A7FB1">
        <w:rPr>
          <w:rFonts w:cstheme="minorHAnsi"/>
          <w:sz w:val="24"/>
          <w:szCs w:val="24"/>
        </w:rPr>
        <w:t>caus</w:t>
      </w:r>
      <w:r w:rsidR="00450039" w:rsidRPr="008A7FB1">
        <w:rPr>
          <w:rFonts w:cstheme="minorHAnsi"/>
          <w:sz w:val="24"/>
          <w:szCs w:val="24"/>
        </w:rPr>
        <w:t>ing</w:t>
      </w:r>
      <w:r w:rsidR="002D755A" w:rsidRPr="008A7FB1">
        <w:rPr>
          <w:rFonts w:cstheme="minorHAnsi"/>
          <w:sz w:val="24"/>
          <w:szCs w:val="24"/>
        </w:rPr>
        <w:t xml:space="preserve"> </w:t>
      </w:r>
      <w:r w:rsidR="00CC0DC2" w:rsidRPr="008A7FB1">
        <w:rPr>
          <w:rFonts w:cstheme="minorHAnsi"/>
          <w:sz w:val="24"/>
          <w:szCs w:val="24"/>
        </w:rPr>
        <w:t>difficulty forming close relationships with other</w:t>
      </w:r>
      <w:r w:rsidR="00450039" w:rsidRPr="008A7FB1">
        <w:rPr>
          <w:rFonts w:cstheme="minorHAnsi"/>
          <w:sz w:val="24"/>
          <w:szCs w:val="24"/>
        </w:rPr>
        <w:t>s</w:t>
      </w:r>
      <w:r w:rsidR="00CC0DC2" w:rsidRPr="008A7FB1">
        <w:rPr>
          <w:rFonts w:cstheme="minorHAnsi"/>
          <w:sz w:val="24"/>
          <w:szCs w:val="24"/>
        </w:rPr>
        <w:t xml:space="preserve">, </w:t>
      </w:r>
      <w:r w:rsidR="00450039" w:rsidRPr="008A7FB1">
        <w:rPr>
          <w:rFonts w:cstheme="minorHAnsi"/>
          <w:sz w:val="24"/>
          <w:szCs w:val="24"/>
        </w:rPr>
        <w:t xml:space="preserve">having </w:t>
      </w:r>
      <w:r w:rsidR="00CC0DC2" w:rsidRPr="008A7FB1">
        <w:rPr>
          <w:rFonts w:cstheme="minorHAnsi"/>
          <w:sz w:val="24"/>
          <w:szCs w:val="24"/>
        </w:rPr>
        <w:t>trouble keeping a job,</w:t>
      </w:r>
      <w:r w:rsidR="00450039" w:rsidRPr="008A7FB1">
        <w:rPr>
          <w:rFonts w:cstheme="minorHAnsi"/>
          <w:sz w:val="24"/>
          <w:szCs w:val="24"/>
        </w:rPr>
        <w:t xml:space="preserve"> difficulty with finances</w:t>
      </w:r>
      <w:r w:rsidR="0066431D" w:rsidRPr="008A7FB1">
        <w:rPr>
          <w:rFonts w:cstheme="minorHAnsi"/>
          <w:sz w:val="24"/>
          <w:szCs w:val="24"/>
        </w:rPr>
        <w:t>, an increase in violent behaviour</w:t>
      </w:r>
      <w:r w:rsidR="004C4077" w:rsidRPr="008A7FB1">
        <w:rPr>
          <w:rFonts w:cstheme="minorHAnsi"/>
          <w:sz w:val="24"/>
          <w:szCs w:val="24"/>
        </w:rPr>
        <w:t xml:space="preserve"> and</w:t>
      </w:r>
      <w:r w:rsidR="004C5755" w:rsidRPr="008A7FB1">
        <w:rPr>
          <w:rFonts w:cstheme="minorHAnsi"/>
          <w:sz w:val="24"/>
          <w:szCs w:val="24"/>
        </w:rPr>
        <w:t xml:space="preserve"> a greater likelihood of </w:t>
      </w:r>
      <w:r w:rsidR="004461F6" w:rsidRPr="008A7FB1">
        <w:rPr>
          <w:rFonts w:cstheme="minorHAnsi"/>
          <w:sz w:val="24"/>
          <w:szCs w:val="24"/>
        </w:rPr>
        <w:t>ending up</w:t>
      </w:r>
      <w:r w:rsidR="004C5755" w:rsidRPr="008A7FB1">
        <w:rPr>
          <w:rFonts w:cstheme="minorHAnsi"/>
          <w:sz w:val="24"/>
          <w:szCs w:val="24"/>
        </w:rPr>
        <w:t xml:space="preserve"> in prison</w:t>
      </w:r>
      <w:r w:rsidR="00CC0DC2" w:rsidRPr="008A7FB1">
        <w:rPr>
          <w:rFonts w:cstheme="minorHAnsi"/>
          <w:sz w:val="24"/>
          <w:szCs w:val="24"/>
        </w:rPr>
        <w:t xml:space="preserve"> </w:t>
      </w:r>
      <w:r w:rsidR="00FB78BF" w:rsidRPr="008A7FB1">
        <w:rPr>
          <w:rFonts w:cstheme="minorHAnsi"/>
          <w:sz w:val="24"/>
          <w:szCs w:val="24"/>
        </w:rPr>
        <w:t>(Wisner, 2022)</w:t>
      </w:r>
      <w:r w:rsidR="004C4077" w:rsidRPr="008A7FB1">
        <w:rPr>
          <w:rFonts w:cstheme="minorHAnsi"/>
          <w:sz w:val="24"/>
          <w:szCs w:val="24"/>
        </w:rPr>
        <w:t>. Wisner (2022) also states that</w:t>
      </w:r>
      <w:r w:rsidR="004461F6" w:rsidRPr="008A7FB1">
        <w:rPr>
          <w:rFonts w:cstheme="minorHAnsi"/>
          <w:sz w:val="24"/>
          <w:szCs w:val="24"/>
        </w:rPr>
        <w:t xml:space="preserve"> higher levels</w:t>
      </w:r>
      <w:r w:rsidR="00403A35" w:rsidRPr="008A7FB1">
        <w:rPr>
          <w:rFonts w:cstheme="minorHAnsi"/>
          <w:sz w:val="24"/>
          <w:szCs w:val="24"/>
        </w:rPr>
        <w:t xml:space="preserve"> of unemployment</w:t>
      </w:r>
      <w:r w:rsidR="00DB623D" w:rsidRPr="008A7FB1">
        <w:rPr>
          <w:rFonts w:cstheme="minorHAnsi"/>
          <w:sz w:val="24"/>
          <w:szCs w:val="24"/>
        </w:rPr>
        <w:t>, exposure</w:t>
      </w:r>
      <w:r w:rsidR="00366EB3" w:rsidRPr="008A7FB1">
        <w:rPr>
          <w:rFonts w:cstheme="minorHAnsi"/>
          <w:sz w:val="24"/>
          <w:szCs w:val="24"/>
        </w:rPr>
        <w:t xml:space="preserve"> of ACES</w:t>
      </w:r>
      <w:r w:rsidR="00DB623D" w:rsidRPr="008A7FB1">
        <w:rPr>
          <w:rFonts w:cstheme="minorHAnsi"/>
          <w:sz w:val="24"/>
          <w:szCs w:val="24"/>
        </w:rPr>
        <w:t xml:space="preserve"> t</w:t>
      </w:r>
      <w:r w:rsidR="00366EB3" w:rsidRPr="008A7FB1">
        <w:rPr>
          <w:rFonts w:cstheme="minorHAnsi"/>
          <w:sz w:val="24"/>
          <w:szCs w:val="24"/>
        </w:rPr>
        <w:t>o their children</w:t>
      </w:r>
      <w:r w:rsidR="001653CA" w:rsidRPr="008A7FB1">
        <w:rPr>
          <w:rFonts w:cstheme="minorHAnsi"/>
          <w:sz w:val="24"/>
          <w:szCs w:val="24"/>
        </w:rPr>
        <w:t xml:space="preserve">, </w:t>
      </w:r>
      <w:r w:rsidR="00D20EBA" w:rsidRPr="008A7FB1">
        <w:rPr>
          <w:rFonts w:cstheme="minorHAnsi"/>
          <w:sz w:val="24"/>
          <w:szCs w:val="24"/>
        </w:rPr>
        <w:t xml:space="preserve">a higher risk of alcohol and drug abuse and suicide attempts are also impacts of </w:t>
      </w:r>
      <w:r w:rsidR="001D4C63" w:rsidRPr="008A7FB1">
        <w:rPr>
          <w:rFonts w:cstheme="minorHAnsi"/>
          <w:sz w:val="24"/>
          <w:szCs w:val="24"/>
        </w:rPr>
        <w:t>experiencing ACEs in childhood.</w:t>
      </w:r>
      <w:r w:rsidR="00493D17" w:rsidRPr="008A7FB1">
        <w:rPr>
          <w:rFonts w:cstheme="minorHAnsi"/>
          <w:sz w:val="24"/>
          <w:szCs w:val="24"/>
        </w:rPr>
        <w:t xml:space="preserve"> </w:t>
      </w:r>
      <w:r w:rsidR="001D58B0" w:rsidRPr="008A7FB1">
        <w:rPr>
          <w:rFonts w:cstheme="minorHAnsi"/>
          <w:sz w:val="24"/>
          <w:szCs w:val="24"/>
        </w:rPr>
        <w:t>Public Health Wales (2015)</w:t>
      </w:r>
      <w:r w:rsidR="0006739D" w:rsidRPr="008A7FB1">
        <w:rPr>
          <w:rFonts w:cstheme="minorHAnsi"/>
          <w:sz w:val="24"/>
          <w:szCs w:val="24"/>
        </w:rPr>
        <w:t xml:space="preserve"> </w:t>
      </w:r>
      <w:r w:rsidR="00B576E6" w:rsidRPr="008A7FB1">
        <w:rPr>
          <w:rFonts w:cstheme="minorHAnsi"/>
          <w:sz w:val="24"/>
          <w:szCs w:val="24"/>
        </w:rPr>
        <w:t xml:space="preserve">concurs </w:t>
      </w:r>
      <w:r w:rsidR="000128F7" w:rsidRPr="008A7FB1">
        <w:rPr>
          <w:rFonts w:cstheme="minorHAnsi"/>
          <w:sz w:val="24"/>
          <w:szCs w:val="24"/>
        </w:rPr>
        <w:t xml:space="preserve">with these statements </w:t>
      </w:r>
      <w:r w:rsidR="00AE4A03" w:rsidRPr="008A7FB1">
        <w:rPr>
          <w:rFonts w:cstheme="minorHAnsi"/>
          <w:sz w:val="24"/>
          <w:szCs w:val="24"/>
        </w:rPr>
        <w:t>stating</w:t>
      </w:r>
      <w:r w:rsidR="000128F7" w:rsidRPr="008A7FB1">
        <w:rPr>
          <w:rFonts w:cstheme="minorHAnsi"/>
          <w:sz w:val="24"/>
          <w:szCs w:val="24"/>
        </w:rPr>
        <w:t xml:space="preserve"> that</w:t>
      </w:r>
      <w:r w:rsidR="00E42798" w:rsidRPr="008A7FB1">
        <w:rPr>
          <w:rFonts w:cstheme="minorHAnsi"/>
          <w:sz w:val="24"/>
          <w:szCs w:val="24"/>
        </w:rPr>
        <w:t xml:space="preserve"> ACES have a major </w:t>
      </w:r>
      <w:r w:rsidR="00571B47" w:rsidRPr="008A7FB1">
        <w:rPr>
          <w:rFonts w:cstheme="minorHAnsi"/>
          <w:sz w:val="24"/>
          <w:szCs w:val="24"/>
        </w:rPr>
        <w:t xml:space="preserve">impact on the development of health-harming behaviours </w:t>
      </w:r>
      <w:r w:rsidR="00F4487C" w:rsidRPr="008A7FB1">
        <w:rPr>
          <w:rFonts w:cstheme="minorHAnsi"/>
          <w:sz w:val="24"/>
          <w:szCs w:val="24"/>
        </w:rPr>
        <w:t>such as alcohol use, smoking, having a poor diet</w:t>
      </w:r>
      <w:r w:rsidR="00C27705" w:rsidRPr="008A7FB1">
        <w:rPr>
          <w:rFonts w:cstheme="minorHAnsi"/>
          <w:sz w:val="24"/>
          <w:szCs w:val="24"/>
        </w:rPr>
        <w:t xml:space="preserve"> and violent behaviour.</w:t>
      </w:r>
      <w:r w:rsidR="00237CEE" w:rsidRPr="008A7FB1">
        <w:rPr>
          <w:rFonts w:cstheme="minorHAnsi"/>
          <w:sz w:val="24"/>
          <w:szCs w:val="24"/>
        </w:rPr>
        <w:t xml:space="preserve"> </w:t>
      </w:r>
      <w:r w:rsidR="00254464" w:rsidRPr="008A7FB1">
        <w:rPr>
          <w:rFonts w:cstheme="minorHAnsi"/>
          <w:sz w:val="24"/>
          <w:szCs w:val="24"/>
        </w:rPr>
        <w:t>I</w:t>
      </w:r>
      <w:r w:rsidR="00237CEE" w:rsidRPr="008A7FB1">
        <w:rPr>
          <w:rFonts w:cstheme="minorHAnsi"/>
          <w:sz w:val="24"/>
          <w:szCs w:val="24"/>
        </w:rPr>
        <w:t>mpacts of adverse chil</w:t>
      </w:r>
      <w:r w:rsidR="00CF7FBC" w:rsidRPr="008A7FB1">
        <w:rPr>
          <w:rFonts w:cstheme="minorHAnsi"/>
          <w:sz w:val="24"/>
          <w:szCs w:val="24"/>
        </w:rPr>
        <w:t>dhood experiences include detrimental effects on mental health,</w:t>
      </w:r>
      <w:r w:rsidR="00D4059D" w:rsidRPr="008A7FB1">
        <w:rPr>
          <w:rFonts w:cstheme="minorHAnsi"/>
          <w:sz w:val="24"/>
          <w:szCs w:val="24"/>
        </w:rPr>
        <w:t xml:space="preserve"> negative impacts on academic performance, behaviour changes</w:t>
      </w:r>
      <w:r w:rsidR="009851FC" w:rsidRPr="008A7FB1">
        <w:rPr>
          <w:rFonts w:cstheme="minorHAnsi"/>
          <w:sz w:val="24"/>
          <w:szCs w:val="24"/>
        </w:rPr>
        <w:t xml:space="preserve">, increased risk to self-injury, barriers to healthy attachment </w:t>
      </w:r>
      <w:r w:rsidR="005A21FF" w:rsidRPr="008A7FB1">
        <w:rPr>
          <w:rFonts w:cstheme="minorHAnsi"/>
          <w:sz w:val="24"/>
          <w:szCs w:val="24"/>
        </w:rPr>
        <w:t>relationships, predictive adult risky behaviour</w:t>
      </w:r>
      <w:r w:rsidR="00511110" w:rsidRPr="008A7FB1">
        <w:rPr>
          <w:rFonts w:cstheme="minorHAnsi"/>
          <w:sz w:val="24"/>
          <w:szCs w:val="24"/>
        </w:rPr>
        <w:t xml:space="preserve"> and poor effects on mental and physical health and overall well</w:t>
      </w:r>
      <w:r w:rsidR="00C3201E" w:rsidRPr="008A7FB1">
        <w:rPr>
          <w:rFonts w:cstheme="minorHAnsi"/>
          <w:sz w:val="24"/>
          <w:szCs w:val="24"/>
        </w:rPr>
        <w:t>-</w:t>
      </w:r>
      <w:r w:rsidR="00511110" w:rsidRPr="008A7FB1">
        <w:rPr>
          <w:rFonts w:cstheme="minorHAnsi"/>
          <w:sz w:val="24"/>
          <w:szCs w:val="24"/>
        </w:rPr>
        <w:t>being</w:t>
      </w:r>
      <w:r w:rsidR="00C3201E" w:rsidRPr="008A7FB1">
        <w:rPr>
          <w:rFonts w:cstheme="minorHAnsi"/>
          <w:sz w:val="24"/>
          <w:szCs w:val="24"/>
        </w:rPr>
        <w:t xml:space="preserve"> into adulthood</w:t>
      </w:r>
      <w:r w:rsidR="00254464" w:rsidRPr="008A7FB1">
        <w:rPr>
          <w:rFonts w:cstheme="minorHAnsi"/>
          <w:sz w:val="24"/>
          <w:szCs w:val="24"/>
        </w:rPr>
        <w:t xml:space="preserve"> </w:t>
      </w:r>
      <w:r w:rsidR="00D12E76" w:rsidRPr="008A7FB1">
        <w:rPr>
          <w:rFonts w:cstheme="minorHAnsi"/>
          <w:sz w:val="24"/>
          <w:szCs w:val="24"/>
        </w:rPr>
        <w:t>(</w:t>
      </w:r>
      <w:r w:rsidR="00FD3A8C" w:rsidRPr="008A7FB1">
        <w:rPr>
          <w:rFonts w:cstheme="minorHAnsi"/>
          <w:sz w:val="24"/>
          <w:szCs w:val="24"/>
        </w:rPr>
        <w:t>Breedlove</w:t>
      </w:r>
      <w:r w:rsidR="00D12E76" w:rsidRPr="008A7FB1">
        <w:rPr>
          <w:rFonts w:cstheme="minorHAnsi"/>
          <w:sz w:val="24"/>
          <w:szCs w:val="24"/>
        </w:rPr>
        <w:t xml:space="preserve"> </w:t>
      </w:r>
      <w:r w:rsidR="00FD3A8C" w:rsidRPr="008A7FB1">
        <w:rPr>
          <w:rFonts w:cstheme="minorHAnsi"/>
          <w:sz w:val="24"/>
          <w:szCs w:val="24"/>
        </w:rPr>
        <w:t>and Choi</w:t>
      </w:r>
      <w:r w:rsidR="00D12E76" w:rsidRPr="008A7FB1">
        <w:rPr>
          <w:rFonts w:cstheme="minorHAnsi"/>
          <w:sz w:val="24"/>
          <w:szCs w:val="24"/>
        </w:rPr>
        <w:t xml:space="preserve"> </w:t>
      </w:r>
      <w:r w:rsidR="00FD3A8C" w:rsidRPr="008A7FB1">
        <w:rPr>
          <w:rFonts w:cstheme="minorHAnsi"/>
          <w:sz w:val="24"/>
          <w:szCs w:val="24"/>
        </w:rPr>
        <w:t>and Zyromski</w:t>
      </w:r>
      <w:r w:rsidR="00D12E76" w:rsidRPr="008A7FB1">
        <w:rPr>
          <w:rFonts w:cstheme="minorHAnsi"/>
          <w:sz w:val="24"/>
          <w:szCs w:val="24"/>
        </w:rPr>
        <w:t xml:space="preserve">, </w:t>
      </w:r>
      <w:r w:rsidR="00FD3A8C" w:rsidRPr="008A7FB1">
        <w:rPr>
          <w:rFonts w:cstheme="minorHAnsi"/>
          <w:sz w:val="24"/>
          <w:szCs w:val="24"/>
        </w:rPr>
        <w:t>2020</w:t>
      </w:r>
      <w:r w:rsidR="00D12E76" w:rsidRPr="008A7FB1">
        <w:rPr>
          <w:rFonts w:cstheme="minorHAnsi"/>
          <w:sz w:val="24"/>
          <w:szCs w:val="24"/>
        </w:rPr>
        <w:t>, p. 2</w:t>
      </w:r>
      <w:r w:rsidR="00FD3A8C" w:rsidRPr="008A7FB1">
        <w:rPr>
          <w:rFonts w:cstheme="minorHAnsi"/>
          <w:sz w:val="24"/>
          <w:szCs w:val="24"/>
        </w:rPr>
        <w:t>)</w:t>
      </w:r>
      <w:r w:rsidR="00254464" w:rsidRPr="008A7FB1">
        <w:rPr>
          <w:rFonts w:cstheme="minorHAnsi"/>
          <w:sz w:val="24"/>
          <w:szCs w:val="24"/>
        </w:rPr>
        <w:t xml:space="preserve">. These impacts are clearly common impacts and signs that </w:t>
      </w:r>
      <w:r w:rsidR="00524A59" w:rsidRPr="008A7FB1">
        <w:rPr>
          <w:rFonts w:cstheme="minorHAnsi"/>
          <w:sz w:val="24"/>
          <w:szCs w:val="24"/>
        </w:rPr>
        <w:t xml:space="preserve">occur when people experience ACEs. They can be </w:t>
      </w:r>
      <w:r w:rsidR="00DB6184" w:rsidRPr="008A7FB1">
        <w:rPr>
          <w:rFonts w:cstheme="minorHAnsi"/>
          <w:sz w:val="24"/>
          <w:szCs w:val="24"/>
        </w:rPr>
        <w:t xml:space="preserve">both short-term and long-term impacts that vary </w:t>
      </w:r>
      <w:r w:rsidR="005560F4" w:rsidRPr="008A7FB1">
        <w:rPr>
          <w:rFonts w:cstheme="minorHAnsi"/>
          <w:sz w:val="24"/>
          <w:szCs w:val="24"/>
        </w:rPr>
        <w:t>de</w:t>
      </w:r>
      <w:r w:rsidR="00BF1D9B" w:rsidRPr="008A7FB1">
        <w:rPr>
          <w:rFonts w:cstheme="minorHAnsi"/>
          <w:sz w:val="24"/>
          <w:szCs w:val="24"/>
        </w:rPr>
        <w:t xml:space="preserve">pending on the person who </w:t>
      </w:r>
      <w:r w:rsidR="004941FB" w:rsidRPr="008A7FB1">
        <w:rPr>
          <w:rFonts w:cstheme="minorHAnsi"/>
          <w:sz w:val="24"/>
          <w:szCs w:val="24"/>
        </w:rPr>
        <w:t>experiences them and whether they get the right help in good time.</w:t>
      </w:r>
      <w:r w:rsidR="002D246F" w:rsidRPr="008A7FB1">
        <w:rPr>
          <w:rFonts w:cstheme="minorHAnsi"/>
          <w:sz w:val="24"/>
          <w:szCs w:val="24"/>
        </w:rPr>
        <w:t xml:space="preserve"> </w:t>
      </w:r>
      <w:r w:rsidR="00732045" w:rsidRPr="008A7FB1">
        <w:rPr>
          <w:rFonts w:cstheme="minorHAnsi"/>
          <w:sz w:val="24"/>
          <w:szCs w:val="24"/>
        </w:rPr>
        <w:t>T</w:t>
      </w:r>
      <w:r w:rsidR="00855519" w:rsidRPr="008A7FB1">
        <w:rPr>
          <w:rFonts w:cstheme="minorHAnsi"/>
          <w:sz w:val="24"/>
          <w:szCs w:val="24"/>
        </w:rPr>
        <w:t xml:space="preserve">he outcomes </w:t>
      </w:r>
      <w:r w:rsidR="00946152" w:rsidRPr="008A7FB1">
        <w:rPr>
          <w:rFonts w:cstheme="minorHAnsi"/>
          <w:sz w:val="24"/>
          <w:szCs w:val="24"/>
        </w:rPr>
        <w:t>related with multiple ACES include violence, mental illness</w:t>
      </w:r>
      <w:r w:rsidR="00732045" w:rsidRPr="008A7FB1">
        <w:rPr>
          <w:rFonts w:cstheme="minorHAnsi"/>
          <w:sz w:val="24"/>
          <w:szCs w:val="24"/>
        </w:rPr>
        <w:t xml:space="preserve">, </w:t>
      </w:r>
      <w:r w:rsidR="00DD53C9" w:rsidRPr="008A7FB1">
        <w:rPr>
          <w:rFonts w:cstheme="minorHAnsi"/>
          <w:sz w:val="24"/>
          <w:szCs w:val="24"/>
        </w:rPr>
        <w:t>problematic substance abuse,</w:t>
      </w:r>
      <w:r w:rsidR="00732045" w:rsidRPr="008A7FB1">
        <w:rPr>
          <w:rFonts w:cstheme="minorHAnsi"/>
          <w:sz w:val="24"/>
          <w:szCs w:val="24"/>
        </w:rPr>
        <w:t xml:space="preserve"> poor academic performance and health outcomes and certain diseases</w:t>
      </w:r>
      <w:r w:rsidR="002D246F" w:rsidRPr="008A7FB1">
        <w:rPr>
          <w:rFonts w:cstheme="minorHAnsi"/>
          <w:sz w:val="24"/>
          <w:szCs w:val="24"/>
        </w:rPr>
        <w:t xml:space="preserve"> </w:t>
      </w:r>
      <w:r w:rsidR="00AC4661" w:rsidRPr="008A7FB1">
        <w:rPr>
          <w:rFonts w:cstheme="minorHAnsi"/>
          <w:sz w:val="24"/>
          <w:szCs w:val="24"/>
        </w:rPr>
        <w:t>(</w:t>
      </w:r>
      <w:r w:rsidR="00673565" w:rsidRPr="008A7FB1">
        <w:rPr>
          <w:rFonts w:cstheme="minorHAnsi"/>
          <w:sz w:val="24"/>
          <w:szCs w:val="24"/>
        </w:rPr>
        <w:t>Hughes et al. 2017</w:t>
      </w:r>
      <w:r w:rsidR="00AC4661" w:rsidRPr="008A7FB1">
        <w:rPr>
          <w:rFonts w:cstheme="minorHAnsi"/>
          <w:sz w:val="24"/>
          <w:szCs w:val="24"/>
        </w:rPr>
        <w:t>, p. 10</w:t>
      </w:r>
      <w:r w:rsidR="00673565" w:rsidRPr="008A7FB1">
        <w:rPr>
          <w:rFonts w:cstheme="minorHAnsi"/>
          <w:sz w:val="24"/>
          <w:szCs w:val="24"/>
        </w:rPr>
        <w:t>)</w:t>
      </w:r>
      <w:r w:rsidR="002D246F" w:rsidRPr="008A7FB1">
        <w:rPr>
          <w:rFonts w:cstheme="minorHAnsi"/>
          <w:sz w:val="24"/>
          <w:szCs w:val="24"/>
        </w:rPr>
        <w:t xml:space="preserve">. This shows that Hughes concurs with the signs and impacts </w:t>
      </w:r>
      <w:r w:rsidR="008F5878" w:rsidRPr="008A7FB1">
        <w:rPr>
          <w:rFonts w:cstheme="minorHAnsi"/>
          <w:sz w:val="24"/>
          <w:szCs w:val="24"/>
        </w:rPr>
        <w:t>ACES create from childhood into adulthood.</w:t>
      </w:r>
      <w:r w:rsidR="00A81E62" w:rsidRPr="008A7FB1">
        <w:rPr>
          <w:rFonts w:cstheme="minorHAnsi"/>
          <w:sz w:val="24"/>
          <w:szCs w:val="24"/>
        </w:rPr>
        <w:t xml:space="preserve"> An ACE study found </w:t>
      </w:r>
      <w:r w:rsidR="008D4C1F" w:rsidRPr="008A7FB1">
        <w:rPr>
          <w:rFonts w:cstheme="minorHAnsi"/>
          <w:sz w:val="24"/>
          <w:szCs w:val="24"/>
        </w:rPr>
        <w:t>that adults who had experienced 4 or more ACEs showed a 12 times highe</w:t>
      </w:r>
      <w:r w:rsidR="00C75973" w:rsidRPr="008A7FB1">
        <w:rPr>
          <w:rFonts w:cstheme="minorHAnsi"/>
          <w:sz w:val="24"/>
          <w:szCs w:val="24"/>
        </w:rPr>
        <w:t>r increase of risks such as alcoholism, drug use, depression and suicide attempts</w:t>
      </w:r>
      <w:r w:rsidR="002E24CA" w:rsidRPr="008A7FB1">
        <w:rPr>
          <w:rFonts w:cstheme="minorHAnsi"/>
          <w:sz w:val="24"/>
          <w:szCs w:val="24"/>
        </w:rPr>
        <w:t xml:space="preserve"> </w:t>
      </w:r>
      <w:r w:rsidR="00D237CD" w:rsidRPr="008A7FB1">
        <w:rPr>
          <w:rFonts w:cstheme="minorHAnsi"/>
          <w:sz w:val="24"/>
          <w:szCs w:val="24"/>
        </w:rPr>
        <w:t>(</w:t>
      </w:r>
      <w:r w:rsidR="008F662E" w:rsidRPr="008A7FB1">
        <w:rPr>
          <w:rFonts w:cstheme="minorHAnsi"/>
          <w:sz w:val="24"/>
          <w:szCs w:val="24"/>
        </w:rPr>
        <w:t>Felitti</w:t>
      </w:r>
      <w:r w:rsidR="00D237CD" w:rsidRPr="008A7FB1">
        <w:rPr>
          <w:rFonts w:cstheme="minorHAnsi"/>
          <w:sz w:val="24"/>
          <w:szCs w:val="24"/>
        </w:rPr>
        <w:t xml:space="preserve"> </w:t>
      </w:r>
      <w:r w:rsidR="008F662E" w:rsidRPr="008A7FB1">
        <w:rPr>
          <w:rFonts w:cstheme="minorHAnsi"/>
          <w:sz w:val="24"/>
          <w:szCs w:val="24"/>
        </w:rPr>
        <w:t>et al.</w:t>
      </w:r>
      <w:r w:rsidR="00D237CD" w:rsidRPr="008A7FB1">
        <w:rPr>
          <w:rFonts w:cstheme="minorHAnsi"/>
          <w:sz w:val="24"/>
          <w:szCs w:val="24"/>
        </w:rPr>
        <w:t xml:space="preserve"> </w:t>
      </w:r>
      <w:r w:rsidR="008F662E" w:rsidRPr="008A7FB1">
        <w:rPr>
          <w:rFonts w:cstheme="minorHAnsi"/>
          <w:sz w:val="24"/>
          <w:szCs w:val="24"/>
        </w:rPr>
        <w:t>1998</w:t>
      </w:r>
      <w:r w:rsidR="00D237CD" w:rsidRPr="008A7FB1">
        <w:rPr>
          <w:rFonts w:cstheme="minorHAnsi"/>
          <w:sz w:val="24"/>
          <w:szCs w:val="24"/>
        </w:rPr>
        <w:t>, p.</w:t>
      </w:r>
      <w:r w:rsidR="00C469A7" w:rsidRPr="008A7FB1">
        <w:rPr>
          <w:rFonts w:cstheme="minorHAnsi"/>
          <w:sz w:val="24"/>
          <w:szCs w:val="24"/>
        </w:rPr>
        <w:t xml:space="preserve"> 248</w:t>
      </w:r>
      <w:r w:rsidR="008F662E" w:rsidRPr="008A7FB1">
        <w:rPr>
          <w:rFonts w:cstheme="minorHAnsi"/>
          <w:sz w:val="24"/>
          <w:szCs w:val="24"/>
        </w:rPr>
        <w:t>)</w:t>
      </w:r>
      <w:r w:rsidR="002E24CA" w:rsidRPr="008A7FB1">
        <w:rPr>
          <w:rFonts w:cstheme="minorHAnsi"/>
          <w:sz w:val="24"/>
          <w:szCs w:val="24"/>
        </w:rPr>
        <w:t>.</w:t>
      </w:r>
      <w:r w:rsidR="0080727C" w:rsidRPr="008A7FB1">
        <w:rPr>
          <w:rFonts w:cstheme="minorHAnsi"/>
          <w:sz w:val="24"/>
          <w:szCs w:val="24"/>
        </w:rPr>
        <w:t xml:space="preserve"> </w:t>
      </w:r>
      <w:r w:rsidR="00D71E96" w:rsidRPr="008A7FB1">
        <w:rPr>
          <w:rFonts w:cstheme="minorHAnsi"/>
          <w:sz w:val="24"/>
          <w:szCs w:val="24"/>
        </w:rPr>
        <w:t>Webster</w:t>
      </w:r>
      <w:r w:rsidR="0080727C" w:rsidRPr="008A7FB1">
        <w:rPr>
          <w:rFonts w:cstheme="minorHAnsi"/>
          <w:sz w:val="24"/>
          <w:szCs w:val="24"/>
        </w:rPr>
        <w:t xml:space="preserve"> (</w:t>
      </w:r>
      <w:r w:rsidR="00D71E96" w:rsidRPr="008A7FB1">
        <w:rPr>
          <w:rFonts w:cstheme="minorHAnsi"/>
          <w:sz w:val="24"/>
          <w:szCs w:val="24"/>
        </w:rPr>
        <w:t>2022)</w:t>
      </w:r>
      <w:r w:rsidR="0080727C" w:rsidRPr="008A7FB1">
        <w:rPr>
          <w:rFonts w:cstheme="minorHAnsi"/>
          <w:sz w:val="24"/>
          <w:szCs w:val="24"/>
        </w:rPr>
        <w:t xml:space="preserve"> </w:t>
      </w:r>
      <w:r w:rsidR="00C91411" w:rsidRPr="008A7FB1">
        <w:rPr>
          <w:rFonts w:cstheme="minorHAnsi"/>
          <w:sz w:val="24"/>
          <w:szCs w:val="24"/>
        </w:rPr>
        <w:t>coincides</w:t>
      </w:r>
      <w:r w:rsidR="0080727C" w:rsidRPr="008A7FB1">
        <w:rPr>
          <w:rFonts w:cstheme="minorHAnsi"/>
          <w:sz w:val="24"/>
          <w:szCs w:val="24"/>
        </w:rPr>
        <w:t xml:space="preserve"> with Felitti because it states that</w:t>
      </w:r>
      <w:r w:rsidR="00705625" w:rsidRPr="008A7FB1">
        <w:rPr>
          <w:rFonts w:cstheme="minorHAnsi"/>
          <w:sz w:val="24"/>
          <w:szCs w:val="24"/>
        </w:rPr>
        <w:t xml:space="preserve"> th</w:t>
      </w:r>
      <w:r w:rsidR="008F3F5C" w:rsidRPr="008A7FB1">
        <w:rPr>
          <w:rFonts w:cstheme="minorHAnsi"/>
          <w:sz w:val="24"/>
          <w:szCs w:val="24"/>
        </w:rPr>
        <w:t xml:space="preserve">e more ACEs someone has, the higher the risk of developing health risks such as </w:t>
      </w:r>
      <w:r w:rsidR="00616293" w:rsidRPr="008A7FB1">
        <w:rPr>
          <w:rFonts w:cstheme="minorHAnsi"/>
          <w:sz w:val="24"/>
          <w:szCs w:val="24"/>
        </w:rPr>
        <w:t>drug and alcohol abuse, smoking and depression.</w:t>
      </w:r>
      <w:r w:rsidR="00DD4BB8" w:rsidRPr="008A7FB1">
        <w:rPr>
          <w:rFonts w:cstheme="minorHAnsi"/>
          <w:sz w:val="24"/>
          <w:szCs w:val="24"/>
        </w:rPr>
        <w:t xml:space="preserve"> The</w:t>
      </w:r>
      <w:r w:rsidR="00731807" w:rsidRPr="008A7FB1">
        <w:rPr>
          <w:rFonts w:cstheme="minorHAnsi"/>
          <w:sz w:val="24"/>
          <w:szCs w:val="24"/>
        </w:rPr>
        <w:t xml:space="preserve"> impact of experiencing ACES </w:t>
      </w:r>
      <w:r w:rsidR="00C44E0B" w:rsidRPr="008A7FB1">
        <w:rPr>
          <w:rFonts w:cstheme="minorHAnsi"/>
          <w:sz w:val="24"/>
          <w:szCs w:val="24"/>
        </w:rPr>
        <w:t>is</w:t>
      </w:r>
      <w:r w:rsidR="00731807" w:rsidRPr="008A7FB1">
        <w:rPr>
          <w:rFonts w:cstheme="minorHAnsi"/>
          <w:sz w:val="24"/>
          <w:szCs w:val="24"/>
        </w:rPr>
        <w:t xml:space="preserve"> </w:t>
      </w:r>
      <w:r w:rsidR="004861EE" w:rsidRPr="008A7FB1">
        <w:rPr>
          <w:rFonts w:cstheme="minorHAnsi"/>
          <w:sz w:val="24"/>
          <w:szCs w:val="24"/>
        </w:rPr>
        <w:t xml:space="preserve">dangerous because </w:t>
      </w:r>
      <w:r w:rsidR="00FB7921" w:rsidRPr="008A7FB1">
        <w:rPr>
          <w:rFonts w:cstheme="minorHAnsi"/>
          <w:sz w:val="24"/>
          <w:szCs w:val="24"/>
        </w:rPr>
        <w:t xml:space="preserve">it affects </w:t>
      </w:r>
      <w:r w:rsidR="006811D0" w:rsidRPr="008A7FB1">
        <w:rPr>
          <w:rFonts w:cstheme="minorHAnsi"/>
          <w:sz w:val="24"/>
          <w:szCs w:val="24"/>
        </w:rPr>
        <w:t xml:space="preserve">health and a </w:t>
      </w:r>
      <w:r w:rsidR="00BE5E31" w:rsidRPr="008A7FB1">
        <w:rPr>
          <w:rFonts w:cstheme="minorHAnsi"/>
          <w:sz w:val="24"/>
          <w:szCs w:val="24"/>
        </w:rPr>
        <w:t>person’s</w:t>
      </w:r>
      <w:r w:rsidR="006811D0" w:rsidRPr="008A7FB1">
        <w:rPr>
          <w:rFonts w:cstheme="minorHAnsi"/>
          <w:sz w:val="24"/>
          <w:szCs w:val="24"/>
        </w:rPr>
        <w:t xml:space="preserve"> lifestyle, it could affect their social life, education</w:t>
      </w:r>
      <w:r w:rsidR="007B2384" w:rsidRPr="008A7FB1">
        <w:rPr>
          <w:rFonts w:cstheme="minorHAnsi"/>
          <w:sz w:val="24"/>
          <w:szCs w:val="24"/>
        </w:rPr>
        <w:t>, work and their behaviou</w:t>
      </w:r>
      <w:r w:rsidR="00C44E0B" w:rsidRPr="008A7FB1">
        <w:rPr>
          <w:rFonts w:cstheme="minorHAnsi"/>
          <w:sz w:val="24"/>
          <w:szCs w:val="24"/>
        </w:rPr>
        <w:t>r. This could lead to a bad</w:t>
      </w:r>
      <w:r w:rsidR="005F7CA8" w:rsidRPr="008A7FB1">
        <w:rPr>
          <w:rFonts w:cstheme="minorHAnsi"/>
          <w:sz w:val="24"/>
          <w:szCs w:val="24"/>
        </w:rPr>
        <w:t xml:space="preserve"> and unhealthy</w:t>
      </w:r>
      <w:r w:rsidR="00C44E0B" w:rsidRPr="008A7FB1">
        <w:rPr>
          <w:rFonts w:cstheme="minorHAnsi"/>
          <w:sz w:val="24"/>
          <w:szCs w:val="24"/>
        </w:rPr>
        <w:t xml:space="preserve"> lifestyle</w:t>
      </w:r>
      <w:r w:rsidR="00BE5E31" w:rsidRPr="008A7FB1">
        <w:rPr>
          <w:rFonts w:cstheme="minorHAnsi"/>
          <w:sz w:val="24"/>
          <w:szCs w:val="24"/>
        </w:rPr>
        <w:t xml:space="preserve"> </w:t>
      </w:r>
      <w:r w:rsidR="00A2477C" w:rsidRPr="008A7FB1">
        <w:rPr>
          <w:rFonts w:cstheme="minorHAnsi"/>
          <w:sz w:val="24"/>
          <w:szCs w:val="24"/>
        </w:rPr>
        <w:t xml:space="preserve">involving a bad environment, no work, poor health and criminality. </w:t>
      </w:r>
      <w:r w:rsidR="00941BB2" w:rsidRPr="008A7FB1">
        <w:rPr>
          <w:rFonts w:cstheme="minorHAnsi"/>
          <w:sz w:val="24"/>
          <w:szCs w:val="24"/>
        </w:rPr>
        <w:t xml:space="preserve">This can be </w:t>
      </w:r>
      <w:r w:rsidR="00475D34" w:rsidRPr="008A7FB1">
        <w:rPr>
          <w:rFonts w:cstheme="minorHAnsi"/>
          <w:sz w:val="24"/>
          <w:szCs w:val="24"/>
        </w:rPr>
        <w:t>because the person who experienced ACES</w:t>
      </w:r>
      <w:r w:rsidR="00B06291" w:rsidRPr="008A7FB1">
        <w:rPr>
          <w:rFonts w:cstheme="minorHAnsi"/>
          <w:sz w:val="24"/>
          <w:szCs w:val="24"/>
        </w:rPr>
        <w:t xml:space="preserve"> could then lead to drinking, drug abuse, smoking, and an increase of violent and criminal behaviour.</w:t>
      </w:r>
      <w:r w:rsidR="002A77FC" w:rsidRPr="008A7FB1">
        <w:rPr>
          <w:rFonts w:cstheme="minorHAnsi"/>
          <w:sz w:val="24"/>
          <w:szCs w:val="24"/>
        </w:rPr>
        <w:t xml:space="preserve"> </w:t>
      </w:r>
      <w:r w:rsidR="00106984" w:rsidRPr="008A7FB1">
        <w:rPr>
          <w:rFonts w:cstheme="minorHAnsi"/>
          <w:sz w:val="24"/>
          <w:szCs w:val="24"/>
        </w:rPr>
        <w:t>Scottish Government</w:t>
      </w:r>
      <w:r w:rsidR="00401B8E" w:rsidRPr="008A7FB1">
        <w:rPr>
          <w:rFonts w:cstheme="minorHAnsi"/>
          <w:sz w:val="24"/>
          <w:szCs w:val="24"/>
        </w:rPr>
        <w:t>, B</w:t>
      </w:r>
      <w:r w:rsidR="00106984" w:rsidRPr="008A7FB1">
        <w:rPr>
          <w:rFonts w:cstheme="minorHAnsi"/>
          <w:sz w:val="24"/>
          <w:szCs w:val="24"/>
        </w:rPr>
        <w:t xml:space="preserve"> (2018</w:t>
      </w:r>
      <w:r w:rsidR="0082452F" w:rsidRPr="008A7FB1">
        <w:rPr>
          <w:rFonts w:cstheme="minorHAnsi"/>
          <w:sz w:val="24"/>
          <w:szCs w:val="24"/>
        </w:rPr>
        <w:t xml:space="preserve">) </w:t>
      </w:r>
      <w:r w:rsidR="008F3C1C" w:rsidRPr="008A7FB1">
        <w:rPr>
          <w:rFonts w:cstheme="minorHAnsi"/>
          <w:sz w:val="24"/>
          <w:szCs w:val="24"/>
        </w:rPr>
        <w:t>states that there is a strong association between ACES and crime</w:t>
      </w:r>
      <w:r w:rsidR="00E13A93" w:rsidRPr="008A7FB1">
        <w:rPr>
          <w:rFonts w:cstheme="minorHAnsi"/>
          <w:sz w:val="24"/>
          <w:szCs w:val="24"/>
        </w:rPr>
        <w:t>, people who experience ACES are 1</w:t>
      </w:r>
      <w:r w:rsidR="006A7CA8" w:rsidRPr="008A7FB1">
        <w:rPr>
          <w:rFonts w:cstheme="minorHAnsi"/>
          <w:sz w:val="24"/>
          <w:szCs w:val="24"/>
        </w:rPr>
        <w:t>5</w:t>
      </w:r>
      <w:r w:rsidR="00E13A93" w:rsidRPr="008A7FB1">
        <w:rPr>
          <w:rFonts w:cstheme="minorHAnsi"/>
          <w:sz w:val="24"/>
          <w:szCs w:val="24"/>
        </w:rPr>
        <w:t xml:space="preserve"> times more likely to be a</w:t>
      </w:r>
      <w:r w:rsidR="006A7CA8" w:rsidRPr="008A7FB1">
        <w:rPr>
          <w:rFonts w:cstheme="minorHAnsi"/>
          <w:sz w:val="24"/>
          <w:szCs w:val="24"/>
        </w:rPr>
        <w:t xml:space="preserve"> perpetrator of violence</w:t>
      </w:r>
      <w:r w:rsidR="00462B60" w:rsidRPr="008A7FB1">
        <w:rPr>
          <w:rFonts w:cstheme="minorHAnsi"/>
          <w:sz w:val="24"/>
          <w:szCs w:val="24"/>
        </w:rPr>
        <w:t xml:space="preserve"> and 20 </w:t>
      </w:r>
      <w:r w:rsidR="00462B60" w:rsidRPr="008A7FB1">
        <w:rPr>
          <w:rFonts w:cstheme="minorHAnsi"/>
          <w:sz w:val="24"/>
          <w:szCs w:val="24"/>
        </w:rPr>
        <w:lastRenderedPageBreak/>
        <w:t>times more likely to have been incarcerated in their lives.</w:t>
      </w:r>
      <w:r w:rsidR="0035631B" w:rsidRPr="008A7FB1">
        <w:rPr>
          <w:rFonts w:cstheme="minorHAnsi"/>
          <w:sz w:val="24"/>
          <w:szCs w:val="24"/>
        </w:rPr>
        <w:t xml:space="preserve"> It also states that </w:t>
      </w:r>
      <w:r w:rsidR="005E1CC7" w:rsidRPr="008A7FB1">
        <w:rPr>
          <w:rFonts w:cstheme="minorHAnsi"/>
          <w:sz w:val="24"/>
          <w:szCs w:val="24"/>
        </w:rPr>
        <w:t>people who do offend are more likely to have experienced traumatic childhoods.</w:t>
      </w:r>
      <w:r w:rsidR="00E51F1B" w:rsidRPr="008A7FB1">
        <w:rPr>
          <w:rFonts w:cstheme="minorHAnsi"/>
          <w:sz w:val="24"/>
          <w:szCs w:val="24"/>
        </w:rPr>
        <w:t xml:space="preserve"> This shows that ACEs can </w:t>
      </w:r>
      <w:r w:rsidR="00451B1D" w:rsidRPr="008A7FB1">
        <w:rPr>
          <w:rFonts w:cstheme="minorHAnsi"/>
          <w:sz w:val="24"/>
          <w:szCs w:val="24"/>
        </w:rPr>
        <w:t>affect</w:t>
      </w:r>
      <w:r w:rsidR="00E51F1B" w:rsidRPr="008A7FB1">
        <w:rPr>
          <w:rFonts w:cstheme="minorHAnsi"/>
          <w:sz w:val="24"/>
          <w:szCs w:val="24"/>
        </w:rPr>
        <w:t xml:space="preserve"> people’s lives and l</w:t>
      </w:r>
      <w:r w:rsidR="00D8122F" w:rsidRPr="008A7FB1">
        <w:rPr>
          <w:rFonts w:cstheme="minorHAnsi"/>
          <w:sz w:val="24"/>
          <w:szCs w:val="24"/>
        </w:rPr>
        <w:t>i</w:t>
      </w:r>
      <w:r w:rsidR="00E51F1B" w:rsidRPr="008A7FB1">
        <w:rPr>
          <w:rFonts w:cstheme="minorHAnsi"/>
          <w:sz w:val="24"/>
          <w:szCs w:val="24"/>
        </w:rPr>
        <w:t>festyles</w:t>
      </w:r>
      <w:r w:rsidR="00D8122F" w:rsidRPr="008A7FB1">
        <w:rPr>
          <w:rFonts w:cstheme="minorHAnsi"/>
          <w:sz w:val="24"/>
          <w:szCs w:val="24"/>
        </w:rPr>
        <w:t xml:space="preserve"> because it can cause criminal behaviour, anti-social behaviour and </w:t>
      </w:r>
      <w:r w:rsidR="004D4335" w:rsidRPr="008A7FB1">
        <w:rPr>
          <w:rFonts w:cstheme="minorHAnsi"/>
          <w:sz w:val="24"/>
          <w:szCs w:val="24"/>
        </w:rPr>
        <w:t xml:space="preserve">it can increase the risk of poor social-skills and education. This can cause a </w:t>
      </w:r>
      <w:r w:rsidR="000E49FD" w:rsidRPr="008A7FB1">
        <w:rPr>
          <w:rFonts w:cstheme="minorHAnsi"/>
          <w:sz w:val="24"/>
          <w:szCs w:val="24"/>
        </w:rPr>
        <w:t xml:space="preserve">rift in society because the more people who experience ACES, the more </w:t>
      </w:r>
      <w:r w:rsidR="000A71BA" w:rsidRPr="008A7FB1">
        <w:rPr>
          <w:rFonts w:cstheme="minorHAnsi"/>
          <w:sz w:val="24"/>
          <w:szCs w:val="24"/>
        </w:rPr>
        <w:t xml:space="preserve">society </w:t>
      </w:r>
      <w:r w:rsidR="00AC5BA7" w:rsidRPr="008A7FB1">
        <w:rPr>
          <w:rFonts w:cstheme="minorHAnsi"/>
          <w:sz w:val="24"/>
          <w:szCs w:val="24"/>
        </w:rPr>
        <w:t xml:space="preserve">takes a </w:t>
      </w:r>
      <w:r w:rsidR="00FF6E1E" w:rsidRPr="008A7FB1">
        <w:rPr>
          <w:rFonts w:cstheme="minorHAnsi"/>
          <w:sz w:val="24"/>
          <w:szCs w:val="24"/>
        </w:rPr>
        <w:t>toll,</w:t>
      </w:r>
      <w:r w:rsidR="00AC5BA7" w:rsidRPr="008A7FB1">
        <w:rPr>
          <w:rFonts w:cstheme="minorHAnsi"/>
          <w:sz w:val="24"/>
          <w:szCs w:val="24"/>
        </w:rPr>
        <w:t xml:space="preserve"> and it causes harm.</w:t>
      </w:r>
      <w:r w:rsidR="00AB257A" w:rsidRPr="008A7FB1">
        <w:rPr>
          <w:rFonts w:cstheme="minorHAnsi"/>
          <w:sz w:val="24"/>
          <w:szCs w:val="24"/>
        </w:rPr>
        <w:t xml:space="preserve"> 468 imprisoned men a</w:t>
      </w:r>
      <w:r w:rsidR="00394E44" w:rsidRPr="008A7FB1">
        <w:rPr>
          <w:rFonts w:cstheme="minorHAnsi"/>
          <w:sz w:val="24"/>
          <w:szCs w:val="24"/>
        </w:rPr>
        <w:t>g</w:t>
      </w:r>
      <w:r w:rsidR="00AB257A" w:rsidRPr="008A7FB1">
        <w:rPr>
          <w:rFonts w:cstheme="minorHAnsi"/>
          <w:sz w:val="24"/>
          <w:szCs w:val="24"/>
        </w:rPr>
        <w:t xml:space="preserve">ed 18 to 69 years old </w:t>
      </w:r>
      <w:r w:rsidR="000A5A76" w:rsidRPr="008A7FB1">
        <w:rPr>
          <w:rFonts w:cstheme="minorHAnsi"/>
          <w:sz w:val="24"/>
          <w:szCs w:val="24"/>
        </w:rPr>
        <w:t>participated in a survey in Wales</w:t>
      </w:r>
      <w:r w:rsidR="001C6FA5" w:rsidRPr="008A7FB1">
        <w:rPr>
          <w:rFonts w:cstheme="minorHAnsi"/>
          <w:sz w:val="24"/>
          <w:szCs w:val="24"/>
        </w:rPr>
        <w:t xml:space="preserve">, the survey showed that most of the </w:t>
      </w:r>
      <w:r w:rsidR="00394E44" w:rsidRPr="008A7FB1">
        <w:rPr>
          <w:rFonts w:cstheme="minorHAnsi"/>
          <w:sz w:val="24"/>
          <w:szCs w:val="24"/>
        </w:rPr>
        <w:t>participants</w:t>
      </w:r>
      <w:r w:rsidR="001C6FA5" w:rsidRPr="008A7FB1">
        <w:rPr>
          <w:rFonts w:cstheme="minorHAnsi"/>
          <w:sz w:val="24"/>
          <w:szCs w:val="24"/>
        </w:rPr>
        <w:t xml:space="preserve"> had at least one ACE and around 45.5% had suffered </w:t>
      </w:r>
      <w:r w:rsidR="006A4F86" w:rsidRPr="008A7FB1">
        <w:rPr>
          <w:rFonts w:cstheme="minorHAnsi"/>
          <w:sz w:val="24"/>
          <w:szCs w:val="24"/>
        </w:rPr>
        <w:t>over 4 ACES</w:t>
      </w:r>
      <w:r w:rsidR="005D0A75" w:rsidRPr="008A7FB1">
        <w:rPr>
          <w:rFonts w:cstheme="minorHAnsi"/>
          <w:sz w:val="24"/>
          <w:szCs w:val="24"/>
        </w:rPr>
        <w:t xml:space="preserve"> (Pessoa and Almeida, 2024).</w:t>
      </w:r>
      <w:r w:rsidR="0091297A" w:rsidRPr="008A7FB1">
        <w:rPr>
          <w:rFonts w:cstheme="minorHAnsi"/>
          <w:sz w:val="24"/>
          <w:szCs w:val="24"/>
        </w:rPr>
        <w:t xml:space="preserve"> </w:t>
      </w:r>
      <w:r w:rsidR="001235F4" w:rsidRPr="008A7FB1">
        <w:rPr>
          <w:rFonts w:cstheme="minorHAnsi"/>
          <w:sz w:val="24"/>
          <w:szCs w:val="24"/>
        </w:rPr>
        <w:t xml:space="preserve">Other </w:t>
      </w:r>
      <w:r w:rsidR="00855CD2" w:rsidRPr="008A7FB1">
        <w:rPr>
          <w:rFonts w:cstheme="minorHAnsi"/>
          <w:sz w:val="24"/>
          <w:szCs w:val="24"/>
        </w:rPr>
        <w:t xml:space="preserve">UK prison surveys </w:t>
      </w:r>
      <w:r w:rsidR="001235F4" w:rsidRPr="008A7FB1">
        <w:rPr>
          <w:rFonts w:cstheme="minorHAnsi"/>
          <w:sz w:val="24"/>
          <w:szCs w:val="24"/>
        </w:rPr>
        <w:t xml:space="preserve">had reported similar findings, </w:t>
      </w:r>
      <w:r w:rsidR="00980CFA" w:rsidRPr="008A7FB1">
        <w:rPr>
          <w:rFonts w:cstheme="minorHAnsi"/>
          <w:sz w:val="24"/>
          <w:szCs w:val="24"/>
        </w:rPr>
        <w:t>they found that prisoners with high rates of childhood abuse, family violence, experience of being in ca</w:t>
      </w:r>
      <w:r w:rsidR="006F6D57" w:rsidRPr="008A7FB1">
        <w:rPr>
          <w:rFonts w:cstheme="minorHAnsi"/>
          <w:sz w:val="24"/>
          <w:szCs w:val="24"/>
        </w:rPr>
        <w:t>r</w:t>
      </w:r>
      <w:r w:rsidR="00980CFA" w:rsidRPr="008A7FB1">
        <w:rPr>
          <w:rFonts w:cstheme="minorHAnsi"/>
          <w:sz w:val="24"/>
          <w:szCs w:val="24"/>
        </w:rPr>
        <w:t xml:space="preserve">e and school exclusion </w:t>
      </w:r>
      <w:r w:rsidR="00AC1EE1" w:rsidRPr="008A7FB1">
        <w:rPr>
          <w:rFonts w:cstheme="minorHAnsi"/>
          <w:sz w:val="24"/>
          <w:szCs w:val="24"/>
        </w:rPr>
        <w:t>were more likely to become involved in crime and go to prison</w:t>
      </w:r>
      <w:r w:rsidR="009D423D" w:rsidRPr="008A7FB1">
        <w:rPr>
          <w:rFonts w:cstheme="minorHAnsi"/>
          <w:sz w:val="24"/>
          <w:szCs w:val="24"/>
        </w:rPr>
        <w:t xml:space="preserve"> </w:t>
      </w:r>
      <w:r w:rsidR="00DC28AE" w:rsidRPr="008A7FB1">
        <w:rPr>
          <w:rFonts w:cstheme="minorHAnsi"/>
          <w:sz w:val="24"/>
          <w:szCs w:val="24"/>
        </w:rPr>
        <w:t>(</w:t>
      </w:r>
      <w:r w:rsidR="009D423D" w:rsidRPr="008A7FB1">
        <w:rPr>
          <w:rFonts w:cstheme="minorHAnsi"/>
          <w:sz w:val="24"/>
          <w:szCs w:val="24"/>
        </w:rPr>
        <w:t>Jahanshahi and Murray and McVie</w:t>
      </w:r>
      <w:r w:rsidR="00DC28AE" w:rsidRPr="008A7FB1">
        <w:rPr>
          <w:rFonts w:cstheme="minorHAnsi"/>
          <w:sz w:val="24"/>
          <w:szCs w:val="24"/>
        </w:rPr>
        <w:t xml:space="preserve">, </w:t>
      </w:r>
      <w:r w:rsidR="009D423D" w:rsidRPr="008A7FB1">
        <w:rPr>
          <w:rFonts w:cstheme="minorHAnsi"/>
          <w:sz w:val="24"/>
          <w:szCs w:val="24"/>
        </w:rPr>
        <w:t>2021).</w:t>
      </w:r>
      <w:r w:rsidR="00DC28AE" w:rsidRPr="008A7FB1">
        <w:rPr>
          <w:rFonts w:cstheme="minorHAnsi"/>
          <w:sz w:val="24"/>
          <w:szCs w:val="24"/>
        </w:rPr>
        <w:t xml:space="preserve"> </w:t>
      </w:r>
      <w:r w:rsidR="009D423D" w:rsidRPr="008A7FB1">
        <w:rPr>
          <w:rFonts w:cstheme="minorHAnsi"/>
          <w:sz w:val="24"/>
          <w:szCs w:val="24"/>
        </w:rPr>
        <w:t>Williams and Papadopoulou and Booth</w:t>
      </w:r>
      <w:r w:rsidR="00DC28AE" w:rsidRPr="008A7FB1">
        <w:rPr>
          <w:rFonts w:cstheme="minorHAnsi"/>
          <w:sz w:val="24"/>
          <w:szCs w:val="24"/>
        </w:rPr>
        <w:t xml:space="preserve"> (</w:t>
      </w:r>
      <w:r w:rsidR="009D423D" w:rsidRPr="008A7FB1">
        <w:rPr>
          <w:rFonts w:cstheme="minorHAnsi"/>
          <w:sz w:val="24"/>
          <w:szCs w:val="24"/>
        </w:rPr>
        <w:t>2012, p. 29)</w:t>
      </w:r>
      <w:r w:rsidR="00DC28AE" w:rsidRPr="008A7FB1">
        <w:rPr>
          <w:rFonts w:cstheme="minorHAnsi"/>
          <w:sz w:val="24"/>
          <w:szCs w:val="24"/>
        </w:rPr>
        <w:t xml:space="preserve"> </w:t>
      </w:r>
      <w:r w:rsidR="004C6ACA" w:rsidRPr="008A7FB1">
        <w:rPr>
          <w:rFonts w:cstheme="minorHAnsi"/>
          <w:sz w:val="24"/>
          <w:szCs w:val="24"/>
        </w:rPr>
        <w:t xml:space="preserve">concurred with this statement by suggesting that </w:t>
      </w:r>
      <w:r w:rsidR="00443607" w:rsidRPr="008A7FB1">
        <w:rPr>
          <w:rFonts w:cstheme="minorHAnsi"/>
          <w:sz w:val="24"/>
          <w:szCs w:val="24"/>
        </w:rPr>
        <w:t xml:space="preserve">people who experienced </w:t>
      </w:r>
      <w:r w:rsidR="004C6ACA" w:rsidRPr="008A7FB1">
        <w:rPr>
          <w:rFonts w:cstheme="minorHAnsi"/>
          <w:sz w:val="24"/>
          <w:szCs w:val="24"/>
        </w:rPr>
        <w:t xml:space="preserve">ACES </w:t>
      </w:r>
      <w:r w:rsidR="00443607" w:rsidRPr="008A7FB1">
        <w:rPr>
          <w:rFonts w:cstheme="minorHAnsi"/>
          <w:sz w:val="24"/>
          <w:szCs w:val="24"/>
        </w:rPr>
        <w:t xml:space="preserve">during childhood </w:t>
      </w:r>
      <w:r w:rsidR="00733964" w:rsidRPr="008A7FB1">
        <w:rPr>
          <w:rFonts w:cstheme="minorHAnsi"/>
          <w:sz w:val="24"/>
          <w:szCs w:val="24"/>
        </w:rPr>
        <w:t xml:space="preserve">had their lives </w:t>
      </w:r>
      <w:r w:rsidR="00443607" w:rsidRPr="008A7FB1">
        <w:rPr>
          <w:rFonts w:cstheme="minorHAnsi"/>
          <w:sz w:val="24"/>
          <w:szCs w:val="24"/>
        </w:rPr>
        <w:t>impact</w:t>
      </w:r>
      <w:r w:rsidR="00733964" w:rsidRPr="008A7FB1">
        <w:rPr>
          <w:rFonts w:cstheme="minorHAnsi"/>
          <w:sz w:val="24"/>
          <w:szCs w:val="24"/>
        </w:rPr>
        <w:t>ed</w:t>
      </w:r>
      <w:r w:rsidR="00443607" w:rsidRPr="008A7FB1">
        <w:rPr>
          <w:rFonts w:cstheme="minorHAnsi"/>
          <w:sz w:val="24"/>
          <w:szCs w:val="24"/>
        </w:rPr>
        <w:t xml:space="preserve"> by </w:t>
      </w:r>
      <w:r w:rsidR="003F2E18" w:rsidRPr="008A7FB1">
        <w:rPr>
          <w:rFonts w:cstheme="minorHAnsi"/>
          <w:sz w:val="24"/>
          <w:szCs w:val="24"/>
        </w:rPr>
        <w:t>increasing the likeliness</w:t>
      </w:r>
      <w:r w:rsidR="00E968C2" w:rsidRPr="008A7FB1">
        <w:rPr>
          <w:rFonts w:cstheme="minorHAnsi"/>
          <w:sz w:val="24"/>
          <w:szCs w:val="24"/>
        </w:rPr>
        <w:t xml:space="preserve"> of</w:t>
      </w:r>
      <w:r w:rsidR="006E1A63" w:rsidRPr="008A7FB1">
        <w:rPr>
          <w:rFonts w:cstheme="minorHAnsi"/>
          <w:sz w:val="24"/>
          <w:szCs w:val="24"/>
        </w:rPr>
        <w:t xml:space="preserve"> </w:t>
      </w:r>
      <w:r w:rsidR="00B911CD" w:rsidRPr="008A7FB1">
        <w:rPr>
          <w:rFonts w:cstheme="minorHAnsi"/>
          <w:sz w:val="24"/>
          <w:szCs w:val="24"/>
        </w:rPr>
        <w:t>committing</w:t>
      </w:r>
      <w:r w:rsidR="003F2E18" w:rsidRPr="008A7FB1">
        <w:rPr>
          <w:rFonts w:cstheme="minorHAnsi"/>
          <w:sz w:val="24"/>
          <w:szCs w:val="24"/>
        </w:rPr>
        <w:t xml:space="preserve"> crime</w:t>
      </w:r>
      <w:r w:rsidR="00B911CD" w:rsidRPr="008A7FB1">
        <w:rPr>
          <w:rFonts w:cstheme="minorHAnsi"/>
          <w:sz w:val="24"/>
          <w:szCs w:val="24"/>
        </w:rPr>
        <w:t>, being violent</w:t>
      </w:r>
      <w:r w:rsidR="003F2E18" w:rsidRPr="008A7FB1">
        <w:rPr>
          <w:rFonts w:cstheme="minorHAnsi"/>
          <w:sz w:val="24"/>
          <w:szCs w:val="24"/>
        </w:rPr>
        <w:t xml:space="preserve"> and going to prison</w:t>
      </w:r>
      <w:r w:rsidR="00D201E5" w:rsidRPr="008A7FB1">
        <w:rPr>
          <w:rFonts w:cstheme="minorHAnsi"/>
          <w:sz w:val="24"/>
          <w:szCs w:val="24"/>
        </w:rPr>
        <w:t xml:space="preserve"> </w:t>
      </w:r>
      <w:r w:rsidR="009F5549" w:rsidRPr="008A7FB1">
        <w:rPr>
          <w:rFonts w:cstheme="minorHAnsi"/>
          <w:sz w:val="24"/>
          <w:szCs w:val="24"/>
        </w:rPr>
        <w:t>rather than people who ha</w:t>
      </w:r>
      <w:r w:rsidR="008F7FBB" w:rsidRPr="008A7FB1">
        <w:rPr>
          <w:rFonts w:cstheme="minorHAnsi"/>
          <w:sz w:val="24"/>
          <w:szCs w:val="24"/>
        </w:rPr>
        <w:t>ve</w:t>
      </w:r>
      <w:r w:rsidR="009F5549" w:rsidRPr="008A7FB1">
        <w:rPr>
          <w:rFonts w:cstheme="minorHAnsi"/>
          <w:sz w:val="24"/>
          <w:szCs w:val="24"/>
        </w:rPr>
        <w:t xml:space="preserve"> not experienced ACES.</w:t>
      </w:r>
      <w:r w:rsidR="0091297A" w:rsidRPr="008A7FB1">
        <w:rPr>
          <w:rFonts w:cstheme="minorHAnsi"/>
          <w:sz w:val="24"/>
          <w:szCs w:val="24"/>
        </w:rPr>
        <w:t xml:space="preserve"> This could suggest that ACES can increase the risk of violent behaviour and committing crime because most of the participants in </w:t>
      </w:r>
      <w:r w:rsidR="006E090B" w:rsidRPr="008A7FB1">
        <w:rPr>
          <w:rFonts w:cstheme="minorHAnsi"/>
          <w:sz w:val="24"/>
          <w:szCs w:val="24"/>
        </w:rPr>
        <w:t>these surveys</w:t>
      </w:r>
      <w:r w:rsidR="0091297A" w:rsidRPr="008A7FB1">
        <w:rPr>
          <w:rFonts w:cstheme="minorHAnsi"/>
          <w:sz w:val="24"/>
          <w:szCs w:val="24"/>
        </w:rPr>
        <w:t xml:space="preserve"> ha</w:t>
      </w:r>
      <w:r w:rsidR="006E090B" w:rsidRPr="008A7FB1">
        <w:rPr>
          <w:rFonts w:cstheme="minorHAnsi"/>
          <w:sz w:val="24"/>
          <w:szCs w:val="24"/>
        </w:rPr>
        <w:t>d</w:t>
      </w:r>
      <w:r w:rsidR="0091297A" w:rsidRPr="008A7FB1">
        <w:rPr>
          <w:rFonts w:cstheme="minorHAnsi"/>
          <w:sz w:val="24"/>
          <w:szCs w:val="24"/>
        </w:rPr>
        <w:t xml:space="preserve"> experienced ACES during childhood.</w:t>
      </w:r>
      <w:r w:rsidR="0052259D" w:rsidRPr="008A7FB1">
        <w:rPr>
          <w:rFonts w:cstheme="minorHAnsi"/>
          <w:sz w:val="24"/>
          <w:szCs w:val="24"/>
        </w:rPr>
        <w:t xml:space="preserve"> Ted Bundy, the serial killer had also experienced </w:t>
      </w:r>
      <w:r w:rsidR="00524F3C" w:rsidRPr="008A7FB1">
        <w:rPr>
          <w:rFonts w:cstheme="minorHAnsi"/>
          <w:sz w:val="24"/>
          <w:szCs w:val="24"/>
        </w:rPr>
        <w:t>ACES</w:t>
      </w:r>
      <w:r w:rsidR="00D76763" w:rsidRPr="008A7FB1">
        <w:rPr>
          <w:rFonts w:cstheme="minorHAnsi"/>
          <w:sz w:val="24"/>
          <w:szCs w:val="24"/>
        </w:rPr>
        <w:t>,</w:t>
      </w:r>
      <w:r w:rsidR="00524F3C" w:rsidRPr="008A7FB1">
        <w:rPr>
          <w:rFonts w:cstheme="minorHAnsi"/>
          <w:sz w:val="24"/>
          <w:szCs w:val="24"/>
        </w:rPr>
        <w:t xml:space="preserve"> such as an abusive </w:t>
      </w:r>
      <w:r w:rsidR="006A1185" w:rsidRPr="008A7FB1">
        <w:rPr>
          <w:rFonts w:cstheme="minorHAnsi"/>
          <w:sz w:val="24"/>
          <w:szCs w:val="24"/>
        </w:rPr>
        <w:t>grandfather</w:t>
      </w:r>
      <w:r w:rsidR="00D76763" w:rsidRPr="008A7FB1">
        <w:rPr>
          <w:rFonts w:cstheme="minorHAnsi"/>
          <w:sz w:val="24"/>
          <w:szCs w:val="24"/>
        </w:rPr>
        <w:t>,</w:t>
      </w:r>
      <w:r w:rsidR="00FC325A" w:rsidRPr="008A7FB1">
        <w:rPr>
          <w:rFonts w:cstheme="minorHAnsi"/>
          <w:sz w:val="24"/>
          <w:szCs w:val="24"/>
        </w:rPr>
        <w:t xml:space="preserve"> who was violent </w:t>
      </w:r>
      <w:r w:rsidR="007C63F8" w:rsidRPr="008A7FB1">
        <w:rPr>
          <w:rFonts w:cstheme="minorHAnsi"/>
          <w:sz w:val="24"/>
          <w:szCs w:val="24"/>
        </w:rPr>
        <w:t xml:space="preserve">towards animals and </w:t>
      </w:r>
      <w:r w:rsidR="009A7EAB" w:rsidRPr="008A7FB1">
        <w:rPr>
          <w:rFonts w:cstheme="minorHAnsi"/>
          <w:sz w:val="24"/>
          <w:szCs w:val="24"/>
        </w:rPr>
        <w:t>family,</w:t>
      </w:r>
      <w:r w:rsidR="007F0191" w:rsidRPr="008A7FB1">
        <w:rPr>
          <w:rFonts w:cstheme="minorHAnsi"/>
          <w:sz w:val="24"/>
          <w:szCs w:val="24"/>
        </w:rPr>
        <w:t xml:space="preserve"> and </w:t>
      </w:r>
      <w:r w:rsidR="009A7EAB" w:rsidRPr="008A7FB1">
        <w:rPr>
          <w:rFonts w:cstheme="minorHAnsi"/>
          <w:sz w:val="24"/>
          <w:szCs w:val="24"/>
        </w:rPr>
        <w:t>who</w:t>
      </w:r>
      <w:r w:rsidR="007F0191" w:rsidRPr="008A7FB1">
        <w:rPr>
          <w:rFonts w:cstheme="minorHAnsi"/>
          <w:sz w:val="24"/>
          <w:szCs w:val="24"/>
        </w:rPr>
        <w:t xml:space="preserve"> had </w:t>
      </w:r>
      <w:r w:rsidR="00761FC6" w:rsidRPr="008A7FB1">
        <w:rPr>
          <w:rFonts w:cstheme="minorHAnsi"/>
          <w:sz w:val="24"/>
          <w:szCs w:val="24"/>
        </w:rPr>
        <w:t xml:space="preserve">a lot of porn lying around. </w:t>
      </w:r>
      <w:r w:rsidR="00D76763" w:rsidRPr="008A7FB1">
        <w:rPr>
          <w:rFonts w:cstheme="minorHAnsi"/>
          <w:sz w:val="24"/>
          <w:szCs w:val="24"/>
        </w:rPr>
        <w:t>Ted</w:t>
      </w:r>
      <w:r w:rsidR="00C5454B" w:rsidRPr="008A7FB1">
        <w:rPr>
          <w:rFonts w:cstheme="minorHAnsi"/>
          <w:sz w:val="24"/>
          <w:szCs w:val="24"/>
        </w:rPr>
        <w:t xml:space="preserve"> </w:t>
      </w:r>
      <w:r w:rsidR="009A7EAB" w:rsidRPr="008A7FB1">
        <w:rPr>
          <w:rFonts w:cstheme="minorHAnsi"/>
          <w:sz w:val="24"/>
          <w:szCs w:val="24"/>
        </w:rPr>
        <w:t xml:space="preserve">also </w:t>
      </w:r>
      <w:r w:rsidR="00C5454B" w:rsidRPr="008A7FB1">
        <w:rPr>
          <w:rFonts w:cstheme="minorHAnsi"/>
          <w:sz w:val="24"/>
          <w:szCs w:val="24"/>
        </w:rPr>
        <w:t xml:space="preserve">did not know who </w:t>
      </w:r>
      <w:r w:rsidR="00EF64B7" w:rsidRPr="008A7FB1">
        <w:rPr>
          <w:rFonts w:cstheme="minorHAnsi"/>
          <w:sz w:val="24"/>
          <w:szCs w:val="24"/>
        </w:rPr>
        <w:t>real father is</w:t>
      </w:r>
      <w:r w:rsidR="00C5454B" w:rsidRPr="008A7FB1">
        <w:rPr>
          <w:rFonts w:cstheme="minorHAnsi"/>
          <w:sz w:val="24"/>
          <w:szCs w:val="24"/>
        </w:rPr>
        <w:t xml:space="preserve"> was</w:t>
      </w:r>
      <w:r w:rsidR="009A7EAB" w:rsidRPr="008A7FB1">
        <w:rPr>
          <w:rFonts w:cstheme="minorHAnsi"/>
          <w:sz w:val="24"/>
          <w:szCs w:val="24"/>
        </w:rPr>
        <w:t xml:space="preserve"> and despised his mother because of it, his mother was also </w:t>
      </w:r>
      <w:r w:rsidR="005E1F05" w:rsidRPr="008A7FB1">
        <w:rPr>
          <w:rFonts w:cstheme="minorHAnsi"/>
          <w:sz w:val="24"/>
          <w:szCs w:val="24"/>
        </w:rPr>
        <w:t>neglectful,</w:t>
      </w:r>
      <w:r w:rsidR="00965B8B" w:rsidRPr="008A7FB1">
        <w:rPr>
          <w:rFonts w:cstheme="minorHAnsi"/>
          <w:sz w:val="24"/>
          <w:szCs w:val="24"/>
        </w:rPr>
        <w:t xml:space="preserve"> and he was bullied a lot at school.</w:t>
      </w:r>
      <w:r w:rsidR="00EF64B7" w:rsidRPr="008A7FB1">
        <w:rPr>
          <w:rFonts w:cstheme="minorHAnsi"/>
          <w:sz w:val="24"/>
          <w:szCs w:val="24"/>
        </w:rPr>
        <w:t xml:space="preserve"> The impact of experiencing ACES includes that he had</w:t>
      </w:r>
      <w:r w:rsidR="005E1F05" w:rsidRPr="008A7FB1">
        <w:rPr>
          <w:rFonts w:cstheme="minorHAnsi"/>
          <w:sz w:val="24"/>
          <w:szCs w:val="24"/>
        </w:rPr>
        <w:t xml:space="preserve"> also went on to commit crime, this includes being abusive, watching a lot of porn, </w:t>
      </w:r>
      <w:r w:rsidR="00423E76" w:rsidRPr="008A7FB1">
        <w:rPr>
          <w:rFonts w:cstheme="minorHAnsi"/>
          <w:sz w:val="24"/>
          <w:szCs w:val="24"/>
        </w:rPr>
        <w:t>raping and killing women</w:t>
      </w:r>
      <w:r w:rsidR="00E15715" w:rsidRPr="008A7FB1">
        <w:rPr>
          <w:rFonts w:cstheme="minorHAnsi"/>
          <w:sz w:val="24"/>
          <w:szCs w:val="24"/>
        </w:rPr>
        <w:t xml:space="preserve">. This could show that people </w:t>
      </w:r>
      <w:r w:rsidR="00B05801" w:rsidRPr="008A7FB1">
        <w:rPr>
          <w:rFonts w:cstheme="minorHAnsi"/>
          <w:sz w:val="24"/>
          <w:szCs w:val="24"/>
        </w:rPr>
        <w:t>who</w:t>
      </w:r>
      <w:r w:rsidR="00E15715" w:rsidRPr="008A7FB1">
        <w:rPr>
          <w:rFonts w:cstheme="minorHAnsi"/>
          <w:sz w:val="24"/>
          <w:szCs w:val="24"/>
        </w:rPr>
        <w:t xml:space="preserve"> experience ACES c</w:t>
      </w:r>
      <w:r w:rsidR="00B05801" w:rsidRPr="008A7FB1">
        <w:rPr>
          <w:rFonts w:cstheme="minorHAnsi"/>
          <w:sz w:val="24"/>
          <w:szCs w:val="24"/>
        </w:rPr>
        <w:t>ould</w:t>
      </w:r>
      <w:r w:rsidR="00E15715" w:rsidRPr="008A7FB1">
        <w:rPr>
          <w:rFonts w:cstheme="minorHAnsi"/>
          <w:sz w:val="24"/>
          <w:szCs w:val="24"/>
        </w:rPr>
        <w:t xml:space="preserve"> be more likely to commit a crime, </w:t>
      </w:r>
      <w:r w:rsidR="00B05801" w:rsidRPr="008A7FB1">
        <w:rPr>
          <w:rFonts w:cstheme="minorHAnsi"/>
          <w:sz w:val="24"/>
          <w:szCs w:val="24"/>
        </w:rPr>
        <w:t xml:space="preserve">even if it is </w:t>
      </w:r>
      <w:r w:rsidR="00BD2ABA" w:rsidRPr="008A7FB1">
        <w:rPr>
          <w:rFonts w:cstheme="minorHAnsi"/>
          <w:sz w:val="24"/>
          <w:szCs w:val="24"/>
        </w:rPr>
        <w:t>low- or high-level</w:t>
      </w:r>
      <w:r w:rsidR="00B05801" w:rsidRPr="008A7FB1">
        <w:rPr>
          <w:rFonts w:cstheme="minorHAnsi"/>
          <w:sz w:val="24"/>
          <w:szCs w:val="24"/>
        </w:rPr>
        <w:t xml:space="preserve"> crime</w:t>
      </w:r>
      <w:r w:rsidR="00A57BCB" w:rsidRPr="008A7FB1">
        <w:rPr>
          <w:rFonts w:cstheme="minorHAnsi"/>
          <w:sz w:val="24"/>
          <w:szCs w:val="24"/>
        </w:rPr>
        <w:t xml:space="preserve"> (Kettler and Piccotti, 2023).</w:t>
      </w:r>
    </w:p>
    <w:p w14:paraId="69D8A813" w14:textId="65B999D2" w:rsidR="00804AF5" w:rsidRPr="003B38C7" w:rsidRDefault="00D55DBC" w:rsidP="00DE5C6D">
      <w:pPr>
        <w:pStyle w:val="Heading2"/>
        <w:spacing w:line="360" w:lineRule="auto"/>
        <w:ind w:left="720"/>
        <w:rPr>
          <w:sz w:val="32"/>
          <w:szCs w:val="32"/>
        </w:rPr>
      </w:pPr>
      <w:bookmarkStart w:id="5" w:name="_Toc195369469"/>
      <w:r w:rsidRPr="003B38C7">
        <w:rPr>
          <w:sz w:val="32"/>
          <w:szCs w:val="32"/>
        </w:rPr>
        <w:t xml:space="preserve">Evaluate the effectiveness </w:t>
      </w:r>
      <w:r w:rsidR="00596D20" w:rsidRPr="003B38C7">
        <w:rPr>
          <w:sz w:val="32"/>
          <w:szCs w:val="32"/>
        </w:rPr>
        <w:t>of the current public service response to a</w:t>
      </w:r>
      <w:r w:rsidR="00B62626" w:rsidRPr="003B38C7">
        <w:rPr>
          <w:sz w:val="32"/>
          <w:szCs w:val="32"/>
        </w:rPr>
        <w:t>dverse childhood experiences</w:t>
      </w:r>
      <w:r w:rsidR="008B1662" w:rsidRPr="003B38C7">
        <w:rPr>
          <w:sz w:val="32"/>
          <w:szCs w:val="32"/>
        </w:rPr>
        <w:t>,</w:t>
      </w:r>
      <w:r w:rsidR="00596D20" w:rsidRPr="003B38C7">
        <w:rPr>
          <w:sz w:val="32"/>
          <w:szCs w:val="32"/>
        </w:rPr>
        <w:t xml:space="preserve"> and crime</w:t>
      </w:r>
      <w:bookmarkEnd w:id="5"/>
    </w:p>
    <w:p w14:paraId="19F22968" w14:textId="77777777" w:rsidR="00DE6755" w:rsidRDefault="00DE6755" w:rsidP="00DE5C6D">
      <w:pPr>
        <w:spacing w:line="360" w:lineRule="auto"/>
      </w:pPr>
    </w:p>
    <w:p w14:paraId="436E0FD4" w14:textId="4ADEADF2" w:rsidR="00412663" w:rsidRPr="008A7FB1" w:rsidRDefault="00C15EF7" w:rsidP="00DE5C6D">
      <w:pPr>
        <w:spacing w:line="360" w:lineRule="auto"/>
        <w:rPr>
          <w:rFonts w:cstheme="minorHAnsi"/>
          <w:sz w:val="24"/>
          <w:szCs w:val="24"/>
        </w:rPr>
      </w:pPr>
      <w:r w:rsidRPr="008A7FB1">
        <w:rPr>
          <w:rFonts w:cstheme="minorHAnsi"/>
          <w:sz w:val="24"/>
          <w:szCs w:val="24"/>
        </w:rPr>
        <w:t xml:space="preserve">The current public service response to ACEs </w:t>
      </w:r>
      <w:r w:rsidR="007A4DF6" w:rsidRPr="008A7FB1">
        <w:rPr>
          <w:rFonts w:cstheme="minorHAnsi"/>
          <w:sz w:val="24"/>
          <w:szCs w:val="24"/>
        </w:rPr>
        <w:t xml:space="preserve">and crime </w:t>
      </w:r>
      <w:r w:rsidR="008D3217" w:rsidRPr="008A7FB1">
        <w:rPr>
          <w:rFonts w:cstheme="minorHAnsi"/>
          <w:sz w:val="24"/>
          <w:szCs w:val="24"/>
        </w:rPr>
        <w:t>is</w:t>
      </w:r>
      <w:r w:rsidR="00BF7783" w:rsidRPr="008A7FB1">
        <w:rPr>
          <w:rFonts w:cstheme="minorHAnsi"/>
          <w:sz w:val="24"/>
          <w:szCs w:val="24"/>
        </w:rPr>
        <w:t xml:space="preserve"> educating people and</w:t>
      </w:r>
      <w:r w:rsidR="008D3217" w:rsidRPr="008A7FB1">
        <w:rPr>
          <w:rFonts w:cstheme="minorHAnsi"/>
          <w:sz w:val="24"/>
          <w:szCs w:val="24"/>
        </w:rPr>
        <w:t xml:space="preserve"> addressing the </w:t>
      </w:r>
      <w:r w:rsidR="00EC5E89" w:rsidRPr="008A7FB1">
        <w:rPr>
          <w:rFonts w:cstheme="minorHAnsi"/>
          <w:sz w:val="24"/>
          <w:szCs w:val="24"/>
        </w:rPr>
        <w:t>issue.</w:t>
      </w:r>
      <w:r w:rsidR="00465C87" w:rsidRPr="008A7FB1">
        <w:rPr>
          <w:rFonts w:cstheme="minorHAnsi"/>
          <w:sz w:val="24"/>
          <w:szCs w:val="24"/>
        </w:rPr>
        <w:t xml:space="preserve"> </w:t>
      </w:r>
      <w:r w:rsidR="005A6A64" w:rsidRPr="008A7FB1">
        <w:rPr>
          <w:rFonts w:cstheme="minorHAnsi"/>
          <w:sz w:val="24"/>
          <w:szCs w:val="24"/>
        </w:rPr>
        <w:t>The police use prevention techniques, building resilience and trauma</w:t>
      </w:r>
      <w:r w:rsidR="002E5A96" w:rsidRPr="008A7FB1">
        <w:rPr>
          <w:rFonts w:cstheme="minorHAnsi"/>
          <w:sz w:val="24"/>
          <w:szCs w:val="24"/>
        </w:rPr>
        <w:t>-informed practise to police ACEs</w:t>
      </w:r>
      <w:r w:rsidR="00FF7976" w:rsidRPr="008A7FB1">
        <w:rPr>
          <w:rFonts w:cstheme="minorHAnsi"/>
          <w:sz w:val="24"/>
          <w:szCs w:val="24"/>
        </w:rPr>
        <w:t>, i</w:t>
      </w:r>
      <w:r w:rsidR="00464651" w:rsidRPr="008A7FB1">
        <w:rPr>
          <w:rFonts w:cstheme="minorHAnsi"/>
          <w:sz w:val="24"/>
          <w:szCs w:val="24"/>
        </w:rPr>
        <w:t xml:space="preserve">t is estimated that 319 million people have suffered at least one </w:t>
      </w:r>
      <w:r w:rsidR="00464651" w:rsidRPr="008A7FB1">
        <w:rPr>
          <w:rFonts w:cstheme="minorHAnsi"/>
          <w:sz w:val="24"/>
          <w:szCs w:val="24"/>
        </w:rPr>
        <w:lastRenderedPageBreak/>
        <w:t xml:space="preserve">type of ACE and </w:t>
      </w:r>
      <w:r w:rsidR="009E298F" w:rsidRPr="008A7FB1">
        <w:rPr>
          <w:rFonts w:cstheme="minorHAnsi"/>
          <w:sz w:val="24"/>
          <w:szCs w:val="24"/>
        </w:rPr>
        <w:t>142 million have suffered multiple types of ACES</w:t>
      </w:r>
      <w:r w:rsidR="002E5A96" w:rsidRPr="008A7FB1">
        <w:rPr>
          <w:rFonts w:cstheme="minorHAnsi"/>
          <w:sz w:val="24"/>
          <w:szCs w:val="24"/>
        </w:rPr>
        <w:t xml:space="preserve"> </w:t>
      </w:r>
      <w:r w:rsidR="005431FB" w:rsidRPr="008A7FB1">
        <w:rPr>
          <w:rFonts w:cstheme="minorHAnsi"/>
          <w:sz w:val="24"/>
          <w:szCs w:val="24"/>
        </w:rPr>
        <w:t>(</w:t>
      </w:r>
      <w:r w:rsidR="005431FB" w:rsidRPr="008A7FB1">
        <w:rPr>
          <w:rStyle w:val="Hyperlink"/>
          <w:rFonts w:cstheme="minorHAnsi"/>
          <w:color w:val="auto"/>
          <w:sz w:val="24"/>
          <w:szCs w:val="24"/>
          <w:u w:val="none"/>
        </w:rPr>
        <w:t>Public Health Wales, 2023)</w:t>
      </w:r>
      <w:r w:rsidR="002E5A96" w:rsidRPr="008A7FB1">
        <w:rPr>
          <w:rStyle w:val="Hyperlink"/>
          <w:rFonts w:cstheme="minorHAnsi"/>
          <w:color w:val="auto"/>
          <w:sz w:val="24"/>
          <w:szCs w:val="24"/>
          <w:u w:val="none"/>
        </w:rPr>
        <w:t>.</w:t>
      </w:r>
      <w:r w:rsidR="00FF7976" w:rsidRPr="008A7FB1">
        <w:rPr>
          <w:rFonts w:cstheme="minorHAnsi"/>
          <w:sz w:val="24"/>
          <w:szCs w:val="24"/>
        </w:rPr>
        <w:t xml:space="preserve"> This is why educating people about ACEs is an efficient way of preventing ACEs.</w:t>
      </w:r>
      <w:r w:rsidR="00E15DE9" w:rsidRPr="008A7FB1">
        <w:rPr>
          <w:rFonts w:cstheme="minorHAnsi"/>
          <w:sz w:val="24"/>
          <w:szCs w:val="24"/>
        </w:rPr>
        <w:t xml:space="preserve"> </w:t>
      </w:r>
      <w:r w:rsidR="00F555F4" w:rsidRPr="008A7FB1">
        <w:rPr>
          <w:rFonts w:cstheme="minorHAnsi"/>
          <w:sz w:val="24"/>
          <w:szCs w:val="24"/>
        </w:rPr>
        <w:t xml:space="preserve">Pre-school enrichment programmes </w:t>
      </w:r>
      <w:r w:rsidR="006F585E" w:rsidRPr="008A7FB1">
        <w:rPr>
          <w:rFonts w:cstheme="minorHAnsi"/>
          <w:sz w:val="24"/>
          <w:szCs w:val="24"/>
        </w:rPr>
        <w:t xml:space="preserve">that </w:t>
      </w:r>
      <w:r w:rsidR="00F555F4" w:rsidRPr="008A7FB1">
        <w:rPr>
          <w:rFonts w:cstheme="minorHAnsi"/>
          <w:sz w:val="24"/>
          <w:szCs w:val="24"/>
        </w:rPr>
        <w:t xml:space="preserve">aim to develop social, emotional and cognitive </w:t>
      </w:r>
      <w:r w:rsidR="006F585E" w:rsidRPr="008A7FB1">
        <w:rPr>
          <w:rFonts w:cstheme="minorHAnsi"/>
          <w:sz w:val="24"/>
          <w:szCs w:val="24"/>
        </w:rPr>
        <w:t>s</w:t>
      </w:r>
      <w:r w:rsidR="00F555F4" w:rsidRPr="008A7FB1">
        <w:rPr>
          <w:rFonts w:cstheme="minorHAnsi"/>
          <w:sz w:val="24"/>
          <w:szCs w:val="24"/>
        </w:rPr>
        <w:t>kills</w:t>
      </w:r>
      <w:r w:rsidR="000F3AB9" w:rsidRPr="008A7FB1">
        <w:rPr>
          <w:rFonts w:cstheme="minorHAnsi"/>
          <w:sz w:val="24"/>
          <w:szCs w:val="24"/>
        </w:rPr>
        <w:t xml:space="preserve"> and </w:t>
      </w:r>
      <w:r w:rsidR="007C1B91" w:rsidRPr="008A7FB1">
        <w:rPr>
          <w:rFonts w:cstheme="minorHAnsi"/>
          <w:sz w:val="24"/>
          <w:szCs w:val="24"/>
        </w:rPr>
        <w:t xml:space="preserve">parent programmes </w:t>
      </w:r>
      <w:r w:rsidR="00D76D6F" w:rsidRPr="008A7FB1">
        <w:rPr>
          <w:rFonts w:cstheme="minorHAnsi"/>
          <w:sz w:val="24"/>
          <w:szCs w:val="24"/>
        </w:rPr>
        <w:t xml:space="preserve">can prevent ACEs </w:t>
      </w:r>
      <w:r w:rsidR="00C03A3D" w:rsidRPr="008A7FB1">
        <w:rPr>
          <w:rFonts w:cstheme="minorHAnsi"/>
          <w:sz w:val="24"/>
          <w:szCs w:val="24"/>
        </w:rPr>
        <w:t xml:space="preserve">by improving parenting practices and educating </w:t>
      </w:r>
      <w:r w:rsidR="005B032D" w:rsidRPr="008A7FB1">
        <w:rPr>
          <w:rFonts w:cstheme="minorHAnsi"/>
          <w:sz w:val="24"/>
          <w:szCs w:val="24"/>
        </w:rPr>
        <w:t xml:space="preserve">people on the </w:t>
      </w:r>
      <w:r w:rsidR="00EC1560" w:rsidRPr="008A7FB1">
        <w:rPr>
          <w:rFonts w:cstheme="minorHAnsi"/>
          <w:sz w:val="24"/>
          <w:szCs w:val="24"/>
        </w:rPr>
        <w:t>signs of abuse that can lead to ACEs</w:t>
      </w:r>
      <w:r w:rsidR="00156AEB" w:rsidRPr="008A7FB1">
        <w:rPr>
          <w:rFonts w:cstheme="minorHAnsi"/>
          <w:sz w:val="24"/>
          <w:szCs w:val="24"/>
        </w:rPr>
        <w:t xml:space="preserve"> </w:t>
      </w:r>
      <w:r w:rsidR="00156AEB" w:rsidRPr="008A7FB1">
        <w:rPr>
          <w:rStyle w:val="Hyperlink"/>
          <w:rFonts w:cstheme="minorHAnsi"/>
          <w:color w:val="auto"/>
          <w:sz w:val="24"/>
          <w:szCs w:val="24"/>
          <w:u w:val="none"/>
        </w:rPr>
        <w:t>(Bellis, 2023, p. 33)</w:t>
      </w:r>
      <w:r w:rsidR="00646CC2" w:rsidRPr="008A7FB1">
        <w:rPr>
          <w:rFonts w:cstheme="minorHAnsi"/>
          <w:sz w:val="24"/>
          <w:szCs w:val="24"/>
        </w:rPr>
        <w:t xml:space="preserve">. </w:t>
      </w:r>
      <w:r w:rsidR="00156AEB" w:rsidRPr="008A7FB1">
        <w:rPr>
          <w:rFonts w:cstheme="minorHAnsi"/>
          <w:sz w:val="24"/>
          <w:szCs w:val="24"/>
        </w:rPr>
        <w:t>F</w:t>
      </w:r>
      <w:r w:rsidR="007C1B91" w:rsidRPr="008A7FB1">
        <w:rPr>
          <w:rFonts w:cstheme="minorHAnsi"/>
          <w:sz w:val="24"/>
          <w:szCs w:val="24"/>
        </w:rPr>
        <w:t>amily support</w:t>
      </w:r>
      <w:r w:rsidR="00156954" w:rsidRPr="008A7FB1">
        <w:rPr>
          <w:rFonts w:cstheme="minorHAnsi"/>
          <w:sz w:val="24"/>
          <w:szCs w:val="24"/>
        </w:rPr>
        <w:t xml:space="preserve"> and training of health and other professionals</w:t>
      </w:r>
      <w:r w:rsidR="00E96AF4" w:rsidRPr="008A7FB1">
        <w:rPr>
          <w:rFonts w:cstheme="minorHAnsi"/>
          <w:sz w:val="24"/>
          <w:szCs w:val="24"/>
        </w:rPr>
        <w:t xml:space="preserve"> such as teachers, social workers and the police</w:t>
      </w:r>
      <w:r w:rsidR="00156AEB" w:rsidRPr="008A7FB1">
        <w:rPr>
          <w:rFonts w:cstheme="minorHAnsi"/>
          <w:sz w:val="24"/>
          <w:szCs w:val="24"/>
        </w:rPr>
        <w:t xml:space="preserve"> and school-based violence prevention programme</w:t>
      </w:r>
      <w:r w:rsidR="00646CC2" w:rsidRPr="008A7FB1">
        <w:rPr>
          <w:rFonts w:cstheme="minorHAnsi"/>
          <w:sz w:val="24"/>
          <w:szCs w:val="24"/>
        </w:rPr>
        <w:t>s</w:t>
      </w:r>
      <w:r w:rsidR="00E96AF4" w:rsidRPr="008A7FB1">
        <w:rPr>
          <w:rFonts w:cstheme="minorHAnsi"/>
          <w:sz w:val="24"/>
          <w:szCs w:val="24"/>
        </w:rPr>
        <w:t xml:space="preserve"> can</w:t>
      </w:r>
      <w:r w:rsidR="00F925A7" w:rsidRPr="008A7FB1">
        <w:rPr>
          <w:rFonts w:cstheme="minorHAnsi"/>
          <w:sz w:val="24"/>
          <w:szCs w:val="24"/>
        </w:rPr>
        <w:t xml:space="preserve"> all increase the awareness of child abuse and maltreatment that link to experiencing ACEs</w:t>
      </w:r>
      <w:r w:rsidR="008C7FD7" w:rsidRPr="008A7FB1">
        <w:rPr>
          <w:rFonts w:cstheme="minorHAnsi"/>
          <w:sz w:val="24"/>
          <w:szCs w:val="24"/>
        </w:rPr>
        <w:t xml:space="preserve">, </w:t>
      </w:r>
      <w:r w:rsidR="002B76D4" w:rsidRPr="008A7FB1">
        <w:rPr>
          <w:rFonts w:cstheme="minorHAnsi"/>
          <w:sz w:val="24"/>
          <w:szCs w:val="24"/>
        </w:rPr>
        <w:t xml:space="preserve">aid in identifying signs of experiencing ACEs </w:t>
      </w:r>
      <w:r w:rsidR="008C7FD7" w:rsidRPr="008A7FB1">
        <w:rPr>
          <w:rFonts w:cstheme="minorHAnsi"/>
          <w:sz w:val="24"/>
          <w:szCs w:val="24"/>
        </w:rPr>
        <w:t xml:space="preserve">and how to respond to it </w:t>
      </w:r>
      <w:r w:rsidR="00E15DE9" w:rsidRPr="008A7FB1">
        <w:rPr>
          <w:rStyle w:val="Hyperlink"/>
          <w:rFonts w:cstheme="minorHAnsi"/>
          <w:color w:val="auto"/>
          <w:sz w:val="24"/>
          <w:szCs w:val="24"/>
          <w:u w:val="none"/>
        </w:rPr>
        <w:t>(Bellis, 2023, p. 33)</w:t>
      </w:r>
      <w:r w:rsidR="008C7FD7" w:rsidRPr="008A7FB1">
        <w:rPr>
          <w:rStyle w:val="Hyperlink"/>
          <w:rFonts w:cstheme="minorHAnsi"/>
          <w:color w:val="auto"/>
          <w:sz w:val="24"/>
          <w:szCs w:val="24"/>
          <w:u w:val="none"/>
        </w:rPr>
        <w:t>.</w:t>
      </w:r>
      <w:r w:rsidR="000A1FE5" w:rsidRPr="008A7FB1">
        <w:rPr>
          <w:rStyle w:val="Hyperlink"/>
          <w:rFonts w:cstheme="minorHAnsi"/>
          <w:color w:val="auto"/>
          <w:sz w:val="24"/>
          <w:szCs w:val="24"/>
          <w:u w:val="none"/>
        </w:rPr>
        <w:t xml:space="preserve"> Education and healthcare professionals and other sectors </w:t>
      </w:r>
      <w:r w:rsidR="00333E16" w:rsidRPr="008A7FB1">
        <w:rPr>
          <w:rStyle w:val="Hyperlink"/>
          <w:rFonts w:cstheme="minorHAnsi"/>
          <w:color w:val="auto"/>
          <w:sz w:val="24"/>
          <w:szCs w:val="24"/>
          <w:u w:val="none"/>
        </w:rPr>
        <w:t>all suggest that ACEs training can positively impact staff attitudes and behaviour</w:t>
      </w:r>
      <w:r w:rsidR="005B6E6E" w:rsidRPr="008A7FB1">
        <w:rPr>
          <w:rFonts w:cstheme="minorHAnsi"/>
          <w:sz w:val="24"/>
          <w:szCs w:val="24"/>
        </w:rPr>
        <w:t xml:space="preserve"> towards responding</w:t>
      </w:r>
      <w:r w:rsidR="00F153E6" w:rsidRPr="008A7FB1">
        <w:rPr>
          <w:rFonts w:cstheme="minorHAnsi"/>
          <w:sz w:val="24"/>
          <w:szCs w:val="24"/>
        </w:rPr>
        <w:t xml:space="preserve"> to</w:t>
      </w:r>
      <w:r w:rsidR="005B6E6E" w:rsidRPr="008A7FB1">
        <w:rPr>
          <w:rFonts w:cstheme="minorHAnsi"/>
          <w:sz w:val="24"/>
          <w:szCs w:val="24"/>
        </w:rPr>
        <w:t xml:space="preserve"> and policing ACEs</w:t>
      </w:r>
      <w:r w:rsidR="00F153E6" w:rsidRPr="008A7FB1">
        <w:rPr>
          <w:rFonts w:cstheme="minorHAnsi"/>
          <w:sz w:val="24"/>
          <w:szCs w:val="24"/>
        </w:rPr>
        <w:t xml:space="preserve"> </w:t>
      </w:r>
      <w:r w:rsidR="000B0F8E" w:rsidRPr="008A7FB1">
        <w:rPr>
          <w:rFonts w:cstheme="minorHAnsi"/>
          <w:sz w:val="24"/>
          <w:szCs w:val="24"/>
        </w:rPr>
        <w:t>(Goodall et al. 2023, p. 2)</w:t>
      </w:r>
      <w:r w:rsidR="00F153E6" w:rsidRPr="008A7FB1">
        <w:rPr>
          <w:rFonts w:cstheme="minorHAnsi"/>
          <w:sz w:val="24"/>
          <w:szCs w:val="24"/>
        </w:rPr>
        <w:t>.</w:t>
      </w:r>
      <w:r w:rsidR="00B31719" w:rsidRPr="008A7FB1">
        <w:rPr>
          <w:rFonts w:cstheme="minorHAnsi"/>
          <w:sz w:val="24"/>
          <w:szCs w:val="24"/>
        </w:rPr>
        <w:t xml:space="preserve"> </w:t>
      </w:r>
      <w:r w:rsidR="00B645BA" w:rsidRPr="008A7FB1">
        <w:rPr>
          <w:rFonts w:cstheme="minorHAnsi"/>
          <w:sz w:val="24"/>
          <w:szCs w:val="24"/>
        </w:rPr>
        <w:t xml:space="preserve">This shows </w:t>
      </w:r>
      <w:r w:rsidR="00682548" w:rsidRPr="008A7FB1">
        <w:rPr>
          <w:rFonts w:cstheme="minorHAnsi"/>
          <w:sz w:val="24"/>
          <w:szCs w:val="24"/>
        </w:rPr>
        <w:t xml:space="preserve">that educating people </w:t>
      </w:r>
      <w:r w:rsidR="002875DA" w:rsidRPr="008A7FB1">
        <w:rPr>
          <w:rFonts w:cstheme="minorHAnsi"/>
          <w:sz w:val="24"/>
          <w:szCs w:val="24"/>
        </w:rPr>
        <w:t xml:space="preserve">about </w:t>
      </w:r>
      <w:r w:rsidR="008D64F3" w:rsidRPr="008A7FB1">
        <w:rPr>
          <w:rFonts w:cstheme="minorHAnsi"/>
          <w:sz w:val="24"/>
          <w:szCs w:val="24"/>
        </w:rPr>
        <w:t xml:space="preserve">ACEs </w:t>
      </w:r>
      <w:r w:rsidR="00F47B92" w:rsidRPr="008A7FB1">
        <w:rPr>
          <w:rFonts w:cstheme="minorHAnsi"/>
          <w:sz w:val="24"/>
          <w:szCs w:val="24"/>
        </w:rPr>
        <w:t xml:space="preserve">is </w:t>
      </w:r>
      <w:r w:rsidR="00E24430" w:rsidRPr="008A7FB1">
        <w:rPr>
          <w:rFonts w:cstheme="minorHAnsi"/>
          <w:sz w:val="24"/>
          <w:szCs w:val="24"/>
        </w:rPr>
        <w:t xml:space="preserve">a beneficial </w:t>
      </w:r>
      <w:r w:rsidR="00D7691E" w:rsidRPr="008A7FB1">
        <w:rPr>
          <w:rFonts w:cstheme="minorHAnsi"/>
          <w:sz w:val="24"/>
          <w:szCs w:val="24"/>
        </w:rPr>
        <w:t xml:space="preserve">way </w:t>
      </w:r>
      <w:r w:rsidR="00B44EA6" w:rsidRPr="008A7FB1">
        <w:rPr>
          <w:rFonts w:cstheme="minorHAnsi"/>
          <w:sz w:val="24"/>
          <w:szCs w:val="24"/>
        </w:rPr>
        <w:t>to</w:t>
      </w:r>
      <w:r w:rsidR="00D7691E" w:rsidRPr="008A7FB1">
        <w:rPr>
          <w:rFonts w:cstheme="minorHAnsi"/>
          <w:sz w:val="24"/>
          <w:szCs w:val="24"/>
        </w:rPr>
        <w:t xml:space="preserve"> </w:t>
      </w:r>
      <w:r w:rsidR="00237134" w:rsidRPr="008A7FB1">
        <w:rPr>
          <w:rFonts w:cstheme="minorHAnsi"/>
          <w:sz w:val="24"/>
          <w:szCs w:val="24"/>
        </w:rPr>
        <w:t>preven</w:t>
      </w:r>
      <w:r w:rsidR="00B44EA6" w:rsidRPr="008A7FB1">
        <w:rPr>
          <w:rFonts w:cstheme="minorHAnsi"/>
          <w:sz w:val="24"/>
          <w:szCs w:val="24"/>
        </w:rPr>
        <w:t>t them</w:t>
      </w:r>
      <w:r w:rsidR="00CD1ABC" w:rsidRPr="008A7FB1">
        <w:rPr>
          <w:rFonts w:cstheme="minorHAnsi"/>
          <w:sz w:val="24"/>
          <w:szCs w:val="24"/>
        </w:rPr>
        <w:t>,</w:t>
      </w:r>
      <w:r w:rsidR="00B44EA6" w:rsidRPr="008A7FB1">
        <w:rPr>
          <w:rFonts w:cstheme="minorHAnsi"/>
          <w:sz w:val="24"/>
          <w:szCs w:val="24"/>
        </w:rPr>
        <w:t xml:space="preserve"> </w:t>
      </w:r>
      <w:r w:rsidR="00237134" w:rsidRPr="008A7FB1">
        <w:rPr>
          <w:rFonts w:cstheme="minorHAnsi"/>
          <w:sz w:val="24"/>
          <w:szCs w:val="24"/>
        </w:rPr>
        <w:t xml:space="preserve">because </w:t>
      </w:r>
      <w:r w:rsidR="00B44EA6" w:rsidRPr="008A7FB1">
        <w:rPr>
          <w:rFonts w:cstheme="minorHAnsi"/>
          <w:sz w:val="24"/>
          <w:szCs w:val="24"/>
        </w:rPr>
        <w:t>it</w:t>
      </w:r>
      <w:r w:rsidR="007228A5" w:rsidRPr="008A7FB1">
        <w:rPr>
          <w:rFonts w:cstheme="minorHAnsi"/>
          <w:sz w:val="24"/>
          <w:szCs w:val="24"/>
        </w:rPr>
        <w:t xml:space="preserve"> helps</w:t>
      </w:r>
      <w:r w:rsidR="00B44EA6" w:rsidRPr="008A7FB1">
        <w:rPr>
          <w:rFonts w:cstheme="minorHAnsi"/>
          <w:sz w:val="24"/>
          <w:szCs w:val="24"/>
        </w:rPr>
        <w:t xml:space="preserve"> people to </w:t>
      </w:r>
      <w:r w:rsidR="00157339" w:rsidRPr="008A7FB1">
        <w:rPr>
          <w:rFonts w:cstheme="minorHAnsi"/>
          <w:sz w:val="24"/>
          <w:szCs w:val="24"/>
        </w:rPr>
        <w:t>identify</w:t>
      </w:r>
      <w:r w:rsidR="00B44EA6" w:rsidRPr="008A7FB1">
        <w:rPr>
          <w:rFonts w:cstheme="minorHAnsi"/>
          <w:sz w:val="24"/>
          <w:szCs w:val="24"/>
        </w:rPr>
        <w:t xml:space="preserve"> the </w:t>
      </w:r>
      <w:r w:rsidR="002C5B6B" w:rsidRPr="008A7FB1">
        <w:rPr>
          <w:rFonts w:cstheme="minorHAnsi"/>
          <w:sz w:val="24"/>
          <w:szCs w:val="24"/>
        </w:rPr>
        <w:t>signs</w:t>
      </w:r>
      <w:r w:rsidR="00157339" w:rsidRPr="008A7FB1">
        <w:rPr>
          <w:rFonts w:cstheme="minorHAnsi"/>
          <w:sz w:val="24"/>
          <w:szCs w:val="24"/>
        </w:rPr>
        <w:t xml:space="preserve"> </w:t>
      </w:r>
      <w:r w:rsidR="00CD1ABC" w:rsidRPr="008A7FB1">
        <w:rPr>
          <w:rFonts w:cstheme="minorHAnsi"/>
          <w:sz w:val="24"/>
          <w:szCs w:val="24"/>
        </w:rPr>
        <w:t>of ACES and whether</w:t>
      </w:r>
      <w:r w:rsidR="007228A5" w:rsidRPr="008A7FB1">
        <w:rPr>
          <w:rFonts w:cstheme="minorHAnsi"/>
          <w:sz w:val="24"/>
          <w:szCs w:val="24"/>
        </w:rPr>
        <w:t xml:space="preserve"> </w:t>
      </w:r>
      <w:r w:rsidR="00157339" w:rsidRPr="008A7FB1">
        <w:rPr>
          <w:rFonts w:cstheme="minorHAnsi"/>
          <w:sz w:val="24"/>
          <w:szCs w:val="24"/>
        </w:rPr>
        <w:t>a child is experiencing them</w:t>
      </w:r>
      <w:r w:rsidR="002C5B6B" w:rsidRPr="008A7FB1">
        <w:rPr>
          <w:rFonts w:cstheme="minorHAnsi"/>
          <w:sz w:val="24"/>
          <w:szCs w:val="24"/>
        </w:rPr>
        <w:t>.</w:t>
      </w:r>
      <w:r w:rsidR="00111F0D" w:rsidRPr="008A7FB1">
        <w:rPr>
          <w:rFonts w:cstheme="minorHAnsi"/>
          <w:sz w:val="24"/>
          <w:szCs w:val="24"/>
        </w:rPr>
        <w:t xml:space="preserve"> </w:t>
      </w:r>
      <w:r w:rsidR="00DE3492" w:rsidRPr="008A7FB1">
        <w:rPr>
          <w:rFonts w:cstheme="minorHAnsi"/>
          <w:sz w:val="24"/>
          <w:szCs w:val="24"/>
        </w:rPr>
        <w:t>College of Policing</w:t>
      </w:r>
      <w:r w:rsidR="00EB4385" w:rsidRPr="008A7FB1">
        <w:rPr>
          <w:rFonts w:cstheme="minorHAnsi"/>
          <w:sz w:val="24"/>
          <w:szCs w:val="24"/>
        </w:rPr>
        <w:t>, A</w:t>
      </w:r>
      <w:r w:rsidR="00DE3492" w:rsidRPr="008A7FB1">
        <w:rPr>
          <w:rFonts w:cstheme="minorHAnsi"/>
          <w:sz w:val="24"/>
          <w:szCs w:val="24"/>
        </w:rPr>
        <w:t xml:space="preserve"> (2015)</w:t>
      </w:r>
      <w:r w:rsidR="00111F0D" w:rsidRPr="008A7FB1">
        <w:rPr>
          <w:rFonts w:cstheme="minorHAnsi"/>
          <w:sz w:val="24"/>
          <w:szCs w:val="24"/>
        </w:rPr>
        <w:t xml:space="preserve"> state that </w:t>
      </w:r>
      <w:r w:rsidR="0020129D" w:rsidRPr="008A7FB1">
        <w:rPr>
          <w:rFonts w:cstheme="minorHAnsi"/>
          <w:sz w:val="24"/>
          <w:szCs w:val="24"/>
        </w:rPr>
        <w:t xml:space="preserve">police officers are increasingly responding to vulnerability incidents </w:t>
      </w:r>
      <w:r w:rsidR="000456DB" w:rsidRPr="008A7FB1">
        <w:rPr>
          <w:rFonts w:cstheme="minorHAnsi"/>
          <w:sz w:val="24"/>
          <w:szCs w:val="24"/>
        </w:rPr>
        <w:t>that are related to ACEs</w:t>
      </w:r>
      <w:r w:rsidR="00CA6618" w:rsidRPr="008A7FB1">
        <w:rPr>
          <w:rFonts w:cstheme="minorHAnsi"/>
          <w:sz w:val="24"/>
          <w:szCs w:val="24"/>
        </w:rPr>
        <w:t>. This also suggests that educating police officers about ACEs is effective because they know what it is and how to respond to it and police ACEs in the correct manner.</w:t>
      </w:r>
      <w:r w:rsidR="00894ECE" w:rsidRPr="008A7FB1">
        <w:rPr>
          <w:rFonts w:cstheme="minorHAnsi"/>
          <w:sz w:val="24"/>
          <w:szCs w:val="24"/>
        </w:rPr>
        <w:t xml:space="preserve"> </w:t>
      </w:r>
      <w:r w:rsidR="00AC0BD7" w:rsidRPr="008A7FB1">
        <w:rPr>
          <w:rFonts w:cstheme="minorHAnsi"/>
          <w:sz w:val="24"/>
          <w:szCs w:val="24"/>
        </w:rPr>
        <w:t>College of Policing, B (2013)</w:t>
      </w:r>
      <w:r w:rsidR="00D825A2" w:rsidRPr="008A7FB1">
        <w:rPr>
          <w:rFonts w:cstheme="minorHAnsi"/>
          <w:sz w:val="24"/>
          <w:szCs w:val="24"/>
        </w:rPr>
        <w:t xml:space="preserve"> suggests that police have the responsibility to be trained for their job role</w:t>
      </w:r>
      <w:r w:rsidR="00754A3F" w:rsidRPr="008A7FB1">
        <w:rPr>
          <w:rFonts w:cstheme="minorHAnsi"/>
          <w:sz w:val="24"/>
          <w:szCs w:val="24"/>
        </w:rPr>
        <w:t xml:space="preserve"> and be aware of any resources and support they need</w:t>
      </w:r>
      <w:r w:rsidR="004A35B7" w:rsidRPr="008A7FB1">
        <w:rPr>
          <w:rFonts w:cstheme="minorHAnsi"/>
          <w:sz w:val="24"/>
          <w:szCs w:val="24"/>
        </w:rPr>
        <w:t>. It is important for police staff to have the knowledge and under</w:t>
      </w:r>
      <w:r w:rsidR="00972CE0" w:rsidRPr="008A7FB1">
        <w:rPr>
          <w:rFonts w:cstheme="minorHAnsi"/>
          <w:sz w:val="24"/>
          <w:szCs w:val="24"/>
        </w:rPr>
        <w:t xml:space="preserve">standing of what they are </w:t>
      </w:r>
      <w:r w:rsidR="00AD249A" w:rsidRPr="008A7FB1">
        <w:rPr>
          <w:rFonts w:cstheme="minorHAnsi"/>
          <w:sz w:val="24"/>
          <w:szCs w:val="24"/>
        </w:rPr>
        <w:t>policing;</w:t>
      </w:r>
      <w:r w:rsidR="004259D5" w:rsidRPr="008A7FB1">
        <w:rPr>
          <w:rFonts w:cstheme="minorHAnsi"/>
          <w:sz w:val="24"/>
          <w:szCs w:val="24"/>
        </w:rPr>
        <w:t xml:space="preserve"> this is to ensure that they police the problem to the best of their ability</w:t>
      </w:r>
      <w:r w:rsidR="00E12866" w:rsidRPr="008A7FB1">
        <w:rPr>
          <w:rFonts w:cstheme="minorHAnsi"/>
          <w:sz w:val="24"/>
          <w:szCs w:val="24"/>
        </w:rPr>
        <w:t xml:space="preserve"> and to solve or </w:t>
      </w:r>
      <w:r w:rsidR="003D3A70" w:rsidRPr="008A7FB1">
        <w:rPr>
          <w:rFonts w:cstheme="minorHAnsi"/>
          <w:sz w:val="24"/>
          <w:szCs w:val="24"/>
        </w:rPr>
        <w:t>prevent the problem.</w:t>
      </w:r>
      <w:r w:rsidR="00583299" w:rsidRPr="008A7FB1">
        <w:rPr>
          <w:rFonts w:cstheme="minorHAnsi"/>
          <w:sz w:val="24"/>
          <w:szCs w:val="24"/>
        </w:rPr>
        <w:t xml:space="preserve"> According to the College of Policing, C (2021, p. 6)</w:t>
      </w:r>
      <w:r w:rsidR="005E384D" w:rsidRPr="008A7FB1">
        <w:rPr>
          <w:rFonts w:cstheme="minorHAnsi"/>
          <w:sz w:val="24"/>
          <w:szCs w:val="24"/>
        </w:rPr>
        <w:t xml:space="preserve"> </w:t>
      </w:r>
      <w:r w:rsidR="00FA6E42" w:rsidRPr="008A7FB1">
        <w:rPr>
          <w:rFonts w:cstheme="minorHAnsi"/>
          <w:sz w:val="24"/>
          <w:szCs w:val="24"/>
        </w:rPr>
        <w:t xml:space="preserve">there are three strategies that are used </w:t>
      </w:r>
      <w:r w:rsidR="00637A3B" w:rsidRPr="008A7FB1">
        <w:rPr>
          <w:rFonts w:cstheme="minorHAnsi"/>
          <w:sz w:val="24"/>
          <w:szCs w:val="24"/>
        </w:rPr>
        <w:t xml:space="preserve">to tackle ACEs </w:t>
      </w:r>
      <w:r w:rsidR="00EC023D" w:rsidRPr="008A7FB1">
        <w:rPr>
          <w:rFonts w:cstheme="minorHAnsi"/>
          <w:sz w:val="24"/>
          <w:szCs w:val="24"/>
        </w:rPr>
        <w:t xml:space="preserve">such as </w:t>
      </w:r>
      <w:r w:rsidR="00B468EC" w:rsidRPr="008A7FB1">
        <w:rPr>
          <w:rFonts w:cstheme="minorHAnsi"/>
          <w:sz w:val="24"/>
          <w:szCs w:val="24"/>
        </w:rPr>
        <w:t xml:space="preserve">focusing on helping those </w:t>
      </w:r>
      <w:r w:rsidR="00A21A6F" w:rsidRPr="008A7FB1">
        <w:rPr>
          <w:rFonts w:cstheme="minorHAnsi"/>
          <w:sz w:val="24"/>
          <w:szCs w:val="24"/>
        </w:rPr>
        <w:t>who have already experienced ACEs to stop the cycle</w:t>
      </w:r>
      <w:r w:rsidR="0075091B" w:rsidRPr="008A7FB1">
        <w:rPr>
          <w:rFonts w:cstheme="minorHAnsi"/>
          <w:sz w:val="24"/>
          <w:szCs w:val="24"/>
        </w:rPr>
        <w:t xml:space="preserve">, </w:t>
      </w:r>
      <w:r w:rsidR="00A21A6F" w:rsidRPr="008A7FB1">
        <w:rPr>
          <w:rFonts w:cstheme="minorHAnsi"/>
          <w:sz w:val="24"/>
          <w:szCs w:val="24"/>
        </w:rPr>
        <w:t>raising awareness and improving the education</w:t>
      </w:r>
      <w:r w:rsidR="00836BA3" w:rsidRPr="008A7FB1">
        <w:rPr>
          <w:rFonts w:cstheme="minorHAnsi"/>
          <w:sz w:val="24"/>
          <w:szCs w:val="24"/>
        </w:rPr>
        <w:t xml:space="preserve"> on ACEs</w:t>
      </w:r>
      <w:r w:rsidR="0075091B" w:rsidRPr="008A7FB1">
        <w:rPr>
          <w:rFonts w:cstheme="minorHAnsi"/>
          <w:sz w:val="24"/>
          <w:szCs w:val="24"/>
        </w:rPr>
        <w:t xml:space="preserve"> to help and prevent them and </w:t>
      </w:r>
      <w:r w:rsidR="006B69B3" w:rsidRPr="008A7FB1">
        <w:rPr>
          <w:rFonts w:cstheme="minorHAnsi"/>
          <w:sz w:val="24"/>
          <w:szCs w:val="24"/>
        </w:rPr>
        <w:t xml:space="preserve">a three-day </w:t>
      </w:r>
      <w:r w:rsidR="00DE37B3" w:rsidRPr="008A7FB1">
        <w:rPr>
          <w:rFonts w:cstheme="minorHAnsi"/>
          <w:sz w:val="24"/>
          <w:szCs w:val="24"/>
        </w:rPr>
        <w:t xml:space="preserve">session of </w:t>
      </w:r>
      <w:r w:rsidR="00893DB2" w:rsidRPr="008A7FB1">
        <w:rPr>
          <w:rFonts w:cstheme="minorHAnsi"/>
          <w:sz w:val="24"/>
          <w:szCs w:val="24"/>
        </w:rPr>
        <w:t>what ACEs are and how to police them.</w:t>
      </w:r>
      <w:r w:rsidR="00F00F8D" w:rsidRPr="008A7FB1">
        <w:rPr>
          <w:rFonts w:cstheme="minorHAnsi"/>
          <w:sz w:val="24"/>
          <w:szCs w:val="24"/>
        </w:rPr>
        <w:t xml:space="preserve"> </w:t>
      </w:r>
      <w:r w:rsidR="000F090A" w:rsidRPr="008A7FB1">
        <w:rPr>
          <w:rFonts w:cstheme="minorHAnsi"/>
          <w:sz w:val="24"/>
          <w:szCs w:val="24"/>
        </w:rPr>
        <w:t xml:space="preserve">Raising awareness in the police force and educating them is essential </w:t>
      </w:r>
      <w:r w:rsidR="00B40842" w:rsidRPr="008A7FB1">
        <w:rPr>
          <w:rFonts w:cstheme="minorHAnsi"/>
          <w:sz w:val="24"/>
          <w:szCs w:val="24"/>
        </w:rPr>
        <w:t>when they are dealing with cases including ACEs</w:t>
      </w:r>
      <w:r w:rsidR="001866E9" w:rsidRPr="008A7FB1">
        <w:rPr>
          <w:rFonts w:cstheme="minorHAnsi"/>
          <w:sz w:val="24"/>
          <w:szCs w:val="24"/>
        </w:rPr>
        <w:t>. T</w:t>
      </w:r>
      <w:r w:rsidR="008A4DA7" w:rsidRPr="008A7FB1">
        <w:rPr>
          <w:rFonts w:cstheme="minorHAnsi"/>
          <w:sz w:val="24"/>
          <w:szCs w:val="24"/>
        </w:rPr>
        <w:t xml:space="preserve">he police need to understand </w:t>
      </w:r>
      <w:r w:rsidR="00762859" w:rsidRPr="008A7FB1">
        <w:rPr>
          <w:rFonts w:cstheme="minorHAnsi"/>
          <w:sz w:val="24"/>
          <w:szCs w:val="24"/>
        </w:rPr>
        <w:t xml:space="preserve">what ACEs are, </w:t>
      </w:r>
      <w:r w:rsidR="001866E9" w:rsidRPr="008A7FB1">
        <w:rPr>
          <w:rFonts w:cstheme="minorHAnsi"/>
          <w:sz w:val="24"/>
          <w:szCs w:val="24"/>
        </w:rPr>
        <w:t>and what the long-term and short-term</w:t>
      </w:r>
      <w:r w:rsidR="00762859" w:rsidRPr="008A7FB1">
        <w:rPr>
          <w:rFonts w:cstheme="minorHAnsi"/>
          <w:sz w:val="24"/>
          <w:szCs w:val="24"/>
        </w:rPr>
        <w:t xml:space="preserve"> impact</w:t>
      </w:r>
      <w:r w:rsidR="001866E9" w:rsidRPr="008A7FB1">
        <w:rPr>
          <w:rFonts w:cstheme="minorHAnsi"/>
          <w:sz w:val="24"/>
          <w:szCs w:val="24"/>
        </w:rPr>
        <w:t>s</w:t>
      </w:r>
      <w:r w:rsidR="00762859" w:rsidRPr="008A7FB1">
        <w:rPr>
          <w:rFonts w:cstheme="minorHAnsi"/>
          <w:sz w:val="24"/>
          <w:szCs w:val="24"/>
        </w:rPr>
        <w:t xml:space="preserve"> of high-level trauma</w:t>
      </w:r>
      <w:r w:rsidR="001866E9" w:rsidRPr="008A7FB1">
        <w:rPr>
          <w:rFonts w:cstheme="minorHAnsi"/>
          <w:sz w:val="24"/>
          <w:szCs w:val="24"/>
        </w:rPr>
        <w:t xml:space="preserve"> are</w:t>
      </w:r>
      <w:r w:rsidR="00762859" w:rsidRPr="008A7FB1">
        <w:rPr>
          <w:rFonts w:cstheme="minorHAnsi"/>
          <w:sz w:val="24"/>
          <w:szCs w:val="24"/>
        </w:rPr>
        <w:t>,</w:t>
      </w:r>
      <w:r w:rsidR="00197093" w:rsidRPr="008A7FB1">
        <w:rPr>
          <w:rFonts w:cstheme="minorHAnsi"/>
          <w:sz w:val="24"/>
          <w:szCs w:val="24"/>
        </w:rPr>
        <w:t xml:space="preserve"> and how to </w:t>
      </w:r>
      <w:r w:rsidR="00C85B02" w:rsidRPr="008A7FB1">
        <w:rPr>
          <w:rFonts w:cstheme="minorHAnsi"/>
          <w:sz w:val="24"/>
          <w:szCs w:val="24"/>
        </w:rPr>
        <w:t xml:space="preserve">respond to ACEs and </w:t>
      </w:r>
      <w:r w:rsidR="001866E9" w:rsidRPr="008A7FB1">
        <w:rPr>
          <w:rFonts w:cstheme="minorHAnsi"/>
          <w:sz w:val="24"/>
          <w:szCs w:val="24"/>
        </w:rPr>
        <w:t>vulnerability</w:t>
      </w:r>
      <w:r w:rsidR="00C9626D" w:rsidRPr="008A7FB1">
        <w:rPr>
          <w:rFonts w:cstheme="minorHAnsi"/>
          <w:sz w:val="24"/>
          <w:szCs w:val="24"/>
        </w:rPr>
        <w:t xml:space="preserve">. They need to </w:t>
      </w:r>
      <w:r w:rsidR="00173A2A" w:rsidRPr="008A7FB1">
        <w:rPr>
          <w:rFonts w:cstheme="minorHAnsi"/>
          <w:sz w:val="24"/>
          <w:szCs w:val="24"/>
        </w:rPr>
        <w:t xml:space="preserve">be trained </w:t>
      </w:r>
      <w:r w:rsidR="00564C9F" w:rsidRPr="008A7FB1">
        <w:rPr>
          <w:rFonts w:cstheme="minorHAnsi"/>
          <w:sz w:val="24"/>
          <w:szCs w:val="24"/>
        </w:rPr>
        <w:t xml:space="preserve">to police ACEs and be aware of trauma informed approaches </w:t>
      </w:r>
      <w:r w:rsidR="00CE6F34" w:rsidRPr="008A7FB1">
        <w:rPr>
          <w:rFonts w:cstheme="minorHAnsi"/>
          <w:sz w:val="24"/>
          <w:szCs w:val="24"/>
        </w:rPr>
        <w:t>(Janssen et al. 2020, p. 9)</w:t>
      </w:r>
      <w:r w:rsidR="00564C9F" w:rsidRPr="008A7FB1">
        <w:rPr>
          <w:rFonts w:cstheme="minorHAnsi"/>
          <w:sz w:val="24"/>
          <w:szCs w:val="24"/>
        </w:rPr>
        <w:t>. This could aid in decreasing ACEs and p</w:t>
      </w:r>
      <w:r w:rsidR="00E42EC0" w:rsidRPr="008A7FB1">
        <w:rPr>
          <w:rFonts w:cstheme="minorHAnsi"/>
          <w:sz w:val="24"/>
          <w:szCs w:val="24"/>
        </w:rPr>
        <w:t xml:space="preserve">revent people from </w:t>
      </w:r>
      <w:r w:rsidR="00FF156A" w:rsidRPr="008A7FB1">
        <w:rPr>
          <w:rFonts w:cstheme="minorHAnsi"/>
          <w:sz w:val="24"/>
          <w:szCs w:val="24"/>
        </w:rPr>
        <w:t>causing ACEs.</w:t>
      </w:r>
      <w:r w:rsidR="00B5691D" w:rsidRPr="008A7FB1">
        <w:rPr>
          <w:rFonts w:cstheme="minorHAnsi"/>
          <w:sz w:val="24"/>
          <w:szCs w:val="24"/>
        </w:rPr>
        <w:t xml:space="preserve"> Trau</w:t>
      </w:r>
      <w:r w:rsidR="00815D4C" w:rsidRPr="008A7FB1">
        <w:rPr>
          <w:rFonts w:cstheme="minorHAnsi"/>
          <w:sz w:val="24"/>
          <w:szCs w:val="24"/>
        </w:rPr>
        <w:t>ma-informed</w:t>
      </w:r>
      <w:r w:rsidR="00D95608" w:rsidRPr="008A7FB1">
        <w:rPr>
          <w:rFonts w:cstheme="minorHAnsi"/>
          <w:sz w:val="24"/>
          <w:szCs w:val="24"/>
        </w:rPr>
        <w:t xml:space="preserve"> policing and</w:t>
      </w:r>
      <w:r w:rsidR="00815D4C" w:rsidRPr="008A7FB1">
        <w:rPr>
          <w:rFonts w:cstheme="minorHAnsi"/>
          <w:sz w:val="24"/>
          <w:szCs w:val="24"/>
        </w:rPr>
        <w:t xml:space="preserve"> care recognises and responds to the signs, symptoms and potential consequences of trauma </w:t>
      </w:r>
      <w:r w:rsidR="000139E8" w:rsidRPr="008A7FB1">
        <w:rPr>
          <w:rFonts w:cstheme="minorHAnsi"/>
          <w:sz w:val="24"/>
          <w:szCs w:val="24"/>
        </w:rPr>
        <w:t>to support the needs of people who have experienced ACEs and toxic stress</w:t>
      </w:r>
      <w:r w:rsidR="003C72AF" w:rsidRPr="008A7FB1">
        <w:rPr>
          <w:rFonts w:cstheme="minorHAnsi"/>
          <w:sz w:val="24"/>
          <w:szCs w:val="24"/>
        </w:rPr>
        <w:t xml:space="preserve"> </w:t>
      </w:r>
      <w:r w:rsidR="002426FC" w:rsidRPr="008A7FB1">
        <w:rPr>
          <w:rFonts w:cstheme="minorHAnsi"/>
          <w:sz w:val="24"/>
          <w:szCs w:val="24"/>
        </w:rPr>
        <w:t>(</w:t>
      </w:r>
      <w:r w:rsidR="00742873" w:rsidRPr="008A7FB1">
        <w:rPr>
          <w:rFonts w:cstheme="minorHAnsi"/>
          <w:sz w:val="24"/>
          <w:szCs w:val="24"/>
        </w:rPr>
        <w:t>ACES aware</w:t>
      </w:r>
      <w:r w:rsidR="002426FC" w:rsidRPr="008A7FB1">
        <w:rPr>
          <w:rFonts w:cstheme="minorHAnsi"/>
          <w:sz w:val="24"/>
          <w:szCs w:val="24"/>
        </w:rPr>
        <w:t xml:space="preserve">, </w:t>
      </w:r>
      <w:r w:rsidR="00742873" w:rsidRPr="008A7FB1">
        <w:rPr>
          <w:rFonts w:cstheme="minorHAnsi"/>
          <w:sz w:val="24"/>
          <w:szCs w:val="24"/>
        </w:rPr>
        <w:t>2020)</w:t>
      </w:r>
      <w:r w:rsidR="003C72AF" w:rsidRPr="008A7FB1">
        <w:rPr>
          <w:rFonts w:cstheme="minorHAnsi"/>
          <w:sz w:val="24"/>
          <w:szCs w:val="24"/>
        </w:rPr>
        <w:t xml:space="preserve">. They help </w:t>
      </w:r>
      <w:r w:rsidR="003C72AF" w:rsidRPr="008A7FB1">
        <w:rPr>
          <w:rFonts w:cstheme="minorHAnsi"/>
          <w:sz w:val="24"/>
          <w:szCs w:val="24"/>
        </w:rPr>
        <w:lastRenderedPageBreak/>
        <w:t>understand, recognise</w:t>
      </w:r>
      <w:r w:rsidR="00DB4EE2" w:rsidRPr="008A7FB1">
        <w:rPr>
          <w:rFonts w:cstheme="minorHAnsi"/>
          <w:sz w:val="24"/>
          <w:szCs w:val="24"/>
        </w:rPr>
        <w:t xml:space="preserve"> and change the mindset of policing ACEs.</w:t>
      </w:r>
      <w:r w:rsidR="000A45BA" w:rsidRPr="008A7FB1">
        <w:rPr>
          <w:rFonts w:cstheme="minorHAnsi"/>
          <w:sz w:val="24"/>
          <w:szCs w:val="24"/>
        </w:rPr>
        <w:t xml:space="preserve"> </w:t>
      </w:r>
      <w:r w:rsidR="00921757" w:rsidRPr="008A7FB1">
        <w:rPr>
          <w:rFonts w:cstheme="minorHAnsi"/>
          <w:sz w:val="24"/>
          <w:szCs w:val="24"/>
        </w:rPr>
        <w:t xml:space="preserve">It also </w:t>
      </w:r>
      <w:r w:rsidR="00FE1728" w:rsidRPr="008A7FB1">
        <w:rPr>
          <w:rFonts w:cstheme="minorHAnsi"/>
          <w:sz w:val="24"/>
          <w:szCs w:val="24"/>
        </w:rPr>
        <w:t xml:space="preserve">educates the police on how to </w:t>
      </w:r>
      <w:r w:rsidR="002E30CF" w:rsidRPr="008A7FB1">
        <w:rPr>
          <w:rFonts w:cstheme="minorHAnsi"/>
          <w:sz w:val="24"/>
          <w:szCs w:val="24"/>
        </w:rPr>
        <w:t>respond to</w:t>
      </w:r>
      <w:r w:rsidR="00FE1728" w:rsidRPr="008A7FB1">
        <w:rPr>
          <w:rFonts w:cstheme="minorHAnsi"/>
          <w:sz w:val="24"/>
          <w:szCs w:val="24"/>
        </w:rPr>
        <w:t xml:space="preserve"> ACEs to the best of their ability and </w:t>
      </w:r>
      <w:r w:rsidR="007550F9" w:rsidRPr="008A7FB1">
        <w:rPr>
          <w:rFonts w:cstheme="minorHAnsi"/>
          <w:sz w:val="24"/>
          <w:szCs w:val="24"/>
        </w:rPr>
        <w:t>it aids in</w:t>
      </w:r>
      <w:r w:rsidR="00EA4631" w:rsidRPr="008A7FB1">
        <w:rPr>
          <w:rFonts w:cstheme="minorHAnsi"/>
          <w:sz w:val="24"/>
          <w:szCs w:val="24"/>
        </w:rPr>
        <w:t xml:space="preserve"> supporting</w:t>
      </w:r>
      <w:r w:rsidR="00F16122" w:rsidRPr="008A7FB1">
        <w:rPr>
          <w:rFonts w:cstheme="minorHAnsi"/>
          <w:sz w:val="24"/>
          <w:szCs w:val="24"/>
        </w:rPr>
        <w:t xml:space="preserve"> the victims of ACEs</w:t>
      </w:r>
      <w:r w:rsidR="00EA4631" w:rsidRPr="008A7FB1">
        <w:rPr>
          <w:rFonts w:cstheme="minorHAnsi"/>
          <w:sz w:val="24"/>
          <w:szCs w:val="24"/>
        </w:rPr>
        <w:t xml:space="preserve"> effectively.</w:t>
      </w:r>
      <w:r w:rsidR="00D95608" w:rsidRPr="008A7FB1">
        <w:rPr>
          <w:rFonts w:cstheme="minorHAnsi"/>
          <w:sz w:val="24"/>
          <w:szCs w:val="24"/>
        </w:rPr>
        <w:t xml:space="preserve"> Trauma-informed policing and care </w:t>
      </w:r>
      <w:r w:rsidR="00921757" w:rsidRPr="008A7FB1">
        <w:rPr>
          <w:rFonts w:cstheme="minorHAnsi"/>
          <w:sz w:val="24"/>
          <w:szCs w:val="24"/>
        </w:rPr>
        <w:t xml:space="preserve">aids in decreasing ACEs </w:t>
      </w:r>
      <w:r w:rsidR="00D95608" w:rsidRPr="008A7FB1">
        <w:rPr>
          <w:rFonts w:cstheme="minorHAnsi"/>
          <w:sz w:val="24"/>
          <w:szCs w:val="24"/>
        </w:rPr>
        <w:t xml:space="preserve">efficiently </w:t>
      </w:r>
      <w:r w:rsidR="00921757" w:rsidRPr="008A7FB1">
        <w:rPr>
          <w:rFonts w:cstheme="minorHAnsi"/>
          <w:sz w:val="24"/>
          <w:szCs w:val="24"/>
        </w:rPr>
        <w:t>because it support</w:t>
      </w:r>
      <w:r w:rsidR="005F0113" w:rsidRPr="008A7FB1">
        <w:rPr>
          <w:rFonts w:cstheme="minorHAnsi"/>
          <w:sz w:val="24"/>
          <w:szCs w:val="24"/>
        </w:rPr>
        <w:t>s</w:t>
      </w:r>
      <w:r w:rsidR="00921757" w:rsidRPr="008A7FB1">
        <w:rPr>
          <w:rFonts w:cstheme="minorHAnsi"/>
          <w:sz w:val="24"/>
          <w:szCs w:val="24"/>
        </w:rPr>
        <w:t xml:space="preserve"> people who has experienced </w:t>
      </w:r>
      <w:r w:rsidR="00AD6513" w:rsidRPr="008A7FB1">
        <w:rPr>
          <w:rFonts w:cstheme="minorHAnsi"/>
          <w:sz w:val="24"/>
          <w:szCs w:val="24"/>
        </w:rPr>
        <w:t>ACEs,</w:t>
      </w:r>
      <w:r w:rsidR="00921757" w:rsidRPr="008A7FB1">
        <w:rPr>
          <w:rFonts w:cstheme="minorHAnsi"/>
          <w:sz w:val="24"/>
          <w:szCs w:val="24"/>
        </w:rPr>
        <w:t xml:space="preserve"> and it also educates the police on the signs of ACEs to </w:t>
      </w:r>
      <w:r w:rsidR="002F0602" w:rsidRPr="008A7FB1">
        <w:rPr>
          <w:rFonts w:cstheme="minorHAnsi"/>
          <w:sz w:val="24"/>
          <w:szCs w:val="24"/>
        </w:rPr>
        <w:t xml:space="preserve">help prevent </w:t>
      </w:r>
      <w:r w:rsidR="00AD6513" w:rsidRPr="008A7FB1">
        <w:rPr>
          <w:rFonts w:cstheme="minorHAnsi"/>
          <w:sz w:val="24"/>
          <w:szCs w:val="24"/>
        </w:rPr>
        <w:t>them</w:t>
      </w:r>
      <w:r w:rsidR="00C12AFB" w:rsidRPr="008A7FB1">
        <w:rPr>
          <w:rFonts w:cstheme="minorHAnsi"/>
          <w:sz w:val="24"/>
          <w:szCs w:val="24"/>
        </w:rPr>
        <w:t>.</w:t>
      </w:r>
      <w:r w:rsidR="008855D6" w:rsidRPr="008A7FB1">
        <w:rPr>
          <w:rFonts w:cstheme="minorHAnsi"/>
          <w:sz w:val="24"/>
          <w:szCs w:val="24"/>
        </w:rPr>
        <w:t xml:space="preserve"> </w:t>
      </w:r>
      <w:r w:rsidR="00596978" w:rsidRPr="008A7FB1">
        <w:rPr>
          <w:rFonts w:cstheme="minorHAnsi"/>
          <w:sz w:val="24"/>
          <w:szCs w:val="24"/>
        </w:rPr>
        <w:t>Accumulating</w:t>
      </w:r>
      <w:r w:rsidR="007104F7" w:rsidRPr="008A7FB1">
        <w:rPr>
          <w:rFonts w:cstheme="minorHAnsi"/>
          <w:sz w:val="24"/>
          <w:szCs w:val="24"/>
        </w:rPr>
        <w:t xml:space="preserve"> evidence supports that ACEs are associated with an increased risk of crime involvement </w:t>
      </w:r>
      <w:r w:rsidR="008C735F" w:rsidRPr="008A7FB1">
        <w:rPr>
          <w:rFonts w:cstheme="minorHAnsi"/>
          <w:sz w:val="24"/>
          <w:szCs w:val="24"/>
        </w:rPr>
        <w:t>(Fleming and Nurius, 2020)</w:t>
      </w:r>
      <w:r w:rsidR="00C062C0" w:rsidRPr="008A7FB1">
        <w:rPr>
          <w:rFonts w:cstheme="minorHAnsi"/>
          <w:sz w:val="24"/>
          <w:szCs w:val="24"/>
        </w:rPr>
        <w:t>. This shows that</w:t>
      </w:r>
      <w:r w:rsidR="00115560" w:rsidRPr="008A7FB1">
        <w:rPr>
          <w:rFonts w:cstheme="minorHAnsi"/>
          <w:sz w:val="24"/>
          <w:szCs w:val="24"/>
        </w:rPr>
        <w:t xml:space="preserve"> experiencing</w:t>
      </w:r>
      <w:r w:rsidR="00C062C0" w:rsidRPr="008A7FB1">
        <w:rPr>
          <w:rFonts w:cstheme="minorHAnsi"/>
          <w:sz w:val="24"/>
          <w:szCs w:val="24"/>
        </w:rPr>
        <w:t xml:space="preserve"> </w:t>
      </w:r>
      <w:r w:rsidR="007704EB" w:rsidRPr="008A7FB1">
        <w:rPr>
          <w:rFonts w:cstheme="minorHAnsi"/>
          <w:sz w:val="24"/>
          <w:szCs w:val="24"/>
        </w:rPr>
        <w:t xml:space="preserve">ACEs </w:t>
      </w:r>
      <w:r w:rsidR="009C54D8" w:rsidRPr="008A7FB1">
        <w:rPr>
          <w:rFonts w:cstheme="minorHAnsi"/>
          <w:sz w:val="24"/>
          <w:szCs w:val="24"/>
        </w:rPr>
        <w:t>could increase the likel</w:t>
      </w:r>
      <w:r w:rsidR="00115560" w:rsidRPr="008A7FB1">
        <w:rPr>
          <w:rFonts w:cstheme="minorHAnsi"/>
          <w:sz w:val="24"/>
          <w:szCs w:val="24"/>
        </w:rPr>
        <w:t xml:space="preserve">ihood of committing crime and that it is imperative to police ACEs and prevent them from being experienced </w:t>
      </w:r>
      <w:r w:rsidR="006D7FF4" w:rsidRPr="008A7FB1">
        <w:rPr>
          <w:rFonts w:cstheme="minorHAnsi"/>
          <w:sz w:val="24"/>
          <w:szCs w:val="24"/>
        </w:rPr>
        <w:t>to be able to decrease crime in general.</w:t>
      </w:r>
      <w:r w:rsidR="00412663" w:rsidRPr="008A7FB1">
        <w:rPr>
          <w:rFonts w:cstheme="minorHAnsi"/>
          <w:sz w:val="24"/>
          <w:szCs w:val="24"/>
        </w:rPr>
        <w:t xml:space="preserve"> </w:t>
      </w:r>
      <w:r w:rsidR="00976D61" w:rsidRPr="008A7FB1">
        <w:rPr>
          <w:rFonts w:cstheme="minorHAnsi"/>
          <w:sz w:val="24"/>
          <w:szCs w:val="24"/>
        </w:rPr>
        <w:t>There are barriers to policing ACEs</w:t>
      </w:r>
      <w:r w:rsidR="001D54BE" w:rsidRPr="008A7FB1">
        <w:rPr>
          <w:rFonts w:cstheme="minorHAnsi"/>
          <w:sz w:val="24"/>
          <w:szCs w:val="24"/>
        </w:rPr>
        <w:t xml:space="preserve"> such as funding</w:t>
      </w:r>
      <w:r w:rsidR="00772EC7" w:rsidRPr="008A7FB1">
        <w:rPr>
          <w:rFonts w:cstheme="minorHAnsi"/>
          <w:sz w:val="24"/>
          <w:szCs w:val="24"/>
        </w:rPr>
        <w:t xml:space="preserve">, </w:t>
      </w:r>
      <w:r w:rsidR="001D54BE" w:rsidRPr="008A7FB1">
        <w:rPr>
          <w:rFonts w:cstheme="minorHAnsi"/>
          <w:sz w:val="24"/>
          <w:szCs w:val="24"/>
        </w:rPr>
        <w:t>staff shortages</w:t>
      </w:r>
      <w:r w:rsidR="00772EC7" w:rsidRPr="008A7FB1">
        <w:rPr>
          <w:rFonts w:cstheme="minorHAnsi"/>
          <w:sz w:val="24"/>
          <w:szCs w:val="24"/>
        </w:rPr>
        <w:t xml:space="preserve"> and a lack of education and resources for policing ACEs</w:t>
      </w:r>
      <w:r w:rsidR="000F4908" w:rsidRPr="008A7FB1">
        <w:rPr>
          <w:rFonts w:cstheme="minorHAnsi"/>
          <w:sz w:val="24"/>
          <w:szCs w:val="24"/>
        </w:rPr>
        <w:t xml:space="preserve"> (Knopf, 2024, p. 3).</w:t>
      </w:r>
      <w:r w:rsidR="00772EC7" w:rsidRPr="008A7FB1">
        <w:rPr>
          <w:rFonts w:cstheme="minorHAnsi"/>
          <w:sz w:val="24"/>
          <w:szCs w:val="24"/>
        </w:rPr>
        <w:t xml:space="preserve"> There is not enough money</w:t>
      </w:r>
      <w:r w:rsidR="00053D72" w:rsidRPr="008A7FB1">
        <w:rPr>
          <w:rFonts w:cstheme="minorHAnsi"/>
          <w:sz w:val="24"/>
          <w:szCs w:val="24"/>
        </w:rPr>
        <w:t xml:space="preserve"> being put into preventing or policing ACEs </w:t>
      </w:r>
      <w:r w:rsidR="003D14B3" w:rsidRPr="008A7FB1">
        <w:rPr>
          <w:rFonts w:cstheme="minorHAnsi"/>
          <w:sz w:val="24"/>
          <w:szCs w:val="24"/>
        </w:rPr>
        <w:t>which is a barrier because people experiencing ACEs are continually rising</w:t>
      </w:r>
      <w:r w:rsidR="00C13CDC" w:rsidRPr="008A7FB1">
        <w:rPr>
          <w:rFonts w:cstheme="minorHAnsi"/>
          <w:sz w:val="24"/>
          <w:szCs w:val="24"/>
        </w:rPr>
        <w:t xml:space="preserve"> and it causes police to spend a lot of time trying to prevent and police those who </w:t>
      </w:r>
      <w:r w:rsidR="000460DB" w:rsidRPr="008A7FB1">
        <w:rPr>
          <w:rFonts w:cstheme="minorHAnsi"/>
          <w:sz w:val="24"/>
          <w:szCs w:val="24"/>
        </w:rPr>
        <w:t>are involved</w:t>
      </w:r>
      <w:r w:rsidR="000F4908" w:rsidRPr="008A7FB1">
        <w:rPr>
          <w:rFonts w:cstheme="minorHAnsi"/>
          <w:sz w:val="24"/>
          <w:szCs w:val="24"/>
        </w:rPr>
        <w:t>.</w:t>
      </w:r>
      <w:r w:rsidR="003D14B3" w:rsidRPr="008A7FB1">
        <w:rPr>
          <w:rFonts w:cstheme="minorHAnsi"/>
          <w:sz w:val="24"/>
          <w:szCs w:val="24"/>
        </w:rPr>
        <w:t xml:space="preserve"> </w:t>
      </w:r>
      <w:r w:rsidR="000F4908" w:rsidRPr="008A7FB1">
        <w:rPr>
          <w:rFonts w:cstheme="minorHAnsi"/>
          <w:sz w:val="24"/>
          <w:szCs w:val="24"/>
        </w:rPr>
        <w:t xml:space="preserve">There is a lack of staff which also prevents police to </w:t>
      </w:r>
      <w:r w:rsidR="00E52D8B" w:rsidRPr="008A7FB1">
        <w:rPr>
          <w:rFonts w:cstheme="minorHAnsi"/>
          <w:sz w:val="24"/>
          <w:szCs w:val="24"/>
        </w:rPr>
        <w:t xml:space="preserve">help decrease people experiencing ACEs because there is not enough staff </w:t>
      </w:r>
      <w:r w:rsidR="00C83282" w:rsidRPr="008A7FB1">
        <w:rPr>
          <w:rFonts w:cstheme="minorHAnsi"/>
          <w:sz w:val="24"/>
          <w:szCs w:val="24"/>
        </w:rPr>
        <w:t xml:space="preserve">to </w:t>
      </w:r>
      <w:r w:rsidR="00972B40" w:rsidRPr="008A7FB1">
        <w:rPr>
          <w:rFonts w:cstheme="minorHAnsi"/>
          <w:sz w:val="24"/>
          <w:szCs w:val="24"/>
        </w:rPr>
        <w:t xml:space="preserve">educate or </w:t>
      </w:r>
      <w:r w:rsidR="00C83282" w:rsidRPr="008A7FB1">
        <w:rPr>
          <w:rFonts w:cstheme="minorHAnsi"/>
          <w:sz w:val="24"/>
          <w:szCs w:val="24"/>
        </w:rPr>
        <w:t>police ACEs</w:t>
      </w:r>
      <w:r w:rsidR="00972B40" w:rsidRPr="008A7FB1">
        <w:rPr>
          <w:rFonts w:cstheme="minorHAnsi"/>
          <w:sz w:val="24"/>
          <w:szCs w:val="24"/>
        </w:rPr>
        <w:t xml:space="preserve">. The lack of education and </w:t>
      </w:r>
      <w:r w:rsidR="005C553C" w:rsidRPr="008A7FB1">
        <w:rPr>
          <w:rFonts w:cstheme="minorHAnsi"/>
          <w:sz w:val="24"/>
          <w:szCs w:val="24"/>
        </w:rPr>
        <w:t>resources</w:t>
      </w:r>
      <w:r w:rsidR="00972B40" w:rsidRPr="008A7FB1">
        <w:rPr>
          <w:rFonts w:cstheme="minorHAnsi"/>
          <w:sz w:val="24"/>
          <w:szCs w:val="24"/>
        </w:rPr>
        <w:t xml:space="preserve"> </w:t>
      </w:r>
      <w:r w:rsidR="005C553C" w:rsidRPr="008A7FB1">
        <w:rPr>
          <w:rFonts w:cstheme="minorHAnsi"/>
          <w:sz w:val="24"/>
          <w:szCs w:val="24"/>
        </w:rPr>
        <w:t xml:space="preserve">to police ACEs is a barrier </w:t>
      </w:r>
      <w:r w:rsidR="00A14344" w:rsidRPr="008A7FB1">
        <w:rPr>
          <w:rFonts w:cstheme="minorHAnsi"/>
          <w:sz w:val="24"/>
          <w:szCs w:val="24"/>
        </w:rPr>
        <w:t>because without these</w:t>
      </w:r>
      <w:r w:rsidR="00BA653B" w:rsidRPr="008A7FB1">
        <w:rPr>
          <w:rFonts w:cstheme="minorHAnsi"/>
          <w:sz w:val="24"/>
          <w:szCs w:val="24"/>
        </w:rPr>
        <w:t xml:space="preserve">, there would be no </w:t>
      </w:r>
      <w:r w:rsidR="00C22468" w:rsidRPr="008A7FB1">
        <w:rPr>
          <w:rFonts w:cstheme="minorHAnsi"/>
          <w:sz w:val="24"/>
          <w:szCs w:val="24"/>
        </w:rPr>
        <w:t xml:space="preserve">way of spreading </w:t>
      </w:r>
      <w:r w:rsidR="00BD0093" w:rsidRPr="008A7FB1">
        <w:rPr>
          <w:rFonts w:cstheme="minorHAnsi"/>
          <w:sz w:val="24"/>
          <w:szCs w:val="24"/>
        </w:rPr>
        <w:t>awareness and trying to decrease ACEs.</w:t>
      </w:r>
      <w:r w:rsidR="00872D28" w:rsidRPr="008A7FB1">
        <w:rPr>
          <w:rFonts w:cstheme="minorHAnsi"/>
          <w:sz w:val="24"/>
          <w:szCs w:val="24"/>
        </w:rPr>
        <w:t xml:space="preserve"> </w:t>
      </w:r>
      <w:r w:rsidR="00E878C3" w:rsidRPr="008A7FB1">
        <w:rPr>
          <w:rFonts w:cstheme="minorHAnsi"/>
          <w:sz w:val="24"/>
          <w:szCs w:val="24"/>
        </w:rPr>
        <w:t xml:space="preserve">This shows that education, </w:t>
      </w:r>
      <w:r w:rsidR="006E71D5" w:rsidRPr="008A7FB1">
        <w:rPr>
          <w:rFonts w:cstheme="minorHAnsi"/>
          <w:sz w:val="24"/>
          <w:szCs w:val="24"/>
        </w:rPr>
        <w:t xml:space="preserve">funding and staff, </w:t>
      </w:r>
      <w:r w:rsidR="00E878C3" w:rsidRPr="008A7FB1">
        <w:rPr>
          <w:rFonts w:cstheme="minorHAnsi"/>
          <w:sz w:val="24"/>
          <w:szCs w:val="24"/>
        </w:rPr>
        <w:t>training</w:t>
      </w:r>
      <w:r w:rsidR="006E71D5" w:rsidRPr="008A7FB1">
        <w:rPr>
          <w:rFonts w:cstheme="minorHAnsi"/>
          <w:sz w:val="24"/>
          <w:szCs w:val="24"/>
        </w:rPr>
        <w:t xml:space="preserve"> and</w:t>
      </w:r>
      <w:r w:rsidR="00E878C3" w:rsidRPr="008A7FB1">
        <w:rPr>
          <w:rFonts w:cstheme="minorHAnsi"/>
          <w:sz w:val="24"/>
          <w:szCs w:val="24"/>
        </w:rPr>
        <w:t xml:space="preserve"> resources</w:t>
      </w:r>
      <w:r w:rsidR="006E71D5" w:rsidRPr="008A7FB1">
        <w:rPr>
          <w:rFonts w:cstheme="minorHAnsi"/>
          <w:sz w:val="24"/>
          <w:szCs w:val="24"/>
        </w:rPr>
        <w:t xml:space="preserve"> and trauma-informed policing and care are all beneficial </w:t>
      </w:r>
      <w:r w:rsidR="00CA56EA" w:rsidRPr="008A7FB1">
        <w:rPr>
          <w:rFonts w:cstheme="minorHAnsi"/>
          <w:sz w:val="24"/>
          <w:szCs w:val="24"/>
        </w:rPr>
        <w:t>examples of preventing ACEs.</w:t>
      </w:r>
    </w:p>
    <w:p w14:paraId="2DCE09B1" w14:textId="35D5CBB1" w:rsidR="009D1C49" w:rsidRDefault="009D1C49" w:rsidP="00DE5C6D">
      <w:pPr>
        <w:pStyle w:val="Heading1"/>
        <w:numPr>
          <w:ilvl w:val="0"/>
          <w:numId w:val="4"/>
        </w:numPr>
        <w:spacing w:line="360" w:lineRule="auto"/>
      </w:pPr>
      <w:bookmarkStart w:id="6" w:name="_Toc195369470"/>
      <w:r>
        <w:t>Research Methods</w:t>
      </w:r>
      <w:r w:rsidR="0003362E">
        <w:t xml:space="preserve"> </w:t>
      </w:r>
      <w:r w:rsidR="00C9233E">
        <w:t>(1500)</w:t>
      </w:r>
      <w:bookmarkEnd w:id="6"/>
    </w:p>
    <w:p w14:paraId="0F6F3865" w14:textId="77777777" w:rsidR="00974E61" w:rsidRPr="008A7FB1" w:rsidRDefault="00974E61" w:rsidP="00DE5C6D">
      <w:pPr>
        <w:spacing w:line="360" w:lineRule="auto"/>
        <w:rPr>
          <w:rFonts w:cstheme="minorHAnsi"/>
          <w:sz w:val="24"/>
          <w:szCs w:val="24"/>
        </w:rPr>
      </w:pPr>
    </w:p>
    <w:p w14:paraId="2186D86D" w14:textId="7776CEAF" w:rsidR="006E792F" w:rsidRPr="008A7FB1" w:rsidRDefault="007D4B5F" w:rsidP="00DE5C6D">
      <w:pPr>
        <w:spacing w:line="360" w:lineRule="auto"/>
        <w:ind w:left="360"/>
        <w:rPr>
          <w:rFonts w:cstheme="minorHAnsi"/>
          <w:sz w:val="24"/>
          <w:szCs w:val="24"/>
        </w:rPr>
      </w:pPr>
      <w:r w:rsidRPr="008A7FB1">
        <w:rPr>
          <w:rFonts w:cstheme="minorHAnsi"/>
          <w:sz w:val="24"/>
          <w:szCs w:val="24"/>
        </w:rPr>
        <w:t>In t</w:t>
      </w:r>
      <w:r w:rsidR="006E792F" w:rsidRPr="008A7FB1">
        <w:rPr>
          <w:rFonts w:cstheme="minorHAnsi"/>
          <w:sz w:val="24"/>
          <w:szCs w:val="24"/>
        </w:rPr>
        <w:t>his chapter</w:t>
      </w:r>
      <w:r w:rsidRPr="008A7FB1">
        <w:rPr>
          <w:rFonts w:cstheme="minorHAnsi"/>
          <w:sz w:val="24"/>
          <w:szCs w:val="24"/>
        </w:rPr>
        <w:t xml:space="preserve">, it </w:t>
      </w:r>
      <w:r w:rsidR="006E792F" w:rsidRPr="008A7FB1">
        <w:rPr>
          <w:rFonts w:cstheme="minorHAnsi"/>
          <w:sz w:val="24"/>
          <w:szCs w:val="24"/>
        </w:rPr>
        <w:t>will expla</w:t>
      </w:r>
      <w:r w:rsidRPr="008A7FB1">
        <w:rPr>
          <w:rFonts w:cstheme="minorHAnsi"/>
          <w:sz w:val="24"/>
          <w:szCs w:val="24"/>
        </w:rPr>
        <w:t>i</w:t>
      </w:r>
      <w:r w:rsidR="006E792F" w:rsidRPr="008A7FB1">
        <w:rPr>
          <w:rFonts w:cstheme="minorHAnsi"/>
          <w:sz w:val="24"/>
          <w:szCs w:val="24"/>
        </w:rPr>
        <w:t>n and justi</w:t>
      </w:r>
      <w:r w:rsidR="005F0F61" w:rsidRPr="008A7FB1">
        <w:rPr>
          <w:rFonts w:cstheme="minorHAnsi"/>
          <w:sz w:val="24"/>
          <w:szCs w:val="24"/>
        </w:rPr>
        <w:t>fy</w:t>
      </w:r>
      <w:r w:rsidR="006E792F" w:rsidRPr="008A7FB1">
        <w:rPr>
          <w:rFonts w:cstheme="minorHAnsi"/>
          <w:sz w:val="24"/>
          <w:szCs w:val="24"/>
        </w:rPr>
        <w:t xml:space="preserve"> </w:t>
      </w:r>
      <w:r w:rsidR="005F0F61" w:rsidRPr="008A7FB1">
        <w:rPr>
          <w:rFonts w:cstheme="minorHAnsi"/>
          <w:sz w:val="24"/>
          <w:szCs w:val="24"/>
        </w:rPr>
        <w:t>the</w:t>
      </w:r>
      <w:r w:rsidR="006E792F" w:rsidRPr="008A7FB1">
        <w:rPr>
          <w:rFonts w:cstheme="minorHAnsi"/>
          <w:sz w:val="24"/>
          <w:szCs w:val="24"/>
        </w:rPr>
        <w:t xml:space="preserve"> research methods that </w:t>
      </w:r>
      <w:r w:rsidR="005F0F61" w:rsidRPr="008A7FB1">
        <w:rPr>
          <w:rFonts w:cstheme="minorHAnsi"/>
          <w:sz w:val="24"/>
          <w:szCs w:val="24"/>
        </w:rPr>
        <w:t>have been chosen</w:t>
      </w:r>
      <w:r w:rsidR="006E792F" w:rsidRPr="008A7FB1">
        <w:rPr>
          <w:rFonts w:cstheme="minorHAnsi"/>
          <w:sz w:val="24"/>
          <w:szCs w:val="24"/>
        </w:rPr>
        <w:t xml:space="preserve"> </w:t>
      </w:r>
      <w:r w:rsidR="0058189C" w:rsidRPr="008A7FB1">
        <w:rPr>
          <w:rFonts w:cstheme="minorHAnsi"/>
          <w:sz w:val="24"/>
          <w:szCs w:val="24"/>
        </w:rPr>
        <w:t>for</w:t>
      </w:r>
      <w:r w:rsidR="006E792F" w:rsidRPr="008A7FB1">
        <w:rPr>
          <w:rFonts w:cstheme="minorHAnsi"/>
          <w:sz w:val="24"/>
          <w:szCs w:val="24"/>
        </w:rPr>
        <w:t xml:space="preserve"> this research study. </w:t>
      </w:r>
      <w:r w:rsidR="00D0595C" w:rsidRPr="008A7FB1">
        <w:rPr>
          <w:rFonts w:cstheme="minorHAnsi"/>
          <w:sz w:val="24"/>
          <w:szCs w:val="24"/>
        </w:rPr>
        <w:t>It</w:t>
      </w:r>
      <w:r w:rsidR="006E792F" w:rsidRPr="008A7FB1">
        <w:rPr>
          <w:rFonts w:cstheme="minorHAnsi"/>
          <w:sz w:val="24"/>
          <w:szCs w:val="24"/>
        </w:rPr>
        <w:t xml:space="preserve"> will evaluate the</w:t>
      </w:r>
      <w:r w:rsidR="004C2182" w:rsidRPr="008A7FB1">
        <w:rPr>
          <w:rFonts w:cstheme="minorHAnsi"/>
          <w:sz w:val="24"/>
          <w:szCs w:val="24"/>
        </w:rPr>
        <w:t xml:space="preserve"> ethics, choic</w:t>
      </w:r>
      <w:r w:rsidR="00B8732B" w:rsidRPr="008A7FB1">
        <w:rPr>
          <w:rFonts w:cstheme="minorHAnsi"/>
          <w:sz w:val="24"/>
          <w:szCs w:val="24"/>
        </w:rPr>
        <w:t>es</w:t>
      </w:r>
      <w:r w:rsidR="00025526" w:rsidRPr="008A7FB1">
        <w:rPr>
          <w:rFonts w:cstheme="minorHAnsi"/>
          <w:sz w:val="24"/>
          <w:szCs w:val="24"/>
        </w:rPr>
        <w:t xml:space="preserve"> and the </w:t>
      </w:r>
      <w:r w:rsidR="00B8732B" w:rsidRPr="008A7FB1">
        <w:rPr>
          <w:rFonts w:cstheme="minorHAnsi"/>
          <w:sz w:val="24"/>
          <w:szCs w:val="24"/>
        </w:rPr>
        <w:t>strateg</w:t>
      </w:r>
      <w:r w:rsidR="00AD4A20" w:rsidRPr="008A7FB1">
        <w:rPr>
          <w:rFonts w:cstheme="minorHAnsi"/>
          <w:sz w:val="24"/>
          <w:szCs w:val="24"/>
        </w:rPr>
        <w:t>ies</w:t>
      </w:r>
      <w:r w:rsidR="00A867F2" w:rsidRPr="008A7FB1">
        <w:rPr>
          <w:rFonts w:cstheme="minorHAnsi"/>
          <w:sz w:val="24"/>
          <w:szCs w:val="24"/>
        </w:rPr>
        <w:t xml:space="preserve"> of the research study</w:t>
      </w:r>
      <w:r w:rsidR="006303A7" w:rsidRPr="008A7FB1">
        <w:rPr>
          <w:rFonts w:cstheme="minorHAnsi"/>
          <w:sz w:val="24"/>
          <w:szCs w:val="24"/>
        </w:rPr>
        <w:t>. The</w:t>
      </w:r>
      <w:r w:rsidR="00A867F2" w:rsidRPr="008A7FB1">
        <w:rPr>
          <w:rFonts w:cstheme="minorHAnsi"/>
          <w:sz w:val="24"/>
          <w:szCs w:val="24"/>
        </w:rPr>
        <w:t xml:space="preserve"> s</w:t>
      </w:r>
      <w:r w:rsidR="006E792F" w:rsidRPr="008A7FB1">
        <w:rPr>
          <w:rFonts w:cstheme="minorHAnsi"/>
          <w:sz w:val="24"/>
          <w:szCs w:val="24"/>
        </w:rPr>
        <w:t xml:space="preserve">trengths, weaknesses </w:t>
      </w:r>
      <w:r w:rsidR="00A75276" w:rsidRPr="008A7FB1">
        <w:rPr>
          <w:rFonts w:cstheme="minorHAnsi"/>
          <w:sz w:val="24"/>
          <w:szCs w:val="24"/>
        </w:rPr>
        <w:t xml:space="preserve">and </w:t>
      </w:r>
      <w:r w:rsidR="005E5FF8" w:rsidRPr="008A7FB1">
        <w:rPr>
          <w:rFonts w:cstheme="minorHAnsi"/>
          <w:sz w:val="24"/>
          <w:szCs w:val="24"/>
        </w:rPr>
        <w:t>approaches</w:t>
      </w:r>
      <w:r w:rsidR="00A75276" w:rsidRPr="008A7FB1">
        <w:rPr>
          <w:rFonts w:cstheme="minorHAnsi"/>
          <w:sz w:val="24"/>
          <w:szCs w:val="24"/>
        </w:rPr>
        <w:t xml:space="preserve"> </w:t>
      </w:r>
      <w:r w:rsidR="006E792F" w:rsidRPr="008A7FB1">
        <w:rPr>
          <w:rFonts w:cstheme="minorHAnsi"/>
          <w:sz w:val="24"/>
          <w:szCs w:val="24"/>
        </w:rPr>
        <w:t>of th</w:t>
      </w:r>
      <w:r w:rsidR="003845E2" w:rsidRPr="008A7FB1">
        <w:rPr>
          <w:rFonts w:cstheme="minorHAnsi"/>
          <w:sz w:val="24"/>
          <w:szCs w:val="24"/>
        </w:rPr>
        <w:t>is</w:t>
      </w:r>
      <w:r w:rsidR="006E792F" w:rsidRPr="008A7FB1">
        <w:rPr>
          <w:rFonts w:cstheme="minorHAnsi"/>
          <w:sz w:val="24"/>
          <w:szCs w:val="24"/>
        </w:rPr>
        <w:t xml:space="preserve"> research study </w:t>
      </w:r>
      <w:r w:rsidR="00A75276" w:rsidRPr="008A7FB1">
        <w:rPr>
          <w:rFonts w:cstheme="minorHAnsi"/>
          <w:sz w:val="24"/>
          <w:szCs w:val="24"/>
        </w:rPr>
        <w:t>will also be eval</w:t>
      </w:r>
      <w:r w:rsidR="005E5FF8" w:rsidRPr="008A7FB1">
        <w:rPr>
          <w:rFonts w:cstheme="minorHAnsi"/>
          <w:sz w:val="24"/>
          <w:szCs w:val="24"/>
        </w:rPr>
        <w:t>uated.</w:t>
      </w:r>
    </w:p>
    <w:p w14:paraId="5387120F" w14:textId="1E00A379" w:rsidR="009D1C49" w:rsidRPr="003B38C7" w:rsidRDefault="004B12CB" w:rsidP="00DE5C6D">
      <w:pPr>
        <w:pStyle w:val="Heading2"/>
        <w:numPr>
          <w:ilvl w:val="1"/>
          <w:numId w:val="4"/>
        </w:numPr>
        <w:spacing w:line="360" w:lineRule="auto"/>
        <w:rPr>
          <w:sz w:val="32"/>
          <w:szCs w:val="32"/>
        </w:rPr>
      </w:pPr>
      <w:bookmarkStart w:id="7" w:name="_Toc195369471"/>
      <w:r w:rsidRPr="003B38C7">
        <w:rPr>
          <w:sz w:val="32"/>
          <w:szCs w:val="32"/>
        </w:rPr>
        <w:t>Research Onion</w:t>
      </w:r>
      <w:bookmarkEnd w:id="7"/>
    </w:p>
    <w:p w14:paraId="506DC3E2" w14:textId="77777777" w:rsidR="001D1BC5" w:rsidRDefault="001D1BC5" w:rsidP="00DE5C6D">
      <w:pPr>
        <w:spacing w:line="360" w:lineRule="auto"/>
      </w:pPr>
    </w:p>
    <w:p w14:paraId="1AF1FB53" w14:textId="59075C36" w:rsidR="00DA4377" w:rsidRPr="008A7FB1" w:rsidRDefault="004A79A8" w:rsidP="00DE5C6D">
      <w:pPr>
        <w:tabs>
          <w:tab w:val="left" w:pos="1220"/>
        </w:tabs>
        <w:spacing w:line="360" w:lineRule="auto"/>
        <w:rPr>
          <w:rFonts w:cstheme="minorHAnsi"/>
          <w:sz w:val="24"/>
          <w:szCs w:val="24"/>
        </w:rPr>
      </w:pPr>
      <w:r w:rsidRPr="008A7FB1">
        <w:rPr>
          <w:rFonts w:cstheme="minorHAnsi"/>
          <w:sz w:val="24"/>
          <w:szCs w:val="24"/>
        </w:rPr>
        <w:t xml:space="preserve">The research onion </w:t>
      </w:r>
      <w:r w:rsidR="003E0629" w:rsidRPr="008A7FB1">
        <w:rPr>
          <w:rFonts w:cstheme="minorHAnsi"/>
          <w:sz w:val="24"/>
          <w:szCs w:val="24"/>
        </w:rPr>
        <w:t xml:space="preserve">is used for </w:t>
      </w:r>
      <w:r w:rsidR="00FD04E7" w:rsidRPr="008A7FB1">
        <w:rPr>
          <w:rFonts w:cstheme="minorHAnsi"/>
          <w:sz w:val="24"/>
          <w:szCs w:val="24"/>
        </w:rPr>
        <w:t>writing the</w:t>
      </w:r>
      <w:r w:rsidR="003E0629" w:rsidRPr="008A7FB1">
        <w:rPr>
          <w:rFonts w:cstheme="minorHAnsi"/>
          <w:sz w:val="24"/>
          <w:szCs w:val="24"/>
        </w:rPr>
        <w:t xml:space="preserve"> research </w:t>
      </w:r>
      <w:r w:rsidR="0090557C" w:rsidRPr="008A7FB1">
        <w:rPr>
          <w:rFonts w:cstheme="minorHAnsi"/>
          <w:sz w:val="24"/>
          <w:szCs w:val="24"/>
        </w:rPr>
        <w:t>methods that is also known as the methodology.</w:t>
      </w:r>
      <w:r w:rsidR="00DF5F3A" w:rsidRPr="008A7FB1">
        <w:rPr>
          <w:rFonts w:cstheme="minorHAnsi"/>
          <w:sz w:val="24"/>
          <w:szCs w:val="24"/>
        </w:rPr>
        <w:t xml:space="preserve"> The </w:t>
      </w:r>
      <w:r w:rsidR="009B55EA" w:rsidRPr="008A7FB1">
        <w:rPr>
          <w:rFonts w:cstheme="minorHAnsi"/>
          <w:sz w:val="24"/>
          <w:szCs w:val="24"/>
        </w:rPr>
        <w:t>r</w:t>
      </w:r>
      <w:r w:rsidR="00DF5F3A" w:rsidRPr="008A7FB1">
        <w:rPr>
          <w:rFonts w:cstheme="minorHAnsi"/>
          <w:sz w:val="24"/>
          <w:szCs w:val="24"/>
        </w:rPr>
        <w:t xml:space="preserve">esearch </w:t>
      </w:r>
      <w:r w:rsidR="009B55EA" w:rsidRPr="008A7FB1">
        <w:rPr>
          <w:rFonts w:cstheme="minorHAnsi"/>
          <w:sz w:val="24"/>
          <w:szCs w:val="24"/>
        </w:rPr>
        <w:t>o</w:t>
      </w:r>
      <w:r w:rsidR="00DF5F3A" w:rsidRPr="008A7FB1">
        <w:rPr>
          <w:rFonts w:cstheme="minorHAnsi"/>
          <w:sz w:val="24"/>
          <w:szCs w:val="24"/>
        </w:rPr>
        <w:t>nion</w:t>
      </w:r>
      <w:r w:rsidR="0090557C" w:rsidRPr="008A7FB1">
        <w:rPr>
          <w:rFonts w:cstheme="minorHAnsi"/>
          <w:sz w:val="24"/>
          <w:szCs w:val="24"/>
        </w:rPr>
        <w:t xml:space="preserve"> </w:t>
      </w:r>
      <w:r w:rsidR="00D81AF0" w:rsidRPr="008A7FB1">
        <w:rPr>
          <w:rFonts w:cstheme="minorHAnsi"/>
          <w:sz w:val="24"/>
          <w:szCs w:val="24"/>
        </w:rPr>
        <w:t>is a</w:t>
      </w:r>
      <w:r w:rsidR="00624058" w:rsidRPr="008A7FB1">
        <w:rPr>
          <w:rFonts w:cstheme="minorHAnsi"/>
          <w:sz w:val="24"/>
          <w:szCs w:val="24"/>
        </w:rPr>
        <w:t xml:space="preserve">n </w:t>
      </w:r>
      <w:r w:rsidR="00E26D6C" w:rsidRPr="008A7FB1">
        <w:rPr>
          <w:rFonts w:cstheme="minorHAnsi"/>
          <w:sz w:val="24"/>
          <w:szCs w:val="24"/>
        </w:rPr>
        <w:t xml:space="preserve">approach to writing a methodology </w:t>
      </w:r>
      <w:r w:rsidR="00FD04E7" w:rsidRPr="008A7FB1">
        <w:rPr>
          <w:rFonts w:cstheme="minorHAnsi"/>
          <w:sz w:val="24"/>
          <w:szCs w:val="24"/>
        </w:rPr>
        <w:t>by</w:t>
      </w:r>
      <w:r w:rsidR="00E26D6C" w:rsidRPr="008A7FB1">
        <w:rPr>
          <w:rFonts w:cstheme="minorHAnsi"/>
          <w:sz w:val="24"/>
          <w:szCs w:val="24"/>
        </w:rPr>
        <w:t xml:space="preserve"> </w:t>
      </w:r>
      <w:r w:rsidR="00FF27E4" w:rsidRPr="008A7FB1">
        <w:rPr>
          <w:rFonts w:cstheme="minorHAnsi"/>
          <w:sz w:val="24"/>
          <w:szCs w:val="24"/>
        </w:rPr>
        <w:t>us</w:t>
      </w:r>
      <w:r w:rsidR="00DF160F" w:rsidRPr="008A7FB1">
        <w:rPr>
          <w:rFonts w:cstheme="minorHAnsi"/>
          <w:sz w:val="24"/>
          <w:szCs w:val="24"/>
        </w:rPr>
        <w:t>ing</w:t>
      </w:r>
      <w:r w:rsidR="00FF27E4" w:rsidRPr="008A7FB1">
        <w:rPr>
          <w:rFonts w:cstheme="minorHAnsi"/>
          <w:sz w:val="24"/>
          <w:szCs w:val="24"/>
        </w:rPr>
        <w:t xml:space="preserve"> layers </w:t>
      </w:r>
      <w:r w:rsidR="006A0A64" w:rsidRPr="008A7FB1">
        <w:rPr>
          <w:rFonts w:cstheme="minorHAnsi"/>
          <w:sz w:val="24"/>
          <w:szCs w:val="24"/>
        </w:rPr>
        <w:t xml:space="preserve">to write it </w:t>
      </w:r>
      <w:r w:rsidR="00FF27E4" w:rsidRPr="008A7FB1">
        <w:rPr>
          <w:rFonts w:cstheme="minorHAnsi"/>
          <w:sz w:val="24"/>
          <w:szCs w:val="24"/>
        </w:rPr>
        <w:t>step by step</w:t>
      </w:r>
      <w:r w:rsidR="00356973" w:rsidRPr="008A7FB1">
        <w:rPr>
          <w:rFonts w:cstheme="minorHAnsi"/>
          <w:sz w:val="24"/>
          <w:szCs w:val="24"/>
        </w:rPr>
        <w:t>.</w:t>
      </w:r>
      <w:r w:rsidR="00DF160F" w:rsidRPr="008A7FB1">
        <w:rPr>
          <w:rFonts w:cstheme="minorHAnsi"/>
          <w:sz w:val="24"/>
          <w:szCs w:val="24"/>
        </w:rPr>
        <w:t xml:space="preserve"> The steps include </w:t>
      </w:r>
      <w:r w:rsidR="001B3B62" w:rsidRPr="008A7FB1">
        <w:rPr>
          <w:rFonts w:cstheme="minorHAnsi"/>
          <w:sz w:val="24"/>
          <w:szCs w:val="24"/>
        </w:rPr>
        <w:t>the research philosophy</w:t>
      </w:r>
      <w:r w:rsidR="00966366" w:rsidRPr="008A7FB1">
        <w:rPr>
          <w:rFonts w:cstheme="minorHAnsi"/>
          <w:color w:val="000000" w:themeColor="text1"/>
          <w:kern w:val="24"/>
          <w:sz w:val="24"/>
          <w:szCs w:val="24"/>
          <w:lang w:eastAsia="en-GB"/>
        </w:rPr>
        <w:t>,</w:t>
      </w:r>
      <w:r w:rsidR="00966366" w:rsidRPr="008A7FB1">
        <w:rPr>
          <w:rFonts w:cstheme="minorHAnsi"/>
          <w:sz w:val="24"/>
          <w:szCs w:val="24"/>
        </w:rPr>
        <w:t xml:space="preserve"> </w:t>
      </w:r>
      <w:r w:rsidR="00272899" w:rsidRPr="008A7FB1">
        <w:rPr>
          <w:rFonts w:cstheme="minorHAnsi"/>
          <w:sz w:val="24"/>
          <w:szCs w:val="24"/>
        </w:rPr>
        <w:t xml:space="preserve">the </w:t>
      </w:r>
      <w:r w:rsidR="00966366" w:rsidRPr="008A7FB1">
        <w:rPr>
          <w:rFonts w:cstheme="minorHAnsi"/>
          <w:sz w:val="24"/>
          <w:szCs w:val="24"/>
        </w:rPr>
        <w:t>r</w:t>
      </w:r>
      <w:r w:rsidR="00DA4377" w:rsidRPr="008A7FB1">
        <w:rPr>
          <w:rFonts w:cstheme="minorHAnsi"/>
          <w:sz w:val="24"/>
          <w:szCs w:val="24"/>
        </w:rPr>
        <w:t>esearch approach</w:t>
      </w:r>
      <w:r w:rsidR="00272899" w:rsidRPr="008A7FB1">
        <w:rPr>
          <w:rFonts w:cstheme="minorHAnsi"/>
          <w:sz w:val="24"/>
          <w:szCs w:val="24"/>
        </w:rPr>
        <w:t>, the r</w:t>
      </w:r>
      <w:r w:rsidR="00DA4377" w:rsidRPr="008A7FB1">
        <w:rPr>
          <w:rFonts w:cstheme="minorHAnsi"/>
          <w:sz w:val="24"/>
          <w:szCs w:val="24"/>
        </w:rPr>
        <w:t>esearch strateg</w:t>
      </w:r>
      <w:r w:rsidR="00272899" w:rsidRPr="008A7FB1">
        <w:rPr>
          <w:rFonts w:cstheme="minorHAnsi"/>
          <w:sz w:val="24"/>
          <w:szCs w:val="24"/>
        </w:rPr>
        <w:t xml:space="preserve">y, </w:t>
      </w:r>
      <w:r w:rsidR="005B0F38" w:rsidRPr="008A7FB1">
        <w:rPr>
          <w:rFonts w:cstheme="minorHAnsi"/>
          <w:sz w:val="24"/>
          <w:szCs w:val="24"/>
        </w:rPr>
        <w:t xml:space="preserve">the </w:t>
      </w:r>
      <w:r w:rsidR="00272899" w:rsidRPr="008A7FB1">
        <w:rPr>
          <w:rFonts w:cstheme="minorHAnsi"/>
          <w:sz w:val="24"/>
          <w:szCs w:val="24"/>
        </w:rPr>
        <w:t>c</w:t>
      </w:r>
      <w:r w:rsidR="00DA4377" w:rsidRPr="008A7FB1">
        <w:rPr>
          <w:rFonts w:cstheme="minorHAnsi"/>
          <w:sz w:val="24"/>
          <w:szCs w:val="24"/>
        </w:rPr>
        <w:t>hoices</w:t>
      </w:r>
      <w:r w:rsidR="00272899" w:rsidRPr="008A7FB1">
        <w:rPr>
          <w:rFonts w:cstheme="minorHAnsi"/>
          <w:sz w:val="24"/>
          <w:szCs w:val="24"/>
        </w:rPr>
        <w:t xml:space="preserve"> that </w:t>
      </w:r>
      <w:r w:rsidR="005B0F38" w:rsidRPr="008A7FB1">
        <w:rPr>
          <w:rFonts w:cstheme="minorHAnsi"/>
          <w:sz w:val="24"/>
          <w:szCs w:val="24"/>
        </w:rPr>
        <w:t>were made, the t</w:t>
      </w:r>
      <w:r w:rsidR="00DA4377" w:rsidRPr="008A7FB1">
        <w:rPr>
          <w:rFonts w:cstheme="minorHAnsi"/>
          <w:sz w:val="24"/>
          <w:szCs w:val="24"/>
        </w:rPr>
        <w:t>ime horizon</w:t>
      </w:r>
      <w:r w:rsidR="005B0F38" w:rsidRPr="008A7FB1">
        <w:rPr>
          <w:rFonts w:cstheme="minorHAnsi"/>
          <w:sz w:val="24"/>
          <w:szCs w:val="24"/>
        </w:rPr>
        <w:t xml:space="preserve"> and the </w:t>
      </w:r>
      <w:r w:rsidR="003972EF" w:rsidRPr="008A7FB1">
        <w:rPr>
          <w:rFonts w:cstheme="minorHAnsi"/>
          <w:sz w:val="24"/>
          <w:szCs w:val="24"/>
        </w:rPr>
        <w:t>t</w:t>
      </w:r>
      <w:r w:rsidR="00DA4377" w:rsidRPr="008A7FB1">
        <w:rPr>
          <w:rFonts w:cstheme="minorHAnsi"/>
          <w:sz w:val="24"/>
          <w:szCs w:val="24"/>
        </w:rPr>
        <w:t xml:space="preserve">echniques &amp; </w:t>
      </w:r>
      <w:r w:rsidR="00DA4377" w:rsidRPr="008A7FB1">
        <w:rPr>
          <w:rFonts w:cstheme="minorHAnsi"/>
          <w:sz w:val="24"/>
          <w:szCs w:val="24"/>
        </w:rPr>
        <w:lastRenderedPageBreak/>
        <w:t>procedures</w:t>
      </w:r>
      <w:r w:rsidR="003972EF" w:rsidRPr="008A7FB1">
        <w:rPr>
          <w:rFonts w:cstheme="minorHAnsi"/>
          <w:sz w:val="24"/>
          <w:szCs w:val="24"/>
        </w:rPr>
        <w:t xml:space="preserve"> that were used</w:t>
      </w:r>
      <w:r w:rsidR="0081572E" w:rsidRPr="008A7FB1">
        <w:rPr>
          <w:rFonts w:cstheme="minorHAnsi"/>
          <w:sz w:val="24"/>
          <w:szCs w:val="24"/>
        </w:rPr>
        <w:t xml:space="preserve"> (Saunders and Lewis and Thornhill, 2007)</w:t>
      </w:r>
      <w:r w:rsidR="003972EF" w:rsidRPr="008A7FB1">
        <w:rPr>
          <w:rFonts w:cstheme="minorHAnsi"/>
          <w:sz w:val="24"/>
          <w:szCs w:val="24"/>
        </w:rPr>
        <w:t>. The strengths and weaknesses will also be</w:t>
      </w:r>
      <w:r w:rsidR="0081572E" w:rsidRPr="008A7FB1">
        <w:rPr>
          <w:rFonts w:cstheme="minorHAnsi"/>
          <w:sz w:val="24"/>
          <w:szCs w:val="24"/>
        </w:rPr>
        <w:t xml:space="preserve"> considered.</w:t>
      </w:r>
      <w:r w:rsidR="003F63D7" w:rsidRPr="008A7FB1">
        <w:rPr>
          <w:rFonts w:cstheme="minorHAnsi"/>
          <w:sz w:val="24"/>
          <w:szCs w:val="24"/>
        </w:rPr>
        <w:t xml:space="preserve"> The research onion is used </w:t>
      </w:r>
      <w:r w:rsidR="00664BE3" w:rsidRPr="008A7FB1">
        <w:rPr>
          <w:rFonts w:cstheme="minorHAnsi"/>
          <w:sz w:val="24"/>
          <w:szCs w:val="24"/>
        </w:rPr>
        <w:t>to complete the methodology by peeling off the layers one by one.</w:t>
      </w:r>
      <w:r w:rsidR="00B31F93" w:rsidRPr="008A7FB1">
        <w:rPr>
          <w:rFonts w:cstheme="minorHAnsi"/>
          <w:sz w:val="24"/>
          <w:szCs w:val="24"/>
        </w:rPr>
        <w:t xml:space="preserve"> The research philosoph</w:t>
      </w:r>
      <w:r w:rsidR="000B1B22" w:rsidRPr="008A7FB1">
        <w:rPr>
          <w:rFonts w:cstheme="minorHAnsi"/>
          <w:sz w:val="24"/>
          <w:szCs w:val="24"/>
        </w:rPr>
        <w:t>ies consist of positivism, realism, interpret</w:t>
      </w:r>
      <w:r w:rsidR="00D41B3F" w:rsidRPr="008A7FB1">
        <w:rPr>
          <w:rFonts w:cstheme="minorHAnsi"/>
          <w:sz w:val="24"/>
          <w:szCs w:val="24"/>
        </w:rPr>
        <w:t>ivism and pragmatism</w:t>
      </w:r>
      <w:r w:rsidR="000B5F51" w:rsidRPr="008A7FB1">
        <w:rPr>
          <w:rFonts w:cstheme="minorHAnsi"/>
          <w:sz w:val="24"/>
          <w:szCs w:val="24"/>
        </w:rPr>
        <w:t>.</w:t>
      </w:r>
      <w:r w:rsidR="00D534F6" w:rsidRPr="008A7FB1">
        <w:rPr>
          <w:rFonts w:cstheme="minorHAnsi"/>
          <w:sz w:val="24"/>
          <w:szCs w:val="24"/>
        </w:rPr>
        <w:t xml:space="preserve"> The </w:t>
      </w:r>
      <w:r w:rsidR="00C34BEB" w:rsidRPr="008A7FB1">
        <w:rPr>
          <w:rFonts w:cstheme="minorHAnsi"/>
          <w:sz w:val="24"/>
          <w:szCs w:val="24"/>
        </w:rPr>
        <w:t xml:space="preserve">research </w:t>
      </w:r>
      <w:r w:rsidR="00BB20C0" w:rsidRPr="008A7FB1">
        <w:rPr>
          <w:rFonts w:cstheme="minorHAnsi"/>
          <w:sz w:val="24"/>
          <w:szCs w:val="24"/>
        </w:rPr>
        <w:t xml:space="preserve">approaches include </w:t>
      </w:r>
      <w:r w:rsidR="00854385" w:rsidRPr="008A7FB1">
        <w:rPr>
          <w:rFonts w:cstheme="minorHAnsi"/>
          <w:sz w:val="24"/>
          <w:szCs w:val="24"/>
        </w:rPr>
        <w:t>the deductive and inductive approach.</w:t>
      </w:r>
      <w:r w:rsidR="001C325A" w:rsidRPr="008A7FB1">
        <w:rPr>
          <w:rFonts w:cstheme="minorHAnsi"/>
          <w:sz w:val="24"/>
          <w:szCs w:val="24"/>
        </w:rPr>
        <w:t xml:space="preserve"> The research strategies </w:t>
      </w:r>
      <w:r w:rsidR="009D4B62" w:rsidRPr="008A7FB1">
        <w:rPr>
          <w:rFonts w:cstheme="minorHAnsi"/>
          <w:sz w:val="24"/>
          <w:szCs w:val="24"/>
        </w:rPr>
        <w:t>can include experiments</w:t>
      </w:r>
      <w:r w:rsidR="001F627C" w:rsidRPr="008A7FB1">
        <w:rPr>
          <w:rFonts w:cstheme="minorHAnsi"/>
          <w:sz w:val="24"/>
          <w:szCs w:val="24"/>
        </w:rPr>
        <w:t xml:space="preserve">, surveys, case studies, action research, grounded theories, ethnography and archival research. </w:t>
      </w:r>
      <w:r w:rsidR="00EF61C2" w:rsidRPr="008A7FB1">
        <w:rPr>
          <w:rFonts w:cstheme="minorHAnsi"/>
          <w:sz w:val="24"/>
          <w:szCs w:val="24"/>
        </w:rPr>
        <w:t xml:space="preserve">The methodological choices include </w:t>
      </w:r>
      <w:r w:rsidR="00CB1FAA" w:rsidRPr="008A7FB1">
        <w:rPr>
          <w:rFonts w:cstheme="minorHAnsi"/>
          <w:sz w:val="24"/>
          <w:szCs w:val="24"/>
        </w:rPr>
        <w:t xml:space="preserve">the mono method, mixed </w:t>
      </w:r>
      <w:r w:rsidR="004B0F86" w:rsidRPr="008A7FB1">
        <w:rPr>
          <w:rFonts w:cstheme="minorHAnsi"/>
          <w:sz w:val="24"/>
          <w:szCs w:val="24"/>
        </w:rPr>
        <w:t>methods</w:t>
      </w:r>
      <w:r w:rsidR="00CB1FAA" w:rsidRPr="008A7FB1">
        <w:rPr>
          <w:rFonts w:cstheme="minorHAnsi"/>
          <w:sz w:val="24"/>
          <w:szCs w:val="24"/>
        </w:rPr>
        <w:t xml:space="preserve"> and the multi-method.</w:t>
      </w:r>
      <w:r w:rsidR="00B6640D" w:rsidRPr="008A7FB1">
        <w:rPr>
          <w:rFonts w:cstheme="minorHAnsi"/>
          <w:sz w:val="24"/>
          <w:szCs w:val="24"/>
        </w:rPr>
        <w:t xml:space="preserve"> The time horizons </w:t>
      </w:r>
      <w:r w:rsidR="003C1721" w:rsidRPr="008A7FB1">
        <w:rPr>
          <w:rFonts w:cstheme="minorHAnsi"/>
          <w:sz w:val="24"/>
          <w:szCs w:val="24"/>
        </w:rPr>
        <w:t>can include</w:t>
      </w:r>
      <w:r w:rsidR="00935DFC" w:rsidRPr="008A7FB1">
        <w:rPr>
          <w:rFonts w:cstheme="minorHAnsi"/>
          <w:sz w:val="24"/>
          <w:szCs w:val="24"/>
        </w:rPr>
        <w:t xml:space="preserve"> cross-sectional and long</w:t>
      </w:r>
      <w:r w:rsidR="00832438" w:rsidRPr="008A7FB1">
        <w:rPr>
          <w:rFonts w:cstheme="minorHAnsi"/>
          <w:sz w:val="24"/>
          <w:szCs w:val="24"/>
        </w:rPr>
        <w:t xml:space="preserve">itudinal. </w:t>
      </w:r>
      <w:r w:rsidR="00EC5C5A" w:rsidRPr="008A7FB1">
        <w:rPr>
          <w:rFonts w:cstheme="minorHAnsi"/>
          <w:sz w:val="24"/>
          <w:szCs w:val="24"/>
        </w:rPr>
        <w:t>T</w:t>
      </w:r>
      <w:r w:rsidR="00CF7CC7" w:rsidRPr="008A7FB1">
        <w:rPr>
          <w:rFonts w:cstheme="minorHAnsi"/>
          <w:sz w:val="24"/>
          <w:szCs w:val="24"/>
        </w:rPr>
        <w:t>he t</w:t>
      </w:r>
      <w:r w:rsidR="00EC5C5A" w:rsidRPr="008A7FB1">
        <w:rPr>
          <w:rFonts w:cstheme="minorHAnsi"/>
          <w:sz w:val="24"/>
          <w:szCs w:val="24"/>
        </w:rPr>
        <w:t>echniques and procedures</w:t>
      </w:r>
      <w:r w:rsidR="00CF7CC7" w:rsidRPr="008A7FB1">
        <w:rPr>
          <w:rFonts w:cstheme="minorHAnsi"/>
          <w:sz w:val="24"/>
          <w:szCs w:val="24"/>
        </w:rPr>
        <w:t xml:space="preserve"> consist of </w:t>
      </w:r>
      <w:r w:rsidR="00C13C1D" w:rsidRPr="008A7FB1">
        <w:rPr>
          <w:rFonts w:cstheme="minorHAnsi"/>
          <w:sz w:val="24"/>
          <w:szCs w:val="24"/>
        </w:rPr>
        <w:t>data collection and data analysis.</w:t>
      </w:r>
      <w:r w:rsidR="00B471C7" w:rsidRPr="008A7FB1">
        <w:rPr>
          <w:rFonts w:cstheme="minorHAnsi"/>
          <w:sz w:val="24"/>
          <w:szCs w:val="24"/>
        </w:rPr>
        <w:t xml:space="preserve"> The research onion will be </w:t>
      </w:r>
      <w:r w:rsidR="005A7262" w:rsidRPr="008A7FB1">
        <w:rPr>
          <w:rFonts w:cstheme="minorHAnsi"/>
          <w:sz w:val="24"/>
          <w:szCs w:val="24"/>
        </w:rPr>
        <w:t>used within this dissertation.</w:t>
      </w:r>
    </w:p>
    <w:p w14:paraId="6FC1212C" w14:textId="504362A9" w:rsidR="00807C85" w:rsidRDefault="00807C85" w:rsidP="00DE5C6D">
      <w:pPr>
        <w:tabs>
          <w:tab w:val="left" w:pos="1220"/>
        </w:tabs>
        <w:spacing w:line="360" w:lineRule="auto"/>
      </w:pPr>
    </w:p>
    <w:p w14:paraId="70B9A6BE" w14:textId="34A7DA83" w:rsidR="009D1C49" w:rsidRPr="003B38C7" w:rsidRDefault="00951827" w:rsidP="00DE5C6D">
      <w:pPr>
        <w:pStyle w:val="Heading2"/>
        <w:numPr>
          <w:ilvl w:val="1"/>
          <w:numId w:val="4"/>
        </w:numPr>
        <w:spacing w:line="360" w:lineRule="auto"/>
        <w:rPr>
          <w:sz w:val="32"/>
          <w:szCs w:val="32"/>
        </w:rPr>
      </w:pPr>
      <w:bookmarkStart w:id="8" w:name="_Toc195369472"/>
      <w:r w:rsidRPr="003B38C7">
        <w:rPr>
          <w:sz w:val="32"/>
          <w:szCs w:val="32"/>
        </w:rPr>
        <w:t>Re</w:t>
      </w:r>
      <w:r w:rsidR="00503C39" w:rsidRPr="003B38C7">
        <w:rPr>
          <w:sz w:val="32"/>
          <w:szCs w:val="32"/>
        </w:rPr>
        <w:t xml:space="preserve">search </w:t>
      </w:r>
      <w:r w:rsidR="00502B5F" w:rsidRPr="003B38C7">
        <w:rPr>
          <w:sz w:val="32"/>
          <w:szCs w:val="32"/>
        </w:rPr>
        <w:t>P</w:t>
      </w:r>
      <w:r w:rsidR="00503C39" w:rsidRPr="003B38C7">
        <w:rPr>
          <w:sz w:val="32"/>
          <w:szCs w:val="32"/>
        </w:rPr>
        <w:t>hilosophy</w:t>
      </w:r>
      <w:bookmarkEnd w:id="8"/>
    </w:p>
    <w:p w14:paraId="20FA1296" w14:textId="77777777" w:rsidR="00262ADC" w:rsidRDefault="00262ADC" w:rsidP="00DE5C6D">
      <w:pPr>
        <w:spacing w:line="360" w:lineRule="auto"/>
      </w:pPr>
    </w:p>
    <w:p w14:paraId="6A556C72" w14:textId="60F5D2BC" w:rsidR="00344903" w:rsidRPr="008A7FB1" w:rsidRDefault="00B40206" w:rsidP="00DE5C6D">
      <w:pPr>
        <w:spacing w:line="360" w:lineRule="auto"/>
        <w:rPr>
          <w:rFonts w:cstheme="minorHAnsi"/>
          <w:sz w:val="24"/>
          <w:szCs w:val="24"/>
        </w:rPr>
      </w:pPr>
      <w:r w:rsidRPr="008A7FB1">
        <w:rPr>
          <w:rFonts w:cstheme="minorHAnsi"/>
          <w:sz w:val="24"/>
          <w:szCs w:val="24"/>
        </w:rPr>
        <w:t>O</w:t>
      </w:r>
      <w:r w:rsidR="00357506" w:rsidRPr="008A7FB1">
        <w:rPr>
          <w:rFonts w:cstheme="minorHAnsi"/>
          <w:sz w:val="24"/>
          <w:szCs w:val="24"/>
        </w:rPr>
        <w:t xml:space="preserve">ntology is referred to as </w:t>
      </w:r>
      <w:r w:rsidR="00D76E82" w:rsidRPr="008A7FB1">
        <w:rPr>
          <w:rFonts w:cstheme="minorHAnsi"/>
          <w:sz w:val="24"/>
          <w:szCs w:val="24"/>
        </w:rPr>
        <w:t>what</w:t>
      </w:r>
      <w:r w:rsidR="00357506" w:rsidRPr="008A7FB1">
        <w:rPr>
          <w:rFonts w:cstheme="minorHAnsi"/>
          <w:sz w:val="24"/>
          <w:szCs w:val="24"/>
        </w:rPr>
        <w:t xml:space="preserve"> </w:t>
      </w:r>
      <w:r w:rsidR="007969F9" w:rsidRPr="008A7FB1">
        <w:rPr>
          <w:rFonts w:cstheme="minorHAnsi"/>
          <w:sz w:val="24"/>
          <w:szCs w:val="24"/>
        </w:rPr>
        <w:t xml:space="preserve">the information is </w:t>
      </w:r>
      <w:r w:rsidR="00357506" w:rsidRPr="008A7FB1">
        <w:rPr>
          <w:rFonts w:cstheme="minorHAnsi"/>
          <w:sz w:val="24"/>
          <w:szCs w:val="24"/>
        </w:rPr>
        <w:t xml:space="preserve">and </w:t>
      </w:r>
      <w:r w:rsidR="00316455" w:rsidRPr="008A7FB1">
        <w:rPr>
          <w:rFonts w:cstheme="minorHAnsi"/>
          <w:sz w:val="24"/>
          <w:szCs w:val="24"/>
        </w:rPr>
        <w:t xml:space="preserve">how </w:t>
      </w:r>
      <w:r w:rsidR="0082310E" w:rsidRPr="008A7FB1">
        <w:rPr>
          <w:rFonts w:cstheme="minorHAnsi"/>
          <w:sz w:val="24"/>
          <w:szCs w:val="24"/>
        </w:rPr>
        <w:t xml:space="preserve">the </w:t>
      </w:r>
      <w:r w:rsidR="00316455" w:rsidRPr="008A7FB1">
        <w:rPr>
          <w:rFonts w:cstheme="minorHAnsi"/>
          <w:sz w:val="24"/>
          <w:szCs w:val="24"/>
        </w:rPr>
        <w:t>information</w:t>
      </w:r>
      <w:r w:rsidR="00FF4A07" w:rsidRPr="008A7FB1">
        <w:rPr>
          <w:rFonts w:cstheme="minorHAnsi"/>
          <w:sz w:val="24"/>
          <w:szCs w:val="24"/>
        </w:rPr>
        <w:t xml:space="preserve"> </w:t>
      </w:r>
      <w:r w:rsidR="0082310E" w:rsidRPr="008A7FB1">
        <w:rPr>
          <w:rFonts w:cstheme="minorHAnsi"/>
          <w:sz w:val="24"/>
          <w:szCs w:val="24"/>
        </w:rPr>
        <w:t>was found and used.</w:t>
      </w:r>
      <w:r w:rsidR="00316455" w:rsidRPr="008A7FB1">
        <w:rPr>
          <w:rFonts w:cstheme="minorHAnsi"/>
          <w:sz w:val="24"/>
          <w:szCs w:val="24"/>
        </w:rPr>
        <w:t xml:space="preserve"> It </w:t>
      </w:r>
      <w:r w:rsidR="009A03DF" w:rsidRPr="008A7FB1">
        <w:rPr>
          <w:rFonts w:cstheme="minorHAnsi"/>
          <w:sz w:val="24"/>
          <w:szCs w:val="24"/>
        </w:rPr>
        <w:t xml:space="preserve">is the </w:t>
      </w:r>
      <w:r w:rsidR="00D65E90" w:rsidRPr="008A7FB1">
        <w:rPr>
          <w:rFonts w:cstheme="minorHAnsi"/>
          <w:sz w:val="24"/>
          <w:szCs w:val="24"/>
        </w:rPr>
        <w:t xml:space="preserve">reliability and relevance of </w:t>
      </w:r>
      <w:r w:rsidR="006E14A9" w:rsidRPr="008A7FB1">
        <w:rPr>
          <w:rFonts w:cstheme="minorHAnsi"/>
          <w:sz w:val="24"/>
          <w:szCs w:val="24"/>
        </w:rPr>
        <w:t>information,</w:t>
      </w:r>
      <w:r w:rsidR="00D65E90" w:rsidRPr="008A7FB1">
        <w:rPr>
          <w:rFonts w:cstheme="minorHAnsi"/>
          <w:sz w:val="24"/>
          <w:szCs w:val="24"/>
        </w:rPr>
        <w:t xml:space="preserve"> a</w:t>
      </w:r>
      <w:r w:rsidR="002D6829" w:rsidRPr="008A7FB1">
        <w:rPr>
          <w:rFonts w:cstheme="minorHAnsi"/>
          <w:sz w:val="24"/>
          <w:szCs w:val="24"/>
        </w:rPr>
        <w:t xml:space="preserve">nd </w:t>
      </w:r>
      <w:r w:rsidR="00072EDE" w:rsidRPr="008A7FB1">
        <w:rPr>
          <w:rFonts w:cstheme="minorHAnsi"/>
          <w:sz w:val="24"/>
          <w:szCs w:val="24"/>
        </w:rPr>
        <w:t xml:space="preserve">it </w:t>
      </w:r>
      <w:r w:rsidR="00211E61" w:rsidRPr="008A7FB1">
        <w:rPr>
          <w:rFonts w:cstheme="minorHAnsi"/>
          <w:sz w:val="24"/>
          <w:szCs w:val="24"/>
        </w:rPr>
        <w:t>is</w:t>
      </w:r>
      <w:r w:rsidR="00D76E82" w:rsidRPr="008A7FB1">
        <w:rPr>
          <w:rFonts w:cstheme="minorHAnsi"/>
          <w:sz w:val="24"/>
          <w:szCs w:val="24"/>
        </w:rPr>
        <w:t xml:space="preserve"> used</w:t>
      </w:r>
      <w:r w:rsidR="00211E61" w:rsidRPr="008A7FB1">
        <w:rPr>
          <w:rFonts w:cstheme="minorHAnsi"/>
          <w:sz w:val="24"/>
          <w:szCs w:val="24"/>
        </w:rPr>
        <w:t xml:space="preserve"> to understand what the information is.</w:t>
      </w:r>
      <w:r w:rsidRPr="008A7FB1">
        <w:rPr>
          <w:rFonts w:cstheme="minorHAnsi"/>
          <w:sz w:val="24"/>
          <w:szCs w:val="24"/>
        </w:rPr>
        <w:t xml:space="preserve"> </w:t>
      </w:r>
      <w:r w:rsidR="00F446F3" w:rsidRPr="008A7FB1">
        <w:rPr>
          <w:rFonts w:cstheme="minorHAnsi"/>
          <w:sz w:val="24"/>
          <w:szCs w:val="24"/>
        </w:rPr>
        <w:t xml:space="preserve">Epistemology is how </w:t>
      </w:r>
      <w:r w:rsidR="00D24708" w:rsidRPr="008A7FB1">
        <w:rPr>
          <w:rFonts w:cstheme="minorHAnsi"/>
          <w:sz w:val="24"/>
          <w:szCs w:val="24"/>
        </w:rPr>
        <w:t xml:space="preserve">the information or knowledge was </w:t>
      </w:r>
      <w:r w:rsidR="0016403D" w:rsidRPr="008A7FB1">
        <w:rPr>
          <w:rFonts w:cstheme="minorHAnsi"/>
          <w:sz w:val="24"/>
          <w:szCs w:val="24"/>
        </w:rPr>
        <w:t>obtained, and how to understand it.</w:t>
      </w:r>
      <w:r w:rsidR="00254D67" w:rsidRPr="008A7FB1">
        <w:rPr>
          <w:rFonts w:cstheme="minorHAnsi"/>
          <w:sz w:val="24"/>
          <w:szCs w:val="24"/>
        </w:rPr>
        <w:t xml:space="preserve"> It is also how the information</w:t>
      </w:r>
      <w:r w:rsidR="002D6FFB" w:rsidRPr="008A7FB1">
        <w:rPr>
          <w:rFonts w:cstheme="minorHAnsi"/>
          <w:sz w:val="24"/>
          <w:szCs w:val="24"/>
        </w:rPr>
        <w:t xml:space="preserve"> required for the research</w:t>
      </w:r>
      <w:r w:rsidR="001703FC" w:rsidRPr="008A7FB1">
        <w:rPr>
          <w:rFonts w:cstheme="minorHAnsi"/>
          <w:sz w:val="24"/>
          <w:szCs w:val="24"/>
        </w:rPr>
        <w:t xml:space="preserve"> is valid and how it was obtained.</w:t>
      </w:r>
      <w:r w:rsidR="00262CD9" w:rsidRPr="008A7FB1">
        <w:rPr>
          <w:rFonts w:cstheme="minorHAnsi"/>
          <w:sz w:val="24"/>
          <w:szCs w:val="24"/>
        </w:rPr>
        <w:t xml:space="preserve"> </w:t>
      </w:r>
      <w:r w:rsidRPr="008A7FB1">
        <w:rPr>
          <w:rFonts w:cstheme="minorHAnsi"/>
          <w:sz w:val="24"/>
          <w:szCs w:val="24"/>
        </w:rPr>
        <w:t xml:space="preserve">Ontology and epistemology </w:t>
      </w:r>
      <w:r w:rsidR="000E034E" w:rsidRPr="008A7FB1">
        <w:rPr>
          <w:rFonts w:cstheme="minorHAnsi"/>
          <w:sz w:val="24"/>
          <w:szCs w:val="24"/>
        </w:rPr>
        <w:t>are an approach and</w:t>
      </w:r>
      <w:r w:rsidRPr="008A7FB1">
        <w:rPr>
          <w:rFonts w:cstheme="minorHAnsi"/>
          <w:sz w:val="24"/>
          <w:szCs w:val="24"/>
        </w:rPr>
        <w:t xml:space="preserve"> the foundation for </w:t>
      </w:r>
      <w:r w:rsidR="00657FB7" w:rsidRPr="008A7FB1">
        <w:rPr>
          <w:rFonts w:cstheme="minorHAnsi"/>
          <w:sz w:val="24"/>
          <w:szCs w:val="24"/>
        </w:rPr>
        <w:t xml:space="preserve">writing the methodology of </w:t>
      </w:r>
      <w:r w:rsidRPr="008A7FB1">
        <w:rPr>
          <w:rFonts w:cstheme="minorHAnsi"/>
          <w:sz w:val="24"/>
          <w:szCs w:val="24"/>
        </w:rPr>
        <w:t>research question</w:t>
      </w:r>
      <w:r w:rsidR="00A00FE6" w:rsidRPr="008A7FB1">
        <w:rPr>
          <w:rFonts w:cstheme="minorHAnsi"/>
          <w:sz w:val="24"/>
          <w:szCs w:val="24"/>
        </w:rPr>
        <w:t>s</w:t>
      </w:r>
      <w:r w:rsidR="00646285" w:rsidRPr="008A7FB1">
        <w:rPr>
          <w:rFonts w:cstheme="minorHAnsi"/>
          <w:sz w:val="24"/>
          <w:szCs w:val="24"/>
        </w:rPr>
        <w:t xml:space="preserve"> (Hasa, 2016)</w:t>
      </w:r>
      <w:r w:rsidR="00494101" w:rsidRPr="008A7FB1">
        <w:rPr>
          <w:rFonts w:cstheme="minorHAnsi"/>
          <w:sz w:val="24"/>
          <w:szCs w:val="24"/>
        </w:rPr>
        <w:t>.</w:t>
      </w:r>
      <w:r w:rsidR="00B04453" w:rsidRPr="008A7FB1">
        <w:rPr>
          <w:rFonts w:cstheme="minorHAnsi"/>
          <w:sz w:val="24"/>
          <w:szCs w:val="24"/>
        </w:rPr>
        <w:t xml:space="preserve"> </w:t>
      </w:r>
      <w:r w:rsidR="008028F5" w:rsidRPr="008A7FB1">
        <w:rPr>
          <w:rFonts w:cstheme="minorHAnsi"/>
          <w:sz w:val="24"/>
          <w:szCs w:val="24"/>
        </w:rPr>
        <w:t>Interpretivism</w:t>
      </w:r>
      <w:r w:rsidR="00FC48E3" w:rsidRPr="008A7FB1">
        <w:rPr>
          <w:rFonts w:cstheme="minorHAnsi"/>
          <w:sz w:val="24"/>
          <w:szCs w:val="24"/>
        </w:rPr>
        <w:t xml:space="preserve"> uses both qualitative and quantitative methods of research</w:t>
      </w:r>
      <w:r w:rsidR="006A0DF7" w:rsidRPr="008A7FB1">
        <w:rPr>
          <w:rFonts w:cstheme="minorHAnsi"/>
          <w:sz w:val="24"/>
          <w:szCs w:val="24"/>
        </w:rPr>
        <w:t xml:space="preserve"> because </w:t>
      </w:r>
      <w:r w:rsidR="00522392" w:rsidRPr="008A7FB1">
        <w:rPr>
          <w:rFonts w:cstheme="minorHAnsi"/>
          <w:sz w:val="24"/>
          <w:szCs w:val="24"/>
        </w:rPr>
        <w:t>it is</w:t>
      </w:r>
      <w:r w:rsidR="006A0DF7" w:rsidRPr="008A7FB1">
        <w:rPr>
          <w:rFonts w:cstheme="minorHAnsi"/>
          <w:sz w:val="24"/>
          <w:szCs w:val="24"/>
        </w:rPr>
        <w:t xml:space="preserve"> believe</w:t>
      </w:r>
      <w:r w:rsidR="00522392" w:rsidRPr="008A7FB1">
        <w:rPr>
          <w:rFonts w:cstheme="minorHAnsi"/>
          <w:sz w:val="24"/>
          <w:szCs w:val="24"/>
        </w:rPr>
        <w:t>d</w:t>
      </w:r>
      <w:r w:rsidR="006A0DF7" w:rsidRPr="008A7FB1">
        <w:rPr>
          <w:rFonts w:cstheme="minorHAnsi"/>
          <w:sz w:val="24"/>
          <w:szCs w:val="24"/>
        </w:rPr>
        <w:t xml:space="preserve"> that there is not just one</w:t>
      </w:r>
      <w:r w:rsidR="00BC2D8C" w:rsidRPr="008A7FB1">
        <w:rPr>
          <w:rFonts w:cstheme="minorHAnsi"/>
          <w:sz w:val="24"/>
          <w:szCs w:val="24"/>
        </w:rPr>
        <w:t xml:space="preserve"> path </w:t>
      </w:r>
      <w:r w:rsidR="00AF030D" w:rsidRPr="008A7FB1">
        <w:rPr>
          <w:rFonts w:cstheme="minorHAnsi"/>
          <w:sz w:val="24"/>
          <w:szCs w:val="24"/>
        </w:rPr>
        <w:t>t</w:t>
      </w:r>
      <w:r w:rsidR="00BC2D8C" w:rsidRPr="008A7FB1">
        <w:rPr>
          <w:rFonts w:cstheme="minorHAnsi"/>
          <w:sz w:val="24"/>
          <w:szCs w:val="24"/>
        </w:rPr>
        <w:t xml:space="preserve">o collecting information. They also </w:t>
      </w:r>
      <w:r w:rsidR="00315653" w:rsidRPr="008A7FB1">
        <w:rPr>
          <w:rFonts w:cstheme="minorHAnsi"/>
          <w:sz w:val="24"/>
          <w:szCs w:val="24"/>
        </w:rPr>
        <w:t>focus more on the context of research.</w:t>
      </w:r>
      <w:r w:rsidR="00A91931" w:rsidRPr="008A7FB1">
        <w:rPr>
          <w:rFonts w:cstheme="minorHAnsi"/>
          <w:sz w:val="24"/>
          <w:szCs w:val="24"/>
        </w:rPr>
        <w:t xml:space="preserve"> </w:t>
      </w:r>
      <w:r w:rsidR="00B52FD8" w:rsidRPr="008A7FB1">
        <w:rPr>
          <w:rFonts w:cstheme="minorHAnsi"/>
          <w:sz w:val="24"/>
          <w:szCs w:val="24"/>
        </w:rPr>
        <w:t xml:space="preserve">Positivism and </w:t>
      </w:r>
      <w:r w:rsidR="003866D4" w:rsidRPr="008A7FB1">
        <w:rPr>
          <w:rFonts w:cstheme="minorHAnsi"/>
          <w:sz w:val="24"/>
          <w:szCs w:val="24"/>
        </w:rPr>
        <w:t>pragmatism are other philosophies that people use. Positivism</w:t>
      </w:r>
      <w:r w:rsidR="00465C2E" w:rsidRPr="008A7FB1">
        <w:rPr>
          <w:rFonts w:cstheme="minorHAnsi"/>
          <w:sz w:val="24"/>
          <w:szCs w:val="24"/>
        </w:rPr>
        <w:t xml:space="preserve"> </w:t>
      </w:r>
      <w:r w:rsidR="00C34655" w:rsidRPr="008A7FB1">
        <w:rPr>
          <w:rFonts w:cstheme="minorHAnsi"/>
          <w:sz w:val="24"/>
          <w:szCs w:val="24"/>
        </w:rPr>
        <w:t>believes</w:t>
      </w:r>
      <w:r w:rsidR="00BA278E" w:rsidRPr="008A7FB1">
        <w:rPr>
          <w:rFonts w:cstheme="minorHAnsi"/>
          <w:sz w:val="24"/>
          <w:szCs w:val="24"/>
        </w:rPr>
        <w:t xml:space="preserve"> </w:t>
      </w:r>
      <w:r w:rsidR="00465C2E" w:rsidRPr="008A7FB1">
        <w:rPr>
          <w:rFonts w:cstheme="minorHAnsi"/>
          <w:sz w:val="24"/>
          <w:szCs w:val="24"/>
        </w:rPr>
        <w:t>the importance of</w:t>
      </w:r>
      <w:r w:rsidR="00C34655" w:rsidRPr="008A7FB1">
        <w:rPr>
          <w:rFonts w:cstheme="minorHAnsi"/>
          <w:sz w:val="24"/>
          <w:szCs w:val="24"/>
        </w:rPr>
        <w:t xml:space="preserve"> </w:t>
      </w:r>
      <w:r w:rsidR="00465C2E" w:rsidRPr="008A7FB1">
        <w:rPr>
          <w:rFonts w:cstheme="minorHAnsi"/>
          <w:sz w:val="24"/>
          <w:szCs w:val="24"/>
        </w:rPr>
        <w:t xml:space="preserve">evidence and scientific methods </w:t>
      </w:r>
      <w:r w:rsidR="00FD353D" w:rsidRPr="008A7FB1">
        <w:rPr>
          <w:rFonts w:cstheme="minorHAnsi"/>
          <w:sz w:val="24"/>
          <w:szCs w:val="24"/>
        </w:rPr>
        <w:t>in finding information whereas</w:t>
      </w:r>
      <w:r w:rsidR="00465C2E" w:rsidRPr="008A7FB1">
        <w:rPr>
          <w:rFonts w:cstheme="minorHAnsi"/>
          <w:sz w:val="24"/>
          <w:szCs w:val="24"/>
        </w:rPr>
        <w:t xml:space="preserve"> </w:t>
      </w:r>
      <w:r w:rsidR="00FD353D" w:rsidRPr="008A7FB1">
        <w:rPr>
          <w:rFonts w:cstheme="minorHAnsi"/>
          <w:sz w:val="24"/>
          <w:szCs w:val="24"/>
        </w:rPr>
        <w:t>p</w:t>
      </w:r>
      <w:r w:rsidR="00465C2E" w:rsidRPr="008A7FB1">
        <w:rPr>
          <w:rFonts w:cstheme="minorHAnsi"/>
          <w:sz w:val="24"/>
          <w:szCs w:val="24"/>
        </w:rPr>
        <w:t xml:space="preserve">ragmatism </w:t>
      </w:r>
      <w:r w:rsidR="00FE1E8D" w:rsidRPr="008A7FB1">
        <w:rPr>
          <w:rFonts w:cstheme="minorHAnsi"/>
          <w:sz w:val="24"/>
          <w:szCs w:val="24"/>
        </w:rPr>
        <w:t>concentrates</w:t>
      </w:r>
      <w:r w:rsidR="00465C2E" w:rsidRPr="008A7FB1">
        <w:rPr>
          <w:rFonts w:cstheme="minorHAnsi"/>
          <w:sz w:val="24"/>
          <w:szCs w:val="24"/>
        </w:rPr>
        <w:t xml:space="preserve"> on the </w:t>
      </w:r>
      <w:r w:rsidR="005B27D7" w:rsidRPr="008A7FB1">
        <w:rPr>
          <w:rFonts w:cstheme="minorHAnsi"/>
          <w:sz w:val="24"/>
          <w:szCs w:val="24"/>
        </w:rPr>
        <w:t>possible</w:t>
      </w:r>
      <w:r w:rsidR="00465C2E" w:rsidRPr="008A7FB1">
        <w:rPr>
          <w:rFonts w:cstheme="minorHAnsi"/>
          <w:sz w:val="24"/>
          <w:szCs w:val="24"/>
        </w:rPr>
        <w:t xml:space="preserve"> consequences of beliefs and actions</w:t>
      </w:r>
      <w:r w:rsidR="005F5F6A" w:rsidRPr="008A7FB1">
        <w:rPr>
          <w:rFonts w:cstheme="minorHAnsi"/>
          <w:sz w:val="24"/>
          <w:szCs w:val="24"/>
        </w:rPr>
        <w:t xml:space="preserve"> (This vs. That, 2023).</w:t>
      </w:r>
      <w:r w:rsidR="00105F35" w:rsidRPr="008A7FB1">
        <w:rPr>
          <w:rFonts w:cstheme="minorHAnsi"/>
          <w:sz w:val="24"/>
          <w:szCs w:val="24"/>
        </w:rPr>
        <w:t xml:space="preserve"> This research study will be using </w:t>
      </w:r>
      <w:r w:rsidR="00FC7F1B" w:rsidRPr="008A7FB1">
        <w:rPr>
          <w:rFonts w:cstheme="minorHAnsi"/>
          <w:sz w:val="24"/>
          <w:szCs w:val="24"/>
        </w:rPr>
        <w:t xml:space="preserve">an interpretivism approach </w:t>
      </w:r>
      <w:r w:rsidR="007552D0" w:rsidRPr="008A7FB1">
        <w:rPr>
          <w:rFonts w:cstheme="minorHAnsi"/>
          <w:sz w:val="24"/>
          <w:szCs w:val="24"/>
        </w:rPr>
        <w:t>because it is an approach to social sciences</w:t>
      </w:r>
      <w:r w:rsidR="00D979A5" w:rsidRPr="008A7FB1">
        <w:rPr>
          <w:rFonts w:cstheme="minorHAnsi"/>
          <w:sz w:val="24"/>
          <w:szCs w:val="24"/>
        </w:rPr>
        <w:t>. This means</w:t>
      </w:r>
      <w:r w:rsidR="007552D0" w:rsidRPr="008A7FB1">
        <w:rPr>
          <w:rFonts w:cstheme="minorHAnsi"/>
          <w:sz w:val="24"/>
          <w:szCs w:val="24"/>
        </w:rPr>
        <w:t xml:space="preserve"> that</w:t>
      </w:r>
      <w:r w:rsidR="008230B1" w:rsidRPr="008A7FB1">
        <w:rPr>
          <w:rFonts w:cstheme="minorHAnsi"/>
          <w:sz w:val="24"/>
          <w:szCs w:val="24"/>
        </w:rPr>
        <w:t xml:space="preserve"> interpretivism is </w:t>
      </w:r>
      <w:r w:rsidR="007552D0" w:rsidRPr="008A7FB1">
        <w:rPr>
          <w:rFonts w:cstheme="minorHAnsi"/>
          <w:sz w:val="24"/>
          <w:szCs w:val="24"/>
        </w:rPr>
        <w:t>understanding the beliefs, motivations and the reasoning of individuals in a social situation is essential to recording and using data (Nickerson, 2024).</w:t>
      </w:r>
      <w:r w:rsidR="00B6114D" w:rsidRPr="008A7FB1">
        <w:rPr>
          <w:rFonts w:cstheme="minorHAnsi"/>
          <w:sz w:val="24"/>
          <w:szCs w:val="24"/>
        </w:rPr>
        <w:t xml:space="preserve"> The benefits of interpretivism </w:t>
      </w:r>
      <w:r w:rsidR="008E54A7" w:rsidRPr="008A7FB1">
        <w:rPr>
          <w:rFonts w:cstheme="minorHAnsi"/>
          <w:sz w:val="24"/>
          <w:szCs w:val="24"/>
        </w:rPr>
        <w:t>are</w:t>
      </w:r>
      <w:r w:rsidR="00B6114D" w:rsidRPr="008A7FB1">
        <w:rPr>
          <w:rFonts w:cstheme="minorHAnsi"/>
          <w:sz w:val="24"/>
          <w:szCs w:val="24"/>
        </w:rPr>
        <w:t xml:space="preserve"> </w:t>
      </w:r>
      <w:r w:rsidR="008E54A7" w:rsidRPr="008A7FB1">
        <w:rPr>
          <w:rFonts w:cstheme="minorHAnsi"/>
          <w:sz w:val="24"/>
          <w:szCs w:val="24"/>
        </w:rPr>
        <w:t>that it uses</w:t>
      </w:r>
      <w:r w:rsidR="00B6114D" w:rsidRPr="008A7FB1">
        <w:rPr>
          <w:rFonts w:cstheme="minorHAnsi"/>
          <w:sz w:val="24"/>
          <w:szCs w:val="24"/>
        </w:rPr>
        <w:t xml:space="preserve"> qualitative and quantitative</w:t>
      </w:r>
      <w:r w:rsidR="00536FC4" w:rsidRPr="008A7FB1">
        <w:rPr>
          <w:rFonts w:cstheme="minorHAnsi"/>
          <w:sz w:val="24"/>
          <w:szCs w:val="24"/>
        </w:rPr>
        <w:t xml:space="preserve"> </w:t>
      </w:r>
      <w:r w:rsidR="005C72C4" w:rsidRPr="008A7FB1">
        <w:rPr>
          <w:rFonts w:cstheme="minorHAnsi"/>
          <w:sz w:val="24"/>
          <w:szCs w:val="24"/>
        </w:rPr>
        <w:t>methods;</w:t>
      </w:r>
      <w:r w:rsidR="00536FC4" w:rsidRPr="008A7FB1">
        <w:rPr>
          <w:rFonts w:cstheme="minorHAnsi"/>
          <w:sz w:val="24"/>
          <w:szCs w:val="24"/>
        </w:rPr>
        <w:t xml:space="preserve"> this is</w:t>
      </w:r>
      <w:r w:rsidR="008E54A7" w:rsidRPr="008A7FB1">
        <w:rPr>
          <w:rFonts w:cstheme="minorHAnsi"/>
          <w:sz w:val="24"/>
          <w:szCs w:val="24"/>
        </w:rPr>
        <w:t xml:space="preserve"> beneficial because it </w:t>
      </w:r>
      <w:r w:rsidR="003A3781" w:rsidRPr="008A7FB1">
        <w:rPr>
          <w:rFonts w:cstheme="minorHAnsi"/>
          <w:sz w:val="24"/>
          <w:szCs w:val="24"/>
        </w:rPr>
        <w:t xml:space="preserve">aids in gaining more </w:t>
      </w:r>
      <w:r w:rsidR="00C10C1A" w:rsidRPr="008A7FB1">
        <w:rPr>
          <w:rFonts w:cstheme="minorHAnsi"/>
          <w:sz w:val="24"/>
          <w:szCs w:val="24"/>
        </w:rPr>
        <w:t>of an understanding and it provides more information which can make it more reliable.</w:t>
      </w:r>
    </w:p>
    <w:p w14:paraId="006AF83E" w14:textId="77777777" w:rsidR="00B6114D" w:rsidRPr="003B38C7" w:rsidRDefault="00B6114D" w:rsidP="00DE5C6D">
      <w:pPr>
        <w:spacing w:line="360" w:lineRule="auto"/>
        <w:rPr>
          <w:sz w:val="32"/>
          <w:szCs w:val="32"/>
        </w:rPr>
      </w:pPr>
    </w:p>
    <w:p w14:paraId="2B87AD8D" w14:textId="0C46FAAA" w:rsidR="00EE6E23" w:rsidRPr="003B38C7" w:rsidRDefault="00503C39" w:rsidP="00DE5C6D">
      <w:pPr>
        <w:pStyle w:val="Heading2"/>
        <w:numPr>
          <w:ilvl w:val="1"/>
          <w:numId w:val="4"/>
        </w:numPr>
        <w:spacing w:line="360" w:lineRule="auto"/>
        <w:rPr>
          <w:sz w:val="32"/>
          <w:szCs w:val="32"/>
        </w:rPr>
      </w:pPr>
      <w:bookmarkStart w:id="9" w:name="_Toc195369473"/>
      <w:r w:rsidRPr="003B38C7">
        <w:rPr>
          <w:sz w:val="32"/>
          <w:szCs w:val="32"/>
        </w:rPr>
        <w:t xml:space="preserve">Research </w:t>
      </w:r>
      <w:r w:rsidR="00502B5F" w:rsidRPr="003B38C7">
        <w:rPr>
          <w:sz w:val="32"/>
          <w:szCs w:val="32"/>
        </w:rPr>
        <w:t>A</w:t>
      </w:r>
      <w:r w:rsidRPr="003B38C7">
        <w:rPr>
          <w:sz w:val="32"/>
          <w:szCs w:val="32"/>
        </w:rPr>
        <w:t>pproach</w:t>
      </w:r>
      <w:bookmarkEnd w:id="9"/>
    </w:p>
    <w:p w14:paraId="5C7D6A76" w14:textId="77777777" w:rsidR="002412D2" w:rsidRDefault="002412D2" w:rsidP="00DE5C6D">
      <w:pPr>
        <w:spacing w:line="360" w:lineRule="auto"/>
      </w:pPr>
    </w:p>
    <w:p w14:paraId="2D6557FE" w14:textId="2A016C6F" w:rsidR="001921F3" w:rsidRPr="008A7FB1" w:rsidRDefault="00E830B1" w:rsidP="00DE5C6D">
      <w:pPr>
        <w:spacing w:line="360" w:lineRule="auto"/>
        <w:rPr>
          <w:rFonts w:cstheme="minorHAnsi"/>
          <w:sz w:val="24"/>
          <w:szCs w:val="24"/>
        </w:rPr>
      </w:pPr>
      <w:r w:rsidRPr="008A7FB1">
        <w:rPr>
          <w:rFonts w:cstheme="minorHAnsi"/>
          <w:sz w:val="24"/>
          <w:szCs w:val="24"/>
        </w:rPr>
        <w:t xml:space="preserve">Inductive research is an </w:t>
      </w:r>
      <w:r w:rsidR="00D836CB" w:rsidRPr="008A7FB1">
        <w:rPr>
          <w:rFonts w:cstheme="minorHAnsi"/>
          <w:sz w:val="24"/>
          <w:szCs w:val="24"/>
        </w:rPr>
        <w:t>approach that generally is associated with qualit</w:t>
      </w:r>
      <w:r w:rsidR="00151955" w:rsidRPr="008A7FB1">
        <w:rPr>
          <w:rFonts w:cstheme="minorHAnsi"/>
          <w:sz w:val="24"/>
          <w:szCs w:val="24"/>
        </w:rPr>
        <w:t>at</w:t>
      </w:r>
      <w:r w:rsidR="00D836CB" w:rsidRPr="008A7FB1">
        <w:rPr>
          <w:rFonts w:cstheme="minorHAnsi"/>
          <w:sz w:val="24"/>
          <w:szCs w:val="24"/>
        </w:rPr>
        <w:t>ive</w:t>
      </w:r>
      <w:r w:rsidR="00151955" w:rsidRPr="008A7FB1">
        <w:rPr>
          <w:rFonts w:cstheme="minorHAnsi"/>
          <w:sz w:val="24"/>
          <w:szCs w:val="24"/>
        </w:rPr>
        <w:t xml:space="preserve"> </w:t>
      </w:r>
      <w:r w:rsidR="00D74C9F" w:rsidRPr="008A7FB1">
        <w:rPr>
          <w:rFonts w:cstheme="minorHAnsi"/>
          <w:sz w:val="24"/>
          <w:szCs w:val="24"/>
        </w:rPr>
        <w:t xml:space="preserve">research whereas </w:t>
      </w:r>
      <w:r w:rsidR="00B546C0" w:rsidRPr="008A7FB1">
        <w:rPr>
          <w:rFonts w:cstheme="minorHAnsi"/>
          <w:sz w:val="24"/>
          <w:szCs w:val="24"/>
        </w:rPr>
        <w:t>deductive research is associated with quant</w:t>
      </w:r>
      <w:r w:rsidR="00420B29" w:rsidRPr="008A7FB1">
        <w:rPr>
          <w:rFonts w:cstheme="minorHAnsi"/>
          <w:sz w:val="24"/>
          <w:szCs w:val="24"/>
        </w:rPr>
        <w:t>ita</w:t>
      </w:r>
      <w:r w:rsidR="00B546C0" w:rsidRPr="008A7FB1">
        <w:rPr>
          <w:rFonts w:cstheme="minorHAnsi"/>
          <w:sz w:val="24"/>
          <w:szCs w:val="24"/>
        </w:rPr>
        <w:t xml:space="preserve">tive </w:t>
      </w:r>
      <w:r w:rsidR="00420B29" w:rsidRPr="008A7FB1">
        <w:rPr>
          <w:rFonts w:cstheme="minorHAnsi"/>
          <w:sz w:val="24"/>
          <w:szCs w:val="24"/>
        </w:rPr>
        <w:t>research</w:t>
      </w:r>
      <w:r w:rsidR="00494886" w:rsidRPr="008A7FB1">
        <w:rPr>
          <w:rFonts w:cstheme="minorHAnsi"/>
          <w:sz w:val="24"/>
          <w:szCs w:val="24"/>
        </w:rPr>
        <w:t>. Deductive research</w:t>
      </w:r>
      <w:r w:rsidR="00310D72" w:rsidRPr="008A7FB1">
        <w:rPr>
          <w:rFonts w:cstheme="minorHAnsi"/>
          <w:sz w:val="24"/>
          <w:szCs w:val="24"/>
        </w:rPr>
        <w:t xml:space="preserve"> is</w:t>
      </w:r>
      <w:r w:rsidR="003E40E9" w:rsidRPr="008A7FB1">
        <w:rPr>
          <w:rFonts w:cstheme="minorHAnsi"/>
          <w:sz w:val="24"/>
          <w:szCs w:val="24"/>
        </w:rPr>
        <w:t xml:space="preserve"> an</w:t>
      </w:r>
      <w:r w:rsidR="00310D72" w:rsidRPr="008A7FB1">
        <w:rPr>
          <w:rFonts w:cstheme="minorHAnsi"/>
          <w:sz w:val="24"/>
          <w:szCs w:val="24"/>
        </w:rPr>
        <w:t xml:space="preserve"> aimed </w:t>
      </w:r>
      <w:r w:rsidR="003E40E9" w:rsidRPr="008A7FB1">
        <w:rPr>
          <w:rFonts w:cstheme="minorHAnsi"/>
          <w:sz w:val="24"/>
          <w:szCs w:val="24"/>
        </w:rPr>
        <w:t xml:space="preserve">and testing theory </w:t>
      </w:r>
      <w:r w:rsidR="008A7FB1" w:rsidRPr="008A7FB1">
        <w:rPr>
          <w:rFonts w:cstheme="minorHAnsi"/>
          <w:sz w:val="24"/>
          <w:szCs w:val="24"/>
        </w:rPr>
        <w:t>approach,</w:t>
      </w:r>
      <w:r w:rsidR="00AC5CBA" w:rsidRPr="008A7FB1">
        <w:rPr>
          <w:rFonts w:cstheme="minorHAnsi"/>
          <w:sz w:val="24"/>
          <w:szCs w:val="24"/>
        </w:rPr>
        <w:t xml:space="preserve"> and an inducti</w:t>
      </w:r>
      <w:r w:rsidR="00531F0E" w:rsidRPr="008A7FB1">
        <w:rPr>
          <w:rFonts w:cstheme="minorHAnsi"/>
          <w:sz w:val="24"/>
          <w:szCs w:val="24"/>
        </w:rPr>
        <w:t>ve</w:t>
      </w:r>
      <w:r w:rsidR="00AC5CBA" w:rsidRPr="008A7FB1">
        <w:rPr>
          <w:rFonts w:cstheme="minorHAnsi"/>
          <w:sz w:val="24"/>
          <w:szCs w:val="24"/>
        </w:rPr>
        <w:t xml:space="preserve"> approach is</w:t>
      </w:r>
      <w:r w:rsidR="00531F0E" w:rsidRPr="008A7FB1">
        <w:rPr>
          <w:rFonts w:cstheme="minorHAnsi"/>
          <w:sz w:val="24"/>
          <w:szCs w:val="24"/>
        </w:rPr>
        <w:t xml:space="preserve"> </w:t>
      </w:r>
      <w:r w:rsidR="00AC5CBA" w:rsidRPr="008A7FB1">
        <w:rPr>
          <w:rFonts w:cstheme="minorHAnsi"/>
          <w:sz w:val="24"/>
          <w:szCs w:val="24"/>
        </w:rPr>
        <w:t>concerned with the generation of new th</w:t>
      </w:r>
      <w:r w:rsidR="00531F0E" w:rsidRPr="008A7FB1">
        <w:rPr>
          <w:rFonts w:cstheme="minorHAnsi"/>
          <w:sz w:val="24"/>
          <w:szCs w:val="24"/>
        </w:rPr>
        <w:t>eory emerging from the data</w:t>
      </w:r>
      <w:r w:rsidR="00C97D83" w:rsidRPr="008A7FB1">
        <w:rPr>
          <w:rFonts w:cstheme="minorHAnsi"/>
          <w:sz w:val="24"/>
          <w:szCs w:val="24"/>
        </w:rPr>
        <w:t xml:space="preserve"> </w:t>
      </w:r>
      <w:r w:rsidR="001921F3" w:rsidRPr="008A7FB1">
        <w:rPr>
          <w:rFonts w:cstheme="minorHAnsi"/>
          <w:sz w:val="24"/>
          <w:szCs w:val="24"/>
        </w:rPr>
        <w:t>(</w:t>
      </w:r>
      <w:r w:rsidR="0057384F" w:rsidRPr="008A7FB1">
        <w:rPr>
          <w:rFonts w:cstheme="minorHAnsi"/>
          <w:sz w:val="24"/>
          <w:szCs w:val="24"/>
        </w:rPr>
        <w:t>Gabriel</w:t>
      </w:r>
      <w:r w:rsidR="001921F3" w:rsidRPr="008A7FB1">
        <w:rPr>
          <w:rFonts w:cstheme="minorHAnsi"/>
          <w:sz w:val="24"/>
          <w:szCs w:val="24"/>
        </w:rPr>
        <w:t xml:space="preserve">, </w:t>
      </w:r>
      <w:r w:rsidR="0057384F" w:rsidRPr="008A7FB1">
        <w:rPr>
          <w:rFonts w:cstheme="minorHAnsi"/>
          <w:sz w:val="24"/>
          <w:szCs w:val="24"/>
        </w:rPr>
        <w:t>2013)</w:t>
      </w:r>
      <w:r w:rsidR="00C97D83" w:rsidRPr="008A7FB1">
        <w:rPr>
          <w:rFonts w:cstheme="minorHAnsi"/>
          <w:sz w:val="24"/>
          <w:szCs w:val="24"/>
        </w:rPr>
        <w:t xml:space="preserve">. </w:t>
      </w:r>
      <w:r w:rsidR="00687BD8" w:rsidRPr="008A7FB1">
        <w:rPr>
          <w:rFonts w:cstheme="minorHAnsi"/>
          <w:sz w:val="24"/>
          <w:szCs w:val="24"/>
        </w:rPr>
        <w:t>The deductive approach begins with a hypothe</w:t>
      </w:r>
      <w:r w:rsidR="00A42E01" w:rsidRPr="008A7FB1">
        <w:rPr>
          <w:rFonts w:cstheme="minorHAnsi"/>
          <w:sz w:val="24"/>
          <w:szCs w:val="24"/>
        </w:rPr>
        <w:t>sis</w:t>
      </w:r>
      <w:r w:rsidR="00C047FD" w:rsidRPr="008A7FB1">
        <w:rPr>
          <w:rFonts w:cstheme="minorHAnsi"/>
          <w:sz w:val="24"/>
          <w:szCs w:val="24"/>
        </w:rPr>
        <w:t xml:space="preserve"> whereas an inductive approach will use</w:t>
      </w:r>
      <w:r w:rsidR="00B94473" w:rsidRPr="008A7FB1">
        <w:rPr>
          <w:rFonts w:cstheme="minorHAnsi"/>
          <w:sz w:val="24"/>
          <w:szCs w:val="24"/>
        </w:rPr>
        <w:t xml:space="preserve"> the</w:t>
      </w:r>
      <w:r w:rsidR="00C047FD" w:rsidRPr="008A7FB1">
        <w:rPr>
          <w:rFonts w:cstheme="minorHAnsi"/>
          <w:sz w:val="24"/>
          <w:szCs w:val="24"/>
        </w:rPr>
        <w:t xml:space="preserve"> research questions </w:t>
      </w:r>
      <w:r w:rsidR="007931DE" w:rsidRPr="008A7FB1">
        <w:rPr>
          <w:rFonts w:cstheme="minorHAnsi"/>
          <w:sz w:val="24"/>
          <w:szCs w:val="24"/>
        </w:rPr>
        <w:t>to help narrow down</w:t>
      </w:r>
      <w:r w:rsidR="00347274" w:rsidRPr="008A7FB1">
        <w:rPr>
          <w:rFonts w:cstheme="minorHAnsi"/>
          <w:sz w:val="24"/>
          <w:szCs w:val="24"/>
        </w:rPr>
        <w:t xml:space="preserve"> information from the study. Within my research, both an inductive and deductive approach will be used</w:t>
      </w:r>
      <w:r w:rsidR="0077056C" w:rsidRPr="008A7FB1">
        <w:rPr>
          <w:rFonts w:cstheme="minorHAnsi"/>
          <w:sz w:val="24"/>
          <w:szCs w:val="24"/>
        </w:rPr>
        <w:t>.</w:t>
      </w:r>
    </w:p>
    <w:p w14:paraId="63070E8F" w14:textId="77777777" w:rsidR="00EF17E9" w:rsidRDefault="00EF17E9" w:rsidP="00DE5C6D">
      <w:pPr>
        <w:spacing w:line="360" w:lineRule="auto"/>
      </w:pPr>
    </w:p>
    <w:p w14:paraId="02617DE4" w14:textId="1735D923" w:rsidR="00503C39" w:rsidRPr="003B38C7" w:rsidRDefault="00502B5F" w:rsidP="00DE5C6D">
      <w:pPr>
        <w:pStyle w:val="Heading2"/>
        <w:numPr>
          <w:ilvl w:val="1"/>
          <w:numId w:val="4"/>
        </w:numPr>
        <w:spacing w:line="360" w:lineRule="auto"/>
        <w:rPr>
          <w:sz w:val="32"/>
          <w:szCs w:val="32"/>
        </w:rPr>
      </w:pPr>
      <w:bookmarkStart w:id="10" w:name="_Toc195369474"/>
      <w:r w:rsidRPr="003B38C7">
        <w:rPr>
          <w:sz w:val="32"/>
          <w:szCs w:val="32"/>
        </w:rPr>
        <w:t>Research Strategy</w:t>
      </w:r>
      <w:bookmarkEnd w:id="10"/>
    </w:p>
    <w:p w14:paraId="58462CE9" w14:textId="77777777" w:rsidR="0077056C" w:rsidRDefault="0077056C" w:rsidP="00DE5C6D">
      <w:pPr>
        <w:spacing w:line="360" w:lineRule="auto"/>
      </w:pPr>
    </w:p>
    <w:p w14:paraId="26C8CABB" w14:textId="540E2064" w:rsidR="00DF045F" w:rsidRPr="008A7FB1" w:rsidRDefault="0037093F" w:rsidP="00DE5C6D">
      <w:pPr>
        <w:spacing w:line="360" w:lineRule="auto"/>
        <w:rPr>
          <w:rFonts w:cstheme="minorHAnsi"/>
          <w:sz w:val="24"/>
          <w:szCs w:val="24"/>
        </w:rPr>
      </w:pPr>
      <w:r w:rsidRPr="008A7FB1">
        <w:rPr>
          <w:rFonts w:cstheme="minorHAnsi"/>
          <w:sz w:val="24"/>
          <w:szCs w:val="24"/>
        </w:rPr>
        <w:t xml:space="preserve">Research strategies that can be used for </w:t>
      </w:r>
      <w:r w:rsidR="00D518CC" w:rsidRPr="008A7FB1">
        <w:rPr>
          <w:rFonts w:cstheme="minorHAnsi"/>
          <w:sz w:val="24"/>
          <w:szCs w:val="24"/>
        </w:rPr>
        <w:t>researching studies can include</w:t>
      </w:r>
      <w:r w:rsidR="00434301" w:rsidRPr="008A7FB1">
        <w:rPr>
          <w:rFonts w:cstheme="minorHAnsi"/>
          <w:sz w:val="24"/>
          <w:szCs w:val="24"/>
        </w:rPr>
        <w:t xml:space="preserve"> s</w:t>
      </w:r>
      <w:r w:rsidR="00270B4C" w:rsidRPr="008A7FB1">
        <w:rPr>
          <w:rFonts w:cstheme="minorHAnsi"/>
          <w:sz w:val="24"/>
          <w:szCs w:val="24"/>
        </w:rPr>
        <w:t>urvey</w:t>
      </w:r>
      <w:r w:rsidR="00434301" w:rsidRPr="008A7FB1">
        <w:rPr>
          <w:rFonts w:cstheme="minorHAnsi"/>
          <w:sz w:val="24"/>
          <w:szCs w:val="24"/>
        </w:rPr>
        <w:t>s,</w:t>
      </w:r>
      <w:r w:rsidR="00AA6BF4" w:rsidRPr="008A7FB1">
        <w:rPr>
          <w:rFonts w:cstheme="minorHAnsi"/>
          <w:sz w:val="24"/>
          <w:szCs w:val="24"/>
        </w:rPr>
        <w:t xml:space="preserve"> </w:t>
      </w:r>
      <w:r w:rsidR="00434301" w:rsidRPr="008A7FB1">
        <w:rPr>
          <w:rFonts w:cstheme="minorHAnsi"/>
          <w:sz w:val="24"/>
          <w:szCs w:val="24"/>
        </w:rPr>
        <w:t>c</w:t>
      </w:r>
      <w:r w:rsidR="00AA6BF4" w:rsidRPr="008A7FB1">
        <w:rPr>
          <w:rFonts w:cstheme="minorHAnsi"/>
          <w:sz w:val="24"/>
          <w:szCs w:val="24"/>
        </w:rPr>
        <w:t>ase stud</w:t>
      </w:r>
      <w:r w:rsidR="00434301" w:rsidRPr="008A7FB1">
        <w:rPr>
          <w:rFonts w:cstheme="minorHAnsi"/>
          <w:sz w:val="24"/>
          <w:szCs w:val="24"/>
        </w:rPr>
        <w:t>ies</w:t>
      </w:r>
      <w:r w:rsidR="00AA6BF4" w:rsidRPr="008A7FB1">
        <w:rPr>
          <w:rFonts w:cstheme="minorHAnsi"/>
          <w:sz w:val="24"/>
          <w:szCs w:val="24"/>
        </w:rPr>
        <w:t>, action research, grounded theor</w:t>
      </w:r>
      <w:r w:rsidR="00434301" w:rsidRPr="008A7FB1">
        <w:rPr>
          <w:rFonts w:cstheme="minorHAnsi"/>
          <w:sz w:val="24"/>
          <w:szCs w:val="24"/>
        </w:rPr>
        <w:t>ies</w:t>
      </w:r>
      <w:r w:rsidR="00AA6BF4" w:rsidRPr="008A7FB1">
        <w:rPr>
          <w:rFonts w:cstheme="minorHAnsi"/>
          <w:sz w:val="24"/>
          <w:szCs w:val="24"/>
        </w:rPr>
        <w:t>, archival</w:t>
      </w:r>
      <w:r w:rsidR="008A3B3D" w:rsidRPr="008A7FB1">
        <w:rPr>
          <w:rFonts w:cstheme="minorHAnsi"/>
          <w:sz w:val="24"/>
          <w:szCs w:val="24"/>
        </w:rPr>
        <w:t xml:space="preserve"> research, ethnography,</w:t>
      </w:r>
      <w:r w:rsidR="00843E7C" w:rsidRPr="008A7FB1">
        <w:rPr>
          <w:rFonts w:cstheme="minorHAnsi"/>
          <w:sz w:val="24"/>
          <w:szCs w:val="24"/>
        </w:rPr>
        <w:t xml:space="preserve"> and</w:t>
      </w:r>
      <w:r w:rsidR="008A3B3D" w:rsidRPr="008A7FB1">
        <w:rPr>
          <w:rFonts w:cstheme="minorHAnsi"/>
          <w:sz w:val="24"/>
          <w:szCs w:val="24"/>
        </w:rPr>
        <w:t xml:space="preserve"> experiment</w:t>
      </w:r>
      <w:r w:rsidR="00843E7C" w:rsidRPr="008A7FB1">
        <w:rPr>
          <w:rFonts w:cstheme="minorHAnsi"/>
          <w:sz w:val="24"/>
          <w:szCs w:val="24"/>
        </w:rPr>
        <w:t>s.</w:t>
      </w:r>
      <w:r w:rsidR="00E75BFD" w:rsidRPr="008A7FB1">
        <w:rPr>
          <w:rFonts w:cstheme="minorHAnsi"/>
          <w:sz w:val="24"/>
          <w:szCs w:val="24"/>
        </w:rPr>
        <w:t xml:space="preserve"> Surveys are a popular method of research </w:t>
      </w:r>
      <w:r w:rsidR="0051206B" w:rsidRPr="008A7FB1">
        <w:rPr>
          <w:rFonts w:cstheme="minorHAnsi"/>
          <w:sz w:val="24"/>
          <w:szCs w:val="24"/>
        </w:rPr>
        <w:t>that collects data by asking questions to gather information about people’s opinion,</w:t>
      </w:r>
      <w:r w:rsidR="001B5388" w:rsidRPr="008A7FB1">
        <w:rPr>
          <w:rFonts w:cstheme="minorHAnsi"/>
          <w:sz w:val="24"/>
          <w:szCs w:val="24"/>
        </w:rPr>
        <w:t xml:space="preserve"> beliefs,</w:t>
      </w:r>
      <w:r w:rsidR="0051206B" w:rsidRPr="008A7FB1">
        <w:rPr>
          <w:rFonts w:cstheme="minorHAnsi"/>
          <w:sz w:val="24"/>
          <w:szCs w:val="24"/>
        </w:rPr>
        <w:t xml:space="preserve"> behaviours</w:t>
      </w:r>
      <w:r w:rsidR="003551C5" w:rsidRPr="008A7FB1">
        <w:rPr>
          <w:rFonts w:cstheme="minorHAnsi"/>
          <w:sz w:val="24"/>
          <w:szCs w:val="24"/>
        </w:rPr>
        <w:t xml:space="preserve"> and experiences </w:t>
      </w:r>
      <w:r w:rsidR="00D154DF" w:rsidRPr="008A7FB1">
        <w:rPr>
          <w:rFonts w:cstheme="minorHAnsi"/>
          <w:sz w:val="24"/>
          <w:szCs w:val="24"/>
        </w:rPr>
        <w:t xml:space="preserve">(Hassan, </w:t>
      </w:r>
      <w:r w:rsidR="003A7216" w:rsidRPr="008A7FB1">
        <w:rPr>
          <w:rFonts w:cstheme="minorHAnsi"/>
          <w:sz w:val="24"/>
          <w:szCs w:val="24"/>
        </w:rPr>
        <w:t xml:space="preserve">A, </w:t>
      </w:r>
      <w:r w:rsidR="00D154DF" w:rsidRPr="008A7FB1">
        <w:rPr>
          <w:rFonts w:cstheme="minorHAnsi"/>
          <w:sz w:val="24"/>
          <w:szCs w:val="24"/>
        </w:rPr>
        <w:t>2024)</w:t>
      </w:r>
      <w:r w:rsidR="003551C5" w:rsidRPr="008A7FB1">
        <w:rPr>
          <w:rFonts w:cstheme="minorHAnsi"/>
          <w:sz w:val="24"/>
          <w:szCs w:val="24"/>
        </w:rPr>
        <w:t>. All of the answers get recorded a</w:t>
      </w:r>
      <w:r w:rsidR="001B5388" w:rsidRPr="008A7FB1">
        <w:rPr>
          <w:rFonts w:cstheme="minorHAnsi"/>
          <w:sz w:val="24"/>
          <w:szCs w:val="24"/>
        </w:rPr>
        <w:t xml:space="preserve">nd </w:t>
      </w:r>
      <w:r w:rsidR="00D92D3A" w:rsidRPr="008A7FB1">
        <w:rPr>
          <w:rFonts w:cstheme="minorHAnsi"/>
          <w:sz w:val="24"/>
          <w:szCs w:val="24"/>
        </w:rPr>
        <w:t xml:space="preserve">saved for </w:t>
      </w:r>
      <w:r w:rsidR="001B5388" w:rsidRPr="008A7FB1">
        <w:rPr>
          <w:rFonts w:cstheme="minorHAnsi"/>
          <w:sz w:val="24"/>
          <w:szCs w:val="24"/>
        </w:rPr>
        <w:t>a purpose of research</w:t>
      </w:r>
      <w:r w:rsidR="00D92D3A" w:rsidRPr="008A7FB1">
        <w:rPr>
          <w:rFonts w:cstheme="minorHAnsi"/>
          <w:sz w:val="24"/>
          <w:szCs w:val="24"/>
        </w:rPr>
        <w:t>.</w:t>
      </w:r>
      <w:r w:rsidR="0035267C" w:rsidRPr="008A7FB1">
        <w:rPr>
          <w:rFonts w:cstheme="minorHAnsi"/>
          <w:sz w:val="24"/>
          <w:szCs w:val="24"/>
        </w:rPr>
        <w:t xml:space="preserve"> Types of research includes descriptive surveys</w:t>
      </w:r>
      <w:r w:rsidR="0078483E" w:rsidRPr="008A7FB1">
        <w:rPr>
          <w:rFonts w:cstheme="minorHAnsi"/>
          <w:sz w:val="24"/>
          <w:szCs w:val="24"/>
        </w:rPr>
        <w:t xml:space="preserve">, online surveys, telephone surveys, mail surveys and face-to-face </w:t>
      </w:r>
      <w:r w:rsidR="00757C17" w:rsidRPr="008A7FB1">
        <w:rPr>
          <w:rFonts w:cstheme="minorHAnsi"/>
          <w:sz w:val="24"/>
          <w:szCs w:val="24"/>
        </w:rPr>
        <w:t>surveys.</w:t>
      </w:r>
      <w:r w:rsidR="0047543A" w:rsidRPr="008A7FB1">
        <w:rPr>
          <w:rFonts w:cstheme="minorHAnsi"/>
          <w:sz w:val="24"/>
          <w:szCs w:val="24"/>
        </w:rPr>
        <w:t xml:space="preserve"> </w:t>
      </w:r>
      <w:r w:rsidR="00720D66" w:rsidRPr="008A7FB1">
        <w:rPr>
          <w:rFonts w:cstheme="minorHAnsi"/>
          <w:sz w:val="24"/>
          <w:szCs w:val="24"/>
        </w:rPr>
        <w:t xml:space="preserve">A case study is an in-depth examination of a case </w:t>
      </w:r>
      <w:r w:rsidR="00EF1F95" w:rsidRPr="008A7FB1">
        <w:rPr>
          <w:rFonts w:cstheme="minorHAnsi"/>
          <w:sz w:val="24"/>
          <w:szCs w:val="24"/>
        </w:rPr>
        <w:t>that has already happened in real</w:t>
      </w:r>
      <w:r w:rsidR="004A1DC9" w:rsidRPr="008A7FB1">
        <w:rPr>
          <w:rFonts w:cstheme="minorHAnsi"/>
          <w:sz w:val="24"/>
          <w:szCs w:val="24"/>
        </w:rPr>
        <w:t xml:space="preserve">-life. It is research that is </w:t>
      </w:r>
      <w:r w:rsidR="0049183C" w:rsidRPr="008A7FB1">
        <w:rPr>
          <w:rFonts w:cstheme="minorHAnsi"/>
          <w:sz w:val="24"/>
          <w:szCs w:val="24"/>
        </w:rPr>
        <w:t xml:space="preserve">used within different disciplines to explore complex </w:t>
      </w:r>
      <w:r w:rsidR="005D1472" w:rsidRPr="008A7FB1">
        <w:rPr>
          <w:rFonts w:cstheme="minorHAnsi"/>
          <w:sz w:val="24"/>
          <w:szCs w:val="24"/>
        </w:rPr>
        <w:t xml:space="preserve">information and intelligence in detail </w:t>
      </w:r>
      <w:r w:rsidR="0047543A" w:rsidRPr="008A7FB1">
        <w:rPr>
          <w:rFonts w:cstheme="minorHAnsi"/>
          <w:sz w:val="24"/>
          <w:szCs w:val="24"/>
        </w:rPr>
        <w:t>(Hassan,</w:t>
      </w:r>
      <w:r w:rsidR="00D230D2" w:rsidRPr="008A7FB1">
        <w:rPr>
          <w:rFonts w:cstheme="minorHAnsi"/>
          <w:sz w:val="24"/>
          <w:szCs w:val="24"/>
        </w:rPr>
        <w:t xml:space="preserve"> B,</w:t>
      </w:r>
      <w:r w:rsidR="0047543A" w:rsidRPr="008A7FB1">
        <w:rPr>
          <w:rFonts w:cstheme="minorHAnsi"/>
          <w:sz w:val="24"/>
          <w:szCs w:val="24"/>
        </w:rPr>
        <w:t xml:space="preserve"> 2024).</w:t>
      </w:r>
      <w:r w:rsidR="005D1472" w:rsidRPr="008A7FB1">
        <w:rPr>
          <w:rFonts w:cstheme="minorHAnsi"/>
          <w:sz w:val="24"/>
          <w:szCs w:val="24"/>
        </w:rPr>
        <w:t xml:space="preserve"> Case </w:t>
      </w:r>
      <w:r w:rsidR="00764E36" w:rsidRPr="008A7FB1">
        <w:rPr>
          <w:rFonts w:cstheme="minorHAnsi"/>
          <w:sz w:val="24"/>
          <w:szCs w:val="24"/>
        </w:rPr>
        <w:t xml:space="preserve">studies offer </w:t>
      </w:r>
      <w:r w:rsidR="00673231" w:rsidRPr="008A7FB1">
        <w:rPr>
          <w:rFonts w:cstheme="minorHAnsi"/>
          <w:sz w:val="24"/>
          <w:szCs w:val="24"/>
        </w:rPr>
        <w:t xml:space="preserve">intensive understanding of specific events </w:t>
      </w:r>
      <w:r w:rsidR="004F416A" w:rsidRPr="008A7FB1">
        <w:rPr>
          <w:rFonts w:cstheme="minorHAnsi"/>
          <w:sz w:val="24"/>
          <w:szCs w:val="24"/>
        </w:rPr>
        <w:t>or situations that have occurred before.</w:t>
      </w:r>
      <w:r w:rsidR="004552E6" w:rsidRPr="008A7FB1">
        <w:rPr>
          <w:rFonts w:cstheme="minorHAnsi"/>
          <w:sz w:val="24"/>
          <w:szCs w:val="24"/>
        </w:rPr>
        <w:t xml:space="preserve"> Action research is a research strategy </w:t>
      </w:r>
      <w:r w:rsidR="006801A6" w:rsidRPr="008A7FB1">
        <w:rPr>
          <w:rFonts w:cstheme="minorHAnsi"/>
          <w:sz w:val="24"/>
          <w:szCs w:val="24"/>
        </w:rPr>
        <w:t>that</w:t>
      </w:r>
      <w:r w:rsidR="004552E6" w:rsidRPr="008A7FB1">
        <w:rPr>
          <w:rFonts w:cstheme="minorHAnsi"/>
          <w:sz w:val="24"/>
          <w:szCs w:val="24"/>
        </w:rPr>
        <w:t xml:space="preserve"> combines </w:t>
      </w:r>
      <w:r w:rsidR="006801A6" w:rsidRPr="008A7FB1">
        <w:rPr>
          <w:rFonts w:cstheme="minorHAnsi"/>
          <w:sz w:val="24"/>
          <w:szCs w:val="24"/>
        </w:rPr>
        <w:t xml:space="preserve">research with action and participation in the field </w:t>
      </w:r>
      <w:r w:rsidR="002E157E" w:rsidRPr="008A7FB1">
        <w:rPr>
          <w:rFonts w:cstheme="minorHAnsi"/>
          <w:sz w:val="24"/>
          <w:szCs w:val="24"/>
        </w:rPr>
        <w:t>(</w:t>
      </w:r>
      <w:r w:rsidR="00C06B8A" w:rsidRPr="008A7FB1">
        <w:rPr>
          <w:rFonts w:cstheme="minorHAnsi"/>
          <w:sz w:val="24"/>
          <w:szCs w:val="24"/>
        </w:rPr>
        <w:t>Emerald Publishing</w:t>
      </w:r>
      <w:r w:rsidR="002E157E" w:rsidRPr="008A7FB1">
        <w:rPr>
          <w:rFonts w:cstheme="minorHAnsi"/>
          <w:sz w:val="24"/>
          <w:szCs w:val="24"/>
        </w:rPr>
        <w:t xml:space="preserve">, </w:t>
      </w:r>
      <w:r w:rsidR="00C06B8A" w:rsidRPr="008A7FB1">
        <w:rPr>
          <w:rFonts w:cstheme="minorHAnsi"/>
          <w:sz w:val="24"/>
          <w:szCs w:val="24"/>
        </w:rPr>
        <w:t>2025)</w:t>
      </w:r>
      <w:r w:rsidR="006801A6" w:rsidRPr="008A7FB1">
        <w:rPr>
          <w:rFonts w:cstheme="minorHAnsi"/>
          <w:sz w:val="24"/>
          <w:szCs w:val="24"/>
        </w:rPr>
        <w:t>.</w:t>
      </w:r>
      <w:r w:rsidR="008C464C" w:rsidRPr="008A7FB1">
        <w:rPr>
          <w:rFonts w:cstheme="minorHAnsi"/>
          <w:sz w:val="24"/>
          <w:szCs w:val="24"/>
        </w:rPr>
        <w:t xml:space="preserve"> Grounding theory is a qualitative research method that</w:t>
      </w:r>
      <w:r w:rsidR="009A7F5B" w:rsidRPr="008A7FB1">
        <w:rPr>
          <w:rFonts w:cstheme="minorHAnsi"/>
          <w:sz w:val="24"/>
          <w:szCs w:val="24"/>
        </w:rPr>
        <w:t xml:space="preserve"> is used to develop theories directly from data </w:t>
      </w:r>
      <w:r w:rsidR="008C464C" w:rsidRPr="008A7FB1">
        <w:rPr>
          <w:rFonts w:cstheme="minorHAnsi"/>
          <w:sz w:val="24"/>
          <w:szCs w:val="24"/>
        </w:rPr>
        <w:t xml:space="preserve">(Hassan, </w:t>
      </w:r>
      <w:r w:rsidR="00D230D2" w:rsidRPr="008A7FB1">
        <w:rPr>
          <w:rFonts w:cstheme="minorHAnsi"/>
          <w:sz w:val="24"/>
          <w:szCs w:val="24"/>
        </w:rPr>
        <w:t xml:space="preserve">C, </w:t>
      </w:r>
      <w:r w:rsidR="008C464C" w:rsidRPr="008A7FB1">
        <w:rPr>
          <w:rFonts w:cstheme="minorHAnsi"/>
          <w:sz w:val="24"/>
          <w:szCs w:val="24"/>
        </w:rPr>
        <w:t>2024).</w:t>
      </w:r>
      <w:r w:rsidR="00160F62" w:rsidRPr="008A7FB1">
        <w:rPr>
          <w:rFonts w:cstheme="minorHAnsi"/>
          <w:sz w:val="24"/>
          <w:szCs w:val="24"/>
        </w:rPr>
        <w:t xml:space="preserve"> </w:t>
      </w:r>
      <w:r w:rsidR="00FA417D" w:rsidRPr="008A7FB1">
        <w:rPr>
          <w:rFonts w:cstheme="minorHAnsi"/>
          <w:sz w:val="24"/>
          <w:szCs w:val="24"/>
        </w:rPr>
        <w:t xml:space="preserve">This approach </w:t>
      </w:r>
      <w:r w:rsidR="003C5E6B" w:rsidRPr="008A7FB1">
        <w:rPr>
          <w:rFonts w:cstheme="minorHAnsi"/>
          <w:sz w:val="24"/>
          <w:szCs w:val="24"/>
        </w:rPr>
        <w:t xml:space="preserve">aids in </w:t>
      </w:r>
      <w:r w:rsidR="004A1235" w:rsidRPr="008A7FB1">
        <w:rPr>
          <w:rFonts w:cstheme="minorHAnsi"/>
          <w:sz w:val="24"/>
          <w:szCs w:val="24"/>
        </w:rPr>
        <w:t xml:space="preserve">exploring the research areas and it allows to develop theories </w:t>
      </w:r>
      <w:r w:rsidR="00BF389B" w:rsidRPr="008A7FB1">
        <w:rPr>
          <w:rFonts w:cstheme="minorHAnsi"/>
          <w:sz w:val="24"/>
          <w:szCs w:val="24"/>
        </w:rPr>
        <w:t>based on patterns.</w:t>
      </w:r>
      <w:r w:rsidR="00093915" w:rsidRPr="008A7FB1">
        <w:rPr>
          <w:rFonts w:cstheme="minorHAnsi"/>
          <w:sz w:val="24"/>
          <w:szCs w:val="24"/>
        </w:rPr>
        <w:t xml:space="preserve"> </w:t>
      </w:r>
      <w:r w:rsidR="00A63D53" w:rsidRPr="008A7FB1">
        <w:rPr>
          <w:rFonts w:cstheme="minorHAnsi"/>
          <w:sz w:val="24"/>
          <w:szCs w:val="24"/>
        </w:rPr>
        <w:t>Archival</w:t>
      </w:r>
      <w:r w:rsidR="00093915" w:rsidRPr="008A7FB1">
        <w:rPr>
          <w:rFonts w:cstheme="minorHAnsi"/>
          <w:sz w:val="24"/>
          <w:szCs w:val="24"/>
        </w:rPr>
        <w:t xml:space="preserve"> </w:t>
      </w:r>
      <w:r w:rsidR="00A63D53" w:rsidRPr="008A7FB1">
        <w:rPr>
          <w:rFonts w:cstheme="minorHAnsi"/>
          <w:sz w:val="24"/>
          <w:szCs w:val="24"/>
        </w:rPr>
        <w:t>research</w:t>
      </w:r>
      <w:r w:rsidR="00093915" w:rsidRPr="008A7FB1">
        <w:rPr>
          <w:rFonts w:cstheme="minorHAnsi"/>
          <w:sz w:val="24"/>
          <w:szCs w:val="24"/>
        </w:rPr>
        <w:t xml:space="preserve"> methods </w:t>
      </w:r>
      <w:r w:rsidR="00A63D53" w:rsidRPr="008A7FB1">
        <w:rPr>
          <w:rFonts w:cstheme="minorHAnsi"/>
          <w:sz w:val="24"/>
          <w:szCs w:val="24"/>
        </w:rPr>
        <w:t xml:space="preserve">involve the study of </w:t>
      </w:r>
      <w:r w:rsidR="00E22564" w:rsidRPr="008A7FB1">
        <w:rPr>
          <w:rFonts w:cstheme="minorHAnsi"/>
          <w:sz w:val="24"/>
          <w:szCs w:val="24"/>
        </w:rPr>
        <w:t>historical documents</w:t>
      </w:r>
      <w:r w:rsidR="00B24550" w:rsidRPr="008A7FB1">
        <w:rPr>
          <w:rFonts w:cstheme="minorHAnsi"/>
          <w:sz w:val="24"/>
          <w:szCs w:val="24"/>
        </w:rPr>
        <w:t xml:space="preserve"> </w:t>
      </w:r>
      <w:r w:rsidR="004C47E2" w:rsidRPr="008A7FB1">
        <w:rPr>
          <w:rFonts w:cstheme="minorHAnsi"/>
          <w:sz w:val="24"/>
          <w:szCs w:val="24"/>
        </w:rPr>
        <w:t>(Ventresca and Mohr, 2017)</w:t>
      </w:r>
      <w:r w:rsidR="00B24550" w:rsidRPr="008A7FB1">
        <w:rPr>
          <w:rFonts w:cstheme="minorHAnsi"/>
          <w:sz w:val="24"/>
          <w:szCs w:val="24"/>
        </w:rPr>
        <w:t>.</w:t>
      </w:r>
      <w:r w:rsidR="006F6455" w:rsidRPr="008A7FB1">
        <w:rPr>
          <w:rFonts w:cstheme="minorHAnsi"/>
          <w:sz w:val="24"/>
          <w:szCs w:val="24"/>
        </w:rPr>
        <w:t xml:space="preserve"> Ethnography is a qualitative research method that </w:t>
      </w:r>
      <w:r w:rsidR="0003270A" w:rsidRPr="008A7FB1">
        <w:rPr>
          <w:rFonts w:cstheme="minorHAnsi"/>
          <w:sz w:val="24"/>
          <w:szCs w:val="24"/>
        </w:rPr>
        <w:t>studies what people do and say</w:t>
      </w:r>
      <w:r w:rsidR="00913CCA" w:rsidRPr="008A7FB1">
        <w:rPr>
          <w:rFonts w:cstheme="minorHAnsi"/>
          <w:sz w:val="24"/>
          <w:szCs w:val="24"/>
        </w:rPr>
        <w:t xml:space="preserve">. It spends </w:t>
      </w:r>
      <w:r w:rsidR="00913CCA" w:rsidRPr="008A7FB1">
        <w:rPr>
          <w:rFonts w:cstheme="minorHAnsi"/>
          <w:sz w:val="24"/>
          <w:szCs w:val="24"/>
        </w:rPr>
        <w:lastRenderedPageBreak/>
        <w:t xml:space="preserve">time observing and interacting with social groups to understand </w:t>
      </w:r>
      <w:r w:rsidR="00996D08" w:rsidRPr="008A7FB1">
        <w:rPr>
          <w:rFonts w:cstheme="minorHAnsi"/>
          <w:sz w:val="24"/>
          <w:szCs w:val="24"/>
        </w:rPr>
        <w:t>how they develop cultural</w:t>
      </w:r>
      <w:r w:rsidR="00680911" w:rsidRPr="008A7FB1">
        <w:rPr>
          <w:rFonts w:cstheme="minorHAnsi"/>
          <w:sz w:val="24"/>
          <w:szCs w:val="24"/>
        </w:rPr>
        <w:t xml:space="preserve"> const</w:t>
      </w:r>
      <w:r w:rsidR="00BE353C" w:rsidRPr="008A7FB1">
        <w:rPr>
          <w:rFonts w:cstheme="minorHAnsi"/>
          <w:sz w:val="24"/>
          <w:szCs w:val="24"/>
        </w:rPr>
        <w:t>ructions and</w:t>
      </w:r>
      <w:r w:rsidR="00996D08" w:rsidRPr="008A7FB1">
        <w:rPr>
          <w:rFonts w:cstheme="minorHAnsi"/>
          <w:sz w:val="24"/>
          <w:szCs w:val="24"/>
        </w:rPr>
        <w:t xml:space="preserve"> </w:t>
      </w:r>
      <w:r w:rsidR="00680911" w:rsidRPr="008A7FB1">
        <w:rPr>
          <w:rFonts w:cstheme="minorHAnsi"/>
          <w:sz w:val="24"/>
          <w:szCs w:val="24"/>
        </w:rPr>
        <w:t>relations</w:t>
      </w:r>
      <w:r w:rsidR="00292060" w:rsidRPr="008A7FB1">
        <w:rPr>
          <w:rFonts w:cstheme="minorHAnsi"/>
          <w:sz w:val="24"/>
          <w:szCs w:val="24"/>
        </w:rPr>
        <w:t xml:space="preserve"> (McLeod, 2024).</w:t>
      </w:r>
      <w:r w:rsidR="00CC2F39" w:rsidRPr="008A7FB1">
        <w:rPr>
          <w:rFonts w:cstheme="minorHAnsi"/>
          <w:sz w:val="24"/>
          <w:szCs w:val="24"/>
        </w:rPr>
        <w:t xml:space="preserve"> Experiments </w:t>
      </w:r>
      <w:r w:rsidR="00F25747" w:rsidRPr="008A7FB1">
        <w:rPr>
          <w:rFonts w:cstheme="minorHAnsi"/>
          <w:sz w:val="24"/>
          <w:szCs w:val="24"/>
        </w:rPr>
        <w:t xml:space="preserve">are a scientific approach that </w:t>
      </w:r>
      <w:r w:rsidR="00130DB4" w:rsidRPr="008A7FB1">
        <w:rPr>
          <w:rFonts w:cstheme="minorHAnsi"/>
          <w:sz w:val="24"/>
          <w:szCs w:val="24"/>
        </w:rPr>
        <w:t>are</w:t>
      </w:r>
      <w:r w:rsidR="009A2AA5" w:rsidRPr="008A7FB1">
        <w:rPr>
          <w:rFonts w:cstheme="minorHAnsi"/>
          <w:sz w:val="24"/>
          <w:szCs w:val="24"/>
        </w:rPr>
        <w:t xml:space="preserve"> procedure</w:t>
      </w:r>
      <w:r w:rsidR="00130DB4" w:rsidRPr="008A7FB1">
        <w:rPr>
          <w:rFonts w:cstheme="minorHAnsi"/>
          <w:sz w:val="24"/>
          <w:szCs w:val="24"/>
        </w:rPr>
        <w:t>s that is</w:t>
      </w:r>
      <w:r w:rsidR="009A2AA5" w:rsidRPr="008A7FB1">
        <w:rPr>
          <w:rFonts w:cstheme="minorHAnsi"/>
          <w:sz w:val="24"/>
          <w:szCs w:val="24"/>
        </w:rPr>
        <w:t xml:space="preserve"> carried out under controlled </w:t>
      </w:r>
      <w:r w:rsidR="00130DB4" w:rsidRPr="008A7FB1">
        <w:rPr>
          <w:rFonts w:cstheme="minorHAnsi"/>
          <w:sz w:val="24"/>
          <w:szCs w:val="24"/>
        </w:rPr>
        <w:t xml:space="preserve">conditions to test </w:t>
      </w:r>
      <w:r w:rsidR="00FA5E35" w:rsidRPr="008A7FB1">
        <w:rPr>
          <w:rFonts w:cstheme="minorHAnsi"/>
          <w:sz w:val="24"/>
          <w:szCs w:val="24"/>
        </w:rPr>
        <w:t xml:space="preserve">a theory. In </w:t>
      </w:r>
      <w:r w:rsidR="000A19A3" w:rsidRPr="008A7FB1">
        <w:rPr>
          <w:rFonts w:cstheme="minorHAnsi"/>
          <w:sz w:val="24"/>
          <w:szCs w:val="24"/>
        </w:rPr>
        <w:t>my research, surveys</w:t>
      </w:r>
      <w:r w:rsidR="008E3348" w:rsidRPr="008A7FB1">
        <w:rPr>
          <w:rFonts w:cstheme="minorHAnsi"/>
          <w:sz w:val="24"/>
          <w:szCs w:val="24"/>
        </w:rPr>
        <w:t xml:space="preserve"> will be used. G</w:t>
      </w:r>
      <w:r w:rsidR="000A19A3" w:rsidRPr="008A7FB1">
        <w:rPr>
          <w:rFonts w:cstheme="minorHAnsi"/>
          <w:sz w:val="24"/>
          <w:szCs w:val="24"/>
        </w:rPr>
        <w:t>rounded theor</w:t>
      </w:r>
      <w:r w:rsidR="0084784B" w:rsidRPr="008A7FB1">
        <w:rPr>
          <w:rFonts w:cstheme="minorHAnsi"/>
          <w:sz w:val="24"/>
          <w:szCs w:val="24"/>
        </w:rPr>
        <w:t>y</w:t>
      </w:r>
      <w:r w:rsidR="008E3348" w:rsidRPr="008A7FB1">
        <w:rPr>
          <w:rFonts w:cstheme="minorHAnsi"/>
          <w:sz w:val="24"/>
          <w:szCs w:val="24"/>
        </w:rPr>
        <w:t xml:space="preserve"> and</w:t>
      </w:r>
      <w:r w:rsidR="000A19A3" w:rsidRPr="008A7FB1">
        <w:rPr>
          <w:rFonts w:cstheme="minorHAnsi"/>
          <w:sz w:val="24"/>
          <w:szCs w:val="24"/>
        </w:rPr>
        <w:t xml:space="preserve"> ethnography</w:t>
      </w:r>
      <w:r w:rsidR="008E3348" w:rsidRPr="008A7FB1">
        <w:rPr>
          <w:rFonts w:cstheme="minorHAnsi"/>
          <w:sz w:val="24"/>
          <w:szCs w:val="24"/>
        </w:rPr>
        <w:t xml:space="preserve"> will be</w:t>
      </w:r>
      <w:r w:rsidR="000A19A3" w:rsidRPr="008A7FB1">
        <w:rPr>
          <w:rFonts w:cstheme="minorHAnsi"/>
          <w:sz w:val="24"/>
          <w:szCs w:val="24"/>
        </w:rPr>
        <w:t xml:space="preserve"> </w:t>
      </w:r>
      <w:r w:rsidR="0084784B" w:rsidRPr="008A7FB1">
        <w:rPr>
          <w:rFonts w:cstheme="minorHAnsi"/>
          <w:sz w:val="24"/>
          <w:szCs w:val="24"/>
        </w:rPr>
        <w:t>used from the survey also</w:t>
      </w:r>
      <w:r w:rsidR="00A05E1F" w:rsidRPr="008A7FB1">
        <w:rPr>
          <w:rFonts w:cstheme="minorHAnsi"/>
          <w:sz w:val="24"/>
          <w:szCs w:val="24"/>
        </w:rPr>
        <w:t xml:space="preserve"> and </w:t>
      </w:r>
      <w:r w:rsidR="008C5AB5" w:rsidRPr="008A7FB1">
        <w:rPr>
          <w:rFonts w:cstheme="minorHAnsi"/>
          <w:sz w:val="24"/>
          <w:szCs w:val="24"/>
        </w:rPr>
        <w:t>a</w:t>
      </w:r>
      <w:r w:rsidR="00062211" w:rsidRPr="008A7FB1">
        <w:rPr>
          <w:rFonts w:cstheme="minorHAnsi"/>
          <w:sz w:val="24"/>
          <w:szCs w:val="24"/>
        </w:rPr>
        <w:t xml:space="preserve"> case study of Ted Bundy has also been used within my research.</w:t>
      </w:r>
      <w:r w:rsidR="009643FF" w:rsidRPr="008A7FB1">
        <w:rPr>
          <w:rFonts w:cstheme="minorHAnsi"/>
          <w:sz w:val="24"/>
          <w:szCs w:val="24"/>
        </w:rPr>
        <w:t xml:space="preserve"> The case study </w:t>
      </w:r>
      <w:r w:rsidR="00BA2EC5" w:rsidRPr="008A7FB1">
        <w:rPr>
          <w:rFonts w:cstheme="minorHAnsi"/>
          <w:sz w:val="24"/>
          <w:szCs w:val="24"/>
        </w:rPr>
        <w:t>of the serial killer</w:t>
      </w:r>
      <w:r w:rsidR="00DF0FC0" w:rsidRPr="008A7FB1">
        <w:rPr>
          <w:rFonts w:cstheme="minorHAnsi"/>
          <w:sz w:val="24"/>
          <w:szCs w:val="24"/>
        </w:rPr>
        <w:t>, Ted Bundy,</w:t>
      </w:r>
      <w:r w:rsidR="00BA2EC5" w:rsidRPr="008A7FB1">
        <w:rPr>
          <w:rFonts w:cstheme="minorHAnsi"/>
          <w:sz w:val="24"/>
          <w:szCs w:val="24"/>
        </w:rPr>
        <w:t xml:space="preserve"> who</w:t>
      </w:r>
      <w:r w:rsidR="00DF0FC0" w:rsidRPr="008A7FB1">
        <w:rPr>
          <w:rFonts w:cstheme="minorHAnsi"/>
          <w:sz w:val="24"/>
          <w:szCs w:val="24"/>
        </w:rPr>
        <w:t xml:space="preserve"> had</w:t>
      </w:r>
      <w:r w:rsidR="00BA2EC5" w:rsidRPr="008A7FB1">
        <w:rPr>
          <w:rFonts w:cstheme="minorHAnsi"/>
          <w:sz w:val="24"/>
          <w:szCs w:val="24"/>
        </w:rPr>
        <w:t xml:space="preserve"> experienced adverse childhood experiences </w:t>
      </w:r>
      <w:r w:rsidR="00DF0FC0" w:rsidRPr="008A7FB1">
        <w:rPr>
          <w:rFonts w:cstheme="minorHAnsi"/>
          <w:sz w:val="24"/>
          <w:szCs w:val="24"/>
        </w:rPr>
        <w:t xml:space="preserve">will show whether </w:t>
      </w:r>
      <w:r w:rsidR="00CE4275" w:rsidRPr="008A7FB1">
        <w:rPr>
          <w:rFonts w:cstheme="minorHAnsi"/>
          <w:sz w:val="24"/>
          <w:szCs w:val="24"/>
        </w:rPr>
        <w:t xml:space="preserve">ACES can lead to criminal behaviour. </w:t>
      </w:r>
      <w:r w:rsidR="005D6806" w:rsidRPr="008A7FB1">
        <w:rPr>
          <w:rFonts w:cstheme="minorHAnsi"/>
          <w:sz w:val="24"/>
          <w:szCs w:val="24"/>
        </w:rPr>
        <w:t xml:space="preserve">The research for this dissertation </w:t>
      </w:r>
      <w:r w:rsidR="002D7F1F" w:rsidRPr="008A7FB1">
        <w:rPr>
          <w:rFonts w:cstheme="minorHAnsi"/>
          <w:sz w:val="24"/>
          <w:szCs w:val="24"/>
        </w:rPr>
        <w:t xml:space="preserve">includes research </w:t>
      </w:r>
      <w:r w:rsidR="0010627F" w:rsidRPr="008A7FB1">
        <w:rPr>
          <w:rFonts w:cstheme="minorHAnsi"/>
          <w:sz w:val="24"/>
          <w:szCs w:val="24"/>
        </w:rPr>
        <w:t xml:space="preserve">that was found </w:t>
      </w:r>
      <w:r w:rsidR="002F6863" w:rsidRPr="008A7FB1">
        <w:rPr>
          <w:rFonts w:cstheme="minorHAnsi"/>
          <w:sz w:val="24"/>
          <w:szCs w:val="24"/>
        </w:rPr>
        <w:t>online and also that was found in books, articles and journals</w:t>
      </w:r>
      <w:r w:rsidR="005D3790" w:rsidRPr="008A7FB1">
        <w:rPr>
          <w:rFonts w:cstheme="minorHAnsi"/>
          <w:sz w:val="24"/>
          <w:szCs w:val="24"/>
        </w:rPr>
        <w:t xml:space="preserve">. These </w:t>
      </w:r>
      <w:r w:rsidR="002F6863" w:rsidRPr="008A7FB1">
        <w:rPr>
          <w:rFonts w:cstheme="minorHAnsi"/>
          <w:sz w:val="24"/>
          <w:szCs w:val="24"/>
        </w:rPr>
        <w:t xml:space="preserve">will be </w:t>
      </w:r>
      <w:r w:rsidR="0038148E" w:rsidRPr="008A7FB1">
        <w:rPr>
          <w:rFonts w:cstheme="minorHAnsi"/>
          <w:sz w:val="24"/>
          <w:szCs w:val="24"/>
        </w:rPr>
        <w:t>included</w:t>
      </w:r>
      <w:r w:rsidR="005D3790" w:rsidRPr="008A7FB1">
        <w:rPr>
          <w:rFonts w:cstheme="minorHAnsi"/>
          <w:sz w:val="24"/>
          <w:szCs w:val="24"/>
        </w:rPr>
        <w:t xml:space="preserve"> as </w:t>
      </w:r>
      <w:r w:rsidR="003400E8" w:rsidRPr="008A7FB1">
        <w:rPr>
          <w:rFonts w:cstheme="minorHAnsi"/>
          <w:sz w:val="24"/>
          <w:szCs w:val="24"/>
        </w:rPr>
        <w:t>references in this research study.</w:t>
      </w:r>
      <w:r w:rsidR="00CE62AD" w:rsidRPr="008A7FB1">
        <w:rPr>
          <w:rFonts w:cstheme="minorHAnsi"/>
          <w:sz w:val="24"/>
          <w:szCs w:val="24"/>
        </w:rPr>
        <w:t xml:space="preserve"> A survey of around 10 questions regarding </w:t>
      </w:r>
      <w:r w:rsidR="00F07C8B" w:rsidRPr="008A7FB1">
        <w:rPr>
          <w:rFonts w:cstheme="minorHAnsi"/>
          <w:sz w:val="24"/>
          <w:szCs w:val="24"/>
        </w:rPr>
        <w:t>adverse childhood experiences</w:t>
      </w:r>
      <w:r w:rsidR="00CE62AD" w:rsidRPr="008A7FB1">
        <w:rPr>
          <w:rFonts w:cstheme="minorHAnsi"/>
          <w:sz w:val="24"/>
          <w:szCs w:val="24"/>
        </w:rPr>
        <w:t xml:space="preserve"> and </w:t>
      </w:r>
      <w:r w:rsidR="00F07C8B" w:rsidRPr="008A7FB1">
        <w:rPr>
          <w:rFonts w:cstheme="minorHAnsi"/>
          <w:sz w:val="24"/>
          <w:szCs w:val="24"/>
        </w:rPr>
        <w:t>whether experiencing them increases the</w:t>
      </w:r>
      <w:r w:rsidR="00203938" w:rsidRPr="008A7FB1">
        <w:rPr>
          <w:rFonts w:cstheme="minorHAnsi"/>
          <w:sz w:val="24"/>
          <w:szCs w:val="24"/>
        </w:rPr>
        <w:t xml:space="preserve"> risk of committing crime will be </w:t>
      </w:r>
      <w:r w:rsidR="00363B6C" w:rsidRPr="008A7FB1">
        <w:rPr>
          <w:rFonts w:cstheme="minorHAnsi"/>
          <w:sz w:val="24"/>
          <w:szCs w:val="24"/>
        </w:rPr>
        <w:t xml:space="preserve">sent out for around 100 people to </w:t>
      </w:r>
      <w:r w:rsidR="00F72D58" w:rsidRPr="008A7FB1">
        <w:rPr>
          <w:rFonts w:cstheme="minorHAnsi"/>
          <w:sz w:val="24"/>
          <w:szCs w:val="24"/>
        </w:rPr>
        <w:t>take part in if they want to.</w:t>
      </w:r>
      <w:r w:rsidR="00151D6E" w:rsidRPr="008A7FB1">
        <w:rPr>
          <w:rFonts w:cstheme="minorHAnsi"/>
          <w:sz w:val="24"/>
          <w:szCs w:val="24"/>
        </w:rPr>
        <w:t xml:space="preserve"> </w:t>
      </w:r>
      <w:r w:rsidR="00046DCC" w:rsidRPr="008A7FB1">
        <w:rPr>
          <w:rFonts w:cstheme="minorHAnsi"/>
          <w:sz w:val="24"/>
          <w:szCs w:val="24"/>
        </w:rPr>
        <w:t xml:space="preserve">After the survey has been completed by around 100 people, </w:t>
      </w:r>
      <w:r w:rsidR="00E300CC" w:rsidRPr="008A7FB1">
        <w:rPr>
          <w:rFonts w:cstheme="minorHAnsi"/>
          <w:sz w:val="24"/>
          <w:szCs w:val="24"/>
        </w:rPr>
        <w:t>there will be a findings</w:t>
      </w:r>
      <w:r w:rsidR="006165FA" w:rsidRPr="008A7FB1">
        <w:rPr>
          <w:rFonts w:cstheme="minorHAnsi"/>
          <w:sz w:val="24"/>
          <w:szCs w:val="24"/>
        </w:rPr>
        <w:t xml:space="preserve"> chapter on what the findings of</w:t>
      </w:r>
      <w:r w:rsidR="002E07C1" w:rsidRPr="008A7FB1">
        <w:rPr>
          <w:rFonts w:cstheme="minorHAnsi"/>
          <w:sz w:val="24"/>
          <w:szCs w:val="24"/>
        </w:rPr>
        <w:t xml:space="preserve"> the survey and it will state what the answers from the survey are and whether they </w:t>
      </w:r>
      <w:r w:rsidR="00347A0B" w:rsidRPr="008A7FB1">
        <w:rPr>
          <w:rFonts w:cstheme="minorHAnsi"/>
          <w:sz w:val="24"/>
          <w:szCs w:val="24"/>
        </w:rPr>
        <w:t>agree or disagree with whether</w:t>
      </w:r>
      <w:r w:rsidR="00C579F7" w:rsidRPr="008A7FB1">
        <w:rPr>
          <w:rFonts w:cstheme="minorHAnsi"/>
          <w:sz w:val="24"/>
          <w:szCs w:val="24"/>
        </w:rPr>
        <w:t xml:space="preserve"> experiencing</w:t>
      </w:r>
      <w:r w:rsidR="00347A0B" w:rsidRPr="008A7FB1">
        <w:rPr>
          <w:rFonts w:cstheme="minorHAnsi"/>
          <w:sz w:val="24"/>
          <w:szCs w:val="24"/>
        </w:rPr>
        <w:t xml:space="preserve"> adverse childhood experiences do </w:t>
      </w:r>
      <w:r w:rsidR="00C579F7" w:rsidRPr="008A7FB1">
        <w:rPr>
          <w:rFonts w:cstheme="minorHAnsi"/>
          <w:sz w:val="24"/>
          <w:szCs w:val="24"/>
        </w:rPr>
        <w:t>increase the risk of committing crime.</w:t>
      </w:r>
    </w:p>
    <w:p w14:paraId="3A1AA53D" w14:textId="77777777" w:rsidR="0024263B" w:rsidRDefault="0024263B" w:rsidP="00DE5C6D">
      <w:pPr>
        <w:spacing w:line="360" w:lineRule="auto"/>
      </w:pPr>
    </w:p>
    <w:p w14:paraId="4F9A29E3" w14:textId="32DE73EC" w:rsidR="0003619C" w:rsidRPr="003B38C7" w:rsidRDefault="006542DD" w:rsidP="00DE5C6D">
      <w:pPr>
        <w:pStyle w:val="Heading2"/>
        <w:numPr>
          <w:ilvl w:val="1"/>
          <w:numId w:val="4"/>
        </w:numPr>
        <w:spacing w:line="360" w:lineRule="auto"/>
        <w:rPr>
          <w:sz w:val="32"/>
          <w:szCs w:val="32"/>
        </w:rPr>
      </w:pPr>
      <w:bookmarkStart w:id="11" w:name="_Toc195369475"/>
      <w:r w:rsidRPr="003B38C7">
        <w:rPr>
          <w:sz w:val="32"/>
          <w:szCs w:val="32"/>
        </w:rPr>
        <w:t>Methodological Choice</w:t>
      </w:r>
      <w:bookmarkEnd w:id="11"/>
    </w:p>
    <w:p w14:paraId="23774D55" w14:textId="79A05F13" w:rsidR="0024263B" w:rsidRDefault="0024263B" w:rsidP="00DE5C6D">
      <w:pPr>
        <w:spacing w:line="360" w:lineRule="auto"/>
      </w:pPr>
    </w:p>
    <w:p w14:paraId="181E2DCB" w14:textId="15A1368B" w:rsidR="008203D7" w:rsidRPr="00ED6311" w:rsidRDefault="004304B2" w:rsidP="00DE5C6D">
      <w:pPr>
        <w:spacing w:line="360" w:lineRule="auto"/>
        <w:rPr>
          <w:rFonts w:cstheme="minorHAnsi"/>
          <w:sz w:val="24"/>
          <w:szCs w:val="24"/>
        </w:rPr>
      </w:pPr>
      <w:r w:rsidRPr="00ED6311">
        <w:rPr>
          <w:rFonts w:cstheme="minorHAnsi"/>
          <w:sz w:val="24"/>
          <w:szCs w:val="24"/>
        </w:rPr>
        <w:t xml:space="preserve">There are three important methodological choices such as the mono method, mixed methods and multi-methods. </w:t>
      </w:r>
      <w:r w:rsidR="001C6E5F" w:rsidRPr="00ED6311">
        <w:rPr>
          <w:rFonts w:cstheme="minorHAnsi"/>
          <w:sz w:val="24"/>
          <w:szCs w:val="24"/>
        </w:rPr>
        <w:t xml:space="preserve">The mono method comprises of one method for a study. The mixed method is based on </w:t>
      </w:r>
      <w:r w:rsidR="002A5D78" w:rsidRPr="00ED6311">
        <w:rPr>
          <w:rFonts w:cstheme="minorHAnsi"/>
          <w:sz w:val="24"/>
          <w:szCs w:val="24"/>
        </w:rPr>
        <w:t>using two or more methods of research, it also refers to the use of qualitative and quantitative method</w:t>
      </w:r>
      <w:r w:rsidR="00D25498" w:rsidRPr="00ED6311">
        <w:rPr>
          <w:rFonts w:cstheme="minorHAnsi"/>
          <w:sz w:val="24"/>
          <w:szCs w:val="24"/>
        </w:rPr>
        <w:t>ology. The last methodologic</w:t>
      </w:r>
      <w:r w:rsidR="00016D22" w:rsidRPr="00ED6311">
        <w:rPr>
          <w:rFonts w:cstheme="minorHAnsi"/>
          <w:sz w:val="24"/>
          <w:szCs w:val="24"/>
        </w:rPr>
        <w:t xml:space="preserve">al choice </w:t>
      </w:r>
      <w:r w:rsidR="00397078" w:rsidRPr="00ED6311">
        <w:rPr>
          <w:rFonts w:cstheme="minorHAnsi"/>
          <w:sz w:val="24"/>
          <w:szCs w:val="24"/>
        </w:rPr>
        <w:t xml:space="preserve">is the multi-method, this method uses a much wider </w:t>
      </w:r>
      <w:r w:rsidR="00996E89" w:rsidRPr="00ED6311">
        <w:rPr>
          <w:rFonts w:cstheme="minorHAnsi"/>
          <w:sz w:val="24"/>
          <w:szCs w:val="24"/>
        </w:rPr>
        <w:t>selection of research methods</w:t>
      </w:r>
      <w:r w:rsidR="00111A2E" w:rsidRPr="00ED6311">
        <w:rPr>
          <w:rFonts w:cstheme="minorHAnsi"/>
          <w:sz w:val="24"/>
          <w:szCs w:val="24"/>
        </w:rPr>
        <w:t xml:space="preserve"> (</w:t>
      </w:r>
      <w:r w:rsidR="008203D7" w:rsidRPr="00ED6311">
        <w:rPr>
          <w:rFonts w:cstheme="minorHAnsi"/>
          <w:sz w:val="24"/>
          <w:szCs w:val="24"/>
        </w:rPr>
        <w:t>15Writers</w:t>
      </w:r>
      <w:r w:rsidR="00111A2E" w:rsidRPr="00ED6311">
        <w:rPr>
          <w:rFonts w:cstheme="minorHAnsi"/>
          <w:sz w:val="24"/>
          <w:szCs w:val="24"/>
        </w:rPr>
        <w:t xml:space="preserve">, </w:t>
      </w:r>
      <w:r w:rsidR="008203D7" w:rsidRPr="00ED6311">
        <w:rPr>
          <w:rFonts w:cstheme="minorHAnsi"/>
          <w:sz w:val="24"/>
          <w:szCs w:val="24"/>
        </w:rPr>
        <w:t>2024)</w:t>
      </w:r>
      <w:r w:rsidR="00111A2E" w:rsidRPr="00ED6311">
        <w:rPr>
          <w:rFonts w:cstheme="minorHAnsi"/>
          <w:sz w:val="24"/>
          <w:szCs w:val="24"/>
        </w:rPr>
        <w:t>.</w:t>
      </w:r>
      <w:r w:rsidR="00C51F3F" w:rsidRPr="00ED6311">
        <w:rPr>
          <w:rFonts w:cstheme="minorHAnsi"/>
          <w:sz w:val="24"/>
          <w:szCs w:val="24"/>
        </w:rPr>
        <w:t xml:space="preserve"> Th</w:t>
      </w:r>
      <w:r w:rsidR="00B0562A" w:rsidRPr="00ED6311">
        <w:rPr>
          <w:rFonts w:cstheme="minorHAnsi"/>
          <w:sz w:val="24"/>
          <w:szCs w:val="24"/>
        </w:rPr>
        <w:t xml:space="preserve">is research study will use the multi-method choice because multiple </w:t>
      </w:r>
      <w:r w:rsidR="00586DCE" w:rsidRPr="00ED6311">
        <w:rPr>
          <w:rFonts w:cstheme="minorHAnsi"/>
          <w:sz w:val="24"/>
          <w:szCs w:val="24"/>
        </w:rPr>
        <w:t>methods of study will be conducted such as surveys, a case study</w:t>
      </w:r>
      <w:r w:rsidR="00594614" w:rsidRPr="00ED6311">
        <w:rPr>
          <w:rFonts w:cstheme="minorHAnsi"/>
          <w:sz w:val="24"/>
          <w:szCs w:val="24"/>
        </w:rPr>
        <w:t xml:space="preserve">, </w:t>
      </w:r>
      <w:r w:rsidR="00794BD6" w:rsidRPr="00ED6311">
        <w:rPr>
          <w:rFonts w:cstheme="minorHAnsi"/>
          <w:sz w:val="24"/>
          <w:szCs w:val="24"/>
        </w:rPr>
        <w:t xml:space="preserve">and </w:t>
      </w:r>
      <w:r w:rsidR="00D60E96" w:rsidRPr="00ED6311">
        <w:rPr>
          <w:rFonts w:cstheme="minorHAnsi"/>
          <w:sz w:val="24"/>
          <w:szCs w:val="24"/>
        </w:rPr>
        <w:t xml:space="preserve">online and </w:t>
      </w:r>
      <w:r w:rsidR="00594614" w:rsidRPr="00ED6311">
        <w:rPr>
          <w:rFonts w:cstheme="minorHAnsi"/>
          <w:sz w:val="24"/>
          <w:szCs w:val="24"/>
        </w:rPr>
        <w:t>bibliographic research</w:t>
      </w:r>
      <w:r w:rsidR="00794BD6" w:rsidRPr="00ED6311">
        <w:rPr>
          <w:rFonts w:cstheme="minorHAnsi"/>
          <w:sz w:val="24"/>
          <w:szCs w:val="24"/>
        </w:rPr>
        <w:t>.</w:t>
      </w:r>
    </w:p>
    <w:p w14:paraId="788D418A" w14:textId="77777777" w:rsidR="00C159FF" w:rsidRPr="0024263B" w:rsidRDefault="00C159FF" w:rsidP="00DE5C6D">
      <w:pPr>
        <w:spacing w:line="360" w:lineRule="auto"/>
      </w:pPr>
    </w:p>
    <w:p w14:paraId="09DA431E" w14:textId="6C54C86E" w:rsidR="006542DD" w:rsidRPr="003B38C7" w:rsidRDefault="00251641" w:rsidP="00DE5C6D">
      <w:pPr>
        <w:pStyle w:val="Heading2"/>
        <w:numPr>
          <w:ilvl w:val="1"/>
          <w:numId w:val="4"/>
        </w:numPr>
        <w:spacing w:line="360" w:lineRule="auto"/>
        <w:rPr>
          <w:sz w:val="32"/>
          <w:szCs w:val="32"/>
        </w:rPr>
      </w:pPr>
      <w:bookmarkStart w:id="12" w:name="_Toc195369476"/>
      <w:r w:rsidRPr="003B38C7">
        <w:rPr>
          <w:sz w:val="32"/>
          <w:szCs w:val="32"/>
        </w:rPr>
        <w:t>Time Horizon</w:t>
      </w:r>
      <w:bookmarkEnd w:id="12"/>
    </w:p>
    <w:p w14:paraId="641A9F0E" w14:textId="77777777" w:rsidR="00C159FF" w:rsidRDefault="00C159FF" w:rsidP="00DE5C6D">
      <w:pPr>
        <w:spacing w:line="360" w:lineRule="auto"/>
      </w:pPr>
    </w:p>
    <w:p w14:paraId="1FA6AB90" w14:textId="100A1AA5" w:rsidR="004573A9" w:rsidRPr="00ED6311" w:rsidRDefault="007175BA" w:rsidP="00DE5C6D">
      <w:pPr>
        <w:spacing w:line="360" w:lineRule="auto"/>
        <w:rPr>
          <w:rFonts w:cstheme="minorHAnsi"/>
          <w:sz w:val="24"/>
          <w:szCs w:val="24"/>
        </w:rPr>
      </w:pPr>
      <w:r w:rsidRPr="00ED6311">
        <w:rPr>
          <w:rFonts w:cstheme="minorHAnsi"/>
          <w:sz w:val="24"/>
          <w:szCs w:val="24"/>
        </w:rPr>
        <w:lastRenderedPageBreak/>
        <w:t xml:space="preserve">There are two different time horizons including </w:t>
      </w:r>
      <w:r w:rsidR="00332BE1" w:rsidRPr="00ED6311">
        <w:rPr>
          <w:rFonts w:cstheme="minorHAnsi"/>
          <w:sz w:val="24"/>
          <w:szCs w:val="24"/>
        </w:rPr>
        <w:t xml:space="preserve">cross-sectional and longitudinal time horizon. The cross-sectional time horizon is </w:t>
      </w:r>
      <w:r w:rsidR="00245DAA" w:rsidRPr="00ED6311">
        <w:rPr>
          <w:rFonts w:cstheme="minorHAnsi"/>
          <w:sz w:val="24"/>
          <w:szCs w:val="24"/>
        </w:rPr>
        <w:t>when there is a set time that has been established for the collection of data whereas a longitudinal time horizon refers to the collection of data</w:t>
      </w:r>
      <w:r w:rsidR="009B4B9D" w:rsidRPr="00ED6311">
        <w:rPr>
          <w:rFonts w:cstheme="minorHAnsi"/>
          <w:sz w:val="24"/>
          <w:szCs w:val="24"/>
        </w:rPr>
        <w:t xml:space="preserve"> repeatedly over a long period of time </w:t>
      </w:r>
      <w:r w:rsidR="004573A9" w:rsidRPr="00ED6311">
        <w:rPr>
          <w:rFonts w:cstheme="minorHAnsi"/>
          <w:sz w:val="24"/>
          <w:szCs w:val="24"/>
        </w:rPr>
        <w:t>(Tourism Teacher, 2023)</w:t>
      </w:r>
      <w:r w:rsidR="009B4B9D" w:rsidRPr="00ED6311">
        <w:rPr>
          <w:rFonts w:cstheme="minorHAnsi"/>
          <w:sz w:val="24"/>
          <w:szCs w:val="24"/>
        </w:rPr>
        <w:t>.</w:t>
      </w:r>
      <w:r w:rsidR="00364252" w:rsidRPr="00ED6311">
        <w:rPr>
          <w:rFonts w:cstheme="minorHAnsi"/>
          <w:sz w:val="24"/>
          <w:szCs w:val="24"/>
        </w:rPr>
        <w:t xml:space="preserve"> This research study will use the</w:t>
      </w:r>
      <w:r w:rsidR="008220B2" w:rsidRPr="00ED6311">
        <w:rPr>
          <w:rFonts w:cstheme="minorHAnsi"/>
          <w:sz w:val="24"/>
          <w:szCs w:val="24"/>
        </w:rPr>
        <w:t xml:space="preserve"> cross-sectional time hor</w:t>
      </w:r>
      <w:r w:rsidR="005B1CE3" w:rsidRPr="00ED6311">
        <w:rPr>
          <w:rFonts w:cstheme="minorHAnsi"/>
          <w:sz w:val="24"/>
          <w:szCs w:val="24"/>
        </w:rPr>
        <w:t xml:space="preserve">izon because </w:t>
      </w:r>
      <w:r w:rsidR="00042356" w:rsidRPr="00ED6311">
        <w:rPr>
          <w:rFonts w:cstheme="minorHAnsi"/>
          <w:sz w:val="24"/>
          <w:szCs w:val="24"/>
        </w:rPr>
        <w:t>this study will take place over a short period of time</w:t>
      </w:r>
      <w:r w:rsidR="00DD644D" w:rsidRPr="00ED6311">
        <w:rPr>
          <w:rFonts w:cstheme="minorHAnsi"/>
          <w:sz w:val="24"/>
          <w:szCs w:val="24"/>
        </w:rPr>
        <w:t xml:space="preserve"> that has a set time that has been established for data collection.</w:t>
      </w:r>
    </w:p>
    <w:p w14:paraId="4D7FB2A5" w14:textId="77777777" w:rsidR="001C2D08" w:rsidRPr="00C159FF" w:rsidRDefault="001C2D08" w:rsidP="00DE5C6D">
      <w:pPr>
        <w:spacing w:line="360" w:lineRule="auto"/>
      </w:pPr>
    </w:p>
    <w:p w14:paraId="1005A61B" w14:textId="5BFB31CB" w:rsidR="00251641" w:rsidRPr="003B38C7" w:rsidRDefault="00251641" w:rsidP="00DE5C6D">
      <w:pPr>
        <w:pStyle w:val="Heading2"/>
        <w:numPr>
          <w:ilvl w:val="1"/>
          <w:numId w:val="4"/>
        </w:numPr>
        <w:spacing w:line="360" w:lineRule="auto"/>
        <w:rPr>
          <w:sz w:val="32"/>
          <w:szCs w:val="32"/>
        </w:rPr>
      </w:pPr>
      <w:bookmarkStart w:id="13" w:name="_Toc195369477"/>
      <w:r w:rsidRPr="003B38C7">
        <w:rPr>
          <w:sz w:val="32"/>
          <w:szCs w:val="32"/>
        </w:rPr>
        <w:t xml:space="preserve">Techniques </w:t>
      </w:r>
      <w:r w:rsidR="004D4B0A" w:rsidRPr="003B38C7">
        <w:rPr>
          <w:sz w:val="32"/>
          <w:szCs w:val="32"/>
        </w:rPr>
        <w:t>&amp; Procedures</w:t>
      </w:r>
      <w:bookmarkEnd w:id="13"/>
    </w:p>
    <w:p w14:paraId="54B918D9" w14:textId="77777777" w:rsidR="00AB76D7" w:rsidRDefault="00AB76D7" w:rsidP="00DE5C6D">
      <w:pPr>
        <w:spacing w:line="360" w:lineRule="auto"/>
      </w:pPr>
    </w:p>
    <w:p w14:paraId="558305FD" w14:textId="4D9B60ED" w:rsidR="00E871B3" w:rsidRPr="00ED6311" w:rsidRDefault="00A56F8A" w:rsidP="00DE5C6D">
      <w:pPr>
        <w:spacing w:line="360" w:lineRule="auto"/>
        <w:rPr>
          <w:rFonts w:cstheme="minorHAnsi"/>
          <w:sz w:val="24"/>
          <w:szCs w:val="24"/>
        </w:rPr>
      </w:pPr>
      <w:r w:rsidRPr="00ED6311">
        <w:rPr>
          <w:rFonts w:cstheme="minorHAnsi"/>
          <w:sz w:val="24"/>
          <w:szCs w:val="24"/>
        </w:rPr>
        <w:t>Two of the important types of techniques</w:t>
      </w:r>
      <w:r w:rsidR="00E63180" w:rsidRPr="00ED6311">
        <w:rPr>
          <w:rFonts w:cstheme="minorHAnsi"/>
          <w:sz w:val="24"/>
          <w:szCs w:val="24"/>
        </w:rPr>
        <w:t xml:space="preserve"> and procedures include data collection and data analysis. Data collection involves gathering </w:t>
      </w:r>
      <w:r w:rsidR="004F39E0" w:rsidRPr="00ED6311">
        <w:rPr>
          <w:rFonts w:cstheme="minorHAnsi"/>
          <w:sz w:val="24"/>
          <w:szCs w:val="24"/>
        </w:rPr>
        <w:t xml:space="preserve">raw data whereas data analysis involves discovering patterns </w:t>
      </w:r>
      <w:r w:rsidR="000B7805" w:rsidRPr="00ED6311">
        <w:rPr>
          <w:rFonts w:cstheme="minorHAnsi"/>
          <w:sz w:val="24"/>
          <w:szCs w:val="24"/>
        </w:rPr>
        <w:t xml:space="preserve">and insights from the collected data </w:t>
      </w:r>
      <w:r w:rsidR="00E871B3" w:rsidRPr="00ED6311">
        <w:rPr>
          <w:rFonts w:cstheme="minorHAnsi"/>
          <w:sz w:val="24"/>
          <w:szCs w:val="24"/>
        </w:rPr>
        <w:t>(Jyotsna, 2023).</w:t>
      </w:r>
      <w:r w:rsidR="006E5D69" w:rsidRPr="00ED6311">
        <w:rPr>
          <w:rFonts w:cstheme="minorHAnsi"/>
          <w:sz w:val="24"/>
          <w:szCs w:val="24"/>
        </w:rPr>
        <w:t xml:space="preserve"> Data collection ensures accurate</w:t>
      </w:r>
      <w:r w:rsidR="001448B6" w:rsidRPr="00ED6311">
        <w:rPr>
          <w:rFonts w:cstheme="minorHAnsi"/>
          <w:sz w:val="24"/>
          <w:szCs w:val="24"/>
        </w:rPr>
        <w:t xml:space="preserve"> and efficient information and data analysis </w:t>
      </w:r>
      <w:r w:rsidR="00737117" w:rsidRPr="00ED6311">
        <w:rPr>
          <w:rFonts w:cstheme="minorHAnsi"/>
          <w:sz w:val="24"/>
          <w:szCs w:val="24"/>
        </w:rPr>
        <w:t>can aid in providing recommendations based on data.</w:t>
      </w:r>
      <w:r w:rsidR="00700FF5" w:rsidRPr="00ED6311">
        <w:rPr>
          <w:rFonts w:cstheme="minorHAnsi"/>
          <w:sz w:val="24"/>
          <w:szCs w:val="24"/>
        </w:rPr>
        <w:t xml:space="preserve"> This research study will use </w:t>
      </w:r>
      <w:r w:rsidR="009D0E9B" w:rsidRPr="00ED6311">
        <w:rPr>
          <w:rFonts w:cstheme="minorHAnsi"/>
          <w:sz w:val="24"/>
          <w:szCs w:val="24"/>
        </w:rPr>
        <w:t>both</w:t>
      </w:r>
      <w:r w:rsidR="003F4B23" w:rsidRPr="00ED6311">
        <w:rPr>
          <w:rFonts w:cstheme="minorHAnsi"/>
          <w:sz w:val="24"/>
          <w:szCs w:val="24"/>
        </w:rPr>
        <w:t xml:space="preserve"> </w:t>
      </w:r>
      <w:r w:rsidR="000A374F" w:rsidRPr="00ED6311">
        <w:rPr>
          <w:rFonts w:cstheme="minorHAnsi"/>
          <w:sz w:val="24"/>
          <w:szCs w:val="24"/>
        </w:rPr>
        <w:t>data collection and data analysis because the collection of</w:t>
      </w:r>
      <w:r w:rsidR="003179E5" w:rsidRPr="00ED6311">
        <w:rPr>
          <w:rFonts w:cstheme="minorHAnsi"/>
          <w:sz w:val="24"/>
          <w:szCs w:val="24"/>
        </w:rPr>
        <w:t xml:space="preserve"> gathering</w:t>
      </w:r>
      <w:r w:rsidR="000A374F" w:rsidRPr="00ED6311">
        <w:rPr>
          <w:rFonts w:cstheme="minorHAnsi"/>
          <w:sz w:val="24"/>
          <w:szCs w:val="24"/>
        </w:rPr>
        <w:t xml:space="preserve"> data</w:t>
      </w:r>
      <w:r w:rsidR="003179E5" w:rsidRPr="00ED6311">
        <w:rPr>
          <w:rFonts w:cstheme="minorHAnsi"/>
          <w:sz w:val="24"/>
          <w:szCs w:val="24"/>
        </w:rPr>
        <w:t xml:space="preserve"> will be used and the analysis of </w:t>
      </w:r>
      <w:r w:rsidR="00C45815" w:rsidRPr="00ED6311">
        <w:rPr>
          <w:rFonts w:cstheme="minorHAnsi"/>
          <w:sz w:val="24"/>
          <w:szCs w:val="24"/>
        </w:rPr>
        <w:t xml:space="preserve">discovering any patterns of this data will also be </w:t>
      </w:r>
      <w:r w:rsidR="00CE3200" w:rsidRPr="00ED6311">
        <w:rPr>
          <w:rFonts w:cstheme="minorHAnsi"/>
          <w:sz w:val="24"/>
          <w:szCs w:val="24"/>
        </w:rPr>
        <w:t>used.</w:t>
      </w:r>
    </w:p>
    <w:p w14:paraId="7BCAC7BF" w14:textId="77777777" w:rsidR="00AB76D7" w:rsidRPr="00ED6311" w:rsidRDefault="00AB76D7" w:rsidP="00DE5C6D">
      <w:pPr>
        <w:spacing w:line="360" w:lineRule="auto"/>
        <w:rPr>
          <w:rFonts w:cstheme="minorHAnsi"/>
          <w:sz w:val="24"/>
          <w:szCs w:val="24"/>
        </w:rPr>
      </w:pPr>
    </w:p>
    <w:p w14:paraId="263D4E2A" w14:textId="79BAF7BC" w:rsidR="00974E61" w:rsidRPr="003B38C7" w:rsidRDefault="00974E61" w:rsidP="00DE5C6D">
      <w:pPr>
        <w:pStyle w:val="Heading2"/>
        <w:numPr>
          <w:ilvl w:val="1"/>
          <w:numId w:val="4"/>
        </w:numPr>
        <w:spacing w:line="360" w:lineRule="auto"/>
        <w:rPr>
          <w:sz w:val="32"/>
          <w:szCs w:val="32"/>
        </w:rPr>
      </w:pPr>
      <w:bookmarkStart w:id="14" w:name="_Toc195369478"/>
      <w:r w:rsidRPr="003B38C7">
        <w:rPr>
          <w:sz w:val="32"/>
          <w:szCs w:val="32"/>
        </w:rPr>
        <w:t>Strengths &amp; Weaknesses</w:t>
      </w:r>
      <w:bookmarkEnd w:id="14"/>
    </w:p>
    <w:p w14:paraId="0639FD66" w14:textId="77777777" w:rsidR="00AB76D7" w:rsidRDefault="00AB76D7" w:rsidP="00DE5C6D">
      <w:pPr>
        <w:spacing w:line="360" w:lineRule="auto"/>
      </w:pPr>
    </w:p>
    <w:p w14:paraId="4013E8D1" w14:textId="0F30EAF8" w:rsidR="00A37584" w:rsidRPr="00ED6311" w:rsidRDefault="0050393B" w:rsidP="00DE5C6D">
      <w:pPr>
        <w:spacing w:line="360" w:lineRule="auto"/>
        <w:rPr>
          <w:rFonts w:cstheme="minorHAnsi"/>
          <w:sz w:val="24"/>
          <w:szCs w:val="24"/>
        </w:rPr>
      </w:pPr>
      <w:r w:rsidRPr="00ED6311">
        <w:rPr>
          <w:rFonts w:cstheme="minorHAnsi"/>
          <w:sz w:val="24"/>
          <w:szCs w:val="24"/>
        </w:rPr>
        <w:t>This research</w:t>
      </w:r>
      <w:r w:rsidR="004F1964" w:rsidRPr="00ED6311">
        <w:rPr>
          <w:rFonts w:cstheme="minorHAnsi"/>
          <w:sz w:val="24"/>
          <w:szCs w:val="24"/>
        </w:rPr>
        <w:t xml:space="preserve"> study</w:t>
      </w:r>
      <w:r w:rsidRPr="00ED6311">
        <w:rPr>
          <w:rFonts w:cstheme="minorHAnsi"/>
          <w:sz w:val="24"/>
          <w:szCs w:val="24"/>
        </w:rPr>
        <w:t xml:space="preserve"> will be </w:t>
      </w:r>
      <w:r w:rsidR="00EB26DB" w:rsidRPr="00ED6311">
        <w:rPr>
          <w:rFonts w:cstheme="minorHAnsi"/>
          <w:sz w:val="24"/>
          <w:szCs w:val="24"/>
        </w:rPr>
        <w:t xml:space="preserve">using </w:t>
      </w:r>
      <w:r w:rsidR="00230C6A" w:rsidRPr="00ED6311">
        <w:rPr>
          <w:rFonts w:cstheme="minorHAnsi"/>
          <w:sz w:val="24"/>
          <w:szCs w:val="24"/>
        </w:rPr>
        <w:t>interpretivism as the philos</w:t>
      </w:r>
      <w:r w:rsidR="006D19E6" w:rsidRPr="00ED6311">
        <w:rPr>
          <w:rFonts w:cstheme="minorHAnsi"/>
          <w:sz w:val="24"/>
          <w:szCs w:val="24"/>
        </w:rPr>
        <w:t>ophy,</w:t>
      </w:r>
      <w:r w:rsidR="004F1964" w:rsidRPr="00ED6311">
        <w:rPr>
          <w:rFonts w:cstheme="minorHAnsi"/>
          <w:sz w:val="24"/>
          <w:szCs w:val="24"/>
        </w:rPr>
        <w:t xml:space="preserve"> both inductive and deductive </w:t>
      </w:r>
      <w:r w:rsidR="00DC7639" w:rsidRPr="00ED6311">
        <w:rPr>
          <w:rFonts w:cstheme="minorHAnsi"/>
          <w:sz w:val="24"/>
          <w:szCs w:val="24"/>
        </w:rPr>
        <w:t xml:space="preserve">research approaches and </w:t>
      </w:r>
      <w:r w:rsidR="006262E0" w:rsidRPr="00ED6311">
        <w:rPr>
          <w:rFonts w:cstheme="minorHAnsi"/>
          <w:sz w:val="24"/>
          <w:szCs w:val="24"/>
        </w:rPr>
        <w:t>surveys, grounded theory, ethnography</w:t>
      </w:r>
      <w:r w:rsidR="000D1552" w:rsidRPr="00ED6311">
        <w:rPr>
          <w:rFonts w:cstheme="minorHAnsi"/>
          <w:sz w:val="24"/>
          <w:szCs w:val="24"/>
        </w:rPr>
        <w:t xml:space="preserve"> and a case study </w:t>
      </w:r>
      <w:r w:rsidR="009F64BF" w:rsidRPr="00ED6311">
        <w:rPr>
          <w:rFonts w:cstheme="minorHAnsi"/>
          <w:sz w:val="24"/>
          <w:szCs w:val="24"/>
        </w:rPr>
        <w:t xml:space="preserve">as the research strategies. Multi-methods will be used </w:t>
      </w:r>
      <w:r w:rsidR="002112DA" w:rsidRPr="00ED6311">
        <w:rPr>
          <w:rFonts w:cstheme="minorHAnsi"/>
          <w:sz w:val="24"/>
          <w:szCs w:val="24"/>
        </w:rPr>
        <w:t>as the methodological choice and cross-sectional time horizon will be used for this study.</w:t>
      </w:r>
      <w:r w:rsidR="00621C98" w:rsidRPr="00ED6311">
        <w:rPr>
          <w:rFonts w:cstheme="minorHAnsi"/>
          <w:sz w:val="24"/>
          <w:szCs w:val="24"/>
        </w:rPr>
        <w:t xml:space="preserve"> Both data collection and data analysis will be used as the techniques and procedures.</w:t>
      </w:r>
      <w:r w:rsidR="00D0162E" w:rsidRPr="00ED6311">
        <w:rPr>
          <w:rFonts w:cstheme="minorHAnsi"/>
          <w:sz w:val="24"/>
          <w:szCs w:val="24"/>
        </w:rPr>
        <w:t xml:space="preserve"> The s</w:t>
      </w:r>
      <w:r w:rsidR="00EB26DB" w:rsidRPr="00ED6311">
        <w:rPr>
          <w:rFonts w:cstheme="minorHAnsi"/>
          <w:sz w:val="24"/>
          <w:szCs w:val="24"/>
        </w:rPr>
        <w:t>trengths</w:t>
      </w:r>
      <w:r w:rsidRPr="00ED6311">
        <w:rPr>
          <w:rFonts w:cstheme="minorHAnsi"/>
          <w:sz w:val="24"/>
          <w:szCs w:val="24"/>
        </w:rPr>
        <w:t xml:space="preserve"> </w:t>
      </w:r>
      <w:r w:rsidR="00D0162E" w:rsidRPr="00ED6311">
        <w:rPr>
          <w:rFonts w:cstheme="minorHAnsi"/>
          <w:sz w:val="24"/>
          <w:szCs w:val="24"/>
        </w:rPr>
        <w:t xml:space="preserve">for this research study </w:t>
      </w:r>
      <w:r w:rsidRPr="00ED6311">
        <w:rPr>
          <w:rFonts w:cstheme="minorHAnsi"/>
          <w:sz w:val="24"/>
          <w:szCs w:val="24"/>
        </w:rPr>
        <w:t>include</w:t>
      </w:r>
      <w:r w:rsidR="00AE29F6" w:rsidRPr="00ED6311">
        <w:rPr>
          <w:rFonts w:cstheme="minorHAnsi"/>
          <w:sz w:val="24"/>
          <w:szCs w:val="24"/>
        </w:rPr>
        <w:t xml:space="preserve">s that there are </w:t>
      </w:r>
      <w:r w:rsidR="002E5230" w:rsidRPr="00ED6311">
        <w:rPr>
          <w:rFonts w:cstheme="minorHAnsi"/>
          <w:sz w:val="24"/>
          <w:szCs w:val="24"/>
        </w:rPr>
        <w:t xml:space="preserve">simple and rapid ways of finding </w:t>
      </w:r>
      <w:r w:rsidR="00504F35" w:rsidRPr="00ED6311">
        <w:rPr>
          <w:rFonts w:cstheme="minorHAnsi"/>
          <w:sz w:val="24"/>
          <w:szCs w:val="24"/>
        </w:rPr>
        <w:t xml:space="preserve">the </w:t>
      </w:r>
      <w:r w:rsidR="002E5230" w:rsidRPr="00ED6311">
        <w:rPr>
          <w:rFonts w:cstheme="minorHAnsi"/>
          <w:sz w:val="24"/>
          <w:szCs w:val="24"/>
        </w:rPr>
        <w:t>information</w:t>
      </w:r>
      <w:r w:rsidR="00504F35" w:rsidRPr="00ED6311">
        <w:rPr>
          <w:rFonts w:cstheme="minorHAnsi"/>
          <w:sz w:val="24"/>
          <w:szCs w:val="24"/>
        </w:rPr>
        <w:t xml:space="preserve"> needed for the topic </w:t>
      </w:r>
      <w:r w:rsidR="00F623E4" w:rsidRPr="00ED6311">
        <w:rPr>
          <w:rFonts w:cstheme="minorHAnsi"/>
          <w:sz w:val="24"/>
          <w:szCs w:val="24"/>
        </w:rPr>
        <w:t>in question</w:t>
      </w:r>
      <w:r w:rsidR="002F79A7" w:rsidRPr="00ED6311">
        <w:rPr>
          <w:rFonts w:cstheme="minorHAnsi"/>
          <w:sz w:val="24"/>
          <w:szCs w:val="24"/>
        </w:rPr>
        <w:t xml:space="preserve">, this </w:t>
      </w:r>
      <w:r w:rsidR="005947B0" w:rsidRPr="00ED6311">
        <w:rPr>
          <w:rFonts w:cstheme="minorHAnsi"/>
          <w:sz w:val="24"/>
          <w:szCs w:val="24"/>
        </w:rPr>
        <w:t xml:space="preserve">includes online research and </w:t>
      </w:r>
      <w:r w:rsidR="0062776F" w:rsidRPr="00ED6311">
        <w:rPr>
          <w:rFonts w:cstheme="minorHAnsi"/>
          <w:sz w:val="24"/>
          <w:szCs w:val="24"/>
        </w:rPr>
        <w:t>literature research</w:t>
      </w:r>
      <w:r w:rsidR="000C40AB" w:rsidRPr="00ED6311">
        <w:rPr>
          <w:rFonts w:cstheme="minorHAnsi"/>
          <w:sz w:val="24"/>
          <w:szCs w:val="24"/>
        </w:rPr>
        <w:t xml:space="preserve"> and </w:t>
      </w:r>
      <w:r w:rsidR="005472F7" w:rsidRPr="00ED6311">
        <w:rPr>
          <w:rFonts w:cstheme="minorHAnsi"/>
          <w:sz w:val="24"/>
          <w:szCs w:val="24"/>
        </w:rPr>
        <w:t>information from the survey that will be conducted.</w:t>
      </w:r>
      <w:r w:rsidR="00185EAE" w:rsidRPr="00ED6311">
        <w:rPr>
          <w:rFonts w:cstheme="minorHAnsi"/>
          <w:sz w:val="24"/>
          <w:szCs w:val="24"/>
        </w:rPr>
        <w:t xml:space="preserve"> </w:t>
      </w:r>
      <w:r w:rsidR="00836F5D" w:rsidRPr="00ED6311">
        <w:rPr>
          <w:rFonts w:cstheme="minorHAnsi"/>
          <w:sz w:val="24"/>
          <w:szCs w:val="24"/>
        </w:rPr>
        <w:t>The</w:t>
      </w:r>
      <w:r w:rsidR="00C05E13" w:rsidRPr="00ED6311">
        <w:rPr>
          <w:rFonts w:cstheme="minorHAnsi"/>
          <w:sz w:val="24"/>
          <w:szCs w:val="24"/>
        </w:rPr>
        <w:t>se are all efficient and effective research methods.</w:t>
      </w:r>
      <w:r w:rsidR="00D90D67" w:rsidRPr="00ED6311">
        <w:rPr>
          <w:rFonts w:cstheme="minorHAnsi"/>
          <w:sz w:val="24"/>
          <w:szCs w:val="24"/>
        </w:rPr>
        <w:t xml:space="preserve"> These methods </w:t>
      </w:r>
      <w:r w:rsidR="003E4EE0" w:rsidRPr="00ED6311">
        <w:rPr>
          <w:rFonts w:cstheme="minorHAnsi"/>
          <w:sz w:val="24"/>
          <w:szCs w:val="24"/>
        </w:rPr>
        <w:t xml:space="preserve">aid in </w:t>
      </w:r>
      <w:r w:rsidR="00CC7124" w:rsidRPr="00ED6311">
        <w:rPr>
          <w:rFonts w:cstheme="minorHAnsi"/>
          <w:sz w:val="24"/>
          <w:szCs w:val="24"/>
        </w:rPr>
        <w:t>providing clear research for a clear analysis</w:t>
      </w:r>
      <w:r w:rsidR="000E4294" w:rsidRPr="00ED6311">
        <w:rPr>
          <w:rFonts w:cstheme="minorHAnsi"/>
          <w:sz w:val="24"/>
          <w:szCs w:val="24"/>
        </w:rPr>
        <w:t xml:space="preserve"> and a well-defined literature review</w:t>
      </w:r>
      <w:r w:rsidR="00BC3D35" w:rsidRPr="00ED6311">
        <w:rPr>
          <w:rFonts w:cstheme="minorHAnsi"/>
          <w:sz w:val="24"/>
          <w:szCs w:val="24"/>
        </w:rPr>
        <w:t>.</w:t>
      </w:r>
      <w:r w:rsidR="009F71B7" w:rsidRPr="00ED6311">
        <w:rPr>
          <w:rFonts w:cstheme="minorHAnsi"/>
          <w:sz w:val="24"/>
          <w:szCs w:val="24"/>
        </w:rPr>
        <w:t xml:space="preserve"> There are no weaknesses for this research study, </w:t>
      </w:r>
      <w:r w:rsidR="00597D41" w:rsidRPr="00ED6311">
        <w:rPr>
          <w:rFonts w:cstheme="minorHAnsi"/>
          <w:sz w:val="24"/>
          <w:szCs w:val="24"/>
        </w:rPr>
        <w:t xml:space="preserve">however there will be a </w:t>
      </w:r>
      <w:r w:rsidR="00597D41" w:rsidRPr="00ED6311">
        <w:rPr>
          <w:rFonts w:cstheme="minorHAnsi"/>
          <w:sz w:val="24"/>
          <w:szCs w:val="24"/>
        </w:rPr>
        <w:lastRenderedPageBreak/>
        <w:t xml:space="preserve">limitation on the survey of around 100 people so this may </w:t>
      </w:r>
      <w:r w:rsidR="004E64BE" w:rsidRPr="00ED6311">
        <w:rPr>
          <w:rFonts w:cstheme="minorHAnsi"/>
          <w:sz w:val="24"/>
          <w:szCs w:val="24"/>
        </w:rPr>
        <w:t xml:space="preserve">limit </w:t>
      </w:r>
      <w:r w:rsidR="004514BE" w:rsidRPr="00ED6311">
        <w:rPr>
          <w:rFonts w:cstheme="minorHAnsi"/>
          <w:sz w:val="24"/>
          <w:szCs w:val="24"/>
        </w:rPr>
        <w:t xml:space="preserve">the research </w:t>
      </w:r>
      <w:r w:rsidR="000C2E3B" w:rsidRPr="00ED6311">
        <w:rPr>
          <w:rFonts w:cstheme="minorHAnsi"/>
          <w:sz w:val="24"/>
          <w:szCs w:val="24"/>
        </w:rPr>
        <w:t xml:space="preserve">of </w:t>
      </w:r>
      <w:r w:rsidR="00F95B77" w:rsidRPr="00ED6311">
        <w:rPr>
          <w:rFonts w:cstheme="minorHAnsi"/>
          <w:sz w:val="24"/>
          <w:szCs w:val="24"/>
        </w:rPr>
        <w:t>adverse childhood experiences</w:t>
      </w:r>
      <w:r w:rsidR="00BC136E" w:rsidRPr="00ED6311">
        <w:rPr>
          <w:rFonts w:cstheme="minorHAnsi"/>
          <w:sz w:val="24"/>
          <w:szCs w:val="24"/>
        </w:rPr>
        <w:t xml:space="preserve"> because the more people who can take part in it, the more reliable the outcome may be. Also, because the survey will be completed by the general public, the outcome of whether </w:t>
      </w:r>
      <w:r w:rsidR="009B690E" w:rsidRPr="00ED6311">
        <w:rPr>
          <w:rFonts w:cstheme="minorHAnsi"/>
          <w:sz w:val="24"/>
          <w:szCs w:val="24"/>
        </w:rPr>
        <w:t xml:space="preserve">adverse childhood experiences </w:t>
      </w:r>
      <w:r w:rsidR="00BC136E" w:rsidRPr="00ED6311">
        <w:rPr>
          <w:rFonts w:cstheme="minorHAnsi"/>
          <w:sz w:val="24"/>
          <w:szCs w:val="24"/>
        </w:rPr>
        <w:t>does increase the risk of committing crime</w:t>
      </w:r>
      <w:r w:rsidR="004514BE" w:rsidRPr="00ED6311">
        <w:rPr>
          <w:rFonts w:cstheme="minorHAnsi"/>
          <w:sz w:val="24"/>
          <w:szCs w:val="24"/>
        </w:rPr>
        <w:t xml:space="preserve"> depend</w:t>
      </w:r>
      <w:r w:rsidR="00BC136E" w:rsidRPr="00ED6311">
        <w:rPr>
          <w:rFonts w:cstheme="minorHAnsi"/>
          <w:sz w:val="24"/>
          <w:szCs w:val="24"/>
        </w:rPr>
        <w:t>s</w:t>
      </w:r>
      <w:r w:rsidR="004514BE" w:rsidRPr="00ED6311">
        <w:rPr>
          <w:rFonts w:cstheme="minorHAnsi"/>
          <w:sz w:val="24"/>
          <w:szCs w:val="24"/>
        </w:rPr>
        <w:t xml:space="preserve"> on </w:t>
      </w:r>
      <w:r w:rsidR="00BC136E" w:rsidRPr="00ED6311">
        <w:rPr>
          <w:rFonts w:cstheme="minorHAnsi"/>
          <w:sz w:val="24"/>
          <w:szCs w:val="24"/>
        </w:rPr>
        <w:t xml:space="preserve">who completes the survey and whether they know </w:t>
      </w:r>
      <w:r w:rsidR="009E02BE" w:rsidRPr="00ED6311">
        <w:rPr>
          <w:rFonts w:cstheme="minorHAnsi"/>
          <w:sz w:val="24"/>
          <w:szCs w:val="24"/>
        </w:rPr>
        <w:t xml:space="preserve">information about </w:t>
      </w:r>
      <w:r w:rsidR="009B690E" w:rsidRPr="00ED6311">
        <w:rPr>
          <w:rFonts w:cstheme="minorHAnsi"/>
          <w:sz w:val="24"/>
          <w:szCs w:val="24"/>
        </w:rPr>
        <w:t xml:space="preserve">adverse childhood experiences </w:t>
      </w:r>
      <w:r w:rsidR="009E02BE" w:rsidRPr="00ED6311">
        <w:rPr>
          <w:rFonts w:cstheme="minorHAnsi"/>
          <w:sz w:val="24"/>
          <w:szCs w:val="24"/>
        </w:rPr>
        <w:t>and what their opinions are of it.</w:t>
      </w:r>
      <w:r w:rsidR="00813BC8" w:rsidRPr="00ED6311">
        <w:rPr>
          <w:rFonts w:cstheme="minorHAnsi"/>
          <w:sz w:val="24"/>
          <w:szCs w:val="24"/>
        </w:rPr>
        <w:t xml:space="preserve"> All </w:t>
      </w:r>
      <w:r w:rsidR="00D53875" w:rsidRPr="00ED6311">
        <w:rPr>
          <w:rFonts w:cstheme="minorHAnsi"/>
          <w:sz w:val="24"/>
          <w:szCs w:val="24"/>
        </w:rPr>
        <w:t xml:space="preserve">of the </w:t>
      </w:r>
      <w:r w:rsidR="005A144D" w:rsidRPr="00ED6311">
        <w:rPr>
          <w:rFonts w:cstheme="minorHAnsi"/>
          <w:sz w:val="24"/>
          <w:szCs w:val="24"/>
        </w:rPr>
        <w:t>choices made for this dissertation such as the philosophies, approaches</w:t>
      </w:r>
      <w:r w:rsidR="00930B9B" w:rsidRPr="00ED6311">
        <w:rPr>
          <w:rFonts w:cstheme="minorHAnsi"/>
          <w:sz w:val="24"/>
          <w:szCs w:val="24"/>
        </w:rPr>
        <w:t>, strategies, methodological choices, time horizons and the techniques and procedures</w:t>
      </w:r>
      <w:r w:rsidR="00C618A0" w:rsidRPr="00ED6311">
        <w:rPr>
          <w:rFonts w:cstheme="minorHAnsi"/>
          <w:sz w:val="24"/>
          <w:szCs w:val="24"/>
        </w:rPr>
        <w:t xml:space="preserve"> were all chosen because they were the best fit for the research </w:t>
      </w:r>
      <w:r w:rsidR="00284F05" w:rsidRPr="00ED6311">
        <w:rPr>
          <w:rFonts w:cstheme="minorHAnsi"/>
          <w:sz w:val="24"/>
          <w:szCs w:val="24"/>
        </w:rPr>
        <w:t xml:space="preserve">dissertation </w:t>
      </w:r>
      <w:r w:rsidR="000D35CF" w:rsidRPr="00ED6311">
        <w:rPr>
          <w:rFonts w:cstheme="minorHAnsi"/>
          <w:sz w:val="24"/>
          <w:szCs w:val="24"/>
        </w:rPr>
        <w:t>and because they will all aim to answer the question as best as possible</w:t>
      </w:r>
      <w:r w:rsidR="00901F3D" w:rsidRPr="00ED6311">
        <w:rPr>
          <w:rFonts w:cstheme="minorHAnsi"/>
          <w:sz w:val="24"/>
          <w:szCs w:val="24"/>
        </w:rPr>
        <w:t xml:space="preserve">. They are also the most efficient, effective and rapid ways of answering the </w:t>
      </w:r>
      <w:r w:rsidR="0043263E" w:rsidRPr="00ED6311">
        <w:rPr>
          <w:rFonts w:cstheme="minorHAnsi"/>
          <w:sz w:val="24"/>
          <w:szCs w:val="24"/>
        </w:rPr>
        <w:t>dissertation question for when it needs to be completed for.</w:t>
      </w:r>
      <w:r w:rsidR="00775711" w:rsidRPr="00ED6311">
        <w:rPr>
          <w:rFonts w:cstheme="minorHAnsi"/>
          <w:sz w:val="24"/>
          <w:szCs w:val="24"/>
        </w:rPr>
        <w:t xml:space="preserve"> They </w:t>
      </w:r>
      <w:r w:rsidR="005A279C" w:rsidRPr="00ED6311">
        <w:rPr>
          <w:rFonts w:cstheme="minorHAnsi"/>
          <w:sz w:val="24"/>
          <w:szCs w:val="24"/>
        </w:rPr>
        <w:t xml:space="preserve">are all the best choice for this dissertation because they will </w:t>
      </w:r>
      <w:r w:rsidR="00775711" w:rsidRPr="00ED6311">
        <w:rPr>
          <w:rFonts w:cstheme="minorHAnsi"/>
          <w:sz w:val="24"/>
          <w:szCs w:val="24"/>
        </w:rPr>
        <w:t xml:space="preserve">also </w:t>
      </w:r>
      <w:r w:rsidR="005A279C" w:rsidRPr="00ED6311">
        <w:rPr>
          <w:rFonts w:cstheme="minorHAnsi"/>
          <w:sz w:val="24"/>
          <w:szCs w:val="24"/>
        </w:rPr>
        <w:t>find</w:t>
      </w:r>
      <w:r w:rsidR="00775711" w:rsidRPr="00ED6311">
        <w:rPr>
          <w:rFonts w:cstheme="minorHAnsi"/>
          <w:sz w:val="24"/>
          <w:szCs w:val="24"/>
        </w:rPr>
        <w:t xml:space="preserve"> the </w:t>
      </w:r>
      <w:r w:rsidR="005A279C" w:rsidRPr="00ED6311">
        <w:rPr>
          <w:rFonts w:cstheme="minorHAnsi"/>
          <w:sz w:val="24"/>
          <w:szCs w:val="24"/>
        </w:rPr>
        <w:t xml:space="preserve">clearest answer of whether </w:t>
      </w:r>
      <w:r w:rsidR="00ED37DA" w:rsidRPr="00ED6311">
        <w:rPr>
          <w:rFonts w:cstheme="minorHAnsi"/>
          <w:sz w:val="24"/>
          <w:szCs w:val="24"/>
        </w:rPr>
        <w:t>adverse</w:t>
      </w:r>
      <w:r w:rsidR="005A279C" w:rsidRPr="00ED6311">
        <w:rPr>
          <w:rFonts w:cstheme="minorHAnsi"/>
          <w:sz w:val="24"/>
          <w:szCs w:val="24"/>
        </w:rPr>
        <w:t xml:space="preserve"> </w:t>
      </w:r>
      <w:r w:rsidR="00ED37DA" w:rsidRPr="00ED6311">
        <w:rPr>
          <w:rFonts w:cstheme="minorHAnsi"/>
          <w:sz w:val="24"/>
          <w:szCs w:val="24"/>
        </w:rPr>
        <w:t>childhood</w:t>
      </w:r>
      <w:r w:rsidR="005A279C" w:rsidRPr="00ED6311">
        <w:rPr>
          <w:rFonts w:cstheme="minorHAnsi"/>
          <w:sz w:val="24"/>
          <w:szCs w:val="24"/>
        </w:rPr>
        <w:t xml:space="preserve"> experiences </w:t>
      </w:r>
      <w:r w:rsidR="00ED37DA" w:rsidRPr="00ED6311">
        <w:rPr>
          <w:rFonts w:cstheme="minorHAnsi"/>
          <w:sz w:val="24"/>
          <w:szCs w:val="24"/>
        </w:rPr>
        <w:t xml:space="preserve">do lead to criminal behaviour and </w:t>
      </w:r>
      <w:r w:rsidR="007D3DBD" w:rsidRPr="00ED6311">
        <w:rPr>
          <w:rFonts w:cstheme="minorHAnsi"/>
          <w:sz w:val="24"/>
          <w:szCs w:val="24"/>
        </w:rPr>
        <w:t>that it can</w:t>
      </w:r>
      <w:r w:rsidR="00ED37DA" w:rsidRPr="00ED6311">
        <w:rPr>
          <w:rFonts w:cstheme="minorHAnsi"/>
          <w:sz w:val="24"/>
          <w:szCs w:val="24"/>
        </w:rPr>
        <w:t xml:space="preserve"> be more likely to commit crime because of experiencing them.</w:t>
      </w:r>
    </w:p>
    <w:p w14:paraId="6CB02E31" w14:textId="7CD43FE3" w:rsidR="009D1C49" w:rsidRDefault="009D1C49" w:rsidP="00DE5C6D">
      <w:pPr>
        <w:pStyle w:val="Heading1"/>
        <w:numPr>
          <w:ilvl w:val="0"/>
          <w:numId w:val="4"/>
        </w:numPr>
        <w:spacing w:line="360" w:lineRule="auto"/>
      </w:pPr>
      <w:bookmarkStart w:id="15" w:name="_Toc195369479"/>
      <w:r>
        <w:t>Findings</w:t>
      </w:r>
      <w:r w:rsidR="00C9233E">
        <w:t xml:space="preserve"> (2000)</w:t>
      </w:r>
      <w:bookmarkEnd w:id="15"/>
    </w:p>
    <w:p w14:paraId="318539DD" w14:textId="77777777" w:rsidR="00AD7481" w:rsidRDefault="00AD7481" w:rsidP="00DE5C6D">
      <w:pPr>
        <w:spacing w:line="360" w:lineRule="auto"/>
      </w:pPr>
    </w:p>
    <w:p w14:paraId="4E789C78" w14:textId="77777777" w:rsidR="0003053E" w:rsidRDefault="00A21373" w:rsidP="00DE5C6D">
      <w:pPr>
        <w:spacing w:line="360" w:lineRule="auto"/>
        <w:rPr>
          <w:rFonts w:cstheme="minorHAnsi"/>
          <w:sz w:val="24"/>
          <w:szCs w:val="24"/>
        </w:rPr>
      </w:pPr>
      <w:r w:rsidRPr="00ED6311">
        <w:rPr>
          <w:rFonts w:cstheme="minorHAnsi"/>
          <w:sz w:val="24"/>
          <w:szCs w:val="24"/>
        </w:rPr>
        <w:t>A survey was conducted</w:t>
      </w:r>
      <w:r w:rsidR="00FE0644" w:rsidRPr="00ED6311">
        <w:rPr>
          <w:rFonts w:cstheme="minorHAnsi"/>
          <w:sz w:val="24"/>
          <w:szCs w:val="24"/>
        </w:rPr>
        <w:t xml:space="preserve"> of 100 </w:t>
      </w:r>
      <w:r w:rsidR="00244835" w:rsidRPr="00ED6311">
        <w:rPr>
          <w:rFonts w:cstheme="minorHAnsi"/>
          <w:sz w:val="24"/>
          <w:szCs w:val="24"/>
        </w:rPr>
        <w:t>people within the community</w:t>
      </w:r>
      <w:r w:rsidR="00045E8E" w:rsidRPr="00ED6311">
        <w:rPr>
          <w:rFonts w:cstheme="minorHAnsi"/>
          <w:sz w:val="24"/>
          <w:szCs w:val="24"/>
        </w:rPr>
        <w:t xml:space="preserve">, </w:t>
      </w:r>
      <w:r w:rsidR="00494337" w:rsidRPr="00ED6311">
        <w:rPr>
          <w:rFonts w:cstheme="minorHAnsi"/>
          <w:sz w:val="24"/>
          <w:szCs w:val="24"/>
        </w:rPr>
        <w:t xml:space="preserve">regarding whether or not ACES </w:t>
      </w:r>
      <w:r w:rsidR="000C3B5B" w:rsidRPr="00ED6311">
        <w:rPr>
          <w:rFonts w:cstheme="minorHAnsi"/>
          <w:sz w:val="24"/>
          <w:szCs w:val="24"/>
        </w:rPr>
        <w:t>can lead to criminal behaviour in adults.</w:t>
      </w:r>
      <w:r w:rsidR="00AB37F1" w:rsidRPr="00ED6311">
        <w:rPr>
          <w:rFonts w:cstheme="minorHAnsi"/>
          <w:sz w:val="24"/>
          <w:szCs w:val="24"/>
        </w:rPr>
        <w:t xml:space="preserve"> </w:t>
      </w:r>
      <w:r w:rsidR="00BA60CB" w:rsidRPr="00ED6311">
        <w:rPr>
          <w:rFonts w:cstheme="minorHAnsi"/>
          <w:sz w:val="24"/>
          <w:szCs w:val="24"/>
        </w:rPr>
        <w:t xml:space="preserve">Every person who had completed the questionnaire </w:t>
      </w:r>
      <w:r w:rsidR="00055B41" w:rsidRPr="00ED6311">
        <w:rPr>
          <w:rFonts w:cstheme="minorHAnsi"/>
          <w:sz w:val="24"/>
          <w:szCs w:val="24"/>
        </w:rPr>
        <w:t xml:space="preserve">had consented </w:t>
      </w:r>
      <w:r w:rsidR="00D96D60" w:rsidRPr="00ED6311">
        <w:rPr>
          <w:rFonts w:cstheme="minorHAnsi"/>
          <w:sz w:val="24"/>
          <w:szCs w:val="24"/>
        </w:rPr>
        <w:t xml:space="preserve">for this dissertation </w:t>
      </w:r>
      <w:r w:rsidR="0014206E" w:rsidRPr="00ED6311">
        <w:rPr>
          <w:rFonts w:cstheme="minorHAnsi"/>
          <w:sz w:val="24"/>
          <w:szCs w:val="24"/>
        </w:rPr>
        <w:t xml:space="preserve">to </w:t>
      </w:r>
      <w:r w:rsidR="00DD23CE" w:rsidRPr="00ED6311">
        <w:rPr>
          <w:rFonts w:cstheme="minorHAnsi"/>
          <w:sz w:val="24"/>
          <w:szCs w:val="24"/>
        </w:rPr>
        <w:t>util</w:t>
      </w:r>
      <w:r w:rsidR="00416A21" w:rsidRPr="00ED6311">
        <w:rPr>
          <w:rFonts w:cstheme="minorHAnsi"/>
          <w:sz w:val="24"/>
          <w:szCs w:val="24"/>
        </w:rPr>
        <w:t>is</w:t>
      </w:r>
      <w:r w:rsidR="0014206E" w:rsidRPr="00ED6311">
        <w:rPr>
          <w:rFonts w:cstheme="minorHAnsi"/>
          <w:sz w:val="24"/>
          <w:szCs w:val="24"/>
        </w:rPr>
        <w:t>e</w:t>
      </w:r>
      <w:r w:rsidR="00416A21" w:rsidRPr="00ED6311">
        <w:rPr>
          <w:rFonts w:cstheme="minorHAnsi"/>
          <w:sz w:val="24"/>
          <w:szCs w:val="24"/>
        </w:rPr>
        <w:t xml:space="preserve"> their answers.</w:t>
      </w:r>
    </w:p>
    <w:p w14:paraId="181A6AFA" w14:textId="37778958" w:rsidR="0003053E" w:rsidRDefault="0003053E" w:rsidP="00DE5C6D">
      <w:pPr>
        <w:spacing w:line="360" w:lineRule="auto"/>
        <w:rPr>
          <w:rFonts w:cstheme="minorHAnsi"/>
          <w:sz w:val="24"/>
          <w:szCs w:val="24"/>
        </w:rPr>
      </w:pPr>
      <w:r w:rsidRPr="0003053E">
        <w:rPr>
          <w:rFonts w:cstheme="minorHAnsi"/>
          <w:noProof/>
          <w:sz w:val="24"/>
          <w:szCs w:val="24"/>
        </w:rPr>
        <w:drawing>
          <wp:inline distT="0" distB="0" distL="0" distR="0" wp14:anchorId="71D47A7D" wp14:editId="387BC9AC">
            <wp:extent cx="2826646" cy="2854518"/>
            <wp:effectExtent l="0" t="0" r="0" b="3175"/>
            <wp:docPr id="1980394070" name="Picture 25" descr="A blue circle with pink and purple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394070" name="Picture 25" descr="A blue circle with pink and purple circle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29040" cy="2856936"/>
                    </a:xfrm>
                    <a:prstGeom prst="rect">
                      <a:avLst/>
                    </a:prstGeom>
                    <a:noFill/>
                    <a:ln>
                      <a:noFill/>
                    </a:ln>
                  </pic:spPr>
                </pic:pic>
              </a:graphicData>
            </a:graphic>
          </wp:inline>
        </w:drawing>
      </w:r>
    </w:p>
    <w:p w14:paraId="5007F21A" w14:textId="04179777" w:rsidR="0044207B" w:rsidRDefault="00001C48" w:rsidP="00DE5C6D">
      <w:pPr>
        <w:spacing w:line="360" w:lineRule="auto"/>
        <w:rPr>
          <w:rFonts w:cstheme="minorHAnsi"/>
          <w:sz w:val="24"/>
          <w:szCs w:val="24"/>
        </w:rPr>
      </w:pPr>
      <w:r w:rsidRPr="00ED6311">
        <w:rPr>
          <w:rFonts w:cstheme="minorHAnsi"/>
          <w:sz w:val="24"/>
          <w:szCs w:val="24"/>
        </w:rPr>
        <w:lastRenderedPageBreak/>
        <w:t>18 people from</w:t>
      </w:r>
      <w:r w:rsidR="00FF4B74" w:rsidRPr="00ED6311">
        <w:rPr>
          <w:rFonts w:cstheme="minorHAnsi"/>
          <w:sz w:val="24"/>
          <w:szCs w:val="24"/>
        </w:rPr>
        <w:t xml:space="preserve"> the age range of</w:t>
      </w:r>
      <w:r w:rsidRPr="00ED6311">
        <w:rPr>
          <w:rFonts w:cstheme="minorHAnsi"/>
          <w:sz w:val="24"/>
          <w:szCs w:val="24"/>
        </w:rPr>
        <w:t xml:space="preserve"> 16-24 had completed the questionnaire, 13 people </w:t>
      </w:r>
      <w:r w:rsidR="00E045B2" w:rsidRPr="00ED6311">
        <w:rPr>
          <w:rFonts w:cstheme="minorHAnsi"/>
          <w:sz w:val="24"/>
          <w:szCs w:val="24"/>
        </w:rPr>
        <w:t>w</w:t>
      </w:r>
      <w:r w:rsidR="009E230C" w:rsidRPr="00ED6311">
        <w:rPr>
          <w:rFonts w:cstheme="minorHAnsi"/>
          <w:sz w:val="24"/>
          <w:szCs w:val="24"/>
        </w:rPr>
        <w:t>e</w:t>
      </w:r>
      <w:r w:rsidR="00FF4B74" w:rsidRPr="00ED6311">
        <w:rPr>
          <w:rFonts w:cstheme="minorHAnsi"/>
          <w:sz w:val="24"/>
          <w:szCs w:val="24"/>
        </w:rPr>
        <w:t>re</w:t>
      </w:r>
      <w:r w:rsidR="00E045B2" w:rsidRPr="00ED6311">
        <w:rPr>
          <w:rFonts w:cstheme="minorHAnsi"/>
          <w:sz w:val="24"/>
          <w:szCs w:val="24"/>
        </w:rPr>
        <w:t xml:space="preserve"> </w:t>
      </w:r>
      <w:r w:rsidRPr="00ED6311">
        <w:rPr>
          <w:rFonts w:cstheme="minorHAnsi"/>
          <w:sz w:val="24"/>
          <w:szCs w:val="24"/>
        </w:rPr>
        <w:t>25-34</w:t>
      </w:r>
      <w:r w:rsidR="00E045B2" w:rsidRPr="00ED6311">
        <w:rPr>
          <w:rFonts w:cstheme="minorHAnsi"/>
          <w:sz w:val="24"/>
          <w:szCs w:val="24"/>
        </w:rPr>
        <w:t>, 2</w:t>
      </w:r>
      <w:r w:rsidR="00E95B2A" w:rsidRPr="00ED6311">
        <w:rPr>
          <w:rFonts w:cstheme="minorHAnsi"/>
          <w:sz w:val="24"/>
          <w:szCs w:val="24"/>
        </w:rPr>
        <w:t>6</w:t>
      </w:r>
      <w:r w:rsidR="00E045B2" w:rsidRPr="00ED6311">
        <w:rPr>
          <w:rFonts w:cstheme="minorHAnsi"/>
          <w:sz w:val="24"/>
          <w:szCs w:val="24"/>
        </w:rPr>
        <w:t xml:space="preserve"> people </w:t>
      </w:r>
      <w:r w:rsidR="000B2003" w:rsidRPr="00ED6311">
        <w:rPr>
          <w:rFonts w:cstheme="minorHAnsi"/>
          <w:sz w:val="24"/>
          <w:szCs w:val="24"/>
        </w:rPr>
        <w:t>were 35</w:t>
      </w:r>
      <w:r w:rsidR="00E95B2A" w:rsidRPr="00ED6311">
        <w:rPr>
          <w:rFonts w:cstheme="minorHAnsi"/>
          <w:sz w:val="24"/>
          <w:szCs w:val="24"/>
        </w:rPr>
        <w:t>-</w:t>
      </w:r>
      <w:r w:rsidR="004D391A" w:rsidRPr="00ED6311">
        <w:rPr>
          <w:rFonts w:cstheme="minorHAnsi"/>
          <w:sz w:val="24"/>
          <w:szCs w:val="24"/>
        </w:rPr>
        <w:t xml:space="preserve">44, 23 people were 45-54, </w:t>
      </w:r>
      <w:r w:rsidR="0050333B" w:rsidRPr="00ED6311">
        <w:rPr>
          <w:rFonts w:cstheme="minorHAnsi"/>
          <w:sz w:val="24"/>
          <w:szCs w:val="24"/>
        </w:rPr>
        <w:t xml:space="preserve">14 people were 55-64 and 6 people were </w:t>
      </w:r>
      <w:r w:rsidR="000B2003" w:rsidRPr="00ED6311">
        <w:rPr>
          <w:rFonts w:cstheme="minorHAnsi"/>
          <w:sz w:val="24"/>
          <w:szCs w:val="24"/>
        </w:rPr>
        <w:t>65-74</w:t>
      </w:r>
      <w:r w:rsidR="00E94FBB" w:rsidRPr="00ED6311">
        <w:rPr>
          <w:rFonts w:cstheme="minorHAnsi"/>
          <w:sz w:val="24"/>
          <w:szCs w:val="24"/>
        </w:rPr>
        <w:t>.</w:t>
      </w:r>
    </w:p>
    <w:p w14:paraId="082320AD" w14:textId="13E9BEE6" w:rsidR="006C73F1" w:rsidRPr="00ED6311" w:rsidRDefault="006C73F1" w:rsidP="00DE5C6D">
      <w:pPr>
        <w:spacing w:line="360" w:lineRule="auto"/>
        <w:rPr>
          <w:rFonts w:cstheme="minorHAnsi"/>
          <w:sz w:val="24"/>
          <w:szCs w:val="24"/>
        </w:rPr>
      </w:pPr>
      <w:r w:rsidRPr="006C73F1">
        <w:rPr>
          <w:rFonts w:cstheme="minorHAnsi"/>
          <w:noProof/>
          <w:sz w:val="24"/>
          <w:szCs w:val="24"/>
        </w:rPr>
        <w:drawing>
          <wp:inline distT="0" distB="0" distL="0" distR="0" wp14:anchorId="54603956" wp14:editId="6AC29DD3">
            <wp:extent cx="3132350" cy="3212327"/>
            <wp:effectExtent l="0" t="0" r="0" b="7620"/>
            <wp:docPr id="1212758233" name="Picture 27"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758233" name="Picture 27" descr="A screenshot of a graph&#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42500" cy="3222736"/>
                    </a:xfrm>
                    <a:prstGeom prst="rect">
                      <a:avLst/>
                    </a:prstGeom>
                    <a:noFill/>
                    <a:ln>
                      <a:noFill/>
                    </a:ln>
                  </pic:spPr>
                </pic:pic>
              </a:graphicData>
            </a:graphic>
          </wp:inline>
        </w:drawing>
      </w:r>
    </w:p>
    <w:p w14:paraId="52C31B87" w14:textId="77777777" w:rsidR="002E65D4" w:rsidRDefault="00E94FBB" w:rsidP="00DE5C6D">
      <w:pPr>
        <w:spacing w:line="360" w:lineRule="auto"/>
        <w:rPr>
          <w:rFonts w:cstheme="minorHAnsi"/>
          <w:sz w:val="24"/>
          <w:szCs w:val="24"/>
        </w:rPr>
      </w:pPr>
      <w:r w:rsidRPr="00ED6311">
        <w:rPr>
          <w:rFonts w:cstheme="minorHAnsi"/>
          <w:sz w:val="24"/>
          <w:szCs w:val="24"/>
        </w:rPr>
        <w:t>There were 90 females, 9 males and 1 preferred not to say</w:t>
      </w:r>
      <w:r w:rsidR="008E3D81" w:rsidRPr="00ED6311">
        <w:rPr>
          <w:rFonts w:cstheme="minorHAnsi"/>
          <w:sz w:val="24"/>
          <w:szCs w:val="24"/>
        </w:rPr>
        <w:t>.</w:t>
      </w:r>
    </w:p>
    <w:p w14:paraId="1A372CC4" w14:textId="37363982" w:rsidR="006C73F1" w:rsidRPr="00ED6311" w:rsidRDefault="00836772" w:rsidP="00DE5C6D">
      <w:pPr>
        <w:spacing w:line="360" w:lineRule="auto"/>
        <w:rPr>
          <w:rFonts w:cstheme="minorHAnsi"/>
          <w:sz w:val="24"/>
          <w:szCs w:val="24"/>
        </w:rPr>
      </w:pPr>
      <w:r w:rsidRPr="00836772">
        <w:rPr>
          <w:rFonts w:cstheme="minorHAnsi"/>
          <w:noProof/>
          <w:sz w:val="24"/>
          <w:szCs w:val="24"/>
        </w:rPr>
        <w:drawing>
          <wp:inline distT="0" distB="0" distL="0" distR="0" wp14:anchorId="42A52821" wp14:editId="553AA258">
            <wp:extent cx="3037205" cy="3021496"/>
            <wp:effectExtent l="0" t="0" r="0" b="7620"/>
            <wp:docPr id="786731271" name="Picture 29"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731271" name="Picture 29" descr="A screenshot of a phone&#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51013" cy="3035233"/>
                    </a:xfrm>
                    <a:prstGeom prst="rect">
                      <a:avLst/>
                    </a:prstGeom>
                    <a:noFill/>
                    <a:ln>
                      <a:noFill/>
                    </a:ln>
                  </pic:spPr>
                </pic:pic>
              </a:graphicData>
            </a:graphic>
          </wp:inline>
        </w:drawing>
      </w:r>
    </w:p>
    <w:p w14:paraId="4DFB7C95" w14:textId="77777777" w:rsidR="002E65D4" w:rsidRDefault="00853B5A" w:rsidP="00DE5C6D">
      <w:pPr>
        <w:spacing w:line="360" w:lineRule="auto"/>
        <w:rPr>
          <w:rFonts w:cstheme="minorHAnsi"/>
          <w:sz w:val="24"/>
          <w:szCs w:val="24"/>
        </w:rPr>
      </w:pPr>
      <w:r w:rsidRPr="00ED6311">
        <w:rPr>
          <w:rFonts w:cstheme="minorHAnsi"/>
          <w:sz w:val="24"/>
          <w:szCs w:val="24"/>
        </w:rPr>
        <w:t xml:space="preserve">82 people stated they </w:t>
      </w:r>
      <w:r w:rsidR="0087099E" w:rsidRPr="00ED6311">
        <w:rPr>
          <w:rFonts w:cstheme="minorHAnsi"/>
          <w:sz w:val="24"/>
          <w:szCs w:val="24"/>
        </w:rPr>
        <w:t>know</w:t>
      </w:r>
      <w:r w:rsidRPr="00ED6311">
        <w:rPr>
          <w:rFonts w:cstheme="minorHAnsi"/>
          <w:sz w:val="24"/>
          <w:szCs w:val="24"/>
        </w:rPr>
        <w:t xml:space="preserve"> what ACES are, </w:t>
      </w:r>
      <w:r w:rsidR="00A71169" w:rsidRPr="00ED6311">
        <w:rPr>
          <w:rFonts w:cstheme="minorHAnsi"/>
          <w:sz w:val="24"/>
          <w:szCs w:val="24"/>
        </w:rPr>
        <w:t>6 people stated they do not know ACES</w:t>
      </w:r>
      <w:r w:rsidR="00F23FBB" w:rsidRPr="00ED6311">
        <w:rPr>
          <w:rFonts w:cstheme="minorHAnsi"/>
          <w:sz w:val="24"/>
          <w:szCs w:val="24"/>
        </w:rPr>
        <w:t xml:space="preserve"> and </w:t>
      </w:r>
      <w:r w:rsidR="0087099E" w:rsidRPr="00ED6311">
        <w:rPr>
          <w:rFonts w:cstheme="minorHAnsi"/>
          <w:sz w:val="24"/>
          <w:szCs w:val="24"/>
        </w:rPr>
        <w:t>12 people stated</w:t>
      </w:r>
      <w:r w:rsidR="00545838" w:rsidRPr="00ED6311">
        <w:rPr>
          <w:rFonts w:cstheme="minorHAnsi"/>
          <w:sz w:val="24"/>
          <w:szCs w:val="24"/>
        </w:rPr>
        <w:t xml:space="preserve"> they have heard of ACES, but they have no knowledge of it.</w:t>
      </w:r>
    </w:p>
    <w:p w14:paraId="7241E808" w14:textId="68E9B854" w:rsidR="00B6112B" w:rsidRPr="00ED6311" w:rsidRDefault="00B6112B" w:rsidP="00DE5C6D">
      <w:pPr>
        <w:spacing w:line="360" w:lineRule="auto"/>
        <w:rPr>
          <w:rFonts w:cstheme="minorHAnsi"/>
          <w:sz w:val="24"/>
          <w:szCs w:val="24"/>
        </w:rPr>
      </w:pPr>
      <w:r w:rsidRPr="00B6112B">
        <w:rPr>
          <w:rFonts w:cstheme="minorHAnsi"/>
          <w:noProof/>
          <w:sz w:val="24"/>
          <w:szCs w:val="24"/>
        </w:rPr>
        <w:lastRenderedPageBreak/>
        <w:drawing>
          <wp:inline distT="0" distB="0" distL="0" distR="0" wp14:anchorId="74C524F5" wp14:editId="1181523F">
            <wp:extent cx="2917669" cy="3164619"/>
            <wp:effectExtent l="0" t="0" r="0" b="0"/>
            <wp:docPr id="1999431506" name="Picture 3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431506" name="Picture 31" descr="A screenshot of a survey&#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33636" cy="3181937"/>
                    </a:xfrm>
                    <a:prstGeom prst="rect">
                      <a:avLst/>
                    </a:prstGeom>
                    <a:noFill/>
                    <a:ln>
                      <a:noFill/>
                    </a:ln>
                  </pic:spPr>
                </pic:pic>
              </a:graphicData>
            </a:graphic>
          </wp:inline>
        </w:drawing>
      </w:r>
    </w:p>
    <w:p w14:paraId="2E5F381A" w14:textId="77777777" w:rsidR="009727DC" w:rsidRDefault="003C7FD4" w:rsidP="00DE5C6D">
      <w:pPr>
        <w:spacing w:line="360" w:lineRule="auto"/>
        <w:rPr>
          <w:rFonts w:cstheme="minorHAnsi"/>
          <w:sz w:val="24"/>
          <w:szCs w:val="24"/>
        </w:rPr>
      </w:pPr>
      <w:r w:rsidRPr="00ED6311">
        <w:rPr>
          <w:rFonts w:cstheme="minorHAnsi"/>
          <w:sz w:val="24"/>
          <w:szCs w:val="24"/>
        </w:rPr>
        <w:t>It</w:t>
      </w:r>
      <w:r w:rsidR="00E135E4" w:rsidRPr="00ED6311">
        <w:rPr>
          <w:rFonts w:cstheme="minorHAnsi"/>
          <w:sz w:val="24"/>
          <w:szCs w:val="24"/>
        </w:rPr>
        <w:t xml:space="preserve"> was</w:t>
      </w:r>
      <w:r w:rsidR="00A37AF8" w:rsidRPr="00ED6311">
        <w:rPr>
          <w:rFonts w:cstheme="minorHAnsi"/>
          <w:sz w:val="24"/>
          <w:szCs w:val="24"/>
        </w:rPr>
        <w:t xml:space="preserve"> </w:t>
      </w:r>
      <w:r w:rsidR="006323B4" w:rsidRPr="00ED6311">
        <w:rPr>
          <w:rFonts w:cstheme="minorHAnsi"/>
          <w:sz w:val="24"/>
          <w:szCs w:val="24"/>
        </w:rPr>
        <w:t xml:space="preserve">stated that 7 people </w:t>
      </w:r>
      <w:r w:rsidR="00561716" w:rsidRPr="00ED6311">
        <w:rPr>
          <w:rFonts w:cstheme="minorHAnsi"/>
          <w:sz w:val="24"/>
          <w:szCs w:val="24"/>
        </w:rPr>
        <w:t>do not know of any ACES</w:t>
      </w:r>
      <w:r w:rsidR="0016686F" w:rsidRPr="00ED6311">
        <w:rPr>
          <w:rFonts w:cstheme="minorHAnsi"/>
          <w:sz w:val="24"/>
          <w:szCs w:val="24"/>
        </w:rPr>
        <w:t>. P</w:t>
      </w:r>
      <w:r w:rsidR="006F10E5" w:rsidRPr="00ED6311">
        <w:rPr>
          <w:rFonts w:cstheme="minorHAnsi"/>
          <w:sz w:val="24"/>
          <w:szCs w:val="24"/>
        </w:rPr>
        <w:t>hysical abuse</w:t>
      </w:r>
      <w:r w:rsidR="001A4759" w:rsidRPr="00ED6311">
        <w:rPr>
          <w:rFonts w:cstheme="minorHAnsi"/>
          <w:sz w:val="24"/>
          <w:szCs w:val="24"/>
        </w:rPr>
        <w:t>, sexual abuse and emotional abuse</w:t>
      </w:r>
      <w:r w:rsidR="00994491" w:rsidRPr="00ED6311">
        <w:rPr>
          <w:rFonts w:cstheme="minorHAnsi"/>
          <w:sz w:val="24"/>
          <w:szCs w:val="24"/>
        </w:rPr>
        <w:t xml:space="preserve"> each</w:t>
      </w:r>
      <w:r w:rsidR="0016686F" w:rsidRPr="00ED6311">
        <w:rPr>
          <w:rFonts w:cstheme="minorHAnsi"/>
          <w:sz w:val="24"/>
          <w:szCs w:val="24"/>
        </w:rPr>
        <w:t xml:space="preserve"> </w:t>
      </w:r>
      <w:r w:rsidR="007F13AE" w:rsidRPr="00ED6311">
        <w:rPr>
          <w:rFonts w:cstheme="minorHAnsi"/>
          <w:sz w:val="24"/>
          <w:szCs w:val="24"/>
        </w:rPr>
        <w:t xml:space="preserve">had around 50 people that were aware of these ACES. </w:t>
      </w:r>
      <w:r w:rsidR="00414B59" w:rsidRPr="00ED6311">
        <w:rPr>
          <w:rFonts w:cstheme="minorHAnsi"/>
          <w:sz w:val="24"/>
          <w:szCs w:val="24"/>
        </w:rPr>
        <w:t xml:space="preserve">Living with someone </w:t>
      </w:r>
      <w:r w:rsidR="005D55A3" w:rsidRPr="00ED6311">
        <w:rPr>
          <w:rFonts w:cstheme="minorHAnsi"/>
          <w:sz w:val="24"/>
          <w:szCs w:val="24"/>
        </w:rPr>
        <w:t xml:space="preserve">with serious mental illness, who </w:t>
      </w:r>
      <w:r w:rsidR="00414B59" w:rsidRPr="00ED6311">
        <w:rPr>
          <w:rFonts w:cstheme="minorHAnsi"/>
          <w:sz w:val="24"/>
          <w:szCs w:val="24"/>
        </w:rPr>
        <w:t>abused drugs</w:t>
      </w:r>
      <w:r w:rsidR="00E31FAB" w:rsidRPr="00ED6311">
        <w:rPr>
          <w:rFonts w:cstheme="minorHAnsi"/>
          <w:sz w:val="24"/>
          <w:szCs w:val="24"/>
        </w:rPr>
        <w:t xml:space="preserve"> and </w:t>
      </w:r>
      <w:r w:rsidR="00414B59" w:rsidRPr="00ED6311">
        <w:rPr>
          <w:rFonts w:cstheme="minorHAnsi"/>
          <w:sz w:val="24"/>
          <w:szCs w:val="24"/>
        </w:rPr>
        <w:t>alcohol</w:t>
      </w:r>
      <w:r w:rsidR="00E31FAB" w:rsidRPr="00ED6311">
        <w:rPr>
          <w:rFonts w:cstheme="minorHAnsi"/>
          <w:sz w:val="24"/>
          <w:szCs w:val="24"/>
        </w:rPr>
        <w:t>,</w:t>
      </w:r>
      <w:r w:rsidR="00414B59" w:rsidRPr="00ED6311">
        <w:rPr>
          <w:rFonts w:cstheme="minorHAnsi"/>
          <w:sz w:val="24"/>
          <w:szCs w:val="24"/>
        </w:rPr>
        <w:t xml:space="preserve"> </w:t>
      </w:r>
      <w:r w:rsidR="00E31FAB" w:rsidRPr="00ED6311">
        <w:rPr>
          <w:rFonts w:cstheme="minorHAnsi"/>
          <w:sz w:val="24"/>
          <w:szCs w:val="24"/>
        </w:rPr>
        <w:t xml:space="preserve">and losing a parent through divorce, death </w:t>
      </w:r>
      <w:r w:rsidR="00B00443" w:rsidRPr="00ED6311">
        <w:rPr>
          <w:rFonts w:cstheme="minorHAnsi"/>
          <w:sz w:val="24"/>
          <w:szCs w:val="24"/>
        </w:rPr>
        <w:t>or abandonment</w:t>
      </w:r>
      <w:r w:rsidR="002F4165" w:rsidRPr="00ED6311">
        <w:rPr>
          <w:rFonts w:cstheme="minorHAnsi"/>
          <w:sz w:val="24"/>
          <w:szCs w:val="24"/>
        </w:rPr>
        <w:t xml:space="preserve"> each had around </w:t>
      </w:r>
      <w:r w:rsidR="00E31FAB" w:rsidRPr="00ED6311">
        <w:rPr>
          <w:rFonts w:cstheme="minorHAnsi"/>
          <w:sz w:val="24"/>
          <w:szCs w:val="24"/>
        </w:rPr>
        <w:t>40</w:t>
      </w:r>
      <w:r w:rsidR="00B00443" w:rsidRPr="00ED6311">
        <w:rPr>
          <w:rFonts w:cstheme="minorHAnsi"/>
          <w:sz w:val="24"/>
          <w:szCs w:val="24"/>
        </w:rPr>
        <w:t xml:space="preserve"> people that were aware of these ACES.</w:t>
      </w:r>
      <w:r w:rsidR="00272953" w:rsidRPr="00ED6311">
        <w:rPr>
          <w:rFonts w:cstheme="minorHAnsi"/>
          <w:sz w:val="24"/>
          <w:szCs w:val="24"/>
        </w:rPr>
        <w:t xml:space="preserve"> 43 people were aware of exposure to domestic violence, 26 people were aware of living with someone who has previously spent time in prison or is currently serving a prison sentence</w:t>
      </w:r>
      <w:r w:rsidR="00A46BE7" w:rsidRPr="00ED6311">
        <w:rPr>
          <w:rFonts w:cstheme="minorHAnsi"/>
          <w:sz w:val="24"/>
          <w:szCs w:val="24"/>
        </w:rPr>
        <w:t xml:space="preserve"> and 65 people were aware of all of the ACES.</w:t>
      </w:r>
      <w:r w:rsidR="00D81DA6" w:rsidRPr="00ED6311">
        <w:rPr>
          <w:rFonts w:cstheme="minorHAnsi"/>
          <w:sz w:val="24"/>
          <w:szCs w:val="24"/>
        </w:rPr>
        <w:t xml:space="preserve"> </w:t>
      </w:r>
      <w:r w:rsidR="00A10DE8" w:rsidRPr="00ED6311">
        <w:rPr>
          <w:rFonts w:cstheme="minorHAnsi"/>
          <w:sz w:val="24"/>
          <w:szCs w:val="24"/>
        </w:rPr>
        <w:t>Turner (2019)</w:t>
      </w:r>
      <w:r w:rsidR="00D81DA6" w:rsidRPr="00ED6311">
        <w:rPr>
          <w:rFonts w:cstheme="minorHAnsi"/>
          <w:sz w:val="24"/>
          <w:szCs w:val="24"/>
        </w:rPr>
        <w:t xml:space="preserve"> states that </w:t>
      </w:r>
      <w:r w:rsidR="00441DF1" w:rsidRPr="00ED6311">
        <w:rPr>
          <w:rFonts w:cstheme="minorHAnsi"/>
          <w:sz w:val="24"/>
          <w:szCs w:val="24"/>
        </w:rPr>
        <w:t>the most common, original ACEs ar</w:t>
      </w:r>
      <w:r w:rsidR="00D91E8A" w:rsidRPr="00ED6311">
        <w:rPr>
          <w:rFonts w:cstheme="minorHAnsi"/>
          <w:sz w:val="24"/>
          <w:szCs w:val="24"/>
        </w:rPr>
        <w:t>e physical, sexual and emotional abuse, and growing up living with someone who</w:t>
      </w:r>
      <w:r w:rsidR="000B18E7" w:rsidRPr="00ED6311">
        <w:rPr>
          <w:rFonts w:cstheme="minorHAnsi"/>
          <w:sz w:val="24"/>
          <w:szCs w:val="24"/>
        </w:rPr>
        <w:t xml:space="preserve"> has a mental illness, experiences domestic abuse and</w:t>
      </w:r>
      <w:r w:rsidR="00D91E8A" w:rsidRPr="00ED6311">
        <w:rPr>
          <w:rFonts w:cstheme="minorHAnsi"/>
          <w:sz w:val="24"/>
          <w:szCs w:val="24"/>
        </w:rPr>
        <w:t xml:space="preserve"> </w:t>
      </w:r>
      <w:r w:rsidR="00E4667E" w:rsidRPr="00ED6311">
        <w:rPr>
          <w:rFonts w:cstheme="minorHAnsi"/>
          <w:sz w:val="24"/>
          <w:szCs w:val="24"/>
        </w:rPr>
        <w:t>abuses alcohol and drugs</w:t>
      </w:r>
      <w:r w:rsidR="000B18E7" w:rsidRPr="00ED6311">
        <w:rPr>
          <w:rFonts w:cstheme="minorHAnsi"/>
          <w:sz w:val="24"/>
          <w:szCs w:val="24"/>
        </w:rPr>
        <w:t>.</w:t>
      </w:r>
    </w:p>
    <w:p w14:paraId="34CF8257" w14:textId="6311A499" w:rsidR="00DC4D0C" w:rsidRPr="00ED6311" w:rsidRDefault="00DC4D0C" w:rsidP="00DE5C6D">
      <w:pPr>
        <w:spacing w:line="360" w:lineRule="auto"/>
        <w:rPr>
          <w:rFonts w:cstheme="minorHAnsi"/>
          <w:sz w:val="24"/>
          <w:szCs w:val="24"/>
        </w:rPr>
      </w:pPr>
      <w:r w:rsidRPr="00DC4D0C">
        <w:rPr>
          <w:rFonts w:cstheme="minorHAnsi"/>
          <w:noProof/>
          <w:sz w:val="24"/>
          <w:szCs w:val="24"/>
        </w:rPr>
        <w:lastRenderedPageBreak/>
        <w:drawing>
          <wp:inline distT="0" distB="0" distL="0" distR="0" wp14:anchorId="6E3704FD" wp14:editId="6261D8A5">
            <wp:extent cx="4293704" cy="2657282"/>
            <wp:effectExtent l="0" t="0" r="0" b="0"/>
            <wp:docPr id="14131095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09574" cy="2667104"/>
                    </a:xfrm>
                    <a:prstGeom prst="rect">
                      <a:avLst/>
                    </a:prstGeom>
                    <a:noFill/>
                    <a:ln>
                      <a:noFill/>
                    </a:ln>
                  </pic:spPr>
                </pic:pic>
              </a:graphicData>
            </a:graphic>
          </wp:inline>
        </w:drawing>
      </w:r>
    </w:p>
    <w:p w14:paraId="5A50D91A" w14:textId="77777777" w:rsidR="005F7CF7" w:rsidRDefault="008C42D0" w:rsidP="00DE5C6D">
      <w:pPr>
        <w:spacing w:line="360" w:lineRule="auto"/>
        <w:rPr>
          <w:rFonts w:cstheme="minorHAnsi"/>
          <w:color w:val="000000" w:themeColor="text1"/>
          <w:sz w:val="24"/>
          <w:szCs w:val="24"/>
        </w:rPr>
      </w:pPr>
      <w:r w:rsidRPr="00ED6311">
        <w:rPr>
          <w:rFonts w:cstheme="minorHAnsi"/>
          <w:color w:val="000000" w:themeColor="text1"/>
          <w:sz w:val="24"/>
          <w:szCs w:val="24"/>
        </w:rPr>
        <w:t>92 people stated that they think adult lives are shaped by childhood experiences</w:t>
      </w:r>
      <w:r w:rsidR="009E0C91" w:rsidRPr="00ED6311">
        <w:rPr>
          <w:rFonts w:cstheme="minorHAnsi"/>
          <w:color w:val="000000" w:themeColor="text1"/>
          <w:sz w:val="24"/>
          <w:szCs w:val="24"/>
        </w:rPr>
        <w:t>, 2 people stated that they do not think adult lives are shaped by childhood experiences</w:t>
      </w:r>
      <w:r w:rsidR="00BF4120" w:rsidRPr="00ED6311">
        <w:rPr>
          <w:rFonts w:cstheme="minorHAnsi"/>
          <w:color w:val="000000" w:themeColor="text1"/>
          <w:sz w:val="24"/>
          <w:szCs w:val="24"/>
        </w:rPr>
        <w:t xml:space="preserve"> and 5 people said that they did not know.</w:t>
      </w:r>
      <w:r w:rsidR="00AA41D7" w:rsidRPr="00ED6311">
        <w:rPr>
          <w:rFonts w:cstheme="minorHAnsi"/>
          <w:sz w:val="24"/>
          <w:szCs w:val="24"/>
        </w:rPr>
        <w:t xml:space="preserve"> </w:t>
      </w:r>
      <w:r w:rsidR="002714CE" w:rsidRPr="00ED6311">
        <w:rPr>
          <w:rFonts w:cstheme="minorHAnsi"/>
          <w:color w:val="000000" w:themeColor="text1"/>
          <w:sz w:val="24"/>
          <w:szCs w:val="24"/>
        </w:rPr>
        <w:t>Taibbi</w:t>
      </w:r>
      <w:r w:rsidR="00F75012" w:rsidRPr="00ED6311">
        <w:rPr>
          <w:rFonts w:cstheme="minorHAnsi"/>
          <w:color w:val="000000" w:themeColor="text1"/>
          <w:sz w:val="24"/>
          <w:szCs w:val="24"/>
        </w:rPr>
        <w:t xml:space="preserve"> (2019)</w:t>
      </w:r>
      <w:r w:rsidR="00AA41D7" w:rsidRPr="00ED6311">
        <w:rPr>
          <w:rFonts w:cstheme="minorHAnsi"/>
          <w:color w:val="000000" w:themeColor="text1"/>
          <w:sz w:val="24"/>
          <w:szCs w:val="24"/>
        </w:rPr>
        <w:t xml:space="preserve"> stated</w:t>
      </w:r>
      <w:r w:rsidR="00D7683C" w:rsidRPr="00ED6311">
        <w:rPr>
          <w:rFonts w:cstheme="minorHAnsi"/>
          <w:color w:val="000000" w:themeColor="text1"/>
          <w:sz w:val="24"/>
          <w:szCs w:val="24"/>
        </w:rPr>
        <w:t xml:space="preserve"> that our childhood influence</w:t>
      </w:r>
      <w:r w:rsidR="00FC6A32" w:rsidRPr="00ED6311">
        <w:rPr>
          <w:rFonts w:cstheme="minorHAnsi"/>
          <w:color w:val="000000" w:themeColor="text1"/>
          <w:sz w:val="24"/>
          <w:szCs w:val="24"/>
        </w:rPr>
        <w:t>s</w:t>
      </w:r>
      <w:r w:rsidR="00D7683C" w:rsidRPr="00ED6311">
        <w:rPr>
          <w:rFonts w:cstheme="minorHAnsi"/>
          <w:color w:val="000000" w:themeColor="text1"/>
          <w:sz w:val="24"/>
          <w:szCs w:val="24"/>
        </w:rPr>
        <w:t xml:space="preserve"> </w:t>
      </w:r>
      <w:r w:rsidR="006806E3" w:rsidRPr="00ED6311">
        <w:rPr>
          <w:rFonts w:cstheme="minorHAnsi"/>
          <w:color w:val="000000" w:themeColor="text1"/>
          <w:sz w:val="24"/>
          <w:szCs w:val="24"/>
        </w:rPr>
        <w:t xml:space="preserve">the </w:t>
      </w:r>
      <w:r w:rsidR="00D7683C" w:rsidRPr="00ED6311">
        <w:rPr>
          <w:rFonts w:cstheme="minorHAnsi"/>
          <w:color w:val="000000" w:themeColor="text1"/>
          <w:sz w:val="24"/>
          <w:szCs w:val="24"/>
        </w:rPr>
        <w:t>adults</w:t>
      </w:r>
      <w:r w:rsidR="006806E3" w:rsidRPr="00ED6311">
        <w:rPr>
          <w:rFonts w:cstheme="minorHAnsi"/>
          <w:color w:val="000000" w:themeColor="text1"/>
          <w:sz w:val="24"/>
          <w:szCs w:val="24"/>
        </w:rPr>
        <w:t xml:space="preserve"> we become because </w:t>
      </w:r>
      <w:r w:rsidR="00327194" w:rsidRPr="00ED6311">
        <w:rPr>
          <w:rFonts w:cstheme="minorHAnsi"/>
          <w:color w:val="000000" w:themeColor="text1"/>
          <w:sz w:val="24"/>
          <w:szCs w:val="24"/>
        </w:rPr>
        <w:t xml:space="preserve">the </w:t>
      </w:r>
      <w:r w:rsidR="006806E3" w:rsidRPr="00ED6311">
        <w:rPr>
          <w:rFonts w:cstheme="minorHAnsi"/>
          <w:color w:val="000000" w:themeColor="text1"/>
          <w:sz w:val="24"/>
          <w:szCs w:val="24"/>
        </w:rPr>
        <w:t xml:space="preserve">emotional cracks and </w:t>
      </w:r>
      <w:r w:rsidR="00327194" w:rsidRPr="00ED6311">
        <w:rPr>
          <w:rFonts w:cstheme="minorHAnsi"/>
          <w:color w:val="000000" w:themeColor="text1"/>
          <w:sz w:val="24"/>
          <w:szCs w:val="24"/>
        </w:rPr>
        <w:t>wounds we endure</w:t>
      </w:r>
      <w:r w:rsidR="00753B0F" w:rsidRPr="00ED6311">
        <w:rPr>
          <w:rFonts w:cstheme="minorHAnsi"/>
          <w:color w:val="000000" w:themeColor="text1"/>
          <w:sz w:val="24"/>
          <w:szCs w:val="24"/>
        </w:rPr>
        <w:t xml:space="preserve"> shape the way we </w:t>
      </w:r>
      <w:r w:rsidR="00F73EC9" w:rsidRPr="00ED6311">
        <w:rPr>
          <w:rFonts w:cstheme="minorHAnsi"/>
          <w:color w:val="000000" w:themeColor="text1"/>
          <w:sz w:val="24"/>
          <w:szCs w:val="24"/>
        </w:rPr>
        <w:t>live and act.</w:t>
      </w:r>
    </w:p>
    <w:p w14:paraId="1BFFE799" w14:textId="700AE0EB" w:rsidR="007D0D87" w:rsidRPr="00ED6311" w:rsidRDefault="005965DB" w:rsidP="00DE5C6D">
      <w:pPr>
        <w:spacing w:line="360" w:lineRule="auto"/>
        <w:rPr>
          <w:rFonts w:cstheme="minorHAnsi"/>
          <w:sz w:val="24"/>
          <w:szCs w:val="24"/>
        </w:rPr>
      </w:pPr>
      <w:r w:rsidRPr="005965DB">
        <w:rPr>
          <w:rFonts w:cstheme="minorHAnsi"/>
          <w:noProof/>
          <w:sz w:val="24"/>
          <w:szCs w:val="24"/>
        </w:rPr>
        <w:drawing>
          <wp:inline distT="0" distB="0" distL="0" distR="0" wp14:anchorId="3B394201" wp14:editId="03EE58E7">
            <wp:extent cx="2727297" cy="2991989"/>
            <wp:effectExtent l="0" t="0" r="0" b="0"/>
            <wp:docPr id="1665618992" name="Picture 35"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618992" name="Picture 35" descr="A screenshot of a survey&#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37414" cy="3003088"/>
                    </a:xfrm>
                    <a:prstGeom prst="rect">
                      <a:avLst/>
                    </a:prstGeom>
                    <a:noFill/>
                    <a:ln>
                      <a:noFill/>
                    </a:ln>
                  </pic:spPr>
                </pic:pic>
              </a:graphicData>
            </a:graphic>
          </wp:inline>
        </w:drawing>
      </w:r>
    </w:p>
    <w:p w14:paraId="2CA01E09" w14:textId="2B6FE393" w:rsidR="005F7CF7" w:rsidRDefault="00704B4A" w:rsidP="00DE5C6D">
      <w:pPr>
        <w:spacing w:line="360" w:lineRule="auto"/>
        <w:rPr>
          <w:rFonts w:cstheme="minorHAnsi"/>
          <w:color w:val="000000" w:themeColor="text1"/>
          <w:sz w:val="24"/>
          <w:szCs w:val="24"/>
        </w:rPr>
      </w:pPr>
      <w:r w:rsidRPr="00ED6311">
        <w:rPr>
          <w:rFonts w:cstheme="minorHAnsi"/>
          <w:color w:val="000000" w:themeColor="text1"/>
          <w:sz w:val="24"/>
          <w:szCs w:val="24"/>
        </w:rPr>
        <w:t xml:space="preserve">People were </w:t>
      </w:r>
      <w:r w:rsidR="002361F8" w:rsidRPr="00ED6311">
        <w:rPr>
          <w:rFonts w:cstheme="minorHAnsi"/>
          <w:color w:val="000000" w:themeColor="text1"/>
          <w:sz w:val="24"/>
          <w:szCs w:val="24"/>
        </w:rPr>
        <w:t xml:space="preserve">asked </w:t>
      </w:r>
      <w:r w:rsidR="00AE7997" w:rsidRPr="00ED6311">
        <w:rPr>
          <w:rFonts w:cstheme="minorHAnsi"/>
          <w:color w:val="000000" w:themeColor="text1"/>
          <w:sz w:val="24"/>
          <w:szCs w:val="24"/>
        </w:rPr>
        <w:t xml:space="preserve">how powerful </w:t>
      </w:r>
      <w:r w:rsidRPr="00ED6311">
        <w:rPr>
          <w:rFonts w:cstheme="minorHAnsi"/>
          <w:color w:val="000000" w:themeColor="text1"/>
          <w:sz w:val="24"/>
          <w:szCs w:val="24"/>
        </w:rPr>
        <w:t>they</w:t>
      </w:r>
      <w:r w:rsidR="00AE7997" w:rsidRPr="00ED6311">
        <w:rPr>
          <w:rFonts w:cstheme="minorHAnsi"/>
          <w:color w:val="000000" w:themeColor="text1"/>
          <w:sz w:val="24"/>
          <w:szCs w:val="24"/>
        </w:rPr>
        <w:t xml:space="preserve"> think chil</w:t>
      </w:r>
      <w:r w:rsidR="00B87425" w:rsidRPr="00ED6311">
        <w:rPr>
          <w:rFonts w:cstheme="minorHAnsi"/>
          <w:color w:val="000000" w:themeColor="text1"/>
          <w:sz w:val="24"/>
          <w:szCs w:val="24"/>
        </w:rPr>
        <w:t xml:space="preserve">dhood experiences </w:t>
      </w:r>
      <w:r w:rsidR="00AE7997" w:rsidRPr="00ED6311">
        <w:rPr>
          <w:rFonts w:cstheme="minorHAnsi"/>
          <w:color w:val="000000" w:themeColor="text1"/>
          <w:sz w:val="24"/>
          <w:szCs w:val="24"/>
        </w:rPr>
        <w:t>are in shaping the future adult,</w:t>
      </w:r>
      <w:r w:rsidR="00F20A13">
        <w:rPr>
          <w:rFonts w:cstheme="minorHAnsi"/>
          <w:color w:val="000000" w:themeColor="text1"/>
          <w:sz w:val="24"/>
          <w:szCs w:val="24"/>
        </w:rPr>
        <w:t xml:space="preserve"> the graph shows that </w:t>
      </w:r>
      <w:r w:rsidR="00305DDB">
        <w:rPr>
          <w:rFonts w:cstheme="minorHAnsi"/>
          <w:color w:val="000000" w:themeColor="text1"/>
          <w:sz w:val="24"/>
          <w:szCs w:val="24"/>
        </w:rPr>
        <w:t xml:space="preserve">level 10 had the most </w:t>
      </w:r>
      <w:r w:rsidR="00F31949">
        <w:rPr>
          <w:rFonts w:cstheme="minorHAnsi"/>
          <w:color w:val="000000" w:themeColor="text1"/>
          <w:sz w:val="24"/>
          <w:szCs w:val="24"/>
        </w:rPr>
        <w:t>votes,</w:t>
      </w:r>
      <w:r w:rsidR="00305DDB">
        <w:rPr>
          <w:rFonts w:cstheme="minorHAnsi"/>
          <w:color w:val="000000" w:themeColor="text1"/>
          <w:sz w:val="24"/>
          <w:szCs w:val="24"/>
        </w:rPr>
        <w:t xml:space="preserve"> </w:t>
      </w:r>
      <w:r w:rsidR="002417F2">
        <w:rPr>
          <w:rFonts w:cstheme="minorHAnsi"/>
          <w:color w:val="000000" w:themeColor="text1"/>
          <w:sz w:val="24"/>
          <w:szCs w:val="24"/>
        </w:rPr>
        <w:t xml:space="preserve">and that the majority of people do think that ACES </w:t>
      </w:r>
      <w:r w:rsidR="00C6711A">
        <w:rPr>
          <w:rFonts w:cstheme="minorHAnsi"/>
          <w:color w:val="000000" w:themeColor="text1"/>
          <w:sz w:val="24"/>
          <w:szCs w:val="24"/>
        </w:rPr>
        <w:t>are powerful and can severely impact adult lives</w:t>
      </w:r>
      <w:r w:rsidR="00A20C69" w:rsidRPr="00ED6311">
        <w:rPr>
          <w:rFonts w:cstheme="minorHAnsi"/>
          <w:color w:val="000000" w:themeColor="text1"/>
          <w:sz w:val="24"/>
          <w:szCs w:val="24"/>
        </w:rPr>
        <w:t xml:space="preserve">. </w:t>
      </w:r>
      <w:r w:rsidR="00EE60A7" w:rsidRPr="00ED6311">
        <w:rPr>
          <w:rFonts w:cstheme="minorHAnsi"/>
          <w:color w:val="000000" w:themeColor="text1"/>
          <w:sz w:val="24"/>
          <w:szCs w:val="24"/>
        </w:rPr>
        <w:t>The average was 8</w:t>
      </w:r>
      <w:r w:rsidR="008F013D" w:rsidRPr="00ED6311">
        <w:rPr>
          <w:rFonts w:cstheme="minorHAnsi"/>
          <w:color w:val="000000" w:themeColor="text1"/>
          <w:sz w:val="24"/>
          <w:szCs w:val="24"/>
        </w:rPr>
        <w:t>.53</w:t>
      </w:r>
      <w:r w:rsidR="0021198F" w:rsidRPr="00ED6311">
        <w:rPr>
          <w:rFonts w:cstheme="minorHAnsi"/>
          <w:color w:val="000000" w:themeColor="text1"/>
          <w:sz w:val="24"/>
          <w:szCs w:val="24"/>
        </w:rPr>
        <w:t>.</w:t>
      </w:r>
      <w:r w:rsidR="00F73EC9" w:rsidRPr="00ED6311">
        <w:rPr>
          <w:rFonts w:cstheme="minorHAnsi"/>
          <w:sz w:val="24"/>
          <w:szCs w:val="24"/>
        </w:rPr>
        <w:t xml:space="preserve"> </w:t>
      </w:r>
      <w:r w:rsidR="003411C0" w:rsidRPr="00ED6311">
        <w:rPr>
          <w:rFonts w:cstheme="minorHAnsi"/>
          <w:color w:val="000000" w:themeColor="text1"/>
          <w:sz w:val="24"/>
          <w:szCs w:val="24"/>
        </w:rPr>
        <w:t>Singh (2014)</w:t>
      </w:r>
      <w:r w:rsidR="006F1C50" w:rsidRPr="00ED6311">
        <w:rPr>
          <w:rFonts w:cstheme="minorHAnsi"/>
          <w:color w:val="000000" w:themeColor="text1"/>
          <w:sz w:val="24"/>
          <w:szCs w:val="24"/>
        </w:rPr>
        <w:t xml:space="preserve"> </w:t>
      </w:r>
      <w:r w:rsidR="000147F4" w:rsidRPr="00ED6311">
        <w:rPr>
          <w:rFonts w:cstheme="minorHAnsi"/>
          <w:color w:val="000000" w:themeColor="text1"/>
          <w:sz w:val="24"/>
          <w:szCs w:val="24"/>
        </w:rPr>
        <w:t xml:space="preserve">concurs that early childhood experiences </w:t>
      </w:r>
      <w:r w:rsidR="00BB5856">
        <w:rPr>
          <w:rFonts w:cstheme="minorHAnsi"/>
          <w:color w:val="000000" w:themeColor="text1"/>
          <w:sz w:val="24"/>
          <w:szCs w:val="24"/>
        </w:rPr>
        <w:t>impact</w:t>
      </w:r>
      <w:r w:rsidR="000147F4" w:rsidRPr="00ED6311">
        <w:rPr>
          <w:rFonts w:cstheme="minorHAnsi"/>
          <w:color w:val="000000" w:themeColor="text1"/>
          <w:sz w:val="24"/>
          <w:szCs w:val="24"/>
        </w:rPr>
        <w:t xml:space="preserve"> </w:t>
      </w:r>
      <w:r w:rsidR="00CD3982">
        <w:rPr>
          <w:rFonts w:cstheme="minorHAnsi"/>
          <w:color w:val="000000" w:themeColor="text1"/>
          <w:sz w:val="24"/>
          <w:szCs w:val="24"/>
        </w:rPr>
        <w:t>people and will</w:t>
      </w:r>
      <w:r w:rsidR="000147F4" w:rsidRPr="00ED6311">
        <w:rPr>
          <w:rFonts w:cstheme="minorHAnsi"/>
          <w:color w:val="000000" w:themeColor="text1"/>
          <w:sz w:val="24"/>
          <w:szCs w:val="24"/>
        </w:rPr>
        <w:t xml:space="preserve"> continue </w:t>
      </w:r>
      <w:r w:rsidR="00E16A7D" w:rsidRPr="00ED6311">
        <w:rPr>
          <w:rFonts w:cstheme="minorHAnsi"/>
          <w:color w:val="000000" w:themeColor="text1"/>
          <w:sz w:val="24"/>
          <w:szCs w:val="24"/>
        </w:rPr>
        <w:t xml:space="preserve">to influence </w:t>
      </w:r>
      <w:r w:rsidR="0083342F">
        <w:rPr>
          <w:rFonts w:cstheme="minorHAnsi"/>
          <w:color w:val="000000" w:themeColor="text1"/>
          <w:sz w:val="24"/>
          <w:szCs w:val="24"/>
        </w:rPr>
        <w:t>them</w:t>
      </w:r>
      <w:r w:rsidR="00E16A7D" w:rsidRPr="00ED6311">
        <w:rPr>
          <w:rFonts w:cstheme="minorHAnsi"/>
          <w:color w:val="000000" w:themeColor="text1"/>
          <w:sz w:val="24"/>
          <w:szCs w:val="24"/>
        </w:rPr>
        <w:t xml:space="preserve"> well into adulthood.</w:t>
      </w:r>
    </w:p>
    <w:p w14:paraId="255AEF2D" w14:textId="75D9FA29" w:rsidR="006A16CB" w:rsidRPr="00ED6311" w:rsidRDefault="004D0DC0" w:rsidP="00DE5C6D">
      <w:pPr>
        <w:spacing w:line="360" w:lineRule="auto"/>
        <w:rPr>
          <w:rFonts w:cstheme="minorHAnsi"/>
          <w:color w:val="000000" w:themeColor="text1"/>
          <w:sz w:val="24"/>
          <w:szCs w:val="24"/>
        </w:rPr>
      </w:pPr>
      <w:r w:rsidRPr="004D0DC0">
        <w:rPr>
          <w:rFonts w:cstheme="minorHAnsi"/>
          <w:noProof/>
          <w:color w:val="000000" w:themeColor="text1"/>
          <w:sz w:val="24"/>
          <w:szCs w:val="24"/>
        </w:rPr>
        <w:lastRenderedPageBreak/>
        <w:drawing>
          <wp:inline distT="0" distB="0" distL="0" distR="0" wp14:anchorId="12737D70" wp14:editId="3046118D">
            <wp:extent cx="2893695" cy="3832529"/>
            <wp:effectExtent l="0" t="0" r="1905" b="0"/>
            <wp:docPr id="39581109" name="Picture 33"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81109" name="Picture 33" descr="A screenshot of a phone&#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02006" cy="3843536"/>
                    </a:xfrm>
                    <a:prstGeom prst="rect">
                      <a:avLst/>
                    </a:prstGeom>
                    <a:noFill/>
                    <a:ln>
                      <a:noFill/>
                    </a:ln>
                  </pic:spPr>
                </pic:pic>
              </a:graphicData>
            </a:graphic>
          </wp:inline>
        </w:drawing>
      </w:r>
    </w:p>
    <w:p w14:paraId="7A9722C6" w14:textId="77777777" w:rsidR="00D279B6" w:rsidRDefault="00232DD9" w:rsidP="00DE5C6D">
      <w:pPr>
        <w:spacing w:line="360" w:lineRule="auto"/>
        <w:rPr>
          <w:rFonts w:cstheme="minorHAnsi"/>
          <w:color w:val="000000" w:themeColor="text1"/>
          <w:sz w:val="24"/>
          <w:szCs w:val="24"/>
        </w:rPr>
      </w:pPr>
      <w:r w:rsidRPr="00ED6311">
        <w:rPr>
          <w:rFonts w:cstheme="minorHAnsi"/>
          <w:sz w:val="24"/>
          <w:szCs w:val="24"/>
        </w:rPr>
        <w:t xml:space="preserve">Researchers stated some childhood experiences can be very negative on a child with lasting and damaging impacts, </w:t>
      </w:r>
      <w:r w:rsidR="00FC5776" w:rsidRPr="00ED6311">
        <w:rPr>
          <w:rFonts w:cstheme="minorHAnsi"/>
          <w:sz w:val="24"/>
          <w:szCs w:val="24"/>
        </w:rPr>
        <w:t>people were</w:t>
      </w:r>
      <w:r w:rsidR="0082772A" w:rsidRPr="00ED6311">
        <w:rPr>
          <w:rFonts w:cstheme="minorHAnsi"/>
          <w:sz w:val="24"/>
          <w:szCs w:val="24"/>
        </w:rPr>
        <w:t xml:space="preserve"> asked what</w:t>
      </w:r>
      <w:r w:rsidRPr="00ED6311">
        <w:rPr>
          <w:rFonts w:cstheme="minorHAnsi"/>
          <w:sz w:val="24"/>
          <w:szCs w:val="24"/>
        </w:rPr>
        <w:t xml:space="preserve"> kind of experiences </w:t>
      </w:r>
      <w:r w:rsidR="00FC5776" w:rsidRPr="00ED6311">
        <w:rPr>
          <w:rFonts w:cstheme="minorHAnsi"/>
          <w:sz w:val="24"/>
          <w:szCs w:val="24"/>
        </w:rPr>
        <w:t>they</w:t>
      </w:r>
      <w:r w:rsidR="0082772A" w:rsidRPr="00ED6311">
        <w:rPr>
          <w:rFonts w:cstheme="minorHAnsi"/>
          <w:sz w:val="24"/>
          <w:szCs w:val="24"/>
        </w:rPr>
        <w:t xml:space="preserve"> would</w:t>
      </w:r>
      <w:r w:rsidRPr="00ED6311">
        <w:rPr>
          <w:rFonts w:cstheme="minorHAnsi"/>
          <w:sz w:val="24"/>
          <w:szCs w:val="24"/>
        </w:rPr>
        <w:t xml:space="preserve"> consider as ‘adverse’</w:t>
      </w:r>
      <w:r w:rsidR="0082772A" w:rsidRPr="00ED6311">
        <w:rPr>
          <w:rFonts w:cstheme="minorHAnsi"/>
          <w:sz w:val="24"/>
          <w:szCs w:val="24"/>
        </w:rPr>
        <w:t xml:space="preserve">, 6 people </w:t>
      </w:r>
      <w:r w:rsidRPr="00ED6311">
        <w:rPr>
          <w:rFonts w:cstheme="minorHAnsi"/>
          <w:sz w:val="24"/>
          <w:szCs w:val="24"/>
        </w:rPr>
        <w:t>d</w:t>
      </w:r>
      <w:r w:rsidR="0082772A" w:rsidRPr="00ED6311">
        <w:rPr>
          <w:rFonts w:cstheme="minorHAnsi"/>
          <w:sz w:val="24"/>
          <w:szCs w:val="24"/>
        </w:rPr>
        <w:t>id</w:t>
      </w:r>
      <w:r w:rsidRPr="00ED6311">
        <w:rPr>
          <w:rFonts w:cstheme="minorHAnsi"/>
          <w:sz w:val="24"/>
          <w:szCs w:val="24"/>
        </w:rPr>
        <w:t xml:space="preserve"> not know of any aces</w:t>
      </w:r>
      <w:r w:rsidR="006725B8" w:rsidRPr="00ED6311">
        <w:rPr>
          <w:rFonts w:cstheme="minorHAnsi"/>
          <w:sz w:val="24"/>
          <w:szCs w:val="24"/>
        </w:rPr>
        <w:t>, around 21 and 22 people stated they considered</w:t>
      </w:r>
      <w:r w:rsidR="009546E6" w:rsidRPr="00ED6311">
        <w:rPr>
          <w:rFonts w:cstheme="minorHAnsi"/>
          <w:sz w:val="24"/>
          <w:szCs w:val="24"/>
        </w:rPr>
        <w:t xml:space="preserve"> emotional</w:t>
      </w:r>
      <w:r w:rsidR="006725B8" w:rsidRPr="00ED6311">
        <w:rPr>
          <w:rFonts w:cstheme="minorHAnsi"/>
          <w:sz w:val="24"/>
          <w:szCs w:val="24"/>
        </w:rPr>
        <w:t>,</w:t>
      </w:r>
      <w:r w:rsidRPr="00ED6311">
        <w:rPr>
          <w:rFonts w:cstheme="minorHAnsi"/>
          <w:sz w:val="24"/>
          <w:szCs w:val="24"/>
        </w:rPr>
        <w:t xml:space="preserve"> sexual </w:t>
      </w:r>
      <w:r w:rsidR="009546E6" w:rsidRPr="00ED6311">
        <w:rPr>
          <w:rFonts w:cstheme="minorHAnsi"/>
          <w:sz w:val="24"/>
          <w:szCs w:val="24"/>
        </w:rPr>
        <w:t>and</w:t>
      </w:r>
      <w:r w:rsidR="006725B8" w:rsidRPr="00ED6311">
        <w:rPr>
          <w:rFonts w:cstheme="minorHAnsi"/>
          <w:sz w:val="24"/>
          <w:szCs w:val="24"/>
        </w:rPr>
        <w:t xml:space="preserve"> </w:t>
      </w:r>
      <w:r w:rsidR="009546E6" w:rsidRPr="00ED6311">
        <w:rPr>
          <w:rFonts w:cstheme="minorHAnsi"/>
          <w:sz w:val="24"/>
          <w:szCs w:val="24"/>
        </w:rPr>
        <w:t>physical abuse</w:t>
      </w:r>
      <w:r w:rsidR="00EB2141" w:rsidRPr="00ED6311">
        <w:rPr>
          <w:rFonts w:cstheme="minorHAnsi"/>
          <w:sz w:val="24"/>
          <w:szCs w:val="24"/>
        </w:rPr>
        <w:t xml:space="preserve"> </w:t>
      </w:r>
      <w:r w:rsidR="006725B8" w:rsidRPr="00ED6311">
        <w:rPr>
          <w:rFonts w:cstheme="minorHAnsi"/>
          <w:sz w:val="24"/>
          <w:szCs w:val="24"/>
        </w:rPr>
        <w:t xml:space="preserve">as ‘adverse’. </w:t>
      </w:r>
      <w:r w:rsidR="00595A49" w:rsidRPr="00ED6311">
        <w:rPr>
          <w:rFonts w:cstheme="minorHAnsi"/>
          <w:sz w:val="24"/>
          <w:szCs w:val="24"/>
        </w:rPr>
        <w:t>18 people stated they considered</w:t>
      </w:r>
      <w:r w:rsidR="00EB2141" w:rsidRPr="00ED6311">
        <w:rPr>
          <w:rFonts w:cstheme="minorHAnsi"/>
          <w:sz w:val="24"/>
          <w:szCs w:val="24"/>
        </w:rPr>
        <w:t xml:space="preserve"> living with someone who abused alcohol and</w:t>
      </w:r>
      <w:r w:rsidRPr="00ED6311">
        <w:rPr>
          <w:rFonts w:cstheme="minorHAnsi"/>
          <w:sz w:val="24"/>
          <w:szCs w:val="24"/>
        </w:rPr>
        <w:t xml:space="preserve"> drugs </w:t>
      </w:r>
      <w:r w:rsidR="000C5269" w:rsidRPr="00ED6311">
        <w:rPr>
          <w:rFonts w:cstheme="minorHAnsi"/>
          <w:sz w:val="24"/>
          <w:szCs w:val="24"/>
        </w:rPr>
        <w:t xml:space="preserve">as ‘adverse’ and 20 people stated they considered </w:t>
      </w:r>
      <w:r w:rsidRPr="00ED6311">
        <w:rPr>
          <w:rFonts w:cstheme="minorHAnsi"/>
          <w:sz w:val="24"/>
          <w:szCs w:val="24"/>
        </w:rPr>
        <w:t>exposure to domestic violence</w:t>
      </w:r>
      <w:r w:rsidR="000C5269" w:rsidRPr="00ED6311">
        <w:rPr>
          <w:rFonts w:cstheme="minorHAnsi"/>
          <w:sz w:val="24"/>
          <w:szCs w:val="24"/>
        </w:rPr>
        <w:t xml:space="preserve"> as ‘adverse’. 13 people considered </w:t>
      </w:r>
      <w:r w:rsidRPr="00ED6311">
        <w:rPr>
          <w:rFonts w:cstheme="minorHAnsi"/>
          <w:sz w:val="24"/>
          <w:szCs w:val="24"/>
        </w:rPr>
        <w:t>living with a person who has previously spent time in prison or is currently serving a prison sentence</w:t>
      </w:r>
      <w:r w:rsidR="00BC3D78" w:rsidRPr="00ED6311">
        <w:rPr>
          <w:rFonts w:cstheme="minorHAnsi"/>
          <w:sz w:val="24"/>
          <w:szCs w:val="24"/>
        </w:rPr>
        <w:t xml:space="preserve"> as ‘adverse’, 15 and 16 people considered losing a parent through divorce, death or abandonment</w:t>
      </w:r>
      <w:r w:rsidR="00B03D64" w:rsidRPr="00ED6311">
        <w:rPr>
          <w:rFonts w:cstheme="minorHAnsi"/>
          <w:sz w:val="24"/>
          <w:szCs w:val="24"/>
        </w:rPr>
        <w:t xml:space="preserve"> and living with someone with serious mental illness as ‘adverse’ and 82 people considered all ACES as ‘adverse’.</w:t>
      </w:r>
      <w:r w:rsidR="007F3EA2" w:rsidRPr="00ED6311">
        <w:rPr>
          <w:rFonts w:cstheme="minorHAnsi"/>
          <w:color w:val="000000" w:themeColor="text1"/>
          <w:sz w:val="24"/>
          <w:szCs w:val="24"/>
        </w:rPr>
        <w:t xml:space="preserve"> </w:t>
      </w:r>
      <w:r w:rsidR="00E13A52" w:rsidRPr="00ED6311">
        <w:rPr>
          <w:rFonts w:cstheme="minorHAnsi"/>
          <w:color w:val="000000" w:themeColor="text1"/>
          <w:sz w:val="24"/>
          <w:szCs w:val="24"/>
        </w:rPr>
        <w:t>Ravi (2024)</w:t>
      </w:r>
      <w:r w:rsidR="00F33C9E" w:rsidRPr="00ED6311">
        <w:rPr>
          <w:rFonts w:cstheme="minorHAnsi"/>
          <w:color w:val="000000" w:themeColor="text1"/>
          <w:sz w:val="24"/>
          <w:szCs w:val="24"/>
        </w:rPr>
        <w:t xml:space="preserve"> concurs with these statements</w:t>
      </w:r>
      <w:r w:rsidR="007F7A78" w:rsidRPr="00ED6311">
        <w:rPr>
          <w:rFonts w:cstheme="minorHAnsi"/>
          <w:color w:val="000000" w:themeColor="text1"/>
          <w:sz w:val="24"/>
          <w:szCs w:val="24"/>
        </w:rPr>
        <w:t xml:space="preserve"> because ACEs</w:t>
      </w:r>
      <w:r w:rsidR="006B7D56" w:rsidRPr="00ED6311">
        <w:rPr>
          <w:rFonts w:cstheme="minorHAnsi"/>
          <w:color w:val="000000" w:themeColor="text1"/>
          <w:sz w:val="24"/>
          <w:szCs w:val="24"/>
        </w:rPr>
        <w:t xml:space="preserve"> can lead to </w:t>
      </w:r>
      <w:r w:rsidR="007535C7" w:rsidRPr="00ED6311">
        <w:rPr>
          <w:rFonts w:cstheme="minorHAnsi"/>
          <w:color w:val="000000" w:themeColor="text1"/>
          <w:sz w:val="24"/>
          <w:szCs w:val="24"/>
        </w:rPr>
        <w:t>physical, mental and behavioural health problems</w:t>
      </w:r>
      <w:r w:rsidR="000E1C67" w:rsidRPr="00ED6311">
        <w:rPr>
          <w:rFonts w:cstheme="minorHAnsi"/>
          <w:color w:val="000000" w:themeColor="text1"/>
          <w:sz w:val="24"/>
          <w:szCs w:val="24"/>
        </w:rPr>
        <w:t xml:space="preserve"> which consists with being ‘adverse’.</w:t>
      </w:r>
    </w:p>
    <w:p w14:paraId="26553A8F" w14:textId="39E467B0" w:rsidR="0051225F" w:rsidRPr="00ED6311" w:rsidRDefault="0051225F" w:rsidP="00DE5C6D">
      <w:pPr>
        <w:spacing w:line="360" w:lineRule="auto"/>
        <w:rPr>
          <w:rFonts w:cstheme="minorHAnsi"/>
          <w:color w:val="000000" w:themeColor="text1"/>
          <w:sz w:val="24"/>
          <w:szCs w:val="24"/>
        </w:rPr>
      </w:pPr>
      <w:r w:rsidRPr="0051225F">
        <w:rPr>
          <w:rFonts w:cstheme="minorHAnsi"/>
          <w:noProof/>
          <w:color w:val="000000" w:themeColor="text1"/>
          <w:sz w:val="24"/>
          <w:szCs w:val="24"/>
        </w:rPr>
        <w:lastRenderedPageBreak/>
        <w:drawing>
          <wp:inline distT="0" distB="0" distL="0" distR="0" wp14:anchorId="424833AA" wp14:editId="6517F8AC">
            <wp:extent cx="4226937" cy="3005593"/>
            <wp:effectExtent l="0" t="0" r="2540" b="4445"/>
            <wp:docPr id="713184301" name="Picture 9"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84301" name="Picture 9" descr="A graph with colorful bars&#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39347" cy="3014417"/>
                    </a:xfrm>
                    <a:prstGeom prst="rect">
                      <a:avLst/>
                    </a:prstGeom>
                    <a:noFill/>
                    <a:ln>
                      <a:noFill/>
                    </a:ln>
                  </pic:spPr>
                </pic:pic>
              </a:graphicData>
            </a:graphic>
          </wp:inline>
        </w:drawing>
      </w:r>
    </w:p>
    <w:p w14:paraId="5C584775" w14:textId="24979BB9" w:rsidR="00C17A84" w:rsidRDefault="003B1917" w:rsidP="00DE5C6D">
      <w:pPr>
        <w:spacing w:line="360" w:lineRule="auto"/>
        <w:rPr>
          <w:rFonts w:cstheme="minorHAnsi"/>
          <w:color w:val="000000" w:themeColor="text1"/>
          <w:sz w:val="24"/>
          <w:szCs w:val="24"/>
        </w:rPr>
      </w:pPr>
      <w:r w:rsidRPr="00ED6311">
        <w:rPr>
          <w:rFonts w:cstheme="minorHAnsi"/>
          <w:sz w:val="24"/>
          <w:szCs w:val="24"/>
        </w:rPr>
        <w:t>69 and 66 p</w:t>
      </w:r>
      <w:r w:rsidR="00894223" w:rsidRPr="00ED6311">
        <w:rPr>
          <w:rFonts w:cstheme="minorHAnsi"/>
          <w:sz w:val="24"/>
          <w:szCs w:val="24"/>
        </w:rPr>
        <w:t>eople think that</w:t>
      </w:r>
      <w:r w:rsidR="006845FD" w:rsidRPr="00ED6311">
        <w:rPr>
          <w:rFonts w:cstheme="minorHAnsi"/>
          <w:sz w:val="24"/>
          <w:szCs w:val="24"/>
        </w:rPr>
        <w:t xml:space="preserve"> emotional abuse and physical abuse are the most common</w:t>
      </w:r>
      <w:r w:rsidRPr="00ED6311">
        <w:rPr>
          <w:rFonts w:cstheme="minorHAnsi"/>
          <w:sz w:val="24"/>
          <w:szCs w:val="24"/>
        </w:rPr>
        <w:t xml:space="preserve">. </w:t>
      </w:r>
      <w:r w:rsidR="00731418" w:rsidRPr="00ED6311">
        <w:rPr>
          <w:rFonts w:cstheme="minorHAnsi"/>
          <w:sz w:val="24"/>
          <w:szCs w:val="24"/>
        </w:rPr>
        <w:t xml:space="preserve">62 </w:t>
      </w:r>
      <w:r w:rsidRPr="00ED6311">
        <w:rPr>
          <w:rFonts w:cstheme="minorHAnsi"/>
          <w:sz w:val="24"/>
          <w:szCs w:val="24"/>
        </w:rPr>
        <w:t xml:space="preserve">people think that </w:t>
      </w:r>
      <w:r w:rsidR="00014AB9" w:rsidRPr="00ED6311">
        <w:rPr>
          <w:rFonts w:cstheme="minorHAnsi"/>
          <w:sz w:val="24"/>
          <w:szCs w:val="24"/>
        </w:rPr>
        <w:t xml:space="preserve">exposure to domestic violence </w:t>
      </w:r>
      <w:r w:rsidR="004F142F" w:rsidRPr="00ED6311">
        <w:rPr>
          <w:rFonts w:cstheme="minorHAnsi"/>
          <w:sz w:val="24"/>
          <w:szCs w:val="24"/>
        </w:rPr>
        <w:t>is most common. 58</w:t>
      </w:r>
      <w:r w:rsidR="008F5F09" w:rsidRPr="00ED6311">
        <w:rPr>
          <w:rFonts w:cstheme="minorHAnsi"/>
          <w:sz w:val="24"/>
          <w:szCs w:val="24"/>
        </w:rPr>
        <w:t xml:space="preserve"> and 53</w:t>
      </w:r>
      <w:r w:rsidR="004F142F" w:rsidRPr="00ED6311">
        <w:rPr>
          <w:rFonts w:cstheme="minorHAnsi"/>
          <w:sz w:val="24"/>
          <w:szCs w:val="24"/>
        </w:rPr>
        <w:t xml:space="preserve"> people think that losing a parent through divorce, death or abandonment</w:t>
      </w:r>
      <w:r w:rsidR="00BA6154" w:rsidRPr="00ED6311">
        <w:rPr>
          <w:rFonts w:cstheme="minorHAnsi"/>
          <w:sz w:val="24"/>
          <w:szCs w:val="24"/>
        </w:rPr>
        <w:t xml:space="preserve"> </w:t>
      </w:r>
      <w:r w:rsidR="008F5F09" w:rsidRPr="00ED6311">
        <w:rPr>
          <w:rFonts w:cstheme="minorHAnsi"/>
          <w:sz w:val="24"/>
          <w:szCs w:val="24"/>
        </w:rPr>
        <w:t xml:space="preserve">and living with someone who abused alcohol </w:t>
      </w:r>
      <w:r w:rsidR="00E9747E" w:rsidRPr="00ED6311">
        <w:rPr>
          <w:rFonts w:cstheme="minorHAnsi"/>
          <w:sz w:val="24"/>
          <w:szCs w:val="24"/>
        </w:rPr>
        <w:t xml:space="preserve">are </w:t>
      </w:r>
      <w:r w:rsidR="00BA6154" w:rsidRPr="00ED6311">
        <w:rPr>
          <w:rFonts w:cstheme="minorHAnsi"/>
          <w:sz w:val="24"/>
          <w:szCs w:val="24"/>
        </w:rPr>
        <w:t>most common</w:t>
      </w:r>
      <w:r w:rsidR="008F5F09" w:rsidRPr="00ED6311">
        <w:rPr>
          <w:rFonts w:cstheme="minorHAnsi"/>
          <w:sz w:val="24"/>
          <w:szCs w:val="24"/>
        </w:rPr>
        <w:t xml:space="preserve">. </w:t>
      </w:r>
      <w:r w:rsidR="00E9747E" w:rsidRPr="00ED6311">
        <w:rPr>
          <w:rFonts w:cstheme="minorHAnsi"/>
          <w:sz w:val="24"/>
          <w:szCs w:val="24"/>
        </w:rPr>
        <w:t>48 and 45 people think that living with someone with serious mental illness and living with someone who abused drugs are most common</w:t>
      </w:r>
      <w:r w:rsidR="003D7FCA" w:rsidRPr="00ED6311">
        <w:rPr>
          <w:rFonts w:cstheme="minorHAnsi"/>
          <w:sz w:val="24"/>
          <w:szCs w:val="24"/>
        </w:rPr>
        <w:t>. 3</w:t>
      </w:r>
      <w:r w:rsidR="005130E7">
        <w:rPr>
          <w:rFonts w:cstheme="minorHAnsi"/>
          <w:sz w:val="24"/>
          <w:szCs w:val="24"/>
        </w:rPr>
        <w:t xml:space="preserve">8 </w:t>
      </w:r>
      <w:r w:rsidR="003D7FCA" w:rsidRPr="00ED6311">
        <w:rPr>
          <w:rFonts w:cstheme="minorHAnsi"/>
          <w:sz w:val="24"/>
          <w:szCs w:val="24"/>
        </w:rPr>
        <w:t>people think sexual abuse is most common and 16 people think living with a person who has previously spent time in prison or is currently serving a prison sentence is most common. Only 6 people did not know of any common ACES.</w:t>
      </w:r>
      <w:r w:rsidR="00540A61" w:rsidRPr="00ED6311">
        <w:rPr>
          <w:rFonts w:cstheme="minorHAnsi"/>
          <w:color w:val="000000" w:themeColor="text1"/>
          <w:sz w:val="24"/>
          <w:szCs w:val="24"/>
        </w:rPr>
        <w:t xml:space="preserve"> </w:t>
      </w:r>
      <w:r w:rsidR="008F6606">
        <w:rPr>
          <w:rFonts w:cstheme="minorHAnsi"/>
          <w:color w:val="000000" w:themeColor="text1"/>
          <w:sz w:val="24"/>
          <w:szCs w:val="24"/>
        </w:rPr>
        <w:t xml:space="preserve">This could indicate that there is a lack of understanding </w:t>
      </w:r>
      <w:r w:rsidR="00D604F3">
        <w:rPr>
          <w:rFonts w:cstheme="minorHAnsi"/>
          <w:color w:val="000000" w:themeColor="text1"/>
          <w:sz w:val="24"/>
          <w:szCs w:val="24"/>
        </w:rPr>
        <w:t>and real knowledge of ACES</w:t>
      </w:r>
      <w:r w:rsidR="008A786C">
        <w:rPr>
          <w:rFonts w:cstheme="minorHAnsi"/>
          <w:color w:val="000000" w:themeColor="text1"/>
          <w:sz w:val="24"/>
          <w:szCs w:val="24"/>
        </w:rPr>
        <w:t xml:space="preserve">. </w:t>
      </w:r>
      <w:r w:rsidR="005152D9" w:rsidRPr="00ED6311">
        <w:rPr>
          <w:rFonts w:cstheme="minorHAnsi"/>
          <w:color w:val="000000" w:themeColor="text1"/>
          <w:sz w:val="24"/>
          <w:szCs w:val="24"/>
        </w:rPr>
        <w:t>His Majesty’s Inspectorate of Constabulary and Fire and Rescue Services (2022)</w:t>
      </w:r>
      <w:r w:rsidR="00133A34" w:rsidRPr="00ED6311">
        <w:rPr>
          <w:rFonts w:cstheme="minorHAnsi"/>
          <w:color w:val="000000" w:themeColor="text1"/>
          <w:sz w:val="24"/>
          <w:szCs w:val="24"/>
        </w:rPr>
        <w:t xml:space="preserve"> also state that different types of abuse, neglect and living with people who suffer with mental illness,</w:t>
      </w:r>
      <w:r w:rsidR="00FE581A" w:rsidRPr="00ED6311">
        <w:rPr>
          <w:rFonts w:cstheme="minorHAnsi"/>
          <w:color w:val="000000" w:themeColor="text1"/>
          <w:sz w:val="24"/>
          <w:szCs w:val="24"/>
        </w:rPr>
        <w:t xml:space="preserve"> </w:t>
      </w:r>
      <w:r w:rsidR="000F697E" w:rsidRPr="00ED6311">
        <w:rPr>
          <w:rFonts w:cstheme="minorHAnsi"/>
          <w:color w:val="000000" w:themeColor="text1"/>
          <w:sz w:val="24"/>
          <w:szCs w:val="24"/>
        </w:rPr>
        <w:t>who have spent time in prison</w:t>
      </w:r>
      <w:r w:rsidR="00FE581A" w:rsidRPr="00ED6311">
        <w:rPr>
          <w:rFonts w:cstheme="minorHAnsi"/>
          <w:color w:val="000000" w:themeColor="text1"/>
          <w:sz w:val="24"/>
          <w:szCs w:val="24"/>
        </w:rPr>
        <w:t xml:space="preserve"> or parents that are separated are all common ACEs.</w:t>
      </w:r>
    </w:p>
    <w:p w14:paraId="3232983E" w14:textId="62AB0F8A" w:rsidR="00A66A40" w:rsidRPr="00ED6311" w:rsidRDefault="00A66A40" w:rsidP="00DE5C6D">
      <w:pPr>
        <w:spacing w:line="360" w:lineRule="auto"/>
        <w:rPr>
          <w:rFonts w:cstheme="minorHAnsi"/>
          <w:color w:val="000000" w:themeColor="text1"/>
          <w:sz w:val="24"/>
          <w:szCs w:val="24"/>
        </w:rPr>
      </w:pPr>
      <w:r w:rsidRPr="00A66A40">
        <w:rPr>
          <w:rFonts w:cstheme="minorHAnsi"/>
          <w:noProof/>
          <w:color w:val="000000" w:themeColor="text1"/>
          <w:sz w:val="24"/>
          <w:szCs w:val="24"/>
        </w:rPr>
        <w:lastRenderedPageBreak/>
        <w:drawing>
          <wp:inline distT="0" distB="0" distL="0" distR="0" wp14:anchorId="272A6EC1" wp14:editId="33C87CB8">
            <wp:extent cx="4412974" cy="2724741"/>
            <wp:effectExtent l="0" t="0" r="6985" b="0"/>
            <wp:docPr id="1207293139" name="Picture 11"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93139" name="Picture 11" descr="A graph with colorful bars&#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30225" cy="2735392"/>
                    </a:xfrm>
                    <a:prstGeom prst="rect">
                      <a:avLst/>
                    </a:prstGeom>
                    <a:noFill/>
                    <a:ln>
                      <a:noFill/>
                    </a:ln>
                  </pic:spPr>
                </pic:pic>
              </a:graphicData>
            </a:graphic>
          </wp:inline>
        </w:drawing>
      </w:r>
    </w:p>
    <w:p w14:paraId="0B422500" w14:textId="77777777" w:rsidR="004D2623" w:rsidRDefault="00AA6DE7" w:rsidP="00DE5C6D">
      <w:pPr>
        <w:spacing w:line="360" w:lineRule="auto"/>
        <w:rPr>
          <w:rFonts w:cstheme="minorHAnsi"/>
          <w:sz w:val="24"/>
          <w:szCs w:val="24"/>
        </w:rPr>
      </w:pPr>
      <w:r w:rsidRPr="00ED6311">
        <w:rPr>
          <w:rFonts w:cstheme="minorHAnsi"/>
          <w:sz w:val="24"/>
          <w:szCs w:val="24"/>
        </w:rPr>
        <w:t>Wh</w:t>
      </w:r>
      <w:r w:rsidR="00232DD9" w:rsidRPr="00ED6311">
        <w:rPr>
          <w:rFonts w:cstheme="minorHAnsi"/>
          <w:sz w:val="24"/>
          <w:szCs w:val="24"/>
        </w:rPr>
        <w:t>a</w:t>
      </w:r>
      <w:r w:rsidRPr="00ED6311">
        <w:rPr>
          <w:rFonts w:cstheme="minorHAnsi"/>
          <w:sz w:val="24"/>
          <w:szCs w:val="24"/>
        </w:rPr>
        <w:t>t ag</w:t>
      </w:r>
      <w:r w:rsidR="00232DD9" w:rsidRPr="00ED6311">
        <w:rPr>
          <w:rFonts w:cstheme="minorHAnsi"/>
          <w:sz w:val="24"/>
          <w:szCs w:val="24"/>
        </w:rPr>
        <w:t xml:space="preserve">e do </w:t>
      </w:r>
      <w:r w:rsidRPr="00ED6311">
        <w:rPr>
          <w:rFonts w:cstheme="minorHAnsi"/>
          <w:sz w:val="24"/>
          <w:szCs w:val="24"/>
        </w:rPr>
        <w:t>people</w:t>
      </w:r>
      <w:r w:rsidR="00232DD9" w:rsidRPr="00ED6311">
        <w:rPr>
          <w:rFonts w:cstheme="minorHAnsi"/>
          <w:sz w:val="24"/>
          <w:szCs w:val="24"/>
        </w:rPr>
        <w:t xml:space="preserve"> think is most common </w:t>
      </w:r>
      <w:r w:rsidR="00D571CC" w:rsidRPr="00ED6311">
        <w:rPr>
          <w:rFonts w:cstheme="minorHAnsi"/>
          <w:sz w:val="24"/>
          <w:szCs w:val="24"/>
        </w:rPr>
        <w:t>for</w:t>
      </w:r>
      <w:r w:rsidR="00232DD9" w:rsidRPr="00ED6311">
        <w:rPr>
          <w:rFonts w:cstheme="minorHAnsi"/>
          <w:sz w:val="24"/>
          <w:szCs w:val="24"/>
        </w:rPr>
        <w:t xml:space="preserve"> children </w:t>
      </w:r>
      <w:r w:rsidR="00D571CC" w:rsidRPr="00ED6311">
        <w:rPr>
          <w:rFonts w:cstheme="minorHAnsi"/>
          <w:sz w:val="24"/>
          <w:szCs w:val="24"/>
        </w:rPr>
        <w:t xml:space="preserve">to </w:t>
      </w:r>
      <w:r w:rsidR="00232DD9" w:rsidRPr="00ED6311">
        <w:rPr>
          <w:rFonts w:cstheme="minorHAnsi"/>
          <w:sz w:val="24"/>
          <w:szCs w:val="24"/>
        </w:rPr>
        <w:t xml:space="preserve">experience </w:t>
      </w:r>
      <w:r w:rsidR="003456CC" w:rsidRPr="00ED6311">
        <w:rPr>
          <w:rFonts w:cstheme="minorHAnsi"/>
          <w:sz w:val="24"/>
          <w:szCs w:val="24"/>
        </w:rPr>
        <w:t>ACES</w:t>
      </w:r>
      <w:r w:rsidR="00D571CC" w:rsidRPr="00ED6311">
        <w:rPr>
          <w:rFonts w:cstheme="minorHAnsi"/>
          <w:sz w:val="24"/>
          <w:szCs w:val="24"/>
        </w:rPr>
        <w:t xml:space="preserve"> was asked during this survey, the outcome was that 10 people</w:t>
      </w:r>
      <w:r w:rsidR="00232DD9" w:rsidRPr="00ED6311">
        <w:rPr>
          <w:rFonts w:cstheme="minorHAnsi"/>
          <w:sz w:val="24"/>
          <w:szCs w:val="24"/>
        </w:rPr>
        <w:t xml:space="preserve"> </w:t>
      </w:r>
      <w:r w:rsidR="00D571CC" w:rsidRPr="00ED6311">
        <w:rPr>
          <w:rFonts w:cstheme="minorHAnsi"/>
          <w:sz w:val="24"/>
          <w:szCs w:val="24"/>
        </w:rPr>
        <w:t>did</w:t>
      </w:r>
      <w:r w:rsidR="00232DD9" w:rsidRPr="00ED6311">
        <w:rPr>
          <w:rFonts w:cstheme="minorHAnsi"/>
          <w:sz w:val="24"/>
          <w:szCs w:val="24"/>
        </w:rPr>
        <w:t xml:space="preserve"> not know</w:t>
      </w:r>
      <w:r w:rsidR="00D571CC" w:rsidRPr="00ED6311">
        <w:rPr>
          <w:rFonts w:cstheme="minorHAnsi"/>
          <w:sz w:val="24"/>
          <w:szCs w:val="24"/>
        </w:rPr>
        <w:t>, 9 people thought a</w:t>
      </w:r>
      <w:r w:rsidR="00232DD9" w:rsidRPr="00ED6311">
        <w:rPr>
          <w:rFonts w:cstheme="minorHAnsi"/>
          <w:sz w:val="24"/>
          <w:szCs w:val="24"/>
        </w:rPr>
        <w:t>ges 0-6</w:t>
      </w:r>
      <w:r w:rsidR="00D571CC" w:rsidRPr="00ED6311">
        <w:rPr>
          <w:rFonts w:cstheme="minorHAnsi"/>
          <w:sz w:val="24"/>
          <w:szCs w:val="24"/>
        </w:rPr>
        <w:t xml:space="preserve"> </w:t>
      </w:r>
      <w:r w:rsidR="00DC60FE" w:rsidRPr="00ED6311">
        <w:rPr>
          <w:rFonts w:cstheme="minorHAnsi"/>
          <w:sz w:val="24"/>
          <w:szCs w:val="24"/>
        </w:rPr>
        <w:t>was the most common,</w:t>
      </w:r>
      <w:r w:rsidR="00232DD9" w:rsidRPr="00ED6311">
        <w:rPr>
          <w:rFonts w:cstheme="minorHAnsi"/>
          <w:sz w:val="24"/>
          <w:szCs w:val="24"/>
        </w:rPr>
        <w:t xml:space="preserve"> </w:t>
      </w:r>
      <w:r w:rsidR="00DC60FE" w:rsidRPr="00ED6311">
        <w:rPr>
          <w:rFonts w:cstheme="minorHAnsi"/>
          <w:sz w:val="24"/>
          <w:szCs w:val="24"/>
        </w:rPr>
        <w:t>31 people thought</w:t>
      </w:r>
      <w:r w:rsidR="00232DD9" w:rsidRPr="00ED6311">
        <w:rPr>
          <w:rFonts w:cstheme="minorHAnsi"/>
          <w:sz w:val="24"/>
          <w:szCs w:val="24"/>
        </w:rPr>
        <w:t xml:space="preserve"> ages 7-12</w:t>
      </w:r>
      <w:r w:rsidR="00DC60FE" w:rsidRPr="00ED6311">
        <w:rPr>
          <w:rFonts w:cstheme="minorHAnsi"/>
          <w:sz w:val="24"/>
          <w:szCs w:val="24"/>
        </w:rPr>
        <w:t xml:space="preserve">, 2 people thought ages </w:t>
      </w:r>
      <w:r w:rsidR="00232DD9" w:rsidRPr="00ED6311">
        <w:rPr>
          <w:rFonts w:cstheme="minorHAnsi"/>
          <w:sz w:val="24"/>
          <w:szCs w:val="24"/>
        </w:rPr>
        <w:t xml:space="preserve">13-17 </w:t>
      </w:r>
      <w:r w:rsidR="00DC60FE" w:rsidRPr="00ED6311">
        <w:rPr>
          <w:rFonts w:cstheme="minorHAnsi"/>
          <w:sz w:val="24"/>
          <w:szCs w:val="24"/>
        </w:rPr>
        <w:t xml:space="preserve">and 48 people thought </w:t>
      </w:r>
      <w:r w:rsidR="00232DD9" w:rsidRPr="00ED6311">
        <w:rPr>
          <w:rFonts w:cstheme="minorHAnsi"/>
          <w:sz w:val="24"/>
          <w:szCs w:val="24"/>
        </w:rPr>
        <w:t>all ages</w:t>
      </w:r>
      <w:r w:rsidR="003456CC" w:rsidRPr="00ED6311">
        <w:rPr>
          <w:rFonts w:cstheme="minorHAnsi"/>
          <w:sz w:val="24"/>
          <w:szCs w:val="24"/>
        </w:rPr>
        <w:t>,</w:t>
      </w:r>
      <w:r w:rsidR="00232DD9" w:rsidRPr="00ED6311">
        <w:rPr>
          <w:rFonts w:cstheme="minorHAnsi"/>
          <w:sz w:val="24"/>
          <w:szCs w:val="24"/>
        </w:rPr>
        <w:t xml:space="preserve"> 0-17</w:t>
      </w:r>
      <w:r w:rsidR="003456CC" w:rsidRPr="00ED6311">
        <w:rPr>
          <w:rFonts w:cstheme="minorHAnsi"/>
          <w:sz w:val="24"/>
          <w:szCs w:val="24"/>
        </w:rPr>
        <w:t>, was the most common age for children to experience ACES.</w:t>
      </w:r>
      <w:r w:rsidR="0041285D" w:rsidRPr="00ED6311">
        <w:rPr>
          <w:rFonts w:cstheme="minorHAnsi"/>
          <w:color w:val="000000" w:themeColor="text1"/>
          <w:sz w:val="24"/>
          <w:szCs w:val="24"/>
        </w:rPr>
        <w:t xml:space="preserve"> </w:t>
      </w:r>
      <w:r w:rsidR="003F6597" w:rsidRPr="00ED6311">
        <w:rPr>
          <w:rFonts w:cstheme="minorHAnsi"/>
          <w:sz w:val="24"/>
          <w:szCs w:val="24"/>
        </w:rPr>
        <w:t>Gloucestershire Healthy Living and Learning</w:t>
      </w:r>
      <w:r w:rsidR="008A4D43" w:rsidRPr="00ED6311">
        <w:rPr>
          <w:rFonts w:cstheme="minorHAnsi"/>
          <w:sz w:val="24"/>
          <w:szCs w:val="24"/>
        </w:rPr>
        <w:t>, A</w:t>
      </w:r>
      <w:r w:rsidR="003F6597" w:rsidRPr="00ED6311">
        <w:rPr>
          <w:rFonts w:cstheme="minorHAnsi"/>
          <w:sz w:val="24"/>
          <w:szCs w:val="24"/>
        </w:rPr>
        <w:t xml:space="preserve"> (2025)</w:t>
      </w:r>
      <w:r w:rsidR="0041285D" w:rsidRPr="00ED6311">
        <w:rPr>
          <w:rFonts w:cstheme="minorHAnsi"/>
          <w:sz w:val="24"/>
          <w:szCs w:val="24"/>
        </w:rPr>
        <w:t xml:space="preserve"> s</w:t>
      </w:r>
      <w:r w:rsidR="00971CB6" w:rsidRPr="00ED6311">
        <w:rPr>
          <w:rFonts w:cstheme="minorHAnsi"/>
          <w:sz w:val="24"/>
          <w:szCs w:val="24"/>
        </w:rPr>
        <w:t>tates that ACEs are traumatic events that occur before the age of 18</w:t>
      </w:r>
      <w:r w:rsidR="00BD1A77" w:rsidRPr="00ED6311">
        <w:rPr>
          <w:rFonts w:cstheme="minorHAnsi"/>
          <w:sz w:val="24"/>
          <w:szCs w:val="24"/>
        </w:rPr>
        <w:t xml:space="preserve">, </w:t>
      </w:r>
      <w:r w:rsidR="00931C96" w:rsidRPr="00ED6311">
        <w:rPr>
          <w:rFonts w:cstheme="minorHAnsi"/>
          <w:sz w:val="24"/>
          <w:szCs w:val="24"/>
        </w:rPr>
        <w:t>and that for every 100 adults in England, 48 have suffered at least one ACE during their</w:t>
      </w:r>
      <w:r w:rsidR="00D5109E" w:rsidRPr="00ED6311">
        <w:rPr>
          <w:rFonts w:cstheme="minorHAnsi"/>
          <w:sz w:val="24"/>
          <w:szCs w:val="24"/>
        </w:rPr>
        <w:t xml:space="preserve"> childhood.</w:t>
      </w:r>
    </w:p>
    <w:p w14:paraId="46387D21" w14:textId="0F4AE8DC" w:rsidR="00E56EB5" w:rsidRPr="00ED6311" w:rsidRDefault="003B0767" w:rsidP="00DE5C6D">
      <w:pPr>
        <w:spacing w:line="360" w:lineRule="auto"/>
        <w:rPr>
          <w:rFonts w:cstheme="minorHAnsi"/>
          <w:color w:val="000000" w:themeColor="text1"/>
          <w:sz w:val="24"/>
          <w:szCs w:val="24"/>
        </w:rPr>
      </w:pPr>
      <w:r w:rsidRPr="003B0767">
        <w:rPr>
          <w:rFonts w:cstheme="minorHAnsi"/>
          <w:noProof/>
          <w:color w:val="000000" w:themeColor="text1"/>
          <w:sz w:val="24"/>
          <w:szCs w:val="24"/>
        </w:rPr>
        <w:drawing>
          <wp:inline distT="0" distB="0" distL="0" distR="0" wp14:anchorId="4DF46F9B" wp14:editId="3C0A5A46">
            <wp:extent cx="2999977" cy="3228229"/>
            <wp:effectExtent l="0" t="0" r="0" b="0"/>
            <wp:docPr id="154862561" name="Picture 37"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2561" name="Picture 37" descr="A screenshot of a phone&#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15750" cy="3245202"/>
                    </a:xfrm>
                    <a:prstGeom prst="rect">
                      <a:avLst/>
                    </a:prstGeom>
                    <a:noFill/>
                    <a:ln>
                      <a:noFill/>
                    </a:ln>
                  </pic:spPr>
                </pic:pic>
              </a:graphicData>
            </a:graphic>
          </wp:inline>
        </w:drawing>
      </w:r>
    </w:p>
    <w:p w14:paraId="5A266F48" w14:textId="38C0C7EE" w:rsidR="00EC375A" w:rsidRDefault="0073320F" w:rsidP="00DE5C6D">
      <w:pPr>
        <w:spacing w:line="360" w:lineRule="auto"/>
        <w:rPr>
          <w:rFonts w:cstheme="minorHAnsi"/>
          <w:sz w:val="24"/>
          <w:szCs w:val="24"/>
        </w:rPr>
      </w:pPr>
      <w:r w:rsidRPr="00ED6311">
        <w:rPr>
          <w:rFonts w:cstheme="minorHAnsi"/>
          <w:sz w:val="24"/>
          <w:szCs w:val="24"/>
        </w:rPr>
        <w:t xml:space="preserve">People were asked if they </w:t>
      </w:r>
      <w:r w:rsidR="00232DD9" w:rsidRPr="00ED6311">
        <w:rPr>
          <w:rFonts w:cstheme="minorHAnsi"/>
          <w:sz w:val="24"/>
          <w:szCs w:val="24"/>
        </w:rPr>
        <w:t>know</w:t>
      </w:r>
      <w:r w:rsidRPr="00ED6311">
        <w:rPr>
          <w:rFonts w:cstheme="minorHAnsi"/>
          <w:sz w:val="24"/>
          <w:szCs w:val="24"/>
        </w:rPr>
        <w:t xml:space="preserve"> </w:t>
      </w:r>
      <w:r w:rsidR="00232DD9" w:rsidRPr="00ED6311">
        <w:rPr>
          <w:rFonts w:cstheme="minorHAnsi"/>
          <w:sz w:val="24"/>
          <w:szCs w:val="24"/>
        </w:rPr>
        <w:t xml:space="preserve">anyone who experienced </w:t>
      </w:r>
      <w:r w:rsidRPr="00ED6311">
        <w:rPr>
          <w:rFonts w:cstheme="minorHAnsi"/>
          <w:sz w:val="24"/>
          <w:szCs w:val="24"/>
        </w:rPr>
        <w:t>ACES and</w:t>
      </w:r>
      <w:r w:rsidR="00232DD9" w:rsidRPr="00ED6311">
        <w:rPr>
          <w:rFonts w:cstheme="minorHAnsi"/>
          <w:sz w:val="24"/>
          <w:szCs w:val="24"/>
        </w:rPr>
        <w:t xml:space="preserve"> what they</w:t>
      </w:r>
      <w:r w:rsidRPr="00ED6311">
        <w:rPr>
          <w:rFonts w:cstheme="minorHAnsi"/>
          <w:sz w:val="24"/>
          <w:szCs w:val="24"/>
        </w:rPr>
        <w:t xml:space="preserve"> are, the results </w:t>
      </w:r>
      <w:r w:rsidR="00FB0147" w:rsidRPr="00ED6311">
        <w:rPr>
          <w:rFonts w:cstheme="minorHAnsi"/>
          <w:sz w:val="24"/>
          <w:szCs w:val="24"/>
        </w:rPr>
        <w:t>i</w:t>
      </w:r>
      <w:r w:rsidRPr="00ED6311">
        <w:rPr>
          <w:rFonts w:cstheme="minorHAnsi"/>
          <w:sz w:val="24"/>
          <w:szCs w:val="24"/>
        </w:rPr>
        <w:t>nclude that 15 people did not know of anyone who experienced ACES</w:t>
      </w:r>
      <w:r w:rsidR="00DF292A" w:rsidRPr="00ED6311">
        <w:rPr>
          <w:rFonts w:cstheme="minorHAnsi"/>
          <w:sz w:val="24"/>
          <w:szCs w:val="24"/>
        </w:rPr>
        <w:t xml:space="preserve">, 48 people </w:t>
      </w:r>
      <w:r w:rsidR="00DF292A" w:rsidRPr="00ED6311">
        <w:rPr>
          <w:rFonts w:cstheme="minorHAnsi"/>
          <w:sz w:val="24"/>
          <w:szCs w:val="24"/>
        </w:rPr>
        <w:lastRenderedPageBreak/>
        <w:t>knew som</w:t>
      </w:r>
      <w:r w:rsidR="00710842" w:rsidRPr="00ED6311">
        <w:rPr>
          <w:rFonts w:cstheme="minorHAnsi"/>
          <w:sz w:val="24"/>
          <w:szCs w:val="24"/>
        </w:rPr>
        <w:t>e</w:t>
      </w:r>
      <w:r w:rsidR="00DF292A" w:rsidRPr="00ED6311">
        <w:rPr>
          <w:rFonts w:cstheme="minorHAnsi"/>
          <w:sz w:val="24"/>
          <w:szCs w:val="24"/>
        </w:rPr>
        <w:t xml:space="preserve">one who experienced physical abuse, 36 knew someone who experienced sexual abuse, </w:t>
      </w:r>
      <w:r w:rsidR="00710842" w:rsidRPr="00ED6311">
        <w:rPr>
          <w:rFonts w:cstheme="minorHAnsi"/>
          <w:sz w:val="24"/>
          <w:szCs w:val="24"/>
        </w:rPr>
        <w:t>59 people knew someone who experienced emotional abuse</w:t>
      </w:r>
      <w:r w:rsidR="00FC2335" w:rsidRPr="00ED6311">
        <w:rPr>
          <w:rFonts w:cstheme="minorHAnsi"/>
          <w:sz w:val="24"/>
          <w:szCs w:val="24"/>
        </w:rPr>
        <w:t xml:space="preserve"> and 50 knew someone who was exposed to domestic violence.</w:t>
      </w:r>
      <w:r w:rsidR="002B6ADA" w:rsidRPr="00ED6311">
        <w:rPr>
          <w:rFonts w:cstheme="minorHAnsi"/>
          <w:sz w:val="24"/>
          <w:szCs w:val="24"/>
        </w:rPr>
        <w:t xml:space="preserve"> </w:t>
      </w:r>
      <w:r w:rsidR="001B653A" w:rsidRPr="00ED6311">
        <w:rPr>
          <w:rFonts w:cstheme="minorHAnsi"/>
          <w:sz w:val="24"/>
          <w:szCs w:val="24"/>
        </w:rPr>
        <w:t>38 and 35 people knew someone who experienced living with someone with serious mental illness and living with someone who abused drugs</w:t>
      </w:r>
      <w:r w:rsidR="00EB18C1" w:rsidRPr="00ED6311">
        <w:rPr>
          <w:rFonts w:cstheme="minorHAnsi"/>
          <w:sz w:val="24"/>
          <w:szCs w:val="24"/>
        </w:rPr>
        <w:t xml:space="preserve"> and 44 people knew someone who experienced living with someone who abused alcohol. </w:t>
      </w:r>
      <w:r w:rsidR="00250BC5" w:rsidRPr="00ED6311">
        <w:rPr>
          <w:rFonts w:cstheme="minorHAnsi"/>
          <w:sz w:val="24"/>
          <w:szCs w:val="24"/>
        </w:rPr>
        <w:t>14</w:t>
      </w:r>
      <w:r w:rsidR="00515BE9">
        <w:rPr>
          <w:rFonts w:cstheme="minorHAnsi"/>
          <w:sz w:val="24"/>
          <w:szCs w:val="24"/>
        </w:rPr>
        <w:t xml:space="preserve"> people</w:t>
      </w:r>
      <w:r w:rsidR="00250BC5" w:rsidRPr="00ED6311">
        <w:rPr>
          <w:rFonts w:cstheme="minorHAnsi"/>
          <w:sz w:val="24"/>
          <w:szCs w:val="24"/>
        </w:rPr>
        <w:t xml:space="preserve"> knew someone who experienced </w:t>
      </w:r>
      <w:r w:rsidR="00232DD9" w:rsidRPr="00ED6311">
        <w:rPr>
          <w:rFonts w:cstheme="minorHAnsi"/>
          <w:sz w:val="24"/>
          <w:szCs w:val="24"/>
        </w:rPr>
        <w:t>living with a person who has previously spent time in prison or is currently serving a prison sentence</w:t>
      </w:r>
      <w:r w:rsidR="00250BC5" w:rsidRPr="00ED6311">
        <w:rPr>
          <w:rFonts w:cstheme="minorHAnsi"/>
          <w:sz w:val="24"/>
          <w:szCs w:val="24"/>
        </w:rPr>
        <w:t xml:space="preserve"> and 50 people knew someone who experienced</w:t>
      </w:r>
      <w:r w:rsidR="00232DD9" w:rsidRPr="00ED6311">
        <w:rPr>
          <w:rFonts w:cstheme="minorHAnsi"/>
          <w:sz w:val="24"/>
          <w:szCs w:val="24"/>
        </w:rPr>
        <w:t xml:space="preserve"> losing a parent through divorce, death or abandonment</w:t>
      </w:r>
      <w:r w:rsidR="004B4F84" w:rsidRPr="00ED6311">
        <w:rPr>
          <w:rFonts w:cstheme="minorHAnsi"/>
          <w:sz w:val="24"/>
          <w:szCs w:val="24"/>
        </w:rPr>
        <w:t>.</w:t>
      </w:r>
      <w:r w:rsidR="001A59B5" w:rsidRPr="00ED6311">
        <w:rPr>
          <w:rFonts w:cstheme="minorHAnsi"/>
          <w:color w:val="833C0B" w:themeColor="accent2" w:themeShade="80"/>
          <w:sz w:val="24"/>
          <w:szCs w:val="24"/>
        </w:rPr>
        <w:t xml:space="preserve"> </w:t>
      </w:r>
      <w:r w:rsidR="00634999" w:rsidRPr="00ED6311">
        <w:rPr>
          <w:rFonts w:cstheme="minorHAnsi"/>
          <w:sz w:val="24"/>
          <w:szCs w:val="24"/>
        </w:rPr>
        <w:t>NHS (2025)</w:t>
      </w:r>
      <w:r w:rsidR="00250860" w:rsidRPr="00ED6311">
        <w:rPr>
          <w:rFonts w:cstheme="minorHAnsi"/>
          <w:sz w:val="24"/>
          <w:szCs w:val="24"/>
        </w:rPr>
        <w:t xml:space="preserve"> </w:t>
      </w:r>
      <w:r w:rsidR="002B5BAE" w:rsidRPr="00ED6311">
        <w:rPr>
          <w:rFonts w:cstheme="minorHAnsi"/>
          <w:sz w:val="24"/>
          <w:szCs w:val="24"/>
        </w:rPr>
        <w:t xml:space="preserve">correlates with </w:t>
      </w:r>
      <w:r w:rsidR="004C25EA" w:rsidRPr="00ED6311">
        <w:rPr>
          <w:rFonts w:cstheme="minorHAnsi"/>
          <w:sz w:val="24"/>
          <w:szCs w:val="24"/>
        </w:rPr>
        <w:t>that these ACEs above are the most common ACEs and that they can have a huge impact</w:t>
      </w:r>
      <w:r w:rsidR="00AB0751" w:rsidRPr="00ED6311">
        <w:rPr>
          <w:rFonts w:cstheme="minorHAnsi"/>
          <w:sz w:val="24"/>
          <w:szCs w:val="24"/>
        </w:rPr>
        <w:t xml:space="preserve"> to experiencing certain problems in later life.</w:t>
      </w:r>
    </w:p>
    <w:p w14:paraId="65BBDC87" w14:textId="57E23664" w:rsidR="00562B62" w:rsidRPr="00ED6311" w:rsidRDefault="001D7557" w:rsidP="00DE5C6D">
      <w:pPr>
        <w:spacing w:line="360" w:lineRule="auto"/>
        <w:rPr>
          <w:rFonts w:cstheme="minorHAnsi"/>
          <w:color w:val="000000" w:themeColor="text1"/>
          <w:sz w:val="24"/>
          <w:szCs w:val="24"/>
        </w:rPr>
      </w:pPr>
      <w:r w:rsidRPr="001D7557">
        <w:rPr>
          <w:rFonts w:cstheme="minorHAnsi"/>
          <w:noProof/>
          <w:color w:val="000000" w:themeColor="text1"/>
          <w:sz w:val="24"/>
          <w:szCs w:val="24"/>
        </w:rPr>
        <w:drawing>
          <wp:inline distT="0" distB="0" distL="0" distR="0" wp14:anchorId="3A721979" wp14:editId="04BEAEBA">
            <wp:extent cx="4110824" cy="2690299"/>
            <wp:effectExtent l="0" t="0" r="4445" b="0"/>
            <wp:docPr id="11288651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865187"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25375" cy="2699822"/>
                    </a:xfrm>
                    <a:prstGeom prst="rect">
                      <a:avLst/>
                    </a:prstGeom>
                    <a:noFill/>
                    <a:ln>
                      <a:noFill/>
                    </a:ln>
                  </pic:spPr>
                </pic:pic>
              </a:graphicData>
            </a:graphic>
          </wp:inline>
        </w:drawing>
      </w:r>
    </w:p>
    <w:p w14:paraId="631BCA54" w14:textId="77777777" w:rsidR="00EC375A" w:rsidRDefault="00AC10AF" w:rsidP="00DE5C6D">
      <w:pPr>
        <w:spacing w:line="360" w:lineRule="auto"/>
        <w:rPr>
          <w:rFonts w:cstheme="minorHAnsi"/>
          <w:sz w:val="24"/>
          <w:szCs w:val="24"/>
        </w:rPr>
      </w:pPr>
      <w:r w:rsidRPr="00ED6311">
        <w:rPr>
          <w:rFonts w:cstheme="minorHAnsi"/>
          <w:sz w:val="24"/>
          <w:szCs w:val="24"/>
        </w:rPr>
        <w:t>In the survey</w:t>
      </w:r>
      <w:r w:rsidR="00FE76BE" w:rsidRPr="00ED6311">
        <w:rPr>
          <w:rFonts w:cstheme="minorHAnsi"/>
          <w:sz w:val="24"/>
          <w:szCs w:val="24"/>
        </w:rPr>
        <w:t xml:space="preserve">, </w:t>
      </w:r>
      <w:r w:rsidR="0041596D" w:rsidRPr="00ED6311">
        <w:rPr>
          <w:rFonts w:cstheme="minorHAnsi"/>
          <w:sz w:val="24"/>
          <w:szCs w:val="24"/>
        </w:rPr>
        <w:t>some people had stated they knew people</w:t>
      </w:r>
      <w:r w:rsidR="00FE76BE" w:rsidRPr="00ED6311">
        <w:rPr>
          <w:rFonts w:cstheme="minorHAnsi"/>
          <w:sz w:val="24"/>
          <w:szCs w:val="24"/>
        </w:rPr>
        <w:t xml:space="preserve"> who had e</w:t>
      </w:r>
      <w:r w:rsidR="008629D5" w:rsidRPr="00ED6311">
        <w:rPr>
          <w:rFonts w:cstheme="minorHAnsi"/>
          <w:sz w:val="24"/>
          <w:szCs w:val="24"/>
        </w:rPr>
        <w:t>xperienced ACES</w:t>
      </w:r>
      <w:r w:rsidR="0041596D" w:rsidRPr="00ED6311">
        <w:rPr>
          <w:rFonts w:cstheme="minorHAnsi"/>
          <w:sz w:val="24"/>
          <w:szCs w:val="24"/>
        </w:rPr>
        <w:t xml:space="preserve">, it was then asked if they did, whether they had committed crime, </w:t>
      </w:r>
      <w:r w:rsidR="00A07F6A" w:rsidRPr="00ED6311">
        <w:rPr>
          <w:rFonts w:cstheme="minorHAnsi"/>
          <w:sz w:val="24"/>
          <w:szCs w:val="24"/>
        </w:rPr>
        <w:t>a lot of people who knew people that had experienced ACES had committed crime. These crimes mostly include</w:t>
      </w:r>
      <w:r w:rsidR="004851B5" w:rsidRPr="00ED6311">
        <w:rPr>
          <w:rFonts w:cstheme="minorHAnsi"/>
          <w:sz w:val="24"/>
          <w:szCs w:val="24"/>
        </w:rPr>
        <w:t xml:space="preserve"> drug</w:t>
      </w:r>
      <w:r w:rsidR="00B409B8" w:rsidRPr="00ED6311">
        <w:rPr>
          <w:rFonts w:cstheme="minorHAnsi"/>
          <w:sz w:val="24"/>
          <w:szCs w:val="24"/>
        </w:rPr>
        <w:t xml:space="preserve"> and alcohol</w:t>
      </w:r>
      <w:r w:rsidR="004851B5" w:rsidRPr="00ED6311">
        <w:rPr>
          <w:rFonts w:cstheme="minorHAnsi"/>
          <w:sz w:val="24"/>
          <w:szCs w:val="24"/>
        </w:rPr>
        <w:t xml:space="preserve"> </w:t>
      </w:r>
      <w:r w:rsidR="00B409B8" w:rsidRPr="00ED6311">
        <w:rPr>
          <w:rFonts w:cstheme="minorHAnsi"/>
          <w:sz w:val="24"/>
          <w:szCs w:val="24"/>
        </w:rPr>
        <w:t>offences</w:t>
      </w:r>
      <w:r w:rsidR="004851B5" w:rsidRPr="00ED6311">
        <w:rPr>
          <w:rFonts w:cstheme="minorHAnsi"/>
          <w:sz w:val="24"/>
          <w:szCs w:val="24"/>
        </w:rPr>
        <w:t>, theft,</w:t>
      </w:r>
      <w:r w:rsidR="00A07F6A" w:rsidRPr="00ED6311">
        <w:rPr>
          <w:rFonts w:cstheme="minorHAnsi"/>
          <w:sz w:val="24"/>
          <w:szCs w:val="24"/>
        </w:rPr>
        <w:t xml:space="preserve"> </w:t>
      </w:r>
      <w:r w:rsidR="004851B5" w:rsidRPr="00ED6311">
        <w:rPr>
          <w:rFonts w:cstheme="minorHAnsi"/>
          <w:sz w:val="24"/>
          <w:szCs w:val="24"/>
        </w:rPr>
        <w:t xml:space="preserve">robbery, </w:t>
      </w:r>
      <w:r w:rsidR="00353D23" w:rsidRPr="00ED6311">
        <w:rPr>
          <w:rFonts w:cstheme="minorHAnsi"/>
          <w:sz w:val="24"/>
          <w:szCs w:val="24"/>
        </w:rPr>
        <w:t xml:space="preserve">assault, driving </w:t>
      </w:r>
      <w:r w:rsidR="00A25D03" w:rsidRPr="00ED6311">
        <w:rPr>
          <w:rFonts w:cstheme="minorHAnsi"/>
          <w:sz w:val="24"/>
          <w:szCs w:val="24"/>
        </w:rPr>
        <w:t>offences</w:t>
      </w:r>
      <w:r w:rsidR="00353D23" w:rsidRPr="00ED6311">
        <w:rPr>
          <w:rFonts w:cstheme="minorHAnsi"/>
          <w:sz w:val="24"/>
          <w:szCs w:val="24"/>
        </w:rPr>
        <w:t xml:space="preserve"> </w:t>
      </w:r>
      <w:r w:rsidR="008A492B" w:rsidRPr="00ED6311">
        <w:rPr>
          <w:rFonts w:cstheme="minorHAnsi"/>
          <w:sz w:val="24"/>
          <w:szCs w:val="24"/>
        </w:rPr>
        <w:t>and burglary</w:t>
      </w:r>
      <w:r w:rsidR="00FD3E90" w:rsidRPr="00ED6311">
        <w:rPr>
          <w:rFonts w:cstheme="minorHAnsi"/>
          <w:sz w:val="24"/>
          <w:szCs w:val="24"/>
        </w:rPr>
        <w:t>/ aggrav</w:t>
      </w:r>
      <w:r w:rsidR="00A25D03" w:rsidRPr="00ED6311">
        <w:rPr>
          <w:rFonts w:cstheme="minorHAnsi"/>
          <w:sz w:val="24"/>
          <w:szCs w:val="24"/>
        </w:rPr>
        <w:t>ated burglary</w:t>
      </w:r>
      <w:r w:rsidR="008A492B" w:rsidRPr="00ED6311">
        <w:rPr>
          <w:rFonts w:cstheme="minorHAnsi"/>
          <w:sz w:val="24"/>
          <w:szCs w:val="24"/>
        </w:rPr>
        <w:t xml:space="preserve">. Criminal damage, anti-social behaviour, </w:t>
      </w:r>
      <w:r w:rsidR="005B6837" w:rsidRPr="00ED6311">
        <w:rPr>
          <w:rFonts w:cstheme="minorHAnsi"/>
          <w:sz w:val="24"/>
          <w:szCs w:val="24"/>
        </w:rPr>
        <w:t>sex crimes, knife crimes</w:t>
      </w:r>
      <w:r w:rsidR="00F6719E" w:rsidRPr="00ED6311">
        <w:rPr>
          <w:rFonts w:cstheme="minorHAnsi"/>
          <w:sz w:val="24"/>
          <w:szCs w:val="24"/>
        </w:rPr>
        <w:t>, child neglect, domestic violence</w:t>
      </w:r>
      <w:r w:rsidR="00B409B8" w:rsidRPr="00ED6311">
        <w:rPr>
          <w:rFonts w:cstheme="minorHAnsi"/>
          <w:sz w:val="24"/>
          <w:szCs w:val="24"/>
        </w:rPr>
        <w:t>, county lines</w:t>
      </w:r>
      <w:r w:rsidR="007F7D8D" w:rsidRPr="00ED6311">
        <w:rPr>
          <w:rFonts w:cstheme="minorHAnsi"/>
          <w:sz w:val="24"/>
          <w:szCs w:val="24"/>
        </w:rPr>
        <w:t>, fraud and grievous bodily harm were all also mentioned multiple times</w:t>
      </w:r>
      <w:r w:rsidR="0003296C" w:rsidRPr="00ED6311">
        <w:rPr>
          <w:rFonts w:cstheme="minorHAnsi"/>
          <w:sz w:val="24"/>
          <w:szCs w:val="24"/>
        </w:rPr>
        <w:t xml:space="preserve"> as crimes committed. </w:t>
      </w:r>
      <w:r w:rsidR="000A5A4C" w:rsidRPr="00ED6311">
        <w:rPr>
          <w:rFonts w:cstheme="minorHAnsi"/>
          <w:sz w:val="24"/>
          <w:szCs w:val="24"/>
        </w:rPr>
        <w:t>Manslaughter was also mentioned on</w:t>
      </w:r>
      <w:r w:rsidR="004A66B3" w:rsidRPr="00ED6311">
        <w:rPr>
          <w:rFonts w:cstheme="minorHAnsi"/>
          <w:sz w:val="24"/>
          <w:szCs w:val="24"/>
        </w:rPr>
        <w:t xml:space="preserve">ce. </w:t>
      </w:r>
      <w:r w:rsidR="00B32AF8" w:rsidRPr="00ED6311">
        <w:rPr>
          <w:rFonts w:cstheme="minorHAnsi"/>
          <w:sz w:val="24"/>
          <w:szCs w:val="24"/>
        </w:rPr>
        <w:t xml:space="preserve">Over half </w:t>
      </w:r>
      <w:r w:rsidR="00B83046" w:rsidRPr="00ED6311">
        <w:rPr>
          <w:rFonts w:cstheme="minorHAnsi"/>
          <w:sz w:val="24"/>
          <w:szCs w:val="24"/>
        </w:rPr>
        <w:t xml:space="preserve">that </w:t>
      </w:r>
      <w:r w:rsidR="00B32AF8" w:rsidRPr="00ED6311">
        <w:rPr>
          <w:rFonts w:cstheme="minorHAnsi"/>
          <w:sz w:val="24"/>
          <w:szCs w:val="24"/>
        </w:rPr>
        <w:t>knew someone who experienced ACES had committed crime</w:t>
      </w:r>
      <w:r w:rsidR="004F7902" w:rsidRPr="00ED6311">
        <w:rPr>
          <w:rFonts w:cstheme="minorHAnsi"/>
          <w:sz w:val="24"/>
          <w:szCs w:val="24"/>
        </w:rPr>
        <w:t>,</w:t>
      </w:r>
      <w:r w:rsidR="00DC75C6" w:rsidRPr="00ED6311">
        <w:rPr>
          <w:rFonts w:cstheme="minorHAnsi"/>
          <w:sz w:val="24"/>
          <w:szCs w:val="24"/>
        </w:rPr>
        <w:t xml:space="preserve"> </w:t>
      </w:r>
      <w:r w:rsidR="00B32AF8" w:rsidRPr="00ED6311">
        <w:rPr>
          <w:rFonts w:cstheme="minorHAnsi"/>
          <w:sz w:val="24"/>
          <w:szCs w:val="24"/>
        </w:rPr>
        <w:t xml:space="preserve">and some </w:t>
      </w:r>
      <w:r w:rsidR="00DC75C6" w:rsidRPr="00ED6311">
        <w:rPr>
          <w:rFonts w:cstheme="minorHAnsi"/>
          <w:sz w:val="24"/>
          <w:szCs w:val="24"/>
        </w:rPr>
        <w:t>people had said the person</w:t>
      </w:r>
      <w:r w:rsidR="00B32AF8" w:rsidRPr="00ED6311">
        <w:rPr>
          <w:rFonts w:cstheme="minorHAnsi"/>
          <w:sz w:val="24"/>
          <w:szCs w:val="24"/>
        </w:rPr>
        <w:t xml:space="preserve"> </w:t>
      </w:r>
      <w:r w:rsidR="00DC75C6" w:rsidRPr="00ED6311">
        <w:rPr>
          <w:rFonts w:cstheme="minorHAnsi"/>
          <w:sz w:val="24"/>
          <w:szCs w:val="24"/>
        </w:rPr>
        <w:t>is</w:t>
      </w:r>
      <w:r w:rsidR="004F7902" w:rsidRPr="00ED6311">
        <w:rPr>
          <w:rFonts w:cstheme="minorHAnsi"/>
          <w:sz w:val="24"/>
          <w:szCs w:val="24"/>
        </w:rPr>
        <w:t xml:space="preserve"> too</w:t>
      </w:r>
      <w:r w:rsidR="00B32AF8" w:rsidRPr="00ED6311">
        <w:rPr>
          <w:rFonts w:cstheme="minorHAnsi"/>
          <w:sz w:val="24"/>
          <w:szCs w:val="24"/>
        </w:rPr>
        <w:t xml:space="preserve"> young</w:t>
      </w:r>
      <w:r w:rsidR="00DC75C6" w:rsidRPr="00ED6311">
        <w:rPr>
          <w:rFonts w:cstheme="minorHAnsi"/>
          <w:sz w:val="24"/>
          <w:szCs w:val="24"/>
        </w:rPr>
        <w:t xml:space="preserve"> to say whether they will commit crime as adults.</w:t>
      </w:r>
      <w:r w:rsidR="004F7902" w:rsidRPr="00ED6311">
        <w:rPr>
          <w:rFonts w:cstheme="minorHAnsi"/>
          <w:color w:val="FF0000"/>
          <w:sz w:val="24"/>
          <w:szCs w:val="24"/>
        </w:rPr>
        <w:t xml:space="preserve"> </w:t>
      </w:r>
      <w:r w:rsidR="00A40F7F" w:rsidRPr="00ED6311">
        <w:rPr>
          <w:rFonts w:cstheme="minorHAnsi"/>
          <w:sz w:val="24"/>
          <w:szCs w:val="24"/>
        </w:rPr>
        <w:t>Action on ACEs</w:t>
      </w:r>
      <w:r w:rsidR="00D572D7" w:rsidRPr="00ED6311">
        <w:rPr>
          <w:rFonts w:cstheme="minorHAnsi"/>
          <w:sz w:val="24"/>
          <w:szCs w:val="24"/>
        </w:rPr>
        <w:t xml:space="preserve"> Gloucestershire</w:t>
      </w:r>
      <w:r w:rsidR="00A40F7F" w:rsidRPr="00ED6311">
        <w:rPr>
          <w:rFonts w:cstheme="minorHAnsi"/>
          <w:sz w:val="24"/>
          <w:szCs w:val="24"/>
        </w:rPr>
        <w:t xml:space="preserve"> (2025)</w:t>
      </w:r>
      <w:r w:rsidR="00A2782D" w:rsidRPr="00ED6311">
        <w:rPr>
          <w:rFonts w:cstheme="minorHAnsi"/>
          <w:sz w:val="24"/>
          <w:szCs w:val="24"/>
        </w:rPr>
        <w:t xml:space="preserve"> </w:t>
      </w:r>
      <w:r w:rsidR="00F4299E" w:rsidRPr="00ED6311">
        <w:rPr>
          <w:rFonts w:cstheme="minorHAnsi"/>
          <w:sz w:val="24"/>
          <w:szCs w:val="24"/>
        </w:rPr>
        <w:t xml:space="preserve">correlated that anyone can experience </w:t>
      </w:r>
      <w:r w:rsidR="00EC375A" w:rsidRPr="00ED6311">
        <w:rPr>
          <w:rFonts w:cstheme="minorHAnsi"/>
          <w:sz w:val="24"/>
          <w:szCs w:val="24"/>
        </w:rPr>
        <w:t>ACEs,</w:t>
      </w:r>
      <w:r w:rsidR="00F4299E" w:rsidRPr="00ED6311">
        <w:rPr>
          <w:rFonts w:cstheme="minorHAnsi"/>
          <w:sz w:val="24"/>
          <w:szCs w:val="24"/>
        </w:rPr>
        <w:t xml:space="preserve"> </w:t>
      </w:r>
      <w:r w:rsidR="00696B8D" w:rsidRPr="00ED6311">
        <w:rPr>
          <w:rFonts w:cstheme="minorHAnsi"/>
          <w:sz w:val="24"/>
          <w:szCs w:val="24"/>
        </w:rPr>
        <w:t>and they can have a negative impact on children and adults.</w:t>
      </w:r>
    </w:p>
    <w:p w14:paraId="4E3E30BF" w14:textId="09D15544" w:rsidR="00BD73CF" w:rsidRPr="00ED6311" w:rsidRDefault="00BD73CF" w:rsidP="00DE5C6D">
      <w:pPr>
        <w:spacing w:line="360" w:lineRule="auto"/>
        <w:rPr>
          <w:rFonts w:cstheme="minorHAnsi"/>
          <w:color w:val="000000" w:themeColor="text1"/>
          <w:sz w:val="24"/>
          <w:szCs w:val="24"/>
        </w:rPr>
      </w:pPr>
      <w:r w:rsidRPr="00BD73CF">
        <w:rPr>
          <w:rFonts w:cstheme="minorHAnsi"/>
          <w:noProof/>
          <w:color w:val="000000" w:themeColor="text1"/>
          <w:sz w:val="24"/>
          <w:szCs w:val="24"/>
        </w:rPr>
        <w:lastRenderedPageBreak/>
        <w:drawing>
          <wp:inline distT="0" distB="0" distL="0" distR="0" wp14:anchorId="26912528" wp14:editId="2FF9BBCE">
            <wp:extent cx="4113600" cy="2830664"/>
            <wp:effectExtent l="0" t="0" r="1270" b="8255"/>
            <wp:docPr id="502857522" name="Picture 15" descr="A screenshot of a ques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857522" name="Picture 15" descr="A screenshot of a question&#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43434" cy="2851193"/>
                    </a:xfrm>
                    <a:prstGeom prst="rect">
                      <a:avLst/>
                    </a:prstGeom>
                    <a:noFill/>
                    <a:ln>
                      <a:noFill/>
                    </a:ln>
                  </pic:spPr>
                </pic:pic>
              </a:graphicData>
            </a:graphic>
          </wp:inline>
        </w:drawing>
      </w:r>
    </w:p>
    <w:p w14:paraId="1287DE9C" w14:textId="77777777" w:rsidR="00014F01" w:rsidRDefault="00FD34BA" w:rsidP="00DE5C6D">
      <w:pPr>
        <w:spacing w:line="360" w:lineRule="auto"/>
        <w:rPr>
          <w:rFonts w:cstheme="minorHAnsi"/>
          <w:sz w:val="24"/>
          <w:szCs w:val="24"/>
        </w:rPr>
      </w:pPr>
      <w:r w:rsidRPr="00ED6311">
        <w:rPr>
          <w:rFonts w:cstheme="minorHAnsi"/>
          <w:sz w:val="24"/>
          <w:szCs w:val="24"/>
        </w:rPr>
        <w:t>People were asked if they had experienced ACES and what they were</w:t>
      </w:r>
      <w:r w:rsidR="00C5127C" w:rsidRPr="00ED6311">
        <w:rPr>
          <w:rFonts w:cstheme="minorHAnsi"/>
          <w:sz w:val="24"/>
          <w:szCs w:val="24"/>
        </w:rPr>
        <w:t xml:space="preserve">, </w:t>
      </w:r>
      <w:r w:rsidR="00602AE0" w:rsidRPr="00ED6311">
        <w:rPr>
          <w:rFonts w:cstheme="minorHAnsi"/>
          <w:sz w:val="24"/>
          <w:szCs w:val="24"/>
        </w:rPr>
        <w:t>39 people had not experienced ACES</w:t>
      </w:r>
      <w:r w:rsidR="000B6C1E" w:rsidRPr="00ED6311">
        <w:rPr>
          <w:rFonts w:cstheme="minorHAnsi"/>
          <w:sz w:val="24"/>
          <w:szCs w:val="24"/>
        </w:rPr>
        <w:t>,</w:t>
      </w:r>
      <w:r w:rsidR="00891DAC" w:rsidRPr="00ED6311">
        <w:rPr>
          <w:rFonts w:cstheme="minorHAnsi"/>
          <w:sz w:val="24"/>
          <w:szCs w:val="24"/>
        </w:rPr>
        <w:t xml:space="preserve"> 19 and 20 people had experienced sexual abuse and physical abuse</w:t>
      </w:r>
      <w:r w:rsidR="000B6C1E" w:rsidRPr="00ED6311">
        <w:rPr>
          <w:rFonts w:cstheme="minorHAnsi"/>
          <w:sz w:val="24"/>
          <w:szCs w:val="24"/>
        </w:rPr>
        <w:t xml:space="preserve"> and </w:t>
      </w:r>
      <w:r w:rsidR="00224960" w:rsidRPr="00ED6311">
        <w:rPr>
          <w:rFonts w:cstheme="minorHAnsi"/>
          <w:sz w:val="24"/>
          <w:szCs w:val="24"/>
        </w:rPr>
        <w:t xml:space="preserve">29 people had experienced </w:t>
      </w:r>
      <w:r w:rsidR="000B6C1E" w:rsidRPr="00ED6311">
        <w:rPr>
          <w:rFonts w:cstheme="minorHAnsi"/>
          <w:sz w:val="24"/>
          <w:szCs w:val="24"/>
        </w:rPr>
        <w:t xml:space="preserve">both </w:t>
      </w:r>
      <w:r w:rsidR="00224960" w:rsidRPr="00ED6311">
        <w:rPr>
          <w:rFonts w:cstheme="minorHAnsi"/>
          <w:sz w:val="24"/>
          <w:szCs w:val="24"/>
        </w:rPr>
        <w:t>emotional abuse</w:t>
      </w:r>
      <w:r w:rsidR="00FB5D04" w:rsidRPr="00ED6311">
        <w:rPr>
          <w:rFonts w:cstheme="minorHAnsi"/>
          <w:sz w:val="24"/>
          <w:szCs w:val="24"/>
        </w:rPr>
        <w:t xml:space="preserve"> </w:t>
      </w:r>
      <w:r w:rsidR="00224960" w:rsidRPr="00ED6311">
        <w:rPr>
          <w:rFonts w:cstheme="minorHAnsi"/>
          <w:sz w:val="24"/>
          <w:szCs w:val="24"/>
        </w:rPr>
        <w:t>and losing a parent through divorce, death or abandonment</w:t>
      </w:r>
      <w:r w:rsidR="00906C03" w:rsidRPr="00ED6311">
        <w:rPr>
          <w:rFonts w:cstheme="minorHAnsi"/>
          <w:sz w:val="24"/>
          <w:szCs w:val="24"/>
        </w:rPr>
        <w:t xml:space="preserve">. 23 people </w:t>
      </w:r>
      <w:r w:rsidR="009921EE" w:rsidRPr="00ED6311">
        <w:rPr>
          <w:rFonts w:cstheme="minorHAnsi"/>
          <w:sz w:val="24"/>
          <w:szCs w:val="24"/>
        </w:rPr>
        <w:t>experienced exposure to domestic violence,</w:t>
      </w:r>
      <w:r w:rsidR="00C44836" w:rsidRPr="00ED6311">
        <w:rPr>
          <w:rFonts w:cstheme="minorHAnsi"/>
          <w:sz w:val="24"/>
          <w:szCs w:val="24"/>
        </w:rPr>
        <w:t xml:space="preserve"> 13 people experienced both living with someone who abused alcohol and living with someone with serious mental illness and </w:t>
      </w:r>
      <w:r w:rsidR="004E62FA" w:rsidRPr="00ED6311">
        <w:rPr>
          <w:rFonts w:cstheme="minorHAnsi"/>
          <w:sz w:val="24"/>
          <w:szCs w:val="24"/>
        </w:rPr>
        <w:t>nobody</w:t>
      </w:r>
      <w:r w:rsidR="00E03C8C" w:rsidRPr="00ED6311">
        <w:rPr>
          <w:rFonts w:cstheme="minorHAnsi"/>
          <w:sz w:val="24"/>
          <w:szCs w:val="24"/>
        </w:rPr>
        <w:t xml:space="preserve"> experienced living with a person who has previously spent time in prison or is currently serving a prison sentence. 3 people had also experienced living </w:t>
      </w:r>
      <w:r w:rsidR="004E62FA" w:rsidRPr="00ED6311">
        <w:rPr>
          <w:rFonts w:cstheme="minorHAnsi"/>
          <w:sz w:val="24"/>
          <w:szCs w:val="24"/>
        </w:rPr>
        <w:t>with someone who abused drugs.</w:t>
      </w:r>
      <w:r w:rsidR="00696C44" w:rsidRPr="00ED6311">
        <w:rPr>
          <w:rFonts w:cstheme="minorHAnsi"/>
          <w:color w:val="000000" w:themeColor="text1"/>
          <w:sz w:val="24"/>
          <w:szCs w:val="24"/>
        </w:rPr>
        <w:t xml:space="preserve"> </w:t>
      </w:r>
      <w:r w:rsidR="00D77B79" w:rsidRPr="00ED6311">
        <w:rPr>
          <w:rFonts w:cstheme="minorHAnsi"/>
          <w:sz w:val="24"/>
          <w:szCs w:val="24"/>
        </w:rPr>
        <w:t>The outward-bound trust (2025)</w:t>
      </w:r>
      <w:r w:rsidR="003D3421" w:rsidRPr="00ED6311">
        <w:rPr>
          <w:rFonts w:cstheme="minorHAnsi"/>
          <w:sz w:val="24"/>
          <w:szCs w:val="24"/>
        </w:rPr>
        <w:t xml:space="preserve"> states that in the UK almost half </w:t>
      </w:r>
      <w:r w:rsidR="00A44332" w:rsidRPr="00ED6311">
        <w:rPr>
          <w:rFonts w:cstheme="minorHAnsi"/>
          <w:sz w:val="24"/>
          <w:szCs w:val="24"/>
        </w:rPr>
        <w:t>had experienced at least one ACE and over 8% have experienced four or more ACEs</w:t>
      </w:r>
      <w:r w:rsidR="00D110C2" w:rsidRPr="00ED6311">
        <w:rPr>
          <w:rFonts w:cstheme="minorHAnsi"/>
          <w:sz w:val="24"/>
          <w:szCs w:val="24"/>
        </w:rPr>
        <w:t xml:space="preserve">, they had also stated that people who have been exposed to ACEs are </w:t>
      </w:r>
      <w:r w:rsidR="00D76AA2" w:rsidRPr="00ED6311">
        <w:rPr>
          <w:rFonts w:cstheme="minorHAnsi"/>
          <w:sz w:val="24"/>
          <w:szCs w:val="24"/>
        </w:rPr>
        <w:t xml:space="preserve">2 times more likely to binge drink, </w:t>
      </w:r>
      <w:r w:rsidR="00F47E76" w:rsidRPr="00ED6311">
        <w:rPr>
          <w:rFonts w:cstheme="minorHAnsi"/>
          <w:sz w:val="24"/>
          <w:szCs w:val="24"/>
        </w:rPr>
        <w:t>7 times more likely to be involved in violence in the last year and 11 times more likely use hero</w:t>
      </w:r>
      <w:r w:rsidR="004869D0" w:rsidRPr="00ED6311">
        <w:rPr>
          <w:rFonts w:cstheme="minorHAnsi"/>
          <w:sz w:val="24"/>
          <w:szCs w:val="24"/>
        </w:rPr>
        <w:t>in, cocaine or be incarcerated.</w:t>
      </w:r>
    </w:p>
    <w:p w14:paraId="7DB0B526" w14:textId="7B9D9402" w:rsidR="00C52CC9" w:rsidRPr="00ED6311" w:rsidRDefault="007C5318" w:rsidP="00DE5C6D">
      <w:pPr>
        <w:spacing w:line="360" w:lineRule="auto"/>
        <w:rPr>
          <w:rFonts w:cstheme="minorHAnsi"/>
          <w:sz w:val="24"/>
          <w:szCs w:val="24"/>
        </w:rPr>
      </w:pPr>
      <w:r w:rsidRPr="007C5318">
        <w:rPr>
          <w:rFonts w:cstheme="minorHAnsi"/>
          <w:noProof/>
          <w:sz w:val="24"/>
          <w:szCs w:val="24"/>
        </w:rPr>
        <w:lastRenderedPageBreak/>
        <w:drawing>
          <wp:inline distT="0" distB="0" distL="0" distR="0" wp14:anchorId="34B30463" wp14:editId="7D2511A3">
            <wp:extent cx="4247900" cy="2727297"/>
            <wp:effectExtent l="0" t="0" r="635" b="0"/>
            <wp:docPr id="1046495973" name="Picture 17"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95973" name="Picture 17" descr="A graph with colorful bars&#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60103" cy="2735132"/>
                    </a:xfrm>
                    <a:prstGeom prst="rect">
                      <a:avLst/>
                    </a:prstGeom>
                    <a:noFill/>
                    <a:ln>
                      <a:noFill/>
                    </a:ln>
                  </pic:spPr>
                </pic:pic>
              </a:graphicData>
            </a:graphic>
          </wp:inline>
        </w:drawing>
      </w:r>
    </w:p>
    <w:p w14:paraId="5E84728E" w14:textId="2762C0B6" w:rsidR="008644E7" w:rsidRDefault="00FA0AA0" w:rsidP="00DE5C6D">
      <w:pPr>
        <w:spacing w:line="360" w:lineRule="auto"/>
        <w:rPr>
          <w:rFonts w:cstheme="minorHAnsi"/>
          <w:sz w:val="24"/>
          <w:szCs w:val="24"/>
        </w:rPr>
      </w:pPr>
      <w:r w:rsidRPr="00ED6311">
        <w:rPr>
          <w:rFonts w:cstheme="minorHAnsi"/>
          <w:sz w:val="24"/>
          <w:szCs w:val="24"/>
        </w:rPr>
        <w:t>Those</w:t>
      </w:r>
      <w:r w:rsidR="00CE2ED0" w:rsidRPr="00ED6311">
        <w:rPr>
          <w:rFonts w:cstheme="minorHAnsi"/>
          <w:sz w:val="24"/>
          <w:szCs w:val="24"/>
        </w:rPr>
        <w:t xml:space="preserve"> </w:t>
      </w:r>
      <w:r w:rsidR="00516663" w:rsidRPr="00ED6311">
        <w:rPr>
          <w:rFonts w:cstheme="minorHAnsi"/>
          <w:sz w:val="24"/>
          <w:szCs w:val="24"/>
        </w:rPr>
        <w:t>that had</w:t>
      </w:r>
      <w:r w:rsidR="00CE2ED0" w:rsidRPr="00ED6311">
        <w:rPr>
          <w:rFonts w:cstheme="minorHAnsi"/>
          <w:sz w:val="24"/>
          <w:szCs w:val="24"/>
        </w:rPr>
        <w:t xml:space="preserve"> stated </w:t>
      </w:r>
      <w:r w:rsidR="00516663" w:rsidRPr="00ED6311">
        <w:rPr>
          <w:rFonts w:cstheme="minorHAnsi"/>
          <w:sz w:val="24"/>
          <w:szCs w:val="24"/>
        </w:rPr>
        <w:t>that they</w:t>
      </w:r>
      <w:r w:rsidR="00CE2ED0" w:rsidRPr="00ED6311">
        <w:rPr>
          <w:rFonts w:cstheme="minorHAnsi"/>
          <w:sz w:val="24"/>
          <w:szCs w:val="24"/>
        </w:rPr>
        <w:t xml:space="preserve"> had experienced ACES, </w:t>
      </w:r>
      <w:r w:rsidR="00516663" w:rsidRPr="00ED6311">
        <w:rPr>
          <w:rFonts w:cstheme="minorHAnsi"/>
          <w:sz w:val="24"/>
          <w:szCs w:val="24"/>
        </w:rPr>
        <w:t xml:space="preserve">was also asked </w:t>
      </w:r>
      <w:r w:rsidR="00CE2ED0" w:rsidRPr="00ED6311">
        <w:rPr>
          <w:rFonts w:cstheme="minorHAnsi"/>
          <w:sz w:val="24"/>
          <w:szCs w:val="24"/>
        </w:rPr>
        <w:t xml:space="preserve">whether they had committed crime, </w:t>
      </w:r>
      <w:r w:rsidR="00516663" w:rsidRPr="00ED6311">
        <w:rPr>
          <w:rFonts w:cstheme="minorHAnsi"/>
          <w:sz w:val="24"/>
          <w:szCs w:val="24"/>
        </w:rPr>
        <w:t>those w</w:t>
      </w:r>
      <w:r w:rsidR="000F7551" w:rsidRPr="00ED6311">
        <w:rPr>
          <w:rFonts w:cstheme="minorHAnsi"/>
          <w:sz w:val="24"/>
          <w:szCs w:val="24"/>
        </w:rPr>
        <w:t>ho did experience ACES</w:t>
      </w:r>
      <w:r w:rsidR="00CE2ED0" w:rsidRPr="00ED6311">
        <w:rPr>
          <w:rFonts w:cstheme="minorHAnsi"/>
          <w:sz w:val="24"/>
          <w:szCs w:val="24"/>
        </w:rPr>
        <w:t xml:space="preserve"> had committed crime</w:t>
      </w:r>
      <w:r w:rsidR="000F7551" w:rsidRPr="00ED6311">
        <w:rPr>
          <w:rFonts w:cstheme="minorHAnsi"/>
          <w:sz w:val="24"/>
          <w:szCs w:val="24"/>
        </w:rPr>
        <w:t>s such as</w:t>
      </w:r>
      <w:r w:rsidR="00605E95" w:rsidRPr="00ED6311">
        <w:rPr>
          <w:rFonts w:cstheme="minorHAnsi"/>
          <w:sz w:val="24"/>
          <w:szCs w:val="24"/>
        </w:rPr>
        <w:t xml:space="preserve"> drug use</w:t>
      </w:r>
      <w:r w:rsidR="00736E30" w:rsidRPr="00ED6311">
        <w:rPr>
          <w:rFonts w:cstheme="minorHAnsi"/>
          <w:sz w:val="24"/>
          <w:szCs w:val="24"/>
        </w:rPr>
        <w:t>, affray, assault, theft,</w:t>
      </w:r>
      <w:r w:rsidR="00BC5532" w:rsidRPr="00ED6311">
        <w:rPr>
          <w:rFonts w:cstheme="minorHAnsi"/>
          <w:sz w:val="24"/>
          <w:szCs w:val="24"/>
        </w:rPr>
        <w:t xml:space="preserve"> driving offences and alcohol offences</w:t>
      </w:r>
      <w:r w:rsidR="00A47D64" w:rsidRPr="00ED6311">
        <w:rPr>
          <w:rFonts w:cstheme="minorHAnsi"/>
          <w:sz w:val="24"/>
          <w:szCs w:val="24"/>
        </w:rPr>
        <w:t>.</w:t>
      </w:r>
      <w:r w:rsidR="001A1B7C" w:rsidRPr="00ED6311">
        <w:rPr>
          <w:rFonts w:cstheme="minorHAnsi"/>
          <w:sz w:val="24"/>
          <w:szCs w:val="24"/>
        </w:rPr>
        <w:t xml:space="preserve"> </w:t>
      </w:r>
      <w:r w:rsidR="00663DF5" w:rsidRPr="00ED6311">
        <w:rPr>
          <w:rFonts w:cstheme="minorHAnsi"/>
          <w:sz w:val="24"/>
          <w:szCs w:val="24"/>
        </w:rPr>
        <w:t xml:space="preserve">A minority </w:t>
      </w:r>
      <w:r w:rsidR="000634EE" w:rsidRPr="00ED6311">
        <w:rPr>
          <w:rFonts w:cstheme="minorHAnsi"/>
          <w:sz w:val="24"/>
          <w:szCs w:val="24"/>
        </w:rPr>
        <w:t xml:space="preserve">of people who </w:t>
      </w:r>
      <w:r w:rsidR="001A1B7C" w:rsidRPr="00ED6311">
        <w:rPr>
          <w:rFonts w:cstheme="minorHAnsi"/>
          <w:sz w:val="24"/>
          <w:szCs w:val="24"/>
        </w:rPr>
        <w:t>stated they experienced ACES had committed crime.</w:t>
      </w:r>
      <w:r w:rsidR="002C0567" w:rsidRPr="00ED6311">
        <w:rPr>
          <w:rFonts w:cstheme="minorHAnsi"/>
          <w:color w:val="FF0000"/>
          <w:sz w:val="24"/>
          <w:szCs w:val="24"/>
        </w:rPr>
        <w:t xml:space="preserve"> </w:t>
      </w:r>
      <w:r w:rsidR="00873112" w:rsidRPr="00ED6311">
        <w:rPr>
          <w:rFonts w:cstheme="minorHAnsi"/>
          <w:sz w:val="24"/>
          <w:szCs w:val="24"/>
        </w:rPr>
        <w:t>Godoy medical forensics incorporated (2025)</w:t>
      </w:r>
      <w:r w:rsidR="00873140" w:rsidRPr="00ED6311">
        <w:rPr>
          <w:rFonts w:cstheme="minorHAnsi"/>
          <w:sz w:val="24"/>
          <w:szCs w:val="24"/>
        </w:rPr>
        <w:t xml:space="preserve"> </w:t>
      </w:r>
      <w:r w:rsidR="00852258" w:rsidRPr="00ED6311">
        <w:rPr>
          <w:rFonts w:cstheme="minorHAnsi"/>
          <w:sz w:val="24"/>
          <w:szCs w:val="24"/>
        </w:rPr>
        <w:t>correlates that there is a higher probability that people who experience ACEs</w:t>
      </w:r>
      <w:r w:rsidR="00E4663A" w:rsidRPr="00ED6311">
        <w:rPr>
          <w:rFonts w:cstheme="minorHAnsi"/>
          <w:sz w:val="24"/>
          <w:szCs w:val="24"/>
        </w:rPr>
        <w:t xml:space="preserve"> </w:t>
      </w:r>
      <w:r w:rsidR="00421CE6" w:rsidRPr="00ED6311">
        <w:rPr>
          <w:rFonts w:cstheme="minorHAnsi"/>
          <w:sz w:val="24"/>
          <w:szCs w:val="24"/>
        </w:rPr>
        <w:t>will</w:t>
      </w:r>
      <w:r w:rsidR="00E4663A" w:rsidRPr="00ED6311">
        <w:rPr>
          <w:rFonts w:cstheme="minorHAnsi"/>
          <w:sz w:val="24"/>
          <w:szCs w:val="24"/>
        </w:rPr>
        <w:t xml:space="preserve"> lead to c</w:t>
      </w:r>
      <w:r w:rsidR="00421CE6" w:rsidRPr="00ED6311">
        <w:rPr>
          <w:rFonts w:cstheme="minorHAnsi"/>
          <w:sz w:val="24"/>
          <w:szCs w:val="24"/>
        </w:rPr>
        <w:t>ommitting crime.</w:t>
      </w:r>
      <w:r w:rsidR="00D95F86" w:rsidRPr="00ED6311">
        <w:rPr>
          <w:rFonts w:cstheme="minorHAnsi"/>
          <w:sz w:val="24"/>
          <w:szCs w:val="24"/>
        </w:rPr>
        <w:t xml:space="preserve"> </w:t>
      </w:r>
      <w:r w:rsidR="008602AE" w:rsidRPr="00ED6311">
        <w:rPr>
          <w:rFonts w:cstheme="minorHAnsi"/>
          <w:sz w:val="24"/>
          <w:szCs w:val="24"/>
        </w:rPr>
        <w:t>Scottish Government, C (2018</w:t>
      </w:r>
      <w:r w:rsidR="00B73BDD" w:rsidRPr="00ED6311">
        <w:rPr>
          <w:rFonts w:cstheme="minorHAnsi"/>
          <w:sz w:val="24"/>
          <w:szCs w:val="24"/>
        </w:rPr>
        <w:t>, p.</w:t>
      </w:r>
      <w:r w:rsidR="00834685" w:rsidRPr="00ED6311">
        <w:rPr>
          <w:rFonts w:cstheme="minorHAnsi"/>
          <w:sz w:val="24"/>
          <w:szCs w:val="24"/>
        </w:rPr>
        <w:t xml:space="preserve"> </w:t>
      </w:r>
      <w:r w:rsidR="00D95F86" w:rsidRPr="00ED6311">
        <w:rPr>
          <w:rFonts w:cstheme="minorHAnsi"/>
          <w:sz w:val="24"/>
          <w:szCs w:val="24"/>
        </w:rPr>
        <w:t>1</w:t>
      </w:r>
      <w:r w:rsidR="008602AE" w:rsidRPr="00ED6311">
        <w:rPr>
          <w:rFonts w:cstheme="minorHAnsi"/>
          <w:sz w:val="24"/>
          <w:szCs w:val="24"/>
        </w:rPr>
        <w:t>)</w:t>
      </w:r>
      <w:r w:rsidR="00BA78A8" w:rsidRPr="00ED6311">
        <w:rPr>
          <w:rFonts w:cstheme="minorHAnsi"/>
          <w:sz w:val="24"/>
          <w:szCs w:val="24"/>
        </w:rPr>
        <w:t xml:space="preserve"> also states that people with 4</w:t>
      </w:r>
      <w:r w:rsidR="00EA74B9" w:rsidRPr="00ED6311">
        <w:rPr>
          <w:rFonts w:cstheme="minorHAnsi"/>
          <w:sz w:val="24"/>
          <w:szCs w:val="24"/>
        </w:rPr>
        <w:t xml:space="preserve">+ </w:t>
      </w:r>
      <w:r w:rsidR="00BA78A8" w:rsidRPr="00ED6311">
        <w:rPr>
          <w:rFonts w:cstheme="minorHAnsi"/>
          <w:sz w:val="24"/>
          <w:szCs w:val="24"/>
        </w:rPr>
        <w:t>ACEs were 14 times more likely to be</w:t>
      </w:r>
      <w:r w:rsidR="003D0217" w:rsidRPr="00ED6311">
        <w:rPr>
          <w:rFonts w:cstheme="minorHAnsi"/>
          <w:sz w:val="24"/>
          <w:szCs w:val="24"/>
        </w:rPr>
        <w:t xml:space="preserve"> a victim of violence, 15 times more likely to be a perpetrator of violence and 20 times more </w:t>
      </w:r>
      <w:r w:rsidR="002C114F" w:rsidRPr="00ED6311">
        <w:rPr>
          <w:rFonts w:cstheme="minorHAnsi"/>
          <w:sz w:val="24"/>
          <w:szCs w:val="24"/>
        </w:rPr>
        <w:t>likely</w:t>
      </w:r>
      <w:r w:rsidR="003D0217" w:rsidRPr="00ED6311">
        <w:rPr>
          <w:rFonts w:cstheme="minorHAnsi"/>
          <w:sz w:val="24"/>
          <w:szCs w:val="24"/>
        </w:rPr>
        <w:t xml:space="preserve"> </w:t>
      </w:r>
      <w:r w:rsidR="002C114F" w:rsidRPr="00ED6311">
        <w:rPr>
          <w:rFonts w:cstheme="minorHAnsi"/>
          <w:sz w:val="24"/>
          <w:szCs w:val="24"/>
        </w:rPr>
        <w:t>to have been incarcerated.</w:t>
      </w:r>
    </w:p>
    <w:p w14:paraId="7F2BB9EB" w14:textId="02B4102F" w:rsidR="00EB1972" w:rsidRPr="00ED6311" w:rsidRDefault="00EB1972" w:rsidP="00DE5C6D">
      <w:pPr>
        <w:spacing w:line="360" w:lineRule="auto"/>
        <w:rPr>
          <w:rFonts w:cstheme="minorHAnsi"/>
          <w:sz w:val="24"/>
          <w:szCs w:val="24"/>
        </w:rPr>
      </w:pPr>
      <w:r w:rsidRPr="00EB1972">
        <w:rPr>
          <w:rFonts w:cstheme="minorHAnsi"/>
          <w:noProof/>
          <w:sz w:val="24"/>
          <w:szCs w:val="24"/>
        </w:rPr>
        <w:drawing>
          <wp:inline distT="0" distB="0" distL="0" distR="0" wp14:anchorId="0FC43003" wp14:editId="3D0B64C2">
            <wp:extent cx="4215708" cy="2973788"/>
            <wp:effectExtent l="0" t="0" r="0" b="0"/>
            <wp:docPr id="1893613280" name="Picture 19"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613280" name="Picture 19" descr="A screenshot of a questionnaire&#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28746" cy="2982985"/>
                    </a:xfrm>
                    <a:prstGeom prst="rect">
                      <a:avLst/>
                    </a:prstGeom>
                    <a:noFill/>
                    <a:ln>
                      <a:noFill/>
                    </a:ln>
                  </pic:spPr>
                </pic:pic>
              </a:graphicData>
            </a:graphic>
          </wp:inline>
        </w:drawing>
      </w:r>
    </w:p>
    <w:p w14:paraId="026708DA" w14:textId="77777777" w:rsidR="001F1B5F" w:rsidRDefault="00454E2C" w:rsidP="00DE5C6D">
      <w:pPr>
        <w:spacing w:line="360" w:lineRule="auto"/>
        <w:rPr>
          <w:rFonts w:cstheme="minorHAnsi"/>
          <w:sz w:val="24"/>
          <w:szCs w:val="24"/>
        </w:rPr>
      </w:pPr>
      <w:r w:rsidRPr="00ED6311">
        <w:rPr>
          <w:rFonts w:cstheme="minorHAnsi"/>
          <w:sz w:val="24"/>
          <w:szCs w:val="24"/>
        </w:rPr>
        <w:lastRenderedPageBreak/>
        <w:t xml:space="preserve">People were asked whether they </w:t>
      </w:r>
      <w:r w:rsidR="00B56352" w:rsidRPr="00ED6311">
        <w:rPr>
          <w:rFonts w:cstheme="minorHAnsi"/>
          <w:sz w:val="24"/>
          <w:szCs w:val="24"/>
        </w:rPr>
        <w:t>think bad childhood experiences (</w:t>
      </w:r>
      <w:r w:rsidRPr="00ED6311">
        <w:rPr>
          <w:rFonts w:cstheme="minorHAnsi"/>
          <w:sz w:val="24"/>
          <w:szCs w:val="24"/>
        </w:rPr>
        <w:t>ACES</w:t>
      </w:r>
      <w:r w:rsidR="00B56352" w:rsidRPr="00ED6311">
        <w:rPr>
          <w:rFonts w:cstheme="minorHAnsi"/>
          <w:sz w:val="24"/>
          <w:szCs w:val="24"/>
        </w:rPr>
        <w:t xml:space="preserve">) affect </w:t>
      </w:r>
      <w:r w:rsidRPr="00ED6311">
        <w:rPr>
          <w:rFonts w:cstheme="minorHAnsi"/>
          <w:sz w:val="24"/>
          <w:szCs w:val="24"/>
        </w:rPr>
        <w:t>children’s</w:t>
      </w:r>
      <w:r w:rsidR="00B56352" w:rsidRPr="00ED6311">
        <w:rPr>
          <w:rFonts w:cstheme="minorHAnsi"/>
          <w:sz w:val="24"/>
          <w:szCs w:val="24"/>
        </w:rPr>
        <w:t xml:space="preserve"> behaviour and turn them to crime</w:t>
      </w:r>
      <w:r w:rsidR="0015404E" w:rsidRPr="00ED6311">
        <w:rPr>
          <w:rFonts w:cstheme="minorHAnsi"/>
          <w:sz w:val="24"/>
          <w:szCs w:val="24"/>
        </w:rPr>
        <w:t>, on a scale of 1-10, 15 people chose</w:t>
      </w:r>
      <w:r w:rsidR="00EE5FCB" w:rsidRPr="00ED6311">
        <w:rPr>
          <w:rFonts w:cstheme="minorHAnsi"/>
          <w:sz w:val="24"/>
          <w:szCs w:val="24"/>
        </w:rPr>
        <w:t>n</w:t>
      </w:r>
      <w:r w:rsidR="0015404E" w:rsidRPr="00ED6311">
        <w:rPr>
          <w:rFonts w:cstheme="minorHAnsi"/>
          <w:sz w:val="24"/>
          <w:szCs w:val="24"/>
        </w:rPr>
        <w:t xml:space="preserve"> numbers 9 and 10</w:t>
      </w:r>
      <w:r w:rsidR="00EE5FCB" w:rsidRPr="00ED6311">
        <w:rPr>
          <w:rFonts w:cstheme="minorHAnsi"/>
          <w:sz w:val="24"/>
          <w:szCs w:val="24"/>
        </w:rPr>
        <w:t>, 33 people chosen 7 and 8 and</w:t>
      </w:r>
      <w:r w:rsidR="00B56352" w:rsidRPr="00ED6311">
        <w:rPr>
          <w:rFonts w:cstheme="minorHAnsi"/>
          <w:sz w:val="24"/>
          <w:szCs w:val="24"/>
        </w:rPr>
        <w:t xml:space="preserve"> 52</w:t>
      </w:r>
      <w:r w:rsidR="00EE5FCB" w:rsidRPr="00ED6311">
        <w:rPr>
          <w:rFonts w:cstheme="minorHAnsi"/>
          <w:sz w:val="24"/>
          <w:szCs w:val="24"/>
        </w:rPr>
        <w:t xml:space="preserve"> people had chosen 6</w:t>
      </w:r>
      <w:r w:rsidR="00A9202C" w:rsidRPr="00ED6311">
        <w:rPr>
          <w:rFonts w:cstheme="minorHAnsi"/>
          <w:sz w:val="24"/>
          <w:szCs w:val="24"/>
        </w:rPr>
        <w:t xml:space="preserve"> and under, they were mostly 5s and 6s.</w:t>
      </w:r>
      <w:r w:rsidR="00674C11" w:rsidRPr="00ED6311">
        <w:rPr>
          <w:rFonts w:cstheme="minorHAnsi"/>
          <w:color w:val="FF0000"/>
          <w:sz w:val="24"/>
          <w:szCs w:val="24"/>
        </w:rPr>
        <w:t xml:space="preserve"> </w:t>
      </w:r>
      <w:r w:rsidR="00A90B90" w:rsidRPr="00ED6311">
        <w:rPr>
          <w:rFonts w:cstheme="minorHAnsi"/>
          <w:sz w:val="24"/>
          <w:szCs w:val="24"/>
        </w:rPr>
        <w:t>TES (2024)</w:t>
      </w:r>
      <w:r w:rsidR="001730A2" w:rsidRPr="00ED6311">
        <w:rPr>
          <w:rFonts w:cstheme="minorHAnsi"/>
          <w:sz w:val="24"/>
          <w:szCs w:val="24"/>
        </w:rPr>
        <w:t xml:space="preserve"> agrees with this statement because </w:t>
      </w:r>
      <w:r w:rsidR="00114273" w:rsidRPr="00ED6311">
        <w:rPr>
          <w:rFonts w:cstheme="minorHAnsi"/>
          <w:sz w:val="24"/>
          <w:szCs w:val="24"/>
        </w:rPr>
        <w:t>people who experience ACEs are 4 times more likely to be a heavy drinker</w:t>
      </w:r>
      <w:r w:rsidR="004B01C7" w:rsidRPr="00ED6311">
        <w:rPr>
          <w:rFonts w:cstheme="minorHAnsi"/>
          <w:sz w:val="24"/>
          <w:szCs w:val="24"/>
        </w:rPr>
        <w:t xml:space="preserve">, 15 times more likely to commit violence, 16 times more likely to use cocaine or heroin and 20 times more likely to go to prison. They are also said to be affected </w:t>
      </w:r>
      <w:r w:rsidR="00E248F5" w:rsidRPr="00ED6311">
        <w:rPr>
          <w:rFonts w:cstheme="minorHAnsi"/>
          <w:sz w:val="24"/>
          <w:szCs w:val="24"/>
        </w:rPr>
        <w:t>by having an increased risk of mental health difficulties and developing violent behaviours</w:t>
      </w:r>
      <w:r w:rsidR="00EC0ECF" w:rsidRPr="00ED6311">
        <w:rPr>
          <w:rFonts w:cstheme="minorHAnsi"/>
          <w:sz w:val="24"/>
          <w:szCs w:val="24"/>
        </w:rPr>
        <w:t>, difficulties to recognise and manage different emotions, difficulties making and keeping healthy friendships and relationships and struggling in school.</w:t>
      </w:r>
    </w:p>
    <w:p w14:paraId="22E4BBEE" w14:textId="2B37CDBB" w:rsidR="005826D3" w:rsidRPr="00ED6311" w:rsidRDefault="00255F1F" w:rsidP="00DE5C6D">
      <w:pPr>
        <w:spacing w:line="360" w:lineRule="auto"/>
        <w:rPr>
          <w:rFonts w:cstheme="minorHAnsi"/>
          <w:color w:val="FF0000"/>
          <w:sz w:val="24"/>
          <w:szCs w:val="24"/>
        </w:rPr>
      </w:pPr>
      <w:r w:rsidRPr="00255F1F">
        <w:rPr>
          <w:rFonts w:cstheme="minorHAnsi"/>
          <w:noProof/>
          <w:color w:val="FF0000"/>
          <w:sz w:val="24"/>
          <w:szCs w:val="24"/>
        </w:rPr>
        <w:drawing>
          <wp:inline distT="0" distB="0" distL="0" distR="0" wp14:anchorId="091264BF" wp14:editId="079F4993">
            <wp:extent cx="2671445" cy="3228230"/>
            <wp:effectExtent l="0" t="0" r="0" b="0"/>
            <wp:docPr id="743670222" name="Picture 39"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670222" name="Picture 39" descr="A screenshot of a phon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86502" cy="3246425"/>
                    </a:xfrm>
                    <a:prstGeom prst="rect">
                      <a:avLst/>
                    </a:prstGeom>
                    <a:noFill/>
                    <a:ln>
                      <a:noFill/>
                    </a:ln>
                  </pic:spPr>
                </pic:pic>
              </a:graphicData>
            </a:graphic>
          </wp:inline>
        </w:drawing>
      </w:r>
    </w:p>
    <w:p w14:paraId="144D5E2F" w14:textId="0A601CF4" w:rsidR="00214F62" w:rsidRDefault="00705C65" w:rsidP="00DE5C6D">
      <w:pPr>
        <w:spacing w:line="360" w:lineRule="auto"/>
        <w:rPr>
          <w:rFonts w:cstheme="minorHAnsi"/>
          <w:sz w:val="24"/>
          <w:szCs w:val="24"/>
        </w:rPr>
      </w:pPr>
      <w:r w:rsidRPr="00ED6311">
        <w:rPr>
          <w:rFonts w:cstheme="minorHAnsi"/>
          <w:color w:val="000000" w:themeColor="text1"/>
          <w:sz w:val="24"/>
          <w:szCs w:val="24"/>
        </w:rPr>
        <w:t>Participants</w:t>
      </w:r>
      <w:r w:rsidR="007D3943" w:rsidRPr="00ED6311">
        <w:rPr>
          <w:rFonts w:cstheme="minorHAnsi"/>
          <w:color w:val="000000" w:themeColor="text1"/>
          <w:sz w:val="24"/>
          <w:szCs w:val="24"/>
        </w:rPr>
        <w:t xml:space="preserve"> </w:t>
      </w:r>
      <w:r w:rsidR="00454A02" w:rsidRPr="00ED6311">
        <w:rPr>
          <w:rFonts w:cstheme="minorHAnsi"/>
          <w:color w:val="000000" w:themeColor="text1"/>
          <w:sz w:val="24"/>
          <w:szCs w:val="24"/>
        </w:rPr>
        <w:t xml:space="preserve">were asked if they thought that ACES affected </w:t>
      </w:r>
      <w:r w:rsidR="00A4131F" w:rsidRPr="00ED6311">
        <w:rPr>
          <w:rFonts w:cstheme="minorHAnsi"/>
          <w:color w:val="000000" w:themeColor="text1"/>
          <w:sz w:val="24"/>
          <w:szCs w:val="24"/>
        </w:rPr>
        <w:t>children’s</w:t>
      </w:r>
      <w:r w:rsidR="00454A02" w:rsidRPr="00ED6311">
        <w:rPr>
          <w:rFonts w:cstheme="minorHAnsi"/>
          <w:color w:val="000000" w:themeColor="text1"/>
          <w:sz w:val="24"/>
          <w:szCs w:val="24"/>
        </w:rPr>
        <w:t xml:space="preserve"> behaviour and turn them to crime, the </w:t>
      </w:r>
      <w:r w:rsidR="00A4131F" w:rsidRPr="00ED6311">
        <w:rPr>
          <w:rFonts w:cstheme="minorHAnsi"/>
          <w:color w:val="000000" w:themeColor="text1"/>
          <w:sz w:val="24"/>
          <w:szCs w:val="24"/>
        </w:rPr>
        <w:t xml:space="preserve">answers </w:t>
      </w:r>
      <w:r w:rsidR="003955E2" w:rsidRPr="00ED6311">
        <w:rPr>
          <w:rFonts w:cstheme="minorHAnsi"/>
          <w:color w:val="000000" w:themeColor="text1"/>
          <w:sz w:val="24"/>
          <w:szCs w:val="24"/>
        </w:rPr>
        <w:t xml:space="preserve">included </w:t>
      </w:r>
      <w:r w:rsidR="006233BB" w:rsidRPr="00ED6311">
        <w:rPr>
          <w:rFonts w:cstheme="minorHAnsi"/>
          <w:color w:val="000000" w:themeColor="text1"/>
          <w:sz w:val="24"/>
          <w:szCs w:val="24"/>
        </w:rPr>
        <w:t>that it is ‘learned behaviour</w:t>
      </w:r>
      <w:r w:rsidR="00D45E9A" w:rsidRPr="00ED6311">
        <w:rPr>
          <w:rFonts w:cstheme="minorHAnsi"/>
          <w:color w:val="000000" w:themeColor="text1"/>
          <w:sz w:val="24"/>
          <w:szCs w:val="24"/>
        </w:rPr>
        <w:t xml:space="preserve"> from </w:t>
      </w:r>
      <w:r w:rsidR="001B45C8" w:rsidRPr="00ED6311">
        <w:rPr>
          <w:rFonts w:cstheme="minorHAnsi"/>
          <w:color w:val="000000" w:themeColor="text1"/>
          <w:sz w:val="24"/>
          <w:szCs w:val="24"/>
        </w:rPr>
        <w:t>parents, caregivers and others</w:t>
      </w:r>
      <w:r w:rsidR="006233BB" w:rsidRPr="00ED6311">
        <w:rPr>
          <w:rFonts w:cstheme="minorHAnsi"/>
          <w:color w:val="000000" w:themeColor="text1"/>
          <w:sz w:val="24"/>
          <w:szCs w:val="24"/>
        </w:rPr>
        <w:t>’</w:t>
      </w:r>
      <w:r w:rsidR="0040310D" w:rsidRPr="00ED6311">
        <w:rPr>
          <w:rFonts w:cstheme="minorHAnsi"/>
          <w:color w:val="000000" w:themeColor="text1"/>
          <w:sz w:val="24"/>
          <w:szCs w:val="24"/>
        </w:rPr>
        <w:t xml:space="preserve"> that they would mirror the</w:t>
      </w:r>
      <w:r w:rsidR="00611AC2" w:rsidRPr="00ED6311">
        <w:rPr>
          <w:rFonts w:cstheme="minorHAnsi"/>
          <w:color w:val="000000" w:themeColor="text1"/>
          <w:sz w:val="24"/>
          <w:szCs w:val="24"/>
        </w:rPr>
        <w:t xml:space="preserve">ir actions as </w:t>
      </w:r>
      <w:r w:rsidR="00B42B14" w:rsidRPr="00ED6311">
        <w:rPr>
          <w:rFonts w:cstheme="minorHAnsi"/>
          <w:color w:val="000000" w:themeColor="text1"/>
          <w:sz w:val="24"/>
          <w:szCs w:val="24"/>
        </w:rPr>
        <w:t xml:space="preserve">evidenced from the Bobo doll experiment </w:t>
      </w:r>
      <w:r w:rsidR="00880F71" w:rsidRPr="00ED6311">
        <w:rPr>
          <w:rFonts w:cstheme="minorHAnsi"/>
          <w:color w:val="000000" w:themeColor="text1"/>
          <w:sz w:val="24"/>
          <w:szCs w:val="24"/>
        </w:rPr>
        <w:t>by Albert Bandura.</w:t>
      </w:r>
      <w:r w:rsidR="00611AC2" w:rsidRPr="00ED6311">
        <w:rPr>
          <w:rFonts w:cstheme="minorHAnsi"/>
          <w:color w:val="000000" w:themeColor="text1"/>
          <w:sz w:val="24"/>
          <w:szCs w:val="24"/>
        </w:rPr>
        <w:t xml:space="preserve"> </w:t>
      </w:r>
      <w:r w:rsidR="00880F71" w:rsidRPr="00ED6311">
        <w:rPr>
          <w:rFonts w:cstheme="minorHAnsi"/>
          <w:color w:val="000000" w:themeColor="text1"/>
          <w:sz w:val="24"/>
          <w:szCs w:val="24"/>
        </w:rPr>
        <w:t>‘A</w:t>
      </w:r>
      <w:r w:rsidR="00E84921" w:rsidRPr="00ED6311">
        <w:rPr>
          <w:rFonts w:cstheme="minorHAnsi"/>
          <w:color w:val="000000" w:themeColor="text1"/>
          <w:sz w:val="24"/>
          <w:szCs w:val="24"/>
        </w:rPr>
        <w:t xml:space="preserve">n environmental factor </w:t>
      </w:r>
      <w:r w:rsidR="00906E24" w:rsidRPr="00ED6311">
        <w:rPr>
          <w:rFonts w:cstheme="minorHAnsi"/>
          <w:color w:val="000000" w:themeColor="text1"/>
          <w:sz w:val="24"/>
          <w:szCs w:val="24"/>
        </w:rPr>
        <w:t>on how they’re shaped as people’</w:t>
      </w:r>
      <w:r w:rsidR="00BB7AE1" w:rsidRPr="00ED6311">
        <w:rPr>
          <w:rFonts w:cstheme="minorHAnsi"/>
          <w:color w:val="000000" w:themeColor="text1"/>
          <w:sz w:val="24"/>
          <w:szCs w:val="24"/>
        </w:rPr>
        <w:t xml:space="preserve"> and </w:t>
      </w:r>
      <w:r w:rsidR="00EB2F2D" w:rsidRPr="00ED6311">
        <w:rPr>
          <w:rFonts w:cstheme="minorHAnsi"/>
          <w:color w:val="000000" w:themeColor="text1"/>
          <w:sz w:val="24"/>
          <w:szCs w:val="24"/>
        </w:rPr>
        <w:t>‘It is perceived as normal</w:t>
      </w:r>
      <w:r w:rsidR="007A054D" w:rsidRPr="00ED6311">
        <w:rPr>
          <w:rFonts w:cstheme="minorHAnsi"/>
          <w:color w:val="000000" w:themeColor="text1"/>
          <w:sz w:val="24"/>
          <w:szCs w:val="24"/>
        </w:rPr>
        <w:t xml:space="preserve">’ </w:t>
      </w:r>
      <w:r w:rsidR="00AE738C" w:rsidRPr="00ED6311">
        <w:rPr>
          <w:rFonts w:cstheme="minorHAnsi"/>
          <w:color w:val="000000" w:themeColor="text1"/>
          <w:sz w:val="24"/>
          <w:szCs w:val="24"/>
        </w:rPr>
        <w:t xml:space="preserve">they </w:t>
      </w:r>
      <w:r w:rsidR="007A054D" w:rsidRPr="00ED6311">
        <w:rPr>
          <w:rFonts w:cstheme="minorHAnsi"/>
          <w:color w:val="000000" w:themeColor="text1"/>
          <w:sz w:val="24"/>
          <w:szCs w:val="24"/>
        </w:rPr>
        <w:t xml:space="preserve">would potentially follow </w:t>
      </w:r>
      <w:r w:rsidR="00AE738C" w:rsidRPr="00ED6311">
        <w:rPr>
          <w:rFonts w:cstheme="minorHAnsi"/>
          <w:color w:val="000000" w:themeColor="text1"/>
          <w:sz w:val="24"/>
          <w:szCs w:val="24"/>
        </w:rPr>
        <w:t>the example set from parents/caregivers</w:t>
      </w:r>
      <w:r w:rsidR="00E46569" w:rsidRPr="00ED6311">
        <w:rPr>
          <w:rFonts w:cstheme="minorHAnsi"/>
          <w:color w:val="000000" w:themeColor="text1"/>
          <w:sz w:val="24"/>
          <w:szCs w:val="24"/>
        </w:rPr>
        <w:t xml:space="preserve">, so the cycle never </w:t>
      </w:r>
      <w:r w:rsidR="00880F71" w:rsidRPr="00ED6311">
        <w:rPr>
          <w:rFonts w:cstheme="minorHAnsi"/>
          <w:color w:val="000000" w:themeColor="text1"/>
          <w:sz w:val="24"/>
          <w:szCs w:val="24"/>
        </w:rPr>
        <w:t>breaks</w:t>
      </w:r>
      <w:r w:rsidR="00E46569" w:rsidRPr="00ED6311">
        <w:rPr>
          <w:rFonts w:cstheme="minorHAnsi"/>
          <w:color w:val="000000" w:themeColor="text1"/>
          <w:sz w:val="24"/>
          <w:szCs w:val="24"/>
        </w:rPr>
        <w:t>.</w:t>
      </w:r>
      <w:r w:rsidR="00C43EE6" w:rsidRPr="00ED6311">
        <w:rPr>
          <w:rFonts w:cstheme="minorHAnsi"/>
          <w:color w:val="000000" w:themeColor="text1"/>
          <w:sz w:val="24"/>
          <w:szCs w:val="24"/>
        </w:rPr>
        <w:t xml:space="preserve"> Other people have </w:t>
      </w:r>
      <w:r w:rsidR="00961DDE" w:rsidRPr="00ED6311">
        <w:rPr>
          <w:rFonts w:cstheme="minorHAnsi"/>
          <w:color w:val="000000" w:themeColor="text1"/>
          <w:sz w:val="24"/>
          <w:szCs w:val="24"/>
        </w:rPr>
        <w:t xml:space="preserve">stated that it varies, ‘not all ACES are equal in scale or impact’ this means that </w:t>
      </w:r>
      <w:r w:rsidR="000E7CDB" w:rsidRPr="00ED6311">
        <w:rPr>
          <w:rFonts w:cstheme="minorHAnsi"/>
          <w:color w:val="000000" w:themeColor="text1"/>
          <w:sz w:val="24"/>
          <w:szCs w:val="24"/>
        </w:rPr>
        <w:t xml:space="preserve">if it is a </w:t>
      </w:r>
      <w:r w:rsidR="004705CB" w:rsidRPr="00ED6311">
        <w:rPr>
          <w:rFonts w:cstheme="minorHAnsi"/>
          <w:color w:val="000000" w:themeColor="text1"/>
          <w:sz w:val="24"/>
          <w:szCs w:val="24"/>
        </w:rPr>
        <w:t>low-level</w:t>
      </w:r>
      <w:r w:rsidR="000E7CDB" w:rsidRPr="00ED6311">
        <w:rPr>
          <w:rFonts w:cstheme="minorHAnsi"/>
          <w:color w:val="000000" w:themeColor="text1"/>
          <w:sz w:val="24"/>
          <w:szCs w:val="24"/>
        </w:rPr>
        <w:t xml:space="preserve"> ACE, it might not </w:t>
      </w:r>
      <w:r w:rsidR="005D3B90" w:rsidRPr="00ED6311">
        <w:rPr>
          <w:rFonts w:cstheme="minorHAnsi"/>
          <w:color w:val="000000" w:themeColor="text1"/>
          <w:sz w:val="24"/>
          <w:szCs w:val="24"/>
        </w:rPr>
        <w:t>affect</w:t>
      </w:r>
      <w:r w:rsidR="000E7CDB" w:rsidRPr="00ED6311">
        <w:rPr>
          <w:rFonts w:cstheme="minorHAnsi"/>
          <w:color w:val="000000" w:themeColor="text1"/>
          <w:sz w:val="24"/>
          <w:szCs w:val="24"/>
        </w:rPr>
        <w:t xml:space="preserve"> the</w:t>
      </w:r>
      <w:r w:rsidR="003D7EEE" w:rsidRPr="00ED6311">
        <w:rPr>
          <w:rFonts w:cstheme="minorHAnsi"/>
          <w:color w:val="000000" w:themeColor="text1"/>
          <w:sz w:val="24"/>
          <w:szCs w:val="24"/>
        </w:rPr>
        <w:t xml:space="preserve">m </w:t>
      </w:r>
      <w:r w:rsidR="000E7CDB" w:rsidRPr="00ED6311">
        <w:rPr>
          <w:rFonts w:cstheme="minorHAnsi"/>
          <w:color w:val="000000" w:themeColor="text1"/>
          <w:sz w:val="24"/>
          <w:szCs w:val="24"/>
        </w:rPr>
        <w:t>as much as a high</w:t>
      </w:r>
      <w:r w:rsidR="004705CB" w:rsidRPr="00ED6311">
        <w:rPr>
          <w:rFonts w:cstheme="minorHAnsi"/>
          <w:color w:val="000000" w:themeColor="text1"/>
          <w:sz w:val="24"/>
          <w:szCs w:val="24"/>
        </w:rPr>
        <w:t>-</w:t>
      </w:r>
      <w:r w:rsidR="000E7CDB" w:rsidRPr="00ED6311">
        <w:rPr>
          <w:rFonts w:cstheme="minorHAnsi"/>
          <w:color w:val="000000" w:themeColor="text1"/>
          <w:sz w:val="24"/>
          <w:szCs w:val="24"/>
        </w:rPr>
        <w:t>level ACE</w:t>
      </w:r>
      <w:r w:rsidR="00645916" w:rsidRPr="00ED6311">
        <w:rPr>
          <w:rFonts w:cstheme="minorHAnsi"/>
          <w:color w:val="000000" w:themeColor="text1"/>
          <w:sz w:val="24"/>
          <w:szCs w:val="24"/>
        </w:rPr>
        <w:t xml:space="preserve"> </w:t>
      </w:r>
      <w:r w:rsidR="0057655F" w:rsidRPr="00ED6311">
        <w:rPr>
          <w:rFonts w:cstheme="minorHAnsi"/>
          <w:color w:val="000000" w:themeColor="text1"/>
          <w:sz w:val="24"/>
          <w:szCs w:val="24"/>
        </w:rPr>
        <w:t>and that ‘it depends on the length of time they are subjected to the ACE and their age’</w:t>
      </w:r>
      <w:r w:rsidR="000E7CDB" w:rsidRPr="00ED6311">
        <w:rPr>
          <w:rFonts w:cstheme="minorHAnsi"/>
          <w:color w:val="000000" w:themeColor="text1"/>
          <w:sz w:val="24"/>
          <w:szCs w:val="24"/>
        </w:rPr>
        <w:t xml:space="preserve">. </w:t>
      </w:r>
      <w:r w:rsidR="007E5316" w:rsidRPr="00ED6311">
        <w:rPr>
          <w:rFonts w:cstheme="minorHAnsi"/>
          <w:color w:val="000000" w:themeColor="text1"/>
          <w:sz w:val="24"/>
          <w:szCs w:val="24"/>
        </w:rPr>
        <w:t xml:space="preserve">Others include </w:t>
      </w:r>
      <w:r w:rsidR="004705CB" w:rsidRPr="00ED6311">
        <w:rPr>
          <w:rFonts w:cstheme="minorHAnsi"/>
          <w:color w:val="000000" w:themeColor="text1"/>
          <w:sz w:val="24"/>
          <w:szCs w:val="24"/>
        </w:rPr>
        <w:t>‘</w:t>
      </w:r>
      <w:r w:rsidR="00C503EB" w:rsidRPr="00ED6311">
        <w:rPr>
          <w:rFonts w:cstheme="minorHAnsi"/>
          <w:color w:val="000000" w:themeColor="text1"/>
          <w:sz w:val="24"/>
          <w:szCs w:val="24"/>
        </w:rPr>
        <w:t xml:space="preserve"> </w:t>
      </w:r>
      <w:r w:rsidR="004705CB" w:rsidRPr="00ED6311">
        <w:rPr>
          <w:rFonts w:cstheme="minorHAnsi"/>
          <w:color w:val="000000" w:themeColor="text1"/>
          <w:sz w:val="24"/>
          <w:szCs w:val="24"/>
        </w:rPr>
        <w:t>depends on the person</w:t>
      </w:r>
      <w:r w:rsidR="00CF6C66" w:rsidRPr="00ED6311">
        <w:rPr>
          <w:rFonts w:cstheme="minorHAnsi"/>
          <w:color w:val="000000" w:themeColor="text1"/>
          <w:sz w:val="24"/>
          <w:szCs w:val="24"/>
        </w:rPr>
        <w:t xml:space="preserve"> themselves and how</w:t>
      </w:r>
      <w:r w:rsidR="0078130A" w:rsidRPr="00ED6311">
        <w:rPr>
          <w:rFonts w:cstheme="minorHAnsi"/>
          <w:color w:val="000000" w:themeColor="text1"/>
          <w:sz w:val="24"/>
          <w:szCs w:val="24"/>
        </w:rPr>
        <w:t>/if</w:t>
      </w:r>
      <w:r w:rsidR="00CF6C66" w:rsidRPr="00ED6311">
        <w:rPr>
          <w:rFonts w:cstheme="minorHAnsi"/>
          <w:color w:val="000000" w:themeColor="text1"/>
          <w:sz w:val="24"/>
          <w:szCs w:val="24"/>
        </w:rPr>
        <w:t xml:space="preserve"> they </w:t>
      </w:r>
      <w:r w:rsidR="0078130A" w:rsidRPr="00ED6311">
        <w:rPr>
          <w:rFonts w:cstheme="minorHAnsi"/>
          <w:color w:val="000000" w:themeColor="text1"/>
          <w:sz w:val="24"/>
          <w:szCs w:val="24"/>
        </w:rPr>
        <w:t>can manage their emotions and trauma’</w:t>
      </w:r>
      <w:r w:rsidR="00C503EB" w:rsidRPr="00ED6311">
        <w:rPr>
          <w:rFonts w:cstheme="minorHAnsi"/>
          <w:color w:val="000000" w:themeColor="text1"/>
          <w:sz w:val="24"/>
          <w:szCs w:val="24"/>
        </w:rPr>
        <w:t xml:space="preserve"> and </w:t>
      </w:r>
      <w:r w:rsidR="00DB4526" w:rsidRPr="00ED6311">
        <w:rPr>
          <w:rFonts w:cstheme="minorHAnsi"/>
          <w:color w:val="000000" w:themeColor="text1"/>
          <w:sz w:val="24"/>
          <w:szCs w:val="24"/>
        </w:rPr>
        <w:t>‘</w:t>
      </w:r>
      <w:r w:rsidR="00AB69AF" w:rsidRPr="00ED6311">
        <w:rPr>
          <w:rFonts w:cstheme="minorHAnsi"/>
          <w:color w:val="000000" w:themeColor="text1"/>
          <w:sz w:val="24"/>
          <w:szCs w:val="24"/>
        </w:rPr>
        <w:t xml:space="preserve">inappropriate or </w:t>
      </w:r>
      <w:r w:rsidR="00DB4526" w:rsidRPr="00ED6311">
        <w:rPr>
          <w:rFonts w:cstheme="minorHAnsi"/>
          <w:color w:val="000000" w:themeColor="text1"/>
          <w:sz w:val="24"/>
          <w:szCs w:val="24"/>
        </w:rPr>
        <w:t>lack of support</w:t>
      </w:r>
      <w:r w:rsidR="00CD6D83" w:rsidRPr="00ED6311">
        <w:rPr>
          <w:rFonts w:cstheme="minorHAnsi"/>
          <w:color w:val="000000" w:themeColor="text1"/>
          <w:sz w:val="24"/>
          <w:szCs w:val="24"/>
        </w:rPr>
        <w:t xml:space="preserve"> </w:t>
      </w:r>
      <w:r w:rsidR="00CD6D83" w:rsidRPr="00ED6311">
        <w:rPr>
          <w:rFonts w:cstheme="minorHAnsi"/>
          <w:color w:val="000000" w:themeColor="text1"/>
          <w:sz w:val="24"/>
          <w:szCs w:val="24"/>
        </w:rPr>
        <w:lastRenderedPageBreak/>
        <w:t>and positive role models</w:t>
      </w:r>
      <w:r w:rsidR="00DB4526" w:rsidRPr="00ED6311">
        <w:rPr>
          <w:rFonts w:cstheme="minorHAnsi"/>
          <w:color w:val="000000" w:themeColor="text1"/>
          <w:sz w:val="24"/>
          <w:szCs w:val="24"/>
        </w:rPr>
        <w:t>,</w:t>
      </w:r>
      <w:r w:rsidR="00AB69AF" w:rsidRPr="00ED6311">
        <w:rPr>
          <w:rFonts w:cstheme="minorHAnsi"/>
          <w:color w:val="000000" w:themeColor="text1"/>
          <w:sz w:val="24"/>
          <w:szCs w:val="24"/>
        </w:rPr>
        <w:t xml:space="preserve"> vulnerability</w:t>
      </w:r>
      <w:r w:rsidR="00CD6D83" w:rsidRPr="00ED6311">
        <w:rPr>
          <w:rFonts w:cstheme="minorHAnsi"/>
          <w:color w:val="000000" w:themeColor="text1"/>
          <w:sz w:val="24"/>
          <w:szCs w:val="24"/>
        </w:rPr>
        <w:t xml:space="preserve"> and lack of opportunities’</w:t>
      </w:r>
      <w:r w:rsidR="003F73BE" w:rsidRPr="00ED6311">
        <w:rPr>
          <w:rFonts w:cstheme="minorHAnsi"/>
          <w:color w:val="000000" w:themeColor="text1"/>
          <w:sz w:val="24"/>
          <w:szCs w:val="24"/>
        </w:rPr>
        <w:t>,</w:t>
      </w:r>
      <w:r w:rsidR="002169EE" w:rsidRPr="00ED6311">
        <w:rPr>
          <w:rFonts w:cstheme="minorHAnsi"/>
          <w:color w:val="000000" w:themeColor="text1"/>
          <w:sz w:val="24"/>
          <w:szCs w:val="24"/>
        </w:rPr>
        <w:t xml:space="preserve"> </w:t>
      </w:r>
      <w:r w:rsidR="00322BD9" w:rsidRPr="00ED6311">
        <w:rPr>
          <w:rFonts w:cstheme="minorHAnsi"/>
          <w:color w:val="000000" w:themeColor="text1"/>
          <w:sz w:val="24"/>
          <w:szCs w:val="24"/>
        </w:rPr>
        <w:t>‘people may not have access or willing to receive</w:t>
      </w:r>
      <w:r w:rsidR="00D36462" w:rsidRPr="00ED6311">
        <w:rPr>
          <w:rFonts w:cstheme="minorHAnsi"/>
          <w:color w:val="000000" w:themeColor="text1"/>
          <w:sz w:val="24"/>
          <w:szCs w:val="24"/>
        </w:rPr>
        <w:t xml:space="preserve"> </w:t>
      </w:r>
      <w:r w:rsidR="00322BD9" w:rsidRPr="00ED6311">
        <w:rPr>
          <w:rFonts w:cstheme="minorHAnsi"/>
          <w:color w:val="000000" w:themeColor="text1"/>
          <w:sz w:val="24"/>
          <w:szCs w:val="24"/>
        </w:rPr>
        <w:t>help</w:t>
      </w:r>
      <w:r w:rsidR="003F73BE" w:rsidRPr="00ED6311">
        <w:rPr>
          <w:rFonts w:cstheme="minorHAnsi"/>
          <w:color w:val="000000" w:themeColor="text1"/>
          <w:sz w:val="24"/>
          <w:szCs w:val="24"/>
        </w:rPr>
        <w:t>’</w:t>
      </w:r>
      <w:r w:rsidR="00403005" w:rsidRPr="00ED6311">
        <w:rPr>
          <w:rFonts w:cstheme="minorHAnsi"/>
          <w:color w:val="000000" w:themeColor="text1"/>
          <w:sz w:val="24"/>
          <w:szCs w:val="24"/>
        </w:rPr>
        <w:t>, ‘</w:t>
      </w:r>
      <w:r w:rsidR="00AC057F" w:rsidRPr="00ED6311">
        <w:rPr>
          <w:rFonts w:cstheme="minorHAnsi"/>
          <w:color w:val="000000" w:themeColor="text1"/>
          <w:sz w:val="24"/>
          <w:szCs w:val="24"/>
        </w:rPr>
        <w:t>they may</w:t>
      </w:r>
      <w:r w:rsidR="00403005" w:rsidRPr="00ED6311">
        <w:rPr>
          <w:rFonts w:cstheme="minorHAnsi"/>
          <w:color w:val="000000" w:themeColor="text1"/>
          <w:sz w:val="24"/>
          <w:szCs w:val="24"/>
        </w:rPr>
        <w:t xml:space="preserve"> not have a</w:t>
      </w:r>
      <w:r w:rsidR="001E5457" w:rsidRPr="00ED6311">
        <w:rPr>
          <w:rFonts w:cstheme="minorHAnsi"/>
          <w:color w:val="000000" w:themeColor="text1"/>
          <w:sz w:val="24"/>
          <w:szCs w:val="24"/>
        </w:rPr>
        <w:t>n emotionally available adult,</w:t>
      </w:r>
      <w:r w:rsidR="00403005" w:rsidRPr="00ED6311">
        <w:rPr>
          <w:rFonts w:cstheme="minorHAnsi"/>
          <w:color w:val="000000" w:themeColor="text1"/>
          <w:sz w:val="24"/>
          <w:szCs w:val="24"/>
        </w:rPr>
        <w:t xml:space="preserve"> strong support network</w:t>
      </w:r>
      <w:r w:rsidR="00A4128B" w:rsidRPr="00ED6311">
        <w:rPr>
          <w:rFonts w:cstheme="minorHAnsi"/>
          <w:color w:val="000000" w:themeColor="text1"/>
          <w:sz w:val="24"/>
          <w:szCs w:val="24"/>
        </w:rPr>
        <w:t>, nurture and guidance’, and ‘</w:t>
      </w:r>
      <w:r w:rsidR="00AC057F" w:rsidRPr="00ED6311">
        <w:rPr>
          <w:rFonts w:cstheme="minorHAnsi"/>
          <w:color w:val="000000" w:themeColor="text1"/>
          <w:sz w:val="24"/>
          <w:szCs w:val="24"/>
        </w:rPr>
        <w:t>as a way of dealing with the experiences</w:t>
      </w:r>
      <w:r w:rsidR="001859AB" w:rsidRPr="00ED6311">
        <w:rPr>
          <w:rFonts w:cstheme="minorHAnsi"/>
          <w:color w:val="000000" w:themeColor="text1"/>
          <w:sz w:val="24"/>
          <w:szCs w:val="24"/>
        </w:rPr>
        <w:t xml:space="preserve"> or </w:t>
      </w:r>
      <w:r w:rsidR="00DD1715" w:rsidRPr="00ED6311">
        <w:rPr>
          <w:rFonts w:cstheme="minorHAnsi"/>
          <w:color w:val="000000" w:themeColor="text1"/>
          <w:sz w:val="24"/>
          <w:szCs w:val="24"/>
        </w:rPr>
        <w:t>to get basic need</w:t>
      </w:r>
      <w:r w:rsidR="009E768B" w:rsidRPr="00ED6311">
        <w:rPr>
          <w:rFonts w:cstheme="minorHAnsi"/>
          <w:color w:val="000000" w:themeColor="text1"/>
          <w:sz w:val="24"/>
          <w:szCs w:val="24"/>
        </w:rPr>
        <w:t>s</w:t>
      </w:r>
      <w:r w:rsidR="00DD1715" w:rsidRPr="00ED6311">
        <w:rPr>
          <w:rFonts w:cstheme="minorHAnsi"/>
          <w:color w:val="000000" w:themeColor="text1"/>
          <w:sz w:val="24"/>
          <w:szCs w:val="24"/>
        </w:rPr>
        <w:t xml:space="preserve"> met</w:t>
      </w:r>
      <w:r w:rsidR="001859AB" w:rsidRPr="00ED6311">
        <w:rPr>
          <w:rFonts w:cstheme="minorHAnsi"/>
          <w:color w:val="000000" w:themeColor="text1"/>
          <w:sz w:val="24"/>
          <w:szCs w:val="24"/>
        </w:rPr>
        <w:t xml:space="preserve"> </w:t>
      </w:r>
      <w:r w:rsidR="003F0311" w:rsidRPr="00ED6311">
        <w:rPr>
          <w:rFonts w:cstheme="minorHAnsi"/>
          <w:color w:val="000000" w:themeColor="text1"/>
          <w:sz w:val="24"/>
          <w:szCs w:val="24"/>
        </w:rPr>
        <w:t>or</w:t>
      </w:r>
      <w:r w:rsidR="001859AB" w:rsidRPr="00ED6311">
        <w:rPr>
          <w:rFonts w:cstheme="minorHAnsi"/>
          <w:color w:val="000000" w:themeColor="text1"/>
          <w:sz w:val="24"/>
          <w:szCs w:val="24"/>
        </w:rPr>
        <w:t xml:space="preserve"> if they have fallen </w:t>
      </w:r>
      <w:r w:rsidR="0034155C" w:rsidRPr="00ED6311">
        <w:rPr>
          <w:rFonts w:cstheme="minorHAnsi"/>
          <w:color w:val="000000" w:themeColor="text1"/>
          <w:sz w:val="24"/>
          <w:szCs w:val="24"/>
        </w:rPr>
        <w:t>in with the wrong crowd</w:t>
      </w:r>
      <w:r w:rsidR="003F0311" w:rsidRPr="00ED6311">
        <w:rPr>
          <w:rFonts w:cstheme="minorHAnsi"/>
          <w:color w:val="000000" w:themeColor="text1"/>
          <w:sz w:val="24"/>
          <w:szCs w:val="24"/>
        </w:rPr>
        <w:t>’.</w:t>
      </w:r>
      <w:r w:rsidR="00675AF6" w:rsidRPr="00ED6311">
        <w:rPr>
          <w:rFonts w:cstheme="minorHAnsi"/>
          <w:color w:val="000000" w:themeColor="text1"/>
          <w:sz w:val="24"/>
          <w:szCs w:val="24"/>
        </w:rPr>
        <w:t xml:space="preserve"> Some got different </w:t>
      </w:r>
      <w:r w:rsidR="006E051C" w:rsidRPr="00ED6311">
        <w:rPr>
          <w:rFonts w:cstheme="minorHAnsi"/>
          <w:color w:val="000000" w:themeColor="text1"/>
          <w:sz w:val="24"/>
          <w:szCs w:val="24"/>
        </w:rPr>
        <w:t>view</w:t>
      </w:r>
      <w:r w:rsidR="009E768B" w:rsidRPr="00ED6311">
        <w:rPr>
          <w:rFonts w:cstheme="minorHAnsi"/>
          <w:color w:val="000000" w:themeColor="text1"/>
          <w:sz w:val="24"/>
          <w:szCs w:val="24"/>
        </w:rPr>
        <w:t xml:space="preserve">s that </w:t>
      </w:r>
      <w:r w:rsidR="006E051C" w:rsidRPr="00ED6311">
        <w:rPr>
          <w:rFonts w:cstheme="minorHAnsi"/>
          <w:color w:val="000000" w:themeColor="text1"/>
          <w:sz w:val="24"/>
          <w:szCs w:val="24"/>
        </w:rPr>
        <w:t>include</w:t>
      </w:r>
      <w:r w:rsidR="009D09A4" w:rsidRPr="00ED6311">
        <w:rPr>
          <w:rFonts w:cstheme="minorHAnsi"/>
          <w:color w:val="000000" w:themeColor="text1"/>
          <w:sz w:val="24"/>
          <w:szCs w:val="24"/>
        </w:rPr>
        <w:t xml:space="preserve"> ‘not everyone who experiences ACES commits crime’,</w:t>
      </w:r>
      <w:r w:rsidR="006E051C" w:rsidRPr="00ED6311">
        <w:rPr>
          <w:rFonts w:cstheme="minorHAnsi"/>
          <w:color w:val="000000" w:themeColor="text1"/>
          <w:sz w:val="24"/>
          <w:szCs w:val="24"/>
        </w:rPr>
        <w:t xml:space="preserve"> ‘it may be as a result of </w:t>
      </w:r>
      <w:r w:rsidR="006F0EC5" w:rsidRPr="00ED6311">
        <w:rPr>
          <w:rFonts w:cstheme="minorHAnsi"/>
          <w:color w:val="000000" w:themeColor="text1"/>
          <w:sz w:val="24"/>
          <w:szCs w:val="24"/>
        </w:rPr>
        <w:t xml:space="preserve">poor mental </w:t>
      </w:r>
      <w:r w:rsidR="00940B4F" w:rsidRPr="00ED6311">
        <w:rPr>
          <w:rFonts w:cstheme="minorHAnsi"/>
          <w:color w:val="000000" w:themeColor="text1"/>
          <w:sz w:val="24"/>
          <w:szCs w:val="24"/>
        </w:rPr>
        <w:t>health, a coping mechanism, a cry for help</w:t>
      </w:r>
      <w:r w:rsidR="00E97EE2" w:rsidRPr="00ED6311">
        <w:rPr>
          <w:rFonts w:cstheme="minorHAnsi"/>
          <w:color w:val="000000" w:themeColor="text1"/>
          <w:sz w:val="24"/>
          <w:szCs w:val="24"/>
        </w:rPr>
        <w:t>’</w:t>
      </w:r>
      <w:r w:rsidR="00591484" w:rsidRPr="00ED6311">
        <w:rPr>
          <w:rFonts w:cstheme="minorHAnsi"/>
          <w:color w:val="000000" w:themeColor="text1"/>
          <w:sz w:val="24"/>
          <w:szCs w:val="24"/>
        </w:rPr>
        <w:t xml:space="preserve">, ‘that it could affect behaviour but not necessarily turn </w:t>
      </w:r>
      <w:r w:rsidR="004A604E" w:rsidRPr="00ED6311">
        <w:rPr>
          <w:rFonts w:cstheme="minorHAnsi"/>
          <w:color w:val="000000" w:themeColor="text1"/>
          <w:sz w:val="24"/>
          <w:szCs w:val="24"/>
        </w:rPr>
        <w:t>people to crime’,</w:t>
      </w:r>
      <w:r w:rsidR="009D09A4" w:rsidRPr="00ED6311">
        <w:rPr>
          <w:rFonts w:cstheme="minorHAnsi"/>
          <w:color w:val="000000" w:themeColor="text1"/>
          <w:sz w:val="24"/>
          <w:szCs w:val="24"/>
        </w:rPr>
        <w:t xml:space="preserve"> </w:t>
      </w:r>
      <w:r w:rsidR="004A604E" w:rsidRPr="00ED6311">
        <w:rPr>
          <w:rFonts w:cstheme="minorHAnsi"/>
          <w:color w:val="000000" w:themeColor="text1"/>
          <w:sz w:val="24"/>
          <w:szCs w:val="24"/>
        </w:rPr>
        <w:t>‘it depends on the support systems put in</w:t>
      </w:r>
      <w:r w:rsidR="000C0C99" w:rsidRPr="00ED6311">
        <w:rPr>
          <w:rFonts w:cstheme="minorHAnsi"/>
          <w:color w:val="000000" w:themeColor="text1"/>
          <w:sz w:val="24"/>
          <w:szCs w:val="24"/>
        </w:rPr>
        <w:t xml:space="preserve"> </w:t>
      </w:r>
      <w:r w:rsidR="004A604E" w:rsidRPr="00ED6311">
        <w:rPr>
          <w:rFonts w:cstheme="minorHAnsi"/>
          <w:color w:val="000000" w:themeColor="text1"/>
          <w:sz w:val="24"/>
          <w:szCs w:val="24"/>
        </w:rPr>
        <w:t>p</w:t>
      </w:r>
      <w:r w:rsidR="000C0C99" w:rsidRPr="00ED6311">
        <w:rPr>
          <w:rFonts w:cstheme="minorHAnsi"/>
          <w:color w:val="000000" w:themeColor="text1"/>
          <w:sz w:val="24"/>
          <w:szCs w:val="24"/>
        </w:rPr>
        <w:t>l</w:t>
      </w:r>
      <w:r w:rsidR="004A604E" w:rsidRPr="00ED6311">
        <w:rPr>
          <w:rFonts w:cstheme="minorHAnsi"/>
          <w:color w:val="000000" w:themeColor="text1"/>
          <w:sz w:val="24"/>
          <w:szCs w:val="24"/>
        </w:rPr>
        <w:t>ace’</w:t>
      </w:r>
      <w:r w:rsidR="000C0C99" w:rsidRPr="00ED6311">
        <w:rPr>
          <w:rFonts w:cstheme="minorHAnsi"/>
          <w:color w:val="000000" w:themeColor="text1"/>
          <w:sz w:val="24"/>
          <w:szCs w:val="24"/>
        </w:rPr>
        <w:t xml:space="preserve"> and ‘to escape reality’.</w:t>
      </w:r>
      <w:r w:rsidR="00D70395" w:rsidRPr="00ED6311">
        <w:rPr>
          <w:rFonts w:cstheme="minorHAnsi"/>
          <w:color w:val="000000" w:themeColor="text1"/>
          <w:sz w:val="24"/>
          <w:szCs w:val="24"/>
        </w:rPr>
        <w:t xml:space="preserve"> </w:t>
      </w:r>
      <w:r w:rsidR="00BC0751" w:rsidRPr="00ED6311">
        <w:rPr>
          <w:rFonts w:cstheme="minorHAnsi"/>
          <w:color w:val="000000" w:themeColor="text1"/>
          <w:sz w:val="24"/>
          <w:szCs w:val="24"/>
        </w:rPr>
        <w:t>P</w:t>
      </w:r>
      <w:r w:rsidR="002015E6" w:rsidRPr="00ED6311">
        <w:rPr>
          <w:rFonts w:cstheme="minorHAnsi"/>
          <w:color w:val="000000" w:themeColor="text1"/>
          <w:sz w:val="24"/>
          <w:szCs w:val="24"/>
        </w:rPr>
        <w:t>articipants suggest</w:t>
      </w:r>
      <w:r w:rsidR="00CC4FA8" w:rsidRPr="00ED6311">
        <w:rPr>
          <w:rFonts w:cstheme="minorHAnsi"/>
          <w:color w:val="000000" w:themeColor="text1"/>
          <w:sz w:val="24"/>
          <w:szCs w:val="24"/>
        </w:rPr>
        <w:t>ed</w:t>
      </w:r>
      <w:r w:rsidR="002015E6" w:rsidRPr="00ED6311">
        <w:rPr>
          <w:rFonts w:cstheme="minorHAnsi"/>
          <w:color w:val="000000" w:themeColor="text1"/>
          <w:sz w:val="24"/>
          <w:szCs w:val="24"/>
        </w:rPr>
        <w:t xml:space="preserve"> that </w:t>
      </w:r>
      <w:r w:rsidR="00843323" w:rsidRPr="00ED6311">
        <w:rPr>
          <w:rFonts w:cstheme="minorHAnsi"/>
          <w:color w:val="000000" w:themeColor="text1"/>
          <w:sz w:val="24"/>
          <w:szCs w:val="24"/>
        </w:rPr>
        <w:t>there are ‘many factors that could tip the scales such as</w:t>
      </w:r>
      <w:r w:rsidR="002015E6" w:rsidRPr="00ED6311">
        <w:rPr>
          <w:rFonts w:cstheme="minorHAnsi"/>
          <w:color w:val="000000" w:themeColor="text1"/>
          <w:sz w:val="24"/>
          <w:szCs w:val="24"/>
        </w:rPr>
        <w:t xml:space="preserve"> </w:t>
      </w:r>
      <w:r w:rsidR="00843323" w:rsidRPr="00ED6311">
        <w:rPr>
          <w:rFonts w:cstheme="minorHAnsi"/>
          <w:color w:val="000000" w:themeColor="text1"/>
          <w:sz w:val="24"/>
          <w:szCs w:val="24"/>
        </w:rPr>
        <w:t>poverty, friendships, society, opport</w:t>
      </w:r>
      <w:r w:rsidR="00CC4FA8" w:rsidRPr="00ED6311">
        <w:rPr>
          <w:rFonts w:cstheme="minorHAnsi"/>
          <w:color w:val="000000" w:themeColor="text1"/>
          <w:sz w:val="24"/>
          <w:szCs w:val="24"/>
        </w:rPr>
        <w:t>unities</w:t>
      </w:r>
      <w:r w:rsidR="00F01BA2" w:rsidRPr="00ED6311">
        <w:rPr>
          <w:rFonts w:cstheme="minorHAnsi"/>
          <w:color w:val="000000" w:themeColor="text1"/>
          <w:sz w:val="24"/>
          <w:szCs w:val="24"/>
        </w:rPr>
        <w:t xml:space="preserve"> and</w:t>
      </w:r>
      <w:r w:rsidR="00CC4FA8" w:rsidRPr="00ED6311">
        <w:rPr>
          <w:rFonts w:cstheme="minorHAnsi"/>
          <w:color w:val="000000" w:themeColor="text1"/>
          <w:sz w:val="24"/>
          <w:szCs w:val="24"/>
        </w:rPr>
        <w:t xml:space="preserve"> support networks</w:t>
      </w:r>
      <w:r w:rsidR="00F01BA2" w:rsidRPr="00ED6311">
        <w:rPr>
          <w:rFonts w:cstheme="minorHAnsi"/>
          <w:color w:val="000000" w:themeColor="text1"/>
          <w:sz w:val="24"/>
          <w:szCs w:val="24"/>
        </w:rPr>
        <w:t>’</w:t>
      </w:r>
      <w:r w:rsidR="00CC4FA8" w:rsidRPr="00ED6311">
        <w:rPr>
          <w:rFonts w:cstheme="minorHAnsi"/>
          <w:color w:val="000000" w:themeColor="text1"/>
          <w:sz w:val="24"/>
          <w:szCs w:val="24"/>
        </w:rPr>
        <w:t xml:space="preserve">. </w:t>
      </w:r>
      <w:r w:rsidR="005D35F1" w:rsidRPr="00ED6311">
        <w:rPr>
          <w:rFonts w:cstheme="minorHAnsi"/>
          <w:color w:val="000000" w:themeColor="text1"/>
          <w:sz w:val="24"/>
          <w:szCs w:val="24"/>
        </w:rPr>
        <w:t xml:space="preserve">Another participant stated that it is ‘nature vs </w:t>
      </w:r>
      <w:r w:rsidR="001D3BAD" w:rsidRPr="00ED6311">
        <w:rPr>
          <w:rFonts w:cstheme="minorHAnsi"/>
          <w:color w:val="000000" w:themeColor="text1"/>
          <w:sz w:val="24"/>
          <w:szCs w:val="24"/>
        </w:rPr>
        <w:t>nurture</w:t>
      </w:r>
      <w:r w:rsidR="0082711E" w:rsidRPr="00ED6311">
        <w:rPr>
          <w:rFonts w:cstheme="minorHAnsi"/>
          <w:color w:val="000000" w:themeColor="text1"/>
          <w:sz w:val="24"/>
          <w:szCs w:val="24"/>
        </w:rPr>
        <w:t>’</w:t>
      </w:r>
      <w:r w:rsidR="002D6AC0" w:rsidRPr="00ED6311">
        <w:rPr>
          <w:rFonts w:cstheme="minorHAnsi"/>
          <w:color w:val="000000" w:themeColor="text1"/>
          <w:sz w:val="24"/>
          <w:szCs w:val="24"/>
        </w:rPr>
        <w:t>.</w:t>
      </w:r>
      <w:r w:rsidR="00FA2522" w:rsidRPr="00ED6311">
        <w:rPr>
          <w:rFonts w:cstheme="minorHAnsi"/>
          <w:color w:val="FF0000"/>
          <w:sz w:val="24"/>
          <w:szCs w:val="24"/>
        </w:rPr>
        <w:t xml:space="preserve"> </w:t>
      </w:r>
      <w:r w:rsidR="0075390B" w:rsidRPr="00ED6311">
        <w:rPr>
          <w:rFonts w:cstheme="minorHAnsi"/>
          <w:sz w:val="24"/>
          <w:szCs w:val="24"/>
        </w:rPr>
        <w:t>Information to Support ACEs, Trauma and Challenging Behaviour</w:t>
      </w:r>
      <w:r w:rsidR="00FA2522" w:rsidRPr="00ED6311">
        <w:rPr>
          <w:rFonts w:cstheme="minorHAnsi"/>
          <w:sz w:val="24"/>
          <w:szCs w:val="24"/>
        </w:rPr>
        <w:t>, B</w:t>
      </w:r>
      <w:r w:rsidR="0075390B" w:rsidRPr="00ED6311">
        <w:rPr>
          <w:rFonts w:cstheme="minorHAnsi"/>
          <w:sz w:val="24"/>
          <w:szCs w:val="24"/>
        </w:rPr>
        <w:t xml:space="preserve"> (2024)</w:t>
      </w:r>
      <w:r w:rsidR="002865BF" w:rsidRPr="00ED6311">
        <w:rPr>
          <w:rFonts w:cstheme="minorHAnsi"/>
          <w:sz w:val="24"/>
          <w:szCs w:val="24"/>
        </w:rPr>
        <w:t xml:space="preserve"> </w:t>
      </w:r>
      <w:r w:rsidR="001C49C2" w:rsidRPr="00ED6311">
        <w:rPr>
          <w:rFonts w:cstheme="minorHAnsi"/>
          <w:sz w:val="24"/>
          <w:szCs w:val="24"/>
        </w:rPr>
        <w:t xml:space="preserve">states that </w:t>
      </w:r>
      <w:r w:rsidR="00D86A7B" w:rsidRPr="00ED6311">
        <w:rPr>
          <w:rFonts w:cstheme="minorHAnsi"/>
          <w:sz w:val="24"/>
          <w:szCs w:val="24"/>
        </w:rPr>
        <w:t xml:space="preserve">ACEs including witnessing domestic violence, experiencing </w:t>
      </w:r>
      <w:r w:rsidR="00D932CA" w:rsidRPr="00ED6311">
        <w:rPr>
          <w:rFonts w:cstheme="minorHAnsi"/>
          <w:sz w:val="24"/>
          <w:szCs w:val="24"/>
        </w:rPr>
        <w:t xml:space="preserve">sexual, physical, emotional or neglectful abuse could impact a </w:t>
      </w:r>
      <w:r w:rsidR="00921B53" w:rsidRPr="00ED6311">
        <w:rPr>
          <w:rFonts w:cstheme="minorHAnsi"/>
          <w:sz w:val="24"/>
          <w:szCs w:val="24"/>
        </w:rPr>
        <w:t>child’s</w:t>
      </w:r>
      <w:r w:rsidR="00D932CA" w:rsidRPr="00ED6311">
        <w:rPr>
          <w:rFonts w:cstheme="minorHAnsi"/>
          <w:sz w:val="24"/>
          <w:szCs w:val="24"/>
        </w:rPr>
        <w:t xml:space="preserve"> behaviour</w:t>
      </w:r>
      <w:r w:rsidR="00921B53" w:rsidRPr="00ED6311">
        <w:rPr>
          <w:rFonts w:cstheme="minorHAnsi"/>
          <w:sz w:val="24"/>
          <w:szCs w:val="24"/>
        </w:rPr>
        <w:t>, this concur</w:t>
      </w:r>
      <w:r w:rsidR="005012BF" w:rsidRPr="00ED6311">
        <w:rPr>
          <w:rFonts w:cstheme="minorHAnsi"/>
          <w:sz w:val="24"/>
          <w:szCs w:val="24"/>
        </w:rPr>
        <w:t>s</w:t>
      </w:r>
      <w:r w:rsidR="00921B53" w:rsidRPr="00ED6311">
        <w:rPr>
          <w:rFonts w:cstheme="minorHAnsi"/>
          <w:sz w:val="24"/>
          <w:szCs w:val="24"/>
        </w:rPr>
        <w:t xml:space="preserve"> with the statements above because the actions are being taught to the child, </w:t>
      </w:r>
      <w:r w:rsidR="002F32D6" w:rsidRPr="00ED6311">
        <w:rPr>
          <w:rFonts w:cstheme="minorHAnsi"/>
          <w:sz w:val="24"/>
          <w:szCs w:val="24"/>
        </w:rPr>
        <w:t xml:space="preserve">so </w:t>
      </w:r>
      <w:r w:rsidR="00921B53" w:rsidRPr="00ED6311">
        <w:rPr>
          <w:rFonts w:cstheme="minorHAnsi"/>
          <w:sz w:val="24"/>
          <w:szCs w:val="24"/>
        </w:rPr>
        <w:t xml:space="preserve">they are more likely to </w:t>
      </w:r>
      <w:r w:rsidR="002F32D6" w:rsidRPr="00ED6311">
        <w:rPr>
          <w:rFonts w:cstheme="minorHAnsi"/>
          <w:sz w:val="24"/>
          <w:szCs w:val="24"/>
        </w:rPr>
        <w:t>copy the actions they see and have experienced</w:t>
      </w:r>
      <w:r w:rsidR="00921B53" w:rsidRPr="00ED6311">
        <w:rPr>
          <w:rFonts w:cstheme="minorHAnsi"/>
          <w:sz w:val="24"/>
          <w:szCs w:val="24"/>
        </w:rPr>
        <w:t xml:space="preserve"> than a child that has not experienced these types of ACES.</w:t>
      </w:r>
    </w:p>
    <w:p w14:paraId="4DC3B444" w14:textId="62F7A53F" w:rsidR="00662F80" w:rsidRPr="00ED6311" w:rsidRDefault="009940F2" w:rsidP="00DE5C6D">
      <w:pPr>
        <w:spacing w:line="360" w:lineRule="auto"/>
        <w:rPr>
          <w:rFonts w:cstheme="minorHAnsi"/>
          <w:color w:val="000000" w:themeColor="text1"/>
          <w:sz w:val="24"/>
          <w:szCs w:val="24"/>
        </w:rPr>
      </w:pPr>
      <w:r w:rsidRPr="009940F2">
        <w:rPr>
          <w:rFonts w:cstheme="minorHAnsi"/>
          <w:noProof/>
          <w:color w:val="000000" w:themeColor="text1"/>
          <w:sz w:val="24"/>
          <w:szCs w:val="24"/>
        </w:rPr>
        <w:drawing>
          <wp:inline distT="0" distB="0" distL="0" distR="0" wp14:anchorId="42901519" wp14:editId="30D16D9A">
            <wp:extent cx="4023360" cy="2922352"/>
            <wp:effectExtent l="0" t="0" r="0" b="0"/>
            <wp:docPr id="2131432996" name="Picture 21" descr="A screenshot of a ques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432996" name="Picture 21" descr="A screenshot of a question&#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29192" cy="2926588"/>
                    </a:xfrm>
                    <a:prstGeom prst="rect">
                      <a:avLst/>
                    </a:prstGeom>
                    <a:noFill/>
                    <a:ln>
                      <a:noFill/>
                    </a:ln>
                  </pic:spPr>
                </pic:pic>
              </a:graphicData>
            </a:graphic>
          </wp:inline>
        </w:drawing>
      </w:r>
    </w:p>
    <w:p w14:paraId="234E9FFC" w14:textId="0FD5B354" w:rsidR="00891D70" w:rsidRDefault="009B4F0E" w:rsidP="00DE5C6D">
      <w:pPr>
        <w:spacing w:line="360" w:lineRule="auto"/>
        <w:rPr>
          <w:rFonts w:cstheme="minorHAnsi"/>
          <w:sz w:val="24"/>
          <w:szCs w:val="24"/>
        </w:rPr>
      </w:pPr>
      <w:r w:rsidRPr="00ED6311">
        <w:rPr>
          <w:rFonts w:cstheme="minorHAnsi"/>
          <w:sz w:val="24"/>
          <w:szCs w:val="24"/>
        </w:rPr>
        <w:t>Partici</w:t>
      </w:r>
      <w:r w:rsidR="00BF0247" w:rsidRPr="00ED6311">
        <w:rPr>
          <w:rFonts w:cstheme="minorHAnsi"/>
          <w:sz w:val="24"/>
          <w:szCs w:val="24"/>
        </w:rPr>
        <w:t>pants had the opportunity to</w:t>
      </w:r>
      <w:r w:rsidR="00173AD1" w:rsidRPr="00ED6311">
        <w:rPr>
          <w:rFonts w:cstheme="minorHAnsi"/>
          <w:sz w:val="24"/>
          <w:szCs w:val="24"/>
        </w:rPr>
        <w:t xml:space="preserve"> expand their opinions, a few responses were </w:t>
      </w:r>
      <w:r w:rsidR="003B78D2" w:rsidRPr="00ED6311">
        <w:rPr>
          <w:rFonts w:cstheme="minorHAnsi"/>
          <w:sz w:val="24"/>
          <w:szCs w:val="24"/>
        </w:rPr>
        <w:t xml:space="preserve">regarding the Bobo doll </w:t>
      </w:r>
      <w:r w:rsidR="002A5D2B" w:rsidRPr="00ED6311">
        <w:rPr>
          <w:rFonts w:cstheme="minorHAnsi"/>
          <w:sz w:val="24"/>
          <w:szCs w:val="24"/>
        </w:rPr>
        <w:t xml:space="preserve">experiment and how it can relate to </w:t>
      </w:r>
      <w:r w:rsidR="00A3303B" w:rsidRPr="00ED6311">
        <w:rPr>
          <w:rFonts w:cstheme="minorHAnsi"/>
          <w:sz w:val="24"/>
          <w:szCs w:val="24"/>
        </w:rPr>
        <w:t>children l</w:t>
      </w:r>
      <w:r w:rsidR="002A5D2B" w:rsidRPr="00ED6311">
        <w:rPr>
          <w:rFonts w:cstheme="minorHAnsi"/>
          <w:sz w:val="24"/>
          <w:szCs w:val="24"/>
        </w:rPr>
        <w:t>earn</w:t>
      </w:r>
      <w:r w:rsidR="00A3303B" w:rsidRPr="00ED6311">
        <w:rPr>
          <w:rFonts w:cstheme="minorHAnsi"/>
          <w:sz w:val="24"/>
          <w:szCs w:val="24"/>
        </w:rPr>
        <w:t>ing aggressive</w:t>
      </w:r>
      <w:r w:rsidR="002A5D2B" w:rsidRPr="00ED6311">
        <w:rPr>
          <w:rFonts w:cstheme="minorHAnsi"/>
          <w:sz w:val="24"/>
          <w:szCs w:val="24"/>
        </w:rPr>
        <w:t xml:space="preserve"> behaviours</w:t>
      </w:r>
      <w:r w:rsidR="00A3303B" w:rsidRPr="00ED6311">
        <w:rPr>
          <w:rFonts w:cstheme="minorHAnsi"/>
          <w:sz w:val="24"/>
          <w:szCs w:val="24"/>
        </w:rPr>
        <w:t xml:space="preserve"> from caregivers,</w:t>
      </w:r>
      <w:r w:rsidR="00CE0F34" w:rsidRPr="00ED6311">
        <w:rPr>
          <w:rFonts w:cstheme="minorHAnsi"/>
          <w:sz w:val="24"/>
          <w:szCs w:val="24"/>
        </w:rPr>
        <w:t xml:space="preserve"> that committing crime after experiencing ACES could relate to feeling undervalued</w:t>
      </w:r>
      <w:r w:rsidR="006B3A84" w:rsidRPr="00ED6311">
        <w:rPr>
          <w:rFonts w:cstheme="minorHAnsi"/>
          <w:sz w:val="24"/>
          <w:szCs w:val="24"/>
        </w:rPr>
        <w:t xml:space="preserve"> and not believed as a child, making it more likely to act out due to the trauma and not trusting </w:t>
      </w:r>
      <w:r w:rsidR="00F808AA" w:rsidRPr="00ED6311">
        <w:rPr>
          <w:rFonts w:cstheme="minorHAnsi"/>
          <w:sz w:val="24"/>
          <w:szCs w:val="24"/>
        </w:rPr>
        <w:t>the police, social workers or more</w:t>
      </w:r>
      <w:r w:rsidR="00FA5DB4" w:rsidRPr="00ED6311">
        <w:rPr>
          <w:rFonts w:cstheme="minorHAnsi"/>
          <w:sz w:val="24"/>
          <w:szCs w:val="24"/>
        </w:rPr>
        <w:t xml:space="preserve">. </w:t>
      </w:r>
      <w:r w:rsidR="006D0953" w:rsidRPr="00ED6311">
        <w:rPr>
          <w:rFonts w:cstheme="minorHAnsi"/>
          <w:sz w:val="24"/>
          <w:szCs w:val="24"/>
        </w:rPr>
        <w:t xml:space="preserve">Other </w:t>
      </w:r>
      <w:r w:rsidR="00FA5DB4" w:rsidRPr="00ED6311">
        <w:rPr>
          <w:rFonts w:cstheme="minorHAnsi"/>
          <w:sz w:val="24"/>
          <w:szCs w:val="24"/>
        </w:rPr>
        <w:t>response</w:t>
      </w:r>
      <w:r w:rsidR="006D0953" w:rsidRPr="00ED6311">
        <w:rPr>
          <w:rFonts w:cstheme="minorHAnsi"/>
          <w:sz w:val="24"/>
          <w:szCs w:val="24"/>
        </w:rPr>
        <w:t>s</w:t>
      </w:r>
      <w:r w:rsidR="00FA5DB4" w:rsidRPr="00ED6311">
        <w:rPr>
          <w:rFonts w:cstheme="minorHAnsi"/>
          <w:sz w:val="24"/>
          <w:szCs w:val="24"/>
        </w:rPr>
        <w:t xml:space="preserve"> </w:t>
      </w:r>
      <w:r w:rsidR="006D0953" w:rsidRPr="00ED6311">
        <w:rPr>
          <w:rFonts w:cstheme="minorHAnsi"/>
          <w:sz w:val="24"/>
          <w:szCs w:val="24"/>
        </w:rPr>
        <w:t>include that c</w:t>
      </w:r>
      <w:r w:rsidR="00FA5DB4" w:rsidRPr="00ED6311">
        <w:rPr>
          <w:rFonts w:cstheme="minorHAnsi"/>
          <w:sz w:val="24"/>
          <w:szCs w:val="24"/>
        </w:rPr>
        <w:t xml:space="preserve">hildhood </w:t>
      </w:r>
      <w:r w:rsidR="00FA5DB4" w:rsidRPr="00ED6311">
        <w:rPr>
          <w:rFonts w:cstheme="minorHAnsi"/>
          <w:sz w:val="24"/>
          <w:szCs w:val="24"/>
        </w:rPr>
        <w:lastRenderedPageBreak/>
        <w:t xml:space="preserve">experiences help build </w:t>
      </w:r>
      <w:r w:rsidR="001363EE" w:rsidRPr="00ED6311">
        <w:rPr>
          <w:rFonts w:cstheme="minorHAnsi"/>
          <w:sz w:val="24"/>
          <w:szCs w:val="24"/>
        </w:rPr>
        <w:t>core value</w:t>
      </w:r>
      <w:r w:rsidR="00C665A6" w:rsidRPr="00ED6311">
        <w:rPr>
          <w:rFonts w:cstheme="minorHAnsi"/>
          <w:sz w:val="24"/>
          <w:szCs w:val="24"/>
        </w:rPr>
        <w:t>s a</w:t>
      </w:r>
      <w:r w:rsidR="005F52BA" w:rsidRPr="00ED6311">
        <w:rPr>
          <w:rFonts w:cstheme="minorHAnsi"/>
          <w:sz w:val="24"/>
          <w:szCs w:val="24"/>
        </w:rPr>
        <w:t xml:space="preserve">nd </w:t>
      </w:r>
      <w:r w:rsidR="000E7E26" w:rsidRPr="00ED6311">
        <w:rPr>
          <w:rFonts w:cstheme="minorHAnsi"/>
          <w:sz w:val="24"/>
          <w:szCs w:val="24"/>
        </w:rPr>
        <w:t>turning to crime after experiencing ACES</w:t>
      </w:r>
      <w:r w:rsidR="005F52BA" w:rsidRPr="00ED6311">
        <w:rPr>
          <w:rFonts w:cstheme="minorHAnsi"/>
          <w:sz w:val="24"/>
          <w:szCs w:val="24"/>
        </w:rPr>
        <w:t xml:space="preserve"> depends on how the child/adult perceives the world</w:t>
      </w:r>
      <w:r w:rsidR="00436A9E" w:rsidRPr="00ED6311">
        <w:rPr>
          <w:rFonts w:cstheme="minorHAnsi"/>
          <w:sz w:val="24"/>
          <w:szCs w:val="24"/>
        </w:rPr>
        <w:t xml:space="preserve">, </w:t>
      </w:r>
      <w:r w:rsidR="00837FF6" w:rsidRPr="00ED6311">
        <w:rPr>
          <w:rFonts w:cstheme="minorHAnsi"/>
          <w:sz w:val="24"/>
          <w:szCs w:val="24"/>
        </w:rPr>
        <w:t>it also depends on</w:t>
      </w:r>
      <w:r w:rsidR="00FA0ABC" w:rsidRPr="00ED6311">
        <w:rPr>
          <w:rFonts w:cstheme="minorHAnsi"/>
          <w:sz w:val="24"/>
          <w:szCs w:val="24"/>
        </w:rPr>
        <w:t xml:space="preserve"> a </w:t>
      </w:r>
      <w:r w:rsidR="00075013" w:rsidRPr="00ED6311">
        <w:rPr>
          <w:rFonts w:cstheme="minorHAnsi"/>
          <w:sz w:val="24"/>
          <w:szCs w:val="24"/>
        </w:rPr>
        <w:t>person’s</w:t>
      </w:r>
      <w:r w:rsidR="00FA0ABC" w:rsidRPr="00ED6311">
        <w:rPr>
          <w:rFonts w:cstheme="minorHAnsi"/>
          <w:sz w:val="24"/>
          <w:szCs w:val="24"/>
        </w:rPr>
        <w:t xml:space="preserve"> mental health</w:t>
      </w:r>
      <w:r w:rsidR="00075013" w:rsidRPr="00ED6311">
        <w:rPr>
          <w:rFonts w:cstheme="minorHAnsi"/>
          <w:sz w:val="24"/>
          <w:szCs w:val="24"/>
        </w:rPr>
        <w:t xml:space="preserve">, </w:t>
      </w:r>
      <w:r w:rsidR="00FA0ABC" w:rsidRPr="00ED6311">
        <w:rPr>
          <w:rFonts w:cstheme="minorHAnsi"/>
          <w:sz w:val="24"/>
          <w:szCs w:val="24"/>
        </w:rPr>
        <w:t>how they cope with their emotions</w:t>
      </w:r>
      <w:r w:rsidR="00075013" w:rsidRPr="00ED6311">
        <w:rPr>
          <w:rFonts w:cstheme="minorHAnsi"/>
          <w:sz w:val="24"/>
          <w:szCs w:val="24"/>
        </w:rPr>
        <w:t>, think about their actions and the consequences of things.</w:t>
      </w:r>
      <w:r w:rsidR="00511AA1" w:rsidRPr="00ED6311">
        <w:rPr>
          <w:rFonts w:cstheme="minorHAnsi"/>
          <w:sz w:val="24"/>
          <w:szCs w:val="24"/>
        </w:rPr>
        <w:t xml:space="preserve"> Participants have stated that </w:t>
      </w:r>
      <w:r w:rsidR="006352C3" w:rsidRPr="00ED6311">
        <w:rPr>
          <w:rFonts w:cstheme="minorHAnsi"/>
          <w:sz w:val="24"/>
          <w:szCs w:val="24"/>
        </w:rPr>
        <w:t>it ‘depends on the opportunities and support they are given’</w:t>
      </w:r>
      <w:r w:rsidR="00E06EE0" w:rsidRPr="00ED6311">
        <w:rPr>
          <w:rFonts w:cstheme="minorHAnsi"/>
          <w:sz w:val="24"/>
          <w:szCs w:val="24"/>
        </w:rPr>
        <w:t xml:space="preserve"> and ‘children that </w:t>
      </w:r>
      <w:r w:rsidR="00E11F62" w:rsidRPr="00ED6311">
        <w:rPr>
          <w:rFonts w:cstheme="minorHAnsi"/>
          <w:sz w:val="24"/>
          <w:szCs w:val="24"/>
        </w:rPr>
        <w:t>do not seek help are the ones more likely to turn to criminal behaviour’</w:t>
      </w:r>
      <w:r w:rsidR="006352C3" w:rsidRPr="00ED6311">
        <w:rPr>
          <w:rFonts w:cstheme="minorHAnsi"/>
          <w:sz w:val="24"/>
          <w:szCs w:val="24"/>
        </w:rPr>
        <w:t>.</w:t>
      </w:r>
      <w:r w:rsidR="00CE19A6" w:rsidRPr="00ED6311">
        <w:rPr>
          <w:rFonts w:cstheme="minorHAnsi"/>
          <w:sz w:val="24"/>
          <w:szCs w:val="24"/>
        </w:rPr>
        <w:t xml:space="preserve"> </w:t>
      </w:r>
      <w:r w:rsidR="00E11F62" w:rsidRPr="00ED6311">
        <w:rPr>
          <w:rFonts w:cstheme="minorHAnsi"/>
          <w:sz w:val="24"/>
          <w:szCs w:val="24"/>
        </w:rPr>
        <w:t>A p</w:t>
      </w:r>
      <w:r w:rsidR="00CE19A6" w:rsidRPr="00ED6311">
        <w:rPr>
          <w:rFonts w:cstheme="minorHAnsi"/>
          <w:sz w:val="24"/>
          <w:szCs w:val="24"/>
        </w:rPr>
        <w:t>articipant</w:t>
      </w:r>
      <w:r w:rsidR="004C7743" w:rsidRPr="00ED6311">
        <w:rPr>
          <w:rFonts w:cstheme="minorHAnsi"/>
          <w:sz w:val="24"/>
          <w:szCs w:val="24"/>
        </w:rPr>
        <w:t xml:space="preserve"> </w:t>
      </w:r>
      <w:r w:rsidR="00E11F62" w:rsidRPr="00ED6311">
        <w:rPr>
          <w:rFonts w:cstheme="minorHAnsi"/>
          <w:sz w:val="24"/>
          <w:szCs w:val="24"/>
        </w:rPr>
        <w:t>has</w:t>
      </w:r>
      <w:r w:rsidR="00CE19A6" w:rsidRPr="00ED6311">
        <w:rPr>
          <w:rFonts w:cstheme="minorHAnsi"/>
          <w:sz w:val="24"/>
          <w:szCs w:val="24"/>
        </w:rPr>
        <w:t xml:space="preserve"> stated they do not think ACES</w:t>
      </w:r>
      <w:r w:rsidR="004C7743" w:rsidRPr="00ED6311">
        <w:rPr>
          <w:rFonts w:cstheme="minorHAnsi"/>
          <w:sz w:val="24"/>
          <w:szCs w:val="24"/>
        </w:rPr>
        <w:t xml:space="preserve"> is</w:t>
      </w:r>
      <w:r w:rsidR="00CE19A6" w:rsidRPr="00ED6311">
        <w:rPr>
          <w:rFonts w:cstheme="minorHAnsi"/>
          <w:sz w:val="24"/>
          <w:szCs w:val="24"/>
        </w:rPr>
        <w:t xml:space="preserve"> the whole reason</w:t>
      </w:r>
      <w:r w:rsidR="00163B39" w:rsidRPr="00ED6311">
        <w:rPr>
          <w:rFonts w:cstheme="minorHAnsi"/>
          <w:sz w:val="24"/>
          <w:szCs w:val="24"/>
        </w:rPr>
        <w:t xml:space="preserve"> children turn to </w:t>
      </w:r>
      <w:r w:rsidR="00C76B92" w:rsidRPr="00ED6311">
        <w:rPr>
          <w:rFonts w:cstheme="minorHAnsi"/>
          <w:sz w:val="24"/>
          <w:szCs w:val="24"/>
        </w:rPr>
        <w:t>crime;</w:t>
      </w:r>
      <w:r w:rsidR="00163B39" w:rsidRPr="00ED6311">
        <w:rPr>
          <w:rFonts w:cstheme="minorHAnsi"/>
          <w:sz w:val="24"/>
          <w:szCs w:val="24"/>
        </w:rPr>
        <w:t xml:space="preserve"> </w:t>
      </w:r>
      <w:r w:rsidR="00743FB0" w:rsidRPr="00ED6311">
        <w:rPr>
          <w:rFonts w:cstheme="minorHAnsi"/>
          <w:sz w:val="24"/>
          <w:szCs w:val="24"/>
        </w:rPr>
        <w:t>however,</w:t>
      </w:r>
      <w:r w:rsidR="00163B39" w:rsidRPr="00ED6311">
        <w:rPr>
          <w:rFonts w:cstheme="minorHAnsi"/>
          <w:sz w:val="24"/>
          <w:szCs w:val="24"/>
        </w:rPr>
        <w:t xml:space="preserve"> they believe it is a large </w:t>
      </w:r>
      <w:r w:rsidR="00AE600D" w:rsidRPr="00ED6311">
        <w:rPr>
          <w:rFonts w:cstheme="minorHAnsi"/>
          <w:sz w:val="24"/>
          <w:szCs w:val="24"/>
        </w:rPr>
        <w:t>contributor to a person</w:t>
      </w:r>
      <w:r w:rsidR="008651C4" w:rsidRPr="00ED6311">
        <w:rPr>
          <w:rFonts w:cstheme="minorHAnsi"/>
          <w:sz w:val="24"/>
          <w:szCs w:val="24"/>
        </w:rPr>
        <w:t>’</w:t>
      </w:r>
      <w:r w:rsidR="00AE600D" w:rsidRPr="00ED6311">
        <w:rPr>
          <w:rFonts w:cstheme="minorHAnsi"/>
          <w:sz w:val="24"/>
          <w:szCs w:val="24"/>
        </w:rPr>
        <w:t>s mental wellbeing and actions</w:t>
      </w:r>
      <w:r w:rsidR="008651C4" w:rsidRPr="00ED6311">
        <w:rPr>
          <w:rFonts w:cstheme="minorHAnsi"/>
          <w:sz w:val="24"/>
          <w:szCs w:val="24"/>
        </w:rPr>
        <w:t xml:space="preserve"> as an adult. Multiple responses stated that more research</w:t>
      </w:r>
      <w:r w:rsidR="00985217" w:rsidRPr="00ED6311">
        <w:rPr>
          <w:rFonts w:cstheme="minorHAnsi"/>
          <w:sz w:val="24"/>
          <w:szCs w:val="24"/>
        </w:rPr>
        <w:t xml:space="preserve"> and funding should be put into place to ‘see how children can be protected</w:t>
      </w:r>
      <w:r w:rsidR="009C3E30" w:rsidRPr="00ED6311">
        <w:rPr>
          <w:rFonts w:cstheme="minorHAnsi"/>
          <w:sz w:val="24"/>
          <w:szCs w:val="24"/>
        </w:rPr>
        <w:t xml:space="preserve"> and for more child counsellors to help them process</w:t>
      </w:r>
      <w:r w:rsidR="005E18DB" w:rsidRPr="00ED6311">
        <w:rPr>
          <w:rFonts w:cstheme="minorHAnsi"/>
          <w:sz w:val="24"/>
          <w:szCs w:val="24"/>
        </w:rPr>
        <w:t xml:space="preserve"> </w:t>
      </w:r>
      <w:r w:rsidR="009C3E30" w:rsidRPr="00ED6311">
        <w:rPr>
          <w:rFonts w:cstheme="minorHAnsi"/>
          <w:sz w:val="24"/>
          <w:szCs w:val="24"/>
        </w:rPr>
        <w:t>their trauma</w:t>
      </w:r>
      <w:r w:rsidR="005E18DB" w:rsidRPr="00ED6311">
        <w:rPr>
          <w:rFonts w:cstheme="minorHAnsi"/>
          <w:sz w:val="24"/>
          <w:szCs w:val="24"/>
        </w:rPr>
        <w:t>’ this could be so that the cycle is less likely to continue.</w:t>
      </w:r>
      <w:r w:rsidR="006C38C1" w:rsidRPr="00ED6311">
        <w:rPr>
          <w:rFonts w:cstheme="minorHAnsi"/>
          <w:sz w:val="24"/>
          <w:szCs w:val="24"/>
        </w:rPr>
        <w:t xml:space="preserve"> </w:t>
      </w:r>
      <w:r w:rsidR="00C8017C" w:rsidRPr="00ED6311">
        <w:rPr>
          <w:rFonts w:cstheme="minorHAnsi"/>
          <w:sz w:val="24"/>
          <w:szCs w:val="24"/>
        </w:rPr>
        <w:t>Gloucestershire Healthy Living and Learning</w:t>
      </w:r>
      <w:r w:rsidR="00327427" w:rsidRPr="00ED6311">
        <w:rPr>
          <w:rFonts w:cstheme="minorHAnsi"/>
          <w:sz w:val="24"/>
          <w:szCs w:val="24"/>
        </w:rPr>
        <w:t>, B</w:t>
      </w:r>
      <w:r w:rsidR="00C8017C" w:rsidRPr="00ED6311">
        <w:rPr>
          <w:rFonts w:cstheme="minorHAnsi"/>
          <w:sz w:val="24"/>
          <w:szCs w:val="24"/>
        </w:rPr>
        <w:t xml:space="preserve"> (2025)</w:t>
      </w:r>
      <w:r w:rsidR="00CD6F17" w:rsidRPr="00ED6311">
        <w:rPr>
          <w:rFonts w:cstheme="minorHAnsi"/>
          <w:sz w:val="24"/>
          <w:szCs w:val="24"/>
        </w:rPr>
        <w:t xml:space="preserve"> concurs that </w:t>
      </w:r>
      <w:r w:rsidR="00FA1791" w:rsidRPr="00ED6311">
        <w:rPr>
          <w:rFonts w:cstheme="minorHAnsi"/>
          <w:sz w:val="24"/>
          <w:szCs w:val="24"/>
        </w:rPr>
        <w:t>preventing ACEs</w:t>
      </w:r>
      <w:r w:rsidR="00D41F6B" w:rsidRPr="00ED6311">
        <w:rPr>
          <w:rFonts w:cstheme="minorHAnsi"/>
          <w:sz w:val="24"/>
          <w:szCs w:val="24"/>
        </w:rPr>
        <w:t xml:space="preserve">, intervening early and educating people about ACEs could </w:t>
      </w:r>
      <w:r w:rsidR="00EF0CFB" w:rsidRPr="00ED6311">
        <w:rPr>
          <w:rFonts w:cstheme="minorHAnsi"/>
          <w:sz w:val="24"/>
          <w:szCs w:val="24"/>
        </w:rPr>
        <w:t>aid in decreasing the amount of children who experience them, which could then lead to decreasing crime.</w:t>
      </w:r>
      <w:r w:rsidR="00B52AEA" w:rsidRPr="00ED6311">
        <w:rPr>
          <w:rFonts w:cstheme="minorHAnsi"/>
          <w:sz w:val="24"/>
          <w:szCs w:val="24"/>
        </w:rPr>
        <w:t xml:space="preserve"> </w:t>
      </w:r>
      <w:r w:rsidR="008571DC" w:rsidRPr="00ED6311">
        <w:rPr>
          <w:rFonts w:cstheme="minorHAnsi"/>
          <w:sz w:val="24"/>
          <w:szCs w:val="24"/>
        </w:rPr>
        <w:t>Healthwise Staff (2023)</w:t>
      </w:r>
      <w:r w:rsidR="00F410F3" w:rsidRPr="00ED6311">
        <w:rPr>
          <w:rFonts w:cstheme="minorHAnsi"/>
          <w:sz w:val="24"/>
          <w:szCs w:val="24"/>
        </w:rPr>
        <w:t xml:space="preserve"> agrees with </w:t>
      </w:r>
      <w:r w:rsidR="00F15C74" w:rsidRPr="00ED6311">
        <w:rPr>
          <w:rFonts w:cstheme="minorHAnsi"/>
          <w:sz w:val="24"/>
          <w:szCs w:val="24"/>
        </w:rPr>
        <w:t xml:space="preserve">providing help such as </w:t>
      </w:r>
      <w:r w:rsidR="00CF13C9" w:rsidRPr="00ED6311">
        <w:rPr>
          <w:rFonts w:cstheme="minorHAnsi"/>
          <w:sz w:val="24"/>
          <w:szCs w:val="24"/>
        </w:rPr>
        <w:t xml:space="preserve">counselling, treatments for </w:t>
      </w:r>
      <w:r w:rsidR="009D7776" w:rsidRPr="00ED6311">
        <w:rPr>
          <w:rFonts w:cstheme="minorHAnsi"/>
          <w:sz w:val="24"/>
          <w:szCs w:val="24"/>
        </w:rPr>
        <w:t xml:space="preserve">mental health conditions, </w:t>
      </w:r>
      <w:r w:rsidR="00F15C74" w:rsidRPr="00ED6311">
        <w:rPr>
          <w:rFonts w:cstheme="minorHAnsi"/>
          <w:sz w:val="24"/>
          <w:szCs w:val="24"/>
        </w:rPr>
        <w:t xml:space="preserve">and </w:t>
      </w:r>
      <w:r w:rsidR="009D7776" w:rsidRPr="00ED6311">
        <w:rPr>
          <w:rFonts w:cstheme="minorHAnsi"/>
          <w:sz w:val="24"/>
          <w:szCs w:val="24"/>
        </w:rPr>
        <w:t>help for the parents or guardians who are struggling</w:t>
      </w:r>
      <w:r w:rsidR="004A5566" w:rsidRPr="00ED6311">
        <w:rPr>
          <w:rFonts w:cstheme="minorHAnsi"/>
          <w:sz w:val="24"/>
          <w:szCs w:val="24"/>
        </w:rPr>
        <w:t>,</w:t>
      </w:r>
      <w:r w:rsidR="009D7776" w:rsidRPr="00ED6311">
        <w:rPr>
          <w:rFonts w:cstheme="minorHAnsi"/>
          <w:sz w:val="24"/>
          <w:szCs w:val="24"/>
        </w:rPr>
        <w:t xml:space="preserve"> which could lead to children experiencing ACEs</w:t>
      </w:r>
      <w:r w:rsidR="001C7AD1" w:rsidRPr="00ED6311">
        <w:rPr>
          <w:rFonts w:cstheme="minorHAnsi"/>
          <w:sz w:val="24"/>
          <w:szCs w:val="24"/>
        </w:rPr>
        <w:t>.</w:t>
      </w:r>
    </w:p>
    <w:p w14:paraId="10F1A2D5" w14:textId="4EDCF5EC" w:rsidR="00E55334" w:rsidRDefault="00D12160" w:rsidP="00DE5C6D">
      <w:pPr>
        <w:spacing w:line="360" w:lineRule="auto"/>
      </w:pPr>
      <w:r w:rsidRPr="00D12160">
        <w:rPr>
          <w:noProof/>
        </w:rPr>
        <w:drawing>
          <wp:inline distT="0" distB="0" distL="0" distR="0" wp14:anchorId="326D2E71" wp14:editId="69B580A2">
            <wp:extent cx="4287971" cy="2631881"/>
            <wp:effectExtent l="0" t="0" r="0" b="0"/>
            <wp:docPr id="1892320578" name="Picture 23"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320578" name="Picture 23" descr="A screenshot of a questionnaire&#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24224" cy="2654133"/>
                    </a:xfrm>
                    <a:prstGeom prst="rect">
                      <a:avLst/>
                    </a:prstGeom>
                    <a:noFill/>
                    <a:ln>
                      <a:noFill/>
                    </a:ln>
                  </pic:spPr>
                </pic:pic>
              </a:graphicData>
            </a:graphic>
          </wp:inline>
        </w:drawing>
      </w:r>
    </w:p>
    <w:p w14:paraId="3F04B30C" w14:textId="4C00A1D5" w:rsidR="00030D69" w:rsidRDefault="009D1C49" w:rsidP="00DE5C6D">
      <w:pPr>
        <w:pStyle w:val="Heading1"/>
        <w:numPr>
          <w:ilvl w:val="0"/>
          <w:numId w:val="4"/>
        </w:numPr>
        <w:spacing w:line="360" w:lineRule="auto"/>
      </w:pPr>
      <w:bookmarkStart w:id="16" w:name="_Toc195369480"/>
      <w:r>
        <w:t>Conclusion</w:t>
      </w:r>
      <w:r w:rsidR="00C9233E">
        <w:t xml:space="preserve"> (800)</w:t>
      </w:r>
      <w:bookmarkEnd w:id="16"/>
    </w:p>
    <w:p w14:paraId="02ACAB20" w14:textId="77777777" w:rsidR="00A40A80" w:rsidRPr="003B38C7" w:rsidRDefault="00A40A80" w:rsidP="00DE5C6D">
      <w:pPr>
        <w:spacing w:line="360" w:lineRule="auto"/>
        <w:rPr>
          <w:rFonts w:cstheme="minorHAnsi"/>
          <w:sz w:val="24"/>
          <w:szCs w:val="24"/>
        </w:rPr>
      </w:pPr>
    </w:p>
    <w:p w14:paraId="54A05D97" w14:textId="434F736C" w:rsidR="004E6CA5" w:rsidRDefault="004D09FF" w:rsidP="005C72C4">
      <w:pPr>
        <w:spacing w:line="360" w:lineRule="auto"/>
        <w:rPr>
          <w:rFonts w:cstheme="minorHAnsi"/>
          <w:sz w:val="24"/>
          <w:szCs w:val="24"/>
        </w:rPr>
      </w:pPr>
      <w:r>
        <w:rPr>
          <w:rFonts w:cstheme="minorHAnsi"/>
          <w:sz w:val="24"/>
          <w:szCs w:val="24"/>
        </w:rPr>
        <w:t xml:space="preserve">This concludes that </w:t>
      </w:r>
      <w:r w:rsidR="007B195C">
        <w:rPr>
          <w:rFonts w:cstheme="minorHAnsi"/>
          <w:sz w:val="24"/>
          <w:szCs w:val="24"/>
        </w:rPr>
        <w:t xml:space="preserve">experiencing ACES </w:t>
      </w:r>
      <w:r w:rsidR="006B567A">
        <w:rPr>
          <w:rFonts w:cstheme="minorHAnsi"/>
          <w:sz w:val="24"/>
          <w:szCs w:val="24"/>
        </w:rPr>
        <w:t xml:space="preserve">can have a negative impact </w:t>
      </w:r>
      <w:r w:rsidR="00B52D38">
        <w:rPr>
          <w:rFonts w:cstheme="minorHAnsi"/>
          <w:sz w:val="24"/>
          <w:szCs w:val="24"/>
        </w:rPr>
        <w:t xml:space="preserve">on people that </w:t>
      </w:r>
      <w:r w:rsidR="007B195C">
        <w:rPr>
          <w:rFonts w:cstheme="minorHAnsi"/>
          <w:sz w:val="24"/>
          <w:szCs w:val="24"/>
        </w:rPr>
        <w:t xml:space="preserve">can </w:t>
      </w:r>
      <w:r w:rsidR="00342D28">
        <w:rPr>
          <w:rFonts w:cstheme="minorHAnsi"/>
          <w:sz w:val="24"/>
          <w:szCs w:val="24"/>
        </w:rPr>
        <w:t>make it</w:t>
      </w:r>
      <w:r w:rsidR="007B195C">
        <w:rPr>
          <w:rFonts w:cstheme="minorHAnsi"/>
          <w:sz w:val="24"/>
          <w:szCs w:val="24"/>
        </w:rPr>
        <w:t xml:space="preserve"> more likely</w:t>
      </w:r>
      <w:r>
        <w:rPr>
          <w:rFonts w:cstheme="minorHAnsi"/>
          <w:sz w:val="24"/>
          <w:szCs w:val="24"/>
        </w:rPr>
        <w:t xml:space="preserve"> </w:t>
      </w:r>
      <w:r w:rsidR="00AA70B1">
        <w:rPr>
          <w:rFonts w:cstheme="minorHAnsi"/>
          <w:sz w:val="24"/>
          <w:szCs w:val="24"/>
        </w:rPr>
        <w:t xml:space="preserve">to </w:t>
      </w:r>
      <w:r w:rsidR="00C25B12">
        <w:rPr>
          <w:rFonts w:cstheme="minorHAnsi"/>
          <w:sz w:val="24"/>
          <w:szCs w:val="24"/>
        </w:rPr>
        <w:t xml:space="preserve">develop a change in behaviour and even </w:t>
      </w:r>
      <w:r w:rsidR="005E7B83">
        <w:rPr>
          <w:rFonts w:cstheme="minorHAnsi"/>
          <w:sz w:val="24"/>
          <w:szCs w:val="24"/>
        </w:rPr>
        <w:t>commit crime</w:t>
      </w:r>
      <w:r w:rsidR="00C25B12">
        <w:rPr>
          <w:rFonts w:cstheme="minorHAnsi"/>
          <w:sz w:val="24"/>
          <w:szCs w:val="24"/>
        </w:rPr>
        <w:t>.</w:t>
      </w:r>
      <w:r w:rsidR="00F4397C" w:rsidRPr="00F4397C">
        <w:rPr>
          <w:rFonts w:cstheme="minorHAnsi"/>
          <w:sz w:val="24"/>
          <w:szCs w:val="24"/>
        </w:rPr>
        <w:t xml:space="preserve"> </w:t>
      </w:r>
      <w:r w:rsidR="000F4372">
        <w:rPr>
          <w:rFonts w:cstheme="minorHAnsi"/>
          <w:sz w:val="24"/>
          <w:szCs w:val="24"/>
        </w:rPr>
        <w:t xml:space="preserve">Experiencing ACES </w:t>
      </w:r>
      <w:r w:rsidR="000F4372">
        <w:rPr>
          <w:rFonts w:cstheme="minorHAnsi"/>
          <w:sz w:val="24"/>
          <w:szCs w:val="24"/>
        </w:rPr>
        <w:lastRenderedPageBreak/>
        <w:t xml:space="preserve">have shown to be related to multiple </w:t>
      </w:r>
      <w:r w:rsidR="005D2DE2">
        <w:rPr>
          <w:rFonts w:cstheme="minorHAnsi"/>
          <w:sz w:val="24"/>
          <w:szCs w:val="24"/>
        </w:rPr>
        <w:t xml:space="preserve">negative outcomes </w:t>
      </w:r>
      <w:r w:rsidR="009A7D61">
        <w:rPr>
          <w:rFonts w:cstheme="minorHAnsi"/>
          <w:sz w:val="24"/>
          <w:szCs w:val="24"/>
        </w:rPr>
        <w:t>from</w:t>
      </w:r>
      <w:r w:rsidR="005D2DE2">
        <w:rPr>
          <w:rFonts w:cstheme="minorHAnsi"/>
          <w:sz w:val="24"/>
          <w:szCs w:val="24"/>
        </w:rPr>
        <w:t xml:space="preserve"> children </w:t>
      </w:r>
      <w:r w:rsidR="005C0908">
        <w:rPr>
          <w:rFonts w:cstheme="minorHAnsi"/>
          <w:sz w:val="24"/>
          <w:szCs w:val="24"/>
        </w:rPr>
        <w:t>into adulthood such as behaviour problems</w:t>
      </w:r>
      <w:r w:rsidR="000A3425">
        <w:rPr>
          <w:rFonts w:cstheme="minorHAnsi"/>
          <w:sz w:val="24"/>
          <w:szCs w:val="24"/>
        </w:rPr>
        <w:t>, violent and chronic offending</w:t>
      </w:r>
      <w:r w:rsidR="003E17CD">
        <w:rPr>
          <w:rFonts w:cstheme="minorHAnsi"/>
          <w:sz w:val="24"/>
          <w:szCs w:val="24"/>
        </w:rPr>
        <w:t xml:space="preserve"> and </w:t>
      </w:r>
      <w:r w:rsidR="00665DC8">
        <w:rPr>
          <w:rFonts w:cstheme="minorHAnsi"/>
          <w:sz w:val="24"/>
          <w:szCs w:val="24"/>
        </w:rPr>
        <w:t xml:space="preserve">unable to keep a job </w:t>
      </w:r>
      <w:r w:rsidR="00F4397C" w:rsidRPr="003B38C7">
        <w:rPr>
          <w:rFonts w:cstheme="minorHAnsi"/>
          <w:sz w:val="24"/>
          <w:szCs w:val="24"/>
        </w:rPr>
        <w:t>(Van Duin et al, 2020, pp. 637-654).</w:t>
      </w:r>
      <w:r w:rsidR="00A93886">
        <w:rPr>
          <w:rFonts w:cstheme="minorHAnsi"/>
          <w:sz w:val="24"/>
          <w:szCs w:val="24"/>
        </w:rPr>
        <w:t xml:space="preserve"> </w:t>
      </w:r>
      <w:r w:rsidR="00D042D5">
        <w:rPr>
          <w:rFonts w:cstheme="minorHAnsi"/>
          <w:sz w:val="24"/>
          <w:szCs w:val="24"/>
        </w:rPr>
        <w:t>Factors that can influence</w:t>
      </w:r>
      <w:r w:rsidR="00E62DF5">
        <w:rPr>
          <w:rFonts w:cstheme="minorHAnsi"/>
          <w:sz w:val="24"/>
          <w:szCs w:val="24"/>
        </w:rPr>
        <w:t xml:space="preserve"> poor outcomes in adulthood could include </w:t>
      </w:r>
      <w:r w:rsidR="00921DF0">
        <w:rPr>
          <w:rFonts w:cstheme="minorHAnsi"/>
          <w:sz w:val="24"/>
          <w:szCs w:val="24"/>
        </w:rPr>
        <w:t xml:space="preserve">less common </w:t>
      </w:r>
      <w:r w:rsidR="00E62DF5">
        <w:rPr>
          <w:rFonts w:cstheme="minorHAnsi"/>
          <w:sz w:val="24"/>
          <w:szCs w:val="24"/>
        </w:rPr>
        <w:t>ACES such as</w:t>
      </w:r>
      <w:r w:rsidR="00D042D5">
        <w:rPr>
          <w:rFonts w:cstheme="minorHAnsi"/>
          <w:sz w:val="24"/>
          <w:szCs w:val="24"/>
        </w:rPr>
        <w:t xml:space="preserve"> </w:t>
      </w:r>
      <w:r w:rsidR="001F02A8">
        <w:rPr>
          <w:rFonts w:cstheme="minorHAnsi"/>
          <w:sz w:val="24"/>
          <w:szCs w:val="24"/>
        </w:rPr>
        <w:t>poverty, housing, social isolation and discrimination</w:t>
      </w:r>
      <w:r w:rsidR="003E7F40">
        <w:rPr>
          <w:rFonts w:cstheme="minorHAnsi"/>
          <w:sz w:val="24"/>
          <w:szCs w:val="24"/>
        </w:rPr>
        <w:t xml:space="preserve"> </w:t>
      </w:r>
      <w:r w:rsidR="003E7F40" w:rsidRPr="003B38C7">
        <w:rPr>
          <w:rFonts w:cstheme="minorHAnsi"/>
          <w:sz w:val="24"/>
          <w:szCs w:val="24"/>
        </w:rPr>
        <w:t>(Bateson and McManus and Johnson, 2020, pp. 131-145).</w:t>
      </w:r>
      <w:r w:rsidR="00F206CE">
        <w:rPr>
          <w:rFonts w:cstheme="minorHAnsi"/>
          <w:sz w:val="24"/>
          <w:szCs w:val="24"/>
        </w:rPr>
        <w:t xml:space="preserve"> </w:t>
      </w:r>
      <w:r w:rsidR="00CC07E1" w:rsidRPr="003B38C7">
        <w:rPr>
          <w:rFonts w:cstheme="minorHAnsi"/>
          <w:sz w:val="24"/>
          <w:szCs w:val="24"/>
        </w:rPr>
        <w:t>Public Health Wales</w:t>
      </w:r>
      <w:r w:rsidR="00F206CE">
        <w:rPr>
          <w:rFonts w:cstheme="minorHAnsi"/>
          <w:sz w:val="24"/>
          <w:szCs w:val="24"/>
        </w:rPr>
        <w:t xml:space="preserve"> (</w:t>
      </w:r>
      <w:r w:rsidR="00CC07E1" w:rsidRPr="003B38C7">
        <w:rPr>
          <w:rFonts w:cstheme="minorHAnsi"/>
          <w:sz w:val="24"/>
          <w:szCs w:val="24"/>
        </w:rPr>
        <w:t>2015)</w:t>
      </w:r>
      <w:r w:rsidR="00F206CE">
        <w:rPr>
          <w:rFonts w:cstheme="minorHAnsi"/>
          <w:sz w:val="24"/>
          <w:szCs w:val="24"/>
        </w:rPr>
        <w:t xml:space="preserve"> </w:t>
      </w:r>
      <w:r w:rsidR="00526D1F">
        <w:rPr>
          <w:rFonts w:cstheme="minorHAnsi"/>
          <w:sz w:val="24"/>
          <w:szCs w:val="24"/>
        </w:rPr>
        <w:t xml:space="preserve">has stated that ACES </w:t>
      </w:r>
      <w:r w:rsidR="004959A7">
        <w:rPr>
          <w:rFonts w:cstheme="minorHAnsi"/>
          <w:sz w:val="24"/>
          <w:szCs w:val="24"/>
        </w:rPr>
        <w:t>can impact people</w:t>
      </w:r>
      <w:r w:rsidR="00F21BF2">
        <w:rPr>
          <w:rFonts w:cstheme="minorHAnsi"/>
          <w:sz w:val="24"/>
          <w:szCs w:val="24"/>
        </w:rPr>
        <w:t>s</w:t>
      </w:r>
      <w:r w:rsidR="004959A7">
        <w:rPr>
          <w:rFonts w:cstheme="minorHAnsi"/>
          <w:sz w:val="24"/>
          <w:szCs w:val="24"/>
        </w:rPr>
        <w:t xml:space="preserve"> social, emotional </w:t>
      </w:r>
      <w:r w:rsidR="00F21BF2">
        <w:rPr>
          <w:rFonts w:cstheme="minorHAnsi"/>
          <w:sz w:val="24"/>
          <w:szCs w:val="24"/>
        </w:rPr>
        <w:t>and cognitive impairment</w:t>
      </w:r>
      <w:r w:rsidR="00F110A6">
        <w:rPr>
          <w:rFonts w:cstheme="minorHAnsi"/>
          <w:sz w:val="24"/>
          <w:szCs w:val="24"/>
        </w:rPr>
        <w:t xml:space="preserve">, they can adopt high risk behaviours and criminal </w:t>
      </w:r>
      <w:r w:rsidR="00083316">
        <w:rPr>
          <w:rFonts w:cstheme="minorHAnsi"/>
          <w:sz w:val="24"/>
          <w:szCs w:val="24"/>
        </w:rPr>
        <w:t>behaviours,</w:t>
      </w:r>
      <w:r w:rsidR="007A63D7">
        <w:rPr>
          <w:rFonts w:cstheme="minorHAnsi"/>
          <w:sz w:val="24"/>
          <w:szCs w:val="24"/>
        </w:rPr>
        <w:t xml:space="preserve"> and they can create social problems and low </w:t>
      </w:r>
      <w:r w:rsidR="00083316">
        <w:rPr>
          <w:rFonts w:cstheme="minorHAnsi"/>
          <w:sz w:val="24"/>
          <w:szCs w:val="24"/>
        </w:rPr>
        <w:t>productivity</w:t>
      </w:r>
      <w:r w:rsidR="007A63D7">
        <w:rPr>
          <w:rFonts w:cstheme="minorHAnsi"/>
          <w:sz w:val="24"/>
          <w:szCs w:val="24"/>
        </w:rPr>
        <w:t>.</w:t>
      </w:r>
      <w:r w:rsidR="00C10361">
        <w:rPr>
          <w:rFonts w:cstheme="minorHAnsi"/>
          <w:sz w:val="24"/>
          <w:szCs w:val="24"/>
        </w:rPr>
        <w:t xml:space="preserve"> This correlates with the statement that ACES can increase </w:t>
      </w:r>
      <w:r w:rsidR="00C1549C">
        <w:rPr>
          <w:rFonts w:cstheme="minorHAnsi"/>
          <w:sz w:val="24"/>
          <w:szCs w:val="24"/>
        </w:rPr>
        <w:t>the risk of committing crime and antisocial behaviour.</w:t>
      </w:r>
      <w:r w:rsidR="003B4111">
        <w:rPr>
          <w:rFonts w:cstheme="minorHAnsi"/>
          <w:sz w:val="24"/>
          <w:szCs w:val="24"/>
        </w:rPr>
        <w:t xml:space="preserve"> </w:t>
      </w:r>
      <w:r w:rsidR="005C18C6" w:rsidRPr="003B38C7">
        <w:rPr>
          <w:rFonts w:cstheme="minorHAnsi"/>
          <w:sz w:val="24"/>
          <w:szCs w:val="24"/>
        </w:rPr>
        <w:t>Public Health Wales</w:t>
      </w:r>
      <w:r w:rsidR="005C18C6">
        <w:rPr>
          <w:rFonts w:cstheme="minorHAnsi"/>
          <w:sz w:val="24"/>
          <w:szCs w:val="24"/>
        </w:rPr>
        <w:t xml:space="preserve"> (</w:t>
      </w:r>
      <w:r w:rsidR="005C18C6" w:rsidRPr="003B38C7">
        <w:rPr>
          <w:rFonts w:cstheme="minorHAnsi"/>
          <w:sz w:val="24"/>
          <w:szCs w:val="24"/>
        </w:rPr>
        <w:t>2015)</w:t>
      </w:r>
      <w:r w:rsidR="005C18C6">
        <w:rPr>
          <w:rFonts w:cstheme="minorHAnsi"/>
          <w:sz w:val="24"/>
          <w:szCs w:val="24"/>
        </w:rPr>
        <w:t xml:space="preserve"> also stated that verbal </w:t>
      </w:r>
      <w:r w:rsidR="00A92584">
        <w:rPr>
          <w:rFonts w:cstheme="minorHAnsi"/>
          <w:sz w:val="24"/>
          <w:szCs w:val="24"/>
        </w:rPr>
        <w:t>and physical abuse</w:t>
      </w:r>
      <w:r w:rsidR="005C18C6">
        <w:rPr>
          <w:rFonts w:cstheme="minorHAnsi"/>
          <w:sz w:val="24"/>
          <w:szCs w:val="24"/>
        </w:rPr>
        <w:t>, parental separation</w:t>
      </w:r>
      <w:r w:rsidR="004B09F2">
        <w:rPr>
          <w:rFonts w:cstheme="minorHAnsi"/>
          <w:sz w:val="24"/>
          <w:szCs w:val="24"/>
        </w:rPr>
        <w:t xml:space="preserve"> </w:t>
      </w:r>
      <w:r w:rsidR="00144C34">
        <w:rPr>
          <w:rFonts w:cstheme="minorHAnsi"/>
          <w:sz w:val="24"/>
          <w:szCs w:val="24"/>
        </w:rPr>
        <w:t>and domestic violence are the most common ACES that people have experie</w:t>
      </w:r>
      <w:r w:rsidR="00EF6D46">
        <w:rPr>
          <w:rFonts w:cstheme="minorHAnsi"/>
          <w:sz w:val="24"/>
          <w:szCs w:val="24"/>
        </w:rPr>
        <w:t xml:space="preserve">nced. The survey conducted for this dissertation </w:t>
      </w:r>
      <w:r w:rsidR="00BF6652">
        <w:rPr>
          <w:rFonts w:cstheme="minorHAnsi"/>
          <w:sz w:val="24"/>
          <w:szCs w:val="24"/>
        </w:rPr>
        <w:t xml:space="preserve">had also stated that </w:t>
      </w:r>
      <w:r w:rsidR="00AB4A95">
        <w:rPr>
          <w:rFonts w:cstheme="minorHAnsi"/>
          <w:sz w:val="24"/>
          <w:szCs w:val="24"/>
        </w:rPr>
        <w:t>physical</w:t>
      </w:r>
      <w:r w:rsidR="004B09F2">
        <w:rPr>
          <w:rFonts w:cstheme="minorHAnsi"/>
          <w:sz w:val="24"/>
          <w:szCs w:val="24"/>
        </w:rPr>
        <w:t xml:space="preserve"> and </w:t>
      </w:r>
      <w:r w:rsidR="00AB4A95">
        <w:rPr>
          <w:rFonts w:cstheme="minorHAnsi"/>
          <w:sz w:val="24"/>
          <w:szCs w:val="24"/>
        </w:rPr>
        <w:t>emotional abuse</w:t>
      </w:r>
      <w:r w:rsidR="00394D5D">
        <w:rPr>
          <w:rFonts w:cstheme="minorHAnsi"/>
          <w:sz w:val="24"/>
          <w:szCs w:val="24"/>
        </w:rPr>
        <w:t xml:space="preserve">, </w:t>
      </w:r>
      <w:r w:rsidR="00AB4A95">
        <w:rPr>
          <w:rFonts w:cstheme="minorHAnsi"/>
          <w:sz w:val="24"/>
          <w:szCs w:val="24"/>
        </w:rPr>
        <w:t>domestic violence</w:t>
      </w:r>
      <w:r w:rsidR="00394D5D">
        <w:rPr>
          <w:rFonts w:cstheme="minorHAnsi"/>
          <w:sz w:val="24"/>
          <w:szCs w:val="24"/>
        </w:rPr>
        <w:t xml:space="preserve"> and </w:t>
      </w:r>
      <w:r w:rsidR="00CA7E54">
        <w:rPr>
          <w:rFonts w:cstheme="minorHAnsi"/>
          <w:sz w:val="24"/>
          <w:szCs w:val="24"/>
        </w:rPr>
        <w:t xml:space="preserve">losing a parent through </w:t>
      </w:r>
      <w:r w:rsidR="009F2092">
        <w:rPr>
          <w:rFonts w:cstheme="minorHAnsi"/>
          <w:sz w:val="24"/>
          <w:szCs w:val="24"/>
        </w:rPr>
        <w:t>divorce, death or</w:t>
      </w:r>
      <w:r w:rsidR="003745CC">
        <w:rPr>
          <w:rFonts w:cstheme="minorHAnsi"/>
          <w:sz w:val="24"/>
          <w:szCs w:val="24"/>
        </w:rPr>
        <w:t xml:space="preserve"> abandonment </w:t>
      </w:r>
      <w:r w:rsidR="00CD2740">
        <w:rPr>
          <w:rFonts w:cstheme="minorHAnsi"/>
          <w:sz w:val="24"/>
          <w:szCs w:val="24"/>
        </w:rPr>
        <w:t>were also the most common ACES that people have experienced.</w:t>
      </w:r>
      <w:r w:rsidR="007D79D0">
        <w:rPr>
          <w:rFonts w:cstheme="minorHAnsi"/>
          <w:sz w:val="24"/>
          <w:szCs w:val="24"/>
        </w:rPr>
        <w:t xml:space="preserve"> Providing </w:t>
      </w:r>
      <w:r w:rsidR="003942B9">
        <w:rPr>
          <w:rFonts w:cstheme="minorHAnsi"/>
          <w:sz w:val="24"/>
          <w:szCs w:val="24"/>
        </w:rPr>
        <w:t xml:space="preserve">individuals </w:t>
      </w:r>
      <w:r w:rsidR="004B09F2">
        <w:rPr>
          <w:rFonts w:cstheme="minorHAnsi"/>
          <w:sz w:val="24"/>
          <w:szCs w:val="24"/>
        </w:rPr>
        <w:t>with</w:t>
      </w:r>
      <w:r w:rsidR="003942B9">
        <w:rPr>
          <w:rFonts w:cstheme="minorHAnsi"/>
          <w:sz w:val="24"/>
          <w:szCs w:val="24"/>
        </w:rPr>
        <w:t xml:space="preserve"> </w:t>
      </w:r>
      <w:r w:rsidR="00535651">
        <w:rPr>
          <w:rFonts w:cstheme="minorHAnsi"/>
          <w:sz w:val="24"/>
          <w:szCs w:val="24"/>
        </w:rPr>
        <w:t xml:space="preserve">training, education, more funding for </w:t>
      </w:r>
      <w:r w:rsidR="00AF2ABC">
        <w:rPr>
          <w:rFonts w:cstheme="minorHAnsi"/>
          <w:sz w:val="24"/>
          <w:szCs w:val="24"/>
        </w:rPr>
        <w:t xml:space="preserve">professionals to help tackle ACES and therapy for children who experience ACES could </w:t>
      </w:r>
      <w:r w:rsidR="00C27E77">
        <w:rPr>
          <w:rFonts w:cstheme="minorHAnsi"/>
          <w:sz w:val="24"/>
          <w:szCs w:val="24"/>
        </w:rPr>
        <w:t xml:space="preserve">reduce crime associated with </w:t>
      </w:r>
      <w:r w:rsidR="006B706A">
        <w:rPr>
          <w:rFonts w:cstheme="minorHAnsi"/>
          <w:sz w:val="24"/>
          <w:szCs w:val="24"/>
        </w:rPr>
        <w:t>ACES. These</w:t>
      </w:r>
      <w:r w:rsidR="00C22423">
        <w:rPr>
          <w:rFonts w:cstheme="minorHAnsi"/>
          <w:sz w:val="24"/>
          <w:szCs w:val="24"/>
        </w:rPr>
        <w:t xml:space="preserve"> crimes include anti-social behaviour</w:t>
      </w:r>
      <w:r w:rsidR="006462F7">
        <w:rPr>
          <w:rFonts w:cstheme="minorHAnsi"/>
          <w:sz w:val="24"/>
          <w:szCs w:val="24"/>
        </w:rPr>
        <w:t xml:space="preserve"> (ASB), violence and domestic abuse.</w:t>
      </w:r>
      <w:r w:rsidR="00C27E77">
        <w:rPr>
          <w:rFonts w:cstheme="minorHAnsi"/>
          <w:sz w:val="24"/>
          <w:szCs w:val="24"/>
        </w:rPr>
        <w:t xml:space="preserve"> </w:t>
      </w:r>
      <w:r w:rsidR="00B438E8">
        <w:rPr>
          <w:rFonts w:cstheme="minorHAnsi"/>
          <w:sz w:val="24"/>
          <w:szCs w:val="24"/>
        </w:rPr>
        <w:t xml:space="preserve">Providing positive responses </w:t>
      </w:r>
      <w:r w:rsidR="0000415F">
        <w:rPr>
          <w:rFonts w:cstheme="minorHAnsi"/>
          <w:sz w:val="24"/>
          <w:szCs w:val="24"/>
        </w:rPr>
        <w:t>to people regarding ACES</w:t>
      </w:r>
      <w:r w:rsidR="0043501B">
        <w:rPr>
          <w:rFonts w:cstheme="minorHAnsi"/>
          <w:sz w:val="24"/>
          <w:szCs w:val="24"/>
        </w:rPr>
        <w:t xml:space="preserve">, </w:t>
      </w:r>
      <w:r w:rsidR="00B23244">
        <w:rPr>
          <w:rFonts w:cstheme="minorHAnsi"/>
          <w:sz w:val="24"/>
          <w:szCs w:val="24"/>
        </w:rPr>
        <w:t xml:space="preserve">improving </w:t>
      </w:r>
      <w:r w:rsidR="00A13056">
        <w:rPr>
          <w:rFonts w:cstheme="minorHAnsi"/>
          <w:sz w:val="24"/>
          <w:szCs w:val="24"/>
        </w:rPr>
        <w:t>informa</w:t>
      </w:r>
      <w:r w:rsidR="00382D6C">
        <w:rPr>
          <w:rFonts w:cstheme="minorHAnsi"/>
          <w:sz w:val="24"/>
          <w:szCs w:val="24"/>
        </w:rPr>
        <w:t>t</w:t>
      </w:r>
      <w:r w:rsidR="00A13056">
        <w:rPr>
          <w:rFonts w:cstheme="minorHAnsi"/>
          <w:sz w:val="24"/>
          <w:szCs w:val="24"/>
        </w:rPr>
        <w:t>ion sharing between agencies</w:t>
      </w:r>
      <w:r w:rsidR="0043501B">
        <w:rPr>
          <w:rFonts w:cstheme="minorHAnsi"/>
          <w:sz w:val="24"/>
          <w:szCs w:val="24"/>
        </w:rPr>
        <w:t xml:space="preserve"> and </w:t>
      </w:r>
      <w:r w:rsidR="00A13056">
        <w:rPr>
          <w:rFonts w:cstheme="minorHAnsi"/>
          <w:sz w:val="24"/>
          <w:szCs w:val="24"/>
        </w:rPr>
        <w:t>collaborating with working practices</w:t>
      </w:r>
      <w:r w:rsidR="0043501B">
        <w:rPr>
          <w:rFonts w:cstheme="minorHAnsi"/>
          <w:sz w:val="24"/>
          <w:szCs w:val="24"/>
        </w:rPr>
        <w:t xml:space="preserve"> can enable benefits beyond the police</w:t>
      </w:r>
      <w:r w:rsidR="002C6431">
        <w:rPr>
          <w:rFonts w:cstheme="minorHAnsi"/>
          <w:sz w:val="24"/>
          <w:szCs w:val="24"/>
        </w:rPr>
        <w:t xml:space="preserve">, such as </w:t>
      </w:r>
      <w:r w:rsidR="00AD069B">
        <w:rPr>
          <w:rFonts w:cstheme="minorHAnsi"/>
          <w:sz w:val="24"/>
          <w:szCs w:val="24"/>
        </w:rPr>
        <w:t xml:space="preserve">for </w:t>
      </w:r>
      <w:r w:rsidR="002C6431">
        <w:rPr>
          <w:rFonts w:cstheme="minorHAnsi"/>
          <w:sz w:val="24"/>
          <w:szCs w:val="24"/>
        </w:rPr>
        <w:t xml:space="preserve">prisons, probation, youth </w:t>
      </w:r>
      <w:r w:rsidR="003A0882">
        <w:rPr>
          <w:rFonts w:cstheme="minorHAnsi"/>
          <w:sz w:val="24"/>
          <w:szCs w:val="24"/>
        </w:rPr>
        <w:t xml:space="preserve">justice </w:t>
      </w:r>
      <w:r w:rsidR="002C6431">
        <w:rPr>
          <w:rFonts w:cstheme="minorHAnsi"/>
          <w:sz w:val="24"/>
          <w:szCs w:val="24"/>
        </w:rPr>
        <w:t>services</w:t>
      </w:r>
      <w:r w:rsidR="003A0882">
        <w:rPr>
          <w:rFonts w:cstheme="minorHAnsi"/>
          <w:sz w:val="24"/>
          <w:szCs w:val="24"/>
        </w:rPr>
        <w:t>, social services and health. It could</w:t>
      </w:r>
      <w:r w:rsidR="00A13056">
        <w:rPr>
          <w:rFonts w:cstheme="minorHAnsi"/>
          <w:sz w:val="24"/>
          <w:szCs w:val="24"/>
        </w:rPr>
        <w:t xml:space="preserve"> </w:t>
      </w:r>
      <w:r w:rsidR="0000415F">
        <w:rPr>
          <w:rFonts w:cstheme="minorHAnsi"/>
          <w:sz w:val="24"/>
          <w:szCs w:val="24"/>
        </w:rPr>
        <w:t>result in a reduction in crime</w:t>
      </w:r>
      <w:r w:rsidR="00B23244">
        <w:rPr>
          <w:rFonts w:cstheme="minorHAnsi"/>
          <w:sz w:val="24"/>
          <w:szCs w:val="24"/>
        </w:rPr>
        <w:t xml:space="preserve"> </w:t>
      </w:r>
      <w:r w:rsidR="003A0882">
        <w:rPr>
          <w:rFonts w:cstheme="minorHAnsi"/>
          <w:sz w:val="24"/>
          <w:szCs w:val="24"/>
        </w:rPr>
        <w:t xml:space="preserve">which could also lead to helping the agencies stated </w:t>
      </w:r>
      <w:r w:rsidR="00A53769">
        <w:rPr>
          <w:rFonts w:cstheme="minorHAnsi"/>
          <w:sz w:val="24"/>
          <w:szCs w:val="24"/>
        </w:rPr>
        <w:t xml:space="preserve">above </w:t>
      </w:r>
      <w:r w:rsidR="003A0882">
        <w:rPr>
          <w:rFonts w:cstheme="minorHAnsi"/>
          <w:sz w:val="24"/>
          <w:szCs w:val="24"/>
        </w:rPr>
        <w:t xml:space="preserve">to ease their </w:t>
      </w:r>
      <w:r w:rsidR="00382D6C">
        <w:rPr>
          <w:rFonts w:cstheme="minorHAnsi"/>
          <w:sz w:val="24"/>
          <w:szCs w:val="24"/>
        </w:rPr>
        <w:t>work</w:t>
      </w:r>
      <w:r w:rsidR="003A0882">
        <w:rPr>
          <w:rFonts w:cstheme="minorHAnsi"/>
          <w:sz w:val="24"/>
          <w:szCs w:val="24"/>
        </w:rPr>
        <w:t xml:space="preserve"> load</w:t>
      </w:r>
      <w:r w:rsidR="007A73F6">
        <w:rPr>
          <w:rFonts w:cstheme="minorHAnsi"/>
          <w:sz w:val="24"/>
          <w:szCs w:val="24"/>
        </w:rPr>
        <w:t xml:space="preserve">, </w:t>
      </w:r>
      <w:r w:rsidR="00C56E92">
        <w:rPr>
          <w:rFonts w:cstheme="minorHAnsi"/>
          <w:sz w:val="24"/>
          <w:szCs w:val="24"/>
        </w:rPr>
        <w:t xml:space="preserve">reduce </w:t>
      </w:r>
      <w:r w:rsidR="00982313">
        <w:rPr>
          <w:rFonts w:cstheme="minorHAnsi"/>
          <w:sz w:val="24"/>
          <w:szCs w:val="24"/>
        </w:rPr>
        <w:t>the prison population</w:t>
      </w:r>
      <w:r w:rsidR="00BB4D6F">
        <w:rPr>
          <w:rFonts w:cstheme="minorHAnsi"/>
          <w:sz w:val="24"/>
          <w:szCs w:val="24"/>
        </w:rPr>
        <w:t xml:space="preserve">, </w:t>
      </w:r>
      <w:r w:rsidR="00A53769">
        <w:rPr>
          <w:rFonts w:cstheme="minorHAnsi"/>
          <w:sz w:val="24"/>
          <w:szCs w:val="24"/>
        </w:rPr>
        <w:t xml:space="preserve">and </w:t>
      </w:r>
      <w:r w:rsidR="00356E75">
        <w:rPr>
          <w:rFonts w:cstheme="minorHAnsi"/>
          <w:sz w:val="24"/>
          <w:szCs w:val="24"/>
        </w:rPr>
        <w:t xml:space="preserve">increase </w:t>
      </w:r>
      <w:r w:rsidR="00A53769">
        <w:rPr>
          <w:rFonts w:cstheme="minorHAnsi"/>
          <w:sz w:val="24"/>
          <w:szCs w:val="24"/>
        </w:rPr>
        <w:t>funding</w:t>
      </w:r>
      <w:r w:rsidR="00AF1F8D">
        <w:rPr>
          <w:rFonts w:cstheme="minorHAnsi"/>
          <w:sz w:val="24"/>
          <w:szCs w:val="24"/>
        </w:rPr>
        <w:t xml:space="preserve"> </w:t>
      </w:r>
      <w:r w:rsidR="00982313">
        <w:rPr>
          <w:rFonts w:cstheme="minorHAnsi"/>
          <w:sz w:val="24"/>
          <w:szCs w:val="24"/>
        </w:rPr>
        <w:t>for all</w:t>
      </w:r>
      <w:r w:rsidR="00356E75">
        <w:rPr>
          <w:rFonts w:cstheme="minorHAnsi"/>
          <w:sz w:val="24"/>
          <w:szCs w:val="24"/>
        </w:rPr>
        <w:t xml:space="preserve"> of</w:t>
      </w:r>
      <w:r w:rsidR="00982313">
        <w:rPr>
          <w:rFonts w:cstheme="minorHAnsi"/>
          <w:sz w:val="24"/>
          <w:szCs w:val="24"/>
        </w:rPr>
        <w:t xml:space="preserve"> the agencies</w:t>
      </w:r>
      <w:r w:rsidR="00143F59">
        <w:rPr>
          <w:rFonts w:cstheme="minorHAnsi"/>
          <w:sz w:val="24"/>
          <w:szCs w:val="24"/>
        </w:rPr>
        <w:t xml:space="preserve"> </w:t>
      </w:r>
      <w:r w:rsidR="00A65EE7" w:rsidRPr="003B38C7">
        <w:rPr>
          <w:rFonts w:cstheme="minorHAnsi"/>
          <w:sz w:val="24"/>
          <w:szCs w:val="24"/>
        </w:rPr>
        <w:t>(Ramessur-Williams et al, 2019, pp. 32-36).</w:t>
      </w:r>
      <w:r w:rsidR="009F4506">
        <w:rPr>
          <w:rFonts w:cstheme="minorHAnsi"/>
          <w:sz w:val="24"/>
          <w:szCs w:val="24"/>
        </w:rPr>
        <w:t xml:space="preserve"> Other examples to decrease the risk of </w:t>
      </w:r>
      <w:r w:rsidR="00A03384">
        <w:rPr>
          <w:rFonts w:cstheme="minorHAnsi"/>
          <w:sz w:val="24"/>
          <w:szCs w:val="24"/>
        </w:rPr>
        <w:t>children experiencing ACES or to aid in identifying and helping people with ACES can include</w:t>
      </w:r>
      <w:r w:rsidR="009D6919">
        <w:rPr>
          <w:rFonts w:cstheme="minorHAnsi"/>
          <w:sz w:val="24"/>
          <w:szCs w:val="24"/>
        </w:rPr>
        <w:t xml:space="preserve"> providing clinical support for those who have experienced ACES</w:t>
      </w:r>
      <w:r w:rsidR="003C4DDA">
        <w:rPr>
          <w:rFonts w:cstheme="minorHAnsi"/>
          <w:sz w:val="24"/>
          <w:szCs w:val="24"/>
        </w:rPr>
        <w:t xml:space="preserve">, providing training to </w:t>
      </w:r>
      <w:r w:rsidR="00FA1A55">
        <w:rPr>
          <w:rFonts w:cstheme="minorHAnsi"/>
          <w:sz w:val="24"/>
          <w:szCs w:val="24"/>
        </w:rPr>
        <w:t xml:space="preserve">all </w:t>
      </w:r>
      <w:r w:rsidR="003C4DDA">
        <w:rPr>
          <w:rFonts w:cstheme="minorHAnsi"/>
          <w:sz w:val="24"/>
          <w:szCs w:val="24"/>
        </w:rPr>
        <w:t xml:space="preserve">workers who </w:t>
      </w:r>
      <w:r w:rsidR="00FA1A55">
        <w:rPr>
          <w:rFonts w:cstheme="minorHAnsi"/>
          <w:sz w:val="24"/>
          <w:szCs w:val="24"/>
        </w:rPr>
        <w:t xml:space="preserve">work </w:t>
      </w:r>
      <w:r w:rsidR="00625346">
        <w:rPr>
          <w:rFonts w:cstheme="minorHAnsi"/>
          <w:sz w:val="24"/>
          <w:szCs w:val="24"/>
        </w:rPr>
        <w:t xml:space="preserve">with </w:t>
      </w:r>
      <w:r w:rsidR="00FA1A55">
        <w:rPr>
          <w:rFonts w:cstheme="minorHAnsi"/>
          <w:sz w:val="24"/>
          <w:szCs w:val="24"/>
        </w:rPr>
        <w:t xml:space="preserve">people </w:t>
      </w:r>
      <w:r w:rsidR="00625346">
        <w:rPr>
          <w:rFonts w:cstheme="minorHAnsi"/>
          <w:sz w:val="24"/>
          <w:szCs w:val="24"/>
        </w:rPr>
        <w:t>who have experienced</w:t>
      </w:r>
      <w:r w:rsidR="00FA1A55">
        <w:rPr>
          <w:rFonts w:cstheme="minorHAnsi"/>
          <w:sz w:val="24"/>
          <w:szCs w:val="24"/>
        </w:rPr>
        <w:t xml:space="preserve"> ACES </w:t>
      </w:r>
      <w:r w:rsidR="0066454A">
        <w:rPr>
          <w:rFonts w:cstheme="minorHAnsi"/>
          <w:sz w:val="24"/>
          <w:szCs w:val="24"/>
        </w:rPr>
        <w:t xml:space="preserve">and to develop an </w:t>
      </w:r>
      <w:r w:rsidR="00B72F0D">
        <w:rPr>
          <w:rFonts w:cstheme="minorHAnsi"/>
          <w:sz w:val="24"/>
          <w:szCs w:val="24"/>
        </w:rPr>
        <w:t>efficient</w:t>
      </w:r>
      <w:r w:rsidR="0066454A">
        <w:rPr>
          <w:rFonts w:cstheme="minorHAnsi"/>
          <w:sz w:val="24"/>
          <w:szCs w:val="24"/>
        </w:rPr>
        <w:t xml:space="preserve"> approach to trauma</w:t>
      </w:r>
      <w:r w:rsidR="00735894">
        <w:rPr>
          <w:rFonts w:cstheme="minorHAnsi"/>
          <w:sz w:val="24"/>
          <w:szCs w:val="24"/>
        </w:rPr>
        <w:t>-</w:t>
      </w:r>
      <w:r w:rsidR="0066454A">
        <w:rPr>
          <w:rFonts w:cstheme="minorHAnsi"/>
          <w:sz w:val="24"/>
          <w:szCs w:val="24"/>
        </w:rPr>
        <w:t>informed practi</w:t>
      </w:r>
      <w:r w:rsidR="00B72F0D">
        <w:rPr>
          <w:rFonts w:cstheme="minorHAnsi"/>
          <w:sz w:val="24"/>
          <w:szCs w:val="24"/>
        </w:rPr>
        <w:t xml:space="preserve">ce. </w:t>
      </w:r>
      <w:r w:rsidR="00392AB7" w:rsidRPr="003B38C7">
        <w:rPr>
          <w:rFonts w:cstheme="minorHAnsi"/>
          <w:sz w:val="24"/>
          <w:szCs w:val="24"/>
        </w:rPr>
        <w:t xml:space="preserve">Gray and Smithson and Jump </w:t>
      </w:r>
      <w:r w:rsidR="003C36DF">
        <w:rPr>
          <w:rFonts w:cstheme="minorHAnsi"/>
          <w:sz w:val="24"/>
          <w:szCs w:val="24"/>
        </w:rPr>
        <w:t>(</w:t>
      </w:r>
      <w:r w:rsidR="00392AB7" w:rsidRPr="003B38C7">
        <w:rPr>
          <w:rFonts w:cstheme="minorHAnsi"/>
          <w:sz w:val="24"/>
          <w:szCs w:val="24"/>
        </w:rPr>
        <w:t>2021, p. 14)</w:t>
      </w:r>
      <w:r w:rsidR="003C36DF">
        <w:rPr>
          <w:rFonts w:cstheme="minorHAnsi"/>
          <w:sz w:val="24"/>
          <w:szCs w:val="24"/>
        </w:rPr>
        <w:t xml:space="preserve"> concur with this statement because they suggest that dealing with ACES and decreasing the risk of children experiencing them </w:t>
      </w:r>
      <w:r w:rsidR="005330EF">
        <w:rPr>
          <w:rFonts w:cstheme="minorHAnsi"/>
          <w:sz w:val="24"/>
          <w:szCs w:val="24"/>
        </w:rPr>
        <w:t xml:space="preserve">would be ideal in preventing more crime such as anti-social behaviour, they state that to do this, </w:t>
      </w:r>
      <w:r w:rsidR="002877C6">
        <w:rPr>
          <w:rFonts w:cstheme="minorHAnsi"/>
          <w:sz w:val="24"/>
          <w:szCs w:val="24"/>
        </w:rPr>
        <w:t xml:space="preserve">providing funding for delivering training for qualified professionals and anyone in the </w:t>
      </w:r>
      <w:r w:rsidR="000C4CA9">
        <w:rPr>
          <w:rFonts w:cstheme="minorHAnsi"/>
          <w:sz w:val="24"/>
          <w:szCs w:val="24"/>
        </w:rPr>
        <w:t>youth justice system that may come across working with someone who experienced ACES</w:t>
      </w:r>
      <w:r w:rsidR="008B1F98">
        <w:rPr>
          <w:rFonts w:cstheme="minorHAnsi"/>
          <w:sz w:val="24"/>
          <w:szCs w:val="24"/>
        </w:rPr>
        <w:t xml:space="preserve"> would be effective to ensure that people understand how to help a child and deal with the situation </w:t>
      </w:r>
      <w:r w:rsidR="008B1F98">
        <w:rPr>
          <w:rFonts w:cstheme="minorHAnsi"/>
          <w:sz w:val="24"/>
          <w:szCs w:val="24"/>
        </w:rPr>
        <w:lastRenderedPageBreak/>
        <w:t>of ACES.</w:t>
      </w:r>
      <w:r w:rsidR="00560646">
        <w:rPr>
          <w:rFonts w:cstheme="minorHAnsi"/>
          <w:sz w:val="24"/>
          <w:szCs w:val="24"/>
        </w:rPr>
        <w:t xml:space="preserve"> These youth justice services could also include </w:t>
      </w:r>
      <w:r w:rsidR="0055261F">
        <w:rPr>
          <w:rFonts w:cstheme="minorHAnsi"/>
          <w:sz w:val="24"/>
          <w:szCs w:val="24"/>
        </w:rPr>
        <w:t xml:space="preserve">the police, professionals that work with children with </w:t>
      </w:r>
      <w:r w:rsidR="0092118F">
        <w:rPr>
          <w:rFonts w:cstheme="minorHAnsi"/>
          <w:sz w:val="24"/>
          <w:szCs w:val="24"/>
        </w:rPr>
        <w:t>ACES every day,</w:t>
      </w:r>
      <w:r w:rsidR="0055261F">
        <w:rPr>
          <w:rFonts w:cstheme="minorHAnsi"/>
          <w:sz w:val="24"/>
          <w:szCs w:val="24"/>
        </w:rPr>
        <w:t xml:space="preserve"> such as social workers, teachers, </w:t>
      </w:r>
      <w:r w:rsidR="0092118F">
        <w:rPr>
          <w:rFonts w:cstheme="minorHAnsi"/>
          <w:sz w:val="24"/>
          <w:szCs w:val="24"/>
        </w:rPr>
        <w:t xml:space="preserve">nurses, </w:t>
      </w:r>
      <w:r w:rsidR="0055261F">
        <w:rPr>
          <w:rFonts w:cstheme="minorHAnsi"/>
          <w:sz w:val="24"/>
          <w:szCs w:val="24"/>
        </w:rPr>
        <w:t>counsellors, therapists and more.</w:t>
      </w:r>
      <w:r w:rsidR="0092118F">
        <w:rPr>
          <w:rFonts w:cstheme="minorHAnsi"/>
          <w:sz w:val="24"/>
          <w:szCs w:val="24"/>
        </w:rPr>
        <w:t xml:space="preserve"> </w:t>
      </w:r>
      <w:r w:rsidR="0092118F" w:rsidRPr="003B38C7">
        <w:rPr>
          <w:rFonts w:cstheme="minorHAnsi"/>
          <w:sz w:val="24"/>
          <w:szCs w:val="24"/>
        </w:rPr>
        <w:t xml:space="preserve">Gray and Smithson and Jump </w:t>
      </w:r>
      <w:r w:rsidR="0092118F">
        <w:rPr>
          <w:rFonts w:cstheme="minorHAnsi"/>
          <w:sz w:val="24"/>
          <w:szCs w:val="24"/>
        </w:rPr>
        <w:t>(</w:t>
      </w:r>
      <w:r w:rsidR="0092118F" w:rsidRPr="003B38C7">
        <w:rPr>
          <w:rFonts w:cstheme="minorHAnsi"/>
          <w:sz w:val="24"/>
          <w:szCs w:val="24"/>
        </w:rPr>
        <w:t>2021, p. 14)</w:t>
      </w:r>
      <w:r w:rsidR="00735894">
        <w:rPr>
          <w:rFonts w:cstheme="minorHAnsi"/>
          <w:sz w:val="24"/>
          <w:szCs w:val="24"/>
        </w:rPr>
        <w:t xml:space="preserve"> also state that developing a systemic approach to trauma-informed practice</w:t>
      </w:r>
      <w:r w:rsidR="007532E4">
        <w:rPr>
          <w:rFonts w:cstheme="minorHAnsi"/>
          <w:sz w:val="24"/>
          <w:szCs w:val="24"/>
        </w:rPr>
        <w:t xml:space="preserve"> that educates people on the identification of ACES and trauma-informed interventions</w:t>
      </w:r>
      <w:r w:rsidR="00EF0C6A">
        <w:rPr>
          <w:rFonts w:cstheme="minorHAnsi"/>
          <w:sz w:val="24"/>
          <w:szCs w:val="24"/>
        </w:rPr>
        <w:t xml:space="preserve"> should not only be </w:t>
      </w:r>
      <w:r w:rsidR="00D2709B">
        <w:rPr>
          <w:rFonts w:cstheme="minorHAnsi"/>
          <w:sz w:val="24"/>
          <w:szCs w:val="24"/>
        </w:rPr>
        <w:t xml:space="preserve">the youth justice systems responsibility. They suggest that </w:t>
      </w:r>
      <w:r w:rsidR="007F28FD">
        <w:rPr>
          <w:rFonts w:cstheme="minorHAnsi"/>
          <w:sz w:val="24"/>
          <w:szCs w:val="24"/>
        </w:rPr>
        <w:t>trauma-informed practice and education on ACES should be taught</w:t>
      </w:r>
      <w:r w:rsidR="005A7805">
        <w:rPr>
          <w:rFonts w:cstheme="minorHAnsi"/>
          <w:sz w:val="24"/>
          <w:szCs w:val="24"/>
        </w:rPr>
        <w:t xml:space="preserve"> to and</w:t>
      </w:r>
      <w:r w:rsidR="007F28FD">
        <w:rPr>
          <w:rFonts w:cstheme="minorHAnsi"/>
          <w:sz w:val="24"/>
          <w:szCs w:val="24"/>
        </w:rPr>
        <w:t xml:space="preserve"> </w:t>
      </w:r>
      <w:r w:rsidR="005A7805">
        <w:rPr>
          <w:rFonts w:cstheme="minorHAnsi"/>
          <w:sz w:val="24"/>
          <w:szCs w:val="24"/>
        </w:rPr>
        <w:t xml:space="preserve">by schools, </w:t>
      </w:r>
      <w:r w:rsidR="004E6DC3">
        <w:rPr>
          <w:rFonts w:cstheme="minorHAnsi"/>
          <w:sz w:val="24"/>
          <w:szCs w:val="24"/>
        </w:rPr>
        <w:t>children’s</w:t>
      </w:r>
      <w:r w:rsidR="005A7805">
        <w:rPr>
          <w:rFonts w:cstheme="minorHAnsi"/>
          <w:sz w:val="24"/>
          <w:szCs w:val="24"/>
        </w:rPr>
        <w:t xml:space="preserve"> services,</w:t>
      </w:r>
      <w:r w:rsidR="004E6DC3">
        <w:rPr>
          <w:rFonts w:cstheme="minorHAnsi"/>
          <w:sz w:val="24"/>
          <w:szCs w:val="24"/>
        </w:rPr>
        <w:t xml:space="preserve"> health services, the police and qualified professionals.</w:t>
      </w:r>
      <w:r w:rsidR="00A60987">
        <w:rPr>
          <w:rFonts w:cstheme="minorHAnsi"/>
          <w:sz w:val="24"/>
          <w:szCs w:val="24"/>
        </w:rPr>
        <w:t xml:space="preserve"> Funding to do this could result in a decline of children experiencing ACES because more and more people will be educated and can educate others about the signs and how to deal with ACES and help the children who experience them.</w:t>
      </w:r>
      <w:r w:rsidR="00073AEB">
        <w:rPr>
          <w:rFonts w:cstheme="minorHAnsi"/>
          <w:sz w:val="24"/>
          <w:szCs w:val="24"/>
        </w:rPr>
        <w:t xml:space="preserve"> If this is offered at an early stage in a child’s life </w:t>
      </w:r>
      <w:r w:rsidR="00073AEB" w:rsidRPr="003B38C7">
        <w:rPr>
          <w:rFonts w:cstheme="minorHAnsi"/>
          <w:sz w:val="24"/>
          <w:szCs w:val="24"/>
        </w:rPr>
        <w:t xml:space="preserve">Gray and Smithson and Jump </w:t>
      </w:r>
      <w:r w:rsidR="00073AEB">
        <w:rPr>
          <w:rFonts w:cstheme="minorHAnsi"/>
          <w:sz w:val="24"/>
          <w:szCs w:val="24"/>
        </w:rPr>
        <w:t>(</w:t>
      </w:r>
      <w:r w:rsidR="00073AEB" w:rsidRPr="003B38C7">
        <w:rPr>
          <w:rFonts w:cstheme="minorHAnsi"/>
          <w:sz w:val="24"/>
          <w:szCs w:val="24"/>
        </w:rPr>
        <w:t>2021, p. 14)</w:t>
      </w:r>
      <w:r w:rsidR="00073AEB">
        <w:rPr>
          <w:rFonts w:cstheme="minorHAnsi"/>
          <w:sz w:val="24"/>
          <w:szCs w:val="24"/>
        </w:rPr>
        <w:t xml:space="preserve"> </w:t>
      </w:r>
      <w:r w:rsidR="00374178">
        <w:rPr>
          <w:rFonts w:cstheme="minorHAnsi"/>
          <w:sz w:val="24"/>
          <w:szCs w:val="24"/>
        </w:rPr>
        <w:t xml:space="preserve">have also concluded that it could reduce the number of children </w:t>
      </w:r>
      <w:r w:rsidR="001D1A8D">
        <w:rPr>
          <w:rFonts w:cstheme="minorHAnsi"/>
          <w:sz w:val="24"/>
          <w:szCs w:val="24"/>
        </w:rPr>
        <w:t xml:space="preserve">experiencing ACES </w:t>
      </w:r>
      <w:r w:rsidR="00D14AE5">
        <w:rPr>
          <w:rFonts w:cstheme="minorHAnsi"/>
          <w:sz w:val="24"/>
          <w:szCs w:val="24"/>
        </w:rPr>
        <w:t>which</w:t>
      </w:r>
      <w:r w:rsidR="001D1A8D">
        <w:rPr>
          <w:rFonts w:cstheme="minorHAnsi"/>
          <w:sz w:val="24"/>
          <w:szCs w:val="24"/>
        </w:rPr>
        <w:t xml:space="preserve"> </w:t>
      </w:r>
      <w:r w:rsidR="001A5D99">
        <w:rPr>
          <w:rFonts w:cstheme="minorHAnsi"/>
          <w:sz w:val="24"/>
          <w:szCs w:val="24"/>
        </w:rPr>
        <w:t xml:space="preserve">later on, </w:t>
      </w:r>
      <w:r w:rsidR="00D14AE5">
        <w:rPr>
          <w:rFonts w:cstheme="minorHAnsi"/>
          <w:sz w:val="24"/>
          <w:szCs w:val="24"/>
        </w:rPr>
        <w:t>could increase the risk of criminal behaviour and committing</w:t>
      </w:r>
      <w:r w:rsidR="001A5D99">
        <w:rPr>
          <w:rFonts w:cstheme="minorHAnsi"/>
          <w:sz w:val="24"/>
          <w:szCs w:val="24"/>
        </w:rPr>
        <w:t xml:space="preserve"> crime</w:t>
      </w:r>
      <w:r w:rsidR="00D14AE5">
        <w:rPr>
          <w:rFonts w:cstheme="minorHAnsi"/>
          <w:sz w:val="24"/>
          <w:szCs w:val="24"/>
        </w:rPr>
        <w:t>.</w:t>
      </w:r>
      <w:r w:rsidR="00CF2EAA">
        <w:rPr>
          <w:rFonts w:cstheme="minorHAnsi"/>
          <w:sz w:val="24"/>
          <w:szCs w:val="24"/>
        </w:rPr>
        <w:t xml:space="preserve"> The </w:t>
      </w:r>
      <w:r w:rsidR="00644CD1">
        <w:rPr>
          <w:rFonts w:cstheme="minorHAnsi"/>
          <w:sz w:val="24"/>
          <w:szCs w:val="24"/>
        </w:rPr>
        <w:t xml:space="preserve">most common ACES that was used in the survey </w:t>
      </w:r>
      <w:r w:rsidR="002044C5">
        <w:rPr>
          <w:rFonts w:cstheme="minorHAnsi"/>
          <w:sz w:val="24"/>
          <w:szCs w:val="24"/>
        </w:rPr>
        <w:t xml:space="preserve">included </w:t>
      </w:r>
      <w:r w:rsidR="00275183">
        <w:rPr>
          <w:rFonts w:cstheme="minorHAnsi"/>
          <w:sz w:val="24"/>
          <w:szCs w:val="24"/>
        </w:rPr>
        <w:t>physical, emotional</w:t>
      </w:r>
      <w:r w:rsidR="00E337DB">
        <w:rPr>
          <w:rFonts w:cstheme="minorHAnsi"/>
          <w:sz w:val="24"/>
          <w:szCs w:val="24"/>
        </w:rPr>
        <w:t xml:space="preserve"> and sexual abuse, domestic abuse, living with someone </w:t>
      </w:r>
      <w:r w:rsidR="00AD0307">
        <w:rPr>
          <w:rFonts w:cstheme="minorHAnsi"/>
          <w:sz w:val="24"/>
          <w:szCs w:val="24"/>
        </w:rPr>
        <w:t>who has a</w:t>
      </w:r>
      <w:r w:rsidR="00E337DB">
        <w:rPr>
          <w:rFonts w:cstheme="minorHAnsi"/>
          <w:sz w:val="24"/>
          <w:szCs w:val="24"/>
        </w:rPr>
        <w:t xml:space="preserve"> mental illness</w:t>
      </w:r>
      <w:r w:rsidR="00AD0307">
        <w:rPr>
          <w:rFonts w:cstheme="minorHAnsi"/>
          <w:sz w:val="24"/>
          <w:szCs w:val="24"/>
        </w:rPr>
        <w:t>, who was in prison and who abused drugs and alcohol</w:t>
      </w:r>
      <w:r w:rsidR="005E53A5">
        <w:rPr>
          <w:rFonts w:cstheme="minorHAnsi"/>
          <w:sz w:val="24"/>
          <w:szCs w:val="24"/>
        </w:rPr>
        <w:t>, losing someone from death, divorce or abandonment was also a common ACE that was used in the survey.</w:t>
      </w:r>
      <w:r w:rsidR="00D7285C">
        <w:rPr>
          <w:rFonts w:cstheme="minorHAnsi"/>
          <w:sz w:val="24"/>
          <w:szCs w:val="24"/>
        </w:rPr>
        <w:t xml:space="preserve"> </w:t>
      </w:r>
      <w:r w:rsidR="003E60EB" w:rsidRPr="003B38C7">
        <w:rPr>
          <w:rFonts w:cstheme="minorHAnsi"/>
          <w:sz w:val="24"/>
          <w:szCs w:val="24"/>
        </w:rPr>
        <w:t>HM Inspectorate of Probation</w:t>
      </w:r>
      <w:r w:rsidR="00D7285C">
        <w:rPr>
          <w:rFonts w:cstheme="minorHAnsi"/>
          <w:sz w:val="24"/>
          <w:szCs w:val="24"/>
        </w:rPr>
        <w:t xml:space="preserve"> (</w:t>
      </w:r>
      <w:r w:rsidR="003E60EB" w:rsidRPr="003B38C7">
        <w:rPr>
          <w:rFonts w:cstheme="minorHAnsi"/>
          <w:sz w:val="24"/>
          <w:szCs w:val="24"/>
        </w:rPr>
        <w:t>2025)</w:t>
      </w:r>
      <w:r w:rsidR="00D7285C">
        <w:rPr>
          <w:rFonts w:cstheme="minorHAnsi"/>
          <w:sz w:val="24"/>
          <w:szCs w:val="24"/>
        </w:rPr>
        <w:t xml:space="preserve"> concurs that </w:t>
      </w:r>
      <w:r w:rsidR="001B3C5E">
        <w:rPr>
          <w:rFonts w:cstheme="minorHAnsi"/>
          <w:sz w:val="24"/>
          <w:szCs w:val="24"/>
        </w:rPr>
        <w:t>these ACES are</w:t>
      </w:r>
      <w:r w:rsidR="002703C6">
        <w:rPr>
          <w:rFonts w:cstheme="minorHAnsi"/>
          <w:sz w:val="24"/>
          <w:szCs w:val="24"/>
        </w:rPr>
        <w:t xml:space="preserve"> </w:t>
      </w:r>
      <w:r w:rsidR="001B3C5E">
        <w:rPr>
          <w:rFonts w:cstheme="minorHAnsi"/>
          <w:sz w:val="24"/>
          <w:szCs w:val="24"/>
        </w:rPr>
        <w:t>the most common ACES that children experience.</w:t>
      </w:r>
      <w:r w:rsidR="00AE7882">
        <w:rPr>
          <w:rFonts w:cstheme="minorHAnsi"/>
          <w:sz w:val="24"/>
          <w:szCs w:val="24"/>
        </w:rPr>
        <w:t xml:space="preserve"> They also state that experiencing ACES </w:t>
      </w:r>
      <w:r w:rsidR="00E9167F">
        <w:rPr>
          <w:rFonts w:cstheme="minorHAnsi"/>
          <w:sz w:val="24"/>
          <w:szCs w:val="24"/>
        </w:rPr>
        <w:t xml:space="preserve">can cause </w:t>
      </w:r>
      <w:r w:rsidR="00E42526">
        <w:rPr>
          <w:rFonts w:cstheme="minorHAnsi"/>
          <w:sz w:val="24"/>
          <w:szCs w:val="24"/>
        </w:rPr>
        <w:t>children to</w:t>
      </w:r>
      <w:r w:rsidR="00E9167F">
        <w:rPr>
          <w:rFonts w:cstheme="minorHAnsi"/>
          <w:sz w:val="24"/>
          <w:szCs w:val="24"/>
        </w:rPr>
        <w:t xml:space="preserve"> </w:t>
      </w:r>
      <w:r w:rsidR="00E42526">
        <w:rPr>
          <w:rFonts w:cstheme="minorHAnsi"/>
          <w:sz w:val="24"/>
          <w:szCs w:val="24"/>
        </w:rPr>
        <w:t xml:space="preserve">develop </w:t>
      </w:r>
      <w:r w:rsidR="0037360D">
        <w:rPr>
          <w:rFonts w:cstheme="minorHAnsi"/>
          <w:sz w:val="24"/>
          <w:szCs w:val="24"/>
        </w:rPr>
        <w:t>certain tr</w:t>
      </w:r>
      <w:r w:rsidR="00A04CC0">
        <w:rPr>
          <w:rFonts w:cstheme="minorHAnsi"/>
          <w:sz w:val="24"/>
          <w:szCs w:val="24"/>
        </w:rPr>
        <w:t>aits</w:t>
      </w:r>
      <w:r w:rsidR="00FA5C1D">
        <w:rPr>
          <w:rFonts w:cstheme="minorHAnsi"/>
          <w:sz w:val="24"/>
          <w:szCs w:val="24"/>
        </w:rPr>
        <w:t xml:space="preserve"> </w:t>
      </w:r>
      <w:r w:rsidR="00A04CC0">
        <w:rPr>
          <w:rFonts w:cstheme="minorHAnsi"/>
          <w:sz w:val="24"/>
          <w:szCs w:val="24"/>
        </w:rPr>
        <w:t xml:space="preserve">due to </w:t>
      </w:r>
      <w:r w:rsidR="00FA5C1D">
        <w:rPr>
          <w:rFonts w:cstheme="minorHAnsi"/>
          <w:sz w:val="24"/>
          <w:szCs w:val="24"/>
        </w:rPr>
        <w:t>the trauma as a way to help the child survive</w:t>
      </w:r>
      <w:r w:rsidR="00A04CC0">
        <w:rPr>
          <w:rFonts w:cstheme="minorHAnsi"/>
          <w:sz w:val="24"/>
          <w:szCs w:val="24"/>
        </w:rPr>
        <w:t xml:space="preserve">, these can include </w:t>
      </w:r>
      <w:r w:rsidR="007452D6">
        <w:rPr>
          <w:rFonts w:cstheme="minorHAnsi"/>
          <w:sz w:val="24"/>
          <w:szCs w:val="24"/>
        </w:rPr>
        <w:t xml:space="preserve">increasing risks of </w:t>
      </w:r>
      <w:r w:rsidR="00A04CC0">
        <w:rPr>
          <w:rFonts w:cstheme="minorHAnsi"/>
          <w:sz w:val="24"/>
          <w:szCs w:val="24"/>
        </w:rPr>
        <w:t xml:space="preserve">committing crime, </w:t>
      </w:r>
      <w:r w:rsidR="0068752C">
        <w:rPr>
          <w:rFonts w:cstheme="minorHAnsi"/>
          <w:sz w:val="24"/>
          <w:szCs w:val="24"/>
        </w:rPr>
        <w:t>ASB</w:t>
      </w:r>
      <w:r w:rsidR="007452D6">
        <w:rPr>
          <w:rFonts w:cstheme="minorHAnsi"/>
          <w:sz w:val="24"/>
          <w:szCs w:val="24"/>
        </w:rPr>
        <w:t xml:space="preserve"> and offending behaviour</w:t>
      </w:r>
      <w:r w:rsidR="00B8020C">
        <w:rPr>
          <w:rFonts w:cstheme="minorHAnsi"/>
          <w:sz w:val="24"/>
          <w:szCs w:val="24"/>
        </w:rPr>
        <w:t>.</w:t>
      </w:r>
      <w:r w:rsidR="006D5710">
        <w:rPr>
          <w:rFonts w:cstheme="minorHAnsi"/>
          <w:sz w:val="24"/>
          <w:szCs w:val="24"/>
        </w:rPr>
        <w:t xml:space="preserve"> </w:t>
      </w:r>
      <w:r w:rsidR="004726F7">
        <w:rPr>
          <w:rFonts w:cstheme="minorHAnsi"/>
          <w:sz w:val="24"/>
          <w:szCs w:val="24"/>
        </w:rPr>
        <w:t>S</w:t>
      </w:r>
      <w:r w:rsidR="006D5710">
        <w:rPr>
          <w:rFonts w:cstheme="minorHAnsi"/>
          <w:sz w:val="24"/>
          <w:szCs w:val="24"/>
        </w:rPr>
        <w:t>ocioeco</w:t>
      </w:r>
      <w:r w:rsidR="004726F7">
        <w:rPr>
          <w:rFonts w:cstheme="minorHAnsi"/>
          <w:sz w:val="24"/>
          <w:szCs w:val="24"/>
        </w:rPr>
        <w:t>nomic disparities, family dynamics, peer influence</w:t>
      </w:r>
      <w:r w:rsidR="00AF7347">
        <w:rPr>
          <w:rFonts w:cstheme="minorHAnsi"/>
          <w:sz w:val="24"/>
          <w:szCs w:val="24"/>
        </w:rPr>
        <w:t>, substance abuse, lack of access to e</w:t>
      </w:r>
      <w:r w:rsidR="00F357CD">
        <w:rPr>
          <w:rFonts w:cstheme="minorHAnsi"/>
          <w:sz w:val="24"/>
          <w:szCs w:val="24"/>
        </w:rPr>
        <w:t>d</w:t>
      </w:r>
      <w:r w:rsidR="00AF7347">
        <w:rPr>
          <w:rFonts w:cstheme="minorHAnsi"/>
          <w:sz w:val="24"/>
          <w:szCs w:val="24"/>
        </w:rPr>
        <w:t>ucation</w:t>
      </w:r>
      <w:r w:rsidR="00F357CD">
        <w:rPr>
          <w:rFonts w:cstheme="minorHAnsi"/>
          <w:sz w:val="24"/>
          <w:szCs w:val="24"/>
        </w:rPr>
        <w:t>, unemployment</w:t>
      </w:r>
      <w:r w:rsidR="0068752C">
        <w:rPr>
          <w:rFonts w:cstheme="minorHAnsi"/>
          <w:sz w:val="24"/>
          <w:szCs w:val="24"/>
        </w:rPr>
        <w:t xml:space="preserve"> and</w:t>
      </w:r>
      <w:r w:rsidR="00F357CD">
        <w:rPr>
          <w:rFonts w:cstheme="minorHAnsi"/>
          <w:sz w:val="24"/>
          <w:szCs w:val="24"/>
        </w:rPr>
        <w:t xml:space="preserve"> mental health disorders</w:t>
      </w:r>
      <w:r w:rsidR="0035699F">
        <w:rPr>
          <w:rFonts w:cstheme="minorHAnsi"/>
          <w:sz w:val="24"/>
          <w:szCs w:val="24"/>
        </w:rPr>
        <w:t xml:space="preserve"> </w:t>
      </w:r>
      <w:r w:rsidR="005C667B">
        <w:rPr>
          <w:rFonts w:cstheme="minorHAnsi"/>
          <w:sz w:val="24"/>
          <w:szCs w:val="24"/>
        </w:rPr>
        <w:t xml:space="preserve">are all </w:t>
      </w:r>
      <w:r w:rsidR="002C3326">
        <w:rPr>
          <w:rFonts w:cstheme="minorHAnsi"/>
          <w:sz w:val="24"/>
          <w:szCs w:val="24"/>
        </w:rPr>
        <w:t>reasons why people</w:t>
      </w:r>
      <w:r w:rsidR="00280869">
        <w:rPr>
          <w:rFonts w:cstheme="minorHAnsi"/>
          <w:sz w:val="24"/>
          <w:szCs w:val="24"/>
        </w:rPr>
        <w:t xml:space="preserve"> could </w:t>
      </w:r>
      <w:r w:rsidR="002C3326">
        <w:rPr>
          <w:rFonts w:cstheme="minorHAnsi"/>
          <w:sz w:val="24"/>
          <w:szCs w:val="24"/>
        </w:rPr>
        <w:t xml:space="preserve">commit crime </w:t>
      </w:r>
      <w:r w:rsidR="00E91540">
        <w:rPr>
          <w:rFonts w:cstheme="minorHAnsi"/>
          <w:sz w:val="24"/>
          <w:szCs w:val="24"/>
        </w:rPr>
        <w:t>(Alliant International University, 2023).</w:t>
      </w:r>
      <w:r w:rsidR="0025207A">
        <w:rPr>
          <w:rFonts w:cstheme="minorHAnsi"/>
          <w:sz w:val="24"/>
          <w:szCs w:val="24"/>
        </w:rPr>
        <w:t xml:space="preserve"> These examples concur with the statements why people could commit crime</w:t>
      </w:r>
      <w:r w:rsidR="004017D8">
        <w:rPr>
          <w:rFonts w:cstheme="minorHAnsi"/>
          <w:sz w:val="24"/>
          <w:szCs w:val="24"/>
        </w:rPr>
        <w:t xml:space="preserve"> </w:t>
      </w:r>
      <w:r w:rsidR="007E6AF6">
        <w:rPr>
          <w:rFonts w:cstheme="minorHAnsi"/>
          <w:sz w:val="24"/>
          <w:szCs w:val="24"/>
        </w:rPr>
        <w:t>because</w:t>
      </w:r>
      <w:r w:rsidR="004017D8">
        <w:rPr>
          <w:rFonts w:cstheme="minorHAnsi"/>
          <w:sz w:val="24"/>
          <w:szCs w:val="24"/>
        </w:rPr>
        <w:t xml:space="preserve"> some of them are</w:t>
      </w:r>
      <w:r w:rsidR="007E6AF6">
        <w:rPr>
          <w:rFonts w:cstheme="minorHAnsi"/>
          <w:sz w:val="24"/>
          <w:szCs w:val="24"/>
        </w:rPr>
        <w:t xml:space="preserve"> also ACES</w:t>
      </w:r>
      <w:r w:rsidR="002D2CCC">
        <w:rPr>
          <w:rFonts w:cstheme="minorHAnsi"/>
          <w:sz w:val="24"/>
          <w:szCs w:val="24"/>
        </w:rPr>
        <w:t xml:space="preserve">. </w:t>
      </w:r>
      <w:r w:rsidR="002B340E">
        <w:rPr>
          <w:rFonts w:cstheme="minorHAnsi"/>
          <w:sz w:val="24"/>
          <w:szCs w:val="24"/>
        </w:rPr>
        <w:t>This could be because</w:t>
      </w:r>
      <w:r w:rsidR="0003761D">
        <w:rPr>
          <w:rFonts w:cstheme="minorHAnsi"/>
          <w:sz w:val="24"/>
          <w:szCs w:val="24"/>
        </w:rPr>
        <w:t xml:space="preserve"> they are </w:t>
      </w:r>
      <w:r w:rsidR="00360018">
        <w:rPr>
          <w:rFonts w:cstheme="minorHAnsi"/>
          <w:sz w:val="24"/>
          <w:szCs w:val="24"/>
        </w:rPr>
        <w:t xml:space="preserve">in a </w:t>
      </w:r>
      <w:r w:rsidR="00963373">
        <w:rPr>
          <w:rFonts w:cstheme="minorHAnsi"/>
          <w:sz w:val="24"/>
          <w:szCs w:val="24"/>
        </w:rPr>
        <w:t>low-income</w:t>
      </w:r>
      <w:r w:rsidR="00360018">
        <w:rPr>
          <w:rFonts w:cstheme="minorHAnsi"/>
          <w:sz w:val="24"/>
          <w:szCs w:val="24"/>
        </w:rPr>
        <w:t xml:space="preserve"> family, </w:t>
      </w:r>
      <w:r w:rsidR="00C70A62">
        <w:rPr>
          <w:rFonts w:cstheme="minorHAnsi"/>
          <w:sz w:val="24"/>
          <w:szCs w:val="24"/>
        </w:rPr>
        <w:t xml:space="preserve">living </w:t>
      </w:r>
      <w:r w:rsidR="0003761D">
        <w:rPr>
          <w:rFonts w:cstheme="minorHAnsi"/>
          <w:sz w:val="24"/>
          <w:szCs w:val="24"/>
        </w:rPr>
        <w:t xml:space="preserve">in </w:t>
      </w:r>
      <w:r w:rsidR="00360018">
        <w:rPr>
          <w:rFonts w:cstheme="minorHAnsi"/>
          <w:sz w:val="24"/>
          <w:szCs w:val="24"/>
        </w:rPr>
        <w:t>poverty</w:t>
      </w:r>
      <w:r w:rsidR="00D16C4A">
        <w:rPr>
          <w:rFonts w:cstheme="minorHAnsi"/>
          <w:sz w:val="24"/>
          <w:szCs w:val="24"/>
        </w:rPr>
        <w:t>,</w:t>
      </w:r>
      <w:r w:rsidR="0003761D">
        <w:rPr>
          <w:rFonts w:cstheme="minorHAnsi"/>
          <w:sz w:val="24"/>
          <w:szCs w:val="24"/>
        </w:rPr>
        <w:t xml:space="preserve"> </w:t>
      </w:r>
      <w:r w:rsidR="008B343C">
        <w:rPr>
          <w:rFonts w:cstheme="minorHAnsi"/>
          <w:sz w:val="24"/>
          <w:szCs w:val="24"/>
        </w:rPr>
        <w:t>d</w:t>
      </w:r>
      <w:r w:rsidR="008B343C">
        <w:rPr>
          <w:rFonts w:cstheme="minorHAnsi"/>
          <w:sz w:val="24"/>
          <w:szCs w:val="24"/>
        </w:rPr>
        <w:t xml:space="preserve">ifficulty to find and keep a job </w:t>
      </w:r>
      <w:r w:rsidR="00E07FCD">
        <w:rPr>
          <w:rFonts w:cstheme="minorHAnsi"/>
          <w:sz w:val="24"/>
          <w:szCs w:val="24"/>
        </w:rPr>
        <w:t>or have</w:t>
      </w:r>
      <w:r w:rsidR="008B343C">
        <w:rPr>
          <w:rFonts w:cstheme="minorHAnsi"/>
          <w:sz w:val="24"/>
          <w:szCs w:val="24"/>
        </w:rPr>
        <w:t xml:space="preserve"> a mental illness which could be difficult to get a job and provide money </w:t>
      </w:r>
      <w:r w:rsidR="007B2295">
        <w:rPr>
          <w:rFonts w:cstheme="minorHAnsi"/>
          <w:sz w:val="24"/>
          <w:szCs w:val="24"/>
        </w:rPr>
        <w:t>for</w:t>
      </w:r>
      <w:r w:rsidR="008B343C">
        <w:rPr>
          <w:rFonts w:cstheme="minorHAnsi"/>
          <w:sz w:val="24"/>
          <w:szCs w:val="24"/>
        </w:rPr>
        <w:t xml:space="preserve"> themselves and family.</w:t>
      </w:r>
      <w:r w:rsidR="00E07FCD">
        <w:rPr>
          <w:rFonts w:cstheme="minorHAnsi"/>
          <w:sz w:val="24"/>
          <w:szCs w:val="24"/>
        </w:rPr>
        <w:t xml:space="preserve"> T</w:t>
      </w:r>
      <w:r w:rsidR="00F75CDA">
        <w:rPr>
          <w:rFonts w:cstheme="minorHAnsi"/>
          <w:sz w:val="24"/>
          <w:szCs w:val="24"/>
        </w:rPr>
        <w:t xml:space="preserve">hey </w:t>
      </w:r>
      <w:r w:rsidR="00E07FCD">
        <w:rPr>
          <w:rFonts w:cstheme="minorHAnsi"/>
          <w:sz w:val="24"/>
          <w:szCs w:val="24"/>
        </w:rPr>
        <w:t>may</w:t>
      </w:r>
      <w:r w:rsidR="00F75CDA">
        <w:rPr>
          <w:rFonts w:cstheme="minorHAnsi"/>
          <w:sz w:val="24"/>
          <w:szCs w:val="24"/>
        </w:rPr>
        <w:t xml:space="preserve"> not have </w:t>
      </w:r>
      <w:r w:rsidR="00E905B5">
        <w:rPr>
          <w:rFonts w:cstheme="minorHAnsi"/>
          <w:sz w:val="24"/>
          <w:szCs w:val="24"/>
        </w:rPr>
        <w:t>access to a good</w:t>
      </w:r>
      <w:r w:rsidR="00F75CDA">
        <w:rPr>
          <w:rFonts w:cstheme="minorHAnsi"/>
          <w:sz w:val="24"/>
          <w:szCs w:val="24"/>
        </w:rPr>
        <w:t xml:space="preserve"> education to </w:t>
      </w:r>
      <w:r w:rsidR="00C70A62">
        <w:rPr>
          <w:rFonts w:cstheme="minorHAnsi"/>
          <w:sz w:val="24"/>
          <w:szCs w:val="24"/>
        </w:rPr>
        <w:t xml:space="preserve">get a good job that pays </w:t>
      </w:r>
      <w:r w:rsidR="00963373">
        <w:rPr>
          <w:rFonts w:cstheme="minorHAnsi"/>
          <w:sz w:val="24"/>
          <w:szCs w:val="24"/>
        </w:rPr>
        <w:t>enough so they turn to crime. Family</w:t>
      </w:r>
      <w:r w:rsidR="00D16C4A">
        <w:rPr>
          <w:rFonts w:cstheme="minorHAnsi"/>
          <w:sz w:val="24"/>
          <w:szCs w:val="24"/>
        </w:rPr>
        <w:t xml:space="preserve"> </w:t>
      </w:r>
      <w:r w:rsidR="008C69E5">
        <w:rPr>
          <w:rFonts w:cstheme="minorHAnsi"/>
          <w:sz w:val="24"/>
          <w:szCs w:val="24"/>
        </w:rPr>
        <w:t xml:space="preserve">members </w:t>
      </w:r>
      <w:r w:rsidR="00D16C4A">
        <w:rPr>
          <w:rFonts w:cstheme="minorHAnsi"/>
          <w:sz w:val="24"/>
          <w:szCs w:val="24"/>
        </w:rPr>
        <w:t>could hav</w:t>
      </w:r>
      <w:r w:rsidR="008C69E5">
        <w:rPr>
          <w:rFonts w:cstheme="minorHAnsi"/>
          <w:sz w:val="24"/>
          <w:szCs w:val="24"/>
        </w:rPr>
        <w:t xml:space="preserve">e </w:t>
      </w:r>
      <w:r w:rsidR="00D12911">
        <w:rPr>
          <w:rFonts w:cstheme="minorHAnsi"/>
          <w:sz w:val="24"/>
          <w:szCs w:val="24"/>
        </w:rPr>
        <w:t>been</w:t>
      </w:r>
      <w:r w:rsidR="002845E9">
        <w:rPr>
          <w:rFonts w:cstheme="minorHAnsi"/>
          <w:sz w:val="24"/>
          <w:szCs w:val="24"/>
        </w:rPr>
        <w:t xml:space="preserve"> involved in crime</w:t>
      </w:r>
      <w:r w:rsidR="00D12911">
        <w:rPr>
          <w:rFonts w:cstheme="minorHAnsi"/>
          <w:sz w:val="24"/>
          <w:szCs w:val="24"/>
        </w:rPr>
        <w:t xml:space="preserve"> </w:t>
      </w:r>
      <w:r w:rsidR="00C04AFF">
        <w:rPr>
          <w:rFonts w:cstheme="minorHAnsi"/>
          <w:sz w:val="24"/>
          <w:szCs w:val="24"/>
        </w:rPr>
        <w:t xml:space="preserve">so they could have been born into a life of crime or just follow their families </w:t>
      </w:r>
      <w:r w:rsidR="00EE2918">
        <w:rPr>
          <w:rFonts w:cstheme="minorHAnsi"/>
          <w:sz w:val="24"/>
          <w:szCs w:val="24"/>
        </w:rPr>
        <w:t>lifestyle.</w:t>
      </w:r>
    </w:p>
    <w:p w14:paraId="4A606237" w14:textId="77777777" w:rsidR="002C3326" w:rsidRPr="003B38C7" w:rsidRDefault="002C3326" w:rsidP="00DE5C6D">
      <w:pPr>
        <w:spacing w:line="360" w:lineRule="auto"/>
        <w:rPr>
          <w:rFonts w:cstheme="minorHAnsi"/>
          <w:sz w:val="24"/>
          <w:szCs w:val="24"/>
        </w:rPr>
      </w:pPr>
    </w:p>
    <w:bookmarkStart w:id="17" w:name="_Toc195369481" w:displacedByCustomXml="next"/>
    <w:sdt>
      <w:sdtPr>
        <w:rPr>
          <w:rFonts w:asciiTheme="minorHAnsi" w:eastAsiaTheme="minorHAnsi" w:hAnsiTheme="minorHAnsi" w:cstheme="minorHAnsi"/>
          <w:color w:val="auto"/>
          <w:sz w:val="24"/>
          <w:szCs w:val="24"/>
        </w:rPr>
        <w:id w:val="1944565896"/>
        <w:docPartObj>
          <w:docPartGallery w:val="Bibliographies"/>
          <w:docPartUnique/>
        </w:docPartObj>
      </w:sdtPr>
      <w:sdtContent>
        <w:p w14:paraId="37455FA5" w14:textId="08795D00" w:rsidR="0045307C" w:rsidRPr="00083316" w:rsidRDefault="0045307C" w:rsidP="00DE5C6D">
          <w:pPr>
            <w:pStyle w:val="Heading1"/>
            <w:numPr>
              <w:ilvl w:val="0"/>
              <w:numId w:val="4"/>
            </w:numPr>
            <w:spacing w:line="360" w:lineRule="auto"/>
            <w:rPr>
              <w:rFonts w:cs="Arial"/>
            </w:rPr>
          </w:pPr>
          <w:r w:rsidRPr="00083316">
            <w:rPr>
              <w:rFonts w:cs="Arial"/>
            </w:rPr>
            <w:t>References</w:t>
          </w:r>
          <w:bookmarkEnd w:id="17"/>
        </w:p>
        <w:sdt>
          <w:sdtPr>
            <w:rPr>
              <w:rFonts w:cstheme="minorHAnsi"/>
              <w:sz w:val="24"/>
              <w:szCs w:val="24"/>
            </w:rPr>
            <w:id w:val="-573587230"/>
            <w:bibliography/>
          </w:sdtPr>
          <w:sdtContent>
            <w:p w14:paraId="6D58BFF5" w14:textId="64E25547" w:rsidR="00421160" w:rsidRPr="00083316" w:rsidRDefault="00BC5BC5" w:rsidP="00083316">
              <w:pPr>
                <w:spacing w:line="360" w:lineRule="auto"/>
                <w:rPr>
                  <w:rFonts w:cstheme="minorHAnsi"/>
                  <w:sz w:val="24"/>
                  <w:szCs w:val="24"/>
                </w:rPr>
              </w:pPr>
              <w:r w:rsidRPr="00083316">
                <w:rPr>
                  <w:rFonts w:cstheme="minorHAnsi"/>
                  <w:sz w:val="24"/>
                  <w:szCs w:val="24"/>
                </w:rPr>
                <w:t xml:space="preserve">Asmussen, K. et al. (2020) </w:t>
              </w:r>
              <w:r w:rsidRPr="00083316">
                <w:rPr>
                  <w:rFonts w:cstheme="minorHAnsi"/>
                  <w:i/>
                  <w:iCs/>
                  <w:sz w:val="24"/>
                  <w:szCs w:val="24"/>
                </w:rPr>
                <w:t>Adverse childhood experiences: What we know, what we don’t know, and what should happen next</w:t>
              </w:r>
              <w:r w:rsidRPr="00083316">
                <w:rPr>
                  <w:rFonts w:cstheme="minorHAnsi"/>
                  <w:sz w:val="24"/>
                  <w:szCs w:val="24"/>
                </w:rPr>
                <w:t xml:space="preserve">. Available at: </w:t>
              </w:r>
              <w:hyperlink r:id="rId31" w:history="1">
                <w:r w:rsidRPr="00083316">
                  <w:rPr>
                    <w:rStyle w:val="Hyperlink"/>
                    <w:rFonts w:cstheme="minorHAnsi"/>
                    <w:sz w:val="24"/>
                    <w:szCs w:val="24"/>
                  </w:rPr>
                  <w:t>https://www.eif.org.uk/report/adverse-childhood-experiences-what-we-know-what-we-dont-know-and-what-should-happen-next</w:t>
                </w:r>
              </w:hyperlink>
              <w:r w:rsidRPr="00083316">
                <w:rPr>
                  <w:rFonts w:cstheme="minorHAnsi"/>
                  <w:sz w:val="24"/>
                  <w:szCs w:val="24"/>
                </w:rPr>
                <w:t xml:space="preserve"> (Accessed: 17 October 2024).</w:t>
              </w:r>
            </w:p>
            <w:p w14:paraId="3DAB4295" w14:textId="14F8B6C9" w:rsidR="00421160" w:rsidRPr="00083316" w:rsidRDefault="00421160" w:rsidP="00083316">
              <w:pPr>
                <w:spacing w:line="360" w:lineRule="auto"/>
                <w:rPr>
                  <w:rFonts w:cstheme="minorHAnsi"/>
                  <w:sz w:val="24"/>
                  <w:szCs w:val="24"/>
                </w:rPr>
              </w:pPr>
              <w:r w:rsidRPr="00083316">
                <w:rPr>
                  <w:rFonts w:cstheme="minorHAnsi"/>
                  <w:sz w:val="24"/>
                  <w:szCs w:val="24"/>
                </w:rPr>
                <w:t xml:space="preserve">Asmussen, K. and McBride, T. (2021) </w:t>
              </w:r>
              <w:r w:rsidRPr="00083316">
                <w:rPr>
                  <w:rFonts w:cstheme="minorHAnsi"/>
                  <w:i/>
                  <w:iCs/>
                  <w:sz w:val="24"/>
                  <w:szCs w:val="24"/>
                </w:rPr>
                <w:t>Adverse childhood experiences: Building consensus on what should happen next</w:t>
              </w:r>
              <w:r w:rsidRPr="00083316">
                <w:rPr>
                  <w:rFonts w:cstheme="minorHAnsi"/>
                  <w:sz w:val="24"/>
                  <w:szCs w:val="24"/>
                </w:rPr>
                <w:t xml:space="preserve">. Available at: </w:t>
              </w:r>
              <w:hyperlink r:id="rId32" w:history="1">
                <w:r w:rsidRPr="00083316">
                  <w:rPr>
                    <w:rStyle w:val="Hyperlink"/>
                    <w:rFonts w:cstheme="minorHAnsi"/>
                    <w:sz w:val="24"/>
                    <w:szCs w:val="24"/>
                  </w:rPr>
                  <w:t>aces-building-consensus-on-what-should-happen-next.pdf</w:t>
                </w:r>
              </w:hyperlink>
              <w:r w:rsidRPr="00083316">
                <w:rPr>
                  <w:rFonts w:cstheme="minorHAnsi"/>
                  <w:sz w:val="24"/>
                  <w:szCs w:val="24"/>
                </w:rPr>
                <w:t xml:space="preserve"> (Accessed: 11 November 2024).</w:t>
              </w:r>
            </w:p>
            <w:p w14:paraId="34202E14" w14:textId="4C428CF7" w:rsidR="00C7211C" w:rsidRPr="00083316" w:rsidRDefault="00C7211C" w:rsidP="00083316">
              <w:pPr>
                <w:spacing w:line="360" w:lineRule="auto"/>
                <w:rPr>
                  <w:rFonts w:cstheme="minorHAnsi"/>
                  <w:sz w:val="24"/>
                  <w:szCs w:val="24"/>
                </w:rPr>
              </w:pPr>
              <w:r w:rsidRPr="00083316">
                <w:rPr>
                  <w:rFonts w:cstheme="minorHAnsi"/>
                  <w:sz w:val="24"/>
                  <w:szCs w:val="24"/>
                </w:rPr>
                <w:t xml:space="preserve">ACES Matter (2022) </w:t>
              </w:r>
              <w:r w:rsidRPr="00083316">
                <w:rPr>
                  <w:rFonts w:cstheme="minorHAnsi"/>
                  <w:i/>
                  <w:iCs/>
                  <w:sz w:val="24"/>
                  <w:szCs w:val="24"/>
                </w:rPr>
                <w:t>Understanding ACEs</w:t>
              </w:r>
              <w:r w:rsidRPr="00083316">
                <w:rPr>
                  <w:rFonts w:cstheme="minorHAnsi"/>
                  <w:sz w:val="24"/>
                  <w:szCs w:val="24"/>
                </w:rPr>
                <w:t xml:space="preserve">. Available at: </w:t>
              </w:r>
              <w:hyperlink r:id="rId33" w:history="1">
                <w:r w:rsidRPr="00083316">
                  <w:rPr>
                    <w:rStyle w:val="Hyperlink"/>
                    <w:rFonts w:cstheme="minorHAnsi"/>
                    <w:sz w:val="24"/>
                    <w:szCs w:val="24"/>
                  </w:rPr>
                  <w:t>https://www.acesmatter.org/understanding-aces.html</w:t>
                </w:r>
              </w:hyperlink>
              <w:r w:rsidRPr="00083316">
                <w:rPr>
                  <w:rFonts w:cstheme="minorHAnsi"/>
                  <w:sz w:val="24"/>
                  <w:szCs w:val="24"/>
                </w:rPr>
                <w:t xml:space="preserve"> (Accessed: 11 November 2024).</w:t>
              </w:r>
            </w:p>
            <w:p w14:paraId="5E77B6F7" w14:textId="1FDF6545" w:rsidR="00425623" w:rsidRPr="00083316" w:rsidRDefault="00425623" w:rsidP="00083316">
              <w:pPr>
                <w:spacing w:line="360" w:lineRule="auto"/>
                <w:rPr>
                  <w:rFonts w:cstheme="minorHAnsi"/>
                  <w:sz w:val="24"/>
                  <w:szCs w:val="24"/>
                </w:rPr>
              </w:pPr>
              <w:r w:rsidRPr="00083316">
                <w:rPr>
                  <w:rFonts w:cstheme="minorHAnsi"/>
                  <w:sz w:val="24"/>
                  <w:szCs w:val="24"/>
                </w:rPr>
                <w:t xml:space="preserve">ACES aware (2020) </w:t>
              </w:r>
              <w:r w:rsidRPr="00083316">
                <w:rPr>
                  <w:rFonts w:cstheme="minorHAnsi"/>
                  <w:i/>
                  <w:iCs/>
                  <w:sz w:val="24"/>
                  <w:szCs w:val="24"/>
                </w:rPr>
                <w:t>Trauma-Informed Care Overview</w:t>
              </w:r>
              <w:r w:rsidRPr="00083316">
                <w:rPr>
                  <w:rFonts w:cstheme="minorHAnsi"/>
                  <w:sz w:val="24"/>
                  <w:szCs w:val="24"/>
                </w:rPr>
                <w:t xml:space="preserve">. Available at: </w:t>
              </w:r>
              <w:hyperlink r:id="rId34" w:anchor=":~:text=Trauma-informed%20care%20recognizes%20and%20responds%20to%20the%20signs%2C,adversity%20and%20their%20impacts%20on%20health%20and%20behavior%3B" w:history="1">
                <w:r w:rsidRPr="00083316">
                  <w:rPr>
                    <w:rStyle w:val="Hyperlink"/>
                    <w:rFonts w:cstheme="minorHAnsi"/>
                    <w:sz w:val="24"/>
                    <w:szCs w:val="24"/>
                  </w:rPr>
                  <w:t>https://www.acesaware.org/wp-content/uploads/2020/05/Provider-Toolkit-Trauma-Informed-Care-Overview.pdf#:~:text=Trauma-informed%20care%20recognizes%20and%20responds%20to%20the%20signs%2C,adversity%20and%20their%20impacts%20on%20health%20and%20behavior%3B</w:t>
                </w:r>
              </w:hyperlink>
              <w:r w:rsidRPr="00083316">
                <w:rPr>
                  <w:rFonts w:cstheme="minorHAnsi"/>
                  <w:sz w:val="24"/>
                  <w:szCs w:val="24"/>
                </w:rPr>
                <w:t xml:space="preserve"> (Accessed: </w:t>
              </w:r>
              <w:r w:rsidR="005852EC" w:rsidRPr="00083316">
                <w:rPr>
                  <w:rFonts w:cstheme="minorHAnsi"/>
                  <w:sz w:val="24"/>
                  <w:szCs w:val="24"/>
                </w:rPr>
                <w:t>21</w:t>
              </w:r>
              <w:r w:rsidRPr="00083316">
                <w:rPr>
                  <w:rFonts w:cstheme="minorHAnsi"/>
                  <w:sz w:val="24"/>
                  <w:szCs w:val="24"/>
                </w:rPr>
                <w:t xml:space="preserve"> November 2024).</w:t>
              </w:r>
            </w:p>
            <w:p w14:paraId="28998061" w14:textId="0F76BDE8" w:rsidR="00EC02F4" w:rsidRPr="00083316" w:rsidRDefault="00EC02F4" w:rsidP="00083316">
              <w:pPr>
                <w:spacing w:line="360" w:lineRule="auto"/>
                <w:rPr>
                  <w:rFonts w:cstheme="minorHAnsi"/>
                  <w:sz w:val="24"/>
                  <w:szCs w:val="24"/>
                </w:rPr>
              </w:pPr>
              <w:r w:rsidRPr="00083316">
                <w:rPr>
                  <w:rFonts w:cstheme="minorHAnsi"/>
                  <w:sz w:val="24"/>
                  <w:szCs w:val="24"/>
                </w:rPr>
                <w:t xml:space="preserve">Action on ACEs Gloucestershire. (2025) </w:t>
              </w:r>
              <w:r w:rsidRPr="00083316">
                <w:rPr>
                  <w:rFonts w:cstheme="minorHAnsi"/>
                  <w:i/>
                  <w:iCs/>
                  <w:sz w:val="24"/>
                  <w:szCs w:val="24"/>
                </w:rPr>
                <w:t>Key facts and figures</w:t>
              </w:r>
              <w:r w:rsidRPr="00083316">
                <w:rPr>
                  <w:rFonts w:cstheme="minorHAnsi"/>
                  <w:sz w:val="24"/>
                  <w:szCs w:val="24"/>
                </w:rPr>
                <w:t xml:space="preserve">. Available at: </w:t>
              </w:r>
              <w:hyperlink r:id="rId35" w:history="1">
                <w:r w:rsidRPr="00083316">
                  <w:rPr>
                    <w:rStyle w:val="Hyperlink"/>
                    <w:rFonts w:cstheme="minorHAnsi"/>
                    <w:sz w:val="24"/>
                    <w:szCs w:val="24"/>
                  </w:rPr>
                  <w:t>https://www.actionaces.org/key-facts-and-figures/</w:t>
                </w:r>
              </w:hyperlink>
              <w:r w:rsidRPr="00083316">
                <w:rPr>
                  <w:rFonts w:cstheme="minorHAnsi"/>
                  <w:sz w:val="24"/>
                  <w:szCs w:val="24"/>
                </w:rPr>
                <w:t xml:space="preserve"> (Accessed: 11 March 2025).</w:t>
              </w:r>
            </w:p>
            <w:p w14:paraId="2EE8AE55" w14:textId="47E4A551" w:rsidR="002B7BAE" w:rsidRPr="00083316" w:rsidRDefault="002B7BAE" w:rsidP="00083316">
              <w:pPr>
                <w:spacing w:line="360" w:lineRule="auto"/>
                <w:rPr>
                  <w:rFonts w:cstheme="minorHAnsi"/>
                  <w:sz w:val="24"/>
                  <w:szCs w:val="24"/>
                </w:rPr>
              </w:pPr>
              <w:r w:rsidRPr="00083316">
                <w:rPr>
                  <w:rFonts w:cstheme="minorHAnsi"/>
                  <w:sz w:val="24"/>
                  <w:szCs w:val="24"/>
                </w:rPr>
                <w:t>Alliant International University (2023) ‘</w:t>
              </w:r>
              <w:r w:rsidRPr="00083316">
                <w:rPr>
                  <w:rFonts w:cstheme="minorHAnsi"/>
                  <w:i/>
                  <w:iCs/>
                  <w:sz w:val="24"/>
                  <w:szCs w:val="24"/>
                </w:rPr>
                <w:t>Why Do People Commit Crimes? (Nine Reasons)</w:t>
              </w:r>
              <w:r w:rsidRPr="00083316">
                <w:rPr>
                  <w:rFonts w:cstheme="minorHAnsi"/>
                  <w:sz w:val="24"/>
                  <w:szCs w:val="24"/>
                </w:rPr>
                <w:t xml:space="preserve">’, Forensics [blog]. Available at: </w:t>
              </w:r>
              <w:hyperlink r:id="rId36" w:history="1">
                <w:r w:rsidRPr="00083316">
                  <w:rPr>
                    <w:rStyle w:val="Hyperlink"/>
                    <w:rFonts w:cstheme="minorHAnsi"/>
                    <w:sz w:val="24"/>
                    <w:szCs w:val="24"/>
                  </w:rPr>
                  <w:t>https://www.alliant.edu/blog/why-do-people-commit-crimes</w:t>
                </w:r>
              </w:hyperlink>
              <w:r w:rsidRPr="00083316">
                <w:rPr>
                  <w:rFonts w:cstheme="minorHAnsi"/>
                  <w:sz w:val="24"/>
                  <w:szCs w:val="24"/>
                </w:rPr>
                <w:t xml:space="preserve"> (Accessed: 13 March 2025).</w:t>
              </w:r>
            </w:p>
            <w:p w14:paraId="34567AD4" w14:textId="77777777" w:rsidR="00BC5BC5" w:rsidRPr="00083316" w:rsidRDefault="00BC5BC5" w:rsidP="00083316">
              <w:pPr>
                <w:spacing w:line="360" w:lineRule="auto"/>
                <w:rPr>
                  <w:rFonts w:cstheme="minorHAnsi"/>
                  <w:sz w:val="24"/>
                  <w:szCs w:val="24"/>
                </w:rPr>
              </w:pPr>
              <w:r w:rsidRPr="00083316">
                <w:rPr>
                  <w:rFonts w:cstheme="minorHAnsi"/>
                  <w:sz w:val="24"/>
                  <w:szCs w:val="24"/>
                </w:rPr>
                <w:t xml:space="preserve">Boullier, M. and Blair, M. (2018) ‘Adverse childhood experiences’, </w:t>
              </w:r>
              <w:r w:rsidRPr="00083316">
                <w:rPr>
                  <w:rFonts w:cstheme="minorHAnsi"/>
                  <w:i/>
                  <w:iCs/>
                  <w:sz w:val="24"/>
                  <w:szCs w:val="24"/>
                </w:rPr>
                <w:t>Paediatrics and child health</w:t>
              </w:r>
              <w:r w:rsidRPr="00083316">
                <w:rPr>
                  <w:rFonts w:cstheme="minorHAnsi"/>
                  <w:sz w:val="24"/>
                  <w:szCs w:val="24"/>
                </w:rPr>
                <w:t xml:space="preserve">, 28(3), pp 132-137. Available at: </w:t>
              </w:r>
              <w:hyperlink r:id="rId37" w:anchor=":~:text=Those%20people%20who%20have%20experienced%20four%20or%20more,relationship%20between%20ACEs%2C%20disease%20and%20potentially%20early%20death" w:history="1">
                <w:r w:rsidRPr="00083316">
                  <w:rPr>
                    <w:rStyle w:val="Hyperlink"/>
                    <w:rFonts w:cstheme="minorHAnsi"/>
                    <w:sz w:val="24"/>
                    <w:szCs w:val="24"/>
                  </w:rPr>
                  <w:t>https://www.sciencedirect.com/science/article/pii/S1751722217302913#:~:text=Those%20people%20who%20have%20experienced%20four%20or%20more,relationship%20between%20ACEs%2C%20disease%20and%20potentially%20early%20death</w:t>
                </w:r>
              </w:hyperlink>
              <w:r w:rsidRPr="00083316">
                <w:rPr>
                  <w:rFonts w:cstheme="minorHAnsi"/>
                  <w:sz w:val="24"/>
                  <w:szCs w:val="24"/>
                </w:rPr>
                <w:t>. (Accessed: 17 October 2024).</w:t>
              </w:r>
            </w:p>
            <w:p w14:paraId="7174919A" w14:textId="6A098EFE" w:rsidR="00463B84" w:rsidRPr="00083316" w:rsidRDefault="00463B84" w:rsidP="00083316">
              <w:pPr>
                <w:spacing w:line="360" w:lineRule="auto"/>
                <w:rPr>
                  <w:rFonts w:cstheme="minorHAnsi"/>
                  <w:sz w:val="24"/>
                  <w:szCs w:val="24"/>
                </w:rPr>
              </w:pPr>
              <w:commentRangeStart w:id="18"/>
              <w:r w:rsidRPr="00083316">
                <w:rPr>
                  <w:rFonts w:cstheme="minorHAnsi"/>
                  <w:sz w:val="24"/>
                  <w:szCs w:val="24"/>
                </w:rPr>
                <w:lastRenderedPageBreak/>
                <w:t xml:space="preserve">Blackburn </w:t>
              </w:r>
              <w:commentRangeEnd w:id="18"/>
              <w:r w:rsidR="000E3105" w:rsidRPr="00083316">
                <w:rPr>
                  <w:rStyle w:val="CommentReference"/>
                  <w:rFonts w:cstheme="minorHAnsi"/>
                  <w:sz w:val="24"/>
                  <w:szCs w:val="24"/>
                </w:rPr>
                <w:commentReference w:id="18"/>
              </w:r>
              <w:r w:rsidRPr="00083316">
                <w:rPr>
                  <w:rFonts w:cstheme="minorHAnsi"/>
                  <w:sz w:val="24"/>
                  <w:szCs w:val="24"/>
                </w:rPr>
                <w:t xml:space="preserve">(2024) </w:t>
              </w:r>
              <w:r w:rsidRPr="00083316">
                <w:rPr>
                  <w:rFonts w:cstheme="minorHAnsi"/>
                  <w:i/>
                  <w:iCs/>
                  <w:sz w:val="24"/>
                  <w:szCs w:val="24"/>
                </w:rPr>
                <w:t>Childhood trauma</w:t>
              </w:r>
              <w:r w:rsidRPr="00083316">
                <w:rPr>
                  <w:rFonts w:cstheme="minorHAnsi"/>
                  <w:sz w:val="24"/>
                  <w:szCs w:val="24"/>
                </w:rPr>
                <w:t xml:space="preserve">. Available at: </w:t>
              </w:r>
              <w:hyperlink r:id="rId42" w:history="1">
                <w:r w:rsidRPr="00083316">
                  <w:rPr>
                    <w:rStyle w:val="Hyperlink"/>
                    <w:rFonts w:cstheme="minorHAnsi"/>
                    <w:sz w:val="24"/>
                    <w:szCs w:val="24"/>
                  </w:rPr>
                  <w:t>https://www.blackburn.gov.uk/health/childhood-trauma/impact-aces</w:t>
                </w:r>
              </w:hyperlink>
              <w:r w:rsidRPr="00083316">
                <w:rPr>
                  <w:rFonts w:cstheme="minorHAnsi"/>
                  <w:sz w:val="24"/>
                  <w:szCs w:val="24"/>
                </w:rPr>
                <w:t xml:space="preserve"> (Accessed: 11 November 2024).</w:t>
              </w:r>
            </w:p>
            <w:p w14:paraId="4B9E9571" w14:textId="0C4A0A87" w:rsidR="005D6E63" w:rsidRPr="00083316" w:rsidRDefault="005D6E63" w:rsidP="00083316">
              <w:pPr>
                <w:spacing w:line="360" w:lineRule="auto"/>
                <w:rPr>
                  <w:rStyle w:val="Hyperlink"/>
                  <w:rFonts w:cstheme="minorHAnsi"/>
                  <w:sz w:val="24"/>
                  <w:szCs w:val="24"/>
                </w:rPr>
              </w:pPr>
              <w:r w:rsidRPr="00083316">
                <w:rPr>
                  <w:rFonts w:cstheme="minorHAnsi"/>
                  <w:sz w:val="24"/>
                  <w:szCs w:val="24"/>
                </w:rPr>
                <w:t xml:space="preserve">Breedlove, M. and Choi, J. and Zyromski, B. (2020) </w:t>
              </w:r>
              <w:r w:rsidRPr="00083316">
                <w:rPr>
                  <w:rFonts w:cstheme="minorHAnsi"/>
                  <w:i/>
                  <w:iCs/>
                  <w:sz w:val="24"/>
                  <w:szCs w:val="24"/>
                </w:rPr>
                <w:t>Mitigating the Effects of Adverse Childhood Experiences: How Restorative Practices in Schools Support Positive Childhood Experiences and Protective Factors</w:t>
              </w:r>
              <w:r w:rsidRPr="00083316">
                <w:rPr>
                  <w:rFonts w:cstheme="minorHAnsi"/>
                  <w:sz w:val="24"/>
                  <w:szCs w:val="24"/>
                </w:rPr>
                <w:t xml:space="preserve">, The New Educator. DOI: </w:t>
              </w:r>
              <w:hyperlink r:id="rId43" w:history="1">
                <w:r w:rsidRPr="00083316">
                  <w:rPr>
                    <w:rStyle w:val="Hyperlink"/>
                    <w:rFonts w:cstheme="minorHAnsi"/>
                    <w:sz w:val="24"/>
                    <w:szCs w:val="24"/>
                  </w:rPr>
                  <w:t>https://doi.org/10.1080/1547688X.2020.1807078</w:t>
                </w:r>
              </w:hyperlink>
            </w:p>
            <w:p w14:paraId="4A3A90A7" w14:textId="5ADAACF6" w:rsidR="00BD2976" w:rsidRPr="00083316" w:rsidRDefault="00BD2976" w:rsidP="00083316">
              <w:pPr>
                <w:spacing w:line="360" w:lineRule="auto"/>
                <w:rPr>
                  <w:rStyle w:val="Hyperlink"/>
                  <w:rFonts w:cstheme="minorHAnsi"/>
                  <w:color w:val="auto"/>
                  <w:sz w:val="24"/>
                  <w:szCs w:val="24"/>
                  <w:u w:val="none"/>
                </w:rPr>
              </w:pPr>
              <w:r w:rsidRPr="00083316">
                <w:rPr>
                  <w:rStyle w:val="Hyperlink"/>
                  <w:rFonts w:cstheme="minorHAnsi"/>
                  <w:color w:val="auto"/>
                  <w:sz w:val="24"/>
                  <w:szCs w:val="24"/>
                  <w:u w:val="none"/>
                </w:rPr>
                <w:t xml:space="preserve">Bellis, M.A. (2023) </w:t>
              </w:r>
              <w:r w:rsidRPr="00083316">
                <w:rPr>
                  <w:rStyle w:val="Hyperlink"/>
                  <w:rFonts w:cstheme="minorHAnsi"/>
                  <w:i/>
                  <w:iCs/>
                  <w:color w:val="auto"/>
                  <w:sz w:val="24"/>
                  <w:szCs w:val="24"/>
                  <w:u w:val="none"/>
                </w:rPr>
                <w:t>Tackling Adverse Childhood Experiences (ACES)</w:t>
              </w:r>
              <w:r w:rsidRPr="00083316">
                <w:rPr>
                  <w:rStyle w:val="Hyperlink"/>
                  <w:rFonts w:cstheme="minorHAnsi"/>
                  <w:color w:val="auto"/>
                  <w:sz w:val="24"/>
                  <w:szCs w:val="24"/>
                  <w:u w:val="none"/>
                </w:rPr>
                <w:t>. Available at:</w:t>
              </w:r>
              <w:r w:rsidRPr="00083316">
                <w:rPr>
                  <w:rFonts w:cstheme="minorHAnsi"/>
                  <w:sz w:val="24"/>
                  <w:szCs w:val="24"/>
                </w:rPr>
                <w:t xml:space="preserve"> </w:t>
              </w:r>
              <w:hyperlink r:id="rId44" w:history="1">
                <w:r w:rsidRPr="00083316">
                  <w:rPr>
                    <w:rStyle w:val="Hyperlink"/>
                    <w:rFonts w:cstheme="minorHAnsi"/>
                    <w:sz w:val="24"/>
                    <w:szCs w:val="24"/>
                  </w:rPr>
                  <w:t>https://www.ljmu.ac.uk/-/media/phi-reports/pdf/2023-01-state-of-the-art-report-eng.pdf</w:t>
                </w:r>
              </w:hyperlink>
              <w:r w:rsidRPr="00083316">
                <w:rPr>
                  <w:rStyle w:val="Hyperlink"/>
                  <w:rFonts w:cstheme="minorHAnsi"/>
                  <w:color w:val="auto"/>
                  <w:sz w:val="24"/>
                  <w:szCs w:val="24"/>
                  <w:u w:val="none"/>
                </w:rPr>
                <w:t xml:space="preserve"> (Accessed: 20 November 2024).</w:t>
              </w:r>
            </w:p>
            <w:p w14:paraId="0FDCA017" w14:textId="73B43FDE" w:rsidR="0006577E" w:rsidRPr="00083316" w:rsidRDefault="0006577E" w:rsidP="00083316">
              <w:pPr>
                <w:spacing w:line="360" w:lineRule="auto"/>
                <w:rPr>
                  <w:rFonts w:cstheme="minorHAnsi"/>
                  <w:sz w:val="24"/>
                  <w:szCs w:val="24"/>
                </w:rPr>
              </w:pPr>
              <w:r w:rsidRPr="00083316">
                <w:rPr>
                  <w:rFonts w:cstheme="minorHAnsi"/>
                  <w:sz w:val="24"/>
                  <w:szCs w:val="24"/>
                </w:rPr>
                <w:t xml:space="preserve">Bateson, K. and McManus, M. and Johnson, G. (2020) ‘Understanding the use, and misuse, of Adverse Childhood Experiences (ACEs) in trauma-informed policing’, </w:t>
              </w:r>
              <w:r w:rsidRPr="00083316">
                <w:rPr>
                  <w:rFonts w:cstheme="minorHAnsi"/>
                  <w:i/>
                  <w:iCs/>
                  <w:sz w:val="24"/>
                  <w:szCs w:val="24"/>
                </w:rPr>
                <w:t>The Police Journal: Theory, Practice and Principles</w:t>
              </w:r>
              <w:r w:rsidRPr="00083316">
                <w:rPr>
                  <w:rFonts w:cstheme="minorHAnsi"/>
                  <w:sz w:val="24"/>
                  <w:szCs w:val="24"/>
                </w:rPr>
                <w:t xml:space="preserve">, 93(2), pp. 131-145. DOI: </w:t>
              </w:r>
              <w:hyperlink r:id="rId45" w:history="1">
                <w:r w:rsidRPr="00083316">
                  <w:rPr>
                    <w:rStyle w:val="Hyperlink"/>
                    <w:rFonts w:cstheme="minorHAnsi"/>
                    <w:sz w:val="24"/>
                    <w:szCs w:val="24"/>
                  </w:rPr>
                  <w:t>https://doi-org.ezproxy.uwtsd.ac.uk/10.1177/0032258X19841409</w:t>
                </w:r>
              </w:hyperlink>
            </w:p>
            <w:p w14:paraId="74B2E34A" w14:textId="6BA33853" w:rsidR="00BC5BC5" w:rsidRPr="00083316" w:rsidRDefault="00BC5BC5" w:rsidP="00083316">
              <w:pPr>
                <w:spacing w:line="360" w:lineRule="auto"/>
                <w:rPr>
                  <w:rFonts w:cstheme="minorHAnsi"/>
                  <w:sz w:val="24"/>
                  <w:szCs w:val="24"/>
                </w:rPr>
              </w:pPr>
              <w:r w:rsidRPr="00083316">
                <w:rPr>
                  <w:rFonts w:cstheme="minorHAnsi"/>
                  <w:sz w:val="24"/>
                  <w:szCs w:val="24"/>
                </w:rPr>
                <w:t xml:space="preserve">Centres for </w:t>
              </w:r>
              <w:r w:rsidR="006D0B9C" w:rsidRPr="00083316">
                <w:rPr>
                  <w:rFonts w:cstheme="minorHAnsi"/>
                  <w:sz w:val="24"/>
                  <w:szCs w:val="24"/>
                </w:rPr>
                <w:t>D</w:t>
              </w:r>
              <w:r w:rsidRPr="00083316">
                <w:rPr>
                  <w:rFonts w:cstheme="minorHAnsi"/>
                  <w:sz w:val="24"/>
                  <w:szCs w:val="24"/>
                </w:rPr>
                <w:t xml:space="preserve">isease </w:t>
              </w:r>
              <w:r w:rsidR="006D0B9C" w:rsidRPr="00083316">
                <w:rPr>
                  <w:rFonts w:cstheme="minorHAnsi"/>
                  <w:sz w:val="24"/>
                  <w:szCs w:val="24"/>
                </w:rPr>
                <w:t>C</w:t>
              </w:r>
              <w:r w:rsidRPr="00083316">
                <w:rPr>
                  <w:rFonts w:cstheme="minorHAnsi"/>
                  <w:sz w:val="24"/>
                  <w:szCs w:val="24"/>
                </w:rPr>
                <w:t>ontrol and</w:t>
              </w:r>
              <w:r w:rsidR="006D0B9C" w:rsidRPr="00083316">
                <w:rPr>
                  <w:rFonts w:cstheme="minorHAnsi"/>
                  <w:sz w:val="24"/>
                  <w:szCs w:val="24"/>
                </w:rPr>
                <w:t xml:space="preserve"> P</w:t>
              </w:r>
              <w:r w:rsidRPr="00083316">
                <w:rPr>
                  <w:rFonts w:cstheme="minorHAnsi"/>
                  <w:sz w:val="24"/>
                  <w:szCs w:val="24"/>
                </w:rPr>
                <w:t xml:space="preserve">revention (2024) </w:t>
              </w:r>
              <w:r w:rsidRPr="00083316">
                <w:rPr>
                  <w:rFonts w:cstheme="minorHAnsi"/>
                  <w:i/>
                  <w:iCs/>
                  <w:sz w:val="24"/>
                  <w:szCs w:val="24"/>
                </w:rPr>
                <w:t>About adverse childhood experiences</w:t>
              </w:r>
              <w:r w:rsidRPr="00083316">
                <w:rPr>
                  <w:rFonts w:cstheme="minorHAnsi"/>
                  <w:sz w:val="24"/>
                  <w:szCs w:val="24"/>
                </w:rPr>
                <w:t xml:space="preserve">. Available at: </w:t>
              </w:r>
              <w:hyperlink r:id="rId46" w:history="1">
                <w:r w:rsidRPr="00083316">
                  <w:rPr>
                    <w:rStyle w:val="Hyperlink"/>
                    <w:rFonts w:cstheme="minorHAnsi"/>
                    <w:sz w:val="24"/>
                    <w:szCs w:val="24"/>
                  </w:rPr>
                  <w:t>https://www.cdc.gov/aces/about/</w:t>
                </w:r>
              </w:hyperlink>
              <w:r w:rsidRPr="00083316">
                <w:rPr>
                  <w:rFonts w:cstheme="minorHAnsi"/>
                  <w:sz w:val="24"/>
                  <w:szCs w:val="24"/>
                </w:rPr>
                <w:t xml:space="preserve"> (Accessed: 17 October 2024).</w:t>
              </w:r>
            </w:p>
            <w:p w14:paraId="1D980656" w14:textId="64FE39E3" w:rsidR="00E927F3" w:rsidRPr="00083316" w:rsidRDefault="00E927F3" w:rsidP="00083316">
              <w:pPr>
                <w:spacing w:line="360" w:lineRule="auto"/>
                <w:rPr>
                  <w:rFonts w:cstheme="minorHAnsi"/>
                  <w:sz w:val="24"/>
                  <w:szCs w:val="24"/>
                </w:rPr>
              </w:pPr>
              <w:r w:rsidRPr="00083316">
                <w:rPr>
                  <w:rFonts w:cstheme="minorHAnsi"/>
                  <w:sz w:val="24"/>
                  <w:szCs w:val="24"/>
                </w:rPr>
                <w:t xml:space="preserve">Cleveland Clinic (2023) </w:t>
              </w:r>
              <w:r w:rsidRPr="00083316">
                <w:rPr>
                  <w:rFonts w:cstheme="minorHAnsi"/>
                  <w:i/>
                  <w:iCs/>
                  <w:sz w:val="24"/>
                  <w:szCs w:val="24"/>
                </w:rPr>
                <w:t>Adverse childhood experiences (ACES)</w:t>
              </w:r>
              <w:r w:rsidRPr="00083316">
                <w:rPr>
                  <w:rFonts w:cstheme="minorHAnsi"/>
                  <w:sz w:val="24"/>
                  <w:szCs w:val="24"/>
                </w:rPr>
                <w:t>. Available at:</w:t>
              </w:r>
              <w:r w:rsidR="000B4163" w:rsidRPr="00083316">
                <w:rPr>
                  <w:rFonts w:cstheme="minorHAnsi"/>
                  <w:sz w:val="24"/>
                  <w:szCs w:val="24"/>
                </w:rPr>
                <w:t xml:space="preserve"> </w:t>
              </w:r>
              <w:hyperlink r:id="rId47" w:history="1">
                <w:r w:rsidR="000B4163" w:rsidRPr="00083316">
                  <w:rPr>
                    <w:rStyle w:val="Hyperlink"/>
                    <w:rFonts w:cstheme="minorHAnsi"/>
                    <w:sz w:val="24"/>
                    <w:szCs w:val="24"/>
                  </w:rPr>
                  <w:t>https://my.clevelandclinic.org/health/symptoms/24875-adverse-childhood-experiences-ace</w:t>
                </w:r>
              </w:hyperlink>
              <w:r w:rsidR="000B4163" w:rsidRPr="00083316">
                <w:rPr>
                  <w:rFonts w:cstheme="minorHAnsi"/>
                  <w:sz w:val="24"/>
                  <w:szCs w:val="24"/>
                </w:rPr>
                <w:t xml:space="preserve"> </w:t>
              </w:r>
              <w:r w:rsidRPr="00083316">
                <w:rPr>
                  <w:rFonts w:cstheme="minorHAnsi"/>
                  <w:sz w:val="24"/>
                  <w:szCs w:val="24"/>
                </w:rPr>
                <w:t>(Accessed: 1</w:t>
              </w:r>
              <w:r w:rsidR="00E34547" w:rsidRPr="00083316">
                <w:rPr>
                  <w:rFonts w:cstheme="minorHAnsi"/>
                  <w:sz w:val="24"/>
                  <w:szCs w:val="24"/>
                </w:rPr>
                <w:t xml:space="preserve">7 October </w:t>
              </w:r>
              <w:r w:rsidR="001877CC" w:rsidRPr="00083316">
                <w:rPr>
                  <w:rFonts w:cstheme="minorHAnsi"/>
                  <w:sz w:val="24"/>
                  <w:szCs w:val="24"/>
                </w:rPr>
                <w:t>20</w:t>
              </w:r>
              <w:r w:rsidRPr="00083316">
                <w:rPr>
                  <w:rFonts w:cstheme="minorHAnsi"/>
                  <w:sz w:val="24"/>
                  <w:szCs w:val="24"/>
                </w:rPr>
                <w:t>24).</w:t>
              </w:r>
            </w:p>
            <w:p w14:paraId="3F22B954" w14:textId="51395746" w:rsidR="001877CC" w:rsidRPr="00083316" w:rsidRDefault="001877CC" w:rsidP="00083316">
              <w:pPr>
                <w:spacing w:line="360" w:lineRule="auto"/>
                <w:rPr>
                  <w:rFonts w:cstheme="minorHAnsi"/>
                  <w:sz w:val="24"/>
                  <w:szCs w:val="24"/>
                </w:rPr>
              </w:pPr>
              <w:r w:rsidRPr="00083316">
                <w:rPr>
                  <w:rFonts w:cstheme="minorHAnsi"/>
                  <w:sz w:val="24"/>
                  <w:szCs w:val="24"/>
                </w:rPr>
                <w:t xml:space="preserve">Cafasso, J. (2023) </w:t>
              </w:r>
              <w:r w:rsidRPr="00083316">
                <w:rPr>
                  <w:rFonts w:cstheme="minorHAnsi"/>
                  <w:i/>
                  <w:iCs/>
                  <w:sz w:val="24"/>
                  <w:szCs w:val="24"/>
                </w:rPr>
                <w:t>Traumatic Events</w:t>
              </w:r>
              <w:r w:rsidRPr="00083316">
                <w:rPr>
                  <w:rFonts w:cstheme="minorHAnsi"/>
                  <w:sz w:val="24"/>
                  <w:szCs w:val="24"/>
                </w:rPr>
                <w:t xml:space="preserve">. Available at: </w:t>
              </w:r>
              <w:hyperlink r:id="rId48" w:history="1">
                <w:r w:rsidRPr="00083316">
                  <w:rPr>
                    <w:rStyle w:val="Hyperlink"/>
                    <w:rFonts w:cstheme="minorHAnsi"/>
                    <w:sz w:val="24"/>
                    <w:szCs w:val="24"/>
                  </w:rPr>
                  <w:t>https://www.healthline.com/health/traumatic-events</w:t>
                </w:r>
              </w:hyperlink>
              <w:r w:rsidRPr="00083316">
                <w:rPr>
                  <w:rFonts w:cstheme="minorHAnsi"/>
                  <w:sz w:val="24"/>
                  <w:szCs w:val="24"/>
                </w:rPr>
                <w:t xml:space="preserve"> (Accessed: 08 November 2024).</w:t>
              </w:r>
            </w:p>
            <w:p w14:paraId="6099DBB8" w14:textId="23ED7BA4" w:rsidR="00DF38D8" w:rsidRPr="00083316" w:rsidRDefault="0065253E" w:rsidP="00083316">
              <w:pPr>
                <w:spacing w:line="360" w:lineRule="auto"/>
                <w:rPr>
                  <w:rFonts w:cstheme="minorHAnsi"/>
                  <w:sz w:val="24"/>
                  <w:szCs w:val="24"/>
                </w:rPr>
              </w:pPr>
              <w:r w:rsidRPr="00083316">
                <w:rPr>
                  <w:rFonts w:cstheme="minorHAnsi"/>
                  <w:sz w:val="24"/>
                  <w:szCs w:val="24"/>
                </w:rPr>
                <w:t xml:space="preserve">Centre for Child Counselling (2019) </w:t>
              </w:r>
              <w:r w:rsidRPr="00083316">
                <w:rPr>
                  <w:rFonts w:cstheme="minorHAnsi"/>
                  <w:i/>
                  <w:iCs/>
                  <w:sz w:val="24"/>
                  <w:szCs w:val="24"/>
                </w:rPr>
                <w:t>Adverse Childhood Experiences: What Everyone Needs to Know</w:t>
              </w:r>
              <w:r w:rsidRPr="00083316">
                <w:rPr>
                  <w:rFonts w:cstheme="minorHAnsi"/>
                  <w:sz w:val="24"/>
                  <w:szCs w:val="24"/>
                </w:rPr>
                <w:t xml:space="preserve">. Available at: </w:t>
              </w:r>
              <w:hyperlink r:id="rId49" w:history="1">
                <w:r w:rsidRPr="00083316">
                  <w:rPr>
                    <w:rStyle w:val="Hyperlink"/>
                    <w:rFonts w:cstheme="minorHAnsi"/>
                    <w:sz w:val="24"/>
                    <w:szCs w:val="24"/>
                  </w:rPr>
                  <w:t>https://centerforchildcounseling.org/wp-content/uploads/2020/12/General-ACEs-Brochure.pdf</w:t>
                </w:r>
              </w:hyperlink>
              <w:r w:rsidRPr="00083316">
                <w:rPr>
                  <w:rFonts w:cstheme="minorHAnsi"/>
                  <w:sz w:val="24"/>
                  <w:szCs w:val="24"/>
                </w:rPr>
                <w:t xml:space="preserve"> (Accessed: 11 November 2024)</w:t>
              </w:r>
              <w:r w:rsidR="00DF38D8" w:rsidRPr="00083316">
                <w:rPr>
                  <w:rFonts w:cstheme="minorHAnsi"/>
                  <w:sz w:val="24"/>
                  <w:szCs w:val="24"/>
                </w:rPr>
                <w:t>.</w:t>
              </w:r>
            </w:p>
            <w:p w14:paraId="53CEEA8D" w14:textId="35D717FC" w:rsidR="00DF38D8" w:rsidRPr="00083316" w:rsidRDefault="00DF38D8" w:rsidP="00083316">
              <w:pPr>
                <w:spacing w:line="360" w:lineRule="auto"/>
                <w:rPr>
                  <w:rStyle w:val="Hyperlink"/>
                  <w:rFonts w:cstheme="minorHAnsi"/>
                  <w:color w:val="auto"/>
                  <w:sz w:val="24"/>
                  <w:szCs w:val="24"/>
                  <w:u w:val="none"/>
                </w:rPr>
              </w:pPr>
              <w:r w:rsidRPr="00083316">
                <w:rPr>
                  <w:rFonts w:cstheme="minorHAnsi"/>
                  <w:sz w:val="24"/>
                  <w:szCs w:val="24"/>
                </w:rPr>
                <w:t xml:space="preserve">College of Policing (2015, A) </w:t>
              </w:r>
              <w:r w:rsidRPr="00083316">
                <w:rPr>
                  <w:rFonts w:cstheme="minorHAnsi"/>
                  <w:i/>
                  <w:iCs/>
                  <w:sz w:val="24"/>
                  <w:szCs w:val="24"/>
                </w:rPr>
                <w:t>College of Policing analysis: Estimating demand on the police service.</w:t>
              </w:r>
              <w:r w:rsidRPr="00083316">
                <w:rPr>
                  <w:rFonts w:cstheme="minorHAnsi"/>
                  <w:sz w:val="24"/>
                  <w:szCs w:val="24"/>
                </w:rPr>
                <w:t xml:space="preserve"> Available at: </w:t>
              </w:r>
              <w:hyperlink r:id="rId50" w:history="1">
                <w:r w:rsidRPr="00083316">
                  <w:rPr>
                    <w:rStyle w:val="Hyperlink"/>
                    <w:rFonts w:cstheme="minorHAnsi"/>
                    <w:sz w:val="24"/>
                    <w:szCs w:val="24"/>
                  </w:rPr>
                  <w:t>https://assets.college.police.uk/s3fs-public/2021-03/demand-on-policing-report.pdf</w:t>
                </w:r>
              </w:hyperlink>
              <w:r w:rsidRPr="00083316">
                <w:rPr>
                  <w:rStyle w:val="Hyperlink"/>
                  <w:rFonts w:cstheme="minorHAnsi"/>
                  <w:color w:val="auto"/>
                  <w:sz w:val="24"/>
                  <w:szCs w:val="24"/>
                  <w:u w:val="none"/>
                </w:rPr>
                <w:t xml:space="preserve"> (Accessed: 19 November 2024).</w:t>
              </w:r>
            </w:p>
            <w:p w14:paraId="5E4AC761" w14:textId="306B90D7" w:rsidR="0044382F" w:rsidRPr="00083316" w:rsidRDefault="0044382F" w:rsidP="00083316">
              <w:pPr>
                <w:spacing w:line="360" w:lineRule="auto"/>
                <w:rPr>
                  <w:rStyle w:val="Hyperlink"/>
                  <w:rFonts w:cstheme="minorHAnsi"/>
                  <w:color w:val="auto"/>
                  <w:sz w:val="24"/>
                  <w:szCs w:val="24"/>
                  <w:u w:val="none"/>
                </w:rPr>
              </w:pPr>
              <w:r w:rsidRPr="00083316">
                <w:rPr>
                  <w:rFonts w:cstheme="minorHAnsi"/>
                  <w:sz w:val="24"/>
                  <w:szCs w:val="24"/>
                </w:rPr>
                <w:lastRenderedPageBreak/>
                <w:t xml:space="preserve">College of Policing (2013, B) </w:t>
              </w:r>
              <w:r w:rsidRPr="00083316">
                <w:rPr>
                  <w:rFonts w:cstheme="minorHAnsi"/>
                  <w:i/>
                  <w:iCs/>
                  <w:sz w:val="24"/>
                  <w:szCs w:val="24"/>
                </w:rPr>
                <w:t>Strategic planning</w:t>
              </w:r>
              <w:r w:rsidRPr="00083316">
                <w:rPr>
                  <w:rFonts w:cstheme="minorHAnsi"/>
                  <w:sz w:val="24"/>
                  <w:szCs w:val="24"/>
                </w:rPr>
                <w:t xml:space="preserve">. Available at: </w:t>
              </w:r>
              <w:hyperlink r:id="rId51" w:history="1">
                <w:r w:rsidRPr="00083316">
                  <w:rPr>
                    <w:rStyle w:val="Hyperlink"/>
                    <w:rFonts w:cstheme="minorHAnsi"/>
                    <w:sz w:val="24"/>
                    <w:szCs w:val="24"/>
                  </w:rPr>
                  <w:t>https://www.college.police.uk/app/operations/operational-planning/strategic-planning</w:t>
                </w:r>
              </w:hyperlink>
              <w:r w:rsidRPr="00083316">
                <w:rPr>
                  <w:rStyle w:val="Hyperlink"/>
                  <w:rFonts w:cstheme="minorHAnsi"/>
                  <w:color w:val="auto"/>
                  <w:sz w:val="24"/>
                  <w:szCs w:val="24"/>
                  <w:u w:val="none"/>
                </w:rPr>
                <w:t xml:space="preserve"> (Accessed: 19 November 2024).</w:t>
              </w:r>
            </w:p>
            <w:p w14:paraId="7AB49461" w14:textId="7CAD56A7" w:rsidR="009C5251" w:rsidRPr="00083316" w:rsidRDefault="009C5251" w:rsidP="00083316">
              <w:pPr>
                <w:spacing w:line="360" w:lineRule="auto"/>
                <w:rPr>
                  <w:rStyle w:val="Hyperlink"/>
                  <w:rFonts w:cstheme="minorHAnsi"/>
                  <w:color w:val="auto"/>
                  <w:sz w:val="24"/>
                  <w:szCs w:val="24"/>
                  <w:u w:val="none"/>
                </w:rPr>
              </w:pPr>
              <w:r w:rsidRPr="00083316">
                <w:rPr>
                  <w:rFonts w:cstheme="minorHAnsi"/>
                  <w:sz w:val="24"/>
                  <w:szCs w:val="24"/>
                </w:rPr>
                <w:t>College of Policing (2021, C)</w:t>
              </w:r>
              <w:r w:rsidRPr="00083316">
                <w:rPr>
                  <w:rFonts w:cstheme="minorHAnsi"/>
                  <w:i/>
                  <w:iCs/>
                  <w:sz w:val="24"/>
                  <w:szCs w:val="24"/>
                </w:rPr>
                <w:t xml:space="preserve"> Evaluation of the trusted adult workers role and Rock Pool train the trainer educational approach</w:t>
              </w:r>
              <w:r w:rsidRPr="00083316">
                <w:rPr>
                  <w:rFonts w:cstheme="minorHAnsi"/>
                  <w:sz w:val="24"/>
                  <w:szCs w:val="24"/>
                </w:rPr>
                <w:t xml:space="preserve">. Available at: </w:t>
              </w:r>
              <w:hyperlink r:id="rId52" w:history="1">
                <w:r w:rsidRPr="00083316">
                  <w:rPr>
                    <w:rStyle w:val="Hyperlink"/>
                    <w:rFonts w:cstheme="minorHAnsi"/>
                    <w:sz w:val="24"/>
                    <w:szCs w:val="24"/>
                  </w:rPr>
                  <w:t>https://assets.college.police.uk/s3fs-public/2021-07/vvcp-evaluation-taws-ttt-key-findings-practice-implications.pdf</w:t>
                </w:r>
              </w:hyperlink>
              <w:r w:rsidRPr="00083316">
                <w:rPr>
                  <w:rStyle w:val="Hyperlink"/>
                  <w:rFonts w:cstheme="minorHAnsi"/>
                  <w:color w:val="auto"/>
                  <w:sz w:val="24"/>
                  <w:szCs w:val="24"/>
                  <w:u w:val="none"/>
                </w:rPr>
                <w:t xml:space="preserve"> (Accessed: 20 November 2024).</w:t>
              </w:r>
            </w:p>
            <w:p w14:paraId="0C3AAA6B" w14:textId="703B0C68" w:rsidR="002E157E" w:rsidRPr="00083316" w:rsidRDefault="002E157E" w:rsidP="00083316">
              <w:pPr>
                <w:spacing w:line="360" w:lineRule="auto"/>
                <w:rPr>
                  <w:rFonts w:cstheme="minorHAnsi"/>
                  <w:sz w:val="24"/>
                  <w:szCs w:val="24"/>
                </w:rPr>
              </w:pPr>
              <w:r w:rsidRPr="00083316">
                <w:rPr>
                  <w:rFonts w:cstheme="minorHAnsi"/>
                  <w:sz w:val="24"/>
                  <w:szCs w:val="24"/>
                </w:rPr>
                <w:t xml:space="preserve">Emerald Publishing (2025) </w:t>
              </w:r>
              <w:r w:rsidRPr="00083316">
                <w:rPr>
                  <w:rFonts w:cstheme="minorHAnsi"/>
                  <w:i/>
                  <w:iCs/>
                  <w:sz w:val="24"/>
                  <w:szCs w:val="24"/>
                </w:rPr>
                <w:t>How to… Carry out action research</w:t>
              </w:r>
              <w:r w:rsidRPr="00083316">
                <w:rPr>
                  <w:rFonts w:cstheme="minorHAnsi"/>
                  <w:sz w:val="24"/>
                  <w:szCs w:val="24"/>
                </w:rPr>
                <w:t xml:space="preserve">. Available at: </w:t>
              </w:r>
              <w:hyperlink r:id="rId53" w:history="1">
                <w:r w:rsidRPr="00083316">
                  <w:rPr>
                    <w:rStyle w:val="Hyperlink"/>
                    <w:rFonts w:cstheme="minorHAnsi"/>
                    <w:sz w:val="24"/>
                    <w:szCs w:val="24"/>
                  </w:rPr>
                  <w:t>https://www.emeraldgrouppublishing.com/how-to/research-methods/carry-out-action-research</w:t>
                </w:r>
              </w:hyperlink>
              <w:r w:rsidRPr="00083316">
                <w:rPr>
                  <w:rFonts w:cstheme="minorHAnsi"/>
                  <w:sz w:val="24"/>
                  <w:szCs w:val="24"/>
                </w:rPr>
                <w:t xml:space="preserve"> (Accessed: 31 January 2025).</w:t>
              </w:r>
            </w:p>
            <w:p w14:paraId="0DC68AA4" w14:textId="4C01E6AF" w:rsidR="00BC5BC5" w:rsidRPr="00083316" w:rsidRDefault="00BC5BC5" w:rsidP="00083316">
              <w:pPr>
                <w:spacing w:line="360" w:lineRule="auto"/>
                <w:rPr>
                  <w:rStyle w:val="Hyperlink"/>
                  <w:rFonts w:cstheme="minorHAnsi"/>
                  <w:sz w:val="24"/>
                  <w:szCs w:val="24"/>
                </w:rPr>
              </w:pPr>
              <w:r w:rsidRPr="00083316">
                <w:rPr>
                  <w:rFonts w:cstheme="minorHAnsi"/>
                  <w:sz w:val="24"/>
                  <w:szCs w:val="24"/>
                </w:rPr>
                <w:t>Fox, B.H. et al. (2015) ‘Trauma changes everything: Examining the relationship between</w:t>
              </w:r>
              <w:r w:rsidR="00BF7EBF" w:rsidRPr="00083316">
                <w:rPr>
                  <w:rFonts w:cstheme="minorHAnsi"/>
                  <w:sz w:val="24"/>
                  <w:szCs w:val="24"/>
                </w:rPr>
                <w:t xml:space="preserve"> </w:t>
              </w:r>
              <w:r w:rsidRPr="00083316">
                <w:rPr>
                  <w:rFonts w:cstheme="minorHAnsi"/>
                  <w:sz w:val="24"/>
                  <w:szCs w:val="24"/>
                </w:rPr>
                <w:t>adverse childhood experiences and serious, violent and chronic juvenile offenders’, </w:t>
              </w:r>
              <w:r w:rsidRPr="00083316">
                <w:rPr>
                  <w:rFonts w:cstheme="minorHAnsi"/>
                  <w:i/>
                  <w:iCs/>
                  <w:sz w:val="24"/>
                  <w:szCs w:val="24"/>
                </w:rPr>
                <w:t>Child abuse &amp; neglect,</w:t>
              </w:r>
              <w:r w:rsidRPr="00083316">
                <w:rPr>
                  <w:rFonts w:cstheme="minorHAnsi"/>
                  <w:sz w:val="24"/>
                  <w:szCs w:val="24"/>
                </w:rPr>
                <w:t xml:space="preserve"> (46), pp. 163–173. DOI: </w:t>
              </w:r>
              <w:hyperlink r:id="rId54" w:history="1">
                <w:r w:rsidRPr="00083316">
                  <w:rPr>
                    <w:rStyle w:val="Hyperlink"/>
                    <w:rFonts w:cstheme="minorHAnsi"/>
                    <w:sz w:val="24"/>
                    <w:szCs w:val="24"/>
                  </w:rPr>
                  <w:t>https://doi.org/10.1016/j.chiabu.2015.01.011</w:t>
                </w:r>
              </w:hyperlink>
            </w:p>
            <w:p w14:paraId="5D5EA8FE" w14:textId="0F8C4788" w:rsidR="000860CB" w:rsidRPr="00083316" w:rsidRDefault="000860CB" w:rsidP="00083316">
              <w:pPr>
                <w:spacing w:line="360" w:lineRule="auto"/>
                <w:rPr>
                  <w:rStyle w:val="Hyperlink"/>
                  <w:rFonts w:cstheme="minorHAnsi"/>
                  <w:sz w:val="24"/>
                  <w:szCs w:val="24"/>
                </w:rPr>
              </w:pPr>
              <w:r w:rsidRPr="00083316">
                <w:rPr>
                  <w:rFonts w:cstheme="minorHAnsi"/>
                  <w:sz w:val="24"/>
                  <w:szCs w:val="24"/>
                </w:rPr>
                <w:t xml:space="preserve">Fuller-Thomson, E, Roane, J.L. and Brennenstuhl, S. (2016) ‘Three types of adverse childhood experiences, and alcohol and drug dependence among adults: an investigation using population-based data’, </w:t>
              </w:r>
              <w:r w:rsidRPr="00083316">
                <w:rPr>
                  <w:rFonts w:cstheme="minorHAnsi"/>
                  <w:i/>
                  <w:iCs/>
                  <w:sz w:val="24"/>
                  <w:szCs w:val="24"/>
                </w:rPr>
                <w:t>Substance use and misuse</w:t>
              </w:r>
              <w:r w:rsidRPr="00083316">
                <w:rPr>
                  <w:rFonts w:cstheme="minorHAnsi"/>
                  <w:sz w:val="24"/>
                  <w:szCs w:val="24"/>
                </w:rPr>
                <w:t xml:space="preserve">, 51 (11) DOI: </w:t>
              </w:r>
              <w:hyperlink r:id="rId55" w:history="1">
                <w:r w:rsidRPr="00083316">
                  <w:rPr>
                    <w:rStyle w:val="Hyperlink"/>
                    <w:rFonts w:cstheme="minorHAnsi"/>
                    <w:sz w:val="24"/>
                    <w:szCs w:val="24"/>
                  </w:rPr>
                  <w:t>https://doi.org/10.1080/10826084.2016.1181089</w:t>
                </w:r>
              </w:hyperlink>
            </w:p>
            <w:p w14:paraId="69D8F829" w14:textId="7FCDB57E" w:rsidR="00AE6ED1" w:rsidRPr="00083316" w:rsidRDefault="00AE6ED1" w:rsidP="00083316">
              <w:pPr>
                <w:spacing w:line="360" w:lineRule="auto"/>
                <w:rPr>
                  <w:rStyle w:val="Hyperlink"/>
                  <w:rFonts w:cstheme="minorHAnsi"/>
                  <w:sz w:val="24"/>
                  <w:szCs w:val="24"/>
                </w:rPr>
              </w:pPr>
              <w:r w:rsidRPr="00083316">
                <w:rPr>
                  <w:rFonts w:cstheme="minorHAnsi"/>
                  <w:sz w:val="24"/>
                  <w:szCs w:val="24"/>
                </w:rPr>
                <w:t xml:space="preserve">Felitti, J.V. et al. (1998) ‘Relationship of Childhood Abuse and Household Dysfunction to Many of the Leading Causes of Death in Adults: The Adverse Childhood Experiences (ACE) Study’, </w:t>
              </w:r>
              <w:r w:rsidRPr="00083316">
                <w:rPr>
                  <w:rFonts w:cstheme="minorHAnsi"/>
                  <w:i/>
                  <w:iCs/>
                  <w:sz w:val="24"/>
                  <w:szCs w:val="24"/>
                </w:rPr>
                <w:t>American Journal of Preventive Medicine</w:t>
              </w:r>
              <w:r w:rsidRPr="00083316">
                <w:rPr>
                  <w:rFonts w:cstheme="minorHAnsi"/>
                  <w:sz w:val="24"/>
                  <w:szCs w:val="24"/>
                </w:rPr>
                <w:t xml:space="preserve">, 14(4), pp. 245-258. DOI: </w:t>
              </w:r>
              <w:hyperlink r:id="rId56" w:tgtFrame="_blank" w:tooltip="Persistent link using digital object identifier" w:history="1">
                <w:r w:rsidRPr="00083316">
                  <w:rPr>
                    <w:rStyle w:val="Hyperlink"/>
                    <w:rFonts w:cstheme="minorHAnsi"/>
                    <w:sz w:val="24"/>
                    <w:szCs w:val="24"/>
                  </w:rPr>
                  <w:t>https://doi.org/10.1016/S0749-3797(98)00017-8</w:t>
                </w:r>
              </w:hyperlink>
            </w:p>
            <w:p w14:paraId="7ADA882C" w14:textId="7A8A8837" w:rsidR="00637D09" w:rsidRPr="00083316" w:rsidRDefault="00637D09" w:rsidP="00083316">
              <w:pPr>
                <w:spacing w:line="360" w:lineRule="auto"/>
                <w:rPr>
                  <w:rStyle w:val="Hyperlink"/>
                  <w:rFonts w:cstheme="minorHAnsi"/>
                  <w:color w:val="auto"/>
                  <w:sz w:val="24"/>
                  <w:szCs w:val="24"/>
                  <w:u w:val="none"/>
                </w:rPr>
              </w:pPr>
              <w:r w:rsidRPr="00083316">
                <w:rPr>
                  <w:rFonts w:cstheme="minorHAnsi"/>
                  <w:sz w:val="24"/>
                  <w:szCs w:val="24"/>
                </w:rPr>
                <w:t xml:space="preserve">Fleming, C.M. and Nurius, P.S. (2020) “Incarceration and adversity histories: Modelling life course pathways affecting behavioural health”, </w:t>
              </w:r>
              <w:r w:rsidRPr="00083316">
                <w:rPr>
                  <w:rFonts w:cstheme="minorHAnsi"/>
                  <w:i/>
                  <w:iCs/>
                  <w:sz w:val="24"/>
                  <w:szCs w:val="24"/>
                </w:rPr>
                <w:t>American Journal of Orthopsychiatry</w:t>
              </w:r>
              <w:r w:rsidRPr="00083316">
                <w:rPr>
                  <w:rFonts w:cstheme="minorHAnsi"/>
                  <w:sz w:val="24"/>
                  <w:szCs w:val="24"/>
                </w:rPr>
                <w:t xml:space="preserve">, 90(3), pp. 312–323. DOI: </w:t>
              </w:r>
              <w:hyperlink r:id="rId57" w:history="1">
                <w:r w:rsidRPr="00083316">
                  <w:rPr>
                    <w:rStyle w:val="Hyperlink"/>
                    <w:rFonts w:cstheme="minorHAnsi"/>
                    <w:sz w:val="24"/>
                    <w:szCs w:val="24"/>
                  </w:rPr>
                  <w:t>https://doi.org/10.1037/ort0000436</w:t>
                </w:r>
              </w:hyperlink>
            </w:p>
            <w:p w14:paraId="1A56D2CB" w14:textId="1F5A04A4" w:rsidR="00620990" w:rsidRPr="00083316" w:rsidRDefault="00620990" w:rsidP="00083316">
              <w:pPr>
                <w:spacing w:line="360" w:lineRule="auto"/>
                <w:rPr>
                  <w:rStyle w:val="Hyperlink"/>
                  <w:rFonts w:cstheme="minorHAnsi"/>
                  <w:color w:val="auto"/>
                  <w:sz w:val="24"/>
                  <w:szCs w:val="24"/>
                  <w:u w:val="none"/>
                </w:rPr>
              </w:pPr>
              <w:commentRangeStart w:id="19"/>
              <w:r w:rsidRPr="00083316">
                <w:rPr>
                  <w:rFonts w:cstheme="minorHAnsi"/>
                  <w:sz w:val="24"/>
                  <w:szCs w:val="24"/>
                </w:rPr>
                <w:t xml:space="preserve">Goodall, K. et al. </w:t>
              </w:r>
              <w:commentRangeEnd w:id="19"/>
              <w:r w:rsidR="00F3084D" w:rsidRPr="00083316">
                <w:rPr>
                  <w:rStyle w:val="CommentReference"/>
                  <w:rFonts w:cstheme="minorHAnsi"/>
                  <w:sz w:val="24"/>
                  <w:szCs w:val="24"/>
                </w:rPr>
                <w:commentReference w:id="19"/>
              </w:r>
              <w:r w:rsidRPr="00083316">
                <w:rPr>
                  <w:rFonts w:cstheme="minorHAnsi"/>
                  <w:sz w:val="24"/>
                  <w:szCs w:val="24"/>
                </w:rPr>
                <w:t xml:space="preserve">(2023) ‘How the police conceptualise and view the relevance of Adverse Childhood Experiences (ACEs) for policing: A qualitative investigation’, </w:t>
              </w:r>
              <w:r w:rsidRPr="00083316">
                <w:rPr>
                  <w:rFonts w:cstheme="minorHAnsi"/>
                  <w:i/>
                  <w:iCs/>
                  <w:sz w:val="24"/>
                  <w:szCs w:val="24"/>
                </w:rPr>
                <w:t xml:space="preserve">Policing </w:t>
              </w:r>
              <w:r w:rsidR="00262215" w:rsidRPr="00083316">
                <w:rPr>
                  <w:rFonts w:cstheme="minorHAnsi"/>
                  <w:i/>
                  <w:iCs/>
                  <w:sz w:val="24"/>
                  <w:szCs w:val="24"/>
                </w:rPr>
                <w:t>an</w:t>
              </w:r>
              <w:r w:rsidRPr="00083316">
                <w:rPr>
                  <w:rFonts w:cstheme="minorHAnsi"/>
                  <w:i/>
                  <w:iCs/>
                  <w:sz w:val="24"/>
                  <w:szCs w:val="24"/>
                </w:rPr>
                <w:t xml:space="preserve"> International Journal</w:t>
              </w:r>
              <w:r w:rsidRPr="00083316">
                <w:rPr>
                  <w:rFonts w:cstheme="minorHAnsi"/>
                  <w:sz w:val="24"/>
                  <w:szCs w:val="24"/>
                </w:rPr>
                <w:t xml:space="preserve">, 46(2), pp. 1-28. Available at: </w:t>
              </w:r>
              <w:hyperlink r:id="rId58" w:history="1">
                <w:r w:rsidRPr="00083316">
                  <w:rPr>
                    <w:rStyle w:val="Hyperlink"/>
                    <w:rFonts w:cstheme="minorHAnsi"/>
                    <w:sz w:val="24"/>
                    <w:szCs w:val="24"/>
                  </w:rPr>
                  <w:t>Goodalletal2023ACEspoliceAAM (2).PDF</w:t>
                </w:r>
              </w:hyperlink>
              <w:r w:rsidRPr="00083316">
                <w:rPr>
                  <w:rFonts w:cstheme="minorHAnsi"/>
                  <w:sz w:val="24"/>
                  <w:szCs w:val="24"/>
                </w:rPr>
                <w:t xml:space="preserve"> </w:t>
              </w:r>
              <w:r w:rsidRPr="00083316">
                <w:rPr>
                  <w:rStyle w:val="Hyperlink"/>
                  <w:rFonts w:cstheme="minorHAnsi"/>
                  <w:color w:val="auto"/>
                  <w:sz w:val="24"/>
                  <w:szCs w:val="24"/>
                  <w:u w:val="none"/>
                </w:rPr>
                <w:t>(Accessed: 19 November 2024).</w:t>
              </w:r>
            </w:p>
            <w:p w14:paraId="41EB7FC1" w14:textId="778BC746" w:rsidR="00B17D52" w:rsidRPr="00083316" w:rsidRDefault="00B17D52" w:rsidP="00083316">
              <w:pPr>
                <w:spacing w:line="360" w:lineRule="auto"/>
                <w:rPr>
                  <w:rFonts w:cstheme="minorHAnsi"/>
                  <w:sz w:val="24"/>
                  <w:szCs w:val="24"/>
                </w:rPr>
              </w:pPr>
              <w:r w:rsidRPr="00083316">
                <w:rPr>
                  <w:rFonts w:cstheme="minorHAnsi"/>
                  <w:sz w:val="24"/>
                  <w:szCs w:val="24"/>
                </w:rPr>
                <w:lastRenderedPageBreak/>
                <w:t xml:space="preserve">Gabriel, D. (2013) </w:t>
              </w:r>
              <w:r w:rsidRPr="00083316">
                <w:rPr>
                  <w:rFonts w:cstheme="minorHAnsi"/>
                  <w:i/>
                  <w:iCs/>
                  <w:sz w:val="24"/>
                  <w:szCs w:val="24"/>
                </w:rPr>
                <w:t>Inductive and deductive approaches to research</w:t>
              </w:r>
              <w:r w:rsidRPr="00083316">
                <w:rPr>
                  <w:rFonts w:cstheme="minorHAnsi"/>
                  <w:sz w:val="24"/>
                  <w:szCs w:val="24"/>
                </w:rPr>
                <w:t xml:space="preserve">. Available at: </w:t>
              </w:r>
              <w:hyperlink r:id="rId59" w:history="1">
                <w:r w:rsidRPr="00083316">
                  <w:rPr>
                    <w:rStyle w:val="Hyperlink"/>
                    <w:rFonts w:cstheme="minorHAnsi"/>
                    <w:sz w:val="24"/>
                    <w:szCs w:val="24"/>
                  </w:rPr>
                  <w:t>https://deborahgabriel.com/2013/03/17/inductive-and-deductive-approaches-to-research/</w:t>
                </w:r>
              </w:hyperlink>
              <w:r w:rsidRPr="00083316">
                <w:rPr>
                  <w:rFonts w:cstheme="minorHAnsi"/>
                  <w:sz w:val="24"/>
                  <w:szCs w:val="24"/>
                </w:rPr>
                <w:t xml:space="preserve"> (Accessed: 31</w:t>
              </w:r>
              <w:r w:rsidRPr="00083316">
                <w:rPr>
                  <w:rFonts w:cstheme="minorHAnsi"/>
                  <w:sz w:val="24"/>
                  <w:szCs w:val="24"/>
                  <w:vertAlign w:val="superscript"/>
                </w:rPr>
                <w:t xml:space="preserve"> </w:t>
              </w:r>
              <w:r w:rsidRPr="00083316">
                <w:rPr>
                  <w:rFonts w:cstheme="minorHAnsi"/>
                  <w:sz w:val="24"/>
                  <w:szCs w:val="24"/>
                </w:rPr>
                <w:t>January 2025).</w:t>
              </w:r>
            </w:p>
            <w:p w14:paraId="785E4FBA" w14:textId="5E01197B" w:rsidR="00E05F15" w:rsidRPr="00083316" w:rsidRDefault="00E05F15" w:rsidP="00083316">
              <w:pPr>
                <w:spacing w:line="360" w:lineRule="auto"/>
                <w:rPr>
                  <w:rFonts w:cstheme="minorHAnsi"/>
                  <w:sz w:val="24"/>
                  <w:szCs w:val="24"/>
                </w:rPr>
              </w:pPr>
              <w:r w:rsidRPr="00083316">
                <w:rPr>
                  <w:rFonts w:cstheme="minorHAnsi"/>
                  <w:sz w:val="24"/>
                  <w:szCs w:val="24"/>
                </w:rPr>
                <w:t xml:space="preserve">Gloucestershire Healthy Living and Learning. (2025, A) </w:t>
              </w:r>
              <w:r w:rsidRPr="00083316">
                <w:rPr>
                  <w:rFonts w:cstheme="minorHAnsi"/>
                  <w:i/>
                  <w:iCs/>
                  <w:sz w:val="24"/>
                  <w:szCs w:val="24"/>
                </w:rPr>
                <w:t>ACEs – Adverse Childhood Experiences</w:t>
              </w:r>
              <w:r w:rsidRPr="00083316">
                <w:rPr>
                  <w:rFonts w:cstheme="minorHAnsi"/>
                  <w:sz w:val="24"/>
                  <w:szCs w:val="24"/>
                </w:rPr>
                <w:t xml:space="preserve">. Available at: </w:t>
              </w:r>
              <w:hyperlink r:id="rId60" w:history="1">
                <w:r w:rsidRPr="00083316">
                  <w:rPr>
                    <w:rStyle w:val="Hyperlink"/>
                    <w:rFonts w:cstheme="minorHAnsi"/>
                    <w:sz w:val="24"/>
                    <w:szCs w:val="24"/>
                  </w:rPr>
                  <w:t>https://www.ghll.org.uk/mental-health/aces---adverse-childhood-experiences/</w:t>
                </w:r>
              </w:hyperlink>
              <w:r w:rsidRPr="00083316">
                <w:rPr>
                  <w:rFonts w:cstheme="minorHAnsi"/>
                  <w:sz w:val="24"/>
                  <w:szCs w:val="24"/>
                </w:rPr>
                <w:t xml:space="preserve"> (Accessed: 11 March 2025).</w:t>
              </w:r>
            </w:p>
            <w:p w14:paraId="55D77B76" w14:textId="29C8B349" w:rsidR="006E69E4" w:rsidRPr="00083316" w:rsidRDefault="006E69E4" w:rsidP="00083316">
              <w:pPr>
                <w:spacing w:line="360" w:lineRule="auto"/>
                <w:rPr>
                  <w:rFonts w:cstheme="minorHAnsi"/>
                  <w:sz w:val="24"/>
                  <w:szCs w:val="24"/>
                </w:rPr>
              </w:pPr>
              <w:r w:rsidRPr="00083316">
                <w:rPr>
                  <w:rFonts w:cstheme="minorHAnsi"/>
                  <w:sz w:val="24"/>
                  <w:szCs w:val="24"/>
                </w:rPr>
                <w:t xml:space="preserve">Godoy medical forensics incorporated. (2025) </w:t>
              </w:r>
              <w:r w:rsidRPr="00083316">
                <w:rPr>
                  <w:rFonts w:cstheme="minorHAnsi"/>
                  <w:i/>
                  <w:iCs/>
                  <w:sz w:val="24"/>
                  <w:szCs w:val="24"/>
                </w:rPr>
                <w:t>Does childhood trauma lead to criminal behaviour</w:t>
              </w:r>
              <w:r w:rsidRPr="00083316">
                <w:rPr>
                  <w:rFonts w:cstheme="minorHAnsi"/>
                  <w:sz w:val="24"/>
                  <w:szCs w:val="24"/>
                </w:rPr>
                <w:t xml:space="preserve">? Available at: </w:t>
              </w:r>
              <w:hyperlink r:id="rId61" w:history="1">
                <w:r w:rsidRPr="00083316">
                  <w:rPr>
                    <w:rStyle w:val="Hyperlink"/>
                    <w:rFonts w:cstheme="minorHAnsi"/>
                    <w:sz w:val="24"/>
                    <w:szCs w:val="24"/>
                  </w:rPr>
                  <w:t>https://godoymedical.net/does-childhood-trauma-lead-to-criminal-behavior/</w:t>
                </w:r>
              </w:hyperlink>
              <w:r w:rsidRPr="00083316">
                <w:rPr>
                  <w:rFonts w:cstheme="minorHAnsi"/>
                  <w:sz w:val="24"/>
                  <w:szCs w:val="24"/>
                </w:rPr>
                <w:t xml:space="preserve"> (Accessed: 11 March 2025).</w:t>
              </w:r>
            </w:p>
            <w:p w14:paraId="5D234691" w14:textId="3A97EB0A" w:rsidR="007264A4" w:rsidRPr="00083316" w:rsidRDefault="007264A4" w:rsidP="00083316">
              <w:pPr>
                <w:spacing w:line="360" w:lineRule="auto"/>
                <w:rPr>
                  <w:rFonts w:cstheme="minorHAnsi"/>
                  <w:sz w:val="24"/>
                  <w:szCs w:val="24"/>
                </w:rPr>
              </w:pPr>
              <w:r w:rsidRPr="00083316">
                <w:rPr>
                  <w:rFonts w:cstheme="minorHAnsi"/>
                  <w:sz w:val="24"/>
                  <w:szCs w:val="24"/>
                </w:rPr>
                <w:t xml:space="preserve">Gloucestershire Healthy Living and Learning. (2025, B) </w:t>
              </w:r>
              <w:r w:rsidRPr="00083316">
                <w:rPr>
                  <w:rFonts w:cstheme="minorHAnsi"/>
                  <w:i/>
                  <w:iCs/>
                  <w:sz w:val="24"/>
                  <w:szCs w:val="24"/>
                </w:rPr>
                <w:t>ACEs – Adverse Childhood Experiences</w:t>
              </w:r>
              <w:r w:rsidRPr="00083316">
                <w:rPr>
                  <w:rFonts w:cstheme="minorHAnsi"/>
                  <w:sz w:val="24"/>
                  <w:szCs w:val="24"/>
                </w:rPr>
                <w:t xml:space="preserve">. Available at: </w:t>
              </w:r>
              <w:hyperlink r:id="rId62" w:history="1">
                <w:r w:rsidRPr="00083316">
                  <w:rPr>
                    <w:rStyle w:val="Hyperlink"/>
                    <w:rFonts w:cstheme="minorHAnsi"/>
                    <w:sz w:val="24"/>
                    <w:szCs w:val="24"/>
                  </w:rPr>
                  <w:t>https://www.ghll.org.uk/mental-health/aces---adverse-childhood-experiences/</w:t>
                </w:r>
              </w:hyperlink>
              <w:r w:rsidRPr="00083316">
                <w:rPr>
                  <w:rFonts w:cstheme="minorHAnsi"/>
                  <w:sz w:val="24"/>
                  <w:szCs w:val="24"/>
                </w:rPr>
                <w:t xml:space="preserve"> (Accessed: 11 March 2025).</w:t>
              </w:r>
            </w:p>
            <w:p w14:paraId="6E586DD1" w14:textId="6BFB4BE5" w:rsidR="005410CB" w:rsidRPr="00083316" w:rsidRDefault="005410CB" w:rsidP="00083316">
              <w:pPr>
                <w:spacing w:line="360" w:lineRule="auto"/>
                <w:rPr>
                  <w:rStyle w:val="Hyperlink"/>
                  <w:rFonts w:cstheme="minorHAnsi"/>
                  <w:color w:val="auto"/>
                  <w:sz w:val="24"/>
                  <w:szCs w:val="24"/>
                  <w:u w:val="none"/>
                </w:rPr>
              </w:pPr>
              <w:r w:rsidRPr="00083316">
                <w:rPr>
                  <w:rFonts w:cstheme="minorHAnsi"/>
                  <w:sz w:val="24"/>
                  <w:szCs w:val="24"/>
                </w:rPr>
                <w:t xml:space="preserve">Gray, P. and Smithson, H. and Jump, D. (2021) </w:t>
              </w:r>
              <w:r w:rsidRPr="00083316">
                <w:rPr>
                  <w:rFonts w:cstheme="minorHAnsi"/>
                  <w:i/>
                  <w:iCs/>
                  <w:sz w:val="24"/>
                  <w:szCs w:val="24"/>
                </w:rPr>
                <w:t>Serious youth violence and its relationship with adverse childhood experiences</w:t>
              </w:r>
              <w:r w:rsidRPr="00083316">
                <w:rPr>
                  <w:rFonts w:cstheme="minorHAnsi"/>
                  <w:sz w:val="24"/>
                  <w:szCs w:val="24"/>
                </w:rPr>
                <w:t xml:space="preserve">. Available at: </w:t>
              </w:r>
              <w:hyperlink r:id="rId63" w:history="1">
                <w:r w:rsidRPr="00083316">
                  <w:rPr>
                    <w:rStyle w:val="Hyperlink"/>
                    <w:rFonts w:cstheme="minorHAnsi"/>
                    <w:sz w:val="24"/>
                    <w:szCs w:val="24"/>
                  </w:rPr>
                  <w:t>https://www.justiceinspectorates.gov.uk/hmiprobation/wp-content/uploads/sites/5/2021/11/Academic-Insights-Gray-et-al.pdf</w:t>
                </w:r>
              </w:hyperlink>
              <w:r w:rsidRPr="00083316">
                <w:rPr>
                  <w:rFonts w:cstheme="minorHAnsi"/>
                  <w:sz w:val="24"/>
                  <w:szCs w:val="24"/>
                </w:rPr>
                <w:t xml:space="preserve"> (Accessed: 13 March 2025).</w:t>
              </w:r>
            </w:p>
            <w:p w14:paraId="7658F6CC" w14:textId="28DE90EC" w:rsidR="009822CE" w:rsidRPr="00083316" w:rsidRDefault="009822CE" w:rsidP="00083316">
              <w:pPr>
                <w:spacing w:line="360" w:lineRule="auto"/>
                <w:rPr>
                  <w:rFonts w:cstheme="minorHAnsi"/>
                  <w:sz w:val="24"/>
                  <w:szCs w:val="24"/>
                </w:rPr>
              </w:pPr>
              <w:r w:rsidRPr="00083316">
                <w:rPr>
                  <w:rFonts w:cstheme="minorHAnsi"/>
                  <w:sz w:val="24"/>
                  <w:szCs w:val="24"/>
                </w:rPr>
                <w:t xml:space="preserve">Hughes, K. et al. (2017) ‘The effect of multiple adverse childhood experiences on health: a systematic review and meta-analysis’, </w:t>
              </w:r>
              <w:r w:rsidRPr="00083316">
                <w:rPr>
                  <w:rFonts w:cstheme="minorHAnsi"/>
                  <w:i/>
                  <w:iCs/>
                  <w:sz w:val="24"/>
                  <w:szCs w:val="24"/>
                </w:rPr>
                <w:t>The Lancet Public Health</w:t>
              </w:r>
              <w:r w:rsidRPr="00083316">
                <w:rPr>
                  <w:rFonts w:cstheme="minorHAnsi"/>
                  <w:sz w:val="24"/>
                  <w:szCs w:val="24"/>
                </w:rPr>
                <w:t xml:space="preserve">, 2(8), pp. 1-11. Available at: </w:t>
              </w:r>
              <w:hyperlink r:id="rId64" w:history="1">
                <w:r w:rsidRPr="00083316">
                  <w:rPr>
                    <w:rStyle w:val="Hyperlink"/>
                    <w:rFonts w:cstheme="minorHAnsi"/>
                    <w:sz w:val="24"/>
                    <w:szCs w:val="24"/>
                  </w:rPr>
                  <w:t>https://www.thelancet.com/journals/lanpub/article/PIIS2468-2667(17)30118-4/fulltext</w:t>
                </w:r>
              </w:hyperlink>
              <w:r w:rsidRPr="00083316">
                <w:rPr>
                  <w:rFonts w:cstheme="minorHAnsi"/>
                  <w:sz w:val="24"/>
                  <w:szCs w:val="24"/>
                </w:rPr>
                <w:t xml:space="preserve"> (Accessed: 11 November 2024).</w:t>
              </w:r>
            </w:p>
            <w:p w14:paraId="38358073" w14:textId="0DE58379" w:rsidR="00035118" w:rsidRPr="00083316" w:rsidRDefault="00035118" w:rsidP="00083316">
              <w:pPr>
                <w:spacing w:line="360" w:lineRule="auto"/>
                <w:rPr>
                  <w:rFonts w:cstheme="minorHAnsi"/>
                  <w:sz w:val="24"/>
                  <w:szCs w:val="24"/>
                </w:rPr>
              </w:pPr>
              <w:commentRangeStart w:id="20"/>
              <w:r w:rsidRPr="00083316">
                <w:rPr>
                  <w:rFonts w:cstheme="minorHAnsi"/>
                  <w:sz w:val="24"/>
                  <w:szCs w:val="24"/>
                </w:rPr>
                <w:t>Hasa</w:t>
              </w:r>
              <w:commentRangeEnd w:id="20"/>
              <w:r w:rsidRPr="00083316">
                <w:rPr>
                  <w:rStyle w:val="CommentReference"/>
                  <w:rFonts w:cstheme="minorHAnsi"/>
                  <w:sz w:val="24"/>
                  <w:szCs w:val="24"/>
                </w:rPr>
                <w:commentReference w:id="20"/>
              </w:r>
              <w:r w:rsidRPr="00083316">
                <w:rPr>
                  <w:rFonts w:cstheme="minorHAnsi"/>
                  <w:sz w:val="24"/>
                  <w:szCs w:val="24"/>
                </w:rPr>
                <w:t xml:space="preserve"> (2016) </w:t>
              </w:r>
              <w:r w:rsidRPr="00083316">
                <w:rPr>
                  <w:rFonts w:cstheme="minorHAnsi"/>
                  <w:i/>
                  <w:iCs/>
                  <w:sz w:val="24"/>
                  <w:szCs w:val="24"/>
                </w:rPr>
                <w:t>Difference Between Ontology and Epistemology.</w:t>
              </w:r>
              <w:r w:rsidRPr="00083316">
                <w:rPr>
                  <w:rFonts w:cstheme="minorHAnsi"/>
                  <w:sz w:val="24"/>
                  <w:szCs w:val="24"/>
                </w:rPr>
                <w:t xml:space="preserve"> Available at: </w:t>
              </w:r>
              <w:hyperlink r:id="rId65" w:history="1">
                <w:r w:rsidRPr="00083316">
                  <w:rPr>
                    <w:rStyle w:val="Hyperlink"/>
                    <w:rFonts w:cstheme="minorHAnsi"/>
                    <w:sz w:val="24"/>
                    <w:szCs w:val="24"/>
                  </w:rPr>
                  <w:t>https://pediaa.com/difference-between-ontology-and-epistemology/</w:t>
                </w:r>
              </w:hyperlink>
              <w:r w:rsidRPr="00083316">
                <w:rPr>
                  <w:rFonts w:cstheme="minorHAnsi"/>
                  <w:sz w:val="24"/>
                  <w:szCs w:val="24"/>
                </w:rPr>
                <w:t xml:space="preserve"> (Accessed: 16 January 2025).</w:t>
              </w:r>
            </w:p>
            <w:p w14:paraId="383A123D" w14:textId="312205B2" w:rsidR="00FD20A6" w:rsidRPr="00083316" w:rsidRDefault="00FD20A6" w:rsidP="00083316">
              <w:pPr>
                <w:spacing w:line="360" w:lineRule="auto"/>
                <w:rPr>
                  <w:rFonts w:cstheme="minorHAnsi"/>
                  <w:sz w:val="24"/>
                  <w:szCs w:val="24"/>
                </w:rPr>
              </w:pPr>
              <w:r w:rsidRPr="00083316">
                <w:rPr>
                  <w:rFonts w:cstheme="minorHAnsi"/>
                  <w:sz w:val="24"/>
                  <w:szCs w:val="24"/>
                </w:rPr>
                <w:t>Hassan, M. (2024</w:t>
              </w:r>
              <w:r w:rsidR="00326557" w:rsidRPr="00083316">
                <w:rPr>
                  <w:rFonts w:cstheme="minorHAnsi"/>
                  <w:sz w:val="24"/>
                  <w:szCs w:val="24"/>
                </w:rPr>
                <w:t>, A</w:t>
              </w:r>
              <w:r w:rsidRPr="00083316">
                <w:rPr>
                  <w:rFonts w:cstheme="minorHAnsi"/>
                  <w:sz w:val="24"/>
                  <w:szCs w:val="24"/>
                </w:rPr>
                <w:t xml:space="preserve">) </w:t>
              </w:r>
              <w:r w:rsidRPr="00083316">
                <w:rPr>
                  <w:rFonts w:cstheme="minorHAnsi"/>
                  <w:i/>
                  <w:iCs/>
                  <w:sz w:val="24"/>
                  <w:szCs w:val="24"/>
                </w:rPr>
                <w:t>Survey Research – Types, Methods, Examples</w:t>
              </w:r>
              <w:r w:rsidRPr="00083316">
                <w:rPr>
                  <w:rFonts w:cstheme="minorHAnsi"/>
                  <w:sz w:val="24"/>
                  <w:szCs w:val="24"/>
                </w:rPr>
                <w:t xml:space="preserve">. Available at: </w:t>
              </w:r>
              <w:hyperlink r:id="rId66" w:history="1">
                <w:r w:rsidRPr="00083316">
                  <w:rPr>
                    <w:rStyle w:val="Hyperlink"/>
                    <w:rFonts w:cstheme="minorHAnsi"/>
                    <w:sz w:val="24"/>
                    <w:szCs w:val="24"/>
                  </w:rPr>
                  <w:t>https://researchmethod.net/survey-research/</w:t>
                </w:r>
              </w:hyperlink>
              <w:r w:rsidRPr="00083316">
                <w:rPr>
                  <w:rFonts w:cstheme="minorHAnsi"/>
                  <w:sz w:val="24"/>
                  <w:szCs w:val="24"/>
                </w:rPr>
                <w:t xml:space="preserve"> (Accessed: 31 January 2025).</w:t>
              </w:r>
            </w:p>
            <w:p w14:paraId="17C0A05B" w14:textId="7C714417" w:rsidR="00040434" w:rsidRPr="00083316" w:rsidRDefault="00040434" w:rsidP="00083316">
              <w:pPr>
                <w:spacing w:line="360" w:lineRule="auto"/>
                <w:rPr>
                  <w:rFonts w:cstheme="minorHAnsi"/>
                  <w:sz w:val="24"/>
                  <w:szCs w:val="24"/>
                </w:rPr>
              </w:pPr>
              <w:r w:rsidRPr="00083316">
                <w:rPr>
                  <w:rFonts w:cstheme="minorHAnsi"/>
                  <w:sz w:val="24"/>
                  <w:szCs w:val="24"/>
                </w:rPr>
                <w:t>Hassan, M. (2024</w:t>
              </w:r>
              <w:r w:rsidR="00176B7C" w:rsidRPr="00083316">
                <w:rPr>
                  <w:rFonts w:cstheme="minorHAnsi"/>
                  <w:sz w:val="24"/>
                  <w:szCs w:val="24"/>
                </w:rPr>
                <w:t>, B</w:t>
              </w:r>
              <w:r w:rsidRPr="00083316">
                <w:rPr>
                  <w:rFonts w:cstheme="minorHAnsi"/>
                  <w:sz w:val="24"/>
                  <w:szCs w:val="24"/>
                </w:rPr>
                <w:t xml:space="preserve">) </w:t>
              </w:r>
              <w:r w:rsidRPr="00083316">
                <w:rPr>
                  <w:rFonts w:cstheme="minorHAnsi"/>
                  <w:i/>
                  <w:iCs/>
                  <w:sz w:val="24"/>
                  <w:szCs w:val="24"/>
                </w:rPr>
                <w:t>Case Study – Methods, Examples and Guide</w:t>
              </w:r>
              <w:r w:rsidRPr="00083316">
                <w:rPr>
                  <w:rFonts w:cstheme="minorHAnsi"/>
                  <w:sz w:val="24"/>
                  <w:szCs w:val="24"/>
                </w:rPr>
                <w:t xml:space="preserve">. Available at: </w:t>
              </w:r>
              <w:hyperlink r:id="rId67" w:history="1">
                <w:r w:rsidRPr="00083316">
                  <w:rPr>
                    <w:rStyle w:val="Hyperlink"/>
                    <w:rFonts w:cstheme="minorHAnsi"/>
                    <w:sz w:val="24"/>
                    <w:szCs w:val="24"/>
                  </w:rPr>
                  <w:t>https://researchmethod.net/case-study-research/</w:t>
                </w:r>
              </w:hyperlink>
              <w:r w:rsidRPr="00083316">
                <w:rPr>
                  <w:rFonts w:cstheme="minorHAnsi"/>
                  <w:sz w:val="24"/>
                  <w:szCs w:val="24"/>
                </w:rPr>
                <w:t xml:space="preserve"> (Accessed: 31 January 2025).</w:t>
              </w:r>
            </w:p>
            <w:p w14:paraId="44A034EA" w14:textId="1765029B" w:rsidR="009A7F5B" w:rsidRPr="00083316" w:rsidRDefault="009A7F5B" w:rsidP="00083316">
              <w:pPr>
                <w:spacing w:line="360" w:lineRule="auto"/>
                <w:rPr>
                  <w:rFonts w:cstheme="minorHAnsi"/>
                  <w:sz w:val="24"/>
                  <w:szCs w:val="24"/>
                </w:rPr>
              </w:pPr>
              <w:r w:rsidRPr="00083316">
                <w:rPr>
                  <w:rFonts w:cstheme="minorHAnsi"/>
                  <w:sz w:val="24"/>
                  <w:szCs w:val="24"/>
                </w:rPr>
                <w:lastRenderedPageBreak/>
                <w:t>Hassan, M. (2024</w:t>
              </w:r>
              <w:r w:rsidR="00176B7C" w:rsidRPr="00083316">
                <w:rPr>
                  <w:rFonts w:cstheme="minorHAnsi"/>
                  <w:sz w:val="24"/>
                  <w:szCs w:val="24"/>
                </w:rPr>
                <w:t>, C</w:t>
              </w:r>
              <w:r w:rsidRPr="00083316">
                <w:rPr>
                  <w:rFonts w:cstheme="minorHAnsi"/>
                  <w:sz w:val="24"/>
                  <w:szCs w:val="24"/>
                </w:rPr>
                <w:t xml:space="preserve">) </w:t>
              </w:r>
              <w:r w:rsidRPr="00083316">
                <w:rPr>
                  <w:rFonts w:cstheme="minorHAnsi"/>
                  <w:i/>
                  <w:iCs/>
                  <w:sz w:val="24"/>
                  <w:szCs w:val="24"/>
                </w:rPr>
                <w:t>Grounded Theory – Methods, Examples and Guide</w:t>
              </w:r>
              <w:r w:rsidRPr="00083316">
                <w:rPr>
                  <w:rFonts w:cstheme="minorHAnsi"/>
                  <w:sz w:val="24"/>
                  <w:szCs w:val="24"/>
                </w:rPr>
                <w:t xml:space="preserve">. Available at: </w:t>
              </w:r>
              <w:hyperlink r:id="rId68" w:anchor=":~:text=Grounded%20theory%20is%20a%20qualitative%20research%20method%20used,to%20generate%20insights%20grounded%20in%20the%20data%20itself" w:history="1">
                <w:r w:rsidRPr="00083316">
                  <w:rPr>
                    <w:rStyle w:val="Hyperlink"/>
                    <w:rFonts w:cstheme="minorHAnsi"/>
                    <w:sz w:val="24"/>
                    <w:szCs w:val="24"/>
                  </w:rPr>
                  <w:t>https://researchmethod.net/grounded-theory/#:~:text=Grounded%20theory%20is%20a%20qualitative%20research%20method%20used,to%20generate%20insights%20grounded%20in%20the%20data%20itself</w:t>
                </w:r>
              </w:hyperlink>
              <w:r w:rsidRPr="00083316">
                <w:rPr>
                  <w:rFonts w:cstheme="minorHAnsi"/>
                  <w:sz w:val="24"/>
                  <w:szCs w:val="24"/>
                </w:rPr>
                <w:t>. (Accessed: 31 January 2025).</w:t>
              </w:r>
            </w:p>
            <w:p w14:paraId="5E9D2B5B" w14:textId="4AADE995" w:rsidR="00836E85" w:rsidRPr="00083316" w:rsidRDefault="00836E85" w:rsidP="00083316">
              <w:pPr>
                <w:spacing w:line="360" w:lineRule="auto"/>
                <w:rPr>
                  <w:rFonts w:cstheme="minorHAnsi"/>
                  <w:sz w:val="24"/>
                  <w:szCs w:val="24"/>
                </w:rPr>
              </w:pPr>
              <w:r w:rsidRPr="00083316">
                <w:rPr>
                  <w:rFonts w:cstheme="minorHAnsi"/>
                  <w:color w:val="000000" w:themeColor="text1"/>
                  <w:sz w:val="24"/>
                  <w:szCs w:val="24"/>
                </w:rPr>
                <w:t xml:space="preserve">His Majesty’s Inspectorate of Constabulary and Fire and Rescue Services. (2022) </w:t>
              </w:r>
              <w:r w:rsidRPr="00083316">
                <w:rPr>
                  <w:rFonts w:cstheme="minorHAnsi"/>
                  <w:i/>
                  <w:iCs/>
                  <w:color w:val="000000" w:themeColor="text1"/>
                  <w:sz w:val="24"/>
                  <w:szCs w:val="24"/>
                </w:rPr>
                <w:t>Adverse childhood experiences (ACEs)</w:t>
              </w:r>
              <w:r w:rsidRPr="00083316">
                <w:rPr>
                  <w:rFonts w:cstheme="minorHAnsi"/>
                  <w:color w:val="000000" w:themeColor="text1"/>
                  <w:sz w:val="24"/>
                  <w:szCs w:val="24"/>
                </w:rPr>
                <w:t>. Available at:</w:t>
              </w:r>
              <w:r w:rsidRPr="00083316">
                <w:rPr>
                  <w:rFonts w:cstheme="minorHAnsi"/>
                  <w:sz w:val="24"/>
                  <w:szCs w:val="24"/>
                </w:rPr>
                <w:t xml:space="preserve"> </w:t>
              </w:r>
              <w:hyperlink r:id="rId69" w:anchor=":~:text=The%20ten%20widely%20recognised%20ACEs%20are%3A%201%20abuse,have%20spent%20time%20in%20prison%2C%20parents%20have%20separated" w:history="1">
                <w:r w:rsidRPr="00083316">
                  <w:rPr>
                    <w:rStyle w:val="Hyperlink"/>
                    <w:rFonts w:cstheme="minorHAnsi"/>
                    <w:sz w:val="24"/>
                    <w:szCs w:val="24"/>
                  </w:rPr>
                  <w:t>https://hmicfrs.justiceinspectorates.gov.uk/glossary/adverse-childhood-experiences/#:~:text=The%20ten%20widely%20recognised%20ACEs%20are%3A%201%20abuse,have%20spent%20time%20in%20prison%2C%20parents%20have%20separated</w:t>
                </w:r>
              </w:hyperlink>
              <w:r w:rsidRPr="00083316">
                <w:rPr>
                  <w:rFonts w:cstheme="minorHAnsi"/>
                  <w:color w:val="000000" w:themeColor="text1"/>
                  <w:sz w:val="24"/>
                  <w:szCs w:val="24"/>
                </w:rPr>
                <w:t xml:space="preserve">. </w:t>
              </w:r>
              <w:r w:rsidRPr="00083316">
                <w:rPr>
                  <w:rFonts w:cstheme="minorHAnsi"/>
                  <w:sz w:val="24"/>
                  <w:szCs w:val="24"/>
                </w:rPr>
                <w:t>(Accessed: 11 March 2025).</w:t>
              </w:r>
            </w:p>
            <w:p w14:paraId="1ACFDAA1" w14:textId="2D714C9E" w:rsidR="00B52AEA" w:rsidRPr="00083316" w:rsidRDefault="00B52AEA" w:rsidP="00083316">
              <w:pPr>
                <w:spacing w:line="360" w:lineRule="auto"/>
                <w:rPr>
                  <w:rFonts w:cstheme="minorHAnsi"/>
                  <w:sz w:val="24"/>
                  <w:szCs w:val="24"/>
                </w:rPr>
              </w:pPr>
              <w:r w:rsidRPr="00083316">
                <w:rPr>
                  <w:rFonts w:cstheme="minorHAnsi"/>
                  <w:sz w:val="24"/>
                  <w:szCs w:val="24"/>
                </w:rPr>
                <w:t>Healthwise Staff. (2023) U</w:t>
              </w:r>
              <w:r w:rsidRPr="00083316">
                <w:rPr>
                  <w:rFonts w:cstheme="minorHAnsi"/>
                  <w:i/>
                  <w:iCs/>
                  <w:sz w:val="24"/>
                  <w:szCs w:val="24"/>
                </w:rPr>
                <w:t>nderstanding How Adverse Childhood Experiences (ACEs) Can Affect Children</w:t>
              </w:r>
              <w:r w:rsidRPr="00083316">
                <w:rPr>
                  <w:rFonts w:cstheme="minorHAnsi"/>
                  <w:sz w:val="24"/>
                  <w:szCs w:val="24"/>
                </w:rPr>
                <w:t xml:space="preserve">. Available at: </w:t>
              </w:r>
              <w:hyperlink r:id="rId70" w:anchor=":~:text=Adverse%20childhood%20experiences%20%28ACEs%29%20are%20things%20that%20happen,and%20family%20mental%20health%20or%20substance%20use%20problems" w:history="1">
                <w:r w:rsidRPr="00083316">
                  <w:rPr>
                    <w:rStyle w:val="Hyperlink"/>
                    <w:rFonts w:cstheme="minorHAnsi"/>
                    <w:sz w:val="24"/>
                    <w:szCs w:val="24"/>
                  </w:rPr>
                  <w:t>https://myhealth.alberta.ca/health/pages/conditions.aspx?Hwid=acm1499#:~:text=Adverse%20childhood%20experiences%20%28ACEs%29%20are%20things%20that%20happen,and%20family%20mental%20health%20or%20substance%20use%20problems</w:t>
                </w:r>
              </w:hyperlink>
              <w:r w:rsidRPr="00083316">
                <w:rPr>
                  <w:rFonts w:cstheme="minorHAnsi"/>
                  <w:sz w:val="24"/>
                  <w:szCs w:val="24"/>
                </w:rPr>
                <w:t>. (Accessed: 11 March 2025).</w:t>
              </w:r>
            </w:p>
            <w:p w14:paraId="4DD78806" w14:textId="7A611207" w:rsidR="00D64582" w:rsidRPr="00083316" w:rsidRDefault="00D64582" w:rsidP="00083316">
              <w:pPr>
                <w:spacing w:line="360" w:lineRule="auto"/>
                <w:rPr>
                  <w:rStyle w:val="Hyperlink"/>
                  <w:rFonts w:cstheme="minorHAnsi"/>
                  <w:color w:val="auto"/>
                  <w:sz w:val="24"/>
                  <w:szCs w:val="24"/>
                  <w:u w:val="none"/>
                </w:rPr>
              </w:pPr>
              <w:r w:rsidRPr="00083316">
                <w:rPr>
                  <w:rFonts w:cstheme="minorHAnsi"/>
                  <w:sz w:val="24"/>
                  <w:szCs w:val="24"/>
                </w:rPr>
                <w:t xml:space="preserve">HM Inspectorate of Probation (2025) </w:t>
              </w:r>
              <w:r w:rsidRPr="00083316">
                <w:rPr>
                  <w:rFonts w:cstheme="minorHAnsi"/>
                  <w:i/>
                  <w:iCs/>
                  <w:sz w:val="24"/>
                  <w:szCs w:val="24"/>
                </w:rPr>
                <w:t>Adversity and trauma</w:t>
              </w:r>
              <w:r w:rsidRPr="00083316">
                <w:rPr>
                  <w:rFonts w:cstheme="minorHAnsi"/>
                  <w:sz w:val="24"/>
                  <w:szCs w:val="24"/>
                </w:rPr>
                <w:t xml:space="preserve">. Available at: </w:t>
              </w:r>
              <w:hyperlink r:id="rId71" w:history="1">
                <w:r w:rsidRPr="00083316">
                  <w:rPr>
                    <w:rStyle w:val="Hyperlink"/>
                    <w:rFonts w:cstheme="minorHAnsi"/>
                    <w:sz w:val="24"/>
                    <w:szCs w:val="24"/>
                  </w:rPr>
                  <w:t>https://hmiprobation.justiceinspectorates.gov.uk/our-research/evidence-base-youth-justice/specific-areas-of-delivery/adversity-and-trauma/</w:t>
                </w:r>
              </w:hyperlink>
              <w:r w:rsidRPr="00083316">
                <w:rPr>
                  <w:rFonts w:cstheme="minorHAnsi"/>
                  <w:sz w:val="24"/>
                  <w:szCs w:val="24"/>
                </w:rPr>
                <w:t xml:space="preserve"> (Accessed: 13 March 2025).</w:t>
              </w:r>
            </w:p>
            <w:p w14:paraId="6DBF64C7" w14:textId="7F9DC761" w:rsidR="00E01AE3" w:rsidRPr="00083316" w:rsidRDefault="00E01AE3" w:rsidP="00083316">
              <w:pPr>
                <w:spacing w:line="360" w:lineRule="auto"/>
                <w:rPr>
                  <w:rFonts w:cstheme="minorHAnsi"/>
                  <w:sz w:val="24"/>
                  <w:szCs w:val="24"/>
                </w:rPr>
              </w:pPr>
              <w:r w:rsidRPr="00083316">
                <w:rPr>
                  <w:rFonts w:cstheme="minorHAnsi"/>
                  <w:sz w:val="24"/>
                  <w:szCs w:val="24"/>
                </w:rPr>
                <w:t>Information to Support ACES, Trauma &amp; Challenging Behaviour</w:t>
              </w:r>
              <w:r w:rsidR="0095192D" w:rsidRPr="00083316">
                <w:rPr>
                  <w:rFonts w:cstheme="minorHAnsi"/>
                  <w:sz w:val="24"/>
                  <w:szCs w:val="24"/>
                </w:rPr>
                <w:t>.</w:t>
              </w:r>
              <w:r w:rsidRPr="00083316">
                <w:rPr>
                  <w:rFonts w:cstheme="minorHAnsi"/>
                  <w:sz w:val="24"/>
                  <w:szCs w:val="24"/>
                </w:rPr>
                <w:t xml:space="preserve"> (2024</w:t>
              </w:r>
              <w:r w:rsidR="00EC0BDE" w:rsidRPr="00083316">
                <w:rPr>
                  <w:rFonts w:cstheme="minorHAnsi"/>
                  <w:sz w:val="24"/>
                  <w:szCs w:val="24"/>
                </w:rPr>
                <w:t>, A</w:t>
              </w:r>
              <w:r w:rsidRPr="00083316">
                <w:rPr>
                  <w:rFonts w:cstheme="minorHAnsi"/>
                  <w:sz w:val="24"/>
                  <w:szCs w:val="24"/>
                </w:rPr>
                <w:t xml:space="preserve">) </w:t>
              </w:r>
              <w:r w:rsidRPr="00083316">
                <w:rPr>
                  <w:rFonts w:cstheme="minorHAnsi"/>
                  <w:i/>
                  <w:iCs/>
                  <w:sz w:val="24"/>
                  <w:szCs w:val="24"/>
                </w:rPr>
                <w:t>Adverse Childhood Experiences</w:t>
              </w:r>
              <w:r w:rsidRPr="00083316">
                <w:rPr>
                  <w:rFonts w:cstheme="minorHAnsi"/>
                  <w:sz w:val="24"/>
                  <w:szCs w:val="24"/>
                </w:rPr>
                <w:t xml:space="preserve">. Available at: </w:t>
              </w:r>
              <w:hyperlink r:id="rId72" w:history="1">
                <w:r w:rsidRPr="00083316">
                  <w:rPr>
                    <w:rStyle w:val="Hyperlink"/>
                    <w:rFonts w:cstheme="minorHAnsi"/>
                    <w:sz w:val="24"/>
                    <w:szCs w:val="24"/>
                  </w:rPr>
                  <w:t>https://helpchildrenlivebetter.co.uk/what-are-aces/</w:t>
                </w:r>
              </w:hyperlink>
              <w:r w:rsidRPr="00083316">
                <w:rPr>
                  <w:rFonts w:cstheme="minorHAnsi"/>
                  <w:sz w:val="24"/>
                  <w:szCs w:val="24"/>
                </w:rPr>
                <w:t xml:space="preserve"> (</w:t>
              </w:r>
              <w:r w:rsidR="001B5770" w:rsidRPr="00083316">
                <w:rPr>
                  <w:rFonts w:cstheme="minorHAnsi"/>
                  <w:sz w:val="24"/>
                  <w:szCs w:val="24"/>
                </w:rPr>
                <w:t>Accessed: 08 November 2024).</w:t>
              </w:r>
            </w:p>
            <w:p w14:paraId="0BA76874" w14:textId="00891593" w:rsidR="00184BB6" w:rsidRPr="00083316" w:rsidRDefault="00184BB6" w:rsidP="00083316">
              <w:pPr>
                <w:spacing w:line="360" w:lineRule="auto"/>
                <w:rPr>
                  <w:rFonts w:cstheme="minorHAnsi"/>
                  <w:sz w:val="24"/>
                  <w:szCs w:val="24"/>
                </w:rPr>
              </w:pPr>
              <w:r w:rsidRPr="00083316">
                <w:rPr>
                  <w:rFonts w:cstheme="minorHAnsi"/>
                  <w:sz w:val="24"/>
                  <w:szCs w:val="24"/>
                </w:rPr>
                <w:t>Information to Support ACEs, Trauma and Challenging Behaviour. (2024</w:t>
              </w:r>
              <w:r w:rsidR="00EC0BDE" w:rsidRPr="00083316">
                <w:rPr>
                  <w:rFonts w:cstheme="minorHAnsi"/>
                  <w:sz w:val="24"/>
                  <w:szCs w:val="24"/>
                </w:rPr>
                <w:t>, B</w:t>
              </w:r>
              <w:r w:rsidRPr="00083316">
                <w:rPr>
                  <w:rFonts w:cstheme="minorHAnsi"/>
                  <w:sz w:val="24"/>
                  <w:szCs w:val="24"/>
                </w:rPr>
                <w:t xml:space="preserve">) </w:t>
              </w:r>
              <w:r w:rsidRPr="00083316">
                <w:rPr>
                  <w:rFonts w:cstheme="minorHAnsi"/>
                  <w:i/>
                  <w:iCs/>
                  <w:sz w:val="24"/>
                  <w:szCs w:val="24"/>
                </w:rPr>
                <w:t>Adverse Childhood Experiences</w:t>
              </w:r>
              <w:r w:rsidRPr="00083316">
                <w:rPr>
                  <w:rFonts w:cstheme="minorHAnsi"/>
                  <w:sz w:val="24"/>
                  <w:szCs w:val="24"/>
                </w:rPr>
                <w:t xml:space="preserve">. Available at: </w:t>
              </w:r>
              <w:hyperlink r:id="rId73" w:history="1">
                <w:r w:rsidRPr="00083316">
                  <w:rPr>
                    <w:rStyle w:val="Hyperlink"/>
                    <w:rFonts w:cstheme="minorHAnsi"/>
                    <w:sz w:val="24"/>
                    <w:szCs w:val="24"/>
                  </w:rPr>
                  <w:t>https://helpchildrenlivebetter.co.uk/what-are-aces/</w:t>
                </w:r>
              </w:hyperlink>
              <w:r w:rsidRPr="00083316">
                <w:rPr>
                  <w:rFonts w:cstheme="minorHAnsi"/>
                  <w:sz w:val="24"/>
                  <w:szCs w:val="24"/>
                </w:rPr>
                <w:t xml:space="preserve"> (Accessed: 11 March 2025).</w:t>
              </w:r>
            </w:p>
            <w:p w14:paraId="2A5B871F" w14:textId="39449EB5" w:rsidR="00F52DAB" w:rsidRPr="00083316" w:rsidRDefault="00F52DAB" w:rsidP="00083316">
              <w:pPr>
                <w:spacing w:line="360" w:lineRule="auto"/>
                <w:rPr>
                  <w:rStyle w:val="Hyperlink"/>
                  <w:rFonts w:cstheme="minorHAnsi"/>
                  <w:sz w:val="24"/>
                  <w:szCs w:val="24"/>
                </w:rPr>
              </w:pPr>
              <w:r w:rsidRPr="00083316">
                <w:rPr>
                  <w:rFonts w:cstheme="minorHAnsi"/>
                  <w:sz w:val="24"/>
                  <w:szCs w:val="24"/>
                </w:rPr>
                <w:t xml:space="preserve">Jahanshahi, B. and Murray, K. and McVie, S. (2021) ‘ACEs, Places and Inequality: Understanding the Effects of Adverse Childhood Experiences and Poverty on Offending in </w:t>
              </w:r>
              <w:r w:rsidRPr="00083316">
                <w:rPr>
                  <w:rFonts w:cstheme="minorHAnsi"/>
                  <w:sz w:val="24"/>
                  <w:szCs w:val="24"/>
                </w:rPr>
                <w:lastRenderedPageBreak/>
                <w:t>Childhood’, </w:t>
              </w:r>
              <w:r w:rsidRPr="00083316">
                <w:rPr>
                  <w:rFonts w:cstheme="minorHAnsi"/>
                  <w:i/>
                  <w:iCs/>
                  <w:sz w:val="24"/>
                  <w:szCs w:val="24"/>
                </w:rPr>
                <w:t>The British Journal of Criminology</w:t>
              </w:r>
              <w:r w:rsidRPr="00083316">
                <w:rPr>
                  <w:rFonts w:cstheme="minorHAnsi"/>
                  <w:sz w:val="24"/>
                  <w:szCs w:val="24"/>
                </w:rPr>
                <w:t>, 62(3), P. 751–772. DOI: </w:t>
              </w:r>
              <w:hyperlink r:id="rId74" w:history="1">
                <w:r w:rsidRPr="00083316">
                  <w:rPr>
                    <w:rStyle w:val="Hyperlink"/>
                    <w:rFonts w:cstheme="minorHAnsi"/>
                    <w:sz w:val="24"/>
                    <w:szCs w:val="24"/>
                  </w:rPr>
                  <w:t>https://doi.org/10.1093/bjc/azab079</w:t>
                </w:r>
              </w:hyperlink>
            </w:p>
            <w:p w14:paraId="7C9BDF24" w14:textId="495454CD" w:rsidR="002C3C1D" w:rsidRPr="00083316" w:rsidRDefault="002C3C1D" w:rsidP="00083316">
              <w:pPr>
                <w:spacing w:line="360" w:lineRule="auto"/>
                <w:rPr>
                  <w:rFonts w:cstheme="minorHAnsi"/>
                  <w:sz w:val="24"/>
                  <w:szCs w:val="24"/>
                </w:rPr>
              </w:pPr>
              <w:r w:rsidRPr="00083316">
                <w:rPr>
                  <w:rFonts w:cstheme="minorHAnsi"/>
                  <w:sz w:val="24"/>
                  <w:szCs w:val="24"/>
                </w:rPr>
                <w:t xml:space="preserve">Janssen, H. et al. (2020) </w:t>
              </w:r>
              <w:r w:rsidRPr="00083316">
                <w:rPr>
                  <w:rFonts w:cstheme="minorHAnsi"/>
                  <w:i/>
                  <w:iCs/>
                  <w:sz w:val="24"/>
                  <w:szCs w:val="24"/>
                </w:rPr>
                <w:t>Enabling early intervention and prevention in the policing of vulnerability: An executive summary</w:t>
              </w:r>
              <w:r w:rsidRPr="00083316">
                <w:rPr>
                  <w:rFonts w:cstheme="minorHAnsi"/>
                  <w:sz w:val="24"/>
                  <w:szCs w:val="24"/>
                </w:rPr>
                <w:t xml:space="preserve">. Available at: </w:t>
              </w:r>
              <w:hyperlink r:id="rId75" w:history="1">
                <w:r w:rsidRPr="00083316">
                  <w:rPr>
                    <w:rStyle w:val="Hyperlink"/>
                    <w:rFonts w:cstheme="minorHAnsi"/>
                    <w:sz w:val="24"/>
                    <w:szCs w:val="24"/>
                  </w:rPr>
                  <w:t>https://www.rsph.org.uk/static/f9b809fe-8938-4480-af323542dcdefa1d/PHW-EAT-Police-Perspectives-report.pdf</w:t>
                </w:r>
              </w:hyperlink>
              <w:r w:rsidRPr="00083316">
                <w:rPr>
                  <w:rFonts w:cstheme="minorHAnsi"/>
                  <w:sz w:val="24"/>
                  <w:szCs w:val="24"/>
                </w:rPr>
                <w:t xml:space="preserve"> (Accessed: 20 November 2024).</w:t>
              </w:r>
            </w:p>
            <w:p w14:paraId="3E462CF0" w14:textId="508756F3" w:rsidR="00E871B3" w:rsidRPr="00083316" w:rsidRDefault="00E871B3" w:rsidP="00083316">
              <w:pPr>
                <w:spacing w:line="360" w:lineRule="auto"/>
                <w:rPr>
                  <w:rFonts w:cstheme="minorHAnsi"/>
                  <w:sz w:val="24"/>
                  <w:szCs w:val="24"/>
                </w:rPr>
              </w:pPr>
              <w:r w:rsidRPr="00083316">
                <w:rPr>
                  <w:rFonts w:cstheme="minorHAnsi"/>
                  <w:sz w:val="24"/>
                  <w:szCs w:val="24"/>
                </w:rPr>
                <w:t xml:space="preserve">Jyotsna, S. (2023) </w:t>
              </w:r>
              <w:r w:rsidRPr="00083316">
                <w:rPr>
                  <w:rFonts w:cstheme="minorHAnsi"/>
                  <w:i/>
                  <w:iCs/>
                  <w:sz w:val="24"/>
                  <w:szCs w:val="24"/>
                </w:rPr>
                <w:t>Data Collection</w:t>
              </w:r>
              <w:r w:rsidRPr="00083316">
                <w:rPr>
                  <w:rFonts w:cstheme="minorHAnsi"/>
                  <w:sz w:val="24"/>
                  <w:szCs w:val="24"/>
                </w:rPr>
                <w:t xml:space="preserve">. Available at: </w:t>
              </w:r>
              <w:hyperlink r:id="rId76" w:history="1">
                <w:r w:rsidRPr="00083316">
                  <w:rPr>
                    <w:rStyle w:val="Hyperlink"/>
                    <w:rFonts w:cstheme="minorHAnsi"/>
                    <w:sz w:val="24"/>
                    <w:szCs w:val="24"/>
                  </w:rPr>
                  <w:t>https://www.wallstreetmojo.com/data-collection/</w:t>
                </w:r>
              </w:hyperlink>
              <w:r w:rsidRPr="00083316">
                <w:rPr>
                  <w:rFonts w:cstheme="minorHAnsi"/>
                  <w:sz w:val="24"/>
                  <w:szCs w:val="24"/>
                </w:rPr>
                <w:t xml:space="preserve"> (Accessed: 04 February 2025).</w:t>
              </w:r>
            </w:p>
            <w:p w14:paraId="0D39C62C" w14:textId="351E354B" w:rsidR="00642A38" w:rsidRPr="00083316" w:rsidRDefault="00642A38" w:rsidP="00083316">
              <w:pPr>
                <w:spacing w:line="360" w:lineRule="auto"/>
                <w:rPr>
                  <w:rFonts w:cstheme="minorHAnsi"/>
                  <w:sz w:val="24"/>
                  <w:szCs w:val="24"/>
                </w:rPr>
              </w:pPr>
              <w:r w:rsidRPr="00083316">
                <w:rPr>
                  <w:rFonts w:cstheme="minorHAnsi"/>
                  <w:sz w:val="24"/>
                  <w:szCs w:val="24"/>
                </w:rPr>
                <w:t xml:space="preserve">Knopf, A. (2024) ‘Reduce juvenile crime by preventing and treating ACEs’, </w:t>
              </w:r>
              <w:r w:rsidRPr="00083316">
                <w:rPr>
                  <w:rFonts w:cstheme="minorHAnsi"/>
                  <w:i/>
                  <w:iCs/>
                  <w:sz w:val="24"/>
                  <w:szCs w:val="24"/>
                </w:rPr>
                <w:t>The Brown University Child &amp; Adolescent Psychopharmacology Update</w:t>
              </w:r>
              <w:r w:rsidRPr="00083316">
                <w:rPr>
                  <w:rFonts w:cstheme="minorHAnsi"/>
                  <w:sz w:val="24"/>
                  <w:szCs w:val="24"/>
                </w:rPr>
                <w:t xml:space="preserve">, 26(10), pp. 1-42. DOI: </w:t>
              </w:r>
              <w:hyperlink r:id="rId77" w:history="1">
                <w:r w:rsidRPr="00083316">
                  <w:rPr>
                    <w:rStyle w:val="Hyperlink"/>
                    <w:rFonts w:cstheme="minorHAnsi"/>
                    <w:b/>
                    <w:bCs/>
                    <w:sz w:val="24"/>
                    <w:szCs w:val="24"/>
                  </w:rPr>
                  <w:t>https://doi.org/10.1002/cpu30900</w:t>
                </w:r>
              </w:hyperlink>
            </w:p>
            <w:p w14:paraId="536A8496" w14:textId="370D393A" w:rsidR="00012798" w:rsidRPr="00083316" w:rsidRDefault="00012798" w:rsidP="00083316">
              <w:pPr>
                <w:spacing w:line="360" w:lineRule="auto"/>
                <w:rPr>
                  <w:rFonts w:cstheme="minorHAnsi"/>
                  <w:sz w:val="24"/>
                  <w:szCs w:val="24"/>
                </w:rPr>
              </w:pPr>
              <w:r w:rsidRPr="00083316">
                <w:rPr>
                  <w:rFonts w:cstheme="minorHAnsi"/>
                  <w:sz w:val="24"/>
                  <w:szCs w:val="24"/>
                </w:rPr>
                <w:t xml:space="preserve">Kettler, S. and Piccotti, T. (2023) </w:t>
              </w:r>
              <w:r w:rsidRPr="00083316">
                <w:rPr>
                  <w:rFonts w:cstheme="minorHAnsi"/>
                  <w:i/>
                  <w:iCs/>
                  <w:sz w:val="24"/>
                  <w:szCs w:val="24"/>
                </w:rPr>
                <w:t>Inside Ted Bundy’s Troubled and Disturbing Childhood</w:t>
              </w:r>
              <w:r w:rsidRPr="00083316">
                <w:rPr>
                  <w:rFonts w:cstheme="minorHAnsi"/>
                  <w:sz w:val="24"/>
                  <w:szCs w:val="24"/>
                </w:rPr>
                <w:t xml:space="preserve">. Available at: </w:t>
              </w:r>
              <w:hyperlink r:id="rId78" w:history="1">
                <w:r w:rsidRPr="00083316">
                  <w:rPr>
                    <w:rStyle w:val="Hyperlink"/>
                    <w:rFonts w:cstheme="minorHAnsi"/>
                    <w:sz w:val="24"/>
                    <w:szCs w:val="24"/>
                  </w:rPr>
                  <w:t>https://www.biography.com/crime/ted-bundy-childhood</w:t>
                </w:r>
              </w:hyperlink>
              <w:r w:rsidRPr="00083316">
                <w:rPr>
                  <w:rFonts w:cstheme="minorHAnsi"/>
                  <w:sz w:val="24"/>
                  <w:szCs w:val="24"/>
                </w:rPr>
                <w:t xml:space="preserve"> (Accessed: 02 February 2025).</w:t>
              </w:r>
            </w:p>
            <w:p w14:paraId="3A03FE9F" w14:textId="6E2B0F19" w:rsidR="00C21291" w:rsidRPr="00083316" w:rsidRDefault="00C21291" w:rsidP="00083316">
              <w:pPr>
                <w:spacing w:line="360" w:lineRule="auto"/>
                <w:rPr>
                  <w:rStyle w:val="Hyperlink"/>
                  <w:rFonts w:cstheme="minorHAnsi"/>
                  <w:color w:val="auto"/>
                  <w:sz w:val="24"/>
                  <w:szCs w:val="24"/>
                  <w:u w:val="none"/>
                </w:rPr>
              </w:pPr>
              <w:r w:rsidRPr="00083316">
                <w:rPr>
                  <w:rFonts w:cstheme="minorHAnsi"/>
                  <w:sz w:val="24"/>
                  <w:szCs w:val="24"/>
                </w:rPr>
                <w:t xml:space="preserve">Liverpool CAMHS (2024) </w:t>
              </w:r>
              <w:r w:rsidRPr="00083316">
                <w:rPr>
                  <w:rFonts w:cstheme="minorHAnsi"/>
                  <w:i/>
                  <w:iCs/>
                  <w:sz w:val="24"/>
                  <w:szCs w:val="24"/>
                </w:rPr>
                <w:t>What are Adverse Childhood Experiences ACEs?</w:t>
              </w:r>
              <w:r w:rsidRPr="00083316">
                <w:rPr>
                  <w:rFonts w:cstheme="minorHAnsi"/>
                  <w:sz w:val="24"/>
                  <w:szCs w:val="24"/>
                </w:rPr>
                <w:t xml:space="preserve"> Available at: </w:t>
              </w:r>
              <w:hyperlink r:id="rId79" w:history="1">
                <w:r w:rsidRPr="00083316">
                  <w:rPr>
                    <w:rStyle w:val="Hyperlink"/>
                    <w:rFonts w:cstheme="minorHAnsi"/>
                    <w:sz w:val="24"/>
                    <w:szCs w:val="24"/>
                  </w:rPr>
                  <w:t>https://www.liverpoolcamhs.com/aces/what-are-adverse-childhood-experiences/</w:t>
                </w:r>
              </w:hyperlink>
              <w:r w:rsidRPr="00083316">
                <w:rPr>
                  <w:rFonts w:cstheme="minorHAnsi"/>
                  <w:sz w:val="24"/>
                  <w:szCs w:val="24"/>
                </w:rPr>
                <w:t xml:space="preserve"> (Accessed: 11 November 2024).</w:t>
              </w:r>
            </w:p>
            <w:p w14:paraId="78741620" w14:textId="10E578F6" w:rsidR="00491A4F" w:rsidRPr="00083316" w:rsidRDefault="00491A4F" w:rsidP="00083316">
              <w:pPr>
                <w:spacing w:line="360" w:lineRule="auto"/>
                <w:rPr>
                  <w:rFonts w:cstheme="minorHAnsi"/>
                  <w:sz w:val="24"/>
                  <w:szCs w:val="24"/>
                </w:rPr>
              </w:pPr>
              <w:r w:rsidRPr="00083316">
                <w:rPr>
                  <w:rFonts w:cstheme="minorHAnsi"/>
                  <w:sz w:val="24"/>
                  <w:szCs w:val="24"/>
                </w:rPr>
                <w:t xml:space="preserve">Manchester University NHS Foundation Trust (2024) </w:t>
              </w:r>
              <w:r w:rsidRPr="00083316">
                <w:rPr>
                  <w:rFonts w:cstheme="minorHAnsi"/>
                  <w:i/>
                  <w:iCs/>
                  <w:sz w:val="24"/>
                  <w:szCs w:val="24"/>
                </w:rPr>
                <w:t>Adverse Childhood Experiences (ACES) and Attachment</w:t>
              </w:r>
              <w:r w:rsidRPr="00083316">
                <w:rPr>
                  <w:rFonts w:cstheme="minorHAnsi"/>
                  <w:sz w:val="24"/>
                  <w:szCs w:val="24"/>
                </w:rPr>
                <w:t xml:space="preserve">. Available at: </w:t>
              </w:r>
              <w:hyperlink r:id="rId80" w:history="1">
                <w:r w:rsidRPr="00083316">
                  <w:rPr>
                    <w:rStyle w:val="Hyperlink"/>
                    <w:rFonts w:cstheme="minorHAnsi"/>
                    <w:sz w:val="24"/>
                    <w:szCs w:val="24"/>
                  </w:rPr>
                  <w:t>https://mft.nhs.uk/rmch/services/camhs/young-people/adverse-childhood-experiences-aces-and-attachment/</w:t>
                </w:r>
              </w:hyperlink>
              <w:r w:rsidRPr="00083316">
                <w:rPr>
                  <w:rFonts w:cstheme="minorHAnsi"/>
                  <w:sz w:val="24"/>
                  <w:szCs w:val="24"/>
                </w:rPr>
                <w:t xml:space="preserve"> (Accessed: 08 November 2024)</w:t>
              </w:r>
              <w:r w:rsidR="000E3CF8" w:rsidRPr="00083316">
                <w:rPr>
                  <w:rFonts w:cstheme="minorHAnsi"/>
                  <w:sz w:val="24"/>
                  <w:szCs w:val="24"/>
                </w:rPr>
                <w:t>.</w:t>
              </w:r>
            </w:p>
            <w:p w14:paraId="3EAB8F79" w14:textId="63389C13" w:rsidR="001E4DFF" w:rsidRPr="00083316" w:rsidRDefault="001E4DFF" w:rsidP="00083316">
              <w:pPr>
                <w:spacing w:line="360" w:lineRule="auto"/>
                <w:rPr>
                  <w:rFonts w:cstheme="minorHAnsi"/>
                  <w:sz w:val="24"/>
                  <w:szCs w:val="24"/>
                </w:rPr>
              </w:pPr>
              <w:r w:rsidRPr="00083316">
                <w:rPr>
                  <w:rFonts w:cstheme="minorHAnsi"/>
                  <w:sz w:val="24"/>
                  <w:szCs w:val="24"/>
                </w:rPr>
                <w:t xml:space="preserve">McLeod, S. (2024) </w:t>
              </w:r>
              <w:r w:rsidRPr="00083316">
                <w:rPr>
                  <w:rFonts w:cstheme="minorHAnsi"/>
                  <w:i/>
                  <w:iCs/>
                  <w:sz w:val="24"/>
                  <w:szCs w:val="24"/>
                </w:rPr>
                <w:t>Ethnography in Qualitative Research</w:t>
              </w:r>
              <w:r w:rsidRPr="00083316">
                <w:rPr>
                  <w:rFonts w:cstheme="minorHAnsi"/>
                  <w:sz w:val="24"/>
                  <w:szCs w:val="24"/>
                </w:rPr>
                <w:t xml:space="preserve">. Available at: </w:t>
              </w:r>
              <w:hyperlink r:id="rId81" w:anchor=":~:text=Ethnography%20is%20a%20qualitative%20research%20method%20that%20emphasizes,how%20the%20group%20develops%20cultural%20constructions%20and%20relations" w:history="1">
                <w:r w:rsidRPr="00083316">
                  <w:rPr>
                    <w:rStyle w:val="Hyperlink"/>
                    <w:rFonts w:cstheme="minorHAnsi"/>
                    <w:sz w:val="24"/>
                    <w:szCs w:val="24"/>
                  </w:rPr>
                  <w:t>https://www.simplypsychology.org/ethnography.html#:~:text=Ethnography%20is%20a%20qualitative%20research%20method%20that%20emphasizes,how%20the%20group%20develops%20cultural%20constructions%20and%20relations</w:t>
                </w:r>
              </w:hyperlink>
              <w:r w:rsidRPr="00083316">
                <w:rPr>
                  <w:rFonts w:cstheme="minorHAnsi"/>
                  <w:sz w:val="24"/>
                  <w:szCs w:val="24"/>
                </w:rPr>
                <w:t>. (Accessed: 02 February 2025).</w:t>
              </w:r>
            </w:p>
            <w:p w14:paraId="14C179B1" w14:textId="77777777" w:rsidR="00BC5BC5" w:rsidRPr="00083316" w:rsidRDefault="00BC5BC5" w:rsidP="00083316">
              <w:pPr>
                <w:spacing w:line="360" w:lineRule="auto"/>
                <w:rPr>
                  <w:rFonts w:cstheme="minorHAnsi"/>
                  <w:sz w:val="24"/>
                  <w:szCs w:val="24"/>
                </w:rPr>
              </w:pPr>
              <w:r w:rsidRPr="00083316">
                <w:rPr>
                  <w:rFonts w:cstheme="minorHAnsi"/>
                  <w:sz w:val="24"/>
                  <w:szCs w:val="24"/>
                </w:rPr>
                <w:t xml:space="preserve">National Institute for Health and Care Research (2023) </w:t>
              </w:r>
              <w:r w:rsidRPr="00083316">
                <w:rPr>
                  <w:rFonts w:cstheme="minorHAnsi"/>
                  <w:i/>
                  <w:iCs/>
                  <w:sz w:val="24"/>
                  <w:szCs w:val="24"/>
                </w:rPr>
                <w:t>Adverse childhood experiences: what support do young people need?</w:t>
              </w:r>
              <w:r w:rsidRPr="00083316">
                <w:rPr>
                  <w:rFonts w:cstheme="minorHAnsi"/>
                  <w:sz w:val="24"/>
                  <w:szCs w:val="24"/>
                </w:rPr>
                <w:t xml:space="preserve"> Available at: </w:t>
              </w:r>
              <w:hyperlink r:id="rId82" w:history="1">
                <w:r w:rsidRPr="00083316">
                  <w:rPr>
                    <w:rStyle w:val="Hyperlink"/>
                    <w:rFonts w:cstheme="minorHAnsi"/>
                    <w:sz w:val="24"/>
                    <w:szCs w:val="24"/>
                  </w:rPr>
                  <w:t>https://evidence.nihr.ac.uk/collection/adverse-childhood-experiences-what-support-do-young-people-need/</w:t>
                </w:r>
              </w:hyperlink>
              <w:r w:rsidRPr="00083316">
                <w:rPr>
                  <w:rFonts w:cstheme="minorHAnsi"/>
                  <w:sz w:val="24"/>
                  <w:szCs w:val="24"/>
                </w:rPr>
                <w:t xml:space="preserve"> (Accessed: 17 October 2024).</w:t>
              </w:r>
            </w:p>
            <w:p w14:paraId="1A386819" w14:textId="475D8E59" w:rsidR="00624D6A" w:rsidRPr="00083316" w:rsidRDefault="00624D6A" w:rsidP="00083316">
              <w:pPr>
                <w:spacing w:line="360" w:lineRule="auto"/>
                <w:rPr>
                  <w:rFonts w:cstheme="minorHAnsi"/>
                  <w:sz w:val="24"/>
                  <w:szCs w:val="24"/>
                </w:rPr>
              </w:pPr>
              <w:r w:rsidRPr="00083316">
                <w:rPr>
                  <w:rFonts w:cstheme="minorHAnsi"/>
                  <w:sz w:val="24"/>
                  <w:szCs w:val="24"/>
                </w:rPr>
                <w:lastRenderedPageBreak/>
                <w:t xml:space="preserve">National Centre on Health, Behavioural Health, and Safety (2024) </w:t>
              </w:r>
              <w:r w:rsidRPr="00083316">
                <w:rPr>
                  <w:rFonts w:cstheme="minorHAnsi"/>
                  <w:i/>
                  <w:iCs/>
                  <w:sz w:val="24"/>
                  <w:szCs w:val="24"/>
                </w:rPr>
                <w:t>Trauma and Adverse Childhood Experiences</w:t>
              </w:r>
              <w:r w:rsidRPr="00083316">
                <w:rPr>
                  <w:rFonts w:cstheme="minorHAnsi"/>
                  <w:sz w:val="24"/>
                  <w:szCs w:val="24"/>
                </w:rPr>
                <w:t>. Available at:</w:t>
              </w:r>
              <w:r w:rsidR="00E24D5D" w:rsidRPr="00083316">
                <w:rPr>
                  <w:rFonts w:cstheme="minorHAnsi"/>
                  <w:sz w:val="24"/>
                  <w:szCs w:val="24"/>
                </w:rPr>
                <w:t xml:space="preserve"> </w:t>
              </w:r>
              <w:hyperlink r:id="rId83" w:history="1">
                <w:r w:rsidR="00E24D5D" w:rsidRPr="00083316">
                  <w:rPr>
                    <w:rStyle w:val="Hyperlink"/>
                    <w:rFonts w:cstheme="minorHAnsi"/>
                    <w:sz w:val="24"/>
                    <w:szCs w:val="24"/>
                  </w:rPr>
                  <w:t>https://eclkc.ohs.acf.hhs.gov/sites/default/files/pdf/02728-trauma-adverse-pdf-eng.pdf</w:t>
                </w:r>
              </w:hyperlink>
              <w:r w:rsidRPr="00083316">
                <w:rPr>
                  <w:rFonts w:cstheme="minorHAnsi"/>
                  <w:sz w:val="24"/>
                  <w:szCs w:val="24"/>
                </w:rPr>
                <w:t xml:space="preserve"> (Accessed: </w:t>
              </w:r>
              <w:r w:rsidR="001C4ABB" w:rsidRPr="00083316">
                <w:rPr>
                  <w:rFonts w:cstheme="minorHAnsi"/>
                  <w:sz w:val="24"/>
                  <w:szCs w:val="24"/>
                </w:rPr>
                <w:t>11</w:t>
              </w:r>
              <w:r w:rsidRPr="00083316">
                <w:rPr>
                  <w:rFonts w:cstheme="minorHAnsi"/>
                  <w:sz w:val="24"/>
                  <w:szCs w:val="24"/>
                </w:rPr>
                <w:t xml:space="preserve"> November 2024).</w:t>
              </w:r>
            </w:p>
            <w:p w14:paraId="1D3D08D1" w14:textId="5BEE990F" w:rsidR="00EF76E6" w:rsidRPr="00083316" w:rsidRDefault="00EF76E6" w:rsidP="00083316">
              <w:pPr>
                <w:spacing w:line="360" w:lineRule="auto"/>
                <w:rPr>
                  <w:rFonts w:cstheme="minorHAnsi"/>
                  <w:sz w:val="24"/>
                  <w:szCs w:val="24"/>
                </w:rPr>
              </w:pPr>
              <w:r w:rsidRPr="00083316">
                <w:rPr>
                  <w:rFonts w:cstheme="minorHAnsi"/>
                  <w:sz w:val="24"/>
                  <w:szCs w:val="24"/>
                </w:rPr>
                <w:t xml:space="preserve">Nickerson, C. (2024) </w:t>
              </w:r>
              <w:r w:rsidRPr="00083316">
                <w:rPr>
                  <w:rFonts w:cstheme="minorHAnsi"/>
                  <w:i/>
                  <w:iCs/>
                  <w:sz w:val="24"/>
                  <w:szCs w:val="24"/>
                </w:rPr>
                <w:t>Interpretivism Paradigm &amp; Research Philosophy</w:t>
              </w:r>
              <w:r w:rsidRPr="00083316">
                <w:rPr>
                  <w:rFonts w:cstheme="minorHAnsi"/>
                  <w:sz w:val="24"/>
                  <w:szCs w:val="24"/>
                </w:rPr>
                <w:t xml:space="preserve">. Available at: </w:t>
              </w:r>
              <w:hyperlink r:id="rId84" w:history="1">
                <w:r w:rsidRPr="00083316">
                  <w:rPr>
                    <w:rStyle w:val="Hyperlink"/>
                    <w:rFonts w:cstheme="minorHAnsi"/>
                    <w:sz w:val="24"/>
                    <w:szCs w:val="24"/>
                  </w:rPr>
                  <w:t>https://www.simplypsychology.org/interpretivism-paradigm.html</w:t>
                </w:r>
              </w:hyperlink>
              <w:r w:rsidRPr="00083316">
                <w:rPr>
                  <w:rFonts w:cstheme="minorHAnsi"/>
                  <w:sz w:val="24"/>
                  <w:szCs w:val="24"/>
                </w:rPr>
                <w:t xml:space="preserve"> (Accessed: 16 January 2025).</w:t>
              </w:r>
            </w:p>
            <w:p w14:paraId="0A999715" w14:textId="0965A0CE" w:rsidR="00D5109E" w:rsidRPr="00083316" w:rsidRDefault="00D5109E" w:rsidP="00083316">
              <w:pPr>
                <w:spacing w:line="360" w:lineRule="auto"/>
                <w:rPr>
                  <w:rFonts w:cstheme="minorHAnsi"/>
                  <w:color w:val="000000" w:themeColor="text1"/>
                  <w:sz w:val="24"/>
                  <w:szCs w:val="24"/>
                </w:rPr>
              </w:pPr>
              <w:r w:rsidRPr="00083316">
                <w:rPr>
                  <w:rFonts w:cstheme="minorHAnsi"/>
                  <w:sz w:val="24"/>
                  <w:szCs w:val="24"/>
                </w:rPr>
                <w:t xml:space="preserve">NHS. (2025) </w:t>
              </w:r>
              <w:r w:rsidRPr="00083316">
                <w:rPr>
                  <w:rFonts w:cstheme="minorHAnsi"/>
                  <w:i/>
                  <w:iCs/>
                  <w:sz w:val="24"/>
                  <w:szCs w:val="24"/>
                </w:rPr>
                <w:t>Adverse childhood experiences and the lasting impact</w:t>
              </w:r>
              <w:r w:rsidRPr="00083316">
                <w:rPr>
                  <w:rFonts w:cstheme="minorHAnsi"/>
                  <w:sz w:val="24"/>
                  <w:szCs w:val="24"/>
                </w:rPr>
                <w:t xml:space="preserve">. Available at: </w:t>
              </w:r>
              <w:hyperlink r:id="rId85" w:history="1">
                <w:r w:rsidRPr="00083316">
                  <w:rPr>
                    <w:rStyle w:val="Hyperlink"/>
                    <w:rFonts w:cstheme="minorHAnsi"/>
                    <w:sz w:val="24"/>
                    <w:szCs w:val="24"/>
                  </w:rPr>
                  <w:t>https://safeguarding-guide.nhs.uk/context-of-NHS-safeguarding/s2-06/</w:t>
                </w:r>
              </w:hyperlink>
              <w:r w:rsidRPr="00083316">
                <w:rPr>
                  <w:rFonts w:cstheme="minorHAnsi"/>
                  <w:sz w:val="24"/>
                  <w:szCs w:val="24"/>
                </w:rPr>
                <w:t xml:space="preserve"> (Accessed: 11 March 2025).</w:t>
              </w:r>
            </w:p>
            <w:p w14:paraId="330A3A5D" w14:textId="4C2AD05B" w:rsidR="008B677E" w:rsidRPr="00083316" w:rsidRDefault="008B677E" w:rsidP="00083316">
              <w:pPr>
                <w:spacing w:line="360" w:lineRule="auto"/>
                <w:rPr>
                  <w:rFonts w:cstheme="minorHAnsi"/>
                  <w:sz w:val="24"/>
                  <w:szCs w:val="24"/>
                </w:rPr>
              </w:pPr>
              <w:r w:rsidRPr="00083316">
                <w:rPr>
                  <w:rFonts w:cstheme="minorHAnsi"/>
                  <w:sz w:val="24"/>
                  <w:szCs w:val="24"/>
                </w:rPr>
                <w:t xml:space="preserve">Public Health Wales (2015) </w:t>
              </w:r>
              <w:r w:rsidRPr="00083316">
                <w:rPr>
                  <w:rFonts w:cstheme="minorHAnsi"/>
                  <w:i/>
                  <w:iCs/>
                  <w:sz w:val="24"/>
                  <w:szCs w:val="24"/>
                </w:rPr>
                <w:t>Adverse Childhood Experiences (ACEs) in Wales</w:t>
              </w:r>
              <w:r w:rsidRPr="00083316">
                <w:rPr>
                  <w:rFonts w:cstheme="minorHAnsi"/>
                  <w:sz w:val="24"/>
                  <w:szCs w:val="24"/>
                </w:rPr>
                <w:t xml:space="preserve">. Available at: </w:t>
              </w:r>
              <w:hyperlink r:id="rId86" w:history="1">
                <w:r w:rsidRPr="00083316">
                  <w:rPr>
                    <w:rStyle w:val="Hyperlink"/>
                    <w:rFonts w:cstheme="minorHAnsi"/>
                    <w:sz w:val="24"/>
                    <w:szCs w:val="24"/>
                  </w:rPr>
                  <w:t>https://phw.nhs.wales/files/aces/infographic-aces-and-their-impact-on-health-harming-behaviours-in-the-welsh-adult-population/</w:t>
                </w:r>
              </w:hyperlink>
              <w:r w:rsidRPr="00083316">
                <w:rPr>
                  <w:rFonts w:cstheme="minorHAnsi"/>
                  <w:sz w:val="24"/>
                  <w:szCs w:val="24"/>
                </w:rPr>
                <w:t xml:space="preserve"> (Accessed: 11 November 2024).</w:t>
              </w:r>
            </w:p>
            <w:p w14:paraId="0A3BE73E" w14:textId="7349C0C9" w:rsidR="002D0B09" w:rsidRPr="00083316" w:rsidRDefault="002D0B09" w:rsidP="00083316">
              <w:pPr>
                <w:spacing w:line="360" w:lineRule="auto"/>
                <w:rPr>
                  <w:rStyle w:val="Hyperlink"/>
                  <w:rFonts w:cstheme="minorHAnsi"/>
                  <w:sz w:val="24"/>
                  <w:szCs w:val="24"/>
                </w:rPr>
              </w:pPr>
              <w:r w:rsidRPr="00083316">
                <w:rPr>
                  <w:rFonts w:cstheme="minorHAnsi"/>
                  <w:sz w:val="24"/>
                  <w:szCs w:val="24"/>
                </w:rPr>
                <w:t xml:space="preserve">Pessoa, T.M.G. and Almeida, T.C. (2024) ‘The Link Between Adverse Childhood Experiences and Mental Health in Offenders: A Systematic Review’, </w:t>
              </w:r>
              <w:r w:rsidRPr="00083316">
                <w:rPr>
                  <w:rFonts w:cstheme="minorHAnsi"/>
                  <w:i/>
                  <w:iCs/>
                  <w:sz w:val="24"/>
                  <w:szCs w:val="24"/>
                </w:rPr>
                <w:t>Crime &amp; Delinquency</w:t>
              </w:r>
              <w:r w:rsidRPr="00083316">
                <w:rPr>
                  <w:rFonts w:cstheme="minorHAnsi"/>
                  <w:sz w:val="24"/>
                  <w:szCs w:val="24"/>
                </w:rPr>
                <w:t xml:space="preserve">. DOI: </w:t>
              </w:r>
              <w:hyperlink r:id="rId87" w:history="1">
                <w:r w:rsidRPr="00083316">
                  <w:rPr>
                    <w:rStyle w:val="Hyperlink"/>
                    <w:rFonts w:cstheme="minorHAnsi"/>
                    <w:sz w:val="24"/>
                    <w:szCs w:val="24"/>
                  </w:rPr>
                  <w:t>https://doi.org/10.1177/00111287241242478</w:t>
                </w:r>
              </w:hyperlink>
            </w:p>
            <w:p w14:paraId="1EA89032" w14:textId="43B08516" w:rsidR="00EC2CF5" w:rsidRPr="00083316" w:rsidRDefault="00EC2CF5" w:rsidP="00083316">
              <w:pPr>
                <w:spacing w:line="360" w:lineRule="auto"/>
                <w:rPr>
                  <w:rStyle w:val="Hyperlink"/>
                  <w:rFonts w:cstheme="minorHAnsi"/>
                  <w:color w:val="auto"/>
                  <w:sz w:val="24"/>
                  <w:szCs w:val="24"/>
                  <w:u w:val="none"/>
                </w:rPr>
              </w:pPr>
              <w:r w:rsidRPr="00083316">
                <w:rPr>
                  <w:rStyle w:val="Hyperlink"/>
                  <w:rFonts w:cstheme="minorHAnsi"/>
                  <w:color w:val="auto"/>
                  <w:sz w:val="24"/>
                  <w:szCs w:val="24"/>
                  <w:u w:val="none"/>
                </w:rPr>
                <w:t xml:space="preserve">Public Health Wales (2023) </w:t>
              </w:r>
              <w:r w:rsidRPr="00083316">
                <w:rPr>
                  <w:rStyle w:val="Hyperlink"/>
                  <w:rFonts w:cstheme="minorHAnsi"/>
                  <w:i/>
                  <w:iCs/>
                  <w:color w:val="auto"/>
                  <w:sz w:val="24"/>
                  <w:szCs w:val="24"/>
                  <w:u w:val="none"/>
                </w:rPr>
                <w:t>Burden of ACEs and evidence for action across Europe brought together for first time</w:t>
              </w:r>
              <w:r w:rsidRPr="00083316">
                <w:rPr>
                  <w:rStyle w:val="Hyperlink"/>
                  <w:rFonts w:cstheme="minorHAnsi"/>
                  <w:color w:val="auto"/>
                  <w:sz w:val="24"/>
                  <w:szCs w:val="24"/>
                  <w:u w:val="none"/>
                </w:rPr>
                <w:t xml:space="preserve">. Available at: </w:t>
              </w:r>
              <w:hyperlink r:id="rId88" w:history="1">
                <w:r w:rsidRPr="00083316">
                  <w:rPr>
                    <w:rStyle w:val="Hyperlink"/>
                    <w:rFonts w:cstheme="minorHAnsi"/>
                    <w:sz w:val="24"/>
                    <w:szCs w:val="24"/>
                  </w:rPr>
                  <w:t>https://phw.nhs.wales/news/burden-of-aces-and-evidence-for-action-across-europe-brought-together-for-first-time/</w:t>
                </w:r>
              </w:hyperlink>
              <w:r w:rsidRPr="00083316">
                <w:rPr>
                  <w:rStyle w:val="Hyperlink"/>
                  <w:rFonts w:cstheme="minorHAnsi"/>
                  <w:color w:val="auto"/>
                  <w:sz w:val="24"/>
                  <w:szCs w:val="24"/>
                  <w:u w:val="none"/>
                </w:rPr>
                <w:t xml:space="preserve"> (Accessed: 19 November 2024).</w:t>
              </w:r>
            </w:p>
            <w:p w14:paraId="07AA915F" w14:textId="45A6F27A" w:rsidR="00D24403" w:rsidRPr="00083316" w:rsidRDefault="00D24403" w:rsidP="00083316">
              <w:pPr>
                <w:spacing w:line="360" w:lineRule="auto"/>
                <w:rPr>
                  <w:rStyle w:val="Hyperlink"/>
                  <w:rFonts w:cstheme="minorHAnsi"/>
                  <w:color w:val="auto"/>
                  <w:sz w:val="24"/>
                  <w:szCs w:val="24"/>
                  <w:u w:val="none"/>
                </w:rPr>
              </w:pPr>
              <w:r w:rsidRPr="00083316">
                <w:rPr>
                  <w:rFonts w:cstheme="minorHAnsi"/>
                  <w:sz w:val="24"/>
                  <w:szCs w:val="24"/>
                </w:rPr>
                <w:t xml:space="preserve">Public Health Wales (2015) </w:t>
              </w:r>
              <w:r w:rsidRPr="00083316">
                <w:rPr>
                  <w:rFonts w:cstheme="minorHAnsi"/>
                  <w:i/>
                  <w:iCs/>
                  <w:sz w:val="24"/>
                  <w:szCs w:val="24"/>
                </w:rPr>
                <w:t>Adverse Childhood Experiences</w:t>
              </w:r>
              <w:r w:rsidRPr="00083316">
                <w:rPr>
                  <w:rFonts w:cstheme="minorHAnsi"/>
                  <w:sz w:val="24"/>
                  <w:szCs w:val="24"/>
                </w:rPr>
                <w:t xml:space="preserve">. Available at: </w:t>
              </w:r>
              <w:hyperlink r:id="rId89" w:history="1">
                <w:r w:rsidRPr="00083316">
                  <w:rPr>
                    <w:rStyle w:val="Hyperlink"/>
                    <w:rFonts w:cstheme="minorHAnsi"/>
                    <w:sz w:val="24"/>
                    <w:szCs w:val="24"/>
                  </w:rPr>
                  <w:t>https://phw.nhs.wales/files/aces/aces-and-their-impact-on-health-harming-behaviours-in-the-welsh-adult-population-pdf/</w:t>
                </w:r>
              </w:hyperlink>
              <w:r w:rsidRPr="00083316">
                <w:rPr>
                  <w:rFonts w:cstheme="minorHAnsi"/>
                  <w:sz w:val="24"/>
                  <w:szCs w:val="24"/>
                </w:rPr>
                <w:t xml:space="preserve"> (Accessed: 13 March 2025).</w:t>
              </w:r>
            </w:p>
            <w:p w14:paraId="5590871E" w14:textId="7DC9CAE4" w:rsidR="00071A38" w:rsidRPr="00083316" w:rsidRDefault="00071A38" w:rsidP="00083316">
              <w:pPr>
                <w:spacing w:line="360" w:lineRule="auto"/>
                <w:rPr>
                  <w:rFonts w:cstheme="minorHAnsi"/>
                  <w:sz w:val="24"/>
                  <w:szCs w:val="24"/>
                </w:rPr>
              </w:pPr>
              <w:r w:rsidRPr="00083316">
                <w:rPr>
                  <w:rFonts w:cstheme="minorHAnsi"/>
                  <w:color w:val="000000" w:themeColor="text1"/>
                  <w:sz w:val="24"/>
                  <w:szCs w:val="24"/>
                </w:rPr>
                <w:t xml:space="preserve">Ravi, R. (2024) </w:t>
              </w:r>
              <w:r w:rsidRPr="00083316">
                <w:rPr>
                  <w:rFonts w:cstheme="minorHAnsi"/>
                  <w:i/>
                  <w:iCs/>
                  <w:color w:val="000000" w:themeColor="text1"/>
                  <w:sz w:val="24"/>
                  <w:szCs w:val="24"/>
                </w:rPr>
                <w:t>Understanding Adverse Childhood Experiences (ACEs): A Guide for Everyone</w:t>
              </w:r>
              <w:r w:rsidRPr="00083316">
                <w:rPr>
                  <w:rFonts w:cstheme="minorHAnsi"/>
                  <w:color w:val="000000" w:themeColor="text1"/>
                  <w:sz w:val="24"/>
                  <w:szCs w:val="24"/>
                </w:rPr>
                <w:t>. Available at:</w:t>
              </w:r>
              <w:r w:rsidRPr="00083316">
                <w:rPr>
                  <w:rFonts w:cstheme="minorHAnsi"/>
                  <w:sz w:val="24"/>
                  <w:szCs w:val="24"/>
                </w:rPr>
                <w:t xml:space="preserve"> </w:t>
              </w:r>
              <w:hyperlink r:id="rId90" w:history="1">
                <w:r w:rsidRPr="00083316">
                  <w:rPr>
                    <w:rStyle w:val="Hyperlink"/>
                    <w:rFonts w:cstheme="minorHAnsi"/>
                    <w:sz w:val="24"/>
                    <w:szCs w:val="24"/>
                  </w:rPr>
                  <w:t>https://www.reclaim13.org/hcblog/understanding-adverse-childhood-experiences-aces-a-guide-for-everyone</w:t>
                </w:r>
              </w:hyperlink>
              <w:r w:rsidRPr="00083316">
                <w:rPr>
                  <w:rFonts w:cstheme="minorHAnsi"/>
                  <w:sz w:val="24"/>
                  <w:szCs w:val="24"/>
                </w:rPr>
                <w:t xml:space="preserve"> (Accessed: 11 March 2025).</w:t>
              </w:r>
            </w:p>
            <w:p w14:paraId="2BA4158C" w14:textId="068F2BFE" w:rsidR="00F90E47" w:rsidRPr="00083316" w:rsidRDefault="00F90E47" w:rsidP="00083316">
              <w:pPr>
                <w:spacing w:line="360" w:lineRule="auto"/>
                <w:rPr>
                  <w:rFonts w:cstheme="minorHAnsi"/>
                  <w:sz w:val="24"/>
                  <w:szCs w:val="24"/>
                </w:rPr>
              </w:pPr>
              <w:r w:rsidRPr="00083316">
                <w:rPr>
                  <w:rFonts w:cstheme="minorHAnsi"/>
                  <w:sz w:val="24"/>
                  <w:szCs w:val="24"/>
                </w:rPr>
                <w:t xml:space="preserve">Ramessur-Williams, J. et al. (2019) ‘Benefits of delivering Adverse Childhood Experience (ACE) training to police: An individual perspective’, </w:t>
              </w:r>
              <w:r w:rsidRPr="00083316">
                <w:rPr>
                  <w:rFonts w:cstheme="minorHAnsi"/>
                  <w:i/>
                  <w:iCs/>
                  <w:sz w:val="24"/>
                  <w:szCs w:val="24"/>
                </w:rPr>
                <w:t>Journal of Community Safety and Well-Being</w:t>
              </w:r>
              <w:r w:rsidRPr="00083316">
                <w:rPr>
                  <w:rFonts w:cstheme="minorHAnsi"/>
                  <w:sz w:val="24"/>
                  <w:szCs w:val="24"/>
                </w:rPr>
                <w:t xml:space="preserve">, 4(2), pp. 32-36. DOI: </w:t>
              </w:r>
              <w:hyperlink r:id="rId91" w:history="1">
                <w:r w:rsidRPr="00083316">
                  <w:rPr>
                    <w:rStyle w:val="Hyperlink"/>
                    <w:rFonts w:cstheme="minorHAnsi"/>
                    <w:sz w:val="24"/>
                    <w:szCs w:val="24"/>
                  </w:rPr>
                  <w:t>https://doi.org/10.35502/jcswb.99</w:t>
                </w:r>
              </w:hyperlink>
            </w:p>
            <w:p w14:paraId="5D66330C" w14:textId="03C44C7E" w:rsidR="00BC5BC5" w:rsidRPr="00083316" w:rsidRDefault="00BC5BC5" w:rsidP="00083316">
              <w:pPr>
                <w:spacing w:line="360" w:lineRule="auto"/>
                <w:rPr>
                  <w:rFonts w:cstheme="minorHAnsi"/>
                  <w:sz w:val="24"/>
                  <w:szCs w:val="24"/>
                </w:rPr>
              </w:pPr>
              <w:r w:rsidRPr="00083316">
                <w:rPr>
                  <w:rFonts w:cstheme="minorHAnsi"/>
                  <w:sz w:val="24"/>
                  <w:szCs w:val="24"/>
                </w:rPr>
                <w:lastRenderedPageBreak/>
                <w:t>Scottish Government (2018</w:t>
              </w:r>
              <w:r w:rsidR="00747234" w:rsidRPr="00083316">
                <w:rPr>
                  <w:rFonts w:cstheme="minorHAnsi"/>
                  <w:sz w:val="24"/>
                  <w:szCs w:val="24"/>
                </w:rPr>
                <w:t>,</w:t>
              </w:r>
              <w:r w:rsidR="00DD2EF6" w:rsidRPr="00083316">
                <w:rPr>
                  <w:rFonts w:cstheme="minorHAnsi"/>
                  <w:sz w:val="24"/>
                  <w:szCs w:val="24"/>
                </w:rPr>
                <w:t xml:space="preserve"> A</w:t>
              </w:r>
              <w:r w:rsidRPr="00083316">
                <w:rPr>
                  <w:rFonts w:cstheme="minorHAnsi"/>
                  <w:sz w:val="24"/>
                  <w:szCs w:val="24"/>
                </w:rPr>
                <w:t xml:space="preserve">) </w:t>
              </w:r>
              <w:r w:rsidRPr="00083316">
                <w:rPr>
                  <w:rFonts w:cstheme="minorHAnsi"/>
                  <w:i/>
                  <w:iCs/>
                  <w:sz w:val="24"/>
                  <w:szCs w:val="24"/>
                </w:rPr>
                <w:t>Understanding childhood adversity, resilience and crime</w:t>
              </w:r>
              <w:r w:rsidRPr="00083316">
                <w:rPr>
                  <w:rFonts w:cstheme="minorHAnsi"/>
                  <w:sz w:val="24"/>
                  <w:szCs w:val="24"/>
                </w:rPr>
                <w:t xml:space="preserve">. Available at: </w:t>
              </w:r>
              <w:hyperlink r:id="rId92" w:history="1">
                <w:r w:rsidRPr="00083316">
                  <w:rPr>
                    <w:rStyle w:val="Hyperlink"/>
                    <w:rFonts w:cstheme="minorHAnsi"/>
                    <w:sz w:val="24"/>
                    <w:szCs w:val="24"/>
                  </w:rPr>
                  <w:t>https://www.gov.scot/publications/understanding-childhood-adversity-resilience-crime/</w:t>
                </w:r>
              </w:hyperlink>
              <w:r w:rsidRPr="00083316">
                <w:rPr>
                  <w:rFonts w:cstheme="minorHAnsi"/>
                  <w:sz w:val="24"/>
                  <w:szCs w:val="24"/>
                </w:rPr>
                <w:t xml:space="preserve"> (Accessed: 17 October 2024).</w:t>
              </w:r>
            </w:p>
            <w:p w14:paraId="1ABBB3C4" w14:textId="6F030F75" w:rsidR="00120C2A" w:rsidRPr="00083316" w:rsidRDefault="00120C2A" w:rsidP="00083316">
              <w:pPr>
                <w:spacing w:line="360" w:lineRule="auto"/>
                <w:rPr>
                  <w:rFonts w:cstheme="minorHAnsi"/>
                  <w:sz w:val="24"/>
                  <w:szCs w:val="24"/>
                </w:rPr>
              </w:pPr>
              <w:r w:rsidRPr="00083316">
                <w:rPr>
                  <w:rFonts w:cstheme="minorHAnsi"/>
                  <w:sz w:val="24"/>
                  <w:szCs w:val="24"/>
                </w:rPr>
                <w:t>Scottish Government (2018</w:t>
              </w:r>
              <w:r w:rsidR="00DD2EF6" w:rsidRPr="00083316">
                <w:rPr>
                  <w:rFonts w:cstheme="minorHAnsi"/>
                  <w:sz w:val="24"/>
                  <w:szCs w:val="24"/>
                </w:rPr>
                <w:t>, B</w:t>
              </w:r>
              <w:r w:rsidRPr="00083316">
                <w:rPr>
                  <w:rFonts w:cstheme="minorHAnsi"/>
                  <w:sz w:val="24"/>
                  <w:szCs w:val="24"/>
                </w:rPr>
                <w:t>)</w:t>
              </w:r>
              <w:r w:rsidR="00D97E72" w:rsidRPr="00083316">
                <w:rPr>
                  <w:rFonts w:cstheme="minorHAnsi"/>
                  <w:i/>
                  <w:iCs/>
                  <w:sz w:val="24"/>
                  <w:szCs w:val="24"/>
                </w:rPr>
                <w:t xml:space="preserve"> Understanding childhood adversity, resilience and crime</w:t>
              </w:r>
              <w:r w:rsidR="00D97E72" w:rsidRPr="00083316">
                <w:rPr>
                  <w:rFonts w:cstheme="minorHAnsi"/>
                  <w:sz w:val="24"/>
                  <w:szCs w:val="24"/>
                </w:rPr>
                <w:t>. Available at:</w:t>
              </w:r>
              <w:r w:rsidR="00701726" w:rsidRPr="00083316">
                <w:rPr>
                  <w:rFonts w:cstheme="minorHAnsi"/>
                  <w:sz w:val="24"/>
                  <w:szCs w:val="24"/>
                </w:rPr>
                <w:t xml:space="preserve"> </w:t>
              </w:r>
              <w:hyperlink r:id="rId93" w:history="1">
                <w:r w:rsidR="00E646D9" w:rsidRPr="00083316">
                  <w:rPr>
                    <w:rStyle w:val="Hyperlink"/>
                    <w:rFonts w:cstheme="minorHAnsi"/>
                    <w:sz w:val="24"/>
                    <w:szCs w:val="24"/>
                  </w:rPr>
                  <w:t>https://www.gov.scot/binaries/content/documents/govscot/publications/research-and-analysis/2018/05/understanding-childhood-adversity-resilience-crime/documents/00535550-pdf/00535550-pdf/govscot%3Adocument/00535550.pdf</w:t>
                </w:r>
              </w:hyperlink>
              <w:r w:rsidR="00E646D9" w:rsidRPr="00083316">
                <w:rPr>
                  <w:rFonts w:cstheme="minorHAnsi"/>
                  <w:sz w:val="24"/>
                  <w:szCs w:val="24"/>
                </w:rPr>
                <w:t xml:space="preserve"> </w:t>
              </w:r>
              <w:r w:rsidR="00701726" w:rsidRPr="00083316">
                <w:rPr>
                  <w:rFonts w:cstheme="minorHAnsi"/>
                  <w:sz w:val="24"/>
                  <w:szCs w:val="24"/>
                </w:rPr>
                <w:t>(Accessed: 14 November 2024).</w:t>
              </w:r>
            </w:p>
            <w:p w14:paraId="48A13DC4" w14:textId="29214B15" w:rsidR="008A34C0" w:rsidRPr="00083316" w:rsidRDefault="008A34C0" w:rsidP="00083316">
              <w:pPr>
                <w:spacing w:line="360" w:lineRule="auto"/>
                <w:rPr>
                  <w:rFonts w:cstheme="minorHAnsi"/>
                  <w:sz w:val="24"/>
                  <w:szCs w:val="24"/>
                </w:rPr>
              </w:pPr>
              <w:r w:rsidRPr="00083316">
                <w:rPr>
                  <w:rFonts w:cstheme="minorHAnsi"/>
                  <w:sz w:val="24"/>
                  <w:szCs w:val="24"/>
                </w:rPr>
                <w:t xml:space="preserve">Scott, K. (2020) ‘Adverse childhood experiences’, </w:t>
              </w:r>
              <w:r w:rsidRPr="00083316">
                <w:rPr>
                  <w:rFonts w:cstheme="minorHAnsi"/>
                  <w:i/>
                  <w:iCs/>
                  <w:sz w:val="24"/>
                  <w:szCs w:val="24"/>
                </w:rPr>
                <w:t>InnovAiT</w:t>
              </w:r>
              <w:r w:rsidRPr="00083316">
                <w:rPr>
                  <w:rFonts w:cstheme="minorHAnsi"/>
                  <w:sz w:val="24"/>
                  <w:szCs w:val="24"/>
                </w:rPr>
                <w:t xml:space="preserve">, 14(1). DOI: </w:t>
              </w:r>
              <w:hyperlink r:id="rId94" w:history="1">
                <w:r w:rsidRPr="00083316">
                  <w:rPr>
                    <w:rStyle w:val="Hyperlink"/>
                    <w:rFonts w:cstheme="minorHAnsi"/>
                    <w:sz w:val="24"/>
                    <w:szCs w:val="24"/>
                  </w:rPr>
                  <w:t>https://doi.org/10.1177/1755738020964498</w:t>
                </w:r>
              </w:hyperlink>
            </w:p>
            <w:p w14:paraId="352329D5" w14:textId="4F61F722" w:rsidR="00C50849" w:rsidRPr="00083316" w:rsidRDefault="00C50849" w:rsidP="00083316">
              <w:pPr>
                <w:tabs>
                  <w:tab w:val="left" w:pos="1220"/>
                </w:tabs>
                <w:spacing w:line="360" w:lineRule="auto"/>
                <w:rPr>
                  <w:rFonts w:cstheme="minorHAnsi"/>
                  <w:sz w:val="24"/>
                  <w:szCs w:val="24"/>
                </w:rPr>
              </w:pPr>
              <w:r w:rsidRPr="00083316">
                <w:rPr>
                  <w:rFonts w:cstheme="minorHAnsi"/>
                  <w:sz w:val="24"/>
                  <w:szCs w:val="24"/>
                </w:rPr>
                <w:t xml:space="preserve">Saunders, M. and Lewis, P. and Thornhill, A. (2007) </w:t>
              </w:r>
              <w:r w:rsidRPr="00083316">
                <w:rPr>
                  <w:rFonts w:cstheme="minorHAnsi"/>
                  <w:i/>
                  <w:iCs/>
                  <w:sz w:val="24"/>
                  <w:szCs w:val="24"/>
                </w:rPr>
                <w:t>Research Methods for Business Students</w:t>
              </w:r>
              <w:r w:rsidRPr="00083316">
                <w:rPr>
                  <w:rFonts w:cstheme="minorHAnsi"/>
                  <w:sz w:val="24"/>
                  <w:szCs w:val="24"/>
                </w:rPr>
                <w:t>. 8</w:t>
              </w:r>
              <w:r w:rsidRPr="00083316">
                <w:rPr>
                  <w:rFonts w:cstheme="minorHAnsi"/>
                  <w:sz w:val="24"/>
                  <w:szCs w:val="24"/>
                  <w:vertAlign w:val="superscript"/>
                </w:rPr>
                <w:t>th</w:t>
              </w:r>
              <w:r w:rsidRPr="00083316">
                <w:rPr>
                  <w:rFonts w:cstheme="minorHAnsi"/>
                  <w:sz w:val="24"/>
                  <w:szCs w:val="24"/>
                </w:rPr>
                <w:t xml:space="preserve"> </w:t>
              </w:r>
              <w:proofErr w:type="spellStart"/>
              <w:r w:rsidRPr="00083316">
                <w:rPr>
                  <w:rFonts w:cstheme="minorHAnsi"/>
                  <w:sz w:val="24"/>
                  <w:szCs w:val="24"/>
                </w:rPr>
                <w:t>edn</w:t>
              </w:r>
              <w:proofErr w:type="spellEnd"/>
              <w:r w:rsidRPr="00083316">
                <w:rPr>
                  <w:rFonts w:cstheme="minorHAnsi"/>
                  <w:sz w:val="24"/>
                  <w:szCs w:val="24"/>
                </w:rPr>
                <w:t>. London: Pearson.</w:t>
              </w:r>
            </w:p>
            <w:p w14:paraId="691089E9" w14:textId="0AB98F27" w:rsidR="00F73EC9" w:rsidRPr="00083316" w:rsidRDefault="00F73EC9" w:rsidP="00083316">
              <w:pPr>
                <w:spacing w:line="360" w:lineRule="auto"/>
                <w:rPr>
                  <w:rFonts w:cstheme="minorHAnsi"/>
                  <w:sz w:val="24"/>
                  <w:szCs w:val="24"/>
                </w:rPr>
              </w:pPr>
              <w:r w:rsidRPr="00083316">
                <w:rPr>
                  <w:rFonts w:cstheme="minorHAnsi"/>
                  <w:color w:val="000000" w:themeColor="text1"/>
                  <w:sz w:val="24"/>
                  <w:szCs w:val="24"/>
                </w:rPr>
                <w:t xml:space="preserve">Singh, M. (2014) </w:t>
              </w:r>
              <w:r w:rsidRPr="00083316">
                <w:rPr>
                  <w:rFonts w:cstheme="minorHAnsi"/>
                  <w:i/>
                  <w:iCs/>
                  <w:color w:val="000000" w:themeColor="text1"/>
                  <w:sz w:val="24"/>
                  <w:szCs w:val="24"/>
                </w:rPr>
                <w:t>Some Early Childhood Experiences Shape Adult Life, But Which Ones?</w:t>
              </w:r>
              <w:r w:rsidRPr="00083316">
                <w:rPr>
                  <w:rFonts w:cstheme="minorHAnsi"/>
                  <w:color w:val="000000" w:themeColor="text1"/>
                  <w:sz w:val="24"/>
                  <w:szCs w:val="24"/>
                </w:rPr>
                <w:t xml:space="preserve"> Available at: </w:t>
              </w:r>
              <w:hyperlink r:id="rId95" w:history="1">
                <w:r w:rsidRPr="00083316">
                  <w:rPr>
                    <w:rStyle w:val="Hyperlink"/>
                    <w:rFonts w:cstheme="minorHAnsi"/>
                    <w:sz w:val="24"/>
                    <w:szCs w:val="24"/>
                  </w:rPr>
                  <w:t>https://www.npr.org/sections/health-shots/2014/12/19/371679655/some-early-childhood-experiences-shape-adult-life-but-which</w:t>
                </w:r>
              </w:hyperlink>
              <w:r w:rsidRPr="00083316">
                <w:rPr>
                  <w:rFonts w:cstheme="minorHAnsi"/>
                  <w:color w:val="000000" w:themeColor="text1"/>
                  <w:sz w:val="24"/>
                  <w:szCs w:val="24"/>
                </w:rPr>
                <w:t xml:space="preserve"> </w:t>
              </w:r>
              <w:r w:rsidRPr="00083316">
                <w:rPr>
                  <w:rFonts w:cstheme="minorHAnsi"/>
                  <w:sz w:val="24"/>
                  <w:szCs w:val="24"/>
                </w:rPr>
                <w:t>(Accessed: 11 March 2025).</w:t>
              </w:r>
            </w:p>
            <w:p w14:paraId="78E4E4A1" w14:textId="72879D33" w:rsidR="00AC2553" w:rsidRPr="00083316" w:rsidRDefault="00AC2553" w:rsidP="00083316">
              <w:pPr>
                <w:spacing w:line="360" w:lineRule="auto"/>
                <w:rPr>
                  <w:rFonts w:cstheme="minorHAnsi"/>
                  <w:sz w:val="24"/>
                  <w:szCs w:val="24"/>
                </w:rPr>
              </w:pPr>
              <w:r w:rsidRPr="00083316">
                <w:rPr>
                  <w:rFonts w:cstheme="minorHAnsi"/>
                  <w:sz w:val="24"/>
                  <w:szCs w:val="24"/>
                </w:rPr>
                <w:t>Scottish Government (2018, C)</w:t>
              </w:r>
              <w:r w:rsidRPr="00083316">
                <w:rPr>
                  <w:rFonts w:cstheme="minorHAnsi"/>
                  <w:i/>
                  <w:iCs/>
                  <w:sz w:val="24"/>
                  <w:szCs w:val="24"/>
                </w:rPr>
                <w:t xml:space="preserve"> Understanding childhood adversity, resilience and crime</w:t>
              </w:r>
              <w:r w:rsidRPr="00083316">
                <w:rPr>
                  <w:rFonts w:cstheme="minorHAnsi"/>
                  <w:sz w:val="24"/>
                  <w:szCs w:val="24"/>
                </w:rPr>
                <w:t xml:space="preserve">. Available at: </w:t>
              </w:r>
              <w:hyperlink r:id="rId96" w:history="1">
                <w:r w:rsidRPr="00083316">
                  <w:rPr>
                    <w:rStyle w:val="Hyperlink"/>
                    <w:rFonts w:cstheme="minorHAnsi"/>
                    <w:sz w:val="24"/>
                    <w:szCs w:val="24"/>
                  </w:rPr>
                  <w:t>https://www.gov.scot/binaries/content/documents/govscot/publications/research-and-analysis/2018/05/understanding-childhood-adversity-resilience-crime/documents/00535550-pdf/00535550-pdf/govscot%3Adocument/00535550.pdf</w:t>
                </w:r>
              </w:hyperlink>
              <w:r w:rsidRPr="00083316">
                <w:rPr>
                  <w:rFonts w:cstheme="minorHAnsi"/>
                  <w:sz w:val="24"/>
                  <w:szCs w:val="24"/>
                </w:rPr>
                <w:t xml:space="preserve"> (Accessed: 11 March 2025).</w:t>
              </w:r>
            </w:p>
            <w:p w14:paraId="265BB1CF" w14:textId="57FE6EF1" w:rsidR="004604C1" w:rsidRPr="00083316" w:rsidRDefault="00BC5BC5" w:rsidP="00083316">
              <w:pPr>
                <w:spacing w:line="360" w:lineRule="auto"/>
                <w:rPr>
                  <w:rFonts w:cstheme="minorHAnsi"/>
                  <w:sz w:val="24"/>
                  <w:szCs w:val="24"/>
                </w:rPr>
              </w:pPr>
              <w:r w:rsidRPr="00083316">
                <w:rPr>
                  <w:rFonts w:cstheme="minorHAnsi"/>
                  <w:sz w:val="24"/>
                  <w:szCs w:val="24"/>
                </w:rPr>
                <w:t xml:space="preserve">The University of Edinburgh (2022) </w:t>
              </w:r>
              <w:r w:rsidRPr="00083316">
                <w:rPr>
                  <w:rFonts w:cstheme="minorHAnsi"/>
                  <w:i/>
                  <w:iCs/>
                  <w:sz w:val="24"/>
                  <w:szCs w:val="24"/>
                </w:rPr>
                <w:t>Childhood trauma linked to risk of adult crime</w:t>
              </w:r>
              <w:r w:rsidRPr="00083316">
                <w:rPr>
                  <w:rFonts w:cstheme="minorHAnsi"/>
                  <w:sz w:val="24"/>
                  <w:szCs w:val="24"/>
                </w:rPr>
                <w:t xml:space="preserve">. Available at: </w:t>
              </w:r>
              <w:hyperlink r:id="rId97" w:history="1">
                <w:r w:rsidRPr="00083316">
                  <w:rPr>
                    <w:rStyle w:val="Hyperlink"/>
                    <w:rFonts w:cstheme="minorHAnsi"/>
                    <w:sz w:val="24"/>
                    <w:szCs w:val="24"/>
                  </w:rPr>
                  <w:t>https://www.ed.ac.uk/news/2022/vulnerable-children-more-likely-to-offend-as-adult</w:t>
                </w:r>
              </w:hyperlink>
              <w:r w:rsidRPr="00083316">
                <w:rPr>
                  <w:rFonts w:cstheme="minorHAnsi"/>
                  <w:sz w:val="24"/>
                  <w:szCs w:val="24"/>
                </w:rPr>
                <w:t xml:space="preserve"> (Accessed: 17 October 2024).</w:t>
              </w:r>
            </w:p>
            <w:p w14:paraId="18A9DFCC" w14:textId="45204162" w:rsidR="005F5F6A" w:rsidRPr="00083316" w:rsidRDefault="005F5F6A" w:rsidP="00083316">
              <w:pPr>
                <w:spacing w:line="360" w:lineRule="auto"/>
                <w:rPr>
                  <w:rFonts w:cstheme="minorHAnsi"/>
                  <w:sz w:val="24"/>
                  <w:szCs w:val="24"/>
                </w:rPr>
              </w:pPr>
              <w:r w:rsidRPr="00083316">
                <w:rPr>
                  <w:rFonts w:cstheme="minorHAnsi"/>
                  <w:sz w:val="24"/>
                  <w:szCs w:val="24"/>
                </w:rPr>
                <w:t xml:space="preserve">This vs. That (2023) </w:t>
              </w:r>
              <w:r w:rsidRPr="00083316">
                <w:rPr>
                  <w:rFonts w:cstheme="minorHAnsi"/>
                  <w:i/>
                  <w:iCs/>
                  <w:sz w:val="24"/>
                  <w:szCs w:val="24"/>
                </w:rPr>
                <w:t>Positivism vs. Pragmatism</w:t>
              </w:r>
              <w:r w:rsidRPr="00083316">
                <w:rPr>
                  <w:rFonts w:cstheme="minorHAnsi"/>
                  <w:sz w:val="24"/>
                  <w:szCs w:val="24"/>
                </w:rPr>
                <w:t xml:space="preserve">. Available at: </w:t>
              </w:r>
              <w:hyperlink r:id="rId98" w:history="1">
                <w:r w:rsidRPr="00083316">
                  <w:rPr>
                    <w:rStyle w:val="Hyperlink"/>
                    <w:rFonts w:cstheme="minorHAnsi"/>
                    <w:sz w:val="24"/>
                    <w:szCs w:val="24"/>
                  </w:rPr>
                  <w:t>https://thisvsthat.io/positivism-vs-pragmatism</w:t>
                </w:r>
              </w:hyperlink>
              <w:r w:rsidRPr="00083316">
                <w:rPr>
                  <w:rFonts w:cstheme="minorHAnsi"/>
                  <w:sz w:val="24"/>
                  <w:szCs w:val="24"/>
                </w:rPr>
                <w:t xml:space="preserve"> (Accessed: 16 January 2025).</w:t>
              </w:r>
            </w:p>
            <w:p w14:paraId="242173F2" w14:textId="4FB49EB8" w:rsidR="00FB1A38" w:rsidRPr="00083316" w:rsidRDefault="00FB1A38" w:rsidP="00083316">
              <w:pPr>
                <w:spacing w:line="360" w:lineRule="auto"/>
                <w:rPr>
                  <w:rFonts w:cstheme="minorHAnsi"/>
                  <w:sz w:val="24"/>
                  <w:szCs w:val="24"/>
                </w:rPr>
              </w:pPr>
              <w:r w:rsidRPr="00083316">
                <w:rPr>
                  <w:rFonts w:cstheme="minorHAnsi"/>
                  <w:sz w:val="24"/>
                  <w:szCs w:val="24"/>
                </w:rPr>
                <w:t xml:space="preserve">Tourism Teacher (2023) </w:t>
              </w:r>
              <w:r w:rsidRPr="00083316">
                <w:rPr>
                  <w:rFonts w:cstheme="minorHAnsi"/>
                  <w:i/>
                  <w:iCs/>
                  <w:sz w:val="24"/>
                  <w:szCs w:val="24"/>
                </w:rPr>
                <w:t>The research onion for beginners</w:t>
              </w:r>
              <w:r w:rsidRPr="00083316">
                <w:rPr>
                  <w:rFonts w:cstheme="minorHAnsi"/>
                  <w:sz w:val="24"/>
                  <w:szCs w:val="24"/>
                </w:rPr>
                <w:t xml:space="preserve">. Available at: </w:t>
              </w:r>
              <w:hyperlink r:id="rId99" w:history="1">
                <w:r w:rsidRPr="00083316">
                  <w:rPr>
                    <w:rStyle w:val="Hyperlink"/>
                    <w:rFonts w:cstheme="minorHAnsi"/>
                    <w:sz w:val="24"/>
                    <w:szCs w:val="24"/>
                  </w:rPr>
                  <w:t>https://tourismteacher.com/research-onion-beginners/</w:t>
                </w:r>
              </w:hyperlink>
              <w:r w:rsidRPr="00083316">
                <w:rPr>
                  <w:rFonts w:cstheme="minorHAnsi"/>
                  <w:sz w:val="24"/>
                  <w:szCs w:val="24"/>
                </w:rPr>
                <w:t xml:space="preserve"> (Accessed: 04 February).</w:t>
              </w:r>
            </w:p>
            <w:p w14:paraId="10955FFB" w14:textId="1C496CFE" w:rsidR="00DA627E" w:rsidRPr="00083316" w:rsidRDefault="00DA627E" w:rsidP="00083316">
              <w:pPr>
                <w:spacing w:line="360" w:lineRule="auto"/>
                <w:rPr>
                  <w:rFonts w:cstheme="minorHAnsi"/>
                  <w:sz w:val="24"/>
                  <w:szCs w:val="24"/>
                </w:rPr>
              </w:pPr>
              <w:r w:rsidRPr="00083316">
                <w:rPr>
                  <w:rFonts w:cstheme="minorHAnsi"/>
                  <w:sz w:val="24"/>
                  <w:szCs w:val="24"/>
                </w:rPr>
                <w:lastRenderedPageBreak/>
                <w:t xml:space="preserve">Turner, A. (2019) </w:t>
              </w:r>
              <w:r w:rsidRPr="00083316">
                <w:rPr>
                  <w:rFonts w:cstheme="minorHAnsi"/>
                  <w:i/>
                  <w:iCs/>
                  <w:sz w:val="24"/>
                  <w:szCs w:val="24"/>
                </w:rPr>
                <w:t>Good intentions but the right approach? The case of ACEs</w:t>
              </w:r>
              <w:r w:rsidRPr="00083316">
                <w:rPr>
                  <w:rFonts w:cstheme="minorHAnsi"/>
                  <w:sz w:val="24"/>
                  <w:szCs w:val="24"/>
                </w:rPr>
                <w:t xml:space="preserve">. Available at: </w:t>
              </w:r>
              <w:hyperlink r:id="rId100" w:history="1">
                <w:r w:rsidRPr="00083316">
                  <w:rPr>
                    <w:rStyle w:val="Hyperlink"/>
                    <w:rFonts w:cstheme="minorHAnsi"/>
                    <w:sz w:val="24"/>
                    <w:szCs w:val="24"/>
                  </w:rPr>
                  <w:t>https://publichealthy.co.uk/good-intentions-but-the-right-approach-the-case-of-aces/</w:t>
                </w:r>
              </w:hyperlink>
              <w:r w:rsidRPr="00083316">
                <w:rPr>
                  <w:rFonts w:cstheme="minorHAnsi"/>
                  <w:sz w:val="24"/>
                  <w:szCs w:val="24"/>
                </w:rPr>
                <w:t xml:space="preserve"> (Accessed: 11 March 2025).</w:t>
              </w:r>
            </w:p>
            <w:p w14:paraId="72D760CD" w14:textId="7DCF55B9" w:rsidR="00AA41D7" w:rsidRPr="00083316" w:rsidRDefault="00AA41D7" w:rsidP="00083316">
              <w:pPr>
                <w:spacing w:line="360" w:lineRule="auto"/>
                <w:rPr>
                  <w:rFonts w:cstheme="minorHAnsi"/>
                  <w:sz w:val="24"/>
                  <w:szCs w:val="24"/>
                </w:rPr>
              </w:pPr>
              <w:r w:rsidRPr="00083316">
                <w:rPr>
                  <w:rFonts w:cstheme="minorHAnsi"/>
                  <w:color w:val="000000" w:themeColor="text1"/>
                  <w:sz w:val="24"/>
                  <w:szCs w:val="24"/>
                </w:rPr>
                <w:t xml:space="preserve">Taibbi, R. (2019) </w:t>
              </w:r>
              <w:r w:rsidRPr="00083316">
                <w:rPr>
                  <w:rFonts w:cstheme="minorHAnsi"/>
                  <w:i/>
                  <w:iCs/>
                  <w:color w:val="000000" w:themeColor="text1"/>
                  <w:sz w:val="24"/>
                  <w:szCs w:val="24"/>
                </w:rPr>
                <w:t>4 Key Ways Your Childhood Shapes You</w:t>
              </w:r>
              <w:r w:rsidRPr="00083316">
                <w:rPr>
                  <w:rFonts w:cstheme="minorHAnsi"/>
                  <w:color w:val="000000" w:themeColor="text1"/>
                  <w:sz w:val="24"/>
                  <w:szCs w:val="24"/>
                </w:rPr>
                <w:t>.</w:t>
              </w:r>
              <w:r w:rsidRPr="00083316">
                <w:rPr>
                  <w:rFonts w:cstheme="minorHAnsi"/>
                  <w:sz w:val="24"/>
                  <w:szCs w:val="24"/>
                </w:rPr>
                <w:t xml:space="preserve"> Available at: </w:t>
              </w:r>
              <w:hyperlink r:id="rId101" w:anchor=":~:text=Like%20the%20foundation%20of%20a%20house%2C%20our%20childhood,these%20affect%20the%20structure%20of%20our%20adult%20lives.?msockid=196bd365698361be3365c1226848609b" w:history="1">
                <w:r w:rsidRPr="00083316">
                  <w:rPr>
                    <w:rStyle w:val="Hyperlink"/>
                    <w:rFonts w:cstheme="minorHAnsi"/>
                    <w:sz w:val="24"/>
                    <w:szCs w:val="24"/>
                  </w:rPr>
                  <w:t>https://www.psychologytoday.com/us/blog/fixing-families/201903/4-key-ways-your-childhood-shapes-you#:~:text=Like%20the%20foundation%20of%20a%20house%2C%20our%20childhood,these%20affect%20the%20structure%20of%20our%20adult%20lives.?msockid=196bd365698361be3365c1226848609b</w:t>
                </w:r>
              </w:hyperlink>
              <w:r w:rsidRPr="00083316">
                <w:rPr>
                  <w:rFonts w:cstheme="minorHAnsi"/>
                  <w:sz w:val="24"/>
                  <w:szCs w:val="24"/>
                </w:rPr>
                <w:t xml:space="preserve"> (Accessed: 11 March 2025).</w:t>
              </w:r>
            </w:p>
            <w:p w14:paraId="496CB9F1" w14:textId="2DAF4774" w:rsidR="00FF2EFB" w:rsidRPr="00083316" w:rsidRDefault="00FF2EFB" w:rsidP="00083316">
              <w:pPr>
                <w:spacing w:line="360" w:lineRule="auto"/>
                <w:rPr>
                  <w:rFonts w:cstheme="minorHAnsi"/>
                  <w:sz w:val="24"/>
                  <w:szCs w:val="24"/>
                </w:rPr>
              </w:pPr>
              <w:r w:rsidRPr="00083316">
                <w:rPr>
                  <w:rFonts w:cstheme="minorHAnsi"/>
                  <w:sz w:val="24"/>
                  <w:szCs w:val="24"/>
                </w:rPr>
                <w:t>The outward-bound trust. (2025) ‘</w:t>
              </w:r>
              <w:r w:rsidRPr="00083316">
                <w:rPr>
                  <w:rFonts w:cstheme="minorHAnsi"/>
                  <w:i/>
                  <w:iCs/>
                  <w:sz w:val="24"/>
                  <w:szCs w:val="24"/>
                </w:rPr>
                <w:t>A focus on ACES – Adverse childhood experiences</w:t>
              </w:r>
              <w:r w:rsidRPr="00083316">
                <w:rPr>
                  <w:rFonts w:cstheme="minorHAnsi"/>
                  <w:sz w:val="24"/>
                  <w:szCs w:val="24"/>
                </w:rPr>
                <w:t xml:space="preserve">’, Outdoor learning [blog]. Available at: </w:t>
              </w:r>
              <w:hyperlink r:id="rId102" w:anchor=":~:text=There%20are%20ten%20ACEs%2C%20divided%20into%20three%20categories%3A,impact%20on%20a%20young%20person%27s%20ability%20to%20learn" w:history="1">
                <w:r w:rsidRPr="00083316">
                  <w:rPr>
                    <w:rStyle w:val="Hyperlink"/>
                    <w:rFonts w:cstheme="minorHAnsi"/>
                    <w:sz w:val="24"/>
                    <w:szCs w:val="24"/>
                  </w:rPr>
                  <w:t>https://www.outwardbound.org.uk/blog/a-focus-on-aces#:~:text=There%20are%20ten%20ACEs%2C%20divided%20into%20three%20categories%3A,impact%20on%20a%20young%20person%27s%20ability%20to%20learn</w:t>
                </w:r>
              </w:hyperlink>
              <w:r w:rsidRPr="00083316">
                <w:rPr>
                  <w:rFonts w:cstheme="minorHAnsi"/>
                  <w:sz w:val="24"/>
                  <w:szCs w:val="24"/>
                </w:rPr>
                <w:t>. (Accessed: 11 March 2025).</w:t>
              </w:r>
            </w:p>
            <w:p w14:paraId="09C2002F" w14:textId="1F8DF1D9" w:rsidR="00674C11" w:rsidRPr="00083316" w:rsidRDefault="00674C11" w:rsidP="00083316">
              <w:pPr>
                <w:spacing w:line="360" w:lineRule="auto"/>
                <w:rPr>
                  <w:rFonts w:cstheme="minorHAnsi"/>
                  <w:sz w:val="24"/>
                  <w:szCs w:val="24"/>
                </w:rPr>
              </w:pPr>
              <w:r w:rsidRPr="00083316">
                <w:rPr>
                  <w:rFonts w:cstheme="minorHAnsi"/>
                  <w:sz w:val="24"/>
                  <w:szCs w:val="24"/>
                </w:rPr>
                <w:t>TES. (2024) ‘</w:t>
              </w:r>
              <w:r w:rsidRPr="00083316">
                <w:rPr>
                  <w:rFonts w:cstheme="minorHAnsi"/>
                  <w:i/>
                  <w:iCs/>
                  <w:sz w:val="24"/>
                  <w:szCs w:val="24"/>
                </w:rPr>
                <w:t>Adverse Childhood Experiences: What are ACEs and how do they Affect Children, Young People and Adults?</w:t>
              </w:r>
              <w:r w:rsidRPr="00083316">
                <w:rPr>
                  <w:rFonts w:cstheme="minorHAnsi"/>
                  <w:sz w:val="24"/>
                  <w:szCs w:val="24"/>
                </w:rPr>
                <w:t xml:space="preserve">’, For schools [blog]. Available at: </w:t>
              </w:r>
              <w:hyperlink r:id="rId103" w:history="1">
                <w:r w:rsidRPr="00083316">
                  <w:rPr>
                    <w:rStyle w:val="Hyperlink"/>
                    <w:rFonts w:cstheme="minorHAnsi"/>
                    <w:sz w:val="24"/>
                    <w:szCs w:val="24"/>
                  </w:rPr>
                  <w:t>https://www.tes.com/en-gb/for-schools/blog/article/adverse-childhood-experiences-what-are-aces</w:t>
                </w:r>
              </w:hyperlink>
              <w:r w:rsidRPr="00083316">
                <w:rPr>
                  <w:rFonts w:cstheme="minorHAnsi"/>
                  <w:sz w:val="24"/>
                  <w:szCs w:val="24"/>
                </w:rPr>
                <w:t xml:space="preserve"> (Accessed: 11 March 2025).</w:t>
              </w:r>
            </w:p>
            <w:p w14:paraId="55668D8B" w14:textId="425E655D" w:rsidR="002922B5" w:rsidRPr="00083316" w:rsidRDefault="002922B5" w:rsidP="00083316">
              <w:pPr>
                <w:spacing w:line="360" w:lineRule="auto"/>
                <w:rPr>
                  <w:rFonts w:cstheme="minorHAnsi"/>
                  <w:sz w:val="24"/>
                  <w:szCs w:val="24"/>
                </w:rPr>
              </w:pPr>
              <w:r w:rsidRPr="00083316">
                <w:rPr>
                  <w:rFonts w:cstheme="minorHAnsi"/>
                  <w:sz w:val="24"/>
                  <w:szCs w:val="24"/>
                </w:rPr>
                <w:t xml:space="preserve">Ventresca, M.J. and Mohr, J.W. (2017) ‘Archival Research Methods’, </w:t>
              </w:r>
              <w:r w:rsidRPr="00083316">
                <w:rPr>
                  <w:rFonts w:cstheme="minorHAnsi"/>
                  <w:i/>
                  <w:iCs/>
                  <w:sz w:val="24"/>
                  <w:szCs w:val="24"/>
                </w:rPr>
                <w:t>The Blackwell Companion to Organizations</w:t>
              </w:r>
              <w:r w:rsidRPr="00083316">
                <w:rPr>
                  <w:rFonts w:cstheme="minorHAnsi"/>
                  <w:sz w:val="24"/>
                  <w:szCs w:val="24"/>
                </w:rPr>
                <w:t xml:space="preserve">. DOI: </w:t>
              </w:r>
              <w:hyperlink r:id="rId104" w:history="1">
                <w:r w:rsidRPr="00083316">
                  <w:rPr>
                    <w:rStyle w:val="Hyperlink"/>
                    <w:rFonts w:cstheme="minorHAnsi"/>
                    <w:sz w:val="24"/>
                    <w:szCs w:val="24"/>
                  </w:rPr>
                  <w:t>https://doi.org/10.1002/9781405164061.ch35</w:t>
                </w:r>
              </w:hyperlink>
            </w:p>
            <w:p w14:paraId="6A5CFD99" w14:textId="18F30D02" w:rsidR="005431F3" w:rsidRPr="00083316" w:rsidRDefault="005431F3" w:rsidP="00083316">
              <w:pPr>
                <w:spacing w:line="360" w:lineRule="auto"/>
                <w:rPr>
                  <w:rFonts w:cstheme="minorHAnsi"/>
                  <w:sz w:val="24"/>
                  <w:szCs w:val="24"/>
                </w:rPr>
              </w:pPr>
              <w:r w:rsidRPr="00083316">
                <w:rPr>
                  <w:rFonts w:cstheme="minorHAnsi"/>
                  <w:sz w:val="24"/>
                  <w:szCs w:val="24"/>
                </w:rPr>
                <w:t xml:space="preserve">Van Duin, L. et al. (2020) ‘Criminal History and Adverse Childhood Experiences in Relation to Recidivism and Social Functioning in Multi-problem Young Adults', </w:t>
              </w:r>
              <w:r w:rsidRPr="00083316">
                <w:rPr>
                  <w:rFonts w:cstheme="minorHAnsi"/>
                  <w:i/>
                  <w:iCs/>
                  <w:sz w:val="24"/>
                  <w:szCs w:val="24"/>
                </w:rPr>
                <w:t>Criminal Justice and Behaviour</w:t>
              </w:r>
              <w:r w:rsidRPr="00083316">
                <w:rPr>
                  <w:rFonts w:cstheme="minorHAnsi"/>
                  <w:sz w:val="24"/>
                  <w:szCs w:val="24"/>
                </w:rPr>
                <w:t xml:space="preserve">, 48(5), pp. 637-654. DOI: </w:t>
              </w:r>
              <w:hyperlink r:id="rId105" w:history="1">
                <w:r w:rsidRPr="00083316">
                  <w:rPr>
                    <w:rStyle w:val="Hyperlink"/>
                    <w:rFonts w:cstheme="minorHAnsi"/>
                    <w:sz w:val="24"/>
                    <w:szCs w:val="24"/>
                  </w:rPr>
                  <w:t>https://doi.org/10.1177/0093854820975455</w:t>
                </w:r>
              </w:hyperlink>
            </w:p>
            <w:p w14:paraId="3DEAC4A8" w14:textId="70641DB5" w:rsidR="00BC5BC5" w:rsidRPr="00083316" w:rsidRDefault="00BC5BC5" w:rsidP="00083316">
              <w:pPr>
                <w:spacing w:line="360" w:lineRule="auto"/>
                <w:rPr>
                  <w:rFonts w:cstheme="minorHAnsi"/>
                  <w:sz w:val="24"/>
                  <w:szCs w:val="24"/>
                </w:rPr>
              </w:pPr>
              <w:r w:rsidRPr="00083316">
                <w:rPr>
                  <w:rFonts w:cstheme="minorHAnsi"/>
                  <w:sz w:val="24"/>
                  <w:szCs w:val="24"/>
                </w:rPr>
                <w:t xml:space="preserve">Wisner, W. (2022) </w:t>
              </w:r>
              <w:r w:rsidRPr="00083316">
                <w:rPr>
                  <w:rFonts w:cstheme="minorHAnsi"/>
                  <w:i/>
                  <w:iCs/>
                  <w:sz w:val="24"/>
                  <w:szCs w:val="24"/>
                </w:rPr>
                <w:t>Adverse Childhood Experiences (ACES)</w:t>
              </w:r>
              <w:r w:rsidRPr="00083316">
                <w:rPr>
                  <w:rFonts w:cstheme="minorHAnsi"/>
                  <w:sz w:val="24"/>
                  <w:szCs w:val="24"/>
                </w:rPr>
                <w:t xml:space="preserve">. Available at: </w:t>
              </w:r>
              <w:hyperlink r:id="rId106" w:history="1">
                <w:r w:rsidRPr="00083316">
                  <w:rPr>
                    <w:rStyle w:val="Hyperlink"/>
                    <w:rFonts w:cstheme="minorHAnsi"/>
                    <w:sz w:val="24"/>
                    <w:szCs w:val="24"/>
                  </w:rPr>
                  <w:t>https://www.verywellmind.com/what-are-aces-adverse-childhood-experiences-5219030</w:t>
                </w:r>
              </w:hyperlink>
              <w:r w:rsidRPr="00083316">
                <w:rPr>
                  <w:rFonts w:cstheme="minorHAnsi"/>
                  <w:sz w:val="24"/>
                  <w:szCs w:val="24"/>
                </w:rPr>
                <w:t xml:space="preserve"> (Accessed: 28 October 2024).</w:t>
              </w:r>
            </w:p>
            <w:p w14:paraId="61BDD8B9" w14:textId="77777777" w:rsidR="009945D0" w:rsidRPr="00083316" w:rsidRDefault="009B7EB0" w:rsidP="00083316">
              <w:pPr>
                <w:spacing w:line="360" w:lineRule="auto"/>
                <w:rPr>
                  <w:rStyle w:val="Hyperlink"/>
                  <w:rFonts w:cstheme="minorHAnsi"/>
                  <w:sz w:val="24"/>
                  <w:szCs w:val="24"/>
                </w:rPr>
              </w:pPr>
              <w:r w:rsidRPr="00083316">
                <w:rPr>
                  <w:rFonts w:cstheme="minorHAnsi"/>
                  <w:sz w:val="24"/>
                  <w:szCs w:val="24"/>
                </w:rPr>
                <w:t>Webster, E.M. (2022) ‘The Impact of Adverse Childhood Experiences on Health and Development in Young Children’, </w:t>
              </w:r>
              <w:r w:rsidRPr="00083316">
                <w:rPr>
                  <w:rFonts w:cstheme="minorHAnsi"/>
                  <w:i/>
                  <w:iCs/>
                  <w:sz w:val="24"/>
                  <w:szCs w:val="24"/>
                </w:rPr>
                <w:t>Global paediatric health</w:t>
              </w:r>
              <w:r w:rsidRPr="00083316">
                <w:rPr>
                  <w:rFonts w:cstheme="minorHAnsi"/>
                  <w:sz w:val="24"/>
                  <w:szCs w:val="24"/>
                </w:rPr>
                <w:t xml:space="preserve">. DOI: </w:t>
              </w:r>
              <w:hyperlink r:id="rId107" w:tgtFrame="_blank" w:history="1">
                <w:r w:rsidRPr="00083316">
                  <w:rPr>
                    <w:rStyle w:val="Hyperlink"/>
                    <w:rFonts w:cstheme="minorHAnsi"/>
                    <w:sz w:val="24"/>
                    <w:szCs w:val="24"/>
                  </w:rPr>
                  <w:t>10.1177/2333794X221078708</w:t>
                </w:r>
              </w:hyperlink>
            </w:p>
            <w:p w14:paraId="2A32FF4E" w14:textId="2E189BD9" w:rsidR="00531805" w:rsidRPr="00083316" w:rsidRDefault="004501A4" w:rsidP="00083316">
              <w:pPr>
                <w:spacing w:line="360" w:lineRule="auto"/>
                <w:rPr>
                  <w:rFonts w:cstheme="minorHAnsi"/>
                  <w:sz w:val="24"/>
                  <w:szCs w:val="24"/>
                </w:rPr>
              </w:pPr>
              <w:r w:rsidRPr="00083316">
                <w:rPr>
                  <w:rFonts w:cstheme="minorHAnsi"/>
                  <w:sz w:val="24"/>
                  <w:szCs w:val="24"/>
                </w:rPr>
                <w:lastRenderedPageBreak/>
                <w:t xml:space="preserve">Williams, K. and Papadopoulou, V. and Booth, N. (2012) </w:t>
              </w:r>
              <w:r w:rsidRPr="00083316">
                <w:rPr>
                  <w:rFonts w:cstheme="minorHAnsi"/>
                  <w:i/>
                  <w:iCs/>
                  <w:sz w:val="24"/>
                  <w:szCs w:val="24"/>
                </w:rPr>
                <w:t>Prisoners’ childhood and family backgrounds</w:t>
              </w:r>
              <w:r w:rsidRPr="00083316">
                <w:rPr>
                  <w:rFonts w:cstheme="minorHAnsi"/>
                  <w:sz w:val="24"/>
                  <w:szCs w:val="24"/>
                </w:rPr>
                <w:t xml:space="preserve">. Available at: </w:t>
              </w:r>
              <w:hyperlink r:id="rId108" w:history="1">
                <w:r w:rsidR="004301AE" w:rsidRPr="00083316">
                  <w:rPr>
                    <w:rStyle w:val="Hyperlink"/>
                    <w:rFonts w:cstheme="minorHAnsi"/>
                    <w:sz w:val="24"/>
                    <w:szCs w:val="24"/>
                  </w:rPr>
                  <w:t>https://www.researchgate.net/profile/Natalie-Booth-3/publication/296701221_Prisoners'_Childhood_and_Family_Backgrounds/links/56d94afc08aee1aa5f817573/Prisoners-Childhood-and-Family-Backgrounds.pdf</w:t>
                </w:r>
              </w:hyperlink>
              <w:r w:rsidR="004301AE" w:rsidRPr="00083316">
                <w:rPr>
                  <w:rFonts w:cstheme="minorHAnsi"/>
                  <w:sz w:val="24"/>
                  <w:szCs w:val="24"/>
                </w:rPr>
                <w:t xml:space="preserve"> </w:t>
              </w:r>
              <w:r w:rsidRPr="00083316">
                <w:rPr>
                  <w:rFonts w:cstheme="minorHAnsi"/>
                  <w:sz w:val="24"/>
                  <w:szCs w:val="24"/>
                </w:rPr>
                <w:t>(Accessed: 14 November 2024).</w:t>
              </w:r>
            </w:p>
          </w:sdtContent>
        </w:sdt>
      </w:sdtContent>
    </w:sdt>
    <w:p w14:paraId="7306354B" w14:textId="52916B4C" w:rsidR="008203D7" w:rsidRPr="00083316" w:rsidRDefault="008203D7" w:rsidP="00083316">
      <w:pPr>
        <w:spacing w:line="360" w:lineRule="auto"/>
        <w:rPr>
          <w:rFonts w:cstheme="minorHAnsi"/>
          <w:sz w:val="24"/>
          <w:szCs w:val="24"/>
        </w:rPr>
      </w:pPr>
      <w:r w:rsidRPr="00083316">
        <w:rPr>
          <w:rFonts w:cstheme="minorHAnsi"/>
          <w:sz w:val="24"/>
          <w:szCs w:val="24"/>
        </w:rPr>
        <w:t xml:space="preserve">15Writers (2024) </w:t>
      </w:r>
      <w:r w:rsidRPr="00083316">
        <w:rPr>
          <w:rFonts w:cstheme="minorHAnsi"/>
          <w:i/>
          <w:iCs/>
          <w:sz w:val="24"/>
          <w:szCs w:val="24"/>
        </w:rPr>
        <w:t>Understanding the Research Onion</w:t>
      </w:r>
      <w:r w:rsidRPr="00083316">
        <w:rPr>
          <w:rFonts w:cstheme="minorHAnsi"/>
          <w:sz w:val="24"/>
          <w:szCs w:val="24"/>
        </w:rPr>
        <w:t xml:space="preserve">. Available at: </w:t>
      </w:r>
      <w:hyperlink r:id="rId109" w:history="1">
        <w:r w:rsidRPr="00083316">
          <w:rPr>
            <w:rStyle w:val="Hyperlink"/>
            <w:rFonts w:cstheme="minorHAnsi"/>
            <w:sz w:val="24"/>
            <w:szCs w:val="24"/>
          </w:rPr>
          <w:t>https://15writers.com/research-onion/</w:t>
        </w:r>
      </w:hyperlink>
      <w:r w:rsidRPr="00083316">
        <w:rPr>
          <w:rFonts w:cstheme="minorHAnsi"/>
          <w:sz w:val="24"/>
          <w:szCs w:val="24"/>
        </w:rPr>
        <w:t xml:space="preserve"> (Accessed: 02 February 2025).</w:t>
      </w:r>
    </w:p>
    <w:p w14:paraId="6C94F206" w14:textId="77777777" w:rsidR="00623162" w:rsidRPr="00083316" w:rsidRDefault="00623162" w:rsidP="00083316">
      <w:pPr>
        <w:spacing w:line="360" w:lineRule="auto"/>
        <w:rPr>
          <w:rFonts w:cstheme="minorHAnsi"/>
          <w:sz w:val="24"/>
          <w:szCs w:val="24"/>
        </w:rPr>
      </w:pPr>
    </w:p>
    <w:sectPr w:rsidR="00623162" w:rsidRPr="00083316" w:rsidSect="009D1C49">
      <w:footerReference w:type="default" r:id="rId110"/>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8" w:author="Courtney Curtis-Collins (2204829)" w:date="2024-12-02T13:16:00Z" w:initials="CC">
    <w:p w14:paraId="10A5A8B4" w14:textId="6F6A7A60" w:rsidR="000E3105" w:rsidRDefault="000E3105" w:rsidP="000E3105">
      <w:pPr>
        <w:pStyle w:val="CommentText"/>
      </w:pPr>
      <w:r>
        <w:rPr>
          <w:rStyle w:val="CommentReference"/>
        </w:rPr>
        <w:annotationRef/>
      </w:r>
      <w:r>
        <w:t>Kelly asked about an initial?</w:t>
      </w:r>
    </w:p>
  </w:comment>
  <w:comment w:id="19" w:author="Courtney Curtis-Collins (2204829)" w:date="2024-12-02T13:29:00Z" w:initials="CC">
    <w:p w14:paraId="5D7272B5" w14:textId="77777777" w:rsidR="00F3084D" w:rsidRDefault="00F3084D" w:rsidP="00F3084D">
      <w:pPr>
        <w:pStyle w:val="CommentText"/>
      </w:pPr>
      <w:r>
        <w:rPr>
          <w:rStyle w:val="CommentReference"/>
        </w:rPr>
        <w:annotationRef/>
      </w:r>
      <w:r>
        <w:t>Kelly stated ‘don’t use et al within the reference lists - you must list all authors.’?</w:t>
      </w:r>
    </w:p>
  </w:comment>
  <w:comment w:id="20" w:author="Courtney Curtis-Collins (2204829)" w:date="2025-01-16T17:16:00Z" w:initials="CC">
    <w:p w14:paraId="0B16BE14" w14:textId="77777777" w:rsidR="00035118" w:rsidRDefault="00035118" w:rsidP="00035118">
      <w:pPr>
        <w:pStyle w:val="CommentText"/>
      </w:pPr>
      <w:r>
        <w:rPr>
          <w:rStyle w:val="CommentReference"/>
        </w:rPr>
        <w:annotationRef/>
      </w:r>
      <w:r>
        <w:t>Only just one name Hasa???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0A5A8B4" w15:done="0"/>
  <w15:commentEx w15:paraId="5D7272B5" w15:done="0"/>
  <w15:commentEx w15:paraId="0B16BE1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4475043" w16cex:dateUtc="2024-12-02T13:16:00Z"/>
  <w16cex:commentExtensible w16cex:durableId="222DD9DC" w16cex:dateUtc="2024-12-02T13:29:00Z"/>
  <w16cex:commentExtensible w16cex:durableId="5DE1DCAF" w16cex:dateUtc="2025-01-16T17: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0A5A8B4" w16cid:durableId="34475043"/>
  <w16cid:commentId w16cid:paraId="5D7272B5" w16cid:durableId="222DD9DC"/>
  <w16cid:commentId w16cid:paraId="0B16BE14" w16cid:durableId="5DE1DCA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CB94D" w14:textId="77777777" w:rsidR="00801F3F" w:rsidRDefault="00801F3F" w:rsidP="0007572B">
      <w:pPr>
        <w:spacing w:after="0" w:line="240" w:lineRule="auto"/>
      </w:pPr>
      <w:r>
        <w:separator/>
      </w:r>
    </w:p>
  </w:endnote>
  <w:endnote w:type="continuationSeparator" w:id="0">
    <w:p w14:paraId="4FAF3636" w14:textId="77777777" w:rsidR="00801F3F" w:rsidRDefault="00801F3F" w:rsidP="00075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0695515"/>
      <w:docPartObj>
        <w:docPartGallery w:val="Page Numbers (Bottom of Page)"/>
        <w:docPartUnique/>
      </w:docPartObj>
    </w:sdtPr>
    <w:sdtEndPr>
      <w:rPr>
        <w:noProof/>
      </w:rPr>
    </w:sdtEndPr>
    <w:sdtContent>
      <w:p w14:paraId="1A3C2F13" w14:textId="40EC5A92" w:rsidR="0007572B" w:rsidRDefault="000757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AF4E22" w14:textId="77777777" w:rsidR="0007572B" w:rsidRDefault="000757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1AD60" w14:textId="77777777" w:rsidR="00801F3F" w:rsidRDefault="00801F3F" w:rsidP="0007572B">
      <w:pPr>
        <w:spacing w:after="0" w:line="240" w:lineRule="auto"/>
      </w:pPr>
      <w:r>
        <w:separator/>
      </w:r>
    </w:p>
  </w:footnote>
  <w:footnote w:type="continuationSeparator" w:id="0">
    <w:p w14:paraId="1BF03956" w14:textId="77777777" w:rsidR="00801F3F" w:rsidRDefault="00801F3F" w:rsidP="000757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A55EA"/>
    <w:multiLevelType w:val="hybridMultilevel"/>
    <w:tmpl w:val="34923526"/>
    <w:lvl w:ilvl="0" w:tplc="4EC07F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60979"/>
    <w:multiLevelType w:val="multilevel"/>
    <w:tmpl w:val="0F849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F05D68"/>
    <w:multiLevelType w:val="multilevel"/>
    <w:tmpl w:val="3FC0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2609A1"/>
    <w:multiLevelType w:val="hybridMultilevel"/>
    <w:tmpl w:val="231AFB74"/>
    <w:lvl w:ilvl="0" w:tplc="4C303824">
      <w:start w:val="1"/>
      <w:numFmt w:val="bullet"/>
      <w:lvlText w:val=""/>
      <w:lvlJc w:val="left"/>
      <w:pPr>
        <w:tabs>
          <w:tab w:val="num" w:pos="720"/>
        </w:tabs>
        <w:ind w:left="720" w:hanging="360"/>
      </w:pPr>
      <w:rPr>
        <w:rFonts w:ascii="Wingdings 2" w:hAnsi="Wingdings 2" w:hint="default"/>
      </w:rPr>
    </w:lvl>
    <w:lvl w:ilvl="1" w:tplc="26641A14" w:tentative="1">
      <w:start w:val="1"/>
      <w:numFmt w:val="bullet"/>
      <w:lvlText w:val=""/>
      <w:lvlJc w:val="left"/>
      <w:pPr>
        <w:tabs>
          <w:tab w:val="num" w:pos="1440"/>
        </w:tabs>
        <w:ind w:left="1440" w:hanging="360"/>
      </w:pPr>
      <w:rPr>
        <w:rFonts w:ascii="Wingdings 2" w:hAnsi="Wingdings 2" w:hint="default"/>
      </w:rPr>
    </w:lvl>
    <w:lvl w:ilvl="2" w:tplc="E1C866F8" w:tentative="1">
      <w:start w:val="1"/>
      <w:numFmt w:val="bullet"/>
      <w:lvlText w:val=""/>
      <w:lvlJc w:val="left"/>
      <w:pPr>
        <w:tabs>
          <w:tab w:val="num" w:pos="2160"/>
        </w:tabs>
        <w:ind w:left="2160" w:hanging="360"/>
      </w:pPr>
      <w:rPr>
        <w:rFonts w:ascii="Wingdings 2" w:hAnsi="Wingdings 2" w:hint="default"/>
      </w:rPr>
    </w:lvl>
    <w:lvl w:ilvl="3" w:tplc="B7023B6E" w:tentative="1">
      <w:start w:val="1"/>
      <w:numFmt w:val="bullet"/>
      <w:lvlText w:val=""/>
      <w:lvlJc w:val="left"/>
      <w:pPr>
        <w:tabs>
          <w:tab w:val="num" w:pos="2880"/>
        </w:tabs>
        <w:ind w:left="2880" w:hanging="360"/>
      </w:pPr>
      <w:rPr>
        <w:rFonts w:ascii="Wingdings 2" w:hAnsi="Wingdings 2" w:hint="default"/>
      </w:rPr>
    </w:lvl>
    <w:lvl w:ilvl="4" w:tplc="69FEC19C" w:tentative="1">
      <w:start w:val="1"/>
      <w:numFmt w:val="bullet"/>
      <w:lvlText w:val=""/>
      <w:lvlJc w:val="left"/>
      <w:pPr>
        <w:tabs>
          <w:tab w:val="num" w:pos="3600"/>
        </w:tabs>
        <w:ind w:left="3600" w:hanging="360"/>
      </w:pPr>
      <w:rPr>
        <w:rFonts w:ascii="Wingdings 2" w:hAnsi="Wingdings 2" w:hint="default"/>
      </w:rPr>
    </w:lvl>
    <w:lvl w:ilvl="5" w:tplc="142E7482" w:tentative="1">
      <w:start w:val="1"/>
      <w:numFmt w:val="bullet"/>
      <w:lvlText w:val=""/>
      <w:lvlJc w:val="left"/>
      <w:pPr>
        <w:tabs>
          <w:tab w:val="num" w:pos="4320"/>
        </w:tabs>
        <w:ind w:left="4320" w:hanging="360"/>
      </w:pPr>
      <w:rPr>
        <w:rFonts w:ascii="Wingdings 2" w:hAnsi="Wingdings 2" w:hint="default"/>
      </w:rPr>
    </w:lvl>
    <w:lvl w:ilvl="6" w:tplc="15F81022" w:tentative="1">
      <w:start w:val="1"/>
      <w:numFmt w:val="bullet"/>
      <w:lvlText w:val=""/>
      <w:lvlJc w:val="left"/>
      <w:pPr>
        <w:tabs>
          <w:tab w:val="num" w:pos="5040"/>
        </w:tabs>
        <w:ind w:left="5040" w:hanging="360"/>
      </w:pPr>
      <w:rPr>
        <w:rFonts w:ascii="Wingdings 2" w:hAnsi="Wingdings 2" w:hint="default"/>
      </w:rPr>
    </w:lvl>
    <w:lvl w:ilvl="7" w:tplc="4FAAC4E0" w:tentative="1">
      <w:start w:val="1"/>
      <w:numFmt w:val="bullet"/>
      <w:lvlText w:val=""/>
      <w:lvlJc w:val="left"/>
      <w:pPr>
        <w:tabs>
          <w:tab w:val="num" w:pos="5760"/>
        </w:tabs>
        <w:ind w:left="5760" w:hanging="360"/>
      </w:pPr>
      <w:rPr>
        <w:rFonts w:ascii="Wingdings 2" w:hAnsi="Wingdings 2" w:hint="default"/>
      </w:rPr>
    </w:lvl>
    <w:lvl w:ilvl="8" w:tplc="641266A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260078EC"/>
    <w:multiLevelType w:val="hybridMultilevel"/>
    <w:tmpl w:val="ACB29962"/>
    <w:lvl w:ilvl="0" w:tplc="E5BABE86">
      <w:start w:val="1"/>
      <w:numFmt w:val="decimal"/>
      <w:lvlText w:val="%1."/>
      <w:lvlJc w:val="left"/>
      <w:pPr>
        <w:tabs>
          <w:tab w:val="num" w:pos="720"/>
        </w:tabs>
        <w:ind w:left="720" w:hanging="360"/>
      </w:pPr>
    </w:lvl>
    <w:lvl w:ilvl="1" w:tplc="CDF6039C" w:tentative="1">
      <w:start w:val="1"/>
      <w:numFmt w:val="decimal"/>
      <w:lvlText w:val="%2."/>
      <w:lvlJc w:val="left"/>
      <w:pPr>
        <w:tabs>
          <w:tab w:val="num" w:pos="1440"/>
        </w:tabs>
        <w:ind w:left="1440" w:hanging="360"/>
      </w:pPr>
    </w:lvl>
    <w:lvl w:ilvl="2" w:tplc="B25ACC82" w:tentative="1">
      <w:start w:val="1"/>
      <w:numFmt w:val="decimal"/>
      <w:lvlText w:val="%3."/>
      <w:lvlJc w:val="left"/>
      <w:pPr>
        <w:tabs>
          <w:tab w:val="num" w:pos="2160"/>
        </w:tabs>
        <w:ind w:left="2160" w:hanging="360"/>
      </w:pPr>
    </w:lvl>
    <w:lvl w:ilvl="3" w:tplc="26D2BA56" w:tentative="1">
      <w:start w:val="1"/>
      <w:numFmt w:val="decimal"/>
      <w:lvlText w:val="%4."/>
      <w:lvlJc w:val="left"/>
      <w:pPr>
        <w:tabs>
          <w:tab w:val="num" w:pos="2880"/>
        </w:tabs>
        <w:ind w:left="2880" w:hanging="360"/>
      </w:pPr>
    </w:lvl>
    <w:lvl w:ilvl="4" w:tplc="EA160CFE" w:tentative="1">
      <w:start w:val="1"/>
      <w:numFmt w:val="decimal"/>
      <w:lvlText w:val="%5."/>
      <w:lvlJc w:val="left"/>
      <w:pPr>
        <w:tabs>
          <w:tab w:val="num" w:pos="3600"/>
        </w:tabs>
        <w:ind w:left="3600" w:hanging="360"/>
      </w:pPr>
    </w:lvl>
    <w:lvl w:ilvl="5" w:tplc="D74ADF6A" w:tentative="1">
      <w:start w:val="1"/>
      <w:numFmt w:val="decimal"/>
      <w:lvlText w:val="%6."/>
      <w:lvlJc w:val="left"/>
      <w:pPr>
        <w:tabs>
          <w:tab w:val="num" w:pos="4320"/>
        </w:tabs>
        <w:ind w:left="4320" w:hanging="360"/>
      </w:pPr>
    </w:lvl>
    <w:lvl w:ilvl="6" w:tplc="6916C9F6" w:tentative="1">
      <w:start w:val="1"/>
      <w:numFmt w:val="decimal"/>
      <w:lvlText w:val="%7."/>
      <w:lvlJc w:val="left"/>
      <w:pPr>
        <w:tabs>
          <w:tab w:val="num" w:pos="5040"/>
        </w:tabs>
        <w:ind w:left="5040" w:hanging="360"/>
      </w:pPr>
    </w:lvl>
    <w:lvl w:ilvl="7" w:tplc="6F6621F4" w:tentative="1">
      <w:start w:val="1"/>
      <w:numFmt w:val="decimal"/>
      <w:lvlText w:val="%8."/>
      <w:lvlJc w:val="left"/>
      <w:pPr>
        <w:tabs>
          <w:tab w:val="num" w:pos="5760"/>
        </w:tabs>
        <w:ind w:left="5760" w:hanging="360"/>
      </w:pPr>
    </w:lvl>
    <w:lvl w:ilvl="8" w:tplc="009224D2" w:tentative="1">
      <w:start w:val="1"/>
      <w:numFmt w:val="decimal"/>
      <w:lvlText w:val="%9."/>
      <w:lvlJc w:val="left"/>
      <w:pPr>
        <w:tabs>
          <w:tab w:val="num" w:pos="6480"/>
        </w:tabs>
        <w:ind w:left="6480" w:hanging="360"/>
      </w:pPr>
    </w:lvl>
  </w:abstractNum>
  <w:abstractNum w:abstractNumId="5" w15:restartNumberingAfterBreak="0">
    <w:nsid w:val="38AD790C"/>
    <w:multiLevelType w:val="hybridMultilevel"/>
    <w:tmpl w:val="3B26821A"/>
    <w:lvl w:ilvl="0" w:tplc="829E6FA6">
      <w:start w:val="1"/>
      <w:numFmt w:val="decimal"/>
      <w:lvlText w:val="%1."/>
      <w:lvlJc w:val="left"/>
      <w:pPr>
        <w:tabs>
          <w:tab w:val="num" w:pos="720"/>
        </w:tabs>
        <w:ind w:left="720" w:hanging="360"/>
      </w:pPr>
    </w:lvl>
    <w:lvl w:ilvl="1" w:tplc="99304534" w:tentative="1">
      <w:start w:val="1"/>
      <w:numFmt w:val="decimal"/>
      <w:lvlText w:val="%2."/>
      <w:lvlJc w:val="left"/>
      <w:pPr>
        <w:tabs>
          <w:tab w:val="num" w:pos="1440"/>
        </w:tabs>
        <w:ind w:left="1440" w:hanging="360"/>
      </w:pPr>
    </w:lvl>
    <w:lvl w:ilvl="2" w:tplc="451244EC" w:tentative="1">
      <w:start w:val="1"/>
      <w:numFmt w:val="decimal"/>
      <w:lvlText w:val="%3."/>
      <w:lvlJc w:val="left"/>
      <w:pPr>
        <w:tabs>
          <w:tab w:val="num" w:pos="2160"/>
        </w:tabs>
        <w:ind w:left="2160" w:hanging="360"/>
      </w:pPr>
    </w:lvl>
    <w:lvl w:ilvl="3" w:tplc="938CE246" w:tentative="1">
      <w:start w:val="1"/>
      <w:numFmt w:val="decimal"/>
      <w:lvlText w:val="%4."/>
      <w:lvlJc w:val="left"/>
      <w:pPr>
        <w:tabs>
          <w:tab w:val="num" w:pos="2880"/>
        </w:tabs>
        <w:ind w:left="2880" w:hanging="360"/>
      </w:pPr>
    </w:lvl>
    <w:lvl w:ilvl="4" w:tplc="4F9A24E4" w:tentative="1">
      <w:start w:val="1"/>
      <w:numFmt w:val="decimal"/>
      <w:lvlText w:val="%5."/>
      <w:lvlJc w:val="left"/>
      <w:pPr>
        <w:tabs>
          <w:tab w:val="num" w:pos="3600"/>
        </w:tabs>
        <w:ind w:left="3600" w:hanging="360"/>
      </w:pPr>
    </w:lvl>
    <w:lvl w:ilvl="5" w:tplc="AE2AF0D4" w:tentative="1">
      <w:start w:val="1"/>
      <w:numFmt w:val="decimal"/>
      <w:lvlText w:val="%6."/>
      <w:lvlJc w:val="left"/>
      <w:pPr>
        <w:tabs>
          <w:tab w:val="num" w:pos="4320"/>
        </w:tabs>
        <w:ind w:left="4320" w:hanging="360"/>
      </w:pPr>
    </w:lvl>
    <w:lvl w:ilvl="6" w:tplc="8F1A43A4" w:tentative="1">
      <w:start w:val="1"/>
      <w:numFmt w:val="decimal"/>
      <w:lvlText w:val="%7."/>
      <w:lvlJc w:val="left"/>
      <w:pPr>
        <w:tabs>
          <w:tab w:val="num" w:pos="5040"/>
        </w:tabs>
        <w:ind w:left="5040" w:hanging="360"/>
      </w:pPr>
    </w:lvl>
    <w:lvl w:ilvl="7" w:tplc="4774801E" w:tentative="1">
      <w:start w:val="1"/>
      <w:numFmt w:val="decimal"/>
      <w:lvlText w:val="%8."/>
      <w:lvlJc w:val="left"/>
      <w:pPr>
        <w:tabs>
          <w:tab w:val="num" w:pos="5760"/>
        </w:tabs>
        <w:ind w:left="5760" w:hanging="360"/>
      </w:pPr>
    </w:lvl>
    <w:lvl w:ilvl="8" w:tplc="7FAEB1AC" w:tentative="1">
      <w:start w:val="1"/>
      <w:numFmt w:val="decimal"/>
      <w:lvlText w:val="%9."/>
      <w:lvlJc w:val="left"/>
      <w:pPr>
        <w:tabs>
          <w:tab w:val="num" w:pos="6480"/>
        </w:tabs>
        <w:ind w:left="6480" w:hanging="360"/>
      </w:pPr>
    </w:lvl>
  </w:abstractNum>
  <w:abstractNum w:abstractNumId="6"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A7030F"/>
    <w:multiLevelType w:val="multilevel"/>
    <w:tmpl w:val="122801F4"/>
    <w:lvl w:ilvl="0">
      <w:start w:val="1"/>
      <w:numFmt w:val="decimal"/>
      <w:lvlText w:val="%1."/>
      <w:lvlJc w:val="left"/>
      <w:pPr>
        <w:ind w:left="720" w:hanging="360"/>
      </w:pPr>
    </w:lvl>
    <w:lvl w:ilvl="1">
      <w:start w:val="1"/>
      <w:numFmt w:val="decimal"/>
      <w:isLgl/>
      <w:lvlText w:val="%1.%2"/>
      <w:lvlJc w:val="left"/>
      <w:pPr>
        <w:ind w:left="1150" w:hanging="43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31787B"/>
    <w:multiLevelType w:val="multilevel"/>
    <w:tmpl w:val="BB5A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0476644">
    <w:abstractNumId w:val="10"/>
  </w:num>
  <w:num w:numId="2" w16cid:durableId="651955218">
    <w:abstractNumId w:val="8"/>
  </w:num>
  <w:num w:numId="3" w16cid:durableId="755631600">
    <w:abstractNumId w:val="6"/>
  </w:num>
  <w:num w:numId="4" w16cid:durableId="1853102880">
    <w:abstractNumId w:val="7"/>
  </w:num>
  <w:num w:numId="5" w16cid:durableId="1822967953">
    <w:abstractNumId w:val="0"/>
  </w:num>
  <w:num w:numId="6" w16cid:durableId="733890368">
    <w:abstractNumId w:val="1"/>
  </w:num>
  <w:num w:numId="7" w16cid:durableId="827327883">
    <w:abstractNumId w:val="2"/>
  </w:num>
  <w:num w:numId="8" w16cid:durableId="152064360">
    <w:abstractNumId w:val="9"/>
  </w:num>
  <w:num w:numId="9" w16cid:durableId="2004236892">
    <w:abstractNumId w:val="4"/>
  </w:num>
  <w:num w:numId="10" w16cid:durableId="1349795226">
    <w:abstractNumId w:val="5"/>
  </w:num>
  <w:num w:numId="11" w16cid:durableId="1458912963">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ourtney Curtis-Collins (2204829)">
    <w15:presenceInfo w15:providerId="AD" w15:userId="S::2204829@student.uwtsd.ac.uk::a43987bb-d9be-4be6-a3cd-927cf370d5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1C48"/>
    <w:rsid w:val="00002AD5"/>
    <w:rsid w:val="00002DDD"/>
    <w:rsid w:val="00003D47"/>
    <w:rsid w:val="0000415F"/>
    <w:rsid w:val="0000613C"/>
    <w:rsid w:val="000065C2"/>
    <w:rsid w:val="00006AF2"/>
    <w:rsid w:val="00010C84"/>
    <w:rsid w:val="00010CA0"/>
    <w:rsid w:val="0001190F"/>
    <w:rsid w:val="00011E7F"/>
    <w:rsid w:val="00012798"/>
    <w:rsid w:val="000128F7"/>
    <w:rsid w:val="000139E8"/>
    <w:rsid w:val="0001453D"/>
    <w:rsid w:val="000147F4"/>
    <w:rsid w:val="00014AB9"/>
    <w:rsid w:val="00014F01"/>
    <w:rsid w:val="00014F49"/>
    <w:rsid w:val="000158EB"/>
    <w:rsid w:val="00015B8F"/>
    <w:rsid w:val="000161D6"/>
    <w:rsid w:val="00016D22"/>
    <w:rsid w:val="00017BA8"/>
    <w:rsid w:val="000209E3"/>
    <w:rsid w:val="00021D9E"/>
    <w:rsid w:val="00023612"/>
    <w:rsid w:val="00023D95"/>
    <w:rsid w:val="000252F9"/>
    <w:rsid w:val="00025526"/>
    <w:rsid w:val="000256DB"/>
    <w:rsid w:val="0002664C"/>
    <w:rsid w:val="00027724"/>
    <w:rsid w:val="00027BDA"/>
    <w:rsid w:val="0003053E"/>
    <w:rsid w:val="00030D69"/>
    <w:rsid w:val="00031C21"/>
    <w:rsid w:val="0003270A"/>
    <w:rsid w:val="0003296C"/>
    <w:rsid w:val="00032F0E"/>
    <w:rsid w:val="00033364"/>
    <w:rsid w:val="0003362E"/>
    <w:rsid w:val="00035118"/>
    <w:rsid w:val="00035D81"/>
    <w:rsid w:val="0003619C"/>
    <w:rsid w:val="0003761D"/>
    <w:rsid w:val="00037ACA"/>
    <w:rsid w:val="00040434"/>
    <w:rsid w:val="00041B74"/>
    <w:rsid w:val="00041FCC"/>
    <w:rsid w:val="00042356"/>
    <w:rsid w:val="00042B78"/>
    <w:rsid w:val="00043316"/>
    <w:rsid w:val="0004514D"/>
    <w:rsid w:val="000456DB"/>
    <w:rsid w:val="00045E8E"/>
    <w:rsid w:val="000460DB"/>
    <w:rsid w:val="00046867"/>
    <w:rsid w:val="00046DCC"/>
    <w:rsid w:val="00047199"/>
    <w:rsid w:val="00050BD4"/>
    <w:rsid w:val="00050DCD"/>
    <w:rsid w:val="00050E8D"/>
    <w:rsid w:val="000522CD"/>
    <w:rsid w:val="0005233F"/>
    <w:rsid w:val="00052B71"/>
    <w:rsid w:val="000537EA"/>
    <w:rsid w:val="00053D72"/>
    <w:rsid w:val="00054737"/>
    <w:rsid w:val="0005576A"/>
    <w:rsid w:val="00055964"/>
    <w:rsid w:val="00055B41"/>
    <w:rsid w:val="0006081B"/>
    <w:rsid w:val="000611D0"/>
    <w:rsid w:val="000615CB"/>
    <w:rsid w:val="00062211"/>
    <w:rsid w:val="000630B1"/>
    <w:rsid w:val="000634EE"/>
    <w:rsid w:val="00063825"/>
    <w:rsid w:val="0006424E"/>
    <w:rsid w:val="000653CD"/>
    <w:rsid w:val="0006575A"/>
    <w:rsid w:val="0006577E"/>
    <w:rsid w:val="00065C31"/>
    <w:rsid w:val="0006657C"/>
    <w:rsid w:val="00066F92"/>
    <w:rsid w:val="0006739D"/>
    <w:rsid w:val="00067D19"/>
    <w:rsid w:val="00070B1D"/>
    <w:rsid w:val="00071A38"/>
    <w:rsid w:val="00071B33"/>
    <w:rsid w:val="00072EDE"/>
    <w:rsid w:val="00073AEB"/>
    <w:rsid w:val="00074800"/>
    <w:rsid w:val="00075013"/>
    <w:rsid w:val="0007572B"/>
    <w:rsid w:val="00076883"/>
    <w:rsid w:val="0007737F"/>
    <w:rsid w:val="00077F40"/>
    <w:rsid w:val="00083316"/>
    <w:rsid w:val="00083D1A"/>
    <w:rsid w:val="000842C2"/>
    <w:rsid w:val="000846AE"/>
    <w:rsid w:val="00084F24"/>
    <w:rsid w:val="00085090"/>
    <w:rsid w:val="000860CB"/>
    <w:rsid w:val="00086E07"/>
    <w:rsid w:val="00087961"/>
    <w:rsid w:val="000902FA"/>
    <w:rsid w:val="00090FDC"/>
    <w:rsid w:val="00091313"/>
    <w:rsid w:val="000923C2"/>
    <w:rsid w:val="0009260E"/>
    <w:rsid w:val="00093915"/>
    <w:rsid w:val="00094A4D"/>
    <w:rsid w:val="00095756"/>
    <w:rsid w:val="00097A3E"/>
    <w:rsid w:val="00097A69"/>
    <w:rsid w:val="00097E94"/>
    <w:rsid w:val="000A1598"/>
    <w:rsid w:val="000A19A3"/>
    <w:rsid w:val="000A1D94"/>
    <w:rsid w:val="000A1FE5"/>
    <w:rsid w:val="000A3425"/>
    <w:rsid w:val="000A374F"/>
    <w:rsid w:val="000A45BA"/>
    <w:rsid w:val="000A51A8"/>
    <w:rsid w:val="000A57A9"/>
    <w:rsid w:val="000A5A4C"/>
    <w:rsid w:val="000A5A72"/>
    <w:rsid w:val="000A5A76"/>
    <w:rsid w:val="000A5FEF"/>
    <w:rsid w:val="000A6285"/>
    <w:rsid w:val="000A71BA"/>
    <w:rsid w:val="000A7256"/>
    <w:rsid w:val="000A762C"/>
    <w:rsid w:val="000B0F8E"/>
    <w:rsid w:val="000B15F4"/>
    <w:rsid w:val="000B18E7"/>
    <w:rsid w:val="000B1B22"/>
    <w:rsid w:val="000B2003"/>
    <w:rsid w:val="000B2847"/>
    <w:rsid w:val="000B2DB7"/>
    <w:rsid w:val="000B3918"/>
    <w:rsid w:val="000B3DD4"/>
    <w:rsid w:val="000B4163"/>
    <w:rsid w:val="000B5C40"/>
    <w:rsid w:val="000B5F51"/>
    <w:rsid w:val="000B60FA"/>
    <w:rsid w:val="000B6547"/>
    <w:rsid w:val="000B6C1E"/>
    <w:rsid w:val="000B6D26"/>
    <w:rsid w:val="000B7805"/>
    <w:rsid w:val="000C0490"/>
    <w:rsid w:val="000C0C8B"/>
    <w:rsid w:val="000C0C99"/>
    <w:rsid w:val="000C15C0"/>
    <w:rsid w:val="000C2E3B"/>
    <w:rsid w:val="000C3188"/>
    <w:rsid w:val="000C3B5B"/>
    <w:rsid w:val="000C40AB"/>
    <w:rsid w:val="000C4CA9"/>
    <w:rsid w:val="000C5269"/>
    <w:rsid w:val="000C610F"/>
    <w:rsid w:val="000C74B3"/>
    <w:rsid w:val="000D052C"/>
    <w:rsid w:val="000D089D"/>
    <w:rsid w:val="000D1552"/>
    <w:rsid w:val="000D35CF"/>
    <w:rsid w:val="000D4B6D"/>
    <w:rsid w:val="000D5EFF"/>
    <w:rsid w:val="000D6447"/>
    <w:rsid w:val="000D69D6"/>
    <w:rsid w:val="000D7211"/>
    <w:rsid w:val="000E034E"/>
    <w:rsid w:val="000E1C67"/>
    <w:rsid w:val="000E2C69"/>
    <w:rsid w:val="000E3105"/>
    <w:rsid w:val="000E3CF8"/>
    <w:rsid w:val="000E4294"/>
    <w:rsid w:val="000E49FD"/>
    <w:rsid w:val="000E4AA7"/>
    <w:rsid w:val="000E4EBD"/>
    <w:rsid w:val="000E5BB8"/>
    <w:rsid w:val="000E7724"/>
    <w:rsid w:val="000E7CDB"/>
    <w:rsid w:val="000E7CF1"/>
    <w:rsid w:val="000E7E26"/>
    <w:rsid w:val="000F090A"/>
    <w:rsid w:val="000F3AB9"/>
    <w:rsid w:val="000F4372"/>
    <w:rsid w:val="000F4908"/>
    <w:rsid w:val="000F697E"/>
    <w:rsid w:val="000F7551"/>
    <w:rsid w:val="00100744"/>
    <w:rsid w:val="00101304"/>
    <w:rsid w:val="00101637"/>
    <w:rsid w:val="00102449"/>
    <w:rsid w:val="00103A4F"/>
    <w:rsid w:val="001050BC"/>
    <w:rsid w:val="0010537A"/>
    <w:rsid w:val="00105F35"/>
    <w:rsid w:val="0010627F"/>
    <w:rsid w:val="001065AA"/>
    <w:rsid w:val="00106984"/>
    <w:rsid w:val="00106D33"/>
    <w:rsid w:val="0011007E"/>
    <w:rsid w:val="001100DF"/>
    <w:rsid w:val="0011124E"/>
    <w:rsid w:val="00111A2E"/>
    <w:rsid w:val="00111F0D"/>
    <w:rsid w:val="00113872"/>
    <w:rsid w:val="00114273"/>
    <w:rsid w:val="00114B1D"/>
    <w:rsid w:val="00115560"/>
    <w:rsid w:val="00116B75"/>
    <w:rsid w:val="00120C2A"/>
    <w:rsid w:val="00121E6C"/>
    <w:rsid w:val="00123166"/>
    <w:rsid w:val="001235F4"/>
    <w:rsid w:val="0012422E"/>
    <w:rsid w:val="00124B09"/>
    <w:rsid w:val="00130DB4"/>
    <w:rsid w:val="00133109"/>
    <w:rsid w:val="00133A34"/>
    <w:rsid w:val="00133BBB"/>
    <w:rsid w:val="001349E9"/>
    <w:rsid w:val="00134E63"/>
    <w:rsid w:val="001363EE"/>
    <w:rsid w:val="00136FE6"/>
    <w:rsid w:val="00140058"/>
    <w:rsid w:val="00141983"/>
    <w:rsid w:val="0014206E"/>
    <w:rsid w:val="00142D5D"/>
    <w:rsid w:val="00143581"/>
    <w:rsid w:val="00143F59"/>
    <w:rsid w:val="001448B6"/>
    <w:rsid w:val="00144A79"/>
    <w:rsid w:val="00144C34"/>
    <w:rsid w:val="00146669"/>
    <w:rsid w:val="00146D29"/>
    <w:rsid w:val="00150B7D"/>
    <w:rsid w:val="00151514"/>
    <w:rsid w:val="00151955"/>
    <w:rsid w:val="00151B4E"/>
    <w:rsid w:val="00151D6E"/>
    <w:rsid w:val="001520CA"/>
    <w:rsid w:val="001528AB"/>
    <w:rsid w:val="001530BB"/>
    <w:rsid w:val="0015361D"/>
    <w:rsid w:val="0015404E"/>
    <w:rsid w:val="00154C14"/>
    <w:rsid w:val="00154C32"/>
    <w:rsid w:val="0015576F"/>
    <w:rsid w:val="00155791"/>
    <w:rsid w:val="00156954"/>
    <w:rsid w:val="00156AEB"/>
    <w:rsid w:val="00156EFC"/>
    <w:rsid w:val="00157339"/>
    <w:rsid w:val="00160F62"/>
    <w:rsid w:val="001617EA"/>
    <w:rsid w:val="00161DAC"/>
    <w:rsid w:val="0016223E"/>
    <w:rsid w:val="00163B39"/>
    <w:rsid w:val="0016403D"/>
    <w:rsid w:val="001645C8"/>
    <w:rsid w:val="001653CA"/>
    <w:rsid w:val="001661CD"/>
    <w:rsid w:val="0016622E"/>
    <w:rsid w:val="0016686F"/>
    <w:rsid w:val="00166ED3"/>
    <w:rsid w:val="001703FC"/>
    <w:rsid w:val="00170779"/>
    <w:rsid w:val="00170BE7"/>
    <w:rsid w:val="00171EC3"/>
    <w:rsid w:val="00172426"/>
    <w:rsid w:val="001730A2"/>
    <w:rsid w:val="00173A2A"/>
    <w:rsid w:val="00173AD1"/>
    <w:rsid w:val="00175BC1"/>
    <w:rsid w:val="00176B7C"/>
    <w:rsid w:val="001776E3"/>
    <w:rsid w:val="00183C4D"/>
    <w:rsid w:val="00184749"/>
    <w:rsid w:val="00184BB6"/>
    <w:rsid w:val="001859AB"/>
    <w:rsid w:val="00185EAE"/>
    <w:rsid w:val="001866E9"/>
    <w:rsid w:val="0018705E"/>
    <w:rsid w:val="001877CC"/>
    <w:rsid w:val="00190271"/>
    <w:rsid w:val="00190714"/>
    <w:rsid w:val="001915A5"/>
    <w:rsid w:val="00191C56"/>
    <w:rsid w:val="00191C61"/>
    <w:rsid w:val="001921F3"/>
    <w:rsid w:val="00192A55"/>
    <w:rsid w:val="00197043"/>
    <w:rsid w:val="00197093"/>
    <w:rsid w:val="001A0035"/>
    <w:rsid w:val="001A0C74"/>
    <w:rsid w:val="001A1B7C"/>
    <w:rsid w:val="001A4759"/>
    <w:rsid w:val="001A47DF"/>
    <w:rsid w:val="001A59B5"/>
    <w:rsid w:val="001A5D99"/>
    <w:rsid w:val="001A67E1"/>
    <w:rsid w:val="001A6B60"/>
    <w:rsid w:val="001A7E7E"/>
    <w:rsid w:val="001B3888"/>
    <w:rsid w:val="001B3B62"/>
    <w:rsid w:val="001B3C5E"/>
    <w:rsid w:val="001B4075"/>
    <w:rsid w:val="001B45C8"/>
    <w:rsid w:val="001B5388"/>
    <w:rsid w:val="001B5770"/>
    <w:rsid w:val="001B653A"/>
    <w:rsid w:val="001B76C5"/>
    <w:rsid w:val="001B7C66"/>
    <w:rsid w:val="001C0D42"/>
    <w:rsid w:val="001C1C8B"/>
    <w:rsid w:val="001C2575"/>
    <w:rsid w:val="001C257A"/>
    <w:rsid w:val="001C2D08"/>
    <w:rsid w:val="001C325A"/>
    <w:rsid w:val="001C3968"/>
    <w:rsid w:val="001C42D2"/>
    <w:rsid w:val="001C49C2"/>
    <w:rsid w:val="001C4ABB"/>
    <w:rsid w:val="001C622E"/>
    <w:rsid w:val="001C6E5F"/>
    <w:rsid w:val="001C6E8A"/>
    <w:rsid w:val="001C6FA5"/>
    <w:rsid w:val="001C7AD1"/>
    <w:rsid w:val="001C7FCA"/>
    <w:rsid w:val="001D00D3"/>
    <w:rsid w:val="001D0BC7"/>
    <w:rsid w:val="001D1A8D"/>
    <w:rsid w:val="001D1BC5"/>
    <w:rsid w:val="001D249F"/>
    <w:rsid w:val="001D2E11"/>
    <w:rsid w:val="001D3BAD"/>
    <w:rsid w:val="001D4C63"/>
    <w:rsid w:val="001D53B7"/>
    <w:rsid w:val="001D54BE"/>
    <w:rsid w:val="001D58B0"/>
    <w:rsid w:val="001D59D1"/>
    <w:rsid w:val="001D6F82"/>
    <w:rsid w:val="001D7557"/>
    <w:rsid w:val="001D7F77"/>
    <w:rsid w:val="001E067C"/>
    <w:rsid w:val="001E0AF4"/>
    <w:rsid w:val="001E4BBD"/>
    <w:rsid w:val="001E4DFF"/>
    <w:rsid w:val="001E5457"/>
    <w:rsid w:val="001E6A96"/>
    <w:rsid w:val="001E7E56"/>
    <w:rsid w:val="001F02A8"/>
    <w:rsid w:val="001F14F7"/>
    <w:rsid w:val="001F1B5F"/>
    <w:rsid w:val="001F2D98"/>
    <w:rsid w:val="001F607D"/>
    <w:rsid w:val="001F627C"/>
    <w:rsid w:val="001F657F"/>
    <w:rsid w:val="001F677D"/>
    <w:rsid w:val="001F7E6D"/>
    <w:rsid w:val="00200659"/>
    <w:rsid w:val="00200784"/>
    <w:rsid w:val="00200E78"/>
    <w:rsid w:val="0020110A"/>
    <w:rsid w:val="0020129D"/>
    <w:rsid w:val="0020134B"/>
    <w:rsid w:val="002015E6"/>
    <w:rsid w:val="00203938"/>
    <w:rsid w:val="002044C5"/>
    <w:rsid w:val="00204CFE"/>
    <w:rsid w:val="002060A4"/>
    <w:rsid w:val="00206CE4"/>
    <w:rsid w:val="00207353"/>
    <w:rsid w:val="002101A7"/>
    <w:rsid w:val="002106B4"/>
    <w:rsid w:val="002106DC"/>
    <w:rsid w:val="002112DA"/>
    <w:rsid w:val="0021198F"/>
    <w:rsid w:val="00211C97"/>
    <w:rsid w:val="00211E61"/>
    <w:rsid w:val="00213578"/>
    <w:rsid w:val="00213674"/>
    <w:rsid w:val="00213E16"/>
    <w:rsid w:val="00214F62"/>
    <w:rsid w:val="002156CA"/>
    <w:rsid w:val="002169EE"/>
    <w:rsid w:val="0021707A"/>
    <w:rsid w:val="00217ABF"/>
    <w:rsid w:val="00220F35"/>
    <w:rsid w:val="00220FED"/>
    <w:rsid w:val="002213BD"/>
    <w:rsid w:val="00224960"/>
    <w:rsid w:val="00225950"/>
    <w:rsid w:val="00230C6A"/>
    <w:rsid w:val="00232DD9"/>
    <w:rsid w:val="00232EC9"/>
    <w:rsid w:val="00233A9E"/>
    <w:rsid w:val="00234B90"/>
    <w:rsid w:val="00235CAC"/>
    <w:rsid w:val="002361F8"/>
    <w:rsid w:val="00237134"/>
    <w:rsid w:val="00237CD4"/>
    <w:rsid w:val="00237CEE"/>
    <w:rsid w:val="002412D2"/>
    <w:rsid w:val="002417F2"/>
    <w:rsid w:val="00241DD7"/>
    <w:rsid w:val="0024263B"/>
    <w:rsid w:val="002426FC"/>
    <w:rsid w:val="00244065"/>
    <w:rsid w:val="00244835"/>
    <w:rsid w:val="00244D49"/>
    <w:rsid w:val="002451F4"/>
    <w:rsid w:val="0024564D"/>
    <w:rsid w:val="00245DAA"/>
    <w:rsid w:val="00245E84"/>
    <w:rsid w:val="00247C4C"/>
    <w:rsid w:val="00250860"/>
    <w:rsid w:val="00250BC5"/>
    <w:rsid w:val="002511DD"/>
    <w:rsid w:val="002515CD"/>
    <w:rsid w:val="00251641"/>
    <w:rsid w:val="0025207A"/>
    <w:rsid w:val="002531B4"/>
    <w:rsid w:val="00253A92"/>
    <w:rsid w:val="00254464"/>
    <w:rsid w:val="00254C81"/>
    <w:rsid w:val="00254D67"/>
    <w:rsid w:val="00255F1F"/>
    <w:rsid w:val="002563C8"/>
    <w:rsid w:val="00262215"/>
    <w:rsid w:val="002622BC"/>
    <w:rsid w:val="00262ADC"/>
    <w:rsid w:val="00262C9F"/>
    <w:rsid w:val="00262CD9"/>
    <w:rsid w:val="002632E5"/>
    <w:rsid w:val="002671DE"/>
    <w:rsid w:val="00267A04"/>
    <w:rsid w:val="00267DF7"/>
    <w:rsid w:val="002703C6"/>
    <w:rsid w:val="00270B4C"/>
    <w:rsid w:val="002714CE"/>
    <w:rsid w:val="002725BD"/>
    <w:rsid w:val="0027273F"/>
    <w:rsid w:val="00272899"/>
    <w:rsid w:val="00272953"/>
    <w:rsid w:val="00272C78"/>
    <w:rsid w:val="002737C1"/>
    <w:rsid w:val="00275183"/>
    <w:rsid w:val="002753B4"/>
    <w:rsid w:val="002800C7"/>
    <w:rsid w:val="00280869"/>
    <w:rsid w:val="002819F6"/>
    <w:rsid w:val="002845E9"/>
    <w:rsid w:val="00284F05"/>
    <w:rsid w:val="002865BF"/>
    <w:rsid w:val="00286F9E"/>
    <w:rsid w:val="00287138"/>
    <w:rsid w:val="002875DA"/>
    <w:rsid w:val="002877C6"/>
    <w:rsid w:val="00292060"/>
    <w:rsid w:val="002922B5"/>
    <w:rsid w:val="00292BDA"/>
    <w:rsid w:val="00297BA2"/>
    <w:rsid w:val="002A0BC1"/>
    <w:rsid w:val="002A2B6C"/>
    <w:rsid w:val="002A2CA7"/>
    <w:rsid w:val="002A4546"/>
    <w:rsid w:val="002A5D2B"/>
    <w:rsid w:val="002A5D78"/>
    <w:rsid w:val="002A5FC5"/>
    <w:rsid w:val="002A77FC"/>
    <w:rsid w:val="002A7927"/>
    <w:rsid w:val="002B0001"/>
    <w:rsid w:val="002B03A3"/>
    <w:rsid w:val="002B2DDB"/>
    <w:rsid w:val="002B340E"/>
    <w:rsid w:val="002B5BAE"/>
    <w:rsid w:val="002B5E7A"/>
    <w:rsid w:val="002B6ADA"/>
    <w:rsid w:val="002B76D4"/>
    <w:rsid w:val="002B7BAE"/>
    <w:rsid w:val="002C0567"/>
    <w:rsid w:val="002C114F"/>
    <w:rsid w:val="002C2082"/>
    <w:rsid w:val="002C3326"/>
    <w:rsid w:val="002C3C1D"/>
    <w:rsid w:val="002C3F33"/>
    <w:rsid w:val="002C5B6B"/>
    <w:rsid w:val="002C62D6"/>
    <w:rsid w:val="002C6431"/>
    <w:rsid w:val="002C6F01"/>
    <w:rsid w:val="002C769F"/>
    <w:rsid w:val="002C7734"/>
    <w:rsid w:val="002D0034"/>
    <w:rsid w:val="002D0AC2"/>
    <w:rsid w:val="002D0B09"/>
    <w:rsid w:val="002D0EE3"/>
    <w:rsid w:val="002D147E"/>
    <w:rsid w:val="002D15FD"/>
    <w:rsid w:val="002D226F"/>
    <w:rsid w:val="002D246F"/>
    <w:rsid w:val="002D2CCC"/>
    <w:rsid w:val="002D5271"/>
    <w:rsid w:val="002D54D5"/>
    <w:rsid w:val="002D6829"/>
    <w:rsid w:val="002D6AC0"/>
    <w:rsid w:val="002D6CBF"/>
    <w:rsid w:val="002D6FFB"/>
    <w:rsid w:val="002D755A"/>
    <w:rsid w:val="002D7F1F"/>
    <w:rsid w:val="002E0022"/>
    <w:rsid w:val="002E0346"/>
    <w:rsid w:val="002E07C1"/>
    <w:rsid w:val="002E0B5B"/>
    <w:rsid w:val="002E157E"/>
    <w:rsid w:val="002E19C0"/>
    <w:rsid w:val="002E24CA"/>
    <w:rsid w:val="002E3011"/>
    <w:rsid w:val="002E30CF"/>
    <w:rsid w:val="002E32D0"/>
    <w:rsid w:val="002E3A22"/>
    <w:rsid w:val="002E4E6F"/>
    <w:rsid w:val="002E5230"/>
    <w:rsid w:val="002E5A96"/>
    <w:rsid w:val="002E65D4"/>
    <w:rsid w:val="002E6966"/>
    <w:rsid w:val="002E6B9E"/>
    <w:rsid w:val="002F04A7"/>
    <w:rsid w:val="002F0602"/>
    <w:rsid w:val="002F30D9"/>
    <w:rsid w:val="002F32D6"/>
    <w:rsid w:val="002F4165"/>
    <w:rsid w:val="002F6561"/>
    <w:rsid w:val="002F6863"/>
    <w:rsid w:val="002F689F"/>
    <w:rsid w:val="002F69FE"/>
    <w:rsid w:val="002F6CD0"/>
    <w:rsid w:val="002F73C7"/>
    <w:rsid w:val="002F76B5"/>
    <w:rsid w:val="002F79A7"/>
    <w:rsid w:val="002F7D48"/>
    <w:rsid w:val="00300055"/>
    <w:rsid w:val="00303635"/>
    <w:rsid w:val="003043D2"/>
    <w:rsid w:val="00304851"/>
    <w:rsid w:val="00304920"/>
    <w:rsid w:val="00305779"/>
    <w:rsid w:val="00305DDB"/>
    <w:rsid w:val="00306AA9"/>
    <w:rsid w:val="003077AB"/>
    <w:rsid w:val="003103C7"/>
    <w:rsid w:val="00310D72"/>
    <w:rsid w:val="003111F4"/>
    <w:rsid w:val="00311F84"/>
    <w:rsid w:val="00311FE5"/>
    <w:rsid w:val="0031207B"/>
    <w:rsid w:val="0031312B"/>
    <w:rsid w:val="00313B39"/>
    <w:rsid w:val="00315653"/>
    <w:rsid w:val="00315F41"/>
    <w:rsid w:val="00316455"/>
    <w:rsid w:val="003165C1"/>
    <w:rsid w:val="003179E5"/>
    <w:rsid w:val="00317ADE"/>
    <w:rsid w:val="003212F9"/>
    <w:rsid w:val="00321CF6"/>
    <w:rsid w:val="00322BD9"/>
    <w:rsid w:val="00322D8A"/>
    <w:rsid w:val="00322E47"/>
    <w:rsid w:val="00326557"/>
    <w:rsid w:val="00326BD7"/>
    <w:rsid w:val="00327194"/>
    <w:rsid w:val="00327427"/>
    <w:rsid w:val="00330D87"/>
    <w:rsid w:val="0033139B"/>
    <w:rsid w:val="00332A28"/>
    <w:rsid w:val="00332BE1"/>
    <w:rsid w:val="003334C4"/>
    <w:rsid w:val="00333E16"/>
    <w:rsid w:val="0033533A"/>
    <w:rsid w:val="003372A0"/>
    <w:rsid w:val="003373C6"/>
    <w:rsid w:val="00337A5F"/>
    <w:rsid w:val="003400E8"/>
    <w:rsid w:val="003407DB"/>
    <w:rsid w:val="003411C0"/>
    <w:rsid w:val="0034155C"/>
    <w:rsid w:val="0034236E"/>
    <w:rsid w:val="00342D28"/>
    <w:rsid w:val="00342DBE"/>
    <w:rsid w:val="00344903"/>
    <w:rsid w:val="003456CC"/>
    <w:rsid w:val="00345982"/>
    <w:rsid w:val="00346040"/>
    <w:rsid w:val="003462DA"/>
    <w:rsid w:val="0034691D"/>
    <w:rsid w:val="00347274"/>
    <w:rsid w:val="00347A0B"/>
    <w:rsid w:val="00347BDA"/>
    <w:rsid w:val="00350BAB"/>
    <w:rsid w:val="00351931"/>
    <w:rsid w:val="00351FE9"/>
    <w:rsid w:val="0035267C"/>
    <w:rsid w:val="00352F09"/>
    <w:rsid w:val="00353D23"/>
    <w:rsid w:val="00353DDD"/>
    <w:rsid w:val="003551C5"/>
    <w:rsid w:val="003560FB"/>
    <w:rsid w:val="0035631B"/>
    <w:rsid w:val="00356973"/>
    <w:rsid w:val="0035699F"/>
    <w:rsid w:val="00356A5B"/>
    <w:rsid w:val="00356E75"/>
    <w:rsid w:val="00356F86"/>
    <w:rsid w:val="00357097"/>
    <w:rsid w:val="00357506"/>
    <w:rsid w:val="003576EA"/>
    <w:rsid w:val="00360018"/>
    <w:rsid w:val="003615C1"/>
    <w:rsid w:val="0036190F"/>
    <w:rsid w:val="00362245"/>
    <w:rsid w:val="003624D1"/>
    <w:rsid w:val="00362726"/>
    <w:rsid w:val="00363B6C"/>
    <w:rsid w:val="00364252"/>
    <w:rsid w:val="00366EB3"/>
    <w:rsid w:val="00370153"/>
    <w:rsid w:val="0037093F"/>
    <w:rsid w:val="00370A91"/>
    <w:rsid w:val="00371099"/>
    <w:rsid w:val="00371620"/>
    <w:rsid w:val="003719F1"/>
    <w:rsid w:val="0037254A"/>
    <w:rsid w:val="003732C6"/>
    <w:rsid w:val="003734B4"/>
    <w:rsid w:val="0037360D"/>
    <w:rsid w:val="003736B9"/>
    <w:rsid w:val="0037397E"/>
    <w:rsid w:val="00373B22"/>
    <w:rsid w:val="00373CEB"/>
    <w:rsid w:val="00374178"/>
    <w:rsid w:val="003741D1"/>
    <w:rsid w:val="003745CC"/>
    <w:rsid w:val="00374C7F"/>
    <w:rsid w:val="0037505A"/>
    <w:rsid w:val="00376C5E"/>
    <w:rsid w:val="0038148E"/>
    <w:rsid w:val="00381752"/>
    <w:rsid w:val="00382D6C"/>
    <w:rsid w:val="00382F0D"/>
    <w:rsid w:val="003845E2"/>
    <w:rsid w:val="00384ED4"/>
    <w:rsid w:val="00385100"/>
    <w:rsid w:val="003866D4"/>
    <w:rsid w:val="00386F87"/>
    <w:rsid w:val="00387573"/>
    <w:rsid w:val="00390D87"/>
    <w:rsid w:val="00390F4F"/>
    <w:rsid w:val="0039259C"/>
    <w:rsid w:val="00392AB7"/>
    <w:rsid w:val="00392F35"/>
    <w:rsid w:val="0039303C"/>
    <w:rsid w:val="003942B9"/>
    <w:rsid w:val="00394D5D"/>
    <w:rsid w:val="00394E44"/>
    <w:rsid w:val="003955E2"/>
    <w:rsid w:val="00397078"/>
    <w:rsid w:val="003972EF"/>
    <w:rsid w:val="003A0882"/>
    <w:rsid w:val="003A12A0"/>
    <w:rsid w:val="003A2306"/>
    <w:rsid w:val="003A2C78"/>
    <w:rsid w:val="003A3121"/>
    <w:rsid w:val="003A3781"/>
    <w:rsid w:val="003A4CB0"/>
    <w:rsid w:val="003A7216"/>
    <w:rsid w:val="003B0767"/>
    <w:rsid w:val="003B1917"/>
    <w:rsid w:val="003B2734"/>
    <w:rsid w:val="003B38C7"/>
    <w:rsid w:val="003B3A16"/>
    <w:rsid w:val="003B3D95"/>
    <w:rsid w:val="003B4111"/>
    <w:rsid w:val="003B551F"/>
    <w:rsid w:val="003B601C"/>
    <w:rsid w:val="003B6A0E"/>
    <w:rsid w:val="003B78D2"/>
    <w:rsid w:val="003B7DA1"/>
    <w:rsid w:val="003C0360"/>
    <w:rsid w:val="003C1721"/>
    <w:rsid w:val="003C1A77"/>
    <w:rsid w:val="003C36DF"/>
    <w:rsid w:val="003C4DDA"/>
    <w:rsid w:val="003C4E6E"/>
    <w:rsid w:val="003C4FA0"/>
    <w:rsid w:val="003C5E6B"/>
    <w:rsid w:val="003C60D9"/>
    <w:rsid w:val="003C653C"/>
    <w:rsid w:val="003C72AF"/>
    <w:rsid w:val="003C7FD4"/>
    <w:rsid w:val="003D0217"/>
    <w:rsid w:val="003D029E"/>
    <w:rsid w:val="003D04DD"/>
    <w:rsid w:val="003D0C19"/>
    <w:rsid w:val="003D11FA"/>
    <w:rsid w:val="003D14B3"/>
    <w:rsid w:val="003D224B"/>
    <w:rsid w:val="003D282A"/>
    <w:rsid w:val="003D3343"/>
    <w:rsid w:val="003D3421"/>
    <w:rsid w:val="003D3A70"/>
    <w:rsid w:val="003D575F"/>
    <w:rsid w:val="003D676C"/>
    <w:rsid w:val="003D6B40"/>
    <w:rsid w:val="003D7EEE"/>
    <w:rsid w:val="003D7FCA"/>
    <w:rsid w:val="003E0629"/>
    <w:rsid w:val="003E17CD"/>
    <w:rsid w:val="003E36D1"/>
    <w:rsid w:val="003E4042"/>
    <w:rsid w:val="003E40E9"/>
    <w:rsid w:val="003E4956"/>
    <w:rsid w:val="003E4E6B"/>
    <w:rsid w:val="003E4EE0"/>
    <w:rsid w:val="003E4F29"/>
    <w:rsid w:val="003E6015"/>
    <w:rsid w:val="003E60EB"/>
    <w:rsid w:val="003E7F40"/>
    <w:rsid w:val="003F0311"/>
    <w:rsid w:val="003F06C4"/>
    <w:rsid w:val="003F2E18"/>
    <w:rsid w:val="003F3220"/>
    <w:rsid w:val="003F367C"/>
    <w:rsid w:val="003F4B23"/>
    <w:rsid w:val="003F5B69"/>
    <w:rsid w:val="003F63D7"/>
    <w:rsid w:val="003F6597"/>
    <w:rsid w:val="003F6C2A"/>
    <w:rsid w:val="003F73BE"/>
    <w:rsid w:val="004017D8"/>
    <w:rsid w:val="00401B8E"/>
    <w:rsid w:val="00403005"/>
    <w:rsid w:val="0040310D"/>
    <w:rsid w:val="0040380B"/>
    <w:rsid w:val="00403A35"/>
    <w:rsid w:val="0040528F"/>
    <w:rsid w:val="00405F79"/>
    <w:rsid w:val="004064AA"/>
    <w:rsid w:val="00406D0B"/>
    <w:rsid w:val="00407DA2"/>
    <w:rsid w:val="00412663"/>
    <w:rsid w:val="0041285D"/>
    <w:rsid w:val="00414B59"/>
    <w:rsid w:val="00414C72"/>
    <w:rsid w:val="0041596D"/>
    <w:rsid w:val="00416171"/>
    <w:rsid w:val="00416A21"/>
    <w:rsid w:val="00416D47"/>
    <w:rsid w:val="00417365"/>
    <w:rsid w:val="00417B50"/>
    <w:rsid w:val="00420B29"/>
    <w:rsid w:val="00421126"/>
    <w:rsid w:val="00421160"/>
    <w:rsid w:val="00421CE6"/>
    <w:rsid w:val="00423026"/>
    <w:rsid w:val="00423E76"/>
    <w:rsid w:val="00425089"/>
    <w:rsid w:val="004250AD"/>
    <w:rsid w:val="00425623"/>
    <w:rsid w:val="004259D5"/>
    <w:rsid w:val="004301AE"/>
    <w:rsid w:val="004304B2"/>
    <w:rsid w:val="00430D12"/>
    <w:rsid w:val="004312E0"/>
    <w:rsid w:val="0043263E"/>
    <w:rsid w:val="00434301"/>
    <w:rsid w:val="0043501B"/>
    <w:rsid w:val="00436A9E"/>
    <w:rsid w:val="004377F0"/>
    <w:rsid w:val="00441029"/>
    <w:rsid w:val="00441DF1"/>
    <w:rsid w:val="0044207B"/>
    <w:rsid w:val="00443607"/>
    <w:rsid w:val="0044382F"/>
    <w:rsid w:val="00445B08"/>
    <w:rsid w:val="004461F6"/>
    <w:rsid w:val="00450039"/>
    <w:rsid w:val="004501A4"/>
    <w:rsid w:val="004514BE"/>
    <w:rsid w:val="00451B1D"/>
    <w:rsid w:val="0045307C"/>
    <w:rsid w:val="00453CF5"/>
    <w:rsid w:val="00453F7F"/>
    <w:rsid w:val="0045415A"/>
    <w:rsid w:val="00454A02"/>
    <w:rsid w:val="00454E2C"/>
    <w:rsid w:val="00454F3B"/>
    <w:rsid w:val="004552E6"/>
    <w:rsid w:val="00456124"/>
    <w:rsid w:val="00457262"/>
    <w:rsid w:val="004573A9"/>
    <w:rsid w:val="004604C1"/>
    <w:rsid w:val="0046263D"/>
    <w:rsid w:val="00462B60"/>
    <w:rsid w:val="00462E22"/>
    <w:rsid w:val="00463B84"/>
    <w:rsid w:val="00464651"/>
    <w:rsid w:val="0046553B"/>
    <w:rsid w:val="00465C2E"/>
    <w:rsid w:val="00465C87"/>
    <w:rsid w:val="00466ABA"/>
    <w:rsid w:val="00466DAD"/>
    <w:rsid w:val="004705CB"/>
    <w:rsid w:val="00470A40"/>
    <w:rsid w:val="004726F7"/>
    <w:rsid w:val="004733BA"/>
    <w:rsid w:val="004733FC"/>
    <w:rsid w:val="00473A80"/>
    <w:rsid w:val="00473F42"/>
    <w:rsid w:val="0047418C"/>
    <w:rsid w:val="00474F08"/>
    <w:rsid w:val="00475053"/>
    <w:rsid w:val="0047543A"/>
    <w:rsid w:val="00475D34"/>
    <w:rsid w:val="004775AF"/>
    <w:rsid w:val="00482445"/>
    <w:rsid w:val="0048267E"/>
    <w:rsid w:val="00483812"/>
    <w:rsid w:val="00483DE1"/>
    <w:rsid w:val="00485052"/>
    <w:rsid w:val="004851B5"/>
    <w:rsid w:val="004861EE"/>
    <w:rsid w:val="004869D0"/>
    <w:rsid w:val="00487CA0"/>
    <w:rsid w:val="0049183C"/>
    <w:rsid w:val="00491A4F"/>
    <w:rsid w:val="00492000"/>
    <w:rsid w:val="00492291"/>
    <w:rsid w:val="004934D3"/>
    <w:rsid w:val="00493D17"/>
    <w:rsid w:val="00494101"/>
    <w:rsid w:val="004941FB"/>
    <w:rsid w:val="00494337"/>
    <w:rsid w:val="00494886"/>
    <w:rsid w:val="004953BD"/>
    <w:rsid w:val="004959A7"/>
    <w:rsid w:val="004A0F37"/>
    <w:rsid w:val="004A1235"/>
    <w:rsid w:val="004A1DC9"/>
    <w:rsid w:val="004A2E1B"/>
    <w:rsid w:val="004A35B7"/>
    <w:rsid w:val="004A3B45"/>
    <w:rsid w:val="004A5558"/>
    <w:rsid w:val="004A5566"/>
    <w:rsid w:val="004A604E"/>
    <w:rsid w:val="004A66B3"/>
    <w:rsid w:val="004A79A8"/>
    <w:rsid w:val="004B01C7"/>
    <w:rsid w:val="004B09F2"/>
    <w:rsid w:val="004B0F86"/>
    <w:rsid w:val="004B12CB"/>
    <w:rsid w:val="004B2BF5"/>
    <w:rsid w:val="004B2D74"/>
    <w:rsid w:val="004B31E5"/>
    <w:rsid w:val="004B32C6"/>
    <w:rsid w:val="004B4F84"/>
    <w:rsid w:val="004B7AD0"/>
    <w:rsid w:val="004B7D29"/>
    <w:rsid w:val="004C1658"/>
    <w:rsid w:val="004C20A7"/>
    <w:rsid w:val="004C2182"/>
    <w:rsid w:val="004C25EA"/>
    <w:rsid w:val="004C2A32"/>
    <w:rsid w:val="004C2D1D"/>
    <w:rsid w:val="004C3104"/>
    <w:rsid w:val="004C4077"/>
    <w:rsid w:val="004C47E2"/>
    <w:rsid w:val="004C5755"/>
    <w:rsid w:val="004C6ACA"/>
    <w:rsid w:val="004C6AFB"/>
    <w:rsid w:val="004C700D"/>
    <w:rsid w:val="004C7743"/>
    <w:rsid w:val="004D09FF"/>
    <w:rsid w:val="004D0DC0"/>
    <w:rsid w:val="004D1C14"/>
    <w:rsid w:val="004D1CA0"/>
    <w:rsid w:val="004D21E0"/>
    <w:rsid w:val="004D2623"/>
    <w:rsid w:val="004D2B7F"/>
    <w:rsid w:val="004D391A"/>
    <w:rsid w:val="004D3BB5"/>
    <w:rsid w:val="004D4335"/>
    <w:rsid w:val="004D4A08"/>
    <w:rsid w:val="004D4B0A"/>
    <w:rsid w:val="004D54F8"/>
    <w:rsid w:val="004E268C"/>
    <w:rsid w:val="004E2F1D"/>
    <w:rsid w:val="004E596A"/>
    <w:rsid w:val="004E5A26"/>
    <w:rsid w:val="004E62FA"/>
    <w:rsid w:val="004E64BE"/>
    <w:rsid w:val="004E64D7"/>
    <w:rsid w:val="004E6CA5"/>
    <w:rsid w:val="004E6DC3"/>
    <w:rsid w:val="004E7584"/>
    <w:rsid w:val="004F059A"/>
    <w:rsid w:val="004F142F"/>
    <w:rsid w:val="004F1964"/>
    <w:rsid w:val="004F3357"/>
    <w:rsid w:val="004F33EE"/>
    <w:rsid w:val="004F341A"/>
    <w:rsid w:val="004F3767"/>
    <w:rsid w:val="004F39E0"/>
    <w:rsid w:val="004F416A"/>
    <w:rsid w:val="004F443E"/>
    <w:rsid w:val="004F4A73"/>
    <w:rsid w:val="004F52DF"/>
    <w:rsid w:val="004F7902"/>
    <w:rsid w:val="00501027"/>
    <w:rsid w:val="005012BF"/>
    <w:rsid w:val="0050222B"/>
    <w:rsid w:val="00502947"/>
    <w:rsid w:val="00502B5F"/>
    <w:rsid w:val="00502C19"/>
    <w:rsid w:val="0050304C"/>
    <w:rsid w:val="0050333B"/>
    <w:rsid w:val="0050393B"/>
    <w:rsid w:val="00503C39"/>
    <w:rsid w:val="00504C8B"/>
    <w:rsid w:val="00504F35"/>
    <w:rsid w:val="00505392"/>
    <w:rsid w:val="00506E1A"/>
    <w:rsid w:val="00511110"/>
    <w:rsid w:val="00511AA1"/>
    <w:rsid w:val="0051206B"/>
    <w:rsid w:val="00512084"/>
    <w:rsid w:val="0051225F"/>
    <w:rsid w:val="005125B4"/>
    <w:rsid w:val="005130E7"/>
    <w:rsid w:val="005152D9"/>
    <w:rsid w:val="0051550D"/>
    <w:rsid w:val="00515BE9"/>
    <w:rsid w:val="00516663"/>
    <w:rsid w:val="00516DFC"/>
    <w:rsid w:val="00520BCC"/>
    <w:rsid w:val="00520C78"/>
    <w:rsid w:val="00521841"/>
    <w:rsid w:val="00522392"/>
    <w:rsid w:val="0052259D"/>
    <w:rsid w:val="005227A0"/>
    <w:rsid w:val="005231EF"/>
    <w:rsid w:val="005232C6"/>
    <w:rsid w:val="005238E8"/>
    <w:rsid w:val="00524A59"/>
    <w:rsid w:val="00524F3C"/>
    <w:rsid w:val="005258B9"/>
    <w:rsid w:val="00526D1F"/>
    <w:rsid w:val="0052701E"/>
    <w:rsid w:val="00527030"/>
    <w:rsid w:val="00527FE3"/>
    <w:rsid w:val="00530AAC"/>
    <w:rsid w:val="005310FA"/>
    <w:rsid w:val="00531805"/>
    <w:rsid w:val="00531E05"/>
    <w:rsid w:val="00531F0E"/>
    <w:rsid w:val="005324F1"/>
    <w:rsid w:val="005329B7"/>
    <w:rsid w:val="00532B24"/>
    <w:rsid w:val="005330EF"/>
    <w:rsid w:val="00533AAD"/>
    <w:rsid w:val="00533C1E"/>
    <w:rsid w:val="0053470B"/>
    <w:rsid w:val="00534D34"/>
    <w:rsid w:val="00534DC7"/>
    <w:rsid w:val="00535651"/>
    <w:rsid w:val="00536FC4"/>
    <w:rsid w:val="005379A8"/>
    <w:rsid w:val="00540A61"/>
    <w:rsid w:val="005410CB"/>
    <w:rsid w:val="00541DA0"/>
    <w:rsid w:val="005424EA"/>
    <w:rsid w:val="005428AA"/>
    <w:rsid w:val="005431F3"/>
    <w:rsid w:val="005431FB"/>
    <w:rsid w:val="00543343"/>
    <w:rsid w:val="00544524"/>
    <w:rsid w:val="00545429"/>
    <w:rsid w:val="0054546A"/>
    <w:rsid w:val="00545838"/>
    <w:rsid w:val="005472F7"/>
    <w:rsid w:val="00547B48"/>
    <w:rsid w:val="00547E3D"/>
    <w:rsid w:val="005524B9"/>
    <w:rsid w:val="0055261F"/>
    <w:rsid w:val="00553A0A"/>
    <w:rsid w:val="00554C1A"/>
    <w:rsid w:val="005560F4"/>
    <w:rsid w:val="00556676"/>
    <w:rsid w:val="00556BD6"/>
    <w:rsid w:val="005573DA"/>
    <w:rsid w:val="00560646"/>
    <w:rsid w:val="00560AEE"/>
    <w:rsid w:val="00561716"/>
    <w:rsid w:val="00562602"/>
    <w:rsid w:val="00562B62"/>
    <w:rsid w:val="00562D16"/>
    <w:rsid w:val="005641F7"/>
    <w:rsid w:val="00564C9F"/>
    <w:rsid w:val="00565726"/>
    <w:rsid w:val="00565958"/>
    <w:rsid w:val="00565C4B"/>
    <w:rsid w:val="00567FB1"/>
    <w:rsid w:val="005702C7"/>
    <w:rsid w:val="0057092F"/>
    <w:rsid w:val="00571B47"/>
    <w:rsid w:val="0057200A"/>
    <w:rsid w:val="0057384F"/>
    <w:rsid w:val="0057655F"/>
    <w:rsid w:val="0057666C"/>
    <w:rsid w:val="0058189C"/>
    <w:rsid w:val="00581BF2"/>
    <w:rsid w:val="005826D3"/>
    <w:rsid w:val="00583299"/>
    <w:rsid w:val="00583F5D"/>
    <w:rsid w:val="005852EC"/>
    <w:rsid w:val="0058576E"/>
    <w:rsid w:val="00586DCE"/>
    <w:rsid w:val="00587ACD"/>
    <w:rsid w:val="00590CB3"/>
    <w:rsid w:val="00591484"/>
    <w:rsid w:val="00593257"/>
    <w:rsid w:val="00594614"/>
    <w:rsid w:val="005946D6"/>
    <w:rsid w:val="005947B0"/>
    <w:rsid w:val="00595A49"/>
    <w:rsid w:val="00595BA7"/>
    <w:rsid w:val="005965DB"/>
    <w:rsid w:val="00596978"/>
    <w:rsid w:val="00596D20"/>
    <w:rsid w:val="00597D41"/>
    <w:rsid w:val="005A051C"/>
    <w:rsid w:val="005A144D"/>
    <w:rsid w:val="005A166C"/>
    <w:rsid w:val="005A21FF"/>
    <w:rsid w:val="005A279C"/>
    <w:rsid w:val="005A53A7"/>
    <w:rsid w:val="005A5863"/>
    <w:rsid w:val="005A6A64"/>
    <w:rsid w:val="005A7262"/>
    <w:rsid w:val="005A7805"/>
    <w:rsid w:val="005B032D"/>
    <w:rsid w:val="005B0F38"/>
    <w:rsid w:val="005B1CE3"/>
    <w:rsid w:val="005B27D7"/>
    <w:rsid w:val="005B2971"/>
    <w:rsid w:val="005B2A98"/>
    <w:rsid w:val="005B3F1B"/>
    <w:rsid w:val="005B6837"/>
    <w:rsid w:val="005B6E6E"/>
    <w:rsid w:val="005B7805"/>
    <w:rsid w:val="005C0908"/>
    <w:rsid w:val="005C18C6"/>
    <w:rsid w:val="005C22C3"/>
    <w:rsid w:val="005C40CC"/>
    <w:rsid w:val="005C500D"/>
    <w:rsid w:val="005C553C"/>
    <w:rsid w:val="005C667B"/>
    <w:rsid w:val="005C72C4"/>
    <w:rsid w:val="005D0568"/>
    <w:rsid w:val="005D09F5"/>
    <w:rsid w:val="005D0A75"/>
    <w:rsid w:val="005D1472"/>
    <w:rsid w:val="005D2DE2"/>
    <w:rsid w:val="005D35F1"/>
    <w:rsid w:val="005D3790"/>
    <w:rsid w:val="005D3B90"/>
    <w:rsid w:val="005D4CE5"/>
    <w:rsid w:val="005D55A3"/>
    <w:rsid w:val="005D59BA"/>
    <w:rsid w:val="005D5D4A"/>
    <w:rsid w:val="005D6806"/>
    <w:rsid w:val="005D6962"/>
    <w:rsid w:val="005D6E63"/>
    <w:rsid w:val="005E0F8D"/>
    <w:rsid w:val="005E105F"/>
    <w:rsid w:val="005E18DB"/>
    <w:rsid w:val="005E1A52"/>
    <w:rsid w:val="005E1CC7"/>
    <w:rsid w:val="005E1F05"/>
    <w:rsid w:val="005E384D"/>
    <w:rsid w:val="005E3E25"/>
    <w:rsid w:val="005E53A5"/>
    <w:rsid w:val="005E5C70"/>
    <w:rsid w:val="005E5FF8"/>
    <w:rsid w:val="005E719C"/>
    <w:rsid w:val="005E7B83"/>
    <w:rsid w:val="005F0113"/>
    <w:rsid w:val="005F03E5"/>
    <w:rsid w:val="005F0953"/>
    <w:rsid w:val="005F0F61"/>
    <w:rsid w:val="005F1968"/>
    <w:rsid w:val="005F2EDD"/>
    <w:rsid w:val="005F452D"/>
    <w:rsid w:val="005F52BA"/>
    <w:rsid w:val="005F5F6A"/>
    <w:rsid w:val="005F626C"/>
    <w:rsid w:val="005F7CA8"/>
    <w:rsid w:val="005F7CDA"/>
    <w:rsid w:val="005F7CF7"/>
    <w:rsid w:val="00602AE0"/>
    <w:rsid w:val="006036C9"/>
    <w:rsid w:val="00603E49"/>
    <w:rsid w:val="006043AF"/>
    <w:rsid w:val="00605E95"/>
    <w:rsid w:val="006062BA"/>
    <w:rsid w:val="0060637F"/>
    <w:rsid w:val="0060740D"/>
    <w:rsid w:val="00607464"/>
    <w:rsid w:val="00611497"/>
    <w:rsid w:val="006114AB"/>
    <w:rsid w:val="006119AF"/>
    <w:rsid w:val="00611AC2"/>
    <w:rsid w:val="00611B36"/>
    <w:rsid w:val="00611D7A"/>
    <w:rsid w:val="00612190"/>
    <w:rsid w:val="00613883"/>
    <w:rsid w:val="00615552"/>
    <w:rsid w:val="00616293"/>
    <w:rsid w:val="006165FA"/>
    <w:rsid w:val="00616D9D"/>
    <w:rsid w:val="00616FFE"/>
    <w:rsid w:val="00620426"/>
    <w:rsid w:val="0062045B"/>
    <w:rsid w:val="00620990"/>
    <w:rsid w:val="00620E08"/>
    <w:rsid w:val="00621C98"/>
    <w:rsid w:val="0062245B"/>
    <w:rsid w:val="00623162"/>
    <w:rsid w:val="006233BB"/>
    <w:rsid w:val="00623867"/>
    <w:rsid w:val="00624058"/>
    <w:rsid w:val="006243F2"/>
    <w:rsid w:val="00624D6A"/>
    <w:rsid w:val="00625346"/>
    <w:rsid w:val="006262E0"/>
    <w:rsid w:val="0062776F"/>
    <w:rsid w:val="00627D09"/>
    <w:rsid w:val="0063004F"/>
    <w:rsid w:val="006303A7"/>
    <w:rsid w:val="00631532"/>
    <w:rsid w:val="0063212C"/>
    <w:rsid w:val="006323B4"/>
    <w:rsid w:val="0063284A"/>
    <w:rsid w:val="00632C58"/>
    <w:rsid w:val="0063483E"/>
    <w:rsid w:val="00634999"/>
    <w:rsid w:val="006352C3"/>
    <w:rsid w:val="00636A7C"/>
    <w:rsid w:val="00637A3B"/>
    <w:rsid w:val="00637D09"/>
    <w:rsid w:val="00640724"/>
    <w:rsid w:val="00640FFC"/>
    <w:rsid w:val="006416FD"/>
    <w:rsid w:val="00642A38"/>
    <w:rsid w:val="0064475D"/>
    <w:rsid w:val="00644CD1"/>
    <w:rsid w:val="00644CE1"/>
    <w:rsid w:val="0064548A"/>
    <w:rsid w:val="00645916"/>
    <w:rsid w:val="00646285"/>
    <w:rsid w:val="006462F7"/>
    <w:rsid w:val="00646642"/>
    <w:rsid w:val="00646CC2"/>
    <w:rsid w:val="00647688"/>
    <w:rsid w:val="00647E5B"/>
    <w:rsid w:val="0065094C"/>
    <w:rsid w:val="00650E9E"/>
    <w:rsid w:val="00650F08"/>
    <w:rsid w:val="006519C3"/>
    <w:rsid w:val="00651AC3"/>
    <w:rsid w:val="0065253E"/>
    <w:rsid w:val="006542DD"/>
    <w:rsid w:val="0065574E"/>
    <w:rsid w:val="00656845"/>
    <w:rsid w:val="006578F8"/>
    <w:rsid w:val="00657BB5"/>
    <w:rsid w:val="00657FB7"/>
    <w:rsid w:val="00660160"/>
    <w:rsid w:val="006610FD"/>
    <w:rsid w:val="00661771"/>
    <w:rsid w:val="00662F80"/>
    <w:rsid w:val="00663B17"/>
    <w:rsid w:val="00663DF5"/>
    <w:rsid w:val="0066431D"/>
    <w:rsid w:val="0066454A"/>
    <w:rsid w:val="00664BE3"/>
    <w:rsid w:val="0066540B"/>
    <w:rsid w:val="00665DC8"/>
    <w:rsid w:val="006665A3"/>
    <w:rsid w:val="00670F88"/>
    <w:rsid w:val="00672296"/>
    <w:rsid w:val="006725B8"/>
    <w:rsid w:val="00673231"/>
    <w:rsid w:val="00673565"/>
    <w:rsid w:val="006749FE"/>
    <w:rsid w:val="00674BEB"/>
    <w:rsid w:val="00674C11"/>
    <w:rsid w:val="00675AF6"/>
    <w:rsid w:val="006767D1"/>
    <w:rsid w:val="00677570"/>
    <w:rsid w:val="006801A6"/>
    <w:rsid w:val="006806E3"/>
    <w:rsid w:val="00680911"/>
    <w:rsid w:val="00680E09"/>
    <w:rsid w:val="006811D0"/>
    <w:rsid w:val="00682548"/>
    <w:rsid w:val="00683426"/>
    <w:rsid w:val="00683F09"/>
    <w:rsid w:val="006845FD"/>
    <w:rsid w:val="0068490F"/>
    <w:rsid w:val="006854C3"/>
    <w:rsid w:val="006854EA"/>
    <w:rsid w:val="00686ECD"/>
    <w:rsid w:val="0068752C"/>
    <w:rsid w:val="00687BD8"/>
    <w:rsid w:val="00690A94"/>
    <w:rsid w:val="00690ACE"/>
    <w:rsid w:val="00691968"/>
    <w:rsid w:val="006923A7"/>
    <w:rsid w:val="00692A4F"/>
    <w:rsid w:val="00692C8C"/>
    <w:rsid w:val="00695236"/>
    <w:rsid w:val="006963A4"/>
    <w:rsid w:val="0069645B"/>
    <w:rsid w:val="006969B0"/>
    <w:rsid w:val="00696B8D"/>
    <w:rsid w:val="00696C44"/>
    <w:rsid w:val="0069717F"/>
    <w:rsid w:val="006A0A64"/>
    <w:rsid w:val="006A0DF7"/>
    <w:rsid w:val="006A1117"/>
    <w:rsid w:val="006A1185"/>
    <w:rsid w:val="006A11E3"/>
    <w:rsid w:val="006A16CB"/>
    <w:rsid w:val="006A17BC"/>
    <w:rsid w:val="006A2ED6"/>
    <w:rsid w:val="006A33FF"/>
    <w:rsid w:val="006A3E01"/>
    <w:rsid w:val="006A4F86"/>
    <w:rsid w:val="006A7CA8"/>
    <w:rsid w:val="006B045A"/>
    <w:rsid w:val="006B0725"/>
    <w:rsid w:val="006B1F3A"/>
    <w:rsid w:val="006B366E"/>
    <w:rsid w:val="006B3A84"/>
    <w:rsid w:val="006B3B75"/>
    <w:rsid w:val="006B43D6"/>
    <w:rsid w:val="006B4A9E"/>
    <w:rsid w:val="006B567A"/>
    <w:rsid w:val="006B5C22"/>
    <w:rsid w:val="006B69B3"/>
    <w:rsid w:val="006B706A"/>
    <w:rsid w:val="006B7220"/>
    <w:rsid w:val="006B7D56"/>
    <w:rsid w:val="006C1E94"/>
    <w:rsid w:val="006C264D"/>
    <w:rsid w:val="006C2ABD"/>
    <w:rsid w:val="006C2BA8"/>
    <w:rsid w:val="006C38C1"/>
    <w:rsid w:val="006C476A"/>
    <w:rsid w:val="006C726B"/>
    <w:rsid w:val="006C73F1"/>
    <w:rsid w:val="006D0953"/>
    <w:rsid w:val="006D0B9C"/>
    <w:rsid w:val="006D19E6"/>
    <w:rsid w:val="006D26BA"/>
    <w:rsid w:val="006D27F9"/>
    <w:rsid w:val="006D2C48"/>
    <w:rsid w:val="006D39A5"/>
    <w:rsid w:val="006D524C"/>
    <w:rsid w:val="006D5710"/>
    <w:rsid w:val="006D651B"/>
    <w:rsid w:val="006D68F7"/>
    <w:rsid w:val="006D7FF4"/>
    <w:rsid w:val="006E051C"/>
    <w:rsid w:val="006E090B"/>
    <w:rsid w:val="006E0920"/>
    <w:rsid w:val="006E127A"/>
    <w:rsid w:val="006E14A9"/>
    <w:rsid w:val="006E1A63"/>
    <w:rsid w:val="006E1E9A"/>
    <w:rsid w:val="006E4799"/>
    <w:rsid w:val="006E49B9"/>
    <w:rsid w:val="006E4A74"/>
    <w:rsid w:val="006E5D69"/>
    <w:rsid w:val="006E69E4"/>
    <w:rsid w:val="006E6BED"/>
    <w:rsid w:val="006E71D5"/>
    <w:rsid w:val="006E792F"/>
    <w:rsid w:val="006F0EC5"/>
    <w:rsid w:val="006F109A"/>
    <w:rsid w:val="006F10E5"/>
    <w:rsid w:val="006F1C50"/>
    <w:rsid w:val="006F3307"/>
    <w:rsid w:val="006F3AC8"/>
    <w:rsid w:val="006F5034"/>
    <w:rsid w:val="006F560B"/>
    <w:rsid w:val="006F585E"/>
    <w:rsid w:val="006F5BB9"/>
    <w:rsid w:val="006F5BE2"/>
    <w:rsid w:val="006F5F40"/>
    <w:rsid w:val="006F5FC8"/>
    <w:rsid w:val="006F614C"/>
    <w:rsid w:val="006F6455"/>
    <w:rsid w:val="006F6D57"/>
    <w:rsid w:val="006F7E1D"/>
    <w:rsid w:val="00700FF5"/>
    <w:rsid w:val="00701726"/>
    <w:rsid w:val="00702A05"/>
    <w:rsid w:val="00703261"/>
    <w:rsid w:val="00703996"/>
    <w:rsid w:val="00703DA4"/>
    <w:rsid w:val="00704284"/>
    <w:rsid w:val="00704B4A"/>
    <w:rsid w:val="00705625"/>
    <w:rsid w:val="00705C65"/>
    <w:rsid w:val="00705E96"/>
    <w:rsid w:val="00706644"/>
    <w:rsid w:val="00707BDA"/>
    <w:rsid w:val="00707D62"/>
    <w:rsid w:val="007104F7"/>
    <w:rsid w:val="00710842"/>
    <w:rsid w:val="0071178A"/>
    <w:rsid w:val="00715015"/>
    <w:rsid w:val="00715D4C"/>
    <w:rsid w:val="007175BA"/>
    <w:rsid w:val="00720290"/>
    <w:rsid w:val="00720D66"/>
    <w:rsid w:val="007228A5"/>
    <w:rsid w:val="00723894"/>
    <w:rsid w:val="00723F8A"/>
    <w:rsid w:val="007264A4"/>
    <w:rsid w:val="00731418"/>
    <w:rsid w:val="00731807"/>
    <w:rsid w:val="0073202F"/>
    <w:rsid w:val="00732045"/>
    <w:rsid w:val="0073320F"/>
    <w:rsid w:val="007338C9"/>
    <w:rsid w:val="00733964"/>
    <w:rsid w:val="00733DAF"/>
    <w:rsid w:val="00734520"/>
    <w:rsid w:val="00734700"/>
    <w:rsid w:val="00734F30"/>
    <w:rsid w:val="007350FA"/>
    <w:rsid w:val="00735894"/>
    <w:rsid w:val="007367F6"/>
    <w:rsid w:val="00736C35"/>
    <w:rsid w:val="00736E30"/>
    <w:rsid w:val="00737117"/>
    <w:rsid w:val="00740214"/>
    <w:rsid w:val="00741055"/>
    <w:rsid w:val="007416FD"/>
    <w:rsid w:val="00742481"/>
    <w:rsid w:val="007425C6"/>
    <w:rsid w:val="00742873"/>
    <w:rsid w:val="00742DBA"/>
    <w:rsid w:val="00743FB0"/>
    <w:rsid w:val="0074467E"/>
    <w:rsid w:val="007452D6"/>
    <w:rsid w:val="007453AF"/>
    <w:rsid w:val="00747234"/>
    <w:rsid w:val="00747690"/>
    <w:rsid w:val="00747858"/>
    <w:rsid w:val="00750675"/>
    <w:rsid w:val="0075091B"/>
    <w:rsid w:val="0075106C"/>
    <w:rsid w:val="00751C1C"/>
    <w:rsid w:val="007522E3"/>
    <w:rsid w:val="007532E4"/>
    <w:rsid w:val="007535C7"/>
    <w:rsid w:val="0075390B"/>
    <w:rsid w:val="00753B0F"/>
    <w:rsid w:val="00754792"/>
    <w:rsid w:val="00754A3F"/>
    <w:rsid w:val="007550F9"/>
    <w:rsid w:val="007552D0"/>
    <w:rsid w:val="00755A6E"/>
    <w:rsid w:val="00755E2E"/>
    <w:rsid w:val="007562AE"/>
    <w:rsid w:val="00757466"/>
    <w:rsid w:val="00757C17"/>
    <w:rsid w:val="00760BB7"/>
    <w:rsid w:val="0076129E"/>
    <w:rsid w:val="0076184B"/>
    <w:rsid w:val="00761A71"/>
    <w:rsid w:val="00761FC6"/>
    <w:rsid w:val="00762238"/>
    <w:rsid w:val="00762859"/>
    <w:rsid w:val="00763006"/>
    <w:rsid w:val="00764E36"/>
    <w:rsid w:val="007665EC"/>
    <w:rsid w:val="007675EE"/>
    <w:rsid w:val="007704EB"/>
    <w:rsid w:val="0077056C"/>
    <w:rsid w:val="00770CAC"/>
    <w:rsid w:val="0077124B"/>
    <w:rsid w:val="00771B02"/>
    <w:rsid w:val="00772126"/>
    <w:rsid w:val="00772A34"/>
    <w:rsid w:val="00772EC7"/>
    <w:rsid w:val="00773B18"/>
    <w:rsid w:val="00774759"/>
    <w:rsid w:val="007755AB"/>
    <w:rsid w:val="00775711"/>
    <w:rsid w:val="0077575C"/>
    <w:rsid w:val="00776B59"/>
    <w:rsid w:val="00777734"/>
    <w:rsid w:val="0078130A"/>
    <w:rsid w:val="00781B75"/>
    <w:rsid w:val="0078216D"/>
    <w:rsid w:val="00782268"/>
    <w:rsid w:val="0078483E"/>
    <w:rsid w:val="00785FFB"/>
    <w:rsid w:val="00786A8F"/>
    <w:rsid w:val="00787969"/>
    <w:rsid w:val="00787C07"/>
    <w:rsid w:val="00791EC4"/>
    <w:rsid w:val="007931DE"/>
    <w:rsid w:val="0079338D"/>
    <w:rsid w:val="007938FD"/>
    <w:rsid w:val="0079430F"/>
    <w:rsid w:val="00794BD6"/>
    <w:rsid w:val="00795DC2"/>
    <w:rsid w:val="007969F9"/>
    <w:rsid w:val="00796EE6"/>
    <w:rsid w:val="007A04B1"/>
    <w:rsid w:val="007A054D"/>
    <w:rsid w:val="007A29FD"/>
    <w:rsid w:val="007A2C2F"/>
    <w:rsid w:val="007A3231"/>
    <w:rsid w:val="007A32A0"/>
    <w:rsid w:val="007A41B7"/>
    <w:rsid w:val="007A4DF6"/>
    <w:rsid w:val="007A566A"/>
    <w:rsid w:val="007A63D7"/>
    <w:rsid w:val="007A7162"/>
    <w:rsid w:val="007A73F6"/>
    <w:rsid w:val="007A7ABD"/>
    <w:rsid w:val="007B0D21"/>
    <w:rsid w:val="007B195C"/>
    <w:rsid w:val="007B1E52"/>
    <w:rsid w:val="007B2295"/>
    <w:rsid w:val="007B2384"/>
    <w:rsid w:val="007B265A"/>
    <w:rsid w:val="007B395D"/>
    <w:rsid w:val="007B668E"/>
    <w:rsid w:val="007B7717"/>
    <w:rsid w:val="007C145F"/>
    <w:rsid w:val="007C1B91"/>
    <w:rsid w:val="007C28BB"/>
    <w:rsid w:val="007C5318"/>
    <w:rsid w:val="007C63F8"/>
    <w:rsid w:val="007C7575"/>
    <w:rsid w:val="007C7A89"/>
    <w:rsid w:val="007C7D96"/>
    <w:rsid w:val="007D0D87"/>
    <w:rsid w:val="007D148D"/>
    <w:rsid w:val="007D1533"/>
    <w:rsid w:val="007D17B5"/>
    <w:rsid w:val="007D2EC2"/>
    <w:rsid w:val="007D2EFA"/>
    <w:rsid w:val="007D3943"/>
    <w:rsid w:val="007D3DBD"/>
    <w:rsid w:val="007D4AAE"/>
    <w:rsid w:val="007D4B5F"/>
    <w:rsid w:val="007D5419"/>
    <w:rsid w:val="007D5969"/>
    <w:rsid w:val="007D5D82"/>
    <w:rsid w:val="007D740B"/>
    <w:rsid w:val="007D79D0"/>
    <w:rsid w:val="007E0E3A"/>
    <w:rsid w:val="007E13A7"/>
    <w:rsid w:val="007E25D6"/>
    <w:rsid w:val="007E40D1"/>
    <w:rsid w:val="007E5316"/>
    <w:rsid w:val="007E54EB"/>
    <w:rsid w:val="007E5CAC"/>
    <w:rsid w:val="007E605E"/>
    <w:rsid w:val="007E6AF6"/>
    <w:rsid w:val="007E6C83"/>
    <w:rsid w:val="007E7051"/>
    <w:rsid w:val="007F0191"/>
    <w:rsid w:val="007F0679"/>
    <w:rsid w:val="007F13AE"/>
    <w:rsid w:val="007F261D"/>
    <w:rsid w:val="007F28FD"/>
    <w:rsid w:val="007F304A"/>
    <w:rsid w:val="007F3EA2"/>
    <w:rsid w:val="007F5711"/>
    <w:rsid w:val="007F5DD3"/>
    <w:rsid w:val="007F6F95"/>
    <w:rsid w:val="007F7A78"/>
    <w:rsid w:val="007F7D8D"/>
    <w:rsid w:val="00800148"/>
    <w:rsid w:val="00801F3F"/>
    <w:rsid w:val="008028BA"/>
    <w:rsid w:val="008028F5"/>
    <w:rsid w:val="00803665"/>
    <w:rsid w:val="00804AF5"/>
    <w:rsid w:val="008059CA"/>
    <w:rsid w:val="00805C62"/>
    <w:rsid w:val="008067C4"/>
    <w:rsid w:val="00807114"/>
    <w:rsid w:val="0080727C"/>
    <w:rsid w:val="00807C85"/>
    <w:rsid w:val="00810BA5"/>
    <w:rsid w:val="00811091"/>
    <w:rsid w:val="008112B7"/>
    <w:rsid w:val="00811607"/>
    <w:rsid w:val="00812215"/>
    <w:rsid w:val="0081243D"/>
    <w:rsid w:val="0081272F"/>
    <w:rsid w:val="00812B09"/>
    <w:rsid w:val="00813ADB"/>
    <w:rsid w:val="00813BC8"/>
    <w:rsid w:val="008148ED"/>
    <w:rsid w:val="0081572E"/>
    <w:rsid w:val="00815D4C"/>
    <w:rsid w:val="008163A7"/>
    <w:rsid w:val="0081717B"/>
    <w:rsid w:val="008171A7"/>
    <w:rsid w:val="008203D7"/>
    <w:rsid w:val="008210D1"/>
    <w:rsid w:val="008213AA"/>
    <w:rsid w:val="00821D36"/>
    <w:rsid w:val="008220B2"/>
    <w:rsid w:val="008230B1"/>
    <w:rsid w:val="0082310E"/>
    <w:rsid w:val="00824382"/>
    <w:rsid w:val="0082452F"/>
    <w:rsid w:val="00824AEE"/>
    <w:rsid w:val="00824B7A"/>
    <w:rsid w:val="00824EF9"/>
    <w:rsid w:val="0082711E"/>
    <w:rsid w:val="00827346"/>
    <w:rsid w:val="0082751C"/>
    <w:rsid w:val="0082762A"/>
    <w:rsid w:val="0082772A"/>
    <w:rsid w:val="0083093F"/>
    <w:rsid w:val="00830A45"/>
    <w:rsid w:val="00832438"/>
    <w:rsid w:val="0083342F"/>
    <w:rsid w:val="00833D8B"/>
    <w:rsid w:val="00834685"/>
    <w:rsid w:val="00835E33"/>
    <w:rsid w:val="00836563"/>
    <w:rsid w:val="00836772"/>
    <w:rsid w:val="00836BA3"/>
    <w:rsid w:val="00836E48"/>
    <w:rsid w:val="00836E85"/>
    <w:rsid w:val="00836F5D"/>
    <w:rsid w:val="00837F6B"/>
    <w:rsid w:val="00837FF6"/>
    <w:rsid w:val="008408FA"/>
    <w:rsid w:val="00840C5F"/>
    <w:rsid w:val="00841723"/>
    <w:rsid w:val="0084218B"/>
    <w:rsid w:val="00843323"/>
    <w:rsid w:val="00843E7C"/>
    <w:rsid w:val="00844AA3"/>
    <w:rsid w:val="008451A7"/>
    <w:rsid w:val="00845229"/>
    <w:rsid w:val="008453AF"/>
    <w:rsid w:val="00845944"/>
    <w:rsid w:val="00846EF6"/>
    <w:rsid w:val="0084784B"/>
    <w:rsid w:val="00852258"/>
    <w:rsid w:val="00853A06"/>
    <w:rsid w:val="00853B5A"/>
    <w:rsid w:val="00853C79"/>
    <w:rsid w:val="00854385"/>
    <w:rsid w:val="0085453A"/>
    <w:rsid w:val="00854EB5"/>
    <w:rsid w:val="00855519"/>
    <w:rsid w:val="00855CD2"/>
    <w:rsid w:val="008571DC"/>
    <w:rsid w:val="008602AE"/>
    <w:rsid w:val="00861111"/>
    <w:rsid w:val="008611EB"/>
    <w:rsid w:val="008629D5"/>
    <w:rsid w:val="008644E7"/>
    <w:rsid w:val="008651C4"/>
    <w:rsid w:val="0086583B"/>
    <w:rsid w:val="0087099E"/>
    <w:rsid w:val="008718B0"/>
    <w:rsid w:val="008724B5"/>
    <w:rsid w:val="00872D28"/>
    <w:rsid w:val="00873112"/>
    <w:rsid w:val="00873140"/>
    <w:rsid w:val="008737BD"/>
    <w:rsid w:val="00873BD8"/>
    <w:rsid w:val="00874698"/>
    <w:rsid w:val="00874A88"/>
    <w:rsid w:val="008762A8"/>
    <w:rsid w:val="008766B6"/>
    <w:rsid w:val="0087741E"/>
    <w:rsid w:val="008806FE"/>
    <w:rsid w:val="00880F71"/>
    <w:rsid w:val="008818D6"/>
    <w:rsid w:val="00881B04"/>
    <w:rsid w:val="0088303B"/>
    <w:rsid w:val="00884A22"/>
    <w:rsid w:val="00884D37"/>
    <w:rsid w:val="008855D6"/>
    <w:rsid w:val="008865D3"/>
    <w:rsid w:val="00886EDB"/>
    <w:rsid w:val="00886FC9"/>
    <w:rsid w:val="008913D8"/>
    <w:rsid w:val="00891D70"/>
    <w:rsid w:val="00891DAC"/>
    <w:rsid w:val="00892490"/>
    <w:rsid w:val="008935C2"/>
    <w:rsid w:val="00893DB2"/>
    <w:rsid w:val="00894223"/>
    <w:rsid w:val="00894E17"/>
    <w:rsid w:val="00894ECE"/>
    <w:rsid w:val="00897C80"/>
    <w:rsid w:val="008A16BA"/>
    <w:rsid w:val="008A1B63"/>
    <w:rsid w:val="008A34C0"/>
    <w:rsid w:val="008A3B3D"/>
    <w:rsid w:val="008A492B"/>
    <w:rsid w:val="008A4D43"/>
    <w:rsid w:val="008A4DA7"/>
    <w:rsid w:val="008A742B"/>
    <w:rsid w:val="008A786C"/>
    <w:rsid w:val="008A7909"/>
    <w:rsid w:val="008A7B9D"/>
    <w:rsid w:val="008A7FB1"/>
    <w:rsid w:val="008B05C6"/>
    <w:rsid w:val="008B088E"/>
    <w:rsid w:val="008B1662"/>
    <w:rsid w:val="008B1F98"/>
    <w:rsid w:val="008B2615"/>
    <w:rsid w:val="008B27B8"/>
    <w:rsid w:val="008B30E5"/>
    <w:rsid w:val="008B343C"/>
    <w:rsid w:val="008B3864"/>
    <w:rsid w:val="008B449C"/>
    <w:rsid w:val="008B60DA"/>
    <w:rsid w:val="008B677E"/>
    <w:rsid w:val="008C1C3E"/>
    <w:rsid w:val="008C42D0"/>
    <w:rsid w:val="008C4348"/>
    <w:rsid w:val="008C464C"/>
    <w:rsid w:val="008C485B"/>
    <w:rsid w:val="008C4ADF"/>
    <w:rsid w:val="008C5AB5"/>
    <w:rsid w:val="008C69E5"/>
    <w:rsid w:val="008C735F"/>
    <w:rsid w:val="008C7CC8"/>
    <w:rsid w:val="008C7FD7"/>
    <w:rsid w:val="008D01CF"/>
    <w:rsid w:val="008D0D70"/>
    <w:rsid w:val="008D1A51"/>
    <w:rsid w:val="008D2AA5"/>
    <w:rsid w:val="008D3217"/>
    <w:rsid w:val="008D4C1F"/>
    <w:rsid w:val="008D5403"/>
    <w:rsid w:val="008D5591"/>
    <w:rsid w:val="008D5CD1"/>
    <w:rsid w:val="008D64F3"/>
    <w:rsid w:val="008D6FC8"/>
    <w:rsid w:val="008E0E37"/>
    <w:rsid w:val="008E1786"/>
    <w:rsid w:val="008E22EB"/>
    <w:rsid w:val="008E2395"/>
    <w:rsid w:val="008E23F7"/>
    <w:rsid w:val="008E30F7"/>
    <w:rsid w:val="008E3348"/>
    <w:rsid w:val="008E3509"/>
    <w:rsid w:val="008E3D81"/>
    <w:rsid w:val="008E54A7"/>
    <w:rsid w:val="008F013D"/>
    <w:rsid w:val="008F1254"/>
    <w:rsid w:val="008F3C1C"/>
    <w:rsid w:val="008F3F5C"/>
    <w:rsid w:val="008F5069"/>
    <w:rsid w:val="008F5878"/>
    <w:rsid w:val="008F5F09"/>
    <w:rsid w:val="008F6606"/>
    <w:rsid w:val="008F662E"/>
    <w:rsid w:val="008F714E"/>
    <w:rsid w:val="008F76AF"/>
    <w:rsid w:val="008F7FBB"/>
    <w:rsid w:val="0090050F"/>
    <w:rsid w:val="00900616"/>
    <w:rsid w:val="00901F3D"/>
    <w:rsid w:val="00902135"/>
    <w:rsid w:val="009038F2"/>
    <w:rsid w:val="0090557C"/>
    <w:rsid w:val="00905790"/>
    <w:rsid w:val="00906C03"/>
    <w:rsid w:val="00906E24"/>
    <w:rsid w:val="00907AB8"/>
    <w:rsid w:val="00907C7A"/>
    <w:rsid w:val="00907FC0"/>
    <w:rsid w:val="00910935"/>
    <w:rsid w:val="0091142D"/>
    <w:rsid w:val="0091255F"/>
    <w:rsid w:val="0091297A"/>
    <w:rsid w:val="0091372E"/>
    <w:rsid w:val="00913CCA"/>
    <w:rsid w:val="00915E3E"/>
    <w:rsid w:val="0092118F"/>
    <w:rsid w:val="00921757"/>
    <w:rsid w:val="00921792"/>
    <w:rsid w:val="00921998"/>
    <w:rsid w:val="00921B53"/>
    <w:rsid w:val="00921DF0"/>
    <w:rsid w:val="009228E7"/>
    <w:rsid w:val="00923D5A"/>
    <w:rsid w:val="00924E80"/>
    <w:rsid w:val="009252E2"/>
    <w:rsid w:val="00930B9B"/>
    <w:rsid w:val="00930BEF"/>
    <w:rsid w:val="00930D08"/>
    <w:rsid w:val="00930D76"/>
    <w:rsid w:val="009311DD"/>
    <w:rsid w:val="00931C96"/>
    <w:rsid w:val="00931FD0"/>
    <w:rsid w:val="009325C5"/>
    <w:rsid w:val="00934651"/>
    <w:rsid w:val="00934F58"/>
    <w:rsid w:val="00935398"/>
    <w:rsid w:val="00935DFC"/>
    <w:rsid w:val="0093758D"/>
    <w:rsid w:val="00940B4F"/>
    <w:rsid w:val="00941BB2"/>
    <w:rsid w:val="0094232D"/>
    <w:rsid w:val="00943F57"/>
    <w:rsid w:val="009441EF"/>
    <w:rsid w:val="00946152"/>
    <w:rsid w:val="00946BD7"/>
    <w:rsid w:val="00947D42"/>
    <w:rsid w:val="009503A9"/>
    <w:rsid w:val="0095126B"/>
    <w:rsid w:val="00951827"/>
    <w:rsid w:val="0095192D"/>
    <w:rsid w:val="009530FC"/>
    <w:rsid w:val="00953E27"/>
    <w:rsid w:val="009546E6"/>
    <w:rsid w:val="009574F5"/>
    <w:rsid w:val="00961347"/>
    <w:rsid w:val="009613B6"/>
    <w:rsid w:val="00961DDE"/>
    <w:rsid w:val="009628AD"/>
    <w:rsid w:val="00962BB9"/>
    <w:rsid w:val="00963373"/>
    <w:rsid w:val="00963422"/>
    <w:rsid w:val="009643FF"/>
    <w:rsid w:val="00964F40"/>
    <w:rsid w:val="009656F7"/>
    <w:rsid w:val="00965B8B"/>
    <w:rsid w:val="00965BA0"/>
    <w:rsid w:val="009662BB"/>
    <w:rsid w:val="00966366"/>
    <w:rsid w:val="00971CB6"/>
    <w:rsid w:val="0097226F"/>
    <w:rsid w:val="009727DC"/>
    <w:rsid w:val="00972B40"/>
    <w:rsid w:val="00972CE0"/>
    <w:rsid w:val="0097444B"/>
    <w:rsid w:val="00974E61"/>
    <w:rsid w:val="00976C83"/>
    <w:rsid w:val="00976D61"/>
    <w:rsid w:val="00980115"/>
    <w:rsid w:val="00980CFA"/>
    <w:rsid w:val="00981740"/>
    <w:rsid w:val="009822CE"/>
    <w:rsid w:val="00982313"/>
    <w:rsid w:val="00982A1D"/>
    <w:rsid w:val="00983D77"/>
    <w:rsid w:val="009851FC"/>
    <w:rsid w:val="00985217"/>
    <w:rsid w:val="00986897"/>
    <w:rsid w:val="00987082"/>
    <w:rsid w:val="009908F8"/>
    <w:rsid w:val="009914DC"/>
    <w:rsid w:val="009921EE"/>
    <w:rsid w:val="00992AA1"/>
    <w:rsid w:val="009940F2"/>
    <w:rsid w:val="00994491"/>
    <w:rsid w:val="009945D0"/>
    <w:rsid w:val="009953B0"/>
    <w:rsid w:val="009953FD"/>
    <w:rsid w:val="00996D08"/>
    <w:rsid w:val="00996E6E"/>
    <w:rsid w:val="00996E89"/>
    <w:rsid w:val="00997CE0"/>
    <w:rsid w:val="009A03DF"/>
    <w:rsid w:val="009A2AA5"/>
    <w:rsid w:val="009A3339"/>
    <w:rsid w:val="009A635E"/>
    <w:rsid w:val="009A7D61"/>
    <w:rsid w:val="009A7EAB"/>
    <w:rsid w:val="009A7EC4"/>
    <w:rsid w:val="009A7F5B"/>
    <w:rsid w:val="009B1B9F"/>
    <w:rsid w:val="009B2F91"/>
    <w:rsid w:val="009B3775"/>
    <w:rsid w:val="009B3837"/>
    <w:rsid w:val="009B3BB9"/>
    <w:rsid w:val="009B4082"/>
    <w:rsid w:val="009B4B9D"/>
    <w:rsid w:val="009B4F0E"/>
    <w:rsid w:val="009B55EA"/>
    <w:rsid w:val="009B68E5"/>
    <w:rsid w:val="009B690E"/>
    <w:rsid w:val="009B7D4D"/>
    <w:rsid w:val="009B7EB0"/>
    <w:rsid w:val="009C02A1"/>
    <w:rsid w:val="009C0F51"/>
    <w:rsid w:val="009C1883"/>
    <w:rsid w:val="009C26E6"/>
    <w:rsid w:val="009C2F9C"/>
    <w:rsid w:val="009C3AB2"/>
    <w:rsid w:val="009C3E30"/>
    <w:rsid w:val="009C489E"/>
    <w:rsid w:val="009C5012"/>
    <w:rsid w:val="009C5251"/>
    <w:rsid w:val="009C52B7"/>
    <w:rsid w:val="009C5485"/>
    <w:rsid w:val="009C54D8"/>
    <w:rsid w:val="009C74BA"/>
    <w:rsid w:val="009C7C9D"/>
    <w:rsid w:val="009D09A4"/>
    <w:rsid w:val="009D0AF2"/>
    <w:rsid w:val="009D0C84"/>
    <w:rsid w:val="009D0E9B"/>
    <w:rsid w:val="009D1C49"/>
    <w:rsid w:val="009D23CD"/>
    <w:rsid w:val="009D296F"/>
    <w:rsid w:val="009D3F9E"/>
    <w:rsid w:val="009D423D"/>
    <w:rsid w:val="009D4B62"/>
    <w:rsid w:val="009D5890"/>
    <w:rsid w:val="009D5FFC"/>
    <w:rsid w:val="009D61DB"/>
    <w:rsid w:val="009D6919"/>
    <w:rsid w:val="009D7776"/>
    <w:rsid w:val="009D778D"/>
    <w:rsid w:val="009E02BE"/>
    <w:rsid w:val="009E0C09"/>
    <w:rsid w:val="009E0C91"/>
    <w:rsid w:val="009E11E0"/>
    <w:rsid w:val="009E15E2"/>
    <w:rsid w:val="009E1FCD"/>
    <w:rsid w:val="009E1FFB"/>
    <w:rsid w:val="009E230C"/>
    <w:rsid w:val="009E298F"/>
    <w:rsid w:val="009E2D7C"/>
    <w:rsid w:val="009E426B"/>
    <w:rsid w:val="009E4A83"/>
    <w:rsid w:val="009E5397"/>
    <w:rsid w:val="009E5E55"/>
    <w:rsid w:val="009E6065"/>
    <w:rsid w:val="009E6B68"/>
    <w:rsid w:val="009E6E9E"/>
    <w:rsid w:val="009E7289"/>
    <w:rsid w:val="009E768B"/>
    <w:rsid w:val="009E7A30"/>
    <w:rsid w:val="009F07E8"/>
    <w:rsid w:val="009F2092"/>
    <w:rsid w:val="009F3083"/>
    <w:rsid w:val="009F4338"/>
    <w:rsid w:val="009F4506"/>
    <w:rsid w:val="009F5549"/>
    <w:rsid w:val="009F64BF"/>
    <w:rsid w:val="009F66A2"/>
    <w:rsid w:val="009F71B7"/>
    <w:rsid w:val="00A00C83"/>
    <w:rsid w:val="00A00FE6"/>
    <w:rsid w:val="00A01A5A"/>
    <w:rsid w:val="00A0312A"/>
    <w:rsid w:val="00A032BC"/>
    <w:rsid w:val="00A03384"/>
    <w:rsid w:val="00A039E2"/>
    <w:rsid w:val="00A04CC0"/>
    <w:rsid w:val="00A05E1F"/>
    <w:rsid w:val="00A0620A"/>
    <w:rsid w:val="00A0620D"/>
    <w:rsid w:val="00A07760"/>
    <w:rsid w:val="00A07F6A"/>
    <w:rsid w:val="00A10274"/>
    <w:rsid w:val="00A1091B"/>
    <w:rsid w:val="00A10DE8"/>
    <w:rsid w:val="00A11A20"/>
    <w:rsid w:val="00A1224F"/>
    <w:rsid w:val="00A13056"/>
    <w:rsid w:val="00A135EA"/>
    <w:rsid w:val="00A14031"/>
    <w:rsid w:val="00A14344"/>
    <w:rsid w:val="00A16442"/>
    <w:rsid w:val="00A16944"/>
    <w:rsid w:val="00A20C69"/>
    <w:rsid w:val="00A21373"/>
    <w:rsid w:val="00A21796"/>
    <w:rsid w:val="00A21A6F"/>
    <w:rsid w:val="00A238C0"/>
    <w:rsid w:val="00A243D9"/>
    <w:rsid w:val="00A2477C"/>
    <w:rsid w:val="00A24DCF"/>
    <w:rsid w:val="00A25D03"/>
    <w:rsid w:val="00A27428"/>
    <w:rsid w:val="00A27572"/>
    <w:rsid w:val="00A2782D"/>
    <w:rsid w:val="00A27B7E"/>
    <w:rsid w:val="00A27FB9"/>
    <w:rsid w:val="00A318BE"/>
    <w:rsid w:val="00A31EE6"/>
    <w:rsid w:val="00A3303B"/>
    <w:rsid w:val="00A33B41"/>
    <w:rsid w:val="00A33D85"/>
    <w:rsid w:val="00A34D92"/>
    <w:rsid w:val="00A35D15"/>
    <w:rsid w:val="00A37114"/>
    <w:rsid w:val="00A37584"/>
    <w:rsid w:val="00A37AF8"/>
    <w:rsid w:val="00A37BAA"/>
    <w:rsid w:val="00A40045"/>
    <w:rsid w:val="00A409A2"/>
    <w:rsid w:val="00A40A80"/>
    <w:rsid w:val="00A40AAE"/>
    <w:rsid w:val="00A40F7F"/>
    <w:rsid w:val="00A4128B"/>
    <w:rsid w:val="00A4131F"/>
    <w:rsid w:val="00A41E89"/>
    <w:rsid w:val="00A42AFC"/>
    <w:rsid w:val="00A42E01"/>
    <w:rsid w:val="00A43928"/>
    <w:rsid w:val="00A44332"/>
    <w:rsid w:val="00A44AC9"/>
    <w:rsid w:val="00A45B83"/>
    <w:rsid w:val="00A46BE7"/>
    <w:rsid w:val="00A476E8"/>
    <w:rsid w:val="00A47D64"/>
    <w:rsid w:val="00A5043D"/>
    <w:rsid w:val="00A51CA6"/>
    <w:rsid w:val="00A51CDE"/>
    <w:rsid w:val="00A52F00"/>
    <w:rsid w:val="00A53739"/>
    <w:rsid w:val="00A53769"/>
    <w:rsid w:val="00A5388D"/>
    <w:rsid w:val="00A56F8A"/>
    <w:rsid w:val="00A57BCB"/>
    <w:rsid w:val="00A60013"/>
    <w:rsid w:val="00A60987"/>
    <w:rsid w:val="00A62DF0"/>
    <w:rsid w:val="00A63D53"/>
    <w:rsid w:val="00A65D7E"/>
    <w:rsid w:val="00A65EE7"/>
    <w:rsid w:val="00A66A40"/>
    <w:rsid w:val="00A671A8"/>
    <w:rsid w:val="00A71169"/>
    <w:rsid w:val="00A7144E"/>
    <w:rsid w:val="00A748AD"/>
    <w:rsid w:val="00A75276"/>
    <w:rsid w:val="00A75846"/>
    <w:rsid w:val="00A77019"/>
    <w:rsid w:val="00A806BD"/>
    <w:rsid w:val="00A81E62"/>
    <w:rsid w:val="00A82A1F"/>
    <w:rsid w:val="00A82DA3"/>
    <w:rsid w:val="00A832BE"/>
    <w:rsid w:val="00A858B6"/>
    <w:rsid w:val="00A867F2"/>
    <w:rsid w:val="00A86EE2"/>
    <w:rsid w:val="00A87180"/>
    <w:rsid w:val="00A87B81"/>
    <w:rsid w:val="00A87D4F"/>
    <w:rsid w:val="00A90B90"/>
    <w:rsid w:val="00A91232"/>
    <w:rsid w:val="00A91931"/>
    <w:rsid w:val="00A9202C"/>
    <w:rsid w:val="00A92584"/>
    <w:rsid w:val="00A92CA3"/>
    <w:rsid w:val="00A932BD"/>
    <w:rsid w:val="00A93886"/>
    <w:rsid w:val="00A9593C"/>
    <w:rsid w:val="00AA1DB2"/>
    <w:rsid w:val="00AA1FED"/>
    <w:rsid w:val="00AA382C"/>
    <w:rsid w:val="00AA3ED8"/>
    <w:rsid w:val="00AA4075"/>
    <w:rsid w:val="00AA41D7"/>
    <w:rsid w:val="00AA46BE"/>
    <w:rsid w:val="00AA6BF4"/>
    <w:rsid w:val="00AA6DE7"/>
    <w:rsid w:val="00AA70B1"/>
    <w:rsid w:val="00AB0751"/>
    <w:rsid w:val="00AB0F77"/>
    <w:rsid w:val="00AB257A"/>
    <w:rsid w:val="00AB2A3B"/>
    <w:rsid w:val="00AB3494"/>
    <w:rsid w:val="00AB37F1"/>
    <w:rsid w:val="00AB3E99"/>
    <w:rsid w:val="00AB45C6"/>
    <w:rsid w:val="00AB4A18"/>
    <w:rsid w:val="00AB4A95"/>
    <w:rsid w:val="00AB630E"/>
    <w:rsid w:val="00AB69AF"/>
    <w:rsid w:val="00AB6D67"/>
    <w:rsid w:val="00AB71BF"/>
    <w:rsid w:val="00AB754F"/>
    <w:rsid w:val="00AB76D7"/>
    <w:rsid w:val="00AC057F"/>
    <w:rsid w:val="00AC0BD7"/>
    <w:rsid w:val="00AC10AF"/>
    <w:rsid w:val="00AC17E6"/>
    <w:rsid w:val="00AC1EE1"/>
    <w:rsid w:val="00AC2553"/>
    <w:rsid w:val="00AC4661"/>
    <w:rsid w:val="00AC4A50"/>
    <w:rsid w:val="00AC5BA7"/>
    <w:rsid w:val="00AC5CBA"/>
    <w:rsid w:val="00AC6352"/>
    <w:rsid w:val="00AC7CC0"/>
    <w:rsid w:val="00AD0307"/>
    <w:rsid w:val="00AD069B"/>
    <w:rsid w:val="00AD249A"/>
    <w:rsid w:val="00AD3C4D"/>
    <w:rsid w:val="00AD3CBA"/>
    <w:rsid w:val="00AD4A20"/>
    <w:rsid w:val="00AD619F"/>
    <w:rsid w:val="00AD6513"/>
    <w:rsid w:val="00AD70CE"/>
    <w:rsid w:val="00AD7481"/>
    <w:rsid w:val="00AD79E0"/>
    <w:rsid w:val="00AE0608"/>
    <w:rsid w:val="00AE29F6"/>
    <w:rsid w:val="00AE33E0"/>
    <w:rsid w:val="00AE4A03"/>
    <w:rsid w:val="00AE4AC2"/>
    <w:rsid w:val="00AE4F98"/>
    <w:rsid w:val="00AE600D"/>
    <w:rsid w:val="00AE6ED1"/>
    <w:rsid w:val="00AE738C"/>
    <w:rsid w:val="00AE7882"/>
    <w:rsid w:val="00AE797B"/>
    <w:rsid w:val="00AE7997"/>
    <w:rsid w:val="00AE7D96"/>
    <w:rsid w:val="00AF030D"/>
    <w:rsid w:val="00AF1D76"/>
    <w:rsid w:val="00AF1F8D"/>
    <w:rsid w:val="00AF2ABC"/>
    <w:rsid w:val="00AF4D52"/>
    <w:rsid w:val="00AF5305"/>
    <w:rsid w:val="00AF5878"/>
    <w:rsid w:val="00AF6888"/>
    <w:rsid w:val="00AF7347"/>
    <w:rsid w:val="00AF7B24"/>
    <w:rsid w:val="00AF7C76"/>
    <w:rsid w:val="00AF7DAE"/>
    <w:rsid w:val="00B00094"/>
    <w:rsid w:val="00B00443"/>
    <w:rsid w:val="00B01A0A"/>
    <w:rsid w:val="00B02831"/>
    <w:rsid w:val="00B0295A"/>
    <w:rsid w:val="00B032C5"/>
    <w:rsid w:val="00B0358C"/>
    <w:rsid w:val="00B03D64"/>
    <w:rsid w:val="00B04453"/>
    <w:rsid w:val="00B0562A"/>
    <w:rsid w:val="00B05801"/>
    <w:rsid w:val="00B06291"/>
    <w:rsid w:val="00B11722"/>
    <w:rsid w:val="00B126A8"/>
    <w:rsid w:val="00B135CD"/>
    <w:rsid w:val="00B14051"/>
    <w:rsid w:val="00B1509F"/>
    <w:rsid w:val="00B17D52"/>
    <w:rsid w:val="00B205DC"/>
    <w:rsid w:val="00B2076F"/>
    <w:rsid w:val="00B223B2"/>
    <w:rsid w:val="00B22682"/>
    <w:rsid w:val="00B227B6"/>
    <w:rsid w:val="00B23244"/>
    <w:rsid w:val="00B23CE6"/>
    <w:rsid w:val="00B24550"/>
    <w:rsid w:val="00B24E2D"/>
    <w:rsid w:val="00B25BEF"/>
    <w:rsid w:val="00B274E2"/>
    <w:rsid w:val="00B315ED"/>
    <w:rsid w:val="00B31719"/>
    <w:rsid w:val="00B31F93"/>
    <w:rsid w:val="00B32AF8"/>
    <w:rsid w:val="00B37F55"/>
    <w:rsid w:val="00B40069"/>
    <w:rsid w:val="00B40206"/>
    <w:rsid w:val="00B40842"/>
    <w:rsid w:val="00B409B8"/>
    <w:rsid w:val="00B40B92"/>
    <w:rsid w:val="00B412C4"/>
    <w:rsid w:val="00B413A9"/>
    <w:rsid w:val="00B4148E"/>
    <w:rsid w:val="00B42B14"/>
    <w:rsid w:val="00B42B7C"/>
    <w:rsid w:val="00B42BE6"/>
    <w:rsid w:val="00B42DF7"/>
    <w:rsid w:val="00B43549"/>
    <w:rsid w:val="00B438E8"/>
    <w:rsid w:val="00B43A7E"/>
    <w:rsid w:val="00B44A79"/>
    <w:rsid w:val="00B44EA6"/>
    <w:rsid w:val="00B45553"/>
    <w:rsid w:val="00B4576A"/>
    <w:rsid w:val="00B464D6"/>
    <w:rsid w:val="00B468EC"/>
    <w:rsid w:val="00B46BBD"/>
    <w:rsid w:val="00B46E36"/>
    <w:rsid w:val="00B471C7"/>
    <w:rsid w:val="00B52AEA"/>
    <w:rsid w:val="00B52D38"/>
    <w:rsid w:val="00B52FD8"/>
    <w:rsid w:val="00B53C1F"/>
    <w:rsid w:val="00B546C0"/>
    <w:rsid w:val="00B56352"/>
    <w:rsid w:val="00B5691D"/>
    <w:rsid w:val="00B57548"/>
    <w:rsid w:val="00B576E6"/>
    <w:rsid w:val="00B57A3C"/>
    <w:rsid w:val="00B6089E"/>
    <w:rsid w:val="00B60C3A"/>
    <w:rsid w:val="00B6112B"/>
    <w:rsid w:val="00B6114D"/>
    <w:rsid w:val="00B6202E"/>
    <w:rsid w:val="00B62205"/>
    <w:rsid w:val="00B62626"/>
    <w:rsid w:val="00B62969"/>
    <w:rsid w:val="00B633AC"/>
    <w:rsid w:val="00B63623"/>
    <w:rsid w:val="00B645BA"/>
    <w:rsid w:val="00B652F2"/>
    <w:rsid w:val="00B6640D"/>
    <w:rsid w:val="00B66950"/>
    <w:rsid w:val="00B679C2"/>
    <w:rsid w:val="00B7173C"/>
    <w:rsid w:val="00B72F0D"/>
    <w:rsid w:val="00B73BDD"/>
    <w:rsid w:val="00B73CC7"/>
    <w:rsid w:val="00B74295"/>
    <w:rsid w:val="00B74B73"/>
    <w:rsid w:val="00B7571F"/>
    <w:rsid w:val="00B75FCA"/>
    <w:rsid w:val="00B7715A"/>
    <w:rsid w:val="00B8020C"/>
    <w:rsid w:val="00B8161D"/>
    <w:rsid w:val="00B81AC9"/>
    <w:rsid w:val="00B825C9"/>
    <w:rsid w:val="00B83046"/>
    <w:rsid w:val="00B8323B"/>
    <w:rsid w:val="00B83273"/>
    <w:rsid w:val="00B833E3"/>
    <w:rsid w:val="00B83549"/>
    <w:rsid w:val="00B835C6"/>
    <w:rsid w:val="00B83CF1"/>
    <w:rsid w:val="00B83FF5"/>
    <w:rsid w:val="00B8514C"/>
    <w:rsid w:val="00B85C86"/>
    <w:rsid w:val="00B8732B"/>
    <w:rsid w:val="00B87380"/>
    <w:rsid w:val="00B87425"/>
    <w:rsid w:val="00B877C4"/>
    <w:rsid w:val="00B911CD"/>
    <w:rsid w:val="00B9149C"/>
    <w:rsid w:val="00B94473"/>
    <w:rsid w:val="00B951DD"/>
    <w:rsid w:val="00B96FA9"/>
    <w:rsid w:val="00B973DE"/>
    <w:rsid w:val="00B97EA3"/>
    <w:rsid w:val="00BA0E93"/>
    <w:rsid w:val="00BA2337"/>
    <w:rsid w:val="00BA278E"/>
    <w:rsid w:val="00BA2EC5"/>
    <w:rsid w:val="00BA451E"/>
    <w:rsid w:val="00BA60CB"/>
    <w:rsid w:val="00BA6154"/>
    <w:rsid w:val="00BA653B"/>
    <w:rsid w:val="00BA78A8"/>
    <w:rsid w:val="00BA7970"/>
    <w:rsid w:val="00BB20C0"/>
    <w:rsid w:val="00BB2BAC"/>
    <w:rsid w:val="00BB31FE"/>
    <w:rsid w:val="00BB4D6F"/>
    <w:rsid w:val="00BB5538"/>
    <w:rsid w:val="00BB5856"/>
    <w:rsid w:val="00BB75B2"/>
    <w:rsid w:val="00BB7AE1"/>
    <w:rsid w:val="00BC0181"/>
    <w:rsid w:val="00BC051A"/>
    <w:rsid w:val="00BC0751"/>
    <w:rsid w:val="00BC136E"/>
    <w:rsid w:val="00BC1A6C"/>
    <w:rsid w:val="00BC1B9C"/>
    <w:rsid w:val="00BC230A"/>
    <w:rsid w:val="00BC2D8C"/>
    <w:rsid w:val="00BC32FA"/>
    <w:rsid w:val="00BC3D35"/>
    <w:rsid w:val="00BC3D78"/>
    <w:rsid w:val="00BC417A"/>
    <w:rsid w:val="00BC5532"/>
    <w:rsid w:val="00BC5BC5"/>
    <w:rsid w:val="00BC713C"/>
    <w:rsid w:val="00BD0093"/>
    <w:rsid w:val="00BD1A77"/>
    <w:rsid w:val="00BD20A1"/>
    <w:rsid w:val="00BD2546"/>
    <w:rsid w:val="00BD2976"/>
    <w:rsid w:val="00BD2ABA"/>
    <w:rsid w:val="00BD2F0E"/>
    <w:rsid w:val="00BD5A37"/>
    <w:rsid w:val="00BD6F9F"/>
    <w:rsid w:val="00BD73CF"/>
    <w:rsid w:val="00BE0F5A"/>
    <w:rsid w:val="00BE159A"/>
    <w:rsid w:val="00BE263E"/>
    <w:rsid w:val="00BE353C"/>
    <w:rsid w:val="00BE3D9B"/>
    <w:rsid w:val="00BE5E31"/>
    <w:rsid w:val="00BF0247"/>
    <w:rsid w:val="00BF1725"/>
    <w:rsid w:val="00BF1D9B"/>
    <w:rsid w:val="00BF1EE3"/>
    <w:rsid w:val="00BF2B18"/>
    <w:rsid w:val="00BF389B"/>
    <w:rsid w:val="00BF4120"/>
    <w:rsid w:val="00BF45EC"/>
    <w:rsid w:val="00BF6652"/>
    <w:rsid w:val="00BF7129"/>
    <w:rsid w:val="00BF7783"/>
    <w:rsid w:val="00BF7EA3"/>
    <w:rsid w:val="00BF7EBF"/>
    <w:rsid w:val="00C001C6"/>
    <w:rsid w:val="00C01D2F"/>
    <w:rsid w:val="00C01FBE"/>
    <w:rsid w:val="00C028E9"/>
    <w:rsid w:val="00C02E35"/>
    <w:rsid w:val="00C0301A"/>
    <w:rsid w:val="00C03A3D"/>
    <w:rsid w:val="00C042F8"/>
    <w:rsid w:val="00C047FD"/>
    <w:rsid w:val="00C04AFF"/>
    <w:rsid w:val="00C04C59"/>
    <w:rsid w:val="00C05CD1"/>
    <w:rsid w:val="00C05CF7"/>
    <w:rsid w:val="00C05E13"/>
    <w:rsid w:val="00C062C0"/>
    <w:rsid w:val="00C06B8A"/>
    <w:rsid w:val="00C07D61"/>
    <w:rsid w:val="00C10361"/>
    <w:rsid w:val="00C10546"/>
    <w:rsid w:val="00C10C1A"/>
    <w:rsid w:val="00C1115B"/>
    <w:rsid w:val="00C11C06"/>
    <w:rsid w:val="00C12AFB"/>
    <w:rsid w:val="00C135B6"/>
    <w:rsid w:val="00C13C1D"/>
    <w:rsid w:val="00C13CDC"/>
    <w:rsid w:val="00C142EA"/>
    <w:rsid w:val="00C1549C"/>
    <w:rsid w:val="00C154D7"/>
    <w:rsid w:val="00C159FF"/>
    <w:rsid w:val="00C15EF7"/>
    <w:rsid w:val="00C17A84"/>
    <w:rsid w:val="00C201C8"/>
    <w:rsid w:val="00C20743"/>
    <w:rsid w:val="00C21291"/>
    <w:rsid w:val="00C22151"/>
    <w:rsid w:val="00C22423"/>
    <w:rsid w:val="00C22468"/>
    <w:rsid w:val="00C2373A"/>
    <w:rsid w:val="00C25566"/>
    <w:rsid w:val="00C25B12"/>
    <w:rsid w:val="00C2700E"/>
    <w:rsid w:val="00C27070"/>
    <w:rsid w:val="00C27705"/>
    <w:rsid w:val="00C27E77"/>
    <w:rsid w:val="00C3006F"/>
    <w:rsid w:val="00C3060D"/>
    <w:rsid w:val="00C30C15"/>
    <w:rsid w:val="00C31B2C"/>
    <w:rsid w:val="00C3201E"/>
    <w:rsid w:val="00C34655"/>
    <w:rsid w:val="00C34BEB"/>
    <w:rsid w:val="00C34FAA"/>
    <w:rsid w:val="00C352EE"/>
    <w:rsid w:val="00C3634A"/>
    <w:rsid w:val="00C40345"/>
    <w:rsid w:val="00C40EC6"/>
    <w:rsid w:val="00C42299"/>
    <w:rsid w:val="00C438A3"/>
    <w:rsid w:val="00C43EE6"/>
    <w:rsid w:val="00C44836"/>
    <w:rsid w:val="00C44B1D"/>
    <w:rsid w:val="00C44E0B"/>
    <w:rsid w:val="00C45815"/>
    <w:rsid w:val="00C469A7"/>
    <w:rsid w:val="00C503EB"/>
    <w:rsid w:val="00C50849"/>
    <w:rsid w:val="00C5127C"/>
    <w:rsid w:val="00C515F1"/>
    <w:rsid w:val="00C51F3F"/>
    <w:rsid w:val="00C52CC9"/>
    <w:rsid w:val="00C538A0"/>
    <w:rsid w:val="00C53EA9"/>
    <w:rsid w:val="00C5454B"/>
    <w:rsid w:val="00C54A04"/>
    <w:rsid w:val="00C56809"/>
    <w:rsid w:val="00C56E92"/>
    <w:rsid w:val="00C578C9"/>
    <w:rsid w:val="00C57905"/>
    <w:rsid w:val="00C579F7"/>
    <w:rsid w:val="00C60105"/>
    <w:rsid w:val="00C61376"/>
    <w:rsid w:val="00C616FB"/>
    <w:rsid w:val="00C618A0"/>
    <w:rsid w:val="00C62C96"/>
    <w:rsid w:val="00C630FF"/>
    <w:rsid w:val="00C64152"/>
    <w:rsid w:val="00C645D7"/>
    <w:rsid w:val="00C64F6C"/>
    <w:rsid w:val="00C65695"/>
    <w:rsid w:val="00C665A6"/>
    <w:rsid w:val="00C669C6"/>
    <w:rsid w:val="00C6711A"/>
    <w:rsid w:val="00C70A62"/>
    <w:rsid w:val="00C7211C"/>
    <w:rsid w:val="00C73D98"/>
    <w:rsid w:val="00C748F1"/>
    <w:rsid w:val="00C75973"/>
    <w:rsid w:val="00C760DB"/>
    <w:rsid w:val="00C76B92"/>
    <w:rsid w:val="00C8017C"/>
    <w:rsid w:val="00C8164C"/>
    <w:rsid w:val="00C8252B"/>
    <w:rsid w:val="00C83282"/>
    <w:rsid w:val="00C851FC"/>
    <w:rsid w:val="00C85B02"/>
    <w:rsid w:val="00C91411"/>
    <w:rsid w:val="00C917E8"/>
    <w:rsid w:val="00C9233E"/>
    <w:rsid w:val="00C93F7D"/>
    <w:rsid w:val="00C942DA"/>
    <w:rsid w:val="00C9626D"/>
    <w:rsid w:val="00C97D83"/>
    <w:rsid w:val="00CA0731"/>
    <w:rsid w:val="00CA3848"/>
    <w:rsid w:val="00CA56EA"/>
    <w:rsid w:val="00CA6618"/>
    <w:rsid w:val="00CA6E52"/>
    <w:rsid w:val="00CA6FCB"/>
    <w:rsid w:val="00CA70F6"/>
    <w:rsid w:val="00CA7E54"/>
    <w:rsid w:val="00CB1FAA"/>
    <w:rsid w:val="00CB346A"/>
    <w:rsid w:val="00CB3BEB"/>
    <w:rsid w:val="00CB4784"/>
    <w:rsid w:val="00CB774E"/>
    <w:rsid w:val="00CC0228"/>
    <w:rsid w:val="00CC07E1"/>
    <w:rsid w:val="00CC08ED"/>
    <w:rsid w:val="00CC0DC2"/>
    <w:rsid w:val="00CC2F39"/>
    <w:rsid w:val="00CC348A"/>
    <w:rsid w:val="00CC424F"/>
    <w:rsid w:val="00CC4AE4"/>
    <w:rsid w:val="00CC4F86"/>
    <w:rsid w:val="00CC4FA8"/>
    <w:rsid w:val="00CC635D"/>
    <w:rsid w:val="00CC655D"/>
    <w:rsid w:val="00CC7124"/>
    <w:rsid w:val="00CD1ABC"/>
    <w:rsid w:val="00CD2740"/>
    <w:rsid w:val="00CD303F"/>
    <w:rsid w:val="00CD339F"/>
    <w:rsid w:val="00CD3982"/>
    <w:rsid w:val="00CD43B5"/>
    <w:rsid w:val="00CD6116"/>
    <w:rsid w:val="00CD6117"/>
    <w:rsid w:val="00CD6D83"/>
    <w:rsid w:val="00CD6F17"/>
    <w:rsid w:val="00CD7A94"/>
    <w:rsid w:val="00CE0F32"/>
    <w:rsid w:val="00CE0F34"/>
    <w:rsid w:val="00CE13B9"/>
    <w:rsid w:val="00CE19A6"/>
    <w:rsid w:val="00CE2DE0"/>
    <w:rsid w:val="00CE2ED0"/>
    <w:rsid w:val="00CE3036"/>
    <w:rsid w:val="00CE3200"/>
    <w:rsid w:val="00CE4275"/>
    <w:rsid w:val="00CE443C"/>
    <w:rsid w:val="00CE62AD"/>
    <w:rsid w:val="00CE6F34"/>
    <w:rsid w:val="00CE7095"/>
    <w:rsid w:val="00CE7658"/>
    <w:rsid w:val="00CE787E"/>
    <w:rsid w:val="00CF0E25"/>
    <w:rsid w:val="00CF13C9"/>
    <w:rsid w:val="00CF1BD0"/>
    <w:rsid w:val="00CF2266"/>
    <w:rsid w:val="00CF2689"/>
    <w:rsid w:val="00CF2727"/>
    <w:rsid w:val="00CF2EAA"/>
    <w:rsid w:val="00CF324B"/>
    <w:rsid w:val="00CF462A"/>
    <w:rsid w:val="00CF60BB"/>
    <w:rsid w:val="00CF6C66"/>
    <w:rsid w:val="00CF7039"/>
    <w:rsid w:val="00CF7269"/>
    <w:rsid w:val="00CF729C"/>
    <w:rsid w:val="00CF7CC7"/>
    <w:rsid w:val="00CF7FBC"/>
    <w:rsid w:val="00D00101"/>
    <w:rsid w:val="00D0162E"/>
    <w:rsid w:val="00D01BCF"/>
    <w:rsid w:val="00D01E99"/>
    <w:rsid w:val="00D02289"/>
    <w:rsid w:val="00D023D1"/>
    <w:rsid w:val="00D02674"/>
    <w:rsid w:val="00D036DC"/>
    <w:rsid w:val="00D042D5"/>
    <w:rsid w:val="00D05100"/>
    <w:rsid w:val="00D0595C"/>
    <w:rsid w:val="00D07811"/>
    <w:rsid w:val="00D07FE4"/>
    <w:rsid w:val="00D108A0"/>
    <w:rsid w:val="00D11004"/>
    <w:rsid w:val="00D110C2"/>
    <w:rsid w:val="00D116E7"/>
    <w:rsid w:val="00D118FF"/>
    <w:rsid w:val="00D12160"/>
    <w:rsid w:val="00D12911"/>
    <w:rsid w:val="00D12E76"/>
    <w:rsid w:val="00D13809"/>
    <w:rsid w:val="00D13F4C"/>
    <w:rsid w:val="00D14AE5"/>
    <w:rsid w:val="00D14BC2"/>
    <w:rsid w:val="00D154DF"/>
    <w:rsid w:val="00D1656E"/>
    <w:rsid w:val="00D16C4A"/>
    <w:rsid w:val="00D201E5"/>
    <w:rsid w:val="00D20633"/>
    <w:rsid w:val="00D20D89"/>
    <w:rsid w:val="00D20EBA"/>
    <w:rsid w:val="00D229F1"/>
    <w:rsid w:val="00D230D2"/>
    <w:rsid w:val="00D2341E"/>
    <w:rsid w:val="00D237CD"/>
    <w:rsid w:val="00D23923"/>
    <w:rsid w:val="00D24403"/>
    <w:rsid w:val="00D24708"/>
    <w:rsid w:val="00D24EFB"/>
    <w:rsid w:val="00D25498"/>
    <w:rsid w:val="00D255E5"/>
    <w:rsid w:val="00D2684A"/>
    <w:rsid w:val="00D26984"/>
    <w:rsid w:val="00D2709B"/>
    <w:rsid w:val="00D279B6"/>
    <w:rsid w:val="00D30B75"/>
    <w:rsid w:val="00D315F9"/>
    <w:rsid w:val="00D33780"/>
    <w:rsid w:val="00D34DB9"/>
    <w:rsid w:val="00D3564F"/>
    <w:rsid w:val="00D36462"/>
    <w:rsid w:val="00D36D70"/>
    <w:rsid w:val="00D37DAA"/>
    <w:rsid w:val="00D4059D"/>
    <w:rsid w:val="00D405D3"/>
    <w:rsid w:val="00D406BE"/>
    <w:rsid w:val="00D41B3F"/>
    <w:rsid w:val="00D41F6B"/>
    <w:rsid w:val="00D4341B"/>
    <w:rsid w:val="00D438DD"/>
    <w:rsid w:val="00D4453E"/>
    <w:rsid w:val="00D450A2"/>
    <w:rsid w:val="00D455F4"/>
    <w:rsid w:val="00D45778"/>
    <w:rsid w:val="00D45AF5"/>
    <w:rsid w:val="00D45E9A"/>
    <w:rsid w:val="00D46678"/>
    <w:rsid w:val="00D5109E"/>
    <w:rsid w:val="00D51654"/>
    <w:rsid w:val="00D518CC"/>
    <w:rsid w:val="00D51EE7"/>
    <w:rsid w:val="00D534F6"/>
    <w:rsid w:val="00D53875"/>
    <w:rsid w:val="00D54FBD"/>
    <w:rsid w:val="00D55C15"/>
    <w:rsid w:val="00D55DBC"/>
    <w:rsid w:val="00D571CC"/>
    <w:rsid w:val="00D572D7"/>
    <w:rsid w:val="00D57920"/>
    <w:rsid w:val="00D604F3"/>
    <w:rsid w:val="00D60E96"/>
    <w:rsid w:val="00D61388"/>
    <w:rsid w:val="00D6357D"/>
    <w:rsid w:val="00D6405C"/>
    <w:rsid w:val="00D64582"/>
    <w:rsid w:val="00D6466D"/>
    <w:rsid w:val="00D6568B"/>
    <w:rsid w:val="00D65A5A"/>
    <w:rsid w:val="00D65E90"/>
    <w:rsid w:val="00D66CB4"/>
    <w:rsid w:val="00D70147"/>
    <w:rsid w:val="00D7024E"/>
    <w:rsid w:val="00D70395"/>
    <w:rsid w:val="00D71E96"/>
    <w:rsid w:val="00D726E6"/>
    <w:rsid w:val="00D727E9"/>
    <w:rsid w:val="00D7285C"/>
    <w:rsid w:val="00D74C9F"/>
    <w:rsid w:val="00D76763"/>
    <w:rsid w:val="00D7683C"/>
    <w:rsid w:val="00D7691E"/>
    <w:rsid w:val="00D76AA2"/>
    <w:rsid w:val="00D76ACE"/>
    <w:rsid w:val="00D76D6F"/>
    <w:rsid w:val="00D76E82"/>
    <w:rsid w:val="00D77A55"/>
    <w:rsid w:val="00D77B79"/>
    <w:rsid w:val="00D8019F"/>
    <w:rsid w:val="00D8122F"/>
    <w:rsid w:val="00D81AF0"/>
    <w:rsid w:val="00D81DA6"/>
    <w:rsid w:val="00D82056"/>
    <w:rsid w:val="00D825A2"/>
    <w:rsid w:val="00D83240"/>
    <w:rsid w:val="00D836CB"/>
    <w:rsid w:val="00D8428B"/>
    <w:rsid w:val="00D85C57"/>
    <w:rsid w:val="00D8678C"/>
    <w:rsid w:val="00D86A7B"/>
    <w:rsid w:val="00D87B79"/>
    <w:rsid w:val="00D90D67"/>
    <w:rsid w:val="00D91171"/>
    <w:rsid w:val="00D91907"/>
    <w:rsid w:val="00D91E8A"/>
    <w:rsid w:val="00D92D3A"/>
    <w:rsid w:val="00D930E1"/>
    <w:rsid w:val="00D930EA"/>
    <w:rsid w:val="00D932CA"/>
    <w:rsid w:val="00D946BF"/>
    <w:rsid w:val="00D94831"/>
    <w:rsid w:val="00D94B79"/>
    <w:rsid w:val="00D95608"/>
    <w:rsid w:val="00D95F13"/>
    <w:rsid w:val="00D95F86"/>
    <w:rsid w:val="00D96501"/>
    <w:rsid w:val="00D96A0C"/>
    <w:rsid w:val="00D96D60"/>
    <w:rsid w:val="00D978FE"/>
    <w:rsid w:val="00D979A5"/>
    <w:rsid w:val="00D97ADA"/>
    <w:rsid w:val="00D97CA6"/>
    <w:rsid w:val="00D97E72"/>
    <w:rsid w:val="00DA4377"/>
    <w:rsid w:val="00DA5689"/>
    <w:rsid w:val="00DA59EF"/>
    <w:rsid w:val="00DA627E"/>
    <w:rsid w:val="00DB1B5F"/>
    <w:rsid w:val="00DB200F"/>
    <w:rsid w:val="00DB2616"/>
    <w:rsid w:val="00DB2C17"/>
    <w:rsid w:val="00DB4526"/>
    <w:rsid w:val="00DB4C45"/>
    <w:rsid w:val="00DB4EE2"/>
    <w:rsid w:val="00DB6184"/>
    <w:rsid w:val="00DB623D"/>
    <w:rsid w:val="00DC191B"/>
    <w:rsid w:val="00DC2721"/>
    <w:rsid w:val="00DC28AE"/>
    <w:rsid w:val="00DC2F7E"/>
    <w:rsid w:val="00DC4D0C"/>
    <w:rsid w:val="00DC53F1"/>
    <w:rsid w:val="00DC60FE"/>
    <w:rsid w:val="00DC6601"/>
    <w:rsid w:val="00DC75C6"/>
    <w:rsid w:val="00DC7639"/>
    <w:rsid w:val="00DD004C"/>
    <w:rsid w:val="00DD1715"/>
    <w:rsid w:val="00DD23CE"/>
    <w:rsid w:val="00DD2EF6"/>
    <w:rsid w:val="00DD301A"/>
    <w:rsid w:val="00DD3648"/>
    <w:rsid w:val="00DD3EE0"/>
    <w:rsid w:val="00DD4BB8"/>
    <w:rsid w:val="00DD53C9"/>
    <w:rsid w:val="00DD6008"/>
    <w:rsid w:val="00DD644D"/>
    <w:rsid w:val="00DD74C2"/>
    <w:rsid w:val="00DD759F"/>
    <w:rsid w:val="00DD7F9D"/>
    <w:rsid w:val="00DD7FD2"/>
    <w:rsid w:val="00DE3492"/>
    <w:rsid w:val="00DE35C9"/>
    <w:rsid w:val="00DE37B3"/>
    <w:rsid w:val="00DE3881"/>
    <w:rsid w:val="00DE43F4"/>
    <w:rsid w:val="00DE5429"/>
    <w:rsid w:val="00DE5C6D"/>
    <w:rsid w:val="00DE6755"/>
    <w:rsid w:val="00DF045F"/>
    <w:rsid w:val="00DF0FC0"/>
    <w:rsid w:val="00DF160F"/>
    <w:rsid w:val="00DF161F"/>
    <w:rsid w:val="00DF16C0"/>
    <w:rsid w:val="00DF2181"/>
    <w:rsid w:val="00DF2666"/>
    <w:rsid w:val="00DF292A"/>
    <w:rsid w:val="00DF2FF3"/>
    <w:rsid w:val="00DF38D8"/>
    <w:rsid w:val="00DF5F3A"/>
    <w:rsid w:val="00DF68D8"/>
    <w:rsid w:val="00DF7C20"/>
    <w:rsid w:val="00E00514"/>
    <w:rsid w:val="00E01AE3"/>
    <w:rsid w:val="00E03C8C"/>
    <w:rsid w:val="00E03E6D"/>
    <w:rsid w:val="00E045B2"/>
    <w:rsid w:val="00E05F15"/>
    <w:rsid w:val="00E06724"/>
    <w:rsid w:val="00E06EE0"/>
    <w:rsid w:val="00E07FCD"/>
    <w:rsid w:val="00E11F62"/>
    <w:rsid w:val="00E12866"/>
    <w:rsid w:val="00E12C22"/>
    <w:rsid w:val="00E135E4"/>
    <w:rsid w:val="00E13A52"/>
    <w:rsid w:val="00E13A93"/>
    <w:rsid w:val="00E15181"/>
    <w:rsid w:val="00E1531E"/>
    <w:rsid w:val="00E15715"/>
    <w:rsid w:val="00E1582E"/>
    <w:rsid w:val="00E15DE9"/>
    <w:rsid w:val="00E16A7D"/>
    <w:rsid w:val="00E16CFA"/>
    <w:rsid w:val="00E17799"/>
    <w:rsid w:val="00E20FF0"/>
    <w:rsid w:val="00E21AE0"/>
    <w:rsid w:val="00E22513"/>
    <w:rsid w:val="00E22564"/>
    <w:rsid w:val="00E229EC"/>
    <w:rsid w:val="00E22C5E"/>
    <w:rsid w:val="00E24430"/>
    <w:rsid w:val="00E248A5"/>
    <w:rsid w:val="00E248F5"/>
    <w:rsid w:val="00E24D5D"/>
    <w:rsid w:val="00E25383"/>
    <w:rsid w:val="00E26501"/>
    <w:rsid w:val="00E2663E"/>
    <w:rsid w:val="00E26810"/>
    <w:rsid w:val="00E26D6C"/>
    <w:rsid w:val="00E300CC"/>
    <w:rsid w:val="00E306B9"/>
    <w:rsid w:val="00E31FAB"/>
    <w:rsid w:val="00E3304A"/>
    <w:rsid w:val="00E337DB"/>
    <w:rsid w:val="00E33CA1"/>
    <w:rsid w:val="00E341C6"/>
    <w:rsid w:val="00E34547"/>
    <w:rsid w:val="00E34FC2"/>
    <w:rsid w:val="00E373E3"/>
    <w:rsid w:val="00E4037B"/>
    <w:rsid w:val="00E40A69"/>
    <w:rsid w:val="00E42526"/>
    <w:rsid w:val="00E42798"/>
    <w:rsid w:val="00E42EC0"/>
    <w:rsid w:val="00E4323B"/>
    <w:rsid w:val="00E443FC"/>
    <w:rsid w:val="00E46569"/>
    <w:rsid w:val="00E4663A"/>
    <w:rsid w:val="00E4667E"/>
    <w:rsid w:val="00E46C15"/>
    <w:rsid w:val="00E47539"/>
    <w:rsid w:val="00E4774D"/>
    <w:rsid w:val="00E50690"/>
    <w:rsid w:val="00E507BD"/>
    <w:rsid w:val="00E50F26"/>
    <w:rsid w:val="00E51F1B"/>
    <w:rsid w:val="00E527BE"/>
    <w:rsid w:val="00E52D8B"/>
    <w:rsid w:val="00E53718"/>
    <w:rsid w:val="00E53BC4"/>
    <w:rsid w:val="00E55334"/>
    <w:rsid w:val="00E56EB5"/>
    <w:rsid w:val="00E57196"/>
    <w:rsid w:val="00E572BC"/>
    <w:rsid w:val="00E576DE"/>
    <w:rsid w:val="00E619D6"/>
    <w:rsid w:val="00E61BF5"/>
    <w:rsid w:val="00E62DF5"/>
    <w:rsid w:val="00E63180"/>
    <w:rsid w:val="00E64133"/>
    <w:rsid w:val="00E646D9"/>
    <w:rsid w:val="00E658C3"/>
    <w:rsid w:val="00E66529"/>
    <w:rsid w:val="00E66EF3"/>
    <w:rsid w:val="00E676AC"/>
    <w:rsid w:val="00E7049B"/>
    <w:rsid w:val="00E70AA0"/>
    <w:rsid w:val="00E71685"/>
    <w:rsid w:val="00E72C19"/>
    <w:rsid w:val="00E7332F"/>
    <w:rsid w:val="00E73C64"/>
    <w:rsid w:val="00E73E71"/>
    <w:rsid w:val="00E74DD1"/>
    <w:rsid w:val="00E75B39"/>
    <w:rsid w:val="00E75BFD"/>
    <w:rsid w:val="00E76A3C"/>
    <w:rsid w:val="00E82921"/>
    <w:rsid w:val="00E82CCB"/>
    <w:rsid w:val="00E82ED9"/>
    <w:rsid w:val="00E830B1"/>
    <w:rsid w:val="00E84921"/>
    <w:rsid w:val="00E871B3"/>
    <w:rsid w:val="00E878C3"/>
    <w:rsid w:val="00E905B5"/>
    <w:rsid w:val="00E9089E"/>
    <w:rsid w:val="00E91071"/>
    <w:rsid w:val="00E91540"/>
    <w:rsid w:val="00E9167F"/>
    <w:rsid w:val="00E92305"/>
    <w:rsid w:val="00E927F3"/>
    <w:rsid w:val="00E92CEF"/>
    <w:rsid w:val="00E93F23"/>
    <w:rsid w:val="00E94FBB"/>
    <w:rsid w:val="00E95B2A"/>
    <w:rsid w:val="00E968C2"/>
    <w:rsid w:val="00E96AF4"/>
    <w:rsid w:val="00E96FB6"/>
    <w:rsid w:val="00E9720B"/>
    <w:rsid w:val="00E9747E"/>
    <w:rsid w:val="00E97B44"/>
    <w:rsid w:val="00E97EE2"/>
    <w:rsid w:val="00EA0EE0"/>
    <w:rsid w:val="00EA4631"/>
    <w:rsid w:val="00EA4F3A"/>
    <w:rsid w:val="00EA5DA1"/>
    <w:rsid w:val="00EA6E65"/>
    <w:rsid w:val="00EA74B9"/>
    <w:rsid w:val="00EA758A"/>
    <w:rsid w:val="00EA7B40"/>
    <w:rsid w:val="00EA7C7A"/>
    <w:rsid w:val="00EB1813"/>
    <w:rsid w:val="00EB18C1"/>
    <w:rsid w:val="00EB1972"/>
    <w:rsid w:val="00EB19FE"/>
    <w:rsid w:val="00EB2141"/>
    <w:rsid w:val="00EB2351"/>
    <w:rsid w:val="00EB26DB"/>
    <w:rsid w:val="00EB2997"/>
    <w:rsid w:val="00EB2F2D"/>
    <w:rsid w:val="00EB4032"/>
    <w:rsid w:val="00EB4385"/>
    <w:rsid w:val="00EC023D"/>
    <w:rsid w:val="00EC02F4"/>
    <w:rsid w:val="00EC0BDE"/>
    <w:rsid w:val="00EC0ECF"/>
    <w:rsid w:val="00EC1560"/>
    <w:rsid w:val="00EC2CF5"/>
    <w:rsid w:val="00EC375A"/>
    <w:rsid w:val="00EC400B"/>
    <w:rsid w:val="00EC4494"/>
    <w:rsid w:val="00EC4E61"/>
    <w:rsid w:val="00EC5C5A"/>
    <w:rsid w:val="00EC5E89"/>
    <w:rsid w:val="00EC6930"/>
    <w:rsid w:val="00ED022E"/>
    <w:rsid w:val="00ED11BE"/>
    <w:rsid w:val="00ED171C"/>
    <w:rsid w:val="00ED2974"/>
    <w:rsid w:val="00ED37DA"/>
    <w:rsid w:val="00ED3995"/>
    <w:rsid w:val="00ED3E6B"/>
    <w:rsid w:val="00ED4F62"/>
    <w:rsid w:val="00ED6311"/>
    <w:rsid w:val="00EE07CC"/>
    <w:rsid w:val="00EE2656"/>
    <w:rsid w:val="00EE2918"/>
    <w:rsid w:val="00EE2ACD"/>
    <w:rsid w:val="00EE34B9"/>
    <w:rsid w:val="00EE35EC"/>
    <w:rsid w:val="00EE388B"/>
    <w:rsid w:val="00EE4E42"/>
    <w:rsid w:val="00EE5FCB"/>
    <w:rsid w:val="00EE60A7"/>
    <w:rsid w:val="00EE6632"/>
    <w:rsid w:val="00EE6E23"/>
    <w:rsid w:val="00EF023E"/>
    <w:rsid w:val="00EF054C"/>
    <w:rsid w:val="00EF0C6A"/>
    <w:rsid w:val="00EF0CFB"/>
    <w:rsid w:val="00EF0DD0"/>
    <w:rsid w:val="00EF127B"/>
    <w:rsid w:val="00EF17E9"/>
    <w:rsid w:val="00EF1959"/>
    <w:rsid w:val="00EF1F95"/>
    <w:rsid w:val="00EF21C2"/>
    <w:rsid w:val="00EF3589"/>
    <w:rsid w:val="00EF4B3E"/>
    <w:rsid w:val="00EF61C2"/>
    <w:rsid w:val="00EF64B7"/>
    <w:rsid w:val="00EF680E"/>
    <w:rsid w:val="00EF6D46"/>
    <w:rsid w:val="00EF6FC4"/>
    <w:rsid w:val="00EF76E6"/>
    <w:rsid w:val="00EF7FC8"/>
    <w:rsid w:val="00F003D5"/>
    <w:rsid w:val="00F00AD3"/>
    <w:rsid w:val="00F00F8D"/>
    <w:rsid w:val="00F012EA"/>
    <w:rsid w:val="00F0161D"/>
    <w:rsid w:val="00F01BA2"/>
    <w:rsid w:val="00F01CD3"/>
    <w:rsid w:val="00F035D1"/>
    <w:rsid w:val="00F03864"/>
    <w:rsid w:val="00F03CAE"/>
    <w:rsid w:val="00F047E3"/>
    <w:rsid w:val="00F04E03"/>
    <w:rsid w:val="00F07C8B"/>
    <w:rsid w:val="00F10B05"/>
    <w:rsid w:val="00F110A6"/>
    <w:rsid w:val="00F11FD7"/>
    <w:rsid w:val="00F13229"/>
    <w:rsid w:val="00F148EA"/>
    <w:rsid w:val="00F153E6"/>
    <w:rsid w:val="00F157AF"/>
    <w:rsid w:val="00F15C74"/>
    <w:rsid w:val="00F16122"/>
    <w:rsid w:val="00F16489"/>
    <w:rsid w:val="00F17BFF"/>
    <w:rsid w:val="00F17E7F"/>
    <w:rsid w:val="00F2003A"/>
    <w:rsid w:val="00F206CE"/>
    <w:rsid w:val="00F20A13"/>
    <w:rsid w:val="00F20E8C"/>
    <w:rsid w:val="00F21BF2"/>
    <w:rsid w:val="00F23FBB"/>
    <w:rsid w:val="00F25747"/>
    <w:rsid w:val="00F3035A"/>
    <w:rsid w:val="00F3084D"/>
    <w:rsid w:val="00F30AE1"/>
    <w:rsid w:val="00F31106"/>
    <w:rsid w:val="00F31949"/>
    <w:rsid w:val="00F33756"/>
    <w:rsid w:val="00F33C9E"/>
    <w:rsid w:val="00F34555"/>
    <w:rsid w:val="00F356E7"/>
    <w:rsid w:val="00F357CD"/>
    <w:rsid w:val="00F359F2"/>
    <w:rsid w:val="00F36A20"/>
    <w:rsid w:val="00F37230"/>
    <w:rsid w:val="00F410F3"/>
    <w:rsid w:val="00F41E42"/>
    <w:rsid w:val="00F4299E"/>
    <w:rsid w:val="00F4397C"/>
    <w:rsid w:val="00F446F3"/>
    <w:rsid w:val="00F4487C"/>
    <w:rsid w:val="00F44D3B"/>
    <w:rsid w:val="00F45EDF"/>
    <w:rsid w:val="00F466C9"/>
    <w:rsid w:val="00F47B92"/>
    <w:rsid w:val="00F47E76"/>
    <w:rsid w:val="00F51E7F"/>
    <w:rsid w:val="00F52DAB"/>
    <w:rsid w:val="00F54806"/>
    <w:rsid w:val="00F555F4"/>
    <w:rsid w:val="00F55D0E"/>
    <w:rsid w:val="00F55D1C"/>
    <w:rsid w:val="00F56499"/>
    <w:rsid w:val="00F56C53"/>
    <w:rsid w:val="00F57C5C"/>
    <w:rsid w:val="00F60AAD"/>
    <w:rsid w:val="00F60D0E"/>
    <w:rsid w:val="00F611AC"/>
    <w:rsid w:val="00F612B2"/>
    <w:rsid w:val="00F623E4"/>
    <w:rsid w:val="00F632E7"/>
    <w:rsid w:val="00F6358F"/>
    <w:rsid w:val="00F63626"/>
    <w:rsid w:val="00F64C3A"/>
    <w:rsid w:val="00F65B00"/>
    <w:rsid w:val="00F65BE7"/>
    <w:rsid w:val="00F6650C"/>
    <w:rsid w:val="00F6719E"/>
    <w:rsid w:val="00F67511"/>
    <w:rsid w:val="00F6769C"/>
    <w:rsid w:val="00F700E6"/>
    <w:rsid w:val="00F7064B"/>
    <w:rsid w:val="00F7165A"/>
    <w:rsid w:val="00F72D58"/>
    <w:rsid w:val="00F730E7"/>
    <w:rsid w:val="00F734E1"/>
    <w:rsid w:val="00F73BEB"/>
    <w:rsid w:val="00F73EC9"/>
    <w:rsid w:val="00F74000"/>
    <w:rsid w:val="00F74D12"/>
    <w:rsid w:val="00F75012"/>
    <w:rsid w:val="00F75CDA"/>
    <w:rsid w:val="00F773B2"/>
    <w:rsid w:val="00F808AA"/>
    <w:rsid w:val="00F818F9"/>
    <w:rsid w:val="00F82759"/>
    <w:rsid w:val="00F82B1C"/>
    <w:rsid w:val="00F83AF3"/>
    <w:rsid w:val="00F8479C"/>
    <w:rsid w:val="00F84E58"/>
    <w:rsid w:val="00F859E9"/>
    <w:rsid w:val="00F86EE3"/>
    <w:rsid w:val="00F8740E"/>
    <w:rsid w:val="00F90E47"/>
    <w:rsid w:val="00F91949"/>
    <w:rsid w:val="00F925A7"/>
    <w:rsid w:val="00F9272C"/>
    <w:rsid w:val="00F939AE"/>
    <w:rsid w:val="00F9465E"/>
    <w:rsid w:val="00F94D7D"/>
    <w:rsid w:val="00F95004"/>
    <w:rsid w:val="00F956B3"/>
    <w:rsid w:val="00F95B77"/>
    <w:rsid w:val="00F96156"/>
    <w:rsid w:val="00F96BD8"/>
    <w:rsid w:val="00FA0329"/>
    <w:rsid w:val="00FA0AA0"/>
    <w:rsid w:val="00FA0ABC"/>
    <w:rsid w:val="00FA1791"/>
    <w:rsid w:val="00FA1A55"/>
    <w:rsid w:val="00FA2478"/>
    <w:rsid w:val="00FA2522"/>
    <w:rsid w:val="00FA4098"/>
    <w:rsid w:val="00FA417D"/>
    <w:rsid w:val="00FA5C1D"/>
    <w:rsid w:val="00FA5DB4"/>
    <w:rsid w:val="00FA5E35"/>
    <w:rsid w:val="00FA6E42"/>
    <w:rsid w:val="00FA7B15"/>
    <w:rsid w:val="00FB0147"/>
    <w:rsid w:val="00FB1A38"/>
    <w:rsid w:val="00FB2241"/>
    <w:rsid w:val="00FB24E5"/>
    <w:rsid w:val="00FB3ADE"/>
    <w:rsid w:val="00FB4CE7"/>
    <w:rsid w:val="00FB5100"/>
    <w:rsid w:val="00FB5558"/>
    <w:rsid w:val="00FB5D04"/>
    <w:rsid w:val="00FB6208"/>
    <w:rsid w:val="00FB767F"/>
    <w:rsid w:val="00FB78BF"/>
    <w:rsid w:val="00FB7921"/>
    <w:rsid w:val="00FC0BC8"/>
    <w:rsid w:val="00FC0DB3"/>
    <w:rsid w:val="00FC2335"/>
    <w:rsid w:val="00FC308A"/>
    <w:rsid w:val="00FC325A"/>
    <w:rsid w:val="00FC48E3"/>
    <w:rsid w:val="00FC5307"/>
    <w:rsid w:val="00FC5336"/>
    <w:rsid w:val="00FC5776"/>
    <w:rsid w:val="00FC5D2C"/>
    <w:rsid w:val="00FC6037"/>
    <w:rsid w:val="00FC66A8"/>
    <w:rsid w:val="00FC6A32"/>
    <w:rsid w:val="00FC7A3A"/>
    <w:rsid w:val="00FC7F1B"/>
    <w:rsid w:val="00FD001E"/>
    <w:rsid w:val="00FD04E7"/>
    <w:rsid w:val="00FD18D6"/>
    <w:rsid w:val="00FD20A6"/>
    <w:rsid w:val="00FD2E57"/>
    <w:rsid w:val="00FD34BA"/>
    <w:rsid w:val="00FD353D"/>
    <w:rsid w:val="00FD3A8C"/>
    <w:rsid w:val="00FD3E90"/>
    <w:rsid w:val="00FD4634"/>
    <w:rsid w:val="00FD5ACA"/>
    <w:rsid w:val="00FD684B"/>
    <w:rsid w:val="00FE0644"/>
    <w:rsid w:val="00FE1728"/>
    <w:rsid w:val="00FE1E8D"/>
    <w:rsid w:val="00FE44D1"/>
    <w:rsid w:val="00FE546F"/>
    <w:rsid w:val="00FE581A"/>
    <w:rsid w:val="00FE5E19"/>
    <w:rsid w:val="00FE7622"/>
    <w:rsid w:val="00FE76BE"/>
    <w:rsid w:val="00FF06E9"/>
    <w:rsid w:val="00FF07D5"/>
    <w:rsid w:val="00FF156A"/>
    <w:rsid w:val="00FF1DCA"/>
    <w:rsid w:val="00FF27E4"/>
    <w:rsid w:val="00FF2EFB"/>
    <w:rsid w:val="00FF35DD"/>
    <w:rsid w:val="00FF486D"/>
    <w:rsid w:val="00FF4A07"/>
    <w:rsid w:val="00FF4B74"/>
    <w:rsid w:val="00FF4B9E"/>
    <w:rsid w:val="00FF6E1E"/>
    <w:rsid w:val="00FF71C2"/>
    <w:rsid w:val="00FF7241"/>
    <w:rsid w:val="00FF7798"/>
    <w:rsid w:val="00FF78C7"/>
    <w:rsid w:val="00FF7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character" w:styleId="UnresolvedMention">
    <w:name w:val="Unresolved Mention"/>
    <w:basedOn w:val="DefaultParagraphFont"/>
    <w:uiPriority w:val="99"/>
    <w:semiHidden/>
    <w:unhideWhenUsed/>
    <w:rsid w:val="001A0035"/>
    <w:rPr>
      <w:color w:val="605E5C"/>
      <w:shd w:val="clear" w:color="auto" w:fill="E1DFDD"/>
    </w:rPr>
  </w:style>
  <w:style w:type="character" w:styleId="FollowedHyperlink">
    <w:name w:val="FollowedHyperlink"/>
    <w:basedOn w:val="DefaultParagraphFont"/>
    <w:uiPriority w:val="99"/>
    <w:semiHidden/>
    <w:unhideWhenUsed/>
    <w:rsid w:val="00161DAC"/>
    <w:rPr>
      <w:color w:val="954F72" w:themeColor="followedHyperlink"/>
      <w:u w:val="single"/>
    </w:rPr>
  </w:style>
  <w:style w:type="character" w:styleId="CommentReference">
    <w:name w:val="annotation reference"/>
    <w:basedOn w:val="DefaultParagraphFont"/>
    <w:uiPriority w:val="99"/>
    <w:semiHidden/>
    <w:unhideWhenUsed/>
    <w:rsid w:val="006854EA"/>
    <w:rPr>
      <w:sz w:val="16"/>
      <w:szCs w:val="16"/>
    </w:rPr>
  </w:style>
  <w:style w:type="paragraph" w:styleId="CommentText">
    <w:name w:val="annotation text"/>
    <w:basedOn w:val="Normal"/>
    <w:link w:val="CommentTextChar"/>
    <w:uiPriority w:val="99"/>
    <w:unhideWhenUsed/>
    <w:rsid w:val="006854EA"/>
    <w:pPr>
      <w:spacing w:line="240" w:lineRule="auto"/>
    </w:pPr>
    <w:rPr>
      <w:sz w:val="20"/>
      <w:szCs w:val="20"/>
    </w:rPr>
  </w:style>
  <w:style w:type="character" w:customStyle="1" w:styleId="CommentTextChar">
    <w:name w:val="Comment Text Char"/>
    <w:basedOn w:val="DefaultParagraphFont"/>
    <w:link w:val="CommentText"/>
    <w:uiPriority w:val="99"/>
    <w:rsid w:val="006854EA"/>
    <w:rPr>
      <w:sz w:val="20"/>
      <w:szCs w:val="20"/>
    </w:rPr>
  </w:style>
  <w:style w:type="paragraph" w:styleId="CommentSubject">
    <w:name w:val="annotation subject"/>
    <w:basedOn w:val="CommentText"/>
    <w:next w:val="CommentText"/>
    <w:link w:val="CommentSubjectChar"/>
    <w:uiPriority w:val="99"/>
    <w:semiHidden/>
    <w:unhideWhenUsed/>
    <w:rsid w:val="006854EA"/>
    <w:rPr>
      <w:b/>
      <w:bCs/>
    </w:rPr>
  </w:style>
  <w:style w:type="character" w:customStyle="1" w:styleId="CommentSubjectChar">
    <w:name w:val="Comment Subject Char"/>
    <w:basedOn w:val="CommentTextChar"/>
    <w:link w:val="CommentSubject"/>
    <w:uiPriority w:val="99"/>
    <w:semiHidden/>
    <w:rsid w:val="006854EA"/>
    <w:rPr>
      <w:b/>
      <w:bCs/>
      <w:sz w:val="20"/>
      <w:szCs w:val="20"/>
    </w:rPr>
  </w:style>
  <w:style w:type="paragraph" w:styleId="Header">
    <w:name w:val="header"/>
    <w:basedOn w:val="Normal"/>
    <w:link w:val="HeaderChar"/>
    <w:uiPriority w:val="99"/>
    <w:unhideWhenUsed/>
    <w:rsid w:val="000757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72B"/>
  </w:style>
  <w:style w:type="paragraph" w:styleId="Footer">
    <w:name w:val="footer"/>
    <w:basedOn w:val="Normal"/>
    <w:link w:val="FooterChar"/>
    <w:uiPriority w:val="99"/>
    <w:unhideWhenUsed/>
    <w:rsid w:val="000757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7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7755">
      <w:bodyDiv w:val="1"/>
      <w:marLeft w:val="0"/>
      <w:marRight w:val="0"/>
      <w:marTop w:val="0"/>
      <w:marBottom w:val="0"/>
      <w:divBdr>
        <w:top w:val="none" w:sz="0" w:space="0" w:color="auto"/>
        <w:left w:val="none" w:sz="0" w:space="0" w:color="auto"/>
        <w:bottom w:val="none" w:sz="0" w:space="0" w:color="auto"/>
        <w:right w:val="none" w:sz="0" w:space="0" w:color="auto"/>
      </w:divBdr>
    </w:div>
    <w:div w:id="166989471">
      <w:bodyDiv w:val="1"/>
      <w:marLeft w:val="0"/>
      <w:marRight w:val="0"/>
      <w:marTop w:val="0"/>
      <w:marBottom w:val="0"/>
      <w:divBdr>
        <w:top w:val="none" w:sz="0" w:space="0" w:color="auto"/>
        <w:left w:val="none" w:sz="0" w:space="0" w:color="auto"/>
        <w:bottom w:val="none" w:sz="0" w:space="0" w:color="auto"/>
        <w:right w:val="none" w:sz="0" w:space="0" w:color="auto"/>
      </w:divBdr>
    </w:div>
    <w:div w:id="216891232">
      <w:bodyDiv w:val="1"/>
      <w:marLeft w:val="0"/>
      <w:marRight w:val="0"/>
      <w:marTop w:val="0"/>
      <w:marBottom w:val="0"/>
      <w:divBdr>
        <w:top w:val="none" w:sz="0" w:space="0" w:color="auto"/>
        <w:left w:val="none" w:sz="0" w:space="0" w:color="auto"/>
        <w:bottom w:val="none" w:sz="0" w:space="0" w:color="auto"/>
        <w:right w:val="none" w:sz="0" w:space="0" w:color="auto"/>
      </w:divBdr>
    </w:div>
    <w:div w:id="246616859">
      <w:bodyDiv w:val="1"/>
      <w:marLeft w:val="0"/>
      <w:marRight w:val="0"/>
      <w:marTop w:val="0"/>
      <w:marBottom w:val="0"/>
      <w:divBdr>
        <w:top w:val="none" w:sz="0" w:space="0" w:color="auto"/>
        <w:left w:val="none" w:sz="0" w:space="0" w:color="auto"/>
        <w:bottom w:val="none" w:sz="0" w:space="0" w:color="auto"/>
        <w:right w:val="none" w:sz="0" w:space="0" w:color="auto"/>
      </w:divBdr>
    </w:div>
    <w:div w:id="274750856">
      <w:bodyDiv w:val="1"/>
      <w:marLeft w:val="0"/>
      <w:marRight w:val="0"/>
      <w:marTop w:val="0"/>
      <w:marBottom w:val="0"/>
      <w:divBdr>
        <w:top w:val="none" w:sz="0" w:space="0" w:color="auto"/>
        <w:left w:val="none" w:sz="0" w:space="0" w:color="auto"/>
        <w:bottom w:val="none" w:sz="0" w:space="0" w:color="auto"/>
        <w:right w:val="none" w:sz="0" w:space="0" w:color="auto"/>
      </w:divBdr>
    </w:div>
    <w:div w:id="358120858">
      <w:bodyDiv w:val="1"/>
      <w:marLeft w:val="0"/>
      <w:marRight w:val="0"/>
      <w:marTop w:val="0"/>
      <w:marBottom w:val="0"/>
      <w:divBdr>
        <w:top w:val="none" w:sz="0" w:space="0" w:color="auto"/>
        <w:left w:val="none" w:sz="0" w:space="0" w:color="auto"/>
        <w:bottom w:val="none" w:sz="0" w:space="0" w:color="auto"/>
        <w:right w:val="none" w:sz="0" w:space="0" w:color="auto"/>
      </w:divBdr>
    </w:div>
    <w:div w:id="389811825">
      <w:bodyDiv w:val="1"/>
      <w:marLeft w:val="0"/>
      <w:marRight w:val="0"/>
      <w:marTop w:val="0"/>
      <w:marBottom w:val="0"/>
      <w:divBdr>
        <w:top w:val="none" w:sz="0" w:space="0" w:color="auto"/>
        <w:left w:val="none" w:sz="0" w:space="0" w:color="auto"/>
        <w:bottom w:val="none" w:sz="0" w:space="0" w:color="auto"/>
        <w:right w:val="none" w:sz="0" w:space="0" w:color="auto"/>
      </w:divBdr>
    </w:div>
    <w:div w:id="392169011">
      <w:bodyDiv w:val="1"/>
      <w:marLeft w:val="0"/>
      <w:marRight w:val="0"/>
      <w:marTop w:val="0"/>
      <w:marBottom w:val="0"/>
      <w:divBdr>
        <w:top w:val="none" w:sz="0" w:space="0" w:color="auto"/>
        <w:left w:val="none" w:sz="0" w:space="0" w:color="auto"/>
        <w:bottom w:val="none" w:sz="0" w:space="0" w:color="auto"/>
        <w:right w:val="none" w:sz="0" w:space="0" w:color="auto"/>
      </w:divBdr>
    </w:div>
    <w:div w:id="402534202">
      <w:bodyDiv w:val="1"/>
      <w:marLeft w:val="0"/>
      <w:marRight w:val="0"/>
      <w:marTop w:val="0"/>
      <w:marBottom w:val="0"/>
      <w:divBdr>
        <w:top w:val="none" w:sz="0" w:space="0" w:color="auto"/>
        <w:left w:val="none" w:sz="0" w:space="0" w:color="auto"/>
        <w:bottom w:val="none" w:sz="0" w:space="0" w:color="auto"/>
        <w:right w:val="none" w:sz="0" w:space="0" w:color="auto"/>
      </w:divBdr>
      <w:divsChild>
        <w:div w:id="401026542">
          <w:marLeft w:val="150"/>
          <w:marRight w:val="0"/>
          <w:marTop w:val="0"/>
          <w:marBottom w:val="0"/>
          <w:divBdr>
            <w:top w:val="none" w:sz="0" w:space="0" w:color="auto"/>
            <w:left w:val="none" w:sz="0" w:space="0" w:color="auto"/>
            <w:bottom w:val="none" w:sz="0" w:space="0" w:color="auto"/>
            <w:right w:val="none" w:sz="0" w:space="0" w:color="auto"/>
          </w:divBdr>
          <w:divsChild>
            <w:div w:id="183869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756274">
      <w:bodyDiv w:val="1"/>
      <w:marLeft w:val="0"/>
      <w:marRight w:val="0"/>
      <w:marTop w:val="0"/>
      <w:marBottom w:val="0"/>
      <w:divBdr>
        <w:top w:val="none" w:sz="0" w:space="0" w:color="auto"/>
        <w:left w:val="none" w:sz="0" w:space="0" w:color="auto"/>
        <w:bottom w:val="none" w:sz="0" w:space="0" w:color="auto"/>
        <w:right w:val="none" w:sz="0" w:space="0" w:color="auto"/>
      </w:divBdr>
    </w:div>
    <w:div w:id="456025479">
      <w:bodyDiv w:val="1"/>
      <w:marLeft w:val="0"/>
      <w:marRight w:val="0"/>
      <w:marTop w:val="0"/>
      <w:marBottom w:val="0"/>
      <w:divBdr>
        <w:top w:val="none" w:sz="0" w:space="0" w:color="auto"/>
        <w:left w:val="none" w:sz="0" w:space="0" w:color="auto"/>
        <w:bottom w:val="none" w:sz="0" w:space="0" w:color="auto"/>
        <w:right w:val="none" w:sz="0" w:space="0" w:color="auto"/>
      </w:divBdr>
    </w:div>
    <w:div w:id="475343997">
      <w:bodyDiv w:val="1"/>
      <w:marLeft w:val="0"/>
      <w:marRight w:val="0"/>
      <w:marTop w:val="0"/>
      <w:marBottom w:val="0"/>
      <w:divBdr>
        <w:top w:val="none" w:sz="0" w:space="0" w:color="auto"/>
        <w:left w:val="none" w:sz="0" w:space="0" w:color="auto"/>
        <w:bottom w:val="none" w:sz="0" w:space="0" w:color="auto"/>
        <w:right w:val="none" w:sz="0" w:space="0" w:color="auto"/>
      </w:divBdr>
    </w:div>
    <w:div w:id="531962735">
      <w:bodyDiv w:val="1"/>
      <w:marLeft w:val="0"/>
      <w:marRight w:val="0"/>
      <w:marTop w:val="0"/>
      <w:marBottom w:val="0"/>
      <w:divBdr>
        <w:top w:val="none" w:sz="0" w:space="0" w:color="auto"/>
        <w:left w:val="none" w:sz="0" w:space="0" w:color="auto"/>
        <w:bottom w:val="none" w:sz="0" w:space="0" w:color="auto"/>
        <w:right w:val="none" w:sz="0" w:space="0" w:color="auto"/>
      </w:divBdr>
      <w:divsChild>
        <w:div w:id="343095906">
          <w:marLeft w:val="806"/>
          <w:marRight w:val="0"/>
          <w:marTop w:val="58"/>
          <w:marBottom w:val="0"/>
          <w:divBdr>
            <w:top w:val="none" w:sz="0" w:space="0" w:color="auto"/>
            <w:left w:val="none" w:sz="0" w:space="0" w:color="auto"/>
            <w:bottom w:val="none" w:sz="0" w:space="0" w:color="auto"/>
            <w:right w:val="none" w:sz="0" w:space="0" w:color="auto"/>
          </w:divBdr>
        </w:div>
        <w:div w:id="1897665084">
          <w:marLeft w:val="806"/>
          <w:marRight w:val="0"/>
          <w:marTop w:val="58"/>
          <w:marBottom w:val="0"/>
          <w:divBdr>
            <w:top w:val="none" w:sz="0" w:space="0" w:color="auto"/>
            <w:left w:val="none" w:sz="0" w:space="0" w:color="auto"/>
            <w:bottom w:val="none" w:sz="0" w:space="0" w:color="auto"/>
            <w:right w:val="none" w:sz="0" w:space="0" w:color="auto"/>
          </w:divBdr>
        </w:div>
        <w:div w:id="972905814">
          <w:marLeft w:val="806"/>
          <w:marRight w:val="0"/>
          <w:marTop w:val="58"/>
          <w:marBottom w:val="0"/>
          <w:divBdr>
            <w:top w:val="none" w:sz="0" w:space="0" w:color="auto"/>
            <w:left w:val="none" w:sz="0" w:space="0" w:color="auto"/>
            <w:bottom w:val="none" w:sz="0" w:space="0" w:color="auto"/>
            <w:right w:val="none" w:sz="0" w:space="0" w:color="auto"/>
          </w:divBdr>
        </w:div>
        <w:div w:id="354501047">
          <w:marLeft w:val="806"/>
          <w:marRight w:val="0"/>
          <w:marTop w:val="58"/>
          <w:marBottom w:val="0"/>
          <w:divBdr>
            <w:top w:val="none" w:sz="0" w:space="0" w:color="auto"/>
            <w:left w:val="none" w:sz="0" w:space="0" w:color="auto"/>
            <w:bottom w:val="none" w:sz="0" w:space="0" w:color="auto"/>
            <w:right w:val="none" w:sz="0" w:space="0" w:color="auto"/>
          </w:divBdr>
        </w:div>
        <w:div w:id="1006708002">
          <w:marLeft w:val="806"/>
          <w:marRight w:val="0"/>
          <w:marTop w:val="58"/>
          <w:marBottom w:val="0"/>
          <w:divBdr>
            <w:top w:val="none" w:sz="0" w:space="0" w:color="auto"/>
            <w:left w:val="none" w:sz="0" w:space="0" w:color="auto"/>
            <w:bottom w:val="none" w:sz="0" w:space="0" w:color="auto"/>
            <w:right w:val="none" w:sz="0" w:space="0" w:color="auto"/>
          </w:divBdr>
        </w:div>
        <w:div w:id="541941654">
          <w:marLeft w:val="806"/>
          <w:marRight w:val="0"/>
          <w:marTop w:val="58"/>
          <w:marBottom w:val="0"/>
          <w:divBdr>
            <w:top w:val="none" w:sz="0" w:space="0" w:color="auto"/>
            <w:left w:val="none" w:sz="0" w:space="0" w:color="auto"/>
            <w:bottom w:val="none" w:sz="0" w:space="0" w:color="auto"/>
            <w:right w:val="none" w:sz="0" w:space="0" w:color="auto"/>
          </w:divBdr>
        </w:div>
      </w:divsChild>
    </w:div>
    <w:div w:id="556820702">
      <w:bodyDiv w:val="1"/>
      <w:marLeft w:val="0"/>
      <w:marRight w:val="0"/>
      <w:marTop w:val="0"/>
      <w:marBottom w:val="0"/>
      <w:divBdr>
        <w:top w:val="none" w:sz="0" w:space="0" w:color="auto"/>
        <w:left w:val="none" w:sz="0" w:space="0" w:color="auto"/>
        <w:bottom w:val="none" w:sz="0" w:space="0" w:color="auto"/>
        <w:right w:val="none" w:sz="0" w:space="0" w:color="auto"/>
      </w:divBdr>
    </w:div>
    <w:div w:id="582834047">
      <w:bodyDiv w:val="1"/>
      <w:marLeft w:val="0"/>
      <w:marRight w:val="0"/>
      <w:marTop w:val="0"/>
      <w:marBottom w:val="0"/>
      <w:divBdr>
        <w:top w:val="none" w:sz="0" w:space="0" w:color="auto"/>
        <w:left w:val="none" w:sz="0" w:space="0" w:color="auto"/>
        <w:bottom w:val="none" w:sz="0" w:space="0" w:color="auto"/>
        <w:right w:val="none" w:sz="0" w:space="0" w:color="auto"/>
      </w:divBdr>
    </w:div>
    <w:div w:id="594437879">
      <w:bodyDiv w:val="1"/>
      <w:marLeft w:val="0"/>
      <w:marRight w:val="0"/>
      <w:marTop w:val="0"/>
      <w:marBottom w:val="0"/>
      <w:divBdr>
        <w:top w:val="none" w:sz="0" w:space="0" w:color="auto"/>
        <w:left w:val="none" w:sz="0" w:space="0" w:color="auto"/>
        <w:bottom w:val="none" w:sz="0" w:space="0" w:color="auto"/>
        <w:right w:val="none" w:sz="0" w:space="0" w:color="auto"/>
      </w:divBdr>
    </w:div>
    <w:div w:id="628898527">
      <w:bodyDiv w:val="1"/>
      <w:marLeft w:val="0"/>
      <w:marRight w:val="0"/>
      <w:marTop w:val="0"/>
      <w:marBottom w:val="0"/>
      <w:divBdr>
        <w:top w:val="none" w:sz="0" w:space="0" w:color="auto"/>
        <w:left w:val="none" w:sz="0" w:space="0" w:color="auto"/>
        <w:bottom w:val="none" w:sz="0" w:space="0" w:color="auto"/>
        <w:right w:val="none" w:sz="0" w:space="0" w:color="auto"/>
      </w:divBdr>
    </w:div>
    <w:div w:id="629018234">
      <w:bodyDiv w:val="1"/>
      <w:marLeft w:val="0"/>
      <w:marRight w:val="0"/>
      <w:marTop w:val="0"/>
      <w:marBottom w:val="0"/>
      <w:divBdr>
        <w:top w:val="none" w:sz="0" w:space="0" w:color="auto"/>
        <w:left w:val="none" w:sz="0" w:space="0" w:color="auto"/>
        <w:bottom w:val="none" w:sz="0" w:space="0" w:color="auto"/>
        <w:right w:val="none" w:sz="0" w:space="0" w:color="auto"/>
      </w:divBdr>
    </w:div>
    <w:div w:id="643698346">
      <w:bodyDiv w:val="1"/>
      <w:marLeft w:val="0"/>
      <w:marRight w:val="0"/>
      <w:marTop w:val="0"/>
      <w:marBottom w:val="0"/>
      <w:divBdr>
        <w:top w:val="none" w:sz="0" w:space="0" w:color="auto"/>
        <w:left w:val="none" w:sz="0" w:space="0" w:color="auto"/>
        <w:bottom w:val="none" w:sz="0" w:space="0" w:color="auto"/>
        <w:right w:val="none" w:sz="0" w:space="0" w:color="auto"/>
      </w:divBdr>
    </w:div>
    <w:div w:id="708652517">
      <w:bodyDiv w:val="1"/>
      <w:marLeft w:val="0"/>
      <w:marRight w:val="0"/>
      <w:marTop w:val="0"/>
      <w:marBottom w:val="0"/>
      <w:divBdr>
        <w:top w:val="none" w:sz="0" w:space="0" w:color="auto"/>
        <w:left w:val="none" w:sz="0" w:space="0" w:color="auto"/>
        <w:bottom w:val="none" w:sz="0" w:space="0" w:color="auto"/>
        <w:right w:val="none" w:sz="0" w:space="0" w:color="auto"/>
      </w:divBdr>
      <w:divsChild>
        <w:div w:id="1873151925">
          <w:marLeft w:val="547"/>
          <w:marRight w:val="0"/>
          <w:marTop w:val="96"/>
          <w:marBottom w:val="120"/>
          <w:divBdr>
            <w:top w:val="none" w:sz="0" w:space="0" w:color="auto"/>
            <w:left w:val="none" w:sz="0" w:space="0" w:color="auto"/>
            <w:bottom w:val="none" w:sz="0" w:space="0" w:color="auto"/>
            <w:right w:val="none" w:sz="0" w:space="0" w:color="auto"/>
          </w:divBdr>
        </w:div>
      </w:divsChild>
    </w:div>
    <w:div w:id="717707274">
      <w:bodyDiv w:val="1"/>
      <w:marLeft w:val="0"/>
      <w:marRight w:val="0"/>
      <w:marTop w:val="0"/>
      <w:marBottom w:val="0"/>
      <w:divBdr>
        <w:top w:val="none" w:sz="0" w:space="0" w:color="auto"/>
        <w:left w:val="none" w:sz="0" w:space="0" w:color="auto"/>
        <w:bottom w:val="none" w:sz="0" w:space="0" w:color="auto"/>
        <w:right w:val="none" w:sz="0" w:space="0" w:color="auto"/>
      </w:divBdr>
    </w:div>
    <w:div w:id="719062717">
      <w:bodyDiv w:val="1"/>
      <w:marLeft w:val="0"/>
      <w:marRight w:val="0"/>
      <w:marTop w:val="0"/>
      <w:marBottom w:val="0"/>
      <w:divBdr>
        <w:top w:val="none" w:sz="0" w:space="0" w:color="auto"/>
        <w:left w:val="none" w:sz="0" w:space="0" w:color="auto"/>
        <w:bottom w:val="none" w:sz="0" w:space="0" w:color="auto"/>
        <w:right w:val="none" w:sz="0" w:space="0" w:color="auto"/>
      </w:divBdr>
    </w:div>
    <w:div w:id="768933947">
      <w:bodyDiv w:val="1"/>
      <w:marLeft w:val="0"/>
      <w:marRight w:val="0"/>
      <w:marTop w:val="0"/>
      <w:marBottom w:val="0"/>
      <w:divBdr>
        <w:top w:val="none" w:sz="0" w:space="0" w:color="auto"/>
        <w:left w:val="none" w:sz="0" w:space="0" w:color="auto"/>
        <w:bottom w:val="none" w:sz="0" w:space="0" w:color="auto"/>
        <w:right w:val="none" w:sz="0" w:space="0" w:color="auto"/>
      </w:divBdr>
    </w:div>
    <w:div w:id="793519052">
      <w:bodyDiv w:val="1"/>
      <w:marLeft w:val="0"/>
      <w:marRight w:val="0"/>
      <w:marTop w:val="0"/>
      <w:marBottom w:val="0"/>
      <w:divBdr>
        <w:top w:val="none" w:sz="0" w:space="0" w:color="auto"/>
        <w:left w:val="none" w:sz="0" w:space="0" w:color="auto"/>
        <w:bottom w:val="none" w:sz="0" w:space="0" w:color="auto"/>
        <w:right w:val="none" w:sz="0" w:space="0" w:color="auto"/>
      </w:divBdr>
    </w:div>
    <w:div w:id="794565728">
      <w:bodyDiv w:val="1"/>
      <w:marLeft w:val="0"/>
      <w:marRight w:val="0"/>
      <w:marTop w:val="0"/>
      <w:marBottom w:val="0"/>
      <w:divBdr>
        <w:top w:val="none" w:sz="0" w:space="0" w:color="auto"/>
        <w:left w:val="none" w:sz="0" w:space="0" w:color="auto"/>
        <w:bottom w:val="none" w:sz="0" w:space="0" w:color="auto"/>
        <w:right w:val="none" w:sz="0" w:space="0" w:color="auto"/>
      </w:divBdr>
    </w:div>
    <w:div w:id="884564650">
      <w:bodyDiv w:val="1"/>
      <w:marLeft w:val="0"/>
      <w:marRight w:val="0"/>
      <w:marTop w:val="0"/>
      <w:marBottom w:val="0"/>
      <w:divBdr>
        <w:top w:val="none" w:sz="0" w:space="0" w:color="auto"/>
        <w:left w:val="none" w:sz="0" w:space="0" w:color="auto"/>
        <w:bottom w:val="none" w:sz="0" w:space="0" w:color="auto"/>
        <w:right w:val="none" w:sz="0" w:space="0" w:color="auto"/>
      </w:divBdr>
    </w:div>
    <w:div w:id="954018886">
      <w:bodyDiv w:val="1"/>
      <w:marLeft w:val="0"/>
      <w:marRight w:val="0"/>
      <w:marTop w:val="0"/>
      <w:marBottom w:val="0"/>
      <w:divBdr>
        <w:top w:val="none" w:sz="0" w:space="0" w:color="auto"/>
        <w:left w:val="none" w:sz="0" w:space="0" w:color="auto"/>
        <w:bottom w:val="none" w:sz="0" w:space="0" w:color="auto"/>
        <w:right w:val="none" w:sz="0" w:space="0" w:color="auto"/>
      </w:divBdr>
    </w:div>
    <w:div w:id="967272714">
      <w:bodyDiv w:val="1"/>
      <w:marLeft w:val="0"/>
      <w:marRight w:val="0"/>
      <w:marTop w:val="0"/>
      <w:marBottom w:val="0"/>
      <w:divBdr>
        <w:top w:val="none" w:sz="0" w:space="0" w:color="auto"/>
        <w:left w:val="none" w:sz="0" w:space="0" w:color="auto"/>
        <w:bottom w:val="none" w:sz="0" w:space="0" w:color="auto"/>
        <w:right w:val="none" w:sz="0" w:space="0" w:color="auto"/>
      </w:divBdr>
    </w:div>
    <w:div w:id="972640608">
      <w:bodyDiv w:val="1"/>
      <w:marLeft w:val="0"/>
      <w:marRight w:val="0"/>
      <w:marTop w:val="0"/>
      <w:marBottom w:val="0"/>
      <w:divBdr>
        <w:top w:val="none" w:sz="0" w:space="0" w:color="auto"/>
        <w:left w:val="none" w:sz="0" w:space="0" w:color="auto"/>
        <w:bottom w:val="none" w:sz="0" w:space="0" w:color="auto"/>
        <w:right w:val="none" w:sz="0" w:space="0" w:color="auto"/>
      </w:divBdr>
    </w:div>
    <w:div w:id="990139190">
      <w:bodyDiv w:val="1"/>
      <w:marLeft w:val="0"/>
      <w:marRight w:val="0"/>
      <w:marTop w:val="0"/>
      <w:marBottom w:val="0"/>
      <w:divBdr>
        <w:top w:val="none" w:sz="0" w:space="0" w:color="auto"/>
        <w:left w:val="none" w:sz="0" w:space="0" w:color="auto"/>
        <w:bottom w:val="none" w:sz="0" w:space="0" w:color="auto"/>
        <w:right w:val="none" w:sz="0" w:space="0" w:color="auto"/>
      </w:divBdr>
    </w:div>
    <w:div w:id="1078600916">
      <w:bodyDiv w:val="1"/>
      <w:marLeft w:val="0"/>
      <w:marRight w:val="0"/>
      <w:marTop w:val="0"/>
      <w:marBottom w:val="0"/>
      <w:divBdr>
        <w:top w:val="none" w:sz="0" w:space="0" w:color="auto"/>
        <w:left w:val="none" w:sz="0" w:space="0" w:color="auto"/>
        <w:bottom w:val="none" w:sz="0" w:space="0" w:color="auto"/>
        <w:right w:val="none" w:sz="0" w:space="0" w:color="auto"/>
      </w:divBdr>
    </w:div>
    <w:div w:id="1098136893">
      <w:bodyDiv w:val="1"/>
      <w:marLeft w:val="0"/>
      <w:marRight w:val="0"/>
      <w:marTop w:val="0"/>
      <w:marBottom w:val="0"/>
      <w:divBdr>
        <w:top w:val="none" w:sz="0" w:space="0" w:color="auto"/>
        <w:left w:val="none" w:sz="0" w:space="0" w:color="auto"/>
        <w:bottom w:val="none" w:sz="0" w:space="0" w:color="auto"/>
        <w:right w:val="none" w:sz="0" w:space="0" w:color="auto"/>
      </w:divBdr>
    </w:div>
    <w:div w:id="1116294954">
      <w:bodyDiv w:val="1"/>
      <w:marLeft w:val="0"/>
      <w:marRight w:val="0"/>
      <w:marTop w:val="0"/>
      <w:marBottom w:val="0"/>
      <w:divBdr>
        <w:top w:val="none" w:sz="0" w:space="0" w:color="auto"/>
        <w:left w:val="none" w:sz="0" w:space="0" w:color="auto"/>
        <w:bottom w:val="none" w:sz="0" w:space="0" w:color="auto"/>
        <w:right w:val="none" w:sz="0" w:space="0" w:color="auto"/>
      </w:divBdr>
    </w:div>
    <w:div w:id="1244297793">
      <w:bodyDiv w:val="1"/>
      <w:marLeft w:val="0"/>
      <w:marRight w:val="0"/>
      <w:marTop w:val="0"/>
      <w:marBottom w:val="0"/>
      <w:divBdr>
        <w:top w:val="none" w:sz="0" w:space="0" w:color="auto"/>
        <w:left w:val="none" w:sz="0" w:space="0" w:color="auto"/>
        <w:bottom w:val="none" w:sz="0" w:space="0" w:color="auto"/>
        <w:right w:val="none" w:sz="0" w:space="0" w:color="auto"/>
      </w:divBdr>
    </w:div>
    <w:div w:id="1266041685">
      <w:bodyDiv w:val="1"/>
      <w:marLeft w:val="0"/>
      <w:marRight w:val="0"/>
      <w:marTop w:val="0"/>
      <w:marBottom w:val="0"/>
      <w:divBdr>
        <w:top w:val="none" w:sz="0" w:space="0" w:color="auto"/>
        <w:left w:val="none" w:sz="0" w:space="0" w:color="auto"/>
        <w:bottom w:val="none" w:sz="0" w:space="0" w:color="auto"/>
        <w:right w:val="none" w:sz="0" w:space="0" w:color="auto"/>
      </w:divBdr>
    </w:div>
    <w:div w:id="1272008890">
      <w:bodyDiv w:val="1"/>
      <w:marLeft w:val="0"/>
      <w:marRight w:val="0"/>
      <w:marTop w:val="0"/>
      <w:marBottom w:val="0"/>
      <w:divBdr>
        <w:top w:val="none" w:sz="0" w:space="0" w:color="auto"/>
        <w:left w:val="none" w:sz="0" w:space="0" w:color="auto"/>
        <w:bottom w:val="none" w:sz="0" w:space="0" w:color="auto"/>
        <w:right w:val="none" w:sz="0" w:space="0" w:color="auto"/>
      </w:divBdr>
    </w:div>
    <w:div w:id="1302538675">
      <w:bodyDiv w:val="1"/>
      <w:marLeft w:val="0"/>
      <w:marRight w:val="0"/>
      <w:marTop w:val="0"/>
      <w:marBottom w:val="0"/>
      <w:divBdr>
        <w:top w:val="none" w:sz="0" w:space="0" w:color="auto"/>
        <w:left w:val="none" w:sz="0" w:space="0" w:color="auto"/>
        <w:bottom w:val="none" w:sz="0" w:space="0" w:color="auto"/>
        <w:right w:val="none" w:sz="0" w:space="0" w:color="auto"/>
      </w:divBdr>
    </w:div>
    <w:div w:id="1315572391">
      <w:bodyDiv w:val="1"/>
      <w:marLeft w:val="0"/>
      <w:marRight w:val="0"/>
      <w:marTop w:val="0"/>
      <w:marBottom w:val="0"/>
      <w:divBdr>
        <w:top w:val="none" w:sz="0" w:space="0" w:color="auto"/>
        <w:left w:val="none" w:sz="0" w:space="0" w:color="auto"/>
        <w:bottom w:val="none" w:sz="0" w:space="0" w:color="auto"/>
        <w:right w:val="none" w:sz="0" w:space="0" w:color="auto"/>
      </w:divBdr>
    </w:div>
    <w:div w:id="1342271220">
      <w:bodyDiv w:val="1"/>
      <w:marLeft w:val="0"/>
      <w:marRight w:val="0"/>
      <w:marTop w:val="0"/>
      <w:marBottom w:val="0"/>
      <w:divBdr>
        <w:top w:val="none" w:sz="0" w:space="0" w:color="auto"/>
        <w:left w:val="none" w:sz="0" w:space="0" w:color="auto"/>
        <w:bottom w:val="none" w:sz="0" w:space="0" w:color="auto"/>
        <w:right w:val="none" w:sz="0" w:space="0" w:color="auto"/>
      </w:divBdr>
    </w:div>
    <w:div w:id="1454323727">
      <w:bodyDiv w:val="1"/>
      <w:marLeft w:val="0"/>
      <w:marRight w:val="0"/>
      <w:marTop w:val="0"/>
      <w:marBottom w:val="0"/>
      <w:divBdr>
        <w:top w:val="none" w:sz="0" w:space="0" w:color="auto"/>
        <w:left w:val="none" w:sz="0" w:space="0" w:color="auto"/>
        <w:bottom w:val="none" w:sz="0" w:space="0" w:color="auto"/>
        <w:right w:val="none" w:sz="0" w:space="0" w:color="auto"/>
      </w:divBdr>
    </w:div>
    <w:div w:id="1474835331">
      <w:bodyDiv w:val="1"/>
      <w:marLeft w:val="0"/>
      <w:marRight w:val="0"/>
      <w:marTop w:val="0"/>
      <w:marBottom w:val="0"/>
      <w:divBdr>
        <w:top w:val="none" w:sz="0" w:space="0" w:color="auto"/>
        <w:left w:val="none" w:sz="0" w:space="0" w:color="auto"/>
        <w:bottom w:val="none" w:sz="0" w:space="0" w:color="auto"/>
        <w:right w:val="none" w:sz="0" w:space="0" w:color="auto"/>
      </w:divBdr>
    </w:div>
    <w:div w:id="1552686995">
      <w:bodyDiv w:val="1"/>
      <w:marLeft w:val="0"/>
      <w:marRight w:val="0"/>
      <w:marTop w:val="0"/>
      <w:marBottom w:val="0"/>
      <w:divBdr>
        <w:top w:val="none" w:sz="0" w:space="0" w:color="auto"/>
        <w:left w:val="none" w:sz="0" w:space="0" w:color="auto"/>
        <w:bottom w:val="none" w:sz="0" w:space="0" w:color="auto"/>
        <w:right w:val="none" w:sz="0" w:space="0" w:color="auto"/>
      </w:divBdr>
    </w:div>
    <w:div w:id="1575049749">
      <w:bodyDiv w:val="1"/>
      <w:marLeft w:val="0"/>
      <w:marRight w:val="0"/>
      <w:marTop w:val="0"/>
      <w:marBottom w:val="0"/>
      <w:divBdr>
        <w:top w:val="none" w:sz="0" w:space="0" w:color="auto"/>
        <w:left w:val="none" w:sz="0" w:space="0" w:color="auto"/>
        <w:bottom w:val="none" w:sz="0" w:space="0" w:color="auto"/>
        <w:right w:val="none" w:sz="0" w:space="0" w:color="auto"/>
      </w:divBdr>
    </w:div>
    <w:div w:id="1576164442">
      <w:bodyDiv w:val="1"/>
      <w:marLeft w:val="0"/>
      <w:marRight w:val="0"/>
      <w:marTop w:val="0"/>
      <w:marBottom w:val="0"/>
      <w:divBdr>
        <w:top w:val="none" w:sz="0" w:space="0" w:color="auto"/>
        <w:left w:val="none" w:sz="0" w:space="0" w:color="auto"/>
        <w:bottom w:val="none" w:sz="0" w:space="0" w:color="auto"/>
        <w:right w:val="none" w:sz="0" w:space="0" w:color="auto"/>
      </w:divBdr>
    </w:div>
    <w:div w:id="1597247510">
      <w:bodyDiv w:val="1"/>
      <w:marLeft w:val="0"/>
      <w:marRight w:val="0"/>
      <w:marTop w:val="0"/>
      <w:marBottom w:val="0"/>
      <w:divBdr>
        <w:top w:val="none" w:sz="0" w:space="0" w:color="auto"/>
        <w:left w:val="none" w:sz="0" w:space="0" w:color="auto"/>
        <w:bottom w:val="none" w:sz="0" w:space="0" w:color="auto"/>
        <w:right w:val="none" w:sz="0" w:space="0" w:color="auto"/>
      </w:divBdr>
    </w:div>
    <w:div w:id="1635331272">
      <w:bodyDiv w:val="1"/>
      <w:marLeft w:val="0"/>
      <w:marRight w:val="0"/>
      <w:marTop w:val="0"/>
      <w:marBottom w:val="0"/>
      <w:divBdr>
        <w:top w:val="none" w:sz="0" w:space="0" w:color="auto"/>
        <w:left w:val="none" w:sz="0" w:space="0" w:color="auto"/>
        <w:bottom w:val="none" w:sz="0" w:space="0" w:color="auto"/>
        <w:right w:val="none" w:sz="0" w:space="0" w:color="auto"/>
      </w:divBdr>
    </w:div>
    <w:div w:id="1636714814">
      <w:bodyDiv w:val="1"/>
      <w:marLeft w:val="0"/>
      <w:marRight w:val="0"/>
      <w:marTop w:val="0"/>
      <w:marBottom w:val="0"/>
      <w:divBdr>
        <w:top w:val="none" w:sz="0" w:space="0" w:color="auto"/>
        <w:left w:val="none" w:sz="0" w:space="0" w:color="auto"/>
        <w:bottom w:val="none" w:sz="0" w:space="0" w:color="auto"/>
        <w:right w:val="none" w:sz="0" w:space="0" w:color="auto"/>
      </w:divBdr>
    </w:div>
    <w:div w:id="1658991366">
      <w:bodyDiv w:val="1"/>
      <w:marLeft w:val="0"/>
      <w:marRight w:val="0"/>
      <w:marTop w:val="0"/>
      <w:marBottom w:val="0"/>
      <w:divBdr>
        <w:top w:val="none" w:sz="0" w:space="0" w:color="auto"/>
        <w:left w:val="none" w:sz="0" w:space="0" w:color="auto"/>
        <w:bottom w:val="none" w:sz="0" w:space="0" w:color="auto"/>
        <w:right w:val="none" w:sz="0" w:space="0" w:color="auto"/>
      </w:divBdr>
    </w:div>
    <w:div w:id="1736077904">
      <w:bodyDiv w:val="1"/>
      <w:marLeft w:val="0"/>
      <w:marRight w:val="0"/>
      <w:marTop w:val="0"/>
      <w:marBottom w:val="0"/>
      <w:divBdr>
        <w:top w:val="none" w:sz="0" w:space="0" w:color="auto"/>
        <w:left w:val="none" w:sz="0" w:space="0" w:color="auto"/>
        <w:bottom w:val="none" w:sz="0" w:space="0" w:color="auto"/>
        <w:right w:val="none" w:sz="0" w:space="0" w:color="auto"/>
      </w:divBdr>
    </w:div>
    <w:div w:id="1737973757">
      <w:bodyDiv w:val="1"/>
      <w:marLeft w:val="0"/>
      <w:marRight w:val="0"/>
      <w:marTop w:val="0"/>
      <w:marBottom w:val="0"/>
      <w:divBdr>
        <w:top w:val="none" w:sz="0" w:space="0" w:color="auto"/>
        <w:left w:val="none" w:sz="0" w:space="0" w:color="auto"/>
        <w:bottom w:val="none" w:sz="0" w:space="0" w:color="auto"/>
        <w:right w:val="none" w:sz="0" w:space="0" w:color="auto"/>
      </w:divBdr>
    </w:div>
    <w:div w:id="1744063410">
      <w:bodyDiv w:val="1"/>
      <w:marLeft w:val="0"/>
      <w:marRight w:val="0"/>
      <w:marTop w:val="0"/>
      <w:marBottom w:val="0"/>
      <w:divBdr>
        <w:top w:val="none" w:sz="0" w:space="0" w:color="auto"/>
        <w:left w:val="none" w:sz="0" w:space="0" w:color="auto"/>
        <w:bottom w:val="none" w:sz="0" w:space="0" w:color="auto"/>
        <w:right w:val="none" w:sz="0" w:space="0" w:color="auto"/>
      </w:divBdr>
      <w:divsChild>
        <w:div w:id="788939544">
          <w:marLeft w:val="806"/>
          <w:marRight w:val="0"/>
          <w:marTop w:val="58"/>
          <w:marBottom w:val="0"/>
          <w:divBdr>
            <w:top w:val="none" w:sz="0" w:space="0" w:color="auto"/>
            <w:left w:val="none" w:sz="0" w:space="0" w:color="auto"/>
            <w:bottom w:val="none" w:sz="0" w:space="0" w:color="auto"/>
            <w:right w:val="none" w:sz="0" w:space="0" w:color="auto"/>
          </w:divBdr>
        </w:div>
        <w:div w:id="1991516697">
          <w:marLeft w:val="806"/>
          <w:marRight w:val="0"/>
          <w:marTop w:val="58"/>
          <w:marBottom w:val="0"/>
          <w:divBdr>
            <w:top w:val="none" w:sz="0" w:space="0" w:color="auto"/>
            <w:left w:val="none" w:sz="0" w:space="0" w:color="auto"/>
            <w:bottom w:val="none" w:sz="0" w:space="0" w:color="auto"/>
            <w:right w:val="none" w:sz="0" w:space="0" w:color="auto"/>
          </w:divBdr>
        </w:div>
        <w:div w:id="1118765127">
          <w:marLeft w:val="806"/>
          <w:marRight w:val="0"/>
          <w:marTop w:val="58"/>
          <w:marBottom w:val="0"/>
          <w:divBdr>
            <w:top w:val="none" w:sz="0" w:space="0" w:color="auto"/>
            <w:left w:val="none" w:sz="0" w:space="0" w:color="auto"/>
            <w:bottom w:val="none" w:sz="0" w:space="0" w:color="auto"/>
            <w:right w:val="none" w:sz="0" w:space="0" w:color="auto"/>
          </w:divBdr>
        </w:div>
        <w:div w:id="847331844">
          <w:marLeft w:val="806"/>
          <w:marRight w:val="0"/>
          <w:marTop w:val="58"/>
          <w:marBottom w:val="0"/>
          <w:divBdr>
            <w:top w:val="none" w:sz="0" w:space="0" w:color="auto"/>
            <w:left w:val="none" w:sz="0" w:space="0" w:color="auto"/>
            <w:bottom w:val="none" w:sz="0" w:space="0" w:color="auto"/>
            <w:right w:val="none" w:sz="0" w:space="0" w:color="auto"/>
          </w:divBdr>
        </w:div>
        <w:div w:id="1666736354">
          <w:marLeft w:val="806"/>
          <w:marRight w:val="0"/>
          <w:marTop w:val="58"/>
          <w:marBottom w:val="0"/>
          <w:divBdr>
            <w:top w:val="none" w:sz="0" w:space="0" w:color="auto"/>
            <w:left w:val="none" w:sz="0" w:space="0" w:color="auto"/>
            <w:bottom w:val="none" w:sz="0" w:space="0" w:color="auto"/>
            <w:right w:val="none" w:sz="0" w:space="0" w:color="auto"/>
          </w:divBdr>
        </w:div>
        <w:div w:id="1075737734">
          <w:marLeft w:val="806"/>
          <w:marRight w:val="0"/>
          <w:marTop w:val="58"/>
          <w:marBottom w:val="0"/>
          <w:divBdr>
            <w:top w:val="none" w:sz="0" w:space="0" w:color="auto"/>
            <w:left w:val="none" w:sz="0" w:space="0" w:color="auto"/>
            <w:bottom w:val="none" w:sz="0" w:space="0" w:color="auto"/>
            <w:right w:val="none" w:sz="0" w:space="0" w:color="auto"/>
          </w:divBdr>
        </w:div>
      </w:divsChild>
    </w:div>
    <w:div w:id="1791167437">
      <w:bodyDiv w:val="1"/>
      <w:marLeft w:val="0"/>
      <w:marRight w:val="0"/>
      <w:marTop w:val="0"/>
      <w:marBottom w:val="0"/>
      <w:divBdr>
        <w:top w:val="none" w:sz="0" w:space="0" w:color="auto"/>
        <w:left w:val="none" w:sz="0" w:space="0" w:color="auto"/>
        <w:bottom w:val="none" w:sz="0" w:space="0" w:color="auto"/>
        <w:right w:val="none" w:sz="0" w:space="0" w:color="auto"/>
      </w:divBdr>
    </w:div>
    <w:div w:id="1837837971">
      <w:bodyDiv w:val="1"/>
      <w:marLeft w:val="0"/>
      <w:marRight w:val="0"/>
      <w:marTop w:val="0"/>
      <w:marBottom w:val="0"/>
      <w:divBdr>
        <w:top w:val="none" w:sz="0" w:space="0" w:color="auto"/>
        <w:left w:val="none" w:sz="0" w:space="0" w:color="auto"/>
        <w:bottom w:val="none" w:sz="0" w:space="0" w:color="auto"/>
        <w:right w:val="none" w:sz="0" w:space="0" w:color="auto"/>
      </w:divBdr>
      <w:divsChild>
        <w:div w:id="798839503">
          <w:marLeft w:val="150"/>
          <w:marRight w:val="0"/>
          <w:marTop w:val="0"/>
          <w:marBottom w:val="0"/>
          <w:divBdr>
            <w:top w:val="none" w:sz="0" w:space="0" w:color="auto"/>
            <w:left w:val="none" w:sz="0" w:space="0" w:color="auto"/>
            <w:bottom w:val="none" w:sz="0" w:space="0" w:color="auto"/>
            <w:right w:val="none" w:sz="0" w:space="0" w:color="auto"/>
          </w:divBdr>
          <w:divsChild>
            <w:div w:id="191157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731320">
      <w:bodyDiv w:val="1"/>
      <w:marLeft w:val="0"/>
      <w:marRight w:val="0"/>
      <w:marTop w:val="0"/>
      <w:marBottom w:val="0"/>
      <w:divBdr>
        <w:top w:val="none" w:sz="0" w:space="0" w:color="auto"/>
        <w:left w:val="none" w:sz="0" w:space="0" w:color="auto"/>
        <w:bottom w:val="none" w:sz="0" w:space="0" w:color="auto"/>
        <w:right w:val="none" w:sz="0" w:space="0" w:color="auto"/>
      </w:divBdr>
    </w:div>
    <w:div w:id="1855222876">
      <w:bodyDiv w:val="1"/>
      <w:marLeft w:val="0"/>
      <w:marRight w:val="0"/>
      <w:marTop w:val="0"/>
      <w:marBottom w:val="0"/>
      <w:divBdr>
        <w:top w:val="none" w:sz="0" w:space="0" w:color="auto"/>
        <w:left w:val="none" w:sz="0" w:space="0" w:color="auto"/>
        <w:bottom w:val="none" w:sz="0" w:space="0" w:color="auto"/>
        <w:right w:val="none" w:sz="0" w:space="0" w:color="auto"/>
      </w:divBdr>
    </w:div>
    <w:div w:id="1859157046">
      <w:bodyDiv w:val="1"/>
      <w:marLeft w:val="0"/>
      <w:marRight w:val="0"/>
      <w:marTop w:val="0"/>
      <w:marBottom w:val="0"/>
      <w:divBdr>
        <w:top w:val="none" w:sz="0" w:space="0" w:color="auto"/>
        <w:left w:val="none" w:sz="0" w:space="0" w:color="auto"/>
        <w:bottom w:val="none" w:sz="0" w:space="0" w:color="auto"/>
        <w:right w:val="none" w:sz="0" w:space="0" w:color="auto"/>
      </w:divBdr>
    </w:div>
    <w:div w:id="1906795617">
      <w:bodyDiv w:val="1"/>
      <w:marLeft w:val="0"/>
      <w:marRight w:val="0"/>
      <w:marTop w:val="0"/>
      <w:marBottom w:val="0"/>
      <w:divBdr>
        <w:top w:val="none" w:sz="0" w:space="0" w:color="auto"/>
        <w:left w:val="none" w:sz="0" w:space="0" w:color="auto"/>
        <w:bottom w:val="none" w:sz="0" w:space="0" w:color="auto"/>
        <w:right w:val="none" w:sz="0" w:space="0" w:color="auto"/>
      </w:divBdr>
    </w:div>
    <w:div w:id="1926180326">
      <w:bodyDiv w:val="1"/>
      <w:marLeft w:val="0"/>
      <w:marRight w:val="0"/>
      <w:marTop w:val="0"/>
      <w:marBottom w:val="0"/>
      <w:divBdr>
        <w:top w:val="none" w:sz="0" w:space="0" w:color="auto"/>
        <w:left w:val="none" w:sz="0" w:space="0" w:color="auto"/>
        <w:bottom w:val="none" w:sz="0" w:space="0" w:color="auto"/>
        <w:right w:val="none" w:sz="0" w:space="0" w:color="auto"/>
      </w:divBdr>
    </w:div>
    <w:div w:id="1934976651">
      <w:bodyDiv w:val="1"/>
      <w:marLeft w:val="0"/>
      <w:marRight w:val="0"/>
      <w:marTop w:val="0"/>
      <w:marBottom w:val="0"/>
      <w:divBdr>
        <w:top w:val="none" w:sz="0" w:space="0" w:color="auto"/>
        <w:left w:val="none" w:sz="0" w:space="0" w:color="auto"/>
        <w:bottom w:val="none" w:sz="0" w:space="0" w:color="auto"/>
        <w:right w:val="none" w:sz="0" w:space="0" w:color="auto"/>
      </w:divBdr>
    </w:div>
    <w:div w:id="1953896281">
      <w:bodyDiv w:val="1"/>
      <w:marLeft w:val="0"/>
      <w:marRight w:val="0"/>
      <w:marTop w:val="0"/>
      <w:marBottom w:val="0"/>
      <w:divBdr>
        <w:top w:val="none" w:sz="0" w:space="0" w:color="auto"/>
        <w:left w:val="none" w:sz="0" w:space="0" w:color="auto"/>
        <w:bottom w:val="none" w:sz="0" w:space="0" w:color="auto"/>
        <w:right w:val="none" w:sz="0" w:space="0" w:color="auto"/>
      </w:divBdr>
    </w:div>
    <w:div w:id="2044017416">
      <w:bodyDiv w:val="1"/>
      <w:marLeft w:val="0"/>
      <w:marRight w:val="0"/>
      <w:marTop w:val="0"/>
      <w:marBottom w:val="0"/>
      <w:divBdr>
        <w:top w:val="none" w:sz="0" w:space="0" w:color="auto"/>
        <w:left w:val="none" w:sz="0" w:space="0" w:color="auto"/>
        <w:bottom w:val="none" w:sz="0" w:space="0" w:color="auto"/>
        <w:right w:val="none" w:sz="0" w:space="0" w:color="auto"/>
      </w:divBdr>
    </w:div>
    <w:div w:id="2047371994">
      <w:bodyDiv w:val="1"/>
      <w:marLeft w:val="0"/>
      <w:marRight w:val="0"/>
      <w:marTop w:val="0"/>
      <w:marBottom w:val="0"/>
      <w:divBdr>
        <w:top w:val="none" w:sz="0" w:space="0" w:color="auto"/>
        <w:left w:val="none" w:sz="0" w:space="0" w:color="auto"/>
        <w:bottom w:val="none" w:sz="0" w:space="0" w:color="auto"/>
        <w:right w:val="none" w:sz="0" w:space="0" w:color="auto"/>
      </w:divBdr>
    </w:div>
    <w:div w:id="2051758655">
      <w:bodyDiv w:val="1"/>
      <w:marLeft w:val="0"/>
      <w:marRight w:val="0"/>
      <w:marTop w:val="0"/>
      <w:marBottom w:val="0"/>
      <w:divBdr>
        <w:top w:val="none" w:sz="0" w:space="0" w:color="auto"/>
        <w:left w:val="none" w:sz="0" w:space="0" w:color="auto"/>
        <w:bottom w:val="none" w:sz="0" w:space="0" w:color="auto"/>
        <w:right w:val="none" w:sz="0" w:space="0" w:color="auto"/>
      </w:divBdr>
    </w:div>
    <w:div w:id="2063016598">
      <w:bodyDiv w:val="1"/>
      <w:marLeft w:val="0"/>
      <w:marRight w:val="0"/>
      <w:marTop w:val="0"/>
      <w:marBottom w:val="0"/>
      <w:divBdr>
        <w:top w:val="none" w:sz="0" w:space="0" w:color="auto"/>
        <w:left w:val="none" w:sz="0" w:space="0" w:color="auto"/>
        <w:bottom w:val="none" w:sz="0" w:space="0" w:color="auto"/>
        <w:right w:val="none" w:sz="0" w:space="0" w:color="auto"/>
      </w:divBdr>
    </w:div>
    <w:div w:id="206799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hyperlink" Target="https://www.blackburn.gov.uk/health/childhood-trauma/impact-aces" TargetMode="External"/><Relationship Id="rId47" Type="http://schemas.openxmlformats.org/officeDocument/2006/relationships/hyperlink" Target="https://my.clevelandclinic.org/health/symptoms/24875-adverse-childhood-experiences-ace" TargetMode="External"/><Relationship Id="rId63" Type="http://schemas.openxmlformats.org/officeDocument/2006/relationships/hyperlink" Target="https://www.justiceinspectorates.gov.uk/hmiprobation/wp-content/uploads/sites/5/2021/11/Academic-Insights-Gray-et-al.pdf" TargetMode="External"/><Relationship Id="rId68" Type="http://schemas.openxmlformats.org/officeDocument/2006/relationships/hyperlink" Target="https://researchmethod.net/grounded-theory/" TargetMode="External"/><Relationship Id="rId84" Type="http://schemas.openxmlformats.org/officeDocument/2006/relationships/hyperlink" Target="https://www.simplypsychology.org/interpretivism-paradigm.html" TargetMode="External"/><Relationship Id="rId89" Type="http://schemas.openxmlformats.org/officeDocument/2006/relationships/hyperlink" Target="https://phw.nhs.wales/files/aces/aces-and-their-impact-on-health-harming-behaviours-in-the-welsh-adult-population-pdf/" TargetMode="External"/><Relationship Id="rId112" Type="http://schemas.microsoft.com/office/2011/relationships/people" Target="people.xml"/><Relationship Id="rId16" Type="http://schemas.openxmlformats.org/officeDocument/2006/relationships/image" Target="media/image4.jpeg"/><Relationship Id="rId107" Type="http://schemas.openxmlformats.org/officeDocument/2006/relationships/hyperlink" Target="https://doi.org/10.1177/2333794X221078708" TargetMode="External"/><Relationship Id="rId11" Type="http://schemas.openxmlformats.org/officeDocument/2006/relationships/endnotes" Target="endnotes.xml"/><Relationship Id="rId32" Type="http://schemas.openxmlformats.org/officeDocument/2006/relationships/hyperlink" Target="file:///C:\Users\cat24\Downloads\aces-building-consensus-on-what-should-happen-next.pdf" TargetMode="External"/><Relationship Id="rId37" Type="http://schemas.openxmlformats.org/officeDocument/2006/relationships/hyperlink" Target="https://www.sciencedirect.com/science/article/pii/S1751722217302913" TargetMode="External"/><Relationship Id="rId53" Type="http://schemas.openxmlformats.org/officeDocument/2006/relationships/hyperlink" Target="https://www.emeraldgrouppublishing.com/how-to/research-methods/carry-out-action-research" TargetMode="External"/><Relationship Id="rId58" Type="http://schemas.openxmlformats.org/officeDocument/2006/relationships/hyperlink" Target="file:///C:\Users\cat24\Downloads\Goodalletal2023ACEspoliceAAM%20(2).PDF" TargetMode="External"/><Relationship Id="rId74" Type="http://schemas.openxmlformats.org/officeDocument/2006/relationships/hyperlink" Target="https://doi.org/10.1093/bjc/azab079" TargetMode="External"/><Relationship Id="rId79" Type="http://schemas.openxmlformats.org/officeDocument/2006/relationships/hyperlink" Target="https://www.liverpoolcamhs.com/aces/what-are-adverse-childhood-experiences/" TargetMode="External"/><Relationship Id="rId102" Type="http://schemas.openxmlformats.org/officeDocument/2006/relationships/hyperlink" Target="https://www.outwardbound.org.uk/blog/a-focus-on-aces" TargetMode="External"/><Relationship Id="rId5" Type="http://schemas.openxmlformats.org/officeDocument/2006/relationships/customXml" Target="../customXml/item5.xml"/><Relationship Id="rId90" Type="http://schemas.openxmlformats.org/officeDocument/2006/relationships/hyperlink" Target="https://www.reclaim13.org/hcblog/understanding-adverse-childhood-experiences-aces-a-guide-for-everyone" TargetMode="External"/><Relationship Id="rId95" Type="http://schemas.openxmlformats.org/officeDocument/2006/relationships/hyperlink" Target="https://www.npr.org/sections/health-shots/2014/12/19/371679655/some-early-childhood-experiences-shape-adult-life-but-which" TargetMode="External"/><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hyperlink" Target="https://doi.org/10.1080/1547688X.2020.1807078" TargetMode="External"/><Relationship Id="rId48" Type="http://schemas.openxmlformats.org/officeDocument/2006/relationships/hyperlink" Target="https://www.healthline.com/health/traumatic-events" TargetMode="External"/><Relationship Id="rId64" Type="http://schemas.openxmlformats.org/officeDocument/2006/relationships/hyperlink" Target="https://www.thelancet.com/journals/lanpub/article/PIIS2468-2667(17)30118-4/fulltext" TargetMode="External"/><Relationship Id="rId69" Type="http://schemas.openxmlformats.org/officeDocument/2006/relationships/hyperlink" Target="https://hmicfrs.justiceinspectorates.gov.uk/glossary/adverse-childhood-experiences/" TargetMode="External"/><Relationship Id="rId113" Type="http://schemas.openxmlformats.org/officeDocument/2006/relationships/theme" Target="theme/theme1.xml"/><Relationship Id="rId80" Type="http://schemas.openxmlformats.org/officeDocument/2006/relationships/hyperlink" Target="https://mft.nhs.uk/rmch/services/camhs/young-people/adverse-childhood-experiences-aces-and-attachment/" TargetMode="External"/><Relationship Id="rId85" Type="http://schemas.openxmlformats.org/officeDocument/2006/relationships/hyperlink" Target="https://safeguarding-guide.nhs.uk/context-of-NHS-safeguarding/s2-06/" TargetMode="External"/><Relationship Id="rId12" Type="http://schemas.openxmlformats.org/officeDocument/2006/relationships/image" Target="media/image1.png"/><Relationship Id="rId17" Type="http://schemas.openxmlformats.org/officeDocument/2006/relationships/image" Target="media/image5.jpeg"/><Relationship Id="rId33" Type="http://schemas.openxmlformats.org/officeDocument/2006/relationships/hyperlink" Target="https://www.acesmatter.org/understanding-aces.html" TargetMode="External"/><Relationship Id="rId38" Type="http://schemas.openxmlformats.org/officeDocument/2006/relationships/comments" Target="comments.xml"/><Relationship Id="rId59" Type="http://schemas.openxmlformats.org/officeDocument/2006/relationships/hyperlink" Target="https://deborahgabriel.com/2013/03/17/inductive-and-deductive-approaches-to-research/" TargetMode="External"/><Relationship Id="rId103" Type="http://schemas.openxmlformats.org/officeDocument/2006/relationships/hyperlink" Target="https://www.tes.com/en-gb/for-schools/blog/article/adverse-childhood-experiences-what-are-aces" TargetMode="External"/><Relationship Id="rId108" Type="http://schemas.openxmlformats.org/officeDocument/2006/relationships/hyperlink" Target="https://www.researchgate.net/profile/Natalie-Booth-3/publication/296701221_Prisoners'_Childhood_and_Family_Backgrounds/links/56d94afc08aee1aa5f817573/Prisoners-Childhood-and-Family-Backgrounds.pdf" TargetMode="External"/><Relationship Id="rId54" Type="http://schemas.openxmlformats.org/officeDocument/2006/relationships/hyperlink" Target="https://doi.org/10.1016/j.chiabu.2015.01.011" TargetMode="External"/><Relationship Id="rId70" Type="http://schemas.openxmlformats.org/officeDocument/2006/relationships/hyperlink" Target="https://myhealth.alberta.ca/health/pages/conditions.aspx?Hwid=acm1499" TargetMode="External"/><Relationship Id="rId75" Type="http://schemas.openxmlformats.org/officeDocument/2006/relationships/hyperlink" Target="https://www.rsph.org.uk/static/f9b809fe-8938-4480-af323542dcdefa1d/PHW-EAT-Police-Perspectives-report.pdf" TargetMode="External"/><Relationship Id="rId91" Type="http://schemas.openxmlformats.org/officeDocument/2006/relationships/hyperlink" Target="https://doi.org/10.35502/jcswb.99" TargetMode="External"/><Relationship Id="rId96"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hyperlink" Target="https://www.alliant.edu/blog/why-do-people-commit-crimes" TargetMode="External"/><Relationship Id="rId49" Type="http://schemas.openxmlformats.org/officeDocument/2006/relationships/hyperlink" Target="https://centerforchildcounseling.org/wp-content/uploads/2020/12/General-ACEs-Brochure.pdf" TargetMode="External"/><Relationship Id="rId57" Type="http://schemas.openxmlformats.org/officeDocument/2006/relationships/hyperlink" Target="https://doi.org/10.1037/ort0000436" TargetMode="External"/><Relationship Id="rId106" Type="http://schemas.openxmlformats.org/officeDocument/2006/relationships/hyperlink" Target="https://www.verywellmind.com/what-are-aces-adverse-childhood-experiences-5219030" TargetMode="External"/><Relationship Id="rId10" Type="http://schemas.openxmlformats.org/officeDocument/2006/relationships/footnotes" Target="footnotes.xml"/><Relationship Id="rId31" Type="http://schemas.openxmlformats.org/officeDocument/2006/relationships/hyperlink" Target="https://www.eif.org.uk/report/adverse-childhood-experiences-what-we-know-what-we-dont-know-and-what-should-happen-next" TargetMode="External"/><Relationship Id="rId44" Type="http://schemas.openxmlformats.org/officeDocument/2006/relationships/hyperlink" Target="https://www.ljmu.ac.uk/-/media/phi-reports/pdf/2023-01-state-of-the-art-report-eng.pdf" TargetMode="External"/><Relationship Id="rId52" Type="http://schemas.openxmlformats.org/officeDocument/2006/relationships/hyperlink" Target="https://assets.college.police.uk/s3fs-public/2021-07/vvcp-evaluation-taws-ttt-key-findings-practice-implications.pdf" TargetMode="External"/><Relationship Id="rId60" Type="http://schemas.openxmlformats.org/officeDocument/2006/relationships/hyperlink" Target="https://www.ghll.org.uk/mental-health/aces---adverse-childhood-experiences/" TargetMode="External"/><Relationship Id="rId65" Type="http://schemas.openxmlformats.org/officeDocument/2006/relationships/hyperlink" Target="https://pediaa.com/difference-between-ontology-and-epistemology/" TargetMode="External"/><Relationship Id="rId73" Type="http://schemas.openxmlformats.org/officeDocument/2006/relationships/hyperlink" Target="https://helpchildrenlivebetter.co.uk/what-are-aces/" TargetMode="External"/><Relationship Id="rId78" Type="http://schemas.openxmlformats.org/officeDocument/2006/relationships/hyperlink" Target="https://www.biography.com/crime/ted-bundy-childhood" TargetMode="External"/><Relationship Id="rId81" Type="http://schemas.openxmlformats.org/officeDocument/2006/relationships/hyperlink" Target="https://www.simplypsychology.org/ethnography.html" TargetMode="External"/><Relationship Id="rId86" Type="http://schemas.openxmlformats.org/officeDocument/2006/relationships/hyperlink" Target="https://phw.nhs.wales/files/aces/infographic-aces-and-their-impact-on-health-harming-behaviours-in-the-welsh-adult-population/" TargetMode="External"/><Relationship Id="rId94" Type="http://schemas.openxmlformats.org/officeDocument/2006/relationships/hyperlink" Target="https://doi.org/10.1177/1755738020964498" TargetMode="External"/><Relationship Id="rId99" Type="http://schemas.openxmlformats.org/officeDocument/2006/relationships/hyperlink" Target="https://tourismteacher.com/research-onion-beginners/" TargetMode="External"/><Relationship Id="rId101" Type="http://schemas.openxmlformats.org/officeDocument/2006/relationships/hyperlink" Target="https://www.psychologytoday.com/us/blog/fixing-families/201903/4-key-ways-your-childhood-shapes-you"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39" Type="http://schemas.microsoft.com/office/2011/relationships/commentsExtended" Target="commentsExtended.xml"/><Relationship Id="rId109" Type="http://schemas.openxmlformats.org/officeDocument/2006/relationships/hyperlink" Target="https://15writers.com/research-onion/" TargetMode="External"/><Relationship Id="rId34" Type="http://schemas.openxmlformats.org/officeDocument/2006/relationships/hyperlink" Target="https://www.acesaware.org/wp-content/uploads/2020/05/Provider-Toolkit-Trauma-Informed-Care-Overview.pdf" TargetMode="External"/><Relationship Id="rId50" Type="http://schemas.openxmlformats.org/officeDocument/2006/relationships/hyperlink" Target="https://assets.college.police.uk/s3fs-public/2021-03/demand-on-policing-report.pdf" TargetMode="External"/><Relationship Id="rId55" Type="http://schemas.openxmlformats.org/officeDocument/2006/relationships/hyperlink" Target="https://doi.org/10.1080/10826084.2016.1181089" TargetMode="External"/><Relationship Id="rId76" Type="http://schemas.openxmlformats.org/officeDocument/2006/relationships/hyperlink" Target="https://www.wallstreetmojo.com/data-collection/" TargetMode="External"/><Relationship Id="rId97" Type="http://schemas.openxmlformats.org/officeDocument/2006/relationships/hyperlink" Target="https://www.ed.ac.uk/news/2022/vulnerable-children-more-likely-to-offend-as-adult" TargetMode="External"/><Relationship Id="rId104" Type="http://schemas.openxmlformats.org/officeDocument/2006/relationships/hyperlink" Target="https://doi.org/10.1002/9781405164061.ch35" TargetMode="External"/><Relationship Id="rId7" Type="http://schemas.openxmlformats.org/officeDocument/2006/relationships/styles" Target="styles.xml"/><Relationship Id="rId71" Type="http://schemas.openxmlformats.org/officeDocument/2006/relationships/hyperlink" Target="https://hmiprobation.justiceinspectorates.gov.uk/our-research/evidence-base-youth-justice/specific-areas-of-delivery/adversity-and-trauma/" TargetMode="External"/><Relationship Id="rId92" Type="http://schemas.openxmlformats.org/officeDocument/2006/relationships/hyperlink" Target="https://www.gov.scot/publications/understanding-childhood-adversity-resilience-crime/" TargetMode="External"/><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png"/><Relationship Id="rId40" Type="http://schemas.microsoft.com/office/2016/09/relationships/commentsIds" Target="commentsIds.xml"/><Relationship Id="rId45" Type="http://schemas.openxmlformats.org/officeDocument/2006/relationships/hyperlink" Target="https://doi-org.ezproxy.uwtsd.ac.uk/10.1177/0032258X19841409" TargetMode="External"/><Relationship Id="rId66" Type="http://schemas.openxmlformats.org/officeDocument/2006/relationships/hyperlink" Target="https://researchmethod.net/survey-research/" TargetMode="External"/><Relationship Id="rId87" Type="http://schemas.openxmlformats.org/officeDocument/2006/relationships/hyperlink" Target="https://doi.org/10.1177/00111287241242478" TargetMode="External"/><Relationship Id="rId110" Type="http://schemas.openxmlformats.org/officeDocument/2006/relationships/footer" Target="footer1.xml"/><Relationship Id="rId61" Type="http://schemas.openxmlformats.org/officeDocument/2006/relationships/hyperlink" Target="https://godoymedical.net/does-childhood-trauma-lead-to-criminal-behavior/" TargetMode="External"/><Relationship Id="rId82" Type="http://schemas.openxmlformats.org/officeDocument/2006/relationships/hyperlink" Target="https://evidence.nihr.ac.uk/collection/adverse-childhood-experiences-what-support-do-young-people-need/" TargetMode="External"/><Relationship Id="rId19" Type="http://schemas.openxmlformats.org/officeDocument/2006/relationships/image" Target="media/image7.jpeg"/><Relationship Id="rId14" Type="http://schemas.openxmlformats.org/officeDocument/2006/relationships/image" Target="media/image2.jpeg"/><Relationship Id="rId30" Type="http://schemas.openxmlformats.org/officeDocument/2006/relationships/image" Target="media/image18.png"/><Relationship Id="rId35" Type="http://schemas.openxmlformats.org/officeDocument/2006/relationships/hyperlink" Target="https://www.actionaces.org/key-facts-and-figures/" TargetMode="External"/><Relationship Id="rId56" Type="http://schemas.openxmlformats.org/officeDocument/2006/relationships/hyperlink" Target="https://doi.org/10.1016/S0749-3797(98)00017-8" TargetMode="External"/><Relationship Id="rId77" Type="http://schemas.openxmlformats.org/officeDocument/2006/relationships/hyperlink" Target="https://doi.org/10.1002/cpu30900" TargetMode="External"/><Relationship Id="rId100" Type="http://schemas.openxmlformats.org/officeDocument/2006/relationships/hyperlink" Target="https://publichealthy.co.uk/good-intentions-but-the-right-approach-the-case-of-aces/" TargetMode="External"/><Relationship Id="rId105" Type="http://schemas.openxmlformats.org/officeDocument/2006/relationships/hyperlink" Target="https://doi.org/10.1177/0093854820975455" TargetMode="External"/><Relationship Id="rId8" Type="http://schemas.openxmlformats.org/officeDocument/2006/relationships/settings" Target="settings.xml"/><Relationship Id="rId51" Type="http://schemas.openxmlformats.org/officeDocument/2006/relationships/hyperlink" Target="https://www.college.police.uk/app/operations/operational-planning/strategic-planning" TargetMode="External"/><Relationship Id="rId72" Type="http://schemas.openxmlformats.org/officeDocument/2006/relationships/hyperlink" Target="https://helpchildrenlivebetter.co.uk/what-are-aces/" TargetMode="External"/><Relationship Id="rId93"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 Id="rId98" Type="http://schemas.openxmlformats.org/officeDocument/2006/relationships/hyperlink" Target="https://thisvsthat.io/positivism-vs-pragmatism" TargetMode="External"/><Relationship Id="rId3" Type="http://schemas.openxmlformats.org/officeDocument/2006/relationships/customXml" Target="../customXml/item3.xml"/><Relationship Id="rId25" Type="http://schemas.openxmlformats.org/officeDocument/2006/relationships/image" Target="media/image13.png"/><Relationship Id="rId46" Type="http://schemas.openxmlformats.org/officeDocument/2006/relationships/hyperlink" Target="https://www.cdc.gov/aces/about/" TargetMode="External"/><Relationship Id="rId67" Type="http://schemas.openxmlformats.org/officeDocument/2006/relationships/hyperlink" Target="https://researchmethod.net/case-study-research/" TargetMode="External"/><Relationship Id="rId20" Type="http://schemas.openxmlformats.org/officeDocument/2006/relationships/image" Target="media/image8.jpeg"/><Relationship Id="rId41" Type="http://schemas.microsoft.com/office/2018/08/relationships/commentsExtensible" Target="commentsExtensible.xml"/><Relationship Id="rId62" Type="http://schemas.openxmlformats.org/officeDocument/2006/relationships/hyperlink" Target="https://www.ghll.org.uk/mental-health/aces---adverse-childhood-experiences/" TargetMode="External"/><Relationship Id="rId83" Type="http://schemas.openxmlformats.org/officeDocument/2006/relationships/hyperlink" Target="https://eclkc.ohs.acf.hhs.gov/sites/default/files/pdf/02728-trauma-adverse-pdf-eng.pdf" TargetMode="External"/><Relationship Id="rId88" Type="http://schemas.openxmlformats.org/officeDocument/2006/relationships/hyperlink" Target="https://phw.nhs.wales/news/burden-of-aces-and-evidence-for-action-across-europe-brought-together-for-first-time/" TargetMode="External"/><Relationship Id="rId11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2204829@</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137ae22b583518fb8496eab5bfcfbe08">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9e084d3943038a6284c4dfb279e6834"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7C7475-2E97-4F7F-A0B3-5DF8C6136900}">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90E64216-5739-49A6-86FB-1A9AD559A129}">
  <ds:schemaRefs>
    <ds:schemaRef ds:uri="http://schemas.microsoft.com/sharepoint/v3/contenttype/forms"/>
  </ds:schemaRefs>
</ds:datastoreItem>
</file>

<file path=customXml/itemProps4.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customXml/itemProps5.xml><?xml version="1.0" encoding="utf-8"?>
<ds:datastoreItem xmlns:ds="http://schemas.openxmlformats.org/officeDocument/2006/customXml" ds:itemID="{0AFFF98D-F861-44A3-A224-3BB7913612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6389</TotalTime>
  <Pages>42</Pages>
  <Words>12413</Words>
  <Characters>70759</Characters>
  <Application>Microsoft Office Word</Application>
  <DocSecurity>0</DocSecurity>
  <Lines>589</Lines>
  <Paragraphs>166</Paragraphs>
  <ScaleCrop>false</ScaleCrop>
  <HeadingPairs>
    <vt:vector size="2" baseType="variant">
      <vt:variant>
        <vt:lpstr>Title</vt:lpstr>
      </vt:variant>
      <vt:variant>
        <vt:i4>1</vt:i4>
      </vt:variant>
    </vt:vector>
  </HeadingPairs>
  <TitlesOfParts>
    <vt:vector size="1" baseType="lpstr">
      <vt:lpstr>DO ADVERSE CHILDHOOD EXPERIENCES (ACES) SHAPE criminal behaviour in adulthood</vt:lpstr>
    </vt:vector>
  </TitlesOfParts>
  <Company/>
  <LinksUpToDate>false</LinksUpToDate>
  <CharactersWithSpaces>83006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ADVERSE CHILDHOOD EXPERIENCES (ACES) SHAPE criminal behaviour in adulthood</dc:title>
  <dc:subject>Dissertation</dc:subject>
  <dc:creator>Courtney-Alisha Curtis Collins</dc:creator>
  <cp:keywords/>
  <dc:description/>
  <cp:lastModifiedBy>Courtney Curtis-Collins (2204829)</cp:lastModifiedBy>
  <cp:revision>3004</cp:revision>
  <dcterms:created xsi:type="dcterms:W3CDTF">2024-09-30T19:30:00Z</dcterms:created>
  <dcterms:modified xsi:type="dcterms:W3CDTF">2025-04-12T15:57:00Z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