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E67A73" w14:textId="77777777" w:rsidR="00AC6104" w:rsidRDefault="00AC6104">
      <w:pPr>
        <w:rPr>
          <w:rFonts w:ascii="Times New Roman" w:hAnsi="Times New Roman" w:cs="Times New Roman"/>
        </w:rPr>
      </w:pPr>
    </w:p>
    <w:p w14:paraId="47394627" w14:textId="77777777" w:rsidR="00AC6104" w:rsidRDefault="00AC6104">
      <w:pPr>
        <w:rPr>
          <w:rFonts w:ascii="Times New Roman" w:hAnsi="Times New Roman" w:cs="Times New Roman"/>
        </w:rPr>
      </w:pPr>
    </w:p>
    <w:p w14:paraId="249ADD81" w14:textId="77777777" w:rsidR="00AC6104" w:rsidRDefault="00AC6104">
      <w:pPr>
        <w:rPr>
          <w:rFonts w:ascii="Times New Roman" w:hAnsi="Times New Roman" w:cs="Times New Roman"/>
        </w:rPr>
      </w:pPr>
    </w:p>
    <w:p w14:paraId="301720F7" w14:textId="18485324" w:rsidR="00AC6104" w:rsidRDefault="00AC6104">
      <w:pPr>
        <w:rPr>
          <w:rFonts w:ascii="Times New Roman" w:hAnsi="Times New Roman" w:cs="Times New Roman"/>
        </w:rPr>
      </w:pPr>
    </w:p>
    <w:p w14:paraId="13FF07F2" w14:textId="0F739BAA" w:rsidR="00AC6104" w:rsidRDefault="00AC6104">
      <w:pPr>
        <w:rPr>
          <w:rFonts w:ascii="Times New Roman" w:hAnsi="Times New Roman" w:cs="Times New Roman"/>
        </w:rPr>
      </w:pPr>
    </w:p>
    <w:p w14:paraId="7364B11B" w14:textId="0A3EEBBC" w:rsidR="00AC6104" w:rsidRDefault="00AC6104">
      <w:pPr>
        <w:rPr>
          <w:rFonts w:ascii="Times New Roman" w:hAnsi="Times New Roman" w:cs="Times New Roman"/>
        </w:rPr>
      </w:pPr>
      <w:r>
        <w:rPr>
          <w:noProof/>
        </w:rPr>
        <mc:AlternateContent>
          <mc:Choice Requires="wps">
            <w:drawing>
              <wp:anchor distT="0" distB="0" distL="114300" distR="114300" simplePos="0" relativeHeight="251659264" behindDoc="0" locked="0" layoutInCell="1" allowOverlap="1" wp14:anchorId="1B2D1118" wp14:editId="0F8E9267">
                <wp:simplePos x="0" y="0"/>
                <wp:positionH relativeFrom="margin">
                  <wp:posOffset>172176</wp:posOffset>
                </wp:positionH>
                <wp:positionV relativeFrom="paragraph">
                  <wp:posOffset>401955</wp:posOffset>
                </wp:positionV>
                <wp:extent cx="1828800" cy="1828800"/>
                <wp:effectExtent l="0" t="0" r="0" b="127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56528D8" w14:textId="063E06C3" w:rsidR="00AC6104" w:rsidRPr="00AC6104" w:rsidRDefault="00AC6104" w:rsidP="00AC6104">
                            <w:pPr>
                              <w:jc w:val="center"/>
                              <w:rPr>
                                <w:rFonts w:ascii="Times New Roman" w:hAnsi="Times New Roman" w:cs="Times New Roman"/>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6104">
                              <w:rPr>
                                <w:rFonts w:ascii="Times New Roman" w:hAnsi="Times New Roman" w:cs="Times New Roman"/>
                                <w:color w:val="00206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Promoting early mathematical awareness and numeracy skills through play</w:t>
                            </w:r>
                            <w:r w:rsidRPr="00AC6104">
                              <w:rPr>
                                <w:rFonts w:ascii="Times New Roman" w:hAnsi="Times New Roman" w:cs="Times New Roman"/>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B2D1118" id="_x0000_t202" coordsize="21600,21600" o:spt="202" path="m,l,21600r21600,l21600,xe">
                <v:stroke joinstyle="miter"/>
                <v:path gradientshapeok="t" o:connecttype="rect"/>
              </v:shapetype>
              <v:shape id="Text Box 1" o:spid="_x0000_s1026" type="#_x0000_t202" style="position:absolute;margin-left:13.55pt;margin-top:31.65pt;width:2in;height:2in;z-index:2516592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" filled="f" stroked="f">
                <v:textbox style="mso-fit-shape-to-text:t">
                  <w:txbxContent>
                    <w:p w14:paraId="356528D8" w14:textId="063E06C3" w:rsidR="00AC6104" w:rsidRPr="00AC6104" w:rsidRDefault="00AC6104" w:rsidP="00AC6104">
                      <w:pPr>
                        <w:jc w:val="center"/>
                        <w:rPr>
                          <w:rFonts w:ascii="Times New Roman" w:hAnsi="Times New Roman" w:cs="Times New Roman"/>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6104">
                        <w:rPr>
                          <w:rFonts w:ascii="Times New Roman" w:hAnsi="Times New Roman" w:cs="Times New Roman"/>
                          <w:color w:val="002060"/>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Promoting early mathematical awareness and numeracy skills through play</w:t>
                      </w:r>
                      <w:r w:rsidRPr="00AC6104">
                        <w:rPr>
                          <w:rFonts w:ascii="Times New Roman" w:hAnsi="Times New Roman" w:cs="Times New Roman"/>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w10:wrap type="square" anchorx="margin"/>
              </v:shape>
            </w:pict>
          </mc:Fallback>
        </mc:AlternateContent>
      </w:r>
    </w:p>
    <w:p w14:paraId="768F0799" w14:textId="6FACAC25" w:rsidR="00AC6104" w:rsidRDefault="00AC6104">
      <w:pPr>
        <w:rPr>
          <w:rFonts w:ascii="Times New Roman" w:hAnsi="Times New Roman" w:cs="Times New Roman"/>
        </w:rPr>
      </w:pPr>
    </w:p>
    <w:p w14:paraId="30E6AAE9" w14:textId="77F1971B" w:rsidR="00AC6104" w:rsidRDefault="00AC6104">
      <w:pPr>
        <w:rPr>
          <w:rFonts w:ascii="Times New Roman" w:hAnsi="Times New Roman" w:cs="Times New Roman"/>
        </w:rPr>
      </w:pPr>
    </w:p>
    <w:p w14:paraId="167A53E4" w14:textId="057BE7EA" w:rsidR="00AC6104" w:rsidRDefault="00AC6104">
      <w:pPr>
        <w:rPr>
          <w:rFonts w:ascii="Times New Roman" w:hAnsi="Times New Roman" w:cs="Times New Roman"/>
        </w:rPr>
      </w:pPr>
    </w:p>
    <w:p w14:paraId="51B03B28" w14:textId="77777777" w:rsidR="00AC6104" w:rsidRDefault="00AC6104">
      <w:pPr>
        <w:rPr>
          <w:rFonts w:ascii="Times New Roman" w:hAnsi="Times New Roman" w:cs="Times New Roman"/>
        </w:rPr>
      </w:pPr>
    </w:p>
    <w:p w14:paraId="7F8C6937" w14:textId="77777777" w:rsidR="00AC6104" w:rsidRDefault="00AC6104">
      <w:pPr>
        <w:rPr>
          <w:rFonts w:ascii="Times New Roman" w:hAnsi="Times New Roman" w:cs="Times New Roman"/>
        </w:rPr>
      </w:pPr>
    </w:p>
    <w:p w14:paraId="408EBF21" w14:textId="77777777" w:rsidR="00AC6104" w:rsidRDefault="00AC6104">
      <w:pPr>
        <w:rPr>
          <w:rFonts w:ascii="Times New Roman" w:hAnsi="Times New Roman" w:cs="Times New Roman"/>
        </w:rPr>
      </w:pPr>
    </w:p>
    <w:p w14:paraId="28C26DDA" w14:textId="77777777" w:rsidR="00AC6104" w:rsidRDefault="00AC6104">
      <w:pPr>
        <w:rPr>
          <w:rFonts w:ascii="Times New Roman" w:hAnsi="Times New Roman" w:cs="Times New Roman"/>
        </w:rPr>
      </w:pPr>
    </w:p>
    <w:p w14:paraId="1A33F3EB" w14:textId="77777777" w:rsidR="00AC6104" w:rsidRDefault="00AC6104">
      <w:pPr>
        <w:rPr>
          <w:rFonts w:ascii="Times New Roman" w:hAnsi="Times New Roman" w:cs="Times New Roman"/>
        </w:rPr>
      </w:pPr>
    </w:p>
    <w:p w14:paraId="5525A51C" w14:textId="77777777" w:rsidR="00AC6104" w:rsidRDefault="00AC6104">
      <w:pPr>
        <w:rPr>
          <w:rFonts w:ascii="Times New Roman" w:hAnsi="Times New Roman" w:cs="Times New Roman"/>
        </w:rPr>
      </w:pPr>
    </w:p>
    <w:p w14:paraId="3CAD5C7D" w14:textId="77777777" w:rsidR="00AC6104" w:rsidRDefault="00AC6104">
      <w:pPr>
        <w:rPr>
          <w:rFonts w:ascii="Times New Roman" w:hAnsi="Times New Roman" w:cs="Times New Roman"/>
        </w:rPr>
      </w:pPr>
    </w:p>
    <w:p w14:paraId="7FB0C933" w14:textId="435C0E61" w:rsidR="00AC6104" w:rsidRPr="00DE39F6" w:rsidRDefault="00AC6104" w:rsidP="00DE39F6">
      <w:pPr>
        <w:jc w:val="center"/>
        <w:rPr>
          <w:rFonts w:ascii="Times New Roman" w:hAnsi="Times New Roman" w:cs="Times New Roman"/>
          <w:b/>
          <w:bCs/>
          <w:color w:val="002060"/>
          <w:sz w:val="96"/>
          <w:szCs w:val="96"/>
          <w:u w:val="single"/>
        </w:rPr>
      </w:pPr>
      <w:r w:rsidRPr="00DE39F6">
        <w:rPr>
          <w:rFonts w:ascii="Times New Roman" w:hAnsi="Times New Roman" w:cs="Times New Roman"/>
          <w:b/>
          <w:bCs/>
          <w:color w:val="002060"/>
          <w:sz w:val="96"/>
          <w:szCs w:val="96"/>
          <w:u w:val="single"/>
        </w:rPr>
        <w:lastRenderedPageBreak/>
        <w:t xml:space="preserve">Contents page </w:t>
      </w:r>
    </w:p>
    <w:p w14:paraId="2FBBE435" w14:textId="77777777" w:rsidR="00DE39F6" w:rsidRDefault="00DE39F6" w:rsidP="00DE39F6">
      <w:pPr>
        <w:jc w:val="both"/>
        <w:rPr>
          <w:rFonts w:ascii="Times New Roman" w:hAnsi="Times New Roman" w:cs="Times New Roman"/>
          <w:color w:val="002060"/>
          <w:sz w:val="72"/>
          <w:szCs w:val="72"/>
        </w:rPr>
      </w:pPr>
    </w:p>
    <w:p w14:paraId="3F4A3BA5" w14:textId="4A548D6C" w:rsidR="00AC6104" w:rsidRDefault="00DE39F6" w:rsidP="00DE39F6">
      <w:pPr>
        <w:jc w:val="both"/>
        <w:rPr>
          <w:rFonts w:ascii="Times New Roman" w:hAnsi="Times New Roman" w:cs="Times New Roman"/>
          <w:color w:val="002060"/>
          <w:sz w:val="72"/>
          <w:szCs w:val="72"/>
        </w:rPr>
      </w:pPr>
      <w:r w:rsidRPr="00DE39F6">
        <w:rPr>
          <w:rFonts w:ascii="Times New Roman" w:hAnsi="Times New Roman" w:cs="Times New Roman"/>
          <w:color w:val="002060"/>
          <w:sz w:val="72"/>
          <w:szCs w:val="72"/>
        </w:rPr>
        <w:t>Task 1- Pages 3-4</w:t>
      </w:r>
    </w:p>
    <w:p w14:paraId="28C24167" w14:textId="77777777" w:rsidR="00DE39F6" w:rsidRPr="00DE39F6" w:rsidRDefault="00DE39F6" w:rsidP="00DE39F6">
      <w:pPr>
        <w:jc w:val="both"/>
        <w:rPr>
          <w:rFonts w:ascii="Times New Roman" w:hAnsi="Times New Roman" w:cs="Times New Roman"/>
          <w:color w:val="002060"/>
          <w:sz w:val="72"/>
          <w:szCs w:val="72"/>
        </w:rPr>
      </w:pPr>
    </w:p>
    <w:p w14:paraId="679AB2C4" w14:textId="3F53C5BD" w:rsidR="00DE39F6" w:rsidRDefault="00DE39F6" w:rsidP="00DE39F6">
      <w:pPr>
        <w:jc w:val="both"/>
        <w:rPr>
          <w:rFonts w:ascii="Times New Roman" w:hAnsi="Times New Roman" w:cs="Times New Roman"/>
          <w:color w:val="002060"/>
          <w:sz w:val="72"/>
          <w:szCs w:val="72"/>
        </w:rPr>
      </w:pPr>
      <w:r w:rsidRPr="00DE39F6">
        <w:rPr>
          <w:rFonts w:ascii="Times New Roman" w:hAnsi="Times New Roman" w:cs="Times New Roman"/>
          <w:color w:val="002060"/>
          <w:sz w:val="72"/>
          <w:szCs w:val="72"/>
        </w:rPr>
        <w:t>Task 2- Pages 5-7</w:t>
      </w:r>
    </w:p>
    <w:p w14:paraId="0BD5BBC8" w14:textId="77777777" w:rsidR="00DE39F6" w:rsidRPr="00DE39F6" w:rsidRDefault="00DE39F6" w:rsidP="00DE39F6">
      <w:pPr>
        <w:jc w:val="both"/>
        <w:rPr>
          <w:rFonts w:ascii="Times New Roman" w:hAnsi="Times New Roman" w:cs="Times New Roman"/>
          <w:color w:val="002060"/>
          <w:sz w:val="72"/>
          <w:szCs w:val="72"/>
        </w:rPr>
      </w:pPr>
    </w:p>
    <w:p w14:paraId="160DBD07" w14:textId="21918C26" w:rsidR="00DE39F6" w:rsidRDefault="00DE39F6" w:rsidP="00DE39F6">
      <w:pPr>
        <w:jc w:val="both"/>
        <w:rPr>
          <w:rFonts w:ascii="Times New Roman" w:hAnsi="Times New Roman" w:cs="Times New Roman"/>
          <w:color w:val="002060"/>
          <w:sz w:val="72"/>
          <w:szCs w:val="72"/>
        </w:rPr>
      </w:pPr>
      <w:r w:rsidRPr="00DE39F6">
        <w:rPr>
          <w:rFonts w:ascii="Times New Roman" w:hAnsi="Times New Roman" w:cs="Times New Roman"/>
          <w:color w:val="002060"/>
          <w:sz w:val="72"/>
          <w:szCs w:val="72"/>
        </w:rPr>
        <w:t>Task 3- Pages 8-9</w:t>
      </w:r>
    </w:p>
    <w:p w14:paraId="67BA52E3" w14:textId="77777777" w:rsidR="00DE39F6" w:rsidRPr="00DE39F6" w:rsidRDefault="00DE39F6" w:rsidP="00DE39F6">
      <w:pPr>
        <w:jc w:val="both"/>
        <w:rPr>
          <w:rFonts w:ascii="Times New Roman" w:hAnsi="Times New Roman" w:cs="Times New Roman"/>
          <w:color w:val="002060"/>
          <w:sz w:val="72"/>
          <w:szCs w:val="72"/>
        </w:rPr>
      </w:pPr>
    </w:p>
    <w:p w14:paraId="4249F49C" w14:textId="720ABA6F" w:rsidR="00DE39F6" w:rsidRDefault="00DE39F6" w:rsidP="00DE39F6">
      <w:pPr>
        <w:jc w:val="both"/>
        <w:rPr>
          <w:rFonts w:ascii="Times New Roman" w:hAnsi="Times New Roman" w:cs="Times New Roman"/>
          <w:color w:val="002060"/>
          <w:sz w:val="72"/>
          <w:szCs w:val="72"/>
        </w:rPr>
      </w:pPr>
      <w:r w:rsidRPr="00DE39F6">
        <w:rPr>
          <w:rFonts w:ascii="Times New Roman" w:hAnsi="Times New Roman" w:cs="Times New Roman"/>
          <w:color w:val="002060"/>
          <w:sz w:val="72"/>
          <w:szCs w:val="72"/>
        </w:rPr>
        <w:t>Task 4- Page 10</w:t>
      </w:r>
    </w:p>
    <w:p w14:paraId="209F2AB7" w14:textId="77777777" w:rsidR="00DE39F6" w:rsidRPr="00DE39F6" w:rsidRDefault="00DE39F6" w:rsidP="00DE39F6">
      <w:pPr>
        <w:jc w:val="both"/>
        <w:rPr>
          <w:rFonts w:ascii="Times New Roman" w:hAnsi="Times New Roman" w:cs="Times New Roman"/>
          <w:color w:val="002060"/>
          <w:sz w:val="72"/>
          <w:szCs w:val="72"/>
        </w:rPr>
      </w:pPr>
    </w:p>
    <w:p w14:paraId="68F618C2" w14:textId="749BEDBE" w:rsidR="00AC6104" w:rsidRPr="00DE39F6" w:rsidRDefault="00DE39F6" w:rsidP="00DE39F6">
      <w:pPr>
        <w:jc w:val="both"/>
        <w:rPr>
          <w:rFonts w:ascii="Times New Roman" w:hAnsi="Times New Roman" w:cs="Times New Roman"/>
          <w:color w:val="002060"/>
          <w:sz w:val="72"/>
          <w:szCs w:val="72"/>
        </w:rPr>
      </w:pPr>
      <w:r w:rsidRPr="00DE39F6">
        <w:rPr>
          <w:rFonts w:ascii="Times New Roman" w:hAnsi="Times New Roman" w:cs="Times New Roman"/>
          <w:color w:val="002060"/>
          <w:sz w:val="72"/>
          <w:szCs w:val="72"/>
        </w:rPr>
        <w:t>Reference list- Pages 11-15</w:t>
      </w:r>
    </w:p>
    <w:p w14:paraId="38DB6915" w14:textId="545B1D59" w:rsidR="00AC6104" w:rsidRDefault="00AC6104" w:rsidP="00AC6104">
      <w:pPr>
        <w:rPr>
          <w:rFonts w:ascii="Times New Roman" w:hAnsi="Times New Roman" w:cs="Times New Roman"/>
          <w:color w:val="002060"/>
          <w:sz w:val="24"/>
          <w:szCs w:val="24"/>
        </w:rPr>
      </w:pPr>
    </w:p>
    <w:p w14:paraId="4681CD8D" w14:textId="7CB77B7A" w:rsidR="00AC6104" w:rsidRDefault="00AC6104" w:rsidP="00AC6104">
      <w:pPr>
        <w:rPr>
          <w:rFonts w:ascii="Times New Roman" w:hAnsi="Times New Roman" w:cs="Times New Roman"/>
          <w:color w:val="002060"/>
          <w:sz w:val="24"/>
          <w:szCs w:val="24"/>
        </w:rPr>
      </w:pPr>
    </w:p>
    <w:p w14:paraId="618C9440" w14:textId="69204905" w:rsidR="00AC6104" w:rsidRDefault="00AC6104" w:rsidP="00AC6104">
      <w:pPr>
        <w:rPr>
          <w:rFonts w:ascii="Times New Roman" w:hAnsi="Times New Roman" w:cs="Times New Roman"/>
          <w:color w:val="002060"/>
          <w:sz w:val="24"/>
          <w:szCs w:val="24"/>
        </w:rPr>
      </w:pPr>
    </w:p>
    <w:p w14:paraId="169E22A1" w14:textId="4BA33DD9" w:rsidR="00AC6104" w:rsidRPr="00C744B7" w:rsidRDefault="00AC6104" w:rsidP="00C744B7">
      <w:pPr>
        <w:spacing w:line="360" w:lineRule="auto"/>
        <w:jc w:val="both"/>
        <w:rPr>
          <w:rFonts w:ascii="Times New Roman" w:hAnsi="Times New Roman" w:cs="Times New Roman"/>
          <w:color w:val="002060"/>
          <w:sz w:val="24"/>
          <w:szCs w:val="24"/>
        </w:rPr>
      </w:pPr>
    </w:p>
    <w:tbl>
      <w:tblPr>
        <w:tblStyle w:val="TableGrid"/>
        <w:tblW w:w="0" w:type="auto"/>
        <w:tblLook w:val="04A0" w:firstRow="1" w:lastRow="0" w:firstColumn="1" w:lastColumn="0" w:noHBand="0" w:noVBand="1"/>
      </w:tblPr>
      <w:tblGrid>
        <w:gridCol w:w="2965"/>
        <w:gridCol w:w="3150"/>
        <w:gridCol w:w="2901"/>
      </w:tblGrid>
      <w:tr w:rsidR="00DE39F6" w:rsidRPr="00DE39F6" w14:paraId="2E4320CC" w14:textId="77777777" w:rsidTr="00C66D75">
        <w:tc>
          <w:tcPr>
            <w:tcW w:w="9016" w:type="dxa"/>
            <w:gridSpan w:val="3"/>
          </w:tcPr>
          <w:p w14:paraId="3BE3D3DA" w14:textId="77777777" w:rsidR="00AC6104" w:rsidRPr="00DE39F6" w:rsidRDefault="00AC6104" w:rsidP="00C343EC">
            <w:pPr>
              <w:spacing w:line="360" w:lineRule="auto"/>
              <w:jc w:val="both"/>
              <w:rPr>
                <w:rFonts w:ascii="Times New Roman" w:hAnsi="Times New Roman" w:cs="Times New Roman"/>
                <w:i/>
                <w:sz w:val="24"/>
                <w:szCs w:val="24"/>
              </w:rPr>
            </w:pPr>
            <w:r w:rsidRPr="00DE39F6">
              <w:rPr>
                <w:rFonts w:ascii="Times New Roman" w:hAnsi="Times New Roman" w:cs="Times New Roman"/>
                <w:b/>
                <w:i/>
                <w:sz w:val="24"/>
                <w:szCs w:val="24"/>
              </w:rPr>
              <w:lastRenderedPageBreak/>
              <w:t>Activity Plan</w:t>
            </w:r>
          </w:p>
        </w:tc>
      </w:tr>
      <w:tr w:rsidR="00DE39F6" w:rsidRPr="00DE39F6" w14:paraId="6744AFB2" w14:textId="77777777" w:rsidTr="00C66D75">
        <w:tc>
          <w:tcPr>
            <w:tcW w:w="9016" w:type="dxa"/>
            <w:gridSpan w:val="3"/>
          </w:tcPr>
          <w:p w14:paraId="604DFA57" w14:textId="52D1DD75"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Activity:</w:t>
            </w:r>
          </w:p>
          <w:p w14:paraId="0098215D" w14:textId="5829BFF2"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Read the story “Big and Small” to the children. Take the children to the outdoor forest area to collect natural resources for sizing.</w:t>
            </w:r>
          </w:p>
        </w:tc>
      </w:tr>
      <w:tr w:rsidR="00DE39F6" w:rsidRPr="00DE39F6" w14:paraId="084122C0" w14:textId="77777777" w:rsidTr="00C66D75">
        <w:tc>
          <w:tcPr>
            <w:tcW w:w="2965" w:type="dxa"/>
          </w:tcPr>
          <w:p w14:paraId="5115215F"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Number of children:</w:t>
            </w:r>
          </w:p>
          <w:p w14:paraId="32AE196C" w14:textId="54B59D13"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6</w:t>
            </w:r>
          </w:p>
        </w:tc>
        <w:tc>
          <w:tcPr>
            <w:tcW w:w="3150" w:type="dxa"/>
          </w:tcPr>
          <w:p w14:paraId="5C120AE4" w14:textId="5657CCE6"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
                <w:i/>
                <w:sz w:val="24"/>
                <w:szCs w:val="24"/>
              </w:rPr>
              <w:t>Age of children</w:t>
            </w:r>
            <w:r w:rsidRPr="00DE39F6">
              <w:rPr>
                <w:rFonts w:ascii="Times New Roman" w:hAnsi="Times New Roman" w:cs="Times New Roman"/>
                <w:bCs/>
                <w:iCs/>
                <w:sz w:val="24"/>
                <w:szCs w:val="24"/>
              </w:rPr>
              <w:t>:</w:t>
            </w:r>
          </w:p>
          <w:p w14:paraId="3B38B1AF" w14:textId="015C7C15"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Cs/>
                <w:iCs/>
                <w:sz w:val="24"/>
                <w:szCs w:val="24"/>
              </w:rPr>
              <w:t>2 years</w:t>
            </w:r>
          </w:p>
        </w:tc>
        <w:tc>
          <w:tcPr>
            <w:tcW w:w="2901" w:type="dxa"/>
          </w:tcPr>
          <w:p w14:paraId="09054CC9" w14:textId="5410F404"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Number of adults:</w:t>
            </w:r>
          </w:p>
          <w:p w14:paraId="2B5F7611" w14:textId="77777777" w:rsidR="00AC6104" w:rsidRPr="00DE39F6" w:rsidRDefault="00AC6104" w:rsidP="00C343EC">
            <w:pPr>
              <w:spacing w:line="360" w:lineRule="auto"/>
              <w:jc w:val="both"/>
              <w:rPr>
                <w:rFonts w:ascii="Times New Roman" w:hAnsi="Times New Roman" w:cs="Times New Roman"/>
                <w:i/>
                <w:sz w:val="24"/>
                <w:szCs w:val="24"/>
              </w:rPr>
            </w:pPr>
            <w:r w:rsidRPr="00DE39F6">
              <w:rPr>
                <w:rFonts w:ascii="Times New Roman" w:hAnsi="Times New Roman" w:cs="Times New Roman"/>
                <w:bCs/>
                <w:iCs/>
                <w:sz w:val="24"/>
                <w:szCs w:val="24"/>
              </w:rPr>
              <w:t>3 adults</w:t>
            </w:r>
          </w:p>
        </w:tc>
      </w:tr>
      <w:tr w:rsidR="00DE39F6" w:rsidRPr="00DE39F6" w14:paraId="10BF5CB5" w14:textId="77777777" w:rsidTr="00C66D75">
        <w:tc>
          <w:tcPr>
            <w:tcW w:w="2965" w:type="dxa"/>
          </w:tcPr>
          <w:p w14:paraId="45DED88C" w14:textId="296E14BF"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Location:</w:t>
            </w:r>
          </w:p>
          <w:p w14:paraId="11264090" w14:textId="7F1EB9C7"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The forest area</w:t>
            </w:r>
          </w:p>
          <w:p w14:paraId="038795A7" w14:textId="77777777" w:rsidR="00AC6104" w:rsidRPr="00DE39F6" w:rsidRDefault="00AC6104" w:rsidP="00C343EC">
            <w:pPr>
              <w:spacing w:line="360" w:lineRule="auto"/>
              <w:jc w:val="both"/>
              <w:rPr>
                <w:rFonts w:ascii="Times New Roman" w:hAnsi="Times New Roman" w:cs="Times New Roman"/>
                <w:sz w:val="24"/>
                <w:szCs w:val="24"/>
              </w:rPr>
            </w:pPr>
          </w:p>
        </w:tc>
        <w:tc>
          <w:tcPr>
            <w:tcW w:w="3150" w:type="dxa"/>
          </w:tcPr>
          <w:p w14:paraId="0384EA22"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Preparation time:</w:t>
            </w:r>
          </w:p>
          <w:p w14:paraId="1D16D240" w14:textId="58C9F1B1" w:rsidR="00AC6104" w:rsidRPr="00DE39F6" w:rsidRDefault="00AC6104"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15 minutes</w:t>
            </w:r>
          </w:p>
        </w:tc>
        <w:tc>
          <w:tcPr>
            <w:tcW w:w="2901" w:type="dxa"/>
          </w:tcPr>
          <w:p w14:paraId="0F8CA80F"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Activity time:</w:t>
            </w:r>
          </w:p>
          <w:p w14:paraId="221813E1" w14:textId="5649EA71" w:rsidR="00AC6104" w:rsidRPr="00DE39F6" w:rsidRDefault="00AC6104"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45 minutes to 1 hour</w:t>
            </w:r>
          </w:p>
        </w:tc>
      </w:tr>
      <w:tr w:rsidR="00DE39F6" w:rsidRPr="00DE39F6" w14:paraId="1B3AD565" w14:textId="77777777" w:rsidTr="00C66D75">
        <w:tc>
          <w:tcPr>
            <w:tcW w:w="9016" w:type="dxa"/>
            <w:gridSpan w:val="3"/>
          </w:tcPr>
          <w:p w14:paraId="1854478D"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Resources:</w:t>
            </w:r>
          </w:p>
          <w:p w14:paraId="74499DBF" w14:textId="77777777" w:rsidR="00AC6104" w:rsidRPr="00DE39F6" w:rsidRDefault="00AC6104" w:rsidP="00C343EC">
            <w:pPr>
              <w:pStyle w:val="ListParagraph"/>
              <w:numPr>
                <w:ilvl w:val="0"/>
                <w:numId w:val="5"/>
              </w:num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Weather appropriate clothing</w:t>
            </w:r>
          </w:p>
          <w:p w14:paraId="4735AB10" w14:textId="77777777" w:rsidR="00AC6104" w:rsidRPr="00DE39F6" w:rsidRDefault="00AC6104" w:rsidP="00C343EC">
            <w:pPr>
              <w:pStyle w:val="ListParagraph"/>
              <w:numPr>
                <w:ilvl w:val="0"/>
                <w:numId w:val="5"/>
              </w:num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Setting phone</w:t>
            </w:r>
          </w:p>
          <w:p w14:paraId="70F05642" w14:textId="6CB3D467" w:rsidR="00AC6104" w:rsidRPr="00DE39F6" w:rsidRDefault="00AC6104" w:rsidP="00C343EC">
            <w:pPr>
              <w:pStyle w:val="ListParagraph"/>
              <w:numPr>
                <w:ilvl w:val="0"/>
                <w:numId w:val="5"/>
              </w:num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3 baskets</w:t>
            </w:r>
          </w:p>
          <w:p w14:paraId="4F2A0CD3" w14:textId="77777777" w:rsidR="00AC6104" w:rsidRPr="00DE39F6" w:rsidRDefault="00AC6104" w:rsidP="00C343EC">
            <w:pPr>
              <w:pStyle w:val="ListParagraph"/>
              <w:numPr>
                <w:ilvl w:val="0"/>
                <w:numId w:val="5"/>
              </w:num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3 boxes</w:t>
            </w:r>
          </w:p>
        </w:tc>
      </w:tr>
      <w:tr w:rsidR="00DE39F6" w:rsidRPr="00DE39F6" w14:paraId="174E5888" w14:textId="77777777" w:rsidTr="00C66D75">
        <w:tc>
          <w:tcPr>
            <w:tcW w:w="9016" w:type="dxa"/>
            <w:gridSpan w:val="3"/>
          </w:tcPr>
          <w:p w14:paraId="3B1935E5"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Aim/s of activity:</w:t>
            </w:r>
          </w:p>
          <w:p w14:paraId="4FF88D0E" w14:textId="49E86E13" w:rsidR="00E573E1" w:rsidRPr="00DE39F6" w:rsidRDefault="00E573E1" w:rsidP="00C343EC">
            <w:pPr>
              <w:pStyle w:val="ListParagraph"/>
              <w:numPr>
                <w:ilvl w:val="0"/>
                <w:numId w:val="4"/>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Using natural resources to size</w:t>
            </w:r>
          </w:p>
          <w:p w14:paraId="4736C5B9" w14:textId="74D3B613" w:rsidR="00AB260D" w:rsidRPr="00DE39F6" w:rsidRDefault="00AB260D" w:rsidP="00C343EC">
            <w:pPr>
              <w:pStyle w:val="ListParagraph"/>
              <w:numPr>
                <w:ilvl w:val="0"/>
                <w:numId w:val="4"/>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Measurements</w:t>
            </w:r>
          </w:p>
          <w:p w14:paraId="288144B7" w14:textId="78FCFBAC" w:rsidR="00CF3964" w:rsidRPr="00DE39F6" w:rsidRDefault="0049218D" w:rsidP="00C343EC">
            <w:pPr>
              <w:pStyle w:val="ListParagraph"/>
              <w:numPr>
                <w:ilvl w:val="0"/>
                <w:numId w:val="4"/>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Distance</w:t>
            </w:r>
          </w:p>
          <w:p w14:paraId="752493FD" w14:textId="1C4FF098" w:rsidR="00AC6104" w:rsidRPr="00DE39F6" w:rsidRDefault="00CF3964" w:rsidP="00C343EC">
            <w:pPr>
              <w:pStyle w:val="ListParagraph"/>
              <w:numPr>
                <w:ilvl w:val="0"/>
                <w:numId w:val="4"/>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Quantity</w:t>
            </w:r>
          </w:p>
        </w:tc>
      </w:tr>
      <w:tr w:rsidR="00DE39F6" w:rsidRPr="00DE39F6" w14:paraId="7E44592E" w14:textId="77777777" w:rsidTr="00C66D75">
        <w:tc>
          <w:tcPr>
            <w:tcW w:w="9016" w:type="dxa"/>
            <w:gridSpan w:val="3"/>
          </w:tcPr>
          <w:p w14:paraId="33A72A8E"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Links to outcomes:</w:t>
            </w:r>
          </w:p>
          <w:p w14:paraId="2F185890" w14:textId="77777777" w:rsidR="00AC6104" w:rsidRPr="00DE39F6" w:rsidRDefault="00AC6104" w:rsidP="00C343EC">
            <w:pPr>
              <w:pStyle w:val="ListParagraph"/>
              <w:numPr>
                <w:ilvl w:val="0"/>
                <w:numId w:val="1"/>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“Compare, sort and order two objects in terms of size, weight or capacity by direct observation” (Welsh Government, 2014)</w:t>
            </w:r>
          </w:p>
          <w:p w14:paraId="540A5105" w14:textId="77777777" w:rsidR="00AC6104" w:rsidRPr="00DE39F6" w:rsidRDefault="00AC6104" w:rsidP="00C343EC">
            <w:pPr>
              <w:spacing w:line="360" w:lineRule="auto"/>
              <w:jc w:val="both"/>
              <w:rPr>
                <w:rFonts w:ascii="Times New Roman" w:hAnsi="Times New Roman" w:cs="Times New Roman"/>
                <w:sz w:val="24"/>
                <w:szCs w:val="24"/>
              </w:rPr>
            </w:pPr>
          </w:p>
          <w:p w14:paraId="2AD31C50" w14:textId="41CDBB7B" w:rsidR="00AC6104" w:rsidRPr="00DE39F6" w:rsidRDefault="00AC6104" w:rsidP="00C343EC">
            <w:pPr>
              <w:pStyle w:val="ListParagraph"/>
              <w:numPr>
                <w:ilvl w:val="0"/>
                <w:numId w:val="1"/>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“Select and manipulate objects in order to help solve a problem” (Welsh Government, 2008)</w:t>
            </w:r>
          </w:p>
          <w:p w14:paraId="7FF1E753" w14:textId="77777777" w:rsidR="00AC6104" w:rsidRPr="00DE39F6" w:rsidRDefault="00AC6104" w:rsidP="00C343EC">
            <w:pPr>
              <w:spacing w:line="360" w:lineRule="auto"/>
              <w:jc w:val="both"/>
              <w:rPr>
                <w:rFonts w:ascii="Times New Roman" w:hAnsi="Times New Roman" w:cs="Times New Roman"/>
                <w:sz w:val="24"/>
                <w:szCs w:val="24"/>
              </w:rPr>
            </w:pPr>
          </w:p>
        </w:tc>
      </w:tr>
      <w:tr w:rsidR="00DE39F6" w:rsidRPr="00DE39F6" w14:paraId="1A6E1285" w14:textId="77777777" w:rsidTr="00C66D75">
        <w:tc>
          <w:tcPr>
            <w:tcW w:w="9016" w:type="dxa"/>
            <w:gridSpan w:val="3"/>
          </w:tcPr>
          <w:p w14:paraId="1F1E27A2"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Differentiation:</w:t>
            </w:r>
          </w:p>
          <w:p w14:paraId="62E3374F" w14:textId="0C9E235F" w:rsidR="00AC6104" w:rsidRPr="00DE39F6" w:rsidRDefault="00AC6104" w:rsidP="00C343EC">
            <w:pPr>
              <w:pStyle w:val="ListParagraph"/>
              <w:numPr>
                <w:ilvl w:val="0"/>
                <w:numId w:val="3"/>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For more able and talented, categorize objects into small, medium and large groups.</w:t>
            </w:r>
          </w:p>
          <w:p w14:paraId="41CDBA26" w14:textId="77777777" w:rsidR="00AC6104" w:rsidRPr="00DE39F6" w:rsidRDefault="00AC6104" w:rsidP="00C343EC">
            <w:pPr>
              <w:spacing w:line="360" w:lineRule="auto"/>
              <w:jc w:val="both"/>
              <w:rPr>
                <w:rFonts w:ascii="Times New Roman" w:hAnsi="Times New Roman" w:cs="Times New Roman"/>
                <w:sz w:val="24"/>
                <w:szCs w:val="24"/>
              </w:rPr>
            </w:pPr>
          </w:p>
          <w:p w14:paraId="058DC6E9" w14:textId="29BFA424" w:rsidR="00AC6104" w:rsidRPr="00DE39F6" w:rsidRDefault="00AC6104" w:rsidP="00C343EC">
            <w:pPr>
              <w:pStyle w:val="ListParagraph"/>
              <w:numPr>
                <w:ilvl w:val="0"/>
                <w:numId w:val="3"/>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Ensure suitable access to the forest area to ensure that the activity meets the needs of all children.</w:t>
            </w:r>
          </w:p>
          <w:p w14:paraId="4C05ED51" w14:textId="3808CE7F" w:rsidR="00AC6104" w:rsidRPr="00DE39F6" w:rsidRDefault="00AC6104" w:rsidP="00C343EC">
            <w:pPr>
              <w:pStyle w:val="ListParagraph"/>
              <w:numPr>
                <w:ilvl w:val="0"/>
                <w:numId w:val="3"/>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Adapt the ratio if </w:t>
            </w:r>
            <w:r w:rsidR="00B36F35" w:rsidRPr="00DE39F6">
              <w:rPr>
                <w:rFonts w:ascii="Times New Roman" w:hAnsi="Times New Roman" w:cs="Times New Roman"/>
                <w:sz w:val="24"/>
                <w:szCs w:val="24"/>
              </w:rPr>
              <w:t>necessary,</w:t>
            </w:r>
            <w:r w:rsidR="002249E4" w:rsidRPr="00DE39F6">
              <w:rPr>
                <w:rFonts w:ascii="Times New Roman" w:hAnsi="Times New Roman" w:cs="Times New Roman"/>
                <w:sz w:val="24"/>
                <w:szCs w:val="24"/>
              </w:rPr>
              <w:t xml:space="preserve"> to enable</w:t>
            </w:r>
            <w:r w:rsidR="00CC0416" w:rsidRPr="00DE39F6">
              <w:rPr>
                <w:rFonts w:ascii="Times New Roman" w:hAnsi="Times New Roman" w:cs="Times New Roman"/>
                <w:sz w:val="24"/>
                <w:szCs w:val="24"/>
              </w:rPr>
              <w:t xml:space="preserve"> </w:t>
            </w:r>
            <w:r w:rsidR="00140B9B" w:rsidRPr="00DE39F6">
              <w:rPr>
                <w:rFonts w:ascii="Times New Roman" w:hAnsi="Times New Roman" w:cs="Times New Roman"/>
                <w:sz w:val="24"/>
                <w:szCs w:val="24"/>
              </w:rPr>
              <w:t>extra adult sup</w:t>
            </w:r>
            <w:r w:rsidR="006F6B69" w:rsidRPr="00DE39F6">
              <w:rPr>
                <w:rFonts w:ascii="Times New Roman" w:hAnsi="Times New Roman" w:cs="Times New Roman"/>
                <w:sz w:val="24"/>
                <w:szCs w:val="24"/>
              </w:rPr>
              <w:t>port for those who need it.</w:t>
            </w:r>
          </w:p>
        </w:tc>
      </w:tr>
      <w:tr w:rsidR="00DE39F6" w:rsidRPr="00DE39F6" w14:paraId="2792232C" w14:textId="77777777" w:rsidTr="00C66D75">
        <w:tc>
          <w:tcPr>
            <w:tcW w:w="9016" w:type="dxa"/>
            <w:gridSpan w:val="3"/>
          </w:tcPr>
          <w:p w14:paraId="0BC946D8"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lastRenderedPageBreak/>
              <w:t>Health and safety:</w:t>
            </w:r>
          </w:p>
          <w:p w14:paraId="43AF8DBB" w14:textId="44E6BAAC" w:rsidR="00AC6104" w:rsidRPr="00DE39F6" w:rsidRDefault="00AC6104" w:rsidP="00C343EC">
            <w:pPr>
              <w:pStyle w:val="ListParagraph"/>
              <w:numPr>
                <w:ilvl w:val="0"/>
                <w:numId w:val="2"/>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A visual risk assessment just before the children arrive to avoid dog feces, litte</w:t>
            </w:r>
            <w:r w:rsidR="008E2C56" w:rsidRPr="00DE39F6">
              <w:rPr>
                <w:rFonts w:ascii="Times New Roman" w:hAnsi="Times New Roman" w:cs="Times New Roman"/>
                <w:sz w:val="24"/>
                <w:szCs w:val="24"/>
              </w:rPr>
              <w:t>r and glass</w:t>
            </w:r>
          </w:p>
          <w:p w14:paraId="40DD20CA" w14:textId="62943ED6" w:rsidR="00AC6104" w:rsidRPr="00DE39F6" w:rsidRDefault="00AC6104" w:rsidP="00C343EC">
            <w:pPr>
              <w:pStyle w:val="ListParagraph"/>
              <w:numPr>
                <w:ilvl w:val="0"/>
                <w:numId w:val="2"/>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Follow a 1:3 adult to child ratio in a public area</w:t>
            </w:r>
          </w:p>
          <w:p w14:paraId="7E3FC7C3" w14:textId="77777777" w:rsidR="00AC6104" w:rsidRPr="00DE39F6" w:rsidRDefault="00AC6104" w:rsidP="00C343EC">
            <w:pPr>
              <w:pStyle w:val="ListParagraph"/>
              <w:numPr>
                <w:ilvl w:val="0"/>
                <w:numId w:val="2"/>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Ensure pathway is clear and safe to avoid trips, slips and falls</w:t>
            </w:r>
          </w:p>
          <w:p w14:paraId="6FDF70A2" w14:textId="77777777" w:rsidR="00AC6104" w:rsidRPr="00DE39F6" w:rsidRDefault="00AC6104" w:rsidP="00C343EC">
            <w:pPr>
              <w:pStyle w:val="ListParagraph"/>
              <w:numPr>
                <w:ilvl w:val="0"/>
                <w:numId w:val="2"/>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Children to wear weather appropriate clothing e.g. wellies or wetsuits</w:t>
            </w:r>
          </w:p>
          <w:p w14:paraId="69F0ED29" w14:textId="77777777" w:rsidR="00AC6104" w:rsidRPr="00DE39F6" w:rsidRDefault="00AC6104" w:rsidP="00C343EC">
            <w:pPr>
              <w:pStyle w:val="ListParagraph"/>
              <w:numPr>
                <w:ilvl w:val="0"/>
                <w:numId w:val="2"/>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Check for Stagnant water to avoid children meeting legionella bacteria</w:t>
            </w:r>
          </w:p>
          <w:p w14:paraId="5AC736E7" w14:textId="6C3B7639" w:rsidR="00AC6104" w:rsidRPr="00DE39F6" w:rsidRDefault="00AC6104" w:rsidP="00C343EC">
            <w:pPr>
              <w:spacing w:line="360" w:lineRule="auto"/>
              <w:jc w:val="both"/>
              <w:rPr>
                <w:rFonts w:ascii="Times New Roman" w:hAnsi="Times New Roman" w:cs="Times New Roman"/>
                <w:sz w:val="24"/>
                <w:szCs w:val="24"/>
              </w:rPr>
            </w:pPr>
          </w:p>
        </w:tc>
      </w:tr>
      <w:tr w:rsidR="00DE39F6" w:rsidRPr="00DE39F6" w14:paraId="2AACD13F" w14:textId="77777777" w:rsidTr="00C66D75">
        <w:tc>
          <w:tcPr>
            <w:tcW w:w="9016" w:type="dxa"/>
            <w:gridSpan w:val="3"/>
          </w:tcPr>
          <w:p w14:paraId="2C5C0E00"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Role of adult/adults:</w:t>
            </w:r>
          </w:p>
          <w:p w14:paraId="6291E69F" w14:textId="77777777" w:rsidR="00AC6104" w:rsidRPr="00DE39F6" w:rsidRDefault="00AC6104" w:rsidP="00C343EC">
            <w:pPr>
              <w:pStyle w:val="ListParagraph"/>
              <w:numPr>
                <w:ilvl w:val="0"/>
                <w:numId w:val="7"/>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Follow the 1:3 adult to child ratio</w:t>
            </w:r>
          </w:p>
          <w:p w14:paraId="12494CB0" w14:textId="40336AC8" w:rsidR="00AC6104" w:rsidRPr="00DE39F6" w:rsidRDefault="00AC6104" w:rsidP="00C343EC">
            <w:pPr>
              <w:pStyle w:val="ListParagraph"/>
              <w:numPr>
                <w:ilvl w:val="0"/>
                <w:numId w:val="6"/>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Work with key children</w:t>
            </w:r>
          </w:p>
          <w:p w14:paraId="210FB722" w14:textId="77777777" w:rsidR="00AC6104" w:rsidRPr="00DE39F6" w:rsidRDefault="00AC6104" w:rsidP="00C343EC">
            <w:pPr>
              <w:pStyle w:val="ListParagraph"/>
              <w:numPr>
                <w:ilvl w:val="0"/>
                <w:numId w:val="6"/>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One to one support</w:t>
            </w:r>
          </w:p>
          <w:p w14:paraId="72F159DB" w14:textId="77777777" w:rsidR="00AC6104" w:rsidRPr="00DE39F6" w:rsidRDefault="00AC6104" w:rsidP="00C343EC">
            <w:pPr>
              <w:pStyle w:val="ListParagraph"/>
              <w:numPr>
                <w:ilvl w:val="0"/>
                <w:numId w:val="6"/>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Observing, taking pictures and notes</w:t>
            </w:r>
          </w:p>
          <w:p w14:paraId="301123D7" w14:textId="77777777" w:rsidR="00AC6104" w:rsidRPr="00DE39F6" w:rsidRDefault="00AC6104" w:rsidP="00C343EC">
            <w:pPr>
              <w:pStyle w:val="ListParagraph"/>
              <w:numPr>
                <w:ilvl w:val="0"/>
                <w:numId w:val="6"/>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Supervising to ensure safety, only stepping in when needed</w:t>
            </w:r>
          </w:p>
          <w:p w14:paraId="1C98BD8F" w14:textId="0F946116" w:rsidR="00AC6104" w:rsidRPr="00DE39F6" w:rsidRDefault="00AC6104" w:rsidP="00C343EC">
            <w:pPr>
              <w:pStyle w:val="ListParagraph"/>
              <w:numPr>
                <w:ilvl w:val="0"/>
                <w:numId w:val="6"/>
              </w:num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Extend learning by questioning</w:t>
            </w:r>
          </w:p>
        </w:tc>
      </w:tr>
      <w:tr w:rsidR="00DE39F6" w:rsidRPr="00DE39F6" w14:paraId="27EC0689" w14:textId="77777777" w:rsidTr="00C66D75">
        <w:tc>
          <w:tcPr>
            <w:tcW w:w="9016" w:type="dxa"/>
            <w:gridSpan w:val="3"/>
          </w:tcPr>
          <w:p w14:paraId="42E41D80" w14:textId="77777777" w:rsidR="00AC6104" w:rsidRPr="00DE39F6" w:rsidRDefault="00AC6104" w:rsidP="00C343EC">
            <w:pPr>
              <w:spacing w:line="360" w:lineRule="auto"/>
              <w:jc w:val="both"/>
              <w:rPr>
                <w:rFonts w:ascii="Times New Roman" w:hAnsi="Times New Roman" w:cs="Times New Roman"/>
                <w:b/>
                <w:i/>
                <w:sz w:val="24"/>
                <w:szCs w:val="24"/>
              </w:rPr>
            </w:pPr>
            <w:r w:rsidRPr="00DE39F6">
              <w:rPr>
                <w:rFonts w:ascii="Times New Roman" w:hAnsi="Times New Roman" w:cs="Times New Roman"/>
                <w:b/>
                <w:i/>
                <w:sz w:val="24"/>
                <w:szCs w:val="24"/>
              </w:rPr>
              <w:t>The activity:</w:t>
            </w:r>
          </w:p>
          <w:p w14:paraId="444C9982" w14:textId="77777777" w:rsidR="00AC6104" w:rsidRPr="00DE39F6" w:rsidRDefault="00AC6104" w:rsidP="00C343EC">
            <w:pPr>
              <w:spacing w:line="360" w:lineRule="auto"/>
              <w:jc w:val="both"/>
              <w:rPr>
                <w:rFonts w:ascii="Times New Roman" w:hAnsi="Times New Roman" w:cs="Times New Roman"/>
                <w:b/>
                <w:i/>
                <w:sz w:val="24"/>
                <w:szCs w:val="24"/>
              </w:rPr>
            </w:pPr>
          </w:p>
          <w:p w14:paraId="49A9DA2E" w14:textId="77777777"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Read the story “Big and Small” to the children. This will help them to recognize big and small objects. Ask the children if they would like to go on a walk to find big and small objects. Ensure all children are wearing weather appropriate clothing.</w:t>
            </w:r>
          </w:p>
          <w:p w14:paraId="1423FB45" w14:textId="77777777" w:rsidR="00AC6104" w:rsidRPr="00DE39F6" w:rsidRDefault="00AC6104" w:rsidP="00C343EC">
            <w:pPr>
              <w:spacing w:line="360" w:lineRule="auto"/>
              <w:jc w:val="both"/>
              <w:rPr>
                <w:rFonts w:ascii="Times New Roman" w:hAnsi="Times New Roman" w:cs="Times New Roman"/>
                <w:bCs/>
                <w:iCs/>
                <w:sz w:val="24"/>
                <w:szCs w:val="24"/>
              </w:rPr>
            </w:pPr>
          </w:p>
          <w:p w14:paraId="436B3067" w14:textId="4A5D4815"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Carry out a risk assessment of the forest area before proceeding with the children.</w:t>
            </w:r>
          </w:p>
          <w:p w14:paraId="022CAAF3" w14:textId="77A32538"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If safe to do so, keep to ratio and walk the children to the forest area.</w:t>
            </w:r>
          </w:p>
          <w:p w14:paraId="06A6E35A" w14:textId="48D7BC25"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Ask the children to collect natural resources such as leaves, sticks, stones, flowers and put them into the baskets.</w:t>
            </w:r>
          </w:p>
          <w:p w14:paraId="4B6CBA94" w14:textId="77777777" w:rsidR="00AC6104" w:rsidRPr="00DE39F6" w:rsidRDefault="00AC6104" w:rsidP="00C343EC">
            <w:pPr>
              <w:spacing w:line="360" w:lineRule="auto"/>
              <w:jc w:val="both"/>
              <w:rPr>
                <w:rFonts w:ascii="Times New Roman" w:hAnsi="Times New Roman" w:cs="Times New Roman"/>
                <w:bCs/>
                <w:iCs/>
                <w:sz w:val="24"/>
                <w:szCs w:val="24"/>
              </w:rPr>
            </w:pPr>
          </w:p>
          <w:p w14:paraId="253EAA28" w14:textId="1759B960"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Once all resources are collected, ask the children to sit in a circle and empty out the resources into the middle. See if they can sort the objects collected into big and small categories using the boxes provided.</w:t>
            </w:r>
          </w:p>
          <w:p w14:paraId="70128863" w14:textId="77777777" w:rsidR="00AC6104" w:rsidRPr="00DE39F6" w:rsidRDefault="00AC6104" w:rsidP="00C343EC">
            <w:pPr>
              <w:spacing w:line="360" w:lineRule="auto"/>
              <w:jc w:val="both"/>
              <w:rPr>
                <w:rFonts w:ascii="Times New Roman" w:hAnsi="Times New Roman" w:cs="Times New Roman"/>
                <w:bCs/>
                <w:iCs/>
                <w:sz w:val="24"/>
                <w:szCs w:val="24"/>
              </w:rPr>
            </w:pPr>
          </w:p>
          <w:p w14:paraId="12071F3A" w14:textId="68295ADC" w:rsidR="00AC6104" w:rsidRPr="00DE39F6" w:rsidRDefault="00AC6104" w:rsidP="00C343EC">
            <w:pPr>
              <w:spacing w:line="360" w:lineRule="auto"/>
              <w:jc w:val="both"/>
              <w:rPr>
                <w:rFonts w:ascii="Times New Roman" w:hAnsi="Times New Roman" w:cs="Times New Roman"/>
                <w:bCs/>
                <w:iCs/>
                <w:sz w:val="24"/>
                <w:szCs w:val="24"/>
              </w:rPr>
            </w:pPr>
            <w:r w:rsidRPr="00DE39F6">
              <w:rPr>
                <w:rFonts w:ascii="Times New Roman" w:hAnsi="Times New Roman" w:cs="Times New Roman"/>
                <w:bCs/>
                <w:iCs/>
                <w:sz w:val="24"/>
                <w:szCs w:val="24"/>
              </w:rPr>
              <w:t>Ensure to take photographs and notes throughout the activity.</w:t>
            </w:r>
          </w:p>
          <w:p w14:paraId="36459EDB" w14:textId="77777777" w:rsidR="00AC6104" w:rsidRPr="00DE39F6" w:rsidRDefault="00AC6104" w:rsidP="00C343EC">
            <w:pPr>
              <w:spacing w:line="360" w:lineRule="auto"/>
              <w:jc w:val="both"/>
              <w:rPr>
                <w:rFonts w:ascii="Times New Roman" w:hAnsi="Times New Roman" w:cs="Times New Roman"/>
                <w:b/>
                <w:i/>
                <w:sz w:val="24"/>
                <w:szCs w:val="24"/>
              </w:rPr>
            </w:pPr>
          </w:p>
        </w:tc>
      </w:tr>
    </w:tbl>
    <w:p w14:paraId="32D4E99E" w14:textId="77777777" w:rsidR="00DE39F6" w:rsidRPr="00DE39F6" w:rsidRDefault="00DE39F6" w:rsidP="00C343EC">
      <w:pPr>
        <w:spacing w:line="360" w:lineRule="auto"/>
        <w:jc w:val="both"/>
        <w:rPr>
          <w:rFonts w:ascii="Times New Roman" w:hAnsi="Times New Roman" w:cs="Times New Roman"/>
          <w:b/>
          <w:bCs/>
          <w:sz w:val="24"/>
          <w:szCs w:val="24"/>
          <w:u w:val="single"/>
        </w:rPr>
      </w:pPr>
    </w:p>
    <w:p w14:paraId="62EDB3AB" w14:textId="3EB14C9D" w:rsidR="00A72F2A" w:rsidRPr="00DE39F6" w:rsidRDefault="00AC6104" w:rsidP="00C343EC">
      <w:pPr>
        <w:spacing w:line="360" w:lineRule="auto"/>
        <w:jc w:val="both"/>
        <w:rPr>
          <w:rFonts w:ascii="Times New Roman" w:hAnsi="Times New Roman" w:cs="Times New Roman"/>
          <w:b/>
          <w:bCs/>
          <w:sz w:val="24"/>
          <w:szCs w:val="24"/>
          <w:u w:val="single"/>
        </w:rPr>
      </w:pPr>
      <w:r w:rsidRPr="00DE39F6">
        <w:rPr>
          <w:rFonts w:ascii="Times New Roman" w:hAnsi="Times New Roman" w:cs="Times New Roman"/>
          <w:b/>
          <w:bCs/>
          <w:sz w:val="24"/>
          <w:szCs w:val="24"/>
          <w:u w:val="single"/>
        </w:rPr>
        <w:lastRenderedPageBreak/>
        <w:t xml:space="preserve"> Task </w:t>
      </w:r>
      <w:r w:rsidR="00587D1F" w:rsidRPr="00DE39F6">
        <w:rPr>
          <w:rFonts w:ascii="Times New Roman" w:hAnsi="Times New Roman" w:cs="Times New Roman"/>
          <w:b/>
          <w:bCs/>
          <w:sz w:val="24"/>
          <w:szCs w:val="24"/>
          <w:u w:val="single"/>
        </w:rPr>
        <w:t xml:space="preserve">2 </w:t>
      </w:r>
    </w:p>
    <w:p w14:paraId="1BD3A188" w14:textId="0A0E12C9" w:rsidR="00EF040F" w:rsidRPr="00DE39F6" w:rsidRDefault="00EF040F" w:rsidP="00C343EC">
      <w:pPr>
        <w:spacing w:line="360" w:lineRule="auto"/>
        <w:jc w:val="both"/>
        <w:rPr>
          <w:rFonts w:ascii="Times New Roman" w:hAnsi="Times New Roman" w:cs="Times New Roman"/>
          <w:b/>
          <w:bCs/>
          <w:sz w:val="24"/>
          <w:szCs w:val="24"/>
          <w:u w:val="single"/>
        </w:rPr>
      </w:pPr>
      <w:r w:rsidRPr="00DE39F6">
        <w:rPr>
          <w:rFonts w:ascii="Times New Roman" w:hAnsi="Times New Roman" w:cs="Times New Roman"/>
          <w:b/>
          <w:bCs/>
          <w:sz w:val="24"/>
          <w:szCs w:val="24"/>
          <w:u w:val="single"/>
        </w:rPr>
        <w:t>Use of the outdoor environment</w:t>
      </w:r>
    </w:p>
    <w:p w14:paraId="345AC67F" w14:textId="029E911A" w:rsidR="00D20DD3" w:rsidRPr="00DE39F6" w:rsidRDefault="000C7EC9"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As demonstrated </w:t>
      </w:r>
      <w:r w:rsidR="006564E5" w:rsidRPr="00DE39F6">
        <w:rPr>
          <w:rFonts w:ascii="Times New Roman" w:hAnsi="Times New Roman" w:cs="Times New Roman"/>
          <w:sz w:val="24"/>
          <w:szCs w:val="24"/>
        </w:rPr>
        <w:t>in the plan</w:t>
      </w:r>
      <w:r w:rsidR="00F638B3" w:rsidRPr="00DE39F6">
        <w:rPr>
          <w:rFonts w:ascii="Times New Roman" w:hAnsi="Times New Roman" w:cs="Times New Roman"/>
          <w:sz w:val="24"/>
          <w:szCs w:val="24"/>
        </w:rPr>
        <w:t xml:space="preserve">, the activity </w:t>
      </w:r>
      <w:r w:rsidR="00B62356" w:rsidRPr="00DE39F6">
        <w:rPr>
          <w:rFonts w:ascii="Times New Roman" w:hAnsi="Times New Roman" w:cs="Times New Roman"/>
          <w:sz w:val="24"/>
          <w:szCs w:val="24"/>
        </w:rPr>
        <w:t>is</w:t>
      </w:r>
      <w:r w:rsidR="00F638B3" w:rsidRPr="00DE39F6">
        <w:rPr>
          <w:rFonts w:ascii="Times New Roman" w:hAnsi="Times New Roman" w:cs="Times New Roman"/>
          <w:sz w:val="24"/>
          <w:szCs w:val="24"/>
        </w:rPr>
        <w:t xml:space="preserve"> based on an outdoor </w:t>
      </w:r>
      <w:r w:rsidR="006564E5" w:rsidRPr="00DE39F6">
        <w:rPr>
          <w:rFonts w:ascii="Times New Roman" w:hAnsi="Times New Roman" w:cs="Times New Roman"/>
          <w:sz w:val="24"/>
          <w:szCs w:val="24"/>
        </w:rPr>
        <w:t>learning</w:t>
      </w:r>
      <w:r w:rsidR="00F638B3" w:rsidRPr="00DE39F6">
        <w:rPr>
          <w:rFonts w:ascii="Times New Roman" w:hAnsi="Times New Roman" w:cs="Times New Roman"/>
          <w:sz w:val="24"/>
          <w:szCs w:val="24"/>
        </w:rPr>
        <w:t xml:space="preserve"> experience.</w:t>
      </w:r>
      <w:r w:rsidR="00352D51" w:rsidRPr="00DE39F6">
        <w:rPr>
          <w:rFonts w:ascii="Times New Roman" w:hAnsi="Times New Roman" w:cs="Times New Roman"/>
          <w:sz w:val="24"/>
          <w:szCs w:val="24"/>
        </w:rPr>
        <w:t xml:space="preserve"> </w:t>
      </w:r>
      <w:r w:rsidR="00D10422" w:rsidRPr="00DE39F6">
        <w:rPr>
          <w:rFonts w:ascii="Times New Roman" w:hAnsi="Times New Roman" w:cs="Times New Roman"/>
          <w:sz w:val="24"/>
          <w:szCs w:val="24"/>
        </w:rPr>
        <w:t xml:space="preserve">There are many studies which support that the outdoor environment is one of the most beneficial ways </w:t>
      </w:r>
      <w:r w:rsidR="00D20DD3" w:rsidRPr="00DE39F6">
        <w:rPr>
          <w:rFonts w:ascii="Times New Roman" w:hAnsi="Times New Roman" w:cs="Times New Roman"/>
          <w:sz w:val="24"/>
          <w:szCs w:val="24"/>
        </w:rPr>
        <w:t>for children to learn</w:t>
      </w:r>
      <w:r w:rsidR="00D71838">
        <w:rPr>
          <w:rFonts w:ascii="Times New Roman" w:hAnsi="Times New Roman" w:cs="Times New Roman"/>
          <w:sz w:val="24"/>
          <w:szCs w:val="24"/>
        </w:rPr>
        <w:t xml:space="preserve">. </w:t>
      </w:r>
      <w:r w:rsidR="00D20DD3" w:rsidRPr="00DE39F6">
        <w:rPr>
          <w:rFonts w:ascii="Times New Roman" w:hAnsi="Times New Roman" w:cs="Times New Roman"/>
          <w:sz w:val="24"/>
          <w:szCs w:val="24"/>
        </w:rPr>
        <w:t xml:space="preserve">WCLTA </w:t>
      </w:r>
      <w:r w:rsidR="00D71838">
        <w:rPr>
          <w:rFonts w:ascii="Times New Roman" w:hAnsi="Times New Roman" w:cs="Times New Roman"/>
          <w:sz w:val="24"/>
          <w:szCs w:val="24"/>
        </w:rPr>
        <w:t xml:space="preserve">(2013) </w:t>
      </w:r>
      <w:r w:rsidR="00D20DD3" w:rsidRPr="00DE39F6">
        <w:rPr>
          <w:rFonts w:ascii="Times New Roman" w:hAnsi="Times New Roman" w:cs="Times New Roman"/>
          <w:sz w:val="24"/>
          <w:szCs w:val="24"/>
        </w:rPr>
        <w:t>stat</w:t>
      </w:r>
      <w:r w:rsidR="00D71838">
        <w:rPr>
          <w:rFonts w:ascii="Times New Roman" w:hAnsi="Times New Roman" w:cs="Times New Roman"/>
          <w:sz w:val="24"/>
          <w:szCs w:val="24"/>
        </w:rPr>
        <w:t xml:space="preserve">es </w:t>
      </w:r>
      <w:r w:rsidR="00D20DD3" w:rsidRPr="00DE39F6">
        <w:rPr>
          <w:rFonts w:ascii="Times New Roman" w:hAnsi="Times New Roman" w:cs="Times New Roman"/>
          <w:sz w:val="24"/>
          <w:szCs w:val="24"/>
        </w:rPr>
        <w:t>that “outdoor spaces are the best play environments for children to learn”</w:t>
      </w:r>
      <w:r w:rsidR="00D71838">
        <w:rPr>
          <w:rFonts w:ascii="Times New Roman" w:hAnsi="Times New Roman" w:cs="Times New Roman"/>
          <w:sz w:val="24"/>
          <w:szCs w:val="24"/>
        </w:rPr>
        <w:t>.</w:t>
      </w:r>
      <w:r w:rsidR="00D20DD3" w:rsidRPr="00DE39F6">
        <w:rPr>
          <w:rFonts w:ascii="Times New Roman" w:hAnsi="Times New Roman" w:cs="Times New Roman"/>
          <w:sz w:val="24"/>
          <w:szCs w:val="24"/>
        </w:rPr>
        <w:t xml:space="preserve"> </w:t>
      </w:r>
      <w:r w:rsidR="00F9372B" w:rsidRPr="00DE39F6">
        <w:rPr>
          <w:rFonts w:ascii="Times New Roman" w:hAnsi="Times New Roman" w:cs="Times New Roman"/>
          <w:sz w:val="24"/>
          <w:szCs w:val="24"/>
        </w:rPr>
        <w:t xml:space="preserve">The environment in which children learn should be extremely well thought </w:t>
      </w:r>
      <w:r w:rsidR="00D71838">
        <w:rPr>
          <w:rFonts w:ascii="Times New Roman" w:hAnsi="Times New Roman" w:cs="Times New Roman"/>
          <w:sz w:val="24"/>
          <w:szCs w:val="24"/>
        </w:rPr>
        <w:t xml:space="preserve">through </w:t>
      </w:r>
      <w:r w:rsidR="00F9372B" w:rsidRPr="00DE39F6">
        <w:rPr>
          <w:rFonts w:ascii="Times New Roman" w:hAnsi="Times New Roman" w:cs="Times New Roman"/>
          <w:sz w:val="24"/>
          <w:szCs w:val="24"/>
        </w:rPr>
        <w:t xml:space="preserve">to ensure the best </w:t>
      </w:r>
      <w:r w:rsidR="00CA1816" w:rsidRPr="00DE39F6">
        <w:rPr>
          <w:rFonts w:ascii="Times New Roman" w:hAnsi="Times New Roman" w:cs="Times New Roman"/>
          <w:sz w:val="24"/>
          <w:szCs w:val="24"/>
        </w:rPr>
        <w:t>outcomes</w:t>
      </w:r>
      <w:r w:rsidR="00F9372B" w:rsidRPr="00DE39F6">
        <w:rPr>
          <w:rFonts w:ascii="Times New Roman" w:hAnsi="Times New Roman" w:cs="Times New Roman"/>
          <w:sz w:val="24"/>
          <w:szCs w:val="24"/>
        </w:rPr>
        <w:t xml:space="preserve"> for children who participate</w:t>
      </w:r>
      <w:r w:rsidR="00C407F4" w:rsidRPr="00DE39F6">
        <w:rPr>
          <w:rFonts w:ascii="Times New Roman" w:hAnsi="Times New Roman" w:cs="Times New Roman"/>
          <w:sz w:val="24"/>
          <w:szCs w:val="24"/>
        </w:rPr>
        <w:t xml:space="preserve"> (</w:t>
      </w:r>
      <w:r w:rsidR="00D20DD3" w:rsidRPr="00DE39F6">
        <w:rPr>
          <w:rFonts w:ascii="Times New Roman" w:hAnsi="Times New Roman" w:cs="Times New Roman"/>
          <w:sz w:val="24"/>
          <w:szCs w:val="24"/>
        </w:rPr>
        <w:t>Beckley</w:t>
      </w:r>
      <w:r w:rsidR="00C407F4" w:rsidRPr="00DE39F6">
        <w:rPr>
          <w:rFonts w:ascii="Times New Roman" w:hAnsi="Times New Roman" w:cs="Times New Roman"/>
          <w:sz w:val="24"/>
          <w:szCs w:val="24"/>
        </w:rPr>
        <w:t xml:space="preserve">, 2010). </w:t>
      </w:r>
      <w:r w:rsidR="00F9372B" w:rsidRPr="00DE39F6">
        <w:rPr>
          <w:rFonts w:ascii="Times New Roman" w:hAnsi="Times New Roman" w:cs="Times New Roman"/>
          <w:sz w:val="24"/>
          <w:szCs w:val="24"/>
        </w:rPr>
        <w:t xml:space="preserve"> </w:t>
      </w:r>
      <w:r w:rsidR="00CD546E" w:rsidRPr="00DE39F6">
        <w:rPr>
          <w:rFonts w:ascii="Times New Roman" w:hAnsi="Times New Roman" w:cs="Times New Roman"/>
          <w:sz w:val="24"/>
          <w:szCs w:val="24"/>
        </w:rPr>
        <w:t>Froebel</w:t>
      </w:r>
      <w:r w:rsidR="00CA1816" w:rsidRPr="00DE39F6">
        <w:rPr>
          <w:rFonts w:ascii="Times New Roman" w:hAnsi="Times New Roman" w:cs="Times New Roman"/>
          <w:sz w:val="24"/>
          <w:szCs w:val="24"/>
        </w:rPr>
        <w:t xml:space="preserve"> (1892)</w:t>
      </w:r>
      <w:r w:rsidR="00CD546E" w:rsidRPr="00DE39F6">
        <w:rPr>
          <w:rFonts w:ascii="Times New Roman" w:hAnsi="Times New Roman" w:cs="Times New Roman"/>
          <w:sz w:val="24"/>
          <w:szCs w:val="24"/>
        </w:rPr>
        <w:t xml:space="preserve"> also argued that the quality of the learning environment is crucial to</w:t>
      </w:r>
      <w:r w:rsidR="00DA7B20" w:rsidRPr="00DE39F6">
        <w:rPr>
          <w:rFonts w:ascii="Times New Roman" w:hAnsi="Times New Roman" w:cs="Times New Roman"/>
          <w:sz w:val="24"/>
          <w:szCs w:val="24"/>
        </w:rPr>
        <w:t xml:space="preserve"> </w:t>
      </w:r>
      <w:r w:rsidR="00C602BF" w:rsidRPr="00DE39F6">
        <w:rPr>
          <w:rFonts w:ascii="Times New Roman" w:hAnsi="Times New Roman" w:cs="Times New Roman"/>
          <w:sz w:val="24"/>
          <w:szCs w:val="24"/>
        </w:rPr>
        <w:t>suc</w:t>
      </w:r>
      <w:r w:rsidR="00FB1743" w:rsidRPr="00DE39F6">
        <w:rPr>
          <w:rFonts w:ascii="Times New Roman" w:hAnsi="Times New Roman" w:cs="Times New Roman"/>
          <w:sz w:val="24"/>
          <w:szCs w:val="24"/>
        </w:rPr>
        <w:t xml:space="preserve">cess. </w:t>
      </w:r>
    </w:p>
    <w:p w14:paraId="3D6B628B" w14:textId="08F33928" w:rsidR="00545DFD" w:rsidRPr="00DE39F6" w:rsidRDefault="00A277D5"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The use of the environment within </w:t>
      </w:r>
      <w:r w:rsidR="00545DFD" w:rsidRPr="00DE39F6">
        <w:rPr>
          <w:rFonts w:ascii="Times New Roman" w:hAnsi="Times New Roman" w:cs="Times New Roman"/>
          <w:sz w:val="24"/>
          <w:szCs w:val="24"/>
        </w:rPr>
        <w:t xml:space="preserve">mathematical </w:t>
      </w:r>
      <w:r w:rsidR="00C407F4" w:rsidRPr="00DE39F6">
        <w:rPr>
          <w:rFonts w:ascii="Times New Roman" w:hAnsi="Times New Roman" w:cs="Times New Roman"/>
          <w:sz w:val="24"/>
          <w:szCs w:val="24"/>
        </w:rPr>
        <w:t xml:space="preserve">development shows that children learn better outdoors compared to a typical classroom environment. </w:t>
      </w:r>
      <w:r w:rsidR="00BA7448" w:rsidRPr="00DE39F6">
        <w:rPr>
          <w:rFonts w:ascii="Times New Roman" w:hAnsi="Times New Roman" w:cs="Times New Roman"/>
          <w:sz w:val="24"/>
          <w:szCs w:val="24"/>
        </w:rPr>
        <w:t xml:space="preserve">The NCETM </w:t>
      </w:r>
      <w:r w:rsidR="00F907F3" w:rsidRPr="00DE39F6">
        <w:rPr>
          <w:rFonts w:ascii="Times New Roman" w:hAnsi="Times New Roman" w:cs="Times New Roman"/>
          <w:sz w:val="24"/>
          <w:szCs w:val="24"/>
        </w:rPr>
        <w:t xml:space="preserve">(2015) </w:t>
      </w:r>
      <w:r w:rsidR="00842E48" w:rsidRPr="00DE39F6">
        <w:rPr>
          <w:rFonts w:ascii="Times New Roman" w:hAnsi="Times New Roman" w:cs="Times New Roman"/>
          <w:sz w:val="24"/>
          <w:szCs w:val="24"/>
        </w:rPr>
        <w:t>state</w:t>
      </w:r>
      <w:r w:rsidR="00D71838">
        <w:rPr>
          <w:rFonts w:ascii="Times New Roman" w:hAnsi="Times New Roman" w:cs="Times New Roman"/>
          <w:sz w:val="24"/>
          <w:szCs w:val="24"/>
        </w:rPr>
        <w:t>s</w:t>
      </w:r>
      <w:r w:rsidR="00842E48" w:rsidRPr="00DE39F6">
        <w:rPr>
          <w:rFonts w:ascii="Times New Roman" w:hAnsi="Times New Roman" w:cs="Times New Roman"/>
          <w:sz w:val="24"/>
          <w:szCs w:val="24"/>
        </w:rPr>
        <w:t xml:space="preserve"> that </w:t>
      </w:r>
      <w:r w:rsidR="0086363E" w:rsidRPr="00DE39F6">
        <w:rPr>
          <w:rFonts w:ascii="Times New Roman" w:hAnsi="Times New Roman" w:cs="Times New Roman"/>
          <w:sz w:val="24"/>
          <w:szCs w:val="24"/>
        </w:rPr>
        <w:t xml:space="preserve">the benefits of learning maths in the outdoor environment </w:t>
      </w:r>
      <w:r w:rsidR="00C60BF8" w:rsidRPr="00DE39F6">
        <w:rPr>
          <w:rFonts w:ascii="Times New Roman" w:hAnsi="Times New Roman" w:cs="Times New Roman"/>
          <w:sz w:val="24"/>
          <w:szCs w:val="24"/>
        </w:rPr>
        <w:t>evidenced higher levels of self-esteem</w:t>
      </w:r>
      <w:r w:rsidR="00C211DA" w:rsidRPr="00DE39F6">
        <w:rPr>
          <w:rFonts w:ascii="Times New Roman" w:hAnsi="Times New Roman" w:cs="Times New Roman"/>
          <w:sz w:val="24"/>
          <w:szCs w:val="24"/>
        </w:rPr>
        <w:t xml:space="preserve">, improved attitudes towards learning maths and </w:t>
      </w:r>
      <w:r w:rsidR="00E53F6E" w:rsidRPr="00DE39F6">
        <w:rPr>
          <w:rFonts w:ascii="Times New Roman" w:hAnsi="Times New Roman" w:cs="Times New Roman"/>
          <w:sz w:val="24"/>
          <w:szCs w:val="24"/>
        </w:rPr>
        <w:t xml:space="preserve">a </w:t>
      </w:r>
      <w:r w:rsidR="007C10FD" w:rsidRPr="00DE39F6">
        <w:rPr>
          <w:rFonts w:ascii="Times New Roman" w:hAnsi="Times New Roman" w:cs="Times New Roman"/>
          <w:sz w:val="24"/>
          <w:szCs w:val="24"/>
        </w:rPr>
        <w:t>bigger opportunity</w:t>
      </w:r>
      <w:r w:rsidR="00E53F6E" w:rsidRPr="00DE39F6">
        <w:rPr>
          <w:rFonts w:ascii="Times New Roman" w:hAnsi="Times New Roman" w:cs="Times New Roman"/>
          <w:sz w:val="24"/>
          <w:szCs w:val="24"/>
        </w:rPr>
        <w:t xml:space="preserve"> to use maths across other subjects of learning. </w:t>
      </w:r>
      <w:r w:rsidR="00545DFD" w:rsidRPr="00DE39F6">
        <w:rPr>
          <w:rFonts w:ascii="Times New Roman" w:hAnsi="Times New Roman" w:cs="Times New Roman"/>
          <w:sz w:val="24"/>
          <w:szCs w:val="24"/>
        </w:rPr>
        <w:t xml:space="preserve">They also state that </w:t>
      </w:r>
      <w:r w:rsidR="00B33358" w:rsidRPr="00DE39F6">
        <w:rPr>
          <w:rFonts w:ascii="Times New Roman" w:hAnsi="Times New Roman" w:cs="Times New Roman"/>
          <w:sz w:val="24"/>
          <w:szCs w:val="24"/>
        </w:rPr>
        <w:t xml:space="preserve">learning maths in the outdoors is not about enriching learning but simply empowering an understanding of maths as a subject. </w:t>
      </w:r>
      <w:r w:rsidR="00436622" w:rsidRPr="00DE39F6">
        <w:rPr>
          <w:rFonts w:ascii="Times New Roman" w:hAnsi="Times New Roman" w:cs="Times New Roman"/>
          <w:sz w:val="24"/>
          <w:szCs w:val="24"/>
        </w:rPr>
        <w:t>Froebel (1887) said that children should have access to the outdoors</w:t>
      </w:r>
      <w:r w:rsidR="003A192A" w:rsidRPr="00DE39F6">
        <w:rPr>
          <w:rFonts w:ascii="Times New Roman" w:hAnsi="Times New Roman" w:cs="Times New Roman"/>
          <w:sz w:val="24"/>
          <w:szCs w:val="24"/>
        </w:rPr>
        <w:t xml:space="preserve"> are more likely</w:t>
      </w:r>
      <w:r w:rsidR="00436622" w:rsidRPr="00DE39F6">
        <w:rPr>
          <w:rFonts w:ascii="Times New Roman" w:hAnsi="Times New Roman" w:cs="Times New Roman"/>
          <w:sz w:val="24"/>
          <w:szCs w:val="24"/>
        </w:rPr>
        <w:t xml:space="preserve"> to thrive just like plants and animals.  </w:t>
      </w:r>
    </w:p>
    <w:p w14:paraId="074D76EB" w14:textId="4FB6FBFA" w:rsidR="004F4F28" w:rsidRPr="00DE39F6" w:rsidRDefault="00FB665A"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There is </w:t>
      </w:r>
      <w:r w:rsidR="00993A4A">
        <w:rPr>
          <w:rFonts w:ascii="Times New Roman" w:hAnsi="Times New Roman" w:cs="Times New Roman"/>
          <w:sz w:val="24"/>
          <w:szCs w:val="24"/>
        </w:rPr>
        <w:t xml:space="preserve">some </w:t>
      </w:r>
      <w:r w:rsidRPr="00DE39F6">
        <w:rPr>
          <w:rFonts w:ascii="Times New Roman" w:hAnsi="Times New Roman" w:cs="Times New Roman"/>
          <w:sz w:val="24"/>
          <w:szCs w:val="24"/>
        </w:rPr>
        <w:t xml:space="preserve">evidence to support that the outdoor environment is a key </w:t>
      </w:r>
      <w:r w:rsidR="00BC48D3" w:rsidRPr="00DE39F6">
        <w:rPr>
          <w:rFonts w:ascii="Times New Roman" w:hAnsi="Times New Roman" w:cs="Times New Roman"/>
          <w:sz w:val="24"/>
          <w:szCs w:val="24"/>
        </w:rPr>
        <w:t xml:space="preserve">aspect of positive learning in the early years. </w:t>
      </w:r>
      <w:r w:rsidR="00B95F69" w:rsidRPr="00DE39F6">
        <w:rPr>
          <w:rFonts w:ascii="Times New Roman" w:hAnsi="Times New Roman" w:cs="Times New Roman"/>
          <w:sz w:val="24"/>
          <w:szCs w:val="24"/>
        </w:rPr>
        <w:t xml:space="preserve">Knight (2011) </w:t>
      </w:r>
      <w:r w:rsidRPr="00DE39F6">
        <w:rPr>
          <w:rFonts w:ascii="Times New Roman" w:hAnsi="Times New Roman" w:cs="Times New Roman"/>
          <w:sz w:val="24"/>
          <w:szCs w:val="24"/>
        </w:rPr>
        <w:t xml:space="preserve">said that children are more innovative when exposed to the outdoor environment. Louv (2006) </w:t>
      </w:r>
      <w:r w:rsidR="00904A8D" w:rsidRPr="00DE39F6">
        <w:rPr>
          <w:rFonts w:ascii="Times New Roman" w:hAnsi="Times New Roman" w:cs="Times New Roman"/>
          <w:sz w:val="24"/>
          <w:szCs w:val="24"/>
        </w:rPr>
        <w:t>also supports</w:t>
      </w:r>
      <w:r w:rsidRPr="00DE39F6">
        <w:rPr>
          <w:rFonts w:ascii="Times New Roman" w:hAnsi="Times New Roman" w:cs="Times New Roman"/>
          <w:sz w:val="24"/>
          <w:szCs w:val="24"/>
        </w:rPr>
        <w:t xml:space="preserve"> this</w:t>
      </w:r>
      <w:r w:rsidR="00D71838">
        <w:rPr>
          <w:rFonts w:ascii="Times New Roman" w:hAnsi="Times New Roman" w:cs="Times New Roman"/>
          <w:sz w:val="24"/>
          <w:szCs w:val="24"/>
        </w:rPr>
        <w:t xml:space="preserve"> point and says that children who </w:t>
      </w:r>
      <w:r w:rsidRPr="00DE39F6">
        <w:rPr>
          <w:rFonts w:ascii="Times New Roman" w:hAnsi="Times New Roman" w:cs="Times New Roman"/>
          <w:sz w:val="24"/>
          <w:szCs w:val="24"/>
        </w:rPr>
        <w:t xml:space="preserve"> </w:t>
      </w:r>
      <w:r w:rsidR="007503DC" w:rsidRPr="00DE39F6">
        <w:rPr>
          <w:rFonts w:ascii="Times New Roman" w:hAnsi="Times New Roman" w:cs="Times New Roman"/>
          <w:sz w:val="24"/>
          <w:szCs w:val="24"/>
        </w:rPr>
        <w:t xml:space="preserve">experience nature </w:t>
      </w:r>
      <w:r w:rsidR="005C5857" w:rsidRPr="00DE39F6">
        <w:rPr>
          <w:rFonts w:ascii="Times New Roman" w:hAnsi="Times New Roman" w:cs="Times New Roman"/>
          <w:sz w:val="24"/>
          <w:szCs w:val="24"/>
        </w:rPr>
        <w:t>during early years tend to have more imaginative and creative skills.</w:t>
      </w:r>
      <w:r w:rsidR="009C7DD0" w:rsidRPr="00DE39F6">
        <w:rPr>
          <w:rFonts w:ascii="Times New Roman" w:hAnsi="Times New Roman" w:cs="Times New Roman"/>
          <w:sz w:val="24"/>
          <w:szCs w:val="24"/>
        </w:rPr>
        <w:t xml:space="preserve"> </w:t>
      </w:r>
    </w:p>
    <w:p w14:paraId="513D7B55" w14:textId="4157C718" w:rsidR="00DE39F6" w:rsidRDefault="001E26D4"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There seems to be a negative attitude towards learning mathematics. </w:t>
      </w:r>
      <w:r w:rsidR="006A7F20" w:rsidRPr="00DE39F6">
        <w:rPr>
          <w:rFonts w:ascii="Times New Roman" w:hAnsi="Times New Roman" w:cs="Times New Roman"/>
          <w:sz w:val="24"/>
          <w:szCs w:val="24"/>
        </w:rPr>
        <w:t xml:space="preserve">The outdoor environment offers children opportunity to learn through their senses and experiences (Piaget, 1950). </w:t>
      </w:r>
      <w:r w:rsidRPr="00DE39F6">
        <w:rPr>
          <w:rFonts w:ascii="Times New Roman" w:hAnsi="Times New Roman" w:cs="Times New Roman"/>
          <w:sz w:val="24"/>
          <w:szCs w:val="24"/>
        </w:rPr>
        <w:t xml:space="preserve">The natural environment is enriched with mathematical </w:t>
      </w:r>
      <w:r w:rsidR="00D71838">
        <w:rPr>
          <w:rFonts w:ascii="Times New Roman" w:hAnsi="Times New Roman" w:cs="Times New Roman"/>
          <w:sz w:val="24"/>
          <w:szCs w:val="24"/>
        </w:rPr>
        <w:t>opportunities and resources.</w:t>
      </w:r>
      <w:r w:rsidR="006A7F20" w:rsidRPr="00DE39F6">
        <w:rPr>
          <w:rFonts w:ascii="Times New Roman" w:hAnsi="Times New Roman" w:cs="Times New Roman"/>
          <w:sz w:val="24"/>
          <w:szCs w:val="24"/>
        </w:rPr>
        <w:t xml:space="preserve"> </w:t>
      </w:r>
      <w:r w:rsidR="007B4C63" w:rsidRPr="00DE39F6">
        <w:rPr>
          <w:rFonts w:ascii="Times New Roman" w:hAnsi="Times New Roman" w:cs="Times New Roman"/>
          <w:sz w:val="24"/>
          <w:szCs w:val="24"/>
        </w:rPr>
        <w:t>Forest school is a completely natural way of learning</w:t>
      </w:r>
      <w:r w:rsidR="00EF739B" w:rsidRPr="00DE39F6">
        <w:rPr>
          <w:rFonts w:ascii="Times New Roman" w:hAnsi="Times New Roman" w:cs="Times New Roman"/>
          <w:sz w:val="24"/>
          <w:szCs w:val="24"/>
        </w:rPr>
        <w:t xml:space="preserve"> and is used particularly</w:t>
      </w:r>
      <w:r w:rsidR="007B4C63" w:rsidRPr="00DE39F6">
        <w:rPr>
          <w:rFonts w:ascii="Times New Roman" w:hAnsi="Times New Roman" w:cs="Times New Roman"/>
          <w:sz w:val="24"/>
          <w:szCs w:val="24"/>
        </w:rPr>
        <w:t xml:space="preserve"> within the </w:t>
      </w:r>
      <w:r w:rsidR="00FC27CD" w:rsidRPr="00DE39F6">
        <w:rPr>
          <w:rFonts w:ascii="Times New Roman" w:hAnsi="Times New Roman" w:cs="Times New Roman"/>
          <w:sz w:val="24"/>
          <w:szCs w:val="24"/>
        </w:rPr>
        <w:t>Scandinavian</w:t>
      </w:r>
      <w:r w:rsidR="007B4C63" w:rsidRPr="00DE39F6">
        <w:rPr>
          <w:rFonts w:ascii="Times New Roman" w:hAnsi="Times New Roman" w:cs="Times New Roman"/>
          <w:sz w:val="24"/>
          <w:szCs w:val="24"/>
        </w:rPr>
        <w:t xml:space="preserve"> countries such as Norwa</w:t>
      </w:r>
      <w:r w:rsidR="00D2743B" w:rsidRPr="00DE39F6">
        <w:rPr>
          <w:rFonts w:ascii="Times New Roman" w:hAnsi="Times New Roman" w:cs="Times New Roman"/>
          <w:sz w:val="24"/>
          <w:szCs w:val="24"/>
        </w:rPr>
        <w:t xml:space="preserve">y. </w:t>
      </w:r>
      <w:r w:rsidR="008C1003" w:rsidRPr="00DE39F6">
        <w:rPr>
          <w:rFonts w:ascii="Times New Roman" w:hAnsi="Times New Roman" w:cs="Times New Roman"/>
          <w:sz w:val="24"/>
          <w:szCs w:val="24"/>
        </w:rPr>
        <w:t xml:space="preserve">Comparing </w:t>
      </w:r>
      <w:r w:rsidR="00CE0960" w:rsidRPr="00DE39F6">
        <w:rPr>
          <w:rFonts w:ascii="Times New Roman" w:hAnsi="Times New Roman" w:cs="Times New Roman"/>
          <w:sz w:val="24"/>
          <w:szCs w:val="24"/>
        </w:rPr>
        <w:t xml:space="preserve">2019 Pisa results </w:t>
      </w:r>
      <w:r w:rsidR="00815FD7" w:rsidRPr="00DE39F6">
        <w:rPr>
          <w:rFonts w:ascii="Times New Roman" w:hAnsi="Times New Roman" w:cs="Times New Roman"/>
          <w:sz w:val="24"/>
          <w:szCs w:val="24"/>
        </w:rPr>
        <w:t xml:space="preserve">for mathematics </w:t>
      </w:r>
      <w:r w:rsidR="008C1003" w:rsidRPr="00DE39F6">
        <w:rPr>
          <w:rFonts w:ascii="Times New Roman" w:hAnsi="Times New Roman" w:cs="Times New Roman"/>
          <w:sz w:val="24"/>
          <w:szCs w:val="24"/>
        </w:rPr>
        <w:t>in the UK (504</w:t>
      </w:r>
      <w:r w:rsidR="00602A9B" w:rsidRPr="00DE39F6">
        <w:rPr>
          <w:rFonts w:ascii="Times New Roman" w:hAnsi="Times New Roman" w:cs="Times New Roman"/>
          <w:sz w:val="24"/>
          <w:szCs w:val="24"/>
        </w:rPr>
        <w:t xml:space="preserve"> points</w:t>
      </w:r>
      <w:r w:rsidR="008C1003" w:rsidRPr="00DE39F6">
        <w:rPr>
          <w:rFonts w:ascii="Times New Roman" w:hAnsi="Times New Roman" w:cs="Times New Roman"/>
          <w:sz w:val="24"/>
          <w:szCs w:val="24"/>
        </w:rPr>
        <w:t xml:space="preserve">) and in </w:t>
      </w:r>
      <w:r w:rsidR="00FC27CD" w:rsidRPr="00DE39F6">
        <w:rPr>
          <w:rFonts w:ascii="Times New Roman" w:hAnsi="Times New Roman" w:cs="Times New Roman"/>
          <w:sz w:val="24"/>
          <w:szCs w:val="24"/>
        </w:rPr>
        <w:t>Scandinavia</w:t>
      </w:r>
      <w:r w:rsidR="008C1003" w:rsidRPr="00DE39F6">
        <w:rPr>
          <w:rFonts w:ascii="Times New Roman" w:hAnsi="Times New Roman" w:cs="Times New Roman"/>
          <w:sz w:val="24"/>
          <w:szCs w:val="24"/>
        </w:rPr>
        <w:t xml:space="preserve"> (502</w:t>
      </w:r>
      <w:r w:rsidR="00602A9B" w:rsidRPr="00DE39F6">
        <w:rPr>
          <w:rFonts w:ascii="Times New Roman" w:hAnsi="Times New Roman" w:cs="Times New Roman"/>
          <w:sz w:val="24"/>
          <w:szCs w:val="24"/>
        </w:rPr>
        <w:t xml:space="preserve"> points</w:t>
      </w:r>
      <w:r w:rsidR="00154508" w:rsidRPr="00DE39F6">
        <w:rPr>
          <w:rFonts w:ascii="Times New Roman" w:hAnsi="Times New Roman" w:cs="Times New Roman"/>
          <w:sz w:val="24"/>
          <w:szCs w:val="24"/>
        </w:rPr>
        <w:t>) show</w:t>
      </w:r>
      <w:r w:rsidR="008C1003" w:rsidRPr="00DE39F6">
        <w:rPr>
          <w:rFonts w:ascii="Times New Roman" w:hAnsi="Times New Roman" w:cs="Times New Roman"/>
          <w:sz w:val="24"/>
          <w:szCs w:val="24"/>
        </w:rPr>
        <w:t xml:space="preserve"> </w:t>
      </w:r>
      <w:r w:rsidR="007E0E8E" w:rsidRPr="00DE39F6">
        <w:rPr>
          <w:rFonts w:ascii="Times New Roman" w:hAnsi="Times New Roman" w:cs="Times New Roman"/>
          <w:sz w:val="24"/>
          <w:szCs w:val="24"/>
        </w:rPr>
        <w:t xml:space="preserve">that there is a similarity of results which could be linked to the </w:t>
      </w:r>
      <w:r w:rsidR="00FC27CD" w:rsidRPr="00DE39F6">
        <w:rPr>
          <w:rFonts w:ascii="Times New Roman" w:hAnsi="Times New Roman" w:cs="Times New Roman"/>
          <w:sz w:val="24"/>
          <w:szCs w:val="24"/>
        </w:rPr>
        <w:t>usage</w:t>
      </w:r>
      <w:r w:rsidR="007E0E8E" w:rsidRPr="00DE39F6">
        <w:rPr>
          <w:rFonts w:ascii="Times New Roman" w:hAnsi="Times New Roman" w:cs="Times New Roman"/>
          <w:sz w:val="24"/>
          <w:szCs w:val="24"/>
        </w:rPr>
        <w:t xml:space="preserve"> of outdoor environments for mathematical learning (</w:t>
      </w:r>
      <w:r w:rsidR="00035D16" w:rsidRPr="00DE39F6">
        <w:rPr>
          <w:rFonts w:ascii="Times New Roman" w:hAnsi="Times New Roman" w:cs="Times New Roman"/>
          <w:sz w:val="24"/>
          <w:szCs w:val="24"/>
        </w:rPr>
        <w:t xml:space="preserve">OECD, 2019). </w:t>
      </w:r>
    </w:p>
    <w:p w14:paraId="5F7DAA4D" w14:textId="72FB29DB" w:rsidR="006B1115" w:rsidRDefault="006B1115" w:rsidP="00C343EC">
      <w:pPr>
        <w:spacing w:line="360" w:lineRule="auto"/>
        <w:jc w:val="both"/>
        <w:rPr>
          <w:rFonts w:ascii="Times New Roman" w:hAnsi="Times New Roman" w:cs="Times New Roman"/>
          <w:sz w:val="24"/>
          <w:szCs w:val="24"/>
        </w:rPr>
      </w:pPr>
    </w:p>
    <w:p w14:paraId="2881A741" w14:textId="10FA2349" w:rsidR="006B1115" w:rsidRDefault="006B1115" w:rsidP="00C343EC">
      <w:pPr>
        <w:spacing w:line="360" w:lineRule="auto"/>
        <w:jc w:val="both"/>
        <w:rPr>
          <w:rFonts w:ascii="Times New Roman" w:hAnsi="Times New Roman" w:cs="Times New Roman"/>
          <w:sz w:val="24"/>
          <w:szCs w:val="24"/>
        </w:rPr>
      </w:pPr>
    </w:p>
    <w:p w14:paraId="6728639C" w14:textId="77777777" w:rsidR="006B1115" w:rsidRPr="00DE39F6" w:rsidRDefault="006B1115" w:rsidP="00C343EC">
      <w:pPr>
        <w:spacing w:line="360" w:lineRule="auto"/>
        <w:jc w:val="both"/>
        <w:rPr>
          <w:rFonts w:ascii="Times New Roman" w:hAnsi="Times New Roman" w:cs="Times New Roman"/>
          <w:sz w:val="24"/>
          <w:szCs w:val="24"/>
        </w:rPr>
      </w:pPr>
    </w:p>
    <w:p w14:paraId="3559DB3C" w14:textId="072EF461" w:rsidR="00432232" w:rsidRPr="00DE39F6" w:rsidRDefault="00432232" w:rsidP="00C343EC">
      <w:pPr>
        <w:spacing w:line="360" w:lineRule="auto"/>
        <w:jc w:val="both"/>
        <w:rPr>
          <w:rFonts w:ascii="Times New Roman" w:hAnsi="Times New Roman" w:cs="Times New Roman"/>
          <w:b/>
          <w:bCs/>
          <w:sz w:val="24"/>
          <w:szCs w:val="24"/>
          <w:u w:val="single"/>
        </w:rPr>
      </w:pPr>
      <w:r w:rsidRPr="00DE39F6">
        <w:rPr>
          <w:rFonts w:ascii="Times New Roman" w:hAnsi="Times New Roman" w:cs="Times New Roman"/>
          <w:b/>
          <w:bCs/>
          <w:sz w:val="24"/>
          <w:szCs w:val="24"/>
          <w:u w:val="single"/>
        </w:rPr>
        <w:lastRenderedPageBreak/>
        <w:t>Links to framework</w:t>
      </w:r>
    </w:p>
    <w:p w14:paraId="15A06C29" w14:textId="37B0F9F4" w:rsidR="007E0E8E" w:rsidRPr="00DE39F6" w:rsidRDefault="00CF66C5" w:rsidP="00C343EC">
      <w:pPr>
        <w:spacing w:line="360" w:lineRule="auto"/>
        <w:jc w:val="both"/>
        <w:rPr>
          <w:rFonts w:ascii="Times New Roman" w:eastAsia="Times New Roman" w:hAnsi="Times New Roman" w:cs="Times New Roman"/>
          <w:sz w:val="24"/>
          <w:szCs w:val="24"/>
          <w:lang w:eastAsia="en-GB"/>
        </w:rPr>
      </w:pPr>
      <w:r w:rsidRPr="00DE39F6">
        <w:rPr>
          <w:rFonts w:ascii="Times New Roman" w:hAnsi="Times New Roman" w:cs="Times New Roman"/>
          <w:sz w:val="24"/>
          <w:szCs w:val="24"/>
        </w:rPr>
        <w:t>Williams (2008) describes maths as laying down foundations for further learning in early years development.</w:t>
      </w:r>
      <w:r w:rsidRPr="00DE39F6">
        <w:rPr>
          <w:rFonts w:ascii="Times New Roman" w:eastAsia="Times New Roman" w:hAnsi="Times New Roman" w:cs="Times New Roman"/>
          <w:sz w:val="24"/>
          <w:szCs w:val="24"/>
          <w:lang w:eastAsia="en-GB"/>
        </w:rPr>
        <w:t xml:space="preserve"> </w:t>
      </w:r>
      <w:r w:rsidR="006A0808" w:rsidRPr="00DE39F6">
        <w:rPr>
          <w:rFonts w:ascii="Times New Roman" w:hAnsi="Times New Roman" w:cs="Times New Roman"/>
          <w:sz w:val="24"/>
          <w:szCs w:val="24"/>
        </w:rPr>
        <w:t xml:space="preserve">The plan shows mathematical links to the </w:t>
      </w:r>
      <w:r w:rsidR="00F358BF" w:rsidRPr="00DE39F6">
        <w:rPr>
          <w:rFonts w:ascii="Times New Roman" w:hAnsi="Times New Roman" w:cs="Times New Roman"/>
          <w:sz w:val="24"/>
          <w:szCs w:val="24"/>
        </w:rPr>
        <w:t>F</w:t>
      </w:r>
      <w:r w:rsidR="006A0808" w:rsidRPr="00DE39F6">
        <w:rPr>
          <w:rFonts w:ascii="Times New Roman" w:hAnsi="Times New Roman" w:cs="Times New Roman"/>
          <w:sz w:val="24"/>
          <w:szCs w:val="24"/>
        </w:rPr>
        <w:t xml:space="preserve">oundation </w:t>
      </w:r>
      <w:r w:rsidR="00F358BF" w:rsidRPr="00DE39F6">
        <w:rPr>
          <w:rFonts w:ascii="Times New Roman" w:hAnsi="Times New Roman" w:cs="Times New Roman"/>
          <w:sz w:val="24"/>
          <w:szCs w:val="24"/>
        </w:rPr>
        <w:t>P</w:t>
      </w:r>
      <w:r w:rsidR="006A0808" w:rsidRPr="00DE39F6">
        <w:rPr>
          <w:rFonts w:ascii="Times New Roman" w:hAnsi="Times New Roman" w:cs="Times New Roman"/>
          <w:sz w:val="24"/>
          <w:szCs w:val="24"/>
        </w:rPr>
        <w:t xml:space="preserve">hase </w:t>
      </w:r>
      <w:r w:rsidR="00F358BF" w:rsidRPr="00DE39F6">
        <w:rPr>
          <w:rFonts w:ascii="Times New Roman" w:hAnsi="Times New Roman" w:cs="Times New Roman"/>
          <w:sz w:val="24"/>
          <w:szCs w:val="24"/>
        </w:rPr>
        <w:t>C</w:t>
      </w:r>
      <w:r w:rsidR="006A0808" w:rsidRPr="00DE39F6">
        <w:rPr>
          <w:rFonts w:ascii="Times New Roman" w:hAnsi="Times New Roman" w:cs="Times New Roman"/>
          <w:sz w:val="24"/>
          <w:szCs w:val="24"/>
        </w:rPr>
        <w:t>urriculum</w:t>
      </w:r>
      <w:r w:rsidR="00B16E9E" w:rsidRPr="00DE39F6">
        <w:rPr>
          <w:rFonts w:ascii="Times New Roman" w:hAnsi="Times New Roman" w:cs="Times New Roman"/>
          <w:sz w:val="24"/>
          <w:szCs w:val="24"/>
        </w:rPr>
        <w:t xml:space="preserve"> (2014)</w:t>
      </w:r>
      <w:r w:rsidR="006A0808" w:rsidRPr="00DE39F6">
        <w:rPr>
          <w:rFonts w:ascii="Times New Roman" w:hAnsi="Times New Roman" w:cs="Times New Roman"/>
          <w:sz w:val="24"/>
          <w:szCs w:val="24"/>
        </w:rPr>
        <w:t xml:space="preserve"> </w:t>
      </w:r>
      <w:r w:rsidR="000E2E0B" w:rsidRPr="00DE39F6">
        <w:rPr>
          <w:rFonts w:ascii="Times New Roman" w:hAnsi="Times New Roman" w:cs="Times New Roman"/>
          <w:sz w:val="24"/>
          <w:szCs w:val="24"/>
        </w:rPr>
        <w:t>as</w:t>
      </w:r>
      <w:r w:rsidR="00F358BF" w:rsidRPr="00DE39F6">
        <w:rPr>
          <w:rFonts w:ascii="Times New Roman" w:hAnsi="Times New Roman" w:cs="Times New Roman"/>
          <w:sz w:val="24"/>
          <w:szCs w:val="24"/>
        </w:rPr>
        <w:t xml:space="preserve"> </w:t>
      </w:r>
      <w:r w:rsidR="000E2E0B" w:rsidRPr="00DE39F6">
        <w:rPr>
          <w:rFonts w:ascii="Times New Roman" w:hAnsi="Times New Roman" w:cs="Times New Roman"/>
          <w:sz w:val="24"/>
          <w:szCs w:val="24"/>
        </w:rPr>
        <w:t xml:space="preserve">well as the </w:t>
      </w:r>
      <w:r w:rsidR="00F358BF" w:rsidRPr="00DE39F6">
        <w:rPr>
          <w:rFonts w:ascii="Times New Roman" w:hAnsi="Times New Roman" w:cs="Times New Roman"/>
          <w:sz w:val="24"/>
          <w:szCs w:val="24"/>
        </w:rPr>
        <w:t>N</w:t>
      </w:r>
      <w:r w:rsidR="000E2E0B" w:rsidRPr="00DE39F6">
        <w:rPr>
          <w:rFonts w:ascii="Times New Roman" w:hAnsi="Times New Roman" w:cs="Times New Roman"/>
          <w:sz w:val="24"/>
          <w:szCs w:val="24"/>
        </w:rPr>
        <w:t xml:space="preserve">ational </w:t>
      </w:r>
      <w:r w:rsidR="00F358BF" w:rsidRPr="00DE39F6">
        <w:rPr>
          <w:rFonts w:ascii="Times New Roman" w:hAnsi="Times New Roman" w:cs="Times New Roman"/>
          <w:sz w:val="24"/>
          <w:szCs w:val="24"/>
        </w:rPr>
        <w:t>Literacy</w:t>
      </w:r>
      <w:r w:rsidR="000E2E0B" w:rsidRPr="00DE39F6">
        <w:rPr>
          <w:rFonts w:ascii="Times New Roman" w:hAnsi="Times New Roman" w:cs="Times New Roman"/>
          <w:sz w:val="24"/>
          <w:szCs w:val="24"/>
        </w:rPr>
        <w:t xml:space="preserve"> and </w:t>
      </w:r>
      <w:r w:rsidR="00F358BF" w:rsidRPr="00DE39F6">
        <w:rPr>
          <w:rFonts w:ascii="Times New Roman" w:hAnsi="Times New Roman" w:cs="Times New Roman"/>
          <w:sz w:val="24"/>
          <w:szCs w:val="24"/>
        </w:rPr>
        <w:t>N</w:t>
      </w:r>
      <w:r w:rsidR="000E2E0B" w:rsidRPr="00DE39F6">
        <w:rPr>
          <w:rFonts w:ascii="Times New Roman" w:hAnsi="Times New Roman" w:cs="Times New Roman"/>
          <w:sz w:val="24"/>
          <w:szCs w:val="24"/>
        </w:rPr>
        <w:t xml:space="preserve">umeracy </w:t>
      </w:r>
      <w:r w:rsidR="00F358BF" w:rsidRPr="00DE39F6">
        <w:rPr>
          <w:rFonts w:ascii="Times New Roman" w:hAnsi="Times New Roman" w:cs="Times New Roman"/>
          <w:sz w:val="24"/>
          <w:szCs w:val="24"/>
        </w:rPr>
        <w:t>F</w:t>
      </w:r>
      <w:r w:rsidR="000E2E0B" w:rsidRPr="00DE39F6">
        <w:rPr>
          <w:rFonts w:ascii="Times New Roman" w:hAnsi="Times New Roman" w:cs="Times New Roman"/>
          <w:sz w:val="24"/>
          <w:szCs w:val="24"/>
        </w:rPr>
        <w:t>ramework</w:t>
      </w:r>
      <w:r w:rsidR="00B16E9E" w:rsidRPr="00DE39F6">
        <w:rPr>
          <w:rFonts w:ascii="Times New Roman" w:hAnsi="Times New Roman" w:cs="Times New Roman"/>
          <w:sz w:val="24"/>
          <w:szCs w:val="24"/>
        </w:rPr>
        <w:t xml:space="preserve"> (2012).</w:t>
      </w:r>
      <w:r w:rsidR="00B7447D" w:rsidRPr="00DE39F6">
        <w:rPr>
          <w:rFonts w:ascii="Times New Roman" w:hAnsi="Times New Roman" w:cs="Times New Roman"/>
          <w:sz w:val="24"/>
          <w:szCs w:val="24"/>
        </w:rPr>
        <w:t xml:space="preserve"> </w:t>
      </w:r>
      <w:r w:rsidR="007B3135" w:rsidRPr="00DE39F6">
        <w:rPr>
          <w:rFonts w:ascii="Times New Roman" w:hAnsi="Times New Roman" w:cs="Times New Roman"/>
          <w:sz w:val="24"/>
          <w:szCs w:val="24"/>
        </w:rPr>
        <w:t xml:space="preserve">These two </w:t>
      </w:r>
      <w:r w:rsidR="004459E3" w:rsidRPr="00DE39F6">
        <w:rPr>
          <w:rFonts w:ascii="Times New Roman" w:hAnsi="Times New Roman" w:cs="Times New Roman"/>
          <w:sz w:val="24"/>
          <w:szCs w:val="24"/>
        </w:rPr>
        <w:t>frameworks</w:t>
      </w:r>
      <w:r w:rsidR="007B3135" w:rsidRPr="00DE39F6">
        <w:rPr>
          <w:rFonts w:ascii="Times New Roman" w:hAnsi="Times New Roman" w:cs="Times New Roman"/>
          <w:sz w:val="24"/>
          <w:szCs w:val="24"/>
        </w:rPr>
        <w:t xml:space="preserve"> were used and designed for practitioners to use for areas of development including mathematics to support children at each age and stage in the</w:t>
      </w:r>
      <w:r w:rsidR="00C20CD6" w:rsidRPr="00DE39F6">
        <w:rPr>
          <w:rFonts w:ascii="Times New Roman" w:hAnsi="Times New Roman" w:cs="Times New Roman"/>
          <w:sz w:val="24"/>
          <w:szCs w:val="24"/>
        </w:rPr>
        <w:t>ir</w:t>
      </w:r>
      <w:r w:rsidR="007B3135" w:rsidRPr="00DE39F6">
        <w:rPr>
          <w:rFonts w:ascii="Times New Roman" w:hAnsi="Times New Roman" w:cs="Times New Roman"/>
          <w:sz w:val="24"/>
          <w:szCs w:val="24"/>
        </w:rPr>
        <w:t xml:space="preserve"> development. </w:t>
      </w:r>
      <w:r w:rsidR="00C20CD6" w:rsidRPr="00DE39F6">
        <w:rPr>
          <w:rFonts w:ascii="Times New Roman" w:hAnsi="Times New Roman" w:cs="Times New Roman"/>
          <w:sz w:val="24"/>
          <w:szCs w:val="24"/>
        </w:rPr>
        <w:t>T</w:t>
      </w:r>
      <w:r w:rsidR="007B3135" w:rsidRPr="00DE39F6">
        <w:rPr>
          <w:rFonts w:ascii="Times New Roman" w:hAnsi="Times New Roman" w:cs="Times New Roman"/>
          <w:sz w:val="24"/>
          <w:szCs w:val="24"/>
        </w:rPr>
        <w:t xml:space="preserve">he plan </w:t>
      </w:r>
      <w:r w:rsidR="00C20CD6" w:rsidRPr="00DE39F6">
        <w:rPr>
          <w:rFonts w:ascii="Times New Roman" w:hAnsi="Times New Roman" w:cs="Times New Roman"/>
          <w:sz w:val="24"/>
          <w:szCs w:val="24"/>
        </w:rPr>
        <w:t>focuses on children aged 2.</w:t>
      </w:r>
      <w:r w:rsidR="007B3135" w:rsidRPr="00DE39F6">
        <w:rPr>
          <w:rFonts w:ascii="Times New Roman" w:hAnsi="Times New Roman" w:cs="Times New Roman"/>
          <w:sz w:val="24"/>
          <w:szCs w:val="24"/>
        </w:rPr>
        <w:t xml:space="preserve"> </w:t>
      </w:r>
      <w:r w:rsidR="00DF69F7" w:rsidRPr="00DE39F6">
        <w:rPr>
          <w:rFonts w:ascii="Times New Roman" w:hAnsi="Times New Roman" w:cs="Times New Roman"/>
          <w:sz w:val="24"/>
          <w:szCs w:val="24"/>
        </w:rPr>
        <w:t xml:space="preserve">The </w:t>
      </w:r>
      <w:r w:rsidR="00C20CD6" w:rsidRPr="00DE39F6">
        <w:rPr>
          <w:rFonts w:ascii="Times New Roman" w:hAnsi="Times New Roman" w:cs="Times New Roman"/>
          <w:sz w:val="24"/>
          <w:szCs w:val="24"/>
        </w:rPr>
        <w:t>F</w:t>
      </w:r>
      <w:r w:rsidR="00DF69F7" w:rsidRPr="00DE39F6">
        <w:rPr>
          <w:rFonts w:ascii="Times New Roman" w:hAnsi="Times New Roman" w:cs="Times New Roman"/>
          <w:sz w:val="24"/>
          <w:szCs w:val="24"/>
        </w:rPr>
        <w:t xml:space="preserve">oundation </w:t>
      </w:r>
      <w:r w:rsidR="00C20CD6" w:rsidRPr="00DE39F6">
        <w:rPr>
          <w:rFonts w:ascii="Times New Roman" w:hAnsi="Times New Roman" w:cs="Times New Roman"/>
          <w:sz w:val="24"/>
          <w:szCs w:val="24"/>
        </w:rPr>
        <w:t>P</w:t>
      </w:r>
      <w:r w:rsidR="00DF69F7" w:rsidRPr="00DE39F6">
        <w:rPr>
          <w:rFonts w:ascii="Times New Roman" w:hAnsi="Times New Roman" w:cs="Times New Roman"/>
          <w:sz w:val="24"/>
          <w:szCs w:val="24"/>
        </w:rPr>
        <w:t xml:space="preserve">hase </w:t>
      </w:r>
      <w:r w:rsidR="00C20CD6" w:rsidRPr="00DE39F6">
        <w:rPr>
          <w:rFonts w:ascii="Times New Roman" w:hAnsi="Times New Roman" w:cs="Times New Roman"/>
          <w:sz w:val="24"/>
          <w:szCs w:val="24"/>
        </w:rPr>
        <w:t>C</w:t>
      </w:r>
      <w:r w:rsidR="00DF69F7" w:rsidRPr="00DE39F6">
        <w:rPr>
          <w:rFonts w:ascii="Times New Roman" w:hAnsi="Times New Roman" w:cs="Times New Roman"/>
          <w:sz w:val="24"/>
          <w:szCs w:val="24"/>
        </w:rPr>
        <w:t xml:space="preserve">urriculum </w:t>
      </w:r>
      <w:r w:rsidR="00C20CD6" w:rsidRPr="00DE39F6">
        <w:rPr>
          <w:rFonts w:ascii="Times New Roman" w:hAnsi="Times New Roman" w:cs="Times New Roman"/>
          <w:sz w:val="24"/>
          <w:szCs w:val="24"/>
        </w:rPr>
        <w:t>supports children from aged 3 to 7 years old and the L</w:t>
      </w:r>
      <w:r w:rsidR="00DF69F7" w:rsidRPr="00DE39F6">
        <w:rPr>
          <w:rFonts w:ascii="Times New Roman" w:hAnsi="Times New Roman" w:cs="Times New Roman"/>
          <w:sz w:val="24"/>
          <w:szCs w:val="24"/>
        </w:rPr>
        <w:t xml:space="preserve">iteracy and </w:t>
      </w:r>
      <w:r w:rsidR="00C20CD6" w:rsidRPr="00DE39F6">
        <w:rPr>
          <w:rFonts w:ascii="Times New Roman" w:hAnsi="Times New Roman" w:cs="Times New Roman"/>
          <w:sz w:val="24"/>
          <w:szCs w:val="24"/>
        </w:rPr>
        <w:t>N</w:t>
      </w:r>
      <w:r w:rsidR="00DF69F7" w:rsidRPr="00DE39F6">
        <w:rPr>
          <w:rFonts w:ascii="Times New Roman" w:hAnsi="Times New Roman" w:cs="Times New Roman"/>
          <w:sz w:val="24"/>
          <w:szCs w:val="24"/>
        </w:rPr>
        <w:t xml:space="preserve">umeracy </w:t>
      </w:r>
      <w:r w:rsidR="00C20CD6" w:rsidRPr="00DE39F6">
        <w:rPr>
          <w:rFonts w:ascii="Times New Roman" w:hAnsi="Times New Roman" w:cs="Times New Roman"/>
          <w:sz w:val="24"/>
          <w:szCs w:val="24"/>
        </w:rPr>
        <w:t>F</w:t>
      </w:r>
      <w:r w:rsidR="00DF69F7" w:rsidRPr="00DE39F6">
        <w:rPr>
          <w:rFonts w:ascii="Times New Roman" w:hAnsi="Times New Roman" w:cs="Times New Roman"/>
          <w:sz w:val="24"/>
          <w:szCs w:val="24"/>
        </w:rPr>
        <w:t xml:space="preserve">ramework only </w:t>
      </w:r>
      <w:r w:rsidR="0019657C" w:rsidRPr="00DE39F6">
        <w:rPr>
          <w:rFonts w:ascii="Times New Roman" w:hAnsi="Times New Roman" w:cs="Times New Roman"/>
          <w:sz w:val="24"/>
          <w:szCs w:val="24"/>
        </w:rPr>
        <w:t>aim</w:t>
      </w:r>
      <w:r w:rsidR="00DF69F7" w:rsidRPr="00DE39F6">
        <w:rPr>
          <w:rFonts w:ascii="Times New Roman" w:hAnsi="Times New Roman" w:cs="Times New Roman"/>
          <w:sz w:val="24"/>
          <w:szCs w:val="24"/>
        </w:rPr>
        <w:t xml:space="preserve"> at 5 years and upwards. </w:t>
      </w:r>
      <w:r w:rsidR="00135F58" w:rsidRPr="00DE39F6">
        <w:rPr>
          <w:rFonts w:ascii="Times New Roman" w:hAnsi="Times New Roman" w:cs="Times New Roman"/>
          <w:sz w:val="24"/>
          <w:szCs w:val="24"/>
        </w:rPr>
        <w:t xml:space="preserve">In </w:t>
      </w:r>
      <w:r w:rsidR="00D71838">
        <w:rPr>
          <w:rFonts w:ascii="Times New Roman" w:hAnsi="Times New Roman" w:cs="Times New Roman"/>
          <w:sz w:val="24"/>
          <w:szCs w:val="24"/>
        </w:rPr>
        <w:t>W</w:t>
      </w:r>
      <w:r w:rsidR="00135F58" w:rsidRPr="00DE39F6">
        <w:rPr>
          <w:rFonts w:ascii="Times New Roman" w:hAnsi="Times New Roman" w:cs="Times New Roman"/>
          <w:sz w:val="24"/>
          <w:szCs w:val="24"/>
        </w:rPr>
        <w:t>ales</w:t>
      </w:r>
      <w:r w:rsidR="00D71838">
        <w:rPr>
          <w:rFonts w:ascii="Times New Roman" w:hAnsi="Times New Roman" w:cs="Times New Roman"/>
          <w:sz w:val="24"/>
          <w:szCs w:val="24"/>
        </w:rPr>
        <w:t>, F</w:t>
      </w:r>
      <w:r w:rsidR="00135F58" w:rsidRPr="00DE39F6">
        <w:rPr>
          <w:rFonts w:ascii="Times New Roman" w:hAnsi="Times New Roman" w:cs="Times New Roman"/>
          <w:sz w:val="24"/>
          <w:szCs w:val="24"/>
        </w:rPr>
        <w:t xml:space="preserve">lying </w:t>
      </w:r>
      <w:r w:rsidR="00D71838">
        <w:rPr>
          <w:rFonts w:ascii="Times New Roman" w:hAnsi="Times New Roman" w:cs="Times New Roman"/>
          <w:sz w:val="24"/>
          <w:szCs w:val="24"/>
        </w:rPr>
        <w:t>S</w:t>
      </w:r>
      <w:r w:rsidR="00135F58" w:rsidRPr="00DE39F6">
        <w:rPr>
          <w:rFonts w:ascii="Times New Roman" w:hAnsi="Times New Roman" w:cs="Times New Roman"/>
          <w:sz w:val="24"/>
          <w:szCs w:val="24"/>
        </w:rPr>
        <w:t xml:space="preserve">tart was introduced </w:t>
      </w:r>
      <w:r w:rsidR="00D71838">
        <w:rPr>
          <w:rFonts w:ascii="Times New Roman" w:hAnsi="Times New Roman" w:cs="Times New Roman"/>
          <w:sz w:val="24"/>
          <w:szCs w:val="24"/>
        </w:rPr>
        <w:t xml:space="preserve">with the aim of </w:t>
      </w:r>
      <w:r w:rsidR="00135F58" w:rsidRPr="00DE39F6">
        <w:rPr>
          <w:rFonts w:ascii="Times New Roman" w:hAnsi="Times New Roman" w:cs="Times New Roman"/>
          <w:sz w:val="24"/>
          <w:szCs w:val="24"/>
        </w:rPr>
        <w:t>children learning through play</w:t>
      </w:r>
      <w:r w:rsidR="00C20CD6" w:rsidRPr="00DE39F6">
        <w:rPr>
          <w:rFonts w:ascii="Times New Roman" w:hAnsi="Times New Roman" w:cs="Times New Roman"/>
          <w:sz w:val="24"/>
          <w:szCs w:val="24"/>
        </w:rPr>
        <w:t xml:space="preserve">, exploration and being </w:t>
      </w:r>
      <w:r w:rsidR="001A5E26" w:rsidRPr="00DE39F6">
        <w:rPr>
          <w:rFonts w:ascii="Times New Roman" w:hAnsi="Times New Roman" w:cs="Times New Roman"/>
          <w:sz w:val="24"/>
          <w:szCs w:val="24"/>
        </w:rPr>
        <w:t>self-directed</w:t>
      </w:r>
      <w:r w:rsidR="00C20CD6" w:rsidRPr="00DE39F6">
        <w:rPr>
          <w:rFonts w:ascii="Times New Roman" w:hAnsi="Times New Roman" w:cs="Times New Roman"/>
          <w:sz w:val="24"/>
          <w:szCs w:val="24"/>
        </w:rPr>
        <w:t xml:space="preserve"> learners. The</w:t>
      </w:r>
      <w:r w:rsidR="001A5E26" w:rsidRPr="00DE39F6">
        <w:rPr>
          <w:rFonts w:ascii="Times New Roman" w:hAnsi="Times New Roman" w:cs="Times New Roman"/>
          <w:sz w:val="24"/>
          <w:szCs w:val="24"/>
        </w:rPr>
        <w:t xml:space="preserve"> frameworks used within the plan are not age </w:t>
      </w:r>
      <w:r w:rsidR="00D71838">
        <w:rPr>
          <w:rFonts w:ascii="Times New Roman" w:hAnsi="Times New Roman" w:cs="Times New Roman"/>
          <w:sz w:val="24"/>
          <w:szCs w:val="24"/>
        </w:rPr>
        <w:t xml:space="preserve">and stage </w:t>
      </w:r>
      <w:r w:rsidR="001A5E26" w:rsidRPr="00DE39F6">
        <w:rPr>
          <w:rFonts w:ascii="Times New Roman" w:hAnsi="Times New Roman" w:cs="Times New Roman"/>
          <w:sz w:val="24"/>
          <w:szCs w:val="24"/>
        </w:rPr>
        <w:t>appropriate</w:t>
      </w:r>
      <w:r w:rsidR="00D71838">
        <w:rPr>
          <w:rFonts w:ascii="Times New Roman" w:hAnsi="Times New Roman" w:cs="Times New Roman"/>
          <w:sz w:val="24"/>
          <w:szCs w:val="24"/>
        </w:rPr>
        <w:t xml:space="preserve">. </w:t>
      </w:r>
      <w:r w:rsidR="001A5E26" w:rsidRPr="00DE39F6">
        <w:rPr>
          <w:rFonts w:ascii="Times New Roman" w:hAnsi="Times New Roman" w:cs="Times New Roman"/>
          <w:sz w:val="24"/>
          <w:szCs w:val="24"/>
        </w:rPr>
        <w:t xml:space="preserve">By using ideas from </w:t>
      </w:r>
      <w:r w:rsidR="00D71838">
        <w:rPr>
          <w:rFonts w:ascii="Times New Roman" w:hAnsi="Times New Roman" w:cs="Times New Roman"/>
          <w:sz w:val="24"/>
          <w:szCs w:val="24"/>
        </w:rPr>
        <w:t>F</w:t>
      </w:r>
      <w:r w:rsidR="001A5E26" w:rsidRPr="00DE39F6">
        <w:rPr>
          <w:rFonts w:ascii="Times New Roman" w:hAnsi="Times New Roman" w:cs="Times New Roman"/>
          <w:sz w:val="24"/>
          <w:szCs w:val="24"/>
        </w:rPr>
        <w:t xml:space="preserve">lying </w:t>
      </w:r>
      <w:r w:rsidR="00D71838">
        <w:rPr>
          <w:rFonts w:ascii="Times New Roman" w:hAnsi="Times New Roman" w:cs="Times New Roman"/>
          <w:sz w:val="24"/>
          <w:szCs w:val="24"/>
        </w:rPr>
        <w:t>S</w:t>
      </w:r>
      <w:r w:rsidR="001A5E26" w:rsidRPr="00DE39F6">
        <w:rPr>
          <w:rFonts w:ascii="Times New Roman" w:hAnsi="Times New Roman" w:cs="Times New Roman"/>
          <w:sz w:val="24"/>
          <w:szCs w:val="24"/>
        </w:rPr>
        <w:t xml:space="preserve">tart for example, this could support the children to ensure they are working towards age appropriate skills and that the goals set are achievable. </w:t>
      </w:r>
    </w:p>
    <w:p w14:paraId="6F85B2F9" w14:textId="6B8DA38F" w:rsidR="00952767" w:rsidRPr="00DE39F6" w:rsidRDefault="004020DB"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Flying </w:t>
      </w:r>
      <w:r w:rsidR="00D71838">
        <w:rPr>
          <w:rFonts w:ascii="Times New Roman" w:hAnsi="Times New Roman" w:cs="Times New Roman"/>
          <w:sz w:val="24"/>
          <w:szCs w:val="24"/>
        </w:rPr>
        <w:t>S</w:t>
      </w:r>
      <w:r w:rsidRPr="00DE39F6">
        <w:rPr>
          <w:rFonts w:ascii="Times New Roman" w:hAnsi="Times New Roman" w:cs="Times New Roman"/>
          <w:sz w:val="24"/>
          <w:szCs w:val="24"/>
        </w:rPr>
        <w:t xml:space="preserve">tart framework is aimed at children from 2 years of age and they </w:t>
      </w:r>
      <w:r w:rsidR="00EC4839" w:rsidRPr="00DE39F6">
        <w:rPr>
          <w:rFonts w:ascii="Times New Roman" w:hAnsi="Times New Roman" w:cs="Times New Roman"/>
          <w:sz w:val="24"/>
          <w:szCs w:val="24"/>
        </w:rPr>
        <w:t xml:space="preserve">state that if children have access to quality early years education, their performance in mathematics </w:t>
      </w:r>
      <w:r w:rsidR="00DB67A3" w:rsidRPr="00DE39F6">
        <w:rPr>
          <w:rFonts w:ascii="Times New Roman" w:hAnsi="Times New Roman" w:cs="Times New Roman"/>
          <w:sz w:val="24"/>
          <w:szCs w:val="24"/>
        </w:rPr>
        <w:t xml:space="preserve">is better overall. </w:t>
      </w:r>
      <w:r w:rsidR="000A1FC8" w:rsidRPr="00DE39F6">
        <w:rPr>
          <w:rFonts w:ascii="Times New Roman" w:hAnsi="Times New Roman" w:cs="Times New Roman"/>
          <w:sz w:val="24"/>
          <w:szCs w:val="24"/>
        </w:rPr>
        <w:t xml:space="preserve"> (Welsh Government, 2014). H</w:t>
      </w:r>
      <w:r w:rsidR="000F09F0" w:rsidRPr="00DE39F6">
        <w:rPr>
          <w:rFonts w:ascii="Times New Roman" w:hAnsi="Times New Roman" w:cs="Times New Roman"/>
          <w:sz w:val="24"/>
          <w:szCs w:val="24"/>
        </w:rPr>
        <w:t>owever, the plan using the foundation phase curriculum is a</w:t>
      </w:r>
      <w:r w:rsidR="00B04F54" w:rsidRPr="00DE39F6">
        <w:rPr>
          <w:rFonts w:ascii="Times New Roman" w:hAnsi="Times New Roman" w:cs="Times New Roman"/>
          <w:sz w:val="24"/>
          <w:szCs w:val="24"/>
        </w:rPr>
        <w:t xml:space="preserve">lso a </w:t>
      </w:r>
      <w:r w:rsidR="000F09F0" w:rsidRPr="00DE39F6">
        <w:rPr>
          <w:rFonts w:ascii="Times New Roman" w:hAnsi="Times New Roman" w:cs="Times New Roman"/>
          <w:sz w:val="24"/>
          <w:szCs w:val="24"/>
        </w:rPr>
        <w:t xml:space="preserve">positive as </w:t>
      </w:r>
      <w:r w:rsidR="00D71838">
        <w:rPr>
          <w:rFonts w:ascii="Times New Roman" w:hAnsi="Times New Roman" w:cs="Times New Roman"/>
          <w:sz w:val="24"/>
          <w:szCs w:val="24"/>
        </w:rPr>
        <w:t>Fl</w:t>
      </w:r>
      <w:r w:rsidR="000F09F0" w:rsidRPr="00DE39F6">
        <w:rPr>
          <w:rFonts w:ascii="Times New Roman" w:hAnsi="Times New Roman" w:cs="Times New Roman"/>
          <w:sz w:val="24"/>
          <w:szCs w:val="24"/>
        </w:rPr>
        <w:t xml:space="preserve">ying </w:t>
      </w:r>
      <w:r w:rsidR="00D71838">
        <w:rPr>
          <w:rFonts w:ascii="Times New Roman" w:hAnsi="Times New Roman" w:cs="Times New Roman"/>
          <w:sz w:val="24"/>
          <w:szCs w:val="24"/>
        </w:rPr>
        <w:t>S</w:t>
      </w:r>
      <w:r w:rsidR="000F09F0" w:rsidRPr="00DE39F6">
        <w:rPr>
          <w:rFonts w:ascii="Times New Roman" w:hAnsi="Times New Roman" w:cs="Times New Roman"/>
          <w:sz w:val="24"/>
          <w:szCs w:val="24"/>
        </w:rPr>
        <w:t>tart (</w:t>
      </w:r>
      <w:r w:rsidR="00EC66F4" w:rsidRPr="00DE39F6">
        <w:rPr>
          <w:rFonts w:ascii="Times New Roman" w:hAnsi="Times New Roman" w:cs="Times New Roman"/>
          <w:sz w:val="24"/>
          <w:szCs w:val="24"/>
        </w:rPr>
        <w:t>Welsh Government, 2014)</w:t>
      </w:r>
      <w:r w:rsidR="000F09F0" w:rsidRPr="00DE39F6">
        <w:rPr>
          <w:rFonts w:ascii="Times New Roman" w:hAnsi="Times New Roman" w:cs="Times New Roman"/>
          <w:sz w:val="24"/>
          <w:szCs w:val="24"/>
        </w:rPr>
        <w:t xml:space="preserve"> suggest that</w:t>
      </w:r>
      <w:r w:rsidR="00D462C1" w:rsidRPr="00DE39F6">
        <w:rPr>
          <w:rFonts w:ascii="Times New Roman" w:hAnsi="Times New Roman" w:cs="Times New Roman"/>
          <w:sz w:val="24"/>
          <w:szCs w:val="24"/>
        </w:rPr>
        <w:t xml:space="preserve"> </w:t>
      </w:r>
      <w:r w:rsidR="00B04F54" w:rsidRPr="00DE39F6">
        <w:rPr>
          <w:rFonts w:ascii="Times New Roman" w:hAnsi="Times New Roman" w:cs="Times New Roman"/>
          <w:sz w:val="24"/>
          <w:szCs w:val="24"/>
        </w:rPr>
        <w:t>they</w:t>
      </w:r>
      <w:r w:rsidR="00D462C1" w:rsidRPr="00DE39F6">
        <w:rPr>
          <w:rFonts w:ascii="Times New Roman" w:hAnsi="Times New Roman" w:cs="Times New Roman"/>
          <w:sz w:val="24"/>
          <w:szCs w:val="24"/>
        </w:rPr>
        <w:t xml:space="preserve"> use</w:t>
      </w:r>
      <w:r w:rsidR="00D71838">
        <w:rPr>
          <w:rFonts w:ascii="Times New Roman" w:hAnsi="Times New Roman" w:cs="Times New Roman"/>
          <w:sz w:val="24"/>
          <w:szCs w:val="24"/>
        </w:rPr>
        <w:t xml:space="preserve"> a</w:t>
      </w:r>
      <w:r w:rsidR="00D462C1" w:rsidRPr="00DE39F6">
        <w:rPr>
          <w:rFonts w:ascii="Times New Roman" w:hAnsi="Times New Roman" w:cs="Times New Roman"/>
          <w:sz w:val="24"/>
          <w:szCs w:val="24"/>
        </w:rPr>
        <w:t xml:space="preserve"> similar </w:t>
      </w:r>
      <w:r w:rsidR="00CA2B98" w:rsidRPr="00DE39F6">
        <w:rPr>
          <w:rFonts w:ascii="Times New Roman" w:hAnsi="Times New Roman" w:cs="Times New Roman"/>
          <w:sz w:val="24"/>
          <w:szCs w:val="24"/>
        </w:rPr>
        <w:t xml:space="preserve">philosophy </w:t>
      </w:r>
      <w:r w:rsidR="00554FA5" w:rsidRPr="00DE39F6">
        <w:rPr>
          <w:rFonts w:ascii="Times New Roman" w:hAnsi="Times New Roman" w:cs="Times New Roman"/>
          <w:sz w:val="24"/>
          <w:szCs w:val="24"/>
        </w:rPr>
        <w:t xml:space="preserve">which then prepares children for when they </w:t>
      </w:r>
      <w:r w:rsidR="00D71838">
        <w:rPr>
          <w:rFonts w:ascii="Times New Roman" w:hAnsi="Times New Roman" w:cs="Times New Roman"/>
          <w:sz w:val="24"/>
          <w:szCs w:val="24"/>
        </w:rPr>
        <w:t xml:space="preserve">enter the </w:t>
      </w:r>
      <w:r w:rsidR="00554FA5" w:rsidRPr="00DE39F6">
        <w:rPr>
          <w:rFonts w:ascii="Times New Roman" w:hAnsi="Times New Roman" w:cs="Times New Roman"/>
          <w:sz w:val="24"/>
          <w:szCs w:val="24"/>
        </w:rPr>
        <w:t>Foundation P</w:t>
      </w:r>
      <w:r w:rsidR="00D71838">
        <w:rPr>
          <w:rFonts w:ascii="Times New Roman" w:hAnsi="Times New Roman" w:cs="Times New Roman"/>
          <w:sz w:val="24"/>
          <w:szCs w:val="24"/>
        </w:rPr>
        <w:t xml:space="preserve">hase Curriculum. </w:t>
      </w:r>
    </w:p>
    <w:p w14:paraId="4519E77C" w14:textId="19B27D82" w:rsidR="00674EB5" w:rsidRPr="00DE39F6" w:rsidRDefault="00370BEF" w:rsidP="00C343EC">
      <w:pPr>
        <w:spacing w:line="360" w:lineRule="auto"/>
        <w:jc w:val="both"/>
        <w:rPr>
          <w:rFonts w:ascii="Times New Roman" w:hAnsi="Times New Roman" w:cs="Times New Roman"/>
          <w:b/>
          <w:bCs/>
          <w:sz w:val="24"/>
          <w:szCs w:val="24"/>
          <w:u w:val="single"/>
        </w:rPr>
      </w:pPr>
      <w:r w:rsidRPr="00DE39F6">
        <w:rPr>
          <w:rFonts w:ascii="Times New Roman" w:hAnsi="Times New Roman" w:cs="Times New Roman"/>
          <w:b/>
          <w:bCs/>
          <w:sz w:val="24"/>
          <w:szCs w:val="24"/>
          <w:u w:val="single"/>
        </w:rPr>
        <w:t xml:space="preserve">Children’s input </w:t>
      </w:r>
    </w:p>
    <w:p w14:paraId="3E2F2921" w14:textId="464D0989" w:rsidR="00467F5E" w:rsidRPr="00DE39F6" w:rsidRDefault="00432232" w:rsidP="00C343EC">
      <w:pPr>
        <w:spacing w:line="360" w:lineRule="auto"/>
        <w:jc w:val="both"/>
        <w:rPr>
          <w:rFonts w:ascii="Times New Roman" w:eastAsia="Times New Roman" w:hAnsi="Times New Roman" w:cs="Times New Roman"/>
          <w:sz w:val="24"/>
          <w:szCs w:val="24"/>
          <w:lang w:eastAsia="en-GB"/>
        </w:rPr>
      </w:pPr>
      <w:r w:rsidRPr="00DE39F6">
        <w:rPr>
          <w:rFonts w:ascii="Times New Roman" w:hAnsi="Times New Roman" w:cs="Times New Roman"/>
          <w:sz w:val="24"/>
          <w:szCs w:val="24"/>
        </w:rPr>
        <w:t xml:space="preserve">Children should have the opportunity to </w:t>
      </w:r>
      <w:r w:rsidR="00D04792" w:rsidRPr="00DE39F6">
        <w:rPr>
          <w:rFonts w:ascii="Times New Roman" w:hAnsi="Times New Roman" w:cs="Times New Roman"/>
          <w:sz w:val="24"/>
          <w:szCs w:val="24"/>
        </w:rPr>
        <w:t xml:space="preserve">make decisions and have an input within </w:t>
      </w:r>
      <w:r w:rsidR="00A15549" w:rsidRPr="00DE39F6">
        <w:rPr>
          <w:rFonts w:ascii="Times New Roman" w:hAnsi="Times New Roman" w:cs="Times New Roman"/>
          <w:sz w:val="24"/>
          <w:szCs w:val="24"/>
        </w:rPr>
        <w:t xml:space="preserve">their learning. </w:t>
      </w:r>
      <w:r w:rsidR="00A15549" w:rsidRPr="00DE39F6">
        <w:rPr>
          <w:rFonts w:ascii="Times New Roman" w:eastAsia="Times New Roman" w:hAnsi="Times New Roman" w:cs="Times New Roman"/>
          <w:sz w:val="24"/>
          <w:szCs w:val="24"/>
          <w:lang w:eastAsia="en-GB"/>
        </w:rPr>
        <w:t xml:space="preserve">UNICEF (no date) express the importance in article 12 of the UNCRC </w:t>
      </w:r>
      <w:r w:rsidR="00D73072">
        <w:rPr>
          <w:rFonts w:ascii="Times New Roman" w:eastAsia="Times New Roman" w:hAnsi="Times New Roman" w:cs="Times New Roman"/>
          <w:sz w:val="24"/>
          <w:szCs w:val="24"/>
          <w:lang w:eastAsia="en-GB"/>
        </w:rPr>
        <w:t xml:space="preserve">and </w:t>
      </w:r>
      <w:r w:rsidR="00D71838">
        <w:rPr>
          <w:rFonts w:ascii="Times New Roman" w:eastAsia="Times New Roman" w:hAnsi="Times New Roman" w:cs="Times New Roman"/>
          <w:sz w:val="24"/>
          <w:szCs w:val="24"/>
          <w:lang w:eastAsia="en-GB"/>
        </w:rPr>
        <w:t>say tha</w:t>
      </w:r>
      <w:r w:rsidR="00A15549" w:rsidRPr="00DE39F6">
        <w:rPr>
          <w:rFonts w:ascii="Times New Roman" w:eastAsia="Times New Roman" w:hAnsi="Times New Roman" w:cs="Times New Roman"/>
          <w:sz w:val="24"/>
          <w:szCs w:val="24"/>
          <w:lang w:eastAsia="en-GB"/>
        </w:rPr>
        <w:t xml:space="preserve">t children should have a voice and express their thoughts and opinions. </w:t>
      </w:r>
      <w:r w:rsidR="00A15549" w:rsidRPr="00DE39F6">
        <w:rPr>
          <w:rFonts w:ascii="Times New Roman" w:hAnsi="Times New Roman" w:cs="Times New Roman"/>
          <w:sz w:val="24"/>
          <w:szCs w:val="24"/>
        </w:rPr>
        <w:t xml:space="preserve">The plan offers children freedom </w:t>
      </w:r>
      <w:r w:rsidR="00200105" w:rsidRPr="00DE39F6">
        <w:rPr>
          <w:rFonts w:ascii="Times New Roman" w:hAnsi="Times New Roman" w:cs="Times New Roman"/>
          <w:sz w:val="24"/>
          <w:szCs w:val="24"/>
        </w:rPr>
        <w:t>of</w:t>
      </w:r>
      <w:r w:rsidR="00A15549" w:rsidRPr="00DE39F6">
        <w:rPr>
          <w:rFonts w:ascii="Times New Roman" w:hAnsi="Times New Roman" w:cs="Times New Roman"/>
          <w:sz w:val="24"/>
          <w:szCs w:val="24"/>
        </w:rPr>
        <w:t xml:space="preserve"> cho</w:t>
      </w:r>
      <w:r w:rsidR="00D67223" w:rsidRPr="00DE39F6">
        <w:rPr>
          <w:rFonts w:ascii="Times New Roman" w:hAnsi="Times New Roman" w:cs="Times New Roman"/>
          <w:sz w:val="24"/>
          <w:szCs w:val="24"/>
        </w:rPr>
        <w:t>ice</w:t>
      </w:r>
      <w:r w:rsidR="0013227D" w:rsidRPr="00DE39F6">
        <w:rPr>
          <w:rFonts w:ascii="Times New Roman" w:hAnsi="Times New Roman" w:cs="Times New Roman"/>
          <w:sz w:val="24"/>
          <w:szCs w:val="24"/>
        </w:rPr>
        <w:t xml:space="preserve"> </w:t>
      </w:r>
      <w:r w:rsidR="00D73072">
        <w:rPr>
          <w:rFonts w:ascii="Times New Roman" w:hAnsi="Times New Roman" w:cs="Times New Roman"/>
          <w:sz w:val="24"/>
          <w:szCs w:val="24"/>
        </w:rPr>
        <w:t>by giving them opportunity to choose</w:t>
      </w:r>
      <w:r w:rsidR="0013227D" w:rsidRPr="00DE39F6">
        <w:rPr>
          <w:rFonts w:ascii="Times New Roman" w:hAnsi="Times New Roman" w:cs="Times New Roman"/>
          <w:sz w:val="24"/>
          <w:szCs w:val="24"/>
        </w:rPr>
        <w:t xml:space="preserve"> what</w:t>
      </w:r>
      <w:r w:rsidR="00A15549" w:rsidRPr="00DE39F6">
        <w:rPr>
          <w:rFonts w:ascii="Times New Roman" w:hAnsi="Times New Roman" w:cs="Times New Roman"/>
          <w:sz w:val="24"/>
          <w:szCs w:val="24"/>
        </w:rPr>
        <w:t xml:space="preserve"> material</w:t>
      </w:r>
      <w:r w:rsidR="0013227D" w:rsidRPr="00DE39F6">
        <w:rPr>
          <w:rFonts w:ascii="Times New Roman" w:hAnsi="Times New Roman" w:cs="Times New Roman"/>
          <w:sz w:val="24"/>
          <w:szCs w:val="24"/>
        </w:rPr>
        <w:t>s</w:t>
      </w:r>
      <w:r w:rsidR="00A15549" w:rsidRPr="00DE39F6">
        <w:rPr>
          <w:rFonts w:ascii="Times New Roman" w:hAnsi="Times New Roman" w:cs="Times New Roman"/>
          <w:sz w:val="24"/>
          <w:szCs w:val="24"/>
        </w:rPr>
        <w:t xml:space="preserve"> they would like to </w:t>
      </w:r>
      <w:r w:rsidR="0013227D" w:rsidRPr="00DE39F6">
        <w:rPr>
          <w:rFonts w:ascii="Times New Roman" w:hAnsi="Times New Roman" w:cs="Times New Roman"/>
          <w:sz w:val="24"/>
          <w:szCs w:val="24"/>
        </w:rPr>
        <w:t>use</w:t>
      </w:r>
      <w:r w:rsidR="00A15549" w:rsidRPr="00DE39F6">
        <w:rPr>
          <w:rFonts w:ascii="Times New Roman" w:hAnsi="Times New Roman" w:cs="Times New Roman"/>
          <w:sz w:val="24"/>
          <w:szCs w:val="24"/>
        </w:rPr>
        <w:t xml:space="preserve"> into the activity. One child may choose leaves, where another chooses stones. </w:t>
      </w:r>
      <w:r w:rsidR="00A15549" w:rsidRPr="00DE39F6">
        <w:rPr>
          <w:rFonts w:ascii="Times New Roman" w:eastAsia="Times New Roman" w:hAnsi="Times New Roman" w:cs="Times New Roman"/>
          <w:sz w:val="24"/>
          <w:szCs w:val="24"/>
          <w:lang w:eastAsia="en-GB"/>
        </w:rPr>
        <w:t xml:space="preserve"> Frobel (1967) believed that children should have a choice within their play and should feel a sense of freedom. Montessori (1912) also believed that children having the opportunity to freedom of choice leads to engagement and concentration within their play.</w:t>
      </w:r>
    </w:p>
    <w:p w14:paraId="38F76877" w14:textId="1E770702" w:rsidR="00FD534F" w:rsidRPr="00DE39F6" w:rsidRDefault="00B40030" w:rsidP="00C343EC">
      <w:pPr>
        <w:spacing w:line="360" w:lineRule="auto"/>
        <w:jc w:val="both"/>
        <w:rPr>
          <w:rFonts w:ascii="Times New Roman" w:hAnsi="Times New Roman" w:cs="Times New Roman"/>
          <w:sz w:val="24"/>
          <w:szCs w:val="24"/>
        </w:rPr>
      </w:pPr>
      <w:r w:rsidRPr="00DE39F6">
        <w:rPr>
          <w:rFonts w:ascii="Times New Roman" w:eastAsia="Times New Roman" w:hAnsi="Times New Roman" w:cs="Times New Roman"/>
          <w:sz w:val="24"/>
          <w:szCs w:val="24"/>
          <w:lang w:eastAsia="en-GB"/>
        </w:rPr>
        <w:t>Practitioners</w:t>
      </w:r>
      <w:r w:rsidR="00D71838">
        <w:rPr>
          <w:rFonts w:ascii="Times New Roman" w:eastAsia="Times New Roman" w:hAnsi="Times New Roman" w:cs="Times New Roman"/>
          <w:sz w:val="24"/>
          <w:szCs w:val="24"/>
          <w:lang w:eastAsia="en-GB"/>
        </w:rPr>
        <w:t xml:space="preserve"> in</w:t>
      </w:r>
      <w:r w:rsidRPr="00DE39F6">
        <w:rPr>
          <w:rFonts w:ascii="Times New Roman" w:eastAsia="Times New Roman" w:hAnsi="Times New Roman" w:cs="Times New Roman"/>
          <w:sz w:val="24"/>
          <w:szCs w:val="24"/>
          <w:lang w:eastAsia="en-GB"/>
        </w:rPr>
        <w:t xml:space="preserve"> this activity plan </w:t>
      </w:r>
      <w:r w:rsidR="00D71838">
        <w:rPr>
          <w:rFonts w:ascii="Times New Roman" w:eastAsia="Times New Roman" w:hAnsi="Times New Roman" w:cs="Times New Roman"/>
          <w:sz w:val="24"/>
          <w:szCs w:val="24"/>
          <w:lang w:eastAsia="en-GB"/>
        </w:rPr>
        <w:t xml:space="preserve">are </w:t>
      </w:r>
      <w:r w:rsidRPr="00DE39F6">
        <w:rPr>
          <w:rFonts w:ascii="Times New Roman" w:eastAsia="Times New Roman" w:hAnsi="Times New Roman" w:cs="Times New Roman"/>
          <w:sz w:val="24"/>
          <w:szCs w:val="24"/>
          <w:lang w:eastAsia="en-GB"/>
        </w:rPr>
        <w:t xml:space="preserve">able to follow the children </w:t>
      </w:r>
      <w:r w:rsidR="00D71838">
        <w:rPr>
          <w:rFonts w:ascii="Times New Roman" w:eastAsia="Times New Roman" w:hAnsi="Times New Roman" w:cs="Times New Roman"/>
          <w:sz w:val="24"/>
          <w:szCs w:val="24"/>
          <w:lang w:eastAsia="en-GB"/>
        </w:rPr>
        <w:t xml:space="preserve">with </w:t>
      </w:r>
      <w:r w:rsidRPr="00DE39F6">
        <w:rPr>
          <w:rFonts w:ascii="Times New Roman" w:eastAsia="Times New Roman" w:hAnsi="Times New Roman" w:cs="Times New Roman"/>
          <w:sz w:val="24"/>
          <w:szCs w:val="24"/>
          <w:lang w:eastAsia="en-GB"/>
        </w:rPr>
        <w:t>what</w:t>
      </w:r>
      <w:r w:rsidR="00D71838">
        <w:rPr>
          <w:rFonts w:ascii="Times New Roman" w:eastAsia="Times New Roman" w:hAnsi="Times New Roman" w:cs="Times New Roman"/>
          <w:sz w:val="24"/>
          <w:szCs w:val="24"/>
          <w:lang w:eastAsia="en-GB"/>
        </w:rPr>
        <w:t xml:space="preserve">ever natural  resources </w:t>
      </w:r>
      <w:r w:rsidRPr="00DE39F6">
        <w:rPr>
          <w:rFonts w:ascii="Times New Roman" w:eastAsia="Times New Roman" w:hAnsi="Times New Roman" w:cs="Times New Roman"/>
          <w:sz w:val="24"/>
          <w:szCs w:val="24"/>
          <w:lang w:eastAsia="en-GB"/>
        </w:rPr>
        <w:t xml:space="preserve">they decide to use for the activity. Waters and Maynard </w:t>
      </w:r>
      <w:r w:rsidR="00005614" w:rsidRPr="00DE39F6">
        <w:rPr>
          <w:rFonts w:ascii="Times New Roman" w:eastAsia="Times New Roman" w:hAnsi="Times New Roman" w:cs="Times New Roman"/>
          <w:sz w:val="24"/>
          <w:szCs w:val="24"/>
          <w:lang w:eastAsia="en-GB"/>
        </w:rPr>
        <w:t xml:space="preserve">(2015) said that when adults tune in with </w:t>
      </w:r>
      <w:r w:rsidR="00FC27CD" w:rsidRPr="00DE39F6">
        <w:rPr>
          <w:rFonts w:ascii="Times New Roman" w:eastAsia="Times New Roman" w:hAnsi="Times New Roman" w:cs="Times New Roman"/>
          <w:sz w:val="24"/>
          <w:szCs w:val="24"/>
          <w:lang w:eastAsia="en-GB"/>
        </w:rPr>
        <w:t>children’s</w:t>
      </w:r>
      <w:r w:rsidR="00005614" w:rsidRPr="00DE39F6">
        <w:rPr>
          <w:rFonts w:ascii="Times New Roman" w:eastAsia="Times New Roman" w:hAnsi="Times New Roman" w:cs="Times New Roman"/>
          <w:sz w:val="24"/>
          <w:szCs w:val="24"/>
          <w:lang w:eastAsia="en-GB"/>
        </w:rPr>
        <w:t xml:space="preserve"> interests, it can lead to rich and meaningful conversations. </w:t>
      </w:r>
      <w:r w:rsidR="00941804" w:rsidRPr="00DE39F6">
        <w:rPr>
          <w:rFonts w:ascii="Times New Roman" w:eastAsia="Times New Roman" w:hAnsi="Times New Roman" w:cs="Times New Roman"/>
          <w:sz w:val="24"/>
          <w:szCs w:val="24"/>
          <w:lang w:eastAsia="en-GB"/>
        </w:rPr>
        <w:t xml:space="preserve">This during a mathematical learning opportunity is likely to encourage mathematical language. For </w:t>
      </w:r>
      <w:r w:rsidR="00154508" w:rsidRPr="00DE39F6">
        <w:rPr>
          <w:rFonts w:ascii="Times New Roman" w:eastAsia="Times New Roman" w:hAnsi="Times New Roman" w:cs="Times New Roman"/>
          <w:sz w:val="24"/>
          <w:szCs w:val="24"/>
          <w:lang w:eastAsia="en-GB"/>
        </w:rPr>
        <w:t>example,</w:t>
      </w:r>
      <w:r w:rsidR="00941804" w:rsidRPr="00DE39F6">
        <w:rPr>
          <w:rFonts w:ascii="Times New Roman" w:eastAsia="Times New Roman" w:hAnsi="Times New Roman" w:cs="Times New Roman"/>
          <w:sz w:val="24"/>
          <w:szCs w:val="24"/>
          <w:lang w:eastAsia="en-GB"/>
        </w:rPr>
        <w:t xml:space="preserve"> this activity could encourage words such as big, small, heavy or light.</w:t>
      </w:r>
      <w:r w:rsidR="00AE58F9" w:rsidRPr="00DE39F6">
        <w:rPr>
          <w:rFonts w:ascii="Times New Roman" w:eastAsia="Times New Roman" w:hAnsi="Times New Roman" w:cs="Times New Roman"/>
          <w:sz w:val="24"/>
          <w:szCs w:val="24"/>
          <w:lang w:eastAsia="en-GB"/>
        </w:rPr>
        <w:t xml:space="preserve"> </w:t>
      </w:r>
      <w:r w:rsidR="008C6312" w:rsidRPr="00DE39F6">
        <w:rPr>
          <w:rFonts w:ascii="Times New Roman" w:eastAsia="Times New Roman" w:hAnsi="Times New Roman" w:cs="Times New Roman"/>
          <w:sz w:val="24"/>
          <w:szCs w:val="24"/>
          <w:lang w:eastAsia="en-GB"/>
        </w:rPr>
        <w:t xml:space="preserve"> The plan also offers children a chance to engage mathematically in the natural world.  </w:t>
      </w:r>
      <w:r w:rsidR="008C6312" w:rsidRPr="00DE39F6">
        <w:rPr>
          <w:rFonts w:ascii="Times New Roman" w:hAnsi="Times New Roman" w:cs="Times New Roman"/>
          <w:sz w:val="24"/>
          <w:szCs w:val="24"/>
        </w:rPr>
        <w:t xml:space="preserve">According to </w:t>
      </w:r>
      <w:r w:rsidR="00AE58F9" w:rsidRPr="00DE39F6">
        <w:rPr>
          <w:rFonts w:ascii="Times New Roman" w:hAnsi="Times New Roman" w:cs="Times New Roman"/>
          <w:sz w:val="24"/>
          <w:szCs w:val="24"/>
        </w:rPr>
        <w:t>Brown (2012)</w:t>
      </w:r>
      <w:r w:rsidR="008C6312" w:rsidRPr="00DE39F6">
        <w:rPr>
          <w:rFonts w:ascii="Times New Roman" w:hAnsi="Times New Roman" w:cs="Times New Roman"/>
          <w:sz w:val="24"/>
          <w:szCs w:val="24"/>
        </w:rPr>
        <w:t xml:space="preserve"> </w:t>
      </w:r>
      <w:r w:rsidR="008C6312" w:rsidRPr="00DE39F6">
        <w:rPr>
          <w:rFonts w:ascii="Times New Roman" w:hAnsi="Times New Roman" w:cs="Times New Roman"/>
          <w:sz w:val="24"/>
          <w:szCs w:val="24"/>
        </w:rPr>
        <w:lastRenderedPageBreak/>
        <w:t xml:space="preserve">the use </w:t>
      </w:r>
      <w:r w:rsidR="00200105" w:rsidRPr="00DE39F6">
        <w:rPr>
          <w:rFonts w:ascii="Times New Roman" w:hAnsi="Times New Roman" w:cs="Times New Roman"/>
          <w:sz w:val="24"/>
          <w:szCs w:val="24"/>
        </w:rPr>
        <w:t>of outdoors</w:t>
      </w:r>
      <w:r w:rsidR="00AE58F9" w:rsidRPr="00DE39F6">
        <w:rPr>
          <w:rFonts w:ascii="Times New Roman" w:hAnsi="Times New Roman" w:cs="Times New Roman"/>
          <w:sz w:val="24"/>
          <w:szCs w:val="24"/>
        </w:rPr>
        <w:t xml:space="preserve"> for play and exploration leads to children gaining a sense of real and direct experiences within the natural world.</w:t>
      </w:r>
    </w:p>
    <w:p w14:paraId="1074D458" w14:textId="3DFEFAED" w:rsidR="00FB31BF" w:rsidRPr="00DE39F6" w:rsidRDefault="00FB31BF" w:rsidP="00C343EC">
      <w:pPr>
        <w:spacing w:line="360" w:lineRule="auto"/>
        <w:jc w:val="both"/>
        <w:rPr>
          <w:rFonts w:ascii="Times New Roman" w:hAnsi="Times New Roman" w:cs="Times New Roman"/>
          <w:b/>
          <w:bCs/>
          <w:sz w:val="24"/>
          <w:szCs w:val="24"/>
          <w:u w:val="single"/>
        </w:rPr>
      </w:pPr>
      <w:r w:rsidRPr="00DE39F6">
        <w:rPr>
          <w:rFonts w:ascii="Times New Roman" w:hAnsi="Times New Roman" w:cs="Times New Roman"/>
          <w:b/>
          <w:bCs/>
          <w:sz w:val="24"/>
          <w:szCs w:val="24"/>
          <w:u w:val="single"/>
        </w:rPr>
        <w:t>Health and safety</w:t>
      </w:r>
    </w:p>
    <w:p w14:paraId="31910CFD" w14:textId="046A171B" w:rsidR="00404944" w:rsidRPr="00DE39F6" w:rsidRDefault="00A9108F"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Care Inspectorate Wales </w:t>
      </w:r>
      <w:r w:rsidR="00831688" w:rsidRPr="00DE39F6">
        <w:rPr>
          <w:rFonts w:ascii="Times New Roman" w:hAnsi="Times New Roman" w:cs="Times New Roman"/>
          <w:sz w:val="24"/>
          <w:szCs w:val="24"/>
        </w:rPr>
        <w:t xml:space="preserve">(2016) state that </w:t>
      </w:r>
      <w:r w:rsidR="00187068" w:rsidRPr="00DE39F6">
        <w:rPr>
          <w:rFonts w:ascii="Times New Roman" w:hAnsi="Times New Roman" w:cs="Times New Roman"/>
          <w:sz w:val="24"/>
          <w:szCs w:val="24"/>
        </w:rPr>
        <w:t xml:space="preserve">there should be </w:t>
      </w:r>
      <w:r w:rsidR="00831688" w:rsidRPr="00DE39F6">
        <w:rPr>
          <w:rFonts w:ascii="Times New Roman" w:hAnsi="Times New Roman" w:cs="Times New Roman"/>
          <w:sz w:val="24"/>
          <w:szCs w:val="24"/>
        </w:rPr>
        <w:t>“One adult to four children aged 2 years”</w:t>
      </w:r>
      <w:r w:rsidR="00187068" w:rsidRPr="00DE39F6">
        <w:rPr>
          <w:rFonts w:ascii="Times New Roman" w:hAnsi="Times New Roman" w:cs="Times New Roman"/>
          <w:sz w:val="24"/>
          <w:szCs w:val="24"/>
        </w:rPr>
        <w:t xml:space="preserve">. </w:t>
      </w:r>
      <w:r w:rsidR="0082169D" w:rsidRPr="00DE39F6">
        <w:rPr>
          <w:rFonts w:ascii="Times New Roman" w:hAnsi="Times New Roman" w:cs="Times New Roman"/>
          <w:sz w:val="24"/>
          <w:szCs w:val="24"/>
        </w:rPr>
        <w:t xml:space="preserve">The plan shows that there will be </w:t>
      </w:r>
      <w:r w:rsidR="00961471" w:rsidRPr="00DE39F6">
        <w:rPr>
          <w:rFonts w:ascii="Times New Roman" w:hAnsi="Times New Roman" w:cs="Times New Roman"/>
          <w:sz w:val="24"/>
          <w:szCs w:val="24"/>
        </w:rPr>
        <w:t xml:space="preserve">six </w:t>
      </w:r>
      <w:r w:rsidR="0082169D" w:rsidRPr="00DE39F6">
        <w:rPr>
          <w:rFonts w:ascii="Times New Roman" w:hAnsi="Times New Roman" w:cs="Times New Roman"/>
          <w:sz w:val="24"/>
          <w:szCs w:val="24"/>
        </w:rPr>
        <w:t xml:space="preserve">children 2 years of age taking part in the activity with </w:t>
      </w:r>
      <w:r w:rsidR="00961471" w:rsidRPr="00DE39F6">
        <w:rPr>
          <w:rFonts w:ascii="Times New Roman" w:hAnsi="Times New Roman" w:cs="Times New Roman"/>
          <w:sz w:val="24"/>
          <w:szCs w:val="24"/>
        </w:rPr>
        <w:t>three</w:t>
      </w:r>
      <w:r w:rsidR="0082169D" w:rsidRPr="00DE39F6">
        <w:rPr>
          <w:rFonts w:ascii="Times New Roman" w:hAnsi="Times New Roman" w:cs="Times New Roman"/>
          <w:sz w:val="24"/>
          <w:szCs w:val="24"/>
        </w:rPr>
        <w:t xml:space="preserve"> accompanying adults.</w:t>
      </w:r>
      <w:r w:rsidR="00C86524" w:rsidRPr="00DE39F6">
        <w:rPr>
          <w:rFonts w:ascii="Times New Roman" w:hAnsi="Times New Roman" w:cs="Times New Roman"/>
          <w:sz w:val="24"/>
          <w:szCs w:val="24"/>
        </w:rPr>
        <w:t xml:space="preserve"> The ratio</w:t>
      </w:r>
      <w:r w:rsidR="00D71838">
        <w:rPr>
          <w:rFonts w:ascii="Times New Roman" w:hAnsi="Times New Roman" w:cs="Times New Roman"/>
          <w:sz w:val="24"/>
          <w:szCs w:val="24"/>
        </w:rPr>
        <w:t xml:space="preserve"> used in the plan meets the requirements of </w:t>
      </w:r>
      <w:r w:rsidR="00C86524" w:rsidRPr="00DE39F6">
        <w:rPr>
          <w:rFonts w:ascii="Times New Roman" w:hAnsi="Times New Roman" w:cs="Times New Roman"/>
          <w:sz w:val="24"/>
          <w:szCs w:val="24"/>
        </w:rPr>
        <w:t xml:space="preserve">the </w:t>
      </w:r>
      <w:r w:rsidR="009A24E4" w:rsidRPr="00DE39F6">
        <w:rPr>
          <w:rFonts w:ascii="Times New Roman" w:hAnsi="Times New Roman" w:cs="Times New Roman"/>
          <w:sz w:val="24"/>
          <w:szCs w:val="24"/>
        </w:rPr>
        <w:t>national minimum standards</w:t>
      </w:r>
      <w:r w:rsidR="00D71838">
        <w:rPr>
          <w:rFonts w:ascii="Times New Roman" w:hAnsi="Times New Roman" w:cs="Times New Roman"/>
          <w:sz w:val="24"/>
          <w:szCs w:val="24"/>
        </w:rPr>
        <w:t xml:space="preserve"> and has been well thought about. T</w:t>
      </w:r>
      <w:r w:rsidR="00D73072">
        <w:rPr>
          <w:rFonts w:ascii="Times New Roman" w:hAnsi="Times New Roman" w:cs="Times New Roman"/>
          <w:sz w:val="24"/>
          <w:szCs w:val="24"/>
        </w:rPr>
        <w:t>he</w:t>
      </w:r>
      <w:r w:rsidR="00D71838">
        <w:rPr>
          <w:rFonts w:ascii="Times New Roman" w:hAnsi="Times New Roman" w:cs="Times New Roman"/>
          <w:sz w:val="24"/>
          <w:szCs w:val="24"/>
        </w:rPr>
        <w:t xml:space="preserve"> ratio used within the plan is </w:t>
      </w:r>
      <w:r w:rsidR="00961471" w:rsidRPr="00DE39F6">
        <w:rPr>
          <w:rFonts w:ascii="Times New Roman" w:hAnsi="Times New Roman" w:cs="Times New Roman"/>
          <w:sz w:val="24"/>
          <w:szCs w:val="24"/>
        </w:rPr>
        <w:t>one adult to two children aged 2 year</w:t>
      </w:r>
      <w:r w:rsidR="00D71838">
        <w:rPr>
          <w:rFonts w:ascii="Times New Roman" w:hAnsi="Times New Roman" w:cs="Times New Roman"/>
          <w:sz w:val="24"/>
          <w:szCs w:val="24"/>
        </w:rPr>
        <w:t>s</w:t>
      </w:r>
      <w:r w:rsidR="00961471" w:rsidRPr="00DE39F6">
        <w:rPr>
          <w:rFonts w:ascii="Times New Roman" w:hAnsi="Times New Roman" w:cs="Times New Roman"/>
          <w:sz w:val="24"/>
          <w:szCs w:val="24"/>
        </w:rPr>
        <w:t xml:space="preserve">. </w:t>
      </w:r>
      <w:r w:rsidR="009C3193" w:rsidRPr="00DE39F6">
        <w:rPr>
          <w:rFonts w:ascii="Times New Roman" w:hAnsi="Times New Roman" w:cs="Times New Roman"/>
          <w:sz w:val="24"/>
          <w:szCs w:val="24"/>
        </w:rPr>
        <w:t xml:space="preserve">Going out into the community comes with its risks. </w:t>
      </w:r>
      <w:r w:rsidR="00FE3563" w:rsidRPr="00DE39F6">
        <w:rPr>
          <w:rFonts w:ascii="Times New Roman" w:hAnsi="Times New Roman" w:cs="Times New Roman"/>
          <w:sz w:val="24"/>
          <w:szCs w:val="24"/>
        </w:rPr>
        <w:t xml:space="preserve">The Health and </w:t>
      </w:r>
      <w:r w:rsidR="00706C87" w:rsidRPr="00DE39F6">
        <w:rPr>
          <w:rFonts w:ascii="Times New Roman" w:hAnsi="Times New Roman" w:cs="Times New Roman"/>
          <w:sz w:val="24"/>
          <w:szCs w:val="24"/>
        </w:rPr>
        <w:t>Safety</w:t>
      </w:r>
      <w:r w:rsidR="00FE3563" w:rsidRPr="00DE39F6">
        <w:rPr>
          <w:rFonts w:ascii="Times New Roman" w:hAnsi="Times New Roman" w:cs="Times New Roman"/>
          <w:sz w:val="24"/>
          <w:szCs w:val="24"/>
        </w:rPr>
        <w:t xml:space="preserve"> Executive (2012) support that children </w:t>
      </w:r>
      <w:r w:rsidR="00706C87" w:rsidRPr="00DE39F6">
        <w:rPr>
          <w:rFonts w:ascii="Times New Roman" w:hAnsi="Times New Roman" w:cs="Times New Roman"/>
          <w:sz w:val="24"/>
          <w:szCs w:val="24"/>
        </w:rPr>
        <w:t xml:space="preserve">who are wrapped in cotton wool will not learn about risk. </w:t>
      </w:r>
    </w:p>
    <w:p w14:paraId="1E7767BA" w14:textId="0803D1EB" w:rsidR="00015CB3" w:rsidRPr="00DE39F6" w:rsidRDefault="002C241C" w:rsidP="00C343EC">
      <w:pPr>
        <w:spacing w:line="360" w:lineRule="auto"/>
        <w:jc w:val="both"/>
        <w:rPr>
          <w:rFonts w:ascii="Times New Roman" w:hAnsi="Times New Roman" w:cs="Times New Roman"/>
          <w:b/>
          <w:bCs/>
          <w:sz w:val="24"/>
          <w:szCs w:val="24"/>
          <w:u w:val="single"/>
        </w:rPr>
      </w:pPr>
      <w:r w:rsidRPr="00DE39F6">
        <w:rPr>
          <w:rFonts w:ascii="Times New Roman" w:hAnsi="Times New Roman" w:cs="Times New Roman"/>
          <w:b/>
          <w:bCs/>
          <w:sz w:val="24"/>
          <w:szCs w:val="24"/>
          <w:u w:val="single"/>
        </w:rPr>
        <w:t>Time</w:t>
      </w:r>
    </w:p>
    <w:p w14:paraId="5106A5FC" w14:textId="6C1BFDAE" w:rsidR="006E6809" w:rsidRPr="00DE39F6" w:rsidRDefault="002C241C"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Within early years practice these days, time </w:t>
      </w:r>
      <w:r w:rsidR="00235BE5" w:rsidRPr="00DE39F6">
        <w:rPr>
          <w:rFonts w:ascii="Times New Roman" w:hAnsi="Times New Roman" w:cs="Times New Roman"/>
          <w:sz w:val="24"/>
          <w:szCs w:val="24"/>
        </w:rPr>
        <w:t>seems to be restricted due to daily routines</w:t>
      </w:r>
      <w:r w:rsidRPr="00DE39F6">
        <w:rPr>
          <w:rFonts w:ascii="Times New Roman" w:hAnsi="Times New Roman" w:cs="Times New Roman"/>
          <w:sz w:val="24"/>
          <w:szCs w:val="24"/>
        </w:rPr>
        <w:t xml:space="preserve">. </w:t>
      </w:r>
      <w:r w:rsidR="00DC7825" w:rsidRPr="00DE39F6">
        <w:rPr>
          <w:rFonts w:ascii="Times New Roman" w:hAnsi="Times New Roman" w:cs="Times New Roman"/>
          <w:sz w:val="24"/>
          <w:szCs w:val="24"/>
        </w:rPr>
        <w:t xml:space="preserve">NHS </w:t>
      </w:r>
      <w:r w:rsidR="00DF155F" w:rsidRPr="00DE39F6">
        <w:rPr>
          <w:rFonts w:ascii="Times New Roman" w:hAnsi="Times New Roman" w:cs="Times New Roman"/>
          <w:sz w:val="24"/>
          <w:szCs w:val="24"/>
        </w:rPr>
        <w:t>(2019) support that children aged</w:t>
      </w:r>
      <w:r w:rsidR="004E4AC9" w:rsidRPr="00DE39F6">
        <w:rPr>
          <w:rFonts w:ascii="Times New Roman" w:hAnsi="Times New Roman" w:cs="Times New Roman"/>
          <w:sz w:val="24"/>
          <w:szCs w:val="24"/>
        </w:rPr>
        <w:t xml:space="preserve"> 2 should be physically active for at least 3 hours per day. The plan states that the activity will last from 45 minutes to</w:t>
      </w:r>
      <w:r w:rsidR="00A44A4B" w:rsidRPr="00DE39F6">
        <w:rPr>
          <w:rFonts w:ascii="Times New Roman" w:hAnsi="Times New Roman" w:cs="Times New Roman"/>
          <w:sz w:val="24"/>
          <w:szCs w:val="24"/>
        </w:rPr>
        <w:t xml:space="preserve"> 1</w:t>
      </w:r>
      <w:r w:rsidR="004E4AC9" w:rsidRPr="00DE39F6">
        <w:rPr>
          <w:rFonts w:ascii="Times New Roman" w:hAnsi="Times New Roman" w:cs="Times New Roman"/>
          <w:sz w:val="24"/>
          <w:szCs w:val="24"/>
        </w:rPr>
        <w:t xml:space="preserve"> hour.</w:t>
      </w:r>
      <w:r w:rsidR="00CF63C5" w:rsidRPr="00DE39F6">
        <w:rPr>
          <w:rFonts w:ascii="Times New Roman" w:hAnsi="Times New Roman" w:cs="Times New Roman"/>
          <w:sz w:val="24"/>
          <w:szCs w:val="24"/>
        </w:rPr>
        <w:t xml:space="preserve"> To try to manage time to support the NHS guidance, the activity could be made longer to </w:t>
      </w:r>
      <w:r w:rsidR="003E3148" w:rsidRPr="00DE39F6">
        <w:rPr>
          <w:rFonts w:ascii="Times New Roman" w:hAnsi="Times New Roman" w:cs="Times New Roman"/>
          <w:sz w:val="24"/>
          <w:szCs w:val="24"/>
        </w:rPr>
        <w:t xml:space="preserve">support physical development as well as </w:t>
      </w:r>
      <w:r w:rsidR="00D73072">
        <w:rPr>
          <w:rFonts w:ascii="Times New Roman" w:hAnsi="Times New Roman" w:cs="Times New Roman"/>
          <w:sz w:val="24"/>
          <w:szCs w:val="24"/>
        </w:rPr>
        <w:t xml:space="preserve">making use of </w:t>
      </w:r>
      <w:r w:rsidR="003E3148" w:rsidRPr="00DE39F6">
        <w:rPr>
          <w:rFonts w:ascii="Times New Roman" w:hAnsi="Times New Roman" w:cs="Times New Roman"/>
          <w:sz w:val="24"/>
          <w:szCs w:val="24"/>
        </w:rPr>
        <w:t xml:space="preserve">the </w:t>
      </w:r>
      <w:r w:rsidR="00FC27CD" w:rsidRPr="00DE39F6">
        <w:rPr>
          <w:rFonts w:ascii="Times New Roman" w:hAnsi="Times New Roman" w:cs="Times New Roman"/>
          <w:sz w:val="24"/>
          <w:szCs w:val="24"/>
        </w:rPr>
        <w:t>mathematical</w:t>
      </w:r>
      <w:r w:rsidR="003E3148" w:rsidRPr="00DE39F6">
        <w:rPr>
          <w:rFonts w:ascii="Times New Roman" w:hAnsi="Times New Roman" w:cs="Times New Roman"/>
          <w:sz w:val="24"/>
          <w:szCs w:val="24"/>
        </w:rPr>
        <w:t xml:space="preserve"> opportunities on offer. </w:t>
      </w:r>
    </w:p>
    <w:p w14:paraId="07EED29E" w14:textId="35DC4F0A" w:rsidR="00AC6104" w:rsidRPr="00DE39F6" w:rsidRDefault="006E6809"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Reggio Emelia is a successful approach to learning from </w:t>
      </w:r>
      <w:r w:rsidR="00A44A4B" w:rsidRPr="00DE39F6">
        <w:rPr>
          <w:rFonts w:ascii="Times New Roman" w:hAnsi="Times New Roman" w:cs="Times New Roman"/>
          <w:sz w:val="24"/>
          <w:szCs w:val="24"/>
        </w:rPr>
        <w:t>the 19</w:t>
      </w:r>
      <w:r w:rsidR="00A44A4B" w:rsidRPr="00DE39F6">
        <w:rPr>
          <w:rFonts w:ascii="Times New Roman" w:hAnsi="Times New Roman" w:cs="Times New Roman"/>
          <w:sz w:val="24"/>
          <w:szCs w:val="24"/>
          <w:vertAlign w:val="superscript"/>
        </w:rPr>
        <w:t>th</w:t>
      </w:r>
      <w:r w:rsidR="00A44A4B" w:rsidRPr="00DE39F6">
        <w:rPr>
          <w:rFonts w:ascii="Times New Roman" w:hAnsi="Times New Roman" w:cs="Times New Roman"/>
          <w:sz w:val="24"/>
          <w:szCs w:val="24"/>
        </w:rPr>
        <w:t xml:space="preserve"> century. </w:t>
      </w:r>
      <w:r w:rsidR="00110DE1" w:rsidRPr="00DE39F6">
        <w:rPr>
          <w:rFonts w:ascii="Times New Roman" w:hAnsi="Times New Roman" w:cs="Times New Roman"/>
          <w:sz w:val="24"/>
          <w:szCs w:val="24"/>
        </w:rPr>
        <w:t xml:space="preserve">The approach </w:t>
      </w:r>
      <w:r w:rsidR="00FC27CD" w:rsidRPr="00DE39F6">
        <w:rPr>
          <w:rFonts w:ascii="Times New Roman" w:hAnsi="Times New Roman" w:cs="Times New Roman"/>
          <w:sz w:val="24"/>
          <w:szCs w:val="24"/>
        </w:rPr>
        <w:t>focused</w:t>
      </w:r>
      <w:r w:rsidR="00110DE1" w:rsidRPr="00DE39F6">
        <w:rPr>
          <w:rFonts w:ascii="Times New Roman" w:hAnsi="Times New Roman" w:cs="Times New Roman"/>
          <w:sz w:val="24"/>
          <w:szCs w:val="24"/>
        </w:rPr>
        <w:t xml:space="preserve"> on child directed learning and </w:t>
      </w:r>
      <w:r w:rsidR="00A564C1" w:rsidRPr="00DE39F6">
        <w:rPr>
          <w:rFonts w:ascii="Times New Roman" w:hAnsi="Times New Roman" w:cs="Times New Roman"/>
          <w:sz w:val="24"/>
          <w:szCs w:val="24"/>
        </w:rPr>
        <w:t>emphasis</w:t>
      </w:r>
      <w:r w:rsidR="008E191F" w:rsidRPr="00DE39F6">
        <w:rPr>
          <w:rFonts w:ascii="Times New Roman" w:hAnsi="Times New Roman" w:cs="Times New Roman"/>
          <w:sz w:val="24"/>
          <w:szCs w:val="24"/>
        </w:rPr>
        <w:t xml:space="preserve">ed that </w:t>
      </w:r>
      <w:r w:rsidR="00146D8E" w:rsidRPr="00DE39F6">
        <w:rPr>
          <w:rFonts w:ascii="Times New Roman" w:hAnsi="Times New Roman" w:cs="Times New Roman"/>
          <w:sz w:val="24"/>
          <w:szCs w:val="24"/>
        </w:rPr>
        <w:t xml:space="preserve">there </w:t>
      </w:r>
      <w:r w:rsidR="008E191F" w:rsidRPr="00DE39F6">
        <w:rPr>
          <w:rFonts w:ascii="Times New Roman" w:hAnsi="Times New Roman" w:cs="Times New Roman"/>
          <w:sz w:val="24"/>
          <w:szCs w:val="24"/>
        </w:rPr>
        <w:t xml:space="preserve">should be no time limit on a child who is working on a </w:t>
      </w:r>
      <w:r w:rsidR="006E5309" w:rsidRPr="00DE39F6">
        <w:rPr>
          <w:rFonts w:ascii="Times New Roman" w:hAnsi="Times New Roman" w:cs="Times New Roman"/>
          <w:sz w:val="24"/>
          <w:szCs w:val="24"/>
        </w:rPr>
        <w:t>project</w:t>
      </w:r>
      <w:r w:rsidR="008E191F" w:rsidRPr="00DE39F6">
        <w:rPr>
          <w:rFonts w:ascii="Times New Roman" w:hAnsi="Times New Roman" w:cs="Times New Roman"/>
          <w:sz w:val="24"/>
          <w:szCs w:val="24"/>
        </w:rPr>
        <w:t xml:space="preserve"> or playing (NCEM, 2010). </w:t>
      </w:r>
      <w:r w:rsidR="00146D8E" w:rsidRPr="00DE39F6">
        <w:rPr>
          <w:rFonts w:ascii="Times New Roman" w:hAnsi="Times New Roman" w:cs="Times New Roman"/>
          <w:sz w:val="24"/>
          <w:szCs w:val="24"/>
        </w:rPr>
        <w:t xml:space="preserve">However, </w:t>
      </w:r>
      <w:r w:rsidR="00D73072">
        <w:rPr>
          <w:rFonts w:ascii="Times New Roman" w:hAnsi="Times New Roman" w:cs="Times New Roman"/>
          <w:sz w:val="24"/>
          <w:szCs w:val="24"/>
        </w:rPr>
        <w:t>t</w:t>
      </w:r>
      <w:r w:rsidR="00916F71" w:rsidRPr="00DE39F6">
        <w:rPr>
          <w:rFonts w:ascii="Times New Roman" w:hAnsi="Times New Roman" w:cs="Times New Roman"/>
          <w:sz w:val="24"/>
          <w:szCs w:val="24"/>
        </w:rPr>
        <w:t xml:space="preserve">he time in which children </w:t>
      </w:r>
      <w:r w:rsidR="00D73072">
        <w:rPr>
          <w:rFonts w:ascii="Times New Roman" w:hAnsi="Times New Roman" w:cs="Times New Roman"/>
          <w:sz w:val="24"/>
          <w:szCs w:val="24"/>
        </w:rPr>
        <w:t xml:space="preserve">are given to </w:t>
      </w:r>
      <w:r w:rsidR="00916F71" w:rsidRPr="00DE39F6">
        <w:rPr>
          <w:rFonts w:ascii="Times New Roman" w:hAnsi="Times New Roman" w:cs="Times New Roman"/>
          <w:sz w:val="24"/>
          <w:szCs w:val="24"/>
        </w:rPr>
        <w:t>engage in the activity</w:t>
      </w:r>
      <w:r w:rsidR="00D73072">
        <w:rPr>
          <w:rFonts w:ascii="Times New Roman" w:hAnsi="Times New Roman" w:cs="Times New Roman"/>
          <w:sz w:val="24"/>
          <w:szCs w:val="24"/>
        </w:rPr>
        <w:t xml:space="preserve"> </w:t>
      </w:r>
      <w:r w:rsidR="00916F71" w:rsidRPr="00DE39F6">
        <w:rPr>
          <w:rFonts w:ascii="Times New Roman" w:hAnsi="Times New Roman" w:cs="Times New Roman"/>
          <w:sz w:val="24"/>
          <w:szCs w:val="24"/>
        </w:rPr>
        <w:t>plan is short</w:t>
      </w:r>
      <w:r w:rsidR="00D73072">
        <w:rPr>
          <w:rFonts w:ascii="Times New Roman" w:hAnsi="Times New Roman" w:cs="Times New Roman"/>
          <w:sz w:val="24"/>
          <w:szCs w:val="24"/>
        </w:rPr>
        <w:t>,</w:t>
      </w:r>
      <w:r w:rsidR="00916F71" w:rsidRPr="00DE39F6">
        <w:rPr>
          <w:rFonts w:ascii="Times New Roman" w:hAnsi="Times New Roman" w:cs="Times New Roman"/>
          <w:sz w:val="24"/>
          <w:szCs w:val="24"/>
        </w:rPr>
        <w:t xml:space="preserve"> </w:t>
      </w:r>
      <w:r w:rsidR="00D73072">
        <w:rPr>
          <w:rFonts w:ascii="Times New Roman" w:hAnsi="Times New Roman" w:cs="Times New Roman"/>
          <w:sz w:val="24"/>
          <w:szCs w:val="24"/>
        </w:rPr>
        <w:t xml:space="preserve">which may result in frustration from children as practitioners try to follow a daily routine which is time restricted. </w:t>
      </w:r>
      <w:r w:rsidR="00344F37" w:rsidRPr="00DE39F6">
        <w:rPr>
          <w:rFonts w:ascii="Times New Roman" w:hAnsi="Times New Roman" w:cs="Times New Roman"/>
          <w:sz w:val="24"/>
          <w:szCs w:val="24"/>
        </w:rPr>
        <w:t>T</w:t>
      </w:r>
      <w:r w:rsidR="00D73072">
        <w:rPr>
          <w:rFonts w:ascii="Times New Roman" w:hAnsi="Times New Roman" w:cs="Times New Roman"/>
          <w:sz w:val="24"/>
          <w:szCs w:val="24"/>
        </w:rPr>
        <w:t xml:space="preserve">ime restriction could </w:t>
      </w:r>
      <w:r w:rsidR="00344F37" w:rsidRPr="00DE39F6">
        <w:rPr>
          <w:rFonts w:ascii="Times New Roman" w:hAnsi="Times New Roman" w:cs="Times New Roman"/>
          <w:sz w:val="24"/>
          <w:szCs w:val="24"/>
        </w:rPr>
        <w:t xml:space="preserve">limit the mathematical </w:t>
      </w:r>
      <w:r w:rsidR="00A62683" w:rsidRPr="00DE39F6">
        <w:rPr>
          <w:rFonts w:ascii="Times New Roman" w:hAnsi="Times New Roman" w:cs="Times New Roman"/>
          <w:sz w:val="24"/>
          <w:szCs w:val="24"/>
        </w:rPr>
        <w:t>opportunities</w:t>
      </w:r>
      <w:r w:rsidR="00344F37" w:rsidRPr="00DE39F6">
        <w:rPr>
          <w:rFonts w:ascii="Times New Roman" w:hAnsi="Times New Roman" w:cs="Times New Roman"/>
          <w:sz w:val="24"/>
          <w:szCs w:val="24"/>
        </w:rPr>
        <w:t xml:space="preserve"> </w:t>
      </w:r>
      <w:r w:rsidR="00D73072">
        <w:rPr>
          <w:rFonts w:ascii="Times New Roman" w:hAnsi="Times New Roman" w:cs="Times New Roman"/>
          <w:sz w:val="24"/>
          <w:szCs w:val="24"/>
        </w:rPr>
        <w:t xml:space="preserve">to be </w:t>
      </w:r>
      <w:r w:rsidR="00344F37" w:rsidRPr="00DE39F6">
        <w:rPr>
          <w:rFonts w:ascii="Times New Roman" w:hAnsi="Times New Roman" w:cs="Times New Roman"/>
          <w:sz w:val="24"/>
          <w:szCs w:val="24"/>
        </w:rPr>
        <w:t>explored</w:t>
      </w:r>
      <w:r w:rsidR="00D73072">
        <w:rPr>
          <w:rFonts w:ascii="Times New Roman" w:hAnsi="Times New Roman" w:cs="Times New Roman"/>
          <w:sz w:val="24"/>
          <w:szCs w:val="24"/>
        </w:rPr>
        <w:t xml:space="preserve"> by the children</w:t>
      </w:r>
      <w:r w:rsidR="00344F37" w:rsidRPr="00DE39F6">
        <w:rPr>
          <w:rFonts w:ascii="Times New Roman" w:hAnsi="Times New Roman" w:cs="Times New Roman"/>
          <w:sz w:val="24"/>
          <w:szCs w:val="24"/>
        </w:rPr>
        <w:t xml:space="preserve">. </w:t>
      </w:r>
      <w:r w:rsidR="009E2163" w:rsidRPr="00DE39F6">
        <w:rPr>
          <w:rFonts w:ascii="Times New Roman" w:hAnsi="Times New Roman" w:cs="Times New Roman"/>
          <w:sz w:val="24"/>
          <w:szCs w:val="24"/>
        </w:rPr>
        <w:t xml:space="preserve">CIW </w:t>
      </w:r>
      <w:r w:rsidR="004476C7" w:rsidRPr="00DE39F6">
        <w:rPr>
          <w:rFonts w:ascii="Times New Roman" w:hAnsi="Times New Roman" w:cs="Times New Roman"/>
          <w:sz w:val="24"/>
          <w:szCs w:val="24"/>
        </w:rPr>
        <w:t xml:space="preserve">(2016) Also support that children </w:t>
      </w:r>
      <w:r w:rsidR="00FE0392" w:rsidRPr="00DE39F6">
        <w:rPr>
          <w:rFonts w:ascii="Times New Roman" w:hAnsi="Times New Roman" w:cs="Times New Roman"/>
          <w:sz w:val="24"/>
          <w:szCs w:val="24"/>
        </w:rPr>
        <w:t>learn hygiene and practice through a routine but</w:t>
      </w:r>
      <w:r w:rsidR="00D73072">
        <w:rPr>
          <w:rFonts w:ascii="Times New Roman" w:hAnsi="Times New Roman" w:cs="Times New Roman"/>
          <w:sz w:val="24"/>
          <w:szCs w:val="24"/>
        </w:rPr>
        <w:t xml:space="preserve"> they</w:t>
      </w:r>
      <w:r w:rsidR="00FE0392" w:rsidRPr="00DE39F6">
        <w:rPr>
          <w:rFonts w:ascii="Times New Roman" w:hAnsi="Times New Roman" w:cs="Times New Roman"/>
          <w:sz w:val="24"/>
          <w:szCs w:val="24"/>
        </w:rPr>
        <w:t xml:space="preserve"> do not encourage a strict </w:t>
      </w:r>
      <w:r w:rsidR="00A62683" w:rsidRPr="00DE39F6">
        <w:rPr>
          <w:rFonts w:ascii="Times New Roman" w:hAnsi="Times New Roman" w:cs="Times New Roman"/>
          <w:sz w:val="24"/>
          <w:szCs w:val="24"/>
        </w:rPr>
        <w:t>routine</w:t>
      </w:r>
      <w:r w:rsidR="00FE0392" w:rsidRPr="00DE39F6">
        <w:rPr>
          <w:rFonts w:ascii="Times New Roman" w:hAnsi="Times New Roman" w:cs="Times New Roman"/>
          <w:sz w:val="24"/>
          <w:szCs w:val="24"/>
        </w:rPr>
        <w:t xml:space="preserve"> to be followed and focus on following the needs of each individual child</w:t>
      </w:r>
      <w:r w:rsidR="00A62683" w:rsidRPr="00DE39F6">
        <w:rPr>
          <w:rFonts w:ascii="Times New Roman" w:hAnsi="Times New Roman" w:cs="Times New Roman"/>
          <w:sz w:val="24"/>
          <w:szCs w:val="24"/>
        </w:rPr>
        <w:t xml:space="preserve">. </w:t>
      </w:r>
    </w:p>
    <w:p w14:paraId="16211156" w14:textId="0DA2CB37" w:rsidR="00AC6104" w:rsidRPr="00DE39F6" w:rsidRDefault="00AC6104" w:rsidP="00C343EC">
      <w:pPr>
        <w:spacing w:line="360" w:lineRule="auto"/>
        <w:jc w:val="both"/>
        <w:rPr>
          <w:rFonts w:ascii="Times New Roman" w:hAnsi="Times New Roman" w:cs="Times New Roman"/>
          <w:sz w:val="24"/>
          <w:szCs w:val="24"/>
        </w:rPr>
      </w:pPr>
    </w:p>
    <w:p w14:paraId="395AAE95" w14:textId="66E86D68" w:rsidR="00AC6104" w:rsidRPr="00DE39F6" w:rsidRDefault="00AC6104" w:rsidP="00C744B7">
      <w:pPr>
        <w:spacing w:line="360" w:lineRule="auto"/>
        <w:jc w:val="both"/>
        <w:rPr>
          <w:rFonts w:ascii="Times New Roman" w:hAnsi="Times New Roman" w:cs="Times New Roman"/>
          <w:sz w:val="24"/>
          <w:szCs w:val="24"/>
        </w:rPr>
      </w:pPr>
    </w:p>
    <w:p w14:paraId="7DBA2278" w14:textId="498C5863" w:rsidR="00AC6104" w:rsidRPr="00DE39F6" w:rsidRDefault="00AC6104" w:rsidP="00C744B7">
      <w:pPr>
        <w:spacing w:line="360" w:lineRule="auto"/>
        <w:jc w:val="both"/>
        <w:rPr>
          <w:rFonts w:ascii="Times New Roman" w:hAnsi="Times New Roman" w:cs="Times New Roman"/>
          <w:sz w:val="24"/>
          <w:szCs w:val="24"/>
        </w:rPr>
      </w:pPr>
    </w:p>
    <w:p w14:paraId="0449CC65" w14:textId="77777777" w:rsidR="00C744B7" w:rsidRPr="00DE39F6" w:rsidRDefault="00C744B7" w:rsidP="00C744B7">
      <w:pPr>
        <w:spacing w:line="360" w:lineRule="auto"/>
        <w:jc w:val="both"/>
        <w:rPr>
          <w:rFonts w:ascii="Times New Roman" w:hAnsi="Times New Roman" w:cs="Times New Roman"/>
          <w:sz w:val="24"/>
          <w:szCs w:val="24"/>
        </w:rPr>
      </w:pPr>
    </w:p>
    <w:p w14:paraId="1DD304AD" w14:textId="1B47D465" w:rsidR="00AC6104" w:rsidRPr="00DE39F6" w:rsidRDefault="006D06E4" w:rsidP="00C744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6A30E8D" w14:textId="2CDC079C" w:rsidR="005F38E3" w:rsidRPr="00DE39F6" w:rsidRDefault="00AC6104" w:rsidP="00C343EC">
      <w:pPr>
        <w:spacing w:line="360" w:lineRule="auto"/>
        <w:jc w:val="both"/>
        <w:rPr>
          <w:rFonts w:ascii="Times New Roman" w:hAnsi="Times New Roman" w:cs="Times New Roman"/>
          <w:b/>
          <w:bCs/>
          <w:sz w:val="24"/>
          <w:szCs w:val="24"/>
          <w:u w:val="single"/>
        </w:rPr>
      </w:pPr>
      <w:r w:rsidRPr="00DE39F6">
        <w:rPr>
          <w:rFonts w:ascii="Times New Roman" w:hAnsi="Times New Roman" w:cs="Times New Roman"/>
          <w:b/>
          <w:bCs/>
          <w:sz w:val="24"/>
          <w:szCs w:val="24"/>
          <w:u w:val="single"/>
        </w:rPr>
        <w:lastRenderedPageBreak/>
        <w:t>Task 3</w:t>
      </w:r>
    </w:p>
    <w:p w14:paraId="61EF0B4A" w14:textId="070AB63E" w:rsidR="00183533" w:rsidRPr="00DE39F6" w:rsidRDefault="0073289B" w:rsidP="00C343EC">
      <w:pPr>
        <w:spacing w:line="360" w:lineRule="auto"/>
        <w:jc w:val="both"/>
        <w:rPr>
          <w:rFonts w:ascii="Times New Roman" w:hAnsi="Times New Roman" w:cs="Times New Roman"/>
          <w:sz w:val="24"/>
          <w:szCs w:val="24"/>
          <w:shd w:val="clear" w:color="auto" w:fill="FFFFFF"/>
        </w:rPr>
      </w:pPr>
      <w:r w:rsidRPr="00DE39F6">
        <w:rPr>
          <w:rFonts w:ascii="Times New Roman" w:hAnsi="Times New Roman" w:cs="Times New Roman"/>
          <w:sz w:val="24"/>
          <w:szCs w:val="24"/>
        </w:rPr>
        <w:t xml:space="preserve">There are </w:t>
      </w:r>
      <w:r w:rsidR="0073188A" w:rsidRPr="00DE39F6">
        <w:rPr>
          <w:rFonts w:ascii="Times New Roman" w:hAnsi="Times New Roman" w:cs="Times New Roman"/>
          <w:sz w:val="24"/>
          <w:szCs w:val="24"/>
        </w:rPr>
        <w:t xml:space="preserve">a variety of </w:t>
      </w:r>
      <w:r w:rsidRPr="00DE39F6">
        <w:rPr>
          <w:rFonts w:ascii="Times New Roman" w:hAnsi="Times New Roman" w:cs="Times New Roman"/>
          <w:sz w:val="24"/>
          <w:szCs w:val="24"/>
        </w:rPr>
        <w:t xml:space="preserve">approaches and resources which </w:t>
      </w:r>
      <w:r w:rsidR="0073188A" w:rsidRPr="00DE39F6">
        <w:rPr>
          <w:rFonts w:ascii="Times New Roman" w:hAnsi="Times New Roman" w:cs="Times New Roman"/>
          <w:sz w:val="24"/>
          <w:szCs w:val="24"/>
        </w:rPr>
        <w:t>are</w:t>
      </w:r>
      <w:r w:rsidRPr="00DE39F6">
        <w:rPr>
          <w:rFonts w:ascii="Times New Roman" w:hAnsi="Times New Roman" w:cs="Times New Roman"/>
          <w:sz w:val="24"/>
          <w:szCs w:val="24"/>
        </w:rPr>
        <w:t xml:space="preserve"> used to support mathematical learning in early years. </w:t>
      </w:r>
      <w:r w:rsidR="006526CD" w:rsidRPr="00DE39F6">
        <w:rPr>
          <w:rFonts w:ascii="Times New Roman" w:hAnsi="Times New Roman" w:cs="Times New Roman"/>
          <w:sz w:val="24"/>
          <w:szCs w:val="24"/>
        </w:rPr>
        <w:t xml:space="preserve">In the plan, the outdoors is used as the </w:t>
      </w:r>
      <w:r w:rsidR="006D06E4">
        <w:rPr>
          <w:rFonts w:ascii="Times New Roman" w:hAnsi="Times New Roman" w:cs="Times New Roman"/>
          <w:sz w:val="24"/>
          <w:szCs w:val="24"/>
        </w:rPr>
        <w:t>main r</w:t>
      </w:r>
      <w:r w:rsidR="006526CD" w:rsidRPr="00DE39F6">
        <w:rPr>
          <w:rFonts w:ascii="Times New Roman" w:hAnsi="Times New Roman" w:cs="Times New Roman"/>
          <w:sz w:val="24"/>
          <w:szCs w:val="24"/>
        </w:rPr>
        <w:t xml:space="preserve">esource which involves natural materials being collected </w:t>
      </w:r>
      <w:r w:rsidR="006D06E4">
        <w:rPr>
          <w:rFonts w:ascii="Times New Roman" w:hAnsi="Times New Roman" w:cs="Times New Roman"/>
          <w:sz w:val="24"/>
          <w:szCs w:val="24"/>
        </w:rPr>
        <w:t>such as</w:t>
      </w:r>
      <w:r w:rsidR="006526CD" w:rsidRPr="00DE39F6">
        <w:rPr>
          <w:rFonts w:ascii="Times New Roman" w:hAnsi="Times New Roman" w:cs="Times New Roman"/>
          <w:sz w:val="24"/>
          <w:szCs w:val="24"/>
        </w:rPr>
        <w:t xml:space="preserve"> leaves, pinecones, twigs or pebble</w:t>
      </w:r>
      <w:r w:rsidR="006777A0" w:rsidRPr="00DE39F6">
        <w:rPr>
          <w:rFonts w:ascii="Times New Roman" w:hAnsi="Times New Roman" w:cs="Times New Roman"/>
          <w:sz w:val="24"/>
          <w:szCs w:val="24"/>
        </w:rPr>
        <w:t xml:space="preserve">s. </w:t>
      </w:r>
      <w:proofErr w:type="spellStart"/>
      <w:r w:rsidR="00F52E2A" w:rsidRPr="00DE39F6">
        <w:rPr>
          <w:rFonts w:ascii="Times New Roman" w:hAnsi="Times New Roman" w:cs="Times New Roman"/>
          <w:sz w:val="24"/>
          <w:szCs w:val="24"/>
        </w:rPr>
        <w:t>Fjortoft</w:t>
      </w:r>
      <w:proofErr w:type="spellEnd"/>
      <w:r w:rsidR="00F52E2A" w:rsidRPr="00DE39F6">
        <w:rPr>
          <w:rFonts w:ascii="Times New Roman" w:hAnsi="Times New Roman" w:cs="Times New Roman"/>
          <w:sz w:val="24"/>
          <w:szCs w:val="24"/>
        </w:rPr>
        <w:t xml:space="preserve"> (2004) </w:t>
      </w:r>
      <w:r w:rsidR="00BE2EDE" w:rsidRPr="00DE39F6">
        <w:rPr>
          <w:rFonts w:ascii="Times New Roman" w:hAnsi="Times New Roman" w:cs="Times New Roman"/>
          <w:sz w:val="24"/>
          <w:szCs w:val="24"/>
        </w:rPr>
        <w:t xml:space="preserve">spoke about the </w:t>
      </w:r>
      <w:r w:rsidR="002167AB" w:rsidRPr="00DE39F6">
        <w:rPr>
          <w:rFonts w:ascii="Times New Roman" w:hAnsi="Times New Roman" w:cs="Times New Roman"/>
          <w:sz w:val="24"/>
          <w:szCs w:val="24"/>
        </w:rPr>
        <w:t xml:space="preserve">purposeful and authentic skills which are </w:t>
      </w:r>
      <w:r w:rsidR="00B15BF4" w:rsidRPr="00DE39F6">
        <w:rPr>
          <w:rFonts w:ascii="Times New Roman" w:hAnsi="Times New Roman" w:cs="Times New Roman"/>
          <w:sz w:val="24"/>
          <w:szCs w:val="24"/>
        </w:rPr>
        <w:t xml:space="preserve">developed through use of sensory and investigation skills in the outdoors. </w:t>
      </w:r>
      <w:r w:rsidR="005F38E3" w:rsidRPr="00DE39F6">
        <w:rPr>
          <w:rFonts w:ascii="Times New Roman" w:hAnsi="Times New Roman" w:cs="Times New Roman"/>
          <w:sz w:val="24"/>
          <w:szCs w:val="24"/>
        </w:rPr>
        <w:t>There is an argument between wh</w:t>
      </w:r>
      <w:r w:rsidR="00183533" w:rsidRPr="00DE39F6">
        <w:rPr>
          <w:rFonts w:ascii="Times New Roman" w:hAnsi="Times New Roman" w:cs="Times New Roman"/>
          <w:sz w:val="24"/>
          <w:szCs w:val="24"/>
        </w:rPr>
        <w:t>ether natural or plastic</w:t>
      </w:r>
      <w:r w:rsidR="005F38E3" w:rsidRPr="00DE39F6">
        <w:rPr>
          <w:rFonts w:ascii="Times New Roman" w:hAnsi="Times New Roman" w:cs="Times New Roman"/>
          <w:sz w:val="24"/>
          <w:szCs w:val="24"/>
        </w:rPr>
        <w:t xml:space="preserve"> resources are more beneficial towards learning within the early years sector, </w:t>
      </w:r>
      <w:r w:rsidR="001F2FE6" w:rsidRPr="00DE39F6">
        <w:rPr>
          <w:rFonts w:ascii="Times New Roman" w:hAnsi="Times New Roman" w:cs="Times New Roman"/>
          <w:sz w:val="24"/>
          <w:szCs w:val="24"/>
        </w:rPr>
        <w:t>particularly</w:t>
      </w:r>
      <w:r w:rsidR="005F38E3" w:rsidRPr="00DE39F6">
        <w:rPr>
          <w:rFonts w:ascii="Times New Roman" w:hAnsi="Times New Roman" w:cs="Times New Roman"/>
          <w:sz w:val="24"/>
          <w:szCs w:val="24"/>
        </w:rPr>
        <w:t xml:space="preserve"> within mathematics. </w:t>
      </w:r>
      <w:r w:rsidR="00697F4A" w:rsidRPr="00DE39F6">
        <w:rPr>
          <w:rFonts w:ascii="Times New Roman" w:hAnsi="Times New Roman" w:cs="Times New Roman"/>
          <w:sz w:val="24"/>
          <w:szCs w:val="24"/>
        </w:rPr>
        <w:t xml:space="preserve"> </w:t>
      </w:r>
    </w:p>
    <w:p w14:paraId="58DCB810" w14:textId="77777777" w:rsidR="00036904" w:rsidRPr="00DE39F6" w:rsidRDefault="006777A0"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The list of possibilities for mathematical resources within the outdoor environment </w:t>
      </w:r>
      <w:r w:rsidR="002C0346" w:rsidRPr="00DE39F6">
        <w:rPr>
          <w:rFonts w:ascii="Times New Roman" w:hAnsi="Times New Roman" w:cs="Times New Roman"/>
          <w:sz w:val="24"/>
          <w:szCs w:val="24"/>
        </w:rPr>
        <w:t xml:space="preserve">is endless. </w:t>
      </w:r>
      <w:r w:rsidR="00610B06" w:rsidRPr="00DE39F6">
        <w:rPr>
          <w:rFonts w:ascii="Times New Roman" w:hAnsi="Times New Roman" w:cs="Times New Roman"/>
          <w:sz w:val="24"/>
          <w:szCs w:val="24"/>
        </w:rPr>
        <w:t xml:space="preserve"> </w:t>
      </w:r>
      <w:r w:rsidR="001B7292" w:rsidRPr="00DE39F6">
        <w:rPr>
          <w:rFonts w:ascii="Times New Roman" w:hAnsi="Times New Roman" w:cs="Times New Roman"/>
          <w:sz w:val="24"/>
          <w:szCs w:val="24"/>
        </w:rPr>
        <w:t xml:space="preserve">Dancer (no date) </w:t>
      </w:r>
      <w:r w:rsidR="00EE5BA1" w:rsidRPr="00DE39F6">
        <w:rPr>
          <w:rFonts w:ascii="Times New Roman" w:hAnsi="Times New Roman" w:cs="Times New Roman"/>
          <w:sz w:val="24"/>
          <w:szCs w:val="24"/>
        </w:rPr>
        <w:t xml:space="preserve">supports that the use of natural materials for mathematical development </w:t>
      </w:r>
      <w:r w:rsidR="002F3283" w:rsidRPr="00DE39F6">
        <w:rPr>
          <w:rFonts w:ascii="Times New Roman" w:hAnsi="Times New Roman" w:cs="Times New Roman"/>
          <w:sz w:val="24"/>
          <w:szCs w:val="24"/>
        </w:rPr>
        <w:t>helps children to learn though their senses</w:t>
      </w:r>
      <w:r w:rsidR="005C3907" w:rsidRPr="00DE39F6">
        <w:rPr>
          <w:rFonts w:ascii="Times New Roman" w:hAnsi="Times New Roman" w:cs="Times New Roman"/>
          <w:sz w:val="24"/>
          <w:szCs w:val="24"/>
        </w:rPr>
        <w:t xml:space="preserve">. She also </w:t>
      </w:r>
      <w:r w:rsidR="00513C48" w:rsidRPr="00DE39F6">
        <w:rPr>
          <w:rFonts w:ascii="Times New Roman" w:hAnsi="Times New Roman" w:cs="Times New Roman"/>
          <w:sz w:val="24"/>
          <w:szCs w:val="24"/>
        </w:rPr>
        <w:t>gave examples of how natural resources could be used for maths</w:t>
      </w:r>
      <w:r w:rsidR="004E0A08" w:rsidRPr="00DE39F6">
        <w:rPr>
          <w:rFonts w:ascii="Times New Roman" w:hAnsi="Times New Roman" w:cs="Times New Roman"/>
          <w:sz w:val="24"/>
          <w:szCs w:val="24"/>
        </w:rPr>
        <w:t xml:space="preserve"> for example, </w:t>
      </w:r>
      <w:r w:rsidR="00E35D87" w:rsidRPr="00DE39F6">
        <w:rPr>
          <w:rFonts w:ascii="Times New Roman" w:hAnsi="Times New Roman" w:cs="Times New Roman"/>
          <w:sz w:val="24"/>
          <w:szCs w:val="24"/>
        </w:rPr>
        <w:t xml:space="preserve">measuring </w:t>
      </w:r>
      <w:r w:rsidR="001D3ECF" w:rsidRPr="00DE39F6">
        <w:rPr>
          <w:rFonts w:ascii="Times New Roman" w:hAnsi="Times New Roman" w:cs="Times New Roman"/>
          <w:sz w:val="24"/>
          <w:szCs w:val="24"/>
        </w:rPr>
        <w:t xml:space="preserve">vegetables in an allotment or exploring the concept of </w:t>
      </w:r>
      <w:r w:rsidR="0073188A" w:rsidRPr="00DE39F6">
        <w:rPr>
          <w:rFonts w:ascii="Times New Roman" w:hAnsi="Times New Roman" w:cs="Times New Roman"/>
          <w:sz w:val="24"/>
          <w:szCs w:val="24"/>
        </w:rPr>
        <w:t>empty</w:t>
      </w:r>
      <w:r w:rsidR="001D3ECF" w:rsidRPr="00DE39F6">
        <w:rPr>
          <w:rFonts w:ascii="Times New Roman" w:hAnsi="Times New Roman" w:cs="Times New Roman"/>
          <w:sz w:val="24"/>
          <w:szCs w:val="24"/>
        </w:rPr>
        <w:t xml:space="preserve"> and full using pebbles and branches. </w:t>
      </w:r>
      <w:r w:rsidR="00DD5B79" w:rsidRPr="00DE39F6">
        <w:rPr>
          <w:rFonts w:ascii="Times New Roman" w:hAnsi="Times New Roman" w:cs="Times New Roman"/>
          <w:sz w:val="24"/>
          <w:szCs w:val="24"/>
        </w:rPr>
        <w:t xml:space="preserve">TTS (2017) also support the use of natural resources </w:t>
      </w:r>
      <w:r w:rsidR="00767622" w:rsidRPr="00DE39F6">
        <w:rPr>
          <w:rFonts w:ascii="Times New Roman" w:hAnsi="Times New Roman" w:cs="Times New Roman"/>
          <w:sz w:val="24"/>
          <w:szCs w:val="24"/>
        </w:rPr>
        <w:t xml:space="preserve">focusing on the smell, look and </w:t>
      </w:r>
      <w:r w:rsidR="0059149C" w:rsidRPr="00DE39F6">
        <w:rPr>
          <w:rFonts w:ascii="Times New Roman" w:hAnsi="Times New Roman" w:cs="Times New Roman"/>
          <w:sz w:val="24"/>
          <w:szCs w:val="24"/>
        </w:rPr>
        <w:t xml:space="preserve">taste and say </w:t>
      </w:r>
      <w:r w:rsidR="00C407B7" w:rsidRPr="00DE39F6">
        <w:rPr>
          <w:rFonts w:ascii="Times New Roman" w:hAnsi="Times New Roman" w:cs="Times New Roman"/>
          <w:sz w:val="24"/>
          <w:szCs w:val="24"/>
        </w:rPr>
        <w:t xml:space="preserve">that </w:t>
      </w:r>
      <w:r w:rsidR="00484BA5" w:rsidRPr="00DE39F6">
        <w:rPr>
          <w:rFonts w:ascii="Times New Roman" w:hAnsi="Times New Roman" w:cs="Times New Roman"/>
          <w:sz w:val="24"/>
          <w:szCs w:val="24"/>
        </w:rPr>
        <w:t xml:space="preserve">children are offered a better </w:t>
      </w:r>
      <w:r w:rsidR="00064322" w:rsidRPr="00DE39F6">
        <w:rPr>
          <w:rFonts w:ascii="Times New Roman" w:hAnsi="Times New Roman" w:cs="Times New Roman"/>
          <w:sz w:val="24"/>
          <w:szCs w:val="24"/>
        </w:rPr>
        <w:t>representation of</w:t>
      </w:r>
      <w:r w:rsidR="00921A9B" w:rsidRPr="00DE39F6">
        <w:rPr>
          <w:rFonts w:ascii="Times New Roman" w:hAnsi="Times New Roman" w:cs="Times New Roman"/>
          <w:sz w:val="24"/>
          <w:szCs w:val="24"/>
        </w:rPr>
        <w:t xml:space="preserve"> objects compared to the use of plastic resources</w:t>
      </w:r>
      <w:r w:rsidR="00543888" w:rsidRPr="00DE39F6">
        <w:rPr>
          <w:rFonts w:ascii="Times New Roman" w:hAnsi="Times New Roman" w:cs="Times New Roman"/>
          <w:sz w:val="24"/>
          <w:szCs w:val="24"/>
        </w:rPr>
        <w:t xml:space="preserve"> and </w:t>
      </w:r>
      <w:r w:rsidR="004E44E7" w:rsidRPr="00DE39F6">
        <w:rPr>
          <w:rFonts w:ascii="Times New Roman" w:hAnsi="Times New Roman" w:cs="Times New Roman"/>
          <w:sz w:val="24"/>
          <w:szCs w:val="24"/>
        </w:rPr>
        <w:t xml:space="preserve">that plastic objects do not give out the same possibilities for learning. </w:t>
      </w:r>
      <w:r w:rsidR="0007518F" w:rsidRPr="00DE39F6">
        <w:rPr>
          <w:rFonts w:ascii="Times New Roman" w:hAnsi="Times New Roman" w:cs="Times New Roman"/>
          <w:sz w:val="24"/>
          <w:szCs w:val="24"/>
        </w:rPr>
        <w:t xml:space="preserve"> </w:t>
      </w:r>
    </w:p>
    <w:p w14:paraId="115F6E77" w14:textId="041961A1" w:rsidR="00103792" w:rsidRPr="00DE39F6" w:rsidRDefault="00103792"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 </w:t>
      </w:r>
      <w:r w:rsidR="00036904" w:rsidRPr="00DE39F6">
        <w:rPr>
          <w:rFonts w:ascii="Times New Roman" w:hAnsi="Times New Roman" w:cs="Times New Roman"/>
          <w:sz w:val="24"/>
          <w:szCs w:val="24"/>
        </w:rPr>
        <w:t xml:space="preserve">TTS (2017) explain how a natural resource such as mud has endless </w:t>
      </w:r>
      <w:r w:rsidR="00016B7F" w:rsidRPr="00DE39F6">
        <w:rPr>
          <w:rFonts w:ascii="Times New Roman" w:hAnsi="Times New Roman" w:cs="Times New Roman"/>
          <w:sz w:val="24"/>
          <w:szCs w:val="24"/>
        </w:rPr>
        <w:t>opportunities</w:t>
      </w:r>
      <w:r w:rsidR="00036904" w:rsidRPr="00DE39F6">
        <w:rPr>
          <w:rFonts w:ascii="Times New Roman" w:hAnsi="Times New Roman" w:cs="Times New Roman"/>
          <w:sz w:val="24"/>
          <w:szCs w:val="24"/>
        </w:rPr>
        <w:t xml:space="preserve"> for mathematical play. Children use mud in the outdoor mud</w:t>
      </w:r>
      <w:r w:rsidR="00023E59" w:rsidRPr="00DE39F6">
        <w:rPr>
          <w:rFonts w:ascii="Times New Roman" w:hAnsi="Times New Roman" w:cs="Times New Roman"/>
          <w:sz w:val="24"/>
          <w:szCs w:val="24"/>
        </w:rPr>
        <w:t xml:space="preserve"> </w:t>
      </w:r>
      <w:r w:rsidR="00036904" w:rsidRPr="00DE39F6">
        <w:rPr>
          <w:rFonts w:ascii="Times New Roman" w:hAnsi="Times New Roman" w:cs="Times New Roman"/>
          <w:sz w:val="24"/>
          <w:szCs w:val="24"/>
        </w:rPr>
        <w:t xml:space="preserve">kitchen for example to create </w:t>
      </w:r>
      <w:r w:rsidR="006F2728" w:rsidRPr="00DE39F6">
        <w:rPr>
          <w:rFonts w:ascii="Times New Roman" w:hAnsi="Times New Roman" w:cs="Times New Roman"/>
          <w:sz w:val="24"/>
          <w:szCs w:val="24"/>
        </w:rPr>
        <w:t>pies and potion</w:t>
      </w:r>
      <w:r w:rsidR="00016B7F" w:rsidRPr="00DE39F6">
        <w:rPr>
          <w:rFonts w:ascii="Times New Roman" w:hAnsi="Times New Roman" w:cs="Times New Roman"/>
          <w:sz w:val="24"/>
          <w:szCs w:val="24"/>
        </w:rPr>
        <w:t>s,</w:t>
      </w:r>
      <w:r w:rsidR="006F2728" w:rsidRPr="00DE39F6">
        <w:rPr>
          <w:rFonts w:ascii="Times New Roman" w:hAnsi="Times New Roman" w:cs="Times New Roman"/>
          <w:sz w:val="24"/>
          <w:szCs w:val="24"/>
        </w:rPr>
        <w:t xml:space="preserve"> </w:t>
      </w:r>
      <w:r w:rsidR="006B60D9" w:rsidRPr="00DE39F6">
        <w:rPr>
          <w:rFonts w:ascii="Times New Roman" w:hAnsi="Times New Roman" w:cs="Times New Roman"/>
          <w:sz w:val="24"/>
          <w:szCs w:val="24"/>
        </w:rPr>
        <w:t>noti</w:t>
      </w:r>
      <w:r w:rsidR="000169EF" w:rsidRPr="00DE39F6">
        <w:rPr>
          <w:rFonts w:ascii="Times New Roman" w:hAnsi="Times New Roman" w:cs="Times New Roman"/>
          <w:sz w:val="24"/>
          <w:szCs w:val="24"/>
        </w:rPr>
        <w:t>cin</w:t>
      </w:r>
      <w:r w:rsidR="006B60D9" w:rsidRPr="00DE39F6">
        <w:rPr>
          <w:rFonts w:ascii="Times New Roman" w:hAnsi="Times New Roman" w:cs="Times New Roman"/>
          <w:sz w:val="24"/>
          <w:szCs w:val="24"/>
        </w:rPr>
        <w:t xml:space="preserve">g the change in consistency </w:t>
      </w:r>
      <w:r w:rsidR="00016B7F" w:rsidRPr="00DE39F6">
        <w:rPr>
          <w:rFonts w:ascii="Times New Roman" w:hAnsi="Times New Roman" w:cs="Times New Roman"/>
          <w:sz w:val="24"/>
          <w:szCs w:val="24"/>
        </w:rPr>
        <w:t xml:space="preserve">and stages of creation. This </w:t>
      </w:r>
      <w:r w:rsidR="00BB1D49" w:rsidRPr="00DE39F6">
        <w:rPr>
          <w:rFonts w:ascii="Times New Roman" w:hAnsi="Times New Roman" w:cs="Times New Roman"/>
          <w:sz w:val="24"/>
          <w:szCs w:val="24"/>
        </w:rPr>
        <w:t>itself</w:t>
      </w:r>
      <w:r w:rsidR="00023E59" w:rsidRPr="00DE39F6">
        <w:rPr>
          <w:rFonts w:ascii="Times New Roman" w:hAnsi="Times New Roman" w:cs="Times New Roman"/>
          <w:sz w:val="24"/>
          <w:szCs w:val="24"/>
        </w:rPr>
        <w:t>, shows</w:t>
      </w:r>
      <w:r w:rsidR="00016B7F" w:rsidRPr="00DE39F6">
        <w:rPr>
          <w:rFonts w:ascii="Times New Roman" w:hAnsi="Times New Roman" w:cs="Times New Roman"/>
          <w:sz w:val="24"/>
          <w:szCs w:val="24"/>
        </w:rPr>
        <w:t xml:space="preserve"> the mathematical</w:t>
      </w:r>
      <w:r w:rsidR="006D06E4">
        <w:rPr>
          <w:rFonts w:ascii="Times New Roman" w:hAnsi="Times New Roman" w:cs="Times New Roman"/>
          <w:sz w:val="24"/>
          <w:szCs w:val="24"/>
        </w:rPr>
        <w:t xml:space="preserve"> </w:t>
      </w:r>
      <w:r w:rsidR="00016B7F" w:rsidRPr="00DE39F6">
        <w:rPr>
          <w:rFonts w:ascii="Times New Roman" w:hAnsi="Times New Roman" w:cs="Times New Roman"/>
          <w:sz w:val="24"/>
          <w:szCs w:val="24"/>
        </w:rPr>
        <w:t xml:space="preserve">problem solving and scientific outcomes of a </w:t>
      </w:r>
      <w:r w:rsidR="00023E59" w:rsidRPr="00DE39F6">
        <w:rPr>
          <w:rFonts w:ascii="Times New Roman" w:hAnsi="Times New Roman" w:cs="Times New Roman"/>
          <w:sz w:val="24"/>
          <w:szCs w:val="24"/>
        </w:rPr>
        <w:t>self-directed</w:t>
      </w:r>
      <w:r w:rsidR="00016B7F" w:rsidRPr="00DE39F6">
        <w:rPr>
          <w:rFonts w:ascii="Times New Roman" w:hAnsi="Times New Roman" w:cs="Times New Roman"/>
          <w:sz w:val="24"/>
          <w:szCs w:val="24"/>
        </w:rPr>
        <w:t xml:space="preserve"> activity using natural resources. </w:t>
      </w:r>
    </w:p>
    <w:p w14:paraId="59466AEC" w14:textId="1EF3A6BB" w:rsidR="008772CA" w:rsidRPr="00DE39F6" w:rsidRDefault="008772CA"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Loose parts are used again </w:t>
      </w:r>
      <w:r w:rsidR="002129F0" w:rsidRPr="00DE39F6">
        <w:rPr>
          <w:rFonts w:ascii="Times New Roman" w:hAnsi="Times New Roman" w:cs="Times New Roman"/>
          <w:sz w:val="24"/>
          <w:szCs w:val="24"/>
        </w:rPr>
        <w:t xml:space="preserve">in </w:t>
      </w:r>
      <w:r w:rsidRPr="00DE39F6">
        <w:rPr>
          <w:rFonts w:ascii="Times New Roman" w:hAnsi="Times New Roman" w:cs="Times New Roman"/>
          <w:sz w:val="24"/>
          <w:szCs w:val="24"/>
        </w:rPr>
        <w:t>an endless amount of</w:t>
      </w:r>
      <w:r w:rsidR="002129F0" w:rsidRPr="00DE39F6">
        <w:rPr>
          <w:rFonts w:ascii="Times New Roman" w:hAnsi="Times New Roman" w:cs="Times New Roman"/>
          <w:sz w:val="24"/>
          <w:szCs w:val="24"/>
        </w:rPr>
        <w:t xml:space="preserve"> ways. </w:t>
      </w:r>
      <w:r w:rsidR="002129F0" w:rsidRPr="00DE39F6">
        <w:rPr>
          <w:rFonts w:ascii="Times New Roman" w:hAnsi="Times New Roman" w:cs="Times New Roman"/>
          <w:sz w:val="24"/>
          <w:szCs w:val="24"/>
          <w:shd w:val="clear" w:color="auto" w:fill="FFFFFF"/>
        </w:rPr>
        <w:t xml:space="preserve">The empowered educator (no date) talks about how loose parts play can support children in all areas of learning especially mathematics and sciences. They talk about loose parts being natural and manmade but objects which </w:t>
      </w:r>
      <w:r w:rsidR="00BB1D49" w:rsidRPr="00DE39F6">
        <w:rPr>
          <w:rFonts w:ascii="Times New Roman" w:hAnsi="Times New Roman" w:cs="Times New Roman"/>
          <w:sz w:val="24"/>
          <w:szCs w:val="24"/>
          <w:shd w:val="clear" w:color="auto" w:fill="FFFFFF"/>
        </w:rPr>
        <w:t xml:space="preserve">children can incorporate into endless amounts of activities. </w:t>
      </w:r>
      <w:r w:rsidR="008E47B3" w:rsidRPr="00DE39F6">
        <w:rPr>
          <w:rFonts w:ascii="Times New Roman" w:hAnsi="Times New Roman" w:cs="Times New Roman"/>
          <w:sz w:val="24"/>
          <w:szCs w:val="24"/>
          <w:shd w:val="clear" w:color="auto" w:fill="FFFFFF"/>
        </w:rPr>
        <w:t xml:space="preserve">For </w:t>
      </w:r>
      <w:r w:rsidR="00BB1D49" w:rsidRPr="00DE39F6">
        <w:rPr>
          <w:rFonts w:ascii="Times New Roman" w:hAnsi="Times New Roman" w:cs="Times New Roman"/>
          <w:sz w:val="24"/>
          <w:szCs w:val="24"/>
          <w:shd w:val="clear" w:color="auto" w:fill="FFFFFF"/>
        </w:rPr>
        <w:t>example,</w:t>
      </w:r>
      <w:r w:rsidR="008E47B3" w:rsidRPr="00DE39F6">
        <w:rPr>
          <w:rFonts w:ascii="Times New Roman" w:hAnsi="Times New Roman" w:cs="Times New Roman"/>
          <w:sz w:val="24"/>
          <w:szCs w:val="24"/>
          <w:shd w:val="clear" w:color="auto" w:fill="FFFFFF"/>
        </w:rPr>
        <w:t xml:space="preserve"> children may use cotton reels to build a castle, or to roll</w:t>
      </w:r>
      <w:r w:rsidR="00BB1D49" w:rsidRPr="00DE39F6">
        <w:rPr>
          <w:rFonts w:ascii="Times New Roman" w:hAnsi="Times New Roman" w:cs="Times New Roman"/>
          <w:sz w:val="24"/>
          <w:szCs w:val="24"/>
          <w:shd w:val="clear" w:color="auto" w:fill="FFFFFF"/>
        </w:rPr>
        <w:t xml:space="preserve"> down a ramp</w:t>
      </w:r>
      <w:r w:rsidR="008E47B3" w:rsidRPr="00DE39F6">
        <w:rPr>
          <w:rFonts w:ascii="Times New Roman" w:hAnsi="Times New Roman" w:cs="Times New Roman"/>
          <w:sz w:val="24"/>
          <w:szCs w:val="24"/>
          <w:shd w:val="clear" w:color="auto" w:fill="FFFFFF"/>
        </w:rPr>
        <w:t xml:space="preserve"> or to </w:t>
      </w:r>
      <w:r w:rsidR="00F52E2A" w:rsidRPr="00DE39F6">
        <w:rPr>
          <w:rFonts w:ascii="Times New Roman" w:hAnsi="Times New Roman" w:cs="Times New Roman"/>
          <w:sz w:val="24"/>
          <w:szCs w:val="24"/>
          <w:shd w:val="clear" w:color="auto" w:fill="FFFFFF"/>
        </w:rPr>
        <w:t xml:space="preserve">size </w:t>
      </w:r>
      <w:r w:rsidR="00BB1D49" w:rsidRPr="00DE39F6">
        <w:rPr>
          <w:rFonts w:ascii="Times New Roman" w:hAnsi="Times New Roman" w:cs="Times New Roman"/>
          <w:sz w:val="24"/>
          <w:szCs w:val="24"/>
          <w:shd w:val="clear" w:color="auto" w:fill="FFFFFF"/>
        </w:rPr>
        <w:t>into</w:t>
      </w:r>
      <w:r w:rsidR="00F52E2A" w:rsidRPr="00DE39F6">
        <w:rPr>
          <w:rFonts w:ascii="Times New Roman" w:hAnsi="Times New Roman" w:cs="Times New Roman"/>
          <w:sz w:val="24"/>
          <w:szCs w:val="24"/>
          <w:shd w:val="clear" w:color="auto" w:fill="FFFFFF"/>
        </w:rPr>
        <w:t xml:space="preserve"> groups. </w:t>
      </w:r>
    </w:p>
    <w:p w14:paraId="16692B3F" w14:textId="64655A3E" w:rsidR="000A2172" w:rsidRPr="00DE39F6" w:rsidRDefault="00A21955"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Pratt (2011) believed that for children to become effective mathematicians, they should have the opportunities to </w:t>
      </w:r>
      <w:r w:rsidR="00A7328A" w:rsidRPr="00DE39F6">
        <w:rPr>
          <w:rFonts w:ascii="Times New Roman" w:hAnsi="Times New Roman" w:cs="Times New Roman"/>
          <w:sz w:val="24"/>
          <w:szCs w:val="24"/>
        </w:rPr>
        <w:t xml:space="preserve">learn maths outdoors and become aware that maths is all around them. </w:t>
      </w:r>
      <w:r w:rsidR="00EB4F53" w:rsidRPr="00DE39F6">
        <w:rPr>
          <w:rFonts w:ascii="Times New Roman" w:hAnsi="Times New Roman" w:cs="Times New Roman"/>
          <w:sz w:val="24"/>
          <w:szCs w:val="24"/>
        </w:rPr>
        <w:t>Montessori (19</w:t>
      </w:r>
      <w:r w:rsidR="004B7F20" w:rsidRPr="00DE39F6">
        <w:rPr>
          <w:rFonts w:ascii="Times New Roman" w:hAnsi="Times New Roman" w:cs="Times New Roman"/>
          <w:sz w:val="24"/>
          <w:szCs w:val="24"/>
        </w:rPr>
        <w:t>88</w:t>
      </w:r>
      <w:r w:rsidR="00EB4F53" w:rsidRPr="00DE39F6">
        <w:rPr>
          <w:rFonts w:ascii="Times New Roman" w:hAnsi="Times New Roman" w:cs="Times New Roman"/>
          <w:sz w:val="24"/>
          <w:szCs w:val="24"/>
        </w:rPr>
        <w:t xml:space="preserve">) </w:t>
      </w:r>
      <w:r w:rsidR="00E2700F" w:rsidRPr="00DE39F6">
        <w:rPr>
          <w:rFonts w:ascii="Times New Roman" w:hAnsi="Times New Roman" w:cs="Times New Roman"/>
          <w:sz w:val="24"/>
          <w:szCs w:val="24"/>
        </w:rPr>
        <w:t xml:space="preserve">seems to agree with the same concept that there is a connection between </w:t>
      </w:r>
      <w:r w:rsidR="00EB4F53" w:rsidRPr="00DE39F6">
        <w:rPr>
          <w:rFonts w:ascii="Times New Roman" w:hAnsi="Times New Roman" w:cs="Times New Roman"/>
          <w:sz w:val="24"/>
          <w:szCs w:val="24"/>
        </w:rPr>
        <w:t>mathematical learning and the natural worl</w:t>
      </w:r>
      <w:r w:rsidR="00E2700F" w:rsidRPr="00DE39F6">
        <w:rPr>
          <w:rFonts w:ascii="Times New Roman" w:hAnsi="Times New Roman" w:cs="Times New Roman"/>
          <w:sz w:val="24"/>
          <w:szCs w:val="24"/>
        </w:rPr>
        <w:t>d, however</w:t>
      </w:r>
      <w:r w:rsidR="00EB4F53" w:rsidRPr="00DE39F6">
        <w:rPr>
          <w:rFonts w:ascii="Times New Roman" w:hAnsi="Times New Roman" w:cs="Times New Roman"/>
          <w:sz w:val="24"/>
          <w:szCs w:val="24"/>
        </w:rPr>
        <w:t xml:space="preserve"> she also c</w:t>
      </w:r>
      <w:r w:rsidR="00E2700F" w:rsidRPr="00DE39F6">
        <w:rPr>
          <w:rFonts w:ascii="Times New Roman" w:hAnsi="Times New Roman" w:cs="Times New Roman"/>
          <w:sz w:val="24"/>
          <w:szCs w:val="24"/>
        </w:rPr>
        <w:t xml:space="preserve">ame up with the idea that children should repeat </w:t>
      </w:r>
      <w:r w:rsidR="008357B4" w:rsidRPr="00DE39F6">
        <w:rPr>
          <w:rFonts w:ascii="Times New Roman" w:hAnsi="Times New Roman" w:cs="Times New Roman"/>
          <w:sz w:val="24"/>
          <w:szCs w:val="24"/>
        </w:rPr>
        <w:t xml:space="preserve">an </w:t>
      </w:r>
      <w:r w:rsidR="00E524C5" w:rsidRPr="00DE39F6">
        <w:rPr>
          <w:rFonts w:ascii="Times New Roman" w:hAnsi="Times New Roman" w:cs="Times New Roman"/>
          <w:sz w:val="24"/>
          <w:szCs w:val="24"/>
        </w:rPr>
        <w:t xml:space="preserve">activity until they master it and that children are self-educators. </w:t>
      </w:r>
      <w:r w:rsidR="008376C6" w:rsidRPr="00DE39F6">
        <w:rPr>
          <w:rFonts w:ascii="Times New Roman" w:hAnsi="Times New Roman" w:cs="Times New Roman"/>
          <w:sz w:val="24"/>
          <w:szCs w:val="24"/>
        </w:rPr>
        <w:t xml:space="preserve">This is where Montessori </w:t>
      </w:r>
      <w:r w:rsidR="007C7094" w:rsidRPr="00DE39F6">
        <w:rPr>
          <w:rFonts w:ascii="Times New Roman" w:hAnsi="Times New Roman" w:cs="Times New Roman"/>
          <w:sz w:val="24"/>
          <w:szCs w:val="24"/>
        </w:rPr>
        <w:t>incorporated</w:t>
      </w:r>
      <w:r w:rsidR="00C24B7F" w:rsidRPr="00DE39F6">
        <w:rPr>
          <w:rFonts w:ascii="Times New Roman" w:hAnsi="Times New Roman" w:cs="Times New Roman"/>
          <w:sz w:val="24"/>
          <w:szCs w:val="24"/>
        </w:rPr>
        <w:t xml:space="preserve"> </w:t>
      </w:r>
      <w:r w:rsidR="00103792" w:rsidRPr="00DE39F6">
        <w:rPr>
          <w:rFonts w:ascii="Times New Roman" w:hAnsi="Times New Roman" w:cs="Times New Roman"/>
          <w:sz w:val="24"/>
          <w:szCs w:val="24"/>
        </w:rPr>
        <w:t>resources into her approach with</w:t>
      </w:r>
      <w:r w:rsidR="00EB4F53" w:rsidRPr="00DE39F6">
        <w:rPr>
          <w:rFonts w:ascii="Times New Roman" w:hAnsi="Times New Roman" w:cs="Times New Roman"/>
          <w:sz w:val="24"/>
          <w:szCs w:val="24"/>
        </w:rPr>
        <w:t xml:space="preserve"> indirect purposes such as </w:t>
      </w:r>
      <w:r w:rsidR="00EB4F53" w:rsidRPr="00DE39F6">
        <w:rPr>
          <w:rFonts w:ascii="Times New Roman" w:hAnsi="Times New Roman" w:cs="Times New Roman"/>
          <w:sz w:val="24"/>
          <w:szCs w:val="24"/>
        </w:rPr>
        <w:lastRenderedPageBreak/>
        <w:t xml:space="preserve">The Pink Tower. </w:t>
      </w:r>
      <w:proofErr w:type="spellStart"/>
      <w:r w:rsidR="00EB4F53" w:rsidRPr="00DE39F6">
        <w:rPr>
          <w:rFonts w:ascii="Times New Roman" w:hAnsi="Times New Roman" w:cs="Times New Roman"/>
          <w:sz w:val="24"/>
          <w:szCs w:val="24"/>
        </w:rPr>
        <w:t>Montessorium</w:t>
      </w:r>
      <w:proofErr w:type="spellEnd"/>
      <w:r w:rsidR="00EB4F53" w:rsidRPr="00DE39F6">
        <w:rPr>
          <w:rFonts w:ascii="Times New Roman" w:hAnsi="Times New Roman" w:cs="Times New Roman"/>
          <w:sz w:val="24"/>
          <w:szCs w:val="24"/>
        </w:rPr>
        <w:t xml:space="preserve"> (2015) describe the concept of The Pink Tower and explain that by stacking cubes into order of size from 1cm to 10cm, the children are ordering, understanding what 10 looks like and preparing for cubed roots in later mathematics. The Montessori approach focused on the following within the curriculum: Practical life skills, sensory education, language and mathematics and more general physical, cultural and social development.</w:t>
      </w:r>
      <w:r w:rsidR="0083537E" w:rsidRPr="00DE39F6">
        <w:rPr>
          <w:rFonts w:ascii="Times New Roman" w:hAnsi="Times New Roman" w:cs="Times New Roman"/>
          <w:sz w:val="24"/>
          <w:szCs w:val="24"/>
        </w:rPr>
        <w:t xml:space="preserve"> </w:t>
      </w:r>
      <w:r w:rsidR="00EB4F53" w:rsidRPr="00DE39F6">
        <w:rPr>
          <w:rFonts w:ascii="Times New Roman" w:hAnsi="Times New Roman" w:cs="Times New Roman"/>
          <w:sz w:val="24"/>
          <w:szCs w:val="24"/>
        </w:rPr>
        <w:t xml:space="preserve"> </w:t>
      </w:r>
    </w:p>
    <w:p w14:paraId="4591F9AB" w14:textId="1AF19DD8" w:rsidR="00D81A7F" w:rsidRPr="00DE39F6" w:rsidRDefault="006C6C49"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 xml:space="preserve">There is a divide between the positive and negative uses for work sheets within </w:t>
      </w:r>
      <w:r w:rsidR="00575AC0" w:rsidRPr="00DE39F6">
        <w:rPr>
          <w:rFonts w:ascii="Times New Roman" w:hAnsi="Times New Roman" w:cs="Times New Roman"/>
          <w:sz w:val="24"/>
          <w:szCs w:val="24"/>
        </w:rPr>
        <w:t>mathematics</w:t>
      </w:r>
      <w:r w:rsidRPr="00DE39F6">
        <w:rPr>
          <w:rFonts w:ascii="Times New Roman" w:hAnsi="Times New Roman" w:cs="Times New Roman"/>
          <w:sz w:val="24"/>
          <w:szCs w:val="24"/>
        </w:rPr>
        <w:t xml:space="preserve">. </w:t>
      </w:r>
      <w:proofErr w:type="spellStart"/>
      <w:r w:rsidR="00E563DC" w:rsidRPr="00DE39F6">
        <w:rPr>
          <w:rFonts w:ascii="Times New Roman" w:hAnsi="Times New Roman" w:cs="Times New Roman"/>
          <w:sz w:val="24"/>
          <w:szCs w:val="24"/>
        </w:rPr>
        <w:t>Inan</w:t>
      </w:r>
      <w:proofErr w:type="spellEnd"/>
      <w:r w:rsidR="00E563DC" w:rsidRPr="00DE39F6">
        <w:rPr>
          <w:rFonts w:ascii="Times New Roman" w:hAnsi="Times New Roman" w:cs="Times New Roman"/>
          <w:sz w:val="24"/>
          <w:szCs w:val="24"/>
        </w:rPr>
        <w:t xml:space="preserve"> and </w:t>
      </w:r>
      <w:proofErr w:type="spellStart"/>
      <w:r w:rsidR="00E563DC" w:rsidRPr="00DE39F6">
        <w:rPr>
          <w:rFonts w:ascii="Times New Roman" w:hAnsi="Times New Roman" w:cs="Times New Roman"/>
          <w:sz w:val="24"/>
          <w:szCs w:val="24"/>
        </w:rPr>
        <w:t>Urkus</w:t>
      </w:r>
      <w:proofErr w:type="spellEnd"/>
      <w:r w:rsidR="00E563DC" w:rsidRPr="00DE39F6">
        <w:rPr>
          <w:rFonts w:ascii="Times New Roman" w:hAnsi="Times New Roman" w:cs="Times New Roman"/>
          <w:sz w:val="24"/>
          <w:szCs w:val="24"/>
        </w:rPr>
        <w:t xml:space="preserve"> (2017) found</w:t>
      </w:r>
      <w:r w:rsidR="005F6A29" w:rsidRPr="00DE39F6">
        <w:rPr>
          <w:rFonts w:ascii="Times New Roman" w:hAnsi="Times New Roman" w:cs="Times New Roman"/>
          <w:sz w:val="24"/>
          <w:szCs w:val="24"/>
        </w:rPr>
        <w:t xml:space="preserve"> </w:t>
      </w:r>
      <w:r w:rsidR="00577549" w:rsidRPr="00DE39F6">
        <w:rPr>
          <w:rFonts w:ascii="Times New Roman" w:hAnsi="Times New Roman" w:cs="Times New Roman"/>
          <w:sz w:val="24"/>
          <w:szCs w:val="24"/>
        </w:rPr>
        <w:t>several</w:t>
      </w:r>
      <w:r w:rsidR="005F6A29" w:rsidRPr="00DE39F6">
        <w:rPr>
          <w:rFonts w:ascii="Times New Roman" w:hAnsi="Times New Roman" w:cs="Times New Roman"/>
          <w:sz w:val="24"/>
          <w:szCs w:val="24"/>
        </w:rPr>
        <w:t xml:space="preserve"> outcomes</w:t>
      </w:r>
      <w:r w:rsidR="00E563DC" w:rsidRPr="00DE39F6">
        <w:rPr>
          <w:rFonts w:ascii="Times New Roman" w:hAnsi="Times New Roman" w:cs="Times New Roman"/>
          <w:sz w:val="24"/>
          <w:szCs w:val="24"/>
        </w:rPr>
        <w:t xml:space="preserve"> </w:t>
      </w:r>
      <w:r w:rsidR="005F6A29" w:rsidRPr="00DE39F6">
        <w:rPr>
          <w:rFonts w:ascii="Times New Roman" w:hAnsi="Times New Roman" w:cs="Times New Roman"/>
          <w:sz w:val="24"/>
          <w:szCs w:val="24"/>
        </w:rPr>
        <w:t>from</w:t>
      </w:r>
      <w:r w:rsidR="00E563DC" w:rsidRPr="00DE39F6">
        <w:rPr>
          <w:rFonts w:ascii="Times New Roman" w:hAnsi="Times New Roman" w:cs="Times New Roman"/>
          <w:sz w:val="24"/>
          <w:szCs w:val="24"/>
        </w:rPr>
        <w:t xml:space="preserve"> their study</w:t>
      </w:r>
      <w:r w:rsidR="005F6A29" w:rsidRPr="00DE39F6">
        <w:rPr>
          <w:rFonts w:ascii="Times New Roman" w:hAnsi="Times New Roman" w:cs="Times New Roman"/>
          <w:sz w:val="24"/>
          <w:szCs w:val="24"/>
        </w:rPr>
        <w:t xml:space="preserve"> which focused </w:t>
      </w:r>
      <w:r w:rsidR="00023E59" w:rsidRPr="00DE39F6">
        <w:rPr>
          <w:rFonts w:ascii="Times New Roman" w:hAnsi="Times New Roman" w:cs="Times New Roman"/>
          <w:sz w:val="24"/>
          <w:szCs w:val="24"/>
        </w:rPr>
        <w:t>on the</w:t>
      </w:r>
      <w:r w:rsidR="00E563DC" w:rsidRPr="00DE39F6">
        <w:rPr>
          <w:rFonts w:ascii="Times New Roman" w:hAnsi="Times New Roman" w:cs="Times New Roman"/>
          <w:sz w:val="24"/>
          <w:szCs w:val="24"/>
        </w:rPr>
        <w:t xml:space="preserve"> use of worksheets</w:t>
      </w:r>
      <w:r w:rsidR="005F6A29" w:rsidRPr="00DE39F6">
        <w:rPr>
          <w:rFonts w:ascii="Times New Roman" w:hAnsi="Times New Roman" w:cs="Times New Roman"/>
          <w:sz w:val="24"/>
          <w:szCs w:val="24"/>
        </w:rPr>
        <w:t xml:space="preserve">. </w:t>
      </w:r>
      <w:r w:rsidR="00B1550F" w:rsidRPr="00DE39F6">
        <w:rPr>
          <w:rFonts w:ascii="Times New Roman" w:hAnsi="Times New Roman" w:cs="Times New Roman"/>
          <w:sz w:val="24"/>
          <w:szCs w:val="24"/>
        </w:rPr>
        <w:t xml:space="preserve">The article shows that children who complete work sheets </w:t>
      </w:r>
      <w:r w:rsidR="0011500A" w:rsidRPr="00DE39F6">
        <w:rPr>
          <w:rFonts w:ascii="Times New Roman" w:hAnsi="Times New Roman" w:cs="Times New Roman"/>
          <w:sz w:val="24"/>
          <w:szCs w:val="24"/>
        </w:rPr>
        <w:t>enjoy them more as a group rather than individually to</w:t>
      </w:r>
      <w:r w:rsidR="00887F4C" w:rsidRPr="00DE39F6">
        <w:rPr>
          <w:rFonts w:ascii="Times New Roman" w:hAnsi="Times New Roman" w:cs="Times New Roman"/>
          <w:sz w:val="24"/>
          <w:szCs w:val="24"/>
        </w:rPr>
        <w:t xml:space="preserve"> get support from peers</w:t>
      </w:r>
      <w:r w:rsidR="00B57E77" w:rsidRPr="00DE39F6">
        <w:rPr>
          <w:rFonts w:ascii="Times New Roman" w:hAnsi="Times New Roman" w:cs="Times New Roman"/>
          <w:sz w:val="24"/>
          <w:szCs w:val="24"/>
        </w:rPr>
        <w:t xml:space="preserve">. </w:t>
      </w:r>
      <w:r w:rsidR="00887F4C" w:rsidRPr="00DE39F6">
        <w:rPr>
          <w:rFonts w:ascii="Times New Roman" w:hAnsi="Times New Roman" w:cs="Times New Roman"/>
          <w:sz w:val="24"/>
          <w:szCs w:val="24"/>
        </w:rPr>
        <w:t xml:space="preserve">The </w:t>
      </w:r>
      <w:r w:rsidR="00F37900" w:rsidRPr="00DE39F6">
        <w:rPr>
          <w:rFonts w:ascii="Times New Roman" w:hAnsi="Times New Roman" w:cs="Times New Roman"/>
          <w:sz w:val="24"/>
          <w:szCs w:val="24"/>
        </w:rPr>
        <w:t>article also outlines how every worksheet is the same no matter the ability of the child</w:t>
      </w:r>
      <w:r w:rsidR="006D06E4">
        <w:rPr>
          <w:rFonts w:ascii="Times New Roman" w:hAnsi="Times New Roman" w:cs="Times New Roman"/>
          <w:sz w:val="24"/>
          <w:szCs w:val="24"/>
        </w:rPr>
        <w:t>. This</w:t>
      </w:r>
      <w:r w:rsidR="00F37900" w:rsidRPr="00DE39F6">
        <w:rPr>
          <w:rFonts w:ascii="Times New Roman" w:hAnsi="Times New Roman" w:cs="Times New Roman"/>
          <w:sz w:val="24"/>
          <w:szCs w:val="24"/>
        </w:rPr>
        <w:t xml:space="preserve"> </w:t>
      </w:r>
      <w:r w:rsidR="00575AC0" w:rsidRPr="00DE39F6">
        <w:rPr>
          <w:rFonts w:ascii="Times New Roman" w:hAnsi="Times New Roman" w:cs="Times New Roman"/>
          <w:sz w:val="24"/>
          <w:szCs w:val="24"/>
        </w:rPr>
        <w:t xml:space="preserve">evidently shows the lack of differentiation between abilities compared to the open ended and more natural approaches to learning. </w:t>
      </w:r>
    </w:p>
    <w:p w14:paraId="6CBA02DB" w14:textId="48220F86" w:rsidR="00AC6104" w:rsidRPr="00DE39F6" w:rsidRDefault="00D81A7F"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Marylin Adams</w:t>
      </w:r>
      <w:r w:rsidR="0092286D" w:rsidRPr="00DE39F6">
        <w:rPr>
          <w:rFonts w:ascii="Times New Roman" w:hAnsi="Times New Roman" w:cs="Times New Roman"/>
          <w:sz w:val="24"/>
          <w:szCs w:val="24"/>
        </w:rPr>
        <w:t xml:space="preserve">, cited in </w:t>
      </w:r>
      <w:r w:rsidR="00AA7245" w:rsidRPr="00DE39F6">
        <w:rPr>
          <w:rFonts w:ascii="Times New Roman" w:hAnsi="Times New Roman" w:cs="Times New Roman"/>
          <w:sz w:val="24"/>
          <w:szCs w:val="24"/>
        </w:rPr>
        <w:t xml:space="preserve">Jacobs (2018) </w:t>
      </w:r>
      <w:r w:rsidR="00023E59" w:rsidRPr="00DE39F6">
        <w:rPr>
          <w:rFonts w:ascii="Times New Roman" w:hAnsi="Times New Roman" w:cs="Times New Roman"/>
          <w:sz w:val="24"/>
          <w:szCs w:val="24"/>
        </w:rPr>
        <w:t>s</w:t>
      </w:r>
      <w:r w:rsidR="0081735C" w:rsidRPr="00DE39F6">
        <w:rPr>
          <w:rFonts w:ascii="Times New Roman" w:hAnsi="Times New Roman" w:cs="Times New Roman"/>
          <w:sz w:val="24"/>
          <w:szCs w:val="24"/>
        </w:rPr>
        <w:t xml:space="preserve">aid </w:t>
      </w:r>
      <w:r w:rsidR="00023E59" w:rsidRPr="00DE39F6">
        <w:rPr>
          <w:rFonts w:ascii="Times New Roman" w:hAnsi="Times New Roman" w:cs="Times New Roman"/>
          <w:sz w:val="24"/>
          <w:szCs w:val="24"/>
        </w:rPr>
        <w:t>that “</w:t>
      </w:r>
      <w:r w:rsidR="0002241A" w:rsidRPr="00DE39F6">
        <w:rPr>
          <w:rFonts w:ascii="Times New Roman" w:hAnsi="Times New Roman" w:cs="Times New Roman"/>
          <w:sz w:val="24"/>
          <w:szCs w:val="24"/>
          <w:shd w:val="clear" w:color="auto" w:fill="FFFFFF"/>
        </w:rPr>
        <w:t xml:space="preserve">If they can do the </w:t>
      </w:r>
      <w:r w:rsidR="00577549" w:rsidRPr="00DE39F6">
        <w:rPr>
          <w:rFonts w:ascii="Times New Roman" w:hAnsi="Times New Roman" w:cs="Times New Roman"/>
          <w:sz w:val="24"/>
          <w:szCs w:val="24"/>
          <w:shd w:val="clear" w:color="auto" w:fill="FFFFFF"/>
        </w:rPr>
        <w:t>worksheet,</w:t>
      </w:r>
      <w:r w:rsidR="0002241A" w:rsidRPr="00DE39F6">
        <w:rPr>
          <w:rFonts w:ascii="Times New Roman" w:hAnsi="Times New Roman" w:cs="Times New Roman"/>
          <w:sz w:val="24"/>
          <w:szCs w:val="24"/>
          <w:shd w:val="clear" w:color="auto" w:fill="FFFFFF"/>
        </w:rPr>
        <w:t xml:space="preserve"> they don’t need it. If they can’t, it won’t help them</w:t>
      </w:r>
      <w:r w:rsidR="0081735C" w:rsidRPr="00DE39F6">
        <w:rPr>
          <w:rFonts w:ascii="Times New Roman" w:hAnsi="Times New Roman" w:cs="Times New Roman"/>
          <w:sz w:val="24"/>
          <w:szCs w:val="24"/>
          <w:shd w:val="clear" w:color="auto" w:fill="FFFFFF"/>
        </w:rPr>
        <w:t xml:space="preserve">”. This quote </w:t>
      </w:r>
      <w:r w:rsidR="00373215" w:rsidRPr="00DE39F6">
        <w:rPr>
          <w:rFonts w:ascii="Times New Roman" w:hAnsi="Times New Roman" w:cs="Times New Roman"/>
          <w:sz w:val="24"/>
          <w:szCs w:val="24"/>
          <w:shd w:val="clear" w:color="auto" w:fill="FFFFFF"/>
        </w:rPr>
        <w:t xml:space="preserve">reflects that worksheets </w:t>
      </w:r>
      <w:r w:rsidR="009714F7" w:rsidRPr="00DE39F6">
        <w:rPr>
          <w:rFonts w:ascii="Times New Roman" w:hAnsi="Times New Roman" w:cs="Times New Roman"/>
          <w:sz w:val="24"/>
          <w:szCs w:val="24"/>
          <w:shd w:val="clear" w:color="auto" w:fill="FFFFFF"/>
        </w:rPr>
        <w:t xml:space="preserve">can be a huge challenge to some children and for others </w:t>
      </w:r>
      <w:r w:rsidR="00F743D4" w:rsidRPr="00DE39F6">
        <w:rPr>
          <w:rFonts w:ascii="Times New Roman" w:hAnsi="Times New Roman" w:cs="Times New Roman"/>
          <w:sz w:val="24"/>
          <w:szCs w:val="24"/>
          <w:shd w:val="clear" w:color="auto" w:fill="FFFFFF"/>
        </w:rPr>
        <w:t>they do not involve enough challenge.</w:t>
      </w:r>
      <w:r w:rsidR="006C761D" w:rsidRPr="00DE39F6">
        <w:rPr>
          <w:rFonts w:ascii="Times New Roman" w:hAnsi="Times New Roman" w:cs="Times New Roman"/>
          <w:sz w:val="24"/>
          <w:szCs w:val="24"/>
        </w:rPr>
        <w:t xml:space="preserve"> </w:t>
      </w:r>
      <w:r w:rsidR="003719CB" w:rsidRPr="00DE39F6">
        <w:rPr>
          <w:rFonts w:ascii="Times New Roman" w:hAnsi="Times New Roman" w:cs="Times New Roman"/>
          <w:sz w:val="24"/>
          <w:szCs w:val="24"/>
        </w:rPr>
        <w:t xml:space="preserve"> Estyn (201</w:t>
      </w:r>
      <w:r w:rsidR="002757C4" w:rsidRPr="00DE39F6">
        <w:rPr>
          <w:rFonts w:ascii="Times New Roman" w:hAnsi="Times New Roman" w:cs="Times New Roman"/>
          <w:sz w:val="24"/>
          <w:szCs w:val="24"/>
        </w:rPr>
        <w:t>7</w:t>
      </w:r>
      <w:r w:rsidR="003719CB" w:rsidRPr="00DE39F6">
        <w:rPr>
          <w:rFonts w:ascii="Times New Roman" w:hAnsi="Times New Roman" w:cs="Times New Roman"/>
          <w:sz w:val="24"/>
          <w:szCs w:val="24"/>
        </w:rPr>
        <w:t xml:space="preserve">) found that there is an over reliance in some schools on the use of worksheets. They said that </w:t>
      </w:r>
      <w:r w:rsidR="005E6B17" w:rsidRPr="00DE39F6">
        <w:rPr>
          <w:rFonts w:ascii="Times New Roman" w:hAnsi="Times New Roman" w:cs="Times New Roman"/>
          <w:sz w:val="24"/>
          <w:szCs w:val="24"/>
        </w:rPr>
        <w:t xml:space="preserve">work sheets limit </w:t>
      </w:r>
      <w:r w:rsidR="005B384E" w:rsidRPr="00DE39F6">
        <w:rPr>
          <w:rFonts w:ascii="Times New Roman" w:hAnsi="Times New Roman" w:cs="Times New Roman"/>
          <w:sz w:val="24"/>
          <w:szCs w:val="24"/>
        </w:rPr>
        <w:t xml:space="preserve">numeracy skills being spread over all subjects. </w:t>
      </w:r>
      <w:r w:rsidR="00BB68E9" w:rsidRPr="00DE39F6">
        <w:rPr>
          <w:rFonts w:ascii="Times New Roman" w:hAnsi="Times New Roman" w:cs="Times New Roman"/>
          <w:sz w:val="24"/>
          <w:szCs w:val="24"/>
        </w:rPr>
        <w:t xml:space="preserve"> </w:t>
      </w:r>
    </w:p>
    <w:p w14:paraId="75FBD95D" w14:textId="59CEA930" w:rsidR="00AC6104" w:rsidRPr="00DE39F6" w:rsidRDefault="00AC6104" w:rsidP="00C744B7">
      <w:pPr>
        <w:spacing w:line="360" w:lineRule="auto"/>
        <w:jc w:val="both"/>
        <w:rPr>
          <w:rFonts w:ascii="Times New Roman" w:hAnsi="Times New Roman" w:cs="Times New Roman"/>
          <w:sz w:val="24"/>
          <w:szCs w:val="24"/>
        </w:rPr>
      </w:pPr>
    </w:p>
    <w:p w14:paraId="747620D8" w14:textId="06DE0E57" w:rsidR="00AC6104" w:rsidRPr="00DE39F6" w:rsidRDefault="00AC6104" w:rsidP="00C744B7">
      <w:pPr>
        <w:spacing w:line="360" w:lineRule="auto"/>
        <w:jc w:val="both"/>
        <w:rPr>
          <w:rFonts w:ascii="Times New Roman" w:hAnsi="Times New Roman" w:cs="Times New Roman"/>
          <w:sz w:val="24"/>
          <w:szCs w:val="24"/>
        </w:rPr>
      </w:pPr>
    </w:p>
    <w:p w14:paraId="0FD8E405" w14:textId="0EB04114" w:rsidR="00DE39F6" w:rsidRPr="00DE39F6" w:rsidRDefault="00DE39F6" w:rsidP="00C744B7">
      <w:pPr>
        <w:spacing w:line="360" w:lineRule="auto"/>
        <w:jc w:val="both"/>
        <w:rPr>
          <w:rFonts w:ascii="Times New Roman" w:hAnsi="Times New Roman" w:cs="Times New Roman"/>
          <w:sz w:val="24"/>
          <w:szCs w:val="24"/>
        </w:rPr>
      </w:pPr>
    </w:p>
    <w:p w14:paraId="1ABD44A8" w14:textId="69FF90D5" w:rsidR="00DE39F6" w:rsidRPr="00DE39F6" w:rsidRDefault="00DE39F6" w:rsidP="00C744B7">
      <w:pPr>
        <w:spacing w:line="360" w:lineRule="auto"/>
        <w:jc w:val="both"/>
        <w:rPr>
          <w:rFonts w:ascii="Times New Roman" w:hAnsi="Times New Roman" w:cs="Times New Roman"/>
          <w:sz w:val="24"/>
          <w:szCs w:val="24"/>
        </w:rPr>
      </w:pPr>
    </w:p>
    <w:p w14:paraId="0C64373D" w14:textId="7BA7DC4C" w:rsidR="00DE39F6" w:rsidRPr="00DE39F6" w:rsidRDefault="00DE39F6" w:rsidP="00C744B7">
      <w:pPr>
        <w:spacing w:line="360" w:lineRule="auto"/>
        <w:jc w:val="both"/>
        <w:rPr>
          <w:rFonts w:ascii="Times New Roman" w:hAnsi="Times New Roman" w:cs="Times New Roman"/>
          <w:sz w:val="24"/>
          <w:szCs w:val="24"/>
        </w:rPr>
      </w:pPr>
    </w:p>
    <w:p w14:paraId="71BB5833" w14:textId="3B33A1D3" w:rsidR="00DE39F6" w:rsidRPr="00DE39F6" w:rsidRDefault="00DE39F6" w:rsidP="00C744B7">
      <w:pPr>
        <w:spacing w:line="360" w:lineRule="auto"/>
        <w:jc w:val="both"/>
        <w:rPr>
          <w:rFonts w:ascii="Times New Roman" w:hAnsi="Times New Roman" w:cs="Times New Roman"/>
          <w:sz w:val="24"/>
          <w:szCs w:val="24"/>
        </w:rPr>
      </w:pPr>
    </w:p>
    <w:p w14:paraId="46D3FAE3" w14:textId="4D4CAB22" w:rsidR="00DE39F6" w:rsidRPr="00DE39F6" w:rsidRDefault="00DE39F6" w:rsidP="00C744B7">
      <w:pPr>
        <w:spacing w:line="360" w:lineRule="auto"/>
        <w:jc w:val="both"/>
        <w:rPr>
          <w:rFonts w:ascii="Times New Roman" w:hAnsi="Times New Roman" w:cs="Times New Roman"/>
          <w:sz w:val="24"/>
          <w:szCs w:val="24"/>
        </w:rPr>
      </w:pPr>
    </w:p>
    <w:p w14:paraId="114E1AEF" w14:textId="7C6C05A8" w:rsidR="00DE39F6" w:rsidRPr="00DE39F6" w:rsidRDefault="00DE39F6" w:rsidP="00C744B7">
      <w:pPr>
        <w:spacing w:line="360" w:lineRule="auto"/>
        <w:jc w:val="both"/>
        <w:rPr>
          <w:rFonts w:ascii="Times New Roman" w:hAnsi="Times New Roman" w:cs="Times New Roman"/>
          <w:sz w:val="24"/>
          <w:szCs w:val="24"/>
        </w:rPr>
      </w:pPr>
    </w:p>
    <w:p w14:paraId="5721FF22" w14:textId="4E4593FE" w:rsidR="00DE39F6" w:rsidRPr="00DE39F6" w:rsidRDefault="00DE39F6" w:rsidP="00C744B7">
      <w:pPr>
        <w:spacing w:line="360" w:lineRule="auto"/>
        <w:jc w:val="both"/>
        <w:rPr>
          <w:rFonts w:ascii="Times New Roman" w:hAnsi="Times New Roman" w:cs="Times New Roman"/>
          <w:sz w:val="24"/>
          <w:szCs w:val="24"/>
        </w:rPr>
      </w:pPr>
    </w:p>
    <w:p w14:paraId="5E4B4C8A" w14:textId="09C43F19" w:rsidR="00DE39F6" w:rsidRPr="00DE39F6" w:rsidRDefault="00DE39F6" w:rsidP="00C744B7">
      <w:pPr>
        <w:spacing w:line="360" w:lineRule="auto"/>
        <w:jc w:val="both"/>
        <w:rPr>
          <w:rFonts w:ascii="Times New Roman" w:hAnsi="Times New Roman" w:cs="Times New Roman"/>
          <w:sz w:val="24"/>
          <w:szCs w:val="24"/>
        </w:rPr>
      </w:pPr>
    </w:p>
    <w:p w14:paraId="48B56A50" w14:textId="77777777" w:rsidR="00DE39F6" w:rsidRPr="00DE39F6" w:rsidRDefault="00DE39F6" w:rsidP="00C744B7">
      <w:pPr>
        <w:spacing w:line="360" w:lineRule="auto"/>
        <w:jc w:val="both"/>
        <w:rPr>
          <w:rFonts w:ascii="Times New Roman" w:hAnsi="Times New Roman" w:cs="Times New Roman"/>
          <w:sz w:val="24"/>
          <w:szCs w:val="24"/>
        </w:rPr>
      </w:pPr>
    </w:p>
    <w:p w14:paraId="5725FF9A" w14:textId="7671B543" w:rsidR="005F1FFA" w:rsidRPr="00DE39F6" w:rsidRDefault="00AC6104" w:rsidP="00C343EC">
      <w:pPr>
        <w:spacing w:line="360" w:lineRule="auto"/>
        <w:jc w:val="both"/>
        <w:rPr>
          <w:rFonts w:ascii="Times New Roman" w:hAnsi="Times New Roman" w:cs="Times New Roman"/>
          <w:sz w:val="24"/>
          <w:szCs w:val="24"/>
        </w:rPr>
      </w:pPr>
      <w:r w:rsidRPr="00DE39F6">
        <w:rPr>
          <w:rFonts w:ascii="Times New Roman" w:hAnsi="Times New Roman" w:cs="Times New Roman"/>
          <w:b/>
          <w:bCs/>
          <w:sz w:val="24"/>
          <w:szCs w:val="24"/>
          <w:u w:val="single"/>
        </w:rPr>
        <w:lastRenderedPageBreak/>
        <w:t xml:space="preserve">Task 4 </w:t>
      </w:r>
    </w:p>
    <w:p w14:paraId="259EC71F" w14:textId="4318E53E" w:rsidR="004C261A" w:rsidRPr="00DE39F6" w:rsidRDefault="003D757E"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Some evidence has shown there to be a gender divide relating to mathematical achievement. According to Hyde et al. (2008) males have higher levels of achievement within the subject compared to females. Some parents and teachers have also expressed the same opinions regarding gender difference in maths</w:t>
      </w:r>
      <w:r w:rsidR="006B1115">
        <w:rPr>
          <w:rFonts w:ascii="Times New Roman" w:hAnsi="Times New Roman" w:cs="Times New Roman"/>
          <w:sz w:val="24"/>
          <w:szCs w:val="24"/>
        </w:rPr>
        <w:t>.</w:t>
      </w:r>
      <w:r w:rsidRPr="00DE39F6">
        <w:rPr>
          <w:rFonts w:ascii="Times New Roman" w:hAnsi="Times New Roman" w:cs="Times New Roman"/>
          <w:sz w:val="24"/>
          <w:szCs w:val="24"/>
        </w:rPr>
        <w:t xml:space="preserve"> Parsons et al. (</w:t>
      </w:r>
      <w:bookmarkStart w:id="0" w:name="_GoBack"/>
      <w:bookmarkEnd w:id="0"/>
      <w:r w:rsidRPr="00DE39F6">
        <w:rPr>
          <w:rFonts w:ascii="Times New Roman" w:hAnsi="Times New Roman" w:cs="Times New Roman"/>
          <w:sz w:val="24"/>
          <w:szCs w:val="24"/>
        </w:rPr>
        <w:t>19</w:t>
      </w:r>
      <w:r w:rsidR="007B1F76" w:rsidRPr="00DE39F6">
        <w:rPr>
          <w:rFonts w:ascii="Times New Roman" w:hAnsi="Times New Roman" w:cs="Times New Roman"/>
          <w:sz w:val="24"/>
          <w:szCs w:val="24"/>
        </w:rPr>
        <w:t>8</w:t>
      </w:r>
      <w:r w:rsidRPr="00DE39F6">
        <w:rPr>
          <w:rFonts w:ascii="Times New Roman" w:hAnsi="Times New Roman" w:cs="Times New Roman"/>
          <w:sz w:val="24"/>
          <w:szCs w:val="24"/>
        </w:rPr>
        <w:t>2) suggest</w:t>
      </w:r>
      <w:r w:rsidR="006B1115">
        <w:rPr>
          <w:rFonts w:ascii="Times New Roman" w:hAnsi="Times New Roman" w:cs="Times New Roman"/>
          <w:sz w:val="24"/>
          <w:szCs w:val="24"/>
        </w:rPr>
        <w:t>s</w:t>
      </w:r>
      <w:r w:rsidRPr="00DE39F6">
        <w:rPr>
          <w:rFonts w:ascii="Times New Roman" w:hAnsi="Times New Roman" w:cs="Times New Roman"/>
          <w:sz w:val="24"/>
          <w:szCs w:val="24"/>
        </w:rPr>
        <w:t xml:space="preserve"> that</w:t>
      </w:r>
      <w:r w:rsidR="006B1115">
        <w:rPr>
          <w:rFonts w:ascii="Times New Roman" w:hAnsi="Times New Roman" w:cs="Times New Roman"/>
          <w:sz w:val="24"/>
          <w:szCs w:val="24"/>
        </w:rPr>
        <w:t xml:space="preserve"> </w:t>
      </w:r>
      <w:r w:rsidRPr="00DE39F6">
        <w:rPr>
          <w:rFonts w:ascii="Times New Roman" w:hAnsi="Times New Roman" w:cs="Times New Roman"/>
          <w:sz w:val="24"/>
          <w:szCs w:val="24"/>
        </w:rPr>
        <w:t xml:space="preserve">parents and teachers see that boys have a </w:t>
      </w:r>
      <w:r w:rsidR="00DE5094" w:rsidRPr="00DE39F6">
        <w:rPr>
          <w:rFonts w:ascii="Times New Roman" w:hAnsi="Times New Roman" w:cs="Times New Roman"/>
          <w:sz w:val="24"/>
          <w:szCs w:val="24"/>
        </w:rPr>
        <w:t>greater math ability</w:t>
      </w:r>
      <w:r w:rsidRPr="00DE39F6">
        <w:rPr>
          <w:rFonts w:ascii="Times New Roman" w:hAnsi="Times New Roman" w:cs="Times New Roman"/>
          <w:sz w:val="24"/>
          <w:szCs w:val="24"/>
        </w:rPr>
        <w:t xml:space="preserve"> compared to girls who must work harder to achieve in the subject. </w:t>
      </w:r>
      <w:r w:rsidR="005E46FE" w:rsidRPr="00DE39F6">
        <w:rPr>
          <w:rFonts w:ascii="Times New Roman" w:hAnsi="Times New Roman" w:cs="Times New Roman"/>
          <w:sz w:val="24"/>
          <w:szCs w:val="24"/>
        </w:rPr>
        <w:t xml:space="preserve">To </w:t>
      </w:r>
      <w:r w:rsidRPr="00DE39F6">
        <w:rPr>
          <w:rFonts w:ascii="Times New Roman" w:hAnsi="Times New Roman" w:cs="Times New Roman"/>
          <w:sz w:val="24"/>
          <w:szCs w:val="24"/>
        </w:rPr>
        <w:t>try to close the</w:t>
      </w:r>
      <w:r w:rsidR="005E46FE" w:rsidRPr="00DE39F6">
        <w:rPr>
          <w:rFonts w:ascii="Times New Roman" w:hAnsi="Times New Roman" w:cs="Times New Roman"/>
          <w:sz w:val="24"/>
          <w:szCs w:val="24"/>
        </w:rPr>
        <w:t xml:space="preserve"> gap between the </w:t>
      </w:r>
      <w:r w:rsidR="004851B7" w:rsidRPr="00DE39F6">
        <w:rPr>
          <w:rFonts w:ascii="Times New Roman" w:hAnsi="Times New Roman" w:cs="Times New Roman"/>
          <w:sz w:val="24"/>
          <w:szCs w:val="24"/>
        </w:rPr>
        <w:t>gender</w:t>
      </w:r>
      <w:r w:rsidRPr="00DE39F6">
        <w:rPr>
          <w:rFonts w:ascii="Times New Roman" w:hAnsi="Times New Roman" w:cs="Times New Roman"/>
          <w:sz w:val="24"/>
          <w:szCs w:val="24"/>
        </w:rPr>
        <w:t xml:space="preserve"> difference in maths,</w:t>
      </w:r>
      <w:r w:rsidR="00595E70" w:rsidRPr="00DE39F6">
        <w:rPr>
          <w:rFonts w:ascii="Times New Roman" w:hAnsi="Times New Roman" w:cs="Times New Roman"/>
          <w:sz w:val="24"/>
          <w:szCs w:val="24"/>
        </w:rPr>
        <w:t xml:space="preserve"> parents and teachers attitudes towards maths </w:t>
      </w:r>
      <w:r w:rsidRPr="00DE39F6">
        <w:rPr>
          <w:rFonts w:ascii="Times New Roman" w:hAnsi="Times New Roman" w:cs="Times New Roman"/>
          <w:sz w:val="24"/>
          <w:szCs w:val="24"/>
        </w:rPr>
        <w:t>should</w:t>
      </w:r>
      <w:r w:rsidR="00595E70" w:rsidRPr="00DE39F6">
        <w:rPr>
          <w:rFonts w:ascii="Times New Roman" w:hAnsi="Times New Roman" w:cs="Times New Roman"/>
          <w:sz w:val="24"/>
          <w:szCs w:val="24"/>
        </w:rPr>
        <w:t xml:space="preserve"> remain positive to influence the younger generations.</w:t>
      </w:r>
      <w:r w:rsidR="006E2AD3" w:rsidRPr="00DE39F6">
        <w:rPr>
          <w:rFonts w:ascii="Times New Roman" w:hAnsi="Times New Roman" w:cs="Times New Roman"/>
          <w:sz w:val="24"/>
          <w:szCs w:val="24"/>
        </w:rPr>
        <w:t xml:space="preserve"> </w:t>
      </w:r>
    </w:p>
    <w:p w14:paraId="0C7B5E5E" w14:textId="340AC143" w:rsidR="007710F5" w:rsidRPr="00DE39F6" w:rsidRDefault="00351F20" w:rsidP="00C343EC">
      <w:pPr>
        <w:spacing w:line="360" w:lineRule="auto"/>
        <w:jc w:val="both"/>
        <w:rPr>
          <w:rFonts w:ascii="Times New Roman" w:hAnsi="Times New Roman" w:cs="Times New Roman"/>
          <w:sz w:val="24"/>
          <w:szCs w:val="24"/>
        </w:rPr>
      </w:pPr>
      <w:r w:rsidRPr="00DE39F6">
        <w:rPr>
          <w:rFonts w:ascii="Times New Roman" w:hAnsi="Times New Roman" w:cs="Times New Roman"/>
          <w:sz w:val="24"/>
          <w:szCs w:val="24"/>
        </w:rPr>
        <w:t>The attitude</w:t>
      </w:r>
      <w:r w:rsidR="00043F8E" w:rsidRPr="00DE39F6">
        <w:rPr>
          <w:rFonts w:ascii="Times New Roman" w:hAnsi="Times New Roman" w:cs="Times New Roman"/>
          <w:sz w:val="24"/>
          <w:szCs w:val="24"/>
        </w:rPr>
        <w:t>s</w:t>
      </w:r>
      <w:r w:rsidR="00DC0263" w:rsidRPr="00DE39F6">
        <w:rPr>
          <w:rFonts w:ascii="Times New Roman" w:hAnsi="Times New Roman" w:cs="Times New Roman"/>
          <w:sz w:val="24"/>
          <w:szCs w:val="24"/>
        </w:rPr>
        <w:t xml:space="preserve"> </w:t>
      </w:r>
      <w:r w:rsidR="002377AB" w:rsidRPr="00DE39F6">
        <w:rPr>
          <w:rFonts w:ascii="Times New Roman" w:hAnsi="Times New Roman" w:cs="Times New Roman"/>
          <w:sz w:val="24"/>
          <w:szCs w:val="24"/>
        </w:rPr>
        <w:t xml:space="preserve">which </w:t>
      </w:r>
      <w:r w:rsidR="003D757E" w:rsidRPr="00DE39F6">
        <w:rPr>
          <w:rFonts w:ascii="Times New Roman" w:hAnsi="Times New Roman" w:cs="Times New Roman"/>
          <w:sz w:val="24"/>
          <w:szCs w:val="24"/>
        </w:rPr>
        <w:t xml:space="preserve">some </w:t>
      </w:r>
      <w:r w:rsidR="002377AB" w:rsidRPr="00DE39F6">
        <w:rPr>
          <w:rFonts w:ascii="Times New Roman" w:hAnsi="Times New Roman" w:cs="Times New Roman"/>
          <w:sz w:val="24"/>
          <w:szCs w:val="24"/>
        </w:rPr>
        <w:t>adults</w:t>
      </w:r>
      <w:r w:rsidR="006922E2" w:rsidRPr="00DE39F6">
        <w:rPr>
          <w:rFonts w:ascii="Times New Roman" w:hAnsi="Times New Roman" w:cs="Times New Roman"/>
          <w:sz w:val="24"/>
          <w:szCs w:val="24"/>
        </w:rPr>
        <w:t xml:space="preserve"> and teachers</w:t>
      </w:r>
      <w:r w:rsidR="00DC0263" w:rsidRPr="00DE39F6">
        <w:rPr>
          <w:rFonts w:ascii="Times New Roman" w:hAnsi="Times New Roman" w:cs="Times New Roman"/>
          <w:sz w:val="24"/>
          <w:szCs w:val="24"/>
        </w:rPr>
        <w:t xml:space="preserve"> </w:t>
      </w:r>
      <w:r w:rsidR="003D757E" w:rsidRPr="00DE39F6">
        <w:rPr>
          <w:rFonts w:ascii="Times New Roman" w:hAnsi="Times New Roman" w:cs="Times New Roman"/>
          <w:sz w:val="24"/>
          <w:szCs w:val="24"/>
        </w:rPr>
        <w:t>shar</w:t>
      </w:r>
      <w:r w:rsidR="00DC0263" w:rsidRPr="00DE39F6">
        <w:rPr>
          <w:rFonts w:ascii="Times New Roman" w:hAnsi="Times New Roman" w:cs="Times New Roman"/>
          <w:sz w:val="24"/>
          <w:szCs w:val="24"/>
        </w:rPr>
        <w:t>e</w:t>
      </w:r>
      <w:r w:rsidR="006922E2" w:rsidRPr="00DE39F6">
        <w:rPr>
          <w:rFonts w:ascii="Times New Roman" w:hAnsi="Times New Roman" w:cs="Times New Roman"/>
          <w:sz w:val="24"/>
          <w:szCs w:val="24"/>
        </w:rPr>
        <w:t xml:space="preserve"> </w:t>
      </w:r>
      <w:r w:rsidR="00DC0263" w:rsidRPr="00DE39F6">
        <w:rPr>
          <w:rFonts w:ascii="Times New Roman" w:hAnsi="Times New Roman" w:cs="Times New Roman"/>
          <w:sz w:val="24"/>
          <w:szCs w:val="24"/>
        </w:rPr>
        <w:t>towards mathematics has proven to have an impact on the way that children also view the su</w:t>
      </w:r>
      <w:r w:rsidR="003D757E" w:rsidRPr="00DE39F6">
        <w:rPr>
          <w:rFonts w:ascii="Times New Roman" w:hAnsi="Times New Roman" w:cs="Times New Roman"/>
          <w:sz w:val="24"/>
          <w:szCs w:val="24"/>
        </w:rPr>
        <w:t>bject</w:t>
      </w:r>
      <w:r w:rsidR="00DC0263" w:rsidRPr="00DE39F6">
        <w:rPr>
          <w:rFonts w:ascii="Times New Roman" w:hAnsi="Times New Roman" w:cs="Times New Roman"/>
          <w:sz w:val="24"/>
          <w:szCs w:val="24"/>
        </w:rPr>
        <w:t xml:space="preserve">. </w:t>
      </w:r>
      <w:r w:rsidR="00043F8E" w:rsidRPr="00DE39F6">
        <w:rPr>
          <w:rFonts w:ascii="Times New Roman" w:hAnsi="Times New Roman" w:cs="Times New Roman"/>
          <w:sz w:val="24"/>
          <w:szCs w:val="24"/>
        </w:rPr>
        <w:t xml:space="preserve"> </w:t>
      </w:r>
      <w:r w:rsidR="00E6664C" w:rsidRPr="00DE39F6">
        <w:rPr>
          <w:rFonts w:ascii="Times New Roman" w:hAnsi="Times New Roman" w:cs="Times New Roman"/>
          <w:sz w:val="24"/>
          <w:szCs w:val="24"/>
        </w:rPr>
        <w:t xml:space="preserve">Aiken (1970) suggest that </w:t>
      </w:r>
      <w:r w:rsidR="00294E12" w:rsidRPr="00DE39F6">
        <w:rPr>
          <w:rFonts w:ascii="Times New Roman" w:hAnsi="Times New Roman" w:cs="Times New Roman"/>
          <w:sz w:val="24"/>
          <w:szCs w:val="24"/>
        </w:rPr>
        <w:t>adults’</w:t>
      </w:r>
      <w:r w:rsidR="00E51CCD" w:rsidRPr="00DE39F6">
        <w:rPr>
          <w:rFonts w:ascii="Times New Roman" w:hAnsi="Times New Roman" w:cs="Times New Roman"/>
          <w:sz w:val="24"/>
          <w:szCs w:val="24"/>
        </w:rPr>
        <w:t xml:space="preserve"> attitudes towards mathematics has long influenced those who </w:t>
      </w:r>
      <w:r w:rsidR="000833CD" w:rsidRPr="00DE39F6">
        <w:rPr>
          <w:rFonts w:ascii="Times New Roman" w:hAnsi="Times New Roman" w:cs="Times New Roman"/>
          <w:sz w:val="24"/>
          <w:szCs w:val="24"/>
        </w:rPr>
        <w:t xml:space="preserve">they teach and that their </w:t>
      </w:r>
      <w:r w:rsidR="00294E12" w:rsidRPr="00DE39F6">
        <w:rPr>
          <w:rFonts w:ascii="Times New Roman" w:hAnsi="Times New Roman" w:cs="Times New Roman"/>
          <w:sz w:val="24"/>
          <w:szCs w:val="24"/>
        </w:rPr>
        <w:t xml:space="preserve">negative or positive influence towards the subject will influence </w:t>
      </w:r>
      <w:r w:rsidR="003D757E" w:rsidRPr="00DE39F6">
        <w:rPr>
          <w:rFonts w:ascii="Times New Roman" w:hAnsi="Times New Roman" w:cs="Times New Roman"/>
          <w:sz w:val="24"/>
          <w:szCs w:val="24"/>
        </w:rPr>
        <w:t>children’s</w:t>
      </w:r>
      <w:r w:rsidR="00294E12" w:rsidRPr="00DE39F6">
        <w:rPr>
          <w:rFonts w:ascii="Times New Roman" w:hAnsi="Times New Roman" w:cs="Times New Roman"/>
          <w:sz w:val="24"/>
          <w:szCs w:val="24"/>
        </w:rPr>
        <w:t xml:space="preserve"> learning. </w:t>
      </w:r>
      <w:r w:rsidR="003D757E" w:rsidRPr="00DE39F6">
        <w:rPr>
          <w:rFonts w:ascii="Times New Roman" w:hAnsi="Times New Roman" w:cs="Times New Roman"/>
          <w:sz w:val="24"/>
          <w:szCs w:val="24"/>
        </w:rPr>
        <w:t xml:space="preserve">The reason behind some negative attitudes shared by adults </w:t>
      </w:r>
      <w:r w:rsidR="00BC0221" w:rsidRPr="00DE39F6">
        <w:rPr>
          <w:rFonts w:ascii="Times New Roman" w:hAnsi="Times New Roman" w:cs="Times New Roman"/>
          <w:sz w:val="24"/>
          <w:szCs w:val="24"/>
        </w:rPr>
        <w:t xml:space="preserve">can stem from their own anxieties with maths. </w:t>
      </w:r>
      <w:r w:rsidR="009E00DB" w:rsidRPr="00DE39F6">
        <w:rPr>
          <w:rFonts w:ascii="Times New Roman" w:hAnsi="Times New Roman" w:cs="Times New Roman"/>
          <w:sz w:val="24"/>
          <w:szCs w:val="24"/>
        </w:rPr>
        <w:t>Gunderso</w:t>
      </w:r>
      <w:r w:rsidR="003D7B23" w:rsidRPr="00DE39F6">
        <w:rPr>
          <w:rFonts w:ascii="Times New Roman" w:hAnsi="Times New Roman" w:cs="Times New Roman"/>
          <w:sz w:val="24"/>
          <w:szCs w:val="24"/>
        </w:rPr>
        <w:t>n</w:t>
      </w:r>
      <w:r w:rsidR="00171DB3" w:rsidRPr="00DE39F6">
        <w:rPr>
          <w:rFonts w:ascii="Times New Roman" w:hAnsi="Times New Roman" w:cs="Times New Roman"/>
          <w:sz w:val="24"/>
          <w:szCs w:val="24"/>
        </w:rPr>
        <w:t xml:space="preserve"> et al. (</w:t>
      </w:r>
      <w:r w:rsidR="005714D8" w:rsidRPr="00DE39F6">
        <w:rPr>
          <w:rFonts w:ascii="Times New Roman" w:hAnsi="Times New Roman" w:cs="Times New Roman"/>
          <w:sz w:val="24"/>
          <w:szCs w:val="24"/>
        </w:rPr>
        <w:t xml:space="preserve">2011) suggest that </w:t>
      </w:r>
      <w:r w:rsidR="009F7DA4" w:rsidRPr="00DE39F6">
        <w:rPr>
          <w:rFonts w:ascii="Times New Roman" w:hAnsi="Times New Roman" w:cs="Times New Roman"/>
          <w:sz w:val="24"/>
          <w:szCs w:val="24"/>
        </w:rPr>
        <w:t>teachers and parents own anxieties towards mathematics are likely to have an influence on their children’s attitudes towards maths</w:t>
      </w:r>
      <w:r w:rsidR="006922E2" w:rsidRPr="00DE39F6">
        <w:rPr>
          <w:rFonts w:ascii="Times New Roman" w:hAnsi="Times New Roman" w:cs="Times New Roman"/>
          <w:sz w:val="24"/>
          <w:szCs w:val="24"/>
        </w:rPr>
        <w:t>.</w:t>
      </w:r>
      <w:r w:rsidR="00BC0221" w:rsidRPr="00DE39F6">
        <w:rPr>
          <w:rFonts w:ascii="Times New Roman" w:hAnsi="Times New Roman" w:cs="Times New Roman"/>
          <w:sz w:val="24"/>
          <w:szCs w:val="24"/>
        </w:rPr>
        <w:t xml:space="preserve"> There has proven to be a link between adult influence on maths and the achievement of children that they teach. </w:t>
      </w:r>
      <w:r w:rsidR="006922E2" w:rsidRPr="00DE39F6">
        <w:rPr>
          <w:rFonts w:ascii="Times New Roman" w:hAnsi="Times New Roman" w:cs="Times New Roman"/>
          <w:sz w:val="24"/>
          <w:szCs w:val="24"/>
        </w:rPr>
        <w:t xml:space="preserve"> </w:t>
      </w:r>
      <w:r w:rsidR="00913CD6" w:rsidRPr="00DE39F6">
        <w:rPr>
          <w:rFonts w:ascii="Times New Roman" w:hAnsi="Times New Roman" w:cs="Times New Roman"/>
          <w:sz w:val="24"/>
          <w:szCs w:val="24"/>
        </w:rPr>
        <w:t>Midgley</w:t>
      </w:r>
      <w:r w:rsidR="00DE0B3D" w:rsidRPr="00DE39F6">
        <w:rPr>
          <w:rFonts w:ascii="Times New Roman" w:hAnsi="Times New Roman" w:cs="Times New Roman"/>
          <w:sz w:val="24"/>
          <w:szCs w:val="24"/>
        </w:rPr>
        <w:t xml:space="preserve"> </w:t>
      </w:r>
      <w:r w:rsidR="00770948" w:rsidRPr="00DE39F6">
        <w:rPr>
          <w:rFonts w:ascii="Times New Roman" w:hAnsi="Times New Roman" w:cs="Times New Roman"/>
          <w:sz w:val="24"/>
          <w:szCs w:val="24"/>
        </w:rPr>
        <w:t>et al. (</w:t>
      </w:r>
      <w:r w:rsidR="00CC0877" w:rsidRPr="00DE39F6">
        <w:rPr>
          <w:rFonts w:ascii="Times New Roman" w:hAnsi="Times New Roman" w:cs="Times New Roman"/>
          <w:sz w:val="24"/>
          <w:szCs w:val="24"/>
        </w:rPr>
        <w:t>1989)</w:t>
      </w:r>
      <w:r w:rsidR="00B57017" w:rsidRPr="00DE39F6">
        <w:rPr>
          <w:rFonts w:ascii="Times New Roman" w:hAnsi="Times New Roman" w:cs="Times New Roman"/>
          <w:sz w:val="24"/>
          <w:szCs w:val="24"/>
        </w:rPr>
        <w:t xml:space="preserve"> support</w:t>
      </w:r>
      <w:r w:rsidR="00BC0221" w:rsidRPr="00DE39F6">
        <w:rPr>
          <w:rFonts w:ascii="Times New Roman" w:hAnsi="Times New Roman" w:cs="Times New Roman"/>
          <w:sz w:val="24"/>
          <w:szCs w:val="24"/>
        </w:rPr>
        <w:t>s</w:t>
      </w:r>
      <w:r w:rsidR="00B57017" w:rsidRPr="00DE39F6">
        <w:rPr>
          <w:rFonts w:ascii="Times New Roman" w:hAnsi="Times New Roman" w:cs="Times New Roman"/>
          <w:sz w:val="24"/>
          <w:szCs w:val="24"/>
        </w:rPr>
        <w:t xml:space="preserve"> the idea that children who are influenced by adults with </w:t>
      </w:r>
      <w:r w:rsidR="00E01521" w:rsidRPr="00DE39F6">
        <w:rPr>
          <w:rFonts w:ascii="Times New Roman" w:hAnsi="Times New Roman" w:cs="Times New Roman"/>
          <w:sz w:val="24"/>
          <w:szCs w:val="24"/>
        </w:rPr>
        <w:t>low mat</w:t>
      </w:r>
      <w:r w:rsidR="004F1816" w:rsidRPr="00DE39F6">
        <w:rPr>
          <w:rFonts w:ascii="Times New Roman" w:hAnsi="Times New Roman" w:cs="Times New Roman"/>
          <w:sz w:val="24"/>
          <w:szCs w:val="24"/>
        </w:rPr>
        <w:t xml:space="preserve">h attitudes </w:t>
      </w:r>
      <w:r w:rsidR="009E1399" w:rsidRPr="00DE39F6">
        <w:rPr>
          <w:rFonts w:ascii="Times New Roman" w:hAnsi="Times New Roman" w:cs="Times New Roman"/>
          <w:sz w:val="24"/>
          <w:szCs w:val="24"/>
        </w:rPr>
        <w:t xml:space="preserve">are less likely to do as well </w:t>
      </w:r>
      <w:r w:rsidR="00BC0221" w:rsidRPr="00DE39F6">
        <w:rPr>
          <w:rFonts w:ascii="Times New Roman" w:hAnsi="Times New Roman" w:cs="Times New Roman"/>
          <w:sz w:val="24"/>
          <w:szCs w:val="24"/>
        </w:rPr>
        <w:t>compared to</w:t>
      </w:r>
      <w:r w:rsidR="009E1399" w:rsidRPr="00DE39F6">
        <w:rPr>
          <w:rFonts w:ascii="Times New Roman" w:hAnsi="Times New Roman" w:cs="Times New Roman"/>
          <w:sz w:val="24"/>
          <w:szCs w:val="24"/>
        </w:rPr>
        <w:t xml:space="preserve"> children who are taught by teachers </w:t>
      </w:r>
      <w:r w:rsidR="00C13D6D" w:rsidRPr="00DE39F6">
        <w:rPr>
          <w:rFonts w:ascii="Times New Roman" w:hAnsi="Times New Roman" w:cs="Times New Roman"/>
          <w:sz w:val="24"/>
          <w:szCs w:val="24"/>
        </w:rPr>
        <w:t xml:space="preserve">with </w:t>
      </w:r>
      <w:r w:rsidR="00473BA1" w:rsidRPr="00DE39F6">
        <w:rPr>
          <w:rFonts w:ascii="Times New Roman" w:hAnsi="Times New Roman" w:cs="Times New Roman"/>
          <w:sz w:val="24"/>
          <w:szCs w:val="24"/>
        </w:rPr>
        <w:t xml:space="preserve">positive mathematic attitude. </w:t>
      </w:r>
      <w:r w:rsidR="00C41884" w:rsidRPr="00DE39F6">
        <w:rPr>
          <w:rFonts w:ascii="Times New Roman" w:hAnsi="Times New Roman" w:cs="Times New Roman"/>
          <w:sz w:val="24"/>
          <w:szCs w:val="24"/>
        </w:rPr>
        <w:t xml:space="preserve"> </w:t>
      </w:r>
      <w:r w:rsidR="006D03B6" w:rsidRPr="00DE39F6">
        <w:rPr>
          <w:rFonts w:ascii="Times New Roman" w:hAnsi="Times New Roman" w:cs="Times New Roman"/>
          <w:sz w:val="24"/>
          <w:szCs w:val="24"/>
        </w:rPr>
        <w:t xml:space="preserve"> </w:t>
      </w:r>
    </w:p>
    <w:p w14:paraId="332AB42C" w14:textId="51140B8C" w:rsidR="00BC0221" w:rsidRPr="00DE39F6" w:rsidRDefault="00BC0221" w:rsidP="00C343EC">
      <w:pPr>
        <w:pStyle w:val="NormalWeb"/>
        <w:spacing w:before="300" w:beforeAutospacing="0" w:after="300" w:afterAutospacing="0" w:line="360" w:lineRule="auto"/>
        <w:jc w:val="both"/>
      </w:pPr>
      <w:r w:rsidRPr="00DE39F6">
        <w:t xml:space="preserve">The adult role in the education sector is to scaffold children’s learning to further their development in all areas, mathematics being one. Vygotsky (1978) believed that children need scaffolding from an adult or a more knowledgeable other to reach above the zone of proximal development. The environment is a factor to consider as well as planning for individual needs of children. Dancer </w:t>
      </w:r>
      <w:r w:rsidR="00C8113A" w:rsidRPr="00DE39F6">
        <w:t xml:space="preserve">(no date) </w:t>
      </w:r>
      <w:r w:rsidRPr="00DE39F6">
        <w:t xml:space="preserve">suggests </w:t>
      </w:r>
      <w:r w:rsidR="00C8113A" w:rsidRPr="00DE39F6">
        <w:t xml:space="preserve">that the </w:t>
      </w:r>
      <w:r w:rsidRPr="00DE39F6">
        <w:t xml:space="preserve">main </w:t>
      </w:r>
      <w:r w:rsidR="00C8113A" w:rsidRPr="00DE39F6">
        <w:t xml:space="preserve">role of the adult </w:t>
      </w:r>
      <w:r w:rsidRPr="00DE39F6">
        <w:t xml:space="preserve">educator </w:t>
      </w:r>
      <w:r w:rsidR="00C8113A" w:rsidRPr="00DE39F6">
        <w:t xml:space="preserve">is to </w:t>
      </w:r>
      <w:r w:rsidRPr="00DE39F6">
        <w:t xml:space="preserve">plan while meeting needs of all abilities, </w:t>
      </w:r>
      <w:r w:rsidR="00C8113A" w:rsidRPr="00DE39F6">
        <w:t>ensure a stimulating environment for mathematics</w:t>
      </w:r>
      <w:r w:rsidRPr="00DE39F6">
        <w:t xml:space="preserve"> and reinforce mathematical language</w:t>
      </w:r>
      <w:r w:rsidR="00C8113A" w:rsidRPr="00DE39F6">
        <w:t xml:space="preserve">. </w:t>
      </w:r>
      <w:r w:rsidR="00FC3F3C" w:rsidRPr="00DE39F6">
        <w:t xml:space="preserve"> </w:t>
      </w:r>
      <w:r w:rsidR="00A40996" w:rsidRPr="00DE39F6">
        <w:t>Welsh Government (</w:t>
      </w:r>
      <w:r w:rsidR="00696778" w:rsidRPr="00DE39F6">
        <w:t xml:space="preserve">2015) </w:t>
      </w:r>
      <w:r w:rsidR="000068A8" w:rsidRPr="00DE39F6">
        <w:t xml:space="preserve">support that scaffolding learning is important for each individual child who may be achieving above or below developmental expectations. </w:t>
      </w:r>
      <w:r w:rsidR="00115397" w:rsidRPr="00DE39F6">
        <w:t>They suggest that practitioners should plan for the</w:t>
      </w:r>
      <w:r w:rsidR="0094175A" w:rsidRPr="00DE39F6">
        <w:t xml:space="preserve"> individual child reflecting on their developmental stage to move forwards through the learning expectations. </w:t>
      </w:r>
    </w:p>
    <w:p w14:paraId="77EE801E" w14:textId="13B5F404" w:rsidR="00FC7188" w:rsidRPr="00C343EC" w:rsidRDefault="00FC7188" w:rsidP="00C343EC">
      <w:pPr>
        <w:spacing w:line="360" w:lineRule="auto"/>
        <w:jc w:val="both"/>
        <w:rPr>
          <w:rFonts w:ascii="Times New Roman" w:hAnsi="Times New Roman" w:cs="Times New Roman"/>
          <w:b/>
          <w:bCs/>
          <w:sz w:val="24"/>
          <w:szCs w:val="24"/>
          <w:u w:val="single"/>
        </w:rPr>
      </w:pPr>
    </w:p>
    <w:p w14:paraId="6C981569" w14:textId="3AE181D3" w:rsidR="00C343EC" w:rsidRDefault="00C343EC" w:rsidP="00C343EC">
      <w:pPr>
        <w:spacing w:line="360" w:lineRule="auto"/>
        <w:jc w:val="both"/>
        <w:rPr>
          <w:rFonts w:ascii="Times New Roman" w:hAnsi="Times New Roman" w:cs="Times New Roman"/>
          <w:sz w:val="24"/>
          <w:szCs w:val="24"/>
        </w:rPr>
      </w:pPr>
    </w:p>
    <w:p w14:paraId="217A6178" w14:textId="3652CEC7" w:rsidR="00C343EC" w:rsidRPr="00C343EC" w:rsidRDefault="00C343EC" w:rsidP="00C343EC">
      <w:pPr>
        <w:spacing w:line="360" w:lineRule="auto"/>
        <w:jc w:val="both"/>
        <w:rPr>
          <w:rFonts w:ascii="Times New Roman" w:hAnsi="Times New Roman" w:cs="Times New Roman"/>
          <w:b/>
          <w:bCs/>
          <w:sz w:val="24"/>
          <w:szCs w:val="24"/>
          <w:u w:val="single"/>
        </w:rPr>
      </w:pPr>
      <w:r w:rsidRPr="00C343EC">
        <w:rPr>
          <w:rFonts w:ascii="Times New Roman" w:hAnsi="Times New Roman" w:cs="Times New Roman"/>
          <w:b/>
          <w:bCs/>
          <w:sz w:val="24"/>
          <w:szCs w:val="24"/>
          <w:u w:val="single"/>
        </w:rPr>
        <w:lastRenderedPageBreak/>
        <w:t>Reference List</w:t>
      </w:r>
    </w:p>
    <w:p w14:paraId="6EFA0A0A" w14:textId="06AFD92D"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Adams, M as cited in Jacobs, J (2018) </w:t>
      </w:r>
      <w:r w:rsidRPr="00C343EC">
        <w:rPr>
          <w:rFonts w:ascii="Times New Roman" w:hAnsi="Times New Roman" w:cs="Times New Roman"/>
          <w:i/>
          <w:iCs/>
          <w:sz w:val="24"/>
          <w:szCs w:val="24"/>
        </w:rPr>
        <w:t xml:space="preserve">The problem with worksheets. </w:t>
      </w:r>
      <w:r w:rsidRPr="00C343EC">
        <w:rPr>
          <w:rFonts w:ascii="Times New Roman" w:hAnsi="Times New Roman" w:cs="Times New Roman"/>
          <w:sz w:val="24"/>
          <w:szCs w:val="24"/>
        </w:rPr>
        <w:t xml:space="preserve">Available at:  </w:t>
      </w:r>
      <w:hyperlink r:id="rId7" w:history="1">
        <w:r w:rsidRPr="00C343EC">
          <w:rPr>
            <w:rStyle w:val="Hyperlink"/>
            <w:rFonts w:ascii="Times New Roman" w:hAnsi="Times New Roman" w:cs="Times New Roman"/>
            <w:sz w:val="24"/>
            <w:szCs w:val="24"/>
          </w:rPr>
          <w:t>https://learningprofessor.com/2018/09/03/the-problem-with-worksheets/</w:t>
        </w:r>
      </w:hyperlink>
      <w:r w:rsidRPr="00C343EC">
        <w:rPr>
          <w:rFonts w:ascii="Times New Roman" w:hAnsi="Times New Roman" w:cs="Times New Roman"/>
          <w:sz w:val="24"/>
          <w:szCs w:val="24"/>
        </w:rPr>
        <w:t xml:space="preserve"> (Accessed on:17.02.20).</w:t>
      </w:r>
    </w:p>
    <w:p w14:paraId="232B4B2C" w14:textId="77777777" w:rsidR="00C343EC" w:rsidRPr="00C343EC" w:rsidRDefault="00C343EC" w:rsidP="00C343EC">
      <w:pPr>
        <w:spacing w:line="360" w:lineRule="auto"/>
        <w:jc w:val="both"/>
        <w:rPr>
          <w:rFonts w:ascii="Times New Roman" w:hAnsi="Times New Roman" w:cs="Times New Roman"/>
          <w:sz w:val="24"/>
          <w:szCs w:val="24"/>
        </w:rPr>
      </w:pPr>
    </w:p>
    <w:p w14:paraId="09600C7C" w14:textId="7179753F"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Aiken, L. (1970) “Attitudes toward mathematics”. </w:t>
      </w:r>
      <w:r w:rsidRPr="00C343EC">
        <w:rPr>
          <w:rFonts w:ascii="Times New Roman" w:hAnsi="Times New Roman" w:cs="Times New Roman"/>
          <w:i/>
          <w:iCs/>
          <w:sz w:val="24"/>
          <w:szCs w:val="24"/>
        </w:rPr>
        <w:t xml:space="preserve">Review of educational research. </w:t>
      </w:r>
      <w:r w:rsidRPr="00C343EC">
        <w:rPr>
          <w:rFonts w:ascii="Times New Roman" w:hAnsi="Times New Roman" w:cs="Times New Roman"/>
          <w:sz w:val="24"/>
          <w:szCs w:val="24"/>
        </w:rPr>
        <w:t>P. 551-596.</w:t>
      </w:r>
    </w:p>
    <w:p w14:paraId="0066B376" w14:textId="77777777" w:rsidR="00C343EC" w:rsidRPr="00C343EC" w:rsidRDefault="00C343EC" w:rsidP="00C343EC">
      <w:pPr>
        <w:spacing w:line="360" w:lineRule="auto"/>
        <w:jc w:val="both"/>
        <w:rPr>
          <w:rFonts w:ascii="Times New Roman" w:hAnsi="Times New Roman" w:cs="Times New Roman"/>
          <w:sz w:val="24"/>
          <w:szCs w:val="24"/>
        </w:rPr>
      </w:pPr>
    </w:p>
    <w:p w14:paraId="44CBA56C" w14:textId="664C74D8"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Beckley, P. et al,</w:t>
      </w:r>
      <w:r>
        <w:rPr>
          <w:rFonts w:ascii="Times New Roman" w:hAnsi="Times New Roman" w:cs="Times New Roman"/>
          <w:sz w:val="24"/>
          <w:szCs w:val="24"/>
        </w:rPr>
        <w:t xml:space="preserve"> </w:t>
      </w:r>
      <w:r w:rsidRPr="00C343EC">
        <w:rPr>
          <w:rFonts w:ascii="Times New Roman" w:hAnsi="Times New Roman" w:cs="Times New Roman"/>
          <w:sz w:val="24"/>
          <w:szCs w:val="24"/>
        </w:rPr>
        <w:t xml:space="preserve">(2010) </w:t>
      </w:r>
      <w:r w:rsidRPr="00C343EC">
        <w:rPr>
          <w:rFonts w:ascii="Times New Roman" w:hAnsi="Times New Roman" w:cs="Times New Roman"/>
          <w:i/>
          <w:iCs/>
          <w:sz w:val="24"/>
          <w:szCs w:val="24"/>
        </w:rPr>
        <w:t>Problem solving, reasoning and numeracy.</w:t>
      </w:r>
      <w:r w:rsidRPr="00C343EC">
        <w:rPr>
          <w:rFonts w:ascii="Times New Roman" w:hAnsi="Times New Roman" w:cs="Times New Roman"/>
          <w:sz w:val="24"/>
          <w:szCs w:val="24"/>
        </w:rPr>
        <w:t xml:space="preserve"> Great Britain: MPG.</w:t>
      </w:r>
    </w:p>
    <w:p w14:paraId="1E2B6A52" w14:textId="77777777" w:rsidR="00C343EC" w:rsidRPr="00C343EC" w:rsidRDefault="00C343EC" w:rsidP="00C343EC">
      <w:pPr>
        <w:spacing w:line="360" w:lineRule="auto"/>
        <w:jc w:val="both"/>
        <w:rPr>
          <w:rFonts w:ascii="Times New Roman" w:hAnsi="Times New Roman" w:cs="Times New Roman"/>
          <w:sz w:val="24"/>
          <w:szCs w:val="24"/>
        </w:rPr>
      </w:pPr>
    </w:p>
    <w:p w14:paraId="5395F8CC" w14:textId="78605E4E" w:rsidR="00C343EC" w:rsidRDefault="00C343EC" w:rsidP="00C343EC">
      <w:pPr>
        <w:spacing w:line="360" w:lineRule="auto"/>
        <w:jc w:val="both"/>
        <w:rPr>
          <w:rFonts w:ascii="Times New Roman" w:hAnsi="Times New Roman" w:cs="Times New Roman"/>
          <w:sz w:val="24"/>
          <w:szCs w:val="24"/>
          <w:shd w:val="clear" w:color="auto" w:fill="FFFFFF"/>
        </w:rPr>
      </w:pPr>
      <w:r w:rsidRPr="00C343EC">
        <w:rPr>
          <w:rFonts w:ascii="Times New Roman" w:hAnsi="Times New Roman" w:cs="Times New Roman"/>
          <w:color w:val="222222"/>
          <w:sz w:val="24"/>
          <w:szCs w:val="24"/>
          <w:shd w:val="clear" w:color="auto" w:fill="FFFFFF"/>
        </w:rPr>
        <w:t xml:space="preserve">CIW (2016) </w:t>
      </w:r>
      <w:r w:rsidRPr="00C343EC">
        <w:rPr>
          <w:rFonts w:ascii="Times New Roman" w:hAnsi="Times New Roman" w:cs="Times New Roman"/>
          <w:i/>
          <w:iCs/>
          <w:sz w:val="24"/>
          <w:szCs w:val="24"/>
        </w:rPr>
        <w:t xml:space="preserve">National Minimum Standards for Regulated Childcare for children up to the age of 12 years. </w:t>
      </w:r>
      <w:r w:rsidRPr="00C343EC">
        <w:rPr>
          <w:rFonts w:ascii="Times New Roman" w:hAnsi="Times New Roman" w:cs="Times New Roman"/>
          <w:sz w:val="24"/>
          <w:szCs w:val="24"/>
        </w:rPr>
        <w:t xml:space="preserve">Available at: </w:t>
      </w:r>
      <w:hyperlink r:id="rId8" w:history="1">
        <w:r w:rsidRPr="00C343EC">
          <w:rPr>
            <w:rStyle w:val="Hyperlink"/>
            <w:rFonts w:ascii="Times New Roman" w:hAnsi="Times New Roman" w:cs="Times New Roman"/>
            <w:sz w:val="24"/>
            <w:szCs w:val="24"/>
          </w:rPr>
          <w:t>https://careinspectorate.wales/sites/default/files/2018-01/160411regchildcareen.pdf</w:t>
        </w:r>
      </w:hyperlink>
      <w:r w:rsidRPr="00C343EC">
        <w:rPr>
          <w:rFonts w:ascii="Times New Roman" w:hAnsi="Times New Roman" w:cs="Times New Roman"/>
          <w:color w:val="222222"/>
          <w:sz w:val="24"/>
          <w:szCs w:val="24"/>
          <w:shd w:val="clear" w:color="auto" w:fill="FFFFFF"/>
        </w:rPr>
        <w:t xml:space="preserve"> </w:t>
      </w:r>
      <w:r w:rsidRPr="00C343EC">
        <w:rPr>
          <w:rFonts w:ascii="Times New Roman" w:hAnsi="Times New Roman" w:cs="Times New Roman"/>
          <w:sz w:val="24"/>
          <w:szCs w:val="24"/>
          <w:shd w:val="clear" w:color="auto" w:fill="FFFFFF"/>
        </w:rPr>
        <w:t>(Accessed on:12.02.20).</w:t>
      </w:r>
    </w:p>
    <w:p w14:paraId="240EC947" w14:textId="77777777" w:rsidR="00C343EC" w:rsidRPr="00C343EC" w:rsidRDefault="00C343EC" w:rsidP="00C343EC">
      <w:pPr>
        <w:spacing w:line="360" w:lineRule="auto"/>
        <w:jc w:val="both"/>
        <w:rPr>
          <w:rFonts w:ascii="Times New Roman" w:hAnsi="Times New Roman" w:cs="Times New Roman"/>
          <w:sz w:val="24"/>
          <w:szCs w:val="24"/>
          <w:shd w:val="clear" w:color="auto" w:fill="FFFFFF"/>
        </w:rPr>
      </w:pPr>
    </w:p>
    <w:p w14:paraId="3B769EC6" w14:textId="2EE0294E"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Dancer, J. (no date) </w:t>
      </w:r>
      <w:r w:rsidRPr="00C343EC">
        <w:rPr>
          <w:rFonts w:ascii="Times New Roman" w:hAnsi="Times New Roman" w:cs="Times New Roman"/>
          <w:i/>
          <w:iCs/>
          <w:sz w:val="24"/>
          <w:szCs w:val="24"/>
        </w:rPr>
        <w:t xml:space="preserve">Taking maths outdoors. </w:t>
      </w:r>
      <w:r w:rsidRPr="00C343EC">
        <w:rPr>
          <w:rFonts w:ascii="Times New Roman" w:hAnsi="Times New Roman" w:cs="Times New Roman"/>
          <w:sz w:val="24"/>
          <w:szCs w:val="24"/>
        </w:rPr>
        <w:t xml:space="preserve">Available at: </w:t>
      </w:r>
      <w:hyperlink r:id="rId9" w:history="1">
        <w:r w:rsidRPr="00C343EC">
          <w:rPr>
            <w:rStyle w:val="Hyperlink"/>
            <w:rFonts w:ascii="Times New Roman" w:hAnsi="Times New Roman" w:cs="Times New Roman"/>
            <w:sz w:val="24"/>
            <w:szCs w:val="24"/>
          </w:rPr>
          <w:t>https://www.teachearlyyears.com/learning-and-development/view/taking-maths-outdoors</w:t>
        </w:r>
      </w:hyperlink>
      <w:r w:rsidRPr="00C343EC">
        <w:rPr>
          <w:rFonts w:ascii="Times New Roman" w:hAnsi="Times New Roman" w:cs="Times New Roman"/>
          <w:sz w:val="24"/>
          <w:szCs w:val="24"/>
        </w:rPr>
        <w:t xml:space="preserve"> (Accessed on:17.02.20).</w:t>
      </w:r>
    </w:p>
    <w:p w14:paraId="689D5F5D" w14:textId="77777777" w:rsidR="00C343EC" w:rsidRPr="00C343EC" w:rsidRDefault="00C343EC" w:rsidP="00C343EC">
      <w:pPr>
        <w:spacing w:line="360" w:lineRule="auto"/>
        <w:jc w:val="both"/>
        <w:rPr>
          <w:rFonts w:ascii="Times New Roman" w:hAnsi="Times New Roman" w:cs="Times New Roman"/>
          <w:sz w:val="24"/>
          <w:szCs w:val="24"/>
        </w:rPr>
      </w:pPr>
    </w:p>
    <w:p w14:paraId="50B5E4A6" w14:textId="5A176620"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Empowered educator (no date) </w:t>
      </w:r>
      <w:r w:rsidRPr="00C343EC">
        <w:rPr>
          <w:rFonts w:ascii="Times New Roman" w:hAnsi="Times New Roman" w:cs="Times New Roman"/>
          <w:i/>
          <w:iCs/>
          <w:sz w:val="24"/>
          <w:szCs w:val="24"/>
        </w:rPr>
        <w:t xml:space="preserve">Open ended play materials for outdoors. </w:t>
      </w:r>
      <w:r w:rsidRPr="00C343EC">
        <w:rPr>
          <w:rFonts w:ascii="Times New Roman" w:hAnsi="Times New Roman" w:cs="Times New Roman"/>
          <w:sz w:val="24"/>
          <w:szCs w:val="24"/>
        </w:rPr>
        <w:t xml:space="preserve">Available at: </w:t>
      </w:r>
      <w:hyperlink r:id="rId10" w:history="1">
        <w:r w:rsidRPr="00C343EC">
          <w:rPr>
            <w:rStyle w:val="Hyperlink"/>
            <w:rFonts w:ascii="Times New Roman" w:hAnsi="Times New Roman" w:cs="Times New Roman"/>
            <w:sz w:val="24"/>
            <w:szCs w:val="24"/>
          </w:rPr>
          <w:t>https://www.theempowerededucatoronline.com/2017/05/open-ended-play-materials-for-outdoors.html/</w:t>
        </w:r>
      </w:hyperlink>
      <w:r w:rsidRPr="00C343EC">
        <w:rPr>
          <w:rFonts w:ascii="Times New Roman" w:hAnsi="Times New Roman" w:cs="Times New Roman"/>
          <w:sz w:val="24"/>
          <w:szCs w:val="24"/>
        </w:rPr>
        <w:t xml:space="preserve"> (Accessed on: 12.02.20).</w:t>
      </w:r>
    </w:p>
    <w:p w14:paraId="4EB5C8AB" w14:textId="77777777" w:rsidR="00C343EC" w:rsidRPr="00C343EC" w:rsidRDefault="00C343EC" w:rsidP="00C343EC">
      <w:pPr>
        <w:spacing w:line="360" w:lineRule="auto"/>
        <w:jc w:val="both"/>
        <w:rPr>
          <w:rFonts w:ascii="Times New Roman" w:hAnsi="Times New Roman" w:cs="Times New Roman"/>
          <w:sz w:val="24"/>
          <w:szCs w:val="24"/>
        </w:rPr>
      </w:pPr>
    </w:p>
    <w:p w14:paraId="6D11A286" w14:textId="2EB3B78C"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Estyn (2017) </w:t>
      </w:r>
      <w:r w:rsidRPr="00C343EC">
        <w:rPr>
          <w:rFonts w:ascii="Times New Roman" w:hAnsi="Times New Roman" w:cs="Times New Roman"/>
          <w:i/>
          <w:iCs/>
          <w:sz w:val="24"/>
          <w:szCs w:val="24"/>
        </w:rPr>
        <w:t xml:space="preserve">The inspection on literacy in schools. </w:t>
      </w:r>
      <w:r w:rsidRPr="00C343EC">
        <w:rPr>
          <w:rFonts w:ascii="Times New Roman" w:hAnsi="Times New Roman" w:cs="Times New Roman"/>
          <w:sz w:val="24"/>
          <w:szCs w:val="24"/>
        </w:rPr>
        <w:t xml:space="preserve">Available at: </w:t>
      </w:r>
      <w:hyperlink r:id="rId11" w:history="1">
        <w:r w:rsidRPr="00C343EC">
          <w:rPr>
            <w:rStyle w:val="Hyperlink"/>
            <w:rFonts w:ascii="Times New Roman" w:hAnsi="Times New Roman" w:cs="Times New Roman"/>
            <w:sz w:val="24"/>
            <w:szCs w:val="24"/>
          </w:rPr>
          <w:t>https://www.estyn.gov.wales/sites/www.estyn.gov.wales/files/documents/NIA%20Supplementary%20guidance%20-%20literacy_0.pdf</w:t>
        </w:r>
      </w:hyperlink>
      <w:r w:rsidRPr="00C343EC">
        <w:rPr>
          <w:rFonts w:ascii="Times New Roman" w:hAnsi="Times New Roman" w:cs="Times New Roman"/>
          <w:sz w:val="24"/>
          <w:szCs w:val="24"/>
        </w:rPr>
        <w:t xml:space="preserve"> (Accessed on:17.02.20).</w:t>
      </w:r>
    </w:p>
    <w:p w14:paraId="3F9534CD" w14:textId="77777777" w:rsidR="00C343EC" w:rsidRPr="00C343EC" w:rsidRDefault="00C343EC" w:rsidP="00C343EC">
      <w:pPr>
        <w:spacing w:line="360" w:lineRule="auto"/>
        <w:jc w:val="both"/>
        <w:rPr>
          <w:rFonts w:ascii="Times New Roman" w:hAnsi="Times New Roman" w:cs="Times New Roman"/>
          <w:sz w:val="24"/>
          <w:szCs w:val="24"/>
        </w:rPr>
      </w:pPr>
    </w:p>
    <w:p w14:paraId="5894CFEF" w14:textId="56F50113" w:rsidR="00C343EC" w:rsidRDefault="00C343EC" w:rsidP="00C343EC">
      <w:pPr>
        <w:spacing w:line="360" w:lineRule="auto"/>
        <w:jc w:val="both"/>
        <w:rPr>
          <w:rFonts w:ascii="Times New Roman" w:hAnsi="Times New Roman" w:cs="Times New Roman"/>
          <w:sz w:val="24"/>
          <w:szCs w:val="24"/>
        </w:rPr>
      </w:pPr>
      <w:proofErr w:type="spellStart"/>
      <w:r w:rsidRPr="00C343EC">
        <w:rPr>
          <w:rFonts w:ascii="Times New Roman" w:hAnsi="Times New Roman" w:cs="Times New Roman"/>
          <w:sz w:val="24"/>
          <w:szCs w:val="24"/>
        </w:rPr>
        <w:t>Fjortoft</w:t>
      </w:r>
      <w:proofErr w:type="spellEnd"/>
      <w:r w:rsidRPr="00C343EC">
        <w:rPr>
          <w:rFonts w:ascii="Times New Roman" w:hAnsi="Times New Roman" w:cs="Times New Roman"/>
          <w:sz w:val="24"/>
          <w:szCs w:val="24"/>
        </w:rPr>
        <w:t xml:space="preserve">, I. (2004) “The effects of natural environments on children’s play and motor development” </w:t>
      </w:r>
      <w:r w:rsidRPr="00C343EC">
        <w:rPr>
          <w:rFonts w:ascii="Times New Roman" w:hAnsi="Times New Roman" w:cs="Times New Roman"/>
          <w:i/>
          <w:iCs/>
          <w:sz w:val="24"/>
          <w:szCs w:val="24"/>
        </w:rPr>
        <w:t>Children, youth and environments.</w:t>
      </w:r>
      <w:r w:rsidRPr="00C343EC">
        <w:rPr>
          <w:rFonts w:ascii="Times New Roman" w:hAnsi="Times New Roman" w:cs="Times New Roman"/>
          <w:sz w:val="24"/>
          <w:szCs w:val="24"/>
        </w:rPr>
        <w:t xml:space="preserve"> P. 21.</w:t>
      </w:r>
    </w:p>
    <w:p w14:paraId="103725D9" w14:textId="77777777" w:rsidR="00C343EC" w:rsidRPr="00C343EC" w:rsidRDefault="00C343EC" w:rsidP="00C343EC">
      <w:pPr>
        <w:spacing w:line="360" w:lineRule="auto"/>
        <w:jc w:val="both"/>
        <w:rPr>
          <w:rFonts w:ascii="Times New Roman" w:hAnsi="Times New Roman" w:cs="Times New Roman"/>
          <w:sz w:val="24"/>
          <w:szCs w:val="24"/>
        </w:rPr>
      </w:pPr>
    </w:p>
    <w:p w14:paraId="5FF9FB55" w14:textId="5B93E1C1"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Froebel, F. (1887) </w:t>
      </w:r>
      <w:r w:rsidRPr="00C343EC">
        <w:rPr>
          <w:rFonts w:ascii="Times New Roman" w:hAnsi="Times New Roman" w:cs="Times New Roman"/>
          <w:i/>
          <w:iCs/>
          <w:sz w:val="24"/>
          <w:szCs w:val="24"/>
        </w:rPr>
        <w:t xml:space="preserve">The Education of Man. </w:t>
      </w:r>
      <w:r w:rsidRPr="00C343EC">
        <w:rPr>
          <w:rFonts w:ascii="Times New Roman" w:hAnsi="Times New Roman" w:cs="Times New Roman"/>
          <w:sz w:val="24"/>
          <w:szCs w:val="24"/>
        </w:rPr>
        <w:t>New York: D. Appleton Century.</w:t>
      </w:r>
    </w:p>
    <w:p w14:paraId="2CF89190" w14:textId="77777777" w:rsidR="00C343EC" w:rsidRPr="00C343EC" w:rsidRDefault="00C343EC" w:rsidP="00C343EC">
      <w:pPr>
        <w:spacing w:line="360" w:lineRule="auto"/>
        <w:jc w:val="both"/>
        <w:rPr>
          <w:rFonts w:ascii="Times New Roman" w:hAnsi="Times New Roman" w:cs="Times New Roman"/>
          <w:sz w:val="24"/>
          <w:szCs w:val="24"/>
        </w:rPr>
      </w:pPr>
    </w:p>
    <w:p w14:paraId="142BE138" w14:textId="39695EB9"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Froebel, F. (1892, first published 1826) </w:t>
      </w:r>
      <w:r w:rsidRPr="00C343EC">
        <w:rPr>
          <w:rFonts w:ascii="Times New Roman" w:hAnsi="Times New Roman" w:cs="Times New Roman"/>
          <w:i/>
          <w:iCs/>
          <w:sz w:val="24"/>
          <w:szCs w:val="24"/>
        </w:rPr>
        <w:t>The Education of Man</w:t>
      </w:r>
      <w:r w:rsidRPr="00C343EC">
        <w:rPr>
          <w:rFonts w:ascii="Times New Roman" w:hAnsi="Times New Roman" w:cs="Times New Roman"/>
          <w:sz w:val="24"/>
          <w:szCs w:val="24"/>
        </w:rPr>
        <w:t>. New York: Appleton &amp; Co.</w:t>
      </w:r>
    </w:p>
    <w:p w14:paraId="1A63B620" w14:textId="77777777" w:rsidR="00C343EC" w:rsidRPr="00C343EC" w:rsidRDefault="00C343EC" w:rsidP="00C343EC">
      <w:pPr>
        <w:spacing w:line="360" w:lineRule="auto"/>
        <w:jc w:val="both"/>
        <w:rPr>
          <w:rFonts w:ascii="Times New Roman" w:hAnsi="Times New Roman" w:cs="Times New Roman"/>
          <w:sz w:val="24"/>
          <w:szCs w:val="24"/>
        </w:rPr>
      </w:pPr>
    </w:p>
    <w:p w14:paraId="726BE60D" w14:textId="53488A4B" w:rsidR="00C343EC" w:rsidRDefault="00C343EC" w:rsidP="00C343EC">
      <w:pPr>
        <w:spacing w:line="360" w:lineRule="auto"/>
        <w:jc w:val="both"/>
        <w:rPr>
          <w:rFonts w:ascii="Times New Roman" w:hAnsi="Times New Roman" w:cs="Times New Roman"/>
          <w:i/>
          <w:iCs/>
          <w:sz w:val="24"/>
          <w:szCs w:val="24"/>
        </w:rPr>
      </w:pPr>
      <w:r w:rsidRPr="00C343EC">
        <w:rPr>
          <w:rFonts w:ascii="Times New Roman" w:hAnsi="Times New Roman" w:cs="Times New Roman"/>
          <w:sz w:val="24"/>
          <w:szCs w:val="24"/>
        </w:rPr>
        <w:t xml:space="preserve">Froebel, F. (1967)  </w:t>
      </w:r>
      <w:r w:rsidRPr="00C343EC">
        <w:rPr>
          <w:rFonts w:ascii="Times New Roman" w:hAnsi="Times New Roman" w:cs="Times New Roman"/>
          <w:i/>
          <w:iCs/>
          <w:sz w:val="24"/>
          <w:szCs w:val="24"/>
        </w:rPr>
        <w:t xml:space="preserve">Plan of an institution for the education of the poor. </w:t>
      </w:r>
      <w:r w:rsidRPr="00C343EC">
        <w:rPr>
          <w:rFonts w:ascii="Times New Roman" w:hAnsi="Times New Roman" w:cs="Times New Roman"/>
          <w:sz w:val="24"/>
          <w:szCs w:val="24"/>
        </w:rPr>
        <w:t>London: Sage.</w:t>
      </w:r>
    </w:p>
    <w:p w14:paraId="1B5C27A3" w14:textId="77777777" w:rsidR="00C343EC" w:rsidRPr="00C343EC" w:rsidRDefault="00C343EC" w:rsidP="00C343EC">
      <w:pPr>
        <w:spacing w:line="360" w:lineRule="auto"/>
        <w:jc w:val="both"/>
        <w:rPr>
          <w:rFonts w:ascii="Times New Roman" w:hAnsi="Times New Roman" w:cs="Times New Roman"/>
          <w:i/>
          <w:iCs/>
          <w:sz w:val="24"/>
          <w:szCs w:val="24"/>
        </w:rPr>
      </w:pPr>
    </w:p>
    <w:p w14:paraId="30657038" w14:textId="20EE4FA4" w:rsidR="00C343EC" w:rsidRDefault="00C343EC" w:rsidP="00C343EC">
      <w:pPr>
        <w:spacing w:line="360" w:lineRule="auto"/>
        <w:jc w:val="both"/>
        <w:rPr>
          <w:rFonts w:ascii="Times New Roman" w:hAnsi="Times New Roman" w:cs="Times New Roman"/>
          <w:i/>
          <w:iCs/>
          <w:sz w:val="24"/>
          <w:szCs w:val="24"/>
        </w:rPr>
      </w:pPr>
      <w:r w:rsidRPr="00C343EC">
        <w:rPr>
          <w:rFonts w:ascii="Times New Roman" w:hAnsi="Times New Roman" w:cs="Times New Roman"/>
          <w:sz w:val="24"/>
          <w:szCs w:val="24"/>
        </w:rPr>
        <w:t xml:space="preserve">Gunderson, E et al. (2011) “Naturalistic variation in parents’ praise and formation of children’s theories about trait stability” </w:t>
      </w:r>
      <w:r w:rsidRPr="00C343EC">
        <w:rPr>
          <w:rFonts w:ascii="Times New Roman" w:hAnsi="Times New Roman" w:cs="Times New Roman"/>
          <w:i/>
          <w:iCs/>
          <w:sz w:val="24"/>
          <w:szCs w:val="24"/>
        </w:rPr>
        <w:t>Child development.</w:t>
      </w:r>
    </w:p>
    <w:p w14:paraId="5C83FF98" w14:textId="77777777" w:rsidR="00C343EC" w:rsidRPr="00C343EC" w:rsidRDefault="00C343EC" w:rsidP="00C343EC">
      <w:pPr>
        <w:spacing w:line="360" w:lineRule="auto"/>
        <w:jc w:val="both"/>
        <w:rPr>
          <w:rFonts w:ascii="Times New Roman" w:hAnsi="Times New Roman" w:cs="Times New Roman"/>
          <w:i/>
          <w:iCs/>
          <w:sz w:val="24"/>
          <w:szCs w:val="24"/>
        </w:rPr>
      </w:pPr>
    </w:p>
    <w:p w14:paraId="3E8ED29C" w14:textId="77777777" w:rsidR="00C343EC" w:rsidRP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HSE (2012) </w:t>
      </w:r>
      <w:r w:rsidRPr="00C343EC">
        <w:rPr>
          <w:rFonts w:ascii="Times New Roman" w:hAnsi="Times New Roman" w:cs="Times New Roman"/>
          <w:i/>
          <w:iCs/>
          <w:sz w:val="24"/>
          <w:szCs w:val="24"/>
        </w:rPr>
        <w:t xml:space="preserve">Children’s Play and Leisure-promoting a balanced approach. </w:t>
      </w:r>
      <w:r w:rsidRPr="00C343EC">
        <w:rPr>
          <w:rFonts w:ascii="Times New Roman" w:hAnsi="Times New Roman" w:cs="Times New Roman"/>
          <w:sz w:val="24"/>
          <w:szCs w:val="24"/>
        </w:rPr>
        <w:t xml:space="preserve">Available at: </w:t>
      </w:r>
      <w:hyperlink r:id="rId12" w:history="1">
        <w:r w:rsidRPr="00C343EC">
          <w:rPr>
            <w:rStyle w:val="Hyperlink"/>
            <w:rFonts w:ascii="Times New Roman" w:hAnsi="Times New Roman" w:cs="Times New Roman"/>
            <w:sz w:val="24"/>
            <w:szCs w:val="24"/>
          </w:rPr>
          <w:t>https://www.hse.gov.uk/entertainment/childrens-play-july-2012.pdf</w:t>
        </w:r>
      </w:hyperlink>
      <w:r w:rsidRPr="00C343EC">
        <w:rPr>
          <w:rFonts w:ascii="Times New Roman" w:hAnsi="Times New Roman" w:cs="Times New Roman"/>
          <w:sz w:val="24"/>
          <w:szCs w:val="24"/>
        </w:rPr>
        <w:t xml:space="preserve"> (Accessed on: 17.02.20).</w:t>
      </w:r>
    </w:p>
    <w:p w14:paraId="0AF297AA" w14:textId="71720BBC"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Hyde, J.S et al. (2008) “Gender similarities characterize math performance” </w:t>
      </w:r>
      <w:r w:rsidRPr="00C343EC">
        <w:rPr>
          <w:rFonts w:ascii="Times New Roman" w:hAnsi="Times New Roman" w:cs="Times New Roman"/>
          <w:i/>
          <w:iCs/>
          <w:sz w:val="24"/>
          <w:szCs w:val="24"/>
        </w:rPr>
        <w:t xml:space="preserve">Science. </w:t>
      </w:r>
      <w:r w:rsidRPr="00C343EC">
        <w:rPr>
          <w:rFonts w:ascii="Times New Roman" w:hAnsi="Times New Roman" w:cs="Times New Roman"/>
          <w:sz w:val="24"/>
          <w:szCs w:val="24"/>
        </w:rPr>
        <w:t>P. 494-495.</w:t>
      </w:r>
    </w:p>
    <w:p w14:paraId="79EBEF65" w14:textId="77777777" w:rsidR="00C343EC" w:rsidRPr="00C343EC" w:rsidRDefault="00C343EC" w:rsidP="00C343EC">
      <w:pPr>
        <w:spacing w:line="360" w:lineRule="auto"/>
        <w:jc w:val="both"/>
        <w:rPr>
          <w:rFonts w:ascii="Times New Roman" w:hAnsi="Times New Roman" w:cs="Times New Roman"/>
          <w:sz w:val="24"/>
          <w:szCs w:val="24"/>
        </w:rPr>
      </w:pPr>
    </w:p>
    <w:p w14:paraId="14BF0B04" w14:textId="62C99E92" w:rsidR="00C343EC" w:rsidRDefault="00C343EC" w:rsidP="00C343EC">
      <w:pPr>
        <w:spacing w:line="360" w:lineRule="auto"/>
        <w:jc w:val="both"/>
        <w:rPr>
          <w:rFonts w:ascii="Times New Roman" w:hAnsi="Times New Roman" w:cs="Times New Roman"/>
          <w:color w:val="111111"/>
          <w:sz w:val="24"/>
          <w:szCs w:val="24"/>
          <w:shd w:val="clear" w:color="auto" w:fill="FFFFFF"/>
        </w:rPr>
      </w:pPr>
      <w:proofErr w:type="spellStart"/>
      <w:r w:rsidRPr="00C343EC">
        <w:rPr>
          <w:rFonts w:ascii="Times New Roman" w:hAnsi="Times New Roman" w:cs="Times New Roman"/>
          <w:sz w:val="24"/>
          <w:szCs w:val="24"/>
        </w:rPr>
        <w:t>Inan</w:t>
      </w:r>
      <w:proofErr w:type="spellEnd"/>
      <w:r w:rsidRPr="00C343EC">
        <w:rPr>
          <w:rFonts w:ascii="Times New Roman" w:hAnsi="Times New Roman" w:cs="Times New Roman"/>
          <w:sz w:val="24"/>
          <w:szCs w:val="24"/>
        </w:rPr>
        <w:t xml:space="preserve">, C and </w:t>
      </w:r>
      <w:proofErr w:type="spellStart"/>
      <w:r w:rsidRPr="00C343EC">
        <w:rPr>
          <w:rFonts w:ascii="Times New Roman" w:hAnsi="Times New Roman" w:cs="Times New Roman"/>
          <w:sz w:val="24"/>
          <w:szCs w:val="24"/>
        </w:rPr>
        <w:t>Urkus</w:t>
      </w:r>
      <w:proofErr w:type="spellEnd"/>
      <w:r w:rsidRPr="00C343EC">
        <w:rPr>
          <w:rFonts w:ascii="Times New Roman" w:hAnsi="Times New Roman" w:cs="Times New Roman"/>
          <w:sz w:val="24"/>
          <w:szCs w:val="24"/>
        </w:rPr>
        <w:t>, S. (2017) “</w:t>
      </w:r>
      <w:r w:rsidRPr="00C343EC">
        <w:rPr>
          <w:rFonts w:ascii="Times New Roman" w:hAnsi="Times New Roman" w:cs="Times New Roman"/>
          <w:color w:val="111111"/>
          <w:sz w:val="24"/>
          <w:szCs w:val="24"/>
          <w:shd w:val="clear" w:color="auto" w:fill="FFFFFF"/>
        </w:rPr>
        <w:t xml:space="preserve">The Effect of Mathematical Worksheets Based on Multiple Intelligences Theory on the Academic Achievement of the Students in the 4th Grade Primary School” </w:t>
      </w:r>
      <w:r w:rsidRPr="00C343EC">
        <w:rPr>
          <w:rFonts w:ascii="Times New Roman" w:hAnsi="Times New Roman" w:cs="Times New Roman"/>
          <w:i/>
          <w:iCs/>
          <w:color w:val="111111"/>
          <w:sz w:val="24"/>
          <w:szCs w:val="24"/>
          <w:shd w:val="clear" w:color="auto" w:fill="FFFFFF"/>
        </w:rPr>
        <w:t xml:space="preserve">Educational research. </w:t>
      </w:r>
      <w:r w:rsidRPr="00C343EC">
        <w:rPr>
          <w:rFonts w:ascii="Times New Roman" w:hAnsi="Times New Roman" w:cs="Times New Roman"/>
          <w:color w:val="111111"/>
          <w:sz w:val="24"/>
          <w:szCs w:val="24"/>
          <w:shd w:val="clear" w:color="auto" w:fill="FFFFFF"/>
        </w:rPr>
        <w:t>P. 3.</w:t>
      </w:r>
    </w:p>
    <w:p w14:paraId="6BD52C7D" w14:textId="77777777" w:rsidR="00C343EC" w:rsidRPr="00C343EC" w:rsidRDefault="00C343EC" w:rsidP="00C343EC">
      <w:pPr>
        <w:spacing w:line="360" w:lineRule="auto"/>
        <w:jc w:val="both"/>
        <w:rPr>
          <w:rFonts w:ascii="Times New Roman" w:hAnsi="Times New Roman" w:cs="Times New Roman"/>
          <w:sz w:val="24"/>
          <w:szCs w:val="24"/>
        </w:rPr>
      </w:pPr>
    </w:p>
    <w:p w14:paraId="00164FE7" w14:textId="7872E070"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Knight, S.(2011) </w:t>
      </w:r>
      <w:r w:rsidRPr="00C343EC">
        <w:rPr>
          <w:rFonts w:ascii="Times New Roman" w:hAnsi="Times New Roman" w:cs="Times New Roman"/>
          <w:i/>
          <w:iCs/>
          <w:sz w:val="24"/>
          <w:szCs w:val="24"/>
        </w:rPr>
        <w:t xml:space="preserve">Risk and adventure in early years outdoor play: learning from forest schools. </w:t>
      </w:r>
      <w:r w:rsidRPr="00C343EC">
        <w:rPr>
          <w:rFonts w:ascii="Times New Roman" w:hAnsi="Times New Roman" w:cs="Times New Roman"/>
          <w:sz w:val="24"/>
          <w:szCs w:val="24"/>
        </w:rPr>
        <w:t>London: Sage.</w:t>
      </w:r>
    </w:p>
    <w:p w14:paraId="6A192C69" w14:textId="77777777" w:rsidR="00C343EC" w:rsidRPr="00C343EC" w:rsidRDefault="00C343EC" w:rsidP="00C343EC">
      <w:pPr>
        <w:spacing w:line="360" w:lineRule="auto"/>
        <w:jc w:val="both"/>
        <w:rPr>
          <w:rFonts w:ascii="Times New Roman" w:hAnsi="Times New Roman" w:cs="Times New Roman"/>
          <w:sz w:val="24"/>
          <w:szCs w:val="24"/>
        </w:rPr>
      </w:pPr>
    </w:p>
    <w:p w14:paraId="73041447" w14:textId="3F391E3D" w:rsidR="00C343EC" w:rsidRDefault="00C343EC" w:rsidP="00C343EC">
      <w:pPr>
        <w:spacing w:line="360" w:lineRule="auto"/>
        <w:jc w:val="both"/>
        <w:rPr>
          <w:rFonts w:ascii="Times New Roman" w:hAnsi="Times New Roman" w:cs="Times New Roman"/>
          <w:sz w:val="24"/>
          <w:szCs w:val="24"/>
        </w:rPr>
      </w:pPr>
      <w:proofErr w:type="spellStart"/>
      <w:r w:rsidRPr="00C343EC">
        <w:rPr>
          <w:rFonts w:ascii="Times New Roman" w:hAnsi="Times New Roman" w:cs="Times New Roman"/>
          <w:sz w:val="24"/>
          <w:szCs w:val="24"/>
        </w:rPr>
        <w:t>Louv</w:t>
      </w:r>
      <w:proofErr w:type="spellEnd"/>
      <w:r w:rsidRPr="00C343EC">
        <w:rPr>
          <w:rFonts w:ascii="Times New Roman" w:hAnsi="Times New Roman" w:cs="Times New Roman"/>
          <w:sz w:val="24"/>
          <w:szCs w:val="24"/>
        </w:rPr>
        <w:t xml:space="preserve">, R. (2006) </w:t>
      </w:r>
      <w:r w:rsidRPr="00C343EC">
        <w:rPr>
          <w:rFonts w:ascii="Times New Roman" w:hAnsi="Times New Roman" w:cs="Times New Roman"/>
          <w:i/>
          <w:iCs/>
          <w:sz w:val="24"/>
          <w:szCs w:val="24"/>
        </w:rPr>
        <w:t xml:space="preserve">Last child in the woods. </w:t>
      </w:r>
      <w:r w:rsidRPr="00C343EC">
        <w:rPr>
          <w:rFonts w:ascii="Times New Roman" w:hAnsi="Times New Roman" w:cs="Times New Roman"/>
          <w:sz w:val="24"/>
          <w:szCs w:val="24"/>
        </w:rPr>
        <w:t>New York: Algonquin books.</w:t>
      </w:r>
    </w:p>
    <w:p w14:paraId="1F401503" w14:textId="77777777" w:rsidR="00C343EC" w:rsidRPr="00C343EC" w:rsidRDefault="00C343EC" w:rsidP="00C343EC">
      <w:pPr>
        <w:spacing w:line="360" w:lineRule="auto"/>
        <w:jc w:val="both"/>
        <w:rPr>
          <w:rFonts w:ascii="Times New Roman" w:hAnsi="Times New Roman" w:cs="Times New Roman"/>
          <w:sz w:val="24"/>
          <w:szCs w:val="24"/>
        </w:rPr>
      </w:pPr>
    </w:p>
    <w:p w14:paraId="7E8ACCF2" w14:textId="55CA4263"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Midgley, C et al. (1989) “change in teacher efficacy and student self and task related beliefs in mathematics during the transition to high school”. </w:t>
      </w:r>
      <w:r w:rsidRPr="00C343EC">
        <w:rPr>
          <w:rFonts w:ascii="Times New Roman" w:hAnsi="Times New Roman" w:cs="Times New Roman"/>
          <w:i/>
          <w:iCs/>
          <w:sz w:val="24"/>
          <w:szCs w:val="24"/>
        </w:rPr>
        <w:t xml:space="preserve">Education Psychology. </w:t>
      </w:r>
      <w:r w:rsidRPr="00C343EC">
        <w:rPr>
          <w:rFonts w:ascii="Times New Roman" w:hAnsi="Times New Roman" w:cs="Times New Roman"/>
          <w:sz w:val="24"/>
          <w:szCs w:val="24"/>
        </w:rPr>
        <w:t>P. 247-258.</w:t>
      </w:r>
    </w:p>
    <w:p w14:paraId="4B61B112" w14:textId="77777777" w:rsidR="00C343EC" w:rsidRPr="00C343EC" w:rsidRDefault="00C343EC" w:rsidP="00C343EC">
      <w:pPr>
        <w:spacing w:line="360" w:lineRule="auto"/>
        <w:jc w:val="both"/>
        <w:rPr>
          <w:rFonts w:ascii="Times New Roman" w:hAnsi="Times New Roman" w:cs="Times New Roman"/>
          <w:sz w:val="24"/>
          <w:szCs w:val="24"/>
        </w:rPr>
      </w:pPr>
    </w:p>
    <w:p w14:paraId="2DE54FC9" w14:textId="0D49D637" w:rsidR="00C343EC" w:rsidRDefault="00C343EC" w:rsidP="00C343EC">
      <w:pPr>
        <w:spacing w:line="360" w:lineRule="auto"/>
        <w:jc w:val="both"/>
        <w:rPr>
          <w:rFonts w:ascii="Times New Roman" w:hAnsi="Times New Roman" w:cs="Times New Roman"/>
          <w:color w:val="222222"/>
          <w:sz w:val="24"/>
          <w:szCs w:val="24"/>
          <w:shd w:val="clear" w:color="auto" w:fill="FFFFFF"/>
        </w:rPr>
      </w:pPr>
      <w:r w:rsidRPr="00C343EC">
        <w:rPr>
          <w:rFonts w:ascii="Times New Roman" w:hAnsi="Times New Roman" w:cs="Times New Roman"/>
          <w:color w:val="222222"/>
          <w:sz w:val="24"/>
          <w:szCs w:val="24"/>
          <w:shd w:val="clear" w:color="auto" w:fill="FFFFFF"/>
        </w:rPr>
        <w:t xml:space="preserve">Montessori, M. (1912) </w:t>
      </w:r>
      <w:r w:rsidRPr="00C343EC">
        <w:rPr>
          <w:rFonts w:ascii="Times New Roman" w:hAnsi="Times New Roman" w:cs="Times New Roman"/>
          <w:i/>
          <w:iCs/>
          <w:color w:val="222222"/>
          <w:sz w:val="24"/>
          <w:szCs w:val="24"/>
          <w:shd w:val="clear" w:color="auto" w:fill="FFFFFF"/>
        </w:rPr>
        <w:t>The Discovery of the Child</w:t>
      </w:r>
      <w:r w:rsidRPr="00C343EC">
        <w:rPr>
          <w:rFonts w:ascii="Times New Roman" w:hAnsi="Times New Roman" w:cs="Times New Roman"/>
          <w:color w:val="222222"/>
          <w:sz w:val="24"/>
          <w:szCs w:val="24"/>
          <w:shd w:val="clear" w:color="auto" w:fill="FFFFFF"/>
        </w:rPr>
        <w:t>. Oxford: Clio Press.</w:t>
      </w:r>
    </w:p>
    <w:p w14:paraId="4D51CA49" w14:textId="77777777" w:rsidR="00C343EC" w:rsidRPr="00C343EC" w:rsidRDefault="00C343EC" w:rsidP="00C343EC">
      <w:pPr>
        <w:spacing w:line="360" w:lineRule="auto"/>
        <w:jc w:val="both"/>
        <w:rPr>
          <w:rFonts w:ascii="Times New Roman" w:hAnsi="Times New Roman" w:cs="Times New Roman"/>
          <w:color w:val="222222"/>
          <w:sz w:val="24"/>
          <w:szCs w:val="24"/>
          <w:shd w:val="clear" w:color="auto" w:fill="FFFFFF"/>
        </w:rPr>
      </w:pPr>
    </w:p>
    <w:p w14:paraId="51328CD6" w14:textId="1E4D2868" w:rsidR="00C343EC" w:rsidRDefault="00C343EC" w:rsidP="00C343EC">
      <w:pPr>
        <w:spacing w:line="360" w:lineRule="auto"/>
        <w:jc w:val="both"/>
        <w:rPr>
          <w:rFonts w:ascii="Times New Roman" w:hAnsi="Times New Roman" w:cs="Times New Roman"/>
          <w:sz w:val="24"/>
          <w:szCs w:val="24"/>
          <w:shd w:val="clear" w:color="auto" w:fill="FFFFFF"/>
        </w:rPr>
      </w:pPr>
      <w:r w:rsidRPr="00C343EC">
        <w:rPr>
          <w:rFonts w:ascii="Times New Roman" w:hAnsi="Times New Roman" w:cs="Times New Roman"/>
          <w:sz w:val="24"/>
          <w:szCs w:val="24"/>
          <w:shd w:val="clear" w:color="auto" w:fill="FFFFFF"/>
        </w:rPr>
        <w:t>Montessori, M. (1988). </w:t>
      </w:r>
      <w:r w:rsidRPr="00C343EC">
        <w:rPr>
          <w:rStyle w:val="Emphasis"/>
          <w:rFonts w:ascii="Times New Roman" w:hAnsi="Times New Roman" w:cs="Times New Roman"/>
          <w:sz w:val="24"/>
          <w:szCs w:val="24"/>
          <w:shd w:val="clear" w:color="auto" w:fill="FFFFFF"/>
        </w:rPr>
        <w:t>The Absorbent Mind</w:t>
      </w:r>
      <w:r w:rsidRPr="00C343EC">
        <w:rPr>
          <w:rFonts w:ascii="Times New Roman" w:hAnsi="Times New Roman" w:cs="Times New Roman"/>
          <w:sz w:val="24"/>
          <w:szCs w:val="24"/>
          <w:shd w:val="clear" w:color="auto" w:fill="FFFFFF"/>
        </w:rPr>
        <w:t>, Clio Press</w:t>
      </w:r>
    </w:p>
    <w:p w14:paraId="1113EF02" w14:textId="77777777" w:rsidR="00C343EC" w:rsidRPr="00C343EC" w:rsidRDefault="00C343EC" w:rsidP="00C343EC">
      <w:pPr>
        <w:spacing w:line="360" w:lineRule="auto"/>
        <w:jc w:val="both"/>
        <w:rPr>
          <w:rFonts w:ascii="Times New Roman" w:hAnsi="Times New Roman" w:cs="Times New Roman"/>
          <w:sz w:val="24"/>
          <w:szCs w:val="24"/>
          <w:shd w:val="clear" w:color="auto" w:fill="FFFFFF"/>
        </w:rPr>
      </w:pPr>
    </w:p>
    <w:p w14:paraId="1B51DE23" w14:textId="46C664BE" w:rsidR="00C343EC" w:rsidRDefault="00C343EC" w:rsidP="00C343EC">
      <w:pPr>
        <w:spacing w:line="360" w:lineRule="auto"/>
        <w:jc w:val="both"/>
        <w:rPr>
          <w:rFonts w:ascii="Times New Roman" w:hAnsi="Times New Roman" w:cs="Times New Roman"/>
          <w:sz w:val="24"/>
          <w:szCs w:val="24"/>
        </w:rPr>
      </w:pPr>
      <w:proofErr w:type="spellStart"/>
      <w:r w:rsidRPr="00C343EC">
        <w:rPr>
          <w:rFonts w:ascii="Times New Roman" w:hAnsi="Times New Roman" w:cs="Times New Roman"/>
          <w:sz w:val="24"/>
          <w:szCs w:val="24"/>
        </w:rPr>
        <w:t>Montessorium</w:t>
      </w:r>
      <w:proofErr w:type="spellEnd"/>
      <w:r w:rsidRPr="00C343EC">
        <w:rPr>
          <w:rFonts w:ascii="Times New Roman" w:hAnsi="Times New Roman" w:cs="Times New Roman"/>
          <w:sz w:val="24"/>
          <w:szCs w:val="24"/>
        </w:rPr>
        <w:t xml:space="preserve"> (2015) </w:t>
      </w:r>
      <w:r w:rsidRPr="00C343EC">
        <w:rPr>
          <w:rFonts w:ascii="Times New Roman" w:hAnsi="Times New Roman" w:cs="Times New Roman"/>
          <w:i/>
          <w:iCs/>
          <w:sz w:val="24"/>
          <w:szCs w:val="24"/>
        </w:rPr>
        <w:t xml:space="preserve">Pink Tower. </w:t>
      </w:r>
      <w:r w:rsidRPr="00C343EC">
        <w:rPr>
          <w:rFonts w:ascii="Times New Roman" w:hAnsi="Times New Roman" w:cs="Times New Roman"/>
          <w:sz w:val="24"/>
          <w:szCs w:val="24"/>
        </w:rPr>
        <w:t xml:space="preserve">Available at: </w:t>
      </w:r>
      <w:hyperlink r:id="rId13" w:history="1">
        <w:r w:rsidRPr="00C343EC">
          <w:rPr>
            <w:rStyle w:val="Hyperlink"/>
            <w:rFonts w:ascii="Times New Roman" w:hAnsi="Times New Roman" w:cs="Times New Roman"/>
            <w:sz w:val="24"/>
            <w:szCs w:val="24"/>
          </w:rPr>
          <w:t>https://montessorium.com/encyclopedia/pink-tower</w:t>
        </w:r>
      </w:hyperlink>
      <w:r w:rsidRPr="00C343EC">
        <w:rPr>
          <w:rFonts w:ascii="Times New Roman" w:hAnsi="Times New Roman" w:cs="Times New Roman"/>
          <w:sz w:val="24"/>
          <w:szCs w:val="24"/>
        </w:rPr>
        <w:t xml:space="preserve"> (Accessed on:17.02.20).</w:t>
      </w:r>
    </w:p>
    <w:p w14:paraId="4413B985" w14:textId="77777777" w:rsidR="00C343EC" w:rsidRPr="00C343EC" w:rsidRDefault="00C343EC" w:rsidP="00C343EC">
      <w:pPr>
        <w:spacing w:line="360" w:lineRule="auto"/>
        <w:jc w:val="both"/>
        <w:rPr>
          <w:rFonts w:ascii="Times New Roman" w:hAnsi="Times New Roman" w:cs="Times New Roman"/>
          <w:sz w:val="24"/>
          <w:szCs w:val="24"/>
        </w:rPr>
      </w:pPr>
    </w:p>
    <w:p w14:paraId="2EC3A9E0" w14:textId="64ABBD77"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NCETM (2010) </w:t>
      </w:r>
      <w:r w:rsidRPr="00C343EC">
        <w:rPr>
          <w:rFonts w:ascii="Times New Roman" w:hAnsi="Times New Roman" w:cs="Times New Roman"/>
          <w:i/>
          <w:iCs/>
          <w:sz w:val="24"/>
          <w:szCs w:val="24"/>
        </w:rPr>
        <w:t xml:space="preserve">The Reggio Emilia approach to pre-school education. </w:t>
      </w:r>
      <w:r w:rsidRPr="00C343EC">
        <w:rPr>
          <w:rFonts w:ascii="Times New Roman" w:hAnsi="Times New Roman" w:cs="Times New Roman"/>
          <w:sz w:val="24"/>
          <w:szCs w:val="24"/>
        </w:rPr>
        <w:t xml:space="preserve"> Available at: </w:t>
      </w:r>
      <w:hyperlink r:id="rId14" w:history="1">
        <w:r w:rsidRPr="00C343EC">
          <w:rPr>
            <w:rStyle w:val="Hyperlink"/>
            <w:rFonts w:ascii="Times New Roman" w:hAnsi="Times New Roman" w:cs="Times New Roman"/>
            <w:sz w:val="24"/>
            <w:szCs w:val="24"/>
          </w:rPr>
          <w:t>https://www.ncetm.org.uk/resources/23009</w:t>
        </w:r>
      </w:hyperlink>
      <w:r w:rsidRPr="00C343EC">
        <w:rPr>
          <w:rFonts w:ascii="Times New Roman" w:hAnsi="Times New Roman" w:cs="Times New Roman"/>
          <w:sz w:val="24"/>
          <w:szCs w:val="24"/>
        </w:rPr>
        <w:t xml:space="preserve"> (Accessed on: 12.02.20).</w:t>
      </w:r>
    </w:p>
    <w:p w14:paraId="2C294846" w14:textId="77777777" w:rsidR="00C343EC" w:rsidRPr="00C343EC" w:rsidRDefault="00C343EC" w:rsidP="00C343EC">
      <w:pPr>
        <w:spacing w:line="360" w:lineRule="auto"/>
        <w:jc w:val="both"/>
        <w:rPr>
          <w:rFonts w:ascii="Times New Roman" w:hAnsi="Times New Roman" w:cs="Times New Roman"/>
          <w:sz w:val="24"/>
          <w:szCs w:val="24"/>
        </w:rPr>
      </w:pPr>
    </w:p>
    <w:p w14:paraId="2358C2F4" w14:textId="09D6670A"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NCETM (2015)</w:t>
      </w:r>
      <w:r w:rsidRPr="00C343EC">
        <w:rPr>
          <w:rFonts w:ascii="Times New Roman" w:hAnsi="Times New Roman" w:cs="Times New Roman"/>
          <w:i/>
          <w:iCs/>
          <w:sz w:val="24"/>
          <w:szCs w:val="24"/>
        </w:rPr>
        <w:t xml:space="preserve"> Learning maths outside the classroom. </w:t>
      </w:r>
      <w:r w:rsidRPr="00C343EC">
        <w:rPr>
          <w:rFonts w:ascii="Times New Roman" w:hAnsi="Times New Roman" w:cs="Times New Roman"/>
          <w:sz w:val="24"/>
          <w:szCs w:val="24"/>
        </w:rPr>
        <w:t xml:space="preserve">Available at: </w:t>
      </w:r>
      <w:hyperlink r:id="rId15" w:history="1">
        <w:r w:rsidRPr="00C343EC">
          <w:rPr>
            <w:rStyle w:val="Hyperlink"/>
            <w:rFonts w:ascii="Times New Roman" w:hAnsi="Times New Roman" w:cs="Times New Roman"/>
            <w:sz w:val="24"/>
            <w:szCs w:val="24"/>
          </w:rPr>
          <w:t>https://www.ncetm.org.uk/resources/9268</w:t>
        </w:r>
      </w:hyperlink>
      <w:r w:rsidRPr="00C343EC">
        <w:rPr>
          <w:rFonts w:ascii="Times New Roman" w:hAnsi="Times New Roman" w:cs="Times New Roman"/>
          <w:sz w:val="24"/>
          <w:szCs w:val="24"/>
        </w:rPr>
        <w:t xml:space="preserve"> (Accessed on: 17.02.20).</w:t>
      </w:r>
    </w:p>
    <w:p w14:paraId="013BA6F5" w14:textId="77777777" w:rsidR="00C343EC" w:rsidRPr="00C343EC" w:rsidRDefault="00C343EC" w:rsidP="00C343EC">
      <w:pPr>
        <w:spacing w:line="360" w:lineRule="auto"/>
        <w:jc w:val="both"/>
        <w:rPr>
          <w:rFonts w:ascii="Times New Roman" w:hAnsi="Times New Roman" w:cs="Times New Roman"/>
          <w:sz w:val="24"/>
          <w:szCs w:val="24"/>
        </w:rPr>
      </w:pPr>
    </w:p>
    <w:p w14:paraId="1F3BD68C" w14:textId="5351C477"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shd w:val="clear" w:color="auto" w:fill="FFFFFF"/>
        </w:rPr>
        <w:t xml:space="preserve">NHS (2019) </w:t>
      </w:r>
      <w:r w:rsidRPr="00C343EC">
        <w:rPr>
          <w:rFonts w:ascii="Times New Roman" w:hAnsi="Times New Roman" w:cs="Times New Roman"/>
          <w:i/>
          <w:iCs/>
          <w:sz w:val="24"/>
          <w:szCs w:val="24"/>
          <w:shd w:val="clear" w:color="auto" w:fill="FFFFFF"/>
        </w:rPr>
        <w:t xml:space="preserve">Physical activity guidelines for children. </w:t>
      </w:r>
      <w:r w:rsidRPr="00C343EC">
        <w:rPr>
          <w:rFonts w:ascii="Times New Roman" w:hAnsi="Times New Roman" w:cs="Times New Roman"/>
          <w:sz w:val="24"/>
          <w:szCs w:val="24"/>
          <w:shd w:val="clear" w:color="auto" w:fill="FFFFFF"/>
        </w:rPr>
        <w:t xml:space="preserve">Available at: </w:t>
      </w:r>
      <w:hyperlink r:id="rId16" w:history="1">
        <w:r w:rsidRPr="00C343EC">
          <w:rPr>
            <w:rStyle w:val="Hyperlink"/>
            <w:rFonts w:ascii="Times New Roman" w:hAnsi="Times New Roman" w:cs="Times New Roman"/>
            <w:sz w:val="24"/>
            <w:szCs w:val="24"/>
          </w:rPr>
          <w:t>https://www.nhs.uk/live-well/exercise/physical-activity-guidelines-children-under-five-years/</w:t>
        </w:r>
      </w:hyperlink>
      <w:r w:rsidRPr="00C343EC">
        <w:rPr>
          <w:rFonts w:ascii="Times New Roman" w:hAnsi="Times New Roman" w:cs="Times New Roman"/>
          <w:sz w:val="24"/>
          <w:szCs w:val="24"/>
        </w:rPr>
        <w:t xml:space="preserve"> (Accessed on:16.02.20).</w:t>
      </w:r>
    </w:p>
    <w:p w14:paraId="02EAEEC3" w14:textId="77777777" w:rsidR="00C343EC" w:rsidRPr="00C343EC" w:rsidRDefault="00C343EC" w:rsidP="00C343EC">
      <w:pPr>
        <w:spacing w:line="360" w:lineRule="auto"/>
        <w:jc w:val="both"/>
        <w:rPr>
          <w:rFonts w:ascii="Times New Roman" w:hAnsi="Times New Roman" w:cs="Times New Roman"/>
          <w:sz w:val="24"/>
          <w:szCs w:val="24"/>
          <w:shd w:val="clear" w:color="auto" w:fill="FFFFFF"/>
        </w:rPr>
      </w:pPr>
    </w:p>
    <w:p w14:paraId="55A26C69" w14:textId="66B55502"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OECD (2019) </w:t>
      </w:r>
      <w:r w:rsidRPr="00C343EC">
        <w:rPr>
          <w:rFonts w:ascii="Times New Roman" w:hAnsi="Times New Roman" w:cs="Times New Roman"/>
          <w:i/>
          <w:iCs/>
          <w:sz w:val="24"/>
          <w:szCs w:val="24"/>
        </w:rPr>
        <w:t xml:space="preserve">Student performance. </w:t>
      </w:r>
      <w:r w:rsidRPr="00C343EC">
        <w:rPr>
          <w:rFonts w:ascii="Times New Roman" w:hAnsi="Times New Roman" w:cs="Times New Roman"/>
          <w:sz w:val="24"/>
          <w:szCs w:val="24"/>
        </w:rPr>
        <w:t xml:space="preserve">Available at: </w:t>
      </w:r>
      <w:hyperlink r:id="rId17" w:history="1">
        <w:r w:rsidRPr="00C343EC">
          <w:rPr>
            <w:rStyle w:val="Hyperlink"/>
            <w:rFonts w:ascii="Times New Roman" w:hAnsi="Times New Roman" w:cs="Times New Roman"/>
            <w:sz w:val="24"/>
            <w:szCs w:val="24"/>
          </w:rPr>
          <w:t>https://gpseducation.oecd.org/CountryProfile?primaryCountry=SWE&amp;treshold=10&amp;topic=PI</w:t>
        </w:r>
      </w:hyperlink>
      <w:r w:rsidRPr="00C343EC">
        <w:rPr>
          <w:rFonts w:ascii="Times New Roman" w:hAnsi="Times New Roman" w:cs="Times New Roman"/>
          <w:sz w:val="24"/>
          <w:szCs w:val="24"/>
        </w:rPr>
        <w:t xml:space="preserve">  (Accessed on:15.02.20).</w:t>
      </w:r>
    </w:p>
    <w:p w14:paraId="558B1281" w14:textId="77777777" w:rsidR="00C343EC" w:rsidRPr="00C343EC" w:rsidRDefault="00C343EC" w:rsidP="00C343EC">
      <w:pPr>
        <w:spacing w:line="360" w:lineRule="auto"/>
        <w:jc w:val="both"/>
        <w:rPr>
          <w:rFonts w:ascii="Times New Roman" w:hAnsi="Times New Roman" w:cs="Times New Roman"/>
          <w:sz w:val="24"/>
          <w:szCs w:val="24"/>
        </w:rPr>
      </w:pPr>
    </w:p>
    <w:p w14:paraId="5325D0C9" w14:textId="08DBB6A2"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Parsons, J et al. (1982) “Socialisation of achievement attitudes and beliefs: parental influences” </w:t>
      </w:r>
      <w:r w:rsidRPr="00C343EC">
        <w:rPr>
          <w:rFonts w:ascii="Times New Roman" w:hAnsi="Times New Roman" w:cs="Times New Roman"/>
          <w:i/>
          <w:iCs/>
          <w:sz w:val="24"/>
          <w:szCs w:val="24"/>
        </w:rPr>
        <w:t xml:space="preserve">Child development. </w:t>
      </w:r>
      <w:r w:rsidRPr="00C343EC">
        <w:rPr>
          <w:rFonts w:ascii="Times New Roman" w:hAnsi="Times New Roman" w:cs="Times New Roman"/>
          <w:sz w:val="24"/>
          <w:szCs w:val="24"/>
        </w:rPr>
        <w:t>P. 310-321.</w:t>
      </w:r>
    </w:p>
    <w:p w14:paraId="6FFA0C43" w14:textId="77777777" w:rsidR="00C343EC" w:rsidRPr="00C343EC" w:rsidRDefault="00C343EC" w:rsidP="00C343EC">
      <w:pPr>
        <w:spacing w:line="360" w:lineRule="auto"/>
        <w:jc w:val="both"/>
        <w:rPr>
          <w:rFonts w:ascii="Times New Roman" w:hAnsi="Times New Roman" w:cs="Times New Roman"/>
          <w:sz w:val="24"/>
          <w:szCs w:val="24"/>
        </w:rPr>
      </w:pPr>
    </w:p>
    <w:p w14:paraId="6CC78449" w14:textId="77777777" w:rsidR="00C343EC" w:rsidRPr="00C343EC" w:rsidRDefault="00C343EC" w:rsidP="00C343EC">
      <w:pPr>
        <w:spacing w:line="360" w:lineRule="auto"/>
        <w:jc w:val="both"/>
        <w:rPr>
          <w:rFonts w:ascii="Times New Roman" w:hAnsi="Times New Roman" w:cs="Times New Roman"/>
          <w:sz w:val="24"/>
          <w:szCs w:val="24"/>
        </w:rPr>
      </w:pPr>
      <w:proofErr w:type="spellStart"/>
      <w:r w:rsidRPr="00C343EC">
        <w:rPr>
          <w:rFonts w:ascii="Times New Roman" w:hAnsi="Times New Roman" w:cs="Times New Roman"/>
          <w:sz w:val="24"/>
          <w:szCs w:val="24"/>
        </w:rPr>
        <w:t>Piajet</w:t>
      </w:r>
      <w:proofErr w:type="spellEnd"/>
      <w:r w:rsidRPr="00C343EC">
        <w:rPr>
          <w:rFonts w:ascii="Times New Roman" w:hAnsi="Times New Roman" w:cs="Times New Roman"/>
          <w:sz w:val="24"/>
          <w:szCs w:val="24"/>
        </w:rPr>
        <w:t xml:space="preserve">, J. (1950) </w:t>
      </w:r>
      <w:r w:rsidRPr="00C343EC">
        <w:rPr>
          <w:rFonts w:ascii="Times New Roman" w:hAnsi="Times New Roman" w:cs="Times New Roman"/>
          <w:i/>
          <w:iCs/>
          <w:sz w:val="24"/>
          <w:szCs w:val="24"/>
        </w:rPr>
        <w:t xml:space="preserve">The psychology of intelligence. </w:t>
      </w:r>
      <w:r w:rsidRPr="00C343EC">
        <w:rPr>
          <w:rFonts w:ascii="Times New Roman" w:hAnsi="Times New Roman" w:cs="Times New Roman"/>
          <w:sz w:val="24"/>
          <w:szCs w:val="24"/>
        </w:rPr>
        <w:t>London: Routledge and Kegan Paul.</w:t>
      </w:r>
    </w:p>
    <w:p w14:paraId="2FE6325B" w14:textId="6B255773"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shd w:val="clear" w:color="auto" w:fill="FFFFFF"/>
        </w:rPr>
        <w:lastRenderedPageBreak/>
        <w:t xml:space="preserve">Pratt, D (2011) as cited in </w:t>
      </w:r>
      <w:proofErr w:type="spellStart"/>
      <w:r w:rsidRPr="00C343EC">
        <w:rPr>
          <w:rFonts w:ascii="Times New Roman" w:hAnsi="Times New Roman" w:cs="Times New Roman"/>
          <w:sz w:val="24"/>
          <w:szCs w:val="24"/>
          <w:shd w:val="clear" w:color="auto" w:fill="FFFFFF"/>
        </w:rPr>
        <w:t>Wisbey</w:t>
      </w:r>
      <w:proofErr w:type="spellEnd"/>
      <w:r w:rsidRPr="00C343EC">
        <w:rPr>
          <w:rFonts w:ascii="Times New Roman" w:hAnsi="Times New Roman" w:cs="Times New Roman"/>
          <w:sz w:val="24"/>
          <w:szCs w:val="24"/>
          <w:shd w:val="clear" w:color="auto" w:fill="FFFFFF"/>
        </w:rPr>
        <w:t xml:space="preserve">, M (no date) </w:t>
      </w:r>
      <w:r w:rsidRPr="00C343EC">
        <w:rPr>
          <w:rFonts w:ascii="Times New Roman" w:hAnsi="Times New Roman" w:cs="Times New Roman"/>
          <w:i/>
          <w:iCs/>
          <w:sz w:val="24"/>
          <w:szCs w:val="24"/>
          <w:shd w:val="clear" w:color="auto" w:fill="FFFFFF"/>
        </w:rPr>
        <w:t xml:space="preserve">Maths in the great outdoors. </w:t>
      </w:r>
      <w:r w:rsidRPr="00C343EC">
        <w:rPr>
          <w:rFonts w:ascii="Times New Roman" w:hAnsi="Times New Roman" w:cs="Times New Roman"/>
          <w:sz w:val="24"/>
          <w:szCs w:val="24"/>
          <w:shd w:val="clear" w:color="auto" w:fill="FFFFFF"/>
        </w:rPr>
        <w:t xml:space="preserve">Available at: </w:t>
      </w:r>
      <w:hyperlink r:id="rId18" w:history="1">
        <w:r w:rsidRPr="00C343EC">
          <w:rPr>
            <w:rStyle w:val="Hyperlink"/>
            <w:rFonts w:ascii="Times New Roman" w:hAnsi="Times New Roman" w:cs="Times New Roman"/>
            <w:sz w:val="24"/>
            <w:szCs w:val="24"/>
          </w:rPr>
          <w:t>https://www.communityplaythings.co.uk/learning-library/articles/maths-in-the-great-outdoors</w:t>
        </w:r>
      </w:hyperlink>
      <w:r w:rsidRPr="00C343EC">
        <w:rPr>
          <w:rFonts w:ascii="Times New Roman" w:hAnsi="Times New Roman" w:cs="Times New Roman"/>
          <w:sz w:val="24"/>
          <w:szCs w:val="24"/>
        </w:rPr>
        <w:t xml:space="preserve"> (Accessed on: 17</w:t>
      </w:r>
      <w:r>
        <w:rPr>
          <w:rFonts w:ascii="Times New Roman" w:hAnsi="Times New Roman" w:cs="Times New Roman"/>
          <w:sz w:val="24"/>
          <w:szCs w:val="24"/>
        </w:rPr>
        <w:t>.</w:t>
      </w:r>
      <w:r w:rsidRPr="00C343EC">
        <w:rPr>
          <w:rFonts w:ascii="Times New Roman" w:hAnsi="Times New Roman" w:cs="Times New Roman"/>
          <w:sz w:val="24"/>
          <w:szCs w:val="24"/>
        </w:rPr>
        <w:t>02.20).</w:t>
      </w:r>
    </w:p>
    <w:p w14:paraId="1298BEC8" w14:textId="77777777" w:rsidR="00C343EC" w:rsidRPr="00C343EC" w:rsidRDefault="00C343EC" w:rsidP="00C343EC">
      <w:pPr>
        <w:spacing w:line="360" w:lineRule="auto"/>
        <w:jc w:val="both"/>
        <w:rPr>
          <w:rFonts w:ascii="Times New Roman" w:hAnsi="Times New Roman" w:cs="Times New Roman"/>
          <w:sz w:val="24"/>
          <w:szCs w:val="24"/>
        </w:rPr>
      </w:pPr>
    </w:p>
    <w:p w14:paraId="2D268B67" w14:textId="2BA35A5C"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Tovey, H. (2015) Adventurous play outdoors in Moyles, J. The Excellence of Play (4th ed) Maidenhead: Open University Press</w:t>
      </w:r>
      <w:r>
        <w:rPr>
          <w:rFonts w:ascii="Times New Roman" w:hAnsi="Times New Roman" w:cs="Times New Roman"/>
          <w:sz w:val="24"/>
          <w:szCs w:val="24"/>
        </w:rPr>
        <w:t>.</w:t>
      </w:r>
    </w:p>
    <w:p w14:paraId="34CE587C" w14:textId="77777777" w:rsidR="00C343EC" w:rsidRPr="00C343EC" w:rsidRDefault="00C343EC" w:rsidP="00C343EC">
      <w:pPr>
        <w:spacing w:line="360" w:lineRule="auto"/>
        <w:jc w:val="both"/>
        <w:rPr>
          <w:rFonts w:ascii="Times New Roman" w:hAnsi="Times New Roman" w:cs="Times New Roman"/>
          <w:sz w:val="24"/>
          <w:szCs w:val="24"/>
        </w:rPr>
      </w:pPr>
    </w:p>
    <w:p w14:paraId="3ABEA6B1" w14:textId="1B402E81"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TTS (2017) </w:t>
      </w:r>
      <w:r w:rsidRPr="00C343EC">
        <w:rPr>
          <w:rFonts w:ascii="Times New Roman" w:hAnsi="Times New Roman" w:cs="Times New Roman"/>
          <w:i/>
          <w:iCs/>
          <w:sz w:val="24"/>
          <w:szCs w:val="24"/>
        </w:rPr>
        <w:t xml:space="preserve">Learning to play the natural way- the benefits of natural resources. </w:t>
      </w:r>
      <w:r w:rsidRPr="00C343EC">
        <w:rPr>
          <w:rFonts w:ascii="Times New Roman" w:hAnsi="Times New Roman" w:cs="Times New Roman"/>
          <w:sz w:val="24"/>
          <w:szCs w:val="24"/>
        </w:rPr>
        <w:t xml:space="preserve">Available at: </w:t>
      </w:r>
      <w:hyperlink r:id="rId19" w:history="1">
        <w:r w:rsidRPr="00C343EC">
          <w:rPr>
            <w:rStyle w:val="Hyperlink"/>
            <w:rFonts w:ascii="Times New Roman" w:hAnsi="Times New Roman" w:cs="Times New Roman"/>
            <w:sz w:val="24"/>
            <w:szCs w:val="24"/>
          </w:rPr>
          <w:t>https://www.tts-group.co.uk/blog/2017/04/03/learning-play-natural-way-benefits-natural-resources.html</w:t>
        </w:r>
      </w:hyperlink>
      <w:r w:rsidRPr="00C343EC">
        <w:rPr>
          <w:rFonts w:ascii="Times New Roman" w:hAnsi="Times New Roman" w:cs="Times New Roman"/>
          <w:sz w:val="24"/>
          <w:szCs w:val="24"/>
        </w:rPr>
        <w:t xml:space="preserve"> (Accessed on: 12.02.20).</w:t>
      </w:r>
    </w:p>
    <w:p w14:paraId="0844D5A5" w14:textId="77777777" w:rsidR="00C343EC" w:rsidRPr="00C343EC" w:rsidRDefault="00C343EC" w:rsidP="00C343EC">
      <w:pPr>
        <w:spacing w:line="360" w:lineRule="auto"/>
        <w:jc w:val="both"/>
        <w:rPr>
          <w:rFonts w:ascii="Times New Roman" w:hAnsi="Times New Roman" w:cs="Times New Roman"/>
          <w:sz w:val="24"/>
          <w:szCs w:val="24"/>
        </w:rPr>
      </w:pPr>
    </w:p>
    <w:p w14:paraId="3F0D9796" w14:textId="385665DA"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UNICEF (no date) </w:t>
      </w:r>
      <w:r w:rsidRPr="00C343EC">
        <w:rPr>
          <w:rFonts w:ascii="Times New Roman" w:hAnsi="Times New Roman" w:cs="Times New Roman"/>
          <w:i/>
          <w:iCs/>
          <w:sz w:val="24"/>
          <w:szCs w:val="24"/>
        </w:rPr>
        <w:t xml:space="preserve">The UN Conventions on The Rights of the Child </w:t>
      </w:r>
      <w:r w:rsidRPr="00C343EC">
        <w:rPr>
          <w:rFonts w:ascii="Times New Roman" w:hAnsi="Times New Roman" w:cs="Times New Roman"/>
          <w:sz w:val="24"/>
          <w:szCs w:val="24"/>
        </w:rPr>
        <w:t>Available at:</w:t>
      </w:r>
      <w:hyperlink r:id="rId20" w:history="1">
        <w:r w:rsidRPr="00C343EC">
          <w:rPr>
            <w:rStyle w:val="Hyperlink"/>
            <w:rFonts w:ascii="Times New Roman" w:hAnsi="Times New Roman" w:cs="Times New Roman"/>
            <w:sz w:val="24"/>
            <w:szCs w:val="24"/>
          </w:rPr>
          <w:t>https://downloads.unicef.org.uk/wp-content/uploads/2019/10/UNCRC_summary-1_1.pdf?_ga=2.168727969.1816885794.1578820462-1944913845.1570035881</w:t>
        </w:r>
      </w:hyperlink>
      <w:r w:rsidRPr="00C343EC">
        <w:rPr>
          <w:rFonts w:ascii="Times New Roman" w:hAnsi="Times New Roman" w:cs="Times New Roman"/>
          <w:sz w:val="24"/>
          <w:szCs w:val="24"/>
        </w:rPr>
        <w:t xml:space="preserve"> (Accessed: 15.02.20).</w:t>
      </w:r>
    </w:p>
    <w:p w14:paraId="658E32CF" w14:textId="77777777" w:rsidR="00C343EC" w:rsidRPr="00C343EC" w:rsidRDefault="00C343EC" w:rsidP="00C343EC">
      <w:pPr>
        <w:spacing w:line="360" w:lineRule="auto"/>
        <w:jc w:val="both"/>
        <w:rPr>
          <w:rFonts w:ascii="Times New Roman" w:hAnsi="Times New Roman" w:cs="Times New Roman"/>
          <w:sz w:val="24"/>
          <w:szCs w:val="24"/>
        </w:rPr>
      </w:pPr>
    </w:p>
    <w:p w14:paraId="077D33AE" w14:textId="4E57E9E4" w:rsidR="00C343EC" w:rsidRDefault="00C343EC" w:rsidP="00C343EC">
      <w:pPr>
        <w:spacing w:line="360" w:lineRule="auto"/>
        <w:jc w:val="both"/>
        <w:rPr>
          <w:rFonts w:ascii="Times New Roman" w:hAnsi="Times New Roman" w:cs="Times New Roman"/>
          <w:color w:val="000000"/>
          <w:sz w:val="24"/>
          <w:szCs w:val="24"/>
          <w:shd w:val="clear" w:color="auto" w:fill="FFFFFF"/>
        </w:rPr>
      </w:pPr>
      <w:r w:rsidRPr="00C343EC">
        <w:rPr>
          <w:rFonts w:ascii="Times New Roman" w:hAnsi="Times New Roman" w:cs="Times New Roman"/>
          <w:color w:val="000000"/>
          <w:sz w:val="24"/>
          <w:szCs w:val="24"/>
          <w:shd w:val="clear" w:color="auto" w:fill="FFFFFF"/>
        </w:rPr>
        <w:t>Vygotsky, L. S. (1978). </w:t>
      </w:r>
      <w:r w:rsidRPr="00C343EC">
        <w:rPr>
          <w:rStyle w:val="Emphasis"/>
          <w:rFonts w:ascii="Times New Roman" w:hAnsi="Times New Roman" w:cs="Times New Roman"/>
          <w:color w:val="000000"/>
          <w:sz w:val="24"/>
          <w:szCs w:val="24"/>
          <w:shd w:val="clear" w:color="auto" w:fill="FFFFFF"/>
        </w:rPr>
        <w:t>Mind in society: The development of higher psychological processes</w:t>
      </w:r>
      <w:r w:rsidRPr="00C343EC">
        <w:rPr>
          <w:rFonts w:ascii="Times New Roman" w:hAnsi="Times New Roman" w:cs="Times New Roman"/>
          <w:color w:val="000000"/>
          <w:sz w:val="24"/>
          <w:szCs w:val="24"/>
          <w:shd w:val="clear" w:color="auto" w:fill="FFFFFF"/>
        </w:rPr>
        <w:t>. Cambridge: Harvard University Press.</w:t>
      </w:r>
    </w:p>
    <w:p w14:paraId="1DB4B37C" w14:textId="77777777" w:rsidR="00C343EC" w:rsidRPr="00C343EC" w:rsidRDefault="00C343EC" w:rsidP="00C343EC">
      <w:pPr>
        <w:spacing w:line="360" w:lineRule="auto"/>
        <w:jc w:val="both"/>
        <w:rPr>
          <w:rFonts w:ascii="Times New Roman" w:hAnsi="Times New Roman" w:cs="Times New Roman"/>
          <w:sz w:val="24"/>
          <w:szCs w:val="24"/>
        </w:rPr>
      </w:pPr>
    </w:p>
    <w:p w14:paraId="186F7546" w14:textId="5D76B0FB"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WCLTA (2013) </w:t>
      </w:r>
      <w:r w:rsidRPr="00C343EC">
        <w:rPr>
          <w:rFonts w:ascii="Times New Roman" w:hAnsi="Times New Roman" w:cs="Times New Roman"/>
          <w:i/>
          <w:iCs/>
          <w:sz w:val="24"/>
          <w:szCs w:val="24"/>
        </w:rPr>
        <w:t xml:space="preserve">Learning Environments for Children in Outdoor Spaces. </w:t>
      </w:r>
      <w:r w:rsidRPr="00C343EC">
        <w:rPr>
          <w:rFonts w:ascii="Times New Roman" w:hAnsi="Times New Roman" w:cs="Times New Roman"/>
          <w:sz w:val="24"/>
          <w:szCs w:val="24"/>
        </w:rPr>
        <w:t xml:space="preserve">Available at: </w:t>
      </w:r>
      <w:hyperlink r:id="rId21" w:history="1">
        <w:r w:rsidRPr="00C343EC">
          <w:rPr>
            <w:rStyle w:val="Hyperlink"/>
            <w:rFonts w:ascii="Times New Roman" w:hAnsi="Times New Roman" w:cs="Times New Roman"/>
            <w:sz w:val="24"/>
            <w:szCs w:val="24"/>
          </w:rPr>
          <w:t>https://www.researchgate.net/publication/272952297_Learning_Environments_for_Children_in_Outdoor_Spaces</w:t>
        </w:r>
      </w:hyperlink>
      <w:r w:rsidRPr="00C343EC">
        <w:rPr>
          <w:rFonts w:ascii="Times New Roman" w:hAnsi="Times New Roman" w:cs="Times New Roman"/>
          <w:sz w:val="24"/>
          <w:szCs w:val="24"/>
        </w:rPr>
        <w:t xml:space="preserve"> (Accessed on: 15.02.20).</w:t>
      </w:r>
    </w:p>
    <w:p w14:paraId="2D70757C" w14:textId="77777777" w:rsidR="00C343EC" w:rsidRPr="00C343EC" w:rsidRDefault="00C343EC" w:rsidP="00C343EC">
      <w:pPr>
        <w:spacing w:line="360" w:lineRule="auto"/>
        <w:jc w:val="both"/>
        <w:rPr>
          <w:rFonts w:ascii="Times New Roman" w:hAnsi="Times New Roman" w:cs="Times New Roman"/>
          <w:sz w:val="24"/>
          <w:szCs w:val="24"/>
        </w:rPr>
      </w:pPr>
    </w:p>
    <w:p w14:paraId="06F2BC06" w14:textId="63FE417D" w:rsidR="00C343EC" w:rsidRDefault="00C343EC" w:rsidP="00C343EC">
      <w:pPr>
        <w:spacing w:line="360" w:lineRule="auto"/>
        <w:jc w:val="both"/>
        <w:rPr>
          <w:rStyle w:val="Hyperlink"/>
          <w:rFonts w:ascii="Times New Roman" w:hAnsi="Times New Roman" w:cs="Times New Roman"/>
          <w:color w:val="auto"/>
          <w:sz w:val="24"/>
          <w:szCs w:val="24"/>
          <w:u w:val="none"/>
        </w:rPr>
      </w:pPr>
      <w:r w:rsidRPr="00C343EC">
        <w:rPr>
          <w:rFonts w:ascii="Times New Roman" w:hAnsi="Times New Roman" w:cs="Times New Roman"/>
          <w:sz w:val="24"/>
          <w:szCs w:val="24"/>
        </w:rPr>
        <w:t xml:space="preserve">Welsh Government (2008) </w:t>
      </w:r>
      <w:r w:rsidRPr="00C343EC">
        <w:rPr>
          <w:rFonts w:ascii="Times New Roman" w:hAnsi="Times New Roman" w:cs="Times New Roman"/>
          <w:i/>
          <w:iCs/>
          <w:sz w:val="24"/>
          <w:szCs w:val="24"/>
        </w:rPr>
        <w:t>National Literacy and Numeracy Framework: Curriculum for Wales.</w:t>
      </w:r>
      <w:r w:rsidRPr="00C343EC">
        <w:rPr>
          <w:rFonts w:ascii="Times New Roman" w:hAnsi="Times New Roman" w:cs="Times New Roman"/>
          <w:sz w:val="24"/>
          <w:szCs w:val="24"/>
        </w:rPr>
        <w:t xml:space="preserve"> Available at: </w:t>
      </w:r>
      <w:hyperlink r:id="rId22" w:anchor="framework" w:history="1">
        <w:r w:rsidRPr="00C343EC">
          <w:rPr>
            <w:rStyle w:val="Hyperlink"/>
            <w:rFonts w:ascii="Times New Roman" w:hAnsi="Times New Roman" w:cs="Times New Roman"/>
            <w:sz w:val="24"/>
            <w:szCs w:val="24"/>
          </w:rPr>
          <w:t>https://hwb.gov.wales/curriculum-for-wales-2008/national-literacy-and-numeracy-framework-curriculum-for-wales-2008-version#framework</w:t>
        </w:r>
      </w:hyperlink>
      <w:r w:rsidRPr="00C343EC">
        <w:rPr>
          <w:rStyle w:val="Hyperlink"/>
          <w:rFonts w:ascii="Times New Roman" w:hAnsi="Times New Roman" w:cs="Times New Roman"/>
          <w:sz w:val="24"/>
          <w:szCs w:val="24"/>
        </w:rPr>
        <w:t xml:space="preserve"> </w:t>
      </w:r>
      <w:r w:rsidRPr="00C343EC">
        <w:rPr>
          <w:rStyle w:val="Hyperlink"/>
          <w:rFonts w:ascii="Times New Roman" w:hAnsi="Times New Roman" w:cs="Times New Roman"/>
          <w:color w:val="auto"/>
          <w:sz w:val="24"/>
          <w:szCs w:val="24"/>
          <w:u w:val="none"/>
        </w:rPr>
        <w:t>(Accessed on: 15.02.20).</w:t>
      </w:r>
    </w:p>
    <w:p w14:paraId="2C233360" w14:textId="77777777" w:rsidR="00C343EC" w:rsidRPr="00C343EC" w:rsidRDefault="00C343EC" w:rsidP="00C343EC">
      <w:pPr>
        <w:spacing w:line="360" w:lineRule="auto"/>
        <w:jc w:val="both"/>
        <w:rPr>
          <w:rStyle w:val="Hyperlink"/>
          <w:rFonts w:ascii="Times New Roman" w:hAnsi="Times New Roman" w:cs="Times New Roman"/>
          <w:color w:val="auto"/>
          <w:sz w:val="24"/>
          <w:szCs w:val="24"/>
          <w:u w:val="none"/>
        </w:rPr>
      </w:pPr>
    </w:p>
    <w:p w14:paraId="2923F17F" w14:textId="39450AB9" w:rsidR="00C343EC" w:rsidRDefault="00C343EC" w:rsidP="00C343EC">
      <w:pPr>
        <w:spacing w:line="360" w:lineRule="auto"/>
        <w:jc w:val="both"/>
        <w:rPr>
          <w:rStyle w:val="Hyperlink"/>
          <w:rFonts w:ascii="Times New Roman" w:hAnsi="Times New Roman" w:cs="Times New Roman"/>
          <w:color w:val="auto"/>
          <w:sz w:val="24"/>
          <w:szCs w:val="24"/>
          <w:u w:val="none"/>
        </w:rPr>
      </w:pPr>
      <w:r w:rsidRPr="00C343EC">
        <w:rPr>
          <w:rFonts w:ascii="Times New Roman" w:hAnsi="Times New Roman" w:cs="Times New Roman"/>
          <w:sz w:val="24"/>
          <w:szCs w:val="24"/>
        </w:rPr>
        <w:lastRenderedPageBreak/>
        <w:t xml:space="preserve">Welsh Government (2014) </w:t>
      </w:r>
      <w:r w:rsidRPr="00C343EC">
        <w:rPr>
          <w:rFonts w:ascii="Times New Roman" w:hAnsi="Times New Roman" w:cs="Times New Roman"/>
          <w:i/>
          <w:iCs/>
          <w:sz w:val="24"/>
          <w:szCs w:val="24"/>
        </w:rPr>
        <w:t xml:space="preserve">Foundation Phase Mathematical Development of Learning. </w:t>
      </w:r>
      <w:r w:rsidRPr="00C343EC">
        <w:rPr>
          <w:rFonts w:ascii="Times New Roman" w:hAnsi="Times New Roman" w:cs="Times New Roman"/>
          <w:sz w:val="24"/>
          <w:szCs w:val="24"/>
        </w:rPr>
        <w:t xml:space="preserve">Available at: </w:t>
      </w:r>
      <w:hyperlink r:id="rId23" w:history="1">
        <w:r w:rsidRPr="00C343EC">
          <w:rPr>
            <w:rStyle w:val="Hyperlink"/>
            <w:rFonts w:ascii="Times New Roman" w:hAnsi="Times New Roman" w:cs="Times New Roman"/>
            <w:sz w:val="24"/>
            <w:szCs w:val="24"/>
          </w:rPr>
          <w:t>https://www.erw.wales/media/1097/141006-foundation-phase-mathematical-development-area-of-learning.pdf</w:t>
        </w:r>
      </w:hyperlink>
      <w:r w:rsidRPr="00C343EC">
        <w:rPr>
          <w:rStyle w:val="Hyperlink"/>
          <w:rFonts w:ascii="Times New Roman" w:hAnsi="Times New Roman" w:cs="Times New Roman"/>
          <w:sz w:val="24"/>
          <w:szCs w:val="24"/>
        </w:rPr>
        <w:t xml:space="preserve">  </w:t>
      </w:r>
      <w:r w:rsidRPr="00C343EC">
        <w:rPr>
          <w:rStyle w:val="Hyperlink"/>
          <w:rFonts w:ascii="Times New Roman" w:hAnsi="Times New Roman" w:cs="Times New Roman"/>
          <w:color w:val="auto"/>
          <w:sz w:val="24"/>
          <w:szCs w:val="24"/>
          <w:u w:val="none"/>
        </w:rPr>
        <w:t>(Accessed on: 15.02.20).</w:t>
      </w:r>
    </w:p>
    <w:p w14:paraId="28B933A0" w14:textId="77777777" w:rsidR="00C343EC" w:rsidRPr="00C343EC" w:rsidRDefault="00C343EC" w:rsidP="00C343EC">
      <w:pPr>
        <w:spacing w:line="360" w:lineRule="auto"/>
        <w:jc w:val="both"/>
        <w:rPr>
          <w:rStyle w:val="Hyperlink"/>
          <w:rFonts w:ascii="Times New Roman" w:hAnsi="Times New Roman" w:cs="Times New Roman"/>
          <w:color w:val="auto"/>
          <w:sz w:val="24"/>
          <w:szCs w:val="24"/>
          <w:u w:val="none"/>
        </w:rPr>
      </w:pPr>
    </w:p>
    <w:p w14:paraId="62F45B45" w14:textId="7CF2BD71" w:rsid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Welsh Government (2015) </w:t>
      </w:r>
      <w:r w:rsidRPr="00C343EC">
        <w:rPr>
          <w:rFonts w:ascii="Times New Roman" w:hAnsi="Times New Roman" w:cs="Times New Roman"/>
          <w:i/>
          <w:iCs/>
          <w:sz w:val="24"/>
          <w:szCs w:val="24"/>
        </w:rPr>
        <w:t>Curriculum for Wales.</w:t>
      </w:r>
      <w:r w:rsidRPr="00C343EC">
        <w:rPr>
          <w:rFonts w:ascii="Times New Roman" w:hAnsi="Times New Roman" w:cs="Times New Roman"/>
          <w:sz w:val="24"/>
          <w:szCs w:val="24"/>
        </w:rPr>
        <w:t xml:space="preserve"> Available at: </w:t>
      </w:r>
      <w:hyperlink r:id="rId24" w:history="1">
        <w:r w:rsidRPr="00C343EC">
          <w:rPr>
            <w:rStyle w:val="Hyperlink"/>
            <w:rFonts w:ascii="Times New Roman" w:hAnsi="Times New Roman" w:cs="Times New Roman"/>
            <w:sz w:val="24"/>
            <w:szCs w:val="24"/>
          </w:rPr>
          <w:t>https://hwb.gov.wales/storage/46382070-e563-46ee-85b5-202e41684e3b/curriculum-for-wales-revised-areas-of-learning-and-programmes-of-study.pdf</w:t>
        </w:r>
      </w:hyperlink>
      <w:r w:rsidRPr="00C343EC">
        <w:rPr>
          <w:rFonts w:ascii="Times New Roman" w:hAnsi="Times New Roman" w:cs="Times New Roman"/>
          <w:sz w:val="24"/>
          <w:szCs w:val="24"/>
        </w:rPr>
        <w:t xml:space="preserve"> (Accessed on: 22.02.20).</w:t>
      </w:r>
    </w:p>
    <w:p w14:paraId="075A964F" w14:textId="77777777" w:rsidR="00C343EC" w:rsidRPr="00C343EC" w:rsidRDefault="00C343EC" w:rsidP="00C343EC">
      <w:pPr>
        <w:spacing w:line="360" w:lineRule="auto"/>
        <w:jc w:val="both"/>
        <w:rPr>
          <w:rFonts w:ascii="Times New Roman" w:hAnsi="Times New Roman" w:cs="Times New Roman"/>
          <w:sz w:val="24"/>
          <w:szCs w:val="24"/>
        </w:rPr>
      </w:pPr>
    </w:p>
    <w:p w14:paraId="535E4081" w14:textId="77777777" w:rsidR="00C343EC" w:rsidRPr="00C343EC" w:rsidRDefault="00C343EC" w:rsidP="00C343EC">
      <w:pPr>
        <w:spacing w:line="360" w:lineRule="auto"/>
        <w:jc w:val="both"/>
        <w:rPr>
          <w:rFonts w:ascii="Times New Roman" w:hAnsi="Times New Roman" w:cs="Times New Roman"/>
          <w:sz w:val="24"/>
          <w:szCs w:val="24"/>
        </w:rPr>
      </w:pPr>
      <w:r w:rsidRPr="00C343EC">
        <w:rPr>
          <w:rFonts w:ascii="Times New Roman" w:hAnsi="Times New Roman" w:cs="Times New Roman"/>
          <w:sz w:val="24"/>
          <w:szCs w:val="24"/>
        </w:rPr>
        <w:t xml:space="preserve">Williams, P. (2008) </w:t>
      </w:r>
      <w:r w:rsidRPr="00C343EC">
        <w:rPr>
          <w:rFonts w:ascii="Times New Roman" w:hAnsi="Times New Roman" w:cs="Times New Roman"/>
          <w:i/>
          <w:iCs/>
          <w:sz w:val="24"/>
          <w:szCs w:val="24"/>
        </w:rPr>
        <w:t xml:space="preserve">Independent review of mathematics teaching in early years settings and primary schools. </w:t>
      </w:r>
      <w:r w:rsidRPr="00C343EC">
        <w:rPr>
          <w:rFonts w:ascii="Times New Roman" w:hAnsi="Times New Roman" w:cs="Times New Roman"/>
          <w:sz w:val="24"/>
          <w:szCs w:val="24"/>
        </w:rPr>
        <w:t>London: DCSF.</w:t>
      </w:r>
    </w:p>
    <w:p w14:paraId="3D0370D5" w14:textId="77777777" w:rsidR="00821CC2" w:rsidRPr="00C744B7" w:rsidRDefault="00821CC2" w:rsidP="00C744B7">
      <w:pPr>
        <w:spacing w:line="360" w:lineRule="auto"/>
        <w:jc w:val="both"/>
        <w:rPr>
          <w:rFonts w:ascii="Times New Roman" w:hAnsi="Times New Roman" w:cs="Times New Roman"/>
          <w:sz w:val="24"/>
          <w:szCs w:val="24"/>
        </w:rPr>
      </w:pPr>
    </w:p>
    <w:sectPr w:rsidR="00821CC2" w:rsidRPr="00C744B7">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1D6122" w14:textId="77777777" w:rsidR="00002817" w:rsidRDefault="00002817" w:rsidP="005B486E">
      <w:pPr>
        <w:spacing w:after="0" w:line="240" w:lineRule="auto"/>
      </w:pPr>
      <w:r>
        <w:separator/>
      </w:r>
    </w:p>
  </w:endnote>
  <w:endnote w:type="continuationSeparator" w:id="0">
    <w:p w14:paraId="15116C11" w14:textId="77777777" w:rsidR="00002817" w:rsidRDefault="00002817" w:rsidP="005B4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4748530"/>
      <w:docPartObj>
        <w:docPartGallery w:val="Page Numbers (Bottom of Page)"/>
        <w:docPartUnique/>
      </w:docPartObj>
    </w:sdtPr>
    <w:sdtEndPr>
      <w:rPr>
        <w:noProof/>
      </w:rPr>
    </w:sdtEndPr>
    <w:sdtContent>
      <w:p w14:paraId="3B131F7E" w14:textId="4A459660" w:rsidR="00CA498F" w:rsidRDefault="00CA49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255E71" w14:textId="77777777" w:rsidR="00CA498F" w:rsidRDefault="00CA4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417511" w14:textId="77777777" w:rsidR="00002817" w:rsidRDefault="00002817" w:rsidP="005B486E">
      <w:pPr>
        <w:spacing w:after="0" w:line="240" w:lineRule="auto"/>
      </w:pPr>
      <w:r>
        <w:separator/>
      </w:r>
    </w:p>
  </w:footnote>
  <w:footnote w:type="continuationSeparator" w:id="0">
    <w:p w14:paraId="7194EA5B" w14:textId="77777777" w:rsidR="00002817" w:rsidRDefault="00002817" w:rsidP="005B48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CDB408" w14:textId="451303CA" w:rsidR="005B486E" w:rsidRDefault="005B486E">
    <w:pPr>
      <w:pStyle w:val="Header"/>
    </w:pPr>
    <w:r>
      <w:t>1903549</w:t>
    </w:r>
  </w:p>
  <w:p w14:paraId="058528D0" w14:textId="6EFB6B25" w:rsidR="005B486E" w:rsidRDefault="005B486E">
    <w:pPr>
      <w:pStyle w:val="Header"/>
    </w:pPr>
    <w:r>
      <w:t xml:space="preserve">EAEE4005 </w:t>
    </w:r>
    <w:r>
      <w:tab/>
    </w:r>
    <w:r>
      <w:tab/>
      <w:t xml:space="preserve">Word count: </w:t>
    </w:r>
    <w:r w:rsidR="00CA498F">
      <w:t>2,59</w:t>
    </w:r>
    <w:r w:rsidR="00DE5094">
      <w:t>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D7133"/>
    <w:multiLevelType w:val="hybridMultilevel"/>
    <w:tmpl w:val="E9E0E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E3491"/>
    <w:multiLevelType w:val="hybridMultilevel"/>
    <w:tmpl w:val="D63A1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D12C9"/>
    <w:multiLevelType w:val="hybridMultilevel"/>
    <w:tmpl w:val="11B6B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F4A12"/>
    <w:multiLevelType w:val="multilevel"/>
    <w:tmpl w:val="8D068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847720"/>
    <w:multiLevelType w:val="hybridMultilevel"/>
    <w:tmpl w:val="E74E5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1165C6"/>
    <w:multiLevelType w:val="hybridMultilevel"/>
    <w:tmpl w:val="0BB8F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A770E7"/>
    <w:multiLevelType w:val="hybridMultilevel"/>
    <w:tmpl w:val="19E24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193A46"/>
    <w:multiLevelType w:val="hybridMultilevel"/>
    <w:tmpl w:val="8D78B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AB4CDC"/>
    <w:multiLevelType w:val="hybridMultilevel"/>
    <w:tmpl w:val="C1489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F2CE5"/>
    <w:multiLevelType w:val="hybridMultilevel"/>
    <w:tmpl w:val="1A94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56691D"/>
    <w:multiLevelType w:val="hybridMultilevel"/>
    <w:tmpl w:val="8A323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8"/>
  </w:num>
  <w:num w:numId="5">
    <w:abstractNumId w:val="6"/>
  </w:num>
  <w:num w:numId="6">
    <w:abstractNumId w:val="1"/>
  </w:num>
  <w:num w:numId="7">
    <w:abstractNumId w:val="9"/>
  </w:num>
  <w:num w:numId="8">
    <w:abstractNumId w:val="10"/>
  </w:num>
  <w:num w:numId="9">
    <w:abstractNumId w:val="5"/>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86E"/>
    <w:rsid w:val="00002817"/>
    <w:rsid w:val="00003FB7"/>
    <w:rsid w:val="00005614"/>
    <w:rsid w:val="000068A8"/>
    <w:rsid w:val="000109EC"/>
    <w:rsid w:val="00015CB3"/>
    <w:rsid w:val="000169EF"/>
    <w:rsid w:val="00016B7F"/>
    <w:rsid w:val="0002241A"/>
    <w:rsid w:val="00023E59"/>
    <w:rsid w:val="00024E89"/>
    <w:rsid w:val="00035761"/>
    <w:rsid w:val="00035D16"/>
    <w:rsid w:val="00036904"/>
    <w:rsid w:val="0003778C"/>
    <w:rsid w:val="00040794"/>
    <w:rsid w:val="00043254"/>
    <w:rsid w:val="00043F8E"/>
    <w:rsid w:val="00062633"/>
    <w:rsid w:val="00064322"/>
    <w:rsid w:val="00071581"/>
    <w:rsid w:val="0007518F"/>
    <w:rsid w:val="00076F5F"/>
    <w:rsid w:val="0008195C"/>
    <w:rsid w:val="000833CD"/>
    <w:rsid w:val="00090A83"/>
    <w:rsid w:val="0009307F"/>
    <w:rsid w:val="00093C79"/>
    <w:rsid w:val="00095523"/>
    <w:rsid w:val="000A1FC8"/>
    <w:rsid w:val="000A2172"/>
    <w:rsid w:val="000A26D9"/>
    <w:rsid w:val="000A2CB6"/>
    <w:rsid w:val="000A4E2A"/>
    <w:rsid w:val="000B0B68"/>
    <w:rsid w:val="000C7EC9"/>
    <w:rsid w:val="000D08A0"/>
    <w:rsid w:val="000D79F7"/>
    <w:rsid w:val="000E0082"/>
    <w:rsid w:val="000E2095"/>
    <w:rsid w:val="000E2E0B"/>
    <w:rsid w:val="000E4DF4"/>
    <w:rsid w:val="000E546A"/>
    <w:rsid w:val="000F09F0"/>
    <w:rsid w:val="00103792"/>
    <w:rsid w:val="00110DE1"/>
    <w:rsid w:val="001113E5"/>
    <w:rsid w:val="00111A9B"/>
    <w:rsid w:val="00111D51"/>
    <w:rsid w:val="0011500A"/>
    <w:rsid w:val="00115397"/>
    <w:rsid w:val="001253AC"/>
    <w:rsid w:val="00127855"/>
    <w:rsid w:val="00130BEF"/>
    <w:rsid w:val="001319F8"/>
    <w:rsid w:val="0013213F"/>
    <w:rsid w:val="0013227D"/>
    <w:rsid w:val="00135F58"/>
    <w:rsid w:val="00140B9B"/>
    <w:rsid w:val="00142611"/>
    <w:rsid w:val="00146D8E"/>
    <w:rsid w:val="00147B27"/>
    <w:rsid w:val="0015314A"/>
    <w:rsid w:val="00153D16"/>
    <w:rsid w:val="00154508"/>
    <w:rsid w:val="0017006A"/>
    <w:rsid w:val="00171DB3"/>
    <w:rsid w:val="00173895"/>
    <w:rsid w:val="001775CB"/>
    <w:rsid w:val="00181508"/>
    <w:rsid w:val="00181E6C"/>
    <w:rsid w:val="00183533"/>
    <w:rsid w:val="00184E2A"/>
    <w:rsid w:val="0018624C"/>
    <w:rsid w:val="00187068"/>
    <w:rsid w:val="0019657C"/>
    <w:rsid w:val="00196911"/>
    <w:rsid w:val="001A39D6"/>
    <w:rsid w:val="001A571D"/>
    <w:rsid w:val="001A5E26"/>
    <w:rsid w:val="001B7292"/>
    <w:rsid w:val="001C3020"/>
    <w:rsid w:val="001C3F12"/>
    <w:rsid w:val="001C5599"/>
    <w:rsid w:val="001C6C44"/>
    <w:rsid w:val="001C72AE"/>
    <w:rsid w:val="001D1E37"/>
    <w:rsid w:val="001D3664"/>
    <w:rsid w:val="001D372B"/>
    <w:rsid w:val="001D3ECF"/>
    <w:rsid w:val="001D5142"/>
    <w:rsid w:val="001E0656"/>
    <w:rsid w:val="001E1930"/>
    <w:rsid w:val="001E26D4"/>
    <w:rsid w:val="001E340C"/>
    <w:rsid w:val="001E3E9E"/>
    <w:rsid w:val="001E44F1"/>
    <w:rsid w:val="001F2FE6"/>
    <w:rsid w:val="001F589D"/>
    <w:rsid w:val="00200105"/>
    <w:rsid w:val="002129F0"/>
    <w:rsid w:val="00213F44"/>
    <w:rsid w:val="00214539"/>
    <w:rsid w:val="00214EF0"/>
    <w:rsid w:val="002167AB"/>
    <w:rsid w:val="002249E4"/>
    <w:rsid w:val="00224E36"/>
    <w:rsid w:val="00230832"/>
    <w:rsid w:val="00234B62"/>
    <w:rsid w:val="00235BE5"/>
    <w:rsid w:val="002377AB"/>
    <w:rsid w:val="0025066D"/>
    <w:rsid w:val="00256A86"/>
    <w:rsid w:val="0025748A"/>
    <w:rsid w:val="00261E0D"/>
    <w:rsid w:val="00263988"/>
    <w:rsid w:val="00267466"/>
    <w:rsid w:val="00267620"/>
    <w:rsid w:val="002757C4"/>
    <w:rsid w:val="002775CE"/>
    <w:rsid w:val="0028112A"/>
    <w:rsid w:val="0029000D"/>
    <w:rsid w:val="00294268"/>
    <w:rsid w:val="00294E12"/>
    <w:rsid w:val="00296B50"/>
    <w:rsid w:val="002A7BC9"/>
    <w:rsid w:val="002C0346"/>
    <w:rsid w:val="002C241C"/>
    <w:rsid w:val="002C5E65"/>
    <w:rsid w:val="002C6E98"/>
    <w:rsid w:val="002D7EA1"/>
    <w:rsid w:val="002E21F5"/>
    <w:rsid w:val="002E6102"/>
    <w:rsid w:val="002E7DA2"/>
    <w:rsid w:val="002F3283"/>
    <w:rsid w:val="0031578B"/>
    <w:rsid w:val="00317DC0"/>
    <w:rsid w:val="00344F37"/>
    <w:rsid w:val="00351F20"/>
    <w:rsid w:val="00352D51"/>
    <w:rsid w:val="003551B1"/>
    <w:rsid w:val="003649D4"/>
    <w:rsid w:val="003654D6"/>
    <w:rsid w:val="00370016"/>
    <w:rsid w:val="00370BEF"/>
    <w:rsid w:val="003719CB"/>
    <w:rsid w:val="00373215"/>
    <w:rsid w:val="0038241A"/>
    <w:rsid w:val="00385480"/>
    <w:rsid w:val="00385CDC"/>
    <w:rsid w:val="00386E89"/>
    <w:rsid w:val="0039047A"/>
    <w:rsid w:val="003967A7"/>
    <w:rsid w:val="003A192A"/>
    <w:rsid w:val="003A31C1"/>
    <w:rsid w:val="003A5D08"/>
    <w:rsid w:val="003A674D"/>
    <w:rsid w:val="003A7EFC"/>
    <w:rsid w:val="003B4F22"/>
    <w:rsid w:val="003D4628"/>
    <w:rsid w:val="003D50BA"/>
    <w:rsid w:val="003D757E"/>
    <w:rsid w:val="003D7B23"/>
    <w:rsid w:val="003E3148"/>
    <w:rsid w:val="003E4022"/>
    <w:rsid w:val="003E765D"/>
    <w:rsid w:val="003F2D8B"/>
    <w:rsid w:val="004020DB"/>
    <w:rsid w:val="00402D45"/>
    <w:rsid w:val="00404944"/>
    <w:rsid w:val="00412154"/>
    <w:rsid w:val="00412F79"/>
    <w:rsid w:val="00421DED"/>
    <w:rsid w:val="00432232"/>
    <w:rsid w:val="004344BB"/>
    <w:rsid w:val="00436622"/>
    <w:rsid w:val="004459E3"/>
    <w:rsid w:val="004476C7"/>
    <w:rsid w:val="004520FC"/>
    <w:rsid w:val="00467F5E"/>
    <w:rsid w:val="00471AED"/>
    <w:rsid w:val="00473BA1"/>
    <w:rsid w:val="00477C97"/>
    <w:rsid w:val="00484BA5"/>
    <w:rsid w:val="004851B7"/>
    <w:rsid w:val="004870D9"/>
    <w:rsid w:val="0049218D"/>
    <w:rsid w:val="004A24C5"/>
    <w:rsid w:val="004B7F20"/>
    <w:rsid w:val="004C1C1E"/>
    <w:rsid w:val="004C261A"/>
    <w:rsid w:val="004D4B73"/>
    <w:rsid w:val="004D7D3B"/>
    <w:rsid w:val="004E0A08"/>
    <w:rsid w:val="004E1B9C"/>
    <w:rsid w:val="004E2FE9"/>
    <w:rsid w:val="004E3C46"/>
    <w:rsid w:val="004E44E7"/>
    <w:rsid w:val="004E4AC9"/>
    <w:rsid w:val="004E5E25"/>
    <w:rsid w:val="004E6C54"/>
    <w:rsid w:val="004E7DE1"/>
    <w:rsid w:val="004F1816"/>
    <w:rsid w:val="004F4F28"/>
    <w:rsid w:val="004F72FF"/>
    <w:rsid w:val="00501F5E"/>
    <w:rsid w:val="0050588A"/>
    <w:rsid w:val="0050684A"/>
    <w:rsid w:val="0050701C"/>
    <w:rsid w:val="005124CC"/>
    <w:rsid w:val="00513C48"/>
    <w:rsid w:val="00517E22"/>
    <w:rsid w:val="005372ED"/>
    <w:rsid w:val="00543888"/>
    <w:rsid w:val="00545DFD"/>
    <w:rsid w:val="0054696A"/>
    <w:rsid w:val="00552A37"/>
    <w:rsid w:val="00554FA5"/>
    <w:rsid w:val="005714D8"/>
    <w:rsid w:val="00575AC0"/>
    <w:rsid w:val="00577549"/>
    <w:rsid w:val="00587D1F"/>
    <w:rsid w:val="0059149C"/>
    <w:rsid w:val="00591B61"/>
    <w:rsid w:val="00595E70"/>
    <w:rsid w:val="005A346E"/>
    <w:rsid w:val="005B384E"/>
    <w:rsid w:val="005B3A96"/>
    <w:rsid w:val="005B486E"/>
    <w:rsid w:val="005B5A2E"/>
    <w:rsid w:val="005B6476"/>
    <w:rsid w:val="005B6EAF"/>
    <w:rsid w:val="005C25E9"/>
    <w:rsid w:val="005C3907"/>
    <w:rsid w:val="005C5857"/>
    <w:rsid w:val="005D2860"/>
    <w:rsid w:val="005E2D70"/>
    <w:rsid w:val="005E46FE"/>
    <w:rsid w:val="005E6B17"/>
    <w:rsid w:val="005E782D"/>
    <w:rsid w:val="005F01B1"/>
    <w:rsid w:val="005F1FFA"/>
    <w:rsid w:val="005F36A7"/>
    <w:rsid w:val="005F38E3"/>
    <w:rsid w:val="005F62F5"/>
    <w:rsid w:val="005F6A29"/>
    <w:rsid w:val="00602A9B"/>
    <w:rsid w:val="006100D0"/>
    <w:rsid w:val="00610B06"/>
    <w:rsid w:val="00615132"/>
    <w:rsid w:val="00617AE4"/>
    <w:rsid w:val="00630C25"/>
    <w:rsid w:val="00632045"/>
    <w:rsid w:val="00634358"/>
    <w:rsid w:val="00640035"/>
    <w:rsid w:val="00641269"/>
    <w:rsid w:val="00644F6A"/>
    <w:rsid w:val="006526CD"/>
    <w:rsid w:val="00652A23"/>
    <w:rsid w:val="00652BE5"/>
    <w:rsid w:val="00654818"/>
    <w:rsid w:val="00654E86"/>
    <w:rsid w:val="006564E5"/>
    <w:rsid w:val="00660B74"/>
    <w:rsid w:val="00662EF3"/>
    <w:rsid w:val="006632F1"/>
    <w:rsid w:val="00665012"/>
    <w:rsid w:val="00670442"/>
    <w:rsid w:val="00672A1E"/>
    <w:rsid w:val="00674EB5"/>
    <w:rsid w:val="006777A0"/>
    <w:rsid w:val="00687B62"/>
    <w:rsid w:val="00687EFB"/>
    <w:rsid w:val="006922E2"/>
    <w:rsid w:val="00696778"/>
    <w:rsid w:val="00697F4A"/>
    <w:rsid w:val="006A0808"/>
    <w:rsid w:val="006A7F20"/>
    <w:rsid w:val="006B1115"/>
    <w:rsid w:val="006B5E0A"/>
    <w:rsid w:val="006B60D9"/>
    <w:rsid w:val="006B66CB"/>
    <w:rsid w:val="006C6C49"/>
    <w:rsid w:val="006C761D"/>
    <w:rsid w:val="006D03B6"/>
    <w:rsid w:val="006D06E4"/>
    <w:rsid w:val="006D2527"/>
    <w:rsid w:val="006E2AD3"/>
    <w:rsid w:val="006E5309"/>
    <w:rsid w:val="006E6809"/>
    <w:rsid w:val="006E6D9F"/>
    <w:rsid w:val="006E7C61"/>
    <w:rsid w:val="006F2728"/>
    <w:rsid w:val="006F48A0"/>
    <w:rsid w:val="006F6B69"/>
    <w:rsid w:val="006F7371"/>
    <w:rsid w:val="00705D8B"/>
    <w:rsid w:val="00706C87"/>
    <w:rsid w:val="007165E8"/>
    <w:rsid w:val="007212B0"/>
    <w:rsid w:val="00725977"/>
    <w:rsid w:val="00727C71"/>
    <w:rsid w:val="0073188A"/>
    <w:rsid w:val="0073289B"/>
    <w:rsid w:val="00733C81"/>
    <w:rsid w:val="0073440F"/>
    <w:rsid w:val="007377E7"/>
    <w:rsid w:val="007450C4"/>
    <w:rsid w:val="00745186"/>
    <w:rsid w:val="007503DC"/>
    <w:rsid w:val="00761207"/>
    <w:rsid w:val="0076245E"/>
    <w:rsid w:val="00767622"/>
    <w:rsid w:val="00770948"/>
    <w:rsid w:val="007710F5"/>
    <w:rsid w:val="007760C0"/>
    <w:rsid w:val="007801A5"/>
    <w:rsid w:val="007802DD"/>
    <w:rsid w:val="007869C1"/>
    <w:rsid w:val="0079413B"/>
    <w:rsid w:val="007946AF"/>
    <w:rsid w:val="007957F8"/>
    <w:rsid w:val="0079645A"/>
    <w:rsid w:val="007B1F76"/>
    <w:rsid w:val="007B3135"/>
    <w:rsid w:val="007B4C63"/>
    <w:rsid w:val="007C10FD"/>
    <w:rsid w:val="007C7094"/>
    <w:rsid w:val="007C76D4"/>
    <w:rsid w:val="007D1D2E"/>
    <w:rsid w:val="007E0E8E"/>
    <w:rsid w:val="007E36BD"/>
    <w:rsid w:val="007E4B31"/>
    <w:rsid w:val="007E5E96"/>
    <w:rsid w:val="007F5F5A"/>
    <w:rsid w:val="0080687C"/>
    <w:rsid w:val="00812004"/>
    <w:rsid w:val="008124ED"/>
    <w:rsid w:val="00815DC7"/>
    <w:rsid w:val="00815FD7"/>
    <w:rsid w:val="0081735C"/>
    <w:rsid w:val="0082169D"/>
    <w:rsid w:val="00821CC2"/>
    <w:rsid w:val="00831688"/>
    <w:rsid w:val="0083285A"/>
    <w:rsid w:val="0083537E"/>
    <w:rsid w:val="008357B4"/>
    <w:rsid w:val="008376C6"/>
    <w:rsid w:val="008409B8"/>
    <w:rsid w:val="0084209F"/>
    <w:rsid w:val="00842E48"/>
    <w:rsid w:val="008457EB"/>
    <w:rsid w:val="00850E26"/>
    <w:rsid w:val="00851A4B"/>
    <w:rsid w:val="00852886"/>
    <w:rsid w:val="00855E5D"/>
    <w:rsid w:val="0086363E"/>
    <w:rsid w:val="008772CA"/>
    <w:rsid w:val="00884B75"/>
    <w:rsid w:val="00887F4C"/>
    <w:rsid w:val="0089127B"/>
    <w:rsid w:val="0089195C"/>
    <w:rsid w:val="00893066"/>
    <w:rsid w:val="00893767"/>
    <w:rsid w:val="00897F2D"/>
    <w:rsid w:val="008A1ED2"/>
    <w:rsid w:val="008A22B7"/>
    <w:rsid w:val="008B5517"/>
    <w:rsid w:val="008B5A13"/>
    <w:rsid w:val="008B782F"/>
    <w:rsid w:val="008C0BBF"/>
    <w:rsid w:val="008C0D94"/>
    <w:rsid w:val="008C1003"/>
    <w:rsid w:val="008C411B"/>
    <w:rsid w:val="008C6312"/>
    <w:rsid w:val="008E1402"/>
    <w:rsid w:val="008E191F"/>
    <w:rsid w:val="008E2C56"/>
    <w:rsid w:val="008E47B3"/>
    <w:rsid w:val="008F1187"/>
    <w:rsid w:val="008F37E1"/>
    <w:rsid w:val="00904A8D"/>
    <w:rsid w:val="00906B37"/>
    <w:rsid w:val="00913CD6"/>
    <w:rsid w:val="00916F71"/>
    <w:rsid w:val="00921A9B"/>
    <w:rsid w:val="0092286D"/>
    <w:rsid w:val="00922902"/>
    <w:rsid w:val="00926C9F"/>
    <w:rsid w:val="00933425"/>
    <w:rsid w:val="009401F5"/>
    <w:rsid w:val="0094111B"/>
    <w:rsid w:val="0094175A"/>
    <w:rsid w:val="00941804"/>
    <w:rsid w:val="00950E84"/>
    <w:rsid w:val="00952767"/>
    <w:rsid w:val="00954271"/>
    <w:rsid w:val="009554CD"/>
    <w:rsid w:val="00961471"/>
    <w:rsid w:val="00965C9F"/>
    <w:rsid w:val="009714F7"/>
    <w:rsid w:val="00971E74"/>
    <w:rsid w:val="00973B8C"/>
    <w:rsid w:val="00974C45"/>
    <w:rsid w:val="00987490"/>
    <w:rsid w:val="00992C3E"/>
    <w:rsid w:val="00993A4A"/>
    <w:rsid w:val="00994EDF"/>
    <w:rsid w:val="00995350"/>
    <w:rsid w:val="009A24E4"/>
    <w:rsid w:val="009A38E9"/>
    <w:rsid w:val="009B1462"/>
    <w:rsid w:val="009B196B"/>
    <w:rsid w:val="009B6177"/>
    <w:rsid w:val="009C3193"/>
    <w:rsid w:val="009C7DD0"/>
    <w:rsid w:val="009D1A38"/>
    <w:rsid w:val="009D6B73"/>
    <w:rsid w:val="009E00DB"/>
    <w:rsid w:val="009E0E4A"/>
    <w:rsid w:val="009E1399"/>
    <w:rsid w:val="009E2163"/>
    <w:rsid w:val="009E55B5"/>
    <w:rsid w:val="009F7DA4"/>
    <w:rsid w:val="00A00493"/>
    <w:rsid w:val="00A15549"/>
    <w:rsid w:val="00A16F9F"/>
    <w:rsid w:val="00A21652"/>
    <w:rsid w:val="00A21955"/>
    <w:rsid w:val="00A24176"/>
    <w:rsid w:val="00A277D5"/>
    <w:rsid w:val="00A40010"/>
    <w:rsid w:val="00A40353"/>
    <w:rsid w:val="00A40996"/>
    <w:rsid w:val="00A44A4B"/>
    <w:rsid w:val="00A5183D"/>
    <w:rsid w:val="00A564C1"/>
    <w:rsid w:val="00A62683"/>
    <w:rsid w:val="00A64869"/>
    <w:rsid w:val="00A64BC8"/>
    <w:rsid w:val="00A6504D"/>
    <w:rsid w:val="00A671AC"/>
    <w:rsid w:val="00A72F2A"/>
    <w:rsid w:val="00A7328A"/>
    <w:rsid w:val="00A8059A"/>
    <w:rsid w:val="00A8138D"/>
    <w:rsid w:val="00A90FDB"/>
    <w:rsid w:val="00A9108F"/>
    <w:rsid w:val="00AA7245"/>
    <w:rsid w:val="00AB260D"/>
    <w:rsid w:val="00AC37AB"/>
    <w:rsid w:val="00AC6104"/>
    <w:rsid w:val="00AC641E"/>
    <w:rsid w:val="00AD110D"/>
    <w:rsid w:val="00AD18A6"/>
    <w:rsid w:val="00AD365C"/>
    <w:rsid w:val="00AD7C58"/>
    <w:rsid w:val="00AE58F9"/>
    <w:rsid w:val="00AF2207"/>
    <w:rsid w:val="00AF7BB0"/>
    <w:rsid w:val="00B04F54"/>
    <w:rsid w:val="00B064FE"/>
    <w:rsid w:val="00B1542E"/>
    <w:rsid w:val="00B1550F"/>
    <w:rsid w:val="00B15548"/>
    <w:rsid w:val="00B15BF4"/>
    <w:rsid w:val="00B15C43"/>
    <w:rsid w:val="00B16E9E"/>
    <w:rsid w:val="00B26386"/>
    <w:rsid w:val="00B3125F"/>
    <w:rsid w:val="00B33358"/>
    <w:rsid w:val="00B34B88"/>
    <w:rsid w:val="00B35676"/>
    <w:rsid w:val="00B36F35"/>
    <w:rsid w:val="00B37174"/>
    <w:rsid w:val="00B40030"/>
    <w:rsid w:val="00B43043"/>
    <w:rsid w:val="00B47B6F"/>
    <w:rsid w:val="00B5580F"/>
    <w:rsid w:val="00B57017"/>
    <w:rsid w:val="00B57E77"/>
    <w:rsid w:val="00B62356"/>
    <w:rsid w:val="00B63174"/>
    <w:rsid w:val="00B72E97"/>
    <w:rsid w:val="00B7447D"/>
    <w:rsid w:val="00B8710E"/>
    <w:rsid w:val="00B94E2B"/>
    <w:rsid w:val="00B95F69"/>
    <w:rsid w:val="00B97C81"/>
    <w:rsid w:val="00BA38D0"/>
    <w:rsid w:val="00BA3ECA"/>
    <w:rsid w:val="00BA7448"/>
    <w:rsid w:val="00BB1D49"/>
    <w:rsid w:val="00BB68E9"/>
    <w:rsid w:val="00BC0221"/>
    <w:rsid w:val="00BC3408"/>
    <w:rsid w:val="00BC37A4"/>
    <w:rsid w:val="00BC48D3"/>
    <w:rsid w:val="00BC7338"/>
    <w:rsid w:val="00BE2EDE"/>
    <w:rsid w:val="00BE49FC"/>
    <w:rsid w:val="00BE57FC"/>
    <w:rsid w:val="00C07702"/>
    <w:rsid w:val="00C118FA"/>
    <w:rsid w:val="00C11F87"/>
    <w:rsid w:val="00C13D6D"/>
    <w:rsid w:val="00C20CD6"/>
    <w:rsid w:val="00C211DA"/>
    <w:rsid w:val="00C24B7F"/>
    <w:rsid w:val="00C343EC"/>
    <w:rsid w:val="00C34EA8"/>
    <w:rsid w:val="00C37769"/>
    <w:rsid w:val="00C407B7"/>
    <w:rsid w:val="00C407F4"/>
    <w:rsid w:val="00C41884"/>
    <w:rsid w:val="00C43EC6"/>
    <w:rsid w:val="00C455D9"/>
    <w:rsid w:val="00C46BAA"/>
    <w:rsid w:val="00C516A4"/>
    <w:rsid w:val="00C52260"/>
    <w:rsid w:val="00C567C1"/>
    <w:rsid w:val="00C602BF"/>
    <w:rsid w:val="00C60BF8"/>
    <w:rsid w:val="00C72911"/>
    <w:rsid w:val="00C744B7"/>
    <w:rsid w:val="00C8113A"/>
    <w:rsid w:val="00C82843"/>
    <w:rsid w:val="00C84E4A"/>
    <w:rsid w:val="00C86524"/>
    <w:rsid w:val="00C869FA"/>
    <w:rsid w:val="00C91A39"/>
    <w:rsid w:val="00C92C0F"/>
    <w:rsid w:val="00C97CD2"/>
    <w:rsid w:val="00CA1816"/>
    <w:rsid w:val="00CA2B98"/>
    <w:rsid w:val="00CA498F"/>
    <w:rsid w:val="00CB05C7"/>
    <w:rsid w:val="00CB4A60"/>
    <w:rsid w:val="00CC0416"/>
    <w:rsid w:val="00CC0877"/>
    <w:rsid w:val="00CC0A01"/>
    <w:rsid w:val="00CC1629"/>
    <w:rsid w:val="00CC3FD5"/>
    <w:rsid w:val="00CC6DD0"/>
    <w:rsid w:val="00CD4EF2"/>
    <w:rsid w:val="00CD546E"/>
    <w:rsid w:val="00CE0960"/>
    <w:rsid w:val="00CF16F2"/>
    <w:rsid w:val="00CF2E68"/>
    <w:rsid w:val="00CF3964"/>
    <w:rsid w:val="00CF63C5"/>
    <w:rsid w:val="00CF66C5"/>
    <w:rsid w:val="00D01B6B"/>
    <w:rsid w:val="00D0235F"/>
    <w:rsid w:val="00D04792"/>
    <w:rsid w:val="00D10422"/>
    <w:rsid w:val="00D122C6"/>
    <w:rsid w:val="00D14BFE"/>
    <w:rsid w:val="00D16D3E"/>
    <w:rsid w:val="00D17AB6"/>
    <w:rsid w:val="00D20DD3"/>
    <w:rsid w:val="00D2743B"/>
    <w:rsid w:val="00D33B34"/>
    <w:rsid w:val="00D36D19"/>
    <w:rsid w:val="00D43ED1"/>
    <w:rsid w:val="00D462C1"/>
    <w:rsid w:val="00D46D87"/>
    <w:rsid w:val="00D609C6"/>
    <w:rsid w:val="00D63CBE"/>
    <w:rsid w:val="00D67223"/>
    <w:rsid w:val="00D70A62"/>
    <w:rsid w:val="00D71838"/>
    <w:rsid w:val="00D73072"/>
    <w:rsid w:val="00D81A7F"/>
    <w:rsid w:val="00D825ED"/>
    <w:rsid w:val="00D829C4"/>
    <w:rsid w:val="00D84044"/>
    <w:rsid w:val="00D8590B"/>
    <w:rsid w:val="00D8675F"/>
    <w:rsid w:val="00D901E8"/>
    <w:rsid w:val="00D944D4"/>
    <w:rsid w:val="00DA0AD0"/>
    <w:rsid w:val="00DA7B20"/>
    <w:rsid w:val="00DB12E8"/>
    <w:rsid w:val="00DB3886"/>
    <w:rsid w:val="00DB436E"/>
    <w:rsid w:val="00DB67A3"/>
    <w:rsid w:val="00DC0263"/>
    <w:rsid w:val="00DC4486"/>
    <w:rsid w:val="00DC7825"/>
    <w:rsid w:val="00DD5B79"/>
    <w:rsid w:val="00DE0B3D"/>
    <w:rsid w:val="00DE113B"/>
    <w:rsid w:val="00DE39F6"/>
    <w:rsid w:val="00DE5094"/>
    <w:rsid w:val="00DE627E"/>
    <w:rsid w:val="00DF155F"/>
    <w:rsid w:val="00DF69F7"/>
    <w:rsid w:val="00E00B09"/>
    <w:rsid w:val="00E01521"/>
    <w:rsid w:val="00E01A03"/>
    <w:rsid w:val="00E02370"/>
    <w:rsid w:val="00E07C9C"/>
    <w:rsid w:val="00E11C9B"/>
    <w:rsid w:val="00E253B1"/>
    <w:rsid w:val="00E2700F"/>
    <w:rsid w:val="00E27403"/>
    <w:rsid w:val="00E35D87"/>
    <w:rsid w:val="00E51044"/>
    <w:rsid w:val="00E51CCD"/>
    <w:rsid w:val="00E524C5"/>
    <w:rsid w:val="00E53F6E"/>
    <w:rsid w:val="00E563DC"/>
    <w:rsid w:val="00E573E1"/>
    <w:rsid w:val="00E63195"/>
    <w:rsid w:val="00E6664C"/>
    <w:rsid w:val="00E70BC9"/>
    <w:rsid w:val="00E736C7"/>
    <w:rsid w:val="00E73C0D"/>
    <w:rsid w:val="00E7560A"/>
    <w:rsid w:val="00E856E4"/>
    <w:rsid w:val="00EA02F7"/>
    <w:rsid w:val="00EA1581"/>
    <w:rsid w:val="00EB4F53"/>
    <w:rsid w:val="00EB54AE"/>
    <w:rsid w:val="00EB5E0E"/>
    <w:rsid w:val="00EC4839"/>
    <w:rsid w:val="00EC66F4"/>
    <w:rsid w:val="00ED2879"/>
    <w:rsid w:val="00EE12C2"/>
    <w:rsid w:val="00EE397F"/>
    <w:rsid w:val="00EE5BA1"/>
    <w:rsid w:val="00EF040F"/>
    <w:rsid w:val="00EF5779"/>
    <w:rsid w:val="00EF5B47"/>
    <w:rsid w:val="00EF739B"/>
    <w:rsid w:val="00F021D1"/>
    <w:rsid w:val="00F038FB"/>
    <w:rsid w:val="00F11188"/>
    <w:rsid w:val="00F229F0"/>
    <w:rsid w:val="00F32BE9"/>
    <w:rsid w:val="00F358BF"/>
    <w:rsid w:val="00F3755D"/>
    <w:rsid w:val="00F37900"/>
    <w:rsid w:val="00F37D6E"/>
    <w:rsid w:val="00F52E2A"/>
    <w:rsid w:val="00F5424C"/>
    <w:rsid w:val="00F63699"/>
    <w:rsid w:val="00F638B3"/>
    <w:rsid w:val="00F64AEA"/>
    <w:rsid w:val="00F743D4"/>
    <w:rsid w:val="00F907F3"/>
    <w:rsid w:val="00F9372B"/>
    <w:rsid w:val="00F96FA2"/>
    <w:rsid w:val="00FA44A1"/>
    <w:rsid w:val="00FB1743"/>
    <w:rsid w:val="00FB1EE9"/>
    <w:rsid w:val="00FB31BF"/>
    <w:rsid w:val="00FB34A2"/>
    <w:rsid w:val="00FB665A"/>
    <w:rsid w:val="00FB6A68"/>
    <w:rsid w:val="00FC27CD"/>
    <w:rsid w:val="00FC3F3C"/>
    <w:rsid w:val="00FC608E"/>
    <w:rsid w:val="00FC61BB"/>
    <w:rsid w:val="00FC7188"/>
    <w:rsid w:val="00FD35D5"/>
    <w:rsid w:val="00FD5310"/>
    <w:rsid w:val="00FD534F"/>
    <w:rsid w:val="00FD5A3F"/>
    <w:rsid w:val="00FD697D"/>
    <w:rsid w:val="00FE0392"/>
    <w:rsid w:val="00FE11C4"/>
    <w:rsid w:val="00FE12C5"/>
    <w:rsid w:val="00FE1927"/>
    <w:rsid w:val="00FE3563"/>
    <w:rsid w:val="00FE690E"/>
    <w:rsid w:val="00FF5154"/>
    <w:rsid w:val="00FF5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2F599"/>
  <w15:chartTrackingRefBased/>
  <w15:docId w15:val="{242643F6-FA31-4E97-B3D5-0639E4B7D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760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4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86E"/>
  </w:style>
  <w:style w:type="paragraph" w:styleId="Footer">
    <w:name w:val="footer"/>
    <w:basedOn w:val="Normal"/>
    <w:link w:val="FooterChar"/>
    <w:uiPriority w:val="99"/>
    <w:unhideWhenUsed/>
    <w:rsid w:val="005B4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86E"/>
  </w:style>
  <w:style w:type="table" w:styleId="TableGrid">
    <w:name w:val="Table Grid"/>
    <w:basedOn w:val="TableNormal"/>
    <w:uiPriority w:val="39"/>
    <w:rsid w:val="00AC610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C6104"/>
    <w:pPr>
      <w:ind w:left="720"/>
      <w:contextualSpacing/>
    </w:pPr>
    <w:rPr>
      <w:lang w:val="en-US"/>
    </w:rPr>
  </w:style>
  <w:style w:type="character" w:customStyle="1" w:styleId="Heading1Char">
    <w:name w:val="Heading 1 Char"/>
    <w:basedOn w:val="DefaultParagraphFont"/>
    <w:link w:val="Heading1"/>
    <w:uiPriority w:val="9"/>
    <w:rsid w:val="007760C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760C0"/>
    <w:rPr>
      <w:color w:val="0000FF"/>
      <w:u w:val="single"/>
    </w:rPr>
  </w:style>
  <w:style w:type="paragraph" w:styleId="NormalWeb">
    <w:name w:val="Normal (Web)"/>
    <w:basedOn w:val="Normal"/>
    <w:uiPriority w:val="99"/>
    <w:unhideWhenUsed/>
    <w:rsid w:val="007760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E6809"/>
    <w:rPr>
      <w:i/>
      <w:iCs/>
    </w:rPr>
  </w:style>
  <w:style w:type="paragraph" w:styleId="BalloonText">
    <w:name w:val="Balloon Text"/>
    <w:basedOn w:val="Normal"/>
    <w:link w:val="BalloonTextChar"/>
    <w:uiPriority w:val="99"/>
    <w:semiHidden/>
    <w:unhideWhenUsed/>
    <w:rsid w:val="00C407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07F4"/>
    <w:rPr>
      <w:rFonts w:ascii="Segoe UI" w:hAnsi="Segoe UI" w:cs="Segoe UI"/>
      <w:sz w:val="18"/>
      <w:szCs w:val="18"/>
    </w:rPr>
  </w:style>
  <w:style w:type="character" w:styleId="UnresolvedMention">
    <w:name w:val="Unresolved Mention"/>
    <w:basedOn w:val="DefaultParagraphFont"/>
    <w:uiPriority w:val="99"/>
    <w:semiHidden/>
    <w:unhideWhenUsed/>
    <w:rsid w:val="00EF57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612539">
      <w:bodyDiv w:val="1"/>
      <w:marLeft w:val="0"/>
      <w:marRight w:val="0"/>
      <w:marTop w:val="0"/>
      <w:marBottom w:val="0"/>
      <w:divBdr>
        <w:top w:val="none" w:sz="0" w:space="0" w:color="auto"/>
        <w:left w:val="none" w:sz="0" w:space="0" w:color="auto"/>
        <w:bottom w:val="none" w:sz="0" w:space="0" w:color="auto"/>
        <w:right w:val="none" w:sz="0" w:space="0" w:color="auto"/>
      </w:divBdr>
    </w:div>
    <w:div w:id="779690800">
      <w:bodyDiv w:val="1"/>
      <w:marLeft w:val="0"/>
      <w:marRight w:val="0"/>
      <w:marTop w:val="0"/>
      <w:marBottom w:val="0"/>
      <w:divBdr>
        <w:top w:val="none" w:sz="0" w:space="0" w:color="auto"/>
        <w:left w:val="none" w:sz="0" w:space="0" w:color="auto"/>
        <w:bottom w:val="none" w:sz="0" w:space="0" w:color="auto"/>
        <w:right w:val="none" w:sz="0" w:space="0" w:color="auto"/>
      </w:divBdr>
    </w:div>
    <w:div w:id="986401894">
      <w:bodyDiv w:val="1"/>
      <w:marLeft w:val="0"/>
      <w:marRight w:val="0"/>
      <w:marTop w:val="0"/>
      <w:marBottom w:val="0"/>
      <w:divBdr>
        <w:top w:val="none" w:sz="0" w:space="0" w:color="auto"/>
        <w:left w:val="none" w:sz="0" w:space="0" w:color="auto"/>
        <w:bottom w:val="none" w:sz="0" w:space="0" w:color="auto"/>
        <w:right w:val="none" w:sz="0" w:space="0" w:color="auto"/>
      </w:divBdr>
    </w:div>
    <w:div w:id="1150055473">
      <w:bodyDiv w:val="1"/>
      <w:marLeft w:val="0"/>
      <w:marRight w:val="0"/>
      <w:marTop w:val="0"/>
      <w:marBottom w:val="0"/>
      <w:divBdr>
        <w:top w:val="none" w:sz="0" w:space="0" w:color="auto"/>
        <w:left w:val="none" w:sz="0" w:space="0" w:color="auto"/>
        <w:bottom w:val="none" w:sz="0" w:space="0" w:color="auto"/>
        <w:right w:val="none" w:sz="0" w:space="0" w:color="auto"/>
      </w:divBdr>
    </w:div>
    <w:div w:id="1218737476">
      <w:bodyDiv w:val="1"/>
      <w:marLeft w:val="0"/>
      <w:marRight w:val="0"/>
      <w:marTop w:val="0"/>
      <w:marBottom w:val="0"/>
      <w:divBdr>
        <w:top w:val="none" w:sz="0" w:space="0" w:color="auto"/>
        <w:left w:val="none" w:sz="0" w:space="0" w:color="auto"/>
        <w:bottom w:val="none" w:sz="0" w:space="0" w:color="auto"/>
        <w:right w:val="none" w:sz="0" w:space="0" w:color="auto"/>
      </w:divBdr>
      <w:divsChild>
        <w:div w:id="1735082797">
          <w:marLeft w:val="0"/>
          <w:marRight w:val="0"/>
          <w:marTop w:val="0"/>
          <w:marBottom w:val="75"/>
          <w:divBdr>
            <w:top w:val="single" w:sz="6" w:space="4" w:color="E0E0E0"/>
            <w:left w:val="single" w:sz="6" w:space="31" w:color="E0E0E0"/>
            <w:bottom w:val="single" w:sz="6" w:space="4" w:color="E0E0E0"/>
            <w:right w:val="single" w:sz="6" w:space="4" w:color="E0E0E0"/>
          </w:divBdr>
        </w:div>
      </w:divsChild>
    </w:div>
    <w:div w:id="1535269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sites/default/files/2018-01/160411regchildcareen.pdf" TargetMode="External"/><Relationship Id="rId13" Type="http://schemas.openxmlformats.org/officeDocument/2006/relationships/hyperlink" Target="https://montessorium.com/encyclopedia/pink-tower" TargetMode="External"/><Relationship Id="rId18" Type="http://schemas.openxmlformats.org/officeDocument/2006/relationships/hyperlink" Target="https://www.communityplaythings.co.uk/learning-library/articles/maths-in-the-great-outdoor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researchgate.net/publication/272952297_Learning_Environments_for_Children_in_Outdoor_Spaces" TargetMode="External"/><Relationship Id="rId7" Type="http://schemas.openxmlformats.org/officeDocument/2006/relationships/hyperlink" Target="https://learningprofessor.com/2018/09/03/the-problem-with-worksheets/" TargetMode="External"/><Relationship Id="rId12" Type="http://schemas.openxmlformats.org/officeDocument/2006/relationships/hyperlink" Target="https://www.hse.gov.uk/entertainment/childrens-play-july-2012.pdf" TargetMode="External"/><Relationship Id="rId17" Type="http://schemas.openxmlformats.org/officeDocument/2006/relationships/hyperlink" Target="https://gpseducation.oecd.org/CountryProfile?primaryCountry=SWE&amp;treshold=10&amp;topic=PI"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hs.uk/live-well/exercise/physical-activity-guidelines-children-under-five-years/" TargetMode="External"/><Relationship Id="rId20" Type="http://schemas.openxmlformats.org/officeDocument/2006/relationships/hyperlink" Target="https://downloads.unicef.org.uk/wp-content/uploads/2019/10/UNCRC_summary-1_1.pdf?_ga=2.168727969.1816885794.1578820462-1944913845.157003588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NIA%20Supplementary%20guidance%20-%20literacy_0.pdf" TargetMode="External"/><Relationship Id="rId24" Type="http://schemas.openxmlformats.org/officeDocument/2006/relationships/hyperlink" Target="https://hwb.gov.wales/storage/46382070-e563-46ee-85b5-202e41684e3b/curriculum-for-wales-revised-areas-of-learning-and-programmes-of-study.pdf" TargetMode="External"/><Relationship Id="rId5" Type="http://schemas.openxmlformats.org/officeDocument/2006/relationships/footnotes" Target="footnotes.xml"/><Relationship Id="rId15" Type="http://schemas.openxmlformats.org/officeDocument/2006/relationships/hyperlink" Target="https://www.ncetm.org.uk/resources/9268" TargetMode="External"/><Relationship Id="rId23" Type="http://schemas.openxmlformats.org/officeDocument/2006/relationships/hyperlink" Target="https://www.erw.wales/media/1097/141006-foundation-phase-mathematical-development-area-of-learning.pdf" TargetMode="External"/><Relationship Id="rId28" Type="http://schemas.openxmlformats.org/officeDocument/2006/relationships/theme" Target="theme/theme1.xml"/><Relationship Id="rId10" Type="http://schemas.openxmlformats.org/officeDocument/2006/relationships/hyperlink" Target="https://www.theempowerededucatoronline.com/2017/05/open-ended-play-materials-for-outdoors.html/" TargetMode="External"/><Relationship Id="rId19" Type="http://schemas.openxmlformats.org/officeDocument/2006/relationships/hyperlink" Target="https://www.tts-group.co.uk/blog/2017/04/03/learning-play-natural-way-benefits-natural-resources.html" TargetMode="External"/><Relationship Id="rId4" Type="http://schemas.openxmlformats.org/officeDocument/2006/relationships/webSettings" Target="webSettings.xml"/><Relationship Id="rId9" Type="http://schemas.openxmlformats.org/officeDocument/2006/relationships/hyperlink" Target="https://www.teachearlyyears.com/learning-and-development/view/taking-maths-outdoors" TargetMode="External"/><Relationship Id="rId14" Type="http://schemas.openxmlformats.org/officeDocument/2006/relationships/hyperlink" Target="https://www.ncetm.org.uk/resources/23009" TargetMode="External"/><Relationship Id="rId22" Type="http://schemas.openxmlformats.org/officeDocument/2006/relationships/hyperlink" Target="https://hwb.gov.wales/curriculum-for-wales-2008/national-literacy-and-numeracy-framework-curriculum-for-wales-2008-vers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1201</TotalTime>
  <Pages>15</Pages>
  <Words>3546</Words>
  <Characters>20217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Martinsen</dc:creator>
  <cp:keywords/>
  <dc:description/>
  <cp:lastModifiedBy>Vicky Martinsen</cp:lastModifiedBy>
  <cp:revision>660</cp:revision>
  <cp:lastPrinted>2020-02-24T20:01:00Z</cp:lastPrinted>
  <dcterms:created xsi:type="dcterms:W3CDTF">2020-02-02T17:26:00Z</dcterms:created>
  <dcterms:modified xsi:type="dcterms:W3CDTF">2020-02-24T21:27:00Z</dcterms:modified>
</cp:coreProperties>
</file>