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Assignment 3 </w:t>
      </w:r>
    </w:p>
    <w:p>
      <w:pPr>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Quantitative and qualitative approaches on the study of IELTS washback in China from 2001 to 2021 </w:t>
      </w:r>
    </w:p>
    <w:p>
      <w:pPr>
        <w:rPr>
          <w:rFonts w:hint="default" w:ascii="Times New Roman" w:hAnsi="Times New Roman" w:cs="Times New Roman"/>
          <w:lang w:val="en-US" w:eastAsia="zh-CN"/>
        </w:rPr>
      </w:pPr>
      <w:r>
        <w:rPr>
          <w:rFonts w:hint="default" w:ascii="Times New Roman" w:hAnsi="Times New Roman" w:cs="Times New Roman"/>
          <w:lang w:val="en-US" w:eastAsia="zh-CN"/>
        </w:rPr>
        <w:t>Quantitative, qualitative and mixed methods are three commonly used research approaches. They are not two dichotomous conceptions that are isolated form each other just as the names seem to be. Instead, they represents different ends on a continuum (Newman and Benz, 1998). A research can be less qualitative than quantitative or vice versa. Mixed approaches studies are located between the two ends since they contain factors that belonging to both quantitative and qualitative as well. In the following passage, both approaches are to be applied in the study of IELTS washback in China from 2001 to 2021.</w:t>
      </w:r>
    </w:p>
    <w:p>
      <w:pPr>
        <w:rPr>
          <w:rFonts w:hint="default" w:ascii="Times New Roman" w:hAnsi="Times New Roman" w:cs="Times New Roman"/>
          <w:lang w:val="en-US" w:eastAsia="zh-CN"/>
        </w:rPr>
      </w:pPr>
    </w:p>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Definition of qualitative and quantitative approaches</w:t>
      </w: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r>
        <w:rPr>
          <w:rFonts w:hint="default" w:ascii="Times New Roman" w:hAnsi="Times New Roman" w:cs="Times New Roman"/>
          <w:lang w:val="en-US" w:eastAsia="zh-CN"/>
        </w:rPr>
        <w:t>Frequently the differences between the two methods are specified as using data (quantitative) rather than words(qualitative). To be more complete, two methodologies differ in three specific areas:researchers</w:t>
      </w:r>
      <w:r>
        <w:rPr>
          <w:rFonts w:hint="default" w:ascii="Times New Roman" w:hAnsi="Times New Roman" w:cs="Times New Roman"/>
          <w:lang w:val="en-US" w:eastAsia="zh-CN"/>
        </w:rPr>
        <w:t>’</w:t>
      </w:r>
      <w:r>
        <w:rPr>
          <w:rFonts w:hint="default" w:ascii="Times New Roman" w:hAnsi="Times New Roman" w:cs="Times New Roman"/>
          <w:lang w:val="en-US" w:eastAsia="zh-CN"/>
        </w:rPr>
        <w:t xml:space="preserve"> basic philosophical assumptions, studying strategies (doing experiments to quantify the hypotheses or offering case studies) and the detailed methods utilized to conduct the strategies(for instance, acquiring data by using software or other data collection ways and acquiring data by observation). In addition, there is evolutionary development of both methods. Qualitative research methods began to be used about one century later than quantitative ones which started in the late 19</w:t>
      </w:r>
      <w:r>
        <w:rPr>
          <w:rFonts w:hint="default" w:ascii="Times New Roman" w:hAnsi="Times New Roman" w:cs="Times New Roman"/>
          <w:vertAlign w:val="superscript"/>
          <w:lang w:val="en-US" w:eastAsia="zh-CN"/>
        </w:rPr>
        <w:t>th</w:t>
      </w:r>
      <w:r>
        <w:rPr>
          <w:rFonts w:hint="default" w:ascii="Times New Roman" w:hAnsi="Times New Roman" w:cs="Times New Roman"/>
          <w:lang w:val="en-US" w:eastAsia="zh-CN"/>
        </w:rPr>
        <w:t xml:space="preserve"> until the middle of 20</w:t>
      </w:r>
      <w:r>
        <w:rPr>
          <w:rFonts w:hint="default" w:ascii="Times New Roman" w:hAnsi="Times New Roman" w:cs="Times New Roman"/>
          <w:vertAlign w:val="superscript"/>
          <w:lang w:val="en-US" w:eastAsia="zh-CN"/>
        </w:rPr>
        <w:t>th</w:t>
      </w:r>
      <w:r>
        <w:rPr>
          <w:rFonts w:hint="default" w:ascii="Times New Roman" w:hAnsi="Times New Roman" w:cs="Times New Roman"/>
          <w:lang w:val="en-US" w:eastAsia="zh-CN"/>
        </w:rPr>
        <w:t xml:space="preserve"> century. And then came the approach of mixed methods. On condition of the background above, it is necessary to define the three key terms. </w:t>
      </w: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r>
        <w:rPr>
          <w:rFonts w:hint="default" w:ascii="Times New Roman" w:hAnsi="Times New Roman" w:cs="Times New Roman"/>
          <w:lang w:val="en-US" w:eastAsia="zh-CN"/>
        </w:rPr>
        <w:t>Qualitative research is a method implemented when social or humanitarian issues are concerned.</w:t>
      </w:r>
    </w:p>
    <w:p>
      <w:pPr>
        <w:rPr>
          <w:rFonts w:hint="default" w:ascii="Times New Roman" w:hAnsi="Times New Roman" w:cs="Times New Roman"/>
          <w:lang w:val="en-US" w:eastAsia="zh-CN"/>
        </w:rPr>
      </w:pPr>
      <w:r>
        <w:rPr>
          <w:rFonts w:hint="default" w:ascii="Times New Roman" w:hAnsi="Times New Roman" w:cs="Times New Roman"/>
          <w:lang w:val="en-US" w:eastAsia="zh-CN"/>
        </w:rPr>
        <w:t>This involves a process of several steps:emerging questions and steps, data generally acquired in the setting of the participants, data induction ranging from special to general themes and the academic researchers</w:t>
      </w:r>
      <w:r>
        <w:rPr>
          <w:rFonts w:hint="default" w:ascii="Times New Roman" w:hAnsi="Times New Roman" w:cs="Times New Roman"/>
          <w:lang w:val="en-US" w:eastAsia="zh-CN"/>
        </w:rPr>
        <w:t>’</w:t>
      </w:r>
      <w:r>
        <w:rPr>
          <w:rFonts w:hint="default" w:ascii="Times New Roman" w:hAnsi="Times New Roman" w:cs="Times New Roman"/>
          <w:lang w:val="en-US" w:eastAsia="zh-CN"/>
        </w:rPr>
        <w:t xml:space="preserve"> understanding and presenting of data meaning. The final report is shown in a flexible format.The investigators who engage in this way of inquiry believe in a way of conducting research inductively, focusing on individual meaning and signifying the complexity of a setting.</w:t>
      </w:r>
    </w:p>
    <w:p>
      <w:pPr>
        <w:rPr>
          <w:rFonts w:hint="default" w:ascii="Times New Roman" w:hAnsi="Times New Roman" w:cs="Times New Roman"/>
          <w:lang w:val="en-US" w:eastAsia="zh-CN"/>
        </w:rPr>
      </w:pPr>
    </w:p>
    <w:p>
      <w:pPr>
        <w:rPr>
          <w:rFonts w:hint="default" w:ascii="Times New Roman" w:hAnsi="Times New Roman" w:cs="Times New Roman"/>
          <w:highlight w:val="red"/>
          <w:lang w:val="en-US" w:eastAsia="zh-CN"/>
        </w:rPr>
      </w:pPr>
      <w:r>
        <w:rPr>
          <w:rFonts w:hint="default" w:ascii="Times New Roman" w:hAnsi="Times New Roman" w:cs="Times New Roman"/>
          <w:lang w:val="en-US" w:eastAsia="zh-CN"/>
        </w:rPr>
        <w:t>Quantitative research is to test objective theories by studying the relationship of variables.The variables can be measured typically on instruments, so researchers can use statistical procures to  make analysis of numbered data. The structure of the written report is a fixed one including introductory paragraphs, literature review, theoretical background, approaches, results and further proposals. Instead of being inductive, papers implementing quantitative methods are done deductively.</w:t>
      </w:r>
    </w:p>
    <w:p>
      <w:pPr>
        <w:rPr>
          <w:rFonts w:hint="default" w:ascii="Times New Roman" w:hAnsi="Times New Roman" w:cs="Times New Roman"/>
          <w:highlight w:val="red"/>
          <w:lang w:val="en-US" w:eastAsia="zh-CN"/>
        </w:rPr>
      </w:pPr>
    </w:p>
    <w:p>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Mixed methods approach, as is shown by the name, is an approach of getting both qualitative and quantitative data. The researchers who seek to use this approach believe that only by using both two methods can the research questions be explored thoroughly.</w:t>
      </w:r>
    </w:p>
    <w:p>
      <w:pPr>
        <w:rPr>
          <w:rFonts w:hint="default" w:ascii="Times New Roman" w:hAnsi="Times New Roman" w:cs="Times New Roman"/>
          <w:highlight w:val="none"/>
          <w:lang w:val="en-US" w:eastAsia="zh-CN"/>
        </w:rPr>
      </w:pPr>
    </w:p>
    <w:p>
      <w:pPr>
        <w:rPr>
          <w:rFonts w:hint="default" w:ascii="Times New Roman" w:hAnsi="Times New Roman" w:cs="Times New Roman"/>
          <w:highlight w:val="none"/>
          <w:lang w:val="en-US" w:eastAsia="zh-CN"/>
        </w:rPr>
      </w:pPr>
    </w:p>
    <w:p>
      <w:pPr>
        <w:rPr>
          <w:rFonts w:hint="default" w:ascii="Times New Roman" w:hAnsi="Times New Roman" w:cs="Times New Roman"/>
          <w:highlight w:val="none"/>
          <w:lang w:val="en-US" w:eastAsia="zh-CN"/>
        </w:rPr>
      </w:pPr>
    </w:p>
    <w:p>
      <w:pPr>
        <w:jc w:val="center"/>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Research designs</w:t>
      </w: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Two designs of q</w:t>
      </w:r>
      <w:r>
        <w:rPr>
          <w:rFonts w:hint="default" w:ascii="Times New Roman" w:hAnsi="Times New Roman" w:cs="Times New Roman"/>
          <w:b/>
          <w:bCs/>
          <w:highlight w:val="none"/>
          <w:lang w:val="en-US" w:eastAsia="zh-CN"/>
        </w:rPr>
        <w:t>uantitative studying methods</w:t>
      </w:r>
      <w:r>
        <w:rPr>
          <w:rFonts w:hint="default" w:ascii="Times New Roman" w:hAnsi="Times New Roman" w:cs="Times New Roman"/>
          <w:b w:val="0"/>
          <w:bCs w:val="0"/>
          <w:highlight w:val="none"/>
          <w:lang w:val="en-US" w:eastAsia="zh-CN"/>
        </w:rPr>
        <w:t>: survey research and experimental research.</w:t>
      </w:r>
    </w:p>
    <w:p>
      <w:pPr>
        <w:rPr>
          <w:rFonts w:hint="default" w:ascii="Times New Roman" w:hAnsi="Times New Roman" w:cs="Times New Roman"/>
          <w:b w:val="0"/>
          <w:bCs w:val="0"/>
          <w:highlight w:val="none"/>
          <w:lang w:val="en-US" w:eastAsia="zh-CN"/>
        </w:rPr>
      </w:pPr>
      <w:r>
        <w:rPr>
          <w:rFonts w:hint="default" w:ascii="Times New Roman" w:hAnsi="Times New Roman" w:cs="Times New Roman"/>
          <w:b/>
          <w:bCs/>
          <w:highlight w:val="none"/>
          <w:lang w:val="en-US" w:eastAsia="zh-CN"/>
        </w:rPr>
        <w:t>Survey research:</w:t>
      </w:r>
      <w:r>
        <w:rPr>
          <w:rFonts w:hint="default" w:ascii="Times New Roman" w:hAnsi="Times New Roman" w:cs="Times New Roman"/>
          <w:b w:val="0"/>
          <w:bCs w:val="0"/>
          <w:highlight w:val="none"/>
          <w:lang w:val="en-US" w:eastAsia="zh-CN"/>
        </w:rPr>
        <w:t xml:space="preserve">By investigating a sample of a population, researchers offer a quantitative description of trends or attitudes of a population.In cross-sectional and longitudinal research questionnaires and structured interviews are used to collect data. The purpose is to acquire general information about a population by studying the sample(Fowler, 2008) </w:t>
      </w: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In my future presentation, I initially plan to do a survey on altogether 340 IELTS candidates(10 candidates each province) whose age ranging from 15 to 30 every year. Their attitude towards IELTS,their learning strategies and their sense of achievement are to be researched through structured interviews and questionnaires.Then hopefully a general trend or attitude can be acquired.  </w:t>
      </w: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val="0"/>
          <w:bCs w:val="0"/>
          <w:highlight w:val="none"/>
          <w:lang w:val="en-US" w:eastAsia="zh-CN"/>
        </w:rPr>
      </w:pPr>
      <w:r>
        <w:rPr>
          <w:rFonts w:hint="default" w:ascii="Times New Roman" w:hAnsi="Times New Roman" w:cs="Times New Roman"/>
          <w:b/>
          <w:bCs/>
          <w:highlight w:val="none"/>
          <w:lang w:val="en-US" w:eastAsia="zh-CN"/>
        </w:rPr>
        <w:t>Experimental research:</w:t>
      </w:r>
      <w:r>
        <w:rPr>
          <w:rFonts w:hint="default" w:ascii="Times New Roman" w:hAnsi="Times New Roman" w:cs="Times New Roman"/>
          <w:b w:val="0"/>
          <w:bCs w:val="0"/>
          <w:highlight w:val="none"/>
          <w:lang w:val="en-US" w:eastAsia="zh-CN"/>
        </w:rPr>
        <w:t xml:space="preserve">This research method tends to decide whether a certain treatment has an effect on outcome. The investigators assess this by offering the treatment to one group, called experimental group and the control group go ahead with the old procedures. And then judging the influence of the experiments on the outcome. Experiments include randomly selected subjects and nonrandomized subjects. The two experiments are called true experiments and quasi-experiments respectively. </w:t>
      </w: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 xml:space="preserve">Qualitative Designs </w:t>
      </w:r>
    </w:p>
    <w:p>
      <w:pPr>
        <w:rPr>
          <w:rFonts w:hint="default" w:ascii="Times New Roman" w:hAnsi="Times New Roman" w:cs="Times New Roman"/>
          <w:b w:val="0"/>
          <w:bCs w:val="0"/>
          <w:highlight w:val="none"/>
          <w:lang w:val="en-US" w:eastAsia="zh-CN"/>
        </w:rPr>
      </w:pPr>
      <w:r>
        <w:rPr>
          <w:rFonts w:hint="default" w:ascii="Times New Roman" w:hAnsi="Times New Roman" w:cs="Times New Roman"/>
          <w:b/>
          <w:bCs/>
          <w:highlight w:val="none"/>
          <w:lang w:val="en-US" w:eastAsia="zh-CN"/>
        </w:rPr>
        <w:t>Narrative research:</w:t>
      </w:r>
      <w:r>
        <w:rPr>
          <w:rFonts w:hint="default" w:ascii="Times New Roman" w:hAnsi="Times New Roman" w:cs="Times New Roman"/>
          <w:b w:val="0"/>
          <w:bCs w:val="0"/>
          <w:highlight w:val="none"/>
          <w:lang w:val="en-US" w:eastAsia="zh-CN"/>
        </w:rPr>
        <w:t xml:space="preserve"> The investigators research the life experience of individuals and ask some of them to offer narration of their lives(Riessman, 2008). The narration is then remade by the investigators in a chronological order. Usually, the narrative is a combination of the researchers</w:t>
      </w:r>
      <w:r>
        <w:rPr>
          <w:rFonts w:hint="default" w:ascii="Times New Roman" w:hAnsi="Times New Roman" w:cs="Times New Roman"/>
          <w:b w:val="0"/>
          <w:bCs w:val="0"/>
          <w:highlight w:val="none"/>
          <w:lang w:val="en-US" w:eastAsia="zh-CN"/>
        </w:rPr>
        <w:t>’</w:t>
      </w:r>
      <w:r>
        <w:rPr>
          <w:rFonts w:hint="default" w:ascii="Times New Roman" w:hAnsi="Times New Roman" w:cs="Times New Roman"/>
          <w:b w:val="0"/>
          <w:bCs w:val="0"/>
          <w:highlight w:val="none"/>
          <w:lang w:val="en-US" w:eastAsia="zh-CN"/>
        </w:rPr>
        <w:t xml:space="preserve"> and the participants</w:t>
      </w:r>
      <w:r>
        <w:rPr>
          <w:rFonts w:hint="default" w:ascii="Times New Roman" w:hAnsi="Times New Roman" w:cs="Times New Roman"/>
          <w:b w:val="0"/>
          <w:bCs w:val="0"/>
          <w:highlight w:val="none"/>
          <w:lang w:val="en-US" w:eastAsia="zh-CN"/>
        </w:rPr>
        <w:t>’</w:t>
      </w:r>
      <w:r>
        <w:rPr>
          <w:rFonts w:hint="default" w:ascii="Times New Roman" w:hAnsi="Times New Roman" w:cs="Times New Roman"/>
          <w:b w:val="0"/>
          <w:bCs w:val="0"/>
          <w:highlight w:val="none"/>
          <w:lang w:val="en-US" w:eastAsia="zh-CN"/>
        </w:rPr>
        <w:t xml:space="preserve"> views(Clandinin&amp;Connelly, 2000). This method can be used in studying the washback of</w:t>
      </w:r>
      <w:r>
        <w:rPr>
          <w:rFonts w:hint="default" w:ascii="Times New Roman" w:hAnsi="Times New Roman" w:cs="Times New Roman"/>
          <w:b/>
          <w:bCs/>
          <w:highlight w:val="none"/>
          <w:lang w:val="en-US" w:eastAsia="zh-CN"/>
        </w:rPr>
        <w:t xml:space="preserve"> IELTS </w:t>
      </w:r>
      <w:r>
        <w:rPr>
          <w:rFonts w:hint="default" w:ascii="Times New Roman" w:hAnsi="Times New Roman" w:cs="Times New Roman"/>
          <w:b w:val="0"/>
          <w:bCs w:val="0"/>
          <w:highlight w:val="none"/>
          <w:lang w:val="en-US" w:eastAsia="zh-CN"/>
        </w:rPr>
        <w:t>in China in the perspective of individuals</w:t>
      </w:r>
      <w:r>
        <w:rPr>
          <w:rFonts w:hint="default" w:ascii="Times New Roman" w:hAnsi="Times New Roman" w:cs="Times New Roman"/>
          <w:b w:val="0"/>
          <w:bCs w:val="0"/>
          <w:highlight w:val="none"/>
          <w:lang w:val="en-US" w:eastAsia="zh-CN"/>
        </w:rPr>
        <w:t>’</w:t>
      </w:r>
      <w:r>
        <w:rPr>
          <w:rFonts w:hint="default" w:ascii="Times New Roman" w:hAnsi="Times New Roman" w:cs="Times New Roman"/>
          <w:b w:val="0"/>
          <w:bCs w:val="0"/>
          <w:highlight w:val="none"/>
          <w:lang w:val="en-US" w:eastAsia="zh-CN"/>
        </w:rPr>
        <w:t xml:space="preserve"> description of studying experience motivated by IELTS exam.</w:t>
      </w:r>
    </w:p>
    <w:p>
      <w:pPr>
        <w:rPr>
          <w:rFonts w:hint="default" w:ascii="Times New Roman" w:hAnsi="Times New Roman" w:cs="Times New Roman"/>
          <w:b/>
          <w:bCs/>
          <w:highlight w:val="none"/>
          <w:lang w:val="en-US" w:eastAsia="zh-CN"/>
        </w:rPr>
      </w:pPr>
    </w:p>
    <w:p>
      <w:pPr>
        <w:rPr>
          <w:rFonts w:hint="default" w:ascii="Times New Roman" w:hAnsi="Times New Roman" w:cs="Times New Roman"/>
          <w:b w:val="0"/>
          <w:bCs w:val="0"/>
          <w:highlight w:val="none"/>
          <w:lang w:val="en-US" w:eastAsia="zh-CN"/>
        </w:rPr>
      </w:pPr>
      <w:r>
        <w:rPr>
          <w:rFonts w:hint="default" w:ascii="Times New Roman" w:hAnsi="Times New Roman" w:cs="Times New Roman"/>
          <w:b/>
          <w:bCs/>
          <w:highlight w:val="none"/>
          <w:lang w:val="en-US" w:eastAsia="zh-CN"/>
        </w:rPr>
        <w:t>Phenomenological research</w:t>
      </w:r>
      <w:r>
        <w:rPr>
          <w:rFonts w:hint="default" w:ascii="Times New Roman" w:hAnsi="Times New Roman" w:cs="Times New Roman"/>
          <w:b w:val="0"/>
          <w:bCs w:val="0"/>
          <w:highlight w:val="none"/>
          <w:lang w:val="en-US" w:eastAsia="zh-CN"/>
        </w:rPr>
        <w:t>:This approach was initially utilized in psychological studies. The experts focused on a certain phenomenon that was experienced by a group of individuals. Interviews are involved in this design(Giorgi,2009;Moustakas, 1994) This approach can be implemented to study the certain effect of IELTS material or strategies that are used to tackle certain types of questions, such as heading.</w:t>
      </w: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val="0"/>
          <w:bCs w:val="0"/>
          <w:highlight w:val="none"/>
          <w:lang w:val="en-US" w:eastAsia="zh-CN"/>
        </w:rPr>
      </w:pPr>
      <w:r>
        <w:rPr>
          <w:rFonts w:hint="default" w:ascii="Times New Roman" w:hAnsi="Times New Roman" w:cs="Times New Roman"/>
          <w:b/>
          <w:bCs/>
          <w:highlight w:val="none"/>
          <w:lang w:val="en-US" w:eastAsia="zh-CN"/>
        </w:rPr>
        <w:t>Ethnography</w:t>
      </w:r>
      <w:r>
        <w:rPr>
          <w:rFonts w:hint="default" w:ascii="Times New Roman" w:hAnsi="Times New Roman" w:cs="Times New Roman"/>
          <w:b w:val="0"/>
          <w:bCs w:val="0"/>
          <w:highlight w:val="none"/>
          <w:lang w:val="en-US" w:eastAsia="zh-CN"/>
        </w:rPr>
        <w:t xml:space="preserve">: A researcher might study the common traits of behaviors, languages and other elements of a cultural entity in a national setting in a longitudinal experiment. Observations and interviews are often involved. For the washbak of IELTS in different parts of the world, ethnography can be used to illustrate different characteristics, such as teaching material, teaching strategies and teaching syllabus, of participants from different nations.   </w:t>
      </w: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val="0"/>
          <w:bCs w:val="0"/>
          <w:highlight w:val="none"/>
          <w:lang w:val="en-US" w:eastAsia="zh-CN"/>
        </w:rPr>
      </w:pPr>
      <w:r>
        <w:rPr>
          <w:rFonts w:hint="default" w:ascii="Times New Roman" w:hAnsi="Times New Roman" w:cs="Times New Roman"/>
          <w:b/>
          <w:bCs/>
          <w:highlight w:val="none"/>
          <w:lang w:val="en-US" w:eastAsia="zh-CN"/>
        </w:rPr>
        <w:t xml:space="preserve">Case studies: </w:t>
      </w:r>
      <w:r>
        <w:rPr>
          <w:rFonts w:hint="default" w:ascii="Times New Roman" w:hAnsi="Times New Roman" w:cs="Times New Roman"/>
          <w:b w:val="0"/>
          <w:bCs w:val="0"/>
          <w:highlight w:val="none"/>
          <w:lang w:val="en-US" w:eastAsia="zh-CN"/>
        </w:rPr>
        <w:t>This is a widely used methods in many fields. Case studies are closely limited by time and activity. It lasts for quite a long time and various data collection processes are involved. For the washback of IELTS, case studies can be used to investigate some special cases, for example the individuals who make progress very fast, or the individuals who stay at the similar level after years of studying for passing IELTS.</w:t>
      </w:r>
    </w:p>
    <w:p>
      <w:pPr>
        <w:rPr>
          <w:rFonts w:hint="default" w:ascii="Times New Roman" w:hAnsi="Times New Roman" w:cs="Times New Roman"/>
          <w:b w:val="0"/>
          <w:bCs w:val="0"/>
          <w:highlight w:val="none"/>
          <w:lang w:val="en-US" w:eastAsia="zh-CN"/>
        </w:rPr>
      </w:pPr>
    </w:p>
    <w:p>
      <w:pPr>
        <w:jc w:val="center"/>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Research Methods</w:t>
      </w: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Qualitative, quantitative and mixed methods are also used to collect, analyze and interpret data.Performance data, data on attitudes, data about observation, and data on censusing are collected by using quantitative methods, and then data are analyzed and interpreted. As to qualitative research methods, open-ended questions are involved, interview data, imagery and audio data, observational data and documentary data are collected and then analyzed in the form of text and image and finally interpreted in the forms of themes or patterns. For the mixed methods, various forms of data are collected, and both statistical and text are analyzed and across databases are interpreted. </w:t>
      </w:r>
    </w:p>
    <w:p>
      <w:pPr>
        <w:rPr>
          <w:rFonts w:hint="default" w:ascii="Times New Roman" w:hAnsi="Times New Roman" w:cs="Times New Roman"/>
          <w:b w:val="0"/>
          <w:bCs w:val="0"/>
          <w:highlight w:val="none"/>
          <w:lang w:val="en-US" w:eastAsia="zh-CN"/>
        </w:rPr>
      </w:pPr>
    </w:p>
    <w:p>
      <w:pPr>
        <w:jc w:val="center"/>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Two approaches in literature review</w:t>
      </w:r>
    </w:p>
    <w:p>
      <w:pPr>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 xml:space="preserve">Qualitative </w:t>
      </w: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To review literature in qualitative research can vary substantially. In studies which concentrate more on theories, for instance ethnographies or critical ethnographies, researchers introduce the literature about a cultural conception or a critical theoretic concept at the very beginning of the report or proposal as a framework of orientation. There are several ways of integrating literature review into a qualitative research. Three ways of placement locations are illustrated by John. W. Creswell (Creswell, 2014). First, the literature review might appear to frame the problem in the introduction since in this field there must be some existing literature. The literature review is presented in a separate section because the audience know a substantial amount about this topic. There is also another way of literature review which is at the end of the study offering basis for making comparison and contrast of the findings. </w:t>
      </w: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 </w:t>
      </w:r>
    </w:p>
    <w:p>
      <w:pPr>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Quantitative</w:t>
      </w: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 Large amount of literature at the start of a research can be presented to offer direction for the research questions or hypotheses, which is called as quantitative research in the part of  literature review. Quantitative methods can also be used to introduce a problem or a detailed description of the existing literature in a field entitled </w:t>
      </w:r>
      <w:r>
        <w:rPr>
          <w:rFonts w:hint="default" w:ascii="Times New Roman" w:hAnsi="Times New Roman" w:cs="Times New Roman"/>
          <w:b w:val="0"/>
          <w:bCs w:val="0"/>
          <w:highlight w:val="none"/>
          <w:lang w:val="en-US" w:eastAsia="zh-CN"/>
        </w:rPr>
        <w:t>“</w:t>
      </w:r>
      <w:r>
        <w:rPr>
          <w:rFonts w:hint="default" w:ascii="Times New Roman" w:hAnsi="Times New Roman" w:cs="Times New Roman"/>
          <w:b w:val="0"/>
          <w:bCs w:val="0"/>
          <w:highlight w:val="none"/>
          <w:lang w:val="en-US" w:eastAsia="zh-CN"/>
        </w:rPr>
        <w:t>related literature</w:t>
      </w:r>
      <w:r>
        <w:rPr>
          <w:rFonts w:hint="default" w:ascii="Times New Roman" w:hAnsi="Times New Roman" w:cs="Times New Roman"/>
          <w:b w:val="0"/>
          <w:bCs w:val="0"/>
          <w:highlight w:val="none"/>
          <w:lang w:val="en-US" w:eastAsia="zh-CN"/>
        </w:rPr>
        <w:t>”</w:t>
      </w:r>
      <w:r>
        <w:rPr>
          <w:rFonts w:hint="default" w:ascii="Times New Roman" w:hAnsi="Times New Roman" w:cs="Times New Roman"/>
          <w:b w:val="0"/>
          <w:bCs w:val="0"/>
          <w:highlight w:val="none"/>
          <w:lang w:val="en-US" w:eastAsia="zh-CN"/>
        </w:rPr>
        <w:t xml:space="preserve"> or </w:t>
      </w:r>
      <w:r>
        <w:rPr>
          <w:rFonts w:hint="default" w:ascii="Times New Roman" w:hAnsi="Times New Roman" w:cs="Times New Roman"/>
          <w:b w:val="0"/>
          <w:bCs w:val="0"/>
          <w:highlight w:val="none"/>
          <w:lang w:val="en-US" w:eastAsia="zh-CN"/>
        </w:rPr>
        <w:t>“</w:t>
      </w:r>
      <w:r>
        <w:rPr>
          <w:rFonts w:hint="default" w:ascii="Times New Roman" w:hAnsi="Times New Roman" w:cs="Times New Roman"/>
          <w:b w:val="0"/>
          <w:bCs w:val="0"/>
          <w:highlight w:val="none"/>
          <w:lang w:val="en-US" w:eastAsia="zh-CN"/>
        </w:rPr>
        <w:t>Review of literature</w:t>
      </w:r>
      <w:r>
        <w:rPr>
          <w:rFonts w:hint="default" w:ascii="Times New Roman" w:hAnsi="Times New Roman" w:cs="Times New Roman"/>
          <w:b w:val="0"/>
          <w:bCs w:val="0"/>
          <w:highlight w:val="none"/>
          <w:lang w:val="en-US" w:eastAsia="zh-CN"/>
        </w:rPr>
        <w:t>”</w:t>
      </w:r>
      <w:r>
        <w:rPr>
          <w:rFonts w:hint="default" w:ascii="Times New Roman" w:hAnsi="Times New Roman" w:cs="Times New Roman"/>
          <w:b w:val="0"/>
          <w:bCs w:val="0"/>
          <w:highlight w:val="none"/>
          <w:lang w:val="en-US" w:eastAsia="zh-CN"/>
        </w:rPr>
        <w:t xml:space="preserve">.Moreover, a theory can also be introduced—an explanation for expected relationships—giving  a description of the theory that is going to be used, and explaining its usefulness. In the conclusion of a study, researchers restudy the literature and compare the results with the existing findings in the literature. In this way, quantitative method is utilized to framework the literature deductively for the research issues or hypotheses. </w:t>
      </w: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Several suggestions are put forward in framing a qualitative, quantitative or mixed methods research, as shown below:</w:t>
      </w:r>
    </w:p>
    <w:p>
      <w:pPr>
        <w:numPr>
          <w:ilvl w:val="0"/>
          <w:numId w:val="1"/>
        </w:num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In a qualitative research, do not use the literature at the beginning to do a design inductively if the design does not need large amount of literature orientation in the introduction.</w:t>
      </w:r>
    </w:p>
    <w:p>
      <w:pPr>
        <w:numPr>
          <w:ilvl w:val="0"/>
          <w:numId w:val="1"/>
        </w:numPr>
        <w:ind w:left="0" w:leftChars="0" w:firstLine="0" w:firstLineChars="0"/>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Consider the audience and think carefully about the most proper place for the literature in a qualitative study. To frame the problem, place it at the starting part; to place it in a separate section and place it at the end to make a comparison or contrast with the findings.</w:t>
      </w:r>
    </w:p>
    <w:p>
      <w:pPr>
        <w:numPr>
          <w:ilvl w:val="0"/>
          <w:numId w:val="1"/>
        </w:numPr>
        <w:ind w:left="0" w:leftChars="0" w:firstLine="0" w:firstLineChars="0"/>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Advance research issues or hypotheses on the basis of using the literature deductively in a quantitative study approach.</w:t>
      </w:r>
    </w:p>
    <w:p>
      <w:pPr>
        <w:numPr>
          <w:ilvl w:val="0"/>
          <w:numId w:val="1"/>
        </w:numPr>
        <w:ind w:left="0" w:leftChars="0" w:firstLine="0" w:firstLineChars="0"/>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In a quantitative research approach, the literature is used to introduce the study, related literature should be described in a separate section and then make a comparison with findings.</w:t>
      </w: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Terms</w:t>
      </w: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In qualitative research, because the design is inductive, investigators sparingly define terms at the beginning although might propose some tentative terms. Conversely, terms may appear after analyzing the data.These terms are defined in the procedure section as they come out during the process of the research. Because of this, qualitative proposals do not have a separate sections for term definitions. Instead, researchers advance tentative, qualitative definitions before entering into the field. </w:t>
      </w: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However, quantitative studies use a large number of definitions in the beginning part and work more deductively using fixed and set research goals. Inquirers define them clearly and put them in a separate session.All relevant terms are comprehensively defined in the introductory part and accepted definitions in the literature are used. </w:t>
      </w: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Summary on the literature review by using quantitative and qualitative methods</w:t>
      </w: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Investigators use a literature review to show similar study results, to demonstrate the relationship between the present study and the previous ones and its usefulness by comparing them. For different method designs, different purposes are served. In qualitative research, the research problem can help to substantiate the studying issue,but the participants</w:t>
      </w:r>
      <w:r>
        <w:rPr>
          <w:rFonts w:hint="default" w:ascii="Times New Roman" w:hAnsi="Times New Roman" w:cs="Times New Roman"/>
          <w:b w:val="0"/>
          <w:bCs w:val="0"/>
          <w:highlight w:val="none"/>
          <w:lang w:val="en-US" w:eastAsia="zh-CN"/>
        </w:rPr>
        <w:t>’</w:t>
      </w:r>
      <w:r>
        <w:rPr>
          <w:rFonts w:hint="default" w:ascii="Times New Roman" w:hAnsi="Times New Roman" w:cs="Times New Roman"/>
          <w:b w:val="0"/>
          <w:bCs w:val="0"/>
          <w:highlight w:val="none"/>
          <w:lang w:val="en-US" w:eastAsia="zh-CN"/>
        </w:rPr>
        <w:t xml:space="preserve"> view are not restricted.To include more literature at the end of a qualitative study is more accepted than at the beginning. In quantitative research, the literature can not only help to substantiate the issue but it also presents probable questions or hypotheses that are necessary to be addressed. Usually a separate section of literature review is found in quantitative study. </w:t>
      </w: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When writing my research on the washback of IELTS in China in the last 20 years, I would conduct a literature review, find key phrases or words to search the literature. Then search the online databases, such as CNKI, China publishing group, Ministry of the education of the People</w:t>
      </w:r>
      <w:r>
        <w:rPr>
          <w:rFonts w:hint="default" w:ascii="Times New Roman" w:hAnsi="Times New Roman" w:cs="Times New Roman"/>
          <w:b w:val="0"/>
          <w:bCs w:val="0"/>
          <w:highlight w:val="none"/>
          <w:lang w:val="en-US" w:eastAsia="zh-CN"/>
        </w:rPr>
        <w:t>’</w:t>
      </w:r>
      <w:r>
        <w:rPr>
          <w:rFonts w:hint="default" w:ascii="Times New Roman" w:hAnsi="Times New Roman" w:cs="Times New Roman"/>
          <w:b w:val="0"/>
          <w:bCs w:val="0"/>
          <w:highlight w:val="none"/>
          <w:lang w:val="en-US" w:eastAsia="zh-CN"/>
        </w:rPr>
        <w:t xml:space="preserve">s Republic of China, ERIC, EBSCO, Google scholar,and more specialized databases such as Sociofile and SSCI.Then find journal articles and books.Choose references that will help to write your literature review. Then a literary map is to be grouped to show the main categories of research and standpoints of the intended study within the categories. </w:t>
      </w:r>
    </w:p>
    <w:p>
      <w:pPr>
        <w:rPr>
          <w:rFonts w:hint="default" w:ascii="Times New Roman" w:hAnsi="Times New Roman" w:cs="Times New Roman"/>
          <w:b w:val="0"/>
          <w:bCs w:val="0"/>
          <w:highlight w:val="none"/>
          <w:lang w:val="en-US" w:eastAsia="zh-CN"/>
        </w:rPr>
      </w:pP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One quantitative studying method is to put the review into parts according to major variables(a quantitative approach) or major sub themes of the main phenomenon(a qualitative approach) that you are currently investigating. </w:t>
      </w:r>
    </w:p>
    <w:p>
      <w:pPr>
        <w:jc w:val="center"/>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The use of theory</w:t>
      </w:r>
    </w:p>
    <w:p>
      <w:pPr>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Theory is used in a quantitative study to offer an explanation or prediction about the relationship among variables. Therefore, it is important to understand the nature and the usage of the variables since they establish research questions and hypotheses. In qualitative research, investigators use theory as a broad explanation, similar to quantitative research, for instance in ethnography. It might be a theoretical lens that brings about questions concerning sex, class, race or some incorporation of these. Theory also acts as a final point of a qualitative study, a generated theory, a form, or a generalization that appears inductively from data collection and data analysis. Some qualitative research do not include an explicit theory and show descriptive study of the main phenomenon. </w:t>
      </w:r>
    </w:p>
    <w:p>
      <w:pPr>
        <w:jc w:val="both"/>
        <w:rPr>
          <w:rFonts w:hint="default" w:ascii="Times New Roman" w:hAnsi="Times New Roman" w:cs="Times New Roman"/>
          <w:b w:val="0"/>
          <w:bCs w:val="0"/>
          <w:highlight w:val="none"/>
          <w:lang w:val="en-US" w:eastAsia="zh-CN"/>
        </w:rPr>
      </w:pPr>
    </w:p>
    <w:p>
      <w:pPr>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How to write in a strategic way and take ethical issue into consideration</w:t>
      </w:r>
    </w:p>
    <w:p>
      <w:pPr>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 xml:space="preserve">A qualitative proposal format </w:t>
      </w:r>
    </w:p>
    <w:p>
      <w:pPr>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In qualitative studies, there is no one structure for a qualitative proposal prevailing.Two Formats are suggested by John w. Creswell (2014), which might be helpful for researchers, especially the new ones. </w:t>
      </w:r>
    </w:p>
    <w:p>
      <w:pPr>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I would like to adopt one of them as is shown below. </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 xml:space="preserve">Qualitative Constructivist Format </w:t>
            </w:r>
          </w:p>
          <w:p>
            <w:pPr>
              <w:jc w:val="both"/>
              <w:rPr>
                <w:rFonts w:hint="default" w:ascii="Times New Roman" w:hAnsi="Times New Roman" w:cs="Times New Roman"/>
                <w:b/>
                <w:bCs/>
                <w:highlight w:val="none"/>
                <w:vertAlign w:val="baseline"/>
                <w:lang w:val="en-US" w:eastAsia="zh-CN"/>
              </w:rPr>
            </w:pPr>
            <w:r>
              <w:rPr>
                <w:rFonts w:hint="default" w:ascii="Times New Roman" w:hAnsi="Times New Roman" w:cs="Times New Roman"/>
                <w:b/>
                <w:bCs/>
                <w:highlight w:val="none"/>
                <w:vertAlign w:val="baseline"/>
                <w:lang w:val="en-US" w:eastAsia="zh-CN"/>
              </w:rPr>
              <w:t>Introductory paragraphs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Present the issue(including literature has been existing, shortcomings of the literature, and relevance of research for readers)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Research purpose</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Specific research questions</w:t>
            </w:r>
          </w:p>
          <w:p>
            <w:pPr>
              <w:jc w:val="both"/>
              <w:rPr>
                <w:rFonts w:hint="default" w:ascii="Times New Roman" w:hAnsi="Times New Roman" w:cs="Times New Roman"/>
                <w:b/>
                <w:bCs/>
                <w:highlight w:val="none"/>
                <w:vertAlign w:val="baseline"/>
                <w:lang w:val="en-US" w:eastAsia="zh-CN"/>
              </w:rPr>
            </w:pPr>
            <w:r>
              <w:rPr>
                <w:rFonts w:hint="default" w:ascii="Times New Roman" w:hAnsi="Times New Roman" w:cs="Times New Roman"/>
                <w:b/>
                <w:bCs/>
                <w:highlight w:val="none"/>
                <w:vertAlign w:val="baseline"/>
                <w:lang w:val="en-US" w:eastAsia="zh-CN"/>
              </w:rPr>
              <w:t>Procedures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Philosophical assumptions or worldview of qualitative research</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Design in a qualitative manner</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Researchers</w:t>
            </w:r>
            <w:r>
              <w:rPr>
                <w:rFonts w:hint="default" w:ascii="Times New Roman" w:hAnsi="Times New Roman" w:cs="Times New Roman"/>
                <w:b w:val="0"/>
                <w:bCs w:val="0"/>
                <w:highlight w:val="none"/>
                <w:vertAlign w:val="baseline"/>
                <w:lang w:val="en-US" w:eastAsia="zh-CN"/>
              </w:rPr>
              <w:t>’</w:t>
            </w:r>
            <w:r>
              <w:rPr>
                <w:rFonts w:hint="default" w:ascii="Times New Roman" w:hAnsi="Times New Roman" w:cs="Times New Roman"/>
                <w:b w:val="0"/>
                <w:bCs w:val="0"/>
                <w:highlight w:val="none"/>
                <w:vertAlign w:val="baseline"/>
                <w:lang w:val="en-US" w:eastAsia="zh-CN"/>
              </w:rPr>
              <w:t xml:space="preserve"> role</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Procedures of collecting data</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 xml:space="preserve">Procedures of data analyzing </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Approaches for verifying findings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Proposed narrative structure of the study</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Probable ethical problems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Previous pilot findings relating to this research</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Expected importance and influence of research</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References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Appendixes:interviewed questions in detail, observation forms, timeline, possible budget, a summary of every chapter in the final study.</w:t>
            </w:r>
          </w:p>
        </w:tc>
      </w:tr>
    </w:tbl>
    <w:p>
      <w:pPr>
        <w:jc w:val="both"/>
        <w:rPr>
          <w:rFonts w:hint="default" w:ascii="Times New Roman" w:hAnsi="Times New Roman" w:cs="Times New Roman"/>
          <w:b w:val="0"/>
          <w:bCs w:val="0"/>
          <w:highlight w:val="none"/>
          <w:lang w:val="en-US" w:eastAsia="zh-CN"/>
        </w:rPr>
      </w:pPr>
    </w:p>
    <w:p>
      <w:pPr>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 xml:space="preserve">Format for a quantitative proposal </w:t>
      </w:r>
    </w:p>
    <w:p>
      <w:pPr>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For a quantitative study, the style is in accordance with sections generally found in quantitative studies reported in articles published in journals.The form usually follows the model of an introduction, a review of the literature, approaches, results and argumentation.It often follows a format like that:</w:t>
      </w:r>
    </w:p>
    <w:p>
      <w:pPr>
        <w:jc w:val="both"/>
        <w:rPr>
          <w:rFonts w:hint="default" w:ascii="Times New Roman" w:hAnsi="Times New Roman" w:cs="Times New Roman"/>
          <w:b w:val="0"/>
          <w:bCs w:val="0"/>
          <w:highlight w:val="none"/>
          <w:lang w:val="en-US" w:eastAsia="zh-CN"/>
        </w:rPr>
      </w:pPr>
    </w:p>
    <w:p>
      <w:pPr>
        <w:jc w:val="both"/>
        <w:rPr>
          <w:rFonts w:hint="default" w:ascii="Times New Roman" w:hAnsi="Times New Roman" w:cs="Times New Roman"/>
          <w:b w:val="0"/>
          <w:bCs w:val="0"/>
          <w:highlight w:val="none"/>
          <w:lang w:val="en-US" w:eastAsia="zh-CN"/>
        </w:rPr>
      </w:pPr>
    </w:p>
    <w:p>
      <w:pPr>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br w:type="page"/>
      </w:r>
    </w:p>
    <w:p>
      <w:pPr>
        <w:jc w:val="both"/>
        <w:rPr>
          <w:rFonts w:hint="default" w:ascii="Times New Roman" w:hAnsi="Times New Roman" w:cs="Times New Roman"/>
          <w:b w:val="0"/>
          <w:bCs w:val="0"/>
          <w:highlight w:val="none"/>
          <w:lang w:val="en-US" w:eastAsia="zh-CN"/>
        </w:rPr>
      </w:pPr>
    </w:p>
    <w:p>
      <w:pPr>
        <w:jc w:val="both"/>
        <w:rPr>
          <w:rFonts w:hint="default" w:ascii="Times New Roman" w:hAnsi="Times New Roman" w:cs="Times New Roman"/>
          <w:b/>
          <w:bCs/>
          <w:highlight w:val="none"/>
          <w:lang w:val="en-US" w:eastAsia="zh-CN"/>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jc w:val="center"/>
              <w:rPr>
                <w:rFonts w:hint="default" w:ascii="Times New Roman" w:hAnsi="Times New Roman" w:cs="Times New Roman"/>
                <w:b/>
                <w:bCs/>
                <w:highlight w:val="none"/>
                <w:vertAlign w:val="baseline"/>
                <w:lang w:val="en-US" w:eastAsia="zh-CN"/>
              </w:rPr>
            </w:pPr>
            <w:r>
              <w:rPr>
                <w:rFonts w:hint="default" w:ascii="Times New Roman" w:hAnsi="Times New Roman" w:cs="Times New Roman"/>
                <w:b/>
                <w:bCs/>
                <w:highlight w:val="none"/>
                <w:vertAlign w:val="baseline"/>
                <w:lang w:val="en-US" w:eastAsia="zh-CN"/>
              </w:rPr>
              <w:t>A quantitative format</w:t>
            </w:r>
          </w:p>
          <w:p>
            <w:pPr>
              <w:jc w:val="both"/>
              <w:rPr>
                <w:rFonts w:hint="default" w:ascii="Times New Roman" w:hAnsi="Times New Roman" w:cs="Times New Roman"/>
                <w:b/>
                <w:bCs/>
                <w:highlight w:val="none"/>
                <w:vertAlign w:val="baseline"/>
                <w:lang w:val="en-US" w:eastAsia="zh-CN"/>
              </w:rPr>
            </w:pPr>
            <w:r>
              <w:rPr>
                <w:rFonts w:hint="default" w:ascii="Times New Roman" w:hAnsi="Times New Roman" w:cs="Times New Roman"/>
                <w:b/>
                <w:bCs/>
                <w:highlight w:val="none"/>
                <w:vertAlign w:val="baseline"/>
                <w:lang w:val="en-US" w:eastAsia="zh-CN"/>
              </w:rPr>
              <w:t>Introductory paragraphs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Present the issue(including literature has been existing, shortcomings of the literature, and relevance of research for readers)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Research purpose</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Research questions and hypotheses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 xml:space="preserve">Theoretical viewing angle </w:t>
            </w:r>
          </w:p>
          <w:p>
            <w:pPr>
              <w:jc w:val="both"/>
              <w:rPr>
                <w:rFonts w:hint="default" w:ascii="Times New Roman" w:hAnsi="Times New Roman" w:cs="Times New Roman"/>
                <w:b/>
                <w:bCs/>
                <w:highlight w:val="none"/>
                <w:vertAlign w:val="baseline"/>
                <w:lang w:val="en-US" w:eastAsia="zh-CN"/>
              </w:rPr>
            </w:pPr>
            <w:r>
              <w:rPr>
                <w:rFonts w:hint="default" w:ascii="Times New Roman" w:hAnsi="Times New Roman" w:cs="Times New Roman"/>
                <w:b/>
                <w:bCs/>
                <w:highlight w:val="none"/>
                <w:vertAlign w:val="baseline"/>
                <w:lang w:val="en-US" w:eastAsia="zh-CN"/>
              </w:rPr>
              <w:t>Methods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Research design categories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Population, sample involved and participators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Instruments for data collecting, dependent and independent variables, and materials</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 xml:space="preserve">Procedures of data analyzing </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Possible ethical problems in the research</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 xml:space="preserve">Relevant studies previously done </w:t>
            </w:r>
          </w:p>
          <w:p>
            <w:pPr>
              <w:jc w:val="both"/>
              <w:rPr>
                <w:rFonts w:hint="default" w:ascii="Times New Roman" w:hAnsi="Times New Roman" w:cs="Times New Roman"/>
                <w:b w:val="0"/>
                <w:bCs w:val="0"/>
                <w:highlight w:val="none"/>
                <w:vertAlign w:val="baseline"/>
                <w:lang w:val="en-US" w:eastAsia="zh-CN"/>
              </w:rPr>
            </w:pPr>
            <w:r>
              <w:rPr>
                <w:rFonts w:hint="default" w:ascii="Times New Roman" w:hAnsi="Times New Roman" w:cs="Times New Roman"/>
                <w:b w:val="0"/>
                <w:bCs w:val="0"/>
                <w:highlight w:val="none"/>
                <w:vertAlign w:val="baseline"/>
                <w:lang w:val="en-US" w:eastAsia="zh-CN"/>
              </w:rPr>
              <w:t>Appendixes: instruments, timeline and possible budget</w:t>
            </w:r>
          </w:p>
        </w:tc>
      </w:tr>
    </w:tbl>
    <w:p>
      <w:pPr>
        <w:jc w:val="both"/>
        <w:rPr>
          <w:rFonts w:hint="default" w:ascii="Times New Roman" w:hAnsi="Times New Roman" w:cs="Times New Roman"/>
          <w:b w:val="0"/>
          <w:bCs w:val="0"/>
          <w:highlight w:val="none"/>
          <w:lang w:val="en-US" w:eastAsia="zh-CN"/>
        </w:rPr>
      </w:pPr>
    </w:p>
    <w:p>
      <w:pPr>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Ethical Issues to anticipate</w:t>
      </w:r>
    </w:p>
    <w:p>
      <w:pPr>
        <w:keepNext w:val="0"/>
        <w:keepLines w:val="0"/>
        <w:widowControl/>
        <w:suppressLineNumbers w:val="0"/>
        <w:jc w:val="left"/>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Ethical issues that may come up during the research should also be anticipated</w:t>
      </w:r>
      <w:r>
        <w:rPr>
          <w:rFonts w:hint="default" w:ascii="Times New Roman" w:hAnsi="Times New Roman" w:cs="Times New Roman"/>
          <w:b w:val="0"/>
          <w:bCs w:val="0"/>
          <w:highlight w:val="none"/>
          <w:lang w:val="en-US" w:eastAsia="zh-CN"/>
        </w:rPr>
        <w:t>(Berg, 2001; Hesse-Biber &amp; Leavy, 2011; Punch, 2005; Sieber, 1998)</w:t>
      </w:r>
      <w:r>
        <w:rPr>
          <w:rFonts w:hint="default" w:ascii="Times New Roman" w:hAnsi="Times New Roman" w:cs="Times New Roman"/>
          <w:b w:val="0"/>
          <w:bCs w:val="0"/>
          <w:highlight w:val="none"/>
          <w:lang w:val="en-US" w:eastAsia="zh-CN"/>
        </w:rPr>
        <w:t>.Investigators need to protect the privacy of their participators, build trusting relationship, promote the integrity of the research, guide the practice towards a direction that better the organizations or institutions;and handle upcoming demanding problems</w:t>
      </w:r>
      <w:r>
        <w:rPr>
          <w:rFonts w:hint="default" w:ascii="Times New Roman" w:hAnsi="Times New Roman" w:cs="Times New Roman"/>
          <w:b w:val="0"/>
          <w:bCs w:val="0"/>
          <w:highlight w:val="none"/>
          <w:lang w:val="en-US" w:eastAsia="zh-CN"/>
        </w:rPr>
        <w:t xml:space="preserve">(Israel &amp; Hay, 2006). </w:t>
      </w:r>
      <w:r>
        <w:rPr>
          <w:rFonts w:hint="default" w:ascii="Times New Roman" w:hAnsi="Times New Roman" w:cs="Times New Roman"/>
          <w:b w:val="0"/>
          <w:bCs w:val="0"/>
          <w:highlight w:val="none"/>
          <w:lang w:val="en-US" w:eastAsia="zh-CN"/>
        </w:rPr>
        <w:t>Ethical questions are presented today in such issues as protecting privacy, ensuring authenticity and credibility of the study report; the role of investigators in cross-cultural contexts; and issues of personal protecting privacy through internet data collection</w:t>
      </w:r>
      <w:r>
        <w:rPr>
          <w:rFonts w:hint="default" w:ascii="Times New Roman" w:hAnsi="Times New Roman" w:cs="Times New Roman"/>
          <w:b w:val="0"/>
          <w:bCs w:val="0"/>
          <w:highlight w:val="none"/>
          <w:lang w:val="en-US" w:eastAsia="zh-CN"/>
        </w:rPr>
        <w:t>(Israel &amp; Hay, 2006).</w:t>
      </w:r>
    </w:p>
    <w:p>
      <w:pPr>
        <w:keepNext w:val="0"/>
        <w:keepLines w:val="0"/>
        <w:widowControl/>
        <w:suppressLineNumbers w:val="0"/>
        <w:jc w:val="left"/>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Ethical issues can be applied to qualitative, quantitative and mixed methods research and to all steps of studies. </w:t>
      </w:r>
    </w:p>
    <w:p>
      <w:pPr>
        <w:keepNext w:val="0"/>
        <w:keepLines w:val="0"/>
        <w:widowControl/>
        <w:suppressLineNumbers w:val="0"/>
        <w:jc w:val="left"/>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Before the study conduction, professional association standards are to be conformed to, that is, researchers need to consult the ethics for professional association in their fields. To get the approval on campus through an institutional review board(IRB), seek permission from participators and decide on authorship in press by submitting proposals for IRB approval, going  through procedures to get local approvals, and deciding on author order according to contribution. At the beginning of the study, researchers need to allow the participators to sign the consent forms according to their own will, respect social customs of indigenous societies, and be sensitive to needs of vulnerable or minority populations, such as children.While collecting data, researchers are required to make sure that all subjects are treated equally, no participants are cheated and no harmful information is collected. In the process of data analysis, inquirers need to avoid going native,reporting results that only serve their anticipation and they also need to respect the privacy of the participants. While data are being reported, shared and stored, it is required for the researchers to report honestly. Do not plagiarize!Do not disclose information that would do harm to participants. </w:t>
      </w:r>
    </w:p>
    <w:p>
      <w:pPr>
        <w:keepNext w:val="0"/>
        <w:keepLines w:val="0"/>
        <w:widowControl/>
        <w:suppressLineNumbers w:val="0"/>
        <w:jc w:val="left"/>
        <w:rPr>
          <w:rFonts w:hint="default" w:ascii="Times New Roman" w:hAnsi="Times New Roman" w:cs="Times New Roman"/>
          <w:b w:val="0"/>
          <w:bCs w:val="0"/>
          <w:highlight w:val="none"/>
          <w:lang w:val="en-US" w:eastAsia="zh-CN"/>
        </w:rPr>
      </w:pPr>
    </w:p>
    <w:p>
      <w:pPr>
        <w:keepNext w:val="0"/>
        <w:keepLines w:val="0"/>
        <w:widowControl/>
        <w:suppressLineNumbers w:val="0"/>
        <w:jc w:val="center"/>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Designing research</w:t>
      </w:r>
    </w:p>
    <w:p>
      <w:pPr>
        <w:keepNext w:val="0"/>
        <w:keepLines w:val="0"/>
        <w:widowControl/>
        <w:suppressLineNumbers w:val="0"/>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 xml:space="preserve">The introduction </w:t>
      </w:r>
    </w:p>
    <w:p>
      <w:pPr>
        <w:keepNext w:val="0"/>
        <w:keepLines w:val="0"/>
        <w:widowControl/>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After a decision is made on a qualitative, quantitative and mixed methods approach and a format for a proposal and after a preliminary literature review has been conducted, designing a process comes after them. Writing an introduction is the first task in the process of sorting out and writing out an idea. In the following paragraphs, the researcher is to investigate how to write a scholarly introduction and demonstrates the specific ways of writing different introduction for the three types of designs. </w:t>
      </w:r>
    </w:p>
    <w:p>
      <w:pPr>
        <w:keepNext w:val="0"/>
        <w:keepLines w:val="0"/>
        <w:widowControl/>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A similar form of introduction is generally seen in the review of all introductions: a problem is announced and justified why it is necessary for being studied. </w:t>
      </w:r>
    </w:p>
    <w:p>
      <w:pPr>
        <w:keepNext w:val="0"/>
        <w:keepLines w:val="0"/>
        <w:widowControl/>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In a qualitative approach, the researcher will present a research question that can explicitly understood by studying a concept or an existing phenomenon. Morse(1991) said: there are four characteristics of a qualitative research issue: (1)Because of the obvious lack of theory and previous research, the concept is </w:t>
      </w:r>
      <w:r>
        <w:rPr>
          <w:rFonts w:hint="default" w:ascii="Times New Roman" w:hAnsi="Times New Roman" w:cs="Times New Roman"/>
          <w:b w:val="0"/>
          <w:bCs w:val="0"/>
          <w:highlight w:val="none"/>
          <w:lang w:val="en-US" w:eastAsia="zh-CN"/>
        </w:rPr>
        <w:t>“</w:t>
      </w:r>
      <w:r>
        <w:rPr>
          <w:rFonts w:hint="default" w:ascii="Times New Roman" w:hAnsi="Times New Roman" w:cs="Times New Roman"/>
          <w:b w:val="0"/>
          <w:bCs w:val="0"/>
          <w:highlight w:val="none"/>
          <w:lang w:val="en-US" w:eastAsia="zh-CN"/>
        </w:rPr>
        <w:t>immature</w:t>
      </w:r>
      <w:r>
        <w:rPr>
          <w:rFonts w:hint="default" w:ascii="Times New Roman" w:hAnsi="Times New Roman" w:cs="Times New Roman"/>
          <w:b w:val="0"/>
          <w:bCs w:val="0"/>
          <w:highlight w:val="none"/>
          <w:lang w:val="en-US" w:eastAsia="zh-CN"/>
        </w:rPr>
        <w:t>”</w:t>
      </w:r>
      <w:r>
        <w:rPr>
          <w:rFonts w:hint="default" w:ascii="Times New Roman" w:hAnsi="Times New Roman" w:cs="Times New Roman"/>
          <w:b w:val="0"/>
          <w:bCs w:val="0"/>
          <w:highlight w:val="none"/>
          <w:lang w:val="en-US" w:eastAsia="zh-CN"/>
        </w:rPr>
        <w:t xml:space="preserve">.(2) The existing theory may be not precise, not appropriate, not correct or prejudiced. (3) It is necessary to study and show the phenomena and to develop theory. (4) Quantitative methods may not be appropriate to explore the nature of the phenomenon. </w:t>
      </w:r>
    </w:p>
    <w:p>
      <w:pPr>
        <w:keepNext w:val="0"/>
        <w:keepLines w:val="0"/>
        <w:widowControl/>
        <w:suppressLineNumbers w:val="0"/>
        <w:jc w:val="both"/>
        <w:rPr>
          <w:rFonts w:hint="default" w:ascii="Times New Roman" w:hAnsi="Times New Roman" w:cs="Times New Roman"/>
          <w:b w:val="0"/>
          <w:bCs w:val="0"/>
          <w:highlight w:val="none"/>
          <w:lang w:val="en-US" w:eastAsia="zh-CN"/>
        </w:rPr>
      </w:pPr>
    </w:p>
    <w:p>
      <w:pPr>
        <w:keepNext w:val="0"/>
        <w:keepLines w:val="0"/>
        <w:widowControl/>
        <w:suppressLineNumbers w:val="0"/>
        <w:jc w:val="both"/>
        <w:rPr>
          <w:rFonts w:hint="default" w:ascii="Times New Roman" w:hAnsi="Times New Roman" w:cs="Times New Roman"/>
          <w:b w:val="0"/>
          <w:bCs w:val="0"/>
          <w:highlight w:val="red"/>
          <w:lang w:val="en-US" w:eastAsia="zh-CN"/>
        </w:rPr>
      </w:pPr>
      <w:r>
        <w:rPr>
          <w:rFonts w:hint="default" w:ascii="Times New Roman" w:hAnsi="Times New Roman" w:cs="Times New Roman"/>
          <w:b w:val="0"/>
          <w:bCs w:val="0"/>
          <w:highlight w:val="none"/>
          <w:lang w:val="en-US" w:eastAsia="zh-CN"/>
        </w:rPr>
        <w:t xml:space="preserve">In China, language testing mainly focuses on CET 4(College English Test Band 4), CET 6 (College English Test Band 6) and inventing new forms of examination, training organizations take the lead in the profession instead of the academic researchers and IELTS is mainly investigated in common wealth countries, therefore the study of its washback has not aroused enough attention. </w:t>
      </w:r>
    </w:p>
    <w:p>
      <w:pPr>
        <w:keepNext w:val="0"/>
        <w:keepLines w:val="0"/>
        <w:widowControl/>
        <w:suppressLineNumbers w:val="0"/>
        <w:jc w:val="both"/>
        <w:rPr>
          <w:rFonts w:hint="default" w:ascii="Times New Roman" w:hAnsi="Times New Roman" w:cs="Times New Roman"/>
          <w:b w:val="0"/>
          <w:bCs w:val="0"/>
          <w:highlight w:val="red"/>
          <w:lang w:val="en-US" w:eastAsia="zh-CN"/>
        </w:rPr>
      </w:pPr>
    </w:p>
    <w:p>
      <w:pPr>
        <w:keepNext w:val="0"/>
        <w:keepLines w:val="0"/>
        <w:widowControl/>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In quantitative research, there is less variation. In a quantitative project, the issue is addressed by comprehending the factors or variables that influence a result. For example, in my future research on the washback of IELTS, the investigator will discuss about how many textbooks on IELTS were produced in the last 20 years, how many new teaching strategies were invented and implemented, and how many training organizations were established and the increasing number of their students.</w:t>
      </w:r>
    </w:p>
    <w:p>
      <w:pPr>
        <w:keepNext w:val="0"/>
        <w:keepLines w:val="0"/>
        <w:widowControl/>
        <w:suppressLineNumbers w:val="0"/>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 xml:space="preserve">A model for an introduction </w:t>
      </w:r>
    </w:p>
    <w:p>
      <w:pPr>
        <w:keepNext w:val="0"/>
        <w:keepLines w:val="0"/>
        <w:widowControl/>
        <w:numPr>
          <w:ilvl w:val="0"/>
          <w:numId w:val="2"/>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Present the research issue</w:t>
      </w:r>
    </w:p>
    <w:p>
      <w:pPr>
        <w:keepNext w:val="0"/>
        <w:keepLines w:val="0"/>
        <w:widowControl/>
        <w:numPr>
          <w:ilvl w:val="0"/>
          <w:numId w:val="2"/>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Write a literature about the research that have studied the problem.</w:t>
      </w:r>
    </w:p>
    <w:p>
      <w:pPr>
        <w:keepNext w:val="0"/>
        <w:keepLines w:val="0"/>
        <w:widowControl/>
        <w:numPr>
          <w:ilvl w:val="0"/>
          <w:numId w:val="2"/>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Demonstrate inadequacy in the studies.</w:t>
      </w:r>
    </w:p>
    <w:p>
      <w:pPr>
        <w:keepNext w:val="0"/>
        <w:keepLines w:val="0"/>
        <w:widowControl/>
        <w:numPr>
          <w:ilvl w:val="0"/>
          <w:numId w:val="2"/>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Advance the significance of the study for particular individuals, organizations or societies.</w:t>
      </w:r>
    </w:p>
    <w:p>
      <w:pPr>
        <w:keepNext w:val="0"/>
        <w:keepLines w:val="0"/>
        <w:widowControl/>
        <w:numPr>
          <w:ilvl w:val="0"/>
          <w:numId w:val="2"/>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State the purpose statement.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p>
    <w:p>
      <w:pPr>
        <w:keepNext w:val="0"/>
        <w:keepLines w:val="0"/>
        <w:widowControl/>
        <w:numPr>
          <w:ilvl w:val="0"/>
          <w:numId w:val="0"/>
        </w:numPr>
        <w:suppressLineNumbers w:val="0"/>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The introduction to my thesis would follow this pattern like that:</w:t>
      </w:r>
    </w:p>
    <w:p>
      <w:pPr>
        <w:keepNext w:val="0"/>
        <w:keepLines w:val="0"/>
        <w:widowControl/>
        <w:numPr>
          <w:ilvl w:val="0"/>
          <w:numId w:val="3"/>
        </w:numPr>
        <w:suppressLineNumbers w:val="0"/>
        <w:jc w:val="both"/>
        <w:rPr>
          <w:rFonts w:hint="default" w:ascii="Times New Roman" w:hAnsi="Times New Roman" w:cs="Times New Roman"/>
          <w:b/>
          <w:bCs/>
          <w:highlight w:val="none"/>
          <w:lang w:val="en-US" w:eastAsia="zh-CN"/>
        </w:rPr>
      </w:pPr>
      <w:r>
        <w:rPr>
          <w:rFonts w:hint="default" w:ascii="Times New Roman" w:hAnsi="Times New Roman" w:cs="Times New Roman"/>
          <w:b w:val="0"/>
          <w:bCs w:val="0"/>
          <w:highlight w:val="none"/>
          <w:lang w:val="en-US" w:eastAsia="zh-CN"/>
        </w:rPr>
        <w:t>My research problem is that IELTS examination has influenced textbooks, teaching strategies, training organizations and also the main national English exams in mainland China</w:t>
      </w:r>
      <w:r>
        <w:rPr>
          <w:rFonts w:hint="default" w:ascii="Times New Roman" w:hAnsi="Times New Roman" w:cs="Times New Roman"/>
          <w:b/>
          <w:bCs/>
          <w:highlight w:val="none"/>
          <w:lang w:val="en-US" w:eastAsia="zh-CN"/>
        </w:rPr>
        <w:t xml:space="preserve">.  </w:t>
      </w:r>
    </w:p>
    <w:p>
      <w:pPr>
        <w:keepNext w:val="0"/>
        <w:keepLines w:val="0"/>
        <w:widowControl/>
        <w:numPr>
          <w:ilvl w:val="0"/>
          <w:numId w:val="3"/>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A literature review will be conducted by searching the books, lectures by universities and training centers and the detailed research on the changes of CET4, CET6, and entrance examinations for college students and postgraduates in China. </w:t>
      </w:r>
    </w:p>
    <w:p>
      <w:pPr>
        <w:keepNext w:val="0"/>
        <w:keepLines w:val="0"/>
        <w:widowControl/>
        <w:numPr>
          <w:ilvl w:val="0"/>
          <w:numId w:val="3"/>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The shortcoming of the previous studies will be presented after a thorough study of them.</w:t>
      </w:r>
    </w:p>
    <w:p>
      <w:pPr>
        <w:keepNext w:val="0"/>
        <w:keepLines w:val="0"/>
        <w:widowControl/>
        <w:numPr>
          <w:ilvl w:val="0"/>
          <w:numId w:val="3"/>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The purpose statement that the research is to serve Cambridge IELTS and promote the communication and cooperation of organizations in charge of China and UK English acquisition will also be shown. </w:t>
      </w:r>
    </w:p>
    <w:p>
      <w:pPr>
        <w:keepNext w:val="0"/>
        <w:keepLines w:val="0"/>
        <w:widowControl/>
        <w:suppressLineNumbers w:val="0"/>
        <w:jc w:val="center"/>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Purpose statement</w:t>
      </w:r>
    </w:p>
    <w:p>
      <w:pPr>
        <w:keepNext w:val="0"/>
        <w:keepLines w:val="0"/>
        <w:widowControl/>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A purpose statement needs to be explicit, detailed and with large amount of information. In journal articles, it is often put at the end of the introduction , while in dissertations, it is often in a separate section. </w:t>
      </w:r>
    </w:p>
    <w:p>
      <w:pPr>
        <w:keepNext w:val="0"/>
        <w:keepLines w:val="0"/>
        <w:widowControl/>
        <w:suppressLineNumbers w:val="0"/>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A qualitative purpose statement</w:t>
      </w:r>
    </w:p>
    <w:p>
      <w:pPr>
        <w:keepNext w:val="0"/>
        <w:keepLines w:val="0"/>
        <w:widowControl/>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A good qualitative purpose statement includes information about the main issue studied in the research, the participators and the research place.A new designing method and research word required from the language of qualitative inquiry (Schwandt, 2007) are also part of the purpose statement. Some basic design features are as follows:</w:t>
      </w:r>
    </w:p>
    <w:p>
      <w:pPr>
        <w:keepNext w:val="0"/>
        <w:keepLines w:val="0"/>
        <w:widowControl/>
        <w:numPr>
          <w:ilvl w:val="0"/>
          <w:numId w:val="4"/>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Words such as purpose, intent, objective are often used as the central controlling idea.</w:t>
      </w:r>
    </w:p>
    <w:p>
      <w:pPr>
        <w:keepNext w:val="0"/>
        <w:keepLines w:val="0"/>
        <w:widowControl/>
        <w:numPr>
          <w:ilvl w:val="0"/>
          <w:numId w:val="4"/>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Only a single phenomenon(concept or idea) is to be studied. </w:t>
      </w:r>
    </w:p>
    <w:p>
      <w:pPr>
        <w:keepNext w:val="0"/>
        <w:keepLines w:val="0"/>
        <w:widowControl/>
        <w:numPr>
          <w:ilvl w:val="0"/>
          <w:numId w:val="4"/>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Action verbs, such as understand, develop, explore, examine, or discover,  are to be used.</w:t>
      </w:r>
    </w:p>
    <w:p>
      <w:pPr>
        <w:keepNext w:val="0"/>
        <w:keepLines w:val="0"/>
        <w:widowControl/>
        <w:numPr>
          <w:ilvl w:val="0"/>
          <w:numId w:val="4"/>
        </w:numPr>
        <w:suppressLineNumbers w:val="0"/>
        <w:ind w:left="0" w:leftChars="0" w:firstLine="0" w:firstLineChars="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U</w:t>
      </w:r>
      <w:r>
        <w:rPr>
          <w:rFonts w:hint="default" w:ascii="Times New Roman" w:hAnsi="Times New Roman" w:cs="Times New Roman"/>
          <w:b w:val="0"/>
          <w:bCs w:val="0"/>
          <w:highlight w:val="none"/>
          <w:lang w:val="en-US" w:eastAsia="zh-CN"/>
        </w:rPr>
        <w:tab/>
      </w:r>
      <w:r>
        <w:rPr>
          <w:rFonts w:hint="default" w:ascii="Times New Roman" w:hAnsi="Times New Roman" w:cs="Times New Roman"/>
          <w:b w:val="0"/>
          <w:bCs w:val="0"/>
          <w:highlight w:val="none"/>
          <w:lang w:val="en-US" w:eastAsia="zh-CN"/>
        </w:rPr>
        <w:t xml:space="preserve">utilize neutral words instead of directional words. </w:t>
      </w:r>
    </w:p>
    <w:p>
      <w:pPr>
        <w:keepNext w:val="0"/>
        <w:keepLines w:val="0"/>
        <w:widowControl/>
        <w:numPr>
          <w:ilvl w:val="0"/>
          <w:numId w:val="4"/>
        </w:numPr>
        <w:suppressLineNumbers w:val="0"/>
        <w:ind w:left="0" w:leftChars="0" w:firstLine="0" w:firstLineChars="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Mention the methods of inquiry to be used in data collection, analysis and the process of research, for instance, whether the research will use ethnography, case study etc. </w:t>
      </w:r>
    </w:p>
    <w:p>
      <w:pPr>
        <w:keepNext w:val="0"/>
        <w:keepLines w:val="0"/>
        <w:widowControl/>
        <w:numPr>
          <w:ilvl w:val="0"/>
          <w:numId w:val="4"/>
        </w:numPr>
        <w:suppressLineNumbers w:val="0"/>
        <w:ind w:left="0" w:leftChars="0" w:firstLine="0" w:firstLineChars="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Include the subjects, such as how many individuals, an organization etc.</w:t>
      </w:r>
    </w:p>
    <w:p>
      <w:pPr>
        <w:keepNext w:val="0"/>
        <w:keepLines w:val="0"/>
        <w:widowControl/>
        <w:numPr>
          <w:ilvl w:val="0"/>
          <w:numId w:val="4"/>
        </w:numPr>
        <w:suppressLineNumbers w:val="0"/>
        <w:ind w:left="0" w:leftChars="0" w:firstLine="0" w:firstLineChars="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Clarify the site for the research, for example programs, events, organizations etc.</w:t>
      </w:r>
    </w:p>
    <w:p>
      <w:pPr>
        <w:keepNext w:val="0"/>
        <w:keepLines w:val="0"/>
        <w:widowControl/>
        <w:numPr>
          <w:ilvl w:val="0"/>
          <w:numId w:val="4"/>
        </w:numPr>
        <w:suppressLineNumbers w:val="0"/>
        <w:ind w:left="0" w:leftChars="0" w:firstLine="0" w:firstLineChars="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Use some language that might delimits the scope of participation or study sites in the research.</w:t>
      </w:r>
    </w:p>
    <w:p>
      <w:pPr>
        <w:keepNext w:val="0"/>
        <w:keepLines w:val="0"/>
        <w:widowControl/>
        <w:numPr>
          <w:ilvl w:val="0"/>
          <w:numId w:val="0"/>
        </w:numPr>
        <w:suppressLineNumbers w:val="0"/>
        <w:ind w:leftChars="0"/>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 xml:space="preserve">An example will be used in my future dissertation </w:t>
      </w:r>
    </w:p>
    <w:p>
      <w:pPr>
        <w:keepNext w:val="0"/>
        <w:keepLines w:val="0"/>
        <w:widowControl/>
        <w:numPr>
          <w:ilvl w:val="0"/>
          <w:numId w:val="0"/>
        </w:numPr>
        <w:suppressLineNumbers w:val="0"/>
        <w:ind w:leftChars="0"/>
        <w:jc w:val="both"/>
        <w:rPr>
          <w:rFonts w:hint="default" w:ascii="Times New Roman" w:hAnsi="Times New Roman" w:cs="Times New Roman"/>
          <w:b/>
          <w:bCs/>
          <w:highlight w:val="none"/>
          <w:vertAlign w:val="baseline"/>
          <w:lang w:val="en-US" w:eastAsia="zh-CN"/>
        </w:rPr>
      </w:pPr>
      <w:r>
        <w:rPr>
          <w:rFonts w:hint="default" w:ascii="Times New Roman" w:hAnsi="Times New Roman" w:cs="Times New Roman"/>
          <w:b/>
          <w:bCs/>
          <w:highlight w:val="none"/>
          <w:lang w:val="en-US" w:eastAsia="zh-CN"/>
        </w:rPr>
        <w:t>A purpose statement in a case study</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widowControl/>
              <w:numPr>
                <w:ilvl w:val="0"/>
                <w:numId w:val="0"/>
              </w:numPr>
              <w:suppressLineNumbers w:val="0"/>
              <w:ind w:leftChars="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The purpose of the this study is to explore reading strategies deriving from IELTS may have contributed to the improved reading speed in 30 college students and one English teacher.The study also seeks explanation as to why learners</w:t>
            </w:r>
            <w:r>
              <w:rPr>
                <w:rFonts w:hint="default" w:ascii="Times New Roman" w:hAnsi="Times New Roman" w:cs="Times New Roman"/>
                <w:b w:val="0"/>
                <w:bCs w:val="0"/>
                <w:highlight w:val="none"/>
                <w:lang w:val="en-US" w:eastAsia="zh-CN"/>
              </w:rPr>
              <w:t>’</w:t>
            </w:r>
            <w:r>
              <w:rPr>
                <w:rFonts w:hint="default" w:ascii="Times New Roman" w:hAnsi="Times New Roman" w:cs="Times New Roman"/>
                <w:b w:val="0"/>
                <w:bCs w:val="0"/>
                <w:highlight w:val="none"/>
                <w:lang w:val="en-US" w:eastAsia="zh-CN"/>
              </w:rPr>
              <w:t xml:space="preserve"> reading speed persisted despite the enlarged vocabulary before reading strategies are introduced and practiced. This is an intervention study and, reading improvement in is the focus of the study.</w:t>
            </w:r>
          </w:p>
          <w:p>
            <w:pPr>
              <w:keepNext w:val="0"/>
              <w:keepLines w:val="0"/>
              <w:widowControl/>
              <w:numPr>
                <w:ilvl w:val="0"/>
                <w:numId w:val="0"/>
              </w:numPr>
              <w:suppressLineNumbers w:val="0"/>
              <w:jc w:val="both"/>
              <w:rPr>
                <w:rFonts w:hint="default" w:ascii="Times New Roman" w:hAnsi="Times New Roman" w:cs="Times New Roman"/>
                <w:b/>
                <w:bCs/>
                <w:highlight w:val="none"/>
                <w:vertAlign w:val="baseline"/>
                <w:lang w:val="en-US" w:eastAsia="zh-CN"/>
              </w:rPr>
            </w:pPr>
          </w:p>
        </w:tc>
      </w:tr>
    </w:tbl>
    <w:p>
      <w:pPr>
        <w:keepNext w:val="0"/>
        <w:keepLines w:val="0"/>
        <w:widowControl/>
        <w:suppressLineNumbers w:val="0"/>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A quantitative purpose statement</w:t>
      </w:r>
    </w:p>
    <w:p>
      <w:pPr>
        <w:keepNext w:val="0"/>
        <w:keepLines w:val="0"/>
        <w:widowControl/>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The main parts of a good good quantitative purpose statement contain the following factors:</w:t>
      </w:r>
    </w:p>
    <w:p>
      <w:pPr>
        <w:keepNext w:val="0"/>
        <w:keepLines w:val="0"/>
        <w:widowControl/>
        <w:numPr>
          <w:numId w:val="0"/>
        </w:numPr>
        <w:suppressLineNumbers w:val="0"/>
        <w:jc w:val="both"/>
        <w:rPr>
          <w:rFonts w:hint="default" w:ascii="Times New Roman" w:hAnsi="Times New Roman" w:cs="Times New Roman"/>
          <w:b w:val="0"/>
          <w:bCs w:val="0"/>
          <w:highlight w:val="red"/>
          <w:lang w:val="en-US" w:eastAsia="zh-CN"/>
        </w:rPr>
      </w:pPr>
      <w:r>
        <w:rPr>
          <w:rFonts w:hint="default" w:ascii="Times New Roman" w:hAnsi="Times New Roman" w:cs="Times New Roman"/>
          <w:b w:val="0"/>
          <w:bCs w:val="0"/>
          <w:highlight w:val="none"/>
          <w:lang w:val="en-US" w:eastAsia="zh-CN"/>
        </w:rPr>
        <w:t>1. Purpose, intent, objective are often used.</w:t>
      </w:r>
    </w:p>
    <w:p>
      <w:pPr>
        <w:keepNext w:val="0"/>
        <w:keepLines w:val="0"/>
        <w:widowControl/>
        <w:numPr>
          <w:numId w:val="0"/>
        </w:numPr>
        <w:suppressLineNumbers w:val="0"/>
        <w:jc w:val="both"/>
        <w:rPr>
          <w:rFonts w:hint="default" w:ascii="Times New Roman" w:hAnsi="Times New Roman" w:cs="Times New Roman"/>
          <w:b w:val="0"/>
          <w:bCs w:val="0"/>
          <w:highlight w:val="red"/>
          <w:lang w:val="en-US" w:eastAsia="zh-CN"/>
        </w:rPr>
      </w:pPr>
      <w:r>
        <w:rPr>
          <w:rFonts w:hint="default" w:ascii="Times New Roman" w:hAnsi="Times New Roman" w:cs="Times New Roman"/>
          <w:b w:val="0"/>
          <w:bCs w:val="0"/>
          <w:highlight w:val="none"/>
          <w:lang w:val="en-US" w:eastAsia="zh-CN"/>
        </w:rPr>
        <w:t xml:space="preserve">2. The theory, model or conceptual framework should be identified, but not in detail. </w:t>
      </w:r>
    </w:p>
    <w:p>
      <w:pPr>
        <w:keepNext w:val="0"/>
        <w:keepLines w:val="0"/>
        <w:widowControl/>
        <w:numPr>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3. Independent, dependent and other control variables should also be identified.</w:t>
      </w:r>
    </w:p>
    <w:p>
      <w:pPr>
        <w:keepNext w:val="0"/>
        <w:keepLines w:val="0"/>
        <w:widowControl/>
        <w:suppressLineNumbers w:val="0"/>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Research questions and hypotheses</w:t>
      </w:r>
    </w:p>
    <w:p>
      <w:pPr>
        <w:keepNext w:val="0"/>
        <w:keepLines w:val="0"/>
        <w:widowControl/>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The first signpost in a journal article or dissertation is the purpose statement, which is the main purpose for the study. The second is the research questions or hypotheses that specify the purpose statement to predictions about what will be studied in the research. </w:t>
      </w:r>
    </w:p>
    <w:p>
      <w:pPr>
        <w:keepNext w:val="0"/>
        <w:keepLines w:val="0"/>
        <w:widowControl/>
        <w:suppressLineNumbers w:val="0"/>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Qualitative Research questions</w:t>
      </w:r>
    </w:p>
    <w:p>
      <w:pPr>
        <w:keepNext w:val="0"/>
        <w:keepLines w:val="0"/>
        <w:widowControl/>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Qualitative research questions offer two forms of assumption:a central question and related subquestions.</w:t>
      </w:r>
    </w:p>
    <w:p>
      <w:pPr>
        <w:keepNext w:val="0"/>
        <w:keepLines w:val="0"/>
        <w:widowControl/>
        <w:numPr>
          <w:ilvl w:val="0"/>
          <w:numId w:val="5"/>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one or two central research questions.</w:t>
      </w:r>
    </w:p>
    <w:p>
      <w:pPr>
        <w:keepNext w:val="0"/>
        <w:keepLines w:val="0"/>
        <w:widowControl/>
        <w:numPr>
          <w:ilvl w:val="0"/>
          <w:numId w:val="5"/>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Add no more than five to seven subquestions to the central questions.</w:t>
      </w:r>
    </w:p>
    <w:p>
      <w:pPr>
        <w:keepNext w:val="0"/>
        <w:keepLines w:val="0"/>
        <w:widowControl/>
        <w:numPr>
          <w:ilvl w:val="0"/>
          <w:numId w:val="5"/>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Associate the central question to the detailed qualitative strategy of inquiry.</w:t>
      </w:r>
    </w:p>
    <w:p>
      <w:pPr>
        <w:keepNext w:val="0"/>
        <w:keepLines w:val="0"/>
        <w:widowControl/>
        <w:numPr>
          <w:ilvl w:val="0"/>
          <w:numId w:val="5"/>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Research questions are to be started with what or how to convey an open and emerging design.</w:t>
      </w:r>
    </w:p>
    <w:p>
      <w:pPr>
        <w:keepNext w:val="0"/>
        <w:keepLines w:val="0"/>
        <w:widowControl/>
        <w:numPr>
          <w:ilvl w:val="0"/>
          <w:numId w:val="5"/>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Pay close attention to just one phenomenon or concept.</w:t>
      </w:r>
    </w:p>
    <w:p>
      <w:pPr>
        <w:keepNext w:val="0"/>
        <w:keepLines w:val="0"/>
        <w:widowControl/>
        <w:numPr>
          <w:ilvl w:val="0"/>
          <w:numId w:val="5"/>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Exploratory verbs such as report, describe, discover and seek to convey the language of emerging design. </w:t>
      </w:r>
    </w:p>
    <w:p>
      <w:pPr>
        <w:keepNext w:val="0"/>
        <w:keepLines w:val="0"/>
        <w:widowControl/>
        <w:numPr>
          <w:ilvl w:val="0"/>
          <w:numId w:val="5"/>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A process should be advanced, for instance in case studies.</w:t>
      </w:r>
    </w:p>
    <w:p>
      <w:pPr>
        <w:keepNext w:val="0"/>
        <w:keepLines w:val="0"/>
        <w:widowControl/>
        <w:numPr>
          <w:ilvl w:val="0"/>
          <w:numId w:val="0"/>
        </w:numPr>
        <w:suppressLineNumbers w:val="0"/>
        <w:jc w:val="both"/>
        <w:rPr>
          <w:rFonts w:hint="default" w:ascii="Times New Roman" w:hAnsi="Times New Roman" w:cs="Times New Roman"/>
          <w:b/>
          <w:bCs/>
          <w:highlight w:val="none"/>
          <w:vertAlign w:val="baseline"/>
          <w:lang w:val="en-US" w:eastAsia="zh-CN"/>
        </w:rPr>
      </w:pPr>
      <w:r>
        <w:rPr>
          <w:rFonts w:hint="default" w:ascii="Times New Roman" w:hAnsi="Times New Roman" w:cs="Times New Roman"/>
          <w:b/>
          <w:bCs/>
          <w:highlight w:val="none"/>
          <w:lang w:val="en-US" w:eastAsia="zh-CN"/>
        </w:rPr>
        <w:t xml:space="preserve">An example will possibly be used in my dissertation </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widowControl/>
              <w:numPr>
                <w:ilvl w:val="0"/>
                <w:numId w:val="0"/>
              </w:numPr>
              <w:suppressLineNumbers w:val="0"/>
              <w:jc w:val="both"/>
              <w:rPr>
                <w:rFonts w:hint="default" w:ascii="Times New Roman" w:hAnsi="Times New Roman" w:cs="Times New Roman"/>
                <w:b/>
                <w:bCs/>
                <w:highlight w:val="none"/>
                <w:vertAlign w:val="baseline"/>
                <w:lang w:val="en-US" w:eastAsia="zh-CN"/>
              </w:rPr>
            </w:pPr>
            <w:r>
              <w:rPr>
                <w:rFonts w:hint="default" w:ascii="Times New Roman" w:hAnsi="Times New Roman" w:cs="Times New Roman"/>
                <w:b w:val="0"/>
                <w:bCs w:val="0"/>
                <w:highlight w:val="none"/>
                <w:vertAlign w:val="baseline"/>
                <w:lang w:val="en-US" w:eastAsia="zh-CN"/>
              </w:rPr>
              <w:t xml:space="preserve">The researcher uses questionnaires to investigate the improvement of IELTS reading for teenagers younger than 18 years old.By examining their responses to the questionnaires, the researcher explores how the teenagers perceive and do to improve their IELTS reading scores.She asks one central question in her study: Is the reading strategy more important or the vocabulary more important? </w:t>
            </w:r>
            <w:r>
              <w:rPr>
                <w:rFonts w:hint="default" w:ascii="Times New Roman" w:hAnsi="Times New Roman" w:cs="Times New Roman"/>
                <w:b/>
                <w:bCs/>
                <w:highlight w:val="none"/>
                <w:vertAlign w:val="baseline"/>
                <w:lang w:val="en-US" w:eastAsia="zh-CN"/>
              </w:rPr>
              <w:t xml:space="preserve"> </w:t>
            </w:r>
          </w:p>
        </w:tc>
      </w:tr>
    </w:tbl>
    <w:p>
      <w:pPr>
        <w:keepNext w:val="0"/>
        <w:keepLines w:val="0"/>
        <w:widowControl/>
        <w:numPr>
          <w:ilvl w:val="0"/>
          <w:numId w:val="0"/>
        </w:numPr>
        <w:suppressLineNumbers w:val="0"/>
        <w:jc w:val="both"/>
        <w:rPr>
          <w:rFonts w:hint="default" w:ascii="Times New Roman" w:hAnsi="Times New Roman" w:cs="Times New Roman"/>
          <w:b/>
          <w:bCs/>
          <w:highlight w:val="none"/>
          <w:lang w:val="en-US" w:eastAsia="zh-CN"/>
        </w:rPr>
      </w:pPr>
    </w:p>
    <w:p>
      <w:pPr>
        <w:keepNext w:val="0"/>
        <w:keepLines w:val="0"/>
        <w:widowControl/>
        <w:numPr>
          <w:ilvl w:val="0"/>
          <w:numId w:val="0"/>
        </w:numPr>
        <w:suppressLineNumbers w:val="0"/>
        <w:jc w:val="center"/>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Quantitative Methods</w:t>
      </w:r>
    </w:p>
    <w:p>
      <w:pPr>
        <w:keepNext w:val="0"/>
        <w:keepLines w:val="0"/>
        <w:widowControl/>
        <w:numPr>
          <w:ilvl w:val="0"/>
          <w:numId w:val="0"/>
        </w:numPr>
        <w:suppressLineNumbers w:val="0"/>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 xml:space="preserve">A survey method plan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There is a checklist offered by Creswell (Creswell, 2014) and it can be used in designing a survey. </w:t>
      </w:r>
    </w:p>
    <w:p>
      <w:pPr>
        <w:keepNext w:val="0"/>
        <w:keepLines w:val="0"/>
        <w:widowControl/>
        <w:numPr>
          <w:ilvl w:val="0"/>
          <w:numId w:val="0"/>
        </w:numPr>
        <w:suppressLineNumbers w:val="0"/>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 xml:space="preserve">The survey design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Clarify the intent of the survey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Explain why a survey is the chosen type of data collection.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Show whether the survey will be cross-sectional or longitudinal.</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Specify the form of data collection. </w:t>
      </w:r>
    </w:p>
    <w:p>
      <w:pPr>
        <w:keepNext w:val="0"/>
        <w:keepLines w:val="0"/>
        <w:widowControl/>
        <w:numPr>
          <w:ilvl w:val="0"/>
          <w:numId w:val="0"/>
        </w:numPr>
        <w:suppressLineNumbers w:val="0"/>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The population and sample</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In a research plan, there are some important aspects of the population and sample to be identified:</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Clarify the population and its size.</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Make clear that the sampling design is only one stage or several stages.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Choose individuals following a process of selecting randomly. Here , a systematic sample can lead to random sampling(Fowler, 2009).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Make clear whether the study divide the samples according to their gender, age, income levels, education etc.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Show the number of subjects and the procedures used to compute this number. </w:t>
      </w:r>
    </w:p>
    <w:p>
      <w:pPr>
        <w:keepNext w:val="0"/>
        <w:keepLines w:val="0"/>
        <w:widowControl/>
        <w:numPr>
          <w:ilvl w:val="0"/>
          <w:numId w:val="0"/>
        </w:numPr>
        <w:suppressLineNumbers w:val="0"/>
        <w:jc w:val="both"/>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Instrumentation</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Name the survey instrument used to collect data.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If the instrument is an existing one, describe its reliability by offering data to show its use in the past.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Reliability and validity of the data from modified instruments and combined instruments need to be tested again.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Discuss plans for pilot testing or field testing the survey and offer a rationale for these plans.</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Make sure that the survey is conducted with enough respondents.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Data analysis and interpretation are to be ignored in this essay and left for future studies. In conclusion, quantitative and qualitative research method are two basic approaches to be implemented in almost every procedure of a dissertation and they are to be applied well to meet the needs of a dissertation writing. </w:t>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p>
    <w:p>
      <w:pPr>
        <w:rPr>
          <w:rFonts w:hint="eastAsia"/>
          <w:b w:val="0"/>
          <w:bCs w:val="0"/>
          <w:highlight w:val="none"/>
          <w:lang w:val="en-US" w:eastAsia="zh-CN"/>
        </w:rPr>
      </w:pPr>
      <w:r>
        <w:rPr>
          <w:rFonts w:hint="eastAsia"/>
          <w:b w:val="0"/>
          <w:bCs w:val="0"/>
          <w:highlight w:val="none"/>
          <w:lang w:val="en-US" w:eastAsia="zh-CN"/>
        </w:rPr>
        <w:br w:type="page"/>
      </w:r>
    </w:p>
    <w:p>
      <w:pPr>
        <w:keepNext w:val="0"/>
        <w:keepLines w:val="0"/>
        <w:widowControl/>
        <w:numPr>
          <w:ilvl w:val="0"/>
          <w:numId w:val="0"/>
        </w:numPr>
        <w:suppressLineNumbers w:val="0"/>
        <w:jc w:val="both"/>
        <w:rPr>
          <w:rFonts w:hint="default" w:ascii="Times New Roman" w:hAnsi="Times New Roman" w:cs="Times New Roman"/>
          <w:b w:val="0"/>
          <w:bCs w:val="0"/>
          <w:highlight w:val="none"/>
          <w:lang w:val="en-US" w:eastAsia="zh-CN"/>
        </w:rPr>
      </w:pPr>
      <w:bookmarkStart w:id="0" w:name="_GoBack"/>
      <w:bookmarkEnd w:id="0"/>
      <w:r>
        <w:rPr>
          <w:rFonts w:hint="default" w:ascii="Times New Roman" w:hAnsi="Times New Roman" w:cs="Times New Roman"/>
          <w:b w:val="0"/>
          <w:bCs w:val="0"/>
          <w:highlight w:val="none"/>
          <w:lang w:val="en-US" w:eastAsia="zh-CN"/>
        </w:rPr>
        <w:t>References:</w:t>
      </w:r>
    </w:p>
    <w:p>
      <w:pPr>
        <w:keepNext w:val="0"/>
        <w:keepLines w:val="0"/>
        <w:widowControl/>
        <w:numPr>
          <w:ilvl w:val="0"/>
          <w:numId w:val="6"/>
        </w:numPr>
        <w:suppressLineNumbers w:val="0"/>
        <w:jc w:val="both"/>
        <w:rPr>
          <w:rFonts w:hint="eastAsia"/>
          <w:b w:val="0"/>
          <w:bCs w:val="0"/>
          <w:highlight w:val="none"/>
          <w:lang w:val="en-US" w:eastAsia="zh-CN"/>
        </w:rPr>
      </w:pPr>
      <w:r>
        <w:rPr>
          <w:rFonts w:hint="default" w:ascii="Times New Roman" w:hAnsi="Times New Roman" w:eastAsia="宋体" w:cs="Times New Roman"/>
          <w:i w:val="0"/>
          <w:iCs w:val="0"/>
          <w:caps w:val="0"/>
          <w:color w:val="000000"/>
          <w:spacing w:val="0"/>
          <w:sz w:val="21"/>
          <w:szCs w:val="21"/>
          <w:shd w:val="clear" w:fill="FFFFFF"/>
          <w:lang w:val="en-US" w:eastAsia="zh-CN"/>
        </w:rPr>
        <w:t>Berg, B. L. (2001)</w:t>
      </w:r>
      <w:r>
        <w:rPr>
          <w:rFonts w:hint="eastAsia" w:ascii="Times New Roman" w:hAnsi="Times New Roman" w:eastAsia="宋体" w:cs="Times New Roman"/>
          <w:i w:val="0"/>
          <w:iCs w:val="0"/>
          <w:caps w:val="0"/>
          <w:color w:val="000000"/>
          <w:spacing w:val="0"/>
          <w:sz w:val="21"/>
          <w:szCs w:val="21"/>
          <w:shd w:val="clear" w:fill="FFFFFF"/>
          <w:lang w:val="en-US" w:eastAsia="zh-CN"/>
        </w:rPr>
        <w:t>,</w:t>
      </w:r>
      <w:r>
        <w:rPr>
          <w:rFonts w:hint="default" w:ascii="Times New Roman" w:hAnsi="Times New Roman" w:eastAsia="宋体" w:cs="Times New Roman"/>
          <w:color w:val="000000"/>
          <w:kern w:val="0"/>
          <w:sz w:val="30"/>
          <w:szCs w:val="30"/>
          <w:lang w:val="en-US" w:eastAsia="zh-CN" w:bidi="ar"/>
        </w:rPr>
        <w:t xml:space="preserve"> </w:t>
      </w:r>
      <w:r>
        <w:rPr>
          <w:rFonts w:hint="eastAsia" w:ascii="Times New Roman" w:hAnsi="Times New Roman" w:eastAsia="宋体" w:cs="Times New Roman"/>
          <w:i/>
          <w:iCs/>
          <w:caps w:val="0"/>
          <w:color w:val="000000"/>
          <w:spacing w:val="0"/>
          <w:sz w:val="21"/>
          <w:szCs w:val="21"/>
          <w:shd w:val="clear" w:fill="FFFFFF"/>
          <w:lang w:val="en-US" w:eastAsia="zh-CN"/>
        </w:rPr>
        <w:t xml:space="preserve">Qualitative research methods for the social sciences </w:t>
      </w:r>
      <w:r>
        <w:rPr>
          <w:rFonts w:hint="default" w:ascii="Times New Roman" w:hAnsi="Times New Roman" w:eastAsia="宋体" w:cs="Times New Roman"/>
          <w:i/>
          <w:iCs/>
          <w:caps w:val="0"/>
          <w:color w:val="000000"/>
          <w:spacing w:val="0"/>
          <w:sz w:val="21"/>
          <w:szCs w:val="21"/>
          <w:shd w:val="clear" w:fill="FFFFFF"/>
          <w:lang w:val="en-US" w:eastAsia="zh-CN"/>
        </w:rPr>
        <w:t>(4th ed.)</w:t>
      </w:r>
      <w:r>
        <w:rPr>
          <w:rFonts w:hint="eastAsia" w:ascii="Times New Roman" w:hAnsi="Times New Roman" w:eastAsia="宋体" w:cs="Times New Roman"/>
          <w:i/>
          <w:iCs/>
          <w:caps w:val="0"/>
          <w:color w:val="000000"/>
          <w:spacing w:val="0"/>
          <w:sz w:val="21"/>
          <w:szCs w:val="21"/>
          <w:shd w:val="clear" w:fill="FFFFFF"/>
          <w:lang w:val="en-US" w:eastAsia="zh-CN"/>
        </w:rPr>
        <w:t>,</w:t>
      </w:r>
      <w:r>
        <w:rPr>
          <w:rFonts w:hint="default" w:ascii="Times New Roman" w:hAnsi="Times New Roman" w:eastAsia="宋体" w:cs="Times New Roman"/>
          <w:color w:val="000000"/>
          <w:kern w:val="0"/>
          <w:sz w:val="30"/>
          <w:szCs w:val="30"/>
          <w:lang w:val="en-US" w:eastAsia="zh-CN" w:bidi="ar"/>
        </w:rPr>
        <w:t xml:space="preserve"> </w:t>
      </w:r>
      <w:r>
        <w:rPr>
          <w:rFonts w:hint="default" w:ascii="Times New Roman" w:hAnsi="Times New Roman" w:eastAsia="宋体" w:cs="Times New Roman"/>
          <w:i w:val="0"/>
          <w:iCs w:val="0"/>
          <w:caps w:val="0"/>
          <w:color w:val="000000"/>
          <w:spacing w:val="0"/>
          <w:sz w:val="21"/>
          <w:szCs w:val="21"/>
          <w:shd w:val="clear" w:fill="FFFFFF"/>
          <w:lang w:val="en-US" w:eastAsia="zh-CN"/>
        </w:rPr>
        <w:t>Boston: Allyn &amp; Bacon.</w:t>
      </w:r>
      <w:r>
        <w:rPr>
          <w:rFonts w:hint="default" w:ascii="Times New Roman" w:hAnsi="Times New Roman" w:eastAsia="宋体" w:cs="Times New Roman"/>
          <w:color w:val="000000"/>
          <w:kern w:val="0"/>
          <w:sz w:val="30"/>
          <w:szCs w:val="30"/>
          <w:lang w:val="en-US" w:eastAsia="zh-CN" w:bidi="ar"/>
        </w:rPr>
        <w:t xml:space="preserve"> </w:t>
      </w:r>
    </w:p>
    <w:p>
      <w:pPr>
        <w:keepNext w:val="0"/>
        <w:keepLines w:val="0"/>
        <w:widowControl/>
        <w:numPr>
          <w:ilvl w:val="0"/>
          <w:numId w:val="6"/>
        </w:numPr>
        <w:suppressLineNumbers w:val="0"/>
        <w:jc w:val="both"/>
        <w:rPr>
          <w:rFonts w:hint="default" w:ascii="Times New Roman" w:hAnsi="Times New Roman" w:eastAsia="宋体" w:cs="Times New Roman"/>
          <w:i w:val="0"/>
          <w:iCs w:val="0"/>
          <w:caps w:val="0"/>
          <w:color w:val="000000"/>
          <w:spacing w:val="0"/>
          <w:sz w:val="21"/>
          <w:szCs w:val="21"/>
          <w:shd w:val="clear" w:fill="FFFFFF"/>
          <w:lang w:val="en-US" w:eastAsia="zh-CN"/>
        </w:rPr>
      </w:pPr>
      <w:r>
        <w:rPr>
          <w:rFonts w:hint="default" w:ascii="Times New Roman" w:hAnsi="Times New Roman" w:eastAsia="宋体" w:cs="Times New Roman"/>
          <w:i w:val="0"/>
          <w:iCs w:val="0"/>
          <w:caps w:val="0"/>
          <w:color w:val="000000"/>
          <w:spacing w:val="0"/>
          <w:sz w:val="21"/>
          <w:szCs w:val="21"/>
          <w:shd w:val="clear" w:fill="FFFFFF"/>
          <w:lang w:val="en-US" w:eastAsia="zh-CN"/>
        </w:rPr>
        <w:t>Clandinin, D. J., &amp; Connelly, F. M. (2000)</w:t>
      </w:r>
      <w:r>
        <w:rPr>
          <w:rFonts w:hint="eastAsia" w:ascii="Times New Roman" w:hAnsi="Times New Roman" w:eastAsia="宋体" w:cs="Times New Roman"/>
          <w:i w:val="0"/>
          <w:iCs w:val="0"/>
          <w:caps w:val="0"/>
          <w:color w:val="000000"/>
          <w:spacing w:val="0"/>
          <w:sz w:val="21"/>
          <w:szCs w:val="21"/>
          <w:shd w:val="clear" w:fill="FFFFFF"/>
          <w:lang w:val="en-US" w:eastAsia="zh-CN"/>
        </w:rPr>
        <w:t>,</w:t>
      </w:r>
      <w:r>
        <w:rPr>
          <w:rFonts w:hint="default" w:ascii="Times New Roman" w:hAnsi="Times New Roman" w:eastAsia="宋体" w:cs="Times New Roman"/>
          <w:i w:val="0"/>
          <w:iCs w:val="0"/>
          <w:caps w:val="0"/>
          <w:color w:val="000000"/>
          <w:spacing w:val="0"/>
          <w:sz w:val="21"/>
          <w:szCs w:val="21"/>
          <w:shd w:val="clear" w:fill="FFFFFF"/>
          <w:lang w:val="en-US" w:eastAsia="zh-CN"/>
        </w:rPr>
        <w:t xml:space="preserve"> </w:t>
      </w:r>
      <w:r>
        <w:rPr>
          <w:rFonts w:hint="default" w:ascii="Times New Roman" w:hAnsi="Times New Roman" w:eastAsia="宋体" w:cs="Times New Roman"/>
          <w:i/>
          <w:iCs/>
          <w:caps w:val="0"/>
          <w:color w:val="000000"/>
          <w:spacing w:val="0"/>
          <w:sz w:val="21"/>
          <w:szCs w:val="21"/>
          <w:shd w:val="clear" w:fill="FFFFFF"/>
          <w:lang w:val="en-US" w:eastAsia="zh-CN"/>
        </w:rPr>
        <w:t xml:space="preserve">Narrative inquiry: Experience and story in </w:t>
      </w:r>
      <w:r>
        <w:rPr>
          <w:rFonts w:hint="eastAsia" w:ascii="Times New Roman" w:hAnsi="Times New Roman" w:eastAsia="宋体" w:cs="Times New Roman"/>
          <w:i/>
          <w:iCs/>
          <w:caps w:val="0"/>
          <w:color w:val="000000"/>
          <w:spacing w:val="0"/>
          <w:sz w:val="21"/>
          <w:szCs w:val="21"/>
          <w:shd w:val="clear" w:fill="FFFFFF"/>
          <w:lang w:val="en-US" w:eastAsia="zh-CN"/>
        </w:rPr>
        <w:t>q</w:t>
      </w:r>
      <w:r>
        <w:rPr>
          <w:rFonts w:hint="default" w:ascii="Times New Roman" w:hAnsi="Times New Roman" w:eastAsia="宋体" w:cs="Times New Roman"/>
          <w:i/>
          <w:iCs/>
          <w:caps w:val="0"/>
          <w:color w:val="000000"/>
          <w:spacing w:val="0"/>
          <w:sz w:val="21"/>
          <w:szCs w:val="21"/>
          <w:shd w:val="clear" w:fill="FFFFFF"/>
          <w:lang w:val="en-US" w:eastAsia="zh-CN"/>
        </w:rPr>
        <w:t>ualitative research</w:t>
      </w:r>
      <w:r>
        <w:rPr>
          <w:rFonts w:hint="eastAsia" w:ascii="Times New Roman" w:hAnsi="Times New Roman" w:eastAsia="宋体" w:cs="Times New Roman"/>
          <w:i w:val="0"/>
          <w:iCs w:val="0"/>
          <w:caps w:val="0"/>
          <w:color w:val="000000"/>
          <w:spacing w:val="0"/>
          <w:sz w:val="21"/>
          <w:szCs w:val="21"/>
          <w:shd w:val="clear" w:fill="FFFFFF"/>
          <w:lang w:val="en-US" w:eastAsia="zh-CN"/>
        </w:rPr>
        <w:t>,</w:t>
      </w:r>
      <w:r>
        <w:rPr>
          <w:rFonts w:hint="default" w:ascii="Times New Roman" w:hAnsi="Times New Roman" w:eastAsia="宋体" w:cs="Times New Roman"/>
          <w:i w:val="0"/>
          <w:iCs w:val="0"/>
          <w:caps w:val="0"/>
          <w:color w:val="000000"/>
          <w:spacing w:val="0"/>
          <w:sz w:val="21"/>
          <w:szCs w:val="21"/>
          <w:shd w:val="clear" w:fill="FFFFFF"/>
          <w:lang w:val="en-US" w:eastAsia="zh-CN"/>
        </w:rPr>
        <w:t xml:space="preserve"> </w:t>
      </w:r>
      <w:r>
        <w:rPr>
          <w:rFonts w:hint="default" w:ascii="Times New Roman" w:hAnsi="Times New Roman" w:eastAsia="宋体" w:cs="Times New Roman"/>
          <w:i w:val="0"/>
          <w:iCs w:val="0"/>
          <w:caps w:val="0"/>
          <w:color w:val="000000"/>
          <w:spacing w:val="0"/>
          <w:sz w:val="21"/>
          <w:szCs w:val="21"/>
          <w:shd w:val="clear" w:fill="FFFFFF"/>
          <w:lang w:val="en-US" w:eastAsia="zh-CN"/>
        </w:rPr>
        <w:t xml:space="preserve">San Francisco: Jossey-Bass. </w:t>
      </w:r>
    </w:p>
    <w:p>
      <w:pPr>
        <w:keepNext w:val="0"/>
        <w:keepLines w:val="0"/>
        <w:widowControl/>
        <w:numPr>
          <w:ilvl w:val="0"/>
          <w:numId w:val="6"/>
        </w:numPr>
        <w:suppressLineNumbers w:val="0"/>
        <w:ind w:left="0" w:leftChars="0" w:firstLine="0" w:firstLineChars="0"/>
        <w:jc w:val="left"/>
        <w:rPr>
          <w:rFonts w:hint="default" w:ascii="Times New Roman" w:hAnsi="Times New Roman" w:eastAsia="宋体" w:cs="Times New Roman"/>
          <w:i w:val="0"/>
          <w:iCs w:val="0"/>
          <w:caps w:val="0"/>
          <w:color w:val="000000"/>
          <w:spacing w:val="0"/>
          <w:sz w:val="21"/>
          <w:szCs w:val="21"/>
          <w:shd w:val="clear" w:fill="FFFFFF"/>
        </w:rPr>
      </w:pPr>
      <w:r>
        <w:rPr>
          <w:rFonts w:hint="default" w:ascii="Times New Roman" w:hAnsi="Times New Roman" w:eastAsia="宋体" w:cs="Times New Roman"/>
          <w:i w:val="0"/>
          <w:iCs w:val="0"/>
          <w:caps w:val="0"/>
          <w:color w:val="000000"/>
          <w:spacing w:val="0"/>
          <w:sz w:val="21"/>
          <w:szCs w:val="21"/>
          <w:shd w:val="clear" w:fill="FFFFFF"/>
          <w:lang w:val="en-US" w:eastAsia="zh-CN"/>
        </w:rPr>
        <w:t>Creswell, J. W.</w:t>
      </w:r>
      <w:r>
        <w:rPr>
          <w:rFonts w:hint="default" w:ascii="Times New Roman" w:hAnsi="Times New Roman" w:eastAsia="宋体" w:cs="Times New Roman"/>
          <w:color w:val="000000"/>
          <w:kern w:val="0"/>
          <w:sz w:val="30"/>
          <w:szCs w:val="30"/>
          <w:lang w:val="en-US" w:eastAsia="zh-CN" w:bidi="ar"/>
        </w:rPr>
        <w:t xml:space="preserve"> </w:t>
      </w:r>
      <w:r>
        <w:rPr>
          <w:rFonts w:hint="default" w:ascii="Times New Roman" w:hAnsi="Times New Roman" w:eastAsia="宋体" w:cs="Times New Roman"/>
          <w:i w:val="0"/>
          <w:iCs w:val="0"/>
          <w:caps w:val="0"/>
          <w:color w:val="000000"/>
          <w:spacing w:val="0"/>
          <w:sz w:val="21"/>
          <w:szCs w:val="21"/>
          <w:shd w:val="clear" w:fill="FFFFFF"/>
          <w:lang w:val="en-US" w:eastAsia="zh-CN"/>
        </w:rPr>
        <w:t>(2011)</w:t>
      </w:r>
      <w:r>
        <w:rPr>
          <w:rFonts w:hint="eastAsia" w:ascii="Times New Roman" w:hAnsi="Times New Roman" w:eastAsia="宋体" w:cs="Times New Roman"/>
          <w:i w:val="0"/>
          <w:iCs w:val="0"/>
          <w:caps w:val="0"/>
          <w:color w:val="000000"/>
          <w:spacing w:val="0"/>
          <w:sz w:val="21"/>
          <w:szCs w:val="21"/>
          <w:shd w:val="clear" w:fill="FFFFFF"/>
          <w:lang w:val="en-US" w:eastAsia="zh-CN"/>
        </w:rPr>
        <w:t>,</w:t>
      </w:r>
      <w:r>
        <w:rPr>
          <w:rFonts w:hint="default" w:ascii="Times New Roman" w:hAnsi="Times New Roman" w:eastAsia="宋体" w:cs="Times New Roman"/>
          <w:color w:val="000000"/>
          <w:kern w:val="0"/>
          <w:sz w:val="30"/>
          <w:szCs w:val="30"/>
          <w:lang w:val="en-US" w:eastAsia="zh-CN" w:bidi="ar"/>
        </w:rPr>
        <w:t xml:space="preserve"> </w:t>
      </w:r>
      <w:r>
        <w:rPr>
          <w:rFonts w:hint="eastAsia" w:ascii="Times New Roman" w:hAnsi="Times New Roman" w:eastAsia="宋体" w:cs="Times New Roman"/>
          <w:i/>
          <w:iCs/>
          <w:caps w:val="0"/>
          <w:color w:val="000000"/>
          <w:spacing w:val="0"/>
          <w:sz w:val="21"/>
          <w:szCs w:val="21"/>
          <w:shd w:val="clear" w:fill="FFFFFF"/>
          <w:lang w:val="en-US" w:eastAsia="zh-CN"/>
        </w:rPr>
        <w:t>Research Design</w:t>
      </w:r>
      <w:r>
        <w:rPr>
          <w:rFonts w:hint="default" w:ascii="Times New Roman" w:hAnsi="Times New Roman" w:eastAsia="宋体" w:cs="Times New Roman"/>
          <w:i w:val="0"/>
          <w:iCs w:val="0"/>
          <w:caps w:val="0"/>
          <w:color w:val="000000"/>
          <w:spacing w:val="0"/>
          <w:sz w:val="21"/>
          <w:szCs w:val="21"/>
          <w:shd w:val="clear" w:fill="FFFFFF"/>
        </w:rPr>
        <w:t>,</w:t>
      </w:r>
      <w:r>
        <w:rPr>
          <w:rFonts w:hint="eastAsia" w:ascii="Times New Roman" w:hAnsi="Times New Roman" w:eastAsia="宋体" w:cs="Times New Roman"/>
          <w:i w:val="0"/>
          <w:iCs w:val="0"/>
          <w:caps w:val="0"/>
          <w:color w:val="000000"/>
          <w:spacing w:val="0"/>
          <w:sz w:val="21"/>
          <w:szCs w:val="21"/>
          <w:shd w:val="clear" w:fill="FFFFFF"/>
          <w:lang w:val="en-US" w:eastAsia="zh-CN"/>
        </w:rPr>
        <w:t>qualitative,</w:t>
      </w:r>
      <w:r>
        <w:rPr>
          <w:rFonts w:hint="eastAsia" w:ascii="Times New Roman" w:hAnsi="Times New Roman" w:eastAsia="宋体" w:cs="Times New Roman"/>
          <w:color w:val="000000"/>
          <w:kern w:val="0"/>
          <w:sz w:val="30"/>
          <w:szCs w:val="30"/>
          <w:lang w:val="en-US" w:eastAsia="zh-CN" w:bidi="ar"/>
        </w:rPr>
        <w:t xml:space="preserve"> </w:t>
      </w:r>
      <w:r>
        <w:rPr>
          <w:rFonts w:hint="eastAsia" w:ascii="Times New Roman" w:hAnsi="Times New Roman" w:eastAsia="宋体" w:cs="Times New Roman"/>
          <w:i/>
          <w:iCs/>
          <w:caps w:val="0"/>
          <w:color w:val="000000"/>
          <w:spacing w:val="0"/>
          <w:sz w:val="21"/>
          <w:szCs w:val="21"/>
          <w:shd w:val="clear" w:fill="FFFFFF"/>
          <w:lang w:val="en-US" w:eastAsia="zh-CN"/>
        </w:rPr>
        <w:t>quantitative and mixed methods   approaches</w:t>
      </w:r>
      <w:r>
        <w:rPr>
          <w:rFonts w:hint="default" w:ascii="Times New Roman" w:hAnsi="Times New Roman" w:eastAsia="宋体" w:cs="Times New Roman"/>
          <w:i/>
          <w:iCs/>
          <w:caps w:val="0"/>
          <w:color w:val="000000"/>
          <w:spacing w:val="0"/>
          <w:sz w:val="21"/>
          <w:szCs w:val="21"/>
          <w:shd w:val="clear" w:fill="FFFFFF"/>
          <w:lang w:val="en-US" w:eastAsia="zh-CN"/>
        </w:rPr>
        <w:t>(4th ed.)</w:t>
      </w:r>
      <w:r>
        <w:rPr>
          <w:rFonts w:hint="eastAsia" w:ascii="Times New Roman" w:hAnsi="Times New Roman" w:eastAsia="宋体" w:cs="Times New Roman"/>
          <w:i/>
          <w:iCs/>
          <w:caps w:val="0"/>
          <w:color w:val="000000"/>
          <w:spacing w:val="0"/>
          <w:sz w:val="21"/>
          <w:szCs w:val="21"/>
          <w:shd w:val="clear" w:fill="FFFFFF"/>
          <w:lang w:val="en-US" w:eastAsia="zh-CN"/>
        </w:rPr>
        <w:t xml:space="preserve">, </w:t>
      </w:r>
      <w:r>
        <w:rPr>
          <w:rFonts w:hint="default" w:ascii="Times New Roman" w:hAnsi="Times New Roman" w:eastAsia="宋体" w:cs="Times New Roman"/>
          <w:i w:val="0"/>
          <w:iCs w:val="0"/>
          <w:caps w:val="0"/>
          <w:color w:val="000000"/>
          <w:spacing w:val="0"/>
          <w:sz w:val="21"/>
          <w:szCs w:val="21"/>
          <w:shd w:val="clear" w:fill="FFFFFF"/>
        </w:rPr>
        <w:t>Thousand Oaks, CA: Sage.</w:t>
      </w:r>
    </w:p>
    <w:p>
      <w:pPr>
        <w:keepNext w:val="0"/>
        <w:keepLines w:val="0"/>
        <w:widowControl/>
        <w:numPr>
          <w:ilvl w:val="0"/>
          <w:numId w:val="6"/>
        </w:numPr>
        <w:suppressLineNumbers w:val="0"/>
        <w:jc w:val="both"/>
        <w:rPr>
          <w:rFonts w:hint="eastAsia"/>
          <w:b w:val="0"/>
          <w:bCs w:val="0"/>
          <w:highlight w:val="none"/>
          <w:lang w:val="en-US" w:eastAsia="zh-CN"/>
        </w:rPr>
      </w:pPr>
      <w:r>
        <w:rPr>
          <w:rFonts w:hint="default" w:ascii="Times New Roman" w:hAnsi="Times New Roman" w:eastAsia="宋体" w:cs="Times New Roman"/>
          <w:i w:val="0"/>
          <w:iCs w:val="0"/>
          <w:caps w:val="0"/>
          <w:color w:val="000000"/>
          <w:spacing w:val="0"/>
          <w:sz w:val="21"/>
          <w:szCs w:val="21"/>
          <w:shd w:val="clear" w:fill="FFFFFF"/>
        </w:rPr>
        <w:t>Fowler, F. J. (2009), </w:t>
      </w:r>
      <w:r>
        <w:rPr>
          <w:rFonts w:hint="default" w:ascii="Times New Roman" w:hAnsi="Times New Roman" w:eastAsia="宋体" w:cs="Times New Roman"/>
          <w:i/>
          <w:iCs/>
          <w:caps w:val="0"/>
          <w:color w:val="000000"/>
          <w:spacing w:val="0"/>
          <w:sz w:val="21"/>
          <w:szCs w:val="21"/>
          <w:shd w:val="clear" w:fill="FFFFFF"/>
        </w:rPr>
        <w:t>Survey research methods (4th ed.)</w:t>
      </w:r>
      <w:r>
        <w:rPr>
          <w:rFonts w:hint="default" w:ascii="Times New Roman" w:hAnsi="Times New Roman" w:eastAsia="宋体" w:cs="Times New Roman"/>
          <w:i w:val="0"/>
          <w:iCs w:val="0"/>
          <w:caps w:val="0"/>
          <w:color w:val="000000"/>
          <w:spacing w:val="0"/>
          <w:sz w:val="21"/>
          <w:szCs w:val="21"/>
          <w:shd w:val="clear" w:fill="FFFFFF"/>
        </w:rPr>
        <w:t>, Thousand Oaks, CA: Sage.</w:t>
      </w:r>
    </w:p>
    <w:p>
      <w:pPr>
        <w:keepNext w:val="0"/>
        <w:keepLines w:val="0"/>
        <w:widowControl/>
        <w:suppressLineNumbers w:val="0"/>
        <w:ind w:left="126" w:leftChars="60" w:firstLine="0" w:firstLineChars="0"/>
        <w:jc w:val="left"/>
        <w:rPr>
          <w:rFonts w:hint="default" w:ascii="Times New Roman" w:hAnsi="Times New Roman" w:eastAsia="宋体" w:cs="Times New Roman"/>
          <w:i w:val="0"/>
          <w:iCs w:val="0"/>
          <w:caps w:val="0"/>
          <w:color w:val="000000"/>
          <w:spacing w:val="0"/>
          <w:sz w:val="21"/>
          <w:szCs w:val="21"/>
          <w:shd w:val="clear" w:fill="FFFFFF"/>
        </w:rPr>
      </w:pPr>
      <w:r>
        <w:rPr>
          <w:rFonts w:hint="default" w:ascii="Times New Roman" w:hAnsi="Times New Roman" w:eastAsia="宋体" w:cs="Times New Roman"/>
          <w:i w:val="0"/>
          <w:iCs w:val="0"/>
          <w:caps w:val="0"/>
          <w:color w:val="000000"/>
          <w:spacing w:val="0"/>
          <w:sz w:val="21"/>
          <w:szCs w:val="21"/>
          <w:shd w:val="clear" w:fill="FFFFFF"/>
        </w:rPr>
        <w:t>Newman, I., &amp; Benz, C. R. (1998), </w:t>
      </w:r>
      <w:r>
        <w:rPr>
          <w:rFonts w:hint="default" w:ascii="Times New Roman" w:hAnsi="Times New Roman" w:eastAsia="宋体" w:cs="Times New Roman"/>
          <w:i/>
          <w:iCs/>
          <w:caps w:val="0"/>
          <w:color w:val="000000"/>
          <w:spacing w:val="0"/>
          <w:sz w:val="21"/>
          <w:szCs w:val="21"/>
          <w:shd w:val="clear" w:fill="FFFFFF"/>
        </w:rPr>
        <w:t>Qualitative-quantitative research methodology: Exploring the interactive continuum</w:t>
      </w:r>
      <w:r>
        <w:rPr>
          <w:rFonts w:hint="default" w:ascii="Times New Roman" w:hAnsi="Times New Roman" w:eastAsia="宋体" w:cs="Times New Roman"/>
          <w:i w:val="0"/>
          <w:iCs w:val="0"/>
          <w:caps w:val="0"/>
          <w:color w:val="000000"/>
          <w:spacing w:val="0"/>
          <w:sz w:val="21"/>
          <w:szCs w:val="21"/>
          <w:shd w:val="clear" w:fill="FFFFFF"/>
        </w:rPr>
        <w:t xml:space="preserve">, Carbondale and Edwardsville: Southern Illinois University Press. </w:t>
      </w:r>
    </w:p>
    <w:p>
      <w:pPr>
        <w:keepNext w:val="0"/>
        <w:keepLines w:val="0"/>
        <w:widowControl/>
        <w:numPr>
          <w:ilvl w:val="0"/>
          <w:numId w:val="6"/>
        </w:numPr>
        <w:suppressLineNumbers w:val="0"/>
        <w:ind w:left="0" w:leftChars="0" w:firstLine="0" w:firstLineChars="0"/>
        <w:jc w:val="left"/>
        <w:rPr>
          <w:rFonts w:hint="default" w:ascii="Times New Roman" w:hAnsi="Times New Roman" w:eastAsia="宋体" w:cs="Times New Roman"/>
          <w:i w:val="0"/>
          <w:iCs w:val="0"/>
          <w:caps w:val="0"/>
          <w:color w:val="000000"/>
          <w:spacing w:val="0"/>
          <w:sz w:val="21"/>
          <w:szCs w:val="21"/>
          <w:shd w:val="clear" w:fill="FFFFFF"/>
          <w:lang w:val="en-US" w:eastAsia="zh-CN"/>
        </w:rPr>
      </w:pPr>
      <w:r>
        <w:rPr>
          <w:rFonts w:hint="default" w:ascii="Times New Roman" w:hAnsi="Times New Roman" w:eastAsia="宋体" w:cs="Times New Roman"/>
          <w:i w:val="0"/>
          <w:iCs w:val="0"/>
          <w:caps w:val="0"/>
          <w:color w:val="000000"/>
          <w:spacing w:val="0"/>
          <w:sz w:val="21"/>
          <w:szCs w:val="21"/>
          <w:shd w:val="clear" w:fill="FFFFFF"/>
          <w:lang w:val="en-US" w:eastAsia="zh-CN"/>
        </w:rPr>
        <w:t>Giorgi, A. (2009)</w:t>
      </w:r>
      <w:r>
        <w:rPr>
          <w:rFonts w:hint="eastAsia" w:ascii="Times New Roman" w:hAnsi="Times New Roman" w:eastAsia="宋体" w:cs="Times New Roman"/>
          <w:i w:val="0"/>
          <w:iCs w:val="0"/>
          <w:caps w:val="0"/>
          <w:color w:val="000000"/>
          <w:spacing w:val="0"/>
          <w:sz w:val="21"/>
          <w:szCs w:val="21"/>
          <w:shd w:val="clear" w:fill="FFFFFF"/>
          <w:lang w:val="en-US" w:eastAsia="zh-CN"/>
        </w:rPr>
        <w:t>,</w:t>
      </w:r>
      <w:r>
        <w:rPr>
          <w:rFonts w:hint="default" w:ascii="Times New Roman" w:hAnsi="Times New Roman" w:eastAsia="宋体" w:cs="Times New Roman"/>
          <w:i/>
          <w:iCs/>
          <w:caps w:val="0"/>
          <w:color w:val="000000"/>
          <w:spacing w:val="0"/>
          <w:sz w:val="21"/>
          <w:szCs w:val="21"/>
          <w:shd w:val="clear" w:fill="FFFFFF"/>
          <w:lang w:val="en-US" w:eastAsia="zh-CN"/>
        </w:rPr>
        <w:t>The descriptive phenomenological method in</w:t>
      </w:r>
      <w:r>
        <w:rPr>
          <w:rFonts w:hint="eastAsia" w:ascii="Times New Roman" w:hAnsi="Times New Roman" w:eastAsia="宋体" w:cs="Times New Roman"/>
          <w:i/>
          <w:iCs/>
          <w:caps w:val="0"/>
          <w:color w:val="000000"/>
          <w:spacing w:val="0"/>
          <w:sz w:val="21"/>
          <w:szCs w:val="21"/>
          <w:shd w:val="clear" w:fill="FFFFFF"/>
          <w:lang w:val="en-US" w:eastAsia="zh-CN"/>
        </w:rPr>
        <w:t xml:space="preserve"> </w:t>
      </w:r>
      <w:r>
        <w:rPr>
          <w:rFonts w:hint="default" w:ascii="Times New Roman" w:hAnsi="Times New Roman" w:eastAsia="宋体" w:cs="Times New Roman"/>
          <w:i/>
          <w:iCs/>
          <w:caps w:val="0"/>
          <w:color w:val="000000"/>
          <w:spacing w:val="0"/>
          <w:sz w:val="21"/>
          <w:szCs w:val="21"/>
          <w:shd w:val="clear" w:fill="FFFFFF"/>
          <w:lang w:val="en-US" w:eastAsia="zh-CN"/>
        </w:rPr>
        <w:t xml:space="preserve">psychology: A modified </w:t>
      </w:r>
      <w:r>
        <w:rPr>
          <w:rFonts w:hint="eastAsia" w:ascii="Times New Roman" w:hAnsi="Times New Roman" w:eastAsia="宋体" w:cs="Times New Roman"/>
          <w:i/>
          <w:iCs/>
          <w:caps w:val="0"/>
          <w:color w:val="000000"/>
          <w:spacing w:val="0"/>
          <w:sz w:val="21"/>
          <w:szCs w:val="21"/>
          <w:shd w:val="clear" w:fill="FFFFFF"/>
          <w:lang w:val="en-US" w:eastAsia="zh-CN"/>
        </w:rPr>
        <w:t xml:space="preserve">   </w:t>
      </w:r>
      <w:r>
        <w:rPr>
          <w:rFonts w:hint="default" w:ascii="Times New Roman" w:hAnsi="Times New Roman" w:eastAsia="宋体" w:cs="Times New Roman"/>
          <w:i/>
          <w:iCs/>
          <w:caps w:val="0"/>
          <w:color w:val="000000"/>
          <w:spacing w:val="0"/>
          <w:sz w:val="21"/>
          <w:szCs w:val="21"/>
          <w:shd w:val="clear" w:fill="FFFFFF"/>
          <w:lang w:val="en-US" w:eastAsia="zh-CN"/>
        </w:rPr>
        <w:t>Husserlian approach</w:t>
      </w:r>
      <w:r>
        <w:rPr>
          <w:rFonts w:hint="eastAsia" w:ascii="Times New Roman" w:hAnsi="Times New Roman" w:eastAsia="宋体" w:cs="Times New Roman"/>
          <w:i/>
          <w:iCs/>
          <w:caps w:val="0"/>
          <w:color w:val="000000"/>
          <w:spacing w:val="0"/>
          <w:sz w:val="21"/>
          <w:szCs w:val="21"/>
          <w:shd w:val="clear" w:fill="FFFFFF"/>
          <w:lang w:val="en-US" w:eastAsia="zh-CN"/>
        </w:rPr>
        <w:t>,</w:t>
      </w:r>
      <w:r>
        <w:rPr>
          <w:rFonts w:hint="default" w:ascii="TimesNewRomanPS-ItalicMT" w:hAnsi="TimesNewRomanPS-ItalicMT" w:eastAsia="TimesNewRomanPS-ItalicMT" w:cs="TimesNewRomanPS-ItalicMT"/>
          <w:i/>
          <w:iCs/>
          <w:color w:val="000000"/>
          <w:kern w:val="0"/>
          <w:sz w:val="30"/>
          <w:szCs w:val="30"/>
          <w:lang w:val="en-US" w:eastAsia="zh-CN" w:bidi="ar"/>
        </w:rPr>
        <w:t xml:space="preserve"> </w:t>
      </w:r>
      <w:r>
        <w:rPr>
          <w:rFonts w:hint="default" w:ascii="Times New Roman" w:hAnsi="Times New Roman" w:eastAsia="宋体" w:cs="Times New Roman"/>
          <w:i w:val="0"/>
          <w:iCs w:val="0"/>
          <w:caps w:val="0"/>
          <w:color w:val="000000"/>
          <w:spacing w:val="0"/>
          <w:sz w:val="21"/>
          <w:szCs w:val="21"/>
          <w:shd w:val="clear" w:fill="FFFFFF"/>
          <w:lang w:val="en-US" w:eastAsia="zh-CN"/>
        </w:rPr>
        <w:t>Pittsburgh, PA: Duquesne</w:t>
      </w:r>
      <w:r>
        <w:rPr>
          <w:rFonts w:hint="eastAsia" w:ascii="Times New Roman" w:hAnsi="Times New Roman" w:eastAsia="宋体" w:cs="Times New Roman"/>
          <w:i w:val="0"/>
          <w:iCs w:val="0"/>
          <w:caps w:val="0"/>
          <w:color w:val="000000"/>
          <w:spacing w:val="0"/>
          <w:sz w:val="21"/>
          <w:szCs w:val="21"/>
          <w:shd w:val="clear" w:fill="FFFFFF"/>
          <w:lang w:val="en-US" w:eastAsia="zh-CN"/>
        </w:rPr>
        <w:t xml:space="preserve"> </w:t>
      </w:r>
      <w:r>
        <w:rPr>
          <w:rFonts w:hint="default" w:ascii="Times New Roman" w:hAnsi="Times New Roman" w:eastAsia="宋体" w:cs="Times New Roman"/>
          <w:i w:val="0"/>
          <w:iCs w:val="0"/>
          <w:caps w:val="0"/>
          <w:color w:val="000000"/>
          <w:spacing w:val="0"/>
          <w:sz w:val="21"/>
          <w:szCs w:val="21"/>
          <w:shd w:val="clear" w:fill="FFFFFF"/>
          <w:lang w:val="en-US" w:eastAsia="zh-CN"/>
        </w:rPr>
        <w:t xml:space="preserve">University Press. </w:t>
      </w:r>
    </w:p>
    <w:p>
      <w:pPr>
        <w:keepNext w:val="0"/>
        <w:keepLines w:val="0"/>
        <w:widowControl/>
        <w:numPr>
          <w:ilvl w:val="0"/>
          <w:numId w:val="6"/>
        </w:numPr>
        <w:suppressLineNumbers w:val="0"/>
        <w:ind w:left="0" w:leftChars="0" w:firstLine="0" w:firstLineChars="0"/>
        <w:jc w:val="left"/>
        <w:rPr>
          <w:rFonts w:hint="default" w:ascii="Times New Roman" w:hAnsi="Times New Roman" w:eastAsia="宋体" w:cs="Times New Roman"/>
          <w:i w:val="0"/>
          <w:iCs w:val="0"/>
          <w:caps w:val="0"/>
          <w:color w:val="000000"/>
          <w:spacing w:val="0"/>
          <w:sz w:val="21"/>
          <w:szCs w:val="21"/>
          <w:shd w:val="clear" w:fill="FFFFFF"/>
          <w:lang w:val="en-US" w:eastAsia="zh-CN"/>
        </w:rPr>
      </w:pPr>
      <w:r>
        <w:rPr>
          <w:rFonts w:hint="default" w:ascii="Times New Roman" w:hAnsi="Times New Roman" w:eastAsia="宋体" w:cs="Times New Roman"/>
          <w:i w:val="0"/>
          <w:iCs w:val="0"/>
          <w:caps w:val="0"/>
          <w:color w:val="000000"/>
          <w:spacing w:val="0"/>
          <w:sz w:val="21"/>
          <w:szCs w:val="21"/>
          <w:shd w:val="clear" w:fill="FFFFFF"/>
          <w:lang w:val="en-US" w:eastAsia="zh-CN"/>
        </w:rPr>
        <w:t>Hesse-Biber, S. N., &amp; Leavy, P. (2011)</w:t>
      </w:r>
      <w:r>
        <w:rPr>
          <w:rFonts w:hint="eastAsia" w:ascii="Times New Roman" w:hAnsi="Times New Roman" w:eastAsia="宋体" w:cs="Times New Roman"/>
          <w:i w:val="0"/>
          <w:iCs w:val="0"/>
          <w:caps w:val="0"/>
          <w:color w:val="000000"/>
          <w:spacing w:val="0"/>
          <w:sz w:val="21"/>
          <w:szCs w:val="21"/>
          <w:shd w:val="clear" w:fill="FFFFFF"/>
          <w:lang w:val="en-US" w:eastAsia="zh-CN"/>
        </w:rPr>
        <w:t>,</w:t>
      </w:r>
      <w:r>
        <w:rPr>
          <w:rFonts w:hint="default" w:ascii="Times New Roman" w:hAnsi="Times New Roman" w:eastAsia="宋体" w:cs="Times New Roman"/>
          <w:color w:val="000000"/>
          <w:kern w:val="0"/>
          <w:sz w:val="30"/>
          <w:szCs w:val="30"/>
          <w:lang w:val="en-US" w:eastAsia="zh-CN" w:bidi="ar"/>
        </w:rPr>
        <w:t xml:space="preserve"> </w:t>
      </w:r>
      <w:r>
        <w:rPr>
          <w:rFonts w:hint="eastAsia" w:ascii="Times New Roman" w:hAnsi="Times New Roman" w:eastAsia="宋体" w:cs="Times New Roman"/>
          <w:i/>
          <w:iCs/>
          <w:caps w:val="0"/>
          <w:color w:val="000000"/>
          <w:spacing w:val="0"/>
          <w:sz w:val="21"/>
          <w:szCs w:val="21"/>
          <w:shd w:val="clear" w:fill="FFFFFF"/>
          <w:lang w:val="en-US" w:eastAsia="zh-CN"/>
        </w:rPr>
        <w:t xml:space="preserve">The practice of qualitative research </w:t>
      </w:r>
      <w:r>
        <w:rPr>
          <w:rFonts w:hint="default" w:ascii="Times New Roman" w:hAnsi="Times New Roman" w:eastAsia="宋体" w:cs="Times New Roman"/>
          <w:i/>
          <w:iCs/>
          <w:caps w:val="0"/>
          <w:color w:val="000000"/>
          <w:spacing w:val="0"/>
          <w:sz w:val="21"/>
          <w:szCs w:val="21"/>
          <w:shd w:val="clear" w:fill="FFFFFF"/>
          <w:lang w:val="en-US" w:eastAsia="zh-CN"/>
        </w:rPr>
        <w:t>(2nd ed.)</w:t>
      </w:r>
      <w:r>
        <w:rPr>
          <w:rFonts w:hint="eastAsia" w:ascii="Times New Roman" w:hAnsi="Times New Roman" w:eastAsia="宋体" w:cs="Times New Roman"/>
          <w:i/>
          <w:iCs/>
          <w:caps w:val="0"/>
          <w:color w:val="000000"/>
          <w:spacing w:val="0"/>
          <w:sz w:val="21"/>
          <w:szCs w:val="21"/>
          <w:shd w:val="clear" w:fill="FFFFFF"/>
          <w:lang w:val="en-US" w:eastAsia="zh-CN"/>
        </w:rPr>
        <w:t>,</w:t>
      </w:r>
      <w:r>
        <w:rPr>
          <w:rFonts w:hint="default" w:ascii="Times New Roman" w:hAnsi="Times New Roman" w:eastAsia="宋体" w:cs="Times New Roman"/>
          <w:color w:val="000000"/>
          <w:kern w:val="0"/>
          <w:sz w:val="30"/>
          <w:szCs w:val="30"/>
          <w:lang w:val="en-US" w:eastAsia="zh-CN" w:bidi="ar"/>
        </w:rPr>
        <w:t xml:space="preserve"> </w:t>
      </w:r>
      <w:r>
        <w:rPr>
          <w:rFonts w:hint="default" w:ascii="Times New Roman" w:hAnsi="Times New Roman" w:eastAsia="宋体" w:cs="Times New Roman"/>
          <w:i w:val="0"/>
          <w:iCs w:val="0"/>
          <w:caps w:val="0"/>
          <w:color w:val="000000"/>
          <w:spacing w:val="0"/>
          <w:sz w:val="21"/>
          <w:szCs w:val="21"/>
          <w:shd w:val="clear" w:fill="FFFFFF"/>
          <w:lang w:val="en-US" w:eastAsia="zh-CN"/>
        </w:rPr>
        <w:t xml:space="preserve">Thousand Oaks, CA: Sage. </w:t>
      </w:r>
    </w:p>
    <w:p>
      <w:pPr>
        <w:keepNext w:val="0"/>
        <w:keepLines w:val="0"/>
        <w:widowControl/>
        <w:numPr>
          <w:ilvl w:val="0"/>
          <w:numId w:val="6"/>
        </w:numPr>
        <w:suppressLineNumbers w:val="0"/>
        <w:ind w:left="0" w:leftChars="0" w:firstLine="0" w:firstLineChars="0"/>
        <w:jc w:val="left"/>
        <w:rPr>
          <w:rFonts w:hint="default" w:ascii="Times New Roman" w:hAnsi="Times New Roman" w:eastAsia="宋体" w:cs="Times New Roman"/>
          <w:i w:val="0"/>
          <w:iCs w:val="0"/>
          <w:caps w:val="0"/>
          <w:color w:val="000000"/>
          <w:spacing w:val="0"/>
          <w:sz w:val="21"/>
          <w:szCs w:val="21"/>
          <w:shd w:val="clear" w:fill="FFFFFF"/>
          <w:lang w:val="en-US" w:eastAsia="zh-CN"/>
        </w:rPr>
      </w:pPr>
      <w:r>
        <w:rPr>
          <w:rFonts w:hint="default" w:ascii="Times New Roman" w:hAnsi="Times New Roman" w:eastAsia="宋体" w:cs="Times New Roman"/>
          <w:i w:val="0"/>
          <w:iCs w:val="0"/>
          <w:caps w:val="0"/>
          <w:color w:val="000000"/>
          <w:spacing w:val="0"/>
          <w:sz w:val="21"/>
          <w:szCs w:val="21"/>
          <w:shd w:val="clear" w:fill="FFFFFF"/>
          <w:lang w:val="en-US" w:eastAsia="zh-CN"/>
        </w:rPr>
        <w:t>Israel, M., &amp; Hay</w:t>
      </w:r>
      <w:r>
        <w:rPr>
          <w:rFonts w:hint="eastAsia" w:ascii="Times New Roman" w:hAnsi="Times New Roman" w:eastAsia="宋体" w:cs="Times New Roman"/>
          <w:i w:val="0"/>
          <w:iCs w:val="0"/>
          <w:caps w:val="0"/>
          <w:color w:val="000000"/>
          <w:spacing w:val="0"/>
          <w:sz w:val="21"/>
          <w:szCs w:val="21"/>
          <w:shd w:val="clear" w:fill="FFFFFF"/>
          <w:lang w:val="en-US" w:eastAsia="zh-CN"/>
        </w:rPr>
        <w:t>.</w:t>
      </w:r>
      <w:r>
        <w:rPr>
          <w:rFonts w:hint="default" w:ascii="Times New Roman" w:hAnsi="Times New Roman" w:eastAsia="宋体" w:cs="Times New Roman"/>
          <w:color w:val="000000"/>
          <w:kern w:val="0"/>
          <w:sz w:val="30"/>
          <w:szCs w:val="30"/>
          <w:lang w:val="en-US" w:eastAsia="zh-CN" w:bidi="ar"/>
        </w:rPr>
        <w:t xml:space="preserve"> </w:t>
      </w:r>
      <w:r>
        <w:rPr>
          <w:rFonts w:hint="default" w:ascii="Times New Roman" w:hAnsi="Times New Roman" w:eastAsia="宋体" w:cs="Times New Roman"/>
          <w:i w:val="0"/>
          <w:iCs w:val="0"/>
          <w:caps w:val="0"/>
          <w:color w:val="000000"/>
          <w:spacing w:val="0"/>
          <w:sz w:val="21"/>
          <w:szCs w:val="21"/>
          <w:shd w:val="clear" w:fill="FFFFFF"/>
          <w:lang w:val="en-US" w:eastAsia="zh-CN"/>
        </w:rPr>
        <w:t>I</w:t>
      </w:r>
      <w:r>
        <w:rPr>
          <w:rFonts w:hint="eastAsia" w:ascii="Times New Roman" w:hAnsi="Times New Roman" w:eastAsia="宋体" w:cs="Times New Roman"/>
          <w:color w:val="000000"/>
          <w:kern w:val="0"/>
          <w:sz w:val="30"/>
          <w:szCs w:val="30"/>
          <w:lang w:val="en-US" w:eastAsia="zh-CN" w:bidi="ar"/>
        </w:rPr>
        <w:t>,</w:t>
      </w:r>
      <w:r>
        <w:rPr>
          <w:rFonts w:hint="default" w:ascii="Times New Roman" w:hAnsi="Times New Roman" w:eastAsia="宋体" w:cs="Times New Roman"/>
          <w:color w:val="000000"/>
          <w:kern w:val="0"/>
          <w:sz w:val="30"/>
          <w:szCs w:val="30"/>
          <w:lang w:val="en-US" w:eastAsia="zh-CN" w:bidi="ar"/>
        </w:rPr>
        <w:t xml:space="preserve"> </w:t>
      </w:r>
      <w:r>
        <w:rPr>
          <w:rFonts w:hint="default" w:ascii="Times New Roman" w:hAnsi="Times New Roman" w:eastAsia="宋体" w:cs="Times New Roman"/>
          <w:i w:val="0"/>
          <w:iCs w:val="0"/>
          <w:caps w:val="0"/>
          <w:color w:val="000000"/>
          <w:spacing w:val="0"/>
          <w:sz w:val="21"/>
          <w:szCs w:val="21"/>
          <w:shd w:val="clear" w:fill="FFFFFF"/>
          <w:lang w:val="en-US" w:eastAsia="zh-CN"/>
        </w:rPr>
        <w:t>(2006)</w:t>
      </w:r>
      <w:r>
        <w:rPr>
          <w:rFonts w:hint="eastAsia" w:ascii="Times New Roman" w:hAnsi="Times New Roman" w:eastAsia="宋体" w:cs="Times New Roman"/>
          <w:i w:val="0"/>
          <w:iCs w:val="0"/>
          <w:caps w:val="0"/>
          <w:color w:val="000000"/>
          <w:spacing w:val="0"/>
          <w:sz w:val="21"/>
          <w:szCs w:val="21"/>
          <w:shd w:val="clear" w:fill="FFFFFF"/>
          <w:lang w:val="en-US" w:eastAsia="zh-CN"/>
        </w:rPr>
        <w:t>,</w:t>
      </w:r>
      <w:r>
        <w:rPr>
          <w:rFonts w:hint="default" w:ascii="Times New Roman" w:hAnsi="Times New Roman" w:eastAsia="宋体" w:cs="Times New Roman"/>
          <w:color w:val="000000"/>
          <w:kern w:val="0"/>
          <w:sz w:val="30"/>
          <w:szCs w:val="30"/>
          <w:lang w:val="en-US" w:eastAsia="zh-CN" w:bidi="ar"/>
        </w:rPr>
        <w:t xml:space="preserve"> </w:t>
      </w:r>
      <w:r>
        <w:rPr>
          <w:rFonts w:hint="eastAsia" w:ascii="Times New Roman" w:hAnsi="Times New Roman" w:eastAsia="宋体" w:cs="Times New Roman"/>
          <w:i/>
          <w:iCs/>
          <w:caps w:val="0"/>
          <w:color w:val="000000"/>
          <w:spacing w:val="0"/>
          <w:sz w:val="21"/>
          <w:szCs w:val="21"/>
          <w:shd w:val="clear" w:fill="FFFFFF"/>
          <w:lang w:val="en-US" w:eastAsia="zh-CN"/>
        </w:rPr>
        <w:t xml:space="preserve">Research ethics for social scientists: Between </w:t>
      </w:r>
      <w:r>
        <w:rPr>
          <w:rFonts w:hint="default" w:ascii="Times New Roman" w:hAnsi="Times New Roman" w:eastAsia="宋体" w:cs="Times New Roman"/>
          <w:i/>
          <w:iCs/>
          <w:caps w:val="0"/>
          <w:color w:val="000000"/>
          <w:spacing w:val="0"/>
          <w:sz w:val="21"/>
          <w:szCs w:val="21"/>
          <w:shd w:val="clear" w:fill="FFFFFF"/>
          <w:lang w:val="en-US" w:eastAsia="zh-CN"/>
        </w:rPr>
        <w:t>ethical conduct and regulatory compliance</w:t>
      </w:r>
      <w:r>
        <w:rPr>
          <w:rFonts w:hint="eastAsia" w:ascii="Times New Roman" w:hAnsi="Times New Roman" w:eastAsia="宋体" w:cs="Times New Roman"/>
          <w:i/>
          <w:iCs/>
          <w:caps w:val="0"/>
          <w:color w:val="000000"/>
          <w:spacing w:val="0"/>
          <w:sz w:val="21"/>
          <w:szCs w:val="21"/>
          <w:shd w:val="clear" w:fill="FFFFFF"/>
          <w:lang w:val="en-US" w:eastAsia="zh-CN"/>
        </w:rPr>
        <w:t>,</w:t>
      </w:r>
      <w:r>
        <w:rPr>
          <w:rFonts w:hint="default" w:ascii="Times New Roman" w:hAnsi="Times New Roman" w:eastAsia="宋体" w:cs="Times New Roman"/>
          <w:color w:val="000000"/>
          <w:kern w:val="0"/>
          <w:sz w:val="30"/>
          <w:szCs w:val="30"/>
          <w:lang w:val="en-US" w:eastAsia="zh-CN" w:bidi="ar"/>
        </w:rPr>
        <w:t xml:space="preserve"> </w:t>
      </w:r>
      <w:r>
        <w:rPr>
          <w:rFonts w:hint="default" w:ascii="Times New Roman" w:hAnsi="Times New Roman" w:eastAsia="宋体" w:cs="Times New Roman"/>
          <w:i w:val="0"/>
          <w:iCs w:val="0"/>
          <w:caps w:val="0"/>
          <w:color w:val="000000"/>
          <w:spacing w:val="0"/>
          <w:sz w:val="21"/>
          <w:szCs w:val="21"/>
          <w:shd w:val="clear" w:fill="FFFFFF"/>
          <w:lang w:val="en-US" w:eastAsia="zh-CN"/>
        </w:rPr>
        <w:t xml:space="preserve">Thousand Oaks, CA: Sage. </w:t>
      </w:r>
    </w:p>
    <w:p>
      <w:pPr>
        <w:keepNext w:val="0"/>
        <w:keepLines w:val="0"/>
        <w:widowControl/>
        <w:numPr>
          <w:ilvl w:val="0"/>
          <w:numId w:val="6"/>
        </w:numPr>
        <w:suppressLineNumbers w:val="0"/>
        <w:ind w:left="0" w:leftChars="0" w:firstLine="0" w:firstLineChars="0"/>
        <w:jc w:val="left"/>
        <w:rPr>
          <w:rFonts w:hint="default" w:ascii="Times New Roman" w:hAnsi="Times New Roman" w:eastAsia="宋体" w:cs="Times New Roman"/>
          <w:color w:val="000000"/>
          <w:kern w:val="0"/>
          <w:sz w:val="30"/>
          <w:szCs w:val="30"/>
          <w:lang w:val="en-US" w:eastAsia="zh-CN" w:bidi="ar"/>
        </w:rPr>
      </w:pPr>
      <w:r>
        <w:rPr>
          <w:rFonts w:hint="default" w:ascii="Times New Roman" w:hAnsi="Times New Roman" w:eastAsia="宋体" w:cs="Times New Roman"/>
          <w:i w:val="0"/>
          <w:iCs w:val="0"/>
          <w:caps w:val="0"/>
          <w:color w:val="000000"/>
          <w:spacing w:val="0"/>
          <w:sz w:val="21"/>
          <w:szCs w:val="21"/>
          <w:shd w:val="clear" w:fill="FFFFFF"/>
          <w:lang w:val="en-US" w:eastAsia="zh-CN"/>
        </w:rPr>
        <w:t>Riessman, C. K.</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val="0"/>
          <w:iCs w:val="0"/>
          <w:caps w:val="0"/>
          <w:color w:val="000000"/>
          <w:spacing w:val="0"/>
          <w:sz w:val="21"/>
          <w:szCs w:val="21"/>
          <w:shd w:val="clear" w:fill="FFFFFF"/>
          <w:lang w:val="en-US" w:eastAsia="zh-CN"/>
        </w:rPr>
        <w:t>(2008)</w:t>
      </w:r>
      <w:r>
        <w:rPr>
          <w:rFonts w:hint="default"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i/>
          <w:iCs/>
          <w:caps w:val="0"/>
          <w:color w:val="000000"/>
          <w:spacing w:val="0"/>
          <w:sz w:val="21"/>
          <w:szCs w:val="21"/>
          <w:shd w:val="clear" w:fill="FFFFFF"/>
          <w:lang w:val="en-US" w:eastAsia="zh-CN"/>
        </w:rPr>
        <w:t xml:space="preserve">Narrative methods for the human sciences, </w:t>
      </w:r>
      <w:r>
        <w:rPr>
          <w:rFonts w:hint="default" w:ascii="Times New Roman" w:hAnsi="Times New Roman" w:eastAsia="宋体" w:cs="Times New Roman"/>
          <w:i w:val="0"/>
          <w:iCs w:val="0"/>
          <w:caps w:val="0"/>
          <w:color w:val="000000"/>
          <w:spacing w:val="0"/>
          <w:sz w:val="21"/>
          <w:szCs w:val="21"/>
          <w:shd w:val="clear" w:fill="FFFFFF"/>
          <w:lang w:val="en-US" w:eastAsia="zh-CN"/>
        </w:rPr>
        <w:t>Thousand Oaks, CA: Sage.</w:t>
      </w:r>
    </w:p>
    <w:p>
      <w:pPr>
        <w:keepNext w:val="0"/>
        <w:keepLines w:val="0"/>
        <w:widowControl/>
        <w:numPr>
          <w:ilvl w:val="0"/>
          <w:numId w:val="6"/>
        </w:numPr>
        <w:suppressLineNumbers w:val="0"/>
        <w:ind w:left="0" w:leftChars="0" w:firstLine="0" w:firstLineChars="0"/>
        <w:jc w:val="left"/>
        <w:rPr>
          <w:rFonts w:hint="default" w:ascii="Times New Roman" w:hAnsi="Times New Roman" w:eastAsia="宋体" w:cs="Times New Roman"/>
          <w:color w:val="000000"/>
          <w:kern w:val="0"/>
          <w:sz w:val="30"/>
          <w:szCs w:val="30"/>
          <w:lang w:val="en-US" w:eastAsia="zh-CN" w:bidi="ar"/>
        </w:rPr>
      </w:pPr>
      <w:r>
        <w:rPr>
          <w:rFonts w:hint="default" w:ascii="Times New Roman" w:hAnsi="Times New Roman" w:eastAsia="宋体" w:cs="Times New Roman"/>
          <w:i w:val="0"/>
          <w:iCs w:val="0"/>
          <w:caps w:val="0"/>
          <w:color w:val="000000"/>
          <w:spacing w:val="0"/>
          <w:sz w:val="21"/>
          <w:szCs w:val="21"/>
          <w:shd w:val="clear" w:fill="FFFFFF"/>
          <w:lang w:val="en-US" w:eastAsia="zh-CN"/>
        </w:rPr>
        <w:t>Schwandt, T. A. (2007)</w:t>
      </w:r>
      <w:r>
        <w:rPr>
          <w:rFonts w:hint="eastAsia" w:ascii="Times New Roman" w:hAnsi="Times New Roman" w:eastAsia="宋体" w:cs="Times New Roman"/>
          <w:i w:val="0"/>
          <w:iCs w:val="0"/>
          <w:caps w:val="0"/>
          <w:color w:val="000000"/>
          <w:spacing w:val="0"/>
          <w:sz w:val="21"/>
          <w:szCs w:val="21"/>
          <w:shd w:val="clear" w:fill="FFFFFF"/>
          <w:lang w:val="en-US" w:eastAsia="zh-CN"/>
        </w:rPr>
        <w:t>,</w:t>
      </w:r>
      <w:r>
        <w:rPr>
          <w:rFonts w:hint="default" w:ascii="Times New Roman" w:hAnsi="Times New Roman" w:eastAsia="宋体" w:cs="Times New Roman"/>
          <w:color w:val="000000"/>
          <w:kern w:val="0"/>
          <w:sz w:val="30"/>
          <w:szCs w:val="30"/>
          <w:lang w:val="en-US" w:eastAsia="zh-CN" w:bidi="ar"/>
        </w:rPr>
        <w:t xml:space="preserve"> </w:t>
      </w:r>
      <w:r>
        <w:rPr>
          <w:rFonts w:hint="eastAsia" w:ascii="Times New Roman" w:hAnsi="Times New Roman" w:eastAsia="宋体" w:cs="Times New Roman"/>
          <w:i/>
          <w:iCs/>
          <w:caps w:val="0"/>
          <w:color w:val="000000"/>
          <w:spacing w:val="0"/>
          <w:sz w:val="21"/>
          <w:szCs w:val="21"/>
          <w:shd w:val="clear" w:fill="FFFFFF"/>
          <w:lang w:val="en-US" w:eastAsia="zh-CN"/>
        </w:rPr>
        <w:t xml:space="preserve">Dictionary of qualitative inquiry </w:t>
      </w:r>
      <w:r>
        <w:rPr>
          <w:rFonts w:hint="default" w:ascii="Times New Roman" w:hAnsi="Times New Roman" w:eastAsia="宋体" w:cs="Times New Roman"/>
          <w:i/>
          <w:iCs/>
          <w:caps w:val="0"/>
          <w:color w:val="000000"/>
          <w:spacing w:val="0"/>
          <w:sz w:val="21"/>
          <w:szCs w:val="21"/>
          <w:shd w:val="clear" w:fill="FFFFFF"/>
          <w:lang w:val="en-US" w:eastAsia="zh-CN"/>
        </w:rPr>
        <w:t>(3rd ed.)</w:t>
      </w:r>
      <w:r>
        <w:rPr>
          <w:rFonts w:hint="eastAsia" w:ascii="Times New Roman" w:hAnsi="Times New Roman" w:eastAsia="宋体" w:cs="Times New Roman"/>
          <w:i/>
          <w:iCs/>
          <w:caps w:val="0"/>
          <w:color w:val="000000"/>
          <w:spacing w:val="0"/>
          <w:sz w:val="21"/>
          <w:szCs w:val="21"/>
          <w:shd w:val="clear" w:fill="FFFFFF"/>
          <w:lang w:val="en-US" w:eastAsia="zh-CN"/>
        </w:rPr>
        <w:t>,</w:t>
      </w:r>
      <w:r>
        <w:rPr>
          <w:rFonts w:hint="default" w:ascii="Times New Roman" w:hAnsi="Times New Roman" w:eastAsia="宋体" w:cs="Times New Roman"/>
          <w:color w:val="000000"/>
          <w:kern w:val="0"/>
          <w:sz w:val="30"/>
          <w:szCs w:val="30"/>
          <w:lang w:val="en-US" w:eastAsia="zh-CN" w:bidi="ar"/>
        </w:rPr>
        <w:t xml:space="preserve"> </w:t>
      </w:r>
      <w:r>
        <w:rPr>
          <w:rFonts w:hint="default" w:ascii="Times New Roman" w:hAnsi="Times New Roman" w:eastAsia="宋体" w:cs="Times New Roman"/>
          <w:i w:val="0"/>
          <w:iCs w:val="0"/>
          <w:caps w:val="0"/>
          <w:color w:val="000000"/>
          <w:spacing w:val="0"/>
          <w:sz w:val="21"/>
          <w:szCs w:val="21"/>
          <w:shd w:val="clear" w:fill="FFFFFF"/>
          <w:lang w:val="en-US" w:eastAsia="zh-CN"/>
        </w:rPr>
        <w:t xml:space="preserve">Thousand Oaks, CA: Sage. </w:t>
      </w:r>
    </w:p>
    <w:p>
      <w:pPr>
        <w:keepNext w:val="0"/>
        <w:keepLines w:val="0"/>
        <w:widowControl/>
        <w:numPr>
          <w:ilvl w:val="0"/>
          <w:numId w:val="6"/>
        </w:numPr>
        <w:suppressLineNumbers w:val="0"/>
        <w:ind w:left="0" w:leftChars="0" w:firstLine="0" w:firstLineChars="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i w:val="0"/>
          <w:iCs w:val="0"/>
          <w:caps w:val="0"/>
          <w:color w:val="000000"/>
          <w:spacing w:val="0"/>
          <w:sz w:val="21"/>
          <w:szCs w:val="21"/>
          <w:shd w:val="clear" w:fill="FFFFFF"/>
        </w:rPr>
        <w:t>Morse, J. M. . (1991). Approaches to qualitative-quantitative methodological triangulation. </w:t>
      </w:r>
      <w:r>
        <w:rPr>
          <w:rFonts w:hint="default" w:ascii="Times New Roman" w:hAnsi="Times New Roman" w:eastAsia="宋体" w:cs="Times New Roman"/>
          <w:i/>
          <w:iCs/>
          <w:caps w:val="0"/>
          <w:color w:val="000000"/>
          <w:spacing w:val="0"/>
          <w:sz w:val="21"/>
          <w:szCs w:val="21"/>
          <w:shd w:val="clear" w:fill="FFFFFF"/>
        </w:rPr>
        <w:t>Nursing Research</w:t>
      </w:r>
      <w:r>
        <w:rPr>
          <w:rFonts w:hint="default" w:ascii="Times New Roman" w:hAnsi="Times New Roman" w:eastAsia="宋体" w:cs="Times New Roman"/>
          <w:i w:val="0"/>
          <w:iCs w:val="0"/>
          <w:caps w:val="0"/>
          <w:color w:val="000000"/>
          <w:spacing w:val="0"/>
          <w:sz w:val="21"/>
          <w:szCs w:val="21"/>
          <w:shd w:val="clear" w:fill="FFFFFF"/>
        </w:rPr>
        <w:t>. </w:t>
      </w:r>
      <w:r>
        <w:rPr>
          <w:rStyle w:val="5"/>
          <w:rFonts w:hint="default" w:ascii="Times New Roman" w:hAnsi="Times New Roman" w:eastAsia="宋体" w:cs="Times New Roman"/>
          <w:i w:val="0"/>
          <w:iCs w:val="0"/>
          <w:caps w:val="0"/>
          <w:color w:val="000000"/>
          <w:spacing w:val="0"/>
          <w:sz w:val="21"/>
          <w:szCs w:val="21"/>
          <w:shd w:val="clear" w:fill="FFFFFF"/>
        </w:rPr>
        <w:t>40(1)</w:t>
      </w:r>
      <w:r>
        <w:rPr>
          <w:rFonts w:hint="default" w:ascii="Times New Roman" w:hAnsi="Times New Roman" w:eastAsia="宋体" w:cs="Times New Roman"/>
          <w:i w:val="0"/>
          <w:iCs w:val="0"/>
          <w:caps w:val="0"/>
          <w:color w:val="000000"/>
          <w:spacing w:val="0"/>
          <w:sz w:val="21"/>
          <w:szCs w:val="21"/>
          <w:shd w:val="clear" w:fill="FFFFFF"/>
        </w:rPr>
        <w:t>, 120–123.</w:t>
      </w:r>
      <w:r>
        <w:rPr>
          <w:rFonts w:hint="default" w:ascii="Times New Roman" w:hAnsi="Times New Roman" w:eastAsia="宋体" w:cs="Times New Roman"/>
          <w:color w:val="000000"/>
          <w:kern w:val="0"/>
          <w:sz w:val="21"/>
          <w:szCs w:val="21"/>
          <w:lang w:val="en-US" w:eastAsia="zh-CN" w:bidi="ar"/>
        </w:rPr>
        <w:t xml:space="preserve"> </w:t>
      </w:r>
    </w:p>
    <w:p>
      <w:pPr>
        <w:keepNext w:val="0"/>
        <w:keepLines w:val="0"/>
        <w:widowControl/>
        <w:suppressLineNumbers w:val="0"/>
        <w:jc w:val="left"/>
        <w:rPr>
          <w:rFonts w:hint="default" w:ascii="Times New Roman" w:hAnsi="Times New Roman" w:eastAsia="宋体" w:cs="Times New Roman"/>
          <w:i w:val="0"/>
          <w:iCs w:val="0"/>
          <w:caps w:val="0"/>
          <w:color w:val="000000"/>
          <w:spacing w:val="0"/>
          <w:sz w:val="21"/>
          <w:szCs w:val="21"/>
          <w:shd w:val="clear" w:fill="FFFFFF"/>
          <w:lang w:val="en-US" w:eastAsia="zh-CN"/>
        </w:rPr>
      </w:pP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p>
    <w:p>
      <w:pPr>
        <w:keepNext w:val="0"/>
        <w:keepLines w:val="0"/>
        <w:widowControl/>
        <w:suppressLineNumbers w:val="0"/>
        <w:jc w:val="left"/>
        <w:rPr>
          <w:rFonts w:hint="default" w:ascii="Times New Roman" w:hAnsi="Times New Roman" w:eastAsia="宋体" w:cs="Times New Roman"/>
          <w:i w:val="0"/>
          <w:iCs w:val="0"/>
          <w:caps w:val="0"/>
          <w:color w:val="000000"/>
          <w:spacing w:val="0"/>
          <w:sz w:val="21"/>
          <w:szCs w:val="21"/>
          <w:shd w:val="clear" w:fill="FFFFFF"/>
          <w:lang w:val="en-US" w:eastAsia="zh-CN"/>
        </w:rPr>
      </w:pPr>
    </w:p>
    <w:p>
      <w:pPr>
        <w:keepNext w:val="0"/>
        <w:keepLines w:val="0"/>
        <w:widowControl/>
        <w:suppressLineNumbers w:val="0"/>
        <w:jc w:val="left"/>
        <w:rPr>
          <w:rFonts w:hint="default" w:ascii="Times New Roman" w:hAnsi="Times New Roman" w:eastAsia="宋体" w:cs="Times New Roman"/>
          <w:i w:val="0"/>
          <w:iCs w:val="0"/>
          <w:caps w:val="0"/>
          <w:color w:val="000000"/>
          <w:spacing w:val="0"/>
          <w:sz w:val="21"/>
          <w:szCs w:val="21"/>
          <w:shd w:val="clear" w:fill="FFFFFF"/>
          <w:lang w:val="en-US" w:eastAsia="zh-CN"/>
        </w:rPr>
      </w:pPr>
    </w:p>
    <w:p>
      <w:pPr>
        <w:keepNext w:val="0"/>
        <w:keepLines w:val="0"/>
        <w:widowControl/>
        <w:suppressLineNumbers w:val="0"/>
        <w:jc w:val="left"/>
        <w:rPr>
          <w:rFonts w:hint="default" w:ascii="Times New Roman" w:hAnsi="Times New Roman" w:eastAsia="宋体" w:cs="Times New Roman"/>
          <w:i w:val="0"/>
          <w:iCs w:val="0"/>
          <w:caps w:val="0"/>
          <w:color w:val="000000"/>
          <w:spacing w:val="0"/>
          <w:sz w:val="21"/>
          <w:szCs w:val="21"/>
          <w:shd w:val="clear" w:fill="FFFFFF"/>
          <w:lang w:val="en-US" w:eastAsia="zh-CN"/>
        </w:rPr>
      </w:pPr>
    </w:p>
    <w:p>
      <w:pPr>
        <w:keepNext w:val="0"/>
        <w:keepLines w:val="0"/>
        <w:widowControl/>
        <w:suppressLineNumbers w:val="0"/>
        <w:jc w:val="left"/>
        <w:rPr>
          <w:rFonts w:hint="default" w:ascii="Times New Roman" w:hAnsi="Times New Roman" w:eastAsia="宋体" w:cs="Times New Roman"/>
          <w:i w:val="0"/>
          <w:iCs w:val="0"/>
          <w:caps w:val="0"/>
          <w:color w:val="000000"/>
          <w:spacing w:val="0"/>
          <w:sz w:val="21"/>
          <w:szCs w:val="21"/>
          <w:shd w:val="clear" w:fill="FFFFFF"/>
          <w:lang w:val="en-US" w:eastAsia="zh-CN"/>
        </w:rPr>
      </w:pPr>
    </w:p>
    <w:p>
      <w:pPr>
        <w:keepNext w:val="0"/>
        <w:keepLines w:val="0"/>
        <w:widowControl/>
        <w:suppressLineNumbers w:val="0"/>
        <w:jc w:val="left"/>
        <w:rPr>
          <w:rFonts w:hint="default" w:ascii="Times New Roman" w:hAnsi="Times New Roman" w:eastAsia="宋体" w:cs="Times New Roman"/>
          <w:b/>
          <w:bCs/>
          <w:color w:val="000000"/>
          <w:kern w:val="0"/>
          <w:sz w:val="30"/>
          <w:szCs w:val="30"/>
          <w:lang w:val="en-US" w:eastAsia="zh-CN" w:bidi="ar"/>
        </w:rPr>
      </w:pPr>
    </w:p>
    <w:p>
      <w:pPr>
        <w:keepNext w:val="0"/>
        <w:keepLines w:val="0"/>
        <w:widowControl/>
        <w:suppressLineNumbers w:val="0"/>
        <w:jc w:val="left"/>
        <w:rPr>
          <w:rFonts w:hint="default" w:ascii="Times New Roman" w:hAnsi="Times New Roman" w:eastAsia="宋体" w:cs="Times New Roman"/>
          <w:i w:val="0"/>
          <w:iCs w:val="0"/>
          <w:caps w:val="0"/>
          <w:color w:val="000000"/>
          <w:spacing w:val="0"/>
          <w:sz w:val="21"/>
          <w:szCs w:val="21"/>
          <w:shd w:val="clear" w:fill="FFFFFF"/>
        </w:rPr>
      </w:pPr>
    </w:p>
    <w:p>
      <w:pPr>
        <w:keepNext w:val="0"/>
        <w:keepLines w:val="0"/>
        <w:widowControl/>
        <w:suppressLineNumbers w:val="0"/>
        <w:jc w:val="left"/>
        <w:rPr>
          <w:rFonts w:hint="default" w:ascii="Times New Roman" w:hAnsi="Times New Roman" w:eastAsia="宋体" w:cs="Times New Roman"/>
          <w:i w:val="0"/>
          <w:iCs w:val="0"/>
          <w:caps w:val="0"/>
          <w:color w:val="000000"/>
          <w:spacing w:val="0"/>
          <w:sz w:val="21"/>
          <w:szCs w:val="21"/>
          <w:shd w:val="clear" w:fill="FFFFFF"/>
          <w:lang w:val="en-US" w:eastAsia="zh-CN"/>
        </w:rPr>
      </w:pPr>
    </w:p>
    <w:p>
      <w:pPr>
        <w:keepNext w:val="0"/>
        <w:keepLines w:val="0"/>
        <w:widowControl/>
        <w:suppressLineNumbers w:val="0"/>
        <w:ind w:left="126" w:leftChars="60" w:firstLine="0" w:firstLineChars="0"/>
        <w:jc w:val="left"/>
        <w:rPr>
          <w:rFonts w:hint="default" w:ascii="Times New Roman" w:hAnsi="Times New Roman" w:eastAsia="宋体" w:cs="Times New Roman"/>
          <w:i w:val="0"/>
          <w:iCs w:val="0"/>
          <w:caps w:val="0"/>
          <w:color w:val="000000"/>
          <w:spacing w:val="0"/>
          <w:sz w:val="21"/>
          <w:szCs w:val="21"/>
          <w:shd w:val="clear" w:fill="FFFFFF"/>
          <w:lang w:val="en-US" w:eastAsia="zh-CN"/>
        </w:rPr>
      </w:pPr>
    </w:p>
    <w:p>
      <w:pPr>
        <w:keepNext w:val="0"/>
        <w:keepLines w:val="0"/>
        <w:widowControl/>
        <w:suppressLineNumbers w:val="0"/>
        <w:ind w:left="126" w:leftChars="60" w:firstLine="0" w:firstLineChars="0"/>
        <w:jc w:val="left"/>
        <w:rPr>
          <w:rFonts w:hint="default" w:ascii="Times New Roman" w:hAnsi="Times New Roman" w:eastAsia="宋体" w:cs="Times New Roman"/>
          <w:i w:val="0"/>
          <w:iCs w:val="0"/>
          <w:caps w:val="0"/>
          <w:color w:val="000000"/>
          <w:spacing w:val="0"/>
          <w:sz w:val="21"/>
          <w:szCs w:val="21"/>
          <w:shd w:val="clear" w:fill="FFFFFF"/>
          <w:lang w:val="en-US" w:eastAsia="zh-CN"/>
        </w:rPr>
      </w:pPr>
    </w:p>
    <w:p>
      <w:pPr>
        <w:keepNext w:val="0"/>
        <w:keepLines w:val="0"/>
        <w:widowControl/>
        <w:suppressLineNumbers w:val="0"/>
        <w:ind w:left="126" w:leftChars="60" w:firstLine="0" w:firstLineChars="0"/>
        <w:jc w:val="left"/>
        <w:rPr>
          <w:rFonts w:hint="default" w:ascii="Times New Roman" w:hAnsi="Times New Roman" w:eastAsia="宋体" w:cs="Times New Roman"/>
          <w:color w:val="000000"/>
          <w:kern w:val="0"/>
          <w:sz w:val="30"/>
          <w:szCs w:val="30"/>
          <w:lang w:val="en-US" w:eastAsia="zh-CN" w:bidi="ar"/>
        </w:rPr>
      </w:pPr>
    </w:p>
    <w:p>
      <w:pPr>
        <w:keepNext w:val="0"/>
        <w:keepLines w:val="0"/>
        <w:widowControl/>
        <w:suppressLineNumbers w:val="0"/>
        <w:ind w:left="126" w:leftChars="60" w:firstLine="0" w:firstLineChars="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 </w:t>
      </w:r>
    </w:p>
    <w:p>
      <w:pPr>
        <w:keepNext w:val="0"/>
        <w:keepLines w:val="0"/>
        <w:widowControl/>
        <w:suppressLineNumbers w:val="0"/>
        <w:ind w:left="126" w:leftChars="60" w:firstLine="0" w:firstLineChars="0"/>
        <w:jc w:val="left"/>
        <w:rPr>
          <w:rFonts w:hint="default" w:ascii="Times New Roman" w:hAnsi="Times New Roman" w:eastAsia="宋体" w:cs="Times New Roman"/>
          <w:color w:val="000000"/>
          <w:kern w:val="0"/>
          <w:sz w:val="21"/>
          <w:szCs w:val="21"/>
          <w:lang w:val="en-US" w:eastAsia="zh-CN" w:bidi="ar"/>
        </w:rPr>
      </w:pPr>
    </w:p>
    <w:p>
      <w:pPr>
        <w:keepNext w:val="0"/>
        <w:keepLines w:val="0"/>
        <w:widowControl/>
        <w:suppressLineNumbers w:val="0"/>
        <w:ind w:left="126" w:leftChars="60" w:firstLine="0" w:firstLineChars="0"/>
        <w:jc w:val="left"/>
        <w:rPr>
          <w:rFonts w:hint="default" w:ascii="Verdana" w:hAnsi="Verdana" w:eastAsia="宋体" w:cs="Verdana"/>
          <w:i w:val="0"/>
          <w:iCs w:val="0"/>
          <w:caps w:val="0"/>
          <w:color w:val="000000"/>
          <w:spacing w:val="0"/>
          <w:sz w:val="12"/>
          <w:szCs w:val="12"/>
          <w:shd w:val="clear" w:fill="FFFFFF"/>
        </w:rPr>
      </w:pPr>
    </w:p>
    <w:p>
      <w:pPr>
        <w:keepNext w:val="0"/>
        <w:keepLines w:val="0"/>
        <w:widowControl/>
        <w:suppressLineNumbers w:val="0"/>
        <w:ind w:left="126" w:leftChars="60" w:firstLine="0" w:firstLineChars="0"/>
        <w:jc w:val="left"/>
        <w:rPr>
          <w:rFonts w:hint="default" w:ascii="Verdana" w:hAnsi="Verdana" w:eastAsia="宋体" w:cs="Verdana"/>
          <w:i w:val="0"/>
          <w:iCs w:val="0"/>
          <w:caps w:val="0"/>
          <w:color w:val="000000"/>
          <w:spacing w:val="0"/>
          <w:sz w:val="12"/>
          <w:szCs w:val="12"/>
          <w:shd w:val="clear" w:fill="FFFFFF"/>
        </w:rPr>
      </w:pPr>
    </w:p>
    <w:p>
      <w:pPr>
        <w:keepNext w:val="0"/>
        <w:keepLines w:val="0"/>
        <w:widowControl/>
        <w:numPr>
          <w:ilvl w:val="0"/>
          <w:numId w:val="0"/>
        </w:numPr>
        <w:suppressLineNumbers w:val="0"/>
        <w:jc w:val="both"/>
        <w:rPr>
          <w:rFonts w:hint="eastAsia"/>
          <w:b w:val="0"/>
          <w:bCs w:val="0"/>
          <w:highlight w:val="none"/>
          <w:lang w:val="en-US" w:eastAsia="zh-CN"/>
        </w:rPr>
      </w:pPr>
    </w:p>
    <w:p>
      <w:pPr>
        <w:keepNext w:val="0"/>
        <w:keepLines w:val="0"/>
        <w:widowControl/>
        <w:numPr>
          <w:ilvl w:val="0"/>
          <w:numId w:val="0"/>
        </w:numPr>
        <w:suppressLineNumbers w:val="0"/>
        <w:jc w:val="both"/>
        <w:rPr>
          <w:rFonts w:hint="eastAsia"/>
          <w:b w:val="0"/>
          <w:bCs w:val="0"/>
          <w:highlight w:val="none"/>
          <w:lang w:val="en-US" w:eastAsia="zh-CN"/>
        </w:rPr>
      </w:pPr>
    </w:p>
    <w:p>
      <w:pPr>
        <w:keepNext w:val="0"/>
        <w:keepLines w:val="0"/>
        <w:widowControl/>
        <w:numPr>
          <w:ilvl w:val="0"/>
          <w:numId w:val="0"/>
        </w:numPr>
        <w:suppressLineNumbers w:val="0"/>
        <w:jc w:val="both"/>
        <w:rPr>
          <w:rFonts w:hint="default"/>
          <w:b w:val="0"/>
          <w:bCs w:val="0"/>
          <w:highlight w:val="none"/>
          <w:lang w:val="en-US" w:eastAsia="zh-CN"/>
        </w:rPr>
      </w:pPr>
    </w:p>
    <w:p>
      <w:pPr>
        <w:keepNext w:val="0"/>
        <w:keepLines w:val="0"/>
        <w:widowControl/>
        <w:numPr>
          <w:ilvl w:val="0"/>
          <w:numId w:val="0"/>
        </w:numPr>
        <w:suppressLineNumbers w:val="0"/>
        <w:jc w:val="both"/>
        <w:rPr>
          <w:rFonts w:hint="default"/>
          <w:b w:val="0"/>
          <w:bCs w:val="0"/>
          <w:highlight w:val="none"/>
          <w:lang w:val="en-US" w:eastAsia="zh-CN"/>
        </w:rPr>
      </w:pPr>
    </w:p>
    <w:p>
      <w:pPr>
        <w:keepNext w:val="0"/>
        <w:keepLines w:val="0"/>
        <w:widowControl/>
        <w:numPr>
          <w:ilvl w:val="0"/>
          <w:numId w:val="0"/>
        </w:numPr>
        <w:suppressLineNumbers w:val="0"/>
        <w:jc w:val="both"/>
        <w:rPr>
          <w:rFonts w:hint="eastAsia"/>
          <w:b/>
          <w:bCs/>
          <w:highlight w:val="none"/>
          <w:lang w:val="en-US" w:eastAsia="zh-CN"/>
        </w:rPr>
      </w:pPr>
      <w:r>
        <w:rPr>
          <w:rFonts w:hint="eastAsia"/>
          <w:b/>
          <w:bCs/>
          <w:highlight w:val="none"/>
          <w:lang w:val="en-US" w:eastAsia="zh-CN"/>
        </w:rPr>
        <w:t xml:space="preserve"> </w:t>
      </w:r>
    </w:p>
    <w:p>
      <w:pPr>
        <w:keepNext w:val="0"/>
        <w:keepLines w:val="0"/>
        <w:widowControl/>
        <w:numPr>
          <w:ilvl w:val="0"/>
          <w:numId w:val="0"/>
        </w:numPr>
        <w:suppressLineNumbers w:val="0"/>
        <w:jc w:val="both"/>
        <w:rPr>
          <w:rFonts w:hint="default"/>
          <w:b/>
          <w:bCs/>
          <w:highlight w:val="none"/>
          <w:lang w:val="en-US" w:eastAsia="zh-CN"/>
        </w:rPr>
      </w:pPr>
    </w:p>
    <w:p>
      <w:pPr>
        <w:keepNext w:val="0"/>
        <w:keepLines w:val="0"/>
        <w:widowControl/>
        <w:numPr>
          <w:ilvl w:val="0"/>
          <w:numId w:val="0"/>
        </w:numPr>
        <w:suppressLineNumbers w:val="0"/>
        <w:jc w:val="both"/>
        <w:rPr>
          <w:rFonts w:hint="default"/>
          <w:b w:val="0"/>
          <w:bCs w:val="0"/>
          <w:highlight w:val="none"/>
          <w:lang w:val="en-US" w:eastAsia="zh-CN"/>
        </w:rPr>
      </w:pPr>
      <w:r>
        <w:rPr>
          <w:rFonts w:hint="eastAsia"/>
          <w:b w:val="0"/>
          <w:bCs w:val="0"/>
          <w:highlight w:val="none"/>
          <w:lang w:val="en-US" w:eastAsia="zh-CN"/>
        </w:rPr>
        <w:t xml:space="preserve"> </w:t>
      </w:r>
    </w:p>
    <w:p>
      <w:pPr>
        <w:keepNext w:val="0"/>
        <w:keepLines w:val="0"/>
        <w:widowControl/>
        <w:numPr>
          <w:ilvl w:val="0"/>
          <w:numId w:val="0"/>
        </w:numPr>
        <w:suppressLineNumbers w:val="0"/>
        <w:ind w:leftChars="0"/>
        <w:jc w:val="both"/>
        <w:rPr>
          <w:rFonts w:hint="default"/>
          <w:b w:val="0"/>
          <w:bCs w:val="0"/>
          <w:highlight w:val="none"/>
          <w:lang w:val="en-US" w:eastAsia="zh-CN"/>
        </w:rPr>
      </w:pPr>
    </w:p>
    <w:p>
      <w:pPr>
        <w:keepNext w:val="0"/>
        <w:keepLines w:val="0"/>
        <w:widowControl/>
        <w:suppressLineNumbers w:val="0"/>
        <w:jc w:val="both"/>
        <w:rPr>
          <w:rFonts w:hint="default"/>
          <w:b w:val="0"/>
          <w:bCs w:val="0"/>
          <w:highlight w:val="none"/>
          <w:lang w:val="en-US" w:eastAsia="zh-CN"/>
        </w:rPr>
      </w:pPr>
    </w:p>
    <w:p>
      <w:pPr>
        <w:keepNext w:val="0"/>
        <w:keepLines w:val="0"/>
        <w:widowControl/>
        <w:suppressLineNumbers w:val="0"/>
        <w:jc w:val="both"/>
        <w:rPr>
          <w:rFonts w:hint="default"/>
          <w:b/>
          <w:bCs/>
          <w:highlight w:val="none"/>
          <w:lang w:val="en-US" w:eastAsia="zh-CN"/>
        </w:rPr>
      </w:pPr>
    </w:p>
    <w:p>
      <w:pPr>
        <w:keepNext w:val="0"/>
        <w:keepLines w:val="0"/>
        <w:widowControl/>
        <w:suppressLineNumbers w:val="0"/>
        <w:jc w:val="center"/>
        <w:rPr>
          <w:rFonts w:hint="default"/>
          <w:b w:val="0"/>
          <w:bCs w:val="0"/>
          <w:highlight w:val="none"/>
          <w:lang w:val="en-US" w:eastAsia="zh-CN"/>
        </w:rPr>
      </w:pPr>
    </w:p>
    <w:p>
      <w:pPr>
        <w:jc w:val="both"/>
        <w:rPr>
          <w:rFonts w:hint="default"/>
          <w:b w:val="0"/>
          <w:bCs w:val="0"/>
          <w:highlight w:val="none"/>
          <w:lang w:val="en-US" w:eastAsia="zh-CN"/>
        </w:rPr>
      </w:pPr>
    </w:p>
    <w:p>
      <w:pPr>
        <w:jc w:val="both"/>
        <w:rPr>
          <w:rFonts w:hint="eastAsia"/>
          <w:b w:val="0"/>
          <w:bCs w:val="0"/>
          <w:highlight w:val="none"/>
          <w:lang w:val="en-US" w:eastAsia="zh-CN"/>
        </w:rPr>
      </w:pPr>
    </w:p>
    <w:p>
      <w:pPr>
        <w:jc w:val="both"/>
        <w:rPr>
          <w:rFonts w:hint="default"/>
          <w:b w:val="0"/>
          <w:bCs w:val="0"/>
          <w:highlight w:val="none"/>
          <w:lang w:val="en-US" w:eastAsia="zh-CN"/>
        </w:rPr>
      </w:pPr>
    </w:p>
    <w:p>
      <w:pPr>
        <w:jc w:val="both"/>
        <w:rPr>
          <w:rFonts w:hint="default"/>
          <w:b w:val="0"/>
          <w:bCs w:val="0"/>
          <w:highlight w:val="none"/>
          <w:lang w:val="en-US" w:eastAsia="zh-CN"/>
        </w:rPr>
      </w:pPr>
    </w:p>
    <w:p>
      <w:pPr>
        <w:rPr>
          <w:rFonts w:hint="default"/>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default"/>
          <w:b w:val="0"/>
          <w:bCs w:val="0"/>
          <w:highlight w:val="none"/>
          <w:lang w:val="en-US" w:eastAsia="zh-CN"/>
        </w:rPr>
      </w:pPr>
      <w:r>
        <w:rPr>
          <w:rFonts w:hint="eastAsia"/>
          <w:b w:val="0"/>
          <w:bCs w:val="0"/>
          <w:highlight w:val="none"/>
          <w:lang w:val="en-US" w:eastAsia="zh-CN"/>
        </w:rPr>
        <w:t xml:space="preserve"> </w:t>
      </w:r>
    </w:p>
    <w:p>
      <w:pPr>
        <w:rPr>
          <w:rFonts w:hint="eastAsia"/>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default"/>
          <w:b w:val="0"/>
          <w:bCs w:val="0"/>
          <w:highlight w:val="none"/>
          <w:lang w:val="en-US" w:eastAsia="zh-CN"/>
        </w:rPr>
      </w:pPr>
      <w:r>
        <w:rPr>
          <w:rFonts w:hint="eastAsia"/>
          <w:b w:val="0"/>
          <w:bCs w:val="0"/>
          <w:highlight w:val="none"/>
          <w:lang w:val="en-US" w:eastAsia="zh-CN"/>
        </w:rPr>
        <w:t xml:space="preserve">  </w:t>
      </w:r>
    </w:p>
    <w:p>
      <w:pPr>
        <w:rPr>
          <w:rFonts w:hint="eastAsia"/>
          <w:b w:val="0"/>
          <w:bCs w:val="0"/>
          <w:highlight w:val="none"/>
          <w:lang w:val="en-US" w:eastAsia="zh-CN"/>
        </w:rPr>
      </w:pPr>
    </w:p>
    <w:p>
      <w:pPr>
        <w:rPr>
          <w:rFonts w:hint="default"/>
          <w:b w:val="0"/>
          <w:bCs w:val="0"/>
          <w:highlight w:val="none"/>
          <w:lang w:val="en-US" w:eastAsia="zh-CN"/>
        </w:rPr>
      </w:pPr>
    </w:p>
    <w:p>
      <w:pPr>
        <w:rPr>
          <w:rFonts w:hint="default"/>
          <w:b w:val="0"/>
          <w:bCs w:val="0"/>
          <w:highlight w:val="none"/>
          <w:lang w:val="en-US" w:eastAsia="zh-CN"/>
        </w:rPr>
      </w:pPr>
      <w:r>
        <w:rPr>
          <w:rFonts w:hint="eastAsia"/>
          <w:b w:val="0"/>
          <w:bCs w:val="0"/>
          <w:highlight w:val="none"/>
          <w:lang w:val="en-US" w:eastAsia="zh-CN"/>
        </w:rPr>
        <w:t xml:space="preserve"> </w:t>
      </w:r>
    </w:p>
    <w:p>
      <w:pPr>
        <w:rPr>
          <w:rFonts w:hint="default"/>
          <w:b w:val="0"/>
          <w:bCs w:val="0"/>
          <w:highlight w:val="none"/>
          <w:lang w:val="en-US" w:eastAsia="zh-CN"/>
        </w:rPr>
      </w:pPr>
      <w:r>
        <w:rPr>
          <w:rFonts w:hint="eastAsia"/>
          <w:b w:val="0"/>
          <w:bCs w:val="0"/>
          <w:highlight w:val="none"/>
          <w:lang w:val="en-US" w:eastAsia="zh-CN"/>
        </w:rPr>
        <w:t xml:space="preserve"> </w:t>
      </w:r>
    </w:p>
    <w:p>
      <w:pPr>
        <w:rPr>
          <w:rFonts w:hint="default"/>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default"/>
          <w:b w:val="0"/>
          <w:bCs w:val="0"/>
          <w:highlight w:val="none"/>
          <w:lang w:val="en-US" w:eastAsia="zh-CN"/>
        </w:rPr>
      </w:pPr>
    </w:p>
    <w:p>
      <w:pPr>
        <w:rPr>
          <w:rFonts w:hint="default"/>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eastAsia"/>
          <w:b w:val="0"/>
          <w:bCs w:val="0"/>
          <w:highlight w:val="none"/>
          <w:lang w:val="en-US" w:eastAsia="zh-CN"/>
        </w:rPr>
      </w:pPr>
    </w:p>
    <w:p>
      <w:pPr>
        <w:rPr>
          <w:rFonts w:hint="default"/>
          <w:b w:val="0"/>
          <w:bCs w:val="0"/>
          <w:highlight w:val="none"/>
          <w:lang w:val="en-US" w:eastAsia="zh-CN"/>
        </w:rPr>
      </w:pPr>
      <w:r>
        <w:rPr>
          <w:rFonts w:hint="eastAsia"/>
          <w:b w:val="0"/>
          <w:bCs w:val="0"/>
          <w:highlight w:val="none"/>
          <w:lang w:val="en-US" w:eastAsia="zh-CN"/>
        </w:rPr>
        <w:t xml:space="preserve">  </w:t>
      </w:r>
    </w:p>
    <w:p>
      <w:pPr>
        <w:rPr>
          <w:rFonts w:hint="eastAsia"/>
          <w:b w:val="0"/>
          <w:bCs w:val="0"/>
          <w:highlight w:val="none"/>
          <w:lang w:val="en-US" w:eastAsia="zh-CN"/>
        </w:rPr>
      </w:pPr>
    </w:p>
    <w:p>
      <w:pPr>
        <w:rPr>
          <w:rFonts w:hint="default"/>
          <w:b/>
          <w:bCs/>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default"/>
          <w:highlight w:val="none"/>
          <w:lang w:val="en-US" w:eastAsia="zh-CN"/>
        </w:rPr>
      </w:pPr>
      <w:r>
        <w:rPr>
          <w:rFonts w:hint="eastAsia"/>
          <w:highlight w:val="none"/>
          <w:lang w:val="en-US" w:eastAsia="zh-CN"/>
        </w:rPr>
        <w:t xml:space="preserve">   </w:t>
      </w:r>
    </w:p>
    <w:p>
      <w:pPr>
        <w:rPr>
          <w:rFonts w:hint="eastAsia"/>
          <w:highlight w:val="none"/>
          <w:lang w:val="en-US" w:eastAsia="zh-CN"/>
        </w:rPr>
      </w:pPr>
    </w:p>
    <w:p>
      <w:pPr>
        <w:rPr>
          <w:rFonts w:hint="default"/>
          <w:highlight w:val="none"/>
          <w:lang w:val="en-US" w:eastAsia="zh-CN"/>
        </w:rPr>
      </w:pPr>
    </w:p>
    <w:p>
      <w:pPr>
        <w:rPr>
          <w:rFonts w:hint="default"/>
          <w:highlight w:val="none"/>
          <w:lang w:val="en-US" w:eastAsia="zh-CN"/>
        </w:rPr>
      </w:pPr>
      <w:r>
        <w:rPr>
          <w:rFonts w:hint="eastAsia"/>
          <w:highlight w:val="none"/>
          <w:lang w:val="en-US" w:eastAsia="zh-CN"/>
        </w:rPr>
        <w:t xml:space="preserve"> </w:t>
      </w:r>
    </w:p>
    <w:p>
      <w:pPr>
        <w:rPr>
          <w:rFonts w:hint="default"/>
          <w:lang w:val="en-US" w:eastAsia="zh-CN"/>
        </w:rPr>
      </w:pPr>
      <w:r>
        <w:rPr>
          <w:rFonts w:hint="eastAsia"/>
          <w:lang w:val="en-US" w:eastAsia="zh-CN"/>
        </w:rPr>
        <w:t xml:space="preserve"> </w:t>
      </w:r>
    </w:p>
    <w:p>
      <w:pPr>
        <w:rPr>
          <w:rFonts w:hint="eastAsia"/>
          <w:lang w:val="en-US" w:eastAsia="zh-CN"/>
        </w:rPr>
      </w:pPr>
    </w:p>
    <w:p>
      <w:pPr>
        <w:rPr>
          <w:rFonts w:hint="default"/>
          <w:lang w:val="en-US" w:eastAsia="zh-CN"/>
        </w:rPr>
      </w:pPr>
    </w:p>
    <w:p>
      <w:pPr>
        <w:rPr>
          <w:rFonts w:hint="eastAsia"/>
          <w:lang w:val="en-US" w:eastAsia="zh-CN"/>
        </w:rPr>
      </w:pPr>
    </w:p>
    <w:p>
      <w:pPr>
        <w:rPr>
          <w:rFonts w:hint="eastAsia"/>
          <w:lang w:val="en-US" w:eastAsia="zh-CN"/>
        </w:rPr>
      </w:pPr>
    </w:p>
    <w:p>
      <w:pPr>
        <w:rPr>
          <w:rFonts w:hint="default"/>
          <w:lang w:val="en-US" w:eastAsia="zh-CN"/>
        </w:rPr>
      </w:pPr>
    </w:p>
    <w:p>
      <w:pPr>
        <w:rPr>
          <w:rFonts w:hint="eastAsia"/>
          <w:b w:val="0"/>
          <w:bCs w:val="0"/>
          <w:highlight w:val="none"/>
          <w:lang w:val="en-US" w:eastAsia="zh-CN"/>
        </w:rPr>
      </w:pPr>
    </w:p>
    <w:p>
      <w:pPr>
        <w:rPr>
          <w:rFonts w:hint="default"/>
          <w:b w:val="0"/>
          <w:bCs w:val="0"/>
          <w:highlight w:val="none"/>
          <w:lang w:val="en-US" w:eastAsia="zh-CN"/>
        </w:rPr>
      </w:pPr>
      <w:r>
        <w:rPr>
          <w:rFonts w:hint="eastAsia"/>
          <w:b w:val="0"/>
          <w:bCs w:val="0"/>
          <w:highlight w:val="none"/>
          <w:lang w:val="en-US" w:eastAsia="zh-CN"/>
        </w:rPr>
        <w:t xml:space="preserve">  </w:t>
      </w:r>
    </w:p>
    <w:p>
      <w:pPr>
        <w:rPr>
          <w:rFonts w:hint="eastAsia"/>
          <w:b w:val="0"/>
          <w:bCs w:val="0"/>
          <w:highlight w:val="none"/>
          <w:lang w:val="en-US" w:eastAsia="zh-CN"/>
        </w:rPr>
      </w:pPr>
    </w:p>
    <w:p>
      <w:pPr>
        <w:rPr>
          <w:rFonts w:hint="default"/>
          <w:b/>
          <w:bCs/>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default"/>
          <w:highlight w:val="none"/>
          <w:lang w:val="en-US" w:eastAsia="zh-CN"/>
        </w:rPr>
      </w:pPr>
      <w:r>
        <w:rPr>
          <w:rFonts w:hint="eastAsia"/>
          <w:highlight w:val="none"/>
          <w:lang w:val="en-US" w:eastAsia="zh-CN"/>
        </w:rPr>
        <w:t xml:space="preserve">   </w:t>
      </w:r>
    </w:p>
    <w:p>
      <w:pPr>
        <w:rPr>
          <w:rFonts w:hint="eastAsia"/>
          <w:highlight w:val="none"/>
          <w:lang w:val="en-US" w:eastAsia="zh-CN"/>
        </w:rPr>
      </w:pPr>
    </w:p>
    <w:p>
      <w:pPr>
        <w:rPr>
          <w:rFonts w:hint="default"/>
          <w:highlight w:val="none"/>
          <w:lang w:val="en-US" w:eastAsia="zh-CN"/>
        </w:rPr>
      </w:pPr>
    </w:p>
    <w:p>
      <w:pPr>
        <w:rPr>
          <w:rFonts w:hint="default"/>
          <w:highlight w:val="none"/>
          <w:lang w:val="en-US" w:eastAsia="zh-CN"/>
        </w:rPr>
      </w:pPr>
      <w:r>
        <w:rPr>
          <w:rFonts w:hint="eastAsia"/>
          <w:highlight w:val="none"/>
          <w:lang w:val="en-US" w:eastAsia="zh-CN"/>
        </w:rPr>
        <w:t xml:space="preserve"> </w:t>
      </w:r>
    </w:p>
    <w:p>
      <w:pPr>
        <w:rPr>
          <w:rFonts w:hint="default"/>
          <w:lang w:val="en-US" w:eastAsia="zh-CN"/>
        </w:rPr>
      </w:pPr>
      <w:r>
        <w:rPr>
          <w:rFonts w:hint="eastAsia"/>
          <w:lang w:val="en-US" w:eastAsia="zh-CN"/>
        </w:rPr>
        <w:t xml:space="preserve"> </w:t>
      </w:r>
    </w:p>
    <w:p>
      <w:pPr>
        <w:rPr>
          <w:rFonts w:hint="eastAsia"/>
          <w:lang w:val="en-US" w:eastAsia="zh-CN"/>
        </w:rPr>
      </w:pPr>
    </w:p>
    <w:p>
      <w:pPr>
        <w:rPr>
          <w:rFonts w:hint="default"/>
          <w:lang w:val="en-US" w:eastAsia="zh-CN"/>
        </w:rPr>
      </w:pPr>
    </w:p>
    <w:p>
      <w:pPr>
        <w:rPr>
          <w:rFonts w:hint="eastAsia"/>
          <w:lang w:val="en-US" w:eastAsia="zh-CN"/>
        </w:rPr>
      </w:pPr>
    </w:p>
    <w:p>
      <w:pPr>
        <w:rPr>
          <w:rFonts w:hint="eastAsia"/>
          <w:lang w:val="en-US" w:eastAsia="zh-CN"/>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imesNewRomanPS-Italic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00006FF" w:usb1="4000205B" w:usb2="00000010" w:usb3="00000000" w:csb0="2000019F" w:csb1="00000000"/>
  </w:font>
  <w:font w:name="Tempus Sans ITC">
    <w:panose1 w:val="04020404030D07020202"/>
    <w:charset w:val="00"/>
    <w:family w:val="auto"/>
    <w:pitch w:val="default"/>
    <w:sig w:usb0="00000003" w:usb1="00000000" w:usb2="00000000" w:usb3="00000000" w:csb0="2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1EA80F"/>
    <w:multiLevelType w:val="singleLevel"/>
    <w:tmpl w:val="A21EA80F"/>
    <w:lvl w:ilvl="0" w:tentative="0">
      <w:start w:val="1"/>
      <w:numFmt w:val="decimal"/>
      <w:lvlText w:val="%1."/>
      <w:lvlJc w:val="left"/>
      <w:pPr>
        <w:tabs>
          <w:tab w:val="left" w:pos="312"/>
        </w:tabs>
      </w:pPr>
    </w:lvl>
  </w:abstractNum>
  <w:abstractNum w:abstractNumId="1">
    <w:nsid w:val="DFD157DE"/>
    <w:multiLevelType w:val="multilevel"/>
    <w:tmpl w:val="DFD157DE"/>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2">
    <w:nsid w:val="008A504C"/>
    <w:multiLevelType w:val="singleLevel"/>
    <w:tmpl w:val="008A504C"/>
    <w:lvl w:ilvl="0" w:tentative="0">
      <w:start w:val="1"/>
      <w:numFmt w:val="decimal"/>
      <w:suff w:val="space"/>
      <w:lvlText w:val="%1."/>
      <w:lvlJc w:val="left"/>
    </w:lvl>
  </w:abstractNum>
  <w:abstractNum w:abstractNumId="3">
    <w:nsid w:val="0B505610"/>
    <w:multiLevelType w:val="singleLevel"/>
    <w:tmpl w:val="0B505610"/>
    <w:lvl w:ilvl="0" w:tentative="0">
      <w:start w:val="1"/>
      <w:numFmt w:val="decimal"/>
      <w:suff w:val="space"/>
      <w:lvlText w:val="%1."/>
      <w:lvlJc w:val="left"/>
    </w:lvl>
  </w:abstractNum>
  <w:abstractNum w:abstractNumId="4">
    <w:nsid w:val="5DCA1698"/>
    <w:multiLevelType w:val="singleLevel"/>
    <w:tmpl w:val="5DCA1698"/>
    <w:lvl w:ilvl="0" w:tentative="0">
      <w:start w:val="1"/>
      <w:numFmt w:val="decimal"/>
      <w:suff w:val="space"/>
      <w:lvlText w:val="%1."/>
      <w:lvlJc w:val="left"/>
    </w:lvl>
  </w:abstractNum>
  <w:abstractNum w:abstractNumId="5">
    <w:nsid w:val="6D4BE9C9"/>
    <w:multiLevelType w:val="singleLevel"/>
    <w:tmpl w:val="6D4BE9C9"/>
    <w:lvl w:ilvl="0" w:tentative="0">
      <w:start w:val="1"/>
      <w:numFmt w:val="decimal"/>
      <w:suff w:val="space"/>
      <w:lvlText w:val="%1."/>
      <w:lvlJc w:val="left"/>
    </w:lvl>
  </w:abstractNum>
  <w:num w:numId="1">
    <w:abstractNumId w:val="1"/>
  </w:num>
  <w:num w:numId="2">
    <w:abstractNumId w:val="3"/>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46D79"/>
    <w:rsid w:val="0F1121FC"/>
    <w:rsid w:val="0FF3264B"/>
    <w:rsid w:val="111E37CC"/>
    <w:rsid w:val="1345619B"/>
    <w:rsid w:val="15285AD0"/>
    <w:rsid w:val="1E553129"/>
    <w:rsid w:val="21275424"/>
    <w:rsid w:val="22A03436"/>
    <w:rsid w:val="22DB6C6A"/>
    <w:rsid w:val="2418054E"/>
    <w:rsid w:val="255A0997"/>
    <w:rsid w:val="268E5350"/>
    <w:rsid w:val="28760B56"/>
    <w:rsid w:val="2F526D97"/>
    <w:rsid w:val="35361C76"/>
    <w:rsid w:val="356B12F4"/>
    <w:rsid w:val="370C47A6"/>
    <w:rsid w:val="3E2567BB"/>
    <w:rsid w:val="42333DAC"/>
    <w:rsid w:val="4330069B"/>
    <w:rsid w:val="4FAD0F41"/>
    <w:rsid w:val="53322DA5"/>
    <w:rsid w:val="5F045EC7"/>
    <w:rsid w:val="6B46753F"/>
    <w:rsid w:val="742227FA"/>
    <w:rsid w:val="7D847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2021-12-05T12:51:00Z</dcterms:created>
  <dc:creator>ctt</dc:creator>
  <cp:lastModifiedBy>在云端</cp:lastModifiedBy>
  <dcterms:modified xsi:type="dcterms:W3CDTF">2021-12-20T11:45:47Z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0877C82A8A644A6A92D34C2BB0674A48</vt:lpwstr>
  </property>
</Properties>
</file>