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766A5" w:rsidRPr="005766A5" w:rsidRDefault="005766A5" w:rsidP="005766A5">
      <w:pPr>
        <w:shd w:val="clear" w:color="auto" w:fill="FFFFFF"/>
        <w:spacing w:after="300" w:line="240" w:lineRule="auto"/>
        <w:outlineLvl w:val="2"/>
        <w:rPr>
          <w:rFonts w:ascii="Open Sans" w:eastAsia="Times New Roman" w:hAnsi="Open Sans" w:cs="Helvetica"/>
          <w:b/>
          <w:bCs/>
          <w:color w:val="333333"/>
          <w:sz w:val="48"/>
          <w:szCs w:val="48"/>
          <w:lang w:eastAsia="en-GB"/>
        </w:rPr>
      </w:pPr>
      <w:r w:rsidRPr="005766A5">
        <w:rPr>
          <w:rFonts w:ascii="Open Sans" w:eastAsia="Times New Roman" w:hAnsi="Open Sans" w:cs="Helvetica"/>
          <w:b/>
          <w:bCs/>
          <w:color w:val="333333"/>
          <w:sz w:val="48"/>
          <w:szCs w:val="48"/>
          <w:lang w:eastAsia="en-GB"/>
        </w:rPr>
        <w:t>Employers need to talk openly about mental health</w:t>
      </w:r>
    </w:p>
    <w:p w:rsidR="005766A5" w:rsidRPr="005766A5" w:rsidRDefault="005766A5" w:rsidP="005766A5">
      <w:pPr>
        <w:shd w:val="clear" w:color="auto" w:fill="FFFFFF"/>
        <w:spacing w:before="100" w:beforeAutospacing="1" w:after="100" w:afterAutospacing="1" w:line="240" w:lineRule="auto"/>
        <w:rPr>
          <w:rFonts w:ascii="Helvetica" w:eastAsia="Times New Roman" w:hAnsi="Helvetica" w:cs="Helvetica"/>
          <w:color w:val="333333"/>
          <w:sz w:val="18"/>
          <w:szCs w:val="18"/>
          <w:lang w:eastAsia="en-GB"/>
        </w:rPr>
      </w:pPr>
      <w:hyperlink r:id="rId6" w:history="1">
        <w:r w:rsidRPr="005766A5">
          <w:rPr>
            <w:rFonts w:ascii="Helvetica" w:eastAsia="Times New Roman" w:hAnsi="Helvetica" w:cs="Helvetica"/>
            <w:color w:val="2480C2"/>
            <w:sz w:val="18"/>
            <w:szCs w:val="18"/>
            <w:lang w:eastAsia="en-GB"/>
          </w:rPr>
          <w:t xml:space="preserve">Marianne </w:t>
        </w:r>
        <w:proofErr w:type="spellStart"/>
        <w:r w:rsidRPr="005766A5">
          <w:rPr>
            <w:rFonts w:ascii="Helvetica" w:eastAsia="Times New Roman" w:hAnsi="Helvetica" w:cs="Helvetica"/>
            <w:color w:val="2480C2"/>
            <w:sz w:val="18"/>
            <w:szCs w:val="18"/>
            <w:lang w:eastAsia="en-GB"/>
          </w:rPr>
          <w:t>Calnan</w:t>
        </w:r>
        <w:proofErr w:type="spellEnd"/>
        <w:r w:rsidRPr="005766A5">
          <w:rPr>
            <w:rFonts w:ascii="Helvetica" w:eastAsia="Times New Roman" w:hAnsi="Helvetica" w:cs="Helvetica"/>
            <w:color w:val="2480C2"/>
            <w:sz w:val="18"/>
            <w:szCs w:val="18"/>
            <w:lang w:eastAsia="en-GB"/>
          </w:rPr>
          <w:t> </w:t>
        </w:r>
      </w:hyperlink>
      <w:r w:rsidRPr="005766A5">
        <w:rPr>
          <w:rFonts w:ascii="Helvetica" w:eastAsia="Times New Roman" w:hAnsi="Helvetica" w:cs="Helvetica"/>
          <w:color w:val="333333"/>
          <w:sz w:val="18"/>
          <w:szCs w:val="18"/>
          <w:lang w:eastAsia="en-GB"/>
        </w:rPr>
        <w:t> </w:t>
      </w:r>
    </w:p>
    <w:p w:rsidR="005766A5" w:rsidRPr="005766A5" w:rsidRDefault="005766A5" w:rsidP="005766A5">
      <w:pPr>
        <w:shd w:val="clear" w:color="auto" w:fill="FFFFFF"/>
        <w:spacing w:after="0" w:line="240" w:lineRule="auto"/>
        <w:ind w:right="45"/>
        <w:rPr>
          <w:rFonts w:ascii="Helvetica" w:eastAsia="Times New Roman" w:hAnsi="Helvetica" w:cs="Helvetica"/>
          <w:color w:val="B3B3B3"/>
          <w:sz w:val="18"/>
          <w:szCs w:val="18"/>
          <w:lang w:eastAsia="en-GB"/>
        </w:rPr>
      </w:pPr>
      <w:r w:rsidRPr="005766A5">
        <w:rPr>
          <w:rFonts w:ascii="Helvetica" w:eastAsia="Times New Roman" w:hAnsi="Helvetica" w:cs="Helvetica"/>
          <w:color w:val="333333"/>
          <w:sz w:val="18"/>
          <w:szCs w:val="18"/>
          <w:lang w:eastAsia="en-GB"/>
        </w:rPr>
        <w:t>27 Jun 2016</w:t>
      </w:r>
    </w:p>
    <w:p w:rsidR="005766A5" w:rsidRDefault="005766A5" w:rsidP="005766A5">
      <w:pPr>
        <w:shd w:val="clear" w:color="auto" w:fill="FFFFFF"/>
        <w:spacing w:after="225" w:line="240" w:lineRule="auto"/>
        <w:rPr>
          <w:rFonts w:ascii="Open Sans" w:eastAsia="Times New Roman" w:hAnsi="Open Sans" w:cs="Arial"/>
          <w:color w:val="303B44"/>
          <w:sz w:val="21"/>
          <w:szCs w:val="21"/>
          <w:lang w:eastAsia="en-GB"/>
        </w:rPr>
      </w:pPr>
    </w:p>
    <w:p w:rsidR="005766A5" w:rsidRDefault="005766A5" w:rsidP="005766A5">
      <w:pPr>
        <w:shd w:val="clear" w:color="auto" w:fill="FFFFFF"/>
        <w:spacing w:after="225" w:line="240" w:lineRule="auto"/>
        <w:rPr>
          <w:rFonts w:ascii="Open Sans" w:eastAsia="Times New Roman" w:hAnsi="Open Sans" w:cs="Arial"/>
          <w:color w:val="303B44"/>
          <w:sz w:val="21"/>
          <w:szCs w:val="21"/>
          <w:lang w:eastAsia="en-GB"/>
        </w:rPr>
      </w:pPr>
      <w:hyperlink r:id="rId7" w:history="1">
        <w:r w:rsidRPr="008825EB">
          <w:rPr>
            <w:rStyle w:val="Hyperlink"/>
            <w:rFonts w:ascii="Open Sans" w:eastAsia="Times New Roman" w:hAnsi="Open Sans" w:cs="Arial"/>
            <w:sz w:val="21"/>
            <w:szCs w:val="21"/>
            <w:lang w:eastAsia="en-GB"/>
          </w:rPr>
          <w:t>http://www2.cipd.co.uk/pm/peoplemanagement/b/weblog/archive/2016/06/27/employers-need-to-talk-openly-about-mental-health.aspx</w:t>
        </w:r>
      </w:hyperlink>
    </w:p>
    <w:p w:rsidR="005766A5" w:rsidRDefault="005766A5" w:rsidP="005766A5">
      <w:pPr>
        <w:shd w:val="clear" w:color="auto" w:fill="FFFFFF"/>
        <w:spacing w:after="225" w:line="240" w:lineRule="auto"/>
        <w:rPr>
          <w:rFonts w:ascii="Open Sans" w:eastAsia="Times New Roman" w:hAnsi="Open Sans" w:cs="Arial"/>
          <w:color w:val="303B44"/>
          <w:sz w:val="21"/>
          <w:szCs w:val="21"/>
          <w:lang w:eastAsia="en-GB"/>
        </w:rPr>
      </w:pPr>
      <w:bookmarkStart w:id="0" w:name="_GoBack"/>
      <w:bookmarkEnd w:id="0"/>
    </w:p>
    <w:p w:rsidR="005766A5" w:rsidRPr="005766A5" w:rsidRDefault="005766A5" w:rsidP="005766A5">
      <w:pPr>
        <w:shd w:val="clear" w:color="auto" w:fill="FFFFFF"/>
        <w:spacing w:after="225" w:line="240" w:lineRule="auto"/>
        <w:rPr>
          <w:rFonts w:ascii="Open Sans" w:eastAsia="Times New Roman" w:hAnsi="Open Sans" w:cs="Arial"/>
          <w:color w:val="303B44"/>
          <w:sz w:val="21"/>
          <w:szCs w:val="21"/>
          <w:lang w:eastAsia="en-GB"/>
        </w:rPr>
      </w:pPr>
      <w:r w:rsidRPr="005766A5">
        <w:rPr>
          <w:rFonts w:ascii="Open Sans" w:eastAsia="Times New Roman" w:hAnsi="Open Sans" w:cs="Arial"/>
          <w:b/>
          <w:bCs/>
          <w:color w:val="303B44"/>
          <w:sz w:val="21"/>
          <w:szCs w:val="21"/>
          <w:lang w:eastAsia="en-GB"/>
        </w:rPr>
        <w:t>Businesses and employees alike would benefit from ‘conversations to normalise mental health issues’, says diversity expert</w:t>
      </w:r>
    </w:p>
    <w:p w:rsidR="005766A5" w:rsidRPr="005766A5" w:rsidRDefault="005766A5" w:rsidP="005766A5">
      <w:pPr>
        <w:shd w:val="clear" w:color="auto" w:fill="FFFFFF"/>
        <w:spacing w:after="225" w:line="240" w:lineRule="auto"/>
        <w:rPr>
          <w:rFonts w:ascii="Open Sans" w:eastAsia="Times New Roman" w:hAnsi="Open Sans" w:cs="Arial"/>
          <w:color w:val="303B44"/>
          <w:sz w:val="21"/>
          <w:szCs w:val="21"/>
          <w:lang w:eastAsia="en-GB"/>
        </w:rPr>
      </w:pPr>
      <w:r w:rsidRPr="005766A5">
        <w:rPr>
          <w:rFonts w:ascii="Open Sans" w:eastAsia="Times New Roman" w:hAnsi="Open Sans" w:cs="Arial"/>
          <w:color w:val="303B44"/>
          <w:sz w:val="21"/>
          <w:szCs w:val="21"/>
          <w:lang w:eastAsia="en-GB"/>
        </w:rPr>
        <w:t xml:space="preserve">Employers need to start initiating open communication in the workplace about mental health issues, and offer benefits to support employees experiencing them, according to diversity and inclusion advocate Jessica </w:t>
      </w:r>
      <w:proofErr w:type="spellStart"/>
      <w:r w:rsidRPr="005766A5">
        <w:rPr>
          <w:rFonts w:ascii="Open Sans" w:eastAsia="Times New Roman" w:hAnsi="Open Sans" w:cs="Arial"/>
          <w:color w:val="303B44"/>
          <w:sz w:val="21"/>
          <w:szCs w:val="21"/>
          <w:lang w:eastAsia="en-GB"/>
        </w:rPr>
        <w:t>Carmody</w:t>
      </w:r>
      <w:proofErr w:type="spellEnd"/>
      <w:r w:rsidRPr="005766A5">
        <w:rPr>
          <w:rFonts w:ascii="Open Sans" w:eastAsia="Times New Roman" w:hAnsi="Open Sans" w:cs="Arial"/>
          <w:color w:val="303B44"/>
          <w:sz w:val="21"/>
          <w:szCs w:val="21"/>
          <w:lang w:eastAsia="en-GB"/>
        </w:rPr>
        <w:t>.</w:t>
      </w:r>
    </w:p>
    <w:p w:rsidR="005766A5" w:rsidRPr="005766A5" w:rsidRDefault="005766A5" w:rsidP="005766A5">
      <w:pPr>
        <w:shd w:val="clear" w:color="auto" w:fill="FFFFFF"/>
        <w:spacing w:after="225" w:line="240" w:lineRule="auto"/>
        <w:rPr>
          <w:rFonts w:ascii="Open Sans" w:eastAsia="Times New Roman" w:hAnsi="Open Sans" w:cs="Arial"/>
          <w:color w:val="303B44"/>
          <w:sz w:val="21"/>
          <w:szCs w:val="21"/>
          <w:lang w:eastAsia="en-GB"/>
        </w:rPr>
      </w:pPr>
      <w:r w:rsidRPr="005766A5">
        <w:rPr>
          <w:rFonts w:ascii="Open Sans" w:eastAsia="Times New Roman" w:hAnsi="Open Sans" w:cs="Arial"/>
          <w:color w:val="303B44"/>
          <w:sz w:val="21"/>
          <w:szCs w:val="21"/>
          <w:lang w:eastAsia="en-GB"/>
        </w:rPr>
        <w:t xml:space="preserve">Speaking at </w:t>
      </w:r>
      <w:proofErr w:type="spellStart"/>
      <w:r w:rsidRPr="005766A5">
        <w:rPr>
          <w:rFonts w:ascii="Open Sans" w:eastAsia="Times New Roman" w:hAnsi="Open Sans" w:cs="Arial"/>
          <w:color w:val="303B44"/>
          <w:sz w:val="21"/>
          <w:szCs w:val="21"/>
          <w:lang w:eastAsia="en-GB"/>
        </w:rPr>
        <w:t>Secondsight’s</w:t>
      </w:r>
      <w:proofErr w:type="spellEnd"/>
      <w:r w:rsidRPr="005766A5">
        <w:rPr>
          <w:rFonts w:ascii="Open Sans" w:eastAsia="Times New Roman" w:hAnsi="Open Sans" w:cs="Arial"/>
          <w:color w:val="303B44"/>
          <w:sz w:val="21"/>
          <w:szCs w:val="21"/>
          <w:lang w:eastAsia="en-GB"/>
        </w:rPr>
        <w:t xml:space="preserve"> Annual HR Masterclass event in London last week, </w:t>
      </w:r>
      <w:proofErr w:type="spellStart"/>
      <w:r w:rsidRPr="005766A5">
        <w:rPr>
          <w:rFonts w:ascii="Open Sans" w:eastAsia="Times New Roman" w:hAnsi="Open Sans" w:cs="Arial"/>
          <w:color w:val="303B44"/>
          <w:sz w:val="21"/>
          <w:szCs w:val="21"/>
          <w:lang w:eastAsia="en-GB"/>
        </w:rPr>
        <w:t>Carmody</w:t>
      </w:r>
      <w:proofErr w:type="spellEnd"/>
      <w:r w:rsidRPr="005766A5">
        <w:rPr>
          <w:rFonts w:ascii="Open Sans" w:eastAsia="Times New Roman" w:hAnsi="Open Sans" w:cs="Arial"/>
          <w:color w:val="303B44"/>
          <w:sz w:val="21"/>
          <w:szCs w:val="21"/>
          <w:lang w:eastAsia="en-GB"/>
        </w:rPr>
        <w:t>, who is manager and change consultant at KPMG and founder of the Redefining Resilience campaign, also said employees who disclose their mental health struggles and are well-supported at work by managers and peers will find that they are able to recover more quickly.</w:t>
      </w:r>
    </w:p>
    <w:p w:rsidR="005766A5" w:rsidRPr="005766A5" w:rsidRDefault="005766A5" w:rsidP="005766A5">
      <w:pPr>
        <w:shd w:val="clear" w:color="auto" w:fill="FFFFFF"/>
        <w:spacing w:after="225" w:line="240" w:lineRule="auto"/>
        <w:rPr>
          <w:rFonts w:ascii="Open Sans" w:eastAsia="Times New Roman" w:hAnsi="Open Sans" w:cs="Arial"/>
          <w:color w:val="303B44"/>
          <w:sz w:val="21"/>
          <w:szCs w:val="21"/>
          <w:lang w:eastAsia="en-GB"/>
        </w:rPr>
      </w:pPr>
      <w:r w:rsidRPr="005766A5">
        <w:rPr>
          <w:rFonts w:ascii="Open Sans" w:eastAsia="Times New Roman" w:hAnsi="Open Sans" w:cs="Arial"/>
          <w:color w:val="303B44"/>
          <w:sz w:val="21"/>
          <w:szCs w:val="21"/>
          <w:lang w:eastAsia="en-GB"/>
        </w:rPr>
        <w:t>She said: “We need to get senior leaders and HR departments talking about mental health issues to start the conversation. You don’t have to be experts on the matter to start that open communication.”</w:t>
      </w:r>
    </w:p>
    <w:p w:rsidR="005766A5" w:rsidRPr="005766A5" w:rsidRDefault="005766A5" w:rsidP="005766A5">
      <w:pPr>
        <w:shd w:val="clear" w:color="auto" w:fill="FFFFFF"/>
        <w:spacing w:after="225" w:line="240" w:lineRule="auto"/>
        <w:rPr>
          <w:rFonts w:ascii="Open Sans" w:eastAsia="Times New Roman" w:hAnsi="Open Sans" w:cs="Arial"/>
          <w:color w:val="303B44"/>
          <w:sz w:val="21"/>
          <w:szCs w:val="21"/>
          <w:lang w:eastAsia="en-GB"/>
        </w:rPr>
      </w:pPr>
      <w:proofErr w:type="spellStart"/>
      <w:r w:rsidRPr="005766A5">
        <w:rPr>
          <w:rFonts w:ascii="Open Sans" w:eastAsia="Times New Roman" w:hAnsi="Open Sans" w:cs="Arial"/>
          <w:color w:val="303B44"/>
          <w:sz w:val="21"/>
          <w:szCs w:val="21"/>
          <w:lang w:eastAsia="en-GB"/>
        </w:rPr>
        <w:t>Carmody</w:t>
      </w:r>
      <w:proofErr w:type="spellEnd"/>
      <w:r w:rsidRPr="005766A5">
        <w:rPr>
          <w:rFonts w:ascii="Open Sans" w:eastAsia="Times New Roman" w:hAnsi="Open Sans" w:cs="Arial"/>
          <w:color w:val="303B44"/>
          <w:sz w:val="21"/>
          <w:szCs w:val="21"/>
          <w:lang w:eastAsia="en-GB"/>
        </w:rPr>
        <w:t>, who has experienced depression and anxiety since her teenage years, described how “frightened” she was about her colleagues’ possible negative reactions when she returned to work after suffering a particularly difficult bout of depression.</w:t>
      </w:r>
    </w:p>
    <w:p w:rsidR="005766A5" w:rsidRPr="005766A5" w:rsidRDefault="005766A5" w:rsidP="005766A5">
      <w:pPr>
        <w:shd w:val="clear" w:color="auto" w:fill="FFFFFF"/>
        <w:spacing w:after="225" w:line="240" w:lineRule="auto"/>
        <w:rPr>
          <w:rFonts w:ascii="Open Sans" w:eastAsia="Times New Roman" w:hAnsi="Open Sans" w:cs="Arial"/>
          <w:color w:val="303B44"/>
          <w:sz w:val="21"/>
          <w:szCs w:val="21"/>
          <w:lang w:eastAsia="en-GB"/>
        </w:rPr>
      </w:pPr>
      <w:r w:rsidRPr="005766A5">
        <w:rPr>
          <w:rFonts w:ascii="Open Sans" w:eastAsia="Times New Roman" w:hAnsi="Open Sans" w:cs="Arial"/>
          <w:color w:val="303B44"/>
          <w:sz w:val="21"/>
          <w:szCs w:val="21"/>
          <w:lang w:eastAsia="en-GB"/>
        </w:rPr>
        <w:t>“I requested to work from home a couple of days a week as long journeys make me more prone to depression because of how tired they can make me, and I received cognitive behavioural therapy. It’s nerve-wracking to have a conversation about mental health but I do feel supported and respected since I asked for that help,” she said.</w:t>
      </w:r>
    </w:p>
    <w:p w:rsidR="005766A5" w:rsidRPr="005766A5" w:rsidRDefault="005766A5" w:rsidP="005766A5">
      <w:pPr>
        <w:shd w:val="clear" w:color="auto" w:fill="FFFFFF"/>
        <w:spacing w:after="225" w:line="240" w:lineRule="auto"/>
        <w:rPr>
          <w:rFonts w:ascii="Open Sans" w:eastAsia="Times New Roman" w:hAnsi="Open Sans" w:cs="Arial"/>
          <w:color w:val="303B44"/>
          <w:sz w:val="21"/>
          <w:szCs w:val="21"/>
          <w:lang w:eastAsia="en-GB"/>
        </w:rPr>
      </w:pPr>
      <w:r w:rsidRPr="005766A5">
        <w:rPr>
          <w:rFonts w:ascii="Open Sans" w:eastAsia="Times New Roman" w:hAnsi="Open Sans" w:cs="Arial"/>
          <w:color w:val="303B44"/>
          <w:sz w:val="21"/>
          <w:szCs w:val="21"/>
          <w:lang w:eastAsia="en-GB"/>
        </w:rPr>
        <w:t>She also emphasised the importance of offering employee benefits that support workforces in different ways, including their mental wellbeing. These can range from mental health first-aid training to help line managers spot the potential signs of staff suffering, offering healthy food options, setting up sports or hobby clubs, providing subsidised gym memberships and offering mindfulness training through apps.</w:t>
      </w:r>
    </w:p>
    <w:p w:rsidR="005766A5" w:rsidRPr="005766A5" w:rsidRDefault="005766A5" w:rsidP="005766A5">
      <w:pPr>
        <w:shd w:val="clear" w:color="auto" w:fill="FFFFFF"/>
        <w:spacing w:after="225" w:line="240" w:lineRule="auto"/>
        <w:rPr>
          <w:rFonts w:ascii="Open Sans" w:eastAsia="Times New Roman" w:hAnsi="Open Sans" w:cs="Arial"/>
          <w:color w:val="303B44"/>
          <w:sz w:val="21"/>
          <w:szCs w:val="21"/>
          <w:lang w:eastAsia="en-GB"/>
        </w:rPr>
      </w:pPr>
      <w:r w:rsidRPr="005766A5">
        <w:rPr>
          <w:rFonts w:ascii="Open Sans" w:eastAsia="Times New Roman" w:hAnsi="Open Sans" w:cs="Arial"/>
          <w:color w:val="303B44"/>
          <w:sz w:val="21"/>
          <w:szCs w:val="21"/>
          <w:lang w:eastAsia="en-GB"/>
        </w:rPr>
        <w:t xml:space="preserve">For employers looking for additional ways to support their employees’ mental wellbeing, </w:t>
      </w:r>
      <w:proofErr w:type="spellStart"/>
      <w:r w:rsidRPr="005766A5">
        <w:rPr>
          <w:rFonts w:ascii="Open Sans" w:eastAsia="Times New Roman" w:hAnsi="Open Sans" w:cs="Arial"/>
          <w:color w:val="303B44"/>
          <w:sz w:val="21"/>
          <w:szCs w:val="21"/>
          <w:lang w:eastAsia="en-GB"/>
        </w:rPr>
        <w:t>Carmody</w:t>
      </w:r>
      <w:proofErr w:type="spellEnd"/>
      <w:r w:rsidRPr="005766A5">
        <w:rPr>
          <w:rFonts w:ascii="Open Sans" w:eastAsia="Times New Roman" w:hAnsi="Open Sans" w:cs="Arial"/>
          <w:color w:val="303B44"/>
          <w:sz w:val="21"/>
          <w:szCs w:val="21"/>
          <w:lang w:eastAsia="en-GB"/>
        </w:rPr>
        <w:t xml:space="preserve"> said that they needn’t look further than free tools offered by other organisations such as Business in the Community and mental health charity Mind.</w:t>
      </w:r>
    </w:p>
    <w:p w:rsidR="005766A5" w:rsidRPr="005766A5" w:rsidRDefault="005766A5" w:rsidP="005766A5">
      <w:pPr>
        <w:shd w:val="clear" w:color="auto" w:fill="FFFFFF"/>
        <w:spacing w:line="240" w:lineRule="auto"/>
        <w:rPr>
          <w:rFonts w:ascii="Open Sans" w:eastAsia="Times New Roman" w:hAnsi="Open Sans" w:cs="Arial"/>
          <w:color w:val="303B44"/>
          <w:sz w:val="21"/>
          <w:szCs w:val="21"/>
          <w:lang w:eastAsia="en-GB"/>
        </w:rPr>
      </w:pPr>
      <w:r w:rsidRPr="005766A5">
        <w:rPr>
          <w:rFonts w:ascii="Open Sans" w:eastAsia="Times New Roman" w:hAnsi="Open Sans" w:cs="Arial"/>
          <w:color w:val="303B44"/>
          <w:sz w:val="21"/>
          <w:szCs w:val="21"/>
          <w:lang w:eastAsia="en-GB"/>
        </w:rPr>
        <w:t>“Mental health problems are health challenges just like any other, and they don’t make those who suffer from them less capable of doing their job. There’s also a fine line between pressure and stress that needs to be recognised,” she said.</w:t>
      </w:r>
    </w:p>
    <w:p w:rsidR="00663B5B" w:rsidRDefault="00663B5B"/>
    <w:sectPr w:rsidR="00663B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Open Sans">
    <w:altName w:val="Times New Roman"/>
    <w:charset w:val="00"/>
    <w:family w:val="auto"/>
    <w:pitch w:val="default"/>
  </w:font>
  <w:font w:name="Helvetica">
    <w:panose1 w:val="020B0604020202020204"/>
    <w:charset w:val="00"/>
    <w:family w:val="swiss"/>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5C0622"/>
    <w:multiLevelType w:val="multilevel"/>
    <w:tmpl w:val="FE84C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766A5"/>
    <w:rsid w:val="005766A5"/>
    <w:rsid w:val="00663B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5766A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5766A5"/>
    <w:rPr>
      <w:rFonts w:ascii="Times New Roman" w:eastAsia="Times New Roman" w:hAnsi="Times New Roman" w:cs="Times New Roman"/>
      <w:b/>
      <w:bCs/>
      <w:sz w:val="27"/>
      <w:szCs w:val="27"/>
      <w:lang w:eastAsia="en-GB"/>
    </w:rPr>
  </w:style>
  <w:style w:type="character" w:customStyle="1" w:styleId="attribute-value">
    <w:name w:val="attribute-value"/>
    <w:basedOn w:val="DefaultParagraphFont"/>
    <w:rsid w:val="005766A5"/>
  </w:style>
  <w:style w:type="character" w:styleId="Hyperlink">
    <w:name w:val="Hyperlink"/>
    <w:basedOn w:val="DefaultParagraphFont"/>
    <w:uiPriority w:val="99"/>
    <w:unhideWhenUsed/>
    <w:rsid w:val="005766A5"/>
    <w:rPr>
      <w:color w:val="0000FF"/>
      <w:u w:val="single"/>
    </w:rPr>
  </w:style>
  <w:style w:type="character" w:customStyle="1" w:styleId="apple-converted-space">
    <w:name w:val="apple-converted-space"/>
    <w:basedOn w:val="DefaultParagraphFont"/>
    <w:rsid w:val="005766A5"/>
  </w:style>
  <w:style w:type="character" w:customStyle="1" w:styleId="attribute-name">
    <w:name w:val="attribute-name"/>
    <w:basedOn w:val="DefaultParagraphFont"/>
    <w:rsid w:val="005766A5"/>
  </w:style>
  <w:style w:type="paragraph" w:styleId="NormalWeb">
    <w:name w:val="Normal (Web)"/>
    <w:basedOn w:val="Normal"/>
    <w:uiPriority w:val="99"/>
    <w:semiHidden/>
    <w:unhideWhenUsed/>
    <w:rsid w:val="005766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766A5"/>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5766A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5766A5"/>
    <w:rPr>
      <w:rFonts w:ascii="Times New Roman" w:eastAsia="Times New Roman" w:hAnsi="Times New Roman" w:cs="Times New Roman"/>
      <w:b/>
      <w:bCs/>
      <w:sz w:val="27"/>
      <w:szCs w:val="27"/>
      <w:lang w:eastAsia="en-GB"/>
    </w:rPr>
  </w:style>
  <w:style w:type="character" w:customStyle="1" w:styleId="attribute-value">
    <w:name w:val="attribute-value"/>
    <w:basedOn w:val="DefaultParagraphFont"/>
    <w:rsid w:val="005766A5"/>
  </w:style>
  <w:style w:type="character" w:styleId="Hyperlink">
    <w:name w:val="Hyperlink"/>
    <w:basedOn w:val="DefaultParagraphFont"/>
    <w:uiPriority w:val="99"/>
    <w:unhideWhenUsed/>
    <w:rsid w:val="005766A5"/>
    <w:rPr>
      <w:color w:val="0000FF"/>
      <w:u w:val="single"/>
    </w:rPr>
  </w:style>
  <w:style w:type="character" w:customStyle="1" w:styleId="apple-converted-space">
    <w:name w:val="apple-converted-space"/>
    <w:basedOn w:val="DefaultParagraphFont"/>
    <w:rsid w:val="005766A5"/>
  </w:style>
  <w:style w:type="character" w:customStyle="1" w:styleId="attribute-name">
    <w:name w:val="attribute-name"/>
    <w:basedOn w:val="DefaultParagraphFont"/>
    <w:rsid w:val="005766A5"/>
  </w:style>
  <w:style w:type="paragraph" w:styleId="NormalWeb">
    <w:name w:val="Normal (Web)"/>
    <w:basedOn w:val="Normal"/>
    <w:uiPriority w:val="99"/>
    <w:semiHidden/>
    <w:unhideWhenUsed/>
    <w:rsid w:val="005766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766A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8868570">
      <w:bodyDiv w:val="1"/>
      <w:marLeft w:val="0"/>
      <w:marRight w:val="0"/>
      <w:marTop w:val="0"/>
      <w:marBottom w:val="0"/>
      <w:divBdr>
        <w:top w:val="none" w:sz="0" w:space="0" w:color="auto"/>
        <w:left w:val="none" w:sz="0" w:space="0" w:color="auto"/>
        <w:bottom w:val="none" w:sz="0" w:space="0" w:color="auto"/>
        <w:right w:val="none" w:sz="0" w:space="0" w:color="auto"/>
      </w:divBdr>
      <w:divsChild>
        <w:div w:id="1815875299">
          <w:marLeft w:val="0"/>
          <w:marRight w:val="0"/>
          <w:marTop w:val="0"/>
          <w:marBottom w:val="0"/>
          <w:divBdr>
            <w:top w:val="single" w:sz="36" w:space="15" w:color="6A0000"/>
            <w:left w:val="none" w:sz="0" w:space="0" w:color="auto"/>
            <w:bottom w:val="single" w:sz="2" w:space="0" w:color="ECECEC"/>
            <w:right w:val="none" w:sz="0" w:space="0" w:color="auto"/>
          </w:divBdr>
        </w:div>
        <w:div w:id="608394470">
          <w:marLeft w:val="0"/>
          <w:marRight w:val="0"/>
          <w:marTop w:val="0"/>
          <w:marBottom w:val="3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hyperlink" Target="http://www2.cipd.co.uk/pm/peoplemanagement/b/weblog/archive/2016/06/27/employers-need-to-talk-openly-about-mental-health.asp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2.cipd.co.uk/PM/members/Marianne-Calnan/default.aspx"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418</Words>
  <Characters>2384</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Felicity Healey</dc:creator>
  <cp:lastModifiedBy>Felicity Healey</cp:lastModifiedBy>
  <cp:revision>1</cp:revision>
  <dcterms:created xsi:type="dcterms:W3CDTF">2016-11-23T21:47:00Z</dcterms:created>
  <dcterms:modified xsi:type="dcterms:W3CDTF">2016-11-23T21:48:00Z</dcterms:modified>
</cp:coreProperties>
</file>