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4D7A814" w14:textId="74BEB993" w:rsidR="00DE2ECD" w:rsidRPr="00D518BB" w:rsidRDefault="00D518BB" w:rsidP="00D518BB">
      <w:pPr>
        <w:rPr>
          <w:b/>
          <w:bCs/>
          <w:sz w:val="28"/>
          <w:szCs w:val="28"/>
          <w:u w:val="single"/>
        </w:rPr>
      </w:pPr>
      <w:r w:rsidRPr="004E1493">
        <w:rPr>
          <w:rFonts w:cstheme="minorHAnsi"/>
          <w:noProof/>
        </w:rPr>
        <w:drawing>
          <wp:inline distT="0" distB="0" distL="0" distR="0" wp14:anchorId="3EF6F9DD" wp14:editId="23DC6BC7">
            <wp:extent cx="1525971" cy="612500"/>
            <wp:effectExtent l="0" t="0" r="0" b="0"/>
            <wp:docPr id="5" name="Picture 5" descr="C:\Documents and Settings\fad-tf\My Documents\My Pictures\tsd-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Documents and Settings\fad-tf\My Documents\My Pictures\tsd-logo.jpg"/>
                    <pic:cNvPicPr>
                      <a:picLocks noChangeAspect="1" noChangeArrowheads="1"/>
                    </pic:cNvPicPr>
                  </pic:nvPicPr>
                  <pic:blipFill>
                    <a:blip r:embed="rId7"/>
                    <a:srcRect/>
                    <a:stretch>
                      <a:fillRect/>
                    </a:stretch>
                  </pic:blipFill>
                  <pic:spPr bwMode="auto">
                    <a:xfrm>
                      <a:off x="0" y="0"/>
                      <a:ext cx="1553036" cy="623363"/>
                    </a:xfrm>
                    <a:prstGeom prst="rect">
                      <a:avLst/>
                    </a:prstGeom>
                    <a:noFill/>
                    <a:ln w="9525">
                      <a:noFill/>
                      <a:miter lim="800000"/>
                      <a:headEnd/>
                      <a:tailEnd/>
                    </a:ln>
                  </pic:spPr>
                </pic:pic>
              </a:graphicData>
            </a:graphic>
          </wp:inline>
        </w:drawing>
      </w:r>
    </w:p>
    <w:p w14:paraId="5057D664" w14:textId="77777777" w:rsidR="00DE2ECD" w:rsidRPr="004E1493" w:rsidRDefault="00DE2ECD" w:rsidP="00DE2ECD">
      <w:pPr>
        <w:pStyle w:val="Heading1"/>
        <w:numPr>
          <w:ilvl w:val="0"/>
          <w:numId w:val="0"/>
        </w:numPr>
        <w:jc w:val="center"/>
        <w:rPr>
          <w:rFonts w:asciiTheme="minorHAnsi" w:hAnsiTheme="minorHAnsi" w:cstheme="minorHAnsi"/>
          <w:sz w:val="36"/>
          <w:szCs w:val="36"/>
        </w:rPr>
      </w:pPr>
      <w:r w:rsidRPr="004E1493">
        <w:rPr>
          <w:rFonts w:asciiTheme="minorHAnsi" w:hAnsiTheme="minorHAnsi" w:cstheme="minorHAnsi"/>
          <w:sz w:val="36"/>
          <w:szCs w:val="36"/>
        </w:rPr>
        <w:t>A report focussing on:</w:t>
      </w:r>
    </w:p>
    <w:p w14:paraId="54C88CF9" w14:textId="77777777" w:rsidR="00DE2ECD" w:rsidRPr="004E1493" w:rsidRDefault="00DE2ECD" w:rsidP="00DE2ECD">
      <w:pPr>
        <w:rPr>
          <w:rFonts w:cstheme="minorHAnsi"/>
        </w:rPr>
      </w:pPr>
    </w:p>
    <w:p w14:paraId="2CD513B6" w14:textId="77777777" w:rsidR="00DE2ECD" w:rsidRPr="004E1493" w:rsidRDefault="00DE2ECD" w:rsidP="00DE2ECD">
      <w:pPr>
        <w:rPr>
          <w:rFonts w:cstheme="minorHAnsi"/>
        </w:rPr>
      </w:pPr>
    </w:p>
    <w:p w14:paraId="0561EC23" w14:textId="36CB1D41" w:rsidR="00DE2ECD" w:rsidRPr="004E1493" w:rsidRDefault="00DE2ECD" w:rsidP="00DE2ECD">
      <w:pPr>
        <w:spacing w:after="240"/>
        <w:jc w:val="center"/>
        <w:rPr>
          <w:rFonts w:cstheme="minorHAnsi"/>
          <w:color w:val="000000"/>
          <w:sz w:val="36"/>
          <w:szCs w:val="36"/>
        </w:rPr>
      </w:pPr>
      <w:r>
        <w:rPr>
          <w:rFonts w:cstheme="minorHAnsi"/>
          <w:color w:val="000000"/>
          <w:sz w:val="36"/>
          <w:szCs w:val="36"/>
        </w:rPr>
        <w:t>Project Planning for Construction</w:t>
      </w:r>
    </w:p>
    <w:p w14:paraId="18ACA4FA" w14:textId="77777777" w:rsidR="00DE2ECD" w:rsidRPr="004E1493" w:rsidRDefault="00DE2ECD" w:rsidP="00DE2ECD">
      <w:pPr>
        <w:spacing w:after="240"/>
        <w:jc w:val="center"/>
        <w:rPr>
          <w:rFonts w:cstheme="minorHAnsi"/>
          <w:color w:val="000000"/>
          <w:sz w:val="28"/>
          <w:szCs w:val="28"/>
        </w:rPr>
      </w:pPr>
    </w:p>
    <w:p w14:paraId="3241CF62" w14:textId="77777777" w:rsidR="00DE2ECD" w:rsidRPr="004E1493" w:rsidRDefault="00DE2ECD" w:rsidP="00DE2ECD">
      <w:pPr>
        <w:spacing w:after="240"/>
        <w:jc w:val="center"/>
        <w:rPr>
          <w:rFonts w:cstheme="minorHAnsi"/>
          <w:color w:val="000000"/>
          <w:sz w:val="28"/>
          <w:szCs w:val="28"/>
        </w:rPr>
      </w:pPr>
      <w:r w:rsidRPr="004E1493">
        <w:rPr>
          <w:rFonts w:cstheme="minorHAnsi"/>
          <w:noProof/>
          <w:color w:val="000000"/>
          <w:sz w:val="28"/>
          <w:szCs w:val="28"/>
        </w:rPr>
        <w:drawing>
          <wp:inline distT="0" distB="0" distL="0" distR="0" wp14:anchorId="45B15B2B" wp14:editId="40036C85">
            <wp:extent cx="4870177" cy="2175641"/>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33715" cy="2204025"/>
                    </a:xfrm>
                    <a:prstGeom prst="rect">
                      <a:avLst/>
                    </a:prstGeom>
                    <a:noFill/>
                  </pic:spPr>
                </pic:pic>
              </a:graphicData>
            </a:graphic>
          </wp:inline>
        </w:drawing>
      </w:r>
    </w:p>
    <w:p w14:paraId="21BD9DCC" w14:textId="77777777" w:rsidR="00DE2ECD" w:rsidRPr="004E1493" w:rsidRDefault="00DE2ECD" w:rsidP="00DE2ECD">
      <w:pPr>
        <w:spacing w:after="240"/>
        <w:jc w:val="center"/>
        <w:rPr>
          <w:rFonts w:cstheme="minorHAnsi"/>
          <w:color w:val="000000"/>
          <w:sz w:val="28"/>
          <w:szCs w:val="28"/>
        </w:rPr>
      </w:pPr>
    </w:p>
    <w:p w14:paraId="025B619F" w14:textId="77777777" w:rsidR="00DE2ECD" w:rsidRPr="004E1493" w:rsidRDefault="00DE2ECD" w:rsidP="00DE2ECD">
      <w:pPr>
        <w:spacing w:after="240"/>
        <w:jc w:val="center"/>
        <w:rPr>
          <w:rFonts w:cstheme="minorHAnsi"/>
          <w:color w:val="000000"/>
          <w:sz w:val="28"/>
          <w:szCs w:val="28"/>
        </w:rPr>
      </w:pPr>
      <w:r w:rsidRPr="004E1493">
        <w:rPr>
          <w:rFonts w:cstheme="minorHAnsi"/>
          <w:color w:val="000000"/>
          <w:sz w:val="28"/>
          <w:szCs w:val="28"/>
        </w:rPr>
        <w:t>Prepared for:</w:t>
      </w:r>
    </w:p>
    <w:p w14:paraId="06BCC152" w14:textId="77777777" w:rsidR="00DE2ECD" w:rsidRPr="004E1493" w:rsidRDefault="00DE2ECD" w:rsidP="00DE2ECD">
      <w:pPr>
        <w:spacing w:after="240"/>
        <w:jc w:val="center"/>
        <w:rPr>
          <w:rFonts w:cstheme="minorHAnsi"/>
          <w:color w:val="000000"/>
          <w:sz w:val="44"/>
          <w:szCs w:val="44"/>
        </w:rPr>
      </w:pPr>
      <w:r w:rsidRPr="004E1493">
        <w:rPr>
          <w:rFonts w:cstheme="minorHAnsi"/>
          <w:color w:val="000000"/>
          <w:sz w:val="44"/>
          <w:szCs w:val="44"/>
        </w:rPr>
        <w:t>D. Hughes</w:t>
      </w:r>
    </w:p>
    <w:p w14:paraId="12510EE2" w14:textId="77777777" w:rsidR="00DE2ECD" w:rsidRPr="004E1493" w:rsidRDefault="00DE2ECD" w:rsidP="00DE2ECD">
      <w:pPr>
        <w:spacing w:after="240"/>
        <w:jc w:val="center"/>
        <w:rPr>
          <w:rFonts w:cstheme="minorHAnsi"/>
          <w:color w:val="000000"/>
          <w:sz w:val="28"/>
          <w:szCs w:val="28"/>
        </w:rPr>
      </w:pPr>
    </w:p>
    <w:p w14:paraId="4AB49F07" w14:textId="77777777" w:rsidR="00DE2ECD" w:rsidRPr="004E1493" w:rsidRDefault="00DE2ECD" w:rsidP="00DE2ECD">
      <w:pPr>
        <w:spacing w:after="240"/>
        <w:jc w:val="center"/>
        <w:rPr>
          <w:rFonts w:cstheme="minorHAnsi"/>
          <w:color w:val="000000"/>
          <w:sz w:val="28"/>
          <w:szCs w:val="28"/>
        </w:rPr>
      </w:pPr>
      <w:r w:rsidRPr="004E1493">
        <w:rPr>
          <w:rFonts w:cstheme="minorHAnsi"/>
          <w:color w:val="000000"/>
          <w:sz w:val="28"/>
          <w:szCs w:val="28"/>
        </w:rPr>
        <w:t>Created by:</w:t>
      </w:r>
    </w:p>
    <w:p w14:paraId="0E459D36" w14:textId="62E24FB4" w:rsidR="00DE2ECD" w:rsidRPr="004E1493" w:rsidRDefault="00DE2ECD" w:rsidP="00DE2ECD">
      <w:pPr>
        <w:spacing w:after="240"/>
        <w:jc w:val="center"/>
        <w:rPr>
          <w:rFonts w:cstheme="minorHAnsi"/>
          <w:color w:val="000000"/>
          <w:sz w:val="28"/>
          <w:szCs w:val="28"/>
        </w:rPr>
      </w:pPr>
      <w:r w:rsidRPr="004E1493">
        <w:rPr>
          <w:rFonts w:cstheme="minorHAnsi"/>
          <w:color w:val="000000"/>
          <w:sz w:val="36"/>
          <w:szCs w:val="36"/>
        </w:rPr>
        <w:t>R.</w:t>
      </w:r>
      <w:r w:rsidR="00462B06" w:rsidRPr="004E1493">
        <w:rPr>
          <w:rFonts w:cstheme="minorHAnsi"/>
          <w:color w:val="000000"/>
          <w:sz w:val="36"/>
          <w:szCs w:val="36"/>
        </w:rPr>
        <w:t>J. Preece</w:t>
      </w:r>
    </w:p>
    <w:p w14:paraId="1FACCB54" w14:textId="77777777" w:rsidR="00DE2ECD" w:rsidRPr="004E1493" w:rsidRDefault="00DE2ECD" w:rsidP="00DE2ECD">
      <w:pPr>
        <w:spacing w:after="240"/>
        <w:jc w:val="center"/>
        <w:rPr>
          <w:rFonts w:cstheme="minorHAnsi"/>
          <w:color w:val="000000"/>
          <w:sz w:val="28"/>
          <w:szCs w:val="28"/>
        </w:rPr>
      </w:pPr>
    </w:p>
    <w:p w14:paraId="43011D86" w14:textId="77777777" w:rsidR="00DE2ECD" w:rsidRPr="004E1493" w:rsidRDefault="00DE2ECD" w:rsidP="00DE2ECD">
      <w:pPr>
        <w:spacing w:after="240"/>
        <w:jc w:val="center"/>
        <w:rPr>
          <w:rFonts w:cstheme="minorHAnsi"/>
          <w:color w:val="000000"/>
          <w:sz w:val="28"/>
          <w:szCs w:val="28"/>
        </w:rPr>
      </w:pPr>
      <w:r w:rsidRPr="004E1493">
        <w:rPr>
          <w:rFonts w:cstheme="minorHAnsi"/>
          <w:color w:val="000000"/>
          <w:sz w:val="28"/>
          <w:szCs w:val="28"/>
        </w:rPr>
        <w:t>Date completed:</w:t>
      </w:r>
    </w:p>
    <w:p w14:paraId="1CD66683" w14:textId="6D134B8C" w:rsidR="00DE2ECD" w:rsidRPr="004E1493" w:rsidRDefault="00DE2ECD" w:rsidP="00DE2ECD">
      <w:pPr>
        <w:spacing w:after="240"/>
        <w:jc w:val="center"/>
        <w:rPr>
          <w:rFonts w:cstheme="minorHAnsi"/>
          <w:color w:val="000000"/>
          <w:sz w:val="32"/>
          <w:szCs w:val="32"/>
        </w:rPr>
      </w:pPr>
      <w:r>
        <w:rPr>
          <w:rFonts w:cstheme="minorHAnsi"/>
          <w:color w:val="000000"/>
          <w:sz w:val="32"/>
          <w:szCs w:val="32"/>
        </w:rPr>
        <w:t xml:space="preserve">December </w:t>
      </w:r>
      <w:r w:rsidR="007B6885">
        <w:rPr>
          <w:rFonts w:cstheme="minorHAnsi"/>
          <w:color w:val="000000"/>
          <w:sz w:val="32"/>
          <w:szCs w:val="32"/>
        </w:rPr>
        <w:t>4</w:t>
      </w:r>
      <w:r w:rsidR="007B6885" w:rsidRPr="007B6885">
        <w:rPr>
          <w:rFonts w:cstheme="minorHAnsi"/>
          <w:color w:val="000000"/>
          <w:sz w:val="32"/>
          <w:szCs w:val="32"/>
          <w:vertAlign w:val="superscript"/>
        </w:rPr>
        <w:t>th</w:t>
      </w:r>
      <w:r w:rsidR="007B6885">
        <w:rPr>
          <w:rFonts w:cstheme="minorHAnsi"/>
          <w:color w:val="000000"/>
          <w:sz w:val="32"/>
          <w:szCs w:val="32"/>
        </w:rPr>
        <w:t xml:space="preserve"> </w:t>
      </w:r>
      <w:r>
        <w:rPr>
          <w:rFonts w:cstheme="minorHAnsi"/>
          <w:color w:val="000000"/>
          <w:sz w:val="32"/>
          <w:szCs w:val="32"/>
        </w:rPr>
        <w:t>2020</w:t>
      </w:r>
    </w:p>
    <w:p w14:paraId="5B180A96" w14:textId="77777777" w:rsidR="00DE2ECD" w:rsidRDefault="00DE2ECD" w:rsidP="00DE2ECD">
      <w:pPr>
        <w:rPr>
          <w:b/>
          <w:bCs/>
          <w:sz w:val="28"/>
          <w:szCs w:val="28"/>
          <w:u w:val="single"/>
        </w:rPr>
      </w:pPr>
    </w:p>
    <w:p w14:paraId="50730B32" w14:textId="77777777" w:rsidR="0095314E" w:rsidRPr="00B71D61" w:rsidRDefault="0095314E" w:rsidP="0095314E">
      <w:pPr>
        <w:rPr>
          <w:rFonts w:cstheme="minorHAnsi"/>
          <w:sz w:val="32"/>
          <w:szCs w:val="32"/>
        </w:rPr>
      </w:pPr>
      <w:r w:rsidRPr="0025494A">
        <w:rPr>
          <w:rFonts w:cstheme="minorHAnsi"/>
          <w:b/>
          <w:color w:val="000000"/>
          <w:sz w:val="24"/>
          <w:szCs w:val="24"/>
          <w:u w:val="single"/>
        </w:rPr>
        <w:lastRenderedPageBreak/>
        <w:t>Table of Contents</w:t>
      </w:r>
      <w:r w:rsidRPr="0025494A">
        <w:rPr>
          <w:rFonts w:cstheme="minorHAnsi"/>
          <w:b/>
          <w:color w:val="000000"/>
          <w:sz w:val="24"/>
          <w:szCs w:val="24"/>
        </w:rPr>
        <w:tab/>
      </w:r>
    </w:p>
    <w:p w14:paraId="68816610" w14:textId="77777777" w:rsidR="0095314E" w:rsidRPr="0025494A" w:rsidRDefault="0095314E" w:rsidP="0095314E">
      <w:pPr>
        <w:spacing w:after="240" w:line="360" w:lineRule="auto"/>
        <w:rPr>
          <w:rFonts w:cstheme="minorHAnsi"/>
          <w:b/>
          <w:color w:val="000000"/>
          <w:sz w:val="24"/>
          <w:szCs w:val="24"/>
        </w:rPr>
      </w:pP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Page Number</w:t>
      </w:r>
    </w:p>
    <w:p w14:paraId="4735590A" w14:textId="77777777" w:rsidR="0095314E" w:rsidRPr="0025494A" w:rsidRDefault="0095314E" w:rsidP="0095314E">
      <w:pPr>
        <w:spacing w:after="240" w:line="360" w:lineRule="auto"/>
        <w:rPr>
          <w:rFonts w:cstheme="minorHAnsi"/>
          <w:b/>
          <w:color w:val="000000"/>
          <w:sz w:val="24"/>
          <w:szCs w:val="24"/>
        </w:rPr>
      </w:pPr>
      <w:r w:rsidRPr="0025494A">
        <w:rPr>
          <w:rFonts w:cstheme="minorHAnsi"/>
          <w:b/>
          <w:color w:val="000000"/>
          <w:sz w:val="24"/>
          <w:szCs w:val="24"/>
        </w:rPr>
        <w:t>1.0</w:t>
      </w:r>
      <w:r w:rsidRPr="0025494A">
        <w:rPr>
          <w:rFonts w:cstheme="minorHAnsi"/>
          <w:b/>
          <w:color w:val="000000"/>
          <w:sz w:val="24"/>
          <w:szCs w:val="24"/>
        </w:rPr>
        <w:tab/>
        <w:t>Introduction</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 xml:space="preserve">                                </w:t>
      </w:r>
      <w:r>
        <w:rPr>
          <w:rFonts w:cstheme="minorHAnsi"/>
          <w:b/>
          <w:color w:val="000000"/>
          <w:sz w:val="24"/>
          <w:szCs w:val="24"/>
        </w:rPr>
        <w:t xml:space="preserve">    </w:t>
      </w:r>
      <w:r w:rsidRPr="0025494A">
        <w:rPr>
          <w:rFonts w:cstheme="minorHAnsi"/>
          <w:b/>
          <w:color w:val="000000"/>
          <w:sz w:val="24"/>
          <w:szCs w:val="24"/>
        </w:rPr>
        <w:t xml:space="preserve">  </w:t>
      </w:r>
      <w:r>
        <w:rPr>
          <w:rFonts w:cstheme="minorHAnsi"/>
          <w:b/>
          <w:color w:val="000000"/>
          <w:sz w:val="24"/>
          <w:szCs w:val="24"/>
        </w:rPr>
        <w:t xml:space="preserve"> </w:t>
      </w:r>
      <w:r w:rsidRPr="0025494A">
        <w:rPr>
          <w:rFonts w:cstheme="minorHAnsi"/>
          <w:b/>
          <w:color w:val="000000"/>
          <w:sz w:val="24"/>
          <w:szCs w:val="24"/>
        </w:rPr>
        <w:t xml:space="preserve"> 3</w:t>
      </w:r>
      <w:r w:rsidRPr="0025494A">
        <w:rPr>
          <w:rFonts w:cstheme="minorHAnsi"/>
          <w:b/>
          <w:color w:val="000000"/>
          <w:sz w:val="24"/>
          <w:szCs w:val="24"/>
        </w:rPr>
        <w:tab/>
      </w:r>
      <w:r w:rsidRPr="0025494A">
        <w:rPr>
          <w:rFonts w:cstheme="minorHAnsi"/>
          <w:b/>
          <w:color w:val="000000"/>
          <w:sz w:val="24"/>
          <w:szCs w:val="24"/>
        </w:rPr>
        <w:tab/>
      </w:r>
    </w:p>
    <w:p w14:paraId="64A5BDAE" w14:textId="77777777" w:rsidR="0095314E" w:rsidRPr="0025494A" w:rsidRDefault="0095314E" w:rsidP="0095314E">
      <w:pPr>
        <w:spacing w:after="240" w:line="360" w:lineRule="auto"/>
        <w:rPr>
          <w:rFonts w:cstheme="minorHAnsi"/>
          <w:b/>
          <w:color w:val="000000"/>
          <w:sz w:val="24"/>
          <w:szCs w:val="24"/>
        </w:rPr>
      </w:pPr>
      <w:r w:rsidRPr="0025494A">
        <w:rPr>
          <w:rFonts w:cstheme="minorHAnsi"/>
          <w:b/>
          <w:color w:val="000000"/>
          <w:sz w:val="24"/>
          <w:szCs w:val="24"/>
        </w:rPr>
        <w:t>2.0</w:t>
      </w:r>
      <w:r w:rsidRPr="0025494A">
        <w:rPr>
          <w:rFonts w:cstheme="minorHAnsi"/>
          <w:b/>
          <w:color w:val="000000"/>
          <w:sz w:val="24"/>
          <w:szCs w:val="24"/>
        </w:rPr>
        <w:tab/>
        <w:t>Findings</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t>3</w:t>
      </w:r>
      <w:r w:rsidRPr="0025494A">
        <w:rPr>
          <w:rFonts w:cstheme="minorHAnsi"/>
          <w:b/>
          <w:color w:val="000000"/>
          <w:sz w:val="24"/>
          <w:szCs w:val="24"/>
        </w:rPr>
        <w:tab/>
      </w:r>
    </w:p>
    <w:p w14:paraId="456AAF60" w14:textId="1B3D7F1A" w:rsidR="0095314E" w:rsidRPr="0025494A" w:rsidRDefault="0095314E" w:rsidP="0095314E">
      <w:pPr>
        <w:spacing w:after="240" w:line="360" w:lineRule="auto"/>
        <w:rPr>
          <w:rFonts w:cstheme="minorHAnsi"/>
          <w:b/>
          <w:color w:val="000000"/>
          <w:sz w:val="24"/>
          <w:szCs w:val="24"/>
        </w:rPr>
      </w:pPr>
      <w:r w:rsidRPr="0025494A">
        <w:rPr>
          <w:rFonts w:cstheme="minorHAnsi"/>
          <w:b/>
          <w:color w:val="000000"/>
          <w:sz w:val="24"/>
          <w:szCs w:val="24"/>
        </w:rPr>
        <w:t>3.0</w:t>
      </w:r>
      <w:r w:rsidRPr="0025494A">
        <w:rPr>
          <w:rFonts w:cstheme="minorHAnsi"/>
          <w:b/>
          <w:color w:val="000000"/>
          <w:sz w:val="24"/>
          <w:szCs w:val="24"/>
        </w:rPr>
        <w:tab/>
        <w:t>Conclusion</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00A245E9">
        <w:rPr>
          <w:rFonts w:cstheme="minorHAnsi"/>
          <w:b/>
          <w:color w:val="000000"/>
          <w:sz w:val="24"/>
          <w:szCs w:val="24"/>
        </w:rPr>
        <w:t>2</w:t>
      </w:r>
      <w:r w:rsidR="0012670B">
        <w:rPr>
          <w:rFonts w:cstheme="minorHAnsi"/>
          <w:b/>
          <w:color w:val="000000"/>
          <w:sz w:val="24"/>
          <w:szCs w:val="24"/>
        </w:rPr>
        <w:t>2</w:t>
      </w:r>
    </w:p>
    <w:p w14:paraId="28D6D6AF" w14:textId="5FF78678" w:rsidR="0095314E" w:rsidRDefault="0095314E" w:rsidP="0095314E">
      <w:pPr>
        <w:spacing w:after="240" w:line="360" w:lineRule="auto"/>
        <w:rPr>
          <w:rFonts w:cstheme="minorHAnsi"/>
          <w:b/>
          <w:color w:val="000000"/>
          <w:sz w:val="24"/>
          <w:szCs w:val="24"/>
        </w:rPr>
      </w:pPr>
      <w:r w:rsidRPr="0025494A">
        <w:rPr>
          <w:rFonts w:cstheme="minorHAnsi"/>
          <w:b/>
          <w:color w:val="000000"/>
          <w:sz w:val="24"/>
          <w:szCs w:val="24"/>
        </w:rPr>
        <w:t>4.0</w:t>
      </w:r>
      <w:r w:rsidRPr="0025494A">
        <w:rPr>
          <w:rFonts w:cstheme="minorHAnsi"/>
          <w:b/>
          <w:color w:val="000000"/>
          <w:sz w:val="24"/>
          <w:szCs w:val="24"/>
        </w:rPr>
        <w:tab/>
        <w:t>References</w:t>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Pr="0025494A">
        <w:rPr>
          <w:rFonts w:cstheme="minorHAnsi"/>
          <w:b/>
          <w:color w:val="000000"/>
          <w:sz w:val="24"/>
          <w:szCs w:val="24"/>
        </w:rPr>
        <w:tab/>
      </w:r>
      <w:r w:rsidR="00A245E9">
        <w:rPr>
          <w:rFonts w:cstheme="minorHAnsi"/>
          <w:b/>
          <w:color w:val="000000"/>
          <w:sz w:val="24"/>
          <w:szCs w:val="24"/>
        </w:rPr>
        <w:t>2</w:t>
      </w:r>
      <w:r w:rsidR="0012670B">
        <w:rPr>
          <w:rFonts w:cstheme="minorHAnsi"/>
          <w:b/>
          <w:color w:val="000000"/>
          <w:sz w:val="24"/>
          <w:szCs w:val="24"/>
        </w:rPr>
        <w:t>2</w:t>
      </w:r>
    </w:p>
    <w:p w14:paraId="68256154" w14:textId="79BA0875" w:rsidR="00064354" w:rsidRDefault="00064354" w:rsidP="0095314E">
      <w:pPr>
        <w:spacing w:after="240" w:line="360" w:lineRule="auto"/>
        <w:rPr>
          <w:rFonts w:cstheme="minorHAnsi"/>
          <w:b/>
          <w:color w:val="000000"/>
          <w:sz w:val="24"/>
          <w:szCs w:val="24"/>
        </w:rPr>
      </w:pPr>
      <w:r>
        <w:rPr>
          <w:rFonts w:cstheme="minorHAnsi"/>
          <w:b/>
          <w:color w:val="000000"/>
          <w:sz w:val="24"/>
          <w:szCs w:val="24"/>
        </w:rPr>
        <w:t>5.0         Bibliography                                                                                               2</w:t>
      </w:r>
      <w:r w:rsidR="0012670B">
        <w:rPr>
          <w:rFonts w:cstheme="minorHAnsi"/>
          <w:b/>
          <w:color w:val="000000"/>
          <w:sz w:val="24"/>
          <w:szCs w:val="24"/>
        </w:rPr>
        <w:t>2</w:t>
      </w:r>
    </w:p>
    <w:p w14:paraId="54F6C520" w14:textId="51B723FD" w:rsidR="0095314E" w:rsidRPr="0025494A" w:rsidRDefault="0095314E" w:rsidP="0095314E">
      <w:pPr>
        <w:spacing w:after="240" w:line="360" w:lineRule="auto"/>
        <w:rPr>
          <w:rFonts w:cstheme="minorHAnsi"/>
          <w:b/>
          <w:color w:val="000000"/>
          <w:sz w:val="24"/>
          <w:szCs w:val="24"/>
        </w:rPr>
      </w:pPr>
    </w:p>
    <w:p w14:paraId="0B18C928" w14:textId="77777777" w:rsidR="0095314E" w:rsidRDefault="0095314E" w:rsidP="00DE2ECD">
      <w:pPr>
        <w:rPr>
          <w:b/>
          <w:bCs/>
          <w:sz w:val="24"/>
          <w:szCs w:val="24"/>
        </w:rPr>
      </w:pPr>
    </w:p>
    <w:p w14:paraId="30FEFAD2" w14:textId="77777777" w:rsidR="0095314E" w:rsidRDefault="0095314E" w:rsidP="00DE2ECD">
      <w:pPr>
        <w:rPr>
          <w:b/>
          <w:bCs/>
          <w:sz w:val="24"/>
          <w:szCs w:val="24"/>
        </w:rPr>
      </w:pPr>
    </w:p>
    <w:p w14:paraId="4C15EC69" w14:textId="77777777" w:rsidR="0095314E" w:rsidRDefault="0095314E" w:rsidP="00DE2ECD">
      <w:pPr>
        <w:rPr>
          <w:b/>
          <w:bCs/>
          <w:sz w:val="24"/>
          <w:szCs w:val="24"/>
        </w:rPr>
      </w:pPr>
    </w:p>
    <w:p w14:paraId="3116F9E3" w14:textId="77777777" w:rsidR="0095314E" w:rsidRDefault="0095314E" w:rsidP="00DE2ECD">
      <w:pPr>
        <w:rPr>
          <w:b/>
          <w:bCs/>
          <w:sz w:val="24"/>
          <w:szCs w:val="24"/>
        </w:rPr>
      </w:pPr>
    </w:p>
    <w:p w14:paraId="35E96ECE" w14:textId="77777777" w:rsidR="0095314E" w:rsidRDefault="0095314E" w:rsidP="00DE2ECD">
      <w:pPr>
        <w:rPr>
          <w:b/>
          <w:bCs/>
          <w:sz w:val="24"/>
          <w:szCs w:val="24"/>
        </w:rPr>
      </w:pPr>
    </w:p>
    <w:p w14:paraId="2FD9826E" w14:textId="77777777" w:rsidR="0095314E" w:rsidRDefault="0095314E" w:rsidP="00DE2ECD">
      <w:pPr>
        <w:rPr>
          <w:b/>
          <w:bCs/>
          <w:sz w:val="24"/>
          <w:szCs w:val="24"/>
        </w:rPr>
      </w:pPr>
    </w:p>
    <w:p w14:paraId="74E794FE" w14:textId="77777777" w:rsidR="0095314E" w:rsidRDefault="0095314E" w:rsidP="00DE2ECD">
      <w:pPr>
        <w:rPr>
          <w:b/>
          <w:bCs/>
          <w:sz w:val="24"/>
          <w:szCs w:val="24"/>
        </w:rPr>
      </w:pPr>
    </w:p>
    <w:p w14:paraId="4067EF61" w14:textId="77777777" w:rsidR="0095314E" w:rsidRDefault="0095314E" w:rsidP="00DE2ECD">
      <w:pPr>
        <w:rPr>
          <w:b/>
          <w:bCs/>
          <w:sz w:val="24"/>
          <w:szCs w:val="24"/>
        </w:rPr>
      </w:pPr>
    </w:p>
    <w:p w14:paraId="21E7F8C5" w14:textId="77777777" w:rsidR="0095314E" w:rsidRDefault="0095314E" w:rsidP="00DE2ECD">
      <w:pPr>
        <w:rPr>
          <w:b/>
          <w:bCs/>
          <w:sz w:val="24"/>
          <w:szCs w:val="24"/>
        </w:rPr>
      </w:pPr>
    </w:p>
    <w:p w14:paraId="27FADA53" w14:textId="77777777" w:rsidR="0095314E" w:rsidRDefault="0095314E" w:rsidP="00DE2ECD">
      <w:pPr>
        <w:rPr>
          <w:b/>
          <w:bCs/>
          <w:sz w:val="24"/>
          <w:szCs w:val="24"/>
        </w:rPr>
      </w:pPr>
    </w:p>
    <w:p w14:paraId="6DA47909" w14:textId="77777777" w:rsidR="0095314E" w:rsidRDefault="0095314E" w:rsidP="00DE2ECD">
      <w:pPr>
        <w:rPr>
          <w:b/>
          <w:bCs/>
          <w:sz w:val="24"/>
          <w:szCs w:val="24"/>
        </w:rPr>
      </w:pPr>
    </w:p>
    <w:p w14:paraId="56ECF8C7" w14:textId="77777777" w:rsidR="0095314E" w:rsidRDefault="0095314E" w:rsidP="00DE2ECD">
      <w:pPr>
        <w:rPr>
          <w:b/>
          <w:bCs/>
          <w:sz w:val="24"/>
          <w:szCs w:val="24"/>
        </w:rPr>
      </w:pPr>
    </w:p>
    <w:p w14:paraId="0BD0AC0D" w14:textId="77777777" w:rsidR="0095314E" w:rsidRDefault="0095314E" w:rsidP="00DE2ECD">
      <w:pPr>
        <w:rPr>
          <w:b/>
          <w:bCs/>
          <w:sz w:val="24"/>
          <w:szCs w:val="24"/>
        </w:rPr>
      </w:pPr>
    </w:p>
    <w:p w14:paraId="46312C73" w14:textId="77777777" w:rsidR="0095314E" w:rsidRDefault="0095314E" w:rsidP="00DE2ECD">
      <w:pPr>
        <w:rPr>
          <w:b/>
          <w:bCs/>
          <w:sz w:val="24"/>
          <w:szCs w:val="24"/>
        </w:rPr>
      </w:pPr>
    </w:p>
    <w:p w14:paraId="298CD47A" w14:textId="77777777" w:rsidR="0095314E" w:rsidRDefault="0095314E" w:rsidP="00DE2ECD">
      <w:pPr>
        <w:rPr>
          <w:b/>
          <w:bCs/>
          <w:sz w:val="24"/>
          <w:szCs w:val="24"/>
        </w:rPr>
      </w:pPr>
    </w:p>
    <w:p w14:paraId="5859A681" w14:textId="77777777" w:rsidR="0095314E" w:rsidRDefault="0095314E" w:rsidP="00DE2ECD">
      <w:pPr>
        <w:rPr>
          <w:b/>
          <w:bCs/>
          <w:sz w:val="24"/>
          <w:szCs w:val="24"/>
        </w:rPr>
      </w:pPr>
    </w:p>
    <w:p w14:paraId="28104F5C" w14:textId="77777777" w:rsidR="0095314E" w:rsidRDefault="0095314E" w:rsidP="00DE2ECD">
      <w:pPr>
        <w:rPr>
          <w:b/>
          <w:bCs/>
          <w:sz w:val="24"/>
          <w:szCs w:val="24"/>
        </w:rPr>
      </w:pPr>
    </w:p>
    <w:p w14:paraId="0D4794BE" w14:textId="77777777" w:rsidR="0095314E" w:rsidRDefault="0095314E" w:rsidP="00DE2ECD">
      <w:pPr>
        <w:rPr>
          <w:b/>
          <w:bCs/>
          <w:sz w:val="24"/>
          <w:szCs w:val="24"/>
        </w:rPr>
      </w:pPr>
    </w:p>
    <w:p w14:paraId="77253DB2" w14:textId="77777777" w:rsidR="00650032" w:rsidRPr="00CC3099" w:rsidRDefault="00650032" w:rsidP="00650032">
      <w:pPr>
        <w:numPr>
          <w:ilvl w:val="0"/>
          <w:numId w:val="25"/>
        </w:numPr>
        <w:spacing w:after="240" w:line="360" w:lineRule="auto"/>
        <w:rPr>
          <w:rFonts w:eastAsia="Times New Roman" w:cstheme="minorHAnsi"/>
          <w:b/>
          <w:sz w:val="28"/>
          <w:szCs w:val="28"/>
          <w:u w:val="single"/>
          <w:lang w:eastAsia="en-GB"/>
        </w:rPr>
      </w:pPr>
      <w:r w:rsidRPr="00AF3EC1">
        <w:rPr>
          <w:rFonts w:eastAsia="Times New Roman" w:cstheme="minorHAnsi"/>
          <w:b/>
          <w:sz w:val="28"/>
          <w:szCs w:val="28"/>
          <w:u w:val="single"/>
          <w:lang w:eastAsia="en-GB"/>
        </w:rPr>
        <w:lastRenderedPageBreak/>
        <w:t>Introduction</w:t>
      </w:r>
    </w:p>
    <w:p w14:paraId="6CCEABF0" w14:textId="1982101B" w:rsidR="00650032" w:rsidRPr="007315C8" w:rsidRDefault="007315C8" w:rsidP="00DE2ECD">
      <w:pPr>
        <w:rPr>
          <w:sz w:val="24"/>
          <w:szCs w:val="24"/>
        </w:rPr>
      </w:pPr>
      <w:r>
        <w:rPr>
          <w:sz w:val="24"/>
          <w:szCs w:val="24"/>
        </w:rPr>
        <w:t xml:space="preserve">In this assignment, one shall be </w:t>
      </w:r>
      <w:r w:rsidR="00A23350">
        <w:rPr>
          <w:sz w:val="24"/>
          <w:szCs w:val="24"/>
        </w:rPr>
        <w:t xml:space="preserve">creating a Gantt chart to show the construction process of a bridge. The other tasks in this assignment will show </w:t>
      </w:r>
      <w:r w:rsidR="00FB59F3">
        <w:rPr>
          <w:sz w:val="24"/>
          <w:szCs w:val="24"/>
        </w:rPr>
        <w:t xml:space="preserve">the </w:t>
      </w:r>
      <w:r w:rsidR="00FF7BDB">
        <w:rPr>
          <w:sz w:val="24"/>
          <w:szCs w:val="24"/>
        </w:rPr>
        <w:t>work breakdown</w:t>
      </w:r>
      <w:r w:rsidR="00FB59F3">
        <w:rPr>
          <w:sz w:val="24"/>
          <w:szCs w:val="24"/>
        </w:rPr>
        <w:t xml:space="preserve"> structure, method statements for </w:t>
      </w:r>
      <w:r w:rsidR="007A16DD">
        <w:rPr>
          <w:sz w:val="24"/>
          <w:szCs w:val="24"/>
        </w:rPr>
        <w:t>three of the major activities, the Gantt chart</w:t>
      </w:r>
      <w:r w:rsidR="00304D5E">
        <w:rPr>
          <w:sz w:val="24"/>
          <w:szCs w:val="24"/>
        </w:rPr>
        <w:t>,</w:t>
      </w:r>
      <w:r w:rsidR="007A16DD">
        <w:rPr>
          <w:sz w:val="24"/>
          <w:szCs w:val="24"/>
        </w:rPr>
        <w:t xml:space="preserve"> and then</w:t>
      </w:r>
      <w:r w:rsidR="00FF7BDB">
        <w:rPr>
          <w:sz w:val="24"/>
          <w:szCs w:val="24"/>
        </w:rPr>
        <w:t xml:space="preserve"> </w:t>
      </w:r>
      <w:r w:rsidR="00A850E2">
        <w:rPr>
          <w:sz w:val="24"/>
          <w:szCs w:val="24"/>
        </w:rPr>
        <w:t>site-specific</w:t>
      </w:r>
      <w:r w:rsidR="00FF7BDB">
        <w:rPr>
          <w:sz w:val="24"/>
          <w:szCs w:val="24"/>
        </w:rPr>
        <w:t xml:space="preserve"> reports showing </w:t>
      </w:r>
      <w:r w:rsidR="00304D5E">
        <w:rPr>
          <w:sz w:val="24"/>
          <w:szCs w:val="24"/>
        </w:rPr>
        <w:t xml:space="preserve">the </w:t>
      </w:r>
      <w:r w:rsidR="00FF7BDB">
        <w:rPr>
          <w:sz w:val="24"/>
          <w:szCs w:val="24"/>
        </w:rPr>
        <w:t xml:space="preserve">time, </w:t>
      </w:r>
      <w:r w:rsidR="00A20FB3">
        <w:rPr>
          <w:sz w:val="24"/>
          <w:szCs w:val="24"/>
        </w:rPr>
        <w:t>cost,</w:t>
      </w:r>
      <w:r w:rsidR="00FF7BDB">
        <w:rPr>
          <w:sz w:val="24"/>
          <w:szCs w:val="24"/>
        </w:rPr>
        <w:t xml:space="preserve"> and resources of the work activities.</w:t>
      </w:r>
    </w:p>
    <w:p w14:paraId="0946AB45" w14:textId="76FD454E" w:rsidR="00650032" w:rsidRPr="00A850E2" w:rsidRDefault="00A850E2" w:rsidP="00DE2ECD">
      <w:pPr>
        <w:numPr>
          <w:ilvl w:val="0"/>
          <w:numId w:val="25"/>
        </w:numPr>
        <w:spacing w:after="240" w:line="360" w:lineRule="auto"/>
        <w:rPr>
          <w:rFonts w:cstheme="minorHAnsi"/>
          <w:b/>
          <w:sz w:val="28"/>
          <w:szCs w:val="28"/>
          <w:u w:val="single"/>
        </w:rPr>
      </w:pPr>
      <w:r w:rsidRPr="00AF3EC1">
        <w:rPr>
          <w:rFonts w:cstheme="minorHAnsi"/>
          <w:b/>
          <w:sz w:val="28"/>
          <w:szCs w:val="28"/>
          <w:u w:val="single"/>
        </w:rPr>
        <w:t>Findings</w:t>
      </w:r>
    </w:p>
    <w:p w14:paraId="38A7DD30" w14:textId="3ADB472F" w:rsidR="00DE2ECD" w:rsidRPr="00CD7FD7" w:rsidRDefault="00DE2ECD" w:rsidP="00DE2ECD">
      <w:pPr>
        <w:rPr>
          <w:noProof/>
        </w:rPr>
      </w:pPr>
      <w:r w:rsidRPr="00CD7FD7">
        <w:rPr>
          <w:b/>
          <w:bCs/>
          <w:sz w:val="28"/>
          <w:szCs w:val="28"/>
        </w:rPr>
        <w:t>Work breakdown structure</w:t>
      </w:r>
    </w:p>
    <w:p w14:paraId="673F9324" w14:textId="066AE99A" w:rsidR="00A850E2" w:rsidRDefault="00A824E5" w:rsidP="00A824E5">
      <w:pPr>
        <w:tabs>
          <w:tab w:val="left" w:pos="640"/>
        </w:tabs>
        <w:jc w:val="center"/>
        <w:rPr>
          <w:b/>
          <w:bCs/>
          <w:sz w:val="28"/>
          <w:szCs w:val="28"/>
          <w:u w:val="single"/>
        </w:rPr>
      </w:pPr>
      <w:r w:rsidRPr="00A824E5">
        <w:rPr>
          <w:b/>
          <w:bCs/>
          <w:noProof/>
          <w:sz w:val="28"/>
          <w:szCs w:val="28"/>
        </w:rPr>
        <w:drawing>
          <wp:inline distT="0" distB="0" distL="0" distR="0" wp14:anchorId="429CEDA4" wp14:editId="49E6D678">
            <wp:extent cx="4680391" cy="6624083"/>
            <wp:effectExtent l="0" t="0" r="6350" b="5715"/>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0707" cy="6723600"/>
                    </a:xfrm>
                    <a:prstGeom prst="rect">
                      <a:avLst/>
                    </a:prstGeom>
                    <a:noFill/>
                  </pic:spPr>
                </pic:pic>
              </a:graphicData>
            </a:graphic>
          </wp:inline>
        </w:drawing>
      </w:r>
    </w:p>
    <w:p w14:paraId="17F613E8" w14:textId="2C9CE239" w:rsidR="00B23BCF" w:rsidRDefault="00B23BCF" w:rsidP="00B23BCF">
      <w:pPr>
        <w:rPr>
          <w:b/>
          <w:bCs/>
          <w:sz w:val="20"/>
          <w:szCs w:val="20"/>
        </w:rPr>
      </w:pPr>
      <w:r w:rsidRPr="00CD7FD7">
        <w:rPr>
          <w:rFonts w:cstheme="minorHAnsi"/>
          <w:b/>
          <w:bCs/>
          <w:sz w:val="28"/>
          <w:szCs w:val="28"/>
        </w:rPr>
        <w:lastRenderedPageBreak/>
        <w:t>Method Statement</w:t>
      </w:r>
      <w:r w:rsidR="00A850E2" w:rsidRPr="00CD7FD7">
        <w:rPr>
          <w:rFonts w:cstheme="minorHAnsi"/>
          <w:b/>
          <w:bCs/>
          <w:sz w:val="28"/>
          <w:szCs w:val="28"/>
        </w:rPr>
        <w:t>s</w:t>
      </w:r>
    </w:p>
    <w:p w14:paraId="199F5F14" w14:textId="77777777" w:rsidR="00CD7FD7" w:rsidRPr="00CD7FD7" w:rsidRDefault="00CD7FD7" w:rsidP="00B23BCF">
      <w:pPr>
        <w:rPr>
          <w:b/>
          <w:bCs/>
          <w:sz w:val="20"/>
          <w:szCs w:val="20"/>
        </w:rPr>
      </w:pPr>
    </w:p>
    <w:p w14:paraId="56666786" w14:textId="77777777" w:rsidR="00B23BCF" w:rsidRPr="00DB57B3" w:rsidRDefault="00B23BCF" w:rsidP="00B23BCF">
      <w:pPr>
        <w:rPr>
          <w:rFonts w:cstheme="minorHAnsi"/>
          <w:sz w:val="24"/>
          <w:szCs w:val="24"/>
        </w:rPr>
      </w:pPr>
      <w:r w:rsidRPr="00DB57B3">
        <w:rPr>
          <w:rFonts w:cstheme="minorHAnsi"/>
          <w:b/>
          <w:sz w:val="24"/>
          <w:szCs w:val="24"/>
        </w:rPr>
        <w:t>Project:</w:t>
      </w:r>
      <w:r w:rsidRPr="00DB57B3">
        <w:rPr>
          <w:rFonts w:cstheme="minorHAnsi"/>
          <w:sz w:val="24"/>
          <w:szCs w:val="24"/>
        </w:rPr>
        <w:t xml:space="preserve"> Construction of new Bridge</w:t>
      </w:r>
    </w:p>
    <w:p w14:paraId="319E5B05" w14:textId="77777777" w:rsidR="00B23BCF" w:rsidRPr="00DB57B3" w:rsidRDefault="00B23BCF" w:rsidP="00B23BCF">
      <w:pPr>
        <w:rPr>
          <w:rFonts w:cstheme="minorHAnsi"/>
          <w:sz w:val="24"/>
          <w:szCs w:val="24"/>
        </w:rPr>
      </w:pPr>
      <w:r w:rsidRPr="00DB57B3">
        <w:rPr>
          <w:rFonts w:cstheme="minorHAnsi"/>
          <w:b/>
          <w:sz w:val="24"/>
          <w:szCs w:val="24"/>
        </w:rPr>
        <w:t>Site address:</w:t>
      </w:r>
    </w:p>
    <w:p w14:paraId="4ACA2741" w14:textId="7556BBB0" w:rsidR="00B23BCF" w:rsidRPr="00DB57B3" w:rsidRDefault="00B23BCF" w:rsidP="00B23BCF">
      <w:pPr>
        <w:rPr>
          <w:rFonts w:cstheme="minorHAnsi"/>
          <w:sz w:val="24"/>
          <w:szCs w:val="24"/>
        </w:rPr>
      </w:pPr>
      <w:r w:rsidRPr="00DB57B3">
        <w:rPr>
          <w:rFonts w:cstheme="minorHAnsi"/>
          <w:sz w:val="24"/>
          <w:szCs w:val="24"/>
        </w:rPr>
        <w:t>Central Ave</w:t>
      </w:r>
      <w:r w:rsidR="00DD7B0C" w:rsidRPr="00DB57B3">
        <w:rPr>
          <w:rFonts w:cstheme="minorHAnsi"/>
          <w:sz w:val="24"/>
          <w:szCs w:val="24"/>
        </w:rPr>
        <w:t xml:space="preserve">                                                                                                                                       </w:t>
      </w:r>
      <w:r w:rsidRPr="00DB57B3">
        <w:rPr>
          <w:rFonts w:cstheme="minorHAnsi"/>
          <w:sz w:val="24"/>
          <w:szCs w:val="24"/>
          <w:shd w:val="clear" w:color="auto" w:fill="FFFFFF"/>
        </w:rPr>
        <w:t>Baglan Energy Park</w:t>
      </w:r>
      <w:r w:rsidRPr="00DB57B3">
        <w:rPr>
          <w:rFonts w:cstheme="minorHAnsi"/>
          <w:sz w:val="24"/>
          <w:szCs w:val="24"/>
        </w:rPr>
        <w:br/>
      </w:r>
      <w:r w:rsidRPr="00DB57B3">
        <w:rPr>
          <w:rFonts w:cstheme="minorHAnsi"/>
          <w:sz w:val="24"/>
          <w:szCs w:val="24"/>
          <w:shd w:val="clear" w:color="auto" w:fill="FFFFFF"/>
        </w:rPr>
        <w:t>Neath Port Talbot</w:t>
      </w:r>
      <w:r w:rsidRPr="00DB57B3">
        <w:rPr>
          <w:rFonts w:cstheme="minorHAnsi"/>
          <w:sz w:val="24"/>
          <w:szCs w:val="24"/>
        </w:rPr>
        <w:br/>
      </w:r>
      <w:r w:rsidRPr="00DB57B3">
        <w:rPr>
          <w:rFonts w:cstheme="minorHAnsi"/>
          <w:sz w:val="24"/>
          <w:szCs w:val="24"/>
          <w:shd w:val="clear" w:color="auto" w:fill="FFFFFF"/>
        </w:rPr>
        <w:t>SA11 2FP</w:t>
      </w:r>
    </w:p>
    <w:p w14:paraId="5C15BB43" w14:textId="4B667F6F" w:rsidR="00B23BCF" w:rsidRPr="00DB57B3" w:rsidRDefault="00B23BCF" w:rsidP="00B23BCF">
      <w:pPr>
        <w:rPr>
          <w:rFonts w:cstheme="minorHAnsi"/>
          <w:sz w:val="24"/>
          <w:szCs w:val="24"/>
        </w:rPr>
      </w:pPr>
      <w:r w:rsidRPr="00DB57B3">
        <w:rPr>
          <w:rFonts w:cstheme="minorHAnsi"/>
          <w:b/>
          <w:sz w:val="24"/>
          <w:szCs w:val="24"/>
        </w:rPr>
        <w:t xml:space="preserve">Date of works: </w:t>
      </w:r>
      <w:r w:rsidRPr="00DB57B3">
        <w:rPr>
          <w:rFonts w:cstheme="minorHAnsi"/>
          <w:sz w:val="24"/>
          <w:szCs w:val="24"/>
        </w:rPr>
        <w:t>10</w:t>
      </w:r>
      <w:r w:rsidRPr="00DB57B3">
        <w:rPr>
          <w:rFonts w:cstheme="minorHAnsi"/>
          <w:sz w:val="24"/>
          <w:szCs w:val="24"/>
          <w:vertAlign w:val="superscript"/>
        </w:rPr>
        <w:t>th</w:t>
      </w:r>
      <w:r w:rsidRPr="00DB57B3">
        <w:rPr>
          <w:rFonts w:cstheme="minorHAnsi"/>
          <w:sz w:val="24"/>
          <w:szCs w:val="24"/>
        </w:rPr>
        <w:t xml:space="preserve"> May 2021 – </w:t>
      </w:r>
      <w:r w:rsidR="006D258D">
        <w:rPr>
          <w:rFonts w:cstheme="minorHAnsi"/>
          <w:sz w:val="24"/>
          <w:szCs w:val="24"/>
        </w:rPr>
        <w:t>31</w:t>
      </w:r>
      <w:r w:rsidR="006D258D">
        <w:rPr>
          <w:rFonts w:cstheme="minorHAnsi"/>
          <w:sz w:val="24"/>
          <w:szCs w:val="24"/>
          <w:vertAlign w:val="superscript"/>
        </w:rPr>
        <w:t>st</w:t>
      </w:r>
      <w:r w:rsidRPr="00DB57B3">
        <w:rPr>
          <w:rFonts w:cstheme="minorHAnsi"/>
          <w:sz w:val="24"/>
          <w:szCs w:val="24"/>
        </w:rPr>
        <w:t xml:space="preserve"> </w:t>
      </w:r>
      <w:r w:rsidR="006D258D">
        <w:rPr>
          <w:rFonts w:cstheme="minorHAnsi"/>
          <w:sz w:val="24"/>
          <w:szCs w:val="24"/>
        </w:rPr>
        <w:t>December 2021</w:t>
      </w:r>
    </w:p>
    <w:p w14:paraId="48BDD953" w14:textId="77777777" w:rsidR="00B23BCF" w:rsidRPr="00DB57B3" w:rsidRDefault="00B23BCF" w:rsidP="00B23BCF">
      <w:pPr>
        <w:rPr>
          <w:rFonts w:cstheme="minorHAnsi"/>
          <w:b/>
          <w:bCs/>
          <w:sz w:val="24"/>
          <w:szCs w:val="24"/>
        </w:rPr>
      </w:pPr>
      <w:r w:rsidRPr="00DB57B3">
        <w:rPr>
          <w:rFonts w:cstheme="minorHAnsi"/>
          <w:b/>
          <w:bCs/>
          <w:sz w:val="24"/>
          <w:szCs w:val="24"/>
        </w:rPr>
        <w:t>Description of activity</w:t>
      </w:r>
    </w:p>
    <w:p w14:paraId="364712C7" w14:textId="77777777" w:rsidR="00B23BCF" w:rsidRPr="00DB57B3" w:rsidRDefault="00B23BCF" w:rsidP="00B23BCF">
      <w:pPr>
        <w:rPr>
          <w:rFonts w:cstheme="minorHAnsi"/>
          <w:sz w:val="24"/>
          <w:szCs w:val="24"/>
        </w:rPr>
      </w:pPr>
      <w:bookmarkStart w:id="0" w:name="h.1kmozguib79q"/>
      <w:bookmarkEnd w:id="0"/>
      <w:r w:rsidRPr="00DB57B3">
        <w:rPr>
          <w:rFonts w:cstheme="minorHAnsi"/>
          <w:sz w:val="24"/>
          <w:szCs w:val="24"/>
        </w:rPr>
        <w:t>Groundworks for pile foundations.</w:t>
      </w:r>
    </w:p>
    <w:p w14:paraId="5FA83D06" w14:textId="77777777" w:rsidR="00B23BCF" w:rsidRPr="00DB57B3" w:rsidRDefault="00B23BCF" w:rsidP="00B23BCF">
      <w:pPr>
        <w:rPr>
          <w:rFonts w:cstheme="minorHAnsi"/>
          <w:sz w:val="24"/>
          <w:szCs w:val="24"/>
        </w:rPr>
      </w:pPr>
      <w:r w:rsidRPr="00DB57B3">
        <w:rPr>
          <w:rFonts w:cstheme="minorHAnsi"/>
          <w:sz w:val="24"/>
          <w:szCs w:val="24"/>
        </w:rPr>
        <w:t>Involves:</w:t>
      </w:r>
    </w:p>
    <w:p w14:paraId="5439FC20" w14:textId="184622FD" w:rsidR="00B23BCF" w:rsidRPr="00DB57B3" w:rsidRDefault="00B23BCF" w:rsidP="00B23BCF">
      <w:pPr>
        <w:numPr>
          <w:ilvl w:val="0"/>
          <w:numId w:val="15"/>
        </w:numPr>
        <w:spacing w:after="0" w:line="276" w:lineRule="auto"/>
        <w:ind w:hanging="360"/>
        <w:contextualSpacing/>
        <w:rPr>
          <w:rFonts w:cstheme="minorHAnsi"/>
          <w:sz w:val="24"/>
          <w:szCs w:val="24"/>
        </w:rPr>
      </w:pPr>
      <w:r w:rsidRPr="00DB57B3">
        <w:rPr>
          <w:rFonts w:cstheme="minorHAnsi"/>
          <w:sz w:val="24"/>
          <w:szCs w:val="24"/>
        </w:rPr>
        <w:t xml:space="preserve">Using a drilling auger to excavate </w:t>
      </w:r>
      <w:r w:rsidR="00304D5E">
        <w:rPr>
          <w:rFonts w:cstheme="minorHAnsi"/>
          <w:sz w:val="24"/>
          <w:szCs w:val="24"/>
        </w:rPr>
        <w:t xml:space="preserve">the </w:t>
      </w:r>
      <w:r w:rsidRPr="00DB57B3">
        <w:rPr>
          <w:rFonts w:cstheme="minorHAnsi"/>
          <w:sz w:val="24"/>
          <w:szCs w:val="24"/>
        </w:rPr>
        <w:t>land.</w:t>
      </w:r>
    </w:p>
    <w:p w14:paraId="4F8A3582" w14:textId="77777777" w:rsidR="00B23BCF" w:rsidRPr="00DB57B3" w:rsidRDefault="00B23BCF" w:rsidP="00B23BCF">
      <w:pPr>
        <w:numPr>
          <w:ilvl w:val="0"/>
          <w:numId w:val="15"/>
        </w:numPr>
        <w:spacing w:after="0" w:line="276" w:lineRule="auto"/>
        <w:ind w:hanging="360"/>
        <w:contextualSpacing/>
        <w:rPr>
          <w:rFonts w:cstheme="minorHAnsi"/>
          <w:sz w:val="24"/>
          <w:szCs w:val="24"/>
        </w:rPr>
      </w:pPr>
      <w:r w:rsidRPr="00DB57B3">
        <w:rPr>
          <w:rFonts w:cstheme="minorHAnsi"/>
          <w:sz w:val="24"/>
          <w:szCs w:val="24"/>
        </w:rPr>
        <w:t>Pouring concrete into the hole to create a pile foundation.</w:t>
      </w:r>
    </w:p>
    <w:p w14:paraId="0433ACEC" w14:textId="77777777" w:rsidR="00B23BCF" w:rsidRPr="00DB57B3" w:rsidRDefault="00B23BCF" w:rsidP="00B23BCF">
      <w:pPr>
        <w:numPr>
          <w:ilvl w:val="0"/>
          <w:numId w:val="15"/>
        </w:numPr>
        <w:spacing w:after="0" w:line="276" w:lineRule="auto"/>
        <w:ind w:hanging="360"/>
        <w:contextualSpacing/>
        <w:rPr>
          <w:rFonts w:cstheme="minorHAnsi"/>
          <w:sz w:val="24"/>
          <w:szCs w:val="24"/>
        </w:rPr>
      </w:pPr>
      <w:r w:rsidRPr="00DB57B3">
        <w:rPr>
          <w:rFonts w:cstheme="minorHAnsi"/>
          <w:sz w:val="24"/>
          <w:szCs w:val="24"/>
        </w:rPr>
        <w:t>Capping off the pile foundation ready for the substructure.</w:t>
      </w:r>
    </w:p>
    <w:p w14:paraId="4D7D9467" w14:textId="77777777" w:rsidR="00B23BCF" w:rsidRPr="00DB57B3" w:rsidRDefault="00B23BCF" w:rsidP="00B23BCF">
      <w:pPr>
        <w:contextualSpacing/>
        <w:rPr>
          <w:rFonts w:cstheme="minorHAnsi"/>
          <w:sz w:val="24"/>
          <w:szCs w:val="24"/>
        </w:rPr>
      </w:pPr>
    </w:p>
    <w:p w14:paraId="65B315DF" w14:textId="06CF5851" w:rsidR="00B23BCF" w:rsidRPr="00DB57B3" w:rsidRDefault="00B23BCF" w:rsidP="00B23BCF">
      <w:pPr>
        <w:contextualSpacing/>
        <w:rPr>
          <w:rFonts w:cstheme="minorHAnsi"/>
          <w:sz w:val="24"/>
          <w:szCs w:val="24"/>
        </w:rPr>
      </w:pPr>
      <w:r w:rsidRPr="00DB57B3">
        <w:rPr>
          <w:rFonts w:cstheme="minorHAnsi"/>
          <w:sz w:val="24"/>
          <w:szCs w:val="24"/>
        </w:rPr>
        <w:t>Access on-site to be between the hours of 7am-7pm.</w:t>
      </w:r>
    </w:p>
    <w:p w14:paraId="225AFFC7" w14:textId="77777777" w:rsidR="00B23BCF" w:rsidRPr="00DB57B3" w:rsidRDefault="00B23BCF" w:rsidP="00B23BCF">
      <w:pPr>
        <w:contextualSpacing/>
        <w:rPr>
          <w:rFonts w:cstheme="minorHAnsi"/>
          <w:sz w:val="24"/>
          <w:szCs w:val="24"/>
        </w:rPr>
      </w:pPr>
    </w:p>
    <w:p w14:paraId="18134120" w14:textId="77777777" w:rsidR="00B23BCF" w:rsidRPr="00DB57B3" w:rsidRDefault="00B23BCF" w:rsidP="00B23BCF">
      <w:pPr>
        <w:jc w:val="both"/>
        <w:rPr>
          <w:rFonts w:cstheme="minorHAnsi"/>
          <w:b/>
          <w:bCs/>
          <w:sz w:val="24"/>
          <w:szCs w:val="24"/>
        </w:rPr>
      </w:pPr>
      <w:r w:rsidRPr="00DB57B3">
        <w:rPr>
          <w:rFonts w:cstheme="minorHAnsi"/>
          <w:b/>
          <w:bCs/>
          <w:sz w:val="24"/>
          <w:szCs w:val="24"/>
        </w:rPr>
        <w:t>Start of Works</w:t>
      </w:r>
    </w:p>
    <w:p w14:paraId="35B61535" w14:textId="77777777" w:rsidR="00B23BCF" w:rsidRPr="00DB57B3" w:rsidRDefault="00B23BCF" w:rsidP="00B23BCF">
      <w:pPr>
        <w:jc w:val="both"/>
        <w:rPr>
          <w:rFonts w:cstheme="minorHAnsi"/>
          <w:sz w:val="24"/>
          <w:szCs w:val="24"/>
        </w:rPr>
      </w:pPr>
      <w:r w:rsidRPr="00DB57B3">
        <w:rPr>
          <w:rFonts w:cstheme="minorHAnsi"/>
          <w:sz w:val="24"/>
          <w:szCs w:val="24"/>
        </w:rPr>
        <w:t>All employees will attend the RJP construction Ltd site induction before any work starts. Workers must sign in and will be given daily outlining’s of safe working systems. All workers must inspect their equipment daily to ensure no maintenance is needed. If maintenance is needed, then consult with the site supervisor.</w:t>
      </w:r>
    </w:p>
    <w:p w14:paraId="25586F04" w14:textId="77777777" w:rsidR="00B23BCF" w:rsidRPr="00DB57B3" w:rsidRDefault="00B23BCF" w:rsidP="00B23BCF">
      <w:pPr>
        <w:contextualSpacing/>
        <w:rPr>
          <w:rFonts w:cstheme="minorHAnsi"/>
          <w:sz w:val="24"/>
          <w:szCs w:val="24"/>
        </w:rPr>
      </w:pPr>
    </w:p>
    <w:p w14:paraId="4CA7C159" w14:textId="77777777" w:rsidR="00B23BCF" w:rsidRPr="00DB57B3" w:rsidRDefault="00B23BCF" w:rsidP="00B23BCF">
      <w:pPr>
        <w:rPr>
          <w:rFonts w:cstheme="minorHAnsi"/>
          <w:b/>
          <w:bCs/>
          <w:sz w:val="24"/>
          <w:szCs w:val="24"/>
        </w:rPr>
      </w:pPr>
      <w:r w:rsidRPr="00DB57B3">
        <w:rPr>
          <w:rFonts w:cstheme="minorHAnsi"/>
          <w:b/>
          <w:bCs/>
          <w:sz w:val="24"/>
          <w:szCs w:val="24"/>
        </w:rPr>
        <w:t>Step by step procedure of works</w:t>
      </w:r>
    </w:p>
    <w:p w14:paraId="5AB14574" w14:textId="5B7BCE00" w:rsidR="00B23BCF" w:rsidRDefault="00B23BCF" w:rsidP="00B23BCF">
      <w:pPr>
        <w:pStyle w:val="ListParagraph"/>
        <w:numPr>
          <w:ilvl w:val="0"/>
          <w:numId w:val="20"/>
        </w:numPr>
        <w:spacing w:line="276" w:lineRule="auto"/>
        <w:contextualSpacing/>
        <w:rPr>
          <w:rFonts w:asciiTheme="minorHAnsi" w:hAnsiTheme="minorHAnsi" w:cstheme="minorHAnsi"/>
          <w:sz w:val="24"/>
          <w:szCs w:val="24"/>
        </w:rPr>
      </w:pPr>
      <w:r w:rsidRPr="00DB57B3">
        <w:rPr>
          <w:rFonts w:asciiTheme="minorHAnsi" w:hAnsiTheme="minorHAnsi" w:cstheme="minorHAnsi"/>
          <w:sz w:val="24"/>
          <w:szCs w:val="24"/>
        </w:rPr>
        <w:t xml:space="preserve">Drilling auger used and casing placed within </w:t>
      </w:r>
      <w:r w:rsidR="00304D5E">
        <w:rPr>
          <w:rFonts w:asciiTheme="minorHAnsi" w:hAnsiTheme="minorHAnsi" w:cstheme="minorHAnsi"/>
          <w:sz w:val="24"/>
          <w:szCs w:val="24"/>
        </w:rPr>
        <w:t xml:space="preserve">the </w:t>
      </w:r>
      <w:r w:rsidRPr="00DB57B3">
        <w:rPr>
          <w:rFonts w:asciiTheme="minorHAnsi" w:hAnsiTheme="minorHAnsi" w:cstheme="minorHAnsi"/>
          <w:sz w:val="24"/>
          <w:szCs w:val="24"/>
        </w:rPr>
        <w:t>borehole.</w:t>
      </w:r>
    </w:p>
    <w:p w14:paraId="6C39EDB8" w14:textId="47D6948F" w:rsidR="006F39D2" w:rsidRDefault="00304D5E" w:rsidP="006F39D2">
      <w:pPr>
        <w:pStyle w:val="ListParagraph"/>
        <w:numPr>
          <w:ilvl w:val="0"/>
          <w:numId w:val="26"/>
        </w:numPr>
        <w:spacing w:line="276" w:lineRule="auto"/>
        <w:contextualSpacing/>
        <w:rPr>
          <w:rFonts w:asciiTheme="minorHAnsi" w:hAnsiTheme="minorHAnsi" w:cstheme="minorHAnsi"/>
          <w:sz w:val="24"/>
          <w:szCs w:val="24"/>
        </w:rPr>
      </w:pPr>
      <w:r>
        <w:rPr>
          <w:rFonts w:asciiTheme="minorHAnsi" w:hAnsiTheme="minorHAnsi" w:cstheme="minorHAnsi"/>
          <w:sz w:val="24"/>
          <w:szCs w:val="24"/>
        </w:rPr>
        <w:t>A d</w:t>
      </w:r>
      <w:r w:rsidR="009502DC">
        <w:rPr>
          <w:rFonts w:asciiTheme="minorHAnsi" w:hAnsiTheme="minorHAnsi" w:cstheme="minorHAnsi"/>
          <w:sz w:val="24"/>
          <w:szCs w:val="24"/>
        </w:rPr>
        <w:t xml:space="preserve">rilling auger will be used </w:t>
      </w:r>
      <w:r w:rsidR="00001229">
        <w:rPr>
          <w:rFonts w:asciiTheme="minorHAnsi" w:hAnsiTheme="minorHAnsi" w:cstheme="minorHAnsi"/>
          <w:sz w:val="24"/>
          <w:szCs w:val="24"/>
        </w:rPr>
        <w:t>and displace soi</w:t>
      </w:r>
      <w:r w:rsidR="0075037C">
        <w:rPr>
          <w:rFonts w:asciiTheme="minorHAnsi" w:hAnsiTheme="minorHAnsi" w:cstheme="minorHAnsi"/>
          <w:sz w:val="24"/>
          <w:szCs w:val="24"/>
        </w:rPr>
        <w:t>l above the ground.</w:t>
      </w:r>
    </w:p>
    <w:p w14:paraId="6DA56EC7" w14:textId="2E4AFB7A" w:rsidR="0075037C" w:rsidRPr="00DB57B3" w:rsidRDefault="00304D5E" w:rsidP="006F39D2">
      <w:pPr>
        <w:pStyle w:val="ListParagraph"/>
        <w:numPr>
          <w:ilvl w:val="0"/>
          <w:numId w:val="26"/>
        </w:numPr>
        <w:spacing w:line="276" w:lineRule="auto"/>
        <w:contextualSpacing/>
        <w:rPr>
          <w:rFonts w:asciiTheme="minorHAnsi" w:hAnsiTheme="minorHAnsi" w:cstheme="minorHAnsi"/>
          <w:sz w:val="24"/>
          <w:szCs w:val="24"/>
        </w:rPr>
      </w:pPr>
      <w:r>
        <w:rPr>
          <w:rFonts w:asciiTheme="minorHAnsi" w:hAnsiTheme="minorHAnsi" w:cstheme="minorHAnsi"/>
          <w:sz w:val="24"/>
          <w:szCs w:val="24"/>
        </w:rPr>
        <w:t>The c</w:t>
      </w:r>
      <w:r w:rsidR="0075037C">
        <w:rPr>
          <w:rFonts w:asciiTheme="minorHAnsi" w:hAnsiTheme="minorHAnsi" w:cstheme="minorHAnsi"/>
          <w:sz w:val="24"/>
          <w:szCs w:val="24"/>
        </w:rPr>
        <w:t xml:space="preserve">asing will be placed in </w:t>
      </w:r>
      <w:r>
        <w:rPr>
          <w:rFonts w:asciiTheme="minorHAnsi" w:hAnsiTheme="minorHAnsi" w:cstheme="minorHAnsi"/>
          <w:sz w:val="24"/>
          <w:szCs w:val="24"/>
        </w:rPr>
        <w:t xml:space="preserve">the </w:t>
      </w:r>
      <w:r w:rsidR="0075037C">
        <w:rPr>
          <w:rFonts w:asciiTheme="minorHAnsi" w:hAnsiTheme="minorHAnsi" w:cstheme="minorHAnsi"/>
          <w:sz w:val="24"/>
          <w:szCs w:val="24"/>
        </w:rPr>
        <w:t xml:space="preserve">borehole to </w:t>
      </w:r>
      <w:r w:rsidR="00560F0E">
        <w:rPr>
          <w:rFonts w:asciiTheme="minorHAnsi" w:hAnsiTheme="minorHAnsi" w:cstheme="minorHAnsi"/>
          <w:sz w:val="24"/>
          <w:szCs w:val="24"/>
        </w:rPr>
        <w:t xml:space="preserve">keep </w:t>
      </w:r>
      <w:r>
        <w:rPr>
          <w:rFonts w:asciiTheme="minorHAnsi" w:hAnsiTheme="minorHAnsi" w:cstheme="minorHAnsi"/>
          <w:sz w:val="24"/>
          <w:szCs w:val="24"/>
        </w:rPr>
        <w:t xml:space="preserve">the </w:t>
      </w:r>
      <w:r w:rsidR="00560F0E">
        <w:rPr>
          <w:rFonts w:asciiTheme="minorHAnsi" w:hAnsiTheme="minorHAnsi" w:cstheme="minorHAnsi"/>
          <w:sz w:val="24"/>
          <w:szCs w:val="24"/>
        </w:rPr>
        <w:t>ground intact.</w:t>
      </w:r>
    </w:p>
    <w:p w14:paraId="12144BA7" w14:textId="2567D69A" w:rsidR="006F39D2" w:rsidRPr="006F39D2" w:rsidRDefault="00B23BCF" w:rsidP="006F39D2">
      <w:pPr>
        <w:pStyle w:val="ListParagraph"/>
        <w:numPr>
          <w:ilvl w:val="0"/>
          <w:numId w:val="20"/>
        </w:numPr>
        <w:spacing w:line="276" w:lineRule="auto"/>
        <w:contextualSpacing/>
        <w:rPr>
          <w:rFonts w:asciiTheme="minorHAnsi" w:hAnsiTheme="minorHAnsi" w:cstheme="minorHAnsi"/>
          <w:sz w:val="24"/>
          <w:szCs w:val="24"/>
        </w:rPr>
      </w:pPr>
      <w:r w:rsidRPr="00DB57B3">
        <w:rPr>
          <w:rFonts w:asciiTheme="minorHAnsi" w:hAnsiTheme="minorHAnsi" w:cstheme="minorHAnsi"/>
          <w:sz w:val="24"/>
          <w:szCs w:val="24"/>
        </w:rPr>
        <w:t xml:space="preserve">Steel Reinforcement put in place. </w:t>
      </w:r>
    </w:p>
    <w:p w14:paraId="0A664FE9" w14:textId="6856A5FB" w:rsidR="006F39D2" w:rsidRPr="00DB57B3" w:rsidRDefault="001D2584" w:rsidP="006F39D2">
      <w:pPr>
        <w:pStyle w:val="ListParagraph"/>
        <w:numPr>
          <w:ilvl w:val="0"/>
          <w:numId w:val="26"/>
        </w:numPr>
        <w:spacing w:line="276" w:lineRule="auto"/>
        <w:contextualSpacing/>
        <w:rPr>
          <w:rFonts w:asciiTheme="minorHAnsi" w:hAnsiTheme="minorHAnsi" w:cstheme="minorHAnsi"/>
          <w:sz w:val="24"/>
          <w:szCs w:val="24"/>
        </w:rPr>
      </w:pPr>
      <w:r>
        <w:rPr>
          <w:rFonts w:asciiTheme="minorHAnsi" w:hAnsiTheme="minorHAnsi" w:cstheme="minorHAnsi"/>
          <w:sz w:val="24"/>
          <w:szCs w:val="24"/>
        </w:rPr>
        <w:t xml:space="preserve">Steel reinforcement bars will be placed within the borehole to increase the </w:t>
      </w:r>
      <w:r w:rsidR="00875673">
        <w:rPr>
          <w:rFonts w:asciiTheme="minorHAnsi" w:hAnsiTheme="minorHAnsi" w:cstheme="minorHAnsi"/>
          <w:sz w:val="24"/>
          <w:szCs w:val="24"/>
        </w:rPr>
        <w:t>overall strength of the foundation.</w:t>
      </w:r>
    </w:p>
    <w:p w14:paraId="028305B0" w14:textId="0D9E48D8" w:rsidR="00B23BCF" w:rsidRDefault="00B23BCF" w:rsidP="00B23BCF">
      <w:pPr>
        <w:pStyle w:val="ListParagraph"/>
        <w:numPr>
          <w:ilvl w:val="0"/>
          <w:numId w:val="20"/>
        </w:numPr>
        <w:spacing w:line="276" w:lineRule="auto"/>
        <w:contextualSpacing/>
        <w:rPr>
          <w:rFonts w:asciiTheme="minorHAnsi" w:hAnsiTheme="minorHAnsi" w:cstheme="minorHAnsi"/>
          <w:sz w:val="24"/>
          <w:szCs w:val="24"/>
        </w:rPr>
      </w:pPr>
      <w:r w:rsidRPr="00DB57B3">
        <w:rPr>
          <w:rFonts w:asciiTheme="minorHAnsi" w:hAnsiTheme="minorHAnsi" w:cstheme="minorHAnsi"/>
          <w:sz w:val="24"/>
          <w:szCs w:val="24"/>
        </w:rPr>
        <w:t xml:space="preserve">Concrete to be poured into </w:t>
      </w:r>
      <w:r w:rsidR="00304D5E">
        <w:rPr>
          <w:rFonts w:asciiTheme="minorHAnsi" w:hAnsiTheme="minorHAnsi" w:cstheme="minorHAnsi"/>
          <w:sz w:val="24"/>
          <w:szCs w:val="24"/>
        </w:rPr>
        <w:t xml:space="preserve">the </w:t>
      </w:r>
      <w:r w:rsidRPr="00DB57B3">
        <w:rPr>
          <w:rFonts w:asciiTheme="minorHAnsi" w:hAnsiTheme="minorHAnsi" w:cstheme="minorHAnsi"/>
          <w:sz w:val="24"/>
          <w:szCs w:val="24"/>
        </w:rPr>
        <w:t>hole</w:t>
      </w:r>
    </w:p>
    <w:p w14:paraId="30FCFE44" w14:textId="41DD580E" w:rsidR="006F39D2" w:rsidRPr="00DB57B3" w:rsidRDefault="00875673" w:rsidP="006F39D2">
      <w:pPr>
        <w:pStyle w:val="ListParagraph"/>
        <w:numPr>
          <w:ilvl w:val="0"/>
          <w:numId w:val="26"/>
        </w:numPr>
        <w:spacing w:line="276" w:lineRule="auto"/>
        <w:contextualSpacing/>
        <w:rPr>
          <w:rFonts w:asciiTheme="minorHAnsi" w:hAnsiTheme="minorHAnsi" w:cstheme="minorHAnsi"/>
          <w:sz w:val="24"/>
          <w:szCs w:val="24"/>
        </w:rPr>
      </w:pPr>
      <w:r>
        <w:rPr>
          <w:rFonts w:asciiTheme="minorHAnsi" w:hAnsiTheme="minorHAnsi" w:cstheme="minorHAnsi"/>
          <w:sz w:val="24"/>
          <w:szCs w:val="24"/>
        </w:rPr>
        <w:t>Concrete will then be poured into the hole to create the piled foundation.</w:t>
      </w:r>
    </w:p>
    <w:p w14:paraId="5A5D6A32" w14:textId="7CEB843D" w:rsidR="004E662A" w:rsidRDefault="00B23BCF" w:rsidP="004E662A">
      <w:pPr>
        <w:pStyle w:val="ListParagraph"/>
        <w:numPr>
          <w:ilvl w:val="0"/>
          <w:numId w:val="20"/>
        </w:numPr>
        <w:spacing w:line="276" w:lineRule="auto"/>
        <w:contextualSpacing/>
        <w:rPr>
          <w:rFonts w:asciiTheme="minorHAnsi" w:hAnsiTheme="minorHAnsi" w:cstheme="minorHAnsi"/>
          <w:sz w:val="24"/>
          <w:szCs w:val="24"/>
        </w:rPr>
      </w:pPr>
      <w:r w:rsidRPr="00DB57B3">
        <w:rPr>
          <w:rFonts w:asciiTheme="minorHAnsi" w:hAnsiTheme="minorHAnsi" w:cstheme="minorHAnsi"/>
          <w:sz w:val="24"/>
          <w:szCs w:val="24"/>
        </w:rPr>
        <w:t>Curing time for concrete</w:t>
      </w:r>
    </w:p>
    <w:p w14:paraId="723D0F85" w14:textId="6FC2877C" w:rsidR="00402224" w:rsidRDefault="00402224" w:rsidP="00402224">
      <w:pPr>
        <w:pStyle w:val="ListParagraph"/>
        <w:numPr>
          <w:ilvl w:val="0"/>
          <w:numId w:val="26"/>
        </w:numPr>
        <w:spacing w:line="276" w:lineRule="auto"/>
        <w:contextualSpacing/>
        <w:rPr>
          <w:rFonts w:asciiTheme="minorHAnsi" w:hAnsiTheme="minorHAnsi" w:cstheme="minorHAnsi"/>
          <w:sz w:val="24"/>
          <w:szCs w:val="24"/>
        </w:rPr>
      </w:pPr>
      <w:r>
        <w:rPr>
          <w:rFonts w:asciiTheme="minorHAnsi" w:hAnsiTheme="minorHAnsi" w:cstheme="minorHAnsi"/>
          <w:sz w:val="24"/>
          <w:szCs w:val="24"/>
        </w:rPr>
        <w:t>Enough time will be given for the concrete to cure to ensure it reaches the desired strength and durability.</w:t>
      </w:r>
    </w:p>
    <w:p w14:paraId="14D487E7" w14:textId="77777777" w:rsidR="00402224" w:rsidRPr="00402224" w:rsidRDefault="00402224" w:rsidP="00402224">
      <w:pPr>
        <w:spacing w:line="276" w:lineRule="auto"/>
        <w:contextualSpacing/>
        <w:rPr>
          <w:rFonts w:cstheme="minorHAnsi"/>
          <w:sz w:val="24"/>
          <w:szCs w:val="24"/>
        </w:rPr>
      </w:pPr>
    </w:p>
    <w:p w14:paraId="6689DB12" w14:textId="19098E25" w:rsidR="004E662A" w:rsidRPr="004E662A" w:rsidRDefault="004E662A" w:rsidP="004E662A">
      <w:pPr>
        <w:pStyle w:val="ListParagraph"/>
        <w:numPr>
          <w:ilvl w:val="0"/>
          <w:numId w:val="20"/>
        </w:numPr>
        <w:spacing w:line="276" w:lineRule="auto"/>
        <w:contextualSpacing/>
        <w:rPr>
          <w:rFonts w:asciiTheme="minorHAnsi" w:hAnsiTheme="minorHAnsi" w:cstheme="minorHAnsi"/>
          <w:sz w:val="24"/>
          <w:szCs w:val="24"/>
        </w:rPr>
      </w:pPr>
      <w:r>
        <w:rPr>
          <w:rFonts w:asciiTheme="minorHAnsi" w:hAnsiTheme="minorHAnsi" w:cstheme="minorHAnsi"/>
          <w:sz w:val="24"/>
          <w:szCs w:val="24"/>
        </w:rPr>
        <w:lastRenderedPageBreak/>
        <w:t xml:space="preserve">Formwork for </w:t>
      </w:r>
      <w:r w:rsidR="00402224">
        <w:rPr>
          <w:rFonts w:asciiTheme="minorHAnsi" w:hAnsiTheme="minorHAnsi" w:cstheme="minorHAnsi"/>
          <w:sz w:val="24"/>
          <w:szCs w:val="24"/>
        </w:rPr>
        <w:t>pile caps</w:t>
      </w:r>
    </w:p>
    <w:p w14:paraId="126B31C0" w14:textId="41EF4849" w:rsidR="009A129B" w:rsidRPr="00BD0C2F" w:rsidRDefault="00402224" w:rsidP="00BD0C2F">
      <w:pPr>
        <w:pStyle w:val="ListParagraph"/>
        <w:numPr>
          <w:ilvl w:val="0"/>
          <w:numId w:val="26"/>
        </w:numPr>
        <w:spacing w:line="276" w:lineRule="auto"/>
        <w:contextualSpacing/>
        <w:rPr>
          <w:rFonts w:asciiTheme="minorHAnsi" w:hAnsiTheme="minorHAnsi" w:cstheme="minorHAnsi"/>
          <w:sz w:val="24"/>
          <w:szCs w:val="24"/>
        </w:rPr>
      </w:pPr>
      <w:r>
        <w:rPr>
          <w:rFonts w:asciiTheme="minorHAnsi" w:hAnsiTheme="minorHAnsi" w:cstheme="minorHAnsi"/>
          <w:sz w:val="24"/>
          <w:szCs w:val="24"/>
        </w:rPr>
        <w:t>Formwork will be put in place for the pile caps</w:t>
      </w:r>
      <w:r w:rsidR="00BD0C2F">
        <w:rPr>
          <w:rFonts w:asciiTheme="minorHAnsi" w:hAnsiTheme="minorHAnsi" w:cstheme="minorHAnsi"/>
          <w:sz w:val="24"/>
          <w:szCs w:val="24"/>
        </w:rPr>
        <w:t>.</w:t>
      </w:r>
    </w:p>
    <w:p w14:paraId="29C840AB" w14:textId="20744364" w:rsidR="009A129B" w:rsidRPr="009A129B" w:rsidRDefault="00B23BCF" w:rsidP="009A129B">
      <w:pPr>
        <w:pStyle w:val="ListParagraph"/>
        <w:numPr>
          <w:ilvl w:val="0"/>
          <w:numId w:val="20"/>
        </w:numPr>
        <w:spacing w:line="276" w:lineRule="auto"/>
        <w:contextualSpacing/>
        <w:rPr>
          <w:rFonts w:asciiTheme="minorHAnsi" w:hAnsiTheme="minorHAnsi" w:cstheme="minorHAnsi"/>
          <w:sz w:val="24"/>
          <w:szCs w:val="24"/>
        </w:rPr>
      </w:pPr>
      <w:r w:rsidRPr="00DB57B3">
        <w:rPr>
          <w:rFonts w:asciiTheme="minorHAnsi" w:hAnsiTheme="minorHAnsi" w:cstheme="minorHAnsi"/>
          <w:sz w:val="24"/>
          <w:szCs w:val="24"/>
        </w:rPr>
        <w:t>Steel Reinforcement placed for pile caps.</w:t>
      </w:r>
    </w:p>
    <w:p w14:paraId="62E7BFF4" w14:textId="0C29DE0C" w:rsidR="006F39D2" w:rsidRPr="00DB57B3" w:rsidRDefault="009A129B" w:rsidP="006F39D2">
      <w:pPr>
        <w:pStyle w:val="ListParagraph"/>
        <w:numPr>
          <w:ilvl w:val="0"/>
          <w:numId w:val="26"/>
        </w:numPr>
        <w:spacing w:line="276" w:lineRule="auto"/>
        <w:contextualSpacing/>
        <w:rPr>
          <w:rFonts w:asciiTheme="minorHAnsi" w:hAnsiTheme="minorHAnsi" w:cstheme="minorHAnsi"/>
          <w:sz w:val="24"/>
          <w:szCs w:val="24"/>
        </w:rPr>
      </w:pPr>
      <w:r>
        <w:rPr>
          <w:rFonts w:asciiTheme="minorHAnsi" w:hAnsiTheme="minorHAnsi" w:cstheme="minorHAnsi"/>
          <w:sz w:val="24"/>
          <w:szCs w:val="24"/>
        </w:rPr>
        <w:t>Steel reinforc</w:t>
      </w:r>
      <w:r w:rsidR="00D24905">
        <w:rPr>
          <w:rFonts w:asciiTheme="minorHAnsi" w:hAnsiTheme="minorHAnsi" w:cstheme="minorHAnsi"/>
          <w:sz w:val="24"/>
          <w:szCs w:val="24"/>
        </w:rPr>
        <w:t xml:space="preserve">ement mesh </w:t>
      </w:r>
      <w:r w:rsidR="00FD7444">
        <w:rPr>
          <w:rFonts w:asciiTheme="minorHAnsi" w:hAnsiTheme="minorHAnsi" w:cstheme="minorHAnsi"/>
          <w:sz w:val="24"/>
          <w:szCs w:val="24"/>
        </w:rPr>
        <w:t xml:space="preserve">will be </w:t>
      </w:r>
      <w:r w:rsidR="00BD0C2F">
        <w:rPr>
          <w:rFonts w:asciiTheme="minorHAnsi" w:hAnsiTheme="minorHAnsi" w:cstheme="minorHAnsi"/>
          <w:sz w:val="24"/>
          <w:szCs w:val="24"/>
        </w:rPr>
        <w:t>placed in the formwork ready for the concrete to be poured.</w:t>
      </w:r>
    </w:p>
    <w:p w14:paraId="5D21DFD8" w14:textId="77777777" w:rsidR="006F39D2" w:rsidRDefault="00B23BCF" w:rsidP="006F39D2">
      <w:pPr>
        <w:pStyle w:val="ListParagraph"/>
        <w:numPr>
          <w:ilvl w:val="0"/>
          <w:numId w:val="20"/>
        </w:numPr>
        <w:spacing w:line="276" w:lineRule="auto"/>
        <w:contextualSpacing/>
        <w:rPr>
          <w:rFonts w:asciiTheme="minorHAnsi" w:hAnsiTheme="minorHAnsi" w:cstheme="minorHAnsi"/>
          <w:sz w:val="24"/>
          <w:szCs w:val="24"/>
        </w:rPr>
      </w:pPr>
      <w:r w:rsidRPr="00DB57B3">
        <w:rPr>
          <w:rFonts w:asciiTheme="minorHAnsi" w:hAnsiTheme="minorHAnsi" w:cstheme="minorHAnsi"/>
          <w:sz w:val="24"/>
          <w:szCs w:val="24"/>
        </w:rPr>
        <w:t>Concrete poured to create a pile cap</w:t>
      </w:r>
    </w:p>
    <w:p w14:paraId="779546EB" w14:textId="5F1DAD0A" w:rsidR="006F39D2" w:rsidRPr="006F39D2" w:rsidRDefault="00BD0C2F" w:rsidP="00BD0C2F">
      <w:pPr>
        <w:pStyle w:val="ListParagraph"/>
        <w:numPr>
          <w:ilvl w:val="0"/>
          <w:numId w:val="26"/>
        </w:numPr>
        <w:rPr>
          <w:rFonts w:cstheme="minorHAnsi"/>
          <w:sz w:val="24"/>
          <w:szCs w:val="24"/>
        </w:rPr>
      </w:pPr>
      <w:r>
        <w:rPr>
          <w:rFonts w:asciiTheme="minorHAnsi" w:hAnsiTheme="minorHAnsi" w:cstheme="minorHAnsi"/>
          <w:sz w:val="24"/>
          <w:szCs w:val="24"/>
        </w:rPr>
        <w:t>Concrete poured over the formwork to create the pile cap.</w:t>
      </w:r>
    </w:p>
    <w:p w14:paraId="7243BB05" w14:textId="76660D7E" w:rsidR="006F39D2" w:rsidRPr="006F39D2" w:rsidRDefault="00B23BCF" w:rsidP="006F39D2">
      <w:pPr>
        <w:pStyle w:val="ListParagraph"/>
        <w:numPr>
          <w:ilvl w:val="0"/>
          <w:numId w:val="20"/>
        </w:numPr>
        <w:spacing w:line="276" w:lineRule="auto"/>
        <w:contextualSpacing/>
        <w:rPr>
          <w:rFonts w:asciiTheme="minorHAnsi" w:hAnsiTheme="minorHAnsi" w:cstheme="minorHAnsi"/>
          <w:sz w:val="24"/>
          <w:szCs w:val="24"/>
        </w:rPr>
      </w:pPr>
      <w:r w:rsidRPr="006F39D2">
        <w:rPr>
          <w:rFonts w:asciiTheme="minorHAnsi" w:hAnsiTheme="minorHAnsi" w:cstheme="minorHAnsi"/>
          <w:sz w:val="24"/>
          <w:szCs w:val="24"/>
        </w:rPr>
        <w:t>Curing time for concrete.</w:t>
      </w:r>
    </w:p>
    <w:p w14:paraId="3A29D7AC" w14:textId="644478FE" w:rsidR="006F39D2" w:rsidRPr="00BD0C2F" w:rsidRDefault="00BD0C2F" w:rsidP="00BD0C2F">
      <w:pPr>
        <w:pStyle w:val="ListParagraph"/>
        <w:numPr>
          <w:ilvl w:val="0"/>
          <w:numId w:val="26"/>
        </w:numPr>
        <w:spacing w:line="276" w:lineRule="auto"/>
        <w:contextualSpacing/>
        <w:rPr>
          <w:rFonts w:asciiTheme="minorHAnsi" w:hAnsiTheme="minorHAnsi" w:cstheme="minorHAnsi"/>
          <w:sz w:val="24"/>
          <w:szCs w:val="24"/>
        </w:rPr>
      </w:pPr>
      <w:r>
        <w:rPr>
          <w:rFonts w:asciiTheme="minorHAnsi" w:hAnsiTheme="minorHAnsi" w:cstheme="minorHAnsi"/>
          <w:sz w:val="24"/>
          <w:szCs w:val="24"/>
        </w:rPr>
        <w:t>Enough time will be given for the concrete to cure to ensure it reaches the desired strength and durability.</w:t>
      </w:r>
    </w:p>
    <w:p w14:paraId="1CB4E943" w14:textId="459AE611" w:rsidR="00B23BCF" w:rsidRDefault="00B23BCF" w:rsidP="00B23BCF">
      <w:pPr>
        <w:pStyle w:val="ListParagraph"/>
        <w:numPr>
          <w:ilvl w:val="0"/>
          <w:numId w:val="20"/>
        </w:numPr>
        <w:spacing w:line="276" w:lineRule="auto"/>
        <w:contextualSpacing/>
        <w:rPr>
          <w:rFonts w:asciiTheme="minorHAnsi" w:hAnsiTheme="minorHAnsi" w:cstheme="minorHAnsi"/>
          <w:sz w:val="24"/>
          <w:szCs w:val="24"/>
        </w:rPr>
      </w:pPr>
      <w:r w:rsidRPr="00DB57B3">
        <w:rPr>
          <w:rFonts w:asciiTheme="minorHAnsi" w:hAnsiTheme="minorHAnsi" w:cstheme="minorHAnsi"/>
          <w:sz w:val="24"/>
          <w:szCs w:val="24"/>
        </w:rPr>
        <w:t>Pile foundations created for Abutments and Piers.</w:t>
      </w:r>
    </w:p>
    <w:p w14:paraId="6278E1A8" w14:textId="2660DBDF" w:rsidR="00900DE5" w:rsidRPr="00DB57B3" w:rsidRDefault="001D0704" w:rsidP="006F39D2">
      <w:pPr>
        <w:pStyle w:val="ListParagraph"/>
        <w:numPr>
          <w:ilvl w:val="0"/>
          <w:numId w:val="26"/>
        </w:numPr>
        <w:spacing w:line="276" w:lineRule="auto"/>
        <w:contextualSpacing/>
        <w:rPr>
          <w:rFonts w:asciiTheme="minorHAnsi" w:hAnsiTheme="minorHAnsi" w:cstheme="minorHAnsi"/>
          <w:sz w:val="24"/>
          <w:szCs w:val="24"/>
        </w:rPr>
      </w:pPr>
      <w:r>
        <w:rPr>
          <w:rFonts w:asciiTheme="minorHAnsi" w:hAnsiTheme="minorHAnsi" w:cstheme="minorHAnsi"/>
          <w:sz w:val="24"/>
          <w:szCs w:val="24"/>
        </w:rPr>
        <w:t>These processes will be repeated for the two abutments and three piers.</w:t>
      </w:r>
    </w:p>
    <w:p w14:paraId="6365765F" w14:textId="77777777" w:rsidR="00B23BCF" w:rsidRPr="00DB57B3" w:rsidRDefault="00B23BCF" w:rsidP="00B23BCF">
      <w:pPr>
        <w:rPr>
          <w:rFonts w:cstheme="minorHAnsi"/>
          <w:sz w:val="24"/>
          <w:szCs w:val="24"/>
        </w:rPr>
      </w:pPr>
    </w:p>
    <w:p w14:paraId="467AFBD8" w14:textId="77777777" w:rsidR="00B23BCF" w:rsidRPr="00DB57B3" w:rsidRDefault="00B23BCF" w:rsidP="00B23BCF">
      <w:pPr>
        <w:contextualSpacing/>
        <w:rPr>
          <w:rFonts w:cstheme="minorHAnsi"/>
          <w:b/>
          <w:bCs/>
          <w:sz w:val="24"/>
          <w:szCs w:val="24"/>
        </w:rPr>
      </w:pPr>
      <w:r w:rsidRPr="00DB57B3">
        <w:rPr>
          <w:rFonts w:cstheme="minorHAnsi"/>
          <w:b/>
          <w:bCs/>
          <w:sz w:val="24"/>
          <w:szCs w:val="24"/>
        </w:rPr>
        <w:t>Supervision and Personnel</w:t>
      </w:r>
    </w:p>
    <w:p w14:paraId="771C656E" w14:textId="0C5D51ED" w:rsidR="00B23BCF" w:rsidRPr="00DB57B3" w:rsidRDefault="00B23BCF" w:rsidP="00B23BCF">
      <w:pPr>
        <w:numPr>
          <w:ilvl w:val="0"/>
          <w:numId w:val="16"/>
        </w:numPr>
        <w:spacing w:after="0" w:line="276" w:lineRule="auto"/>
        <w:ind w:hanging="360"/>
        <w:contextualSpacing/>
        <w:rPr>
          <w:rFonts w:cstheme="minorHAnsi"/>
          <w:sz w:val="24"/>
          <w:szCs w:val="24"/>
        </w:rPr>
      </w:pPr>
      <w:bookmarkStart w:id="1" w:name="h.ygmyk6vg3h9j"/>
      <w:bookmarkEnd w:id="1"/>
      <w:r w:rsidRPr="00DB57B3">
        <w:rPr>
          <w:rFonts w:cstheme="minorHAnsi"/>
          <w:sz w:val="24"/>
          <w:szCs w:val="24"/>
        </w:rPr>
        <w:t>Mr</w:t>
      </w:r>
      <w:r w:rsidR="00304D5E">
        <w:rPr>
          <w:rFonts w:cstheme="minorHAnsi"/>
          <w:sz w:val="24"/>
          <w:szCs w:val="24"/>
        </w:rPr>
        <w:t>.</w:t>
      </w:r>
      <w:r w:rsidRPr="00DB57B3">
        <w:rPr>
          <w:rFonts w:cstheme="minorHAnsi"/>
          <w:sz w:val="24"/>
          <w:szCs w:val="24"/>
        </w:rPr>
        <w:t xml:space="preserve"> Rhydian Preece - 07540 33331112</w:t>
      </w:r>
    </w:p>
    <w:p w14:paraId="176C369B" w14:textId="731CA133" w:rsidR="00B23BCF" w:rsidRPr="00DB57B3" w:rsidRDefault="00B23BCF" w:rsidP="00B23BCF">
      <w:pPr>
        <w:numPr>
          <w:ilvl w:val="0"/>
          <w:numId w:val="16"/>
        </w:numPr>
        <w:spacing w:after="0" w:line="276" w:lineRule="auto"/>
        <w:ind w:hanging="360"/>
        <w:contextualSpacing/>
        <w:rPr>
          <w:rFonts w:cstheme="minorHAnsi"/>
          <w:sz w:val="24"/>
          <w:szCs w:val="24"/>
        </w:rPr>
      </w:pPr>
      <w:r w:rsidRPr="00DB57B3">
        <w:rPr>
          <w:rFonts w:cstheme="minorHAnsi"/>
          <w:sz w:val="24"/>
          <w:szCs w:val="24"/>
        </w:rPr>
        <w:t>Mr</w:t>
      </w:r>
      <w:r w:rsidR="00304D5E">
        <w:rPr>
          <w:rFonts w:cstheme="minorHAnsi"/>
          <w:sz w:val="24"/>
          <w:szCs w:val="24"/>
        </w:rPr>
        <w:t>.</w:t>
      </w:r>
      <w:r w:rsidRPr="00DB57B3">
        <w:rPr>
          <w:rFonts w:cstheme="minorHAnsi"/>
          <w:sz w:val="24"/>
          <w:szCs w:val="24"/>
        </w:rPr>
        <w:t xml:space="preserve"> Brian Bennett - 07945 44332</w:t>
      </w:r>
    </w:p>
    <w:p w14:paraId="00FB7068" w14:textId="77777777" w:rsidR="00241F74" w:rsidRPr="00DB57B3" w:rsidRDefault="00241F74" w:rsidP="00241F74">
      <w:pPr>
        <w:spacing w:after="0" w:line="276" w:lineRule="auto"/>
        <w:ind w:left="720"/>
        <w:contextualSpacing/>
        <w:rPr>
          <w:rFonts w:cstheme="minorHAnsi"/>
          <w:sz w:val="24"/>
          <w:szCs w:val="24"/>
        </w:rPr>
      </w:pPr>
    </w:p>
    <w:p w14:paraId="2D77A5B6" w14:textId="77777777" w:rsidR="00B23BCF" w:rsidRPr="00DB57B3" w:rsidRDefault="00B23BCF" w:rsidP="00B23BCF">
      <w:pPr>
        <w:contextualSpacing/>
        <w:rPr>
          <w:rFonts w:cstheme="minorHAnsi"/>
          <w:sz w:val="24"/>
          <w:szCs w:val="24"/>
        </w:rPr>
      </w:pPr>
      <w:r w:rsidRPr="00DB57B3">
        <w:rPr>
          <w:rFonts w:cstheme="minorHAnsi"/>
          <w:b/>
          <w:bCs/>
          <w:sz w:val="24"/>
          <w:szCs w:val="24"/>
        </w:rPr>
        <w:t>The main hazards to your safety and health</w:t>
      </w:r>
    </w:p>
    <w:p w14:paraId="621D02F1" w14:textId="77777777" w:rsidR="00B23BCF" w:rsidRPr="00DB57B3" w:rsidRDefault="00B23BCF" w:rsidP="00B23BCF">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Working in excavations.</w:t>
      </w:r>
    </w:p>
    <w:p w14:paraId="0E06D0DD" w14:textId="77777777" w:rsidR="00B23BCF" w:rsidRPr="00DB57B3" w:rsidRDefault="00B23BCF" w:rsidP="00B23BCF">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Underground services.</w:t>
      </w:r>
    </w:p>
    <w:p w14:paraId="368764AF" w14:textId="77777777" w:rsidR="00B23BCF" w:rsidRPr="00DB57B3" w:rsidRDefault="00B23BCF" w:rsidP="00B23BCF">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Working adjacent to major highways or railways.</w:t>
      </w:r>
    </w:p>
    <w:p w14:paraId="032E6279" w14:textId="77777777" w:rsidR="00B23BCF" w:rsidRPr="00DB57B3" w:rsidRDefault="00B23BCF" w:rsidP="00B23BCF">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Failure of retaining wall props,</w:t>
      </w:r>
    </w:p>
    <w:p w14:paraId="258467B8" w14:textId="77777777" w:rsidR="00B23BCF" w:rsidRPr="00DB57B3" w:rsidRDefault="00B23BCF" w:rsidP="00B23BCF">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Collapse of excavations</w:t>
      </w:r>
    </w:p>
    <w:p w14:paraId="638BB451" w14:textId="77777777" w:rsidR="00B23BCF" w:rsidRPr="00DB57B3" w:rsidRDefault="00B23BCF" w:rsidP="00B23BCF">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Contact with contaminated risings or groundwater.</w:t>
      </w:r>
    </w:p>
    <w:p w14:paraId="01917A4C" w14:textId="77777777" w:rsidR="00B23BCF" w:rsidRPr="00DB57B3" w:rsidRDefault="00B23BCF" w:rsidP="00B23BCF">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Noise and vibration.</w:t>
      </w:r>
    </w:p>
    <w:p w14:paraId="450D542E" w14:textId="77777777" w:rsidR="00B23BCF" w:rsidRPr="00DB57B3" w:rsidRDefault="00B23BCF" w:rsidP="00B23BCF">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Contact with plant or machinery during lifting.</w:t>
      </w:r>
    </w:p>
    <w:p w14:paraId="2B6346C0" w14:textId="77777777" w:rsidR="00B23BCF" w:rsidRPr="00DB57B3" w:rsidRDefault="00B23BCF" w:rsidP="00B23BCF">
      <w:pPr>
        <w:rPr>
          <w:rFonts w:cstheme="minorHAnsi"/>
          <w:b/>
          <w:bCs/>
          <w:sz w:val="24"/>
          <w:szCs w:val="24"/>
        </w:rPr>
      </w:pPr>
    </w:p>
    <w:p w14:paraId="1A9DF11E" w14:textId="77777777" w:rsidR="00B23BCF" w:rsidRPr="00DB57B3" w:rsidRDefault="00B23BCF" w:rsidP="00B23BCF">
      <w:pPr>
        <w:rPr>
          <w:rFonts w:cstheme="minorHAnsi"/>
          <w:b/>
          <w:bCs/>
          <w:sz w:val="24"/>
          <w:szCs w:val="24"/>
        </w:rPr>
      </w:pPr>
      <w:r w:rsidRPr="00DB57B3">
        <w:rPr>
          <w:rFonts w:cstheme="minorHAnsi"/>
          <w:b/>
          <w:bCs/>
          <w:sz w:val="24"/>
          <w:szCs w:val="24"/>
        </w:rPr>
        <w:t>Preventative measures you must take</w:t>
      </w:r>
    </w:p>
    <w:p w14:paraId="3837DCAC" w14:textId="77777777" w:rsidR="00B23BCF" w:rsidRPr="00DB57B3" w:rsidRDefault="00B23BCF" w:rsidP="00B23BCF">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You must be a “competent” worker to carry out the task.</w:t>
      </w:r>
    </w:p>
    <w:p w14:paraId="521984FB" w14:textId="77777777" w:rsidR="00B23BCF" w:rsidRPr="00DB57B3" w:rsidRDefault="00B23BCF" w:rsidP="00B23BCF">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Follow safety signs and procedures.</w:t>
      </w:r>
    </w:p>
    <w:p w14:paraId="380F6A80" w14:textId="77777777" w:rsidR="00B23BCF" w:rsidRPr="00DB57B3" w:rsidRDefault="00B23BCF" w:rsidP="00B23BCF">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Never work in unsafe areas.</w:t>
      </w:r>
    </w:p>
    <w:p w14:paraId="427577C2" w14:textId="77777777" w:rsidR="00B23BCF" w:rsidRPr="00DB57B3" w:rsidRDefault="00B23BCF" w:rsidP="00B23BCF">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Report defects and near misses.</w:t>
      </w:r>
    </w:p>
    <w:p w14:paraId="2F801D5A" w14:textId="77777777" w:rsidR="00B23BCF" w:rsidRPr="00DB57B3" w:rsidRDefault="00B23BCF" w:rsidP="00B23BCF">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You must ensure that you have had relevant training before carrying out the task.</w:t>
      </w:r>
    </w:p>
    <w:p w14:paraId="60F2D14C" w14:textId="77777777" w:rsidR="00B23BCF" w:rsidRPr="00DB57B3" w:rsidRDefault="00B23BCF" w:rsidP="00B23BCF">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Barriers must be erected at entrances and around the work area if it is deemed necessary by the foreman or safety officer.</w:t>
      </w:r>
    </w:p>
    <w:p w14:paraId="5E543503" w14:textId="77777777" w:rsidR="00B23BCF" w:rsidRPr="00DB57B3" w:rsidRDefault="00B23BCF" w:rsidP="00B23BCF">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 xml:space="preserve">You must follow manual handling regulations and ensure not to lift beyond your capabilities. </w:t>
      </w:r>
    </w:p>
    <w:p w14:paraId="5F829D36" w14:textId="77777777" w:rsidR="00B23BCF" w:rsidRPr="00DB57B3" w:rsidRDefault="00B23BCF" w:rsidP="00B23BCF">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Visitors and other members of staff must be accompanied by a competent person, all visitors must be issued with personal protective equipment.</w:t>
      </w:r>
    </w:p>
    <w:p w14:paraId="51FE5686" w14:textId="77777777" w:rsidR="000F7806" w:rsidRDefault="000F7806" w:rsidP="00B23BCF">
      <w:pPr>
        <w:contextualSpacing/>
        <w:rPr>
          <w:rFonts w:cstheme="minorHAnsi"/>
          <w:sz w:val="24"/>
          <w:szCs w:val="24"/>
        </w:rPr>
      </w:pPr>
    </w:p>
    <w:p w14:paraId="20CD1470" w14:textId="6D07741C" w:rsidR="00B23BCF" w:rsidRPr="00DB57B3" w:rsidRDefault="00B23BCF" w:rsidP="00B23BCF">
      <w:pPr>
        <w:contextualSpacing/>
        <w:rPr>
          <w:rFonts w:cstheme="minorHAnsi"/>
          <w:b/>
          <w:bCs/>
          <w:sz w:val="24"/>
          <w:szCs w:val="24"/>
        </w:rPr>
      </w:pPr>
      <w:r w:rsidRPr="00DB57B3">
        <w:rPr>
          <w:rFonts w:cstheme="minorHAnsi"/>
          <w:b/>
          <w:bCs/>
          <w:sz w:val="24"/>
          <w:szCs w:val="24"/>
        </w:rPr>
        <w:lastRenderedPageBreak/>
        <w:t>Legislation</w:t>
      </w:r>
    </w:p>
    <w:p w14:paraId="7695DA9C" w14:textId="77777777" w:rsidR="00B23BCF" w:rsidRPr="00DB57B3" w:rsidRDefault="00B23BCF" w:rsidP="00B23BCF">
      <w:pPr>
        <w:numPr>
          <w:ilvl w:val="0"/>
          <w:numId w:val="17"/>
        </w:numPr>
        <w:spacing w:after="0" w:line="276" w:lineRule="auto"/>
        <w:ind w:hanging="360"/>
        <w:contextualSpacing/>
        <w:rPr>
          <w:rFonts w:cstheme="minorHAnsi"/>
          <w:sz w:val="24"/>
          <w:szCs w:val="24"/>
        </w:rPr>
      </w:pPr>
      <w:bookmarkStart w:id="2" w:name="h.r46xzs9m3ioz"/>
      <w:bookmarkEnd w:id="2"/>
      <w:r w:rsidRPr="00DB57B3">
        <w:rPr>
          <w:rFonts w:cstheme="minorHAnsi"/>
          <w:sz w:val="24"/>
          <w:szCs w:val="24"/>
        </w:rPr>
        <w:t>Health and Safety Work Act 1974</w:t>
      </w:r>
    </w:p>
    <w:p w14:paraId="6DF08F46" w14:textId="77777777" w:rsidR="00B23BCF" w:rsidRPr="00DB57B3" w:rsidRDefault="00B23BCF" w:rsidP="00B23BCF">
      <w:pPr>
        <w:numPr>
          <w:ilvl w:val="0"/>
          <w:numId w:val="17"/>
        </w:numPr>
        <w:spacing w:after="0" w:line="276" w:lineRule="auto"/>
        <w:ind w:hanging="360"/>
        <w:contextualSpacing/>
        <w:rPr>
          <w:rFonts w:cstheme="minorHAnsi"/>
          <w:sz w:val="24"/>
          <w:szCs w:val="24"/>
        </w:rPr>
      </w:pPr>
      <w:r w:rsidRPr="00DB57B3">
        <w:rPr>
          <w:rFonts w:cstheme="minorHAnsi"/>
          <w:sz w:val="24"/>
          <w:szCs w:val="24"/>
        </w:rPr>
        <w:t>The Management of Health and Safety at Work Regulations 2006</w:t>
      </w:r>
    </w:p>
    <w:p w14:paraId="40B57354" w14:textId="77777777" w:rsidR="00B23BCF" w:rsidRPr="00DB57B3" w:rsidRDefault="00B23BCF" w:rsidP="00B23BCF">
      <w:pPr>
        <w:numPr>
          <w:ilvl w:val="0"/>
          <w:numId w:val="17"/>
        </w:numPr>
        <w:spacing w:after="0" w:line="276" w:lineRule="auto"/>
        <w:ind w:hanging="360"/>
        <w:contextualSpacing/>
        <w:rPr>
          <w:rFonts w:cstheme="minorHAnsi"/>
          <w:sz w:val="24"/>
          <w:szCs w:val="24"/>
        </w:rPr>
      </w:pPr>
      <w:r w:rsidRPr="00DB57B3">
        <w:rPr>
          <w:rFonts w:cstheme="minorHAnsi"/>
          <w:sz w:val="24"/>
          <w:szCs w:val="24"/>
        </w:rPr>
        <w:t>Workplace (Health, Safety and Welfare) Regulations 1992</w:t>
      </w:r>
    </w:p>
    <w:p w14:paraId="0C1643F2" w14:textId="77777777" w:rsidR="00B23BCF" w:rsidRPr="00DB57B3" w:rsidRDefault="00B23BCF" w:rsidP="00B23BCF">
      <w:pPr>
        <w:numPr>
          <w:ilvl w:val="0"/>
          <w:numId w:val="17"/>
        </w:numPr>
        <w:spacing w:after="0" w:line="276" w:lineRule="auto"/>
        <w:ind w:hanging="360"/>
        <w:contextualSpacing/>
        <w:rPr>
          <w:rFonts w:cstheme="minorHAnsi"/>
          <w:sz w:val="24"/>
          <w:szCs w:val="24"/>
        </w:rPr>
      </w:pPr>
      <w:r w:rsidRPr="00DB57B3">
        <w:rPr>
          <w:rFonts w:cstheme="minorHAnsi"/>
          <w:sz w:val="24"/>
          <w:szCs w:val="24"/>
        </w:rPr>
        <w:t>Provision and Use of Work Equipment Regulations (PUWER) 1998</w:t>
      </w:r>
    </w:p>
    <w:p w14:paraId="4D395A01" w14:textId="77777777" w:rsidR="00B23BCF" w:rsidRPr="00DB57B3" w:rsidRDefault="00B23BCF" w:rsidP="00B23BCF">
      <w:pPr>
        <w:numPr>
          <w:ilvl w:val="0"/>
          <w:numId w:val="17"/>
        </w:numPr>
        <w:spacing w:after="0" w:line="276" w:lineRule="auto"/>
        <w:ind w:hanging="360"/>
        <w:contextualSpacing/>
        <w:rPr>
          <w:rFonts w:cstheme="minorHAnsi"/>
          <w:sz w:val="24"/>
          <w:szCs w:val="24"/>
        </w:rPr>
      </w:pPr>
      <w:r w:rsidRPr="00DB57B3">
        <w:rPr>
          <w:rFonts w:cstheme="minorHAnsi"/>
          <w:sz w:val="24"/>
          <w:szCs w:val="24"/>
        </w:rPr>
        <w:t>Control of Substances Hazardous to Health Regulations 2002</w:t>
      </w:r>
    </w:p>
    <w:p w14:paraId="2C3EAFF5" w14:textId="77777777" w:rsidR="00B23BCF" w:rsidRPr="00DB57B3" w:rsidRDefault="00B23BCF" w:rsidP="00B23BCF">
      <w:pPr>
        <w:numPr>
          <w:ilvl w:val="0"/>
          <w:numId w:val="17"/>
        </w:numPr>
        <w:spacing w:after="0" w:line="276" w:lineRule="auto"/>
        <w:ind w:hanging="360"/>
        <w:contextualSpacing/>
        <w:rPr>
          <w:rFonts w:cstheme="minorHAnsi"/>
          <w:sz w:val="24"/>
          <w:szCs w:val="24"/>
        </w:rPr>
      </w:pPr>
      <w:r w:rsidRPr="00DB57B3">
        <w:rPr>
          <w:rFonts w:cstheme="minorHAnsi"/>
          <w:sz w:val="24"/>
          <w:szCs w:val="24"/>
        </w:rPr>
        <w:t>The Personal Protective Equipment at Work Regulations 2002</w:t>
      </w:r>
    </w:p>
    <w:p w14:paraId="7BF10A70" w14:textId="77777777" w:rsidR="00B23BCF" w:rsidRPr="00DB57B3" w:rsidRDefault="00B23BCF" w:rsidP="00B23BCF">
      <w:pPr>
        <w:numPr>
          <w:ilvl w:val="0"/>
          <w:numId w:val="17"/>
        </w:numPr>
        <w:spacing w:after="0" w:line="276" w:lineRule="auto"/>
        <w:ind w:hanging="360"/>
        <w:contextualSpacing/>
        <w:rPr>
          <w:rFonts w:cstheme="minorHAnsi"/>
          <w:sz w:val="24"/>
          <w:szCs w:val="24"/>
        </w:rPr>
      </w:pPr>
      <w:r w:rsidRPr="00DB57B3">
        <w:rPr>
          <w:rFonts w:cstheme="minorHAnsi"/>
          <w:sz w:val="24"/>
          <w:szCs w:val="24"/>
        </w:rPr>
        <w:t>The Manual Handling Operations Regulations 1992</w:t>
      </w:r>
    </w:p>
    <w:p w14:paraId="692A72FB" w14:textId="77777777" w:rsidR="00B23BCF" w:rsidRPr="00DB57B3" w:rsidRDefault="00B23BCF" w:rsidP="00B23BCF">
      <w:pPr>
        <w:numPr>
          <w:ilvl w:val="0"/>
          <w:numId w:val="17"/>
        </w:numPr>
        <w:spacing w:after="0" w:line="276" w:lineRule="auto"/>
        <w:ind w:hanging="360"/>
        <w:contextualSpacing/>
        <w:rPr>
          <w:rFonts w:cstheme="minorHAnsi"/>
          <w:sz w:val="24"/>
          <w:szCs w:val="24"/>
        </w:rPr>
      </w:pPr>
      <w:r w:rsidRPr="00DB57B3">
        <w:rPr>
          <w:rFonts w:cstheme="minorHAnsi"/>
          <w:sz w:val="24"/>
          <w:szCs w:val="24"/>
        </w:rPr>
        <w:t>The Construction (Design and Management) Regulations 2015</w:t>
      </w:r>
    </w:p>
    <w:p w14:paraId="1C89F09C" w14:textId="77777777" w:rsidR="00B23BCF" w:rsidRPr="00DB57B3" w:rsidRDefault="00B23BCF" w:rsidP="00B23BCF">
      <w:pPr>
        <w:numPr>
          <w:ilvl w:val="0"/>
          <w:numId w:val="17"/>
        </w:numPr>
        <w:spacing w:after="0" w:line="276" w:lineRule="auto"/>
        <w:ind w:hanging="360"/>
        <w:contextualSpacing/>
        <w:rPr>
          <w:rFonts w:cstheme="minorHAnsi"/>
          <w:sz w:val="24"/>
          <w:szCs w:val="24"/>
        </w:rPr>
      </w:pPr>
      <w:r w:rsidRPr="00DB57B3">
        <w:rPr>
          <w:rFonts w:cstheme="minorHAnsi"/>
          <w:sz w:val="24"/>
          <w:szCs w:val="24"/>
        </w:rPr>
        <w:t>Electricity at Work Regulations 1989</w:t>
      </w:r>
    </w:p>
    <w:p w14:paraId="72E059F3" w14:textId="77777777" w:rsidR="00B23BCF" w:rsidRPr="00DB57B3" w:rsidRDefault="00B23BCF" w:rsidP="00B23BCF">
      <w:pPr>
        <w:numPr>
          <w:ilvl w:val="0"/>
          <w:numId w:val="17"/>
        </w:numPr>
        <w:spacing w:after="0" w:line="276" w:lineRule="auto"/>
        <w:ind w:hanging="360"/>
        <w:contextualSpacing/>
        <w:rPr>
          <w:rFonts w:cstheme="minorHAnsi"/>
          <w:sz w:val="24"/>
          <w:szCs w:val="24"/>
        </w:rPr>
      </w:pPr>
      <w:r w:rsidRPr="00DB57B3">
        <w:rPr>
          <w:rFonts w:cstheme="minorHAnsi"/>
          <w:sz w:val="24"/>
          <w:szCs w:val="24"/>
        </w:rPr>
        <w:t>The Pressure Systems Safety Regulations 2000</w:t>
      </w:r>
    </w:p>
    <w:p w14:paraId="0189662D" w14:textId="48764E85" w:rsidR="00241F74" w:rsidRDefault="00B23BCF" w:rsidP="00241F74">
      <w:pPr>
        <w:numPr>
          <w:ilvl w:val="0"/>
          <w:numId w:val="17"/>
        </w:numPr>
        <w:spacing w:after="0" w:line="276" w:lineRule="auto"/>
        <w:ind w:hanging="360"/>
        <w:contextualSpacing/>
        <w:rPr>
          <w:rFonts w:cstheme="minorHAnsi"/>
          <w:sz w:val="24"/>
          <w:szCs w:val="24"/>
        </w:rPr>
      </w:pPr>
      <w:r w:rsidRPr="00DB57B3">
        <w:rPr>
          <w:rFonts w:cstheme="minorHAnsi"/>
          <w:sz w:val="24"/>
          <w:szCs w:val="24"/>
        </w:rPr>
        <w:t>Pressure Equipment Regulations 1999 (SI 1999/2001)</w:t>
      </w:r>
      <w:bookmarkStart w:id="3" w:name="h.2cpfsm4rqcx7"/>
      <w:bookmarkEnd w:id="3"/>
    </w:p>
    <w:p w14:paraId="7DAF1310" w14:textId="77777777" w:rsidR="000F7806" w:rsidRPr="00DB57B3" w:rsidRDefault="000F7806" w:rsidP="000F7806">
      <w:pPr>
        <w:spacing w:after="0" w:line="276" w:lineRule="auto"/>
        <w:ind w:left="360"/>
        <w:contextualSpacing/>
        <w:rPr>
          <w:rFonts w:cstheme="minorHAnsi"/>
          <w:sz w:val="24"/>
          <w:szCs w:val="24"/>
        </w:rPr>
      </w:pPr>
    </w:p>
    <w:p w14:paraId="43B275FD" w14:textId="44D6DA81" w:rsidR="00B23BCF" w:rsidRPr="00DB57B3" w:rsidRDefault="00B23BCF" w:rsidP="00241F74">
      <w:pPr>
        <w:spacing w:after="0" w:line="276" w:lineRule="auto"/>
        <w:contextualSpacing/>
        <w:rPr>
          <w:rFonts w:cstheme="minorHAnsi"/>
          <w:sz w:val="24"/>
          <w:szCs w:val="24"/>
        </w:rPr>
      </w:pPr>
      <w:r w:rsidRPr="00DB57B3">
        <w:rPr>
          <w:rFonts w:cstheme="minorHAnsi"/>
          <w:b/>
          <w:bCs/>
          <w:sz w:val="24"/>
          <w:szCs w:val="24"/>
        </w:rPr>
        <w:t>Personal Protective Equipment</w:t>
      </w:r>
    </w:p>
    <w:p w14:paraId="3A10B425" w14:textId="08CE5E00" w:rsidR="00B23BCF" w:rsidRPr="00DB57B3" w:rsidRDefault="00B23BCF" w:rsidP="00B23BCF">
      <w:pPr>
        <w:rPr>
          <w:rFonts w:cstheme="minorHAnsi"/>
          <w:sz w:val="24"/>
          <w:szCs w:val="24"/>
        </w:rPr>
      </w:pPr>
      <w:r w:rsidRPr="00DB57B3">
        <w:rPr>
          <w:rFonts w:cstheme="minorHAnsi"/>
          <w:sz w:val="24"/>
          <w:szCs w:val="24"/>
        </w:rPr>
        <w:t>When working on</w:t>
      </w:r>
      <w:r w:rsidR="00304D5E">
        <w:rPr>
          <w:rFonts w:cstheme="minorHAnsi"/>
          <w:sz w:val="24"/>
          <w:szCs w:val="24"/>
        </w:rPr>
        <w:t>-</w:t>
      </w:r>
      <w:r w:rsidRPr="00DB57B3">
        <w:rPr>
          <w:rFonts w:cstheme="minorHAnsi"/>
          <w:sz w:val="24"/>
          <w:szCs w:val="24"/>
        </w:rPr>
        <w:t>site, it is of u</w:t>
      </w:r>
      <w:r w:rsidR="00304D5E">
        <w:rPr>
          <w:rFonts w:cstheme="minorHAnsi"/>
          <w:sz w:val="24"/>
          <w:szCs w:val="24"/>
        </w:rPr>
        <w:t>t</w:t>
      </w:r>
      <w:r w:rsidRPr="00DB57B3">
        <w:rPr>
          <w:rFonts w:cstheme="minorHAnsi"/>
          <w:sz w:val="24"/>
          <w:szCs w:val="24"/>
        </w:rPr>
        <w:t>most importance to ensure PPE is always worn. When certain tasks are being carried out, specific PPE must be worn. PPE equipment must be chosen carefully and ensure that employees are trained to use it properly and know how to detect and report any faults.</w:t>
      </w:r>
      <w:bookmarkStart w:id="4" w:name="h.ddte95cmjn8g"/>
      <w:bookmarkEnd w:id="4"/>
    </w:p>
    <w:p w14:paraId="2DDBBBF2" w14:textId="77777777" w:rsidR="00B23BCF" w:rsidRPr="00DB57B3" w:rsidRDefault="00B23BCF" w:rsidP="00B23BCF">
      <w:pPr>
        <w:rPr>
          <w:rFonts w:cstheme="minorHAnsi"/>
          <w:b/>
          <w:bCs/>
          <w:sz w:val="24"/>
          <w:szCs w:val="24"/>
        </w:rPr>
      </w:pPr>
      <w:r w:rsidRPr="00DB57B3">
        <w:rPr>
          <w:rFonts w:cstheme="minorHAnsi"/>
          <w:b/>
          <w:bCs/>
          <w:sz w:val="24"/>
          <w:szCs w:val="24"/>
        </w:rPr>
        <w:t>PPE Requirements</w:t>
      </w:r>
    </w:p>
    <w:p w14:paraId="61C5F7D9" w14:textId="77777777" w:rsidR="00B23BCF" w:rsidRPr="00DB57B3" w:rsidRDefault="00B23BCF" w:rsidP="00B23BCF">
      <w:pPr>
        <w:numPr>
          <w:ilvl w:val="0"/>
          <w:numId w:val="18"/>
        </w:numPr>
        <w:spacing w:after="0" w:line="276" w:lineRule="auto"/>
        <w:ind w:hanging="360"/>
        <w:contextualSpacing/>
        <w:rPr>
          <w:rFonts w:cstheme="minorHAnsi"/>
          <w:sz w:val="24"/>
          <w:szCs w:val="24"/>
        </w:rPr>
      </w:pPr>
      <w:r w:rsidRPr="00DB57B3">
        <w:rPr>
          <w:rFonts w:cstheme="minorHAnsi"/>
          <w:sz w:val="24"/>
          <w:szCs w:val="24"/>
        </w:rPr>
        <w:t>Hard hats</w:t>
      </w:r>
    </w:p>
    <w:p w14:paraId="02C21DDF" w14:textId="77777777" w:rsidR="00B23BCF" w:rsidRPr="00DB57B3" w:rsidRDefault="00B23BCF" w:rsidP="00B23BCF">
      <w:pPr>
        <w:numPr>
          <w:ilvl w:val="0"/>
          <w:numId w:val="18"/>
        </w:numPr>
        <w:spacing w:after="0" w:line="276" w:lineRule="auto"/>
        <w:ind w:hanging="360"/>
        <w:contextualSpacing/>
        <w:rPr>
          <w:rFonts w:cstheme="minorHAnsi"/>
          <w:sz w:val="24"/>
          <w:szCs w:val="24"/>
        </w:rPr>
      </w:pPr>
      <w:r w:rsidRPr="00DB57B3">
        <w:rPr>
          <w:rFonts w:cstheme="minorHAnsi"/>
          <w:sz w:val="24"/>
          <w:szCs w:val="24"/>
        </w:rPr>
        <w:t>Safety boots</w:t>
      </w:r>
    </w:p>
    <w:p w14:paraId="6C00A5E9" w14:textId="77777777" w:rsidR="00B23BCF" w:rsidRPr="00DB57B3" w:rsidRDefault="00B23BCF" w:rsidP="00B23BCF">
      <w:pPr>
        <w:numPr>
          <w:ilvl w:val="0"/>
          <w:numId w:val="18"/>
        </w:numPr>
        <w:spacing w:after="0" w:line="276" w:lineRule="auto"/>
        <w:ind w:hanging="360"/>
        <w:contextualSpacing/>
        <w:rPr>
          <w:rFonts w:cstheme="minorHAnsi"/>
          <w:sz w:val="24"/>
          <w:szCs w:val="24"/>
        </w:rPr>
      </w:pPr>
      <w:r w:rsidRPr="00DB57B3">
        <w:rPr>
          <w:rFonts w:cstheme="minorHAnsi"/>
          <w:sz w:val="24"/>
          <w:szCs w:val="24"/>
        </w:rPr>
        <w:t>Hi-vis vest</w:t>
      </w:r>
    </w:p>
    <w:p w14:paraId="6FE9DACC" w14:textId="77777777" w:rsidR="00B23BCF" w:rsidRPr="00DB57B3" w:rsidRDefault="00B23BCF" w:rsidP="00B23BCF">
      <w:pPr>
        <w:numPr>
          <w:ilvl w:val="0"/>
          <w:numId w:val="18"/>
        </w:numPr>
        <w:spacing w:after="0" w:line="276" w:lineRule="auto"/>
        <w:ind w:hanging="360"/>
        <w:contextualSpacing/>
        <w:rPr>
          <w:rFonts w:cstheme="minorHAnsi"/>
          <w:sz w:val="24"/>
          <w:szCs w:val="24"/>
        </w:rPr>
      </w:pPr>
      <w:r w:rsidRPr="00DB57B3">
        <w:rPr>
          <w:rFonts w:cstheme="minorHAnsi"/>
          <w:sz w:val="24"/>
          <w:szCs w:val="24"/>
        </w:rPr>
        <w:t>Safety gloves</w:t>
      </w:r>
    </w:p>
    <w:p w14:paraId="797BBE50" w14:textId="77777777" w:rsidR="00B23BCF" w:rsidRPr="00DB57B3" w:rsidRDefault="00B23BCF" w:rsidP="00B23BCF">
      <w:pPr>
        <w:numPr>
          <w:ilvl w:val="0"/>
          <w:numId w:val="18"/>
        </w:numPr>
        <w:spacing w:after="0" w:line="276" w:lineRule="auto"/>
        <w:ind w:hanging="360"/>
        <w:contextualSpacing/>
        <w:rPr>
          <w:rFonts w:cstheme="minorHAnsi"/>
          <w:sz w:val="24"/>
          <w:szCs w:val="24"/>
        </w:rPr>
      </w:pPr>
      <w:r w:rsidRPr="00DB57B3">
        <w:rPr>
          <w:rFonts w:cstheme="minorHAnsi"/>
          <w:sz w:val="24"/>
          <w:szCs w:val="24"/>
        </w:rPr>
        <w:t>Safety glasses</w:t>
      </w:r>
      <w:bookmarkStart w:id="5" w:name="h.jjom1h6ke549"/>
      <w:bookmarkEnd w:id="5"/>
    </w:p>
    <w:p w14:paraId="1B410D28" w14:textId="77777777" w:rsidR="00B23BCF" w:rsidRPr="00DB57B3" w:rsidRDefault="00B23BCF" w:rsidP="00B23BCF">
      <w:pPr>
        <w:contextualSpacing/>
        <w:rPr>
          <w:rFonts w:cstheme="minorHAnsi"/>
          <w:sz w:val="24"/>
          <w:szCs w:val="24"/>
        </w:rPr>
      </w:pPr>
    </w:p>
    <w:p w14:paraId="29A28861" w14:textId="77777777" w:rsidR="00B23BCF" w:rsidRPr="00DB57B3" w:rsidRDefault="00B23BCF" w:rsidP="00B23BCF">
      <w:pPr>
        <w:contextualSpacing/>
        <w:rPr>
          <w:rFonts w:cstheme="minorHAnsi"/>
          <w:b/>
          <w:bCs/>
          <w:sz w:val="24"/>
          <w:szCs w:val="24"/>
        </w:rPr>
      </w:pPr>
      <w:r w:rsidRPr="00DB57B3">
        <w:rPr>
          <w:rFonts w:cstheme="minorHAnsi"/>
          <w:b/>
          <w:bCs/>
          <w:sz w:val="24"/>
          <w:szCs w:val="24"/>
        </w:rPr>
        <w:t>Welfare</w:t>
      </w:r>
    </w:p>
    <w:p w14:paraId="5B56CAB4" w14:textId="77777777" w:rsidR="00B23BCF" w:rsidRPr="00DB57B3" w:rsidRDefault="00B23BCF" w:rsidP="00B23BCF">
      <w:pPr>
        <w:rPr>
          <w:rFonts w:cstheme="minorHAnsi"/>
          <w:sz w:val="24"/>
          <w:szCs w:val="24"/>
        </w:rPr>
      </w:pPr>
      <w:r w:rsidRPr="00DB57B3">
        <w:rPr>
          <w:rFonts w:cstheme="minorHAnsi"/>
          <w:sz w:val="24"/>
          <w:szCs w:val="24"/>
        </w:rPr>
        <w:t>Welfare arrangements are supplied by the client or principal contractor.</w:t>
      </w:r>
    </w:p>
    <w:p w14:paraId="2BAB3096" w14:textId="77777777" w:rsidR="00B23BCF" w:rsidRPr="00DB57B3" w:rsidRDefault="00B23BCF" w:rsidP="00B23BCF">
      <w:pPr>
        <w:rPr>
          <w:rFonts w:cstheme="minorHAnsi"/>
          <w:sz w:val="24"/>
          <w:szCs w:val="24"/>
        </w:rPr>
      </w:pPr>
      <w:r w:rsidRPr="00DB57B3">
        <w:rPr>
          <w:rFonts w:cstheme="minorHAnsi"/>
          <w:sz w:val="24"/>
          <w:szCs w:val="24"/>
        </w:rPr>
        <w:t>These should be in line with Schedule 2 of the Construction Design &amp; Management Regulations 2015</w:t>
      </w:r>
    </w:p>
    <w:p w14:paraId="2E8541FA" w14:textId="22CD2365" w:rsidR="00B23BCF" w:rsidRPr="00DB57B3" w:rsidRDefault="00B23BCF" w:rsidP="00B23BCF">
      <w:pPr>
        <w:rPr>
          <w:rFonts w:cstheme="minorHAnsi"/>
          <w:sz w:val="24"/>
          <w:szCs w:val="24"/>
        </w:rPr>
      </w:pPr>
      <w:r w:rsidRPr="00DB57B3">
        <w:rPr>
          <w:rFonts w:cstheme="minorHAnsi"/>
          <w:sz w:val="24"/>
          <w:szCs w:val="24"/>
        </w:rPr>
        <w:t>(CDM). All sites are to have a minimum amount of welfare facilities available for workers, which include th</w:t>
      </w:r>
      <w:r w:rsidR="00B915A3">
        <w:rPr>
          <w:rFonts w:cstheme="minorHAnsi"/>
          <w:sz w:val="24"/>
          <w:szCs w:val="24"/>
        </w:rPr>
        <w:t>e f</w:t>
      </w:r>
      <w:r w:rsidRPr="00DB57B3">
        <w:rPr>
          <w:rFonts w:cstheme="minorHAnsi"/>
          <w:sz w:val="24"/>
          <w:szCs w:val="24"/>
        </w:rPr>
        <w:t>ollowing:</w:t>
      </w:r>
    </w:p>
    <w:p w14:paraId="29F87803" w14:textId="77777777" w:rsidR="000F7806" w:rsidRDefault="00B23BCF" w:rsidP="000F7806">
      <w:pPr>
        <w:numPr>
          <w:ilvl w:val="0"/>
          <w:numId w:val="19"/>
        </w:numPr>
        <w:spacing w:after="0" w:line="276" w:lineRule="auto"/>
        <w:ind w:hanging="360"/>
        <w:contextualSpacing/>
        <w:rPr>
          <w:rFonts w:cstheme="minorHAnsi"/>
          <w:sz w:val="24"/>
          <w:szCs w:val="24"/>
        </w:rPr>
      </w:pPr>
      <w:r w:rsidRPr="00DB57B3">
        <w:rPr>
          <w:rFonts w:cstheme="minorHAnsi"/>
          <w:sz w:val="24"/>
          <w:szCs w:val="24"/>
        </w:rPr>
        <w:t>Toilets</w:t>
      </w:r>
    </w:p>
    <w:p w14:paraId="5B7157FD" w14:textId="2457D1B8" w:rsidR="00B23BCF" w:rsidRPr="000F7806" w:rsidRDefault="00B23BCF" w:rsidP="000F7806">
      <w:pPr>
        <w:numPr>
          <w:ilvl w:val="0"/>
          <w:numId w:val="19"/>
        </w:numPr>
        <w:spacing w:after="0" w:line="276" w:lineRule="auto"/>
        <w:ind w:hanging="360"/>
        <w:contextualSpacing/>
        <w:rPr>
          <w:rFonts w:cstheme="minorHAnsi"/>
          <w:sz w:val="24"/>
          <w:szCs w:val="24"/>
        </w:rPr>
      </w:pPr>
      <w:r w:rsidRPr="000F7806">
        <w:rPr>
          <w:rFonts w:cstheme="minorHAnsi"/>
          <w:sz w:val="24"/>
          <w:szCs w:val="24"/>
        </w:rPr>
        <w:t>Washing facilities</w:t>
      </w:r>
    </w:p>
    <w:p w14:paraId="26495C6E" w14:textId="6677E5C9" w:rsidR="00B23BCF" w:rsidRPr="00DB57B3" w:rsidRDefault="00B23BCF" w:rsidP="00B23BCF">
      <w:pPr>
        <w:numPr>
          <w:ilvl w:val="0"/>
          <w:numId w:val="19"/>
        </w:numPr>
        <w:spacing w:after="0" w:line="276" w:lineRule="auto"/>
        <w:ind w:hanging="360"/>
        <w:contextualSpacing/>
        <w:rPr>
          <w:rFonts w:cstheme="minorHAnsi"/>
          <w:sz w:val="24"/>
          <w:szCs w:val="24"/>
        </w:rPr>
      </w:pPr>
      <w:r w:rsidRPr="00DB57B3">
        <w:rPr>
          <w:rFonts w:cstheme="minorHAnsi"/>
          <w:sz w:val="24"/>
          <w:szCs w:val="24"/>
        </w:rPr>
        <w:t>Drinking water</w:t>
      </w:r>
    </w:p>
    <w:p w14:paraId="676BA16E" w14:textId="20B74B6E" w:rsidR="00B23BCF" w:rsidRPr="00DB57B3" w:rsidRDefault="00E05F12" w:rsidP="00B23BCF">
      <w:pPr>
        <w:numPr>
          <w:ilvl w:val="0"/>
          <w:numId w:val="19"/>
        </w:numPr>
        <w:spacing w:after="0" w:line="276" w:lineRule="auto"/>
        <w:ind w:hanging="360"/>
        <w:contextualSpacing/>
        <w:rPr>
          <w:rFonts w:cstheme="minorHAnsi"/>
          <w:sz w:val="24"/>
          <w:szCs w:val="24"/>
        </w:rPr>
      </w:pPr>
      <w:r w:rsidRPr="00DB57B3">
        <w:rPr>
          <w:noProof/>
          <w:sz w:val="24"/>
          <w:szCs w:val="24"/>
        </w:rPr>
        <w:lastRenderedPageBreak/>
        <w:drawing>
          <wp:anchor distT="0" distB="0" distL="114300" distR="114300" simplePos="0" relativeHeight="251657728" behindDoc="1" locked="0" layoutInCell="1" allowOverlap="1" wp14:anchorId="6499CCB7" wp14:editId="1267C102">
            <wp:simplePos x="0" y="0"/>
            <wp:positionH relativeFrom="margin">
              <wp:posOffset>1688465</wp:posOffset>
            </wp:positionH>
            <wp:positionV relativeFrom="paragraph">
              <wp:posOffset>220980</wp:posOffset>
            </wp:positionV>
            <wp:extent cx="2346325" cy="4015105"/>
            <wp:effectExtent l="3810" t="0" r="635" b="635"/>
            <wp:wrapTight wrapText="bothSides">
              <wp:wrapPolygon edited="0">
                <wp:start x="21565" y="-20"/>
                <wp:lineTo x="170" y="-20"/>
                <wp:lineTo x="170" y="21501"/>
                <wp:lineTo x="21565" y="21501"/>
                <wp:lineTo x="21565" y="-20"/>
              </wp:wrapPolygon>
            </wp:wrapTight>
            <wp:docPr id="1" name="id-228A725B-B235-472B-BC05-A86C179716F0" descr="Image.jpeg"/>
            <wp:cNvGraphicFramePr/>
            <a:graphic xmlns:a="http://schemas.openxmlformats.org/drawingml/2006/main">
              <a:graphicData uri="http://schemas.openxmlformats.org/drawingml/2006/picture">
                <pic:pic xmlns:pic="http://schemas.openxmlformats.org/drawingml/2006/picture">
                  <pic:nvPicPr>
                    <pic:cNvPr id="1" name="id-228A725B-B235-472B-BC05-A86C179716F0" descr="Image.jpeg"/>
                    <pic:cNvPicPr/>
                  </pic:nvPicPr>
                  <pic:blipFill rotWithShape="1">
                    <a:blip r:embed="rId10" cstate="print">
                      <a:extLst>
                        <a:ext uri="{28A0092B-C50C-407E-A947-70E740481C1C}">
                          <a14:useLocalDpi xmlns:a14="http://schemas.microsoft.com/office/drawing/2010/main" val="0"/>
                        </a:ext>
                      </a:extLst>
                    </a:blip>
                    <a:srcRect l="3301"/>
                    <a:stretch/>
                  </pic:blipFill>
                  <pic:spPr bwMode="auto">
                    <a:xfrm rot="16200000">
                      <a:off x="0" y="0"/>
                      <a:ext cx="2346325" cy="401510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B23BCF" w:rsidRPr="00DB57B3">
        <w:rPr>
          <w:rFonts w:cstheme="minorHAnsi"/>
          <w:sz w:val="24"/>
          <w:szCs w:val="24"/>
        </w:rPr>
        <w:t>Changing rooms and lockers</w:t>
      </w:r>
    </w:p>
    <w:p w14:paraId="271CDF04" w14:textId="77777777" w:rsidR="00B23BCF" w:rsidRPr="00DB57B3" w:rsidRDefault="00B23BCF" w:rsidP="00B23BCF">
      <w:pPr>
        <w:numPr>
          <w:ilvl w:val="0"/>
          <w:numId w:val="19"/>
        </w:numPr>
        <w:spacing w:after="0" w:line="276" w:lineRule="auto"/>
        <w:ind w:hanging="360"/>
        <w:contextualSpacing/>
        <w:rPr>
          <w:rFonts w:cstheme="minorHAnsi"/>
          <w:sz w:val="24"/>
          <w:szCs w:val="24"/>
        </w:rPr>
      </w:pPr>
      <w:r w:rsidRPr="00DB57B3">
        <w:rPr>
          <w:rFonts w:cstheme="minorHAnsi"/>
          <w:sz w:val="24"/>
          <w:szCs w:val="24"/>
        </w:rPr>
        <w:t>Heating</w:t>
      </w:r>
    </w:p>
    <w:p w14:paraId="19A45F11" w14:textId="77777777" w:rsidR="00B23BCF" w:rsidRPr="00DB57B3" w:rsidRDefault="00B23BCF" w:rsidP="00B23BCF">
      <w:pPr>
        <w:numPr>
          <w:ilvl w:val="0"/>
          <w:numId w:val="19"/>
        </w:numPr>
        <w:spacing w:after="0" w:line="276" w:lineRule="auto"/>
        <w:ind w:hanging="360"/>
        <w:contextualSpacing/>
        <w:rPr>
          <w:rFonts w:cstheme="minorHAnsi"/>
          <w:sz w:val="24"/>
          <w:szCs w:val="24"/>
        </w:rPr>
      </w:pPr>
      <w:r w:rsidRPr="00DB57B3">
        <w:rPr>
          <w:rFonts w:cstheme="minorHAnsi"/>
          <w:sz w:val="24"/>
          <w:szCs w:val="24"/>
        </w:rPr>
        <w:t>Rest facilities</w:t>
      </w:r>
    </w:p>
    <w:p w14:paraId="12FB92A8" w14:textId="3F06D7A4" w:rsidR="00B23BCF" w:rsidRPr="00DB57B3" w:rsidRDefault="00B23BCF" w:rsidP="00B23BCF">
      <w:pPr>
        <w:contextualSpacing/>
        <w:rPr>
          <w:rFonts w:cstheme="minorHAnsi"/>
          <w:sz w:val="24"/>
          <w:szCs w:val="24"/>
        </w:rPr>
      </w:pPr>
    </w:p>
    <w:p w14:paraId="7F6CEDDA" w14:textId="77777777" w:rsidR="00241F74" w:rsidRPr="00DB57B3" w:rsidRDefault="00241F74" w:rsidP="00241F74">
      <w:pPr>
        <w:contextualSpacing/>
        <w:jc w:val="center"/>
        <w:rPr>
          <w:rFonts w:cstheme="minorHAnsi"/>
          <w:b/>
          <w:bCs/>
          <w:sz w:val="24"/>
          <w:szCs w:val="24"/>
        </w:rPr>
      </w:pPr>
    </w:p>
    <w:p w14:paraId="0DE77F8B" w14:textId="77777777" w:rsidR="00241F74" w:rsidRPr="00DB57B3" w:rsidRDefault="00241F74" w:rsidP="00241F74">
      <w:pPr>
        <w:contextualSpacing/>
        <w:jc w:val="center"/>
        <w:rPr>
          <w:rFonts w:cstheme="minorHAnsi"/>
          <w:b/>
          <w:bCs/>
          <w:sz w:val="24"/>
          <w:szCs w:val="24"/>
        </w:rPr>
      </w:pPr>
    </w:p>
    <w:p w14:paraId="07C7236A" w14:textId="77777777" w:rsidR="00241F74" w:rsidRPr="00DB57B3" w:rsidRDefault="00241F74" w:rsidP="00241F74">
      <w:pPr>
        <w:contextualSpacing/>
        <w:jc w:val="center"/>
        <w:rPr>
          <w:rFonts w:cstheme="minorHAnsi"/>
          <w:b/>
          <w:bCs/>
          <w:sz w:val="24"/>
          <w:szCs w:val="24"/>
        </w:rPr>
      </w:pPr>
    </w:p>
    <w:p w14:paraId="6ECD5DC3" w14:textId="77777777" w:rsidR="00241F74" w:rsidRPr="00DB57B3" w:rsidRDefault="00241F74" w:rsidP="00241F74">
      <w:pPr>
        <w:contextualSpacing/>
        <w:jc w:val="center"/>
        <w:rPr>
          <w:rFonts w:cstheme="minorHAnsi"/>
          <w:b/>
          <w:bCs/>
          <w:sz w:val="24"/>
          <w:szCs w:val="24"/>
        </w:rPr>
      </w:pPr>
    </w:p>
    <w:p w14:paraId="3A5E18CD" w14:textId="77777777" w:rsidR="00241F74" w:rsidRPr="00DB57B3" w:rsidRDefault="00241F74" w:rsidP="00241F74">
      <w:pPr>
        <w:contextualSpacing/>
        <w:jc w:val="center"/>
        <w:rPr>
          <w:rFonts w:cstheme="minorHAnsi"/>
          <w:b/>
          <w:bCs/>
          <w:sz w:val="24"/>
          <w:szCs w:val="24"/>
        </w:rPr>
      </w:pPr>
    </w:p>
    <w:p w14:paraId="22F5AA79" w14:textId="77777777" w:rsidR="00241F74" w:rsidRPr="00DB57B3" w:rsidRDefault="00241F74" w:rsidP="00241F74">
      <w:pPr>
        <w:contextualSpacing/>
        <w:jc w:val="center"/>
        <w:rPr>
          <w:rFonts w:cstheme="minorHAnsi"/>
          <w:b/>
          <w:bCs/>
          <w:sz w:val="24"/>
          <w:szCs w:val="24"/>
        </w:rPr>
      </w:pPr>
    </w:p>
    <w:p w14:paraId="326CD6D0" w14:textId="77777777" w:rsidR="00241F74" w:rsidRPr="00DB57B3" w:rsidRDefault="00241F74" w:rsidP="00241F74">
      <w:pPr>
        <w:contextualSpacing/>
        <w:jc w:val="center"/>
        <w:rPr>
          <w:rFonts w:cstheme="minorHAnsi"/>
          <w:b/>
          <w:bCs/>
          <w:sz w:val="24"/>
          <w:szCs w:val="24"/>
        </w:rPr>
      </w:pPr>
    </w:p>
    <w:p w14:paraId="1DB77EB0" w14:textId="77777777" w:rsidR="00241F74" w:rsidRPr="00DB57B3" w:rsidRDefault="00241F74" w:rsidP="00241F74">
      <w:pPr>
        <w:contextualSpacing/>
        <w:jc w:val="center"/>
        <w:rPr>
          <w:rFonts w:cstheme="minorHAnsi"/>
          <w:b/>
          <w:bCs/>
          <w:sz w:val="24"/>
          <w:szCs w:val="24"/>
        </w:rPr>
      </w:pPr>
    </w:p>
    <w:p w14:paraId="16E78A46" w14:textId="77777777" w:rsidR="00241F74" w:rsidRPr="00DB57B3" w:rsidRDefault="00241F74" w:rsidP="00241F74">
      <w:pPr>
        <w:contextualSpacing/>
        <w:jc w:val="center"/>
        <w:rPr>
          <w:rFonts w:cstheme="minorHAnsi"/>
          <w:b/>
          <w:bCs/>
          <w:sz w:val="24"/>
          <w:szCs w:val="24"/>
        </w:rPr>
      </w:pPr>
    </w:p>
    <w:p w14:paraId="48382B22" w14:textId="77777777" w:rsidR="00241F74" w:rsidRPr="00DB57B3" w:rsidRDefault="00241F74" w:rsidP="00241F74">
      <w:pPr>
        <w:contextualSpacing/>
        <w:jc w:val="center"/>
        <w:rPr>
          <w:rFonts w:cstheme="minorHAnsi"/>
          <w:b/>
          <w:bCs/>
          <w:sz w:val="24"/>
          <w:szCs w:val="24"/>
        </w:rPr>
      </w:pPr>
    </w:p>
    <w:p w14:paraId="367B29B9" w14:textId="77777777" w:rsidR="00241F74" w:rsidRPr="00DB57B3" w:rsidRDefault="00241F74" w:rsidP="00241F74">
      <w:pPr>
        <w:contextualSpacing/>
        <w:rPr>
          <w:rFonts w:cstheme="minorHAnsi"/>
          <w:b/>
          <w:bCs/>
          <w:sz w:val="24"/>
          <w:szCs w:val="24"/>
        </w:rPr>
      </w:pPr>
    </w:p>
    <w:p w14:paraId="33C3DA3C" w14:textId="77777777" w:rsidR="00B915A3" w:rsidRDefault="00B915A3" w:rsidP="00241F74">
      <w:pPr>
        <w:contextualSpacing/>
        <w:jc w:val="center"/>
        <w:rPr>
          <w:rFonts w:cstheme="minorHAnsi"/>
          <w:b/>
          <w:bCs/>
          <w:sz w:val="24"/>
          <w:szCs w:val="24"/>
        </w:rPr>
      </w:pPr>
    </w:p>
    <w:p w14:paraId="122C8A19" w14:textId="77777777" w:rsidR="00B915A3" w:rsidRDefault="00B915A3" w:rsidP="00241F74">
      <w:pPr>
        <w:contextualSpacing/>
        <w:jc w:val="center"/>
        <w:rPr>
          <w:rFonts w:cstheme="minorHAnsi"/>
          <w:b/>
          <w:bCs/>
          <w:sz w:val="24"/>
          <w:szCs w:val="24"/>
        </w:rPr>
      </w:pPr>
    </w:p>
    <w:p w14:paraId="2B4C428B" w14:textId="7B980609" w:rsidR="00B23BCF" w:rsidRPr="00DB57B3" w:rsidRDefault="00241F74" w:rsidP="00241F74">
      <w:pPr>
        <w:contextualSpacing/>
        <w:jc w:val="center"/>
        <w:rPr>
          <w:rFonts w:cstheme="minorHAnsi"/>
          <w:b/>
          <w:bCs/>
          <w:sz w:val="24"/>
          <w:szCs w:val="24"/>
        </w:rPr>
      </w:pPr>
      <w:r w:rsidRPr="00DB57B3">
        <w:rPr>
          <w:rFonts w:cstheme="minorHAnsi"/>
          <w:b/>
          <w:bCs/>
          <w:sz w:val="24"/>
          <w:szCs w:val="24"/>
        </w:rPr>
        <w:t>Figure 2</w:t>
      </w:r>
    </w:p>
    <w:p w14:paraId="27A18772" w14:textId="77777777" w:rsidR="00B23BCF" w:rsidRPr="00DB57B3" w:rsidRDefault="00B23BCF" w:rsidP="00B23BCF">
      <w:pPr>
        <w:contextualSpacing/>
        <w:rPr>
          <w:rFonts w:cstheme="minorHAnsi"/>
          <w:sz w:val="24"/>
          <w:szCs w:val="24"/>
        </w:rPr>
      </w:pPr>
    </w:p>
    <w:p w14:paraId="7AD5D5AF" w14:textId="719FD0AB" w:rsidR="00B23BCF" w:rsidRPr="00DB57B3" w:rsidRDefault="00B23BCF" w:rsidP="00B23BCF">
      <w:pPr>
        <w:contextualSpacing/>
        <w:rPr>
          <w:rFonts w:cstheme="minorHAnsi"/>
          <w:b/>
          <w:bCs/>
          <w:sz w:val="24"/>
          <w:szCs w:val="24"/>
        </w:rPr>
      </w:pPr>
      <w:r w:rsidRPr="00DB57B3">
        <w:rPr>
          <w:rFonts w:cstheme="minorHAnsi"/>
          <w:b/>
          <w:bCs/>
          <w:sz w:val="24"/>
          <w:szCs w:val="24"/>
        </w:rPr>
        <w:t>First Aid</w:t>
      </w:r>
    </w:p>
    <w:p w14:paraId="75B7A82B" w14:textId="1E966AC1" w:rsidR="00241F74" w:rsidRPr="00DB57B3" w:rsidRDefault="00B23BCF" w:rsidP="00B23BCF">
      <w:pPr>
        <w:rPr>
          <w:rFonts w:cstheme="minorHAnsi"/>
          <w:sz w:val="24"/>
          <w:szCs w:val="24"/>
        </w:rPr>
      </w:pPr>
      <w:bookmarkStart w:id="6" w:name="h.zai7l19dxpwv"/>
      <w:bookmarkEnd w:id="6"/>
      <w:r w:rsidRPr="00DB57B3">
        <w:rPr>
          <w:rFonts w:cstheme="minorHAnsi"/>
          <w:sz w:val="24"/>
          <w:szCs w:val="24"/>
        </w:rPr>
        <w:t xml:space="preserve">Employers must ensure that adequate first aid provisions are in place for staff. This means that a trained first aider and suitable first aid equipment must be on site. A trained first aider is someone who has attended an HSE approved course and has re-trained at least every three years. </w:t>
      </w:r>
    </w:p>
    <w:p w14:paraId="6DFDC3BC" w14:textId="77777777" w:rsidR="00B23BCF" w:rsidRPr="00DB57B3" w:rsidRDefault="00B23BCF" w:rsidP="00B23BCF">
      <w:pPr>
        <w:rPr>
          <w:rFonts w:cstheme="minorHAnsi"/>
          <w:b/>
          <w:bCs/>
          <w:sz w:val="24"/>
          <w:szCs w:val="24"/>
        </w:rPr>
      </w:pPr>
      <w:bookmarkStart w:id="7" w:name="h.ye0kne5onkgh"/>
      <w:bookmarkEnd w:id="7"/>
      <w:r w:rsidRPr="00DB57B3">
        <w:rPr>
          <w:rFonts w:cstheme="minorHAnsi"/>
          <w:b/>
          <w:bCs/>
          <w:sz w:val="24"/>
          <w:szCs w:val="24"/>
        </w:rPr>
        <w:t>Emergency Procedures</w:t>
      </w:r>
    </w:p>
    <w:p w14:paraId="3B4AEC59" w14:textId="323E3B80" w:rsidR="00B23BCF" w:rsidRPr="00DB57B3" w:rsidRDefault="00B23BCF" w:rsidP="00B23BCF">
      <w:pPr>
        <w:rPr>
          <w:rFonts w:cstheme="minorHAnsi"/>
          <w:sz w:val="24"/>
          <w:szCs w:val="24"/>
        </w:rPr>
      </w:pPr>
      <w:r w:rsidRPr="00DB57B3">
        <w:rPr>
          <w:rFonts w:cstheme="minorHAnsi"/>
          <w:sz w:val="24"/>
          <w:szCs w:val="24"/>
        </w:rPr>
        <w:t xml:space="preserve">The client or principal contractor must ensure that the existing site emergency procedures are followed, and relevant information is given to workers at the time of induction or when changes have been made. The closest hospital from the site is Neath Port Talbot Hospital, Baglan Way, Port Talbot SA12 7BX, United Kingdom. </w:t>
      </w:r>
    </w:p>
    <w:p w14:paraId="4459DF49" w14:textId="77777777" w:rsidR="00B23BCF" w:rsidRPr="00DB57B3" w:rsidRDefault="00B23BCF" w:rsidP="00B23BCF">
      <w:pPr>
        <w:jc w:val="center"/>
        <w:rPr>
          <w:rFonts w:cstheme="minorHAnsi"/>
          <w:sz w:val="24"/>
          <w:szCs w:val="24"/>
        </w:rPr>
      </w:pPr>
      <w:r w:rsidRPr="00DB57B3">
        <w:rPr>
          <w:noProof/>
          <w:sz w:val="24"/>
          <w:szCs w:val="24"/>
        </w:rPr>
        <w:drawing>
          <wp:inline distT="0" distB="0" distL="0" distR="0" wp14:anchorId="326FB373" wp14:editId="1907B9FD">
            <wp:extent cx="3752453" cy="234979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0973" t="15171" r="21698" b="5332"/>
                    <a:stretch/>
                  </pic:blipFill>
                  <pic:spPr bwMode="auto">
                    <a:xfrm>
                      <a:off x="0" y="0"/>
                      <a:ext cx="3826207" cy="2395980"/>
                    </a:xfrm>
                    <a:prstGeom prst="rect">
                      <a:avLst/>
                    </a:prstGeom>
                    <a:ln>
                      <a:noFill/>
                    </a:ln>
                    <a:extLst>
                      <a:ext uri="{53640926-AAD7-44D8-BBD7-CCE9431645EC}">
                        <a14:shadowObscured xmlns:a14="http://schemas.microsoft.com/office/drawing/2010/main"/>
                      </a:ext>
                    </a:extLst>
                  </pic:spPr>
                </pic:pic>
              </a:graphicData>
            </a:graphic>
          </wp:inline>
        </w:drawing>
      </w:r>
    </w:p>
    <w:p w14:paraId="1EA9BB37" w14:textId="77777777" w:rsidR="006524BD" w:rsidRDefault="00B23BCF" w:rsidP="006524BD">
      <w:pPr>
        <w:jc w:val="center"/>
        <w:rPr>
          <w:rFonts w:cstheme="minorHAnsi"/>
          <w:b/>
          <w:bCs/>
          <w:sz w:val="24"/>
          <w:szCs w:val="24"/>
        </w:rPr>
      </w:pPr>
      <w:r w:rsidRPr="00DB57B3">
        <w:rPr>
          <w:rFonts w:cstheme="minorHAnsi"/>
          <w:b/>
          <w:bCs/>
          <w:sz w:val="24"/>
          <w:szCs w:val="24"/>
        </w:rPr>
        <w:t>Figure 3</w:t>
      </w:r>
    </w:p>
    <w:p w14:paraId="1B512B6E" w14:textId="04C89932" w:rsidR="007B6885" w:rsidRPr="006524BD" w:rsidRDefault="007B6885" w:rsidP="006524BD">
      <w:pPr>
        <w:rPr>
          <w:rFonts w:cstheme="minorHAnsi"/>
          <w:b/>
          <w:bCs/>
          <w:sz w:val="24"/>
          <w:szCs w:val="24"/>
        </w:rPr>
      </w:pPr>
      <w:r w:rsidRPr="00DB57B3">
        <w:rPr>
          <w:rFonts w:cstheme="minorHAnsi"/>
          <w:b/>
          <w:sz w:val="24"/>
          <w:szCs w:val="24"/>
        </w:rPr>
        <w:lastRenderedPageBreak/>
        <w:t>Project:</w:t>
      </w:r>
      <w:r w:rsidRPr="00DB57B3">
        <w:rPr>
          <w:rFonts w:cstheme="minorHAnsi"/>
          <w:sz w:val="24"/>
          <w:szCs w:val="24"/>
        </w:rPr>
        <w:t xml:space="preserve"> Construction of new Bridge</w:t>
      </w:r>
    </w:p>
    <w:p w14:paraId="13FBED76" w14:textId="77777777" w:rsidR="007B6885" w:rsidRPr="00DB57B3" w:rsidRDefault="007B6885" w:rsidP="007B6885">
      <w:pPr>
        <w:rPr>
          <w:rFonts w:cstheme="minorHAnsi"/>
          <w:sz w:val="24"/>
          <w:szCs w:val="24"/>
        </w:rPr>
      </w:pPr>
      <w:r w:rsidRPr="00DB57B3">
        <w:rPr>
          <w:rFonts w:cstheme="minorHAnsi"/>
          <w:b/>
          <w:sz w:val="24"/>
          <w:szCs w:val="24"/>
        </w:rPr>
        <w:t>Site address:</w:t>
      </w:r>
    </w:p>
    <w:p w14:paraId="7961918B" w14:textId="2C552985" w:rsidR="007B6885" w:rsidRPr="00DB57B3" w:rsidRDefault="007B6885" w:rsidP="007B6885">
      <w:pPr>
        <w:rPr>
          <w:rFonts w:cstheme="minorHAnsi"/>
          <w:sz w:val="24"/>
          <w:szCs w:val="24"/>
        </w:rPr>
      </w:pPr>
      <w:r w:rsidRPr="00DB57B3">
        <w:rPr>
          <w:rFonts w:cstheme="minorHAnsi"/>
          <w:sz w:val="24"/>
          <w:szCs w:val="24"/>
        </w:rPr>
        <w:t>Central Ave</w:t>
      </w:r>
      <w:r w:rsidR="00DD7B0C" w:rsidRPr="00DB57B3">
        <w:rPr>
          <w:rFonts w:cstheme="minorHAnsi"/>
          <w:sz w:val="24"/>
          <w:szCs w:val="24"/>
        </w:rPr>
        <w:t xml:space="preserve">                                                                                                                                       </w:t>
      </w:r>
      <w:r w:rsidRPr="00DB57B3">
        <w:rPr>
          <w:rFonts w:cstheme="minorHAnsi"/>
          <w:sz w:val="24"/>
          <w:szCs w:val="24"/>
          <w:shd w:val="clear" w:color="auto" w:fill="FFFFFF"/>
        </w:rPr>
        <w:t>Baglan Energy Park</w:t>
      </w:r>
      <w:r w:rsidRPr="00DB57B3">
        <w:rPr>
          <w:rFonts w:cstheme="minorHAnsi"/>
          <w:sz w:val="24"/>
          <w:szCs w:val="24"/>
        </w:rPr>
        <w:br/>
      </w:r>
      <w:r w:rsidRPr="00DB57B3">
        <w:rPr>
          <w:rFonts w:cstheme="minorHAnsi"/>
          <w:sz w:val="24"/>
          <w:szCs w:val="24"/>
          <w:shd w:val="clear" w:color="auto" w:fill="FFFFFF"/>
        </w:rPr>
        <w:t>Neath Port Talbot</w:t>
      </w:r>
      <w:r w:rsidRPr="00DB57B3">
        <w:rPr>
          <w:rFonts w:cstheme="minorHAnsi"/>
          <w:sz w:val="24"/>
          <w:szCs w:val="24"/>
        </w:rPr>
        <w:br/>
      </w:r>
      <w:r w:rsidRPr="00DB57B3">
        <w:rPr>
          <w:rFonts w:cstheme="minorHAnsi"/>
          <w:sz w:val="24"/>
          <w:szCs w:val="24"/>
          <w:shd w:val="clear" w:color="auto" w:fill="FFFFFF"/>
        </w:rPr>
        <w:t>SA11 2FP</w:t>
      </w:r>
    </w:p>
    <w:p w14:paraId="2F1977BC" w14:textId="3EFE8D01" w:rsidR="007B6885" w:rsidRPr="00DB57B3" w:rsidRDefault="007B6885" w:rsidP="007B6885">
      <w:pPr>
        <w:rPr>
          <w:rFonts w:cstheme="minorHAnsi"/>
          <w:sz w:val="24"/>
          <w:szCs w:val="24"/>
        </w:rPr>
      </w:pPr>
      <w:r w:rsidRPr="00DB57B3">
        <w:rPr>
          <w:rFonts w:cstheme="minorHAnsi"/>
          <w:b/>
          <w:sz w:val="24"/>
          <w:szCs w:val="24"/>
        </w:rPr>
        <w:t xml:space="preserve">Date of works: </w:t>
      </w:r>
      <w:r w:rsidRPr="00DB57B3">
        <w:rPr>
          <w:rFonts w:cstheme="minorHAnsi"/>
          <w:sz w:val="24"/>
          <w:szCs w:val="24"/>
        </w:rPr>
        <w:t>10</w:t>
      </w:r>
      <w:r w:rsidRPr="00DB57B3">
        <w:rPr>
          <w:rFonts w:cstheme="minorHAnsi"/>
          <w:sz w:val="24"/>
          <w:szCs w:val="24"/>
          <w:vertAlign w:val="superscript"/>
        </w:rPr>
        <w:t>th</w:t>
      </w:r>
      <w:r w:rsidRPr="00DB57B3">
        <w:rPr>
          <w:rFonts w:cstheme="minorHAnsi"/>
          <w:sz w:val="24"/>
          <w:szCs w:val="24"/>
        </w:rPr>
        <w:t xml:space="preserve"> May 2021 – </w:t>
      </w:r>
      <w:r w:rsidR="006D258D">
        <w:rPr>
          <w:rFonts w:cstheme="minorHAnsi"/>
          <w:sz w:val="24"/>
          <w:szCs w:val="24"/>
        </w:rPr>
        <w:t>31</w:t>
      </w:r>
      <w:r w:rsidR="006D258D" w:rsidRPr="006D258D">
        <w:rPr>
          <w:rFonts w:cstheme="minorHAnsi"/>
          <w:sz w:val="24"/>
          <w:szCs w:val="24"/>
          <w:vertAlign w:val="superscript"/>
        </w:rPr>
        <w:t>st</w:t>
      </w:r>
      <w:r w:rsidR="006D258D">
        <w:rPr>
          <w:rFonts w:cstheme="minorHAnsi"/>
          <w:sz w:val="24"/>
          <w:szCs w:val="24"/>
        </w:rPr>
        <w:t xml:space="preserve"> December 2021</w:t>
      </w:r>
    </w:p>
    <w:p w14:paraId="7F13330C" w14:textId="4946CA5D" w:rsidR="007B6885" w:rsidRPr="00DB57B3" w:rsidRDefault="007B6885" w:rsidP="007B6885">
      <w:pPr>
        <w:rPr>
          <w:rFonts w:cstheme="minorHAnsi"/>
          <w:b/>
          <w:bCs/>
          <w:sz w:val="24"/>
          <w:szCs w:val="24"/>
        </w:rPr>
      </w:pPr>
      <w:r w:rsidRPr="00DB57B3">
        <w:rPr>
          <w:rFonts w:cstheme="minorHAnsi"/>
          <w:b/>
          <w:bCs/>
          <w:sz w:val="24"/>
          <w:szCs w:val="24"/>
        </w:rPr>
        <w:t>Description of activity</w:t>
      </w:r>
    </w:p>
    <w:p w14:paraId="3BCE3D15" w14:textId="646F968F" w:rsidR="00AE66C1" w:rsidRPr="00DB57B3" w:rsidRDefault="00AE66C1" w:rsidP="007B6885">
      <w:pPr>
        <w:rPr>
          <w:rFonts w:cstheme="minorHAnsi"/>
          <w:sz w:val="24"/>
          <w:szCs w:val="24"/>
        </w:rPr>
      </w:pPr>
      <w:r w:rsidRPr="00DB57B3">
        <w:rPr>
          <w:rFonts w:cstheme="minorHAnsi"/>
          <w:sz w:val="24"/>
          <w:szCs w:val="24"/>
        </w:rPr>
        <w:t>Construction of Abutments and Piers.</w:t>
      </w:r>
    </w:p>
    <w:p w14:paraId="1F70C510" w14:textId="77777777" w:rsidR="007B6885" w:rsidRPr="00DB57B3" w:rsidRDefault="007B6885" w:rsidP="007B6885">
      <w:pPr>
        <w:rPr>
          <w:rFonts w:cstheme="minorHAnsi"/>
          <w:sz w:val="24"/>
          <w:szCs w:val="24"/>
        </w:rPr>
      </w:pPr>
      <w:r w:rsidRPr="00DB57B3">
        <w:rPr>
          <w:rFonts w:cstheme="minorHAnsi"/>
          <w:sz w:val="24"/>
          <w:szCs w:val="24"/>
        </w:rPr>
        <w:t>Involves:</w:t>
      </w:r>
    </w:p>
    <w:p w14:paraId="1ED4665E" w14:textId="58EA0550" w:rsidR="007B6885" w:rsidRPr="00DB57B3" w:rsidRDefault="00337EBA" w:rsidP="007B6885">
      <w:pPr>
        <w:numPr>
          <w:ilvl w:val="0"/>
          <w:numId w:val="15"/>
        </w:numPr>
        <w:spacing w:after="0" w:line="276" w:lineRule="auto"/>
        <w:ind w:hanging="360"/>
        <w:contextualSpacing/>
        <w:rPr>
          <w:rFonts w:cstheme="minorHAnsi"/>
          <w:sz w:val="24"/>
          <w:szCs w:val="24"/>
        </w:rPr>
      </w:pPr>
      <w:r>
        <w:rPr>
          <w:rFonts w:cstheme="minorHAnsi"/>
          <w:sz w:val="24"/>
          <w:szCs w:val="24"/>
        </w:rPr>
        <w:t xml:space="preserve">Putting formwork </w:t>
      </w:r>
      <w:r w:rsidR="00B6146E">
        <w:rPr>
          <w:rFonts w:cstheme="minorHAnsi"/>
          <w:sz w:val="24"/>
          <w:szCs w:val="24"/>
        </w:rPr>
        <w:t xml:space="preserve">in </w:t>
      </w:r>
      <w:r>
        <w:rPr>
          <w:rFonts w:cstheme="minorHAnsi"/>
          <w:sz w:val="24"/>
          <w:szCs w:val="24"/>
        </w:rPr>
        <w:t>above pile caps and placing steel reinforcement within it.</w:t>
      </w:r>
    </w:p>
    <w:p w14:paraId="344BBB34" w14:textId="41BF0255" w:rsidR="008A0EF1" w:rsidRPr="00DB57B3" w:rsidRDefault="008A0EF1" w:rsidP="007B6885">
      <w:pPr>
        <w:numPr>
          <w:ilvl w:val="0"/>
          <w:numId w:val="15"/>
        </w:numPr>
        <w:spacing w:after="0" w:line="276" w:lineRule="auto"/>
        <w:ind w:hanging="360"/>
        <w:contextualSpacing/>
        <w:rPr>
          <w:rFonts w:cstheme="minorHAnsi"/>
          <w:sz w:val="24"/>
          <w:szCs w:val="24"/>
        </w:rPr>
      </w:pPr>
      <w:r w:rsidRPr="00DB57B3">
        <w:rPr>
          <w:rFonts w:cstheme="minorHAnsi"/>
          <w:sz w:val="24"/>
          <w:szCs w:val="24"/>
        </w:rPr>
        <w:t>Concrete will be poured to create abutments and piers.</w:t>
      </w:r>
    </w:p>
    <w:p w14:paraId="74C77F9D" w14:textId="77777777" w:rsidR="008A0EF1" w:rsidRPr="00DB57B3" w:rsidRDefault="008A0EF1" w:rsidP="008A0EF1">
      <w:pPr>
        <w:spacing w:after="0" w:line="276" w:lineRule="auto"/>
        <w:ind w:left="720"/>
        <w:contextualSpacing/>
        <w:rPr>
          <w:rFonts w:cstheme="minorHAnsi"/>
          <w:sz w:val="24"/>
          <w:szCs w:val="24"/>
        </w:rPr>
      </w:pPr>
    </w:p>
    <w:p w14:paraId="5567DA8C" w14:textId="77777777" w:rsidR="007B6885" w:rsidRPr="00DB57B3" w:rsidRDefault="007B6885" w:rsidP="007B6885">
      <w:pPr>
        <w:contextualSpacing/>
        <w:rPr>
          <w:rFonts w:cstheme="minorHAnsi"/>
          <w:sz w:val="24"/>
          <w:szCs w:val="24"/>
        </w:rPr>
      </w:pPr>
      <w:r w:rsidRPr="00DB57B3">
        <w:rPr>
          <w:rFonts w:cstheme="minorHAnsi"/>
          <w:sz w:val="24"/>
          <w:szCs w:val="24"/>
        </w:rPr>
        <w:t>Access on-site to be between the hours of 7am-7pm.</w:t>
      </w:r>
    </w:p>
    <w:p w14:paraId="0C3801C2" w14:textId="77777777" w:rsidR="007B6885" w:rsidRPr="00DB57B3" w:rsidRDefault="007B6885" w:rsidP="007B6885">
      <w:pPr>
        <w:contextualSpacing/>
        <w:rPr>
          <w:rFonts w:cstheme="minorHAnsi"/>
          <w:sz w:val="24"/>
          <w:szCs w:val="24"/>
        </w:rPr>
      </w:pPr>
    </w:p>
    <w:p w14:paraId="5BA81B3C" w14:textId="77777777" w:rsidR="007B6885" w:rsidRPr="00DB57B3" w:rsidRDefault="007B6885" w:rsidP="007B6885">
      <w:pPr>
        <w:jc w:val="both"/>
        <w:rPr>
          <w:rFonts w:cstheme="minorHAnsi"/>
          <w:b/>
          <w:bCs/>
          <w:sz w:val="24"/>
          <w:szCs w:val="24"/>
        </w:rPr>
      </w:pPr>
      <w:r w:rsidRPr="00DB57B3">
        <w:rPr>
          <w:rFonts w:cstheme="minorHAnsi"/>
          <w:b/>
          <w:bCs/>
          <w:sz w:val="24"/>
          <w:szCs w:val="24"/>
        </w:rPr>
        <w:t>Start of Works</w:t>
      </w:r>
    </w:p>
    <w:p w14:paraId="685D87B6" w14:textId="461A2E7D" w:rsidR="007B6885" w:rsidRPr="00DB57B3" w:rsidRDefault="007B6885" w:rsidP="0093582D">
      <w:pPr>
        <w:jc w:val="both"/>
        <w:rPr>
          <w:rFonts w:cstheme="minorHAnsi"/>
          <w:sz w:val="24"/>
          <w:szCs w:val="24"/>
        </w:rPr>
      </w:pPr>
      <w:r w:rsidRPr="00DB57B3">
        <w:rPr>
          <w:rFonts w:cstheme="minorHAnsi"/>
          <w:sz w:val="24"/>
          <w:szCs w:val="24"/>
        </w:rPr>
        <w:t>All employees will attend the RJP construction Ltd site induction before any work starts. Workers must sign in and will be given daily outlining’s of safe working systems. All workers must inspect their equipment daily to ensure no maintenance is needed. If maintenance is needed, then consult with the site supervisor.</w:t>
      </w:r>
    </w:p>
    <w:p w14:paraId="672C457B" w14:textId="77777777" w:rsidR="007B6885" w:rsidRPr="00DB57B3" w:rsidRDefault="007B6885" w:rsidP="007B6885">
      <w:pPr>
        <w:rPr>
          <w:rFonts w:cstheme="minorHAnsi"/>
          <w:b/>
          <w:bCs/>
          <w:sz w:val="24"/>
          <w:szCs w:val="24"/>
        </w:rPr>
      </w:pPr>
      <w:r w:rsidRPr="00DB57B3">
        <w:rPr>
          <w:rFonts w:cstheme="minorHAnsi"/>
          <w:b/>
          <w:bCs/>
          <w:sz w:val="24"/>
          <w:szCs w:val="24"/>
        </w:rPr>
        <w:t>Step by step procedure of works</w:t>
      </w:r>
    </w:p>
    <w:p w14:paraId="21044009" w14:textId="02D36D02" w:rsidR="008E5738" w:rsidRDefault="008E5738" w:rsidP="008A0EF1">
      <w:pPr>
        <w:pStyle w:val="ListParagraph"/>
        <w:numPr>
          <w:ilvl w:val="0"/>
          <w:numId w:val="22"/>
        </w:numPr>
        <w:rPr>
          <w:rFonts w:asciiTheme="minorHAnsi" w:hAnsiTheme="minorHAnsi" w:cstheme="minorHAnsi"/>
          <w:color w:val="000000" w:themeColor="text1"/>
          <w:sz w:val="24"/>
          <w:szCs w:val="24"/>
        </w:rPr>
      </w:pPr>
      <w:r w:rsidRPr="00DB57B3">
        <w:rPr>
          <w:rFonts w:asciiTheme="minorHAnsi" w:hAnsiTheme="minorHAnsi" w:cstheme="minorHAnsi"/>
          <w:color w:val="000000" w:themeColor="text1"/>
          <w:sz w:val="24"/>
          <w:szCs w:val="24"/>
        </w:rPr>
        <w:t>Formwork put in pl</w:t>
      </w:r>
      <w:r w:rsidR="0049664C" w:rsidRPr="00DB57B3">
        <w:rPr>
          <w:rFonts w:asciiTheme="minorHAnsi" w:hAnsiTheme="minorHAnsi" w:cstheme="minorHAnsi"/>
          <w:color w:val="000000" w:themeColor="text1"/>
          <w:sz w:val="24"/>
          <w:szCs w:val="24"/>
        </w:rPr>
        <w:t>ace for abutments</w:t>
      </w:r>
    </w:p>
    <w:p w14:paraId="04098F51" w14:textId="3A658537" w:rsidR="00D406CB" w:rsidRDefault="00D406CB" w:rsidP="00D406CB">
      <w:pPr>
        <w:pStyle w:val="ListParagraph"/>
        <w:numPr>
          <w:ilvl w:val="0"/>
          <w:numId w:val="27"/>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Formwork </w:t>
      </w:r>
      <w:r w:rsidR="00607D5F">
        <w:rPr>
          <w:rFonts w:asciiTheme="minorHAnsi" w:hAnsiTheme="minorHAnsi" w:cstheme="minorHAnsi"/>
          <w:color w:val="000000" w:themeColor="text1"/>
          <w:sz w:val="24"/>
          <w:szCs w:val="24"/>
        </w:rPr>
        <w:t>put in place ready for reinforcement</w:t>
      </w:r>
      <w:r w:rsidR="007B521F">
        <w:rPr>
          <w:rFonts w:asciiTheme="minorHAnsi" w:hAnsiTheme="minorHAnsi" w:cstheme="minorHAnsi"/>
          <w:color w:val="000000" w:themeColor="text1"/>
          <w:sz w:val="24"/>
          <w:szCs w:val="24"/>
        </w:rPr>
        <w:t>.</w:t>
      </w:r>
    </w:p>
    <w:p w14:paraId="29F9CDB9" w14:textId="19DBD052" w:rsidR="007850BA" w:rsidRDefault="007850BA" w:rsidP="00D406CB">
      <w:pPr>
        <w:pStyle w:val="ListParagraph"/>
        <w:numPr>
          <w:ilvl w:val="0"/>
          <w:numId w:val="22"/>
        </w:numPr>
        <w:rPr>
          <w:rFonts w:asciiTheme="minorHAnsi" w:hAnsiTheme="minorHAnsi" w:cstheme="minorHAnsi"/>
          <w:color w:val="000000" w:themeColor="text1"/>
          <w:sz w:val="24"/>
          <w:szCs w:val="24"/>
        </w:rPr>
      </w:pPr>
      <w:r w:rsidRPr="00DB57B3">
        <w:rPr>
          <w:rFonts w:asciiTheme="minorHAnsi" w:hAnsiTheme="minorHAnsi" w:cstheme="minorHAnsi"/>
          <w:color w:val="000000" w:themeColor="text1"/>
          <w:sz w:val="24"/>
          <w:szCs w:val="24"/>
        </w:rPr>
        <w:t xml:space="preserve">Steel Reinforcement placed </w:t>
      </w:r>
      <w:r w:rsidR="00752FC4">
        <w:rPr>
          <w:rFonts w:asciiTheme="minorHAnsi" w:hAnsiTheme="minorHAnsi" w:cstheme="minorHAnsi"/>
          <w:color w:val="000000" w:themeColor="text1"/>
          <w:sz w:val="24"/>
          <w:szCs w:val="24"/>
        </w:rPr>
        <w:t>in formwork</w:t>
      </w:r>
    </w:p>
    <w:p w14:paraId="1B513006" w14:textId="1323AFC2" w:rsidR="007B521F" w:rsidRPr="005B766B" w:rsidRDefault="005B766B" w:rsidP="005B766B">
      <w:pPr>
        <w:pStyle w:val="ListParagraph"/>
        <w:numPr>
          <w:ilvl w:val="0"/>
          <w:numId w:val="27"/>
        </w:numPr>
        <w:spacing w:line="276" w:lineRule="auto"/>
        <w:contextualSpacing/>
        <w:rPr>
          <w:rFonts w:asciiTheme="minorHAnsi" w:hAnsiTheme="minorHAnsi" w:cstheme="minorHAnsi"/>
          <w:sz w:val="24"/>
          <w:szCs w:val="24"/>
        </w:rPr>
      </w:pPr>
      <w:r>
        <w:rPr>
          <w:rFonts w:asciiTheme="minorHAnsi" w:hAnsiTheme="minorHAnsi" w:cstheme="minorHAnsi"/>
          <w:sz w:val="24"/>
          <w:szCs w:val="24"/>
        </w:rPr>
        <w:t>Steel reinforcement mesh will be placed in the formwork ready for the concrete to be poured.</w:t>
      </w:r>
    </w:p>
    <w:p w14:paraId="7E447BB3" w14:textId="5B1A61F1" w:rsidR="0049664C" w:rsidRDefault="0049664C" w:rsidP="008A0EF1">
      <w:pPr>
        <w:pStyle w:val="ListParagraph"/>
        <w:numPr>
          <w:ilvl w:val="0"/>
          <w:numId w:val="22"/>
        </w:numPr>
        <w:rPr>
          <w:rFonts w:asciiTheme="minorHAnsi" w:hAnsiTheme="minorHAnsi" w:cstheme="minorHAnsi"/>
          <w:color w:val="000000" w:themeColor="text1"/>
          <w:sz w:val="24"/>
          <w:szCs w:val="24"/>
        </w:rPr>
      </w:pPr>
      <w:r w:rsidRPr="00DB57B3">
        <w:rPr>
          <w:rFonts w:asciiTheme="minorHAnsi" w:hAnsiTheme="minorHAnsi" w:cstheme="minorHAnsi"/>
          <w:color w:val="000000" w:themeColor="text1"/>
          <w:sz w:val="24"/>
          <w:szCs w:val="24"/>
        </w:rPr>
        <w:t>Concrete poured for abutments</w:t>
      </w:r>
    </w:p>
    <w:p w14:paraId="1E2C4ACC" w14:textId="012694DD" w:rsidR="005B766B" w:rsidRPr="00DB57B3" w:rsidRDefault="00C20580" w:rsidP="005B766B">
      <w:pPr>
        <w:pStyle w:val="ListParagraph"/>
        <w:numPr>
          <w:ilvl w:val="0"/>
          <w:numId w:val="27"/>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Concrete poured in formwork to create abutment</w:t>
      </w:r>
      <w:r w:rsidR="008E0622">
        <w:rPr>
          <w:rFonts w:asciiTheme="minorHAnsi" w:hAnsiTheme="minorHAnsi" w:cstheme="minorHAnsi"/>
          <w:color w:val="000000" w:themeColor="text1"/>
          <w:sz w:val="24"/>
          <w:szCs w:val="24"/>
        </w:rPr>
        <w:t>s</w:t>
      </w:r>
    </w:p>
    <w:p w14:paraId="072C8310" w14:textId="639715E4" w:rsidR="0049664C" w:rsidRDefault="0049664C" w:rsidP="008A0EF1">
      <w:pPr>
        <w:pStyle w:val="ListParagraph"/>
        <w:numPr>
          <w:ilvl w:val="0"/>
          <w:numId w:val="22"/>
        </w:numPr>
        <w:rPr>
          <w:rFonts w:asciiTheme="minorHAnsi" w:hAnsiTheme="minorHAnsi" w:cstheme="minorHAnsi"/>
          <w:color w:val="000000" w:themeColor="text1"/>
          <w:sz w:val="24"/>
          <w:szCs w:val="24"/>
        </w:rPr>
      </w:pPr>
      <w:r w:rsidRPr="00DB57B3">
        <w:rPr>
          <w:rFonts w:asciiTheme="minorHAnsi" w:hAnsiTheme="minorHAnsi" w:cstheme="minorHAnsi"/>
          <w:color w:val="000000" w:themeColor="text1"/>
          <w:sz w:val="24"/>
          <w:szCs w:val="24"/>
        </w:rPr>
        <w:t>Formwork put in place for piers</w:t>
      </w:r>
    </w:p>
    <w:p w14:paraId="362FB5C7" w14:textId="11D6DF4A" w:rsidR="005B766B" w:rsidRDefault="008E0622" w:rsidP="005B766B">
      <w:pPr>
        <w:pStyle w:val="ListParagraph"/>
        <w:numPr>
          <w:ilvl w:val="0"/>
          <w:numId w:val="27"/>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Formwork put in place ready for reinforcement.</w:t>
      </w:r>
    </w:p>
    <w:p w14:paraId="5531783A" w14:textId="57BB2B28" w:rsidR="00D406CB" w:rsidRDefault="00D406CB" w:rsidP="00D406CB">
      <w:pPr>
        <w:pStyle w:val="ListParagraph"/>
        <w:numPr>
          <w:ilvl w:val="0"/>
          <w:numId w:val="22"/>
        </w:numPr>
        <w:rPr>
          <w:rFonts w:asciiTheme="minorHAnsi" w:hAnsiTheme="minorHAnsi" w:cstheme="minorHAnsi"/>
          <w:color w:val="000000" w:themeColor="text1"/>
          <w:sz w:val="24"/>
          <w:szCs w:val="24"/>
        </w:rPr>
      </w:pPr>
      <w:r w:rsidRPr="00DB57B3">
        <w:rPr>
          <w:rFonts w:asciiTheme="minorHAnsi" w:hAnsiTheme="minorHAnsi" w:cstheme="minorHAnsi"/>
          <w:color w:val="000000" w:themeColor="text1"/>
          <w:sz w:val="24"/>
          <w:szCs w:val="24"/>
        </w:rPr>
        <w:t xml:space="preserve">Steel Reinforcement placed </w:t>
      </w:r>
      <w:r w:rsidR="00752FC4">
        <w:rPr>
          <w:rFonts w:asciiTheme="minorHAnsi" w:hAnsiTheme="minorHAnsi" w:cstheme="minorHAnsi"/>
          <w:color w:val="000000" w:themeColor="text1"/>
          <w:sz w:val="24"/>
          <w:szCs w:val="24"/>
        </w:rPr>
        <w:t>in formwork</w:t>
      </w:r>
    </w:p>
    <w:p w14:paraId="615F46E5" w14:textId="497E181C" w:rsidR="005B766B" w:rsidRPr="00752FC4" w:rsidRDefault="00752FC4" w:rsidP="00752FC4">
      <w:pPr>
        <w:pStyle w:val="ListParagraph"/>
        <w:numPr>
          <w:ilvl w:val="0"/>
          <w:numId w:val="27"/>
        </w:numPr>
        <w:spacing w:line="276" w:lineRule="auto"/>
        <w:contextualSpacing/>
        <w:rPr>
          <w:rFonts w:asciiTheme="minorHAnsi" w:hAnsiTheme="minorHAnsi" w:cstheme="minorHAnsi"/>
          <w:sz w:val="24"/>
          <w:szCs w:val="24"/>
        </w:rPr>
      </w:pPr>
      <w:r>
        <w:rPr>
          <w:rFonts w:asciiTheme="minorHAnsi" w:hAnsiTheme="minorHAnsi" w:cstheme="minorHAnsi"/>
          <w:sz w:val="24"/>
          <w:szCs w:val="24"/>
        </w:rPr>
        <w:t>Steel reinforcement mesh will be placed in the formwork ready for the concrete to be poured.</w:t>
      </w:r>
    </w:p>
    <w:p w14:paraId="4A4F07B0" w14:textId="2A763176" w:rsidR="0049664C" w:rsidRDefault="0049664C" w:rsidP="008A0EF1">
      <w:pPr>
        <w:pStyle w:val="ListParagraph"/>
        <w:numPr>
          <w:ilvl w:val="0"/>
          <w:numId w:val="22"/>
        </w:numPr>
        <w:rPr>
          <w:rFonts w:asciiTheme="minorHAnsi" w:hAnsiTheme="minorHAnsi" w:cstheme="minorHAnsi"/>
          <w:color w:val="000000" w:themeColor="text1"/>
          <w:sz w:val="24"/>
          <w:szCs w:val="24"/>
        </w:rPr>
      </w:pPr>
      <w:r w:rsidRPr="00DB57B3">
        <w:rPr>
          <w:rFonts w:asciiTheme="minorHAnsi" w:hAnsiTheme="minorHAnsi" w:cstheme="minorHAnsi"/>
          <w:color w:val="000000" w:themeColor="text1"/>
          <w:sz w:val="24"/>
          <w:szCs w:val="24"/>
        </w:rPr>
        <w:t>Concrete poured for piers.</w:t>
      </w:r>
    </w:p>
    <w:p w14:paraId="135436FD" w14:textId="5812266B" w:rsidR="005B766B" w:rsidRPr="00DB57B3" w:rsidRDefault="00752FC4" w:rsidP="005B766B">
      <w:pPr>
        <w:pStyle w:val="ListParagraph"/>
        <w:numPr>
          <w:ilvl w:val="0"/>
          <w:numId w:val="27"/>
        </w:numPr>
        <w:rPr>
          <w:rFonts w:asciiTheme="minorHAnsi" w:hAnsiTheme="minorHAnsi" w:cstheme="minorHAnsi"/>
          <w:color w:val="000000" w:themeColor="text1"/>
          <w:sz w:val="24"/>
          <w:szCs w:val="24"/>
        </w:rPr>
      </w:pPr>
      <w:r>
        <w:rPr>
          <w:rFonts w:asciiTheme="minorHAnsi" w:hAnsiTheme="minorHAnsi" w:cstheme="minorHAnsi"/>
          <w:color w:val="000000" w:themeColor="text1"/>
          <w:sz w:val="24"/>
          <w:szCs w:val="24"/>
        </w:rPr>
        <w:t xml:space="preserve">Concrete poured in </w:t>
      </w:r>
      <w:r w:rsidR="0093582D">
        <w:rPr>
          <w:rFonts w:asciiTheme="minorHAnsi" w:hAnsiTheme="minorHAnsi" w:cstheme="minorHAnsi"/>
          <w:color w:val="000000" w:themeColor="text1"/>
          <w:sz w:val="24"/>
          <w:szCs w:val="24"/>
        </w:rPr>
        <w:t>formwork to create piers.</w:t>
      </w:r>
    </w:p>
    <w:p w14:paraId="2661886F" w14:textId="77777777" w:rsidR="00DD7B0C" w:rsidRPr="00DB57B3" w:rsidRDefault="00DD7B0C" w:rsidP="00DD7B0C">
      <w:pPr>
        <w:pStyle w:val="ListParagraph"/>
        <w:rPr>
          <w:rFonts w:cstheme="minorHAnsi"/>
          <w:sz w:val="24"/>
          <w:szCs w:val="24"/>
        </w:rPr>
      </w:pPr>
    </w:p>
    <w:p w14:paraId="74036C5E" w14:textId="77777777" w:rsidR="007B6885" w:rsidRPr="00DB57B3" w:rsidRDefault="007B6885" w:rsidP="007B6885">
      <w:pPr>
        <w:contextualSpacing/>
        <w:rPr>
          <w:rFonts w:cstheme="minorHAnsi"/>
          <w:b/>
          <w:bCs/>
          <w:sz w:val="24"/>
          <w:szCs w:val="24"/>
        </w:rPr>
      </w:pPr>
      <w:r w:rsidRPr="00DB57B3">
        <w:rPr>
          <w:rFonts w:cstheme="minorHAnsi"/>
          <w:b/>
          <w:bCs/>
          <w:sz w:val="24"/>
          <w:szCs w:val="24"/>
        </w:rPr>
        <w:t>Supervision and Personnel</w:t>
      </w:r>
    </w:p>
    <w:p w14:paraId="426143F7" w14:textId="6FF8D294" w:rsidR="007B6885" w:rsidRPr="00DB57B3" w:rsidRDefault="007B6885" w:rsidP="007B6885">
      <w:pPr>
        <w:numPr>
          <w:ilvl w:val="0"/>
          <w:numId w:val="16"/>
        </w:numPr>
        <w:spacing w:after="0" w:line="276" w:lineRule="auto"/>
        <w:ind w:hanging="360"/>
        <w:contextualSpacing/>
        <w:rPr>
          <w:rFonts w:cstheme="minorHAnsi"/>
          <w:sz w:val="24"/>
          <w:szCs w:val="24"/>
        </w:rPr>
      </w:pPr>
      <w:r w:rsidRPr="00DB57B3">
        <w:rPr>
          <w:rFonts w:cstheme="minorHAnsi"/>
          <w:sz w:val="24"/>
          <w:szCs w:val="24"/>
        </w:rPr>
        <w:t>Mr</w:t>
      </w:r>
      <w:r w:rsidR="00304D5E">
        <w:rPr>
          <w:rFonts w:cstheme="minorHAnsi"/>
          <w:sz w:val="24"/>
          <w:szCs w:val="24"/>
        </w:rPr>
        <w:t>.</w:t>
      </w:r>
      <w:r w:rsidRPr="00DB57B3">
        <w:rPr>
          <w:rFonts w:cstheme="minorHAnsi"/>
          <w:sz w:val="24"/>
          <w:szCs w:val="24"/>
        </w:rPr>
        <w:t xml:space="preserve"> Rhydian Preece - 07540 33331112</w:t>
      </w:r>
    </w:p>
    <w:p w14:paraId="3A7CDD31" w14:textId="37B37AE4" w:rsidR="0093582D" w:rsidRDefault="007B6885" w:rsidP="0093582D">
      <w:pPr>
        <w:numPr>
          <w:ilvl w:val="0"/>
          <w:numId w:val="16"/>
        </w:numPr>
        <w:spacing w:after="0" w:line="276" w:lineRule="auto"/>
        <w:ind w:hanging="360"/>
        <w:contextualSpacing/>
        <w:rPr>
          <w:rFonts w:cstheme="minorHAnsi"/>
          <w:sz w:val="24"/>
          <w:szCs w:val="24"/>
        </w:rPr>
      </w:pPr>
      <w:r w:rsidRPr="00DB57B3">
        <w:rPr>
          <w:rFonts w:cstheme="minorHAnsi"/>
          <w:sz w:val="24"/>
          <w:szCs w:val="24"/>
        </w:rPr>
        <w:t>Mr</w:t>
      </w:r>
      <w:r w:rsidR="00304D5E">
        <w:rPr>
          <w:rFonts w:cstheme="minorHAnsi"/>
          <w:sz w:val="24"/>
          <w:szCs w:val="24"/>
        </w:rPr>
        <w:t>.</w:t>
      </w:r>
      <w:r w:rsidRPr="00DB57B3">
        <w:rPr>
          <w:rFonts w:cstheme="minorHAnsi"/>
          <w:sz w:val="24"/>
          <w:szCs w:val="24"/>
        </w:rPr>
        <w:t xml:space="preserve"> Brian Bennett - 07945 44332</w:t>
      </w:r>
    </w:p>
    <w:p w14:paraId="37A26A51" w14:textId="4607F633" w:rsidR="007B6885" w:rsidRPr="0093582D" w:rsidRDefault="007B6885" w:rsidP="0093582D">
      <w:pPr>
        <w:spacing w:after="0" w:line="276" w:lineRule="auto"/>
        <w:contextualSpacing/>
        <w:rPr>
          <w:rFonts w:cstheme="minorHAnsi"/>
          <w:sz w:val="24"/>
          <w:szCs w:val="24"/>
        </w:rPr>
      </w:pPr>
      <w:r w:rsidRPr="0093582D">
        <w:rPr>
          <w:rFonts w:cstheme="minorHAnsi"/>
          <w:b/>
          <w:bCs/>
          <w:sz w:val="24"/>
          <w:szCs w:val="24"/>
        </w:rPr>
        <w:lastRenderedPageBreak/>
        <w:t>The main hazards to your safety and health</w:t>
      </w:r>
    </w:p>
    <w:p w14:paraId="33D5585C" w14:textId="77777777" w:rsidR="007B6885" w:rsidRPr="00DB57B3" w:rsidRDefault="007B6885" w:rsidP="007B6885">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Working adjacent to major highways or railways.</w:t>
      </w:r>
    </w:p>
    <w:p w14:paraId="2383676F" w14:textId="3622A35D" w:rsidR="007B6885" w:rsidRPr="00DB57B3" w:rsidRDefault="007B6885" w:rsidP="007B6885">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Contact with plant or machinery during lifting.</w:t>
      </w:r>
    </w:p>
    <w:p w14:paraId="69E1ED71" w14:textId="0B3ED349" w:rsidR="009D52DD" w:rsidRPr="00DB57B3" w:rsidRDefault="009D52DD" w:rsidP="007B6885">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Manual Handling</w:t>
      </w:r>
      <w:r w:rsidR="007D6109" w:rsidRPr="00DB57B3">
        <w:rPr>
          <w:rFonts w:asciiTheme="minorHAnsi" w:hAnsiTheme="minorHAnsi" w:cstheme="minorHAnsi"/>
          <w:sz w:val="24"/>
          <w:szCs w:val="24"/>
        </w:rPr>
        <w:t xml:space="preserve"> (Unloading, loading of materials).</w:t>
      </w:r>
    </w:p>
    <w:p w14:paraId="043C5364" w14:textId="6DB8C27E" w:rsidR="007D6109" w:rsidRPr="00DB57B3" w:rsidRDefault="007D6109" w:rsidP="007B6885">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Slips, trips, and falls.</w:t>
      </w:r>
    </w:p>
    <w:p w14:paraId="0B1854F2" w14:textId="779304EF" w:rsidR="007D6109" w:rsidRPr="00DB57B3" w:rsidRDefault="007D6109" w:rsidP="007B6885">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Working at height (Fall of materials and fall of persons)</w:t>
      </w:r>
    </w:p>
    <w:p w14:paraId="0323C899" w14:textId="3817B812" w:rsidR="007B6885" w:rsidRPr="00DB57B3" w:rsidRDefault="00304D5E" w:rsidP="007B6885">
      <w:pPr>
        <w:pStyle w:val="ListParagraph"/>
        <w:numPr>
          <w:ilvl w:val="0"/>
          <w:numId w:val="21"/>
        </w:numPr>
        <w:spacing w:line="276" w:lineRule="auto"/>
        <w:contextualSpacing/>
        <w:rPr>
          <w:rFonts w:asciiTheme="minorHAnsi" w:hAnsiTheme="minorHAnsi" w:cstheme="minorHAnsi"/>
          <w:b/>
          <w:bCs/>
          <w:sz w:val="24"/>
          <w:szCs w:val="24"/>
        </w:rPr>
      </w:pPr>
      <w:r>
        <w:rPr>
          <w:rFonts w:asciiTheme="minorHAnsi" w:hAnsiTheme="minorHAnsi" w:cstheme="minorHAnsi"/>
          <w:sz w:val="24"/>
          <w:szCs w:val="24"/>
        </w:rPr>
        <w:t>The c</w:t>
      </w:r>
      <w:r w:rsidR="007D6109" w:rsidRPr="00DB57B3">
        <w:rPr>
          <w:rFonts w:asciiTheme="minorHAnsi" w:hAnsiTheme="minorHAnsi" w:cstheme="minorHAnsi"/>
          <w:sz w:val="24"/>
          <w:szCs w:val="24"/>
        </w:rPr>
        <w:t>ollapse of scaffold.</w:t>
      </w:r>
    </w:p>
    <w:p w14:paraId="04818FF9" w14:textId="4759C02E" w:rsidR="007D6109" w:rsidRPr="00DB57B3" w:rsidRDefault="007D6109" w:rsidP="007D6109">
      <w:pPr>
        <w:spacing w:line="276" w:lineRule="auto"/>
        <w:ind w:left="360"/>
        <w:contextualSpacing/>
        <w:rPr>
          <w:rFonts w:cstheme="minorHAnsi"/>
          <w:b/>
          <w:bCs/>
          <w:sz w:val="24"/>
          <w:szCs w:val="24"/>
        </w:rPr>
      </w:pPr>
    </w:p>
    <w:p w14:paraId="0ED33CB3" w14:textId="77777777" w:rsidR="007B6885" w:rsidRPr="00DB57B3" w:rsidRDefault="007B6885" w:rsidP="007B6885">
      <w:pPr>
        <w:rPr>
          <w:rFonts w:cstheme="minorHAnsi"/>
          <w:b/>
          <w:bCs/>
          <w:sz w:val="24"/>
          <w:szCs w:val="24"/>
        </w:rPr>
      </w:pPr>
      <w:r w:rsidRPr="00DB57B3">
        <w:rPr>
          <w:rFonts w:cstheme="minorHAnsi"/>
          <w:b/>
          <w:bCs/>
          <w:sz w:val="24"/>
          <w:szCs w:val="24"/>
        </w:rPr>
        <w:t>Preventative measures you must take</w:t>
      </w:r>
    </w:p>
    <w:p w14:paraId="58CC4B76" w14:textId="77777777" w:rsidR="007B6885" w:rsidRPr="00DB57B3" w:rsidRDefault="007B6885" w:rsidP="007B6885">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You must be a “competent” worker to carry out the task.</w:t>
      </w:r>
    </w:p>
    <w:p w14:paraId="3077D3B2" w14:textId="77777777" w:rsidR="007B6885" w:rsidRPr="00DB57B3" w:rsidRDefault="007B6885" w:rsidP="007B6885">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Follow safety signs and procedures.</w:t>
      </w:r>
    </w:p>
    <w:p w14:paraId="000127BD" w14:textId="77777777" w:rsidR="007B6885" w:rsidRPr="00DB57B3" w:rsidRDefault="007B6885" w:rsidP="007B6885">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Never work in unsafe areas.</w:t>
      </w:r>
    </w:p>
    <w:p w14:paraId="475E297E" w14:textId="77777777" w:rsidR="007B6885" w:rsidRPr="00DB57B3" w:rsidRDefault="007B6885" w:rsidP="007B6885">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Report defects and near misses.</w:t>
      </w:r>
    </w:p>
    <w:p w14:paraId="026AAA95" w14:textId="77777777" w:rsidR="007B6885" w:rsidRPr="00DB57B3" w:rsidRDefault="007B6885" w:rsidP="007B6885">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You must ensure that you have had relevant training before carrying out the task.</w:t>
      </w:r>
    </w:p>
    <w:p w14:paraId="511ED55E" w14:textId="77777777" w:rsidR="007B6885" w:rsidRPr="00DB57B3" w:rsidRDefault="007B6885" w:rsidP="007B6885">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Barriers must be erected at entrances and around the work area if it is deemed necessary by the foreman or safety officer.</w:t>
      </w:r>
    </w:p>
    <w:p w14:paraId="26EC5CAE" w14:textId="77777777" w:rsidR="007B6885" w:rsidRPr="00DB57B3" w:rsidRDefault="007B6885" w:rsidP="007B6885">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 xml:space="preserve">You must follow manual handling regulations and ensure not to lift beyond your capabilities. </w:t>
      </w:r>
    </w:p>
    <w:p w14:paraId="54AC4E69" w14:textId="77777777" w:rsidR="007B6885" w:rsidRPr="00DB57B3" w:rsidRDefault="007B6885" w:rsidP="007B6885">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Visitors and other members of staff must be accompanied by a competent person, all visitors must be issued with personal protective equipment.</w:t>
      </w:r>
    </w:p>
    <w:p w14:paraId="7148EBC2" w14:textId="77777777" w:rsidR="007B6885" w:rsidRPr="00DB57B3" w:rsidRDefault="007B6885" w:rsidP="007B6885">
      <w:pPr>
        <w:contextualSpacing/>
        <w:rPr>
          <w:rFonts w:cstheme="minorHAnsi"/>
          <w:sz w:val="24"/>
          <w:szCs w:val="24"/>
        </w:rPr>
      </w:pPr>
    </w:p>
    <w:p w14:paraId="1589549C" w14:textId="77777777" w:rsidR="007B6885" w:rsidRPr="00DB57B3" w:rsidRDefault="007B6885" w:rsidP="007B6885">
      <w:pPr>
        <w:contextualSpacing/>
        <w:rPr>
          <w:rFonts w:cstheme="minorHAnsi"/>
          <w:b/>
          <w:bCs/>
          <w:sz w:val="24"/>
          <w:szCs w:val="24"/>
        </w:rPr>
      </w:pPr>
      <w:r w:rsidRPr="00DB57B3">
        <w:rPr>
          <w:rFonts w:cstheme="minorHAnsi"/>
          <w:b/>
          <w:bCs/>
          <w:sz w:val="24"/>
          <w:szCs w:val="24"/>
        </w:rPr>
        <w:t>Legislation</w:t>
      </w:r>
    </w:p>
    <w:p w14:paraId="507FA423"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Health and Safety Work Act 1974</w:t>
      </w:r>
    </w:p>
    <w:p w14:paraId="4BC8A6C9"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The Management of Health and Safety at Work Regulations 2006</w:t>
      </w:r>
    </w:p>
    <w:p w14:paraId="6BB33F37"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Workplace (Health, Safety and Welfare) Regulations 1992</w:t>
      </w:r>
    </w:p>
    <w:p w14:paraId="568D04C9"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Provision and Use of Work Equipment Regulations (PUWER) 1998</w:t>
      </w:r>
    </w:p>
    <w:p w14:paraId="7AFD6AC2"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Control of Substances Hazardous to Health Regulations 2002</w:t>
      </w:r>
    </w:p>
    <w:p w14:paraId="66F58936"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The Personal Protective Equipment at Work Regulations 2002</w:t>
      </w:r>
    </w:p>
    <w:p w14:paraId="749DDCD1"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The Manual Handling Operations Regulations 1992</w:t>
      </w:r>
    </w:p>
    <w:p w14:paraId="672D35F5"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The Construction (Design and Management) Regulations 2015</w:t>
      </w:r>
    </w:p>
    <w:p w14:paraId="4C7BF7E8"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Electricity at Work Regulations 1989</w:t>
      </w:r>
    </w:p>
    <w:p w14:paraId="4AE25B71" w14:textId="77777777" w:rsidR="007B6885" w:rsidRPr="00DB57B3" w:rsidRDefault="007B6885" w:rsidP="007B6885">
      <w:pPr>
        <w:numPr>
          <w:ilvl w:val="0"/>
          <w:numId w:val="17"/>
        </w:numPr>
        <w:spacing w:after="0" w:line="276" w:lineRule="auto"/>
        <w:ind w:hanging="360"/>
        <w:contextualSpacing/>
        <w:rPr>
          <w:rFonts w:cstheme="minorHAnsi"/>
          <w:sz w:val="24"/>
          <w:szCs w:val="24"/>
        </w:rPr>
      </w:pPr>
      <w:r w:rsidRPr="00DB57B3">
        <w:rPr>
          <w:rFonts w:cstheme="minorHAnsi"/>
          <w:sz w:val="24"/>
          <w:szCs w:val="24"/>
        </w:rPr>
        <w:t>The Pressure Systems Safety Regulations 2000</w:t>
      </w:r>
    </w:p>
    <w:p w14:paraId="4498E153" w14:textId="77777777" w:rsidR="009E22DF" w:rsidRPr="00DB57B3" w:rsidRDefault="007B6885" w:rsidP="00FA5A69">
      <w:pPr>
        <w:numPr>
          <w:ilvl w:val="0"/>
          <w:numId w:val="17"/>
        </w:numPr>
        <w:spacing w:after="0" w:line="276" w:lineRule="auto"/>
        <w:ind w:hanging="360"/>
        <w:contextualSpacing/>
        <w:rPr>
          <w:rFonts w:cstheme="minorHAnsi"/>
          <w:sz w:val="24"/>
          <w:szCs w:val="24"/>
        </w:rPr>
      </w:pPr>
      <w:r w:rsidRPr="00DB57B3">
        <w:rPr>
          <w:rFonts w:cstheme="minorHAnsi"/>
          <w:sz w:val="24"/>
          <w:szCs w:val="24"/>
        </w:rPr>
        <w:t>Pressure Equipment Regulations 1999 (SI 1999/2001)</w:t>
      </w:r>
    </w:p>
    <w:p w14:paraId="0727E821" w14:textId="7A1CF967" w:rsidR="00FA5A69" w:rsidRPr="00DB57B3" w:rsidRDefault="00FA5A69" w:rsidP="00FA5A69">
      <w:pPr>
        <w:numPr>
          <w:ilvl w:val="0"/>
          <w:numId w:val="17"/>
        </w:numPr>
        <w:spacing w:after="0" w:line="276" w:lineRule="auto"/>
        <w:ind w:hanging="360"/>
        <w:contextualSpacing/>
        <w:rPr>
          <w:rFonts w:cstheme="minorHAnsi"/>
          <w:sz w:val="24"/>
          <w:szCs w:val="24"/>
        </w:rPr>
      </w:pPr>
      <w:r w:rsidRPr="00DB57B3">
        <w:rPr>
          <w:sz w:val="24"/>
          <w:szCs w:val="24"/>
        </w:rPr>
        <w:t>The Work at Height Regulations 2005</w:t>
      </w:r>
    </w:p>
    <w:p w14:paraId="6B7874DB" w14:textId="77777777" w:rsidR="00FA5A69" w:rsidRPr="00DB57B3" w:rsidRDefault="00FA5A69" w:rsidP="009E22DF">
      <w:pPr>
        <w:spacing w:after="0" w:line="276" w:lineRule="auto"/>
        <w:contextualSpacing/>
        <w:rPr>
          <w:rFonts w:cstheme="minorHAnsi"/>
          <w:sz w:val="24"/>
          <w:szCs w:val="24"/>
        </w:rPr>
      </w:pPr>
    </w:p>
    <w:p w14:paraId="31003BD3" w14:textId="77777777" w:rsidR="007B6885" w:rsidRPr="00DB57B3" w:rsidRDefault="007B6885" w:rsidP="007B6885">
      <w:pPr>
        <w:spacing w:after="0" w:line="276" w:lineRule="auto"/>
        <w:contextualSpacing/>
        <w:rPr>
          <w:rFonts w:cstheme="minorHAnsi"/>
          <w:sz w:val="24"/>
          <w:szCs w:val="24"/>
        </w:rPr>
      </w:pPr>
      <w:r w:rsidRPr="00DB57B3">
        <w:rPr>
          <w:rFonts w:cstheme="minorHAnsi"/>
          <w:b/>
          <w:bCs/>
          <w:sz w:val="24"/>
          <w:szCs w:val="24"/>
        </w:rPr>
        <w:t>Personal Protective Equipment</w:t>
      </w:r>
    </w:p>
    <w:p w14:paraId="7103E77D" w14:textId="3939B735" w:rsidR="007B6885" w:rsidRPr="00DB57B3" w:rsidRDefault="007B6885" w:rsidP="007B6885">
      <w:pPr>
        <w:rPr>
          <w:rFonts w:cstheme="minorHAnsi"/>
          <w:sz w:val="24"/>
          <w:szCs w:val="24"/>
        </w:rPr>
      </w:pPr>
      <w:r w:rsidRPr="00DB57B3">
        <w:rPr>
          <w:rFonts w:cstheme="minorHAnsi"/>
          <w:sz w:val="24"/>
          <w:szCs w:val="24"/>
        </w:rPr>
        <w:t>When working on</w:t>
      </w:r>
      <w:r w:rsidR="00304D5E">
        <w:rPr>
          <w:rFonts w:cstheme="minorHAnsi"/>
          <w:sz w:val="24"/>
          <w:szCs w:val="24"/>
        </w:rPr>
        <w:t>-</w:t>
      </w:r>
      <w:r w:rsidRPr="00DB57B3">
        <w:rPr>
          <w:rFonts w:cstheme="minorHAnsi"/>
          <w:sz w:val="24"/>
          <w:szCs w:val="24"/>
        </w:rPr>
        <w:t>site, it is of u</w:t>
      </w:r>
      <w:r w:rsidR="00304D5E">
        <w:rPr>
          <w:rFonts w:cstheme="minorHAnsi"/>
          <w:sz w:val="24"/>
          <w:szCs w:val="24"/>
        </w:rPr>
        <w:t>t</w:t>
      </w:r>
      <w:r w:rsidRPr="00DB57B3">
        <w:rPr>
          <w:rFonts w:cstheme="minorHAnsi"/>
          <w:sz w:val="24"/>
          <w:szCs w:val="24"/>
        </w:rPr>
        <w:t>most importance to ensure PPE is always worn. When certain tasks are being carried out, specific PPE must be worn. PPE equipment must be chosen carefully and ensure that employees are trained to use it properly and know how to detect and report any faults.</w:t>
      </w:r>
    </w:p>
    <w:p w14:paraId="72119929" w14:textId="77777777" w:rsidR="00887096" w:rsidRDefault="00887096" w:rsidP="007B6885">
      <w:pPr>
        <w:rPr>
          <w:rFonts w:cstheme="minorHAnsi"/>
          <w:b/>
          <w:bCs/>
          <w:sz w:val="24"/>
          <w:szCs w:val="24"/>
        </w:rPr>
      </w:pPr>
    </w:p>
    <w:p w14:paraId="3DD49E72" w14:textId="7714BFDE" w:rsidR="007B6885" w:rsidRPr="00DB57B3" w:rsidRDefault="007B6885" w:rsidP="007B6885">
      <w:pPr>
        <w:rPr>
          <w:rFonts w:cstheme="minorHAnsi"/>
          <w:b/>
          <w:bCs/>
          <w:sz w:val="24"/>
          <w:szCs w:val="24"/>
        </w:rPr>
      </w:pPr>
      <w:r w:rsidRPr="00DB57B3">
        <w:rPr>
          <w:rFonts w:cstheme="minorHAnsi"/>
          <w:b/>
          <w:bCs/>
          <w:sz w:val="24"/>
          <w:szCs w:val="24"/>
        </w:rPr>
        <w:lastRenderedPageBreak/>
        <w:t>PPE Requirements</w:t>
      </w:r>
    </w:p>
    <w:p w14:paraId="20CF54F5" w14:textId="77777777" w:rsidR="007B6885" w:rsidRPr="00DB57B3" w:rsidRDefault="007B6885" w:rsidP="007B6885">
      <w:pPr>
        <w:numPr>
          <w:ilvl w:val="0"/>
          <w:numId w:val="18"/>
        </w:numPr>
        <w:spacing w:after="0" w:line="276" w:lineRule="auto"/>
        <w:ind w:hanging="360"/>
        <w:contextualSpacing/>
        <w:rPr>
          <w:rFonts w:cstheme="minorHAnsi"/>
          <w:sz w:val="24"/>
          <w:szCs w:val="24"/>
        </w:rPr>
      </w:pPr>
      <w:r w:rsidRPr="00DB57B3">
        <w:rPr>
          <w:rFonts w:cstheme="minorHAnsi"/>
          <w:sz w:val="24"/>
          <w:szCs w:val="24"/>
        </w:rPr>
        <w:t>Hard hats</w:t>
      </w:r>
    </w:p>
    <w:p w14:paraId="4CFAF0CD" w14:textId="77777777" w:rsidR="007B6885" w:rsidRPr="00DB57B3" w:rsidRDefault="007B6885" w:rsidP="007B6885">
      <w:pPr>
        <w:numPr>
          <w:ilvl w:val="0"/>
          <w:numId w:val="18"/>
        </w:numPr>
        <w:spacing w:after="0" w:line="276" w:lineRule="auto"/>
        <w:ind w:hanging="360"/>
        <w:contextualSpacing/>
        <w:rPr>
          <w:rFonts w:cstheme="minorHAnsi"/>
          <w:sz w:val="24"/>
          <w:szCs w:val="24"/>
        </w:rPr>
      </w:pPr>
      <w:r w:rsidRPr="00DB57B3">
        <w:rPr>
          <w:rFonts w:cstheme="minorHAnsi"/>
          <w:sz w:val="24"/>
          <w:szCs w:val="24"/>
        </w:rPr>
        <w:t>Safety boots</w:t>
      </w:r>
    </w:p>
    <w:p w14:paraId="51F4D258" w14:textId="77777777" w:rsidR="007B6885" w:rsidRPr="00DB57B3" w:rsidRDefault="007B6885" w:rsidP="007B6885">
      <w:pPr>
        <w:numPr>
          <w:ilvl w:val="0"/>
          <w:numId w:val="18"/>
        </w:numPr>
        <w:spacing w:after="0" w:line="276" w:lineRule="auto"/>
        <w:ind w:hanging="360"/>
        <w:contextualSpacing/>
        <w:rPr>
          <w:rFonts w:cstheme="minorHAnsi"/>
          <w:sz w:val="24"/>
          <w:szCs w:val="24"/>
        </w:rPr>
      </w:pPr>
      <w:r w:rsidRPr="00DB57B3">
        <w:rPr>
          <w:rFonts w:cstheme="minorHAnsi"/>
          <w:sz w:val="24"/>
          <w:szCs w:val="24"/>
        </w:rPr>
        <w:t>Hi-vis vest</w:t>
      </w:r>
    </w:p>
    <w:p w14:paraId="38366D0F" w14:textId="77777777" w:rsidR="007B6885" w:rsidRPr="00DB57B3" w:rsidRDefault="007B6885" w:rsidP="007B6885">
      <w:pPr>
        <w:numPr>
          <w:ilvl w:val="0"/>
          <w:numId w:val="18"/>
        </w:numPr>
        <w:spacing w:after="0" w:line="276" w:lineRule="auto"/>
        <w:ind w:hanging="360"/>
        <w:contextualSpacing/>
        <w:rPr>
          <w:rFonts w:cstheme="minorHAnsi"/>
          <w:sz w:val="24"/>
          <w:szCs w:val="24"/>
        </w:rPr>
      </w:pPr>
      <w:r w:rsidRPr="00DB57B3">
        <w:rPr>
          <w:rFonts w:cstheme="minorHAnsi"/>
          <w:sz w:val="24"/>
          <w:szCs w:val="24"/>
        </w:rPr>
        <w:t>Safety gloves</w:t>
      </w:r>
    </w:p>
    <w:p w14:paraId="1B02B24A" w14:textId="77777777" w:rsidR="007B6885" w:rsidRPr="00DB57B3" w:rsidRDefault="007B6885" w:rsidP="007B6885">
      <w:pPr>
        <w:numPr>
          <w:ilvl w:val="0"/>
          <w:numId w:val="18"/>
        </w:numPr>
        <w:spacing w:after="0" w:line="276" w:lineRule="auto"/>
        <w:ind w:hanging="360"/>
        <w:contextualSpacing/>
        <w:rPr>
          <w:rFonts w:cstheme="minorHAnsi"/>
          <w:sz w:val="24"/>
          <w:szCs w:val="24"/>
        </w:rPr>
      </w:pPr>
      <w:r w:rsidRPr="00DB57B3">
        <w:rPr>
          <w:rFonts w:cstheme="minorHAnsi"/>
          <w:sz w:val="24"/>
          <w:szCs w:val="24"/>
        </w:rPr>
        <w:t>Safety glasses</w:t>
      </w:r>
    </w:p>
    <w:p w14:paraId="517E928E" w14:textId="77777777" w:rsidR="007B6885" w:rsidRPr="00DB57B3" w:rsidRDefault="007B6885" w:rsidP="007B6885">
      <w:pPr>
        <w:contextualSpacing/>
        <w:rPr>
          <w:rFonts w:cstheme="minorHAnsi"/>
          <w:sz w:val="24"/>
          <w:szCs w:val="24"/>
        </w:rPr>
      </w:pPr>
    </w:p>
    <w:p w14:paraId="7FC92AF9" w14:textId="77777777" w:rsidR="007B6885" w:rsidRPr="00DB57B3" w:rsidRDefault="007B6885" w:rsidP="007B6885">
      <w:pPr>
        <w:contextualSpacing/>
        <w:rPr>
          <w:rFonts w:cstheme="minorHAnsi"/>
          <w:b/>
          <w:bCs/>
          <w:sz w:val="24"/>
          <w:szCs w:val="24"/>
        </w:rPr>
      </w:pPr>
      <w:r w:rsidRPr="00DB57B3">
        <w:rPr>
          <w:rFonts w:cstheme="minorHAnsi"/>
          <w:b/>
          <w:bCs/>
          <w:sz w:val="24"/>
          <w:szCs w:val="24"/>
        </w:rPr>
        <w:t>Welfare</w:t>
      </w:r>
    </w:p>
    <w:p w14:paraId="6382870B" w14:textId="77777777" w:rsidR="007B6885" w:rsidRPr="00DB57B3" w:rsidRDefault="007B6885" w:rsidP="007B6885">
      <w:pPr>
        <w:rPr>
          <w:rFonts w:cstheme="minorHAnsi"/>
          <w:sz w:val="24"/>
          <w:szCs w:val="24"/>
        </w:rPr>
      </w:pPr>
      <w:r w:rsidRPr="00DB57B3">
        <w:rPr>
          <w:rFonts w:cstheme="minorHAnsi"/>
          <w:sz w:val="24"/>
          <w:szCs w:val="24"/>
        </w:rPr>
        <w:t>Welfare arrangements are supplied by the client or principal contractor.</w:t>
      </w:r>
    </w:p>
    <w:p w14:paraId="2183A31D" w14:textId="77777777" w:rsidR="007B6885" w:rsidRPr="00DB57B3" w:rsidRDefault="007B6885" w:rsidP="007B6885">
      <w:pPr>
        <w:rPr>
          <w:rFonts w:cstheme="minorHAnsi"/>
          <w:sz w:val="24"/>
          <w:szCs w:val="24"/>
        </w:rPr>
      </w:pPr>
      <w:r w:rsidRPr="00DB57B3">
        <w:rPr>
          <w:rFonts w:cstheme="minorHAnsi"/>
          <w:sz w:val="24"/>
          <w:szCs w:val="24"/>
        </w:rPr>
        <w:t>These should be in line with Schedule 2 of the Construction Design &amp; Management Regulations 2015</w:t>
      </w:r>
    </w:p>
    <w:p w14:paraId="52155B83" w14:textId="77777777" w:rsidR="007B6885" w:rsidRPr="00DB57B3" w:rsidRDefault="007B6885" w:rsidP="007B6885">
      <w:pPr>
        <w:rPr>
          <w:rFonts w:cstheme="minorHAnsi"/>
          <w:sz w:val="24"/>
          <w:szCs w:val="24"/>
        </w:rPr>
      </w:pPr>
      <w:r w:rsidRPr="00DB57B3">
        <w:rPr>
          <w:rFonts w:cstheme="minorHAnsi"/>
          <w:sz w:val="24"/>
          <w:szCs w:val="24"/>
        </w:rPr>
        <w:t>(CDM). All sites are to have a minimum amount of welfare facilities available for workers, which include the</w:t>
      </w:r>
    </w:p>
    <w:p w14:paraId="1864917A" w14:textId="77777777" w:rsidR="007B6885" w:rsidRPr="00DB57B3" w:rsidRDefault="007B6885" w:rsidP="007B6885">
      <w:pPr>
        <w:rPr>
          <w:rFonts w:cstheme="minorHAnsi"/>
          <w:sz w:val="24"/>
          <w:szCs w:val="24"/>
        </w:rPr>
      </w:pPr>
      <w:r w:rsidRPr="00DB57B3">
        <w:rPr>
          <w:rFonts w:cstheme="minorHAnsi"/>
          <w:sz w:val="24"/>
          <w:szCs w:val="24"/>
        </w:rPr>
        <w:t>Following:</w:t>
      </w:r>
    </w:p>
    <w:p w14:paraId="652DA379" w14:textId="77777777" w:rsidR="007B6885" w:rsidRPr="00DB57B3" w:rsidRDefault="007B6885" w:rsidP="007B6885">
      <w:pPr>
        <w:numPr>
          <w:ilvl w:val="0"/>
          <w:numId w:val="19"/>
        </w:numPr>
        <w:spacing w:after="0" w:line="276" w:lineRule="auto"/>
        <w:ind w:hanging="360"/>
        <w:contextualSpacing/>
        <w:rPr>
          <w:rFonts w:cstheme="minorHAnsi"/>
          <w:sz w:val="24"/>
          <w:szCs w:val="24"/>
        </w:rPr>
      </w:pPr>
      <w:r w:rsidRPr="00DB57B3">
        <w:rPr>
          <w:rFonts w:cstheme="minorHAnsi"/>
          <w:sz w:val="24"/>
          <w:szCs w:val="24"/>
        </w:rPr>
        <w:t>Toilets</w:t>
      </w:r>
    </w:p>
    <w:p w14:paraId="22E554F7" w14:textId="77777777" w:rsidR="007B6885" w:rsidRPr="00DB57B3" w:rsidRDefault="007B6885" w:rsidP="007B6885">
      <w:pPr>
        <w:numPr>
          <w:ilvl w:val="0"/>
          <w:numId w:val="19"/>
        </w:numPr>
        <w:spacing w:after="0" w:line="276" w:lineRule="auto"/>
        <w:ind w:hanging="360"/>
        <w:contextualSpacing/>
        <w:rPr>
          <w:rFonts w:cstheme="minorHAnsi"/>
          <w:sz w:val="24"/>
          <w:szCs w:val="24"/>
        </w:rPr>
      </w:pPr>
      <w:r w:rsidRPr="00DB57B3">
        <w:rPr>
          <w:noProof/>
          <w:sz w:val="24"/>
          <w:szCs w:val="24"/>
        </w:rPr>
        <w:drawing>
          <wp:anchor distT="0" distB="0" distL="114300" distR="114300" simplePos="0" relativeHeight="251660288" behindDoc="1" locked="0" layoutInCell="1" allowOverlap="1" wp14:anchorId="24962F17" wp14:editId="02835179">
            <wp:simplePos x="0" y="0"/>
            <wp:positionH relativeFrom="margin">
              <wp:posOffset>1734820</wp:posOffset>
            </wp:positionH>
            <wp:positionV relativeFrom="paragraph">
              <wp:posOffset>177800</wp:posOffset>
            </wp:positionV>
            <wp:extent cx="2515870" cy="4284980"/>
            <wp:effectExtent l="0" t="8255" r="9525" b="9525"/>
            <wp:wrapTight wrapText="bothSides">
              <wp:wrapPolygon edited="0">
                <wp:start x="21671" y="42"/>
                <wp:lineTo x="82" y="42"/>
                <wp:lineTo x="82" y="21552"/>
                <wp:lineTo x="21671" y="21552"/>
                <wp:lineTo x="21671" y="42"/>
              </wp:wrapPolygon>
            </wp:wrapTight>
            <wp:docPr id="9" name="id-228A725B-B235-472B-BC05-A86C179716F0" descr="Image.jpeg"/>
            <wp:cNvGraphicFramePr/>
            <a:graphic xmlns:a="http://schemas.openxmlformats.org/drawingml/2006/main">
              <a:graphicData uri="http://schemas.openxmlformats.org/drawingml/2006/picture">
                <pic:pic xmlns:pic="http://schemas.openxmlformats.org/drawingml/2006/picture">
                  <pic:nvPicPr>
                    <pic:cNvPr id="1" name="id-228A725B-B235-472B-BC05-A86C179716F0" descr="Image.jpeg"/>
                    <pic:cNvPicPr/>
                  </pic:nvPicPr>
                  <pic:blipFill rotWithShape="1">
                    <a:blip r:embed="rId12" cstate="print">
                      <a:extLst>
                        <a:ext uri="{28A0092B-C50C-407E-A947-70E740481C1C}">
                          <a14:useLocalDpi xmlns:a14="http://schemas.microsoft.com/office/drawing/2010/main" val="0"/>
                        </a:ext>
                      </a:extLst>
                    </a:blip>
                    <a:srcRect l="3301"/>
                    <a:stretch/>
                  </pic:blipFill>
                  <pic:spPr bwMode="auto">
                    <a:xfrm rot="16200000">
                      <a:off x="0" y="0"/>
                      <a:ext cx="2515870" cy="4284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DB57B3">
        <w:rPr>
          <w:rFonts w:cstheme="minorHAnsi"/>
          <w:sz w:val="24"/>
          <w:szCs w:val="24"/>
        </w:rPr>
        <w:t>Washing facilities</w:t>
      </w:r>
    </w:p>
    <w:p w14:paraId="52F952CF" w14:textId="77777777" w:rsidR="007B6885" w:rsidRPr="00DB57B3" w:rsidRDefault="007B6885" w:rsidP="007B6885">
      <w:pPr>
        <w:numPr>
          <w:ilvl w:val="0"/>
          <w:numId w:val="19"/>
        </w:numPr>
        <w:spacing w:after="0" w:line="276" w:lineRule="auto"/>
        <w:ind w:hanging="360"/>
        <w:contextualSpacing/>
        <w:rPr>
          <w:rFonts w:cstheme="minorHAnsi"/>
          <w:sz w:val="24"/>
          <w:szCs w:val="24"/>
        </w:rPr>
      </w:pPr>
      <w:r w:rsidRPr="00DB57B3">
        <w:rPr>
          <w:rFonts w:cstheme="minorHAnsi"/>
          <w:sz w:val="24"/>
          <w:szCs w:val="24"/>
        </w:rPr>
        <w:t>Drinking water</w:t>
      </w:r>
    </w:p>
    <w:p w14:paraId="41EAA930" w14:textId="77777777" w:rsidR="007B6885" w:rsidRPr="00DB57B3" w:rsidRDefault="007B6885" w:rsidP="007B6885">
      <w:pPr>
        <w:numPr>
          <w:ilvl w:val="0"/>
          <w:numId w:val="19"/>
        </w:numPr>
        <w:spacing w:after="0" w:line="276" w:lineRule="auto"/>
        <w:ind w:hanging="360"/>
        <w:contextualSpacing/>
        <w:rPr>
          <w:rFonts w:cstheme="minorHAnsi"/>
          <w:sz w:val="24"/>
          <w:szCs w:val="24"/>
        </w:rPr>
      </w:pPr>
      <w:r w:rsidRPr="00DB57B3">
        <w:rPr>
          <w:rFonts w:cstheme="minorHAnsi"/>
          <w:sz w:val="24"/>
          <w:szCs w:val="24"/>
        </w:rPr>
        <w:t>Changing rooms and lockers</w:t>
      </w:r>
    </w:p>
    <w:p w14:paraId="6269760B" w14:textId="77777777" w:rsidR="007B6885" w:rsidRPr="00DB57B3" w:rsidRDefault="007B6885" w:rsidP="007B6885">
      <w:pPr>
        <w:numPr>
          <w:ilvl w:val="0"/>
          <w:numId w:val="19"/>
        </w:numPr>
        <w:spacing w:after="0" w:line="276" w:lineRule="auto"/>
        <w:ind w:hanging="360"/>
        <w:contextualSpacing/>
        <w:rPr>
          <w:rFonts w:cstheme="minorHAnsi"/>
          <w:sz w:val="24"/>
          <w:szCs w:val="24"/>
        </w:rPr>
      </w:pPr>
      <w:r w:rsidRPr="00DB57B3">
        <w:rPr>
          <w:rFonts w:cstheme="minorHAnsi"/>
          <w:sz w:val="24"/>
          <w:szCs w:val="24"/>
        </w:rPr>
        <w:t>Heating</w:t>
      </w:r>
    </w:p>
    <w:p w14:paraId="02E27B83" w14:textId="77777777" w:rsidR="007B6885" w:rsidRPr="00DB57B3" w:rsidRDefault="007B6885" w:rsidP="007B6885">
      <w:pPr>
        <w:numPr>
          <w:ilvl w:val="0"/>
          <w:numId w:val="19"/>
        </w:numPr>
        <w:spacing w:after="0" w:line="276" w:lineRule="auto"/>
        <w:ind w:hanging="360"/>
        <w:contextualSpacing/>
        <w:rPr>
          <w:rFonts w:cstheme="minorHAnsi"/>
          <w:sz w:val="24"/>
          <w:szCs w:val="24"/>
        </w:rPr>
      </w:pPr>
      <w:r w:rsidRPr="00DB57B3">
        <w:rPr>
          <w:rFonts w:cstheme="minorHAnsi"/>
          <w:sz w:val="24"/>
          <w:szCs w:val="24"/>
        </w:rPr>
        <w:t>Rest facilities</w:t>
      </w:r>
    </w:p>
    <w:p w14:paraId="45A8F933" w14:textId="77777777" w:rsidR="007B6885" w:rsidRPr="00DB57B3" w:rsidRDefault="007B6885" w:rsidP="007B6885">
      <w:pPr>
        <w:contextualSpacing/>
        <w:rPr>
          <w:rFonts w:cstheme="minorHAnsi"/>
          <w:sz w:val="24"/>
          <w:szCs w:val="24"/>
        </w:rPr>
      </w:pPr>
    </w:p>
    <w:p w14:paraId="7E6D0499" w14:textId="77777777" w:rsidR="007B6885" w:rsidRPr="00DB57B3" w:rsidRDefault="007B6885" w:rsidP="007B6885">
      <w:pPr>
        <w:contextualSpacing/>
        <w:jc w:val="center"/>
        <w:rPr>
          <w:rFonts w:cstheme="minorHAnsi"/>
          <w:b/>
          <w:bCs/>
          <w:sz w:val="24"/>
          <w:szCs w:val="24"/>
        </w:rPr>
      </w:pPr>
    </w:p>
    <w:p w14:paraId="37566814" w14:textId="77777777" w:rsidR="007B6885" w:rsidRPr="00DB57B3" w:rsidRDefault="007B6885" w:rsidP="007B6885">
      <w:pPr>
        <w:contextualSpacing/>
        <w:jc w:val="center"/>
        <w:rPr>
          <w:rFonts w:cstheme="minorHAnsi"/>
          <w:b/>
          <w:bCs/>
          <w:sz w:val="24"/>
          <w:szCs w:val="24"/>
        </w:rPr>
      </w:pPr>
    </w:p>
    <w:p w14:paraId="08E3A2E8" w14:textId="77777777" w:rsidR="007B6885" w:rsidRPr="00DB57B3" w:rsidRDefault="007B6885" w:rsidP="007B6885">
      <w:pPr>
        <w:contextualSpacing/>
        <w:jc w:val="center"/>
        <w:rPr>
          <w:rFonts w:cstheme="minorHAnsi"/>
          <w:b/>
          <w:bCs/>
          <w:sz w:val="24"/>
          <w:szCs w:val="24"/>
        </w:rPr>
      </w:pPr>
    </w:p>
    <w:p w14:paraId="1FED5761" w14:textId="77777777" w:rsidR="007B6885" w:rsidRPr="00DB57B3" w:rsidRDefault="007B6885" w:rsidP="007B6885">
      <w:pPr>
        <w:contextualSpacing/>
        <w:jc w:val="center"/>
        <w:rPr>
          <w:rFonts w:cstheme="minorHAnsi"/>
          <w:b/>
          <w:bCs/>
          <w:sz w:val="24"/>
          <w:szCs w:val="24"/>
        </w:rPr>
      </w:pPr>
    </w:p>
    <w:p w14:paraId="6F3DE772" w14:textId="77777777" w:rsidR="007B6885" w:rsidRPr="00DB57B3" w:rsidRDefault="007B6885" w:rsidP="007B6885">
      <w:pPr>
        <w:contextualSpacing/>
        <w:jc w:val="center"/>
        <w:rPr>
          <w:rFonts w:cstheme="minorHAnsi"/>
          <w:b/>
          <w:bCs/>
          <w:sz w:val="24"/>
          <w:szCs w:val="24"/>
        </w:rPr>
      </w:pPr>
    </w:p>
    <w:p w14:paraId="34E4FDFF" w14:textId="77777777" w:rsidR="007B6885" w:rsidRPr="00DB57B3" w:rsidRDefault="007B6885" w:rsidP="007B6885">
      <w:pPr>
        <w:contextualSpacing/>
        <w:jc w:val="center"/>
        <w:rPr>
          <w:rFonts w:cstheme="minorHAnsi"/>
          <w:b/>
          <w:bCs/>
          <w:sz w:val="24"/>
          <w:szCs w:val="24"/>
        </w:rPr>
      </w:pPr>
    </w:p>
    <w:p w14:paraId="4FF0E399" w14:textId="77777777" w:rsidR="007B6885" w:rsidRPr="00DB57B3" w:rsidRDefault="007B6885" w:rsidP="007B6885">
      <w:pPr>
        <w:contextualSpacing/>
        <w:jc w:val="center"/>
        <w:rPr>
          <w:rFonts w:cstheme="minorHAnsi"/>
          <w:b/>
          <w:bCs/>
          <w:sz w:val="24"/>
          <w:szCs w:val="24"/>
        </w:rPr>
      </w:pPr>
    </w:p>
    <w:p w14:paraId="675834C1" w14:textId="77777777" w:rsidR="007B6885" w:rsidRPr="00DB57B3" w:rsidRDefault="007B6885" w:rsidP="007B6885">
      <w:pPr>
        <w:contextualSpacing/>
        <w:jc w:val="center"/>
        <w:rPr>
          <w:rFonts w:cstheme="minorHAnsi"/>
          <w:b/>
          <w:bCs/>
          <w:sz w:val="24"/>
          <w:szCs w:val="24"/>
        </w:rPr>
      </w:pPr>
    </w:p>
    <w:p w14:paraId="3DECB797" w14:textId="77777777" w:rsidR="007B6885" w:rsidRPr="00DB57B3" w:rsidRDefault="007B6885" w:rsidP="007B6885">
      <w:pPr>
        <w:contextualSpacing/>
        <w:jc w:val="center"/>
        <w:rPr>
          <w:rFonts w:cstheme="minorHAnsi"/>
          <w:b/>
          <w:bCs/>
          <w:sz w:val="24"/>
          <w:szCs w:val="24"/>
        </w:rPr>
      </w:pPr>
    </w:p>
    <w:p w14:paraId="3D4BEFC7" w14:textId="77777777" w:rsidR="007B6885" w:rsidRPr="00DB57B3" w:rsidRDefault="007B6885" w:rsidP="007B6885">
      <w:pPr>
        <w:contextualSpacing/>
        <w:jc w:val="center"/>
        <w:rPr>
          <w:rFonts w:cstheme="minorHAnsi"/>
          <w:b/>
          <w:bCs/>
          <w:sz w:val="24"/>
          <w:szCs w:val="24"/>
        </w:rPr>
      </w:pPr>
    </w:p>
    <w:p w14:paraId="253A698E" w14:textId="77777777" w:rsidR="007B6885" w:rsidRPr="00DB57B3" w:rsidRDefault="007B6885" w:rsidP="007B6885">
      <w:pPr>
        <w:contextualSpacing/>
        <w:rPr>
          <w:rFonts w:cstheme="minorHAnsi"/>
          <w:b/>
          <w:bCs/>
          <w:sz w:val="24"/>
          <w:szCs w:val="24"/>
        </w:rPr>
      </w:pPr>
    </w:p>
    <w:p w14:paraId="61AE86D4" w14:textId="77777777" w:rsidR="00E05F12" w:rsidRDefault="00E05F12" w:rsidP="007B6885">
      <w:pPr>
        <w:contextualSpacing/>
        <w:jc w:val="center"/>
        <w:rPr>
          <w:rFonts w:cstheme="minorHAnsi"/>
          <w:b/>
          <w:bCs/>
          <w:sz w:val="24"/>
          <w:szCs w:val="24"/>
        </w:rPr>
      </w:pPr>
    </w:p>
    <w:p w14:paraId="4CF03245" w14:textId="02D9340D" w:rsidR="007B6885" w:rsidRPr="00DB57B3" w:rsidRDefault="007B6885" w:rsidP="007B6885">
      <w:pPr>
        <w:contextualSpacing/>
        <w:jc w:val="center"/>
        <w:rPr>
          <w:rFonts w:cstheme="minorHAnsi"/>
          <w:b/>
          <w:bCs/>
          <w:sz w:val="24"/>
          <w:szCs w:val="24"/>
        </w:rPr>
      </w:pPr>
      <w:r w:rsidRPr="00DB57B3">
        <w:rPr>
          <w:rFonts w:cstheme="minorHAnsi"/>
          <w:b/>
          <w:bCs/>
          <w:sz w:val="24"/>
          <w:szCs w:val="24"/>
        </w:rPr>
        <w:t>Figure 2</w:t>
      </w:r>
    </w:p>
    <w:p w14:paraId="35C5580F" w14:textId="77777777" w:rsidR="007B6885" w:rsidRPr="00DB57B3" w:rsidRDefault="007B6885" w:rsidP="007B6885">
      <w:pPr>
        <w:contextualSpacing/>
        <w:rPr>
          <w:rFonts w:cstheme="minorHAnsi"/>
          <w:sz w:val="24"/>
          <w:szCs w:val="24"/>
        </w:rPr>
      </w:pPr>
    </w:p>
    <w:p w14:paraId="6ED00CDD" w14:textId="77777777" w:rsidR="007B6885" w:rsidRPr="00DB57B3" w:rsidRDefault="007B6885" w:rsidP="007B6885">
      <w:pPr>
        <w:contextualSpacing/>
        <w:rPr>
          <w:rFonts w:cstheme="minorHAnsi"/>
          <w:b/>
          <w:bCs/>
          <w:sz w:val="24"/>
          <w:szCs w:val="24"/>
        </w:rPr>
      </w:pPr>
      <w:r w:rsidRPr="00DB57B3">
        <w:rPr>
          <w:rFonts w:cstheme="minorHAnsi"/>
          <w:b/>
          <w:bCs/>
          <w:sz w:val="24"/>
          <w:szCs w:val="24"/>
        </w:rPr>
        <w:t>First Aid</w:t>
      </w:r>
    </w:p>
    <w:p w14:paraId="3E8A7D2F" w14:textId="77777777" w:rsidR="007B6885" w:rsidRPr="00DB57B3" w:rsidRDefault="007B6885" w:rsidP="007B6885">
      <w:pPr>
        <w:rPr>
          <w:rFonts w:cstheme="minorHAnsi"/>
          <w:sz w:val="24"/>
          <w:szCs w:val="24"/>
        </w:rPr>
      </w:pPr>
      <w:r w:rsidRPr="00DB57B3">
        <w:rPr>
          <w:rFonts w:cstheme="minorHAnsi"/>
          <w:sz w:val="24"/>
          <w:szCs w:val="24"/>
        </w:rPr>
        <w:t xml:space="preserve">Employers must ensure that adequate first aid provisions are in place for staff. This means that a trained first aider and suitable first aid equipment must be on site. A trained first aider is someone who has attended an HSE approved course and has re-trained at least every three years. </w:t>
      </w:r>
    </w:p>
    <w:p w14:paraId="0329C5F5" w14:textId="77777777" w:rsidR="007B6885" w:rsidRPr="00DB57B3" w:rsidRDefault="007B6885" w:rsidP="007B6885">
      <w:pPr>
        <w:rPr>
          <w:rFonts w:cstheme="minorHAnsi"/>
          <w:b/>
          <w:bCs/>
          <w:sz w:val="24"/>
          <w:szCs w:val="24"/>
        </w:rPr>
      </w:pPr>
      <w:r w:rsidRPr="00DB57B3">
        <w:rPr>
          <w:rFonts w:cstheme="minorHAnsi"/>
          <w:b/>
          <w:bCs/>
          <w:sz w:val="24"/>
          <w:szCs w:val="24"/>
        </w:rPr>
        <w:lastRenderedPageBreak/>
        <w:t>Emergency Procedures</w:t>
      </w:r>
    </w:p>
    <w:p w14:paraId="749BF93B" w14:textId="77777777" w:rsidR="007B6885" w:rsidRPr="00DB57B3" w:rsidRDefault="007B6885" w:rsidP="007B6885">
      <w:pPr>
        <w:rPr>
          <w:rFonts w:cstheme="minorHAnsi"/>
          <w:sz w:val="24"/>
          <w:szCs w:val="24"/>
        </w:rPr>
      </w:pPr>
      <w:r w:rsidRPr="00DB57B3">
        <w:rPr>
          <w:rFonts w:cstheme="minorHAnsi"/>
          <w:sz w:val="24"/>
          <w:szCs w:val="24"/>
        </w:rPr>
        <w:t xml:space="preserve">The client or principal contractor must ensure that the existing site emergency procedures are followed, and relevant information is given to workers at the time of induction or when changes have been made. The closest hospital from the site is Neath Port Talbot Hospital, Baglan Way, Port Talbot SA12 7BX, United Kingdom. Red circle = Site. Yellow circle = Hospital. </w:t>
      </w:r>
    </w:p>
    <w:p w14:paraId="1EB5333D" w14:textId="77777777" w:rsidR="007B6885" w:rsidRPr="00DB57B3" w:rsidRDefault="007B6885" w:rsidP="007B6885">
      <w:pPr>
        <w:jc w:val="center"/>
        <w:rPr>
          <w:rFonts w:cstheme="minorHAnsi"/>
          <w:sz w:val="24"/>
          <w:szCs w:val="24"/>
        </w:rPr>
      </w:pPr>
      <w:r w:rsidRPr="00DB57B3">
        <w:rPr>
          <w:noProof/>
          <w:sz w:val="24"/>
          <w:szCs w:val="24"/>
        </w:rPr>
        <w:drawing>
          <wp:inline distT="0" distB="0" distL="0" distR="0" wp14:anchorId="02E0C123" wp14:editId="035E2047">
            <wp:extent cx="4331077" cy="33782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0973" t="15171" r="21698" b="5332"/>
                    <a:stretch/>
                  </pic:blipFill>
                  <pic:spPr bwMode="auto">
                    <a:xfrm>
                      <a:off x="0" y="0"/>
                      <a:ext cx="4342440" cy="3387063"/>
                    </a:xfrm>
                    <a:prstGeom prst="rect">
                      <a:avLst/>
                    </a:prstGeom>
                    <a:ln>
                      <a:noFill/>
                    </a:ln>
                    <a:extLst>
                      <a:ext uri="{53640926-AAD7-44D8-BBD7-CCE9431645EC}">
                        <a14:shadowObscured xmlns:a14="http://schemas.microsoft.com/office/drawing/2010/main"/>
                      </a:ext>
                    </a:extLst>
                  </pic:spPr>
                </pic:pic>
              </a:graphicData>
            </a:graphic>
          </wp:inline>
        </w:drawing>
      </w:r>
    </w:p>
    <w:p w14:paraId="287B7DCF" w14:textId="77777777" w:rsidR="007B6885" w:rsidRPr="00DB57B3" w:rsidRDefault="007B6885" w:rsidP="007B6885">
      <w:pPr>
        <w:jc w:val="center"/>
        <w:rPr>
          <w:rFonts w:cstheme="minorHAnsi"/>
          <w:b/>
          <w:bCs/>
          <w:sz w:val="24"/>
          <w:szCs w:val="24"/>
        </w:rPr>
      </w:pPr>
      <w:r w:rsidRPr="00DB57B3">
        <w:rPr>
          <w:rFonts w:cstheme="minorHAnsi"/>
          <w:b/>
          <w:bCs/>
          <w:sz w:val="24"/>
          <w:szCs w:val="24"/>
        </w:rPr>
        <w:t>Figure 3</w:t>
      </w:r>
    </w:p>
    <w:p w14:paraId="4EFFCCA0" w14:textId="77777777" w:rsidR="00B23BCF" w:rsidRPr="00DB57B3" w:rsidRDefault="00B23BCF" w:rsidP="00B23BCF">
      <w:pPr>
        <w:rPr>
          <w:rFonts w:cstheme="minorHAnsi"/>
          <w:sz w:val="24"/>
          <w:szCs w:val="24"/>
        </w:rPr>
      </w:pPr>
    </w:p>
    <w:p w14:paraId="0215B6E4" w14:textId="77777777" w:rsidR="00B23BCF" w:rsidRPr="00DB57B3" w:rsidRDefault="00B23BCF" w:rsidP="00B23BCF">
      <w:pPr>
        <w:rPr>
          <w:rFonts w:cstheme="minorHAnsi"/>
          <w:sz w:val="24"/>
          <w:szCs w:val="24"/>
        </w:rPr>
      </w:pPr>
    </w:p>
    <w:p w14:paraId="51DD34A8" w14:textId="77777777" w:rsidR="00526693" w:rsidRPr="00DB57B3" w:rsidRDefault="00526693" w:rsidP="00285223">
      <w:pPr>
        <w:rPr>
          <w:b/>
          <w:bCs/>
          <w:sz w:val="24"/>
          <w:szCs w:val="24"/>
        </w:rPr>
      </w:pPr>
    </w:p>
    <w:p w14:paraId="7E2547FE" w14:textId="77777777" w:rsidR="00526693" w:rsidRPr="00DB57B3" w:rsidRDefault="00526693" w:rsidP="00285223">
      <w:pPr>
        <w:rPr>
          <w:b/>
          <w:bCs/>
          <w:sz w:val="24"/>
          <w:szCs w:val="24"/>
        </w:rPr>
      </w:pPr>
    </w:p>
    <w:p w14:paraId="19237B6F" w14:textId="77777777" w:rsidR="00526693" w:rsidRPr="00DB57B3" w:rsidRDefault="00526693" w:rsidP="00285223">
      <w:pPr>
        <w:rPr>
          <w:b/>
          <w:bCs/>
          <w:sz w:val="24"/>
          <w:szCs w:val="24"/>
        </w:rPr>
      </w:pPr>
    </w:p>
    <w:p w14:paraId="058EA1F5" w14:textId="77777777" w:rsidR="00526693" w:rsidRPr="00DB57B3" w:rsidRDefault="00526693" w:rsidP="00285223">
      <w:pPr>
        <w:rPr>
          <w:b/>
          <w:bCs/>
          <w:sz w:val="24"/>
          <w:szCs w:val="24"/>
        </w:rPr>
      </w:pPr>
    </w:p>
    <w:p w14:paraId="182FD34F" w14:textId="77777777" w:rsidR="00526693" w:rsidRPr="00DB57B3" w:rsidRDefault="00526693" w:rsidP="00285223">
      <w:pPr>
        <w:rPr>
          <w:b/>
          <w:bCs/>
          <w:sz w:val="24"/>
          <w:szCs w:val="24"/>
        </w:rPr>
      </w:pPr>
    </w:p>
    <w:p w14:paraId="4FADE9F4" w14:textId="77777777" w:rsidR="00526693" w:rsidRPr="00DB57B3" w:rsidRDefault="00526693" w:rsidP="00285223">
      <w:pPr>
        <w:rPr>
          <w:b/>
          <w:bCs/>
          <w:sz w:val="24"/>
          <w:szCs w:val="24"/>
        </w:rPr>
      </w:pPr>
    </w:p>
    <w:p w14:paraId="1BD8C4F2" w14:textId="77777777" w:rsidR="00526693" w:rsidRPr="00DB57B3" w:rsidRDefault="00526693" w:rsidP="00285223">
      <w:pPr>
        <w:rPr>
          <w:b/>
          <w:bCs/>
          <w:sz w:val="24"/>
          <w:szCs w:val="24"/>
        </w:rPr>
      </w:pPr>
    </w:p>
    <w:p w14:paraId="65E5056D" w14:textId="77777777" w:rsidR="00526693" w:rsidRPr="00DB57B3" w:rsidRDefault="00526693" w:rsidP="00285223">
      <w:pPr>
        <w:rPr>
          <w:b/>
          <w:bCs/>
          <w:sz w:val="24"/>
          <w:szCs w:val="24"/>
        </w:rPr>
      </w:pPr>
    </w:p>
    <w:p w14:paraId="21CEADAB" w14:textId="10C29852" w:rsidR="00FA5029" w:rsidRDefault="00FA5029" w:rsidP="00FA5029">
      <w:pPr>
        <w:rPr>
          <w:b/>
          <w:bCs/>
          <w:sz w:val="24"/>
          <w:szCs w:val="24"/>
        </w:rPr>
      </w:pPr>
    </w:p>
    <w:p w14:paraId="145A33B2" w14:textId="77777777" w:rsidR="00887096" w:rsidRPr="00DB57B3" w:rsidRDefault="00887096" w:rsidP="00FA5029">
      <w:pPr>
        <w:rPr>
          <w:rFonts w:cstheme="minorHAnsi"/>
          <w:sz w:val="24"/>
          <w:szCs w:val="24"/>
        </w:rPr>
      </w:pPr>
    </w:p>
    <w:p w14:paraId="10E94387" w14:textId="77777777" w:rsidR="00FA5029" w:rsidRPr="00DB57B3" w:rsidRDefault="00FA5029" w:rsidP="00FA5029">
      <w:pPr>
        <w:rPr>
          <w:rFonts w:cstheme="minorHAnsi"/>
          <w:sz w:val="24"/>
          <w:szCs w:val="24"/>
        </w:rPr>
      </w:pPr>
      <w:r w:rsidRPr="00DB57B3">
        <w:rPr>
          <w:rFonts w:cstheme="minorHAnsi"/>
          <w:b/>
          <w:sz w:val="24"/>
          <w:szCs w:val="24"/>
        </w:rPr>
        <w:lastRenderedPageBreak/>
        <w:t>Project:</w:t>
      </w:r>
      <w:r w:rsidRPr="00DB57B3">
        <w:rPr>
          <w:rFonts w:cstheme="minorHAnsi"/>
          <w:sz w:val="24"/>
          <w:szCs w:val="24"/>
        </w:rPr>
        <w:t xml:space="preserve"> Construction of new Bridge</w:t>
      </w:r>
    </w:p>
    <w:p w14:paraId="5FD053AE" w14:textId="77777777" w:rsidR="00FA5029" w:rsidRPr="00DB57B3" w:rsidRDefault="00FA5029" w:rsidP="00FA5029">
      <w:pPr>
        <w:rPr>
          <w:rFonts w:cstheme="minorHAnsi"/>
          <w:sz w:val="24"/>
          <w:szCs w:val="24"/>
        </w:rPr>
      </w:pPr>
      <w:r w:rsidRPr="00DB57B3">
        <w:rPr>
          <w:rFonts w:cstheme="minorHAnsi"/>
          <w:b/>
          <w:sz w:val="24"/>
          <w:szCs w:val="24"/>
        </w:rPr>
        <w:t>Site address:</w:t>
      </w:r>
    </w:p>
    <w:p w14:paraId="5627188B" w14:textId="77777777" w:rsidR="00FA5029" w:rsidRPr="00DB57B3" w:rsidRDefault="00FA5029" w:rsidP="00FA5029">
      <w:pPr>
        <w:rPr>
          <w:rFonts w:cstheme="minorHAnsi"/>
          <w:sz w:val="24"/>
          <w:szCs w:val="24"/>
        </w:rPr>
      </w:pPr>
      <w:r w:rsidRPr="00DB57B3">
        <w:rPr>
          <w:rFonts w:cstheme="minorHAnsi"/>
          <w:sz w:val="24"/>
          <w:szCs w:val="24"/>
        </w:rPr>
        <w:t xml:space="preserve">Central Ave                                                                                                                                       </w:t>
      </w:r>
      <w:r w:rsidRPr="00DB57B3">
        <w:rPr>
          <w:rFonts w:cstheme="minorHAnsi"/>
          <w:sz w:val="24"/>
          <w:szCs w:val="24"/>
          <w:shd w:val="clear" w:color="auto" w:fill="FFFFFF"/>
        </w:rPr>
        <w:t>Baglan Energy Park</w:t>
      </w:r>
      <w:r w:rsidRPr="00DB57B3">
        <w:rPr>
          <w:rFonts w:cstheme="minorHAnsi"/>
          <w:sz w:val="24"/>
          <w:szCs w:val="24"/>
        </w:rPr>
        <w:br/>
      </w:r>
      <w:r w:rsidRPr="00DB57B3">
        <w:rPr>
          <w:rFonts w:cstheme="minorHAnsi"/>
          <w:sz w:val="24"/>
          <w:szCs w:val="24"/>
          <w:shd w:val="clear" w:color="auto" w:fill="FFFFFF"/>
        </w:rPr>
        <w:t>Neath Port Talbot</w:t>
      </w:r>
      <w:r w:rsidRPr="00DB57B3">
        <w:rPr>
          <w:rFonts w:cstheme="minorHAnsi"/>
          <w:sz w:val="24"/>
          <w:szCs w:val="24"/>
        </w:rPr>
        <w:br/>
      </w:r>
      <w:r w:rsidRPr="00DB57B3">
        <w:rPr>
          <w:rFonts w:cstheme="minorHAnsi"/>
          <w:sz w:val="24"/>
          <w:szCs w:val="24"/>
          <w:shd w:val="clear" w:color="auto" w:fill="FFFFFF"/>
        </w:rPr>
        <w:t>SA11 2FP</w:t>
      </w:r>
    </w:p>
    <w:p w14:paraId="34E580A3" w14:textId="6CC84C4A" w:rsidR="00FA5029" w:rsidRPr="00DB57B3" w:rsidRDefault="00FA5029" w:rsidP="00FA5029">
      <w:pPr>
        <w:rPr>
          <w:rFonts w:cstheme="minorHAnsi"/>
          <w:sz w:val="24"/>
          <w:szCs w:val="24"/>
        </w:rPr>
      </w:pPr>
      <w:r w:rsidRPr="00DB57B3">
        <w:rPr>
          <w:rFonts w:cstheme="minorHAnsi"/>
          <w:b/>
          <w:sz w:val="24"/>
          <w:szCs w:val="24"/>
        </w:rPr>
        <w:t xml:space="preserve">Date of works: </w:t>
      </w:r>
      <w:r w:rsidRPr="00DB57B3">
        <w:rPr>
          <w:rFonts w:cstheme="minorHAnsi"/>
          <w:sz w:val="24"/>
          <w:szCs w:val="24"/>
        </w:rPr>
        <w:t>10</w:t>
      </w:r>
      <w:r w:rsidRPr="00DB57B3">
        <w:rPr>
          <w:rFonts w:cstheme="minorHAnsi"/>
          <w:sz w:val="24"/>
          <w:szCs w:val="24"/>
          <w:vertAlign w:val="superscript"/>
        </w:rPr>
        <w:t>th</w:t>
      </w:r>
      <w:r w:rsidRPr="00DB57B3">
        <w:rPr>
          <w:rFonts w:cstheme="minorHAnsi"/>
          <w:sz w:val="24"/>
          <w:szCs w:val="24"/>
        </w:rPr>
        <w:t xml:space="preserve"> May 2021 – </w:t>
      </w:r>
      <w:r w:rsidR="006D258D">
        <w:rPr>
          <w:rFonts w:cstheme="minorHAnsi"/>
          <w:sz w:val="24"/>
          <w:szCs w:val="24"/>
        </w:rPr>
        <w:t>31</w:t>
      </w:r>
      <w:r w:rsidR="006D258D" w:rsidRPr="006D258D">
        <w:rPr>
          <w:rFonts w:cstheme="minorHAnsi"/>
          <w:sz w:val="24"/>
          <w:szCs w:val="24"/>
          <w:vertAlign w:val="superscript"/>
        </w:rPr>
        <w:t>st</w:t>
      </w:r>
      <w:r w:rsidR="006D258D">
        <w:rPr>
          <w:rFonts w:cstheme="minorHAnsi"/>
          <w:sz w:val="24"/>
          <w:szCs w:val="24"/>
        </w:rPr>
        <w:t xml:space="preserve"> December 2021</w:t>
      </w:r>
    </w:p>
    <w:p w14:paraId="6384B585" w14:textId="77777777" w:rsidR="00FA5029" w:rsidRPr="00DB57B3" w:rsidRDefault="00FA5029" w:rsidP="00FA5029">
      <w:pPr>
        <w:rPr>
          <w:rFonts w:cstheme="minorHAnsi"/>
          <w:b/>
          <w:bCs/>
          <w:sz w:val="24"/>
          <w:szCs w:val="24"/>
        </w:rPr>
      </w:pPr>
      <w:r w:rsidRPr="00DB57B3">
        <w:rPr>
          <w:rFonts w:cstheme="minorHAnsi"/>
          <w:b/>
          <w:bCs/>
          <w:sz w:val="24"/>
          <w:szCs w:val="24"/>
        </w:rPr>
        <w:t>Description of activity</w:t>
      </w:r>
    </w:p>
    <w:p w14:paraId="28DB4AA9" w14:textId="064A1F77" w:rsidR="003A0E23" w:rsidRPr="00DB57B3" w:rsidRDefault="003A0E23" w:rsidP="00FA5029">
      <w:pPr>
        <w:rPr>
          <w:rFonts w:cstheme="minorHAnsi"/>
          <w:sz w:val="24"/>
          <w:szCs w:val="24"/>
        </w:rPr>
      </w:pPr>
      <w:r w:rsidRPr="00DB57B3">
        <w:rPr>
          <w:rFonts w:cstheme="minorHAnsi"/>
          <w:sz w:val="24"/>
          <w:szCs w:val="24"/>
        </w:rPr>
        <w:t>Installation of the deck</w:t>
      </w:r>
    </w:p>
    <w:p w14:paraId="7D1F6273" w14:textId="72F47FE4" w:rsidR="00FA5029" w:rsidRPr="00DB57B3" w:rsidRDefault="00FA5029" w:rsidP="00FA5029">
      <w:pPr>
        <w:rPr>
          <w:rFonts w:cstheme="minorHAnsi"/>
          <w:sz w:val="24"/>
          <w:szCs w:val="24"/>
        </w:rPr>
      </w:pPr>
      <w:r w:rsidRPr="00DB57B3">
        <w:rPr>
          <w:rFonts w:cstheme="minorHAnsi"/>
          <w:sz w:val="24"/>
          <w:szCs w:val="24"/>
        </w:rPr>
        <w:t>Involves:</w:t>
      </w:r>
    </w:p>
    <w:p w14:paraId="6942DA60" w14:textId="77777777" w:rsidR="00A35B92" w:rsidRPr="00DB57B3" w:rsidRDefault="00A35B92" w:rsidP="00A35B92">
      <w:pPr>
        <w:numPr>
          <w:ilvl w:val="0"/>
          <w:numId w:val="15"/>
        </w:numPr>
        <w:spacing w:after="0" w:line="276" w:lineRule="auto"/>
        <w:ind w:hanging="360"/>
        <w:contextualSpacing/>
        <w:rPr>
          <w:rFonts w:cstheme="minorHAnsi"/>
          <w:sz w:val="24"/>
          <w:szCs w:val="24"/>
        </w:rPr>
      </w:pPr>
      <w:r w:rsidRPr="00DB57B3">
        <w:rPr>
          <w:rFonts w:cstheme="minorHAnsi"/>
          <w:sz w:val="24"/>
          <w:szCs w:val="24"/>
        </w:rPr>
        <w:t>Installing a stagging system.</w:t>
      </w:r>
    </w:p>
    <w:p w14:paraId="134277DB" w14:textId="544D8B15" w:rsidR="00A35B92" w:rsidRPr="00DB57B3" w:rsidRDefault="00A35B92" w:rsidP="00A35B92">
      <w:pPr>
        <w:numPr>
          <w:ilvl w:val="0"/>
          <w:numId w:val="15"/>
        </w:numPr>
        <w:spacing w:after="0" w:line="276" w:lineRule="auto"/>
        <w:ind w:hanging="360"/>
        <w:contextualSpacing/>
        <w:rPr>
          <w:rFonts w:cstheme="minorHAnsi"/>
          <w:sz w:val="24"/>
          <w:szCs w:val="24"/>
        </w:rPr>
      </w:pPr>
      <w:r w:rsidRPr="00DB57B3">
        <w:rPr>
          <w:rFonts w:cstheme="minorHAnsi"/>
          <w:sz w:val="24"/>
          <w:szCs w:val="24"/>
        </w:rPr>
        <w:t>Installing the deck</w:t>
      </w:r>
      <w:r w:rsidR="00317274" w:rsidRPr="00DB57B3">
        <w:rPr>
          <w:rFonts w:cstheme="minorHAnsi"/>
          <w:sz w:val="24"/>
          <w:szCs w:val="24"/>
        </w:rPr>
        <w:t xml:space="preserve"> and carriageways.</w:t>
      </w:r>
    </w:p>
    <w:p w14:paraId="592132DC" w14:textId="77777777" w:rsidR="00EB4F71" w:rsidRDefault="00EB4F71" w:rsidP="00FA5029">
      <w:pPr>
        <w:contextualSpacing/>
        <w:rPr>
          <w:rFonts w:cstheme="minorHAnsi"/>
          <w:sz w:val="24"/>
          <w:szCs w:val="24"/>
        </w:rPr>
      </w:pPr>
    </w:p>
    <w:p w14:paraId="4866EEB6" w14:textId="713353C2" w:rsidR="00FA5029" w:rsidRPr="00DB57B3" w:rsidRDefault="00FA5029" w:rsidP="00FA5029">
      <w:pPr>
        <w:contextualSpacing/>
        <w:rPr>
          <w:rFonts w:cstheme="minorHAnsi"/>
          <w:sz w:val="24"/>
          <w:szCs w:val="24"/>
        </w:rPr>
      </w:pPr>
      <w:r w:rsidRPr="00DB57B3">
        <w:rPr>
          <w:rFonts w:cstheme="minorHAnsi"/>
          <w:sz w:val="24"/>
          <w:szCs w:val="24"/>
        </w:rPr>
        <w:t>Access on-site to be between the hours of 7am-7pm.</w:t>
      </w:r>
    </w:p>
    <w:p w14:paraId="2FE0AADD" w14:textId="77777777" w:rsidR="00FA5029" w:rsidRPr="00DB57B3" w:rsidRDefault="00FA5029" w:rsidP="00FA5029">
      <w:pPr>
        <w:contextualSpacing/>
        <w:rPr>
          <w:rFonts w:cstheme="minorHAnsi"/>
          <w:sz w:val="24"/>
          <w:szCs w:val="24"/>
        </w:rPr>
      </w:pPr>
    </w:p>
    <w:p w14:paraId="5907A598" w14:textId="77777777" w:rsidR="00FA5029" w:rsidRPr="00DB57B3" w:rsidRDefault="00FA5029" w:rsidP="00FA5029">
      <w:pPr>
        <w:jc w:val="both"/>
        <w:rPr>
          <w:rFonts w:cstheme="minorHAnsi"/>
          <w:b/>
          <w:bCs/>
          <w:sz w:val="24"/>
          <w:szCs w:val="24"/>
        </w:rPr>
      </w:pPr>
      <w:r w:rsidRPr="00DB57B3">
        <w:rPr>
          <w:rFonts w:cstheme="minorHAnsi"/>
          <w:b/>
          <w:bCs/>
          <w:sz w:val="24"/>
          <w:szCs w:val="24"/>
        </w:rPr>
        <w:t>Start of Works</w:t>
      </w:r>
    </w:p>
    <w:p w14:paraId="67D1F9F4" w14:textId="6CEB1B9E" w:rsidR="00FA5029" w:rsidRPr="00DB57B3" w:rsidRDefault="00FA5029" w:rsidP="00A60208">
      <w:pPr>
        <w:jc w:val="both"/>
        <w:rPr>
          <w:rFonts w:cstheme="minorHAnsi"/>
          <w:sz w:val="24"/>
          <w:szCs w:val="24"/>
        </w:rPr>
      </w:pPr>
      <w:r w:rsidRPr="00DB57B3">
        <w:rPr>
          <w:rFonts w:cstheme="minorHAnsi"/>
          <w:sz w:val="24"/>
          <w:szCs w:val="24"/>
        </w:rPr>
        <w:t>All employees will attend the RJP construction Ltd site induction before any work starts. Workers must sign in and will be given daily outlining’s of safe working systems. All workers must inspect their equipment daily to ensure no maintenance is needed. If maintenance is needed, then consult with the site supervisor.</w:t>
      </w:r>
    </w:p>
    <w:p w14:paraId="7D6F06AA" w14:textId="77777777" w:rsidR="00FA5029" w:rsidRPr="00DB57B3" w:rsidRDefault="00FA5029" w:rsidP="00FA5029">
      <w:pPr>
        <w:rPr>
          <w:rFonts w:cstheme="minorHAnsi"/>
          <w:b/>
          <w:bCs/>
          <w:sz w:val="24"/>
          <w:szCs w:val="24"/>
        </w:rPr>
      </w:pPr>
      <w:r w:rsidRPr="00DB57B3">
        <w:rPr>
          <w:rFonts w:cstheme="minorHAnsi"/>
          <w:b/>
          <w:bCs/>
          <w:sz w:val="24"/>
          <w:szCs w:val="24"/>
        </w:rPr>
        <w:t>Step by step procedure of works</w:t>
      </w:r>
    </w:p>
    <w:p w14:paraId="1A273369" w14:textId="1CA5D76D" w:rsidR="00FA5029" w:rsidRDefault="00304D5E" w:rsidP="00317274">
      <w:pPr>
        <w:pStyle w:val="ListParagraph"/>
        <w:numPr>
          <w:ilvl w:val="0"/>
          <w:numId w:val="24"/>
        </w:numPr>
        <w:rPr>
          <w:rFonts w:asciiTheme="minorHAnsi" w:hAnsiTheme="minorHAnsi" w:cstheme="minorHAnsi"/>
          <w:sz w:val="24"/>
          <w:szCs w:val="24"/>
        </w:rPr>
      </w:pPr>
      <w:r>
        <w:rPr>
          <w:rFonts w:asciiTheme="minorHAnsi" w:hAnsiTheme="minorHAnsi" w:cstheme="minorHAnsi"/>
          <w:sz w:val="24"/>
          <w:szCs w:val="24"/>
        </w:rPr>
        <w:t>A s</w:t>
      </w:r>
      <w:r w:rsidR="00317274" w:rsidRPr="00DB57B3">
        <w:rPr>
          <w:rFonts w:asciiTheme="minorHAnsi" w:hAnsiTheme="minorHAnsi" w:cstheme="minorHAnsi"/>
          <w:sz w:val="24"/>
          <w:szCs w:val="24"/>
        </w:rPr>
        <w:t>tagging system put in place.</w:t>
      </w:r>
    </w:p>
    <w:p w14:paraId="6FF0E38F" w14:textId="1A9DC1AE" w:rsidR="00887096" w:rsidRPr="00DB57B3" w:rsidRDefault="00304D5E" w:rsidP="00887096">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A s</w:t>
      </w:r>
      <w:r w:rsidR="00887096">
        <w:rPr>
          <w:rFonts w:asciiTheme="minorHAnsi" w:hAnsiTheme="minorHAnsi" w:cstheme="minorHAnsi"/>
          <w:sz w:val="24"/>
          <w:szCs w:val="24"/>
        </w:rPr>
        <w:t>tagging system put in place to allow workers to install the deck.</w:t>
      </w:r>
    </w:p>
    <w:p w14:paraId="3E55E4C3" w14:textId="3CC9A8E1" w:rsidR="00317274" w:rsidRDefault="00317274" w:rsidP="00317274">
      <w:pPr>
        <w:pStyle w:val="ListParagraph"/>
        <w:numPr>
          <w:ilvl w:val="0"/>
          <w:numId w:val="24"/>
        </w:numPr>
        <w:rPr>
          <w:rFonts w:asciiTheme="minorHAnsi" w:hAnsiTheme="minorHAnsi" w:cstheme="minorHAnsi"/>
          <w:sz w:val="24"/>
          <w:szCs w:val="24"/>
        </w:rPr>
      </w:pPr>
      <w:r w:rsidRPr="00DB57B3">
        <w:rPr>
          <w:rFonts w:asciiTheme="minorHAnsi" w:hAnsiTheme="minorHAnsi" w:cstheme="minorHAnsi"/>
          <w:sz w:val="24"/>
          <w:szCs w:val="24"/>
        </w:rPr>
        <w:t>Deck Installation.</w:t>
      </w:r>
    </w:p>
    <w:p w14:paraId="1F6081AD" w14:textId="5DFD55D0" w:rsidR="00887096" w:rsidRPr="00DB57B3" w:rsidRDefault="00887096" w:rsidP="00887096">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Skilled workers</w:t>
      </w:r>
      <w:r w:rsidR="005B298C">
        <w:rPr>
          <w:rFonts w:asciiTheme="minorHAnsi" w:hAnsiTheme="minorHAnsi" w:cstheme="minorHAnsi"/>
          <w:sz w:val="24"/>
          <w:szCs w:val="24"/>
        </w:rPr>
        <w:t xml:space="preserve"> </w:t>
      </w:r>
      <w:r>
        <w:rPr>
          <w:rFonts w:asciiTheme="minorHAnsi" w:hAnsiTheme="minorHAnsi" w:cstheme="minorHAnsi"/>
          <w:sz w:val="24"/>
          <w:szCs w:val="24"/>
        </w:rPr>
        <w:t xml:space="preserve">will </w:t>
      </w:r>
      <w:r w:rsidR="00243F8B">
        <w:rPr>
          <w:rFonts w:asciiTheme="minorHAnsi" w:hAnsiTheme="minorHAnsi" w:cstheme="minorHAnsi"/>
          <w:sz w:val="24"/>
          <w:szCs w:val="24"/>
        </w:rPr>
        <w:t>attach the deck to the piers and abutments.</w:t>
      </w:r>
    </w:p>
    <w:p w14:paraId="13927F3A" w14:textId="19BD73DE" w:rsidR="00317274" w:rsidRDefault="00317274" w:rsidP="00317274">
      <w:pPr>
        <w:pStyle w:val="ListParagraph"/>
        <w:numPr>
          <w:ilvl w:val="0"/>
          <w:numId w:val="24"/>
        </w:numPr>
        <w:rPr>
          <w:rFonts w:asciiTheme="minorHAnsi" w:hAnsiTheme="minorHAnsi" w:cstheme="minorHAnsi"/>
          <w:sz w:val="24"/>
          <w:szCs w:val="24"/>
        </w:rPr>
      </w:pPr>
      <w:r w:rsidRPr="00DB57B3">
        <w:rPr>
          <w:rFonts w:asciiTheme="minorHAnsi" w:hAnsiTheme="minorHAnsi" w:cstheme="minorHAnsi"/>
          <w:sz w:val="24"/>
          <w:szCs w:val="24"/>
        </w:rPr>
        <w:t>Carriageway</w:t>
      </w:r>
      <w:r w:rsidR="00AE6105" w:rsidRPr="00DB57B3">
        <w:rPr>
          <w:rFonts w:asciiTheme="minorHAnsi" w:hAnsiTheme="minorHAnsi" w:cstheme="minorHAnsi"/>
          <w:sz w:val="24"/>
          <w:szCs w:val="24"/>
        </w:rPr>
        <w:t>/footway/cycleway.</w:t>
      </w:r>
    </w:p>
    <w:p w14:paraId="1412D66E" w14:textId="71C95FD8" w:rsidR="00887096" w:rsidRPr="00DB57B3" w:rsidRDefault="00243F8B" w:rsidP="00887096">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 xml:space="preserve">Carriageway, </w:t>
      </w:r>
      <w:r w:rsidR="00FE1F7C">
        <w:rPr>
          <w:rFonts w:asciiTheme="minorHAnsi" w:hAnsiTheme="minorHAnsi" w:cstheme="minorHAnsi"/>
          <w:sz w:val="24"/>
          <w:szCs w:val="24"/>
        </w:rPr>
        <w:t>footway,</w:t>
      </w:r>
      <w:r>
        <w:rPr>
          <w:rFonts w:asciiTheme="minorHAnsi" w:hAnsiTheme="minorHAnsi" w:cstheme="minorHAnsi"/>
          <w:sz w:val="24"/>
          <w:szCs w:val="24"/>
        </w:rPr>
        <w:t xml:space="preserve"> and cycleway will be installed on the deck.</w:t>
      </w:r>
    </w:p>
    <w:p w14:paraId="17B2008F" w14:textId="330DAD89" w:rsidR="00AE6105" w:rsidRDefault="00AE6105" w:rsidP="00317274">
      <w:pPr>
        <w:pStyle w:val="ListParagraph"/>
        <w:numPr>
          <w:ilvl w:val="0"/>
          <w:numId w:val="24"/>
        </w:numPr>
        <w:rPr>
          <w:rFonts w:asciiTheme="minorHAnsi" w:hAnsiTheme="minorHAnsi" w:cstheme="minorHAnsi"/>
          <w:sz w:val="24"/>
          <w:szCs w:val="24"/>
        </w:rPr>
      </w:pPr>
      <w:r w:rsidRPr="00DB57B3">
        <w:rPr>
          <w:rFonts w:asciiTheme="minorHAnsi" w:hAnsiTheme="minorHAnsi" w:cstheme="minorHAnsi"/>
          <w:sz w:val="24"/>
          <w:szCs w:val="24"/>
        </w:rPr>
        <w:t>1m wide maintenance strip.</w:t>
      </w:r>
    </w:p>
    <w:p w14:paraId="2EC72268" w14:textId="71DEB2EE" w:rsidR="00887096" w:rsidRPr="00DB57B3" w:rsidRDefault="00270926" w:rsidP="00887096">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Maintenance strip installed.</w:t>
      </w:r>
    </w:p>
    <w:p w14:paraId="5C9D9EDF" w14:textId="13D95CA6" w:rsidR="00AE6105" w:rsidRDefault="00AE6105" w:rsidP="00AE6105">
      <w:pPr>
        <w:pStyle w:val="ListParagraph"/>
        <w:numPr>
          <w:ilvl w:val="0"/>
          <w:numId w:val="24"/>
        </w:numPr>
        <w:rPr>
          <w:rFonts w:asciiTheme="minorHAnsi" w:hAnsiTheme="minorHAnsi" w:cstheme="minorHAnsi"/>
          <w:sz w:val="24"/>
          <w:szCs w:val="24"/>
        </w:rPr>
      </w:pPr>
      <w:r w:rsidRPr="00DB57B3">
        <w:rPr>
          <w:rFonts w:asciiTheme="minorHAnsi" w:hAnsiTheme="minorHAnsi" w:cstheme="minorHAnsi"/>
          <w:sz w:val="24"/>
          <w:szCs w:val="24"/>
        </w:rPr>
        <w:t>Road Markings.</w:t>
      </w:r>
    </w:p>
    <w:p w14:paraId="14C40F98" w14:textId="556EE02C" w:rsidR="00887096" w:rsidRPr="00DB57B3" w:rsidRDefault="00270926" w:rsidP="00887096">
      <w:pPr>
        <w:pStyle w:val="ListParagraph"/>
        <w:numPr>
          <w:ilvl w:val="0"/>
          <w:numId w:val="28"/>
        </w:numPr>
        <w:rPr>
          <w:rFonts w:asciiTheme="minorHAnsi" w:hAnsiTheme="minorHAnsi" w:cstheme="minorHAnsi"/>
          <w:sz w:val="24"/>
          <w:szCs w:val="24"/>
        </w:rPr>
      </w:pPr>
      <w:r>
        <w:rPr>
          <w:rFonts w:asciiTheme="minorHAnsi" w:hAnsiTheme="minorHAnsi" w:cstheme="minorHAnsi"/>
          <w:sz w:val="24"/>
          <w:szCs w:val="24"/>
        </w:rPr>
        <w:t>Once everything on the deck is finished, the road marking</w:t>
      </w:r>
      <w:r w:rsidR="00FE1F7C">
        <w:rPr>
          <w:rFonts w:asciiTheme="minorHAnsi" w:hAnsiTheme="minorHAnsi" w:cstheme="minorHAnsi"/>
          <w:sz w:val="24"/>
          <w:szCs w:val="24"/>
        </w:rPr>
        <w:t>s</w:t>
      </w:r>
      <w:r>
        <w:rPr>
          <w:rFonts w:asciiTheme="minorHAnsi" w:hAnsiTheme="minorHAnsi" w:cstheme="minorHAnsi"/>
          <w:sz w:val="24"/>
          <w:szCs w:val="24"/>
        </w:rPr>
        <w:t xml:space="preserve"> will be painted to ensure the road is split up.</w:t>
      </w:r>
    </w:p>
    <w:p w14:paraId="41D638A0" w14:textId="77777777" w:rsidR="00AE6105" w:rsidRPr="00DB57B3" w:rsidRDefault="00AE6105" w:rsidP="00AE6105">
      <w:pPr>
        <w:pStyle w:val="ListParagraph"/>
        <w:rPr>
          <w:rFonts w:asciiTheme="minorHAnsi" w:hAnsiTheme="minorHAnsi" w:cstheme="minorHAnsi"/>
          <w:sz w:val="24"/>
          <w:szCs w:val="24"/>
        </w:rPr>
      </w:pPr>
    </w:p>
    <w:p w14:paraId="6CEC0142" w14:textId="77777777" w:rsidR="00FA5029" w:rsidRPr="00DB57B3" w:rsidRDefault="00FA5029" w:rsidP="00FA5029">
      <w:pPr>
        <w:contextualSpacing/>
        <w:rPr>
          <w:rFonts w:cstheme="minorHAnsi"/>
          <w:b/>
          <w:bCs/>
          <w:sz w:val="24"/>
          <w:szCs w:val="24"/>
        </w:rPr>
      </w:pPr>
      <w:r w:rsidRPr="00DB57B3">
        <w:rPr>
          <w:rFonts w:cstheme="minorHAnsi"/>
          <w:b/>
          <w:bCs/>
          <w:sz w:val="24"/>
          <w:szCs w:val="24"/>
        </w:rPr>
        <w:t>Supervision and Personnel</w:t>
      </w:r>
    </w:p>
    <w:p w14:paraId="34F93112" w14:textId="311BF96B" w:rsidR="00FA5029" w:rsidRPr="00DB57B3" w:rsidRDefault="00FA5029" w:rsidP="00FA5029">
      <w:pPr>
        <w:numPr>
          <w:ilvl w:val="0"/>
          <w:numId w:val="16"/>
        </w:numPr>
        <w:spacing w:after="0" w:line="276" w:lineRule="auto"/>
        <w:ind w:hanging="360"/>
        <w:contextualSpacing/>
        <w:rPr>
          <w:rFonts w:cstheme="minorHAnsi"/>
          <w:sz w:val="24"/>
          <w:szCs w:val="24"/>
        </w:rPr>
      </w:pPr>
      <w:r w:rsidRPr="00DB57B3">
        <w:rPr>
          <w:rFonts w:cstheme="minorHAnsi"/>
          <w:sz w:val="24"/>
          <w:szCs w:val="24"/>
        </w:rPr>
        <w:t>Mr</w:t>
      </w:r>
      <w:r w:rsidR="00304D5E">
        <w:rPr>
          <w:rFonts w:cstheme="minorHAnsi"/>
          <w:sz w:val="24"/>
          <w:szCs w:val="24"/>
        </w:rPr>
        <w:t>.</w:t>
      </w:r>
      <w:r w:rsidRPr="00DB57B3">
        <w:rPr>
          <w:rFonts w:cstheme="minorHAnsi"/>
          <w:sz w:val="24"/>
          <w:szCs w:val="24"/>
        </w:rPr>
        <w:t xml:space="preserve"> Rhydian Preece - 07540 33331112</w:t>
      </w:r>
    </w:p>
    <w:p w14:paraId="56DC4F30" w14:textId="193C431C" w:rsidR="00FA5029" w:rsidRPr="00DB57B3" w:rsidRDefault="00FA5029" w:rsidP="00FA5029">
      <w:pPr>
        <w:numPr>
          <w:ilvl w:val="0"/>
          <w:numId w:val="16"/>
        </w:numPr>
        <w:spacing w:after="0" w:line="276" w:lineRule="auto"/>
        <w:ind w:hanging="360"/>
        <w:contextualSpacing/>
        <w:rPr>
          <w:rFonts w:cstheme="minorHAnsi"/>
          <w:sz w:val="24"/>
          <w:szCs w:val="24"/>
        </w:rPr>
      </w:pPr>
      <w:r w:rsidRPr="00DB57B3">
        <w:rPr>
          <w:rFonts w:cstheme="minorHAnsi"/>
          <w:sz w:val="24"/>
          <w:szCs w:val="24"/>
        </w:rPr>
        <w:t>Mr</w:t>
      </w:r>
      <w:r w:rsidR="00304D5E">
        <w:rPr>
          <w:rFonts w:cstheme="minorHAnsi"/>
          <w:sz w:val="24"/>
          <w:szCs w:val="24"/>
        </w:rPr>
        <w:t>.</w:t>
      </w:r>
      <w:r w:rsidRPr="00DB57B3">
        <w:rPr>
          <w:rFonts w:cstheme="minorHAnsi"/>
          <w:sz w:val="24"/>
          <w:szCs w:val="24"/>
        </w:rPr>
        <w:t xml:space="preserve"> Brian Bennett - 07945 44332</w:t>
      </w:r>
    </w:p>
    <w:p w14:paraId="5CD6C17F" w14:textId="7231DE30" w:rsidR="00FA5029" w:rsidRPr="00DB57B3" w:rsidRDefault="00FA5029" w:rsidP="00B86EA1">
      <w:pPr>
        <w:spacing w:after="0" w:line="276" w:lineRule="auto"/>
        <w:ind w:left="360"/>
        <w:contextualSpacing/>
        <w:rPr>
          <w:rFonts w:cstheme="minorHAnsi"/>
          <w:sz w:val="24"/>
          <w:szCs w:val="24"/>
        </w:rPr>
      </w:pPr>
    </w:p>
    <w:p w14:paraId="546671BB" w14:textId="4E694E99" w:rsidR="00AE6105" w:rsidRDefault="00AE6105" w:rsidP="00FA5029">
      <w:pPr>
        <w:contextualSpacing/>
        <w:rPr>
          <w:rFonts w:cstheme="minorHAnsi"/>
          <w:b/>
          <w:bCs/>
          <w:sz w:val="24"/>
          <w:szCs w:val="24"/>
        </w:rPr>
      </w:pPr>
    </w:p>
    <w:p w14:paraId="38F91062" w14:textId="5048CE7B" w:rsidR="00B86EA1" w:rsidRDefault="00B86EA1" w:rsidP="00FA5029">
      <w:pPr>
        <w:contextualSpacing/>
        <w:rPr>
          <w:rFonts w:cstheme="minorHAnsi"/>
          <w:b/>
          <w:bCs/>
          <w:sz w:val="24"/>
          <w:szCs w:val="24"/>
        </w:rPr>
      </w:pPr>
    </w:p>
    <w:p w14:paraId="142611DD" w14:textId="77777777" w:rsidR="00B926E1" w:rsidRPr="00DB57B3" w:rsidRDefault="00B926E1" w:rsidP="00FA5029">
      <w:pPr>
        <w:contextualSpacing/>
        <w:rPr>
          <w:rFonts w:cstheme="minorHAnsi"/>
          <w:b/>
          <w:bCs/>
          <w:sz w:val="24"/>
          <w:szCs w:val="24"/>
        </w:rPr>
      </w:pPr>
    </w:p>
    <w:p w14:paraId="24B726EC" w14:textId="77777777" w:rsidR="00FA5029" w:rsidRPr="00DB57B3" w:rsidRDefault="00FA5029" w:rsidP="00FA5029">
      <w:pPr>
        <w:contextualSpacing/>
        <w:rPr>
          <w:rFonts w:cstheme="minorHAnsi"/>
          <w:sz w:val="24"/>
          <w:szCs w:val="24"/>
        </w:rPr>
      </w:pPr>
      <w:r w:rsidRPr="00DB57B3">
        <w:rPr>
          <w:rFonts w:cstheme="minorHAnsi"/>
          <w:b/>
          <w:bCs/>
          <w:sz w:val="24"/>
          <w:szCs w:val="24"/>
        </w:rPr>
        <w:t>The main hazards to your safety and health</w:t>
      </w:r>
    </w:p>
    <w:p w14:paraId="215CE3B5" w14:textId="21090BA0" w:rsidR="00FA5029" w:rsidRPr="00DB57B3" w:rsidRDefault="00562816" w:rsidP="00FA5029">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Injury from using plant machinery.</w:t>
      </w:r>
    </w:p>
    <w:p w14:paraId="730FC0D4" w14:textId="1CBF1074" w:rsidR="00562816" w:rsidRPr="00DB57B3" w:rsidRDefault="00562816" w:rsidP="00FA5029">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Utility disruption.</w:t>
      </w:r>
    </w:p>
    <w:p w14:paraId="68E6E431" w14:textId="29C6D765" w:rsidR="00562816" w:rsidRPr="00DB57B3" w:rsidRDefault="00562816" w:rsidP="00FA5029">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Moving objects (Deck).</w:t>
      </w:r>
    </w:p>
    <w:p w14:paraId="4C421056" w14:textId="65E3C3A2" w:rsidR="00562816" w:rsidRPr="00DB57B3" w:rsidRDefault="00562816" w:rsidP="00FA5029">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Working in sunlight.</w:t>
      </w:r>
    </w:p>
    <w:p w14:paraId="6DD5197B" w14:textId="14C30125" w:rsidR="00562816" w:rsidRPr="00DB57B3" w:rsidRDefault="00562816" w:rsidP="00FA5029">
      <w:pPr>
        <w:pStyle w:val="ListParagraph"/>
        <w:numPr>
          <w:ilvl w:val="0"/>
          <w:numId w:val="21"/>
        </w:numPr>
        <w:spacing w:line="276" w:lineRule="auto"/>
        <w:contextualSpacing/>
        <w:rPr>
          <w:rFonts w:asciiTheme="minorHAnsi" w:hAnsiTheme="minorHAnsi" w:cstheme="minorHAnsi"/>
          <w:b/>
          <w:bCs/>
          <w:sz w:val="24"/>
          <w:szCs w:val="24"/>
        </w:rPr>
      </w:pPr>
      <w:r w:rsidRPr="00DB57B3">
        <w:rPr>
          <w:rFonts w:asciiTheme="minorHAnsi" w:hAnsiTheme="minorHAnsi" w:cstheme="minorHAnsi"/>
          <w:sz w:val="24"/>
          <w:szCs w:val="24"/>
        </w:rPr>
        <w:t>Working at height (Fall of materials and persons).</w:t>
      </w:r>
    </w:p>
    <w:p w14:paraId="180FB013" w14:textId="3C1D08D7" w:rsidR="00562816" w:rsidRPr="00DB57B3" w:rsidRDefault="00304D5E" w:rsidP="002B7EAF">
      <w:pPr>
        <w:pStyle w:val="ListParagraph"/>
        <w:numPr>
          <w:ilvl w:val="0"/>
          <w:numId w:val="21"/>
        </w:numPr>
        <w:spacing w:line="276" w:lineRule="auto"/>
        <w:contextualSpacing/>
        <w:rPr>
          <w:rFonts w:asciiTheme="minorHAnsi" w:hAnsiTheme="minorHAnsi" w:cstheme="minorHAnsi"/>
          <w:b/>
          <w:bCs/>
          <w:sz w:val="24"/>
          <w:szCs w:val="24"/>
        </w:rPr>
      </w:pPr>
      <w:r>
        <w:rPr>
          <w:rFonts w:asciiTheme="minorHAnsi" w:hAnsiTheme="minorHAnsi" w:cstheme="minorHAnsi"/>
          <w:sz w:val="24"/>
          <w:szCs w:val="24"/>
        </w:rPr>
        <w:t>The c</w:t>
      </w:r>
      <w:r w:rsidR="002B7EAF" w:rsidRPr="00DB57B3">
        <w:rPr>
          <w:rFonts w:asciiTheme="minorHAnsi" w:hAnsiTheme="minorHAnsi" w:cstheme="minorHAnsi"/>
          <w:sz w:val="24"/>
          <w:szCs w:val="24"/>
        </w:rPr>
        <w:t>ollapse of scaffold.</w:t>
      </w:r>
    </w:p>
    <w:p w14:paraId="3B2BBDC9" w14:textId="77777777" w:rsidR="00FA5029" w:rsidRPr="00DB57B3" w:rsidRDefault="00FA5029" w:rsidP="00FA5029">
      <w:pPr>
        <w:spacing w:line="276" w:lineRule="auto"/>
        <w:ind w:left="360"/>
        <w:contextualSpacing/>
        <w:rPr>
          <w:rFonts w:cstheme="minorHAnsi"/>
          <w:b/>
          <w:bCs/>
          <w:sz w:val="24"/>
          <w:szCs w:val="24"/>
        </w:rPr>
      </w:pPr>
    </w:p>
    <w:p w14:paraId="181CAE39" w14:textId="77777777" w:rsidR="00FA5029" w:rsidRPr="00DB57B3" w:rsidRDefault="00FA5029" w:rsidP="00FA5029">
      <w:pPr>
        <w:rPr>
          <w:rFonts w:cstheme="minorHAnsi"/>
          <w:b/>
          <w:bCs/>
          <w:sz w:val="24"/>
          <w:szCs w:val="24"/>
        </w:rPr>
      </w:pPr>
      <w:r w:rsidRPr="00DB57B3">
        <w:rPr>
          <w:rFonts w:cstheme="minorHAnsi"/>
          <w:b/>
          <w:bCs/>
          <w:sz w:val="24"/>
          <w:szCs w:val="24"/>
        </w:rPr>
        <w:t>Preventative measures you must take</w:t>
      </w:r>
    </w:p>
    <w:p w14:paraId="1F549142" w14:textId="77777777" w:rsidR="00FA5029" w:rsidRPr="00DB57B3" w:rsidRDefault="00FA5029" w:rsidP="00FA5029">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You must be a “competent” worker to carry out the task.</w:t>
      </w:r>
    </w:p>
    <w:p w14:paraId="0A554E92" w14:textId="77777777" w:rsidR="00FA5029" w:rsidRPr="00DB57B3" w:rsidRDefault="00FA5029" w:rsidP="00FA5029">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Follow safety signs and procedures.</w:t>
      </w:r>
    </w:p>
    <w:p w14:paraId="05B3F65B" w14:textId="77777777" w:rsidR="00FA5029" w:rsidRPr="00DB57B3" w:rsidRDefault="00FA5029" w:rsidP="00FA5029">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Never work in unsafe areas.</w:t>
      </w:r>
    </w:p>
    <w:p w14:paraId="63FEC731" w14:textId="77777777" w:rsidR="00FA5029" w:rsidRPr="00DB57B3" w:rsidRDefault="00FA5029" w:rsidP="00FA5029">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Report defects and near misses.</w:t>
      </w:r>
    </w:p>
    <w:p w14:paraId="402C7D3D" w14:textId="77777777" w:rsidR="00FA5029" w:rsidRPr="00DB57B3" w:rsidRDefault="00FA5029" w:rsidP="00FA5029">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You must ensure that you have had relevant training before carrying out the task.</w:t>
      </w:r>
    </w:p>
    <w:p w14:paraId="05CD7038" w14:textId="77777777" w:rsidR="00FA5029" w:rsidRPr="00DB57B3" w:rsidRDefault="00FA5029" w:rsidP="00FA5029">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Barriers must be erected at entrances and around the work area if it is deemed necessary by the foreman or safety officer.</w:t>
      </w:r>
    </w:p>
    <w:p w14:paraId="3556CCC4" w14:textId="77777777" w:rsidR="00FA5029" w:rsidRPr="00DB57B3" w:rsidRDefault="00FA5029" w:rsidP="00FA5029">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 xml:space="preserve">You must follow manual handling regulations and ensure not to lift beyond your capabilities. </w:t>
      </w:r>
    </w:p>
    <w:p w14:paraId="5DFA4C6D" w14:textId="77777777" w:rsidR="00FA5029" w:rsidRPr="00DB57B3" w:rsidRDefault="00FA5029" w:rsidP="00FA5029">
      <w:pPr>
        <w:pStyle w:val="ListParagraph"/>
        <w:numPr>
          <w:ilvl w:val="0"/>
          <w:numId w:val="12"/>
        </w:numPr>
        <w:rPr>
          <w:rFonts w:asciiTheme="minorHAnsi" w:hAnsiTheme="minorHAnsi" w:cstheme="minorHAnsi"/>
          <w:sz w:val="24"/>
          <w:szCs w:val="24"/>
        </w:rPr>
      </w:pPr>
      <w:r w:rsidRPr="00DB57B3">
        <w:rPr>
          <w:rFonts w:asciiTheme="minorHAnsi" w:hAnsiTheme="minorHAnsi" w:cstheme="minorHAnsi"/>
          <w:sz w:val="24"/>
          <w:szCs w:val="24"/>
        </w:rPr>
        <w:t>Visitors and other members of staff must be accompanied by a competent person, all visitors must be issued with personal protective equipment.</w:t>
      </w:r>
    </w:p>
    <w:p w14:paraId="6652C78A" w14:textId="77777777" w:rsidR="00FA5029" w:rsidRPr="00DB57B3" w:rsidRDefault="00FA5029" w:rsidP="00FA5029">
      <w:pPr>
        <w:contextualSpacing/>
        <w:rPr>
          <w:rFonts w:cstheme="minorHAnsi"/>
          <w:sz w:val="24"/>
          <w:szCs w:val="24"/>
        </w:rPr>
      </w:pPr>
    </w:p>
    <w:p w14:paraId="10BDE016" w14:textId="77777777" w:rsidR="00FA5029" w:rsidRPr="00DB57B3" w:rsidRDefault="00FA5029" w:rsidP="00FA5029">
      <w:pPr>
        <w:contextualSpacing/>
        <w:rPr>
          <w:rFonts w:cstheme="minorHAnsi"/>
          <w:b/>
          <w:bCs/>
          <w:sz w:val="24"/>
          <w:szCs w:val="24"/>
        </w:rPr>
      </w:pPr>
      <w:r w:rsidRPr="00DB57B3">
        <w:rPr>
          <w:rFonts w:cstheme="minorHAnsi"/>
          <w:b/>
          <w:bCs/>
          <w:sz w:val="24"/>
          <w:szCs w:val="24"/>
        </w:rPr>
        <w:t>Legislation</w:t>
      </w:r>
    </w:p>
    <w:p w14:paraId="5F4A757F"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Health and Safety Work Act 1974</w:t>
      </w:r>
    </w:p>
    <w:p w14:paraId="468A6A3E"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The Management of Health and Safety at Work Regulations 2006</w:t>
      </w:r>
    </w:p>
    <w:p w14:paraId="471AB5F3"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Workplace (Health, Safety and Welfare) Regulations 1992</w:t>
      </w:r>
    </w:p>
    <w:p w14:paraId="66C2F48E"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Provision and Use of Work Equipment Regulations (PUWER) 1998</w:t>
      </w:r>
    </w:p>
    <w:p w14:paraId="602CDE26"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Control of Substances Hazardous to Health Regulations 2002</w:t>
      </w:r>
    </w:p>
    <w:p w14:paraId="34534D98"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The Personal Protective Equipment at Work Regulations 2002</w:t>
      </w:r>
    </w:p>
    <w:p w14:paraId="7AD4885F"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The Manual Handling Operations Regulations 1992</w:t>
      </w:r>
    </w:p>
    <w:p w14:paraId="4680A1A4"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The Construction (Design and Management) Regulations 2015</w:t>
      </w:r>
    </w:p>
    <w:p w14:paraId="4FC5F79B"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Electricity at Work Regulations 1989</w:t>
      </w:r>
    </w:p>
    <w:p w14:paraId="78B8C5C7"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The Pressure Systems Safety Regulations 2000</w:t>
      </w:r>
    </w:p>
    <w:p w14:paraId="638866A4"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rFonts w:cstheme="minorHAnsi"/>
          <w:sz w:val="24"/>
          <w:szCs w:val="24"/>
        </w:rPr>
        <w:t>Pressure Equipment Regulations 1999 (SI 1999/2001)</w:t>
      </w:r>
    </w:p>
    <w:p w14:paraId="02D68B75" w14:textId="77777777" w:rsidR="00FA5029" w:rsidRPr="00DB57B3" w:rsidRDefault="00FA5029" w:rsidP="00FA5029">
      <w:pPr>
        <w:numPr>
          <w:ilvl w:val="0"/>
          <w:numId w:val="17"/>
        </w:numPr>
        <w:spacing w:after="0" w:line="276" w:lineRule="auto"/>
        <w:ind w:hanging="360"/>
        <w:contextualSpacing/>
        <w:rPr>
          <w:rFonts w:cstheme="minorHAnsi"/>
          <w:sz w:val="24"/>
          <w:szCs w:val="24"/>
        </w:rPr>
      </w:pPr>
      <w:r w:rsidRPr="00DB57B3">
        <w:rPr>
          <w:sz w:val="24"/>
          <w:szCs w:val="24"/>
        </w:rPr>
        <w:t>The Work at Height Regulations 2005</w:t>
      </w:r>
    </w:p>
    <w:p w14:paraId="7BB0ADDD" w14:textId="77777777" w:rsidR="00FA5029" w:rsidRPr="00DB57B3" w:rsidRDefault="00FA5029" w:rsidP="00FA5029">
      <w:pPr>
        <w:spacing w:after="0" w:line="276" w:lineRule="auto"/>
        <w:contextualSpacing/>
        <w:rPr>
          <w:rFonts w:cstheme="minorHAnsi"/>
          <w:sz w:val="24"/>
          <w:szCs w:val="24"/>
        </w:rPr>
      </w:pPr>
    </w:p>
    <w:p w14:paraId="440AF77D" w14:textId="77777777" w:rsidR="00FA5029" w:rsidRPr="00DB57B3" w:rsidRDefault="00FA5029" w:rsidP="00FA5029">
      <w:pPr>
        <w:spacing w:after="0" w:line="276" w:lineRule="auto"/>
        <w:contextualSpacing/>
        <w:rPr>
          <w:rFonts w:cstheme="minorHAnsi"/>
          <w:sz w:val="24"/>
          <w:szCs w:val="24"/>
        </w:rPr>
      </w:pPr>
      <w:r w:rsidRPr="00DB57B3">
        <w:rPr>
          <w:rFonts w:cstheme="minorHAnsi"/>
          <w:b/>
          <w:bCs/>
          <w:sz w:val="24"/>
          <w:szCs w:val="24"/>
        </w:rPr>
        <w:t>Personal Protective Equipment</w:t>
      </w:r>
    </w:p>
    <w:p w14:paraId="73C55F15" w14:textId="0C3F0E8C" w:rsidR="00FA5029" w:rsidRPr="00DB57B3" w:rsidRDefault="00FA5029" w:rsidP="00FA5029">
      <w:pPr>
        <w:rPr>
          <w:rFonts w:cstheme="minorHAnsi"/>
          <w:sz w:val="24"/>
          <w:szCs w:val="24"/>
        </w:rPr>
      </w:pPr>
      <w:r w:rsidRPr="00DB57B3">
        <w:rPr>
          <w:rFonts w:cstheme="minorHAnsi"/>
          <w:sz w:val="24"/>
          <w:szCs w:val="24"/>
        </w:rPr>
        <w:t>When working on</w:t>
      </w:r>
      <w:r w:rsidR="00304D5E">
        <w:rPr>
          <w:rFonts w:cstheme="minorHAnsi"/>
          <w:sz w:val="24"/>
          <w:szCs w:val="24"/>
        </w:rPr>
        <w:t>-</w:t>
      </w:r>
      <w:r w:rsidRPr="00DB57B3">
        <w:rPr>
          <w:rFonts w:cstheme="minorHAnsi"/>
          <w:sz w:val="24"/>
          <w:szCs w:val="24"/>
        </w:rPr>
        <w:t>site, it is of u</w:t>
      </w:r>
      <w:r w:rsidR="00304D5E">
        <w:rPr>
          <w:rFonts w:cstheme="minorHAnsi"/>
          <w:sz w:val="24"/>
          <w:szCs w:val="24"/>
        </w:rPr>
        <w:t>t</w:t>
      </w:r>
      <w:r w:rsidRPr="00DB57B3">
        <w:rPr>
          <w:rFonts w:cstheme="minorHAnsi"/>
          <w:sz w:val="24"/>
          <w:szCs w:val="24"/>
        </w:rPr>
        <w:t>most importance to ensure PPE is always worn. When certain tasks are being carried out, specific PPE must be worn. PPE equipment must be chosen carefully and ensure that employees are trained to use it properly and know how to detect and report any faults.</w:t>
      </w:r>
    </w:p>
    <w:p w14:paraId="222DF9D7" w14:textId="77777777" w:rsidR="00A60208" w:rsidRDefault="00A60208" w:rsidP="00FA5029">
      <w:pPr>
        <w:rPr>
          <w:rFonts w:cstheme="minorHAnsi"/>
          <w:b/>
          <w:bCs/>
          <w:sz w:val="24"/>
          <w:szCs w:val="24"/>
        </w:rPr>
      </w:pPr>
    </w:p>
    <w:p w14:paraId="75DD9F50" w14:textId="128F654D" w:rsidR="00FA5029" w:rsidRPr="00DB57B3" w:rsidRDefault="00FA5029" w:rsidP="00FA5029">
      <w:pPr>
        <w:rPr>
          <w:rFonts w:cstheme="minorHAnsi"/>
          <w:b/>
          <w:bCs/>
          <w:sz w:val="24"/>
          <w:szCs w:val="24"/>
        </w:rPr>
      </w:pPr>
      <w:r w:rsidRPr="00DB57B3">
        <w:rPr>
          <w:rFonts w:cstheme="minorHAnsi"/>
          <w:b/>
          <w:bCs/>
          <w:sz w:val="24"/>
          <w:szCs w:val="24"/>
        </w:rPr>
        <w:t>PPE Requirements</w:t>
      </w:r>
    </w:p>
    <w:p w14:paraId="5235B579" w14:textId="77777777" w:rsidR="00FA5029" w:rsidRPr="00DB57B3" w:rsidRDefault="00FA5029" w:rsidP="00FA5029">
      <w:pPr>
        <w:numPr>
          <w:ilvl w:val="0"/>
          <w:numId w:val="18"/>
        </w:numPr>
        <w:spacing w:after="0" w:line="276" w:lineRule="auto"/>
        <w:ind w:hanging="360"/>
        <w:contextualSpacing/>
        <w:rPr>
          <w:rFonts w:cstheme="minorHAnsi"/>
          <w:sz w:val="24"/>
          <w:szCs w:val="24"/>
        </w:rPr>
      </w:pPr>
      <w:r w:rsidRPr="00DB57B3">
        <w:rPr>
          <w:rFonts w:cstheme="minorHAnsi"/>
          <w:sz w:val="24"/>
          <w:szCs w:val="24"/>
        </w:rPr>
        <w:t>Hard hats</w:t>
      </w:r>
    </w:p>
    <w:p w14:paraId="717FD512" w14:textId="77777777" w:rsidR="00FA5029" w:rsidRPr="00DB57B3" w:rsidRDefault="00FA5029" w:rsidP="00FA5029">
      <w:pPr>
        <w:numPr>
          <w:ilvl w:val="0"/>
          <w:numId w:val="18"/>
        </w:numPr>
        <w:spacing w:after="0" w:line="276" w:lineRule="auto"/>
        <w:ind w:hanging="360"/>
        <w:contextualSpacing/>
        <w:rPr>
          <w:rFonts w:cstheme="minorHAnsi"/>
          <w:sz w:val="24"/>
          <w:szCs w:val="24"/>
        </w:rPr>
      </w:pPr>
      <w:r w:rsidRPr="00DB57B3">
        <w:rPr>
          <w:rFonts w:cstheme="minorHAnsi"/>
          <w:sz w:val="24"/>
          <w:szCs w:val="24"/>
        </w:rPr>
        <w:t>Safety boots</w:t>
      </w:r>
    </w:p>
    <w:p w14:paraId="501E05E1" w14:textId="77777777" w:rsidR="00FA5029" w:rsidRPr="00DB57B3" w:rsidRDefault="00FA5029" w:rsidP="00FA5029">
      <w:pPr>
        <w:numPr>
          <w:ilvl w:val="0"/>
          <w:numId w:val="18"/>
        </w:numPr>
        <w:spacing w:after="0" w:line="276" w:lineRule="auto"/>
        <w:ind w:hanging="360"/>
        <w:contextualSpacing/>
        <w:rPr>
          <w:rFonts w:cstheme="minorHAnsi"/>
          <w:sz w:val="24"/>
          <w:szCs w:val="24"/>
        </w:rPr>
      </w:pPr>
      <w:r w:rsidRPr="00DB57B3">
        <w:rPr>
          <w:rFonts w:cstheme="minorHAnsi"/>
          <w:sz w:val="24"/>
          <w:szCs w:val="24"/>
        </w:rPr>
        <w:t>Hi-vis vest</w:t>
      </w:r>
    </w:p>
    <w:p w14:paraId="2AD469C6" w14:textId="77777777" w:rsidR="00FA5029" w:rsidRPr="00DB57B3" w:rsidRDefault="00FA5029" w:rsidP="00FA5029">
      <w:pPr>
        <w:numPr>
          <w:ilvl w:val="0"/>
          <w:numId w:val="18"/>
        </w:numPr>
        <w:spacing w:after="0" w:line="276" w:lineRule="auto"/>
        <w:ind w:hanging="360"/>
        <w:contextualSpacing/>
        <w:rPr>
          <w:rFonts w:cstheme="minorHAnsi"/>
          <w:sz w:val="24"/>
          <w:szCs w:val="24"/>
        </w:rPr>
      </w:pPr>
      <w:r w:rsidRPr="00DB57B3">
        <w:rPr>
          <w:rFonts w:cstheme="minorHAnsi"/>
          <w:sz w:val="24"/>
          <w:szCs w:val="24"/>
        </w:rPr>
        <w:t>Safety gloves</w:t>
      </w:r>
    </w:p>
    <w:p w14:paraId="31EA8D06" w14:textId="77777777" w:rsidR="00FA5029" w:rsidRPr="00DB57B3" w:rsidRDefault="00FA5029" w:rsidP="00FA5029">
      <w:pPr>
        <w:numPr>
          <w:ilvl w:val="0"/>
          <w:numId w:val="18"/>
        </w:numPr>
        <w:spacing w:after="0" w:line="276" w:lineRule="auto"/>
        <w:ind w:hanging="360"/>
        <w:contextualSpacing/>
        <w:rPr>
          <w:rFonts w:cstheme="minorHAnsi"/>
          <w:sz w:val="24"/>
          <w:szCs w:val="24"/>
        </w:rPr>
      </w:pPr>
      <w:r w:rsidRPr="00DB57B3">
        <w:rPr>
          <w:rFonts w:cstheme="minorHAnsi"/>
          <w:sz w:val="24"/>
          <w:szCs w:val="24"/>
        </w:rPr>
        <w:t>Safety glasses</w:t>
      </w:r>
    </w:p>
    <w:p w14:paraId="0E30EC95" w14:textId="77777777" w:rsidR="00FA5029" w:rsidRPr="00DB57B3" w:rsidRDefault="00FA5029" w:rsidP="00FA5029">
      <w:pPr>
        <w:contextualSpacing/>
        <w:rPr>
          <w:rFonts w:cstheme="minorHAnsi"/>
          <w:sz w:val="24"/>
          <w:szCs w:val="24"/>
        </w:rPr>
      </w:pPr>
    </w:p>
    <w:p w14:paraId="05F0DBF6" w14:textId="77777777" w:rsidR="00FA5029" w:rsidRPr="00DB57B3" w:rsidRDefault="00FA5029" w:rsidP="00FA5029">
      <w:pPr>
        <w:contextualSpacing/>
        <w:rPr>
          <w:rFonts w:cstheme="minorHAnsi"/>
          <w:b/>
          <w:bCs/>
          <w:sz w:val="24"/>
          <w:szCs w:val="24"/>
        </w:rPr>
      </w:pPr>
      <w:r w:rsidRPr="00DB57B3">
        <w:rPr>
          <w:rFonts w:cstheme="minorHAnsi"/>
          <w:b/>
          <w:bCs/>
          <w:sz w:val="24"/>
          <w:szCs w:val="24"/>
        </w:rPr>
        <w:t>Welfare</w:t>
      </w:r>
    </w:p>
    <w:p w14:paraId="043318F4" w14:textId="77777777" w:rsidR="00FA5029" w:rsidRPr="00DB57B3" w:rsidRDefault="00FA5029" w:rsidP="00FA5029">
      <w:pPr>
        <w:rPr>
          <w:rFonts w:cstheme="minorHAnsi"/>
          <w:sz w:val="24"/>
          <w:szCs w:val="24"/>
        </w:rPr>
      </w:pPr>
      <w:r w:rsidRPr="00DB57B3">
        <w:rPr>
          <w:rFonts w:cstheme="minorHAnsi"/>
          <w:sz w:val="24"/>
          <w:szCs w:val="24"/>
        </w:rPr>
        <w:t>Welfare arrangements are supplied by the client or principal contractor.</w:t>
      </w:r>
    </w:p>
    <w:p w14:paraId="3750FF0A" w14:textId="77777777" w:rsidR="00FA5029" w:rsidRPr="00DB57B3" w:rsidRDefault="00FA5029" w:rsidP="00FA5029">
      <w:pPr>
        <w:rPr>
          <w:rFonts w:cstheme="minorHAnsi"/>
          <w:sz w:val="24"/>
          <w:szCs w:val="24"/>
        </w:rPr>
      </w:pPr>
      <w:r w:rsidRPr="00DB57B3">
        <w:rPr>
          <w:rFonts w:cstheme="minorHAnsi"/>
          <w:sz w:val="24"/>
          <w:szCs w:val="24"/>
        </w:rPr>
        <w:t>These should be in line with Schedule 2 of the Construction Design &amp; Management Regulations 2015</w:t>
      </w:r>
    </w:p>
    <w:p w14:paraId="3954F787" w14:textId="77777777" w:rsidR="00FA5029" w:rsidRPr="00DB57B3" w:rsidRDefault="00FA5029" w:rsidP="00FA5029">
      <w:pPr>
        <w:rPr>
          <w:rFonts w:cstheme="minorHAnsi"/>
          <w:sz w:val="24"/>
          <w:szCs w:val="24"/>
        </w:rPr>
      </w:pPr>
      <w:r w:rsidRPr="00DB57B3">
        <w:rPr>
          <w:rFonts w:cstheme="minorHAnsi"/>
          <w:sz w:val="24"/>
          <w:szCs w:val="24"/>
        </w:rPr>
        <w:t>(CDM). All sites are to have a minimum amount of welfare facilities available for workers, which include the</w:t>
      </w:r>
    </w:p>
    <w:p w14:paraId="0BA8C82B" w14:textId="77777777" w:rsidR="00FA5029" w:rsidRPr="00DB57B3" w:rsidRDefault="00FA5029" w:rsidP="00FA5029">
      <w:pPr>
        <w:rPr>
          <w:rFonts w:cstheme="minorHAnsi"/>
          <w:sz w:val="24"/>
          <w:szCs w:val="24"/>
        </w:rPr>
      </w:pPr>
      <w:r w:rsidRPr="00DB57B3">
        <w:rPr>
          <w:rFonts w:cstheme="minorHAnsi"/>
          <w:sz w:val="24"/>
          <w:szCs w:val="24"/>
        </w:rPr>
        <w:t>Following:</w:t>
      </w:r>
    </w:p>
    <w:p w14:paraId="6513D018" w14:textId="77777777" w:rsidR="00FA5029" w:rsidRPr="00DB57B3" w:rsidRDefault="00FA5029" w:rsidP="00FA5029">
      <w:pPr>
        <w:numPr>
          <w:ilvl w:val="0"/>
          <w:numId w:val="19"/>
        </w:numPr>
        <w:spacing w:after="0" w:line="276" w:lineRule="auto"/>
        <w:ind w:hanging="360"/>
        <w:contextualSpacing/>
        <w:rPr>
          <w:rFonts w:cstheme="minorHAnsi"/>
          <w:sz w:val="24"/>
          <w:szCs w:val="24"/>
        </w:rPr>
      </w:pPr>
      <w:r w:rsidRPr="00DB57B3">
        <w:rPr>
          <w:rFonts w:cstheme="minorHAnsi"/>
          <w:sz w:val="24"/>
          <w:szCs w:val="24"/>
        </w:rPr>
        <w:t>Toilets</w:t>
      </w:r>
    </w:p>
    <w:p w14:paraId="44230495" w14:textId="2883F8D0" w:rsidR="00FA5029" w:rsidRPr="00DB57B3" w:rsidRDefault="00EB4F71" w:rsidP="00FA5029">
      <w:pPr>
        <w:numPr>
          <w:ilvl w:val="0"/>
          <w:numId w:val="19"/>
        </w:numPr>
        <w:spacing w:after="0" w:line="276" w:lineRule="auto"/>
        <w:ind w:hanging="360"/>
        <w:contextualSpacing/>
        <w:rPr>
          <w:rFonts w:cstheme="minorHAnsi"/>
          <w:sz w:val="24"/>
          <w:szCs w:val="24"/>
        </w:rPr>
      </w:pPr>
      <w:r w:rsidRPr="00DB57B3">
        <w:rPr>
          <w:noProof/>
          <w:sz w:val="24"/>
          <w:szCs w:val="24"/>
        </w:rPr>
        <w:drawing>
          <wp:anchor distT="0" distB="0" distL="114300" distR="114300" simplePos="0" relativeHeight="251658752" behindDoc="1" locked="0" layoutInCell="1" allowOverlap="1" wp14:anchorId="49963646" wp14:editId="37888776">
            <wp:simplePos x="0" y="0"/>
            <wp:positionH relativeFrom="margin">
              <wp:posOffset>1718945</wp:posOffset>
            </wp:positionH>
            <wp:positionV relativeFrom="paragraph">
              <wp:posOffset>189230</wp:posOffset>
            </wp:positionV>
            <wp:extent cx="2451735" cy="4189095"/>
            <wp:effectExtent l="7620" t="0" r="0" b="0"/>
            <wp:wrapTight wrapText="bothSides">
              <wp:wrapPolygon edited="0">
                <wp:start x="21533" y="-39"/>
                <wp:lineTo x="218" y="-39"/>
                <wp:lineTo x="218" y="21472"/>
                <wp:lineTo x="21533" y="21472"/>
                <wp:lineTo x="21533" y="-39"/>
              </wp:wrapPolygon>
            </wp:wrapTight>
            <wp:docPr id="11" name="id-228A725B-B235-472B-BC05-A86C179716F0" descr="Image.jpeg"/>
            <wp:cNvGraphicFramePr/>
            <a:graphic xmlns:a="http://schemas.openxmlformats.org/drawingml/2006/main">
              <a:graphicData uri="http://schemas.openxmlformats.org/drawingml/2006/picture">
                <pic:pic xmlns:pic="http://schemas.openxmlformats.org/drawingml/2006/picture">
                  <pic:nvPicPr>
                    <pic:cNvPr id="1" name="id-228A725B-B235-472B-BC05-A86C179716F0" descr="Image.jpeg"/>
                    <pic:cNvPicPr/>
                  </pic:nvPicPr>
                  <pic:blipFill rotWithShape="1">
                    <a:blip r:embed="rId12" cstate="print">
                      <a:extLst>
                        <a:ext uri="{28A0092B-C50C-407E-A947-70E740481C1C}">
                          <a14:useLocalDpi xmlns:a14="http://schemas.microsoft.com/office/drawing/2010/main" val="0"/>
                        </a:ext>
                      </a:extLst>
                    </a:blip>
                    <a:srcRect l="3301"/>
                    <a:stretch/>
                  </pic:blipFill>
                  <pic:spPr bwMode="auto">
                    <a:xfrm rot="16200000">
                      <a:off x="0" y="0"/>
                      <a:ext cx="2451735" cy="41890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FA5029" w:rsidRPr="00DB57B3">
        <w:rPr>
          <w:rFonts w:cstheme="minorHAnsi"/>
          <w:sz w:val="24"/>
          <w:szCs w:val="24"/>
        </w:rPr>
        <w:t>Washing facilities</w:t>
      </w:r>
    </w:p>
    <w:p w14:paraId="0E739622" w14:textId="6EAAC63D" w:rsidR="00FA5029" w:rsidRPr="00DB57B3" w:rsidRDefault="00FA5029" w:rsidP="00FA5029">
      <w:pPr>
        <w:numPr>
          <w:ilvl w:val="0"/>
          <w:numId w:val="19"/>
        </w:numPr>
        <w:spacing w:after="0" w:line="276" w:lineRule="auto"/>
        <w:ind w:hanging="360"/>
        <w:contextualSpacing/>
        <w:rPr>
          <w:rFonts w:cstheme="minorHAnsi"/>
          <w:sz w:val="24"/>
          <w:szCs w:val="24"/>
        </w:rPr>
      </w:pPr>
      <w:r w:rsidRPr="00DB57B3">
        <w:rPr>
          <w:rFonts w:cstheme="minorHAnsi"/>
          <w:sz w:val="24"/>
          <w:szCs w:val="24"/>
        </w:rPr>
        <w:t>Drinking water</w:t>
      </w:r>
    </w:p>
    <w:p w14:paraId="03534D34" w14:textId="77777777" w:rsidR="00FA5029" w:rsidRPr="00DB57B3" w:rsidRDefault="00FA5029" w:rsidP="00FA5029">
      <w:pPr>
        <w:numPr>
          <w:ilvl w:val="0"/>
          <w:numId w:val="19"/>
        </w:numPr>
        <w:spacing w:after="0" w:line="276" w:lineRule="auto"/>
        <w:ind w:hanging="360"/>
        <w:contextualSpacing/>
        <w:rPr>
          <w:rFonts w:cstheme="minorHAnsi"/>
          <w:sz w:val="24"/>
          <w:szCs w:val="24"/>
        </w:rPr>
      </w:pPr>
      <w:r w:rsidRPr="00DB57B3">
        <w:rPr>
          <w:rFonts w:cstheme="minorHAnsi"/>
          <w:sz w:val="24"/>
          <w:szCs w:val="24"/>
        </w:rPr>
        <w:t>Changing rooms and lockers</w:t>
      </w:r>
    </w:p>
    <w:p w14:paraId="2DC575DF" w14:textId="77777777" w:rsidR="00FA5029" w:rsidRPr="00DB57B3" w:rsidRDefault="00FA5029" w:rsidP="00FA5029">
      <w:pPr>
        <w:numPr>
          <w:ilvl w:val="0"/>
          <w:numId w:val="19"/>
        </w:numPr>
        <w:spacing w:after="0" w:line="276" w:lineRule="auto"/>
        <w:ind w:hanging="360"/>
        <w:contextualSpacing/>
        <w:rPr>
          <w:rFonts w:cstheme="minorHAnsi"/>
          <w:sz w:val="24"/>
          <w:szCs w:val="24"/>
        </w:rPr>
      </w:pPr>
      <w:r w:rsidRPr="00DB57B3">
        <w:rPr>
          <w:rFonts w:cstheme="minorHAnsi"/>
          <w:sz w:val="24"/>
          <w:szCs w:val="24"/>
        </w:rPr>
        <w:t>Heating</w:t>
      </w:r>
    </w:p>
    <w:p w14:paraId="0B47A56A" w14:textId="77777777" w:rsidR="00FA5029" w:rsidRPr="00DB57B3" w:rsidRDefault="00FA5029" w:rsidP="00FA5029">
      <w:pPr>
        <w:numPr>
          <w:ilvl w:val="0"/>
          <w:numId w:val="19"/>
        </w:numPr>
        <w:spacing w:after="0" w:line="276" w:lineRule="auto"/>
        <w:ind w:hanging="360"/>
        <w:contextualSpacing/>
        <w:rPr>
          <w:rFonts w:cstheme="minorHAnsi"/>
          <w:sz w:val="24"/>
          <w:szCs w:val="24"/>
        </w:rPr>
      </w:pPr>
      <w:r w:rsidRPr="00DB57B3">
        <w:rPr>
          <w:rFonts w:cstheme="minorHAnsi"/>
          <w:sz w:val="24"/>
          <w:szCs w:val="24"/>
        </w:rPr>
        <w:t>Rest facilities</w:t>
      </w:r>
    </w:p>
    <w:p w14:paraId="56A17CDE" w14:textId="77777777" w:rsidR="00FA5029" w:rsidRPr="00DB57B3" w:rsidRDefault="00FA5029" w:rsidP="00FA5029">
      <w:pPr>
        <w:contextualSpacing/>
        <w:rPr>
          <w:rFonts w:cstheme="minorHAnsi"/>
          <w:sz w:val="24"/>
          <w:szCs w:val="24"/>
        </w:rPr>
      </w:pPr>
    </w:p>
    <w:p w14:paraId="0C4034AE" w14:textId="77777777" w:rsidR="00FA5029" w:rsidRPr="00DB57B3" w:rsidRDefault="00FA5029" w:rsidP="00FA5029">
      <w:pPr>
        <w:contextualSpacing/>
        <w:jc w:val="center"/>
        <w:rPr>
          <w:rFonts w:cstheme="minorHAnsi"/>
          <w:b/>
          <w:bCs/>
          <w:sz w:val="24"/>
          <w:szCs w:val="24"/>
        </w:rPr>
      </w:pPr>
    </w:p>
    <w:p w14:paraId="1631BD7F" w14:textId="77777777" w:rsidR="00FA5029" w:rsidRPr="00DB57B3" w:rsidRDefault="00FA5029" w:rsidP="00FA5029">
      <w:pPr>
        <w:contextualSpacing/>
        <w:jc w:val="center"/>
        <w:rPr>
          <w:rFonts w:cstheme="minorHAnsi"/>
          <w:b/>
          <w:bCs/>
          <w:sz w:val="24"/>
          <w:szCs w:val="24"/>
        </w:rPr>
      </w:pPr>
    </w:p>
    <w:p w14:paraId="0D3F7327" w14:textId="77777777" w:rsidR="00FA5029" w:rsidRPr="00DB57B3" w:rsidRDefault="00FA5029" w:rsidP="00FA5029">
      <w:pPr>
        <w:contextualSpacing/>
        <w:jc w:val="center"/>
        <w:rPr>
          <w:rFonts w:cstheme="minorHAnsi"/>
          <w:b/>
          <w:bCs/>
          <w:sz w:val="24"/>
          <w:szCs w:val="24"/>
        </w:rPr>
      </w:pPr>
    </w:p>
    <w:p w14:paraId="5631539E" w14:textId="77777777" w:rsidR="00FA5029" w:rsidRPr="00DB57B3" w:rsidRDefault="00FA5029" w:rsidP="00FA5029">
      <w:pPr>
        <w:contextualSpacing/>
        <w:jc w:val="center"/>
        <w:rPr>
          <w:rFonts w:cstheme="minorHAnsi"/>
          <w:b/>
          <w:bCs/>
          <w:sz w:val="24"/>
          <w:szCs w:val="24"/>
        </w:rPr>
      </w:pPr>
    </w:p>
    <w:p w14:paraId="3D61B3EF" w14:textId="77777777" w:rsidR="00FA5029" w:rsidRPr="00DB57B3" w:rsidRDefault="00FA5029" w:rsidP="00FA5029">
      <w:pPr>
        <w:contextualSpacing/>
        <w:jc w:val="center"/>
        <w:rPr>
          <w:rFonts w:cstheme="minorHAnsi"/>
          <w:b/>
          <w:bCs/>
          <w:sz w:val="24"/>
          <w:szCs w:val="24"/>
        </w:rPr>
      </w:pPr>
    </w:p>
    <w:p w14:paraId="6840A200" w14:textId="77777777" w:rsidR="00FA5029" w:rsidRPr="00DB57B3" w:rsidRDefault="00FA5029" w:rsidP="00FA5029">
      <w:pPr>
        <w:contextualSpacing/>
        <w:jc w:val="center"/>
        <w:rPr>
          <w:rFonts w:cstheme="minorHAnsi"/>
          <w:b/>
          <w:bCs/>
          <w:sz w:val="24"/>
          <w:szCs w:val="24"/>
        </w:rPr>
      </w:pPr>
    </w:p>
    <w:p w14:paraId="1293D376" w14:textId="77777777" w:rsidR="00FA5029" w:rsidRPr="00DB57B3" w:rsidRDefault="00FA5029" w:rsidP="00FA5029">
      <w:pPr>
        <w:contextualSpacing/>
        <w:jc w:val="center"/>
        <w:rPr>
          <w:rFonts w:cstheme="minorHAnsi"/>
          <w:b/>
          <w:bCs/>
          <w:sz w:val="24"/>
          <w:szCs w:val="24"/>
        </w:rPr>
      </w:pPr>
    </w:p>
    <w:p w14:paraId="4C241A34" w14:textId="77777777" w:rsidR="00FA5029" w:rsidRPr="00DB57B3" w:rsidRDefault="00FA5029" w:rsidP="00FA5029">
      <w:pPr>
        <w:contextualSpacing/>
        <w:jc w:val="center"/>
        <w:rPr>
          <w:rFonts w:cstheme="minorHAnsi"/>
          <w:b/>
          <w:bCs/>
          <w:sz w:val="24"/>
          <w:szCs w:val="24"/>
        </w:rPr>
      </w:pPr>
    </w:p>
    <w:p w14:paraId="200E098B" w14:textId="77777777" w:rsidR="00FA5029" w:rsidRPr="00DB57B3" w:rsidRDefault="00FA5029" w:rsidP="00FA5029">
      <w:pPr>
        <w:contextualSpacing/>
        <w:jc w:val="center"/>
        <w:rPr>
          <w:rFonts w:cstheme="minorHAnsi"/>
          <w:b/>
          <w:bCs/>
          <w:sz w:val="24"/>
          <w:szCs w:val="24"/>
        </w:rPr>
      </w:pPr>
    </w:p>
    <w:p w14:paraId="5590EC5E" w14:textId="77777777" w:rsidR="00FA5029" w:rsidRPr="00DB57B3" w:rsidRDefault="00FA5029" w:rsidP="00FA5029">
      <w:pPr>
        <w:contextualSpacing/>
        <w:jc w:val="center"/>
        <w:rPr>
          <w:rFonts w:cstheme="minorHAnsi"/>
          <w:b/>
          <w:bCs/>
          <w:sz w:val="24"/>
          <w:szCs w:val="24"/>
        </w:rPr>
      </w:pPr>
    </w:p>
    <w:p w14:paraId="33C8A7F1" w14:textId="77777777" w:rsidR="00FA5029" w:rsidRPr="00DB57B3" w:rsidRDefault="00FA5029" w:rsidP="00FA5029">
      <w:pPr>
        <w:contextualSpacing/>
        <w:rPr>
          <w:rFonts w:cstheme="minorHAnsi"/>
          <w:b/>
          <w:bCs/>
          <w:sz w:val="24"/>
          <w:szCs w:val="24"/>
        </w:rPr>
      </w:pPr>
    </w:p>
    <w:p w14:paraId="548E7785" w14:textId="77777777" w:rsidR="00EB4F71" w:rsidRDefault="00EB4F71" w:rsidP="00FA5029">
      <w:pPr>
        <w:contextualSpacing/>
        <w:jc w:val="center"/>
        <w:rPr>
          <w:rFonts w:cstheme="minorHAnsi"/>
          <w:b/>
          <w:bCs/>
          <w:sz w:val="24"/>
          <w:szCs w:val="24"/>
        </w:rPr>
      </w:pPr>
    </w:p>
    <w:p w14:paraId="33DFA191" w14:textId="5750DF2C" w:rsidR="00FA5029" w:rsidRPr="00DB57B3" w:rsidRDefault="00FA5029" w:rsidP="00FA5029">
      <w:pPr>
        <w:contextualSpacing/>
        <w:jc w:val="center"/>
        <w:rPr>
          <w:rFonts w:cstheme="minorHAnsi"/>
          <w:b/>
          <w:bCs/>
          <w:sz w:val="24"/>
          <w:szCs w:val="24"/>
        </w:rPr>
      </w:pPr>
      <w:r w:rsidRPr="00DB57B3">
        <w:rPr>
          <w:rFonts w:cstheme="minorHAnsi"/>
          <w:b/>
          <w:bCs/>
          <w:sz w:val="24"/>
          <w:szCs w:val="24"/>
        </w:rPr>
        <w:t>Figure 2</w:t>
      </w:r>
    </w:p>
    <w:p w14:paraId="2546096D" w14:textId="77777777" w:rsidR="00FA5029" w:rsidRPr="00DB57B3" w:rsidRDefault="00FA5029" w:rsidP="00FA5029">
      <w:pPr>
        <w:contextualSpacing/>
        <w:rPr>
          <w:rFonts w:cstheme="minorHAnsi"/>
          <w:sz w:val="24"/>
          <w:szCs w:val="24"/>
        </w:rPr>
      </w:pPr>
    </w:p>
    <w:p w14:paraId="0AE45499" w14:textId="77777777" w:rsidR="00FA5029" w:rsidRPr="00DB57B3" w:rsidRDefault="00FA5029" w:rsidP="00FA5029">
      <w:pPr>
        <w:contextualSpacing/>
        <w:rPr>
          <w:rFonts w:cstheme="minorHAnsi"/>
          <w:b/>
          <w:bCs/>
          <w:sz w:val="24"/>
          <w:szCs w:val="24"/>
        </w:rPr>
      </w:pPr>
      <w:r w:rsidRPr="00DB57B3">
        <w:rPr>
          <w:rFonts w:cstheme="minorHAnsi"/>
          <w:b/>
          <w:bCs/>
          <w:sz w:val="24"/>
          <w:szCs w:val="24"/>
        </w:rPr>
        <w:t>First Aid</w:t>
      </w:r>
    </w:p>
    <w:p w14:paraId="748E1552" w14:textId="77777777" w:rsidR="00FA5029" w:rsidRPr="00DB57B3" w:rsidRDefault="00FA5029" w:rsidP="00FA5029">
      <w:pPr>
        <w:rPr>
          <w:rFonts w:cstheme="minorHAnsi"/>
          <w:sz w:val="24"/>
          <w:szCs w:val="24"/>
        </w:rPr>
      </w:pPr>
      <w:r w:rsidRPr="00DB57B3">
        <w:rPr>
          <w:rFonts w:cstheme="minorHAnsi"/>
          <w:sz w:val="24"/>
          <w:szCs w:val="24"/>
        </w:rPr>
        <w:t xml:space="preserve">Employers must ensure that adequate first aid provisions are in place for staff. This means that a trained first aider and suitable first aid equipment must be on site. A trained first </w:t>
      </w:r>
      <w:r w:rsidRPr="00DB57B3">
        <w:rPr>
          <w:rFonts w:cstheme="minorHAnsi"/>
          <w:sz w:val="24"/>
          <w:szCs w:val="24"/>
        </w:rPr>
        <w:lastRenderedPageBreak/>
        <w:t xml:space="preserve">aider is someone who has attended an HSE approved course and has re-trained at least every three years. </w:t>
      </w:r>
    </w:p>
    <w:p w14:paraId="09D4DD48" w14:textId="77777777" w:rsidR="00FA5029" w:rsidRPr="00DB57B3" w:rsidRDefault="00FA5029" w:rsidP="00FA5029">
      <w:pPr>
        <w:rPr>
          <w:rFonts w:cstheme="minorHAnsi"/>
          <w:sz w:val="24"/>
          <w:szCs w:val="24"/>
        </w:rPr>
      </w:pPr>
    </w:p>
    <w:p w14:paraId="4639DB9D" w14:textId="77777777" w:rsidR="00FA5029" w:rsidRPr="00DB57B3" w:rsidRDefault="00FA5029" w:rsidP="00FA5029">
      <w:pPr>
        <w:rPr>
          <w:rFonts w:cstheme="minorHAnsi"/>
          <w:b/>
          <w:bCs/>
          <w:sz w:val="24"/>
          <w:szCs w:val="24"/>
        </w:rPr>
      </w:pPr>
      <w:r w:rsidRPr="00DB57B3">
        <w:rPr>
          <w:rFonts w:cstheme="minorHAnsi"/>
          <w:b/>
          <w:bCs/>
          <w:sz w:val="24"/>
          <w:szCs w:val="24"/>
        </w:rPr>
        <w:t>Emergency Procedures</w:t>
      </w:r>
    </w:p>
    <w:p w14:paraId="34AAE250" w14:textId="77777777" w:rsidR="00FA5029" w:rsidRPr="00DB57B3" w:rsidRDefault="00FA5029" w:rsidP="00FA5029">
      <w:pPr>
        <w:rPr>
          <w:rFonts w:cstheme="minorHAnsi"/>
          <w:sz w:val="24"/>
          <w:szCs w:val="24"/>
        </w:rPr>
      </w:pPr>
      <w:r w:rsidRPr="00DB57B3">
        <w:rPr>
          <w:rFonts w:cstheme="minorHAnsi"/>
          <w:sz w:val="24"/>
          <w:szCs w:val="24"/>
        </w:rPr>
        <w:t xml:space="preserve">The client or principal contractor must ensure that the existing site emergency procedures are followed, and relevant information is given to workers at the time of induction or when changes have been made. The closest hospital from the site is Neath Port Talbot Hospital, Baglan Way, Port Talbot SA12 7BX, United Kingdom. Red circle = Site. Yellow circle = Hospital. </w:t>
      </w:r>
    </w:p>
    <w:p w14:paraId="1AB8ED75" w14:textId="77777777" w:rsidR="00FA5029" w:rsidRPr="00DB57B3" w:rsidRDefault="00FA5029" w:rsidP="00FA5029">
      <w:pPr>
        <w:jc w:val="center"/>
        <w:rPr>
          <w:rFonts w:cstheme="minorHAnsi"/>
          <w:sz w:val="24"/>
          <w:szCs w:val="24"/>
        </w:rPr>
      </w:pPr>
      <w:r w:rsidRPr="00DB57B3">
        <w:rPr>
          <w:noProof/>
          <w:sz w:val="24"/>
          <w:szCs w:val="24"/>
        </w:rPr>
        <w:drawing>
          <wp:inline distT="0" distB="0" distL="0" distR="0" wp14:anchorId="61B73950" wp14:editId="4D1E992A">
            <wp:extent cx="4331077" cy="33782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20973" t="15171" r="21698" b="5332"/>
                    <a:stretch/>
                  </pic:blipFill>
                  <pic:spPr bwMode="auto">
                    <a:xfrm>
                      <a:off x="0" y="0"/>
                      <a:ext cx="4342440" cy="3387063"/>
                    </a:xfrm>
                    <a:prstGeom prst="rect">
                      <a:avLst/>
                    </a:prstGeom>
                    <a:ln>
                      <a:noFill/>
                    </a:ln>
                    <a:extLst>
                      <a:ext uri="{53640926-AAD7-44D8-BBD7-CCE9431645EC}">
                        <a14:shadowObscured xmlns:a14="http://schemas.microsoft.com/office/drawing/2010/main"/>
                      </a:ext>
                    </a:extLst>
                  </pic:spPr>
                </pic:pic>
              </a:graphicData>
            </a:graphic>
          </wp:inline>
        </w:drawing>
      </w:r>
    </w:p>
    <w:p w14:paraId="437A658A" w14:textId="77777777" w:rsidR="00FA5029" w:rsidRPr="00DB57B3" w:rsidRDefault="00FA5029" w:rsidP="00FA5029">
      <w:pPr>
        <w:jc w:val="center"/>
        <w:rPr>
          <w:rFonts w:cstheme="minorHAnsi"/>
          <w:b/>
          <w:bCs/>
          <w:sz w:val="24"/>
          <w:szCs w:val="24"/>
        </w:rPr>
      </w:pPr>
      <w:r w:rsidRPr="00DB57B3">
        <w:rPr>
          <w:rFonts w:cstheme="minorHAnsi"/>
          <w:b/>
          <w:bCs/>
          <w:sz w:val="24"/>
          <w:szCs w:val="24"/>
        </w:rPr>
        <w:t>Figure 3</w:t>
      </w:r>
    </w:p>
    <w:p w14:paraId="2E0659BF" w14:textId="7E37DF90" w:rsidR="00FA5029" w:rsidRDefault="00FA5029" w:rsidP="00285223">
      <w:pPr>
        <w:rPr>
          <w:b/>
          <w:bCs/>
          <w:sz w:val="24"/>
          <w:szCs w:val="24"/>
          <w:u w:val="single"/>
        </w:rPr>
      </w:pPr>
    </w:p>
    <w:p w14:paraId="4088927F" w14:textId="5268DD4A" w:rsidR="00A30D3A" w:rsidRDefault="00A30D3A" w:rsidP="00285223">
      <w:pPr>
        <w:rPr>
          <w:b/>
          <w:bCs/>
          <w:sz w:val="24"/>
          <w:szCs w:val="24"/>
          <w:u w:val="single"/>
        </w:rPr>
      </w:pPr>
    </w:p>
    <w:p w14:paraId="1BFE40D8" w14:textId="040A5399" w:rsidR="00A30D3A" w:rsidRDefault="00A30D3A" w:rsidP="00285223">
      <w:pPr>
        <w:rPr>
          <w:b/>
          <w:bCs/>
          <w:sz w:val="24"/>
          <w:szCs w:val="24"/>
          <w:u w:val="single"/>
        </w:rPr>
      </w:pPr>
    </w:p>
    <w:p w14:paraId="1B35BFBE" w14:textId="7809A779" w:rsidR="00A30D3A" w:rsidRDefault="00A30D3A" w:rsidP="00285223">
      <w:pPr>
        <w:rPr>
          <w:b/>
          <w:bCs/>
          <w:sz w:val="24"/>
          <w:szCs w:val="24"/>
          <w:u w:val="single"/>
        </w:rPr>
      </w:pPr>
    </w:p>
    <w:p w14:paraId="256AC9CA" w14:textId="0CCC158A" w:rsidR="00A30D3A" w:rsidRDefault="00A30D3A" w:rsidP="00285223">
      <w:pPr>
        <w:rPr>
          <w:b/>
          <w:bCs/>
          <w:sz w:val="24"/>
          <w:szCs w:val="24"/>
          <w:u w:val="single"/>
        </w:rPr>
      </w:pPr>
    </w:p>
    <w:p w14:paraId="0C6309BB" w14:textId="4E79000F" w:rsidR="00A30D3A" w:rsidRDefault="00A30D3A" w:rsidP="00285223">
      <w:pPr>
        <w:rPr>
          <w:b/>
          <w:bCs/>
          <w:sz w:val="24"/>
          <w:szCs w:val="24"/>
          <w:u w:val="single"/>
        </w:rPr>
      </w:pPr>
    </w:p>
    <w:p w14:paraId="130410F9" w14:textId="1E0BEBEA" w:rsidR="00A30D3A" w:rsidRDefault="00A30D3A" w:rsidP="00285223">
      <w:pPr>
        <w:rPr>
          <w:b/>
          <w:bCs/>
          <w:sz w:val="24"/>
          <w:szCs w:val="24"/>
          <w:u w:val="single"/>
        </w:rPr>
      </w:pPr>
    </w:p>
    <w:p w14:paraId="4A66201D" w14:textId="4AEAC38A" w:rsidR="00A30D3A" w:rsidRDefault="00A30D3A" w:rsidP="00285223">
      <w:pPr>
        <w:rPr>
          <w:b/>
          <w:bCs/>
          <w:sz w:val="24"/>
          <w:szCs w:val="24"/>
          <w:u w:val="single"/>
        </w:rPr>
      </w:pPr>
    </w:p>
    <w:p w14:paraId="65466921" w14:textId="77777777" w:rsidR="00EB4F71" w:rsidRDefault="00EB4F71" w:rsidP="00285223">
      <w:pPr>
        <w:rPr>
          <w:b/>
          <w:bCs/>
          <w:sz w:val="24"/>
          <w:szCs w:val="24"/>
          <w:u w:val="single"/>
        </w:rPr>
      </w:pPr>
    </w:p>
    <w:p w14:paraId="7FFAEC17" w14:textId="58E85D0C" w:rsidR="00E614F3" w:rsidRPr="00E614F3" w:rsidRDefault="00A30D3A" w:rsidP="00285223">
      <w:pPr>
        <w:rPr>
          <w:rFonts w:cstheme="minorHAnsi"/>
          <w:b/>
          <w:bCs/>
          <w:sz w:val="28"/>
          <w:szCs w:val="28"/>
        </w:rPr>
      </w:pPr>
      <w:r w:rsidRPr="00CD7FD7">
        <w:rPr>
          <w:rFonts w:cstheme="minorHAnsi"/>
          <w:b/>
          <w:bCs/>
          <w:sz w:val="28"/>
          <w:szCs w:val="28"/>
        </w:rPr>
        <w:lastRenderedPageBreak/>
        <w:t>Site</w:t>
      </w:r>
      <w:r w:rsidR="00304D5E">
        <w:rPr>
          <w:rFonts w:cstheme="minorHAnsi"/>
          <w:b/>
          <w:bCs/>
          <w:sz w:val="28"/>
          <w:szCs w:val="28"/>
        </w:rPr>
        <w:t>-</w:t>
      </w:r>
      <w:r w:rsidRPr="00CD7FD7">
        <w:rPr>
          <w:rFonts w:cstheme="minorHAnsi"/>
          <w:b/>
          <w:bCs/>
          <w:sz w:val="28"/>
          <w:szCs w:val="28"/>
        </w:rPr>
        <w:t>specific report</w:t>
      </w:r>
    </w:p>
    <w:p w14:paraId="658F5C77" w14:textId="21FE8266" w:rsidR="00A30D3A" w:rsidRPr="001B17B7" w:rsidRDefault="00CD7FD7" w:rsidP="00285223">
      <w:pPr>
        <w:rPr>
          <w:b/>
          <w:bCs/>
          <w:sz w:val="24"/>
          <w:szCs w:val="24"/>
        </w:rPr>
      </w:pPr>
      <w:r w:rsidRPr="001B17B7">
        <w:rPr>
          <w:b/>
          <w:bCs/>
          <w:sz w:val="24"/>
          <w:szCs w:val="24"/>
        </w:rPr>
        <w:t xml:space="preserve">Cost </w:t>
      </w:r>
      <w:r w:rsidR="001B17B7" w:rsidRPr="001B17B7">
        <w:rPr>
          <w:b/>
          <w:bCs/>
          <w:sz w:val="24"/>
          <w:szCs w:val="24"/>
        </w:rPr>
        <w:t>Report</w:t>
      </w:r>
    </w:p>
    <w:p w14:paraId="58539F1E" w14:textId="6DA96AA9" w:rsidR="00A30D3A" w:rsidRDefault="00226E69" w:rsidP="00351D66">
      <w:pPr>
        <w:jc w:val="center"/>
        <w:rPr>
          <w:b/>
          <w:bCs/>
          <w:sz w:val="32"/>
          <w:szCs w:val="32"/>
          <w:u w:val="single"/>
        </w:rPr>
      </w:pPr>
      <w:r>
        <w:rPr>
          <w:noProof/>
        </w:rPr>
        <w:drawing>
          <wp:inline distT="0" distB="0" distL="0" distR="0" wp14:anchorId="03E127A7" wp14:editId="3AD9428A">
            <wp:extent cx="2445488" cy="1902882"/>
            <wp:effectExtent l="0" t="0" r="0" b="254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3527" t="33590" r="70689" b="30741"/>
                    <a:stretch/>
                  </pic:blipFill>
                  <pic:spPr bwMode="auto">
                    <a:xfrm>
                      <a:off x="0" y="0"/>
                      <a:ext cx="2479975" cy="1929717"/>
                    </a:xfrm>
                    <a:prstGeom prst="rect">
                      <a:avLst/>
                    </a:prstGeom>
                    <a:ln>
                      <a:noFill/>
                    </a:ln>
                    <a:extLst>
                      <a:ext uri="{53640926-AAD7-44D8-BBD7-CCE9431645EC}">
                        <a14:shadowObscured xmlns:a14="http://schemas.microsoft.com/office/drawing/2010/main"/>
                      </a:ext>
                    </a:extLst>
                  </pic:spPr>
                </pic:pic>
              </a:graphicData>
            </a:graphic>
          </wp:inline>
        </w:drawing>
      </w:r>
      <w:r w:rsidR="006F7A27">
        <w:rPr>
          <w:noProof/>
        </w:rPr>
        <w:drawing>
          <wp:inline distT="0" distB="0" distL="0" distR="0" wp14:anchorId="0E144DED" wp14:editId="4E27E15D">
            <wp:extent cx="2952937" cy="2091351"/>
            <wp:effectExtent l="0" t="0" r="0" b="444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5973" t="51808" r="56704" b="26381"/>
                    <a:stretch/>
                  </pic:blipFill>
                  <pic:spPr bwMode="auto">
                    <a:xfrm>
                      <a:off x="0" y="0"/>
                      <a:ext cx="3007656" cy="2130104"/>
                    </a:xfrm>
                    <a:prstGeom prst="rect">
                      <a:avLst/>
                    </a:prstGeom>
                    <a:ln>
                      <a:noFill/>
                    </a:ln>
                    <a:extLst>
                      <a:ext uri="{53640926-AAD7-44D8-BBD7-CCE9431645EC}">
                        <a14:shadowObscured xmlns:a14="http://schemas.microsoft.com/office/drawing/2010/main"/>
                      </a:ext>
                    </a:extLst>
                  </pic:spPr>
                </pic:pic>
              </a:graphicData>
            </a:graphic>
          </wp:inline>
        </w:drawing>
      </w:r>
    </w:p>
    <w:p w14:paraId="3B48EB0E" w14:textId="0F8C69CD" w:rsidR="00A30D3A" w:rsidRDefault="0011167B" w:rsidP="00285223">
      <w:pPr>
        <w:rPr>
          <w:sz w:val="24"/>
          <w:szCs w:val="24"/>
        </w:rPr>
      </w:pPr>
      <w:r>
        <w:rPr>
          <w:sz w:val="24"/>
          <w:szCs w:val="24"/>
        </w:rPr>
        <w:t xml:space="preserve">The cost overview above shows the overall cost of the project </w:t>
      </w:r>
      <w:r w:rsidR="00E008CC">
        <w:rPr>
          <w:sz w:val="24"/>
          <w:szCs w:val="24"/>
        </w:rPr>
        <w:t xml:space="preserve">and how much each top-level task will cost. It can be shown that the site set up is the least expensive, whereas the groundworks for the piled foundations are the most expensive. The pile foundations are </w:t>
      </w:r>
      <w:r w:rsidR="003B47B2">
        <w:rPr>
          <w:sz w:val="24"/>
          <w:szCs w:val="24"/>
        </w:rPr>
        <w:t>the most expensive as it requires a lot of different materials and skilled workers to construct them.</w:t>
      </w:r>
      <w:r w:rsidR="006F7A27">
        <w:rPr>
          <w:sz w:val="24"/>
          <w:szCs w:val="24"/>
        </w:rPr>
        <w:t xml:space="preserve"> </w:t>
      </w:r>
      <w:r w:rsidR="00351D66">
        <w:rPr>
          <w:sz w:val="24"/>
          <w:szCs w:val="24"/>
        </w:rPr>
        <w:t xml:space="preserve">The chart and graph below show the variance in cost for different tasks. </w:t>
      </w:r>
    </w:p>
    <w:p w14:paraId="29F34F4B" w14:textId="0E2C8136" w:rsidR="00DF1F56" w:rsidRPr="00540A55" w:rsidRDefault="00351D66" w:rsidP="00540A55">
      <w:pPr>
        <w:jc w:val="center"/>
        <w:rPr>
          <w:sz w:val="24"/>
          <w:szCs w:val="24"/>
        </w:rPr>
      </w:pPr>
      <w:r>
        <w:rPr>
          <w:noProof/>
        </w:rPr>
        <w:drawing>
          <wp:inline distT="0" distB="0" distL="0" distR="0" wp14:anchorId="36EC65FA" wp14:editId="489FD335">
            <wp:extent cx="3971590" cy="2716040"/>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793" t="33418" r="56241" b="17991"/>
                    <a:stretch/>
                  </pic:blipFill>
                  <pic:spPr bwMode="auto">
                    <a:xfrm>
                      <a:off x="0" y="0"/>
                      <a:ext cx="4008513" cy="2741290"/>
                    </a:xfrm>
                    <a:prstGeom prst="rect">
                      <a:avLst/>
                    </a:prstGeom>
                    <a:ln>
                      <a:noFill/>
                    </a:ln>
                    <a:extLst>
                      <a:ext uri="{53640926-AAD7-44D8-BBD7-CCE9431645EC}">
                        <a14:shadowObscured xmlns:a14="http://schemas.microsoft.com/office/drawing/2010/main"/>
                      </a:ext>
                    </a:extLst>
                  </pic:spPr>
                </pic:pic>
              </a:graphicData>
            </a:graphic>
          </wp:inline>
        </w:drawing>
      </w:r>
      <w:r w:rsidR="009A3B65" w:rsidRPr="009A3B65">
        <w:rPr>
          <w:noProof/>
        </w:rPr>
        <w:drawing>
          <wp:inline distT="0" distB="0" distL="0" distR="0" wp14:anchorId="388B7F7A" wp14:editId="20C370C8">
            <wp:extent cx="5183666" cy="211588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209" t="58411" r="62875" b="17703"/>
                    <a:stretch/>
                  </pic:blipFill>
                  <pic:spPr bwMode="auto">
                    <a:xfrm>
                      <a:off x="0" y="0"/>
                      <a:ext cx="5285827" cy="2157580"/>
                    </a:xfrm>
                    <a:prstGeom prst="rect">
                      <a:avLst/>
                    </a:prstGeom>
                    <a:ln>
                      <a:noFill/>
                    </a:ln>
                    <a:extLst>
                      <a:ext uri="{53640926-AAD7-44D8-BBD7-CCE9431645EC}">
                        <a14:shadowObscured xmlns:a14="http://schemas.microsoft.com/office/drawing/2010/main"/>
                      </a:ext>
                    </a:extLst>
                  </pic:spPr>
                </pic:pic>
              </a:graphicData>
            </a:graphic>
          </wp:inline>
        </w:drawing>
      </w:r>
    </w:p>
    <w:p w14:paraId="7BFAFEE3" w14:textId="0CA5DBDA" w:rsidR="005D3E83" w:rsidRDefault="009A1C58" w:rsidP="00285223">
      <w:pPr>
        <w:rPr>
          <w:b/>
          <w:bCs/>
          <w:sz w:val="24"/>
          <w:szCs w:val="24"/>
        </w:rPr>
      </w:pPr>
      <w:r w:rsidRPr="009A1C58">
        <w:rPr>
          <w:b/>
          <w:bCs/>
          <w:sz w:val="24"/>
          <w:szCs w:val="24"/>
        </w:rPr>
        <w:lastRenderedPageBreak/>
        <w:t>Resource</w:t>
      </w:r>
      <w:r w:rsidR="00D1218F">
        <w:rPr>
          <w:b/>
          <w:bCs/>
          <w:sz w:val="24"/>
          <w:szCs w:val="24"/>
        </w:rPr>
        <w:t>/</w:t>
      </w:r>
      <w:r w:rsidRPr="009A1C58">
        <w:rPr>
          <w:b/>
          <w:bCs/>
          <w:sz w:val="24"/>
          <w:szCs w:val="24"/>
        </w:rPr>
        <w:t xml:space="preserve">Cost </w:t>
      </w:r>
      <w:r w:rsidR="00D1218F">
        <w:rPr>
          <w:b/>
          <w:bCs/>
          <w:sz w:val="24"/>
          <w:szCs w:val="24"/>
        </w:rPr>
        <w:t>report</w:t>
      </w:r>
    </w:p>
    <w:p w14:paraId="6407F686" w14:textId="0C4120B4" w:rsidR="00194A7E" w:rsidRPr="009A1C58" w:rsidRDefault="00FE6540" w:rsidP="00285223">
      <w:pPr>
        <w:rPr>
          <w:b/>
          <w:bCs/>
          <w:sz w:val="24"/>
          <w:szCs w:val="24"/>
        </w:rPr>
      </w:pPr>
      <w:r>
        <w:rPr>
          <w:noProof/>
        </w:rPr>
        <w:drawing>
          <wp:inline distT="0" distB="0" distL="0" distR="0" wp14:anchorId="39905483" wp14:editId="45E60396">
            <wp:extent cx="5677905" cy="1977655"/>
            <wp:effectExtent l="0" t="0" r="0" b="381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777" t="30090" r="44641" b="37349"/>
                    <a:stretch/>
                  </pic:blipFill>
                  <pic:spPr bwMode="auto">
                    <a:xfrm>
                      <a:off x="0" y="0"/>
                      <a:ext cx="5759528" cy="2006085"/>
                    </a:xfrm>
                    <a:prstGeom prst="rect">
                      <a:avLst/>
                    </a:prstGeom>
                    <a:ln>
                      <a:noFill/>
                    </a:ln>
                    <a:extLst>
                      <a:ext uri="{53640926-AAD7-44D8-BBD7-CCE9431645EC}">
                        <a14:shadowObscured xmlns:a14="http://schemas.microsoft.com/office/drawing/2010/main"/>
                      </a:ext>
                    </a:extLst>
                  </pic:spPr>
                </pic:pic>
              </a:graphicData>
            </a:graphic>
          </wp:inline>
        </w:drawing>
      </w:r>
    </w:p>
    <w:p w14:paraId="5EF07B44" w14:textId="5BD165AF" w:rsidR="00A30D3A" w:rsidRDefault="007C4B45" w:rsidP="00AC3BB5">
      <w:pPr>
        <w:rPr>
          <w:sz w:val="24"/>
          <w:szCs w:val="24"/>
        </w:rPr>
      </w:pPr>
      <w:r>
        <w:rPr>
          <w:sz w:val="24"/>
          <w:szCs w:val="24"/>
        </w:rPr>
        <w:t xml:space="preserve">The graph above shows the different resources that have been used throughout this project and how they compare in price. </w:t>
      </w:r>
      <w:r w:rsidR="00A857FC">
        <w:rPr>
          <w:sz w:val="24"/>
          <w:szCs w:val="24"/>
        </w:rPr>
        <w:t xml:space="preserve">The pie chart compares the price of work to the price of materials. It can be shown that work is much more expensive as a lot of labourers </w:t>
      </w:r>
      <w:r w:rsidR="007A4D09">
        <w:rPr>
          <w:sz w:val="24"/>
          <w:szCs w:val="24"/>
        </w:rPr>
        <w:t xml:space="preserve">and skilled workers would be needed for this project. </w:t>
      </w:r>
    </w:p>
    <w:p w14:paraId="6CB34449" w14:textId="77777777" w:rsidR="00D828C9" w:rsidRDefault="002B69AA" w:rsidP="00D828C9">
      <w:pPr>
        <w:jc w:val="center"/>
        <w:rPr>
          <w:sz w:val="24"/>
          <w:szCs w:val="24"/>
        </w:rPr>
      </w:pPr>
      <w:r>
        <w:rPr>
          <w:noProof/>
        </w:rPr>
        <w:drawing>
          <wp:inline distT="0" distB="0" distL="0" distR="0" wp14:anchorId="19C90FD5" wp14:editId="21877D0B">
            <wp:extent cx="4125433" cy="2275205"/>
            <wp:effectExtent l="0" t="0" r="889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342" t="63490" r="71044" b="9651"/>
                    <a:stretch/>
                  </pic:blipFill>
                  <pic:spPr bwMode="auto">
                    <a:xfrm>
                      <a:off x="0" y="0"/>
                      <a:ext cx="4205526" cy="2319377"/>
                    </a:xfrm>
                    <a:prstGeom prst="rect">
                      <a:avLst/>
                    </a:prstGeom>
                    <a:ln>
                      <a:noFill/>
                    </a:ln>
                    <a:extLst>
                      <a:ext uri="{53640926-AAD7-44D8-BBD7-CCE9431645EC}">
                        <a14:shadowObscured xmlns:a14="http://schemas.microsoft.com/office/drawing/2010/main"/>
                      </a:ext>
                    </a:extLst>
                  </pic:spPr>
                </pic:pic>
              </a:graphicData>
            </a:graphic>
          </wp:inline>
        </w:drawing>
      </w:r>
    </w:p>
    <w:p w14:paraId="3966A299" w14:textId="2A2A2AF6" w:rsidR="00D828C9" w:rsidRDefault="003752EC" w:rsidP="003752EC">
      <w:pPr>
        <w:rPr>
          <w:sz w:val="24"/>
          <w:szCs w:val="24"/>
        </w:rPr>
      </w:pPr>
      <w:r>
        <w:rPr>
          <w:sz w:val="24"/>
          <w:szCs w:val="24"/>
        </w:rPr>
        <w:t>This table above shows the different resources and how much their standard rate is. The table below shows the different resources and how much they contributed to the overall price of the project.</w:t>
      </w:r>
    </w:p>
    <w:p w14:paraId="0819493D" w14:textId="2760E01A" w:rsidR="00D828C9" w:rsidRDefault="008841D2" w:rsidP="008841D2">
      <w:pPr>
        <w:jc w:val="center"/>
        <w:rPr>
          <w:sz w:val="24"/>
          <w:szCs w:val="24"/>
        </w:rPr>
      </w:pPr>
      <w:r>
        <w:rPr>
          <w:noProof/>
        </w:rPr>
        <w:drawing>
          <wp:inline distT="0" distB="0" distL="0" distR="0" wp14:anchorId="4A8202F6" wp14:editId="7B27EE42">
            <wp:extent cx="4167963" cy="1817370"/>
            <wp:effectExtent l="0" t="0" r="444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0035" t="67280" r="51231" b="12674"/>
                    <a:stretch/>
                  </pic:blipFill>
                  <pic:spPr bwMode="auto">
                    <a:xfrm>
                      <a:off x="0" y="0"/>
                      <a:ext cx="4236781" cy="1847377"/>
                    </a:xfrm>
                    <a:prstGeom prst="rect">
                      <a:avLst/>
                    </a:prstGeom>
                    <a:ln>
                      <a:noFill/>
                    </a:ln>
                    <a:extLst>
                      <a:ext uri="{53640926-AAD7-44D8-BBD7-CCE9431645EC}">
                        <a14:shadowObscured xmlns:a14="http://schemas.microsoft.com/office/drawing/2010/main"/>
                      </a:ext>
                    </a:extLst>
                  </pic:spPr>
                </pic:pic>
              </a:graphicData>
            </a:graphic>
          </wp:inline>
        </w:drawing>
      </w:r>
    </w:p>
    <w:p w14:paraId="2CB13D48" w14:textId="6EE84815" w:rsidR="00026145" w:rsidRPr="00AC3BB5" w:rsidRDefault="00026145" w:rsidP="00D828C9">
      <w:pPr>
        <w:jc w:val="center"/>
        <w:rPr>
          <w:sz w:val="24"/>
          <w:szCs w:val="24"/>
        </w:rPr>
      </w:pPr>
    </w:p>
    <w:p w14:paraId="3C483426" w14:textId="77777777" w:rsidR="003E71C9" w:rsidRDefault="003E71C9" w:rsidP="00285223">
      <w:pPr>
        <w:rPr>
          <w:b/>
          <w:bCs/>
          <w:sz w:val="28"/>
          <w:szCs w:val="28"/>
        </w:rPr>
      </w:pPr>
    </w:p>
    <w:p w14:paraId="3CF728FD" w14:textId="4394BDF5" w:rsidR="00A30D3A" w:rsidRPr="0002328E" w:rsidRDefault="003E71C9" w:rsidP="00285223">
      <w:pPr>
        <w:rPr>
          <w:b/>
          <w:bCs/>
          <w:sz w:val="24"/>
          <w:szCs w:val="24"/>
        </w:rPr>
      </w:pPr>
      <w:r w:rsidRPr="0002328E">
        <w:rPr>
          <w:b/>
          <w:bCs/>
          <w:sz w:val="24"/>
          <w:szCs w:val="24"/>
        </w:rPr>
        <w:lastRenderedPageBreak/>
        <w:t>Resource Report</w:t>
      </w:r>
    </w:p>
    <w:p w14:paraId="35E901FD" w14:textId="2CC0DAAE" w:rsidR="00A30D3A" w:rsidRDefault="0090183A" w:rsidP="00BE305D">
      <w:pPr>
        <w:jc w:val="center"/>
        <w:rPr>
          <w:b/>
          <w:bCs/>
          <w:sz w:val="32"/>
          <w:szCs w:val="32"/>
          <w:u w:val="single"/>
        </w:rPr>
      </w:pPr>
      <w:r>
        <w:rPr>
          <w:noProof/>
        </w:rPr>
        <w:drawing>
          <wp:inline distT="0" distB="0" distL="0" distR="0" wp14:anchorId="7D920FB0" wp14:editId="0C29E020">
            <wp:extent cx="4470400" cy="2635156"/>
            <wp:effectExtent l="0" t="0" r="635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457" t="34666" r="66984" b="30259"/>
                    <a:stretch/>
                  </pic:blipFill>
                  <pic:spPr bwMode="auto">
                    <a:xfrm>
                      <a:off x="0" y="0"/>
                      <a:ext cx="4491288" cy="2647469"/>
                    </a:xfrm>
                    <a:prstGeom prst="rect">
                      <a:avLst/>
                    </a:prstGeom>
                    <a:ln>
                      <a:noFill/>
                    </a:ln>
                    <a:extLst>
                      <a:ext uri="{53640926-AAD7-44D8-BBD7-CCE9431645EC}">
                        <a14:shadowObscured xmlns:a14="http://schemas.microsoft.com/office/drawing/2010/main"/>
                      </a:ext>
                    </a:extLst>
                  </pic:spPr>
                </pic:pic>
              </a:graphicData>
            </a:graphic>
          </wp:inline>
        </w:drawing>
      </w:r>
    </w:p>
    <w:p w14:paraId="1E523664" w14:textId="766B7A13" w:rsidR="00A30D3A" w:rsidRPr="00A77F47" w:rsidRDefault="00A77F47" w:rsidP="00285223">
      <w:pPr>
        <w:rPr>
          <w:sz w:val="24"/>
          <w:szCs w:val="24"/>
        </w:rPr>
      </w:pPr>
      <w:r>
        <w:rPr>
          <w:sz w:val="24"/>
          <w:szCs w:val="24"/>
        </w:rPr>
        <w:t xml:space="preserve">The </w:t>
      </w:r>
      <w:r w:rsidR="006C4691">
        <w:rPr>
          <w:sz w:val="24"/>
          <w:szCs w:val="24"/>
        </w:rPr>
        <w:t xml:space="preserve">graph above shows the different </w:t>
      </w:r>
      <w:r w:rsidR="008C460E">
        <w:rPr>
          <w:sz w:val="24"/>
          <w:szCs w:val="24"/>
        </w:rPr>
        <w:t xml:space="preserve">resources and how many hours each one will have during the project. There is a big comparison between the workers and the materials as the workers will </w:t>
      </w:r>
      <w:r w:rsidR="00F653CC">
        <w:rPr>
          <w:sz w:val="24"/>
          <w:szCs w:val="24"/>
        </w:rPr>
        <w:t>have</w:t>
      </w:r>
      <w:r w:rsidR="008D6FB4">
        <w:rPr>
          <w:sz w:val="24"/>
          <w:szCs w:val="24"/>
        </w:rPr>
        <w:t xml:space="preserve"> a much bigger </w:t>
      </w:r>
      <w:r w:rsidR="00F653CC">
        <w:rPr>
          <w:sz w:val="24"/>
          <w:szCs w:val="24"/>
        </w:rPr>
        <w:t xml:space="preserve">involvement throughout the project. </w:t>
      </w:r>
    </w:p>
    <w:p w14:paraId="5B5C60F9" w14:textId="6CAF82E0" w:rsidR="00A30D3A" w:rsidRDefault="0036215C" w:rsidP="00285223">
      <w:pPr>
        <w:rPr>
          <w:b/>
          <w:bCs/>
          <w:sz w:val="32"/>
          <w:szCs w:val="32"/>
          <w:u w:val="single"/>
        </w:rPr>
      </w:pPr>
      <w:r>
        <w:rPr>
          <w:noProof/>
        </w:rPr>
        <w:drawing>
          <wp:inline distT="0" distB="0" distL="0" distR="0" wp14:anchorId="243CBFBE" wp14:editId="72F6DA11">
            <wp:extent cx="5487035" cy="25781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988" t="49539" r="60642" b="17805"/>
                    <a:stretch/>
                  </pic:blipFill>
                  <pic:spPr bwMode="auto">
                    <a:xfrm>
                      <a:off x="0" y="0"/>
                      <a:ext cx="5498019" cy="2583261"/>
                    </a:xfrm>
                    <a:prstGeom prst="rect">
                      <a:avLst/>
                    </a:prstGeom>
                    <a:ln>
                      <a:noFill/>
                    </a:ln>
                    <a:extLst>
                      <a:ext uri="{53640926-AAD7-44D8-BBD7-CCE9431645EC}">
                        <a14:shadowObscured xmlns:a14="http://schemas.microsoft.com/office/drawing/2010/main"/>
                      </a:ext>
                    </a:extLst>
                  </pic:spPr>
                </pic:pic>
              </a:graphicData>
            </a:graphic>
          </wp:inline>
        </w:drawing>
      </w:r>
    </w:p>
    <w:p w14:paraId="7C5F5E01" w14:textId="3966B8A0" w:rsidR="00A30D3A" w:rsidRPr="004828BA" w:rsidRDefault="004828BA" w:rsidP="00285223">
      <w:pPr>
        <w:rPr>
          <w:sz w:val="24"/>
          <w:szCs w:val="24"/>
        </w:rPr>
      </w:pPr>
      <w:r>
        <w:rPr>
          <w:sz w:val="24"/>
          <w:szCs w:val="24"/>
        </w:rPr>
        <w:t xml:space="preserve">The table above shows the </w:t>
      </w:r>
      <w:r w:rsidR="00F653CC">
        <w:rPr>
          <w:sz w:val="24"/>
          <w:szCs w:val="24"/>
        </w:rPr>
        <w:t>number</w:t>
      </w:r>
      <w:r>
        <w:rPr>
          <w:sz w:val="24"/>
          <w:szCs w:val="24"/>
        </w:rPr>
        <w:t xml:space="preserve"> of hours </w:t>
      </w:r>
      <w:r w:rsidR="00FF5582">
        <w:rPr>
          <w:sz w:val="24"/>
          <w:szCs w:val="24"/>
        </w:rPr>
        <w:t>each resource will take during the project.</w:t>
      </w:r>
      <w:r w:rsidR="00F653CC">
        <w:rPr>
          <w:sz w:val="24"/>
          <w:szCs w:val="24"/>
        </w:rPr>
        <w:t xml:space="preserve"> </w:t>
      </w:r>
      <w:r w:rsidR="005E36FB">
        <w:rPr>
          <w:sz w:val="24"/>
          <w:szCs w:val="24"/>
        </w:rPr>
        <w:t>The labourer</w:t>
      </w:r>
      <w:r w:rsidR="001A262A">
        <w:rPr>
          <w:sz w:val="24"/>
          <w:szCs w:val="24"/>
        </w:rPr>
        <w:t>s</w:t>
      </w:r>
      <w:r w:rsidR="005E36FB">
        <w:rPr>
          <w:sz w:val="24"/>
          <w:szCs w:val="24"/>
        </w:rPr>
        <w:t xml:space="preserve"> and skilled worker</w:t>
      </w:r>
      <w:r w:rsidR="005D2553">
        <w:rPr>
          <w:sz w:val="24"/>
          <w:szCs w:val="24"/>
        </w:rPr>
        <w:t xml:space="preserve">s </w:t>
      </w:r>
      <w:r w:rsidR="005E36FB">
        <w:rPr>
          <w:sz w:val="24"/>
          <w:szCs w:val="24"/>
        </w:rPr>
        <w:t xml:space="preserve">will be around from the start to the finish of the </w:t>
      </w:r>
      <w:r w:rsidR="00B938CF">
        <w:rPr>
          <w:sz w:val="24"/>
          <w:szCs w:val="24"/>
        </w:rPr>
        <w:t>project</w:t>
      </w:r>
      <w:r w:rsidR="005E36FB">
        <w:rPr>
          <w:sz w:val="24"/>
          <w:szCs w:val="24"/>
        </w:rPr>
        <w:t xml:space="preserve">. Whereas the materials will only be needed </w:t>
      </w:r>
      <w:r w:rsidR="00B938CF">
        <w:rPr>
          <w:sz w:val="24"/>
          <w:szCs w:val="24"/>
        </w:rPr>
        <w:t xml:space="preserve">at different times throughout the project, showing that they won’t contribute as many hours </w:t>
      </w:r>
      <w:r w:rsidR="009908AB">
        <w:rPr>
          <w:sz w:val="24"/>
          <w:szCs w:val="24"/>
        </w:rPr>
        <w:t xml:space="preserve">to </w:t>
      </w:r>
      <w:r w:rsidR="00B938CF">
        <w:rPr>
          <w:sz w:val="24"/>
          <w:szCs w:val="24"/>
        </w:rPr>
        <w:t>the overall project time.</w:t>
      </w:r>
    </w:p>
    <w:p w14:paraId="11619B8C" w14:textId="689903ED" w:rsidR="00A30D3A" w:rsidRDefault="00A30D3A" w:rsidP="00285223">
      <w:pPr>
        <w:rPr>
          <w:b/>
          <w:bCs/>
          <w:sz w:val="32"/>
          <w:szCs w:val="32"/>
          <w:u w:val="single"/>
        </w:rPr>
      </w:pPr>
    </w:p>
    <w:p w14:paraId="51389288" w14:textId="025A59C8" w:rsidR="00A30D3A" w:rsidRDefault="00A30D3A" w:rsidP="00285223">
      <w:pPr>
        <w:rPr>
          <w:b/>
          <w:bCs/>
          <w:sz w:val="32"/>
          <w:szCs w:val="32"/>
          <w:u w:val="single"/>
        </w:rPr>
      </w:pPr>
    </w:p>
    <w:p w14:paraId="5F32F01F" w14:textId="4032C462" w:rsidR="00A30D3A" w:rsidRDefault="00A30D3A" w:rsidP="00285223">
      <w:pPr>
        <w:rPr>
          <w:b/>
          <w:bCs/>
          <w:sz w:val="32"/>
          <w:szCs w:val="32"/>
          <w:u w:val="single"/>
        </w:rPr>
      </w:pPr>
    </w:p>
    <w:p w14:paraId="76A4BC63" w14:textId="28DC2B89" w:rsidR="00A30D3A" w:rsidRDefault="00A30D3A" w:rsidP="00285223">
      <w:pPr>
        <w:rPr>
          <w:b/>
          <w:bCs/>
          <w:sz w:val="32"/>
          <w:szCs w:val="32"/>
          <w:u w:val="single"/>
        </w:rPr>
      </w:pPr>
    </w:p>
    <w:p w14:paraId="66DFA7C9" w14:textId="44E109F9" w:rsidR="00A30D3A" w:rsidRDefault="00DF0FDD" w:rsidP="00285223">
      <w:pPr>
        <w:rPr>
          <w:b/>
          <w:bCs/>
          <w:sz w:val="24"/>
          <w:szCs w:val="24"/>
        </w:rPr>
      </w:pPr>
      <w:r w:rsidRPr="00DF0FDD">
        <w:rPr>
          <w:b/>
          <w:bCs/>
          <w:sz w:val="24"/>
          <w:szCs w:val="24"/>
        </w:rPr>
        <w:lastRenderedPageBreak/>
        <w:t>Time Report</w:t>
      </w:r>
    </w:p>
    <w:p w14:paraId="084881F5" w14:textId="1C14F761" w:rsidR="00161FBC" w:rsidRPr="00161FBC" w:rsidRDefault="00161FBC" w:rsidP="00285223">
      <w:pPr>
        <w:rPr>
          <w:sz w:val="24"/>
          <w:szCs w:val="24"/>
        </w:rPr>
      </w:pPr>
      <w:r>
        <w:rPr>
          <w:sz w:val="24"/>
          <w:szCs w:val="24"/>
        </w:rPr>
        <w:t xml:space="preserve">The next few screenshots will show my final </w:t>
      </w:r>
      <w:r w:rsidR="00CB32FA">
        <w:rPr>
          <w:sz w:val="24"/>
          <w:szCs w:val="24"/>
        </w:rPr>
        <w:t>Gantt</w:t>
      </w:r>
      <w:r>
        <w:rPr>
          <w:sz w:val="24"/>
          <w:szCs w:val="24"/>
        </w:rPr>
        <w:t xml:space="preserve"> chart for this project. </w:t>
      </w:r>
      <w:r w:rsidR="004D4ABE">
        <w:rPr>
          <w:sz w:val="24"/>
          <w:szCs w:val="24"/>
        </w:rPr>
        <w:t>The red man that is highlighted shows that the task has over</w:t>
      </w:r>
      <w:r w:rsidR="00E760AF">
        <w:rPr>
          <w:sz w:val="24"/>
          <w:szCs w:val="24"/>
        </w:rPr>
        <w:t xml:space="preserve">allocated resources, meaning that I’ve put too many resources down for that task. </w:t>
      </w:r>
      <w:r w:rsidR="00CB32FA">
        <w:rPr>
          <w:sz w:val="24"/>
          <w:szCs w:val="24"/>
        </w:rPr>
        <w:t>Though the system has recognised this, I am happy with the resources that have been placed for each task.</w:t>
      </w:r>
    </w:p>
    <w:p w14:paraId="41B1AF52" w14:textId="17EC493C" w:rsidR="00A30D3A" w:rsidRDefault="0031446E" w:rsidP="00E4690E">
      <w:pPr>
        <w:jc w:val="center"/>
        <w:rPr>
          <w:b/>
          <w:bCs/>
          <w:sz w:val="32"/>
          <w:szCs w:val="32"/>
          <w:u w:val="single"/>
        </w:rPr>
      </w:pPr>
      <w:r>
        <w:rPr>
          <w:noProof/>
        </w:rPr>
        <w:drawing>
          <wp:inline distT="0" distB="0" distL="0" distR="0" wp14:anchorId="5EC24CE6" wp14:editId="09EAA18A">
            <wp:extent cx="4838700" cy="3593889"/>
            <wp:effectExtent l="0" t="0" r="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437" t="20484" r="44162" b="9002"/>
                    <a:stretch/>
                  </pic:blipFill>
                  <pic:spPr bwMode="auto">
                    <a:xfrm>
                      <a:off x="0" y="0"/>
                      <a:ext cx="4849101" cy="3601614"/>
                    </a:xfrm>
                    <a:prstGeom prst="rect">
                      <a:avLst/>
                    </a:prstGeom>
                    <a:ln>
                      <a:noFill/>
                    </a:ln>
                    <a:extLst>
                      <a:ext uri="{53640926-AAD7-44D8-BBD7-CCE9431645EC}">
                        <a14:shadowObscured xmlns:a14="http://schemas.microsoft.com/office/drawing/2010/main"/>
                      </a:ext>
                    </a:extLst>
                  </pic:spPr>
                </pic:pic>
              </a:graphicData>
            </a:graphic>
          </wp:inline>
        </w:drawing>
      </w:r>
    </w:p>
    <w:p w14:paraId="1C73C201" w14:textId="06301D55" w:rsidR="00FA5029" w:rsidRDefault="001E11E1" w:rsidP="00E4690E">
      <w:pPr>
        <w:jc w:val="center"/>
        <w:rPr>
          <w:b/>
          <w:bCs/>
          <w:sz w:val="32"/>
          <w:szCs w:val="32"/>
          <w:u w:val="single"/>
        </w:rPr>
      </w:pPr>
      <w:r>
        <w:rPr>
          <w:noProof/>
        </w:rPr>
        <w:drawing>
          <wp:inline distT="0" distB="0" distL="0" distR="0" wp14:anchorId="7EE1EF03" wp14:editId="323407E4">
            <wp:extent cx="4914900" cy="3583781"/>
            <wp:effectExtent l="0" t="0" r="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659" t="20879" r="44161" b="10184"/>
                    <a:stretch/>
                  </pic:blipFill>
                  <pic:spPr bwMode="auto">
                    <a:xfrm>
                      <a:off x="0" y="0"/>
                      <a:ext cx="4926275" cy="3592075"/>
                    </a:xfrm>
                    <a:prstGeom prst="rect">
                      <a:avLst/>
                    </a:prstGeom>
                    <a:ln>
                      <a:noFill/>
                    </a:ln>
                    <a:extLst>
                      <a:ext uri="{53640926-AAD7-44D8-BBD7-CCE9431645EC}">
                        <a14:shadowObscured xmlns:a14="http://schemas.microsoft.com/office/drawing/2010/main"/>
                      </a:ext>
                    </a:extLst>
                  </pic:spPr>
                </pic:pic>
              </a:graphicData>
            </a:graphic>
          </wp:inline>
        </w:drawing>
      </w:r>
    </w:p>
    <w:p w14:paraId="658C69D9" w14:textId="77777777" w:rsidR="00FA5029" w:rsidRDefault="00FA5029" w:rsidP="00285223">
      <w:pPr>
        <w:rPr>
          <w:b/>
          <w:bCs/>
          <w:sz w:val="32"/>
          <w:szCs w:val="32"/>
          <w:u w:val="single"/>
        </w:rPr>
      </w:pPr>
    </w:p>
    <w:p w14:paraId="3B0ACBCF" w14:textId="0C23D620" w:rsidR="00E4690E" w:rsidRDefault="00935DF7" w:rsidP="00EE68F4">
      <w:pPr>
        <w:jc w:val="center"/>
        <w:rPr>
          <w:b/>
          <w:bCs/>
          <w:sz w:val="32"/>
          <w:szCs w:val="32"/>
          <w:u w:val="single"/>
        </w:rPr>
      </w:pPr>
      <w:r>
        <w:rPr>
          <w:noProof/>
        </w:rPr>
        <w:drawing>
          <wp:inline distT="0" distB="0" distL="0" distR="0" wp14:anchorId="55DA4D0F" wp14:editId="0F919672">
            <wp:extent cx="5092995" cy="2849245"/>
            <wp:effectExtent l="0" t="0" r="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855" t="26054" r="44754" b="20844"/>
                    <a:stretch/>
                  </pic:blipFill>
                  <pic:spPr bwMode="auto">
                    <a:xfrm>
                      <a:off x="0" y="0"/>
                      <a:ext cx="5102143" cy="2854363"/>
                    </a:xfrm>
                    <a:prstGeom prst="rect">
                      <a:avLst/>
                    </a:prstGeom>
                    <a:ln>
                      <a:noFill/>
                    </a:ln>
                    <a:extLst>
                      <a:ext uri="{53640926-AAD7-44D8-BBD7-CCE9431645EC}">
                        <a14:shadowObscured xmlns:a14="http://schemas.microsoft.com/office/drawing/2010/main"/>
                      </a:ext>
                    </a:extLst>
                  </pic:spPr>
                </pic:pic>
              </a:graphicData>
            </a:graphic>
          </wp:inline>
        </w:drawing>
      </w:r>
    </w:p>
    <w:p w14:paraId="74E8CC40" w14:textId="4FA1D8FF" w:rsidR="0006301A" w:rsidRPr="0006301A" w:rsidRDefault="0006301A" w:rsidP="0006301A">
      <w:pPr>
        <w:rPr>
          <w:sz w:val="24"/>
          <w:szCs w:val="24"/>
        </w:rPr>
      </w:pPr>
      <w:r>
        <w:rPr>
          <w:sz w:val="24"/>
          <w:szCs w:val="24"/>
        </w:rPr>
        <w:t xml:space="preserve">The graph below shows the amount of work that should be done by each date. </w:t>
      </w:r>
      <w:r w:rsidR="00D40E72">
        <w:rPr>
          <w:sz w:val="24"/>
          <w:szCs w:val="24"/>
        </w:rPr>
        <w:t>When the project starts, the manager can start t</w:t>
      </w:r>
      <w:r w:rsidR="00C66A52">
        <w:rPr>
          <w:sz w:val="24"/>
          <w:szCs w:val="24"/>
        </w:rPr>
        <w:t>o</w:t>
      </w:r>
      <w:r w:rsidR="00D40E72">
        <w:rPr>
          <w:sz w:val="24"/>
          <w:szCs w:val="24"/>
        </w:rPr>
        <w:t xml:space="preserve"> compare the lines to ensure that they are keeping on track with </w:t>
      </w:r>
      <w:r w:rsidR="002130FE">
        <w:rPr>
          <w:sz w:val="24"/>
          <w:szCs w:val="24"/>
        </w:rPr>
        <w:t xml:space="preserve">the </w:t>
      </w:r>
      <w:r w:rsidR="00D40E72">
        <w:rPr>
          <w:sz w:val="24"/>
          <w:szCs w:val="24"/>
        </w:rPr>
        <w:t>work completed.</w:t>
      </w:r>
      <w:r w:rsidR="00D107F1">
        <w:rPr>
          <w:sz w:val="24"/>
          <w:szCs w:val="24"/>
        </w:rPr>
        <w:t xml:space="preserve"> The overall amount of time that the project will take can be indicated below.</w:t>
      </w:r>
    </w:p>
    <w:p w14:paraId="3E8821E3" w14:textId="275EB385" w:rsidR="00FA5029" w:rsidRDefault="00D73D1C" w:rsidP="00C66A52">
      <w:pPr>
        <w:jc w:val="center"/>
        <w:rPr>
          <w:b/>
          <w:bCs/>
          <w:sz w:val="32"/>
          <w:szCs w:val="32"/>
          <w:u w:val="single"/>
        </w:rPr>
      </w:pPr>
      <w:r>
        <w:rPr>
          <w:noProof/>
        </w:rPr>
        <w:drawing>
          <wp:inline distT="0" distB="0" distL="0" distR="0" wp14:anchorId="7719C556" wp14:editId="1CAA3374">
            <wp:extent cx="5092700" cy="3161833"/>
            <wp:effectExtent l="0" t="0" r="0" b="63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375" t="22182" r="62689" b="40360"/>
                    <a:stretch/>
                  </pic:blipFill>
                  <pic:spPr bwMode="auto">
                    <a:xfrm>
                      <a:off x="0" y="0"/>
                      <a:ext cx="5104931" cy="3169426"/>
                    </a:xfrm>
                    <a:prstGeom prst="rect">
                      <a:avLst/>
                    </a:prstGeom>
                    <a:ln>
                      <a:noFill/>
                    </a:ln>
                    <a:extLst>
                      <a:ext uri="{53640926-AAD7-44D8-BBD7-CCE9431645EC}">
                        <a14:shadowObscured xmlns:a14="http://schemas.microsoft.com/office/drawing/2010/main"/>
                      </a:ext>
                    </a:extLst>
                  </pic:spPr>
                </pic:pic>
              </a:graphicData>
            </a:graphic>
          </wp:inline>
        </w:drawing>
      </w:r>
    </w:p>
    <w:p w14:paraId="220F90E5" w14:textId="342844B3" w:rsidR="00064354" w:rsidRDefault="00C66A52" w:rsidP="00E34117">
      <w:pPr>
        <w:jc w:val="center"/>
        <w:rPr>
          <w:b/>
          <w:bCs/>
          <w:sz w:val="32"/>
          <w:szCs w:val="32"/>
          <w:u w:val="single"/>
        </w:rPr>
      </w:pPr>
      <w:r>
        <w:rPr>
          <w:noProof/>
        </w:rPr>
        <w:drawing>
          <wp:inline distT="0" distB="0" distL="0" distR="0" wp14:anchorId="19C891A4" wp14:editId="3E880450">
            <wp:extent cx="3300146" cy="1028065"/>
            <wp:effectExtent l="0" t="0" r="0" b="63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49668" t="64606" r="26726" b="22320"/>
                    <a:stretch/>
                  </pic:blipFill>
                  <pic:spPr bwMode="auto">
                    <a:xfrm>
                      <a:off x="0" y="0"/>
                      <a:ext cx="3304794" cy="1029513"/>
                    </a:xfrm>
                    <a:prstGeom prst="rect">
                      <a:avLst/>
                    </a:prstGeom>
                    <a:ln>
                      <a:noFill/>
                    </a:ln>
                    <a:extLst>
                      <a:ext uri="{53640926-AAD7-44D8-BBD7-CCE9431645EC}">
                        <a14:shadowObscured xmlns:a14="http://schemas.microsoft.com/office/drawing/2010/main"/>
                      </a:ext>
                    </a:extLst>
                  </pic:spPr>
                </pic:pic>
              </a:graphicData>
            </a:graphic>
          </wp:inline>
        </w:drawing>
      </w:r>
    </w:p>
    <w:p w14:paraId="074957C2" w14:textId="57477F23" w:rsidR="00FA5029" w:rsidRPr="008443C1" w:rsidRDefault="008443C1" w:rsidP="008443C1">
      <w:pPr>
        <w:spacing w:line="360" w:lineRule="auto"/>
        <w:rPr>
          <w:rFonts w:cstheme="minorHAnsi"/>
          <w:b/>
          <w:sz w:val="28"/>
          <w:szCs w:val="28"/>
          <w:u w:val="single"/>
        </w:rPr>
      </w:pPr>
      <w:r w:rsidRPr="00AF3EC1">
        <w:rPr>
          <w:rFonts w:cstheme="minorHAnsi"/>
          <w:b/>
          <w:sz w:val="28"/>
          <w:szCs w:val="28"/>
        </w:rPr>
        <w:lastRenderedPageBreak/>
        <w:t>3.0</w:t>
      </w:r>
      <w:r w:rsidRPr="00AF3EC1">
        <w:rPr>
          <w:rFonts w:cstheme="minorHAnsi"/>
          <w:b/>
          <w:sz w:val="28"/>
          <w:szCs w:val="28"/>
        </w:rPr>
        <w:tab/>
      </w:r>
      <w:r w:rsidRPr="00AF3EC1">
        <w:rPr>
          <w:rFonts w:cstheme="minorHAnsi"/>
          <w:b/>
          <w:sz w:val="28"/>
          <w:szCs w:val="28"/>
          <w:u w:val="single"/>
        </w:rPr>
        <w:t>Conclusion</w:t>
      </w:r>
    </w:p>
    <w:p w14:paraId="599DACEA" w14:textId="2FA84039" w:rsidR="00A60208" w:rsidRDefault="008443C1" w:rsidP="00285223">
      <w:pPr>
        <w:rPr>
          <w:sz w:val="24"/>
          <w:szCs w:val="24"/>
        </w:rPr>
      </w:pPr>
      <w:r>
        <w:rPr>
          <w:sz w:val="24"/>
          <w:szCs w:val="24"/>
        </w:rPr>
        <w:t xml:space="preserve">To conclude, in this assignment one has </w:t>
      </w:r>
      <w:r w:rsidR="00AD1D45">
        <w:rPr>
          <w:sz w:val="24"/>
          <w:szCs w:val="24"/>
        </w:rPr>
        <w:t xml:space="preserve">produced a Gantt chart to show the development of a project. </w:t>
      </w:r>
      <w:r w:rsidR="00CE3C33">
        <w:rPr>
          <w:sz w:val="24"/>
          <w:szCs w:val="24"/>
        </w:rPr>
        <w:t xml:space="preserve">One has also </w:t>
      </w:r>
      <w:r w:rsidR="009B6033">
        <w:rPr>
          <w:sz w:val="24"/>
          <w:szCs w:val="24"/>
        </w:rPr>
        <w:t>produced a work breakdown structure to show</w:t>
      </w:r>
      <w:r w:rsidR="00593F5D">
        <w:rPr>
          <w:sz w:val="24"/>
          <w:szCs w:val="24"/>
        </w:rPr>
        <w:t xml:space="preserve"> how</w:t>
      </w:r>
      <w:r w:rsidR="007636CF">
        <w:rPr>
          <w:sz w:val="24"/>
          <w:szCs w:val="24"/>
        </w:rPr>
        <w:t xml:space="preserve"> </w:t>
      </w:r>
      <w:r w:rsidR="00593F5D">
        <w:rPr>
          <w:sz w:val="24"/>
          <w:szCs w:val="24"/>
        </w:rPr>
        <w:t xml:space="preserve">the project will progress, </w:t>
      </w:r>
      <w:r w:rsidR="005644AD">
        <w:rPr>
          <w:sz w:val="24"/>
          <w:szCs w:val="24"/>
        </w:rPr>
        <w:t xml:space="preserve">method statements to outline how tasks will be carried out, the Gantt chart which shows in detail when each task will be completed by </w:t>
      </w:r>
      <w:r w:rsidR="00D11A0C">
        <w:rPr>
          <w:sz w:val="24"/>
          <w:szCs w:val="24"/>
        </w:rPr>
        <w:t xml:space="preserve">and a report to evaluate </w:t>
      </w:r>
      <w:r w:rsidR="007636CF">
        <w:rPr>
          <w:sz w:val="24"/>
          <w:szCs w:val="24"/>
        </w:rPr>
        <w:t>the</w:t>
      </w:r>
      <w:r w:rsidR="00D11A0C">
        <w:rPr>
          <w:sz w:val="24"/>
          <w:szCs w:val="24"/>
        </w:rPr>
        <w:t xml:space="preserve"> costs, resources and time.</w:t>
      </w:r>
    </w:p>
    <w:p w14:paraId="3C159436" w14:textId="4A366AB3" w:rsidR="003044EF" w:rsidRDefault="003044EF" w:rsidP="00285223">
      <w:pPr>
        <w:rPr>
          <w:sz w:val="24"/>
          <w:szCs w:val="24"/>
        </w:rPr>
      </w:pPr>
    </w:p>
    <w:p w14:paraId="24A826C7" w14:textId="61E45A49" w:rsidR="00064354" w:rsidRDefault="00064354" w:rsidP="00285223">
      <w:pPr>
        <w:rPr>
          <w:sz w:val="24"/>
          <w:szCs w:val="24"/>
        </w:rPr>
      </w:pPr>
    </w:p>
    <w:p w14:paraId="106892FD" w14:textId="16DBC00A" w:rsidR="00064354" w:rsidRDefault="00064354" w:rsidP="00285223">
      <w:pPr>
        <w:rPr>
          <w:sz w:val="24"/>
          <w:szCs w:val="24"/>
        </w:rPr>
      </w:pPr>
    </w:p>
    <w:p w14:paraId="07630818" w14:textId="7D3A26A1" w:rsidR="00064354" w:rsidRDefault="00064354" w:rsidP="00285223">
      <w:pPr>
        <w:rPr>
          <w:sz w:val="24"/>
          <w:szCs w:val="24"/>
        </w:rPr>
      </w:pPr>
    </w:p>
    <w:p w14:paraId="3AE8EB3F" w14:textId="14959400" w:rsidR="00064354" w:rsidRDefault="00064354" w:rsidP="00285223">
      <w:pPr>
        <w:rPr>
          <w:sz w:val="24"/>
          <w:szCs w:val="24"/>
        </w:rPr>
      </w:pPr>
    </w:p>
    <w:p w14:paraId="495B7BBF" w14:textId="55A72D9F" w:rsidR="00064354" w:rsidRDefault="00064354" w:rsidP="00285223">
      <w:pPr>
        <w:rPr>
          <w:sz w:val="24"/>
          <w:szCs w:val="24"/>
        </w:rPr>
      </w:pPr>
    </w:p>
    <w:p w14:paraId="098E016F" w14:textId="27D9BC8B" w:rsidR="00064354" w:rsidRDefault="00064354" w:rsidP="00285223">
      <w:pPr>
        <w:rPr>
          <w:sz w:val="24"/>
          <w:szCs w:val="24"/>
        </w:rPr>
      </w:pPr>
    </w:p>
    <w:p w14:paraId="6722E354" w14:textId="40780E9E" w:rsidR="00064354" w:rsidRDefault="00064354" w:rsidP="00285223">
      <w:pPr>
        <w:rPr>
          <w:sz w:val="24"/>
          <w:szCs w:val="24"/>
        </w:rPr>
      </w:pPr>
    </w:p>
    <w:p w14:paraId="2315B426" w14:textId="67BA7A90" w:rsidR="00064354" w:rsidRDefault="00064354" w:rsidP="00285223">
      <w:pPr>
        <w:rPr>
          <w:sz w:val="24"/>
          <w:szCs w:val="24"/>
        </w:rPr>
      </w:pPr>
    </w:p>
    <w:p w14:paraId="77FCC9BD" w14:textId="37D45949" w:rsidR="0012670B" w:rsidRDefault="0012670B" w:rsidP="00285223">
      <w:pPr>
        <w:rPr>
          <w:sz w:val="24"/>
          <w:szCs w:val="24"/>
        </w:rPr>
      </w:pPr>
    </w:p>
    <w:p w14:paraId="3455628D" w14:textId="0A615F78" w:rsidR="0012670B" w:rsidRDefault="0012670B" w:rsidP="00285223">
      <w:pPr>
        <w:rPr>
          <w:sz w:val="24"/>
          <w:szCs w:val="24"/>
        </w:rPr>
      </w:pPr>
    </w:p>
    <w:p w14:paraId="08A7AF20" w14:textId="77777777" w:rsidR="0012670B" w:rsidRPr="008443C1" w:rsidRDefault="0012670B" w:rsidP="00285223">
      <w:pPr>
        <w:rPr>
          <w:sz w:val="24"/>
          <w:szCs w:val="24"/>
        </w:rPr>
      </w:pPr>
    </w:p>
    <w:p w14:paraId="30289F85" w14:textId="31FB258E" w:rsidR="00DE2ECD" w:rsidRPr="003044EF" w:rsidRDefault="003044EF" w:rsidP="003044EF">
      <w:pPr>
        <w:spacing w:line="360" w:lineRule="auto"/>
        <w:rPr>
          <w:rFonts w:cstheme="minorHAnsi"/>
          <w:b/>
          <w:sz w:val="28"/>
          <w:szCs w:val="28"/>
        </w:rPr>
      </w:pPr>
      <w:r w:rsidRPr="00D52616">
        <w:rPr>
          <w:rFonts w:cstheme="minorHAnsi"/>
          <w:b/>
          <w:sz w:val="28"/>
          <w:szCs w:val="28"/>
        </w:rPr>
        <w:t>4.0</w:t>
      </w:r>
      <w:r w:rsidRPr="00D52616">
        <w:rPr>
          <w:rFonts w:cstheme="minorHAnsi"/>
          <w:b/>
          <w:sz w:val="28"/>
          <w:szCs w:val="28"/>
        </w:rPr>
        <w:tab/>
      </w:r>
      <w:r w:rsidRPr="00D52616">
        <w:rPr>
          <w:rFonts w:cstheme="minorHAnsi"/>
          <w:b/>
          <w:sz w:val="28"/>
          <w:szCs w:val="28"/>
          <w:u w:val="single"/>
        </w:rPr>
        <w:t>References</w:t>
      </w:r>
    </w:p>
    <w:p w14:paraId="5E7B1F6C" w14:textId="249CB95D" w:rsidR="00241F74" w:rsidRPr="00241F74" w:rsidRDefault="00DE2ECD" w:rsidP="00241F74">
      <w:pPr>
        <w:pStyle w:val="ListParagraph"/>
        <w:numPr>
          <w:ilvl w:val="0"/>
          <w:numId w:val="14"/>
        </w:numPr>
        <w:rPr>
          <w:rStyle w:val="Hyperlink"/>
          <w:rFonts w:asciiTheme="minorHAnsi" w:hAnsiTheme="minorHAnsi" w:cstheme="minorHAnsi"/>
          <w:color w:val="auto"/>
          <w:sz w:val="24"/>
          <w:szCs w:val="24"/>
          <w:u w:val="none"/>
        </w:rPr>
      </w:pPr>
      <w:r w:rsidRPr="00241F74">
        <w:rPr>
          <w:rFonts w:asciiTheme="minorHAnsi" w:hAnsiTheme="minorHAnsi" w:cstheme="minorHAnsi"/>
          <w:b/>
          <w:bCs/>
          <w:sz w:val="24"/>
          <w:szCs w:val="24"/>
        </w:rPr>
        <w:t>Figure 1</w:t>
      </w:r>
      <w:r w:rsidRPr="00241F74">
        <w:rPr>
          <w:rFonts w:asciiTheme="minorHAnsi" w:hAnsiTheme="minorHAnsi" w:cstheme="minorHAnsi"/>
          <w:sz w:val="24"/>
          <w:szCs w:val="24"/>
        </w:rPr>
        <w:t xml:space="preserve"> – Photo showing the site. [Online]. [Accessed </w:t>
      </w:r>
      <w:r w:rsidR="00241F74" w:rsidRPr="00241F74">
        <w:rPr>
          <w:rFonts w:asciiTheme="minorHAnsi" w:hAnsiTheme="minorHAnsi" w:cstheme="minorHAnsi"/>
          <w:sz w:val="24"/>
          <w:szCs w:val="24"/>
        </w:rPr>
        <w:t>30</w:t>
      </w:r>
      <w:r w:rsidRPr="00241F74">
        <w:rPr>
          <w:rFonts w:asciiTheme="minorHAnsi" w:hAnsiTheme="minorHAnsi" w:cstheme="minorHAnsi"/>
          <w:sz w:val="24"/>
          <w:szCs w:val="24"/>
        </w:rPr>
        <w:t xml:space="preserve"> </w:t>
      </w:r>
      <w:r w:rsidR="00241F74" w:rsidRPr="00241F74">
        <w:rPr>
          <w:rFonts w:asciiTheme="minorHAnsi" w:hAnsiTheme="minorHAnsi" w:cstheme="minorHAnsi"/>
          <w:sz w:val="24"/>
          <w:szCs w:val="24"/>
        </w:rPr>
        <w:t>November</w:t>
      </w:r>
      <w:r w:rsidRPr="00241F74">
        <w:rPr>
          <w:rFonts w:asciiTheme="minorHAnsi" w:hAnsiTheme="minorHAnsi" w:cstheme="minorHAnsi"/>
          <w:sz w:val="24"/>
          <w:szCs w:val="24"/>
        </w:rPr>
        <w:t xml:space="preserve"> 2020]. Available from:  </w:t>
      </w:r>
      <w:hyperlink r:id="rId25" w:history="1">
        <w:r w:rsidRPr="00241F74">
          <w:rPr>
            <w:rStyle w:val="Hyperlink"/>
            <w:rFonts w:asciiTheme="minorHAnsi" w:hAnsiTheme="minorHAnsi" w:cstheme="minorHAnsi"/>
            <w:sz w:val="24"/>
            <w:szCs w:val="24"/>
          </w:rPr>
          <w:t>https://earth.google.com/web/@51.6202079,-3.82457872,5.1900202a,1280.75974506d,35y,16.92746984h,60.00674793t,-0r</w:t>
        </w:r>
      </w:hyperlink>
    </w:p>
    <w:p w14:paraId="2B7FDEA2" w14:textId="77777777" w:rsidR="00241F74" w:rsidRPr="00241F74" w:rsidRDefault="00241F74" w:rsidP="00241F74">
      <w:pPr>
        <w:pStyle w:val="ListParagraph"/>
        <w:rPr>
          <w:rStyle w:val="Hyperlink"/>
          <w:rFonts w:asciiTheme="minorHAnsi" w:hAnsiTheme="minorHAnsi" w:cstheme="minorHAnsi"/>
          <w:color w:val="auto"/>
          <w:sz w:val="24"/>
          <w:szCs w:val="24"/>
          <w:u w:val="none"/>
        </w:rPr>
      </w:pPr>
    </w:p>
    <w:p w14:paraId="0C306E26" w14:textId="0D8982A9" w:rsidR="00241F74" w:rsidRPr="00241F74" w:rsidRDefault="00241F74" w:rsidP="00241F74">
      <w:pPr>
        <w:pStyle w:val="ListParagraph"/>
        <w:numPr>
          <w:ilvl w:val="0"/>
          <w:numId w:val="14"/>
        </w:numPr>
        <w:rPr>
          <w:rFonts w:asciiTheme="minorHAnsi" w:hAnsiTheme="minorHAnsi" w:cstheme="minorHAnsi"/>
          <w:sz w:val="24"/>
          <w:szCs w:val="24"/>
        </w:rPr>
      </w:pPr>
      <w:r w:rsidRPr="00241F74">
        <w:rPr>
          <w:rFonts w:asciiTheme="minorHAnsi" w:hAnsiTheme="minorHAnsi" w:cstheme="minorHAnsi"/>
          <w:b/>
          <w:bCs/>
          <w:sz w:val="24"/>
          <w:szCs w:val="24"/>
        </w:rPr>
        <w:t>Figure 2 -</w:t>
      </w:r>
      <w:r w:rsidRPr="00241F74">
        <w:rPr>
          <w:rFonts w:asciiTheme="minorHAnsi" w:hAnsiTheme="minorHAnsi" w:cstheme="minorHAnsi"/>
          <w:sz w:val="24"/>
          <w:szCs w:val="24"/>
        </w:rPr>
        <w:t xml:space="preserve"> Map taken from: </w:t>
      </w:r>
      <w:hyperlink r:id="rId26" w:history="1">
        <w:r w:rsidRPr="00241F74">
          <w:rPr>
            <w:rStyle w:val="Hyperlink"/>
            <w:rFonts w:asciiTheme="minorHAnsi" w:hAnsiTheme="minorHAnsi" w:cstheme="minorHAnsi"/>
            <w:sz w:val="24"/>
            <w:szCs w:val="24"/>
          </w:rPr>
          <w:t>https://www.google.co.uk/maps/@51.6209762,-3.8227621,3a,75y,132.21h,75.87t/data=!3m6!1e1!3m4!1sAuoS_AhR_wV48Cad2-zhiQ!2e0!7i16384!8i8192</w:t>
        </w:r>
      </w:hyperlink>
      <w:r w:rsidRPr="00241F74">
        <w:rPr>
          <w:rFonts w:asciiTheme="minorHAnsi" w:hAnsiTheme="minorHAnsi" w:cstheme="minorHAnsi"/>
          <w:sz w:val="24"/>
          <w:szCs w:val="24"/>
        </w:rPr>
        <w:t xml:space="preserve"> Pencil sketch completed by me.</w:t>
      </w:r>
    </w:p>
    <w:p w14:paraId="263CF930" w14:textId="77777777" w:rsidR="00241F74" w:rsidRPr="00241F74" w:rsidRDefault="00241F74" w:rsidP="00241F74">
      <w:pPr>
        <w:pStyle w:val="ListParagraph"/>
        <w:rPr>
          <w:rFonts w:asciiTheme="minorHAnsi" w:hAnsiTheme="minorHAnsi" w:cstheme="minorHAnsi"/>
          <w:sz w:val="24"/>
          <w:szCs w:val="24"/>
        </w:rPr>
      </w:pPr>
    </w:p>
    <w:p w14:paraId="1AA5D8D0" w14:textId="677AFF6C" w:rsidR="00241F74" w:rsidRPr="002C7FF3" w:rsidRDefault="00DE2ECD" w:rsidP="00241F74">
      <w:pPr>
        <w:pStyle w:val="ListParagraph"/>
        <w:numPr>
          <w:ilvl w:val="0"/>
          <w:numId w:val="14"/>
        </w:numPr>
        <w:rPr>
          <w:rStyle w:val="Hyperlink"/>
          <w:rFonts w:asciiTheme="minorHAnsi" w:hAnsiTheme="minorHAnsi" w:cstheme="minorHAnsi"/>
          <w:color w:val="auto"/>
          <w:sz w:val="24"/>
          <w:szCs w:val="24"/>
          <w:u w:val="none"/>
        </w:rPr>
      </w:pPr>
      <w:r w:rsidRPr="00241F74">
        <w:rPr>
          <w:rFonts w:asciiTheme="minorHAnsi" w:hAnsiTheme="minorHAnsi" w:cstheme="minorHAnsi"/>
          <w:b/>
          <w:bCs/>
          <w:sz w:val="24"/>
          <w:szCs w:val="24"/>
        </w:rPr>
        <w:t>Figure 3</w:t>
      </w:r>
      <w:r w:rsidRPr="00241F74">
        <w:rPr>
          <w:rFonts w:asciiTheme="minorHAnsi" w:hAnsiTheme="minorHAnsi" w:cstheme="minorHAnsi"/>
          <w:sz w:val="24"/>
          <w:szCs w:val="24"/>
        </w:rPr>
        <w:t xml:space="preserve"> – Photo showing the site and nearest hospital. [Online]. [Accessed </w:t>
      </w:r>
      <w:r w:rsidR="00241F74" w:rsidRPr="00241F74">
        <w:rPr>
          <w:rFonts w:asciiTheme="minorHAnsi" w:hAnsiTheme="minorHAnsi" w:cstheme="minorHAnsi"/>
          <w:sz w:val="24"/>
          <w:szCs w:val="24"/>
        </w:rPr>
        <w:t>30</w:t>
      </w:r>
      <w:r w:rsidRPr="00241F74">
        <w:rPr>
          <w:rFonts w:asciiTheme="minorHAnsi" w:hAnsiTheme="minorHAnsi" w:cstheme="minorHAnsi"/>
          <w:sz w:val="24"/>
          <w:szCs w:val="24"/>
        </w:rPr>
        <w:t xml:space="preserve"> </w:t>
      </w:r>
      <w:r w:rsidR="00241F74" w:rsidRPr="00241F74">
        <w:rPr>
          <w:rFonts w:asciiTheme="minorHAnsi" w:hAnsiTheme="minorHAnsi" w:cstheme="minorHAnsi"/>
          <w:sz w:val="24"/>
          <w:szCs w:val="24"/>
        </w:rPr>
        <w:t>November</w:t>
      </w:r>
      <w:r w:rsidRPr="00241F74">
        <w:rPr>
          <w:rFonts w:asciiTheme="minorHAnsi" w:hAnsiTheme="minorHAnsi" w:cstheme="minorHAnsi"/>
          <w:sz w:val="24"/>
          <w:szCs w:val="24"/>
        </w:rPr>
        <w:t xml:space="preserve"> 2020]. Available from: </w:t>
      </w:r>
      <w:hyperlink r:id="rId27" w:history="1">
        <w:r w:rsidRPr="00241F74">
          <w:rPr>
            <w:rStyle w:val="Hyperlink"/>
            <w:rFonts w:asciiTheme="minorHAnsi" w:hAnsiTheme="minorHAnsi" w:cstheme="minorHAnsi"/>
            <w:sz w:val="24"/>
            <w:szCs w:val="24"/>
          </w:rPr>
          <w:t>https://www.google.co.uk/maps/@51.6090952,-3.8156063,15.2z</w:t>
        </w:r>
      </w:hyperlink>
    </w:p>
    <w:p w14:paraId="1675FC28" w14:textId="77777777" w:rsidR="002C7FF3" w:rsidRPr="002C7FF3" w:rsidRDefault="002C7FF3" w:rsidP="002C7FF3">
      <w:pPr>
        <w:pStyle w:val="ListParagraph"/>
        <w:rPr>
          <w:rFonts w:asciiTheme="minorHAnsi" w:hAnsiTheme="minorHAnsi" w:cstheme="minorHAnsi"/>
          <w:sz w:val="24"/>
          <w:szCs w:val="24"/>
        </w:rPr>
      </w:pPr>
    </w:p>
    <w:p w14:paraId="74A5C4A6" w14:textId="69FB0A54" w:rsidR="002C7FF3" w:rsidRDefault="002C7FF3" w:rsidP="002C7FF3">
      <w:pPr>
        <w:rPr>
          <w:rFonts w:cstheme="minorHAnsi"/>
          <w:sz w:val="24"/>
          <w:szCs w:val="24"/>
        </w:rPr>
      </w:pPr>
    </w:p>
    <w:p w14:paraId="77156915" w14:textId="0E588365" w:rsidR="00F224B7" w:rsidRPr="00F224B7" w:rsidRDefault="00A73370" w:rsidP="00F224B7">
      <w:pPr>
        <w:pStyle w:val="ListParagraph"/>
        <w:numPr>
          <w:ilvl w:val="0"/>
          <w:numId w:val="29"/>
        </w:numPr>
        <w:spacing w:line="360" w:lineRule="auto"/>
        <w:contextualSpacing/>
        <w:rPr>
          <w:rFonts w:asciiTheme="minorHAnsi" w:hAnsiTheme="minorHAnsi" w:cstheme="minorHAnsi"/>
          <w:b/>
          <w:sz w:val="28"/>
          <w:szCs w:val="28"/>
          <w:u w:val="single"/>
        </w:rPr>
      </w:pPr>
      <w:r w:rsidRPr="00144988">
        <w:rPr>
          <w:rFonts w:asciiTheme="minorHAnsi" w:hAnsiTheme="minorHAnsi" w:cstheme="minorHAnsi"/>
          <w:b/>
          <w:sz w:val="28"/>
          <w:szCs w:val="28"/>
        </w:rPr>
        <w:t xml:space="preserve">    </w:t>
      </w:r>
      <w:r w:rsidRPr="00144988">
        <w:rPr>
          <w:rFonts w:asciiTheme="minorHAnsi" w:hAnsiTheme="minorHAnsi" w:cstheme="minorHAnsi"/>
          <w:b/>
          <w:sz w:val="28"/>
          <w:szCs w:val="28"/>
          <w:u w:val="single"/>
        </w:rPr>
        <w:t>Bibliography</w:t>
      </w:r>
    </w:p>
    <w:p w14:paraId="4F783B77" w14:textId="07A3B6E1" w:rsidR="00F75299" w:rsidRPr="00D806EA" w:rsidRDefault="00F83E3B" w:rsidP="00DE2ECD">
      <w:pPr>
        <w:pStyle w:val="ListParagraph"/>
        <w:numPr>
          <w:ilvl w:val="0"/>
          <w:numId w:val="14"/>
        </w:numPr>
        <w:rPr>
          <w:rFonts w:asciiTheme="minorHAnsi" w:hAnsiTheme="minorHAnsi" w:cstheme="minorHAnsi"/>
          <w:sz w:val="24"/>
          <w:szCs w:val="24"/>
        </w:rPr>
      </w:pPr>
      <w:r w:rsidRPr="00F224B7">
        <w:rPr>
          <w:rFonts w:asciiTheme="minorHAnsi" w:hAnsiTheme="minorHAnsi" w:cstheme="minorHAnsi"/>
          <w:b/>
          <w:bCs/>
          <w:sz w:val="24"/>
          <w:szCs w:val="24"/>
        </w:rPr>
        <w:t>HSE</w:t>
      </w:r>
      <w:r w:rsidRPr="00F224B7">
        <w:rPr>
          <w:rFonts w:asciiTheme="minorHAnsi" w:hAnsiTheme="minorHAnsi" w:cstheme="minorHAnsi"/>
          <w:sz w:val="24"/>
          <w:szCs w:val="24"/>
        </w:rPr>
        <w:t xml:space="preserve"> </w:t>
      </w:r>
      <w:r w:rsidR="00F224B7" w:rsidRPr="00F224B7">
        <w:rPr>
          <w:rFonts w:asciiTheme="minorHAnsi" w:hAnsiTheme="minorHAnsi" w:cstheme="minorHAnsi"/>
          <w:sz w:val="24"/>
          <w:szCs w:val="24"/>
        </w:rPr>
        <w:t>– P</w:t>
      </w:r>
      <w:r w:rsidRPr="00F224B7">
        <w:rPr>
          <w:rFonts w:asciiTheme="minorHAnsi" w:hAnsiTheme="minorHAnsi" w:cstheme="minorHAnsi"/>
          <w:sz w:val="24"/>
          <w:szCs w:val="24"/>
        </w:rPr>
        <w:t xml:space="preserve">rovided me with information on PPE. [Online]. Available from: </w:t>
      </w:r>
      <w:hyperlink r:id="rId28" w:history="1">
        <w:r w:rsidR="00F224B7" w:rsidRPr="00F224B7">
          <w:rPr>
            <w:rStyle w:val="Hyperlink"/>
            <w:rFonts w:asciiTheme="minorHAnsi" w:hAnsiTheme="minorHAnsi" w:cstheme="minorHAnsi"/>
            <w:sz w:val="24"/>
            <w:szCs w:val="24"/>
          </w:rPr>
          <w:t>https://www.hse.gov.uk/toolbox/ppe.htm</w:t>
        </w:r>
      </w:hyperlink>
      <w:r w:rsidR="00D069BA" w:rsidRPr="00F224B7">
        <w:rPr>
          <w:rFonts w:asciiTheme="minorHAnsi" w:hAnsiTheme="minorHAnsi" w:cstheme="minorHAnsi"/>
          <w:sz w:val="24"/>
          <w:szCs w:val="24"/>
        </w:rPr>
        <w:t xml:space="preserve"> </w:t>
      </w:r>
    </w:p>
    <w:sectPr w:rsidR="00F75299" w:rsidRPr="00D806EA">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4C427FC" w14:textId="77777777" w:rsidR="00794536" w:rsidRDefault="00794536" w:rsidP="00794536">
      <w:pPr>
        <w:spacing w:after="0" w:line="240" w:lineRule="auto"/>
      </w:pPr>
      <w:r>
        <w:separator/>
      </w:r>
    </w:p>
  </w:endnote>
  <w:endnote w:type="continuationSeparator" w:id="0">
    <w:p w14:paraId="66771C34" w14:textId="77777777" w:rsidR="00794536" w:rsidRDefault="00794536" w:rsidP="007945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61950735"/>
      <w:docPartObj>
        <w:docPartGallery w:val="Page Numbers (Bottom of Page)"/>
        <w:docPartUnique/>
      </w:docPartObj>
    </w:sdtPr>
    <w:sdtEndPr>
      <w:rPr>
        <w:noProof/>
      </w:rPr>
    </w:sdtEndPr>
    <w:sdtContent>
      <w:p w14:paraId="056766D4" w14:textId="40BFD687" w:rsidR="00794536" w:rsidRDefault="007945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32EC0A7" w14:textId="77777777" w:rsidR="00794536" w:rsidRDefault="007945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831E93" w14:textId="77777777" w:rsidR="00794536" w:rsidRDefault="00794536" w:rsidP="00794536">
      <w:pPr>
        <w:spacing w:after="0" w:line="240" w:lineRule="auto"/>
      </w:pPr>
      <w:r>
        <w:separator/>
      </w:r>
    </w:p>
  </w:footnote>
  <w:footnote w:type="continuationSeparator" w:id="0">
    <w:p w14:paraId="1889B5EA" w14:textId="77777777" w:rsidR="00794536" w:rsidRDefault="00794536" w:rsidP="007945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48336D" w14:textId="00D44A2B" w:rsidR="00794536" w:rsidRDefault="00794536">
    <w:pPr>
      <w:pStyle w:val="Header"/>
    </w:pPr>
    <w:r>
      <w:t>Rhydian Preece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046EE2"/>
    <w:multiLevelType w:val="hybridMultilevel"/>
    <w:tmpl w:val="28CC7E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B1361C"/>
    <w:multiLevelType w:val="hybridMultilevel"/>
    <w:tmpl w:val="F9CE0F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C7091"/>
    <w:multiLevelType w:val="multilevel"/>
    <w:tmpl w:val="80CE072C"/>
    <w:lvl w:ilvl="0">
      <w:start w:val="1"/>
      <w:numFmt w:val="bullet"/>
      <w:lvlText w:val="●"/>
      <w:lvlJc w:val="left"/>
      <w:pPr>
        <w:ind w:left="720" w:firstLine="360"/>
      </w:pPr>
      <w:rPr>
        <w:strike w:val="0"/>
        <w:dstrike w:val="0"/>
        <w:u w:val="none"/>
        <w:effect w:val="none"/>
      </w:rPr>
    </w:lvl>
    <w:lvl w:ilvl="1">
      <w:start w:val="1"/>
      <w:numFmt w:val="bullet"/>
      <w:lvlText w:val="○"/>
      <w:lvlJc w:val="left"/>
      <w:pPr>
        <w:ind w:left="1440" w:firstLine="1080"/>
      </w:pPr>
      <w:rPr>
        <w:strike w:val="0"/>
        <w:dstrike w:val="0"/>
        <w:u w:val="none"/>
        <w:effect w:val="none"/>
      </w:rPr>
    </w:lvl>
    <w:lvl w:ilvl="2">
      <w:start w:val="1"/>
      <w:numFmt w:val="bullet"/>
      <w:lvlText w:val="■"/>
      <w:lvlJc w:val="left"/>
      <w:pPr>
        <w:ind w:left="2160" w:firstLine="1800"/>
      </w:pPr>
      <w:rPr>
        <w:strike w:val="0"/>
        <w:dstrike w:val="0"/>
        <w:u w:val="none"/>
        <w:effect w:val="none"/>
      </w:rPr>
    </w:lvl>
    <w:lvl w:ilvl="3">
      <w:start w:val="1"/>
      <w:numFmt w:val="bullet"/>
      <w:lvlText w:val="●"/>
      <w:lvlJc w:val="left"/>
      <w:pPr>
        <w:ind w:left="2880" w:firstLine="2520"/>
      </w:pPr>
      <w:rPr>
        <w:strike w:val="0"/>
        <w:dstrike w:val="0"/>
        <w:u w:val="none"/>
        <w:effect w:val="none"/>
      </w:rPr>
    </w:lvl>
    <w:lvl w:ilvl="4">
      <w:start w:val="1"/>
      <w:numFmt w:val="bullet"/>
      <w:lvlText w:val="○"/>
      <w:lvlJc w:val="left"/>
      <w:pPr>
        <w:ind w:left="3600" w:firstLine="3240"/>
      </w:pPr>
      <w:rPr>
        <w:strike w:val="0"/>
        <w:dstrike w:val="0"/>
        <w:u w:val="none"/>
        <w:effect w:val="none"/>
      </w:rPr>
    </w:lvl>
    <w:lvl w:ilvl="5">
      <w:start w:val="1"/>
      <w:numFmt w:val="bullet"/>
      <w:lvlText w:val="■"/>
      <w:lvlJc w:val="left"/>
      <w:pPr>
        <w:ind w:left="4320" w:firstLine="3960"/>
      </w:pPr>
      <w:rPr>
        <w:strike w:val="0"/>
        <w:dstrike w:val="0"/>
        <w:u w:val="none"/>
        <w:effect w:val="none"/>
      </w:rPr>
    </w:lvl>
    <w:lvl w:ilvl="6">
      <w:start w:val="1"/>
      <w:numFmt w:val="bullet"/>
      <w:lvlText w:val="●"/>
      <w:lvlJc w:val="left"/>
      <w:pPr>
        <w:ind w:left="5040" w:firstLine="4680"/>
      </w:pPr>
      <w:rPr>
        <w:strike w:val="0"/>
        <w:dstrike w:val="0"/>
        <w:u w:val="none"/>
        <w:effect w:val="none"/>
      </w:rPr>
    </w:lvl>
    <w:lvl w:ilvl="7">
      <w:start w:val="1"/>
      <w:numFmt w:val="bullet"/>
      <w:lvlText w:val="○"/>
      <w:lvlJc w:val="left"/>
      <w:pPr>
        <w:ind w:left="5760" w:firstLine="5400"/>
      </w:pPr>
      <w:rPr>
        <w:strike w:val="0"/>
        <w:dstrike w:val="0"/>
        <w:u w:val="none"/>
        <w:effect w:val="none"/>
      </w:rPr>
    </w:lvl>
    <w:lvl w:ilvl="8">
      <w:start w:val="1"/>
      <w:numFmt w:val="bullet"/>
      <w:lvlText w:val="■"/>
      <w:lvlJc w:val="left"/>
      <w:pPr>
        <w:ind w:left="6480" w:firstLine="6120"/>
      </w:pPr>
      <w:rPr>
        <w:strike w:val="0"/>
        <w:dstrike w:val="0"/>
        <w:u w:val="none"/>
        <w:effect w:val="none"/>
      </w:rPr>
    </w:lvl>
  </w:abstractNum>
  <w:abstractNum w:abstractNumId="3" w15:restartNumberingAfterBreak="0">
    <w:nsid w:val="075628B6"/>
    <w:multiLevelType w:val="hybridMultilevel"/>
    <w:tmpl w:val="812CF3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BF86165"/>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5" w15:restartNumberingAfterBreak="0">
    <w:nsid w:val="0CE7220A"/>
    <w:multiLevelType w:val="multilevel"/>
    <w:tmpl w:val="270C7408"/>
    <w:lvl w:ilvl="0">
      <w:start w:val="1"/>
      <w:numFmt w:val="bullet"/>
      <w:lvlText w:val="●"/>
      <w:lvlJc w:val="left"/>
      <w:pPr>
        <w:ind w:left="720" w:firstLine="360"/>
      </w:pPr>
      <w:rPr>
        <w:u w:val="none"/>
      </w:rPr>
    </w:lvl>
    <w:lvl w:ilvl="1">
      <w:start w:val="1"/>
      <w:numFmt w:val="bullet"/>
      <w:lvlText w:val="○"/>
      <w:lvlJc w:val="left"/>
      <w:pPr>
        <w:ind w:left="1440" w:firstLine="1080"/>
      </w:pPr>
      <w:rPr>
        <w:u w:val="none"/>
      </w:rPr>
    </w:lvl>
    <w:lvl w:ilvl="2">
      <w:start w:val="1"/>
      <w:numFmt w:val="bullet"/>
      <w:lvlText w:val="■"/>
      <w:lvlJc w:val="left"/>
      <w:pPr>
        <w:ind w:left="2160" w:firstLine="1800"/>
      </w:pPr>
      <w:rPr>
        <w:u w:val="none"/>
      </w:rPr>
    </w:lvl>
    <w:lvl w:ilvl="3">
      <w:start w:val="1"/>
      <w:numFmt w:val="bullet"/>
      <w:lvlText w:val="●"/>
      <w:lvlJc w:val="left"/>
      <w:pPr>
        <w:ind w:left="2880" w:firstLine="2520"/>
      </w:pPr>
      <w:rPr>
        <w:u w:val="none"/>
      </w:rPr>
    </w:lvl>
    <w:lvl w:ilvl="4">
      <w:start w:val="1"/>
      <w:numFmt w:val="bullet"/>
      <w:lvlText w:val="○"/>
      <w:lvlJc w:val="left"/>
      <w:pPr>
        <w:ind w:left="3600" w:firstLine="3240"/>
      </w:pPr>
      <w:rPr>
        <w:u w:val="none"/>
      </w:rPr>
    </w:lvl>
    <w:lvl w:ilvl="5">
      <w:start w:val="1"/>
      <w:numFmt w:val="bullet"/>
      <w:lvlText w:val="■"/>
      <w:lvlJc w:val="left"/>
      <w:pPr>
        <w:ind w:left="4320" w:firstLine="3960"/>
      </w:pPr>
      <w:rPr>
        <w:u w:val="none"/>
      </w:rPr>
    </w:lvl>
    <w:lvl w:ilvl="6">
      <w:start w:val="1"/>
      <w:numFmt w:val="bullet"/>
      <w:lvlText w:val="●"/>
      <w:lvlJc w:val="left"/>
      <w:pPr>
        <w:ind w:left="5040" w:firstLine="4680"/>
      </w:pPr>
      <w:rPr>
        <w:u w:val="none"/>
      </w:rPr>
    </w:lvl>
    <w:lvl w:ilvl="7">
      <w:start w:val="1"/>
      <w:numFmt w:val="bullet"/>
      <w:lvlText w:val="○"/>
      <w:lvlJc w:val="left"/>
      <w:pPr>
        <w:ind w:left="5760" w:firstLine="5400"/>
      </w:pPr>
      <w:rPr>
        <w:u w:val="none"/>
      </w:rPr>
    </w:lvl>
    <w:lvl w:ilvl="8">
      <w:start w:val="1"/>
      <w:numFmt w:val="bullet"/>
      <w:lvlText w:val="■"/>
      <w:lvlJc w:val="left"/>
      <w:pPr>
        <w:ind w:left="6480" w:firstLine="6120"/>
      </w:pPr>
      <w:rPr>
        <w:u w:val="none"/>
      </w:rPr>
    </w:lvl>
  </w:abstractNum>
  <w:abstractNum w:abstractNumId="6" w15:restartNumberingAfterBreak="0">
    <w:nsid w:val="0FBA78ED"/>
    <w:multiLevelType w:val="hybridMultilevel"/>
    <w:tmpl w:val="DDDCD2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B9E2E06"/>
    <w:multiLevelType w:val="hybridMultilevel"/>
    <w:tmpl w:val="C980A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BA078F9"/>
    <w:multiLevelType w:val="hybridMultilevel"/>
    <w:tmpl w:val="7A6E5E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1E671FDC"/>
    <w:multiLevelType w:val="hybridMultilevel"/>
    <w:tmpl w:val="C71E415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235C3238"/>
    <w:multiLevelType w:val="multilevel"/>
    <w:tmpl w:val="9EBACCE6"/>
    <w:lvl w:ilvl="0">
      <w:start w:val="1"/>
      <w:numFmt w:val="bullet"/>
      <w:lvlText w:val="●"/>
      <w:lvlJc w:val="left"/>
      <w:pPr>
        <w:ind w:left="720" w:firstLine="360"/>
      </w:pPr>
      <w:rPr>
        <w:strike w:val="0"/>
        <w:dstrike w:val="0"/>
        <w:u w:val="none"/>
        <w:effect w:val="none"/>
      </w:rPr>
    </w:lvl>
    <w:lvl w:ilvl="1">
      <w:start w:val="1"/>
      <w:numFmt w:val="bullet"/>
      <w:lvlText w:val="○"/>
      <w:lvlJc w:val="left"/>
      <w:pPr>
        <w:ind w:left="1440" w:firstLine="1080"/>
      </w:pPr>
      <w:rPr>
        <w:strike w:val="0"/>
        <w:dstrike w:val="0"/>
        <w:u w:val="none"/>
        <w:effect w:val="none"/>
      </w:rPr>
    </w:lvl>
    <w:lvl w:ilvl="2">
      <w:start w:val="1"/>
      <w:numFmt w:val="bullet"/>
      <w:lvlText w:val="■"/>
      <w:lvlJc w:val="left"/>
      <w:pPr>
        <w:ind w:left="2160" w:firstLine="1800"/>
      </w:pPr>
      <w:rPr>
        <w:strike w:val="0"/>
        <w:dstrike w:val="0"/>
        <w:u w:val="none"/>
        <w:effect w:val="none"/>
      </w:rPr>
    </w:lvl>
    <w:lvl w:ilvl="3">
      <w:start w:val="1"/>
      <w:numFmt w:val="bullet"/>
      <w:lvlText w:val="●"/>
      <w:lvlJc w:val="left"/>
      <w:pPr>
        <w:ind w:left="2880" w:firstLine="2520"/>
      </w:pPr>
      <w:rPr>
        <w:strike w:val="0"/>
        <w:dstrike w:val="0"/>
        <w:u w:val="none"/>
        <w:effect w:val="none"/>
      </w:rPr>
    </w:lvl>
    <w:lvl w:ilvl="4">
      <w:start w:val="1"/>
      <w:numFmt w:val="bullet"/>
      <w:lvlText w:val="○"/>
      <w:lvlJc w:val="left"/>
      <w:pPr>
        <w:ind w:left="3600" w:firstLine="3240"/>
      </w:pPr>
      <w:rPr>
        <w:strike w:val="0"/>
        <w:dstrike w:val="0"/>
        <w:u w:val="none"/>
        <w:effect w:val="none"/>
      </w:rPr>
    </w:lvl>
    <w:lvl w:ilvl="5">
      <w:start w:val="1"/>
      <w:numFmt w:val="bullet"/>
      <w:lvlText w:val="■"/>
      <w:lvlJc w:val="left"/>
      <w:pPr>
        <w:ind w:left="4320" w:firstLine="3960"/>
      </w:pPr>
      <w:rPr>
        <w:strike w:val="0"/>
        <w:dstrike w:val="0"/>
        <w:u w:val="none"/>
        <w:effect w:val="none"/>
      </w:rPr>
    </w:lvl>
    <w:lvl w:ilvl="6">
      <w:start w:val="1"/>
      <w:numFmt w:val="bullet"/>
      <w:lvlText w:val="●"/>
      <w:lvlJc w:val="left"/>
      <w:pPr>
        <w:ind w:left="5040" w:firstLine="4680"/>
      </w:pPr>
      <w:rPr>
        <w:strike w:val="0"/>
        <w:dstrike w:val="0"/>
        <w:u w:val="none"/>
        <w:effect w:val="none"/>
      </w:rPr>
    </w:lvl>
    <w:lvl w:ilvl="7">
      <w:start w:val="1"/>
      <w:numFmt w:val="bullet"/>
      <w:lvlText w:val="○"/>
      <w:lvlJc w:val="left"/>
      <w:pPr>
        <w:ind w:left="5760" w:firstLine="5400"/>
      </w:pPr>
      <w:rPr>
        <w:strike w:val="0"/>
        <w:dstrike w:val="0"/>
        <w:u w:val="none"/>
        <w:effect w:val="none"/>
      </w:rPr>
    </w:lvl>
    <w:lvl w:ilvl="8">
      <w:start w:val="1"/>
      <w:numFmt w:val="bullet"/>
      <w:lvlText w:val="■"/>
      <w:lvlJc w:val="left"/>
      <w:pPr>
        <w:ind w:left="6480" w:firstLine="6120"/>
      </w:pPr>
      <w:rPr>
        <w:strike w:val="0"/>
        <w:dstrike w:val="0"/>
        <w:u w:val="none"/>
        <w:effect w:val="none"/>
      </w:rPr>
    </w:lvl>
  </w:abstractNum>
  <w:abstractNum w:abstractNumId="11" w15:restartNumberingAfterBreak="0">
    <w:nsid w:val="24352BC0"/>
    <w:multiLevelType w:val="hybridMultilevel"/>
    <w:tmpl w:val="37425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4C43A24"/>
    <w:multiLevelType w:val="hybridMultilevel"/>
    <w:tmpl w:val="783C1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ED975F2"/>
    <w:multiLevelType w:val="multilevel"/>
    <w:tmpl w:val="BD281750"/>
    <w:lvl w:ilvl="0">
      <w:start w:val="1"/>
      <w:numFmt w:val="decimal"/>
      <w:lvlText w:val="%1.0"/>
      <w:lvlJc w:val="left"/>
      <w:pPr>
        <w:tabs>
          <w:tab w:val="num" w:pos="720"/>
        </w:tabs>
        <w:ind w:left="720" w:hanging="720"/>
      </w:pPr>
      <w:rPr>
        <w:rFonts w:hint="default"/>
        <w:b/>
        <w:sz w:val="28"/>
        <w:szCs w:val="28"/>
      </w:rPr>
    </w:lvl>
    <w:lvl w:ilvl="1">
      <w:start w:val="1"/>
      <w:numFmt w:val="decimal"/>
      <w:lvlText w:val="%1.%2"/>
      <w:lvlJc w:val="left"/>
      <w:pPr>
        <w:tabs>
          <w:tab w:val="num" w:pos="1440"/>
        </w:tabs>
        <w:ind w:left="1440" w:hanging="720"/>
      </w:pPr>
      <w:rPr>
        <w:rFonts w:hint="default"/>
        <w:b/>
      </w:rPr>
    </w:lvl>
    <w:lvl w:ilvl="2">
      <w:start w:val="1"/>
      <w:numFmt w:val="decimal"/>
      <w:lvlText w:val="%1.%2.%3"/>
      <w:lvlJc w:val="left"/>
      <w:pPr>
        <w:tabs>
          <w:tab w:val="num" w:pos="2520"/>
        </w:tabs>
        <w:ind w:left="2520" w:hanging="1080"/>
      </w:pPr>
      <w:rPr>
        <w:rFonts w:hint="default"/>
      </w:rPr>
    </w:lvl>
    <w:lvl w:ilvl="3">
      <w:start w:val="1"/>
      <w:numFmt w:val="decimal"/>
      <w:lvlText w:val="%1.%2.%3.%4"/>
      <w:lvlJc w:val="left"/>
      <w:pPr>
        <w:tabs>
          <w:tab w:val="num" w:pos="3600"/>
        </w:tabs>
        <w:ind w:left="3600" w:hanging="1440"/>
      </w:pPr>
      <w:rPr>
        <w:rFonts w:hint="default"/>
      </w:rPr>
    </w:lvl>
    <w:lvl w:ilvl="4">
      <w:start w:val="1"/>
      <w:numFmt w:val="decimal"/>
      <w:lvlText w:val="%1.%2.%3.%4.%5"/>
      <w:lvlJc w:val="left"/>
      <w:pPr>
        <w:tabs>
          <w:tab w:val="num" w:pos="4680"/>
        </w:tabs>
        <w:ind w:left="4680" w:hanging="1800"/>
      </w:pPr>
      <w:rPr>
        <w:rFonts w:hint="default"/>
      </w:rPr>
    </w:lvl>
    <w:lvl w:ilvl="5">
      <w:start w:val="1"/>
      <w:numFmt w:val="decimal"/>
      <w:lvlText w:val="%1.%2.%3.%4.%5.%6"/>
      <w:lvlJc w:val="left"/>
      <w:pPr>
        <w:tabs>
          <w:tab w:val="num" w:pos="5400"/>
        </w:tabs>
        <w:ind w:left="5400" w:hanging="1800"/>
      </w:pPr>
      <w:rPr>
        <w:rFonts w:hint="default"/>
      </w:rPr>
    </w:lvl>
    <w:lvl w:ilvl="6">
      <w:start w:val="1"/>
      <w:numFmt w:val="decimal"/>
      <w:lvlText w:val="%1.%2.%3.%4.%5.%6.%7"/>
      <w:lvlJc w:val="left"/>
      <w:pPr>
        <w:tabs>
          <w:tab w:val="num" w:pos="6480"/>
        </w:tabs>
        <w:ind w:left="6480" w:hanging="2160"/>
      </w:pPr>
      <w:rPr>
        <w:rFonts w:hint="default"/>
      </w:rPr>
    </w:lvl>
    <w:lvl w:ilvl="7">
      <w:start w:val="1"/>
      <w:numFmt w:val="decimal"/>
      <w:lvlText w:val="%1.%2.%3.%4.%5.%6.%7.%8"/>
      <w:lvlJc w:val="left"/>
      <w:pPr>
        <w:tabs>
          <w:tab w:val="num" w:pos="7560"/>
        </w:tabs>
        <w:ind w:left="7560" w:hanging="2520"/>
      </w:pPr>
      <w:rPr>
        <w:rFonts w:hint="default"/>
      </w:rPr>
    </w:lvl>
    <w:lvl w:ilvl="8">
      <w:start w:val="1"/>
      <w:numFmt w:val="decimal"/>
      <w:lvlText w:val="%1.%2.%3.%4.%5.%6.%7.%8.%9"/>
      <w:lvlJc w:val="left"/>
      <w:pPr>
        <w:tabs>
          <w:tab w:val="num" w:pos="8640"/>
        </w:tabs>
        <w:ind w:left="8640" w:hanging="2880"/>
      </w:pPr>
      <w:rPr>
        <w:rFonts w:hint="default"/>
      </w:rPr>
    </w:lvl>
  </w:abstractNum>
  <w:abstractNum w:abstractNumId="14" w15:restartNumberingAfterBreak="0">
    <w:nsid w:val="310F40AB"/>
    <w:multiLevelType w:val="multilevel"/>
    <w:tmpl w:val="24C034C2"/>
    <w:lvl w:ilvl="0">
      <w:start w:val="1"/>
      <w:numFmt w:val="bullet"/>
      <w:lvlText w:val="●"/>
      <w:lvlJc w:val="left"/>
      <w:pPr>
        <w:ind w:left="720" w:firstLine="360"/>
      </w:pPr>
      <w:rPr>
        <w:strike w:val="0"/>
        <w:dstrike w:val="0"/>
        <w:u w:val="none"/>
        <w:effect w:val="none"/>
      </w:rPr>
    </w:lvl>
    <w:lvl w:ilvl="1">
      <w:start w:val="1"/>
      <w:numFmt w:val="bullet"/>
      <w:lvlText w:val="○"/>
      <w:lvlJc w:val="left"/>
      <w:pPr>
        <w:ind w:left="1440" w:firstLine="1080"/>
      </w:pPr>
      <w:rPr>
        <w:strike w:val="0"/>
        <w:dstrike w:val="0"/>
        <w:u w:val="none"/>
        <w:effect w:val="none"/>
      </w:rPr>
    </w:lvl>
    <w:lvl w:ilvl="2">
      <w:start w:val="1"/>
      <w:numFmt w:val="bullet"/>
      <w:lvlText w:val="■"/>
      <w:lvlJc w:val="left"/>
      <w:pPr>
        <w:ind w:left="2160" w:firstLine="1800"/>
      </w:pPr>
      <w:rPr>
        <w:strike w:val="0"/>
        <w:dstrike w:val="0"/>
        <w:u w:val="none"/>
        <w:effect w:val="none"/>
      </w:rPr>
    </w:lvl>
    <w:lvl w:ilvl="3">
      <w:start w:val="1"/>
      <w:numFmt w:val="bullet"/>
      <w:lvlText w:val="●"/>
      <w:lvlJc w:val="left"/>
      <w:pPr>
        <w:ind w:left="2880" w:firstLine="2520"/>
      </w:pPr>
      <w:rPr>
        <w:strike w:val="0"/>
        <w:dstrike w:val="0"/>
        <w:u w:val="none"/>
        <w:effect w:val="none"/>
      </w:rPr>
    </w:lvl>
    <w:lvl w:ilvl="4">
      <w:start w:val="1"/>
      <w:numFmt w:val="bullet"/>
      <w:lvlText w:val="○"/>
      <w:lvlJc w:val="left"/>
      <w:pPr>
        <w:ind w:left="3600" w:firstLine="3240"/>
      </w:pPr>
      <w:rPr>
        <w:strike w:val="0"/>
        <w:dstrike w:val="0"/>
        <w:u w:val="none"/>
        <w:effect w:val="none"/>
      </w:rPr>
    </w:lvl>
    <w:lvl w:ilvl="5">
      <w:start w:val="1"/>
      <w:numFmt w:val="bullet"/>
      <w:lvlText w:val="■"/>
      <w:lvlJc w:val="left"/>
      <w:pPr>
        <w:ind w:left="4320" w:firstLine="3960"/>
      </w:pPr>
      <w:rPr>
        <w:strike w:val="0"/>
        <w:dstrike w:val="0"/>
        <w:u w:val="none"/>
        <w:effect w:val="none"/>
      </w:rPr>
    </w:lvl>
    <w:lvl w:ilvl="6">
      <w:start w:val="1"/>
      <w:numFmt w:val="bullet"/>
      <w:lvlText w:val="●"/>
      <w:lvlJc w:val="left"/>
      <w:pPr>
        <w:ind w:left="5040" w:firstLine="4680"/>
      </w:pPr>
      <w:rPr>
        <w:strike w:val="0"/>
        <w:dstrike w:val="0"/>
        <w:u w:val="none"/>
        <w:effect w:val="none"/>
      </w:rPr>
    </w:lvl>
    <w:lvl w:ilvl="7">
      <w:start w:val="1"/>
      <w:numFmt w:val="bullet"/>
      <w:lvlText w:val="○"/>
      <w:lvlJc w:val="left"/>
      <w:pPr>
        <w:ind w:left="5760" w:firstLine="5400"/>
      </w:pPr>
      <w:rPr>
        <w:strike w:val="0"/>
        <w:dstrike w:val="0"/>
        <w:u w:val="none"/>
        <w:effect w:val="none"/>
      </w:rPr>
    </w:lvl>
    <w:lvl w:ilvl="8">
      <w:start w:val="1"/>
      <w:numFmt w:val="bullet"/>
      <w:lvlText w:val="■"/>
      <w:lvlJc w:val="left"/>
      <w:pPr>
        <w:ind w:left="6480" w:firstLine="6120"/>
      </w:pPr>
      <w:rPr>
        <w:strike w:val="0"/>
        <w:dstrike w:val="0"/>
        <w:u w:val="none"/>
        <w:effect w:val="none"/>
      </w:rPr>
    </w:lvl>
  </w:abstractNum>
  <w:abstractNum w:abstractNumId="15" w15:restartNumberingAfterBreak="0">
    <w:nsid w:val="3D4C3DD5"/>
    <w:multiLevelType w:val="multilevel"/>
    <w:tmpl w:val="B82AAE16"/>
    <w:lvl w:ilvl="0">
      <w:start w:val="1"/>
      <w:numFmt w:val="bullet"/>
      <w:lvlText w:val="●"/>
      <w:lvlJc w:val="left"/>
      <w:pPr>
        <w:ind w:left="720" w:firstLine="360"/>
      </w:pPr>
      <w:rPr>
        <w:strike w:val="0"/>
        <w:dstrike w:val="0"/>
        <w:u w:val="none"/>
        <w:effect w:val="none"/>
      </w:rPr>
    </w:lvl>
    <w:lvl w:ilvl="1">
      <w:start w:val="1"/>
      <w:numFmt w:val="bullet"/>
      <w:lvlText w:val="○"/>
      <w:lvlJc w:val="left"/>
      <w:pPr>
        <w:ind w:left="1440" w:firstLine="1080"/>
      </w:pPr>
      <w:rPr>
        <w:strike w:val="0"/>
        <w:dstrike w:val="0"/>
        <w:u w:val="none"/>
        <w:effect w:val="none"/>
      </w:rPr>
    </w:lvl>
    <w:lvl w:ilvl="2">
      <w:start w:val="1"/>
      <w:numFmt w:val="bullet"/>
      <w:lvlText w:val="■"/>
      <w:lvlJc w:val="left"/>
      <w:pPr>
        <w:ind w:left="2160" w:firstLine="1800"/>
      </w:pPr>
      <w:rPr>
        <w:strike w:val="0"/>
        <w:dstrike w:val="0"/>
        <w:u w:val="none"/>
        <w:effect w:val="none"/>
      </w:rPr>
    </w:lvl>
    <w:lvl w:ilvl="3">
      <w:start w:val="1"/>
      <w:numFmt w:val="bullet"/>
      <w:lvlText w:val="●"/>
      <w:lvlJc w:val="left"/>
      <w:pPr>
        <w:ind w:left="2880" w:firstLine="2520"/>
      </w:pPr>
      <w:rPr>
        <w:strike w:val="0"/>
        <w:dstrike w:val="0"/>
        <w:u w:val="none"/>
        <w:effect w:val="none"/>
      </w:rPr>
    </w:lvl>
    <w:lvl w:ilvl="4">
      <w:start w:val="1"/>
      <w:numFmt w:val="bullet"/>
      <w:lvlText w:val="○"/>
      <w:lvlJc w:val="left"/>
      <w:pPr>
        <w:ind w:left="3600" w:firstLine="3240"/>
      </w:pPr>
      <w:rPr>
        <w:strike w:val="0"/>
        <w:dstrike w:val="0"/>
        <w:u w:val="none"/>
        <w:effect w:val="none"/>
      </w:rPr>
    </w:lvl>
    <w:lvl w:ilvl="5">
      <w:start w:val="1"/>
      <w:numFmt w:val="bullet"/>
      <w:lvlText w:val="■"/>
      <w:lvlJc w:val="left"/>
      <w:pPr>
        <w:ind w:left="4320" w:firstLine="3960"/>
      </w:pPr>
      <w:rPr>
        <w:strike w:val="0"/>
        <w:dstrike w:val="0"/>
        <w:u w:val="none"/>
        <w:effect w:val="none"/>
      </w:rPr>
    </w:lvl>
    <w:lvl w:ilvl="6">
      <w:start w:val="1"/>
      <w:numFmt w:val="bullet"/>
      <w:lvlText w:val="●"/>
      <w:lvlJc w:val="left"/>
      <w:pPr>
        <w:ind w:left="5040" w:firstLine="4680"/>
      </w:pPr>
      <w:rPr>
        <w:strike w:val="0"/>
        <w:dstrike w:val="0"/>
        <w:u w:val="none"/>
        <w:effect w:val="none"/>
      </w:rPr>
    </w:lvl>
    <w:lvl w:ilvl="7">
      <w:start w:val="1"/>
      <w:numFmt w:val="bullet"/>
      <w:lvlText w:val="○"/>
      <w:lvlJc w:val="left"/>
      <w:pPr>
        <w:ind w:left="5760" w:firstLine="5400"/>
      </w:pPr>
      <w:rPr>
        <w:strike w:val="0"/>
        <w:dstrike w:val="0"/>
        <w:u w:val="none"/>
        <w:effect w:val="none"/>
      </w:rPr>
    </w:lvl>
    <w:lvl w:ilvl="8">
      <w:start w:val="1"/>
      <w:numFmt w:val="bullet"/>
      <w:lvlText w:val="■"/>
      <w:lvlJc w:val="left"/>
      <w:pPr>
        <w:ind w:left="6480" w:firstLine="6120"/>
      </w:pPr>
      <w:rPr>
        <w:strike w:val="0"/>
        <w:dstrike w:val="0"/>
        <w:u w:val="none"/>
        <w:effect w:val="none"/>
      </w:rPr>
    </w:lvl>
  </w:abstractNum>
  <w:abstractNum w:abstractNumId="16" w15:restartNumberingAfterBreak="0">
    <w:nsid w:val="3EDA7DD2"/>
    <w:multiLevelType w:val="hybridMultilevel"/>
    <w:tmpl w:val="4A8079AA"/>
    <w:lvl w:ilvl="0" w:tplc="0809000F">
      <w:start w:val="1"/>
      <w:numFmt w:val="decimal"/>
      <w:lvlText w:val="%1."/>
      <w:lvlJc w:val="left"/>
      <w:pPr>
        <w:ind w:left="720" w:hanging="360"/>
      </w:pPr>
      <w:rPr>
        <w:rFonts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7655C7"/>
    <w:multiLevelType w:val="multilevel"/>
    <w:tmpl w:val="D2746752"/>
    <w:lvl w:ilvl="0">
      <w:start w:val="5"/>
      <w:numFmt w:val="decimal"/>
      <w:lvlText w:val="%1.0"/>
      <w:lvlJc w:val="left"/>
      <w:pPr>
        <w:ind w:left="360" w:hanging="360"/>
      </w:pPr>
      <w:rPr>
        <w:rFonts w:hint="default"/>
        <w:u w:val="none"/>
      </w:rPr>
    </w:lvl>
    <w:lvl w:ilvl="1">
      <w:start w:val="1"/>
      <w:numFmt w:val="decimal"/>
      <w:lvlText w:val="%1.%2"/>
      <w:lvlJc w:val="left"/>
      <w:pPr>
        <w:ind w:left="1080" w:hanging="360"/>
      </w:pPr>
      <w:rPr>
        <w:rFonts w:hint="default"/>
        <w:u w:val="none"/>
      </w:rPr>
    </w:lvl>
    <w:lvl w:ilvl="2">
      <w:start w:val="1"/>
      <w:numFmt w:val="decimal"/>
      <w:lvlText w:val="%1.%2.%3"/>
      <w:lvlJc w:val="left"/>
      <w:pPr>
        <w:ind w:left="2160" w:hanging="720"/>
      </w:pPr>
      <w:rPr>
        <w:rFonts w:hint="default"/>
        <w:u w:val="none"/>
      </w:rPr>
    </w:lvl>
    <w:lvl w:ilvl="3">
      <w:start w:val="1"/>
      <w:numFmt w:val="decimal"/>
      <w:lvlText w:val="%1.%2.%3.%4"/>
      <w:lvlJc w:val="left"/>
      <w:pPr>
        <w:ind w:left="3240" w:hanging="1080"/>
      </w:pPr>
      <w:rPr>
        <w:rFonts w:hint="default"/>
        <w:u w:val="none"/>
      </w:rPr>
    </w:lvl>
    <w:lvl w:ilvl="4">
      <w:start w:val="1"/>
      <w:numFmt w:val="decimal"/>
      <w:lvlText w:val="%1.%2.%3.%4.%5"/>
      <w:lvlJc w:val="left"/>
      <w:pPr>
        <w:ind w:left="3960" w:hanging="1080"/>
      </w:pPr>
      <w:rPr>
        <w:rFonts w:hint="default"/>
        <w:u w:val="none"/>
      </w:rPr>
    </w:lvl>
    <w:lvl w:ilvl="5">
      <w:start w:val="1"/>
      <w:numFmt w:val="decimal"/>
      <w:lvlText w:val="%1.%2.%3.%4.%5.%6"/>
      <w:lvlJc w:val="left"/>
      <w:pPr>
        <w:ind w:left="5040" w:hanging="1440"/>
      </w:pPr>
      <w:rPr>
        <w:rFonts w:hint="default"/>
        <w:u w:val="none"/>
      </w:rPr>
    </w:lvl>
    <w:lvl w:ilvl="6">
      <w:start w:val="1"/>
      <w:numFmt w:val="decimal"/>
      <w:lvlText w:val="%1.%2.%3.%4.%5.%6.%7"/>
      <w:lvlJc w:val="left"/>
      <w:pPr>
        <w:ind w:left="5760" w:hanging="1440"/>
      </w:pPr>
      <w:rPr>
        <w:rFonts w:hint="default"/>
        <w:u w:val="none"/>
      </w:rPr>
    </w:lvl>
    <w:lvl w:ilvl="7">
      <w:start w:val="1"/>
      <w:numFmt w:val="decimal"/>
      <w:lvlText w:val="%1.%2.%3.%4.%5.%6.%7.%8"/>
      <w:lvlJc w:val="left"/>
      <w:pPr>
        <w:ind w:left="6840" w:hanging="1800"/>
      </w:pPr>
      <w:rPr>
        <w:rFonts w:hint="default"/>
        <w:u w:val="none"/>
      </w:rPr>
    </w:lvl>
    <w:lvl w:ilvl="8">
      <w:start w:val="1"/>
      <w:numFmt w:val="decimal"/>
      <w:lvlText w:val="%1.%2.%3.%4.%5.%6.%7.%8.%9"/>
      <w:lvlJc w:val="left"/>
      <w:pPr>
        <w:ind w:left="7920" w:hanging="2160"/>
      </w:pPr>
      <w:rPr>
        <w:rFonts w:hint="default"/>
        <w:u w:val="none"/>
      </w:rPr>
    </w:lvl>
  </w:abstractNum>
  <w:abstractNum w:abstractNumId="18" w15:restartNumberingAfterBreak="0">
    <w:nsid w:val="44303503"/>
    <w:multiLevelType w:val="hybridMultilevel"/>
    <w:tmpl w:val="A698AB9E"/>
    <w:lvl w:ilvl="0" w:tplc="5CBE651E">
      <w:start w:val="1"/>
      <w:numFmt w:val="decimal"/>
      <w:lvlText w:val="%1."/>
      <w:lvlJc w:val="left"/>
      <w:pPr>
        <w:ind w:left="720" w:hanging="360"/>
      </w:pPr>
      <w:rPr>
        <w:rFonts w:asciiTheme="minorHAnsi" w:hAnsiTheme="minorHAnsi" w:cstheme="minorHAnsi" w:hint="default"/>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0272E7"/>
    <w:multiLevelType w:val="hybridMultilevel"/>
    <w:tmpl w:val="922E84D4"/>
    <w:lvl w:ilvl="0" w:tplc="EBF6CB6E">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2A0015A"/>
    <w:multiLevelType w:val="hybridMultilevel"/>
    <w:tmpl w:val="F530C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3D26B0C"/>
    <w:multiLevelType w:val="hybridMultilevel"/>
    <w:tmpl w:val="F2E01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7E932B2"/>
    <w:multiLevelType w:val="hybridMultilevel"/>
    <w:tmpl w:val="8B56D5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8251B91"/>
    <w:multiLevelType w:val="hybridMultilevel"/>
    <w:tmpl w:val="A5A2E3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86D654E"/>
    <w:multiLevelType w:val="hybridMultilevel"/>
    <w:tmpl w:val="5DB8F2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993150"/>
    <w:multiLevelType w:val="hybridMultilevel"/>
    <w:tmpl w:val="09BE19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7792DD3"/>
    <w:multiLevelType w:val="hybridMultilevel"/>
    <w:tmpl w:val="AC2A717E"/>
    <w:lvl w:ilvl="0" w:tplc="5838BBAC">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8053D17"/>
    <w:multiLevelType w:val="multilevel"/>
    <w:tmpl w:val="BD0E3ED8"/>
    <w:lvl w:ilvl="0">
      <w:start w:val="1"/>
      <w:numFmt w:val="bullet"/>
      <w:lvlText w:val="●"/>
      <w:lvlJc w:val="left"/>
      <w:pPr>
        <w:ind w:left="720" w:firstLine="360"/>
      </w:pPr>
      <w:rPr>
        <w:strike w:val="0"/>
        <w:dstrike w:val="0"/>
        <w:u w:val="none"/>
        <w:effect w:val="none"/>
      </w:rPr>
    </w:lvl>
    <w:lvl w:ilvl="1">
      <w:start w:val="1"/>
      <w:numFmt w:val="bullet"/>
      <w:lvlText w:val="○"/>
      <w:lvlJc w:val="left"/>
      <w:pPr>
        <w:ind w:left="1440" w:firstLine="1080"/>
      </w:pPr>
      <w:rPr>
        <w:strike w:val="0"/>
        <w:dstrike w:val="0"/>
        <w:u w:val="none"/>
        <w:effect w:val="none"/>
      </w:rPr>
    </w:lvl>
    <w:lvl w:ilvl="2">
      <w:start w:val="1"/>
      <w:numFmt w:val="bullet"/>
      <w:lvlText w:val="■"/>
      <w:lvlJc w:val="left"/>
      <w:pPr>
        <w:ind w:left="2160" w:firstLine="1800"/>
      </w:pPr>
      <w:rPr>
        <w:strike w:val="0"/>
        <w:dstrike w:val="0"/>
        <w:u w:val="none"/>
        <w:effect w:val="none"/>
      </w:rPr>
    </w:lvl>
    <w:lvl w:ilvl="3">
      <w:start w:val="1"/>
      <w:numFmt w:val="bullet"/>
      <w:lvlText w:val="●"/>
      <w:lvlJc w:val="left"/>
      <w:pPr>
        <w:ind w:left="2880" w:firstLine="2520"/>
      </w:pPr>
      <w:rPr>
        <w:strike w:val="0"/>
        <w:dstrike w:val="0"/>
        <w:u w:val="none"/>
        <w:effect w:val="none"/>
      </w:rPr>
    </w:lvl>
    <w:lvl w:ilvl="4">
      <w:start w:val="1"/>
      <w:numFmt w:val="bullet"/>
      <w:lvlText w:val="○"/>
      <w:lvlJc w:val="left"/>
      <w:pPr>
        <w:ind w:left="3600" w:firstLine="3240"/>
      </w:pPr>
      <w:rPr>
        <w:strike w:val="0"/>
        <w:dstrike w:val="0"/>
        <w:u w:val="none"/>
        <w:effect w:val="none"/>
      </w:rPr>
    </w:lvl>
    <w:lvl w:ilvl="5">
      <w:start w:val="1"/>
      <w:numFmt w:val="bullet"/>
      <w:lvlText w:val="■"/>
      <w:lvlJc w:val="left"/>
      <w:pPr>
        <w:ind w:left="4320" w:firstLine="3960"/>
      </w:pPr>
      <w:rPr>
        <w:strike w:val="0"/>
        <w:dstrike w:val="0"/>
        <w:u w:val="none"/>
        <w:effect w:val="none"/>
      </w:rPr>
    </w:lvl>
    <w:lvl w:ilvl="6">
      <w:start w:val="1"/>
      <w:numFmt w:val="bullet"/>
      <w:lvlText w:val="●"/>
      <w:lvlJc w:val="left"/>
      <w:pPr>
        <w:ind w:left="5040" w:firstLine="4680"/>
      </w:pPr>
      <w:rPr>
        <w:strike w:val="0"/>
        <w:dstrike w:val="0"/>
        <w:u w:val="none"/>
        <w:effect w:val="none"/>
      </w:rPr>
    </w:lvl>
    <w:lvl w:ilvl="7">
      <w:start w:val="1"/>
      <w:numFmt w:val="bullet"/>
      <w:lvlText w:val="○"/>
      <w:lvlJc w:val="left"/>
      <w:pPr>
        <w:ind w:left="5760" w:firstLine="5400"/>
      </w:pPr>
      <w:rPr>
        <w:strike w:val="0"/>
        <w:dstrike w:val="0"/>
        <w:u w:val="none"/>
        <w:effect w:val="none"/>
      </w:rPr>
    </w:lvl>
    <w:lvl w:ilvl="8">
      <w:start w:val="1"/>
      <w:numFmt w:val="bullet"/>
      <w:lvlText w:val="■"/>
      <w:lvlJc w:val="left"/>
      <w:pPr>
        <w:ind w:left="6480" w:firstLine="6120"/>
      </w:pPr>
      <w:rPr>
        <w:strike w:val="0"/>
        <w:dstrike w:val="0"/>
        <w:u w:val="none"/>
        <w:effect w:val="none"/>
      </w:rPr>
    </w:lvl>
  </w:abstractNum>
  <w:abstractNum w:abstractNumId="28" w15:restartNumberingAfterBreak="0">
    <w:nsid w:val="7DCA0CF6"/>
    <w:multiLevelType w:val="hybridMultilevel"/>
    <w:tmpl w:val="419C49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5"/>
  </w:num>
  <w:num w:numId="2">
    <w:abstractNumId w:val="22"/>
  </w:num>
  <w:num w:numId="3">
    <w:abstractNumId w:val="6"/>
  </w:num>
  <w:num w:numId="4">
    <w:abstractNumId w:val="4"/>
  </w:num>
  <w:num w:numId="5">
    <w:abstractNumId w:val="11"/>
  </w:num>
  <w:num w:numId="6">
    <w:abstractNumId w:val="20"/>
  </w:num>
  <w:num w:numId="7">
    <w:abstractNumId w:val="5"/>
  </w:num>
  <w:num w:numId="8">
    <w:abstractNumId w:val="7"/>
  </w:num>
  <w:num w:numId="9">
    <w:abstractNumId w:val="0"/>
  </w:num>
  <w:num w:numId="10">
    <w:abstractNumId w:val="21"/>
  </w:num>
  <w:num w:numId="11">
    <w:abstractNumId w:val="12"/>
  </w:num>
  <w:num w:numId="12">
    <w:abstractNumId w:val="1"/>
  </w:num>
  <w:num w:numId="13">
    <w:abstractNumId w:val="18"/>
  </w:num>
  <w:num w:numId="14">
    <w:abstractNumId w:val="26"/>
  </w:num>
  <w:num w:numId="15">
    <w:abstractNumId w:val="10"/>
  </w:num>
  <w:num w:numId="16">
    <w:abstractNumId w:val="15"/>
  </w:num>
  <w:num w:numId="17">
    <w:abstractNumId w:val="27"/>
  </w:num>
  <w:num w:numId="18">
    <w:abstractNumId w:val="14"/>
  </w:num>
  <w:num w:numId="19">
    <w:abstractNumId w:val="2"/>
  </w:num>
  <w:num w:numId="20">
    <w:abstractNumId w:val="16"/>
  </w:num>
  <w:num w:numId="21">
    <w:abstractNumId w:val="19"/>
  </w:num>
  <w:num w:numId="22">
    <w:abstractNumId w:val="23"/>
  </w:num>
  <w:num w:numId="23">
    <w:abstractNumId w:val="9"/>
  </w:num>
  <w:num w:numId="24">
    <w:abstractNumId w:val="24"/>
  </w:num>
  <w:num w:numId="25">
    <w:abstractNumId w:val="13"/>
  </w:num>
  <w:num w:numId="26">
    <w:abstractNumId w:val="8"/>
  </w:num>
  <w:num w:numId="27">
    <w:abstractNumId w:val="28"/>
  </w:num>
  <w:num w:numId="28">
    <w:abstractNumId w:val="3"/>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czNzYyszA2MDYxMjZR0lEKTi0uzszPAykwNKsFAAPw6KctAAAA"/>
  </w:docVars>
  <w:rsids>
    <w:rsidRoot w:val="003056FA"/>
    <w:rsid w:val="00001229"/>
    <w:rsid w:val="0002328E"/>
    <w:rsid w:val="00026145"/>
    <w:rsid w:val="00031210"/>
    <w:rsid w:val="0006301A"/>
    <w:rsid w:val="00064354"/>
    <w:rsid w:val="00076186"/>
    <w:rsid w:val="000E5016"/>
    <w:rsid w:val="000F7806"/>
    <w:rsid w:val="0011167B"/>
    <w:rsid w:val="0012670B"/>
    <w:rsid w:val="00161FBC"/>
    <w:rsid w:val="001747D6"/>
    <w:rsid w:val="00194A7E"/>
    <w:rsid w:val="001A262A"/>
    <w:rsid w:val="001B17B7"/>
    <w:rsid w:val="001D0704"/>
    <w:rsid w:val="001D2584"/>
    <w:rsid w:val="001E11E1"/>
    <w:rsid w:val="001E2992"/>
    <w:rsid w:val="001F3D3B"/>
    <w:rsid w:val="002125A8"/>
    <w:rsid w:val="002130FE"/>
    <w:rsid w:val="00213B43"/>
    <w:rsid w:val="00223570"/>
    <w:rsid w:val="00226E69"/>
    <w:rsid w:val="00241F74"/>
    <w:rsid w:val="00242BAD"/>
    <w:rsid w:val="00243F8B"/>
    <w:rsid w:val="002636E3"/>
    <w:rsid w:val="00270926"/>
    <w:rsid w:val="00285223"/>
    <w:rsid w:val="002B69AA"/>
    <w:rsid w:val="002B7EAF"/>
    <w:rsid w:val="002C7FF3"/>
    <w:rsid w:val="002E343A"/>
    <w:rsid w:val="003044EF"/>
    <w:rsid w:val="00304D5E"/>
    <w:rsid w:val="003056FA"/>
    <w:rsid w:val="0031446E"/>
    <w:rsid w:val="00317274"/>
    <w:rsid w:val="00331E22"/>
    <w:rsid w:val="003322D1"/>
    <w:rsid w:val="00337EBA"/>
    <w:rsid w:val="00351D66"/>
    <w:rsid w:val="0036215C"/>
    <w:rsid w:val="003752EC"/>
    <w:rsid w:val="003A0E23"/>
    <w:rsid w:val="003B47B2"/>
    <w:rsid w:val="003C02D2"/>
    <w:rsid w:val="003E4334"/>
    <w:rsid w:val="003E71C9"/>
    <w:rsid w:val="00402224"/>
    <w:rsid w:val="00432DF8"/>
    <w:rsid w:val="00462B06"/>
    <w:rsid w:val="004828BA"/>
    <w:rsid w:val="0049664C"/>
    <w:rsid w:val="004D4ABE"/>
    <w:rsid w:val="004E662A"/>
    <w:rsid w:val="00526693"/>
    <w:rsid w:val="00540A55"/>
    <w:rsid w:val="00560F0E"/>
    <w:rsid w:val="00562816"/>
    <w:rsid w:val="005644AD"/>
    <w:rsid w:val="00593F5D"/>
    <w:rsid w:val="005B298C"/>
    <w:rsid w:val="005B766B"/>
    <w:rsid w:val="005D2553"/>
    <w:rsid w:val="005D3E83"/>
    <w:rsid w:val="005E36FB"/>
    <w:rsid w:val="006063BA"/>
    <w:rsid w:val="00607D5F"/>
    <w:rsid w:val="006132B5"/>
    <w:rsid w:val="00650032"/>
    <w:rsid w:val="006524BD"/>
    <w:rsid w:val="006C4691"/>
    <w:rsid w:val="006D258D"/>
    <w:rsid w:val="006F0A24"/>
    <w:rsid w:val="006F39D2"/>
    <w:rsid w:val="006F7A27"/>
    <w:rsid w:val="007315C8"/>
    <w:rsid w:val="0075037C"/>
    <w:rsid w:val="00752FC4"/>
    <w:rsid w:val="007636CF"/>
    <w:rsid w:val="007850BA"/>
    <w:rsid w:val="00794536"/>
    <w:rsid w:val="007A16DD"/>
    <w:rsid w:val="007A4D09"/>
    <w:rsid w:val="007B521F"/>
    <w:rsid w:val="007B6885"/>
    <w:rsid w:val="007C4B45"/>
    <w:rsid w:val="007D6109"/>
    <w:rsid w:val="00830C57"/>
    <w:rsid w:val="008443C1"/>
    <w:rsid w:val="0086748B"/>
    <w:rsid w:val="00875673"/>
    <w:rsid w:val="008841D2"/>
    <w:rsid w:val="00887096"/>
    <w:rsid w:val="008A0EF1"/>
    <w:rsid w:val="008C460E"/>
    <w:rsid w:val="008D6FB4"/>
    <w:rsid w:val="008E0622"/>
    <w:rsid w:val="008E5738"/>
    <w:rsid w:val="00900DE5"/>
    <w:rsid w:val="0090183A"/>
    <w:rsid w:val="00905151"/>
    <w:rsid w:val="009055C3"/>
    <w:rsid w:val="0093582D"/>
    <w:rsid w:val="00935DF7"/>
    <w:rsid w:val="00945328"/>
    <w:rsid w:val="009502DC"/>
    <w:rsid w:val="0095314E"/>
    <w:rsid w:val="00985590"/>
    <w:rsid w:val="009908AB"/>
    <w:rsid w:val="009A129B"/>
    <w:rsid w:val="009A1C58"/>
    <w:rsid w:val="009A3B65"/>
    <w:rsid w:val="009B6033"/>
    <w:rsid w:val="009D52DD"/>
    <w:rsid w:val="009E22DF"/>
    <w:rsid w:val="00A046BF"/>
    <w:rsid w:val="00A20FB3"/>
    <w:rsid w:val="00A23350"/>
    <w:rsid w:val="00A245E9"/>
    <w:rsid w:val="00A30D3A"/>
    <w:rsid w:val="00A35B92"/>
    <w:rsid w:val="00A60208"/>
    <w:rsid w:val="00A73370"/>
    <w:rsid w:val="00A77F47"/>
    <w:rsid w:val="00A824E5"/>
    <w:rsid w:val="00A850E2"/>
    <w:rsid w:val="00A857FC"/>
    <w:rsid w:val="00AC3BB5"/>
    <w:rsid w:val="00AD1D45"/>
    <w:rsid w:val="00AE6105"/>
    <w:rsid w:val="00AE66C1"/>
    <w:rsid w:val="00B23BCF"/>
    <w:rsid w:val="00B27C71"/>
    <w:rsid w:val="00B47313"/>
    <w:rsid w:val="00B6146E"/>
    <w:rsid w:val="00B66ABB"/>
    <w:rsid w:val="00B72FCE"/>
    <w:rsid w:val="00B86EA1"/>
    <w:rsid w:val="00B915A3"/>
    <w:rsid w:val="00B926E1"/>
    <w:rsid w:val="00B938CF"/>
    <w:rsid w:val="00BC1055"/>
    <w:rsid w:val="00BC57CE"/>
    <w:rsid w:val="00BD0C2F"/>
    <w:rsid w:val="00BD7C73"/>
    <w:rsid w:val="00BE305D"/>
    <w:rsid w:val="00C07E1D"/>
    <w:rsid w:val="00C11155"/>
    <w:rsid w:val="00C20580"/>
    <w:rsid w:val="00C21C26"/>
    <w:rsid w:val="00C66A52"/>
    <w:rsid w:val="00CA4D4B"/>
    <w:rsid w:val="00CB32FA"/>
    <w:rsid w:val="00CD7FD7"/>
    <w:rsid w:val="00CE3C33"/>
    <w:rsid w:val="00D069BA"/>
    <w:rsid w:val="00D107F1"/>
    <w:rsid w:val="00D11A0C"/>
    <w:rsid w:val="00D1218F"/>
    <w:rsid w:val="00D22431"/>
    <w:rsid w:val="00D24905"/>
    <w:rsid w:val="00D406CB"/>
    <w:rsid w:val="00D40E72"/>
    <w:rsid w:val="00D518BB"/>
    <w:rsid w:val="00D73D1C"/>
    <w:rsid w:val="00D806EA"/>
    <w:rsid w:val="00D828C9"/>
    <w:rsid w:val="00DA72A9"/>
    <w:rsid w:val="00DB57B3"/>
    <w:rsid w:val="00DD7B0C"/>
    <w:rsid w:val="00DE2ECD"/>
    <w:rsid w:val="00DF0FDD"/>
    <w:rsid w:val="00DF1F56"/>
    <w:rsid w:val="00E008CC"/>
    <w:rsid w:val="00E05F12"/>
    <w:rsid w:val="00E23518"/>
    <w:rsid w:val="00E34117"/>
    <w:rsid w:val="00E4690E"/>
    <w:rsid w:val="00E51ADC"/>
    <w:rsid w:val="00E536CF"/>
    <w:rsid w:val="00E614F3"/>
    <w:rsid w:val="00E760AF"/>
    <w:rsid w:val="00EB4F71"/>
    <w:rsid w:val="00EE68F4"/>
    <w:rsid w:val="00EF4462"/>
    <w:rsid w:val="00F224B7"/>
    <w:rsid w:val="00F2653A"/>
    <w:rsid w:val="00F653CC"/>
    <w:rsid w:val="00F75299"/>
    <w:rsid w:val="00F75B0A"/>
    <w:rsid w:val="00F83E3B"/>
    <w:rsid w:val="00FA43F1"/>
    <w:rsid w:val="00FA5029"/>
    <w:rsid w:val="00FA5A69"/>
    <w:rsid w:val="00FB2417"/>
    <w:rsid w:val="00FB59F3"/>
    <w:rsid w:val="00FD7444"/>
    <w:rsid w:val="00FE1F7C"/>
    <w:rsid w:val="00FE5A2E"/>
    <w:rsid w:val="00FE6540"/>
    <w:rsid w:val="00FF5582"/>
    <w:rsid w:val="00FF7B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14028"/>
  <w15:chartTrackingRefBased/>
  <w15:docId w15:val="{705FDAE4-8F13-45C3-AF9E-364C0929C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DE2ECD"/>
    <w:pPr>
      <w:keepNext/>
      <w:numPr>
        <w:numId w:val="4"/>
      </w:numPr>
      <w:spacing w:before="240" w:after="60" w:line="240" w:lineRule="auto"/>
      <w:outlineLvl w:val="0"/>
    </w:pPr>
    <w:rPr>
      <w:rFonts w:ascii="Arial" w:eastAsia="Times New Roman" w:hAnsi="Arial" w:cs="Arial"/>
      <w:b/>
      <w:bCs/>
      <w:kern w:val="32"/>
      <w:sz w:val="32"/>
      <w:szCs w:val="32"/>
      <w:lang w:eastAsia="en-GB"/>
    </w:rPr>
  </w:style>
  <w:style w:type="paragraph" w:styleId="Heading2">
    <w:name w:val="heading 2"/>
    <w:basedOn w:val="Normal"/>
    <w:next w:val="Normal"/>
    <w:link w:val="Heading2Char"/>
    <w:qFormat/>
    <w:rsid w:val="00DE2ECD"/>
    <w:pPr>
      <w:keepNext/>
      <w:numPr>
        <w:ilvl w:val="1"/>
        <w:numId w:val="4"/>
      </w:numPr>
      <w:spacing w:before="240" w:after="60" w:line="240" w:lineRule="auto"/>
      <w:outlineLvl w:val="1"/>
    </w:pPr>
    <w:rPr>
      <w:rFonts w:ascii="Arial" w:eastAsia="Times New Roman" w:hAnsi="Arial" w:cs="Arial"/>
      <w:b/>
      <w:bCs/>
      <w:i/>
      <w:iCs/>
      <w:sz w:val="28"/>
      <w:szCs w:val="28"/>
      <w:lang w:eastAsia="en-GB"/>
    </w:rPr>
  </w:style>
  <w:style w:type="paragraph" w:styleId="Heading3">
    <w:name w:val="heading 3"/>
    <w:basedOn w:val="Normal"/>
    <w:next w:val="Normal"/>
    <w:link w:val="Heading3Char"/>
    <w:qFormat/>
    <w:rsid w:val="00DE2ECD"/>
    <w:pPr>
      <w:keepNext/>
      <w:numPr>
        <w:ilvl w:val="2"/>
        <w:numId w:val="4"/>
      </w:numPr>
      <w:spacing w:before="240" w:after="60" w:line="240" w:lineRule="auto"/>
      <w:outlineLvl w:val="2"/>
    </w:pPr>
    <w:rPr>
      <w:rFonts w:ascii="Arial" w:eastAsia="Times New Roman" w:hAnsi="Arial" w:cs="Arial"/>
      <w:b/>
      <w:bCs/>
      <w:sz w:val="26"/>
      <w:szCs w:val="26"/>
      <w:lang w:eastAsia="en-GB"/>
    </w:rPr>
  </w:style>
  <w:style w:type="paragraph" w:styleId="Heading4">
    <w:name w:val="heading 4"/>
    <w:basedOn w:val="Normal"/>
    <w:next w:val="Normal"/>
    <w:link w:val="Heading4Char"/>
    <w:qFormat/>
    <w:rsid w:val="00DE2ECD"/>
    <w:pPr>
      <w:keepNext/>
      <w:numPr>
        <w:ilvl w:val="3"/>
        <w:numId w:val="4"/>
      </w:numPr>
      <w:spacing w:before="240" w:after="60" w:line="240" w:lineRule="auto"/>
      <w:outlineLvl w:val="3"/>
    </w:pPr>
    <w:rPr>
      <w:rFonts w:ascii="Times New Roman" w:eastAsia="Times New Roman" w:hAnsi="Times New Roman" w:cs="Times New Roman"/>
      <w:b/>
      <w:bCs/>
      <w:sz w:val="28"/>
      <w:szCs w:val="28"/>
      <w:lang w:eastAsia="en-GB"/>
    </w:rPr>
  </w:style>
  <w:style w:type="paragraph" w:styleId="Heading5">
    <w:name w:val="heading 5"/>
    <w:basedOn w:val="Normal"/>
    <w:next w:val="Normal"/>
    <w:link w:val="Heading5Char"/>
    <w:qFormat/>
    <w:rsid w:val="00DE2ECD"/>
    <w:pPr>
      <w:numPr>
        <w:ilvl w:val="4"/>
        <w:numId w:val="4"/>
      </w:numPr>
      <w:spacing w:before="240" w:after="60" w:line="240" w:lineRule="auto"/>
      <w:outlineLvl w:val="4"/>
    </w:pPr>
    <w:rPr>
      <w:rFonts w:ascii="Times New Roman" w:eastAsia="Times New Roman" w:hAnsi="Times New Roman" w:cs="Times New Roman"/>
      <w:b/>
      <w:bCs/>
      <w:i/>
      <w:iCs/>
      <w:sz w:val="26"/>
      <w:szCs w:val="26"/>
      <w:lang w:eastAsia="en-GB"/>
    </w:rPr>
  </w:style>
  <w:style w:type="paragraph" w:styleId="Heading6">
    <w:name w:val="heading 6"/>
    <w:basedOn w:val="Normal"/>
    <w:next w:val="Normal"/>
    <w:link w:val="Heading6Char"/>
    <w:qFormat/>
    <w:rsid w:val="00DE2ECD"/>
    <w:pPr>
      <w:numPr>
        <w:ilvl w:val="5"/>
        <w:numId w:val="4"/>
      </w:numPr>
      <w:spacing w:before="240" w:after="60" w:line="240" w:lineRule="auto"/>
      <w:outlineLvl w:val="5"/>
    </w:pPr>
    <w:rPr>
      <w:rFonts w:ascii="Times New Roman" w:eastAsia="Times New Roman" w:hAnsi="Times New Roman" w:cs="Times New Roman"/>
      <w:b/>
      <w:bCs/>
      <w:lang w:eastAsia="en-GB"/>
    </w:rPr>
  </w:style>
  <w:style w:type="paragraph" w:styleId="Heading7">
    <w:name w:val="heading 7"/>
    <w:basedOn w:val="Normal"/>
    <w:next w:val="Normal"/>
    <w:link w:val="Heading7Char"/>
    <w:qFormat/>
    <w:rsid w:val="00DE2ECD"/>
    <w:pPr>
      <w:numPr>
        <w:ilvl w:val="6"/>
        <w:numId w:val="4"/>
      </w:numPr>
      <w:spacing w:before="240" w:after="60" w:line="240" w:lineRule="auto"/>
      <w:outlineLvl w:val="6"/>
    </w:pPr>
    <w:rPr>
      <w:rFonts w:ascii="Times New Roman" w:eastAsia="Times New Roman" w:hAnsi="Times New Roman" w:cs="Times New Roman"/>
      <w:sz w:val="24"/>
      <w:szCs w:val="24"/>
      <w:lang w:eastAsia="en-GB"/>
    </w:rPr>
  </w:style>
  <w:style w:type="paragraph" w:styleId="Heading8">
    <w:name w:val="heading 8"/>
    <w:basedOn w:val="Normal"/>
    <w:next w:val="Normal"/>
    <w:link w:val="Heading8Char"/>
    <w:qFormat/>
    <w:rsid w:val="00DE2ECD"/>
    <w:pPr>
      <w:numPr>
        <w:ilvl w:val="7"/>
        <w:numId w:val="4"/>
      </w:numPr>
      <w:spacing w:before="240" w:after="60" w:line="240" w:lineRule="auto"/>
      <w:outlineLvl w:val="7"/>
    </w:pPr>
    <w:rPr>
      <w:rFonts w:ascii="Times New Roman" w:eastAsia="Times New Roman" w:hAnsi="Times New Roman" w:cs="Times New Roman"/>
      <w:i/>
      <w:iCs/>
      <w:sz w:val="24"/>
      <w:szCs w:val="24"/>
      <w:lang w:eastAsia="en-GB"/>
    </w:rPr>
  </w:style>
  <w:style w:type="paragraph" w:styleId="Heading9">
    <w:name w:val="heading 9"/>
    <w:basedOn w:val="Normal"/>
    <w:next w:val="Normal"/>
    <w:link w:val="Heading9Char"/>
    <w:qFormat/>
    <w:rsid w:val="00DE2ECD"/>
    <w:pPr>
      <w:numPr>
        <w:ilvl w:val="8"/>
        <w:numId w:val="4"/>
      </w:numPr>
      <w:spacing w:before="240" w:after="60" w:line="240" w:lineRule="auto"/>
      <w:outlineLvl w:val="8"/>
    </w:pPr>
    <w:rPr>
      <w:rFonts w:ascii="Arial" w:eastAsia="Times New Roman" w:hAnsi="Arial" w:cs="Arial"/>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aliases w:val="omar footnote,List Paragraph1,Numbered Indented Text,Colorful List - Accent 11,Text bullets 1"/>
    <w:basedOn w:val="Normal"/>
    <w:link w:val="ListParagraphChar"/>
    <w:uiPriority w:val="34"/>
    <w:qFormat/>
    <w:rsid w:val="00FB2417"/>
    <w:pPr>
      <w:spacing w:after="0" w:line="240" w:lineRule="auto"/>
      <w:ind w:left="720"/>
    </w:pPr>
    <w:rPr>
      <w:rFonts w:ascii="Times New Roman" w:eastAsia="Times New Roman" w:hAnsi="Times New Roman" w:cs="Times New Roman"/>
      <w:sz w:val="20"/>
      <w:szCs w:val="20"/>
    </w:rPr>
  </w:style>
  <w:style w:type="character" w:customStyle="1" w:styleId="Heading1Char">
    <w:name w:val="Heading 1 Char"/>
    <w:basedOn w:val="DefaultParagraphFont"/>
    <w:link w:val="Heading1"/>
    <w:rsid w:val="00DE2ECD"/>
    <w:rPr>
      <w:rFonts w:ascii="Arial" w:eastAsia="Times New Roman" w:hAnsi="Arial" w:cs="Arial"/>
      <w:b/>
      <w:bCs/>
      <w:kern w:val="32"/>
      <w:sz w:val="32"/>
      <w:szCs w:val="32"/>
      <w:lang w:eastAsia="en-GB"/>
    </w:rPr>
  </w:style>
  <w:style w:type="character" w:customStyle="1" w:styleId="Heading2Char">
    <w:name w:val="Heading 2 Char"/>
    <w:basedOn w:val="DefaultParagraphFont"/>
    <w:link w:val="Heading2"/>
    <w:rsid w:val="00DE2ECD"/>
    <w:rPr>
      <w:rFonts w:ascii="Arial" w:eastAsia="Times New Roman" w:hAnsi="Arial" w:cs="Arial"/>
      <w:b/>
      <w:bCs/>
      <w:i/>
      <w:iCs/>
      <w:sz w:val="28"/>
      <w:szCs w:val="28"/>
      <w:lang w:eastAsia="en-GB"/>
    </w:rPr>
  </w:style>
  <w:style w:type="character" w:customStyle="1" w:styleId="Heading3Char">
    <w:name w:val="Heading 3 Char"/>
    <w:basedOn w:val="DefaultParagraphFont"/>
    <w:link w:val="Heading3"/>
    <w:rsid w:val="00DE2ECD"/>
    <w:rPr>
      <w:rFonts w:ascii="Arial" w:eastAsia="Times New Roman" w:hAnsi="Arial" w:cs="Arial"/>
      <w:b/>
      <w:bCs/>
      <w:sz w:val="26"/>
      <w:szCs w:val="26"/>
      <w:lang w:eastAsia="en-GB"/>
    </w:rPr>
  </w:style>
  <w:style w:type="character" w:customStyle="1" w:styleId="Heading4Char">
    <w:name w:val="Heading 4 Char"/>
    <w:basedOn w:val="DefaultParagraphFont"/>
    <w:link w:val="Heading4"/>
    <w:rsid w:val="00DE2ECD"/>
    <w:rPr>
      <w:rFonts w:ascii="Times New Roman" w:eastAsia="Times New Roman" w:hAnsi="Times New Roman" w:cs="Times New Roman"/>
      <w:b/>
      <w:bCs/>
      <w:sz w:val="28"/>
      <w:szCs w:val="28"/>
      <w:lang w:eastAsia="en-GB"/>
    </w:rPr>
  </w:style>
  <w:style w:type="character" w:customStyle="1" w:styleId="Heading5Char">
    <w:name w:val="Heading 5 Char"/>
    <w:basedOn w:val="DefaultParagraphFont"/>
    <w:link w:val="Heading5"/>
    <w:rsid w:val="00DE2ECD"/>
    <w:rPr>
      <w:rFonts w:ascii="Times New Roman" w:eastAsia="Times New Roman" w:hAnsi="Times New Roman" w:cs="Times New Roman"/>
      <w:b/>
      <w:bCs/>
      <w:i/>
      <w:iCs/>
      <w:sz w:val="26"/>
      <w:szCs w:val="26"/>
      <w:lang w:eastAsia="en-GB"/>
    </w:rPr>
  </w:style>
  <w:style w:type="character" w:customStyle="1" w:styleId="Heading6Char">
    <w:name w:val="Heading 6 Char"/>
    <w:basedOn w:val="DefaultParagraphFont"/>
    <w:link w:val="Heading6"/>
    <w:rsid w:val="00DE2ECD"/>
    <w:rPr>
      <w:rFonts w:ascii="Times New Roman" w:eastAsia="Times New Roman" w:hAnsi="Times New Roman" w:cs="Times New Roman"/>
      <w:b/>
      <w:bCs/>
      <w:lang w:eastAsia="en-GB"/>
    </w:rPr>
  </w:style>
  <w:style w:type="character" w:customStyle="1" w:styleId="Heading7Char">
    <w:name w:val="Heading 7 Char"/>
    <w:basedOn w:val="DefaultParagraphFont"/>
    <w:link w:val="Heading7"/>
    <w:rsid w:val="00DE2ECD"/>
    <w:rPr>
      <w:rFonts w:ascii="Times New Roman" w:eastAsia="Times New Roman" w:hAnsi="Times New Roman" w:cs="Times New Roman"/>
      <w:sz w:val="24"/>
      <w:szCs w:val="24"/>
      <w:lang w:eastAsia="en-GB"/>
    </w:rPr>
  </w:style>
  <w:style w:type="character" w:customStyle="1" w:styleId="Heading8Char">
    <w:name w:val="Heading 8 Char"/>
    <w:basedOn w:val="DefaultParagraphFont"/>
    <w:link w:val="Heading8"/>
    <w:rsid w:val="00DE2ECD"/>
    <w:rPr>
      <w:rFonts w:ascii="Times New Roman" w:eastAsia="Times New Roman" w:hAnsi="Times New Roman" w:cs="Times New Roman"/>
      <w:i/>
      <w:iCs/>
      <w:sz w:val="24"/>
      <w:szCs w:val="24"/>
      <w:lang w:eastAsia="en-GB"/>
    </w:rPr>
  </w:style>
  <w:style w:type="character" w:customStyle="1" w:styleId="Heading9Char">
    <w:name w:val="Heading 9 Char"/>
    <w:basedOn w:val="DefaultParagraphFont"/>
    <w:link w:val="Heading9"/>
    <w:rsid w:val="00DE2ECD"/>
    <w:rPr>
      <w:rFonts w:ascii="Arial" w:eastAsia="Times New Roman" w:hAnsi="Arial" w:cs="Arial"/>
      <w:lang w:eastAsia="en-GB"/>
    </w:rPr>
  </w:style>
  <w:style w:type="character" w:styleId="Hyperlink">
    <w:name w:val="Hyperlink"/>
    <w:basedOn w:val="DefaultParagraphFont"/>
    <w:uiPriority w:val="99"/>
    <w:unhideWhenUsed/>
    <w:rsid w:val="00DE2ECD"/>
    <w:rPr>
      <w:color w:val="0000FF"/>
      <w:u w:val="single"/>
    </w:rPr>
  </w:style>
  <w:style w:type="paragraph" w:styleId="Header">
    <w:name w:val="header"/>
    <w:basedOn w:val="Normal"/>
    <w:link w:val="HeaderChar"/>
    <w:uiPriority w:val="99"/>
    <w:unhideWhenUsed/>
    <w:rsid w:val="007945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536"/>
  </w:style>
  <w:style w:type="paragraph" w:styleId="Footer">
    <w:name w:val="footer"/>
    <w:basedOn w:val="Normal"/>
    <w:link w:val="FooterChar"/>
    <w:uiPriority w:val="99"/>
    <w:unhideWhenUsed/>
    <w:rsid w:val="007945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536"/>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A73370"/>
    <w:rPr>
      <w:rFonts w:ascii="Times New Roman" w:eastAsia="Times New Roman" w:hAnsi="Times New Roman" w:cs="Times New Roman"/>
      <w:sz w:val="20"/>
      <w:szCs w:val="20"/>
    </w:rPr>
  </w:style>
  <w:style w:type="character" w:styleId="UnresolvedMention">
    <w:name w:val="Unresolved Mention"/>
    <w:basedOn w:val="DefaultParagraphFont"/>
    <w:uiPriority w:val="99"/>
    <w:semiHidden/>
    <w:unhideWhenUsed/>
    <w:rsid w:val="00F224B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55491965">
      <w:bodyDiv w:val="1"/>
      <w:marLeft w:val="0"/>
      <w:marRight w:val="0"/>
      <w:marTop w:val="0"/>
      <w:marBottom w:val="0"/>
      <w:divBdr>
        <w:top w:val="none" w:sz="0" w:space="0" w:color="auto"/>
        <w:left w:val="none" w:sz="0" w:space="0" w:color="auto"/>
        <w:bottom w:val="none" w:sz="0" w:space="0" w:color="auto"/>
        <w:right w:val="none" w:sz="0" w:space="0" w:color="auto"/>
      </w:divBdr>
    </w:div>
    <w:div w:id="9617653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google.co.uk/maps/@51.6209762,-3.8227621,3a,75y,132.21h,75.87t/data=!3m6!1e1!3m4!1sAuoS_AhR_wV48Cad2-zhiQ!2e0!7i16384!8i8192" TargetMode="Externa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hyperlink" Target="https://earth.google.com/web/@51.6202079,-3.82457872,5.1900202a,1280.75974506d,35y,16.92746984h,60.00674793t,-0r" TargetMode="Externa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hyperlink" Target="https://www.hse.gov.uk/toolbox/ppe.htm" TargetMode="External"/><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hyperlink" Target="https://www.google.co.uk/maps/@51.6090952,-3.8156063,15.2z"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21</Pages>
  <Words>2823</Words>
  <Characters>16097</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Rhydian Preece</dc:creator>
  <cp:keywords/>
  <dc:description/>
  <cp:lastModifiedBy>Rhydian Preece</cp:lastModifiedBy>
  <cp:revision>10</cp:revision>
  <dcterms:created xsi:type="dcterms:W3CDTF">2020-12-04T17:21:00Z</dcterms:created>
  <dcterms:modified xsi:type="dcterms:W3CDTF">2020-12-04T17:38:00Z</dcterms:modified>
</cp:coreProperties>
</file>