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8E6738E" w14:textId="022BD1CA" w:rsidR="00140DF1" w:rsidRDefault="35B7A236">
      <w:r>
        <w:t xml:space="preserve">             </w:t>
      </w:r>
    </w:p>
    <w:p w14:paraId="235CC84C" w14:textId="6FDE0CA0" w:rsidR="00140DF1" w:rsidRDefault="00140DF1"/>
    <w:p w14:paraId="7FFA6EC5" w14:textId="52A023F7" w:rsidR="00140DF1" w:rsidRDefault="00140DF1"/>
    <w:p w14:paraId="6FDA2E19" w14:textId="21E73690" w:rsidR="00140DF1" w:rsidRDefault="00140DF1"/>
    <w:p w14:paraId="2C078E63" w14:textId="044763E7" w:rsidR="00140DF1" w:rsidRDefault="2E7B61ED" w:rsidP="46189E0B">
      <w:pPr>
        <w:rPr>
          <w:rFonts w:ascii="Consolas" w:eastAsia="Consolas" w:hAnsi="Consolas" w:cs="Consolas"/>
          <w:sz w:val="40"/>
          <w:szCs w:val="40"/>
        </w:rPr>
      </w:pPr>
      <w:r w:rsidRPr="46189E0B">
        <w:rPr>
          <w:rFonts w:ascii="Consolas" w:eastAsia="Consolas" w:hAnsi="Consolas" w:cs="Consolas"/>
          <w:sz w:val="36"/>
          <w:szCs w:val="36"/>
        </w:rPr>
        <w:t xml:space="preserve">           </w:t>
      </w:r>
      <w:r w:rsidR="79F790B0" w:rsidRPr="46189E0B">
        <w:rPr>
          <w:rFonts w:ascii="Consolas" w:eastAsia="Consolas" w:hAnsi="Consolas" w:cs="Consolas"/>
          <w:sz w:val="40"/>
          <w:szCs w:val="40"/>
        </w:rPr>
        <w:t xml:space="preserve">CREATIVITY AND INNOVATION </w:t>
      </w:r>
    </w:p>
    <w:p w14:paraId="4EFAC19D" w14:textId="77777777" w:rsidR="003819EC" w:rsidRDefault="003819EC" w:rsidP="003819EC">
      <w:pPr>
        <w:rPr>
          <w:rFonts w:ascii="Consolas" w:eastAsia="Consolas" w:hAnsi="Consolas" w:cs="Consolas"/>
          <w:sz w:val="40"/>
          <w:szCs w:val="40"/>
        </w:rPr>
      </w:pPr>
    </w:p>
    <w:p w14:paraId="419180ED" w14:textId="24216E9C" w:rsidR="4AB5D78C" w:rsidRDefault="79F790B0" w:rsidP="46189E0B">
      <w:pPr>
        <w:jc w:val="center"/>
        <w:rPr>
          <w:rFonts w:ascii="Consolas" w:eastAsia="Consolas" w:hAnsi="Consolas" w:cs="Consolas"/>
          <w:sz w:val="40"/>
          <w:szCs w:val="40"/>
        </w:rPr>
      </w:pPr>
      <w:r w:rsidRPr="052EE63A">
        <w:rPr>
          <w:rFonts w:ascii="Consolas" w:eastAsia="Consolas" w:hAnsi="Consolas" w:cs="Consolas"/>
          <w:sz w:val="40"/>
          <w:szCs w:val="40"/>
        </w:rPr>
        <w:t xml:space="preserve">                                                                                              </w:t>
      </w:r>
      <w:r w:rsidR="464B71A3" w:rsidRPr="052EE63A">
        <w:rPr>
          <w:rFonts w:ascii="Consolas" w:eastAsia="Consolas" w:hAnsi="Consolas" w:cs="Consolas"/>
          <w:sz w:val="40"/>
          <w:szCs w:val="40"/>
        </w:rPr>
        <w:t xml:space="preserve">                    </w:t>
      </w:r>
      <w:r w:rsidRPr="052EE63A">
        <w:rPr>
          <w:rFonts w:ascii="Consolas" w:eastAsia="Consolas" w:hAnsi="Consolas" w:cs="Consolas"/>
          <w:sz w:val="40"/>
          <w:szCs w:val="40"/>
        </w:rPr>
        <w:t xml:space="preserve"> </w:t>
      </w:r>
      <w:r w:rsidR="28FB0908" w:rsidRPr="052EE63A">
        <w:rPr>
          <w:rFonts w:ascii="Consolas" w:eastAsia="Consolas" w:hAnsi="Consolas" w:cs="Consolas"/>
          <w:sz w:val="40"/>
          <w:szCs w:val="40"/>
        </w:rPr>
        <w:t xml:space="preserve">               </w:t>
      </w:r>
      <w:r w:rsidR="15448942" w:rsidRPr="052EE63A">
        <w:rPr>
          <w:rFonts w:ascii="Consolas" w:eastAsia="Consolas" w:hAnsi="Consolas" w:cs="Consolas"/>
          <w:sz w:val="40"/>
          <w:szCs w:val="40"/>
        </w:rPr>
        <w:t>EVR</w:t>
      </w:r>
      <w:r w:rsidR="140115E3" w:rsidRPr="052EE63A">
        <w:rPr>
          <w:rFonts w:ascii="Consolas" w:eastAsia="Consolas" w:hAnsi="Consolas" w:cs="Consolas"/>
          <w:sz w:val="40"/>
          <w:szCs w:val="40"/>
        </w:rPr>
        <w:t>I</w:t>
      </w:r>
      <w:r w:rsidR="15448942" w:rsidRPr="052EE63A">
        <w:rPr>
          <w:rFonts w:ascii="Consolas" w:eastAsia="Consolas" w:hAnsi="Consolas" w:cs="Consolas"/>
          <w:sz w:val="40"/>
          <w:szCs w:val="40"/>
        </w:rPr>
        <w:t xml:space="preserve"> </w:t>
      </w:r>
    </w:p>
    <w:p w14:paraId="4BA62C63" w14:textId="00A6BC5E" w:rsidR="003819EC" w:rsidRDefault="003819EC" w:rsidP="46189E0B">
      <w:pPr>
        <w:jc w:val="center"/>
        <w:rPr>
          <w:rFonts w:ascii="Consolas" w:eastAsia="Consolas" w:hAnsi="Consolas" w:cs="Consolas"/>
          <w:sz w:val="40"/>
          <w:szCs w:val="40"/>
        </w:rPr>
      </w:pPr>
      <w:r>
        <w:rPr>
          <w:rFonts w:ascii="Consolas" w:eastAsia="Consolas" w:hAnsi="Consolas" w:cs="Consolas"/>
          <w:sz w:val="40"/>
          <w:szCs w:val="40"/>
        </w:rPr>
        <w:t xml:space="preserve"> </w:t>
      </w:r>
    </w:p>
    <w:p w14:paraId="01BE7823" w14:textId="4EF53B14" w:rsidR="003819EC" w:rsidRDefault="003819EC" w:rsidP="46189E0B">
      <w:pPr>
        <w:jc w:val="center"/>
        <w:rPr>
          <w:rFonts w:ascii="Consolas" w:eastAsia="Consolas" w:hAnsi="Consolas" w:cs="Consolas"/>
          <w:sz w:val="40"/>
          <w:szCs w:val="40"/>
        </w:rPr>
      </w:pPr>
      <w:r>
        <w:rPr>
          <w:rFonts w:ascii="Consolas" w:eastAsia="Consolas" w:hAnsi="Consolas" w:cs="Consolas"/>
          <w:noProof/>
          <w:sz w:val="40"/>
          <w:szCs w:val="40"/>
        </w:rPr>
        <w:drawing>
          <wp:inline distT="0" distB="0" distL="0" distR="0" wp14:anchorId="30E85E06" wp14:editId="4C3B9073">
            <wp:extent cx="2619375" cy="1743075"/>
            <wp:effectExtent l="0" t="0" r="9525" b="9525"/>
            <wp:docPr id="650072700" name="Picture 1" descr="A group of blue trucks parked in fro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072700" name="Picture 1" descr="A group of blue trucks parked in front of a build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inline>
        </w:drawing>
      </w:r>
    </w:p>
    <w:p w14:paraId="68E6FDE2" w14:textId="77777777" w:rsidR="003819EC" w:rsidRDefault="003819EC" w:rsidP="46189E0B">
      <w:pPr>
        <w:jc w:val="center"/>
        <w:rPr>
          <w:rFonts w:ascii="Consolas" w:eastAsia="Consolas" w:hAnsi="Consolas" w:cs="Consolas"/>
          <w:sz w:val="40"/>
          <w:szCs w:val="40"/>
        </w:rPr>
      </w:pPr>
    </w:p>
    <w:p w14:paraId="1C78F035" w14:textId="77777777" w:rsidR="003819EC" w:rsidRDefault="003819EC" w:rsidP="46189E0B">
      <w:pPr>
        <w:jc w:val="center"/>
        <w:rPr>
          <w:rFonts w:ascii="Consolas" w:eastAsia="Consolas" w:hAnsi="Consolas" w:cs="Consolas"/>
          <w:sz w:val="40"/>
          <w:szCs w:val="40"/>
        </w:rPr>
      </w:pPr>
    </w:p>
    <w:p w14:paraId="7A6A9583" w14:textId="38B26EC7" w:rsidR="003819EC" w:rsidRDefault="003819EC" w:rsidP="003819EC">
      <w:pPr>
        <w:tabs>
          <w:tab w:val="left" w:pos="510"/>
        </w:tabs>
        <w:rPr>
          <w:rFonts w:ascii="Consolas" w:eastAsia="Consolas" w:hAnsi="Consolas" w:cs="Consolas"/>
          <w:sz w:val="40"/>
          <w:szCs w:val="40"/>
        </w:rPr>
      </w:pPr>
      <w:r>
        <w:rPr>
          <w:rFonts w:ascii="Consolas" w:eastAsia="Consolas" w:hAnsi="Consolas" w:cs="Consolas"/>
          <w:sz w:val="40"/>
          <w:szCs w:val="40"/>
        </w:rPr>
        <w:tab/>
        <w:t>1920088</w:t>
      </w:r>
      <w:r>
        <w:rPr>
          <w:rFonts w:ascii="Consolas" w:eastAsia="Consolas" w:hAnsi="Consolas" w:cs="Consolas"/>
          <w:sz w:val="40"/>
          <w:szCs w:val="40"/>
        </w:rPr>
        <w:tab/>
      </w:r>
      <w:r>
        <w:rPr>
          <w:rFonts w:ascii="Consolas" w:eastAsia="Consolas" w:hAnsi="Consolas" w:cs="Consolas"/>
          <w:sz w:val="40"/>
          <w:szCs w:val="40"/>
        </w:rPr>
        <w:tab/>
      </w:r>
      <w:r>
        <w:rPr>
          <w:rFonts w:ascii="Consolas" w:eastAsia="Consolas" w:hAnsi="Consolas" w:cs="Consolas"/>
          <w:sz w:val="40"/>
          <w:szCs w:val="40"/>
        </w:rPr>
        <w:tab/>
      </w:r>
      <w:r>
        <w:rPr>
          <w:rFonts w:ascii="Consolas" w:eastAsia="Consolas" w:hAnsi="Consolas" w:cs="Consolas"/>
          <w:sz w:val="40"/>
          <w:szCs w:val="40"/>
        </w:rPr>
        <w:tab/>
      </w:r>
      <w:r>
        <w:rPr>
          <w:rFonts w:ascii="Consolas" w:eastAsia="Consolas" w:hAnsi="Consolas" w:cs="Consolas"/>
          <w:sz w:val="40"/>
          <w:szCs w:val="40"/>
        </w:rPr>
        <w:tab/>
      </w:r>
      <w:r>
        <w:rPr>
          <w:rFonts w:ascii="Consolas" w:eastAsia="Consolas" w:hAnsi="Consolas" w:cs="Consolas"/>
          <w:sz w:val="40"/>
          <w:szCs w:val="40"/>
        </w:rPr>
        <w:tab/>
      </w:r>
      <w:r>
        <w:rPr>
          <w:rFonts w:ascii="Consolas" w:eastAsia="Consolas" w:hAnsi="Consolas" w:cs="Consolas"/>
          <w:sz w:val="40"/>
          <w:szCs w:val="40"/>
        </w:rPr>
        <w:tab/>
        <w:t>Irina Tanase</w:t>
      </w:r>
    </w:p>
    <w:p w14:paraId="1E019FB4" w14:textId="77777777" w:rsidR="003819EC" w:rsidRDefault="003819EC" w:rsidP="003819EC">
      <w:pPr>
        <w:tabs>
          <w:tab w:val="left" w:pos="510"/>
        </w:tabs>
        <w:rPr>
          <w:rFonts w:ascii="Consolas" w:eastAsia="Consolas" w:hAnsi="Consolas" w:cs="Consolas"/>
          <w:sz w:val="40"/>
          <w:szCs w:val="40"/>
        </w:rPr>
      </w:pPr>
    </w:p>
    <w:p w14:paraId="28630E2A" w14:textId="4D4204EB" w:rsidR="00FCDDD4" w:rsidRPr="00000934" w:rsidRDefault="003819EC" w:rsidP="00000934">
      <w:pPr>
        <w:tabs>
          <w:tab w:val="left" w:pos="510"/>
        </w:tabs>
        <w:rPr>
          <w:rFonts w:ascii="Consolas" w:eastAsia="Consolas" w:hAnsi="Consolas" w:cs="Consolas"/>
          <w:sz w:val="40"/>
          <w:szCs w:val="40"/>
        </w:rPr>
      </w:pPr>
      <w:r>
        <w:rPr>
          <w:rFonts w:ascii="Consolas" w:eastAsia="Consolas" w:hAnsi="Consolas" w:cs="Consolas"/>
          <w:sz w:val="40"/>
          <w:szCs w:val="40"/>
        </w:rPr>
        <w:t>Tutor: Julie Thomas</w:t>
      </w:r>
    </w:p>
    <w:p w14:paraId="443C0BB0" w14:textId="27C4BE4D" w:rsidR="00FCDDD4" w:rsidRDefault="00FCDDD4" w:rsidP="46189E0B">
      <w:pPr>
        <w:rPr>
          <w:rFonts w:ascii="Arial" w:eastAsia="Arial" w:hAnsi="Arial" w:cs="Arial"/>
        </w:rPr>
      </w:pPr>
    </w:p>
    <w:p w14:paraId="27CC95E4" w14:textId="47B95938" w:rsidR="00FCDDD4" w:rsidRDefault="00FCDDD4" w:rsidP="46189E0B">
      <w:pPr>
        <w:rPr>
          <w:rFonts w:ascii="Arial" w:eastAsia="Arial" w:hAnsi="Arial" w:cs="Arial"/>
        </w:rPr>
      </w:pPr>
    </w:p>
    <w:p w14:paraId="4433E342" w14:textId="38F273FA" w:rsidR="00FCDDD4" w:rsidRDefault="00FCDDD4" w:rsidP="46189E0B">
      <w:pPr>
        <w:rPr>
          <w:rFonts w:ascii="Arial" w:eastAsia="Arial" w:hAnsi="Arial" w:cs="Arial"/>
        </w:rPr>
      </w:pPr>
    </w:p>
    <w:p w14:paraId="3532AA4E" w14:textId="14230648" w:rsidR="00FCDDD4" w:rsidRDefault="00FCDDD4" w:rsidP="46189E0B">
      <w:pPr>
        <w:rPr>
          <w:rFonts w:ascii="Arial" w:eastAsia="Arial" w:hAnsi="Arial" w:cs="Arial"/>
        </w:rPr>
      </w:pPr>
    </w:p>
    <w:p w14:paraId="371C74DD" w14:textId="1F7A8229" w:rsidR="00FCDDD4" w:rsidRDefault="00FCDDD4" w:rsidP="46189E0B">
      <w:pPr>
        <w:rPr>
          <w:rFonts w:ascii="Arial" w:eastAsia="Arial" w:hAnsi="Arial" w:cs="Arial"/>
        </w:rPr>
      </w:pPr>
    </w:p>
    <w:p w14:paraId="0D4356E5" w14:textId="0A9751D0" w:rsidR="00FCDDD4" w:rsidRDefault="00FCDDD4" w:rsidP="46189E0B">
      <w:pPr>
        <w:rPr>
          <w:rFonts w:ascii="Arial" w:eastAsia="Arial" w:hAnsi="Arial" w:cs="Arial"/>
        </w:rPr>
      </w:pPr>
    </w:p>
    <w:p w14:paraId="651C3A58" w14:textId="13BC5124" w:rsidR="00FCDDD4" w:rsidRDefault="00FCDDD4" w:rsidP="46189E0B">
      <w:pPr>
        <w:rPr>
          <w:rFonts w:ascii="Arial" w:eastAsia="Arial" w:hAnsi="Arial" w:cs="Arial"/>
        </w:rPr>
      </w:pPr>
    </w:p>
    <w:p w14:paraId="2F39A166" w14:textId="7C744775" w:rsidR="00FCDDD4" w:rsidRDefault="00FCDDD4" w:rsidP="46189E0B">
      <w:pPr>
        <w:rPr>
          <w:rFonts w:ascii="Arial" w:eastAsia="Arial" w:hAnsi="Arial" w:cs="Arial"/>
        </w:rPr>
      </w:pPr>
    </w:p>
    <w:p w14:paraId="659360A4" w14:textId="2E5FF308" w:rsidR="00FCDDD4" w:rsidRDefault="00FCDDD4" w:rsidP="46189E0B">
      <w:pPr>
        <w:rPr>
          <w:rFonts w:ascii="Arial" w:eastAsia="Arial" w:hAnsi="Arial" w:cs="Arial"/>
        </w:rPr>
      </w:pPr>
    </w:p>
    <w:p w14:paraId="2A099422" w14:textId="6CA953B5" w:rsidR="00FCDDD4" w:rsidRDefault="00FCDDD4" w:rsidP="46189E0B">
      <w:pPr>
        <w:rPr>
          <w:rFonts w:ascii="Arial" w:eastAsia="Arial" w:hAnsi="Arial" w:cs="Arial"/>
        </w:rPr>
      </w:pPr>
    </w:p>
    <w:p w14:paraId="4806B837" w14:textId="1081654F" w:rsidR="00FCDDD4" w:rsidRDefault="00FCDDD4" w:rsidP="46189E0B">
      <w:pPr>
        <w:rPr>
          <w:rFonts w:ascii="Arial" w:eastAsia="Arial" w:hAnsi="Arial" w:cs="Arial"/>
        </w:rPr>
      </w:pPr>
    </w:p>
    <w:p w14:paraId="733F9B01" w14:textId="1D8FC189" w:rsidR="00FCDDD4" w:rsidRDefault="00FCDDD4" w:rsidP="46189E0B">
      <w:pPr>
        <w:rPr>
          <w:rFonts w:ascii="Arial" w:eastAsia="Arial" w:hAnsi="Arial" w:cs="Arial"/>
        </w:rPr>
      </w:pPr>
    </w:p>
    <w:p w14:paraId="44E414C1" w14:textId="78B61C87" w:rsidR="00FCDDD4" w:rsidRDefault="5E1D0FBD" w:rsidP="46189E0B">
      <w:pPr>
        <w:rPr>
          <w:rFonts w:ascii="Arial" w:eastAsia="Arial" w:hAnsi="Arial" w:cs="Arial"/>
        </w:rPr>
      </w:pPr>
      <w:r w:rsidRPr="052EE63A">
        <w:rPr>
          <w:rFonts w:ascii="Arial" w:eastAsia="Arial" w:hAnsi="Arial" w:cs="Arial"/>
        </w:rPr>
        <w:t xml:space="preserve">  </w:t>
      </w:r>
      <w:r w:rsidR="1D7BC84C" w:rsidRPr="052EE63A">
        <w:rPr>
          <w:rFonts w:ascii="Arial" w:eastAsia="Arial" w:hAnsi="Arial" w:cs="Arial"/>
        </w:rPr>
        <w:t xml:space="preserve">                                            </w:t>
      </w:r>
      <w:r w:rsidR="282FC6A0" w:rsidRPr="052EE63A">
        <w:rPr>
          <w:rFonts w:ascii="Arial" w:eastAsia="Arial" w:hAnsi="Arial" w:cs="Arial"/>
        </w:rPr>
        <w:t>T</w:t>
      </w:r>
      <w:r w:rsidR="5FFDF912" w:rsidRPr="052EE63A">
        <w:rPr>
          <w:rFonts w:ascii="Arial" w:eastAsia="Arial" w:hAnsi="Arial" w:cs="Arial"/>
        </w:rPr>
        <w:t>able of Contents</w:t>
      </w:r>
    </w:p>
    <w:sdt>
      <w:sdtPr>
        <w:id w:val="92975404"/>
        <w:docPartObj>
          <w:docPartGallery w:val="Table of Contents"/>
          <w:docPartUnique/>
        </w:docPartObj>
      </w:sdtPr>
      <w:sdtContent>
        <w:p w14:paraId="1D068796" w14:textId="360ABB20" w:rsidR="052EE63A" w:rsidRDefault="052EE63A" w:rsidP="052EE63A">
          <w:pPr>
            <w:pStyle w:val="TOC1"/>
            <w:tabs>
              <w:tab w:val="right" w:leader="dot" w:pos="9360"/>
            </w:tabs>
            <w:rPr>
              <w:rStyle w:val="Hyperlink"/>
            </w:rPr>
          </w:pPr>
          <w:r>
            <w:fldChar w:fldCharType="begin"/>
          </w:r>
          <w:r>
            <w:instrText>TOC \o \z \u \h</w:instrText>
          </w:r>
          <w:r>
            <w:fldChar w:fldCharType="separate"/>
          </w:r>
          <w:hyperlink w:anchor="_Toc1514364223">
            <w:r w:rsidRPr="052EE63A">
              <w:rPr>
                <w:rStyle w:val="Hyperlink"/>
              </w:rPr>
              <w:t>INTRODUCTION</w:t>
            </w:r>
            <w:r>
              <w:tab/>
            </w:r>
            <w:r>
              <w:fldChar w:fldCharType="begin"/>
            </w:r>
            <w:r>
              <w:instrText>PAGEREF _Toc1514364223 \h</w:instrText>
            </w:r>
            <w:r>
              <w:fldChar w:fldCharType="separate"/>
            </w:r>
            <w:r w:rsidRPr="052EE63A">
              <w:rPr>
                <w:rStyle w:val="Hyperlink"/>
              </w:rPr>
              <w:t>2</w:t>
            </w:r>
            <w:r>
              <w:fldChar w:fldCharType="end"/>
            </w:r>
          </w:hyperlink>
        </w:p>
        <w:p w14:paraId="3B05F0B6" w14:textId="43836C95" w:rsidR="052EE63A" w:rsidRDefault="00000000" w:rsidP="052EE63A">
          <w:pPr>
            <w:pStyle w:val="TOC1"/>
            <w:tabs>
              <w:tab w:val="right" w:leader="dot" w:pos="9360"/>
            </w:tabs>
            <w:rPr>
              <w:rStyle w:val="Hyperlink"/>
            </w:rPr>
          </w:pPr>
          <w:hyperlink w:anchor="_Toc1883750849">
            <w:r w:rsidR="052EE63A" w:rsidRPr="052EE63A">
              <w:rPr>
                <w:rStyle w:val="Hyperlink"/>
              </w:rPr>
              <w:t>EVRI SUSTAINABILITY STRATEGY</w:t>
            </w:r>
            <w:r w:rsidR="052EE63A">
              <w:tab/>
            </w:r>
            <w:r w:rsidR="052EE63A">
              <w:fldChar w:fldCharType="begin"/>
            </w:r>
            <w:r w:rsidR="052EE63A">
              <w:instrText>PAGEREF _Toc1883750849 \h</w:instrText>
            </w:r>
            <w:r w:rsidR="052EE63A">
              <w:fldChar w:fldCharType="separate"/>
            </w:r>
            <w:r w:rsidR="052EE63A" w:rsidRPr="052EE63A">
              <w:rPr>
                <w:rStyle w:val="Hyperlink"/>
              </w:rPr>
              <w:t>3</w:t>
            </w:r>
            <w:r w:rsidR="052EE63A">
              <w:fldChar w:fldCharType="end"/>
            </w:r>
          </w:hyperlink>
        </w:p>
        <w:p w14:paraId="690CB31A" w14:textId="13C32DF4" w:rsidR="052EE63A" w:rsidRDefault="00000000" w:rsidP="052EE63A">
          <w:pPr>
            <w:pStyle w:val="TOC1"/>
            <w:tabs>
              <w:tab w:val="right" w:leader="dot" w:pos="9360"/>
            </w:tabs>
            <w:rPr>
              <w:rStyle w:val="Hyperlink"/>
            </w:rPr>
          </w:pPr>
          <w:hyperlink w:anchor="_Toc2097023776">
            <w:r w:rsidR="052EE63A" w:rsidRPr="052EE63A">
              <w:rPr>
                <w:rStyle w:val="Hyperlink"/>
              </w:rPr>
              <w:t>EVRI Innovation</w:t>
            </w:r>
            <w:r w:rsidR="052EE63A">
              <w:tab/>
            </w:r>
            <w:r w:rsidR="052EE63A">
              <w:fldChar w:fldCharType="begin"/>
            </w:r>
            <w:r w:rsidR="052EE63A">
              <w:instrText>PAGEREF _Toc2097023776 \h</w:instrText>
            </w:r>
            <w:r w:rsidR="052EE63A">
              <w:fldChar w:fldCharType="separate"/>
            </w:r>
            <w:r w:rsidR="052EE63A" w:rsidRPr="052EE63A">
              <w:rPr>
                <w:rStyle w:val="Hyperlink"/>
              </w:rPr>
              <w:t>5</w:t>
            </w:r>
            <w:r w:rsidR="052EE63A">
              <w:fldChar w:fldCharType="end"/>
            </w:r>
          </w:hyperlink>
        </w:p>
        <w:p w14:paraId="306E4D62" w14:textId="3574EC9F" w:rsidR="052EE63A" w:rsidRDefault="00000000" w:rsidP="052EE63A">
          <w:pPr>
            <w:pStyle w:val="TOC1"/>
            <w:tabs>
              <w:tab w:val="right" w:leader="dot" w:pos="9360"/>
            </w:tabs>
            <w:rPr>
              <w:rStyle w:val="Hyperlink"/>
            </w:rPr>
          </w:pPr>
          <w:hyperlink w:anchor="_Toc831271047">
            <w:r w:rsidR="052EE63A" w:rsidRPr="052EE63A">
              <w:rPr>
                <w:rStyle w:val="Hyperlink"/>
              </w:rPr>
              <w:t>Support services required for drone delivery</w:t>
            </w:r>
            <w:r w:rsidR="052EE63A">
              <w:tab/>
            </w:r>
            <w:r w:rsidR="052EE63A">
              <w:fldChar w:fldCharType="begin"/>
            </w:r>
            <w:r w:rsidR="052EE63A">
              <w:instrText>PAGEREF _Toc831271047 \h</w:instrText>
            </w:r>
            <w:r w:rsidR="052EE63A">
              <w:fldChar w:fldCharType="separate"/>
            </w:r>
            <w:r w:rsidR="052EE63A" w:rsidRPr="052EE63A">
              <w:rPr>
                <w:rStyle w:val="Hyperlink"/>
              </w:rPr>
              <w:t>7</w:t>
            </w:r>
            <w:r w:rsidR="052EE63A">
              <w:fldChar w:fldCharType="end"/>
            </w:r>
          </w:hyperlink>
        </w:p>
        <w:p w14:paraId="73C81433" w14:textId="0D75DA7E" w:rsidR="052EE63A" w:rsidRDefault="00000000" w:rsidP="052EE63A">
          <w:pPr>
            <w:pStyle w:val="TOC1"/>
            <w:tabs>
              <w:tab w:val="right" w:leader="dot" w:pos="9360"/>
            </w:tabs>
            <w:rPr>
              <w:rStyle w:val="Hyperlink"/>
            </w:rPr>
          </w:pPr>
          <w:hyperlink w:anchor="_Toc1821017098">
            <w:r w:rsidR="052EE63A" w:rsidRPr="052EE63A">
              <w:rPr>
                <w:rStyle w:val="Hyperlink"/>
              </w:rPr>
              <w:t>Advantages of drone delivery services</w:t>
            </w:r>
            <w:r w:rsidR="052EE63A">
              <w:tab/>
            </w:r>
            <w:r w:rsidR="052EE63A">
              <w:fldChar w:fldCharType="begin"/>
            </w:r>
            <w:r w:rsidR="052EE63A">
              <w:instrText>PAGEREF _Toc1821017098 \h</w:instrText>
            </w:r>
            <w:r w:rsidR="052EE63A">
              <w:fldChar w:fldCharType="separate"/>
            </w:r>
            <w:r w:rsidR="052EE63A" w:rsidRPr="052EE63A">
              <w:rPr>
                <w:rStyle w:val="Hyperlink"/>
              </w:rPr>
              <w:t>7</w:t>
            </w:r>
            <w:r w:rsidR="052EE63A">
              <w:fldChar w:fldCharType="end"/>
            </w:r>
          </w:hyperlink>
        </w:p>
        <w:p w14:paraId="501F1BE0" w14:textId="321D9488" w:rsidR="052EE63A" w:rsidRDefault="00000000" w:rsidP="052EE63A">
          <w:pPr>
            <w:pStyle w:val="TOC1"/>
            <w:tabs>
              <w:tab w:val="right" w:leader="dot" w:pos="9360"/>
            </w:tabs>
            <w:rPr>
              <w:rStyle w:val="Hyperlink"/>
            </w:rPr>
          </w:pPr>
          <w:hyperlink w:anchor="_Toc1918371122">
            <w:r w:rsidR="052EE63A" w:rsidRPr="052EE63A">
              <w:rPr>
                <w:rStyle w:val="Hyperlink"/>
              </w:rPr>
              <w:t>The Chocolate Model</w:t>
            </w:r>
            <w:r w:rsidR="052EE63A">
              <w:tab/>
            </w:r>
            <w:r w:rsidR="052EE63A">
              <w:fldChar w:fldCharType="begin"/>
            </w:r>
            <w:r w:rsidR="052EE63A">
              <w:instrText>PAGEREF _Toc1918371122 \h</w:instrText>
            </w:r>
            <w:r w:rsidR="052EE63A">
              <w:fldChar w:fldCharType="separate"/>
            </w:r>
            <w:r w:rsidR="052EE63A" w:rsidRPr="052EE63A">
              <w:rPr>
                <w:rStyle w:val="Hyperlink"/>
              </w:rPr>
              <w:t>8</w:t>
            </w:r>
            <w:r w:rsidR="052EE63A">
              <w:fldChar w:fldCharType="end"/>
            </w:r>
          </w:hyperlink>
        </w:p>
        <w:p w14:paraId="079291BB" w14:textId="2EF2B585" w:rsidR="052EE63A" w:rsidRDefault="00000000" w:rsidP="052EE63A">
          <w:pPr>
            <w:pStyle w:val="TOC1"/>
            <w:tabs>
              <w:tab w:val="right" w:leader="dot" w:pos="9360"/>
            </w:tabs>
            <w:rPr>
              <w:rStyle w:val="Hyperlink"/>
            </w:rPr>
          </w:pPr>
          <w:hyperlink w:anchor="_Toc1626853238">
            <w:r w:rsidR="052EE63A" w:rsidRPr="052EE63A">
              <w:rPr>
                <w:rStyle w:val="Hyperlink"/>
              </w:rPr>
              <w:t>Diffusion of Innovations Theory</w:t>
            </w:r>
            <w:r w:rsidR="052EE63A">
              <w:tab/>
            </w:r>
            <w:r w:rsidR="052EE63A">
              <w:fldChar w:fldCharType="begin"/>
            </w:r>
            <w:r w:rsidR="052EE63A">
              <w:instrText>PAGEREF _Toc1626853238 \h</w:instrText>
            </w:r>
            <w:r w:rsidR="052EE63A">
              <w:fldChar w:fldCharType="separate"/>
            </w:r>
            <w:r w:rsidR="052EE63A" w:rsidRPr="052EE63A">
              <w:rPr>
                <w:rStyle w:val="Hyperlink"/>
              </w:rPr>
              <w:t>8</w:t>
            </w:r>
            <w:r w:rsidR="052EE63A">
              <w:fldChar w:fldCharType="end"/>
            </w:r>
          </w:hyperlink>
        </w:p>
        <w:p w14:paraId="6058E80B" w14:textId="62AECF84" w:rsidR="052EE63A" w:rsidRDefault="00000000" w:rsidP="052EE63A">
          <w:pPr>
            <w:pStyle w:val="TOC1"/>
            <w:tabs>
              <w:tab w:val="right" w:leader="dot" w:pos="9360"/>
            </w:tabs>
            <w:rPr>
              <w:rStyle w:val="Hyperlink"/>
            </w:rPr>
          </w:pPr>
          <w:hyperlink w:anchor="_Toc425394720">
            <w:r w:rsidR="052EE63A" w:rsidRPr="052EE63A">
              <w:rPr>
                <w:rStyle w:val="Hyperlink"/>
              </w:rPr>
              <w:t>EVRI CREATIVITY</w:t>
            </w:r>
            <w:r w:rsidR="052EE63A">
              <w:tab/>
            </w:r>
            <w:r w:rsidR="052EE63A">
              <w:fldChar w:fldCharType="begin"/>
            </w:r>
            <w:r w:rsidR="052EE63A">
              <w:instrText>PAGEREF _Toc425394720 \h</w:instrText>
            </w:r>
            <w:r w:rsidR="052EE63A">
              <w:fldChar w:fldCharType="separate"/>
            </w:r>
            <w:r w:rsidR="052EE63A" w:rsidRPr="052EE63A">
              <w:rPr>
                <w:rStyle w:val="Hyperlink"/>
              </w:rPr>
              <w:t>9</w:t>
            </w:r>
            <w:r w:rsidR="052EE63A">
              <w:fldChar w:fldCharType="end"/>
            </w:r>
          </w:hyperlink>
        </w:p>
        <w:p w14:paraId="6A6760AA" w14:textId="75F996BF" w:rsidR="052EE63A" w:rsidRDefault="00000000" w:rsidP="052EE63A">
          <w:pPr>
            <w:pStyle w:val="TOC1"/>
            <w:tabs>
              <w:tab w:val="right" w:leader="dot" w:pos="9360"/>
            </w:tabs>
            <w:rPr>
              <w:rStyle w:val="Hyperlink"/>
            </w:rPr>
          </w:pPr>
          <w:hyperlink w:anchor="_Toc1367957023">
            <w:r w:rsidR="052EE63A" w:rsidRPr="052EE63A">
              <w:rPr>
                <w:rStyle w:val="Hyperlink"/>
              </w:rPr>
              <w:t>Investment Theory of Creativity</w:t>
            </w:r>
            <w:r w:rsidR="052EE63A">
              <w:tab/>
            </w:r>
            <w:r w:rsidR="052EE63A">
              <w:fldChar w:fldCharType="begin"/>
            </w:r>
            <w:r w:rsidR="052EE63A">
              <w:instrText>PAGEREF _Toc1367957023 \h</w:instrText>
            </w:r>
            <w:r w:rsidR="052EE63A">
              <w:fldChar w:fldCharType="separate"/>
            </w:r>
            <w:r w:rsidR="052EE63A" w:rsidRPr="052EE63A">
              <w:rPr>
                <w:rStyle w:val="Hyperlink"/>
              </w:rPr>
              <w:t>10</w:t>
            </w:r>
            <w:r w:rsidR="052EE63A">
              <w:fldChar w:fldCharType="end"/>
            </w:r>
          </w:hyperlink>
        </w:p>
        <w:p w14:paraId="751E6E41" w14:textId="206B99A3" w:rsidR="052EE63A" w:rsidRDefault="00000000" w:rsidP="052EE63A">
          <w:pPr>
            <w:pStyle w:val="TOC1"/>
            <w:tabs>
              <w:tab w:val="right" w:leader="dot" w:pos="9360"/>
            </w:tabs>
            <w:rPr>
              <w:rStyle w:val="Hyperlink"/>
            </w:rPr>
          </w:pPr>
          <w:hyperlink w:anchor="_Toc1742967200">
            <w:r w:rsidR="052EE63A" w:rsidRPr="052EE63A">
              <w:rPr>
                <w:rStyle w:val="Hyperlink"/>
              </w:rPr>
              <w:t>Componential model of creativity</w:t>
            </w:r>
            <w:r w:rsidR="052EE63A">
              <w:tab/>
            </w:r>
            <w:r w:rsidR="052EE63A">
              <w:fldChar w:fldCharType="begin"/>
            </w:r>
            <w:r w:rsidR="052EE63A">
              <w:instrText>PAGEREF _Toc1742967200 \h</w:instrText>
            </w:r>
            <w:r w:rsidR="052EE63A">
              <w:fldChar w:fldCharType="separate"/>
            </w:r>
            <w:r w:rsidR="052EE63A" w:rsidRPr="052EE63A">
              <w:rPr>
                <w:rStyle w:val="Hyperlink"/>
              </w:rPr>
              <w:t>11</w:t>
            </w:r>
            <w:r w:rsidR="052EE63A">
              <w:fldChar w:fldCharType="end"/>
            </w:r>
          </w:hyperlink>
        </w:p>
        <w:p w14:paraId="08E6CEBE" w14:textId="234FB348" w:rsidR="052EE63A" w:rsidRDefault="00000000" w:rsidP="052EE63A">
          <w:pPr>
            <w:pStyle w:val="TOC1"/>
            <w:tabs>
              <w:tab w:val="right" w:leader="dot" w:pos="9360"/>
            </w:tabs>
            <w:rPr>
              <w:rStyle w:val="Hyperlink"/>
            </w:rPr>
          </w:pPr>
          <w:hyperlink w:anchor="_Toc495283205">
            <w:r w:rsidR="052EE63A" w:rsidRPr="052EE63A">
              <w:rPr>
                <w:rStyle w:val="Hyperlink"/>
              </w:rPr>
              <w:t>EVRI volatility</w:t>
            </w:r>
            <w:r w:rsidR="052EE63A">
              <w:tab/>
            </w:r>
            <w:r w:rsidR="052EE63A">
              <w:fldChar w:fldCharType="begin"/>
            </w:r>
            <w:r w:rsidR="052EE63A">
              <w:instrText>PAGEREF _Toc495283205 \h</w:instrText>
            </w:r>
            <w:r w:rsidR="052EE63A">
              <w:fldChar w:fldCharType="separate"/>
            </w:r>
            <w:r w:rsidR="052EE63A" w:rsidRPr="052EE63A">
              <w:rPr>
                <w:rStyle w:val="Hyperlink"/>
              </w:rPr>
              <w:t>11</w:t>
            </w:r>
            <w:r w:rsidR="052EE63A">
              <w:fldChar w:fldCharType="end"/>
            </w:r>
          </w:hyperlink>
        </w:p>
        <w:p w14:paraId="6C76853C" w14:textId="3BE9C63B" w:rsidR="052EE63A" w:rsidRDefault="00000000" w:rsidP="052EE63A">
          <w:pPr>
            <w:pStyle w:val="TOC1"/>
            <w:tabs>
              <w:tab w:val="right" w:leader="dot" w:pos="9360"/>
            </w:tabs>
            <w:rPr>
              <w:rStyle w:val="Hyperlink"/>
            </w:rPr>
          </w:pPr>
          <w:hyperlink w:anchor="_Toc5967159">
            <w:r w:rsidR="052EE63A" w:rsidRPr="052EE63A">
              <w:rPr>
                <w:rStyle w:val="Hyperlink"/>
              </w:rPr>
              <w:t>CONCLUSION</w:t>
            </w:r>
            <w:r w:rsidR="052EE63A">
              <w:tab/>
            </w:r>
            <w:r w:rsidR="052EE63A">
              <w:fldChar w:fldCharType="begin"/>
            </w:r>
            <w:r w:rsidR="052EE63A">
              <w:instrText>PAGEREF _Toc5967159 \h</w:instrText>
            </w:r>
            <w:r w:rsidR="052EE63A">
              <w:fldChar w:fldCharType="separate"/>
            </w:r>
            <w:r w:rsidR="052EE63A" w:rsidRPr="052EE63A">
              <w:rPr>
                <w:rStyle w:val="Hyperlink"/>
              </w:rPr>
              <w:t>12</w:t>
            </w:r>
            <w:r w:rsidR="052EE63A">
              <w:fldChar w:fldCharType="end"/>
            </w:r>
          </w:hyperlink>
        </w:p>
        <w:p w14:paraId="0F3486EE" w14:textId="0D39FD84" w:rsidR="052EE63A" w:rsidRDefault="00000000" w:rsidP="052EE63A">
          <w:pPr>
            <w:pStyle w:val="TOC1"/>
            <w:tabs>
              <w:tab w:val="right" w:leader="dot" w:pos="9360"/>
            </w:tabs>
            <w:rPr>
              <w:rStyle w:val="Hyperlink"/>
            </w:rPr>
          </w:pPr>
          <w:hyperlink w:anchor="_Toc1515576328">
            <w:r w:rsidR="052EE63A" w:rsidRPr="052EE63A">
              <w:rPr>
                <w:rStyle w:val="Hyperlink"/>
              </w:rPr>
              <w:t>REFERENCES</w:t>
            </w:r>
            <w:r w:rsidR="052EE63A">
              <w:tab/>
            </w:r>
            <w:r w:rsidR="052EE63A">
              <w:fldChar w:fldCharType="begin"/>
            </w:r>
            <w:r w:rsidR="052EE63A">
              <w:instrText>PAGEREF _Toc1515576328 \h</w:instrText>
            </w:r>
            <w:r w:rsidR="052EE63A">
              <w:fldChar w:fldCharType="separate"/>
            </w:r>
            <w:r w:rsidR="052EE63A" w:rsidRPr="052EE63A">
              <w:rPr>
                <w:rStyle w:val="Hyperlink"/>
              </w:rPr>
              <w:t>13</w:t>
            </w:r>
            <w:r w:rsidR="052EE63A">
              <w:fldChar w:fldCharType="end"/>
            </w:r>
          </w:hyperlink>
          <w:r w:rsidR="052EE63A">
            <w:fldChar w:fldCharType="end"/>
          </w:r>
        </w:p>
      </w:sdtContent>
    </w:sdt>
    <w:p w14:paraId="7FD8F596" w14:textId="0FDE9A51" w:rsidR="00FCDDD4" w:rsidRDefault="00FCDDD4" w:rsidP="46189E0B">
      <w:pPr>
        <w:rPr>
          <w:rFonts w:ascii="Arial" w:eastAsia="Arial" w:hAnsi="Arial" w:cs="Arial"/>
        </w:rPr>
      </w:pPr>
    </w:p>
    <w:p w14:paraId="558B709C" w14:textId="58F6D4B0" w:rsidR="00FCDDD4" w:rsidRDefault="00FCDDD4" w:rsidP="46189E0B">
      <w:pPr>
        <w:rPr>
          <w:rStyle w:val="Heading1Char"/>
          <w:sz w:val="28"/>
          <w:szCs w:val="28"/>
        </w:rPr>
      </w:pPr>
    </w:p>
    <w:p w14:paraId="52B91E49" w14:textId="7F19E95A" w:rsidR="00FCDDD4" w:rsidRDefault="00FCDDD4" w:rsidP="46189E0B">
      <w:pPr>
        <w:rPr>
          <w:rStyle w:val="Heading1Char"/>
          <w:sz w:val="28"/>
          <w:szCs w:val="28"/>
        </w:rPr>
      </w:pPr>
    </w:p>
    <w:p w14:paraId="403492D1" w14:textId="2A7F7DF1" w:rsidR="052EE63A" w:rsidRDefault="052EE63A" w:rsidP="052EE63A">
      <w:pPr>
        <w:rPr>
          <w:rStyle w:val="Heading1Char"/>
          <w:sz w:val="28"/>
          <w:szCs w:val="28"/>
        </w:rPr>
      </w:pPr>
    </w:p>
    <w:p w14:paraId="563E671E" w14:textId="6AC4812E" w:rsidR="052EE63A" w:rsidRDefault="052EE63A" w:rsidP="052EE63A">
      <w:pPr>
        <w:rPr>
          <w:rStyle w:val="Heading1Char"/>
          <w:sz w:val="28"/>
          <w:szCs w:val="28"/>
        </w:rPr>
      </w:pPr>
    </w:p>
    <w:p w14:paraId="65B51A2B" w14:textId="6F1E4E19" w:rsidR="052EE63A" w:rsidRDefault="052EE63A" w:rsidP="052EE63A">
      <w:pPr>
        <w:rPr>
          <w:rStyle w:val="Heading1Char"/>
          <w:sz w:val="28"/>
          <w:szCs w:val="28"/>
        </w:rPr>
      </w:pPr>
    </w:p>
    <w:p w14:paraId="70ACC0C8" w14:textId="0DB6ACF5" w:rsidR="052EE63A" w:rsidRDefault="052EE63A" w:rsidP="052EE63A">
      <w:pPr>
        <w:rPr>
          <w:rStyle w:val="Heading1Char"/>
          <w:sz w:val="28"/>
          <w:szCs w:val="28"/>
        </w:rPr>
      </w:pPr>
    </w:p>
    <w:p w14:paraId="0179E220" w14:textId="682532FB" w:rsidR="052EE63A" w:rsidRDefault="052EE63A" w:rsidP="052EE63A">
      <w:pPr>
        <w:rPr>
          <w:rStyle w:val="Heading1Char"/>
          <w:sz w:val="28"/>
          <w:szCs w:val="28"/>
        </w:rPr>
      </w:pPr>
    </w:p>
    <w:p w14:paraId="2F3972CF" w14:textId="78167D16" w:rsidR="052EE63A" w:rsidRDefault="052EE63A" w:rsidP="052EE63A">
      <w:pPr>
        <w:rPr>
          <w:rStyle w:val="Heading1Char"/>
          <w:sz w:val="28"/>
          <w:szCs w:val="28"/>
        </w:rPr>
      </w:pPr>
    </w:p>
    <w:p w14:paraId="1E9B7079" w14:textId="6155C2AA" w:rsidR="052EE63A" w:rsidRDefault="052EE63A" w:rsidP="052EE63A">
      <w:pPr>
        <w:rPr>
          <w:rStyle w:val="Heading1Char"/>
          <w:sz w:val="28"/>
          <w:szCs w:val="28"/>
        </w:rPr>
      </w:pPr>
    </w:p>
    <w:p w14:paraId="4AEC9350" w14:textId="500E8F52" w:rsidR="052EE63A" w:rsidRDefault="052EE63A" w:rsidP="052EE63A"/>
    <w:p w14:paraId="002A8D9E" w14:textId="070C7DBC" w:rsidR="052EE63A" w:rsidRDefault="052EE63A" w:rsidP="052EE63A">
      <w:pPr>
        <w:rPr>
          <w:rStyle w:val="Heading1Char"/>
          <w:sz w:val="28"/>
          <w:szCs w:val="28"/>
        </w:rPr>
      </w:pPr>
    </w:p>
    <w:p w14:paraId="5A51BEB7" w14:textId="48870DB8" w:rsidR="00FCDDD4" w:rsidRDefault="282FC6A0" w:rsidP="46189E0B">
      <w:pPr>
        <w:pStyle w:val="Heading1"/>
        <w:rPr>
          <w:sz w:val="28"/>
          <w:szCs w:val="28"/>
        </w:rPr>
      </w:pPr>
      <w:bookmarkStart w:id="0" w:name="_Toc1446524994"/>
      <w:bookmarkStart w:id="1" w:name="_Toc311764112"/>
      <w:bookmarkStart w:id="2" w:name="_Toc293895493"/>
      <w:bookmarkStart w:id="3" w:name="_Toc1514364223"/>
      <w:r w:rsidRPr="052EE63A">
        <w:rPr>
          <w:sz w:val="28"/>
          <w:szCs w:val="28"/>
        </w:rPr>
        <w:t>INTRODUCTION</w:t>
      </w:r>
      <w:bookmarkEnd w:id="0"/>
      <w:bookmarkEnd w:id="1"/>
      <w:bookmarkEnd w:id="2"/>
      <w:bookmarkEnd w:id="3"/>
      <w:r w:rsidRPr="052EE63A">
        <w:rPr>
          <w:sz w:val="28"/>
          <w:szCs w:val="28"/>
        </w:rPr>
        <w:t xml:space="preserve"> </w:t>
      </w:r>
    </w:p>
    <w:p w14:paraId="13FB925D" w14:textId="3A89AF9C" w:rsidR="1B732580" w:rsidRDefault="003819EC" w:rsidP="46189E0B">
      <w:pPr>
        <w:spacing w:line="360" w:lineRule="auto"/>
        <w:jc w:val="both"/>
        <w:rPr>
          <w:rFonts w:ascii="Arial" w:eastAsia="Arial" w:hAnsi="Arial" w:cs="Arial"/>
        </w:rPr>
      </w:pPr>
      <w:r>
        <w:rPr>
          <w:rFonts w:ascii="Arial" w:eastAsia="Arial" w:hAnsi="Arial" w:cs="Arial"/>
        </w:rPr>
        <w:t>This</w:t>
      </w:r>
      <w:r w:rsidR="5DF36A61" w:rsidRPr="46189E0B">
        <w:rPr>
          <w:rFonts w:ascii="Arial" w:eastAsia="Arial" w:hAnsi="Arial" w:cs="Arial"/>
        </w:rPr>
        <w:t xml:space="preserve"> report will identify the solution of some problems that the EVRI company has and their solution with the help of innovation and creativity.</w:t>
      </w:r>
      <w:r w:rsidR="023854EB" w:rsidRPr="46189E0B">
        <w:rPr>
          <w:rFonts w:ascii="Arial" w:eastAsia="Arial" w:hAnsi="Arial" w:cs="Arial"/>
        </w:rPr>
        <w:t xml:space="preserve"> The company is facing problems at the level of the latest generation equipment that would help the employees but also the company's economy.</w:t>
      </w:r>
      <w:r w:rsidR="772C4841" w:rsidRPr="46189E0B">
        <w:rPr>
          <w:rFonts w:ascii="Arial" w:eastAsia="Arial" w:hAnsi="Arial" w:cs="Arial"/>
        </w:rPr>
        <w:t xml:space="preserve"> The operations of the </w:t>
      </w:r>
      <w:proofErr w:type="spellStart"/>
      <w:r w:rsidR="772C4841" w:rsidRPr="46189E0B">
        <w:rPr>
          <w:rFonts w:ascii="Arial" w:eastAsia="Arial" w:hAnsi="Arial" w:cs="Arial"/>
        </w:rPr>
        <w:t>Evri</w:t>
      </w:r>
      <w:proofErr w:type="spellEnd"/>
      <w:r w:rsidR="772C4841" w:rsidRPr="46189E0B">
        <w:rPr>
          <w:rFonts w:ascii="Arial" w:eastAsia="Arial" w:hAnsi="Arial" w:cs="Arial"/>
        </w:rPr>
        <w:t xml:space="preserve"> organization will be identified in this report and the way in which this company provides long-term sustainability of the organization.</w:t>
      </w:r>
      <w:r w:rsidR="7A3EA2CF" w:rsidRPr="46189E0B">
        <w:rPr>
          <w:rFonts w:ascii="Arial" w:eastAsia="Arial" w:hAnsi="Arial" w:cs="Arial"/>
        </w:rPr>
        <w:t xml:space="preserve"> My job in this organization is delivery driver. </w:t>
      </w:r>
      <w:r w:rsidR="0063030F" w:rsidRPr="46189E0B">
        <w:rPr>
          <w:rFonts w:ascii="Arial" w:eastAsia="Arial" w:hAnsi="Arial" w:cs="Arial"/>
        </w:rPr>
        <w:t>The report will identify the barriers a driver faces and his risks.</w:t>
      </w:r>
      <w:r w:rsidR="306AAD80" w:rsidRPr="46189E0B">
        <w:rPr>
          <w:rFonts w:ascii="Arial" w:eastAsia="Arial" w:hAnsi="Arial" w:cs="Arial"/>
        </w:rPr>
        <w:t xml:space="preserve"> I will critically analyze the importance of creativity and innovation for this industry but also the theories it is based on along with concepts, </w:t>
      </w:r>
      <w:r w:rsidRPr="46189E0B">
        <w:rPr>
          <w:rFonts w:ascii="Arial" w:eastAsia="Arial" w:hAnsi="Arial" w:cs="Arial"/>
        </w:rPr>
        <w:t>techniques,</w:t>
      </w:r>
      <w:r w:rsidR="306AAD80" w:rsidRPr="46189E0B">
        <w:rPr>
          <w:rFonts w:ascii="Arial" w:eastAsia="Arial" w:hAnsi="Arial" w:cs="Arial"/>
        </w:rPr>
        <w:t xml:space="preserve"> and leadership style. </w:t>
      </w:r>
    </w:p>
    <w:p w14:paraId="628DBEF6" w14:textId="7CBFAA3C" w:rsidR="1B732580" w:rsidRDefault="1B732580" w:rsidP="46189E0B">
      <w:pPr>
        <w:spacing w:line="360" w:lineRule="auto"/>
        <w:jc w:val="both"/>
        <w:rPr>
          <w:rFonts w:ascii="Arial" w:eastAsia="Arial" w:hAnsi="Arial" w:cs="Arial"/>
        </w:rPr>
      </w:pPr>
    </w:p>
    <w:p w14:paraId="650F497E" w14:textId="0DBA2C85" w:rsidR="1B732580" w:rsidRDefault="5D7EEB03" w:rsidP="46189E0B">
      <w:pPr>
        <w:spacing w:line="360" w:lineRule="auto"/>
        <w:jc w:val="both"/>
        <w:rPr>
          <w:rFonts w:ascii="Arial" w:eastAsia="Arial" w:hAnsi="Arial" w:cs="Arial"/>
        </w:rPr>
      </w:pPr>
      <w:r w:rsidRPr="46189E0B">
        <w:rPr>
          <w:rFonts w:ascii="Arial" w:eastAsia="Arial" w:hAnsi="Arial" w:cs="Arial"/>
        </w:rPr>
        <w:t xml:space="preserve">Over the last five years, </w:t>
      </w:r>
      <w:proofErr w:type="spellStart"/>
      <w:r w:rsidRPr="46189E0B">
        <w:rPr>
          <w:rFonts w:ascii="Arial" w:eastAsia="Arial" w:hAnsi="Arial" w:cs="Arial"/>
        </w:rPr>
        <w:t>Evri</w:t>
      </w:r>
      <w:proofErr w:type="spellEnd"/>
      <w:r w:rsidRPr="46189E0B">
        <w:rPr>
          <w:rFonts w:ascii="Arial" w:eastAsia="Arial" w:hAnsi="Arial" w:cs="Arial"/>
        </w:rPr>
        <w:t xml:space="preserve"> has tripled its size from Grattan Mail Order, which was set up in 1974 in Yorkshire. In nearly 50 years, </w:t>
      </w:r>
      <w:r w:rsidR="003819EC">
        <w:rPr>
          <w:rFonts w:ascii="Arial" w:eastAsia="Arial" w:hAnsi="Arial" w:cs="Arial"/>
        </w:rPr>
        <w:t>they have</w:t>
      </w:r>
      <w:r w:rsidRPr="46189E0B">
        <w:rPr>
          <w:rFonts w:ascii="Arial" w:eastAsia="Arial" w:hAnsi="Arial" w:cs="Arial"/>
        </w:rPr>
        <w:t xml:space="preserve"> grown significantly, and </w:t>
      </w:r>
      <w:r w:rsidR="003819EC">
        <w:rPr>
          <w:rFonts w:ascii="Arial" w:eastAsia="Arial" w:hAnsi="Arial" w:cs="Arial"/>
        </w:rPr>
        <w:t>their</w:t>
      </w:r>
      <w:r w:rsidRPr="46189E0B">
        <w:rPr>
          <w:rFonts w:ascii="Arial" w:eastAsia="Arial" w:hAnsi="Arial" w:cs="Arial"/>
        </w:rPr>
        <w:t xml:space="preserve"> name has changed a few times along the way. EVRI is a successful parcel delivery service that makes sending and tracking parcels easy and affordable. It has been a long history for </w:t>
      </w:r>
      <w:proofErr w:type="spellStart"/>
      <w:r w:rsidRPr="46189E0B">
        <w:rPr>
          <w:rFonts w:ascii="Arial" w:eastAsia="Arial" w:hAnsi="Arial" w:cs="Arial"/>
        </w:rPr>
        <w:t>Evri</w:t>
      </w:r>
      <w:proofErr w:type="spellEnd"/>
      <w:r w:rsidRPr="46189E0B">
        <w:rPr>
          <w:rFonts w:ascii="Arial" w:eastAsia="Arial" w:hAnsi="Arial" w:cs="Arial"/>
        </w:rPr>
        <w:t xml:space="preserve"> to trade as "Hermes". In the UK and over 220 other countries, </w:t>
      </w:r>
      <w:proofErr w:type="spellStart"/>
      <w:r w:rsidRPr="46189E0B">
        <w:rPr>
          <w:rFonts w:ascii="Arial" w:eastAsia="Arial" w:hAnsi="Arial" w:cs="Arial"/>
        </w:rPr>
        <w:t>Evri</w:t>
      </w:r>
      <w:proofErr w:type="spellEnd"/>
      <w:r w:rsidRPr="46189E0B">
        <w:rPr>
          <w:rFonts w:ascii="Arial" w:eastAsia="Arial" w:hAnsi="Arial" w:cs="Arial"/>
        </w:rPr>
        <w:t xml:space="preserve"> provides delivery solutions to more than 220 destinations with </w:t>
      </w:r>
      <w:r w:rsidR="003819EC">
        <w:rPr>
          <w:rFonts w:ascii="Arial" w:eastAsia="Arial" w:hAnsi="Arial" w:cs="Arial"/>
        </w:rPr>
        <w:t>the</w:t>
      </w:r>
      <w:r w:rsidRPr="46189E0B">
        <w:rPr>
          <w:rFonts w:ascii="Arial" w:eastAsia="Arial" w:hAnsi="Arial" w:cs="Arial"/>
        </w:rPr>
        <w:t xml:space="preserve"> friendly team of over 20,000 couriers, 14,000 local one-stop </w:t>
      </w:r>
      <w:r w:rsidR="003819EC" w:rsidRPr="46189E0B">
        <w:rPr>
          <w:rFonts w:ascii="Arial" w:eastAsia="Arial" w:hAnsi="Arial" w:cs="Arial"/>
        </w:rPr>
        <w:t>Parcel Shops</w:t>
      </w:r>
      <w:r w:rsidRPr="46189E0B">
        <w:rPr>
          <w:rFonts w:ascii="Arial" w:eastAsia="Arial" w:hAnsi="Arial" w:cs="Arial"/>
        </w:rPr>
        <w:t xml:space="preserve"> and Lockers, and a growing network of state-of-the-art hubs and depots. Over 80% of the UK's largest retailer brands trust </w:t>
      </w:r>
      <w:r w:rsidR="003819EC">
        <w:rPr>
          <w:rFonts w:ascii="Arial" w:eastAsia="Arial" w:hAnsi="Arial" w:cs="Arial"/>
        </w:rPr>
        <w:t>EVRI</w:t>
      </w:r>
      <w:r w:rsidRPr="46189E0B">
        <w:rPr>
          <w:rFonts w:ascii="Arial" w:eastAsia="Arial" w:hAnsi="Arial" w:cs="Arial"/>
        </w:rPr>
        <w:t xml:space="preserve"> for speed, </w:t>
      </w:r>
      <w:r w:rsidRPr="46189E0B">
        <w:rPr>
          <w:rFonts w:ascii="Arial" w:eastAsia="Arial" w:hAnsi="Arial" w:cs="Arial"/>
        </w:rPr>
        <w:lastRenderedPageBreak/>
        <w:t xml:space="preserve">value, and service, along with fast-growing online marketplaces like Vinted and Etsy and consumers seeking alternatives. </w:t>
      </w:r>
    </w:p>
    <w:p w14:paraId="6339DF1E" w14:textId="30EC6656" w:rsidR="1B732580" w:rsidRDefault="1B732580" w:rsidP="46189E0B">
      <w:pPr>
        <w:ind w:left="-20" w:right="-20"/>
        <w:jc w:val="both"/>
        <w:rPr>
          <w:rFonts w:ascii="Arial" w:eastAsia="Arial" w:hAnsi="Arial" w:cs="Arial"/>
        </w:rPr>
      </w:pPr>
    </w:p>
    <w:p w14:paraId="583B8EFE" w14:textId="27BCC70E" w:rsidR="1B732580" w:rsidRDefault="6B3A2EE4" w:rsidP="46189E0B">
      <w:pPr>
        <w:spacing w:line="360" w:lineRule="auto"/>
        <w:jc w:val="both"/>
      </w:pPr>
      <w:r w:rsidRPr="46189E0B">
        <w:rPr>
          <w:rFonts w:ascii="Arial" w:eastAsia="Arial" w:hAnsi="Arial" w:cs="Arial"/>
        </w:rPr>
        <w:t>The creative process involves the discovery of new and original ideas, connections, and solutions to problems. This is what makes us human - it fosters resilience, sparks joy, and enables self-actualization. Artistic creations and innovative companies are examples of acts of creativity. It is not necessary that a creative idea be artistic or world-changing to qualify as creative. Almost everyone possesses some degree of creativity, as life requires ingenuity and novel workarounds.</w:t>
      </w:r>
    </w:p>
    <w:p w14:paraId="1BB31211" w14:textId="4914EE26" w:rsidR="1B732580" w:rsidRDefault="7536B04B" w:rsidP="46189E0B">
      <w:pPr>
        <w:shd w:val="clear" w:color="auto" w:fill="FFFFFF" w:themeFill="background1"/>
        <w:spacing w:after="0" w:line="360" w:lineRule="auto"/>
        <w:jc w:val="both"/>
        <w:rPr>
          <w:rFonts w:ascii="Arial" w:eastAsia="Arial" w:hAnsi="Arial" w:cs="Arial"/>
        </w:rPr>
      </w:pPr>
      <w:r w:rsidRPr="46189E0B">
        <w:rPr>
          <w:rFonts w:ascii="Arial" w:eastAsia="Arial" w:hAnsi="Arial" w:cs="Arial"/>
        </w:rPr>
        <w:t xml:space="preserve">Innovating is creating something that is useful and novel at the same time. Innovating doesn't have to mean developing new technology or creating new business models; it could just mean improving </w:t>
      </w:r>
      <w:r w:rsidR="02ECA19E" w:rsidRPr="46189E0B">
        <w:rPr>
          <w:rFonts w:ascii="Arial" w:eastAsia="Arial" w:hAnsi="Arial" w:cs="Arial"/>
        </w:rPr>
        <w:t>customer</w:t>
      </w:r>
      <w:r w:rsidRPr="46189E0B">
        <w:rPr>
          <w:rFonts w:ascii="Arial" w:eastAsia="Arial" w:hAnsi="Arial" w:cs="Arial"/>
        </w:rPr>
        <w:t xml:space="preserve"> service for a company or adding new features to a product. There is a common misconception that innovation and creativity are synonymous. Though similar, they differ from one another. In business, creativity fosters unique ideas because it fosters innovation. It is essential that an idea be useful </w:t>
      </w:r>
      <w:proofErr w:type="gramStart"/>
      <w:r w:rsidRPr="46189E0B">
        <w:rPr>
          <w:rFonts w:ascii="Arial" w:eastAsia="Arial" w:hAnsi="Arial" w:cs="Arial"/>
        </w:rPr>
        <w:t>in order for</w:t>
      </w:r>
      <w:proofErr w:type="gramEnd"/>
      <w:r w:rsidRPr="46189E0B">
        <w:rPr>
          <w:rFonts w:ascii="Arial" w:eastAsia="Arial" w:hAnsi="Arial" w:cs="Arial"/>
        </w:rPr>
        <w:t xml:space="preserve"> it to be considered innovative. Innovations aren't always the result of creative ideas, as they don't always provide viable solutions.</w:t>
      </w:r>
    </w:p>
    <w:p w14:paraId="386E4D30" w14:textId="581B3198" w:rsidR="1B732580" w:rsidRDefault="003819EC" w:rsidP="46189E0B">
      <w:pPr>
        <w:spacing w:after="360" w:line="360" w:lineRule="auto"/>
        <w:ind w:left="-20" w:right="-20"/>
        <w:jc w:val="both"/>
        <w:rPr>
          <w:rFonts w:ascii="Arial" w:eastAsia="Arial" w:hAnsi="Arial" w:cs="Arial"/>
        </w:rPr>
      </w:pPr>
      <w:r w:rsidRPr="46189E0B">
        <w:rPr>
          <w:rFonts w:ascii="Arial" w:eastAsia="Arial" w:hAnsi="Arial" w:cs="Arial"/>
        </w:rPr>
        <w:t xml:space="preserve">For </w:t>
      </w:r>
      <w:proofErr w:type="spellStart"/>
      <w:r w:rsidRPr="46189E0B">
        <w:rPr>
          <w:rFonts w:ascii="Arial" w:eastAsia="Arial" w:hAnsi="Arial" w:cs="Arial"/>
        </w:rPr>
        <w:t>Evri</w:t>
      </w:r>
      <w:proofErr w:type="spellEnd"/>
      <w:r w:rsidR="1EF3BFB7" w:rsidRPr="46189E0B">
        <w:rPr>
          <w:rFonts w:ascii="Arial" w:eastAsia="Arial" w:hAnsi="Arial" w:cs="Arial"/>
        </w:rPr>
        <w:t xml:space="preserve"> </w:t>
      </w:r>
      <w:r w:rsidR="08047B1F" w:rsidRPr="46189E0B">
        <w:rPr>
          <w:rFonts w:ascii="Arial" w:eastAsia="Arial" w:hAnsi="Arial" w:cs="Arial"/>
        </w:rPr>
        <w:t>C</w:t>
      </w:r>
      <w:r w:rsidR="1EF3BFB7" w:rsidRPr="46189E0B">
        <w:rPr>
          <w:rFonts w:ascii="Arial" w:eastAsia="Arial" w:hAnsi="Arial" w:cs="Arial"/>
        </w:rPr>
        <w:t xml:space="preserve">ompany, innovation and creativity </w:t>
      </w:r>
      <w:proofErr w:type="gramStart"/>
      <w:r w:rsidR="1EF3BFB7" w:rsidRPr="46189E0B">
        <w:rPr>
          <w:rFonts w:ascii="Arial" w:eastAsia="Arial" w:hAnsi="Arial" w:cs="Arial"/>
        </w:rPr>
        <w:t>is</w:t>
      </w:r>
      <w:proofErr w:type="gramEnd"/>
      <w:r w:rsidR="1EF3BFB7" w:rsidRPr="46189E0B">
        <w:rPr>
          <w:rFonts w:ascii="Arial" w:eastAsia="Arial" w:hAnsi="Arial" w:cs="Arial"/>
        </w:rPr>
        <w:t xml:space="preserve"> very important because today we live in a very competitive environment, for example (Amazon) where it is necessary to approach new techniques, new ideas and be inventive. Creativity and Innovation </w:t>
      </w:r>
      <w:proofErr w:type="gramStart"/>
      <w:r w:rsidR="1EF3BFB7" w:rsidRPr="46189E0B">
        <w:rPr>
          <w:rFonts w:ascii="Arial" w:eastAsia="Arial" w:hAnsi="Arial" w:cs="Arial"/>
        </w:rPr>
        <w:t xml:space="preserve">help  </w:t>
      </w:r>
      <w:proofErr w:type="spellStart"/>
      <w:r w:rsidR="1EF3BFB7" w:rsidRPr="46189E0B">
        <w:rPr>
          <w:rFonts w:ascii="Arial" w:eastAsia="Arial" w:hAnsi="Arial" w:cs="Arial"/>
        </w:rPr>
        <w:t>Evri</w:t>
      </w:r>
      <w:proofErr w:type="spellEnd"/>
      <w:proofErr w:type="gramEnd"/>
      <w:r w:rsidR="1EF3BFB7" w:rsidRPr="46189E0B">
        <w:rPr>
          <w:rFonts w:ascii="Arial" w:eastAsia="Arial" w:hAnsi="Arial" w:cs="Arial"/>
        </w:rPr>
        <w:t xml:space="preserve"> company to evolve and stay at the top.</w:t>
      </w:r>
    </w:p>
    <w:p w14:paraId="49CE3486" w14:textId="641D5420" w:rsidR="1B732580" w:rsidRDefault="643D9AE9" w:rsidP="052EE63A">
      <w:pPr>
        <w:pStyle w:val="Heading1"/>
        <w:rPr>
          <w:rFonts w:ascii="Arial" w:eastAsia="Arial" w:hAnsi="Arial" w:cs="Arial"/>
          <w:color w:val="2C2D30"/>
          <w:sz w:val="28"/>
          <w:szCs w:val="28"/>
          <w:u w:val="single"/>
        </w:rPr>
      </w:pPr>
      <w:bookmarkStart w:id="4" w:name="_Toc1245643830"/>
      <w:bookmarkStart w:id="5" w:name="_Toc1707923473"/>
      <w:bookmarkStart w:id="6" w:name="_Toc1883750849"/>
      <w:r w:rsidRPr="052EE63A">
        <w:rPr>
          <w:sz w:val="28"/>
          <w:szCs w:val="28"/>
        </w:rPr>
        <w:t>EVRI SUSTAINABILITY STRATEGY</w:t>
      </w:r>
      <w:bookmarkEnd w:id="4"/>
      <w:bookmarkEnd w:id="5"/>
      <w:bookmarkEnd w:id="6"/>
    </w:p>
    <w:p w14:paraId="3B539FAC" w14:textId="4B589B14" w:rsidR="1B732580" w:rsidRDefault="643D9AE9" w:rsidP="46189E0B">
      <w:pPr>
        <w:spacing w:line="360" w:lineRule="auto"/>
        <w:ind w:left="-20" w:right="-20"/>
        <w:jc w:val="both"/>
        <w:rPr>
          <w:rFonts w:ascii="Arial" w:eastAsia="Arial" w:hAnsi="Arial" w:cs="Arial"/>
        </w:rPr>
      </w:pPr>
      <w:r w:rsidRPr="46189E0B">
        <w:rPr>
          <w:rFonts w:ascii="Arial" w:eastAsia="Arial" w:hAnsi="Arial" w:cs="Arial"/>
        </w:rPr>
        <w:t xml:space="preserve">With 190 Bio-CNG tractor units - representing 52% of </w:t>
      </w:r>
      <w:proofErr w:type="spellStart"/>
      <w:r w:rsidRPr="46189E0B">
        <w:rPr>
          <w:rFonts w:ascii="Arial" w:eastAsia="Arial" w:hAnsi="Arial" w:cs="Arial"/>
        </w:rPr>
        <w:t>Evri's</w:t>
      </w:r>
      <w:proofErr w:type="spellEnd"/>
      <w:r w:rsidRPr="46189E0B">
        <w:rPr>
          <w:rFonts w:ascii="Arial" w:eastAsia="Arial" w:hAnsi="Arial" w:cs="Arial"/>
        </w:rPr>
        <w:t xml:space="preserve"> core fleet - the company remained committed to building the largest green fleet among dedicated parcel delivery companies in 2022-23. With a commitment to improving environmental, social, and governance (ESG) across all aspects of the company's operations, </w:t>
      </w:r>
      <w:proofErr w:type="spellStart"/>
      <w:r w:rsidRPr="46189E0B">
        <w:rPr>
          <w:rFonts w:ascii="Arial" w:eastAsia="Arial" w:hAnsi="Arial" w:cs="Arial"/>
        </w:rPr>
        <w:t>Evri</w:t>
      </w:r>
      <w:proofErr w:type="spellEnd"/>
      <w:r w:rsidRPr="46189E0B">
        <w:rPr>
          <w:rFonts w:ascii="Arial" w:eastAsia="Arial" w:hAnsi="Arial" w:cs="Arial"/>
        </w:rPr>
        <w:t xml:space="preserve"> today announced it had reduced its operational carbon emissions by nearly a third in its financial year to February 2023.  By 2035, </w:t>
      </w:r>
      <w:proofErr w:type="spellStart"/>
      <w:r w:rsidRPr="46189E0B">
        <w:rPr>
          <w:rFonts w:ascii="Arial" w:eastAsia="Arial" w:hAnsi="Arial" w:cs="Arial"/>
        </w:rPr>
        <w:t>Evri's</w:t>
      </w:r>
      <w:proofErr w:type="spellEnd"/>
      <w:r w:rsidRPr="46189E0B">
        <w:rPr>
          <w:rFonts w:ascii="Arial" w:eastAsia="Arial" w:hAnsi="Arial" w:cs="Arial"/>
        </w:rPr>
        <w:t xml:space="preserve"> goal is to reach net zero for direct and indirect emissions. The 31% reduction includes efficiency improvements, increased renewable energy use, </w:t>
      </w:r>
      <w:r w:rsidRPr="46189E0B">
        <w:rPr>
          <w:rFonts w:ascii="Arial" w:eastAsia="Arial" w:hAnsi="Arial" w:cs="Arial"/>
        </w:rPr>
        <w:lastRenderedPageBreak/>
        <w:t xml:space="preserve">and other emission reduction strategies. With the implementation of electric vehicles, </w:t>
      </w:r>
      <w:proofErr w:type="spellStart"/>
      <w:r w:rsidRPr="46189E0B">
        <w:rPr>
          <w:rFonts w:ascii="Arial" w:eastAsia="Arial" w:hAnsi="Arial" w:cs="Arial"/>
        </w:rPr>
        <w:t>Evri's</w:t>
      </w:r>
      <w:proofErr w:type="spellEnd"/>
      <w:r w:rsidRPr="46189E0B">
        <w:rPr>
          <w:rFonts w:ascii="Arial" w:eastAsia="Arial" w:hAnsi="Arial" w:cs="Arial"/>
        </w:rPr>
        <w:t xml:space="preserve"> van fleet has grown by 37% to 37% of its total vehicle fleet, according to its latest ESG report. </w:t>
      </w:r>
      <w:proofErr w:type="gramStart"/>
      <w:r w:rsidRPr="46189E0B">
        <w:rPr>
          <w:rFonts w:ascii="Arial" w:eastAsia="Arial" w:hAnsi="Arial" w:cs="Arial"/>
        </w:rPr>
        <w:t>In order to</w:t>
      </w:r>
      <w:proofErr w:type="gramEnd"/>
      <w:r w:rsidRPr="46189E0B">
        <w:rPr>
          <w:rFonts w:ascii="Arial" w:eastAsia="Arial" w:hAnsi="Arial" w:cs="Arial"/>
        </w:rPr>
        <w:t xml:space="preserve"> make </w:t>
      </w:r>
      <w:r w:rsidR="003819EC" w:rsidRPr="46189E0B">
        <w:rPr>
          <w:rFonts w:ascii="Arial" w:eastAsia="Arial" w:hAnsi="Arial" w:cs="Arial"/>
        </w:rPr>
        <w:t>Parcel Shop</w:t>
      </w:r>
      <w:r w:rsidRPr="46189E0B">
        <w:rPr>
          <w:rFonts w:ascii="Arial" w:eastAsia="Arial" w:hAnsi="Arial" w:cs="Arial"/>
        </w:rPr>
        <w:t xml:space="preserve"> deliveries as carbon efficient as possible, </w:t>
      </w:r>
      <w:proofErr w:type="spellStart"/>
      <w:r w:rsidRPr="46189E0B">
        <w:rPr>
          <w:rFonts w:ascii="Arial" w:eastAsia="Arial" w:hAnsi="Arial" w:cs="Arial"/>
        </w:rPr>
        <w:t>Evri</w:t>
      </w:r>
      <w:proofErr w:type="spellEnd"/>
      <w:r w:rsidRPr="46189E0B">
        <w:rPr>
          <w:rFonts w:ascii="Arial" w:eastAsia="Arial" w:hAnsi="Arial" w:cs="Arial"/>
        </w:rPr>
        <w:t xml:space="preserve"> is committed to serving them by EV as soon as possible.  </w:t>
      </w:r>
      <w:proofErr w:type="spellStart"/>
      <w:r w:rsidRPr="46189E0B">
        <w:rPr>
          <w:rFonts w:ascii="Arial" w:eastAsia="Arial" w:hAnsi="Arial" w:cs="Arial"/>
        </w:rPr>
        <w:t>Evri</w:t>
      </w:r>
      <w:proofErr w:type="spellEnd"/>
      <w:r w:rsidRPr="46189E0B">
        <w:rPr>
          <w:rFonts w:ascii="Arial" w:eastAsia="Arial" w:hAnsi="Arial" w:cs="Arial"/>
        </w:rPr>
        <w:t xml:space="preserve"> implemented an energy efficiency program in response to an in-depth audit, resulting in weekly energy savings of more than 13,000kwh.</w:t>
      </w:r>
      <w:r w:rsidR="2DCFC039" w:rsidRPr="46189E0B">
        <w:rPr>
          <w:rFonts w:ascii="Arial" w:eastAsia="Arial" w:hAnsi="Arial" w:cs="Arial"/>
        </w:rPr>
        <w:t xml:space="preserve"> EVRI aims to reduce its carbon footprint as it transports its goods from its depots to its customers' doorsteps. According to the company's sustainability strategy, </w:t>
      </w:r>
      <w:proofErr w:type="spellStart"/>
      <w:r w:rsidR="2DCFC039" w:rsidRPr="46189E0B">
        <w:rPr>
          <w:rFonts w:ascii="Arial" w:eastAsia="Arial" w:hAnsi="Arial" w:cs="Arial"/>
        </w:rPr>
        <w:t>Evri</w:t>
      </w:r>
      <w:proofErr w:type="spellEnd"/>
      <w:r w:rsidR="2DCFC039" w:rsidRPr="46189E0B">
        <w:rPr>
          <w:rFonts w:ascii="Arial" w:eastAsia="Arial" w:hAnsi="Arial" w:cs="Arial"/>
        </w:rPr>
        <w:t xml:space="preserve"> plans to use electric cargo bikes to deliver more than 500,000 parcels a year by the end of 2023.  According to average final-mile emissions, the firm delivered about 160,000 parcels to UK customers using e-cargo bikes from February 2023 to February 2024. As part of its expansion to more cities and to meet growing demand, Yorkshire's </w:t>
      </w:r>
      <w:proofErr w:type="spellStart"/>
      <w:r w:rsidR="2DCFC039" w:rsidRPr="46189E0B">
        <w:rPr>
          <w:rFonts w:ascii="Arial" w:eastAsia="Arial" w:hAnsi="Arial" w:cs="Arial"/>
        </w:rPr>
        <w:t>Evri</w:t>
      </w:r>
      <w:proofErr w:type="spellEnd"/>
      <w:r w:rsidR="2DCFC039" w:rsidRPr="46189E0B">
        <w:rPr>
          <w:rFonts w:ascii="Arial" w:eastAsia="Arial" w:hAnsi="Arial" w:cs="Arial"/>
        </w:rPr>
        <w:t xml:space="preserve"> expects to deliver more than 500,000 parcels with its e-cargo bikes in the current financial year to February 2024. In 2022-23, </w:t>
      </w:r>
      <w:proofErr w:type="spellStart"/>
      <w:r w:rsidR="2DCFC039" w:rsidRPr="46189E0B">
        <w:rPr>
          <w:rFonts w:ascii="Arial" w:eastAsia="Arial" w:hAnsi="Arial" w:cs="Arial"/>
        </w:rPr>
        <w:t>Evri</w:t>
      </w:r>
      <w:proofErr w:type="spellEnd"/>
      <w:r w:rsidR="2DCFC039" w:rsidRPr="46189E0B">
        <w:rPr>
          <w:rFonts w:ascii="Arial" w:eastAsia="Arial" w:hAnsi="Arial" w:cs="Arial"/>
        </w:rPr>
        <w:t xml:space="preserve"> improved the working conditions for more than 12,000 Self-Employed Plus (SE+) couriers, including automatic enrollment in an employer-sponsored pension scheme.</w:t>
      </w:r>
      <w:r w:rsidR="08116EEC" w:rsidRPr="46189E0B">
        <w:rPr>
          <w:rFonts w:ascii="Arial" w:eastAsia="Arial" w:hAnsi="Arial" w:cs="Arial"/>
        </w:rPr>
        <w:t xml:space="preserve"> As part of its commitment to incorporating environmental and social considerations into the daily responsibilities of employees, the parcel delivery specialist introduced mandatory ESG training for managers in 2022. Additionally, senior leaders in the business have multiple personal objectives that relate to environmental and social factors.</w:t>
      </w:r>
      <w:r w:rsidR="08116EEC" w:rsidRPr="46189E0B">
        <w:rPr>
          <w:rFonts w:ascii="Arial" w:eastAsia="Arial" w:hAnsi="Arial" w:cs="Arial"/>
          <w:b/>
          <w:bCs/>
        </w:rPr>
        <w:t xml:space="preserve"> </w:t>
      </w:r>
      <w:r w:rsidR="08116EEC" w:rsidRPr="46189E0B">
        <w:rPr>
          <w:rFonts w:ascii="Arial" w:eastAsia="Arial" w:hAnsi="Arial" w:cs="Arial"/>
        </w:rPr>
        <w:t>Our carbon emissions are continuously measured and reviewed using the latest technology. According to the Greenhouse Gas Protocol, these are categorized into three categories called Scopes. We cover direct and indirect emissions generated by our business operations in Scopes 1 and 2. In Scope 3, we include all other indirect emissions arising from our value chain, but outside of standard operations. According to our calculations, each parcel emits 467g of CO2.</w:t>
      </w:r>
    </w:p>
    <w:p w14:paraId="0782E5E3" w14:textId="6BD6839B" w:rsidR="1B732580" w:rsidRDefault="1B732580" w:rsidP="46189E0B">
      <w:pPr>
        <w:spacing w:line="360" w:lineRule="auto"/>
        <w:ind w:left="-20" w:right="-20"/>
        <w:jc w:val="both"/>
        <w:rPr>
          <w:rFonts w:ascii="Arial" w:eastAsia="Arial" w:hAnsi="Arial" w:cs="Arial"/>
        </w:rPr>
      </w:pPr>
    </w:p>
    <w:p w14:paraId="29246CC5" w14:textId="4FEDF3C5" w:rsidR="1B732580" w:rsidRDefault="08116EEC" w:rsidP="46189E0B">
      <w:pPr>
        <w:ind w:left="-20" w:right="-20"/>
        <w:jc w:val="both"/>
      </w:pPr>
      <w:r>
        <w:rPr>
          <w:noProof/>
        </w:rPr>
        <w:lastRenderedPageBreak/>
        <w:drawing>
          <wp:inline distT="0" distB="0" distL="0" distR="0" wp14:anchorId="57063A60" wp14:editId="028B5505">
            <wp:extent cx="5943600" cy="2154555"/>
            <wp:effectExtent l="0" t="0" r="0" b="0"/>
            <wp:docPr id="1408233703" name="Picture 14082337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43600" cy="2154555"/>
                    </a:xfrm>
                    <a:prstGeom prst="rect">
                      <a:avLst/>
                    </a:prstGeom>
                  </pic:spPr>
                </pic:pic>
              </a:graphicData>
            </a:graphic>
          </wp:inline>
        </w:drawing>
      </w:r>
    </w:p>
    <w:p w14:paraId="3C49F35A" w14:textId="135B416F" w:rsidR="1B732580" w:rsidRDefault="1B732580" w:rsidP="46189E0B">
      <w:pPr>
        <w:shd w:val="clear" w:color="auto" w:fill="FFFFFF" w:themeFill="background1"/>
        <w:spacing w:after="0"/>
        <w:jc w:val="both"/>
      </w:pPr>
    </w:p>
    <w:p w14:paraId="3DFD2434" w14:textId="67958083" w:rsidR="1B732580" w:rsidRDefault="003819EC" w:rsidP="46189E0B">
      <w:pPr>
        <w:spacing w:line="360" w:lineRule="auto"/>
        <w:jc w:val="both"/>
        <w:rPr>
          <w:rFonts w:ascii="Arial" w:eastAsia="Arial" w:hAnsi="Arial" w:cs="Arial"/>
        </w:rPr>
      </w:pPr>
      <w:r>
        <w:rPr>
          <w:rFonts w:ascii="Arial" w:eastAsia="Arial" w:hAnsi="Arial" w:cs="Arial"/>
        </w:rPr>
        <w:t>EVRI</w:t>
      </w:r>
      <w:r w:rsidR="104525F6" w:rsidRPr="46189E0B">
        <w:rPr>
          <w:rFonts w:ascii="Arial" w:eastAsia="Arial" w:hAnsi="Arial" w:cs="Arial"/>
        </w:rPr>
        <w:t xml:space="preserve"> set </w:t>
      </w:r>
      <w:r>
        <w:rPr>
          <w:rFonts w:ascii="Arial" w:eastAsia="Arial" w:hAnsi="Arial" w:cs="Arial"/>
        </w:rPr>
        <w:t>the</w:t>
      </w:r>
      <w:r w:rsidR="104525F6" w:rsidRPr="46189E0B">
        <w:rPr>
          <w:rFonts w:ascii="Arial" w:eastAsia="Arial" w:hAnsi="Arial" w:cs="Arial"/>
        </w:rPr>
        <w:t xml:space="preserve"> business' objectives and strategy through </w:t>
      </w:r>
      <w:r>
        <w:rPr>
          <w:rFonts w:ascii="Arial" w:eastAsia="Arial" w:hAnsi="Arial" w:cs="Arial"/>
        </w:rPr>
        <w:t>the</w:t>
      </w:r>
      <w:r w:rsidR="104525F6" w:rsidRPr="46189E0B">
        <w:rPr>
          <w:rFonts w:ascii="Arial" w:eastAsia="Arial" w:hAnsi="Arial" w:cs="Arial"/>
        </w:rPr>
        <w:t xml:space="preserve"> Leadership Team. As the company's leader, the Board strives to raise the bar on ethical standards and provide effective leadership. </w:t>
      </w:r>
      <w:r>
        <w:rPr>
          <w:rFonts w:ascii="Arial" w:eastAsia="Arial" w:hAnsi="Arial" w:cs="Arial"/>
        </w:rPr>
        <w:t>The</w:t>
      </w:r>
      <w:r w:rsidR="104525F6" w:rsidRPr="46189E0B">
        <w:rPr>
          <w:rFonts w:ascii="Arial" w:eastAsia="Arial" w:hAnsi="Arial" w:cs="Arial"/>
        </w:rPr>
        <w:t xml:space="preserve"> goal is to make sending, receiving, and returning parcels the most convenient experience possible without breaking the bank. </w:t>
      </w:r>
      <w:r>
        <w:rPr>
          <w:rFonts w:ascii="Arial" w:eastAsia="Arial" w:hAnsi="Arial" w:cs="Arial"/>
        </w:rPr>
        <w:t>The</w:t>
      </w:r>
      <w:r w:rsidR="104525F6" w:rsidRPr="46189E0B">
        <w:rPr>
          <w:rFonts w:ascii="Arial" w:eastAsia="Arial" w:hAnsi="Arial" w:cs="Arial"/>
        </w:rPr>
        <w:t xml:space="preserve"> three-part plan was outlined when </w:t>
      </w:r>
      <w:r w:rsidR="00000934">
        <w:rPr>
          <w:rFonts w:ascii="Arial" w:eastAsia="Arial" w:hAnsi="Arial" w:cs="Arial"/>
        </w:rPr>
        <w:t>they</w:t>
      </w:r>
      <w:r w:rsidR="104525F6" w:rsidRPr="46189E0B">
        <w:rPr>
          <w:rFonts w:ascii="Arial" w:eastAsia="Arial" w:hAnsi="Arial" w:cs="Arial"/>
        </w:rPr>
        <w:t xml:space="preserve"> launched </w:t>
      </w:r>
      <w:proofErr w:type="spellStart"/>
      <w:r w:rsidR="104525F6" w:rsidRPr="46189E0B">
        <w:rPr>
          <w:rFonts w:ascii="Arial" w:eastAsia="Arial" w:hAnsi="Arial" w:cs="Arial"/>
        </w:rPr>
        <w:t>Evri</w:t>
      </w:r>
      <w:proofErr w:type="spellEnd"/>
      <w:r w:rsidR="104525F6" w:rsidRPr="46189E0B">
        <w:rPr>
          <w:rFonts w:ascii="Arial" w:eastAsia="Arial" w:hAnsi="Arial" w:cs="Arial"/>
        </w:rPr>
        <w:t xml:space="preserve">: </w:t>
      </w:r>
    </w:p>
    <w:p w14:paraId="2D273DBE" w14:textId="55494CC6" w:rsidR="1B732580" w:rsidRDefault="104525F6" w:rsidP="46189E0B">
      <w:pPr>
        <w:spacing w:line="360" w:lineRule="auto"/>
        <w:ind w:left="-20" w:right="-20"/>
        <w:jc w:val="both"/>
        <w:rPr>
          <w:rFonts w:ascii="Arial" w:eastAsia="Arial" w:hAnsi="Arial" w:cs="Arial"/>
        </w:rPr>
      </w:pPr>
      <w:r w:rsidRPr="46189E0B">
        <w:rPr>
          <w:rFonts w:ascii="Arial" w:eastAsia="Arial" w:hAnsi="Arial" w:cs="Arial"/>
        </w:rPr>
        <w:t xml:space="preserve">1. Cost-effective premium service </w:t>
      </w:r>
      <w:r w:rsidR="1B732580">
        <w:br/>
      </w:r>
      <w:r w:rsidRPr="46189E0B">
        <w:rPr>
          <w:rFonts w:ascii="Arial" w:eastAsia="Arial" w:hAnsi="Arial" w:cs="Arial"/>
        </w:rPr>
        <w:t xml:space="preserve">2. Increase market share </w:t>
      </w:r>
      <w:r w:rsidR="1B732580">
        <w:br/>
      </w:r>
      <w:r w:rsidRPr="46189E0B">
        <w:rPr>
          <w:rFonts w:ascii="Arial" w:eastAsia="Arial" w:hAnsi="Arial" w:cs="Arial"/>
        </w:rPr>
        <w:t xml:space="preserve">3. Make fundamental </w:t>
      </w:r>
      <w:proofErr w:type="gramStart"/>
      <w:r w:rsidRPr="46189E0B">
        <w:rPr>
          <w:rFonts w:ascii="Arial" w:eastAsia="Arial" w:hAnsi="Arial" w:cs="Arial"/>
        </w:rPr>
        <w:t>investments</w:t>
      </w:r>
      <w:proofErr w:type="gramEnd"/>
      <w:r w:rsidRPr="46189E0B">
        <w:rPr>
          <w:rFonts w:ascii="Arial" w:eastAsia="Arial" w:hAnsi="Arial" w:cs="Arial"/>
        </w:rPr>
        <w:t xml:space="preserve"> </w:t>
      </w:r>
    </w:p>
    <w:p w14:paraId="1CDEAEE8" w14:textId="29AC8D21" w:rsidR="1B732580" w:rsidRDefault="104525F6" w:rsidP="46189E0B">
      <w:pPr>
        <w:spacing w:line="360" w:lineRule="auto"/>
        <w:ind w:left="-20" w:right="-20"/>
        <w:jc w:val="both"/>
        <w:rPr>
          <w:rFonts w:ascii="Arial" w:eastAsia="Arial" w:hAnsi="Arial" w:cs="Arial"/>
        </w:rPr>
      </w:pPr>
      <w:r w:rsidRPr="46189E0B">
        <w:rPr>
          <w:rFonts w:ascii="Arial" w:eastAsia="Arial" w:hAnsi="Arial" w:cs="Arial"/>
          <w:b/>
          <w:bCs/>
        </w:rPr>
        <w:t xml:space="preserve">Our mission: </w:t>
      </w:r>
      <w:r w:rsidRPr="46189E0B">
        <w:rPr>
          <w:rFonts w:ascii="Arial" w:eastAsia="Arial" w:hAnsi="Arial" w:cs="Arial"/>
        </w:rPr>
        <w:t xml:space="preserve">To make sending, receiving, and returning parcels as convenient as possible without breaking the bank. </w:t>
      </w:r>
      <w:r w:rsidR="1B732580">
        <w:br/>
      </w:r>
      <w:r w:rsidRPr="46189E0B">
        <w:rPr>
          <w:rFonts w:ascii="Arial" w:eastAsia="Arial" w:hAnsi="Arial" w:cs="Arial"/>
          <w:b/>
          <w:bCs/>
        </w:rPr>
        <w:t>Our business model:</w:t>
      </w:r>
      <w:r w:rsidRPr="46189E0B">
        <w:rPr>
          <w:rFonts w:ascii="Arial" w:eastAsia="Arial" w:hAnsi="Arial" w:cs="Arial"/>
        </w:rPr>
        <w:t xml:space="preserve"> Scalable and flexible to meet the market's and clients' demands for change.</w:t>
      </w:r>
    </w:p>
    <w:p w14:paraId="0E37E5CB" w14:textId="25515E91" w:rsidR="1B732580" w:rsidRDefault="3A795E79" w:rsidP="052EE63A">
      <w:pPr>
        <w:pStyle w:val="Heading1"/>
        <w:rPr>
          <w:rFonts w:ascii="Poppins" w:eastAsia="Poppins" w:hAnsi="Poppins" w:cs="Poppins"/>
          <w:b/>
          <w:bCs/>
          <w:color w:val="00014D"/>
          <w:sz w:val="28"/>
          <w:szCs w:val="28"/>
        </w:rPr>
      </w:pPr>
      <w:bookmarkStart w:id="7" w:name="_Toc1189588043"/>
      <w:bookmarkStart w:id="8" w:name="_Toc1925456597"/>
      <w:bookmarkStart w:id="9" w:name="_Toc2097023776"/>
      <w:r w:rsidRPr="052EE63A">
        <w:rPr>
          <w:sz w:val="28"/>
          <w:szCs w:val="28"/>
        </w:rPr>
        <w:t xml:space="preserve">EVRI </w:t>
      </w:r>
      <w:r w:rsidR="14DBA8D7" w:rsidRPr="052EE63A">
        <w:rPr>
          <w:sz w:val="28"/>
          <w:szCs w:val="28"/>
        </w:rPr>
        <w:t>Innovation</w:t>
      </w:r>
      <w:bookmarkEnd w:id="7"/>
      <w:bookmarkEnd w:id="8"/>
      <w:bookmarkEnd w:id="9"/>
      <w:r w:rsidR="14DBA8D7" w:rsidRPr="052EE63A">
        <w:rPr>
          <w:sz w:val="28"/>
          <w:szCs w:val="28"/>
        </w:rPr>
        <w:t xml:space="preserve"> </w:t>
      </w:r>
    </w:p>
    <w:p w14:paraId="0FAB3A6E" w14:textId="79ADDD87" w:rsidR="1B732580" w:rsidRDefault="73A87EB0" w:rsidP="46189E0B">
      <w:pPr>
        <w:spacing w:line="360" w:lineRule="auto"/>
        <w:jc w:val="both"/>
        <w:rPr>
          <w:rFonts w:ascii="Arial" w:eastAsia="Arial" w:hAnsi="Arial" w:cs="Arial"/>
        </w:rPr>
      </w:pPr>
      <w:r w:rsidRPr="46189E0B">
        <w:rPr>
          <w:rFonts w:ascii="Arial" w:eastAsia="Arial" w:hAnsi="Arial" w:cs="Arial"/>
        </w:rPr>
        <w:t xml:space="preserve">My job as a delivery driver is to collect packages from the warehouse and deliver them to certain addresses around 8 am - 8 pm. For this job I use my personal car. The advantage of this company is that it offers me flexibility. Many </w:t>
      </w:r>
      <w:r w:rsidR="7571CA5B" w:rsidRPr="46189E0B">
        <w:rPr>
          <w:rFonts w:ascii="Arial" w:eastAsia="Arial" w:hAnsi="Arial" w:cs="Arial"/>
        </w:rPr>
        <w:t>times,</w:t>
      </w:r>
      <w:r w:rsidRPr="46189E0B">
        <w:rPr>
          <w:rFonts w:ascii="Arial" w:eastAsia="Arial" w:hAnsi="Arial" w:cs="Arial"/>
        </w:rPr>
        <w:t xml:space="preserve"> I prepare my schedule </w:t>
      </w:r>
      <w:proofErr w:type="gramStart"/>
      <w:r w:rsidRPr="46189E0B">
        <w:rPr>
          <w:rFonts w:ascii="Arial" w:eastAsia="Arial" w:hAnsi="Arial" w:cs="Arial"/>
        </w:rPr>
        <w:t>in order to</w:t>
      </w:r>
      <w:proofErr w:type="gramEnd"/>
      <w:r w:rsidRPr="46189E0B">
        <w:rPr>
          <w:rFonts w:ascii="Arial" w:eastAsia="Arial" w:hAnsi="Arial" w:cs="Arial"/>
        </w:rPr>
        <w:t xml:space="preserve"> plan my days. My trips as a driver are not long, they are in areas close to me, which makes my work easier. Having been employed by this company for 4 years, I encountered problems with the latest generation equipment. The equipment that the company has implemented is Parcel Vision. It is an example of innovation that has helped the deliverers. </w:t>
      </w:r>
      <w:r w:rsidR="7C746E4E" w:rsidRPr="46189E0B">
        <w:rPr>
          <w:rFonts w:ascii="Arial" w:eastAsia="Arial" w:hAnsi="Arial" w:cs="Arial"/>
        </w:rPr>
        <w:t xml:space="preserve"> </w:t>
      </w:r>
    </w:p>
    <w:p w14:paraId="292655FB" w14:textId="293828F4" w:rsidR="1B732580" w:rsidRDefault="523374A6" w:rsidP="46189E0B">
      <w:pPr>
        <w:spacing w:line="360" w:lineRule="auto"/>
        <w:jc w:val="both"/>
        <w:rPr>
          <w:rFonts w:ascii="Arial" w:eastAsia="Arial" w:hAnsi="Arial" w:cs="Arial"/>
        </w:rPr>
      </w:pPr>
      <w:r w:rsidRPr="46189E0B">
        <w:rPr>
          <w:rFonts w:ascii="Arial" w:eastAsia="Arial" w:hAnsi="Arial" w:cs="Arial"/>
        </w:rPr>
        <w:lastRenderedPageBreak/>
        <w:t xml:space="preserve">Last year's Christmas period will be a busy one, and as a result, the </w:t>
      </w:r>
      <w:proofErr w:type="spellStart"/>
      <w:r w:rsidRPr="46189E0B">
        <w:rPr>
          <w:rFonts w:ascii="Arial" w:eastAsia="Arial" w:hAnsi="Arial" w:cs="Arial"/>
        </w:rPr>
        <w:t>Evri</w:t>
      </w:r>
      <w:proofErr w:type="spellEnd"/>
      <w:r w:rsidRPr="46189E0B">
        <w:rPr>
          <w:rFonts w:ascii="Arial" w:eastAsia="Arial" w:hAnsi="Arial" w:cs="Arial"/>
        </w:rPr>
        <w:t xml:space="preserve"> Innovation Team has developed bespoke software to improve parcel delivery accuracy and customer communication. Regional trials are currently underway. Parcel Vision is a bespoke software that </w:t>
      </w:r>
      <w:proofErr w:type="spellStart"/>
      <w:r w:rsidRPr="46189E0B">
        <w:rPr>
          <w:rFonts w:ascii="Arial" w:eastAsia="Arial" w:hAnsi="Arial" w:cs="Arial"/>
        </w:rPr>
        <w:t>Evri</w:t>
      </w:r>
      <w:proofErr w:type="spellEnd"/>
      <w:r w:rsidRPr="46189E0B">
        <w:rPr>
          <w:rFonts w:ascii="Arial" w:eastAsia="Arial" w:hAnsi="Arial" w:cs="Arial"/>
        </w:rPr>
        <w:t xml:space="preserve"> (formerly Hermes) is currently testing regionally to improve parcel delivery accuracy and communication with customers. </w:t>
      </w:r>
    </w:p>
    <w:p w14:paraId="70341810" w14:textId="7239D80E" w:rsidR="1B732580" w:rsidRDefault="523374A6" w:rsidP="46189E0B">
      <w:pPr>
        <w:spacing w:line="360" w:lineRule="auto"/>
        <w:jc w:val="both"/>
      </w:pPr>
      <w:r w:rsidRPr="46189E0B">
        <w:rPr>
          <w:rFonts w:ascii="Arial" w:eastAsia="Arial" w:hAnsi="Arial" w:cs="Arial"/>
        </w:rPr>
        <w:t xml:space="preserve">The Parcel Vision application detects and flags any safe place photos taken by couriers as proof of delivery that fail to show the parcel and its location. </w:t>
      </w:r>
      <w:proofErr w:type="gramStart"/>
      <w:r w:rsidRPr="46189E0B">
        <w:rPr>
          <w:rFonts w:ascii="Arial" w:eastAsia="Arial" w:hAnsi="Arial" w:cs="Arial"/>
        </w:rPr>
        <w:t>In the event that</w:t>
      </w:r>
      <w:proofErr w:type="gramEnd"/>
      <w:r w:rsidRPr="46189E0B">
        <w:rPr>
          <w:rFonts w:ascii="Arial" w:eastAsia="Arial" w:hAnsi="Arial" w:cs="Arial"/>
        </w:rPr>
        <w:t xml:space="preserve"> a parcel cannot be clearly seen or is too close to the lens or the camera lens is covered, the camera will automatically detect this. Thousands of safe place photos were used to train the machine learning model that developed the software. These issues will be detected, the courier will be notified, the problem explained, and a retake of the photo will be requested. A 98% success rate is reported by the company based on the results of the initial trials. We are always looking for ways to leverage technology to improve delivery accuracy and customer service at </w:t>
      </w:r>
      <w:proofErr w:type="spellStart"/>
      <w:r w:rsidRPr="46189E0B">
        <w:rPr>
          <w:rFonts w:ascii="Arial" w:eastAsia="Arial" w:hAnsi="Arial" w:cs="Arial"/>
        </w:rPr>
        <w:t>Evri</w:t>
      </w:r>
      <w:proofErr w:type="spellEnd"/>
      <w:r w:rsidRPr="46189E0B">
        <w:rPr>
          <w:rFonts w:ascii="Arial" w:eastAsia="Arial" w:hAnsi="Arial" w:cs="Arial"/>
        </w:rPr>
        <w:t>, according to Sam Greenwood, an innovation engineer. A number of exciting developments are being made in machine learning and artificial intelligence."</w:t>
      </w:r>
    </w:p>
    <w:p w14:paraId="577ED517" w14:textId="5E54EAFB" w:rsidR="1B732580" w:rsidRDefault="46958027" w:rsidP="46189E0B">
      <w:pPr>
        <w:spacing w:line="360" w:lineRule="auto"/>
        <w:ind w:left="-20" w:right="-20"/>
        <w:jc w:val="both"/>
        <w:rPr>
          <w:rFonts w:ascii="Arial" w:eastAsia="Arial" w:hAnsi="Arial" w:cs="Arial"/>
        </w:rPr>
      </w:pPr>
      <w:r w:rsidRPr="46189E0B">
        <w:rPr>
          <w:rFonts w:ascii="Arial" w:eastAsia="Arial" w:hAnsi="Arial" w:cs="Arial"/>
        </w:rPr>
        <w:t>Throughout my experience, I encountered many problems, including failure to complete the route, for which I came up with an innovative solution to help the company.</w:t>
      </w:r>
      <w:r w:rsidR="21E1A7FF" w:rsidRPr="46189E0B">
        <w:rPr>
          <w:rFonts w:ascii="Arial" w:eastAsia="Arial" w:hAnsi="Arial" w:cs="Arial"/>
        </w:rPr>
        <w:t xml:space="preserve"> I often do not manage to fit in during the schedule, which makes me stay over the schedule without being paid, or I do not manage to deliver the packages at all, which means that my entire route is turned upside down. All my colleagues face this problem. During the busy period it is very difficult to deliver all packages. Because the company has a very large turnover, the innovative solution would be </w:t>
      </w:r>
      <w:r w:rsidR="3EF2BDB9" w:rsidRPr="46189E0B">
        <w:rPr>
          <w:rFonts w:ascii="Arial" w:eastAsia="Arial" w:hAnsi="Arial" w:cs="Arial"/>
        </w:rPr>
        <w:t>means</w:t>
      </w:r>
      <w:r w:rsidR="21E1A7FF" w:rsidRPr="46189E0B">
        <w:rPr>
          <w:rFonts w:ascii="Arial" w:eastAsia="Arial" w:hAnsi="Arial" w:cs="Arial"/>
        </w:rPr>
        <w:t xml:space="preserve"> of delivery such as drones. If we imagine what the future will look like, surely these drones will not be missing from big businesses. The same solution would be innovative, especially in the urban environment where it is very difficult to move around and provide information in real time. Drones would be the perfect solution to order delays because they would do the job especially at night when small couriers do this only truck drivers. These drones can </w:t>
      </w:r>
      <w:r w:rsidR="46D985DC" w:rsidRPr="46189E0B">
        <w:rPr>
          <w:rFonts w:ascii="Arial" w:eastAsia="Arial" w:hAnsi="Arial" w:cs="Arial"/>
        </w:rPr>
        <w:t>workday</w:t>
      </w:r>
      <w:r w:rsidR="21E1A7FF" w:rsidRPr="46189E0B">
        <w:rPr>
          <w:rFonts w:ascii="Arial" w:eastAsia="Arial" w:hAnsi="Arial" w:cs="Arial"/>
        </w:rPr>
        <w:t xml:space="preserve"> and night without problems with deliveries, thus the routes would be </w:t>
      </w:r>
      <w:proofErr w:type="gramStart"/>
      <w:r w:rsidR="5ED57A24" w:rsidRPr="46189E0B">
        <w:rPr>
          <w:rFonts w:ascii="Arial" w:eastAsia="Arial" w:hAnsi="Arial" w:cs="Arial"/>
        </w:rPr>
        <w:t>complete</w:t>
      </w:r>
      <w:proofErr w:type="gramEnd"/>
      <w:r w:rsidR="21E1A7FF" w:rsidRPr="46189E0B">
        <w:rPr>
          <w:rFonts w:ascii="Arial" w:eastAsia="Arial" w:hAnsi="Arial" w:cs="Arial"/>
        </w:rPr>
        <w:t xml:space="preserve"> and the delivery availability would be wider.</w:t>
      </w:r>
      <w:r w:rsidR="7EDE5620" w:rsidRPr="46189E0B">
        <w:rPr>
          <w:rFonts w:ascii="Arial" w:eastAsia="Arial" w:hAnsi="Arial" w:cs="Arial"/>
        </w:rPr>
        <w:t xml:space="preserve"> </w:t>
      </w:r>
      <w:r w:rsidR="6E5002B1" w:rsidRPr="46189E0B">
        <w:rPr>
          <w:rFonts w:ascii="Arial" w:eastAsia="Arial" w:hAnsi="Arial" w:cs="Arial"/>
        </w:rPr>
        <w:t xml:space="preserve">The term drone refers to an unmanned aircraft, or flying vehicle, controlled remotely </w:t>
      </w:r>
      <w:r w:rsidR="6E5002B1" w:rsidRPr="46189E0B">
        <w:rPr>
          <w:rFonts w:ascii="Arial" w:eastAsia="Arial" w:hAnsi="Arial" w:cs="Arial"/>
        </w:rPr>
        <w:lastRenderedPageBreak/>
        <w:t>and without the presence of humans inside the cockpit. Drones come in many sizes, shapes, and functions. Compared to traditional delivery methods, drones provide several advantages: they are faster, cheaper, and more environmentally friendly (Merkert et al., 2022).</w:t>
      </w:r>
    </w:p>
    <w:p w14:paraId="25C0924B" w14:textId="5B74B74D" w:rsidR="1B732580" w:rsidRDefault="567168A9" w:rsidP="46189E0B">
      <w:pPr>
        <w:pStyle w:val="Heading1"/>
        <w:rPr>
          <w:sz w:val="28"/>
          <w:szCs w:val="28"/>
        </w:rPr>
      </w:pPr>
      <w:bookmarkStart w:id="10" w:name="_Toc1934572318"/>
      <w:bookmarkStart w:id="11" w:name="_Toc319799424"/>
      <w:bookmarkStart w:id="12" w:name="_Toc831271047"/>
      <w:r w:rsidRPr="052EE63A">
        <w:rPr>
          <w:sz w:val="28"/>
          <w:szCs w:val="28"/>
        </w:rPr>
        <w:t xml:space="preserve">Support services required for drone </w:t>
      </w:r>
      <w:proofErr w:type="gramStart"/>
      <w:r w:rsidRPr="052EE63A">
        <w:rPr>
          <w:sz w:val="28"/>
          <w:szCs w:val="28"/>
        </w:rPr>
        <w:t>delivery</w:t>
      </w:r>
      <w:bookmarkEnd w:id="10"/>
      <w:bookmarkEnd w:id="11"/>
      <w:bookmarkEnd w:id="12"/>
      <w:proofErr w:type="gramEnd"/>
    </w:p>
    <w:p w14:paraId="165A6D94" w14:textId="27D84AEC" w:rsidR="1B732580" w:rsidRDefault="3326DBE4" w:rsidP="46189E0B">
      <w:pPr>
        <w:spacing w:line="360" w:lineRule="auto"/>
        <w:jc w:val="both"/>
        <w:rPr>
          <w:rFonts w:ascii="Arial" w:eastAsia="Arial" w:hAnsi="Arial" w:cs="Arial"/>
        </w:rPr>
      </w:pPr>
      <w:r w:rsidRPr="46189E0B">
        <w:rPr>
          <w:rFonts w:ascii="Arial" w:eastAsia="Arial" w:hAnsi="Arial" w:cs="Arial"/>
        </w:rPr>
        <w:t>Retail and logistics companies use drone technologies and services for their global expansions. In a managed services environment, such providers have experience and expertise that support seamless delivery.</w:t>
      </w:r>
    </w:p>
    <w:p w14:paraId="015C750A" w14:textId="4D6128F3" w:rsidR="1B732580" w:rsidRDefault="567168A9" w:rsidP="46189E0B">
      <w:r>
        <w:rPr>
          <w:noProof/>
        </w:rPr>
        <w:drawing>
          <wp:inline distT="0" distB="0" distL="0" distR="0" wp14:anchorId="6C69845D" wp14:editId="1EE5DE0E">
            <wp:extent cx="6124575" cy="3000375"/>
            <wp:effectExtent l="0" t="0" r="0" b="0"/>
            <wp:docPr id="1447484098" name="Picture 1447484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6124575" cy="3000375"/>
                    </a:xfrm>
                    <a:prstGeom prst="rect">
                      <a:avLst/>
                    </a:prstGeom>
                  </pic:spPr>
                </pic:pic>
              </a:graphicData>
            </a:graphic>
          </wp:inline>
        </w:drawing>
      </w:r>
    </w:p>
    <w:p w14:paraId="7467AE64" w14:textId="7DE9849D" w:rsidR="1B732580" w:rsidRDefault="567168A9" w:rsidP="052EE63A">
      <w:pPr>
        <w:pStyle w:val="Heading1"/>
        <w:rPr>
          <w:rFonts w:ascii="Poppins" w:eastAsia="Poppins" w:hAnsi="Poppins" w:cs="Poppins"/>
          <w:color w:val="0E3570"/>
          <w:sz w:val="28"/>
          <w:szCs w:val="28"/>
        </w:rPr>
      </w:pPr>
      <w:bookmarkStart w:id="13" w:name="_Toc852458423"/>
      <w:bookmarkStart w:id="14" w:name="_Toc646983144"/>
      <w:bookmarkStart w:id="15" w:name="_Toc1821017098"/>
      <w:r w:rsidRPr="052EE63A">
        <w:rPr>
          <w:sz w:val="28"/>
          <w:szCs w:val="28"/>
        </w:rPr>
        <w:t>Advantages of drone delivery services</w:t>
      </w:r>
      <w:bookmarkEnd w:id="13"/>
      <w:bookmarkEnd w:id="14"/>
      <w:bookmarkEnd w:id="15"/>
    </w:p>
    <w:p w14:paraId="720DFF59" w14:textId="3F3935B2" w:rsidR="1B732580" w:rsidRDefault="30B0AB9C" w:rsidP="46189E0B">
      <w:pPr>
        <w:spacing w:line="360" w:lineRule="auto"/>
        <w:ind w:left="-20" w:right="-20"/>
        <w:jc w:val="both"/>
        <w:rPr>
          <w:rFonts w:ascii="Arial" w:eastAsia="Arial" w:hAnsi="Arial" w:cs="Arial"/>
        </w:rPr>
      </w:pPr>
      <w:r w:rsidRPr="46189E0B">
        <w:rPr>
          <w:rFonts w:ascii="Arial" w:eastAsia="Arial" w:hAnsi="Arial" w:cs="Arial"/>
        </w:rPr>
        <w:t xml:space="preserve">Drone delivery services offer the following significant benefits: </w:t>
      </w:r>
    </w:p>
    <w:p w14:paraId="78C8CCDD" w14:textId="6A2DD3FC" w:rsidR="1B732580" w:rsidRDefault="30B0AB9C" w:rsidP="46189E0B">
      <w:pPr>
        <w:spacing w:line="360" w:lineRule="auto"/>
        <w:ind w:left="-20" w:right="-20"/>
        <w:jc w:val="both"/>
        <w:rPr>
          <w:rFonts w:ascii="Arial" w:eastAsia="Arial" w:hAnsi="Arial" w:cs="Arial"/>
        </w:rPr>
      </w:pPr>
      <w:r w:rsidRPr="46189E0B">
        <w:rPr>
          <w:rFonts w:ascii="Arial" w:eastAsia="Arial" w:hAnsi="Arial" w:cs="Arial"/>
        </w:rPr>
        <w:t xml:space="preserve">1. Shorter and more direct routes lead to quicker air deliveries, which saves companies time. </w:t>
      </w:r>
      <w:r w:rsidR="1B732580">
        <w:br/>
      </w:r>
      <w:r w:rsidRPr="46189E0B">
        <w:rPr>
          <w:rFonts w:ascii="Arial" w:eastAsia="Arial" w:hAnsi="Arial" w:cs="Arial"/>
        </w:rPr>
        <w:t xml:space="preserve">2. Costs are reduced because operations are lower than vehicle delivery services. </w:t>
      </w:r>
      <w:r w:rsidR="1B732580">
        <w:br/>
      </w:r>
      <w:r w:rsidRPr="46189E0B">
        <w:rPr>
          <w:rFonts w:ascii="Arial" w:eastAsia="Arial" w:hAnsi="Arial" w:cs="Arial"/>
        </w:rPr>
        <w:t xml:space="preserve">3. VTOLs (Vertical Takeoff and Landing), geospatial mapping, IoT, and machine learning facilitate package delivery accuracy. </w:t>
      </w:r>
      <w:r w:rsidR="1B732580">
        <w:br/>
      </w:r>
      <w:r w:rsidRPr="46189E0B">
        <w:rPr>
          <w:rFonts w:ascii="Arial" w:eastAsia="Arial" w:hAnsi="Arial" w:cs="Arial"/>
        </w:rPr>
        <w:t xml:space="preserve">4. Remote areas and harsh terrain can be reached more easily. </w:t>
      </w:r>
      <w:r w:rsidR="1B732580">
        <w:br/>
      </w:r>
      <w:r w:rsidRPr="46189E0B">
        <w:rPr>
          <w:rFonts w:ascii="Arial" w:eastAsia="Arial" w:hAnsi="Arial" w:cs="Arial"/>
        </w:rPr>
        <w:lastRenderedPageBreak/>
        <w:t xml:space="preserve">5. Reduce the need for human intervention by providing contactless delivery. </w:t>
      </w:r>
      <w:r w:rsidR="1B732580">
        <w:br/>
      </w:r>
      <w:r w:rsidRPr="46189E0B">
        <w:rPr>
          <w:rFonts w:ascii="Arial" w:eastAsia="Arial" w:hAnsi="Arial" w:cs="Arial"/>
        </w:rPr>
        <w:t>6. Energy consumption is reduced, reducing carbon footprint.</w:t>
      </w:r>
    </w:p>
    <w:p w14:paraId="5AA3A816" w14:textId="3B5913F3" w:rsidR="1B732580" w:rsidRDefault="1B732580" w:rsidP="46189E0B">
      <w:pPr>
        <w:spacing w:line="360" w:lineRule="auto"/>
        <w:jc w:val="both"/>
        <w:rPr>
          <w:rFonts w:ascii="Arial" w:eastAsia="Arial" w:hAnsi="Arial" w:cs="Arial"/>
        </w:rPr>
      </w:pPr>
    </w:p>
    <w:p w14:paraId="1FCCA5EE" w14:textId="2EDC5BB8" w:rsidR="1B732580" w:rsidRDefault="14DBA8D7" w:rsidP="46189E0B">
      <w:pPr>
        <w:spacing w:line="360" w:lineRule="auto"/>
        <w:jc w:val="both"/>
        <w:rPr>
          <w:rFonts w:ascii="Arial" w:eastAsia="Arial" w:hAnsi="Arial" w:cs="Arial"/>
        </w:rPr>
      </w:pPr>
      <w:r w:rsidRPr="46189E0B">
        <w:rPr>
          <w:rFonts w:ascii="Arial" w:eastAsia="Arial" w:hAnsi="Arial" w:cs="Arial"/>
        </w:rPr>
        <w:t>My report identified the following type of innovation: Radical innovation, because this innovation is unique and ne</w:t>
      </w:r>
      <w:r w:rsidR="6A2C5D9F" w:rsidRPr="46189E0B">
        <w:rPr>
          <w:rFonts w:ascii="Arial" w:eastAsia="Arial" w:hAnsi="Arial" w:cs="Arial"/>
        </w:rPr>
        <w:t xml:space="preserve">w in </w:t>
      </w:r>
      <w:proofErr w:type="spellStart"/>
      <w:r w:rsidR="6A2C5D9F" w:rsidRPr="46189E0B">
        <w:rPr>
          <w:rFonts w:ascii="Arial" w:eastAsia="Arial" w:hAnsi="Arial" w:cs="Arial"/>
        </w:rPr>
        <w:t>Evri</w:t>
      </w:r>
      <w:proofErr w:type="spellEnd"/>
      <w:r w:rsidR="6A2C5D9F" w:rsidRPr="46189E0B">
        <w:rPr>
          <w:rFonts w:ascii="Arial" w:eastAsia="Arial" w:hAnsi="Arial" w:cs="Arial"/>
        </w:rPr>
        <w:t xml:space="preserve"> company. </w:t>
      </w:r>
      <w:r w:rsidR="481ABD9C" w:rsidRPr="46189E0B">
        <w:rPr>
          <w:rFonts w:ascii="Arial" w:eastAsia="Arial" w:hAnsi="Arial" w:cs="Arial"/>
        </w:rPr>
        <w:t>The innovative process was the search for solutions to delivery problems. So that the deliveries are executed in real time and efficiently.</w:t>
      </w:r>
    </w:p>
    <w:p w14:paraId="44B8D503" w14:textId="6941882F" w:rsidR="1B732580" w:rsidRDefault="1B732580" w:rsidP="46189E0B">
      <w:pPr>
        <w:spacing w:line="360" w:lineRule="auto"/>
        <w:jc w:val="both"/>
        <w:rPr>
          <w:rFonts w:ascii="Montserrat" w:eastAsia="Montserrat" w:hAnsi="Montserrat" w:cs="Montserrat"/>
          <w:b/>
          <w:bCs/>
          <w:color w:val="373D3F"/>
        </w:rPr>
      </w:pPr>
    </w:p>
    <w:p w14:paraId="5F2E5492" w14:textId="6AFE2B8C" w:rsidR="1B732580" w:rsidRDefault="18529070" w:rsidP="46189E0B">
      <w:pPr>
        <w:pStyle w:val="Heading1"/>
        <w:rPr>
          <w:sz w:val="28"/>
          <w:szCs w:val="28"/>
        </w:rPr>
      </w:pPr>
      <w:bookmarkStart w:id="16" w:name="_Toc24413308"/>
      <w:bookmarkStart w:id="17" w:name="_Toc1029864369"/>
      <w:bookmarkStart w:id="18" w:name="_Toc1918371122"/>
      <w:r w:rsidRPr="052EE63A">
        <w:rPr>
          <w:sz w:val="28"/>
          <w:szCs w:val="28"/>
        </w:rPr>
        <w:t>The Chocolate Model</w:t>
      </w:r>
      <w:bookmarkEnd w:id="16"/>
      <w:bookmarkEnd w:id="17"/>
      <w:bookmarkEnd w:id="18"/>
    </w:p>
    <w:p w14:paraId="093BFF18" w14:textId="00658494" w:rsidR="1B732580" w:rsidRDefault="60009F77" w:rsidP="46189E0B">
      <w:pPr>
        <w:spacing w:line="360" w:lineRule="auto"/>
        <w:ind w:left="-20" w:right="-20"/>
        <w:jc w:val="both"/>
        <w:rPr>
          <w:rFonts w:ascii="Arial" w:eastAsia="Arial" w:hAnsi="Arial" w:cs="Arial"/>
        </w:rPr>
      </w:pPr>
      <w:r w:rsidRPr="46189E0B">
        <w:rPr>
          <w:rFonts w:ascii="Arial" w:eastAsia="Arial" w:hAnsi="Arial" w:cs="Arial"/>
        </w:rPr>
        <w:t xml:space="preserve">Diane </w:t>
      </w:r>
      <w:proofErr w:type="spellStart"/>
      <w:r w:rsidRPr="46189E0B">
        <w:rPr>
          <w:rFonts w:ascii="Arial" w:eastAsia="Arial" w:hAnsi="Arial" w:cs="Arial"/>
        </w:rPr>
        <w:t>Dormant's</w:t>
      </w:r>
      <w:proofErr w:type="spellEnd"/>
      <w:r w:rsidRPr="46189E0B">
        <w:rPr>
          <w:rFonts w:ascii="Arial" w:eastAsia="Arial" w:hAnsi="Arial" w:cs="Arial"/>
        </w:rPr>
        <w:t xml:space="preserve"> model on innovation adoption and change - The Chocolate Model - also demonstrates these impactful factors. Organizational innovation adoption and change is the focus of the Chocolate Model.  A CACAO acronym can be used for planning purposes and to make sense of the four elements involved: change, adopters, change agent(s) and organization. When planning for organizational change and innovation adoption, the Chocolate Model differs from Rogers' Innovation Diffusion Theory.  The process consists of the following steps: first, analyze the change, whether a new system is being added or an innovation is being introduced (Dormant, 2011). In Rogers' (2003) adoption process, the first step is to seek knowledge. Analyzing the adopters of the change is the next step. The third step is to identify those who can affect change. Plan development takes place at this point. Next, determining where and how the organizational change is likely to take place needs to be examined, as well as determining how the change could affect other aspects of the organization. The organizational analysis results (Dormant, 2011) may be used to revise the plan before implementing. </w:t>
      </w:r>
    </w:p>
    <w:p w14:paraId="45133149" w14:textId="7BFD1BA1" w:rsidR="1B732580" w:rsidRDefault="1E59F9B4" w:rsidP="052EE63A">
      <w:pPr>
        <w:pStyle w:val="Heading1"/>
        <w:rPr>
          <w:rFonts w:ascii="Poppins" w:eastAsia="Poppins" w:hAnsi="Poppins" w:cs="Poppins"/>
          <w:color w:val="111111"/>
          <w:sz w:val="28"/>
          <w:szCs w:val="28"/>
        </w:rPr>
      </w:pPr>
      <w:bookmarkStart w:id="19" w:name="_Toc22397101"/>
      <w:bookmarkStart w:id="20" w:name="_Toc1470372437"/>
      <w:bookmarkStart w:id="21" w:name="_Toc1626853238"/>
      <w:r w:rsidRPr="052EE63A">
        <w:rPr>
          <w:sz w:val="28"/>
          <w:szCs w:val="28"/>
        </w:rPr>
        <w:t>Diffusion of Innovations Theory</w:t>
      </w:r>
      <w:bookmarkEnd w:id="19"/>
      <w:bookmarkEnd w:id="20"/>
      <w:bookmarkEnd w:id="21"/>
    </w:p>
    <w:p w14:paraId="7F741346" w14:textId="76C9F58F" w:rsidR="1B732580" w:rsidRDefault="13720DB2" w:rsidP="46189E0B">
      <w:pPr>
        <w:spacing w:line="360" w:lineRule="auto"/>
        <w:ind w:left="-20" w:right="-20"/>
        <w:jc w:val="both"/>
        <w:rPr>
          <w:rFonts w:ascii="Arial" w:eastAsia="Arial" w:hAnsi="Arial" w:cs="Arial"/>
        </w:rPr>
      </w:pPr>
      <w:r w:rsidRPr="46189E0B">
        <w:rPr>
          <w:rFonts w:ascii="Arial" w:eastAsia="Arial" w:hAnsi="Arial" w:cs="Arial"/>
        </w:rPr>
        <w:t xml:space="preserve">In the diffusion of innovations theory, innovation spreads from introduction to widespread adoption across societies and cultures. In the diffusion of innovations theory, new ideas and practices are explained in terms of the process by which they are adopted, as well as the reasons why idea adoption can take place over time. Innovations are diffused and </w:t>
      </w:r>
      <w:r w:rsidRPr="46189E0B">
        <w:rPr>
          <w:rFonts w:ascii="Arial" w:eastAsia="Arial" w:hAnsi="Arial" w:cs="Arial"/>
        </w:rPr>
        <w:lastRenderedPageBreak/>
        <w:t xml:space="preserve">spread based on how they are </w:t>
      </w:r>
      <w:r w:rsidR="00000934" w:rsidRPr="46189E0B">
        <w:rPr>
          <w:rFonts w:ascii="Arial" w:eastAsia="Arial" w:hAnsi="Arial" w:cs="Arial"/>
        </w:rPr>
        <w:t>communicated,</w:t>
      </w:r>
      <w:r w:rsidRPr="46189E0B">
        <w:rPr>
          <w:rFonts w:ascii="Arial" w:eastAsia="Arial" w:hAnsi="Arial" w:cs="Arial"/>
        </w:rPr>
        <w:t xml:space="preserve"> and the subjective opinions attached to them. As companies develop marketing strategies and market share, they often use this theory.</w:t>
      </w:r>
    </w:p>
    <w:p w14:paraId="3ABF89DF" w14:textId="10FC3906" w:rsidR="1B732580" w:rsidRDefault="6E5D6560" w:rsidP="46189E0B">
      <w:pPr>
        <w:spacing w:line="360" w:lineRule="auto"/>
        <w:ind w:left="-20" w:right="-20"/>
        <w:jc w:val="both"/>
        <w:rPr>
          <w:rFonts w:ascii="Arial" w:eastAsia="Arial" w:hAnsi="Arial" w:cs="Arial"/>
        </w:rPr>
      </w:pPr>
      <w:r w:rsidRPr="46189E0B">
        <w:rPr>
          <w:rFonts w:ascii="Arial" w:eastAsia="Arial" w:hAnsi="Arial" w:cs="Arial"/>
        </w:rPr>
        <w:t xml:space="preserve">This model is included and applied for the </w:t>
      </w:r>
      <w:proofErr w:type="spellStart"/>
      <w:r w:rsidRPr="46189E0B">
        <w:rPr>
          <w:rFonts w:ascii="Arial" w:eastAsia="Arial" w:hAnsi="Arial" w:cs="Arial"/>
        </w:rPr>
        <w:t>Evri</w:t>
      </w:r>
      <w:proofErr w:type="spellEnd"/>
      <w:r w:rsidRPr="46189E0B">
        <w:rPr>
          <w:rFonts w:ascii="Arial" w:eastAsia="Arial" w:hAnsi="Arial" w:cs="Arial"/>
        </w:rPr>
        <w:t xml:space="preserve"> company because it is planning an organizational change in the style of delivery and the adoption of innovation with drones for delivery</w:t>
      </w:r>
      <w:r w:rsidR="3F600121" w:rsidRPr="46189E0B">
        <w:rPr>
          <w:rFonts w:ascii="Arial" w:eastAsia="Arial" w:hAnsi="Arial" w:cs="Arial"/>
        </w:rPr>
        <w:t xml:space="preserve"> and the theory of diffusion was implemented to create the new marketing strategy that will bring a more advantageous market share.</w:t>
      </w:r>
    </w:p>
    <w:p w14:paraId="48C00FB7" w14:textId="5075C392" w:rsidR="1B732580" w:rsidRDefault="1B732580" w:rsidP="46189E0B"/>
    <w:p w14:paraId="1C0510C9" w14:textId="0F78EC51" w:rsidR="1B732580" w:rsidRDefault="19E2900C" w:rsidP="46189E0B">
      <w:pPr>
        <w:pStyle w:val="Heading1"/>
        <w:rPr>
          <w:sz w:val="28"/>
          <w:szCs w:val="28"/>
        </w:rPr>
      </w:pPr>
      <w:bookmarkStart w:id="22" w:name="_Toc800258161"/>
      <w:bookmarkStart w:id="23" w:name="_Toc2085971344"/>
      <w:bookmarkStart w:id="24" w:name="_Toc425394720"/>
      <w:r w:rsidRPr="052EE63A">
        <w:rPr>
          <w:sz w:val="28"/>
          <w:szCs w:val="28"/>
        </w:rPr>
        <w:t>EVRI CREATIVITY</w:t>
      </w:r>
      <w:bookmarkEnd w:id="22"/>
      <w:bookmarkEnd w:id="23"/>
      <w:bookmarkEnd w:id="24"/>
      <w:r w:rsidRPr="052EE63A">
        <w:rPr>
          <w:sz w:val="28"/>
          <w:szCs w:val="28"/>
        </w:rPr>
        <w:t xml:space="preserve"> </w:t>
      </w:r>
    </w:p>
    <w:p w14:paraId="5D09288D" w14:textId="351C747B" w:rsidR="1B732580" w:rsidRDefault="7147F1CF" w:rsidP="46189E0B">
      <w:pPr>
        <w:spacing w:line="360" w:lineRule="auto"/>
        <w:ind w:left="-20" w:right="-20"/>
        <w:jc w:val="both"/>
        <w:rPr>
          <w:rFonts w:ascii="Arial" w:eastAsia="Arial" w:hAnsi="Arial" w:cs="Arial"/>
          <w:lang w:val="en"/>
        </w:rPr>
      </w:pPr>
      <w:r w:rsidRPr="46189E0B">
        <w:rPr>
          <w:rFonts w:ascii="Arial" w:eastAsia="Arial" w:hAnsi="Arial" w:cs="Arial"/>
          <w:lang w:val="en"/>
        </w:rPr>
        <w:t xml:space="preserve">The Hermes company was revealed to be problematic regarding the delivery of parcels. And the creative solution in order not to lose contracts and to reinvent the solution was to change the name. As I said before, </w:t>
      </w:r>
      <w:proofErr w:type="spellStart"/>
      <w:r w:rsidRPr="46189E0B">
        <w:rPr>
          <w:rFonts w:ascii="Arial" w:eastAsia="Arial" w:hAnsi="Arial" w:cs="Arial"/>
          <w:lang w:val="en"/>
        </w:rPr>
        <w:t>Evri</w:t>
      </w:r>
      <w:proofErr w:type="spellEnd"/>
      <w:r w:rsidRPr="46189E0B">
        <w:rPr>
          <w:rFonts w:ascii="Arial" w:eastAsia="Arial" w:hAnsi="Arial" w:cs="Arial"/>
          <w:lang w:val="en"/>
        </w:rPr>
        <w:t xml:space="preserve"> took the new name of the delivery company Hermes. This creative change of the new name in 2022 has the following history:</w:t>
      </w:r>
      <w:r w:rsidR="3944B1A1" w:rsidRPr="46189E0B">
        <w:rPr>
          <w:rFonts w:ascii="Arial" w:eastAsia="Arial" w:hAnsi="Arial" w:cs="Arial"/>
          <w:lang w:val="en"/>
        </w:rPr>
        <w:t xml:space="preserve"> </w:t>
      </w:r>
      <w:proofErr w:type="spellStart"/>
      <w:r w:rsidR="770AEF12" w:rsidRPr="46189E0B">
        <w:rPr>
          <w:rFonts w:ascii="Arial" w:eastAsia="Arial" w:hAnsi="Arial" w:cs="Arial"/>
          <w:lang w:val="en"/>
        </w:rPr>
        <w:t>Evri</w:t>
      </w:r>
      <w:proofErr w:type="spellEnd"/>
      <w:r w:rsidR="770AEF12" w:rsidRPr="46189E0B">
        <w:rPr>
          <w:rFonts w:ascii="Arial" w:eastAsia="Arial" w:hAnsi="Arial" w:cs="Arial"/>
          <w:lang w:val="en"/>
        </w:rPr>
        <w:t xml:space="preserve"> has changed its name from Hermes, the courier company plagued by allegations of driver mishandling. "Dramatic growth" over the past two years has led to a "major transformation" for the delivery brand. CEO Martijn de Lange said: "This is more than just a name change. It signifies the company's commitment to leading the way in the creation of responsible delivery experiences. Taking our successes and achievements forward, it represents the start of a new culture and a better way to live in an ever-changing world. Creating new courier services through the collaboration of logistics personnel, service personnel, and personnel from other departments in a complex social system represents the creative process in courier services. </w:t>
      </w:r>
    </w:p>
    <w:p w14:paraId="76BA8018" w14:textId="272109EA" w:rsidR="1B732580" w:rsidRDefault="035AA29A" w:rsidP="46189E0B">
      <w:pPr>
        <w:spacing w:line="360" w:lineRule="auto"/>
        <w:ind w:left="-20" w:right="-20"/>
        <w:jc w:val="both"/>
        <w:rPr>
          <w:rFonts w:ascii="Arial" w:eastAsia="Arial" w:hAnsi="Arial" w:cs="Arial"/>
        </w:rPr>
      </w:pPr>
      <w:r w:rsidRPr="46189E0B">
        <w:rPr>
          <w:rFonts w:ascii="Arial" w:eastAsia="Arial" w:hAnsi="Arial" w:cs="Arial"/>
        </w:rPr>
        <w:t xml:space="preserve">In </w:t>
      </w:r>
      <w:proofErr w:type="spellStart"/>
      <w:r w:rsidRPr="46189E0B">
        <w:rPr>
          <w:rFonts w:ascii="Arial" w:eastAsia="Arial" w:hAnsi="Arial" w:cs="Arial"/>
        </w:rPr>
        <w:t>Evri</w:t>
      </w:r>
      <w:proofErr w:type="spellEnd"/>
      <w:r w:rsidRPr="46189E0B">
        <w:rPr>
          <w:rFonts w:ascii="Arial" w:eastAsia="Arial" w:hAnsi="Arial" w:cs="Arial"/>
        </w:rPr>
        <w:t xml:space="preserve"> company there are problems such as opportunities, equipment or the safe delivery of packages while offering long-term sustainability. My creative solutions will help the company to improve its needs. From my experience I can say that the opportunities in this company are not very many, which is a disadvantage for the employer. I want to advance and learn new experiences. The solution is the implementation of creative courses, car qualifications, free seminars after which qualification diplomas and advancement at work can be obtained. These opportunities are offered to all employees based on interviews </w:t>
      </w:r>
      <w:r w:rsidRPr="46189E0B">
        <w:rPr>
          <w:rFonts w:ascii="Arial" w:eastAsia="Arial" w:hAnsi="Arial" w:cs="Arial"/>
        </w:rPr>
        <w:lastRenderedPageBreak/>
        <w:t>where there is a desire to advance and potential.</w:t>
      </w:r>
      <w:r w:rsidR="3E46F684" w:rsidRPr="46189E0B">
        <w:rPr>
          <w:rFonts w:ascii="Arial" w:eastAsia="Arial" w:hAnsi="Arial" w:cs="Arial"/>
        </w:rPr>
        <w:t xml:space="preserve"> In </w:t>
      </w:r>
      <w:proofErr w:type="spellStart"/>
      <w:r w:rsidR="3E46F684" w:rsidRPr="46189E0B">
        <w:rPr>
          <w:rFonts w:ascii="Arial" w:eastAsia="Arial" w:hAnsi="Arial" w:cs="Arial"/>
        </w:rPr>
        <w:t>Evri's</w:t>
      </w:r>
      <w:proofErr w:type="spellEnd"/>
      <w:r w:rsidR="3E46F684" w:rsidRPr="46189E0B">
        <w:rPr>
          <w:rFonts w:ascii="Arial" w:eastAsia="Arial" w:hAnsi="Arial" w:cs="Arial"/>
        </w:rPr>
        <w:t xml:space="preserve"> warehouses, the scanning of parcels on trucks is done manually. This is very hard and difficult on busy days for the employees who work on scanning them being in number of 2. I had the opportunity to work on scanning the packages and I did not deal with them being thousands of packages. The packages come to the lane quickly, most of them with the barcode facing down, which is difficult because it takes time to turn them over and very often the manual scanners do not scan each package separately and the internet system is blocked due to the speed. At the end of the day, hundreds of "lost" packages remained. My creativity is to work in a team when scanning packages, the number of platforms being five. For the parcels that have not been scanned, there should be two more people who scan at the end of the line to ensure one hundred percent that all the parcels have been scanned, and a platform to turn all the parcels face up to be scanned successfully.</w:t>
      </w:r>
      <w:r w:rsidR="44BD6E1E" w:rsidRPr="46189E0B">
        <w:rPr>
          <w:rFonts w:ascii="Arial" w:eastAsia="Arial" w:hAnsi="Arial" w:cs="Arial"/>
        </w:rPr>
        <w:t xml:space="preserve"> The safe delivery of packages shows the reputation of the delivery company. </w:t>
      </w:r>
      <w:r w:rsidR="70CBEB24" w:rsidRPr="46189E0B">
        <w:rPr>
          <w:rFonts w:ascii="Arial" w:eastAsia="Arial" w:hAnsi="Arial" w:cs="Arial"/>
        </w:rPr>
        <w:t xml:space="preserve">The most important thing when packaging fragile items is to avoid any possible packaging hiccups along the way, regardless of what you're sending. When you send a parcel with </w:t>
      </w:r>
      <w:proofErr w:type="spellStart"/>
      <w:r w:rsidR="70CBEB24" w:rsidRPr="46189E0B">
        <w:rPr>
          <w:rFonts w:ascii="Arial" w:eastAsia="Arial" w:hAnsi="Arial" w:cs="Arial"/>
        </w:rPr>
        <w:t>Evri</w:t>
      </w:r>
      <w:proofErr w:type="spellEnd"/>
      <w:r w:rsidR="70CBEB24" w:rsidRPr="46189E0B">
        <w:rPr>
          <w:rFonts w:ascii="Arial" w:eastAsia="Arial" w:hAnsi="Arial" w:cs="Arial"/>
        </w:rPr>
        <w:t>, we guarantee it will arrive in the same condition it was sent. It is possible for your items to be accidentally damaged along the way if it has been poorly packaged.</w:t>
      </w:r>
      <w:r w:rsidR="0D331A56" w:rsidRPr="46189E0B">
        <w:rPr>
          <w:rFonts w:ascii="Arial" w:eastAsia="Arial" w:hAnsi="Arial" w:cs="Arial"/>
        </w:rPr>
        <w:t xml:space="preserve"> </w:t>
      </w:r>
      <w:r w:rsidR="03BBEFED" w:rsidRPr="46189E0B">
        <w:rPr>
          <w:rFonts w:ascii="Arial" w:eastAsia="Arial" w:hAnsi="Arial" w:cs="Arial"/>
        </w:rPr>
        <w:t>Very often the parcels did not arrive in good condition, which makes us want a change. Double packing in bubble bag or bubble box for parcels up to 30 kg. These bags in which the parcels will be packed must be biodegradable to ensure sustainability.</w:t>
      </w:r>
    </w:p>
    <w:p w14:paraId="39030E6E" w14:textId="6C841773" w:rsidR="1B732580" w:rsidRDefault="23A3B144" w:rsidP="46189E0B">
      <w:pPr>
        <w:pStyle w:val="Heading1"/>
        <w:rPr>
          <w:sz w:val="28"/>
          <w:szCs w:val="28"/>
        </w:rPr>
      </w:pPr>
      <w:bookmarkStart w:id="25" w:name="_Toc935313932"/>
      <w:bookmarkStart w:id="26" w:name="_Toc1848363053"/>
      <w:bookmarkStart w:id="27" w:name="_Toc1367957023"/>
      <w:r w:rsidRPr="052EE63A">
        <w:rPr>
          <w:sz w:val="28"/>
          <w:szCs w:val="28"/>
        </w:rPr>
        <w:t>Investment Theory of Creativity</w:t>
      </w:r>
      <w:bookmarkEnd w:id="25"/>
      <w:bookmarkEnd w:id="26"/>
      <w:bookmarkEnd w:id="27"/>
    </w:p>
    <w:p w14:paraId="3499B7C5" w14:textId="1A6ED205" w:rsidR="1B732580" w:rsidRDefault="08A01F75" w:rsidP="46189E0B">
      <w:pPr>
        <w:spacing w:line="360" w:lineRule="auto"/>
        <w:ind w:left="-20" w:right="-20"/>
        <w:jc w:val="both"/>
        <w:rPr>
          <w:rFonts w:ascii="Arial" w:eastAsia="Arial" w:hAnsi="Arial" w:cs="Arial"/>
        </w:rPr>
      </w:pPr>
      <w:r w:rsidRPr="46189E0B">
        <w:rPr>
          <w:rFonts w:ascii="Arial" w:eastAsia="Arial" w:hAnsi="Arial" w:cs="Arial"/>
        </w:rPr>
        <w:t xml:space="preserve">Investing in creativity is in large part a decision, according to a theory proposed by Todd </w:t>
      </w:r>
      <w:proofErr w:type="spellStart"/>
      <w:r w:rsidRPr="46189E0B">
        <w:rPr>
          <w:rFonts w:ascii="Arial" w:eastAsia="Arial" w:hAnsi="Arial" w:cs="Arial"/>
        </w:rPr>
        <w:t>Lubart</w:t>
      </w:r>
      <w:proofErr w:type="spellEnd"/>
      <w:r w:rsidRPr="46189E0B">
        <w:rPr>
          <w:rFonts w:ascii="Arial" w:eastAsia="Arial" w:hAnsi="Arial" w:cs="Arial"/>
        </w:rPr>
        <w:t xml:space="preserve"> and me.  It is a decision to buy low and sell high when it comes to ideas.  Good investors also generate novel, perhaps a bit ridiculous idea that are viewed at the time as novel by creative people.  They metaphorically "buy low" before they "sell high," reaping the profits of their success and moving on to the next unpopular idea. Individuals who are creative are by nature defiant.  Rather than following the lead of others, they think and act their own way.   It is more common for them to take their own path, aiming for ideas that may be new and useful at the same time.  As a result, one's own limitations are often the greatest obstacle to creativity, not the restrictions of others.  It is often difficult to determine </w:t>
      </w:r>
      <w:r w:rsidRPr="46189E0B">
        <w:rPr>
          <w:rFonts w:ascii="Arial" w:eastAsia="Arial" w:hAnsi="Arial" w:cs="Arial"/>
        </w:rPr>
        <w:lastRenderedPageBreak/>
        <w:t>whether limitations on creativity result from internal factors or from external factors in the context of enculturation and socialization.</w:t>
      </w:r>
      <w:r w:rsidR="348747EF" w:rsidRPr="46189E0B">
        <w:rPr>
          <w:rFonts w:ascii="Arial" w:eastAsia="Arial" w:hAnsi="Arial" w:cs="Arial"/>
        </w:rPr>
        <w:t xml:space="preserve"> </w:t>
      </w:r>
      <w:proofErr w:type="gramStart"/>
      <w:r w:rsidR="348747EF" w:rsidRPr="46189E0B">
        <w:rPr>
          <w:rFonts w:ascii="Arial" w:eastAsia="Arial" w:hAnsi="Arial" w:cs="Arial"/>
        </w:rPr>
        <w:t>In order to</w:t>
      </w:r>
      <w:proofErr w:type="gramEnd"/>
      <w:r w:rsidR="348747EF" w:rsidRPr="46189E0B">
        <w:rPr>
          <w:rFonts w:ascii="Arial" w:eastAsia="Arial" w:hAnsi="Arial" w:cs="Arial"/>
        </w:rPr>
        <w:t xml:space="preserve"> promote creativity, there are several components: abilities, knowledge, styles of thinking, personality characteristics, motivation, and particularly intrinsic motivation, and environment.  In the absence of a willingness to take sensible risks or an environment that provides at least minimal support for creativity, someone may be hindered from developing their creativity.  A school environment that fosters creativity is therefore crucial-not just in words, but also in deeds.  In contrast, a creative individual may still not be able to achieve his or her full creative potential if he or she lacks the skills of creativity, like resolving opposing ideas and thinking dialectically.</w:t>
      </w:r>
    </w:p>
    <w:p w14:paraId="5AF38F55" w14:textId="35D12117" w:rsidR="1B732580" w:rsidRDefault="6A8C2EB6" w:rsidP="46189E0B">
      <w:pPr>
        <w:pStyle w:val="Heading1"/>
        <w:ind w:left="-20" w:right="-20"/>
        <w:jc w:val="both"/>
        <w:rPr>
          <w:sz w:val="28"/>
          <w:szCs w:val="28"/>
        </w:rPr>
      </w:pPr>
      <w:bookmarkStart w:id="28" w:name="_Toc1929955803"/>
      <w:bookmarkStart w:id="29" w:name="_Toc1668500133"/>
      <w:bookmarkStart w:id="30" w:name="_Toc1742967200"/>
      <w:r w:rsidRPr="052EE63A">
        <w:rPr>
          <w:sz w:val="28"/>
          <w:szCs w:val="28"/>
        </w:rPr>
        <w:t>Componential model of creativity</w:t>
      </w:r>
      <w:bookmarkEnd w:id="28"/>
      <w:bookmarkEnd w:id="29"/>
      <w:bookmarkEnd w:id="30"/>
    </w:p>
    <w:p w14:paraId="5B60A3A9" w14:textId="4A66A3DD" w:rsidR="1B732580" w:rsidRDefault="7D031B34" w:rsidP="46189E0B">
      <w:pPr>
        <w:spacing w:line="360" w:lineRule="auto"/>
        <w:ind w:left="-20" w:right="-20"/>
        <w:jc w:val="both"/>
        <w:rPr>
          <w:rFonts w:ascii="Arial" w:eastAsia="Arial" w:hAnsi="Arial" w:cs="Arial"/>
        </w:rPr>
      </w:pPr>
      <w:r w:rsidRPr="46189E0B">
        <w:rPr>
          <w:rFonts w:ascii="Arial" w:eastAsia="Arial" w:hAnsi="Arial" w:cs="Arial"/>
        </w:rPr>
        <w:t xml:space="preserve">To include multiple variables in the creative process, Amabile (1996) proposed a </w:t>
      </w:r>
      <w:r w:rsidR="00000934" w:rsidRPr="46189E0B">
        <w:rPr>
          <w:rFonts w:ascii="Arial" w:eastAsia="Arial" w:hAnsi="Arial" w:cs="Arial"/>
        </w:rPr>
        <w:t>componential</w:t>
      </w:r>
      <w:r w:rsidRPr="46189E0B">
        <w:rPr>
          <w:rFonts w:ascii="Arial" w:eastAsia="Arial" w:hAnsi="Arial" w:cs="Arial"/>
        </w:rPr>
        <w:t xml:space="preserve"> model of creativity. The most dominant components of Amabile's model were domain-relevant skills, creativity-relevant skills, and task motivations. </w:t>
      </w:r>
      <w:proofErr w:type="gramStart"/>
      <w:r w:rsidRPr="46189E0B">
        <w:rPr>
          <w:rFonts w:ascii="Arial" w:eastAsia="Arial" w:hAnsi="Arial" w:cs="Arial"/>
        </w:rPr>
        <w:t>A number of</w:t>
      </w:r>
      <w:proofErr w:type="gramEnd"/>
      <w:r w:rsidRPr="46189E0B">
        <w:rPr>
          <w:rFonts w:ascii="Arial" w:eastAsia="Arial" w:hAnsi="Arial" w:cs="Arial"/>
        </w:rPr>
        <w:t xml:space="preserve"> factors are required within each </w:t>
      </w:r>
      <w:r w:rsidR="00000934" w:rsidRPr="46189E0B">
        <w:rPr>
          <w:rFonts w:ascii="Arial" w:eastAsia="Arial" w:hAnsi="Arial" w:cs="Arial"/>
        </w:rPr>
        <w:t>component,</w:t>
      </w:r>
      <w:r w:rsidRPr="46189E0B">
        <w:rPr>
          <w:rFonts w:ascii="Arial" w:eastAsia="Arial" w:hAnsi="Arial" w:cs="Arial"/>
        </w:rPr>
        <w:t xml:space="preserve"> and they are interdependent. Creative work is created by operationalizing these three skill domains, which are based on the component model. A problem or task is identified, preparation is made to solve the problem, response possibilities are generated, evaluated, and finally responses are selected to complete the task. This can be applied to the creation of a new performance when the generator is involved alone during the initial phases of development; however, performers and other creative interpreters collaborate during the final stages. </w:t>
      </w:r>
      <w:r w:rsidR="0BBFF5BB" w:rsidRPr="46189E0B">
        <w:rPr>
          <w:rFonts w:ascii="Arial" w:eastAsia="Arial" w:hAnsi="Arial" w:cs="Arial"/>
        </w:rPr>
        <w:t>A new work must operationalize these three skill domains based on the component model of creativity. Problems can be identified and prepared for solving, response possibilities are generated, evaluated, and ultimately responses selected for solving the problem. For example, the generator might design the performance alone during the initial formation phase, but performers and other creative interpreters might be involved in the final product creation. The product requires domain-specific skills, creativity-related skills, and task motivation from all those involved. Creative collaboration will be informed by the convergence of these skills.</w:t>
      </w:r>
    </w:p>
    <w:p w14:paraId="7334D305" w14:textId="1CDC7926" w:rsidR="1B732580" w:rsidRDefault="7D031B34" w:rsidP="46189E0B">
      <w:pPr>
        <w:pStyle w:val="Heading1"/>
        <w:spacing w:line="360" w:lineRule="auto"/>
        <w:ind w:left="-20" w:right="-20"/>
        <w:jc w:val="both"/>
        <w:rPr>
          <w:rFonts w:ascii="Arial" w:eastAsia="Arial" w:hAnsi="Arial" w:cs="Arial"/>
          <w:sz w:val="24"/>
          <w:szCs w:val="24"/>
        </w:rPr>
      </w:pPr>
      <w:bookmarkStart w:id="31" w:name="_Toc1244221709"/>
      <w:bookmarkStart w:id="32" w:name="_Toc1961627849"/>
      <w:bookmarkStart w:id="33" w:name="_Toc495283205"/>
      <w:r w:rsidRPr="052EE63A">
        <w:rPr>
          <w:sz w:val="28"/>
          <w:szCs w:val="28"/>
        </w:rPr>
        <w:lastRenderedPageBreak/>
        <w:t>EVRI volatility</w:t>
      </w:r>
      <w:bookmarkEnd w:id="31"/>
      <w:bookmarkEnd w:id="32"/>
      <w:bookmarkEnd w:id="33"/>
    </w:p>
    <w:p w14:paraId="67FDB296" w14:textId="4E48B63C" w:rsidR="1B732580" w:rsidRDefault="3BA2D4C3" w:rsidP="46189E0B">
      <w:pPr>
        <w:spacing w:line="360" w:lineRule="auto"/>
        <w:jc w:val="both"/>
        <w:rPr>
          <w:rFonts w:ascii="Arial" w:eastAsia="Arial" w:hAnsi="Arial" w:cs="Arial"/>
        </w:rPr>
      </w:pPr>
      <w:r w:rsidRPr="46189E0B">
        <w:rPr>
          <w:rFonts w:ascii="Arial" w:eastAsia="Arial" w:hAnsi="Arial" w:cs="Arial"/>
        </w:rPr>
        <w:t>Volatility implied by the market indicates how much movement it expects in the future. Investors expecting big movements in the underlying stocks are likely to buy options with high implied volatility. A major rally or sell-off might be triggered by an upcoming event. Options trading strategies involve more than implied volatility, however.</w:t>
      </w:r>
      <w:r w:rsidR="554AA042" w:rsidRPr="46189E0B">
        <w:rPr>
          <w:rFonts w:ascii="Arial" w:eastAsia="Arial" w:hAnsi="Arial" w:cs="Arial"/>
        </w:rPr>
        <w:t xml:space="preserve"> </w:t>
      </w:r>
      <w:r w:rsidR="7D031B34" w:rsidRPr="46189E0B">
        <w:rPr>
          <w:rFonts w:ascii="Arial" w:eastAsia="Arial" w:hAnsi="Arial" w:cs="Arial"/>
        </w:rPr>
        <w:t>A percentage rank of 48% represents the implied volatility (IV) of EVRI. Thus, in 48% of cases, the IV was lower than it is now over the past year. There is a -22.7% decrease in implied volatility from the current level (38.0) to its 20-day moving average (49.2), which indicates the trend is downward.</w:t>
      </w:r>
      <w:r w:rsidR="3B4BE516" w:rsidRPr="46189E0B">
        <w:rPr>
          <w:rFonts w:ascii="Arial" w:eastAsia="Arial" w:hAnsi="Arial" w:cs="Arial"/>
        </w:rPr>
        <w:t xml:space="preserve"> </w:t>
      </w:r>
      <w:r w:rsidR="3B4BE516" w:rsidRPr="46189E0B">
        <w:rPr>
          <w:rFonts w:ascii="Arial" w:eastAsia="Arial" w:hAnsi="Arial" w:cs="Arial"/>
          <w:color w:val="1D2228"/>
        </w:rPr>
        <w:t xml:space="preserve">Investors in Everi Holdings Inc. EVRI need to pay close attention to the stock based on moves in the options market lately. That is because the Jan 19, </w:t>
      </w:r>
      <w:proofErr w:type="gramStart"/>
      <w:r w:rsidR="3B4BE516" w:rsidRPr="46189E0B">
        <w:rPr>
          <w:rFonts w:ascii="Arial" w:eastAsia="Arial" w:hAnsi="Arial" w:cs="Arial"/>
          <w:color w:val="1D2228"/>
        </w:rPr>
        <w:t>2024</w:t>
      </w:r>
      <w:proofErr w:type="gramEnd"/>
      <w:r w:rsidR="3B4BE516" w:rsidRPr="46189E0B">
        <w:rPr>
          <w:rFonts w:ascii="Arial" w:eastAsia="Arial" w:hAnsi="Arial" w:cs="Arial"/>
          <w:color w:val="1D2228"/>
        </w:rPr>
        <w:t xml:space="preserve"> $5.00 Call had some of the highest implied volatility of all equity options today.</w:t>
      </w:r>
      <w:r w:rsidR="39897D32" w:rsidRPr="46189E0B">
        <w:rPr>
          <w:rFonts w:ascii="Arial" w:eastAsia="Arial" w:hAnsi="Arial" w:cs="Arial"/>
        </w:rPr>
        <w:t xml:space="preserve"> This </w:t>
      </w:r>
      <w:proofErr w:type="gramStart"/>
      <w:r w:rsidR="39897D32" w:rsidRPr="46189E0B">
        <w:rPr>
          <w:rFonts w:ascii="Arial" w:eastAsia="Arial" w:hAnsi="Arial" w:cs="Arial"/>
        </w:rPr>
        <w:t>huge implied</w:t>
      </w:r>
      <w:proofErr w:type="gramEnd"/>
      <w:r w:rsidR="39897D32" w:rsidRPr="46189E0B">
        <w:rPr>
          <w:rFonts w:ascii="Arial" w:eastAsia="Arial" w:hAnsi="Arial" w:cs="Arial"/>
        </w:rPr>
        <w:t xml:space="preserve"> volatility could indicate there is a trade developing in Everi Holdings right now, based on the way analysts feel about the company right now. Options traders often sell premium on options with high implied volatility. In addition to capturing decay, this strategy is used by many seasoned traders. For these traders, it is ideal for the underlying stock to move less than their original expectations at expiration.</w:t>
      </w:r>
    </w:p>
    <w:p w14:paraId="73670885" w14:textId="77E9D134" w:rsidR="1B732580" w:rsidRDefault="1B732580" w:rsidP="46189E0B">
      <w:pPr>
        <w:ind w:left="-20" w:right="-20"/>
        <w:jc w:val="both"/>
      </w:pPr>
    </w:p>
    <w:p w14:paraId="465FF108" w14:textId="7231D692" w:rsidR="1B732580" w:rsidRDefault="1B732580" w:rsidP="46189E0B">
      <w:pPr>
        <w:spacing w:line="360" w:lineRule="auto"/>
        <w:jc w:val="both"/>
        <w:rPr>
          <w:rFonts w:ascii="Helvetica" w:eastAsia="Helvetica" w:hAnsi="Helvetica" w:cs="Helvetica"/>
          <w:color w:val="1D2228"/>
          <w:sz w:val="27"/>
          <w:szCs w:val="27"/>
        </w:rPr>
      </w:pPr>
    </w:p>
    <w:p w14:paraId="03D5B357" w14:textId="447A80CA" w:rsidR="1B732580" w:rsidRDefault="1B732580" w:rsidP="46189E0B">
      <w:pPr>
        <w:spacing w:line="360" w:lineRule="auto"/>
        <w:jc w:val="both"/>
        <w:rPr>
          <w:rFonts w:ascii="Helvetica" w:eastAsia="Helvetica" w:hAnsi="Helvetica" w:cs="Helvetica"/>
          <w:color w:val="1D2228"/>
          <w:sz w:val="27"/>
          <w:szCs w:val="27"/>
        </w:rPr>
      </w:pPr>
    </w:p>
    <w:p w14:paraId="76BBC0BA" w14:textId="496A8F4D" w:rsidR="1B732580" w:rsidRDefault="1B732580" w:rsidP="46189E0B">
      <w:pPr>
        <w:spacing w:line="360" w:lineRule="auto"/>
        <w:jc w:val="both"/>
        <w:rPr>
          <w:rFonts w:ascii="Helvetica" w:eastAsia="Helvetica" w:hAnsi="Helvetica" w:cs="Helvetica"/>
          <w:color w:val="1D2228"/>
          <w:sz w:val="27"/>
          <w:szCs w:val="27"/>
        </w:rPr>
      </w:pPr>
    </w:p>
    <w:p w14:paraId="35DE76A8" w14:textId="0A5719D5" w:rsidR="1B732580" w:rsidRDefault="1B732580" w:rsidP="46189E0B">
      <w:pPr>
        <w:spacing w:line="360" w:lineRule="auto"/>
        <w:jc w:val="both"/>
        <w:rPr>
          <w:rFonts w:ascii="Helvetica" w:eastAsia="Helvetica" w:hAnsi="Helvetica" w:cs="Helvetica"/>
          <w:color w:val="1D2228"/>
          <w:sz w:val="27"/>
          <w:szCs w:val="27"/>
        </w:rPr>
      </w:pPr>
    </w:p>
    <w:p w14:paraId="61B2EC51" w14:textId="17F0E009" w:rsidR="1B732580" w:rsidRDefault="1B732580" w:rsidP="46189E0B">
      <w:pPr>
        <w:spacing w:line="360" w:lineRule="auto"/>
        <w:jc w:val="both"/>
        <w:rPr>
          <w:rFonts w:ascii="Helvetica" w:eastAsia="Helvetica" w:hAnsi="Helvetica" w:cs="Helvetica"/>
          <w:color w:val="1D2228"/>
          <w:sz w:val="27"/>
          <w:szCs w:val="27"/>
        </w:rPr>
      </w:pPr>
    </w:p>
    <w:p w14:paraId="2CEB7A2F" w14:textId="2AE438D1" w:rsidR="1B732580" w:rsidRDefault="1B732580" w:rsidP="46189E0B">
      <w:pPr>
        <w:spacing w:line="360" w:lineRule="auto"/>
        <w:jc w:val="both"/>
        <w:rPr>
          <w:rFonts w:ascii="Helvetica" w:eastAsia="Helvetica" w:hAnsi="Helvetica" w:cs="Helvetica"/>
          <w:color w:val="1D2228"/>
          <w:sz w:val="27"/>
          <w:szCs w:val="27"/>
        </w:rPr>
      </w:pPr>
    </w:p>
    <w:p w14:paraId="07B01A46" w14:textId="4A8D9A0B" w:rsidR="1B732580" w:rsidRDefault="1B732580" w:rsidP="46189E0B">
      <w:pPr>
        <w:spacing w:line="360" w:lineRule="auto"/>
        <w:jc w:val="both"/>
        <w:rPr>
          <w:rFonts w:ascii="Helvetica" w:eastAsia="Helvetica" w:hAnsi="Helvetica" w:cs="Helvetica"/>
          <w:color w:val="1D2228"/>
          <w:sz w:val="27"/>
          <w:szCs w:val="27"/>
        </w:rPr>
      </w:pPr>
    </w:p>
    <w:p w14:paraId="78944E4C" w14:textId="431A8AC5" w:rsidR="1B732580" w:rsidRDefault="1B732580" w:rsidP="46189E0B">
      <w:pPr>
        <w:spacing w:line="360" w:lineRule="auto"/>
        <w:jc w:val="both"/>
        <w:rPr>
          <w:rFonts w:ascii="Helvetica" w:eastAsia="Helvetica" w:hAnsi="Helvetica" w:cs="Helvetica"/>
          <w:color w:val="1D2228"/>
          <w:sz w:val="27"/>
          <w:szCs w:val="27"/>
        </w:rPr>
      </w:pPr>
    </w:p>
    <w:p w14:paraId="2B40406C" w14:textId="2E08DEA0" w:rsidR="1B732580" w:rsidRDefault="1B732580" w:rsidP="46189E0B">
      <w:pPr>
        <w:spacing w:line="360" w:lineRule="auto"/>
        <w:jc w:val="both"/>
        <w:rPr>
          <w:rFonts w:ascii="Helvetica" w:eastAsia="Helvetica" w:hAnsi="Helvetica" w:cs="Helvetica"/>
          <w:color w:val="1D2228"/>
          <w:sz w:val="27"/>
          <w:szCs w:val="27"/>
        </w:rPr>
      </w:pPr>
    </w:p>
    <w:p w14:paraId="1C7B374D" w14:textId="60C26384" w:rsidR="1B732580" w:rsidRDefault="1B732580" w:rsidP="46189E0B">
      <w:pPr>
        <w:spacing w:line="360" w:lineRule="auto"/>
        <w:jc w:val="both"/>
        <w:rPr>
          <w:rFonts w:ascii="Helvetica" w:eastAsia="Helvetica" w:hAnsi="Helvetica" w:cs="Helvetica"/>
          <w:color w:val="1D2228"/>
          <w:sz w:val="27"/>
          <w:szCs w:val="27"/>
        </w:rPr>
      </w:pPr>
    </w:p>
    <w:p w14:paraId="5E0F02BD" w14:textId="52B368A5" w:rsidR="1B732580" w:rsidRDefault="1B732580" w:rsidP="46189E0B">
      <w:pPr>
        <w:spacing w:line="360" w:lineRule="auto"/>
        <w:jc w:val="both"/>
        <w:rPr>
          <w:rFonts w:ascii="Helvetica" w:eastAsia="Helvetica" w:hAnsi="Helvetica" w:cs="Helvetica"/>
          <w:color w:val="1D2228"/>
          <w:sz w:val="27"/>
          <w:szCs w:val="27"/>
        </w:rPr>
      </w:pPr>
    </w:p>
    <w:p w14:paraId="59F5E37E" w14:textId="311CCF0F" w:rsidR="1B732580" w:rsidRDefault="5195335B" w:rsidP="052EE63A">
      <w:pPr>
        <w:pStyle w:val="Heading1"/>
        <w:rPr>
          <w:rFonts w:ascii="Arial" w:eastAsia="Arial" w:hAnsi="Arial" w:cs="Arial"/>
          <w:color w:val="333333"/>
          <w:sz w:val="28"/>
          <w:szCs w:val="28"/>
        </w:rPr>
      </w:pPr>
      <w:bookmarkStart w:id="34" w:name="_Toc1543815856"/>
      <w:bookmarkStart w:id="35" w:name="_Toc1879596745"/>
      <w:bookmarkStart w:id="36" w:name="_Toc1430977294"/>
      <w:bookmarkStart w:id="37" w:name="_Toc5967159"/>
      <w:r w:rsidRPr="052EE63A">
        <w:rPr>
          <w:sz w:val="28"/>
          <w:szCs w:val="28"/>
        </w:rPr>
        <w:t>CONCLUSION</w:t>
      </w:r>
      <w:bookmarkEnd w:id="34"/>
      <w:bookmarkEnd w:id="35"/>
      <w:bookmarkEnd w:id="36"/>
      <w:bookmarkEnd w:id="37"/>
    </w:p>
    <w:p w14:paraId="4F1DC5CD" w14:textId="02B4F188" w:rsidR="1C5AE443" w:rsidRDefault="5EA094E2" w:rsidP="46189E0B">
      <w:pPr>
        <w:spacing w:line="360" w:lineRule="auto"/>
        <w:jc w:val="both"/>
        <w:rPr>
          <w:rFonts w:ascii="Arial" w:eastAsia="Arial" w:hAnsi="Arial" w:cs="Arial"/>
        </w:rPr>
      </w:pPr>
      <w:r w:rsidRPr="46189E0B">
        <w:rPr>
          <w:rFonts w:ascii="Arial" w:eastAsia="Arial" w:hAnsi="Arial" w:cs="Arial"/>
        </w:rPr>
        <w:t xml:space="preserve">In conclusion, I would argue that being creative does not necessarily mean being effective. Innovation is simply a new way to do something that adds value. The best idea generation technique, in my opinion, depends on the person using it, rather than on the technique itself. In addition, I may have demonstrated my ability to identify and solve problems creatively. The adoption of innovation and its diffusion within a company, group, or society can be challenging. </w:t>
      </w:r>
      <w:r w:rsidR="7CEA2C32" w:rsidRPr="46189E0B">
        <w:rPr>
          <w:rFonts w:ascii="Arial" w:eastAsia="Arial" w:hAnsi="Arial" w:cs="Arial"/>
        </w:rPr>
        <w:t>The importance of creativity and innovation in the EVRI company brings major success. Innovation such as Parcel Vision and Drones and creativity for opportunities to receive support for free qualifications, double packaging for safety and teamwork will be favorable results for the company in the long term. Applied theories and models made the problems solved.</w:t>
      </w:r>
      <w:r w:rsidR="1EC547A2" w:rsidRPr="46189E0B">
        <w:rPr>
          <w:rFonts w:ascii="Arial" w:eastAsia="Arial" w:hAnsi="Arial" w:cs="Arial"/>
        </w:rPr>
        <w:t xml:space="preserve"> There are many theories and models for innovation adoption and diffusion which contradict each other in some </w:t>
      </w:r>
      <w:proofErr w:type="gramStart"/>
      <w:r w:rsidR="1EC547A2" w:rsidRPr="46189E0B">
        <w:rPr>
          <w:rFonts w:ascii="Arial" w:eastAsia="Arial" w:hAnsi="Arial" w:cs="Arial"/>
        </w:rPr>
        <w:t>aspects</w:t>
      </w:r>
      <w:proofErr w:type="gramEnd"/>
      <w:r w:rsidR="1EC547A2" w:rsidRPr="46189E0B">
        <w:rPr>
          <w:rFonts w:ascii="Arial" w:eastAsia="Arial" w:hAnsi="Arial" w:cs="Arial"/>
        </w:rPr>
        <w:t xml:space="preserve"> and overlap in others.</w:t>
      </w:r>
      <w:r w:rsidR="4FC5C5B9" w:rsidRPr="46189E0B">
        <w:rPr>
          <w:rFonts w:ascii="Arial" w:eastAsia="Arial" w:hAnsi="Arial" w:cs="Arial"/>
        </w:rPr>
        <w:t xml:space="preserve"> Two of the models and theories applied to the </w:t>
      </w:r>
      <w:proofErr w:type="spellStart"/>
      <w:r w:rsidR="4FC5C5B9" w:rsidRPr="46189E0B">
        <w:rPr>
          <w:rFonts w:ascii="Arial" w:eastAsia="Arial" w:hAnsi="Arial" w:cs="Arial"/>
        </w:rPr>
        <w:t>Evri</w:t>
      </w:r>
      <w:proofErr w:type="spellEnd"/>
      <w:r w:rsidR="4FC5C5B9" w:rsidRPr="46189E0B">
        <w:rPr>
          <w:rFonts w:ascii="Arial" w:eastAsia="Arial" w:hAnsi="Arial" w:cs="Arial"/>
        </w:rPr>
        <w:t xml:space="preserve"> company are: </w:t>
      </w:r>
      <w:r w:rsidR="6E43141A" w:rsidRPr="46189E0B">
        <w:rPr>
          <w:rFonts w:ascii="Arial" w:eastAsia="Arial" w:hAnsi="Arial" w:cs="Arial"/>
        </w:rPr>
        <w:t>T</w:t>
      </w:r>
      <w:r w:rsidR="4FC5C5B9" w:rsidRPr="46189E0B">
        <w:rPr>
          <w:rFonts w:ascii="Arial" w:eastAsia="Arial" w:hAnsi="Arial" w:cs="Arial"/>
        </w:rPr>
        <w:t xml:space="preserve">he </w:t>
      </w:r>
      <w:r w:rsidR="1DD81D7F" w:rsidRPr="46189E0B">
        <w:rPr>
          <w:rFonts w:ascii="Arial" w:eastAsia="Arial" w:hAnsi="Arial" w:cs="Arial"/>
        </w:rPr>
        <w:t>c</w:t>
      </w:r>
      <w:r w:rsidR="4FC5C5B9" w:rsidRPr="46189E0B">
        <w:rPr>
          <w:rFonts w:ascii="Arial" w:eastAsia="Arial" w:hAnsi="Arial" w:cs="Arial"/>
        </w:rPr>
        <w:t>hocolate model and</w:t>
      </w:r>
      <w:r w:rsidR="1C22DD4D" w:rsidRPr="46189E0B">
        <w:rPr>
          <w:rFonts w:ascii="Arial" w:eastAsia="Arial" w:hAnsi="Arial" w:cs="Arial"/>
        </w:rPr>
        <w:t xml:space="preserve"> Componential model of creativity</w:t>
      </w:r>
      <w:r w:rsidR="157D2FC9" w:rsidRPr="46189E0B">
        <w:rPr>
          <w:rFonts w:ascii="Arial" w:eastAsia="Arial" w:hAnsi="Arial" w:cs="Arial"/>
        </w:rPr>
        <w:t xml:space="preserve"> </w:t>
      </w:r>
      <w:r w:rsidR="2810CF74" w:rsidRPr="46189E0B">
        <w:rPr>
          <w:rFonts w:ascii="Arial" w:eastAsia="Arial" w:hAnsi="Arial" w:cs="Arial"/>
        </w:rPr>
        <w:t>t</w:t>
      </w:r>
      <w:r w:rsidR="4FC5C5B9" w:rsidRPr="46189E0B">
        <w:rPr>
          <w:rFonts w:ascii="Arial" w:eastAsia="Arial" w:hAnsi="Arial" w:cs="Arial"/>
        </w:rPr>
        <w:t>ogether with the diffusion of innovation theory and</w:t>
      </w:r>
      <w:r w:rsidR="71EB2C41" w:rsidRPr="46189E0B">
        <w:rPr>
          <w:rFonts w:ascii="Arial" w:eastAsia="Arial" w:hAnsi="Arial" w:cs="Arial"/>
        </w:rPr>
        <w:t xml:space="preserve"> Investment Theory of Creativity</w:t>
      </w:r>
      <w:r w:rsidR="270750C7" w:rsidRPr="46189E0B">
        <w:rPr>
          <w:rFonts w:ascii="Arial" w:eastAsia="Arial" w:hAnsi="Arial" w:cs="Arial"/>
        </w:rPr>
        <w:t>.</w:t>
      </w:r>
    </w:p>
    <w:p w14:paraId="6B260969" w14:textId="43F35EC5" w:rsidR="1C5AE443" w:rsidRDefault="1C5AE443" w:rsidP="46189E0B">
      <w:pPr>
        <w:pStyle w:val="Heading1"/>
        <w:spacing w:line="360" w:lineRule="auto"/>
        <w:jc w:val="both"/>
        <w:rPr>
          <w:rFonts w:ascii="Arial" w:eastAsia="Arial" w:hAnsi="Arial" w:cs="Arial"/>
          <w:sz w:val="24"/>
          <w:szCs w:val="24"/>
        </w:rPr>
      </w:pPr>
    </w:p>
    <w:p w14:paraId="3BF26FAC" w14:textId="1229D10F" w:rsidR="1C5AE443" w:rsidRDefault="1C5AE443" w:rsidP="46189E0B">
      <w:pPr>
        <w:pStyle w:val="Heading1"/>
        <w:rPr>
          <w:sz w:val="28"/>
          <w:szCs w:val="28"/>
        </w:rPr>
      </w:pPr>
    </w:p>
    <w:p w14:paraId="04A174BC" w14:textId="104C4ECA" w:rsidR="1C5AE443" w:rsidRDefault="1C5AE443" w:rsidP="46189E0B">
      <w:pPr>
        <w:pStyle w:val="Heading1"/>
        <w:rPr>
          <w:sz w:val="28"/>
          <w:szCs w:val="28"/>
        </w:rPr>
      </w:pPr>
    </w:p>
    <w:p w14:paraId="69E01317" w14:textId="01B9771C" w:rsidR="1C5AE443" w:rsidRDefault="1C5AE443" w:rsidP="46189E0B">
      <w:pPr>
        <w:pStyle w:val="Heading1"/>
        <w:rPr>
          <w:sz w:val="28"/>
          <w:szCs w:val="28"/>
        </w:rPr>
      </w:pPr>
    </w:p>
    <w:p w14:paraId="2D3EE513" w14:textId="573F2BFD" w:rsidR="1C5AE443" w:rsidRDefault="1C5AE443" w:rsidP="46189E0B">
      <w:pPr>
        <w:pStyle w:val="Heading1"/>
        <w:rPr>
          <w:sz w:val="28"/>
          <w:szCs w:val="28"/>
        </w:rPr>
      </w:pPr>
    </w:p>
    <w:p w14:paraId="00205C1B" w14:textId="2FB91FCD" w:rsidR="1C5AE443" w:rsidRDefault="1C5AE443" w:rsidP="46189E0B"/>
    <w:p w14:paraId="6295F296" w14:textId="18C0C53C" w:rsidR="1C5AE443" w:rsidRDefault="1C5AE443" w:rsidP="46189E0B"/>
    <w:p w14:paraId="51ACB018" w14:textId="515DC08A" w:rsidR="1C5AE443" w:rsidRDefault="1C5AE443" w:rsidP="46189E0B"/>
    <w:p w14:paraId="47CA21E6" w14:textId="25542B98" w:rsidR="1C5AE443" w:rsidRDefault="267E4376" w:rsidP="46189E0B">
      <w:pPr>
        <w:pStyle w:val="Heading1"/>
        <w:rPr>
          <w:sz w:val="28"/>
          <w:szCs w:val="28"/>
        </w:rPr>
      </w:pPr>
      <w:bookmarkStart w:id="38" w:name="_Toc1909163816"/>
      <w:bookmarkStart w:id="39" w:name="_Toc1840945321"/>
      <w:bookmarkStart w:id="40" w:name="_Toc2025260252"/>
      <w:bookmarkStart w:id="41" w:name="_Toc1515576328"/>
      <w:r w:rsidRPr="052EE63A">
        <w:rPr>
          <w:sz w:val="28"/>
          <w:szCs w:val="28"/>
        </w:rPr>
        <w:lastRenderedPageBreak/>
        <w:t>R</w:t>
      </w:r>
      <w:r w:rsidR="34487D8F" w:rsidRPr="052EE63A">
        <w:rPr>
          <w:sz w:val="28"/>
          <w:szCs w:val="28"/>
        </w:rPr>
        <w:t>EFERENCES</w:t>
      </w:r>
      <w:bookmarkEnd w:id="38"/>
      <w:bookmarkEnd w:id="39"/>
      <w:bookmarkEnd w:id="40"/>
      <w:bookmarkEnd w:id="41"/>
    </w:p>
    <w:p w14:paraId="4E10950A" w14:textId="6A4CF51C" w:rsidR="46189E0B" w:rsidRDefault="46189E0B" w:rsidP="46189E0B"/>
    <w:p w14:paraId="20682F3C" w14:textId="6913731A" w:rsidR="5B8F3A4F" w:rsidRDefault="5B8F3A4F" w:rsidP="46189E0B">
      <w:r>
        <w:t xml:space="preserve">Baker, E. (2022). </w:t>
      </w:r>
      <w:proofErr w:type="spellStart"/>
      <w:r>
        <w:t>Evri</w:t>
      </w:r>
      <w:proofErr w:type="spellEnd"/>
      <w:r>
        <w:t xml:space="preserve"> uses AI to develop parcel vision software. [online] Parcel and Postal Technology International. Available at: https://www.parcelandpostaltechnologyinternational.com/news/evri-uses-ai-to-develop-parcel-vision-software.html [Accessed 18 Mar. 2024].</w:t>
      </w:r>
    </w:p>
    <w:p w14:paraId="3538E901" w14:textId="058F34C1" w:rsidR="0B2C7C7F" w:rsidRDefault="0B2C7C7F" w:rsidP="46189E0B">
      <w:r>
        <w:t>Boyles, M. (2022). Innovation in Business: What It Is &amp; Why It’s so Important. [online] Harvard Business School. Available at: https://online.hbs.edu/blog/post/importance-of-innovation-in-business.</w:t>
      </w:r>
    </w:p>
    <w:p w14:paraId="3C8658C7" w14:textId="19356AA5" w:rsidR="18EEC305" w:rsidRDefault="18EEC305" w:rsidP="46189E0B">
      <w:r>
        <w:t xml:space="preserve">Chi, N.T.K., Phong, </w:t>
      </w:r>
      <w:proofErr w:type="gramStart"/>
      <w:r>
        <w:t>L.T.</w:t>
      </w:r>
      <w:proofErr w:type="gramEnd"/>
      <w:r>
        <w:t xml:space="preserve"> and Hanh, N.T. (2023). The drone delivery services: An innovative application in an emerging economy. The Asian Journal of Shipping and Logistics, [online] 39(2). </w:t>
      </w:r>
      <w:proofErr w:type="spellStart"/>
      <w:proofErr w:type="gramStart"/>
      <w:r>
        <w:t>doi:https</w:t>
      </w:r>
      <w:proofErr w:type="spellEnd"/>
      <w:r>
        <w:t>://doi.org/10.1016/j.ajsl.2023.01.002</w:t>
      </w:r>
      <w:proofErr w:type="gramEnd"/>
      <w:r>
        <w:t>.</w:t>
      </w:r>
    </w:p>
    <w:p w14:paraId="47F57D56" w14:textId="4753C30D" w:rsidR="4F8A9114" w:rsidRDefault="4F8A9114" w:rsidP="46189E0B">
      <w:r>
        <w:t>Correia, A.-P. (2018). Theories Of Innovation Adoption and Real-World Case Analyses. [online] ohiostate.pressbooks.pub. Available at: https://ohiostate.pressbooks.pub/drivechange/chapter/chapter-1/.</w:t>
      </w:r>
    </w:p>
    <w:p w14:paraId="18CEFDC2" w14:textId="39C2C9F3" w:rsidR="5B8F3A4F" w:rsidRDefault="5B8F3A4F" w:rsidP="46189E0B">
      <w:proofErr w:type="spellStart"/>
      <w:r>
        <w:t>Evri</w:t>
      </w:r>
      <w:proofErr w:type="spellEnd"/>
      <w:r>
        <w:t xml:space="preserve"> (2023). </w:t>
      </w:r>
      <w:proofErr w:type="spellStart"/>
      <w:r>
        <w:t>Evri</w:t>
      </w:r>
      <w:proofErr w:type="spellEnd"/>
      <w:r>
        <w:t xml:space="preserve"> - The New Hermes | Cheap Parcel Delivery &amp; Courier Service. [online] www.evri.com. Available at: https://www.evri.com/about-us.</w:t>
      </w:r>
    </w:p>
    <w:p w14:paraId="2BB74D10" w14:textId="30BE985B" w:rsidR="5B8F3A4F" w:rsidRDefault="5B8F3A4F" w:rsidP="46189E0B">
      <w:r>
        <w:t xml:space="preserve">https://www.evri.com/environment-social-and-governance/environment  </w:t>
      </w:r>
    </w:p>
    <w:p w14:paraId="26C1D75C" w14:textId="54E222F5" w:rsidR="1E870565" w:rsidRDefault="1E870565" w:rsidP="46189E0B">
      <w:r>
        <w:t>O’Dell, L. (2022). Hermes has rebranded to ‘</w:t>
      </w:r>
      <w:proofErr w:type="spellStart"/>
      <w:r>
        <w:t>Evri</w:t>
      </w:r>
      <w:proofErr w:type="spellEnd"/>
      <w:proofErr w:type="gramStart"/>
      <w:r>
        <w:t>’</w:t>
      </w:r>
      <w:proofErr w:type="gramEnd"/>
      <w:r>
        <w:t xml:space="preserve"> and everyone made the same joke. [online] indy100. Available at: https://www.indy100.com/news/hermes-evri-meaning-delivery-name-2658423378.</w:t>
      </w:r>
    </w:p>
    <w:p w14:paraId="03DF53A7" w14:textId="5FA37CC5" w:rsidR="5B8F3A4F" w:rsidRDefault="5B8F3A4F" w:rsidP="46189E0B">
      <w:r>
        <w:t>Psychology Today (2019). Creativity | Psychology Today UK. [online] Psychology Today. Available at: https://www.psychologytoday.com/gb/basics/creativity.</w:t>
      </w:r>
    </w:p>
    <w:p w14:paraId="2231DC40" w14:textId="613BD453" w:rsidR="00ABC735" w:rsidRDefault="00ABC735" w:rsidP="46189E0B">
      <w:r>
        <w:t>Robert J. Sternberg. (n.d.). Creativity. [online] Available at: https://www.robertjsternberg.com/investment-theory-of-creativity.</w:t>
      </w:r>
    </w:p>
    <w:p w14:paraId="0671F978" w14:textId="5034394D" w:rsidR="00ABC735" w:rsidRDefault="00ABC735" w:rsidP="46189E0B">
      <w:r>
        <w:t>Thomson, P. (2017). Componential Model of Creativity - an overview | ScienceDirect Topics. [online] www.sciencedirect.com. Available at: https://www.sciencedirect.com/topics/psychology/componential-model-of-creativity.</w:t>
      </w:r>
    </w:p>
    <w:p w14:paraId="080CEEF3" w14:textId="40E5DB7C" w:rsidR="021C17BE" w:rsidRDefault="021C17BE" w:rsidP="46189E0B">
      <w:proofErr w:type="spellStart"/>
      <w:r>
        <w:t>Vazhavelil</w:t>
      </w:r>
      <w:proofErr w:type="spellEnd"/>
      <w:r>
        <w:t>, T. and Sonowal, A. (2021). The Future of Delivery with Drones: Contactless, Accurate, and High-Speed - Wipro. [online] www.wipro.com. Available at: https://www.wipro.com/business-process/the-future-of-delivery-with-drones-contactless-accurate-and-high-speed/.</w:t>
      </w:r>
    </w:p>
    <w:p w14:paraId="2783A2A5" w14:textId="311FB502" w:rsidR="6E098EFF" w:rsidRDefault="6E098EFF" w:rsidP="46189E0B">
      <w:r>
        <w:lastRenderedPageBreak/>
        <w:t xml:space="preserve">www.evri.com. (n.d.). </w:t>
      </w:r>
      <w:proofErr w:type="spellStart"/>
      <w:r>
        <w:t>Evri</w:t>
      </w:r>
      <w:proofErr w:type="spellEnd"/>
      <w:r>
        <w:t xml:space="preserve"> uses AI to develop parcel vision software | </w:t>
      </w:r>
      <w:proofErr w:type="spellStart"/>
      <w:r>
        <w:t>Evri</w:t>
      </w:r>
      <w:proofErr w:type="spellEnd"/>
      <w:r>
        <w:t>. [online] Available at: https://www.evri.com/press/evri-uses-ai-to-develop-parcel-vision-software.</w:t>
      </w:r>
    </w:p>
    <w:p w14:paraId="5DBF6CD2" w14:textId="4AC8126D" w:rsidR="5B8F3A4F" w:rsidRDefault="5B8F3A4F" w:rsidP="46189E0B">
      <w:r>
        <w:t xml:space="preserve">www.evri.com. (n.d.). </w:t>
      </w:r>
      <w:proofErr w:type="spellStart"/>
      <w:r>
        <w:t>Evri</w:t>
      </w:r>
      <w:proofErr w:type="spellEnd"/>
      <w:r>
        <w:t xml:space="preserve"> - The New Hermes | Cheap Parcel Delivery &amp; Courier Service. [online] Available at: https://www.evri.com/news/the-history-of-hermes.</w:t>
      </w:r>
    </w:p>
    <w:p w14:paraId="61DE1727" w14:textId="3036E534" w:rsidR="5B8F3A4F" w:rsidRDefault="5B8F3A4F" w:rsidP="46189E0B">
      <w:r>
        <w:t xml:space="preserve">www.evri.com. (n.d.). </w:t>
      </w:r>
      <w:proofErr w:type="spellStart"/>
      <w:r>
        <w:t>Evri</w:t>
      </w:r>
      <w:proofErr w:type="spellEnd"/>
      <w:r>
        <w:t xml:space="preserve"> cuts carbon emissions by nearly a third, as part of its investment in sustainability | </w:t>
      </w:r>
      <w:proofErr w:type="spellStart"/>
      <w:r>
        <w:t>Evri</w:t>
      </w:r>
      <w:proofErr w:type="spellEnd"/>
      <w:r>
        <w:t>. [online] Available at: https://www.evri.com/press/evri-cuts-emissions.</w:t>
      </w:r>
    </w:p>
    <w:p w14:paraId="7239A57F" w14:textId="27A2E3BD" w:rsidR="5B8F3A4F" w:rsidRDefault="5B8F3A4F" w:rsidP="46189E0B">
      <w:r>
        <w:t xml:space="preserve">www.evri.com. (n.d.). News and Corporate | </w:t>
      </w:r>
      <w:proofErr w:type="spellStart"/>
      <w:r>
        <w:t>Evri</w:t>
      </w:r>
      <w:proofErr w:type="spellEnd"/>
      <w:r>
        <w:t>. [online] Available at: https://www.evri.com/news-and-corporate.</w:t>
      </w:r>
    </w:p>
    <w:p w14:paraId="58C0EBFE" w14:textId="152C3503" w:rsidR="5B8F3A4F" w:rsidRDefault="5B8F3A4F" w:rsidP="46189E0B">
      <w:r>
        <w:t xml:space="preserve">www.evri.com. (n.d.). Our Leadership Team | </w:t>
      </w:r>
      <w:proofErr w:type="spellStart"/>
      <w:r>
        <w:t>Evri</w:t>
      </w:r>
      <w:proofErr w:type="spellEnd"/>
      <w:r>
        <w:t>. [online] Available at: https://www.evri.com/leadership.</w:t>
      </w:r>
    </w:p>
    <w:p w14:paraId="29B34427" w14:textId="3674A4AE" w:rsidR="71AB3BCA" w:rsidRDefault="71AB3BCA" w:rsidP="46189E0B">
      <w:r>
        <w:t xml:space="preserve">www.evri.com. (n.d.). Packaging Fragile Items for Shipping | Fragile Parcels | </w:t>
      </w:r>
      <w:proofErr w:type="spellStart"/>
      <w:r>
        <w:t>Evri</w:t>
      </w:r>
      <w:proofErr w:type="spellEnd"/>
      <w:r>
        <w:t>. [online] Available at: https://www.evri.com/guides/easy-steps-to-packaging-fragile-items [Accessed 18 Mar. 2024].</w:t>
      </w:r>
    </w:p>
    <w:p w14:paraId="16FED5F3" w14:textId="0E1B56DF" w:rsidR="71AB3BCA" w:rsidRDefault="71AB3BCA" w:rsidP="46189E0B">
      <w:r>
        <w:t xml:space="preserve">Yao, L., Mohd Shah, N.I., Mohamad, F., Cheng, J.K., An, H.K. and Abdalla, A.N. (2022). What Makes Courier Service </w:t>
      </w:r>
      <w:proofErr w:type="gramStart"/>
      <w:r>
        <w:t>Creative?—</w:t>
      </w:r>
      <w:proofErr w:type="gramEnd"/>
      <w:r>
        <w:t xml:space="preserve">From Managing Logistics to Managing Knowledge. Sustainability, [online] 14(21), p.14630. </w:t>
      </w:r>
      <w:proofErr w:type="spellStart"/>
      <w:proofErr w:type="gramStart"/>
      <w:r>
        <w:t>doi:https</w:t>
      </w:r>
      <w:proofErr w:type="spellEnd"/>
      <w:r>
        <w:t>://doi.org/10.3390/su142114630</w:t>
      </w:r>
      <w:proofErr w:type="gramEnd"/>
      <w:r>
        <w:t>.</w:t>
      </w:r>
    </w:p>
    <w:p w14:paraId="54FA2E79" w14:textId="39EDE8FC" w:rsidR="6A9412C4" w:rsidRDefault="6A9412C4" w:rsidP="46189E0B">
      <w:r>
        <w:t>Yahoo Finance. (2023). Implied Volatility Surging for Everi Holdings (EVRI) Stock Options. [online] Available at: https://uk.finance.yahoo.com/news/implied-volatility-surging-everi-holdings-133200730.html [Accessed 18 Mar. 2024].</w:t>
      </w:r>
    </w:p>
    <w:p w14:paraId="4890C567" w14:textId="30A271AF" w:rsidR="46189E0B" w:rsidRDefault="46189E0B" w:rsidP="46189E0B"/>
    <w:p w14:paraId="1E27A8ED" w14:textId="1069C0B2" w:rsidR="46189E0B" w:rsidRDefault="46189E0B" w:rsidP="46189E0B"/>
    <w:p w14:paraId="0D17255B" w14:textId="73E8BC28" w:rsidR="46189E0B" w:rsidRDefault="46189E0B" w:rsidP="46189E0B"/>
    <w:p w14:paraId="2DB673B6" w14:textId="3F77E42C" w:rsidR="46189E0B" w:rsidRDefault="46189E0B" w:rsidP="46189E0B"/>
    <w:p w14:paraId="59EF5ABB" w14:textId="39C4C74B" w:rsidR="46189E0B" w:rsidRDefault="46189E0B" w:rsidP="46189E0B"/>
    <w:p w14:paraId="20F78458" w14:textId="6D382244" w:rsidR="46189E0B" w:rsidRDefault="46189E0B" w:rsidP="46189E0B"/>
    <w:p w14:paraId="17208DF4" w14:textId="04B5B4A8" w:rsidR="46189E0B" w:rsidRDefault="46189E0B" w:rsidP="46189E0B"/>
    <w:p w14:paraId="48A2D3CA" w14:textId="62F3BDC7" w:rsidR="46189E0B" w:rsidRDefault="46189E0B" w:rsidP="46189E0B"/>
    <w:p w14:paraId="4E6F2F91" w14:textId="558BF568" w:rsidR="46189E0B" w:rsidRDefault="46189E0B" w:rsidP="46189E0B"/>
    <w:p w14:paraId="77A16634" w14:textId="0FB543C4" w:rsidR="46189E0B" w:rsidRDefault="46189E0B" w:rsidP="46189E0B"/>
    <w:sectPr w:rsidR="46189E0B">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E79669" w14:textId="77777777" w:rsidR="000F3C6D" w:rsidRDefault="000F3C6D">
      <w:pPr>
        <w:spacing w:after="0" w:line="240" w:lineRule="auto"/>
      </w:pPr>
      <w:r>
        <w:separator/>
      </w:r>
    </w:p>
  </w:endnote>
  <w:endnote w:type="continuationSeparator" w:id="0">
    <w:p w14:paraId="1BCD442F" w14:textId="77777777" w:rsidR="000F3C6D" w:rsidRDefault="000F3C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Poppins">
    <w:charset w:val="00"/>
    <w:family w:val="auto"/>
    <w:pitch w:val="variable"/>
    <w:sig w:usb0="00008007" w:usb1="00000000" w:usb2="00000000" w:usb3="00000000" w:csb0="00000093" w:csb1="00000000"/>
  </w:font>
  <w:font w:name="Montserrat">
    <w:charset w:val="00"/>
    <w:family w:val="auto"/>
    <w:pitch w:val="variable"/>
    <w:sig w:usb0="2000020F" w:usb1="00000003" w:usb2="00000000" w:usb3="00000000" w:csb0="00000197"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6189E0B" w14:paraId="16F5B9FB" w14:textId="77777777" w:rsidTr="46189E0B">
      <w:trPr>
        <w:trHeight w:val="300"/>
      </w:trPr>
      <w:tc>
        <w:tcPr>
          <w:tcW w:w="3120" w:type="dxa"/>
        </w:tcPr>
        <w:p w14:paraId="72C094BA" w14:textId="7C102930" w:rsidR="46189E0B" w:rsidRDefault="46189E0B" w:rsidP="46189E0B">
          <w:pPr>
            <w:pStyle w:val="Header"/>
            <w:ind w:left="-115"/>
          </w:pPr>
        </w:p>
      </w:tc>
      <w:tc>
        <w:tcPr>
          <w:tcW w:w="3120" w:type="dxa"/>
        </w:tcPr>
        <w:p w14:paraId="4EDF3CAE" w14:textId="452BFCDD" w:rsidR="46189E0B" w:rsidRDefault="46189E0B" w:rsidP="46189E0B">
          <w:pPr>
            <w:pStyle w:val="Header"/>
            <w:jc w:val="center"/>
          </w:pPr>
        </w:p>
      </w:tc>
      <w:tc>
        <w:tcPr>
          <w:tcW w:w="3120" w:type="dxa"/>
        </w:tcPr>
        <w:p w14:paraId="10B62A68" w14:textId="0B918DF6" w:rsidR="46189E0B" w:rsidRDefault="46189E0B" w:rsidP="46189E0B">
          <w:pPr>
            <w:pStyle w:val="Header"/>
            <w:ind w:right="-115"/>
            <w:jc w:val="right"/>
          </w:pPr>
        </w:p>
      </w:tc>
    </w:tr>
  </w:tbl>
  <w:p w14:paraId="36F49314" w14:textId="10672DCD" w:rsidR="46189E0B" w:rsidRDefault="46189E0B" w:rsidP="46189E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D66149" w14:textId="77777777" w:rsidR="000F3C6D" w:rsidRDefault="000F3C6D">
      <w:pPr>
        <w:spacing w:after="0" w:line="240" w:lineRule="auto"/>
      </w:pPr>
      <w:r>
        <w:separator/>
      </w:r>
    </w:p>
  </w:footnote>
  <w:footnote w:type="continuationSeparator" w:id="0">
    <w:p w14:paraId="73A6C3B1" w14:textId="77777777" w:rsidR="000F3C6D" w:rsidRDefault="000F3C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6189E0B" w14:paraId="5CF3C0D6" w14:textId="77777777" w:rsidTr="46189E0B">
      <w:trPr>
        <w:trHeight w:val="300"/>
      </w:trPr>
      <w:tc>
        <w:tcPr>
          <w:tcW w:w="3120" w:type="dxa"/>
        </w:tcPr>
        <w:p w14:paraId="55CBF431" w14:textId="5C3C87AA" w:rsidR="46189E0B" w:rsidRDefault="46189E0B" w:rsidP="46189E0B">
          <w:pPr>
            <w:pStyle w:val="Header"/>
            <w:ind w:left="-115"/>
          </w:pPr>
        </w:p>
      </w:tc>
      <w:tc>
        <w:tcPr>
          <w:tcW w:w="3120" w:type="dxa"/>
        </w:tcPr>
        <w:p w14:paraId="6B72AA58" w14:textId="0BDBD6F8" w:rsidR="46189E0B" w:rsidRDefault="46189E0B" w:rsidP="46189E0B">
          <w:pPr>
            <w:pStyle w:val="Header"/>
            <w:jc w:val="center"/>
          </w:pPr>
        </w:p>
      </w:tc>
      <w:tc>
        <w:tcPr>
          <w:tcW w:w="3120" w:type="dxa"/>
        </w:tcPr>
        <w:p w14:paraId="1F36B24F" w14:textId="2E602B06" w:rsidR="46189E0B" w:rsidRDefault="46189E0B" w:rsidP="46189E0B">
          <w:pPr>
            <w:pStyle w:val="Header"/>
            <w:ind w:right="-115"/>
            <w:jc w:val="right"/>
          </w:pPr>
        </w:p>
      </w:tc>
    </w:tr>
  </w:tbl>
  <w:p w14:paraId="26FA9EEC" w14:textId="52B1A3C6" w:rsidR="46189E0B" w:rsidRDefault="46189E0B" w:rsidP="46189E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64A51C"/>
    <w:multiLevelType w:val="hybridMultilevel"/>
    <w:tmpl w:val="DFA0814C"/>
    <w:lvl w:ilvl="0" w:tplc="B398473E">
      <w:start w:val="1"/>
      <w:numFmt w:val="decimal"/>
      <w:lvlText w:val="%1."/>
      <w:lvlJc w:val="left"/>
      <w:pPr>
        <w:ind w:left="720" w:hanging="360"/>
      </w:pPr>
    </w:lvl>
    <w:lvl w:ilvl="1" w:tplc="6C4C05D0">
      <w:start w:val="1"/>
      <w:numFmt w:val="lowerLetter"/>
      <w:lvlText w:val="%2."/>
      <w:lvlJc w:val="left"/>
      <w:pPr>
        <w:ind w:left="1440" w:hanging="360"/>
      </w:pPr>
    </w:lvl>
    <w:lvl w:ilvl="2" w:tplc="3F947FF4">
      <w:start w:val="1"/>
      <w:numFmt w:val="lowerRoman"/>
      <w:lvlText w:val="%3."/>
      <w:lvlJc w:val="right"/>
      <w:pPr>
        <w:ind w:left="2160" w:hanging="180"/>
      </w:pPr>
    </w:lvl>
    <w:lvl w:ilvl="3" w:tplc="23EC7E52">
      <w:start w:val="1"/>
      <w:numFmt w:val="decimal"/>
      <w:lvlText w:val="%4."/>
      <w:lvlJc w:val="left"/>
      <w:pPr>
        <w:ind w:left="2880" w:hanging="360"/>
      </w:pPr>
    </w:lvl>
    <w:lvl w:ilvl="4" w:tplc="868639F8">
      <w:start w:val="1"/>
      <w:numFmt w:val="lowerLetter"/>
      <w:lvlText w:val="%5."/>
      <w:lvlJc w:val="left"/>
      <w:pPr>
        <w:ind w:left="3600" w:hanging="360"/>
      </w:pPr>
    </w:lvl>
    <w:lvl w:ilvl="5" w:tplc="442816C6">
      <w:start w:val="1"/>
      <w:numFmt w:val="lowerRoman"/>
      <w:lvlText w:val="%6."/>
      <w:lvlJc w:val="right"/>
      <w:pPr>
        <w:ind w:left="4320" w:hanging="180"/>
      </w:pPr>
    </w:lvl>
    <w:lvl w:ilvl="6" w:tplc="2C227E0C">
      <w:start w:val="1"/>
      <w:numFmt w:val="decimal"/>
      <w:lvlText w:val="%7."/>
      <w:lvlJc w:val="left"/>
      <w:pPr>
        <w:ind w:left="5040" w:hanging="360"/>
      </w:pPr>
    </w:lvl>
    <w:lvl w:ilvl="7" w:tplc="FAD8C6F2">
      <w:start w:val="1"/>
      <w:numFmt w:val="lowerLetter"/>
      <w:lvlText w:val="%8."/>
      <w:lvlJc w:val="left"/>
      <w:pPr>
        <w:ind w:left="5760" w:hanging="360"/>
      </w:pPr>
    </w:lvl>
    <w:lvl w:ilvl="8" w:tplc="D1926C80">
      <w:start w:val="1"/>
      <w:numFmt w:val="lowerRoman"/>
      <w:lvlText w:val="%9."/>
      <w:lvlJc w:val="right"/>
      <w:pPr>
        <w:ind w:left="6480" w:hanging="180"/>
      </w:pPr>
    </w:lvl>
  </w:abstractNum>
  <w:num w:numId="1" w16cid:durableId="890530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5E7FFF"/>
    <w:rsid w:val="00000934"/>
    <w:rsid w:val="000F3C6D"/>
    <w:rsid w:val="00140DF1"/>
    <w:rsid w:val="003819EC"/>
    <w:rsid w:val="004498EB"/>
    <w:rsid w:val="0063030F"/>
    <w:rsid w:val="00ABC735"/>
    <w:rsid w:val="00B628B5"/>
    <w:rsid w:val="00D8FA74"/>
    <w:rsid w:val="00F47DB4"/>
    <w:rsid w:val="00FCDDD4"/>
    <w:rsid w:val="011BB029"/>
    <w:rsid w:val="016D3D52"/>
    <w:rsid w:val="016E311E"/>
    <w:rsid w:val="01DA0E74"/>
    <w:rsid w:val="0210A71F"/>
    <w:rsid w:val="021C17BE"/>
    <w:rsid w:val="02309D66"/>
    <w:rsid w:val="023854EB"/>
    <w:rsid w:val="0278BC4C"/>
    <w:rsid w:val="02AD341D"/>
    <w:rsid w:val="02ECA19E"/>
    <w:rsid w:val="0327CC34"/>
    <w:rsid w:val="032DD127"/>
    <w:rsid w:val="035AA29A"/>
    <w:rsid w:val="035E2B30"/>
    <w:rsid w:val="036DD270"/>
    <w:rsid w:val="039C45CB"/>
    <w:rsid w:val="03BBEFED"/>
    <w:rsid w:val="04BD1DAA"/>
    <w:rsid w:val="04C5D157"/>
    <w:rsid w:val="04C671B0"/>
    <w:rsid w:val="04D0A8A2"/>
    <w:rsid w:val="04D522AA"/>
    <w:rsid w:val="0509A2D1"/>
    <w:rsid w:val="052C0118"/>
    <w:rsid w:val="052EE63A"/>
    <w:rsid w:val="053864A4"/>
    <w:rsid w:val="05C97453"/>
    <w:rsid w:val="05DB840B"/>
    <w:rsid w:val="05F76A01"/>
    <w:rsid w:val="0642D785"/>
    <w:rsid w:val="0664C8E6"/>
    <w:rsid w:val="069B8AE6"/>
    <w:rsid w:val="06A57332"/>
    <w:rsid w:val="06DA1558"/>
    <w:rsid w:val="06E8FFE0"/>
    <w:rsid w:val="06F2B2BD"/>
    <w:rsid w:val="07051621"/>
    <w:rsid w:val="076544B4"/>
    <w:rsid w:val="077A89B5"/>
    <w:rsid w:val="07A79D62"/>
    <w:rsid w:val="07F6D0A3"/>
    <w:rsid w:val="07F737D0"/>
    <w:rsid w:val="07F852AD"/>
    <w:rsid w:val="08047B1F"/>
    <w:rsid w:val="08116EEC"/>
    <w:rsid w:val="086686FC"/>
    <w:rsid w:val="08A01F75"/>
    <w:rsid w:val="08A6A5FA"/>
    <w:rsid w:val="08B154F6"/>
    <w:rsid w:val="08FA516C"/>
    <w:rsid w:val="09011FAD"/>
    <w:rsid w:val="092CE1B4"/>
    <w:rsid w:val="0983207A"/>
    <w:rsid w:val="0A0212DD"/>
    <w:rsid w:val="0A9A9AF0"/>
    <w:rsid w:val="0AB43C36"/>
    <w:rsid w:val="0ACD2818"/>
    <w:rsid w:val="0B04DC97"/>
    <w:rsid w:val="0B2C7C7F"/>
    <w:rsid w:val="0B36C618"/>
    <w:rsid w:val="0B927371"/>
    <w:rsid w:val="0BA0C04D"/>
    <w:rsid w:val="0BBFF5BB"/>
    <w:rsid w:val="0BFDB473"/>
    <w:rsid w:val="0BFF130F"/>
    <w:rsid w:val="0C38B5D7"/>
    <w:rsid w:val="0C61B74A"/>
    <w:rsid w:val="0CA602DD"/>
    <w:rsid w:val="0CA78B5E"/>
    <w:rsid w:val="0CD8281E"/>
    <w:rsid w:val="0CDEF95F"/>
    <w:rsid w:val="0D15C67A"/>
    <w:rsid w:val="0D249538"/>
    <w:rsid w:val="0D331A56"/>
    <w:rsid w:val="0D4C3A0C"/>
    <w:rsid w:val="0D930FDA"/>
    <w:rsid w:val="0DA1BAAE"/>
    <w:rsid w:val="0E26AFD4"/>
    <w:rsid w:val="0EF015B6"/>
    <w:rsid w:val="0F85FD8C"/>
    <w:rsid w:val="0F99FA3E"/>
    <w:rsid w:val="0FA19344"/>
    <w:rsid w:val="1010EC40"/>
    <w:rsid w:val="104525F6"/>
    <w:rsid w:val="10888385"/>
    <w:rsid w:val="10B5DE10"/>
    <w:rsid w:val="10DA713B"/>
    <w:rsid w:val="10F8E33F"/>
    <w:rsid w:val="113A1CA8"/>
    <w:rsid w:val="11A6079C"/>
    <w:rsid w:val="11ACBCA1"/>
    <w:rsid w:val="120982C2"/>
    <w:rsid w:val="121637A4"/>
    <w:rsid w:val="122453E6"/>
    <w:rsid w:val="13720DB2"/>
    <w:rsid w:val="13B20805"/>
    <w:rsid w:val="13C040ED"/>
    <w:rsid w:val="140115E3"/>
    <w:rsid w:val="141E7EE1"/>
    <w:rsid w:val="14266269"/>
    <w:rsid w:val="1452B80D"/>
    <w:rsid w:val="147264D2"/>
    <w:rsid w:val="14C2EF64"/>
    <w:rsid w:val="14DBA8D7"/>
    <w:rsid w:val="150A6877"/>
    <w:rsid w:val="15448942"/>
    <w:rsid w:val="157D2FC9"/>
    <w:rsid w:val="15894F33"/>
    <w:rsid w:val="158978DB"/>
    <w:rsid w:val="16295FFC"/>
    <w:rsid w:val="16718B39"/>
    <w:rsid w:val="16A38063"/>
    <w:rsid w:val="16C6F02E"/>
    <w:rsid w:val="17395546"/>
    <w:rsid w:val="17BDC12C"/>
    <w:rsid w:val="17BFB8E4"/>
    <w:rsid w:val="17E45191"/>
    <w:rsid w:val="17FB83F2"/>
    <w:rsid w:val="18529070"/>
    <w:rsid w:val="18547D98"/>
    <w:rsid w:val="187163A0"/>
    <w:rsid w:val="1881B32A"/>
    <w:rsid w:val="18857928"/>
    <w:rsid w:val="18AAAD2F"/>
    <w:rsid w:val="18EEC305"/>
    <w:rsid w:val="19BA7AF8"/>
    <w:rsid w:val="19E2900C"/>
    <w:rsid w:val="1A0D3401"/>
    <w:rsid w:val="1A2C6F69"/>
    <w:rsid w:val="1AF561EE"/>
    <w:rsid w:val="1AFED0A0"/>
    <w:rsid w:val="1B4CE9E2"/>
    <w:rsid w:val="1B732580"/>
    <w:rsid w:val="1B81DD90"/>
    <w:rsid w:val="1C070708"/>
    <w:rsid w:val="1C1972CE"/>
    <w:rsid w:val="1C22DD4D"/>
    <w:rsid w:val="1C3D5250"/>
    <w:rsid w:val="1C5AE443"/>
    <w:rsid w:val="1CC6287C"/>
    <w:rsid w:val="1D57C4EF"/>
    <w:rsid w:val="1D63DF5F"/>
    <w:rsid w:val="1D7BC84C"/>
    <w:rsid w:val="1D9F9F4F"/>
    <w:rsid w:val="1DA7D6A5"/>
    <w:rsid w:val="1DBB0226"/>
    <w:rsid w:val="1DD81D7F"/>
    <w:rsid w:val="1DEA4D22"/>
    <w:rsid w:val="1E184481"/>
    <w:rsid w:val="1E59F9B4"/>
    <w:rsid w:val="1E85A581"/>
    <w:rsid w:val="1E870565"/>
    <w:rsid w:val="1E937F15"/>
    <w:rsid w:val="1E9BAB5E"/>
    <w:rsid w:val="1EBBDB24"/>
    <w:rsid w:val="1EC547A2"/>
    <w:rsid w:val="1EE09E23"/>
    <w:rsid w:val="1EF3BFB7"/>
    <w:rsid w:val="1F251EDC"/>
    <w:rsid w:val="1F5B6495"/>
    <w:rsid w:val="1FF3FF0D"/>
    <w:rsid w:val="201BE0A1"/>
    <w:rsid w:val="20205B05"/>
    <w:rsid w:val="20ECB21B"/>
    <w:rsid w:val="20FFD245"/>
    <w:rsid w:val="21486A39"/>
    <w:rsid w:val="2163186E"/>
    <w:rsid w:val="218FCF6E"/>
    <w:rsid w:val="21E1A7FF"/>
    <w:rsid w:val="21E873F4"/>
    <w:rsid w:val="224ADBA1"/>
    <w:rsid w:val="224E6251"/>
    <w:rsid w:val="22FE27A2"/>
    <w:rsid w:val="23241A70"/>
    <w:rsid w:val="234C6540"/>
    <w:rsid w:val="238EB17B"/>
    <w:rsid w:val="23A3B144"/>
    <w:rsid w:val="23C939FF"/>
    <w:rsid w:val="2430F054"/>
    <w:rsid w:val="24BFEAD1"/>
    <w:rsid w:val="24ED6CDF"/>
    <w:rsid w:val="250291F6"/>
    <w:rsid w:val="2509D9EE"/>
    <w:rsid w:val="250F55AE"/>
    <w:rsid w:val="252A81DC"/>
    <w:rsid w:val="256BE9B6"/>
    <w:rsid w:val="258A59BD"/>
    <w:rsid w:val="259188D7"/>
    <w:rsid w:val="25B15662"/>
    <w:rsid w:val="25CE66BE"/>
    <w:rsid w:val="267C82AF"/>
    <w:rsid w:val="267E4376"/>
    <w:rsid w:val="268A9E07"/>
    <w:rsid w:val="268F9C89"/>
    <w:rsid w:val="2692D04E"/>
    <w:rsid w:val="270750C7"/>
    <w:rsid w:val="273EBAA0"/>
    <w:rsid w:val="276FE56D"/>
    <w:rsid w:val="27A96B97"/>
    <w:rsid w:val="27AAB945"/>
    <w:rsid w:val="27B6EAC5"/>
    <w:rsid w:val="27E2930F"/>
    <w:rsid w:val="2810CF74"/>
    <w:rsid w:val="28266E68"/>
    <w:rsid w:val="282B6CEA"/>
    <w:rsid w:val="282FC6A0"/>
    <w:rsid w:val="2841C4A5"/>
    <w:rsid w:val="2884F25B"/>
    <w:rsid w:val="28E8F724"/>
    <w:rsid w:val="28FB0908"/>
    <w:rsid w:val="2974244E"/>
    <w:rsid w:val="2974FC01"/>
    <w:rsid w:val="297FAB13"/>
    <w:rsid w:val="29C73D4B"/>
    <w:rsid w:val="29DF0C64"/>
    <w:rsid w:val="2A1CA240"/>
    <w:rsid w:val="2A3591BE"/>
    <w:rsid w:val="2A839884"/>
    <w:rsid w:val="2A8B99F0"/>
    <w:rsid w:val="2A964D9A"/>
    <w:rsid w:val="2AE28145"/>
    <w:rsid w:val="2AE45CDD"/>
    <w:rsid w:val="2AF67E59"/>
    <w:rsid w:val="2B0CB7A3"/>
    <w:rsid w:val="2B33831B"/>
    <w:rsid w:val="2B5E0F2A"/>
    <w:rsid w:val="2B6D35DB"/>
    <w:rsid w:val="2B7B0F96"/>
    <w:rsid w:val="2B9F4A44"/>
    <w:rsid w:val="2BBC9B73"/>
    <w:rsid w:val="2C445D47"/>
    <w:rsid w:val="2C649D64"/>
    <w:rsid w:val="2CE5B5B0"/>
    <w:rsid w:val="2CF35184"/>
    <w:rsid w:val="2D3BB4A5"/>
    <w:rsid w:val="2D5E7FFF"/>
    <w:rsid w:val="2D83E867"/>
    <w:rsid w:val="2DCFC039"/>
    <w:rsid w:val="2E189468"/>
    <w:rsid w:val="2E18AD1B"/>
    <w:rsid w:val="2E1BFD9F"/>
    <w:rsid w:val="2E7441CA"/>
    <w:rsid w:val="2E7B61ED"/>
    <w:rsid w:val="2ECE23A2"/>
    <w:rsid w:val="2ED78506"/>
    <w:rsid w:val="2EF2A048"/>
    <w:rsid w:val="2F0A0578"/>
    <w:rsid w:val="2F1FB8C8"/>
    <w:rsid w:val="2F5C2939"/>
    <w:rsid w:val="2FA1A915"/>
    <w:rsid w:val="2FBF54C7"/>
    <w:rsid w:val="2FFCABA5"/>
    <w:rsid w:val="30164960"/>
    <w:rsid w:val="302AF246"/>
    <w:rsid w:val="306AAD80"/>
    <w:rsid w:val="30844D7C"/>
    <w:rsid w:val="30B0AB9C"/>
    <w:rsid w:val="30D711EB"/>
    <w:rsid w:val="31111965"/>
    <w:rsid w:val="318F31BE"/>
    <w:rsid w:val="31C6C2A7"/>
    <w:rsid w:val="320FADBC"/>
    <w:rsid w:val="32113F3E"/>
    <w:rsid w:val="3212AC44"/>
    <w:rsid w:val="323EE39F"/>
    <w:rsid w:val="32421674"/>
    <w:rsid w:val="3265C7C8"/>
    <w:rsid w:val="32724BFC"/>
    <w:rsid w:val="32ACE9C6"/>
    <w:rsid w:val="32ED0D3D"/>
    <w:rsid w:val="3326DBE4"/>
    <w:rsid w:val="33311F3F"/>
    <w:rsid w:val="334DCE9E"/>
    <w:rsid w:val="336C7853"/>
    <w:rsid w:val="33826D6D"/>
    <w:rsid w:val="33B8FF3A"/>
    <w:rsid w:val="33D22797"/>
    <w:rsid w:val="3420849F"/>
    <w:rsid w:val="3423B6C2"/>
    <w:rsid w:val="34487D8F"/>
    <w:rsid w:val="344EF470"/>
    <w:rsid w:val="348747EF"/>
    <w:rsid w:val="34BC06C8"/>
    <w:rsid w:val="34E6CCA1"/>
    <w:rsid w:val="354831A0"/>
    <w:rsid w:val="359D688A"/>
    <w:rsid w:val="35ABA356"/>
    <w:rsid w:val="35AE4B73"/>
    <w:rsid w:val="35B0A931"/>
    <w:rsid w:val="35B7A236"/>
    <w:rsid w:val="3624ADFF"/>
    <w:rsid w:val="3673146A"/>
    <w:rsid w:val="36EC1D47"/>
    <w:rsid w:val="37244B28"/>
    <w:rsid w:val="373ACC8B"/>
    <w:rsid w:val="374C7992"/>
    <w:rsid w:val="3793F2A5"/>
    <w:rsid w:val="37ED12C2"/>
    <w:rsid w:val="384BA6F9"/>
    <w:rsid w:val="3876B2D1"/>
    <w:rsid w:val="388A382E"/>
    <w:rsid w:val="38C661BC"/>
    <w:rsid w:val="392249AA"/>
    <w:rsid w:val="3944B1A1"/>
    <w:rsid w:val="3954C264"/>
    <w:rsid w:val="39897D32"/>
    <w:rsid w:val="399EFB2A"/>
    <w:rsid w:val="3A006020"/>
    <w:rsid w:val="3A2B77C3"/>
    <w:rsid w:val="3A6553B5"/>
    <w:rsid w:val="3A795E79"/>
    <w:rsid w:val="3A9ED34E"/>
    <w:rsid w:val="3B4BE516"/>
    <w:rsid w:val="3BA2D4C3"/>
    <w:rsid w:val="3BCDE6FB"/>
    <w:rsid w:val="3BE4EAB6"/>
    <w:rsid w:val="3C837362"/>
    <w:rsid w:val="3C9E3E8E"/>
    <w:rsid w:val="3CA93101"/>
    <w:rsid w:val="3CD8B629"/>
    <w:rsid w:val="3D95C848"/>
    <w:rsid w:val="3E46F684"/>
    <w:rsid w:val="3E4C1314"/>
    <w:rsid w:val="3E60DAA5"/>
    <w:rsid w:val="3EC42A03"/>
    <w:rsid w:val="3EF2BDB9"/>
    <w:rsid w:val="3F1E2236"/>
    <w:rsid w:val="3F22AA03"/>
    <w:rsid w:val="3F3198A9"/>
    <w:rsid w:val="3F55258A"/>
    <w:rsid w:val="3F5F5D50"/>
    <w:rsid w:val="3F600121"/>
    <w:rsid w:val="3FD28ECC"/>
    <w:rsid w:val="400CFDE7"/>
    <w:rsid w:val="401BB311"/>
    <w:rsid w:val="4055A25A"/>
    <w:rsid w:val="4075B776"/>
    <w:rsid w:val="4085E700"/>
    <w:rsid w:val="40B7C766"/>
    <w:rsid w:val="411BB0A6"/>
    <w:rsid w:val="411FDC89"/>
    <w:rsid w:val="41200F5A"/>
    <w:rsid w:val="413F0C48"/>
    <w:rsid w:val="416E5F2D"/>
    <w:rsid w:val="4171AFB1"/>
    <w:rsid w:val="4192A5DB"/>
    <w:rsid w:val="41E91FA2"/>
    <w:rsid w:val="41EFBCFE"/>
    <w:rsid w:val="4212B807"/>
    <w:rsid w:val="4240F38A"/>
    <w:rsid w:val="42BBACEA"/>
    <w:rsid w:val="42D04AB6"/>
    <w:rsid w:val="42F502BA"/>
    <w:rsid w:val="4313CFED"/>
    <w:rsid w:val="433622D6"/>
    <w:rsid w:val="438AD79D"/>
    <w:rsid w:val="43A53549"/>
    <w:rsid w:val="43B3FB68"/>
    <w:rsid w:val="43CA49FB"/>
    <w:rsid w:val="43DB3916"/>
    <w:rsid w:val="43DCC3EB"/>
    <w:rsid w:val="43E1052A"/>
    <w:rsid w:val="43ECA29C"/>
    <w:rsid w:val="441B973A"/>
    <w:rsid w:val="44535168"/>
    <w:rsid w:val="44A2C4AB"/>
    <w:rsid w:val="44A8A2D0"/>
    <w:rsid w:val="44BD6E1E"/>
    <w:rsid w:val="44EA9DDA"/>
    <w:rsid w:val="45A1A18B"/>
    <w:rsid w:val="45A3BBBB"/>
    <w:rsid w:val="45D96F2C"/>
    <w:rsid w:val="45FD91C3"/>
    <w:rsid w:val="46189E0B"/>
    <w:rsid w:val="4636EAEA"/>
    <w:rsid w:val="464B71A3"/>
    <w:rsid w:val="4693F942"/>
    <w:rsid w:val="46958027"/>
    <w:rsid w:val="46D81F7F"/>
    <w:rsid w:val="46D985DC"/>
    <w:rsid w:val="46E79CB7"/>
    <w:rsid w:val="46ED1190"/>
    <w:rsid w:val="471BBE74"/>
    <w:rsid w:val="474994E5"/>
    <w:rsid w:val="47679BE6"/>
    <w:rsid w:val="48199155"/>
    <w:rsid w:val="481ABD9C"/>
    <w:rsid w:val="4839F75D"/>
    <w:rsid w:val="486AF525"/>
    <w:rsid w:val="4898EBFB"/>
    <w:rsid w:val="4921143D"/>
    <w:rsid w:val="494894C5"/>
    <w:rsid w:val="4972AC28"/>
    <w:rsid w:val="49998E1F"/>
    <w:rsid w:val="49FDBB21"/>
    <w:rsid w:val="4A26F180"/>
    <w:rsid w:val="4A959A7D"/>
    <w:rsid w:val="4AADEA06"/>
    <w:rsid w:val="4AB5D78C"/>
    <w:rsid w:val="4AD5301E"/>
    <w:rsid w:val="4B32277B"/>
    <w:rsid w:val="4B982CFE"/>
    <w:rsid w:val="4C0051D6"/>
    <w:rsid w:val="4C1C06AC"/>
    <w:rsid w:val="4C84FA0F"/>
    <w:rsid w:val="4CA62C6E"/>
    <w:rsid w:val="4CB684D4"/>
    <w:rsid w:val="4CE529FD"/>
    <w:rsid w:val="4D3946DC"/>
    <w:rsid w:val="4D6D82F1"/>
    <w:rsid w:val="4D73703B"/>
    <w:rsid w:val="4DBC4598"/>
    <w:rsid w:val="4DDAC032"/>
    <w:rsid w:val="4DE56F44"/>
    <w:rsid w:val="4E4105A7"/>
    <w:rsid w:val="4E461D4B"/>
    <w:rsid w:val="4E72EE50"/>
    <w:rsid w:val="4E7B7D60"/>
    <w:rsid w:val="4E9C674A"/>
    <w:rsid w:val="4EB302B6"/>
    <w:rsid w:val="4ED5173D"/>
    <w:rsid w:val="4EDA36A9"/>
    <w:rsid w:val="4EEBB83E"/>
    <w:rsid w:val="4F2D2081"/>
    <w:rsid w:val="4F53A76E"/>
    <w:rsid w:val="4F8A9114"/>
    <w:rsid w:val="4F9B0931"/>
    <w:rsid w:val="4FA8A141"/>
    <w:rsid w:val="4FC5C5B9"/>
    <w:rsid w:val="4FECDE82"/>
    <w:rsid w:val="4FF4DFEE"/>
    <w:rsid w:val="502FCD77"/>
    <w:rsid w:val="5076070A"/>
    <w:rsid w:val="50E41934"/>
    <w:rsid w:val="51606004"/>
    <w:rsid w:val="5195335B"/>
    <w:rsid w:val="521C8E90"/>
    <w:rsid w:val="523374A6"/>
    <w:rsid w:val="5290191D"/>
    <w:rsid w:val="5293DC17"/>
    <w:rsid w:val="52B67647"/>
    <w:rsid w:val="530B0B86"/>
    <w:rsid w:val="535E7459"/>
    <w:rsid w:val="539DC892"/>
    <w:rsid w:val="53FAEDEE"/>
    <w:rsid w:val="54250A28"/>
    <w:rsid w:val="5427091C"/>
    <w:rsid w:val="542BE97E"/>
    <w:rsid w:val="54369BD0"/>
    <w:rsid w:val="5490E613"/>
    <w:rsid w:val="54B3CB38"/>
    <w:rsid w:val="54C196B9"/>
    <w:rsid w:val="54F4D4FF"/>
    <w:rsid w:val="551AABF0"/>
    <w:rsid w:val="551F8533"/>
    <w:rsid w:val="55360EC7"/>
    <w:rsid w:val="554AA042"/>
    <w:rsid w:val="556788C4"/>
    <w:rsid w:val="5580B394"/>
    <w:rsid w:val="55EC448A"/>
    <w:rsid w:val="55F88A33"/>
    <w:rsid w:val="5615D7DC"/>
    <w:rsid w:val="56403ABE"/>
    <w:rsid w:val="56624E5C"/>
    <w:rsid w:val="567168A9"/>
    <w:rsid w:val="56890DE8"/>
    <w:rsid w:val="569DA9BF"/>
    <w:rsid w:val="56BF5D34"/>
    <w:rsid w:val="56E3901A"/>
    <w:rsid w:val="56E5488E"/>
    <w:rsid w:val="56FA941C"/>
    <w:rsid w:val="57328EB0"/>
    <w:rsid w:val="5735DF34"/>
    <w:rsid w:val="577056CF"/>
    <w:rsid w:val="58397A20"/>
    <w:rsid w:val="584CBFC7"/>
    <w:rsid w:val="58767276"/>
    <w:rsid w:val="58A3C3B3"/>
    <w:rsid w:val="58A85A78"/>
    <w:rsid w:val="58DD63E2"/>
    <w:rsid w:val="591E7990"/>
    <w:rsid w:val="5928BD99"/>
    <w:rsid w:val="59491F86"/>
    <w:rsid w:val="596F8152"/>
    <w:rsid w:val="5A427C31"/>
    <w:rsid w:val="5A470939"/>
    <w:rsid w:val="5A67B4EC"/>
    <w:rsid w:val="5A944BAC"/>
    <w:rsid w:val="5A9622BA"/>
    <w:rsid w:val="5AA91353"/>
    <w:rsid w:val="5AE2D8E8"/>
    <w:rsid w:val="5B13C25C"/>
    <w:rsid w:val="5B3BE15E"/>
    <w:rsid w:val="5B561B0A"/>
    <w:rsid w:val="5B5A8538"/>
    <w:rsid w:val="5B84E83E"/>
    <w:rsid w:val="5B8F3A4F"/>
    <w:rsid w:val="5B92CE57"/>
    <w:rsid w:val="5BDE4C92"/>
    <w:rsid w:val="5C186B9C"/>
    <w:rsid w:val="5C288558"/>
    <w:rsid w:val="5C526A93"/>
    <w:rsid w:val="5C817D9C"/>
    <w:rsid w:val="5CA2E9D5"/>
    <w:rsid w:val="5CD7AB6B"/>
    <w:rsid w:val="5D2E9EB8"/>
    <w:rsid w:val="5D534D90"/>
    <w:rsid w:val="5D7EEB03"/>
    <w:rsid w:val="5DA1D034"/>
    <w:rsid w:val="5DCDC37C"/>
    <w:rsid w:val="5DDF9853"/>
    <w:rsid w:val="5DF36A61"/>
    <w:rsid w:val="5E1C90A9"/>
    <w:rsid w:val="5E1D0FBD"/>
    <w:rsid w:val="5E5746BB"/>
    <w:rsid w:val="5E600E1F"/>
    <w:rsid w:val="5EA094E2"/>
    <w:rsid w:val="5EA54D92"/>
    <w:rsid w:val="5ED57A24"/>
    <w:rsid w:val="5EEF1DF1"/>
    <w:rsid w:val="5F15ED54"/>
    <w:rsid w:val="5F4F3DF5"/>
    <w:rsid w:val="5F71B8BE"/>
    <w:rsid w:val="5FFDF912"/>
    <w:rsid w:val="60009F77"/>
    <w:rsid w:val="600D9660"/>
    <w:rsid w:val="601FAA5C"/>
    <w:rsid w:val="602DF65B"/>
    <w:rsid w:val="6087D4B6"/>
    <w:rsid w:val="60FAB7B4"/>
    <w:rsid w:val="612CBAF6"/>
    <w:rsid w:val="616282F2"/>
    <w:rsid w:val="61638612"/>
    <w:rsid w:val="61A06D7C"/>
    <w:rsid w:val="61E08CB4"/>
    <w:rsid w:val="61E777A7"/>
    <w:rsid w:val="626CBB36"/>
    <w:rsid w:val="629C73CC"/>
    <w:rsid w:val="62C4F1F0"/>
    <w:rsid w:val="62D9AFFA"/>
    <w:rsid w:val="6313C36E"/>
    <w:rsid w:val="6323C61E"/>
    <w:rsid w:val="634BCEF2"/>
    <w:rsid w:val="63612CEF"/>
    <w:rsid w:val="6427A964"/>
    <w:rsid w:val="643D9AE9"/>
    <w:rsid w:val="64872322"/>
    <w:rsid w:val="64ABE81A"/>
    <w:rsid w:val="64DDF2B4"/>
    <w:rsid w:val="64FCFD50"/>
    <w:rsid w:val="656A8EF0"/>
    <w:rsid w:val="65CE28D7"/>
    <w:rsid w:val="66002C19"/>
    <w:rsid w:val="663A368D"/>
    <w:rsid w:val="6640DD50"/>
    <w:rsid w:val="6698CDB1"/>
    <w:rsid w:val="66F055A5"/>
    <w:rsid w:val="67065F51"/>
    <w:rsid w:val="67915601"/>
    <w:rsid w:val="679632AB"/>
    <w:rsid w:val="67F07B7E"/>
    <w:rsid w:val="681670D4"/>
    <w:rsid w:val="68C0F168"/>
    <w:rsid w:val="68E89215"/>
    <w:rsid w:val="69090419"/>
    <w:rsid w:val="69343374"/>
    <w:rsid w:val="698009E3"/>
    <w:rsid w:val="699F8B34"/>
    <w:rsid w:val="69B24135"/>
    <w:rsid w:val="69D17D1E"/>
    <w:rsid w:val="69D4374B"/>
    <w:rsid w:val="6A1729AF"/>
    <w:rsid w:val="6A2C5D9F"/>
    <w:rsid w:val="6A3157DE"/>
    <w:rsid w:val="6A8C2EB6"/>
    <w:rsid w:val="6A9412C4"/>
    <w:rsid w:val="6AA9736D"/>
    <w:rsid w:val="6AB93C52"/>
    <w:rsid w:val="6ADDE0C0"/>
    <w:rsid w:val="6AF046D9"/>
    <w:rsid w:val="6B3A2EE4"/>
    <w:rsid w:val="6BAA9E6B"/>
    <w:rsid w:val="6BFE2B4B"/>
    <w:rsid w:val="6C21969D"/>
    <w:rsid w:val="6CF35106"/>
    <w:rsid w:val="6D8EF6CF"/>
    <w:rsid w:val="6DE9FDBE"/>
    <w:rsid w:val="6DF8C4A0"/>
    <w:rsid w:val="6E098EFF"/>
    <w:rsid w:val="6E43141A"/>
    <w:rsid w:val="6E5002B1"/>
    <w:rsid w:val="6E5D6560"/>
    <w:rsid w:val="6E65C827"/>
    <w:rsid w:val="6E7B8426"/>
    <w:rsid w:val="6E8F2167"/>
    <w:rsid w:val="6EE88069"/>
    <w:rsid w:val="6F32B80A"/>
    <w:rsid w:val="6F655244"/>
    <w:rsid w:val="6FDD24D7"/>
    <w:rsid w:val="70175487"/>
    <w:rsid w:val="704AE6DF"/>
    <w:rsid w:val="705015ED"/>
    <w:rsid w:val="7077027C"/>
    <w:rsid w:val="707F8434"/>
    <w:rsid w:val="70CBEB24"/>
    <w:rsid w:val="71287DD6"/>
    <w:rsid w:val="7147F1CF"/>
    <w:rsid w:val="71527DAD"/>
    <w:rsid w:val="717DE7A4"/>
    <w:rsid w:val="71AB3BCA"/>
    <w:rsid w:val="71C5F085"/>
    <w:rsid w:val="71EB2C41"/>
    <w:rsid w:val="720EE893"/>
    <w:rsid w:val="7212D2DD"/>
    <w:rsid w:val="722E44F1"/>
    <w:rsid w:val="72BA8831"/>
    <w:rsid w:val="72C44E37"/>
    <w:rsid w:val="7350C541"/>
    <w:rsid w:val="7350D2E3"/>
    <w:rsid w:val="735F3130"/>
    <w:rsid w:val="73A87EB0"/>
    <w:rsid w:val="74138025"/>
    <w:rsid w:val="74AFCB17"/>
    <w:rsid w:val="74B5D629"/>
    <w:rsid w:val="74FDCAC4"/>
    <w:rsid w:val="7525BC55"/>
    <w:rsid w:val="7536B04B"/>
    <w:rsid w:val="754A739F"/>
    <w:rsid w:val="756AA90E"/>
    <w:rsid w:val="7571CA5B"/>
    <w:rsid w:val="759E2169"/>
    <w:rsid w:val="75AF5086"/>
    <w:rsid w:val="75FF8BE4"/>
    <w:rsid w:val="762B44F6"/>
    <w:rsid w:val="76D5F9B9"/>
    <w:rsid w:val="76DC845A"/>
    <w:rsid w:val="76E64400"/>
    <w:rsid w:val="770AEF12"/>
    <w:rsid w:val="771DE576"/>
    <w:rsid w:val="772C4841"/>
    <w:rsid w:val="77328CAB"/>
    <w:rsid w:val="777FC1D0"/>
    <w:rsid w:val="77C2948A"/>
    <w:rsid w:val="77DA1ED4"/>
    <w:rsid w:val="78821461"/>
    <w:rsid w:val="78C385F6"/>
    <w:rsid w:val="78DAB8CC"/>
    <w:rsid w:val="78DE8397"/>
    <w:rsid w:val="7955DE2B"/>
    <w:rsid w:val="79739C1F"/>
    <w:rsid w:val="79778983"/>
    <w:rsid w:val="7986DE3A"/>
    <w:rsid w:val="79937809"/>
    <w:rsid w:val="79CE0759"/>
    <w:rsid w:val="79EA355F"/>
    <w:rsid w:val="79F790B0"/>
    <w:rsid w:val="7A14251C"/>
    <w:rsid w:val="7A3EA2CF"/>
    <w:rsid w:val="7A413B0B"/>
    <w:rsid w:val="7A707706"/>
    <w:rsid w:val="7A92F9E0"/>
    <w:rsid w:val="7ABDCF2B"/>
    <w:rsid w:val="7AC12CD3"/>
    <w:rsid w:val="7B39AA5A"/>
    <w:rsid w:val="7BB9B523"/>
    <w:rsid w:val="7BCE5E09"/>
    <w:rsid w:val="7BD4EC10"/>
    <w:rsid w:val="7BEFAC3A"/>
    <w:rsid w:val="7C3DF298"/>
    <w:rsid w:val="7C45533E"/>
    <w:rsid w:val="7C746E4E"/>
    <w:rsid w:val="7CB50D18"/>
    <w:rsid w:val="7CD10566"/>
    <w:rsid w:val="7CEA2C32"/>
    <w:rsid w:val="7D031B34"/>
    <w:rsid w:val="7D0DA44A"/>
    <w:rsid w:val="7D37EC80"/>
    <w:rsid w:val="7D558584"/>
    <w:rsid w:val="7D856C06"/>
    <w:rsid w:val="7D9A3671"/>
    <w:rsid w:val="7DDE23AF"/>
    <w:rsid w:val="7DE40F66"/>
    <w:rsid w:val="7E394B85"/>
    <w:rsid w:val="7E505589"/>
    <w:rsid w:val="7E74E148"/>
    <w:rsid w:val="7EC2C5EE"/>
    <w:rsid w:val="7EDE5620"/>
    <w:rsid w:val="7EF61384"/>
    <w:rsid w:val="7F295D4E"/>
    <w:rsid w:val="7FC15172"/>
    <w:rsid w:val="7FF7FE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E7FFF"/>
  <w15:chartTrackingRefBased/>
  <w15:docId w15:val="{0D7101DE-8288-42F9-AFF9-2317DA251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4081</Words>
  <Characters>23264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Roxana-Codruta Vlad</dc:creator>
  <cp:keywords/>
  <dc:description/>
  <cp:lastModifiedBy>irina tanase</cp:lastModifiedBy>
  <cp:revision>2</cp:revision>
  <dcterms:created xsi:type="dcterms:W3CDTF">2024-03-22T08:35:00Z</dcterms:created>
  <dcterms:modified xsi:type="dcterms:W3CDTF">2024-03-22T08:35:00Z</dcterms:modified>
</cp:coreProperties>
</file>