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AFE7C" w14:textId="77777777" w:rsidR="00437B56" w:rsidRPr="0047625D" w:rsidRDefault="00437B56" w:rsidP="00437B56">
      <w:pPr>
        <w:pBdr>
          <w:top w:val="single" w:sz="4" w:space="0" w:color="auto"/>
          <w:left w:val="single" w:sz="4" w:space="4" w:color="auto"/>
          <w:bottom w:val="single" w:sz="4" w:space="0" w:color="auto"/>
          <w:right w:val="single" w:sz="4" w:space="4" w:color="auto"/>
        </w:pBdr>
        <w:jc w:val="center"/>
        <w:rPr>
          <w:b/>
          <w:bCs/>
          <w:sz w:val="44"/>
          <w:szCs w:val="44"/>
        </w:rPr>
      </w:pPr>
      <w:r w:rsidRPr="00C513F4">
        <w:rPr>
          <w:b/>
          <w:bCs/>
          <w:noProof/>
          <w:sz w:val="44"/>
          <w:szCs w:val="44"/>
        </w:rPr>
        <w:drawing>
          <wp:anchor distT="0" distB="0" distL="114300" distR="114300" simplePos="0" relativeHeight="251659264" behindDoc="0" locked="0" layoutInCell="1" allowOverlap="1" wp14:anchorId="1478626E" wp14:editId="02D4822A">
            <wp:simplePos x="0" y="0"/>
            <wp:positionH relativeFrom="margin">
              <wp:posOffset>-59055</wp:posOffset>
            </wp:positionH>
            <wp:positionV relativeFrom="paragraph">
              <wp:posOffset>0</wp:posOffset>
            </wp:positionV>
            <wp:extent cx="6087745" cy="2562225"/>
            <wp:effectExtent l="0" t="0" r="8255" b="9525"/>
            <wp:wrapTopAndBottom/>
            <wp:docPr id="1264914295" name="Picture 126491429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87745" cy="2562225"/>
                    </a:xfrm>
                    <a:prstGeom prst="rect">
                      <a:avLst/>
                    </a:prstGeom>
                  </pic:spPr>
                </pic:pic>
              </a:graphicData>
            </a:graphic>
            <wp14:sizeRelH relativeFrom="margin">
              <wp14:pctWidth>0</wp14:pctWidth>
            </wp14:sizeRelH>
            <wp14:sizeRelV relativeFrom="margin">
              <wp14:pctHeight>0</wp14:pctHeight>
            </wp14:sizeRelV>
          </wp:anchor>
        </w:drawing>
      </w:r>
    </w:p>
    <w:p w14:paraId="51C1CDC3" w14:textId="77777777" w:rsidR="00437B56" w:rsidRDefault="00437B56" w:rsidP="00437B56">
      <w:pPr>
        <w:jc w:val="center"/>
        <w:rPr>
          <w:rFonts w:eastAsiaTheme="majorEastAsia" w:cstheme="majorBidi"/>
          <w:b/>
          <w:color w:val="000000" w:themeColor="text1"/>
          <w:sz w:val="32"/>
          <w:szCs w:val="32"/>
        </w:rPr>
      </w:pPr>
      <w:r>
        <w:rPr>
          <w:b/>
          <w:bCs/>
          <w:sz w:val="44"/>
          <w:szCs w:val="44"/>
        </w:rPr>
        <w:t>A</w:t>
      </w:r>
      <w:r w:rsidRPr="00C513F4">
        <w:rPr>
          <w:b/>
          <w:bCs/>
          <w:sz w:val="44"/>
          <w:szCs w:val="44"/>
        </w:rPr>
        <w:t>ssessment Title:</w:t>
      </w:r>
    </w:p>
    <w:p w14:paraId="12FF8F34" w14:textId="5C492E3E" w:rsidR="00437B56" w:rsidRPr="00E51862" w:rsidRDefault="00F0374B" w:rsidP="00F0374B">
      <w:pPr>
        <w:jc w:val="center"/>
        <w:rPr>
          <w:rFonts w:eastAsiaTheme="majorEastAsia" w:cstheme="majorBidi"/>
          <w:b/>
          <w:color w:val="000000" w:themeColor="text1"/>
          <w:sz w:val="32"/>
          <w:szCs w:val="32"/>
        </w:rPr>
      </w:pPr>
      <w:r w:rsidRPr="00F0374B">
        <w:rPr>
          <w:rFonts w:eastAsiaTheme="majorEastAsia" w:cstheme="majorBidi"/>
          <w:b/>
          <w:color w:val="000000" w:themeColor="text1"/>
          <w:sz w:val="32"/>
          <w:szCs w:val="32"/>
        </w:rPr>
        <w:t>Configure and manage the</w:t>
      </w:r>
      <w:r>
        <w:rPr>
          <w:rFonts w:eastAsiaTheme="majorEastAsia" w:cstheme="majorBidi"/>
          <w:b/>
          <w:color w:val="000000" w:themeColor="text1"/>
          <w:sz w:val="32"/>
          <w:szCs w:val="32"/>
        </w:rPr>
        <w:t xml:space="preserve"> </w:t>
      </w:r>
      <w:r w:rsidRPr="00F0374B">
        <w:rPr>
          <w:rFonts w:eastAsiaTheme="majorEastAsia" w:cstheme="majorBidi"/>
          <w:b/>
          <w:color w:val="000000" w:themeColor="text1"/>
          <w:sz w:val="32"/>
          <w:szCs w:val="32"/>
        </w:rPr>
        <w:t>Virtualised Enterprise</w:t>
      </w:r>
      <w:r>
        <w:rPr>
          <w:rFonts w:eastAsiaTheme="majorEastAsia" w:cstheme="majorBidi"/>
          <w:b/>
          <w:color w:val="000000" w:themeColor="text1"/>
          <w:sz w:val="32"/>
          <w:szCs w:val="32"/>
        </w:rPr>
        <w:t xml:space="preserve"> </w:t>
      </w:r>
      <w:r w:rsidRPr="00F0374B">
        <w:rPr>
          <w:rFonts w:eastAsiaTheme="majorEastAsia" w:cstheme="majorBidi"/>
          <w:b/>
          <w:color w:val="000000" w:themeColor="text1"/>
          <w:sz w:val="32"/>
          <w:szCs w:val="32"/>
        </w:rPr>
        <w:t>network</w:t>
      </w:r>
      <w:r w:rsidR="00437B56">
        <w:rPr>
          <w:rFonts w:eastAsiaTheme="majorEastAsia" w:cstheme="majorBidi"/>
          <w:b/>
          <w:color w:val="000000" w:themeColor="text1"/>
          <w:sz w:val="32"/>
          <w:szCs w:val="32"/>
        </w:rPr>
        <w:t>.</w:t>
      </w:r>
      <w:bookmarkStart w:id="0" w:name="_Hlk206672359"/>
    </w:p>
    <w:p w14:paraId="71257DCD" w14:textId="77777777" w:rsidR="00437B56" w:rsidRPr="0046267F" w:rsidRDefault="00437B56" w:rsidP="00437B56">
      <w:pPr>
        <w:jc w:val="center"/>
        <w:rPr>
          <w:b/>
          <w:bCs/>
          <w:color w:val="1F3864" w:themeColor="accent1" w:themeShade="80"/>
          <w:sz w:val="40"/>
          <w:szCs w:val="40"/>
        </w:rPr>
      </w:pPr>
      <w:r w:rsidRPr="009E03C5">
        <w:rPr>
          <w:b/>
          <w:bCs/>
          <w:color w:val="1F3864" w:themeColor="accent1" w:themeShade="80"/>
          <w:sz w:val="40"/>
          <w:szCs w:val="40"/>
        </w:rPr>
        <w:t>Applied Computing</w:t>
      </w:r>
      <w:r>
        <w:rPr>
          <w:b/>
          <w:bCs/>
          <w:color w:val="1F3864" w:themeColor="accent1" w:themeShade="80"/>
          <w:sz w:val="40"/>
          <w:szCs w:val="40"/>
        </w:rPr>
        <w:t>.</w:t>
      </w:r>
    </w:p>
    <w:bookmarkEnd w:id="0"/>
    <w:p w14:paraId="46581F5A" w14:textId="77777777" w:rsidR="00437B56" w:rsidRDefault="00437B56" w:rsidP="00437B56">
      <w:pPr>
        <w:pStyle w:val="Title"/>
        <w:jc w:val="center"/>
        <w:rPr>
          <w:rFonts w:ascii="Arial" w:hAnsi="Arial" w:cs="Arial"/>
          <w:b/>
          <w:color w:val="2F5496" w:themeColor="accent1" w:themeShade="BF"/>
          <w:sz w:val="40"/>
          <w:szCs w:val="40"/>
        </w:rPr>
      </w:pPr>
      <w:r w:rsidRPr="009E03C5">
        <w:rPr>
          <w:rFonts w:ascii="Arial" w:hAnsi="Arial" w:cs="Arial"/>
          <w:color w:val="2F5496" w:themeColor="accent1" w:themeShade="BF"/>
          <w:sz w:val="40"/>
          <w:szCs w:val="40"/>
        </w:rPr>
        <w:t>Network Operating Systems and Services</w:t>
      </w:r>
      <w:r>
        <w:rPr>
          <w:rFonts w:ascii="Arial" w:hAnsi="Arial" w:cs="Arial"/>
          <w:color w:val="2F5496" w:themeColor="accent1" w:themeShade="BF"/>
          <w:sz w:val="40"/>
          <w:szCs w:val="40"/>
        </w:rPr>
        <w:t>.</w:t>
      </w:r>
    </w:p>
    <w:p w14:paraId="3DB79F87" w14:textId="77777777" w:rsidR="00437B56" w:rsidRPr="00E51862" w:rsidRDefault="00437B56" w:rsidP="00437B56">
      <w:pPr>
        <w:pStyle w:val="Title"/>
        <w:jc w:val="center"/>
        <w:rPr>
          <w:rFonts w:ascii="Arial" w:hAnsi="Arial" w:cs="Arial"/>
          <w:b/>
          <w:color w:val="BF8F00" w:themeColor="accent4" w:themeShade="BF"/>
          <w:sz w:val="40"/>
          <w:szCs w:val="40"/>
        </w:rPr>
      </w:pPr>
      <w:r w:rsidRPr="009E03C5">
        <w:rPr>
          <w:rFonts w:ascii="Arial" w:hAnsi="Arial" w:cs="Arial"/>
          <w:color w:val="BF8F00" w:themeColor="accent4" w:themeShade="BF"/>
          <w:sz w:val="40"/>
          <w:szCs w:val="40"/>
        </w:rPr>
        <w:t>ACCA5023</w:t>
      </w:r>
      <w:r>
        <w:rPr>
          <w:rFonts w:ascii="Arial" w:hAnsi="Arial" w:cs="Arial"/>
          <w:color w:val="BF8F00" w:themeColor="accent4" w:themeShade="BF"/>
          <w:sz w:val="40"/>
          <w:szCs w:val="40"/>
        </w:rPr>
        <w:t>.</w:t>
      </w:r>
    </w:p>
    <w:p w14:paraId="486FE418" w14:textId="77777777" w:rsidR="00437B56" w:rsidRPr="00FB0F82" w:rsidRDefault="00437B56" w:rsidP="00437B56">
      <w:pPr>
        <w:jc w:val="center"/>
      </w:pPr>
    </w:p>
    <w:p w14:paraId="078E55B2" w14:textId="57942C9B" w:rsidR="00437B56" w:rsidRPr="00BE3E3D" w:rsidRDefault="00F0374B" w:rsidP="00437B56">
      <w:pPr>
        <w:shd w:val="clear" w:color="auto" w:fill="525252" w:themeFill="accent3" w:themeFillShade="80"/>
        <w:jc w:val="center"/>
        <w:rPr>
          <w:b/>
          <w:bCs/>
          <w:color w:val="F2F2F2" w:themeColor="background1" w:themeShade="F2"/>
          <w:sz w:val="36"/>
          <w:szCs w:val="36"/>
        </w:rPr>
      </w:pPr>
      <w:r w:rsidRPr="00F0374B">
        <w:rPr>
          <w:rFonts w:cs="Arial"/>
          <w:b/>
          <w:bCs/>
          <w:color w:val="F2F2F2" w:themeColor="background1" w:themeShade="F2"/>
          <w:sz w:val="36"/>
          <w:szCs w:val="36"/>
        </w:rPr>
        <w:t>Dr. Nitheesh Kaliyamurthy</w:t>
      </w:r>
      <w:r w:rsidRPr="00F0374B">
        <w:rPr>
          <w:rFonts w:cs="Arial"/>
          <w:b/>
          <w:bCs/>
          <w:color w:val="F2F2F2" w:themeColor="background1" w:themeShade="F2"/>
          <w:sz w:val="36"/>
          <w:szCs w:val="36"/>
        </w:rPr>
        <w:t xml:space="preserve"> </w:t>
      </w:r>
      <w:r w:rsidR="00437B56" w:rsidRPr="00BE3E3D">
        <w:rPr>
          <w:b/>
          <w:bCs/>
          <w:color w:val="F2F2F2" w:themeColor="background1" w:themeShade="F2"/>
          <w:sz w:val="36"/>
          <w:szCs w:val="36"/>
        </w:rPr>
        <w:t>(Lecturer)</w:t>
      </w:r>
    </w:p>
    <w:p w14:paraId="7A7A537E" w14:textId="77777777" w:rsidR="00437B56" w:rsidRPr="00907E9F" w:rsidRDefault="00437B56" w:rsidP="00437B56">
      <w:pPr>
        <w:shd w:val="clear" w:color="auto" w:fill="800000"/>
        <w:jc w:val="center"/>
        <w:rPr>
          <w:b/>
          <w:bCs/>
          <w:color w:val="FFC000"/>
          <w:sz w:val="36"/>
          <w:szCs w:val="36"/>
        </w:rPr>
      </w:pPr>
      <w:r w:rsidRPr="00907E9F">
        <w:rPr>
          <w:b/>
          <w:bCs/>
          <w:color w:val="FFC000"/>
          <w:sz w:val="36"/>
          <w:szCs w:val="36"/>
        </w:rPr>
        <w:t>University of Wales Trinity Saint David</w:t>
      </w:r>
    </w:p>
    <w:p w14:paraId="41E21411" w14:textId="77777777" w:rsidR="00437B56" w:rsidRPr="00907E9F" w:rsidRDefault="00437B56" w:rsidP="00437B56">
      <w:pPr>
        <w:shd w:val="clear" w:color="auto" w:fill="800000"/>
        <w:jc w:val="center"/>
        <w:rPr>
          <w:rStyle w:val="Strong"/>
          <w:rFonts w:cs="Arial"/>
          <w:color w:val="FFC000"/>
          <w:sz w:val="23"/>
          <w:szCs w:val="23"/>
          <w:shd w:val="clear" w:color="auto" w:fill="FFFFFF"/>
        </w:rPr>
      </w:pPr>
      <w:r w:rsidRPr="00907E9F">
        <w:rPr>
          <w:rStyle w:val="Strong"/>
          <w:rFonts w:cs="Arial"/>
          <w:color w:val="FFC000"/>
          <w:sz w:val="23"/>
          <w:szCs w:val="23"/>
          <w:highlight w:val="darkRed"/>
          <w:shd w:val="clear" w:color="auto" w:fill="FFFFFF"/>
        </w:rPr>
        <w:t>(London Campus)</w:t>
      </w:r>
    </w:p>
    <w:p w14:paraId="19289D6E" w14:textId="77777777" w:rsidR="00437B56" w:rsidRPr="00201CB7" w:rsidRDefault="00437B56" w:rsidP="00437B56">
      <w:pPr>
        <w:shd w:val="clear" w:color="auto" w:fill="525252" w:themeFill="accent3" w:themeFillShade="80"/>
        <w:jc w:val="center"/>
        <w:rPr>
          <w:b/>
          <w:bCs/>
          <w:sz w:val="28"/>
          <w:szCs w:val="28"/>
        </w:rPr>
      </w:pPr>
      <w:r w:rsidRPr="00201CB7">
        <w:rPr>
          <w:b/>
          <w:bCs/>
          <w:sz w:val="28"/>
          <w:szCs w:val="28"/>
        </w:rPr>
        <w:t xml:space="preserve">Student Name: </w:t>
      </w:r>
      <w:r>
        <w:rPr>
          <w:b/>
          <w:bCs/>
          <w:sz w:val="28"/>
          <w:szCs w:val="28"/>
        </w:rPr>
        <w:t xml:space="preserve"> PAUL CYRUS ABODERIN</w:t>
      </w:r>
    </w:p>
    <w:p w14:paraId="462C42DA" w14:textId="77777777" w:rsidR="00437B56" w:rsidRDefault="00437B56" w:rsidP="00437B56">
      <w:pPr>
        <w:shd w:val="clear" w:color="auto" w:fill="525252" w:themeFill="accent3" w:themeFillShade="80"/>
        <w:jc w:val="center"/>
        <w:rPr>
          <w:b/>
          <w:bCs/>
          <w:sz w:val="28"/>
          <w:szCs w:val="28"/>
        </w:rPr>
      </w:pPr>
      <w:r w:rsidRPr="00201CB7">
        <w:rPr>
          <w:b/>
          <w:bCs/>
          <w:sz w:val="28"/>
          <w:szCs w:val="28"/>
        </w:rPr>
        <w:t xml:space="preserve">Student Number: </w:t>
      </w:r>
      <w:r>
        <w:rPr>
          <w:b/>
          <w:bCs/>
          <w:sz w:val="28"/>
          <w:szCs w:val="28"/>
        </w:rPr>
        <w:t>2423978</w:t>
      </w:r>
    </w:p>
    <w:p w14:paraId="2B0D8062" w14:textId="77777777" w:rsidR="00437B56" w:rsidRDefault="00437B56" w:rsidP="00437B56">
      <w:pPr>
        <w:shd w:val="clear" w:color="auto" w:fill="525252" w:themeFill="accent3" w:themeFillShade="80"/>
        <w:jc w:val="center"/>
        <w:rPr>
          <w:b/>
          <w:bCs/>
          <w:sz w:val="28"/>
          <w:szCs w:val="28"/>
        </w:rPr>
      </w:pPr>
      <w:r>
        <w:rPr>
          <w:b/>
          <w:bCs/>
          <w:sz w:val="28"/>
          <w:szCs w:val="28"/>
        </w:rPr>
        <w:t>Group: 01</w:t>
      </w:r>
    </w:p>
    <w:p w14:paraId="40030B9D" w14:textId="77777777" w:rsidR="00437B56" w:rsidRDefault="00437B56" w:rsidP="00437B56">
      <w:pPr>
        <w:shd w:val="clear" w:color="auto" w:fill="525252" w:themeFill="accent3" w:themeFillShade="80"/>
        <w:jc w:val="center"/>
        <w:rPr>
          <w:b/>
          <w:bCs/>
          <w:sz w:val="28"/>
          <w:szCs w:val="28"/>
        </w:rPr>
      </w:pPr>
      <w:r>
        <w:rPr>
          <w:b/>
          <w:bCs/>
          <w:sz w:val="28"/>
          <w:szCs w:val="28"/>
        </w:rPr>
        <w:t>Team: 01</w:t>
      </w:r>
    </w:p>
    <w:p w14:paraId="4FE161F9" w14:textId="77777777" w:rsidR="00437B56" w:rsidRPr="009E0AF6" w:rsidRDefault="00437B56" w:rsidP="00437B56">
      <w:pPr>
        <w:shd w:val="clear" w:color="auto" w:fill="525252" w:themeFill="accent3" w:themeFillShade="80"/>
        <w:jc w:val="center"/>
        <w:rPr>
          <w:b/>
          <w:bCs/>
          <w:sz w:val="28"/>
          <w:szCs w:val="28"/>
        </w:rPr>
      </w:pPr>
      <w:r w:rsidRPr="00201CB7">
        <w:rPr>
          <w:b/>
          <w:bCs/>
          <w:sz w:val="28"/>
          <w:szCs w:val="28"/>
        </w:rPr>
        <w:t xml:space="preserve">Date: </w:t>
      </w:r>
      <w:r>
        <w:rPr>
          <w:b/>
          <w:bCs/>
          <w:sz w:val="28"/>
          <w:szCs w:val="28"/>
        </w:rPr>
        <w:t>24 03 2026</w:t>
      </w:r>
    </w:p>
    <w:p w14:paraId="4D49DEDA" w14:textId="6C542043" w:rsidR="00EA66BE" w:rsidRPr="00EA66BE" w:rsidRDefault="00EA66BE" w:rsidP="00437B56">
      <w:pPr>
        <w:jc w:val="center"/>
        <w:rPr>
          <w:rFonts w:ascii="Times New Roman" w:hAnsi="Times New Roman" w:cs="Times New Roman"/>
          <w:b/>
          <w:bCs/>
          <w:sz w:val="40"/>
          <w:szCs w:val="40"/>
        </w:rPr>
      </w:pPr>
      <w:r w:rsidRPr="00EA66BE">
        <w:rPr>
          <w:rFonts w:ascii="Times New Roman" w:hAnsi="Times New Roman" w:cs="Times New Roman"/>
          <w:b/>
          <w:bCs/>
          <w:sz w:val="40"/>
          <w:szCs w:val="40"/>
        </w:rPr>
        <w:lastRenderedPageBreak/>
        <w:t>Configure and Manage the Virtualised Enterprise Network</w:t>
      </w:r>
    </w:p>
    <w:p w14:paraId="25F73A2C" w14:textId="77777777" w:rsidR="00EA66BE" w:rsidRPr="00EA66BE" w:rsidRDefault="00EA66BE" w:rsidP="00EA66BE">
      <w:pPr>
        <w:rPr>
          <w:rFonts w:ascii="Times New Roman" w:hAnsi="Times New Roman" w:cs="Times New Roman"/>
          <w:b/>
          <w:bCs/>
          <w:sz w:val="28"/>
          <w:szCs w:val="28"/>
        </w:rPr>
      </w:pPr>
      <w:r w:rsidRPr="00EA66BE">
        <w:rPr>
          <w:rFonts w:ascii="Times New Roman" w:hAnsi="Times New Roman" w:cs="Times New Roman"/>
          <w:b/>
          <w:bCs/>
          <w:sz w:val="28"/>
          <w:szCs w:val="28"/>
        </w:rPr>
        <w:t>1. Introduction</w:t>
      </w:r>
    </w:p>
    <w:p w14:paraId="187F6FD2"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This report presents the design, implementation, and management of a virtualised enterprise network consisting of two geographically separated sites: Birmingham and London. The objective of this coursework is to deploy and configure core network services including routing, Active Directory Domain Services (AD DS), DNS, DHCP, VPN, file sharing, web services, and remote access.</w:t>
      </w:r>
    </w:p>
    <w:p w14:paraId="6BF189DA"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 implementation demonstrates the application of network operating system principles to create a secure, scalable, and fully functional enterprise environment. Screenshots are referenced throughout as evidence of successful configuration and testing.</w:t>
      </w:r>
    </w:p>
    <w:p w14:paraId="70769DB0" w14:textId="77777777" w:rsidR="00EA66BE" w:rsidRDefault="00EA66BE" w:rsidP="00EA66BE">
      <w:pPr>
        <w:rPr>
          <w:rFonts w:ascii="Times New Roman" w:hAnsi="Times New Roman" w:cs="Times New Roman"/>
        </w:rPr>
      </w:pPr>
    </w:p>
    <w:p w14:paraId="09F900BC" w14:textId="5198DD82" w:rsidR="00EA66BE" w:rsidRPr="00EA66BE" w:rsidRDefault="00EA66BE" w:rsidP="00EA66BE">
      <w:pPr>
        <w:rPr>
          <w:rFonts w:ascii="Times New Roman" w:hAnsi="Times New Roman" w:cs="Times New Roman"/>
          <w:b/>
          <w:bCs/>
          <w:sz w:val="28"/>
          <w:szCs w:val="28"/>
        </w:rPr>
      </w:pPr>
      <w:r w:rsidRPr="00EA66BE">
        <w:rPr>
          <w:rFonts w:ascii="Times New Roman" w:hAnsi="Times New Roman" w:cs="Times New Roman"/>
          <w:b/>
          <w:bCs/>
          <w:sz w:val="28"/>
          <w:szCs w:val="28"/>
        </w:rPr>
        <w:t>2. Network Design Overview</w:t>
      </w:r>
    </w:p>
    <w:p w14:paraId="309DF32E"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 network consists of:</w:t>
      </w:r>
    </w:p>
    <w:p w14:paraId="3686FF1B" w14:textId="77777777" w:rsidR="00EA66BE" w:rsidRPr="00EA66BE" w:rsidRDefault="00EA66BE" w:rsidP="00EA66BE">
      <w:pPr>
        <w:numPr>
          <w:ilvl w:val="0"/>
          <w:numId w:val="1"/>
        </w:numPr>
        <w:rPr>
          <w:rFonts w:ascii="Times New Roman" w:hAnsi="Times New Roman" w:cs="Times New Roman"/>
        </w:rPr>
      </w:pPr>
      <w:r w:rsidRPr="00EA66BE">
        <w:rPr>
          <w:rFonts w:ascii="Times New Roman" w:hAnsi="Times New Roman" w:cs="Times New Roman"/>
        </w:rPr>
        <w:t>Birmingham Site (Primary Site)</w:t>
      </w:r>
    </w:p>
    <w:p w14:paraId="73F58F04" w14:textId="77777777" w:rsidR="00EA66BE" w:rsidRPr="00EA66BE" w:rsidRDefault="00EA66BE" w:rsidP="00EA66BE">
      <w:pPr>
        <w:numPr>
          <w:ilvl w:val="1"/>
          <w:numId w:val="1"/>
        </w:numPr>
        <w:rPr>
          <w:rFonts w:ascii="Times New Roman" w:hAnsi="Times New Roman" w:cs="Times New Roman"/>
        </w:rPr>
      </w:pPr>
      <w:r w:rsidRPr="00EA66BE">
        <w:rPr>
          <w:rFonts w:ascii="Times New Roman" w:hAnsi="Times New Roman" w:cs="Times New Roman"/>
        </w:rPr>
        <w:t>Windows Server (Domain Controller - B-DC)</w:t>
      </w:r>
    </w:p>
    <w:p w14:paraId="2E7C6EFC" w14:textId="77777777" w:rsidR="00EA66BE" w:rsidRPr="00EA66BE" w:rsidRDefault="00EA66BE" w:rsidP="00EA66BE">
      <w:pPr>
        <w:numPr>
          <w:ilvl w:val="0"/>
          <w:numId w:val="1"/>
        </w:numPr>
        <w:rPr>
          <w:rFonts w:ascii="Times New Roman" w:hAnsi="Times New Roman" w:cs="Times New Roman"/>
        </w:rPr>
      </w:pPr>
      <w:r w:rsidRPr="00EA66BE">
        <w:rPr>
          <w:rFonts w:ascii="Times New Roman" w:hAnsi="Times New Roman" w:cs="Times New Roman"/>
        </w:rPr>
        <w:t>London Site</w:t>
      </w:r>
    </w:p>
    <w:p w14:paraId="76BA8DFD" w14:textId="77777777" w:rsidR="00EA66BE" w:rsidRPr="00EA66BE" w:rsidRDefault="00EA66BE" w:rsidP="00EA66BE">
      <w:pPr>
        <w:numPr>
          <w:ilvl w:val="1"/>
          <w:numId w:val="1"/>
        </w:numPr>
        <w:rPr>
          <w:rFonts w:ascii="Times New Roman" w:hAnsi="Times New Roman" w:cs="Times New Roman"/>
        </w:rPr>
      </w:pPr>
      <w:r w:rsidRPr="00EA66BE">
        <w:rPr>
          <w:rFonts w:ascii="Times New Roman" w:hAnsi="Times New Roman" w:cs="Times New Roman"/>
        </w:rPr>
        <w:t>Debian Server (Routing + Relay)</w:t>
      </w:r>
    </w:p>
    <w:p w14:paraId="6DE617F2" w14:textId="77777777" w:rsidR="00EA66BE" w:rsidRPr="00EA66BE" w:rsidRDefault="00EA66BE" w:rsidP="00EA66BE">
      <w:pPr>
        <w:numPr>
          <w:ilvl w:val="0"/>
          <w:numId w:val="1"/>
        </w:numPr>
        <w:rPr>
          <w:rFonts w:ascii="Times New Roman" w:hAnsi="Times New Roman" w:cs="Times New Roman"/>
        </w:rPr>
      </w:pPr>
      <w:r w:rsidRPr="00EA66BE">
        <w:rPr>
          <w:rFonts w:ascii="Times New Roman" w:hAnsi="Times New Roman" w:cs="Times New Roman"/>
        </w:rPr>
        <w:t>Client Machines:</w:t>
      </w:r>
    </w:p>
    <w:p w14:paraId="2F3194A1" w14:textId="77777777" w:rsidR="00EA66BE" w:rsidRPr="00EA66BE" w:rsidRDefault="00EA66BE" w:rsidP="00EA66BE">
      <w:pPr>
        <w:numPr>
          <w:ilvl w:val="1"/>
          <w:numId w:val="1"/>
        </w:numPr>
        <w:rPr>
          <w:rFonts w:ascii="Times New Roman" w:hAnsi="Times New Roman" w:cs="Times New Roman"/>
        </w:rPr>
      </w:pPr>
      <w:r w:rsidRPr="00EA66BE">
        <w:rPr>
          <w:rFonts w:ascii="Times New Roman" w:hAnsi="Times New Roman" w:cs="Times New Roman"/>
        </w:rPr>
        <w:t>L-CD</w:t>
      </w:r>
    </w:p>
    <w:p w14:paraId="1C1FA5C1" w14:textId="77777777" w:rsidR="00EA66BE" w:rsidRPr="00EA66BE" w:rsidRDefault="00EA66BE" w:rsidP="00EA66BE">
      <w:pPr>
        <w:numPr>
          <w:ilvl w:val="1"/>
          <w:numId w:val="1"/>
        </w:numPr>
        <w:rPr>
          <w:rFonts w:ascii="Times New Roman" w:hAnsi="Times New Roman" w:cs="Times New Roman"/>
        </w:rPr>
      </w:pPr>
      <w:r w:rsidRPr="00EA66BE">
        <w:rPr>
          <w:rFonts w:ascii="Times New Roman" w:hAnsi="Times New Roman" w:cs="Times New Roman"/>
        </w:rPr>
        <w:t>ClientS1</w:t>
      </w:r>
    </w:p>
    <w:p w14:paraId="0526989C" w14:textId="77777777" w:rsidR="00EA66BE" w:rsidRPr="00EA66BE" w:rsidRDefault="00EA66BE" w:rsidP="00EA66BE">
      <w:pPr>
        <w:numPr>
          <w:ilvl w:val="1"/>
          <w:numId w:val="1"/>
        </w:numPr>
        <w:rPr>
          <w:rFonts w:ascii="Times New Roman" w:hAnsi="Times New Roman" w:cs="Times New Roman"/>
        </w:rPr>
      </w:pPr>
      <w:r w:rsidRPr="00EA66BE">
        <w:rPr>
          <w:rFonts w:ascii="Times New Roman" w:hAnsi="Times New Roman" w:cs="Times New Roman"/>
        </w:rPr>
        <w:t>ClientL1</w:t>
      </w:r>
    </w:p>
    <w:p w14:paraId="34B954B1"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 two sites are connected via a Site-to-Site VPN, enabling secure communication across networks.</w:t>
      </w:r>
    </w:p>
    <w:p w14:paraId="51F823D8" w14:textId="77777777" w:rsidR="00EA66BE" w:rsidRDefault="00EA66BE" w:rsidP="00EA66BE">
      <w:pPr>
        <w:rPr>
          <w:rFonts w:ascii="Times New Roman" w:hAnsi="Times New Roman" w:cs="Times New Roman"/>
        </w:rPr>
      </w:pPr>
    </w:p>
    <w:p w14:paraId="323E8C3F" w14:textId="118C647F"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3. Routing Configuration</w:t>
      </w:r>
    </w:p>
    <w:p w14:paraId="24971F76"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3.1 Birmingham Network (Windows Server)</w:t>
      </w:r>
    </w:p>
    <w:p w14:paraId="549EABC9"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Routing was configured using Routing and Remote Access Service (RRAS). This enables the Windows Server to act as a router between network segments.</w:t>
      </w:r>
    </w:p>
    <w:p w14:paraId="66312784"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lastRenderedPageBreak/>
        <w:t>RRAS was installed via Server Manager and configured for LAN routing. Firewall rules were modified to allow ICMP traffic, enabling connectivity testing.</w:t>
      </w:r>
    </w:p>
    <w:p w14:paraId="06C5E992"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Importance:</w:t>
      </w:r>
      <w:r w:rsidRPr="00EA66BE">
        <w:rPr>
          <w:rFonts w:ascii="Times New Roman" w:hAnsi="Times New Roman" w:cs="Times New Roman"/>
        </w:rPr>
        <w:t xml:space="preserve"> Routing ensures communication between different network segments and is essential for enterprise network functionality.</w:t>
      </w:r>
    </w:p>
    <w:p w14:paraId="719E27C1"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67686B26" w14:textId="77777777" w:rsidR="00071CDA" w:rsidRDefault="00071CDA" w:rsidP="003E01A2">
      <w:pPr>
        <w:ind w:left="720"/>
        <w:rPr>
          <w:rFonts w:ascii="Times New Roman" w:hAnsi="Times New Roman" w:cs="Times New Roman"/>
        </w:rPr>
      </w:pPr>
      <w:r>
        <w:rPr>
          <w:rFonts w:ascii="Times New Roman" w:hAnsi="Times New Roman" w:cs="Times New Roman"/>
          <w:noProof/>
        </w:rPr>
        <w:drawing>
          <wp:inline distT="0" distB="0" distL="0" distR="0" wp14:anchorId="62CC7F01" wp14:editId="6800F04F">
            <wp:extent cx="4517390" cy="3139858"/>
            <wp:effectExtent l="0" t="0" r="0" b="3810"/>
            <wp:docPr id="1604906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06325" name="Picture 160490632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26693" cy="3146324"/>
                    </a:xfrm>
                    <a:prstGeom prst="rect">
                      <a:avLst/>
                    </a:prstGeom>
                  </pic:spPr>
                </pic:pic>
              </a:graphicData>
            </a:graphic>
          </wp:inline>
        </w:drawing>
      </w:r>
    </w:p>
    <w:p w14:paraId="5B680D46" w14:textId="2E5AAB3F" w:rsidR="00EA66BE" w:rsidRPr="00EA66BE" w:rsidRDefault="00EA66BE" w:rsidP="00071CDA">
      <w:pPr>
        <w:ind w:left="720"/>
        <w:jc w:val="center"/>
        <w:rPr>
          <w:rFonts w:ascii="Times New Roman" w:hAnsi="Times New Roman" w:cs="Times New Roman"/>
        </w:rPr>
      </w:pPr>
      <w:r w:rsidRPr="00EA66BE">
        <w:rPr>
          <w:rFonts w:ascii="Times New Roman" w:hAnsi="Times New Roman" w:cs="Times New Roman"/>
        </w:rPr>
        <w:t>Figure 1: RRAS Configuration</w:t>
      </w:r>
    </w:p>
    <w:p w14:paraId="11CE0CCA" w14:textId="77777777" w:rsidR="00071CDA" w:rsidRDefault="00071CDA" w:rsidP="00071CDA">
      <w:pPr>
        <w:ind w:left="720"/>
        <w:rPr>
          <w:rFonts w:ascii="Times New Roman" w:hAnsi="Times New Roman" w:cs="Times New Roman"/>
        </w:rPr>
      </w:pPr>
      <w:r w:rsidRPr="00071CDA">
        <w:rPr>
          <w:rFonts w:ascii="Times New Roman" w:hAnsi="Times New Roman" w:cs="Times New Roman"/>
          <w:noProof/>
        </w:rPr>
        <w:drawing>
          <wp:inline distT="0" distB="0" distL="0" distR="0" wp14:anchorId="77C4B0A9" wp14:editId="28CD5349">
            <wp:extent cx="4597052" cy="2705100"/>
            <wp:effectExtent l="0" t="0" r="0" b="0"/>
            <wp:docPr id="1513251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5703" cy="2733728"/>
                    </a:xfrm>
                    <a:prstGeom prst="rect">
                      <a:avLst/>
                    </a:prstGeom>
                    <a:noFill/>
                    <a:ln>
                      <a:noFill/>
                    </a:ln>
                  </pic:spPr>
                </pic:pic>
              </a:graphicData>
            </a:graphic>
          </wp:inline>
        </w:drawing>
      </w:r>
    </w:p>
    <w:p w14:paraId="41D22181" w14:textId="42FD7DC0" w:rsidR="00EA66BE" w:rsidRPr="00EA66BE" w:rsidRDefault="00EA66BE" w:rsidP="00071CDA">
      <w:pPr>
        <w:ind w:left="720"/>
        <w:jc w:val="center"/>
        <w:rPr>
          <w:rFonts w:ascii="Times New Roman" w:hAnsi="Times New Roman" w:cs="Times New Roman"/>
        </w:rPr>
      </w:pPr>
      <w:r w:rsidRPr="00EA66BE">
        <w:rPr>
          <w:rFonts w:ascii="Times New Roman" w:hAnsi="Times New Roman" w:cs="Times New Roman"/>
        </w:rPr>
        <w:t>Figure 2: Firewall ICMP Rule Enabled</w:t>
      </w:r>
    </w:p>
    <w:p w14:paraId="5A86669F" w14:textId="77777777" w:rsidR="00EA66BE" w:rsidRDefault="00EA66BE" w:rsidP="00EA66BE">
      <w:pPr>
        <w:rPr>
          <w:rFonts w:ascii="Times New Roman" w:hAnsi="Times New Roman" w:cs="Times New Roman"/>
        </w:rPr>
      </w:pPr>
    </w:p>
    <w:p w14:paraId="298466E7" w14:textId="3783E8CA" w:rsidR="00EA66BE" w:rsidRPr="00EA66BE" w:rsidRDefault="00EA66BE" w:rsidP="00EA66BE">
      <w:pPr>
        <w:rPr>
          <w:rFonts w:ascii="Times New Roman" w:hAnsi="Times New Roman" w:cs="Times New Roman"/>
          <w:b/>
          <w:bCs/>
        </w:rPr>
      </w:pPr>
      <w:r w:rsidRPr="00EA66BE">
        <w:rPr>
          <w:rFonts w:ascii="Times New Roman" w:hAnsi="Times New Roman" w:cs="Times New Roman"/>
          <w:b/>
          <w:bCs/>
        </w:rPr>
        <w:lastRenderedPageBreak/>
        <w:t>3.2 London Network (Debian Server)</w:t>
      </w:r>
    </w:p>
    <w:p w14:paraId="576C8395"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IP forwarding was enabled to allow packet forwarding between interfaces.</w:t>
      </w:r>
    </w:p>
    <w:p w14:paraId="7900D8E5"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Command used:</w:t>
      </w:r>
    </w:p>
    <w:p w14:paraId="308DCD5E"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sudo nano /etc/sysctl.conf</w:t>
      </w:r>
    </w:p>
    <w:p w14:paraId="4B0C5282"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Add:</w:t>
      </w:r>
    </w:p>
    <w:p w14:paraId="32C62A62"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net.ipv4.ip_forward=1</w:t>
      </w:r>
    </w:p>
    <w:p w14:paraId="7754AD51"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Apply changes:</w:t>
      </w:r>
    </w:p>
    <w:p w14:paraId="0689F3B7"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sudo sysctl -p</w:t>
      </w:r>
    </w:p>
    <w:p w14:paraId="75576D8C"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Verify routing:</w:t>
      </w:r>
    </w:p>
    <w:p w14:paraId="36128B4C"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ip route</w:t>
      </w:r>
    </w:p>
    <w:p w14:paraId="0076AAC5"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0A230615" w14:textId="77777777" w:rsidR="0073490D" w:rsidRDefault="0073490D" w:rsidP="006B094F">
      <w:pPr>
        <w:ind w:left="720"/>
        <w:jc w:val="center"/>
        <w:rPr>
          <w:rFonts w:ascii="Times New Roman" w:hAnsi="Times New Roman" w:cs="Times New Roman"/>
        </w:rPr>
      </w:pPr>
      <w:r w:rsidRPr="0073490D">
        <w:rPr>
          <w:rFonts w:ascii="Times New Roman" w:hAnsi="Times New Roman" w:cs="Times New Roman"/>
          <w:noProof/>
        </w:rPr>
        <w:drawing>
          <wp:inline distT="0" distB="0" distL="0" distR="0" wp14:anchorId="729C809B" wp14:editId="25179877">
            <wp:extent cx="4112712" cy="2955925"/>
            <wp:effectExtent l="0" t="0" r="2540" b="0"/>
            <wp:docPr id="19608970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3262" cy="2963508"/>
                    </a:xfrm>
                    <a:prstGeom prst="rect">
                      <a:avLst/>
                    </a:prstGeom>
                    <a:noFill/>
                    <a:ln>
                      <a:noFill/>
                    </a:ln>
                  </pic:spPr>
                </pic:pic>
              </a:graphicData>
            </a:graphic>
          </wp:inline>
        </w:drawing>
      </w:r>
    </w:p>
    <w:p w14:paraId="6381F7F8" w14:textId="49C448A0" w:rsidR="00EA66BE" w:rsidRPr="00EA66BE" w:rsidRDefault="00EA66BE" w:rsidP="0073490D">
      <w:pPr>
        <w:ind w:left="720"/>
        <w:jc w:val="center"/>
        <w:rPr>
          <w:rFonts w:ascii="Times New Roman" w:hAnsi="Times New Roman" w:cs="Times New Roman"/>
        </w:rPr>
      </w:pPr>
      <w:r w:rsidRPr="00EA66BE">
        <w:rPr>
          <w:rFonts w:ascii="Times New Roman" w:hAnsi="Times New Roman" w:cs="Times New Roman"/>
        </w:rPr>
        <w:t>Figure 3: sysctl Configuration</w:t>
      </w:r>
    </w:p>
    <w:p w14:paraId="34C4141F" w14:textId="77777777" w:rsidR="0073490D" w:rsidRDefault="0073490D" w:rsidP="006B094F">
      <w:pPr>
        <w:ind w:left="720"/>
        <w:jc w:val="center"/>
        <w:rPr>
          <w:rFonts w:ascii="Times New Roman" w:hAnsi="Times New Roman" w:cs="Times New Roman"/>
        </w:rPr>
      </w:pPr>
      <w:r w:rsidRPr="0073490D">
        <w:rPr>
          <w:rFonts w:ascii="Times New Roman" w:hAnsi="Times New Roman" w:cs="Times New Roman"/>
          <w:noProof/>
        </w:rPr>
        <w:lastRenderedPageBreak/>
        <w:drawing>
          <wp:inline distT="0" distB="0" distL="0" distR="0" wp14:anchorId="1B75F72B" wp14:editId="6144BD1B">
            <wp:extent cx="3732756" cy="2905760"/>
            <wp:effectExtent l="0" t="0" r="1270" b="8890"/>
            <wp:docPr id="10931637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5463" cy="2907867"/>
                    </a:xfrm>
                    <a:prstGeom prst="rect">
                      <a:avLst/>
                    </a:prstGeom>
                    <a:noFill/>
                    <a:ln>
                      <a:noFill/>
                    </a:ln>
                  </pic:spPr>
                </pic:pic>
              </a:graphicData>
            </a:graphic>
          </wp:inline>
        </w:drawing>
      </w:r>
    </w:p>
    <w:p w14:paraId="0C12CBFA" w14:textId="56B339FA" w:rsidR="00EA66BE" w:rsidRPr="00EA66BE" w:rsidRDefault="00EA66BE" w:rsidP="0073490D">
      <w:pPr>
        <w:ind w:left="720"/>
        <w:jc w:val="center"/>
        <w:rPr>
          <w:rFonts w:ascii="Times New Roman" w:hAnsi="Times New Roman" w:cs="Times New Roman"/>
        </w:rPr>
      </w:pPr>
      <w:r w:rsidRPr="00EA66BE">
        <w:rPr>
          <w:rFonts w:ascii="Times New Roman" w:hAnsi="Times New Roman" w:cs="Times New Roman"/>
        </w:rPr>
        <w:t>Figure 4: Routing Table Output</w:t>
      </w:r>
    </w:p>
    <w:p w14:paraId="4827DD75" w14:textId="524A3C30" w:rsidR="00EA66BE" w:rsidRPr="00EA66BE" w:rsidRDefault="00EA66BE" w:rsidP="00EA66BE">
      <w:pPr>
        <w:rPr>
          <w:rFonts w:ascii="Times New Roman" w:hAnsi="Times New Roman" w:cs="Times New Roman"/>
        </w:rPr>
      </w:pPr>
    </w:p>
    <w:p w14:paraId="3C67AEB7"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4. Domain and DNS Configuration</w:t>
      </w:r>
    </w:p>
    <w:p w14:paraId="70A67AD1"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 Windows Server was promoted to a Domain Controller and a new forest was created:</w:t>
      </w:r>
    </w:p>
    <w:p w14:paraId="3DC2AA0C"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yourname.acca</w:t>
      </w:r>
    </w:p>
    <w:p w14:paraId="70026D97"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DNS was configured with:</w:t>
      </w:r>
    </w:p>
    <w:p w14:paraId="283334E4" w14:textId="77777777" w:rsidR="00EA66BE" w:rsidRPr="00EA66BE" w:rsidRDefault="00EA66BE" w:rsidP="00EA66BE">
      <w:pPr>
        <w:numPr>
          <w:ilvl w:val="0"/>
          <w:numId w:val="4"/>
        </w:numPr>
        <w:rPr>
          <w:rFonts w:ascii="Times New Roman" w:hAnsi="Times New Roman" w:cs="Times New Roman"/>
        </w:rPr>
      </w:pPr>
      <w:r w:rsidRPr="00EA66BE">
        <w:rPr>
          <w:rFonts w:ascii="Times New Roman" w:hAnsi="Times New Roman" w:cs="Times New Roman"/>
        </w:rPr>
        <w:t>Forward Lookup Zone</w:t>
      </w:r>
    </w:p>
    <w:p w14:paraId="4F80CC32" w14:textId="77777777" w:rsidR="00EA66BE" w:rsidRPr="00EA66BE" w:rsidRDefault="00EA66BE" w:rsidP="00EA66BE">
      <w:pPr>
        <w:numPr>
          <w:ilvl w:val="0"/>
          <w:numId w:val="4"/>
        </w:numPr>
        <w:rPr>
          <w:rFonts w:ascii="Times New Roman" w:hAnsi="Times New Roman" w:cs="Times New Roman"/>
        </w:rPr>
      </w:pPr>
      <w:r w:rsidRPr="00EA66BE">
        <w:rPr>
          <w:rFonts w:ascii="Times New Roman" w:hAnsi="Times New Roman" w:cs="Times New Roman"/>
        </w:rPr>
        <w:t>Reverse Lookup Zone</w:t>
      </w:r>
    </w:p>
    <w:p w14:paraId="1B266AF0" w14:textId="77777777" w:rsidR="00EA66BE" w:rsidRPr="00EA66BE" w:rsidRDefault="00EA66BE" w:rsidP="00EA66BE">
      <w:pPr>
        <w:numPr>
          <w:ilvl w:val="0"/>
          <w:numId w:val="4"/>
        </w:numPr>
        <w:rPr>
          <w:rFonts w:ascii="Times New Roman" w:hAnsi="Times New Roman" w:cs="Times New Roman"/>
        </w:rPr>
      </w:pPr>
      <w:r w:rsidRPr="00EA66BE">
        <w:rPr>
          <w:rFonts w:ascii="Times New Roman" w:hAnsi="Times New Roman" w:cs="Times New Roman"/>
        </w:rPr>
        <w:t>A Records for all servers</w:t>
      </w:r>
    </w:p>
    <w:p w14:paraId="2BE14BAF" w14:textId="77777777" w:rsidR="00EA66BE" w:rsidRPr="00EA66BE" w:rsidRDefault="00EA66BE" w:rsidP="00EA66BE">
      <w:pPr>
        <w:numPr>
          <w:ilvl w:val="0"/>
          <w:numId w:val="4"/>
        </w:numPr>
        <w:rPr>
          <w:rFonts w:ascii="Times New Roman" w:hAnsi="Times New Roman" w:cs="Times New Roman"/>
        </w:rPr>
      </w:pPr>
      <w:r w:rsidRPr="00EA66BE">
        <w:rPr>
          <w:rFonts w:ascii="Times New Roman" w:hAnsi="Times New Roman" w:cs="Times New Roman"/>
        </w:rPr>
        <w:t>PTR Records</w:t>
      </w:r>
    </w:p>
    <w:p w14:paraId="7D2151E3"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Importance:</w:t>
      </w:r>
      <w:r w:rsidRPr="00EA66BE">
        <w:rPr>
          <w:rFonts w:ascii="Times New Roman" w:hAnsi="Times New Roman" w:cs="Times New Roman"/>
        </w:rPr>
        <w:t xml:space="preserve"> DNS ensures hostname resolution, while AD DS enables centralized authentication and management.</w:t>
      </w:r>
    </w:p>
    <w:p w14:paraId="024F5F17"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75135D5B" w14:textId="77777777" w:rsidR="00A90335" w:rsidRDefault="00403FAF" w:rsidP="00A90335">
      <w:pPr>
        <w:ind w:left="720"/>
        <w:jc w:val="center"/>
        <w:rPr>
          <w:rFonts w:ascii="Times New Roman" w:hAnsi="Times New Roman" w:cs="Times New Roman"/>
        </w:rPr>
      </w:pPr>
      <w:r w:rsidRPr="00403FAF">
        <w:rPr>
          <w:rFonts w:ascii="Times New Roman" w:hAnsi="Times New Roman" w:cs="Times New Roman"/>
          <w:noProof/>
        </w:rPr>
        <w:lastRenderedPageBreak/>
        <w:drawing>
          <wp:inline distT="0" distB="0" distL="0" distR="0" wp14:anchorId="00AB12AC" wp14:editId="35D656F2">
            <wp:extent cx="3982187" cy="2738755"/>
            <wp:effectExtent l="0" t="0" r="0" b="4445"/>
            <wp:docPr id="1358228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8734" cy="2757013"/>
                    </a:xfrm>
                    <a:prstGeom prst="rect">
                      <a:avLst/>
                    </a:prstGeom>
                    <a:noFill/>
                    <a:ln>
                      <a:noFill/>
                    </a:ln>
                  </pic:spPr>
                </pic:pic>
              </a:graphicData>
            </a:graphic>
          </wp:inline>
        </w:drawing>
      </w:r>
    </w:p>
    <w:p w14:paraId="39FF9EF1" w14:textId="59DFAD97" w:rsidR="00EA66BE" w:rsidRPr="00EA66BE" w:rsidRDefault="00EA66BE" w:rsidP="00A90335">
      <w:pPr>
        <w:ind w:left="720"/>
        <w:jc w:val="center"/>
        <w:rPr>
          <w:rFonts w:ascii="Times New Roman" w:hAnsi="Times New Roman" w:cs="Times New Roman"/>
        </w:rPr>
      </w:pPr>
      <w:r w:rsidRPr="00EA66BE">
        <w:rPr>
          <w:rFonts w:ascii="Times New Roman" w:hAnsi="Times New Roman" w:cs="Times New Roman"/>
        </w:rPr>
        <w:t>Figure 5: Domain Creation</w:t>
      </w:r>
    </w:p>
    <w:p w14:paraId="1E815620" w14:textId="77777777" w:rsidR="00EA66BE" w:rsidRPr="00EA66BE" w:rsidRDefault="00EA66BE" w:rsidP="00EA66BE">
      <w:pPr>
        <w:numPr>
          <w:ilvl w:val="0"/>
          <w:numId w:val="5"/>
        </w:numPr>
        <w:rPr>
          <w:rFonts w:ascii="Times New Roman" w:hAnsi="Times New Roman" w:cs="Times New Roman"/>
        </w:rPr>
      </w:pPr>
      <w:r w:rsidRPr="00EA66BE">
        <w:rPr>
          <w:rFonts w:ascii="Times New Roman" w:hAnsi="Times New Roman" w:cs="Times New Roman"/>
        </w:rPr>
        <w:t>Figure 6: DNS A Records</w:t>
      </w:r>
    </w:p>
    <w:p w14:paraId="4CF0E817" w14:textId="77777777" w:rsidR="00A90335" w:rsidRDefault="00A90335" w:rsidP="00A90335">
      <w:pPr>
        <w:ind w:left="720"/>
        <w:jc w:val="center"/>
        <w:rPr>
          <w:rFonts w:ascii="Times New Roman" w:hAnsi="Times New Roman" w:cs="Times New Roman"/>
        </w:rPr>
      </w:pPr>
      <w:r w:rsidRPr="00A90335">
        <w:rPr>
          <w:rFonts w:ascii="Times New Roman" w:hAnsi="Times New Roman" w:cs="Times New Roman"/>
          <w:noProof/>
        </w:rPr>
        <w:drawing>
          <wp:inline distT="0" distB="0" distL="0" distR="0" wp14:anchorId="405B4881" wp14:editId="154FEA25">
            <wp:extent cx="3914673" cy="2880360"/>
            <wp:effectExtent l="0" t="0" r="0" b="0"/>
            <wp:docPr id="1888419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41250" cy="2899915"/>
                    </a:xfrm>
                    <a:prstGeom prst="rect">
                      <a:avLst/>
                    </a:prstGeom>
                    <a:noFill/>
                    <a:ln>
                      <a:noFill/>
                    </a:ln>
                  </pic:spPr>
                </pic:pic>
              </a:graphicData>
            </a:graphic>
          </wp:inline>
        </w:drawing>
      </w:r>
    </w:p>
    <w:p w14:paraId="62D1DA8C" w14:textId="5D20C34A" w:rsidR="00EA66BE" w:rsidRPr="00EA66BE" w:rsidRDefault="00EA66BE" w:rsidP="00A90335">
      <w:pPr>
        <w:ind w:left="720"/>
        <w:jc w:val="center"/>
        <w:rPr>
          <w:rFonts w:ascii="Times New Roman" w:hAnsi="Times New Roman" w:cs="Times New Roman"/>
        </w:rPr>
      </w:pPr>
      <w:r w:rsidRPr="00EA66BE">
        <w:rPr>
          <w:rFonts w:ascii="Times New Roman" w:hAnsi="Times New Roman" w:cs="Times New Roman"/>
        </w:rPr>
        <w:t>Figure 7: Reverse Lookup Zone</w:t>
      </w:r>
    </w:p>
    <w:p w14:paraId="27BA0D4B" w14:textId="349436A0" w:rsidR="00EA66BE" w:rsidRPr="00EA66BE" w:rsidRDefault="00EA66BE" w:rsidP="00EA66BE">
      <w:pPr>
        <w:rPr>
          <w:rFonts w:ascii="Times New Roman" w:hAnsi="Times New Roman" w:cs="Times New Roman"/>
        </w:rPr>
      </w:pPr>
    </w:p>
    <w:p w14:paraId="279CC752"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5. Site-to-Site VPN Configuration</w:t>
      </w:r>
    </w:p>
    <w:p w14:paraId="44975CCC"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A Site-to-Site VPN was configured to connect Birmingham and London networks securely.</w:t>
      </w:r>
    </w:p>
    <w:p w14:paraId="7DCFC6F0"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 VPN uses encryption protocols (IPSec/IKE) to protect data in transit.</w:t>
      </w:r>
    </w:p>
    <w:p w14:paraId="270FD44F"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Importance:</w:t>
      </w:r>
      <w:r w:rsidRPr="00EA66BE">
        <w:rPr>
          <w:rFonts w:ascii="Times New Roman" w:hAnsi="Times New Roman" w:cs="Times New Roman"/>
        </w:rPr>
        <w:t xml:space="preserve"> Ensures secure communication across geographically separated networks.</w:t>
      </w:r>
    </w:p>
    <w:p w14:paraId="25509C90"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lastRenderedPageBreak/>
        <w:t>Screenshot Reference:</w:t>
      </w:r>
    </w:p>
    <w:p w14:paraId="11DE2AA4" w14:textId="77777777" w:rsidR="006C0B1F" w:rsidRDefault="006C0B1F" w:rsidP="006C0B1F">
      <w:pPr>
        <w:ind w:left="720"/>
        <w:jc w:val="center"/>
        <w:rPr>
          <w:rFonts w:ascii="Times New Roman" w:hAnsi="Times New Roman" w:cs="Times New Roman"/>
        </w:rPr>
      </w:pPr>
      <w:r w:rsidRPr="006C0B1F">
        <w:rPr>
          <w:rFonts w:ascii="Times New Roman" w:hAnsi="Times New Roman" w:cs="Times New Roman"/>
        </w:rPr>
        <w:drawing>
          <wp:inline distT="0" distB="0" distL="0" distR="0" wp14:anchorId="53810B51" wp14:editId="10C8E7AE">
            <wp:extent cx="3891419" cy="2876550"/>
            <wp:effectExtent l="0" t="0" r="0" b="0"/>
            <wp:docPr id="1293250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250183" name=""/>
                    <pic:cNvPicPr/>
                  </pic:nvPicPr>
                  <pic:blipFill>
                    <a:blip r:embed="rId13"/>
                    <a:stretch>
                      <a:fillRect/>
                    </a:stretch>
                  </pic:blipFill>
                  <pic:spPr>
                    <a:xfrm>
                      <a:off x="0" y="0"/>
                      <a:ext cx="3902166" cy="2884495"/>
                    </a:xfrm>
                    <a:prstGeom prst="rect">
                      <a:avLst/>
                    </a:prstGeom>
                  </pic:spPr>
                </pic:pic>
              </a:graphicData>
            </a:graphic>
          </wp:inline>
        </w:drawing>
      </w:r>
    </w:p>
    <w:p w14:paraId="20930D31" w14:textId="066CAAB9" w:rsidR="00EA66BE" w:rsidRPr="00EA66BE" w:rsidRDefault="00EA66BE" w:rsidP="006C0B1F">
      <w:pPr>
        <w:ind w:left="720"/>
        <w:jc w:val="center"/>
        <w:rPr>
          <w:rFonts w:ascii="Times New Roman" w:hAnsi="Times New Roman" w:cs="Times New Roman"/>
        </w:rPr>
      </w:pPr>
      <w:r w:rsidRPr="00EA66BE">
        <w:rPr>
          <w:rFonts w:ascii="Times New Roman" w:hAnsi="Times New Roman" w:cs="Times New Roman"/>
        </w:rPr>
        <w:t>Figure 8: VPN Configuration</w:t>
      </w:r>
    </w:p>
    <w:p w14:paraId="0E6CE6A7" w14:textId="77777777" w:rsidR="008015E6" w:rsidRDefault="008015E6" w:rsidP="008015E6">
      <w:pPr>
        <w:ind w:left="360"/>
        <w:jc w:val="center"/>
        <w:rPr>
          <w:rFonts w:ascii="Times New Roman" w:hAnsi="Times New Roman" w:cs="Times New Roman"/>
        </w:rPr>
      </w:pPr>
      <w:r w:rsidRPr="008015E6">
        <w:rPr>
          <w:rFonts w:ascii="Times New Roman" w:hAnsi="Times New Roman" w:cs="Times New Roman"/>
        </w:rPr>
        <w:drawing>
          <wp:inline distT="0" distB="0" distL="0" distR="0" wp14:anchorId="3E5439C3" wp14:editId="0CDA14BC">
            <wp:extent cx="4070959" cy="3005455"/>
            <wp:effectExtent l="0" t="0" r="6350" b="4445"/>
            <wp:docPr id="2143377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77256" name=""/>
                    <pic:cNvPicPr/>
                  </pic:nvPicPr>
                  <pic:blipFill rotWithShape="1">
                    <a:blip r:embed="rId14"/>
                    <a:srcRect l="21684" t="12962"/>
                    <a:stretch>
                      <a:fillRect/>
                    </a:stretch>
                  </pic:blipFill>
                  <pic:spPr bwMode="auto">
                    <a:xfrm>
                      <a:off x="0" y="0"/>
                      <a:ext cx="4093997" cy="3022464"/>
                    </a:xfrm>
                    <a:prstGeom prst="rect">
                      <a:avLst/>
                    </a:prstGeom>
                    <a:ln>
                      <a:noFill/>
                    </a:ln>
                    <a:extLst>
                      <a:ext uri="{53640926-AAD7-44D8-BBD7-CCE9431645EC}">
                        <a14:shadowObscured xmlns:a14="http://schemas.microsoft.com/office/drawing/2010/main"/>
                      </a:ext>
                    </a:extLst>
                  </pic:spPr>
                </pic:pic>
              </a:graphicData>
            </a:graphic>
          </wp:inline>
        </w:drawing>
      </w:r>
    </w:p>
    <w:p w14:paraId="446DD237" w14:textId="76B810E4" w:rsidR="00EA66BE" w:rsidRPr="00EA66BE" w:rsidRDefault="00EA66BE" w:rsidP="008015E6">
      <w:pPr>
        <w:ind w:left="360"/>
        <w:jc w:val="center"/>
        <w:rPr>
          <w:rFonts w:ascii="Times New Roman" w:hAnsi="Times New Roman" w:cs="Times New Roman"/>
        </w:rPr>
      </w:pPr>
      <w:r w:rsidRPr="00EA66BE">
        <w:rPr>
          <w:rFonts w:ascii="Times New Roman" w:hAnsi="Times New Roman" w:cs="Times New Roman"/>
        </w:rPr>
        <w:t>Figure 9: VPN Connected Status</w:t>
      </w:r>
    </w:p>
    <w:p w14:paraId="44265169" w14:textId="0CF45AE6" w:rsidR="00EA66BE" w:rsidRPr="00EA66BE" w:rsidRDefault="00EA66BE" w:rsidP="00EA66BE">
      <w:pPr>
        <w:rPr>
          <w:rFonts w:ascii="Times New Roman" w:hAnsi="Times New Roman" w:cs="Times New Roman"/>
        </w:rPr>
      </w:pPr>
    </w:p>
    <w:p w14:paraId="0D0E0349"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6. User Account Creation (PowerShell Automation)</w:t>
      </w:r>
    </w:p>
    <w:p w14:paraId="6DA0CEB3"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User accounts were created using PowerShell to automate the process.</w:t>
      </w:r>
    </w:p>
    <w:p w14:paraId="4D26984C"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PowerShell Script:</w:t>
      </w:r>
    </w:p>
    <w:p w14:paraId="5CAD6B68"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lastRenderedPageBreak/>
        <w:t>Import-Module ActiveDirectory</w:t>
      </w:r>
    </w:p>
    <w:p w14:paraId="03FE5FC8" w14:textId="77777777" w:rsidR="00EA66BE" w:rsidRPr="00EA66BE" w:rsidRDefault="00EA66BE" w:rsidP="00EA66BE">
      <w:pPr>
        <w:rPr>
          <w:rFonts w:ascii="Times New Roman" w:hAnsi="Times New Roman" w:cs="Times New Roman"/>
        </w:rPr>
      </w:pPr>
    </w:p>
    <w:p w14:paraId="50AD3DD1"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$users = Import-Csv "C:\users\users.csv"</w:t>
      </w:r>
    </w:p>
    <w:p w14:paraId="212963AE" w14:textId="77777777" w:rsidR="00EA66BE" w:rsidRPr="00EA66BE" w:rsidRDefault="00EA66BE" w:rsidP="00EA66BE">
      <w:pPr>
        <w:rPr>
          <w:rFonts w:ascii="Times New Roman" w:hAnsi="Times New Roman" w:cs="Times New Roman"/>
        </w:rPr>
      </w:pPr>
    </w:p>
    <w:p w14:paraId="4BE1BB24"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foreach ($user in $users) {</w:t>
      </w:r>
    </w:p>
    <w:p w14:paraId="2DD51F02"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$firstname = $user.FirstName</w:t>
      </w:r>
    </w:p>
    <w:p w14:paraId="64135BC7"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$lastname = $user.LastName</w:t>
      </w:r>
    </w:p>
    <w:p w14:paraId="55B4C925"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$username = ($firstname.Substring(0,1) + "." + $lastname).ToLower()</w:t>
      </w:r>
    </w:p>
    <w:p w14:paraId="139560D8" w14:textId="77777777" w:rsidR="00EA66BE" w:rsidRPr="00EA66BE" w:rsidRDefault="00EA66BE" w:rsidP="00EA66BE">
      <w:pPr>
        <w:rPr>
          <w:rFonts w:ascii="Times New Roman" w:hAnsi="Times New Roman" w:cs="Times New Roman"/>
        </w:rPr>
      </w:pPr>
    </w:p>
    <w:p w14:paraId="64B0EE1F"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New-ADUser \</w:t>
      </w:r>
    </w:p>
    <w:p w14:paraId="72AC092E"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-Name "$firstname $lastname" \</w:t>
      </w:r>
    </w:p>
    <w:p w14:paraId="4CE91575"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-GivenName $firstname \</w:t>
      </w:r>
    </w:p>
    <w:p w14:paraId="24E90B23"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-Surname $lastname \</w:t>
      </w:r>
    </w:p>
    <w:p w14:paraId="1B5D0B31"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-SamAccountName $username \</w:t>
      </w:r>
    </w:p>
    <w:p w14:paraId="5B832998"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-UserPrincipalName "$username@yourname.acca" \</w:t>
      </w:r>
    </w:p>
    <w:p w14:paraId="51DFA168"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-AccountPassword (ConvertTo-SecureString "Password123!" -AsPlainText -Force) \</w:t>
      </w:r>
    </w:p>
    <w:p w14:paraId="0B3FEFEC"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 xml:space="preserve">    -Enabled $true</w:t>
      </w:r>
    </w:p>
    <w:p w14:paraId="2EE3DBBF"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w:t>
      </w:r>
    </w:p>
    <w:p w14:paraId="7671EBE6"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Importance:</w:t>
      </w:r>
      <w:r w:rsidRPr="00EA66BE">
        <w:rPr>
          <w:rFonts w:ascii="Times New Roman" w:hAnsi="Times New Roman" w:cs="Times New Roman"/>
        </w:rPr>
        <w:t xml:space="preserve"> Automation improves efficiency, reduces errors, and reflects enterprise best practices.</w:t>
      </w:r>
    </w:p>
    <w:p w14:paraId="607B3E16" w14:textId="77777777" w:rsidR="001A5318" w:rsidRPr="00EA66BE" w:rsidRDefault="001A5318" w:rsidP="001A5318">
      <w:pPr>
        <w:rPr>
          <w:rFonts w:ascii="Times New Roman" w:hAnsi="Times New Roman" w:cs="Times New Roman"/>
        </w:rPr>
      </w:pPr>
      <w:r w:rsidRPr="00EA66BE">
        <w:rPr>
          <w:rFonts w:ascii="Times New Roman" w:hAnsi="Times New Roman" w:cs="Times New Roman"/>
          <w:b/>
          <w:bCs/>
        </w:rPr>
        <w:t>Screenshot Reference:</w:t>
      </w:r>
    </w:p>
    <w:p w14:paraId="7F7E5AB7" w14:textId="4C4AA21E" w:rsidR="00EA66BE" w:rsidRDefault="001A5318" w:rsidP="001A5318">
      <w:pPr>
        <w:jc w:val="center"/>
        <w:rPr>
          <w:rFonts w:ascii="Times New Roman" w:hAnsi="Times New Roman" w:cs="Times New Roman"/>
        </w:rPr>
      </w:pPr>
      <w:r w:rsidRPr="001A5318">
        <w:rPr>
          <w:rFonts w:ascii="Times New Roman" w:hAnsi="Times New Roman" w:cs="Times New Roman"/>
          <w:noProof/>
        </w:rPr>
        <w:lastRenderedPageBreak/>
        <w:drawing>
          <wp:inline distT="0" distB="0" distL="0" distR="0" wp14:anchorId="272406AC" wp14:editId="1C19F6A8">
            <wp:extent cx="4581780" cy="3466627"/>
            <wp:effectExtent l="0" t="0" r="9525" b="635"/>
            <wp:docPr id="7459040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5">
                      <a:extLst>
                        <a:ext uri="{28A0092B-C50C-407E-A947-70E740481C1C}">
                          <a14:useLocalDpi xmlns:a14="http://schemas.microsoft.com/office/drawing/2010/main" val="0"/>
                        </a:ext>
                      </a:extLst>
                    </a:blip>
                    <a:srcRect l="657" t="18758" r="3651" b="8841"/>
                    <a:stretch>
                      <a:fillRect/>
                    </a:stretch>
                  </pic:blipFill>
                  <pic:spPr bwMode="auto">
                    <a:xfrm>
                      <a:off x="0" y="0"/>
                      <a:ext cx="4594812" cy="3476487"/>
                    </a:xfrm>
                    <a:prstGeom prst="rect">
                      <a:avLst/>
                    </a:prstGeom>
                    <a:noFill/>
                    <a:ln>
                      <a:noFill/>
                    </a:ln>
                    <a:extLst>
                      <a:ext uri="{53640926-AAD7-44D8-BBD7-CCE9431645EC}">
                        <a14:shadowObscured xmlns:a14="http://schemas.microsoft.com/office/drawing/2010/main"/>
                      </a:ext>
                    </a:extLst>
                  </pic:spPr>
                </pic:pic>
              </a:graphicData>
            </a:graphic>
          </wp:inline>
        </w:drawing>
      </w:r>
    </w:p>
    <w:p w14:paraId="5FD1A87A" w14:textId="11C93CCC" w:rsidR="001A5318" w:rsidRPr="00EA66BE" w:rsidRDefault="001A5318" w:rsidP="001A5318">
      <w:pPr>
        <w:ind w:left="720"/>
        <w:jc w:val="center"/>
        <w:rPr>
          <w:rFonts w:ascii="Times New Roman" w:hAnsi="Times New Roman" w:cs="Times New Roman"/>
        </w:rPr>
      </w:pPr>
      <w:r w:rsidRPr="00EA66BE">
        <w:rPr>
          <w:rFonts w:ascii="Times New Roman" w:hAnsi="Times New Roman" w:cs="Times New Roman"/>
        </w:rPr>
        <w:t>Figure 1</w:t>
      </w:r>
      <w:r>
        <w:rPr>
          <w:rFonts w:ascii="Times New Roman" w:hAnsi="Times New Roman" w:cs="Times New Roman"/>
        </w:rPr>
        <w:t>0</w:t>
      </w:r>
      <w:r w:rsidRPr="00EA66BE">
        <w:rPr>
          <w:rFonts w:ascii="Times New Roman" w:hAnsi="Times New Roman" w:cs="Times New Roman"/>
        </w:rPr>
        <w:t xml:space="preserve">: </w:t>
      </w:r>
      <w:r w:rsidR="00773EB4">
        <w:rPr>
          <w:rFonts w:ascii="Times New Roman" w:hAnsi="Times New Roman" w:cs="Times New Roman"/>
        </w:rPr>
        <w:t>PowerShell script</w:t>
      </w:r>
    </w:p>
    <w:p w14:paraId="6FFDF41E" w14:textId="77777777" w:rsidR="001A5318" w:rsidRDefault="001A5318" w:rsidP="00EA66BE">
      <w:pPr>
        <w:rPr>
          <w:rFonts w:ascii="Times New Roman" w:hAnsi="Times New Roman" w:cs="Times New Roman"/>
          <w:b/>
          <w:bCs/>
        </w:rPr>
      </w:pPr>
    </w:p>
    <w:p w14:paraId="2D6B1FCF" w14:textId="7D16D533"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7. Domain Membership</w:t>
      </w:r>
    </w:p>
    <w:p w14:paraId="01B00F76"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 following systems were joined to the domain:</w:t>
      </w:r>
    </w:p>
    <w:p w14:paraId="5A4DCB60" w14:textId="77777777" w:rsidR="00EA66BE" w:rsidRPr="00EA66BE" w:rsidRDefault="00EA66BE" w:rsidP="00EA66BE">
      <w:pPr>
        <w:numPr>
          <w:ilvl w:val="0"/>
          <w:numId w:val="8"/>
        </w:numPr>
        <w:rPr>
          <w:rFonts w:ascii="Times New Roman" w:hAnsi="Times New Roman" w:cs="Times New Roman"/>
        </w:rPr>
      </w:pPr>
      <w:r w:rsidRPr="00EA66BE">
        <w:rPr>
          <w:rFonts w:ascii="Times New Roman" w:hAnsi="Times New Roman" w:cs="Times New Roman"/>
        </w:rPr>
        <w:t>L-CD</w:t>
      </w:r>
    </w:p>
    <w:p w14:paraId="758013D7" w14:textId="77777777" w:rsidR="00EA66BE" w:rsidRPr="00EA66BE" w:rsidRDefault="00EA66BE" w:rsidP="00EA66BE">
      <w:pPr>
        <w:numPr>
          <w:ilvl w:val="0"/>
          <w:numId w:val="8"/>
        </w:numPr>
        <w:rPr>
          <w:rFonts w:ascii="Times New Roman" w:hAnsi="Times New Roman" w:cs="Times New Roman"/>
        </w:rPr>
      </w:pPr>
      <w:r w:rsidRPr="00EA66BE">
        <w:rPr>
          <w:rFonts w:ascii="Times New Roman" w:hAnsi="Times New Roman" w:cs="Times New Roman"/>
        </w:rPr>
        <w:t>ClientS1</w:t>
      </w:r>
    </w:p>
    <w:p w14:paraId="4D861A83" w14:textId="77777777" w:rsidR="00EA66BE" w:rsidRPr="00EA66BE" w:rsidRDefault="00EA66BE" w:rsidP="00EA66BE">
      <w:pPr>
        <w:numPr>
          <w:ilvl w:val="0"/>
          <w:numId w:val="8"/>
        </w:numPr>
        <w:rPr>
          <w:rFonts w:ascii="Times New Roman" w:hAnsi="Times New Roman" w:cs="Times New Roman"/>
        </w:rPr>
      </w:pPr>
      <w:r w:rsidRPr="00EA66BE">
        <w:rPr>
          <w:rFonts w:ascii="Times New Roman" w:hAnsi="Times New Roman" w:cs="Times New Roman"/>
        </w:rPr>
        <w:t>ClientL1</w:t>
      </w:r>
    </w:p>
    <w:p w14:paraId="2CB3F3B9"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Users successfully authenticated using domain credentials.</w:t>
      </w:r>
    </w:p>
    <w:p w14:paraId="0E99DBC6"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3E2618A8" w14:textId="77777777" w:rsidR="00264FB6" w:rsidRDefault="00264FB6" w:rsidP="00264FB6">
      <w:pPr>
        <w:ind w:left="720"/>
        <w:jc w:val="center"/>
        <w:rPr>
          <w:rFonts w:ascii="Times New Roman" w:hAnsi="Times New Roman" w:cs="Times New Roman"/>
        </w:rPr>
      </w:pPr>
      <w:r w:rsidRPr="00264FB6">
        <w:rPr>
          <w:rFonts w:ascii="Times New Roman" w:hAnsi="Times New Roman" w:cs="Times New Roman"/>
          <w:noProof/>
        </w:rPr>
        <w:lastRenderedPageBreak/>
        <w:drawing>
          <wp:inline distT="0" distB="0" distL="0" distR="0" wp14:anchorId="6A18E22E" wp14:editId="72189072">
            <wp:extent cx="3924300" cy="2739025"/>
            <wp:effectExtent l="0" t="0" r="0" b="4445"/>
            <wp:docPr id="1957008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6603" r="1641"/>
                    <a:stretch>
                      <a:fillRect/>
                    </a:stretch>
                  </pic:blipFill>
                  <pic:spPr bwMode="auto">
                    <a:xfrm>
                      <a:off x="0" y="0"/>
                      <a:ext cx="3928848" cy="2742199"/>
                    </a:xfrm>
                    <a:prstGeom prst="rect">
                      <a:avLst/>
                    </a:prstGeom>
                    <a:noFill/>
                    <a:ln>
                      <a:noFill/>
                    </a:ln>
                    <a:extLst>
                      <a:ext uri="{53640926-AAD7-44D8-BBD7-CCE9431645EC}">
                        <a14:shadowObscured xmlns:a14="http://schemas.microsoft.com/office/drawing/2010/main"/>
                      </a:ext>
                    </a:extLst>
                  </pic:spPr>
                </pic:pic>
              </a:graphicData>
            </a:graphic>
          </wp:inline>
        </w:drawing>
      </w:r>
    </w:p>
    <w:p w14:paraId="3F90ED0F" w14:textId="3168848C" w:rsidR="00EA66BE" w:rsidRPr="00EA66BE" w:rsidRDefault="00EA66BE" w:rsidP="00264FB6">
      <w:pPr>
        <w:ind w:left="720"/>
        <w:jc w:val="center"/>
        <w:rPr>
          <w:rFonts w:ascii="Times New Roman" w:hAnsi="Times New Roman" w:cs="Times New Roman"/>
        </w:rPr>
      </w:pPr>
      <w:r w:rsidRPr="00EA66BE">
        <w:rPr>
          <w:rFonts w:ascii="Times New Roman" w:hAnsi="Times New Roman" w:cs="Times New Roman"/>
        </w:rPr>
        <w:t>Figure 1</w:t>
      </w:r>
      <w:r w:rsidR="00773EB4">
        <w:rPr>
          <w:rFonts w:ascii="Times New Roman" w:hAnsi="Times New Roman" w:cs="Times New Roman"/>
        </w:rPr>
        <w:t>1</w:t>
      </w:r>
      <w:r w:rsidRPr="00EA66BE">
        <w:rPr>
          <w:rFonts w:ascii="Times New Roman" w:hAnsi="Times New Roman" w:cs="Times New Roman"/>
        </w:rPr>
        <w:t>: Domain Joined System</w:t>
      </w:r>
    </w:p>
    <w:p w14:paraId="6547127F" w14:textId="568CC96F" w:rsidR="00EA66BE" w:rsidRPr="00EA66BE" w:rsidRDefault="00EA66BE" w:rsidP="00EA66BE">
      <w:pPr>
        <w:rPr>
          <w:rFonts w:ascii="Times New Roman" w:hAnsi="Times New Roman" w:cs="Times New Roman"/>
        </w:rPr>
      </w:pPr>
    </w:p>
    <w:p w14:paraId="729D7FFB"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8. DHCP Configuration</w:t>
      </w:r>
    </w:p>
    <w:p w14:paraId="1F43A4F7"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 B-DC server was configured as a DHCP server.</w:t>
      </w:r>
    </w:p>
    <w:p w14:paraId="011C570D"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Scope Range:</w:t>
      </w:r>
    </w:p>
    <w:p w14:paraId="37442D7E" w14:textId="222CB7B0" w:rsidR="00EA66BE" w:rsidRPr="00EA66BE" w:rsidRDefault="00585CEC" w:rsidP="00EA66BE">
      <w:pPr>
        <w:rPr>
          <w:rFonts w:ascii="Times New Roman" w:hAnsi="Times New Roman" w:cs="Times New Roman"/>
        </w:rPr>
      </w:pPr>
      <w:r>
        <w:rPr>
          <w:rFonts w:ascii="Times New Roman" w:hAnsi="Times New Roman" w:cs="Times New Roman"/>
        </w:rPr>
        <w:t>192</w:t>
      </w:r>
      <w:r w:rsidR="00EA66BE" w:rsidRPr="00EA66BE">
        <w:rPr>
          <w:rFonts w:ascii="Times New Roman" w:hAnsi="Times New Roman" w:cs="Times New Roman"/>
        </w:rPr>
        <w:t>.</w:t>
      </w:r>
      <w:r>
        <w:rPr>
          <w:rFonts w:ascii="Times New Roman" w:hAnsi="Times New Roman" w:cs="Times New Roman"/>
        </w:rPr>
        <w:t>168</w:t>
      </w:r>
      <w:r w:rsidR="00EA66BE" w:rsidRPr="00EA66BE">
        <w:rPr>
          <w:rFonts w:ascii="Times New Roman" w:hAnsi="Times New Roman" w:cs="Times New Roman"/>
        </w:rPr>
        <w:t>.</w:t>
      </w:r>
      <w:r>
        <w:rPr>
          <w:rFonts w:ascii="Times New Roman" w:hAnsi="Times New Roman" w:cs="Times New Roman"/>
        </w:rPr>
        <w:t>10</w:t>
      </w:r>
      <w:r w:rsidR="00EA66BE" w:rsidRPr="00EA66BE">
        <w:rPr>
          <w:rFonts w:ascii="Times New Roman" w:hAnsi="Times New Roman" w:cs="Times New Roman"/>
        </w:rPr>
        <w:t xml:space="preserve">.10 – </w:t>
      </w:r>
      <w:r>
        <w:rPr>
          <w:rFonts w:ascii="Times New Roman" w:hAnsi="Times New Roman" w:cs="Times New Roman"/>
        </w:rPr>
        <w:t>192</w:t>
      </w:r>
      <w:r w:rsidR="00EA66BE" w:rsidRPr="00EA66BE">
        <w:rPr>
          <w:rFonts w:ascii="Times New Roman" w:hAnsi="Times New Roman" w:cs="Times New Roman"/>
        </w:rPr>
        <w:t>.</w:t>
      </w:r>
      <w:r>
        <w:rPr>
          <w:rFonts w:ascii="Times New Roman" w:hAnsi="Times New Roman" w:cs="Times New Roman"/>
        </w:rPr>
        <w:t>168</w:t>
      </w:r>
      <w:r w:rsidR="00EA66BE" w:rsidRPr="00EA66BE">
        <w:rPr>
          <w:rFonts w:ascii="Times New Roman" w:hAnsi="Times New Roman" w:cs="Times New Roman"/>
        </w:rPr>
        <w:t>.</w:t>
      </w:r>
      <w:r>
        <w:rPr>
          <w:rFonts w:ascii="Times New Roman" w:hAnsi="Times New Roman" w:cs="Times New Roman"/>
        </w:rPr>
        <w:t>10</w:t>
      </w:r>
      <w:r w:rsidR="00EA66BE" w:rsidRPr="00EA66BE">
        <w:rPr>
          <w:rFonts w:ascii="Times New Roman" w:hAnsi="Times New Roman" w:cs="Times New Roman"/>
        </w:rPr>
        <w:t>.20</w:t>
      </w:r>
    </w:p>
    <w:p w14:paraId="4D921536"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Configured options:</w:t>
      </w:r>
    </w:p>
    <w:p w14:paraId="7844A722" w14:textId="77777777" w:rsidR="00EA66BE" w:rsidRPr="00EA66BE" w:rsidRDefault="00EA66BE" w:rsidP="00EA66BE">
      <w:pPr>
        <w:numPr>
          <w:ilvl w:val="0"/>
          <w:numId w:val="10"/>
        </w:numPr>
        <w:rPr>
          <w:rFonts w:ascii="Times New Roman" w:hAnsi="Times New Roman" w:cs="Times New Roman"/>
        </w:rPr>
      </w:pPr>
      <w:r w:rsidRPr="00EA66BE">
        <w:rPr>
          <w:rFonts w:ascii="Times New Roman" w:hAnsi="Times New Roman" w:cs="Times New Roman"/>
        </w:rPr>
        <w:t>Default Gateway</w:t>
      </w:r>
    </w:p>
    <w:p w14:paraId="7CCCC07A" w14:textId="77777777" w:rsidR="00EA66BE" w:rsidRPr="00EA66BE" w:rsidRDefault="00EA66BE" w:rsidP="00EA66BE">
      <w:pPr>
        <w:numPr>
          <w:ilvl w:val="0"/>
          <w:numId w:val="10"/>
        </w:numPr>
        <w:rPr>
          <w:rFonts w:ascii="Times New Roman" w:hAnsi="Times New Roman" w:cs="Times New Roman"/>
        </w:rPr>
      </w:pPr>
      <w:r w:rsidRPr="00EA66BE">
        <w:rPr>
          <w:rFonts w:ascii="Times New Roman" w:hAnsi="Times New Roman" w:cs="Times New Roman"/>
        </w:rPr>
        <w:t>DNS Server</w:t>
      </w:r>
    </w:p>
    <w:p w14:paraId="560115B5"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London server configured as DHCP Relay Agent.</w:t>
      </w:r>
    </w:p>
    <w:p w14:paraId="02AAB7AB"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Importance:</w:t>
      </w:r>
      <w:r w:rsidRPr="00EA66BE">
        <w:rPr>
          <w:rFonts w:ascii="Times New Roman" w:hAnsi="Times New Roman" w:cs="Times New Roman"/>
        </w:rPr>
        <w:t xml:space="preserve"> DHCP automates IP allocation, reducing manual configuration.</w:t>
      </w:r>
    </w:p>
    <w:p w14:paraId="6A54D8B6"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784183DD" w14:textId="543B0346" w:rsidR="001B6FA3" w:rsidRDefault="00585CEC" w:rsidP="001B6FA3">
      <w:pPr>
        <w:ind w:left="720"/>
        <w:jc w:val="center"/>
        <w:rPr>
          <w:rFonts w:ascii="Times New Roman" w:hAnsi="Times New Roman" w:cs="Times New Roman"/>
        </w:rPr>
      </w:pPr>
      <w:r w:rsidRPr="00585CEC">
        <w:rPr>
          <w:rFonts w:ascii="Times New Roman" w:hAnsi="Times New Roman" w:cs="Times New Roman"/>
        </w:rPr>
        <w:lastRenderedPageBreak/>
        <w:drawing>
          <wp:inline distT="0" distB="0" distL="0" distR="0" wp14:anchorId="76F97FA6" wp14:editId="1541B0CB">
            <wp:extent cx="4516106" cy="2425700"/>
            <wp:effectExtent l="0" t="0" r="0" b="0"/>
            <wp:docPr id="279327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27219" name=""/>
                    <pic:cNvPicPr/>
                  </pic:nvPicPr>
                  <pic:blipFill rotWithShape="1">
                    <a:blip r:embed="rId17"/>
                    <a:srcRect l="6534" t="20550" r="12118" b="10314"/>
                    <a:stretch>
                      <a:fillRect/>
                    </a:stretch>
                  </pic:blipFill>
                  <pic:spPr bwMode="auto">
                    <a:xfrm>
                      <a:off x="0" y="0"/>
                      <a:ext cx="4521830" cy="2428774"/>
                    </a:xfrm>
                    <a:prstGeom prst="rect">
                      <a:avLst/>
                    </a:prstGeom>
                    <a:ln>
                      <a:noFill/>
                    </a:ln>
                    <a:extLst>
                      <a:ext uri="{53640926-AAD7-44D8-BBD7-CCE9431645EC}">
                        <a14:shadowObscured xmlns:a14="http://schemas.microsoft.com/office/drawing/2010/main"/>
                      </a:ext>
                    </a:extLst>
                  </pic:spPr>
                </pic:pic>
              </a:graphicData>
            </a:graphic>
          </wp:inline>
        </w:drawing>
      </w:r>
    </w:p>
    <w:p w14:paraId="540AA3CC" w14:textId="20CA6578" w:rsidR="00EA66BE" w:rsidRPr="00EA66BE" w:rsidRDefault="00EA66BE" w:rsidP="001B6FA3">
      <w:pPr>
        <w:ind w:left="720"/>
        <w:jc w:val="center"/>
        <w:rPr>
          <w:rFonts w:ascii="Times New Roman" w:hAnsi="Times New Roman" w:cs="Times New Roman"/>
        </w:rPr>
      </w:pPr>
      <w:r w:rsidRPr="00EA66BE">
        <w:rPr>
          <w:rFonts w:ascii="Times New Roman" w:hAnsi="Times New Roman" w:cs="Times New Roman"/>
        </w:rPr>
        <w:t>Figure 1</w:t>
      </w:r>
      <w:r w:rsidR="00773EB4">
        <w:rPr>
          <w:rFonts w:ascii="Times New Roman" w:hAnsi="Times New Roman" w:cs="Times New Roman"/>
        </w:rPr>
        <w:t>2</w:t>
      </w:r>
      <w:r w:rsidRPr="00EA66BE">
        <w:rPr>
          <w:rFonts w:ascii="Times New Roman" w:hAnsi="Times New Roman" w:cs="Times New Roman"/>
        </w:rPr>
        <w:t>: DHCP Scope</w:t>
      </w:r>
    </w:p>
    <w:p w14:paraId="133AC641" w14:textId="77777777" w:rsidR="007E0BB1" w:rsidRDefault="007E0BB1" w:rsidP="007E0BB1">
      <w:pPr>
        <w:ind w:left="720"/>
        <w:jc w:val="center"/>
        <w:rPr>
          <w:rFonts w:ascii="Times New Roman" w:hAnsi="Times New Roman" w:cs="Times New Roman"/>
        </w:rPr>
      </w:pPr>
      <w:r w:rsidRPr="007E0BB1">
        <w:rPr>
          <w:rFonts w:ascii="Times New Roman" w:hAnsi="Times New Roman" w:cs="Times New Roman"/>
        </w:rPr>
        <w:drawing>
          <wp:inline distT="0" distB="0" distL="0" distR="0" wp14:anchorId="710854D2" wp14:editId="0DFCE02F">
            <wp:extent cx="4429578" cy="2772148"/>
            <wp:effectExtent l="0" t="0" r="0" b="9525"/>
            <wp:docPr id="135446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65918" name=""/>
                    <pic:cNvPicPr/>
                  </pic:nvPicPr>
                  <pic:blipFill rotWithShape="1">
                    <a:blip r:embed="rId18"/>
                    <a:srcRect l="8992" t="14647" r="8742" b="15382"/>
                    <a:stretch>
                      <a:fillRect/>
                    </a:stretch>
                  </pic:blipFill>
                  <pic:spPr bwMode="auto">
                    <a:xfrm>
                      <a:off x="0" y="0"/>
                      <a:ext cx="4443349" cy="2780766"/>
                    </a:xfrm>
                    <a:prstGeom prst="rect">
                      <a:avLst/>
                    </a:prstGeom>
                    <a:ln>
                      <a:noFill/>
                    </a:ln>
                    <a:extLst>
                      <a:ext uri="{53640926-AAD7-44D8-BBD7-CCE9431645EC}">
                        <a14:shadowObscured xmlns:a14="http://schemas.microsoft.com/office/drawing/2010/main"/>
                      </a:ext>
                    </a:extLst>
                  </pic:spPr>
                </pic:pic>
              </a:graphicData>
            </a:graphic>
          </wp:inline>
        </w:drawing>
      </w:r>
    </w:p>
    <w:p w14:paraId="373AA63F" w14:textId="0CFC3DEF" w:rsidR="00EA66BE" w:rsidRPr="00EA66BE" w:rsidRDefault="00EA66BE" w:rsidP="007E0BB1">
      <w:pPr>
        <w:ind w:left="720"/>
        <w:jc w:val="center"/>
        <w:rPr>
          <w:rFonts w:ascii="Times New Roman" w:hAnsi="Times New Roman" w:cs="Times New Roman"/>
        </w:rPr>
      </w:pPr>
      <w:r w:rsidRPr="00EA66BE">
        <w:rPr>
          <w:rFonts w:ascii="Times New Roman" w:hAnsi="Times New Roman" w:cs="Times New Roman"/>
        </w:rPr>
        <w:t>Figure 1</w:t>
      </w:r>
      <w:r w:rsidR="00773EB4">
        <w:rPr>
          <w:rFonts w:ascii="Times New Roman" w:hAnsi="Times New Roman" w:cs="Times New Roman"/>
        </w:rPr>
        <w:t>3</w:t>
      </w:r>
      <w:r w:rsidRPr="00EA66BE">
        <w:rPr>
          <w:rFonts w:ascii="Times New Roman" w:hAnsi="Times New Roman" w:cs="Times New Roman"/>
        </w:rPr>
        <w:t>: DHCP Relay</w:t>
      </w:r>
    </w:p>
    <w:p w14:paraId="3AC08A5B" w14:textId="77777777" w:rsidR="00585CEC" w:rsidRDefault="00585CEC" w:rsidP="00585CEC">
      <w:pPr>
        <w:jc w:val="center"/>
        <w:rPr>
          <w:rFonts w:ascii="Times New Roman" w:hAnsi="Times New Roman" w:cs="Times New Roman"/>
        </w:rPr>
      </w:pPr>
      <w:r w:rsidRPr="00585CEC">
        <w:rPr>
          <w:rFonts w:ascii="Times New Roman" w:hAnsi="Times New Roman" w:cs="Times New Roman"/>
        </w:rPr>
        <w:lastRenderedPageBreak/>
        <w:drawing>
          <wp:inline distT="0" distB="0" distL="0" distR="0" wp14:anchorId="08B820D3" wp14:editId="24DB43EC">
            <wp:extent cx="4254674" cy="3181350"/>
            <wp:effectExtent l="0" t="0" r="0" b="0"/>
            <wp:docPr id="1420471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471688" name=""/>
                    <pic:cNvPicPr/>
                  </pic:nvPicPr>
                  <pic:blipFill rotWithShape="1">
                    <a:blip r:embed="rId19"/>
                    <a:srcRect l="4746" t="9064" r="9779" b="10611"/>
                    <a:stretch>
                      <a:fillRect/>
                    </a:stretch>
                  </pic:blipFill>
                  <pic:spPr bwMode="auto">
                    <a:xfrm>
                      <a:off x="0" y="0"/>
                      <a:ext cx="4259945" cy="3185291"/>
                    </a:xfrm>
                    <a:prstGeom prst="rect">
                      <a:avLst/>
                    </a:prstGeom>
                    <a:ln>
                      <a:noFill/>
                    </a:ln>
                    <a:extLst>
                      <a:ext uri="{53640926-AAD7-44D8-BBD7-CCE9431645EC}">
                        <a14:shadowObscured xmlns:a14="http://schemas.microsoft.com/office/drawing/2010/main"/>
                      </a:ext>
                    </a:extLst>
                  </pic:spPr>
                </pic:pic>
              </a:graphicData>
            </a:graphic>
          </wp:inline>
        </w:drawing>
      </w:r>
    </w:p>
    <w:p w14:paraId="60089042" w14:textId="1E7EE7F9" w:rsidR="00EA66BE" w:rsidRPr="00EA66BE" w:rsidRDefault="00EA66BE" w:rsidP="00585CEC">
      <w:pPr>
        <w:jc w:val="center"/>
        <w:rPr>
          <w:rFonts w:ascii="Times New Roman" w:hAnsi="Times New Roman" w:cs="Times New Roman"/>
        </w:rPr>
      </w:pPr>
      <w:r w:rsidRPr="00EA66BE">
        <w:rPr>
          <w:rFonts w:ascii="Times New Roman" w:hAnsi="Times New Roman" w:cs="Times New Roman"/>
        </w:rPr>
        <w:t>Figure 1</w:t>
      </w:r>
      <w:r w:rsidR="00773EB4">
        <w:rPr>
          <w:rFonts w:ascii="Times New Roman" w:hAnsi="Times New Roman" w:cs="Times New Roman"/>
        </w:rPr>
        <w:t>4</w:t>
      </w:r>
      <w:r w:rsidRPr="00EA66BE">
        <w:rPr>
          <w:rFonts w:ascii="Times New Roman" w:hAnsi="Times New Roman" w:cs="Times New Roman"/>
        </w:rPr>
        <w:t>: Client IP Assignment</w:t>
      </w:r>
    </w:p>
    <w:p w14:paraId="439317DB" w14:textId="4169667C" w:rsidR="00EA66BE" w:rsidRPr="00EA66BE" w:rsidRDefault="00EA66BE" w:rsidP="00EA66BE">
      <w:pPr>
        <w:rPr>
          <w:rFonts w:ascii="Times New Roman" w:hAnsi="Times New Roman" w:cs="Times New Roman"/>
        </w:rPr>
      </w:pPr>
    </w:p>
    <w:p w14:paraId="7D070B44" w14:textId="4098CFD1"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9. Network Testing and Troubleshooting</w:t>
      </w:r>
      <w:r w:rsidR="00F408E2">
        <w:rPr>
          <w:rFonts w:ascii="Times New Roman" w:hAnsi="Times New Roman" w:cs="Times New Roman"/>
          <w:b/>
          <w:bCs/>
        </w:rPr>
        <w:t xml:space="preserve"> for </w:t>
      </w:r>
    </w:p>
    <w:p w14:paraId="12482053"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Connectivity was tested using:</w:t>
      </w:r>
    </w:p>
    <w:p w14:paraId="740CC3ED" w14:textId="77777777" w:rsidR="00EA66BE" w:rsidRPr="00EA66BE" w:rsidRDefault="00EA66BE" w:rsidP="00EA66BE">
      <w:pPr>
        <w:numPr>
          <w:ilvl w:val="0"/>
          <w:numId w:val="12"/>
        </w:numPr>
        <w:rPr>
          <w:rFonts w:ascii="Times New Roman" w:hAnsi="Times New Roman" w:cs="Times New Roman"/>
        </w:rPr>
      </w:pPr>
      <w:r w:rsidRPr="00EA66BE">
        <w:rPr>
          <w:rFonts w:ascii="Times New Roman" w:hAnsi="Times New Roman" w:cs="Times New Roman"/>
        </w:rPr>
        <w:t>ping</w:t>
      </w:r>
    </w:p>
    <w:p w14:paraId="28C548A5" w14:textId="77777777" w:rsidR="00EA66BE" w:rsidRPr="00EA66BE" w:rsidRDefault="00EA66BE" w:rsidP="00EA66BE">
      <w:pPr>
        <w:numPr>
          <w:ilvl w:val="0"/>
          <w:numId w:val="12"/>
        </w:numPr>
        <w:rPr>
          <w:rFonts w:ascii="Times New Roman" w:hAnsi="Times New Roman" w:cs="Times New Roman"/>
        </w:rPr>
      </w:pPr>
      <w:r w:rsidRPr="00EA66BE">
        <w:rPr>
          <w:rFonts w:ascii="Times New Roman" w:hAnsi="Times New Roman" w:cs="Times New Roman"/>
        </w:rPr>
        <w:t>ipconfig</w:t>
      </w:r>
    </w:p>
    <w:p w14:paraId="3380AAFF" w14:textId="77777777" w:rsidR="00EA66BE" w:rsidRPr="00EA66BE" w:rsidRDefault="00EA66BE" w:rsidP="00EA66BE">
      <w:pPr>
        <w:numPr>
          <w:ilvl w:val="0"/>
          <w:numId w:val="12"/>
        </w:numPr>
        <w:rPr>
          <w:rFonts w:ascii="Times New Roman" w:hAnsi="Times New Roman" w:cs="Times New Roman"/>
        </w:rPr>
      </w:pPr>
      <w:r w:rsidRPr="00EA66BE">
        <w:rPr>
          <w:rFonts w:ascii="Times New Roman" w:hAnsi="Times New Roman" w:cs="Times New Roman"/>
        </w:rPr>
        <w:t>tracert</w:t>
      </w:r>
    </w:p>
    <w:p w14:paraId="6A2CD64B"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All systems communicated successfully across both networks.</w:t>
      </w:r>
    </w:p>
    <w:p w14:paraId="5525FD65"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3C79686E" w14:textId="77777777" w:rsidR="003A4B26" w:rsidRDefault="003A4B26" w:rsidP="003A4B26">
      <w:pPr>
        <w:ind w:left="720"/>
        <w:jc w:val="center"/>
        <w:rPr>
          <w:rFonts w:ascii="Times New Roman" w:hAnsi="Times New Roman" w:cs="Times New Roman"/>
        </w:rPr>
      </w:pPr>
      <w:r w:rsidRPr="003A4B26">
        <w:rPr>
          <w:rFonts w:ascii="Times New Roman" w:hAnsi="Times New Roman" w:cs="Times New Roman"/>
        </w:rPr>
        <w:lastRenderedPageBreak/>
        <w:drawing>
          <wp:inline distT="0" distB="0" distL="0" distR="0" wp14:anchorId="0528653D" wp14:editId="2D93B39D">
            <wp:extent cx="4446739" cy="2341880"/>
            <wp:effectExtent l="0" t="0" r="0" b="1270"/>
            <wp:docPr id="144441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1152" name=""/>
                    <pic:cNvPicPr/>
                  </pic:nvPicPr>
                  <pic:blipFill rotWithShape="1">
                    <a:blip r:embed="rId20"/>
                    <a:srcRect l="3092" t="14542" r="3266" b="26331"/>
                    <a:stretch>
                      <a:fillRect/>
                    </a:stretch>
                  </pic:blipFill>
                  <pic:spPr bwMode="auto">
                    <a:xfrm>
                      <a:off x="0" y="0"/>
                      <a:ext cx="4459697" cy="2348705"/>
                    </a:xfrm>
                    <a:prstGeom prst="rect">
                      <a:avLst/>
                    </a:prstGeom>
                    <a:ln>
                      <a:noFill/>
                    </a:ln>
                    <a:extLst>
                      <a:ext uri="{53640926-AAD7-44D8-BBD7-CCE9431645EC}">
                        <a14:shadowObscured xmlns:a14="http://schemas.microsoft.com/office/drawing/2010/main"/>
                      </a:ext>
                    </a:extLst>
                  </pic:spPr>
                </pic:pic>
              </a:graphicData>
            </a:graphic>
          </wp:inline>
        </w:drawing>
      </w:r>
    </w:p>
    <w:p w14:paraId="2D76F917" w14:textId="66A279F9" w:rsidR="00EA66BE" w:rsidRPr="00EA66BE" w:rsidRDefault="00EA66BE" w:rsidP="003A4B26">
      <w:pPr>
        <w:ind w:left="720"/>
        <w:jc w:val="center"/>
        <w:rPr>
          <w:rFonts w:ascii="Times New Roman" w:hAnsi="Times New Roman" w:cs="Times New Roman"/>
        </w:rPr>
      </w:pPr>
      <w:r w:rsidRPr="00EA66BE">
        <w:rPr>
          <w:rFonts w:ascii="Times New Roman" w:hAnsi="Times New Roman" w:cs="Times New Roman"/>
        </w:rPr>
        <w:t>Figure 1</w:t>
      </w:r>
      <w:r w:rsidR="00773EB4">
        <w:rPr>
          <w:rFonts w:ascii="Times New Roman" w:hAnsi="Times New Roman" w:cs="Times New Roman"/>
        </w:rPr>
        <w:t>5</w:t>
      </w:r>
      <w:r w:rsidRPr="00EA66BE">
        <w:rPr>
          <w:rFonts w:ascii="Times New Roman" w:hAnsi="Times New Roman" w:cs="Times New Roman"/>
        </w:rPr>
        <w:t>: Successful Ping Test</w:t>
      </w:r>
    </w:p>
    <w:p w14:paraId="483EA253" w14:textId="0AC9776D" w:rsidR="00EA66BE" w:rsidRPr="00EA66BE" w:rsidRDefault="00EA66BE" w:rsidP="00EA66BE">
      <w:pPr>
        <w:rPr>
          <w:rFonts w:ascii="Times New Roman" w:hAnsi="Times New Roman" w:cs="Times New Roman"/>
        </w:rPr>
      </w:pPr>
    </w:p>
    <w:p w14:paraId="25E6221F"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10. File Server Configuration</w:t>
      </w:r>
    </w:p>
    <w:p w14:paraId="08B7BC2F"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A secondary disk was mounted:</w:t>
      </w:r>
    </w:p>
    <w:p w14:paraId="0BBAFE0A"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E:\BirminghamFiles</w:t>
      </w:r>
    </w:p>
    <w:p w14:paraId="1FB08A7F"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Permissions:</w:t>
      </w:r>
    </w:p>
    <w:p w14:paraId="52BDDAD7" w14:textId="77777777" w:rsidR="00EA66BE" w:rsidRPr="00EA66BE" w:rsidRDefault="00EA66BE" w:rsidP="00EA66BE">
      <w:pPr>
        <w:numPr>
          <w:ilvl w:val="0"/>
          <w:numId w:val="14"/>
        </w:numPr>
        <w:rPr>
          <w:rFonts w:ascii="Times New Roman" w:hAnsi="Times New Roman" w:cs="Times New Roman"/>
        </w:rPr>
      </w:pPr>
      <w:r w:rsidRPr="00EA66BE">
        <w:rPr>
          <w:rFonts w:ascii="Times New Roman" w:hAnsi="Times New Roman" w:cs="Times New Roman"/>
        </w:rPr>
        <w:t>Domain Users: Full Control</w:t>
      </w:r>
    </w:p>
    <w:p w14:paraId="5881467E" w14:textId="77777777" w:rsidR="00EA66BE" w:rsidRPr="00EA66BE" w:rsidRDefault="00EA66BE" w:rsidP="00EA66BE">
      <w:pPr>
        <w:numPr>
          <w:ilvl w:val="0"/>
          <w:numId w:val="14"/>
        </w:numPr>
        <w:rPr>
          <w:rFonts w:ascii="Times New Roman" w:hAnsi="Times New Roman" w:cs="Times New Roman"/>
        </w:rPr>
      </w:pPr>
      <w:r w:rsidRPr="00EA66BE">
        <w:rPr>
          <w:rFonts w:ascii="Times New Roman" w:hAnsi="Times New Roman" w:cs="Times New Roman"/>
        </w:rPr>
        <w:t>Others: Read Only</w:t>
      </w:r>
    </w:p>
    <w:p w14:paraId="727A2830"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Importance:</w:t>
      </w:r>
      <w:r w:rsidRPr="00EA66BE">
        <w:rPr>
          <w:rFonts w:ascii="Times New Roman" w:hAnsi="Times New Roman" w:cs="Times New Roman"/>
        </w:rPr>
        <w:t xml:space="preserve"> Enables secure file sharing across the network.</w:t>
      </w:r>
    </w:p>
    <w:p w14:paraId="5364A02A"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550D910A" w14:textId="77777777" w:rsidR="00A96286" w:rsidRDefault="00A96286" w:rsidP="00A96286">
      <w:pPr>
        <w:ind w:left="720"/>
        <w:jc w:val="center"/>
        <w:rPr>
          <w:rFonts w:ascii="Times New Roman" w:hAnsi="Times New Roman" w:cs="Times New Roman"/>
        </w:rPr>
      </w:pPr>
      <w:r w:rsidRPr="00A96286">
        <w:rPr>
          <w:rFonts w:ascii="Times New Roman" w:hAnsi="Times New Roman" w:cs="Times New Roman"/>
        </w:rPr>
        <w:drawing>
          <wp:inline distT="0" distB="0" distL="0" distR="0" wp14:anchorId="2F360D0F" wp14:editId="717BDA24">
            <wp:extent cx="4404717" cy="2212210"/>
            <wp:effectExtent l="0" t="0" r="0" b="0"/>
            <wp:docPr id="1564355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55763" name=""/>
                    <pic:cNvPicPr/>
                  </pic:nvPicPr>
                  <pic:blipFill>
                    <a:blip r:embed="rId21"/>
                    <a:stretch>
                      <a:fillRect/>
                    </a:stretch>
                  </pic:blipFill>
                  <pic:spPr>
                    <a:xfrm>
                      <a:off x="0" y="0"/>
                      <a:ext cx="4454882" cy="2237405"/>
                    </a:xfrm>
                    <a:prstGeom prst="rect">
                      <a:avLst/>
                    </a:prstGeom>
                  </pic:spPr>
                </pic:pic>
              </a:graphicData>
            </a:graphic>
          </wp:inline>
        </w:drawing>
      </w:r>
    </w:p>
    <w:p w14:paraId="5661464B" w14:textId="421C8E1F" w:rsidR="00EA66BE" w:rsidRPr="00EA66BE" w:rsidRDefault="00EA66BE" w:rsidP="00A96286">
      <w:pPr>
        <w:ind w:left="720"/>
        <w:jc w:val="center"/>
        <w:rPr>
          <w:rFonts w:ascii="Times New Roman" w:hAnsi="Times New Roman" w:cs="Times New Roman"/>
        </w:rPr>
      </w:pPr>
      <w:r w:rsidRPr="00EA66BE">
        <w:rPr>
          <w:rFonts w:ascii="Times New Roman" w:hAnsi="Times New Roman" w:cs="Times New Roman"/>
        </w:rPr>
        <w:t>Figure 1</w:t>
      </w:r>
      <w:r w:rsidR="00773EB4">
        <w:rPr>
          <w:rFonts w:ascii="Times New Roman" w:hAnsi="Times New Roman" w:cs="Times New Roman"/>
        </w:rPr>
        <w:t>6</w:t>
      </w:r>
      <w:r w:rsidRPr="00EA66BE">
        <w:rPr>
          <w:rFonts w:ascii="Times New Roman" w:hAnsi="Times New Roman" w:cs="Times New Roman"/>
        </w:rPr>
        <w:t>: Disk Configuration</w:t>
      </w:r>
    </w:p>
    <w:p w14:paraId="62D03AE1" w14:textId="77777777" w:rsidR="00A96286" w:rsidRDefault="00A96286" w:rsidP="00A96286">
      <w:pPr>
        <w:ind w:left="720"/>
        <w:jc w:val="center"/>
        <w:rPr>
          <w:rFonts w:ascii="Times New Roman" w:hAnsi="Times New Roman" w:cs="Times New Roman"/>
        </w:rPr>
      </w:pPr>
      <w:r w:rsidRPr="00A96286">
        <w:rPr>
          <w:rFonts w:ascii="Times New Roman" w:hAnsi="Times New Roman" w:cs="Times New Roman"/>
        </w:rPr>
        <w:lastRenderedPageBreak/>
        <w:drawing>
          <wp:inline distT="0" distB="0" distL="0" distR="0" wp14:anchorId="1C1E434C" wp14:editId="684BBE6E">
            <wp:extent cx="4492625" cy="3056351"/>
            <wp:effectExtent l="0" t="0" r="3175" b="0"/>
            <wp:docPr id="1304608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608650" name=""/>
                    <pic:cNvPicPr/>
                  </pic:nvPicPr>
                  <pic:blipFill>
                    <a:blip r:embed="rId22"/>
                    <a:stretch>
                      <a:fillRect/>
                    </a:stretch>
                  </pic:blipFill>
                  <pic:spPr>
                    <a:xfrm>
                      <a:off x="0" y="0"/>
                      <a:ext cx="4513577" cy="3070604"/>
                    </a:xfrm>
                    <a:prstGeom prst="rect">
                      <a:avLst/>
                    </a:prstGeom>
                  </pic:spPr>
                </pic:pic>
              </a:graphicData>
            </a:graphic>
          </wp:inline>
        </w:drawing>
      </w:r>
    </w:p>
    <w:p w14:paraId="6CD29FAF" w14:textId="78597130" w:rsidR="00EA66BE" w:rsidRPr="00EA66BE" w:rsidRDefault="00EA66BE" w:rsidP="00A96286">
      <w:pPr>
        <w:ind w:left="720"/>
        <w:jc w:val="center"/>
        <w:rPr>
          <w:rFonts w:ascii="Times New Roman" w:hAnsi="Times New Roman" w:cs="Times New Roman"/>
        </w:rPr>
      </w:pPr>
      <w:r w:rsidRPr="00EA66BE">
        <w:rPr>
          <w:rFonts w:ascii="Times New Roman" w:hAnsi="Times New Roman" w:cs="Times New Roman"/>
        </w:rPr>
        <w:t>Figure 1</w:t>
      </w:r>
      <w:r w:rsidR="00773EB4">
        <w:rPr>
          <w:rFonts w:ascii="Times New Roman" w:hAnsi="Times New Roman" w:cs="Times New Roman"/>
        </w:rPr>
        <w:t>7</w:t>
      </w:r>
      <w:r w:rsidRPr="00EA66BE">
        <w:rPr>
          <w:rFonts w:ascii="Times New Roman" w:hAnsi="Times New Roman" w:cs="Times New Roman"/>
        </w:rPr>
        <w:t>: Sharing Permissions</w:t>
      </w:r>
    </w:p>
    <w:p w14:paraId="6744E0C0" w14:textId="696FC43E" w:rsidR="00EA66BE" w:rsidRPr="00EA66BE" w:rsidRDefault="00EA66BE" w:rsidP="00EA66BE">
      <w:pPr>
        <w:rPr>
          <w:rFonts w:ascii="Times New Roman" w:hAnsi="Times New Roman" w:cs="Times New Roman"/>
        </w:rPr>
      </w:pPr>
    </w:p>
    <w:p w14:paraId="586F2068"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11. IIS Web Server</w:t>
      </w:r>
    </w:p>
    <w:p w14:paraId="3A3B1CE2"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Website created:</w:t>
      </w:r>
    </w:p>
    <w:p w14:paraId="08CFE18C" w14:textId="65850E41" w:rsidR="00EA66BE" w:rsidRPr="00EA66BE" w:rsidRDefault="00EA66BE" w:rsidP="00EA66BE">
      <w:pPr>
        <w:rPr>
          <w:rFonts w:ascii="Times New Roman" w:hAnsi="Times New Roman" w:cs="Times New Roman"/>
        </w:rPr>
      </w:pPr>
      <w:r w:rsidRPr="00EA66BE">
        <w:rPr>
          <w:rFonts w:ascii="Times New Roman" w:hAnsi="Times New Roman" w:cs="Times New Roman"/>
        </w:rPr>
        <w:t>webs.</w:t>
      </w:r>
      <w:r w:rsidR="002524FF">
        <w:rPr>
          <w:rFonts w:ascii="Times New Roman" w:hAnsi="Times New Roman" w:cs="Times New Roman"/>
        </w:rPr>
        <w:t>paul</w:t>
      </w:r>
      <w:r w:rsidRPr="00EA66BE">
        <w:rPr>
          <w:rFonts w:ascii="Times New Roman" w:hAnsi="Times New Roman" w:cs="Times New Roman"/>
        </w:rPr>
        <w:t>.acca</w:t>
      </w:r>
    </w:p>
    <w:p w14:paraId="2A0C6A5D"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Windows Authentication enabled.</w:t>
      </w:r>
    </w:p>
    <w:p w14:paraId="39593599"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Page displays:</w:t>
      </w:r>
      <w:r w:rsidRPr="00EA66BE">
        <w:rPr>
          <w:rFonts w:ascii="Times New Roman" w:hAnsi="Times New Roman" w:cs="Times New Roman"/>
        </w:rPr>
        <w:br/>
        <w:t>"Welcome to Birmingham Website"</w:t>
      </w:r>
    </w:p>
    <w:p w14:paraId="2E69F0D2"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269656E9" w14:textId="77777777" w:rsidR="00075D94" w:rsidRDefault="00075D94" w:rsidP="00075D94">
      <w:pPr>
        <w:ind w:left="720"/>
        <w:jc w:val="center"/>
        <w:rPr>
          <w:rFonts w:ascii="Times New Roman" w:hAnsi="Times New Roman" w:cs="Times New Roman"/>
        </w:rPr>
      </w:pPr>
      <w:r w:rsidRPr="00075D94">
        <w:rPr>
          <w:rFonts w:ascii="Times New Roman" w:hAnsi="Times New Roman" w:cs="Times New Roman"/>
          <w:noProof/>
        </w:rPr>
        <w:lastRenderedPageBreak/>
        <w:drawing>
          <wp:inline distT="0" distB="0" distL="0" distR="0" wp14:anchorId="1CFF0F15" wp14:editId="36515FE8">
            <wp:extent cx="5035882" cy="2654935"/>
            <wp:effectExtent l="0" t="0" r="0" b="0"/>
            <wp:docPr id="15752412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3">
                      <a:extLst>
                        <a:ext uri="{28A0092B-C50C-407E-A947-70E740481C1C}">
                          <a14:useLocalDpi xmlns:a14="http://schemas.microsoft.com/office/drawing/2010/main" val="0"/>
                        </a:ext>
                      </a:extLst>
                    </a:blip>
                    <a:srcRect l="8905" t="26491" r="6183" b="28832"/>
                    <a:stretch>
                      <a:fillRect/>
                    </a:stretch>
                  </pic:blipFill>
                  <pic:spPr bwMode="auto">
                    <a:xfrm>
                      <a:off x="0" y="0"/>
                      <a:ext cx="5036785" cy="2655411"/>
                    </a:xfrm>
                    <a:prstGeom prst="rect">
                      <a:avLst/>
                    </a:prstGeom>
                    <a:noFill/>
                    <a:ln>
                      <a:noFill/>
                    </a:ln>
                    <a:extLst>
                      <a:ext uri="{53640926-AAD7-44D8-BBD7-CCE9431645EC}">
                        <a14:shadowObscured xmlns:a14="http://schemas.microsoft.com/office/drawing/2010/main"/>
                      </a:ext>
                    </a:extLst>
                  </pic:spPr>
                </pic:pic>
              </a:graphicData>
            </a:graphic>
          </wp:inline>
        </w:drawing>
      </w:r>
    </w:p>
    <w:p w14:paraId="314871A5" w14:textId="6E72F812" w:rsidR="00EA66BE" w:rsidRPr="00EA66BE" w:rsidRDefault="00EA66BE" w:rsidP="00075D94">
      <w:pPr>
        <w:ind w:left="720"/>
        <w:jc w:val="center"/>
        <w:rPr>
          <w:rFonts w:ascii="Times New Roman" w:hAnsi="Times New Roman" w:cs="Times New Roman"/>
        </w:rPr>
      </w:pPr>
      <w:r w:rsidRPr="00EA66BE">
        <w:rPr>
          <w:rFonts w:ascii="Times New Roman" w:hAnsi="Times New Roman" w:cs="Times New Roman"/>
        </w:rPr>
        <w:t xml:space="preserve">Figure </w:t>
      </w:r>
      <w:r w:rsidR="00773EB4">
        <w:rPr>
          <w:rFonts w:ascii="Times New Roman" w:hAnsi="Times New Roman" w:cs="Times New Roman"/>
        </w:rPr>
        <w:t xml:space="preserve">18 </w:t>
      </w:r>
      <w:r w:rsidR="002524FF">
        <w:rPr>
          <w:rFonts w:ascii="Times New Roman" w:hAnsi="Times New Roman" w:cs="Times New Roman"/>
        </w:rPr>
        <w:t>&amp;</w:t>
      </w:r>
      <w:r w:rsidR="00773EB4">
        <w:rPr>
          <w:rFonts w:ascii="Times New Roman" w:hAnsi="Times New Roman" w:cs="Times New Roman"/>
        </w:rPr>
        <w:t xml:space="preserve"> </w:t>
      </w:r>
      <w:r w:rsidR="002524FF">
        <w:rPr>
          <w:rFonts w:ascii="Times New Roman" w:hAnsi="Times New Roman" w:cs="Times New Roman"/>
        </w:rPr>
        <w:t>1</w:t>
      </w:r>
      <w:r w:rsidR="00773EB4">
        <w:rPr>
          <w:rFonts w:ascii="Times New Roman" w:hAnsi="Times New Roman" w:cs="Times New Roman"/>
        </w:rPr>
        <w:t>9</w:t>
      </w:r>
      <w:r w:rsidRPr="00EA66BE">
        <w:rPr>
          <w:rFonts w:ascii="Times New Roman" w:hAnsi="Times New Roman" w:cs="Times New Roman"/>
        </w:rPr>
        <w:t>: IIS Configuration</w:t>
      </w:r>
      <w:r w:rsidR="002524FF">
        <w:rPr>
          <w:rFonts w:ascii="Times New Roman" w:hAnsi="Times New Roman" w:cs="Times New Roman"/>
        </w:rPr>
        <w:t xml:space="preserve"> &amp; </w:t>
      </w:r>
      <w:r w:rsidR="002524FF" w:rsidRPr="00EA66BE">
        <w:rPr>
          <w:rFonts w:ascii="Times New Roman" w:hAnsi="Times New Roman" w:cs="Times New Roman"/>
        </w:rPr>
        <w:t>Website Output</w:t>
      </w:r>
    </w:p>
    <w:p w14:paraId="06F115D8" w14:textId="661EB37B" w:rsidR="00EA66BE" w:rsidRPr="00EA66BE" w:rsidRDefault="00EA66BE" w:rsidP="00EA66BE">
      <w:pPr>
        <w:rPr>
          <w:rFonts w:ascii="Times New Roman" w:hAnsi="Times New Roman" w:cs="Times New Roman"/>
        </w:rPr>
      </w:pPr>
    </w:p>
    <w:p w14:paraId="69DFA1A2"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12. Remote Desktop Services</w:t>
      </w:r>
    </w:p>
    <w:p w14:paraId="4348BD76"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RDS configured for remote access.</w:t>
      </w:r>
    </w:p>
    <w:p w14:paraId="58992A23"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Access URL:</w:t>
      </w:r>
    </w:p>
    <w:p w14:paraId="06F26B7E" w14:textId="4652F00D" w:rsidR="00EA66BE" w:rsidRPr="00EA66BE" w:rsidRDefault="00EA66BE" w:rsidP="00EA66BE">
      <w:pPr>
        <w:rPr>
          <w:rFonts w:ascii="Times New Roman" w:hAnsi="Times New Roman" w:cs="Times New Roman"/>
        </w:rPr>
      </w:pPr>
      <w:r w:rsidRPr="00EA66BE">
        <w:rPr>
          <w:rFonts w:ascii="Times New Roman" w:hAnsi="Times New Roman" w:cs="Times New Roman"/>
        </w:rPr>
        <w:t>https://rds.</w:t>
      </w:r>
      <w:r w:rsidR="00075D94">
        <w:rPr>
          <w:rFonts w:ascii="Times New Roman" w:hAnsi="Times New Roman" w:cs="Times New Roman"/>
        </w:rPr>
        <w:t>paul</w:t>
      </w:r>
      <w:r w:rsidRPr="00EA66BE">
        <w:rPr>
          <w:rFonts w:ascii="Times New Roman" w:hAnsi="Times New Roman" w:cs="Times New Roman"/>
        </w:rPr>
        <w:t>.acca</w:t>
      </w:r>
    </w:p>
    <w:p w14:paraId="1D126E08"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Certificates applied for secure connection.</w:t>
      </w:r>
    </w:p>
    <w:p w14:paraId="6713F7A7" w14:textId="77777777" w:rsidR="00EA66BE" w:rsidRPr="00EA66BE" w:rsidRDefault="00EA66BE" w:rsidP="00EA66BE">
      <w:pPr>
        <w:rPr>
          <w:rFonts w:ascii="Times New Roman" w:hAnsi="Times New Roman" w:cs="Times New Roman"/>
        </w:rPr>
      </w:pPr>
      <w:r w:rsidRPr="00EA66BE">
        <w:rPr>
          <w:rFonts w:ascii="Times New Roman" w:hAnsi="Times New Roman" w:cs="Times New Roman"/>
          <w:b/>
          <w:bCs/>
        </w:rPr>
        <w:t>Screenshot Reference:</w:t>
      </w:r>
    </w:p>
    <w:p w14:paraId="74E68F0D" w14:textId="77777777" w:rsidR="00A17723" w:rsidRDefault="00A17723" w:rsidP="00A17723">
      <w:pPr>
        <w:ind w:left="720"/>
        <w:jc w:val="center"/>
        <w:rPr>
          <w:rFonts w:ascii="Times New Roman" w:hAnsi="Times New Roman" w:cs="Times New Roman"/>
        </w:rPr>
      </w:pPr>
      <w:r w:rsidRPr="00A17723">
        <w:rPr>
          <w:rFonts w:ascii="Times New Roman" w:hAnsi="Times New Roman" w:cs="Times New Roman"/>
          <w:noProof/>
        </w:rPr>
        <w:drawing>
          <wp:inline distT="0" distB="0" distL="0" distR="0" wp14:anchorId="47137551" wp14:editId="6F1602CD">
            <wp:extent cx="4801235" cy="2376462"/>
            <wp:effectExtent l="0" t="0" r="0" b="5080"/>
            <wp:docPr id="21386313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a:extLst>
                        <a:ext uri="{28A0092B-C50C-407E-A947-70E740481C1C}">
                          <a14:useLocalDpi xmlns:a14="http://schemas.microsoft.com/office/drawing/2010/main" val="0"/>
                        </a:ext>
                      </a:extLst>
                    </a:blip>
                    <a:srcRect l="9791" t="32579" r="9399" b="27422"/>
                    <a:stretch>
                      <a:fillRect/>
                    </a:stretch>
                  </pic:blipFill>
                  <pic:spPr bwMode="auto">
                    <a:xfrm>
                      <a:off x="0" y="0"/>
                      <a:ext cx="4803007" cy="2377339"/>
                    </a:xfrm>
                    <a:prstGeom prst="rect">
                      <a:avLst/>
                    </a:prstGeom>
                    <a:noFill/>
                    <a:ln>
                      <a:noFill/>
                    </a:ln>
                    <a:extLst>
                      <a:ext uri="{53640926-AAD7-44D8-BBD7-CCE9431645EC}">
                        <a14:shadowObscured xmlns:a14="http://schemas.microsoft.com/office/drawing/2010/main"/>
                      </a:ext>
                    </a:extLst>
                  </pic:spPr>
                </pic:pic>
              </a:graphicData>
            </a:graphic>
          </wp:inline>
        </w:drawing>
      </w:r>
    </w:p>
    <w:p w14:paraId="0410BE34" w14:textId="2BFE5BC2" w:rsidR="00EA66BE" w:rsidRPr="00EA66BE" w:rsidRDefault="00EA66BE" w:rsidP="00A17723">
      <w:pPr>
        <w:ind w:left="720"/>
        <w:jc w:val="center"/>
        <w:rPr>
          <w:rFonts w:ascii="Times New Roman" w:hAnsi="Times New Roman" w:cs="Times New Roman"/>
        </w:rPr>
      </w:pPr>
      <w:r w:rsidRPr="00EA66BE">
        <w:rPr>
          <w:rFonts w:ascii="Times New Roman" w:hAnsi="Times New Roman" w:cs="Times New Roman"/>
        </w:rPr>
        <w:t>Figure 2</w:t>
      </w:r>
      <w:r w:rsidR="00773EB4">
        <w:rPr>
          <w:rFonts w:ascii="Times New Roman" w:hAnsi="Times New Roman" w:cs="Times New Roman"/>
        </w:rPr>
        <w:t>0</w:t>
      </w:r>
      <w:r w:rsidR="00A17723">
        <w:rPr>
          <w:rFonts w:ascii="Times New Roman" w:hAnsi="Times New Roman" w:cs="Times New Roman"/>
        </w:rPr>
        <w:t xml:space="preserve"> </w:t>
      </w:r>
      <w:r w:rsidR="00773EB4">
        <w:rPr>
          <w:rFonts w:ascii="Times New Roman" w:hAnsi="Times New Roman" w:cs="Times New Roman"/>
        </w:rPr>
        <w:t xml:space="preserve">&amp; </w:t>
      </w:r>
      <w:r w:rsidR="00A17723">
        <w:rPr>
          <w:rFonts w:ascii="Times New Roman" w:hAnsi="Times New Roman" w:cs="Times New Roman"/>
        </w:rPr>
        <w:t>2</w:t>
      </w:r>
      <w:r w:rsidR="00773EB4">
        <w:rPr>
          <w:rFonts w:ascii="Times New Roman" w:hAnsi="Times New Roman" w:cs="Times New Roman"/>
        </w:rPr>
        <w:t>1</w:t>
      </w:r>
      <w:r w:rsidRPr="00EA66BE">
        <w:rPr>
          <w:rFonts w:ascii="Times New Roman" w:hAnsi="Times New Roman" w:cs="Times New Roman"/>
        </w:rPr>
        <w:t>: RDS Configuration</w:t>
      </w:r>
      <w:r w:rsidR="00A17723">
        <w:rPr>
          <w:rFonts w:ascii="Times New Roman" w:hAnsi="Times New Roman" w:cs="Times New Roman"/>
        </w:rPr>
        <w:t xml:space="preserve"> &amp; </w:t>
      </w:r>
      <w:r w:rsidR="00A17723" w:rsidRPr="00EA66BE">
        <w:rPr>
          <w:rFonts w:ascii="Times New Roman" w:hAnsi="Times New Roman" w:cs="Times New Roman"/>
        </w:rPr>
        <w:t>RDS Login Page</w:t>
      </w:r>
    </w:p>
    <w:p w14:paraId="4B052352" w14:textId="3E5536A8" w:rsidR="00EA66BE" w:rsidRPr="00EA66BE" w:rsidRDefault="00EA66BE" w:rsidP="00EA66BE">
      <w:pPr>
        <w:rPr>
          <w:rFonts w:ascii="Times New Roman" w:hAnsi="Times New Roman" w:cs="Times New Roman"/>
        </w:rPr>
      </w:pPr>
    </w:p>
    <w:p w14:paraId="1F28E306"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lastRenderedPageBreak/>
        <w:t>13. Security Considerations</w:t>
      </w:r>
    </w:p>
    <w:p w14:paraId="7E9A15AC"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Security measures implemented include:</w:t>
      </w:r>
    </w:p>
    <w:p w14:paraId="783E6609" w14:textId="77777777" w:rsidR="00EA66BE" w:rsidRPr="00EA66BE" w:rsidRDefault="00EA66BE" w:rsidP="00EA66BE">
      <w:pPr>
        <w:numPr>
          <w:ilvl w:val="0"/>
          <w:numId w:val="18"/>
        </w:numPr>
        <w:rPr>
          <w:rFonts w:ascii="Times New Roman" w:hAnsi="Times New Roman" w:cs="Times New Roman"/>
        </w:rPr>
      </w:pPr>
      <w:r w:rsidRPr="00EA66BE">
        <w:rPr>
          <w:rFonts w:ascii="Times New Roman" w:hAnsi="Times New Roman" w:cs="Times New Roman"/>
        </w:rPr>
        <w:t>Firewall rules</w:t>
      </w:r>
    </w:p>
    <w:p w14:paraId="0CDD5F88" w14:textId="77777777" w:rsidR="00EA66BE" w:rsidRPr="00EA66BE" w:rsidRDefault="00EA66BE" w:rsidP="00EA66BE">
      <w:pPr>
        <w:numPr>
          <w:ilvl w:val="0"/>
          <w:numId w:val="18"/>
        </w:numPr>
        <w:rPr>
          <w:rFonts w:ascii="Times New Roman" w:hAnsi="Times New Roman" w:cs="Times New Roman"/>
        </w:rPr>
      </w:pPr>
      <w:r w:rsidRPr="00EA66BE">
        <w:rPr>
          <w:rFonts w:ascii="Times New Roman" w:hAnsi="Times New Roman" w:cs="Times New Roman"/>
        </w:rPr>
        <w:t>VPN encryption</w:t>
      </w:r>
    </w:p>
    <w:p w14:paraId="23A6AC6A" w14:textId="77777777" w:rsidR="00EA66BE" w:rsidRPr="00EA66BE" w:rsidRDefault="00EA66BE" w:rsidP="00EA66BE">
      <w:pPr>
        <w:numPr>
          <w:ilvl w:val="0"/>
          <w:numId w:val="18"/>
        </w:numPr>
        <w:rPr>
          <w:rFonts w:ascii="Times New Roman" w:hAnsi="Times New Roman" w:cs="Times New Roman"/>
        </w:rPr>
      </w:pPr>
      <w:r w:rsidRPr="00EA66BE">
        <w:rPr>
          <w:rFonts w:ascii="Times New Roman" w:hAnsi="Times New Roman" w:cs="Times New Roman"/>
        </w:rPr>
        <w:t>Strong password policies</w:t>
      </w:r>
    </w:p>
    <w:p w14:paraId="4C312756" w14:textId="77777777" w:rsidR="00EA66BE" w:rsidRPr="00EA66BE" w:rsidRDefault="00EA66BE" w:rsidP="00EA66BE">
      <w:pPr>
        <w:numPr>
          <w:ilvl w:val="0"/>
          <w:numId w:val="18"/>
        </w:numPr>
        <w:rPr>
          <w:rFonts w:ascii="Times New Roman" w:hAnsi="Times New Roman" w:cs="Times New Roman"/>
        </w:rPr>
      </w:pPr>
      <w:r w:rsidRPr="00EA66BE">
        <w:rPr>
          <w:rFonts w:ascii="Times New Roman" w:hAnsi="Times New Roman" w:cs="Times New Roman"/>
        </w:rPr>
        <w:t>Access control permissions</w:t>
      </w:r>
    </w:p>
    <w:p w14:paraId="14BEFD5D"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These measures ensure confidentiality, integrity, and availability of network resources.</w:t>
      </w:r>
    </w:p>
    <w:p w14:paraId="7E0A9A92" w14:textId="54E05CCE" w:rsidR="00EA66BE" w:rsidRPr="00EA66BE" w:rsidRDefault="00EA66BE" w:rsidP="00EA66BE">
      <w:pPr>
        <w:rPr>
          <w:rFonts w:ascii="Times New Roman" w:hAnsi="Times New Roman" w:cs="Times New Roman"/>
        </w:rPr>
      </w:pPr>
    </w:p>
    <w:p w14:paraId="77D8BF4F" w14:textId="77777777" w:rsidR="00EA66BE" w:rsidRPr="00EA66BE" w:rsidRDefault="00EA66BE" w:rsidP="00EA66BE">
      <w:pPr>
        <w:rPr>
          <w:rFonts w:ascii="Times New Roman" w:hAnsi="Times New Roman" w:cs="Times New Roman"/>
          <w:b/>
          <w:bCs/>
        </w:rPr>
      </w:pPr>
      <w:r w:rsidRPr="00EA66BE">
        <w:rPr>
          <w:rFonts w:ascii="Times New Roman" w:hAnsi="Times New Roman" w:cs="Times New Roman"/>
          <w:b/>
          <w:bCs/>
        </w:rPr>
        <w:t>14. Conclusion</w:t>
      </w:r>
    </w:p>
    <w:p w14:paraId="513025AC"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This project successfully demonstrates the deployment and management of a virtualised enterprise network. All required services were configured and tested successfully, ensuring full connectivity, security, and functionality across both sites.</w:t>
      </w:r>
    </w:p>
    <w:p w14:paraId="3F220795" w14:textId="77777777" w:rsidR="00EA66BE" w:rsidRPr="00EA66BE" w:rsidRDefault="00EA66BE" w:rsidP="00EA66BE">
      <w:pPr>
        <w:rPr>
          <w:rFonts w:ascii="Times New Roman" w:hAnsi="Times New Roman" w:cs="Times New Roman"/>
        </w:rPr>
      </w:pPr>
      <w:r w:rsidRPr="00EA66BE">
        <w:rPr>
          <w:rFonts w:ascii="Times New Roman" w:hAnsi="Times New Roman" w:cs="Times New Roman"/>
        </w:rPr>
        <w:t>The use of automation, secure configurations, and best practices reflects real-world enterprise network implementation.</w:t>
      </w:r>
    </w:p>
    <w:p w14:paraId="1789BFA4" w14:textId="43AA661C" w:rsidR="00EA66BE" w:rsidRPr="00EA66BE" w:rsidRDefault="00EA66BE" w:rsidP="00EA66BE">
      <w:pPr>
        <w:rPr>
          <w:rFonts w:ascii="Times New Roman" w:hAnsi="Times New Roman" w:cs="Times New Roman"/>
        </w:rPr>
      </w:pPr>
    </w:p>
    <w:p w14:paraId="7F8C2B37" w14:textId="77777777" w:rsidR="00DA71B2" w:rsidRDefault="00DA71B2" w:rsidP="00EA66BE">
      <w:pPr>
        <w:rPr>
          <w:rFonts w:ascii="Times New Roman" w:hAnsi="Times New Roman" w:cs="Times New Roman"/>
          <w:b/>
          <w:bCs/>
        </w:rPr>
      </w:pPr>
    </w:p>
    <w:p w14:paraId="4F33A12A" w14:textId="77777777" w:rsidR="00DA71B2" w:rsidRDefault="00DA71B2" w:rsidP="00EA66BE">
      <w:pPr>
        <w:rPr>
          <w:rFonts w:ascii="Times New Roman" w:hAnsi="Times New Roman" w:cs="Times New Roman"/>
          <w:b/>
          <w:bCs/>
        </w:rPr>
      </w:pPr>
    </w:p>
    <w:p w14:paraId="36A6F6B6" w14:textId="77777777" w:rsidR="00DA71B2" w:rsidRDefault="00DA71B2" w:rsidP="00EA66BE">
      <w:pPr>
        <w:rPr>
          <w:rFonts w:ascii="Times New Roman" w:hAnsi="Times New Roman" w:cs="Times New Roman"/>
          <w:b/>
          <w:bCs/>
        </w:rPr>
      </w:pPr>
    </w:p>
    <w:p w14:paraId="20457D85" w14:textId="77777777" w:rsidR="00DA71B2" w:rsidRDefault="00DA71B2" w:rsidP="00EA66BE">
      <w:pPr>
        <w:rPr>
          <w:rFonts w:ascii="Times New Roman" w:hAnsi="Times New Roman" w:cs="Times New Roman"/>
          <w:b/>
          <w:bCs/>
        </w:rPr>
      </w:pPr>
    </w:p>
    <w:p w14:paraId="3716E4A6" w14:textId="77777777" w:rsidR="00DA71B2" w:rsidRDefault="00DA71B2" w:rsidP="00EA66BE">
      <w:pPr>
        <w:rPr>
          <w:rFonts w:ascii="Times New Roman" w:hAnsi="Times New Roman" w:cs="Times New Roman"/>
          <w:b/>
          <w:bCs/>
        </w:rPr>
      </w:pPr>
    </w:p>
    <w:p w14:paraId="5342E389" w14:textId="77777777" w:rsidR="00DA71B2" w:rsidRDefault="00DA71B2" w:rsidP="00EA66BE">
      <w:pPr>
        <w:rPr>
          <w:rFonts w:ascii="Times New Roman" w:hAnsi="Times New Roman" w:cs="Times New Roman"/>
          <w:b/>
          <w:bCs/>
        </w:rPr>
      </w:pPr>
    </w:p>
    <w:p w14:paraId="0C662093" w14:textId="77777777" w:rsidR="00DA71B2" w:rsidRDefault="00DA71B2" w:rsidP="00EA66BE">
      <w:pPr>
        <w:rPr>
          <w:rFonts w:ascii="Times New Roman" w:hAnsi="Times New Roman" w:cs="Times New Roman"/>
          <w:b/>
          <w:bCs/>
        </w:rPr>
      </w:pPr>
    </w:p>
    <w:p w14:paraId="21E38825" w14:textId="77777777" w:rsidR="00DA71B2" w:rsidRDefault="00DA71B2" w:rsidP="00EA66BE">
      <w:pPr>
        <w:rPr>
          <w:rFonts w:ascii="Times New Roman" w:hAnsi="Times New Roman" w:cs="Times New Roman"/>
          <w:b/>
          <w:bCs/>
        </w:rPr>
      </w:pPr>
    </w:p>
    <w:p w14:paraId="34F87835" w14:textId="77777777" w:rsidR="00DA71B2" w:rsidRDefault="00DA71B2" w:rsidP="00EA66BE">
      <w:pPr>
        <w:rPr>
          <w:rFonts w:ascii="Times New Roman" w:hAnsi="Times New Roman" w:cs="Times New Roman"/>
          <w:b/>
          <w:bCs/>
        </w:rPr>
      </w:pPr>
    </w:p>
    <w:p w14:paraId="68E75F20" w14:textId="77777777" w:rsidR="00773EB4" w:rsidRDefault="00773EB4" w:rsidP="00EA66BE">
      <w:pPr>
        <w:rPr>
          <w:rFonts w:ascii="Times New Roman" w:hAnsi="Times New Roman" w:cs="Times New Roman"/>
          <w:b/>
          <w:bCs/>
          <w:sz w:val="44"/>
          <w:szCs w:val="44"/>
        </w:rPr>
      </w:pPr>
    </w:p>
    <w:p w14:paraId="2158F1CE" w14:textId="77777777" w:rsidR="00773EB4" w:rsidRDefault="00773EB4" w:rsidP="00EA66BE">
      <w:pPr>
        <w:rPr>
          <w:rFonts w:ascii="Times New Roman" w:hAnsi="Times New Roman" w:cs="Times New Roman"/>
          <w:b/>
          <w:bCs/>
          <w:sz w:val="44"/>
          <w:szCs w:val="44"/>
        </w:rPr>
      </w:pPr>
    </w:p>
    <w:p w14:paraId="1A89A842" w14:textId="0F393954" w:rsidR="00EA66BE" w:rsidRPr="00DA71B2" w:rsidRDefault="00EA66BE" w:rsidP="00EA66BE">
      <w:pPr>
        <w:rPr>
          <w:rFonts w:ascii="Times New Roman" w:hAnsi="Times New Roman" w:cs="Times New Roman"/>
          <w:b/>
          <w:bCs/>
          <w:sz w:val="44"/>
          <w:szCs w:val="44"/>
        </w:rPr>
      </w:pPr>
      <w:r w:rsidRPr="00DA71B2">
        <w:rPr>
          <w:rFonts w:ascii="Times New Roman" w:hAnsi="Times New Roman" w:cs="Times New Roman"/>
          <w:b/>
          <w:bCs/>
          <w:sz w:val="44"/>
          <w:szCs w:val="44"/>
        </w:rPr>
        <w:lastRenderedPageBreak/>
        <w:t>References</w:t>
      </w:r>
    </w:p>
    <w:p w14:paraId="11AF4AA4" w14:textId="0FC0072F" w:rsidR="00DA71B2" w:rsidRPr="00DA71B2" w:rsidRDefault="00DA71B2" w:rsidP="00DA71B2">
      <w:pPr>
        <w:rPr>
          <w:rFonts w:ascii="Times New Roman" w:hAnsi="Times New Roman" w:cs="Times New Roman"/>
        </w:rPr>
      </w:pPr>
      <w:r w:rsidRPr="00DA71B2">
        <w:rPr>
          <w:rFonts w:ascii="Times New Roman" w:hAnsi="Times New Roman" w:cs="Times New Roman"/>
        </w:rPr>
        <w:t>[1] Microsoft, “Active Directory Domain Services Overview,” Microsoft Learn, 2024. [Online]. Available: https://learn.microsoft.com/en-us/windows-server/identity/ad-ds/get-started/virtual-dc/active-directory-domain-services-overview. [Accessed: Apr. 20, 2026].</w:t>
      </w:r>
    </w:p>
    <w:p w14:paraId="016F9AE2" w14:textId="320BF4ED" w:rsidR="00DA71B2" w:rsidRPr="00DA71B2" w:rsidRDefault="00DA71B2" w:rsidP="00DA71B2">
      <w:pPr>
        <w:rPr>
          <w:rFonts w:ascii="Times New Roman" w:hAnsi="Times New Roman" w:cs="Times New Roman"/>
        </w:rPr>
      </w:pPr>
      <w:r w:rsidRPr="00DA71B2">
        <w:rPr>
          <w:rFonts w:ascii="Times New Roman" w:hAnsi="Times New Roman" w:cs="Times New Roman"/>
        </w:rPr>
        <w:t>[2] Microsoft, “DNS Overview,” Microsoft Learn, 2024. [Online]. Available: https://learn.microsoft.com/en-us/windows-server/networking/dns/dns-top. [Accessed: Apr. 20, 2026].</w:t>
      </w:r>
    </w:p>
    <w:p w14:paraId="51330770" w14:textId="78CB8075" w:rsidR="00DA71B2" w:rsidRPr="00DA71B2" w:rsidRDefault="00DA71B2" w:rsidP="00DA71B2">
      <w:pPr>
        <w:rPr>
          <w:rFonts w:ascii="Times New Roman" w:hAnsi="Times New Roman" w:cs="Times New Roman"/>
        </w:rPr>
      </w:pPr>
      <w:r w:rsidRPr="00DA71B2">
        <w:rPr>
          <w:rFonts w:ascii="Times New Roman" w:hAnsi="Times New Roman" w:cs="Times New Roman"/>
        </w:rPr>
        <w:t>[3] Microsoft, “DHCP Overview,” Microsoft Learn, 2024. [Online]. Available: https://learn.microsoft.com/en-us/windows-server/networking/technologies/dhcp/dhcp-top. [Accessed: Apr. 20, 2026].</w:t>
      </w:r>
    </w:p>
    <w:p w14:paraId="002E0134" w14:textId="2D7B2F27" w:rsidR="00DA71B2" w:rsidRPr="00DA71B2" w:rsidRDefault="00DA71B2" w:rsidP="00DA71B2">
      <w:pPr>
        <w:rPr>
          <w:rFonts w:ascii="Times New Roman" w:hAnsi="Times New Roman" w:cs="Times New Roman"/>
        </w:rPr>
      </w:pPr>
      <w:r w:rsidRPr="00DA71B2">
        <w:rPr>
          <w:rFonts w:ascii="Times New Roman" w:hAnsi="Times New Roman" w:cs="Times New Roman"/>
        </w:rPr>
        <w:t>[4] Microsoft, “Routing and Remote Access Service (RRAS),” Microsoft Learn, 2024. [Online]. Available: https://learn.microsoft.com/en-us/windows-server/remote/remote-access/rras/rras-top. [Accessed: Apr. 20, 2026].</w:t>
      </w:r>
    </w:p>
    <w:p w14:paraId="53BB123D" w14:textId="69CCA8D5" w:rsidR="00DA71B2" w:rsidRPr="00DA71B2" w:rsidRDefault="00DA71B2" w:rsidP="00DA71B2">
      <w:pPr>
        <w:rPr>
          <w:rFonts w:ascii="Times New Roman" w:hAnsi="Times New Roman" w:cs="Times New Roman"/>
        </w:rPr>
      </w:pPr>
      <w:r w:rsidRPr="00DA71B2">
        <w:rPr>
          <w:rFonts w:ascii="Times New Roman" w:hAnsi="Times New Roman" w:cs="Times New Roman"/>
        </w:rPr>
        <w:t>[5] Debian Project, “Network Configuration,” Debian Documentation, 2024. [Online]. Available: https://www.debian.org/doc/manuals/debian-reference/ch05.en.html. [Accessed: Apr. 20, 2026].</w:t>
      </w:r>
    </w:p>
    <w:p w14:paraId="7EB2709E" w14:textId="6B75E006" w:rsidR="00DA71B2" w:rsidRPr="00DA71B2" w:rsidRDefault="00DA71B2" w:rsidP="00DA71B2">
      <w:pPr>
        <w:rPr>
          <w:rFonts w:ascii="Times New Roman" w:hAnsi="Times New Roman" w:cs="Times New Roman"/>
        </w:rPr>
      </w:pPr>
      <w:r w:rsidRPr="00DA71B2">
        <w:rPr>
          <w:rFonts w:ascii="Times New Roman" w:hAnsi="Times New Roman" w:cs="Times New Roman"/>
        </w:rPr>
        <w:t>[6] The Linux Foundation, “IP Forwarding in Linux,” 2023. [Online]. Available: https://www.kernel.org/doc/Documentation/networking/ip-sysctl.txt. [Accessed: Apr. 20, 2026].</w:t>
      </w:r>
    </w:p>
    <w:p w14:paraId="2CE0D1DF" w14:textId="24202E8F" w:rsidR="00DA71B2" w:rsidRPr="00DA71B2" w:rsidRDefault="00DA71B2" w:rsidP="00DA71B2">
      <w:pPr>
        <w:rPr>
          <w:rFonts w:ascii="Times New Roman" w:hAnsi="Times New Roman" w:cs="Times New Roman"/>
        </w:rPr>
      </w:pPr>
      <w:r w:rsidRPr="00DA71B2">
        <w:rPr>
          <w:rFonts w:ascii="Times New Roman" w:hAnsi="Times New Roman" w:cs="Times New Roman"/>
        </w:rPr>
        <w:t>[7] W. Stallings, Network Security Essentials: Applications and Standards, 6th ed. Pearson, 2017.</w:t>
      </w:r>
    </w:p>
    <w:p w14:paraId="7B619258" w14:textId="01A6D87A" w:rsidR="00DA71B2" w:rsidRPr="00DA71B2" w:rsidRDefault="00DA71B2" w:rsidP="00DA71B2">
      <w:pPr>
        <w:rPr>
          <w:rFonts w:ascii="Times New Roman" w:hAnsi="Times New Roman" w:cs="Times New Roman"/>
        </w:rPr>
      </w:pPr>
      <w:r w:rsidRPr="00DA71B2">
        <w:rPr>
          <w:rFonts w:ascii="Times New Roman" w:hAnsi="Times New Roman" w:cs="Times New Roman"/>
        </w:rPr>
        <w:t>[8] Microsoft, “VPN Technologies Overview,” Microsoft Learn, 2024. [Online]. Available: https://learn.microsoft.com/en-us/windows-server/remote/remote-access/vpn/vpn-top. [Accessed: Apr. 20, 2026].</w:t>
      </w:r>
    </w:p>
    <w:p w14:paraId="69382B42" w14:textId="77777777" w:rsidR="00DA71B2" w:rsidRPr="00DA71B2" w:rsidRDefault="00DA71B2" w:rsidP="00DA71B2">
      <w:pPr>
        <w:rPr>
          <w:rFonts w:ascii="Times New Roman" w:hAnsi="Times New Roman" w:cs="Times New Roman"/>
        </w:rPr>
      </w:pPr>
      <w:r w:rsidRPr="00DA71B2">
        <w:rPr>
          <w:rFonts w:ascii="Times New Roman" w:hAnsi="Times New Roman" w:cs="Times New Roman"/>
        </w:rPr>
        <w:t>[9] Microsoft, “Internet Information Services (IIS) Overview,” Microsoft Learn, 2024. [Online]. Available: https://learn.microsoft.com/en-us/iis/get-started/introduction-to-iis/iis-overview. [Accessed: Apr. 20, 2026].</w:t>
      </w:r>
    </w:p>
    <w:p w14:paraId="2AE07565" w14:textId="77777777" w:rsidR="00DA71B2" w:rsidRPr="00DA71B2" w:rsidRDefault="00DA71B2" w:rsidP="00DA71B2">
      <w:pPr>
        <w:rPr>
          <w:rFonts w:ascii="Times New Roman" w:hAnsi="Times New Roman" w:cs="Times New Roman"/>
        </w:rPr>
      </w:pPr>
    </w:p>
    <w:p w14:paraId="508253F3" w14:textId="0004652F" w:rsidR="00D72F3D" w:rsidRPr="00EA66BE" w:rsidRDefault="00DA71B2" w:rsidP="00DA71B2">
      <w:pPr>
        <w:rPr>
          <w:rFonts w:ascii="Times New Roman" w:hAnsi="Times New Roman" w:cs="Times New Roman"/>
        </w:rPr>
      </w:pPr>
      <w:r w:rsidRPr="00DA71B2">
        <w:rPr>
          <w:rFonts w:ascii="Times New Roman" w:hAnsi="Times New Roman" w:cs="Times New Roman"/>
        </w:rPr>
        <w:t>[10] A. S. Tanenbaum and D. J. Wetherall, Computer Networks, 5th ed. Pearson, 2011.</w:t>
      </w:r>
    </w:p>
    <w:sectPr w:rsidR="00D72F3D" w:rsidRPr="00EA66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2EAB"/>
    <w:multiLevelType w:val="multilevel"/>
    <w:tmpl w:val="147C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A1B51"/>
    <w:multiLevelType w:val="multilevel"/>
    <w:tmpl w:val="3F5A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B58E2"/>
    <w:multiLevelType w:val="multilevel"/>
    <w:tmpl w:val="1F16E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65BAB"/>
    <w:multiLevelType w:val="multilevel"/>
    <w:tmpl w:val="D59C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84B53"/>
    <w:multiLevelType w:val="multilevel"/>
    <w:tmpl w:val="E6A8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F43D3"/>
    <w:multiLevelType w:val="multilevel"/>
    <w:tmpl w:val="60A6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75FDA"/>
    <w:multiLevelType w:val="multilevel"/>
    <w:tmpl w:val="CDF4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CD10EA"/>
    <w:multiLevelType w:val="multilevel"/>
    <w:tmpl w:val="2BD2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AB422B"/>
    <w:multiLevelType w:val="multilevel"/>
    <w:tmpl w:val="4726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7F38BC"/>
    <w:multiLevelType w:val="multilevel"/>
    <w:tmpl w:val="7752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752306"/>
    <w:multiLevelType w:val="multilevel"/>
    <w:tmpl w:val="C7C8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5F273D"/>
    <w:multiLevelType w:val="multilevel"/>
    <w:tmpl w:val="0992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C26EBE"/>
    <w:multiLevelType w:val="multilevel"/>
    <w:tmpl w:val="92A6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232383"/>
    <w:multiLevelType w:val="multilevel"/>
    <w:tmpl w:val="3886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2011F3"/>
    <w:multiLevelType w:val="multilevel"/>
    <w:tmpl w:val="8574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C74078"/>
    <w:multiLevelType w:val="multilevel"/>
    <w:tmpl w:val="ED7650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3A7524"/>
    <w:multiLevelType w:val="multilevel"/>
    <w:tmpl w:val="93E8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212E79"/>
    <w:multiLevelType w:val="multilevel"/>
    <w:tmpl w:val="0A56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3D37D5"/>
    <w:multiLevelType w:val="multilevel"/>
    <w:tmpl w:val="55A0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247853">
    <w:abstractNumId w:val="15"/>
  </w:num>
  <w:num w:numId="2" w16cid:durableId="1573007988">
    <w:abstractNumId w:val="2"/>
  </w:num>
  <w:num w:numId="3" w16cid:durableId="1920284740">
    <w:abstractNumId w:val="13"/>
  </w:num>
  <w:num w:numId="4" w16cid:durableId="1080445277">
    <w:abstractNumId w:val="9"/>
  </w:num>
  <w:num w:numId="5" w16cid:durableId="131404936">
    <w:abstractNumId w:val="8"/>
  </w:num>
  <w:num w:numId="6" w16cid:durableId="993293520">
    <w:abstractNumId w:val="14"/>
  </w:num>
  <w:num w:numId="7" w16cid:durableId="2070183134">
    <w:abstractNumId w:val="5"/>
  </w:num>
  <w:num w:numId="8" w16cid:durableId="1329210373">
    <w:abstractNumId w:val="7"/>
  </w:num>
  <w:num w:numId="9" w16cid:durableId="35085211">
    <w:abstractNumId w:val="1"/>
  </w:num>
  <w:num w:numId="10" w16cid:durableId="1657034052">
    <w:abstractNumId w:val="6"/>
  </w:num>
  <w:num w:numId="11" w16cid:durableId="203713814">
    <w:abstractNumId w:val="16"/>
  </w:num>
  <w:num w:numId="12" w16cid:durableId="5449990">
    <w:abstractNumId w:val="10"/>
  </w:num>
  <w:num w:numId="13" w16cid:durableId="721296087">
    <w:abstractNumId w:val="18"/>
  </w:num>
  <w:num w:numId="14" w16cid:durableId="1591965290">
    <w:abstractNumId w:val="17"/>
  </w:num>
  <w:num w:numId="15" w16cid:durableId="1865898670">
    <w:abstractNumId w:val="0"/>
  </w:num>
  <w:num w:numId="16" w16cid:durableId="2137600970">
    <w:abstractNumId w:val="3"/>
  </w:num>
  <w:num w:numId="17" w16cid:durableId="9379676">
    <w:abstractNumId w:val="4"/>
  </w:num>
  <w:num w:numId="18" w16cid:durableId="425461003">
    <w:abstractNumId w:val="12"/>
  </w:num>
  <w:num w:numId="19" w16cid:durableId="19983401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6BE"/>
    <w:rsid w:val="00071CDA"/>
    <w:rsid w:val="00075D94"/>
    <w:rsid w:val="000860C1"/>
    <w:rsid w:val="00087A98"/>
    <w:rsid w:val="000A76CC"/>
    <w:rsid w:val="000D2B9D"/>
    <w:rsid w:val="001A5318"/>
    <w:rsid w:val="001A7DCC"/>
    <w:rsid w:val="001B6FA3"/>
    <w:rsid w:val="002340CB"/>
    <w:rsid w:val="002524FF"/>
    <w:rsid w:val="00264FB6"/>
    <w:rsid w:val="00313242"/>
    <w:rsid w:val="003A4B26"/>
    <w:rsid w:val="003E01A2"/>
    <w:rsid w:val="00403FAF"/>
    <w:rsid w:val="00437B56"/>
    <w:rsid w:val="00441B01"/>
    <w:rsid w:val="004B10FF"/>
    <w:rsid w:val="004B20AD"/>
    <w:rsid w:val="00585CEC"/>
    <w:rsid w:val="00590E5D"/>
    <w:rsid w:val="00660E99"/>
    <w:rsid w:val="006B094F"/>
    <w:rsid w:val="006C0B1F"/>
    <w:rsid w:val="006F22A7"/>
    <w:rsid w:val="0073490D"/>
    <w:rsid w:val="00773EB4"/>
    <w:rsid w:val="007B1C57"/>
    <w:rsid w:val="007C31B0"/>
    <w:rsid w:val="007E0BB1"/>
    <w:rsid w:val="007F4537"/>
    <w:rsid w:val="008015E6"/>
    <w:rsid w:val="00985122"/>
    <w:rsid w:val="009A0296"/>
    <w:rsid w:val="00A17723"/>
    <w:rsid w:val="00A32AB8"/>
    <w:rsid w:val="00A90335"/>
    <w:rsid w:val="00A96286"/>
    <w:rsid w:val="00B37CC3"/>
    <w:rsid w:val="00BE597E"/>
    <w:rsid w:val="00C14029"/>
    <w:rsid w:val="00C15791"/>
    <w:rsid w:val="00C763D4"/>
    <w:rsid w:val="00D72F3D"/>
    <w:rsid w:val="00DA71B2"/>
    <w:rsid w:val="00E5532A"/>
    <w:rsid w:val="00E723EB"/>
    <w:rsid w:val="00EA66BE"/>
    <w:rsid w:val="00F0374B"/>
    <w:rsid w:val="00F25008"/>
    <w:rsid w:val="00F408E2"/>
    <w:rsid w:val="00F87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DFFED"/>
  <w15:chartTrackingRefBased/>
  <w15:docId w15:val="{DE090674-5DA6-4B8D-9B22-C459E4C40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18"/>
  </w:style>
  <w:style w:type="paragraph" w:styleId="Heading1">
    <w:name w:val="heading 1"/>
    <w:basedOn w:val="Normal"/>
    <w:next w:val="Normal"/>
    <w:link w:val="Heading1Char"/>
    <w:uiPriority w:val="9"/>
    <w:qFormat/>
    <w:rsid w:val="00EA66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A66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66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66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66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66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6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6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6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6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66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66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66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66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66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6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6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6BE"/>
    <w:rPr>
      <w:rFonts w:eastAsiaTheme="majorEastAsia" w:cstheme="majorBidi"/>
      <w:color w:val="272727" w:themeColor="text1" w:themeTint="D8"/>
    </w:rPr>
  </w:style>
  <w:style w:type="paragraph" w:styleId="Title">
    <w:name w:val="Title"/>
    <w:basedOn w:val="Normal"/>
    <w:next w:val="Normal"/>
    <w:link w:val="TitleChar"/>
    <w:uiPriority w:val="10"/>
    <w:qFormat/>
    <w:rsid w:val="00EA66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6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6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6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6BE"/>
    <w:pPr>
      <w:spacing w:before="160"/>
      <w:jc w:val="center"/>
    </w:pPr>
    <w:rPr>
      <w:i/>
      <w:iCs/>
      <w:color w:val="404040" w:themeColor="text1" w:themeTint="BF"/>
    </w:rPr>
  </w:style>
  <w:style w:type="character" w:customStyle="1" w:styleId="QuoteChar">
    <w:name w:val="Quote Char"/>
    <w:basedOn w:val="DefaultParagraphFont"/>
    <w:link w:val="Quote"/>
    <w:uiPriority w:val="29"/>
    <w:rsid w:val="00EA66BE"/>
    <w:rPr>
      <w:i/>
      <w:iCs/>
      <w:color w:val="404040" w:themeColor="text1" w:themeTint="BF"/>
    </w:rPr>
  </w:style>
  <w:style w:type="paragraph" w:styleId="ListParagraph">
    <w:name w:val="List Paragraph"/>
    <w:basedOn w:val="Normal"/>
    <w:uiPriority w:val="34"/>
    <w:qFormat/>
    <w:rsid w:val="00EA66BE"/>
    <w:pPr>
      <w:ind w:left="720"/>
      <w:contextualSpacing/>
    </w:pPr>
  </w:style>
  <w:style w:type="character" w:styleId="IntenseEmphasis">
    <w:name w:val="Intense Emphasis"/>
    <w:basedOn w:val="DefaultParagraphFont"/>
    <w:uiPriority w:val="21"/>
    <w:qFormat/>
    <w:rsid w:val="00EA66BE"/>
    <w:rPr>
      <w:i/>
      <w:iCs/>
      <w:color w:val="2F5496" w:themeColor="accent1" w:themeShade="BF"/>
    </w:rPr>
  </w:style>
  <w:style w:type="paragraph" w:styleId="IntenseQuote">
    <w:name w:val="Intense Quote"/>
    <w:basedOn w:val="Normal"/>
    <w:next w:val="Normal"/>
    <w:link w:val="IntenseQuoteChar"/>
    <w:uiPriority w:val="30"/>
    <w:qFormat/>
    <w:rsid w:val="00EA66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66BE"/>
    <w:rPr>
      <w:i/>
      <w:iCs/>
      <w:color w:val="2F5496" w:themeColor="accent1" w:themeShade="BF"/>
    </w:rPr>
  </w:style>
  <w:style w:type="character" w:styleId="IntenseReference">
    <w:name w:val="Intense Reference"/>
    <w:basedOn w:val="DefaultParagraphFont"/>
    <w:uiPriority w:val="32"/>
    <w:qFormat/>
    <w:rsid w:val="00EA66BE"/>
    <w:rPr>
      <w:b/>
      <w:bCs/>
      <w:smallCaps/>
      <w:color w:val="2F5496" w:themeColor="accent1" w:themeShade="BF"/>
      <w:spacing w:val="5"/>
    </w:rPr>
  </w:style>
  <w:style w:type="character" w:styleId="Strong">
    <w:name w:val="Strong"/>
    <w:basedOn w:val="DefaultParagraphFont"/>
    <w:uiPriority w:val="22"/>
    <w:qFormat/>
    <w:rsid w:val="00437B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AF977-768D-4B64-9D39-2421F3D77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17</Pages>
  <Words>1139</Words>
  <Characters>6711</Characters>
  <Application>Microsoft Office Word</Application>
  <DocSecurity>0</DocSecurity>
  <Lines>258</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Gasvine Properties</dc:creator>
  <cp:keywords/>
  <dc:description/>
  <cp:lastModifiedBy>Gasvine Properties</cp:lastModifiedBy>
  <cp:revision>2</cp:revision>
  <dcterms:created xsi:type="dcterms:W3CDTF">2026-04-18T17:12:00Z</dcterms:created>
  <dcterms:modified xsi:type="dcterms:W3CDTF">2026-04-20T14:55:00Z</dcterms:modified>
</cp:coreProperties>
</file>