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F8A63" w14:textId="26A542BF" w:rsidR="001D6B72" w:rsidRPr="001D6B72" w:rsidRDefault="001D6B72" w:rsidP="00B340DF">
      <w:pPr>
        <w:tabs>
          <w:tab w:val="num" w:pos="720"/>
        </w:tabs>
        <w:spacing w:line="276" w:lineRule="auto"/>
        <w:jc w:val="both"/>
        <w:rPr>
          <w:rFonts w:asciiTheme="minorHAnsi" w:hAnsiTheme="minorHAnsi"/>
          <w:sz w:val="24"/>
          <w:szCs w:val="24"/>
          <w:u w:val="single"/>
        </w:rPr>
      </w:pPr>
      <w:r w:rsidRPr="001D6B72">
        <w:rPr>
          <w:rFonts w:asciiTheme="minorHAnsi" w:hAnsiTheme="minorHAnsi"/>
          <w:sz w:val="24"/>
          <w:szCs w:val="24"/>
          <w:u w:val="single"/>
        </w:rPr>
        <w:t xml:space="preserve">Curtis Grant – </w:t>
      </w:r>
      <w:r w:rsidR="001B750C" w:rsidRPr="001B750C">
        <w:rPr>
          <w:rFonts w:asciiTheme="minorHAnsi" w:hAnsiTheme="minorHAnsi"/>
          <w:sz w:val="24"/>
          <w:szCs w:val="24"/>
          <w:u w:val="single"/>
        </w:rPr>
        <w:t xml:space="preserve">BMSN7002 </w:t>
      </w:r>
      <w:r w:rsidRPr="001D6B72">
        <w:rPr>
          <w:rFonts w:asciiTheme="minorHAnsi" w:hAnsiTheme="minorHAnsi"/>
          <w:sz w:val="24"/>
          <w:szCs w:val="24"/>
          <w:u w:val="single"/>
        </w:rPr>
        <w:t xml:space="preserve">Assignment 2 - Client Nutrition Strategy </w:t>
      </w:r>
    </w:p>
    <w:p w14:paraId="1FC5BD34" w14:textId="77777777" w:rsidR="001D6B72" w:rsidRDefault="001D6B72" w:rsidP="00B340DF">
      <w:pPr>
        <w:tabs>
          <w:tab w:val="num" w:pos="720"/>
        </w:tabs>
        <w:spacing w:line="276" w:lineRule="auto"/>
        <w:jc w:val="both"/>
        <w:rPr>
          <w:rFonts w:asciiTheme="minorHAnsi" w:hAnsiTheme="minorHAnsi"/>
          <w:sz w:val="24"/>
          <w:szCs w:val="24"/>
        </w:rPr>
      </w:pPr>
    </w:p>
    <w:p w14:paraId="5AA0B2E8" w14:textId="5CE0CF47" w:rsidR="00D13530" w:rsidRPr="003C31D8" w:rsidRDefault="00D13530" w:rsidP="00B340DF">
      <w:pPr>
        <w:pStyle w:val="ListParagraph"/>
        <w:numPr>
          <w:ilvl w:val="0"/>
          <w:numId w:val="5"/>
        </w:numPr>
        <w:tabs>
          <w:tab w:val="num" w:pos="720"/>
        </w:tabs>
        <w:spacing w:line="276" w:lineRule="auto"/>
        <w:jc w:val="both"/>
        <w:rPr>
          <w:rFonts w:asciiTheme="minorHAnsi" w:hAnsiTheme="minorHAnsi"/>
          <w:sz w:val="24"/>
          <w:szCs w:val="24"/>
        </w:rPr>
      </w:pPr>
      <w:r w:rsidRPr="003C31D8">
        <w:rPr>
          <w:rFonts w:asciiTheme="minorHAnsi" w:hAnsiTheme="minorHAnsi"/>
          <w:b/>
          <w:bCs/>
          <w:sz w:val="24"/>
          <w:szCs w:val="24"/>
        </w:rPr>
        <w:t>Introduction</w:t>
      </w:r>
      <w:r w:rsidR="0002769C" w:rsidRPr="003C31D8">
        <w:rPr>
          <w:rFonts w:asciiTheme="minorHAnsi" w:hAnsiTheme="minorHAnsi"/>
          <w:sz w:val="24"/>
          <w:szCs w:val="24"/>
        </w:rPr>
        <w:t xml:space="preserve"> </w:t>
      </w:r>
    </w:p>
    <w:p w14:paraId="2AB1AD88" w14:textId="77777777" w:rsidR="00D13530" w:rsidRPr="001D6B72" w:rsidRDefault="00D13530" w:rsidP="00B340DF">
      <w:pPr>
        <w:tabs>
          <w:tab w:val="num" w:pos="720"/>
        </w:tabs>
        <w:spacing w:line="276" w:lineRule="auto"/>
        <w:jc w:val="both"/>
        <w:rPr>
          <w:rFonts w:asciiTheme="minorHAnsi" w:hAnsiTheme="minorHAnsi"/>
          <w:sz w:val="24"/>
          <w:szCs w:val="24"/>
        </w:rPr>
      </w:pPr>
    </w:p>
    <w:p w14:paraId="5370B8D8" w14:textId="256F7507" w:rsidR="00C45168" w:rsidRPr="00C45168" w:rsidRDefault="00C45168"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 xml:space="preserve">This assignment will </w:t>
      </w:r>
      <w:r w:rsidR="00CD17DC">
        <w:rPr>
          <w:rFonts w:asciiTheme="minorHAnsi" w:hAnsiTheme="minorHAnsi"/>
          <w:sz w:val="24"/>
          <w:szCs w:val="24"/>
        </w:rPr>
        <w:t>assess</w:t>
      </w:r>
      <w:r w:rsidRPr="00C45168">
        <w:rPr>
          <w:rFonts w:asciiTheme="minorHAnsi" w:hAnsiTheme="minorHAnsi"/>
          <w:sz w:val="24"/>
          <w:szCs w:val="24"/>
        </w:rPr>
        <w:t xml:space="preserve"> the nutritional needs of a sports participant</w:t>
      </w:r>
      <w:r w:rsidR="00D7291F">
        <w:rPr>
          <w:rFonts w:asciiTheme="minorHAnsi" w:hAnsiTheme="minorHAnsi"/>
          <w:sz w:val="24"/>
          <w:szCs w:val="24"/>
        </w:rPr>
        <w:t xml:space="preserve"> and</w:t>
      </w:r>
      <w:r w:rsidR="00F24D4E">
        <w:rPr>
          <w:rFonts w:asciiTheme="minorHAnsi" w:hAnsiTheme="minorHAnsi"/>
          <w:sz w:val="24"/>
          <w:szCs w:val="24"/>
        </w:rPr>
        <w:t xml:space="preserve"> their sport</w:t>
      </w:r>
      <w:r w:rsidR="00035A7E">
        <w:rPr>
          <w:rFonts w:asciiTheme="minorHAnsi" w:hAnsiTheme="minorHAnsi"/>
          <w:sz w:val="24"/>
          <w:szCs w:val="24"/>
        </w:rPr>
        <w:t xml:space="preserve"> before creating an</w:t>
      </w:r>
      <w:r w:rsidRPr="00C45168">
        <w:rPr>
          <w:rFonts w:asciiTheme="minorHAnsi" w:hAnsiTheme="minorHAnsi"/>
          <w:sz w:val="24"/>
          <w:szCs w:val="24"/>
        </w:rPr>
        <w:t xml:space="preserve"> individualised nutrition strategy that supports their performance, recovery, and overall health. This will be achieved through the collection and interpretation of relevant physiological and performance data, including </w:t>
      </w:r>
      <w:r w:rsidR="00505C6A">
        <w:rPr>
          <w:rFonts w:asciiTheme="minorHAnsi" w:hAnsiTheme="minorHAnsi"/>
          <w:sz w:val="24"/>
          <w:szCs w:val="24"/>
        </w:rPr>
        <w:t>Resting</w:t>
      </w:r>
      <w:r w:rsidRPr="00C45168">
        <w:rPr>
          <w:rFonts w:asciiTheme="minorHAnsi" w:hAnsiTheme="minorHAnsi"/>
          <w:sz w:val="24"/>
          <w:szCs w:val="24"/>
        </w:rPr>
        <w:t xml:space="preserve"> </w:t>
      </w:r>
      <w:r w:rsidR="003B2375">
        <w:rPr>
          <w:rFonts w:asciiTheme="minorHAnsi" w:hAnsiTheme="minorHAnsi"/>
          <w:sz w:val="24"/>
          <w:szCs w:val="24"/>
        </w:rPr>
        <w:t>M</w:t>
      </w:r>
      <w:r w:rsidRPr="00C45168">
        <w:rPr>
          <w:rFonts w:asciiTheme="minorHAnsi" w:hAnsiTheme="minorHAnsi"/>
          <w:sz w:val="24"/>
          <w:szCs w:val="24"/>
        </w:rPr>
        <w:t xml:space="preserve">etabolic </w:t>
      </w:r>
      <w:r w:rsidR="003B2375">
        <w:rPr>
          <w:rFonts w:asciiTheme="minorHAnsi" w:hAnsiTheme="minorHAnsi"/>
          <w:sz w:val="24"/>
          <w:szCs w:val="24"/>
        </w:rPr>
        <w:t>R</w:t>
      </w:r>
      <w:r w:rsidRPr="00C45168">
        <w:rPr>
          <w:rFonts w:asciiTheme="minorHAnsi" w:hAnsiTheme="minorHAnsi"/>
          <w:sz w:val="24"/>
          <w:szCs w:val="24"/>
        </w:rPr>
        <w:t>ate (</w:t>
      </w:r>
      <w:r w:rsidR="00095406">
        <w:rPr>
          <w:rFonts w:asciiTheme="minorHAnsi" w:hAnsiTheme="minorHAnsi"/>
          <w:sz w:val="24"/>
          <w:szCs w:val="24"/>
        </w:rPr>
        <w:t>R</w:t>
      </w:r>
      <w:r w:rsidRPr="00C45168">
        <w:rPr>
          <w:rFonts w:asciiTheme="minorHAnsi" w:hAnsiTheme="minorHAnsi"/>
          <w:sz w:val="24"/>
          <w:szCs w:val="24"/>
        </w:rPr>
        <w:t>MR), total energy expenditure (TEE), body composition, and sport-specific performance parameters. These assessments will inform the development of a comprehensive nutrition plan, which will be critically justified using contemporary scientific literature and established dietary guidelines.</w:t>
      </w:r>
    </w:p>
    <w:p w14:paraId="66A8323E" w14:textId="77777777" w:rsidR="00C45168" w:rsidRPr="001D6B72" w:rsidRDefault="00C45168" w:rsidP="00B340DF">
      <w:pPr>
        <w:tabs>
          <w:tab w:val="num" w:pos="720"/>
        </w:tabs>
        <w:spacing w:line="276" w:lineRule="auto"/>
        <w:jc w:val="both"/>
        <w:rPr>
          <w:rFonts w:asciiTheme="minorHAnsi" w:hAnsiTheme="minorHAnsi"/>
          <w:sz w:val="24"/>
          <w:szCs w:val="24"/>
        </w:rPr>
      </w:pPr>
    </w:p>
    <w:p w14:paraId="1A184065" w14:textId="7810672F" w:rsidR="00592517" w:rsidRPr="00BB22F5" w:rsidRDefault="00766A27" w:rsidP="00B340DF">
      <w:pPr>
        <w:tabs>
          <w:tab w:val="num" w:pos="720"/>
        </w:tabs>
        <w:spacing w:line="276" w:lineRule="auto"/>
        <w:jc w:val="both"/>
        <w:rPr>
          <w:rFonts w:asciiTheme="minorHAnsi" w:hAnsiTheme="minorHAnsi"/>
          <w:sz w:val="24"/>
          <w:szCs w:val="24"/>
        </w:rPr>
      </w:pPr>
      <w:r w:rsidRPr="00BB22F5">
        <w:rPr>
          <w:rFonts w:asciiTheme="minorHAnsi" w:hAnsiTheme="minorHAnsi"/>
          <w:sz w:val="24"/>
          <w:szCs w:val="24"/>
        </w:rPr>
        <w:t xml:space="preserve">The chosen client is a </w:t>
      </w:r>
      <w:r w:rsidR="008075BC" w:rsidRPr="00BB22F5">
        <w:rPr>
          <w:rFonts w:asciiTheme="minorHAnsi" w:hAnsiTheme="minorHAnsi"/>
          <w:sz w:val="24"/>
          <w:szCs w:val="24"/>
        </w:rPr>
        <w:t>34-year-old</w:t>
      </w:r>
      <w:r w:rsidR="001956ED" w:rsidRPr="00BB22F5">
        <w:rPr>
          <w:rFonts w:asciiTheme="minorHAnsi" w:hAnsiTheme="minorHAnsi"/>
          <w:sz w:val="24"/>
          <w:szCs w:val="24"/>
        </w:rPr>
        <w:t xml:space="preserve"> </w:t>
      </w:r>
      <w:r w:rsidR="00562D63" w:rsidRPr="00BB22F5">
        <w:rPr>
          <w:rFonts w:asciiTheme="minorHAnsi" w:hAnsiTheme="minorHAnsi"/>
          <w:sz w:val="24"/>
          <w:szCs w:val="24"/>
        </w:rPr>
        <w:t xml:space="preserve">dedicated runner who is aiming to complete his first marathon </w:t>
      </w:r>
      <w:r w:rsidR="008075BC" w:rsidRPr="00BB22F5">
        <w:rPr>
          <w:rFonts w:asciiTheme="minorHAnsi" w:hAnsiTheme="minorHAnsi"/>
          <w:sz w:val="24"/>
          <w:szCs w:val="24"/>
        </w:rPr>
        <w:t xml:space="preserve">in Valencia </w:t>
      </w:r>
      <w:r w:rsidR="00ED4F09">
        <w:rPr>
          <w:rFonts w:asciiTheme="minorHAnsi" w:hAnsiTheme="minorHAnsi"/>
          <w:sz w:val="24"/>
          <w:szCs w:val="24"/>
        </w:rPr>
        <w:t>in</w:t>
      </w:r>
      <w:r w:rsidR="008075BC" w:rsidRPr="00BB22F5">
        <w:rPr>
          <w:rFonts w:asciiTheme="minorHAnsi" w:hAnsiTheme="minorHAnsi"/>
          <w:sz w:val="24"/>
          <w:szCs w:val="24"/>
        </w:rPr>
        <w:t xml:space="preserve"> December. </w:t>
      </w:r>
      <w:r w:rsidR="002257E9" w:rsidRPr="00BB22F5">
        <w:rPr>
          <w:rFonts w:asciiTheme="minorHAnsi" w:hAnsiTheme="minorHAnsi"/>
          <w:sz w:val="24"/>
          <w:szCs w:val="24"/>
        </w:rPr>
        <w:t xml:space="preserve">The aim is to achieve a </w:t>
      </w:r>
      <w:r w:rsidR="00FC16C7" w:rsidRPr="00BB22F5">
        <w:rPr>
          <w:rFonts w:asciiTheme="minorHAnsi" w:hAnsiTheme="minorHAnsi"/>
          <w:sz w:val="24"/>
          <w:szCs w:val="24"/>
        </w:rPr>
        <w:t>sub-3-hour</w:t>
      </w:r>
      <w:r w:rsidR="002257E9" w:rsidRPr="00BB22F5">
        <w:rPr>
          <w:rFonts w:asciiTheme="minorHAnsi" w:hAnsiTheme="minorHAnsi"/>
          <w:sz w:val="24"/>
          <w:szCs w:val="24"/>
        </w:rPr>
        <w:t xml:space="preserve"> marathon, </w:t>
      </w:r>
      <w:r w:rsidR="00FC16C7" w:rsidRPr="00BB22F5">
        <w:rPr>
          <w:rFonts w:asciiTheme="minorHAnsi" w:hAnsiTheme="minorHAnsi"/>
          <w:sz w:val="24"/>
          <w:szCs w:val="24"/>
        </w:rPr>
        <w:t>which</w:t>
      </w:r>
      <w:r w:rsidR="00313D67" w:rsidRPr="00BB22F5">
        <w:rPr>
          <w:rFonts w:asciiTheme="minorHAnsi" w:hAnsiTheme="minorHAnsi"/>
          <w:sz w:val="24"/>
          <w:szCs w:val="24"/>
        </w:rPr>
        <w:t xml:space="preserve"> has been selected </w:t>
      </w:r>
      <w:r w:rsidR="002E625D">
        <w:rPr>
          <w:rFonts w:asciiTheme="minorHAnsi" w:hAnsiTheme="minorHAnsi"/>
          <w:sz w:val="24"/>
          <w:szCs w:val="24"/>
        </w:rPr>
        <w:t>after</w:t>
      </w:r>
      <w:r w:rsidR="00313D67" w:rsidRPr="00BB22F5">
        <w:rPr>
          <w:rFonts w:asciiTheme="minorHAnsi" w:hAnsiTheme="minorHAnsi"/>
          <w:sz w:val="24"/>
          <w:szCs w:val="24"/>
        </w:rPr>
        <w:t xml:space="preserve"> severa</w:t>
      </w:r>
      <w:r w:rsidR="00636C6C" w:rsidRPr="00BB22F5">
        <w:rPr>
          <w:rFonts w:asciiTheme="minorHAnsi" w:hAnsiTheme="minorHAnsi"/>
          <w:sz w:val="24"/>
          <w:szCs w:val="24"/>
        </w:rPr>
        <w:t xml:space="preserve">l </w:t>
      </w:r>
      <w:r w:rsidR="00974D62" w:rsidRPr="00BB22F5">
        <w:rPr>
          <w:rFonts w:asciiTheme="minorHAnsi" w:hAnsiTheme="minorHAnsi"/>
          <w:sz w:val="24"/>
          <w:szCs w:val="24"/>
        </w:rPr>
        <w:t xml:space="preserve">successful </w:t>
      </w:r>
      <w:r w:rsidR="00475C53" w:rsidRPr="00BB22F5">
        <w:rPr>
          <w:rFonts w:asciiTheme="minorHAnsi" w:hAnsiTheme="minorHAnsi"/>
          <w:sz w:val="24"/>
          <w:szCs w:val="24"/>
        </w:rPr>
        <w:t>half-marathon performances</w:t>
      </w:r>
      <w:r w:rsidR="0038544F">
        <w:rPr>
          <w:rFonts w:asciiTheme="minorHAnsi" w:hAnsiTheme="minorHAnsi"/>
          <w:sz w:val="24"/>
          <w:szCs w:val="24"/>
        </w:rPr>
        <w:t>,</w:t>
      </w:r>
      <w:r w:rsidR="00475C53" w:rsidRPr="00BB22F5">
        <w:rPr>
          <w:rFonts w:asciiTheme="minorHAnsi" w:hAnsiTheme="minorHAnsi"/>
          <w:sz w:val="24"/>
          <w:szCs w:val="24"/>
        </w:rPr>
        <w:t xml:space="preserve"> </w:t>
      </w:r>
      <w:r w:rsidR="003A2BC8" w:rsidRPr="00BB22F5">
        <w:rPr>
          <w:rFonts w:asciiTheme="minorHAnsi" w:hAnsiTheme="minorHAnsi"/>
          <w:sz w:val="24"/>
          <w:szCs w:val="24"/>
        </w:rPr>
        <w:t>most recent</w:t>
      </w:r>
      <w:r w:rsidR="002E625D">
        <w:rPr>
          <w:rFonts w:asciiTheme="minorHAnsi" w:hAnsiTheme="minorHAnsi"/>
          <w:sz w:val="24"/>
          <w:szCs w:val="24"/>
        </w:rPr>
        <w:t>ly</w:t>
      </w:r>
      <w:r w:rsidR="0085047F" w:rsidRPr="00BB22F5">
        <w:rPr>
          <w:rFonts w:asciiTheme="minorHAnsi" w:hAnsiTheme="minorHAnsi"/>
          <w:sz w:val="24"/>
          <w:szCs w:val="24"/>
        </w:rPr>
        <w:t xml:space="preserve"> </w:t>
      </w:r>
      <w:r w:rsidR="004C4926" w:rsidRPr="00BB22F5">
        <w:rPr>
          <w:rFonts w:asciiTheme="minorHAnsi" w:hAnsiTheme="minorHAnsi"/>
          <w:sz w:val="24"/>
          <w:szCs w:val="24"/>
        </w:rPr>
        <w:t xml:space="preserve">finishing in 1 hour and 21 minutes. </w:t>
      </w:r>
      <w:r w:rsidR="009158D4" w:rsidRPr="00BB22F5">
        <w:rPr>
          <w:rFonts w:asciiTheme="minorHAnsi" w:hAnsiTheme="minorHAnsi"/>
          <w:sz w:val="24"/>
          <w:szCs w:val="24"/>
        </w:rPr>
        <w:t xml:space="preserve">The client has developed the capacity </w:t>
      </w:r>
      <w:r w:rsidR="009A0953" w:rsidRPr="00BB22F5">
        <w:rPr>
          <w:rFonts w:asciiTheme="minorHAnsi" w:hAnsiTheme="minorHAnsi"/>
          <w:sz w:val="24"/>
          <w:szCs w:val="24"/>
        </w:rPr>
        <w:t xml:space="preserve">to run </w:t>
      </w:r>
      <w:r w:rsidR="00B916C1">
        <w:rPr>
          <w:rFonts w:asciiTheme="minorHAnsi" w:hAnsiTheme="minorHAnsi"/>
          <w:sz w:val="24"/>
          <w:szCs w:val="24"/>
        </w:rPr>
        <w:t>five</w:t>
      </w:r>
      <w:r w:rsidR="009A0953" w:rsidRPr="00BB22F5">
        <w:rPr>
          <w:rFonts w:asciiTheme="minorHAnsi" w:hAnsiTheme="minorHAnsi"/>
          <w:sz w:val="24"/>
          <w:szCs w:val="24"/>
        </w:rPr>
        <w:t xml:space="preserve"> times a week</w:t>
      </w:r>
      <w:r w:rsidR="008D16C1" w:rsidRPr="00BB22F5">
        <w:rPr>
          <w:rFonts w:asciiTheme="minorHAnsi" w:hAnsiTheme="minorHAnsi"/>
          <w:sz w:val="24"/>
          <w:szCs w:val="24"/>
        </w:rPr>
        <w:t xml:space="preserve">, </w:t>
      </w:r>
      <w:r w:rsidR="003F4211" w:rsidRPr="00BB22F5">
        <w:rPr>
          <w:rFonts w:asciiTheme="minorHAnsi" w:hAnsiTheme="minorHAnsi"/>
          <w:sz w:val="24"/>
          <w:szCs w:val="24"/>
        </w:rPr>
        <w:t xml:space="preserve">which </w:t>
      </w:r>
      <w:r w:rsidR="00DB1ADD" w:rsidRPr="00BB22F5">
        <w:rPr>
          <w:rFonts w:asciiTheme="minorHAnsi" w:hAnsiTheme="minorHAnsi"/>
          <w:sz w:val="24"/>
          <w:szCs w:val="24"/>
        </w:rPr>
        <w:t xml:space="preserve">is usually executed through </w:t>
      </w:r>
      <w:r w:rsidR="00B916C1">
        <w:rPr>
          <w:rFonts w:asciiTheme="minorHAnsi" w:hAnsiTheme="minorHAnsi"/>
          <w:sz w:val="24"/>
          <w:szCs w:val="24"/>
        </w:rPr>
        <w:t>three</w:t>
      </w:r>
      <w:r w:rsidR="005F7551" w:rsidRPr="00BB22F5">
        <w:rPr>
          <w:rFonts w:asciiTheme="minorHAnsi" w:hAnsiTheme="minorHAnsi"/>
          <w:sz w:val="24"/>
          <w:szCs w:val="24"/>
        </w:rPr>
        <w:t xml:space="preserve"> </w:t>
      </w:r>
      <w:r w:rsidR="00AA0D69">
        <w:rPr>
          <w:rFonts w:asciiTheme="minorHAnsi" w:hAnsiTheme="minorHAnsi"/>
          <w:sz w:val="24"/>
          <w:szCs w:val="24"/>
        </w:rPr>
        <w:t>long</w:t>
      </w:r>
      <w:r w:rsidR="007D5862">
        <w:rPr>
          <w:rFonts w:asciiTheme="minorHAnsi" w:hAnsiTheme="minorHAnsi"/>
          <w:sz w:val="24"/>
          <w:szCs w:val="24"/>
        </w:rPr>
        <w:t>,</w:t>
      </w:r>
      <w:r w:rsidR="00AA0D69">
        <w:rPr>
          <w:rFonts w:asciiTheme="minorHAnsi" w:hAnsiTheme="minorHAnsi"/>
          <w:sz w:val="24"/>
          <w:szCs w:val="24"/>
        </w:rPr>
        <w:t xml:space="preserve"> </w:t>
      </w:r>
      <w:r w:rsidR="005F7551" w:rsidRPr="00BB22F5">
        <w:rPr>
          <w:rFonts w:asciiTheme="minorHAnsi" w:hAnsiTheme="minorHAnsi"/>
          <w:sz w:val="24"/>
          <w:szCs w:val="24"/>
        </w:rPr>
        <w:t xml:space="preserve">easy runs, </w:t>
      </w:r>
      <w:r w:rsidR="00B916C1">
        <w:rPr>
          <w:rFonts w:asciiTheme="minorHAnsi" w:hAnsiTheme="minorHAnsi"/>
          <w:sz w:val="24"/>
          <w:szCs w:val="24"/>
        </w:rPr>
        <w:t>one</w:t>
      </w:r>
      <w:r w:rsidR="00DB1785" w:rsidRPr="00BB22F5">
        <w:rPr>
          <w:rFonts w:asciiTheme="minorHAnsi" w:hAnsiTheme="minorHAnsi"/>
          <w:sz w:val="24"/>
          <w:szCs w:val="24"/>
        </w:rPr>
        <w:t xml:space="preserve"> </w:t>
      </w:r>
      <w:r w:rsidR="00047C2F" w:rsidRPr="00BB22F5">
        <w:rPr>
          <w:rFonts w:asciiTheme="minorHAnsi" w:hAnsiTheme="minorHAnsi"/>
          <w:sz w:val="24"/>
          <w:szCs w:val="24"/>
        </w:rPr>
        <w:t>interval-based</w:t>
      </w:r>
      <w:r w:rsidR="00DB1785" w:rsidRPr="00BB22F5">
        <w:rPr>
          <w:rFonts w:asciiTheme="minorHAnsi" w:hAnsiTheme="minorHAnsi"/>
          <w:sz w:val="24"/>
          <w:szCs w:val="24"/>
        </w:rPr>
        <w:t xml:space="preserve"> session and </w:t>
      </w:r>
      <w:r w:rsidR="00B916C1">
        <w:rPr>
          <w:rFonts w:asciiTheme="minorHAnsi" w:hAnsiTheme="minorHAnsi"/>
          <w:sz w:val="24"/>
          <w:szCs w:val="24"/>
        </w:rPr>
        <w:t>one</w:t>
      </w:r>
      <w:r w:rsidR="00DB1785" w:rsidRPr="00BB22F5">
        <w:rPr>
          <w:rFonts w:asciiTheme="minorHAnsi" w:hAnsiTheme="minorHAnsi"/>
          <w:sz w:val="24"/>
          <w:szCs w:val="24"/>
        </w:rPr>
        <w:t xml:space="preserve"> run </w:t>
      </w:r>
      <w:r w:rsidR="008E2DDF" w:rsidRPr="00BB22F5">
        <w:rPr>
          <w:rFonts w:asciiTheme="minorHAnsi" w:hAnsiTheme="minorHAnsi"/>
          <w:sz w:val="24"/>
          <w:szCs w:val="24"/>
        </w:rPr>
        <w:t>targeting ‘threshold pace’.</w:t>
      </w:r>
      <w:r w:rsidR="005552DB" w:rsidRPr="00BB22F5">
        <w:rPr>
          <w:rFonts w:asciiTheme="minorHAnsi" w:hAnsiTheme="minorHAnsi"/>
          <w:sz w:val="24"/>
          <w:szCs w:val="24"/>
        </w:rPr>
        <w:t xml:space="preserve"> </w:t>
      </w:r>
      <w:r w:rsidR="00047C2F" w:rsidRPr="00BB22F5">
        <w:rPr>
          <w:rFonts w:asciiTheme="minorHAnsi" w:hAnsiTheme="minorHAnsi"/>
          <w:sz w:val="24"/>
          <w:szCs w:val="24"/>
        </w:rPr>
        <w:t xml:space="preserve">His running schedule is often supplemented with one </w:t>
      </w:r>
      <w:r w:rsidR="00224738" w:rsidRPr="00BB22F5">
        <w:rPr>
          <w:rFonts w:asciiTheme="minorHAnsi" w:hAnsiTheme="minorHAnsi"/>
          <w:sz w:val="24"/>
          <w:szCs w:val="24"/>
        </w:rPr>
        <w:t>or</w:t>
      </w:r>
      <w:r w:rsidR="00047C2F" w:rsidRPr="00BB22F5">
        <w:rPr>
          <w:rFonts w:asciiTheme="minorHAnsi" w:hAnsiTheme="minorHAnsi"/>
          <w:sz w:val="24"/>
          <w:szCs w:val="24"/>
        </w:rPr>
        <w:t xml:space="preserve"> two </w:t>
      </w:r>
      <w:r w:rsidR="00B165A3" w:rsidRPr="00BB22F5">
        <w:rPr>
          <w:rFonts w:asciiTheme="minorHAnsi" w:hAnsiTheme="minorHAnsi"/>
          <w:sz w:val="24"/>
          <w:szCs w:val="24"/>
        </w:rPr>
        <w:t>gym-based</w:t>
      </w:r>
      <w:r w:rsidR="005571ED" w:rsidRPr="00BB22F5">
        <w:rPr>
          <w:rFonts w:asciiTheme="minorHAnsi" w:hAnsiTheme="minorHAnsi"/>
          <w:sz w:val="24"/>
          <w:szCs w:val="24"/>
        </w:rPr>
        <w:t xml:space="preserve"> sessions </w:t>
      </w:r>
      <w:r w:rsidR="00224738" w:rsidRPr="00BB22F5">
        <w:rPr>
          <w:rFonts w:asciiTheme="minorHAnsi" w:hAnsiTheme="minorHAnsi"/>
          <w:sz w:val="24"/>
          <w:szCs w:val="24"/>
        </w:rPr>
        <w:t xml:space="preserve">each week, </w:t>
      </w:r>
      <w:r w:rsidR="00AC3B0B" w:rsidRPr="00BB22F5">
        <w:rPr>
          <w:rFonts w:asciiTheme="minorHAnsi" w:hAnsiTheme="minorHAnsi"/>
          <w:sz w:val="24"/>
          <w:szCs w:val="24"/>
        </w:rPr>
        <w:t>which</w:t>
      </w:r>
      <w:r w:rsidR="00B165A3" w:rsidRPr="00BB22F5">
        <w:rPr>
          <w:rFonts w:asciiTheme="minorHAnsi" w:hAnsiTheme="minorHAnsi"/>
          <w:sz w:val="24"/>
          <w:szCs w:val="24"/>
        </w:rPr>
        <w:t xml:space="preserve"> focus</w:t>
      </w:r>
      <w:r w:rsidR="005571ED" w:rsidRPr="00BB22F5">
        <w:rPr>
          <w:rFonts w:asciiTheme="minorHAnsi" w:hAnsiTheme="minorHAnsi"/>
          <w:sz w:val="24"/>
          <w:szCs w:val="24"/>
        </w:rPr>
        <w:t xml:space="preserve"> on </w:t>
      </w:r>
      <w:r w:rsidR="005552DB" w:rsidRPr="00BB22F5">
        <w:rPr>
          <w:rFonts w:asciiTheme="minorHAnsi" w:hAnsiTheme="minorHAnsi"/>
          <w:sz w:val="24"/>
          <w:szCs w:val="24"/>
        </w:rPr>
        <w:t xml:space="preserve">maintenance, </w:t>
      </w:r>
      <w:r w:rsidR="005571ED" w:rsidRPr="00BB22F5">
        <w:rPr>
          <w:rFonts w:asciiTheme="minorHAnsi" w:hAnsiTheme="minorHAnsi"/>
          <w:sz w:val="24"/>
          <w:szCs w:val="24"/>
        </w:rPr>
        <w:t>strength</w:t>
      </w:r>
      <w:r w:rsidR="005552DB" w:rsidRPr="00BB22F5">
        <w:rPr>
          <w:rFonts w:asciiTheme="minorHAnsi" w:hAnsiTheme="minorHAnsi"/>
          <w:sz w:val="24"/>
          <w:szCs w:val="24"/>
        </w:rPr>
        <w:t xml:space="preserve"> and injury prevention. </w:t>
      </w:r>
      <w:r w:rsidR="00A20266" w:rsidRPr="00BB22F5">
        <w:rPr>
          <w:rFonts w:asciiTheme="minorHAnsi" w:hAnsiTheme="minorHAnsi"/>
          <w:sz w:val="24"/>
          <w:szCs w:val="24"/>
        </w:rPr>
        <w:t xml:space="preserve">This </w:t>
      </w:r>
      <w:r w:rsidR="002D41A1" w:rsidRPr="00BB22F5">
        <w:rPr>
          <w:rFonts w:asciiTheme="minorHAnsi" w:hAnsiTheme="minorHAnsi"/>
          <w:sz w:val="24"/>
          <w:szCs w:val="24"/>
        </w:rPr>
        <w:t xml:space="preserve">frequency of running produces </w:t>
      </w:r>
      <w:r w:rsidR="00B7317D" w:rsidRPr="00BB22F5">
        <w:rPr>
          <w:rFonts w:asciiTheme="minorHAnsi" w:hAnsiTheme="minorHAnsi"/>
          <w:sz w:val="24"/>
          <w:szCs w:val="24"/>
        </w:rPr>
        <w:t>approximately</w:t>
      </w:r>
      <w:r w:rsidR="00BB22F5" w:rsidRPr="00BB22F5">
        <w:rPr>
          <w:rFonts w:asciiTheme="minorHAnsi" w:hAnsiTheme="minorHAnsi"/>
          <w:sz w:val="24"/>
          <w:szCs w:val="24"/>
        </w:rPr>
        <w:t xml:space="preserve"> 40 </w:t>
      </w:r>
      <w:r w:rsidR="002D41A1" w:rsidRPr="00BB22F5">
        <w:rPr>
          <w:rFonts w:asciiTheme="minorHAnsi" w:hAnsiTheme="minorHAnsi"/>
          <w:sz w:val="24"/>
          <w:szCs w:val="24"/>
        </w:rPr>
        <w:t xml:space="preserve">miles per week. </w:t>
      </w:r>
      <w:r w:rsidR="005B76E5" w:rsidRPr="00BB22F5">
        <w:rPr>
          <w:rFonts w:asciiTheme="minorHAnsi" w:hAnsiTheme="minorHAnsi"/>
          <w:sz w:val="24"/>
          <w:szCs w:val="24"/>
        </w:rPr>
        <w:t xml:space="preserve">The client </w:t>
      </w:r>
      <w:r w:rsidR="000E006B" w:rsidRPr="00BB22F5">
        <w:rPr>
          <w:rFonts w:asciiTheme="minorHAnsi" w:hAnsiTheme="minorHAnsi"/>
          <w:sz w:val="24"/>
          <w:szCs w:val="24"/>
        </w:rPr>
        <w:t xml:space="preserve">has had to be </w:t>
      </w:r>
      <w:r w:rsidR="00803A56" w:rsidRPr="00BB22F5">
        <w:rPr>
          <w:rFonts w:asciiTheme="minorHAnsi" w:hAnsiTheme="minorHAnsi"/>
          <w:sz w:val="24"/>
          <w:szCs w:val="24"/>
        </w:rPr>
        <w:t xml:space="preserve">disciplined </w:t>
      </w:r>
      <w:r w:rsidR="00E04428" w:rsidRPr="00BB22F5">
        <w:rPr>
          <w:rFonts w:asciiTheme="minorHAnsi" w:hAnsiTheme="minorHAnsi"/>
          <w:sz w:val="24"/>
          <w:szCs w:val="24"/>
        </w:rPr>
        <w:t>in</w:t>
      </w:r>
      <w:r w:rsidR="00B9110D" w:rsidRPr="00BB22F5">
        <w:rPr>
          <w:rFonts w:asciiTheme="minorHAnsi" w:hAnsiTheme="minorHAnsi"/>
          <w:sz w:val="24"/>
          <w:szCs w:val="24"/>
        </w:rPr>
        <w:t xml:space="preserve"> </w:t>
      </w:r>
      <w:r w:rsidR="002F3F2E" w:rsidRPr="00BB22F5">
        <w:rPr>
          <w:rFonts w:asciiTheme="minorHAnsi" w:hAnsiTheme="minorHAnsi"/>
          <w:sz w:val="24"/>
          <w:szCs w:val="24"/>
        </w:rPr>
        <w:t>manag</w:t>
      </w:r>
      <w:r w:rsidR="00E04428" w:rsidRPr="00BB22F5">
        <w:rPr>
          <w:rFonts w:asciiTheme="minorHAnsi" w:hAnsiTheme="minorHAnsi"/>
          <w:sz w:val="24"/>
          <w:szCs w:val="24"/>
        </w:rPr>
        <w:t>ing his</w:t>
      </w:r>
      <w:r w:rsidR="00B9110D" w:rsidRPr="00BB22F5">
        <w:rPr>
          <w:rFonts w:asciiTheme="minorHAnsi" w:hAnsiTheme="minorHAnsi"/>
          <w:sz w:val="24"/>
          <w:szCs w:val="24"/>
        </w:rPr>
        <w:t xml:space="preserve"> mileage </w:t>
      </w:r>
      <w:r w:rsidR="00724A44" w:rsidRPr="00BB22F5">
        <w:rPr>
          <w:rFonts w:asciiTheme="minorHAnsi" w:hAnsiTheme="minorHAnsi"/>
          <w:sz w:val="24"/>
          <w:szCs w:val="24"/>
        </w:rPr>
        <w:t xml:space="preserve">over the past two years, following several injuries from </w:t>
      </w:r>
      <w:r w:rsidR="001001D8" w:rsidRPr="00BB22F5">
        <w:rPr>
          <w:rFonts w:asciiTheme="minorHAnsi" w:hAnsiTheme="minorHAnsi"/>
          <w:sz w:val="24"/>
          <w:szCs w:val="24"/>
        </w:rPr>
        <w:t>semi-professional</w:t>
      </w:r>
      <w:r w:rsidR="00724A44" w:rsidRPr="00BB22F5">
        <w:rPr>
          <w:rFonts w:asciiTheme="minorHAnsi" w:hAnsiTheme="minorHAnsi"/>
          <w:sz w:val="24"/>
          <w:szCs w:val="24"/>
        </w:rPr>
        <w:t xml:space="preserve"> football, </w:t>
      </w:r>
      <w:r w:rsidR="001001D8" w:rsidRPr="00BB22F5">
        <w:rPr>
          <w:rFonts w:asciiTheme="minorHAnsi" w:hAnsiTheme="minorHAnsi"/>
          <w:sz w:val="24"/>
          <w:szCs w:val="24"/>
        </w:rPr>
        <w:t xml:space="preserve">namely </w:t>
      </w:r>
      <w:r w:rsidR="00032916" w:rsidRPr="00BB22F5">
        <w:rPr>
          <w:rFonts w:asciiTheme="minorHAnsi" w:hAnsiTheme="minorHAnsi"/>
          <w:sz w:val="24"/>
          <w:szCs w:val="24"/>
        </w:rPr>
        <w:t>three</w:t>
      </w:r>
      <w:r w:rsidR="001001D8" w:rsidRPr="00BB22F5">
        <w:rPr>
          <w:rFonts w:asciiTheme="minorHAnsi" w:hAnsiTheme="minorHAnsi"/>
          <w:sz w:val="24"/>
          <w:szCs w:val="24"/>
        </w:rPr>
        <w:t xml:space="preserve"> anterior cruciate ligament ruptures and one </w:t>
      </w:r>
      <w:r w:rsidR="00032916" w:rsidRPr="00BB22F5">
        <w:rPr>
          <w:rFonts w:asciiTheme="minorHAnsi" w:hAnsiTheme="minorHAnsi"/>
          <w:sz w:val="24"/>
          <w:szCs w:val="24"/>
        </w:rPr>
        <w:t xml:space="preserve">patellar tendon </w:t>
      </w:r>
      <w:r w:rsidR="00E935C3" w:rsidRPr="00BB22F5">
        <w:rPr>
          <w:rFonts w:asciiTheme="minorHAnsi" w:hAnsiTheme="minorHAnsi"/>
          <w:sz w:val="24"/>
          <w:szCs w:val="24"/>
        </w:rPr>
        <w:t>operation.</w:t>
      </w:r>
      <w:r w:rsidR="00735D8A">
        <w:rPr>
          <w:rFonts w:asciiTheme="minorHAnsi" w:hAnsiTheme="minorHAnsi"/>
          <w:sz w:val="24"/>
          <w:szCs w:val="24"/>
        </w:rPr>
        <w:t xml:space="preserve"> Furthermore, the client </w:t>
      </w:r>
      <w:r w:rsidR="00B46A27">
        <w:rPr>
          <w:rFonts w:asciiTheme="minorHAnsi" w:hAnsiTheme="minorHAnsi"/>
          <w:sz w:val="24"/>
          <w:szCs w:val="24"/>
        </w:rPr>
        <w:t>works as a</w:t>
      </w:r>
      <w:r w:rsidR="00735D8A">
        <w:rPr>
          <w:rFonts w:asciiTheme="minorHAnsi" w:hAnsiTheme="minorHAnsi"/>
          <w:sz w:val="24"/>
          <w:szCs w:val="24"/>
        </w:rPr>
        <w:t xml:space="preserve"> university </w:t>
      </w:r>
      <w:r w:rsidR="00B46A27">
        <w:rPr>
          <w:rFonts w:asciiTheme="minorHAnsi" w:hAnsiTheme="minorHAnsi"/>
          <w:sz w:val="24"/>
          <w:szCs w:val="24"/>
        </w:rPr>
        <w:t>lecturer</w:t>
      </w:r>
      <w:r w:rsidR="00735D8A">
        <w:rPr>
          <w:rFonts w:asciiTheme="minorHAnsi" w:hAnsiTheme="minorHAnsi"/>
          <w:sz w:val="24"/>
          <w:szCs w:val="24"/>
        </w:rPr>
        <w:t xml:space="preserve"> </w:t>
      </w:r>
      <w:r w:rsidR="00E134FB">
        <w:rPr>
          <w:rFonts w:asciiTheme="minorHAnsi" w:hAnsiTheme="minorHAnsi"/>
          <w:sz w:val="24"/>
          <w:szCs w:val="24"/>
        </w:rPr>
        <w:t xml:space="preserve">and </w:t>
      </w:r>
      <w:r w:rsidR="003D60AC" w:rsidRPr="00BB22F5">
        <w:rPr>
          <w:rFonts w:asciiTheme="minorHAnsi" w:hAnsiTheme="minorHAnsi"/>
          <w:sz w:val="24"/>
          <w:szCs w:val="24"/>
        </w:rPr>
        <w:t>coaches a football team three times a week.</w:t>
      </w:r>
      <w:r w:rsidR="00AA117B">
        <w:rPr>
          <w:rFonts w:asciiTheme="minorHAnsi" w:hAnsiTheme="minorHAnsi"/>
          <w:sz w:val="24"/>
          <w:szCs w:val="24"/>
        </w:rPr>
        <w:t xml:space="preserve"> </w:t>
      </w:r>
      <w:r w:rsidR="000C0835" w:rsidRPr="00BB22F5">
        <w:rPr>
          <w:rFonts w:asciiTheme="minorHAnsi" w:hAnsiTheme="minorHAnsi"/>
          <w:sz w:val="24"/>
          <w:szCs w:val="24"/>
        </w:rPr>
        <w:t xml:space="preserve">This information will be useful when calculating TEE. </w:t>
      </w:r>
    </w:p>
    <w:p w14:paraId="646BA6BF" w14:textId="77777777" w:rsidR="006B5722" w:rsidRDefault="006B5722" w:rsidP="00B340DF">
      <w:pPr>
        <w:tabs>
          <w:tab w:val="num" w:pos="720"/>
        </w:tabs>
        <w:spacing w:line="276" w:lineRule="auto"/>
        <w:jc w:val="both"/>
        <w:rPr>
          <w:rFonts w:asciiTheme="minorHAnsi" w:hAnsiTheme="minorHAnsi"/>
          <w:sz w:val="24"/>
          <w:szCs w:val="24"/>
        </w:rPr>
      </w:pPr>
    </w:p>
    <w:p w14:paraId="55822AD2" w14:textId="014EFD63" w:rsidR="006B5722" w:rsidRDefault="006B5722"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As the client is training to run a marathon, a VO</w:t>
      </w:r>
      <w:r w:rsidRPr="00471FF2">
        <w:rPr>
          <w:rFonts w:asciiTheme="minorHAnsi" w:hAnsiTheme="minorHAnsi"/>
          <w:sz w:val="24"/>
          <w:szCs w:val="24"/>
          <w:vertAlign w:val="subscript"/>
        </w:rPr>
        <w:t>2</w:t>
      </w:r>
      <w:r>
        <w:rPr>
          <w:rFonts w:asciiTheme="minorHAnsi" w:hAnsiTheme="minorHAnsi"/>
          <w:sz w:val="24"/>
          <w:szCs w:val="24"/>
        </w:rPr>
        <w:t xml:space="preserve"> max test was selected as the most appropriate measurement of current capabilities. A VO</w:t>
      </w:r>
      <w:r w:rsidRPr="006B4A95">
        <w:rPr>
          <w:rFonts w:asciiTheme="minorHAnsi" w:hAnsiTheme="minorHAnsi"/>
          <w:sz w:val="24"/>
          <w:szCs w:val="24"/>
          <w:vertAlign w:val="subscript"/>
        </w:rPr>
        <w:t>2</w:t>
      </w:r>
      <w:r>
        <w:rPr>
          <w:rFonts w:asciiTheme="minorHAnsi" w:hAnsiTheme="minorHAnsi"/>
          <w:sz w:val="24"/>
          <w:szCs w:val="24"/>
        </w:rPr>
        <w:t xml:space="preserve"> max test </w:t>
      </w:r>
      <w:r w:rsidR="0040774E">
        <w:rPr>
          <w:rFonts w:asciiTheme="minorHAnsi" w:hAnsiTheme="minorHAnsi"/>
          <w:sz w:val="24"/>
          <w:szCs w:val="24"/>
        </w:rPr>
        <w:t xml:space="preserve">was </w:t>
      </w:r>
      <w:r w:rsidR="00BC12BF">
        <w:rPr>
          <w:rFonts w:asciiTheme="minorHAnsi" w:hAnsiTheme="minorHAnsi"/>
          <w:sz w:val="24"/>
          <w:szCs w:val="24"/>
        </w:rPr>
        <w:t>selected</w:t>
      </w:r>
      <w:r>
        <w:rPr>
          <w:rFonts w:asciiTheme="minorHAnsi" w:hAnsiTheme="minorHAnsi"/>
          <w:sz w:val="24"/>
          <w:szCs w:val="24"/>
        </w:rPr>
        <w:t xml:space="preserve"> due to its ability to identify: An absolute and relative VO</w:t>
      </w:r>
      <w:r w:rsidRPr="006B4A95">
        <w:rPr>
          <w:rFonts w:asciiTheme="minorHAnsi" w:hAnsiTheme="minorHAnsi"/>
          <w:sz w:val="24"/>
          <w:szCs w:val="24"/>
          <w:vertAlign w:val="subscript"/>
        </w:rPr>
        <w:t>2</w:t>
      </w:r>
      <w:r>
        <w:rPr>
          <w:rFonts w:asciiTheme="minorHAnsi" w:hAnsiTheme="minorHAnsi"/>
          <w:sz w:val="24"/>
          <w:szCs w:val="24"/>
        </w:rPr>
        <w:t xml:space="preserve"> max, data at thresholds and exercise intensity domains, substrate utilisation, TEE and Maximum Fat Oxidation (MFO). Additionally, the client underwent two body composition tests, a skinfold calliper assessment calculated through the Durnin and Womersley </w:t>
      </w:r>
      <w:r w:rsidRPr="00EE32A3">
        <w:rPr>
          <w:rFonts w:asciiTheme="minorHAnsi" w:hAnsiTheme="minorHAnsi"/>
          <w:sz w:val="24"/>
          <w:szCs w:val="24"/>
        </w:rPr>
        <w:t>(1974)</w:t>
      </w:r>
      <w:r>
        <w:rPr>
          <w:rFonts w:asciiTheme="minorHAnsi" w:hAnsiTheme="minorHAnsi"/>
          <w:sz w:val="24"/>
          <w:szCs w:val="24"/>
        </w:rPr>
        <w:t xml:space="preserve"> method and</w:t>
      </w:r>
      <w:r>
        <w:rPr>
          <w:rFonts w:asciiTheme="minorHAnsi" w:hAnsiTheme="minorHAnsi"/>
          <w:b/>
          <w:bCs/>
          <w:sz w:val="24"/>
          <w:szCs w:val="24"/>
        </w:rPr>
        <w:t xml:space="preserve"> </w:t>
      </w:r>
      <w:r w:rsidRPr="00880354">
        <w:rPr>
          <w:rFonts w:asciiTheme="minorHAnsi" w:hAnsiTheme="minorHAnsi"/>
          <w:sz w:val="24"/>
          <w:szCs w:val="24"/>
        </w:rPr>
        <w:t>a Bioelectrical Impedance Analysis</w:t>
      </w:r>
      <w:r>
        <w:rPr>
          <w:rFonts w:asciiTheme="minorHAnsi" w:hAnsiTheme="minorHAnsi"/>
          <w:sz w:val="24"/>
          <w:szCs w:val="24"/>
        </w:rPr>
        <w:t xml:space="preserve"> (BIA). Therefore, informing the </w:t>
      </w:r>
      <w:r w:rsidR="006F667C">
        <w:rPr>
          <w:rFonts w:asciiTheme="minorHAnsi" w:hAnsiTheme="minorHAnsi"/>
          <w:sz w:val="24"/>
          <w:szCs w:val="24"/>
        </w:rPr>
        <w:t>development</w:t>
      </w:r>
      <w:r>
        <w:rPr>
          <w:rFonts w:asciiTheme="minorHAnsi" w:hAnsiTheme="minorHAnsi"/>
          <w:sz w:val="24"/>
          <w:szCs w:val="24"/>
        </w:rPr>
        <w:t xml:space="preserve"> of </w:t>
      </w:r>
      <w:r w:rsidR="008C2F00">
        <w:rPr>
          <w:rFonts w:asciiTheme="minorHAnsi" w:hAnsiTheme="minorHAnsi"/>
          <w:sz w:val="24"/>
          <w:szCs w:val="24"/>
        </w:rPr>
        <w:t xml:space="preserve">an </w:t>
      </w:r>
      <w:r>
        <w:rPr>
          <w:rFonts w:asciiTheme="minorHAnsi" w:hAnsiTheme="minorHAnsi"/>
          <w:sz w:val="24"/>
          <w:szCs w:val="24"/>
        </w:rPr>
        <w:t>appropriate nutritional strateg</w:t>
      </w:r>
      <w:r w:rsidR="008A0906">
        <w:rPr>
          <w:rFonts w:asciiTheme="minorHAnsi" w:hAnsiTheme="minorHAnsi"/>
          <w:sz w:val="24"/>
          <w:szCs w:val="24"/>
        </w:rPr>
        <w:t>y</w:t>
      </w:r>
      <w:r>
        <w:rPr>
          <w:rFonts w:asciiTheme="minorHAnsi" w:hAnsiTheme="minorHAnsi"/>
          <w:sz w:val="24"/>
          <w:szCs w:val="24"/>
        </w:rPr>
        <w:t xml:space="preserve">. </w:t>
      </w:r>
      <w:r w:rsidR="006F667C" w:rsidRPr="00880354">
        <w:rPr>
          <w:rFonts w:asciiTheme="minorHAnsi" w:hAnsiTheme="minorHAnsi"/>
          <w:sz w:val="24"/>
          <w:szCs w:val="24"/>
        </w:rPr>
        <w:t xml:space="preserve">The client completed an informed consent form </w:t>
      </w:r>
      <w:r w:rsidR="006F667C">
        <w:rPr>
          <w:rFonts w:asciiTheme="minorHAnsi" w:hAnsiTheme="minorHAnsi"/>
          <w:sz w:val="24"/>
          <w:szCs w:val="24"/>
        </w:rPr>
        <w:t xml:space="preserve">and a PAR-Q before any </w:t>
      </w:r>
      <w:r w:rsidR="008C2F00">
        <w:rPr>
          <w:rFonts w:asciiTheme="minorHAnsi" w:hAnsiTheme="minorHAnsi"/>
          <w:sz w:val="24"/>
          <w:szCs w:val="24"/>
        </w:rPr>
        <w:t xml:space="preserve">tests took </w:t>
      </w:r>
      <w:proofErr w:type="gramStart"/>
      <w:r w:rsidR="008C2F00">
        <w:rPr>
          <w:rFonts w:asciiTheme="minorHAnsi" w:hAnsiTheme="minorHAnsi"/>
          <w:sz w:val="24"/>
          <w:szCs w:val="24"/>
        </w:rPr>
        <w:t>place</w:t>
      </w:r>
      <w:r w:rsidR="006F667C">
        <w:rPr>
          <w:rFonts w:asciiTheme="minorHAnsi" w:hAnsiTheme="minorHAnsi"/>
          <w:sz w:val="24"/>
          <w:szCs w:val="24"/>
        </w:rPr>
        <w:t>,</w:t>
      </w:r>
      <w:proofErr w:type="gramEnd"/>
      <w:r w:rsidR="006F667C">
        <w:rPr>
          <w:rFonts w:asciiTheme="minorHAnsi" w:hAnsiTheme="minorHAnsi"/>
          <w:sz w:val="24"/>
          <w:szCs w:val="24"/>
        </w:rPr>
        <w:t xml:space="preserve"> both forms can be found in the </w:t>
      </w:r>
      <w:r w:rsidR="006F667C" w:rsidRPr="00E17C58">
        <w:rPr>
          <w:rFonts w:asciiTheme="minorHAnsi" w:hAnsiTheme="minorHAnsi"/>
          <w:sz w:val="24"/>
          <w:szCs w:val="24"/>
        </w:rPr>
        <w:t>appendix</w:t>
      </w:r>
      <w:r w:rsidR="006F667C">
        <w:rPr>
          <w:rFonts w:asciiTheme="minorHAnsi" w:hAnsiTheme="minorHAnsi"/>
          <w:sz w:val="24"/>
          <w:szCs w:val="24"/>
        </w:rPr>
        <w:t xml:space="preserve">. </w:t>
      </w:r>
    </w:p>
    <w:p w14:paraId="26E00D1F" w14:textId="77777777" w:rsidR="00CA499D" w:rsidRDefault="00CA499D" w:rsidP="00B340DF">
      <w:pPr>
        <w:tabs>
          <w:tab w:val="num" w:pos="720"/>
        </w:tabs>
        <w:spacing w:line="276" w:lineRule="auto"/>
        <w:jc w:val="both"/>
        <w:rPr>
          <w:rFonts w:asciiTheme="minorHAnsi" w:hAnsiTheme="minorHAnsi"/>
          <w:sz w:val="24"/>
          <w:szCs w:val="24"/>
        </w:rPr>
      </w:pPr>
    </w:p>
    <w:p w14:paraId="2367E011" w14:textId="77777777" w:rsidR="008C2F00" w:rsidRDefault="008C2F00" w:rsidP="00B340DF">
      <w:pPr>
        <w:tabs>
          <w:tab w:val="num" w:pos="720"/>
        </w:tabs>
        <w:spacing w:line="276" w:lineRule="auto"/>
        <w:jc w:val="both"/>
        <w:rPr>
          <w:rFonts w:asciiTheme="minorHAnsi" w:hAnsiTheme="minorHAnsi"/>
          <w:sz w:val="24"/>
          <w:szCs w:val="24"/>
        </w:rPr>
      </w:pPr>
    </w:p>
    <w:p w14:paraId="5009DA90" w14:textId="77777777" w:rsidR="008C2F00" w:rsidRDefault="008C2F00" w:rsidP="00B340DF">
      <w:pPr>
        <w:tabs>
          <w:tab w:val="num" w:pos="720"/>
        </w:tabs>
        <w:spacing w:line="276" w:lineRule="auto"/>
        <w:jc w:val="both"/>
        <w:rPr>
          <w:rFonts w:asciiTheme="minorHAnsi" w:hAnsiTheme="minorHAnsi"/>
          <w:sz w:val="24"/>
          <w:szCs w:val="24"/>
        </w:rPr>
      </w:pPr>
    </w:p>
    <w:p w14:paraId="2C5826C8" w14:textId="2221E336" w:rsidR="001D6B72" w:rsidRDefault="001D6B72" w:rsidP="00B340DF">
      <w:pPr>
        <w:tabs>
          <w:tab w:val="num" w:pos="720"/>
        </w:tabs>
        <w:spacing w:line="276" w:lineRule="auto"/>
        <w:jc w:val="both"/>
        <w:rPr>
          <w:rFonts w:asciiTheme="minorHAnsi" w:hAnsiTheme="minorHAnsi"/>
          <w:sz w:val="24"/>
          <w:szCs w:val="24"/>
        </w:rPr>
      </w:pPr>
    </w:p>
    <w:p w14:paraId="63038E11" w14:textId="77777777" w:rsidR="003E4774" w:rsidRPr="001D6B72" w:rsidRDefault="003E4774" w:rsidP="00B340DF">
      <w:pPr>
        <w:tabs>
          <w:tab w:val="num" w:pos="720"/>
        </w:tabs>
        <w:spacing w:line="276" w:lineRule="auto"/>
        <w:jc w:val="both"/>
        <w:rPr>
          <w:rFonts w:asciiTheme="minorHAnsi" w:hAnsiTheme="minorHAnsi"/>
          <w:sz w:val="24"/>
          <w:szCs w:val="24"/>
        </w:rPr>
      </w:pPr>
    </w:p>
    <w:p w14:paraId="0F19139F" w14:textId="7B1F4A83" w:rsidR="001D6B72" w:rsidRPr="003C31D8" w:rsidRDefault="006601F3" w:rsidP="00B340DF">
      <w:pPr>
        <w:pStyle w:val="ListParagraph"/>
        <w:numPr>
          <w:ilvl w:val="0"/>
          <w:numId w:val="5"/>
        </w:numPr>
        <w:tabs>
          <w:tab w:val="num" w:pos="720"/>
        </w:tabs>
        <w:spacing w:line="276" w:lineRule="auto"/>
        <w:jc w:val="both"/>
        <w:rPr>
          <w:rFonts w:asciiTheme="minorHAnsi" w:hAnsiTheme="minorHAnsi"/>
          <w:sz w:val="24"/>
          <w:szCs w:val="24"/>
        </w:rPr>
      </w:pPr>
      <w:r w:rsidRPr="003C31D8">
        <w:rPr>
          <w:rFonts w:asciiTheme="minorHAnsi" w:hAnsiTheme="minorHAnsi"/>
          <w:b/>
          <w:bCs/>
          <w:sz w:val="24"/>
          <w:szCs w:val="24"/>
        </w:rPr>
        <w:lastRenderedPageBreak/>
        <w:t xml:space="preserve">Nutritional </w:t>
      </w:r>
      <w:r w:rsidR="00AD6B26" w:rsidRPr="003C31D8">
        <w:rPr>
          <w:rFonts w:asciiTheme="minorHAnsi" w:hAnsiTheme="minorHAnsi"/>
          <w:b/>
          <w:bCs/>
          <w:sz w:val="24"/>
          <w:szCs w:val="24"/>
        </w:rPr>
        <w:t>and physi</w:t>
      </w:r>
      <w:r w:rsidR="00FF26A6" w:rsidRPr="003C31D8">
        <w:rPr>
          <w:rFonts w:asciiTheme="minorHAnsi" w:hAnsiTheme="minorHAnsi"/>
          <w:b/>
          <w:bCs/>
          <w:sz w:val="24"/>
          <w:szCs w:val="24"/>
        </w:rPr>
        <w:t xml:space="preserve">ological </w:t>
      </w:r>
      <w:r w:rsidRPr="003C31D8">
        <w:rPr>
          <w:rFonts w:asciiTheme="minorHAnsi" w:hAnsiTheme="minorHAnsi"/>
          <w:b/>
          <w:bCs/>
          <w:sz w:val="24"/>
          <w:szCs w:val="24"/>
        </w:rPr>
        <w:t>demands of marathon racing</w:t>
      </w:r>
      <w:r w:rsidR="008C3DC4" w:rsidRPr="003C31D8">
        <w:rPr>
          <w:rFonts w:asciiTheme="minorHAnsi" w:hAnsiTheme="minorHAnsi"/>
          <w:sz w:val="24"/>
          <w:szCs w:val="24"/>
        </w:rPr>
        <w:t xml:space="preserve"> </w:t>
      </w:r>
    </w:p>
    <w:p w14:paraId="6E248B71" w14:textId="77777777" w:rsidR="001D6B72" w:rsidRPr="001D6B72" w:rsidRDefault="001D6B72" w:rsidP="00B340DF">
      <w:pPr>
        <w:tabs>
          <w:tab w:val="num" w:pos="720"/>
        </w:tabs>
        <w:spacing w:line="276" w:lineRule="auto"/>
        <w:jc w:val="both"/>
        <w:rPr>
          <w:rFonts w:asciiTheme="minorHAnsi" w:hAnsiTheme="minorHAnsi"/>
          <w:sz w:val="24"/>
          <w:szCs w:val="24"/>
        </w:rPr>
      </w:pPr>
    </w:p>
    <w:p w14:paraId="6B9FA5EA" w14:textId="77777777" w:rsidR="003A3F79" w:rsidRDefault="0068684F"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 xml:space="preserve">Marathon running is one of the </w:t>
      </w:r>
      <w:r w:rsidR="00EB6ACE">
        <w:rPr>
          <w:rFonts w:asciiTheme="minorHAnsi" w:hAnsiTheme="minorHAnsi"/>
          <w:sz w:val="24"/>
          <w:szCs w:val="24"/>
        </w:rPr>
        <w:t xml:space="preserve">biggest physical </w:t>
      </w:r>
      <w:r w:rsidR="00BB1C18">
        <w:rPr>
          <w:rFonts w:asciiTheme="minorHAnsi" w:hAnsiTheme="minorHAnsi"/>
          <w:sz w:val="24"/>
          <w:szCs w:val="24"/>
        </w:rPr>
        <w:t xml:space="preserve">challenges the </w:t>
      </w:r>
      <w:r w:rsidR="008C4554">
        <w:rPr>
          <w:rFonts w:asciiTheme="minorHAnsi" w:hAnsiTheme="minorHAnsi"/>
          <w:sz w:val="24"/>
          <w:szCs w:val="24"/>
        </w:rPr>
        <w:t xml:space="preserve">human </w:t>
      </w:r>
      <w:r w:rsidR="00BB1C18">
        <w:rPr>
          <w:rFonts w:asciiTheme="minorHAnsi" w:hAnsiTheme="minorHAnsi"/>
          <w:sz w:val="24"/>
          <w:szCs w:val="24"/>
        </w:rPr>
        <w:t>body can face</w:t>
      </w:r>
      <w:r w:rsidR="00E92B30">
        <w:rPr>
          <w:rFonts w:asciiTheme="minorHAnsi" w:hAnsiTheme="minorHAnsi"/>
          <w:sz w:val="24"/>
          <w:szCs w:val="24"/>
        </w:rPr>
        <w:t xml:space="preserve">. Throughout the </w:t>
      </w:r>
      <w:r w:rsidR="005807B2">
        <w:rPr>
          <w:rFonts w:asciiTheme="minorHAnsi" w:hAnsiTheme="minorHAnsi"/>
          <w:sz w:val="24"/>
          <w:szCs w:val="24"/>
        </w:rPr>
        <w:t>26.2-mile</w:t>
      </w:r>
      <w:r w:rsidR="00E92B30">
        <w:rPr>
          <w:rFonts w:asciiTheme="minorHAnsi" w:hAnsiTheme="minorHAnsi"/>
          <w:sz w:val="24"/>
          <w:szCs w:val="24"/>
        </w:rPr>
        <w:t xml:space="preserve"> (</w:t>
      </w:r>
      <w:r w:rsidR="00FE1CBD">
        <w:rPr>
          <w:rFonts w:asciiTheme="minorHAnsi" w:hAnsiTheme="minorHAnsi"/>
          <w:sz w:val="24"/>
          <w:szCs w:val="24"/>
        </w:rPr>
        <w:t>42.19</w:t>
      </w:r>
      <w:r w:rsidR="0080442B">
        <w:rPr>
          <w:rFonts w:asciiTheme="minorHAnsi" w:hAnsiTheme="minorHAnsi"/>
          <w:sz w:val="24"/>
          <w:szCs w:val="24"/>
        </w:rPr>
        <w:t>5</w:t>
      </w:r>
      <w:r w:rsidR="00FE1CBD">
        <w:rPr>
          <w:rFonts w:asciiTheme="minorHAnsi" w:hAnsiTheme="minorHAnsi"/>
          <w:sz w:val="24"/>
          <w:szCs w:val="24"/>
        </w:rPr>
        <w:t>km) race</w:t>
      </w:r>
      <w:r w:rsidR="005807B2">
        <w:rPr>
          <w:rFonts w:asciiTheme="minorHAnsi" w:hAnsiTheme="minorHAnsi"/>
          <w:sz w:val="24"/>
          <w:szCs w:val="24"/>
        </w:rPr>
        <w:t>,</w:t>
      </w:r>
      <w:r w:rsidR="00062EFE">
        <w:rPr>
          <w:rFonts w:asciiTheme="minorHAnsi" w:hAnsiTheme="minorHAnsi"/>
          <w:sz w:val="24"/>
          <w:szCs w:val="24"/>
        </w:rPr>
        <w:t xml:space="preserve"> the body </w:t>
      </w:r>
      <w:r w:rsidR="00FF26A6">
        <w:rPr>
          <w:rFonts w:asciiTheme="minorHAnsi" w:hAnsiTheme="minorHAnsi"/>
          <w:sz w:val="24"/>
          <w:szCs w:val="24"/>
        </w:rPr>
        <w:t>undergoes several physiological changes to cope with the physical demands of the event</w:t>
      </w:r>
      <w:r w:rsidR="000A4FA2">
        <w:rPr>
          <w:rFonts w:asciiTheme="minorHAnsi" w:hAnsiTheme="minorHAnsi"/>
          <w:sz w:val="24"/>
          <w:szCs w:val="24"/>
        </w:rPr>
        <w:t xml:space="preserve">. </w:t>
      </w:r>
    </w:p>
    <w:p w14:paraId="159F6A5A" w14:textId="77777777" w:rsidR="003A3F79" w:rsidRDefault="003A3F79" w:rsidP="00B340DF">
      <w:pPr>
        <w:tabs>
          <w:tab w:val="num" w:pos="720"/>
        </w:tabs>
        <w:spacing w:line="276" w:lineRule="auto"/>
        <w:jc w:val="both"/>
        <w:rPr>
          <w:rFonts w:asciiTheme="minorHAnsi" w:hAnsiTheme="minorHAnsi"/>
          <w:sz w:val="24"/>
          <w:szCs w:val="24"/>
        </w:rPr>
      </w:pPr>
    </w:p>
    <w:p w14:paraId="144236A6" w14:textId="13769164" w:rsidR="00DB5805" w:rsidRDefault="00DB5805"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Due to the duration of running a marathon, the aerobic energy system is the primary provider of energy throughout the race (</w:t>
      </w:r>
      <w:proofErr w:type="spellStart"/>
      <w:r w:rsidRPr="00460D35">
        <w:rPr>
          <w:rFonts w:asciiTheme="minorHAnsi" w:hAnsiTheme="minorHAnsi"/>
          <w:sz w:val="24"/>
          <w:szCs w:val="24"/>
        </w:rPr>
        <w:t>Alghannam</w:t>
      </w:r>
      <w:proofErr w:type="spellEnd"/>
      <w:r w:rsidRPr="00460D35">
        <w:rPr>
          <w:rFonts w:asciiTheme="minorHAnsi" w:hAnsiTheme="minorHAnsi"/>
          <w:sz w:val="24"/>
          <w:szCs w:val="24"/>
        </w:rPr>
        <w:t xml:space="preserve">, Ghaith </w:t>
      </w:r>
      <w:r>
        <w:rPr>
          <w:rFonts w:asciiTheme="minorHAnsi" w:hAnsiTheme="minorHAnsi"/>
          <w:sz w:val="24"/>
          <w:szCs w:val="24"/>
        </w:rPr>
        <w:t>and</w:t>
      </w:r>
      <w:r w:rsidRPr="00460D35">
        <w:rPr>
          <w:rFonts w:asciiTheme="minorHAnsi" w:hAnsiTheme="minorHAnsi"/>
          <w:sz w:val="24"/>
          <w:szCs w:val="24"/>
        </w:rPr>
        <w:t xml:space="preserve"> Alhussain,</w:t>
      </w:r>
      <w:r>
        <w:rPr>
          <w:rFonts w:asciiTheme="minorHAnsi" w:hAnsiTheme="minorHAnsi"/>
          <w:sz w:val="24"/>
          <w:szCs w:val="24"/>
        </w:rPr>
        <w:t xml:space="preserve"> </w:t>
      </w:r>
      <w:r w:rsidRPr="00460D35">
        <w:rPr>
          <w:rFonts w:asciiTheme="minorHAnsi" w:hAnsiTheme="minorHAnsi"/>
          <w:sz w:val="24"/>
          <w:szCs w:val="24"/>
        </w:rPr>
        <w:t>2021</w:t>
      </w:r>
      <w:r>
        <w:rPr>
          <w:rFonts w:asciiTheme="minorHAnsi" w:hAnsiTheme="minorHAnsi"/>
          <w:sz w:val="24"/>
          <w:szCs w:val="24"/>
        </w:rPr>
        <w:t>), whilst type I muscle fibres are predominantly utilised due to their high aerobic capacity and fatigue-resistant qualities (</w:t>
      </w:r>
      <w:proofErr w:type="spellStart"/>
      <w:r>
        <w:rPr>
          <w:rFonts w:asciiTheme="minorHAnsi" w:hAnsiTheme="minorHAnsi"/>
          <w:sz w:val="24"/>
          <w:szCs w:val="24"/>
        </w:rPr>
        <w:t>Westerblad</w:t>
      </w:r>
      <w:proofErr w:type="spellEnd"/>
      <w:r>
        <w:rPr>
          <w:rFonts w:asciiTheme="minorHAnsi" w:hAnsiTheme="minorHAnsi"/>
          <w:sz w:val="24"/>
          <w:szCs w:val="24"/>
        </w:rPr>
        <w:t xml:space="preserve">, Bruton and </w:t>
      </w:r>
      <w:r w:rsidRPr="008A6F44">
        <w:rPr>
          <w:rFonts w:asciiTheme="minorHAnsi" w:hAnsiTheme="minorHAnsi"/>
          <w:sz w:val="24"/>
          <w:szCs w:val="24"/>
        </w:rPr>
        <w:t>Katz</w:t>
      </w:r>
      <w:r>
        <w:rPr>
          <w:rFonts w:asciiTheme="minorHAnsi" w:hAnsiTheme="minorHAnsi"/>
          <w:sz w:val="24"/>
          <w:szCs w:val="24"/>
        </w:rPr>
        <w:t xml:space="preserve">, 2010). </w:t>
      </w:r>
      <w:r w:rsidR="00093466">
        <w:rPr>
          <w:rFonts w:asciiTheme="minorHAnsi" w:hAnsiTheme="minorHAnsi"/>
          <w:sz w:val="24"/>
          <w:szCs w:val="24"/>
        </w:rPr>
        <w:t>It’s</w:t>
      </w:r>
      <w:r w:rsidR="00072CEA">
        <w:rPr>
          <w:rFonts w:asciiTheme="minorHAnsi" w:hAnsiTheme="minorHAnsi"/>
          <w:sz w:val="24"/>
          <w:szCs w:val="24"/>
        </w:rPr>
        <w:t xml:space="preserve"> essential </w:t>
      </w:r>
      <w:r w:rsidR="00093466">
        <w:rPr>
          <w:rFonts w:asciiTheme="minorHAnsi" w:hAnsiTheme="minorHAnsi"/>
          <w:sz w:val="24"/>
          <w:szCs w:val="24"/>
        </w:rPr>
        <w:t>to u</w:t>
      </w:r>
      <w:r>
        <w:rPr>
          <w:rFonts w:asciiTheme="minorHAnsi" w:hAnsiTheme="minorHAnsi"/>
          <w:sz w:val="24"/>
          <w:szCs w:val="24"/>
        </w:rPr>
        <w:t xml:space="preserve">nderstand what substrates are being utilised at specific paces </w:t>
      </w:r>
      <w:r w:rsidR="00093466">
        <w:rPr>
          <w:rFonts w:asciiTheme="minorHAnsi" w:hAnsiTheme="minorHAnsi"/>
          <w:sz w:val="24"/>
          <w:szCs w:val="24"/>
        </w:rPr>
        <w:t>when</w:t>
      </w:r>
      <w:r>
        <w:rPr>
          <w:rFonts w:asciiTheme="minorHAnsi" w:hAnsiTheme="minorHAnsi"/>
          <w:sz w:val="24"/>
          <w:szCs w:val="24"/>
        </w:rPr>
        <w:t xml:space="preserve"> creating a nutritional intervention for an endurance athlete. Carbohydrates and fat are the main substrates used for energy production during prolonged exercise, although carbohydrates cost 11% less oxygen during steady-state exercise (</w:t>
      </w:r>
      <w:proofErr w:type="spellStart"/>
      <w:r w:rsidRPr="00460D35">
        <w:rPr>
          <w:rFonts w:asciiTheme="minorHAnsi" w:hAnsiTheme="minorHAnsi"/>
          <w:sz w:val="24"/>
          <w:szCs w:val="24"/>
        </w:rPr>
        <w:t>Alghannam</w:t>
      </w:r>
      <w:proofErr w:type="spellEnd"/>
      <w:r w:rsidRPr="00460D35">
        <w:rPr>
          <w:rFonts w:asciiTheme="minorHAnsi" w:hAnsiTheme="minorHAnsi"/>
          <w:sz w:val="24"/>
          <w:szCs w:val="24"/>
        </w:rPr>
        <w:t xml:space="preserve">, Ghaith </w:t>
      </w:r>
      <w:r>
        <w:rPr>
          <w:rFonts w:asciiTheme="minorHAnsi" w:hAnsiTheme="minorHAnsi"/>
          <w:sz w:val="24"/>
          <w:szCs w:val="24"/>
        </w:rPr>
        <w:t>and</w:t>
      </w:r>
      <w:r w:rsidRPr="00460D35">
        <w:rPr>
          <w:rFonts w:asciiTheme="minorHAnsi" w:hAnsiTheme="minorHAnsi"/>
          <w:sz w:val="24"/>
          <w:szCs w:val="24"/>
        </w:rPr>
        <w:t xml:space="preserve"> Alhussain,</w:t>
      </w:r>
      <w:r>
        <w:rPr>
          <w:rFonts w:asciiTheme="minorHAnsi" w:hAnsiTheme="minorHAnsi"/>
          <w:sz w:val="24"/>
          <w:szCs w:val="24"/>
        </w:rPr>
        <w:t xml:space="preserve"> </w:t>
      </w:r>
      <w:r w:rsidRPr="00460D35">
        <w:rPr>
          <w:rFonts w:asciiTheme="minorHAnsi" w:hAnsiTheme="minorHAnsi"/>
          <w:sz w:val="24"/>
          <w:szCs w:val="24"/>
        </w:rPr>
        <w:t>2021).</w:t>
      </w:r>
      <w:r>
        <w:rPr>
          <w:rFonts w:asciiTheme="minorHAnsi" w:hAnsiTheme="minorHAnsi"/>
          <w:sz w:val="24"/>
          <w:szCs w:val="24"/>
        </w:rPr>
        <w:t xml:space="preserve"> Therefore, the reliance on carbohydrate breakdown increases significantly as the exercise intensity increases (</w:t>
      </w:r>
      <w:proofErr w:type="spellStart"/>
      <w:r w:rsidRPr="0019060D">
        <w:rPr>
          <w:rFonts w:asciiTheme="minorHAnsi" w:hAnsiTheme="minorHAnsi"/>
          <w:sz w:val="24"/>
          <w:szCs w:val="24"/>
        </w:rPr>
        <w:t>Jeukendrup</w:t>
      </w:r>
      <w:proofErr w:type="spellEnd"/>
      <w:r>
        <w:rPr>
          <w:rFonts w:asciiTheme="minorHAnsi" w:hAnsiTheme="minorHAnsi"/>
          <w:sz w:val="24"/>
          <w:szCs w:val="24"/>
        </w:rPr>
        <w:t xml:space="preserve"> et al., 1997). </w:t>
      </w:r>
      <w:r w:rsidR="00F816D8">
        <w:rPr>
          <w:rFonts w:asciiTheme="minorHAnsi" w:hAnsiTheme="minorHAnsi"/>
          <w:sz w:val="24"/>
          <w:szCs w:val="24"/>
        </w:rPr>
        <w:t>Therefore,</w:t>
      </w:r>
      <w:r w:rsidR="008622E0">
        <w:rPr>
          <w:rFonts w:asciiTheme="minorHAnsi" w:hAnsiTheme="minorHAnsi"/>
          <w:sz w:val="24"/>
          <w:szCs w:val="24"/>
        </w:rPr>
        <w:t xml:space="preserve"> it is</w:t>
      </w:r>
      <w:r w:rsidR="00594747">
        <w:rPr>
          <w:rFonts w:asciiTheme="minorHAnsi" w:hAnsiTheme="minorHAnsi"/>
          <w:sz w:val="24"/>
          <w:szCs w:val="24"/>
        </w:rPr>
        <w:t xml:space="preserve"> important to understand the </w:t>
      </w:r>
      <w:r w:rsidR="008622E0">
        <w:rPr>
          <w:rFonts w:asciiTheme="minorHAnsi" w:hAnsiTheme="minorHAnsi"/>
          <w:sz w:val="24"/>
          <w:szCs w:val="24"/>
        </w:rPr>
        <w:t xml:space="preserve">highest rate </w:t>
      </w:r>
      <w:r w:rsidR="003B640F">
        <w:rPr>
          <w:rFonts w:asciiTheme="minorHAnsi" w:hAnsiTheme="minorHAnsi"/>
          <w:sz w:val="24"/>
          <w:szCs w:val="24"/>
        </w:rPr>
        <w:t xml:space="preserve">at which the body can utilise fat for energy, which is termed ‘Maximum Fat Oxidation’ </w:t>
      </w:r>
      <w:r w:rsidR="00BD2C8A" w:rsidRPr="00BD2C8A">
        <w:rPr>
          <w:rFonts w:asciiTheme="minorHAnsi" w:hAnsiTheme="minorHAnsi"/>
          <w:sz w:val="24"/>
          <w:szCs w:val="24"/>
        </w:rPr>
        <w:t>(</w:t>
      </w:r>
      <w:proofErr w:type="spellStart"/>
      <w:r w:rsidR="00BD2C8A" w:rsidRPr="00BD2C8A">
        <w:rPr>
          <w:rFonts w:asciiTheme="minorHAnsi" w:hAnsiTheme="minorHAnsi"/>
          <w:sz w:val="24"/>
          <w:szCs w:val="24"/>
        </w:rPr>
        <w:t>Jeukendrup</w:t>
      </w:r>
      <w:proofErr w:type="spellEnd"/>
      <w:r w:rsidR="00BD2C8A" w:rsidRPr="00BD2C8A">
        <w:rPr>
          <w:rFonts w:asciiTheme="minorHAnsi" w:hAnsiTheme="minorHAnsi"/>
          <w:sz w:val="24"/>
          <w:szCs w:val="24"/>
        </w:rPr>
        <w:t xml:space="preserve"> &amp; Achten, 2001). </w:t>
      </w:r>
      <w:r>
        <w:rPr>
          <w:rFonts w:asciiTheme="minorHAnsi" w:hAnsiTheme="minorHAnsi"/>
          <w:sz w:val="24"/>
          <w:szCs w:val="24"/>
        </w:rPr>
        <w:t>Carbohydrates are stored in the body as muscle and liver glycogen, although 79% of stored glycogen can be found in skeletal muscle (</w:t>
      </w:r>
      <w:proofErr w:type="spellStart"/>
      <w:r w:rsidRPr="00460D35">
        <w:rPr>
          <w:rFonts w:asciiTheme="minorHAnsi" w:hAnsiTheme="minorHAnsi"/>
          <w:sz w:val="24"/>
          <w:szCs w:val="24"/>
        </w:rPr>
        <w:t>Alghannam</w:t>
      </w:r>
      <w:proofErr w:type="spellEnd"/>
      <w:r w:rsidRPr="00460D35">
        <w:rPr>
          <w:rFonts w:asciiTheme="minorHAnsi" w:hAnsiTheme="minorHAnsi"/>
          <w:sz w:val="24"/>
          <w:szCs w:val="24"/>
        </w:rPr>
        <w:t xml:space="preserve">, Ghaith </w:t>
      </w:r>
      <w:r>
        <w:rPr>
          <w:rFonts w:asciiTheme="minorHAnsi" w:hAnsiTheme="minorHAnsi"/>
          <w:sz w:val="24"/>
          <w:szCs w:val="24"/>
        </w:rPr>
        <w:t>and</w:t>
      </w:r>
      <w:r w:rsidRPr="00460D35">
        <w:rPr>
          <w:rFonts w:asciiTheme="minorHAnsi" w:hAnsiTheme="minorHAnsi"/>
          <w:sz w:val="24"/>
          <w:szCs w:val="24"/>
        </w:rPr>
        <w:t xml:space="preserve"> Alhussain,</w:t>
      </w:r>
      <w:r>
        <w:rPr>
          <w:rFonts w:asciiTheme="minorHAnsi" w:hAnsiTheme="minorHAnsi"/>
          <w:sz w:val="24"/>
          <w:szCs w:val="24"/>
        </w:rPr>
        <w:t xml:space="preserve"> </w:t>
      </w:r>
      <w:r w:rsidRPr="00460D35">
        <w:rPr>
          <w:rFonts w:asciiTheme="minorHAnsi" w:hAnsiTheme="minorHAnsi"/>
          <w:sz w:val="24"/>
          <w:szCs w:val="24"/>
        </w:rPr>
        <w:t>2021</w:t>
      </w:r>
      <w:r>
        <w:rPr>
          <w:rFonts w:asciiTheme="minorHAnsi" w:hAnsiTheme="minorHAnsi"/>
          <w:sz w:val="24"/>
          <w:szCs w:val="24"/>
        </w:rPr>
        <w:t xml:space="preserve">). </w:t>
      </w:r>
      <w:r w:rsidR="000A594C">
        <w:rPr>
          <w:rFonts w:asciiTheme="minorHAnsi" w:hAnsiTheme="minorHAnsi"/>
          <w:sz w:val="24"/>
          <w:szCs w:val="24"/>
        </w:rPr>
        <w:t>On average</w:t>
      </w:r>
      <w:r w:rsidR="00F73BF8">
        <w:rPr>
          <w:rFonts w:asciiTheme="minorHAnsi" w:hAnsiTheme="minorHAnsi"/>
          <w:sz w:val="24"/>
          <w:szCs w:val="24"/>
        </w:rPr>
        <w:t>,</w:t>
      </w:r>
      <w:r w:rsidR="000A594C">
        <w:rPr>
          <w:rFonts w:asciiTheme="minorHAnsi" w:hAnsiTheme="minorHAnsi"/>
          <w:sz w:val="24"/>
          <w:szCs w:val="24"/>
        </w:rPr>
        <w:t xml:space="preserve"> the body can store</w:t>
      </w:r>
      <w:r w:rsidR="00F73BF8">
        <w:rPr>
          <w:rFonts w:asciiTheme="minorHAnsi" w:hAnsiTheme="minorHAnsi"/>
          <w:sz w:val="24"/>
          <w:szCs w:val="24"/>
        </w:rPr>
        <w:t xml:space="preserve"> 300-400g</w:t>
      </w:r>
      <w:r w:rsidR="00337E88">
        <w:rPr>
          <w:rFonts w:asciiTheme="minorHAnsi" w:hAnsiTheme="minorHAnsi"/>
          <w:sz w:val="24"/>
          <w:szCs w:val="24"/>
        </w:rPr>
        <w:t xml:space="preserve"> </w:t>
      </w:r>
      <w:r w:rsidR="00F73BF8">
        <w:rPr>
          <w:rFonts w:asciiTheme="minorHAnsi" w:hAnsiTheme="minorHAnsi"/>
          <w:sz w:val="24"/>
          <w:szCs w:val="24"/>
        </w:rPr>
        <w:t>of carbohydrate in skeletal muscle</w:t>
      </w:r>
      <w:r w:rsidR="00C94AD6">
        <w:rPr>
          <w:rFonts w:asciiTheme="minorHAnsi" w:hAnsiTheme="minorHAnsi"/>
          <w:sz w:val="24"/>
          <w:szCs w:val="24"/>
        </w:rPr>
        <w:t xml:space="preserve">, although this </w:t>
      </w:r>
      <w:r w:rsidR="00EB3E37">
        <w:rPr>
          <w:rFonts w:asciiTheme="minorHAnsi" w:hAnsiTheme="minorHAnsi"/>
          <w:sz w:val="24"/>
          <w:szCs w:val="24"/>
        </w:rPr>
        <w:t>depend</w:t>
      </w:r>
      <w:r w:rsidR="000F720A">
        <w:rPr>
          <w:rFonts w:asciiTheme="minorHAnsi" w:hAnsiTheme="minorHAnsi"/>
          <w:sz w:val="24"/>
          <w:szCs w:val="24"/>
        </w:rPr>
        <w:t>s</w:t>
      </w:r>
      <w:r w:rsidR="00C94AD6">
        <w:rPr>
          <w:rFonts w:asciiTheme="minorHAnsi" w:hAnsiTheme="minorHAnsi"/>
          <w:sz w:val="24"/>
          <w:szCs w:val="24"/>
        </w:rPr>
        <w:t xml:space="preserve"> on muscle mass and can be as much as 900g </w:t>
      </w:r>
      <w:r w:rsidR="005D4B30" w:rsidRPr="002C0625">
        <w:rPr>
          <w:rFonts w:asciiTheme="minorHAnsi" w:hAnsiTheme="minorHAnsi"/>
          <w:sz w:val="24"/>
          <w:szCs w:val="24"/>
        </w:rPr>
        <w:t>(</w:t>
      </w:r>
      <w:proofErr w:type="spellStart"/>
      <w:r w:rsidR="005D4B30" w:rsidRPr="002C0625">
        <w:rPr>
          <w:rFonts w:asciiTheme="minorHAnsi" w:hAnsiTheme="minorHAnsi"/>
          <w:sz w:val="24"/>
          <w:szCs w:val="24"/>
        </w:rPr>
        <w:t>Jeukendrup</w:t>
      </w:r>
      <w:proofErr w:type="spellEnd"/>
      <w:r w:rsidR="005D4B30" w:rsidRPr="002C0625">
        <w:rPr>
          <w:rFonts w:asciiTheme="minorHAnsi" w:hAnsiTheme="minorHAnsi"/>
          <w:sz w:val="24"/>
          <w:szCs w:val="24"/>
        </w:rPr>
        <w:t xml:space="preserve"> &amp; Gleeson, 2019). </w:t>
      </w:r>
      <w:r w:rsidR="008B3152">
        <w:rPr>
          <w:rFonts w:asciiTheme="minorHAnsi" w:hAnsiTheme="minorHAnsi"/>
          <w:sz w:val="24"/>
          <w:szCs w:val="24"/>
        </w:rPr>
        <w:t xml:space="preserve">Additionally, the liver can store </w:t>
      </w:r>
      <w:r w:rsidR="0036691B">
        <w:rPr>
          <w:rFonts w:asciiTheme="minorHAnsi" w:hAnsiTheme="minorHAnsi"/>
          <w:sz w:val="24"/>
          <w:szCs w:val="24"/>
        </w:rPr>
        <w:t>80-110g of glycogen</w:t>
      </w:r>
      <w:r w:rsidR="00141511">
        <w:rPr>
          <w:rFonts w:asciiTheme="minorHAnsi" w:hAnsiTheme="minorHAnsi"/>
          <w:sz w:val="24"/>
          <w:szCs w:val="24"/>
        </w:rPr>
        <w:t xml:space="preserve"> </w:t>
      </w:r>
      <w:r>
        <w:rPr>
          <w:rFonts w:asciiTheme="minorHAnsi" w:hAnsiTheme="minorHAnsi"/>
          <w:sz w:val="24"/>
          <w:szCs w:val="24"/>
        </w:rPr>
        <w:t xml:space="preserve">while fat stores can exceed 100,000 calories, depending on the body weight and composition of the athlete </w:t>
      </w:r>
      <w:r w:rsidRPr="002C0625">
        <w:rPr>
          <w:rFonts w:asciiTheme="minorHAnsi" w:hAnsiTheme="minorHAnsi"/>
          <w:sz w:val="24"/>
          <w:szCs w:val="24"/>
        </w:rPr>
        <w:t>(</w:t>
      </w:r>
      <w:proofErr w:type="spellStart"/>
      <w:r w:rsidRPr="002C0625">
        <w:rPr>
          <w:rFonts w:asciiTheme="minorHAnsi" w:hAnsiTheme="minorHAnsi"/>
          <w:sz w:val="24"/>
          <w:szCs w:val="24"/>
        </w:rPr>
        <w:t>Jeukendrup</w:t>
      </w:r>
      <w:proofErr w:type="spellEnd"/>
      <w:r w:rsidRPr="002C0625">
        <w:rPr>
          <w:rFonts w:asciiTheme="minorHAnsi" w:hAnsiTheme="minorHAnsi"/>
          <w:sz w:val="24"/>
          <w:szCs w:val="24"/>
        </w:rPr>
        <w:t xml:space="preserve"> &amp; Gleeson, 2019). </w:t>
      </w:r>
      <w:r>
        <w:rPr>
          <w:rFonts w:asciiTheme="minorHAnsi" w:hAnsiTheme="minorHAnsi"/>
          <w:sz w:val="24"/>
          <w:szCs w:val="24"/>
        </w:rPr>
        <w:t>Loftin et al. (2007) studied twenty recreational marathon runners and found that males expended 2,792 ± 235 kcal</w:t>
      </w:r>
      <w:r w:rsidR="00E05272">
        <w:rPr>
          <w:rFonts w:asciiTheme="minorHAnsi" w:hAnsiTheme="minorHAnsi"/>
          <w:sz w:val="24"/>
          <w:szCs w:val="24"/>
        </w:rPr>
        <w:t xml:space="preserve"> during a marathon</w:t>
      </w:r>
      <w:r>
        <w:rPr>
          <w:rFonts w:asciiTheme="minorHAnsi" w:hAnsiTheme="minorHAnsi"/>
          <w:sz w:val="24"/>
          <w:szCs w:val="24"/>
        </w:rPr>
        <w:t xml:space="preserve">. Highlighting the importance of fat oxidation for energy during prolonged exercise, as well as ‘loading’ carbohydrate stores effectively before a race and replenishing </w:t>
      </w:r>
      <w:r w:rsidR="00C80A57">
        <w:rPr>
          <w:rFonts w:asciiTheme="minorHAnsi" w:hAnsiTheme="minorHAnsi"/>
          <w:sz w:val="24"/>
          <w:szCs w:val="24"/>
        </w:rPr>
        <w:t xml:space="preserve">them </w:t>
      </w:r>
      <w:r>
        <w:rPr>
          <w:rFonts w:asciiTheme="minorHAnsi" w:hAnsiTheme="minorHAnsi"/>
          <w:sz w:val="24"/>
          <w:szCs w:val="24"/>
        </w:rPr>
        <w:t xml:space="preserve">appropriately during marathon running. </w:t>
      </w:r>
    </w:p>
    <w:p w14:paraId="7715A404" w14:textId="77777777" w:rsidR="00DB5805" w:rsidRDefault="00DB5805" w:rsidP="00B340DF">
      <w:pPr>
        <w:tabs>
          <w:tab w:val="num" w:pos="720"/>
        </w:tabs>
        <w:spacing w:line="276" w:lineRule="auto"/>
        <w:jc w:val="both"/>
        <w:rPr>
          <w:rFonts w:asciiTheme="minorHAnsi" w:hAnsiTheme="minorHAnsi"/>
          <w:sz w:val="24"/>
          <w:szCs w:val="24"/>
        </w:rPr>
      </w:pPr>
    </w:p>
    <w:p w14:paraId="46198275" w14:textId="37B47948" w:rsidR="00A43BE6" w:rsidRDefault="00112F22"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There are three main predictors of marathon performance</w:t>
      </w:r>
      <w:r w:rsidR="00101B6C">
        <w:rPr>
          <w:rFonts w:asciiTheme="minorHAnsi" w:hAnsiTheme="minorHAnsi"/>
          <w:sz w:val="24"/>
          <w:szCs w:val="24"/>
        </w:rPr>
        <w:t xml:space="preserve">: </w:t>
      </w:r>
      <w:r w:rsidR="00066CEE">
        <w:rPr>
          <w:rFonts w:asciiTheme="minorHAnsi" w:hAnsiTheme="minorHAnsi"/>
          <w:sz w:val="24"/>
          <w:szCs w:val="24"/>
        </w:rPr>
        <w:t>VO</w:t>
      </w:r>
      <w:r w:rsidR="00066CEE" w:rsidRPr="00066CEE">
        <w:rPr>
          <w:rFonts w:asciiTheme="minorHAnsi" w:hAnsiTheme="minorHAnsi"/>
          <w:sz w:val="24"/>
          <w:szCs w:val="24"/>
          <w:vertAlign w:val="subscript"/>
        </w:rPr>
        <w:t>2</w:t>
      </w:r>
      <w:r w:rsidR="00066CEE">
        <w:rPr>
          <w:rFonts w:asciiTheme="minorHAnsi" w:hAnsiTheme="minorHAnsi"/>
          <w:sz w:val="24"/>
          <w:szCs w:val="24"/>
        </w:rPr>
        <w:t xml:space="preserve"> max</w:t>
      </w:r>
      <w:r w:rsidR="00101B6C">
        <w:rPr>
          <w:rFonts w:asciiTheme="minorHAnsi" w:hAnsiTheme="minorHAnsi"/>
          <w:sz w:val="24"/>
          <w:szCs w:val="24"/>
        </w:rPr>
        <w:t>, running economy,</w:t>
      </w:r>
      <w:r w:rsidR="001C2BF8">
        <w:rPr>
          <w:rFonts w:asciiTheme="minorHAnsi" w:hAnsiTheme="minorHAnsi"/>
          <w:sz w:val="24"/>
          <w:szCs w:val="24"/>
        </w:rPr>
        <w:t xml:space="preserve"> </w:t>
      </w:r>
      <w:r w:rsidR="005C58D3">
        <w:rPr>
          <w:rFonts w:asciiTheme="minorHAnsi" w:hAnsiTheme="minorHAnsi"/>
          <w:sz w:val="24"/>
          <w:szCs w:val="24"/>
        </w:rPr>
        <w:t xml:space="preserve">and </w:t>
      </w:r>
      <w:r w:rsidR="00AC261B">
        <w:rPr>
          <w:rFonts w:asciiTheme="minorHAnsi" w:hAnsiTheme="minorHAnsi"/>
          <w:sz w:val="24"/>
          <w:szCs w:val="24"/>
        </w:rPr>
        <w:t>fractional utilisation</w:t>
      </w:r>
      <w:r w:rsidR="00233276">
        <w:rPr>
          <w:rFonts w:asciiTheme="minorHAnsi" w:hAnsiTheme="minorHAnsi"/>
          <w:sz w:val="24"/>
          <w:szCs w:val="24"/>
        </w:rPr>
        <w:t xml:space="preserve"> of VO</w:t>
      </w:r>
      <w:r w:rsidR="00233276" w:rsidRPr="00066CEE">
        <w:rPr>
          <w:rFonts w:asciiTheme="minorHAnsi" w:hAnsiTheme="minorHAnsi"/>
          <w:sz w:val="24"/>
          <w:szCs w:val="24"/>
          <w:vertAlign w:val="subscript"/>
        </w:rPr>
        <w:t>2</w:t>
      </w:r>
      <w:r w:rsidR="00233276">
        <w:rPr>
          <w:rFonts w:asciiTheme="minorHAnsi" w:hAnsiTheme="minorHAnsi"/>
          <w:sz w:val="24"/>
          <w:szCs w:val="24"/>
        </w:rPr>
        <w:t xml:space="preserve"> max</w:t>
      </w:r>
      <w:r w:rsidR="008E2997">
        <w:rPr>
          <w:rFonts w:asciiTheme="minorHAnsi" w:hAnsiTheme="minorHAnsi"/>
          <w:sz w:val="24"/>
          <w:szCs w:val="24"/>
        </w:rPr>
        <w:t xml:space="preserve"> </w:t>
      </w:r>
      <w:r w:rsidR="004547AC">
        <w:rPr>
          <w:rFonts w:asciiTheme="minorHAnsi" w:hAnsiTheme="minorHAnsi"/>
          <w:sz w:val="24"/>
          <w:szCs w:val="24"/>
        </w:rPr>
        <w:t>(</w:t>
      </w:r>
      <w:proofErr w:type="spellStart"/>
      <w:r w:rsidR="004547AC" w:rsidRPr="004547AC">
        <w:rPr>
          <w:rFonts w:asciiTheme="minorHAnsi" w:hAnsiTheme="minorHAnsi"/>
          <w:sz w:val="24"/>
          <w:szCs w:val="24"/>
        </w:rPr>
        <w:t>Sjödin</w:t>
      </w:r>
      <w:proofErr w:type="spellEnd"/>
      <w:r w:rsidR="004547AC">
        <w:rPr>
          <w:rFonts w:asciiTheme="minorHAnsi" w:hAnsiTheme="minorHAnsi"/>
          <w:sz w:val="24"/>
          <w:szCs w:val="24"/>
        </w:rPr>
        <w:t xml:space="preserve"> and</w:t>
      </w:r>
      <w:r w:rsidR="004547AC" w:rsidRPr="004547AC">
        <w:rPr>
          <w:rFonts w:asciiTheme="minorHAnsi" w:hAnsiTheme="minorHAnsi"/>
          <w:sz w:val="24"/>
          <w:szCs w:val="24"/>
        </w:rPr>
        <w:t xml:space="preserve"> </w:t>
      </w:r>
      <w:proofErr w:type="spellStart"/>
      <w:r w:rsidR="004547AC" w:rsidRPr="004547AC">
        <w:rPr>
          <w:rFonts w:asciiTheme="minorHAnsi" w:hAnsiTheme="minorHAnsi"/>
          <w:sz w:val="24"/>
          <w:szCs w:val="24"/>
        </w:rPr>
        <w:t>Svedenhag</w:t>
      </w:r>
      <w:proofErr w:type="spellEnd"/>
      <w:r w:rsidR="004547AC" w:rsidRPr="004547AC">
        <w:rPr>
          <w:rFonts w:asciiTheme="minorHAnsi" w:hAnsiTheme="minorHAnsi"/>
          <w:sz w:val="24"/>
          <w:szCs w:val="24"/>
        </w:rPr>
        <w:t>, 1985).</w:t>
      </w:r>
      <w:r w:rsidR="00BE6927">
        <w:rPr>
          <w:rFonts w:asciiTheme="minorHAnsi" w:hAnsiTheme="minorHAnsi"/>
          <w:sz w:val="24"/>
          <w:szCs w:val="24"/>
        </w:rPr>
        <w:t xml:space="preserve"> </w:t>
      </w:r>
      <w:r w:rsidR="00995F93">
        <w:rPr>
          <w:rFonts w:asciiTheme="minorHAnsi" w:hAnsiTheme="minorHAnsi"/>
          <w:sz w:val="24"/>
          <w:szCs w:val="24"/>
        </w:rPr>
        <w:t xml:space="preserve">VO₂ max refers to the highest rate at which the body can utilise oxygen during intense exercise and is measured in either L/min (absolute) or ml/kg/min (relative) (Bassett and Howley, 2000). </w:t>
      </w:r>
      <w:r w:rsidR="006541E6">
        <w:rPr>
          <w:rFonts w:asciiTheme="minorHAnsi" w:hAnsiTheme="minorHAnsi"/>
          <w:sz w:val="24"/>
          <w:szCs w:val="24"/>
        </w:rPr>
        <w:t>Furthermore, when the concept</w:t>
      </w:r>
      <w:r w:rsidR="00E51751">
        <w:rPr>
          <w:rFonts w:asciiTheme="minorHAnsi" w:hAnsiTheme="minorHAnsi"/>
          <w:sz w:val="24"/>
          <w:szCs w:val="24"/>
        </w:rPr>
        <w:t xml:space="preserve"> was first established </w:t>
      </w:r>
      <w:r w:rsidR="00A32B59">
        <w:rPr>
          <w:rFonts w:asciiTheme="minorHAnsi" w:hAnsiTheme="minorHAnsi"/>
          <w:sz w:val="24"/>
          <w:szCs w:val="24"/>
        </w:rPr>
        <w:t>by</w:t>
      </w:r>
      <w:r w:rsidR="00A32B59" w:rsidRPr="00097142">
        <w:rPr>
          <w:rFonts w:asciiTheme="minorHAnsi" w:hAnsiTheme="minorHAnsi"/>
          <w:sz w:val="24"/>
          <w:szCs w:val="24"/>
        </w:rPr>
        <w:t xml:space="preserve"> Hill </w:t>
      </w:r>
      <w:r w:rsidR="00A003FC" w:rsidRPr="00097142">
        <w:rPr>
          <w:rFonts w:asciiTheme="minorHAnsi" w:hAnsiTheme="minorHAnsi"/>
          <w:sz w:val="24"/>
          <w:szCs w:val="24"/>
        </w:rPr>
        <w:t>and Lupton</w:t>
      </w:r>
      <w:r w:rsidR="00A32B59" w:rsidRPr="00097142">
        <w:rPr>
          <w:rFonts w:asciiTheme="minorHAnsi" w:hAnsiTheme="minorHAnsi"/>
          <w:sz w:val="24"/>
          <w:szCs w:val="24"/>
        </w:rPr>
        <w:t xml:space="preserve"> (</w:t>
      </w:r>
      <w:r w:rsidR="005F5FFA" w:rsidRPr="00097142">
        <w:rPr>
          <w:rFonts w:asciiTheme="minorHAnsi" w:hAnsiTheme="minorHAnsi"/>
          <w:sz w:val="24"/>
          <w:szCs w:val="24"/>
        </w:rPr>
        <w:t>1923</w:t>
      </w:r>
      <w:r w:rsidR="00A32B59" w:rsidRPr="00097142">
        <w:rPr>
          <w:rFonts w:asciiTheme="minorHAnsi" w:hAnsiTheme="minorHAnsi"/>
          <w:sz w:val="24"/>
          <w:szCs w:val="24"/>
        </w:rPr>
        <w:t>)</w:t>
      </w:r>
      <w:r w:rsidR="00097142" w:rsidRPr="00097142">
        <w:rPr>
          <w:rFonts w:asciiTheme="minorHAnsi" w:hAnsiTheme="minorHAnsi"/>
          <w:sz w:val="24"/>
          <w:szCs w:val="24"/>
        </w:rPr>
        <w:t>,</w:t>
      </w:r>
      <w:r w:rsidR="00097142">
        <w:rPr>
          <w:rFonts w:asciiTheme="minorHAnsi" w:hAnsiTheme="minorHAnsi"/>
          <w:b/>
          <w:bCs/>
          <w:sz w:val="24"/>
          <w:szCs w:val="24"/>
        </w:rPr>
        <w:t xml:space="preserve"> </w:t>
      </w:r>
      <w:r w:rsidR="00263F6E">
        <w:rPr>
          <w:rFonts w:asciiTheme="minorHAnsi" w:hAnsiTheme="minorHAnsi"/>
          <w:sz w:val="24"/>
          <w:szCs w:val="24"/>
        </w:rPr>
        <w:t>it was</w:t>
      </w:r>
      <w:r w:rsidR="00710F0E">
        <w:rPr>
          <w:rFonts w:asciiTheme="minorHAnsi" w:hAnsiTheme="minorHAnsi"/>
          <w:sz w:val="24"/>
          <w:szCs w:val="24"/>
        </w:rPr>
        <w:t xml:space="preserve"> </w:t>
      </w:r>
      <w:r w:rsidR="00A32270">
        <w:rPr>
          <w:rFonts w:asciiTheme="minorHAnsi" w:hAnsiTheme="minorHAnsi"/>
          <w:sz w:val="24"/>
          <w:szCs w:val="24"/>
        </w:rPr>
        <w:t>suggested</w:t>
      </w:r>
      <w:r w:rsidR="00710F0E">
        <w:rPr>
          <w:rFonts w:asciiTheme="minorHAnsi" w:hAnsiTheme="minorHAnsi"/>
          <w:sz w:val="24"/>
          <w:szCs w:val="24"/>
        </w:rPr>
        <w:t xml:space="preserve"> that</w:t>
      </w:r>
      <w:r w:rsidR="001142CF">
        <w:rPr>
          <w:rFonts w:asciiTheme="minorHAnsi" w:hAnsiTheme="minorHAnsi"/>
          <w:sz w:val="24"/>
          <w:szCs w:val="24"/>
        </w:rPr>
        <w:t xml:space="preserve"> a high VO</w:t>
      </w:r>
      <w:r w:rsidR="001142CF" w:rsidRPr="00A32270">
        <w:rPr>
          <w:rFonts w:asciiTheme="minorHAnsi" w:hAnsiTheme="minorHAnsi"/>
          <w:sz w:val="24"/>
          <w:szCs w:val="24"/>
          <w:vertAlign w:val="subscript"/>
        </w:rPr>
        <w:t>2</w:t>
      </w:r>
      <w:r w:rsidR="001142CF">
        <w:rPr>
          <w:rFonts w:asciiTheme="minorHAnsi" w:hAnsiTheme="minorHAnsi"/>
          <w:sz w:val="24"/>
          <w:szCs w:val="24"/>
        </w:rPr>
        <w:t xml:space="preserve"> max </w:t>
      </w:r>
      <w:r w:rsidR="00A32270">
        <w:rPr>
          <w:rFonts w:asciiTheme="minorHAnsi" w:hAnsiTheme="minorHAnsi"/>
          <w:sz w:val="24"/>
          <w:szCs w:val="24"/>
        </w:rPr>
        <w:t xml:space="preserve">is a foundation for success in </w:t>
      </w:r>
      <w:r w:rsidR="00605A35">
        <w:rPr>
          <w:rFonts w:asciiTheme="minorHAnsi" w:hAnsiTheme="minorHAnsi"/>
          <w:sz w:val="24"/>
          <w:szCs w:val="24"/>
        </w:rPr>
        <w:t>middle- and long-distance</w:t>
      </w:r>
      <w:r w:rsidR="00A32270">
        <w:rPr>
          <w:rFonts w:asciiTheme="minorHAnsi" w:hAnsiTheme="minorHAnsi"/>
          <w:sz w:val="24"/>
          <w:szCs w:val="24"/>
        </w:rPr>
        <w:t xml:space="preserve"> </w:t>
      </w:r>
      <w:r w:rsidR="003B1673">
        <w:rPr>
          <w:rFonts w:asciiTheme="minorHAnsi" w:hAnsiTheme="minorHAnsi"/>
          <w:sz w:val="24"/>
          <w:szCs w:val="24"/>
        </w:rPr>
        <w:t>running</w:t>
      </w:r>
      <w:r w:rsidR="004B7EC8">
        <w:rPr>
          <w:rFonts w:asciiTheme="minorHAnsi" w:hAnsiTheme="minorHAnsi"/>
          <w:sz w:val="24"/>
          <w:szCs w:val="24"/>
        </w:rPr>
        <w:t>.</w:t>
      </w:r>
      <w:r w:rsidR="003B1673">
        <w:rPr>
          <w:rFonts w:asciiTheme="minorHAnsi" w:hAnsiTheme="minorHAnsi"/>
          <w:sz w:val="24"/>
          <w:szCs w:val="24"/>
        </w:rPr>
        <w:t xml:space="preserve"> </w:t>
      </w:r>
      <w:r w:rsidR="00556BC9">
        <w:rPr>
          <w:rFonts w:asciiTheme="minorHAnsi" w:hAnsiTheme="minorHAnsi"/>
          <w:sz w:val="24"/>
          <w:szCs w:val="24"/>
        </w:rPr>
        <w:t xml:space="preserve">Bassett and Howley </w:t>
      </w:r>
      <w:r w:rsidR="004B7EC8">
        <w:rPr>
          <w:rFonts w:asciiTheme="minorHAnsi" w:hAnsiTheme="minorHAnsi"/>
          <w:sz w:val="24"/>
          <w:szCs w:val="24"/>
        </w:rPr>
        <w:t>(</w:t>
      </w:r>
      <w:r w:rsidR="00556BC9">
        <w:rPr>
          <w:rFonts w:asciiTheme="minorHAnsi" w:hAnsiTheme="minorHAnsi"/>
          <w:sz w:val="24"/>
          <w:szCs w:val="24"/>
        </w:rPr>
        <w:t>2000)</w:t>
      </w:r>
      <w:r w:rsidR="004B7EC8">
        <w:rPr>
          <w:rFonts w:asciiTheme="minorHAnsi" w:hAnsiTheme="minorHAnsi"/>
          <w:sz w:val="24"/>
          <w:szCs w:val="24"/>
        </w:rPr>
        <w:t xml:space="preserve"> further explain</w:t>
      </w:r>
      <w:r w:rsidR="00B21042">
        <w:rPr>
          <w:rFonts w:asciiTheme="minorHAnsi" w:hAnsiTheme="minorHAnsi"/>
          <w:sz w:val="24"/>
          <w:szCs w:val="24"/>
        </w:rPr>
        <w:t xml:space="preserve"> that each athlete has </w:t>
      </w:r>
      <w:r w:rsidR="00351679">
        <w:rPr>
          <w:rFonts w:asciiTheme="minorHAnsi" w:hAnsiTheme="minorHAnsi"/>
          <w:sz w:val="24"/>
          <w:szCs w:val="24"/>
        </w:rPr>
        <w:t>a physiological upper limit in their capacity to consume oxygen</w:t>
      </w:r>
      <w:r w:rsidR="00A307B8">
        <w:rPr>
          <w:rFonts w:asciiTheme="minorHAnsi" w:hAnsiTheme="minorHAnsi"/>
          <w:sz w:val="24"/>
          <w:szCs w:val="24"/>
        </w:rPr>
        <w:t xml:space="preserve">. </w:t>
      </w:r>
      <w:r w:rsidR="0053376E">
        <w:rPr>
          <w:rFonts w:asciiTheme="minorHAnsi" w:hAnsiTheme="minorHAnsi"/>
          <w:sz w:val="24"/>
          <w:szCs w:val="24"/>
        </w:rPr>
        <w:t xml:space="preserve">Although the upper limit can be </w:t>
      </w:r>
      <w:r w:rsidR="004948E8">
        <w:rPr>
          <w:rFonts w:asciiTheme="minorHAnsi" w:hAnsiTheme="minorHAnsi"/>
          <w:sz w:val="24"/>
          <w:szCs w:val="24"/>
        </w:rPr>
        <w:t xml:space="preserve">increased </w:t>
      </w:r>
      <w:r w:rsidR="00A00569">
        <w:rPr>
          <w:rFonts w:asciiTheme="minorHAnsi" w:hAnsiTheme="minorHAnsi"/>
          <w:sz w:val="24"/>
          <w:szCs w:val="24"/>
        </w:rPr>
        <w:t>through a well-calculated endurance programme</w:t>
      </w:r>
      <w:r w:rsidR="00A844D1">
        <w:rPr>
          <w:rFonts w:asciiTheme="minorHAnsi" w:hAnsiTheme="minorHAnsi"/>
          <w:sz w:val="24"/>
          <w:szCs w:val="24"/>
        </w:rPr>
        <w:t xml:space="preserve"> (</w:t>
      </w:r>
      <w:r w:rsidR="000D6A9F">
        <w:rPr>
          <w:rFonts w:asciiTheme="minorHAnsi" w:hAnsiTheme="minorHAnsi"/>
          <w:sz w:val="24"/>
          <w:szCs w:val="24"/>
        </w:rPr>
        <w:t>Jones, 2006)</w:t>
      </w:r>
      <w:r w:rsidR="00433212">
        <w:rPr>
          <w:rFonts w:asciiTheme="minorHAnsi" w:hAnsiTheme="minorHAnsi"/>
          <w:sz w:val="24"/>
          <w:szCs w:val="24"/>
        </w:rPr>
        <w:t>.</w:t>
      </w:r>
      <w:r w:rsidR="00B72668">
        <w:rPr>
          <w:rFonts w:asciiTheme="minorHAnsi" w:hAnsiTheme="minorHAnsi"/>
          <w:sz w:val="24"/>
          <w:szCs w:val="24"/>
        </w:rPr>
        <w:t xml:space="preserve"> </w:t>
      </w:r>
      <w:proofErr w:type="spellStart"/>
      <w:r w:rsidR="0037773D" w:rsidRPr="004547AC">
        <w:rPr>
          <w:rFonts w:asciiTheme="minorHAnsi" w:hAnsiTheme="minorHAnsi"/>
          <w:sz w:val="24"/>
          <w:szCs w:val="24"/>
        </w:rPr>
        <w:t>Sjödin</w:t>
      </w:r>
      <w:proofErr w:type="spellEnd"/>
      <w:r w:rsidR="0037773D">
        <w:rPr>
          <w:rFonts w:asciiTheme="minorHAnsi" w:hAnsiTheme="minorHAnsi"/>
          <w:sz w:val="24"/>
          <w:szCs w:val="24"/>
        </w:rPr>
        <w:t xml:space="preserve"> and</w:t>
      </w:r>
      <w:r w:rsidR="0037773D" w:rsidRPr="004547AC">
        <w:rPr>
          <w:rFonts w:asciiTheme="minorHAnsi" w:hAnsiTheme="minorHAnsi"/>
          <w:sz w:val="24"/>
          <w:szCs w:val="24"/>
        </w:rPr>
        <w:t xml:space="preserve"> </w:t>
      </w:r>
      <w:proofErr w:type="spellStart"/>
      <w:r w:rsidR="0037773D" w:rsidRPr="004547AC">
        <w:rPr>
          <w:rFonts w:asciiTheme="minorHAnsi" w:hAnsiTheme="minorHAnsi"/>
          <w:sz w:val="24"/>
          <w:szCs w:val="24"/>
        </w:rPr>
        <w:t>Svedenhag</w:t>
      </w:r>
      <w:proofErr w:type="spellEnd"/>
      <w:r w:rsidR="0037773D" w:rsidRPr="004547AC">
        <w:rPr>
          <w:rFonts w:asciiTheme="minorHAnsi" w:hAnsiTheme="minorHAnsi"/>
          <w:sz w:val="24"/>
          <w:szCs w:val="24"/>
        </w:rPr>
        <w:t xml:space="preserve"> </w:t>
      </w:r>
      <w:r w:rsidR="00410C37">
        <w:rPr>
          <w:rFonts w:asciiTheme="minorHAnsi" w:hAnsiTheme="minorHAnsi"/>
          <w:sz w:val="24"/>
          <w:szCs w:val="24"/>
        </w:rPr>
        <w:t>(</w:t>
      </w:r>
      <w:r w:rsidR="0037773D" w:rsidRPr="004547AC">
        <w:rPr>
          <w:rFonts w:asciiTheme="minorHAnsi" w:hAnsiTheme="minorHAnsi"/>
          <w:sz w:val="24"/>
          <w:szCs w:val="24"/>
        </w:rPr>
        <w:t>1985)</w:t>
      </w:r>
      <w:r w:rsidR="009C03B9">
        <w:rPr>
          <w:rFonts w:asciiTheme="minorHAnsi" w:hAnsiTheme="minorHAnsi"/>
          <w:sz w:val="24"/>
          <w:szCs w:val="24"/>
        </w:rPr>
        <w:t xml:space="preserve"> </w:t>
      </w:r>
      <w:r w:rsidR="0037773D">
        <w:rPr>
          <w:rFonts w:asciiTheme="minorHAnsi" w:hAnsiTheme="minorHAnsi"/>
          <w:sz w:val="24"/>
          <w:szCs w:val="24"/>
        </w:rPr>
        <w:t>suggest that large variations in VO</w:t>
      </w:r>
      <w:r w:rsidR="0037773D" w:rsidRPr="00944BAC">
        <w:rPr>
          <w:rFonts w:asciiTheme="minorHAnsi" w:hAnsiTheme="minorHAnsi"/>
          <w:sz w:val="24"/>
          <w:szCs w:val="24"/>
          <w:vertAlign w:val="subscript"/>
        </w:rPr>
        <w:t>2</w:t>
      </w:r>
      <w:r w:rsidR="0037773D">
        <w:rPr>
          <w:rFonts w:asciiTheme="minorHAnsi" w:hAnsiTheme="minorHAnsi"/>
          <w:sz w:val="24"/>
          <w:szCs w:val="24"/>
        </w:rPr>
        <w:t xml:space="preserve"> max have been observed among runners with a similar endurance capacity</w:t>
      </w:r>
      <w:r w:rsidR="00176408">
        <w:rPr>
          <w:rFonts w:asciiTheme="minorHAnsi" w:hAnsiTheme="minorHAnsi"/>
          <w:sz w:val="24"/>
          <w:szCs w:val="24"/>
        </w:rPr>
        <w:t>,</w:t>
      </w:r>
      <w:r w:rsidR="00A445A3">
        <w:rPr>
          <w:rFonts w:asciiTheme="minorHAnsi" w:hAnsiTheme="minorHAnsi"/>
          <w:sz w:val="24"/>
          <w:szCs w:val="24"/>
        </w:rPr>
        <w:t xml:space="preserve"> </w:t>
      </w:r>
      <w:r w:rsidR="00744C18">
        <w:rPr>
          <w:rFonts w:asciiTheme="minorHAnsi" w:hAnsiTheme="minorHAnsi"/>
          <w:sz w:val="24"/>
          <w:szCs w:val="24"/>
        </w:rPr>
        <w:t>by as much as 3</w:t>
      </w:r>
      <w:r w:rsidR="00A445A3">
        <w:rPr>
          <w:rFonts w:asciiTheme="minorHAnsi" w:hAnsiTheme="minorHAnsi"/>
          <w:sz w:val="24"/>
          <w:szCs w:val="24"/>
        </w:rPr>
        <w:t xml:space="preserve">0% </w:t>
      </w:r>
      <w:r w:rsidR="00A942A6">
        <w:rPr>
          <w:rFonts w:asciiTheme="minorHAnsi" w:hAnsiTheme="minorHAnsi"/>
          <w:sz w:val="24"/>
          <w:szCs w:val="24"/>
        </w:rPr>
        <w:t>(Daniels, 1985)</w:t>
      </w:r>
      <w:r w:rsidR="0037773D">
        <w:rPr>
          <w:rFonts w:asciiTheme="minorHAnsi" w:hAnsiTheme="minorHAnsi"/>
          <w:sz w:val="24"/>
          <w:szCs w:val="24"/>
        </w:rPr>
        <w:t>. Therefore, measuring an athlete’s running economy and fractional utilisation of their VO</w:t>
      </w:r>
      <w:r w:rsidR="0037773D" w:rsidRPr="00514AA1">
        <w:rPr>
          <w:rFonts w:asciiTheme="minorHAnsi" w:hAnsiTheme="minorHAnsi"/>
          <w:sz w:val="24"/>
          <w:szCs w:val="24"/>
          <w:vertAlign w:val="subscript"/>
        </w:rPr>
        <w:t>2</w:t>
      </w:r>
      <w:r w:rsidR="0037773D">
        <w:rPr>
          <w:rFonts w:asciiTheme="minorHAnsi" w:hAnsiTheme="minorHAnsi"/>
          <w:sz w:val="24"/>
          <w:szCs w:val="24"/>
        </w:rPr>
        <w:t xml:space="preserve"> </w:t>
      </w:r>
      <w:r w:rsidR="0037773D">
        <w:rPr>
          <w:rFonts w:asciiTheme="minorHAnsi" w:hAnsiTheme="minorHAnsi"/>
          <w:sz w:val="24"/>
          <w:szCs w:val="24"/>
        </w:rPr>
        <w:lastRenderedPageBreak/>
        <w:t>max are important additions to understanding their performance capacity</w:t>
      </w:r>
      <w:r w:rsidR="00636995">
        <w:rPr>
          <w:rFonts w:asciiTheme="minorHAnsi" w:hAnsiTheme="minorHAnsi"/>
          <w:sz w:val="24"/>
          <w:szCs w:val="24"/>
        </w:rPr>
        <w:t xml:space="preserve"> more accurately. </w:t>
      </w:r>
    </w:p>
    <w:p w14:paraId="63DFB4F4" w14:textId="77777777" w:rsidR="00294984" w:rsidRDefault="00294984" w:rsidP="00B340DF">
      <w:pPr>
        <w:tabs>
          <w:tab w:val="num" w:pos="720"/>
        </w:tabs>
        <w:spacing w:line="276" w:lineRule="auto"/>
        <w:jc w:val="both"/>
        <w:rPr>
          <w:rFonts w:asciiTheme="minorHAnsi" w:hAnsiTheme="minorHAnsi"/>
          <w:sz w:val="24"/>
          <w:szCs w:val="24"/>
        </w:rPr>
      </w:pPr>
    </w:p>
    <w:p w14:paraId="0F5DFC8D" w14:textId="09222280" w:rsidR="00336FF1" w:rsidRDefault="00F946DB" w:rsidP="00B340DF">
      <w:pPr>
        <w:tabs>
          <w:tab w:val="num" w:pos="720"/>
        </w:tabs>
        <w:spacing w:line="276" w:lineRule="auto"/>
        <w:jc w:val="both"/>
        <w:rPr>
          <w:rFonts w:asciiTheme="minorHAnsi" w:hAnsiTheme="minorHAnsi"/>
          <w:sz w:val="24"/>
          <w:szCs w:val="24"/>
        </w:rPr>
      </w:pPr>
      <w:r w:rsidRPr="00F946DB">
        <w:rPr>
          <w:rFonts w:asciiTheme="minorHAnsi" w:hAnsiTheme="minorHAnsi"/>
          <w:sz w:val="24"/>
          <w:szCs w:val="24"/>
        </w:rPr>
        <w:t>Running economy is defined as the steady-state oxygen uptake (VO₂) at a specific running speed and represents the energetic cost of maintaining a constant submaximal velocity</w:t>
      </w:r>
      <w:r w:rsidR="00EB0602">
        <w:rPr>
          <w:rFonts w:asciiTheme="minorHAnsi" w:hAnsiTheme="minorHAnsi"/>
          <w:sz w:val="24"/>
          <w:szCs w:val="24"/>
        </w:rPr>
        <w:t xml:space="preserve"> </w:t>
      </w:r>
      <w:r w:rsidR="00903998">
        <w:rPr>
          <w:rFonts w:asciiTheme="minorHAnsi" w:hAnsiTheme="minorHAnsi"/>
          <w:sz w:val="24"/>
          <w:szCs w:val="24"/>
        </w:rPr>
        <w:t xml:space="preserve">(Barnes and </w:t>
      </w:r>
      <w:proofErr w:type="spellStart"/>
      <w:r w:rsidR="00903998">
        <w:rPr>
          <w:rFonts w:asciiTheme="minorHAnsi" w:hAnsiTheme="minorHAnsi"/>
          <w:sz w:val="24"/>
          <w:szCs w:val="24"/>
        </w:rPr>
        <w:t>Kilding</w:t>
      </w:r>
      <w:proofErr w:type="spellEnd"/>
      <w:r w:rsidR="00903998">
        <w:rPr>
          <w:rFonts w:asciiTheme="minorHAnsi" w:hAnsiTheme="minorHAnsi"/>
          <w:sz w:val="24"/>
          <w:szCs w:val="24"/>
        </w:rPr>
        <w:t xml:space="preserve">, 2015). </w:t>
      </w:r>
      <w:r w:rsidR="00590B41">
        <w:rPr>
          <w:rFonts w:asciiTheme="minorHAnsi" w:hAnsiTheme="minorHAnsi"/>
          <w:sz w:val="24"/>
          <w:szCs w:val="24"/>
        </w:rPr>
        <w:t xml:space="preserve">The authors further </w:t>
      </w:r>
      <w:r w:rsidR="00A72C2E">
        <w:rPr>
          <w:rFonts w:asciiTheme="minorHAnsi" w:hAnsiTheme="minorHAnsi"/>
          <w:sz w:val="24"/>
          <w:szCs w:val="24"/>
        </w:rPr>
        <w:t>explain</w:t>
      </w:r>
      <w:r w:rsidR="00C65443">
        <w:rPr>
          <w:rFonts w:asciiTheme="minorHAnsi" w:hAnsiTheme="minorHAnsi"/>
          <w:sz w:val="24"/>
          <w:szCs w:val="24"/>
        </w:rPr>
        <w:t>ed</w:t>
      </w:r>
      <w:r w:rsidR="00590B41">
        <w:rPr>
          <w:rFonts w:asciiTheme="minorHAnsi" w:hAnsiTheme="minorHAnsi"/>
          <w:sz w:val="24"/>
          <w:szCs w:val="24"/>
        </w:rPr>
        <w:t xml:space="preserve"> that runners with</w:t>
      </w:r>
      <w:r w:rsidR="00A72C2E">
        <w:rPr>
          <w:rFonts w:asciiTheme="minorHAnsi" w:hAnsiTheme="minorHAnsi"/>
          <w:sz w:val="24"/>
          <w:szCs w:val="24"/>
        </w:rPr>
        <w:t xml:space="preserve"> good economy </w:t>
      </w:r>
      <w:r w:rsidR="00DE53FC">
        <w:rPr>
          <w:rFonts w:asciiTheme="minorHAnsi" w:hAnsiTheme="minorHAnsi"/>
          <w:sz w:val="24"/>
          <w:szCs w:val="24"/>
        </w:rPr>
        <w:t xml:space="preserve">use less oxygen </w:t>
      </w:r>
      <w:r w:rsidR="00C65443">
        <w:rPr>
          <w:rFonts w:asciiTheme="minorHAnsi" w:hAnsiTheme="minorHAnsi"/>
          <w:sz w:val="24"/>
          <w:szCs w:val="24"/>
        </w:rPr>
        <w:t xml:space="preserve">at the same running speed </w:t>
      </w:r>
      <w:r w:rsidR="00DE53FC">
        <w:rPr>
          <w:rFonts w:asciiTheme="minorHAnsi" w:hAnsiTheme="minorHAnsi"/>
          <w:sz w:val="24"/>
          <w:szCs w:val="24"/>
        </w:rPr>
        <w:t>than those with p</w:t>
      </w:r>
      <w:r w:rsidR="00415B25">
        <w:rPr>
          <w:rFonts w:asciiTheme="minorHAnsi" w:hAnsiTheme="minorHAnsi"/>
          <w:sz w:val="24"/>
          <w:szCs w:val="24"/>
        </w:rPr>
        <w:t>oor running economy</w:t>
      </w:r>
      <w:r w:rsidR="00AD7A40">
        <w:rPr>
          <w:rFonts w:asciiTheme="minorHAnsi" w:hAnsiTheme="minorHAnsi"/>
          <w:sz w:val="24"/>
          <w:szCs w:val="24"/>
        </w:rPr>
        <w:t xml:space="preserve"> and are therefore, more economical with their use of oxygen. </w:t>
      </w:r>
      <w:r w:rsidR="008D07A3">
        <w:rPr>
          <w:rFonts w:asciiTheme="minorHAnsi" w:hAnsiTheme="minorHAnsi"/>
          <w:sz w:val="24"/>
          <w:szCs w:val="24"/>
        </w:rPr>
        <w:t xml:space="preserve">Furthermore, running economy can be influenced by </w:t>
      </w:r>
      <w:r w:rsidR="00233D7D">
        <w:rPr>
          <w:rFonts w:asciiTheme="minorHAnsi" w:hAnsiTheme="minorHAnsi"/>
          <w:sz w:val="24"/>
          <w:szCs w:val="24"/>
        </w:rPr>
        <w:t xml:space="preserve">various </w:t>
      </w:r>
      <w:r w:rsidR="00F63828">
        <w:rPr>
          <w:rFonts w:asciiTheme="minorHAnsi" w:hAnsiTheme="minorHAnsi"/>
          <w:sz w:val="24"/>
          <w:szCs w:val="24"/>
        </w:rPr>
        <w:t xml:space="preserve">metabolic, </w:t>
      </w:r>
      <w:bookmarkStart w:id="0" w:name="_Hlk217670424"/>
      <w:r w:rsidR="00F63828" w:rsidRPr="00F63828">
        <w:rPr>
          <w:rFonts w:asciiTheme="minorHAnsi" w:hAnsiTheme="minorHAnsi"/>
          <w:sz w:val="24"/>
          <w:szCs w:val="24"/>
        </w:rPr>
        <w:t>cardiorespiratory, biomechanical</w:t>
      </w:r>
      <w:r w:rsidR="00F63828">
        <w:rPr>
          <w:rFonts w:asciiTheme="minorHAnsi" w:hAnsiTheme="minorHAnsi"/>
          <w:sz w:val="24"/>
          <w:szCs w:val="24"/>
        </w:rPr>
        <w:t xml:space="preserve"> </w:t>
      </w:r>
      <w:r w:rsidR="00F63828" w:rsidRPr="00F63828">
        <w:rPr>
          <w:rFonts w:asciiTheme="minorHAnsi" w:hAnsiTheme="minorHAnsi"/>
          <w:sz w:val="24"/>
          <w:szCs w:val="24"/>
        </w:rPr>
        <w:t>and neuromuscular components</w:t>
      </w:r>
      <w:r w:rsidR="002474E0">
        <w:rPr>
          <w:rFonts w:asciiTheme="minorHAnsi" w:hAnsiTheme="minorHAnsi"/>
          <w:sz w:val="24"/>
          <w:szCs w:val="24"/>
        </w:rPr>
        <w:t xml:space="preserve"> (</w:t>
      </w:r>
      <w:r w:rsidR="00336FF1" w:rsidRPr="00336FF1">
        <w:rPr>
          <w:rFonts w:asciiTheme="minorHAnsi" w:hAnsiTheme="minorHAnsi"/>
          <w:sz w:val="24"/>
          <w:szCs w:val="24"/>
        </w:rPr>
        <w:t>Saunders</w:t>
      </w:r>
      <w:r w:rsidR="00336FF1">
        <w:rPr>
          <w:rFonts w:asciiTheme="minorHAnsi" w:hAnsiTheme="minorHAnsi"/>
          <w:sz w:val="24"/>
          <w:szCs w:val="24"/>
        </w:rPr>
        <w:t xml:space="preserve"> et al., 2004</w:t>
      </w:r>
      <w:r w:rsidR="002474E0">
        <w:rPr>
          <w:rFonts w:asciiTheme="minorHAnsi" w:hAnsiTheme="minorHAnsi"/>
          <w:sz w:val="24"/>
          <w:szCs w:val="24"/>
        </w:rPr>
        <w:t xml:space="preserve">). </w:t>
      </w:r>
      <w:r w:rsidR="00336FF1">
        <w:rPr>
          <w:rFonts w:asciiTheme="minorHAnsi" w:hAnsiTheme="minorHAnsi"/>
          <w:sz w:val="24"/>
          <w:szCs w:val="24"/>
        </w:rPr>
        <w:t xml:space="preserve"> </w:t>
      </w:r>
      <w:r w:rsidR="00375DE2" w:rsidRPr="00375DE2">
        <w:rPr>
          <w:rFonts w:asciiTheme="minorHAnsi" w:hAnsiTheme="minorHAnsi"/>
          <w:sz w:val="24"/>
          <w:szCs w:val="24"/>
        </w:rPr>
        <w:t xml:space="preserve">According to </w:t>
      </w:r>
      <w:proofErr w:type="spellStart"/>
      <w:r w:rsidR="00375DE2" w:rsidRPr="00375DE2">
        <w:rPr>
          <w:rFonts w:asciiTheme="minorHAnsi" w:hAnsiTheme="minorHAnsi"/>
          <w:sz w:val="24"/>
          <w:szCs w:val="24"/>
        </w:rPr>
        <w:t>Prampero</w:t>
      </w:r>
      <w:proofErr w:type="spellEnd"/>
      <w:r w:rsidR="00375DE2" w:rsidRPr="00375DE2">
        <w:rPr>
          <w:rFonts w:asciiTheme="minorHAnsi" w:hAnsiTheme="minorHAnsi"/>
          <w:sz w:val="24"/>
          <w:szCs w:val="24"/>
        </w:rPr>
        <w:t xml:space="preserve"> et al. </w:t>
      </w:r>
      <w:r w:rsidR="00085474">
        <w:rPr>
          <w:rFonts w:asciiTheme="minorHAnsi" w:hAnsiTheme="minorHAnsi"/>
          <w:sz w:val="24"/>
          <w:szCs w:val="24"/>
        </w:rPr>
        <w:t>(1993)</w:t>
      </w:r>
      <w:r w:rsidR="00DC3673">
        <w:rPr>
          <w:rFonts w:asciiTheme="minorHAnsi" w:hAnsiTheme="minorHAnsi"/>
          <w:sz w:val="24"/>
          <w:szCs w:val="24"/>
        </w:rPr>
        <w:t xml:space="preserve">, </w:t>
      </w:r>
      <w:r w:rsidR="00375DE2" w:rsidRPr="00375DE2">
        <w:rPr>
          <w:rFonts w:asciiTheme="minorHAnsi" w:hAnsiTheme="minorHAnsi"/>
          <w:sz w:val="24"/>
          <w:szCs w:val="24"/>
        </w:rPr>
        <w:t xml:space="preserve">a 5% increase in running economy was associated with </w:t>
      </w:r>
      <w:r w:rsidR="002522BE">
        <w:rPr>
          <w:rFonts w:asciiTheme="minorHAnsi" w:hAnsiTheme="minorHAnsi"/>
          <w:sz w:val="24"/>
          <w:szCs w:val="24"/>
        </w:rPr>
        <w:t>a</w:t>
      </w:r>
      <w:r w:rsidR="00375DE2" w:rsidRPr="00375DE2">
        <w:rPr>
          <w:rFonts w:asciiTheme="minorHAnsi" w:hAnsiTheme="minorHAnsi"/>
          <w:sz w:val="24"/>
          <w:szCs w:val="24"/>
        </w:rPr>
        <w:t xml:space="preserve"> 3.8% improvement in distance running performance.</w:t>
      </w:r>
      <w:r w:rsidR="0070256D">
        <w:rPr>
          <w:rFonts w:asciiTheme="minorHAnsi" w:hAnsiTheme="minorHAnsi"/>
          <w:sz w:val="24"/>
          <w:szCs w:val="24"/>
        </w:rPr>
        <w:t xml:space="preserve"> </w:t>
      </w:r>
    </w:p>
    <w:p w14:paraId="12E43308" w14:textId="77777777" w:rsidR="00D54E0E" w:rsidRDefault="00D54E0E" w:rsidP="00B340DF">
      <w:pPr>
        <w:tabs>
          <w:tab w:val="num" w:pos="720"/>
        </w:tabs>
        <w:spacing w:line="276" w:lineRule="auto"/>
        <w:jc w:val="both"/>
        <w:rPr>
          <w:rFonts w:asciiTheme="minorHAnsi" w:hAnsiTheme="minorHAnsi"/>
          <w:sz w:val="24"/>
          <w:szCs w:val="24"/>
        </w:rPr>
      </w:pPr>
    </w:p>
    <w:p w14:paraId="48F679EE" w14:textId="34D15409" w:rsidR="005439F9" w:rsidRDefault="00D54E0E"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 xml:space="preserve">Fractional utilisation </w:t>
      </w:r>
      <w:r w:rsidR="005439F9">
        <w:rPr>
          <w:rFonts w:asciiTheme="minorHAnsi" w:hAnsiTheme="minorHAnsi"/>
          <w:sz w:val="24"/>
          <w:szCs w:val="24"/>
        </w:rPr>
        <w:t>can be defined as the percentage of VO</w:t>
      </w:r>
      <w:r w:rsidR="005439F9" w:rsidRPr="00BB1711">
        <w:rPr>
          <w:rFonts w:asciiTheme="minorHAnsi" w:hAnsiTheme="minorHAnsi"/>
          <w:sz w:val="24"/>
          <w:szCs w:val="24"/>
          <w:vertAlign w:val="subscript"/>
        </w:rPr>
        <w:t>2</w:t>
      </w:r>
      <w:r w:rsidR="005439F9">
        <w:rPr>
          <w:rFonts w:asciiTheme="minorHAnsi" w:hAnsiTheme="minorHAnsi"/>
          <w:sz w:val="24"/>
          <w:szCs w:val="24"/>
        </w:rPr>
        <w:t xml:space="preserve"> max</w:t>
      </w:r>
      <w:r w:rsidR="009E5AAB">
        <w:rPr>
          <w:rFonts w:asciiTheme="minorHAnsi" w:hAnsiTheme="minorHAnsi"/>
          <w:sz w:val="24"/>
          <w:szCs w:val="24"/>
        </w:rPr>
        <w:t xml:space="preserve"> </w:t>
      </w:r>
      <w:r w:rsidR="00773E12">
        <w:rPr>
          <w:rFonts w:asciiTheme="minorHAnsi" w:hAnsiTheme="minorHAnsi"/>
          <w:sz w:val="24"/>
          <w:szCs w:val="24"/>
        </w:rPr>
        <w:t xml:space="preserve">that </w:t>
      </w:r>
      <w:r w:rsidR="009E5AAB">
        <w:rPr>
          <w:rFonts w:asciiTheme="minorHAnsi" w:hAnsiTheme="minorHAnsi"/>
          <w:sz w:val="24"/>
          <w:szCs w:val="24"/>
        </w:rPr>
        <w:t>an athlete ca</w:t>
      </w:r>
      <w:r w:rsidR="00082E99">
        <w:rPr>
          <w:rFonts w:asciiTheme="minorHAnsi" w:hAnsiTheme="minorHAnsi"/>
          <w:sz w:val="24"/>
          <w:szCs w:val="24"/>
        </w:rPr>
        <w:t>n sustain</w:t>
      </w:r>
      <w:r w:rsidR="00B21DBF">
        <w:rPr>
          <w:rFonts w:asciiTheme="minorHAnsi" w:hAnsiTheme="minorHAnsi"/>
          <w:sz w:val="24"/>
          <w:szCs w:val="24"/>
        </w:rPr>
        <w:t xml:space="preserve"> </w:t>
      </w:r>
      <w:r w:rsidR="00A150E5">
        <w:rPr>
          <w:rFonts w:asciiTheme="minorHAnsi" w:hAnsiTheme="minorHAnsi"/>
          <w:sz w:val="24"/>
          <w:szCs w:val="24"/>
        </w:rPr>
        <w:t>during prolonged exercise</w:t>
      </w:r>
      <w:r w:rsidR="00773E12">
        <w:rPr>
          <w:rFonts w:asciiTheme="minorHAnsi" w:hAnsiTheme="minorHAnsi"/>
          <w:sz w:val="24"/>
          <w:szCs w:val="24"/>
        </w:rPr>
        <w:t xml:space="preserve"> </w:t>
      </w:r>
      <w:r w:rsidR="00EA60AA">
        <w:rPr>
          <w:rFonts w:asciiTheme="minorHAnsi" w:hAnsiTheme="minorHAnsi"/>
          <w:sz w:val="24"/>
          <w:szCs w:val="24"/>
        </w:rPr>
        <w:t>(</w:t>
      </w:r>
      <w:proofErr w:type="spellStart"/>
      <w:r w:rsidR="00EA60AA">
        <w:rPr>
          <w:rFonts w:asciiTheme="minorHAnsi" w:hAnsiTheme="minorHAnsi"/>
          <w:sz w:val="24"/>
          <w:szCs w:val="24"/>
        </w:rPr>
        <w:t>Vikmoen</w:t>
      </w:r>
      <w:proofErr w:type="spellEnd"/>
      <w:r w:rsidR="00EA60AA">
        <w:rPr>
          <w:rFonts w:asciiTheme="minorHAnsi" w:hAnsiTheme="minorHAnsi"/>
          <w:sz w:val="24"/>
          <w:szCs w:val="24"/>
        </w:rPr>
        <w:t xml:space="preserve"> et al., 2016). </w:t>
      </w:r>
      <w:r w:rsidR="00810501">
        <w:rPr>
          <w:rFonts w:asciiTheme="minorHAnsi" w:hAnsiTheme="minorHAnsi"/>
          <w:sz w:val="24"/>
          <w:szCs w:val="24"/>
        </w:rPr>
        <w:t xml:space="preserve">This percentage often </w:t>
      </w:r>
      <w:r w:rsidR="000B1472">
        <w:rPr>
          <w:rFonts w:asciiTheme="minorHAnsi" w:hAnsiTheme="minorHAnsi"/>
          <w:sz w:val="24"/>
          <w:szCs w:val="24"/>
        </w:rPr>
        <w:t>varies depending on the duration of the race, as well as</w:t>
      </w:r>
      <w:r w:rsidR="009C42DB">
        <w:rPr>
          <w:rFonts w:asciiTheme="minorHAnsi" w:hAnsiTheme="minorHAnsi"/>
          <w:sz w:val="24"/>
          <w:szCs w:val="24"/>
        </w:rPr>
        <w:t xml:space="preserve"> the level of </w:t>
      </w:r>
      <w:r w:rsidR="000C17AC">
        <w:rPr>
          <w:rFonts w:asciiTheme="minorHAnsi" w:hAnsiTheme="minorHAnsi"/>
          <w:sz w:val="24"/>
          <w:szCs w:val="24"/>
        </w:rPr>
        <w:t xml:space="preserve">the </w:t>
      </w:r>
      <w:r w:rsidR="009C42DB">
        <w:rPr>
          <w:rFonts w:asciiTheme="minorHAnsi" w:hAnsiTheme="minorHAnsi"/>
          <w:sz w:val="24"/>
          <w:szCs w:val="24"/>
        </w:rPr>
        <w:t>athlete being referred to</w:t>
      </w:r>
      <w:r w:rsidR="00D61616">
        <w:rPr>
          <w:rFonts w:asciiTheme="minorHAnsi" w:hAnsiTheme="minorHAnsi"/>
          <w:sz w:val="24"/>
          <w:szCs w:val="24"/>
        </w:rPr>
        <w:t xml:space="preserve"> </w:t>
      </w:r>
      <w:r w:rsidR="00DD0858">
        <w:rPr>
          <w:rFonts w:asciiTheme="minorHAnsi" w:hAnsiTheme="minorHAnsi"/>
          <w:sz w:val="24"/>
          <w:szCs w:val="24"/>
        </w:rPr>
        <w:t>(Bassett and Howley, 2000)</w:t>
      </w:r>
      <w:r w:rsidR="00F44630">
        <w:rPr>
          <w:rFonts w:asciiTheme="minorHAnsi" w:hAnsiTheme="minorHAnsi"/>
          <w:sz w:val="24"/>
          <w:szCs w:val="24"/>
        </w:rPr>
        <w:t xml:space="preserve">. </w:t>
      </w:r>
      <w:proofErr w:type="spellStart"/>
      <w:r w:rsidR="00284CB9" w:rsidRPr="004547AC">
        <w:rPr>
          <w:rFonts w:asciiTheme="minorHAnsi" w:hAnsiTheme="minorHAnsi"/>
          <w:sz w:val="24"/>
          <w:szCs w:val="24"/>
        </w:rPr>
        <w:t>Sjödin</w:t>
      </w:r>
      <w:proofErr w:type="spellEnd"/>
      <w:r w:rsidR="00284CB9">
        <w:rPr>
          <w:rFonts w:asciiTheme="minorHAnsi" w:hAnsiTheme="minorHAnsi"/>
          <w:sz w:val="24"/>
          <w:szCs w:val="24"/>
        </w:rPr>
        <w:t xml:space="preserve"> and</w:t>
      </w:r>
      <w:r w:rsidR="00284CB9" w:rsidRPr="004547AC">
        <w:rPr>
          <w:rFonts w:asciiTheme="minorHAnsi" w:hAnsiTheme="minorHAnsi"/>
          <w:sz w:val="24"/>
          <w:szCs w:val="24"/>
        </w:rPr>
        <w:t xml:space="preserve"> </w:t>
      </w:r>
      <w:proofErr w:type="spellStart"/>
      <w:r w:rsidR="00284CB9" w:rsidRPr="004547AC">
        <w:rPr>
          <w:rFonts w:asciiTheme="minorHAnsi" w:hAnsiTheme="minorHAnsi"/>
          <w:sz w:val="24"/>
          <w:szCs w:val="24"/>
        </w:rPr>
        <w:t>Svedenhag</w:t>
      </w:r>
      <w:proofErr w:type="spellEnd"/>
      <w:r w:rsidR="00284CB9" w:rsidRPr="004547AC">
        <w:rPr>
          <w:rFonts w:asciiTheme="minorHAnsi" w:hAnsiTheme="minorHAnsi"/>
          <w:sz w:val="24"/>
          <w:szCs w:val="24"/>
        </w:rPr>
        <w:t xml:space="preserve"> </w:t>
      </w:r>
      <w:r w:rsidR="00284CB9">
        <w:rPr>
          <w:rFonts w:asciiTheme="minorHAnsi" w:hAnsiTheme="minorHAnsi"/>
          <w:sz w:val="24"/>
          <w:szCs w:val="24"/>
        </w:rPr>
        <w:t>(</w:t>
      </w:r>
      <w:r w:rsidR="00284CB9" w:rsidRPr="004547AC">
        <w:rPr>
          <w:rFonts w:asciiTheme="minorHAnsi" w:hAnsiTheme="minorHAnsi"/>
          <w:sz w:val="24"/>
          <w:szCs w:val="24"/>
        </w:rPr>
        <w:t>1985)</w:t>
      </w:r>
      <w:r w:rsidR="00697B9E">
        <w:rPr>
          <w:rFonts w:asciiTheme="minorHAnsi" w:hAnsiTheme="minorHAnsi"/>
          <w:sz w:val="24"/>
          <w:szCs w:val="24"/>
        </w:rPr>
        <w:t xml:space="preserve"> found </w:t>
      </w:r>
      <w:r w:rsidR="00A567A3">
        <w:rPr>
          <w:rFonts w:asciiTheme="minorHAnsi" w:hAnsiTheme="minorHAnsi"/>
          <w:sz w:val="24"/>
          <w:szCs w:val="24"/>
        </w:rPr>
        <w:t xml:space="preserve">that </w:t>
      </w:r>
      <w:r w:rsidR="00697B9E">
        <w:rPr>
          <w:rFonts w:asciiTheme="minorHAnsi" w:hAnsiTheme="minorHAnsi"/>
          <w:sz w:val="24"/>
          <w:szCs w:val="24"/>
        </w:rPr>
        <w:t xml:space="preserve">elite runners can sustain 86% </w:t>
      </w:r>
      <w:r w:rsidR="00DD2700">
        <w:rPr>
          <w:rFonts w:asciiTheme="minorHAnsi" w:hAnsiTheme="minorHAnsi"/>
          <w:sz w:val="24"/>
          <w:szCs w:val="24"/>
        </w:rPr>
        <w:t>of their VO</w:t>
      </w:r>
      <w:r w:rsidR="00DD2700" w:rsidRPr="00E07D8D">
        <w:rPr>
          <w:rFonts w:asciiTheme="minorHAnsi" w:hAnsiTheme="minorHAnsi"/>
          <w:sz w:val="24"/>
          <w:szCs w:val="24"/>
          <w:vertAlign w:val="subscript"/>
        </w:rPr>
        <w:t>2</w:t>
      </w:r>
      <w:r w:rsidR="00DD2700">
        <w:rPr>
          <w:rFonts w:asciiTheme="minorHAnsi" w:hAnsiTheme="minorHAnsi"/>
          <w:sz w:val="24"/>
          <w:szCs w:val="24"/>
        </w:rPr>
        <w:t xml:space="preserve"> max</w:t>
      </w:r>
      <w:r w:rsidR="00120D78">
        <w:rPr>
          <w:rFonts w:asciiTheme="minorHAnsi" w:hAnsiTheme="minorHAnsi"/>
          <w:sz w:val="24"/>
          <w:szCs w:val="24"/>
        </w:rPr>
        <w:t xml:space="preserve"> at race pace across </w:t>
      </w:r>
      <w:r w:rsidR="00903F59">
        <w:rPr>
          <w:rFonts w:asciiTheme="minorHAnsi" w:hAnsiTheme="minorHAnsi"/>
          <w:sz w:val="24"/>
          <w:szCs w:val="24"/>
        </w:rPr>
        <w:t xml:space="preserve">the duration of a </w:t>
      </w:r>
      <w:r w:rsidR="00765399">
        <w:rPr>
          <w:rFonts w:asciiTheme="minorHAnsi" w:hAnsiTheme="minorHAnsi"/>
          <w:sz w:val="24"/>
          <w:szCs w:val="24"/>
        </w:rPr>
        <w:t>marathon</w:t>
      </w:r>
      <w:r w:rsidR="00A567A3">
        <w:rPr>
          <w:rFonts w:asciiTheme="minorHAnsi" w:hAnsiTheme="minorHAnsi"/>
          <w:sz w:val="24"/>
          <w:szCs w:val="24"/>
        </w:rPr>
        <w:t xml:space="preserve">, whilst this does not apply to sub-elite or recreational runners. </w:t>
      </w:r>
    </w:p>
    <w:p w14:paraId="34A94D7C" w14:textId="77777777" w:rsidR="005439F9" w:rsidRDefault="005439F9" w:rsidP="00B340DF">
      <w:pPr>
        <w:tabs>
          <w:tab w:val="num" w:pos="720"/>
        </w:tabs>
        <w:spacing w:line="276" w:lineRule="auto"/>
        <w:jc w:val="both"/>
        <w:rPr>
          <w:rFonts w:asciiTheme="minorHAnsi" w:hAnsiTheme="minorHAnsi"/>
          <w:sz w:val="24"/>
          <w:szCs w:val="24"/>
        </w:rPr>
      </w:pPr>
    </w:p>
    <w:bookmarkEnd w:id="0"/>
    <w:p w14:paraId="2A4DD0E6" w14:textId="4B6E28A4" w:rsidR="0081478F" w:rsidRDefault="00530283"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In addition to the</w:t>
      </w:r>
      <w:r w:rsidR="008A009C">
        <w:rPr>
          <w:rFonts w:asciiTheme="minorHAnsi" w:hAnsiTheme="minorHAnsi"/>
          <w:sz w:val="24"/>
          <w:szCs w:val="24"/>
        </w:rPr>
        <w:t xml:space="preserve">se </w:t>
      </w:r>
      <w:r w:rsidR="0041366C">
        <w:rPr>
          <w:rFonts w:asciiTheme="minorHAnsi" w:hAnsiTheme="minorHAnsi"/>
          <w:sz w:val="24"/>
          <w:szCs w:val="24"/>
        </w:rPr>
        <w:t>useful</w:t>
      </w:r>
      <w:r w:rsidR="008A009C">
        <w:rPr>
          <w:rFonts w:asciiTheme="minorHAnsi" w:hAnsiTheme="minorHAnsi"/>
          <w:sz w:val="24"/>
          <w:szCs w:val="24"/>
        </w:rPr>
        <w:t xml:space="preserve"> </w:t>
      </w:r>
      <w:r w:rsidR="00531380">
        <w:rPr>
          <w:rFonts w:asciiTheme="minorHAnsi" w:hAnsiTheme="minorHAnsi"/>
          <w:sz w:val="24"/>
          <w:szCs w:val="24"/>
        </w:rPr>
        <w:t xml:space="preserve">predictors of marathon performance, </w:t>
      </w:r>
      <w:proofErr w:type="spellStart"/>
      <w:r w:rsidR="002D7099" w:rsidRPr="004547AC">
        <w:rPr>
          <w:rFonts w:asciiTheme="minorHAnsi" w:hAnsiTheme="minorHAnsi"/>
          <w:sz w:val="24"/>
          <w:szCs w:val="24"/>
        </w:rPr>
        <w:t>Sjödin</w:t>
      </w:r>
      <w:proofErr w:type="spellEnd"/>
      <w:r w:rsidR="002D7099">
        <w:rPr>
          <w:rFonts w:asciiTheme="minorHAnsi" w:hAnsiTheme="minorHAnsi"/>
          <w:sz w:val="24"/>
          <w:szCs w:val="24"/>
        </w:rPr>
        <w:t xml:space="preserve"> and</w:t>
      </w:r>
      <w:r w:rsidR="002D7099" w:rsidRPr="004547AC">
        <w:rPr>
          <w:rFonts w:asciiTheme="minorHAnsi" w:hAnsiTheme="minorHAnsi"/>
          <w:sz w:val="24"/>
          <w:szCs w:val="24"/>
        </w:rPr>
        <w:t xml:space="preserve"> </w:t>
      </w:r>
      <w:proofErr w:type="spellStart"/>
      <w:r w:rsidR="002D7099" w:rsidRPr="004547AC">
        <w:rPr>
          <w:rFonts w:asciiTheme="minorHAnsi" w:hAnsiTheme="minorHAnsi"/>
          <w:sz w:val="24"/>
          <w:szCs w:val="24"/>
        </w:rPr>
        <w:t>Svedenhag</w:t>
      </w:r>
      <w:proofErr w:type="spellEnd"/>
      <w:r w:rsidR="002D7099" w:rsidRPr="004547AC">
        <w:rPr>
          <w:rFonts w:asciiTheme="minorHAnsi" w:hAnsiTheme="minorHAnsi"/>
          <w:sz w:val="24"/>
          <w:szCs w:val="24"/>
        </w:rPr>
        <w:t xml:space="preserve"> </w:t>
      </w:r>
      <w:r w:rsidR="002D7099">
        <w:rPr>
          <w:rFonts w:asciiTheme="minorHAnsi" w:hAnsiTheme="minorHAnsi"/>
          <w:sz w:val="24"/>
          <w:szCs w:val="24"/>
        </w:rPr>
        <w:t>(</w:t>
      </w:r>
      <w:r w:rsidR="002D7099" w:rsidRPr="004547AC">
        <w:rPr>
          <w:rFonts w:asciiTheme="minorHAnsi" w:hAnsiTheme="minorHAnsi"/>
          <w:sz w:val="24"/>
          <w:szCs w:val="24"/>
        </w:rPr>
        <w:t>1985)</w:t>
      </w:r>
      <w:r w:rsidR="002D7099">
        <w:rPr>
          <w:rFonts w:asciiTheme="minorHAnsi" w:hAnsiTheme="minorHAnsi"/>
          <w:sz w:val="24"/>
          <w:szCs w:val="24"/>
        </w:rPr>
        <w:t xml:space="preserve"> argue that </w:t>
      </w:r>
      <w:r w:rsidR="00D0774E">
        <w:rPr>
          <w:rFonts w:asciiTheme="minorHAnsi" w:hAnsiTheme="minorHAnsi"/>
          <w:sz w:val="24"/>
          <w:szCs w:val="24"/>
        </w:rPr>
        <w:t>the</w:t>
      </w:r>
      <w:r w:rsidR="00632504">
        <w:rPr>
          <w:rFonts w:asciiTheme="minorHAnsi" w:hAnsiTheme="minorHAnsi"/>
          <w:sz w:val="24"/>
          <w:szCs w:val="24"/>
        </w:rPr>
        <w:t xml:space="preserve"> measurement </w:t>
      </w:r>
      <w:r w:rsidR="00F10DEF">
        <w:rPr>
          <w:rFonts w:asciiTheme="minorHAnsi" w:hAnsiTheme="minorHAnsi"/>
          <w:sz w:val="24"/>
          <w:szCs w:val="24"/>
        </w:rPr>
        <w:t>of the</w:t>
      </w:r>
      <w:r w:rsidR="00D0774E">
        <w:rPr>
          <w:rFonts w:asciiTheme="minorHAnsi" w:hAnsiTheme="minorHAnsi"/>
          <w:sz w:val="24"/>
          <w:szCs w:val="24"/>
        </w:rPr>
        <w:t xml:space="preserve"> ‘Anaerobic Threshold’ </w:t>
      </w:r>
      <w:r w:rsidR="00F10DEF">
        <w:rPr>
          <w:rFonts w:asciiTheme="minorHAnsi" w:hAnsiTheme="minorHAnsi"/>
          <w:sz w:val="24"/>
          <w:szCs w:val="24"/>
        </w:rPr>
        <w:t xml:space="preserve">is a better indicator of </w:t>
      </w:r>
      <w:r w:rsidR="009E2731">
        <w:rPr>
          <w:rFonts w:asciiTheme="minorHAnsi" w:hAnsiTheme="minorHAnsi"/>
          <w:sz w:val="24"/>
          <w:szCs w:val="24"/>
        </w:rPr>
        <w:t xml:space="preserve">endurance exercise capacity than the measurements of </w:t>
      </w:r>
      <w:r w:rsidR="00BF3ADE">
        <w:rPr>
          <w:rFonts w:asciiTheme="minorHAnsi" w:hAnsiTheme="minorHAnsi"/>
          <w:sz w:val="24"/>
          <w:szCs w:val="24"/>
        </w:rPr>
        <w:t>maximal oxygen uptake</w:t>
      </w:r>
      <w:r w:rsidR="00D02CCC">
        <w:rPr>
          <w:rFonts w:asciiTheme="minorHAnsi" w:hAnsiTheme="minorHAnsi"/>
          <w:sz w:val="24"/>
          <w:szCs w:val="24"/>
        </w:rPr>
        <w:t xml:space="preserve">, </w:t>
      </w:r>
      <w:r w:rsidR="00BE2705">
        <w:rPr>
          <w:rFonts w:asciiTheme="minorHAnsi" w:hAnsiTheme="minorHAnsi"/>
          <w:sz w:val="24"/>
          <w:szCs w:val="24"/>
        </w:rPr>
        <w:t xml:space="preserve">which is </w:t>
      </w:r>
      <w:r w:rsidR="00D02CCC">
        <w:rPr>
          <w:rFonts w:asciiTheme="minorHAnsi" w:hAnsiTheme="minorHAnsi"/>
          <w:sz w:val="24"/>
          <w:szCs w:val="24"/>
        </w:rPr>
        <w:t>also known as the ‘Aerobic Threshold’</w:t>
      </w:r>
      <w:r w:rsidR="00BF3ADE">
        <w:rPr>
          <w:rFonts w:asciiTheme="minorHAnsi" w:hAnsiTheme="minorHAnsi"/>
          <w:sz w:val="24"/>
          <w:szCs w:val="24"/>
        </w:rPr>
        <w:t xml:space="preserve">. </w:t>
      </w:r>
      <w:r w:rsidR="009D6A7F">
        <w:rPr>
          <w:rFonts w:asciiTheme="minorHAnsi" w:hAnsiTheme="minorHAnsi"/>
          <w:sz w:val="24"/>
          <w:szCs w:val="24"/>
        </w:rPr>
        <w:t>T</w:t>
      </w:r>
      <w:r w:rsidR="00844F7B" w:rsidRPr="00844F7B">
        <w:rPr>
          <w:rFonts w:asciiTheme="minorHAnsi" w:hAnsiTheme="minorHAnsi"/>
          <w:sz w:val="24"/>
          <w:szCs w:val="24"/>
        </w:rPr>
        <w:t>he threshold’s title can be amended depending on which physiological markers are observed and are present, the most common description is the second Lactate Threshold (LT2), which can be identified through a significant increase in blood lactate (</w:t>
      </w:r>
      <w:r w:rsidR="00844F7B" w:rsidRPr="00B626F5">
        <w:rPr>
          <w:rFonts w:asciiTheme="minorHAnsi" w:hAnsiTheme="minorHAnsi"/>
          <w:sz w:val="24"/>
          <w:szCs w:val="24"/>
        </w:rPr>
        <w:t>MacIntosh</w:t>
      </w:r>
      <w:r w:rsidR="00844F7B" w:rsidRPr="00844F7B">
        <w:rPr>
          <w:rFonts w:asciiTheme="minorHAnsi" w:hAnsiTheme="minorHAnsi"/>
          <w:sz w:val="24"/>
          <w:szCs w:val="24"/>
        </w:rPr>
        <w:t xml:space="preserve"> et al., 2021)</w:t>
      </w:r>
      <w:r w:rsidR="00D02CCC">
        <w:rPr>
          <w:rFonts w:asciiTheme="minorHAnsi" w:hAnsiTheme="minorHAnsi"/>
          <w:sz w:val="24"/>
          <w:szCs w:val="24"/>
        </w:rPr>
        <w:t xml:space="preserve">. </w:t>
      </w:r>
      <w:r w:rsidR="00F61087">
        <w:rPr>
          <w:rFonts w:asciiTheme="minorHAnsi" w:hAnsiTheme="minorHAnsi"/>
          <w:sz w:val="24"/>
          <w:szCs w:val="24"/>
        </w:rPr>
        <w:t xml:space="preserve">By measuring </w:t>
      </w:r>
      <w:r w:rsidR="00F8141F">
        <w:rPr>
          <w:rFonts w:asciiTheme="minorHAnsi" w:hAnsiTheme="minorHAnsi"/>
          <w:sz w:val="24"/>
          <w:szCs w:val="24"/>
        </w:rPr>
        <w:t xml:space="preserve">blood lactate, </w:t>
      </w:r>
      <w:r w:rsidR="00FA3758">
        <w:rPr>
          <w:rFonts w:asciiTheme="minorHAnsi" w:hAnsiTheme="minorHAnsi"/>
          <w:sz w:val="24"/>
          <w:szCs w:val="24"/>
        </w:rPr>
        <w:t>it's</w:t>
      </w:r>
      <w:r w:rsidR="007C6992">
        <w:rPr>
          <w:rFonts w:asciiTheme="minorHAnsi" w:hAnsiTheme="minorHAnsi"/>
          <w:sz w:val="24"/>
          <w:szCs w:val="24"/>
        </w:rPr>
        <w:t xml:space="preserve"> possible to observe the threshold for</w:t>
      </w:r>
      <w:r w:rsidR="00E57E7C">
        <w:rPr>
          <w:rFonts w:asciiTheme="minorHAnsi" w:hAnsiTheme="minorHAnsi"/>
          <w:sz w:val="24"/>
          <w:szCs w:val="24"/>
        </w:rPr>
        <w:t xml:space="preserve"> Maximal Lactate Steady State (MLSS) </w:t>
      </w:r>
      <w:r w:rsidR="007C6992">
        <w:rPr>
          <w:rFonts w:asciiTheme="minorHAnsi" w:hAnsiTheme="minorHAnsi"/>
          <w:sz w:val="24"/>
          <w:szCs w:val="24"/>
        </w:rPr>
        <w:t>or</w:t>
      </w:r>
      <w:r w:rsidR="000C566C">
        <w:rPr>
          <w:rFonts w:asciiTheme="minorHAnsi" w:hAnsiTheme="minorHAnsi"/>
          <w:sz w:val="24"/>
          <w:szCs w:val="24"/>
        </w:rPr>
        <w:t xml:space="preserve"> the Onset of Blood Lactate Accumulation (O</w:t>
      </w:r>
      <w:r w:rsidR="004B3EF4">
        <w:rPr>
          <w:rFonts w:asciiTheme="minorHAnsi" w:hAnsiTheme="minorHAnsi"/>
          <w:sz w:val="24"/>
          <w:szCs w:val="24"/>
        </w:rPr>
        <w:t xml:space="preserve">BLA), </w:t>
      </w:r>
      <w:r w:rsidR="00640C07">
        <w:rPr>
          <w:rFonts w:asciiTheme="minorHAnsi" w:hAnsiTheme="minorHAnsi"/>
          <w:sz w:val="24"/>
          <w:szCs w:val="24"/>
        </w:rPr>
        <w:t>when</w:t>
      </w:r>
      <w:r w:rsidR="004B3EF4">
        <w:rPr>
          <w:rFonts w:asciiTheme="minorHAnsi" w:hAnsiTheme="minorHAnsi"/>
          <w:sz w:val="24"/>
          <w:szCs w:val="24"/>
        </w:rPr>
        <w:t xml:space="preserve"> blood lactate reaches 4mmol </w:t>
      </w:r>
      <w:r w:rsidR="000516F4" w:rsidRPr="007D4AC6">
        <w:rPr>
          <w:rFonts w:asciiTheme="minorHAnsi" w:hAnsiTheme="minorHAnsi"/>
          <w:sz w:val="24"/>
          <w:szCs w:val="24"/>
        </w:rPr>
        <w:t>(</w:t>
      </w:r>
      <w:proofErr w:type="spellStart"/>
      <w:r w:rsidR="007D4AC6" w:rsidRPr="007D4AC6">
        <w:rPr>
          <w:rFonts w:asciiTheme="minorHAnsi" w:hAnsiTheme="minorHAnsi"/>
          <w:sz w:val="24"/>
          <w:szCs w:val="24"/>
        </w:rPr>
        <w:t>Svedahl</w:t>
      </w:r>
      <w:proofErr w:type="spellEnd"/>
      <w:r w:rsidR="007D4AC6" w:rsidRPr="007D4AC6">
        <w:rPr>
          <w:rFonts w:asciiTheme="minorHAnsi" w:hAnsiTheme="minorHAnsi"/>
          <w:sz w:val="24"/>
          <w:szCs w:val="24"/>
        </w:rPr>
        <w:t xml:space="preserve"> and MacIntosh, 2003</w:t>
      </w:r>
      <w:r w:rsidR="000516F4" w:rsidRPr="007D4AC6">
        <w:rPr>
          <w:rFonts w:asciiTheme="minorHAnsi" w:hAnsiTheme="minorHAnsi"/>
          <w:sz w:val="24"/>
          <w:szCs w:val="24"/>
        </w:rPr>
        <w:t>)</w:t>
      </w:r>
      <w:r w:rsidR="000516F4">
        <w:rPr>
          <w:rFonts w:asciiTheme="minorHAnsi" w:hAnsiTheme="minorHAnsi"/>
          <w:sz w:val="24"/>
          <w:szCs w:val="24"/>
        </w:rPr>
        <w:t xml:space="preserve">. </w:t>
      </w:r>
      <w:r w:rsidR="000307E4">
        <w:rPr>
          <w:rFonts w:asciiTheme="minorHAnsi" w:hAnsiTheme="minorHAnsi"/>
          <w:sz w:val="24"/>
          <w:szCs w:val="24"/>
        </w:rPr>
        <w:t xml:space="preserve">As blood lactate </w:t>
      </w:r>
      <w:r w:rsidR="00E43BEB">
        <w:rPr>
          <w:rFonts w:asciiTheme="minorHAnsi" w:hAnsiTheme="minorHAnsi"/>
          <w:sz w:val="24"/>
          <w:szCs w:val="24"/>
        </w:rPr>
        <w:t xml:space="preserve">levels </w:t>
      </w:r>
      <w:r w:rsidR="00046877">
        <w:rPr>
          <w:rFonts w:asciiTheme="minorHAnsi" w:hAnsiTheme="minorHAnsi"/>
          <w:sz w:val="24"/>
          <w:szCs w:val="24"/>
        </w:rPr>
        <w:t>were</w:t>
      </w:r>
      <w:r w:rsidR="00E43BEB">
        <w:rPr>
          <w:rFonts w:asciiTheme="minorHAnsi" w:hAnsiTheme="minorHAnsi"/>
          <w:sz w:val="24"/>
          <w:szCs w:val="24"/>
        </w:rPr>
        <w:t xml:space="preserve"> not taken in this instance, the most appropriate ter</w:t>
      </w:r>
      <w:r w:rsidR="009D4FF0">
        <w:rPr>
          <w:rFonts w:asciiTheme="minorHAnsi" w:hAnsiTheme="minorHAnsi"/>
          <w:sz w:val="24"/>
          <w:szCs w:val="24"/>
        </w:rPr>
        <w:t xml:space="preserve">m </w:t>
      </w:r>
      <w:r w:rsidR="00212BA3">
        <w:rPr>
          <w:rFonts w:asciiTheme="minorHAnsi" w:hAnsiTheme="minorHAnsi"/>
          <w:sz w:val="24"/>
          <w:szCs w:val="24"/>
        </w:rPr>
        <w:t>is</w:t>
      </w:r>
      <w:r w:rsidR="00AA2984">
        <w:rPr>
          <w:rFonts w:asciiTheme="minorHAnsi" w:hAnsiTheme="minorHAnsi"/>
          <w:sz w:val="24"/>
          <w:szCs w:val="24"/>
        </w:rPr>
        <w:t xml:space="preserve"> the </w:t>
      </w:r>
      <w:r w:rsidR="00212BA3" w:rsidRPr="00212BA3">
        <w:rPr>
          <w:rFonts w:asciiTheme="minorHAnsi" w:hAnsiTheme="minorHAnsi"/>
          <w:sz w:val="24"/>
          <w:szCs w:val="24"/>
        </w:rPr>
        <w:t>Ventilatory Threshold (VT2)</w:t>
      </w:r>
      <w:r w:rsidR="00212BA3">
        <w:rPr>
          <w:rFonts w:asciiTheme="minorHAnsi" w:hAnsiTheme="minorHAnsi"/>
          <w:sz w:val="24"/>
          <w:szCs w:val="24"/>
        </w:rPr>
        <w:t xml:space="preserve">, where </w:t>
      </w:r>
      <w:r w:rsidR="009B7B34" w:rsidRPr="009B7B34">
        <w:rPr>
          <w:rFonts w:asciiTheme="minorHAnsi" w:hAnsiTheme="minorHAnsi"/>
          <w:sz w:val="24"/>
          <w:szCs w:val="24"/>
        </w:rPr>
        <w:t>ventilation increases disproportionately to both VO</w:t>
      </w:r>
      <w:r w:rsidR="009B7B34" w:rsidRPr="006D5CE9">
        <w:rPr>
          <w:rFonts w:asciiTheme="minorHAnsi" w:hAnsiTheme="minorHAnsi"/>
          <w:sz w:val="24"/>
          <w:szCs w:val="24"/>
          <w:vertAlign w:val="subscript"/>
        </w:rPr>
        <w:t>2</w:t>
      </w:r>
      <w:r w:rsidR="009B7B34" w:rsidRPr="009B7B34">
        <w:rPr>
          <w:rFonts w:asciiTheme="minorHAnsi" w:hAnsiTheme="minorHAnsi"/>
          <w:sz w:val="24"/>
          <w:szCs w:val="24"/>
        </w:rPr>
        <w:t xml:space="preserve"> uptake and VCO</w:t>
      </w:r>
      <w:r w:rsidR="009B7B34" w:rsidRPr="006D5CE9">
        <w:rPr>
          <w:rFonts w:asciiTheme="minorHAnsi" w:hAnsiTheme="minorHAnsi"/>
          <w:sz w:val="24"/>
          <w:szCs w:val="24"/>
          <w:vertAlign w:val="subscript"/>
        </w:rPr>
        <w:t>2</w:t>
      </w:r>
      <w:r w:rsidR="009B7B34" w:rsidRPr="009B7B34">
        <w:rPr>
          <w:rFonts w:asciiTheme="minorHAnsi" w:hAnsiTheme="minorHAnsi"/>
          <w:sz w:val="24"/>
          <w:szCs w:val="24"/>
        </w:rPr>
        <w:t xml:space="preserve"> output</w:t>
      </w:r>
      <w:r w:rsidR="009B7B34">
        <w:rPr>
          <w:rFonts w:asciiTheme="minorHAnsi" w:hAnsiTheme="minorHAnsi"/>
          <w:sz w:val="24"/>
          <w:szCs w:val="24"/>
        </w:rPr>
        <w:t xml:space="preserve"> </w:t>
      </w:r>
      <w:r w:rsidR="009B7B34" w:rsidRPr="00844F7B">
        <w:rPr>
          <w:rFonts w:asciiTheme="minorHAnsi" w:hAnsiTheme="minorHAnsi"/>
          <w:sz w:val="24"/>
          <w:szCs w:val="24"/>
        </w:rPr>
        <w:t>(</w:t>
      </w:r>
      <w:r w:rsidR="009B7B34" w:rsidRPr="00B626F5">
        <w:rPr>
          <w:rFonts w:asciiTheme="minorHAnsi" w:hAnsiTheme="minorHAnsi"/>
          <w:sz w:val="24"/>
          <w:szCs w:val="24"/>
        </w:rPr>
        <w:t>MacIntosh</w:t>
      </w:r>
      <w:r w:rsidR="009B7B34" w:rsidRPr="00844F7B">
        <w:rPr>
          <w:rFonts w:asciiTheme="minorHAnsi" w:hAnsiTheme="minorHAnsi"/>
          <w:sz w:val="24"/>
          <w:szCs w:val="24"/>
        </w:rPr>
        <w:t xml:space="preserve"> et al., 2021)</w:t>
      </w:r>
      <w:r w:rsidR="00046877">
        <w:rPr>
          <w:rFonts w:asciiTheme="minorHAnsi" w:hAnsiTheme="minorHAnsi"/>
          <w:sz w:val="24"/>
          <w:szCs w:val="24"/>
        </w:rPr>
        <w:t xml:space="preserve">. </w:t>
      </w:r>
      <w:proofErr w:type="spellStart"/>
      <w:r w:rsidR="006A759C">
        <w:rPr>
          <w:rFonts w:asciiTheme="minorHAnsi" w:hAnsiTheme="minorHAnsi"/>
          <w:sz w:val="24"/>
          <w:szCs w:val="24"/>
        </w:rPr>
        <w:t>Peronnet</w:t>
      </w:r>
      <w:proofErr w:type="spellEnd"/>
      <w:r w:rsidR="000B686F">
        <w:rPr>
          <w:rFonts w:asciiTheme="minorHAnsi" w:hAnsiTheme="minorHAnsi"/>
          <w:sz w:val="24"/>
          <w:szCs w:val="24"/>
        </w:rPr>
        <w:t xml:space="preserve"> et al. (1987)</w:t>
      </w:r>
      <w:r w:rsidR="001346AD">
        <w:rPr>
          <w:rFonts w:asciiTheme="minorHAnsi" w:hAnsiTheme="minorHAnsi"/>
          <w:sz w:val="24"/>
          <w:szCs w:val="24"/>
        </w:rPr>
        <w:t xml:space="preserve"> performed a study that </w:t>
      </w:r>
      <w:r w:rsidR="007B52B6">
        <w:rPr>
          <w:rFonts w:asciiTheme="minorHAnsi" w:hAnsiTheme="minorHAnsi"/>
          <w:sz w:val="24"/>
          <w:szCs w:val="24"/>
        </w:rPr>
        <w:t xml:space="preserve">measured thresholds </w:t>
      </w:r>
      <w:r w:rsidR="00BF2275">
        <w:rPr>
          <w:rFonts w:asciiTheme="minorHAnsi" w:hAnsiTheme="minorHAnsi"/>
          <w:sz w:val="24"/>
          <w:szCs w:val="24"/>
        </w:rPr>
        <w:t xml:space="preserve">of </w:t>
      </w:r>
      <w:r w:rsidR="00EA023A">
        <w:rPr>
          <w:rFonts w:asciiTheme="minorHAnsi" w:hAnsiTheme="minorHAnsi"/>
          <w:sz w:val="24"/>
          <w:szCs w:val="24"/>
        </w:rPr>
        <w:t>trained</w:t>
      </w:r>
      <w:r w:rsidR="000B686F">
        <w:rPr>
          <w:rFonts w:asciiTheme="minorHAnsi" w:hAnsiTheme="minorHAnsi"/>
          <w:sz w:val="24"/>
          <w:szCs w:val="24"/>
        </w:rPr>
        <w:t xml:space="preserve"> </w:t>
      </w:r>
      <w:r w:rsidR="00BF2275">
        <w:rPr>
          <w:rFonts w:asciiTheme="minorHAnsi" w:hAnsiTheme="minorHAnsi"/>
          <w:sz w:val="24"/>
          <w:szCs w:val="24"/>
        </w:rPr>
        <w:t xml:space="preserve">marathon runners and found VT2 was observed at </w:t>
      </w:r>
      <w:r w:rsidR="00A83B09">
        <w:rPr>
          <w:rFonts w:asciiTheme="minorHAnsi" w:hAnsiTheme="minorHAnsi"/>
          <w:sz w:val="24"/>
          <w:szCs w:val="24"/>
        </w:rPr>
        <w:t xml:space="preserve">76.1 </w:t>
      </w:r>
      <w:r w:rsidR="0074242B" w:rsidRPr="0074242B">
        <w:rPr>
          <w:rFonts w:asciiTheme="minorHAnsi" w:hAnsiTheme="minorHAnsi"/>
          <w:sz w:val="24"/>
          <w:szCs w:val="24"/>
        </w:rPr>
        <w:t>±</w:t>
      </w:r>
      <w:r w:rsidR="00A83B09">
        <w:rPr>
          <w:rFonts w:asciiTheme="minorHAnsi" w:hAnsiTheme="minorHAnsi"/>
          <w:sz w:val="24"/>
          <w:szCs w:val="24"/>
        </w:rPr>
        <w:t xml:space="preserve"> 5.5% of VO</w:t>
      </w:r>
      <w:r w:rsidR="00A83B09" w:rsidRPr="00574B6B">
        <w:rPr>
          <w:rFonts w:asciiTheme="minorHAnsi" w:hAnsiTheme="minorHAnsi"/>
          <w:sz w:val="24"/>
          <w:szCs w:val="24"/>
          <w:vertAlign w:val="subscript"/>
        </w:rPr>
        <w:t>2</w:t>
      </w:r>
      <w:r w:rsidR="00A83B09">
        <w:rPr>
          <w:rFonts w:asciiTheme="minorHAnsi" w:hAnsiTheme="minorHAnsi"/>
          <w:sz w:val="24"/>
          <w:szCs w:val="24"/>
        </w:rPr>
        <w:t xml:space="preserve"> max</w:t>
      </w:r>
      <w:r w:rsidR="005B2460">
        <w:rPr>
          <w:rFonts w:asciiTheme="minorHAnsi" w:hAnsiTheme="minorHAnsi"/>
          <w:sz w:val="24"/>
          <w:szCs w:val="24"/>
        </w:rPr>
        <w:t>.</w:t>
      </w:r>
      <w:r w:rsidR="00406A9E">
        <w:rPr>
          <w:rFonts w:asciiTheme="minorHAnsi" w:hAnsiTheme="minorHAnsi"/>
          <w:sz w:val="24"/>
          <w:szCs w:val="24"/>
        </w:rPr>
        <w:t xml:space="preserve"> </w:t>
      </w:r>
    </w:p>
    <w:p w14:paraId="7AB31C53" w14:textId="77777777" w:rsidR="00853AF5" w:rsidRDefault="00853AF5" w:rsidP="00B340DF">
      <w:pPr>
        <w:tabs>
          <w:tab w:val="num" w:pos="720"/>
        </w:tabs>
        <w:spacing w:line="276" w:lineRule="auto"/>
        <w:jc w:val="both"/>
        <w:rPr>
          <w:rFonts w:asciiTheme="minorHAnsi" w:hAnsiTheme="minorHAnsi"/>
          <w:sz w:val="24"/>
          <w:szCs w:val="24"/>
        </w:rPr>
      </w:pPr>
    </w:p>
    <w:p w14:paraId="39055784" w14:textId="6D7399F4" w:rsidR="00F932BD" w:rsidRDefault="009F4C4A"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 xml:space="preserve">It is </w:t>
      </w:r>
      <w:r w:rsidR="006649A9">
        <w:rPr>
          <w:rFonts w:asciiTheme="minorHAnsi" w:hAnsiTheme="minorHAnsi"/>
          <w:sz w:val="24"/>
          <w:szCs w:val="24"/>
        </w:rPr>
        <w:t>necessary</w:t>
      </w:r>
      <w:r>
        <w:rPr>
          <w:rFonts w:asciiTheme="minorHAnsi" w:hAnsiTheme="minorHAnsi"/>
          <w:sz w:val="24"/>
          <w:szCs w:val="24"/>
        </w:rPr>
        <w:t xml:space="preserve"> to conclude this </w:t>
      </w:r>
      <w:r w:rsidR="003212EC">
        <w:rPr>
          <w:rFonts w:asciiTheme="minorHAnsi" w:hAnsiTheme="minorHAnsi"/>
          <w:sz w:val="24"/>
          <w:szCs w:val="24"/>
        </w:rPr>
        <w:t xml:space="preserve">chapter </w:t>
      </w:r>
      <w:r w:rsidR="007B20B2">
        <w:rPr>
          <w:rFonts w:asciiTheme="minorHAnsi" w:hAnsiTheme="minorHAnsi"/>
          <w:sz w:val="24"/>
          <w:szCs w:val="24"/>
        </w:rPr>
        <w:t>by highlighting</w:t>
      </w:r>
      <w:r w:rsidR="003212EC">
        <w:rPr>
          <w:rFonts w:asciiTheme="minorHAnsi" w:hAnsiTheme="minorHAnsi"/>
          <w:sz w:val="24"/>
          <w:szCs w:val="24"/>
        </w:rPr>
        <w:t xml:space="preserve"> </w:t>
      </w:r>
      <w:r w:rsidR="00582ADD">
        <w:rPr>
          <w:rFonts w:asciiTheme="minorHAnsi" w:hAnsiTheme="minorHAnsi"/>
          <w:sz w:val="24"/>
          <w:szCs w:val="24"/>
        </w:rPr>
        <w:t xml:space="preserve">some </w:t>
      </w:r>
      <w:r w:rsidR="00C91EE0">
        <w:rPr>
          <w:rFonts w:asciiTheme="minorHAnsi" w:hAnsiTheme="minorHAnsi"/>
          <w:sz w:val="24"/>
          <w:szCs w:val="24"/>
        </w:rPr>
        <w:t xml:space="preserve">factors that may limit </w:t>
      </w:r>
      <w:r w:rsidR="001315E4">
        <w:rPr>
          <w:rFonts w:asciiTheme="minorHAnsi" w:hAnsiTheme="minorHAnsi"/>
          <w:sz w:val="24"/>
          <w:szCs w:val="24"/>
        </w:rPr>
        <w:t xml:space="preserve">marathon </w:t>
      </w:r>
      <w:r w:rsidR="00C91EE0">
        <w:rPr>
          <w:rFonts w:asciiTheme="minorHAnsi" w:hAnsiTheme="minorHAnsi"/>
          <w:sz w:val="24"/>
          <w:szCs w:val="24"/>
        </w:rPr>
        <w:t xml:space="preserve">performance. </w:t>
      </w:r>
      <w:r w:rsidR="008B5B0A">
        <w:rPr>
          <w:rFonts w:asciiTheme="minorHAnsi" w:hAnsiTheme="minorHAnsi"/>
          <w:sz w:val="24"/>
          <w:szCs w:val="24"/>
        </w:rPr>
        <w:t>F</w:t>
      </w:r>
      <w:r w:rsidR="009B388F">
        <w:rPr>
          <w:rFonts w:asciiTheme="minorHAnsi" w:hAnsiTheme="minorHAnsi"/>
          <w:sz w:val="24"/>
          <w:szCs w:val="24"/>
        </w:rPr>
        <w:t xml:space="preserve">atigue </w:t>
      </w:r>
      <w:r w:rsidR="00800456">
        <w:rPr>
          <w:rFonts w:asciiTheme="minorHAnsi" w:hAnsiTheme="minorHAnsi"/>
          <w:sz w:val="24"/>
          <w:szCs w:val="24"/>
        </w:rPr>
        <w:t xml:space="preserve">happens </w:t>
      </w:r>
      <w:r w:rsidR="00356875">
        <w:rPr>
          <w:rFonts w:asciiTheme="minorHAnsi" w:hAnsiTheme="minorHAnsi"/>
          <w:sz w:val="24"/>
          <w:szCs w:val="24"/>
        </w:rPr>
        <w:t>during</w:t>
      </w:r>
      <w:r w:rsidR="00306A79">
        <w:rPr>
          <w:rFonts w:asciiTheme="minorHAnsi" w:hAnsiTheme="minorHAnsi"/>
          <w:sz w:val="24"/>
          <w:szCs w:val="24"/>
        </w:rPr>
        <w:t xml:space="preserve"> prolonged or intense exercise, which can force an athlete to reduce their workload or stop completely </w:t>
      </w:r>
      <w:r w:rsidR="004671D9">
        <w:rPr>
          <w:rFonts w:asciiTheme="minorHAnsi" w:hAnsiTheme="minorHAnsi"/>
          <w:sz w:val="24"/>
          <w:szCs w:val="24"/>
        </w:rPr>
        <w:t>(</w:t>
      </w:r>
      <w:r w:rsidR="00973EEC">
        <w:rPr>
          <w:rFonts w:asciiTheme="minorHAnsi" w:hAnsiTheme="minorHAnsi"/>
          <w:sz w:val="24"/>
          <w:szCs w:val="24"/>
        </w:rPr>
        <w:t xml:space="preserve">Ament and </w:t>
      </w:r>
      <w:proofErr w:type="spellStart"/>
      <w:r w:rsidR="00973EEC">
        <w:rPr>
          <w:rFonts w:asciiTheme="minorHAnsi" w:hAnsiTheme="minorHAnsi"/>
          <w:sz w:val="24"/>
          <w:szCs w:val="24"/>
        </w:rPr>
        <w:t>Verk</w:t>
      </w:r>
      <w:r w:rsidR="004671D9">
        <w:rPr>
          <w:rFonts w:asciiTheme="minorHAnsi" w:hAnsiTheme="minorHAnsi"/>
          <w:sz w:val="24"/>
          <w:szCs w:val="24"/>
        </w:rPr>
        <w:t>erke</w:t>
      </w:r>
      <w:proofErr w:type="spellEnd"/>
      <w:r w:rsidR="004671D9">
        <w:rPr>
          <w:rFonts w:asciiTheme="minorHAnsi" w:hAnsiTheme="minorHAnsi"/>
          <w:sz w:val="24"/>
          <w:szCs w:val="24"/>
        </w:rPr>
        <w:t xml:space="preserve">, 2009). </w:t>
      </w:r>
      <w:r w:rsidR="00DA628C">
        <w:rPr>
          <w:rFonts w:asciiTheme="minorHAnsi" w:hAnsiTheme="minorHAnsi"/>
          <w:sz w:val="24"/>
          <w:szCs w:val="24"/>
        </w:rPr>
        <w:t>The authors believe th</w:t>
      </w:r>
      <w:r w:rsidR="004A2FE9">
        <w:rPr>
          <w:rFonts w:asciiTheme="minorHAnsi" w:hAnsiTheme="minorHAnsi"/>
          <w:sz w:val="24"/>
          <w:szCs w:val="24"/>
        </w:rPr>
        <w:t>at</w:t>
      </w:r>
      <w:r w:rsidR="00BB5414">
        <w:rPr>
          <w:rFonts w:asciiTheme="minorHAnsi" w:hAnsiTheme="minorHAnsi"/>
          <w:sz w:val="24"/>
          <w:szCs w:val="24"/>
        </w:rPr>
        <w:t xml:space="preserve"> </w:t>
      </w:r>
      <w:r w:rsidR="00E46E2D">
        <w:rPr>
          <w:rFonts w:asciiTheme="minorHAnsi" w:hAnsiTheme="minorHAnsi"/>
          <w:sz w:val="24"/>
          <w:szCs w:val="24"/>
        </w:rPr>
        <w:t>this sensation aims</w:t>
      </w:r>
      <w:r w:rsidR="00DF6F3D">
        <w:rPr>
          <w:rFonts w:asciiTheme="minorHAnsi" w:hAnsiTheme="minorHAnsi"/>
          <w:sz w:val="24"/>
          <w:szCs w:val="24"/>
        </w:rPr>
        <w:t xml:space="preserve"> to </w:t>
      </w:r>
      <w:r w:rsidR="00B35331">
        <w:rPr>
          <w:rFonts w:asciiTheme="minorHAnsi" w:hAnsiTheme="minorHAnsi"/>
          <w:sz w:val="24"/>
          <w:szCs w:val="24"/>
        </w:rPr>
        <w:t xml:space="preserve">protect </w:t>
      </w:r>
      <w:r w:rsidR="00BA0E6C">
        <w:rPr>
          <w:rFonts w:asciiTheme="minorHAnsi" w:hAnsiTheme="minorHAnsi"/>
          <w:sz w:val="24"/>
          <w:szCs w:val="24"/>
        </w:rPr>
        <w:t xml:space="preserve">the </w:t>
      </w:r>
      <w:r w:rsidR="00B35331">
        <w:rPr>
          <w:rFonts w:asciiTheme="minorHAnsi" w:hAnsiTheme="minorHAnsi"/>
          <w:sz w:val="24"/>
          <w:szCs w:val="24"/>
        </w:rPr>
        <w:t xml:space="preserve">physical integrity </w:t>
      </w:r>
      <w:r w:rsidR="000B3946">
        <w:rPr>
          <w:rFonts w:asciiTheme="minorHAnsi" w:hAnsiTheme="minorHAnsi"/>
          <w:sz w:val="24"/>
          <w:szCs w:val="24"/>
        </w:rPr>
        <w:t xml:space="preserve">and prevent any potential </w:t>
      </w:r>
      <w:r w:rsidR="0044687B">
        <w:rPr>
          <w:rFonts w:asciiTheme="minorHAnsi" w:hAnsiTheme="minorHAnsi"/>
          <w:sz w:val="24"/>
          <w:szCs w:val="24"/>
        </w:rPr>
        <w:t xml:space="preserve">harm or organ </w:t>
      </w:r>
      <w:r w:rsidR="000B3946">
        <w:rPr>
          <w:rFonts w:asciiTheme="minorHAnsi" w:hAnsiTheme="minorHAnsi"/>
          <w:sz w:val="24"/>
          <w:szCs w:val="24"/>
        </w:rPr>
        <w:t xml:space="preserve">damage. </w:t>
      </w:r>
      <w:r w:rsidR="006F620F">
        <w:rPr>
          <w:rFonts w:asciiTheme="minorHAnsi" w:hAnsiTheme="minorHAnsi"/>
          <w:sz w:val="24"/>
          <w:szCs w:val="24"/>
        </w:rPr>
        <w:t>Although it is well established that fatigue is a complex subject</w:t>
      </w:r>
      <w:r w:rsidR="00CB7567">
        <w:rPr>
          <w:rFonts w:asciiTheme="minorHAnsi" w:hAnsiTheme="minorHAnsi"/>
          <w:sz w:val="24"/>
          <w:szCs w:val="24"/>
        </w:rPr>
        <w:t xml:space="preserve">, </w:t>
      </w:r>
      <w:r w:rsidR="00065983">
        <w:rPr>
          <w:rFonts w:asciiTheme="minorHAnsi" w:hAnsiTheme="minorHAnsi"/>
          <w:sz w:val="24"/>
          <w:szCs w:val="24"/>
        </w:rPr>
        <w:t xml:space="preserve">there are many conflicting views. </w:t>
      </w:r>
      <w:r w:rsidR="005055B2">
        <w:rPr>
          <w:rFonts w:asciiTheme="minorHAnsi" w:hAnsiTheme="minorHAnsi"/>
          <w:sz w:val="24"/>
          <w:szCs w:val="24"/>
        </w:rPr>
        <w:t xml:space="preserve">Hill (1927) first established the </w:t>
      </w:r>
      <w:r w:rsidR="005055B2">
        <w:rPr>
          <w:rFonts w:asciiTheme="minorHAnsi" w:hAnsiTheme="minorHAnsi"/>
          <w:sz w:val="24"/>
          <w:szCs w:val="24"/>
        </w:rPr>
        <w:lastRenderedPageBreak/>
        <w:t xml:space="preserve">theory, stating </w:t>
      </w:r>
      <w:r w:rsidR="00B606D6">
        <w:rPr>
          <w:rFonts w:asciiTheme="minorHAnsi" w:hAnsiTheme="minorHAnsi"/>
          <w:sz w:val="24"/>
          <w:szCs w:val="24"/>
        </w:rPr>
        <w:t xml:space="preserve">that fatigue was very much a </w:t>
      </w:r>
      <w:r w:rsidR="00A53628">
        <w:rPr>
          <w:rFonts w:asciiTheme="minorHAnsi" w:hAnsiTheme="minorHAnsi"/>
          <w:sz w:val="24"/>
          <w:szCs w:val="24"/>
        </w:rPr>
        <w:t xml:space="preserve">physiological sensation, particularly in </w:t>
      </w:r>
      <w:r w:rsidR="001B027F">
        <w:rPr>
          <w:rFonts w:asciiTheme="minorHAnsi" w:hAnsiTheme="minorHAnsi"/>
          <w:sz w:val="24"/>
          <w:szCs w:val="24"/>
        </w:rPr>
        <w:t>relation to the</w:t>
      </w:r>
      <w:r w:rsidR="00A53628">
        <w:rPr>
          <w:rFonts w:asciiTheme="minorHAnsi" w:hAnsiTheme="minorHAnsi"/>
          <w:sz w:val="24"/>
          <w:szCs w:val="24"/>
        </w:rPr>
        <w:t xml:space="preserve"> </w:t>
      </w:r>
      <w:r w:rsidR="002B619E">
        <w:rPr>
          <w:rFonts w:asciiTheme="minorHAnsi" w:hAnsiTheme="minorHAnsi"/>
          <w:sz w:val="24"/>
          <w:szCs w:val="24"/>
        </w:rPr>
        <w:t>‘oxygen consumption platea</w:t>
      </w:r>
      <w:r w:rsidR="001B027F">
        <w:rPr>
          <w:rFonts w:asciiTheme="minorHAnsi" w:hAnsiTheme="minorHAnsi"/>
          <w:sz w:val="24"/>
          <w:szCs w:val="24"/>
        </w:rPr>
        <w:t xml:space="preserve">u’. </w:t>
      </w:r>
      <w:r w:rsidR="001C3539">
        <w:rPr>
          <w:rFonts w:asciiTheme="minorHAnsi" w:hAnsiTheme="minorHAnsi"/>
          <w:sz w:val="24"/>
          <w:szCs w:val="24"/>
        </w:rPr>
        <w:t xml:space="preserve">This theory was challenged by Noakes </w:t>
      </w:r>
      <w:r w:rsidR="006F10EA">
        <w:rPr>
          <w:rFonts w:asciiTheme="minorHAnsi" w:hAnsiTheme="minorHAnsi"/>
          <w:sz w:val="24"/>
          <w:szCs w:val="24"/>
        </w:rPr>
        <w:t>(</w:t>
      </w:r>
      <w:r w:rsidR="002E41D5">
        <w:rPr>
          <w:rFonts w:asciiTheme="minorHAnsi" w:hAnsiTheme="minorHAnsi"/>
          <w:sz w:val="24"/>
          <w:szCs w:val="24"/>
        </w:rPr>
        <w:t>1997</w:t>
      </w:r>
      <w:r w:rsidR="006F10EA">
        <w:rPr>
          <w:rFonts w:asciiTheme="minorHAnsi" w:hAnsiTheme="minorHAnsi"/>
          <w:sz w:val="24"/>
          <w:szCs w:val="24"/>
        </w:rPr>
        <w:t>)</w:t>
      </w:r>
      <w:r w:rsidR="00424BAD">
        <w:rPr>
          <w:rFonts w:asciiTheme="minorHAnsi" w:hAnsiTheme="minorHAnsi"/>
          <w:sz w:val="24"/>
          <w:szCs w:val="24"/>
        </w:rPr>
        <w:t xml:space="preserve"> on several occasions, </w:t>
      </w:r>
      <w:r w:rsidR="00693D66">
        <w:rPr>
          <w:rFonts w:asciiTheme="minorHAnsi" w:hAnsiTheme="minorHAnsi"/>
          <w:sz w:val="24"/>
          <w:szCs w:val="24"/>
        </w:rPr>
        <w:t xml:space="preserve">on the basis that </w:t>
      </w:r>
      <w:r w:rsidR="000D5BB6">
        <w:rPr>
          <w:rFonts w:asciiTheme="minorHAnsi" w:hAnsiTheme="minorHAnsi"/>
          <w:sz w:val="24"/>
          <w:szCs w:val="24"/>
        </w:rPr>
        <w:t xml:space="preserve">exercise performance is </w:t>
      </w:r>
      <w:r w:rsidR="002A1CCC">
        <w:rPr>
          <w:rFonts w:asciiTheme="minorHAnsi" w:hAnsiTheme="minorHAnsi"/>
          <w:sz w:val="24"/>
          <w:szCs w:val="24"/>
        </w:rPr>
        <w:t>regulated by the central nervous system</w:t>
      </w:r>
      <w:r w:rsidR="00A849F6">
        <w:rPr>
          <w:rFonts w:asciiTheme="minorHAnsi" w:hAnsiTheme="minorHAnsi"/>
          <w:sz w:val="24"/>
          <w:szCs w:val="24"/>
        </w:rPr>
        <w:t xml:space="preserve"> to ensure </w:t>
      </w:r>
      <w:r w:rsidR="00C52DDA">
        <w:rPr>
          <w:rFonts w:asciiTheme="minorHAnsi" w:hAnsiTheme="minorHAnsi"/>
          <w:sz w:val="24"/>
          <w:szCs w:val="24"/>
        </w:rPr>
        <w:t xml:space="preserve">that </w:t>
      </w:r>
      <w:r w:rsidR="00A849F6">
        <w:rPr>
          <w:rFonts w:asciiTheme="minorHAnsi" w:hAnsiTheme="minorHAnsi"/>
          <w:sz w:val="24"/>
          <w:szCs w:val="24"/>
        </w:rPr>
        <w:t xml:space="preserve">no catastrophic </w:t>
      </w:r>
      <w:r w:rsidR="0042313D">
        <w:rPr>
          <w:rFonts w:asciiTheme="minorHAnsi" w:hAnsiTheme="minorHAnsi"/>
          <w:sz w:val="24"/>
          <w:szCs w:val="24"/>
        </w:rPr>
        <w:t>physiological</w:t>
      </w:r>
      <w:r w:rsidR="00F303E8">
        <w:rPr>
          <w:rFonts w:asciiTheme="minorHAnsi" w:hAnsiTheme="minorHAnsi"/>
          <w:sz w:val="24"/>
          <w:szCs w:val="24"/>
        </w:rPr>
        <w:t xml:space="preserve"> failure</w:t>
      </w:r>
      <w:r w:rsidR="0042313D">
        <w:rPr>
          <w:rFonts w:asciiTheme="minorHAnsi" w:hAnsiTheme="minorHAnsi"/>
          <w:sz w:val="24"/>
          <w:szCs w:val="24"/>
        </w:rPr>
        <w:t>s</w:t>
      </w:r>
      <w:r w:rsidR="00F303E8">
        <w:rPr>
          <w:rFonts w:asciiTheme="minorHAnsi" w:hAnsiTheme="minorHAnsi"/>
          <w:sz w:val="24"/>
          <w:szCs w:val="24"/>
        </w:rPr>
        <w:t xml:space="preserve"> </w:t>
      </w:r>
      <w:r w:rsidR="004D440F">
        <w:rPr>
          <w:rFonts w:asciiTheme="minorHAnsi" w:hAnsiTheme="minorHAnsi"/>
          <w:sz w:val="24"/>
          <w:szCs w:val="24"/>
        </w:rPr>
        <w:t>occur</w:t>
      </w:r>
      <w:r w:rsidR="00F303E8">
        <w:rPr>
          <w:rFonts w:asciiTheme="minorHAnsi" w:hAnsiTheme="minorHAnsi"/>
          <w:sz w:val="24"/>
          <w:szCs w:val="24"/>
        </w:rPr>
        <w:t xml:space="preserve">. </w:t>
      </w:r>
      <w:r w:rsidR="00D378E0">
        <w:rPr>
          <w:rFonts w:asciiTheme="minorHAnsi" w:hAnsiTheme="minorHAnsi"/>
          <w:sz w:val="24"/>
          <w:szCs w:val="24"/>
        </w:rPr>
        <w:t xml:space="preserve">As research </w:t>
      </w:r>
      <w:r w:rsidR="004D440F">
        <w:rPr>
          <w:rFonts w:asciiTheme="minorHAnsi" w:hAnsiTheme="minorHAnsi"/>
          <w:sz w:val="24"/>
          <w:szCs w:val="24"/>
        </w:rPr>
        <w:t>continue</w:t>
      </w:r>
      <w:r w:rsidR="00836839">
        <w:rPr>
          <w:rFonts w:asciiTheme="minorHAnsi" w:hAnsiTheme="minorHAnsi"/>
          <w:sz w:val="24"/>
          <w:szCs w:val="24"/>
        </w:rPr>
        <w:t>d</w:t>
      </w:r>
      <w:r w:rsidR="004D440F">
        <w:rPr>
          <w:rFonts w:asciiTheme="minorHAnsi" w:hAnsiTheme="minorHAnsi"/>
          <w:sz w:val="24"/>
          <w:szCs w:val="24"/>
        </w:rPr>
        <w:t xml:space="preserve"> to </w:t>
      </w:r>
      <w:r w:rsidR="00D378E0">
        <w:rPr>
          <w:rFonts w:asciiTheme="minorHAnsi" w:hAnsiTheme="minorHAnsi"/>
          <w:sz w:val="24"/>
          <w:szCs w:val="24"/>
        </w:rPr>
        <w:t>develop</w:t>
      </w:r>
      <w:r w:rsidR="00027938">
        <w:rPr>
          <w:rFonts w:asciiTheme="minorHAnsi" w:hAnsiTheme="minorHAnsi"/>
          <w:sz w:val="24"/>
          <w:szCs w:val="24"/>
        </w:rPr>
        <w:t>,</w:t>
      </w:r>
      <w:r w:rsidR="00F87F52">
        <w:rPr>
          <w:rFonts w:asciiTheme="minorHAnsi" w:hAnsiTheme="minorHAnsi"/>
          <w:sz w:val="24"/>
          <w:szCs w:val="24"/>
        </w:rPr>
        <w:t xml:space="preserve"> Gibson, Swart and Tucker (2018) </w:t>
      </w:r>
      <w:r w:rsidR="00B83E06">
        <w:rPr>
          <w:rFonts w:asciiTheme="minorHAnsi" w:hAnsiTheme="minorHAnsi"/>
          <w:sz w:val="24"/>
          <w:szCs w:val="24"/>
        </w:rPr>
        <w:t>present</w:t>
      </w:r>
      <w:r w:rsidR="008309B9">
        <w:rPr>
          <w:rFonts w:asciiTheme="minorHAnsi" w:hAnsiTheme="minorHAnsi"/>
          <w:sz w:val="24"/>
          <w:szCs w:val="24"/>
        </w:rPr>
        <w:t>ed</w:t>
      </w:r>
      <w:r w:rsidR="00B83E06">
        <w:rPr>
          <w:rFonts w:asciiTheme="minorHAnsi" w:hAnsiTheme="minorHAnsi"/>
          <w:sz w:val="24"/>
          <w:szCs w:val="24"/>
        </w:rPr>
        <w:t xml:space="preserve"> ‘The Integrative Governor </w:t>
      </w:r>
      <w:r w:rsidR="00E96CBF">
        <w:rPr>
          <w:rFonts w:asciiTheme="minorHAnsi" w:hAnsiTheme="minorHAnsi"/>
          <w:sz w:val="24"/>
          <w:szCs w:val="24"/>
        </w:rPr>
        <w:t>T</w:t>
      </w:r>
      <w:r w:rsidR="00B83E06">
        <w:rPr>
          <w:rFonts w:asciiTheme="minorHAnsi" w:hAnsiTheme="minorHAnsi"/>
          <w:sz w:val="24"/>
          <w:szCs w:val="24"/>
        </w:rPr>
        <w:t xml:space="preserve">heory’ which </w:t>
      </w:r>
      <w:r w:rsidR="003F0F74">
        <w:rPr>
          <w:rFonts w:asciiTheme="minorHAnsi" w:hAnsiTheme="minorHAnsi"/>
          <w:sz w:val="24"/>
          <w:szCs w:val="24"/>
        </w:rPr>
        <w:t>suggest</w:t>
      </w:r>
      <w:r w:rsidR="00B83E06">
        <w:rPr>
          <w:rFonts w:asciiTheme="minorHAnsi" w:hAnsiTheme="minorHAnsi"/>
          <w:sz w:val="24"/>
          <w:szCs w:val="24"/>
        </w:rPr>
        <w:t>s</w:t>
      </w:r>
      <w:r w:rsidR="00220298">
        <w:rPr>
          <w:rFonts w:asciiTheme="minorHAnsi" w:hAnsiTheme="minorHAnsi"/>
          <w:sz w:val="24"/>
          <w:szCs w:val="24"/>
        </w:rPr>
        <w:t xml:space="preserve"> that</w:t>
      </w:r>
      <w:r w:rsidR="003F0F74">
        <w:rPr>
          <w:rFonts w:asciiTheme="minorHAnsi" w:hAnsiTheme="minorHAnsi"/>
          <w:sz w:val="24"/>
          <w:szCs w:val="24"/>
        </w:rPr>
        <w:t xml:space="preserve"> </w:t>
      </w:r>
      <w:r w:rsidR="00F932BD">
        <w:rPr>
          <w:rFonts w:asciiTheme="minorHAnsi" w:hAnsiTheme="minorHAnsi"/>
          <w:sz w:val="24"/>
          <w:szCs w:val="24"/>
        </w:rPr>
        <w:t>fatigue is neither</w:t>
      </w:r>
      <w:r w:rsidR="000043B1">
        <w:rPr>
          <w:rFonts w:asciiTheme="minorHAnsi" w:hAnsiTheme="minorHAnsi"/>
          <w:sz w:val="24"/>
          <w:szCs w:val="24"/>
        </w:rPr>
        <w:t xml:space="preserve"> </w:t>
      </w:r>
      <w:r w:rsidR="008837F5">
        <w:rPr>
          <w:rFonts w:asciiTheme="minorHAnsi" w:hAnsiTheme="minorHAnsi"/>
          <w:sz w:val="24"/>
          <w:szCs w:val="24"/>
        </w:rPr>
        <w:t xml:space="preserve">a </w:t>
      </w:r>
      <w:r w:rsidR="000043B1">
        <w:rPr>
          <w:rFonts w:asciiTheme="minorHAnsi" w:hAnsiTheme="minorHAnsi"/>
          <w:sz w:val="24"/>
          <w:szCs w:val="24"/>
        </w:rPr>
        <w:t xml:space="preserve">psychological </w:t>
      </w:r>
      <w:r w:rsidR="00C52DDA">
        <w:rPr>
          <w:rFonts w:asciiTheme="minorHAnsi" w:hAnsiTheme="minorHAnsi"/>
          <w:sz w:val="24"/>
          <w:szCs w:val="24"/>
        </w:rPr>
        <w:t>n</w:t>
      </w:r>
      <w:r w:rsidR="000043B1">
        <w:rPr>
          <w:rFonts w:asciiTheme="minorHAnsi" w:hAnsiTheme="minorHAnsi"/>
          <w:sz w:val="24"/>
          <w:szCs w:val="24"/>
        </w:rPr>
        <w:t xml:space="preserve">or physiological </w:t>
      </w:r>
      <w:r w:rsidR="008837F5">
        <w:rPr>
          <w:rFonts w:asciiTheme="minorHAnsi" w:hAnsiTheme="minorHAnsi"/>
          <w:sz w:val="24"/>
          <w:szCs w:val="24"/>
        </w:rPr>
        <w:t xml:space="preserve">concept </w:t>
      </w:r>
      <w:r w:rsidR="00C52DDA">
        <w:rPr>
          <w:rFonts w:asciiTheme="minorHAnsi" w:hAnsiTheme="minorHAnsi"/>
          <w:sz w:val="24"/>
          <w:szCs w:val="24"/>
        </w:rPr>
        <w:t>in isolation</w:t>
      </w:r>
      <w:r w:rsidR="006C55CF">
        <w:rPr>
          <w:rFonts w:asciiTheme="minorHAnsi" w:hAnsiTheme="minorHAnsi"/>
          <w:sz w:val="24"/>
          <w:szCs w:val="24"/>
        </w:rPr>
        <w:t>,</w:t>
      </w:r>
      <w:r w:rsidR="00571C61">
        <w:rPr>
          <w:rFonts w:asciiTheme="minorHAnsi" w:hAnsiTheme="minorHAnsi"/>
          <w:sz w:val="24"/>
          <w:szCs w:val="24"/>
        </w:rPr>
        <w:t xml:space="preserve"> but</w:t>
      </w:r>
      <w:r w:rsidR="00CB4D38">
        <w:rPr>
          <w:rFonts w:asciiTheme="minorHAnsi" w:hAnsiTheme="minorHAnsi"/>
          <w:sz w:val="24"/>
          <w:szCs w:val="24"/>
        </w:rPr>
        <w:t xml:space="preserve"> the brain acts as</w:t>
      </w:r>
      <w:r w:rsidR="000E7A5B">
        <w:rPr>
          <w:rFonts w:asciiTheme="minorHAnsi" w:hAnsiTheme="minorHAnsi"/>
          <w:sz w:val="24"/>
          <w:szCs w:val="24"/>
        </w:rPr>
        <w:t xml:space="preserve"> </w:t>
      </w:r>
      <w:r w:rsidR="00F93C8F">
        <w:rPr>
          <w:rFonts w:asciiTheme="minorHAnsi" w:hAnsiTheme="minorHAnsi"/>
          <w:sz w:val="24"/>
          <w:szCs w:val="24"/>
        </w:rPr>
        <w:t xml:space="preserve">a </w:t>
      </w:r>
      <w:r w:rsidR="000E7A5B">
        <w:rPr>
          <w:rFonts w:asciiTheme="minorHAnsi" w:hAnsiTheme="minorHAnsi"/>
          <w:sz w:val="24"/>
          <w:szCs w:val="24"/>
        </w:rPr>
        <w:t xml:space="preserve">control centre </w:t>
      </w:r>
      <w:r w:rsidR="00F93C8F">
        <w:rPr>
          <w:rFonts w:asciiTheme="minorHAnsi" w:hAnsiTheme="minorHAnsi"/>
          <w:sz w:val="24"/>
          <w:szCs w:val="24"/>
        </w:rPr>
        <w:t>for</w:t>
      </w:r>
      <w:r w:rsidR="006C55CF">
        <w:rPr>
          <w:rFonts w:asciiTheme="minorHAnsi" w:hAnsiTheme="minorHAnsi"/>
          <w:sz w:val="24"/>
          <w:szCs w:val="24"/>
        </w:rPr>
        <w:t xml:space="preserve"> all </w:t>
      </w:r>
      <w:r w:rsidR="00F93C8F">
        <w:rPr>
          <w:rFonts w:asciiTheme="minorHAnsi" w:hAnsiTheme="minorHAnsi"/>
          <w:sz w:val="24"/>
          <w:szCs w:val="24"/>
        </w:rPr>
        <w:t>fatigue-related</w:t>
      </w:r>
      <w:r w:rsidR="006C55CF">
        <w:rPr>
          <w:rFonts w:asciiTheme="minorHAnsi" w:hAnsiTheme="minorHAnsi"/>
          <w:sz w:val="24"/>
          <w:szCs w:val="24"/>
        </w:rPr>
        <w:t xml:space="preserve"> signals. </w:t>
      </w:r>
    </w:p>
    <w:p w14:paraId="78474F91" w14:textId="77777777" w:rsidR="00B83E06" w:rsidRDefault="00B83E06" w:rsidP="00B340DF">
      <w:pPr>
        <w:tabs>
          <w:tab w:val="num" w:pos="720"/>
        </w:tabs>
        <w:spacing w:line="276" w:lineRule="auto"/>
        <w:jc w:val="both"/>
        <w:rPr>
          <w:rFonts w:asciiTheme="minorHAnsi" w:hAnsiTheme="minorHAnsi"/>
          <w:sz w:val="24"/>
          <w:szCs w:val="24"/>
        </w:rPr>
      </w:pPr>
    </w:p>
    <w:p w14:paraId="411DB462" w14:textId="17ECFD0E" w:rsidR="00997EB9" w:rsidRDefault="00E460E5"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 xml:space="preserve">Burke and Hawley (2018) </w:t>
      </w:r>
      <w:r w:rsidR="00276D2D">
        <w:rPr>
          <w:rFonts w:asciiTheme="minorHAnsi" w:hAnsiTheme="minorHAnsi"/>
          <w:sz w:val="24"/>
          <w:szCs w:val="24"/>
        </w:rPr>
        <w:t xml:space="preserve">have suggested </w:t>
      </w:r>
      <w:r w:rsidR="00F81F4E">
        <w:rPr>
          <w:rFonts w:asciiTheme="minorHAnsi" w:hAnsiTheme="minorHAnsi"/>
          <w:sz w:val="24"/>
          <w:szCs w:val="24"/>
        </w:rPr>
        <w:t xml:space="preserve">that </w:t>
      </w:r>
      <w:r w:rsidR="009922A5">
        <w:rPr>
          <w:rFonts w:asciiTheme="minorHAnsi" w:hAnsiTheme="minorHAnsi"/>
          <w:sz w:val="24"/>
          <w:szCs w:val="24"/>
        </w:rPr>
        <w:t xml:space="preserve">some of the most </w:t>
      </w:r>
      <w:r w:rsidR="00210A03">
        <w:rPr>
          <w:rFonts w:asciiTheme="minorHAnsi" w:hAnsiTheme="minorHAnsi"/>
          <w:sz w:val="24"/>
          <w:szCs w:val="24"/>
        </w:rPr>
        <w:t>common</w:t>
      </w:r>
      <w:r w:rsidR="009922A5">
        <w:rPr>
          <w:rFonts w:asciiTheme="minorHAnsi" w:hAnsiTheme="minorHAnsi"/>
          <w:sz w:val="24"/>
          <w:szCs w:val="24"/>
        </w:rPr>
        <w:t xml:space="preserve"> </w:t>
      </w:r>
      <w:r w:rsidR="00DA32CA">
        <w:rPr>
          <w:rFonts w:asciiTheme="minorHAnsi" w:hAnsiTheme="minorHAnsi"/>
          <w:sz w:val="24"/>
          <w:szCs w:val="24"/>
        </w:rPr>
        <w:t xml:space="preserve">fatigue factors during </w:t>
      </w:r>
      <w:r w:rsidR="008115EB">
        <w:rPr>
          <w:rFonts w:asciiTheme="minorHAnsi" w:hAnsiTheme="minorHAnsi"/>
          <w:sz w:val="24"/>
          <w:szCs w:val="24"/>
        </w:rPr>
        <w:t>prolonged exercise</w:t>
      </w:r>
      <w:r w:rsidR="00CA72B1">
        <w:rPr>
          <w:rFonts w:asciiTheme="minorHAnsi" w:hAnsiTheme="minorHAnsi"/>
          <w:sz w:val="24"/>
          <w:szCs w:val="24"/>
        </w:rPr>
        <w:t xml:space="preserve"> are</w:t>
      </w:r>
      <w:r w:rsidR="008115EB">
        <w:rPr>
          <w:rFonts w:asciiTheme="minorHAnsi" w:hAnsiTheme="minorHAnsi"/>
          <w:sz w:val="24"/>
          <w:szCs w:val="24"/>
        </w:rPr>
        <w:t xml:space="preserve"> muscle acidosis, gut disturbances, </w:t>
      </w:r>
      <w:r w:rsidR="00E65B67">
        <w:rPr>
          <w:rFonts w:asciiTheme="minorHAnsi" w:hAnsiTheme="minorHAnsi"/>
          <w:sz w:val="24"/>
          <w:szCs w:val="24"/>
        </w:rPr>
        <w:t xml:space="preserve">hyponatremia, </w:t>
      </w:r>
      <w:r w:rsidR="00702D77">
        <w:rPr>
          <w:rFonts w:asciiTheme="minorHAnsi" w:hAnsiTheme="minorHAnsi"/>
          <w:sz w:val="24"/>
          <w:szCs w:val="24"/>
        </w:rPr>
        <w:t xml:space="preserve">hypohydration, muscle damage, suboptimal CNS activity, carbohydrate depletion and </w:t>
      </w:r>
      <w:proofErr w:type="spellStart"/>
      <w:r w:rsidR="009857B4">
        <w:rPr>
          <w:rFonts w:asciiTheme="minorHAnsi" w:hAnsiTheme="minorHAnsi"/>
          <w:sz w:val="24"/>
          <w:szCs w:val="24"/>
        </w:rPr>
        <w:t>PCr</w:t>
      </w:r>
      <w:proofErr w:type="spellEnd"/>
      <w:r w:rsidR="009857B4">
        <w:rPr>
          <w:rFonts w:asciiTheme="minorHAnsi" w:hAnsiTheme="minorHAnsi"/>
          <w:sz w:val="24"/>
          <w:szCs w:val="24"/>
        </w:rPr>
        <w:t xml:space="preserve"> depletion. Burke and Hawley (2018) continue to offer sol</w:t>
      </w:r>
      <w:r w:rsidR="003C00AC">
        <w:rPr>
          <w:rFonts w:asciiTheme="minorHAnsi" w:hAnsiTheme="minorHAnsi"/>
          <w:sz w:val="24"/>
          <w:szCs w:val="24"/>
        </w:rPr>
        <w:t xml:space="preserve">utions to </w:t>
      </w:r>
      <w:r w:rsidR="003854E2">
        <w:rPr>
          <w:rFonts w:asciiTheme="minorHAnsi" w:hAnsiTheme="minorHAnsi"/>
          <w:sz w:val="24"/>
          <w:szCs w:val="24"/>
        </w:rPr>
        <w:t>overcoming</w:t>
      </w:r>
      <w:r w:rsidR="003C00AC">
        <w:rPr>
          <w:rFonts w:asciiTheme="minorHAnsi" w:hAnsiTheme="minorHAnsi"/>
          <w:sz w:val="24"/>
          <w:szCs w:val="24"/>
        </w:rPr>
        <w:t xml:space="preserve"> fatigue factors, which will be </w:t>
      </w:r>
      <w:r w:rsidR="000607B3">
        <w:rPr>
          <w:rFonts w:asciiTheme="minorHAnsi" w:hAnsiTheme="minorHAnsi"/>
          <w:sz w:val="24"/>
          <w:szCs w:val="24"/>
        </w:rPr>
        <w:t>further explored later</w:t>
      </w:r>
      <w:r w:rsidR="00210A03">
        <w:rPr>
          <w:rFonts w:asciiTheme="minorHAnsi" w:hAnsiTheme="minorHAnsi"/>
          <w:sz w:val="24"/>
          <w:szCs w:val="24"/>
        </w:rPr>
        <w:t xml:space="preserve">. </w:t>
      </w:r>
    </w:p>
    <w:p w14:paraId="29A33B24" w14:textId="77777777" w:rsidR="00210A03" w:rsidRDefault="00210A03" w:rsidP="00B340DF">
      <w:pPr>
        <w:tabs>
          <w:tab w:val="num" w:pos="720"/>
        </w:tabs>
        <w:spacing w:line="276" w:lineRule="auto"/>
        <w:jc w:val="both"/>
        <w:rPr>
          <w:rFonts w:asciiTheme="minorHAnsi" w:hAnsiTheme="minorHAnsi"/>
          <w:sz w:val="24"/>
          <w:szCs w:val="24"/>
        </w:rPr>
      </w:pPr>
    </w:p>
    <w:p w14:paraId="1FC30627" w14:textId="5DE120E0" w:rsidR="0044390F" w:rsidRPr="003C31D8" w:rsidRDefault="00687FB0" w:rsidP="00B340DF">
      <w:pPr>
        <w:pStyle w:val="ListParagraph"/>
        <w:numPr>
          <w:ilvl w:val="0"/>
          <w:numId w:val="5"/>
        </w:numPr>
        <w:tabs>
          <w:tab w:val="num" w:pos="720"/>
        </w:tabs>
        <w:spacing w:line="276" w:lineRule="auto"/>
        <w:jc w:val="both"/>
        <w:rPr>
          <w:rFonts w:asciiTheme="minorHAnsi" w:hAnsiTheme="minorHAnsi"/>
          <w:sz w:val="24"/>
          <w:szCs w:val="24"/>
        </w:rPr>
      </w:pPr>
      <w:r w:rsidRPr="003C31D8">
        <w:rPr>
          <w:rFonts w:asciiTheme="minorHAnsi" w:hAnsiTheme="minorHAnsi"/>
          <w:b/>
          <w:bCs/>
          <w:sz w:val="24"/>
          <w:szCs w:val="24"/>
        </w:rPr>
        <w:t>P</w:t>
      </w:r>
      <w:r w:rsidR="00E434FB" w:rsidRPr="003C31D8">
        <w:rPr>
          <w:rFonts w:asciiTheme="minorHAnsi" w:hAnsiTheme="minorHAnsi"/>
          <w:b/>
          <w:bCs/>
          <w:sz w:val="24"/>
          <w:szCs w:val="24"/>
        </w:rPr>
        <w:t>hysiolo</w:t>
      </w:r>
      <w:r w:rsidRPr="003C31D8">
        <w:rPr>
          <w:rFonts w:asciiTheme="minorHAnsi" w:hAnsiTheme="minorHAnsi"/>
          <w:b/>
          <w:bCs/>
          <w:sz w:val="24"/>
          <w:szCs w:val="24"/>
        </w:rPr>
        <w:t>gical</w:t>
      </w:r>
      <w:r w:rsidR="00E96150" w:rsidRPr="003C31D8">
        <w:rPr>
          <w:rFonts w:asciiTheme="minorHAnsi" w:hAnsiTheme="minorHAnsi"/>
          <w:b/>
          <w:bCs/>
          <w:sz w:val="24"/>
          <w:szCs w:val="24"/>
        </w:rPr>
        <w:t xml:space="preserve"> </w:t>
      </w:r>
      <w:r w:rsidR="0025307C" w:rsidRPr="003C31D8">
        <w:rPr>
          <w:rFonts w:asciiTheme="minorHAnsi" w:hAnsiTheme="minorHAnsi"/>
          <w:b/>
          <w:bCs/>
          <w:sz w:val="24"/>
          <w:szCs w:val="24"/>
        </w:rPr>
        <w:t>assessment</w:t>
      </w:r>
      <w:r w:rsidRPr="003C31D8">
        <w:rPr>
          <w:rFonts w:asciiTheme="minorHAnsi" w:hAnsiTheme="minorHAnsi"/>
          <w:b/>
          <w:bCs/>
          <w:sz w:val="24"/>
          <w:szCs w:val="24"/>
        </w:rPr>
        <w:t xml:space="preserve">s and </w:t>
      </w:r>
      <w:r w:rsidR="00E73F72" w:rsidRPr="003C31D8">
        <w:rPr>
          <w:rFonts w:asciiTheme="minorHAnsi" w:hAnsiTheme="minorHAnsi"/>
          <w:b/>
          <w:bCs/>
          <w:sz w:val="24"/>
          <w:szCs w:val="24"/>
        </w:rPr>
        <w:t>interpretation of results</w:t>
      </w:r>
      <w:r w:rsidR="00496DC8" w:rsidRPr="003C31D8">
        <w:rPr>
          <w:rFonts w:asciiTheme="minorHAnsi" w:hAnsiTheme="minorHAnsi"/>
          <w:sz w:val="24"/>
          <w:szCs w:val="24"/>
          <w:u w:val="single"/>
        </w:rPr>
        <w:t xml:space="preserve"> </w:t>
      </w:r>
    </w:p>
    <w:p w14:paraId="3373B0B9" w14:textId="77777777" w:rsidR="009F6D6D" w:rsidRDefault="009F6D6D" w:rsidP="00B340DF">
      <w:pPr>
        <w:tabs>
          <w:tab w:val="num" w:pos="720"/>
        </w:tabs>
        <w:spacing w:line="276" w:lineRule="auto"/>
        <w:jc w:val="both"/>
        <w:rPr>
          <w:rFonts w:asciiTheme="minorHAnsi" w:hAnsiTheme="minorHAnsi"/>
          <w:sz w:val="24"/>
          <w:szCs w:val="24"/>
        </w:rPr>
      </w:pPr>
    </w:p>
    <w:p w14:paraId="1F12ED04" w14:textId="0D8657C5" w:rsidR="00AB1D3D" w:rsidRDefault="009750FD"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The client (</w:t>
      </w:r>
      <w:r w:rsidR="003F29D2">
        <w:rPr>
          <w:rFonts w:asciiTheme="minorHAnsi" w:hAnsiTheme="minorHAnsi"/>
          <w:sz w:val="24"/>
          <w:szCs w:val="24"/>
        </w:rPr>
        <w:t>34</w:t>
      </w:r>
      <w:r w:rsidR="004D19CD">
        <w:rPr>
          <w:rFonts w:asciiTheme="minorHAnsi" w:hAnsiTheme="minorHAnsi"/>
          <w:sz w:val="24"/>
          <w:szCs w:val="24"/>
        </w:rPr>
        <w:t xml:space="preserve"> yrs, 72.8kg, </w:t>
      </w:r>
      <w:r w:rsidR="00B51DC3">
        <w:rPr>
          <w:rFonts w:asciiTheme="minorHAnsi" w:hAnsiTheme="minorHAnsi"/>
          <w:sz w:val="24"/>
          <w:szCs w:val="24"/>
        </w:rPr>
        <w:t>178cm</w:t>
      </w:r>
      <w:r>
        <w:rPr>
          <w:rFonts w:asciiTheme="minorHAnsi" w:hAnsiTheme="minorHAnsi"/>
          <w:sz w:val="24"/>
          <w:szCs w:val="24"/>
        </w:rPr>
        <w:t>) underwent a</w:t>
      </w:r>
      <w:r w:rsidR="00AB1D3D">
        <w:rPr>
          <w:rFonts w:asciiTheme="minorHAnsi" w:hAnsiTheme="minorHAnsi"/>
          <w:sz w:val="24"/>
          <w:szCs w:val="24"/>
        </w:rPr>
        <w:t xml:space="preserve"> VO</w:t>
      </w:r>
      <w:r w:rsidR="00AB1D3D" w:rsidRPr="008D5AE2">
        <w:rPr>
          <w:rFonts w:asciiTheme="minorHAnsi" w:hAnsiTheme="minorHAnsi"/>
          <w:sz w:val="24"/>
          <w:szCs w:val="24"/>
          <w:vertAlign w:val="subscript"/>
        </w:rPr>
        <w:t>2</w:t>
      </w:r>
      <w:r w:rsidR="00AB1D3D">
        <w:rPr>
          <w:rFonts w:asciiTheme="minorHAnsi" w:hAnsiTheme="minorHAnsi"/>
          <w:sz w:val="24"/>
          <w:szCs w:val="24"/>
        </w:rPr>
        <w:t xml:space="preserve"> max test</w:t>
      </w:r>
      <w:r>
        <w:rPr>
          <w:rFonts w:asciiTheme="minorHAnsi" w:hAnsiTheme="minorHAnsi"/>
          <w:sz w:val="24"/>
          <w:szCs w:val="24"/>
        </w:rPr>
        <w:t>,</w:t>
      </w:r>
      <w:r w:rsidR="00AB1D3D">
        <w:rPr>
          <w:rFonts w:asciiTheme="minorHAnsi" w:hAnsiTheme="minorHAnsi"/>
          <w:sz w:val="24"/>
          <w:szCs w:val="24"/>
        </w:rPr>
        <w:t xml:space="preserve"> </w:t>
      </w:r>
      <w:r>
        <w:rPr>
          <w:rFonts w:asciiTheme="minorHAnsi" w:hAnsiTheme="minorHAnsi"/>
          <w:sz w:val="24"/>
          <w:szCs w:val="24"/>
        </w:rPr>
        <w:t xml:space="preserve">which </w:t>
      </w:r>
      <w:r w:rsidR="00AB1D3D">
        <w:rPr>
          <w:rFonts w:asciiTheme="minorHAnsi" w:hAnsiTheme="minorHAnsi"/>
          <w:sz w:val="24"/>
          <w:szCs w:val="24"/>
        </w:rPr>
        <w:t>w</w:t>
      </w:r>
      <w:r w:rsidR="006C5CA9">
        <w:rPr>
          <w:rFonts w:asciiTheme="minorHAnsi" w:hAnsiTheme="minorHAnsi"/>
          <w:sz w:val="24"/>
          <w:szCs w:val="24"/>
        </w:rPr>
        <w:t>as performed through an incremental step test</w:t>
      </w:r>
      <w:r w:rsidR="00900C59">
        <w:rPr>
          <w:rFonts w:asciiTheme="minorHAnsi" w:hAnsiTheme="minorHAnsi"/>
          <w:sz w:val="24"/>
          <w:szCs w:val="24"/>
        </w:rPr>
        <w:t xml:space="preserve"> on a </w:t>
      </w:r>
      <w:r w:rsidR="00CD6A94">
        <w:rPr>
          <w:rFonts w:asciiTheme="minorHAnsi" w:hAnsiTheme="minorHAnsi"/>
          <w:sz w:val="24"/>
          <w:szCs w:val="24"/>
        </w:rPr>
        <w:t xml:space="preserve">motorised </w:t>
      </w:r>
      <w:r w:rsidR="00900C59">
        <w:rPr>
          <w:rFonts w:asciiTheme="minorHAnsi" w:hAnsiTheme="minorHAnsi"/>
          <w:sz w:val="24"/>
          <w:szCs w:val="24"/>
        </w:rPr>
        <w:t xml:space="preserve">treadmill </w:t>
      </w:r>
      <w:r w:rsidR="00043CAB" w:rsidRPr="00522A28">
        <w:rPr>
          <w:rFonts w:asciiTheme="minorHAnsi" w:hAnsiTheme="minorHAnsi"/>
          <w:sz w:val="24"/>
          <w:szCs w:val="24"/>
        </w:rPr>
        <w:t>(</w:t>
      </w:r>
      <w:r w:rsidR="00997EB9" w:rsidRPr="00997EB9">
        <w:rPr>
          <w:rFonts w:asciiTheme="minorHAnsi" w:hAnsiTheme="minorHAnsi"/>
          <w:sz w:val="24"/>
          <w:szCs w:val="24"/>
        </w:rPr>
        <w:t>HP Cosmos Pluto Med, HP Cosmos Sports &amp; Medical GmbH</w:t>
      </w:r>
      <w:r w:rsidR="00CD6A94">
        <w:rPr>
          <w:rFonts w:asciiTheme="minorHAnsi" w:hAnsiTheme="minorHAnsi"/>
          <w:sz w:val="24"/>
          <w:szCs w:val="24"/>
        </w:rPr>
        <w:t xml:space="preserve">, </w:t>
      </w:r>
      <w:proofErr w:type="spellStart"/>
      <w:r w:rsidR="00043CAB" w:rsidRPr="00522A28">
        <w:rPr>
          <w:rFonts w:asciiTheme="minorHAnsi" w:hAnsiTheme="minorHAnsi"/>
          <w:sz w:val="24"/>
          <w:szCs w:val="24"/>
        </w:rPr>
        <w:t>Nussdorf</w:t>
      </w:r>
      <w:proofErr w:type="spellEnd"/>
      <w:r w:rsidR="00043CAB" w:rsidRPr="00522A28">
        <w:rPr>
          <w:rFonts w:asciiTheme="minorHAnsi" w:hAnsiTheme="minorHAnsi"/>
          <w:sz w:val="24"/>
          <w:szCs w:val="24"/>
        </w:rPr>
        <w:t> - Traunstein, Germany)</w:t>
      </w:r>
      <w:r w:rsidR="000575F2" w:rsidRPr="00522A28">
        <w:rPr>
          <w:rFonts w:asciiTheme="minorHAnsi" w:hAnsiTheme="minorHAnsi"/>
          <w:sz w:val="24"/>
          <w:szCs w:val="24"/>
        </w:rPr>
        <w:t>.</w:t>
      </w:r>
      <w:r w:rsidR="000575F2">
        <w:rPr>
          <w:rFonts w:asciiTheme="minorHAnsi" w:hAnsiTheme="minorHAnsi"/>
          <w:b/>
          <w:bCs/>
          <w:sz w:val="24"/>
          <w:szCs w:val="24"/>
        </w:rPr>
        <w:t xml:space="preserve"> </w:t>
      </w:r>
      <w:r w:rsidR="00645F37">
        <w:rPr>
          <w:rFonts w:asciiTheme="minorHAnsi" w:hAnsiTheme="minorHAnsi"/>
          <w:sz w:val="24"/>
          <w:szCs w:val="24"/>
        </w:rPr>
        <w:t xml:space="preserve">The incremental step test began at </w:t>
      </w:r>
      <w:r w:rsidR="00E14E3B">
        <w:rPr>
          <w:rFonts w:asciiTheme="minorHAnsi" w:hAnsiTheme="minorHAnsi"/>
          <w:sz w:val="24"/>
          <w:szCs w:val="24"/>
        </w:rPr>
        <w:t>6km/h</w:t>
      </w:r>
      <w:r w:rsidR="00977848">
        <w:rPr>
          <w:rFonts w:asciiTheme="minorHAnsi" w:hAnsiTheme="minorHAnsi"/>
          <w:sz w:val="24"/>
          <w:szCs w:val="24"/>
        </w:rPr>
        <w:t xml:space="preserve"> </w:t>
      </w:r>
      <w:r w:rsidR="00CA5A19">
        <w:rPr>
          <w:rFonts w:asciiTheme="minorHAnsi" w:hAnsiTheme="minorHAnsi"/>
          <w:sz w:val="24"/>
          <w:szCs w:val="24"/>
        </w:rPr>
        <w:t xml:space="preserve">(10:00 min/km) </w:t>
      </w:r>
      <w:r w:rsidR="00F46EB8">
        <w:rPr>
          <w:rFonts w:asciiTheme="minorHAnsi" w:hAnsiTheme="minorHAnsi"/>
          <w:sz w:val="24"/>
          <w:szCs w:val="24"/>
        </w:rPr>
        <w:t xml:space="preserve">and increased by 1km/h every minute </w:t>
      </w:r>
      <w:r w:rsidR="008F5AE1">
        <w:rPr>
          <w:rFonts w:asciiTheme="minorHAnsi" w:hAnsiTheme="minorHAnsi"/>
          <w:sz w:val="24"/>
          <w:szCs w:val="24"/>
        </w:rPr>
        <w:t xml:space="preserve">until the treadmill reached the maximum speed of 21km/h </w:t>
      </w:r>
      <w:r w:rsidR="00CA5A19">
        <w:rPr>
          <w:rFonts w:asciiTheme="minorHAnsi" w:hAnsiTheme="minorHAnsi"/>
          <w:sz w:val="24"/>
          <w:szCs w:val="24"/>
        </w:rPr>
        <w:t>(2.51 min/km)</w:t>
      </w:r>
      <w:r w:rsidR="00E0492D">
        <w:rPr>
          <w:rFonts w:asciiTheme="minorHAnsi" w:hAnsiTheme="minorHAnsi"/>
          <w:sz w:val="24"/>
          <w:szCs w:val="24"/>
        </w:rPr>
        <w:t xml:space="preserve">. The </w:t>
      </w:r>
      <w:r w:rsidR="00B01EAA">
        <w:rPr>
          <w:rFonts w:asciiTheme="minorHAnsi" w:hAnsiTheme="minorHAnsi"/>
          <w:sz w:val="24"/>
          <w:szCs w:val="24"/>
        </w:rPr>
        <w:t xml:space="preserve">test </w:t>
      </w:r>
      <w:r w:rsidR="00E0492D">
        <w:rPr>
          <w:rFonts w:asciiTheme="minorHAnsi" w:hAnsiTheme="minorHAnsi"/>
          <w:sz w:val="24"/>
          <w:szCs w:val="24"/>
        </w:rPr>
        <w:t xml:space="preserve">was </w:t>
      </w:r>
      <w:r w:rsidR="00B01EAA">
        <w:rPr>
          <w:rFonts w:asciiTheme="minorHAnsi" w:hAnsiTheme="minorHAnsi"/>
          <w:sz w:val="24"/>
          <w:szCs w:val="24"/>
        </w:rPr>
        <w:t xml:space="preserve">performed at a 1% incline for the entirety of the </w:t>
      </w:r>
      <w:r w:rsidR="00C135E8">
        <w:rPr>
          <w:rFonts w:asciiTheme="minorHAnsi" w:hAnsiTheme="minorHAnsi"/>
          <w:sz w:val="24"/>
          <w:szCs w:val="24"/>
        </w:rPr>
        <w:t xml:space="preserve">test. </w:t>
      </w:r>
      <w:r w:rsidR="008C52AC">
        <w:rPr>
          <w:rFonts w:asciiTheme="minorHAnsi" w:hAnsiTheme="minorHAnsi"/>
          <w:sz w:val="24"/>
          <w:szCs w:val="24"/>
        </w:rPr>
        <w:t>Ventilatory gas exchange was</w:t>
      </w:r>
      <w:r w:rsidR="00601BB9">
        <w:rPr>
          <w:rFonts w:asciiTheme="minorHAnsi" w:hAnsiTheme="minorHAnsi"/>
          <w:sz w:val="24"/>
          <w:szCs w:val="24"/>
        </w:rPr>
        <w:t xml:space="preserve"> calculated using </w:t>
      </w:r>
      <w:r w:rsidR="004515B0">
        <w:rPr>
          <w:rFonts w:asciiTheme="minorHAnsi" w:hAnsiTheme="minorHAnsi"/>
          <w:sz w:val="24"/>
          <w:szCs w:val="24"/>
        </w:rPr>
        <w:t xml:space="preserve">a calibrated </w:t>
      </w:r>
      <w:r w:rsidR="0057348E">
        <w:rPr>
          <w:rFonts w:asciiTheme="minorHAnsi" w:hAnsiTheme="minorHAnsi"/>
          <w:sz w:val="24"/>
          <w:szCs w:val="24"/>
        </w:rPr>
        <w:t xml:space="preserve">breath-by-breath system </w:t>
      </w:r>
      <w:r w:rsidR="00BB6767" w:rsidRPr="00BB6767">
        <w:rPr>
          <w:rFonts w:asciiTheme="minorHAnsi" w:hAnsiTheme="minorHAnsi"/>
          <w:sz w:val="24"/>
          <w:szCs w:val="24"/>
        </w:rPr>
        <w:t>(</w:t>
      </w:r>
      <w:proofErr w:type="spellStart"/>
      <w:r w:rsidR="00EF26A3" w:rsidRPr="00EF26A3">
        <w:rPr>
          <w:rFonts w:asciiTheme="minorHAnsi" w:hAnsiTheme="minorHAnsi"/>
          <w:sz w:val="24"/>
          <w:szCs w:val="24"/>
        </w:rPr>
        <w:t>Servomex</w:t>
      </w:r>
      <w:proofErr w:type="spellEnd"/>
      <w:r w:rsidR="00EF26A3" w:rsidRPr="00EF26A3">
        <w:rPr>
          <w:rFonts w:asciiTheme="minorHAnsi" w:hAnsiTheme="minorHAnsi"/>
          <w:sz w:val="24"/>
          <w:szCs w:val="24"/>
        </w:rPr>
        <w:t> </w:t>
      </w:r>
      <w:proofErr w:type="spellStart"/>
      <w:r w:rsidR="00EF26A3" w:rsidRPr="00EF26A3">
        <w:rPr>
          <w:rFonts w:asciiTheme="minorHAnsi" w:hAnsiTheme="minorHAnsi"/>
          <w:sz w:val="24"/>
          <w:szCs w:val="24"/>
        </w:rPr>
        <w:t>miniHF</w:t>
      </w:r>
      <w:proofErr w:type="spellEnd"/>
      <w:r w:rsidR="00EF26A3" w:rsidRPr="00EF26A3">
        <w:rPr>
          <w:rFonts w:asciiTheme="minorHAnsi" w:hAnsiTheme="minorHAnsi"/>
          <w:sz w:val="24"/>
          <w:szCs w:val="24"/>
        </w:rPr>
        <w:t> 5200</w:t>
      </w:r>
      <w:r w:rsidR="00EF26A3">
        <w:rPr>
          <w:rFonts w:asciiTheme="minorHAnsi" w:hAnsiTheme="minorHAnsi"/>
          <w:sz w:val="24"/>
          <w:szCs w:val="24"/>
        </w:rPr>
        <w:t>,</w:t>
      </w:r>
      <w:r w:rsidR="00EF26A3" w:rsidRPr="00EF26A3">
        <w:rPr>
          <w:rFonts w:asciiTheme="minorHAnsi" w:hAnsiTheme="minorHAnsi"/>
          <w:sz w:val="24"/>
          <w:szCs w:val="24"/>
        </w:rPr>
        <w:t> </w:t>
      </w:r>
      <w:proofErr w:type="spellStart"/>
      <w:r w:rsidR="00BB6767" w:rsidRPr="00BB6767">
        <w:rPr>
          <w:rFonts w:asciiTheme="minorHAnsi" w:hAnsiTheme="minorHAnsi"/>
          <w:sz w:val="24"/>
          <w:szCs w:val="24"/>
        </w:rPr>
        <w:t>Servomex</w:t>
      </w:r>
      <w:proofErr w:type="spellEnd"/>
      <w:r w:rsidR="00BB6767" w:rsidRPr="00BB6767">
        <w:rPr>
          <w:rFonts w:asciiTheme="minorHAnsi" w:hAnsiTheme="minorHAnsi"/>
          <w:sz w:val="24"/>
          <w:szCs w:val="24"/>
        </w:rPr>
        <w:t>, Bristol, UK</w:t>
      </w:r>
      <w:r w:rsidR="0057348E" w:rsidRPr="00BB6767">
        <w:rPr>
          <w:rFonts w:asciiTheme="minorHAnsi" w:hAnsiTheme="minorHAnsi"/>
          <w:sz w:val="24"/>
          <w:szCs w:val="24"/>
        </w:rPr>
        <w:t>)</w:t>
      </w:r>
      <w:r w:rsidR="0057348E">
        <w:rPr>
          <w:rFonts w:asciiTheme="minorHAnsi" w:hAnsiTheme="minorHAnsi"/>
          <w:b/>
          <w:bCs/>
          <w:sz w:val="24"/>
          <w:szCs w:val="24"/>
        </w:rPr>
        <w:t xml:space="preserve"> </w:t>
      </w:r>
      <w:r w:rsidR="00352810">
        <w:rPr>
          <w:rFonts w:asciiTheme="minorHAnsi" w:hAnsiTheme="minorHAnsi"/>
          <w:sz w:val="24"/>
          <w:szCs w:val="24"/>
        </w:rPr>
        <w:t xml:space="preserve">providing consistent measurement </w:t>
      </w:r>
      <w:r w:rsidR="007A3939">
        <w:rPr>
          <w:rFonts w:asciiTheme="minorHAnsi" w:hAnsiTheme="minorHAnsi"/>
          <w:sz w:val="24"/>
          <w:szCs w:val="24"/>
        </w:rPr>
        <w:t>of gas variables: VO</w:t>
      </w:r>
      <w:r w:rsidR="007A3939" w:rsidRPr="00D51967">
        <w:rPr>
          <w:rFonts w:asciiTheme="minorHAnsi" w:hAnsiTheme="minorHAnsi"/>
          <w:sz w:val="24"/>
          <w:szCs w:val="24"/>
          <w:vertAlign w:val="subscript"/>
        </w:rPr>
        <w:t>2</w:t>
      </w:r>
      <w:r w:rsidR="007A3939">
        <w:rPr>
          <w:rFonts w:asciiTheme="minorHAnsi" w:hAnsiTheme="minorHAnsi"/>
          <w:sz w:val="24"/>
          <w:szCs w:val="24"/>
        </w:rPr>
        <w:t>, VCO</w:t>
      </w:r>
      <w:r w:rsidR="007A3939" w:rsidRPr="00D51967">
        <w:rPr>
          <w:rFonts w:asciiTheme="minorHAnsi" w:hAnsiTheme="minorHAnsi"/>
          <w:sz w:val="24"/>
          <w:szCs w:val="24"/>
          <w:vertAlign w:val="subscript"/>
        </w:rPr>
        <w:t>2</w:t>
      </w:r>
      <w:r w:rsidR="00626CBE">
        <w:rPr>
          <w:rFonts w:asciiTheme="minorHAnsi" w:hAnsiTheme="minorHAnsi"/>
          <w:sz w:val="24"/>
          <w:szCs w:val="24"/>
        </w:rPr>
        <w:t xml:space="preserve">, minute ventilation, </w:t>
      </w:r>
      <w:r w:rsidR="00E93980">
        <w:rPr>
          <w:rFonts w:asciiTheme="minorHAnsi" w:hAnsiTheme="minorHAnsi"/>
          <w:sz w:val="24"/>
          <w:szCs w:val="24"/>
        </w:rPr>
        <w:t>and Respiratory Exchange Ratio (RER)</w:t>
      </w:r>
      <w:r w:rsidR="006978EE">
        <w:rPr>
          <w:rFonts w:asciiTheme="minorHAnsi" w:hAnsiTheme="minorHAnsi"/>
          <w:sz w:val="24"/>
          <w:szCs w:val="24"/>
        </w:rPr>
        <w:t xml:space="preserve">. </w:t>
      </w:r>
      <w:r w:rsidR="00E7166F">
        <w:rPr>
          <w:rFonts w:asciiTheme="minorHAnsi" w:hAnsiTheme="minorHAnsi"/>
          <w:sz w:val="24"/>
          <w:szCs w:val="24"/>
        </w:rPr>
        <w:t>H</w:t>
      </w:r>
      <w:r w:rsidR="006978EE">
        <w:rPr>
          <w:rFonts w:asciiTheme="minorHAnsi" w:hAnsiTheme="minorHAnsi"/>
          <w:sz w:val="24"/>
          <w:szCs w:val="24"/>
        </w:rPr>
        <w:t xml:space="preserve">eart rate was also monitored </w:t>
      </w:r>
      <w:r w:rsidR="00786A86">
        <w:rPr>
          <w:rFonts w:asciiTheme="minorHAnsi" w:hAnsiTheme="minorHAnsi"/>
          <w:sz w:val="24"/>
          <w:szCs w:val="24"/>
        </w:rPr>
        <w:t>using a heart rate mon</w:t>
      </w:r>
      <w:r w:rsidR="00AD0AE6">
        <w:rPr>
          <w:rFonts w:asciiTheme="minorHAnsi" w:hAnsiTheme="minorHAnsi"/>
          <w:sz w:val="24"/>
          <w:szCs w:val="24"/>
        </w:rPr>
        <w:t xml:space="preserve">itor and strap </w:t>
      </w:r>
      <w:r w:rsidR="000B547E" w:rsidRPr="000B547E">
        <w:rPr>
          <w:rFonts w:asciiTheme="minorHAnsi" w:hAnsiTheme="minorHAnsi"/>
          <w:sz w:val="24"/>
          <w:szCs w:val="24"/>
        </w:rPr>
        <w:t>(</w:t>
      </w:r>
      <w:r w:rsidR="00884701" w:rsidRPr="00990CB9">
        <w:rPr>
          <w:rFonts w:asciiTheme="minorHAnsi" w:hAnsiTheme="minorHAnsi"/>
          <w:sz w:val="24"/>
          <w:szCs w:val="24"/>
        </w:rPr>
        <w:t>Polar H</w:t>
      </w:r>
      <w:r w:rsidR="00884701">
        <w:rPr>
          <w:rFonts w:asciiTheme="minorHAnsi" w:hAnsiTheme="minorHAnsi"/>
          <w:sz w:val="24"/>
          <w:szCs w:val="24"/>
        </w:rPr>
        <w:t>10</w:t>
      </w:r>
      <w:r w:rsidR="007F6554">
        <w:rPr>
          <w:rFonts w:asciiTheme="minorHAnsi" w:hAnsiTheme="minorHAnsi"/>
          <w:sz w:val="24"/>
          <w:szCs w:val="24"/>
        </w:rPr>
        <w:t xml:space="preserve">, </w:t>
      </w:r>
      <w:r w:rsidR="000B547E" w:rsidRPr="000B547E">
        <w:rPr>
          <w:rFonts w:asciiTheme="minorHAnsi" w:hAnsiTheme="minorHAnsi"/>
          <w:sz w:val="24"/>
          <w:szCs w:val="24"/>
        </w:rPr>
        <w:t>Polar Electro, Warwick, UK)</w:t>
      </w:r>
      <w:r w:rsidR="00F7723E" w:rsidRPr="000B547E">
        <w:rPr>
          <w:rFonts w:asciiTheme="minorHAnsi" w:hAnsiTheme="minorHAnsi"/>
          <w:sz w:val="24"/>
          <w:szCs w:val="24"/>
        </w:rPr>
        <w:t>.</w:t>
      </w:r>
      <w:r w:rsidR="00F7723E">
        <w:rPr>
          <w:rFonts w:asciiTheme="minorHAnsi" w:hAnsiTheme="minorHAnsi"/>
          <w:b/>
          <w:bCs/>
          <w:sz w:val="24"/>
          <w:szCs w:val="24"/>
        </w:rPr>
        <w:t xml:space="preserve"> </w:t>
      </w:r>
      <w:r w:rsidR="00F7723E">
        <w:rPr>
          <w:rFonts w:asciiTheme="minorHAnsi" w:hAnsiTheme="minorHAnsi"/>
          <w:sz w:val="24"/>
          <w:szCs w:val="24"/>
        </w:rPr>
        <w:t xml:space="preserve">The test </w:t>
      </w:r>
      <w:r w:rsidR="00426A17">
        <w:rPr>
          <w:rFonts w:asciiTheme="minorHAnsi" w:hAnsiTheme="minorHAnsi"/>
          <w:sz w:val="24"/>
          <w:szCs w:val="24"/>
        </w:rPr>
        <w:t xml:space="preserve">was terminated when the client reached </w:t>
      </w:r>
      <w:r w:rsidR="00826AFA">
        <w:rPr>
          <w:rFonts w:asciiTheme="minorHAnsi" w:hAnsiTheme="minorHAnsi"/>
          <w:sz w:val="24"/>
          <w:szCs w:val="24"/>
        </w:rPr>
        <w:t xml:space="preserve">voluntary exhaustion, although </w:t>
      </w:r>
      <w:r w:rsidR="00A35703">
        <w:rPr>
          <w:rFonts w:asciiTheme="minorHAnsi" w:hAnsiTheme="minorHAnsi"/>
          <w:sz w:val="24"/>
          <w:szCs w:val="24"/>
        </w:rPr>
        <w:t xml:space="preserve">this coincided with </w:t>
      </w:r>
      <w:r w:rsidR="003525C4">
        <w:rPr>
          <w:rFonts w:asciiTheme="minorHAnsi" w:hAnsiTheme="minorHAnsi"/>
          <w:sz w:val="24"/>
          <w:szCs w:val="24"/>
        </w:rPr>
        <w:t xml:space="preserve">a </w:t>
      </w:r>
      <w:r w:rsidR="003525C4" w:rsidRPr="002C29CD">
        <w:rPr>
          <w:rFonts w:asciiTheme="minorHAnsi" w:hAnsiTheme="minorHAnsi"/>
          <w:sz w:val="24"/>
          <w:szCs w:val="24"/>
        </w:rPr>
        <w:t>VO</w:t>
      </w:r>
      <w:r w:rsidR="003525C4" w:rsidRPr="002C29CD">
        <w:rPr>
          <w:rFonts w:asciiTheme="minorHAnsi" w:hAnsiTheme="minorHAnsi"/>
          <w:sz w:val="24"/>
          <w:szCs w:val="24"/>
          <w:vertAlign w:val="subscript"/>
        </w:rPr>
        <w:t>2</w:t>
      </w:r>
      <w:r w:rsidR="003525C4" w:rsidRPr="002C29CD">
        <w:rPr>
          <w:rFonts w:asciiTheme="minorHAnsi" w:hAnsiTheme="minorHAnsi"/>
          <w:sz w:val="24"/>
          <w:szCs w:val="24"/>
        </w:rPr>
        <w:t xml:space="preserve"> p</w:t>
      </w:r>
      <w:r w:rsidR="0036792F" w:rsidRPr="002C29CD">
        <w:rPr>
          <w:rFonts w:asciiTheme="minorHAnsi" w:hAnsiTheme="minorHAnsi"/>
          <w:sz w:val="24"/>
          <w:szCs w:val="24"/>
        </w:rPr>
        <w:t>lateau</w:t>
      </w:r>
      <w:r w:rsidR="00401DC8">
        <w:rPr>
          <w:rFonts w:asciiTheme="minorHAnsi" w:hAnsiTheme="minorHAnsi"/>
          <w:sz w:val="24"/>
          <w:szCs w:val="24"/>
        </w:rPr>
        <w:t xml:space="preserve"> following a VO</w:t>
      </w:r>
      <w:r w:rsidR="00401DC8" w:rsidRPr="0052233B">
        <w:rPr>
          <w:rFonts w:asciiTheme="minorHAnsi" w:hAnsiTheme="minorHAnsi"/>
          <w:sz w:val="24"/>
          <w:szCs w:val="24"/>
          <w:vertAlign w:val="subscript"/>
        </w:rPr>
        <w:t>2</w:t>
      </w:r>
      <w:r w:rsidR="00401DC8">
        <w:rPr>
          <w:rFonts w:asciiTheme="minorHAnsi" w:hAnsiTheme="minorHAnsi"/>
          <w:sz w:val="24"/>
          <w:szCs w:val="24"/>
        </w:rPr>
        <w:t xml:space="preserve"> peak of </w:t>
      </w:r>
      <w:r w:rsidR="0052233B">
        <w:rPr>
          <w:rFonts w:asciiTheme="minorHAnsi" w:hAnsiTheme="minorHAnsi"/>
          <w:sz w:val="24"/>
          <w:szCs w:val="24"/>
        </w:rPr>
        <w:t>62 ml/min/kg</w:t>
      </w:r>
      <w:r w:rsidR="002C29CD" w:rsidRPr="002C29CD">
        <w:rPr>
          <w:rFonts w:asciiTheme="minorHAnsi" w:hAnsiTheme="minorHAnsi"/>
          <w:sz w:val="24"/>
          <w:szCs w:val="24"/>
        </w:rPr>
        <w:t>.</w:t>
      </w:r>
      <w:r w:rsidR="000933E4">
        <w:rPr>
          <w:rFonts w:asciiTheme="minorHAnsi" w:hAnsiTheme="minorHAnsi"/>
          <w:sz w:val="24"/>
          <w:szCs w:val="24"/>
        </w:rPr>
        <w:t xml:space="preserve"> </w:t>
      </w:r>
      <w:r w:rsidR="000B7051">
        <w:rPr>
          <w:rFonts w:asciiTheme="minorHAnsi" w:hAnsiTheme="minorHAnsi"/>
          <w:sz w:val="24"/>
          <w:szCs w:val="24"/>
        </w:rPr>
        <w:t>T</w:t>
      </w:r>
      <w:r w:rsidR="001029C9" w:rsidRPr="001029C9">
        <w:rPr>
          <w:rFonts w:asciiTheme="minorHAnsi" w:hAnsiTheme="minorHAnsi"/>
          <w:sz w:val="24"/>
          <w:szCs w:val="24"/>
        </w:rPr>
        <w:t xml:space="preserve">here </w:t>
      </w:r>
      <w:r w:rsidR="00791C85">
        <w:rPr>
          <w:rFonts w:asciiTheme="minorHAnsi" w:hAnsiTheme="minorHAnsi"/>
          <w:sz w:val="24"/>
          <w:szCs w:val="24"/>
        </w:rPr>
        <w:t xml:space="preserve">are </w:t>
      </w:r>
      <w:r w:rsidR="00A31B57">
        <w:rPr>
          <w:rFonts w:asciiTheme="minorHAnsi" w:hAnsiTheme="minorHAnsi"/>
          <w:sz w:val="24"/>
          <w:szCs w:val="24"/>
        </w:rPr>
        <w:t>secondary criteria</w:t>
      </w:r>
      <w:r w:rsidR="001029C9" w:rsidRPr="001029C9">
        <w:rPr>
          <w:rFonts w:asciiTheme="minorHAnsi" w:hAnsiTheme="minorHAnsi"/>
          <w:sz w:val="24"/>
          <w:szCs w:val="24"/>
        </w:rPr>
        <w:t xml:space="preserve"> </w:t>
      </w:r>
      <w:r w:rsidR="00791C85">
        <w:rPr>
          <w:rFonts w:asciiTheme="minorHAnsi" w:hAnsiTheme="minorHAnsi"/>
          <w:sz w:val="24"/>
          <w:szCs w:val="24"/>
        </w:rPr>
        <w:t>to d</w:t>
      </w:r>
      <w:r w:rsidR="001029C9" w:rsidRPr="001029C9">
        <w:rPr>
          <w:rFonts w:asciiTheme="minorHAnsi" w:hAnsiTheme="minorHAnsi"/>
          <w:sz w:val="24"/>
          <w:szCs w:val="24"/>
        </w:rPr>
        <w:t xml:space="preserve">etermine test interruptions, which </w:t>
      </w:r>
      <w:r w:rsidR="00490701">
        <w:rPr>
          <w:rFonts w:asciiTheme="minorHAnsi" w:hAnsiTheme="minorHAnsi"/>
          <w:sz w:val="24"/>
          <w:szCs w:val="24"/>
        </w:rPr>
        <w:t>are</w:t>
      </w:r>
      <w:r w:rsidR="001029C9" w:rsidRPr="001029C9">
        <w:rPr>
          <w:rFonts w:asciiTheme="minorHAnsi" w:hAnsiTheme="minorHAnsi"/>
          <w:sz w:val="24"/>
          <w:szCs w:val="24"/>
        </w:rPr>
        <w:t xml:space="preserve">: RER values between 1.10 – 1.15, </w:t>
      </w:r>
      <w:r w:rsidR="00791C85">
        <w:rPr>
          <w:rFonts w:asciiTheme="minorHAnsi" w:hAnsiTheme="minorHAnsi"/>
          <w:sz w:val="24"/>
          <w:szCs w:val="24"/>
        </w:rPr>
        <w:t>age-predicted</w:t>
      </w:r>
      <w:r w:rsidR="001029C9" w:rsidRPr="001029C9">
        <w:rPr>
          <w:rFonts w:asciiTheme="minorHAnsi" w:hAnsiTheme="minorHAnsi"/>
          <w:sz w:val="24"/>
          <w:szCs w:val="24"/>
        </w:rPr>
        <w:t xml:space="preserve"> HR values (220-age ± 10 bpm) and blood lactate levels of 8mM or above</w:t>
      </w:r>
      <w:r w:rsidR="00490701">
        <w:rPr>
          <w:rFonts w:asciiTheme="minorHAnsi" w:hAnsiTheme="minorHAnsi"/>
          <w:sz w:val="24"/>
          <w:szCs w:val="24"/>
        </w:rPr>
        <w:t xml:space="preserve"> (</w:t>
      </w:r>
      <w:r w:rsidR="00490701" w:rsidRPr="001029C9">
        <w:rPr>
          <w:rFonts w:asciiTheme="minorHAnsi" w:hAnsiTheme="minorHAnsi"/>
          <w:sz w:val="24"/>
          <w:szCs w:val="24"/>
        </w:rPr>
        <w:t>Poole et al.</w:t>
      </w:r>
      <w:r w:rsidR="00490701">
        <w:rPr>
          <w:rFonts w:asciiTheme="minorHAnsi" w:hAnsiTheme="minorHAnsi"/>
          <w:sz w:val="24"/>
          <w:szCs w:val="24"/>
        </w:rPr>
        <w:t>,</w:t>
      </w:r>
      <w:r w:rsidR="00490701" w:rsidRPr="001029C9">
        <w:rPr>
          <w:rFonts w:asciiTheme="minorHAnsi" w:hAnsiTheme="minorHAnsi"/>
          <w:sz w:val="24"/>
          <w:szCs w:val="24"/>
        </w:rPr>
        <w:t xml:space="preserve"> 2008)</w:t>
      </w:r>
      <w:r w:rsidR="001029C9" w:rsidRPr="001029C9">
        <w:rPr>
          <w:rFonts w:asciiTheme="minorHAnsi" w:hAnsiTheme="minorHAnsi"/>
          <w:sz w:val="24"/>
          <w:szCs w:val="24"/>
        </w:rPr>
        <w:t>.</w:t>
      </w:r>
      <w:r w:rsidR="009C0571">
        <w:rPr>
          <w:rFonts w:asciiTheme="minorHAnsi" w:hAnsiTheme="minorHAnsi"/>
          <w:sz w:val="24"/>
          <w:szCs w:val="24"/>
        </w:rPr>
        <w:t xml:space="preserve"> Although </w:t>
      </w:r>
      <w:r w:rsidR="00F957F8">
        <w:rPr>
          <w:rFonts w:asciiTheme="minorHAnsi" w:hAnsiTheme="minorHAnsi"/>
          <w:sz w:val="24"/>
          <w:szCs w:val="24"/>
        </w:rPr>
        <w:t xml:space="preserve">blood lactate levels were not measured, the client achieved an RER value of </w:t>
      </w:r>
      <w:r w:rsidR="00AA0DA2">
        <w:rPr>
          <w:rFonts w:asciiTheme="minorHAnsi" w:hAnsiTheme="minorHAnsi"/>
          <w:sz w:val="24"/>
          <w:szCs w:val="24"/>
        </w:rPr>
        <w:t>1.15 and a maximum heart rate of 183</w:t>
      </w:r>
      <w:r w:rsidR="003F1539">
        <w:rPr>
          <w:rFonts w:asciiTheme="minorHAnsi" w:hAnsiTheme="minorHAnsi"/>
          <w:sz w:val="24"/>
          <w:szCs w:val="24"/>
        </w:rPr>
        <w:t>bpm</w:t>
      </w:r>
      <w:r w:rsidR="00AA0DA2">
        <w:rPr>
          <w:rFonts w:asciiTheme="minorHAnsi" w:hAnsiTheme="minorHAnsi"/>
          <w:sz w:val="24"/>
          <w:szCs w:val="24"/>
        </w:rPr>
        <w:t xml:space="preserve"> (220-34=</w:t>
      </w:r>
      <w:r w:rsidR="00A01422">
        <w:rPr>
          <w:rFonts w:asciiTheme="minorHAnsi" w:hAnsiTheme="minorHAnsi"/>
          <w:sz w:val="24"/>
          <w:szCs w:val="24"/>
        </w:rPr>
        <w:t>186</w:t>
      </w:r>
      <w:r w:rsidR="00003624">
        <w:rPr>
          <w:rFonts w:asciiTheme="minorHAnsi" w:hAnsiTheme="minorHAnsi"/>
          <w:sz w:val="24"/>
          <w:szCs w:val="24"/>
        </w:rPr>
        <w:t>bpm</w:t>
      </w:r>
      <w:r w:rsidR="00A01422">
        <w:rPr>
          <w:rFonts w:asciiTheme="minorHAnsi" w:hAnsiTheme="minorHAnsi"/>
          <w:sz w:val="24"/>
          <w:szCs w:val="24"/>
        </w:rPr>
        <w:t>)</w:t>
      </w:r>
      <w:r w:rsidR="00442378">
        <w:rPr>
          <w:rFonts w:asciiTheme="minorHAnsi" w:hAnsiTheme="minorHAnsi"/>
          <w:sz w:val="24"/>
          <w:szCs w:val="24"/>
        </w:rPr>
        <w:t xml:space="preserve">, therefore determining </w:t>
      </w:r>
      <w:r w:rsidR="00442378" w:rsidRPr="00442378">
        <w:rPr>
          <w:rFonts w:asciiTheme="minorHAnsi" w:hAnsiTheme="minorHAnsi"/>
          <w:sz w:val="24"/>
          <w:szCs w:val="24"/>
        </w:rPr>
        <w:t>a true VO</w:t>
      </w:r>
      <w:r w:rsidR="00442378" w:rsidRPr="00442378">
        <w:rPr>
          <w:rFonts w:asciiTheme="minorHAnsi" w:hAnsiTheme="minorHAnsi"/>
          <w:sz w:val="24"/>
          <w:szCs w:val="24"/>
          <w:vertAlign w:val="subscript"/>
        </w:rPr>
        <w:t>2</w:t>
      </w:r>
      <w:r w:rsidR="00442378" w:rsidRPr="00442378">
        <w:rPr>
          <w:rFonts w:asciiTheme="minorHAnsi" w:hAnsiTheme="minorHAnsi"/>
          <w:sz w:val="24"/>
          <w:szCs w:val="24"/>
        </w:rPr>
        <w:t xml:space="preserve"> max score and a correct test interruption</w:t>
      </w:r>
      <w:r w:rsidR="00442378">
        <w:rPr>
          <w:rFonts w:asciiTheme="minorHAnsi" w:hAnsiTheme="minorHAnsi"/>
          <w:sz w:val="24"/>
          <w:szCs w:val="24"/>
        </w:rPr>
        <w:t xml:space="preserve">. </w:t>
      </w:r>
    </w:p>
    <w:p w14:paraId="44BEB23B" w14:textId="510CD1CA" w:rsidR="0074024F" w:rsidRDefault="0074024F" w:rsidP="00B340DF">
      <w:pPr>
        <w:tabs>
          <w:tab w:val="num" w:pos="720"/>
        </w:tabs>
        <w:spacing w:line="276" w:lineRule="auto"/>
        <w:jc w:val="both"/>
        <w:rPr>
          <w:rFonts w:asciiTheme="minorHAnsi" w:hAnsiTheme="minorHAnsi"/>
          <w:sz w:val="24"/>
          <w:szCs w:val="24"/>
        </w:rPr>
      </w:pPr>
      <w:r>
        <w:rPr>
          <w:noProof/>
          <w14:ligatures w14:val="standardContextual"/>
        </w:rPr>
        <w:lastRenderedPageBreak/>
        <w:drawing>
          <wp:anchor distT="0" distB="0" distL="114300" distR="114300" simplePos="0" relativeHeight="251658240" behindDoc="0" locked="0" layoutInCell="1" allowOverlap="1" wp14:anchorId="59618896" wp14:editId="2E385E21">
            <wp:simplePos x="0" y="0"/>
            <wp:positionH relativeFrom="margin">
              <wp:posOffset>-85743</wp:posOffset>
            </wp:positionH>
            <wp:positionV relativeFrom="paragraph">
              <wp:posOffset>300433</wp:posOffset>
            </wp:positionV>
            <wp:extent cx="5934210" cy="2095632"/>
            <wp:effectExtent l="0" t="0" r="0" b="0"/>
            <wp:wrapSquare wrapText="bothSides"/>
            <wp:docPr id="5621494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149473" name="Picture 1" descr="A screenshot of a computer&#10;&#10;AI-generated content may be incorrect."/>
                    <pic:cNvPicPr/>
                  </pic:nvPicPr>
                  <pic:blipFill rotWithShape="1">
                    <a:blip r:embed="rId5" cstate="print">
                      <a:extLst>
                        <a:ext uri="{28A0092B-C50C-407E-A947-70E740481C1C}">
                          <a14:useLocalDpi xmlns:a14="http://schemas.microsoft.com/office/drawing/2010/main" val="0"/>
                        </a:ext>
                      </a:extLst>
                    </a:blip>
                    <a:srcRect l="14848" t="23556" r="50940" b="42901"/>
                    <a:stretch>
                      <a:fillRect/>
                    </a:stretch>
                  </pic:blipFill>
                  <pic:spPr bwMode="auto">
                    <a:xfrm>
                      <a:off x="0" y="0"/>
                      <a:ext cx="5934210" cy="2095632"/>
                    </a:xfrm>
                    <a:prstGeom prst="rect">
                      <a:avLst/>
                    </a:prstGeom>
                    <a:ln>
                      <a:noFill/>
                    </a:ln>
                    <a:extLst>
                      <a:ext uri="{53640926-AAD7-44D8-BBD7-CCE9431645EC}">
                        <a14:shadowObscured xmlns:a14="http://schemas.microsoft.com/office/drawing/2010/main"/>
                      </a:ext>
                    </a:extLst>
                  </pic:spPr>
                </pic:pic>
              </a:graphicData>
            </a:graphic>
          </wp:anchor>
        </w:drawing>
      </w:r>
    </w:p>
    <w:p w14:paraId="45486E79" w14:textId="5A5A1229" w:rsidR="00316255" w:rsidRDefault="00316255" w:rsidP="00B340DF">
      <w:pPr>
        <w:tabs>
          <w:tab w:val="num" w:pos="720"/>
        </w:tabs>
        <w:spacing w:line="276" w:lineRule="auto"/>
        <w:jc w:val="both"/>
        <w:rPr>
          <w:rFonts w:asciiTheme="minorHAnsi" w:hAnsiTheme="minorHAnsi"/>
          <w:sz w:val="24"/>
          <w:szCs w:val="24"/>
        </w:rPr>
      </w:pPr>
    </w:p>
    <w:p w14:paraId="61FFAA6C" w14:textId="09B20A8D" w:rsidR="000F0DB1" w:rsidRDefault="000F0DB1" w:rsidP="00B340DF">
      <w:pPr>
        <w:tabs>
          <w:tab w:val="num" w:pos="720"/>
        </w:tabs>
        <w:spacing w:line="276" w:lineRule="auto"/>
        <w:jc w:val="both"/>
        <w:rPr>
          <w:rFonts w:asciiTheme="minorHAnsi" w:hAnsiTheme="minorHAnsi"/>
          <w:sz w:val="24"/>
          <w:szCs w:val="24"/>
        </w:rPr>
      </w:pPr>
      <w:r w:rsidRPr="00D800EF">
        <w:rPr>
          <w:rFonts w:asciiTheme="minorHAnsi" w:hAnsiTheme="minorHAnsi"/>
          <w:b/>
          <w:bCs/>
          <w:sz w:val="24"/>
          <w:szCs w:val="24"/>
        </w:rPr>
        <w:t>Figure 1</w:t>
      </w:r>
      <w:r>
        <w:rPr>
          <w:rFonts w:asciiTheme="minorHAnsi" w:hAnsiTheme="minorHAnsi"/>
          <w:sz w:val="24"/>
          <w:szCs w:val="24"/>
        </w:rPr>
        <w:t xml:space="preserve"> </w:t>
      </w:r>
      <w:r w:rsidR="00E33A57">
        <w:rPr>
          <w:rFonts w:asciiTheme="minorHAnsi" w:hAnsiTheme="minorHAnsi"/>
          <w:sz w:val="24"/>
          <w:szCs w:val="24"/>
        </w:rPr>
        <w:t>–</w:t>
      </w:r>
      <w:r>
        <w:rPr>
          <w:rFonts w:asciiTheme="minorHAnsi" w:hAnsiTheme="minorHAnsi"/>
          <w:sz w:val="24"/>
          <w:szCs w:val="24"/>
        </w:rPr>
        <w:t xml:space="preserve"> </w:t>
      </w:r>
      <w:r w:rsidR="00133D95">
        <w:rPr>
          <w:rFonts w:asciiTheme="minorHAnsi" w:hAnsiTheme="minorHAnsi"/>
          <w:sz w:val="24"/>
          <w:szCs w:val="24"/>
        </w:rPr>
        <w:t xml:space="preserve">Identifies </w:t>
      </w:r>
      <w:r w:rsidR="0013708F">
        <w:rPr>
          <w:rFonts w:asciiTheme="minorHAnsi" w:hAnsiTheme="minorHAnsi"/>
          <w:sz w:val="24"/>
          <w:szCs w:val="24"/>
        </w:rPr>
        <w:t xml:space="preserve">the clients </w:t>
      </w:r>
      <w:r w:rsidR="00133D95">
        <w:rPr>
          <w:rFonts w:asciiTheme="minorHAnsi" w:hAnsiTheme="minorHAnsi"/>
          <w:sz w:val="24"/>
          <w:szCs w:val="24"/>
        </w:rPr>
        <w:t>VT1</w:t>
      </w:r>
      <w:r w:rsidR="009313EE">
        <w:rPr>
          <w:rFonts w:asciiTheme="minorHAnsi" w:hAnsiTheme="minorHAnsi"/>
          <w:sz w:val="24"/>
          <w:szCs w:val="24"/>
        </w:rPr>
        <w:t xml:space="preserve"> and </w:t>
      </w:r>
      <w:r w:rsidR="00133D95">
        <w:rPr>
          <w:rFonts w:asciiTheme="minorHAnsi" w:hAnsiTheme="minorHAnsi"/>
          <w:sz w:val="24"/>
          <w:szCs w:val="24"/>
        </w:rPr>
        <w:t>V</w:t>
      </w:r>
      <w:r w:rsidR="00667D3C">
        <w:rPr>
          <w:rFonts w:asciiTheme="minorHAnsi" w:hAnsiTheme="minorHAnsi"/>
          <w:sz w:val="24"/>
          <w:szCs w:val="24"/>
        </w:rPr>
        <w:t xml:space="preserve">T2 </w:t>
      </w:r>
      <w:r w:rsidR="009313EE">
        <w:rPr>
          <w:rFonts w:asciiTheme="minorHAnsi" w:hAnsiTheme="minorHAnsi"/>
          <w:sz w:val="24"/>
          <w:szCs w:val="24"/>
        </w:rPr>
        <w:t>in relation</w:t>
      </w:r>
      <w:r w:rsidR="0013708F">
        <w:rPr>
          <w:rFonts w:asciiTheme="minorHAnsi" w:hAnsiTheme="minorHAnsi"/>
          <w:sz w:val="24"/>
          <w:szCs w:val="24"/>
        </w:rPr>
        <w:t xml:space="preserve"> to </w:t>
      </w:r>
      <w:r w:rsidR="00D40040" w:rsidRPr="00D40040">
        <w:rPr>
          <w:rFonts w:asciiTheme="minorHAnsi" w:hAnsiTheme="minorHAnsi"/>
          <w:sz w:val="24"/>
          <w:szCs w:val="24"/>
        </w:rPr>
        <w:t>VO</w:t>
      </w:r>
      <w:r w:rsidR="00D40040" w:rsidRPr="00D40040">
        <w:rPr>
          <w:rFonts w:asciiTheme="minorHAnsi" w:hAnsiTheme="minorHAnsi"/>
          <w:sz w:val="24"/>
          <w:szCs w:val="24"/>
          <w:vertAlign w:val="subscript"/>
        </w:rPr>
        <w:t>2</w:t>
      </w:r>
      <w:r w:rsidR="00D40040">
        <w:rPr>
          <w:rFonts w:asciiTheme="minorHAnsi" w:hAnsiTheme="minorHAnsi"/>
          <w:sz w:val="24"/>
          <w:szCs w:val="24"/>
        </w:rPr>
        <w:t xml:space="preserve"> and</w:t>
      </w:r>
      <w:r w:rsidR="00D40040" w:rsidRPr="00D40040">
        <w:rPr>
          <w:rFonts w:asciiTheme="minorHAnsi" w:hAnsiTheme="minorHAnsi"/>
          <w:sz w:val="24"/>
          <w:szCs w:val="24"/>
        </w:rPr>
        <w:t xml:space="preserve"> VCO</w:t>
      </w:r>
      <w:r w:rsidR="00D40040" w:rsidRPr="00D40040">
        <w:rPr>
          <w:rFonts w:asciiTheme="minorHAnsi" w:hAnsiTheme="minorHAnsi"/>
          <w:sz w:val="24"/>
          <w:szCs w:val="24"/>
          <w:vertAlign w:val="subscript"/>
        </w:rPr>
        <w:t>2</w:t>
      </w:r>
      <w:r w:rsidR="00D40040">
        <w:rPr>
          <w:rFonts w:asciiTheme="minorHAnsi" w:hAnsiTheme="minorHAnsi"/>
          <w:sz w:val="24"/>
          <w:szCs w:val="24"/>
        </w:rPr>
        <w:t xml:space="preserve">. </w:t>
      </w:r>
    </w:p>
    <w:p w14:paraId="027314E0" w14:textId="77777777" w:rsidR="000F0DB1" w:rsidRDefault="000F0DB1" w:rsidP="00B340DF">
      <w:pPr>
        <w:tabs>
          <w:tab w:val="num" w:pos="720"/>
        </w:tabs>
        <w:spacing w:line="276" w:lineRule="auto"/>
        <w:jc w:val="both"/>
        <w:rPr>
          <w:rFonts w:asciiTheme="minorHAnsi" w:hAnsiTheme="minorHAnsi"/>
          <w:sz w:val="24"/>
          <w:szCs w:val="24"/>
        </w:rPr>
      </w:pPr>
    </w:p>
    <w:p w14:paraId="0554945C" w14:textId="1F5D93FE" w:rsidR="00C1761A" w:rsidRDefault="00DB13F5"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V</w:t>
      </w:r>
      <w:r w:rsidR="00BF0CB3">
        <w:rPr>
          <w:rFonts w:asciiTheme="minorHAnsi" w:hAnsiTheme="minorHAnsi"/>
          <w:sz w:val="24"/>
          <w:szCs w:val="24"/>
        </w:rPr>
        <w:t>entilatory threshold</w:t>
      </w:r>
      <w:r>
        <w:rPr>
          <w:rFonts w:asciiTheme="minorHAnsi" w:hAnsiTheme="minorHAnsi"/>
          <w:sz w:val="24"/>
          <w:szCs w:val="24"/>
        </w:rPr>
        <w:t xml:space="preserve"> 1</w:t>
      </w:r>
      <w:r w:rsidR="00BF0CB3">
        <w:rPr>
          <w:rFonts w:asciiTheme="minorHAnsi" w:hAnsiTheme="minorHAnsi"/>
          <w:sz w:val="24"/>
          <w:szCs w:val="24"/>
        </w:rPr>
        <w:t xml:space="preserve"> </w:t>
      </w:r>
      <w:r w:rsidR="0049406A">
        <w:rPr>
          <w:rFonts w:asciiTheme="minorHAnsi" w:hAnsiTheme="minorHAnsi"/>
          <w:sz w:val="24"/>
          <w:szCs w:val="24"/>
        </w:rPr>
        <w:t xml:space="preserve">(VT1) </w:t>
      </w:r>
      <w:r w:rsidR="00BF0CB3">
        <w:rPr>
          <w:rFonts w:asciiTheme="minorHAnsi" w:hAnsiTheme="minorHAnsi"/>
          <w:sz w:val="24"/>
          <w:szCs w:val="24"/>
        </w:rPr>
        <w:t>w</w:t>
      </w:r>
      <w:r>
        <w:rPr>
          <w:rFonts w:asciiTheme="minorHAnsi" w:hAnsiTheme="minorHAnsi"/>
          <w:sz w:val="24"/>
          <w:szCs w:val="24"/>
        </w:rPr>
        <w:t>as</w:t>
      </w:r>
      <w:r w:rsidR="00BF0CB3">
        <w:rPr>
          <w:rFonts w:asciiTheme="minorHAnsi" w:hAnsiTheme="minorHAnsi"/>
          <w:sz w:val="24"/>
          <w:szCs w:val="24"/>
        </w:rPr>
        <w:t xml:space="preserve"> identified </w:t>
      </w:r>
      <w:r w:rsidR="007F7D68">
        <w:rPr>
          <w:rFonts w:asciiTheme="minorHAnsi" w:hAnsiTheme="minorHAnsi"/>
          <w:sz w:val="24"/>
          <w:szCs w:val="24"/>
        </w:rPr>
        <w:t xml:space="preserve">in Figure 1 </w:t>
      </w:r>
      <w:r w:rsidR="00E07EC8">
        <w:rPr>
          <w:rFonts w:asciiTheme="minorHAnsi" w:hAnsiTheme="minorHAnsi"/>
          <w:sz w:val="24"/>
          <w:szCs w:val="24"/>
        </w:rPr>
        <w:t>when</w:t>
      </w:r>
      <w:r w:rsidR="004E422B">
        <w:rPr>
          <w:rFonts w:asciiTheme="minorHAnsi" w:hAnsiTheme="minorHAnsi"/>
          <w:sz w:val="24"/>
          <w:szCs w:val="24"/>
        </w:rPr>
        <w:t xml:space="preserve"> ventilation </w:t>
      </w:r>
      <w:r w:rsidR="00E07EC8">
        <w:rPr>
          <w:rFonts w:asciiTheme="minorHAnsi" w:hAnsiTheme="minorHAnsi"/>
          <w:sz w:val="24"/>
          <w:szCs w:val="24"/>
        </w:rPr>
        <w:t xml:space="preserve">began </w:t>
      </w:r>
      <w:r w:rsidR="00E07EC8" w:rsidRPr="004779E6">
        <w:rPr>
          <w:rFonts w:asciiTheme="minorHAnsi" w:hAnsiTheme="minorHAnsi"/>
          <w:sz w:val="24"/>
          <w:szCs w:val="24"/>
        </w:rPr>
        <w:t>to rise disproportionately to VO</w:t>
      </w:r>
      <w:r w:rsidR="00E07EC8" w:rsidRPr="00E07EC8">
        <w:rPr>
          <w:rFonts w:asciiTheme="minorHAnsi" w:hAnsiTheme="minorHAnsi"/>
          <w:sz w:val="24"/>
          <w:szCs w:val="24"/>
          <w:vertAlign w:val="subscript"/>
        </w:rPr>
        <w:t>2</w:t>
      </w:r>
      <w:r w:rsidR="003922B0">
        <w:rPr>
          <w:rFonts w:asciiTheme="minorHAnsi" w:hAnsiTheme="minorHAnsi"/>
          <w:sz w:val="24"/>
          <w:szCs w:val="24"/>
          <w:vertAlign w:val="subscript"/>
        </w:rPr>
        <w:t xml:space="preserve"> </w:t>
      </w:r>
      <w:r w:rsidR="003922B0" w:rsidRPr="004779E6">
        <w:rPr>
          <w:rFonts w:asciiTheme="minorHAnsi" w:hAnsiTheme="minorHAnsi"/>
          <w:sz w:val="24"/>
          <w:szCs w:val="24"/>
        </w:rPr>
        <w:t>(</w:t>
      </w:r>
      <w:proofErr w:type="spellStart"/>
      <w:r w:rsidR="003922B0" w:rsidRPr="004779E6">
        <w:rPr>
          <w:rFonts w:asciiTheme="minorHAnsi" w:hAnsiTheme="minorHAnsi"/>
          <w:sz w:val="24"/>
          <w:szCs w:val="24"/>
        </w:rPr>
        <w:t>Nuuttila</w:t>
      </w:r>
      <w:proofErr w:type="spellEnd"/>
      <w:r w:rsidR="003922B0" w:rsidRPr="004779E6">
        <w:rPr>
          <w:rFonts w:asciiTheme="minorHAnsi" w:hAnsiTheme="minorHAnsi"/>
          <w:sz w:val="24"/>
          <w:szCs w:val="24"/>
        </w:rPr>
        <w:t xml:space="preserve"> et al., 2025)</w:t>
      </w:r>
      <w:r w:rsidR="00DF4117">
        <w:rPr>
          <w:rFonts w:asciiTheme="minorHAnsi" w:hAnsiTheme="minorHAnsi"/>
          <w:sz w:val="24"/>
          <w:szCs w:val="24"/>
        </w:rPr>
        <w:t>.</w:t>
      </w:r>
      <w:r w:rsidR="003922B0" w:rsidRPr="004779E6">
        <w:rPr>
          <w:rFonts w:asciiTheme="minorHAnsi" w:hAnsiTheme="minorHAnsi"/>
          <w:sz w:val="24"/>
          <w:szCs w:val="24"/>
        </w:rPr>
        <w:t xml:space="preserve"> </w:t>
      </w:r>
      <w:r w:rsidR="00DF4117">
        <w:rPr>
          <w:rFonts w:asciiTheme="minorHAnsi" w:hAnsiTheme="minorHAnsi"/>
          <w:sz w:val="24"/>
          <w:szCs w:val="24"/>
        </w:rPr>
        <w:t>A</w:t>
      </w:r>
      <w:r w:rsidR="007B55C0">
        <w:rPr>
          <w:rFonts w:asciiTheme="minorHAnsi" w:hAnsiTheme="minorHAnsi"/>
          <w:sz w:val="24"/>
          <w:szCs w:val="24"/>
        </w:rPr>
        <w:t xml:space="preserve">t this </w:t>
      </w:r>
      <w:r w:rsidR="00DF4117">
        <w:rPr>
          <w:rFonts w:asciiTheme="minorHAnsi" w:hAnsiTheme="minorHAnsi"/>
          <w:sz w:val="24"/>
          <w:szCs w:val="24"/>
        </w:rPr>
        <w:t>threshold</w:t>
      </w:r>
      <w:r w:rsidR="006345B0">
        <w:rPr>
          <w:rFonts w:asciiTheme="minorHAnsi" w:hAnsiTheme="minorHAnsi"/>
          <w:sz w:val="24"/>
          <w:szCs w:val="24"/>
        </w:rPr>
        <w:t>,</w:t>
      </w:r>
      <w:r w:rsidR="007B55C0">
        <w:rPr>
          <w:rFonts w:asciiTheme="minorHAnsi" w:hAnsiTheme="minorHAnsi"/>
          <w:sz w:val="24"/>
          <w:szCs w:val="24"/>
        </w:rPr>
        <w:t xml:space="preserve"> the </w:t>
      </w:r>
      <w:r w:rsidR="006345B0">
        <w:rPr>
          <w:rFonts w:asciiTheme="minorHAnsi" w:hAnsiTheme="minorHAnsi"/>
          <w:sz w:val="24"/>
          <w:szCs w:val="24"/>
        </w:rPr>
        <w:t>client's</w:t>
      </w:r>
      <w:r w:rsidR="00EF6F73">
        <w:rPr>
          <w:rFonts w:asciiTheme="minorHAnsi" w:hAnsiTheme="minorHAnsi"/>
          <w:sz w:val="24"/>
          <w:szCs w:val="24"/>
        </w:rPr>
        <w:t xml:space="preserve"> VO</w:t>
      </w:r>
      <w:r w:rsidR="00EF6F73" w:rsidRPr="00DF4117">
        <w:rPr>
          <w:rFonts w:asciiTheme="minorHAnsi" w:hAnsiTheme="minorHAnsi"/>
          <w:sz w:val="24"/>
          <w:szCs w:val="24"/>
          <w:vertAlign w:val="subscript"/>
        </w:rPr>
        <w:t>2</w:t>
      </w:r>
      <w:r w:rsidR="00EF6F73">
        <w:rPr>
          <w:rFonts w:asciiTheme="minorHAnsi" w:hAnsiTheme="minorHAnsi"/>
          <w:sz w:val="24"/>
          <w:szCs w:val="24"/>
        </w:rPr>
        <w:t xml:space="preserve"> was 45 </w:t>
      </w:r>
      <w:r w:rsidR="006345B0">
        <w:rPr>
          <w:rFonts w:asciiTheme="minorHAnsi" w:hAnsiTheme="minorHAnsi"/>
          <w:sz w:val="24"/>
          <w:szCs w:val="24"/>
        </w:rPr>
        <w:t xml:space="preserve">ml/min/kg </w:t>
      </w:r>
      <w:r w:rsidR="00DA195B">
        <w:rPr>
          <w:rFonts w:asciiTheme="minorHAnsi" w:hAnsiTheme="minorHAnsi"/>
          <w:sz w:val="24"/>
          <w:szCs w:val="24"/>
        </w:rPr>
        <w:t>(</w:t>
      </w:r>
      <w:r w:rsidR="006345B0">
        <w:rPr>
          <w:rFonts w:asciiTheme="minorHAnsi" w:hAnsiTheme="minorHAnsi"/>
          <w:sz w:val="24"/>
          <w:szCs w:val="24"/>
        </w:rPr>
        <w:t>72% of VO</w:t>
      </w:r>
      <w:r w:rsidR="006345B0" w:rsidRPr="006345B0">
        <w:rPr>
          <w:rFonts w:asciiTheme="minorHAnsi" w:hAnsiTheme="minorHAnsi"/>
          <w:sz w:val="24"/>
          <w:szCs w:val="24"/>
          <w:vertAlign w:val="subscript"/>
        </w:rPr>
        <w:t>2</w:t>
      </w:r>
      <w:r w:rsidR="006345B0">
        <w:rPr>
          <w:rFonts w:asciiTheme="minorHAnsi" w:hAnsiTheme="minorHAnsi"/>
          <w:sz w:val="24"/>
          <w:szCs w:val="24"/>
        </w:rPr>
        <w:t xml:space="preserve"> max</w:t>
      </w:r>
      <w:r w:rsidR="00DA195B">
        <w:rPr>
          <w:rFonts w:asciiTheme="minorHAnsi" w:hAnsiTheme="minorHAnsi"/>
          <w:sz w:val="24"/>
          <w:szCs w:val="24"/>
        </w:rPr>
        <w:t>)</w:t>
      </w:r>
      <w:r w:rsidR="005E26EF">
        <w:rPr>
          <w:rFonts w:asciiTheme="minorHAnsi" w:hAnsiTheme="minorHAnsi"/>
          <w:sz w:val="24"/>
          <w:szCs w:val="24"/>
        </w:rPr>
        <w:t>,</w:t>
      </w:r>
      <w:r w:rsidR="00360C57">
        <w:rPr>
          <w:rFonts w:asciiTheme="minorHAnsi" w:hAnsiTheme="minorHAnsi"/>
          <w:sz w:val="24"/>
          <w:szCs w:val="24"/>
        </w:rPr>
        <w:t xml:space="preserve"> </w:t>
      </w:r>
      <w:r w:rsidR="00F241C8">
        <w:rPr>
          <w:rFonts w:asciiTheme="minorHAnsi" w:hAnsiTheme="minorHAnsi"/>
          <w:sz w:val="24"/>
          <w:szCs w:val="24"/>
        </w:rPr>
        <w:t>Heart Rate (</w:t>
      </w:r>
      <w:r w:rsidR="00066943">
        <w:rPr>
          <w:rFonts w:asciiTheme="minorHAnsi" w:hAnsiTheme="minorHAnsi"/>
          <w:sz w:val="24"/>
          <w:szCs w:val="24"/>
        </w:rPr>
        <w:t>HR</w:t>
      </w:r>
      <w:r w:rsidR="00F241C8">
        <w:rPr>
          <w:rFonts w:asciiTheme="minorHAnsi" w:hAnsiTheme="minorHAnsi"/>
          <w:sz w:val="24"/>
          <w:szCs w:val="24"/>
        </w:rPr>
        <w:t>)</w:t>
      </w:r>
      <w:r w:rsidR="00066943">
        <w:rPr>
          <w:rFonts w:asciiTheme="minorHAnsi" w:hAnsiTheme="minorHAnsi"/>
          <w:sz w:val="24"/>
          <w:szCs w:val="24"/>
        </w:rPr>
        <w:t xml:space="preserve"> was observed at </w:t>
      </w:r>
      <w:r w:rsidR="006B6C33">
        <w:rPr>
          <w:rFonts w:asciiTheme="minorHAnsi" w:hAnsiTheme="minorHAnsi"/>
          <w:sz w:val="24"/>
          <w:szCs w:val="24"/>
        </w:rPr>
        <w:t>150bpm</w:t>
      </w:r>
      <w:r w:rsidR="001E6D22">
        <w:rPr>
          <w:rFonts w:asciiTheme="minorHAnsi" w:hAnsiTheme="minorHAnsi"/>
          <w:sz w:val="24"/>
          <w:szCs w:val="24"/>
        </w:rPr>
        <w:t>,</w:t>
      </w:r>
      <w:r w:rsidR="005E26EF">
        <w:rPr>
          <w:rFonts w:asciiTheme="minorHAnsi" w:hAnsiTheme="minorHAnsi"/>
          <w:sz w:val="24"/>
          <w:szCs w:val="24"/>
        </w:rPr>
        <w:t xml:space="preserve"> and </w:t>
      </w:r>
      <w:r w:rsidR="006B6C33">
        <w:rPr>
          <w:rFonts w:asciiTheme="minorHAnsi" w:hAnsiTheme="minorHAnsi"/>
          <w:sz w:val="24"/>
          <w:szCs w:val="24"/>
        </w:rPr>
        <w:t xml:space="preserve">RER </w:t>
      </w:r>
      <w:r w:rsidR="002D47F5">
        <w:rPr>
          <w:rFonts w:asciiTheme="minorHAnsi" w:hAnsiTheme="minorHAnsi"/>
          <w:sz w:val="24"/>
          <w:szCs w:val="24"/>
        </w:rPr>
        <w:t>prese</w:t>
      </w:r>
      <w:r w:rsidR="00746B84">
        <w:rPr>
          <w:rFonts w:asciiTheme="minorHAnsi" w:hAnsiTheme="minorHAnsi"/>
          <w:sz w:val="24"/>
          <w:szCs w:val="24"/>
        </w:rPr>
        <w:t xml:space="preserve">nted a </w:t>
      </w:r>
      <w:r w:rsidR="008D08ED">
        <w:rPr>
          <w:rFonts w:asciiTheme="minorHAnsi" w:hAnsiTheme="minorHAnsi"/>
          <w:sz w:val="24"/>
          <w:szCs w:val="24"/>
        </w:rPr>
        <w:t xml:space="preserve">value of </w:t>
      </w:r>
      <w:r w:rsidR="00CB1C93">
        <w:rPr>
          <w:rFonts w:asciiTheme="minorHAnsi" w:hAnsiTheme="minorHAnsi"/>
          <w:sz w:val="24"/>
          <w:szCs w:val="24"/>
        </w:rPr>
        <w:t>0.96</w:t>
      </w:r>
      <w:r w:rsidR="00746B84">
        <w:rPr>
          <w:rFonts w:asciiTheme="minorHAnsi" w:hAnsiTheme="minorHAnsi"/>
          <w:sz w:val="24"/>
          <w:szCs w:val="24"/>
        </w:rPr>
        <w:t>.</w:t>
      </w:r>
      <w:r w:rsidR="00147E49">
        <w:rPr>
          <w:rFonts w:asciiTheme="minorHAnsi" w:hAnsiTheme="minorHAnsi"/>
          <w:sz w:val="24"/>
          <w:szCs w:val="24"/>
        </w:rPr>
        <w:t xml:space="preserve"> Figure 2</w:t>
      </w:r>
      <w:r w:rsidR="003A0321">
        <w:rPr>
          <w:rFonts w:asciiTheme="minorHAnsi" w:hAnsiTheme="minorHAnsi"/>
          <w:sz w:val="24"/>
          <w:szCs w:val="24"/>
        </w:rPr>
        <w:t xml:space="preserve"> </w:t>
      </w:r>
      <w:r w:rsidR="002D6F1E">
        <w:rPr>
          <w:rFonts w:asciiTheme="minorHAnsi" w:hAnsiTheme="minorHAnsi"/>
          <w:sz w:val="24"/>
          <w:szCs w:val="24"/>
        </w:rPr>
        <w:t>confirms that</w:t>
      </w:r>
      <w:r w:rsidR="005E26EF">
        <w:rPr>
          <w:rFonts w:asciiTheme="minorHAnsi" w:hAnsiTheme="minorHAnsi"/>
          <w:sz w:val="24"/>
          <w:szCs w:val="24"/>
        </w:rPr>
        <w:t xml:space="preserve"> carbohydrate </w:t>
      </w:r>
      <w:r w:rsidR="00EA4C20">
        <w:rPr>
          <w:rFonts w:asciiTheme="minorHAnsi" w:hAnsiTheme="minorHAnsi"/>
          <w:sz w:val="24"/>
          <w:szCs w:val="24"/>
        </w:rPr>
        <w:t xml:space="preserve">(CHO) </w:t>
      </w:r>
      <w:r w:rsidR="0040175A">
        <w:rPr>
          <w:rFonts w:asciiTheme="minorHAnsi" w:hAnsiTheme="minorHAnsi"/>
          <w:sz w:val="24"/>
          <w:szCs w:val="24"/>
        </w:rPr>
        <w:t>was the predominant fuel source at this threshold</w:t>
      </w:r>
      <w:r w:rsidR="00A56F6A">
        <w:rPr>
          <w:rFonts w:asciiTheme="minorHAnsi" w:hAnsiTheme="minorHAnsi"/>
          <w:sz w:val="24"/>
          <w:szCs w:val="24"/>
        </w:rPr>
        <w:t xml:space="preserve">, </w:t>
      </w:r>
      <w:r w:rsidR="002B0BC8">
        <w:rPr>
          <w:rFonts w:asciiTheme="minorHAnsi" w:hAnsiTheme="minorHAnsi"/>
          <w:sz w:val="24"/>
          <w:szCs w:val="24"/>
        </w:rPr>
        <w:t>providing</w:t>
      </w:r>
      <w:r w:rsidR="00A56F6A">
        <w:rPr>
          <w:rFonts w:asciiTheme="minorHAnsi" w:hAnsiTheme="minorHAnsi"/>
          <w:sz w:val="24"/>
          <w:szCs w:val="24"/>
        </w:rPr>
        <w:t xml:space="preserve"> 196 g/hr</w:t>
      </w:r>
      <w:r w:rsidR="001E6D22">
        <w:rPr>
          <w:rFonts w:asciiTheme="minorHAnsi" w:hAnsiTheme="minorHAnsi"/>
          <w:sz w:val="24"/>
          <w:szCs w:val="24"/>
        </w:rPr>
        <w:t xml:space="preserve"> (approximately </w:t>
      </w:r>
      <w:r w:rsidR="00082B88">
        <w:rPr>
          <w:rFonts w:asciiTheme="minorHAnsi" w:hAnsiTheme="minorHAnsi"/>
          <w:sz w:val="24"/>
          <w:szCs w:val="24"/>
        </w:rPr>
        <w:t>806</w:t>
      </w:r>
      <w:r w:rsidR="00A30742">
        <w:rPr>
          <w:rFonts w:asciiTheme="minorHAnsi" w:hAnsiTheme="minorHAnsi"/>
          <w:sz w:val="24"/>
          <w:szCs w:val="24"/>
        </w:rPr>
        <w:t xml:space="preserve"> kcal/hr)</w:t>
      </w:r>
      <w:r w:rsidR="001938A0">
        <w:rPr>
          <w:rFonts w:asciiTheme="minorHAnsi" w:hAnsiTheme="minorHAnsi"/>
          <w:sz w:val="24"/>
          <w:szCs w:val="24"/>
        </w:rPr>
        <w:t>,</w:t>
      </w:r>
      <w:r w:rsidR="00A56F6A">
        <w:rPr>
          <w:rFonts w:asciiTheme="minorHAnsi" w:hAnsiTheme="minorHAnsi"/>
          <w:sz w:val="24"/>
          <w:szCs w:val="24"/>
        </w:rPr>
        <w:t xml:space="preserve"> whilst fat </w:t>
      </w:r>
      <w:r w:rsidR="001938A0">
        <w:rPr>
          <w:rFonts w:asciiTheme="minorHAnsi" w:hAnsiTheme="minorHAnsi"/>
          <w:sz w:val="24"/>
          <w:szCs w:val="24"/>
        </w:rPr>
        <w:t>provid</w:t>
      </w:r>
      <w:r w:rsidR="001E6D22">
        <w:rPr>
          <w:rFonts w:asciiTheme="minorHAnsi" w:hAnsiTheme="minorHAnsi"/>
          <w:sz w:val="24"/>
          <w:szCs w:val="24"/>
        </w:rPr>
        <w:t>ed</w:t>
      </w:r>
      <w:r w:rsidR="001938A0">
        <w:rPr>
          <w:rFonts w:asciiTheme="minorHAnsi" w:hAnsiTheme="minorHAnsi"/>
          <w:sz w:val="24"/>
          <w:szCs w:val="24"/>
        </w:rPr>
        <w:t xml:space="preserve"> </w:t>
      </w:r>
      <w:r w:rsidR="000700BD">
        <w:rPr>
          <w:rFonts w:asciiTheme="minorHAnsi" w:hAnsiTheme="minorHAnsi"/>
          <w:sz w:val="24"/>
          <w:szCs w:val="24"/>
        </w:rPr>
        <w:t>8 g/hr</w:t>
      </w:r>
      <w:r w:rsidR="00A30742">
        <w:rPr>
          <w:rFonts w:asciiTheme="minorHAnsi" w:hAnsiTheme="minorHAnsi"/>
          <w:sz w:val="24"/>
          <w:szCs w:val="24"/>
        </w:rPr>
        <w:t xml:space="preserve"> (approximately </w:t>
      </w:r>
      <w:r w:rsidR="00082B88">
        <w:rPr>
          <w:rFonts w:asciiTheme="minorHAnsi" w:hAnsiTheme="minorHAnsi"/>
          <w:sz w:val="24"/>
          <w:szCs w:val="24"/>
        </w:rPr>
        <w:t>75 kcal/hr)</w:t>
      </w:r>
      <w:r w:rsidR="001E6D22">
        <w:rPr>
          <w:rFonts w:asciiTheme="minorHAnsi" w:hAnsiTheme="minorHAnsi"/>
          <w:sz w:val="24"/>
          <w:szCs w:val="24"/>
        </w:rPr>
        <w:t xml:space="preserve">. </w:t>
      </w:r>
      <w:r w:rsidR="00503057">
        <w:rPr>
          <w:rFonts w:asciiTheme="minorHAnsi" w:hAnsiTheme="minorHAnsi"/>
          <w:sz w:val="24"/>
          <w:szCs w:val="24"/>
        </w:rPr>
        <w:t xml:space="preserve">VT1 was achieved when running </w:t>
      </w:r>
      <w:r w:rsidR="00A8779A">
        <w:rPr>
          <w:rFonts w:asciiTheme="minorHAnsi" w:hAnsiTheme="minorHAnsi"/>
          <w:sz w:val="24"/>
          <w:szCs w:val="24"/>
        </w:rPr>
        <w:t xml:space="preserve">at </w:t>
      </w:r>
      <w:r w:rsidR="00503057">
        <w:rPr>
          <w:rFonts w:asciiTheme="minorHAnsi" w:hAnsiTheme="minorHAnsi"/>
          <w:sz w:val="24"/>
          <w:szCs w:val="24"/>
        </w:rPr>
        <w:t xml:space="preserve">a </w:t>
      </w:r>
      <w:r w:rsidR="009152F4">
        <w:rPr>
          <w:rFonts w:asciiTheme="minorHAnsi" w:hAnsiTheme="minorHAnsi"/>
          <w:sz w:val="24"/>
          <w:szCs w:val="24"/>
        </w:rPr>
        <w:t xml:space="preserve">4.17 min/km </w:t>
      </w:r>
      <w:r w:rsidR="00503057">
        <w:rPr>
          <w:rFonts w:asciiTheme="minorHAnsi" w:hAnsiTheme="minorHAnsi"/>
          <w:sz w:val="24"/>
          <w:szCs w:val="24"/>
        </w:rPr>
        <w:t>pace</w:t>
      </w:r>
      <w:r w:rsidR="003B07F1">
        <w:rPr>
          <w:rFonts w:asciiTheme="minorHAnsi" w:hAnsiTheme="minorHAnsi"/>
          <w:sz w:val="24"/>
          <w:szCs w:val="24"/>
        </w:rPr>
        <w:t xml:space="preserve">. </w:t>
      </w:r>
    </w:p>
    <w:p w14:paraId="7646BE16" w14:textId="77777777" w:rsidR="006331DF" w:rsidRDefault="006331DF" w:rsidP="00B340DF">
      <w:pPr>
        <w:tabs>
          <w:tab w:val="num" w:pos="720"/>
        </w:tabs>
        <w:spacing w:line="276" w:lineRule="auto"/>
        <w:jc w:val="both"/>
        <w:rPr>
          <w:rFonts w:asciiTheme="minorHAnsi" w:hAnsiTheme="minorHAnsi"/>
          <w:sz w:val="24"/>
          <w:szCs w:val="24"/>
        </w:rPr>
      </w:pPr>
    </w:p>
    <w:p w14:paraId="541520DA" w14:textId="0D72D1B1" w:rsidR="005C38C3" w:rsidRDefault="003B07F1"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It is important to note</w:t>
      </w:r>
      <w:r w:rsidR="00DB32C6">
        <w:rPr>
          <w:rFonts w:asciiTheme="minorHAnsi" w:hAnsiTheme="minorHAnsi"/>
          <w:sz w:val="24"/>
          <w:szCs w:val="24"/>
        </w:rPr>
        <w:t xml:space="preserve"> that</w:t>
      </w:r>
      <w:r>
        <w:rPr>
          <w:rFonts w:asciiTheme="minorHAnsi" w:hAnsiTheme="minorHAnsi"/>
          <w:sz w:val="24"/>
          <w:szCs w:val="24"/>
        </w:rPr>
        <w:t xml:space="preserve"> </w:t>
      </w:r>
      <w:r w:rsidR="008F2897">
        <w:rPr>
          <w:rFonts w:asciiTheme="minorHAnsi" w:hAnsiTheme="minorHAnsi"/>
          <w:sz w:val="24"/>
          <w:szCs w:val="24"/>
        </w:rPr>
        <w:t xml:space="preserve">Maximum Fat Oxidation </w:t>
      </w:r>
      <w:r w:rsidR="00913A53">
        <w:rPr>
          <w:rFonts w:asciiTheme="minorHAnsi" w:hAnsiTheme="minorHAnsi"/>
          <w:sz w:val="24"/>
          <w:szCs w:val="24"/>
        </w:rPr>
        <w:t>produced</w:t>
      </w:r>
      <w:r w:rsidR="007119BF">
        <w:rPr>
          <w:rFonts w:asciiTheme="minorHAnsi" w:hAnsiTheme="minorHAnsi"/>
          <w:sz w:val="24"/>
          <w:szCs w:val="24"/>
        </w:rPr>
        <w:t xml:space="preserve"> </w:t>
      </w:r>
      <w:r w:rsidR="00D13889">
        <w:rPr>
          <w:rFonts w:asciiTheme="minorHAnsi" w:hAnsiTheme="minorHAnsi"/>
          <w:sz w:val="24"/>
          <w:szCs w:val="24"/>
        </w:rPr>
        <w:t>22</w:t>
      </w:r>
      <w:r w:rsidR="004D7FF9">
        <w:rPr>
          <w:rFonts w:asciiTheme="minorHAnsi" w:hAnsiTheme="minorHAnsi"/>
          <w:sz w:val="24"/>
          <w:szCs w:val="24"/>
        </w:rPr>
        <w:t xml:space="preserve"> </w:t>
      </w:r>
      <w:r w:rsidR="00D13889">
        <w:rPr>
          <w:rFonts w:asciiTheme="minorHAnsi" w:hAnsiTheme="minorHAnsi"/>
          <w:sz w:val="24"/>
          <w:szCs w:val="24"/>
        </w:rPr>
        <w:t>g/hr</w:t>
      </w:r>
      <w:r w:rsidR="00DB32C6">
        <w:rPr>
          <w:rFonts w:asciiTheme="minorHAnsi" w:hAnsiTheme="minorHAnsi"/>
          <w:sz w:val="24"/>
          <w:szCs w:val="24"/>
        </w:rPr>
        <w:t xml:space="preserve">, </w:t>
      </w:r>
      <w:r w:rsidR="00215016">
        <w:rPr>
          <w:rFonts w:asciiTheme="minorHAnsi" w:hAnsiTheme="minorHAnsi"/>
          <w:sz w:val="24"/>
          <w:szCs w:val="24"/>
        </w:rPr>
        <w:t xml:space="preserve">providing </w:t>
      </w:r>
      <w:r w:rsidR="00D13889">
        <w:rPr>
          <w:rFonts w:asciiTheme="minorHAnsi" w:hAnsiTheme="minorHAnsi"/>
          <w:sz w:val="24"/>
          <w:szCs w:val="24"/>
        </w:rPr>
        <w:t xml:space="preserve">approximately </w:t>
      </w:r>
      <w:r w:rsidR="00810A26">
        <w:rPr>
          <w:rFonts w:asciiTheme="minorHAnsi" w:hAnsiTheme="minorHAnsi"/>
          <w:sz w:val="24"/>
          <w:szCs w:val="24"/>
        </w:rPr>
        <w:t>201 kcal</w:t>
      </w:r>
      <w:r w:rsidR="00304450">
        <w:rPr>
          <w:rFonts w:asciiTheme="minorHAnsi" w:hAnsiTheme="minorHAnsi"/>
          <w:sz w:val="24"/>
          <w:szCs w:val="24"/>
        </w:rPr>
        <w:t>/hr from fat</w:t>
      </w:r>
      <w:r w:rsidR="00AF3D29">
        <w:rPr>
          <w:rFonts w:asciiTheme="minorHAnsi" w:hAnsiTheme="minorHAnsi"/>
          <w:sz w:val="24"/>
          <w:szCs w:val="24"/>
        </w:rPr>
        <w:t xml:space="preserve"> </w:t>
      </w:r>
      <w:r w:rsidR="00DC7192">
        <w:rPr>
          <w:rFonts w:asciiTheme="minorHAnsi" w:hAnsiTheme="minorHAnsi"/>
          <w:sz w:val="24"/>
          <w:szCs w:val="24"/>
        </w:rPr>
        <w:t>of the</w:t>
      </w:r>
      <w:r w:rsidR="00AF3D29">
        <w:rPr>
          <w:rFonts w:asciiTheme="minorHAnsi" w:hAnsiTheme="minorHAnsi"/>
          <w:sz w:val="24"/>
          <w:szCs w:val="24"/>
        </w:rPr>
        <w:t xml:space="preserve"> total </w:t>
      </w:r>
      <w:r w:rsidR="00CD7819">
        <w:rPr>
          <w:rFonts w:asciiTheme="minorHAnsi" w:hAnsiTheme="minorHAnsi"/>
          <w:sz w:val="24"/>
          <w:szCs w:val="24"/>
        </w:rPr>
        <w:t xml:space="preserve">expenditure </w:t>
      </w:r>
      <w:r w:rsidR="00AF3D29">
        <w:rPr>
          <w:rFonts w:asciiTheme="minorHAnsi" w:hAnsiTheme="minorHAnsi"/>
          <w:sz w:val="24"/>
          <w:szCs w:val="24"/>
        </w:rPr>
        <w:t xml:space="preserve">of </w:t>
      </w:r>
      <w:r w:rsidR="001A1C31">
        <w:rPr>
          <w:rFonts w:asciiTheme="minorHAnsi" w:hAnsiTheme="minorHAnsi"/>
          <w:sz w:val="24"/>
          <w:szCs w:val="24"/>
        </w:rPr>
        <w:t>500 kcal/hr</w:t>
      </w:r>
      <w:r w:rsidR="004B432E">
        <w:rPr>
          <w:rFonts w:asciiTheme="minorHAnsi" w:hAnsiTheme="minorHAnsi"/>
          <w:sz w:val="24"/>
          <w:szCs w:val="24"/>
        </w:rPr>
        <w:t>.</w:t>
      </w:r>
      <w:r w:rsidR="00DC1C78">
        <w:rPr>
          <w:rFonts w:asciiTheme="minorHAnsi" w:hAnsiTheme="minorHAnsi"/>
          <w:sz w:val="24"/>
          <w:szCs w:val="24"/>
        </w:rPr>
        <w:t xml:space="preserve"> This resulted in </w:t>
      </w:r>
      <w:proofErr w:type="spellStart"/>
      <w:r w:rsidR="00DC1C78" w:rsidRPr="00E0522D">
        <w:rPr>
          <w:rFonts w:asciiTheme="minorHAnsi" w:hAnsiTheme="minorHAnsi"/>
          <w:sz w:val="24"/>
          <w:szCs w:val="24"/>
        </w:rPr>
        <w:t>FatMax</w:t>
      </w:r>
      <w:proofErr w:type="spellEnd"/>
      <w:r w:rsidR="00DC1C78">
        <w:rPr>
          <w:rFonts w:asciiTheme="minorHAnsi" w:hAnsiTheme="minorHAnsi"/>
          <w:sz w:val="24"/>
          <w:szCs w:val="24"/>
        </w:rPr>
        <w:t xml:space="preserve"> </w:t>
      </w:r>
      <w:r w:rsidR="00BE60CC">
        <w:rPr>
          <w:rFonts w:asciiTheme="minorHAnsi" w:hAnsiTheme="minorHAnsi"/>
          <w:sz w:val="24"/>
          <w:szCs w:val="24"/>
        </w:rPr>
        <w:t>being observed</w:t>
      </w:r>
      <w:r w:rsidR="00E0522D">
        <w:rPr>
          <w:rFonts w:asciiTheme="minorHAnsi" w:hAnsiTheme="minorHAnsi"/>
          <w:sz w:val="24"/>
          <w:szCs w:val="24"/>
        </w:rPr>
        <w:t xml:space="preserve"> </w:t>
      </w:r>
      <w:r w:rsidR="00BE60CC">
        <w:rPr>
          <w:rFonts w:asciiTheme="minorHAnsi" w:hAnsiTheme="minorHAnsi"/>
          <w:sz w:val="24"/>
          <w:szCs w:val="24"/>
        </w:rPr>
        <w:t xml:space="preserve">at </w:t>
      </w:r>
      <w:r w:rsidR="00E0522D">
        <w:rPr>
          <w:rFonts w:asciiTheme="minorHAnsi" w:hAnsiTheme="minorHAnsi"/>
          <w:sz w:val="24"/>
          <w:szCs w:val="24"/>
        </w:rPr>
        <w:t>40.3%</w:t>
      </w:r>
      <w:r w:rsidR="00BE60CC">
        <w:rPr>
          <w:rFonts w:asciiTheme="minorHAnsi" w:hAnsiTheme="minorHAnsi"/>
          <w:sz w:val="24"/>
          <w:szCs w:val="24"/>
        </w:rPr>
        <w:t xml:space="preserve"> of VO</w:t>
      </w:r>
      <w:r w:rsidR="00BE60CC" w:rsidRPr="00BE60CC">
        <w:rPr>
          <w:rFonts w:asciiTheme="minorHAnsi" w:hAnsiTheme="minorHAnsi"/>
          <w:sz w:val="24"/>
          <w:szCs w:val="24"/>
          <w:vertAlign w:val="subscript"/>
        </w:rPr>
        <w:t>2</w:t>
      </w:r>
      <w:r w:rsidR="00BE60CC">
        <w:rPr>
          <w:rFonts w:asciiTheme="minorHAnsi" w:hAnsiTheme="minorHAnsi"/>
          <w:sz w:val="24"/>
          <w:szCs w:val="24"/>
        </w:rPr>
        <w:t xml:space="preserve"> max</w:t>
      </w:r>
      <w:r w:rsidR="00E0522D">
        <w:rPr>
          <w:rFonts w:asciiTheme="minorHAnsi" w:hAnsiTheme="minorHAnsi"/>
          <w:sz w:val="24"/>
          <w:szCs w:val="24"/>
        </w:rPr>
        <w:t xml:space="preserve">, </w:t>
      </w:r>
      <w:r w:rsidR="00BE60CC">
        <w:rPr>
          <w:rFonts w:asciiTheme="minorHAnsi" w:hAnsiTheme="minorHAnsi"/>
          <w:sz w:val="24"/>
          <w:szCs w:val="24"/>
        </w:rPr>
        <w:t xml:space="preserve">which occurred </w:t>
      </w:r>
      <w:r w:rsidR="0094319B">
        <w:rPr>
          <w:rFonts w:asciiTheme="minorHAnsi" w:hAnsiTheme="minorHAnsi"/>
          <w:sz w:val="24"/>
          <w:szCs w:val="24"/>
        </w:rPr>
        <w:t>at</w:t>
      </w:r>
      <w:r w:rsidR="00DC1C78">
        <w:rPr>
          <w:rFonts w:asciiTheme="minorHAnsi" w:hAnsiTheme="minorHAnsi"/>
          <w:sz w:val="24"/>
          <w:szCs w:val="24"/>
        </w:rPr>
        <w:t xml:space="preserve"> </w:t>
      </w:r>
      <w:r w:rsidR="00E0522D">
        <w:rPr>
          <w:rFonts w:asciiTheme="minorHAnsi" w:hAnsiTheme="minorHAnsi"/>
          <w:sz w:val="24"/>
          <w:szCs w:val="24"/>
        </w:rPr>
        <w:t xml:space="preserve">a </w:t>
      </w:r>
      <w:r w:rsidR="004A773E">
        <w:rPr>
          <w:rFonts w:asciiTheme="minorHAnsi" w:hAnsiTheme="minorHAnsi"/>
          <w:sz w:val="24"/>
          <w:szCs w:val="24"/>
        </w:rPr>
        <w:t>7</w:t>
      </w:r>
      <w:r w:rsidR="0094319B">
        <w:rPr>
          <w:rFonts w:asciiTheme="minorHAnsi" w:hAnsiTheme="minorHAnsi"/>
          <w:sz w:val="24"/>
          <w:szCs w:val="24"/>
        </w:rPr>
        <w:t xml:space="preserve">.30 min/km pace. </w:t>
      </w:r>
      <w:r w:rsidR="00D17385">
        <w:rPr>
          <w:rFonts w:asciiTheme="minorHAnsi" w:hAnsiTheme="minorHAnsi"/>
          <w:sz w:val="24"/>
          <w:szCs w:val="24"/>
        </w:rPr>
        <w:t xml:space="preserve">The reliance </w:t>
      </w:r>
      <w:r w:rsidR="00B444DA">
        <w:rPr>
          <w:rFonts w:asciiTheme="minorHAnsi" w:hAnsiTheme="minorHAnsi"/>
          <w:sz w:val="24"/>
          <w:szCs w:val="24"/>
        </w:rPr>
        <w:t>on</w:t>
      </w:r>
      <w:r w:rsidR="00D17385">
        <w:rPr>
          <w:rFonts w:asciiTheme="minorHAnsi" w:hAnsiTheme="minorHAnsi"/>
          <w:sz w:val="24"/>
          <w:szCs w:val="24"/>
        </w:rPr>
        <w:t xml:space="preserve"> fat as a fuel source continued to drop until the </w:t>
      </w:r>
      <w:r w:rsidR="00D17385" w:rsidRPr="00DA598B">
        <w:rPr>
          <w:rFonts w:asciiTheme="minorHAnsi" w:hAnsiTheme="minorHAnsi"/>
          <w:sz w:val="24"/>
          <w:szCs w:val="24"/>
        </w:rPr>
        <w:t>‘crossover point’</w:t>
      </w:r>
      <w:r w:rsidR="00D17385">
        <w:rPr>
          <w:rFonts w:asciiTheme="minorHAnsi" w:hAnsiTheme="minorHAnsi"/>
          <w:sz w:val="24"/>
          <w:szCs w:val="24"/>
        </w:rPr>
        <w:t xml:space="preserve"> was reached</w:t>
      </w:r>
      <w:r w:rsidR="00B444DA">
        <w:rPr>
          <w:rFonts w:asciiTheme="minorHAnsi" w:hAnsiTheme="minorHAnsi"/>
          <w:sz w:val="24"/>
          <w:szCs w:val="24"/>
        </w:rPr>
        <w:t xml:space="preserve"> at </w:t>
      </w:r>
      <w:r w:rsidR="0010452E">
        <w:rPr>
          <w:rFonts w:asciiTheme="minorHAnsi" w:hAnsiTheme="minorHAnsi"/>
          <w:sz w:val="24"/>
          <w:szCs w:val="24"/>
        </w:rPr>
        <w:t xml:space="preserve">a </w:t>
      </w:r>
      <w:r w:rsidR="00B444DA">
        <w:rPr>
          <w:rFonts w:asciiTheme="minorHAnsi" w:hAnsiTheme="minorHAnsi"/>
          <w:sz w:val="24"/>
          <w:szCs w:val="24"/>
        </w:rPr>
        <w:t>4.37 min</w:t>
      </w:r>
      <w:r w:rsidR="00841E86">
        <w:rPr>
          <w:rFonts w:asciiTheme="minorHAnsi" w:hAnsiTheme="minorHAnsi"/>
          <w:sz w:val="24"/>
          <w:szCs w:val="24"/>
        </w:rPr>
        <w:t>/km pace</w:t>
      </w:r>
      <w:r w:rsidR="00AB79A7">
        <w:rPr>
          <w:rFonts w:asciiTheme="minorHAnsi" w:hAnsiTheme="minorHAnsi"/>
          <w:sz w:val="24"/>
          <w:szCs w:val="24"/>
        </w:rPr>
        <w:t xml:space="preserve">, </w:t>
      </w:r>
      <w:r w:rsidR="00385A04">
        <w:rPr>
          <w:rFonts w:asciiTheme="minorHAnsi" w:hAnsiTheme="minorHAnsi"/>
          <w:sz w:val="24"/>
          <w:szCs w:val="24"/>
        </w:rPr>
        <w:t xml:space="preserve">where fat produced </w:t>
      </w:r>
      <w:r w:rsidR="002A242D">
        <w:rPr>
          <w:rFonts w:asciiTheme="minorHAnsi" w:hAnsiTheme="minorHAnsi"/>
          <w:sz w:val="24"/>
          <w:szCs w:val="24"/>
        </w:rPr>
        <w:t>13</w:t>
      </w:r>
      <w:r w:rsidR="004D7FF9">
        <w:rPr>
          <w:rFonts w:asciiTheme="minorHAnsi" w:hAnsiTheme="minorHAnsi"/>
          <w:sz w:val="24"/>
          <w:szCs w:val="24"/>
        </w:rPr>
        <w:t xml:space="preserve"> </w:t>
      </w:r>
      <w:r w:rsidR="002A242D">
        <w:rPr>
          <w:rFonts w:asciiTheme="minorHAnsi" w:hAnsiTheme="minorHAnsi"/>
          <w:sz w:val="24"/>
          <w:szCs w:val="24"/>
        </w:rPr>
        <w:t>g/hr (124 kcal/hr), and CHO provided 171 g/hr (</w:t>
      </w:r>
      <w:r w:rsidR="005B5A45">
        <w:rPr>
          <w:rFonts w:asciiTheme="minorHAnsi" w:hAnsiTheme="minorHAnsi"/>
          <w:sz w:val="24"/>
          <w:szCs w:val="24"/>
        </w:rPr>
        <w:t xml:space="preserve">703 kcal/hr). </w:t>
      </w:r>
    </w:p>
    <w:p w14:paraId="13775209" w14:textId="77777777" w:rsidR="006E0E4C" w:rsidRDefault="006E0E4C" w:rsidP="00B340DF">
      <w:pPr>
        <w:tabs>
          <w:tab w:val="num" w:pos="720"/>
        </w:tabs>
        <w:spacing w:line="276" w:lineRule="auto"/>
        <w:jc w:val="both"/>
        <w:rPr>
          <w:rFonts w:asciiTheme="minorHAnsi" w:hAnsiTheme="minorHAnsi"/>
          <w:sz w:val="24"/>
          <w:szCs w:val="24"/>
        </w:rPr>
      </w:pPr>
    </w:p>
    <w:p w14:paraId="20D824AD" w14:textId="48017EBB" w:rsidR="007714B2" w:rsidRDefault="006E0E4C"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 xml:space="preserve">Ventilatory threshold 2 (VT2) was identified </w:t>
      </w:r>
      <w:r w:rsidR="007A32BA">
        <w:rPr>
          <w:rFonts w:asciiTheme="minorHAnsi" w:hAnsiTheme="minorHAnsi"/>
          <w:sz w:val="24"/>
          <w:szCs w:val="24"/>
        </w:rPr>
        <w:t xml:space="preserve">in Figure 1 </w:t>
      </w:r>
      <w:r>
        <w:rPr>
          <w:rFonts w:asciiTheme="minorHAnsi" w:hAnsiTheme="minorHAnsi"/>
          <w:sz w:val="24"/>
          <w:szCs w:val="24"/>
        </w:rPr>
        <w:t xml:space="preserve">when </w:t>
      </w:r>
      <w:r w:rsidRPr="00B85000">
        <w:rPr>
          <w:rFonts w:asciiTheme="minorHAnsi" w:hAnsiTheme="minorHAnsi"/>
          <w:sz w:val="24"/>
          <w:szCs w:val="24"/>
        </w:rPr>
        <w:t xml:space="preserve">ventilation </w:t>
      </w:r>
      <w:r>
        <w:rPr>
          <w:rFonts w:asciiTheme="minorHAnsi" w:hAnsiTheme="minorHAnsi"/>
          <w:sz w:val="24"/>
          <w:szCs w:val="24"/>
        </w:rPr>
        <w:t>increased</w:t>
      </w:r>
      <w:r w:rsidRPr="00B85000">
        <w:rPr>
          <w:rFonts w:asciiTheme="minorHAnsi" w:hAnsiTheme="minorHAnsi"/>
          <w:sz w:val="24"/>
          <w:szCs w:val="24"/>
        </w:rPr>
        <w:t xml:space="preserve"> disproportionately to both VO</w:t>
      </w:r>
      <w:r w:rsidRPr="00867741">
        <w:rPr>
          <w:rFonts w:asciiTheme="minorHAnsi" w:hAnsiTheme="minorHAnsi"/>
          <w:sz w:val="24"/>
          <w:szCs w:val="24"/>
          <w:vertAlign w:val="subscript"/>
        </w:rPr>
        <w:t>2</w:t>
      </w:r>
      <w:r w:rsidRPr="00B85000">
        <w:rPr>
          <w:rFonts w:asciiTheme="minorHAnsi" w:hAnsiTheme="minorHAnsi"/>
          <w:sz w:val="24"/>
          <w:szCs w:val="24"/>
        </w:rPr>
        <w:t xml:space="preserve"> uptake and VCO</w:t>
      </w:r>
      <w:r w:rsidRPr="00867741">
        <w:rPr>
          <w:rFonts w:asciiTheme="minorHAnsi" w:hAnsiTheme="minorHAnsi"/>
          <w:sz w:val="24"/>
          <w:szCs w:val="24"/>
          <w:vertAlign w:val="subscript"/>
        </w:rPr>
        <w:t>2</w:t>
      </w:r>
      <w:r w:rsidRPr="00B85000">
        <w:rPr>
          <w:rFonts w:asciiTheme="minorHAnsi" w:hAnsiTheme="minorHAnsi"/>
          <w:sz w:val="24"/>
          <w:szCs w:val="24"/>
        </w:rPr>
        <w:t xml:space="preserve"> output</w:t>
      </w:r>
      <w:r>
        <w:rPr>
          <w:rFonts w:asciiTheme="minorHAnsi" w:hAnsiTheme="minorHAnsi"/>
          <w:sz w:val="24"/>
          <w:szCs w:val="24"/>
        </w:rPr>
        <w:t xml:space="preserve"> </w:t>
      </w:r>
      <w:r w:rsidRPr="00B85000">
        <w:rPr>
          <w:rFonts w:asciiTheme="minorHAnsi" w:hAnsiTheme="minorHAnsi"/>
          <w:sz w:val="24"/>
          <w:szCs w:val="24"/>
        </w:rPr>
        <w:t>(MacIntosh et al., 2021)</w:t>
      </w:r>
      <w:r>
        <w:rPr>
          <w:rFonts w:asciiTheme="minorHAnsi" w:hAnsiTheme="minorHAnsi"/>
          <w:sz w:val="24"/>
          <w:szCs w:val="24"/>
        </w:rPr>
        <w:t xml:space="preserve">. At this </w:t>
      </w:r>
    </w:p>
    <w:p w14:paraId="296E70F0" w14:textId="6BB0BF79" w:rsidR="00F92CF5" w:rsidRDefault="00FF776F"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 xml:space="preserve">threshold, the </w:t>
      </w:r>
      <w:r w:rsidR="00DA195B">
        <w:rPr>
          <w:rFonts w:asciiTheme="minorHAnsi" w:hAnsiTheme="minorHAnsi"/>
          <w:sz w:val="24"/>
          <w:szCs w:val="24"/>
        </w:rPr>
        <w:t>client's</w:t>
      </w:r>
      <w:r>
        <w:rPr>
          <w:rFonts w:asciiTheme="minorHAnsi" w:hAnsiTheme="minorHAnsi"/>
          <w:sz w:val="24"/>
          <w:szCs w:val="24"/>
        </w:rPr>
        <w:t xml:space="preserve"> VO</w:t>
      </w:r>
      <w:r w:rsidRPr="00DA195B">
        <w:rPr>
          <w:rFonts w:asciiTheme="minorHAnsi" w:hAnsiTheme="minorHAnsi"/>
          <w:sz w:val="24"/>
          <w:szCs w:val="24"/>
          <w:vertAlign w:val="subscript"/>
        </w:rPr>
        <w:t>2</w:t>
      </w:r>
      <w:r>
        <w:rPr>
          <w:rFonts w:asciiTheme="minorHAnsi" w:hAnsiTheme="minorHAnsi"/>
          <w:sz w:val="24"/>
          <w:szCs w:val="24"/>
        </w:rPr>
        <w:t xml:space="preserve"> </w:t>
      </w:r>
      <w:r w:rsidR="004F1632">
        <w:rPr>
          <w:rFonts w:asciiTheme="minorHAnsi" w:hAnsiTheme="minorHAnsi"/>
          <w:sz w:val="24"/>
          <w:szCs w:val="24"/>
        </w:rPr>
        <w:t>was 54 ml/min/kg</w:t>
      </w:r>
      <w:r w:rsidR="00DA195B">
        <w:rPr>
          <w:rFonts w:asciiTheme="minorHAnsi" w:hAnsiTheme="minorHAnsi"/>
          <w:sz w:val="24"/>
          <w:szCs w:val="24"/>
        </w:rPr>
        <w:t xml:space="preserve"> (87% of VO</w:t>
      </w:r>
      <w:r w:rsidR="00DA195B" w:rsidRPr="00DA195B">
        <w:rPr>
          <w:rFonts w:asciiTheme="minorHAnsi" w:hAnsiTheme="minorHAnsi"/>
          <w:sz w:val="24"/>
          <w:szCs w:val="24"/>
          <w:vertAlign w:val="subscript"/>
        </w:rPr>
        <w:t>2</w:t>
      </w:r>
      <w:r w:rsidR="00DA195B">
        <w:rPr>
          <w:rFonts w:asciiTheme="minorHAnsi" w:hAnsiTheme="minorHAnsi"/>
          <w:sz w:val="24"/>
          <w:szCs w:val="24"/>
        </w:rPr>
        <w:t xml:space="preserve"> max)</w:t>
      </w:r>
      <w:r w:rsidR="00F241C8">
        <w:rPr>
          <w:rFonts w:asciiTheme="minorHAnsi" w:hAnsiTheme="minorHAnsi"/>
          <w:sz w:val="24"/>
          <w:szCs w:val="24"/>
        </w:rPr>
        <w:t xml:space="preserve">, HR was observed at </w:t>
      </w:r>
      <w:r w:rsidR="00D354C6">
        <w:rPr>
          <w:rFonts w:asciiTheme="minorHAnsi" w:hAnsiTheme="minorHAnsi"/>
          <w:sz w:val="24"/>
          <w:szCs w:val="24"/>
        </w:rPr>
        <w:t>168bpm</w:t>
      </w:r>
      <w:r w:rsidR="00BF0218">
        <w:rPr>
          <w:rFonts w:asciiTheme="minorHAnsi" w:hAnsiTheme="minorHAnsi"/>
          <w:sz w:val="24"/>
          <w:szCs w:val="24"/>
        </w:rPr>
        <w:t>,</w:t>
      </w:r>
      <w:r w:rsidR="00D354C6">
        <w:rPr>
          <w:rFonts w:asciiTheme="minorHAnsi" w:hAnsiTheme="minorHAnsi"/>
          <w:sz w:val="24"/>
          <w:szCs w:val="24"/>
        </w:rPr>
        <w:t xml:space="preserve"> </w:t>
      </w:r>
      <w:r w:rsidR="00983706">
        <w:rPr>
          <w:rFonts w:asciiTheme="minorHAnsi" w:hAnsiTheme="minorHAnsi"/>
          <w:sz w:val="24"/>
          <w:szCs w:val="24"/>
        </w:rPr>
        <w:t xml:space="preserve">and RER </w:t>
      </w:r>
      <w:r w:rsidR="00581CEF">
        <w:rPr>
          <w:rFonts w:asciiTheme="minorHAnsi" w:hAnsiTheme="minorHAnsi"/>
          <w:sz w:val="24"/>
          <w:szCs w:val="24"/>
        </w:rPr>
        <w:t>presented a value of</w:t>
      </w:r>
      <w:r w:rsidR="007864C2">
        <w:rPr>
          <w:rFonts w:asciiTheme="minorHAnsi" w:hAnsiTheme="minorHAnsi"/>
          <w:sz w:val="24"/>
          <w:szCs w:val="24"/>
        </w:rPr>
        <w:t xml:space="preserve"> 1.02. </w:t>
      </w:r>
      <w:r w:rsidR="0059046A">
        <w:rPr>
          <w:rFonts w:asciiTheme="minorHAnsi" w:hAnsiTheme="minorHAnsi"/>
          <w:sz w:val="24"/>
          <w:szCs w:val="24"/>
        </w:rPr>
        <w:t xml:space="preserve">This RER value represents CHO as the </w:t>
      </w:r>
      <w:r w:rsidR="007C1659">
        <w:rPr>
          <w:rFonts w:asciiTheme="minorHAnsi" w:hAnsiTheme="minorHAnsi"/>
          <w:sz w:val="24"/>
          <w:szCs w:val="24"/>
        </w:rPr>
        <w:t xml:space="preserve">only fuel provider </w:t>
      </w:r>
      <w:r w:rsidR="00C2525E">
        <w:rPr>
          <w:rFonts w:asciiTheme="minorHAnsi" w:hAnsiTheme="minorHAnsi"/>
          <w:sz w:val="24"/>
          <w:szCs w:val="24"/>
        </w:rPr>
        <w:t xml:space="preserve">due to </w:t>
      </w:r>
      <w:r w:rsidR="00105613">
        <w:rPr>
          <w:rFonts w:asciiTheme="minorHAnsi" w:hAnsiTheme="minorHAnsi"/>
          <w:sz w:val="24"/>
          <w:szCs w:val="24"/>
        </w:rPr>
        <w:t>the speed at which ATP is required</w:t>
      </w:r>
      <w:r w:rsidR="00395760">
        <w:rPr>
          <w:rFonts w:asciiTheme="minorHAnsi" w:hAnsiTheme="minorHAnsi"/>
          <w:sz w:val="24"/>
          <w:szCs w:val="24"/>
        </w:rPr>
        <w:t>,</w:t>
      </w:r>
      <w:r w:rsidR="00C2525E">
        <w:rPr>
          <w:rFonts w:asciiTheme="minorHAnsi" w:hAnsiTheme="minorHAnsi"/>
          <w:sz w:val="24"/>
          <w:szCs w:val="24"/>
        </w:rPr>
        <w:t xml:space="preserve"> confirmed </w:t>
      </w:r>
      <w:r w:rsidR="00395760">
        <w:rPr>
          <w:rFonts w:asciiTheme="minorHAnsi" w:hAnsiTheme="minorHAnsi"/>
          <w:sz w:val="24"/>
          <w:szCs w:val="24"/>
        </w:rPr>
        <w:t xml:space="preserve">in </w:t>
      </w:r>
      <w:r w:rsidR="00C2525E">
        <w:rPr>
          <w:rFonts w:asciiTheme="minorHAnsi" w:hAnsiTheme="minorHAnsi"/>
          <w:sz w:val="24"/>
          <w:szCs w:val="24"/>
        </w:rPr>
        <w:t xml:space="preserve">Figure 2. </w:t>
      </w:r>
      <w:r w:rsidR="00D564F1">
        <w:rPr>
          <w:rFonts w:asciiTheme="minorHAnsi" w:hAnsiTheme="minorHAnsi"/>
          <w:sz w:val="24"/>
          <w:szCs w:val="24"/>
        </w:rPr>
        <w:t>A</w:t>
      </w:r>
      <w:r w:rsidR="005B1B93">
        <w:rPr>
          <w:rFonts w:asciiTheme="minorHAnsi" w:hAnsiTheme="minorHAnsi"/>
          <w:sz w:val="24"/>
          <w:szCs w:val="24"/>
        </w:rPr>
        <w:t>t VT2,</w:t>
      </w:r>
      <w:r w:rsidR="00D564F1">
        <w:rPr>
          <w:rFonts w:asciiTheme="minorHAnsi" w:hAnsiTheme="minorHAnsi"/>
          <w:sz w:val="24"/>
          <w:szCs w:val="24"/>
        </w:rPr>
        <w:t xml:space="preserve"> fat </w:t>
      </w:r>
      <w:r w:rsidR="005B1B93">
        <w:rPr>
          <w:rFonts w:asciiTheme="minorHAnsi" w:hAnsiTheme="minorHAnsi"/>
          <w:sz w:val="24"/>
          <w:szCs w:val="24"/>
        </w:rPr>
        <w:t>is providing</w:t>
      </w:r>
      <w:r w:rsidR="00D564F1">
        <w:rPr>
          <w:rFonts w:asciiTheme="minorHAnsi" w:hAnsiTheme="minorHAnsi"/>
          <w:sz w:val="24"/>
          <w:szCs w:val="24"/>
        </w:rPr>
        <w:t xml:space="preserve"> 0</w:t>
      </w:r>
      <w:r w:rsidR="00F514BF">
        <w:rPr>
          <w:rFonts w:asciiTheme="minorHAnsi" w:hAnsiTheme="minorHAnsi"/>
          <w:sz w:val="24"/>
          <w:szCs w:val="24"/>
        </w:rPr>
        <w:t xml:space="preserve">g/hr, </w:t>
      </w:r>
      <w:r w:rsidR="005B1B93">
        <w:rPr>
          <w:rFonts w:asciiTheme="minorHAnsi" w:hAnsiTheme="minorHAnsi"/>
          <w:sz w:val="24"/>
          <w:szCs w:val="24"/>
        </w:rPr>
        <w:t xml:space="preserve">whilst </w:t>
      </w:r>
      <w:r w:rsidR="00F514BF">
        <w:rPr>
          <w:rFonts w:asciiTheme="minorHAnsi" w:hAnsiTheme="minorHAnsi"/>
          <w:sz w:val="24"/>
          <w:szCs w:val="24"/>
        </w:rPr>
        <w:t xml:space="preserve">CHO is </w:t>
      </w:r>
      <w:r w:rsidR="00D46AB5">
        <w:rPr>
          <w:rFonts w:asciiTheme="minorHAnsi" w:hAnsiTheme="minorHAnsi"/>
          <w:sz w:val="24"/>
          <w:szCs w:val="24"/>
        </w:rPr>
        <w:t>producing 253 g/hr</w:t>
      </w:r>
      <w:r w:rsidR="008E3E95">
        <w:rPr>
          <w:rFonts w:asciiTheme="minorHAnsi" w:hAnsiTheme="minorHAnsi"/>
          <w:sz w:val="24"/>
          <w:szCs w:val="24"/>
        </w:rPr>
        <w:t xml:space="preserve">, equivalent to 1040 kcal/hr. </w:t>
      </w:r>
      <w:r w:rsidR="008636A4">
        <w:rPr>
          <w:rFonts w:asciiTheme="minorHAnsi" w:hAnsiTheme="minorHAnsi"/>
          <w:sz w:val="24"/>
          <w:szCs w:val="24"/>
        </w:rPr>
        <w:t xml:space="preserve">This threshold was achieved at a running pace of 3.32 min/km. </w:t>
      </w:r>
    </w:p>
    <w:p w14:paraId="7FE731D6" w14:textId="5C802C2E" w:rsidR="006E0E4C" w:rsidRDefault="00087847" w:rsidP="00B340DF">
      <w:pPr>
        <w:tabs>
          <w:tab w:val="num" w:pos="720"/>
        </w:tabs>
        <w:spacing w:line="276" w:lineRule="auto"/>
        <w:jc w:val="both"/>
        <w:rPr>
          <w:rFonts w:asciiTheme="minorHAnsi" w:hAnsiTheme="minorHAnsi"/>
          <w:sz w:val="24"/>
          <w:szCs w:val="24"/>
        </w:rPr>
      </w:pPr>
      <w:r>
        <w:rPr>
          <w:noProof/>
          <w14:ligatures w14:val="standardContextual"/>
        </w:rPr>
        <w:lastRenderedPageBreak/>
        <w:drawing>
          <wp:anchor distT="0" distB="0" distL="114300" distR="114300" simplePos="0" relativeHeight="251659264" behindDoc="0" locked="0" layoutInCell="1" allowOverlap="1" wp14:anchorId="7185D298" wp14:editId="1FCA1C5E">
            <wp:simplePos x="0" y="0"/>
            <wp:positionH relativeFrom="margin">
              <wp:align>left</wp:align>
            </wp:positionH>
            <wp:positionV relativeFrom="paragraph">
              <wp:posOffset>368645</wp:posOffset>
            </wp:positionV>
            <wp:extent cx="5851103" cy="2425733"/>
            <wp:effectExtent l="0" t="0" r="0" b="0"/>
            <wp:wrapSquare wrapText="bothSides"/>
            <wp:docPr id="1363824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82490" name="Picture 1" descr="A screenshot of a computer&#10;&#10;AI-generated content may be incorrect."/>
                    <pic:cNvPicPr/>
                  </pic:nvPicPr>
                  <pic:blipFill rotWithShape="1">
                    <a:blip r:embed="rId6" cstate="print">
                      <a:extLst>
                        <a:ext uri="{28A0092B-C50C-407E-A947-70E740481C1C}">
                          <a14:useLocalDpi xmlns:a14="http://schemas.microsoft.com/office/drawing/2010/main" val="0"/>
                        </a:ext>
                      </a:extLst>
                    </a:blip>
                    <a:srcRect l="13835" t="41641" r="16356" b="18239"/>
                    <a:stretch>
                      <a:fillRect/>
                    </a:stretch>
                  </pic:blipFill>
                  <pic:spPr bwMode="auto">
                    <a:xfrm>
                      <a:off x="0" y="0"/>
                      <a:ext cx="5851103" cy="24257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1E5129" w14:textId="77777777" w:rsidR="00180B1A" w:rsidRDefault="00180B1A" w:rsidP="00B340DF">
      <w:pPr>
        <w:tabs>
          <w:tab w:val="num" w:pos="720"/>
        </w:tabs>
        <w:spacing w:line="276" w:lineRule="auto"/>
        <w:jc w:val="both"/>
        <w:rPr>
          <w:rFonts w:asciiTheme="minorHAnsi" w:hAnsiTheme="minorHAnsi"/>
          <w:sz w:val="24"/>
          <w:szCs w:val="24"/>
        </w:rPr>
      </w:pPr>
    </w:p>
    <w:p w14:paraId="13ED5E99" w14:textId="56793C66" w:rsidR="0033415C" w:rsidRDefault="00D800EF" w:rsidP="00B340DF">
      <w:pPr>
        <w:tabs>
          <w:tab w:val="num" w:pos="720"/>
        </w:tabs>
        <w:spacing w:line="276" w:lineRule="auto"/>
        <w:jc w:val="both"/>
        <w:rPr>
          <w:rFonts w:asciiTheme="minorHAnsi" w:hAnsiTheme="minorHAnsi"/>
          <w:sz w:val="24"/>
          <w:szCs w:val="24"/>
        </w:rPr>
      </w:pPr>
      <w:r w:rsidRPr="002C6E20">
        <w:rPr>
          <w:rFonts w:asciiTheme="minorHAnsi" w:hAnsiTheme="minorHAnsi"/>
          <w:b/>
          <w:bCs/>
          <w:sz w:val="24"/>
          <w:szCs w:val="24"/>
        </w:rPr>
        <w:t>Figure 2</w:t>
      </w:r>
      <w:r>
        <w:rPr>
          <w:rFonts w:asciiTheme="minorHAnsi" w:hAnsiTheme="minorHAnsi"/>
          <w:sz w:val="24"/>
          <w:szCs w:val="24"/>
        </w:rPr>
        <w:t xml:space="preserve"> – Highlights the </w:t>
      </w:r>
      <w:r w:rsidR="002C6E20">
        <w:rPr>
          <w:rFonts w:asciiTheme="minorHAnsi" w:hAnsiTheme="minorHAnsi"/>
          <w:sz w:val="24"/>
          <w:szCs w:val="24"/>
        </w:rPr>
        <w:t>client's</w:t>
      </w:r>
      <w:r>
        <w:rPr>
          <w:rFonts w:asciiTheme="minorHAnsi" w:hAnsiTheme="minorHAnsi"/>
          <w:sz w:val="24"/>
          <w:szCs w:val="24"/>
        </w:rPr>
        <w:t xml:space="preserve"> HR and substrate utilisation </w:t>
      </w:r>
      <w:r w:rsidR="00483929">
        <w:rPr>
          <w:rFonts w:asciiTheme="minorHAnsi" w:hAnsiTheme="minorHAnsi"/>
          <w:sz w:val="24"/>
          <w:szCs w:val="24"/>
        </w:rPr>
        <w:t xml:space="preserve">at </w:t>
      </w:r>
      <w:r w:rsidR="00D93118">
        <w:rPr>
          <w:rFonts w:asciiTheme="minorHAnsi" w:hAnsiTheme="minorHAnsi"/>
          <w:sz w:val="24"/>
          <w:szCs w:val="24"/>
        </w:rPr>
        <w:t>each</w:t>
      </w:r>
      <w:r w:rsidR="00483929">
        <w:rPr>
          <w:rFonts w:asciiTheme="minorHAnsi" w:hAnsiTheme="minorHAnsi"/>
          <w:sz w:val="24"/>
          <w:szCs w:val="24"/>
        </w:rPr>
        <w:t xml:space="preserve"> pace </w:t>
      </w:r>
      <w:r w:rsidR="00C0509E">
        <w:rPr>
          <w:rFonts w:asciiTheme="minorHAnsi" w:hAnsiTheme="minorHAnsi"/>
          <w:sz w:val="24"/>
          <w:szCs w:val="24"/>
        </w:rPr>
        <w:t>during</w:t>
      </w:r>
      <w:r w:rsidR="00483929">
        <w:rPr>
          <w:rFonts w:asciiTheme="minorHAnsi" w:hAnsiTheme="minorHAnsi"/>
          <w:sz w:val="24"/>
          <w:szCs w:val="24"/>
        </w:rPr>
        <w:t xml:space="preserve"> the VO</w:t>
      </w:r>
      <w:r w:rsidR="00483929" w:rsidRPr="002C6E20">
        <w:rPr>
          <w:rFonts w:asciiTheme="minorHAnsi" w:hAnsiTheme="minorHAnsi"/>
          <w:sz w:val="24"/>
          <w:szCs w:val="24"/>
          <w:vertAlign w:val="subscript"/>
        </w:rPr>
        <w:t>2</w:t>
      </w:r>
      <w:r w:rsidR="00483929">
        <w:rPr>
          <w:rFonts w:asciiTheme="minorHAnsi" w:hAnsiTheme="minorHAnsi"/>
          <w:sz w:val="24"/>
          <w:szCs w:val="24"/>
        </w:rPr>
        <w:t xml:space="preserve"> max</w:t>
      </w:r>
      <w:r w:rsidR="002C6E20">
        <w:rPr>
          <w:rFonts w:asciiTheme="minorHAnsi" w:hAnsiTheme="minorHAnsi"/>
          <w:sz w:val="24"/>
          <w:szCs w:val="24"/>
        </w:rPr>
        <w:t xml:space="preserve"> test. </w:t>
      </w:r>
    </w:p>
    <w:p w14:paraId="7B6C9B4A" w14:textId="3A9AA1C9" w:rsidR="00476B8E" w:rsidRDefault="00476B8E" w:rsidP="00B340DF">
      <w:pPr>
        <w:tabs>
          <w:tab w:val="num" w:pos="720"/>
        </w:tabs>
        <w:spacing w:line="276" w:lineRule="auto"/>
        <w:jc w:val="both"/>
        <w:rPr>
          <w:rFonts w:asciiTheme="minorHAnsi" w:hAnsiTheme="minorHAnsi"/>
          <w:sz w:val="24"/>
          <w:szCs w:val="24"/>
        </w:rPr>
      </w:pPr>
    </w:p>
    <w:p w14:paraId="0E5CCD2A" w14:textId="4413A73B" w:rsidR="0033415C" w:rsidRDefault="00D553E2"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T</w:t>
      </w:r>
      <w:r w:rsidR="00A83783">
        <w:rPr>
          <w:rFonts w:asciiTheme="minorHAnsi" w:hAnsiTheme="minorHAnsi"/>
          <w:sz w:val="24"/>
          <w:szCs w:val="24"/>
        </w:rPr>
        <w:t xml:space="preserve">he client </w:t>
      </w:r>
      <w:r>
        <w:rPr>
          <w:rFonts w:asciiTheme="minorHAnsi" w:hAnsiTheme="minorHAnsi"/>
          <w:sz w:val="24"/>
          <w:szCs w:val="24"/>
        </w:rPr>
        <w:t>also performed</w:t>
      </w:r>
      <w:r w:rsidR="00A83783">
        <w:rPr>
          <w:rFonts w:asciiTheme="minorHAnsi" w:hAnsiTheme="minorHAnsi"/>
          <w:sz w:val="24"/>
          <w:szCs w:val="24"/>
        </w:rPr>
        <w:t xml:space="preserve"> two body composition tests</w:t>
      </w:r>
      <w:r w:rsidR="00FC050A">
        <w:rPr>
          <w:rFonts w:asciiTheme="minorHAnsi" w:hAnsiTheme="minorHAnsi"/>
          <w:sz w:val="24"/>
          <w:szCs w:val="24"/>
        </w:rPr>
        <w:t>,</w:t>
      </w:r>
      <w:r w:rsidR="002E6098">
        <w:rPr>
          <w:rFonts w:asciiTheme="minorHAnsi" w:hAnsiTheme="minorHAnsi"/>
          <w:sz w:val="24"/>
          <w:szCs w:val="24"/>
        </w:rPr>
        <w:t xml:space="preserve"> </w:t>
      </w:r>
      <w:r w:rsidR="00A83783">
        <w:rPr>
          <w:rFonts w:asciiTheme="minorHAnsi" w:hAnsiTheme="minorHAnsi"/>
          <w:sz w:val="24"/>
          <w:szCs w:val="24"/>
        </w:rPr>
        <w:t xml:space="preserve">a skinfold </w:t>
      </w:r>
      <w:proofErr w:type="spellStart"/>
      <w:r w:rsidR="00A83783">
        <w:rPr>
          <w:rFonts w:asciiTheme="minorHAnsi" w:hAnsiTheme="minorHAnsi"/>
          <w:sz w:val="24"/>
          <w:szCs w:val="24"/>
        </w:rPr>
        <w:t>caliper</w:t>
      </w:r>
      <w:proofErr w:type="spellEnd"/>
      <w:r w:rsidR="00A83783">
        <w:rPr>
          <w:rFonts w:asciiTheme="minorHAnsi" w:hAnsiTheme="minorHAnsi"/>
          <w:sz w:val="24"/>
          <w:szCs w:val="24"/>
        </w:rPr>
        <w:t xml:space="preserve"> </w:t>
      </w:r>
      <w:r w:rsidR="00697881" w:rsidRPr="00697881">
        <w:rPr>
          <w:rFonts w:asciiTheme="minorHAnsi" w:hAnsiTheme="minorHAnsi"/>
          <w:sz w:val="24"/>
          <w:szCs w:val="24"/>
        </w:rPr>
        <w:t>(</w:t>
      </w:r>
      <w:r w:rsidR="00FC050A" w:rsidRPr="00FC050A">
        <w:rPr>
          <w:rFonts w:asciiTheme="minorHAnsi" w:hAnsiTheme="minorHAnsi"/>
          <w:sz w:val="24"/>
          <w:szCs w:val="24"/>
        </w:rPr>
        <w:t>Harpenden Skinfold </w:t>
      </w:r>
      <w:proofErr w:type="spellStart"/>
      <w:r w:rsidR="00FC050A" w:rsidRPr="00FC050A">
        <w:rPr>
          <w:rFonts w:asciiTheme="minorHAnsi" w:hAnsiTheme="minorHAnsi"/>
          <w:sz w:val="24"/>
          <w:szCs w:val="24"/>
        </w:rPr>
        <w:t>Caliper</w:t>
      </w:r>
      <w:proofErr w:type="spellEnd"/>
      <w:r w:rsidR="00FC050A">
        <w:rPr>
          <w:rFonts w:asciiTheme="minorHAnsi" w:hAnsiTheme="minorHAnsi"/>
          <w:sz w:val="24"/>
          <w:szCs w:val="24"/>
        </w:rPr>
        <w:t>,</w:t>
      </w:r>
      <w:r w:rsidR="00FC050A" w:rsidRPr="00FC050A">
        <w:rPr>
          <w:rFonts w:asciiTheme="minorHAnsi" w:hAnsiTheme="minorHAnsi"/>
          <w:sz w:val="24"/>
          <w:szCs w:val="24"/>
        </w:rPr>
        <w:t> </w:t>
      </w:r>
      <w:r w:rsidR="00697881" w:rsidRPr="00697881">
        <w:rPr>
          <w:rFonts w:asciiTheme="minorHAnsi" w:hAnsiTheme="minorHAnsi"/>
          <w:sz w:val="24"/>
          <w:szCs w:val="24"/>
        </w:rPr>
        <w:t xml:space="preserve">Baty int, West Sussex, </w:t>
      </w:r>
      <w:r w:rsidR="00BC3BCB" w:rsidRPr="00697881">
        <w:rPr>
          <w:rFonts w:asciiTheme="minorHAnsi" w:hAnsiTheme="minorHAnsi"/>
          <w:sz w:val="24"/>
          <w:szCs w:val="24"/>
        </w:rPr>
        <w:t>UK) assessment</w:t>
      </w:r>
      <w:r w:rsidR="00A83783">
        <w:rPr>
          <w:rFonts w:asciiTheme="minorHAnsi" w:hAnsiTheme="minorHAnsi"/>
          <w:sz w:val="24"/>
          <w:szCs w:val="24"/>
        </w:rPr>
        <w:t xml:space="preserve"> </w:t>
      </w:r>
      <w:r w:rsidR="00337A6E">
        <w:rPr>
          <w:rFonts w:asciiTheme="minorHAnsi" w:hAnsiTheme="minorHAnsi"/>
          <w:sz w:val="24"/>
          <w:szCs w:val="24"/>
        </w:rPr>
        <w:t xml:space="preserve">was </w:t>
      </w:r>
      <w:r w:rsidR="00A83783">
        <w:rPr>
          <w:rFonts w:asciiTheme="minorHAnsi" w:hAnsiTheme="minorHAnsi"/>
          <w:sz w:val="24"/>
          <w:szCs w:val="24"/>
        </w:rPr>
        <w:t xml:space="preserve">calculated through the Durnin and Womersley </w:t>
      </w:r>
      <w:r w:rsidR="00A83783" w:rsidRPr="00EE32A3">
        <w:rPr>
          <w:rFonts w:asciiTheme="minorHAnsi" w:hAnsiTheme="minorHAnsi"/>
          <w:sz w:val="24"/>
          <w:szCs w:val="24"/>
        </w:rPr>
        <w:t>(1974)</w:t>
      </w:r>
      <w:r w:rsidR="00A83783">
        <w:rPr>
          <w:rFonts w:asciiTheme="minorHAnsi" w:hAnsiTheme="minorHAnsi"/>
          <w:sz w:val="24"/>
          <w:szCs w:val="24"/>
        </w:rPr>
        <w:t xml:space="preserve"> method</w:t>
      </w:r>
      <w:r w:rsidR="007B706F">
        <w:rPr>
          <w:rFonts w:asciiTheme="minorHAnsi" w:hAnsiTheme="minorHAnsi"/>
          <w:sz w:val="24"/>
          <w:szCs w:val="24"/>
        </w:rPr>
        <w:t xml:space="preserve">. This method required </w:t>
      </w:r>
      <w:r w:rsidR="00A0665D">
        <w:rPr>
          <w:rFonts w:asciiTheme="minorHAnsi" w:hAnsiTheme="minorHAnsi"/>
          <w:sz w:val="24"/>
          <w:szCs w:val="24"/>
        </w:rPr>
        <w:t xml:space="preserve">measuring subcutaneous fat at four sites on the right side of the body: bicep, </w:t>
      </w:r>
      <w:proofErr w:type="spellStart"/>
      <w:r w:rsidR="00A0665D">
        <w:rPr>
          <w:rFonts w:asciiTheme="minorHAnsi" w:hAnsiTheme="minorHAnsi"/>
          <w:sz w:val="24"/>
          <w:szCs w:val="24"/>
        </w:rPr>
        <w:t>tricep</w:t>
      </w:r>
      <w:proofErr w:type="spellEnd"/>
      <w:r w:rsidR="00A0665D">
        <w:rPr>
          <w:rFonts w:asciiTheme="minorHAnsi" w:hAnsiTheme="minorHAnsi"/>
          <w:sz w:val="24"/>
          <w:szCs w:val="24"/>
        </w:rPr>
        <w:t xml:space="preserve">, subscapular, and </w:t>
      </w:r>
      <w:proofErr w:type="spellStart"/>
      <w:r w:rsidR="00A0665D">
        <w:rPr>
          <w:rFonts w:asciiTheme="minorHAnsi" w:hAnsiTheme="minorHAnsi"/>
          <w:sz w:val="24"/>
          <w:szCs w:val="24"/>
        </w:rPr>
        <w:t>suprailiac</w:t>
      </w:r>
      <w:proofErr w:type="spellEnd"/>
      <w:r w:rsidR="00A0665D">
        <w:rPr>
          <w:rFonts w:asciiTheme="minorHAnsi" w:hAnsiTheme="minorHAnsi"/>
          <w:sz w:val="24"/>
          <w:szCs w:val="24"/>
        </w:rPr>
        <w:t>. Each site was measured three times, and the mean figure was recorded and inputted into the equation to calculate</w:t>
      </w:r>
      <w:r w:rsidR="004C1BFD" w:rsidRPr="00EF7171">
        <w:rPr>
          <w:rFonts w:asciiTheme="minorHAnsi" w:hAnsiTheme="minorHAnsi"/>
          <w:sz w:val="24"/>
          <w:szCs w:val="24"/>
        </w:rPr>
        <w:t xml:space="preserve"> a </w:t>
      </w:r>
      <w:r w:rsidR="00126118" w:rsidRPr="00EF7171">
        <w:rPr>
          <w:rFonts w:asciiTheme="minorHAnsi" w:hAnsiTheme="minorHAnsi"/>
          <w:sz w:val="24"/>
          <w:szCs w:val="24"/>
        </w:rPr>
        <w:t>body</w:t>
      </w:r>
      <w:r w:rsidR="00EF7171" w:rsidRPr="00EF7171">
        <w:rPr>
          <w:rFonts w:asciiTheme="minorHAnsi" w:hAnsiTheme="minorHAnsi"/>
          <w:sz w:val="24"/>
          <w:szCs w:val="24"/>
        </w:rPr>
        <w:t xml:space="preserve"> fat percentage of</w:t>
      </w:r>
      <w:r w:rsidR="004C1BFD" w:rsidRPr="00EF7171">
        <w:rPr>
          <w:rFonts w:asciiTheme="minorHAnsi" w:hAnsiTheme="minorHAnsi"/>
          <w:sz w:val="24"/>
          <w:szCs w:val="24"/>
        </w:rPr>
        <w:t xml:space="preserve"> </w:t>
      </w:r>
      <w:r w:rsidR="00EF7171" w:rsidRPr="00EF7171">
        <w:rPr>
          <w:rFonts w:asciiTheme="minorHAnsi" w:hAnsiTheme="minorHAnsi"/>
          <w:sz w:val="24"/>
          <w:szCs w:val="24"/>
        </w:rPr>
        <w:t>14.8</w:t>
      </w:r>
      <w:r w:rsidR="004C1BFD" w:rsidRPr="00EF7171">
        <w:rPr>
          <w:rFonts w:asciiTheme="minorHAnsi" w:hAnsiTheme="minorHAnsi"/>
          <w:sz w:val="24"/>
          <w:szCs w:val="24"/>
        </w:rPr>
        <w:t>%</w:t>
      </w:r>
      <w:r w:rsidR="004C1BFD" w:rsidRPr="004C1BFD">
        <w:rPr>
          <w:rFonts w:asciiTheme="minorHAnsi" w:hAnsiTheme="minorHAnsi"/>
          <w:b/>
          <w:bCs/>
          <w:sz w:val="24"/>
          <w:szCs w:val="24"/>
        </w:rPr>
        <w:t xml:space="preserve">. </w:t>
      </w:r>
      <w:r w:rsidR="00A53E47" w:rsidRPr="00054902">
        <w:rPr>
          <w:rFonts w:asciiTheme="minorHAnsi" w:hAnsiTheme="minorHAnsi"/>
          <w:sz w:val="24"/>
          <w:szCs w:val="24"/>
        </w:rPr>
        <w:t>The second body composition test that the client performed w</w:t>
      </w:r>
      <w:r w:rsidR="00054902" w:rsidRPr="00054902">
        <w:rPr>
          <w:rFonts w:asciiTheme="minorHAnsi" w:hAnsiTheme="minorHAnsi"/>
          <w:sz w:val="24"/>
          <w:szCs w:val="24"/>
        </w:rPr>
        <w:t>as</w:t>
      </w:r>
      <w:r w:rsidR="00054902">
        <w:rPr>
          <w:rFonts w:asciiTheme="minorHAnsi" w:hAnsiTheme="minorHAnsi"/>
          <w:b/>
          <w:bCs/>
          <w:sz w:val="24"/>
          <w:szCs w:val="24"/>
        </w:rPr>
        <w:t xml:space="preserve"> </w:t>
      </w:r>
      <w:r w:rsidR="00A83783" w:rsidRPr="00880354">
        <w:rPr>
          <w:rFonts w:asciiTheme="minorHAnsi" w:hAnsiTheme="minorHAnsi"/>
          <w:sz w:val="24"/>
          <w:szCs w:val="24"/>
        </w:rPr>
        <w:t>a Bioelectrical Impedance Analysis</w:t>
      </w:r>
      <w:r w:rsidR="00A83783">
        <w:rPr>
          <w:rFonts w:asciiTheme="minorHAnsi" w:hAnsiTheme="minorHAnsi"/>
          <w:sz w:val="24"/>
          <w:szCs w:val="24"/>
        </w:rPr>
        <w:t xml:space="preserve"> (BIA) </w:t>
      </w:r>
      <w:r w:rsidR="00A83783" w:rsidRPr="00F3042F">
        <w:rPr>
          <w:rFonts w:asciiTheme="minorHAnsi" w:hAnsiTheme="minorHAnsi"/>
          <w:sz w:val="24"/>
          <w:szCs w:val="24"/>
        </w:rPr>
        <w:t>(</w:t>
      </w:r>
      <w:r w:rsidR="00132390" w:rsidRPr="00132390">
        <w:rPr>
          <w:rFonts w:asciiTheme="minorHAnsi" w:hAnsiTheme="minorHAnsi"/>
          <w:sz w:val="24"/>
          <w:szCs w:val="24"/>
        </w:rPr>
        <w:t>Inbody 380</w:t>
      </w:r>
      <w:r w:rsidR="00132390">
        <w:rPr>
          <w:rFonts w:asciiTheme="minorHAnsi" w:hAnsiTheme="minorHAnsi"/>
          <w:sz w:val="24"/>
          <w:szCs w:val="24"/>
        </w:rPr>
        <w:t>,</w:t>
      </w:r>
      <w:r w:rsidR="00132390" w:rsidRPr="00132390">
        <w:rPr>
          <w:rFonts w:asciiTheme="minorHAnsi" w:hAnsiTheme="minorHAnsi"/>
          <w:sz w:val="24"/>
          <w:szCs w:val="24"/>
        </w:rPr>
        <w:t> </w:t>
      </w:r>
      <w:r w:rsidR="00F3042F" w:rsidRPr="00F3042F">
        <w:rPr>
          <w:rFonts w:asciiTheme="minorHAnsi" w:hAnsiTheme="minorHAnsi"/>
          <w:sz w:val="24"/>
          <w:szCs w:val="24"/>
        </w:rPr>
        <w:t>Inbody, Seoul, South Korea)</w:t>
      </w:r>
      <w:r w:rsidR="003518C2">
        <w:rPr>
          <w:rFonts w:asciiTheme="minorHAnsi" w:hAnsiTheme="minorHAnsi"/>
          <w:sz w:val="24"/>
          <w:szCs w:val="24"/>
        </w:rPr>
        <w:t xml:space="preserve">. The BIA highlighted the client had </w:t>
      </w:r>
      <w:r w:rsidR="00E169A3">
        <w:rPr>
          <w:rFonts w:asciiTheme="minorHAnsi" w:hAnsiTheme="minorHAnsi"/>
          <w:sz w:val="24"/>
          <w:szCs w:val="24"/>
        </w:rPr>
        <w:t>35.9kg of Skeletal Muscle Mass</w:t>
      </w:r>
      <w:r w:rsidR="00B71D69">
        <w:rPr>
          <w:rFonts w:asciiTheme="minorHAnsi" w:hAnsiTheme="minorHAnsi"/>
          <w:sz w:val="24"/>
          <w:szCs w:val="24"/>
        </w:rPr>
        <w:t>, Body Fat Mass of 9.5kg</w:t>
      </w:r>
      <w:r w:rsidR="00A334B9">
        <w:rPr>
          <w:rFonts w:asciiTheme="minorHAnsi" w:hAnsiTheme="minorHAnsi"/>
          <w:sz w:val="24"/>
          <w:szCs w:val="24"/>
        </w:rPr>
        <w:t>, a b</w:t>
      </w:r>
      <w:r w:rsidR="001C0ADB" w:rsidRPr="00F3042F">
        <w:rPr>
          <w:rFonts w:asciiTheme="minorHAnsi" w:hAnsiTheme="minorHAnsi"/>
          <w:sz w:val="24"/>
          <w:szCs w:val="24"/>
        </w:rPr>
        <w:t xml:space="preserve">ody fat </w:t>
      </w:r>
      <w:r w:rsidR="009E7FD6" w:rsidRPr="00F3042F">
        <w:rPr>
          <w:rFonts w:asciiTheme="minorHAnsi" w:hAnsiTheme="minorHAnsi"/>
          <w:sz w:val="24"/>
          <w:szCs w:val="24"/>
        </w:rPr>
        <w:t>analysis</w:t>
      </w:r>
      <w:r w:rsidR="001C0ADB" w:rsidRPr="00F3042F">
        <w:rPr>
          <w:rFonts w:asciiTheme="minorHAnsi" w:hAnsiTheme="minorHAnsi"/>
          <w:sz w:val="24"/>
          <w:szCs w:val="24"/>
        </w:rPr>
        <w:t xml:space="preserve"> of </w:t>
      </w:r>
      <w:r w:rsidR="00DC4A2D" w:rsidRPr="00F3042F">
        <w:rPr>
          <w:rFonts w:asciiTheme="minorHAnsi" w:hAnsiTheme="minorHAnsi"/>
          <w:sz w:val="24"/>
          <w:szCs w:val="24"/>
        </w:rPr>
        <w:t>13</w:t>
      </w:r>
      <w:r w:rsidR="009E7FD6" w:rsidRPr="00F3042F">
        <w:rPr>
          <w:rFonts w:asciiTheme="minorHAnsi" w:hAnsiTheme="minorHAnsi"/>
          <w:sz w:val="24"/>
          <w:szCs w:val="24"/>
        </w:rPr>
        <w:t>%</w:t>
      </w:r>
      <w:r w:rsidR="00561068" w:rsidRPr="00F3042F">
        <w:rPr>
          <w:rFonts w:asciiTheme="minorHAnsi" w:hAnsiTheme="minorHAnsi"/>
          <w:sz w:val="24"/>
          <w:szCs w:val="24"/>
        </w:rPr>
        <w:t xml:space="preserve">, </w:t>
      </w:r>
      <w:r w:rsidR="009B5E55" w:rsidRPr="00F3042F">
        <w:rPr>
          <w:rFonts w:asciiTheme="minorHAnsi" w:hAnsiTheme="minorHAnsi"/>
          <w:sz w:val="24"/>
          <w:szCs w:val="24"/>
        </w:rPr>
        <w:t>a BMI of 23.0</w:t>
      </w:r>
      <w:r w:rsidR="00E15740" w:rsidRPr="00F3042F">
        <w:rPr>
          <w:rFonts w:asciiTheme="minorHAnsi" w:hAnsiTheme="minorHAnsi"/>
          <w:sz w:val="24"/>
          <w:szCs w:val="24"/>
        </w:rPr>
        <w:t xml:space="preserve">, </w:t>
      </w:r>
      <w:r w:rsidR="00E15740">
        <w:rPr>
          <w:rFonts w:asciiTheme="minorHAnsi" w:hAnsiTheme="minorHAnsi"/>
          <w:sz w:val="24"/>
          <w:szCs w:val="24"/>
        </w:rPr>
        <w:t xml:space="preserve">as well as </w:t>
      </w:r>
      <w:r w:rsidR="005902B7">
        <w:rPr>
          <w:rFonts w:asciiTheme="minorHAnsi" w:hAnsiTheme="minorHAnsi"/>
          <w:sz w:val="24"/>
          <w:szCs w:val="24"/>
        </w:rPr>
        <w:t>an</w:t>
      </w:r>
      <w:r w:rsidR="00523B36">
        <w:rPr>
          <w:rFonts w:asciiTheme="minorHAnsi" w:hAnsiTheme="minorHAnsi"/>
          <w:sz w:val="24"/>
          <w:szCs w:val="24"/>
        </w:rPr>
        <w:t xml:space="preserve"> </w:t>
      </w:r>
      <w:r w:rsidR="005E6A89">
        <w:rPr>
          <w:rFonts w:asciiTheme="minorHAnsi" w:hAnsiTheme="minorHAnsi"/>
          <w:sz w:val="24"/>
          <w:szCs w:val="24"/>
        </w:rPr>
        <w:t>R</w:t>
      </w:r>
      <w:r w:rsidR="00515BA1">
        <w:rPr>
          <w:rFonts w:asciiTheme="minorHAnsi" w:hAnsiTheme="minorHAnsi"/>
          <w:sz w:val="24"/>
          <w:szCs w:val="24"/>
        </w:rPr>
        <w:t>MR</w:t>
      </w:r>
      <w:r w:rsidR="00561068">
        <w:rPr>
          <w:rFonts w:asciiTheme="minorHAnsi" w:hAnsiTheme="minorHAnsi"/>
          <w:sz w:val="24"/>
          <w:szCs w:val="24"/>
        </w:rPr>
        <w:t xml:space="preserve"> of </w:t>
      </w:r>
      <w:r w:rsidR="00832D2B">
        <w:rPr>
          <w:rFonts w:asciiTheme="minorHAnsi" w:hAnsiTheme="minorHAnsi"/>
          <w:sz w:val="24"/>
          <w:szCs w:val="24"/>
        </w:rPr>
        <w:t>1738</w:t>
      </w:r>
      <w:r w:rsidR="00F4667E">
        <w:rPr>
          <w:rFonts w:asciiTheme="minorHAnsi" w:hAnsiTheme="minorHAnsi"/>
          <w:sz w:val="24"/>
          <w:szCs w:val="24"/>
        </w:rPr>
        <w:t xml:space="preserve"> Kcal</w:t>
      </w:r>
      <w:r w:rsidR="00054172">
        <w:rPr>
          <w:rFonts w:asciiTheme="minorHAnsi" w:hAnsiTheme="minorHAnsi"/>
          <w:sz w:val="24"/>
          <w:szCs w:val="24"/>
        </w:rPr>
        <w:t xml:space="preserve">. </w:t>
      </w:r>
    </w:p>
    <w:p w14:paraId="366D7E76" w14:textId="77777777" w:rsidR="00AA0C2E" w:rsidRDefault="00AA0C2E" w:rsidP="00B340DF">
      <w:pPr>
        <w:tabs>
          <w:tab w:val="num" w:pos="720"/>
        </w:tabs>
        <w:spacing w:line="276" w:lineRule="auto"/>
        <w:jc w:val="both"/>
        <w:rPr>
          <w:rFonts w:asciiTheme="minorHAnsi" w:hAnsiTheme="minorHAnsi"/>
          <w:sz w:val="24"/>
          <w:szCs w:val="24"/>
        </w:rPr>
      </w:pPr>
    </w:p>
    <w:p w14:paraId="11DD6263" w14:textId="77777777" w:rsidR="00AA0C2E" w:rsidRDefault="00AA0C2E" w:rsidP="00B340DF">
      <w:pPr>
        <w:tabs>
          <w:tab w:val="num" w:pos="720"/>
        </w:tabs>
        <w:spacing w:line="276" w:lineRule="auto"/>
        <w:jc w:val="both"/>
        <w:rPr>
          <w:rFonts w:asciiTheme="minorHAnsi" w:hAnsiTheme="minorHAnsi"/>
          <w:sz w:val="24"/>
          <w:szCs w:val="24"/>
        </w:rPr>
      </w:pPr>
    </w:p>
    <w:p w14:paraId="2A431B14" w14:textId="29F151EF" w:rsidR="00607083" w:rsidRDefault="00607083" w:rsidP="00B340DF">
      <w:pPr>
        <w:tabs>
          <w:tab w:val="num" w:pos="720"/>
        </w:tabs>
        <w:spacing w:line="276" w:lineRule="auto"/>
        <w:jc w:val="both"/>
        <w:rPr>
          <w:rFonts w:asciiTheme="minorHAnsi" w:hAnsiTheme="minorHAnsi"/>
          <w:sz w:val="24"/>
          <w:szCs w:val="24"/>
        </w:rPr>
      </w:pPr>
    </w:p>
    <w:p w14:paraId="4A18B5B7" w14:textId="77777777" w:rsidR="008F075A" w:rsidRDefault="008F075A" w:rsidP="00B340DF">
      <w:pPr>
        <w:tabs>
          <w:tab w:val="num" w:pos="720"/>
        </w:tabs>
        <w:spacing w:line="276" w:lineRule="auto"/>
        <w:jc w:val="both"/>
        <w:rPr>
          <w:rFonts w:asciiTheme="minorHAnsi" w:hAnsiTheme="minorHAnsi"/>
          <w:sz w:val="24"/>
          <w:szCs w:val="24"/>
        </w:rPr>
      </w:pPr>
    </w:p>
    <w:p w14:paraId="6822F219" w14:textId="77777777" w:rsidR="008F075A" w:rsidRDefault="008F075A" w:rsidP="00B340DF">
      <w:pPr>
        <w:tabs>
          <w:tab w:val="num" w:pos="720"/>
        </w:tabs>
        <w:spacing w:line="276" w:lineRule="auto"/>
        <w:jc w:val="both"/>
        <w:rPr>
          <w:rFonts w:asciiTheme="minorHAnsi" w:hAnsiTheme="minorHAnsi"/>
          <w:sz w:val="24"/>
          <w:szCs w:val="24"/>
        </w:rPr>
      </w:pPr>
    </w:p>
    <w:p w14:paraId="08A73DF5" w14:textId="77777777" w:rsidR="008F075A" w:rsidRDefault="008F075A" w:rsidP="00B340DF">
      <w:pPr>
        <w:tabs>
          <w:tab w:val="num" w:pos="720"/>
        </w:tabs>
        <w:spacing w:line="276" w:lineRule="auto"/>
        <w:jc w:val="both"/>
        <w:rPr>
          <w:rFonts w:asciiTheme="minorHAnsi" w:hAnsiTheme="minorHAnsi"/>
          <w:sz w:val="24"/>
          <w:szCs w:val="24"/>
        </w:rPr>
      </w:pPr>
    </w:p>
    <w:p w14:paraId="178B6E58" w14:textId="77777777" w:rsidR="008F075A" w:rsidRDefault="008F075A" w:rsidP="00B340DF">
      <w:pPr>
        <w:tabs>
          <w:tab w:val="num" w:pos="720"/>
        </w:tabs>
        <w:spacing w:line="276" w:lineRule="auto"/>
        <w:jc w:val="both"/>
        <w:rPr>
          <w:rFonts w:asciiTheme="minorHAnsi" w:hAnsiTheme="minorHAnsi"/>
          <w:sz w:val="24"/>
          <w:szCs w:val="24"/>
        </w:rPr>
      </w:pPr>
    </w:p>
    <w:p w14:paraId="31B0C1A6" w14:textId="77777777" w:rsidR="008F075A" w:rsidRDefault="008F075A" w:rsidP="00B340DF">
      <w:pPr>
        <w:tabs>
          <w:tab w:val="num" w:pos="720"/>
        </w:tabs>
        <w:spacing w:line="276" w:lineRule="auto"/>
        <w:jc w:val="both"/>
        <w:rPr>
          <w:rFonts w:asciiTheme="minorHAnsi" w:hAnsiTheme="minorHAnsi"/>
          <w:sz w:val="24"/>
          <w:szCs w:val="24"/>
        </w:rPr>
      </w:pPr>
    </w:p>
    <w:p w14:paraId="392E3DB5" w14:textId="77777777" w:rsidR="001B665E" w:rsidRDefault="001B665E" w:rsidP="00B340DF">
      <w:pPr>
        <w:tabs>
          <w:tab w:val="num" w:pos="720"/>
        </w:tabs>
        <w:spacing w:line="276" w:lineRule="auto"/>
        <w:jc w:val="both"/>
        <w:rPr>
          <w:rFonts w:asciiTheme="minorHAnsi" w:hAnsiTheme="minorHAnsi"/>
          <w:sz w:val="24"/>
          <w:szCs w:val="24"/>
        </w:rPr>
      </w:pPr>
    </w:p>
    <w:p w14:paraId="12233E11" w14:textId="77777777" w:rsidR="008F075A" w:rsidRDefault="008F075A" w:rsidP="00B340DF">
      <w:pPr>
        <w:tabs>
          <w:tab w:val="num" w:pos="720"/>
        </w:tabs>
        <w:spacing w:line="276" w:lineRule="auto"/>
        <w:jc w:val="both"/>
        <w:rPr>
          <w:rFonts w:asciiTheme="minorHAnsi" w:hAnsiTheme="minorHAnsi"/>
          <w:sz w:val="24"/>
          <w:szCs w:val="24"/>
        </w:rPr>
      </w:pPr>
    </w:p>
    <w:p w14:paraId="3713EDFF" w14:textId="77777777" w:rsidR="008F075A" w:rsidRDefault="008F075A" w:rsidP="00B340DF">
      <w:pPr>
        <w:tabs>
          <w:tab w:val="num" w:pos="720"/>
        </w:tabs>
        <w:spacing w:line="276" w:lineRule="auto"/>
        <w:jc w:val="both"/>
        <w:rPr>
          <w:rFonts w:asciiTheme="minorHAnsi" w:hAnsiTheme="minorHAnsi"/>
          <w:sz w:val="24"/>
          <w:szCs w:val="24"/>
        </w:rPr>
      </w:pPr>
    </w:p>
    <w:p w14:paraId="57DB084D" w14:textId="77777777" w:rsidR="008F075A" w:rsidRDefault="008F075A" w:rsidP="00B340DF">
      <w:pPr>
        <w:tabs>
          <w:tab w:val="num" w:pos="720"/>
        </w:tabs>
        <w:spacing w:line="276" w:lineRule="auto"/>
        <w:jc w:val="both"/>
        <w:rPr>
          <w:rFonts w:asciiTheme="minorHAnsi" w:hAnsiTheme="minorHAnsi"/>
          <w:sz w:val="24"/>
          <w:szCs w:val="24"/>
        </w:rPr>
      </w:pPr>
    </w:p>
    <w:p w14:paraId="3DC2CC62" w14:textId="77777777" w:rsidR="008F075A" w:rsidRDefault="008F075A" w:rsidP="00B340DF">
      <w:pPr>
        <w:tabs>
          <w:tab w:val="num" w:pos="720"/>
        </w:tabs>
        <w:spacing w:line="276" w:lineRule="auto"/>
        <w:jc w:val="both"/>
        <w:rPr>
          <w:rFonts w:asciiTheme="minorHAnsi" w:hAnsiTheme="minorHAnsi"/>
          <w:sz w:val="24"/>
          <w:szCs w:val="24"/>
        </w:rPr>
      </w:pPr>
    </w:p>
    <w:p w14:paraId="0E6721B1" w14:textId="77777777" w:rsidR="008F075A" w:rsidRDefault="008F075A" w:rsidP="00B340DF">
      <w:pPr>
        <w:tabs>
          <w:tab w:val="num" w:pos="720"/>
        </w:tabs>
        <w:spacing w:line="276" w:lineRule="auto"/>
        <w:jc w:val="both"/>
        <w:rPr>
          <w:rFonts w:asciiTheme="minorHAnsi" w:hAnsiTheme="minorHAnsi"/>
          <w:sz w:val="24"/>
          <w:szCs w:val="24"/>
        </w:rPr>
      </w:pPr>
    </w:p>
    <w:p w14:paraId="6ECB55BC" w14:textId="34C4757F" w:rsidR="0000636D" w:rsidRPr="0000636D" w:rsidRDefault="004C5B62" w:rsidP="00B340DF">
      <w:pPr>
        <w:pStyle w:val="ListParagraph"/>
        <w:numPr>
          <w:ilvl w:val="0"/>
          <w:numId w:val="5"/>
        </w:numPr>
        <w:tabs>
          <w:tab w:val="num" w:pos="720"/>
        </w:tabs>
        <w:spacing w:line="276" w:lineRule="auto"/>
        <w:jc w:val="both"/>
        <w:rPr>
          <w:rFonts w:asciiTheme="minorHAnsi" w:hAnsiTheme="minorHAnsi"/>
          <w:sz w:val="24"/>
          <w:szCs w:val="24"/>
        </w:rPr>
      </w:pPr>
      <w:r w:rsidRPr="0000636D">
        <w:rPr>
          <w:rFonts w:asciiTheme="minorHAnsi" w:hAnsiTheme="minorHAnsi"/>
          <w:b/>
          <w:bCs/>
          <w:sz w:val="24"/>
          <w:szCs w:val="24"/>
        </w:rPr>
        <w:lastRenderedPageBreak/>
        <w:t>Individualised nutr</w:t>
      </w:r>
      <w:r w:rsidR="00AF3435" w:rsidRPr="0000636D">
        <w:rPr>
          <w:rFonts w:asciiTheme="minorHAnsi" w:hAnsiTheme="minorHAnsi"/>
          <w:b/>
          <w:bCs/>
          <w:sz w:val="24"/>
          <w:szCs w:val="24"/>
        </w:rPr>
        <w:t>ition strategy</w:t>
      </w:r>
      <w:r w:rsidR="00AF3435" w:rsidRPr="0000636D">
        <w:rPr>
          <w:rFonts w:asciiTheme="minorHAnsi" w:hAnsiTheme="minorHAnsi"/>
          <w:sz w:val="24"/>
          <w:szCs w:val="24"/>
        </w:rPr>
        <w:t xml:space="preserve"> </w:t>
      </w:r>
    </w:p>
    <w:p w14:paraId="559A9165" w14:textId="77777777" w:rsidR="00E846BD" w:rsidRDefault="00E846BD" w:rsidP="00B340DF">
      <w:pPr>
        <w:tabs>
          <w:tab w:val="num" w:pos="720"/>
        </w:tabs>
        <w:spacing w:line="276" w:lineRule="auto"/>
        <w:jc w:val="both"/>
        <w:rPr>
          <w:rFonts w:asciiTheme="minorHAnsi" w:hAnsiTheme="minorHAnsi"/>
          <w:sz w:val="24"/>
          <w:szCs w:val="24"/>
        </w:rPr>
      </w:pPr>
    </w:p>
    <w:p w14:paraId="0DCA5193" w14:textId="7BED91EC" w:rsidR="00846B57" w:rsidRPr="00BD4453" w:rsidRDefault="006E152C" w:rsidP="00B340DF">
      <w:pPr>
        <w:pStyle w:val="ListParagraph"/>
        <w:numPr>
          <w:ilvl w:val="1"/>
          <w:numId w:val="5"/>
        </w:numPr>
        <w:tabs>
          <w:tab w:val="num" w:pos="720"/>
        </w:tabs>
        <w:spacing w:line="276" w:lineRule="auto"/>
        <w:jc w:val="both"/>
        <w:rPr>
          <w:rFonts w:asciiTheme="minorHAnsi" w:hAnsiTheme="minorHAnsi"/>
          <w:b/>
          <w:bCs/>
          <w:sz w:val="24"/>
          <w:szCs w:val="24"/>
        </w:rPr>
      </w:pPr>
      <w:r w:rsidRPr="00BD4453">
        <w:rPr>
          <w:rFonts w:asciiTheme="minorHAnsi" w:hAnsiTheme="minorHAnsi"/>
          <w:b/>
          <w:bCs/>
          <w:sz w:val="24"/>
          <w:szCs w:val="24"/>
        </w:rPr>
        <w:t>Daily nutritional advice</w:t>
      </w:r>
      <w:r w:rsidR="00506CEC">
        <w:rPr>
          <w:rFonts w:asciiTheme="minorHAnsi" w:hAnsiTheme="minorHAnsi"/>
          <w:b/>
          <w:bCs/>
          <w:sz w:val="24"/>
          <w:szCs w:val="24"/>
        </w:rPr>
        <w:t xml:space="preserve"> </w:t>
      </w:r>
    </w:p>
    <w:p w14:paraId="6FEE84A6" w14:textId="77777777" w:rsidR="00B754E1" w:rsidRDefault="00B754E1" w:rsidP="00B340DF">
      <w:pPr>
        <w:tabs>
          <w:tab w:val="num" w:pos="720"/>
        </w:tabs>
        <w:spacing w:line="276" w:lineRule="auto"/>
        <w:jc w:val="both"/>
        <w:rPr>
          <w:rFonts w:asciiTheme="minorHAnsi" w:hAnsiTheme="minorHAnsi"/>
          <w:sz w:val="24"/>
          <w:szCs w:val="24"/>
        </w:rPr>
      </w:pPr>
    </w:p>
    <w:p w14:paraId="4724741F" w14:textId="2D1A49AC" w:rsidR="00F91EC0" w:rsidRDefault="00F91EC0" w:rsidP="00B340DF">
      <w:pPr>
        <w:spacing w:line="276" w:lineRule="auto"/>
        <w:jc w:val="center"/>
        <w:rPr>
          <w:rFonts w:asciiTheme="minorHAnsi" w:hAnsiTheme="minorHAnsi"/>
          <w:sz w:val="24"/>
          <w:szCs w:val="24"/>
        </w:rPr>
      </w:pPr>
      <w:r>
        <w:rPr>
          <w:rFonts w:asciiTheme="minorHAnsi" w:hAnsiTheme="minorHAnsi"/>
          <w:sz w:val="24"/>
          <w:szCs w:val="24"/>
        </w:rPr>
        <w:t xml:space="preserve">Calorie </w:t>
      </w:r>
      <w:r w:rsidR="00D35732">
        <w:rPr>
          <w:rFonts w:asciiTheme="minorHAnsi" w:hAnsiTheme="minorHAnsi"/>
          <w:sz w:val="24"/>
          <w:szCs w:val="24"/>
        </w:rPr>
        <w:t xml:space="preserve">recommendation </w:t>
      </w:r>
      <w:r>
        <w:rPr>
          <w:rFonts w:asciiTheme="minorHAnsi" w:hAnsiTheme="minorHAnsi"/>
          <w:sz w:val="24"/>
          <w:szCs w:val="24"/>
        </w:rPr>
        <w:t xml:space="preserve">– </w:t>
      </w:r>
      <w:r w:rsidR="00A367F6">
        <w:rPr>
          <w:rFonts w:asciiTheme="minorHAnsi" w:hAnsiTheme="minorHAnsi"/>
          <w:sz w:val="24"/>
          <w:szCs w:val="24"/>
        </w:rPr>
        <w:t>3,016 - 3,184 kcal</w:t>
      </w:r>
      <w:r w:rsidR="0038333E">
        <w:rPr>
          <w:rFonts w:asciiTheme="minorHAnsi" w:hAnsiTheme="minorHAnsi"/>
          <w:sz w:val="24"/>
          <w:szCs w:val="24"/>
        </w:rPr>
        <w:t>s</w:t>
      </w:r>
    </w:p>
    <w:p w14:paraId="0D1B3584" w14:textId="69FBB891" w:rsidR="00866342" w:rsidRDefault="00F91EC0" w:rsidP="00B340DF">
      <w:pPr>
        <w:spacing w:line="276" w:lineRule="auto"/>
        <w:jc w:val="center"/>
        <w:rPr>
          <w:rFonts w:asciiTheme="minorHAnsi" w:hAnsiTheme="minorHAnsi"/>
          <w:sz w:val="24"/>
          <w:szCs w:val="24"/>
        </w:rPr>
      </w:pPr>
      <w:r>
        <w:rPr>
          <w:rFonts w:asciiTheme="minorHAnsi" w:hAnsiTheme="minorHAnsi"/>
          <w:sz w:val="24"/>
          <w:szCs w:val="24"/>
        </w:rPr>
        <w:t xml:space="preserve">Carbohydrate </w:t>
      </w:r>
      <w:r w:rsidR="00D35732">
        <w:rPr>
          <w:rFonts w:asciiTheme="minorHAnsi" w:hAnsiTheme="minorHAnsi"/>
          <w:sz w:val="24"/>
          <w:szCs w:val="24"/>
        </w:rPr>
        <w:t xml:space="preserve">recommendation </w:t>
      </w:r>
      <w:r>
        <w:rPr>
          <w:rFonts w:asciiTheme="minorHAnsi" w:hAnsiTheme="minorHAnsi"/>
          <w:sz w:val="24"/>
          <w:szCs w:val="24"/>
        </w:rPr>
        <w:t>- 511g</w:t>
      </w:r>
      <w:r w:rsidR="00A367F6">
        <w:rPr>
          <w:rFonts w:asciiTheme="minorHAnsi" w:hAnsiTheme="minorHAnsi"/>
          <w:sz w:val="24"/>
          <w:szCs w:val="24"/>
        </w:rPr>
        <w:t xml:space="preserve"> </w:t>
      </w:r>
      <w:r>
        <w:rPr>
          <w:rFonts w:asciiTheme="minorHAnsi" w:hAnsiTheme="minorHAnsi"/>
          <w:sz w:val="24"/>
          <w:szCs w:val="24"/>
        </w:rPr>
        <w:t>-</w:t>
      </w:r>
      <w:r w:rsidR="00A367F6">
        <w:rPr>
          <w:rFonts w:asciiTheme="minorHAnsi" w:hAnsiTheme="minorHAnsi"/>
          <w:sz w:val="24"/>
          <w:szCs w:val="24"/>
        </w:rPr>
        <w:t xml:space="preserve"> </w:t>
      </w:r>
      <w:r>
        <w:rPr>
          <w:rFonts w:asciiTheme="minorHAnsi" w:hAnsiTheme="minorHAnsi"/>
          <w:sz w:val="24"/>
          <w:szCs w:val="24"/>
        </w:rPr>
        <w:t>876g</w:t>
      </w:r>
    </w:p>
    <w:p w14:paraId="32FD2165" w14:textId="05DC1F38" w:rsidR="00866342" w:rsidRDefault="0037024D" w:rsidP="00B340DF">
      <w:pPr>
        <w:tabs>
          <w:tab w:val="num" w:pos="720"/>
        </w:tabs>
        <w:spacing w:line="276" w:lineRule="auto"/>
        <w:jc w:val="center"/>
        <w:rPr>
          <w:rFonts w:asciiTheme="minorHAnsi" w:hAnsiTheme="minorHAnsi"/>
          <w:b/>
          <w:bCs/>
          <w:sz w:val="24"/>
          <w:szCs w:val="24"/>
        </w:rPr>
      </w:pPr>
      <w:r w:rsidRPr="008D5B51">
        <w:rPr>
          <w:rFonts w:asciiTheme="minorHAnsi" w:hAnsiTheme="minorHAnsi"/>
          <w:sz w:val="24"/>
          <w:szCs w:val="24"/>
        </w:rPr>
        <w:t xml:space="preserve">Protein </w:t>
      </w:r>
      <w:r w:rsidR="00D35732">
        <w:rPr>
          <w:rFonts w:asciiTheme="minorHAnsi" w:hAnsiTheme="minorHAnsi"/>
          <w:sz w:val="24"/>
          <w:szCs w:val="24"/>
        </w:rPr>
        <w:t xml:space="preserve">recommendation </w:t>
      </w:r>
      <w:r>
        <w:rPr>
          <w:rFonts w:asciiTheme="minorHAnsi" w:hAnsiTheme="minorHAnsi"/>
          <w:sz w:val="24"/>
          <w:szCs w:val="24"/>
        </w:rPr>
        <w:t>- 88g-103g</w:t>
      </w:r>
    </w:p>
    <w:p w14:paraId="71F39909" w14:textId="2D651956" w:rsidR="0037024D" w:rsidRPr="0037024D" w:rsidRDefault="0037024D" w:rsidP="00B340DF">
      <w:pPr>
        <w:tabs>
          <w:tab w:val="num" w:pos="720"/>
        </w:tabs>
        <w:spacing w:line="276" w:lineRule="auto"/>
        <w:jc w:val="center"/>
        <w:rPr>
          <w:rFonts w:asciiTheme="minorHAnsi" w:hAnsiTheme="minorHAnsi"/>
          <w:sz w:val="24"/>
          <w:szCs w:val="24"/>
        </w:rPr>
      </w:pPr>
      <w:r>
        <w:rPr>
          <w:rFonts w:asciiTheme="minorHAnsi" w:hAnsiTheme="minorHAnsi"/>
          <w:sz w:val="24"/>
          <w:szCs w:val="24"/>
        </w:rPr>
        <w:t xml:space="preserve">Fat </w:t>
      </w:r>
      <w:r w:rsidR="00D35732">
        <w:rPr>
          <w:rFonts w:asciiTheme="minorHAnsi" w:hAnsiTheme="minorHAnsi"/>
          <w:sz w:val="24"/>
          <w:szCs w:val="24"/>
        </w:rPr>
        <w:t xml:space="preserve">recommendation </w:t>
      </w:r>
      <w:r w:rsidR="00836300">
        <w:rPr>
          <w:rFonts w:asciiTheme="minorHAnsi" w:hAnsiTheme="minorHAnsi"/>
          <w:sz w:val="24"/>
          <w:szCs w:val="24"/>
        </w:rPr>
        <w:t>–</w:t>
      </w:r>
      <w:r>
        <w:rPr>
          <w:rFonts w:asciiTheme="minorHAnsi" w:hAnsiTheme="minorHAnsi"/>
          <w:sz w:val="24"/>
          <w:szCs w:val="24"/>
        </w:rPr>
        <w:t xml:space="preserve"> </w:t>
      </w:r>
      <w:r w:rsidR="00A417F7">
        <w:rPr>
          <w:rFonts w:asciiTheme="minorHAnsi" w:hAnsiTheme="minorHAnsi"/>
          <w:sz w:val="24"/>
          <w:szCs w:val="24"/>
        </w:rPr>
        <w:t>83</w:t>
      </w:r>
      <w:r w:rsidR="0051560D">
        <w:rPr>
          <w:rFonts w:asciiTheme="minorHAnsi" w:hAnsiTheme="minorHAnsi"/>
          <w:sz w:val="24"/>
          <w:szCs w:val="24"/>
        </w:rPr>
        <w:t>g</w:t>
      </w:r>
      <w:r w:rsidR="00836300">
        <w:rPr>
          <w:rFonts w:asciiTheme="minorHAnsi" w:hAnsiTheme="minorHAnsi"/>
          <w:sz w:val="24"/>
          <w:szCs w:val="24"/>
        </w:rPr>
        <w:t xml:space="preserve"> – </w:t>
      </w:r>
      <w:r w:rsidR="00A417F7">
        <w:rPr>
          <w:rFonts w:asciiTheme="minorHAnsi" w:hAnsiTheme="minorHAnsi"/>
          <w:sz w:val="24"/>
          <w:szCs w:val="24"/>
        </w:rPr>
        <w:t>88</w:t>
      </w:r>
      <w:r w:rsidR="00836300">
        <w:rPr>
          <w:rFonts w:asciiTheme="minorHAnsi" w:hAnsiTheme="minorHAnsi"/>
          <w:sz w:val="24"/>
          <w:szCs w:val="24"/>
        </w:rPr>
        <w:t>g</w:t>
      </w:r>
    </w:p>
    <w:p w14:paraId="0CB0A831" w14:textId="77777777" w:rsidR="0037024D" w:rsidRDefault="0037024D" w:rsidP="00B340DF">
      <w:pPr>
        <w:spacing w:line="276" w:lineRule="auto"/>
        <w:jc w:val="both"/>
        <w:rPr>
          <w:rFonts w:asciiTheme="minorHAnsi" w:hAnsiTheme="minorHAnsi"/>
          <w:sz w:val="24"/>
          <w:szCs w:val="24"/>
        </w:rPr>
      </w:pPr>
    </w:p>
    <w:p w14:paraId="6A80AEB8" w14:textId="6405037A" w:rsidR="00234003" w:rsidRDefault="00234003" w:rsidP="00B340DF">
      <w:pPr>
        <w:spacing w:line="276" w:lineRule="auto"/>
        <w:jc w:val="both"/>
        <w:rPr>
          <w:rFonts w:asciiTheme="minorHAnsi" w:hAnsiTheme="minorHAnsi"/>
          <w:sz w:val="24"/>
          <w:szCs w:val="24"/>
        </w:rPr>
      </w:pPr>
      <w:r>
        <w:rPr>
          <w:rFonts w:asciiTheme="minorHAnsi" w:hAnsiTheme="minorHAnsi"/>
          <w:sz w:val="24"/>
          <w:szCs w:val="24"/>
        </w:rPr>
        <w:t>Th</w:t>
      </w:r>
      <w:r w:rsidR="006977C6">
        <w:rPr>
          <w:rFonts w:asciiTheme="minorHAnsi" w:hAnsiTheme="minorHAnsi"/>
          <w:sz w:val="24"/>
          <w:szCs w:val="24"/>
        </w:rPr>
        <w:t xml:space="preserve">ese requirements </w:t>
      </w:r>
      <w:r>
        <w:rPr>
          <w:rFonts w:asciiTheme="minorHAnsi" w:hAnsiTheme="minorHAnsi"/>
          <w:sz w:val="24"/>
          <w:szCs w:val="24"/>
        </w:rPr>
        <w:t>ha</w:t>
      </w:r>
      <w:r w:rsidR="006977C6">
        <w:rPr>
          <w:rFonts w:asciiTheme="minorHAnsi" w:hAnsiTheme="minorHAnsi"/>
          <w:sz w:val="24"/>
          <w:szCs w:val="24"/>
        </w:rPr>
        <w:t>ve</w:t>
      </w:r>
      <w:r>
        <w:rPr>
          <w:rFonts w:asciiTheme="minorHAnsi" w:hAnsiTheme="minorHAnsi"/>
          <w:sz w:val="24"/>
          <w:szCs w:val="24"/>
        </w:rPr>
        <w:t xml:space="preserve"> been </w:t>
      </w:r>
      <w:r w:rsidR="00C87687">
        <w:rPr>
          <w:rFonts w:asciiTheme="minorHAnsi" w:hAnsiTheme="minorHAnsi"/>
          <w:sz w:val="24"/>
          <w:szCs w:val="24"/>
        </w:rPr>
        <w:t>created</w:t>
      </w:r>
      <w:r>
        <w:rPr>
          <w:rFonts w:asciiTheme="minorHAnsi" w:hAnsiTheme="minorHAnsi"/>
          <w:sz w:val="24"/>
          <w:szCs w:val="24"/>
        </w:rPr>
        <w:t xml:space="preserve"> to maintain your current body weight, fuel your increased training </w:t>
      </w:r>
      <w:r w:rsidR="00C87687">
        <w:rPr>
          <w:rFonts w:asciiTheme="minorHAnsi" w:hAnsiTheme="minorHAnsi"/>
          <w:sz w:val="24"/>
          <w:szCs w:val="24"/>
        </w:rPr>
        <w:t>load</w:t>
      </w:r>
      <w:r>
        <w:rPr>
          <w:rFonts w:asciiTheme="minorHAnsi" w:hAnsiTheme="minorHAnsi"/>
          <w:sz w:val="24"/>
          <w:szCs w:val="24"/>
        </w:rPr>
        <w:t xml:space="preserve"> and minimise the risk of injury from under-fuelling. </w:t>
      </w:r>
      <w:r w:rsidR="00096B42">
        <w:rPr>
          <w:rFonts w:asciiTheme="minorHAnsi" w:hAnsiTheme="minorHAnsi"/>
          <w:sz w:val="24"/>
          <w:szCs w:val="24"/>
        </w:rPr>
        <w:t>It is important to understand these figures are not fixed</w:t>
      </w:r>
      <w:r w:rsidR="00EA27F3">
        <w:rPr>
          <w:rFonts w:asciiTheme="minorHAnsi" w:hAnsiTheme="minorHAnsi"/>
          <w:sz w:val="24"/>
          <w:szCs w:val="24"/>
        </w:rPr>
        <w:t xml:space="preserve"> and they will be regularly reviewed based on </w:t>
      </w:r>
      <w:r w:rsidR="00116B54">
        <w:rPr>
          <w:rFonts w:asciiTheme="minorHAnsi" w:hAnsiTheme="minorHAnsi"/>
          <w:sz w:val="24"/>
          <w:szCs w:val="24"/>
        </w:rPr>
        <w:t>changes</w:t>
      </w:r>
      <w:r w:rsidR="00EA27F3">
        <w:rPr>
          <w:rFonts w:asciiTheme="minorHAnsi" w:hAnsiTheme="minorHAnsi"/>
          <w:sz w:val="24"/>
          <w:szCs w:val="24"/>
        </w:rPr>
        <w:t xml:space="preserve"> to your body weight, </w:t>
      </w:r>
      <w:r w:rsidR="00116B54">
        <w:rPr>
          <w:rFonts w:asciiTheme="minorHAnsi" w:hAnsiTheme="minorHAnsi"/>
          <w:sz w:val="24"/>
          <w:szCs w:val="24"/>
        </w:rPr>
        <w:t xml:space="preserve">your </w:t>
      </w:r>
      <w:r w:rsidR="00EA27F3">
        <w:rPr>
          <w:rFonts w:asciiTheme="minorHAnsi" w:hAnsiTheme="minorHAnsi"/>
          <w:sz w:val="24"/>
          <w:szCs w:val="24"/>
        </w:rPr>
        <w:t>training load</w:t>
      </w:r>
      <w:r w:rsidR="00116B54">
        <w:rPr>
          <w:rFonts w:asciiTheme="minorHAnsi" w:hAnsiTheme="minorHAnsi"/>
          <w:sz w:val="24"/>
          <w:szCs w:val="24"/>
        </w:rPr>
        <w:t xml:space="preserve"> and your personal feedback. </w:t>
      </w:r>
    </w:p>
    <w:p w14:paraId="76BCE8E6" w14:textId="65BBC30D" w:rsidR="00F91EC0" w:rsidRDefault="00F91EC0" w:rsidP="00B340DF">
      <w:pPr>
        <w:tabs>
          <w:tab w:val="num" w:pos="720"/>
        </w:tabs>
        <w:spacing w:line="276" w:lineRule="auto"/>
        <w:jc w:val="both"/>
        <w:rPr>
          <w:rFonts w:asciiTheme="minorHAnsi" w:hAnsiTheme="minorHAnsi"/>
          <w:sz w:val="24"/>
          <w:szCs w:val="24"/>
        </w:rPr>
      </w:pPr>
    </w:p>
    <w:p w14:paraId="74A15DC8" w14:textId="06C45801" w:rsidR="00F3154F" w:rsidRDefault="00161C77"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You should g</w:t>
      </w:r>
      <w:r w:rsidR="00607BBF">
        <w:rPr>
          <w:rFonts w:asciiTheme="minorHAnsi" w:hAnsiTheme="minorHAnsi"/>
          <w:sz w:val="24"/>
          <w:szCs w:val="24"/>
        </w:rPr>
        <w:t xml:space="preserve">radually increase your </w:t>
      </w:r>
      <w:r w:rsidR="00B63026">
        <w:rPr>
          <w:rFonts w:asciiTheme="minorHAnsi" w:hAnsiTheme="minorHAnsi"/>
          <w:sz w:val="24"/>
          <w:szCs w:val="24"/>
        </w:rPr>
        <w:t xml:space="preserve">daily </w:t>
      </w:r>
      <w:r>
        <w:rPr>
          <w:rFonts w:asciiTheme="minorHAnsi" w:hAnsiTheme="minorHAnsi"/>
          <w:sz w:val="24"/>
          <w:szCs w:val="24"/>
        </w:rPr>
        <w:t xml:space="preserve">carbohydrate </w:t>
      </w:r>
      <w:r w:rsidR="00607BBF">
        <w:rPr>
          <w:rFonts w:asciiTheme="minorHAnsi" w:hAnsiTheme="minorHAnsi"/>
          <w:sz w:val="24"/>
          <w:szCs w:val="24"/>
        </w:rPr>
        <w:t>intake</w:t>
      </w:r>
      <w:r w:rsidR="00B63026">
        <w:rPr>
          <w:rFonts w:asciiTheme="minorHAnsi" w:hAnsiTheme="minorHAnsi"/>
          <w:sz w:val="24"/>
          <w:szCs w:val="24"/>
        </w:rPr>
        <w:t xml:space="preserve"> until you </w:t>
      </w:r>
      <w:r w:rsidR="00213F4C">
        <w:rPr>
          <w:rFonts w:asciiTheme="minorHAnsi" w:hAnsiTheme="minorHAnsi"/>
          <w:sz w:val="24"/>
          <w:szCs w:val="24"/>
        </w:rPr>
        <w:t>reach the recommend</w:t>
      </w:r>
      <w:r w:rsidR="00F97BC5">
        <w:rPr>
          <w:rFonts w:asciiTheme="minorHAnsi" w:hAnsiTheme="minorHAnsi"/>
          <w:sz w:val="24"/>
          <w:szCs w:val="24"/>
        </w:rPr>
        <w:t xml:space="preserve">ed </w:t>
      </w:r>
      <w:r w:rsidR="006B568B">
        <w:rPr>
          <w:rFonts w:asciiTheme="minorHAnsi" w:hAnsiTheme="minorHAnsi"/>
          <w:sz w:val="24"/>
          <w:szCs w:val="24"/>
        </w:rPr>
        <w:t>minimum figure of 511g</w:t>
      </w:r>
      <w:r w:rsidR="00213F4C">
        <w:rPr>
          <w:rFonts w:asciiTheme="minorHAnsi" w:hAnsiTheme="minorHAnsi"/>
          <w:sz w:val="24"/>
          <w:szCs w:val="24"/>
        </w:rPr>
        <w:t xml:space="preserve">. </w:t>
      </w:r>
      <w:r w:rsidR="007E2661">
        <w:rPr>
          <w:rFonts w:asciiTheme="minorHAnsi" w:hAnsiTheme="minorHAnsi"/>
          <w:sz w:val="24"/>
          <w:szCs w:val="24"/>
        </w:rPr>
        <w:t xml:space="preserve">This increased level of carbohydrate intake will provide you with </w:t>
      </w:r>
      <w:r w:rsidR="00494934">
        <w:rPr>
          <w:rFonts w:asciiTheme="minorHAnsi" w:hAnsiTheme="minorHAnsi"/>
          <w:sz w:val="24"/>
          <w:szCs w:val="24"/>
        </w:rPr>
        <w:t>ample</w:t>
      </w:r>
      <w:r w:rsidR="007E2661">
        <w:rPr>
          <w:rFonts w:asciiTheme="minorHAnsi" w:hAnsiTheme="minorHAnsi"/>
          <w:sz w:val="24"/>
          <w:szCs w:val="24"/>
        </w:rPr>
        <w:t xml:space="preserve"> energy for your </w:t>
      </w:r>
      <w:r w:rsidR="00322C64">
        <w:rPr>
          <w:rFonts w:asciiTheme="minorHAnsi" w:hAnsiTheme="minorHAnsi"/>
          <w:sz w:val="24"/>
          <w:szCs w:val="24"/>
        </w:rPr>
        <w:t>sessions</w:t>
      </w:r>
      <w:r w:rsidR="007E2661">
        <w:rPr>
          <w:rFonts w:asciiTheme="minorHAnsi" w:hAnsiTheme="minorHAnsi"/>
          <w:sz w:val="24"/>
          <w:szCs w:val="24"/>
        </w:rPr>
        <w:t xml:space="preserve">, </w:t>
      </w:r>
      <w:r w:rsidR="00F4047F">
        <w:rPr>
          <w:rFonts w:asciiTheme="minorHAnsi" w:hAnsiTheme="minorHAnsi"/>
          <w:sz w:val="24"/>
          <w:szCs w:val="24"/>
        </w:rPr>
        <w:t>replenish</w:t>
      </w:r>
      <w:r w:rsidR="007E2661">
        <w:rPr>
          <w:rFonts w:asciiTheme="minorHAnsi" w:hAnsiTheme="minorHAnsi"/>
          <w:sz w:val="24"/>
          <w:szCs w:val="24"/>
        </w:rPr>
        <w:t xml:space="preserve"> your energy stores, and </w:t>
      </w:r>
      <w:r w:rsidR="00494934">
        <w:rPr>
          <w:rFonts w:asciiTheme="minorHAnsi" w:hAnsiTheme="minorHAnsi"/>
          <w:sz w:val="24"/>
          <w:szCs w:val="24"/>
        </w:rPr>
        <w:t>enhance</w:t>
      </w:r>
      <w:r w:rsidR="007E2661">
        <w:rPr>
          <w:rFonts w:asciiTheme="minorHAnsi" w:hAnsiTheme="minorHAnsi"/>
          <w:sz w:val="24"/>
          <w:szCs w:val="24"/>
        </w:rPr>
        <w:t xml:space="preserve"> your body’s capacity to store large </w:t>
      </w:r>
      <w:r w:rsidR="00133D9D">
        <w:rPr>
          <w:rFonts w:asciiTheme="minorHAnsi" w:hAnsiTheme="minorHAnsi"/>
          <w:sz w:val="24"/>
          <w:szCs w:val="24"/>
        </w:rPr>
        <w:t>amounts</w:t>
      </w:r>
      <w:r w:rsidR="007E2661">
        <w:rPr>
          <w:rFonts w:asciiTheme="minorHAnsi" w:hAnsiTheme="minorHAnsi"/>
          <w:sz w:val="24"/>
          <w:szCs w:val="24"/>
        </w:rPr>
        <w:t xml:space="preserve"> of carbohydrates in preparation for your marathon. </w:t>
      </w:r>
      <w:r w:rsidR="00A72342">
        <w:rPr>
          <w:rFonts w:asciiTheme="minorHAnsi" w:hAnsiTheme="minorHAnsi"/>
          <w:sz w:val="24"/>
          <w:szCs w:val="24"/>
        </w:rPr>
        <w:t>Fibre is also considered a carbohydrate</w:t>
      </w:r>
      <w:r w:rsidR="00F146A0">
        <w:rPr>
          <w:rFonts w:asciiTheme="minorHAnsi" w:hAnsiTheme="minorHAnsi"/>
          <w:sz w:val="24"/>
          <w:szCs w:val="24"/>
        </w:rPr>
        <w:t>,</w:t>
      </w:r>
      <w:r w:rsidR="00A72342">
        <w:rPr>
          <w:rFonts w:asciiTheme="minorHAnsi" w:hAnsiTheme="minorHAnsi"/>
          <w:sz w:val="24"/>
          <w:szCs w:val="24"/>
        </w:rPr>
        <w:t xml:space="preserve"> and </w:t>
      </w:r>
      <w:r w:rsidR="00F146A0">
        <w:rPr>
          <w:rFonts w:asciiTheme="minorHAnsi" w:hAnsiTheme="minorHAnsi"/>
          <w:sz w:val="24"/>
          <w:szCs w:val="24"/>
        </w:rPr>
        <w:t xml:space="preserve">I </w:t>
      </w:r>
      <w:r w:rsidR="0080636B">
        <w:rPr>
          <w:rFonts w:asciiTheme="minorHAnsi" w:hAnsiTheme="minorHAnsi"/>
          <w:sz w:val="24"/>
          <w:szCs w:val="24"/>
        </w:rPr>
        <w:t xml:space="preserve">recommend </w:t>
      </w:r>
      <w:r w:rsidR="00F146A0">
        <w:rPr>
          <w:rFonts w:asciiTheme="minorHAnsi" w:hAnsiTheme="minorHAnsi"/>
          <w:sz w:val="24"/>
          <w:szCs w:val="24"/>
        </w:rPr>
        <w:t>consuming</w:t>
      </w:r>
      <w:r w:rsidR="00A72342">
        <w:rPr>
          <w:rFonts w:asciiTheme="minorHAnsi" w:hAnsiTheme="minorHAnsi"/>
          <w:sz w:val="24"/>
          <w:szCs w:val="24"/>
        </w:rPr>
        <w:t xml:space="preserve"> 30g per day</w:t>
      </w:r>
      <w:r w:rsidR="00F146A0">
        <w:rPr>
          <w:rFonts w:asciiTheme="minorHAnsi" w:hAnsiTheme="minorHAnsi"/>
          <w:sz w:val="24"/>
          <w:szCs w:val="24"/>
        </w:rPr>
        <w:t xml:space="preserve">. </w:t>
      </w:r>
    </w:p>
    <w:p w14:paraId="3EC132FF" w14:textId="3E8E500A" w:rsidR="00F91EC0" w:rsidRDefault="009C018E"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 xml:space="preserve"> </w:t>
      </w:r>
    </w:p>
    <w:p w14:paraId="6A651E05" w14:textId="5DAB95BA" w:rsidR="000550DB" w:rsidRDefault="00DA2F8E" w:rsidP="00B340DF">
      <w:pPr>
        <w:tabs>
          <w:tab w:val="num" w:pos="720"/>
        </w:tabs>
        <w:spacing w:line="276" w:lineRule="auto"/>
        <w:jc w:val="both"/>
        <w:rPr>
          <w:rFonts w:asciiTheme="minorHAnsi" w:hAnsiTheme="minorHAnsi"/>
          <w:sz w:val="24"/>
          <w:szCs w:val="24"/>
        </w:rPr>
      </w:pPr>
      <w:r w:rsidRPr="00F85519">
        <w:rPr>
          <w:rFonts w:asciiTheme="minorHAnsi" w:hAnsiTheme="minorHAnsi"/>
          <w:sz w:val="24"/>
          <w:szCs w:val="24"/>
        </w:rPr>
        <w:t>Protein is important for repairing mu</w:t>
      </w:r>
      <w:r w:rsidRPr="00AA277B">
        <w:rPr>
          <w:rFonts w:asciiTheme="minorHAnsi" w:hAnsiTheme="minorHAnsi"/>
          <w:sz w:val="24"/>
          <w:szCs w:val="24"/>
        </w:rPr>
        <w:t>scle damage caused during exercise</w:t>
      </w:r>
      <w:r>
        <w:rPr>
          <w:rFonts w:asciiTheme="minorHAnsi" w:hAnsiTheme="minorHAnsi"/>
          <w:sz w:val="24"/>
          <w:szCs w:val="24"/>
        </w:rPr>
        <w:t>,</w:t>
      </w:r>
      <w:r w:rsidRPr="00AA277B">
        <w:rPr>
          <w:rFonts w:asciiTheme="minorHAnsi" w:hAnsiTheme="minorHAnsi"/>
          <w:sz w:val="24"/>
          <w:szCs w:val="24"/>
        </w:rPr>
        <w:t xml:space="preserve"> </w:t>
      </w:r>
      <w:r w:rsidR="00597B0B">
        <w:rPr>
          <w:rFonts w:asciiTheme="minorHAnsi" w:hAnsiTheme="minorHAnsi"/>
          <w:sz w:val="24"/>
          <w:szCs w:val="24"/>
        </w:rPr>
        <w:t>which empha</w:t>
      </w:r>
      <w:r w:rsidR="0039793A">
        <w:rPr>
          <w:rFonts w:asciiTheme="minorHAnsi" w:hAnsiTheme="minorHAnsi"/>
          <w:sz w:val="24"/>
          <w:szCs w:val="24"/>
        </w:rPr>
        <w:t>sises</w:t>
      </w:r>
      <w:r>
        <w:rPr>
          <w:rFonts w:asciiTheme="minorHAnsi" w:hAnsiTheme="minorHAnsi"/>
          <w:sz w:val="24"/>
          <w:szCs w:val="24"/>
        </w:rPr>
        <w:t xml:space="preserve"> the</w:t>
      </w:r>
      <w:r w:rsidRPr="00AA277B">
        <w:rPr>
          <w:rFonts w:asciiTheme="minorHAnsi" w:hAnsiTheme="minorHAnsi"/>
          <w:sz w:val="24"/>
          <w:szCs w:val="24"/>
        </w:rPr>
        <w:t xml:space="preserve"> importan</w:t>
      </w:r>
      <w:r>
        <w:rPr>
          <w:rFonts w:asciiTheme="minorHAnsi" w:hAnsiTheme="minorHAnsi"/>
          <w:sz w:val="24"/>
          <w:szCs w:val="24"/>
        </w:rPr>
        <w:t>ce</w:t>
      </w:r>
      <w:r w:rsidRPr="00AA277B">
        <w:rPr>
          <w:rFonts w:asciiTheme="minorHAnsi" w:hAnsiTheme="minorHAnsi"/>
          <w:sz w:val="24"/>
          <w:szCs w:val="24"/>
        </w:rPr>
        <w:t xml:space="preserve"> </w:t>
      </w:r>
      <w:r>
        <w:rPr>
          <w:rFonts w:asciiTheme="minorHAnsi" w:hAnsiTheme="minorHAnsi"/>
          <w:sz w:val="24"/>
          <w:szCs w:val="24"/>
        </w:rPr>
        <w:t>of achieving</w:t>
      </w:r>
      <w:r w:rsidRPr="00AA277B">
        <w:rPr>
          <w:rFonts w:asciiTheme="minorHAnsi" w:hAnsiTheme="minorHAnsi"/>
          <w:sz w:val="24"/>
          <w:szCs w:val="24"/>
        </w:rPr>
        <w:t xml:space="preserve"> your </w:t>
      </w:r>
      <w:r>
        <w:rPr>
          <w:rFonts w:asciiTheme="minorHAnsi" w:hAnsiTheme="minorHAnsi"/>
          <w:sz w:val="24"/>
          <w:szCs w:val="24"/>
        </w:rPr>
        <w:t xml:space="preserve">protein </w:t>
      </w:r>
      <w:r w:rsidR="002A51AB">
        <w:rPr>
          <w:rFonts w:asciiTheme="minorHAnsi" w:hAnsiTheme="minorHAnsi"/>
          <w:sz w:val="24"/>
          <w:szCs w:val="24"/>
        </w:rPr>
        <w:t>range</w:t>
      </w:r>
      <w:r w:rsidRPr="00AA277B">
        <w:rPr>
          <w:rFonts w:asciiTheme="minorHAnsi" w:hAnsiTheme="minorHAnsi"/>
          <w:sz w:val="24"/>
          <w:szCs w:val="24"/>
        </w:rPr>
        <w:t xml:space="preserve"> of 88</w:t>
      </w:r>
      <w:r w:rsidR="006B55D1">
        <w:rPr>
          <w:rFonts w:asciiTheme="minorHAnsi" w:hAnsiTheme="minorHAnsi"/>
          <w:sz w:val="24"/>
          <w:szCs w:val="24"/>
        </w:rPr>
        <w:t>-103</w:t>
      </w:r>
      <w:r w:rsidRPr="00AA277B">
        <w:rPr>
          <w:rFonts w:asciiTheme="minorHAnsi" w:hAnsiTheme="minorHAnsi"/>
          <w:sz w:val="24"/>
          <w:szCs w:val="24"/>
        </w:rPr>
        <w:t xml:space="preserve">g per day. </w:t>
      </w:r>
      <w:r w:rsidR="00C87687">
        <w:rPr>
          <w:rFonts w:asciiTheme="minorHAnsi" w:hAnsiTheme="minorHAnsi"/>
          <w:sz w:val="24"/>
          <w:szCs w:val="24"/>
        </w:rPr>
        <w:t>Your protein intake</w:t>
      </w:r>
      <w:r w:rsidR="000550DB">
        <w:rPr>
          <w:rFonts w:asciiTheme="minorHAnsi" w:hAnsiTheme="minorHAnsi"/>
          <w:sz w:val="24"/>
          <w:szCs w:val="24"/>
        </w:rPr>
        <w:t xml:space="preserve"> would be best divided into 25-35g servings every 3-4 hours</w:t>
      </w:r>
      <w:r w:rsidR="0021428A">
        <w:rPr>
          <w:rFonts w:asciiTheme="minorHAnsi" w:hAnsiTheme="minorHAnsi"/>
          <w:sz w:val="24"/>
          <w:szCs w:val="24"/>
        </w:rPr>
        <w:t>,</w:t>
      </w:r>
      <w:r w:rsidR="00DB7D28">
        <w:rPr>
          <w:rFonts w:asciiTheme="minorHAnsi" w:hAnsiTheme="minorHAnsi"/>
          <w:sz w:val="24"/>
          <w:szCs w:val="24"/>
        </w:rPr>
        <w:t xml:space="preserve"> </w:t>
      </w:r>
      <w:r w:rsidR="0021428A">
        <w:rPr>
          <w:rFonts w:asciiTheme="minorHAnsi" w:hAnsiTheme="minorHAnsi"/>
          <w:sz w:val="24"/>
          <w:szCs w:val="24"/>
        </w:rPr>
        <w:t>which will</w:t>
      </w:r>
      <w:r w:rsidR="00DB7D28">
        <w:rPr>
          <w:rFonts w:asciiTheme="minorHAnsi" w:hAnsiTheme="minorHAnsi"/>
          <w:sz w:val="24"/>
          <w:szCs w:val="24"/>
        </w:rPr>
        <w:t xml:space="preserve"> </w:t>
      </w:r>
      <w:r w:rsidR="001D05C9">
        <w:rPr>
          <w:rFonts w:asciiTheme="minorHAnsi" w:hAnsiTheme="minorHAnsi"/>
          <w:sz w:val="24"/>
          <w:szCs w:val="24"/>
        </w:rPr>
        <w:t>maximally stimulate</w:t>
      </w:r>
      <w:r w:rsidR="00F85519">
        <w:rPr>
          <w:rFonts w:asciiTheme="minorHAnsi" w:hAnsiTheme="minorHAnsi"/>
          <w:sz w:val="24"/>
          <w:szCs w:val="24"/>
        </w:rPr>
        <w:t xml:space="preserve"> muscle protein synthesis</w:t>
      </w:r>
      <w:r w:rsidR="00C402C6" w:rsidRPr="00F85519">
        <w:rPr>
          <w:rFonts w:asciiTheme="minorHAnsi" w:hAnsiTheme="minorHAnsi"/>
          <w:sz w:val="24"/>
          <w:szCs w:val="24"/>
        </w:rPr>
        <w:t xml:space="preserve">. </w:t>
      </w:r>
    </w:p>
    <w:p w14:paraId="0EE68113" w14:textId="77777777" w:rsidR="009D4D27" w:rsidRDefault="009D4D27" w:rsidP="00B340DF">
      <w:pPr>
        <w:tabs>
          <w:tab w:val="num" w:pos="720"/>
        </w:tabs>
        <w:spacing w:line="276" w:lineRule="auto"/>
        <w:jc w:val="both"/>
        <w:rPr>
          <w:rFonts w:asciiTheme="minorHAnsi" w:hAnsiTheme="minorHAnsi"/>
          <w:sz w:val="24"/>
          <w:szCs w:val="24"/>
        </w:rPr>
      </w:pPr>
    </w:p>
    <w:p w14:paraId="7E1CDEBB" w14:textId="7C8F5474" w:rsidR="00351135" w:rsidRDefault="009D4D27"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 xml:space="preserve">Fat is </w:t>
      </w:r>
      <w:r w:rsidR="008A5579">
        <w:rPr>
          <w:rFonts w:asciiTheme="minorHAnsi" w:hAnsiTheme="minorHAnsi"/>
          <w:sz w:val="24"/>
          <w:szCs w:val="24"/>
        </w:rPr>
        <w:t>a key macronutrient</w:t>
      </w:r>
      <w:r w:rsidR="0013307F">
        <w:rPr>
          <w:rFonts w:asciiTheme="minorHAnsi" w:hAnsiTheme="minorHAnsi"/>
          <w:sz w:val="24"/>
          <w:szCs w:val="24"/>
        </w:rPr>
        <w:t xml:space="preserve"> that should be consumed in moderation</w:t>
      </w:r>
      <w:r w:rsidR="00C907E9">
        <w:rPr>
          <w:rFonts w:asciiTheme="minorHAnsi" w:hAnsiTheme="minorHAnsi"/>
          <w:sz w:val="24"/>
          <w:szCs w:val="24"/>
        </w:rPr>
        <w:t xml:space="preserve"> and </w:t>
      </w:r>
      <w:r w:rsidR="005C6AD0">
        <w:rPr>
          <w:rFonts w:asciiTheme="minorHAnsi" w:hAnsiTheme="minorHAnsi"/>
          <w:sz w:val="24"/>
          <w:szCs w:val="24"/>
        </w:rPr>
        <w:t>restricted around your training times</w:t>
      </w:r>
      <w:r w:rsidR="00242501">
        <w:rPr>
          <w:rFonts w:asciiTheme="minorHAnsi" w:hAnsiTheme="minorHAnsi"/>
          <w:sz w:val="24"/>
          <w:szCs w:val="24"/>
        </w:rPr>
        <w:t xml:space="preserve">. </w:t>
      </w:r>
      <w:r w:rsidR="00BB7986">
        <w:rPr>
          <w:rFonts w:asciiTheme="minorHAnsi" w:hAnsiTheme="minorHAnsi"/>
          <w:sz w:val="24"/>
          <w:szCs w:val="24"/>
        </w:rPr>
        <w:t xml:space="preserve">You should also aim to keep your </w:t>
      </w:r>
      <w:r w:rsidR="00BB7986" w:rsidRPr="00147940">
        <w:rPr>
          <w:rFonts w:asciiTheme="minorHAnsi" w:hAnsiTheme="minorHAnsi"/>
          <w:sz w:val="24"/>
          <w:szCs w:val="24"/>
        </w:rPr>
        <w:t xml:space="preserve">saturated fat intake below 10% of total </w:t>
      </w:r>
      <w:r w:rsidR="008436DB">
        <w:rPr>
          <w:rFonts w:asciiTheme="minorHAnsi" w:hAnsiTheme="minorHAnsi"/>
          <w:sz w:val="24"/>
          <w:szCs w:val="24"/>
        </w:rPr>
        <w:t xml:space="preserve">energy intake, which is approximately </w:t>
      </w:r>
      <w:r w:rsidR="00846C95">
        <w:rPr>
          <w:rFonts w:asciiTheme="minorHAnsi" w:hAnsiTheme="minorHAnsi"/>
          <w:sz w:val="24"/>
          <w:szCs w:val="24"/>
        </w:rPr>
        <w:t>33g (301 calories)</w:t>
      </w:r>
      <w:r w:rsidR="004341CC">
        <w:rPr>
          <w:rFonts w:asciiTheme="minorHAnsi" w:hAnsiTheme="minorHAnsi"/>
          <w:sz w:val="24"/>
          <w:szCs w:val="24"/>
        </w:rPr>
        <w:t xml:space="preserve"> and </w:t>
      </w:r>
      <w:r w:rsidR="00DC1096">
        <w:rPr>
          <w:rFonts w:asciiTheme="minorHAnsi" w:hAnsiTheme="minorHAnsi"/>
          <w:sz w:val="24"/>
          <w:szCs w:val="24"/>
        </w:rPr>
        <w:t xml:space="preserve">your </w:t>
      </w:r>
      <w:r w:rsidR="00402CAB">
        <w:rPr>
          <w:rFonts w:asciiTheme="minorHAnsi" w:hAnsiTheme="minorHAnsi"/>
          <w:sz w:val="24"/>
          <w:szCs w:val="24"/>
        </w:rPr>
        <w:t>trans-fat</w:t>
      </w:r>
      <w:r w:rsidR="00A0539D">
        <w:rPr>
          <w:rFonts w:asciiTheme="minorHAnsi" w:hAnsiTheme="minorHAnsi"/>
          <w:sz w:val="24"/>
          <w:szCs w:val="24"/>
        </w:rPr>
        <w:t xml:space="preserve"> </w:t>
      </w:r>
      <w:r w:rsidR="00DC1096">
        <w:rPr>
          <w:rFonts w:asciiTheme="minorHAnsi" w:hAnsiTheme="minorHAnsi"/>
          <w:sz w:val="24"/>
          <w:szCs w:val="24"/>
        </w:rPr>
        <w:t xml:space="preserve">intake </w:t>
      </w:r>
      <w:r w:rsidR="00A0539D">
        <w:rPr>
          <w:rFonts w:asciiTheme="minorHAnsi" w:hAnsiTheme="minorHAnsi"/>
          <w:sz w:val="24"/>
          <w:szCs w:val="24"/>
        </w:rPr>
        <w:t>below 1%</w:t>
      </w:r>
      <w:r w:rsidR="00846C95">
        <w:rPr>
          <w:rFonts w:asciiTheme="minorHAnsi" w:hAnsiTheme="minorHAnsi"/>
          <w:sz w:val="24"/>
          <w:szCs w:val="24"/>
        </w:rPr>
        <w:t xml:space="preserve">. </w:t>
      </w:r>
    </w:p>
    <w:p w14:paraId="19BB24E3" w14:textId="77777777" w:rsidR="00BB6F06" w:rsidRDefault="00BB6F06" w:rsidP="00B340DF">
      <w:pPr>
        <w:tabs>
          <w:tab w:val="num" w:pos="720"/>
        </w:tabs>
        <w:spacing w:line="276" w:lineRule="auto"/>
        <w:jc w:val="both"/>
        <w:rPr>
          <w:rFonts w:asciiTheme="minorHAnsi" w:hAnsiTheme="minorHAnsi"/>
          <w:sz w:val="24"/>
          <w:szCs w:val="24"/>
        </w:rPr>
      </w:pPr>
    </w:p>
    <w:p w14:paraId="249294B8" w14:textId="39888475" w:rsidR="00FA428E" w:rsidRPr="00E23988" w:rsidRDefault="00E23988" w:rsidP="00B340DF">
      <w:pPr>
        <w:pStyle w:val="ListParagraph"/>
        <w:numPr>
          <w:ilvl w:val="1"/>
          <w:numId w:val="5"/>
        </w:numPr>
        <w:tabs>
          <w:tab w:val="num" w:pos="720"/>
        </w:tabs>
        <w:spacing w:line="276" w:lineRule="auto"/>
        <w:jc w:val="both"/>
        <w:rPr>
          <w:rFonts w:asciiTheme="minorHAnsi" w:hAnsiTheme="minorHAnsi"/>
          <w:b/>
          <w:bCs/>
          <w:sz w:val="24"/>
          <w:szCs w:val="24"/>
        </w:rPr>
      </w:pPr>
      <w:r w:rsidRPr="00E23988">
        <w:rPr>
          <w:rFonts w:asciiTheme="minorHAnsi" w:hAnsiTheme="minorHAnsi"/>
          <w:b/>
          <w:bCs/>
          <w:sz w:val="24"/>
          <w:szCs w:val="24"/>
        </w:rPr>
        <w:t>Training-specific nutrition</w:t>
      </w:r>
      <w:r w:rsidR="0037132C">
        <w:rPr>
          <w:rFonts w:asciiTheme="minorHAnsi" w:hAnsiTheme="minorHAnsi"/>
          <w:b/>
          <w:bCs/>
          <w:sz w:val="24"/>
          <w:szCs w:val="24"/>
        </w:rPr>
        <w:t>al</w:t>
      </w:r>
    </w:p>
    <w:p w14:paraId="287AB436" w14:textId="6BA743FA" w:rsidR="00FE1227" w:rsidRPr="00B803B3" w:rsidRDefault="00FE1227" w:rsidP="00B340DF">
      <w:pPr>
        <w:spacing w:line="276" w:lineRule="auto"/>
        <w:jc w:val="both"/>
        <w:rPr>
          <w:rFonts w:asciiTheme="minorHAnsi" w:hAnsiTheme="minorHAnsi"/>
          <w:color w:val="EE0000"/>
          <w:sz w:val="24"/>
          <w:szCs w:val="24"/>
        </w:rPr>
      </w:pPr>
    </w:p>
    <w:p w14:paraId="63EB9C26" w14:textId="06941E74" w:rsidR="00CE05D9" w:rsidRPr="00CE05D9" w:rsidRDefault="00CE05D9" w:rsidP="00B340DF">
      <w:pPr>
        <w:tabs>
          <w:tab w:val="num" w:pos="720"/>
        </w:tabs>
        <w:spacing w:line="276" w:lineRule="auto"/>
        <w:jc w:val="both"/>
        <w:rPr>
          <w:rFonts w:asciiTheme="minorHAnsi" w:hAnsiTheme="minorHAnsi"/>
          <w:sz w:val="24"/>
          <w:szCs w:val="24"/>
          <w:u w:val="single"/>
        </w:rPr>
      </w:pPr>
      <w:r w:rsidRPr="00CE05D9">
        <w:rPr>
          <w:rFonts w:asciiTheme="minorHAnsi" w:hAnsiTheme="minorHAnsi"/>
          <w:sz w:val="24"/>
          <w:szCs w:val="24"/>
          <w:u w:val="single"/>
        </w:rPr>
        <w:t xml:space="preserve">2-4 </w:t>
      </w:r>
      <w:r w:rsidR="004F14ED" w:rsidRPr="00CE05D9">
        <w:rPr>
          <w:rFonts w:asciiTheme="minorHAnsi" w:hAnsiTheme="minorHAnsi"/>
          <w:sz w:val="24"/>
          <w:szCs w:val="24"/>
          <w:u w:val="single"/>
        </w:rPr>
        <w:t>hours before</w:t>
      </w:r>
    </w:p>
    <w:p w14:paraId="013C669A" w14:textId="77777777" w:rsidR="00CE05D9" w:rsidRDefault="00CE05D9" w:rsidP="00B340DF">
      <w:pPr>
        <w:tabs>
          <w:tab w:val="num" w:pos="720"/>
        </w:tabs>
        <w:spacing w:line="276" w:lineRule="auto"/>
        <w:jc w:val="both"/>
        <w:rPr>
          <w:rFonts w:asciiTheme="minorHAnsi" w:hAnsiTheme="minorHAnsi"/>
          <w:sz w:val="24"/>
          <w:szCs w:val="24"/>
        </w:rPr>
      </w:pPr>
    </w:p>
    <w:p w14:paraId="62C4F093" w14:textId="1C6F540C" w:rsidR="004F14ED" w:rsidRDefault="004F14ED"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 xml:space="preserve">I recommend drinking </w:t>
      </w:r>
      <w:r w:rsidR="00614B2A">
        <w:rPr>
          <w:rFonts w:asciiTheme="minorHAnsi" w:hAnsiTheme="minorHAnsi"/>
          <w:sz w:val="24"/>
          <w:szCs w:val="24"/>
        </w:rPr>
        <w:t xml:space="preserve">approximately </w:t>
      </w:r>
      <w:r>
        <w:rPr>
          <w:rFonts w:asciiTheme="minorHAnsi" w:hAnsiTheme="minorHAnsi"/>
          <w:sz w:val="24"/>
          <w:szCs w:val="24"/>
        </w:rPr>
        <w:t>3</w:t>
      </w:r>
      <w:r w:rsidR="00614B2A">
        <w:rPr>
          <w:rFonts w:asciiTheme="minorHAnsi" w:hAnsiTheme="minorHAnsi"/>
          <w:sz w:val="24"/>
          <w:szCs w:val="24"/>
        </w:rPr>
        <w:t>50</w:t>
      </w:r>
      <w:r>
        <w:rPr>
          <w:rFonts w:asciiTheme="minorHAnsi" w:hAnsiTheme="minorHAnsi"/>
          <w:sz w:val="24"/>
          <w:szCs w:val="24"/>
        </w:rPr>
        <w:t>-5</w:t>
      </w:r>
      <w:r w:rsidR="00614B2A">
        <w:rPr>
          <w:rFonts w:asciiTheme="minorHAnsi" w:hAnsiTheme="minorHAnsi"/>
          <w:sz w:val="24"/>
          <w:szCs w:val="24"/>
        </w:rPr>
        <w:t>00</w:t>
      </w:r>
      <w:r>
        <w:rPr>
          <w:rFonts w:asciiTheme="minorHAnsi" w:hAnsiTheme="minorHAnsi"/>
          <w:sz w:val="24"/>
          <w:szCs w:val="24"/>
        </w:rPr>
        <w:t>ml of water and sports drinks 4 hours before exercise and a further 2</w:t>
      </w:r>
      <w:r w:rsidR="00614B2A">
        <w:rPr>
          <w:rFonts w:asciiTheme="minorHAnsi" w:hAnsiTheme="minorHAnsi"/>
          <w:sz w:val="24"/>
          <w:szCs w:val="24"/>
        </w:rPr>
        <w:t>00</w:t>
      </w:r>
      <w:r>
        <w:rPr>
          <w:rFonts w:asciiTheme="minorHAnsi" w:hAnsiTheme="minorHAnsi"/>
          <w:sz w:val="24"/>
          <w:szCs w:val="24"/>
        </w:rPr>
        <w:t>-3</w:t>
      </w:r>
      <w:r w:rsidR="00614B2A">
        <w:rPr>
          <w:rFonts w:asciiTheme="minorHAnsi" w:hAnsiTheme="minorHAnsi"/>
          <w:sz w:val="24"/>
          <w:szCs w:val="24"/>
        </w:rPr>
        <w:t>50</w:t>
      </w:r>
      <w:r>
        <w:rPr>
          <w:rFonts w:asciiTheme="minorHAnsi" w:hAnsiTheme="minorHAnsi"/>
          <w:sz w:val="24"/>
          <w:szCs w:val="24"/>
        </w:rPr>
        <w:t xml:space="preserve">ml 2 hours later if your urine is dark or highly concentrated. You mustn't exceed this level of fluid intake. </w:t>
      </w:r>
    </w:p>
    <w:p w14:paraId="4CA47A7A" w14:textId="77777777" w:rsidR="00BB6F06" w:rsidRDefault="00BB6F06" w:rsidP="00B340DF">
      <w:pPr>
        <w:tabs>
          <w:tab w:val="num" w:pos="720"/>
        </w:tabs>
        <w:spacing w:line="276" w:lineRule="auto"/>
        <w:jc w:val="both"/>
        <w:rPr>
          <w:rFonts w:asciiTheme="minorHAnsi" w:hAnsiTheme="minorHAnsi"/>
          <w:sz w:val="24"/>
          <w:szCs w:val="24"/>
        </w:rPr>
      </w:pPr>
    </w:p>
    <w:p w14:paraId="53E86890" w14:textId="77777777" w:rsidR="007B0CAC" w:rsidRDefault="007B0CAC" w:rsidP="00B340DF">
      <w:pPr>
        <w:tabs>
          <w:tab w:val="num" w:pos="720"/>
        </w:tabs>
        <w:spacing w:line="276" w:lineRule="auto"/>
        <w:jc w:val="both"/>
        <w:rPr>
          <w:rFonts w:asciiTheme="minorHAnsi" w:hAnsiTheme="minorHAnsi"/>
          <w:sz w:val="24"/>
          <w:szCs w:val="24"/>
        </w:rPr>
      </w:pPr>
    </w:p>
    <w:p w14:paraId="1557CDC8" w14:textId="77777777" w:rsidR="009E5E59" w:rsidRDefault="009E5E59" w:rsidP="00B340DF">
      <w:pPr>
        <w:tabs>
          <w:tab w:val="num" w:pos="720"/>
        </w:tabs>
        <w:spacing w:line="276" w:lineRule="auto"/>
        <w:jc w:val="both"/>
        <w:rPr>
          <w:rFonts w:asciiTheme="minorHAnsi" w:hAnsiTheme="minorHAnsi"/>
          <w:sz w:val="24"/>
          <w:szCs w:val="24"/>
        </w:rPr>
      </w:pPr>
    </w:p>
    <w:p w14:paraId="027A071E" w14:textId="62E5339E" w:rsidR="00CC14FC" w:rsidRPr="00F01C2C" w:rsidRDefault="00CC14FC" w:rsidP="00B340DF">
      <w:pPr>
        <w:spacing w:line="276" w:lineRule="auto"/>
        <w:jc w:val="both"/>
        <w:rPr>
          <w:rFonts w:asciiTheme="minorHAnsi" w:hAnsiTheme="minorHAnsi"/>
          <w:sz w:val="24"/>
          <w:szCs w:val="24"/>
          <w:u w:val="single"/>
        </w:rPr>
      </w:pPr>
      <w:r w:rsidRPr="00F01C2C">
        <w:rPr>
          <w:rFonts w:asciiTheme="minorHAnsi" w:hAnsiTheme="minorHAnsi"/>
          <w:sz w:val="24"/>
          <w:szCs w:val="24"/>
          <w:u w:val="single"/>
        </w:rPr>
        <w:lastRenderedPageBreak/>
        <w:t xml:space="preserve">0-60 minutes </w:t>
      </w:r>
      <w:r w:rsidR="00924DC5">
        <w:rPr>
          <w:rFonts w:asciiTheme="minorHAnsi" w:hAnsiTheme="minorHAnsi"/>
          <w:sz w:val="24"/>
          <w:szCs w:val="24"/>
          <w:u w:val="single"/>
        </w:rPr>
        <w:t>before</w:t>
      </w:r>
    </w:p>
    <w:p w14:paraId="0ED6516A" w14:textId="77777777" w:rsidR="00F85308" w:rsidRDefault="00F85308" w:rsidP="00B340DF">
      <w:pPr>
        <w:spacing w:line="276" w:lineRule="auto"/>
        <w:jc w:val="both"/>
        <w:rPr>
          <w:rFonts w:asciiTheme="minorHAnsi" w:hAnsiTheme="minorHAnsi"/>
          <w:sz w:val="24"/>
          <w:szCs w:val="24"/>
        </w:rPr>
      </w:pPr>
    </w:p>
    <w:p w14:paraId="7B67D8F6" w14:textId="1AFA492F" w:rsidR="00F85308" w:rsidRDefault="00F85308" w:rsidP="00B340DF">
      <w:pPr>
        <w:spacing w:line="276" w:lineRule="auto"/>
        <w:jc w:val="both"/>
        <w:rPr>
          <w:rFonts w:asciiTheme="minorHAnsi" w:hAnsiTheme="minorHAnsi"/>
          <w:sz w:val="24"/>
          <w:szCs w:val="24"/>
        </w:rPr>
      </w:pPr>
      <w:r>
        <w:rPr>
          <w:rFonts w:asciiTheme="minorHAnsi" w:hAnsiTheme="minorHAnsi"/>
          <w:sz w:val="24"/>
          <w:szCs w:val="24"/>
        </w:rPr>
        <w:t>As</w:t>
      </w:r>
      <w:r w:rsidRPr="006E3AF3">
        <w:rPr>
          <w:rFonts w:asciiTheme="minorHAnsi" w:hAnsiTheme="minorHAnsi"/>
          <w:sz w:val="24"/>
          <w:szCs w:val="24"/>
        </w:rPr>
        <w:t xml:space="preserve"> caffeine </w:t>
      </w:r>
      <w:r>
        <w:rPr>
          <w:rFonts w:asciiTheme="minorHAnsi" w:hAnsiTheme="minorHAnsi"/>
          <w:sz w:val="24"/>
          <w:szCs w:val="24"/>
        </w:rPr>
        <w:t>intake can decrease</w:t>
      </w:r>
      <w:r w:rsidRPr="006E3AF3">
        <w:rPr>
          <w:rFonts w:asciiTheme="minorHAnsi" w:hAnsiTheme="minorHAnsi"/>
          <w:sz w:val="24"/>
          <w:szCs w:val="24"/>
        </w:rPr>
        <w:t xml:space="preserve"> perceived exertion and </w:t>
      </w:r>
      <w:r>
        <w:rPr>
          <w:rFonts w:asciiTheme="minorHAnsi" w:hAnsiTheme="minorHAnsi"/>
          <w:sz w:val="24"/>
          <w:szCs w:val="24"/>
        </w:rPr>
        <w:t xml:space="preserve">increase </w:t>
      </w:r>
      <w:r w:rsidRPr="006E3AF3">
        <w:rPr>
          <w:rFonts w:asciiTheme="minorHAnsi" w:hAnsiTheme="minorHAnsi"/>
          <w:sz w:val="24"/>
          <w:szCs w:val="24"/>
        </w:rPr>
        <w:t>alertness</w:t>
      </w:r>
      <w:r>
        <w:rPr>
          <w:rFonts w:asciiTheme="minorHAnsi" w:hAnsiTheme="minorHAnsi"/>
          <w:sz w:val="24"/>
          <w:szCs w:val="24"/>
        </w:rPr>
        <w:t xml:space="preserve"> during exercise,</w:t>
      </w:r>
      <w:r w:rsidRPr="006E3AF3">
        <w:rPr>
          <w:rFonts w:asciiTheme="minorHAnsi" w:hAnsiTheme="minorHAnsi"/>
          <w:sz w:val="24"/>
          <w:szCs w:val="24"/>
        </w:rPr>
        <w:t xml:space="preserve"> </w:t>
      </w:r>
      <w:r>
        <w:rPr>
          <w:rFonts w:asciiTheme="minorHAnsi" w:hAnsiTheme="minorHAnsi"/>
          <w:sz w:val="24"/>
          <w:szCs w:val="24"/>
        </w:rPr>
        <w:t xml:space="preserve">I suggest consuming 200-250mg 60 minutes before the start of each session.  </w:t>
      </w:r>
    </w:p>
    <w:p w14:paraId="3EBB4951" w14:textId="77777777" w:rsidR="00CC14FC" w:rsidRDefault="00CC14FC" w:rsidP="00B340DF">
      <w:pPr>
        <w:spacing w:line="276" w:lineRule="auto"/>
        <w:jc w:val="both"/>
        <w:rPr>
          <w:rFonts w:asciiTheme="minorHAnsi" w:hAnsiTheme="minorHAnsi"/>
          <w:sz w:val="24"/>
          <w:szCs w:val="24"/>
        </w:rPr>
      </w:pPr>
    </w:p>
    <w:p w14:paraId="0F967560" w14:textId="780A1379" w:rsidR="003C558A" w:rsidRDefault="003B4BD8" w:rsidP="00B340DF">
      <w:pPr>
        <w:spacing w:line="276" w:lineRule="auto"/>
        <w:jc w:val="both"/>
        <w:rPr>
          <w:rFonts w:asciiTheme="minorHAnsi" w:hAnsiTheme="minorHAnsi"/>
          <w:sz w:val="24"/>
          <w:szCs w:val="24"/>
        </w:rPr>
      </w:pPr>
      <w:r>
        <w:rPr>
          <w:rFonts w:asciiTheme="minorHAnsi" w:hAnsiTheme="minorHAnsi"/>
          <w:sz w:val="24"/>
          <w:szCs w:val="24"/>
        </w:rPr>
        <w:t xml:space="preserve">I recommend </w:t>
      </w:r>
      <w:r w:rsidR="00AE21FB">
        <w:rPr>
          <w:rFonts w:asciiTheme="minorHAnsi" w:hAnsiTheme="minorHAnsi"/>
          <w:sz w:val="24"/>
          <w:szCs w:val="24"/>
        </w:rPr>
        <w:t>consuming</w:t>
      </w:r>
      <w:r>
        <w:rPr>
          <w:rFonts w:asciiTheme="minorHAnsi" w:hAnsiTheme="minorHAnsi"/>
          <w:sz w:val="24"/>
          <w:szCs w:val="24"/>
        </w:rPr>
        <w:t xml:space="preserve"> 30g of fast-releasing carbohydrates, </w:t>
      </w:r>
      <w:r w:rsidRPr="00E85248">
        <w:rPr>
          <w:rFonts w:asciiTheme="minorHAnsi" w:hAnsiTheme="minorHAnsi"/>
          <w:sz w:val="24"/>
          <w:szCs w:val="24"/>
        </w:rPr>
        <w:t xml:space="preserve">such as </w:t>
      </w:r>
      <w:r w:rsidR="0058398E" w:rsidRPr="00E85248">
        <w:rPr>
          <w:rFonts w:asciiTheme="minorHAnsi" w:hAnsiTheme="minorHAnsi"/>
          <w:sz w:val="24"/>
          <w:szCs w:val="24"/>
        </w:rPr>
        <w:t xml:space="preserve">a sports drink or </w:t>
      </w:r>
      <w:r w:rsidR="00E85248">
        <w:rPr>
          <w:rFonts w:asciiTheme="minorHAnsi" w:hAnsiTheme="minorHAnsi"/>
          <w:sz w:val="24"/>
          <w:szCs w:val="24"/>
        </w:rPr>
        <w:t xml:space="preserve">a </w:t>
      </w:r>
      <w:r w:rsidR="0058398E" w:rsidRPr="00E85248">
        <w:rPr>
          <w:rFonts w:asciiTheme="minorHAnsi" w:hAnsiTheme="minorHAnsi"/>
          <w:sz w:val="24"/>
          <w:szCs w:val="24"/>
        </w:rPr>
        <w:t>carbohydrate gel</w:t>
      </w:r>
      <w:r w:rsidR="00E85248">
        <w:rPr>
          <w:rFonts w:asciiTheme="minorHAnsi" w:hAnsiTheme="minorHAnsi"/>
          <w:sz w:val="24"/>
          <w:szCs w:val="24"/>
        </w:rPr>
        <w:t>,</w:t>
      </w:r>
      <w:r w:rsidR="0058398E" w:rsidRPr="00E85248">
        <w:rPr>
          <w:rFonts w:asciiTheme="minorHAnsi" w:hAnsiTheme="minorHAnsi"/>
          <w:sz w:val="24"/>
          <w:szCs w:val="24"/>
        </w:rPr>
        <w:t xml:space="preserve"> </w:t>
      </w:r>
      <w:r w:rsidR="00E85248" w:rsidRPr="00E85248">
        <w:rPr>
          <w:rFonts w:asciiTheme="minorHAnsi" w:hAnsiTheme="minorHAnsi"/>
          <w:sz w:val="24"/>
          <w:szCs w:val="24"/>
        </w:rPr>
        <w:t>just before you begin</w:t>
      </w:r>
      <w:r w:rsidRPr="00E85248">
        <w:rPr>
          <w:rFonts w:asciiTheme="minorHAnsi" w:hAnsiTheme="minorHAnsi"/>
          <w:sz w:val="24"/>
          <w:szCs w:val="24"/>
        </w:rPr>
        <w:t xml:space="preserve"> your interval and ‘th</w:t>
      </w:r>
      <w:r>
        <w:rPr>
          <w:rFonts w:asciiTheme="minorHAnsi" w:hAnsiTheme="minorHAnsi"/>
          <w:sz w:val="24"/>
          <w:szCs w:val="24"/>
        </w:rPr>
        <w:t>reshold’ sessions</w:t>
      </w:r>
      <w:r w:rsidR="00BC2A23">
        <w:rPr>
          <w:rFonts w:asciiTheme="minorHAnsi" w:hAnsiTheme="minorHAnsi"/>
          <w:sz w:val="24"/>
          <w:szCs w:val="24"/>
        </w:rPr>
        <w:t>.</w:t>
      </w:r>
      <w:r>
        <w:rPr>
          <w:rFonts w:asciiTheme="minorHAnsi" w:hAnsiTheme="minorHAnsi"/>
          <w:sz w:val="24"/>
          <w:szCs w:val="24"/>
        </w:rPr>
        <w:t xml:space="preserve"> </w:t>
      </w:r>
      <w:r w:rsidR="00351135">
        <w:rPr>
          <w:rFonts w:asciiTheme="minorHAnsi" w:hAnsiTheme="minorHAnsi"/>
          <w:sz w:val="24"/>
          <w:szCs w:val="24"/>
        </w:rPr>
        <w:t>I</w:t>
      </w:r>
      <w:r w:rsidR="001E611B">
        <w:rPr>
          <w:rFonts w:asciiTheme="minorHAnsi" w:hAnsiTheme="minorHAnsi"/>
          <w:sz w:val="24"/>
          <w:szCs w:val="24"/>
        </w:rPr>
        <w:t>t</w:t>
      </w:r>
      <w:r w:rsidR="00BC2A23">
        <w:rPr>
          <w:rFonts w:asciiTheme="minorHAnsi" w:hAnsiTheme="minorHAnsi"/>
          <w:sz w:val="24"/>
          <w:szCs w:val="24"/>
        </w:rPr>
        <w:t>’s</w:t>
      </w:r>
      <w:r w:rsidR="001E611B">
        <w:rPr>
          <w:rFonts w:asciiTheme="minorHAnsi" w:hAnsiTheme="minorHAnsi"/>
          <w:sz w:val="24"/>
          <w:szCs w:val="24"/>
        </w:rPr>
        <w:t xml:space="preserve"> </w:t>
      </w:r>
      <w:r w:rsidR="00BC2A23">
        <w:rPr>
          <w:rFonts w:asciiTheme="minorHAnsi" w:hAnsiTheme="minorHAnsi"/>
          <w:sz w:val="24"/>
          <w:szCs w:val="24"/>
        </w:rPr>
        <w:t>just as</w:t>
      </w:r>
      <w:r w:rsidR="001E611B">
        <w:rPr>
          <w:rFonts w:asciiTheme="minorHAnsi" w:hAnsiTheme="minorHAnsi"/>
          <w:sz w:val="24"/>
          <w:szCs w:val="24"/>
        </w:rPr>
        <w:t xml:space="preserve"> important to limit fat</w:t>
      </w:r>
      <w:r w:rsidR="009A6790">
        <w:rPr>
          <w:rFonts w:asciiTheme="minorHAnsi" w:hAnsiTheme="minorHAnsi"/>
          <w:sz w:val="24"/>
          <w:szCs w:val="24"/>
        </w:rPr>
        <w:t>, protein</w:t>
      </w:r>
      <w:r w:rsidR="001E611B">
        <w:rPr>
          <w:rFonts w:asciiTheme="minorHAnsi" w:hAnsiTheme="minorHAnsi"/>
          <w:sz w:val="24"/>
          <w:szCs w:val="24"/>
        </w:rPr>
        <w:t xml:space="preserve"> </w:t>
      </w:r>
      <w:r w:rsidR="00A83200">
        <w:rPr>
          <w:rFonts w:asciiTheme="minorHAnsi" w:hAnsiTheme="minorHAnsi"/>
          <w:sz w:val="24"/>
          <w:szCs w:val="24"/>
        </w:rPr>
        <w:t xml:space="preserve">and </w:t>
      </w:r>
      <w:r w:rsidR="00A83200" w:rsidRPr="004F79E0">
        <w:rPr>
          <w:rFonts w:asciiTheme="minorHAnsi" w:hAnsiTheme="minorHAnsi"/>
          <w:sz w:val="24"/>
          <w:szCs w:val="24"/>
        </w:rPr>
        <w:t xml:space="preserve">fibre </w:t>
      </w:r>
      <w:r w:rsidR="001E611B">
        <w:rPr>
          <w:rFonts w:asciiTheme="minorHAnsi" w:hAnsiTheme="minorHAnsi"/>
          <w:sz w:val="24"/>
          <w:szCs w:val="24"/>
        </w:rPr>
        <w:t xml:space="preserve">consumption around your training times as </w:t>
      </w:r>
      <w:r w:rsidR="009A6790">
        <w:rPr>
          <w:rFonts w:asciiTheme="minorHAnsi" w:hAnsiTheme="minorHAnsi"/>
          <w:sz w:val="24"/>
          <w:szCs w:val="24"/>
        </w:rPr>
        <w:t>they</w:t>
      </w:r>
      <w:r w:rsidR="001E611B">
        <w:rPr>
          <w:rFonts w:asciiTheme="minorHAnsi" w:hAnsiTheme="minorHAnsi"/>
          <w:sz w:val="24"/>
          <w:szCs w:val="24"/>
        </w:rPr>
        <w:t xml:space="preserve"> </w:t>
      </w:r>
      <w:r w:rsidR="00EB253B">
        <w:rPr>
          <w:rFonts w:asciiTheme="minorHAnsi" w:hAnsiTheme="minorHAnsi"/>
          <w:sz w:val="24"/>
          <w:szCs w:val="24"/>
        </w:rPr>
        <w:t>can</w:t>
      </w:r>
      <w:r w:rsidR="001E611B">
        <w:rPr>
          <w:rFonts w:asciiTheme="minorHAnsi" w:hAnsiTheme="minorHAnsi"/>
          <w:sz w:val="24"/>
          <w:szCs w:val="24"/>
        </w:rPr>
        <w:t xml:space="preserve"> slow down digestion</w:t>
      </w:r>
      <w:r w:rsidR="004F79E0">
        <w:rPr>
          <w:rFonts w:asciiTheme="minorHAnsi" w:hAnsiTheme="minorHAnsi"/>
          <w:sz w:val="24"/>
          <w:szCs w:val="24"/>
        </w:rPr>
        <w:t xml:space="preserve"> and cause</w:t>
      </w:r>
      <w:r w:rsidR="00801317">
        <w:rPr>
          <w:rFonts w:asciiTheme="minorHAnsi" w:hAnsiTheme="minorHAnsi"/>
          <w:sz w:val="24"/>
          <w:szCs w:val="24"/>
        </w:rPr>
        <w:t xml:space="preserve"> gastrointestinal discomfort</w:t>
      </w:r>
      <w:r w:rsidR="001E611B">
        <w:rPr>
          <w:rFonts w:asciiTheme="minorHAnsi" w:hAnsiTheme="minorHAnsi"/>
          <w:sz w:val="24"/>
          <w:szCs w:val="24"/>
        </w:rPr>
        <w:t xml:space="preserve">. </w:t>
      </w:r>
    </w:p>
    <w:p w14:paraId="029FE2FE" w14:textId="77777777" w:rsidR="00D0453B" w:rsidRDefault="00D0453B" w:rsidP="00B340DF">
      <w:pPr>
        <w:spacing w:line="276" w:lineRule="auto"/>
        <w:jc w:val="both"/>
        <w:rPr>
          <w:rFonts w:asciiTheme="minorHAnsi" w:hAnsiTheme="minorHAnsi"/>
          <w:sz w:val="24"/>
          <w:szCs w:val="24"/>
        </w:rPr>
      </w:pPr>
    </w:p>
    <w:p w14:paraId="638D5C6E" w14:textId="24E328E5" w:rsidR="003C558A" w:rsidRDefault="003C558A" w:rsidP="00B340DF">
      <w:pPr>
        <w:spacing w:line="276" w:lineRule="auto"/>
        <w:jc w:val="both"/>
        <w:rPr>
          <w:rFonts w:asciiTheme="minorHAnsi" w:hAnsiTheme="minorHAnsi"/>
          <w:sz w:val="24"/>
          <w:szCs w:val="24"/>
        </w:rPr>
      </w:pPr>
      <w:r>
        <w:rPr>
          <w:rFonts w:asciiTheme="minorHAnsi" w:hAnsiTheme="minorHAnsi"/>
          <w:sz w:val="24"/>
          <w:szCs w:val="24"/>
        </w:rPr>
        <w:t xml:space="preserve">There is less </w:t>
      </w:r>
      <w:r w:rsidR="009B3C54">
        <w:rPr>
          <w:rFonts w:asciiTheme="minorHAnsi" w:hAnsiTheme="minorHAnsi"/>
          <w:sz w:val="24"/>
          <w:szCs w:val="24"/>
        </w:rPr>
        <w:t>req</w:t>
      </w:r>
      <w:r w:rsidR="003619E7">
        <w:rPr>
          <w:rFonts w:asciiTheme="minorHAnsi" w:hAnsiTheme="minorHAnsi"/>
          <w:sz w:val="24"/>
          <w:szCs w:val="24"/>
        </w:rPr>
        <w:t>uirement to</w:t>
      </w:r>
      <w:r>
        <w:rPr>
          <w:rFonts w:asciiTheme="minorHAnsi" w:hAnsiTheme="minorHAnsi"/>
          <w:sz w:val="24"/>
          <w:szCs w:val="24"/>
        </w:rPr>
        <w:t xml:space="preserve"> fuel your long, slow runs, as this has been proven to enhance the aerobic adaptation of the session. The benefits of this training approach are initiated from training with ‘low glycogen’, which needs to be depleted beforehand. Therefore, this is accomplished by performing an intense session one evening, restricting carbohydrate intake that night and performing a long, easy run the next morning on an empty stomach. Caffeine alone can be consumed that morning. I would recommend performing a ‘low glycogen long run’ once per week initially, to allow your body to adapt, and potentially increas</w:t>
      </w:r>
      <w:r w:rsidR="002738F0">
        <w:rPr>
          <w:rFonts w:asciiTheme="minorHAnsi" w:hAnsiTheme="minorHAnsi"/>
          <w:sz w:val="24"/>
          <w:szCs w:val="24"/>
        </w:rPr>
        <w:t>e</w:t>
      </w:r>
      <w:r>
        <w:rPr>
          <w:rFonts w:asciiTheme="minorHAnsi" w:hAnsiTheme="minorHAnsi"/>
          <w:sz w:val="24"/>
          <w:szCs w:val="24"/>
        </w:rPr>
        <w:t xml:space="preserve"> the frequency over time. Until then, your other long, slow runs can still be completed fasted on an empty </w:t>
      </w:r>
      <w:proofErr w:type="gramStart"/>
      <w:r w:rsidR="002738F0">
        <w:rPr>
          <w:rFonts w:asciiTheme="minorHAnsi" w:hAnsiTheme="minorHAnsi"/>
          <w:sz w:val="24"/>
          <w:szCs w:val="24"/>
        </w:rPr>
        <w:t>stomach, but</w:t>
      </w:r>
      <w:proofErr w:type="gramEnd"/>
      <w:r>
        <w:rPr>
          <w:rFonts w:asciiTheme="minorHAnsi" w:hAnsiTheme="minorHAnsi"/>
          <w:sz w:val="24"/>
          <w:szCs w:val="24"/>
        </w:rPr>
        <w:t xml:space="preserve"> will not have the same aerobic adaptations. </w:t>
      </w:r>
    </w:p>
    <w:p w14:paraId="73E5E8FB" w14:textId="77777777" w:rsidR="00D74A27" w:rsidRDefault="00D74A27" w:rsidP="00B340DF">
      <w:pPr>
        <w:spacing w:line="276" w:lineRule="auto"/>
        <w:jc w:val="both"/>
        <w:rPr>
          <w:rFonts w:asciiTheme="minorHAnsi" w:hAnsiTheme="minorHAnsi"/>
          <w:sz w:val="24"/>
          <w:szCs w:val="24"/>
          <w:u w:val="single"/>
        </w:rPr>
      </w:pPr>
    </w:p>
    <w:p w14:paraId="14A2E688" w14:textId="2BC306BA" w:rsidR="00D74A27" w:rsidRPr="007453F0" w:rsidRDefault="00D74A27" w:rsidP="00B340DF">
      <w:pPr>
        <w:spacing w:line="276" w:lineRule="auto"/>
        <w:jc w:val="both"/>
        <w:rPr>
          <w:rFonts w:asciiTheme="minorHAnsi" w:hAnsiTheme="minorHAnsi"/>
          <w:sz w:val="24"/>
          <w:szCs w:val="24"/>
          <w:u w:val="single"/>
        </w:rPr>
      </w:pPr>
      <w:r w:rsidRPr="007453F0">
        <w:rPr>
          <w:rFonts w:asciiTheme="minorHAnsi" w:hAnsiTheme="minorHAnsi"/>
          <w:sz w:val="24"/>
          <w:szCs w:val="24"/>
          <w:u w:val="single"/>
        </w:rPr>
        <w:t xml:space="preserve">During training </w:t>
      </w:r>
    </w:p>
    <w:p w14:paraId="4872A0F0" w14:textId="77777777" w:rsidR="00D74A27" w:rsidRDefault="00D74A27" w:rsidP="00B340DF">
      <w:pPr>
        <w:spacing w:line="276" w:lineRule="auto"/>
        <w:jc w:val="both"/>
        <w:rPr>
          <w:rFonts w:asciiTheme="minorHAnsi" w:hAnsiTheme="minorHAnsi"/>
          <w:sz w:val="24"/>
          <w:szCs w:val="24"/>
        </w:rPr>
      </w:pPr>
    </w:p>
    <w:p w14:paraId="50B1AC8E" w14:textId="3A19E8D8" w:rsidR="00B7658E" w:rsidRDefault="00B7658E" w:rsidP="00B340DF">
      <w:pPr>
        <w:spacing w:line="276" w:lineRule="auto"/>
        <w:jc w:val="both"/>
        <w:rPr>
          <w:rFonts w:asciiTheme="minorHAnsi" w:hAnsiTheme="minorHAnsi"/>
          <w:sz w:val="24"/>
          <w:szCs w:val="24"/>
        </w:rPr>
      </w:pPr>
      <w:r>
        <w:rPr>
          <w:rFonts w:asciiTheme="minorHAnsi" w:hAnsiTheme="minorHAnsi"/>
          <w:sz w:val="24"/>
          <w:szCs w:val="24"/>
        </w:rPr>
        <w:t xml:space="preserve">It would be advantageous to ‘train your gut’ during some sessions. </w:t>
      </w:r>
      <w:r w:rsidR="00B16D25">
        <w:rPr>
          <w:rFonts w:asciiTheme="minorHAnsi" w:hAnsiTheme="minorHAnsi"/>
          <w:sz w:val="24"/>
          <w:szCs w:val="24"/>
        </w:rPr>
        <w:t>Your gut will have to adapt to t</w:t>
      </w:r>
      <w:r w:rsidR="000E0425">
        <w:rPr>
          <w:rFonts w:asciiTheme="minorHAnsi" w:hAnsiTheme="minorHAnsi"/>
          <w:sz w:val="24"/>
          <w:szCs w:val="24"/>
        </w:rPr>
        <w:t xml:space="preserve">he large </w:t>
      </w:r>
      <w:r w:rsidR="00142A51">
        <w:rPr>
          <w:rFonts w:asciiTheme="minorHAnsi" w:hAnsiTheme="minorHAnsi"/>
          <w:sz w:val="24"/>
          <w:szCs w:val="24"/>
        </w:rPr>
        <w:t>amounts</w:t>
      </w:r>
      <w:r w:rsidR="000E0425">
        <w:rPr>
          <w:rFonts w:asciiTheme="minorHAnsi" w:hAnsiTheme="minorHAnsi"/>
          <w:sz w:val="24"/>
          <w:szCs w:val="24"/>
        </w:rPr>
        <w:t xml:space="preserve"> of carbohydrates required</w:t>
      </w:r>
      <w:r w:rsidR="00142A51">
        <w:rPr>
          <w:rFonts w:asciiTheme="minorHAnsi" w:hAnsiTheme="minorHAnsi"/>
          <w:sz w:val="24"/>
          <w:szCs w:val="24"/>
        </w:rPr>
        <w:t xml:space="preserve"> on race day to maintain energy stores</w:t>
      </w:r>
      <w:r w:rsidR="004E67F7">
        <w:rPr>
          <w:rFonts w:asciiTheme="minorHAnsi" w:hAnsiTheme="minorHAnsi"/>
          <w:sz w:val="24"/>
          <w:szCs w:val="24"/>
        </w:rPr>
        <w:t xml:space="preserve">, mainly through gels. </w:t>
      </w:r>
      <w:r w:rsidR="00657E53">
        <w:rPr>
          <w:rFonts w:asciiTheme="minorHAnsi" w:hAnsiTheme="minorHAnsi"/>
          <w:sz w:val="24"/>
          <w:szCs w:val="24"/>
        </w:rPr>
        <w:t>The closer you get</w:t>
      </w:r>
      <w:r w:rsidR="00B10F7B">
        <w:rPr>
          <w:rFonts w:asciiTheme="minorHAnsi" w:hAnsiTheme="minorHAnsi"/>
          <w:sz w:val="24"/>
          <w:szCs w:val="24"/>
        </w:rPr>
        <w:t xml:space="preserve"> to race day, the </w:t>
      </w:r>
      <w:r w:rsidR="00804D80">
        <w:rPr>
          <w:rFonts w:asciiTheme="minorHAnsi" w:hAnsiTheme="minorHAnsi"/>
          <w:sz w:val="24"/>
          <w:szCs w:val="24"/>
        </w:rPr>
        <w:t>need to</w:t>
      </w:r>
      <w:r w:rsidR="00DA59AA">
        <w:rPr>
          <w:rFonts w:asciiTheme="minorHAnsi" w:hAnsiTheme="minorHAnsi"/>
          <w:sz w:val="24"/>
          <w:szCs w:val="24"/>
        </w:rPr>
        <w:t xml:space="preserve"> train with low glycogen</w:t>
      </w:r>
      <w:r w:rsidR="00116E4F">
        <w:rPr>
          <w:rFonts w:asciiTheme="minorHAnsi" w:hAnsiTheme="minorHAnsi"/>
          <w:sz w:val="24"/>
          <w:szCs w:val="24"/>
        </w:rPr>
        <w:t xml:space="preserve"> stores</w:t>
      </w:r>
      <w:r w:rsidR="00804D80">
        <w:rPr>
          <w:rFonts w:asciiTheme="minorHAnsi" w:hAnsiTheme="minorHAnsi"/>
          <w:sz w:val="24"/>
          <w:szCs w:val="24"/>
        </w:rPr>
        <w:t xml:space="preserve"> will </w:t>
      </w:r>
      <w:r w:rsidR="00301739">
        <w:rPr>
          <w:rFonts w:asciiTheme="minorHAnsi" w:hAnsiTheme="minorHAnsi"/>
          <w:sz w:val="24"/>
          <w:szCs w:val="24"/>
        </w:rPr>
        <w:t>be</w:t>
      </w:r>
      <w:r w:rsidR="00371446">
        <w:rPr>
          <w:rFonts w:asciiTheme="minorHAnsi" w:hAnsiTheme="minorHAnsi"/>
          <w:sz w:val="24"/>
          <w:szCs w:val="24"/>
        </w:rPr>
        <w:t xml:space="preserve"> reduced.</w:t>
      </w:r>
      <w:r w:rsidR="00301739">
        <w:rPr>
          <w:rFonts w:asciiTheme="minorHAnsi" w:hAnsiTheme="minorHAnsi"/>
          <w:sz w:val="24"/>
          <w:szCs w:val="24"/>
        </w:rPr>
        <w:t xml:space="preserve"> Therefore, </w:t>
      </w:r>
      <w:r w:rsidR="004E67F7">
        <w:rPr>
          <w:rFonts w:asciiTheme="minorHAnsi" w:hAnsiTheme="minorHAnsi"/>
          <w:sz w:val="24"/>
          <w:szCs w:val="24"/>
        </w:rPr>
        <w:t xml:space="preserve">I would suggest </w:t>
      </w:r>
      <w:r w:rsidR="00301739">
        <w:rPr>
          <w:rFonts w:asciiTheme="minorHAnsi" w:hAnsiTheme="minorHAnsi"/>
          <w:sz w:val="24"/>
          <w:szCs w:val="24"/>
        </w:rPr>
        <w:t>gradually increasing your</w:t>
      </w:r>
      <w:r w:rsidR="00116E4F">
        <w:rPr>
          <w:rFonts w:asciiTheme="minorHAnsi" w:hAnsiTheme="minorHAnsi"/>
          <w:sz w:val="24"/>
          <w:szCs w:val="24"/>
        </w:rPr>
        <w:t xml:space="preserve"> carbohydrate intake </w:t>
      </w:r>
      <w:r w:rsidR="00722240">
        <w:rPr>
          <w:rFonts w:asciiTheme="minorHAnsi" w:hAnsiTheme="minorHAnsi"/>
          <w:sz w:val="24"/>
          <w:szCs w:val="24"/>
        </w:rPr>
        <w:t>during your long runs</w:t>
      </w:r>
      <w:r w:rsidR="00174C05">
        <w:rPr>
          <w:rFonts w:asciiTheme="minorHAnsi" w:hAnsiTheme="minorHAnsi"/>
          <w:sz w:val="24"/>
          <w:szCs w:val="24"/>
        </w:rPr>
        <w:t xml:space="preserve"> 4-6 weeks out. </w:t>
      </w:r>
    </w:p>
    <w:p w14:paraId="61640199" w14:textId="77777777" w:rsidR="00B7658E" w:rsidRDefault="00B7658E" w:rsidP="00B340DF">
      <w:pPr>
        <w:spacing w:line="276" w:lineRule="auto"/>
        <w:jc w:val="both"/>
        <w:rPr>
          <w:rFonts w:asciiTheme="minorHAnsi" w:hAnsiTheme="minorHAnsi"/>
          <w:sz w:val="24"/>
          <w:szCs w:val="24"/>
        </w:rPr>
      </w:pPr>
    </w:p>
    <w:p w14:paraId="548C6E7D" w14:textId="3D45276B" w:rsidR="00C260F4" w:rsidRPr="009E07DA" w:rsidRDefault="003A36BE" w:rsidP="00B340DF">
      <w:pPr>
        <w:spacing w:line="276" w:lineRule="auto"/>
        <w:jc w:val="both"/>
        <w:rPr>
          <w:rFonts w:asciiTheme="minorHAnsi" w:hAnsiTheme="minorHAnsi"/>
          <w:sz w:val="24"/>
          <w:szCs w:val="24"/>
        </w:rPr>
      </w:pPr>
      <w:r w:rsidRPr="009E07DA">
        <w:rPr>
          <w:rFonts w:asciiTheme="minorHAnsi" w:hAnsiTheme="minorHAnsi"/>
          <w:sz w:val="24"/>
          <w:szCs w:val="24"/>
        </w:rPr>
        <w:t xml:space="preserve">It is important to </w:t>
      </w:r>
      <w:r w:rsidR="006F408A" w:rsidRPr="009E07DA">
        <w:rPr>
          <w:rFonts w:asciiTheme="minorHAnsi" w:hAnsiTheme="minorHAnsi"/>
          <w:sz w:val="24"/>
          <w:szCs w:val="24"/>
        </w:rPr>
        <w:t>maintain</w:t>
      </w:r>
      <w:r w:rsidR="0034599E" w:rsidRPr="009E07DA">
        <w:rPr>
          <w:rFonts w:asciiTheme="minorHAnsi" w:hAnsiTheme="minorHAnsi"/>
          <w:sz w:val="24"/>
          <w:szCs w:val="24"/>
        </w:rPr>
        <w:t xml:space="preserve"> fluid balance during exercise</w:t>
      </w:r>
      <w:r w:rsidR="00074349" w:rsidRPr="009E07DA">
        <w:rPr>
          <w:rFonts w:asciiTheme="minorHAnsi" w:hAnsiTheme="minorHAnsi"/>
          <w:sz w:val="24"/>
          <w:szCs w:val="24"/>
        </w:rPr>
        <w:t xml:space="preserve"> and replenish</w:t>
      </w:r>
      <w:r w:rsidR="00EA76A7" w:rsidRPr="009E07DA">
        <w:rPr>
          <w:rFonts w:asciiTheme="minorHAnsi" w:hAnsiTheme="minorHAnsi"/>
          <w:sz w:val="24"/>
          <w:szCs w:val="24"/>
        </w:rPr>
        <w:t xml:space="preserve"> some of the fluid lost </w:t>
      </w:r>
      <w:r w:rsidR="00D50126" w:rsidRPr="009E07DA">
        <w:rPr>
          <w:rFonts w:asciiTheme="minorHAnsi" w:hAnsiTheme="minorHAnsi"/>
          <w:sz w:val="24"/>
          <w:szCs w:val="24"/>
        </w:rPr>
        <w:t xml:space="preserve">by consuming </w:t>
      </w:r>
      <w:r w:rsidR="008C10AC" w:rsidRPr="009E07DA">
        <w:rPr>
          <w:rFonts w:asciiTheme="minorHAnsi" w:hAnsiTheme="minorHAnsi"/>
          <w:sz w:val="24"/>
          <w:szCs w:val="24"/>
        </w:rPr>
        <w:t xml:space="preserve">a </w:t>
      </w:r>
      <w:r w:rsidR="00D50126" w:rsidRPr="009E07DA">
        <w:rPr>
          <w:rFonts w:asciiTheme="minorHAnsi" w:hAnsiTheme="minorHAnsi"/>
          <w:sz w:val="24"/>
          <w:szCs w:val="24"/>
        </w:rPr>
        <w:t>fluid that</w:t>
      </w:r>
      <w:r w:rsidR="00C260F4" w:rsidRPr="009E07DA">
        <w:rPr>
          <w:rFonts w:asciiTheme="minorHAnsi" w:hAnsiTheme="minorHAnsi"/>
          <w:sz w:val="24"/>
          <w:szCs w:val="24"/>
        </w:rPr>
        <w:t xml:space="preserve"> contain</w:t>
      </w:r>
      <w:r w:rsidR="00D50126" w:rsidRPr="009E07DA">
        <w:rPr>
          <w:rFonts w:asciiTheme="minorHAnsi" w:hAnsiTheme="minorHAnsi"/>
          <w:sz w:val="24"/>
          <w:szCs w:val="24"/>
        </w:rPr>
        <w:t>s</w:t>
      </w:r>
      <w:r w:rsidR="00C260F4" w:rsidRPr="009E07DA">
        <w:rPr>
          <w:rFonts w:asciiTheme="minorHAnsi" w:hAnsiTheme="minorHAnsi"/>
          <w:sz w:val="24"/>
          <w:szCs w:val="24"/>
        </w:rPr>
        <w:t xml:space="preserve"> 4</w:t>
      </w:r>
      <w:r w:rsidR="00D50126" w:rsidRPr="009E07DA">
        <w:rPr>
          <w:rFonts w:asciiTheme="minorHAnsi" w:hAnsiTheme="minorHAnsi"/>
          <w:sz w:val="24"/>
          <w:szCs w:val="24"/>
        </w:rPr>
        <w:t>-</w:t>
      </w:r>
      <w:r w:rsidR="00C260F4" w:rsidRPr="009E07DA">
        <w:rPr>
          <w:rFonts w:asciiTheme="minorHAnsi" w:hAnsiTheme="minorHAnsi"/>
          <w:sz w:val="24"/>
          <w:szCs w:val="24"/>
        </w:rPr>
        <w:t xml:space="preserve">8% of </w:t>
      </w:r>
      <w:r w:rsidR="00443E66" w:rsidRPr="009E07DA">
        <w:rPr>
          <w:rFonts w:asciiTheme="minorHAnsi" w:hAnsiTheme="minorHAnsi"/>
          <w:sz w:val="24"/>
          <w:szCs w:val="24"/>
        </w:rPr>
        <w:t xml:space="preserve">a </w:t>
      </w:r>
      <w:r w:rsidR="00C260F4" w:rsidRPr="009E07DA">
        <w:rPr>
          <w:rFonts w:asciiTheme="minorHAnsi" w:hAnsiTheme="minorHAnsi"/>
          <w:sz w:val="24"/>
          <w:szCs w:val="24"/>
        </w:rPr>
        <w:t>carbohydrate solution and electrolytes during training.</w:t>
      </w:r>
      <w:r w:rsidR="002E1C04" w:rsidRPr="009E07DA">
        <w:rPr>
          <w:rFonts w:asciiTheme="minorHAnsi" w:hAnsiTheme="minorHAnsi"/>
          <w:sz w:val="24"/>
          <w:szCs w:val="24"/>
        </w:rPr>
        <w:t xml:space="preserve"> If your session exceeds</w:t>
      </w:r>
      <w:r w:rsidR="00D05925" w:rsidRPr="009E07DA">
        <w:rPr>
          <w:rFonts w:asciiTheme="minorHAnsi" w:hAnsiTheme="minorHAnsi"/>
          <w:sz w:val="24"/>
          <w:szCs w:val="24"/>
        </w:rPr>
        <w:t xml:space="preserve"> an hour</w:t>
      </w:r>
      <w:r w:rsidR="007F3F3A" w:rsidRPr="009E07DA">
        <w:rPr>
          <w:rFonts w:asciiTheme="minorHAnsi" w:hAnsiTheme="minorHAnsi"/>
          <w:sz w:val="24"/>
          <w:szCs w:val="24"/>
        </w:rPr>
        <w:t>,</w:t>
      </w:r>
      <w:r w:rsidR="00D05925" w:rsidRPr="009E07DA">
        <w:rPr>
          <w:rFonts w:asciiTheme="minorHAnsi" w:hAnsiTheme="minorHAnsi"/>
          <w:sz w:val="24"/>
          <w:szCs w:val="24"/>
        </w:rPr>
        <w:t xml:space="preserve"> you should</w:t>
      </w:r>
      <w:r w:rsidR="007F3F3A" w:rsidRPr="009E07DA">
        <w:rPr>
          <w:rFonts w:asciiTheme="minorHAnsi" w:hAnsiTheme="minorHAnsi"/>
          <w:sz w:val="24"/>
          <w:szCs w:val="24"/>
        </w:rPr>
        <w:t xml:space="preserve"> look to</w:t>
      </w:r>
      <w:r w:rsidR="00D05925" w:rsidRPr="009E07DA">
        <w:rPr>
          <w:rFonts w:asciiTheme="minorHAnsi" w:hAnsiTheme="minorHAnsi"/>
          <w:sz w:val="24"/>
          <w:szCs w:val="24"/>
        </w:rPr>
        <w:t xml:space="preserve"> consume a further 600-12</w:t>
      </w:r>
      <w:r w:rsidR="007F3F3A" w:rsidRPr="009E07DA">
        <w:rPr>
          <w:rFonts w:asciiTheme="minorHAnsi" w:hAnsiTheme="minorHAnsi"/>
          <w:sz w:val="24"/>
          <w:szCs w:val="24"/>
        </w:rPr>
        <w:t xml:space="preserve">00ml </w:t>
      </w:r>
      <w:r w:rsidR="009E07DA" w:rsidRPr="009E07DA">
        <w:rPr>
          <w:rFonts w:asciiTheme="minorHAnsi" w:hAnsiTheme="minorHAnsi"/>
          <w:sz w:val="24"/>
          <w:szCs w:val="24"/>
        </w:rPr>
        <w:t xml:space="preserve">of a carbohydrate drink each hour. </w:t>
      </w:r>
    </w:p>
    <w:p w14:paraId="1827ED4E" w14:textId="77777777" w:rsidR="003C558A" w:rsidRDefault="003C558A" w:rsidP="00B340DF">
      <w:pPr>
        <w:spacing w:line="276" w:lineRule="auto"/>
        <w:jc w:val="both"/>
        <w:rPr>
          <w:rFonts w:asciiTheme="minorHAnsi" w:hAnsiTheme="minorHAnsi"/>
          <w:sz w:val="24"/>
          <w:szCs w:val="24"/>
        </w:rPr>
      </w:pPr>
    </w:p>
    <w:p w14:paraId="30E66781" w14:textId="7B60FB50" w:rsidR="00F01C2C" w:rsidRPr="00ED34CB" w:rsidRDefault="00B12971" w:rsidP="00B340DF">
      <w:pPr>
        <w:spacing w:line="276" w:lineRule="auto"/>
        <w:jc w:val="both"/>
        <w:rPr>
          <w:rFonts w:asciiTheme="minorHAnsi" w:hAnsiTheme="minorHAnsi"/>
          <w:sz w:val="24"/>
          <w:szCs w:val="24"/>
          <w:u w:val="single"/>
        </w:rPr>
      </w:pPr>
      <w:r>
        <w:rPr>
          <w:rFonts w:asciiTheme="minorHAnsi" w:hAnsiTheme="minorHAnsi"/>
          <w:sz w:val="24"/>
          <w:szCs w:val="24"/>
          <w:u w:val="single"/>
        </w:rPr>
        <w:t>Within 60 minutes</w:t>
      </w:r>
      <w:r w:rsidR="00ED34CB">
        <w:rPr>
          <w:rFonts w:asciiTheme="minorHAnsi" w:hAnsiTheme="minorHAnsi"/>
          <w:sz w:val="24"/>
          <w:szCs w:val="24"/>
          <w:u w:val="single"/>
        </w:rPr>
        <w:t xml:space="preserve"> a</w:t>
      </w:r>
      <w:r w:rsidR="00F01C2C" w:rsidRPr="00ED34CB">
        <w:rPr>
          <w:rFonts w:asciiTheme="minorHAnsi" w:hAnsiTheme="minorHAnsi"/>
          <w:sz w:val="24"/>
          <w:szCs w:val="24"/>
          <w:u w:val="single"/>
        </w:rPr>
        <w:t xml:space="preserve">fter </w:t>
      </w:r>
    </w:p>
    <w:p w14:paraId="1E48F2E7" w14:textId="77777777" w:rsidR="00F01C2C" w:rsidRDefault="00F01C2C" w:rsidP="00B340DF">
      <w:pPr>
        <w:spacing w:line="276" w:lineRule="auto"/>
        <w:jc w:val="both"/>
        <w:rPr>
          <w:rFonts w:asciiTheme="minorHAnsi" w:hAnsiTheme="minorHAnsi"/>
          <w:b/>
          <w:bCs/>
          <w:sz w:val="24"/>
          <w:szCs w:val="24"/>
        </w:rPr>
      </w:pPr>
    </w:p>
    <w:p w14:paraId="41A6691E" w14:textId="26B0372F" w:rsidR="00BD245E" w:rsidRDefault="00BD245E" w:rsidP="00B340DF">
      <w:pPr>
        <w:spacing w:line="276" w:lineRule="auto"/>
        <w:jc w:val="both"/>
        <w:rPr>
          <w:rFonts w:asciiTheme="minorHAnsi" w:hAnsiTheme="minorHAnsi"/>
          <w:sz w:val="24"/>
          <w:szCs w:val="24"/>
        </w:rPr>
      </w:pPr>
      <w:r>
        <w:rPr>
          <w:rFonts w:asciiTheme="minorHAnsi" w:hAnsiTheme="minorHAnsi"/>
          <w:sz w:val="24"/>
          <w:szCs w:val="24"/>
        </w:rPr>
        <w:t xml:space="preserve">Ideally, one of your </w:t>
      </w:r>
      <w:r>
        <w:rPr>
          <w:rFonts w:asciiTheme="minorHAnsi" w:hAnsiTheme="minorHAnsi"/>
          <w:sz w:val="24"/>
          <w:szCs w:val="24"/>
        </w:rPr>
        <w:t xml:space="preserve">25-35g </w:t>
      </w:r>
      <w:r>
        <w:rPr>
          <w:rFonts w:asciiTheme="minorHAnsi" w:hAnsiTheme="minorHAnsi"/>
          <w:sz w:val="24"/>
          <w:szCs w:val="24"/>
        </w:rPr>
        <w:t>protein servings</w:t>
      </w:r>
      <w:r w:rsidR="007F37CD">
        <w:rPr>
          <w:rFonts w:asciiTheme="minorHAnsi" w:hAnsiTheme="minorHAnsi"/>
          <w:sz w:val="24"/>
          <w:szCs w:val="24"/>
        </w:rPr>
        <w:t xml:space="preserve"> would be consumed within 60 </w:t>
      </w:r>
      <w:r w:rsidR="007F37CD">
        <w:rPr>
          <w:rFonts w:asciiTheme="minorHAnsi" w:hAnsiTheme="minorHAnsi"/>
          <w:sz w:val="24"/>
          <w:szCs w:val="24"/>
        </w:rPr>
        <w:t xml:space="preserve">minutes post-exercise, although this is not essential. </w:t>
      </w:r>
    </w:p>
    <w:p w14:paraId="3EAB7040" w14:textId="77777777" w:rsidR="00BD245E" w:rsidRDefault="00BD245E" w:rsidP="00B340DF">
      <w:pPr>
        <w:spacing w:line="276" w:lineRule="auto"/>
        <w:jc w:val="both"/>
        <w:rPr>
          <w:rFonts w:asciiTheme="minorHAnsi" w:hAnsiTheme="minorHAnsi"/>
          <w:sz w:val="24"/>
          <w:szCs w:val="24"/>
        </w:rPr>
      </w:pPr>
    </w:p>
    <w:p w14:paraId="408A6C5D" w14:textId="4EC2950D" w:rsidR="00FE1227" w:rsidRPr="00CB0BCD" w:rsidRDefault="00254D71" w:rsidP="00B340DF">
      <w:pPr>
        <w:spacing w:line="276" w:lineRule="auto"/>
        <w:jc w:val="both"/>
        <w:rPr>
          <w:rFonts w:asciiTheme="minorHAnsi" w:hAnsiTheme="minorHAnsi"/>
          <w:sz w:val="24"/>
          <w:szCs w:val="24"/>
        </w:rPr>
      </w:pPr>
      <w:r>
        <w:rPr>
          <w:rFonts w:asciiTheme="minorHAnsi" w:hAnsiTheme="minorHAnsi"/>
          <w:sz w:val="24"/>
          <w:szCs w:val="24"/>
        </w:rPr>
        <w:t xml:space="preserve">It would be recommended to pair this protein </w:t>
      </w:r>
      <w:r w:rsidR="00F31633">
        <w:rPr>
          <w:rFonts w:asciiTheme="minorHAnsi" w:hAnsiTheme="minorHAnsi"/>
          <w:sz w:val="24"/>
          <w:szCs w:val="24"/>
        </w:rPr>
        <w:t>source</w:t>
      </w:r>
      <w:r>
        <w:rPr>
          <w:rFonts w:asciiTheme="minorHAnsi" w:hAnsiTheme="minorHAnsi"/>
          <w:sz w:val="24"/>
          <w:szCs w:val="24"/>
        </w:rPr>
        <w:t xml:space="preserve"> with a</w:t>
      </w:r>
      <w:r w:rsidR="000C12FB">
        <w:rPr>
          <w:rFonts w:asciiTheme="minorHAnsi" w:hAnsiTheme="minorHAnsi"/>
          <w:sz w:val="24"/>
          <w:szCs w:val="24"/>
        </w:rPr>
        <w:t xml:space="preserve">pproximately 75g of </w:t>
      </w:r>
      <w:r w:rsidR="00F03BD5">
        <w:rPr>
          <w:rFonts w:asciiTheme="minorHAnsi" w:hAnsiTheme="minorHAnsi"/>
          <w:sz w:val="24"/>
          <w:szCs w:val="24"/>
        </w:rPr>
        <w:t xml:space="preserve">fast-absorbing </w:t>
      </w:r>
      <w:r w:rsidR="000C12FB">
        <w:rPr>
          <w:rFonts w:asciiTheme="minorHAnsi" w:hAnsiTheme="minorHAnsi"/>
          <w:sz w:val="24"/>
          <w:szCs w:val="24"/>
        </w:rPr>
        <w:t>carbohydrates</w:t>
      </w:r>
      <w:r w:rsidR="00F03BD5">
        <w:rPr>
          <w:rFonts w:asciiTheme="minorHAnsi" w:hAnsiTheme="minorHAnsi"/>
          <w:sz w:val="24"/>
          <w:szCs w:val="24"/>
        </w:rPr>
        <w:t xml:space="preserve"> </w:t>
      </w:r>
      <w:r w:rsidR="00F31633">
        <w:rPr>
          <w:rFonts w:asciiTheme="minorHAnsi" w:hAnsiTheme="minorHAnsi"/>
          <w:sz w:val="24"/>
          <w:szCs w:val="24"/>
        </w:rPr>
        <w:t>every</w:t>
      </w:r>
      <w:r w:rsidR="00860416">
        <w:rPr>
          <w:rFonts w:asciiTheme="minorHAnsi" w:hAnsiTheme="minorHAnsi"/>
          <w:sz w:val="24"/>
          <w:szCs w:val="24"/>
        </w:rPr>
        <w:t xml:space="preserve"> hour </w:t>
      </w:r>
      <w:r w:rsidR="00644B42">
        <w:rPr>
          <w:rFonts w:asciiTheme="minorHAnsi" w:hAnsiTheme="minorHAnsi"/>
          <w:sz w:val="24"/>
          <w:szCs w:val="24"/>
        </w:rPr>
        <w:t>up to</w:t>
      </w:r>
      <w:r w:rsidR="00860416">
        <w:rPr>
          <w:rFonts w:asciiTheme="minorHAnsi" w:hAnsiTheme="minorHAnsi"/>
          <w:sz w:val="24"/>
          <w:szCs w:val="24"/>
        </w:rPr>
        <w:t xml:space="preserve"> 4 hours</w:t>
      </w:r>
      <w:r w:rsidR="008B0A33">
        <w:rPr>
          <w:rFonts w:asciiTheme="minorHAnsi" w:hAnsiTheme="minorHAnsi"/>
          <w:sz w:val="24"/>
          <w:szCs w:val="24"/>
        </w:rPr>
        <w:t>,</w:t>
      </w:r>
      <w:r w:rsidR="00644B42">
        <w:rPr>
          <w:rFonts w:asciiTheme="minorHAnsi" w:hAnsiTheme="minorHAnsi"/>
          <w:sz w:val="24"/>
          <w:szCs w:val="24"/>
        </w:rPr>
        <w:t xml:space="preserve"> depending on the duration and </w:t>
      </w:r>
      <w:r w:rsidR="00644B42">
        <w:rPr>
          <w:rFonts w:asciiTheme="minorHAnsi" w:hAnsiTheme="minorHAnsi"/>
          <w:sz w:val="24"/>
          <w:szCs w:val="24"/>
        </w:rPr>
        <w:lastRenderedPageBreak/>
        <w:t xml:space="preserve">intensity of your session. </w:t>
      </w:r>
      <w:r w:rsidR="003E2932" w:rsidRPr="00480D5C">
        <w:rPr>
          <w:rFonts w:asciiTheme="minorHAnsi" w:hAnsiTheme="minorHAnsi"/>
          <w:sz w:val="24"/>
          <w:szCs w:val="24"/>
        </w:rPr>
        <w:t xml:space="preserve">Some examples may include </w:t>
      </w:r>
      <w:r w:rsidR="00614A14" w:rsidRPr="00480D5C">
        <w:rPr>
          <w:rFonts w:asciiTheme="minorHAnsi" w:hAnsiTheme="minorHAnsi"/>
          <w:sz w:val="24"/>
          <w:szCs w:val="24"/>
        </w:rPr>
        <w:t>potatoes, white rice, watermelon, cereal</w:t>
      </w:r>
      <w:r w:rsidR="00480D5C" w:rsidRPr="00480D5C">
        <w:rPr>
          <w:rFonts w:asciiTheme="minorHAnsi" w:hAnsiTheme="minorHAnsi"/>
          <w:sz w:val="24"/>
          <w:szCs w:val="24"/>
        </w:rPr>
        <w:t>, sweets and sports drinks.</w:t>
      </w:r>
    </w:p>
    <w:p w14:paraId="4ACD1811" w14:textId="77777777" w:rsidR="00520B8B" w:rsidRDefault="00520B8B" w:rsidP="00B340DF">
      <w:pPr>
        <w:spacing w:line="276" w:lineRule="auto"/>
        <w:jc w:val="both"/>
        <w:rPr>
          <w:rFonts w:asciiTheme="minorHAnsi" w:hAnsiTheme="minorHAnsi"/>
          <w:sz w:val="24"/>
          <w:szCs w:val="24"/>
        </w:rPr>
      </w:pPr>
    </w:p>
    <w:p w14:paraId="33A1FF6E" w14:textId="77777777" w:rsidR="00CD5263" w:rsidRDefault="00CD5263" w:rsidP="00B340DF">
      <w:pPr>
        <w:spacing w:line="276" w:lineRule="auto"/>
        <w:jc w:val="both"/>
        <w:rPr>
          <w:rFonts w:asciiTheme="minorHAnsi" w:hAnsiTheme="minorHAnsi"/>
          <w:sz w:val="24"/>
          <w:szCs w:val="24"/>
        </w:rPr>
      </w:pPr>
    </w:p>
    <w:p w14:paraId="7F90AF49" w14:textId="0DAE8198" w:rsidR="00BB1A1C" w:rsidRPr="005A0601" w:rsidRDefault="00F91EC0" w:rsidP="00B340DF">
      <w:pPr>
        <w:pStyle w:val="ListParagraph"/>
        <w:numPr>
          <w:ilvl w:val="1"/>
          <w:numId w:val="5"/>
        </w:numPr>
        <w:tabs>
          <w:tab w:val="num" w:pos="720"/>
        </w:tabs>
        <w:spacing w:line="276" w:lineRule="auto"/>
        <w:jc w:val="both"/>
        <w:rPr>
          <w:rFonts w:asciiTheme="minorHAnsi" w:hAnsiTheme="minorHAnsi"/>
          <w:b/>
          <w:bCs/>
          <w:sz w:val="24"/>
          <w:szCs w:val="24"/>
        </w:rPr>
      </w:pPr>
      <w:r w:rsidRPr="00F91EC0">
        <w:rPr>
          <w:rFonts w:asciiTheme="minorHAnsi" w:hAnsiTheme="minorHAnsi"/>
          <w:b/>
          <w:bCs/>
          <w:sz w:val="24"/>
          <w:szCs w:val="24"/>
        </w:rPr>
        <w:t>Race day nutrition</w:t>
      </w:r>
      <w:r w:rsidR="0037132C">
        <w:rPr>
          <w:rFonts w:asciiTheme="minorHAnsi" w:hAnsiTheme="minorHAnsi"/>
          <w:b/>
          <w:bCs/>
          <w:sz w:val="24"/>
          <w:szCs w:val="24"/>
        </w:rPr>
        <w:t xml:space="preserve">al </w:t>
      </w:r>
      <w:r w:rsidR="008F0EE2">
        <w:rPr>
          <w:rFonts w:asciiTheme="minorHAnsi" w:hAnsiTheme="minorHAnsi"/>
          <w:b/>
          <w:bCs/>
          <w:sz w:val="24"/>
          <w:szCs w:val="24"/>
        </w:rPr>
        <w:t xml:space="preserve">advice </w:t>
      </w:r>
    </w:p>
    <w:p w14:paraId="54AA7F50" w14:textId="77777777" w:rsidR="00970048" w:rsidRDefault="00970048" w:rsidP="00B340DF">
      <w:pPr>
        <w:tabs>
          <w:tab w:val="num" w:pos="720"/>
        </w:tabs>
        <w:spacing w:line="276" w:lineRule="auto"/>
        <w:jc w:val="both"/>
        <w:rPr>
          <w:rFonts w:asciiTheme="minorHAnsi" w:hAnsiTheme="minorHAnsi"/>
          <w:sz w:val="24"/>
          <w:szCs w:val="24"/>
        </w:rPr>
      </w:pPr>
    </w:p>
    <w:p w14:paraId="5C2B911E" w14:textId="37351CD4" w:rsidR="00CD6C6E" w:rsidRPr="005F258B" w:rsidRDefault="005F258B" w:rsidP="00B340DF">
      <w:pPr>
        <w:tabs>
          <w:tab w:val="num" w:pos="720"/>
        </w:tabs>
        <w:spacing w:line="276" w:lineRule="auto"/>
        <w:jc w:val="both"/>
        <w:rPr>
          <w:rFonts w:asciiTheme="minorHAnsi" w:hAnsiTheme="minorHAnsi"/>
          <w:sz w:val="24"/>
          <w:szCs w:val="24"/>
          <w:u w:val="single"/>
        </w:rPr>
      </w:pPr>
      <w:r w:rsidRPr="005F258B">
        <w:rPr>
          <w:rFonts w:asciiTheme="minorHAnsi" w:hAnsiTheme="minorHAnsi"/>
          <w:sz w:val="24"/>
          <w:szCs w:val="24"/>
          <w:u w:val="single"/>
        </w:rPr>
        <w:t>6 days before the race</w:t>
      </w:r>
    </w:p>
    <w:p w14:paraId="3D34D966" w14:textId="77777777" w:rsidR="00CD6C6E" w:rsidRDefault="00CD6C6E" w:rsidP="00B340DF">
      <w:pPr>
        <w:tabs>
          <w:tab w:val="num" w:pos="720"/>
        </w:tabs>
        <w:spacing w:line="276" w:lineRule="auto"/>
        <w:jc w:val="both"/>
        <w:rPr>
          <w:rFonts w:asciiTheme="minorHAnsi" w:hAnsiTheme="minorHAnsi"/>
          <w:sz w:val="24"/>
          <w:szCs w:val="24"/>
        </w:rPr>
      </w:pPr>
    </w:p>
    <w:p w14:paraId="0AF133D9" w14:textId="6ED46BF6" w:rsidR="005F258B" w:rsidRDefault="005F258B"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 xml:space="preserve">I recommend supplementing </w:t>
      </w:r>
      <w:r w:rsidR="00A052DC">
        <w:rPr>
          <w:rFonts w:asciiTheme="minorHAnsi" w:hAnsiTheme="minorHAnsi"/>
          <w:sz w:val="24"/>
          <w:szCs w:val="24"/>
        </w:rPr>
        <w:t xml:space="preserve">dietary nitrate </w:t>
      </w:r>
      <w:r w:rsidR="0039621B">
        <w:rPr>
          <w:rFonts w:asciiTheme="minorHAnsi" w:hAnsiTheme="minorHAnsi"/>
          <w:sz w:val="24"/>
          <w:szCs w:val="24"/>
        </w:rPr>
        <w:t>in the</w:t>
      </w:r>
      <w:r w:rsidR="00A052DC">
        <w:rPr>
          <w:rFonts w:asciiTheme="minorHAnsi" w:hAnsiTheme="minorHAnsi"/>
          <w:sz w:val="24"/>
          <w:szCs w:val="24"/>
        </w:rPr>
        <w:t xml:space="preserve"> form of ‘</w:t>
      </w:r>
      <w:r w:rsidR="00052740">
        <w:rPr>
          <w:rFonts w:asciiTheme="minorHAnsi" w:hAnsiTheme="minorHAnsi"/>
          <w:sz w:val="24"/>
          <w:szCs w:val="24"/>
        </w:rPr>
        <w:t xml:space="preserve">‘Beet It Nitrate 400 shots’ </w:t>
      </w:r>
      <w:r w:rsidR="009877D6">
        <w:rPr>
          <w:rFonts w:asciiTheme="minorHAnsi" w:hAnsiTheme="minorHAnsi"/>
          <w:sz w:val="24"/>
          <w:szCs w:val="24"/>
        </w:rPr>
        <w:t xml:space="preserve">from 6 days before </w:t>
      </w:r>
      <w:r w:rsidR="0039621B">
        <w:rPr>
          <w:rFonts w:asciiTheme="minorHAnsi" w:hAnsiTheme="minorHAnsi"/>
          <w:sz w:val="24"/>
          <w:szCs w:val="24"/>
        </w:rPr>
        <w:t>your</w:t>
      </w:r>
      <w:r w:rsidR="009877D6">
        <w:rPr>
          <w:rFonts w:asciiTheme="minorHAnsi" w:hAnsiTheme="minorHAnsi"/>
          <w:sz w:val="24"/>
          <w:szCs w:val="24"/>
        </w:rPr>
        <w:t xml:space="preserve"> race. You should take </w:t>
      </w:r>
      <w:r w:rsidR="00960927" w:rsidRPr="0039621B">
        <w:rPr>
          <w:rFonts w:asciiTheme="minorHAnsi" w:hAnsiTheme="minorHAnsi"/>
          <w:sz w:val="24"/>
          <w:szCs w:val="24"/>
        </w:rPr>
        <w:t>1 shot</w:t>
      </w:r>
      <w:r w:rsidR="00960927">
        <w:rPr>
          <w:rFonts w:asciiTheme="minorHAnsi" w:hAnsiTheme="minorHAnsi"/>
          <w:sz w:val="24"/>
          <w:szCs w:val="24"/>
        </w:rPr>
        <w:t xml:space="preserve"> each day</w:t>
      </w:r>
      <w:r w:rsidR="001D402E">
        <w:rPr>
          <w:rFonts w:asciiTheme="minorHAnsi" w:hAnsiTheme="minorHAnsi"/>
          <w:sz w:val="24"/>
          <w:szCs w:val="24"/>
        </w:rPr>
        <w:t xml:space="preserve"> before the race, and 2 shots</w:t>
      </w:r>
      <w:r w:rsidR="0039621B">
        <w:rPr>
          <w:rFonts w:asciiTheme="minorHAnsi" w:hAnsiTheme="minorHAnsi"/>
          <w:sz w:val="24"/>
          <w:szCs w:val="24"/>
        </w:rPr>
        <w:t xml:space="preserve"> on</w:t>
      </w:r>
      <w:r w:rsidR="001D402E">
        <w:rPr>
          <w:rFonts w:asciiTheme="minorHAnsi" w:hAnsiTheme="minorHAnsi"/>
          <w:sz w:val="24"/>
          <w:szCs w:val="24"/>
        </w:rPr>
        <w:t xml:space="preserve"> the day of the race. </w:t>
      </w:r>
    </w:p>
    <w:p w14:paraId="6898E2F6" w14:textId="77777777" w:rsidR="005F258B" w:rsidRDefault="005F258B" w:rsidP="00B340DF">
      <w:pPr>
        <w:tabs>
          <w:tab w:val="num" w:pos="720"/>
        </w:tabs>
        <w:spacing w:line="276" w:lineRule="auto"/>
        <w:jc w:val="both"/>
        <w:rPr>
          <w:rFonts w:asciiTheme="minorHAnsi" w:hAnsiTheme="minorHAnsi"/>
          <w:sz w:val="24"/>
          <w:szCs w:val="24"/>
        </w:rPr>
      </w:pPr>
    </w:p>
    <w:p w14:paraId="337494A5" w14:textId="0F799403" w:rsidR="00D45B4D" w:rsidRPr="00D45B4D" w:rsidRDefault="00D45B4D" w:rsidP="00B340DF">
      <w:pPr>
        <w:tabs>
          <w:tab w:val="num" w:pos="720"/>
        </w:tabs>
        <w:spacing w:line="276" w:lineRule="auto"/>
        <w:jc w:val="both"/>
        <w:rPr>
          <w:rFonts w:asciiTheme="minorHAnsi" w:hAnsiTheme="minorHAnsi"/>
          <w:sz w:val="24"/>
          <w:szCs w:val="24"/>
          <w:u w:val="single"/>
        </w:rPr>
      </w:pPr>
      <w:r w:rsidRPr="00D45B4D">
        <w:rPr>
          <w:rFonts w:asciiTheme="minorHAnsi" w:hAnsiTheme="minorHAnsi"/>
          <w:sz w:val="24"/>
          <w:szCs w:val="24"/>
          <w:u w:val="single"/>
        </w:rPr>
        <w:t>48 hours before the race</w:t>
      </w:r>
    </w:p>
    <w:p w14:paraId="706C59F2" w14:textId="77777777" w:rsidR="00D45B4D" w:rsidRDefault="00D45B4D" w:rsidP="00B340DF">
      <w:pPr>
        <w:tabs>
          <w:tab w:val="num" w:pos="720"/>
        </w:tabs>
        <w:spacing w:line="276" w:lineRule="auto"/>
        <w:jc w:val="both"/>
        <w:rPr>
          <w:rFonts w:asciiTheme="minorHAnsi" w:hAnsiTheme="minorHAnsi"/>
          <w:sz w:val="24"/>
          <w:szCs w:val="24"/>
        </w:rPr>
      </w:pPr>
    </w:p>
    <w:p w14:paraId="793B5685" w14:textId="42F3EA33" w:rsidR="00773111" w:rsidRDefault="00521AD0" w:rsidP="00B340DF">
      <w:pPr>
        <w:spacing w:line="276" w:lineRule="auto"/>
        <w:jc w:val="both"/>
        <w:rPr>
          <w:rFonts w:asciiTheme="minorHAnsi" w:hAnsiTheme="minorHAnsi"/>
          <w:sz w:val="24"/>
          <w:szCs w:val="24"/>
        </w:rPr>
      </w:pPr>
      <w:r>
        <w:rPr>
          <w:rFonts w:asciiTheme="minorHAnsi" w:hAnsiTheme="minorHAnsi"/>
          <w:sz w:val="24"/>
          <w:szCs w:val="24"/>
        </w:rPr>
        <w:t>To load your carbohydrate stores effectively</w:t>
      </w:r>
      <w:r w:rsidR="00C57B5C">
        <w:rPr>
          <w:rFonts w:asciiTheme="minorHAnsi" w:hAnsiTheme="minorHAnsi"/>
          <w:sz w:val="24"/>
          <w:szCs w:val="24"/>
        </w:rPr>
        <w:t xml:space="preserve">, I recommend consuming approximately 730g </w:t>
      </w:r>
      <w:r w:rsidR="006B2849">
        <w:rPr>
          <w:rFonts w:asciiTheme="minorHAnsi" w:hAnsiTheme="minorHAnsi"/>
          <w:sz w:val="24"/>
          <w:szCs w:val="24"/>
        </w:rPr>
        <w:t>of</w:t>
      </w:r>
      <w:r w:rsidR="00C57B5C">
        <w:rPr>
          <w:rFonts w:asciiTheme="minorHAnsi" w:hAnsiTheme="minorHAnsi"/>
          <w:sz w:val="24"/>
          <w:szCs w:val="24"/>
        </w:rPr>
        <w:t xml:space="preserve"> carbohydrates </w:t>
      </w:r>
      <w:r w:rsidR="00A9774C">
        <w:rPr>
          <w:rFonts w:asciiTheme="minorHAnsi" w:hAnsiTheme="minorHAnsi"/>
          <w:sz w:val="24"/>
          <w:szCs w:val="24"/>
        </w:rPr>
        <w:t xml:space="preserve">per day </w:t>
      </w:r>
      <w:r w:rsidR="00C403FB">
        <w:rPr>
          <w:rFonts w:asciiTheme="minorHAnsi" w:hAnsiTheme="minorHAnsi"/>
          <w:sz w:val="24"/>
          <w:szCs w:val="24"/>
        </w:rPr>
        <w:t>for</w:t>
      </w:r>
      <w:r w:rsidR="006B2849">
        <w:rPr>
          <w:rFonts w:asciiTheme="minorHAnsi" w:hAnsiTheme="minorHAnsi"/>
          <w:sz w:val="24"/>
          <w:szCs w:val="24"/>
        </w:rPr>
        <w:t xml:space="preserve"> </w:t>
      </w:r>
      <w:r w:rsidR="006B2849" w:rsidRPr="00825C97">
        <w:rPr>
          <w:rFonts w:asciiTheme="minorHAnsi" w:hAnsiTheme="minorHAnsi"/>
          <w:sz w:val="24"/>
          <w:szCs w:val="24"/>
        </w:rPr>
        <w:t>48 hours</w:t>
      </w:r>
      <w:r w:rsidR="006B2849" w:rsidRPr="00AD0E53">
        <w:rPr>
          <w:rFonts w:asciiTheme="minorHAnsi" w:hAnsiTheme="minorHAnsi"/>
          <w:sz w:val="24"/>
          <w:szCs w:val="24"/>
        </w:rPr>
        <w:t xml:space="preserve"> before </w:t>
      </w:r>
      <w:r w:rsidR="00C403FB">
        <w:rPr>
          <w:rFonts w:asciiTheme="minorHAnsi" w:hAnsiTheme="minorHAnsi"/>
          <w:sz w:val="24"/>
          <w:szCs w:val="24"/>
        </w:rPr>
        <w:t>your race</w:t>
      </w:r>
      <w:r w:rsidR="006B2849" w:rsidRPr="00AD0E53">
        <w:rPr>
          <w:rFonts w:asciiTheme="minorHAnsi" w:hAnsiTheme="minorHAnsi"/>
          <w:sz w:val="24"/>
          <w:szCs w:val="24"/>
        </w:rPr>
        <w:t xml:space="preserve">. </w:t>
      </w:r>
      <w:r w:rsidR="00EF5ECC">
        <w:rPr>
          <w:rFonts w:asciiTheme="minorHAnsi" w:hAnsiTheme="minorHAnsi"/>
          <w:sz w:val="24"/>
          <w:szCs w:val="24"/>
        </w:rPr>
        <w:t xml:space="preserve">It would also be advantageous for you to </w:t>
      </w:r>
      <w:r w:rsidR="00E52E14">
        <w:rPr>
          <w:rFonts w:asciiTheme="minorHAnsi" w:hAnsiTheme="minorHAnsi"/>
          <w:sz w:val="24"/>
          <w:szCs w:val="24"/>
        </w:rPr>
        <w:t xml:space="preserve">begin </w:t>
      </w:r>
      <w:r w:rsidR="00EF5ECC">
        <w:rPr>
          <w:rFonts w:asciiTheme="minorHAnsi" w:hAnsiTheme="minorHAnsi"/>
          <w:sz w:val="24"/>
          <w:szCs w:val="24"/>
        </w:rPr>
        <w:t>taper</w:t>
      </w:r>
      <w:r w:rsidR="00E52E14">
        <w:rPr>
          <w:rFonts w:asciiTheme="minorHAnsi" w:hAnsiTheme="minorHAnsi"/>
          <w:sz w:val="24"/>
          <w:szCs w:val="24"/>
        </w:rPr>
        <w:t>ing</w:t>
      </w:r>
      <w:r w:rsidR="00EF5ECC">
        <w:rPr>
          <w:rFonts w:asciiTheme="minorHAnsi" w:hAnsiTheme="minorHAnsi"/>
          <w:sz w:val="24"/>
          <w:szCs w:val="24"/>
        </w:rPr>
        <w:t xml:space="preserve"> your training duration and intensity</w:t>
      </w:r>
      <w:r w:rsidR="00DD3194">
        <w:rPr>
          <w:rFonts w:asciiTheme="minorHAnsi" w:hAnsiTheme="minorHAnsi"/>
          <w:sz w:val="24"/>
          <w:szCs w:val="24"/>
        </w:rPr>
        <w:t xml:space="preserve"> from 6 days </w:t>
      </w:r>
      <w:r w:rsidR="000D06E4">
        <w:rPr>
          <w:rFonts w:asciiTheme="minorHAnsi" w:hAnsiTheme="minorHAnsi"/>
          <w:sz w:val="24"/>
          <w:szCs w:val="24"/>
        </w:rPr>
        <w:t>out of</w:t>
      </w:r>
      <w:r w:rsidR="00DD3194">
        <w:rPr>
          <w:rFonts w:asciiTheme="minorHAnsi" w:hAnsiTheme="minorHAnsi"/>
          <w:sz w:val="24"/>
          <w:szCs w:val="24"/>
        </w:rPr>
        <w:t xml:space="preserve"> competition. </w:t>
      </w:r>
      <w:r w:rsidR="000420B0">
        <w:rPr>
          <w:rFonts w:asciiTheme="minorHAnsi" w:hAnsiTheme="minorHAnsi"/>
          <w:sz w:val="24"/>
          <w:szCs w:val="24"/>
        </w:rPr>
        <w:t>C</w:t>
      </w:r>
      <w:r w:rsidR="0038199C">
        <w:rPr>
          <w:rFonts w:asciiTheme="minorHAnsi" w:hAnsiTheme="minorHAnsi"/>
          <w:sz w:val="24"/>
          <w:szCs w:val="24"/>
        </w:rPr>
        <w:t xml:space="preserve">arbohydrate </w:t>
      </w:r>
      <w:r w:rsidR="000420B0">
        <w:rPr>
          <w:rFonts w:asciiTheme="minorHAnsi" w:hAnsiTheme="minorHAnsi"/>
          <w:sz w:val="24"/>
          <w:szCs w:val="24"/>
        </w:rPr>
        <w:t xml:space="preserve">loading </w:t>
      </w:r>
      <w:r w:rsidR="0038199C">
        <w:rPr>
          <w:rFonts w:asciiTheme="minorHAnsi" w:hAnsiTheme="minorHAnsi"/>
          <w:sz w:val="24"/>
          <w:szCs w:val="24"/>
        </w:rPr>
        <w:t xml:space="preserve">is likely to increase your body weight, as each gram of carbohydrate </w:t>
      </w:r>
      <w:r w:rsidR="002737B7">
        <w:rPr>
          <w:rFonts w:asciiTheme="minorHAnsi" w:hAnsiTheme="minorHAnsi"/>
          <w:sz w:val="24"/>
          <w:szCs w:val="24"/>
        </w:rPr>
        <w:t xml:space="preserve">is likely to hold 3g </w:t>
      </w:r>
      <w:r w:rsidR="00AA13DF">
        <w:rPr>
          <w:rFonts w:asciiTheme="minorHAnsi" w:hAnsiTheme="minorHAnsi"/>
          <w:sz w:val="24"/>
          <w:szCs w:val="24"/>
        </w:rPr>
        <w:t xml:space="preserve">of </w:t>
      </w:r>
      <w:r w:rsidR="002737B7">
        <w:rPr>
          <w:rFonts w:asciiTheme="minorHAnsi" w:hAnsiTheme="minorHAnsi"/>
          <w:sz w:val="24"/>
          <w:szCs w:val="24"/>
        </w:rPr>
        <w:t xml:space="preserve">water. The positives of carb loading outweigh the negatives of </w:t>
      </w:r>
      <w:r w:rsidR="00AA13DF">
        <w:rPr>
          <w:rFonts w:asciiTheme="minorHAnsi" w:hAnsiTheme="minorHAnsi"/>
          <w:sz w:val="24"/>
          <w:szCs w:val="24"/>
        </w:rPr>
        <w:t>carrying</w:t>
      </w:r>
      <w:r w:rsidR="002737B7">
        <w:rPr>
          <w:rFonts w:asciiTheme="minorHAnsi" w:hAnsiTheme="minorHAnsi"/>
          <w:sz w:val="24"/>
          <w:szCs w:val="24"/>
        </w:rPr>
        <w:t xml:space="preserve"> additional body weight. </w:t>
      </w:r>
    </w:p>
    <w:p w14:paraId="7257EC8F" w14:textId="77777777" w:rsidR="00C57B5C" w:rsidRDefault="00C57B5C" w:rsidP="00B340DF">
      <w:pPr>
        <w:spacing w:line="276" w:lineRule="auto"/>
        <w:jc w:val="both"/>
        <w:rPr>
          <w:rFonts w:asciiTheme="minorHAnsi" w:hAnsiTheme="minorHAnsi"/>
          <w:sz w:val="24"/>
          <w:szCs w:val="24"/>
        </w:rPr>
      </w:pPr>
    </w:p>
    <w:p w14:paraId="2D31703C" w14:textId="6AF9713B" w:rsidR="00D45B4D" w:rsidRPr="00D45B4D" w:rsidRDefault="00D45B4D" w:rsidP="00B340DF">
      <w:pPr>
        <w:spacing w:line="276" w:lineRule="auto"/>
        <w:jc w:val="both"/>
        <w:rPr>
          <w:rFonts w:asciiTheme="minorHAnsi" w:hAnsiTheme="minorHAnsi"/>
          <w:sz w:val="24"/>
          <w:szCs w:val="24"/>
          <w:u w:val="single"/>
        </w:rPr>
      </w:pPr>
      <w:r w:rsidRPr="00D45B4D">
        <w:rPr>
          <w:rFonts w:asciiTheme="minorHAnsi" w:hAnsiTheme="minorHAnsi"/>
          <w:sz w:val="24"/>
          <w:szCs w:val="24"/>
          <w:u w:val="single"/>
        </w:rPr>
        <w:t>Race day</w:t>
      </w:r>
    </w:p>
    <w:p w14:paraId="3A99543C" w14:textId="77777777" w:rsidR="00D45B4D" w:rsidRDefault="00D45B4D" w:rsidP="00B340DF">
      <w:pPr>
        <w:spacing w:line="276" w:lineRule="auto"/>
        <w:jc w:val="both"/>
        <w:rPr>
          <w:rFonts w:asciiTheme="minorHAnsi" w:hAnsiTheme="minorHAnsi"/>
          <w:sz w:val="24"/>
          <w:szCs w:val="24"/>
        </w:rPr>
      </w:pPr>
    </w:p>
    <w:p w14:paraId="6613E912" w14:textId="14C8DACB" w:rsidR="00FF6B08" w:rsidRDefault="00FF6B08" w:rsidP="00B340DF">
      <w:pPr>
        <w:spacing w:line="276" w:lineRule="auto"/>
        <w:jc w:val="both"/>
        <w:rPr>
          <w:rFonts w:asciiTheme="minorHAnsi" w:hAnsiTheme="minorHAnsi"/>
          <w:sz w:val="24"/>
          <w:szCs w:val="24"/>
        </w:rPr>
      </w:pPr>
      <w:r>
        <w:rPr>
          <w:rFonts w:asciiTheme="minorHAnsi" w:hAnsiTheme="minorHAnsi"/>
          <w:sz w:val="24"/>
          <w:szCs w:val="24"/>
        </w:rPr>
        <w:t>Hydration advice remains consistent with training days</w:t>
      </w:r>
      <w:r w:rsidR="002A1A72">
        <w:rPr>
          <w:rFonts w:asciiTheme="minorHAnsi" w:hAnsiTheme="minorHAnsi"/>
          <w:sz w:val="24"/>
          <w:szCs w:val="24"/>
        </w:rPr>
        <w:t xml:space="preserve">, </w:t>
      </w:r>
      <w:r w:rsidR="00BB36DD">
        <w:rPr>
          <w:rFonts w:asciiTheme="minorHAnsi" w:hAnsiTheme="minorHAnsi"/>
          <w:sz w:val="24"/>
          <w:szCs w:val="24"/>
        </w:rPr>
        <w:t xml:space="preserve">you should </w:t>
      </w:r>
      <w:r w:rsidR="00162C08">
        <w:rPr>
          <w:rFonts w:asciiTheme="minorHAnsi" w:hAnsiTheme="minorHAnsi"/>
          <w:sz w:val="24"/>
          <w:szCs w:val="24"/>
        </w:rPr>
        <w:t xml:space="preserve">drink </w:t>
      </w:r>
      <w:r w:rsidR="00771F98">
        <w:rPr>
          <w:rFonts w:asciiTheme="minorHAnsi" w:hAnsiTheme="minorHAnsi"/>
          <w:sz w:val="24"/>
          <w:szCs w:val="24"/>
        </w:rPr>
        <w:t xml:space="preserve">approximately </w:t>
      </w:r>
      <w:r w:rsidR="002A1A72">
        <w:rPr>
          <w:rFonts w:asciiTheme="minorHAnsi" w:hAnsiTheme="minorHAnsi"/>
          <w:sz w:val="24"/>
          <w:szCs w:val="24"/>
        </w:rPr>
        <w:t>3</w:t>
      </w:r>
      <w:r w:rsidR="00771F98">
        <w:rPr>
          <w:rFonts w:asciiTheme="minorHAnsi" w:hAnsiTheme="minorHAnsi"/>
          <w:sz w:val="24"/>
          <w:szCs w:val="24"/>
        </w:rPr>
        <w:t>50</w:t>
      </w:r>
      <w:r w:rsidR="002A1A72">
        <w:rPr>
          <w:rFonts w:asciiTheme="minorHAnsi" w:hAnsiTheme="minorHAnsi"/>
          <w:sz w:val="24"/>
          <w:szCs w:val="24"/>
        </w:rPr>
        <w:t>-5</w:t>
      </w:r>
      <w:r w:rsidR="00771F98">
        <w:rPr>
          <w:rFonts w:asciiTheme="minorHAnsi" w:hAnsiTheme="minorHAnsi"/>
          <w:sz w:val="24"/>
          <w:szCs w:val="24"/>
        </w:rPr>
        <w:t>00</w:t>
      </w:r>
      <w:r w:rsidR="002A1A72">
        <w:rPr>
          <w:rFonts w:asciiTheme="minorHAnsi" w:hAnsiTheme="minorHAnsi"/>
          <w:sz w:val="24"/>
          <w:szCs w:val="24"/>
        </w:rPr>
        <w:t xml:space="preserve">ml </w:t>
      </w:r>
      <w:r w:rsidR="00A138ED">
        <w:rPr>
          <w:rFonts w:asciiTheme="minorHAnsi" w:hAnsiTheme="minorHAnsi"/>
          <w:sz w:val="24"/>
          <w:szCs w:val="24"/>
        </w:rPr>
        <w:t xml:space="preserve">of a </w:t>
      </w:r>
      <w:r w:rsidR="00A138ED" w:rsidRPr="009E07DA">
        <w:rPr>
          <w:rFonts w:asciiTheme="minorHAnsi" w:hAnsiTheme="minorHAnsi"/>
          <w:sz w:val="24"/>
          <w:szCs w:val="24"/>
        </w:rPr>
        <w:t xml:space="preserve">fluid that contains 4-8% of a carbohydrate solution </w:t>
      </w:r>
      <w:r w:rsidR="00A138ED">
        <w:rPr>
          <w:rFonts w:asciiTheme="minorHAnsi" w:hAnsiTheme="minorHAnsi"/>
          <w:sz w:val="24"/>
          <w:szCs w:val="24"/>
        </w:rPr>
        <w:t xml:space="preserve">and electrolytes </w:t>
      </w:r>
      <w:r w:rsidR="002A1A72">
        <w:rPr>
          <w:rFonts w:asciiTheme="minorHAnsi" w:hAnsiTheme="minorHAnsi"/>
          <w:sz w:val="24"/>
          <w:szCs w:val="24"/>
        </w:rPr>
        <w:t>4 hours before</w:t>
      </w:r>
      <w:r w:rsidR="00162C08">
        <w:rPr>
          <w:rFonts w:asciiTheme="minorHAnsi" w:hAnsiTheme="minorHAnsi"/>
          <w:sz w:val="24"/>
          <w:szCs w:val="24"/>
        </w:rPr>
        <w:t xml:space="preserve"> </w:t>
      </w:r>
      <w:r w:rsidR="00A138ED">
        <w:rPr>
          <w:rFonts w:asciiTheme="minorHAnsi" w:hAnsiTheme="minorHAnsi"/>
          <w:sz w:val="24"/>
          <w:szCs w:val="24"/>
        </w:rPr>
        <w:t xml:space="preserve">the race </w:t>
      </w:r>
      <w:r w:rsidR="00162C08">
        <w:rPr>
          <w:rFonts w:asciiTheme="minorHAnsi" w:hAnsiTheme="minorHAnsi"/>
          <w:sz w:val="24"/>
          <w:szCs w:val="24"/>
        </w:rPr>
        <w:t xml:space="preserve">and a further </w:t>
      </w:r>
      <w:r w:rsidR="00162C08">
        <w:rPr>
          <w:rFonts w:asciiTheme="minorHAnsi" w:hAnsiTheme="minorHAnsi"/>
          <w:sz w:val="24"/>
          <w:szCs w:val="24"/>
        </w:rPr>
        <w:t>2</w:t>
      </w:r>
      <w:r w:rsidR="00771F98">
        <w:rPr>
          <w:rFonts w:asciiTheme="minorHAnsi" w:hAnsiTheme="minorHAnsi"/>
          <w:sz w:val="24"/>
          <w:szCs w:val="24"/>
        </w:rPr>
        <w:t>00</w:t>
      </w:r>
      <w:r w:rsidR="00162C08">
        <w:rPr>
          <w:rFonts w:asciiTheme="minorHAnsi" w:hAnsiTheme="minorHAnsi"/>
          <w:sz w:val="24"/>
          <w:szCs w:val="24"/>
        </w:rPr>
        <w:t>-3</w:t>
      </w:r>
      <w:r w:rsidR="00771F98">
        <w:rPr>
          <w:rFonts w:asciiTheme="minorHAnsi" w:hAnsiTheme="minorHAnsi"/>
          <w:sz w:val="24"/>
          <w:szCs w:val="24"/>
        </w:rPr>
        <w:t>50</w:t>
      </w:r>
      <w:r w:rsidR="00162C08">
        <w:rPr>
          <w:rFonts w:asciiTheme="minorHAnsi" w:hAnsiTheme="minorHAnsi"/>
          <w:sz w:val="24"/>
          <w:szCs w:val="24"/>
        </w:rPr>
        <w:t>ml</w:t>
      </w:r>
      <w:r w:rsidR="00BB36DD">
        <w:rPr>
          <w:rFonts w:asciiTheme="minorHAnsi" w:hAnsiTheme="minorHAnsi"/>
          <w:sz w:val="24"/>
          <w:szCs w:val="24"/>
        </w:rPr>
        <w:t>,</w:t>
      </w:r>
      <w:r w:rsidR="00162C08">
        <w:rPr>
          <w:rFonts w:asciiTheme="minorHAnsi" w:hAnsiTheme="minorHAnsi"/>
          <w:sz w:val="24"/>
          <w:szCs w:val="24"/>
        </w:rPr>
        <w:t xml:space="preserve"> 2 hours later if your urine is dark or highly concentrated. </w:t>
      </w:r>
      <w:r w:rsidR="005613C2">
        <w:rPr>
          <w:rFonts w:asciiTheme="minorHAnsi" w:hAnsiTheme="minorHAnsi"/>
          <w:sz w:val="24"/>
          <w:szCs w:val="24"/>
        </w:rPr>
        <w:t>This is followed</w:t>
      </w:r>
      <w:r w:rsidR="00B85080">
        <w:rPr>
          <w:rFonts w:asciiTheme="minorHAnsi" w:hAnsiTheme="minorHAnsi"/>
          <w:sz w:val="24"/>
          <w:szCs w:val="24"/>
        </w:rPr>
        <w:t xml:space="preserve"> by a further </w:t>
      </w:r>
      <w:r w:rsidR="00B85080">
        <w:rPr>
          <w:rFonts w:asciiTheme="minorHAnsi" w:hAnsiTheme="minorHAnsi"/>
          <w:sz w:val="24"/>
          <w:szCs w:val="24"/>
        </w:rPr>
        <w:t>500ml of fluid 1-2 hours before the session.</w:t>
      </w:r>
    </w:p>
    <w:p w14:paraId="25895292" w14:textId="77777777" w:rsidR="00081C85" w:rsidRDefault="00081C85" w:rsidP="00B340DF">
      <w:pPr>
        <w:spacing w:line="276" w:lineRule="auto"/>
        <w:jc w:val="both"/>
        <w:rPr>
          <w:rFonts w:asciiTheme="minorHAnsi" w:hAnsiTheme="minorHAnsi"/>
          <w:sz w:val="24"/>
          <w:szCs w:val="24"/>
        </w:rPr>
      </w:pPr>
    </w:p>
    <w:p w14:paraId="5F035A82" w14:textId="5ABB852A" w:rsidR="001C03D1" w:rsidRDefault="0063439F" w:rsidP="00B340DF">
      <w:pPr>
        <w:spacing w:line="276" w:lineRule="auto"/>
        <w:jc w:val="both"/>
        <w:rPr>
          <w:rFonts w:asciiTheme="minorHAnsi" w:hAnsiTheme="minorHAnsi"/>
          <w:sz w:val="24"/>
          <w:szCs w:val="24"/>
        </w:rPr>
      </w:pPr>
      <w:r>
        <w:rPr>
          <w:rFonts w:asciiTheme="minorHAnsi" w:hAnsiTheme="minorHAnsi"/>
          <w:sz w:val="24"/>
          <w:szCs w:val="24"/>
        </w:rPr>
        <w:t>You should consume</w:t>
      </w:r>
      <w:r w:rsidR="00404573">
        <w:rPr>
          <w:rFonts w:asciiTheme="minorHAnsi" w:hAnsiTheme="minorHAnsi"/>
          <w:sz w:val="24"/>
          <w:szCs w:val="24"/>
        </w:rPr>
        <w:t xml:space="preserve"> a high-carbohydrate</w:t>
      </w:r>
      <w:r w:rsidR="0029237B">
        <w:rPr>
          <w:rFonts w:asciiTheme="minorHAnsi" w:hAnsiTheme="minorHAnsi"/>
          <w:sz w:val="24"/>
          <w:szCs w:val="24"/>
        </w:rPr>
        <w:t xml:space="preserve"> meal</w:t>
      </w:r>
      <w:r w:rsidR="00D344BC">
        <w:rPr>
          <w:rFonts w:asciiTheme="minorHAnsi" w:hAnsiTheme="minorHAnsi"/>
          <w:sz w:val="24"/>
          <w:szCs w:val="24"/>
        </w:rPr>
        <w:t xml:space="preserve"> </w:t>
      </w:r>
      <w:r w:rsidR="00D344BC">
        <w:rPr>
          <w:rFonts w:asciiTheme="minorHAnsi" w:hAnsiTheme="minorHAnsi"/>
          <w:sz w:val="24"/>
          <w:szCs w:val="24"/>
        </w:rPr>
        <w:t>(73-146g)</w:t>
      </w:r>
      <w:r w:rsidR="0029237B">
        <w:rPr>
          <w:rFonts w:asciiTheme="minorHAnsi" w:hAnsiTheme="minorHAnsi"/>
          <w:sz w:val="24"/>
          <w:szCs w:val="24"/>
        </w:rPr>
        <w:t xml:space="preserve"> </w:t>
      </w:r>
      <w:r w:rsidR="00404573">
        <w:rPr>
          <w:rFonts w:asciiTheme="minorHAnsi" w:hAnsiTheme="minorHAnsi"/>
          <w:sz w:val="24"/>
          <w:szCs w:val="24"/>
        </w:rPr>
        <w:t xml:space="preserve">3-4 hours before </w:t>
      </w:r>
      <w:r w:rsidR="00F65307">
        <w:rPr>
          <w:rFonts w:asciiTheme="minorHAnsi" w:hAnsiTheme="minorHAnsi"/>
          <w:sz w:val="24"/>
          <w:szCs w:val="24"/>
        </w:rPr>
        <w:t>your race</w:t>
      </w:r>
      <w:r w:rsidR="00677296">
        <w:rPr>
          <w:rFonts w:asciiTheme="minorHAnsi" w:hAnsiTheme="minorHAnsi"/>
          <w:sz w:val="24"/>
          <w:szCs w:val="24"/>
        </w:rPr>
        <w:t>, this meal should be low in fat, fibre and protein</w:t>
      </w:r>
      <w:r w:rsidR="00521AD0">
        <w:rPr>
          <w:rFonts w:asciiTheme="minorHAnsi" w:hAnsiTheme="minorHAnsi"/>
          <w:sz w:val="24"/>
          <w:szCs w:val="24"/>
        </w:rPr>
        <w:t xml:space="preserve">. </w:t>
      </w:r>
      <w:r w:rsidR="00E359CA">
        <w:rPr>
          <w:rFonts w:asciiTheme="minorHAnsi" w:hAnsiTheme="minorHAnsi"/>
          <w:sz w:val="24"/>
          <w:szCs w:val="24"/>
        </w:rPr>
        <w:t>Examples of this may include porridge with honey</w:t>
      </w:r>
      <w:r w:rsidR="00771F98">
        <w:rPr>
          <w:rFonts w:asciiTheme="minorHAnsi" w:hAnsiTheme="minorHAnsi"/>
          <w:sz w:val="24"/>
          <w:szCs w:val="24"/>
        </w:rPr>
        <w:t xml:space="preserve"> or white bread with jam. </w:t>
      </w:r>
      <w:r w:rsidR="000E761D">
        <w:rPr>
          <w:rFonts w:asciiTheme="minorHAnsi" w:hAnsiTheme="minorHAnsi"/>
          <w:sz w:val="24"/>
          <w:szCs w:val="24"/>
        </w:rPr>
        <w:t>Just before the race commences</w:t>
      </w:r>
      <w:r w:rsidR="00635A1A">
        <w:rPr>
          <w:rFonts w:asciiTheme="minorHAnsi" w:hAnsiTheme="minorHAnsi"/>
          <w:sz w:val="24"/>
          <w:szCs w:val="24"/>
        </w:rPr>
        <w:t>,</w:t>
      </w:r>
      <w:r w:rsidR="000E761D">
        <w:rPr>
          <w:rFonts w:asciiTheme="minorHAnsi" w:hAnsiTheme="minorHAnsi"/>
          <w:sz w:val="24"/>
          <w:szCs w:val="24"/>
        </w:rPr>
        <w:t xml:space="preserve"> I su</w:t>
      </w:r>
      <w:r w:rsidR="00635A1A">
        <w:rPr>
          <w:rFonts w:asciiTheme="minorHAnsi" w:hAnsiTheme="minorHAnsi"/>
          <w:sz w:val="24"/>
          <w:szCs w:val="24"/>
        </w:rPr>
        <w:t>ggest consuming</w:t>
      </w:r>
      <w:r w:rsidR="001C03D1">
        <w:rPr>
          <w:rFonts w:asciiTheme="minorHAnsi" w:hAnsiTheme="minorHAnsi"/>
          <w:sz w:val="24"/>
          <w:szCs w:val="24"/>
        </w:rPr>
        <w:t xml:space="preserve"> 30g of a carbohydrate gel or sports drink</w:t>
      </w:r>
      <w:r w:rsidR="00635A1A">
        <w:rPr>
          <w:rFonts w:asciiTheme="minorHAnsi" w:hAnsiTheme="minorHAnsi"/>
          <w:sz w:val="24"/>
          <w:szCs w:val="24"/>
        </w:rPr>
        <w:t xml:space="preserve">. </w:t>
      </w:r>
    </w:p>
    <w:p w14:paraId="1EB422A4" w14:textId="77777777" w:rsidR="001C03D1" w:rsidRDefault="001C03D1" w:rsidP="00B340DF">
      <w:pPr>
        <w:spacing w:line="276" w:lineRule="auto"/>
        <w:jc w:val="both"/>
        <w:rPr>
          <w:rFonts w:asciiTheme="minorHAnsi" w:hAnsiTheme="minorHAnsi"/>
          <w:sz w:val="24"/>
          <w:szCs w:val="24"/>
        </w:rPr>
      </w:pPr>
    </w:p>
    <w:p w14:paraId="646DAFEF" w14:textId="7C5EADEA" w:rsidR="001C03D1" w:rsidRDefault="001C03D1" w:rsidP="00B340DF">
      <w:pPr>
        <w:spacing w:line="276" w:lineRule="auto"/>
        <w:jc w:val="both"/>
        <w:rPr>
          <w:rFonts w:asciiTheme="minorHAnsi" w:hAnsiTheme="minorHAnsi"/>
          <w:sz w:val="24"/>
          <w:szCs w:val="24"/>
        </w:rPr>
      </w:pPr>
      <w:r w:rsidRPr="00FB74CA">
        <w:rPr>
          <w:rFonts w:asciiTheme="minorHAnsi" w:hAnsiTheme="minorHAnsi"/>
          <w:sz w:val="24"/>
          <w:szCs w:val="24"/>
        </w:rPr>
        <w:t xml:space="preserve">During </w:t>
      </w:r>
      <w:r w:rsidR="00635A1A">
        <w:rPr>
          <w:rFonts w:asciiTheme="minorHAnsi" w:hAnsiTheme="minorHAnsi"/>
          <w:sz w:val="24"/>
          <w:szCs w:val="24"/>
        </w:rPr>
        <w:t>the race, I</w:t>
      </w:r>
      <w:r w:rsidRPr="00FB74CA">
        <w:rPr>
          <w:rFonts w:asciiTheme="minorHAnsi" w:hAnsiTheme="minorHAnsi"/>
          <w:sz w:val="24"/>
          <w:szCs w:val="24"/>
        </w:rPr>
        <w:t xml:space="preserve"> suggest consuming up to 60g of carbohydrate per hour, </w:t>
      </w:r>
      <w:r w:rsidR="00484F66">
        <w:rPr>
          <w:rFonts w:asciiTheme="minorHAnsi" w:hAnsiTheme="minorHAnsi"/>
          <w:sz w:val="24"/>
          <w:szCs w:val="24"/>
        </w:rPr>
        <w:t xml:space="preserve">which is likely to be through </w:t>
      </w:r>
      <w:r w:rsidR="00C849A2">
        <w:rPr>
          <w:rFonts w:asciiTheme="minorHAnsi" w:hAnsiTheme="minorHAnsi"/>
          <w:sz w:val="24"/>
          <w:szCs w:val="24"/>
        </w:rPr>
        <w:t>a combination of gels and sports drinks. You</w:t>
      </w:r>
      <w:r w:rsidR="00E304F7">
        <w:rPr>
          <w:rFonts w:asciiTheme="minorHAnsi" w:hAnsiTheme="minorHAnsi"/>
          <w:sz w:val="24"/>
          <w:szCs w:val="24"/>
        </w:rPr>
        <w:t xml:space="preserve"> should </w:t>
      </w:r>
      <w:r w:rsidR="00CD5263">
        <w:rPr>
          <w:rFonts w:asciiTheme="minorHAnsi" w:hAnsiTheme="minorHAnsi"/>
          <w:sz w:val="24"/>
          <w:szCs w:val="24"/>
        </w:rPr>
        <w:t>aim</w:t>
      </w:r>
      <w:r w:rsidR="00E304F7">
        <w:rPr>
          <w:rFonts w:asciiTheme="minorHAnsi" w:hAnsiTheme="minorHAnsi"/>
          <w:sz w:val="24"/>
          <w:szCs w:val="24"/>
        </w:rPr>
        <w:t xml:space="preserve"> to </w:t>
      </w:r>
      <w:r w:rsidR="00CD5263">
        <w:rPr>
          <w:rFonts w:asciiTheme="minorHAnsi" w:hAnsiTheme="minorHAnsi"/>
          <w:sz w:val="24"/>
          <w:szCs w:val="24"/>
        </w:rPr>
        <w:t>consume approximately</w:t>
      </w:r>
      <w:r w:rsidR="003949B7">
        <w:rPr>
          <w:rFonts w:asciiTheme="minorHAnsi" w:hAnsiTheme="minorHAnsi"/>
          <w:sz w:val="24"/>
          <w:szCs w:val="24"/>
        </w:rPr>
        <w:t xml:space="preserve"> </w:t>
      </w:r>
      <w:r w:rsidR="00E304F7" w:rsidRPr="009E07DA">
        <w:rPr>
          <w:rFonts w:asciiTheme="minorHAnsi" w:hAnsiTheme="minorHAnsi"/>
          <w:sz w:val="24"/>
          <w:szCs w:val="24"/>
        </w:rPr>
        <w:t xml:space="preserve">600-1200ml </w:t>
      </w:r>
      <w:r w:rsidR="00CD5263">
        <w:rPr>
          <w:rFonts w:asciiTheme="minorHAnsi" w:hAnsiTheme="minorHAnsi"/>
          <w:sz w:val="24"/>
          <w:szCs w:val="24"/>
        </w:rPr>
        <w:t xml:space="preserve">of fluid </w:t>
      </w:r>
      <w:r w:rsidR="003949B7">
        <w:rPr>
          <w:rFonts w:asciiTheme="minorHAnsi" w:hAnsiTheme="minorHAnsi"/>
          <w:sz w:val="24"/>
          <w:szCs w:val="24"/>
        </w:rPr>
        <w:t xml:space="preserve">per </w:t>
      </w:r>
      <w:r w:rsidR="00E304F7">
        <w:rPr>
          <w:rFonts w:asciiTheme="minorHAnsi" w:hAnsiTheme="minorHAnsi"/>
          <w:sz w:val="24"/>
          <w:szCs w:val="24"/>
        </w:rPr>
        <w:t>hour</w:t>
      </w:r>
      <w:r w:rsidR="003949B7">
        <w:rPr>
          <w:rFonts w:asciiTheme="minorHAnsi" w:hAnsiTheme="minorHAnsi"/>
          <w:sz w:val="24"/>
          <w:szCs w:val="24"/>
        </w:rPr>
        <w:t xml:space="preserve">, although the difficulty of this is understood. </w:t>
      </w:r>
      <w:r w:rsidR="00E304F7">
        <w:rPr>
          <w:rFonts w:asciiTheme="minorHAnsi" w:hAnsiTheme="minorHAnsi"/>
          <w:sz w:val="24"/>
          <w:szCs w:val="24"/>
        </w:rPr>
        <w:t xml:space="preserve"> </w:t>
      </w:r>
    </w:p>
    <w:p w14:paraId="591F0AF4" w14:textId="77777777" w:rsidR="004E6AF6" w:rsidRDefault="004E6AF6" w:rsidP="00B340DF">
      <w:pPr>
        <w:spacing w:line="276" w:lineRule="auto"/>
        <w:jc w:val="both"/>
        <w:rPr>
          <w:rFonts w:asciiTheme="minorHAnsi" w:hAnsiTheme="minorHAnsi"/>
          <w:sz w:val="24"/>
          <w:szCs w:val="24"/>
        </w:rPr>
      </w:pPr>
    </w:p>
    <w:p w14:paraId="2DF100F1" w14:textId="77777777" w:rsidR="004E6AF6" w:rsidRDefault="004E6AF6" w:rsidP="00B340DF">
      <w:pPr>
        <w:spacing w:line="276" w:lineRule="auto"/>
        <w:jc w:val="both"/>
        <w:rPr>
          <w:rFonts w:asciiTheme="minorHAnsi" w:hAnsiTheme="minorHAnsi"/>
          <w:sz w:val="24"/>
          <w:szCs w:val="24"/>
        </w:rPr>
      </w:pPr>
    </w:p>
    <w:p w14:paraId="3B44FCFD" w14:textId="77777777" w:rsidR="004E6AF6" w:rsidRDefault="004E6AF6" w:rsidP="00B340DF">
      <w:pPr>
        <w:spacing w:line="276" w:lineRule="auto"/>
        <w:jc w:val="both"/>
        <w:rPr>
          <w:rFonts w:asciiTheme="minorHAnsi" w:hAnsiTheme="minorHAnsi"/>
          <w:sz w:val="24"/>
          <w:szCs w:val="24"/>
        </w:rPr>
      </w:pPr>
    </w:p>
    <w:p w14:paraId="3D76277C" w14:textId="77777777" w:rsidR="00CD5263" w:rsidRDefault="00CD5263" w:rsidP="00B340DF">
      <w:pPr>
        <w:spacing w:line="276" w:lineRule="auto"/>
        <w:jc w:val="both"/>
        <w:rPr>
          <w:rFonts w:asciiTheme="minorHAnsi" w:hAnsiTheme="minorHAnsi"/>
          <w:sz w:val="24"/>
          <w:szCs w:val="24"/>
        </w:rPr>
      </w:pPr>
    </w:p>
    <w:p w14:paraId="352FCEA1" w14:textId="77777777" w:rsidR="00CD5263" w:rsidRDefault="00CD5263" w:rsidP="00B340DF">
      <w:pPr>
        <w:spacing w:line="276" w:lineRule="auto"/>
        <w:jc w:val="both"/>
        <w:rPr>
          <w:rFonts w:asciiTheme="minorHAnsi" w:hAnsiTheme="minorHAnsi"/>
          <w:sz w:val="24"/>
          <w:szCs w:val="24"/>
        </w:rPr>
      </w:pPr>
    </w:p>
    <w:p w14:paraId="2BD09882" w14:textId="417F34B7" w:rsidR="00056F73" w:rsidRPr="0000636D" w:rsidRDefault="0000636D" w:rsidP="00B340DF">
      <w:pPr>
        <w:pStyle w:val="ListParagraph"/>
        <w:numPr>
          <w:ilvl w:val="0"/>
          <w:numId w:val="5"/>
        </w:numPr>
        <w:tabs>
          <w:tab w:val="num" w:pos="720"/>
        </w:tabs>
        <w:spacing w:line="276" w:lineRule="auto"/>
        <w:jc w:val="both"/>
        <w:rPr>
          <w:rFonts w:asciiTheme="minorHAnsi" w:hAnsiTheme="minorHAnsi"/>
          <w:b/>
          <w:bCs/>
          <w:sz w:val="24"/>
          <w:szCs w:val="24"/>
        </w:rPr>
      </w:pPr>
      <w:r w:rsidRPr="0000636D">
        <w:rPr>
          <w:rFonts w:asciiTheme="minorHAnsi" w:hAnsiTheme="minorHAnsi"/>
          <w:b/>
          <w:bCs/>
          <w:sz w:val="24"/>
          <w:szCs w:val="24"/>
        </w:rPr>
        <w:lastRenderedPageBreak/>
        <w:t xml:space="preserve">Justification of nutritional strategy </w:t>
      </w:r>
    </w:p>
    <w:p w14:paraId="2CD54A44" w14:textId="77777777" w:rsidR="0000636D" w:rsidRDefault="0000636D" w:rsidP="00B340DF">
      <w:pPr>
        <w:tabs>
          <w:tab w:val="num" w:pos="720"/>
        </w:tabs>
        <w:spacing w:line="276" w:lineRule="auto"/>
        <w:jc w:val="both"/>
        <w:rPr>
          <w:rFonts w:asciiTheme="minorHAnsi" w:hAnsiTheme="minorHAnsi"/>
          <w:b/>
          <w:bCs/>
          <w:sz w:val="24"/>
          <w:szCs w:val="24"/>
        </w:rPr>
      </w:pPr>
    </w:p>
    <w:p w14:paraId="119F7AF8" w14:textId="7D8D2E02" w:rsidR="008C7482" w:rsidRPr="008C7482" w:rsidRDefault="003E55F8" w:rsidP="00B340DF">
      <w:pPr>
        <w:pStyle w:val="ListParagraph"/>
        <w:numPr>
          <w:ilvl w:val="1"/>
          <w:numId w:val="5"/>
        </w:numPr>
        <w:tabs>
          <w:tab w:val="num" w:pos="720"/>
        </w:tabs>
        <w:spacing w:line="276" w:lineRule="auto"/>
        <w:jc w:val="both"/>
        <w:rPr>
          <w:rFonts w:asciiTheme="minorHAnsi" w:hAnsiTheme="minorHAnsi"/>
          <w:b/>
          <w:bCs/>
          <w:sz w:val="24"/>
          <w:szCs w:val="24"/>
        </w:rPr>
      </w:pPr>
      <w:r>
        <w:rPr>
          <w:rFonts w:asciiTheme="minorHAnsi" w:hAnsiTheme="minorHAnsi"/>
          <w:b/>
          <w:bCs/>
          <w:sz w:val="24"/>
          <w:szCs w:val="24"/>
        </w:rPr>
        <w:t>Daily</w:t>
      </w:r>
      <w:r w:rsidR="008C7482" w:rsidRPr="008C7482">
        <w:rPr>
          <w:rFonts w:asciiTheme="minorHAnsi" w:hAnsiTheme="minorHAnsi"/>
          <w:b/>
          <w:bCs/>
          <w:sz w:val="24"/>
          <w:szCs w:val="24"/>
        </w:rPr>
        <w:t xml:space="preserve"> nutritional advice </w:t>
      </w:r>
    </w:p>
    <w:p w14:paraId="480D265F" w14:textId="77777777" w:rsidR="008C7482" w:rsidRDefault="008C7482" w:rsidP="00B340DF">
      <w:pPr>
        <w:tabs>
          <w:tab w:val="num" w:pos="720"/>
        </w:tabs>
        <w:spacing w:line="276" w:lineRule="auto"/>
        <w:jc w:val="both"/>
        <w:rPr>
          <w:rFonts w:asciiTheme="minorHAnsi" w:hAnsiTheme="minorHAnsi"/>
          <w:b/>
          <w:bCs/>
          <w:sz w:val="24"/>
          <w:szCs w:val="24"/>
        </w:rPr>
      </w:pPr>
    </w:p>
    <w:p w14:paraId="46D69D13" w14:textId="4FA6BCF4" w:rsidR="00523856" w:rsidRDefault="001B51C7" w:rsidP="00B340DF">
      <w:pPr>
        <w:spacing w:line="276" w:lineRule="auto"/>
        <w:jc w:val="both"/>
        <w:rPr>
          <w:rFonts w:asciiTheme="minorHAnsi" w:hAnsiTheme="minorHAnsi"/>
          <w:sz w:val="24"/>
          <w:szCs w:val="24"/>
        </w:rPr>
      </w:pPr>
      <w:r>
        <w:rPr>
          <w:rFonts w:asciiTheme="minorHAnsi" w:hAnsiTheme="minorHAnsi"/>
          <w:sz w:val="24"/>
          <w:szCs w:val="24"/>
        </w:rPr>
        <w:t>Accurately predicting</w:t>
      </w:r>
      <w:r w:rsidR="005A53A9">
        <w:rPr>
          <w:rFonts w:asciiTheme="minorHAnsi" w:hAnsiTheme="minorHAnsi"/>
          <w:sz w:val="24"/>
          <w:szCs w:val="24"/>
        </w:rPr>
        <w:t xml:space="preserve"> </w:t>
      </w:r>
      <w:r w:rsidR="003B6173">
        <w:rPr>
          <w:rFonts w:asciiTheme="minorHAnsi" w:hAnsiTheme="minorHAnsi"/>
          <w:sz w:val="24"/>
          <w:szCs w:val="24"/>
        </w:rPr>
        <w:t>Total Daily Energy Expenditure (</w:t>
      </w:r>
      <w:r w:rsidR="005A53A9">
        <w:rPr>
          <w:rFonts w:asciiTheme="minorHAnsi" w:hAnsiTheme="minorHAnsi"/>
          <w:sz w:val="24"/>
          <w:szCs w:val="24"/>
        </w:rPr>
        <w:t>TDEE</w:t>
      </w:r>
      <w:r w:rsidR="003B6173">
        <w:rPr>
          <w:rFonts w:asciiTheme="minorHAnsi" w:hAnsiTheme="minorHAnsi"/>
          <w:sz w:val="24"/>
          <w:szCs w:val="24"/>
        </w:rPr>
        <w:t xml:space="preserve">) </w:t>
      </w:r>
      <w:r w:rsidR="005B14EA">
        <w:rPr>
          <w:rFonts w:asciiTheme="minorHAnsi" w:hAnsiTheme="minorHAnsi"/>
          <w:sz w:val="24"/>
          <w:szCs w:val="24"/>
        </w:rPr>
        <w:t xml:space="preserve">can be a complex process </w:t>
      </w:r>
      <w:r w:rsidR="00984B1E">
        <w:rPr>
          <w:rFonts w:asciiTheme="minorHAnsi" w:hAnsiTheme="minorHAnsi"/>
          <w:sz w:val="24"/>
          <w:szCs w:val="24"/>
        </w:rPr>
        <w:t>due to</w:t>
      </w:r>
      <w:r w:rsidR="001A0809">
        <w:rPr>
          <w:rFonts w:asciiTheme="minorHAnsi" w:hAnsiTheme="minorHAnsi"/>
          <w:sz w:val="24"/>
          <w:szCs w:val="24"/>
        </w:rPr>
        <w:t xml:space="preserve"> the number of variables associated with accurate predictions, </w:t>
      </w:r>
      <w:r w:rsidR="00ED1246">
        <w:rPr>
          <w:rFonts w:asciiTheme="minorHAnsi" w:hAnsiTheme="minorHAnsi"/>
          <w:sz w:val="24"/>
          <w:szCs w:val="24"/>
        </w:rPr>
        <w:t xml:space="preserve">which include </w:t>
      </w:r>
      <w:r w:rsidR="007437E6">
        <w:rPr>
          <w:rFonts w:asciiTheme="minorHAnsi" w:hAnsiTheme="minorHAnsi"/>
          <w:sz w:val="24"/>
          <w:szCs w:val="24"/>
        </w:rPr>
        <w:t>r</w:t>
      </w:r>
      <w:r w:rsidR="00ED1984">
        <w:rPr>
          <w:rFonts w:asciiTheme="minorHAnsi" w:hAnsiTheme="minorHAnsi"/>
          <w:sz w:val="24"/>
          <w:szCs w:val="24"/>
        </w:rPr>
        <w:t xml:space="preserve">esting </w:t>
      </w:r>
      <w:r w:rsidR="007437E6">
        <w:rPr>
          <w:rFonts w:asciiTheme="minorHAnsi" w:hAnsiTheme="minorHAnsi"/>
          <w:sz w:val="24"/>
          <w:szCs w:val="24"/>
        </w:rPr>
        <w:t>metabolic rate (RMR), diet-induced thermogenesis (DIT)</w:t>
      </w:r>
      <w:r w:rsidR="001A0809">
        <w:rPr>
          <w:rFonts w:asciiTheme="minorHAnsi" w:hAnsiTheme="minorHAnsi"/>
          <w:sz w:val="24"/>
          <w:szCs w:val="24"/>
        </w:rPr>
        <w:t xml:space="preserve"> </w:t>
      </w:r>
      <w:r w:rsidR="00207670">
        <w:rPr>
          <w:rFonts w:asciiTheme="minorHAnsi" w:hAnsiTheme="minorHAnsi"/>
          <w:sz w:val="24"/>
          <w:szCs w:val="24"/>
        </w:rPr>
        <w:t>and physical activity</w:t>
      </w:r>
      <w:r w:rsidR="000D3397">
        <w:rPr>
          <w:rFonts w:asciiTheme="minorHAnsi" w:hAnsiTheme="minorHAnsi"/>
          <w:sz w:val="24"/>
          <w:szCs w:val="24"/>
        </w:rPr>
        <w:t xml:space="preserve"> energy expenditure (PAEE), which can </w:t>
      </w:r>
      <w:r w:rsidR="00C3798E">
        <w:rPr>
          <w:rFonts w:asciiTheme="minorHAnsi" w:hAnsiTheme="minorHAnsi"/>
          <w:sz w:val="24"/>
          <w:szCs w:val="24"/>
        </w:rPr>
        <w:t xml:space="preserve">be </w:t>
      </w:r>
      <w:r w:rsidR="000D3397">
        <w:rPr>
          <w:rFonts w:asciiTheme="minorHAnsi" w:hAnsiTheme="minorHAnsi"/>
          <w:sz w:val="24"/>
          <w:szCs w:val="24"/>
        </w:rPr>
        <w:t xml:space="preserve">further divided into </w:t>
      </w:r>
      <w:r w:rsidR="001076B6">
        <w:rPr>
          <w:rFonts w:asciiTheme="minorHAnsi" w:hAnsiTheme="minorHAnsi"/>
          <w:sz w:val="24"/>
          <w:szCs w:val="24"/>
        </w:rPr>
        <w:t>exercise-induced energy expenditure (EXEE)</w:t>
      </w:r>
      <w:r w:rsidR="00C9426A">
        <w:rPr>
          <w:rFonts w:asciiTheme="minorHAnsi" w:hAnsiTheme="minorHAnsi"/>
          <w:sz w:val="24"/>
          <w:szCs w:val="24"/>
        </w:rPr>
        <w:t xml:space="preserve"> and non-exercise activity thermogenesis (NEAT) </w:t>
      </w:r>
      <w:r w:rsidR="00D13D9C">
        <w:rPr>
          <w:rFonts w:asciiTheme="minorHAnsi" w:hAnsiTheme="minorHAnsi"/>
          <w:sz w:val="24"/>
          <w:szCs w:val="24"/>
        </w:rPr>
        <w:t>(</w:t>
      </w:r>
      <w:proofErr w:type="spellStart"/>
      <w:r w:rsidR="00D13D9C" w:rsidRPr="00AF6E79">
        <w:rPr>
          <w:rFonts w:asciiTheme="minorHAnsi" w:hAnsiTheme="minorHAnsi"/>
          <w:sz w:val="24"/>
          <w:szCs w:val="24"/>
        </w:rPr>
        <w:t>Ohkawara</w:t>
      </w:r>
      <w:proofErr w:type="spellEnd"/>
      <w:r w:rsidR="00D13D9C">
        <w:rPr>
          <w:rFonts w:asciiTheme="minorHAnsi" w:hAnsiTheme="minorHAnsi"/>
          <w:sz w:val="24"/>
          <w:szCs w:val="24"/>
        </w:rPr>
        <w:t xml:space="preserve"> et al.,</w:t>
      </w:r>
      <w:r w:rsidR="00D13D9C" w:rsidRPr="00AF6E79">
        <w:rPr>
          <w:rFonts w:asciiTheme="minorHAnsi" w:hAnsiTheme="minorHAnsi"/>
          <w:sz w:val="24"/>
          <w:szCs w:val="24"/>
        </w:rPr>
        <w:t xml:space="preserve"> 2012). </w:t>
      </w:r>
      <w:r w:rsidR="007850A7">
        <w:rPr>
          <w:rFonts w:asciiTheme="minorHAnsi" w:hAnsiTheme="minorHAnsi"/>
          <w:sz w:val="24"/>
          <w:szCs w:val="24"/>
        </w:rPr>
        <w:t>The authors continue to explain that</w:t>
      </w:r>
      <w:r w:rsidR="00AD4232">
        <w:rPr>
          <w:rFonts w:asciiTheme="minorHAnsi" w:hAnsiTheme="minorHAnsi"/>
          <w:sz w:val="24"/>
          <w:szCs w:val="24"/>
        </w:rPr>
        <w:t xml:space="preserve"> approximately 60% of TDEE is </w:t>
      </w:r>
      <w:r w:rsidR="00474BAB">
        <w:rPr>
          <w:rFonts w:asciiTheme="minorHAnsi" w:hAnsiTheme="minorHAnsi"/>
          <w:sz w:val="24"/>
          <w:szCs w:val="24"/>
        </w:rPr>
        <w:t>comprised</w:t>
      </w:r>
      <w:r w:rsidR="00AD4232">
        <w:rPr>
          <w:rFonts w:asciiTheme="minorHAnsi" w:hAnsiTheme="minorHAnsi"/>
          <w:sz w:val="24"/>
          <w:szCs w:val="24"/>
        </w:rPr>
        <w:t xml:space="preserve"> of </w:t>
      </w:r>
      <w:r w:rsidR="009F1994">
        <w:rPr>
          <w:rFonts w:asciiTheme="minorHAnsi" w:hAnsiTheme="minorHAnsi"/>
          <w:sz w:val="24"/>
          <w:szCs w:val="24"/>
        </w:rPr>
        <w:t xml:space="preserve">RMR, </w:t>
      </w:r>
      <w:r w:rsidR="00EC73A4">
        <w:rPr>
          <w:rFonts w:asciiTheme="minorHAnsi" w:hAnsiTheme="minorHAnsi"/>
          <w:sz w:val="24"/>
          <w:szCs w:val="24"/>
        </w:rPr>
        <w:t xml:space="preserve">approximately </w:t>
      </w:r>
      <w:r w:rsidR="00352B44">
        <w:rPr>
          <w:rFonts w:asciiTheme="minorHAnsi" w:hAnsiTheme="minorHAnsi"/>
          <w:sz w:val="24"/>
          <w:szCs w:val="24"/>
        </w:rPr>
        <w:t>30%</w:t>
      </w:r>
      <w:r w:rsidR="005D6EB3">
        <w:rPr>
          <w:rFonts w:asciiTheme="minorHAnsi" w:hAnsiTheme="minorHAnsi"/>
          <w:sz w:val="24"/>
          <w:szCs w:val="24"/>
        </w:rPr>
        <w:t xml:space="preserve"> is PAEE</w:t>
      </w:r>
      <w:r w:rsidR="00244A8E">
        <w:rPr>
          <w:rFonts w:asciiTheme="minorHAnsi" w:hAnsiTheme="minorHAnsi"/>
          <w:sz w:val="24"/>
          <w:szCs w:val="24"/>
        </w:rPr>
        <w:t>,</w:t>
      </w:r>
      <w:r w:rsidR="005D6EB3">
        <w:rPr>
          <w:rFonts w:asciiTheme="minorHAnsi" w:hAnsiTheme="minorHAnsi"/>
          <w:sz w:val="24"/>
          <w:szCs w:val="24"/>
        </w:rPr>
        <w:t xml:space="preserve"> </w:t>
      </w:r>
      <w:r w:rsidR="00244A8E">
        <w:rPr>
          <w:rFonts w:asciiTheme="minorHAnsi" w:hAnsiTheme="minorHAnsi"/>
          <w:sz w:val="24"/>
          <w:szCs w:val="24"/>
        </w:rPr>
        <w:t>and</w:t>
      </w:r>
      <w:r w:rsidR="005D6EB3">
        <w:rPr>
          <w:rFonts w:asciiTheme="minorHAnsi" w:hAnsiTheme="minorHAnsi"/>
          <w:sz w:val="24"/>
          <w:szCs w:val="24"/>
        </w:rPr>
        <w:t xml:space="preserve"> the </w:t>
      </w:r>
      <w:r w:rsidR="00EC73A4">
        <w:rPr>
          <w:rFonts w:asciiTheme="minorHAnsi" w:hAnsiTheme="minorHAnsi"/>
          <w:sz w:val="24"/>
          <w:szCs w:val="24"/>
        </w:rPr>
        <w:t xml:space="preserve">remaining </w:t>
      </w:r>
      <w:r w:rsidR="00244A8E">
        <w:rPr>
          <w:rFonts w:asciiTheme="minorHAnsi" w:hAnsiTheme="minorHAnsi"/>
          <w:sz w:val="24"/>
          <w:szCs w:val="24"/>
        </w:rPr>
        <w:t xml:space="preserve">10% is DIT. </w:t>
      </w:r>
      <w:r w:rsidR="00D87532">
        <w:rPr>
          <w:rFonts w:asciiTheme="minorHAnsi" w:hAnsiTheme="minorHAnsi"/>
          <w:sz w:val="24"/>
          <w:szCs w:val="24"/>
        </w:rPr>
        <w:t xml:space="preserve">To add complexity to the </w:t>
      </w:r>
      <w:r w:rsidR="001C6CB2">
        <w:rPr>
          <w:rFonts w:asciiTheme="minorHAnsi" w:hAnsiTheme="minorHAnsi"/>
          <w:sz w:val="24"/>
          <w:szCs w:val="24"/>
        </w:rPr>
        <w:t xml:space="preserve">prediction, </w:t>
      </w:r>
      <w:r w:rsidR="002D7A58">
        <w:rPr>
          <w:rFonts w:asciiTheme="minorHAnsi" w:hAnsiTheme="minorHAnsi"/>
          <w:sz w:val="24"/>
          <w:szCs w:val="24"/>
        </w:rPr>
        <w:t xml:space="preserve">other factors can </w:t>
      </w:r>
      <w:r w:rsidR="00B43E73">
        <w:rPr>
          <w:rFonts w:asciiTheme="minorHAnsi" w:hAnsiTheme="minorHAnsi"/>
          <w:sz w:val="24"/>
          <w:szCs w:val="24"/>
        </w:rPr>
        <w:t>contribute to inter-individual variability in the outcome, such as age, sex, body size, meal size and composition (for DIT), while</w:t>
      </w:r>
      <w:r w:rsidR="001E1C42">
        <w:rPr>
          <w:rFonts w:asciiTheme="minorHAnsi" w:hAnsiTheme="minorHAnsi"/>
          <w:sz w:val="24"/>
          <w:szCs w:val="24"/>
        </w:rPr>
        <w:t xml:space="preserve"> </w:t>
      </w:r>
      <w:r w:rsidR="00D343A1">
        <w:rPr>
          <w:rFonts w:asciiTheme="minorHAnsi" w:hAnsiTheme="minorHAnsi"/>
          <w:sz w:val="24"/>
          <w:szCs w:val="24"/>
        </w:rPr>
        <w:t>body composition</w:t>
      </w:r>
      <w:r w:rsidR="00631EEB">
        <w:rPr>
          <w:rFonts w:asciiTheme="minorHAnsi" w:hAnsiTheme="minorHAnsi"/>
          <w:sz w:val="24"/>
          <w:szCs w:val="24"/>
        </w:rPr>
        <w:t xml:space="preserve"> </w:t>
      </w:r>
      <w:r w:rsidR="00782272">
        <w:rPr>
          <w:rFonts w:asciiTheme="minorHAnsi" w:hAnsiTheme="minorHAnsi"/>
          <w:sz w:val="24"/>
          <w:szCs w:val="24"/>
        </w:rPr>
        <w:t>provides the greatest variation</w:t>
      </w:r>
      <w:r w:rsidR="001E1C42">
        <w:rPr>
          <w:rFonts w:asciiTheme="minorHAnsi" w:hAnsiTheme="minorHAnsi"/>
          <w:sz w:val="24"/>
          <w:szCs w:val="24"/>
        </w:rPr>
        <w:t xml:space="preserve"> (</w:t>
      </w:r>
      <w:proofErr w:type="spellStart"/>
      <w:r w:rsidR="001E1C42" w:rsidRPr="00AF6E79">
        <w:rPr>
          <w:rFonts w:asciiTheme="minorHAnsi" w:hAnsiTheme="minorHAnsi"/>
          <w:sz w:val="24"/>
          <w:szCs w:val="24"/>
        </w:rPr>
        <w:t>Ohkawara</w:t>
      </w:r>
      <w:proofErr w:type="spellEnd"/>
      <w:r w:rsidR="001E1C42">
        <w:rPr>
          <w:rFonts w:asciiTheme="minorHAnsi" w:hAnsiTheme="minorHAnsi"/>
          <w:sz w:val="24"/>
          <w:szCs w:val="24"/>
        </w:rPr>
        <w:t xml:space="preserve"> et al.,</w:t>
      </w:r>
      <w:r w:rsidR="001E1C42" w:rsidRPr="00AF6E79">
        <w:rPr>
          <w:rFonts w:asciiTheme="minorHAnsi" w:hAnsiTheme="minorHAnsi"/>
          <w:sz w:val="24"/>
          <w:szCs w:val="24"/>
        </w:rPr>
        <w:t xml:space="preserve"> 2012). </w:t>
      </w:r>
      <w:r w:rsidR="00724A90">
        <w:rPr>
          <w:rFonts w:asciiTheme="minorHAnsi" w:hAnsiTheme="minorHAnsi"/>
          <w:sz w:val="24"/>
          <w:szCs w:val="24"/>
        </w:rPr>
        <w:t xml:space="preserve">Furthermore, there is conflicting evidence on the </w:t>
      </w:r>
      <w:r w:rsidR="00BA1C2E">
        <w:rPr>
          <w:rFonts w:asciiTheme="minorHAnsi" w:hAnsiTheme="minorHAnsi"/>
          <w:sz w:val="24"/>
          <w:szCs w:val="24"/>
        </w:rPr>
        <w:t>effects of Excess Post-Exercise O</w:t>
      </w:r>
      <w:r w:rsidR="00977FF5">
        <w:rPr>
          <w:rFonts w:asciiTheme="minorHAnsi" w:hAnsiTheme="minorHAnsi"/>
          <w:sz w:val="24"/>
          <w:szCs w:val="24"/>
        </w:rPr>
        <w:t>xygen Consumption (EPOC) on TDEE</w:t>
      </w:r>
      <w:r w:rsidR="007B7E5A">
        <w:rPr>
          <w:rFonts w:asciiTheme="minorHAnsi" w:hAnsiTheme="minorHAnsi"/>
          <w:sz w:val="24"/>
          <w:szCs w:val="24"/>
        </w:rPr>
        <w:t xml:space="preserve">. </w:t>
      </w:r>
      <w:r w:rsidR="0030216F">
        <w:rPr>
          <w:rFonts w:asciiTheme="minorHAnsi" w:hAnsiTheme="minorHAnsi"/>
          <w:sz w:val="24"/>
          <w:szCs w:val="24"/>
        </w:rPr>
        <w:t xml:space="preserve">Whilst </w:t>
      </w:r>
      <w:r w:rsidR="00C07BDA">
        <w:rPr>
          <w:rFonts w:asciiTheme="minorHAnsi" w:hAnsiTheme="minorHAnsi"/>
          <w:sz w:val="24"/>
          <w:szCs w:val="24"/>
        </w:rPr>
        <w:t>i</w:t>
      </w:r>
      <w:r w:rsidR="00F878A1">
        <w:rPr>
          <w:rFonts w:asciiTheme="minorHAnsi" w:hAnsiTheme="minorHAnsi"/>
          <w:sz w:val="24"/>
          <w:szCs w:val="24"/>
        </w:rPr>
        <w:t xml:space="preserve">t is </w:t>
      </w:r>
      <w:r w:rsidR="007845F2">
        <w:rPr>
          <w:rFonts w:asciiTheme="minorHAnsi" w:hAnsiTheme="minorHAnsi"/>
          <w:sz w:val="24"/>
          <w:szCs w:val="24"/>
        </w:rPr>
        <w:t>widely considered</w:t>
      </w:r>
      <w:r w:rsidR="00F878A1">
        <w:rPr>
          <w:rFonts w:asciiTheme="minorHAnsi" w:hAnsiTheme="minorHAnsi"/>
          <w:sz w:val="24"/>
          <w:szCs w:val="24"/>
        </w:rPr>
        <w:t xml:space="preserve"> </w:t>
      </w:r>
      <w:r w:rsidR="007845F2">
        <w:rPr>
          <w:rFonts w:asciiTheme="minorHAnsi" w:hAnsiTheme="minorHAnsi"/>
          <w:sz w:val="24"/>
          <w:szCs w:val="24"/>
        </w:rPr>
        <w:t xml:space="preserve">that </w:t>
      </w:r>
      <w:r w:rsidR="007177ED">
        <w:rPr>
          <w:rFonts w:asciiTheme="minorHAnsi" w:hAnsiTheme="minorHAnsi"/>
          <w:sz w:val="24"/>
          <w:szCs w:val="24"/>
        </w:rPr>
        <w:t xml:space="preserve">EPOC increases energy expenditure </w:t>
      </w:r>
      <w:r w:rsidR="00765C4B">
        <w:rPr>
          <w:rFonts w:asciiTheme="minorHAnsi" w:hAnsiTheme="minorHAnsi"/>
          <w:sz w:val="24"/>
          <w:szCs w:val="24"/>
        </w:rPr>
        <w:t>in the rapid component (up to 1</w:t>
      </w:r>
      <w:r w:rsidR="00D1064F">
        <w:rPr>
          <w:rFonts w:asciiTheme="minorHAnsi" w:hAnsiTheme="minorHAnsi"/>
          <w:sz w:val="24"/>
          <w:szCs w:val="24"/>
        </w:rPr>
        <w:t xml:space="preserve"> h</w:t>
      </w:r>
      <w:r w:rsidR="00C1327F">
        <w:rPr>
          <w:rFonts w:asciiTheme="minorHAnsi" w:hAnsiTheme="minorHAnsi"/>
          <w:sz w:val="24"/>
          <w:szCs w:val="24"/>
        </w:rPr>
        <w:t>ou</w:t>
      </w:r>
      <w:r w:rsidR="00D1064F">
        <w:rPr>
          <w:rFonts w:asciiTheme="minorHAnsi" w:hAnsiTheme="minorHAnsi"/>
          <w:sz w:val="24"/>
          <w:szCs w:val="24"/>
        </w:rPr>
        <w:t>r)</w:t>
      </w:r>
      <w:r w:rsidR="0030216F">
        <w:rPr>
          <w:rFonts w:asciiTheme="minorHAnsi" w:hAnsiTheme="minorHAnsi"/>
          <w:sz w:val="24"/>
          <w:szCs w:val="24"/>
        </w:rPr>
        <w:t>,</w:t>
      </w:r>
      <w:r w:rsidR="00DD01F2">
        <w:rPr>
          <w:rFonts w:asciiTheme="minorHAnsi" w:hAnsiTheme="minorHAnsi"/>
          <w:sz w:val="24"/>
          <w:szCs w:val="24"/>
        </w:rPr>
        <w:t xml:space="preserve"> </w:t>
      </w:r>
      <w:proofErr w:type="spellStart"/>
      <w:r w:rsidR="00DD01F2" w:rsidRPr="00DE4A6E">
        <w:rPr>
          <w:rFonts w:asciiTheme="minorHAnsi" w:hAnsiTheme="minorHAnsi"/>
          <w:sz w:val="24"/>
          <w:szCs w:val="24"/>
        </w:rPr>
        <w:t>Ohkawara</w:t>
      </w:r>
      <w:proofErr w:type="spellEnd"/>
      <w:r w:rsidR="00DD01F2" w:rsidRPr="00DE4A6E">
        <w:rPr>
          <w:rFonts w:asciiTheme="minorHAnsi" w:hAnsiTheme="minorHAnsi"/>
          <w:sz w:val="24"/>
          <w:szCs w:val="24"/>
        </w:rPr>
        <w:t xml:space="preserve"> et al</w:t>
      </w:r>
      <w:r w:rsidR="007A5F37">
        <w:rPr>
          <w:rFonts w:asciiTheme="minorHAnsi" w:hAnsiTheme="minorHAnsi"/>
          <w:sz w:val="24"/>
          <w:szCs w:val="24"/>
        </w:rPr>
        <w:t>.</w:t>
      </w:r>
      <w:r w:rsidR="00DD01F2" w:rsidRPr="00DE4A6E">
        <w:rPr>
          <w:rFonts w:asciiTheme="minorHAnsi" w:hAnsiTheme="minorHAnsi"/>
          <w:sz w:val="24"/>
          <w:szCs w:val="24"/>
        </w:rPr>
        <w:t xml:space="preserve"> (</w:t>
      </w:r>
      <w:r w:rsidR="00DE4A6E" w:rsidRPr="00DE4A6E">
        <w:rPr>
          <w:rFonts w:asciiTheme="minorHAnsi" w:hAnsiTheme="minorHAnsi"/>
          <w:sz w:val="24"/>
          <w:szCs w:val="24"/>
        </w:rPr>
        <w:t>2008</w:t>
      </w:r>
      <w:r w:rsidR="00DD01F2" w:rsidRPr="00DE4A6E">
        <w:rPr>
          <w:rFonts w:asciiTheme="minorHAnsi" w:hAnsiTheme="minorHAnsi"/>
          <w:sz w:val="24"/>
          <w:szCs w:val="24"/>
        </w:rPr>
        <w:t>)</w:t>
      </w:r>
      <w:r w:rsidR="00DD01F2">
        <w:rPr>
          <w:rFonts w:asciiTheme="minorHAnsi" w:hAnsiTheme="minorHAnsi"/>
          <w:sz w:val="24"/>
          <w:szCs w:val="24"/>
        </w:rPr>
        <w:t xml:space="preserve"> </w:t>
      </w:r>
      <w:r w:rsidR="004A00E8">
        <w:rPr>
          <w:rFonts w:asciiTheme="minorHAnsi" w:hAnsiTheme="minorHAnsi"/>
          <w:sz w:val="24"/>
          <w:szCs w:val="24"/>
        </w:rPr>
        <w:t>found that</w:t>
      </w:r>
      <w:r w:rsidR="0090517D">
        <w:rPr>
          <w:rFonts w:asciiTheme="minorHAnsi" w:hAnsiTheme="minorHAnsi"/>
          <w:sz w:val="24"/>
          <w:szCs w:val="24"/>
        </w:rPr>
        <w:t xml:space="preserve"> EPOC did not significantly increase energy expenditure </w:t>
      </w:r>
      <w:r w:rsidR="00523856">
        <w:rPr>
          <w:rFonts w:asciiTheme="minorHAnsi" w:hAnsiTheme="minorHAnsi"/>
          <w:sz w:val="24"/>
          <w:szCs w:val="24"/>
        </w:rPr>
        <w:t xml:space="preserve">over </w:t>
      </w:r>
      <w:r w:rsidR="004E6AF6">
        <w:rPr>
          <w:rFonts w:asciiTheme="minorHAnsi" w:hAnsiTheme="minorHAnsi"/>
          <w:sz w:val="24"/>
          <w:szCs w:val="24"/>
        </w:rPr>
        <w:t>24 hours</w:t>
      </w:r>
      <w:r w:rsidR="00FA515C">
        <w:rPr>
          <w:rFonts w:asciiTheme="minorHAnsi" w:hAnsiTheme="minorHAnsi"/>
          <w:sz w:val="24"/>
          <w:szCs w:val="24"/>
        </w:rPr>
        <w:t xml:space="preserve">. </w:t>
      </w:r>
    </w:p>
    <w:p w14:paraId="7734BF62" w14:textId="77777777" w:rsidR="00523856" w:rsidRDefault="00523856" w:rsidP="00B340DF">
      <w:pPr>
        <w:spacing w:line="276" w:lineRule="auto"/>
        <w:jc w:val="both"/>
        <w:rPr>
          <w:rFonts w:asciiTheme="minorHAnsi" w:hAnsiTheme="minorHAnsi"/>
          <w:sz w:val="24"/>
          <w:szCs w:val="24"/>
        </w:rPr>
      </w:pPr>
    </w:p>
    <w:p w14:paraId="21F9DC3A" w14:textId="120105AC" w:rsidR="00A75A50" w:rsidRDefault="00152002" w:rsidP="00B340DF">
      <w:pPr>
        <w:spacing w:line="276" w:lineRule="auto"/>
        <w:jc w:val="both"/>
        <w:rPr>
          <w:rFonts w:asciiTheme="minorHAnsi" w:hAnsiTheme="minorHAnsi"/>
          <w:sz w:val="24"/>
          <w:szCs w:val="24"/>
        </w:rPr>
      </w:pPr>
      <w:r>
        <w:rPr>
          <w:rFonts w:asciiTheme="minorHAnsi" w:hAnsiTheme="minorHAnsi"/>
          <w:sz w:val="24"/>
          <w:szCs w:val="24"/>
        </w:rPr>
        <w:t>Taking all the above into consideration, there are several equations available to predic</w:t>
      </w:r>
      <w:r w:rsidR="0004209B">
        <w:rPr>
          <w:rFonts w:asciiTheme="minorHAnsi" w:hAnsiTheme="minorHAnsi"/>
          <w:sz w:val="24"/>
          <w:szCs w:val="24"/>
        </w:rPr>
        <w:t xml:space="preserve">t </w:t>
      </w:r>
      <w:r w:rsidR="0066122C">
        <w:rPr>
          <w:rFonts w:asciiTheme="minorHAnsi" w:hAnsiTheme="minorHAnsi"/>
          <w:sz w:val="24"/>
          <w:szCs w:val="24"/>
        </w:rPr>
        <w:t>BMR if indirect ca</w:t>
      </w:r>
      <w:r w:rsidR="00E0068A">
        <w:rPr>
          <w:rFonts w:asciiTheme="minorHAnsi" w:hAnsiTheme="minorHAnsi"/>
          <w:sz w:val="24"/>
          <w:szCs w:val="24"/>
        </w:rPr>
        <w:t>lorimetry is not available</w:t>
      </w:r>
      <w:r w:rsidR="00A75A50">
        <w:rPr>
          <w:rFonts w:asciiTheme="minorHAnsi" w:hAnsiTheme="minorHAnsi"/>
          <w:sz w:val="24"/>
          <w:szCs w:val="24"/>
        </w:rPr>
        <w:t xml:space="preserve">. </w:t>
      </w:r>
      <w:proofErr w:type="spellStart"/>
      <w:r w:rsidR="00A75A50" w:rsidRPr="00C32903">
        <w:rPr>
          <w:rFonts w:asciiTheme="minorHAnsi" w:hAnsiTheme="minorHAnsi"/>
          <w:sz w:val="24"/>
          <w:szCs w:val="24"/>
        </w:rPr>
        <w:t>Amirkalali</w:t>
      </w:r>
      <w:proofErr w:type="spellEnd"/>
      <w:r w:rsidR="00A75A50">
        <w:rPr>
          <w:rFonts w:asciiTheme="minorHAnsi" w:hAnsiTheme="minorHAnsi"/>
          <w:sz w:val="24"/>
          <w:szCs w:val="24"/>
        </w:rPr>
        <w:t xml:space="preserve"> et al. (2008) found that there was no statistical significance </w:t>
      </w:r>
      <w:r w:rsidR="00447CDE">
        <w:rPr>
          <w:rFonts w:asciiTheme="minorHAnsi" w:hAnsiTheme="minorHAnsi"/>
          <w:sz w:val="24"/>
          <w:szCs w:val="24"/>
        </w:rPr>
        <w:t>in the results</w:t>
      </w:r>
      <w:r w:rsidR="00A75A50">
        <w:rPr>
          <w:rFonts w:asciiTheme="minorHAnsi" w:hAnsiTheme="minorHAnsi"/>
          <w:sz w:val="24"/>
          <w:szCs w:val="24"/>
        </w:rPr>
        <w:t xml:space="preserve"> of </w:t>
      </w:r>
      <w:r w:rsidR="00767154">
        <w:rPr>
          <w:rFonts w:asciiTheme="minorHAnsi" w:hAnsiTheme="minorHAnsi"/>
          <w:sz w:val="24"/>
          <w:szCs w:val="24"/>
        </w:rPr>
        <w:t xml:space="preserve">the Harris-Benedict </w:t>
      </w:r>
      <w:r w:rsidR="00767154" w:rsidRPr="00854E38">
        <w:rPr>
          <w:rFonts w:asciiTheme="minorHAnsi" w:hAnsiTheme="minorHAnsi"/>
          <w:sz w:val="24"/>
          <w:szCs w:val="24"/>
        </w:rPr>
        <w:t>(</w:t>
      </w:r>
      <w:r w:rsidR="00854E38" w:rsidRPr="00854E38">
        <w:rPr>
          <w:rFonts w:asciiTheme="minorHAnsi" w:hAnsiTheme="minorHAnsi"/>
          <w:sz w:val="24"/>
          <w:szCs w:val="24"/>
        </w:rPr>
        <w:t>1918</w:t>
      </w:r>
      <w:r w:rsidR="00767154" w:rsidRPr="00854E38">
        <w:rPr>
          <w:rFonts w:asciiTheme="minorHAnsi" w:hAnsiTheme="minorHAnsi"/>
          <w:sz w:val="24"/>
          <w:szCs w:val="24"/>
        </w:rPr>
        <w:t>)</w:t>
      </w:r>
      <w:r w:rsidR="00767154">
        <w:rPr>
          <w:rFonts w:asciiTheme="minorHAnsi" w:hAnsiTheme="minorHAnsi"/>
          <w:sz w:val="24"/>
          <w:szCs w:val="24"/>
        </w:rPr>
        <w:t xml:space="preserve"> </w:t>
      </w:r>
      <w:r w:rsidR="00F856C5">
        <w:rPr>
          <w:rFonts w:asciiTheme="minorHAnsi" w:hAnsiTheme="minorHAnsi"/>
          <w:sz w:val="24"/>
          <w:szCs w:val="24"/>
        </w:rPr>
        <w:t xml:space="preserve">method </w:t>
      </w:r>
      <w:r w:rsidR="00767154">
        <w:rPr>
          <w:rFonts w:asciiTheme="minorHAnsi" w:hAnsiTheme="minorHAnsi"/>
          <w:sz w:val="24"/>
          <w:szCs w:val="24"/>
        </w:rPr>
        <w:t xml:space="preserve">and the Mifflin-ST </w:t>
      </w:r>
      <w:proofErr w:type="spellStart"/>
      <w:r w:rsidR="00767154">
        <w:rPr>
          <w:rFonts w:asciiTheme="minorHAnsi" w:hAnsiTheme="minorHAnsi"/>
          <w:sz w:val="24"/>
          <w:szCs w:val="24"/>
        </w:rPr>
        <w:t>Joer</w:t>
      </w:r>
      <w:proofErr w:type="spellEnd"/>
      <w:r w:rsidR="00767154">
        <w:rPr>
          <w:rFonts w:asciiTheme="minorHAnsi" w:hAnsiTheme="minorHAnsi"/>
          <w:sz w:val="24"/>
          <w:szCs w:val="24"/>
        </w:rPr>
        <w:t xml:space="preserve"> </w:t>
      </w:r>
      <w:r w:rsidR="00C44A84">
        <w:rPr>
          <w:rFonts w:asciiTheme="minorHAnsi" w:hAnsiTheme="minorHAnsi"/>
          <w:sz w:val="24"/>
          <w:szCs w:val="24"/>
        </w:rPr>
        <w:t xml:space="preserve">method </w:t>
      </w:r>
      <w:r w:rsidR="00767154" w:rsidRPr="00B413FC">
        <w:rPr>
          <w:rFonts w:asciiTheme="minorHAnsi" w:hAnsiTheme="minorHAnsi"/>
          <w:sz w:val="24"/>
          <w:szCs w:val="24"/>
        </w:rPr>
        <w:t>(</w:t>
      </w:r>
      <w:r w:rsidR="0031772A" w:rsidRPr="0031772A">
        <w:rPr>
          <w:rFonts w:asciiTheme="minorHAnsi" w:hAnsiTheme="minorHAnsi"/>
          <w:sz w:val="24"/>
          <w:szCs w:val="24"/>
        </w:rPr>
        <w:t>Mifflin</w:t>
      </w:r>
      <w:r w:rsidR="0031772A" w:rsidRPr="0031772A">
        <w:rPr>
          <w:rFonts w:asciiTheme="minorHAnsi" w:hAnsiTheme="minorHAnsi"/>
          <w:sz w:val="24"/>
          <w:szCs w:val="24"/>
        </w:rPr>
        <w:t xml:space="preserve"> et al., </w:t>
      </w:r>
      <w:r w:rsidR="00A35271" w:rsidRPr="00B413FC">
        <w:rPr>
          <w:rFonts w:asciiTheme="minorHAnsi" w:hAnsiTheme="minorHAnsi"/>
          <w:sz w:val="24"/>
          <w:szCs w:val="24"/>
        </w:rPr>
        <w:t>1990</w:t>
      </w:r>
      <w:r w:rsidR="00767154" w:rsidRPr="00B413FC">
        <w:rPr>
          <w:rFonts w:asciiTheme="minorHAnsi" w:hAnsiTheme="minorHAnsi"/>
          <w:sz w:val="24"/>
          <w:szCs w:val="24"/>
        </w:rPr>
        <w:t>)</w:t>
      </w:r>
      <w:r w:rsidR="00767154">
        <w:rPr>
          <w:rFonts w:asciiTheme="minorHAnsi" w:hAnsiTheme="minorHAnsi"/>
          <w:sz w:val="24"/>
          <w:szCs w:val="24"/>
        </w:rPr>
        <w:t xml:space="preserve">, whilst </w:t>
      </w:r>
      <w:r w:rsidR="004A6E59">
        <w:rPr>
          <w:rFonts w:asciiTheme="minorHAnsi" w:hAnsiTheme="minorHAnsi"/>
          <w:sz w:val="24"/>
          <w:szCs w:val="24"/>
        </w:rPr>
        <w:t xml:space="preserve">Luy and </w:t>
      </w:r>
      <w:proofErr w:type="spellStart"/>
      <w:r w:rsidR="00D34DA6">
        <w:rPr>
          <w:rFonts w:asciiTheme="minorHAnsi" w:hAnsiTheme="minorHAnsi"/>
          <w:sz w:val="24"/>
          <w:szCs w:val="24"/>
        </w:rPr>
        <w:t>Dampil</w:t>
      </w:r>
      <w:proofErr w:type="spellEnd"/>
      <w:r w:rsidR="00D34DA6">
        <w:rPr>
          <w:rFonts w:asciiTheme="minorHAnsi" w:hAnsiTheme="minorHAnsi"/>
          <w:sz w:val="24"/>
          <w:szCs w:val="24"/>
        </w:rPr>
        <w:t xml:space="preserve"> (2018) found that the Harris-Benedict</w:t>
      </w:r>
      <w:r w:rsidR="00555834">
        <w:rPr>
          <w:rFonts w:asciiTheme="minorHAnsi" w:hAnsiTheme="minorHAnsi"/>
          <w:sz w:val="24"/>
          <w:szCs w:val="24"/>
        </w:rPr>
        <w:t xml:space="preserve"> and BIA </w:t>
      </w:r>
      <w:r w:rsidR="00921B98">
        <w:rPr>
          <w:rFonts w:asciiTheme="minorHAnsi" w:hAnsiTheme="minorHAnsi"/>
          <w:sz w:val="24"/>
          <w:szCs w:val="24"/>
        </w:rPr>
        <w:t xml:space="preserve">methods both overestimated their calculations in </w:t>
      </w:r>
      <w:r w:rsidR="00F35031">
        <w:rPr>
          <w:rFonts w:asciiTheme="minorHAnsi" w:hAnsiTheme="minorHAnsi"/>
          <w:sz w:val="24"/>
          <w:szCs w:val="24"/>
        </w:rPr>
        <w:t>comparison</w:t>
      </w:r>
      <w:r w:rsidR="00921B98">
        <w:rPr>
          <w:rFonts w:asciiTheme="minorHAnsi" w:hAnsiTheme="minorHAnsi"/>
          <w:sz w:val="24"/>
          <w:szCs w:val="24"/>
        </w:rPr>
        <w:t xml:space="preserve"> to</w:t>
      </w:r>
      <w:r w:rsidR="00F35031">
        <w:rPr>
          <w:rFonts w:asciiTheme="minorHAnsi" w:hAnsiTheme="minorHAnsi"/>
          <w:sz w:val="24"/>
          <w:szCs w:val="24"/>
        </w:rPr>
        <w:t xml:space="preserve"> the indirect calorimetry</w:t>
      </w:r>
      <w:r w:rsidR="00F86F48">
        <w:rPr>
          <w:rFonts w:asciiTheme="minorHAnsi" w:hAnsiTheme="minorHAnsi"/>
          <w:sz w:val="24"/>
          <w:szCs w:val="24"/>
        </w:rPr>
        <w:t>.</w:t>
      </w:r>
      <w:r w:rsidR="00041486">
        <w:rPr>
          <w:rFonts w:asciiTheme="minorHAnsi" w:hAnsiTheme="minorHAnsi"/>
          <w:sz w:val="24"/>
          <w:szCs w:val="24"/>
        </w:rPr>
        <w:t xml:space="preserve"> </w:t>
      </w:r>
      <w:r w:rsidR="00F86F48">
        <w:rPr>
          <w:rFonts w:asciiTheme="minorHAnsi" w:hAnsiTheme="minorHAnsi"/>
          <w:sz w:val="24"/>
          <w:szCs w:val="24"/>
        </w:rPr>
        <w:t>T</w:t>
      </w:r>
      <w:r w:rsidR="00041486">
        <w:rPr>
          <w:rFonts w:asciiTheme="minorHAnsi" w:hAnsiTheme="minorHAnsi"/>
          <w:sz w:val="24"/>
          <w:szCs w:val="24"/>
        </w:rPr>
        <w:t>herefore</w:t>
      </w:r>
      <w:r w:rsidR="00E3752C">
        <w:rPr>
          <w:rFonts w:asciiTheme="minorHAnsi" w:hAnsiTheme="minorHAnsi"/>
          <w:sz w:val="24"/>
          <w:szCs w:val="24"/>
        </w:rPr>
        <w:t>,</w:t>
      </w:r>
      <w:r w:rsidR="00041486">
        <w:rPr>
          <w:rFonts w:asciiTheme="minorHAnsi" w:hAnsiTheme="minorHAnsi"/>
          <w:sz w:val="24"/>
          <w:szCs w:val="24"/>
        </w:rPr>
        <w:t xml:space="preserve"> the Mifflin-ST </w:t>
      </w:r>
      <w:proofErr w:type="spellStart"/>
      <w:r w:rsidR="00041486">
        <w:rPr>
          <w:rFonts w:asciiTheme="minorHAnsi" w:hAnsiTheme="minorHAnsi"/>
          <w:sz w:val="24"/>
          <w:szCs w:val="24"/>
        </w:rPr>
        <w:t>Joer</w:t>
      </w:r>
      <w:proofErr w:type="spellEnd"/>
      <w:r w:rsidR="00041486">
        <w:rPr>
          <w:rFonts w:asciiTheme="minorHAnsi" w:hAnsiTheme="minorHAnsi"/>
          <w:sz w:val="24"/>
          <w:szCs w:val="24"/>
        </w:rPr>
        <w:t xml:space="preserve"> method will be used</w:t>
      </w:r>
      <w:r w:rsidR="00E3752C">
        <w:rPr>
          <w:rFonts w:asciiTheme="minorHAnsi" w:hAnsiTheme="minorHAnsi"/>
          <w:sz w:val="24"/>
          <w:szCs w:val="24"/>
        </w:rPr>
        <w:t xml:space="preserve"> in this instance. </w:t>
      </w:r>
    </w:p>
    <w:p w14:paraId="69588582" w14:textId="77777777" w:rsidR="00A75A50" w:rsidRDefault="00A75A50" w:rsidP="00B340DF">
      <w:pPr>
        <w:spacing w:line="276" w:lineRule="auto"/>
        <w:jc w:val="both"/>
        <w:rPr>
          <w:rFonts w:asciiTheme="minorHAnsi" w:hAnsiTheme="minorHAnsi"/>
          <w:sz w:val="24"/>
          <w:szCs w:val="24"/>
        </w:rPr>
      </w:pPr>
    </w:p>
    <w:p w14:paraId="666AA069" w14:textId="56F575D8" w:rsidR="00E3752C" w:rsidRDefault="00BE363C" w:rsidP="00B340DF">
      <w:pPr>
        <w:spacing w:line="276" w:lineRule="auto"/>
        <w:jc w:val="center"/>
        <w:rPr>
          <w:rFonts w:asciiTheme="minorHAnsi" w:hAnsiTheme="minorHAnsi"/>
          <w:sz w:val="24"/>
          <w:szCs w:val="24"/>
        </w:rPr>
      </w:pPr>
      <w:r>
        <w:rPr>
          <w:rFonts w:asciiTheme="minorHAnsi" w:hAnsiTheme="minorHAnsi"/>
          <w:sz w:val="24"/>
          <w:szCs w:val="24"/>
        </w:rPr>
        <w:t xml:space="preserve">The </w:t>
      </w:r>
      <w:r w:rsidR="007D359E">
        <w:rPr>
          <w:rFonts w:asciiTheme="minorHAnsi" w:hAnsiTheme="minorHAnsi"/>
          <w:sz w:val="24"/>
          <w:szCs w:val="24"/>
        </w:rPr>
        <w:t xml:space="preserve">Mifflin-ST </w:t>
      </w:r>
      <w:proofErr w:type="spellStart"/>
      <w:r w:rsidR="007D359E">
        <w:rPr>
          <w:rFonts w:asciiTheme="minorHAnsi" w:hAnsiTheme="minorHAnsi"/>
          <w:sz w:val="24"/>
          <w:szCs w:val="24"/>
        </w:rPr>
        <w:t>Joer</w:t>
      </w:r>
      <w:proofErr w:type="spellEnd"/>
      <w:r w:rsidR="007D359E">
        <w:rPr>
          <w:rFonts w:asciiTheme="minorHAnsi" w:hAnsiTheme="minorHAnsi"/>
          <w:sz w:val="24"/>
          <w:szCs w:val="24"/>
        </w:rPr>
        <w:t xml:space="preserve"> method </w:t>
      </w:r>
      <w:r>
        <w:rPr>
          <w:rFonts w:asciiTheme="minorHAnsi" w:hAnsiTheme="minorHAnsi"/>
          <w:sz w:val="24"/>
          <w:szCs w:val="24"/>
        </w:rPr>
        <w:t>calculated</w:t>
      </w:r>
      <w:r w:rsidR="007D359E">
        <w:rPr>
          <w:rFonts w:asciiTheme="minorHAnsi" w:hAnsiTheme="minorHAnsi"/>
          <w:sz w:val="24"/>
          <w:szCs w:val="24"/>
        </w:rPr>
        <w:t xml:space="preserve"> a BMR of 1676 kcal/day</w:t>
      </w:r>
      <w:r w:rsidR="000A5825">
        <w:rPr>
          <w:rFonts w:asciiTheme="minorHAnsi" w:hAnsiTheme="minorHAnsi"/>
          <w:sz w:val="24"/>
          <w:szCs w:val="24"/>
        </w:rPr>
        <w:t>.</w:t>
      </w:r>
    </w:p>
    <w:p w14:paraId="39CE7991" w14:textId="21B6BFFB" w:rsidR="00E3752C" w:rsidRDefault="00BE363C" w:rsidP="00B340DF">
      <w:pPr>
        <w:spacing w:line="276" w:lineRule="auto"/>
        <w:jc w:val="center"/>
        <w:rPr>
          <w:rFonts w:asciiTheme="minorHAnsi" w:hAnsiTheme="minorHAnsi"/>
          <w:sz w:val="24"/>
          <w:szCs w:val="24"/>
        </w:rPr>
      </w:pPr>
      <w:r>
        <w:rPr>
          <w:rFonts w:asciiTheme="minorHAnsi" w:hAnsiTheme="minorHAnsi"/>
          <w:sz w:val="24"/>
          <w:szCs w:val="24"/>
        </w:rPr>
        <w:t>The</w:t>
      </w:r>
      <w:r w:rsidR="004C1B93">
        <w:rPr>
          <w:rFonts w:asciiTheme="minorHAnsi" w:hAnsiTheme="minorHAnsi"/>
          <w:sz w:val="24"/>
          <w:szCs w:val="24"/>
        </w:rPr>
        <w:t xml:space="preserve"> Harris</w:t>
      </w:r>
      <w:r w:rsidR="007D359E">
        <w:rPr>
          <w:rFonts w:asciiTheme="minorHAnsi" w:hAnsiTheme="minorHAnsi"/>
          <w:sz w:val="24"/>
          <w:szCs w:val="24"/>
        </w:rPr>
        <w:t>-</w:t>
      </w:r>
      <w:r w:rsidR="004C1B93">
        <w:rPr>
          <w:rFonts w:asciiTheme="minorHAnsi" w:hAnsiTheme="minorHAnsi"/>
          <w:sz w:val="24"/>
          <w:szCs w:val="24"/>
        </w:rPr>
        <w:t xml:space="preserve">Benedict method </w:t>
      </w:r>
      <w:r>
        <w:rPr>
          <w:rFonts w:asciiTheme="minorHAnsi" w:hAnsiTheme="minorHAnsi"/>
          <w:sz w:val="24"/>
          <w:szCs w:val="24"/>
        </w:rPr>
        <w:t>calculated</w:t>
      </w:r>
      <w:r w:rsidR="00D70F4F">
        <w:rPr>
          <w:rFonts w:asciiTheme="minorHAnsi" w:hAnsiTheme="minorHAnsi"/>
          <w:sz w:val="24"/>
          <w:szCs w:val="24"/>
        </w:rPr>
        <w:t xml:space="preserve"> a BMR of </w:t>
      </w:r>
      <w:r w:rsidR="007D359E">
        <w:rPr>
          <w:rFonts w:asciiTheme="minorHAnsi" w:hAnsiTheme="minorHAnsi"/>
          <w:sz w:val="24"/>
          <w:szCs w:val="24"/>
        </w:rPr>
        <w:t>1725 kcal/day</w:t>
      </w:r>
      <w:r w:rsidR="000A5825">
        <w:rPr>
          <w:rFonts w:asciiTheme="minorHAnsi" w:hAnsiTheme="minorHAnsi"/>
          <w:sz w:val="24"/>
          <w:szCs w:val="24"/>
        </w:rPr>
        <w:t>.</w:t>
      </w:r>
    </w:p>
    <w:p w14:paraId="2023B5EE" w14:textId="28EC32BC" w:rsidR="004C1B93" w:rsidRDefault="00BE363C" w:rsidP="00B340DF">
      <w:pPr>
        <w:spacing w:line="276" w:lineRule="auto"/>
        <w:jc w:val="center"/>
        <w:rPr>
          <w:rFonts w:asciiTheme="minorHAnsi" w:hAnsiTheme="minorHAnsi"/>
          <w:sz w:val="24"/>
          <w:szCs w:val="24"/>
        </w:rPr>
      </w:pPr>
      <w:r>
        <w:rPr>
          <w:rFonts w:asciiTheme="minorHAnsi" w:hAnsiTheme="minorHAnsi"/>
          <w:sz w:val="24"/>
          <w:szCs w:val="24"/>
        </w:rPr>
        <w:t>T</w:t>
      </w:r>
      <w:r w:rsidR="004C1B93">
        <w:rPr>
          <w:rFonts w:asciiTheme="minorHAnsi" w:hAnsiTheme="minorHAnsi"/>
          <w:sz w:val="24"/>
          <w:szCs w:val="24"/>
        </w:rPr>
        <w:t xml:space="preserve">he </w:t>
      </w:r>
      <w:r w:rsidR="001045B5">
        <w:rPr>
          <w:rFonts w:asciiTheme="minorHAnsi" w:hAnsiTheme="minorHAnsi"/>
          <w:sz w:val="24"/>
          <w:szCs w:val="24"/>
        </w:rPr>
        <w:t xml:space="preserve">Bioelectrical Impedance </w:t>
      </w:r>
      <w:r w:rsidR="00CF2513">
        <w:rPr>
          <w:rFonts w:asciiTheme="minorHAnsi" w:hAnsiTheme="minorHAnsi"/>
          <w:sz w:val="24"/>
          <w:szCs w:val="24"/>
        </w:rPr>
        <w:t>A</w:t>
      </w:r>
      <w:r w:rsidR="001045B5">
        <w:rPr>
          <w:rFonts w:asciiTheme="minorHAnsi" w:hAnsiTheme="minorHAnsi"/>
          <w:sz w:val="24"/>
          <w:szCs w:val="24"/>
        </w:rPr>
        <w:t>nalysis</w:t>
      </w:r>
      <w:r w:rsidR="00CF2513">
        <w:rPr>
          <w:rFonts w:asciiTheme="minorHAnsi" w:hAnsiTheme="minorHAnsi"/>
          <w:sz w:val="24"/>
          <w:szCs w:val="24"/>
        </w:rPr>
        <w:t xml:space="preserve"> </w:t>
      </w:r>
      <w:r w:rsidR="001045B5">
        <w:rPr>
          <w:rFonts w:asciiTheme="minorHAnsi" w:hAnsiTheme="minorHAnsi"/>
          <w:sz w:val="24"/>
          <w:szCs w:val="24"/>
        </w:rPr>
        <w:t>calculated</w:t>
      </w:r>
      <w:r w:rsidR="00CF2513">
        <w:rPr>
          <w:rFonts w:asciiTheme="minorHAnsi" w:hAnsiTheme="minorHAnsi"/>
          <w:sz w:val="24"/>
          <w:szCs w:val="24"/>
        </w:rPr>
        <w:t xml:space="preserve"> a BMR of 1738 kcal/day.</w:t>
      </w:r>
    </w:p>
    <w:p w14:paraId="4D4ECDF4" w14:textId="77777777" w:rsidR="004C1B93" w:rsidRDefault="004C1B93" w:rsidP="00B340DF">
      <w:pPr>
        <w:spacing w:line="276" w:lineRule="auto"/>
        <w:jc w:val="both"/>
        <w:rPr>
          <w:rFonts w:asciiTheme="minorHAnsi" w:hAnsiTheme="minorHAnsi"/>
          <w:sz w:val="24"/>
          <w:szCs w:val="24"/>
        </w:rPr>
      </w:pPr>
    </w:p>
    <w:p w14:paraId="17FB5E0D" w14:textId="468B5A56" w:rsidR="00B62568" w:rsidRDefault="00F86F48" w:rsidP="00B340DF">
      <w:pPr>
        <w:spacing w:line="276" w:lineRule="auto"/>
        <w:jc w:val="both"/>
        <w:rPr>
          <w:rFonts w:asciiTheme="minorHAnsi" w:hAnsiTheme="minorHAnsi"/>
          <w:sz w:val="24"/>
          <w:szCs w:val="24"/>
        </w:rPr>
      </w:pPr>
      <w:r>
        <w:rPr>
          <w:rFonts w:asciiTheme="minorHAnsi" w:hAnsiTheme="minorHAnsi"/>
          <w:sz w:val="24"/>
          <w:szCs w:val="24"/>
        </w:rPr>
        <w:t xml:space="preserve">To translate </w:t>
      </w:r>
      <w:r w:rsidR="00B62568">
        <w:rPr>
          <w:rFonts w:asciiTheme="minorHAnsi" w:hAnsiTheme="minorHAnsi"/>
          <w:sz w:val="24"/>
          <w:szCs w:val="24"/>
        </w:rPr>
        <w:t>a</w:t>
      </w:r>
      <w:r>
        <w:rPr>
          <w:rFonts w:asciiTheme="minorHAnsi" w:hAnsiTheme="minorHAnsi"/>
          <w:sz w:val="24"/>
          <w:szCs w:val="24"/>
        </w:rPr>
        <w:t xml:space="preserve"> BMR figure </w:t>
      </w:r>
      <w:r w:rsidR="004D1602">
        <w:rPr>
          <w:rFonts w:asciiTheme="minorHAnsi" w:hAnsiTheme="minorHAnsi"/>
          <w:sz w:val="24"/>
          <w:szCs w:val="24"/>
        </w:rPr>
        <w:t>into a TDEE figure</w:t>
      </w:r>
      <w:r w:rsidR="005141BA">
        <w:rPr>
          <w:rFonts w:asciiTheme="minorHAnsi" w:hAnsiTheme="minorHAnsi"/>
          <w:sz w:val="24"/>
          <w:szCs w:val="24"/>
        </w:rPr>
        <w:t>,</w:t>
      </w:r>
      <w:r w:rsidR="004D1602">
        <w:rPr>
          <w:rFonts w:asciiTheme="minorHAnsi" w:hAnsiTheme="minorHAnsi"/>
          <w:sz w:val="24"/>
          <w:szCs w:val="24"/>
        </w:rPr>
        <w:t xml:space="preserve"> it must be </w:t>
      </w:r>
      <w:r w:rsidR="00D55BE5">
        <w:rPr>
          <w:rFonts w:asciiTheme="minorHAnsi" w:hAnsiTheme="minorHAnsi"/>
          <w:sz w:val="24"/>
          <w:szCs w:val="24"/>
        </w:rPr>
        <w:t>mult</w:t>
      </w:r>
      <w:r w:rsidR="002C21A0">
        <w:rPr>
          <w:rFonts w:asciiTheme="minorHAnsi" w:hAnsiTheme="minorHAnsi"/>
          <w:sz w:val="24"/>
          <w:szCs w:val="24"/>
        </w:rPr>
        <w:t>iplied by a Physical Activity Level</w:t>
      </w:r>
      <w:r w:rsidR="005141BA">
        <w:rPr>
          <w:rFonts w:asciiTheme="minorHAnsi" w:hAnsiTheme="minorHAnsi"/>
          <w:sz w:val="24"/>
          <w:szCs w:val="24"/>
        </w:rPr>
        <w:t xml:space="preserve"> </w:t>
      </w:r>
      <w:r w:rsidR="00956DE2">
        <w:rPr>
          <w:rFonts w:asciiTheme="minorHAnsi" w:hAnsiTheme="minorHAnsi"/>
          <w:sz w:val="24"/>
          <w:szCs w:val="24"/>
        </w:rPr>
        <w:t xml:space="preserve">(Shetty, </w:t>
      </w:r>
      <w:r w:rsidR="005C2826">
        <w:rPr>
          <w:rFonts w:asciiTheme="minorHAnsi" w:hAnsiTheme="minorHAnsi"/>
          <w:sz w:val="24"/>
          <w:szCs w:val="24"/>
        </w:rPr>
        <w:t xml:space="preserve">2005). </w:t>
      </w:r>
      <w:r w:rsidR="003D00EA">
        <w:rPr>
          <w:rFonts w:asciiTheme="minorHAnsi" w:hAnsiTheme="minorHAnsi"/>
          <w:sz w:val="24"/>
          <w:szCs w:val="24"/>
        </w:rPr>
        <w:t xml:space="preserve">In this instance, the </w:t>
      </w:r>
      <w:r w:rsidR="00B935A7">
        <w:rPr>
          <w:rFonts w:asciiTheme="minorHAnsi" w:hAnsiTheme="minorHAnsi"/>
          <w:sz w:val="24"/>
          <w:szCs w:val="24"/>
        </w:rPr>
        <w:t xml:space="preserve">PAL </w:t>
      </w:r>
      <w:r w:rsidR="00B86869">
        <w:rPr>
          <w:rFonts w:asciiTheme="minorHAnsi" w:hAnsiTheme="minorHAnsi"/>
          <w:sz w:val="24"/>
          <w:szCs w:val="24"/>
        </w:rPr>
        <w:t>descriptor of ‘</w:t>
      </w:r>
      <w:r w:rsidR="00BD207B">
        <w:rPr>
          <w:rFonts w:asciiTheme="minorHAnsi" w:hAnsiTheme="minorHAnsi"/>
          <w:sz w:val="24"/>
          <w:szCs w:val="24"/>
        </w:rPr>
        <w:t>significant amount of sport or strenuous leisure</w:t>
      </w:r>
      <w:r w:rsidR="00564A51">
        <w:rPr>
          <w:rFonts w:asciiTheme="minorHAnsi" w:hAnsiTheme="minorHAnsi"/>
          <w:sz w:val="24"/>
          <w:szCs w:val="24"/>
        </w:rPr>
        <w:t xml:space="preserve"> activity (4-5 times per week)</w:t>
      </w:r>
      <w:r w:rsidR="00284BC6">
        <w:rPr>
          <w:rFonts w:asciiTheme="minorHAnsi" w:hAnsiTheme="minorHAnsi"/>
          <w:sz w:val="24"/>
          <w:szCs w:val="24"/>
        </w:rPr>
        <w:t xml:space="preserve">’ </w:t>
      </w:r>
      <w:r w:rsidR="00113B09">
        <w:rPr>
          <w:rFonts w:asciiTheme="minorHAnsi" w:hAnsiTheme="minorHAnsi"/>
          <w:sz w:val="24"/>
          <w:szCs w:val="24"/>
        </w:rPr>
        <w:t>with a</w:t>
      </w:r>
      <w:r w:rsidR="00B86869">
        <w:rPr>
          <w:rFonts w:asciiTheme="minorHAnsi" w:hAnsiTheme="minorHAnsi"/>
          <w:sz w:val="24"/>
          <w:szCs w:val="24"/>
        </w:rPr>
        <w:t xml:space="preserve"> </w:t>
      </w:r>
      <w:r w:rsidR="00B935A7">
        <w:rPr>
          <w:rFonts w:asciiTheme="minorHAnsi" w:hAnsiTheme="minorHAnsi"/>
          <w:sz w:val="24"/>
          <w:szCs w:val="24"/>
        </w:rPr>
        <w:t>multiplier of 1.8-1.9</w:t>
      </w:r>
      <w:r w:rsidR="00284BC6">
        <w:rPr>
          <w:rFonts w:asciiTheme="minorHAnsi" w:hAnsiTheme="minorHAnsi"/>
          <w:sz w:val="24"/>
          <w:szCs w:val="24"/>
        </w:rPr>
        <w:t xml:space="preserve"> seemed the most appropriate. </w:t>
      </w:r>
      <w:r w:rsidR="008C041A" w:rsidRPr="00E265B7">
        <w:rPr>
          <w:rFonts w:asciiTheme="minorHAnsi" w:hAnsiTheme="minorHAnsi"/>
          <w:sz w:val="24"/>
          <w:szCs w:val="24"/>
        </w:rPr>
        <w:t>T</w:t>
      </w:r>
      <w:r w:rsidR="005E471A" w:rsidRPr="00E265B7">
        <w:rPr>
          <w:rFonts w:asciiTheme="minorHAnsi" w:hAnsiTheme="minorHAnsi"/>
          <w:sz w:val="24"/>
          <w:szCs w:val="24"/>
        </w:rPr>
        <w:t xml:space="preserve">his figure also </w:t>
      </w:r>
      <w:r w:rsidR="006A4228">
        <w:rPr>
          <w:rFonts w:asciiTheme="minorHAnsi" w:hAnsiTheme="minorHAnsi"/>
          <w:sz w:val="24"/>
          <w:szCs w:val="24"/>
        </w:rPr>
        <w:t>aligns</w:t>
      </w:r>
      <w:r w:rsidR="005E471A" w:rsidRPr="00E265B7">
        <w:rPr>
          <w:rFonts w:asciiTheme="minorHAnsi" w:hAnsiTheme="minorHAnsi"/>
          <w:sz w:val="24"/>
          <w:szCs w:val="24"/>
        </w:rPr>
        <w:t xml:space="preserve"> with </w:t>
      </w:r>
      <w:r w:rsidR="00D34E06" w:rsidRPr="00E265B7">
        <w:rPr>
          <w:rFonts w:asciiTheme="minorHAnsi" w:hAnsiTheme="minorHAnsi"/>
          <w:sz w:val="24"/>
          <w:szCs w:val="24"/>
        </w:rPr>
        <w:t>the client's</w:t>
      </w:r>
      <w:r w:rsidR="005E471A" w:rsidRPr="00E265B7">
        <w:rPr>
          <w:rFonts w:asciiTheme="minorHAnsi" w:hAnsiTheme="minorHAnsi"/>
          <w:sz w:val="24"/>
          <w:szCs w:val="24"/>
        </w:rPr>
        <w:t xml:space="preserve"> Garmin data</w:t>
      </w:r>
      <w:r w:rsidR="00BA73A9">
        <w:rPr>
          <w:rFonts w:asciiTheme="minorHAnsi" w:hAnsiTheme="minorHAnsi"/>
          <w:sz w:val="24"/>
          <w:szCs w:val="24"/>
        </w:rPr>
        <w:t>,</w:t>
      </w:r>
      <w:r w:rsidR="005E471A" w:rsidRPr="00E265B7">
        <w:rPr>
          <w:rFonts w:asciiTheme="minorHAnsi" w:hAnsiTheme="minorHAnsi"/>
          <w:sz w:val="24"/>
          <w:szCs w:val="24"/>
        </w:rPr>
        <w:t xml:space="preserve"> </w:t>
      </w:r>
      <w:r w:rsidR="00BA73A9">
        <w:rPr>
          <w:rFonts w:asciiTheme="minorHAnsi" w:hAnsiTheme="minorHAnsi"/>
          <w:sz w:val="24"/>
          <w:szCs w:val="24"/>
        </w:rPr>
        <w:t xml:space="preserve">which shows an average of </w:t>
      </w:r>
      <w:r w:rsidR="00D34E06" w:rsidRPr="00E265B7">
        <w:rPr>
          <w:rFonts w:asciiTheme="minorHAnsi" w:hAnsiTheme="minorHAnsi"/>
          <w:sz w:val="24"/>
          <w:szCs w:val="24"/>
        </w:rPr>
        <w:t>3,073</w:t>
      </w:r>
      <w:r w:rsidR="005E471A" w:rsidRPr="00E265B7">
        <w:rPr>
          <w:rFonts w:asciiTheme="minorHAnsi" w:hAnsiTheme="minorHAnsi"/>
          <w:sz w:val="24"/>
          <w:szCs w:val="24"/>
        </w:rPr>
        <w:t xml:space="preserve"> calories</w:t>
      </w:r>
      <w:r w:rsidR="00E265B7" w:rsidRPr="00E265B7">
        <w:rPr>
          <w:rFonts w:asciiTheme="minorHAnsi" w:hAnsiTheme="minorHAnsi"/>
          <w:sz w:val="24"/>
          <w:szCs w:val="24"/>
        </w:rPr>
        <w:t xml:space="preserve"> </w:t>
      </w:r>
      <w:r w:rsidR="005E471A" w:rsidRPr="00E265B7">
        <w:rPr>
          <w:rFonts w:asciiTheme="minorHAnsi" w:hAnsiTheme="minorHAnsi"/>
          <w:sz w:val="24"/>
          <w:szCs w:val="24"/>
        </w:rPr>
        <w:t>expended</w:t>
      </w:r>
      <w:r w:rsidR="00121A1A" w:rsidRPr="00E265B7">
        <w:rPr>
          <w:rFonts w:asciiTheme="minorHAnsi" w:hAnsiTheme="minorHAnsi"/>
          <w:sz w:val="24"/>
          <w:szCs w:val="24"/>
        </w:rPr>
        <w:t xml:space="preserve"> </w:t>
      </w:r>
      <w:r w:rsidR="00E265B7" w:rsidRPr="00E265B7">
        <w:rPr>
          <w:rFonts w:asciiTheme="minorHAnsi" w:hAnsiTheme="minorHAnsi"/>
          <w:sz w:val="24"/>
          <w:szCs w:val="24"/>
        </w:rPr>
        <w:t xml:space="preserve">per day </w:t>
      </w:r>
      <w:r w:rsidR="00121A1A" w:rsidRPr="00E265B7">
        <w:rPr>
          <w:rFonts w:asciiTheme="minorHAnsi" w:hAnsiTheme="minorHAnsi"/>
          <w:sz w:val="24"/>
          <w:szCs w:val="24"/>
        </w:rPr>
        <w:t>over the last year</w:t>
      </w:r>
      <w:r w:rsidR="00E265B7">
        <w:rPr>
          <w:rFonts w:asciiTheme="minorHAnsi" w:hAnsiTheme="minorHAnsi"/>
          <w:sz w:val="24"/>
          <w:szCs w:val="24"/>
        </w:rPr>
        <w:t xml:space="preserve">, </w:t>
      </w:r>
      <w:r w:rsidR="00B0672D">
        <w:rPr>
          <w:rFonts w:asciiTheme="minorHAnsi" w:hAnsiTheme="minorHAnsi"/>
          <w:sz w:val="24"/>
          <w:szCs w:val="24"/>
        </w:rPr>
        <w:t xml:space="preserve">as </w:t>
      </w:r>
      <w:r w:rsidR="00E265B7">
        <w:rPr>
          <w:rFonts w:asciiTheme="minorHAnsi" w:hAnsiTheme="minorHAnsi"/>
          <w:sz w:val="24"/>
          <w:szCs w:val="24"/>
        </w:rPr>
        <w:t xml:space="preserve">shown in </w:t>
      </w:r>
      <w:r w:rsidR="00E265B7" w:rsidRPr="00B10957">
        <w:rPr>
          <w:rFonts w:asciiTheme="minorHAnsi" w:hAnsiTheme="minorHAnsi"/>
          <w:sz w:val="24"/>
          <w:szCs w:val="24"/>
        </w:rPr>
        <w:t>Figure 3.</w:t>
      </w:r>
    </w:p>
    <w:p w14:paraId="2A096CF4" w14:textId="77777777" w:rsidR="00B62568" w:rsidRDefault="00B62568" w:rsidP="00B340DF">
      <w:pPr>
        <w:spacing w:line="276" w:lineRule="auto"/>
        <w:jc w:val="both"/>
        <w:rPr>
          <w:rFonts w:asciiTheme="minorHAnsi" w:hAnsiTheme="minorHAnsi"/>
          <w:sz w:val="24"/>
          <w:szCs w:val="24"/>
        </w:rPr>
      </w:pPr>
    </w:p>
    <w:p w14:paraId="5D47CC62" w14:textId="40A73FB6" w:rsidR="005F2308" w:rsidRDefault="00284BC6" w:rsidP="00B340DF">
      <w:pPr>
        <w:spacing w:line="276" w:lineRule="auto"/>
        <w:jc w:val="center"/>
        <w:rPr>
          <w:rFonts w:asciiTheme="minorHAnsi" w:hAnsiTheme="minorHAnsi"/>
          <w:sz w:val="24"/>
          <w:szCs w:val="24"/>
        </w:rPr>
      </w:pPr>
      <w:r>
        <w:rPr>
          <w:rFonts w:asciiTheme="minorHAnsi" w:hAnsiTheme="minorHAnsi"/>
          <w:sz w:val="24"/>
          <w:szCs w:val="24"/>
        </w:rPr>
        <w:t xml:space="preserve">TDEE = </w:t>
      </w:r>
      <w:r w:rsidR="00B62568">
        <w:rPr>
          <w:rFonts w:asciiTheme="minorHAnsi" w:hAnsiTheme="minorHAnsi"/>
          <w:sz w:val="24"/>
          <w:szCs w:val="24"/>
        </w:rPr>
        <w:t xml:space="preserve">1676 kcal/day </w:t>
      </w:r>
      <w:r w:rsidR="00CF1C8A">
        <w:rPr>
          <w:rFonts w:asciiTheme="minorHAnsi" w:hAnsiTheme="minorHAnsi"/>
          <w:sz w:val="24"/>
          <w:szCs w:val="24"/>
        </w:rPr>
        <w:t xml:space="preserve">x 1.8-1.9 = </w:t>
      </w:r>
      <w:r w:rsidR="009F5736">
        <w:rPr>
          <w:rFonts w:asciiTheme="minorHAnsi" w:hAnsiTheme="minorHAnsi"/>
          <w:sz w:val="24"/>
          <w:szCs w:val="24"/>
        </w:rPr>
        <w:t>3</w:t>
      </w:r>
      <w:r w:rsidR="00203A35">
        <w:rPr>
          <w:rFonts w:asciiTheme="minorHAnsi" w:hAnsiTheme="minorHAnsi"/>
          <w:sz w:val="24"/>
          <w:szCs w:val="24"/>
        </w:rPr>
        <w:t>,</w:t>
      </w:r>
      <w:r w:rsidR="009F5736">
        <w:rPr>
          <w:rFonts w:asciiTheme="minorHAnsi" w:hAnsiTheme="minorHAnsi"/>
          <w:sz w:val="24"/>
          <w:szCs w:val="24"/>
        </w:rPr>
        <w:t>016-</w:t>
      </w:r>
      <w:r w:rsidR="00203A35">
        <w:rPr>
          <w:rFonts w:asciiTheme="minorHAnsi" w:hAnsiTheme="minorHAnsi"/>
          <w:sz w:val="24"/>
          <w:szCs w:val="24"/>
        </w:rPr>
        <w:t>3,184 kcal/day</w:t>
      </w:r>
    </w:p>
    <w:p w14:paraId="44D60D63" w14:textId="77777777" w:rsidR="00122010" w:rsidRDefault="00122010" w:rsidP="00B340DF">
      <w:pPr>
        <w:spacing w:line="276" w:lineRule="auto"/>
        <w:rPr>
          <w:rFonts w:asciiTheme="minorHAnsi" w:hAnsiTheme="minorHAnsi"/>
          <w:sz w:val="24"/>
          <w:szCs w:val="24"/>
        </w:rPr>
      </w:pPr>
    </w:p>
    <w:p w14:paraId="7E76E0A4" w14:textId="46206A64" w:rsidR="00D941B4" w:rsidRDefault="0049204E" w:rsidP="00B340DF">
      <w:pPr>
        <w:spacing w:line="276" w:lineRule="auto"/>
        <w:jc w:val="center"/>
        <w:rPr>
          <w:rFonts w:asciiTheme="minorHAnsi" w:hAnsiTheme="minorHAnsi"/>
          <w:sz w:val="24"/>
          <w:szCs w:val="24"/>
        </w:rPr>
      </w:pPr>
      <w:r>
        <w:rPr>
          <w:rFonts w:asciiTheme="minorHAnsi" w:hAnsiTheme="minorHAnsi"/>
          <w:noProof/>
          <w:sz w:val="24"/>
          <w:szCs w:val="24"/>
          <w14:ligatures w14:val="standardContextual"/>
        </w:rPr>
        <w:lastRenderedPageBreak/>
        <w:drawing>
          <wp:inline distT="0" distB="0" distL="0" distR="0" wp14:anchorId="649E65BA" wp14:editId="44F1C6BC">
            <wp:extent cx="3303814" cy="4228048"/>
            <wp:effectExtent l="0" t="0" r="0" b="1270"/>
            <wp:docPr id="1997932813" name="Picture 14"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932813" name="Picture 14" descr="A screenshot of a phon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23262" cy="4252937"/>
                    </a:xfrm>
                    <a:prstGeom prst="rect">
                      <a:avLst/>
                    </a:prstGeom>
                  </pic:spPr>
                </pic:pic>
              </a:graphicData>
            </a:graphic>
          </wp:inline>
        </w:drawing>
      </w:r>
    </w:p>
    <w:p w14:paraId="61FC2D22" w14:textId="77777777" w:rsidR="00122010" w:rsidRDefault="00122010" w:rsidP="00B340DF">
      <w:pPr>
        <w:spacing w:line="276" w:lineRule="auto"/>
        <w:jc w:val="center"/>
        <w:rPr>
          <w:rFonts w:asciiTheme="minorHAnsi" w:hAnsiTheme="minorHAnsi"/>
          <w:sz w:val="24"/>
          <w:szCs w:val="24"/>
        </w:rPr>
      </w:pPr>
    </w:p>
    <w:p w14:paraId="348B5170" w14:textId="77777777" w:rsidR="00203A35" w:rsidRDefault="00203A35" w:rsidP="00B340DF">
      <w:pPr>
        <w:spacing w:line="276" w:lineRule="auto"/>
        <w:jc w:val="both"/>
        <w:rPr>
          <w:rFonts w:asciiTheme="minorHAnsi" w:hAnsiTheme="minorHAnsi"/>
          <w:sz w:val="24"/>
          <w:szCs w:val="24"/>
        </w:rPr>
      </w:pPr>
    </w:p>
    <w:p w14:paraId="3A482244" w14:textId="42E5807E" w:rsidR="00E265B7" w:rsidRDefault="00E265B7" w:rsidP="00B340DF">
      <w:pPr>
        <w:spacing w:line="276" w:lineRule="auto"/>
        <w:jc w:val="both"/>
        <w:rPr>
          <w:rFonts w:asciiTheme="minorHAnsi" w:hAnsiTheme="minorHAnsi"/>
          <w:sz w:val="24"/>
          <w:szCs w:val="24"/>
        </w:rPr>
      </w:pPr>
      <w:r w:rsidRPr="00BA7D44">
        <w:rPr>
          <w:rFonts w:asciiTheme="minorHAnsi" w:hAnsiTheme="minorHAnsi"/>
          <w:b/>
          <w:bCs/>
          <w:sz w:val="24"/>
          <w:szCs w:val="24"/>
        </w:rPr>
        <w:t>Figure 3</w:t>
      </w:r>
      <w:r>
        <w:rPr>
          <w:rFonts w:asciiTheme="minorHAnsi" w:hAnsiTheme="minorHAnsi"/>
          <w:sz w:val="24"/>
          <w:szCs w:val="24"/>
        </w:rPr>
        <w:t xml:space="preserve"> – </w:t>
      </w:r>
      <w:r w:rsidR="00B0672D">
        <w:rPr>
          <w:rFonts w:asciiTheme="minorHAnsi" w:hAnsiTheme="minorHAnsi"/>
          <w:sz w:val="24"/>
          <w:szCs w:val="24"/>
        </w:rPr>
        <w:t>Shows</w:t>
      </w:r>
      <w:r>
        <w:rPr>
          <w:rFonts w:asciiTheme="minorHAnsi" w:hAnsiTheme="minorHAnsi"/>
          <w:sz w:val="24"/>
          <w:szCs w:val="24"/>
        </w:rPr>
        <w:t xml:space="preserve"> the client’s</w:t>
      </w:r>
      <w:r w:rsidR="00034089">
        <w:rPr>
          <w:rFonts w:asciiTheme="minorHAnsi" w:hAnsiTheme="minorHAnsi"/>
          <w:sz w:val="24"/>
          <w:szCs w:val="24"/>
        </w:rPr>
        <w:t xml:space="preserve"> Garmin data of</w:t>
      </w:r>
      <w:r>
        <w:rPr>
          <w:rFonts w:asciiTheme="minorHAnsi" w:hAnsiTheme="minorHAnsi"/>
          <w:sz w:val="24"/>
          <w:szCs w:val="24"/>
        </w:rPr>
        <w:t xml:space="preserve"> avera</w:t>
      </w:r>
      <w:r w:rsidR="00BA7D44">
        <w:rPr>
          <w:rFonts w:asciiTheme="minorHAnsi" w:hAnsiTheme="minorHAnsi"/>
          <w:sz w:val="24"/>
          <w:szCs w:val="24"/>
        </w:rPr>
        <w:t>ge calories expended per day, over the last year</w:t>
      </w:r>
      <w:r w:rsidR="00034089">
        <w:rPr>
          <w:rFonts w:asciiTheme="minorHAnsi" w:hAnsiTheme="minorHAnsi"/>
          <w:sz w:val="24"/>
          <w:szCs w:val="24"/>
        </w:rPr>
        <w:t xml:space="preserve">. </w:t>
      </w:r>
    </w:p>
    <w:p w14:paraId="7DA787E5" w14:textId="77777777" w:rsidR="00034089" w:rsidRDefault="00034089" w:rsidP="00B340DF">
      <w:pPr>
        <w:spacing w:line="276" w:lineRule="auto"/>
        <w:jc w:val="both"/>
        <w:rPr>
          <w:rFonts w:asciiTheme="minorHAnsi" w:hAnsiTheme="minorHAnsi"/>
          <w:sz w:val="24"/>
          <w:szCs w:val="24"/>
        </w:rPr>
      </w:pPr>
    </w:p>
    <w:p w14:paraId="5AF75DFF" w14:textId="3F8DA001" w:rsidR="00993B3B" w:rsidRDefault="00587489"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 xml:space="preserve">A large proportion of </w:t>
      </w:r>
      <w:r w:rsidR="0039262B">
        <w:rPr>
          <w:rFonts w:asciiTheme="minorHAnsi" w:hAnsiTheme="minorHAnsi"/>
          <w:sz w:val="24"/>
          <w:szCs w:val="24"/>
        </w:rPr>
        <w:t>the calorie intake of a marathon runner should be made up of carbohydrates</w:t>
      </w:r>
      <w:r w:rsidR="004A0A71">
        <w:rPr>
          <w:rFonts w:asciiTheme="minorHAnsi" w:hAnsiTheme="minorHAnsi"/>
          <w:sz w:val="24"/>
          <w:szCs w:val="24"/>
        </w:rPr>
        <w:t>.</w:t>
      </w:r>
      <w:r w:rsidR="002C7D68">
        <w:rPr>
          <w:rFonts w:asciiTheme="minorHAnsi" w:hAnsiTheme="minorHAnsi"/>
          <w:sz w:val="24"/>
          <w:szCs w:val="24"/>
        </w:rPr>
        <w:t xml:space="preserve"> </w:t>
      </w:r>
      <w:r w:rsidR="00C01DF1">
        <w:rPr>
          <w:rFonts w:asciiTheme="minorHAnsi" w:hAnsiTheme="minorHAnsi"/>
          <w:sz w:val="24"/>
          <w:szCs w:val="24"/>
        </w:rPr>
        <w:t>Burke (2007) suggest</w:t>
      </w:r>
      <w:r w:rsidR="000F4199">
        <w:rPr>
          <w:rFonts w:asciiTheme="minorHAnsi" w:hAnsiTheme="minorHAnsi"/>
          <w:sz w:val="24"/>
          <w:szCs w:val="24"/>
        </w:rPr>
        <w:t>s</w:t>
      </w:r>
      <w:r w:rsidR="00C01DF1">
        <w:rPr>
          <w:rFonts w:asciiTheme="minorHAnsi" w:hAnsiTheme="minorHAnsi"/>
          <w:sz w:val="24"/>
          <w:szCs w:val="24"/>
        </w:rPr>
        <w:t xml:space="preserve"> </w:t>
      </w:r>
      <w:r w:rsidR="00BB160A">
        <w:rPr>
          <w:rFonts w:asciiTheme="minorHAnsi" w:hAnsiTheme="minorHAnsi"/>
          <w:sz w:val="24"/>
          <w:szCs w:val="24"/>
        </w:rPr>
        <w:t xml:space="preserve">that a marathon runner should consume 7-12g/kg/day of carbohydrates, depending on the </w:t>
      </w:r>
      <w:r w:rsidR="000F4199">
        <w:rPr>
          <w:rFonts w:asciiTheme="minorHAnsi" w:hAnsiTheme="minorHAnsi"/>
          <w:sz w:val="24"/>
          <w:szCs w:val="24"/>
        </w:rPr>
        <w:t>volume and intensity</w:t>
      </w:r>
      <w:r w:rsidR="00460D3E">
        <w:rPr>
          <w:rFonts w:asciiTheme="minorHAnsi" w:hAnsiTheme="minorHAnsi"/>
          <w:sz w:val="24"/>
          <w:szCs w:val="24"/>
        </w:rPr>
        <w:t xml:space="preserve"> </w:t>
      </w:r>
      <w:r w:rsidR="007D7B92">
        <w:rPr>
          <w:rFonts w:asciiTheme="minorHAnsi" w:hAnsiTheme="minorHAnsi"/>
          <w:sz w:val="24"/>
          <w:szCs w:val="24"/>
        </w:rPr>
        <w:t>of</w:t>
      </w:r>
      <w:r w:rsidR="00460D3E">
        <w:rPr>
          <w:rFonts w:asciiTheme="minorHAnsi" w:hAnsiTheme="minorHAnsi"/>
          <w:sz w:val="24"/>
          <w:szCs w:val="24"/>
        </w:rPr>
        <w:t xml:space="preserve"> th</w:t>
      </w:r>
      <w:r w:rsidR="007D7B92">
        <w:rPr>
          <w:rFonts w:asciiTheme="minorHAnsi" w:hAnsiTheme="minorHAnsi"/>
          <w:sz w:val="24"/>
          <w:szCs w:val="24"/>
        </w:rPr>
        <w:t>e training</w:t>
      </w:r>
      <w:r w:rsidR="00460D3E">
        <w:rPr>
          <w:rFonts w:asciiTheme="minorHAnsi" w:hAnsiTheme="minorHAnsi"/>
          <w:sz w:val="24"/>
          <w:szCs w:val="24"/>
        </w:rPr>
        <w:t xml:space="preserve"> block</w:t>
      </w:r>
      <w:r w:rsidR="00934DA2">
        <w:rPr>
          <w:rFonts w:asciiTheme="minorHAnsi" w:hAnsiTheme="minorHAnsi"/>
          <w:sz w:val="24"/>
          <w:szCs w:val="24"/>
        </w:rPr>
        <w:t xml:space="preserve">. </w:t>
      </w:r>
      <w:r w:rsidR="00AF7F81">
        <w:rPr>
          <w:rFonts w:asciiTheme="minorHAnsi" w:hAnsiTheme="minorHAnsi"/>
          <w:sz w:val="24"/>
          <w:szCs w:val="24"/>
        </w:rPr>
        <w:t>T</w:t>
      </w:r>
      <w:r w:rsidR="004A7032">
        <w:rPr>
          <w:rFonts w:asciiTheme="minorHAnsi" w:hAnsiTheme="minorHAnsi"/>
          <w:sz w:val="24"/>
          <w:szCs w:val="24"/>
        </w:rPr>
        <w:t xml:space="preserve">he minimum </w:t>
      </w:r>
      <w:r w:rsidR="00AF7F81">
        <w:rPr>
          <w:rFonts w:asciiTheme="minorHAnsi" w:hAnsiTheme="minorHAnsi"/>
          <w:sz w:val="24"/>
          <w:szCs w:val="24"/>
        </w:rPr>
        <w:t>range</w:t>
      </w:r>
      <w:r w:rsidR="004A7032">
        <w:rPr>
          <w:rFonts w:asciiTheme="minorHAnsi" w:hAnsiTheme="minorHAnsi"/>
          <w:sz w:val="24"/>
          <w:szCs w:val="24"/>
        </w:rPr>
        <w:t xml:space="preserve"> has been recommended </w:t>
      </w:r>
      <w:r w:rsidR="00AD6B70">
        <w:rPr>
          <w:rFonts w:asciiTheme="minorHAnsi" w:hAnsiTheme="minorHAnsi"/>
          <w:sz w:val="24"/>
          <w:szCs w:val="24"/>
        </w:rPr>
        <w:t>as the client</w:t>
      </w:r>
      <w:r w:rsidR="00C8603B">
        <w:rPr>
          <w:rFonts w:asciiTheme="minorHAnsi" w:hAnsiTheme="minorHAnsi"/>
          <w:sz w:val="24"/>
          <w:szCs w:val="24"/>
        </w:rPr>
        <w:t xml:space="preserve">’s weekly </w:t>
      </w:r>
      <w:r w:rsidR="006252B4">
        <w:rPr>
          <w:rFonts w:asciiTheme="minorHAnsi" w:hAnsiTheme="minorHAnsi"/>
          <w:sz w:val="24"/>
          <w:szCs w:val="24"/>
        </w:rPr>
        <w:t xml:space="preserve">mileage </w:t>
      </w:r>
      <w:r w:rsidR="000C710C">
        <w:rPr>
          <w:rFonts w:asciiTheme="minorHAnsi" w:hAnsiTheme="minorHAnsi"/>
          <w:sz w:val="24"/>
          <w:szCs w:val="24"/>
        </w:rPr>
        <w:t xml:space="preserve">(40 miles/week) </w:t>
      </w:r>
      <w:r w:rsidR="00C8603B">
        <w:rPr>
          <w:rFonts w:asciiTheme="minorHAnsi" w:hAnsiTheme="minorHAnsi"/>
          <w:sz w:val="24"/>
          <w:szCs w:val="24"/>
        </w:rPr>
        <w:t xml:space="preserve">is </w:t>
      </w:r>
      <w:r w:rsidR="00352246">
        <w:rPr>
          <w:rFonts w:asciiTheme="minorHAnsi" w:hAnsiTheme="minorHAnsi"/>
          <w:sz w:val="24"/>
          <w:szCs w:val="24"/>
        </w:rPr>
        <w:t xml:space="preserve">towards the lower end of </w:t>
      </w:r>
      <w:r w:rsidR="005310B7">
        <w:rPr>
          <w:rFonts w:asciiTheme="minorHAnsi" w:hAnsiTheme="minorHAnsi"/>
          <w:sz w:val="24"/>
          <w:szCs w:val="24"/>
        </w:rPr>
        <w:t xml:space="preserve">a marathon </w:t>
      </w:r>
      <w:r w:rsidR="00643880">
        <w:rPr>
          <w:rFonts w:asciiTheme="minorHAnsi" w:hAnsiTheme="minorHAnsi"/>
          <w:sz w:val="24"/>
          <w:szCs w:val="24"/>
        </w:rPr>
        <w:t>runner's</w:t>
      </w:r>
      <w:r w:rsidR="0079289D">
        <w:rPr>
          <w:rFonts w:asciiTheme="minorHAnsi" w:hAnsiTheme="minorHAnsi"/>
          <w:sz w:val="24"/>
          <w:szCs w:val="24"/>
        </w:rPr>
        <w:t xml:space="preserve"> weekly </w:t>
      </w:r>
      <w:r w:rsidR="008F1A5B">
        <w:rPr>
          <w:rFonts w:asciiTheme="minorHAnsi" w:hAnsiTheme="minorHAnsi"/>
          <w:sz w:val="24"/>
          <w:szCs w:val="24"/>
        </w:rPr>
        <w:t>average</w:t>
      </w:r>
      <w:r w:rsidR="00634A32">
        <w:rPr>
          <w:rFonts w:asciiTheme="minorHAnsi" w:hAnsiTheme="minorHAnsi"/>
          <w:sz w:val="24"/>
          <w:szCs w:val="24"/>
        </w:rPr>
        <w:t>, which</w:t>
      </w:r>
      <w:r w:rsidR="0079289D">
        <w:rPr>
          <w:rFonts w:asciiTheme="minorHAnsi" w:hAnsiTheme="minorHAnsi"/>
          <w:sz w:val="24"/>
          <w:szCs w:val="24"/>
        </w:rPr>
        <w:t xml:space="preserve"> </w:t>
      </w:r>
      <w:r w:rsidR="002601DC">
        <w:rPr>
          <w:rFonts w:asciiTheme="minorHAnsi" w:hAnsiTheme="minorHAnsi"/>
          <w:sz w:val="24"/>
          <w:szCs w:val="24"/>
        </w:rPr>
        <w:t>Doherty et al. (2020)</w:t>
      </w:r>
      <w:r w:rsidR="00643880">
        <w:rPr>
          <w:rFonts w:asciiTheme="minorHAnsi" w:hAnsiTheme="minorHAnsi"/>
          <w:sz w:val="24"/>
          <w:szCs w:val="24"/>
        </w:rPr>
        <w:t xml:space="preserve"> </w:t>
      </w:r>
      <w:r w:rsidR="00634A32">
        <w:rPr>
          <w:rFonts w:asciiTheme="minorHAnsi" w:hAnsiTheme="minorHAnsi"/>
          <w:sz w:val="24"/>
          <w:szCs w:val="24"/>
        </w:rPr>
        <w:t>found</w:t>
      </w:r>
      <w:r w:rsidR="00A21323">
        <w:rPr>
          <w:rFonts w:asciiTheme="minorHAnsi" w:hAnsiTheme="minorHAnsi"/>
          <w:sz w:val="24"/>
          <w:szCs w:val="24"/>
        </w:rPr>
        <w:t xml:space="preserve"> </w:t>
      </w:r>
      <w:r w:rsidR="00FC212E">
        <w:rPr>
          <w:rFonts w:asciiTheme="minorHAnsi" w:hAnsiTheme="minorHAnsi"/>
          <w:sz w:val="24"/>
          <w:szCs w:val="24"/>
        </w:rPr>
        <w:t xml:space="preserve">that marathon </w:t>
      </w:r>
      <w:r w:rsidR="00777002">
        <w:rPr>
          <w:rFonts w:asciiTheme="minorHAnsi" w:hAnsiTheme="minorHAnsi"/>
          <w:sz w:val="24"/>
          <w:szCs w:val="24"/>
        </w:rPr>
        <w:t>runners'</w:t>
      </w:r>
      <w:r w:rsidR="00FC212E">
        <w:rPr>
          <w:rFonts w:asciiTheme="minorHAnsi" w:hAnsiTheme="minorHAnsi"/>
          <w:sz w:val="24"/>
          <w:szCs w:val="24"/>
        </w:rPr>
        <w:t xml:space="preserve"> </w:t>
      </w:r>
      <w:r w:rsidR="00A21323">
        <w:rPr>
          <w:rFonts w:asciiTheme="minorHAnsi" w:hAnsiTheme="minorHAnsi"/>
          <w:sz w:val="24"/>
          <w:szCs w:val="24"/>
        </w:rPr>
        <w:t xml:space="preserve">mileage </w:t>
      </w:r>
      <w:r w:rsidR="008C622F">
        <w:rPr>
          <w:rFonts w:asciiTheme="minorHAnsi" w:hAnsiTheme="minorHAnsi"/>
          <w:sz w:val="24"/>
          <w:szCs w:val="24"/>
        </w:rPr>
        <w:t xml:space="preserve">ranged from </w:t>
      </w:r>
      <w:r w:rsidR="0051666D">
        <w:rPr>
          <w:rFonts w:asciiTheme="minorHAnsi" w:hAnsiTheme="minorHAnsi"/>
          <w:sz w:val="24"/>
          <w:szCs w:val="24"/>
        </w:rPr>
        <w:t xml:space="preserve">18-132 </w:t>
      </w:r>
      <w:r w:rsidR="0051666D">
        <w:rPr>
          <w:rFonts w:asciiTheme="minorHAnsi" w:hAnsiTheme="minorHAnsi"/>
          <w:sz w:val="24"/>
          <w:szCs w:val="24"/>
        </w:rPr>
        <w:t xml:space="preserve">miles </w:t>
      </w:r>
      <w:r w:rsidR="0051666D">
        <w:rPr>
          <w:rFonts w:asciiTheme="minorHAnsi" w:hAnsiTheme="minorHAnsi"/>
          <w:sz w:val="24"/>
          <w:szCs w:val="24"/>
        </w:rPr>
        <w:t>per week</w:t>
      </w:r>
      <w:r w:rsidR="007170F7">
        <w:rPr>
          <w:rFonts w:asciiTheme="minorHAnsi" w:hAnsiTheme="minorHAnsi"/>
          <w:sz w:val="24"/>
          <w:szCs w:val="24"/>
        </w:rPr>
        <w:t xml:space="preserve">. </w:t>
      </w:r>
      <w:r w:rsidR="00850368">
        <w:rPr>
          <w:rFonts w:asciiTheme="minorHAnsi" w:hAnsiTheme="minorHAnsi"/>
          <w:sz w:val="24"/>
          <w:szCs w:val="24"/>
        </w:rPr>
        <w:t xml:space="preserve">Fibre is described as ‘the forgotten carbohydrate’ by </w:t>
      </w:r>
      <w:proofErr w:type="spellStart"/>
      <w:r w:rsidR="00850368">
        <w:rPr>
          <w:rFonts w:asciiTheme="minorHAnsi" w:hAnsiTheme="minorHAnsi"/>
          <w:sz w:val="24"/>
          <w:szCs w:val="24"/>
        </w:rPr>
        <w:t>Mancin</w:t>
      </w:r>
      <w:proofErr w:type="spellEnd"/>
      <w:r w:rsidR="00850368">
        <w:rPr>
          <w:rFonts w:asciiTheme="minorHAnsi" w:hAnsiTheme="minorHAnsi"/>
          <w:sz w:val="24"/>
          <w:szCs w:val="24"/>
        </w:rPr>
        <w:t xml:space="preserve">, </w:t>
      </w:r>
      <w:r w:rsidR="001F6507">
        <w:rPr>
          <w:rFonts w:asciiTheme="minorHAnsi" w:hAnsiTheme="minorHAnsi"/>
          <w:sz w:val="24"/>
          <w:szCs w:val="24"/>
        </w:rPr>
        <w:t>Burke and Rollo (2025)</w:t>
      </w:r>
      <w:r w:rsidR="00760948">
        <w:rPr>
          <w:rFonts w:asciiTheme="minorHAnsi" w:hAnsiTheme="minorHAnsi"/>
          <w:sz w:val="24"/>
          <w:szCs w:val="24"/>
        </w:rPr>
        <w:t>,</w:t>
      </w:r>
      <w:r w:rsidR="001F6507">
        <w:rPr>
          <w:rFonts w:asciiTheme="minorHAnsi" w:hAnsiTheme="minorHAnsi"/>
          <w:sz w:val="24"/>
          <w:szCs w:val="24"/>
        </w:rPr>
        <w:t xml:space="preserve"> </w:t>
      </w:r>
      <w:r w:rsidR="005168BC">
        <w:rPr>
          <w:rFonts w:asciiTheme="minorHAnsi" w:hAnsiTheme="minorHAnsi"/>
          <w:sz w:val="24"/>
          <w:szCs w:val="24"/>
        </w:rPr>
        <w:t xml:space="preserve">who recommend an intake of approximately 30g </w:t>
      </w:r>
      <w:r w:rsidR="008F23A5">
        <w:rPr>
          <w:rFonts w:asciiTheme="minorHAnsi" w:hAnsiTheme="minorHAnsi"/>
          <w:sz w:val="24"/>
          <w:szCs w:val="24"/>
        </w:rPr>
        <w:t xml:space="preserve">of fibre </w:t>
      </w:r>
      <w:r w:rsidR="005168BC">
        <w:rPr>
          <w:rFonts w:asciiTheme="minorHAnsi" w:hAnsiTheme="minorHAnsi"/>
          <w:sz w:val="24"/>
          <w:szCs w:val="24"/>
        </w:rPr>
        <w:t xml:space="preserve">per day. </w:t>
      </w:r>
    </w:p>
    <w:p w14:paraId="0164E691" w14:textId="5EDDE6E3" w:rsidR="00993B3B" w:rsidRDefault="00993B3B" w:rsidP="00B340DF">
      <w:pPr>
        <w:spacing w:line="276" w:lineRule="auto"/>
        <w:jc w:val="both"/>
        <w:rPr>
          <w:rFonts w:asciiTheme="minorHAnsi" w:hAnsiTheme="minorHAnsi"/>
          <w:sz w:val="24"/>
          <w:szCs w:val="24"/>
        </w:rPr>
      </w:pPr>
    </w:p>
    <w:p w14:paraId="6C350299" w14:textId="00333EE8" w:rsidR="00F61E97" w:rsidRDefault="00B50534"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 xml:space="preserve">Endurance athletes should consume </w:t>
      </w:r>
      <w:r w:rsidR="00A8618F" w:rsidRPr="00DE4395">
        <w:rPr>
          <w:rFonts w:asciiTheme="minorHAnsi" w:hAnsiTheme="minorHAnsi"/>
          <w:sz w:val="24"/>
          <w:szCs w:val="24"/>
        </w:rPr>
        <w:t>1.2-1.4g/kg</w:t>
      </w:r>
      <w:r w:rsidR="00957088">
        <w:rPr>
          <w:rFonts w:asciiTheme="minorHAnsi" w:hAnsiTheme="minorHAnsi"/>
          <w:sz w:val="24"/>
          <w:szCs w:val="24"/>
        </w:rPr>
        <w:t>/</w:t>
      </w:r>
      <w:r w:rsidR="00D61E0A">
        <w:rPr>
          <w:rFonts w:asciiTheme="minorHAnsi" w:hAnsiTheme="minorHAnsi"/>
          <w:sz w:val="24"/>
          <w:szCs w:val="24"/>
        </w:rPr>
        <w:t>day</w:t>
      </w:r>
      <w:r w:rsidR="00FE461C" w:rsidRPr="00DE4395">
        <w:rPr>
          <w:rFonts w:asciiTheme="minorHAnsi" w:hAnsiTheme="minorHAnsi"/>
          <w:sz w:val="24"/>
          <w:szCs w:val="24"/>
        </w:rPr>
        <w:t xml:space="preserve"> </w:t>
      </w:r>
      <w:r w:rsidR="00D2105B" w:rsidRPr="00D42C33">
        <w:rPr>
          <w:rFonts w:asciiTheme="minorHAnsi" w:hAnsiTheme="minorHAnsi"/>
          <w:sz w:val="24"/>
          <w:szCs w:val="24"/>
        </w:rPr>
        <w:t xml:space="preserve">to offset muscle damage and maximise recovery </w:t>
      </w:r>
      <w:r w:rsidR="00464BAA" w:rsidRPr="00D42C33">
        <w:rPr>
          <w:rFonts w:asciiTheme="minorHAnsi" w:hAnsiTheme="minorHAnsi"/>
          <w:sz w:val="24"/>
          <w:szCs w:val="24"/>
        </w:rPr>
        <w:t xml:space="preserve">(Zhao et al., 2024). </w:t>
      </w:r>
      <w:r w:rsidR="003117CF" w:rsidRPr="00D42C33">
        <w:rPr>
          <w:rFonts w:asciiTheme="minorHAnsi" w:hAnsiTheme="minorHAnsi"/>
          <w:sz w:val="24"/>
          <w:szCs w:val="24"/>
        </w:rPr>
        <w:t xml:space="preserve">Furthermore, </w:t>
      </w:r>
      <w:r w:rsidR="00F61E97" w:rsidRPr="00D42C33">
        <w:rPr>
          <w:rFonts w:asciiTheme="minorHAnsi" w:hAnsiTheme="minorHAnsi"/>
          <w:sz w:val="24"/>
          <w:szCs w:val="24"/>
        </w:rPr>
        <w:t xml:space="preserve">Jäger et al. (2017) </w:t>
      </w:r>
      <w:r w:rsidR="00F61E97" w:rsidRPr="00D42C33">
        <w:rPr>
          <w:rFonts w:asciiTheme="minorHAnsi" w:hAnsiTheme="minorHAnsi"/>
          <w:sz w:val="24"/>
          <w:szCs w:val="24"/>
        </w:rPr>
        <w:t>explain</w:t>
      </w:r>
      <w:r w:rsidR="00F61E97" w:rsidRPr="00D42C33">
        <w:rPr>
          <w:rFonts w:asciiTheme="minorHAnsi" w:hAnsiTheme="minorHAnsi"/>
          <w:sz w:val="24"/>
          <w:szCs w:val="24"/>
        </w:rPr>
        <w:t xml:space="preserve"> that athletes should consume 0.25g/kg or 20-40g of protein</w:t>
      </w:r>
      <w:r w:rsidR="00F61E97" w:rsidRPr="001C059F">
        <w:rPr>
          <w:rFonts w:asciiTheme="minorHAnsi" w:hAnsiTheme="minorHAnsi"/>
          <w:sz w:val="24"/>
          <w:szCs w:val="24"/>
        </w:rPr>
        <w:t xml:space="preserve"> per serving, evenly distributed every 3-4 hours across the day. </w:t>
      </w:r>
    </w:p>
    <w:p w14:paraId="5C26B44C" w14:textId="77777777" w:rsidR="007C19E9" w:rsidRDefault="007C19E9" w:rsidP="00B340DF">
      <w:pPr>
        <w:tabs>
          <w:tab w:val="num" w:pos="720"/>
        </w:tabs>
        <w:spacing w:line="276" w:lineRule="auto"/>
        <w:jc w:val="both"/>
        <w:rPr>
          <w:rFonts w:asciiTheme="minorHAnsi" w:hAnsiTheme="minorHAnsi"/>
          <w:b/>
          <w:bCs/>
          <w:sz w:val="24"/>
          <w:szCs w:val="24"/>
        </w:rPr>
      </w:pPr>
    </w:p>
    <w:p w14:paraId="508E1303" w14:textId="7AB4A346" w:rsidR="00084DC9" w:rsidRDefault="00084DC9" w:rsidP="00B340DF">
      <w:pPr>
        <w:tabs>
          <w:tab w:val="num" w:pos="720"/>
        </w:tabs>
        <w:spacing w:line="276" w:lineRule="auto"/>
        <w:jc w:val="both"/>
        <w:rPr>
          <w:rFonts w:asciiTheme="minorHAnsi" w:hAnsiTheme="minorHAnsi"/>
          <w:b/>
          <w:bCs/>
          <w:sz w:val="24"/>
          <w:szCs w:val="24"/>
        </w:rPr>
      </w:pPr>
      <w:r w:rsidRPr="00147940">
        <w:rPr>
          <w:rFonts w:asciiTheme="minorHAnsi" w:hAnsiTheme="minorHAnsi"/>
          <w:sz w:val="24"/>
          <w:szCs w:val="24"/>
        </w:rPr>
        <w:t xml:space="preserve">It is recommended that athletes consume approximately 30% of their daily calorie needs through dietary fat, due to additional energy demands, the need to replenish </w:t>
      </w:r>
      <w:r w:rsidRPr="00147940">
        <w:rPr>
          <w:rFonts w:asciiTheme="minorHAnsi" w:hAnsiTheme="minorHAnsi"/>
          <w:sz w:val="24"/>
          <w:szCs w:val="24"/>
        </w:rPr>
        <w:lastRenderedPageBreak/>
        <w:t xml:space="preserve">intramuscular triacylglycerol stores and adequate consumption of essential fatty acids </w:t>
      </w:r>
      <w:r w:rsidRPr="002F2EF9">
        <w:rPr>
          <w:rFonts w:asciiTheme="minorHAnsi" w:hAnsiTheme="minorHAnsi"/>
          <w:sz w:val="24"/>
          <w:szCs w:val="24"/>
        </w:rPr>
        <w:t xml:space="preserve">(Kreider et al., 2010). </w:t>
      </w:r>
      <w:r w:rsidR="004C5F0C">
        <w:rPr>
          <w:rFonts w:asciiTheme="minorHAnsi" w:hAnsiTheme="minorHAnsi"/>
          <w:sz w:val="24"/>
          <w:szCs w:val="24"/>
        </w:rPr>
        <w:t xml:space="preserve">Whereas </w:t>
      </w:r>
      <w:r w:rsidR="004C5F0C" w:rsidRPr="003832CE">
        <w:rPr>
          <w:rFonts w:asciiTheme="minorHAnsi" w:hAnsiTheme="minorHAnsi"/>
          <w:sz w:val="24"/>
          <w:szCs w:val="24"/>
        </w:rPr>
        <w:t xml:space="preserve">Thomas, Erdman </w:t>
      </w:r>
      <w:r w:rsidR="004C5F0C">
        <w:rPr>
          <w:rFonts w:asciiTheme="minorHAnsi" w:hAnsiTheme="minorHAnsi"/>
          <w:sz w:val="24"/>
          <w:szCs w:val="24"/>
        </w:rPr>
        <w:t>and</w:t>
      </w:r>
      <w:r w:rsidR="004C5F0C" w:rsidRPr="003832CE">
        <w:rPr>
          <w:rFonts w:asciiTheme="minorHAnsi" w:hAnsiTheme="minorHAnsi"/>
          <w:sz w:val="24"/>
          <w:szCs w:val="24"/>
        </w:rPr>
        <w:t xml:space="preserve"> Burke (2016)</w:t>
      </w:r>
      <w:r w:rsidR="004C5F0C">
        <w:rPr>
          <w:rFonts w:asciiTheme="minorHAnsi" w:hAnsiTheme="minorHAnsi"/>
          <w:sz w:val="24"/>
          <w:szCs w:val="24"/>
        </w:rPr>
        <w:t xml:space="preserve"> suggest athletes should consume no less than 20% of their intake from fats. </w:t>
      </w:r>
      <w:r w:rsidR="004B79EC">
        <w:rPr>
          <w:rFonts w:asciiTheme="minorHAnsi" w:hAnsiTheme="minorHAnsi"/>
          <w:sz w:val="24"/>
          <w:szCs w:val="24"/>
        </w:rPr>
        <w:t xml:space="preserve">This data has informed a modest </w:t>
      </w:r>
      <w:r w:rsidR="008315C1">
        <w:rPr>
          <w:rFonts w:asciiTheme="minorHAnsi" w:hAnsiTheme="minorHAnsi"/>
          <w:sz w:val="24"/>
          <w:szCs w:val="24"/>
        </w:rPr>
        <w:t xml:space="preserve">recommendation of </w:t>
      </w:r>
      <w:r w:rsidR="004B79EC">
        <w:rPr>
          <w:rFonts w:asciiTheme="minorHAnsi" w:hAnsiTheme="minorHAnsi"/>
          <w:sz w:val="24"/>
          <w:szCs w:val="24"/>
        </w:rPr>
        <w:t xml:space="preserve">25% </w:t>
      </w:r>
      <w:r w:rsidR="00C3768E">
        <w:rPr>
          <w:rFonts w:asciiTheme="minorHAnsi" w:hAnsiTheme="minorHAnsi"/>
          <w:sz w:val="24"/>
          <w:szCs w:val="24"/>
        </w:rPr>
        <w:t>(</w:t>
      </w:r>
      <w:r w:rsidR="00C3768E">
        <w:rPr>
          <w:rFonts w:asciiTheme="minorHAnsi" w:hAnsiTheme="minorHAnsi"/>
          <w:sz w:val="24"/>
          <w:szCs w:val="24"/>
        </w:rPr>
        <w:t>83g – 88g)</w:t>
      </w:r>
      <w:r w:rsidR="00C3768E">
        <w:rPr>
          <w:rFonts w:asciiTheme="minorHAnsi" w:hAnsiTheme="minorHAnsi"/>
          <w:sz w:val="24"/>
          <w:szCs w:val="24"/>
        </w:rPr>
        <w:t xml:space="preserve"> </w:t>
      </w:r>
      <w:r w:rsidR="008315C1">
        <w:rPr>
          <w:rFonts w:asciiTheme="minorHAnsi" w:hAnsiTheme="minorHAnsi"/>
          <w:sz w:val="24"/>
          <w:szCs w:val="24"/>
        </w:rPr>
        <w:t>of daily calorie</w:t>
      </w:r>
      <w:r w:rsidR="001B2E94">
        <w:rPr>
          <w:rFonts w:asciiTheme="minorHAnsi" w:hAnsiTheme="minorHAnsi"/>
          <w:sz w:val="24"/>
          <w:szCs w:val="24"/>
        </w:rPr>
        <w:t xml:space="preserve"> needs</w:t>
      </w:r>
      <w:r w:rsidR="008315C1">
        <w:rPr>
          <w:rFonts w:asciiTheme="minorHAnsi" w:hAnsiTheme="minorHAnsi"/>
          <w:sz w:val="24"/>
          <w:szCs w:val="24"/>
        </w:rPr>
        <w:t xml:space="preserve"> through fat intake</w:t>
      </w:r>
      <w:r w:rsidR="00D82A3E">
        <w:rPr>
          <w:rFonts w:asciiTheme="minorHAnsi" w:hAnsiTheme="minorHAnsi"/>
          <w:sz w:val="24"/>
          <w:szCs w:val="24"/>
        </w:rPr>
        <w:t xml:space="preserve"> for the client</w:t>
      </w:r>
      <w:r w:rsidR="007D7857">
        <w:rPr>
          <w:rFonts w:asciiTheme="minorHAnsi" w:hAnsiTheme="minorHAnsi"/>
          <w:sz w:val="24"/>
          <w:szCs w:val="24"/>
        </w:rPr>
        <w:t>. Furthermore</w:t>
      </w:r>
      <w:r w:rsidRPr="002F2EF9">
        <w:rPr>
          <w:rFonts w:asciiTheme="minorHAnsi" w:hAnsiTheme="minorHAnsi"/>
          <w:sz w:val="24"/>
          <w:szCs w:val="24"/>
        </w:rPr>
        <w:t>, dietary guidelines indicate saturated fat intake should be below 10% of total energy consumption and trans fats should be less than 1% of energy intake</w:t>
      </w:r>
      <w:r w:rsidR="004F57D2">
        <w:rPr>
          <w:rFonts w:asciiTheme="minorHAnsi" w:hAnsiTheme="minorHAnsi"/>
          <w:sz w:val="24"/>
          <w:szCs w:val="24"/>
        </w:rPr>
        <w:t xml:space="preserve"> </w:t>
      </w:r>
      <w:r w:rsidRPr="002F2EF9">
        <w:rPr>
          <w:rFonts w:asciiTheme="minorHAnsi" w:hAnsiTheme="minorHAnsi"/>
          <w:sz w:val="24"/>
          <w:szCs w:val="24"/>
        </w:rPr>
        <w:t>(de Souza et al., 2015).</w:t>
      </w:r>
      <w:r w:rsidRPr="00084DC9">
        <w:rPr>
          <w:rFonts w:asciiTheme="minorHAnsi" w:hAnsiTheme="minorHAnsi"/>
          <w:b/>
          <w:bCs/>
          <w:sz w:val="24"/>
          <w:szCs w:val="24"/>
        </w:rPr>
        <w:t xml:space="preserve"> </w:t>
      </w:r>
    </w:p>
    <w:p w14:paraId="1B29EEA0" w14:textId="77777777" w:rsidR="008F44DC" w:rsidRDefault="008F44DC" w:rsidP="00B340DF">
      <w:pPr>
        <w:tabs>
          <w:tab w:val="num" w:pos="720"/>
        </w:tabs>
        <w:spacing w:line="276" w:lineRule="auto"/>
        <w:jc w:val="both"/>
        <w:rPr>
          <w:rFonts w:asciiTheme="minorHAnsi" w:hAnsiTheme="minorHAnsi"/>
          <w:b/>
          <w:bCs/>
          <w:sz w:val="24"/>
          <w:szCs w:val="24"/>
        </w:rPr>
      </w:pPr>
    </w:p>
    <w:p w14:paraId="7D10CFAD" w14:textId="30F81CC6" w:rsidR="003E55F8" w:rsidRDefault="008F44DC" w:rsidP="00B340DF">
      <w:pPr>
        <w:pStyle w:val="ListParagraph"/>
        <w:numPr>
          <w:ilvl w:val="1"/>
          <w:numId w:val="5"/>
        </w:numPr>
        <w:tabs>
          <w:tab w:val="num" w:pos="720"/>
        </w:tabs>
        <w:spacing w:line="276" w:lineRule="auto"/>
        <w:jc w:val="both"/>
        <w:rPr>
          <w:rFonts w:asciiTheme="minorHAnsi" w:hAnsiTheme="minorHAnsi"/>
          <w:b/>
          <w:bCs/>
          <w:sz w:val="24"/>
          <w:szCs w:val="24"/>
        </w:rPr>
      </w:pPr>
      <w:r>
        <w:rPr>
          <w:rFonts w:asciiTheme="minorHAnsi" w:hAnsiTheme="minorHAnsi"/>
          <w:b/>
          <w:bCs/>
          <w:sz w:val="24"/>
          <w:szCs w:val="24"/>
        </w:rPr>
        <w:t>T</w:t>
      </w:r>
      <w:r w:rsidR="003E55F8" w:rsidRPr="00E23988">
        <w:rPr>
          <w:rFonts w:asciiTheme="minorHAnsi" w:hAnsiTheme="minorHAnsi"/>
          <w:b/>
          <w:bCs/>
          <w:sz w:val="24"/>
          <w:szCs w:val="24"/>
        </w:rPr>
        <w:t>raining-specific nutrition</w:t>
      </w:r>
      <w:r w:rsidR="0003483B">
        <w:rPr>
          <w:rFonts w:asciiTheme="minorHAnsi" w:hAnsiTheme="minorHAnsi"/>
          <w:b/>
          <w:bCs/>
          <w:sz w:val="24"/>
          <w:szCs w:val="24"/>
        </w:rPr>
        <w:t xml:space="preserve">al </w:t>
      </w:r>
      <w:r w:rsidR="003E55F8">
        <w:rPr>
          <w:rFonts w:asciiTheme="minorHAnsi" w:hAnsiTheme="minorHAnsi"/>
          <w:b/>
          <w:bCs/>
          <w:sz w:val="24"/>
          <w:szCs w:val="24"/>
        </w:rPr>
        <w:t xml:space="preserve">advice </w:t>
      </w:r>
    </w:p>
    <w:p w14:paraId="140FFA04" w14:textId="77777777" w:rsidR="00474207" w:rsidRPr="00844444" w:rsidRDefault="00474207" w:rsidP="00B340DF">
      <w:pPr>
        <w:spacing w:line="276" w:lineRule="auto"/>
        <w:rPr>
          <w:rFonts w:asciiTheme="minorHAnsi" w:hAnsiTheme="minorHAnsi"/>
          <w:sz w:val="24"/>
          <w:szCs w:val="24"/>
        </w:rPr>
      </w:pPr>
    </w:p>
    <w:p w14:paraId="064C0C7F" w14:textId="2B14EE9C" w:rsidR="0023537A" w:rsidRDefault="002E0DBD" w:rsidP="00B340DF">
      <w:pPr>
        <w:spacing w:line="276" w:lineRule="auto"/>
        <w:jc w:val="both"/>
        <w:rPr>
          <w:rFonts w:asciiTheme="minorHAnsi" w:hAnsiTheme="minorHAnsi"/>
          <w:sz w:val="24"/>
          <w:szCs w:val="24"/>
        </w:rPr>
      </w:pPr>
      <w:r>
        <w:rPr>
          <w:rFonts w:asciiTheme="minorHAnsi" w:hAnsiTheme="minorHAnsi"/>
          <w:sz w:val="24"/>
          <w:szCs w:val="24"/>
        </w:rPr>
        <w:t>Interventions used during training and competition should b</w:t>
      </w:r>
      <w:r w:rsidR="00C85794">
        <w:rPr>
          <w:rFonts w:asciiTheme="minorHAnsi" w:hAnsiTheme="minorHAnsi"/>
          <w:sz w:val="24"/>
          <w:szCs w:val="24"/>
        </w:rPr>
        <w:t xml:space="preserve">e implemented to either </w:t>
      </w:r>
      <w:r w:rsidR="00FE24D4">
        <w:rPr>
          <w:rFonts w:asciiTheme="minorHAnsi" w:hAnsiTheme="minorHAnsi"/>
          <w:sz w:val="24"/>
          <w:szCs w:val="24"/>
        </w:rPr>
        <w:t xml:space="preserve">improve exercise capacity or combat fatigue. </w:t>
      </w:r>
      <w:r w:rsidR="00996D19" w:rsidRPr="00343A3A">
        <w:rPr>
          <w:rFonts w:asciiTheme="minorHAnsi" w:hAnsiTheme="minorHAnsi"/>
          <w:sz w:val="24"/>
          <w:szCs w:val="24"/>
        </w:rPr>
        <w:t xml:space="preserve">Burke and Hawley </w:t>
      </w:r>
      <w:r w:rsidR="006A39A9" w:rsidRPr="00343A3A">
        <w:rPr>
          <w:rFonts w:asciiTheme="minorHAnsi" w:hAnsiTheme="minorHAnsi"/>
          <w:sz w:val="24"/>
          <w:szCs w:val="24"/>
        </w:rPr>
        <w:t>(2018</w:t>
      </w:r>
      <w:r w:rsidR="00996D19" w:rsidRPr="00343A3A">
        <w:rPr>
          <w:rFonts w:asciiTheme="minorHAnsi" w:hAnsiTheme="minorHAnsi"/>
          <w:sz w:val="24"/>
          <w:szCs w:val="24"/>
        </w:rPr>
        <w:t>)</w:t>
      </w:r>
      <w:r w:rsidR="006A39A9">
        <w:rPr>
          <w:rFonts w:asciiTheme="minorHAnsi" w:hAnsiTheme="minorHAnsi"/>
          <w:b/>
          <w:bCs/>
          <w:sz w:val="24"/>
          <w:szCs w:val="24"/>
        </w:rPr>
        <w:t xml:space="preserve"> </w:t>
      </w:r>
      <w:r w:rsidR="006A39A9">
        <w:rPr>
          <w:rFonts w:asciiTheme="minorHAnsi" w:hAnsiTheme="minorHAnsi"/>
          <w:sz w:val="24"/>
          <w:szCs w:val="24"/>
        </w:rPr>
        <w:t xml:space="preserve">suggest several </w:t>
      </w:r>
      <w:r w:rsidR="007469BF">
        <w:rPr>
          <w:rFonts w:asciiTheme="minorHAnsi" w:hAnsiTheme="minorHAnsi"/>
          <w:sz w:val="24"/>
          <w:szCs w:val="24"/>
        </w:rPr>
        <w:t xml:space="preserve">strategies </w:t>
      </w:r>
      <w:r w:rsidR="00B941D3">
        <w:rPr>
          <w:rFonts w:asciiTheme="minorHAnsi" w:hAnsiTheme="minorHAnsi"/>
          <w:sz w:val="24"/>
          <w:szCs w:val="24"/>
        </w:rPr>
        <w:t>for</w:t>
      </w:r>
      <w:r w:rsidR="007469BF">
        <w:rPr>
          <w:rFonts w:asciiTheme="minorHAnsi" w:hAnsiTheme="minorHAnsi"/>
          <w:sz w:val="24"/>
          <w:szCs w:val="24"/>
        </w:rPr>
        <w:t xml:space="preserve"> overcoming fatigue</w:t>
      </w:r>
      <w:r w:rsidR="00B941D3">
        <w:rPr>
          <w:rFonts w:asciiTheme="minorHAnsi" w:hAnsiTheme="minorHAnsi"/>
          <w:sz w:val="24"/>
          <w:szCs w:val="24"/>
        </w:rPr>
        <w:t xml:space="preserve">, with </w:t>
      </w:r>
      <w:r w:rsidR="006E5B90">
        <w:rPr>
          <w:rFonts w:asciiTheme="minorHAnsi" w:hAnsiTheme="minorHAnsi"/>
          <w:sz w:val="24"/>
          <w:szCs w:val="24"/>
        </w:rPr>
        <w:t>many</w:t>
      </w:r>
      <w:r w:rsidR="0099219E">
        <w:rPr>
          <w:rFonts w:asciiTheme="minorHAnsi" w:hAnsiTheme="minorHAnsi"/>
          <w:sz w:val="24"/>
          <w:szCs w:val="24"/>
        </w:rPr>
        <w:t xml:space="preserve"> </w:t>
      </w:r>
      <w:r w:rsidR="00120B0B">
        <w:rPr>
          <w:rFonts w:asciiTheme="minorHAnsi" w:hAnsiTheme="minorHAnsi"/>
          <w:sz w:val="24"/>
          <w:szCs w:val="24"/>
        </w:rPr>
        <w:t>discussed in further detail below</w:t>
      </w:r>
      <w:r w:rsidR="0023537A">
        <w:rPr>
          <w:rFonts w:asciiTheme="minorHAnsi" w:hAnsiTheme="minorHAnsi"/>
          <w:sz w:val="24"/>
          <w:szCs w:val="24"/>
        </w:rPr>
        <w:t xml:space="preserve">. </w:t>
      </w:r>
    </w:p>
    <w:p w14:paraId="3101CF27" w14:textId="77777777" w:rsidR="0023537A" w:rsidRDefault="0023537A" w:rsidP="00B340DF">
      <w:pPr>
        <w:spacing w:line="276" w:lineRule="auto"/>
        <w:jc w:val="both"/>
        <w:rPr>
          <w:rFonts w:asciiTheme="minorHAnsi" w:hAnsiTheme="minorHAnsi"/>
          <w:sz w:val="24"/>
          <w:szCs w:val="24"/>
        </w:rPr>
      </w:pPr>
    </w:p>
    <w:p w14:paraId="7B328A1C" w14:textId="11CFBA97" w:rsidR="002E2548" w:rsidRPr="00CE05D9" w:rsidRDefault="002E2548" w:rsidP="00B340DF">
      <w:pPr>
        <w:tabs>
          <w:tab w:val="num" w:pos="720"/>
        </w:tabs>
        <w:spacing w:line="276" w:lineRule="auto"/>
        <w:jc w:val="both"/>
        <w:rPr>
          <w:rFonts w:asciiTheme="minorHAnsi" w:hAnsiTheme="minorHAnsi"/>
          <w:sz w:val="24"/>
          <w:szCs w:val="24"/>
          <w:u w:val="single"/>
        </w:rPr>
      </w:pPr>
      <w:r w:rsidRPr="00CE05D9">
        <w:rPr>
          <w:rFonts w:asciiTheme="minorHAnsi" w:hAnsiTheme="minorHAnsi"/>
          <w:sz w:val="24"/>
          <w:szCs w:val="24"/>
          <w:u w:val="single"/>
        </w:rPr>
        <w:t xml:space="preserve">2-4 hours before </w:t>
      </w:r>
    </w:p>
    <w:p w14:paraId="33D13031" w14:textId="77777777" w:rsidR="002E2548" w:rsidRDefault="002E2548" w:rsidP="00B340DF">
      <w:pPr>
        <w:spacing w:line="276" w:lineRule="auto"/>
        <w:jc w:val="both"/>
        <w:rPr>
          <w:rFonts w:asciiTheme="minorHAnsi" w:hAnsiTheme="minorHAnsi"/>
          <w:sz w:val="24"/>
          <w:szCs w:val="24"/>
        </w:rPr>
      </w:pPr>
    </w:p>
    <w:p w14:paraId="71769418" w14:textId="741382C7" w:rsidR="00211EBD" w:rsidRDefault="00211EBD"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 xml:space="preserve">Athletes must begin exercise in </w:t>
      </w:r>
      <w:r w:rsidR="0023537A">
        <w:rPr>
          <w:rFonts w:asciiTheme="minorHAnsi" w:hAnsiTheme="minorHAnsi"/>
          <w:sz w:val="24"/>
          <w:szCs w:val="24"/>
        </w:rPr>
        <w:t>a</w:t>
      </w:r>
      <w:r>
        <w:rPr>
          <w:rFonts w:asciiTheme="minorHAnsi" w:hAnsiTheme="minorHAnsi"/>
          <w:sz w:val="24"/>
          <w:szCs w:val="24"/>
        </w:rPr>
        <w:t xml:space="preserve"> hydrated state, which is achieved by slowly drinking approximately 5-7ml/kg at least 4 hours before each session (</w:t>
      </w:r>
      <w:proofErr w:type="spellStart"/>
      <w:r>
        <w:rPr>
          <w:rFonts w:asciiTheme="minorHAnsi" w:hAnsiTheme="minorHAnsi"/>
          <w:sz w:val="24"/>
          <w:szCs w:val="24"/>
        </w:rPr>
        <w:t>Jeukendrup</w:t>
      </w:r>
      <w:proofErr w:type="spellEnd"/>
      <w:r>
        <w:rPr>
          <w:rFonts w:asciiTheme="minorHAnsi" w:hAnsiTheme="minorHAnsi"/>
          <w:sz w:val="24"/>
          <w:szCs w:val="24"/>
        </w:rPr>
        <w:t xml:space="preserve">, 2011). The author continues to explain that if the athlete's urine is dark or highly concentrated, they should continue to drink a further 3-5ml/kg about 2 hours before. This translates to 365-511ml 4 hours before exercise and a following 219-365ml 2 hours later, if required. </w:t>
      </w:r>
      <w:r w:rsidR="003A38B6">
        <w:rPr>
          <w:rFonts w:asciiTheme="minorHAnsi" w:hAnsiTheme="minorHAnsi"/>
          <w:sz w:val="24"/>
          <w:szCs w:val="24"/>
        </w:rPr>
        <w:t xml:space="preserve">Von Duvillard et al. (2004) </w:t>
      </w:r>
      <w:r w:rsidR="009653A1">
        <w:rPr>
          <w:rFonts w:asciiTheme="minorHAnsi" w:hAnsiTheme="minorHAnsi"/>
          <w:sz w:val="24"/>
          <w:szCs w:val="24"/>
        </w:rPr>
        <w:t>add</w:t>
      </w:r>
      <w:r w:rsidR="003A38B6">
        <w:rPr>
          <w:rFonts w:asciiTheme="minorHAnsi" w:hAnsiTheme="minorHAnsi"/>
          <w:sz w:val="24"/>
          <w:szCs w:val="24"/>
        </w:rPr>
        <w:t xml:space="preserve"> that athletes should drink a further 500ml of fluid solution 1-2 hours before the session. </w:t>
      </w:r>
      <w:r>
        <w:rPr>
          <w:rFonts w:asciiTheme="minorHAnsi" w:hAnsiTheme="minorHAnsi"/>
          <w:sz w:val="24"/>
          <w:szCs w:val="24"/>
        </w:rPr>
        <w:t xml:space="preserve">Although </w:t>
      </w:r>
      <w:proofErr w:type="spellStart"/>
      <w:r w:rsidRPr="000621E9">
        <w:rPr>
          <w:rFonts w:asciiTheme="minorHAnsi" w:hAnsiTheme="minorHAnsi"/>
          <w:sz w:val="24"/>
          <w:szCs w:val="24"/>
        </w:rPr>
        <w:t>Montain</w:t>
      </w:r>
      <w:proofErr w:type="spellEnd"/>
      <w:r w:rsidRPr="000621E9">
        <w:rPr>
          <w:rFonts w:asciiTheme="minorHAnsi" w:hAnsiTheme="minorHAnsi"/>
          <w:sz w:val="24"/>
          <w:szCs w:val="24"/>
        </w:rPr>
        <w:t>, Cheuvront and Sawka (2006)</w:t>
      </w:r>
      <w:r w:rsidRPr="00026AE0">
        <w:rPr>
          <w:rFonts w:asciiTheme="minorHAnsi" w:hAnsiTheme="minorHAnsi"/>
          <w:b/>
          <w:bCs/>
          <w:sz w:val="24"/>
          <w:szCs w:val="24"/>
        </w:rPr>
        <w:t xml:space="preserve"> </w:t>
      </w:r>
      <w:r>
        <w:rPr>
          <w:rFonts w:asciiTheme="minorHAnsi" w:hAnsiTheme="minorHAnsi"/>
          <w:sz w:val="24"/>
          <w:szCs w:val="24"/>
        </w:rPr>
        <w:t xml:space="preserve">express the risk of hyperhydration, which can dilute and lower plasma sodium before exercise and, in turn, increase the chance of dilutional hyponatraemia. </w:t>
      </w:r>
      <w:r w:rsidR="001151F6">
        <w:rPr>
          <w:rFonts w:asciiTheme="minorHAnsi" w:hAnsiTheme="minorHAnsi"/>
          <w:sz w:val="24"/>
          <w:szCs w:val="24"/>
        </w:rPr>
        <w:t xml:space="preserve"> </w:t>
      </w:r>
    </w:p>
    <w:p w14:paraId="5DDA3F21" w14:textId="77777777" w:rsidR="002C6CD4" w:rsidRDefault="002C6CD4" w:rsidP="00B340DF">
      <w:pPr>
        <w:tabs>
          <w:tab w:val="num" w:pos="720"/>
        </w:tabs>
        <w:spacing w:line="276" w:lineRule="auto"/>
        <w:jc w:val="both"/>
        <w:rPr>
          <w:rFonts w:asciiTheme="minorHAnsi" w:hAnsiTheme="minorHAnsi"/>
          <w:sz w:val="24"/>
          <w:szCs w:val="24"/>
        </w:rPr>
      </w:pPr>
    </w:p>
    <w:p w14:paraId="578A2358" w14:textId="46C0A8CC" w:rsidR="00436C0E" w:rsidRPr="00436C0E" w:rsidRDefault="00436C0E" w:rsidP="00B340DF">
      <w:pPr>
        <w:spacing w:line="276" w:lineRule="auto"/>
        <w:jc w:val="both"/>
        <w:rPr>
          <w:rFonts w:asciiTheme="minorHAnsi" w:hAnsiTheme="minorHAnsi"/>
          <w:sz w:val="24"/>
          <w:szCs w:val="24"/>
          <w:u w:val="single"/>
        </w:rPr>
      </w:pPr>
      <w:r w:rsidRPr="00F01C2C">
        <w:rPr>
          <w:rFonts w:asciiTheme="minorHAnsi" w:hAnsiTheme="minorHAnsi"/>
          <w:sz w:val="24"/>
          <w:szCs w:val="24"/>
          <w:u w:val="single"/>
        </w:rPr>
        <w:t xml:space="preserve">0-60 minutes </w:t>
      </w:r>
      <w:r w:rsidR="00924DC5">
        <w:rPr>
          <w:rFonts w:asciiTheme="minorHAnsi" w:hAnsiTheme="minorHAnsi"/>
          <w:sz w:val="24"/>
          <w:szCs w:val="24"/>
          <w:u w:val="single"/>
        </w:rPr>
        <w:t>before</w:t>
      </w:r>
    </w:p>
    <w:p w14:paraId="37B98C8A" w14:textId="77777777" w:rsidR="00777D39" w:rsidRDefault="00777D39" w:rsidP="00B340DF">
      <w:pPr>
        <w:spacing w:line="276" w:lineRule="auto"/>
        <w:jc w:val="both"/>
        <w:rPr>
          <w:rFonts w:asciiTheme="minorHAnsi" w:hAnsiTheme="minorHAnsi"/>
          <w:sz w:val="24"/>
          <w:szCs w:val="24"/>
        </w:rPr>
      </w:pPr>
    </w:p>
    <w:p w14:paraId="3F4F7F67" w14:textId="16C12CE8" w:rsidR="00777D39" w:rsidRPr="006E3AF3" w:rsidRDefault="00777D39" w:rsidP="00B340DF">
      <w:pPr>
        <w:spacing w:line="276" w:lineRule="auto"/>
        <w:jc w:val="both"/>
        <w:rPr>
          <w:rFonts w:asciiTheme="minorHAnsi" w:hAnsiTheme="minorHAnsi"/>
          <w:sz w:val="24"/>
          <w:szCs w:val="24"/>
        </w:rPr>
      </w:pPr>
      <w:r>
        <w:rPr>
          <w:rFonts w:asciiTheme="minorHAnsi" w:hAnsiTheme="minorHAnsi"/>
          <w:sz w:val="24"/>
          <w:szCs w:val="24"/>
        </w:rPr>
        <w:t>As</w:t>
      </w:r>
      <w:r w:rsidRPr="006E3AF3">
        <w:rPr>
          <w:rFonts w:asciiTheme="minorHAnsi" w:hAnsiTheme="minorHAnsi"/>
          <w:sz w:val="24"/>
          <w:szCs w:val="24"/>
        </w:rPr>
        <w:t xml:space="preserve"> caffeine </w:t>
      </w:r>
      <w:r>
        <w:rPr>
          <w:rFonts w:asciiTheme="minorHAnsi" w:hAnsiTheme="minorHAnsi"/>
          <w:sz w:val="24"/>
          <w:szCs w:val="24"/>
        </w:rPr>
        <w:t>intake can decrease</w:t>
      </w:r>
      <w:r w:rsidRPr="006E3AF3">
        <w:rPr>
          <w:rFonts w:asciiTheme="minorHAnsi" w:hAnsiTheme="minorHAnsi"/>
          <w:sz w:val="24"/>
          <w:szCs w:val="24"/>
        </w:rPr>
        <w:t xml:space="preserve"> perceived exertion and </w:t>
      </w:r>
      <w:r>
        <w:rPr>
          <w:rFonts w:asciiTheme="minorHAnsi" w:hAnsiTheme="minorHAnsi"/>
          <w:sz w:val="24"/>
          <w:szCs w:val="24"/>
        </w:rPr>
        <w:t xml:space="preserve">increase </w:t>
      </w:r>
      <w:r w:rsidRPr="006E3AF3">
        <w:rPr>
          <w:rFonts w:asciiTheme="minorHAnsi" w:hAnsiTheme="minorHAnsi"/>
          <w:sz w:val="24"/>
          <w:szCs w:val="24"/>
        </w:rPr>
        <w:t>alertness</w:t>
      </w:r>
      <w:r>
        <w:rPr>
          <w:rFonts w:asciiTheme="minorHAnsi" w:hAnsiTheme="minorHAnsi"/>
          <w:sz w:val="24"/>
          <w:szCs w:val="24"/>
        </w:rPr>
        <w:t xml:space="preserve"> during exercise,</w:t>
      </w:r>
      <w:r w:rsidRPr="006E3AF3">
        <w:rPr>
          <w:rFonts w:asciiTheme="minorHAnsi" w:hAnsiTheme="minorHAnsi"/>
          <w:sz w:val="24"/>
          <w:szCs w:val="24"/>
        </w:rPr>
        <w:t xml:space="preserve"> </w:t>
      </w:r>
      <w:proofErr w:type="spellStart"/>
      <w:r w:rsidRPr="006E3AF3">
        <w:rPr>
          <w:rFonts w:asciiTheme="minorHAnsi" w:hAnsiTheme="minorHAnsi"/>
          <w:sz w:val="24"/>
          <w:szCs w:val="24"/>
        </w:rPr>
        <w:t>Jeukendrup</w:t>
      </w:r>
      <w:proofErr w:type="spellEnd"/>
      <w:r w:rsidRPr="006E3AF3">
        <w:rPr>
          <w:rFonts w:asciiTheme="minorHAnsi" w:hAnsiTheme="minorHAnsi"/>
          <w:sz w:val="24"/>
          <w:szCs w:val="24"/>
        </w:rPr>
        <w:t xml:space="preserve"> (2011) sugge</w:t>
      </w:r>
      <w:r>
        <w:rPr>
          <w:rFonts w:asciiTheme="minorHAnsi" w:hAnsiTheme="minorHAnsi"/>
          <w:sz w:val="24"/>
          <w:szCs w:val="24"/>
        </w:rPr>
        <w:t xml:space="preserve">sts consuming 3mg/kg 60 minutes before starting exercise. This dose translates to 219mg for the client, but due to difficulty in </w:t>
      </w:r>
      <w:r>
        <w:rPr>
          <w:rFonts w:asciiTheme="minorHAnsi" w:hAnsiTheme="minorHAnsi"/>
          <w:sz w:val="24"/>
          <w:szCs w:val="24"/>
        </w:rPr>
        <w:t xml:space="preserve">accurately </w:t>
      </w:r>
      <w:r>
        <w:rPr>
          <w:rFonts w:asciiTheme="minorHAnsi" w:hAnsiTheme="minorHAnsi"/>
          <w:sz w:val="24"/>
          <w:szCs w:val="24"/>
        </w:rPr>
        <w:t xml:space="preserve">measuring caffeine intake, a range of 200-250mg will be suggested. </w:t>
      </w:r>
    </w:p>
    <w:p w14:paraId="7B1C28D6" w14:textId="77777777" w:rsidR="00996D19" w:rsidRDefault="00996D19" w:rsidP="00B340DF">
      <w:pPr>
        <w:spacing w:line="276" w:lineRule="auto"/>
        <w:jc w:val="both"/>
        <w:rPr>
          <w:rFonts w:asciiTheme="minorHAnsi" w:hAnsiTheme="minorHAnsi"/>
          <w:sz w:val="24"/>
          <w:szCs w:val="24"/>
        </w:rPr>
      </w:pPr>
    </w:p>
    <w:p w14:paraId="7DA0B4E0" w14:textId="091DA5D8" w:rsidR="001A1450" w:rsidRDefault="00997313" w:rsidP="00B340DF">
      <w:pPr>
        <w:spacing w:line="276" w:lineRule="auto"/>
        <w:jc w:val="both"/>
        <w:rPr>
          <w:rFonts w:asciiTheme="minorHAnsi" w:hAnsiTheme="minorHAnsi"/>
          <w:sz w:val="24"/>
          <w:szCs w:val="24"/>
        </w:rPr>
      </w:pPr>
      <w:r w:rsidRPr="00844444">
        <w:rPr>
          <w:rFonts w:asciiTheme="minorHAnsi" w:hAnsiTheme="minorHAnsi"/>
          <w:sz w:val="24"/>
          <w:szCs w:val="24"/>
        </w:rPr>
        <w:t>There has been conflicting research on the effect</w:t>
      </w:r>
      <w:r w:rsidR="006A5334" w:rsidRPr="00844444">
        <w:rPr>
          <w:rFonts w:asciiTheme="minorHAnsi" w:hAnsiTheme="minorHAnsi"/>
          <w:sz w:val="24"/>
          <w:szCs w:val="24"/>
        </w:rPr>
        <w:t xml:space="preserve">iveness of carbohydrates </w:t>
      </w:r>
      <w:r w:rsidR="006D3676" w:rsidRPr="00844444">
        <w:rPr>
          <w:rFonts w:asciiTheme="minorHAnsi" w:hAnsiTheme="minorHAnsi"/>
          <w:sz w:val="24"/>
          <w:szCs w:val="24"/>
        </w:rPr>
        <w:t>within</w:t>
      </w:r>
      <w:r w:rsidR="006A5334" w:rsidRPr="00844444">
        <w:rPr>
          <w:rFonts w:asciiTheme="minorHAnsi" w:hAnsiTheme="minorHAnsi"/>
          <w:sz w:val="24"/>
          <w:szCs w:val="24"/>
        </w:rPr>
        <w:t xml:space="preserve"> the </w:t>
      </w:r>
      <w:r w:rsidR="00844444">
        <w:rPr>
          <w:rFonts w:asciiTheme="minorHAnsi" w:hAnsiTheme="minorHAnsi"/>
          <w:sz w:val="24"/>
          <w:szCs w:val="24"/>
        </w:rPr>
        <w:t>60-minute</w:t>
      </w:r>
      <w:r w:rsidR="006A5334" w:rsidRPr="00844444">
        <w:rPr>
          <w:rFonts w:asciiTheme="minorHAnsi" w:hAnsiTheme="minorHAnsi"/>
          <w:sz w:val="24"/>
          <w:szCs w:val="24"/>
        </w:rPr>
        <w:t xml:space="preserve"> window </w:t>
      </w:r>
      <w:r w:rsidR="006D3676" w:rsidRPr="00844444">
        <w:rPr>
          <w:rFonts w:asciiTheme="minorHAnsi" w:hAnsiTheme="minorHAnsi"/>
          <w:sz w:val="24"/>
          <w:szCs w:val="24"/>
        </w:rPr>
        <w:t xml:space="preserve">before exercise. </w:t>
      </w:r>
      <w:r w:rsidR="00844444" w:rsidRPr="00612E29">
        <w:rPr>
          <w:rFonts w:asciiTheme="minorHAnsi" w:hAnsiTheme="minorHAnsi"/>
          <w:sz w:val="24"/>
          <w:szCs w:val="24"/>
        </w:rPr>
        <w:t>Koivisto,</w:t>
      </w:r>
      <w:r w:rsidR="00686944" w:rsidRPr="00612E29">
        <w:rPr>
          <w:rFonts w:asciiTheme="minorHAnsi" w:hAnsiTheme="minorHAnsi"/>
          <w:sz w:val="24"/>
          <w:szCs w:val="24"/>
        </w:rPr>
        <w:t xml:space="preserve"> </w:t>
      </w:r>
      <w:proofErr w:type="spellStart"/>
      <w:r w:rsidR="00844444" w:rsidRPr="00612E29">
        <w:rPr>
          <w:rFonts w:asciiTheme="minorHAnsi" w:hAnsiTheme="minorHAnsi"/>
          <w:sz w:val="24"/>
          <w:szCs w:val="24"/>
        </w:rPr>
        <w:t>Karonen</w:t>
      </w:r>
      <w:proofErr w:type="spellEnd"/>
      <w:r w:rsidR="00844444" w:rsidRPr="00612E29">
        <w:rPr>
          <w:rFonts w:asciiTheme="minorHAnsi" w:hAnsiTheme="minorHAnsi"/>
          <w:sz w:val="24"/>
          <w:szCs w:val="24"/>
        </w:rPr>
        <w:t xml:space="preserve"> </w:t>
      </w:r>
      <w:r w:rsidR="008676EA" w:rsidRPr="00612E29">
        <w:rPr>
          <w:rFonts w:asciiTheme="minorHAnsi" w:hAnsiTheme="minorHAnsi"/>
          <w:sz w:val="24"/>
          <w:szCs w:val="24"/>
        </w:rPr>
        <w:t>and</w:t>
      </w:r>
      <w:r w:rsidR="00844444" w:rsidRPr="00612E29">
        <w:rPr>
          <w:rFonts w:asciiTheme="minorHAnsi" w:hAnsiTheme="minorHAnsi"/>
          <w:sz w:val="24"/>
          <w:szCs w:val="24"/>
        </w:rPr>
        <w:t xml:space="preserve"> Nikkila </w:t>
      </w:r>
      <w:r w:rsidR="00844444" w:rsidRPr="00612E29">
        <w:rPr>
          <w:rFonts w:asciiTheme="minorHAnsi" w:hAnsiTheme="minorHAnsi"/>
          <w:sz w:val="24"/>
          <w:szCs w:val="24"/>
        </w:rPr>
        <w:t>(</w:t>
      </w:r>
      <w:r w:rsidR="00844444" w:rsidRPr="00612E29">
        <w:rPr>
          <w:rFonts w:asciiTheme="minorHAnsi" w:hAnsiTheme="minorHAnsi"/>
          <w:sz w:val="24"/>
          <w:szCs w:val="24"/>
        </w:rPr>
        <w:t>1981)</w:t>
      </w:r>
      <w:r w:rsidR="00612E29">
        <w:rPr>
          <w:rFonts w:asciiTheme="minorHAnsi" w:hAnsiTheme="minorHAnsi"/>
          <w:b/>
          <w:bCs/>
          <w:sz w:val="24"/>
          <w:szCs w:val="24"/>
        </w:rPr>
        <w:t xml:space="preserve"> </w:t>
      </w:r>
      <w:r w:rsidR="0004726D">
        <w:rPr>
          <w:rFonts w:asciiTheme="minorHAnsi" w:hAnsiTheme="minorHAnsi"/>
          <w:sz w:val="24"/>
          <w:szCs w:val="24"/>
        </w:rPr>
        <w:t xml:space="preserve">observed </w:t>
      </w:r>
      <w:r w:rsidR="003061BA" w:rsidRPr="003061BA">
        <w:rPr>
          <w:rFonts w:asciiTheme="minorHAnsi" w:hAnsiTheme="minorHAnsi"/>
          <w:sz w:val="24"/>
          <w:szCs w:val="24"/>
        </w:rPr>
        <w:t>hyperglycaemia</w:t>
      </w:r>
      <w:r w:rsidR="00D62688">
        <w:rPr>
          <w:rFonts w:asciiTheme="minorHAnsi" w:hAnsiTheme="minorHAnsi"/>
          <w:sz w:val="24"/>
          <w:szCs w:val="24"/>
        </w:rPr>
        <w:t xml:space="preserve">, </w:t>
      </w:r>
      <w:r w:rsidR="0004726D">
        <w:rPr>
          <w:rFonts w:asciiTheme="minorHAnsi" w:hAnsiTheme="minorHAnsi"/>
          <w:sz w:val="24"/>
          <w:szCs w:val="24"/>
        </w:rPr>
        <w:t xml:space="preserve">a rapid decline in blood glucose levels </w:t>
      </w:r>
      <w:r w:rsidR="00BF277F">
        <w:rPr>
          <w:rFonts w:asciiTheme="minorHAnsi" w:hAnsiTheme="minorHAnsi"/>
          <w:sz w:val="24"/>
          <w:szCs w:val="24"/>
        </w:rPr>
        <w:t>15-30 minutes after glucose was ingested</w:t>
      </w:r>
      <w:r w:rsidR="00E9467A">
        <w:rPr>
          <w:rFonts w:asciiTheme="minorHAnsi" w:hAnsiTheme="minorHAnsi"/>
          <w:sz w:val="24"/>
          <w:szCs w:val="24"/>
        </w:rPr>
        <w:t xml:space="preserve"> within the hour before exercise, </w:t>
      </w:r>
      <w:r w:rsidR="00E63E2F">
        <w:rPr>
          <w:rFonts w:asciiTheme="minorHAnsi" w:hAnsiTheme="minorHAnsi"/>
          <w:sz w:val="24"/>
          <w:szCs w:val="24"/>
        </w:rPr>
        <w:t>whilst</w:t>
      </w:r>
      <w:r w:rsidR="00D62688">
        <w:rPr>
          <w:rFonts w:asciiTheme="minorHAnsi" w:hAnsiTheme="minorHAnsi"/>
          <w:sz w:val="24"/>
          <w:szCs w:val="24"/>
        </w:rPr>
        <w:t xml:space="preserve"> </w:t>
      </w:r>
      <w:proofErr w:type="spellStart"/>
      <w:r w:rsidR="001A1450" w:rsidRPr="00612E29">
        <w:rPr>
          <w:rFonts w:asciiTheme="minorHAnsi" w:hAnsiTheme="minorHAnsi"/>
          <w:sz w:val="24"/>
          <w:szCs w:val="24"/>
        </w:rPr>
        <w:t>Jeukendrup</w:t>
      </w:r>
      <w:proofErr w:type="spellEnd"/>
      <w:r w:rsidR="001A1450" w:rsidRPr="00612E29">
        <w:rPr>
          <w:rFonts w:asciiTheme="minorHAnsi" w:hAnsiTheme="minorHAnsi"/>
          <w:sz w:val="24"/>
          <w:szCs w:val="24"/>
        </w:rPr>
        <w:t xml:space="preserve"> &amp; Killer</w:t>
      </w:r>
      <w:r w:rsidR="00051E4A" w:rsidRPr="00612E29">
        <w:rPr>
          <w:rFonts w:asciiTheme="minorHAnsi" w:hAnsiTheme="minorHAnsi"/>
          <w:sz w:val="24"/>
          <w:szCs w:val="24"/>
        </w:rPr>
        <w:t xml:space="preserve"> (</w:t>
      </w:r>
      <w:r w:rsidR="001A1450" w:rsidRPr="00612E29">
        <w:rPr>
          <w:rFonts w:asciiTheme="minorHAnsi" w:hAnsiTheme="minorHAnsi"/>
          <w:sz w:val="24"/>
          <w:szCs w:val="24"/>
        </w:rPr>
        <w:t>2011)</w:t>
      </w:r>
      <w:r w:rsidR="00D62688">
        <w:rPr>
          <w:rFonts w:asciiTheme="minorHAnsi" w:hAnsiTheme="minorHAnsi"/>
          <w:sz w:val="24"/>
          <w:szCs w:val="24"/>
        </w:rPr>
        <w:t xml:space="preserve"> </w:t>
      </w:r>
      <w:r w:rsidR="00DF2F78">
        <w:rPr>
          <w:rFonts w:asciiTheme="minorHAnsi" w:hAnsiTheme="minorHAnsi"/>
          <w:sz w:val="24"/>
          <w:szCs w:val="24"/>
        </w:rPr>
        <w:t xml:space="preserve">suggest </w:t>
      </w:r>
      <w:r w:rsidR="00051E4A">
        <w:rPr>
          <w:rFonts w:asciiTheme="minorHAnsi" w:hAnsiTheme="minorHAnsi"/>
          <w:sz w:val="24"/>
          <w:szCs w:val="24"/>
        </w:rPr>
        <w:t xml:space="preserve">that </w:t>
      </w:r>
      <w:r w:rsidR="00DF2F78">
        <w:rPr>
          <w:rFonts w:asciiTheme="minorHAnsi" w:hAnsiTheme="minorHAnsi"/>
          <w:sz w:val="24"/>
          <w:szCs w:val="24"/>
        </w:rPr>
        <w:t>a</w:t>
      </w:r>
      <w:r w:rsidR="007C3A34">
        <w:rPr>
          <w:rFonts w:asciiTheme="minorHAnsi" w:hAnsiTheme="minorHAnsi"/>
          <w:sz w:val="24"/>
          <w:szCs w:val="24"/>
        </w:rPr>
        <w:t>n early race</w:t>
      </w:r>
      <w:r w:rsidR="00DF2F78">
        <w:rPr>
          <w:rFonts w:asciiTheme="minorHAnsi" w:hAnsiTheme="minorHAnsi"/>
          <w:sz w:val="24"/>
          <w:szCs w:val="24"/>
        </w:rPr>
        <w:t xml:space="preserve"> rebound </w:t>
      </w:r>
      <w:r w:rsidR="007C3A34" w:rsidRPr="007C3A34">
        <w:rPr>
          <w:rFonts w:asciiTheme="minorHAnsi" w:hAnsiTheme="minorHAnsi"/>
          <w:sz w:val="24"/>
          <w:szCs w:val="24"/>
        </w:rPr>
        <w:t>hypoglycaemia</w:t>
      </w:r>
      <w:r w:rsidR="00F0508D">
        <w:rPr>
          <w:rFonts w:asciiTheme="minorHAnsi" w:hAnsiTheme="minorHAnsi"/>
          <w:sz w:val="24"/>
          <w:szCs w:val="24"/>
        </w:rPr>
        <w:t xml:space="preserve"> does not </w:t>
      </w:r>
      <w:r w:rsidR="00051E4A">
        <w:rPr>
          <w:rFonts w:asciiTheme="minorHAnsi" w:hAnsiTheme="minorHAnsi"/>
          <w:sz w:val="24"/>
          <w:szCs w:val="24"/>
        </w:rPr>
        <w:t>affect</w:t>
      </w:r>
      <w:r w:rsidR="00F0508D">
        <w:rPr>
          <w:rFonts w:asciiTheme="minorHAnsi" w:hAnsiTheme="minorHAnsi"/>
          <w:sz w:val="24"/>
          <w:szCs w:val="24"/>
        </w:rPr>
        <w:t xml:space="preserve"> exercise </w:t>
      </w:r>
      <w:r w:rsidR="00051E4A">
        <w:rPr>
          <w:rFonts w:asciiTheme="minorHAnsi" w:hAnsiTheme="minorHAnsi"/>
          <w:sz w:val="24"/>
          <w:szCs w:val="24"/>
        </w:rPr>
        <w:t>performance.</w:t>
      </w:r>
      <w:r w:rsidR="00361256">
        <w:rPr>
          <w:rFonts w:asciiTheme="minorHAnsi" w:hAnsiTheme="minorHAnsi"/>
          <w:sz w:val="24"/>
          <w:szCs w:val="24"/>
        </w:rPr>
        <w:t xml:space="preserve"> </w:t>
      </w:r>
      <w:proofErr w:type="spellStart"/>
      <w:r w:rsidR="00361256" w:rsidRPr="007C1F60">
        <w:rPr>
          <w:rFonts w:asciiTheme="minorHAnsi" w:hAnsiTheme="minorHAnsi"/>
          <w:sz w:val="24"/>
          <w:szCs w:val="24"/>
        </w:rPr>
        <w:t>Jeukendrup</w:t>
      </w:r>
      <w:proofErr w:type="spellEnd"/>
      <w:r w:rsidR="00361256" w:rsidRPr="007C1F60">
        <w:rPr>
          <w:rFonts w:asciiTheme="minorHAnsi" w:hAnsiTheme="minorHAnsi"/>
          <w:sz w:val="24"/>
          <w:szCs w:val="24"/>
        </w:rPr>
        <w:t xml:space="preserve"> (2011</w:t>
      </w:r>
      <w:r w:rsidR="007C1F60" w:rsidRPr="007C1F60">
        <w:rPr>
          <w:rFonts w:asciiTheme="minorHAnsi" w:hAnsiTheme="minorHAnsi"/>
          <w:sz w:val="24"/>
          <w:szCs w:val="24"/>
        </w:rPr>
        <w:t xml:space="preserve">, </w:t>
      </w:r>
      <w:r w:rsidR="00320698">
        <w:rPr>
          <w:rFonts w:asciiTheme="minorHAnsi" w:hAnsiTheme="minorHAnsi"/>
          <w:sz w:val="24"/>
          <w:szCs w:val="24"/>
        </w:rPr>
        <w:t xml:space="preserve">s. </w:t>
      </w:r>
      <w:r w:rsidR="007C1F60" w:rsidRPr="007C1F60">
        <w:rPr>
          <w:rFonts w:asciiTheme="minorHAnsi" w:hAnsiTheme="minorHAnsi"/>
          <w:sz w:val="24"/>
          <w:szCs w:val="24"/>
        </w:rPr>
        <w:t>92</w:t>
      </w:r>
      <w:r w:rsidR="00583F3F" w:rsidRPr="007C1F60">
        <w:rPr>
          <w:rFonts w:asciiTheme="minorHAnsi" w:hAnsiTheme="minorHAnsi"/>
          <w:sz w:val="24"/>
          <w:szCs w:val="24"/>
        </w:rPr>
        <w:t xml:space="preserve">) summarises </w:t>
      </w:r>
      <w:r w:rsidR="00D36108">
        <w:rPr>
          <w:rFonts w:asciiTheme="minorHAnsi" w:hAnsiTheme="minorHAnsi"/>
          <w:sz w:val="24"/>
          <w:szCs w:val="24"/>
        </w:rPr>
        <w:t xml:space="preserve">that </w:t>
      </w:r>
      <w:r w:rsidR="00320698">
        <w:rPr>
          <w:rFonts w:asciiTheme="minorHAnsi" w:hAnsiTheme="minorHAnsi"/>
          <w:sz w:val="24"/>
          <w:szCs w:val="24"/>
        </w:rPr>
        <w:t>“</w:t>
      </w:r>
      <w:r w:rsidR="00583F3F" w:rsidRPr="007C1F60">
        <w:rPr>
          <w:rFonts w:asciiTheme="minorHAnsi" w:hAnsiTheme="minorHAnsi"/>
          <w:sz w:val="24"/>
          <w:szCs w:val="24"/>
        </w:rPr>
        <w:t>there is no need to avoid carbohydrate intake in the hour before exercise</w:t>
      </w:r>
      <w:r w:rsidR="00320698">
        <w:rPr>
          <w:rFonts w:asciiTheme="minorHAnsi" w:hAnsiTheme="minorHAnsi"/>
          <w:sz w:val="24"/>
          <w:szCs w:val="24"/>
        </w:rPr>
        <w:t>”</w:t>
      </w:r>
      <w:r w:rsidR="00553125">
        <w:rPr>
          <w:rFonts w:asciiTheme="minorHAnsi" w:hAnsiTheme="minorHAnsi"/>
          <w:sz w:val="24"/>
          <w:szCs w:val="24"/>
        </w:rPr>
        <w:t>,</w:t>
      </w:r>
      <w:r w:rsidR="00322859">
        <w:rPr>
          <w:rFonts w:asciiTheme="minorHAnsi" w:hAnsiTheme="minorHAnsi"/>
          <w:sz w:val="24"/>
          <w:szCs w:val="24"/>
        </w:rPr>
        <w:t xml:space="preserve"> thus advising </w:t>
      </w:r>
      <w:r w:rsidR="00553125">
        <w:rPr>
          <w:rFonts w:asciiTheme="minorHAnsi" w:hAnsiTheme="minorHAnsi"/>
          <w:sz w:val="24"/>
          <w:szCs w:val="24"/>
        </w:rPr>
        <w:t xml:space="preserve">the </w:t>
      </w:r>
      <w:r w:rsidR="00322859">
        <w:rPr>
          <w:rFonts w:asciiTheme="minorHAnsi" w:hAnsiTheme="minorHAnsi"/>
          <w:sz w:val="24"/>
          <w:szCs w:val="24"/>
        </w:rPr>
        <w:t>ingesti</w:t>
      </w:r>
      <w:r w:rsidR="00553125">
        <w:rPr>
          <w:rFonts w:asciiTheme="minorHAnsi" w:hAnsiTheme="minorHAnsi"/>
          <w:sz w:val="24"/>
          <w:szCs w:val="24"/>
        </w:rPr>
        <w:t>on</w:t>
      </w:r>
      <w:r w:rsidR="00322859">
        <w:rPr>
          <w:rFonts w:asciiTheme="minorHAnsi" w:hAnsiTheme="minorHAnsi"/>
          <w:sz w:val="24"/>
          <w:szCs w:val="24"/>
        </w:rPr>
        <w:t xml:space="preserve"> </w:t>
      </w:r>
      <w:r w:rsidR="00553125">
        <w:rPr>
          <w:rFonts w:asciiTheme="minorHAnsi" w:hAnsiTheme="minorHAnsi"/>
          <w:sz w:val="24"/>
          <w:szCs w:val="24"/>
        </w:rPr>
        <w:t>of 30g of a carbohydrate gel or sports dr</w:t>
      </w:r>
      <w:r w:rsidR="0013572C">
        <w:rPr>
          <w:rFonts w:asciiTheme="minorHAnsi" w:hAnsiTheme="minorHAnsi"/>
          <w:sz w:val="24"/>
          <w:szCs w:val="24"/>
        </w:rPr>
        <w:t>ink just before the start of an event (</w:t>
      </w:r>
      <w:proofErr w:type="spellStart"/>
      <w:r w:rsidR="0013572C" w:rsidRPr="00612E29">
        <w:rPr>
          <w:rFonts w:asciiTheme="minorHAnsi" w:hAnsiTheme="minorHAnsi"/>
          <w:sz w:val="24"/>
          <w:szCs w:val="24"/>
        </w:rPr>
        <w:t>Jeukendrup</w:t>
      </w:r>
      <w:proofErr w:type="spellEnd"/>
      <w:r w:rsidR="0013572C" w:rsidRPr="00612E29">
        <w:rPr>
          <w:rFonts w:asciiTheme="minorHAnsi" w:hAnsiTheme="minorHAnsi"/>
          <w:sz w:val="24"/>
          <w:szCs w:val="24"/>
        </w:rPr>
        <w:t xml:space="preserve"> </w:t>
      </w:r>
      <w:r w:rsidR="0013572C">
        <w:rPr>
          <w:rFonts w:asciiTheme="minorHAnsi" w:hAnsiTheme="minorHAnsi"/>
          <w:sz w:val="24"/>
          <w:szCs w:val="24"/>
        </w:rPr>
        <w:t xml:space="preserve">and Gleeson, 2025). </w:t>
      </w:r>
    </w:p>
    <w:p w14:paraId="041BE9AD" w14:textId="77777777" w:rsidR="00125BE6" w:rsidRDefault="00125BE6" w:rsidP="00B340DF">
      <w:pPr>
        <w:spacing w:line="276" w:lineRule="auto"/>
        <w:jc w:val="both"/>
        <w:rPr>
          <w:rFonts w:asciiTheme="minorHAnsi" w:hAnsiTheme="minorHAnsi"/>
          <w:b/>
          <w:bCs/>
          <w:sz w:val="24"/>
          <w:szCs w:val="24"/>
        </w:rPr>
      </w:pPr>
    </w:p>
    <w:p w14:paraId="4C2BFB86" w14:textId="69188BEF" w:rsidR="00436C0E" w:rsidRDefault="00236CFB" w:rsidP="00B340DF">
      <w:pPr>
        <w:spacing w:line="276" w:lineRule="auto"/>
        <w:jc w:val="both"/>
        <w:rPr>
          <w:rFonts w:asciiTheme="minorHAnsi" w:hAnsiTheme="minorHAnsi"/>
          <w:sz w:val="24"/>
          <w:szCs w:val="24"/>
        </w:rPr>
      </w:pPr>
      <w:r>
        <w:rPr>
          <w:rFonts w:asciiTheme="minorHAnsi" w:hAnsiTheme="minorHAnsi"/>
          <w:sz w:val="24"/>
          <w:szCs w:val="24"/>
        </w:rPr>
        <w:t>Although long easy runs are advised to be comp</w:t>
      </w:r>
      <w:r w:rsidR="00A314E5">
        <w:rPr>
          <w:rFonts w:asciiTheme="minorHAnsi" w:hAnsiTheme="minorHAnsi"/>
          <w:sz w:val="24"/>
          <w:szCs w:val="24"/>
        </w:rPr>
        <w:t xml:space="preserve">leted in </w:t>
      </w:r>
      <w:r w:rsidR="00D60552">
        <w:rPr>
          <w:rFonts w:asciiTheme="minorHAnsi" w:hAnsiTheme="minorHAnsi"/>
          <w:sz w:val="24"/>
          <w:szCs w:val="24"/>
        </w:rPr>
        <w:t>a</w:t>
      </w:r>
      <w:r w:rsidR="00113C56">
        <w:rPr>
          <w:rFonts w:asciiTheme="minorHAnsi" w:hAnsiTheme="minorHAnsi"/>
          <w:sz w:val="24"/>
          <w:szCs w:val="24"/>
        </w:rPr>
        <w:t xml:space="preserve"> lowered muscle glycogen </w:t>
      </w:r>
      <w:r w:rsidR="00D60552">
        <w:rPr>
          <w:rFonts w:asciiTheme="minorHAnsi" w:hAnsiTheme="minorHAnsi"/>
          <w:sz w:val="24"/>
          <w:szCs w:val="24"/>
        </w:rPr>
        <w:t>state</w:t>
      </w:r>
      <w:r w:rsidR="00A314E5">
        <w:rPr>
          <w:rFonts w:asciiTheme="minorHAnsi" w:hAnsiTheme="minorHAnsi"/>
          <w:sz w:val="24"/>
          <w:szCs w:val="24"/>
        </w:rPr>
        <w:t>,</w:t>
      </w:r>
      <w:r w:rsidR="00113C56">
        <w:rPr>
          <w:rFonts w:asciiTheme="minorHAnsi" w:hAnsiTheme="minorHAnsi"/>
          <w:sz w:val="24"/>
          <w:szCs w:val="24"/>
        </w:rPr>
        <w:t xml:space="preserve"> </w:t>
      </w:r>
      <w:r w:rsidR="00A314E5">
        <w:rPr>
          <w:rFonts w:asciiTheme="minorHAnsi" w:hAnsiTheme="minorHAnsi"/>
          <w:sz w:val="24"/>
          <w:szCs w:val="24"/>
        </w:rPr>
        <w:t xml:space="preserve">as this </w:t>
      </w:r>
      <w:r w:rsidR="004F46BB">
        <w:rPr>
          <w:rFonts w:asciiTheme="minorHAnsi" w:hAnsiTheme="minorHAnsi"/>
          <w:sz w:val="24"/>
          <w:szCs w:val="24"/>
        </w:rPr>
        <w:t>“</w:t>
      </w:r>
      <w:r w:rsidR="00506027">
        <w:rPr>
          <w:rFonts w:asciiTheme="minorHAnsi" w:hAnsiTheme="minorHAnsi"/>
          <w:sz w:val="24"/>
          <w:szCs w:val="24"/>
        </w:rPr>
        <w:t xml:space="preserve">results </w:t>
      </w:r>
      <w:r w:rsidR="00D60552">
        <w:rPr>
          <w:rFonts w:asciiTheme="minorHAnsi" w:hAnsiTheme="minorHAnsi"/>
          <w:sz w:val="24"/>
          <w:szCs w:val="24"/>
        </w:rPr>
        <w:t xml:space="preserve">in greater transcriptional </w:t>
      </w:r>
      <w:r w:rsidR="00315459">
        <w:rPr>
          <w:rFonts w:asciiTheme="minorHAnsi" w:hAnsiTheme="minorHAnsi"/>
          <w:sz w:val="24"/>
          <w:szCs w:val="24"/>
        </w:rPr>
        <w:t xml:space="preserve">activation of enzymes involved in carbohydrate and </w:t>
      </w:r>
      <w:r w:rsidR="00B5414A">
        <w:rPr>
          <w:rFonts w:asciiTheme="minorHAnsi" w:hAnsiTheme="minorHAnsi"/>
          <w:sz w:val="24"/>
          <w:szCs w:val="24"/>
        </w:rPr>
        <w:t xml:space="preserve">fat </w:t>
      </w:r>
      <w:r w:rsidR="00315459">
        <w:rPr>
          <w:rFonts w:asciiTheme="minorHAnsi" w:hAnsiTheme="minorHAnsi"/>
          <w:sz w:val="24"/>
          <w:szCs w:val="24"/>
        </w:rPr>
        <w:t>oxidation,</w:t>
      </w:r>
      <w:r w:rsidR="004F46BB">
        <w:rPr>
          <w:rFonts w:asciiTheme="minorHAnsi" w:hAnsiTheme="minorHAnsi"/>
          <w:sz w:val="24"/>
          <w:szCs w:val="24"/>
        </w:rPr>
        <w:t xml:space="preserve"> </w:t>
      </w:r>
      <w:r w:rsidR="00041E7E">
        <w:rPr>
          <w:rFonts w:asciiTheme="minorHAnsi" w:hAnsiTheme="minorHAnsi"/>
          <w:sz w:val="24"/>
          <w:szCs w:val="24"/>
        </w:rPr>
        <w:t xml:space="preserve">as well as greater mitochondrial </w:t>
      </w:r>
      <w:r w:rsidR="007954D7">
        <w:rPr>
          <w:rFonts w:asciiTheme="minorHAnsi" w:hAnsiTheme="minorHAnsi"/>
          <w:sz w:val="24"/>
          <w:szCs w:val="24"/>
        </w:rPr>
        <w:t>biogenesis” (</w:t>
      </w:r>
      <w:r w:rsidR="00EF3869" w:rsidRPr="00EF3869">
        <w:rPr>
          <w:rFonts w:asciiTheme="minorHAnsi" w:hAnsiTheme="minorHAnsi"/>
          <w:sz w:val="24"/>
          <w:szCs w:val="24"/>
        </w:rPr>
        <w:t>Burke and Hawley</w:t>
      </w:r>
      <w:r w:rsidR="00B5414A">
        <w:rPr>
          <w:rFonts w:asciiTheme="minorHAnsi" w:hAnsiTheme="minorHAnsi"/>
          <w:sz w:val="24"/>
          <w:szCs w:val="24"/>
        </w:rPr>
        <w:t xml:space="preserve">, </w:t>
      </w:r>
      <w:r w:rsidR="00EF3869" w:rsidRPr="00EF3869">
        <w:rPr>
          <w:rFonts w:asciiTheme="minorHAnsi" w:hAnsiTheme="minorHAnsi"/>
          <w:sz w:val="24"/>
          <w:szCs w:val="24"/>
        </w:rPr>
        <w:t>2018</w:t>
      </w:r>
      <w:r w:rsidR="001C45F2">
        <w:rPr>
          <w:rFonts w:asciiTheme="minorHAnsi" w:hAnsiTheme="minorHAnsi"/>
          <w:sz w:val="24"/>
          <w:szCs w:val="24"/>
        </w:rPr>
        <w:t>,</w:t>
      </w:r>
      <w:r w:rsidR="004F46BB">
        <w:rPr>
          <w:rFonts w:asciiTheme="minorHAnsi" w:hAnsiTheme="minorHAnsi"/>
          <w:sz w:val="24"/>
          <w:szCs w:val="24"/>
        </w:rPr>
        <w:t xml:space="preserve"> </w:t>
      </w:r>
      <w:r w:rsidR="00B5414A" w:rsidRPr="00C947D8">
        <w:rPr>
          <w:rFonts w:asciiTheme="minorHAnsi" w:hAnsiTheme="minorHAnsi"/>
          <w:sz w:val="24"/>
          <w:szCs w:val="24"/>
        </w:rPr>
        <w:t>p</w:t>
      </w:r>
      <w:r w:rsidR="00C947D8" w:rsidRPr="00C947D8">
        <w:rPr>
          <w:rFonts w:asciiTheme="minorHAnsi" w:hAnsiTheme="minorHAnsi"/>
          <w:sz w:val="24"/>
          <w:szCs w:val="24"/>
        </w:rPr>
        <w:t xml:space="preserve">. </w:t>
      </w:r>
      <w:r w:rsidR="00B5414A" w:rsidRPr="00C947D8">
        <w:rPr>
          <w:rFonts w:asciiTheme="minorHAnsi" w:hAnsiTheme="minorHAnsi"/>
          <w:sz w:val="24"/>
          <w:szCs w:val="24"/>
        </w:rPr>
        <w:t>2</w:t>
      </w:r>
      <w:r w:rsidR="00EF3869" w:rsidRPr="00C947D8">
        <w:rPr>
          <w:rFonts w:asciiTheme="minorHAnsi" w:hAnsiTheme="minorHAnsi"/>
          <w:sz w:val="24"/>
          <w:szCs w:val="24"/>
        </w:rPr>
        <w:t>)</w:t>
      </w:r>
      <w:r w:rsidR="007954D7" w:rsidRPr="00C947D8">
        <w:rPr>
          <w:rFonts w:asciiTheme="minorHAnsi" w:hAnsiTheme="minorHAnsi"/>
          <w:sz w:val="24"/>
          <w:szCs w:val="24"/>
        </w:rPr>
        <w:t>.</w:t>
      </w:r>
      <w:r w:rsidR="007954D7">
        <w:rPr>
          <w:rFonts w:asciiTheme="minorHAnsi" w:hAnsiTheme="minorHAnsi"/>
          <w:sz w:val="24"/>
          <w:szCs w:val="24"/>
        </w:rPr>
        <w:t xml:space="preserve"> </w:t>
      </w:r>
    </w:p>
    <w:p w14:paraId="75B7D399" w14:textId="77777777" w:rsidR="00C12A36" w:rsidRDefault="00C12A36" w:rsidP="00B340DF">
      <w:pPr>
        <w:spacing w:line="276" w:lineRule="auto"/>
        <w:jc w:val="both"/>
        <w:rPr>
          <w:rFonts w:asciiTheme="minorHAnsi" w:hAnsiTheme="minorHAnsi"/>
          <w:sz w:val="24"/>
          <w:szCs w:val="24"/>
        </w:rPr>
      </w:pPr>
    </w:p>
    <w:p w14:paraId="254DEE33" w14:textId="55F66CF1" w:rsidR="0014421A" w:rsidRPr="0014421A" w:rsidRDefault="0014421A" w:rsidP="00B340DF">
      <w:pPr>
        <w:spacing w:line="276" w:lineRule="auto"/>
        <w:jc w:val="both"/>
        <w:rPr>
          <w:rFonts w:asciiTheme="minorHAnsi" w:hAnsiTheme="minorHAnsi"/>
          <w:sz w:val="24"/>
          <w:szCs w:val="24"/>
          <w:u w:val="single"/>
        </w:rPr>
      </w:pPr>
      <w:r w:rsidRPr="0014421A">
        <w:rPr>
          <w:rFonts w:asciiTheme="minorHAnsi" w:hAnsiTheme="minorHAnsi"/>
          <w:sz w:val="24"/>
          <w:szCs w:val="24"/>
          <w:u w:val="single"/>
        </w:rPr>
        <w:t xml:space="preserve">During </w:t>
      </w:r>
      <w:r w:rsidR="00125BE6">
        <w:rPr>
          <w:rFonts w:asciiTheme="minorHAnsi" w:hAnsiTheme="minorHAnsi"/>
          <w:sz w:val="24"/>
          <w:szCs w:val="24"/>
          <w:u w:val="single"/>
        </w:rPr>
        <w:t xml:space="preserve">training </w:t>
      </w:r>
    </w:p>
    <w:p w14:paraId="5ED38697" w14:textId="77777777" w:rsidR="0014421A" w:rsidRDefault="0014421A" w:rsidP="00B340DF">
      <w:pPr>
        <w:spacing w:line="276" w:lineRule="auto"/>
        <w:jc w:val="both"/>
        <w:rPr>
          <w:rFonts w:asciiTheme="minorHAnsi" w:hAnsiTheme="minorHAnsi"/>
          <w:sz w:val="24"/>
          <w:szCs w:val="24"/>
        </w:rPr>
      </w:pPr>
    </w:p>
    <w:p w14:paraId="3CCB1499" w14:textId="2AB14CF2" w:rsidR="006A6BFF" w:rsidRDefault="00E05E10" w:rsidP="00B340DF">
      <w:pPr>
        <w:spacing w:line="276" w:lineRule="auto"/>
        <w:jc w:val="both"/>
        <w:rPr>
          <w:rFonts w:asciiTheme="minorHAnsi" w:hAnsiTheme="minorHAnsi"/>
          <w:sz w:val="24"/>
          <w:szCs w:val="24"/>
        </w:rPr>
      </w:pPr>
      <w:r>
        <w:rPr>
          <w:rFonts w:asciiTheme="minorHAnsi" w:hAnsiTheme="minorHAnsi"/>
          <w:sz w:val="24"/>
          <w:szCs w:val="24"/>
        </w:rPr>
        <w:t xml:space="preserve">As the body can </w:t>
      </w:r>
      <w:r w:rsidR="00846849">
        <w:rPr>
          <w:rFonts w:asciiTheme="minorHAnsi" w:hAnsiTheme="minorHAnsi"/>
          <w:sz w:val="24"/>
          <w:szCs w:val="24"/>
        </w:rPr>
        <w:t xml:space="preserve">only </w:t>
      </w:r>
      <w:r>
        <w:rPr>
          <w:rFonts w:asciiTheme="minorHAnsi" w:hAnsiTheme="minorHAnsi"/>
          <w:sz w:val="24"/>
          <w:szCs w:val="24"/>
        </w:rPr>
        <w:t xml:space="preserve">absorb </w:t>
      </w:r>
      <w:r w:rsidR="00846849">
        <w:rPr>
          <w:rFonts w:asciiTheme="minorHAnsi" w:hAnsiTheme="minorHAnsi"/>
          <w:sz w:val="24"/>
          <w:szCs w:val="24"/>
        </w:rPr>
        <w:t xml:space="preserve">a limited amount of exogenous </w:t>
      </w:r>
      <w:r w:rsidR="00C56708">
        <w:rPr>
          <w:rFonts w:asciiTheme="minorHAnsi" w:hAnsiTheme="minorHAnsi"/>
          <w:sz w:val="24"/>
          <w:szCs w:val="24"/>
        </w:rPr>
        <w:t xml:space="preserve">carbohydrates, it is important to ‘train the gut’ </w:t>
      </w:r>
      <w:r w:rsidR="00903790">
        <w:rPr>
          <w:rFonts w:asciiTheme="minorHAnsi" w:hAnsiTheme="minorHAnsi"/>
          <w:sz w:val="24"/>
          <w:szCs w:val="24"/>
        </w:rPr>
        <w:t xml:space="preserve">to </w:t>
      </w:r>
      <w:r w:rsidR="00E04D3B">
        <w:rPr>
          <w:rFonts w:asciiTheme="minorHAnsi" w:hAnsiTheme="minorHAnsi"/>
          <w:sz w:val="24"/>
          <w:szCs w:val="24"/>
        </w:rPr>
        <w:t>oxidise more exogenous carbohydrates</w:t>
      </w:r>
      <w:r w:rsidR="00037C46">
        <w:rPr>
          <w:rFonts w:asciiTheme="minorHAnsi" w:hAnsiTheme="minorHAnsi"/>
          <w:sz w:val="24"/>
          <w:szCs w:val="24"/>
        </w:rPr>
        <w:t xml:space="preserve">, as </w:t>
      </w:r>
      <w:r w:rsidR="00037C46" w:rsidRPr="00CC0F1B">
        <w:rPr>
          <w:rFonts w:asciiTheme="minorHAnsi" w:hAnsiTheme="minorHAnsi"/>
          <w:sz w:val="24"/>
          <w:szCs w:val="24"/>
        </w:rPr>
        <w:t>Cox et al</w:t>
      </w:r>
      <w:r w:rsidR="00AB6CF3" w:rsidRPr="00CC0F1B">
        <w:rPr>
          <w:rFonts w:asciiTheme="minorHAnsi" w:hAnsiTheme="minorHAnsi"/>
          <w:sz w:val="24"/>
          <w:szCs w:val="24"/>
        </w:rPr>
        <w:t>. (2010)</w:t>
      </w:r>
      <w:r w:rsidR="00AB6CF3">
        <w:rPr>
          <w:rFonts w:asciiTheme="minorHAnsi" w:hAnsiTheme="minorHAnsi"/>
          <w:sz w:val="24"/>
          <w:szCs w:val="24"/>
        </w:rPr>
        <w:t xml:space="preserve"> found that</w:t>
      </w:r>
      <w:r w:rsidR="0063415B">
        <w:rPr>
          <w:rFonts w:asciiTheme="minorHAnsi" w:hAnsiTheme="minorHAnsi"/>
          <w:sz w:val="24"/>
          <w:szCs w:val="24"/>
        </w:rPr>
        <w:t xml:space="preserve"> the g</w:t>
      </w:r>
      <w:r w:rsidR="006E7FFD">
        <w:rPr>
          <w:rFonts w:asciiTheme="minorHAnsi" w:hAnsiTheme="minorHAnsi"/>
          <w:sz w:val="24"/>
          <w:szCs w:val="24"/>
        </w:rPr>
        <w:t>ut</w:t>
      </w:r>
      <w:r w:rsidR="0063415B">
        <w:rPr>
          <w:rFonts w:asciiTheme="minorHAnsi" w:hAnsiTheme="minorHAnsi"/>
          <w:sz w:val="24"/>
          <w:szCs w:val="24"/>
        </w:rPr>
        <w:t xml:space="preserve"> was adaptable </w:t>
      </w:r>
      <w:r w:rsidR="00A04801">
        <w:rPr>
          <w:rFonts w:asciiTheme="minorHAnsi" w:hAnsiTheme="minorHAnsi"/>
          <w:sz w:val="24"/>
          <w:szCs w:val="24"/>
        </w:rPr>
        <w:t xml:space="preserve">when it was exposed to a higher intake of carbohydrates </w:t>
      </w:r>
      <w:r w:rsidR="00AD16C9">
        <w:rPr>
          <w:rFonts w:asciiTheme="minorHAnsi" w:hAnsiTheme="minorHAnsi"/>
          <w:sz w:val="24"/>
          <w:szCs w:val="24"/>
        </w:rPr>
        <w:t>during</w:t>
      </w:r>
      <w:r w:rsidR="00A04801">
        <w:rPr>
          <w:rFonts w:asciiTheme="minorHAnsi" w:hAnsiTheme="minorHAnsi"/>
          <w:sz w:val="24"/>
          <w:szCs w:val="24"/>
        </w:rPr>
        <w:t xml:space="preserve"> training. </w:t>
      </w:r>
    </w:p>
    <w:p w14:paraId="5989FAAD" w14:textId="77777777" w:rsidR="006A6BFF" w:rsidRDefault="006A6BFF" w:rsidP="00B340DF">
      <w:pPr>
        <w:spacing w:line="276" w:lineRule="auto"/>
        <w:jc w:val="both"/>
        <w:rPr>
          <w:rFonts w:asciiTheme="minorHAnsi" w:hAnsiTheme="minorHAnsi"/>
          <w:sz w:val="24"/>
          <w:szCs w:val="24"/>
        </w:rPr>
      </w:pPr>
    </w:p>
    <w:p w14:paraId="5ECD9E76" w14:textId="2003847A" w:rsidR="00125BE6" w:rsidRDefault="00817067" w:rsidP="00B340DF">
      <w:pPr>
        <w:spacing w:line="276" w:lineRule="auto"/>
        <w:jc w:val="both"/>
        <w:rPr>
          <w:rFonts w:asciiTheme="minorHAnsi" w:hAnsiTheme="minorHAnsi"/>
          <w:b/>
          <w:bCs/>
          <w:sz w:val="24"/>
          <w:szCs w:val="24"/>
        </w:rPr>
      </w:pPr>
      <w:r w:rsidRPr="00C31F99">
        <w:rPr>
          <w:rFonts w:asciiTheme="minorHAnsi" w:hAnsiTheme="minorHAnsi"/>
          <w:sz w:val="24"/>
          <w:szCs w:val="24"/>
        </w:rPr>
        <w:t>Endurance athletes must replace fluid lost through sweat</w:t>
      </w:r>
      <w:r w:rsidR="00310B4A" w:rsidRPr="00C31F99">
        <w:rPr>
          <w:rFonts w:asciiTheme="minorHAnsi" w:hAnsiTheme="minorHAnsi"/>
          <w:sz w:val="24"/>
          <w:szCs w:val="24"/>
        </w:rPr>
        <w:t>i</w:t>
      </w:r>
      <w:r w:rsidR="0084062F" w:rsidRPr="00C31F99">
        <w:rPr>
          <w:rFonts w:asciiTheme="minorHAnsi" w:hAnsiTheme="minorHAnsi"/>
          <w:sz w:val="24"/>
          <w:szCs w:val="24"/>
        </w:rPr>
        <w:t>ng by drinking a flu</w:t>
      </w:r>
      <w:r w:rsidR="006F6F52" w:rsidRPr="00C31F99">
        <w:rPr>
          <w:rFonts w:asciiTheme="minorHAnsi" w:hAnsiTheme="minorHAnsi"/>
          <w:sz w:val="24"/>
          <w:szCs w:val="24"/>
        </w:rPr>
        <w:t xml:space="preserve">id that contains 4-8% </w:t>
      </w:r>
      <w:r w:rsidR="00DF0AB5" w:rsidRPr="00C31F99">
        <w:rPr>
          <w:rFonts w:asciiTheme="minorHAnsi" w:hAnsiTheme="minorHAnsi"/>
          <w:sz w:val="24"/>
          <w:szCs w:val="24"/>
        </w:rPr>
        <w:t xml:space="preserve">of a carbohydrate solution </w:t>
      </w:r>
      <w:r w:rsidR="00576C1E">
        <w:rPr>
          <w:rFonts w:asciiTheme="minorHAnsi" w:hAnsiTheme="minorHAnsi"/>
          <w:sz w:val="24"/>
          <w:szCs w:val="24"/>
        </w:rPr>
        <w:t>with</w:t>
      </w:r>
      <w:r w:rsidR="00DF0AB5" w:rsidRPr="00C31F99">
        <w:rPr>
          <w:rFonts w:asciiTheme="minorHAnsi" w:hAnsiTheme="minorHAnsi"/>
          <w:sz w:val="24"/>
          <w:szCs w:val="24"/>
        </w:rPr>
        <w:t xml:space="preserve"> electrolytes</w:t>
      </w:r>
      <w:r w:rsidR="00576C1E">
        <w:rPr>
          <w:rFonts w:asciiTheme="minorHAnsi" w:hAnsiTheme="minorHAnsi"/>
          <w:sz w:val="24"/>
          <w:szCs w:val="24"/>
        </w:rPr>
        <w:t xml:space="preserve"> (</w:t>
      </w:r>
      <w:r w:rsidR="0022727D" w:rsidRPr="0045298C">
        <w:rPr>
          <w:rFonts w:asciiTheme="minorHAnsi" w:hAnsiTheme="minorHAnsi"/>
          <w:sz w:val="24"/>
          <w:szCs w:val="24"/>
        </w:rPr>
        <w:t>V</w:t>
      </w:r>
      <w:r w:rsidR="00ED3757" w:rsidRPr="0045298C">
        <w:rPr>
          <w:rFonts w:asciiTheme="minorHAnsi" w:hAnsiTheme="minorHAnsi"/>
          <w:sz w:val="24"/>
          <w:szCs w:val="24"/>
        </w:rPr>
        <w:t>on Duvillard</w:t>
      </w:r>
      <w:r w:rsidR="00C31F99" w:rsidRPr="0045298C">
        <w:rPr>
          <w:rFonts w:asciiTheme="minorHAnsi" w:hAnsiTheme="minorHAnsi"/>
          <w:sz w:val="24"/>
          <w:szCs w:val="24"/>
        </w:rPr>
        <w:t xml:space="preserve"> et al., 2004).</w:t>
      </w:r>
      <w:r w:rsidR="00C31F99">
        <w:rPr>
          <w:rFonts w:asciiTheme="minorHAnsi" w:hAnsiTheme="minorHAnsi"/>
          <w:b/>
          <w:bCs/>
          <w:sz w:val="24"/>
          <w:szCs w:val="24"/>
        </w:rPr>
        <w:t xml:space="preserve"> </w:t>
      </w:r>
    </w:p>
    <w:p w14:paraId="7A089FAB" w14:textId="77777777" w:rsidR="00A04801" w:rsidRDefault="00A04801" w:rsidP="00B340DF">
      <w:pPr>
        <w:spacing w:line="276" w:lineRule="auto"/>
        <w:jc w:val="both"/>
        <w:rPr>
          <w:rFonts w:asciiTheme="minorHAnsi" w:hAnsiTheme="minorHAnsi"/>
          <w:b/>
          <w:bCs/>
          <w:sz w:val="24"/>
          <w:szCs w:val="24"/>
        </w:rPr>
      </w:pPr>
    </w:p>
    <w:p w14:paraId="5CEADD08" w14:textId="338F5EDF" w:rsidR="003722DA" w:rsidRPr="00ED34CB" w:rsidRDefault="003722DA" w:rsidP="00B340DF">
      <w:pPr>
        <w:spacing w:line="276" w:lineRule="auto"/>
        <w:jc w:val="both"/>
        <w:rPr>
          <w:rFonts w:asciiTheme="minorHAnsi" w:hAnsiTheme="minorHAnsi"/>
          <w:sz w:val="24"/>
          <w:szCs w:val="24"/>
          <w:u w:val="single"/>
        </w:rPr>
      </w:pPr>
      <w:r>
        <w:rPr>
          <w:rFonts w:asciiTheme="minorHAnsi" w:hAnsiTheme="minorHAnsi"/>
          <w:sz w:val="24"/>
          <w:szCs w:val="24"/>
          <w:u w:val="single"/>
        </w:rPr>
        <w:t xml:space="preserve">Within 60 minutes </w:t>
      </w:r>
      <w:r w:rsidR="00924DC5">
        <w:rPr>
          <w:rFonts w:asciiTheme="minorHAnsi" w:hAnsiTheme="minorHAnsi"/>
          <w:sz w:val="24"/>
          <w:szCs w:val="24"/>
          <w:u w:val="single"/>
        </w:rPr>
        <w:t>after</w:t>
      </w:r>
    </w:p>
    <w:p w14:paraId="2739690E" w14:textId="77777777" w:rsidR="003722DA" w:rsidRDefault="003722DA" w:rsidP="00B340DF">
      <w:pPr>
        <w:spacing w:line="276" w:lineRule="auto"/>
        <w:jc w:val="both"/>
        <w:rPr>
          <w:rFonts w:asciiTheme="minorHAnsi" w:hAnsiTheme="minorHAnsi"/>
          <w:b/>
          <w:bCs/>
          <w:sz w:val="24"/>
          <w:szCs w:val="24"/>
        </w:rPr>
      </w:pPr>
    </w:p>
    <w:p w14:paraId="62100CA0" w14:textId="0894C9C4" w:rsidR="00D05859" w:rsidRDefault="006B3244" w:rsidP="00B340DF">
      <w:pPr>
        <w:spacing w:line="276" w:lineRule="auto"/>
        <w:jc w:val="both"/>
        <w:rPr>
          <w:rFonts w:asciiTheme="minorHAnsi" w:hAnsiTheme="minorHAnsi"/>
          <w:sz w:val="24"/>
          <w:szCs w:val="24"/>
        </w:rPr>
      </w:pPr>
      <w:r>
        <w:rPr>
          <w:rFonts w:asciiTheme="minorHAnsi" w:hAnsiTheme="minorHAnsi"/>
          <w:sz w:val="24"/>
          <w:szCs w:val="24"/>
        </w:rPr>
        <w:t>As</w:t>
      </w:r>
      <w:r w:rsidR="003258B5" w:rsidRPr="00D42C33">
        <w:rPr>
          <w:rFonts w:asciiTheme="minorHAnsi" w:hAnsiTheme="minorHAnsi"/>
          <w:sz w:val="24"/>
          <w:szCs w:val="24"/>
        </w:rPr>
        <w:t xml:space="preserve"> Jäger et al. (2017) </w:t>
      </w:r>
      <w:r>
        <w:rPr>
          <w:rFonts w:asciiTheme="minorHAnsi" w:hAnsiTheme="minorHAnsi"/>
          <w:sz w:val="24"/>
          <w:szCs w:val="24"/>
        </w:rPr>
        <w:t>advise,</w:t>
      </w:r>
      <w:r w:rsidR="003258B5" w:rsidRPr="00D42C33">
        <w:rPr>
          <w:rFonts w:asciiTheme="minorHAnsi" w:hAnsiTheme="minorHAnsi"/>
          <w:sz w:val="24"/>
          <w:szCs w:val="24"/>
        </w:rPr>
        <w:t xml:space="preserve"> athletes should consume 0.25g/kg or 20-40g of protein</w:t>
      </w:r>
      <w:r w:rsidR="003258B5" w:rsidRPr="001C059F">
        <w:rPr>
          <w:rFonts w:asciiTheme="minorHAnsi" w:hAnsiTheme="minorHAnsi"/>
          <w:sz w:val="24"/>
          <w:szCs w:val="24"/>
        </w:rPr>
        <w:t xml:space="preserve"> per serving, evenly distributed every 3-4 hours across the day</w:t>
      </w:r>
      <w:r w:rsidR="00281141">
        <w:rPr>
          <w:rFonts w:asciiTheme="minorHAnsi" w:hAnsiTheme="minorHAnsi"/>
          <w:sz w:val="24"/>
          <w:szCs w:val="24"/>
        </w:rPr>
        <w:t xml:space="preserve">. </w:t>
      </w:r>
      <w:r w:rsidR="008F7FF1">
        <w:rPr>
          <w:rFonts w:asciiTheme="minorHAnsi" w:hAnsiTheme="minorHAnsi"/>
          <w:sz w:val="24"/>
          <w:szCs w:val="24"/>
        </w:rPr>
        <w:t xml:space="preserve">In addition to </w:t>
      </w:r>
      <w:r w:rsidR="008F7FF1" w:rsidRPr="0048395D">
        <w:rPr>
          <w:rFonts w:asciiTheme="minorHAnsi" w:hAnsiTheme="minorHAnsi"/>
          <w:sz w:val="24"/>
          <w:szCs w:val="24"/>
        </w:rPr>
        <w:t>Phillips and Van Loon</w:t>
      </w:r>
      <w:r w:rsidR="008F7FF1">
        <w:rPr>
          <w:rFonts w:asciiTheme="minorHAnsi" w:hAnsiTheme="minorHAnsi"/>
          <w:sz w:val="24"/>
          <w:szCs w:val="24"/>
        </w:rPr>
        <w:t xml:space="preserve"> (</w:t>
      </w:r>
      <w:r w:rsidR="008F7FF1" w:rsidRPr="0048395D">
        <w:rPr>
          <w:rFonts w:asciiTheme="minorHAnsi" w:hAnsiTheme="minorHAnsi"/>
          <w:sz w:val="24"/>
          <w:szCs w:val="24"/>
        </w:rPr>
        <w:t>2011)</w:t>
      </w:r>
      <w:r w:rsidR="00B303BC">
        <w:rPr>
          <w:rFonts w:asciiTheme="minorHAnsi" w:hAnsiTheme="minorHAnsi"/>
          <w:sz w:val="24"/>
          <w:szCs w:val="24"/>
        </w:rPr>
        <w:t>,</w:t>
      </w:r>
      <w:r w:rsidR="008F7FF1">
        <w:rPr>
          <w:rFonts w:asciiTheme="minorHAnsi" w:hAnsiTheme="minorHAnsi"/>
          <w:sz w:val="24"/>
          <w:szCs w:val="24"/>
        </w:rPr>
        <w:t xml:space="preserve"> </w:t>
      </w:r>
      <w:r w:rsidR="00B303BC">
        <w:rPr>
          <w:rFonts w:asciiTheme="minorHAnsi" w:hAnsiTheme="minorHAnsi"/>
          <w:sz w:val="24"/>
          <w:szCs w:val="24"/>
        </w:rPr>
        <w:t>who state</w:t>
      </w:r>
      <w:r w:rsidR="0055212B">
        <w:rPr>
          <w:rFonts w:asciiTheme="minorHAnsi" w:hAnsiTheme="minorHAnsi"/>
          <w:sz w:val="24"/>
          <w:szCs w:val="24"/>
        </w:rPr>
        <w:t xml:space="preserve"> that </w:t>
      </w:r>
      <w:r w:rsidR="00B269B2" w:rsidRPr="0000375A">
        <w:rPr>
          <w:rFonts w:asciiTheme="minorHAnsi" w:hAnsiTheme="minorHAnsi"/>
          <w:sz w:val="24"/>
          <w:szCs w:val="24"/>
        </w:rPr>
        <w:t>the optimal time to consume protein is after exercise</w:t>
      </w:r>
      <w:r w:rsidR="00B269B2">
        <w:rPr>
          <w:rFonts w:asciiTheme="minorHAnsi" w:hAnsiTheme="minorHAnsi"/>
          <w:sz w:val="24"/>
          <w:szCs w:val="24"/>
        </w:rPr>
        <w:t xml:space="preserve">, </w:t>
      </w:r>
      <w:r w:rsidR="000962C6">
        <w:rPr>
          <w:rFonts w:asciiTheme="minorHAnsi" w:hAnsiTheme="minorHAnsi"/>
          <w:sz w:val="24"/>
          <w:szCs w:val="24"/>
        </w:rPr>
        <w:t xml:space="preserve">although </w:t>
      </w:r>
      <w:r w:rsidR="00B269B2">
        <w:rPr>
          <w:rFonts w:asciiTheme="minorHAnsi" w:hAnsiTheme="minorHAnsi"/>
          <w:sz w:val="24"/>
          <w:szCs w:val="24"/>
        </w:rPr>
        <w:t>it is unclear how long the ‘window of anabolic opportunity’ exists</w:t>
      </w:r>
      <w:r w:rsidR="00B303BC">
        <w:rPr>
          <w:rFonts w:asciiTheme="minorHAnsi" w:hAnsiTheme="minorHAnsi"/>
          <w:sz w:val="24"/>
          <w:szCs w:val="24"/>
        </w:rPr>
        <w:t xml:space="preserve">. </w:t>
      </w:r>
    </w:p>
    <w:p w14:paraId="4F1E55C2" w14:textId="77777777" w:rsidR="00B303BC" w:rsidRDefault="00B303BC" w:rsidP="00B340DF">
      <w:pPr>
        <w:spacing w:line="276" w:lineRule="auto"/>
        <w:jc w:val="both"/>
        <w:rPr>
          <w:rFonts w:asciiTheme="minorHAnsi" w:hAnsiTheme="minorHAnsi"/>
          <w:sz w:val="24"/>
          <w:szCs w:val="24"/>
        </w:rPr>
      </w:pPr>
    </w:p>
    <w:p w14:paraId="2296DAF6" w14:textId="5CB79883" w:rsidR="00B303BC" w:rsidRPr="00B303BC" w:rsidRDefault="009221AB" w:rsidP="00B340DF">
      <w:pPr>
        <w:spacing w:line="276" w:lineRule="auto"/>
        <w:jc w:val="both"/>
        <w:rPr>
          <w:rFonts w:asciiTheme="minorHAnsi" w:hAnsiTheme="minorHAnsi"/>
          <w:b/>
          <w:bCs/>
          <w:sz w:val="24"/>
          <w:szCs w:val="24"/>
        </w:rPr>
      </w:pPr>
      <w:r w:rsidRPr="001335E9">
        <w:rPr>
          <w:rFonts w:asciiTheme="minorHAnsi" w:hAnsiTheme="minorHAnsi"/>
          <w:sz w:val="24"/>
          <w:szCs w:val="24"/>
        </w:rPr>
        <w:t>To begin replenishing depleted glycogen stores</w:t>
      </w:r>
      <w:r w:rsidR="001335E9" w:rsidRPr="001335E9">
        <w:rPr>
          <w:rFonts w:asciiTheme="minorHAnsi" w:hAnsiTheme="minorHAnsi"/>
          <w:sz w:val="24"/>
          <w:szCs w:val="24"/>
        </w:rPr>
        <w:t>,</w:t>
      </w:r>
      <w:r w:rsidR="001335E9">
        <w:rPr>
          <w:rFonts w:asciiTheme="minorHAnsi" w:hAnsiTheme="minorHAnsi"/>
          <w:b/>
          <w:bCs/>
          <w:sz w:val="24"/>
          <w:szCs w:val="24"/>
        </w:rPr>
        <w:t xml:space="preserve"> </w:t>
      </w:r>
      <w:proofErr w:type="spellStart"/>
      <w:r w:rsidR="001335E9" w:rsidRPr="00612E29">
        <w:rPr>
          <w:rFonts w:asciiTheme="minorHAnsi" w:hAnsiTheme="minorHAnsi"/>
          <w:sz w:val="24"/>
          <w:szCs w:val="24"/>
        </w:rPr>
        <w:t>Jeukendrup</w:t>
      </w:r>
      <w:proofErr w:type="spellEnd"/>
      <w:r w:rsidR="001335E9" w:rsidRPr="00612E29">
        <w:rPr>
          <w:rFonts w:asciiTheme="minorHAnsi" w:hAnsiTheme="minorHAnsi"/>
          <w:sz w:val="24"/>
          <w:szCs w:val="24"/>
        </w:rPr>
        <w:t xml:space="preserve"> </w:t>
      </w:r>
      <w:r w:rsidR="001335E9">
        <w:rPr>
          <w:rFonts w:asciiTheme="minorHAnsi" w:hAnsiTheme="minorHAnsi"/>
          <w:sz w:val="24"/>
          <w:szCs w:val="24"/>
        </w:rPr>
        <w:t xml:space="preserve">and Gleeson </w:t>
      </w:r>
      <w:r w:rsidR="001335E9">
        <w:rPr>
          <w:rFonts w:asciiTheme="minorHAnsi" w:hAnsiTheme="minorHAnsi"/>
          <w:sz w:val="24"/>
          <w:szCs w:val="24"/>
        </w:rPr>
        <w:t>(</w:t>
      </w:r>
      <w:r w:rsidR="001335E9">
        <w:rPr>
          <w:rFonts w:asciiTheme="minorHAnsi" w:hAnsiTheme="minorHAnsi"/>
          <w:sz w:val="24"/>
          <w:szCs w:val="24"/>
        </w:rPr>
        <w:t xml:space="preserve">2025) </w:t>
      </w:r>
      <w:r w:rsidR="005061C7">
        <w:rPr>
          <w:rFonts w:asciiTheme="minorHAnsi" w:hAnsiTheme="minorHAnsi"/>
          <w:sz w:val="24"/>
          <w:szCs w:val="24"/>
        </w:rPr>
        <w:t>recommend consuming 1g/kg/hr</w:t>
      </w:r>
      <w:r w:rsidR="007B13B7">
        <w:rPr>
          <w:rFonts w:asciiTheme="minorHAnsi" w:hAnsiTheme="minorHAnsi"/>
          <w:sz w:val="24"/>
          <w:szCs w:val="24"/>
        </w:rPr>
        <w:t xml:space="preserve"> of high GI carbohydrates for 4 hours </w:t>
      </w:r>
      <w:r w:rsidR="00BA0E7B">
        <w:rPr>
          <w:rFonts w:asciiTheme="minorHAnsi" w:hAnsiTheme="minorHAnsi"/>
          <w:sz w:val="24"/>
          <w:szCs w:val="24"/>
        </w:rPr>
        <w:t>post-event</w:t>
      </w:r>
      <w:r w:rsidR="007B13B7">
        <w:rPr>
          <w:rFonts w:asciiTheme="minorHAnsi" w:hAnsiTheme="minorHAnsi"/>
          <w:sz w:val="24"/>
          <w:szCs w:val="24"/>
        </w:rPr>
        <w:t xml:space="preserve">. </w:t>
      </w:r>
    </w:p>
    <w:p w14:paraId="3C23B2D2" w14:textId="77777777" w:rsidR="00560FBE" w:rsidRDefault="00560FBE" w:rsidP="00B340DF">
      <w:pPr>
        <w:spacing w:line="276" w:lineRule="auto"/>
        <w:jc w:val="both"/>
        <w:rPr>
          <w:rFonts w:asciiTheme="minorHAnsi" w:hAnsiTheme="minorHAnsi"/>
          <w:sz w:val="24"/>
          <w:szCs w:val="24"/>
        </w:rPr>
      </w:pPr>
    </w:p>
    <w:p w14:paraId="631BF0B9" w14:textId="77777777" w:rsidR="008F44DC" w:rsidRPr="008F44DC" w:rsidRDefault="008F44DC" w:rsidP="00B340DF">
      <w:pPr>
        <w:pStyle w:val="ListParagraph"/>
        <w:spacing w:line="276" w:lineRule="auto"/>
        <w:rPr>
          <w:rFonts w:asciiTheme="minorHAnsi" w:hAnsiTheme="minorHAnsi"/>
          <w:b/>
          <w:bCs/>
          <w:sz w:val="24"/>
          <w:szCs w:val="24"/>
        </w:rPr>
      </w:pPr>
    </w:p>
    <w:p w14:paraId="36EBB0C0" w14:textId="6A3F8E65" w:rsidR="008F44DC" w:rsidRDefault="008F44DC" w:rsidP="00B340DF">
      <w:pPr>
        <w:pStyle w:val="ListParagraph"/>
        <w:numPr>
          <w:ilvl w:val="1"/>
          <w:numId w:val="5"/>
        </w:numPr>
        <w:tabs>
          <w:tab w:val="num" w:pos="720"/>
        </w:tabs>
        <w:spacing w:line="276" w:lineRule="auto"/>
        <w:jc w:val="both"/>
        <w:rPr>
          <w:rFonts w:asciiTheme="minorHAnsi" w:hAnsiTheme="minorHAnsi"/>
          <w:b/>
          <w:bCs/>
          <w:sz w:val="24"/>
          <w:szCs w:val="24"/>
        </w:rPr>
      </w:pPr>
      <w:r w:rsidRPr="00F91EC0">
        <w:rPr>
          <w:rFonts w:asciiTheme="minorHAnsi" w:hAnsiTheme="minorHAnsi"/>
          <w:b/>
          <w:bCs/>
          <w:sz w:val="24"/>
          <w:szCs w:val="24"/>
        </w:rPr>
        <w:t>Race day nutrition</w:t>
      </w:r>
      <w:r w:rsidR="00E17C09">
        <w:rPr>
          <w:rFonts w:asciiTheme="minorHAnsi" w:hAnsiTheme="minorHAnsi"/>
          <w:b/>
          <w:bCs/>
          <w:sz w:val="24"/>
          <w:szCs w:val="24"/>
        </w:rPr>
        <w:t xml:space="preserve">al advice </w:t>
      </w:r>
    </w:p>
    <w:p w14:paraId="0B7CCAF6" w14:textId="77777777" w:rsidR="00AD0E53" w:rsidRDefault="00AD0E53" w:rsidP="00B340DF">
      <w:pPr>
        <w:spacing w:line="276" w:lineRule="auto"/>
        <w:jc w:val="both"/>
        <w:rPr>
          <w:rFonts w:asciiTheme="minorHAnsi" w:hAnsiTheme="minorHAnsi"/>
          <w:sz w:val="24"/>
          <w:szCs w:val="24"/>
        </w:rPr>
      </w:pPr>
    </w:p>
    <w:p w14:paraId="08BB4F93" w14:textId="77777777" w:rsidR="005F4F38" w:rsidRPr="005F258B" w:rsidRDefault="005F4F38" w:rsidP="00B340DF">
      <w:pPr>
        <w:tabs>
          <w:tab w:val="num" w:pos="720"/>
        </w:tabs>
        <w:spacing w:line="276" w:lineRule="auto"/>
        <w:jc w:val="both"/>
        <w:rPr>
          <w:rFonts w:asciiTheme="minorHAnsi" w:hAnsiTheme="minorHAnsi"/>
          <w:sz w:val="24"/>
          <w:szCs w:val="24"/>
          <w:u w:val="single"/>
        </w:rPr>
      </w:pPr>
      <w:r w:rsidRPr="005F258B">
        <w:rPr>
          <w:rFonts w:asciiTheme="minorHAnsi" w:hAnsiTheme="minorHAnsi"/>
          <w:sz w:val="24"/>
          <w:szCs w:val="24"/>
          <w:u w:val="single"/>
        </w:rPr>
        <w:t>6 days before the race</w:t>
      </w:r>
    </w:p>
    <w:p w14:paraId="14E86F3B" w14:textId="77777777" w:rsidR="005F4F38" w:rsidRDefault="005F4F38" w:rsidP="00B340DF">
      <w:pPr>
        <w:tabs>
          <w:tab w:val="num" w:pos="720"/>
        </w:tabs>
        <w:spacing w:line="276" w:lineRule="auto"/>
        <w:jc w:val="both"/>
        <w:rPr>
          <w:rFonts w:asciiTheme="minorHAnsi" w:hAnsiTheme="minorHAnsi"/>
          <w:sz w:val="24"/>
          <w:szCs w:val="24"/>
        </w:rPr>
      </w:pPr>
    </w:p>
    <w:p w14:paraId="7C98B095" w14:textId="254AEC05" w:rsidR="005F4F38" w:rsidRDefault="0042044B" w:rsidP="00B340DF">
      <w:pPr>
        <w:spacing w:line="276" w:lineRule="auto"/>
        <w:jc w:val="both"/>
        <w:rPr>
          <w:rFonts w:asciiTheme="minorHAnsi" w:hAnsiTheme="minorHAnsi"/>
          <w:sz w:val="24"/>
          <w:szCs w:val="24"/>
        </w:rPr>
      </w:pPr>
      <w:r>
        <w:rPr>
          <w:rFonts w:asciiTheme="minorHAnsi" w:hAnsiTheme="minorHAnsi"/>
          <w:sz w:val="24"/>
          <w:szCs w:val="24"/>
        </w:rPr>
        <w:t>Introducing dietary nitrate</w:t>
      </w:r>
      <w:r w:rsidR="00C07019">
        <w:rPr>
          <w:rFonts w:asciiTheme="minorHAnsi" w:hAnsiTheme="minorHAnsi"/>
          <w:sz w:val="24"/>
          <w:szCs w:val="24"/>
        </w:rPr>
        <w:t xml:space="preserve"> 6 days before an event was </w:t>
      </w:r>
      <w:r w:rsidR="00360210">
        <w:rPr>
          <w:rFonts w:asciiTheme="minorHAnsi" w:hAnsiTheme="minorHAnsi"/>
          <w:sz w:val="24"/>
          <w:szCs w:val="24"/>
        </w:rPr>
        <w:t>found to increase the bioavailability of nitric oxide, which can enhance muscle oxygenation, improve mitochondrial efficiency, and enhance</w:t>
      </w:r>
      <w:r w:rsidR="0058542A">
        <w:rPr>
          <w:rFonts w:asciiTheme="minorHAnsi" w:hAnsiTheme="minorHAnsi"/>
          <w:sz w:val="24"/>
          <w:szCs w:val="24"/>
        </w:rPr>
        <w:t xml:space="preserve"> contractile function </w:t>
      </w:r>
      <w:r w:rsidR="0058542A">
        <w:rPr>
          <w:rFonts w:asciiTheme="minorHAnsi" w:hAnsiTheme="minorHAnsi"/>
          <w:sz w:val="24"/>
          <w:szCs w:val="24"/>
        </w:rPr>
        <w:t xml:space="preserve">(Poon et al., 2025). </w:t>
      </w:r>
      <w:r w:rsidR="00511451">
        <w:rPr>
          <w:rFonts w:asciiTheme="minorHAnsi" w:hAnsiTheme="minorHAnsi"/>
          <w:sz w:val="24"/>
          <w:szCs w:val="24"/>
        </w:rPr>
        <w:t xml:space="preserve">The author continues to explain that </w:t>
      </w:r>
      <w:r w:rsidR="00E22B0E">
        <w:rPr>
          <w:rFonts w:asciiTheme="minorHAnsi" w:hAnsiTheme="minorHAnsi"/>
          <w:sz w:val="24"/>
          <w:szCs w:val="24"/>
        </w:rPr>
        <w:t xml:space="preserve">multi-day supplementation </w:t>
      </w:r>
      <w:r w:rsidR="00641FB9">
        <w:rPr>
          <w:rFonts w:asciiTheme="minorHAnsi" w:hAnsiTheme="minorHAnsi"/>
          <w:sz w:val="24"/>
          <w:szCs w:val="24"/>
        </w:rPr>
        <w:t xml:space="preserve">has </w:t>
      </w:r>
      <w:r w:rsidR="00E22B0E">
        <w:rPr>
          <w:rFonts w:asciiTheme="minorHAnsi" w:hAnsiTheme="minorHAnsi"/>
          <w:sz w:val="24"/>
          <w:szCs w:val="24"/>
        </w:rPr>
        <w:t xml:space="preserve">seen </w:t>
      </w:r>
      <w:r w:rsidR="00DC2DDF">
        <w:rPr>
          <w:rFonts w:asciiTheme="minorHAnsi" w:hAnsiTheme="minorHAnsi"/>
          <w:sz w:val="24"/>
          <w:szCs w:val="24"/>
        </w:rPr>
        <w:t xml:space="preserve">the </w:t>
      </w:r>
      <w:r w:rsidR="00E22B0E">
        <w:rPr>
          <w:rFonts w:asciiTheme="minorHAnsi" w:hAnsiTheme="minorHAnsi"/>
          <w:sz w:val="24"/>
          <w:szCs w:val="24"/>
        </w:rPr>
        <w:t>greate</w:t>
      </w:r>
      <w:r w:rsidR="00DC2DDF">
        <w:rPr>
          <w:rFonts w:asciiTheme="minorHAnsi" w:hAnsiTheme="minorHAnsi"/>
          <w:sz w:val="24"/>
          <w:szCs w:val="24"/>
        </w:rPr>
        <w:t>st</w:t>
      </w:r>
      <w:r w:rsidR="00E22B0E">
        <w:rPr>
          <w:rFonts w:asciiTheme="minorHAnsi" w:hAnsiTheme="minorHAnsi"/>
          <w:sz w:val="24"/>
          <w:szCs w:val="24"/>
        </w:rPr>
        <w:t xml:space="preserve"> benefits</w:t>
      </w:r>
      <w:r w:rsidR="00DC2DDF">
        <w:rPr>
          <w:rFonts w:asciiTheme="minorHAnsi" w:hAnsiTheme="minorHAnsi"/>
          <w:sz w:val="24"/>
          <w:szCs w:val="24"/>
        </w:rPr>
        <w:t xml:space="preserve">, while a dosage of at least </w:t>
      </w:r>
      <w:r w:rsidR="00641FB9">
        <w:rPr>
          <w:rFonts w:asciiTheme="minorHAnsi" w:hAnsiTheme="minorHAnsi"/>
          <w:sz w:val="24"/>
          <w:szCs w:val="24"/>
        </w:rPr>
        <w:t xml:space="preserve">310mg/day is recommended for performance benefits. </w:t>
      </w:r>
      <w:r w:rsidR="00416127">
        <w:rPr>
          <w:rFonts w:asciiTheme="minorHAnsi" w:hAnsiTheme="minorHAnsi"/>
          <w:sz w:val="24"/>
          <w:szCs w:val="24"/>
        </w:rPr>
        <w:t>‘Beet I</w:t>
      </w:r>
      <w:r w:rsidR="00675BAA">
        <w:rPr>
          <w:rFonts w:asciiTheme="minorHAnsi" w:hAnsiTheme="minorHAnsi"/>
          <w:sz w:val="24"/>
          <w:szCs w:val="24"/>
        </w:rPr>
        <w:t>t Nitrate 400 shots’ are advised</w:t>
      </w:r>
      <w:r w:rsidR="00A51F95">
        <w:rPr>
          <w:rFonts w:asciiTheme="minorHAnsi" w:hAnsiTheme="minorHAnsi"/>
          <w:sz w:val="24"/>
          <w:szCs w:val="24"/>
        </w:rPr>
        <w:t xml:space="preserve"> due to its 400mg </w:t>
      </w:r>
      <w:r w:rsidR="00B33ADE">
        <w:rPr>
          <w:rFonts w:asciiTheme="minorHAnsi" w:hAnsiTheme="minorHAnsi"/>
          <w:sz w:val="24"/>
          <w:szCs w:val="24"/>
        </w:rPr>
        <w:t xml:space="preserve">dietary nitrate content. </w:t>
      </w:r>
      <w:r w:rsidR="00611CF3">
        <w:rPr>
          <w:rFonts w:asciiTheme="minorHAnsi" w:hAnsiTheme="minorHAnsi"/>
          <w:sz w:val="24"/>
          <w:szCs w:val="24"/>
        </w:rPr>
        <w:t xml:space="preserve">Interestingly, </w:t>
      </w:r>
      <w:r w:rsidR="00497439">
        <w:rPr>
          <w:rFonts w:asciiTheme="minorHAnsi" w:hAnsiTheme="minorHAnsi"/>
          <w:sz w:val="24"/>
          <w:szCs w:val="24"/>
        </w:rPr>
        <w:t>dietary nitrate was utilised by Eliud Kipo</w:t>
      </w:r>
      <w:r w:rsidR="00F33B1A">
        <w:rPr>
          <w:rFonts w:asciiTheme="minorHAnsi" w:hAnsiTheme="minorHAnsi"/>
          <w:sz w:val="24"/>
          <w:szCs w:val="24"/>
        </w:rPr>
        <w:t xml:space="preserve">choge in his sub-2-hour marathon attempt </w:t>
      </w:r>
      <w:r w:rsidR="00A25364">
        <w:rPr>
          <w:rFonts w:asciiTheme="minorHAnsi" w:hAnsiTheme="minorHAnsi"/>
          <w:sz w:val="24"/>
          <w:szCs w:val="24"/>
        </w:rPr>
        <w:t xml:space="preserve">(Burke and Hawley, 2018). </w:t>
      </w:r>
    </w:p>
    <w:p w14:paraId="091C0ED7" w14:textId="77777777" w:rsidR="00E22B0E" w:rsidRDefault="00E22B0E" w:rsidP="00B340DF">
      <w:pPr>
        <w:spacing w:line="276" w:lineRule="auto"/>
        <w:jc w:val="both"/>
        <w:rPr>
          <w:rFonts w:asciiTheme="minorHAnsi" w:hAnsiTheme="minorHAnsi"/>
          <w:sz w:val="24"/>
          <w:szCs w:val="24"/>
        </w:rPr>
      </w:pPr>
    </w:p>
    <w:p w14:paraId="0B9F8F68" w14:textId="77777777" w:rsidR="00B75BA7" w:rsidRDefault="00B75BA7" w:rsidP="00B340DF">
      <w:pPr>
        <w:spacing w:line="276" w:lineRule="auto"/>
        <w:jc w:val="both"/>
        <w:rPr>
          <w:rFonts w:asciiTheme="minorHAnsi" w:hAnsiTheme="minorHAnsi"/>
          <w:sz w:val="24"/>
          <w:szCs w:val="24"/>
        </w:rPr>
      </w:pPr>
    </w:p>
    <w:p w14:paraId="0D70B2DF" w14:textId="2AF4E400" w:rsidR="000C67C8" w:rsidRPr="000C67C8" w:rsidRDefault="000C67C8" w:rsidP="00B340DF">
      <w:pPr>
        <w:spacing w:line="276" w:lineRule="auto"/>
        <w:jc w:val="both"/>
        <w:rPr>
          <w:rFonts w:asciiTheme="minorHAnsi" w:hAnsiTheme="minorHAnsi"/>
          <w:sz w:val="24"/>
          <w:szCs w:val="24"/>
          <w:u w:val="single"/>
        </w:rPr>
      </w:pPr>
      <w:r w:rsidRPr="000C67C8">
        <w:rPr>
          <w:rFonts w:asciiTheme="minorHAnsi" w:hAnsiTheme="minorHAnsi"/>
          <w:sz w:val="24"/>
          <w:szCs w:val="24"/>
          <w:u w:val="single"/>
        </w:rPr>
        <w:lastRenderedPageBreak/>
        <w:t>48 hours before the race</w:t>
      </w:r>
    </w:p>
    <w:p w14:paraId="645C5C82" w14:textId="77777777" w:rsidR="000C67C8" w:rsidRDefault="000C67C8" w:rsidP="00B340DF">
      <w:pPr>
        <w:spacing w:line="276" w:lineRule="auto"/>
        <w:jc w:val="both"/>
        <w:rPr>
          <w:rFonts w:asciiTheme="minorHAnsi" w:hAnsiTheme="minorHAnsi"/>
          <w:sz w:val="24"/>
          <w:szCs w:val="24"/>
        </w:rPr>
      </w:pPr>
    </w:p>
    <w:p w14:paraId="10D0326C" w14:textId="71CB55D4" w:rsidR="00AD0E53" w:rsidRDefault="00AD0E53" w:rsidP="00B340DF">
      <w:pPr>
        <w:spacing w:line="276" w:lineRule="auto"/>
        <w:jc w:val="both"/>
        <w:rPr>
          <w:rFonts w:asciiTheme="minorHAnsi" w:hAnsiTheme="minorHAnsi"/>
          <w:sz w:val="24"/>
          <w:szCs w:val="24"/>
        </w:rPr>
      </w:pPr>
      <w:r w:rsidRPr="00AD0E53">
        <w:rPr>
          <w:rFonts w:asciiTheme="minorHAnsi" w:hAnsiTheme="minorHAnsi"/>
          <w:sz w:val="24"/>
          <w:szCs w:val="24"/>
        </w:rPr>
        <w:t xml:space="preserve">Due to the duration and intensity of marathon running, carbohydrate loading is essential to maximise performance. </w:t>
      </w:r>
      <w:proofErr w:type="spellStart"/>
      <w:r w:rsidRPr="00AD0E53">
        <w:rPr>
          <w:rFonts w:asciiTheme="minorHAnsi" w:hAnsiTheme="minorHAnsi"/>
          <w:sz w:val="24"/>
          <w:szCs w:val="24"/>
        </w:rPr>
        <w:t>Jeukendrup</w:t>
      </w:r>
      <w:proofErr w:type="spellEnd"/>
      <w:r w:rsidRPr="00AD0E53">
        <w:rPr>
          <w:rFonts w:asciiTheme="minorHAnsi" w:hAnsiTheme="minorHAnsi"/>
          <w:sz w:val="24"/>
          <w:szCs w:val="24"/>
        </w:rPr>
        <w:t xml:space="preserve"> (2011) confirmed the relevance of Hawley et al. (1997) findings that super-compensating muscle glycogen stores can improve race times by 2-3%. When the client is targeting a 3-hour marathon, a 2-3% improvement can translate to a 3 minutes 36 seconds – 5 minutes 24 seconds improvement. </w:t>
      </w:r>
      <w:r w:rsidR="00CD570A">
        <w:rPr>
          <w:rFonts w:asciiTheme="minorHAnsi" w:hAnsiTheme="minorHAnsi"/>
          <w:sz w:val="24"/>
          <w:szCs w:val="24"/>
        </w:rPr>
        <w:t xml:space="preserve">Burke (2007) </w:t>
      </w:r>
      <w:r w:rsidR="00E60553">
        <w:rPr>
          <w:rFonts w:asciiTheme="minorHAnsi" w:hAnsiTheme="minorHAnsi"/>
          <w:sz w:val="24"/>
          <w:szCs w:val="24"/>
        </w:rPr>
        <w:t>suggests carbohydrate</w:t>
      </w:r>
      <w:r w:rsidR="00E60553" w:rsidRPr="00AD0E53">
        <w:rPr>
          <w:rFonts w:asciiTheme="minorHAnsi" w:hAnsiTheme="minorHAnsi"/>
          <w:sz w:val="24"/>
          <w:szCs w:val="24"/>
        </w:rPr>
        <w:t xml:space="preserve"> loading phases </w:t>
      </w:r>
      <w:r w:rsidR="00DB1552">
        <w:rPr>
          <w:rFonts w:asciiTheme="minorHAnsi" w:hAnsiTheme="minorHAnsi"/>
          <w:sz w:val="24"/>
          <w:szCs w:val="24"/>
        </w:rPr>
        <w:t>require 10-12g/</w:t>
      </w:r>
      <w:r w:rsidR="00C24B04">
        <w:rPr>
          <w:rFonts w:asciiTheme="minorHAnsi" w:hAnsiTheme="minorHAnsi"/>
          <w:sz w:val="24"/>
          <w:szCs w:val="24"/>
        </w:rPr>
        <w:t xml:space="preserve">kg/day </w:t>
      </w:r>
      <w:r w:rsidR="00AB1A50">
        <w:rPr>
          <w:rFonts w:asciiTheme="minorHAnsi" w:hAnsiTheme="minorHAnsi"/>
          <w:sz w:val="24"/>
          <w:szCs w:val="24"/>
        </w:rPr>
        <w:t xml:space="preserve">intake during </w:t>
      </w:r>
      <w:r w:rsidR="00C24B04">
        <w:rPr>
          <w:rFonts w:asciiTheme="minorHAnsi" w:hAnsiTheme="minorHAnsi"/>
          <w:sz w:val="24"/>
          <w:szCs w:val="24"/>
        </w:rPr>
        <w:t xml:space="preserve">the 36-48 hours </w:t>
      </w:r>
      <w:r w:rsidR="00AB1A50">
        <w:rPr>
          <w:rFonts w:asciiTheme="minorHAnsi" w:hAnsiTheme="minorHAnsi"/>
          <w:sz w:val="24"/>
          <w:szCs w:val="24"/>
        </w:rPr>
        <w:t>before</w:t>
      </w:r>
      <w:r w:rsidR="00C24B04">
        <w:rPr>
          <w:rFonts w:asciiTheme="minorHAnsi" w:hAnsiTheme="minorHAnsi"/>
          <w:sz w:val="24"/>
          <w:szCs w:val="24"/>
        </w:rPr>
        <w:t xml:space="preserve"> </w:t>
      </w:r>
      <w:r w:rsidR="00E55212">
        <w:rPr>
          <w:rFonts w:asciiTheme="minorHAnsi" w:hAnsiTheme="minorHAnsi"/>
          <w:sz w:val="24"/>
          <w:szCs w:val="24"/>
        </w:rPr>
        <w:t xml:space="preserve">a </w:t>
      </w:r>
      <w:r w:rsidR="00AB1A50">
        <w:rPr>
          <w:rFonts w:asciiTheme="minorHAnsi" w:hAnsiTheme="minorHAnsi"/>
          <w:sz w:val="24"/>
          <w:szCs w:val="24"/>
        </w:rPr>
        <w:t xml:space="preserve">marathon, </w:t>
      </w:r>
      <w:r w:rsidR="00B92CAD">
        <w:rPr>
          <w:rFonts w:asciiTheme="minorHAnsi" w:hAnsiTheme="minorHAnsi"/>
          <w:sz w:val="24"/>
          <w:szCs w:val="24"/>
        </w:rPr>
        <w:t xml:space="preserve">in addition to tapering exercise intensity and duration </w:t>
      </w:r>
      <w:r w:rsidR="00AF5391">
        <w:rPr>
          <w:rFonts w:asciiTheme="minorHAnsi" w:hAnsiTheme="minorHAnsi"/>
          <w:sz w:val="24"/>
          <w:szCs w:val="24"/>
        </w:rPr>
        <w:t xml:space="preserve">from 6 days </w:t>
      </w:r>
      <w:r w:rsidR="00E55212">
        <w:rPr>
          <w:rFonts w:asciiTheme="minorHAnsi" w:hAnsiTheme="minorHAnsi"/>
          <w:sz w:val="24"/>
          <w:szCs w:val="24"/>
        </w:rPr>
        <w:t>out</w:t>
      </w:r>
      <w:r w:rsidR="00AF5391">
        <w:rPr>
          <w:rFonts w:asciiTheme="minorHAnsi" w:hAnsiTheme="minorHAnsi"/>
          <w:sz w:val="24"/>
          <w:szCs w:val="24"/>
        </w:rPr>
        <w:t xml:space="preserve"> </w:t>
      </w:r>
      <w:r w:rsidR="00AF5391">
        <w:rPr>
          <w:rFonts w:asciiTheme="minorHAnsi" w:hAnsiTheme="minorHAnsi"/>
          <w:sz w:val="24"/>
          <w:szCs w:val="24"/>
        </w:rPr>
        <w:t>(</w:t>
      </w:r>
      <w:proofErr w:type="spellStart"/>
      <w:r w:rsidR="00AF5391">
        <w:rPr>
          <w:rFonts w:asciiTheme="minorHAnsi" w:hAnsiTheme="minorHAnsi"/>
          <w:sz w:val="24"/>
          <w:szCs w:val="24"/>
        </w:rPr>
        <w:t>Jeukendrup</w:t>
      </w:r>
      <w:proofErr w:type="spellEnd"/>
      <w:r w:rsidR="00AF5391">
        <w:rPr>
          <w:rFonts w:asciiTheme="minorHAnsi" w:hAnsiTheme="minorHAnsi"/>
          <w:sz w:val="24"/>
          <w:szCs w:val="24"/>
        </w:rPr>
        <w:t xml:space="preserve"> and Gleeson, 2025)</w:t>
      </w:r>
      <w:r w:rsidR="00285464">
        <w:rPr>
          <w:rFonts w:asciiTheme="minorHAnsi" w:hAnsiTheme="minorHAnsi"/>
          <w:sz w:val="24"/>
          <w:szCs w:val="24"/>
        </w:rPr>
        <w:t xml:space="preserve">. </w:t>
      </w:r>
      <w:r w:rsidRPr="00AD0E53">
        <w:rPr>
          <w:rFonts w:asciiTheme="minorHAnsi" w:hAnsiTheme="minorHAnsi"/>
          <w:sz w:val="24"/>
          <w:szCs w:val="24"/>
        </w:rPr>
        <w:t xml:space="preserve">Therefore, as the client </w:t>
      </w:r>
      <w:r w:rsidR="000F3F12">
        <w:rPr>
          <w:rFonts w:asciiTheme="minorHAnsi" w:hAnsiTheme="minorHAnsi"/>
          <w:sz w:val="24"/>
          <w:szCs w:val="24"/>
        </w:rPr>
        <w:t xml:space="preserve">will </w:t>
      </w:r>
      <w:r w:rsidRPr="00AD0E53">
        <w:rPr>
          <w:rFonts w:asciiTheme="minorHAnsi" w:hAnsiTheme="minorHAnsi"/>
          <w:sz w:val="24"/>
          <w:szCs w:val="24"/>
        </w:rPr>
        <w:t xml:space="preserve">already </w:t>
      </w:r>
      <w:r w:rsidR="000F3F12">
        <w:rPr>
          <w:rFonts w:asciiTheme="minorHAnsi" w:hAnsiTheme="minorHAnsi"/>
          <w:sz w:val="24"/>
          <w:szCs w:val="24"/>
        </w:rPr>
        <w:t>have</w:t>
      </w:r>
      <w:r w:rsidRPr="00AD0E53">
        <w:rPr>
          <w:rFonts w:asciiTheme="minorHAnsi" w:hAnsiTheme="minorHAnsi"/>
          <w:sz w:val="24"/>
          <w:szCs w:val="24"/>
        </w:rPr>
        <w:t xml:space="preserve"> a high daily carbohydrate intake, an increase of </w:t>
      </w:r>
      <w:r w:rsidR="000F3F12">
        <w:rPr>
          <w:rFonts w:asciiTheme="minorHAnsi" w:hAnsiTheme="minorHAnsi"/>
          <w:sz w:val="24"/>
          <w:szCs w:val="24"/>
        </w:rPr>
        <w:t>3</w:t>
      </w:r>
      <w:r w:rsidRPr="00AD0E53">
        <w:rPr>
          <w:rFonts w:asciiTheme="minorHAnsi" w:hAnsiTheme="minorHAnsi"/>
          <w:sz w:val="24"/>
          <w:szCs w:val="24"/>
        </w:rPr>
        <w:t>g/kg/day is appropriate to maximise glycogen</w:t>
      </w:r>
      <w:r w:rsidR="000F3F12">
        <w:rPr>
          <w:rFonts w:asciiTheme="minorHAnsi" w:hAnsiTheme="minorHAnsi"/>
          <w:sz w:val="24"/>
          <w:szCs w:val="24"/>
        </w:rPr>
        <w:t xml:space="preserve"> storage</w:t>
      </w:r>
      <w:r w:rsidRPr="00AD0E53">
        <w:rPr>
          <w:rFonts w:asciiTheme="minorHAnsi" w:hAnsiTheme="minorHAnsi"/>
          <w:sz w:val="24"/>
          <w:szCs w:val="24"/>
        </w:rPr>
        <w:t xml:space="preserve">, resulting in </w:t>
      </w:r>
      <w:r w:rsidR="000F3F12">
        <w:rPr>
          <w:rFonts w:asciiTheme="minorHAnsi" w:hAnsiTheme="minorHAnsi"/>
          <w:sz w:val="24"/>
          <w:szCs w:val="24"/>
        </w:rPr>
        <w:t>10</w:t>
      </w:r>
      <w:r w:rsidRPr="00AD0E53">
        <w:rPr>
          <w:rFonts w:asciiTheme="minorHAnsi" w:hAnsiTheme="minorHAnsi"/>
          <w:sz w:val="24"/>
          <w:szCs w:val="24"/>
        </w:rPr>
        <w:t xml:space="preserve">g/kg/day and a carbohydrate intake of </w:t>
      </w:r>
      <w:r w:rsidR="009166D1">
        <w:rPr>
          <w:rFonts w:asciiTheme="minorHAnsi" w:hAnsiTheme="minorHAnsi"/>
          <w:sz w:val="24"/>
          <w:szCs w:val="24"/>
        </w:rPr>
        <w:t>730</w:t>
      </w:r>
      <w:r w:rsidRPr="00AD0E53">
        <w:rPr>
          <w:rFonts w:asciiTheme="minorHAnsi" w:hAnsiTheme="minorHAnsi"/>
          <w:sz w:val="24"/>
          <w:szCs w:val="24"/>
        </w:rPr>
        <w:t xml:space="preserve">g for </w:t>
      </w:r>
      <w:r w:rsidR="00825C97">
        <w:rPr>
          <w:rFonts w:asciiTheme="minorHAnsi" w:hAnsiTheme="minorHAnsi"/>
          <w:sz w:val="24"/>
          <w:szCs w:val="24"/>
        </w:rPr>
        <w:t>36</w:t>
      </w:r>
      <w:r w:rsidRPr="00AD0E53">
        <w:rPr>
          <w:rFonts w:asciiTheme="minorHAnsi" w:hAnsiTheme="minorHAnsi"/>
          <w:sz w:val="24"/>
          <w:szCs w:val="24"/>
        </w:rPr>
        <w:t>-</w:t>
      </w:r>
      <w:r w:rsidRPr="00825C97">
        <w:rPr>
          <w:rFonts w:asciiTheme="minorHAnsi" w:hAnsiTheme="minorHAnsi"/>
          <w:sz w:val="24"/>
          <w:szCs w:val="24"/>
        </w:rPr>
        <w:t>48 hours</w:t>
      </w:r>
      <w:r w:rsidRPr="00AD0E53">
        <w:rPr>
          <w:rFonts w:asciiTheme="minorHAnsi" w:hAnsiTheme="minorHAnsi"/>
          <w:sz w:val="24"/>
          <w:szCs w:val="24"/>
        </w:rPr>
        <w:t xml:space="preserve"> before competing. </w:t>
      </w:r>
      <w:proofErr w:type="spellStart"/>
      <w:r w:rsidR="005C7913" w:rsidRPr="00AD0E53">
        <w:rPr>
          <w:rFonts w:asciiTheme="minorHAnsi" w:hAnsiTheme="minorHAnsi"/>
          <w:sz w:val="24"/>
          <w:szCs w:val="24"/>
        </w:rPr>
        <w:t>Jeukendrup</w:t>
      </w:r>
      <w:proofErr w:type="spellEnd"/>
      <w:r w:rsidR="005C7913" w:rsidRPr="00AD0E53">
        <w:rPr>
          <w:rFonts w:asciiTheme="minorHAnsi" w:hAnsiTheme="minorHAnsi"/>
          <w:sz w:val="24"/>
          <w:szCs w:val="24"/>
        </w:rPr>
        <w:t xml:space="preserve"> (2011) </w:t>
      </w:r>
      <w:r w:rsidR="00133B02">
        <w:rPr>
          <w:rFonts w:asciiTheme="minorHAnsi" w:hAnsiTheme="minorHAnsi"/>
          <w:sz w:val="24"/>
          <w:szCs w:val="24"/>
        </w:rPr>
        <w:t xml:space="preserve">also </w:t>
      </w:r>
      <w:r w:rsidR="00E81C12">
        <w:rPr>
          <w:rFonts w:asciiTheme="minorHAnsi" w:hAnsiTheme="minorHAnsi"/>
          <w:sz w:val="24"/>
          <w:szCs w:val="24"/>
        </w:rPr>
        <w:t>highlights</w:t>
      </w:r>
      <w:r w:rsidR="005C7913" w:rsidRPr="00AD0E53">
        <w:rPr>
          <w:rFonts w:asciiTheme="minorHAnsi" w:hAnsiTheme="minorHAnsi"/>
          <w:sz w:val="24"/>
          <w:szCs w:val="24"/>
        </w:rPr>
        <w:t xml:space="preserve"> that increased carbohydrate storage is associated with temporary weight gain</w:t>
      </w:r>
      <w:r w:rsidR="00425A6B">
        <w:rPr>
          <w:rFonts w:asciiTheme="minorHAnsi" w:hAnsiTheme="minorHAnsi"/>
          <w:sz w:val="24"/>
          <w:szCs w:val="24"/>
        </w:rPr>
        <w:t>,</w:t>
      </w:r>
      <w:r w:rsidR="005C7913" w:rsidRPr="00AD0E53">
        <w:rPr>
          <w:rFonts w:asciiTheme="minorHAnsi" w:hAnsiTheme="minorHAnsi"/>
          <w:sz w:val="24"/>
          <w:szCs w:val="24"/>
        </w:rPr>
        <w:t xml:space="preserve"> as each gram of glycogen is likely to hold 3g of water. </w:t>
      </w:r>
    </w:p>
    <w:p w14:paraId="10539140" w14:textId="77777777" w:rsidR="000C67C8" w:rsidRDefault="000C67C8" w:rsidP="00B340DF">
      <w:pPr>
        <w:spacing w:line="276" w:lineRule="auto"/>
        <w:jc w:val="both"/>
        <w:rPr>
          <w:rFonts w:asciiTheme="minorHAnsi" w:hAnsiTheme="minorHAnsi"/>
          <w:b/>
          <w:bCs/>
          <w:sz w:val="24"/>
          <w:szCs w:val="24"/>
        </w:rPr>
      </w:pPr>
    </w:p>
    <w:p w14:paraId="49025C94" w14:textId="0D4EFF67" w:rsidR="000C67C8" w:rsidRPr="000C67C8" w:rsidRDefault="000C67C8" w:rsidP="00B340DF">
      <w:pPr>
        <w:spacing w:line="276" w:lineRule="auto"/>
        <w:jc w:val="both"/>
        <w:rPr>
          <w:rFonts w:asciiTheme="minorHAnsi" w:hAnsiTheme="minorHAnsi"/>
          <w:sz w:val="24"/>
          <w:szCs w:val="24"/>
          <w:u w:val="single"/>
        </w:rPr>
      </w:pPr>
      <w:r w:rsidRPr="000C67C8">
        <w:rPr>
          <w:rFonts w:asciiTheme="minorHAnsi" w:hAnsiTheme="minorHAnsi"/>
          <w:sz w:val="24"/>
          <w:szCs w:val="24"/>
          <w:u w:val="single"/>
        </w:rPr>
        <w:t>Race day</w:t>
      </w:r>
    </w:p>
    <w:p w14:paraId="1B47DDC6" w14:textId="77777777" w:rsidR="00C3727B" w:rsidRDefault="00C3727B" w:rsidP="00B340DF">
      <w:pPr>
        <w:spacing w:line="276" w:lineRule="auto"/>
        <w:jc w:val="both"/>
        <w:rPr>
          <w:rFonts w:asciiTheme="minorHAnsi" w:hAnsiTheme="minorHAnsi"/>
          <w:sz w:val="24"/>
          <w:szCs w:val="24"/>
        </w:rPr>
      </w:pPr>
    </w:p>
    <w:p w14:paraId="7BCF3A33" w14:textId="1D0A4B3A" w:rsidR="00005132" w:rsidRPr="00FB74CA" w:rsidRDefault="00A36288" w:rsidP="00B340DF">
      <w:pPr>
        <w:spacing w:line="276" w:lineRule="auto"/>
        <w:jc w:val="both"/>
        <w:rPr>
          <w:rFonts w:asciiTheme="minorHAnsi" w:hAnsiTheme="minorHAnsi"/>
          <w:sz w:val="24"/>
          <w:szCs w:val="24"/>
        </w:rPr>
      </w:pPr>
      <w:r>
        <w:rPr>
          <w:rFonts w:asciiTheme="minorHAnsi" w:hAnsiTheme="minorHAnsi"/>
          <w:sz w:val="24"/>
          <w:szCs w:val="24"/>
        </w:rPr>
        <w:t>The day of the race</w:t>
      </w:r>
      <w:r w:rsidR="001E72E9">
        <w:rPr>
          <w:rFonts w:asciiTheme="minorHAnsi" w:hAnsiTheme="minorHAnsi"/>
          <w:sz w:val="24"/>
          <w:szCs w:val="24"/>
        </w:rPr>
        <w:t xml:space="preserve"> would require a </w:t>
      </w:r>
      <w:r w:rsidR="004A2C14">
        <w:rPr>
          <w:rFonts w:asciiTheme="minorHAnsi" w:hAnsiTheme="minorHAnsi"/>
          <w:sz w:val="24"/>
          <w:szCs w:val="24"/>
        </w:rPr>
        <w:t>high-carbohydrate</w:t>
      </w:r>
      <w:r w:rsidR="007A38B5">
        <w:rPr>
          <w:rFonts w:asciiTheme="minorHAnsi" w:hAnsiTheme="minorHAnsi"/>
          <w:sz w:val="24"/>
          <w:szCs w:val="24"/>
        </w:rPr>
        <w:t xml:space="preserve"> </w:t>
      </w:r>
      <w:r w:rsidR="006411B9">
        <w:rPr>
          <w:rFonts w:asciiTheme="minorHAnsi" w:hAnsiTheme="minorHAnsi"/>
          <w:sz w:val="24"/>
          <w:szCs w:val="24"/>
        </w:rPr>
        <w:t xml:space="preserve">meal </w:t>
      </w:r>
      <w:r w:rsidR="007A38B5">
        <w:rPr>
          <w:rFonts w:asciiTheme="minorHAnsi" w:hAnsiTheme="minorHAnsi"/>
          <w:sz w:val="24"/>
          <w:szCs w:val="24"/>
        </w:rPr>
        <w:t>(1-2g/kg</w:t>
      </w:r>
      <w:r w:rsidR="00C64E30">
        <w:rPr>
          <w:rFonts w:asciiTheme="minorHAnsi" w:hAnsiTheme="minorHAnsi"/>
          <w:sz w:val="24"/>
          <w:szCs w:val="24"/>
        </w:rPr>
        <w:t xml:space="preserve"> – 73-146g</w:t>
      </w:r>
      <w:r w:rsidR="007A38B5">
        <w:rPr>
          <w:rFonts w:asciiTheme="minorHAnsi" w:hAnsiTheme="minorHAnsi"/>
          <w:sz w:val="24"/>
          <w:szCs w:val="24"/>
        </w:rPr>
        <w:t>)</w:t>
      </w:r>
      <w:r w:rsidR="001E72E9">
        <w:rPr>
          <w:rFonts w:asciiTheme="minorHAnsi" w:hAnsiTheme="minorHAnsi"/>
          <w:sz w:val="24"/>
          <w:szCs w:val="24"/>
        </w:rPr>
        <w:t xml:space="preserve"> </w:t>
      </w:r>
      <w:r w:rsidR="00E62F8D">
        <w:rPr>
          <w:rFonts w:asciiTheme="minorHAnsi" w:hAnsiTheme="minorHAnsi"/>
          <w:sz w:val="24"/>
          <w:szCs w:val="24"/>
        </w:rPr>
        <w:t xml:space="preserve">3-4 hours before the start time </w:t>
      </w:r>
      <w:r w:rsidR="007810D9">
        <w:rPr>
          <w:rFonts w:asciiTheme="minorHAnsi" w:hAnsiTheme="minorHAnsi"/>
          <w:sz w:val="24"/>
          <w:szCs w:val="24"/>
        </w:rPr>
        <w:t>(</w:t>
      </w:r>
      <w:proofErr w:type="spellStart"/>
      <w:r w:rsidR="007810D9">
        <w:rPr>
          <w:rFonts w:asciiTheme="minorHAnsi" w:hAnsiTheme="minorHAnsi"/>
          <w:sz w:val="24"/>
          <w:szCs w:val="24"/>
        </w:rPr>
        <w:t>Jeukendrup</w:t>
      </w:r>
      <w:proofErr w:type="spellEnd"/>
      <w:r w:rsidR="007810D9">
        <w:rPr>
          <w:rFonts w:asciiTheme="minorHAnsi" w:hAnsiTheme="minorHAnsi"/>
          <w:sz w:val="24"/>
          <w:szCs w:val="24"/>
        </w:rPr>
        <w:t xml:space="preserve"> and Gleeson, </w:t>
      </w:r>
      <w:r w:rsidR="00084E14">
        <w:rPr>
          <w:rFonts w:asciiTheme="minorHAnsi" w:hAnsiTheme="minorHAnsi"/>
          <w:sz w:val="24"/>
          <w:szCs w:val="24"/>
        </w:rPr>
        <w:t>2025).</w:t>
      </w:r>
      <w:r w:rsidR="00B3784C">
        <w:rPr>
          <w:rFonts w:asciiTheme="minorHAnsi" w:hAnsiTheme="minorHAnsi"/>
          <w:sz w:val="24"/>
          <w:szCs w:val="24"/>
        </w:rPr>
        <w:t xml:space="preserve"> The authors </w:t>
      </w:r>
      <w:r w:rsidR="00CB658F">
        <w:rPr>
          <w:rFonts w:asciiTheme="minorHAnsi" w:hAnsiTheme="minorHAnsi"/>
          <w:sz w:val="24"/>
          <w:szCs w:val="24"/>
        </w:rPr>
        <w:t xml:space="preserve">further </w:t>
      </w:r>
      <w:r w:rsidR="00E01220">
        <w:rPr>
          <w:rFonts w:asciiTheme="minorHAnsi" w:hAnsiTheme="minorHAnsi"/>
          <w:sz w:val="24"/>
          <w:szCs w:val="24"/>
        </w:rPr>
        <w:t>advise the</w:t>
      </w:r>
      <w:r w:rsidR="00CB658F">
        <w:rPr>
          <w:rFonts w:asciiTheme="minorHAnsi" w:hAnsiTheme="minorHAnsi"/>
          <w:sz w:val="24"/>
          <w:szCs w:val="24"/>
        </w:rPr>
        <w:t xml:space="preserve"> ingestion of </w:t>
      </w:r>
      <w:r w:rsidR="00B3784C">
        <w:rPr>
          <w:rFonts w:asciiTheme="minorHAnsi" w:hAnsiTheme="minorHAnsi"/>
          <w:sz w:val="24"/>
          <w:szCs w:val="24"/>
        </w:rPr>
        <w:t xml:space="preserve">a </w:t>
      </w:r>
      <w:r w:rsidR="006A2D43">
        <w:rPr>
          <w:rFonts w:asciiTheme="minorHAnsi" w:hAnsiTheme="minorHAnsi"/>
          <w:sz w:val="24"/>
          <w:szCs w:val="24"/>
        </w:rPr>
        <w:t xml:space="preserve">30g </w:t>
      </w:r>
      <w:r w:rsidR="00E01220">
        <w:rPr>
          <w:rFonts w:asciiTheme="minorHAnsi" w:hAnsiTheme="minorHAnsi"/>
          <w:sz w:val="24"/>
          <w:szCs w:val="24"/>
        </w:rPr>
        <w:t>c</w:t>
      </w:r>
      <w:r w:rsidR="006A2D43">
        <w:rPr>
          <w:rFonts w:asciiTheme="minorHAnsi" w:hAnsiTheme="minorHAnsi"/>
          <w:sz w:val="24"/>
          <w:szCs w:val="24"/>
        </w:rPr>
        <w:t>arbohydrate gel or sports drink just before the start of an event</w:t>
      </w:r>
      <w:r w:rsidR="00BA2FF5">
        <w:rPr>
          <w:rFonts w:asciiTheme="minorHAnsi" w:hAnsiTheme="minorHAnsi"/>
          <w:sz w:val="24"/>
          <w:szCs w:val="24"/>
        </w:rPr>
        <w:t xml:space="preserve">. </w:t>
      </w:r>
      <w:r w:rsidR="00204DC3">
        <w:rPr>
          <w:rFonts w:asciiTheme="minorHAnsi" w:hAnsiTheme="minorHAnsi"/>
          <w:sz w:val="24"/>
          <w:szCs w:val="24"/>
        </w:rPr>
        <w:t xml:space="preserve">Furthermore, </w:t>
      </w:r>
      <w:r w:rsidR="00C31980">
        <w:rPr>
          <w:rFonts w:asciiTheme="minorHAnsi" w:hAnsiTheme="minorHAnsi"/>
          <w:sz w:val="24"/>
          <w:szCs w:val="24"/>
        </w:rPr>
        <w:t>d</w:t>
      </w:r>
      <w:r w:rsidR="00005132" w:rsidRPr="00FB74CA">
        <w:rPr>
          <w:rFonts w:asciiTheme="minorHAnsi" w:hAnsiTheme="minorHAnsi"/>
          <w:sz w:val="24"/>
          <w:szCs w:val="24"/>
        </w:rPr>
        <w:t>uring exercise</w:t>
      </w:r>
      <w:r w:rsidR="00005132" w:rsidRPr="00FB74CA">
        <w:rPr>
          <w:rFonts w:asciiTheme="minorHAnsi" w:hAnsiTheme="minorHAnsi"/>
          <w:sz w:val="24"/>
          <w:szCs w:val="24"/>
        </w:rPr>
        <w:t xml:space="preserve"> lasting between 2-3 hours, </w:t>
      </w:r>
      <w:r w:rsidR="006233B4">
        <w:rPr>
          <w:rFonts w:asciiTheme="minorHAnsi" w:hAnsiTheme="minorHAnsi"/>
          <w:sz w:val="24"/>
          <w:szCs w:val="24"/>
        </w:rPr>
        <w:t>Burke and Hawley</w:t>
      </w:r>
      <w:r w:rsidR="00005132" w:rsidRPr="00FB74CA">
        <w:rPr>
          <w:rFonts w:asciiTheme="minorHAnsi" w:hAnsiTheme="minorHAnsi"/>
          <w:sz w:val="24"/>
          <w:szCs w:val="24"/>
        </w:rPr>
        <w:t xml:space="preserve"> (201</w:t>
      </w:r>
      <w:r w:rsidR="006233B4">
        <w:rPr>
          <w:rFonts w:asciiTheme="minorHAnsi" w:hAnsiTheme="minorHAnsi"/>
          <w:sz w:val="24"/>
          <w:szCs w:val="24"/>
        </w:rPr>
        <w:t>8</w:t>
      </w:r>
      <w:r w:rsidR="00005132" w:rsidRPr="00FB74CA">
        <w:rPr>
          <w:rFonts w:asciiTheme="minorHAnsi" w:hAnsiTheme="minorHAnsi"/>
          <w:sz w:val="24"/>
          <w:szCs w:val="24"/>
        </w:rPr>
        <w:t xml:space="preserve">) </w:t>
      </w:r>
      <w:r w:rsidR="00221686">
        <w:rPr>
          <w:rFonts w:asciiTheme="minorHAnsi" w:hAnsiTheme="minorHAnsi"/>
          <w:sz w:val="24"/>
          <w:szCs w:val="24"/>
        </w:rPr>
        <w:t>suggest</w:t>
      </w:r>
      <w:r w:rsidR="00005132" w:rsidRPr="00FB74CA">
        <w:rPr>
          <w:rFonts w:asciiTheme="minorHAnsi" w:hAnsiTheme="minorHAnsi"/>
          <w:sz w:val="24"/>
          <w:szCs w:val="24"/>
        </w:rPr>
        <w:t xml:space="preserve"> </w:t>
      </w:r>
      <w:r w:rsidR="00FB74CA" w:rsidRPr="00FB74CA">
        <w:rPr>
          <w:rFonts w:asciiTheme="minorHAnsi" w:hAnsiTheme="minorHAnsi"/>
          <w:sz w:val="24"/>
          <w:szCs w:val="24"/>
        </w:rPr>
        <w:t xml:space="preserve">consuming </w:t>
      </w:r>
      <w:r w:rsidR="00005132" w:rsidRPr="00FB74CA">
        <w:rPr>
          <w:rFonts w:asciiTheme="minorHAnsi" w:hAnsiTheme="minorHAnsi"/>
          <w:sz w:val="24"/>
          <w:szCs w:val="24"/>
        </w:rPr>
        <w:t xml:space="preserve">up to </w:t>
      </w:r>
      <w:r w:rsidR="00B9049B">
        <w:rPr>
          <w:rFonts w:asciiTheme="minorHAnsi" w:hAnsiTheme="minorHAnsi"/>
          <w:sz w:val="24"/>
          <w:szCs w:val="24"/>
        </w:rPr>
        <w:t>30-</w:t>
      </w:r>
      <w:r w:rsidR="00005132" w:rsidRPr="00FB74CA">
        <w:rPr>
          <w:rFonts w:asciiTheme="minorHAnsi" w:hAnsiTheme="minorHAnsi"/>
          <w:sz w:val="24"/>
          <w:szCs w:val="24"/>
        </w:rPr>
        <w:t>60g of carbohydrate per hour, in the form of rapidly oxidised glucose or maltodextrin</w:t>
      </w:r>
      <w:r w:rsidR="006A35FC">
        <w:rPr>
          <w:rFonts w:asciiTheme="minorHAnsi" w:hAnsiTheme="minorHAnsi"/>
          <w:sz w:val="24"/>
          <w:szCs w:val="24"/>
        </w:rPr>
        <w:t>,</w:t>
      </w:r>
      <w:r w:rsidR="00221686">
        <w:rPr>
          <w:rFonts w:asciiTheme="minorHAnsi" w:hAnsiTheme="minorHAnsi"/>
          <w:sz w:val="24"/>
          <w:szCs w:val="24"/>
        </w:rPr>
        <w:t xml:space="preserve"> to supplement diminishing glycogen stores. </w:t>
      </w:r>
    </w:p>
    <w:p w14:paraId="1CBBAD19" w14:textId="77777777" w:rsidR="002F3FA6" w:rsidRDefault="002F3FA6" w:rsidP="00B340DF">
      <w:pPr>
        <w:spacing w:line="276" w:lineRule="auto"/>
        <w:jc w:val="both"/>
        <w:rPr>
          <w:rFonts w:asciiTheme="minorHAnsi" w:hAnsiTheme="minorHAnsi"/>
          <w:sz w:val="24"/>
          <w:szCs w:val="24"/>
        </w:rPr>
      </w:pPr>
    </w:p>
    <w:p w14:paraId="71CE7772" w14:textId="28000A2A" w:rsidR="000F19A3" w:rsidRPr="00B52A49" w:rsidRDefault="007B42BF" w:rsidP="00B52A49">
      <w:pPr>
        <w:spacing w:line="276" w:lineRule="auto"/>
        <w:jc w:val="both"/>
        <w:rPr>
          <w:rFonts w:asciiTheme="minorHAnsi" w:hAnsiTheme="minorHAnsi"/>
          <w:b/>
          <w:bCs/>
          <w:sz w:val="24"/>
          <w:szCs w:val="24"/>
        </w:rPr>
      </w:pPr>
      <w:r>
        <w:rPr>
          <w:rFonts w:asciiTheme="minorHAnsi" w:hAnsiTheme="minorHAnsi"/>
          <w:sz w:val="24"/>
          <w:szCs w:val="24"/>
        </w:rPr>
        <w:t xml:space="preserve">Identical </w:t>
      </w:r>
      <w:r w:rsidR="001263B6">
        <w:rPr>
          <w:rFonts w:asciiTheme="minorHAnsi" w:hAnsiTheme="minorHAnsi"/>
          <w:sz w:val="24"/>
          <w:szCs w:val="24"/>
        </w:rPr>
        <w:t xml:space="preserve">hydration protocols have been advised </w:t>
      </w:r>
      <w:r w:rsidR="00EA16EF">
        <w:rPr>
          <w:rFonts w:asciiTheme="minorHAnsi" w:hAnsiTheme="minorHAnsi"/>
          <w:sz w:val="24"/>
          <w:szCs w:val="24"/>
        </w:rPr>
        <w:t>to training</w:t>
      </w:r>
      <w:r w:rsidR="001263B6">
        <w:rPr>
          <w:rFonts w:asciiTheme="minorHAnsi" w:hAnsiTheme="minorHAnsi"/>
          <w:sz w:val="24"/>
          <w:szCs w:val="24"/>
        </w:rPr>
        <w:t xml:space="preserve">, with the addition of </w:t>
      </w:r>
      <w:r w:rsidR="000D7288" w:rsidRPr="0045298C">
        <w:rPr>
          <w:rFonts w:asciiTheme="minorHAnsi" w:hAnsiTheme="minorHAnsi"/>
          <w:sz w:val="24"/>
          <w:szCs w:val="24"/>
        </w:rPr>
        <w:t xml:space="preserve">Von Duvillard et al. </w:t>
      </w:r>
      <w:r w:rsidR="000D7288">
        <w:rPr>
          <w:rFonts w:asciiTheme="minorHAnsi" w:hAnsiTheme="minorHAnsi"/>
          <w:sz w:val="24"/>
          <w:szCs w:val="24"/>
        </w:rPr>
        <w:t>(</w:t>
      </w:r>
      <w:r w:rsidR="000D7288" w:rsidRPr="0045298C">
        <w:rPr>
          <w:rFonts w:asciiTheme="minorHAnsi" w:hAnsiTheme="minorHAnsi"/>
          <w:sz w:val="24"/>
          <w:szCs w:val="24"/>
        </w:rPr>
        <w:t>2004)</w:t>
      </w:r>
      <w:r w:rsidR="000D7288">
        <w:rPr>
          <w:rFonts w:asciiTheme="minorHAnsi" w:hAnsiTheme="minorHAnsi"/>
          <w:sz w:val="24"/>
          <w:szCs w:val="24"/>
        </w:rPr>
        <w:t xml:space="preserve"> </w:t>
      </w:r>
      <w:r w:rsidR="001263B6">
        <w:rPr>
          <w:rFonts w:asciiTheme="minorHAnsi" w:hAnsiTheme="minorHAnsi"/>
          <w:sz w:val="24"/>
          <w:szCs w:val="24"/>
        </w:rPr>
        <w:t>suggestion that</w:t>
      </w:r>
      <w:r w:rsidR="00812DCC">
        <w:rPr>
          <w:rFonts w:asciiTheme="minorHAnsi" w:hAnsiTheme="minorHAnsi"/>
          <w:sz w:val="24"/>
          <w:szCs w:val="24"/>
        </w:rPr>
        <w:t xml:space="preserve"> athletes should look to drink 600-1200ml per hour of exercise</w:t>
      </w:r>
      <w:r w:rsidR="00B62077">
        <w:rPr>
          <w:rFonts w:asciiTheme="minorHAnsi" w:hAnsiTheme="minorHAnsi"/>
          <w:sz w:val="24"/>
          <w:szCs w:val="24"/>
        </w:rPr>
        <w:t xml:space="preserve">, </w:t>
      </w:r>
      <w:r w:rsidR="008C2EE3">
        <w:rPr>
          <w:rFonts w:asciiTheme="minorHAnsi" w:hAnsiTheme="minorHAnsi"/>
          <w:sz w:val="24"/>
          <w:szCs w:val="24"/>
        </w:rPr>
        <w:t>although</w:t>
      </w:r>
      <w:r w:rsidR="00B62077">
        <w:rPr>
          <w:rFonts w:asciiTheme="minorHAnsi" w:hAnsiTheme="minorHAnsi"/>
          <w:sz w:val="24"/>
          <w:szCs w:val="24"/>
        </w:rPr>
        <w:t xml:space="preserve"> Burke et al. (</w:t>
      </w:r>
      <w:r w:rsidR="00EF4950">
        <w:rPr>
          <w:rFonts w:asciiTheme="minorHAnsi" w:hAnsiTheme="minorHAnsi"/>
          <w:sz w:val="24"/>
          <w:szCs w:val="24"/>
        </w:rPr>
        <w:t>2019</w:t>
      </w:r>
      <w:r w:rsidR="00B62077">
        <w:rPr>
          <w:rFonts w:asciiTheme="minorHAnsi" w:hAnsiTheme="minorHAnsi"/>
          <w:sz w:val="24"/>
          <w:szCs w:val="24"/>
        </w:rPr>
        <w:t xml:space="preserve">) acknowledge that </w:t>
      </w:r>
      <w:r w:rsidR="00D95273">
        <w:rPr>
          <w:rFonts w:asciiTheme="minorHAnsi" w:hAnsiTheme="minorHAnsi"/>
          <w:sz w:val="24"/>
          <w:szCs w:val="24"/>
        </w:rPr>
        <w:t xml:space="preserve">athletes running quickly find it difficult to drink large volumes. </w:t>
      </w:r>
    </w:p>
    <w:p w14:paraId="3393E59F" w14:textId="77777777" w:rsidR="008169E0" w:rsidRDefault="008169E0" w:rsidP="00B340DF">
      <w:pPr>
        <w:pStyle w:val="ListParagraph"/>
        <w:spacing w:line="276" w:lineRule="auto"/>
        <w:ind w:left="737"/>
        <w:jc w:val="both"/>
        <w:rPr>
          <w:rFonts w:asciiTheme="minorHAnsi" w:hAnsiTheme="minorHAnsi"/>
          <w:b/>
          <w:bCs/>
          <w:sz w:val="24"/>
          <w:szCs w:val="24"/>
        </w:rPr>
      </w:pPr>
    </w:p>
    <w:p w14:paraId="0EECC711" w14:textId="7953A618" w:rsidR="00B44520" w:rsidRDefault="000F19A3" w:rsidP="00B340DF">
      <w:pPr>
        <w:pStyle w:val="ListParagraph"/>
        <w:numPr>
          <w:ilvl w:val="1"/>
          <w:numId w:val="5"/>
        </w:numPr>
        <w:tabs>
          <w:tab w:val="num" w:pos="720"/>
        </w:tabs>
        <w:spacing w:line="276" w:lineRule="auto"/>
        <w:jc w:val="both"/>
        <w:rPr>
          <w:rFonts w:asciiTheme="minorHAnsi" w:hAnsiTheme="minorHAnsi"/>
          <w:b/>
          <w:bCs/>
          <w:sz w:val="24"/>
          <w:szCs w:val="24"/>
        </w:rPr>
      </w:pPr>
      <w:r>
        <w:rPr>
          <w:rFonts w:asciiTheme="minorHAnsi" w:hAnsiTheme="minorHAnsi"/>
          <w:b/>
          <w:bCs/>
          <w:sz w:val="24"/>
          <w:szCs w:val="24"/>
        </w:rPr>
        <w:t xml:space="preserve">Body composition review </w:t>
      </w:r>
    </w:p>
    <w:p w14:paraId="6C9A0E59" w14:textId="77777777" w:rsidR="00B44520" w:rsidRDefault="00B44520" w:rsidP="00B340DF">
      <w:pPr>
        <w:pStyle w:val="ListParagraph"/>
        <w:spacing w:line="276" w:lineRule="auto"/>
        <w:ind w:left="737"/>
        <w:jc w:val="both"/>
        <w:rPr>
          <w:rFonts w:asciiTheme="minorHAnsi" w:hAnsiTheme="minorHAnsi"/>
          <w:b/>
          <w:bCs/>
          <w:sz w:val="24"/>
          <w:szCs w:val="24"/>
        </w:rPr>
      </w:pPr>
    </w:p>
    <w:p w14:paraId="1B67C0CF" w14:textId="05EAB13F" w:rsidR="0060050D" w:rsidRDefault="008169E0" w:rsidP="008169E0">
      <w:pPr>
        <w:spacing w:line="276" w:lineRule="auto"/>
        <w:jc w:val="both"/>
        <w:rPr>
          <w:rFonts w:asciiTheme="minorHAnsi" w:hAnsiTheme="minorHAnsi"/>
          <w:sz w:val="24"/>
          <w:szCs w:val="24"/>
        </w:rPr>
      </w:pPr>
      <w:r>
        <w:rPr>
          <w:rFonts w:asciiTheme="minorHAnsi" w:hAnsiTheme="minorHAnsi"/>
          <w:sz w:val="24"/>
          <w:szCs w:val="24"/>
        </w:rPr>
        <w:t xml:space="preserve">There are </w:t>
      </w:r>
      <w:r w:rsidR="008332EF">
        <w:rPr>
          <w:rFonts w:asciiTheme="minorHAnsi" w:hAnsiTheme="minorHAnsi"/>
          <w:sz w:val="24"/>
          <w:szCs w:val="24"/>
        </w:rPr>
        <w:t>many ways</w:t>
      </w:r>
      <w:r>
        <w:rPr>
          <w:rFonts w:asciiTheme="minorHAnsi" w:hAnsiTheme="minorHAnsi"/>
          <w:sz w:val="24"/>
          <w:szCs w:val="24"/>
        </w:rPr>
        <w:t xml:space="preserve"> to assess body composition, each with</w:t>
      </w:r>
      <w:r w:rsidR="00571910">
        <w:rPr>
          <w:rFonts w:asciiTheme="minorHAnsi" w:hAnsiTheme="minorHAnsi"/>
          <w:sz w:val="24"/>
          <w:szCs w:val="24"/>
        </w:rPr>
        <w:t xml:space="preserve"> its own strengths and weaknesses. </w:t>
      </w:r>
      <w:proofErr w:type="spellStart"/>
      <w:r w:rsidR="00755EC1" w:rsidRPr="00B1634A">
        <w:rPr>
          <w:rFonts w:asciiTheme="minorHAnsi" w:hAnsiTheme="minorHAnsi"/>
          <w:sz w:val="24"/>
          <w:szCs w:val="24"/>
        </w:rPr>
        <w:t>Ma</w:t>
      </w:r>
      <w:r w:rsidR="00685E3F" w:rsidRPr="00B1634A">
        <w:rPr>
          <w:rFonts w:asciiTheme="minorHAnsi" w:hAnsiTheme="minorHAnsi"/>
          <w:sz w:val="24"/>
          <w:szCs w:val="24"/>
        </w:rPr>
        <w:t>zic</w:t>
      </w:r>
      <w:proofErr w:type="spellEnd"/>
      <w:r w:rsidR="00685E3F" w:rsidRPr="00B1634A">
        <w:rPr>
          <w:rFonts w:asciiTheme="minorHAnsi" w:hAnsiTheme="minorHAnsi"/>
          <w:sz w:val="24"/>
          <w:szCs w:val="24"/>
        </w:rPr>
        <w:t xml:space="preserve"> et al. (2014)</w:t>
      </w:r>
      <w:r w:rsidR="00685E3F">
        <w:rPr>
          <w:rFonts w:asciiTheme="minorHAnsi" w:hAnsiTheme="minorHAnsi"/>
          <w:sz w:val="24"/>
          <w:szCs w:val="24"/>
        </w:rPr>
        <w:t xml:space="preserve"> </w:t>
      </w:r>
      <w:r w:rsidR="008C116D">
        <w:rPr>
          <w:rFonts w:asciiTheme="minorHAnsi" w:hAnsiTheme="minorHAnsi"/>
          <w:sz w:val="24"/>
          <w:szCs w:val="24"/>
        </w:rPr>
        <w:t xml:space="preserve">found the most </w:t>
      </w:r>
      <w:r w:rsidR="006F25A2">
        <w:rPr>
          <w:rFonts w:asciiTheme="minorHAnsi" w:hAnsiTheme="minorHAnsi"/>
          <w:sz w:val="24"/>
          <w:szCs w:val="24"/>
        </w:rPr>
        <w:t>accurate indirect body composition assessment</w:t>
      </w:r>
      <w:r w:rsidR="004308FF">
        <w:rPr>
          <w:rFonts w:asciiTheme="minorHAnsi" w:hAnsiTheme="minorHAnsi"/>
          <w:sz w:val="24"/>
          <w:szCs w:val="24"/>
        </w:rPr>
        <w:t xml:space="preserve"> to be </w:t>
      </w:r>
      <w:proofErr w:type="spellStart"/>
      <w:r w:rsidR="004308FF">
        <w:rPr>
          <w:rFonts w:asciiTheme="minorHAnsi" w:hAnsiTheme="minorHAnsi"/>
          <w:sz w:val="24"/>
          <w:szCs w:val="24"/>
        </w:rPr>
        <w:t>hydrodensitometry</w:t>
      </w:r>
      <w:proofErr w:type="spellEnd"/>
      <w:r w:rsidR="00B21F55">
        <w:rPr>
          <w:rFonts w:asciiTheme="minorHAnsi" w:hAnsiTheme="minorHAnsi"/>
          <w:sz w:val="24"/>
          <w:szCs w:val="24"/>
        </w:rPr>
        <w:t>,</w:t>
      </w:r>
      <w:r w:rsidR="004308FF">
        <w:rPr>
          <w:rFonts w:asciiTheme="minorHAnsi" w:hAnsiTheme="minorHAnsi"/>
          <w:sz w:val="24"/>
          <w:szCs w:val="24"/>
        </w:rPr>
        <w:t xml:space="preserve"> </w:t>
      </w:r>
      <w:r w:rsidR="00881BD2">
        <w:rPr>
          <w:rFonts w:asciiTheme="minorHAnsi" w:hAnsiTheme="minorHAnsi"/>
          <w:sz w:val="24"/>
          <w:szCs w:val="24"/>
        </w:rPr>
        <w:t xml:space="preserve">but this method </w:t>
      </w:r>
      <w:r w:rsidR="00B21F55">
        <w:rPr>
          <w:rFonts w:asciiTheme="minorHAnsi" w:hAnsiTheme="minorHAnsi"/>
          <w:sz w:val="24"/>
          <w:szCs w:val="24"/>
        </w:rPr>
        <w:t xml:space="preserve">is expensive, complex and time-consuming. </w:t>
      </w:r>
      <w:r w:rsidR="00860595">
        <w:rPr>
          <w:rFonts w:asciiTheme="minorHAnsi" w:hAnsiTheme="minorHAnsi"/>
          <w:sz w:val="24"/>
          <w:szCs w:val="24"/>
        </w:rPr>
        <w:t>B</w:t>
      </w:r>
      <w:r w:rsidR="00F27A7C">
        <w:rPr>
          <w:rFonts w:asciiTheme="minorHAnsi" w:hAnsiTheme="minorHAnsi"/>
          <w:sz w:val="24"/>
          <w:szCs w:val="24"/>
        </w:rPr>
        <w:t>IA was one of the methods selected for the athlete due to its rapid</w:t>
      </w:r>
      <w:r w:rsidR="00CF5CDD">
        <w:rPr>
          <w:rFonts w:asciiTheme="minorHAnsi" w:hAnsiTheme="minorHAnsi"/>
          <w:sz w:val="24"/>
          <w:szCs w:val="24"/>
        </w:rPr>
        <w:t>,</w:t>
      </w:r>
      <w:r w:rsidR="00F27A7C">
        <w:rPr>
          <w:rFonts w:asciiTheme="minorHAnsi" w:hAnsiTheme="minorHAnsi"/>
          <w:sz w:val="24"/>
          <w:szCs w:val="24"/>
        </w:rPr>
        <w:t xml:space="preserve"> </w:t>
      </w:r>
      <w:r w:rsidR="00CF5CDD">
        <w:rPr>
          <w:rFonts w:asciiTheme="minorHAnsi" w:hAnsiTheme="minorHAnsi"/>
          <w:sz w:val="24"/>
          <w:szCs w:val="24"/>
        </w:rPr>
        <w:t xml:space="preserve">non-invasive properties. </w:t>
      </w:r>
      <w:r w:rsidR="00F27A7C">
        <w:rPr>
          <w:rFonts w:asciiTheme="minorHAnsi" w:hAnsiTheme="minorHAnsi"/>
          <w:sz w:val="24"/>
          <w:szCs w:val="24"/>
        </w:rPr>
        <w:t xml:space="preserve"> </w:t>
      </w:r>
      <w:r w:rsidR="00CF5CDD">
        <w:rPr>
          <w:rFonts w:asciiTheme="minorHAnsi" w:hAnsiTheme="minorHAnsi"/>
          <w:sz w:val="24"/>
          <w:szCs w:val="24"/>
        </w:rPr>
        <w:t xml:space="preserve">Although BIA does come with its scrutiny, </w:t>
      </w:r>
      <w:proofErr w:type="spellStart"/>
      <w:r w:rsidR="003E05B0">
        <w:rPr>
          <w:rFonts w:asciiTheme="minorHAnsi" w:hAnsiTheme="minorHAnsi"/>
          <w:sz w:val="24"/>
          <w:szCs w:val="24"/>
        </w:rPr>
        <w:t>Mazic</w:t>
      </w:r>
      <w:proofErr w:type="spellEnd"/>
      <w:r w:rsidR="003E05B0">
        <w:rPr>
          <w:rFonts w:asciiTheme="minorHAnsi" w:hAnsiTheme="minorHAnsi"/>
          <w:sz w:val="24"/>
          <w:szCs w:val="24"/>
        </w:rPr>
        <w:t xml:space="preserve"> et al. (2014) </w:t>
      </w:r>
      <w:r w:rsidR="00DB67D2">
        <w:rPr>
          <w:rFonts w:asciiTheme="minorHAnsi" w:hAnsiTheme="minorHAnsi"/>
          <w:sz w:val="24"/>
          <w:szCs w:val="24"/>
        </w:rPr>
        <w:t>compared 16 studies that implemented BIA</w:t>
      </w:r>
      <w:r w:rsidR="00DF7CB2">
        <w:rPr>
          <w:rFonts w:asciiTheme="minorHAnsi" w:hAnsiTheme="minorHAnsi"/>
          <w:sz w:val="24"/>
          <w:szCs w:val="24"/>
        </w:rPr>
        <w:t>,</w:t>
      </w:r>
      <w:r w:rsidR="00DB67D2">
        <w:rPr>
          <w:rFonts w:asciiTheme="minorHAnsi" w:hAnsiTheme="minorHAnsi"/>
          <w:sz w:val="24"/>
          <w:szCs w:val="24"/>
        </w:rPr>
        <w:t xml:space="preserve"> with only 19% </w:t>
      </w:r>
      <w:r w:rsidR="0091025F">
        <w:rPr>
          <w:rFonts w:asciiTheme="minorHAnsi" w:hAnsiTheme="minorHAnsi"/>
          <w:sz w:val="24"/>
          <w:szCs w:val="24"/>
        </w:rPr>
        <w:t xml:space="preserve">highlighting </w:t>
      </w:r>
      <w:r w:rsidR="00DF7CB2">
        <w:rPr>
          <w:rFonts w:asciiTheme="minorHAnsi" w:hAnsiTheme="minorHAnsi"/>
          <w:sz w:val="24"/>
          <w:szCs w:val="24"/>
        </w:rPr>
        <w:t xml:space="preserve">the </w:t>
      </w:r>
      <w:r w:rsidR="0091025F">
        <w:rPr>
          <w:rFonts w:asciiTheme="minorHAnsi" w:hAnsiTheme="minorHAnsi"/>
          <w:sz w:val="24"/>
          <w:szCs w:val="24"/>
        </w:rPr>
        <w:t xml:space="preserve">relative reliability of this method. </w:t>
      </w:r>
      <w:r w:rsidR="00DF7CB2">
        <w:rPr>
          <w:rFonts w:asciiTheme="minorHAnsi" w:hAnsiTheme="minorHAnsi"/>
          <w:sz w:val="24"/>
          <w:szCs w:val="24"/>
        </w:rPr>
        <w:t xml:space="preserve">The client also underwent a skinfold </w:t>
      </w:r>
      <w:proofErr w:type="spellStart"/>
      <w:r w:rsidR="00DF7CB2">
        <w:rPr>
          <w:rFonts w:asciiTheme="minorHAnsi" w:hAnsiTheme="minorHAnsi"/>
          <w:sz w:val="24"/>
          <w:szCs w:val="24"/>
        </w:rPr>
        <w:t>caliper</w:t>
      </w:r>
      <w:proofErr w:type="spellEnd"/>
      <w:r w:rsidR="00DF7CB2">
        <w:rPr>
          <w:rFonts w:asciiTheme="minorHAnsi" w:hAnsiTheme="minorHAnsi"/>
          <w:sz w:val="24"/>
          <w:szCs w:val="24"/>
        </w:rPr>
        <w:t xml:space="preserve"> assessment</w:t>
      </w:r>
      <w:r w:rsidR="003D616E">
        <w:rPr>
          <w:rFonts w:asciiTheme="minorHAnsi" w:hAnsiTheme="minorHAnsi"/>
          <w:sz w:val="24"/>
          <w:szCs w:val="24"/>
        </w:rPr>
        <w:t xml:space="preserve">, </w:t>
      </w:r>
      <w:r w:rsidR="00935935">
        <w:rPr>
          <w:rFonts w:asciiTheme="minorHAnsi" w:hAnsiTheme="minorHAnsi"/>
          <w:sz w:val="24"/>
          <w:szCs w:val="24"/>
        </w:rPr>
        <w:t xml:space="preserve">for </w:t>
      </w:r>
      <w:r w:rsidR="003D616E">
        <w:rPr>
          <w:rFonts w:asciiTheme="minorHAnsi" w:hAnsiTheme="minorHAnsi"/>
          <w:sz w:val="24"/>
          <w:szCs w:val="24"/>
        </w:rPr>
        <w:t xml:space="preserve">which </w:t>
      </w:r>
      <w:r w:rsidR="000E382D">
        <w:rPr>
          <w:rFonts w:asciiTheme="minorHAnsi" w:hAnsiTheme="minorHAnsi"/>
          <w:sz w:val="24"/>
          <w:szCs w:val="24"/>
        </w:rPr>
        <w:t xml:space="preserve">Ostojic (2006) </w:t>
      </w:r>
      <w:r w:rsidR="00873207">
        <w:rPr>
          <w:rFonts w:asciiTheme="minorHAnsi" w:hAnsiTheme="minorHAnsi"/>
          <w:sz w:val="24"/>
          <w:szCs w:val="24"/>
        </w:rPr>
        <w:t>found</w:t>
      </w:r>
      <w:r w:rsidR="000E382D">
        <w:rPr>
          <w:rFonts w:asciiTheme="minorHAnsi" w:hAnsiTheme="minorHAnsi"/>
          <w:sz w:val="24"/>
          <w:szCs w:val="24"/>
        </w:rPr>
        <w:t xml:space="preserve"> no </w:t>
      </w:r>
      <w:r w:rsidR="00873207">
        <w:rPr>
          <w:rFonts w:asciiTheme="minorHAnsi" w:hAnsiTheme="minorHAnsi"/>
          <w:sz w:val="24"/>
          <w:szCs w:val="24"/>
        </w:rPr>
        <w:t>statistical difference between the results of both methods. Although the athlete dis</w:t>
      </w:r>
      <w:r w:rsidR="00204466">
        <w:rPr>
          <w:rFonts w:asciiTheme="minorHAnsi" w:hAnsiTheme="minorHAnsi"/>
          <w:sz w:val="24"/>
          <w:szCs w:val="24"/>
        </w:rPr>
        <w:t xml:space="preserve">played body fat percentages of </w:t>
      </w:r>
      <w:r w:rsidR="00DD5963">
        <w:rPr>
          <w:rFonts w:asciiTheme="minorHAnsi" w:hAnsiTheme="minorHAnsi"/>
          <w:sz w:val="24"/>
          <w:szCs w:val="24"/>
        </w:rPr>
        <w:t xml:space="preserve">13% (BIA) and 14.8% </w:t>
      </w:r>
      <w:r w:rsidR="00DD5963">
        <w:rPr>
          <w:rFonts w:asciiTheme="minorHAnsi" w:hAnsiTheme="minorHAnsi"/>
          <w:sz w:val="24"/>
          <w:szCs w:val="24"/>
        </w:rPr>
        <w:lastRenderedPageBreak/>
        <w:t>(skinfold calipers)</w:t>
      </w:r>
      <w:r w:rsidR="00693783">
        <w:rPr>
          <w:rFonts w:asciiTheme="minorHAnsi" w:hAnsiTheme="minorHAnsi"/>
          <w:sz w:val="24"/>
          <w:szCs w:val="24"/>
        </w:rPr>
        <w:t>,</w:t>
      </w:r>
      <w:r w:rsidR="00DD5963">
        <w:rPr>
          <w:rFonts w:asciiTheme="minorHAnsi" w:hAnsiTheme="minorHAnsi"/>
          <w:sz w:val="24"/>
          <w:szCs w:val="24"/>
        </w:rPr>
        <w:t xml:space="preserve"> </w:t>
      </w:r>
      <w:r w:rsidR="00A625AD">
        <w:rPr>
          <w:rFonts w:asciiTheme="minorHAnsi" w:hAnsiTheme="minorHAnsi"/>
          <w:sz w:val="24"/>
          <w:szCs w:val="24"/>
        </w:rPr>
        <w:t xml:space="preserve">the measurement of improvement should </w:t>
      </w:r>
      <w:r w:rsidR="00693783">
        <w:rPr>
          <w:rFonts w:asciiTheme="minorHAnsi" w:hAnsiTheme="minorHAnsi"/>
          <w:sz w:val="24"/>
          <w:szCs w:val="24"/>
        </w:rPr>
        <w:t xml:space="preserve">be performed </w:t>
      </w:r>
      <w:r w:rsidR="000A0DF4">
        <w:rPr>
          <w:rFonts w:asciiTheme="minorHAnsi" w:hAnsiTheme="minorHAnsi"/>
          <w:sz w:val="24"/>
          <w:szCs w:val="24"/>
        </w:rPr>
        <w:t>through</w:t>
      </w:r>
      <w:r w:rsidR="00693783">
        <w:rPr>
          <w:rFonts w:asciiTheme="minorHAnsi" w:hAnsiTheme="minorHAnsi"/>
          <w:sz w:val="24"/>
          <w:szCs w:val="24"/>
        </w:rPr>
        <w:t xml:space="preserve"> a single method with the same</w:t>
      </w:r>
      <w:r w:rsidR="008A2575">
        <w:rPr>
          <w:rFonts w:asciiTheme="minorHAnsi" w:hAnsiTheme="minorHAnsi"/>
          <w:sz w:val="24"/>
          <w:szCs w:val="24"/>
        </w:rPr>
        <w:t xml:space="preserve"> individual performing the assessment. </w:t>
      </w:r>
    </w:p>
    <w:p w14:paraId="511CF22D" w14:textId="77777777" w:rsidR="00E00B04" w:rsidRPr="00B1634A" w:rsidRDefault="00E00B04" w:rsidP="00B1634A">
      <w:pPr>
        <w:spacing w:line="276" w:lineRule="auto"/>
        <w:jc w:val="both"/>
        <w:rPr>
          <w:rFonts w:asciiTheme="minorHAnsi" w:hAnsiTheme="minorHAnsi"/>
          <w:b/>
          <w:bCs/>
          <w:sz w:val="24"/>
          <w:szCs w:val="24"/>
        </w:rPr>
      </w:pPr>
    </w:p>
    <w:p w14:paraId="4333F261" w14:textId="2936D1ED" w:rsidR="00B44520" w:rsidRPr="00B44520" w:rsidRDefault="00B44520" w:rsidP="00B340DF">
      <w:pPr>
        <w:pStyle w:val="ListParagraph"/>
        <w:numPr>
          <w:ilvl w:val="1"/>
          <w:numId w:val="5"/>
        </w:numPr>
        <w:tabs>
          <w:tab w:val="num" w:pos="720"/>
        </w:tabs>
        <w:spacing w:line="276" w:lineRule="auto"/>
        <w:jc w:val="both"/>
        <w:rPr>
          <w:rFonts w:asciiTheme="minorHAnsi" w:hAnsiTheme="minorHAnsi"/>
          <w:b/>
          <w:bCs/>
          <w:sz w:val="24"/>
          <w:szCs w:val="24"/>
        </w:rPr>
      </w:pPr>
      <w:r>
        <w:rPr>
          <w:rFonts w:asciiTheme="minorHAnsi" w:hAnsiTheme="minorHAnsi"/>
          <w:b/>
          <w:bCs/>
          <w:sz w:val="24"/>
          <w:szCs w:val="24"/>
        </w:rPr>
        <w:t xml:space="preserve">Limitations </w:t>
      </w:r>
    </w:p>
    <w:p w14:paraId="439B1D21" w14:textId="08FC1B8F" w:rsidR="008C7482" w:rsidRDefault="008C7482" w:rsidP="00B340DF">
      <w:pPr>
        <w:tabs>
          <w:tab w:val="num" w:pos="720"/>
        </w:tabs>
        <w:spacing w:line="276" w:lineRule="auto"/>
        <w:jc w:val="both"/>
        <w:rPr>
          <w:rFonts w:asciiTheme="minorHAnsi" w:hAnsiTheme="minorHAnsi"/>
          <w:b/>
          <w:bCs/>
          <w:sz w:val="24"/>
          <w:szCs w:val="24"/>
        </w:rPr>
      </w:pPr>
    </w:p>
    <w:p w14:paraId="4466BE3A" w14:textId="41263AA3" w:rsidR="006A35FC" w:rsidRPr="00DA03BC" w:rsidRDefault="00DA03BC"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 xml:space="preserve">The study presented several limitations that may have improved the relevance of the </w:t>
      </w:r>
      <w:r w:rsidR="00F9475A">
        <w:rPr>
          <w:rFonts w:asciiTheme="minorHAnsi" w:hAnsiTheme="minorHAnsi"/>
          <w:sz w:val="24"/>
          <w:szCs w:val="24"/>
        </w:rPr>
        <w:t xml:space="preserve">tests or the research. Firstly, the inclusion </w:t>
      </w:r>
      <w:r w:rsidR="00F9475A">
        <w:rPr>
          <w:rFonts w:asciiTheme="minorHAnsi" w:hAnsiTheme="minorHAnsi"/>
          <w:sz w:val="24"/>
          <w:szCs w:val="24"/>
        </w:rPr>
        <w:t xml:space="preserve">of a running economy and fractional utilisation test would have been advantageous to further develop the physiological profile of the client, </w:t>
      </w:r>
      <w:r w:rsidR="009A0C14">
        <w:rPr>
          <w:rFonts w:asciiTheme="minorHAnsi" w:hAnsiTheme="minorHAnsi"/>
          <w:sz w:val="24"/>
          <w:szCs w:val="24"/>
        </w:rPr>
        <w:t xml:space="preserve">which may allow for more specific advice. </w:t>
      </w:r>
      <w:r w:rsidR="00BB4A6D">
        <w:rPr>
          <w:rFonts w:asciiTheme="minorHAnsi" w:hAnsiTheme="minorHAnsi"/>
          <w:sz w:val="24"/>
          <w:szCs w:val="24"/>
        </w:rPr>
        <w:t>Additionally, the client was required to complete a 15-minute VO</w:t>
      </w:r>
      <w:r w:rsidR="00BB4A6D" w:rsidRPr="00BB4A6D">
        <w:rPr>
          <w:rFonts w:asciiTheme="minorHAnsi" w:hAnsiTheme="minorHAnsi"/>
          <w:sz w:val="24"/>
          <w:szCs w:val="24"/>
          <w:vertAlign w:val="subscript"/>
        </w:rPr>
        <w:t>2</w:t>
      </w:r>
      <w:r w:rsidR="00BB4A6D">
        <w:rPr>
          <w:rFonts w:asciiTheme="minorHAnsi" w:hAnsiTheme="minorHAnsi"/>
          <w:sz w:val="24"/>
          <w:szCs w:val="24"/>
        </w:rPr>
        <w:t xml:space="preserve"> max test </w:t>
      </w:r>
      <w:r w:rsidR="006811CB">
        <w:rPr>
          <w:rFonts w:asciiTheme="minorHAnsi" w:hAnsiTheme="minorHAnsi"/>
          <w:sz w:val="24"/>
          <w:szCs w:val="24"/>
        </w:rPr>
        <w:t>to help inform a 3-hour marathon performance</w:t>
      </w:r>
      <w:r w:rsidR="002552C0">
        <w:rPr>
          <w:rFonts w:asciiTheme="minorHAnsi" w:hAnsiTheme="minorHAnsi"/>
          <w:sz w:val="24"/>
          <w:szCs w:val="24"/>
        </w:rPr>
        <w:t>. Whilst</w:t>
      </w:r>
      <w:r w:rsidR="006811CB">
        <w:rPr>
          <w:rFonts w:asciiTheme="minorHAnsi" w:hAnsiTheme="minorHAnsi"/>
          <w:sz w:val="24"/>
          <w:szCs w:val="24"/>
        </w:rPr>
        <w:t xml:space="preserve"> the</w:t>
      </w:r>
      <w:r w:rsidR="004E3AA0">
        <w:rPr>
          <w:rFonts w:asciiTheme="minorHAnsi" w:hAnsiTheme="minorHAnsi"/>
          <w:sz w:val="24"/>
          <w:szCs w:val="24"/>
        </w:rPr>
        <w:t xml:space="preserve"> test itself is seen as a gold standard measurement of VO</w:t>
      </w:r>
      <w:r w:rsidR="004E3AA0" w:rsidRPr="003A68DA">
        <w:rPr>
          <w:rFonts w:asciiTheme="minorHAnsi" w:hAnsiTheme="minorHAnsi"/>
          <w:sz w:val="24"/>
          <w:szCs w:val="24"/>
          <w:vertAlign w:val="subscript"/>
        </w:rPr>
        <w:t>2</w:t>
      </w:r>
      <w:r w:rsidR="004E3AA0">
        <w:rPr>
          <w:rFonts w:asciiTheme="minorHAnsi" w:hAnsiTheme="minorHAnsi"/>
          <w:sz w:val="24"/>
          <w:szCs w:val="24"/>
        </w:rPr>
        <w:t xml:space="preserve"> max, it is just a snapshot of </w:t>
      </w:r>
      <w:r w:rsidR="008D02ED">
        <w:rPr>
          <w:rFonts w:asciiTheme="minorHAnsi" w:hAnsiTheme="minorHAnsi"/>
          <w:sz w:val="24"/>
          <w:szCs w:val="24"/>
        </w:rPr>
        <w:t>the physiological challenges the cl</w:t>
      </w:r>
      <w:r w:rsidR="00A94EFF">
        <w:rPr>
          <w:rFonts w:asciiTheme="minorHAnsi" w:hAnsiTheme="minorHAnsi"/>
          <w:sz w:val="24"/>
          <w:szCs w:val="24"/>
        </w:rPr>
        <w:t>ient will ha</w:t>
      </w:r>
      <w:r w:rsidR="002552C0">
        <w:rPr>
          <w:rFonts w:asciiTheme="minorHAnsi" w:hAnsiTheme="minorHAnsi"/>
          <w:sz w:val="24"/>
          <w:szCs w:val="24"/>
        </w:rPr>
        <w:t xml:space="preserve">ve to overcome throughout the 3-hour race. </w:t>
      </w:r>
    </w:p>
    <w:p w14:paraId="764D625B" w14:textId="77777777" w:rsidR="006A35FC" w:rsidRDefault="006A35FC" w:rsidP="00B340DF">
      <w:pPr>
        <w:tabs>
          <w:tab w:val="num" w:pos="720"/>
        </w:tabs>
        <w:spacing w:line="276" w:lineRule="auto"/>
        <w:jc w:val="both"/>
        <w:rPr>
          <w:rFonts w:asciiTheme="minorHAnsi" w:hAnsiTheme="minorHAnsi"/>
          <w:b/>
          <w:bCs/>
          <w:sz w:val="24"/>
          <w:szCs w:val="24"/>
        </w:rPr>
      </w:pPr>
    </w:p>
    <w:p w14:paraId="55E1EB6E" w14:textId="3062CFED" w:rsidR="00D6711F" w:rsidRDefault="005C2486" w:rsidP="00B340DF">
      <w:pPr>
        <w:tabs>
          <w:tab w:val="num" w:pos="720"/>
        </w:tabs>
        <w:spacing w:line="276" w:lineRule="auto"/>
        <w:jc w:val="both"/>
        <w:rPr>
          <w:rFonts w:asciiTheme="minorHAnsi" w:hAnsiTheme="minorHAnsi"/>
          <w:sz w:val="24"/>
          <w:szCs w:val="24"/>
        </w:rPr>
      </w:pPr>
      <w:r>
        <w:rPr>
          <w:rFonts w:asciiTheme="minorHAnsi" w:hAnsiTheme="minorHAnsi"/>
          <w:sz w:val="24"/>
          <w:szCs w:val="24"/>
        </w:rPr>
        <w:t xml:space="preserve">Another limitation </w:t>
      </w:r>
      <w:r w:rsidR="001F2D3D">
        <w:rPr>
          <w:rFonts w:asciiTheme="minorHAnsi" w:hAnsiTheme="minorHAnsi"/>
          <w:sz w:val="24"/>
          <w:szCs w:val="24"/>
        </w:rPr>
        <w:t xml:space="preserve">is the accuracy of predicting TDEE </w:t>
      </w:r>
      <w:r w:rsidR="00926E18">
        <w:rPr>
          <w:rFonts w:asciiTheme="minorHAnsi" w:hAnsiTheme="minorHAnsi"/>
          <w:sz w:val="24"/>
          <w:szCs w:val="24"/>
        </w:rPr>
        <w:t xml:space="preserve">without the use of </w:t>
      </w:r>
      <w:r w:rsidR="00811735">
        <w:rPr>
          <w:rFonts w:asciiTheme="minorHAnsi" w:hAnsiTheme="minorHAnsi"/>
          <w:sz w:val="24"/>
          <w:szCs w:val="24"/>
        </w:rPr>
        <w:t>doubly labelled water</w:t>
      </w:r>
      <w:r w:rsidR="00926E18">
        <w:rPr>
          <w:rFonts w:asciiTheme="minorHAnsi" w:hAnsiTheme="minorHAnsi"/>
          <w:sz w:val="24"/>
          <w:szCs w:val="24"/>
        </w:rPr>
        <w:t xml:space="preserve">. </w:t>
      </w:r>
      <w:r w:rsidR="00476DEA">
        <w:rPr>
          <w:rFonts w:asciiTheme="minorHAnsi" w:hAnsiTheme="minorHAnsi"/>
          <w:sz w:val="24"/>
          <w:szCs w:val="24"/>
        </w:rPr>
        <w:t xml:space="preserve">As explained, </w:t>
      </w:r>
      <w:r w:rsidR="0053503E">
        <w:rPr>
          <w:rFonts w:asciiTheme="minorHAnsi" w:hAnsiTheme="minorHAnsi"/>
          <w:sz w:val="24"/>
          <w:szCs w:val="24"/>
        </w:rPr>
        <w:t xml:space="preserve">several useful equations can </w:t>
      </w:r>
      <w:r w:rsidR="006B5DE0">
        <w:rPr>
          <w:rFonts w:asciiTheme="minorHAnsi" w:hAnsiTheme="minorHAnsi"/>
          <w:sz w:val="24"/>
          <w:szCs w:val="24"/>
        </w:rPr>
        <w:t>provide a relatively accurate prediction</w:t>
      </w:r>
      <w:r w:rsidR="00725B23">
        <w:rPr>
          <w:rFonts w:asciiTheme="minorHAnsi" w:hAnsiTheme="minorHAnsi"/>
          <w:sz w:val="24"/>
          <w:szCs w:val="24"/>
        </w:rPr>
        <w:t>,</w:t>
      </w:r>
      <w:r w:rsidR="00777D59">
        <w:rPr>
          <w:rFonts w:asciiTheme="minorHAnsi" w:hAnsiTheme="minorHAnsi"/>
          <w:sz w:val="24"/>
          <w:szCs w:val="24"/>
        </w:rPr>
        <w:t xml:space="preserve"> but due to the variability with</w:t>
      </w:r>
      <w:r w:rsidR="001F288E">
        <w:rPr>
          <w:rFonts w:asciiTheme="minorHAnsi" w:hAnsiTheme="minorHAnsi"/>
          <w:sz w:val="24"/>
          <w:szCs w:val="24"/>
        </w:rPr>
        <w:t>in RMR measurements</w:t>
      </w:r>
      <w:r w:rsidR="00725B23">
        <w:rPr>
          <w:rFonts w:asciiTheme="minorHAnsi" w:hAnsiTheme="minorHAnsi"/>
          <w:sz w:val="24"/>
          <w:szCs w:val="24"/>
        </w:rPr>
        <w:t xml:space="preserve"> and </w:t>
      </w:r>
      <w:r w:rsidR="001F288E">
        <w:rPr>
          <w:rFonts w:asciiTheme="minorHAnsi" w:hAnsiTheme="minorHAnsi"/>
          <w:sz w:val="24"/>
          <w:szCs w:val="24"/>
        </w:rPr>
        <w:t>PAL estimations</w:t>
      </w:r>
      <w:r w:rsidR="003C5FE9">
        <w:rPr>
          <w:rFonts w:asciiTheme="minorHAnsi" w:hAnsiTheme="minorHAnsi"/>
          <w:sz w:val="24"/>
          <w:szCs w:val="24"/>
        </w:rPr>
        <w:t>,</w:t>
      </w:r>
      <w:r w:rsidR="008169E0">
        <w:rPr>
          <w:rFonts w:asciiTheme="minorHAnsi" w:hAnsiTheme="minorHAnsi"/>
          <w:sz w:val="24"/>
          <w:szCs w:val="24"/>
        </w:rPr>
        <w:t xml:space="preserve"> the figure must be used </w:t>
      </w:r>
      <w:r w:rsidR="003C5FE9">
        <w:rPr>
          <w:rFonts w:asciiTheme="minorHAnsi" w:hAnsiTheme="minorHAnsi"/>
          <w:sz w:val="24"/>
          <w:szCs w:val="24"/>
        </w:rPr>
        <w:t xml:space="preserve">as </w:t>
      </w:r>
      <w:r w:rsidR="008169E0">
        <w:rPr>
          <w:rFonts w:asciiTheme="minorHAnsi" w:hAnsiTheme="minorHAnsi"/>
          <w:sz w:val="24"/>
          <w:szCs w:val="24"/>
        </w:rPr>
        <w:t xml:space="preserve">a starting point and adjusted accordingly. </w:t>
      </w:r>
    </w:p>
    <w:p w14:paraId="374B60FE" w14:textId="77777777" w:rsidR="00AE3D4D" w:rsidRDefault="00AE3D4D" w:rsidP="00B340DF">
      <w:pPr>
        <w:tabs>
          <w:tab w:val="num" w:pos="720"/>
        </w:tabs>
        <w:spacing w:line="276" w:lineRule="auto"/>
        <w:jc w:val="both"/>
        <w:rPr>
          <w:rFonts w:asciiTheme="minorHAnsi" w:hAnsiTheme="minorHAnsi"/>
          <w:sz w:val="24"/>
          <w:szCs w:val="24"/>
        </w:rPr>
      </w:pPr>
    </w:p>
    <w:p w14:paraId="07CFFEED" w14:textId="571FA149" w:rsidR="00097D89" w:rsidRPr="00097D89" w:rsidRDefault="00097D89" w:rsidP="00B340DF">
      <w:pPr>
        <w:tabs>
          <w:tab w:val="num" w:pos="720"/>
        </w:tabs>
        <w:spacing w:line="276" w:lineRule="auto"/>
        <w:jc w:val="both"/>
        <w:rPr>
          <w:rFonts w:asciiTheme="minorHAnsi" w:hAnsiTheme="minorHAnsi"/>
          <w:b/>
          <w:bCs/>
          <w:sz w:val="24"/>
          <w:szCs w:val="24"/>
        </w:rPr>
      </w:pPr>
      <w:r w:rsidRPr="00097D89">
        <w:rPr>
          <w:rFonts w:asciiTheme="minorHAnsi" w:hAnsiTheme="minorHAnsi"/>
          <w:b/>
          <w:bCs/>
          <w:sz w:val="24"/>
          <w:szCs w:val="24"/>
        </w:rPr>
        <w:t xml:space="preserve">Word count: </w:t>
      </w:r>
      <w:r w:rsidR="00254302">
        <w:rPr>
          <w:rFonts w:asciiTheme="minorHAnsi" w:hAnsiTheme="minorHAnsi"/>
          <w:b/>
          <w:bCs/>
          <w:sz w:val="24"/>
          <w:szCs w:val="24"/>
        </w:rPr>
        <w:t>4866</w:t>
      </w:r>
    </w:p>
    <w:p w14:paraId="54D676E5" w14:textId="77777777" w:rsidR="00097D89" w:rsidRDefault="00097D89" w:rsidP="00B340DF">
      <w:pPr>
        <w:tabs>
          <w:tab w:val="num" w:pos="720"/>
        </w:tabs>
        <w:spacing w:line="276" w:lineRule="auto"/>
        <w:jc w:val="both"/>
        <w:rPr>
          <w:rFonts w:asciiTheme="minorHAnsi" w:hAnsiTheme="minorHAnsi"/>
          <w:sz w:val="24"/>
          <w:szCs w:val="24"/>
        </w:rPr>
      </w:pPr>
    </w:p>
    <w:p w14:paraId="78B416D3" w14:textId="77777777" w:rsidR="00097D89" w:rsidRDefault="00097D89" w:rsidP="00B340DF">
      <w:pPr>
        <w:tabs>
          <w:tab w:val="num" w:pos="720"/>
        </w:tabs>
        <w:spacing w:line="276" w:lineRule="auto"/>
        <w:jc w:val="both"/>
        <w:rPr>
          <w:rFonts w:asciiTheme="minorHAnsi" w:hAnsiTheme="minorHAnsi"/>
          <w:sz w:val="24"/>
          <w:szCs w:val="24"/>
        </w:rPr>
      </w:pPr>
    </w:p>
    <w:p w14:paraId="3A19164F" w14:textId="77777777" w:rsidR="00097D89" w:rsidRDefault="00097D89" w:rsidP="00B340DF">
      <w:pPr>
        <w:tabs>
          <w:tab w:val="num" w:pos="720"/>
        </w:tabs>
        <w:spacing w:line="276" w:lineRule="auto"/>
        <w:jc w:val="both"/>
        <w:rPr>
          <w:rFonts w:asciiTheme="minorHAnsi" w:hAnsiTheme="minorHAnsi"/>
          <w:sz w:val="24"/>
          <w:szCs w:val="24"/>
        </w:rPr>
      </w:pPr>
    </w:p>
    <w:p w14:paraId="285AEAA1" w14:textId="77777777" w:rsidR="00097D89" w:rsidRDefault="00097D89" w:rsidP="00B340DF">
      <w:pPr>
        <w:tabs>
          <w:tab w:val="num" w:pos="720"/>
        </w:tabs>
        <w:spacing w:line="276" w:lineRule="auto"/>
        <w:jc w:val="both"/>
        <w:rPr>
          <w:rFonts w:asciiTheme="minorHAnsi" w:hAnsiTheme="minorHAnsi"/>
          <w:sz w:val="24"/>
          <w:szCs w:val="24"/>
        </w:rPr>
      </w:pPr>
    </w:p>
    <w:p w14:paraId="54ABE385" w14:textId="77777777" w:rsidR="00097D89" w:rsidRDefault="00097D89" w:rsidP="00B340DF">
      <w:pPr>
        <w:tabs>
          <w:tab w:val="num" w:pos="720"/>
        </w:tabs>
        <w:spacing w:line="276" w:lineRule="auto"/>
        <w:jc w:val="both"/>
        <w:rPr>
          <w:rFonts w:asciiTheme="minorHAnsi" w:hAnsiTheme="minorHAnsi"/>
          <w:sz w:val="24"/>
          <w:szCs w:val="24"/>
        </w:rPr>
      </w:pPr>
    </w:p>
    <w:p w14:paraId="2773FD69" w14:textId="77777777" w:rsidR="006704C1" w:rsidRDefault="006704C1" w:rsidP="00B340DF">
      <w:pPr>
        <w:tabs>
          <w:tab w:val="num" w:pos="720"/>
        </w:tabs>
        <w:spacing w:line="276" w:lineRule="auto"/>
        <w:jc w:val="both"/>
        <w:rPr>
          <w:rFonts w:asciiTheme="minorHAnsi" w:hAnsiTheme="minorHAnsi"/>
          <w:sz w:val="24"/>
          <w:szCs w:val="24"/>
        </w:rPr>
      </w:pPr>
    </w:p>
    <w:p w14:paraId="330A1AF1" w14:textId="77777777" w:rsidR="00097D89" w:rsidRDefault="00097D89" w:rsidP="00B340DF">
      <w:pPr>
        <w:tabs>
          <w:tab w:val="num" w:pos="720"/>
        </w:tabs>
        <w:spacing w:line="276" w:lineRule="auto"/>
        <w:jc w:val="both"/>
        <w:rPr>
          <w:rFonts w:asciiTheme="minorHAnsi" w:hAnsiTheme="minorHAnsi"/>
          <w:sz w:val="24"/>
          <w:szCs w:val="24"/>
        </w:rPr>
      </w:pPr>
    </w:p>
    <w:p w14:paraId="2EAD1321" w14:textId="77777777" w:rsidR="00097D89" w:rsidRDefault="00097D89" w:rsidP="00B340DF">
      <w:pPr>
        <w:tabs>
          <w:tab w:val="num" w:pos="720"/>
        </w:tabs>
        <w:spacing w:line="276" w:lineRule="auto"/>
        <w:jc w:val="both"/>
        <w:rPr>
          <w:rFonts w:asciiTheme="minorHAnsi" w:hAnsiTheme="minorHAnsi"/>
          <w:sz w:val="24"/>
          <w:szCs w:val="24"/>
        </w:rPr>
      </w:pPr>
    </w:p>
    <w:p w14:paraId="2F3D1A5A" w14:textId="77777777" w:rsidR="00097D89" w:rsidRDefault="00097D89" w:rsidP="00B340DF">
      <w:pPr>
        <w:tabs>
          <w:tab w:val="num" w:pos="720"/>
        </w:tabs>
        <w:spacing w:line="276" w:lineRule="auto"/>
        <w:jc w:val="both"/>
        <w:rPr>
          <w:rFonts w:asciiTheme="minorHAnsi" w:hAnsiTheme="minorHAnsi"/>
          <w:sz w:val="24"/>
          <w:szCs w:val="24"/>
        </w:rPr>
      </w:pPr>
    </w:p>
    <w:p w14:paraId="740CB3AC" w14:textId="77777777" w:rsidR="00097D89" w:rsidRDefault="00097D89" w:rsidP="00B340DF">
      <w:pPr>
        <w:tabs>
          <w:tab w:val="num" w:pos="720"/>
        </w:tabs>
        <w:spacing w:line="276" w:lineRule="auto"/>
        <w:jc w:val="both"/>
        <w:rPr>
          <w:rFonts w:asciiTheme="minorHAnsi" w:hAnsiTheme="minorHAnsi"/>
          <w:sz w:val="24"/>
          <w:szCs w:val="24"/>
        </w:rPr>
      </w:pPr>
    </w:p>
    <w:p w14:paraId="458701B0" w14:textId="77777777" w:rsidR="00097D89" w:rsidRDefault="00097D89" w:rsidP="00B340DF">
      <w:pPr>
        <w:tabs>
          <w:tab w:val="num" w:pos="720"/>
        </w:tabs>
        <w:spacing w:line="276" w:lineRule="auto"/>
        <w:jc w:val="both"/>
        <w:rPr>
          <w:rFonts w:asciiTheme="minorHAnsi" w:hAnsiTheme="minorHAnsi"/>
          <w:sz w:val="24"/>
          <w:szCs w:val="24"/>
        </w:rPr>
      </w:pPr>
    </w:p>
    <w:p w14:paraId="4A2D5E07" w14:textId="77777777" w:rsidR="00097D89" w:rsidRDefault="00097D89" w:rsidP="00B340DF">
      <w:pPr>
        <w:tabs>
          <w:tab w:val="num" w:pos="720"/>
        </w:tabs>
        <w:spacing w:line="276" w:lineRule="auto"/>
        <w:jc w:val="both"/>
        <w:rPr>
          <w:rFonts w:asciiTheme="minorHAnsi" w:hAnsiTheme="minorHAnsi"/>
          <w:sz w:val="24"/>
          <w:szCs w:val="24"/>
        </w:rPr>
      </w:pPr>
    </w:p>
    <w:p w14:paraId="5F08A97C" w14:textId="77777777" w:rsidR="00097D89" w:rsidRDefault="00097D89" w:rsidP="00B340DF">
      <w:pPr>
        <w:tabs>
          <w:tab w:val="num" w:pos="720"/>
        </w:tabs>
        <w:spacing w:line="276" w:lineRule="auto"/>
        <w:jc w:val="both"/>
        <w:rPr>
          <w:rFonts w:asciiTheme="minorHAnsi" w:hAnsiTheme="minorHAnsi"/>
          <w:sz w:val="24"/>
          <w:szCs w:val="24"/>
        </w:rPr>
      </w:pPr>
    </w:p>
    <w:p w14:paraId="3CACF88A" w14:textId="77777777" w:rsidR="00097D89" w:rsidRDefault="00097D89" w:rsidP="00B340DF">
      <w:pPr>
        <w:tabs>
          <w:tab w:val="num" w:pos="720"/>
        </w:tabs>
        <w:spacing w:line="276" w:lineRule="auto"/>
        <w:jc w:val="both"/>
        <w:rPr>
          <w:rFonts w:asciiTheme="minorHAnsi" w:hAnsiTheme="minorHAnsi"/>
          <w:sz w:val="24"/>
          <w:szCs w:val="24"/>
        </w:rPr>
      </w:pPr>
    </w:p>
    <w:p w14:paraId="4CF2606B" w14:textId="77777777" w:rsidR="00097D89" w:rsidRDefault="00097D89" w:rsidP="00B340DF">
      <w:pPr>
        <w:tabs>
          <w:tab w:val="num" w:pos="720"/>
        </w:tabs>
        <w:spacing w:line="276" w:lineRule="auto"/>
        <w:jc w:val="both"/>
        <w:rPr>
          <w:rFonts w:asciiTheme="minorHAnsi" w:hAnsiTheme="minorHAnsi"/>
          <w:sz w:val="24"/>
          <w:szCs w:val="24"/>
        </w:rPr>
      </w:pPr>
    </w:p>
    <w:p w14:paraId="3762C8AE" w14:textId="77777777" w:rsidR="00097D89" w:rsidRDefault="00097D89" w:rsidP="00B340DF">
      <w:pPr>
        <w:tabs>
          <w:tab w:val="num" w:pos="720"/>
        </w:tabs>
        <w:spacing w:line="276" w:lineRule="auto"/>
        <w:jc w:val="both"/>
        <w:rPr>
          <w:rFonts w:asciiTheme="minorHAnsi" w:hAnsiTheme="minorHAnsi"/>
          <w:sz w:val="24"/>
          <w:szCs w:val="24"/>
        </w:rPr>
      </w:pPr>
    </w:p>
    <w:p w14:paraId="619AC543" w14:textId="77777777" w:rsidR="00097D89" w:rsidRDefault="00097D89" w:rsidP="00B340DF">
      <w:pPr>
        <w:tabs>
          <w:tab w:val="num" w:pos="720"/>
        </w:tabs>
        <w:spacing w:line="276" w:lineRule="auto"/>
        <w:jc w:val="both"/>
        <w:rPr>
          <w:rFonts w:asciiTheme="minorHAnsi" w:hAnsiTheme="minorHAnsi"/>
          <w:sz w:val="24"/>
          <w:szCs w:val="24"/>
        </w:rPr>
      </w:pPr>
    </w:p>
    <w:p w14:paraId="3E429D0F" w14:textId="77777777" w:rsidR="00097D89" w:rsidRDefault="00097D89" w:rsidP="00B340DF">
      <w:pPr>
        <w:tabs>
          <w:tab w:val="num" w:pos="720"/>
        </w:tabs>
        <w:spacing w:line="276" w:lineRule="auto"/>
        <w:jc w:val="both"/>
        <w:rPr>
          <w:rFonts w:asciiTheme="minorHAnsi" w:hAnsiTheme="minorHAnsi"/>
          <w:sz w:val="24"/>
          <w:szCs w:val="24"/>
        </w:rPr>
      </w:pPr>
    </w:p>
    <w:p w14:paraId="5DDCC0F2" w14:textId="77777777" w:rsidR="00097D89" w:rsidRDefault="00097D89" w:rsidP="00B340DF">
      <w:pPr>
        <w:tabs>
          <w:tab w:val="num" w:pos="720"/>
        </w:tabs>
        <w:spacing w:line="276" w:lineRule="auto"/>
        <w:jc w:val="both"/>
        <w:rPr>
          <w:rFonts w:asciiTheme="minorHAnsi" w:hAnsiTheme="minorHAnsi"/>
          <w:sz w:val="24"/>
          <w:szCs w:val="24"/>
        </w:rPr>
      </w:pPr>
    </w:p>
    <w:p w14:paraId="33B81765" w14:textId="77777777" w:rsidR="00097D89" w:rsidRDefault="00097D89" w:rsidP="00B340DF">
      <w:pPr>
        <w:tabs>
          <w:tab w:val="num" w:pos="720"/>
        </w:tabs>
        <w:spacing w:line="276" w:lineRule="auto"/>
        <w:jc w:val="both"/>
        <w:rPr>
          <w:rFonts w:asciiTheme="minorHAnsi" w:hAnsiTheme="minorHAnsi"/>
          <w:sz w:val="24"/>
          <w:szCs w:val="24"/>
        </w:rPr>
      </w:pPr>
    </w:p>
    <w:p w14:paraId="4A69805F" w14:textId="77777777" w:rsidR="00097D89" w:rsidRDefault="00097D89" w:rsidP="00B340DF">
      <w:pPr>
        <w:tabs>
          <w:tab w:val="num" w:pos="720"/>
        </w:tabs>
        <w:spacing w:line="276" w:lineRule="auto"/>
        <w:jc w:val="both"/>
        <w:rPr>
          <w:rFonts w:asciiTheme="minorHAnsi" w:hAnsiTheme="minorHAnsi"/>
          <w:sz w:val="24"/>
          <w:szCs w:val="24"/>
        </w:rPr>
      </w:pPr>
    </w:p>
    <w:p w14:paraId="0299CA56" w14:textId="2EEB18DD" w:rsidR="00103DCD" w:rsidRPr="00811FCE" w:rsidRDefault="00103DCD" w:rsidP="00B340DF">
      <w:pPr>
        <w:pStyle w:val="ListParagraph"/>
        <w:numPr>
          <w:ilvl w:val="0"/>
          <w:numId w:val="5"/>
        </w:numPr>
        <w:tabs>
          <w:tab w:val="num" w:pos="720"/>
        </w:tabs>
        <w:spacing w:line="276" w:lineRule="auto"/>
        <w:jc w:val="both"/>
        <w:rPr>
          <w:rFonts w:asciiTheme="minorHAnsi" w:hAnsiTheme="minorHAnsi"/>
          <w:b/>
          <w:bCs/>
          <w:sz w:val="24"/>
          <w:szCs w:val="24"/>
        </w:rPr>
      </w:pPr>
      <w:r w:rsidRPr="00811FCE">
        <w:rPr>
          <w:rFonts w:asciiTheme="minorHAnsi" w:hAnsiTheme="minorHAnsi"/>
          <w:b/>
          <w:bCs/>
          <w:sz w:val="24"/>
          <w:szCs w:val="24"/>
        </w:rPr>
        <w:lastRenderedPageBreak/>
        <w:t xml:space="preserve">Reference list </w:t>
      </w:r>
    </w:p>
    <w:p w14:paraId="08367D42" w14:textId="77777777" w:rsidR="00103DCD" w:rsidRDefault="00103DCD" w:rsidP="00B340DF">
      <w:pPr>
        <w:spacing w:line="276" w:lineRule="auto"/>
        <w:jc w:val="both"/>
        <w:rPr>
          <w:rFonts w:asciiTheme="minorHAnsi" w:hAnsiTheme="minorHAnsi"/>
          <w:sz w:val="24"/>
          <w:szCs w:val="24"/>
        </w:rPr>
      </w:pPr>
    </w:p>
    <w:p w14:paraId="5ACDE419" w14:textId="77777777" w:rsidR="00361FCF" w:rsidRDefault="00361FCF" w:rsidP="00361FCF">
      <w:pPr>
        <w:tabs>
          <w:tab w:val="num" w:pos="720"/>
        </w:tabs>
        <w:spacing w:line="276" w:lineRule="auto"/>
        <w:jc w:val="both"/>
        <w:rPr>
          <w:rFonts w:asciiTheme="minorHAnsi" w:hAnsiTheme="minorHAnsi"/>
          <w:sz w:val="24"/>
          <w:szCs w:val="24"/>
        </w:rPr>
      </w:pPr>
      <w:proofErr w:type="spellStart"/>
      <w:r w:rsidRPr="00361FCF">
        <w:rPr>
          <w:rFonts w:asciiTheme="minorHAnsi" w:hAnsiTheme="minorHAnsi"/>
          <w:sz w:val="24"/>
          <w:szCs w:val="24"/>
        </w:rPr>
        <w:t>Alghannam</w:t>
      </w:r>
      <w:proofErr w:type="spellEnd"/>
      <w:r w:rsidRPr="00361FCF">
        <w:rPr>
          <w:rFonts w:asciiTheme="minorHAnsi" w:hAnsiTheme="minorHAnsi"/>
          <w:sz w:val="24"/>
          <w:szCs w:val="24"/>
        </w:rPr>
        <w:t xml:space="preserve">, A.F., Ghaith, M.M. and Alhussain, M.H. (2021) ‘Regulation of energy substrate metabolism in endurance exercise’, </w:t>
      </w:r>
      <w:r w:rsidRPr="00361FCF">
        <w:rPr>
          <w:rFonts w:asciiTheme="minorHAnsi" w:hAnsiTheme="minorHAnsi"/>
          <w:i/>
          <w:iCs/>
          <w:sz w:val="24"/>
          <w:szCs w:val="24"/>
        </w:rPr>
        <w:t>International Journal of Environmental Research and Public Health</w:t>
      </w:r>
      <w:r w:rsidRPr="00361FCF">
        <w:rPr>
          <w:rFonts w:asciiTheme="minorHAnsi" w:hAnsiTheme="minorHAnsi"/>
          <w:sz w:val="24"/>
          <w:szCs w:val="24"/>
        </w:rPr>
        <w:t xml:space="preserve">, 18(9), p. 4963. </w:t>
      </w:r>
      <w:hyperlink r:id="rId8" w:tgtFrame="_new" w:history="1">
        <w:r w:rsidRPr="00361FCF">
          <w:rPr>
            <w:rStyle w:val="Hyperlink"/>
            <w:rFonts w:asciiTheme="minorHAnsi" w:hAnsiTheme="minorHAnsi"/>
            <w:sz w:val="24"/>
            <w:szCs w:val="24"/>
          </w:rPr>
          <w:t>https://doi.org/10.3390/ijerph18094963</w:t>
        </w:r>
      </w:hyperlink>
    </w:p>
    <w:p w14:paraId="1559EA8D" w14:textId="77777777" w:rsidR="009D695A" w:rsidRPr="00361FCF" w:rsidRDefault="009D695A" w:rsidP="00361FCF">
      <w:pPr>
        <w:tabs>
          <w:tab w:val="num" w:pos="720"/>
        </w:tabs>
        <w:spacing w:line="276" w:lineRule="auto"/>
        <w:jc w:val="both"/>
        <w:rPr>
          <w:rFonts w:asciiTheme="minorHAnsi" w:hAnsiTheme="minorHAnsi"/>
          <w:sz w:val="24"/>
          <w:szCs w:val="24"/>
        </w:rPr>
      </w:pPr>
    </w:p>
    <w:p w14:paraId="27B47384"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Ament, W. and </w:t>
      </w:r>
      <w:proofErr w:type="spellStart"/>
      <w:r w:rsidRPr="00361FCF">
        <w:rPr>
          <w:rFonts w:asciiTheme="minorHAnsi" w:hAnsiTheme="minorHAnsi"/>
          <w:sz w:val="24"/>
          <w:szCs w:val="24"/>
        </w:rPr>
        <w:t>Verkerke</w:t>
      </w:r>
      <w:proofErr w:type="spellEnd"/>
      <w:r w:rsidRPr="00361FCF">
        <w:rPr>
          <w:rFonts w:asciiTheme="minorHAnsi" w:hAnsiTheme="minorHAnsi"/>
          <w:sz w:val="24"/>
          <w:szCs w:val="24"/>
        </w:rPr>
        <w:t xml:space="preserve">, G.J. (2009) ‘Exercise and fatigue’, </w:t>
      </w:r>
      <w:r w:rsidRPr="00361FCF">
        <w:rPr>
          <w:rFonts w:asciiTheme="minorHAnsi" w:hAnsiTheme="minorHAnsi"/>
          <w:i/>
          <w:iCs/>
          <w:sz w:val="24"/>
          <w:szCs w:val="24"/>
        </w:rPr>
        <w:t>Sports Medicine</w:t>
      </w:r>
      <w:r w:rsidRPr="00361FCF">
        <w:rPr>
          <w:rFonts w:asciiTheme="minorHAnsi" w:hAnsiTheme="minorHAnsi"/>
          <w:sz w:val="24"/>
          <w:szCs w:val="24"/>
        </w:rPr>
        <w:t xml:space="preserve">, 39(5), pp. 389–422. </w:t>
      </w:r>
      <w:hyperlink r:id="rId9" w:tgtFrame="_new" w:history="1">
        <w:r w:rsidRPr="00361FCF">
          <w:rPr>
            <w:rStyle w:val="Hyperlink"/>
            <w:rFonts w:asciiTheme="minorHAnsi" w:hAnsiTheme="minorHAnsi"/>
            <w:sz w:val="24"/>
            <w:szCs w:val="24"/>
          </w:rPr>
          <w:t>https://doi.org/10.2165/00007256-200939050-00005</w:t>
        </w:r>
      </w:hyperlink>
    </w:p>
    <w:p w14:paraId="39440BAE" w14:textId="77777777" w:rsidR="009D695A" w:rsidRPr="00361FCF" w:rsidRDefault="009D695A" w:rsidP="00361FCF">
      <w:pPr>
        <w:tabs>
          <w:tab w:val="num" w:pos="720"/>
        </w:tabs>
        <w:spacing w:line="276" w:lineRule="auto"/>
        <w:jc w:val="both"/>
        <w:rPr>
          <w:rFonts w:asciiTheme="minorHAnsi" w:hAnsiTheme="minorHAnsi"/>
          <w:sz w:val="24"/>
          <w:szCs w:val="24"/>
        </w:rPr>
      </w:pPr>
    </w:p>
    <w:p w14:paraId="50C06006" w14:textId="77777777" w:rsidR="00361FCF" w:rsidRDefault="00361FCF" w:rsidP="00361FCF">
      <w:pPr>
        <w:tabs>
          <w:tab w:val="num" w:pos="720"/>
        </w:tabs>
        <w:spacing w:line="276" w:lineRule="auto"/>
        <w:jc w:val="both"/>
        <w:rPr>
          <w:rFonts w:asciiTheme="minorHAnsi" w:hAnsiTheme="minorHAnsi"/>
          <w:sz w:val="24"/>
          <w:szCs w:val="24"/>
        </w:rPr>
      </w:pPr>
      <w:proofErr w:type="spellStart"/>
      <w:r w:rsidRPr="00361FCF">
        <w:rPr>
          <w:rFonts w:asciiTheme="minorHAnsi" w:hAnsiTheme="minorHAnsi"/>
          <w:sz w:val="24"/>
          <w:szCs w:val="24"/>
        </w:rPr>
        <w:t>Amirkalali</w:t>
      </w:r>
      <w:proofErr w:type="spellEnd"/>
      <w:r w:rsidRPr="00361FCF">
        <w:rPr>
          <w:rFonts w:asciiTheme="minorHAnsi" w:hAnsiTheme="minorHAnsi"/>
          <w:sz w:val="24"/>
          <w:szCs w:val="24"/>
        </w:rPr>
        <w:t xml:space="preserve">, B., Hosseini, S., Heshmat, R. and Larijani, B. (2008) ‘Comparison of Harris–Benedict and Mifflin–St Jeor equations with indirect calorimetry in evaluating resting energy expenditure’, </w:t>
      </w:r>
      <w:r w:rsidRPr="00361FCF">
        <w:rPr>
          <w:rFonts w:asciiTheme="minorHAnsi" w:hAnsiTheme="minorHAnsi"/>
          <w:i/>
          <w:iCs/>
          <w:sz w:val="24"/>
          <w:szCs w:val="24"/>
        </w:rPr>
        <w:t>Indian Journal of Medical Sciences</w:t>
      </w:r>
      <w:r w:rsidRPr="00361FCF">
        <w:rPr>
          <w:rFonts w:asciiTheme="minorHAnsi" w:hAnsiTheme="minorHAnsi"/>
          <w:sz w:val="24"/>
          <w:szCs w:val="24"/>
        </w:rPr>
        <w:t>, 62(7), pp. 283–290.</w:t>
      </w:r>
    </w:p>
    <w:p w14:paraId="26290931" w14:textId="77777777" w:rsidR="009D695A" w:rsidRPr="00361FCF" w:rsidRDefault="009D695A" w:rsidP="00361FCF">
      <w:pPr>
        <w:tabs>
          <w:tab w:val="num" w:pos="720"/>
        </w:tabs>
        <w:spacing w:line="276" w:lineRule="auto"/>
        <w:jc w:val="both"/>
        <w:rPr>
          <w:rFonts w:asciiTheme="minorHAnsi" w:hAnsiTheme="minorHAnsi"/>
          <w:sz w:val="24"/>
          <w:szCs w:val="24"/>
        </w:rPr>
      </w:pPr>
    </w:p>
    <w:p w14:paraId="7F30B48C"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Arney, B.E., Foster, C. and Porcari, J. (2019) ‘EPOC: is it real? Does it matter?’, </w:t>
      </w:r>
      <w:r w:rsidRPr="00361FCF">
        <w:rPr>
          <w:rFonts w:asciiTheme="minorHAnsi" w:hAnsiTheme="minorHAnsi"/>
          <w:i/>
          <w:iCs/>
          <w:sz w:val="24"/>
          <w:szCs w:val="24"/>
        </w:rPr>
        <w:t>ACSM’s Health &amp; Fitness Journal</w:t>
      </w:r>
      <w:r w:rsidRPr="00361FCF">
        <w:rPr>
          <w:rFonts w:asciiTheme="minorHAnsi" w:hAnsiTheme="minorHAnsi"/>
          <w:sz w:val="24"/>
          <w:szCs w:val="24"/>
        </w:rPr>
        <w:t xml:space="preserve">, 23(4), pp. 9–13. </w:t>
      </w:r>
      <w:hyperlink r:id="rId10" w:tgtFrame="_new" w:history="1">
        <w:r w:rsidRPr="00361FCF">
          <w:rPr>
            <w:rStyle w:val="Hyperlink"/>
            <w:rFonts w:asciiTheme="minorHAnsi" w:hAnsiTheme="minorHAnsi"/>
            <w:sz w:val="24"/>
            <w:szCs w:val="24"/>
          </w:rPr>
          <w:t>https://doi.org/10.1249/FIT.0000000000000487</w:t>
        </w:r>
      </w:hyperlink>
    </w:p>
    <w:p w14:paraId="658DC911" w14:textId="77777777" w:rsidR="009D695A" w:rsidRPr="00361FCF" w:rsidRDefault="009D695A" w:rsidP="00361FCF">
      <w:pPr>
        <w:tabs>
          <w:tab w:val="num" w:pos="720"/>
        </w:tabs>
        <w:spacing w:line="276" w:lineRule="auto"/>
        <w:jc w:val="both"/>
        <w:rPr>
          <w:rFonts w:asciiTheme="minorHAnsi" w:hAnsiTheme="minorHAnsi"/>
          <w:sz w:val="24"/>
          <w:szCs w:val="24"/>
        </w:rPr>
      </w:pPr>
    </w:p>
    <w:p w14:paraId="0A8B4E0E"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Barnes, K.R. and </w:t>
      </w:r>
      <w:proofErr w:type="spellStart"/>
      <w:r w:rsidRPr="00361FCF">
        <w:rPr>
          <w:rFonts w:asciiTheme="minorHAnsi" w:hAnsiTheme="minorHAnsi"/>
          <w:sz w:val="24"/>
          <w:szCs w:val="24"/>
        </w:rPr>
        <w:t>Kilding</w:t>
      </w:r>
      <w:proofErr w:type="spellEnd"/>
      <w:r w:rsidRPr="00361FCF">
        <w:rPr>
          <w:rFonts w:asciiTheme="minorHAnsi" w:hAnsiTheme="minorHAnsi"/>
          <w:sz w:val="24"/>
          <w:szCs w:val="24"/>
        </w:rPr>
        <w:t xml:space="preserve">, A.E. (2015) ‘Running economy: measurement, norms, and determining factors’, </w:t>
      </w:r>
      <w:r w:rsidRPr="00361FCF">
        <w:rPr>
          <w:rFonts w:asciiTheme="minorHAnsi" w:hAnsiTheme="minorHAnsi"/>
          <w:i/>
          <w:iCs/>
          <w:sz w:val="24"/>
          <w:szCs w:val="24"/>
        </w:rPr>
        <w:t>Sports Medicine – Open</w:t>
      </w:r>
      <w:r w:rsidRPr="00361FCF">
        <w:rPr>
          <w:rFonts w:asciiTheme="minorHAnsi" w:hAnsiTheme="minorHAnsi"/>
          <w:sz w:val="24"/>
          <w:szCs w:val="24"/>
        </w:rPr>
        <w:t xml:space="preserve">, 1, p. 8. </w:t>
      </w:r>
      <w:hyperlink r:id="rId11" w:tgtFrame="_new" w:history="1">
        <w:r w:rsidRPr="00361FCF">
          <w:rPr>
            <w:rStyle w:val="Hyperlink"/>
            <w:rFonts w:asciiTheme="minorHAnsi" w:hAnsiTheme="minorHAnsi"/>
            <w:sz w:val="24"/>
            <w:szCs w:val="24"/>
          </w:rPr>
          <w:t>https://doi.org/10.1186/s40798-015-0007-y</w:t>
        </w:r>
      </w:hyperlink>
    </w:p>
    <w:p w14:paraId="1D2D3FD6" w14:textId="77777777" w:rsidR="009D695A" w:rsidRPr="00361FCF" w:rsidRDefault="009D695A" w:rsidP="00361FCF">
      <w:pPr>
        <w:tabs>
          <w:tab w:val="num" w:pos="720"/>
        </w:tabs>
        <w:spacing w:line="276" w:lineRule="auto"/>
        <w:jc w:val="both"/>
        <w:rPr>
          <w:rFonts w:asciiTheme="minorHAnsi" w:hAnsiTheme="minorHAnsi"/>
          <w:sz w:val="24"/>
          <w:szCs w:val="24"/>
        </w:rPr>
      </w:pPr>
    </w:p>
    <w:p w14:paraId="1D3E37D8"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Bassett, D.R. and Howley, E.T. (2000) ‘Limiting factors for maximum oxygen uptake and determinants of endurance performance’, </w:t>
      </w:r>
      <w:r w:rsidRPr="00361FCF">
        <w:rPr>
          <w:rFonts w:asciiTheme="minorHAnsi" w:hAnsiTheme="minorHAnsi"/>
          <w:i/>
          <w:iCs/>
          <w:sz w:val="24"/>
          <w:szCs w:val="24"/>
        </w:rPr>
        <w:t>Medicine &amp; Science in Sports &amp; Exercise</w:t>
      </w:r>
      <w:r w:rsidRPr="00361FCF">
        <w:rPr>
          <w:rFonts w:asciiTheme="minorHAnsi" w:hAnsiTheme="minorHAnsi"/>
          <w:sz w:val="24"/>
          <w:szCs w:val="24"/>
        </w:rPr>
        <w:t xml:space="preserve">, 32(1), pp. 70–84. </w:t>
      </w:r>
      <w:hyperlink r:id="rId12" w:tgtFrame="_new" w:history="1">
        <w:r w:rsidRPr="00361FCF">
          <w:rPr>
            <w:rStyle w:val="Hyperlink"/>
            <w:rFonts w:asciiTheme="minorHAnsi" w:hAnsiTheme="minorHAnsi"/>
            <w:sz w:val="24"/>
            <w:szCs w:val="24"/>
          </w:rPr>
          <w:t>https://doi.org/10.1097/00005768-200001000-00012</w:t>
        </w:r>
      </w:hyperlink>
    </w:p>
    <w:p w14:paraId="7593E4FB" w14:textId="77777777" w:rsidR="009D695A" w:rsidRPr="00361FCF" w:rsidRDefault="009D695A" w:rsidP="00361FCF">
      <w:pPr>
        <w:tabs>
          <w:tab w:val="num" w:pos="720"/>
        </w:tabs>
        <w:spacing w:line="276" w:lineRule="auto"/>
        <w:jc w:val="both"/>
        <w:rPr>
          <w:rFonts w:asciiTheme="minorHAnsi" w:hAnsiTheme="minorHAnsi"/>
          <w:sz w:val="24"/>
          <w:szCs w:val="24"/>
        </w:rPr>
      </w:pPr>
    </w:p>
    <w:p w14:paraId="76F11B41"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Burke, L.M. (2007) ‘Nutrition strategies for the marathon’, </w:t>
      </w:r>
      <w:r w:rsidRPr="00361FCF">
        <w:rPr>
          <w:rFonts w:asciiTheme="minorHAnsi" w:hAnsiTheme="minorHAnsi"/>
          <w:i/>
          <w:iCs/>
          <w:sz w:val="24"/>
          <w:szCs w:val="24"/>
        </w:rPr>
        <w:t>Sports Medicine</w:t>
      </w:r>
      <w:r w:rsidRPr="00361FCF">
        <w:rPr>
          <w:rFonts w:asciiTheme="minorHAnsi" w:hAnsiTheme="minorHAnsi"/>
          <w:sz w:val="24"/>
          <w:szCs w:val="24"/>
        </w:rPr>
        <w:t xml:space="preserve">, 37(4–5), pp. 344–347. </w:t>
      </w:r>
      <w:hyperlink r:id="rId13" w:tgtFrame="_new" w:history="1">
        <w:r w:rsidRPr="00361FCF">
          <w:rPr>
            <w:rStyle w:val="Hyperlink"/>
            <w:rFonts w:asciiTheme="minorHAnsi" w:hAnsiTheme="minorHAnsi"/>
            <w:sz w:val="24"/>
            <w:szCs w:val="24"/>
          </w:rPr>
          <w:t>https://doi.org/10.2165/00007256-200737040-00018</w:t>
        </w:r>
      </w:hyperlink>
    </w:p>
    <w:p w14:paraId="1A0B4E10" w14:textId="77777777" w:rsidR="009D695A" w:rsidRPr="00361FCF" w:rsidRDefault="009D695A" w:rsidP="00361FCF">
      <w:pPr>
        <w:tabs>
          <w:tab w:val="num" w:pos="720"/>
        </w:tabs>
        <w:spacing w:line="276" w:lineRule="auto"/>
        <w:jc w:val="both"/>
        <w:rPr>
          <w:rFonts w:asciiTheme="minorHAnsi" w:hAnsiTheme="minorHAnsi"/>
          <w:sz w:val="24"/>
          <w:szCs w:val="24"/>
        </w:rPr>
      </w:pPr>
    </w:p>
    <w:p w14:paraId="1AAF78E3"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Burke, L.M. and Hawley, J.A. (2018) ‘Swifter, higher, stronger: what’s on the menu?’, </w:t>
      </w:r>
      <w:r w:rsidRPr="00361FCF">
        <w:rPr>
          <w:rFonts w:asciiTheme="minorHAnsi" w:hAnsiTheme="minorHAnsi"/>
          <w:i/>
          <w:iCs/>
          <w:sz w:val="24"/>
          <w:szCs w:val="24"/>
        </w:rPr>
        <w:t>Science</w:t>
      </w:r>
      <w:r w:rsidRPr="00361FCF">
        <w:rPr>
          <w:rFonts w:asciiTheme="minorHAnsi" w:hAnsiTheme="minorHAnsi"/>
          <w:sz w:val="24"/>
          <w:szCs w:val="24"/>
        </w:rPr>
        <w:t xml:space="preserve">, 362(6416), pp. 781–787. </w:t>
      </w:r>
      <w:hyperlink r:id="rId14" w:tgtFrame="_new" w:history="1">
        <w:r w:rsidRPr="00361FCF">
          <w:rPr>
            <w:rStyle w:val="Hyperlink"/>
            <w:rFonts w:asciiTheme="minorHAnsi" w:hAnsiTheme="minorHAnsi"/>
            <w:sz w:val="24"/>
            <w:szCs w:val="24"/>
          </w:rPr>
          <w:t>https://doi.org/10.1126/science.aau2093</w:t>
        </w:r>
      </w:hyperlink>
    </w:p>
    <w:p w14:paraId="2C0ACCAF" w14:textId="77777777" w:rsidR="009D695A" w:rsidRPr="00361FCF" w:rsidRDefault="009D695A" w:rsidP="00361FCF">
      <w:pPr>
        <w:tabs>
          <w:tab w:val="num" w:pos="720"/>
        </w:tabs>
        <w:spacing w:line="276" w:lineRule="auto"/>
        <w:jc w:val="both"/>
        <w:rPr>
          <w:rFonts w:asciiTheme="minorHAnsi" w:hAnsiTheme="minorHAnsi"/>
          <w:sz w:val="24"/>
          <w:szCs w:val="24"/>
        </w:rPr>
      </w:pPr>
    </w:p>
    <w:p w14:paraId="58BD6212"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Burke, L.M., Hawley, J.A., Wong, S.H.S. and </w:t>
      </w:r>
      <w:proofErr w:type="spellStart"/>
      <w:r w:rsidRPr="00361FCF">
        <w:rPr>
          <w:rFonts w:asciiTheme="minorHAnsi" w:hAnsiTheme="minorHAnsi"/>
          <w:sz w:val="24"/>
          <w:szCs w:val="24"/>
        </w:rPr>
        <w:t>Jeukendrup</w:t>
      </w:r>
      <w:proofErr w:type="spellEnd"/>
      <w:r w:rsidRPr="00361FCF">
        <w:rPr>
          <w:rFonts w:asciiTheme="minorHAnsi" w:hAnsiTheme="minorHAnsi"/>
          <w:sz w:val="24"/>
          <w:szCs w:val="24"/>
        </w:rPr>
        <w:t xml:space="preserve">, A.E. (2011) ‘Carbohydrates for training and competition’, </w:t>
      </w:r>
      <w:r w:rsidRPr="00361FCF">
        <w:rPr>
          <w:rFonts w:asciiTheme="minorHAnsi" w:hAnsiTheme="minorHAnsi"/>
          <w:i/>
          <w:iCs/>
          <w:sz w:val="24"/>
          <w:szCs w:val="24"/>
        </w:rPr>
        <w:t>Journal of Sports Sciences</w:t>
      </w:r>
      <w:r w:rsidRPr="00361FCF">
        <w:rPr>
          <w:rFonts w:asciiTheme="minorHAnsi" w:hAnsiTheme="minorHAnsi"/>
          <w:sz w:val="24"/>
          <w:szCs w:val="24"/>
        </w:rPr>
        <w:t>, 29(S1), pp. S17–S27.</w:t>
      </w:r>
    </w:p>
    <w:p w14:paraId="041D3F5E" w14:textId="77777777" w:rsidR="009D695A" w:rsidRPr="00361FCF" w:rsidRDefault="009D695A" w:rsidP="00361FCF">
      <w:pPr>
        <w:tabs>
          <w:tab w:val="num" w:pos="720"/>
        </w:tabs>
        <w:spacing w:line="276" w:lineRule="auto"/>
        <w:jc w:val="both"/>
        <w:rPr>
          <w:rFonts w:asciiTheme="minorHAnsi" w:hAnsiTheme="minorHAnsi"/>
          <w:sz w:val="24"/>
          <w:szCs w:val="24"/>
        </w:rPr>
      </w:pPr>
    </w:p>
    <w:p w14:paraId="746842EC"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Burke, L.M., </w:t>
      </w:r>
      <w:proofErr w:type="spellStart"/>
      <w:r w:rsidRPr="00361FCF">
        <w:rPr>
          <w:rFonts w:asciiTheme="minorHAnsi" w:hAnsiTheme="minorHAnsi"/>
          <w:sz w:val="24"/>
          <w:szCs w:val="24"/>
        </w:rPr>
        <w:t>Jeukendrup</w:t>
      </w:r>
      <w:proofErr w:type="spellEnd"/>
      <w:r w:rsidRPr="00361FCF">
        <w:rPr>
          <w:rFonts w:asciiTheme="minorHAnsi" w:hAnsiTheme="minorHAnsi"/>
          <w:sz w:val="24"/>
          <w:szCs w:val="24"/>
        </w:rPr>
        <w:t xml:space="preserve">, A.E., Jones, A.M. and Mooses, M. (2019) ‘Contemporary nutrition strategies to optimise performance in distance runners and race walkers’, </w:t>
      </w:r>
      <w:r w:rsidRPr="00361FCF">
        <w:rPr>
          <w:rFonts w:asciiTheme="minorHAnsi" w:hAnsiTheme="minorHAnsi"/>
          <w:i/>
          <w:iCs/>
          <w:sz w:val="24"/>
          <w:szCs w:val="24"/>
        </w:rPr>
        <w:t>International Journal of Sport Nutrition and Exercise Metabolism</w:t>
      </w:r>
      <w:r w:rsidRPr="00361FCF">
        <w:rPr>
          <w:rFonts w:asciiTheme="minorHAnsi" w:hAnsiTheme="minorHAnsi"/>
          <w:sz w:val="24"/>
          <w:szCs w:val="24"/>
        </w:rPr>
        <w:t xml:space="preserve">, 29(2), pp. 117–129. </w:t>
      </w:r>
      <w:hyperlink r:id="rId15" w:tgtFrame="_new" w:history="1">
        <w:r w:rsidRPr="00361FCF">
          <w:rPr>
            <w:rStyle w:val="Hyperlink"/>
            <w:rFonts w:asciiTheme="minorHAnsi" w:hAnsiTheme="minorHAnsi"/>
            <w:sz w:val="24"/>
            <w:szCs w:val="24"/>
          </w:rPr>
          <w:t>https://doi.org/10.1123/ijsnem.2019-0004</w:t>
        </w:r>
      </w:hyperlink>
    </w:p>
    <w:p w14:paraId="419F62C1" w14:textId="77777777" w:rsidR="009D695A" w:rsidRPr="00361FCF" w:rsidRDefault="009D695A" w:rsidP="00361FCF">
      <w:pPr>
        <w:tabs>
          <w:tab w:val="num" w:pos="720"/>
        </w:tabs>
        <w:spacing w:line="276" w:lineRule="auto"/>
        <w:jc w:val="both"/>
        <w:rPr>
          <w:rFonts w:asciiTheme="minorHAnsi" w:hAnsiTheme="minorHAnsi"/>
          <w:sz w:val="24"/>
          <w:szCs w:val="24"/>
        </w:rPr>
      </w:pPr>
    </w:p>
    <w:p w14:paraId="5EDC57A3"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Cox, G.R., Clark, S.A., Cox, A.J., Halson, S.L., Hargreaves, M., Hawley, J.A., Jeacocke, N., Snow, R.J., Yeo, W.K. and Burke, L.M. (2010) ‘Daily training with high carbohydrate </w:t>
      </w:r>
      <w:r w:rsidRPr="00361FCF">
        <w:rPr>
          <w:rFonts w:asciiTheme="minorHAnsi" w:hAnsiTheme="minorHAnsi"/>
          <w:sz w:val="24"/>
          <w:szCs w:val="24"/>
        </w:rPr>
        <w:lastRenderedPageBreak/>
        <w:t xml:space="preserve">availability increases exogenous carbohydrate oxidation during endurance cycling’, </w:t>
      </w:r>
      <w:r w:rsidRPr="00361FCF">
        <w:rPr>
          <w:rFonts w:asciiTheme="minorHAnsi" w:hAnsiTheme="minorHAnsi"/>
          <w:i/>
          <w:iCs/>
          <w:sz w:val="24"/>
          <w:szCs w:val="24"/>
        </w:rPr>
        <w:t>Journal of Applied Physiology</w:t>
      </w:r>
      <w:r w:rsidRPr="00361FCF">
        <w:rPr>
          <w:rFonts w:asciiTheme="minorHAnsi" w:hAnsiTheme="minorHAnsi"/>
          <w:sz w:val="24"/>
          <w:szCs w:val="24"/>
        </w:rPr>
        <w:t xml:space="preserve">, 109(1), pp. 126–134. </w:t>
      </w:r>
      <w:hyperlink r:id="rId16" w:tgtFrame="_new" w:history="1">
        <w:r w:rsidRPr="00361FCF">
          <w:rPr>
            <w:rStyle w:val="Hyperlink"/>
            <w:rFonts w:asciiTheme="minorHAnsi" w:hAnsiTheme="minorHAnsi"/>
            <w:sz w:val="24"/>
            <w:szCs w:val="24"/>
          </w:rPr>
          <w:t>https://doi.org/10.1152/japplphysiol.00950.2009</w:t>
        </w:r>
      </w:hyperlink>
    </w:p>
    <w:p w14:paraId="7AF4B280" w14:textId="77777777" w:rsidR="009D695A" w:rsidRPr="00361FCF" w:rsidRDefault="009D695A" w:rsidP="00361FCF">
      <w:pPr>
        <w:tabs>
          <w:tab w:val="num" w:pos="720"/>
        </w:tabs>
        <w:spacing w:line="276" w:lineRule="auto"/>
        <w:jc w:val="both"/>
        <w:rPr>
          <w:rFonts w:asciiTheme="minorHAnsi" w:hAnsiTheme="minorHAnsi"/>
          <w:sz w:val="24"/>
          <w:szCs w:val="24"/>
        </w:rPr>
      </w:pPr>
    </w:p>
    <w:p w14:paraId="461AE474"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Daniels, J.T. (1985) ‘A physiologist’s view of running economy’, </w:t>
      </w:r>
      <w:r w:rsidRPr="00361FCF">
        <w:rPr>
          <w:rFonts w:asciiTheme="minorHAnsi" w:hAnsiTheme="minorHAnsi"/>
          <w:i/>
          <w:iCs/>
          <w:sz w:val="24"/>
          <w:szCs w:val="24"/>
        </w:rPr>
        <w:t>Medicine &amp; Science in Sports &amp; Exercise</w:t>
      </w:r>
      <w:r w:rsidRPr="00361FCF">
        <w:rPr>
          <w:rFonts w:asciiTheme="minorHAnsi" w:hAnsiTheme="minorHAnsi"/>
          <w:sz w:val="24"/>
          <w:szCs w:val="24"/>
        </w:rPr>
        <w:t>, 17(3), pp. 332–338.</w:t>
      </w:r>
    </w:p>
    <w:p w14:paraId="3BE5C6C2" w14:textId="77777777" w:rsidR="009D695A" w:rsidRPr="00361FCF" w:rsidRDefault="009D695A" w:rsidP="00361FCF">
      <w:pPr>
        <w:tabs>
          <w:tab w:val="num" w:pos="720"/>
        </w:tabs>
        <w:spacing w:line="276" w:lineRule="auto"/>
        <w:jc w:val="both"/>
        <w:rPr>
          <w:rFonts w:asciiTheme="minorHAnsi" w:hAnsiTheme="minorHAnsi"/>
          <w:sz w:val="24"/>
          <w:szCs w:val="24"/>
        </w:rPr>
      </w:pPr>
    </w:p>
    <w:p w14:paraId="10BB009F"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de Souza, R.J., Mente, A., </w:t>
      </w:r>
      <w:proofErr w:type="spellStart"/>
      <w:r w:rsidRPr="00361FCF">
        <w:rPr>
          <w:rFonts w:asciiTheme="minorHAnsi" w:hAnsiTheme="minorHAnsi"/>
          <w:sz w:val="24"/>
          <w:szCs w:val="24"/>
        </w:rPr>
        <w:t>Maroleanu</w:t>
      </w:r>
      <w:proofErr w:type="spellEnd"/>
      <w:r w:rsidRPr="00361FCF">
        <w:rPr>
          <w:rFonts w:asciiTheme="minorHAnsi" w:hAnsiTheme="minorHAnsi"/>
          <w:sz w:val="24"/>
          <w:szCs w:val="24"/>
        </w:rPr>
        <w:t xml:space="preserve">, A., Cozma, A.I., Ha, V., </w:t>
      </w:r>
      <w:proofErr w:type="spellStart"/>
      <w:r w:rsidRPr="00361FCF">
        <w:rPr>
          <w:rFonts w:asciiTheme="minorHAnsi" w:hAnsiTheme="minorHAnsi"/>
          <w:sz w:val="24"/>
          <w:szCs w:val="24"/>
        </w:rPr>
        <w:t>Kishibe</w:t>
      </w:r>
      <w:proofErr w:type="spellEnd"/>
      <w:r w:rsidRPr="00361FCF">
        <w:rPr>
          <w:rFonts w:asciiTheme="minorHAnsi" w:hAnsiTheme="minorHAnsi"/>
          <w:sz w:val="24"/>
          <w:szCs w:val="24"/>
        </w:rPr>
        <w:t xml:space="preserve">, T., </w:t>
      </w:r>
      <w:proofErr w:type="spellStart"/>
      <w:r w:rsidRPr="00361FCF">
        <w:rPr>
          <w:rFonts w:asciiTheme="minorHAnsi" w:hAnsiTheme="minorHAnsi"/>
          <w:sz w:val="24"/>
          <w:szCs w:val="24"/>
        </w:rPr>
        <w:t>Uleryk</w:t>
      </w:r>
      <w:proofErr w:type="spellEnd"/>
      <w:r w:rsidRPr="00361FCF">
        <w:rPr>
          <w:rFonts w:asciiTheme="minorHAnsi" w:hAnsiTheme="minorHAnsi"/>
          <w:sz w:val="24"/>
          <w:szCs w:val="24"/>
        </w:rPr>
        <w:t xml:space="preserve">, E., </w:t>
      </w:r>
      <w:proofErr w:type="spellStart"/>
      <w:r w:rsidRPr="00361FCF">
        <w:rPr>
          <w:rFonts w:asciiTheme="minorHAnsi" w:hAnsiTheme="minorHAnsi"/>
          <w:sz w:val="24"/>
          <w:szCs w:val="24"/>
        </w:rPr>
        <w:t>Budylowski</w:t>
      </w:r>
      <w:proofErr w:type="spellEnd"/>
      <w:r w:rsidRPr="00361FCF">
        <w:rPr>
          <w:rFonts w:asciiTheme="minorHAnsi" w:hAnsiTheme="minorHAnsi"/>
          <w:sz w:val="24"/>
          <w:szCs w:val="24"/>
        </w:rPr>
        <w:t xml:space="preserve">, P., Schünemann, H., Beyene, J. and Anand, S.S. (2015) ‘Intake of saturated and trans unsaturated fatty acids and risk of all-cause mortality, cardiovascular disease, and type 2 diabetes’, </w:t>
      </w:r>
      <w:r w:rsidRPr="00361FCF">
        <w:rPr>
          <w:rFonts w:asciiTheme="minorHAnsi" w:hAnsiTheme="minorHAnsi"/>
          <w:i/>
          <w:iCs/>
          <w:sz w:val="24"/>
          <w:szCs w:val="24"/>
        </w:rPr>
        <w:t>BMJ</w:t>
      </w:r>
      <w:r w:rsidRPr="00361FCF">
        <w:rPr>
          <w:rFonts w:asciiTheme="minorHAnsi" w:hAnsiTheme="minorHAnsi"/>
          <w:sz w:val="24"/>
          <w:szCs w:val="24"/>
        </w:rPr>
        <w:t xml:space="preserve">, 351, h3978. </w:t>
      </w:r>
      <w:hyperlink r:id="rId17" w:tgtFrame="_new" w:history="1">
        <w:r w:rsidRPr="00361FCF">
          <w:rPr>
            <w:rStyle w:val="Hyperlink"/>
            <w:rFonts w:asciiTheme="minorHAnsi" w:hAnsiTheme="minorHAnsi"/>
            <w:sz w:val="24"/>
            <w:szCs w:val="24"/>
          </w:rPr>
          <w:t>https://doi.org/10.1136/bmj.h3978</w:t>
        </w:r>
      </w:hyperlink>
    </w:p>
    <w:p w14:paraId="17F7BB55" w14:textId="77777777" w:rsidR="009D695A" w:rsidRPr="00361FCF" w:rsidRDefault="009D695A" w:rsidP="00361FCF">
      <w:pPr>
        <w:tabs>
          <w:tab w:val="num" w:pos="720"/>
        </w:tabs>
        <w:spacing w:line="276" w:lineRule="auto"/>
        <w:jc w:val="both"/>
        <w:rPr>
          <w:rFonts w:asciiTheme="minorHAnsi" w:hAnsiTheme="minorHAnsi"/>
          <w:sz w:val="24"/>
          <w:szCs w:val="24"/>
        </w:rPr>
      </w:pPr>
    </w:p>
    <w:p w14:paraId="71139C5D"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Di Prampero, P.E., Capelli, C., Pagliaro, P., </w:t>
      </w:r>
      <w:proofErr w:type="spellStart"/>
      <w:r w:rsidRPr="00361FCF">
        <w:rPr>
          <w:rFonts w:asciiTheme="minorHAnsi" w:hAnsiTheme="minorHAnsi"/>
          <w:sz w:val="24"/>
          <w:szCs w:val="24"/>
        </w:rPr>
        <w:t>Antonutto</w:t>
      </w:r>
      <w:proofErr w:type="spellEnd"/>
      <w:r w:rsidRPr="00361FCF">
        <w:rPr>
          <w:rFonts w:asciiTheme="minorHAnsi" w:hAnsiTheme="minorHAnsi"/>
          <w:sz w:val="24"/>
          <w:szCs w:val="24"/>
        </w:rPr>
        <w:t xml:space="preserve">, G., Girardis, M., Zamparo, P. and Soule, R.G. (1993) ‘Energetics of best performances in middle-distance running’, </w:t>
      </w:r>
      <w:r w:rsidRPr="00361FCF">
        <w:rPr>
          <w:rFonts w:asciiTheme="minorHAnsi" w:hAnsiTheme="minorHAnsi"/>
          <w:i/>
          <w:iCs/>
          <w:sz w:val="24"/>
          <w:szCs w:val="24"/>
        </w:rPr>
        <w:t>Journal of Applied Physiology</w:t>
      </w:r>
      <w:r w:rsidRPr="00361FCF">
        <w:rPr>
          <w:rFonts w:asciiTheme="minorHAnsi" w:hAnsiTheme="minorHAnsi"/>
          <w:sz w:val="24"/>
          <w:szCs w:val="24"/>
        </w:rPr>
        <w:t>, 74(5), pp. 2318–2324.</w:t>
      </w:r>
    </w:p>
    <w:p w14:paraId="76C52980" w14:textId="77777777" w:rsidR="009D695A" w:rsidRPr="00361FCF" w:rsidRDefault="009D695A" w:rsidP="00361FCF">
      <w:pPr>
        <w:tabs>
          <w:tab w:val="num" w:pos="720"/>
        </w:tabs>
        <w:spacing w:line="276" w:lineRule="auto"/>
        <w:jc w:val="both"/>
        <w:rPr>
          <w:rFonts w:asciiTheme="minorHAnsi" w:hAnsiTheme="minorHAnsi"/>
          <w:sz w:val="24"/>
          <w:szCs w:val="24"/>
        </w:rPr>
      </w:pPr>
    </w:p>
    <w:p w14:paraId="18629C5D"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Doherty, C., Keogh, A., Davenport, J., Lawlor, A., Smyth, B. and Caulfield, B. (2020) ‘An evaluation of the training determinants of marathon performance’, </w:t>
      </w:r>
      <w:r w:rsidRPr="00361FCF">
        <w:rPr>
          <w:rFonts w:asciiTheme="minorHAnsi" w:hAnsiTheme="minorHAnsi"/>
          <w:i/>
          <w:iCs/>
          <w:sz w:val="24"/>
          <w:szCs w:val="24"/>
        </w:rPr>
        <w:t>Journal of Science and Medicine in Sport</w:t>
      </w:r>
      <w:r w:rsidRPr="00361FCF">
        <w:rPr>
          <w:rFonts w:asciiTheme="minorHAnsi" w:hAnsiTheme="minorHAnsi"/>
          <w:sz w:val="24"/>
          <w:szCs w:val="24"/>
        </w:rPr>
        <w:t xml:space="preserve">, 23(2), pp. 182–188. </w:t>
      </w:r>
      <w:hyperlink r:id="rId18" w:tgtFrame="_new" w:history="1">
        <w:r w:rsidRPr="00361FCF">
          <w:rPr>
            <w:rStyle w:val="Hyperlink"/>
            <w:rFonts w:asciiTheme="minorHAnsi" w:hAnsiTheme="minorHAnsi"/>
            <w:sz w:val="24"/>
            <w:szCs w:val="24"/>
          </w:rPr>
          <w:t>https://doi.org/10.1016/j.jsams.2019.09.013</w:t>
        </w:r>
      </w:hyperlink>
    </w:p>
    <w:p w14:paraId="24BBA6C2" w14:textId="77777777" w:rsidR="009D695A" w:rsidRPr="00361FCF" w:rsidRDefault="009D695A" w:rsidP="00361FCF">
      <w:pPr>
        <w:tabs>
          <w:tab w:val="num" w:pos="720"/>
        </w:tabs>
        <w:spacing w:line="276" w:lineRule="auto"/>
        <w:jc w:val="both"/>
        <w:rPr>
          <w:rFonts w:asciiTheme="minorHAnsi" w:hAnsiTheme="minorHAnsi"/>
          <w:sz w:val="24"/>
          <w:szCs w:val="24"/>
        </w:rPr>
      </w:pPr>
    </w:p>
    <w:p w14:paraId="1A1569F0"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Durnin, J.V. and Womersley, J. (1974) ‘Body fat assessed from total body density and its estimation from skinfold thickness’, </w:t>
      </w:r>
      <w:r w:rsidRPr="00361FCF">
        <w:rPr>
          <w:rFonts w:asciiTheme="minorHAnsi" w:hAnsiTheme="minorHAnsi"/>
          <w:i/>
          <w:iCs/>
          <w:sz w:val="24"/>
          <w:szCs w:val="24"/>
        </w:rPr>
        <w:t>British Journal of Nutrition</w:t>
      </w:r>
      <w:r w:rsidRPr="00361FCF">
        <w:rPr>
          <w:rFonts w:asciiTheme="minorHAnsi" w:hAnsiTheme="minorHAnsi"/>
          <w:sz w:val="24"/>
          <w:szCs w:val="24"/>
        </w:rPr>
        <w:t xml:space="preserve">, 32(1), pp. 77–97. </w:t>
      </w:r>
      <w:hyperlink r:id="rId19" w:tgtFrame="_new" w:history="1">
        <w:r w:rsidRPr="00361FCF">
          <w:rPr>
            <w:rStyle w:val="Hyperlink"/>
            <w:rFonts w:asciiTheme="minorHAnsi" w:hAnsiTheme="minorHAnsi"/>
            <w:sz w:val="24"/>
            <w:szCs w:val="24"/>
          </w:rPr>
          <w:t>https://doi.org/10.1079/BJN19740060</w:t>
        </w:r>
      </w:hyperlink>
    </w:p>
    <w:p w14:paraId="6B9E39D9" w14:textId="77777777" w:rsidR="009D695A" w:rsidRPr="00361FCF" w:rsidRDefault="009D695A" w:rsidP="00361FCF">
      <w:pPr>
        <w:tabs>
          <w:tab w:val="num" w:pos="720"/>
        </w:tabs>
        <w:spacing w:line="276" w:lineRule="auto"/>
        <w:jc w:val="both"/>
        <w:rPr>
          <w:rFonts w:asciiTheme="minorHAnsi" w:hAnsiTheme="minorHAnsi"/>
          <w:sz w:val="24"/>
          <w:szCs w:val="24"/>
        </w:rPr>
      </w:pPr>
    </w:p>
    <w:p w14:paraId="428DE0F9"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Economos, C.D., Bortz, S.S. and Nelson, M.E. (1993) ‘Nutritional practices of elite athletes’, </w:t>
      </w:r>
      <w:r w:rsidRPr="00361FCF">
        <w:rPr>
          <w:rFonts w:asciiTheme="minorHAnsi" w:hAnsiTheme="minorHAnsi"/>
          <w:i/>
          <w:iCs/>
          <w:sz w:val="24"/>
          <w:szCs w:val="24"/>
        </w:rPr>
        <w:t>Sports Medicine</w:t>
      </w:r>
      <w:r w:rsidRPr="00361FCF">
        <w:rPr>
          <w:rFonts w:asciiTheme="minorHAnsi" w:hAnsiTheme="minorHAnsi"/>
          <w:sz w:val="24"/>
          <w:szCs w:val="24"/>
        </w:rPr>
        <w:t>, 16(6), pp. 381–399.</w:t>
      </w:r>
    </w:p>
    <w:p w14:paraId="102439C9" w14:textId="77777777" w:rsidR="009D695A" w:rsidRPr="00361FCF" w:rsidRDefault="009D695A" w:rsidP="00361FCF">
      <w:pPr>
        <w:tabs>
          <w:tab w:val="num" w:pos="720"/>
        </w:tabs>
        <w:spacing w:line="276" w:lineRule="auto"/>
        <w:jc w:val="both"/>
        <w:rPr>
          <w:rFonts w:asciiTheme="minorHAnsi" w:hAnsiTheme="minorHAnsi"/>
          <w:sz w:val="24"/>
          <w:szCs w:val="24"/>
        </w:rPr>
      </w:pPr>
    </w:p>
    <w:p w14:paraId="57FC808E"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Harris, J.A. and Benedict, F.G. (1918) ‘A biometric study of human basal metabolism’, </w:t>
      </w:r>
      <w:r w:rsidRPr="00361FCF">
        <w:rPr>
          <w:rFonts w:asciiTheme="minorHAnsi" w:hAnsiTheme="minorHAnsi"/>
          <w:i/>
          <w:iCs/>
          <w:sz w:val="24"/>
          <w:szCs w:val="24"/>
        </w:rPr>
        <w:t>Proceedings of the National Academy of Sciences</w:t>
      </w:r>
      <w:r w:rsidRPr="00361FCF">
        <w:rPr>
          <w:rFonts w:asciiTheme="minorHAnsi" w:hAnsiTheme="minorHAnsi"/>
          <w:sz w:val="24"/>
          <w:szCs w:val="24"/>
        </w:rPr>
        <w:t xml:space="preserve">, 4(12), pp. 370–373. </w:t>
      </w:r>
      <w:hyperlink r:id="rId20" w:tgtFrame="_new" w:history="1">
        <w:r w:rsidRPr="00361FCF">
          <w:rPr>
            <w:rStyle w:val="Hyperlink"/>
            <w:rFonts w:asciiTheme="minorHAnsi" w:hAnsiTheme="minorHAnsi"/>
            <w:sz w:val="24"/>
            <w:szCs w:val="24"/>
          </w:rPr>
          <w:t>https://doi.org/10.1073/pnas.4.12.370</w:t>
        </w:r>
      </w:hyperlink>
    </w:p>
    <w:p w14:paraId="460C888F" w14:textId="77777777" w:rsidR="009D695A" w:rsidRPr="00361FCF" w:rsidRDefault="009D695A" w:rsidP="00361FCF">
      <w:pPr>
        <w:tabs>
          <w:tab w:val="num" w:pos="720"/>
        </w:tabs>
        <w:spacing w:line="276" w:lineRule="auto"/>
        <w:jc w:val="both"/>
        <w:rPr>
          <w:rFonts w:asciiTheme="minorHAnsi" w:hAnsiTheme="minorHAnsi"/>
          <w:sz w:val="24"/>
          <w:szCs w:val="24"/>
        </w:rPr>
      </w:pPr>
    </w:p>
    <w:p w14:paraId="0CDCA819"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Hawley, J.A., </w:t>
      </w:r>
      <w:proofErr w:type="spellStart"/>
      <w:r w:rsidRPr="00361FCF">
        <w:rPr>
          <w:rFonts w:asciiTheme="minorHAnsi" w:hAnsiTheme="minorHAnsi"/>
          <w:sz w:val="24"/>
          <w:szCs w:val="24"/>
        </w:rPr>
        <w:t>Schabort</w:t>
      </w:r>
      <w:proofErr w:type="spellEnd"/>
      <w:r w:rsidRPr="00361FCF">
        <w:rPr>
          <w:rFonts w:asciiTheme="minorHAnsi" w:hAnsiTheme="minorHAnsi"/>
          <w:sz w:val="24"/>
          <w:szCs w:val="24"/>
        </w:rPr>
        <w:t xml:space="preserve">, E.J., Noakes, T.D. and Dennis, S.C. (1997) ‘Carbohydrate loading and exercise performance: an update’, </w:t>
      </w:r>
      <w:r w:rsidRPr="00361FCF">
        <w:rPr>
          <w:rFonts w:asciiTheme="minorHAnsi" w:hAnsiTheme="minorHAnsi"/>
          <w:i/>
          <w:iCs/>
          <w:sz w:val="24"/>
          <w:szCs w:val="24"/>
        </w:rPr>
        <w:t>Sports Medicine</w:t>
      </w:r>
      <w:r w:rsidRPr="00361FCF">
        <w:rPr>
          <w:rFonts w:asciiTheme="minorHAnsi" w:hAnsiTheme="minorHAnsi"/>
          <w:sz w:val="24"/>
          <w:szCs w:val="24"/>
        </w:rPr>
        <w:t>, 24(2), pp. 73–81.</w:t>
      </w:r>
    </w:p>
    <w:p w14:paraId="46000333" w14:textId="77777777" w:rsidR="009D695A" w:rsidRPr="00361FCF" w:rsidRDefault="009D695A" w:rsidP="00361FCF">
      <w:pPr>
        <w:tabs>
          <w:tab w:val="num" w:pos="720"/>
        </w:tabs>
        <w:spacing w:line="276" w:lineRule="auto"/>
        <w:jc w:val="both"/>
        <w:rPr>
          <w:rFonts w:asciiTheme="minorHAnsi" w:hAnsiTheme="minorHAnsi"/>
          <w:sz w:val="24"/>
          <w:szCs w:val="24"/>
        </w:rPr>
      </w:pPr>
    </w:p>
    <w:p w14:paraId="082978C3"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Heart rate chest strap (Polar H10, Polar Electro, Warwick, UK). </w:t>
      </w:r>
      <w:hyperlink r:id="rId21" w:tgtFrame="_new" w:history="1">
        <w:r w:rsidRPr="00361FCF">
          <w:rPr>
            <w:rStyle w:val="Hyperlink"/>
            <w:rFonts w:asciiTheme="minorHAnsi" w:hAnsiTheme="minorHAnsi"/>
            <w:sz w:val="24"/>
            <w:szCs w:val="24"/>
          </w:rPr>
          <w:t>https://www.polar.com/uk-en</w:t>
        </w:r>
      </w:hyperlink>
    </w:p>
    <w:p w14:paraId="332C154B" w14:textId="77777777" w:rsidR="009D695A" w:rsidRPr="00361FCF" w:rsidRDefault="009D695A" w:rsidP="00361FCF">
      <w:pPr>
        <w:tabs>
          <w:tab w:val="num" w:pos="720"/>
        </w:tabs>
        <w:spacing w:line="276" w:lineRule="auto"/>
        <w:jc w:val="both"/>
        <w:rPr>
          <w:rFonts w:asciiTheme="minorHAnsi" w:hAnsiTheme="minorHAnsi"/>
          <w:sz w:val="24"/>
          <w:szCs w:val="24"/>
        </w:rPr>
      </w:pPr>
    </w:p>
    <w:p w14:paraId="3A0A94BA"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Hill, A.V. (1923) ‘Muscular exercise, lactic acid, and the supply and utilisation of oxygen’, </w:t>
      </w:r>
      <w:r w:rsidRPr="00361FCF">
        <w:rPr>
          <w:rFonts w:asciiTheme="minorHAnsi" w:hAnsiTheme="minorHAnsi"/>
          <w:i/>
          <w:iCs/>
          <w:sz w:val="24"/>
          <w:szCs w:val="24"/>
        </w:rPr>
        <w:t>Quarterly Journal of Medicine</w:t>
      </w:r>
      <w:r w:rsidRPr="00361FCF">
        <w:rPr>
          <w:rFonts w:asciiTheme="minorHAnsi" w:hAnsiTheme="minorHAnsi"/>
          <w:sz w:val="24"/>
          <w:szCs w:val="24"/>
        </w:rPr>
        <w:t>, 16(62), pp. 135–171.</w:t>
      </w:r>
    </w:p>
    <w:p w14:paraId="6901E50D" w14:textId="77777777" w:rsidR="009D695A" w:rsidRPr="00361FCF" w:rsidRDefault="009D695A" w:rsidP="00361FCF">
      <w:pPr>
        <w:tabs>
          <w:tab w:val="num" w:pos="720"/>
        </w:tabs>
        <w:spacing w:line="276" w:lineRule="auto"/>
        <w:jc w:val="both"/>
        <w:rPr>
          <w:rFonts w:asciiTheme="minorHAnsi" w:hAnsiTheme="minorHAnsi"/>
          <w:sz w:val="24"/>
          <w:szCs w:val="24"/>
        </w:rPr>
      </w:pPr>
    </w:p>
    <w:p w14:paraId="42F86CC7"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lastRenderedPageBreak/>
        <w:t xml:space="preserve">Hill, A.V. (1927) </w:t>
      </w:r>
      <w:r w:rsidRPr="00361FCF">
        <w:rPr>
          <w:rFonts w:asciiTheme="minorHAnsi" w:hAnsiTheme="minorHAnsi"/>
          <w:i/>
          <w:iCs/>
          <w:sz w:val="24"/>
          <w:szCs w:val="24"/>
        </w:rPr>
        <w:t>Muscular movement in man: the factors governing speed and recovery from fatigue</w:t>
      </w:r>
      <w:r w:rsidRPr="00361FCF">
        <w:rPr>
          <w:rFonts w:asciiTheme="minorHAnsi" w:hAnsiTheme="minorHAnsi"/>
          <w:sz w:val="24"/>
          <w:szCs w:val="24"/>
        </w:rPr>
        <w:t>. New York: McGraw-Hill.</w:t>
      </w:r>
    </w:p>
    <w:p w14:paraId="59C7BBE6" w14:textId="77777777" w:rsidR="009D695A" w:rsidRPr="00361FCF" w:rsidRDefault="009D695A" w:rsidP="00361FCF">
      <w:pPr>
        <w:tabs>
          <w:tab w:val="num" w:pos="720"/>
        </w:tabs>
        <w:spacing w:line="276" w:lineRule="auto"/>
        <w:jc w:val="both"/>
        <w:rPr>
          <w:rFonts w:asciiTheme="minorHAnsi" w:hAnsiTheme="minorHAnsi"/>
          <w:sz w:val="24"/>
          <w:szCs w:val="24"/>
        </w:rPr>
      </w:pPr>
    </w:p>
    <w:p w14:paraId="4F71D387"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Inbody Body Comp (Inbody 380, Inbody, Seoul, South Korea). </w:t>
      </w:r>
      <w:hyperlink r:id="rId22" w:tgtFrame="_new" w:history="1">
        <w:r w:rsidRPr="00361FCF">
          <w:rPr>
            <w:rStyle w:val="Hyperlink"/>
            <w:rFonts w:asciiTheme="minorHAnsi" w:hAnsiTheme="minorHAnsi"/>
            <w:sz w:val="24"/>
            <w:szCs w:val="24"/>
          </w:rPr>
          <w:t>https://uk.inbody.com</w:t>
        </w:r>
      </w:hyperlink>
    </w:p>
    <w:p w14:paraId="7C666F81" w14:textId="77777777" w:rsidR="009D695A" w:rsidRPr="00361FCF" w:rsidRDefault="009D695A" w:rsidP="00361FCF">
      <w:pPr>
        <w:tabs>
          <w:tab w:val="num" w:pos="720"/>
        </w:tabs>
        <w:spacing w:line="276" w:lineRule="auto"/>
        <w:jc w:val="both"/>
        <w:rPr>
          <w:rFonts w:asciiTheme="minorHAnsi" w:hAnsiTheme="minorHAnsi"/>
          <w:sz w:val="24"/>
          <w:szCs w:val="24"/>
        </w:rPr>
      </w:pPr>
    </w:p>
    <w:p w14:paraId="5CCCB596"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Institute of Medicine (2005) </w:t>
      </w:r>
      <w:r w:rsidRPr="00361FCF">
        <w:rPr>
          <w:rFonts w:asciiTheme="minorHAnsi" w:hAnsiTheme="minorHAnsi"/>
          <w:i/>
          <w:iCs/>
          <w:sz w:val="24"/>
          <w:szCs w:val="24"/>
        </w:rPr>
        <w:t>Dietary reference intakes for energy, carbohydrate, fibre, fat, fatty acids, cholesterol, protein and amino acids</w:t>
      </w:r>
      <w:r w:rsidRPr="00361FCF">
        <w:rPr>
          <w:rFonts w:asciiTheme="minorHAnsi" w:hAnsiTheme="minorHAnsi"/>
          <w:sz w:val="24"/>
          <w:szCs w:val="24"/>
        </w:rPr>
        <w:t>. Washington, DC: National Academies Press.</w:t>
      </w:r>
    </w:p>
    <w:p w14:paraId="5C31AF82" w14:textId="77777777" w:rsidR="009D695A" w:rsidRPr="00361FCF" w:rsidRDefault="009D695A" w:rsidP="00361FCF">
      <w:pPr>
        <w:tabs>
          <w:tab w:val="num" w:pos="720"/>
        </w:tabs>
        <w:spacing w:line="276" w:lineRule="auto"/>
        <w:jc w:val="both"/>
        <w:rPr>
          <w:rFonts w:asciiTheme="minorHAnsi" w:hAnsiTheme="minorHAnsi"/>
          <w:sz w:val="24"/>
          <w:szCs w:val="24"/>
        </w:rPr>
      </w:pPr>
    </w:p>
    <w:p w14:paraId="345F29A3"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Jäger, R. </w:t>
      </w:r>
      <w:r w:rsidRPr="00361FCF">
        <w:rPr>
          <w:rFonts w:asciiTheme="minorHAnsi" w:hAnsiTheme="minorHAnsi"/>
          <w:i/>
          <w:iCs/>
          <w:sz w:val="24"/>
          <w:szCs w:val="24"/>
        </w:rPr>
        <w:t>et al.</w:t>
      </w:r>
      <w:r w:rsidRPr="00361FCF">
        <w:rPr>
          <w:rFonts w:asciiTheme="minorHAnsi" w:hAnsiTheme="minorHAnsi"/>
          <w:sz w:val="24"/>
          <w:szCs w:val="24"/>
        </w:rPr>
        <w:t xml:space="preserve"> (2017) ‘International Society of Sports Nutrition position stand: protein and exercise’, </w:t>
      </w:r>
      <w:r w:rsidRPr="00361FCF">
        <w:rPr>
          <w:rFonts w:asciiTheme="minorHAnsi" w:hAnsiTheme="minorHAnsi"/>
          <w:i/>
          <w:iCs/>
          <w:sz w:val="24"/>
          <w:szCs w:val="24"/>
        </w:rPr>
        <w:t>Journal of the International Society of Sports Nutrition</w:t>
      </w:r>
      <w:r w:rsidRPr="00361FCF">
        <w:rPr>
          <w:rFonts w:asciiTheme="minorHAnsi" w:hAnsiTheme="minorHAnsi"/>
          <w:sz w:val="24"/>
          <w:szCs w:val="24"/>
        </w:rPr>
        <w:t xml:space="preserve">, 14, 20. </w:t>
      </w:r>
      <w:hyperlink r:id="rId23" w:tgtFrame="_new" w:history="1">
        <w:r w:rsidRPr="00361FCF">
          <w:rPr>
            <w:rStyle w:val="Hyperlink"/>
            <w:rFonts w:asciiTheme="minorHAnsi" w:hAnsiTheme="minorHAnsi"/>
            <w:sz w:val="24"/>
            <w:szCs w:val="24"/>
          </w:rPr>
          <w:t>https://doi.org/10.1186/s12970-017-0177-8</w:t>
        </w:r>
      </w:hyperlink>
    </w:p>
    <w:p w14:paraId="696D1A16" w14:textId="77777777" w:rsidR="009D695A" w:rsidRPr="00361FCF" w:rsidRDefault="009D695A" w:rsidP="00361FCF">
      <w:pPr>
        <w:tabs>
          <w:tab w:val="num" w:pos="720"/>
        </w:tabs>
        <w:spacing w:line="276" w:lineRule="auto"/>
        <w:jc w:val="both"/>
        <w:rPr>
          <w:rFonts w:asciiTheme="minorHAnsi" w:hAnsiTheme="minorHAnsi"/>
          <w:sz w:val="24"/>
          <w:szCs w:val="24"/>
        </w:rPr>
      </w:pPr>
    </w:p>
    <w:p w14:paraId="41CD2C81" w14:textId="77777777" w:rsidR="00361FCF" w:rsidRDefault="00361FCF" w:rsidP="00361FCF">
      <w:pPr>
        <w:tabs>
          <w:tab w:val="num" w:pos="720"/>
        </w:tabs>
        <w:spacing w:line="276" w:lineRule="auto"/>
        <w:jc w:val="both"/>
        <w:rPr>
          <w:rFonts w:asciiTheme="minorHAnsi" w:hAnsiTheme="minorHAnsi"/>
          <w:sz w:val="24"/>
          <w:szCs w:val="24"/>
        </w:rPr>
      </w:pPr>
      <w:proofErr w:type="spellStart"/>
      <w:r w:rsidRPr="00361FCF">
        <w:rPr>
          <w:rFonts w:asciiTheme="minorHAnsi" w:hAnsiTheme="minorHAnsi"/>
          <w:sz w:val="24"/>
          <w:szCs w:val="24"/>
        </w:rPr>
        <w:t>Jeukendrup</w:t>
      </w:r>
      <w:proofErr w:type="spellEnd"/>
      <w:r w:rsidRPr="00361FCF">
        <w:rPr>
          <w:rFonts w:asciiTheme="minorHAnsi" w:hAnsiTheme="minorHAnsi"/>
          <w:sz w:val="24"/>
          <w:szCs w:val="24"/>
        </w:rPr>
        <w:t xml:space="preserve">, A.E. (2011) ‘Nutrition for endurance sports’, </w:t>
      </w:r>
      <w:r w:rsidRPr="00361FCF">
        <w:rPr>
          <w:rFonts w:asciiTheme="minorHAnsi" w:hAnsiTheme="minorHAnsi"/>
          <w:i/>
          <w:iCs/>
          <w:sz w:val="24"/>
          <w:szCs w:val="24"/>
        </w:rPr>
        <w:t>Journal of Sports Sciences</w:t>
      </w:r>
      <w:r w:rsidRPr="00361FCF">
        <w:rPr>
          <w:rFonts w:asciiTheme="minorHAnsi" w:hAnsiTheme="minorHAnsi"/>
          <w:sz w:val="24"/>
          <w:szCs w:val="24"/>
        </w:rPr>
        <w:t xml:space="preserve">, 29(S1), pp. S91–S99. </w:t>
      </w:r>
      <w:hyperlink r:id="rId24" w:tgtFrame="_new" w:history="1">
        <w:r w:rsidRPr="00361FCF">
          <w:rPr>
            <w:rStyle w:val="Hyperlink"/>
            <w:rFonts w:asciiTheme="minorHAnsi" w:hAnsiTheme="minorHAnsi"/>
            <w:sz w:val="24"/>
            <w:szCs w:val="24"/>
          </w:rPr>
          <w:t>https://doi.org/10.1080/02640414.2011.610348</w:t>
        </w:r>
      </w:hyperlink>
    </w:p>
    <w:p w14:paraId="13A4DB87" w14:textId="77777777" w:rsidR="009D695A" w:rsidRPr="00361FCF" w:rsidRDefault="009D695A" w:rsidP="00361FCF">
      <w:pPr>
        <w:tabs>
          <w:tab w:val="num" w:pos="720"/>
        </w:tabs>
        <w:spacing w:line="276" w:lineRule="auto"/>
        <w:jc w:val="both"/>
        <w:rPr>
          <w:rFonts w:asciiTheme="minorHAnsi" w:hAnsiTheme="minorHAnsi"/>
          <w:sz w:val="24"/>
          <w:szCs w:val="24"/>
        </w:rPr>
      </w:pPr>
    </w:p>
    <w:p w14:paraId="773125FB" w14:textId="043BE91A" w:rsidR="00361FCF" w:rsidRDefault="00361FCF" w:rsidP="00361FCF">
      <w:pPr>
        <w:tabs>
          <w:tab w:val="num" w:pos="720"/>
        </w:tabs>
        <w:spacing w:line="276" w:lineRule="auto"/>
        <w:jc w:val="both"/>
        <w:rPr>
          <w:rFonts w:asciiTheme="minorHAnsi" w:hAnsiTheme="minorHAnsi"/>
          <w:sz w:val="24"/>
          <w:szCs w:val="24"/>
        </w:rPr>
      </w:pPr>
      <w:proofErr w:type="spellStart"/>
      <w:r w:rsidRPr="00361FCF">
        <w:rPr>
          <w:rFonts w:asciiTheme="minorHAnsi" w:hAnsiTheme="minorHAnsi"/>
          <w:sz w:val="24"/>
          <w:szCs w:val="24"/>
        </w:rPr>
        <w:t>Jeukendrup</w:t>
      </w:r>
      <w:proofErr w:type="spellEnd"/>
      <w:r w:rsidRPr="00361FCF">
        <w:rPr>
          <w:rFonts w:asciiTheme="minorHAnsi" w:hAnsiTheme="minorHAnsi"/>
          <w:sz w:val="24"/>
          <w:szCs w:val="24"/>
        </w:rPr>
        <w:t>, A.E. and Achten, J. (2001) ‘</w:t>
      </w:r>
      <w:proofErr w:type="spellStart"/>
      <w:r w:rsidRPr="00361FCF">
        <w:rPr>
          <w:rFonts w:asciiTheme="minorHAnsi" w:hAnsiTheme="minorHAnsi"/>
          <w:sz w:val="24"/>
          <w:szCs w:val="24"/>
        </w:rPr>
        <w:t>Fatmax</w:t>
      </w:r>
      <w:proofErr w:type="spellEnd"/>
      <w:r w:rsidRPr="00361FCF">
        <w:rPr>
          <w:rFonts w:asciiTheme="minorHAnsi" w:hAnsiTheme="minorHAnsi"/>
          <w:sz w:val="24"/>
          <w:szCs w:val="24"/>
        </w:rPr>
        <w:t xml:space="preserve">: a new concept to optimise fat oxidation during exercise?’, </w:t>
      </w:r>
      <w:r w:rsidRPr="00361FCF">
        <w:rPr>
          <w:rFonts w:asciiTheme="minorHAnsi" w:hAnsiTheme="minorHAnsi"/>
          <w:i/>
          <w:iCs/>
          <w:sz w:val="24"/>
          <w:szCs w:val="24"/>
        </w:rPr>
        <w:t>European Journal of Sport Science</w:t>
      </w:r>
      <w:r w:rsidRPr="00361FCF">
        <w:rPr>
          <w:rFonts w:asciiTheme="minorHAnsi" w:hAnsiTheme="minorHAnsi"/>
          <w:sz w:val="24"/>
          <w:szCs w:val="24"/>
        </w:rPr>
        <w:t xml:space="preserve">, 1(5), pp. 1–13. </w:t>
      </w:r>
      <w:hyperlink r:id="rId25" w:history="1">
        <w:r w:rsidR="009D695A" w:rsidRPr="00361FCF">
          <w:rPr>
            <w:rStyle w:val="Hyperlink"/>
            <w:rFonts w:asciiTheme="minorHAnsi" w:hAnsiTheme="minorHAnsi"/>
            <w:sz w:val="24"/>
            <w:szCs w:val="24"/>
          </w:rPr>
          <w:t>https://doi.org/10.1080/17461390100071507</w:t>
        </w:r>
      </w:hyperlink>
    </w:p>
    <w:p w14:paraId="64A639A7" w14:textId="77777777" w:rsidR="009D695A" w:rsidRPr="00361FCF" w:rsidRDefault="009D695A" w:rsidP="00361FCF">
      <w:pPr>
        <w:tabs>
          <w:tab w:val="num" w:pos="720"/>
        </w:tabs>
        <w:spacing w:line="276" w:lineRule="auto"/>
        <w:jc w:val="both"/>
        <w:rPr>
          <w:rFonts w:asciiTheme="minorHAnsi" w:hAnsiTheme="minorHAnsi"/>
          <w:sz w:val="24"/>
          <w:szCs w:val="24"/>
        </w:rPr>
      </w:pPr>
    </w:p>
    <w:p w14:paraId="338AF536" w14:textId="77777777" w:rsidR="00361FCF" w:rsidRDefault="00361FCF" w:rsidP="00361FCF">
      <w:pPr>
        <w:tabs>
          <w:tab w:val="num" w:pos="720"/>
        </w:tabs>
        <w:spacing w:line="276" w:lineRule="auto"/>
        <w:jc w:val="both"/>
        <w:rPr>
          <w:rFonts w:asciiTheme="minorHAnsi" w:hAnsiTheme="minorHAnsi"/>
          <w:sz w:val="24"/>
          <w:szCs w:val="24"/>
        </w:rPr>
      </w:pPr>
      <w:proofErr w:type="spellStart"/>
      <w:r w:rsidRPr="00361FCF">
        <w:rPr>
          <w:rFonts w:asciiTheme="minorHAnsi" w:hAnsiTheme="minorHAnsi"/>
          <w:sz w:val="24"/>
          <w:szCs w:val="24"/>
        </w:rPr>
        <w:t>Jeukendrup</w:t>
      </w:r>
      <w:proofErr w:type="spellEnd"/>
      <w:r w:rsidRPr="00361FCF">
        <w:rPr>
          <w:rFonts w:asciiTheme="minorHAnsi" w:hAnsiTheme="minorHAnsi"/>
          <w:sz w:val="24"/>
          <w:szCs w:val="24"/>
        </w:rPr>
        <w:t xml:space="preserve">, A.E. and Gleeson, M. (2019) </w:t>
      </w:r>
      <w:r w:rsidRPr="00361FCF">
        <w:rPr>
          <w:rFonts w:asciiTheme="minorHAnsi" w:hAnsiTheme="minorHAnsi"/>
          <w:i/>
          <w:iCs/>
          <w:sz w:val="24"/>
          <w:szCs w:val="24"/>
        </w:rPr>
        <w:t>Sport nutrition</w:t>
      </w:r>
      <w:r w:rsidRPr="00361FCF">
        <w:rPr>
          <w:rFonts w:asciiTheme="minorHAnsi" w:hAnsiTheme="minorHAnsi"/>
          <w:sz w:val="24"/>
          <w:szCs w:val="24"/>
        </w:rPr>
        <w:t xml:space="preserve">. 3rd </w:t>
      </w:r>
      <w:proofErr w:type="spellStart"/>
      <w:r w:rsidRPr="00361FCF">
        <w:rPr>
          <w:rFonts w:asciiTheme="minorHAnsi" w:hAnsiTheme="minorHAnsi"/>
          <w:sz w:val="24"/>
          <w:szCs w:val="24"/>
        </w:rPr>
        <w:t>edn</w:t>
      </w:r>
      <w:proofErr w:type="spellEnd"/>
      <w:r w:rsidRPr="00361FCF">
        <w:rPr>
          <w:rFonts w:asciiTheme="minorHAnsi" w:hAnsiTheme="minorHAnsi"/>
          <w:sz w:val="24"/>
          <w:szCs w:val="24"/>
        </w:rPr>
        <w:t>. Champaign, IL: Human Kinetics.</w:t>
      </w:r>
    </w:p>
    <w:p w14:paraId="52343684" w14:textId="77777777" w:rsidR="009D695A" w:rsidRPr="00361FCF" w:rsidRDefault="009D695A" w:rsidP="00361FCF">
      <w:pPr>
        <w:tabs>
          <w:tab w:val="num" w:pos="720"/>
        </w:tabs>
        <w:spacing w:line="276" w:lineRule="auto"/>
        <w:jc w:val="both"/>
        <w:rPr>
          <w:rFonts w:asciiTheme="minorHAnsi" w:hAnsiTheme="minorHAnsi"/>
          <w:sz w:val="24"/>
          <w:szCs w:val="24"/>
        </w:rPr>
      </w:pPr>
    </w:p>
    <w:p w14:paraId="74EDE92A" w14:textId="77777777" w:rsidR="00361FCF" w:rsidRDefault="00361FCF" w:rsidP="00361FCF">
      <w:pPr>
        <w:tabs>
          <w:tab w:val="num" w:pos="720"/>
        </w:tabs>
        <w:spacing w:line="276" w:lineRule="auto"/>
        <w:jc w:val="both"/>
        <w:rPr>
          <w:rFonts w:asciiTheme="minorHAnsi" w:hAnsiTheme="minorHAnsi"/>
          <w:sz w:val="24"/>
          <w:szCs w:val="24"/>
        </w:rPr>
      </w:pPr>
      <w:proofErr w:type="spellStart"/>
      <w:r w:rsidRPr="00361FCF">
        <w:rPr>
          <w:rFonts w:asciiTheme="minorHAnsi" w:hAnsiTheme="minorHAnsi"/>
          <w:sz w:val="24"/>
          <w:szCs w:val="24"/>
        </w:rPr>
        <w:t>Jeukendrup</w:t>
      </w:r>
      <w:proofErr w:type="spellEnd"/>
      <w:r w:rsidRPr="00361FCF">
        <w:rPr>
          <w:rFonts w:asciiTheme="minorHAnsi" w:hAnsiTheme="minorHAnsi"/>
          <w:sz w:val="24"/>
          <w:szCs w:val="24"/>
        </w:rPr>
        <w:t xml:space="preserve">, A.E. and Gleeson, M. (2025) </w:t>
      </w:r>
      <w:r w:rsidRPr="00361FCF">
        <w:rPr>
          <w:rFonts w:asciiTheme="minorHAnsi" w:hAnsiTheme="minorHAnsi"/>
          <w:i/>
          <w:iCs/>
          <w:sz w:val="24"/>
          <w:szCs w:val="24"/>
        </w:rPr>
        <w:t>Sport nutrition</w:t>
      </w:r>
      <w:r w:rsidRPr="00361FCF">
        <w:rPr>
          <w:rFonts w:asciiTheme="minorHAnsi" w:hAnsiTheme="minorHAnsi"/>
          <w:sz w:val="24"/>
          <w:szCs w:val="24"/>
        </w:rPr>
        <w:t xml:space="preserve">. 4th </w:t>
      </w:r>
      <w:proofErr w:type="spellStart"/>
      <w:r w:rsidRPr="00361FCF">
        <w:rPr>
          <w:rFonts w:asciiTheme="minorHAnsi" w:hAnsiTheme="minorHAnsi"/>
          <w:sz w:val="24"/>
          <w:szCs w:val="24"/>
        </w:rPr>
        <w:t>edn</w:t>
      </w:r>
      <w:proofErr w:type="spellEnd"/>
      <w:r w:rsidRPr="00361FCF">
        <w:rPr>
          <w:rFonts w:asciiTheme="minorHAnsi" w:hAnsiTheme="minorHAnsi"/>
          <w:sz w:val="24"/>
          <w:szCs w:val="24"/>
        </w:rPr>
        <w:t>. Champaign, IL: Human Kinetics.</w:t>
      </w:r>
    </w:p>
    <w:p w14:paraId="2F2F9BC3" w14:textId="77777777" w:rsidR="009D695A" w:rsidRPr="00361FCF" w:rsidRDefault="009D695A" w:rsidP="00361FCF">
      <w:pPr>
        <w:tabs>
          <w:tab w:val="num" w:pos="720"/>
        </w:tabs>
        <w:spacing w:line="276" w:lineRule="auto"/>
        <w:jc w:val="both"/>
        <w:rPr>
          <w:rFonts w:asciiTheme="minorHAnsi" w:hAnsiTheme="minorHAnsi"/>
          <w:sz w:val="24"/>
          <w:szCs w:val="24"/>
        </w:rPr>
      </w:pPr>
    </w:p>
    <w:p w14:paraId="6616D436"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Jones, A.M. (2006) ‘The physiology of the world record holder for the women’s marathon’, </w:t>
      </w:r>
      <w:r w:rsidRPr="00361FCF">
        <w:rPr>
          <w:rFonts w:asciiTheme="minorHAnsi" w:hAnsiTheme="minorHAnsi"/>
          <w:i/>
          <w:iCs/>
          <w:sz w:val="24"/>
          <w:szCs w:val="24"/>
        </w:rPr>
        <w:t>International Journal of Sports Science &amp; Coaching</w:t>
      </w:r>
      <w:r w:rsidRPr="00361FCF">
        <w:rPr>
          <w:rFonts w:asciiTheme="minorHAnsi" w:hAnsiTheme="minorHAnsi"/>
          <w:sz w:val="24"/>
          <w:szCs w:val="24"/>
        </w:rPr>
        <w:t xml:space="preserve">, 1(2), pp. 101–116. </w:t>
      </w:r>
      <w:hyperlink r:id="rId26" w:tgtFrame="_new" w:history="1">
        <w:r w:rsidRPr="00361FCF">
          <w:rPr>
            <w:rStyle w:val="Hyperlink"/>
            <w:rFonts w:asciiTheme="minorHAnsi" w:hAnsiTheme="minorHAnsi"/>
            <w:sz w:val="24"/>
            <w:szCs w:val="24"/>
          </w:rPr>
          <w:t>https://doi.org/10.1260/174795406777641258</w:t>
        </w:r>
      </w:hyperlink>
    </w:p>
    <w:p w14:paraId="0F9D59DE" w14:textId="77777777" w:rsidR="009D695A" w:rsidRPr="00361FCF" w:rsidRDefault="009D695A" w:rsidP="00361FCF">
      <w:pPr>
        <w:tabs>
          <w:tab w:val="num" w:pos="720"/>
        </w:tabs>
        <w:spacing w:line="276" w:lineRule="auto"/>
        <w:jc w:val="both"/>
        <w:rPr>
          <w:rFonts w:asciiTheme="minorHAnsi" w:hAnsiTheme="minorHAnsi"/>
          <w:sz w:val="24"/>
          <w:szCs w:val="24"/>
        </w:rPr>
      </w:pPr>
    </w:p>
    <w:p w14:paraId="14D80173"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Koivisto, V.A., Karonen, S.L. and Nikkila, E.A. (1981) ‘Carbohydrate ingestion before exercise’, </w:t>
      </w:r>
      <w:r w:rsidRPr="00361FCF">
        <w:rPr>
          <w:rFonts w:asciiTheme="minorHAnsi" w:hAnsiTheme="minorHAnsi"/>
          <w:i/>
          <w:iCs/>
          <w:sz w:val="24"/>
          <w:szCs w:val="24"/>
        </w:rPr>
        <w:t>Journal of Applied Physiology</w:t>
      </w:r>
      <w:r w:rsidRPr="00361FCF">
        <w:rPr>
          <w:rFonts w:asciiTheme="minorHAnsi" w:hAnsiTheme="minorHAnsi"/>
          <w:sz w:val="24"/>
          <w:szCs w:val="24"/>
        </w:rPr>
        <w:t>, 51, pp. 783–787.</w:t>
      </w:r>
    </w:p>
    <w:p w14:paraId="23B78092" w14:textId="77777777" w:rsidR="009D695A" w:rsidRPr="00361FCF" w:rsidRDefault="009D695A" w:rsidP="00361FCF">
      <w:pPr>
        <w:tabs>
          <w:tab w:val="num" w:pos="720"/>
        </w:tabs>
        <w:spacing w:line="276" w:lineRule="auto"/>
        <w:jc w:val="both"/>
        <w:rPr>
          <w:rFonts w:asciiTheme="minorHAnsi" w:hAnsiTheme="minorHAnsi"/>
          <w:sz w:val="24"/>
          <w:szCs w:val="24"/>
        </w:rPr>
      </w:pPr>
    </w:p>
    <w:p w14:paraId="3DBC467C"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Kreider, R.B. </w:t>
      </w:r>
      <w:r w:rsidRPr="00361FCF">
        <w:rPr>
          <w:rFonts w:asciiTheme="minorHAnsi" w:hAnsiTheme="minorHAnsi"/>
          <w:i/>
          <w:iCs/>
          <w:sz w:val="24"/>
          <w:szCs w:val="24"/>
        </w:rPr>
        <w:t>et al.</w:t>
      </w:r>
      <w:r w:rsidRPr="00361FCF">
        <w:rPr>
          <w:rFonts w:asciiTheme="minorHAnsi" w:hAnsiTheme="minorHAnsi"/>
          <w:sz w:val="24"/>
          <w:szCs w:val="24"/>
        </w:rPr>
        <w:t xml:space="preserve"> (2010) ‘ISSN exercise &amp; sport nutrition review’, </w:t>
      </w:r>
      <w:r w:rsidRPr="00361FCF">
        <w:rPr>
          <w:rFonts w:asciiTheme="minorHAnsi" w:hAnsiTheme="minorHAnsi"/>
          <w:i/>
          <w:iCs/>
          <w:sz w:val="24"/>
          <w:szCs w:val="24"/>
        </w:rPr>
        <w:t>Journal of the International Society of Sports Nutrition</w:t>
      </w:r>
      <w:r w:rsidRPr="00361FCF">
        <w:rPr>
          <w:rFonts w:asciiTheme="minorHAnsi" w:hAnsiTheme="minorHAnsi"/>
          <w:sz w:val="24"/>
          <w:szCs w:val="24"/>
        </w:rPr>
        <w:t xml:space="preserve">, 7(7), p. 7. </w:t>
      </w:r>
      <w:hyperlink r:id="rId27" w:tgtFrame="_new" w:history="1">
        <w:r w:rsidRPr="00361FCF">
          <w:rPr>
            <w:rStyle w:val="Hyperlink"/>
            <w:rFonts w:asciiTheme="minorHAnsi" w:hAnsiTheme="minorHAnsi"/>
            <w:sz w:val="24"/>
            <w:szCs w:val="24"/>
          </w:rPr>
          <w:t>https://doi.org/10.1186/1550-2783-7-7</w:t>
        </w:r>
      </w:hyperlink>
    </w:p>
    <w:p w14:paraId="22A55F4B" w14:textId="77777777" w:rsidR="009D695A" w:rsidRPr="00361FCF" w:rsidRDefault="009D695A" w:rsidP="00361FCF">
      <w:pPr>
        <w:tabs>
          <w:tab w:val="num" w:pos="720"/>
        </w:tabs>
        <w:spacing w:line="276" w:lineRule="auto"/>
        <w:jc w:val="both"/>
        <w:rPr>
          <w:rFonts w:asciiTheme="minorHAnsi" w:hAnsiTheme="minorHAnsi"/>
          <w:sz w:val="24"/>
          <w:szCs w:val="24"/>
        </w:rPr>
      </w:pPr>
    </w:p>
    <w:p w14:paraId="7AE8D53D" w14:textId="77777777" w:rsidR="00361FCF" w:rsidRP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Loftin, M. </w:t>
      </w:r>
      <w:r w:rsidRPr="00361FCF">
        <w:rPr>
          <w:rFonts w:asciiTheme="minorHAnsi" w:hAnsiTheme="minorHAnsi"/>
          <w:i/>
          <w:iCs/>
          <w:sz w:val="24"/>
          <w:szCs w:val="24"/>
        </w:rPr>
        <w:t>et al.</w:t>
      </w:r>
      <w:r w:rsidRPr="00361FCF">
        <w:rPr>
          <w:rFonts w:asciiTheme="minorHAnsi" w:hAnsiTheme="minorHAnsi"/>
          <w:sz w:val="24"/>
          <w:szCs w:val="24"/>
        </w:rPr>
        <w:t xml:space="preserve"> (2007) ‘Energy expenditure during marathon running’, </w:t>
      </w:r>
      <w:r w:rsidRPr="00361FCF">
        <w:rPr>
          <w:rFonts w:asciiTheme="minorHAnsi" w:hAnsiTheme="minorHAnsi"/>
          <w:i/>
          <w:iCs/>
          <w:sz w:val="24"/>
          <w:szCs w:val="24"/>
        </w:rPr>
        <w:t>Journal of Strength and Conditioning Research</w:t>
      </w:r>
      <w:r w:rsidRPr="00361FCF">
        <w:rPr>
          <w:rFonts w:asciiTheme="minorHAnsi" w:hAnsiTheme="minorHAnsi"/>
          <w:sz w:val="24"/>
          <w:szCs w:val="24"/>
        </w:rPr>
        <w:t>, 21(4), pp. 1188–1191.</w:t>
      </w:r>
    </w:p>
    <w:p w14:paraId="51498F54"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lastRenderedPageBreak/>
        <w:t xml:space="preserve">Luy, S.C. and </w:t>
      </w:r>
      <w:proofErr w:type="spellStart"/>
      <w:r w:rsidRPr="00361FCF">
        <w:rPr>
          <w:rFonts w:asciiTheme="minorHAnsi" w:hAnsiTheme="minorHAnsi"/>
          <w:sz w:val="24"/>
          <w:szCs w:val="24"/>
        </w:rPr>
        <w:t>Dampil</w:t>
      </w:r>
      <w:proofErr w:type="spellEnd"/>
      <w:r w:rsidRPr="00361FCF">
        <w:rPr>
          <w:rFonts w:asciiTheme="minorHAnsi" w:hAnsiTheme="minorHAnsi"/>
          <w:sz w:val="24"/>
          <w:szCs w:val="24"/>
        </w:rPr>
        <w:t xml:space="preserve">, O.A. (2018) ‘Comparison of methods for basal metabolic rate’, </w:t>
      </w:r>
      <w:r w:rsidRPr="00361FCF">
        <w:rPr>
          <w:rFonts w:asciiTheme="minorHAnsi" w:hAnsiTheme="minorHAnsi"/>
          <w:i/>
          <w:iCs/>
          <w:sz w:val="24"/>
          <w:szCs w:val="24"/>
        </w:rPr>
        <w:t>Journal of the ASEAN Federation of Endocrine Societies</w:t>
      </w:r>
      <w:r w:rsidRPr="00361FCF">
        <w:rPr>
          <w:rFonts w:asciiTheme="minorHAnsi" w:hAnsiTheme="minorHAnsi"/>
          <w:sz w:val="24"/>
          <w:szCs w:val="24"/>
        </w:rPr>
        <w:t xml:space="preserve">, 33(2), pp. 152–159. </w:t>
      </w:r>
      <w:hyperlink r:id="rId28" w:tgtFrame="_new" w:history="1">
        <w:r w:rsidRPr="00361FCF">
          <w:rPr>
            <w:rStyle w:val="Hyperlink"/>
            <w:rFonts w:asciiTheme="minorHAnsi" w:hAnsiTheme="minorHAnsi"/>
            <w:sz w:val="24"/>
            <w:szCs w:val="24"/>
          </w:rPr>
          <w:t>https://doi.org/10.15605/jafes.033.02.07</w:t>
        </w:r>
      </w:hyperlink>
    </w:p>
    <w:p w14:paraId="59D059E9" w14:textId="77777777" w:rsidR="007B5F53" w:rsidRPr="00361FCF" w:rsidRDefault="007B5F53" w:rsidP="00361FCF">
      <w:pPr>
        <w:tabs>
          <w:tab w:val="num" w:pos="720"/>
        </w:tabs>
        <w:spacing w:line="276" w:lineRule="auto"/>
        <w:jc w:val="both"/>
        <w:rPr>
          <w:rFonts w:asciiTheme="minorHAnsi" w:hAnsiTheme="minorHAnsi"/>
          <w:sz w:val="24"/>
          <w:szCs w:val="24"/>
        </w:rPr>
      </w:pPr>
    </w:p>
    <w:p w14:paraId="0E0C6143"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MacIntosh, B.R. </w:t>
      </w:r>
      <w:r w:rsidRPr="00361FCF">
        <w:rPr>
          <w:rFonts w:asciiTheme="minorHAnsi" w:hAnsiTheme="minorHAnsi"/>
          <w:i/>
          <w:iCs/>
          <w:sz w:val="24"/>
          <w:szCs w:val="24"/>
        </w:rPr>
        <w:t>et al.</w:t>
      </w:r>
      <w:r w:rsidRPr="00361FCF">
        <w:rPr>
          <w:rFonts w:asciiTheme="minorHAnsi" w:hAnsiTheme="minorHAnsi"/>
          <w:sz w:val="24"/>
          <w:szCs w:val="24"/>
        </w:rPr>
        <w:t xml:space="preserve"> (2021) ‘What is moderate to vigorous exercise intensity?’, </w:t>
      </w:r>
      <w:r w:rsidRPr="00361FCF">
        <w:rPr>
          <w:rFonts w:asciiTheme="minorHAnsi" w:hAnsiTheme="minorHAnsi"/>
          <w:i/>
          <w:iCs/>
          <w:sz w:val="24"/>
          <w:szCs w:val="24"/>
        </w:rPr>
        <w:t>Frontiers in Physiology</w:t>
      </w:r>
      <w:r w:rsidRPr="00361FCF">
        <w:rPr>
          <w:rFonts w:asciiTheme="minorHAnsi" w:hAnsiTheme="minorHAnsi"/>
          <w:sz w:val="24"/>
          <w:szCs w:val="24"/>
        </w:rPr>
        <w:t xml:space="preserve">, 12, 682233. </w:t>
      </w:r>
      <w:hyperlink r:id="rId29" w:tgtFrame="_new" w:history="1">
        <w:r w:rsidRPr="00361FCF">
          <w:rPr>
            <w:rStyle w:val="Hyperlink"/>
            <w:rFonts w:asciiTheme="minorHAnsi" w:hAnsiTheme="minorHAnsi"/>
            <w:sz w:val="24"/>
            <w:szCs w:val="24"/>
          </w:rPr>
          <w:t>https://doi.org/10.3389/fphys.2021.682233</w:t>
        </w:r>
      </w:hyperlink>
    </w:p>
    <w:p w14:paraId="543209CC" w14:textId="77777777" w:rsidR="007B5F53" w:rsidRPr="00361FCF" w:rsidRDefault="007B5F53" w:rsidP="00361FCF">
      <w:pPr>
        <w:tabs>
          <w:tab w:val="num" w:pos="720"/>
        </w:tabs>
        <w:spacing w:line="276" w:lineRule="auto"/>
        <w:jc w:val="both"/>
        <w:rPr>
          <w:rFonts w:asciiTheme="minorHAnsi" w:hAnsiTheme="minorHAnsi"/>
          <w:sz w:val="24"/>
          <w:szCs w:val="24"/>
        </w:rPr>
      </w:pPr>
    </w:p>
    <w:p w14:paraId="0BFBEF5B" w14:textId="77777777" w:rsidR="00361FCF" w:rsidRDefault="00361FCF" w:rsidP="00361FCF">
      <w:pPr>
        <w:tabs>
          <w:tab w:val="num" w:pos="720"/>
        </w:tabs>
        <w:spacing w:line="276" w:lineRule="auto"/>
        <w:jc w:val="both"/>
        <w:rPr>
          <w:rFonts w:asciiTheme="minorHAnsi" w:hAnsiTheme="minorHAnsi"/>
          <w:sz w:val="24"/>
          <w:szCs w:val="24"/>
        </w:rPr>
      </w:pPr>
      <w:proofErr w:type="spellStart"/>
      <w:r w:rsidRPr="00361FCF">
        <w:rPr>
          <w:rFonts w:asciiTheme="minorHAnsi" w:hAnsiTheme="minorHAnsi"/>
          <w:sz w:val="24"/>
          <w:szCs w:val="24"/>
        </w:rPr>
        <w:t>Mancin</w:t>
      </w:r>
      <w:proofErr w:type="spellEnd"/>
      <w:r w:rsidRPr="00361FCF">
        <w:rPr>
          <w:rFonts w:asciiTheme="minorHAnsi" w:hAnsiTheme="minorHAnsi"/>
          <w:sz w:val="24"/>
          <w:szCs w:val="24"/>
        </w:rPr>
        <w:t xml:space="preserve">, L., Burke, L.M. and Rollo, I. (2025) ‘Fibre: the forgotten carbohydrate’, </w:t>
      </w:r>
      <w:r w:rsidRPr="00361FCF">
        <w:rPr>
          <w:rFonts w:asciiTheme="minorHAnsi" w:hAnsiTheme="minorHAnsi"/>
          <w:i/>
          <w:iCs/>
          <w:sz w:val="24"/>
          <w:szCs w:val="24"/>
        </w:rPr>
        <w:t>Sports Medicine</w:t>
      </w:r>
      <w:r w:rsidRPr="00361FCF">
        <w:rPr>
          <w:rFonts w:asciiTheme="minorHAnsi" w:hAnsiTheme="minorHAnsi"/>
          <w:sz w:val="24"/>
          <w:szCs w:val="24"/>
        </w:rPr>
        <w:t xml:space="preserve">, 55, pp. 1067–1083. </w:t>
      </w:r>
      <w:hyperlink r:id="rId30" w:tgtFrame="_new" w:history="1">
        <w:r w:rsidRPr="00361FCF">
          <w:rPr>
            <w:rStyle w:val="Hyperlink"/>
            <w:rFonts w:asciiTheme="minorHAnsi" w:hAnsiTheme="minorHAnsi"/>
            <w:sz w:val="24"/>
            <w:szCs w:val="24"/>
          </w:rPr>
          <w:t>https://doi.org/10.1007/s40279-024-02167-1</w:t>
        </w:r>
      </w:hyperlink>
    </w:p>
    <w:p w14:paraId="31C9894B" w14:textId="77777777" w:rsidR="007B5F53" w:rsidRPr="00361FCF" w:rsidRDefault="007B5F53" w:rsidP="00361FCF">
      <w:pPr>
        <w:tabs>
          <w:tab w:val="num" w:pos="720"/>
        </w:tabs>
        <w:spacing w:line="276" w:lineRule="auto"/>
        <w:jc w:val="both"/>
        <w:rPr>
          <w:rFonts w:asciiTheme="minorHAnsi" w:hAnsiTheme="minorHAnsi"/>
          <w:sz w:val="24"/>
          <w:szCs w:val="24"/>
        </w:rPr>
      </w:pPr>
    </w:p>
    <w:p w14:paraId="5B1A2962" w14:textId="77777777" w:rsidR="00361FCF" w:rsidRDefault="00361FCF" w:rsidP="00361FCF">
      <w:pPr>
        <w:tabs>
          <w:tab w:val="num" w:pos="720"/>
        </w:tabs>
        <w:spacing w:line="276" w:lineRule="auto"/>
        <w:jc w:val="both"/>
        <w:rPr>
          <w:rFonts w:asciiTheme="minorHAnsi" w:hAnsiTheme="minorHAnsi"/>
          <w:sz w:val="24"/>
          <w:szCs w:val="24"/>
        </w:rPr>
      </w:pPr>
      <w:proofErr w:type="spellStart"/>
      <w:r w:rsidRPr="00361FCF">
        <w:rPr>
          <w:rFonts w:asciiTheme="minorHAnsi" w:hAnsiTheme="minorHAnsi"/>
          <w:sz w:val="24"/>
          <w:szCs w:val="24"/>
        </w:rPr>
        <w:t>Mazić</w:t>
      </w:r>
      <w:proofErr w:type="spellEnd"/>
      <w:r w:rsidRPr="00361FCF">
        <w:rPr>
          <w:rFonts w:asciiTheme="minorHAnsi" w:hAnsiTheme="minorHAnsi"/>
          <w:sz w:val="24"/>
          <w:szCs w:val="24"/>
        </w:rPr>
        <w:t xml:space="preserve">, S. </w:t>
      </w:r>
      <w:r w:rsidRPr="00361FCF">
        <w:rPr>
          <w:rFonts w:asciiTheme="minorHAnsi" w:hAnsiTheme="minorHAnsi"/>
          <w:i/>
          <w:iCs/>
          <w:sz w:val="24"/>
          <w:szCs w:val="24"/>
        </w:rPr>
        <w:t>et al.</w:t>
      </w:r>
      <w:r w:rsidRPr="00361FCF">
        <w:rPr>
          <w:rFonts w:asciiTheme="minorHAnsi" w:hAnsiTheme="minorHAnsi"/>
          <w:sz w:val="24"/>
          <w:szCs w:val="24"/>
        </w:rPr>
        <w:t xml:space="preserve"> (2014) ‘Body composition assessment in athletes’, </w:t>
      </w:r>
      <w:proofErr w:type="spellStart"/>
      <w:r w:rsidRPr="00361FCF">
        <w:rPr>
          <w:rFonts w:asciiTheme="minorHAnsi" w:hAnsiTheme="minorHAnsi"/>
          <w:i/>
          <w:iCs/>
          <w:sz w:val="24"/>
          <w:szCs w:val="24"/>
        </w:rPr>
        <w:t>Medicinski</w:t>
      </w:r>
      <w:proofErr w:type="spellEnd"/>
      <w:r w:rsidRPr="00361FCF">
        <w:rPr>
          <w:rFonts w:asciiTheme="minorHAnsi" w:hAnsiTheme="minorHAnsi"/>
          <w:i/>
          <w:iCs/>
          <w:sz w:val="24"/>
          <w:szCs w:val="24"/>
        </w:rPr>
        <w:t xml:space="preserve"> </w:t>
      </w:r>
      <w:proofErr w:type="spellStart"/>
      <w:r w:rsidRPr="00361FCF">
        <w:rPr>
          <w:rFonts w:asciiTheme="minorHAnsi" w:hAnsiTheme="minorHAnsi"/>
          <w:i/>
          <w:iCs/>
          <w:sz w:val="24"/>
          <w:szCs w:val="24"/>
        </w:rPr>
        <w:t>Pregled</w:t>
      </w:r>
      <w:proofErr w:type="spellEnd"/>
      <w:r w:rsidRPr="00361FCF">
        <w:rPr>
          <w:rFonts w:asciiTheme="minorHAnsi" w:hAnsiTheme="minorHAnsi"/>
          <w:sz w:val="24"/>
          <w:szCs w:val="24"/>
        </w:rPr>
        <w:t>, 67(7–8), pp. 255–260.</w:t>
      </w:r>
    </w:p>
    <w:p w14:paraId="1A017EB1" w14:textId="77777777" w:rsidR="007B5F53" w:rsidRPr="00361FCF" w:rsidRDefault="007B5F53" w:rsidP="00361FCF">
      <w:pPr>
        <w:tabs>
          <w:tab w:val="num" w:pos="720"/>
        </w:tabs>
        <w:spacing w:line="276" w:lineRule="auto"/>
        <w:jc w:val="both"/>
        <w:rPr>
          <w:rFonts w:asciiTheme="minorHAnsi" w:hAnsiTheme="minorHAnsi"/>
          <w:sz w:val="24"/>
          <w:szCs w:val="24"/>
        </w:rPr>
      </w:pPr>
    </w:p>
    <w:p w14:paraId="15B27EB4"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Mifflin, M.D., St Jeor, S.T., Hill, L.A., Scott, B.J., Daugherty, S.A. and Koh, Y.O. (1990) ‘A new predictive equation for resting energy expenditure’, </w:t>
      </w:r>
      <w:r w:rsidRPr="00361FCF">
        <w:rPr>
          <w:rFonts w:asciiTheme="minorHAnsi" w:hAnsiTheme="minorHAnsi"/>
          <w:i/>
          <w:iCs/>
          <w:sz w:val="24"/>
          <w:szCs w:val="24"/>
        </w:rPr>
        <w:t>American Journal of Clinical Nutrition</w:t>
      </w:r>
      <w:r w:rsidRPr="00361FCF">
        <w:rPr>
          <w:rFonts w:asciiTheme="minorHAnsi" w:hAnsiTheme="minorHAnsi"/>
          <w:sz w:val="24"/>
          <w:szCs w:val="24"/>
        </w:rPr>
        <w:t>, 51(2), pp. 241–247.</w:t>
      </w:r>
    </w:p>
    <w:p w14:paraId="524044E5" w14:textId="77777777" w:rsidR="007B5F53" w:rsidRPr="00361FCF" w:rsidRDefault="007B5F53" w:rsidP="00361FCF">
      <w:pPr>
        <w:tabs>
          <w:tab w:val="num" w:pos="720"/>
        </w:tabs>
        <w:spacing w:line="276" w:lineRule="auto"/>
        <w:jc w:val="both"/>
        <w:rPr>
          <w:rFonts w:asciiTheme="minorHAnsi" w:hAnsiTheme="minorHAnsi"/>
          <w:sz w:val="24"/>
          <w:szCs w:val="24"/>
        </w:rPr>
      </w:pPr>
    </w:p>
    <w:p w14:paraId="7BB37AA8" w14:textId="77777777" w:rsidR="00361FCF" w:rsidRDefault="00361FCF" w:rsidP="00361FCF">
      <w:pPr>
        <w:tabs>
          <w:tab w:val="num" w:pos="720"/>
        </w:tabs>
        <w:spacing w:line="276" w:lineRule="auto"/>
        <w:jc w:val="both"/>
        <w:rPr>
          <w:rFonts w:asciiTheme="minorHAnsi" w:hAnsiTheme="minorHAnsi"/>
          <w:sz w:val="24"/>
          <w:szCs w:val="24"/>
        </w:rPr>
      </w:pPr>
      <w:proofErr w:type="spellStart"/>
      <w:r w:rsidRPr="00361FCF">
        <w:rPr>
          <w:rFonts w:asciiTheme="minorHAnsi" w:hAnsiTheme="minorHAnsi"/>
          <w:sz w:val="24"/>
          <w:szCs w:val="24"/>
        </w:rPr>
        <w:t>Montain</w:t>
      </w:r>
      <w:proofErr w:type="spellEnd"/>
      <w:r w:rsidRPr="00361FCF">
        <w:rPr>
          <w:rFonts w:asciiTheme="minorHAnsi" w:hAnsiTheme="minorHAnsi"/>
          <w:sz w:val="24"/>
          <w:szCs w:val="24"/>
        </w:rPr>
        <w:t xml:space="preserve">, S.J., Cheuvront, S.N. and Sawka, M.N. (2006) ‘Exercise-associated hyponatraemia’, </w:t>
      </w:r>
      <w:r w:rsidRPr="00361FCF">
        <w:rPr>
          <w:rFonts w:asciiTheme="minorHAnsi" w:hAnsiTheme="minorHAnsi"/>
          <w:i/>
          <w:iCs/>
          <w:sz w:val="24"/>
          <w:szCs w:val="24"/>
        </w:rPr>
        <w:t>British Journal of Sports Medicine</w:t>
      </w:r>
      <w:r w:rsidRPr="00361FCF">
        <w:rPr>
          <w:rFonts w:asciiTheme="minorHAnsi" w:hAnsiTheme="minorHAnsi"/>
          <w:sz w:val="24"/>
          <w:szCs w:val="24"/>
        </w:rPr>
        <w:t>, 40, pp. 98–105.</w:t>
      </w:r>
    </w:p>
    <w:p w14:paraId="3FC8B5BB" w14:textId="77777777" w:rsidR="007B5F53" w:rsidRPr="00361FCF" w:rsidRDefault="007B5F53" w:rsidP="00361FCF">
      <w:pPr>
        <w:tabs>
          <w:tab w:val="num" w:pos="720"/>
        </w:tabs>
        <w:spacing w:line="276" w:lineRule="auto"/>
        <w:jc w:val="both"/>
        <w:rPr>
          <w:rFonts w:asciiTheme="minorHAnsi" w:hAnsiTheme="minorHAnsi"/>
          <w:sz w:val="24"/>
          <w:szCs w:val="24"/>
        </w:rPr>
      </w:pPr>
    </w:p>
    <w:p w14:paraId="2F7572DF"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Noakes, T.D. (1997) ‘Challenging beliefs’, </w:t>
      </w:r>
      <w:r w:rsidRPr="00361FCF">
        <w:rPr>
          <w:rFonts w:asciiTheme="minorHAnsi" w:hAnsiTheme="minorHAnsi"/>
          <w:i/>
          <w:iCs/>
          <w:sz w:val="24"/>
          <w:szCs w:val="24"/>
        </w:rPr>
        <w:t>Medicine &amp; Science in Sports &amp; Exercise</w:t>
      </w:r>
      <w:r w:rsidRPr="00361FCF">
        <w:rPr>
          <w:rFonts w:asciiTheme="minorHAnsi" w:hAnsiTheme="minorHAnsi"/>
          <w:sz w:val="24"/>
          <w:szCs w:val="24"/>
        </w:rPr>
        <w:t xml:space="preserve">, 29(5), pp. 571–590. </w:t>
      </w:r>
      <w:hyperlink r:id="rId31" w:tgtFrame="_new" w:history="1">
        <w:r w:rsidRPr="00361FCF">
          <w:rPr>
            <w:rStyle w:val="Hyperlink"/>
            <w:rFonts w:asciiTheme="minorHAnsi" w:hAnsiTheme="minorHAnsi"/>
            <w:sz w:val="24"/>
            <w:szCs w:val="24"/>
          </w:rPr>
          <w:t>https://doi.org/10.1097/00005768-199705000-00001</w:t>
        </w:r>
      </w:hyperlink>
    </w:p>
    <w:p w14:paraId="584612BD" w14:textId="77777777" w:rsidR="007B5F53" w:rsidRPr="00361FCF" w:rsidRDefault="007B5F53" w:rsidP="00361FCF">
      <w:pPr>
        <w:tabs>
          <w:tab w:val="num" w:pos="720"/>
        </w:tabs>
        <w:spacing w:line="276" w:lineRule="auto"/>
        <w:jc w:val="both"/>
        <w:rPr>
          <w:rFonts w:asciiTheme="minorHAnsi" w:hAnsiTheme="minorHAnsi"/>
          <w:sz w:val="24"/>
          <w:szCs w:val="24"/>
        </w:rPr>
      </w:pPr>
    </w:p>
    <w:p w14:paraId="47C4A7F5" w14:textId="77777777" w:rsidR="00361FCF" w:rsidRPr="00361FCF" w:rsidRDefault="00361FCF" w:rsidP="00361FCF">
      <w:pPr>
        <w:tabs>
          <w:tab w:val="num" w:pos="720"/>
        </w:tabs>
        <w:spacing w:line="276" w:lineRule="auto"/>
        <w:jc w:val="both"/>
        <w:rPr>
          <w:rFonts w:asciiTheme="minorHAnsi" w:hAnsiTheme="minorHAnsi"/>
          <w:sz w:val="24"/>
          <w:szCs w:val="24"/>
        </w:rPr>
      </w:pPr>
      <w:proofErr w:type="spellStart"/>
      <w:r w:rsidRPr="00361FCF">
        <w:rPr>
          <w:rFonts w:asciiTheme="minorHAnsi" w:hAnsiTheme="minorHAnsi"/>
          <w:sz w:val="24"/>
          <w:szCs w:val="24"/>
        </w:rPr>
        <w:t>Nuuttila</w:t>
      </w:r>
      <w:proofErr w:type="spellEnd"/>
      <w:r w:rsidRPr="00361FCF">
        <w:rPr>
          <w:rFonts w:asciiTheme="minorHAnsi" w:hAnsiTheme="minorHAnsi"/>
          <w:sz w:val="24"/>
          <w:szCs w:val="24"/>
        </w:rPr>
        <w:t xml:space="preserve">, O.P. </w:t>
      </w:r>
      <w:r w:rsidRPr="00361FCF">
        <w:rPr>
          <w:rFonts w:asciiTheme="minorHAnsi" w:hAnsiTheme="minorHAnsi"/>
          <w:i/>
          <w:iCs/>
          <w:sz w:val="24"/>
          <w:szCs w:val="24"/>
        </w:rPr>
        <w:t>et al.</w:t>
      </w:r>
      <w:r w:rsidRPr="00361FCF">
        <w:rPr>
          <w:rFonts w:asciiTheme="minorHAnsi" w:hAnsiTheme="minorHAnsi"/>
          <w:sz w:val="24"/>
          <w:szCs w:val="24"/>
        </w:rPr>
        <w:t xml:space="preserve"> (2025) ‘Accuracy of fixed intensity anchors’, </w:t>
      </w:r>
      <w:r w:rsidRPr="00361FCF">
        <w:rPr>
          <w:rFonts w:asciiTheme="minorHAnsi" w:hAnsiTheme="minorHAnsi"/>
          <w:i/>
          <w:iCs/>
          <w:sz w:val="24"/>
          <w:szCs w:val="24"/>
        </w:rPr>
        <w:t>European Journal of Applied Physiology</w:t>
      </w:r>
      <w:r w:rsidRPr="00361FCF">
        <w:rPr>
          <w:rFonts w:asciiTheme="minorHAnsi" w:hAnsiTheme="minorHAnsi"/>
          <w:sz w:val="24"/>
          <w:szCs w:val="24"/>
        </w:rPr>
        <w:t xml:space="preserve">, 125(8), pp. 2161–2171. </w:t>
      </w:r>
      <w:hyperlink r:id="rId32" w:tgtFrame="_new" w:history="1">
        <w:r w:rsidRPr="00361FCF">
          <w:rPr>
            <w:rStyle w:val="Hyperlink"/>
            <w:rFonts w:asciiTheme="minorHAnsi" w:hAnsiTheme="minorHAnsi"/>
            <w:sz w:val="24"/>
            <w:szCs w:val="24"/>
          </w:rPr>
          <w:t>https://doi.org/10.1007/s00421-025-05748-8</w:t>
        </w:r>
      </w:hyperlink>
    </w:p>
    <w:p w14:paraId="5E6C3EC3" w14:textId="77777777" w:rsidR="00361FCF" w:rsidRDefault="00361FCF" w:rsidP="00361FCF">
      <w:pPr>
        <w:tabs>
          <w:tab w:val="num" w:pos="720"/>
        </w:tabs>
        <w:spacing w:line="276" w:lineRule="auto"/>
        <w:jc w:val="both"/>
        <w:rPr>
          <w:rFonts w:asciiTheme="minorHAnsi" w:hAnsiTheme="minorHAnsi"/>
          <w:sz w:val="24"/>
          <w:szCs w:val="24"/>
        </w:rPr>
      </w:pPr>
      <w:proofErr w:type="spellStart"/>
      <w:r w:rsidRPr="00361FCF">
        <w:rPr>
          <w:rFonts w:asciiTheme="minorHAnsi" w:hAnsiTheme="minorHAnsi"/>
          <w:sz w:val="24"/>
          <w:szCs w:val="24"/>
        </w:rPr>
        <w:t>Ohkawara</w:t>
      </w:r>
      <w:proofErr w:type="spellEnd"/>
      <w:r w:rsidRPr="00361FCF">
        <w:rPr>
          <w:rFonts w:asciiTheme="minorHAnsi" w:hAnsiTheme="minorHAnsi"/>
          <w:sz w:val="24"/>
          <w:szCs w:val="24"/>
        </w:rPr>
        <w:t xml:space="preserve">, K. </w:t>
      </w:r>
      <w:r w:rsidRPr="00361FCF">
        <w:rPr>
          <w:rFonts w:asciiTheme="minorHAnsi" w:hAnsiTheme="minorHAnsi"/>
          <w:i/>
          <w:iCs/>
          <w:sz w:val="24"/>
          <w:szCs w:val="24"/>
        </w:rPr>
        <w:t>et al.</w:t>
      </w:r>
      <w:r w:rsidRPr="00361FCF">
        <w:rPr>
          <w:rFonts w:asciiTheme="minorHAnsi" w:hAnsiTheme="minorHAnsi"/>
          <w:sz w:val="24"/>
          <w:szCs w:val="24"/>
        </w:rPr>
        <w:t xml:space="preserve"> (2008) ‘Twenty-four-hour analysis of elevated energy expenditure’, </w:t>
      </w:r>
      <w:r w:rsidRPr="00361FCF">
        <w:rPr>
          <w:rFonts w:asciiTheme="minorHAnsi" w:hAnsiTheme="minorHAnsi"/>
          <w:i/>
          <w:iCs/>
          <w:sz w:val="24"/>
          <w:szCs w:val="24"/>
        </w:rPr>
        <w:t>American Journal of Clinical Nutrition</w:t>
      </w:r>
      <w:r w:rsidRPr="00361FCF">
        <w:rPr>
          <w:rFonts w:asciiTheme="minorHAnsi" w:hAnsiTheme="minorHAnsi"/>
          <w:sz w:val="24"/>
          <w:szCs w:val="24"/>
        </w:rPr>
        <w:t>, 87(5), pp. 1268–1276.</w:t>
      </w:r>
    </w:p>
    <w:p w14:paraId="0DB76081" w14:textId="77777777" w:rsidR="007B5F53" w:rsidRPr="00361FCF" w:rsidRDefault="007B5F53" w:rsidP="00361FCF">
      <w:pPr>
        <w:tabs>
          <w:tab w:val="num" w:pos="720"/>
        </w:tabs>
        <w:spacing w:line="276" w:lineRule="auto"/>
        <w:jc w:val="both"/>
        <w:rPr>
          <w:rFonts w:asciiTheme="minorHAnsi" w:hAnsiTheme="minorHAnsi"/>
          <w:sz w:val="24"/>
          <w:szCs w:val="24"/>
        </w:rPr>
      </w:pPr>
    </w:p>
    <w:p w14:paraId="79B0BA18" w14:textId="77777777" w:rsidR="00361FCF" w:rsidRDefault="00361FCF" w:rsidP="00361FCF">
      <w:pPr>
        <w:tabs>
          <w:tab w:val="num" w:pos="720"/>
        </w:tabs>
        <w:spacing w:line="276" w:lineRule="auto"/>
        <w:jc w:val="both"/>
        <w:rPr>
          <w:rFonts w:asciiTheme="minorHAnsi" w:hAnsiTheme="minorHAnsi"/>
          <w:sz w:val="24"/>
          <w:szCs w:val="24"/>
        </w:rPr>
      </w:pPr>
      <w:proofErr w:type="spellStart"/>
      <w:r w:rsidRPr="00361FCF">
        <w:rPr>
          <w:rFonts w:asciiTheme="minorHAnsi" w:hAnsiTheme="minorHAnsi"/>
          <w:sz w:val="24"/>
          <w:szCs w:val="24"/>
        </w:rPr>
        <w:t>Ohkawara</w:t>
      </w:r>
      <w:proofErr w:type="spellEnd"/>
      <w:r w:rsidRPr="00361FCF">
        <w:rPr>
          <w:rFonts w:asciiTheme="minorHAnsi" w:hAnsiTheme="minorHAnsi"/>
          <w:sz w:val="24"/>
          <w:szCs w:val="24"/>
        </w:rPr>
        <w:t xml:space="preserve">, K. </w:t>
      </w:r>
      <w:r w:rsidRPr="00361FCF">
        <w:rPr>
          <w:rFonts w:asciiTheme="minorHAnsi" w:hAnsiTheme="minorHAnsi"/>
          <w:i/>
          <w:iCs/>
          <w:sz w:val="24"/>
          <w:szCs w:val="24"/>
        </w:rPr>
        <w:t>et al.</w:t>
      </w:r>
      <w:r w:rsidRPr="00361FCF">
        <w:rPr>
          <w:rFonts w:asciiTheme="minorHAnsi" w:hAnsiTheme="minorHAnsi"/>
          <w:sz w:val="24"/>
          <w:szCs w:val="24"/>
        </w:rPr>
        <w:t xml:space="preserve"> (2012) ‘Variable factors of total daily energy expenditure’, </w:t>
      </w:r>
      <w:r w:rsidRPr="00361FCF">
        <w:rPr>
          <w:rFonts w:asciiTheme="minorHAnsi" w:hAnsiTheme="minorHAnsi"/>
          <w:i/>
          <w:iCs/>
          <w:sz w:val="24"/>
          <w:szCs w:val="24"/>
        </w:rPr>
        <w:t>Journal of Physical Fitness and Sports Medicine</w:t>
      </w:r>
      <w:r w:rsidRPr="00361FCF">
        <w:rPr>
          <w:rFonts w:asciiTheme="minorHAnsi" w:hAnsiTheme="minorHAnsi"/>
          <w:sz w:val="24"/>
          <w:szCs w:val="24"/>
        </w:rPr>
        <w:t>, 1(3), pp. 389–399.</w:t>
      </w:r>
    </w:p>
    <w:p w14:paraId="7D542872" w14:textId="77777777" w:rsidR="007B5F53" w:rsidRPr="00361FCF" w:rsidRDefault="007B5F53" w:rsidP="00361FCF">
      <w:pPr>
        <w:tabs>
          <w:tab w:val="num" w:pos="720"/>
        </w:tabs>
        <w:spacing w:line="276" w:lineRule="auto"/>
        <w:jc w:val="both"/>
        <w:rPr>
          <w:rFonts w:asciiTheme="minorHAnsi" w:hAnsiTheme="minorHAnsi"/>
          <w:sz w:val="24"/>
          <w:szCs w:val="24"/>
        </w:rPr>
      </w:pPr>
    </w:p>
    <w:p w14:paraId="0BE02335"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Ostojic, S.M. (2006) ‘Estimation of body fat in athletes’, </w:t>
      </w:r>
      <w:r w:rsidRPr="00361FCF">
        <w:rPr>
          <w:rFonts w:asciiTheme="minorHAnsi" w:hAnsiTheme="minorHAnsi"/>
          <w:i/>
          <w:iCs/>
          <w:sz w:val="24"/>
          <w:szCs w:val="24"/>
        </w:rPr>
        <w:t>Journal of Sports Medicine and Physical Fitness</w:t>
      </w:r>
      <w:r w:rsidRPr="00361FCF">
        <w:rPr>
          <w:rFonts w:asciiTheme="minorHAnsi" w:hAnsiTheme="minorHAnsi"/>
          <w:sz w:val="24"/>
          <w:szCs w:val="24"/>
        </w:rPr>
        <w:t>, 46(3), pp. 442–446.</w:t>
      </w:r>
    </w:p>
    <w:p w14:paraId="4E6F3543" w14:textId="77777777" w:rsidR="007B5F53" w:rsidRPr="00361FCF" w:rsidRDefault="007B5F53" w:rsidP="00361FCF">
      <w:pPr>
        <w:tabs>
          <w:tab w:val="num" w:pos="720"/>
        </w:tabs>
        <w:spacing w:line="276" w:lineRule="auto"/>
        <w:jc w:val="both"/>
        <w:rPr>
          <w:rFonts w:asciiTheme="minorHAnsi" w:hAnsiTheme="minorHAnsi"/>
          <w:sz w:val="24"/>
          <w:szCs w:val="24"/>
        </w:rPr>
      </w:pPr>
    </w:p>
    <w:p w14:paraId="30B35EBA"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Phillips, S.M. and Van Loon, L.J.C. (2011) ‘Dietary protein for athletes’, </w:t>
      </w:r>
      <w:r w:rsidRPr="00361FCF">
        <w:rPr>
          <w:rFonts w:asciiTheme="minorHAnsi" w:hAnsiTheme="minorHAnsi"/>
          <w:i/>
          <w:iCs/>
          <w:sz w:val="24"/>
          <w:szCs w:val="24"/>
        </w:rPr>
        <w:t>Journal of Sports Sciences</w:t>
      </w:r>
      <w:r w:rsidRPr="00361FCF">
        <w:rPr>
          <w:rFonts w:asciiTheme="minorHAnsi" w:hAnsiTheme="minorHAnsi"/>
          <w:sz w:val="24"/>
          <w:szCs w:val="24"/>
        </w:rPr>
        <w:t xml:space="preserve">, 29(S1), pp. S29–S38. </w:t>
      </w:r>
      <w:hyperlink r:id="rId33" w:tgtFrame="_new" w:history="1">
        <w:r w:rsidRPr="00361FCF">
          <w:rPr>
            <w:rStyle w:val="Hyperlink"/>
            <w:rFonts w:asciiTheme="minorHAnsi" w:hAnsiTheme="minorHAnsi"/>
            <w:sz w:val="24"/>
            <w:szCs w:val="24"/>
          </w:rPr>
          <w:t>https://doi.org/10.1080/02640414.2011.619204</w:t>
        </w:r>
      </w:hyperlink>
    </w:p>
    <w:p w14:paraId="1579E72F" w14:textId="77777777" w:rsidR="007B5F53" w:rsidRPr="00361FCF" w:rsidRDefault="007B5F53" w:rsidP="00361FCF">
      <w:pPr>
        <w:tabs>
          <w:tab w:val="num" w:pos="720"/>
        </w:tabs>
        <w:spacing w:line="276" w:lineRule="auto"/>
        <w:jc w:val="both"/>
        <w:rPr>
          <w:rFonts w:asciiTheme="minorHAnsi" w:hAnsiTheme="minorHAnsi"/>
          <w:sz w:val="24"/>
          <w:szCs w:val="24"/>
        </w:rPr>
      </w:pPr>
    </w:p>
    <w:p w14:paraId="6C45E16E" w14:textId="77777777" w:rsidR="00361FCF" w:rsidRP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Poon, E.T.C. </w:t>
      </w:r>
      <w:r w:rsidRPr="00361FCF">
        <w:rPr>
          <w:rFonts w:asciiTheme="minorHAnsi" w:hAnsiTheme="minorHAnsi"/>
          <w:i/>
          <w:iCs/>
          <w:sz w:val="24"/>
          <w:szCs w:val="24"/>
        </w:rPr>
        <w:t>et al.</w:t>
      </w:r>
      <w:r w:rsidRPr="00361FCF">
        <w:rPr>
          <w:rFonts w:asciiTheme="minorHAnsi" w:hAnsiTheme="minorHAnsi"/>
          <w:sz w:val="24"/>
          <w:szCs w:val="24"/>
        </w:rPr>
        <w:t xml:space="preserve"> (2025) ‘Dietary nitrate supplementation and exercise performance’, </w:t>
      </w:r>
      <w:r w:rsidRPr="00361FCF">
        <w:rPr>
          <w:rFonts w:asciiTheme="minorHAnsi" w:hAnsiTheme="minorHAnsi"/>
          <w:i/>
          <w:iCs/>
          <w:sz w:val="24"/>
          <w:szCs w:val="24"/>
        </w:rPr>
        <w:t>Sports Medicine</w:t>
      </w:r>
      <w:r w:rsidRPr="00361FCF">
        <w:rPr>
          <w:rFonts w:asciiTheme="minorHAnsi" w:hAnsiTheme="minorHAnsi"/>
          <w:sz w:val="24"/>
          <w:szCs w:val="24"/>
        </w:rPr>
        <w:t xml:space="preserve">, 55, pp. 1213–1231. </w:t>
      </w:r>
      <w:hyperlink r:id="rId34" w:tgtFrame="_new" w:history="1">
        <w:r w:rsidRPr="00361FCF">
          <w:rPr>
            <w:rStyle w:val="Hyperlink"/>
            <w:rFonts w:asciiTheme="minorHAnsi" w:hAnsiTheme="minorHAnsi"/>
            <w:sz w:val="24"/>
            <w:szCs w:val="24"/>
          </w:rPr>
          <w:t>https://doi.org/10.1007/s40279-025-02194-6</w:t>
        </w:r>
      </w:hyperlink>
    </w:p>
    <w:p w14:paraId="4FE62D53"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lastRenderedPageBreak/>
        <w:t xml:space="preserve">Saunders, P.U., Pyne, D.B., Telford, R.D. and Hawley, J.A. (2004) ‘Factors affecting running economy’, </w:t>
      </w:r>
      <w:r w:rsidRPr="00361FCF">
        <w:rPr>
          <w:rFonts w:asciiTheme="minorHAnsi" w:hAnsiTheme="minorHAnsi"/>
          <w:i/>
          <w:iCs/>
          <w:sz w:val="24"/>
          <w:szCs w:val="24"/>
        </w:rPr>
        <w:t>Sports Medicine</w:t>
      </w:r>
      <w:r w:rsidRPr="00361FCF">
        <w:rPr>
          <w:rFonts w:asciiTheme="minorHAnsi" w:hAnsiTheme="minorHAnsi"/>
          <w:sz w:val="24"/>
          <w:szCs w:val="24"/>
        </w:rPr>
        <w:t>, 34(7), pp. 465–485.</w:t>
      </w:r>
    </w:p>
    <w:p w14:paraId="1624E7FE" w14:textId="77777777" w:rsidR="007B5F53" w:rsidRPr="00361FCF" w:rsidRDefault="007B5F53" w:rsidP="00361FCF">
      <w:pPr>
        <w:tabs>
          <w:tab w:val="num" w:pos="720"/>
        </w:tabs>
        <w:spacing w:line="276" w:lineRule="auto"/>
        <w:jc w:val="both"/>
        <w:rPr>
          <w:rFonts w:asciiTheme="minorHAnsi" w:hAnsiTheme="minorHAnsi"/>
          <w:sz w:val="24"/>
          <w:szCs w:val="24"/>
        </w:rPr>
      </w:pPr>
    </w:p>
    <w:p w14:paraId="4C65A670" w14:textId="77777777" w:rsidR="00361FCF" w:rsidRDefault="00361FCF" w:rsidP="00361FCF">
      <w:pPr>
        <w:tabs>
          <w:tab w:val="num" w:pos="720"/>
        </w:tabs>
        <w:spacing w:line="276" w:lineRule="auto"/>
        <w:jc w:val="both"/>
        <w:rPr>
          <w:rFonts w:asciiTheme="minorHAnsi" w:hAnsiTheme="minorHAnsi"/>
          <w:sz w:val="24"/>
          <w:szCs w:val="24"/>
        </w:rPr>
      </w:pPr>
      <w:proofErr w:type="spellStart"/>
      <w:r w:rsidRPr="00361FCF">
        <w:rPr>
          <w:rFonts w:asciiTheme="minorHAnsi" w:hAnsiTheme="minorHAnsi"/>
          <w:sz w:val="24"/>
          <w:szCs w:val="24"/>
        </w:rPr>
        <w:t>Servomex</w:t>
      </w:r>
      <w:proofErr w:type="spellEnd"/>
      <w:r w:rsidRPr="00361FCF">
        <w:rPr>
          <w:rFonts w:asciiTheme="minorHAnsi" w:hAnsiTheme="minorHAnsi"/>
          <w:sz w:val="24"/>
          <w:szCs w:val="24"/>
        </w:rPr>
        <w:t xml:space="preserve"> Gas Analyser (</w:t>
      </w:r>
      <w:proofErr w:type="spellStart"/>
      <w:r w:rsidRPr="00361FCF">
        <w:rPr>
          <w:rFonts w:asciiTheme="minorHAnsi" w:hAnsiTheme="minorHAnsi"/>
          <w:sz w:val="24"/>
          <w:szCs w:val="24"/>
        </w:rPr>
        <w:t>Servomex</w:t>
      </w:r>
      <w:proofErr w:type="spellEnd"/>
      <w:r w:rsidRPr="00361FCF">
        <w:rPr>
          <w:rFonts w:asciiTheme="minorHAnsi" w:hAnsiTheme="minorHAnsi"/>
          <w:sz w:val="24"/>
          <w:szCs w:val="24"/>
        </w:rPr>
        <w:t xml:space="preserve"> </w:t>
      </w:r>
      <w:proofErr w:type="spellStart"/>
      <w:r w:rsidRPr="00361FCF">
        <w:rPr>
          <w:rFonts w:asciiTheme="minorHAnsi" w:hAnsiTheme="minorHAnsi"/>
          <w:sz w:val="24"/>
          <w:szCs w:val="24"/>
        </w:rPr>
        <w:t>miniHF</w:t>
      </w:r>
      <w:proofErr w:type="spellEnd"/>
      <w:r w:rsidRPr="00361FCF">
        <w:rPr>
          <w:rFonts w:asciiTheme="minorHAnsi" w:hAnsiTheme="minorHAnsi"/>
          <w:sz w:val="24"/>
          <w:szCs w:val="24"/>
        </w:rPr>
        <w:t xml:space="preserve"> 5200, </w:t>
      </w:r>
      <w:proofErr w:type="spellStart"/>
      <w:r w:rsidRPr="00361FCF">
        <w:rPr>
          <w:rFonts w:asciiTheme="minorHAnsi" w:hAnsiTheme="minorHAnsi"/>
          <w:sz w:val="24"/>
          <w:szCs w:val="24"/>
        </w:rPr>
        <w:t>Servomex</w:t>
      </w:r>
      <w:proofErr w:type="spellEnd"/>
      <w:r w:rsidRPr="00361FCF">
        <w:rPr>
          <w:rFonts w:asciiTheme="minorHAnsi" w:hAnsiTheme="minorHAnsi"/>
          <w:sz w:val="24"/>
          <w:szCs w:val="24"/>
        </w:rPr>
        <w:t xml:space="preserve">, Bristol, UK). </w:t>
      </w:r>
      <w:hyperlink r:id="rId35" w:tgtFrame="_new" w:history="1">
        <w:r w:rsidRPr="00361FCF">
          <w:rPr>
            <w:rStyle w:val="Hyperlink"/>
            <w:rFonts w:asciiTheme="minorHAnsi" w:hAnsiTheme="minorHAnsi"/>
            <w:sz w:val="24"/>
            <w:szCs w:val="24"/>
          </w:rPr>
          <w:t>https://www.servomex.com/</w:t>
        </w:r>
      </w:hyperlink>
    </w:p>
    <w:p w14:paraId="7EC647CB" w14:textId="77777777" w:rsidR="007B5F53" w:rsidRPr="00361FCF" w:rsidRDefault="007B5F53" w:rsidP="00361FCF">
      <w:pPr>
        <w:tabs>
          <w:tab w:val="num" w:pos="720"/>
        </w:tabs>
        <w:spacing w:line="276" w:lineRule="auto"/>
        <w:jc w:val="both"/>
        <w:rPr>
          <w:rFonts w:asciiTheme="minorHAnsi" w:hAnsiTheme="minorHAnsi"/>
          <w:sz w:val="24"/>
          <w:szCs w:val="24"/>
        </w:rPr>
      </w:pPr>
    </w:p>
    <w:p w14:paraId="72AEF5FE"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Shetty, P. (2005) ‘Energy requirements of adults’, </w:t>
      </w:r>
      <w:r w:rsidRPr="00361FCF">
        <w:rPr>
          <w:rFonts w:asciiTheme="minorHAnsi" w:hAnsiTheme="minorHAnsi"/>
          <w:i/>
          <w:iCs/>
          <w:sz w:val="24"/>
          <w:szCs w:val="24"/>
        </w:rPr>
        <w:t>Public Health Nutrition</w:t>
      </w:r>
      <w:r w:rsidRPr="00361FCF">
        <w:rPr>
          <w:rFonts w:asciiTheme="minorHAnsi" w:hAnsiTheme="minorHAnsi"/>
          <w:sz w:val="24"/>
          <w:szCs w:val="24"/>
        </w:rPr>
        <w:t>, 8(7A), pp. 994–1009.</w:t>
      </w:r>
    </w:p>
    <w:p w14:paraId="4F5B1C49" w14:textId="77777777" w:rsidR="007B5F53" w:rsidRPr="00361FCF" w:rsidRDefault="007B5F53" w:rsidP="00361FCF">
      <w:pPr>
        <w:tabs>
          <w:tab w:val="num" w:pos="720"/>
        </w:tabs>
        <w:spacing w:line="276" w:lineRule="auto"/>
        <w:jc w:val="both"/>
        <w:rPr>
          <w:rFonts w:asciiTheme="minorHAnsi" w:hAnsiTheme="minorHAnsi"/>
          <w:sz w:val="24"/>
          <w:szCs w:val="24"/>
        </w:rPr>
      </w:pPr>
    </w:p>
    <w:p w14:paraId="3D201346" w14:textId="77777777" w:rsidR="00361FCF" w:rsidRDefault="00361FCF" w:rsidP="00361FCF">
      <w:pPr>
        <w:tabs>
          <w:tab w:val="num" w:pos="720"/>
        </w:tabs>
        <w:spacing w:line="276" w:lineRule="auto"/>
        <w:jc w:val="both"/>
        <w:rPr>
          <w:rFonts w:asciiTheme="minorHAnsi" w:hAnsiTheme="minorHAnsi"/>
          <w:sz w:val="24"/>
          <w:szCs w:val="24"/>
        </w:rPr>
      </w:pPr>
      <w:proofErr w:type="spellStart"/>
      <w:r w:rsidRPr="00361FCF">
        <w:rPr>
          <w:rFonts w:asciiTheme="minorHAnsi" w:hAnsiTheme="minorHAnsi"/>
          <w:sz w:val="24"/>
          <w:szCs w:val="24"/>
        </w:rPr>
        <w:t>Sjödin</w:t>
      </w:r>
      <w:proofErr w:type="spellEnd"/>
      <w:r w:rsidRPr="00361FCF">
        <w:rPr>
          <w:rFonts w:asciiTheme="minorHAnsi" w:hAnsiTheme="minorHAnsi"/>
          <w:sz w:val="24"/>
          <w:szCs w:val="24"/>
        </w:rPr>
        <w:t xml:space="preserve">, B. and </w:t>
      </w:r>
      <w:proofErr w:type="spellStart"/>
      <w:r w:rsidRPr="00361FCF">
        <w:rPr>
          <w:rFonts w:asciiTheme="minorHAnsi" w:hAnsiTheme="minorHAnsi"/>
          <w:sz w:val="24"/>
          <w:szCs w:val="24"/>
        </w:rPr>
        <w:t>Svedenhag</w:t>
      </w:r>
      <w:proofErr w:type="spellEnd"/>
      <w:r w:rsidRPr="00361FCF">
        <w:rPr>
          <w:rFonts w:asciiTheme="minorHAnsi" w:hAnsiTheme="minorHAnsi"/>
          <w:sz w:val="24"/>
          <w:szCs w:val="24"/>
        </w:rPr>
        <w:t xml:space="preserve">, J. (1985) ‘Applied physiology of marathon running’, </w:t>
      </w:r>
      <w:r w:rsidRPr="00361FCF">
        <w:rPr>
          <w:rFonts w:asciiTheme="minorHAnsi" w:hAnsiTheme="minorHAnsi"/>
          <w:i/>
          <w:iCs/>
          <w:sz w:val="24"/>
          <w:szCs w:val="24"/>
        </w:rPr>
        <w:t>Sports Medicine</w:t>
      </w:r>
      <w:r w:rsidRPr="00361FCF">
        <w:rPr>
          <w:rFonts w:asciiTheme="minorHAnsi" w:hAnsiTheme="minorHAnsi"/>
          <w:sz w:val="24"/>
          <w:szCs w:val="24"/>
        </w:rPr>
        <w:t xml:space="preserve">, 2(2), pp. 83–99. </w:t>
      </w:r>
      <w:hyperlink r:id="rId36" w:tgtFrame="_new" w:history="1">
        <w:r w:rsidRPr="00361FCF">
          <w:rPr>
            <w:rStyle w:val="Hyperlink"/>
            <w:rFonts w:asciiTheme="minorHAnsi" w:hAnsiTheme="minorHAnsi"/>
            <w:sz w:val="24"/>
            <w:szCs w:val="24"/>
          </w:rPr>
          <w:t>https://doi.org/10.2165/00007256-198502020-00002</w:t>
        </w:r>
      </w:hyperlink>
    </w:p>
    <w:p w14:paraId="728B0699" w14:textId="77777777" w:rsidR="007B5F53" w:rsidRPr="00361FCF" w:rsidRDefault="007B5F53" w:rsidP="00361FCF">
      <w:pPr>
        <w:tabs>
          <w:tab w:val="num" w:pos="720"/>
        </w:tabs>
        <w:spacing w:line="276" w:lineRule="auto"/>
        <w:jc w:val="both"/>
        <w:rPr>
          <w:rFonts w:asciiTheme="minorHAnsi" w:hAnsiTheme="minorHAnsi"/>
          <w:sz w:val="24"/>
          <w:szCs w:val="24"/>
        </w:rPr>
      </w:pPr>
    </w:p>
    <w:p w14:paraId="129043F7"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Skinfold Calipers (Harpenden Skinfold </w:t>
      </w:r>
      <w:proofErr w:type="spellStart"/>
      <w:r w:rsidRPr="00361FCF">
        <w:rPr>
          <w:rFonts w:asciiTheme="minorHAnsi" w:hAnsiTheme="minorHAnsi"/>
          <w:sz w:val="24"/>
          <w:szCs w:val="24"/>
        </w:rPr>
        <w:t>Caliper</w:t>
      </w:r>
      <w:proofErr w:type="spellEnd"/>
      <w:r w:rsidRPr="00361FCF">
        <w:rPr>
          <w:rFonts w:asciiTheme="minorHAnsi" w:hAnsiTheme="minorHAnsi"/>
          <w:sz w:val="24"/>
          <w:szCs w:val="24"/>
        </w:rPr>
        <w:t xml:space="preserve">, Baty Int., West Sussex, UK). </w:t>
      </w:r>
      <w:hyperlink r:id="rId37" w:tgtFrame="_new" w:history="1">
        <w:r w:rsidRPr="00361FCF">
          <w:rPr>
            <w:rStyle w:val="Hyperlink"/>
            <w:rFonts w:asciiTheme="minorHAnsi" w:hAnsiTheme="minorHAnsi"/>
            <w:sz w:val="24"/>
            <w:szCs w:val="24"/>
          </w:rPr>
          <w:t>http://www.harpenden-skinfold.com/</w:t>
        </w:r>
      </w:hyperlink>
    </w:p>
    <w:p w14:paraId="56D99856" w14:textId="77777777" w:rsidR="007B5F53" w:rsidRPr="00361FCF" w:rsidRDefault="007B5F53" w:rsidP="00361FCF">
      <w:pPr>
        <w:tabs>
          <w:tab w:val="num" w:pos="720"/>
        </w:tabs>
        <w:spacing w:line="276" w:lineRule="auto"/>
        <w:jc w:val="both"/>
        <w:rPr>
          <w:rFonts w:asciiTheme="minorHAnsi" w:hAnsiTheme="minorHAnsi"/>
          <w:sz w:val="24"/>
          <w:szCs w:val="24"/>
        </w:rPr>
      </w:pPr>
    </w:p>
    <w:p w14:paraId="438C24E9"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St Clair Gibson, A., Swart, J. and Tucker, R. (2018) ‘The integrative governor theory’, </w:t>
      </w:r>
      <w:r w:rsidRPr="00361FCF">
        <w:rPr>
          <w:rFonts w:asciiTheme="minorHAnsi" w:hAnsiTheme="minorHAnsi"/>
          <w:i/>
          <w:iCs/>
          <w:sz w:val="24"/>
          <w:szCs w:val="24"/>
        </w:rPr>
        <w:t>European Journal of Sport Science</w:t>
      </w:r>
      <w:r w:rsidRPr="00361FCF">
        <w:rPr>
          <w:rFonts w:asciiTheme="minorHAnsi" w:hAnsiTheme="minorHAnsi"/>
          <w:sz w:val="24"/>
          <w:szCs w:val="24"/>
        </w:rPr>
        <w:t xml:space="preserve">, 18(1), pp. 25–36. </w:t>
      </w:r>
      <w:hyperlink r:id="rId38" w:tgtFrame="_new" w:history="1">
        <w:r w:rsidRPr="00361FCF">
          <w:rPr>
            <w:rStyle w:val="Hyperlink"/>
            <w:rFonts w:asciiTheme="minorHAnsi" w:hAnsiTheme="minorHAnsi"/>
            <w:sz w:val="24"/>
            <w:szCs w:val="24"/>
          </w:rPr>
          <w:t>https://doi.org/10.1080/17461391.2017.1321688</w:t>
        </w:r>
      </w:hyperlink>
    </w:p>
    <w:p w14:paraId="06DDB1E5" w14:textId="77777777" w:rsidR="007B5F53" w:rsidRPr="00361FCF" w:rsidRDefault="007B5F53" w:rsidP="00361FCF">
      <w:pPr>
        <w:tabs>
          <w:tab w:val="num" w:pos="720"/>
        </w:tabs>
        <w:spacing w:line="276" w:lineRule="auto"/>
        <w:jc w:val="both"/>
        <w:rPr>
          <w:rFonts w:asciiTheme="minorHAnsi" w:hAnsiTheme="minorHAnsi"/>
          <w:sz w:val="24"/>
          <w:szCs w:val="24"/>
        </w:rPr>
      </w:pPr>
    </w:p>
    <w:p w14:paraId="7270D1BD"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Svedahl, K. and MacIntosh, B.R. (2003) ‘Anaerobic threshold’, </w:t>
      </w:r>
      <w:r w:rsidRPr="00361FCF">
        <w:rPr>
          <w:rFonts w:asciiTheme="minorHAnsi" w:hAnsiTheme="minorHAnsi"/>
          <w:i/>
          <w:iCs/>
          <w:sz w:val="24"/>
          <w:szCs w:val="24"/>
        </w:rPr>
        <w:t>Canadian Journal of Applied Physiology</w:t>
      </w:r>
      <w:r w:rsidRPr="00361FCF">
        <w:rPr>
          <w:rFonts w:asciiTheme="minorHAnsi" w:hAnsiTheme="minorHAnsi"/>
          <w:sz w:val="24"/>
          <w:szCs w:val="24"/>
        </w:rPr>
        <w:t xml:space="preserve">, 28(2), pp. 299–323. </w:t>
      </w:r>
      <w:hyperlink r:id="rId39" w:tgtFrame="_new" w:history="1">
        <w:r w:rsidRPr="00361FCF">
          <w:rPr>
            <w:rStyle w:val="Hyperlink"/>
            <w:rFonts w:asciiTheme="minorHAnsi" w:hAnsiTheme="minorHAnsi"/>
            <w:sz w:val="24"/>
            <w:szCs w:val="24"/>
          </w:rPr>
          <w:t>https://doi.org/10.1139/h03-023</w:t>
        </w:r>
      </w:hyperlink>
    </w:p>
    <w:p w14:paraId="150E591B" w14:textId="77777777" w:rsidR="007B5F53" w:rsidRPr="00361FCF" w:rsidRDefault="007B5F53" w:rsidP="00361FCF">
      <w:pPr>
        <w:tabs>
          <w:tab w:val="num" w:pos="720"/>
        </w:tabs>
        <w:spacing w:line="276" w:lineRule="auto"/>
        <w:jc w:val="both"/>
        <w:rPr>
          <w:rFonts w:asciiTheme="minorHAnsi" w:hAnsiTheme="minorHAnsi"/>
          <w:sz w:val="24"/>
          <w:szCs w:val="24"/>
        </w:rPr>
      </w:pPr>
    </w:p>
    <w:p w14:paraId="6D2B2A5B"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Thomas, D.T., Erdman, K.A. and Burke, L.M. (2016) ‘Nutrition and athletic performance’, </w:t>
      </w:r>
      <w:r w:rsidRPr="00361FCF">
        <w:rPr>
          <w:rFonts w:asciiTheme="minorHAnsi" w:hAnsiTheme="minorHAnsi"/>
          <w:i/>
          <w:iCs/>
          <w:sz w:val="24"/>
          <w:szCs w:val="24"/>
        </w:rPr>
        <w:t>Medicine &amp; Science in Sports &amp; Exercise</w:t>
      </w:r>
      <w:r w:rsidRPr="00361FCF">
        <w:rPr>
          <w:rFonts w:asciiTheme="minorHAnsi" w:hAnsiTheme="minorHAnsi"/>
          <w:sz w:val="24"/>
          <w:szCs w:val="24"/>
        </w:rPr>
        <w:t xml:space="preserve">, 48(3), pp. 543–568. </w:t>
      </w:r>
      <w:hyperlink r:id="rId40" w:tgtFrame="_new" w:history="1">
        <w:r w:rsidRPr="00361FCF">
          <w:rPr>
            <w:rStyle w:val="Hyperlink"/>
            <w:rFonts w:asciiTheme="minorHAnsi" w:hAnsiTheme="minorHAnsi"/>
            <w:sz w:val="24"/>
            <w:szCs w:val="24"/>
          </w:rPr>
          <w:t>https://doi.org/10.1249/MSS.0000000000000852</w:t>
        </w:r>
      </w:hyperlink>
    </w:p>
    <w:p w14:paraId="75014BDD" w14:textId="77777777" w:rsidR="007B5F53" w:rsidRPr="00361FCF" w:rsidRDefault="007B5F53" w:rsidP="00361FCF">
      <w:pPr>
        <w:tabs>
          <w:tab w:val="num" w:pos="720"/>
        </w:tabs>
        <w:spacing w:line="276" w:lineRule="auto"/>
        <w:jc w:val="both"/>
        <w:rPr>
          <w:rFonts w:asciiTheme="minorHAnsi" w:hAnsiTheme="minorHAnsi"/>
          <w:sz w:val="24"/>
          <w:szCs w:val="24"/>
        </w:rPr>
      </w:pPr>
    </w:p>
    <w:p w14:paraId="2C04D813" w14:textId="77777777" w:rsid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t xml:space="preserve">Treadmill (HP Cosmos Pluto Med, HP Cosmos Sports &amp; Medical GmbH, </w:t>
      </w:r>
      <w:proofErr w:type="spellStart"/>
      <w:r w:rsidRPr="00361FCF">
        <w:rPr>
          <w:rFonts w:asciiTheme="minorHAnsi" w:hAnsiTheme="minorHAnsi"/>
          <w:sz w:val="24"/>
          <w:szCs w:val="24"/>
        </w:rPr>
        <w:t>Nussdorf</w:t>
      </w:r>
      <w:proofErr w:type="spellEnd"/>
      <w:r w:rsidRPr="00361FCF">
        <w:rPr>
          <w:rFonts w:asciiTheme="minorHAnsi" w:hAnsiTheme="minorHAnsi"/>
          <w:sz w:val="24"/>
          <w:szCs w:val="24"/>
        </w:rPr>
        <w:t xml:space="preserve">-Traunstein, Germany). </w:t>
      </w:r>
      <w:hyperlink r:id="rId41" w:tgtFrame="_new" w:history="1">
        <w:r w:rsidRPr="00361FCF">
          <w:rPr>
            <w:rStyle w:val="Hyperlink"/>
            <w:rFonts w:asciiTheme="minorHAnsi" w:hAnsiTheme="minorHAnsi"/>
            <w:sz w:val="24"/>
            <w:szCs w:val="24"/>
          </w:rPr>
          <w:t>https://www.hpcosmos.com</w:t>
        </w:r>
      </w:hyperlink>
    </w:p>
    <w:p w14:paraId="1705A0C8" w14:textId="77777777" w:rsidR="007B5F53" w:rsidRPr="00361FCF" w:rsidRDefault="007B5F53" w:rsidP="00361FCF">
      <w:pPr>
        <w:tabs>
          <w:tab w:val="num" w:pos="720"/>
        </w:tabs>
        <w:spacing w:line="276" w:lineRule="auto"/>
        <w:jc w:val="both"/>
        <w:rPr>
          <w:rFonts w:asciiTheme="minorHAnsi" w:hAnsiTheme="minorHAnsi"/>
          <w:sz w:val="24"/>
          <w:szCs w:val="24"/>
        </w:rPr>
      </w:pPr>
    </w:p>
    <w:p w14:paraId="50E223D9" w14:textId="07BF6751" w:rsidR="00361FCF" w:rsidRDefault="00FB34A2" w:rsidP="00361FCF">
      <w:pPr>
        <w:tabs>
          <w:tab w:val="num" w:pos="720"/>
        </w:tabs>
        <w:spacing w:line="276" w:lineRule="auto"/>
        <w:jc w:val="both"/>
        <w:rPr>
          <w:rFonts w:asciiTheme="minorHAnsi" w:hAnsiTheme="minorHAnsi"/>
          <w:sz w:val="24"/>
          <w:szCs w:val="24"/>
        </w:rPr>
      </w:pPr>
      <w:proofErr w:type="spellStart"/>
      <w:r w:rsidRPr="00FB34A2">
        <w:rPr>
          <w:rFonts w:asciiTheme="minorHAnsi" w:hAnsiTheme="minorHAnsi"/>
          <w:sz w:val="24"/>
          <w:szCs w:val="24"/>
        </w:rPr>
        <w:t>Vikmoen</w:t>
      </w:r>
      <w:proofErr w:type="spellEnd"/>
      <w:r w:rsidRPr="00FB34A2">
        <w:rPr>
          <w:rFonts w:asciiTheme="minorHAnsi" w:hAnsiTheme="minorHAnsi"/>
          <w:sz w:val="24"/>
          <w:szCs w:val="24"/>
        </w:rPr>
        <w:t xml:space="preserve">, O., Ellefsen, S., Trøen, Ø., Hollan, I., </w:t>
      </w:r>
      <w:proofErr w:type="spellStart"/>
      <w:r w:rsidRPr="00FB34A2">
        <w:rPr>
          <w:rFonts w:asciiTheme="minorHAnsi" w:hAnsiTheme="minorHAnsi"/>
          <w:sz w:val="24"/>
          <w:szCs w:val="24"/>
        </w:rPr>
        <w:t>Hanestadhaugen</w:t>
      </w:r>
      <w:proofErr w:type="spellEnd"/>
      <w:r w:rsidRPr="00FB34A2">
        <w:rPr>
          <w:rFonts w:asciiTheme="minorHAnsi" w:hAnsiTheme="minorHAnsi"/>
          <w:sz w:val="24"/>
          <w:szCs w:val="24"/>
        </w:rPr>
        <w:t xml:space="preserve">, M., Raastad, T., </w:t>
      </w:r>
      <w:r>
        <w:rPr>
          <w:rFonts w:asciiTheme="minorHAnsi" w:hAnsiTheme="minorHAnsi"/>
          <w:sz w:val="24"/>
          <w:szCs w:val="24"/>
        </w:rPr>
        <w:t>and</w:t>
      </w:r>
      <w:r w:rsidRPr="00FB34A2">
        <w:rPr>
          <w:rFonts w:asciiTheme="minorHAnsi" w:hAnsiTheme="minorHAnsi"/>
          <w:sz w:val="24"/>
          <w:szCs w:val="24"/>
        </w:rPr>
        <w:t xml:space="preserve"> Rønnestad, B. R</w:t>
      </w:r>
      <w:r>
        <w:rPr>
          <w:rFonts w:asciiTheme="minorHAnsi" w:hAnsiTheme="minorHAnsi"/>
          <w:sz w:val="24"/>
          <w:szCs w:val="24"/>
        </w:rPr>
        <w:t xml:space="preserve">. </w:t>
      </w:r>
      <w:r w:rsidR="00361FCF" w:rsidRPr="00361FCF">
        <w:rPr>
          <w:rFonts w:asciiTheme="minorHAnsi" w:hAnsiTheme="minorHAnsi"/>
          <w:sz w:val="24"/>
          <w:szCs w:val="24"/>
        </w:rPr>
        <w:t xml:space="preserve">(2016) ‘Strength training improves cycling performance’, </w:t>
      </w:r>
      <w:r w:rsidR="00361FCF" w:rsidRPr="00361FCF">
        <w:rPr>
          <w:rFonts w:asciiTheme="minorHAnsi" w:hAnsiTheme="minorHAnsi"/>
          <w:i/>
          <w:iCs/>
          <w:sz w:val="24"/>
          <w:szCs w:val="24"/>
        </w:rPr>
        <w:t>Scandinavian Journal of Medicine &amp; Science in Sports</w:t>
      </w:r>
      <w:r w:rsidR="00361FCF" w:rsidRPr="00361FCF">
        <w:rPr>
          <w:rFonts w:asciiTheme="minorHAnsi" w:hAnsiTheme="minorHAnsi"/>
          <w:sz w:val="24"/>
          <w:szCs w:val="24"/>
        </w:rPr>
        <w:t xml:space="preserve">, 26(4), pp. 384–396. </w:t>
      </w:r>
      <w:hyperlink r:id="rId42" w:tgtFrame="_new" w:history="1">
        <w:r w:rsidR="00361FCF" w:rsidRPr="00361FCF">
          <w:rPr>
            <w:rStyle w:val="Hyperlink"/>
            <w:rFonts w:asciiTheme="minorHAnsi" w:hAnsiTheme="minorHAnsi"/>
            <w:sz w:val="24"/>
            <w:szCs w:val="24"/>
          </w:rPr>
          <w:t>https://doi.org/10.1111/sms.12468</w:t>
        </w:r>
      </w:hyperlink>
    </w:p>
    <w:p w14:paraId="6DA1781C" w14:textId="77777777" w:rsidR="007B5F53" w:rsidRPr="00361FCF" w:rsidRDefault="007B5F53" w:rsidP="00361FCF">
      <w:pPr>
        <w:tabs>
          <w:tab w:val="num" w:pos="720"/>
        </w:tabs>
        <w:spacing w:line="276" w:lineRule="auto"/>
        <w:jc w:val="both"/>
        <w:rPr>
          <w:rFonts w:asciiTheme="minorHAnsi" w:hAnsiTheme="minorHAnsi"/>
          <w:sz w:val="24"/>
          <w:szCs w:val="24"/>
        </w:rPr>
      </w:pPr>
    </w:p>
    <w:p w14:paraId="0E861899" w14:textId="2407584C" w:rsidR="00361FCF" w:rsidRDefault="002D56F2" w:rsidP="00361FCF">
      <w:pPr>
        <w:tabs>
          <w:tab w:val="num" w:pos="720"/>
        </w:tabs>
        <w:spacing w:line="276" w:lineRule="auto"/>
        <w:jc w:val="both"/>
        <w:rPr>
          <w:rFonts w:asciiTheme="minorHAnsi" w:hAnsiTheme="minorHAnsi"/>
          <w:sz w:val="24"/>
          <w:szCs w:val="24"/>
        </w:rPr>
      </w:pPr>
      <w:r w:rsidRPr="002D56F2">
        <w:rPr>
          <w:rFonts w:asciiTheme="minorHAnsi" w:hAnsiTheme="minorHAnsi"/>
          <w:sz w:val="24"/>
          <w:szCs w:val="24"/>
        </w:rPr>
        <w:t xml:space="preserve">Von Duvillard, S. P., Braun, W. A., Markofski, M., Beneke, R., </w:t>
      </w:r>
      <w:r>
        <w:rPr>
          <w:rFonts w:asciiTheme="minorHAnsi" w:hAnsiTheme="minorHAnsi"/>
          <w:sz w:val="24"/>
          <w:szCs w:val="24"/>
        </w:rPr>
        <w:t>and</w:t>
      </w:r>
      <w:r w:rsidRPr="002D56F2">
        <w:rPr>
          <w:rFonts w:asciiTheme="minorHAnsi" w:hAnsiTheme="minorHAnsi"/>
          <w:sz w:val="24"/>
          <w:szCs w:val="24"/>
        </w:rPr>
        <w:t xml:space="preserve"> </w:t>
      </w:r>
      <w:proofErr w:type="spellStart"/>
      <w:r w:rsidRPr="002D56F2">
        <w:rPr>
          <w:rFonts w:asciiTheme="minorHAnsi" w:hAnsiTheme="minorHAnsi"/>
          <w:sz w:val="24"/>
          <w:szCs w:val="24"/>
        </w:rPr>
        <w:t>Leithäuser</w:t>
      </w:r>
      <w:proofErr w:type="spellEnd"/>
      <w:r w:rsidRPr="002D56F2">
        <w:rPr>
          <w:rFonts w:asciiTheme="minorHAnsi" w:hAnsiTheme="minorHAnsi"/>
          <w:sz w:val="24"/>
          <w:szCs w:val="24"/>
        </w:rPr>
        <w:t>, R.</w:t>
      </w:r>
      <w:r w:rsidR="00361FCF" w:rsidRPr="00361FCF">
        <w:rPr>
          <w:rFonts w:asciiTheme="minorHAnsi" w:hAnsiTheme="minorHAnsi"/>
          <w:sz w:val="24"/>
          <w:szCs w:val="24"/>
        </w:rPr>
        <w:t xml:space="preserve"> (2004) ‘Fluids and hydration in prolonged endurance performance’, </w:t>
      </w:r>
      <w:r w:rsidR="00361FCF" w:rsidRPr="00361FCF">
        <w:rPr>
          <w:rFonts w:asciiTheme="minorHAnsi" w:hAnsiTheme="minorHAnsi"/>
          <w:i/>
          <w:iCs/>
          <w:sz w:val="24"/>
          <w:szCs w:val="24"/>
        </w:rPr>
        <w:t>Nutrition</w:t>
      </w:r>
      <w:r w:rsidR="00361FCF" w:rsidRPr="00361FCF">
        <w:rPr>
          <w:rFonts w:asciiTheme="minorHAnsi" w:hAnsiTheme="minorHAnsi"/>
          <w:sz w:val="24"/>
          <w:szCs w:val="24"/>
        </w:rPr>
        <w:t xml:space="preserve">, 20(7–8), pp. 651–656. </w:t>
      </w:r>
      <w:hyperlink r:id="rId43" w:tgtFrame="_new" w:history="1">
        <w:r w:rsidR="00361FCF" w:rsidRPr="00361FCF">
          <w:rPr>
            <w:rStyle w:val="Hyperlink"/>
            <w:rFonts w:asciiTheme="minorHAnsi" w:hAnsiTheme="minorHAnsi"/>
            <w:sz w:val="24"/>
            <w:szCs w:val="24"/>
          </w:rPr>
          <w:t>https://doi.org/10.1016/j.nut.2004.04.011</w:t>
        </w:r>
      </w:hyperlink>
    </w:p>
    <w:p w14:paraId="4E4E003F" w14:textId="77777777" w:rsidR="007B5F53" w:rsidRPr="00361FCF" w:rsidRDefault="007B5F53" w:rsidP="00361FCF">
      <w:pPr>
        <w:tabs>
          <w:tab w:val="num" w:pos="720"/>
        </w:tabs>
        <w:spacing w:line="276" w:lineRule="auto"/>
        <w:jc w:val="both"/>
        <w:rPr>
          <w:rFonts w:asciiTheme="minorHAnsi" w:hAnsiTheme="minorHAnsi"/>
          <w:sz w:val="24"/>
          <w:szCs w:val="24"/>
        </w:rPr>
      </w:pPr>
    </w:p>
    <w:p w14:paraId="496A541D" w14:textId="77777777" w:rsidR="00361FCF" w:rsidRPr="00361FCF" w:rsidRDefault="00361FCF" w:rsidP="00361FCF">
      <w:pPr>
        <w:tabs>
          <w:tab w:val="num" w:pos="720"/>
        </w:tabs>
        <w:spacing w:line="276" w:lineRule="auto"/>
        <w:jc w:val="both"/>
        <w:rPr>
          <w:rFonts w:asciiTheme="minorHAnsi" w:hAnsiTheme="minorHAnsi"/>
          <w:sz w:val="24"/>
          <w:szCs w:val="24"/>
        </w:rPr>
      </w:pPr>
      <w:proofErr w:type="spellStart"/>
      <w:r w:rsidRPr="00361FCF">
        <w:rPr>
          <w:rFonts w:asciiTheme="minorHAnsi" w:hAnsiTheme="minorHAnsi"/>
          <w:sz w:val="24"/>
          <w:szCs w:val="24"/>
        </w:rPr>
        <w:t>Westerblad</w:t>
      </w:r>
      <w:proofErr w:type="spellEnd"/>
      <w:r w:rsidRPr="00361FCF">
        <w:rPr>
          <w:rFonts w:asciiTheme="minorHAnsi" w:hAnsiTheme="minorHAnsi"/>
          <w:sz w:val="24"/>
          <w:szCs w:val="24"/>
        </w:rPr>
        <w:t xml:space="preserve">, H., Bruton, J.D. and Katz, A. (2010) ‘Skeletal muscle: energy metabolism, fibre types, fatigue and adaptability’, </w:t>
      </w:r>
      <w:r w:rsidRPr="00361FCF">
        <w:rPr>
          <w:rFonts w:asciiTheme="minorHAnsi" w:hAnsiTheme="minorHAnsi"/>
          <w:i/>
          <w:iCs/>
          <w:sz w:val="24"/>
          <w:szCs w:val="24"/>
        </w:rPr>
        <w:t>Experimental Cell Research</w:t>
      </w:r>
      <w:r w:rsidRPr="00361FCF">
        <w:rPr>
          <w:rFonts w:asciiTheme="minorHAnsi" w:hAnsiTheme="minorHAnsi"/>
          <w:sz w:val="24"/>
          <w:szCs w:val="24"/>
        </w:rPr>
        <w:t>, 316(18), pp. 3093–3099.</w:t>
      </w:r>
    </w:p>
    <w:p w14:paraId="0F29AEA9" w14:textId="77777777" w:rsidR="00361FCF" w:rsidRPr="00361FCF" w:rsidRDefault="00361FCF" w:rsidP="00361FCF">
      <w:pPr>
        <w:tabs>
          <w:tab w:val="num" w:pos="720"/>
        </w:tabs>
        <w:spacing w:line="276" w:lineRule="auto"/>
        <w:jc w:val="both"/>
        <w:rPr>
          <w:rFonts w:asciiTheme="minorHAnsi" w:hAnsiTheme="minorHAnsi"/>
          <w:sz w:val="24"/>
          <w:szCs w:val="24"/>
        </w:rPr>
      </w:pPr>
      <w:r w:rsidRPr="00361FCF">
        <w:rPr>
          <w:rFonts w:asciiTheme="minorHAnsi" w:hAnsiTheme="minorHAnsi"/>
          <w:sz w:val="24"/>
          <w:szCs w:val="24"/>
        </w:rPr>
        <w:lastRenderedPageBreak/>
        <w:t xml:space="preserve">Zhao, S., Zhang, H., Xu, Y., Li, J., Du, S. and Ning, Z. (2024) ‘The effect of protein intake on athletic performance’, </w:t>
      </w:r>
      <w:r w:rsidRPr="00361FCF">
        <w:rPr>
          <w:rFonts w:asciiTheme="minorHAnsi" w:hAnsiTheme="minorHAnsi"/>
          <w:i/>
          <w:iCs/>
          <w:sz w:val="24"/>
          <w:szCs w:val="24"/>
        </w:rPr>
        <w:t>Frontiers in Nutrition</w:t>
      </w:r>
      <w:r w:rsidRPr="00361FCF">
        <w:rPr>
          <w:rFonts w:asciiTheme="minorHAnsi" w:hAnsiTheme="minorHAnsi"/>
          <w:sz w:val="24"/>
          <w:szCs w:val="24"/>
        </w:rPr>
        <w:t xml:space="preserve">, 11, 1455728. </w:t>
      </w:r>
      <w:hyperlink r:id="rId44" w:tgtFrame="_new" w:history="1">
        <w:r w:rsidRPr="00361FCF">
          <w:rPr>
            <w:rStyle w:val="Hyperlink"/>
            <w:rFonts w:asciiTheme="minorHAnsi" w:hAnsiTheme="minorHAnsi"/>
            <w:sz w:val="24"/>
            <w:szCs w:val="24"/>
          </w:rPr>
          <w:t>https://doi.org/10.3389/fnut.2024.1455728</w:t>
        </w:r>
      </w:hyperlink>
    </w:p>
    <w:p w14:paraId="67CCB2D1" w14:textId="77777777" w:rsidR="00B64F11" w:rsidRDefault="00B64F11" w:rsidP="00B340DF">
      <w:pPr>
        <w:tabs>
          <w:tab w:val="num" w:pos="720"/>
        </w:tabs>
        <w:spacing w:line="276" w:lineRule="auto"/>
        <w:jc w:val="both"/>
        <w:rPr>
          <w:rFonts w:asciiTheme="minorHAnsi" w:hAnsiTheme="minorHAnsi"/>
          <w:sz w:val="24"/>
          <w:szCs w:val="24"/>
        </w:rPr>
      </w:pPr>
    </w:p>
    <w:p w14:paraId="77D8D96E" w14:textId="77777777" w:rsidR="00B64F11" w:rsidRDefault="00B64F11" w:rsidP="00B340DF">
      <w:pPr>
        <w:tabs>
          <w:tab w:val="num" w:pos="720"/>
        </w:tabs>
        <w:spacing w:line="276" w:lineRule="auto"/>
        <w:jc w:val="both"/>
        <w:rPr>
          <w:rFonts w:asciiTheme="minorHAnsi" w:hAnsiTheme="minorHAnsi"/>
          <w:sz w:val="24"/>
          <w:szCs w:val="24"/>
        </w:rPr>
      </w:pPr>
    </w:p>
    <w:p w14:paraId="04882022" w14:textId="77777777" w:rsidR="00660D4C" w:rsidRDefault="00660D4C" w:rsidP="00B340DF">
      <w:pPr>
        <w:tabs>
          <w:tab w:val="num" w:pos="720"/>
        </w:tabs>
        <w:spacing w:line="276" w:lineRule="auto"/>
        <w:jc w:val="both"/>
        <w:rPr>
          <w:rFonts w:asciiTheme="minorHAnsi" w:hAnsiTheme="minorHAnsi"/>
          <w:sz w:val="24"/>
          <w:szCs w:val="24"/>
        </w:rPr>
      </w:pPr>
    </w:p>
    <w:p w14:paraId="05CD3898" w14:textId="77777777" w:rsidR="00660D4C" w:rsidRDefault="00660D4C" w:rsidP="00B340DF">
      <w:pPr>
        <w:tabs>
          <w:tab w:val="num" w:pos="720"/>
        </w:tabs>
        <w:spacing w:line="276" w:lineRule="auto"/>
        <w:jc w:val="both"/>
        <w:rPr>
          <w:rFonts w:asciiTheme="minorHAnsi" w:hAnsiTheme="minorHAnsi"/>
          <w:sz w:val="24"/>
          <w:szCs w:val="24"/>
        </w:rPr>
      </w:pPr>
    </w:p>
    <w:p w14:paraId="3FE95A2E" w14:textId="77777777" w:rsidR="001A5868" w:rsidRDefault="001A5868" w:rsidP="00B340DF">
      <w:pPr>
        <w:tabs>
          <w:tab w:val="num" w:pos="720"/>
        </w:tabs>
        <w:spacing w:line="276" w:lineRule="auto"/>
        <w:jc w:val="both"/>
        <w:rPr>
          <w:rFonts w:asciiTheme="minorHAnsi" w:hAnsiTheme="minorHAnsi"/>
          <w:sz w:val="24"/>
          <w:szCs w:val="24"/>
        </w:rPr>
      </w:pPr>
    </w:p>
    <w:p w14:paraId="2AF1821C" w14:textId="77777777" w:rsidR="0057184C" w:rsidRDefault="0057184C" w:rsidP="00B340DF">
      <w:pPr>
        <w:tabs>
          <w:tab w:val="num" w:pos="720"/>
        </w:tabs>
        <w:spacing w:line="276" w:lineRule="auto"/>
        <w:jc w:val="both"/>
        <w:rPr>
          <w:rFonts w:asciiTheme="minorHAnsi" w:hAnsiTheme="minorHAnsi"/>
          <w:sz w:val="24"/>
          <w:szCs w:val="24"/>
        </w:rPr>
      </w:pPr>
    </w:p>
    <w:p w14:paraId="7A40D707" w14:textId="77777777" w:rsidR="0057184C" w:rsidRDefault="0057184C" w:rsidP="00B340DF">
      <w:pPr>
        <w:tabs>
          <w:tab w:val="num" w:pos="720"/>
        </w:tabs>
        <w:spacing w:line="276" w:lineRule="auto"/>
        <w:jc w:val="both"/>
        <w:rPr>
          <w:rFonts w:asciiTheme="minorHAnsi" w:hAnsiTheme="minorHAnsi"/>
          <w:sz w:val="24"/>
          <w:szCs w:val="24"/>
        </w:rPr>
      </w:pPr>
    </w:p>
    <w:p w14:paraId="47009AF8" w14:textId="77777777" w:rsidR="0057184C" w:rsidRDefault="0057184C" w:rsidP="00B340DF">
      <w:pPr>
        <w:tabs>
          <w:tab w:val="num" w:pos="720"/>
        </w:tabs>
        <w:spacing w:line="276" w:lineRule="auto"/>
        <w:jc w:val="both"/>
        <w:rPr>
          <w:rFonts w:asciiTheme="minorHAnsi" w:hAnsiTheme="minorHAnsi"/>
          <w:sz w:val="24"/>
          <w:szCs w:val="24"/>
        </w:rPr>
      </w:pPr>
    </w:p>
    <w:p w14:paraId="7E0759DE" w14:textId="77777777" w:rsidR="0057184C" w:rsidRDefault="0057184C" w:rsidP="00B340DF">
      <w:pPr>
        <w:tabs>
          <w:tab w:val="num" w:pos="720"/>
        </w:tabs>
        <w:spacing w:line="276" w:lineRule="auto"/>
        <w:jc w:val="both"/>
        <w:rPr>
          <w:rFonts w:asciiTheme="minorHAnsi" w:hAnsiTheme="minorHAnsi"/>
          <w:sz w:val="24"/>
          <w:szCs w:val="24"/>
        </w:rPr>
      </w:pPr>
    </w:p>
    <w:p w14:paraId="1E1B6E23" w14:textId="77777777" w:rsidR="0057184C" w:rsidRDefault="0057184C" w:rsidP="00B340DF">
      <w:pPr>
        <w:tabs>
          <w:tab w:val="num" w:pos="720"/>
        </w:tabs>
        <w:spacing w:line="276" w:lineRule="auto"/>
        <w:jc w:val="both"/>
        <w:rPr>
          <w:rFonts w:asciiTheme="minorHAnsi" w:hAnsiTheme="minorHAnsi"/>
          <w:sz w:val="24"/>
          <w:szCs w:val="24"/>
        </w:rPr>
      </w:pPr>
    </w:p>
    <w:p w14:paraId="13A88A6B" w14:textId="77777777" w:rsidR="0057184C" w:rsidRDefault="0057184C" w:rsidP="00B340DF">
      <w:pPr>
        <w:tabs>
          <w:tab w:val="num" w:pos="720"/>
        </w:tabs>
        <w:spacing w:line="276" w:lineRule="auto"/>
        <w:jc w:val="both"/>
        <w:rPr>
          <w:rFonts w:asciiTheme="minorHAnsi" w:hAnsiTheme="minorHAnsi"/>
          <w:sz w:val="24"/>
          <w:szCs w:val="24"/>
        </w:rPr>
      </w:pPr>
    </w:p>
    <w:p w14:paraId="0ECDA9CC" w14:textId="77777777" w:rsidR="0057184C" w:rsidRDefault="0057184C" w:rsidP="00B340DF">
      <w:pPr>
        <w:tabs>
          <w:tab w:val="num" w:pos="720"/>
        </w:tabs>
        <w:spacing w:line="276" w:lineRule="auto"/>
        <w:jc w:val="both"/>
        <w:rPr>
          <w:rFonts w:asciiTheme="minorHAnsi" w:hAnsiTheme="minorHAnsi"/>
          <w:sz w:val="24"/>
          <w:szCs w:val="24"/>
        </w:rPr>
      </w:pPr>
    </w:p>
    <w:p w14:paraId="71D3D41C" w14:textId="77777777" w:rsidR="0057184C" w:rsidRDefault="0057184C" w:rsidP="00B340DF">
      <w:pPr>
        <w:tabs>
          <w:tab w:val="num" w:pos="720"/>
        </w:tabs>
        <w:spacing w:line="276" w:lineRule="auto"/>
        <w:jc w:val="both"/>
        <w:rPr>
          <w:rFonts w:asciiTheme="minorHAnsi" w:hAnsiTheme="minorHAnsi"/>
          <w:sz w:val="24"/>
          <w:szCs w:val="24"/>
        </w:rPr>
      </w:pPr>
    </w:p>
    <w:p w14:paraId="6C346E34" w14:textId="77777777" w:rsidR="0057184C" w:rsidRDefault="0057184C" w:rsidP="00B340DF">
      <w:pPr>
        <w:tabs>
          <w:tab w:val="num" w:pos="720"/>
        </w:tabs>
        <w:spacing w:line="276" w:lineRule="auto"/>
        <w:jc w:val="both"/>
        <w:rPr>
          <w:rFonts w:asciiTheme="minorHAnsi" w:hAnsiTheme="minorHAnsi"/>
          <w:sz w:val="24"/>
          <w:szCs w:val="24"/>
        </w:rPr>
      </w:pPr>
    </w:p>
    <w:p w14:paraId="41F0009C" w14:textId="77777777" w:rsidR="0057184C" w:rsidRDefault="0057184C" w:rsidP="00B340DF">
      <w:pPr>
        <w:tabs>
          <w:tab w:val="num" w:pos="720"/>
        </w:tabs>
        <w:spacing w:line="276" w:lineRule="auto"/>
        <w:jc w:val="both"/>
        <w:rPr>
          <w:rFonts w:asciiTheme="minorHAnsi" w:hAnsiTheme="minorHAnsi"/>
          <w:sz w:val="24"/>
          <w:szCs w:val="24"/>
        </w:rPr>
      </w:pPr>
    </w:p>
    <w:p w14:paraId="4CF6A987" w14:textId="77777777" w:rsidR="0057184C" w:rsidRDefault="0057184C" w:rsidP="00B340DF">
      <w:pPr>
        <w:tabs>
          <w:tab w:val="num" w:pos="720"/>
        </w:tabs>
        <w:spacing w:line="276" w:lineRule="auto"/>
        <w:jc w:val="both"/>
        <w:rPr>
          <w:rFonts w:asciiTheme="minorHAnsi" w:hAnsiTheme="minorHAnsi"/>
          <w:sz w:val="24"/>
          <w:szCs w:val="24"/>
        </w:rPr>
      </w:pPr>
    </w:p>
    <w:p w14:paraId="01AB6179" w14:textId="77777777" w:rsidR="0057184C" w:rsidRDefault="0057184C" w:rsidP="00B340DF">
      <w:pPr>
        <w:tabs>
          <w:tab w:val="num" w:pos="720"/>
        </w:tabs>
        <w:spacing w:line="276" w:lineRule="auto"/>
        <w:jc w:val="both"/>
        <w:rPr>
          <w:rFonts w:asciiTheme="minorHAnsi" w:hAnsiTheme="minorHAnsi"/>
          <w:sz w:val="24"/>
          <w:szCs w:val="24"/>
        </w:rPr>
      </w:pPr>
    </w:p>
    <w:p w14:paraId="3C29B45F" w14:textId="77777777" w:rsidR="0057184C" w:rsidRDefault="0057184C" w:rsidP="00B340DF">
      <w:pPr>
        <w:tabs>
          <w:tab w:val="num" w:pos="720"/>
        </w:tabs>
        <w:spacing w:line="276" w:lineRule="auto"/>
        <w:jc w:val="both"/>
        <w:rPr>
          <w:rFonts w:asciiTheme="minorHAnsi" w:hAnsiTheme="minorHAnsi"/>
          <w:sz w:val="24"/>
          <w:szCs w:val="24"/>
        </w:rPr>
      </w:pPr>
    </w:p>
    <w:p w14:paraId="4CD494FC" w14:textId="77777777" w:rsidR="0057184C" w:rsidRDefault="0057184C" w:rsidP="00B340DF">
      <w:pPr>
        <w:tabs>
          <w:tab w:val="num" w:pos="720"/>
        </w:tabs>
        <w:spacing w:line="276" w:lineRule="auto"/>
        <w:jc w:val="both"/>
        <w:rPr>
          <w:rFonts w:asciiTheme="minorHAnsi" w:hAnsiTheme="minorHAnsi"/>
          <w:sz w:val="24"/>
          <w:szCs w:val="24"/>
        </w:rPr>
      </w:pPr>
    </w:p>
    <w:p w14:paraId="330C8134" w14:textId="77777777" w:rsidR="0057184C" w:rsidRDefault="0057184C" w:rsidP="00B340DF">
      <w:pPr>
        <w:tabs>
          <w:tab w:val="num" w:pos="720"/>
        </w:tabs>
        <w:spacing w:line="276" w:lineRule="auto"/>
        <w:jc w:val="both"/>
        <w:rPr>
          <w:rFonts w:asciiTheme="minorHAnsi" w:hAnsiTheme="minorHAnsi"/>
          <w:sz w:val="24"/>
          <w:szCs w:val="24"/>
        </w:rPr>
      </w:pPr>
    </w:p>
    <w:p w14:paraId="0E7F5218" w14:textId="77777777" w:rsidR="0057184C" w:rsidRDefault="0057184C" w:rsidP="00B340DF">
      <w:pPr>
        <w:tabs>
          <w:tab w:val="num" w:pos="720"/>
        </w:tabs>
        <w:spacing w:line="276" w:lineRule="auto"/>
        <w:jc w:val="both"/>
        <w:rPr>
          <w:rFonts w:asciiTheme="minorHAnsi" w:hAnsiTheme="minorHAnsi"/>
          <w:sz w:val="24"/>
          <w:szCs w:val="24"/>
        </w:rPr>
      </w:pPr>
    </w:p>
    <w:p w14:paraId="6D8C8506" w14:textId="77777777" w:rsidR="0057184C" w:rsidRDefault="0057184C" w:rsidP="00B340DF">
      <w:pPr>
        <w:tabs>
          <w:tab w:val="num" w:pos="720"/>
        </w:tabs>
        <w:spacing w:line="276" w:lineRule="auto"/>
        <w:jc w:val="both"/>
        <w:rPr>
          <w:rFonts w:asciiTheme="minorHAnsi" w:hAnsiTheme="minorHAnsi"/>
          <w:sz w:val="24"/>
          <w:szCs w:val="24"/>
        </w:rPr>
      </w:pPr>
    </w:p>
    <w:p w14:paraId="77F1C90A" w14:textId="77777777" w:rsidR="0057184C" w:rsidRDefault="0057184C" w:rsidP="00B340DF">
      <w:pPr>
        <w:tabs>
          <w:tab w:val="num" w:pos="720"/>
        </w:tabs>
        <w:spacing w:line="276" w:lineRule="auto"/>
        <w:jc w:val="both"/>
        <w:rPr>
          <w:rFonts w:asciiTheme="minorHAnsi" w:hAnsiTheme="minorHAnsi"/>
          <w:sz w:val="24"/>
          <w:szCs w:val="24"/>
        </w:rPr>
      </w:pPr>
    </w:p>
    <w:p w14:paraId="38259E7E" w14:textId="77777777" w:rsidR="0057184C" w:rsidRDefault="0057184C" w:rsidP="00B340DF">
      <w:pPr>
        <w:tabs>
          <w:tab w:val="num" w:pos="720"/>
        </w:tabs>
        <w:spacing w:line="276" w:lineRule="auto"/>
        <w:jc w:val="both"/>
        <w:rPr>
          <w:rFonts w:asciiTheme="minorHAnsi" w:hAnsiTheme="minorHAnsi"/>
          <w:sz w:val="24"/>
          <w:szCs w:val="24"/>
        </w:rPr>
      </w:pPr>
    </w:p>
    <w:p w14:paraId="66CD8A87" w14:textId="77777777" w:rsidR="0057184C" w:rsidRDefault="0057184C" w:rsidP="00B340DF">
      <w:pPr>
        <w:tabs>
          <w:tab w:val="num" w:pos="720"/>
        </w:tabs>
        <w:spacing w:line="276" w:lineRule="auto"/>
        <w:jc w:val="both"/>
        <w:rPr>
          <w:rFonts w:asciiTheme="minorHAnsi" w:hAnsiTheme="minorHAnsi"/>
          <w:sz w:val="24"/>
          <w:szCs w:val="24"/>
        </w:rPr>
      </w:pPr>
    </w:p>
    <w:p w14:paraId="4D0F1B05" w14:textId="77777777" w:rsidR="0057184C" w:rsidRDefault="0057184C" w:rsidP="00B340DF">
      <w:pPr>
        <w:tabs>
          <w:tab w:val="num" w:pos="720"/>
        </w:tabs>
        <w:spacing w:line="276" w:lineRule="auto"/>
        <w:jc w:val="both"/>
        <w:rPr>
          <w:rFonts w:asciiTheme="minorHAnsi" w:hAnsiTheme="minorHAnsi"/>
          <w:sz w:val="24"/>
          <w:szCs w:val="24"/>
        </w:rPr>
      </w:pPr>
    </w:p>
    <w:p w14:paraId="42F92B49" w14:textId="77777777" w:rsidR="0057184C" w:rsidRDefault="0057184C" w:rsidP="00B340DF">
      <w:pPr>
        <w:tabs>
          <w:tab w:val="num" w:pos="720"/>
        </w:tabs>
        <w:spacing w:line="276" w:lineRule="auto"/>
        <w:jc w:val="both"/>
        <w:rPr>
          <w:rFonts w:asciiTheme="minorHAnsi" w:hAnsiTheme="minorHAnsi"/>
          <w:sz w:val="24"/>
          <w:szCs w:val="24"/>
        </w:rPr>
      </w:pPr>
    </w:p>
    <w:p w14:paraId="1B58F1DF" w14:textId="77777777" w:rsidR="0057184C" w:rsidRDefault="0057184C" w:rsidP="00B340DF">
      <w:pPr>
        <w:tabs>
          <w:tab w:val="num" w:pos="720"/>
        </w:tabs>
        <w:spacing w:line="276" w:lineRule="auto"/>
        <w:jc w:val="both"/>
        <w:rPr>
          <w:rFonts w:asciiTheme="minorHAnsi" w:hAnsiTheme="minorHAnsi"/>
          <w:sz w:val="24"/>
          <w:szCs w:val="24"/>
        </w:rPr>
      </w:pPr>
    </w:p>
    <w:p w14:paraId="4613A0B4" w14:textId="77777777" w:rsidR="0057184C" w:rsidRDefault="0057184C" w:rsidP="00B340DF">
      <w:pPr>
        <w:tabs>
          <w:tab w:val="num" w:pos="720"/>
        </w:tabs>
        <w:spacing w:line="276" w:lineRule="auto"/>
        <w:jc w:val="both"/>
        <w:rPr>
          <w:rFonts w:asciiTheme="minorHAnsi" w:hAnsiTheme="minorHAnsi"/>
          <w:sz w:val="24"/>
          <w:szCs w:val="24"/>
        </w:rPr>
      </w:pPr>
    </w:p>
    <w:p w14:paraId="41BBCEE3" w14:textId="77777777" w:rsidR="0057184C" w:rsidRDefault="0057184C" w:rsidP="00B340DF">
      <w:pPr>
        <w:tabs>
          <w:tab w:val="num" w:pos="720"/>
        </w:tabs>
        <w:spacing w:line="276" w:lineRule="auto"/>
        <w:jc w:val="both"/>
        <w:rPr>
          <w:rFonts w:asciiTheme="minorHAnsi" w:hAnsiTheme="minorHAnsi"/>
          <w:sz w:val="24"/>
          <w:szCs w:val="24"/>
        </w:rPr>
      </w:pPr>
    </w:p>
    <w:p w14:paraId="630E837E" w14:textId="77777777" w:rsidR="0057184C" w:rsidRDefault="0057184C" w:rsidP="00B340DF">
      <w:pPr>
        <w:tabs>
          <w:tab w:val="num" w:pos="720"/>
        </w:tabs>
        <w:spacing w:line="276" w:lineRule="auto"/>
        <w:jc w:val="both"/>
        <w:rPr>
          <w:rFonts w:asciiTheme="minorHAnsi" w:hAnsiTheme="minorHAnsi"/>
          <w:sz w:val="24"/>
          <w:szCs w:val="24"/>
        </w:rPr>
      </w:pPr>
    </w:p>
    <w:p w14:paraId="684C42E4" w14:textId="77777777" w:rsidR="0057184C" w:rsidRDefault="0057184C" w:rsidP="00B340DF">
      <w:pPr>
        <w:tabs>
          <w:tab w:val="num" w:pos="720"/>
        </w:tabs>
        <w:spacing w:line="276" w:lineRule="auto"/>
        <w:jc w:val="both"/>
        <w:rPr>
          <w:rFonts w:asciiTheme="minorHAnsi" w:hAnsiTheme="minorHAnsi"/>
          <w:sz w:val="24"/>
          <w:szCs w:val="24"/>
        </w:rPr>
      </w:pPr>
    </w:p>
    <w:p w14:paraId="67A8928C" w14:textId="77777777" w:rsidR="0057184C" w:rsidRDefault="0057184C" w:rsidP="00B340DF">
      <w:pPr>
        <w:tabs>
          <w:tab w:val="num" w:pos="720"/>
        </w:tabs>
        <w:spacing w:line="276" w:lineRule="auto"/>
        <w:jc w:val="both"/>
        <w:rPr>
          <w:rFonts w:asciiTheme="minorHAnsi" w:hAnsiTheme="minorHAnsi"/>
          <w:sz w:val="24"/>
          <w:szCs w:val="24"/>
        </w:rPr>
      </w:pPr>
    </w:p>
    <w:p w14:paraId="41590756" w14:textId="77777777" w:rsidR="0057184C" w:rsidRDefault="0057184C" w:rsidP="00B340DF">
      <w:pPr>
        <w:tabs>
          <w:tab w:val="num" w:pos="720"/>
        </w:tabs>
        <w:spacing w:line="276" w:lineRule="auto"/>
        <w:jc w:val="both"/>
        <w:rPr>
          <w:rFonts w:asciiTheme="minorHAnsi" w:hAnsiTheme="minorHAnsi"/>
          <w:sz w:val="24"/>
          <w:szCs w:val="24"/>
        </w:rPr>
      </w:pPr>
    </w:p>
    <w:p w14:paraId="08A8925F" w14:textId="77777777" w:rsidR="0057184C" w:rsidRDefault="0057184C" w:rsidP="00B340DF">
      <w:pPr>
        <w:tabs>
          <w:tab w:val="num" w:pos="720"/>
        </w:tabs>
        <w:spacing w:line="276" w:lineRule="auto"/>
        <w:jc w:val="both"/>
        <w:rPr>
          <w:rFonts w:asciiTheme="minorHAnsi" w:hAnsiTheme="minorHAnsi"/>
          <w:sz w:val="24"/>
          <w:szCs w:val="24"/>
        </w:rPr>
      </w:pPr>
    </w:p>
    <w:p w14:paraId="2304604A" w14:textId="77777777" w:rsidR="0057184C" w:rsidRDefault="0057184C" w:rsidP="00B340DF">
      <w:pPr>
        <w:tabs>
          <w:tab w:val="num" w:pos="720"/>
        </w:tabs>
        <w:spacing w:line="276" w:lineRule="auto"/>
        <w:jc w:val="both"/>
        <w:rPr>
          <w:rFonts w:asciiTheme="minorHAnsi" w:hAnsiTheme="minorHAnsi"/>
          <w:sz w:val="24"/>
          <w:szCs w:val="24"/>
        </w:rPr>
      </w:pPr>
    </w:p>
    <w:p w14:paraId="56A53F17" w14:textId="77777777" w:rsidR="0057184C" w:rsidRDefault="0057184C" w:rsidP="00B340DF">
      <w:pPr>
        <w:tabs>
          <w:tab w:val="num" w:pos="720"/>
        </w:tabs>
        <w:spacing w:line="276" w:lineRule="auto"/>
        <w:jc w:val="both"/>
        <w:rPr>
          <w:rFonts w:asciiTheme="minorHAnsi" w:hAnsiTheme="minorHAnsi"/>
          <w:sz w:val="24"/>
          <w:szCs w:val="24"/>
        </w:rPr>
      </w:pPr>
    </w:p>
    <w:p w14:paraId="364604B5" w14:textId="77777777" w:rsidR="00B64F11" w:rsidRDefault="00B64F11" w:rsidP="00B340DF">
      <w:pPr>
        <w:tabs>
          <w:tab w:val="num" w:pos="720"/>
        </w:tabs>
        <w:spacing w:line="276" w:lineRule="auto"/>
        <w:jc w:val="both"/>
        <w:rPr>
          <w:rFonts w:asciiTheme="minorHAnsi" w:hAnsiTheme="minorHAnsi"/>
          <w:sz w:val="24"/>
          <w:szCs w:val="24"/>
        </w:rPr>
      </w:pPr>
    </w:p>
    <w:p w14:paraId="11B43A48" w14:textId="33ABCF92" w:rsidR="00B64F11" w:rsidRPr="00422293" w:rsidRDefault="00665D0A" w:rsidP="00B340DF">
      <w:pPr>
        <w:pStyle w:val="ListParagraph"/>
        <w:numPr>
          <w:ilvl w:val="0"/>
          <w:numId w:val="5"/>
        </w:numPr>
        <w:tabs>
          <w:tab w:val="num" w:pos="720"/>
        </w:tabs>
        <w:spacing w:line="276" w:lineRule="auto"/>
        <w:jc w:val="both"/>
        <w:rPr>
          <w:rFonts w:asciiTheme="minorHAnsi" w:hAnsiTheme="minorHAnsi"/>
          <w:b/>
          <w:bCs/>
          <w:sz w:val="24"/>
          <w:szCs w:val="24"/>
        </w:rPr>
      </w:pPr>
      <w:r w:rsidRPr="00422293">
        <w:rPr>
          <w:rFonts w:asciiTheme="minorHAnsi" w:hAnsiTheme="minorHAnsi"/>
          <w:b/>
          <w:bCs/>
          <w:sz w:val="24"/>
          <w:szCs w:val="24"/>
        </w:rPr>
        <w:lastRenderedPageBreak/>
        <w:t>Appendices</w:t>
      </w:r>
    </w:p>
    <w:p w14:paraId="79679931" w14:textId="77777777" w:rsidR="00665D0A" w:rsidRDefault="00665D0A" w:rsidP="00B340DF">
      <w:pPr>
        <w:tabs>
          <w:tab w:val="num" w:pos="720"/>
        </w:tabs>
        <w:spacing w:line="276" w:lineRule="auto"/>
        <w:jc w:val="both"/>
        <w:rPr>
          <w:rFonts w:asciiTheme="minorHAnsi" w:hAnsiTheme="minorHAnsi"/>
          <w:b/>
          <w:bCs/>
          <w:sz w:val="24"/>
          <w:szCs w:val="24"/>
        </w:rPr>
      </w:pPr>
    </w:p>
    <w:p w14:paraId="7B65DAE5" w14:textId="65ADCDD7" w:rsidR="00665D0A" w:rsidRDefault="00665D0A" w:rsidP="00B340DF">
      <w:pPr>
        <w:tabs>
          <w:tab w:val="num" w:pos="720"/>
        </w:tabs>
        <w:spacing w:line="276" w:lineRule="auto"/>
        <w:jc w:val="both"/>
        <w:rPr>
          <w:rFonts w:asciiTheme="minorHAnsi" w:hAnsiTheme="minorHAnsi"/>
          <w:b/>
          <w:bCs/>
          <w:sz w:val="24"/>
          <w:szCs w:val="24"/>
        </w:rPr>
      </w:pPr>
      <w:r>
        <w:rPr>
          <w:rFonts w:asciiTheme="minorHAnsi" w:hAnsiTheme="minorHAnsi"/>
          <w:b/>
          <w:bCs/>
          <w:sz w:val="24"/>
          <w:szCs w:val="24"/>
        </w:rPr>
        <w:t xml:space="preserve">Appendix A </w:t>
      </w:r>
      <w:r w:rsidR="00175255">
        <w:rPr>
          <w:rFonts w:asciiTheme="minorHAnsi" w:hAnsiTheme="minorHAnsi"/>
          <w:b/>
          <w:bCs/>
          <w:sz w:val="24"/>
          <w:szCs w:val="24"/>
        </w:rPr>
        <w:t xml:space="preserve">– Informed consent </w:t>
      </w:r>
    </w:p>
    <w:p w14:paraId="36E41669" w14:textId="77777777" w:rsidR="00665D0A" w:rsidRDefault="00665D0A" w:rsidP="00B340DF">
      <w:pPr>
        <w:tabs>
          <w:tab w:val="num" w:pos="720"/>
        </w:tabs>
        <w:spacing w:line="276" w:lineRule="auto"/>
        <w:jc w:val="both"/>
        <w:rPr>
          <w:rFonts w:asciiTheme="minorHAnsi" w:hAnsiTheme="minorHAnsi"/>
          <w:b/>
          <w:bCs/>
          <w:sz w:val="24"/>
          <w:szCs w:val="24"/>
        </w:rPr>
      </w:pPr>
    </w:p>
    <w:p w14:paraId="19AA005C" w14:textId="3D320793" w:rsidR="00665D0A" w:rsidRDefault="00147CBE" w:rsidP="00B340DF">
      <w:pPr>
        <w:tabs>
          <w:tab w:val="num" w:pos="720"/>
        </w:tabs>
        <w:spacing w:line="276" w:lineRule="auto"/>
        <w:jc w:val="both"/>
        <w:rPr>
          <w:rFonts w:asciiTheme="minorHAnsi" w:hAnsiTheme="minorHAnsi"/>
          <w:b/>
          <w:bCs/>
          <w:sz w:val="24"/>
          <w:szCs w:val="24"/>
        </w:rPr>
      </w:pPr>
      <w:r>
        <w:rPr>
          <w:rFonts w:asciiTheme="minorHAnsi" w:hAnsiTheme="minorHAnsi"/>
          <w:b/>
          <w:bCs/>
          <w:noProof/>
          <w:sz w:val="24"/>
          <w:szCs w:val="24"/>
          <w14:ligatures w14:val="standardContextual"/>
        </w:rPr>
        <mc:AlternateContent>
          <mc:Choice Requires="wps">
            <w:drawing>
              <wp:anchor distT="0" distB="0" distL="114300" distR="114300" simplePos="0" relativeHeight="251661312" behindDoc="0" locked="0" layoutInCell="1" allowOverlap="1" wp14:anchorId="43595C48" wp14:editId="23D301A1">
                <wp:simplePos x="0" y="0"/>
                <wp:positionH relativeFrom="column">
                  <wp:posOffset>2012587</wp:posOffset>
                </wp:positionH>
                <wp:positionV relativeFrom="paragraph">
                  <wp:posOffset>5049520</wp:posOffset>
                </wp:positionV>
                <wp:extent cx="1045029" cy="783772"/>
                <wp:effectExtent l="0" t="0" r="22225" b="16510"/>
                <wp:wrapNone/>
                <wp:docPr id="830745605" name="Rectangle 12"/>
                <wp:cNvGraphicFramePr/>
                <a:graphic xmlns:a="http://schemas.openxmlformats.org/drawingml/2006/main">
                  <a:graphicData uri="http://schemas.microsoft.com/office/word/2010/wordprocessingShape">
                    <wps:wsp>
                      <wps:cNvSpPr/>
                      <wps:spPr>
                        <a:xfrm>
                          <a:off x="0" y="0"/>
                          <a:ext cx="1045029" cy="783772"/>
                        </a:xfrm>
                        <a:prstGeom prst="rect">
                          <a:avLst/>
                        </a:prstGeom>
                        <a:solidFill>
                          <a:schemeClr val="bg1">
                            <a:lumMod val="85000"/>
                          </a:schemeClr>
                        </a:solidFill>
                        <a:ln>
                          <a:solidFill>
                            <a:schemeClr val="bg1">
                              <a:lumMod val="9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4010F69" id="Rectangle 12" o:spid="_x0000_s1026" style="position:absolute;margin-left:158.45pt;margin-top:397.6pt;width:82.3pt;height:61.7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" fillcolor="#d8d8d8 [2732]" strokecolor="#f2f2f2 [3052]" strokeweight="1pt"/>
            </w:pict>
          </mc:Fallback>
        </mc:AlternateContent>
      </w:r>
      <w:r w:rsidR="00B84225">
        <w:rPr>
          <w:rFonts w:asciiTheme="minorHAnsi" w:hAnsiTheme="minorHAnsi"/>
          <w:b/>
          <w:bCs/>
          <w:noProof/>
          <w:sz w:val="24"/>
          <w:szCs w:val="24"/>
          <w14:ligatures w14:val="standardContextual"/>
        </w:rPr>
        <w:drawing>
          <wp:inline distT="0" distB="0" distL="0" distR="0" wp14:anchorId="4C53F911" wp14:editId="286D7260">
            <wp:extent cx="5067300" cy="7508094"/>
            <wp:effectExtent l="0" t="0" r="0" b="0"/>
            <wp:docPr id="715428767" name="Picture 4"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428767" name="Picture 4" descr="A close-up of a paper&#10;&#10;AI-generated content may be incorrect."/>
                    <pic:cNvPicPr/>
                  </pic:nvPicPr>
                  <pic:blipFill rotWithShape="1">
                    <a:blip r:embed="rId45" cstate="print">
                      <a:extLst>
                        <a:ext uri="{28A0092B-C50C-407E-A947-70E740481C1C}">
                          <a14:useLocalDpi xmlns:a14="http://schemas.microsoft.com/office/drawing/2010/main" val="0"/>
                        </a:ext>
                      </a:extLst>
                    </a:blip>
                    <a:srcRect l="7149" t="4854" r="4744" b="3550"/>
                    <a:stretch>
                      <a:fillRect/>
                    </a:stretch>
                  </pic:blipFill>
                  <pic:spPr bwMode="auto">
                    <a:xfrm>
                      <a:off x="0" y="0"/>
                      <a:ext cx="5112120" cy="7574503"/>
                    </a:xfrm>
                    <a:prstGeom prst="rect">
                      <a:avLst/>
                    </a:prstGeom>
                    <a:ln>
                      <a:noFill/>
                    </a:ln>
                    <a:extLst>
                      <a:ext uri="{53640926-AAD7-44D8-BBD7-CCE9431645EC}">
                        <a14:shadowObscured xmlns:a14="http://schemas.microsoft.com/office/drawing/2010/main"/>
                      </a:ext>
                    </a:extLst>
                  </pic:spPr>
                </pic:pic>
              </a:graphicData>
            </a:graphic>
          </wp:inline>
        </w:drawing>
      </w:r>
    </w:p>
    <w:p w14:paraId="0D22F909" w14:textId="77777777" w:rsidR="00665D0A" w:rsidRDefault="00665D0A" w:rsidP="00B340DF">
      <w:pPr>
        <w:tabs>
          <w:tab w:val="num" w:pos="720"/>
        </w:tabs>
        <w:spacing w:line="276" w:lineRule="auto"/>
        <w:jc w:val="both"/>
        <w:rPr>
          <w:rFonts w:asciiTheme="minorHAnsi" w:hAnsiTheme="minorHAnsi"/>
          <w:b/>
          <w:bCs/>
          <w:sz w:val="24"/>
          <w:szCs w:val="24"/>
        </w:rPr>
      </w:pPr>
    </w:p>
    <w:p w14:paraId="58C93A7F" w14:textId="77777777" w:rsidR="005B5551" w:rsidRDefault="005B5551" w:rsidP="00B340DF">
      <w:pPr>
        <w:tabs>
          <w:tab w:val="num" w:pos="720"/>
        </w:tabs>
        <w:spacing w:line="276" w:lineRule="auto"/>
        <w:jc w:val="both"/>
        <w:rPr>
          <w:rFonts w:asciiTheme="minorHAnsi" w:hAnsiTheme="minorHAnsi"/>
          <w:b/>
          <w:bCs/>
          <w:sz w:val="24"/>
          <w:szCs w:val="24"/>
        </w:rPr>
      </w:pPr>
    </w:p>
    <w:p w14:paraId="719DA84B" w14:textId="4A69E724" w:rsidR="00665D0A" w:rsidRPr="00665D0A" w:rsidRDefault="00665D0A" w:rsidP="00B340DF">
      <w:pPr>
        <w:tabs>
          <w:tab w:val="num" w:pos="720"/>
        </w:tabs>
        <w:spacing w:line="276" w:lineRule="auto"/>
        <w:jc w:val="both"/>
        <w:rPr>
          <w:rFonts w:asciiTheme="minorHAnsi" w:hAnsiTheme="minorHAnsi"/>
          <w:b/>
          <w:bCs/>
          <w:sz w:val="24"/>
          <w:szCs w:val="24"/>
        </w:rPr>
      </w:pPr>
      <w:r>
        <w:rPr>
          <w:rFonts w:asciiTheme="minorHAnsi" w:hAnsiTheme="minorHAnsi"/>
          <w:b/>
          <w:bCs/>
          <w:sz w:val="24"/>
          <w:szCs w:val="24"/>
        </w:rPr>
        <w:lastRenderedPageBreak/>
        <w:t xml:space="preserve">Appendix B </w:t>
      </w:r>
      <w:r w:rsidR="00175255">
        <w:rPr>
          <w:rFonts w:asciiTheme="minorHAnsi" w:hAnsiTheme="minorHAnsi"/>
          <w:b/>
          <w:bCs/>
          <w:sz w:val="24"/>
          <w:szCs w:val="24"/>
        </w:rPr>
        <w:t xml:space="preserve">– PARQ </w:t>
      </w:r>
    </w:p>
    <w:p w14:paraId="57000D52" w14:textId="10E25D2C" w:rsidR="00B64F11" w:rsidRDefault="00B64F11" w:rsidP="00B340DF">
      <w:pPr>
        <w:tabs>
          <w:tab w:val="num" w:pos="720"/>
        </w:tabs>
        <w:spacing w:line="276" w:lineRule="auto"/>
        <w:jc w:val="both"/>
        <w:rPr>
          <w:rFonts w:asciiTheme="minorHAnsi" w:hAnsiTheme="minorHAnsi"/>
          <w:sz w:val="24"/>
          <w:szCs w:val="24"/>
        </w:rPr>
      </w:pPr>
    </w:p>
    <w:p w14:paraId="3E744C1D" w14:textId="1D02001D" w:rsidR="00B64F11" w:rsidRPr="009A2CA1" w:rsidRDefault="00422293" w:rsidP="00B340DF">
      <w:pPr>
        <w:tabs>
          <w:tab w:val="num" w:pos="720"/>
        </w:tabs>
        <w:spacing w:line="276" w:lineRule="auto"/>
        <w:jc w:val="both"/>
        <w:rPr>
          <w:rFonts w:asciiTheme="minorHAnsi" w:hAnsiTheme="minorHAnsi"/>
          <w:sz w:val="24"/>
          <w:szCs w:val="24"/>
        </w:rPr>
      </w:pPr>
      <w:r>
        <w:rPr>
          <w:rFonts w:asciiTheme="minorHAnsi" w:hAnsiTheme="minorHAnsi"/>
          <w:b/>
          <w:bCs/>
          <w:noProof/>
          <w:sz w:val="24"/>
          <w:szCs w:val="24"/>
          <w14:ligatures w14:val="standardContextual"/>
        </w:rPr>
        <mc:AlternateContent>
          <mc:Choice Requires="wps">
            <w:drawing>
              <wp:anchor distT="0" distB="0" distL="114300" distR="114300" simplePos="0" relativeHeight="251663360" behindDoc="0" locked="0" layoutInCell="1" allowOverlap="1" wp14:anchorId="70CB2901" wp14:editId="5D1D6579">
                <wp:simplePos x="0" y="0"/>
                <wp:positionH relativeFrom="column">
                  <wp:posOffset>614499</wp:posOffset>
                </wp:positionH>
                <wp:positionV relativeFrom="paragraph">
                  <wp:posOffset>5965190</wp:posOffset>
                </wp:positionV>
                <wp:extent cx="1600200" cy="381000"/>
                <wp:effectExtent l="0" t="0" r="19050" b="19050"/>
                <wp:wrapNone/>
                <wp:docPr id="1045444301" name="Rectangle 12"/>
                <wp:cNvGraphicFramePr/>
                <a:graphic xmlns:a="http://schemas.openxmlformats.org/drawingml/2006/main">
                  <a:graphicData uri="http://schemas.microsoft.com/office/word/2010/wordprocessingShape">
                    <wps:wsp>
                      <wps:cNvSpPr/>
                      <wps:spPr>
                        <a:xfrm>
                          <a:off x="0" y="0"/>
                          <a:ext cx="1600200" cy="381000"/>
                        </a:xfrm>
                        <a:prstGeom prst="rect">
                          <a:avLst/>
                        </a:prstGeom>
                        <a:solidFill>
                          <a:schemeClr val="bg1">
                            <a:lumMod val="85000"/>
                          </a:schemeClr>
                        </a:solidFill>
                        <a:ln>
                          <a:solidFill>
                            <a:schemeClr val="bg1">
                              <a:lumMod val="9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87B6AF" id="Rectangle 12" o:spid="_x0000_s1026" style="position:absolute;margin-left:48.4pt;margin-top:469.7pt;width:126pt;height:3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" fillcolor="#d8d8d8 [2732]" strokecolor="#f2f2f2 [3052]" strokeweight="1pt"/>
            </w:pict>
          </mc:Fallback>
        </mc:AlternateContent>
      </w:r>
      <w:r w:rsidR="00744033">
        <w:rPr>
          <w:rFonts w:asciiTheme="minorHAnsi" w:hAnsiTheme="minorHAnsi"/>
          <w:b/>
          <w:bCs/>
          <w:noProof/>
          <w:sz w:val="24"/>
          <w:szCs w:val="24"/>
          <w14:ligatures w14:val="standardContextual"/>
        </w:rPr>
        <w:drawing>
          <wp:anchor distT="0" distB="0" distL="114300" distR="114300" simplePos="0" relativeHeight="251660288" behindDoc="0" locked="0" layoutInCell="1" allowOverlap="1" wp14:anchorId="36ED5E59" wp14:editId="333F7354">
            <wp:simplePos x="0" y="0"/>
            <wp:positionH relativeFrom="column">
              <wp:posOffset>-209550</wp:posOffset>
            </wp:positionH>
            <wp:positionV relativeFrom="paragraph">
              <wp:posOffset>371475</wp:posOffset>
            </wp:positionV>
            <wp:extent cx="5657850" cy="7543800"/>
            <wp:effectExtent l="0" t="0" r="0" b="0"/>
            <wp:wrapSquare wrapText="bothSides"/>
            <wp:docPr id="1270428840" name="Picture 8"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428840" name="Picture 8" descr="A paper with text on it&#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657850" cy="7543800"/>
                    </a:xfrm>
                    <a:prstGeom prst="rect">
                      <a:avLst/>
                    </a:prstGeom>
                  </pic:spPr>
                </pic:pic>
              </a:graphicData>
            </a:graphic>
            <wp14:sizeRelH relativeFrom="margin">
              <wp14:pctWidth>0</wp14:pctWidth>
            </wp14:sizeRelH>
            <wp14:sizeRelV relativeFrom="margin">
              <wp14:pctHeight>0</wp14:pctHeight>
            </wp14:sizeRelV>
          </wp:anchor>
        </w:drawing>
      </w:r>
    </w:p>
    <w:p w14:paraId="0671896A" w14:textId="787E0012" w:rsidR="009D648B" w:rsidRPr="003941FE" w:rsidRDefault="009D648B" w:rsidP="00B340DF">
      <w:pPr>
        <w:spacing w:line="276" w:lineRule="auto"/>
        <w:jc w:val="both"/>
        <w:rPr>
          <w:rFonts w:asciiTheme="minorHAnsi" w:hAnsiTheme="minorHAnsi"/>
          <w:sz w:val="24"/>
          <w:szCs w:val="24"/>
        </w:rPr>
      </w:pPr>
    </w:p>
    <w:p w14:paraId="42A79BF4" w14:textId="6EC42783" w:rsidR="003941FE" w:rsidRDefault="003941FE" w:rsidP="00B340DF">
      <w:pPr>
        <w:spacing w:line="276" w:lineRule="auto"/>
        <w:jc w:val="both"/>
        <w:rPr>
          <w:rFonts w:asciiTheme="minorHAnsi" w:hAnsiTheme="minorHAnsi"/>
          <w:sz w:val="24"/>
          <w:szCs w:val="24"/>
        </w:rPr>
      </w:pPr>
    </w:p>
    <w:p w14:paraId="2FFB2A72" w14:textId="08C29EA6" w:rsidR="00731C36" w:rsidRDefault="00744033" w:rsidP="00B340DF">
      <w:pPr>
        <w:spacing w:line="276" w:lineRule="auto"/>
        <w:jc w:val="both"/>
        <w:rPr>
          <w:rFonts w:asciiTheme="minorHAnsi" w:hAnsiTheme="minorHAnsi"/>
          <w:sz w:val="24"/>
          <w:szCs w:val="24"/>
        </w:rPr>
      </w:pPr>
      <w:r>
        <w:rPr>
          <w:rFonts w:asciiTheme="minorHAnsi" w:hAnsiTheme="minorHAnsi"/>
          <w:noProof/>
          <w:sz w:val="24"/>
          <w:szCs w:val="24"/>
          <w14:ligatures w14:val="standardContextual"/>
        </w:rPr>
        <w:lastRenderedPageBreak/>
        <w:drawing>
          <wp:inline distT="0" distB="0" distL="0" distR="0" wp14:anchorId="6418CF71" wp14:editId="4190F832">
            <wp:extent cx="5731510" cy="7642225"/>
            <wp:effectExtent l="0" t="0" r="2540" b="0"/>
            <wp:docPr id="589426211" name="Picture 9"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426211" name="Picture 9" descr="A paper with text on it&#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rFonts w:asciiTheme="minorHAnsi" w:hAnsiTheme="minorHAnsi"/>
          <w:noProof/>
          <w:sz w:val="24"/>
          <w:szCs w:val="24"/>
          <w14:ligatures w14:val="standardContextual"/>
        </w:rPr>
        <w:lastRenderedPageBreak/>
        <w:drawing>
          <wp:inline distT="0" distB="0" distL="0" distR="0" wp14:anchorId="7E26CC14" wp14:editId="1B68560E">
            <wp:extent cx="5731510" cy="7642225"/>
            <wp:effectExtent l="0" t="0" r="2540" b="0"/>
            <wp:docPr id="1616682802" name="Picture 10" descr="A paper with text and a check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682802" name="Picture 10" descr="A paper with text and a check box&#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sidR="00422293">
        <w:rPr>
          <w:rFonts w:asciiTheme="minorHAnsi" w:hAnsiTheme="minorHAnsi"/>
          <w:b/>
          <w:bCs/>
          <w:noProof/>
          <w:sz w:val="24"/>
          <w:szCs w:val="24"/>
          <w14:ligatures w14:val="standardContextual"/>
        </w:rPr>
        <w:lastRenderedPageBreak/>
        <mc:AlternateContent>
          <mc:Choice Requires="wps">
            <w:drawing>
              <wp:anchor distT="0" distB="0" distL="114300" distR="114300" simplePos="0" relativeHeight="251665408" behindDoc="0" locked="0" layoutInCell="1" allowOverlap="1" wp14:anchorId="2D4CF9A2" wp14:editId="681CDC4E">
                <wp:simplePos x="0" y="0"/>
                <wp:positionH relativeFrom="column">
                  <wp:posOffset>707299</wp:posOffset>
                </wp:positionH>
                <wp:positionV relativeFrom="paragraph">
                  <wp:posOffset>5208452</wp:posOffset>
                </wp:positionV>
                <wp:extent cx="1600200" cy="381000"/>
                <wp:effectExtent l="0" t="0" r="19050" b="19050"/>
                <wp:wrapNone/>
                <wp:docPr id="2025671043" name="Rectangle 12"/>
                <wp:cNvGraphicFramePr/>
                <a:graphic xmlns:a="http://schemas.openxmlformats.org/drawingml/2006/main">
                  <a:graphicData uri="http://schemas.microsoft.com/office/word/2010/wordprocessingShape">
                    <wps:wsp>
                      <wps:cNvSpPr/>
                      <wps:spPr>
                        <a:xfrm>
                          <a:off x="0" y="0"/>
                          <a:ext cx="1600200" cy="381000"/>
                        </a:xfrm>
                        <a:prstGeom prst="rect">
                          <a:avLst/>
                        </a:prstGeom>
                        <a:solidFill>
                          <a:schemeClr val="bg1">
                            <a:lumMod val="85000"/>
                          </a:schemeClr>
                        </a:solidFill>
                        <a:ln>
                          <a:solidFill>
                            <a:schemeClr val="bg1">
                              <a:lumMod val="9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52DFC9" id="Rectangle 12" o:spid="_x0000_s1026" style="position:absolute;margin-left:55.7pt;margin-top:410.1pt;width:126pt;height:3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" fillcolor="#d8d8d8 [2732]" strokecolor="#f2f2f2 [3052]" strokeweight="1pt"/>
            </w:pict>
          </mc:Fallback>
        </mc:AlternateContent>
      </w:r>
      <w:r>
        <w:rPr>
          <w:rFonts w:asciiTheme="minorHAnsi" w:hAnsiTheme="minorHAnsi"/>
          <w:noProof/>
          <w:sz w:val="24"/>
          <w:szCs w:val="24"/>
          <w14:ligatures w14:val="standardContextual"/>
        </w:rPr>
        <w:drawing>
          <wp:inline distT="0" distB="0" distL="0" distR="0" wp14:anchorId="64BF8AFD" wp14:editId="59DBC6A5">
            <wp:extent cx="5731510" cy="7642225"/>
            <wp:effectExtent l="0" t="0" r="2540" b="0"/>
            <wp:docPr id="685697755" name="Picture 1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697755" name="Picture 11" descr="A paper with text on it&#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2546DB5A" w14:textId="77777777" w:rsidR="00731C36" w:rsidRPr="00103DCD" w:rsidRDefault="00731C36" w:rsidP="00B340DF">
      <w:pPr>
        <w:spacing w:line="276" w:lineRule="auto"/>
        <w:jc w:val="both"/>
        <w:rPr>
          <w:rFonts w:asciiTheme="minorHAnsi" w:hAnsiTheme="minorHAnsi"/>
          <w:sz w:val="24"/>
          <w:szCs w:val="24"/>
        </w:rPr>
      </w:pPr>
    </w:p>
    <w:sectPr w:rsidR="00731C36" w:rsidRPr="00103D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D432A"/>
    <w:multiLevelType w:val="hybridMultilevel"/>
    <w:tmpl w:val="FB6E30C2"/>
    <w:lvl w:ilvl="0" w:tplc="E4CAA99A">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F9298B"/>
    <w:multiLevelType w:val="multilevel"/>
    <w:tmpl w:val="10BC7CB2"/>
    <w:lvl w:ilvl="0">
      <w:start w:val="1"/>
      <w:numFmt w:val="decimal"/>
      <w:lvlText w:val="%1."/>
      <w:lvlJc w:val="left"/>
      <w:pPr>
        <w:ind w:left="720" w:hanging="360"/>
      </w:pPr>
      <w:rPr>
        <w:rFonts w:hint="default"/>
        <w:b/>
      </w:rPr>
    </w:lvl>
    <w:lvl w:ilvl="1">
      <w:start w:val="1"/>
      <w:numFmt w:val="decimal"/>
      <w:isLgl/>
      <w:lvlText w:val="%1.%2"/>
      <w:lvlJc w:val="left"/>
      <w:pPr>
        <w:ind w:left="1086" w:hanging="377"/>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19E146F"/>
    <w:multiLevelType w:val="multilevel"/>
    <w:tmpl w:val="3B324F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DC1714"/>
    <w:multiLevelType w:val="hybridMultilevel"/>
    <w:tmpl w:val="3D927F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1A75A1"/>
    <w:multiLevelType w:val="multilevel"/>
    <w:tmpl w:val="10BC7CB2"/>
    <w:styleLink w:val="CurrentList1"/>
    <w:lvl w:ilvl="0">
      <w:start w:val="1"/>
      <w:numFmt w:val="decimal"/>
      <w:lvlText w:val="%1."/>
      <w:lvlJc w:val="left"/>
      <w:pPr>
        <w:ind w:left="720" w:hanging="360"/>
      </w:pPr>
      <w:rPr>
        <w:rFonts w:hint="default"/>
        <w:b/>
      </w:rPr>
    </w:lvl>
    <w:lvl w:ilvl="1">
      <w:start w:val="1"/>
      <w:numFmt w:val="decimal"/>
      <w:isLgl/>
      <w:lvlText w:val="%1.%2"/>
      <w:lvlJc w:val="left"/>
      <w:pPr>
        <w:ind w:left="737" w:hanging="377"/>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E121EFB"/>
    <w:multiLevelType w:val="hybridMultilevel"/>
    <w:tmpl w:val="FC26F4A4"/>
    <w:lvl w:ilvl="0" w:tplc="96D27550">
      <w:numFmt w:val="bullet"/>
      <w:lvlText w:val="-"/>
      <w:lvlJc w:val="left"/>
      <w:pPr>
        <w:ind w:left="720" w:hanging="360"/>
      </w:pPr>
      <w:rPr>
        <w:rFonts w:ascii="Aptos" w:eastAsia="Times New Roman"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2874851">
    <w:abstractNumId w:val="2"/>
  </w:num>
  <w:num w:numId="2" w16cid:durableId="1967542315">
    <w:abstractNumId w:val="5"/>
  </w:num>
  <w:num w:numId="3" w16cid:durableId="954139258">
    <w:abstractNumId w:val="3"/>
  </w:num>
  <w:num w:numId="4" w16cid:durableId="592250192">
    <w:abstractNumId w:val="0"/>
  </w:num>
  <w:num w:numId="5" w16cid:durableId="1971395527">
    <w:abstractNumId w:val="1"/>
  </w:num>
  <w:num w:numId="6" w16cid:durableId="18461664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B72"/>
    <w:rsid w:val="00000A82"/>
    <w:rsid w:val="00001A0C"/>
    <w:rsid w:val="00001C12"/>
    <w:rsid w:val="00003624"/>
    <w:rsid w:val="0000375A"/>
    <w:rsid w:val="00004350"/>
    <w:rsid w:val="000043B1"/>
    <w:rsid w:val="00005132"/>
    <w:rsid w:val="0000636D"/>
    <w:rsid w:val="00010161"/>
    <w:rsid w:val="0001228A"/>
    <w:rsid w:val="0001768B"/>
    <w:rsid w:val="0002072B"/>
    <w:rsid w:val="00020AF4"/>
    <w:rsid w:val="00021539"/>
    <w:rsid w:val="00021C72"/>
    <w:rsid w:val="00025294"/>
    <w:rsid w:val="00026AE0"/>
    <w:rsid w:val="0002769C"/>
    <w:rsid w:val="00027858"/>
    <w:rsid w:val="000278AE"/>
    <w:rsid w:val="00027938"/>
    <w:rsid w:val="000307E4"/>
    <w:rsid w:val="00032009"/>
    <w:rsid w:val="000320AE"/>
    <w:rsid w:val="00032916"/>
    <w:rsid w:val="00032D98"/>
    <w:rsid w:val="00034089"/>
    <w:rsid w:val="0003436F"/>
    <w:rsid w:val="0003483B"/>
    <w:rsid w:val="00035A7E"/>
    <w:rsid w:val="00036022"/>
    <w:rsid w:val="00036FAD"/>
    <w:rsid w:val="00037C46"/>
    <w:rsid w:val="00041486"/>
    <w:rsid w:val="00041E7E"/>
    <w:rsid w:val="0004209B"/>
    <w:rsid w:val="000420B0"/>
    <w:rsid w:val="00043130"/>
    <w:rsid w:val="00043385"/>
    <w:rsid w:val="00043CAB"/>
    <w:rsid w:val="0004594E"/>
    <w:rsid w:val="00045DF1"/>
    <w:rsid w:val="00045FE8"/>
    <w:rsid w:val="00046877"/>
    <w:rsid w:val="0004726D"/>
    <w:rsid w:val="00047C2F"/>
    <w:rsid w:val="000516F4"/>
    <w:rsid w:val="00051E4A"/>
    <w:rsid w:val="00052740"/>
    <w:rsid w:val="0005301D"/>
    <w:rsid w:val="00053458"/>
    <w:rsid w:val="00054172"/>
    <w:rsid w:val="00054550"/>
    <w:rsid w:val="00054902"/>
    <w:rsid w:val="000550DB"/>
    <w:rsid w:val="000556A0"/>
    <w:rsid w:val="00055896"/>
    <w:rsid w:val="00056F73"/>
    <w:rsid w:val="000575F2"/>
    <w:rsid w:val="000607B3"/>
    <w:rsid w:val="00060C45"/>
    <w:rsid w:val="000621E9"/>
    <w:rsid w:val="00062CBC"/>
    <w:rsid w:val="00062EFE"/>
    <w:rsid w:val="000653B8"/>
    <w:rsid w:val="00065890"/>
    <w:rsid w:val="00065983"/>
    <w:rsid w:val="00065AD4"/>
    <w:rsid w:val="00066943"/>
    <w:rsid w:val="00066CEE"/>
    <w:rsid w:val="000700BD"/>
    <w:rsid w:val="0007103F"/>
    <w:rsid w:val="000717DD"/>
    <w:rsid w:val="00071876"/>
    <w:rsid w:val="00072CEA"/>
    <w:rsid w:val="000730A8"/>
    <w:rsid w:val="00074292"/>
    <w:rsid w:val="000742E6"/>
    <w:rsid w:val="00074349"/>
    <w:rsid w:val="00074F3F"/>
    <w:rsid w:val="00075EC4"/>
    <w:rsid w:val="00081C85"/>
    <w:rsid w:val="00082373"/>
    <w:rsid w:val="00082B88"/>
    <w:rsid w:val="00082E99"/>
    <w:rsid w:val="00084DC9"/>
    <w:rsid w:val="00084E14"/>
    <w:rsid w:val="00085474"/>
    <w:rsid w:val="00086580"/>
    <w:rsid w:val="00086D33"/>
    <w:rsid w:val="00087847"/>
    <w:rsid w:val="00087CC3"/>
    <w:rsid w:val="00090092"/>
    <w:rsid w:val="000924FE"/>
    <w:rsid w:val="00093097"/>
    <w:rsid w:val="000933E4"/>
    <w:rsid w:val="00093466"/>
    <w:rsid w:val="000938DB"/>
    <w:rsid w:val="000948D8"/>
    <w:rsid w:val="00095406"/>
    <w:rsid w:val="000962C6"/>
    <w:rsid w:val="00096B42"/>
    <w:rsid w:val="00097142"/>
    <w:rsid w:val="00097CE6"/>
    <w:rsid w:val="00097D89"/>
    <w:rsid w:val="000A01B0"/>
    <w:rsid w:val="000A03D0"/>
    <w:rsid w:val="000A0DF4"/>
    <w:rsid w:val="000A179C"/>
    <w:rsid w:val="000A2A3E"/>
    <w:rsid w:val="000A4121"/>
    <w:rsid w:val="000A4EA5"/>
    <w:rsid w:val="000A4FA2"/>
    <w:rsid w:val="000A5825"/>
    <w:rsid w:val="000A594C"/>
    <w:rsid w:val="000A6326"/>
    <w:rsid w:val="000A6730"/>
    <w:rsid w:val="000A6DDA"/>
    <w:rsid w:val="000A7961"/>
    <w:rsid w:val="000B0414"/>
    <w:rsid w:val="000B0C8E"/>
    <w:rsid w:val="000B1472"/>
    <w:rsid w:val="000B22EE"/>
    <w:rsid w:val="000B3946"/>
    <w:rsid w:val="000B477C"/>
    <w:rsid w:val="000B547E"/>
    <w:rsid w:val="000B5A0B"/>
    <w:rsid w:val="000B686F"/>
    <w:rsid w:val="000B7051"/>
    <w:rsid w:val="000C0835"/>
    <w:rsid w:val="000C12FB"/>
    <w:rsid w:val="000C17AC"/>
    <w:rsid w:val="000C566C"/>
    <w:rsid w:val="000C67C8"/>
    <w:rsid w:val="000C6E8A"/>
    <w:rsid w:val="000C710C"/>
    <w:rsid w:val="000D06E4"/>
    <w:rsid w:val="000D1410"/>
    <w:rsid w:val="000D16C7"/>
    <w:rsid w:val="000D20D2"/>
    <w:rsid w:val="000D2423"/>
    <w:rsid w:val="000D3397"/>
    <w:rsid w:val="000D4877"/>
    <w:rsid w:val="000D48C9"/>
    <w:rsid w:val="000D48D5"/>
    <w:rsid w:val="000D5BB6"/>
    <w:rsid w:val="000D6A9F"/>
    <w:rsid w:val="000D7169"/>
    <w:rsid w:val="000D7288"/>
    <w:rsid w:val="000E006B"/>
    <w:rsid w:val="000E0425"/>
    <w:rsid w:val="000E3180"/>
    <w:rsid w:val="000E382D"/>
    <w:rsid w:val="000E3BBC"/>
    <w:rsid w:val="000E4988"/>
    <w:rsid w:val="000E63EE"/>
    <w:rsid w:val="000E6747"/>
    <w:rsid w:val="000E761D"/>
    <w:rsid w:val="000E7A5B"/>
    <w:rsid w:val="000E7C6D"/>
    <w:rsid w:val="000E7F7F"/>
    <w:rsid w:val="000F0DB1"/>
    <w:rsid w:val="000F19A3"/>
    <w:rsid w:val="000F3EDB"/>
    <w:rsid w:val="000F3F12"/>
    <w:rsid w:val="000F4199"/>
    <w:rsid w:val="000F450F"/>
    <w:rsid w:val="000F4BB5"/>
    <w:rsid w:val="000F5744"/>
    <w:rsid w:val="000F6B5D"/>
    <w:rsid w:val="000F720A"/>
    <w:rsid w:val="000F72D7"/>
    <w:rsid w:val="001001D8"/>
    <w:rsid w:val="00101B6C"/>
    <w:rsid w:val="001026C5"/>
    <w:rsid w:val="001029C9"/>
    <w:rsid w:val="00103217"/>
    <w:rsid w:val="00103DCD"/>
    <w:rsid w:val="0010436F"/>
    <w:rsid w:val="0010452E"/>
    <w:rsid w:val="001045B5"/>
    <w:rsid w:val="00105613"/>
    <w:rsid w:val="00107597"/>
    <w:rsid w:val="001076B6"/>
    <w:rsid w:val="00110D7B"/>
    <w:rsid w:val="001112DC"/>
    <w:rsid w:val="001116F8"/>
    <w:rsid w:val="00112947"/>
    <w:rsid w:val="00112F22"/>
    <w:rsid w:val="00113B09"/>
    <w:rsid w:val="00113C56"/>
    <w:rsid w:val="001142CF"/>
    <w:rsid w:val="001149B9"/>
    <w:rsid w:val="00115123"/>
    <w:rsid w:val="001151F6"/>
    <w:rsid w:val="0011535A"/>
    <w:rsid w:val="00115D90"/>
    <w:rsid w:val="00116B54"/>
    <w:rsid w:val="00116E4F"/>
    <w:rsid w:val="00120B0B"/>
    <w:rsid w:val="00120D78"/>
    <w:rsid w:val="00121A1A"/>
    <w:rsid w:val="00121D80"/>
    <w:rsid w:val="00122010"/>
    <w:rsid w:val="00122F87"/>
    <w:rsid w:val="001240A1"/>
    <w:rsid w:val="0012580A"/>
    <w:rsid w:val="0012583A"/>
    <w:rsid w:val="00125BE6"/>
    <w:rsid w:val="00126118"/>
    <w:rsid w:val="001263B6"/>
    <w:rsid w:val="001275E1"/>
    <w:rsid w:val="00130215"/>
    <w:rsid w:val="001307AC"/>
    <w:rsid w:val="001315E4"/>
    <w:rsid w:val="00131850"/>
    <w:rsid w:val="001318BD"/>
    <w:rsid w:val="00132390"/>
    <w:rsid w:val="00132437"/>
    <w:rsid w:val="0013307F"/>
    <w:rsid w:val="001335E9"/>
    <w:rsid w:val="00133B02"/>
    <w:rsid w:val="00133D95"/>
    <w:rsid w:val="00133D9D"/>
    <w:rsid w:val="00134405"/>
    <w:rsid w:val="001346AD"/>
    <w:rsid w:val="00134AC2"/>
    <w:rsid w:val="0013572C"/>
    <w:rsid w:val="00135841"/>
    <w:rsid w:val="00135C07"/>
    <w:rsid w:val="00136CC5"/>
    <w:rsid w:val="0013708F"/>
    <w:rsid w:val="00140F40"/>
    <w:rsid w:val="00141511"/>
    <w:rsid w:val="001421C6"/>
    <w:rsid w:val="00142A51"/>
    <w:rsid w:val="0014421A"/>
    <w:rsid w:val="00144340"/>
    <w:rsid w:val="001447EB"/>
    <w:rsid w:val="0014505C"/>
    <w:rsid w:val="001462D1"/>
    <w:rsid w:val="00147940"/>
    <w:rsid w:val="00147CBE"/>
    <w:rsid w:val="00147E49"/>
    <w:rsid w:val="00152002"/>
    <w:rsid w:val="0015307C"/>
    <w:rsid w:val="00153728"/>
    <w:rsid w:val="001537F8"/>
    <w:rsid w:val="00156BA1"/>
    <w:rsid w:val="00157753"/>
    <w:rsid w:val="001609EE"/>
    <w:rsid w:val="00160A38"/>
    <w:rsid w:val="00160E15"/>
    <w:rsid w:val="00161665"/>
    <w:rsid w:val="00161C77"/>
    <w:rsid w:val="00162C08"/>
    <w:rsid w:val="001630A0"/>
    <w:rsid w:val="00164FA1"/>
    <w:rsid w:val="0016726D"/>
    <w:rsid w:val="00167A9C"/>
    <w:rsid w:val="0017056F"/>
    <w:rsid w:val="00171801"/>
    <w:rsid w:val="00172BE8"/>
    <w:rsid w:val="0017329B"/>
    <w:rsid w:val="00173CDC"/>
    <w:rsid w:val="00174C05"/>
    <w:rsid w:val="00175255"/>
    <w:rsid w:val="00176408"/>
    <w:rsid w:val="00180B1A"/>
    <w:rsid w:val="0018172A"/>
    <w:rsid w:val="0018247C"/>
    <w:rsid w:val="001829E6"/>
    <w:rsid w:val="001835BF"/>
    <w:rsid w:val="001865AD"/>
    <w:rsid w:val="00186C68"/>
    <w:rsid w:val="00187DDC"/>
    <w:rsid w:val="00190178"/>
    <w:rsid w:val="0019060D"/>
    <w:rsid w:val="00190DBD"/>
    <w:rsid w:val="00192544"/>
    <w:rsid w:val="001926C7"/>
    <w:rsid w:val="001938A0"/>
    <w:rsid w:val="001948EB"/>
    <w:rsid w:val="00195398"/>
    <w:rsid w:val="001956ED"/>
    <w:rsid w:val="00195D46"/>
    <w:rsid w:val="0019660F"/>
    <w:rsid w:val="00196D23"/>
    <w:rsid w:val="001A029E"/>
    <w:rsid w:val="001A0809"/>
    <w:rsid w:val="001A1450"/>
    <w:rsid w:val="001A1C31"/>
    <w:rsid w:val="001A299D"/>
    <w:rsid w:val="001A5868"/>
    <w:rsid w:val="001A5AF6"/>
    <w:rsid w:val="001A62F5"/>
    <w:rsid w:val="001B027F"/>
    <w:rsid w:val="001B04F1"/>
    <w:rsid w:val="001B22D5"/>
    <w:rsid w:val="001B2E94"/>
    <w:rsid w:val="001B51C7"/>
    <w:rsid w:val="001B55A4"/>
    <w:rsid w:val="001B5765"/>
    <w:rsid w:val="001B665E"/>
    <w:rsid w:val="001B750C"/>
    <w:rsid w:val="001C03D1"/>
    <w:rsid w:val="001C059F"/>
    <w:rsid w:val="001C0ADB"/>
    <w:rsid w:val="001C0BF9"/>
    <w:rsid w:val="001C14C0"/>
    <w:rsid w:val="001C1828"/>
    <w:rsid w:val="001C2BF8"/>
    <w:rsid w:val="001C3539"/>
    <w:rsid w:val="001C3AAE"/>
    <w:rsid w:val="001C45F2"/>
    <w:rsid w:val="001C563F"/>
    <w:rsid w:val="001C64A7"/>
    <w:rsid w:val="001C6CB2"/>
    <w:rsid w:val="001C79BC"/>
    <w:rsid w:val="001D05C9"/>
    <w:rsid w:val="001D2C1D"/>
    <w:rsid w:val="001D33FC"/>
    <w:rsid w:val="001D34DA"/>
    <w:rsid w:val="001D402E"/>
    <w:rsid w:val="001D6297"/>
    <w:rsid w:val="001D638B"/>
    <w:rsid w:val="001D6B72"/>
    <w:rsid w:val="001D732E"/>
    <w:rsid w:val="001D749A"/>
    <w:rsid w:val="001E0A1B"/>
    <w:rsid w:val="001E0D90"/>
    <w:rsid w:val="001E1BDC"/>
    <w:rsid w:val="001E1C42"/>
    <w:rsid w:val="001E3736"/>
    <w:rsid w:val="001E46AF"/>
    <w:rsid w:val="001E611B"/>
    <w:rsid w:val="001E6D22"/>
    <w:rsid w:val="001E72E9"/>
    <w:rsid w:val="001F288E"/>
    <w:rsid w:val="001F2D3D"/>
    <w:rsid w:val="001F62B5"/>
    <w:rsid w:val="001F6507"/>
    <w:rsid w:val="00200D9A"/>
    <w:rsid w:val="0020132C"/>
    <w:rsid w:val="002013EA"/>
    <w:rsid w:val="0020229E"/>
    <w:rsid w:val="00203A35"/>
    <w:rsid w:val="00204466"/>
    <w:rsid w:val="00204DC3"/>
    <w:rsid w:val="002066BC"/>
    <w:rsid w:val="00207670"/>
    <w:rsid w:val="00210A03"/>
    <w:rsid w:val="00211EBD"/>
    <w:rsid w:val="00212BA3"/>
    <w:rsid w:val="00213EE5"/>
    <w:rsid w:val="00213F4C"/>
    <w:rsid w:val="00214077"/>
    <w:rsid w:val="0021428A"/>
    <w:rsid w:val="00215016"/>
    <w:rsid w:val="00215392"/>
    <w:rsid w:val="00215DF0"/>
    <w:rsid w:val="00215EC7"/>
    <w:rsid w:val="00216372"/>
    <w:rsid w:val="00217E95"/>
    <w:rsid w:val="00220298"/>
    <w:rsid w:val="002214C7"/>
    <w:rsid w:val="00221686"/>
    <w:rsid w:val="00221CEA"/>
    <w:rsid w:val="002220DA"/>
    <w:rsid w:val="00224738"/>
    <w:rsid w:val="0022498F"/>
    <w:rsid w:val="00225031"/>
    <w:rsid w:val="002255B6"/>
    <w:rsid w:val="002257E9"/>
    <w:rsid w:val="0022727D"/>
    <w:rsid w:val="00230D22"/>
    <w:rsid w:val="00233276"/>
    <w:rsid w:val="00233D7D"/>
    <w:rsid w:val="00234003"/>
    <w:rsid w:val="0023537A"/>
    <w:rsid w:val="00236CFB"/>
    <w:rsid w:val="00237B6B"/>
    <w:rsid w:val="00240993"/>
    <w:rsid w:val="002423AA"/>
    <w:rsid w:val="00242501"/>
    <w:rsid w:val="002433C2"/>
    <w:rsid w:val="00243E79"/>
    <w:rsid w:val="00244411"/>
    <w:rsid w:val="00244A8E"/>
    <w:rsid w:val="002461DD"/>
    <w:rsid w:val="002474E0"/>
    <w:rsid w:val="0024791A"/>
    <w:rsid w:val="00247C17"/>
    <w:rsid w:val="002522BE"/>
    <w:rsid w:val="0025307C"/>
    <w:rsid w:val="00253FFF"/>
    <w:rsid w:val="00254302"/>
    <w:rsid w:val="00254D71"/>
    <w:rsid w:val="00254F4F"/>
    <w:rsid w:val="002552C0"/>
    <w:rsid w:val="00256359"/>
    <w:rsid w:val="002601DC"/>
    <w:rsid w:val="00261730"/>
    <w:rsid w:val="00263F6E"/>
    <w:rsid w:val="002647D6"/>
    <w:rsid w:val="00264A71"/>
    <w:rsid w:val="00265AA0"/>
    <w:rsid w:val="00266EFB"/>
    <w:rsid w:val="002709BF"/>
    <w:rsid w:val="00270C86"/>
    <w:rsid w:val="002737B7"/>
    <w:rsid w:val="002738F0"/>
    <w:rsid w:val="00274C07"/>
    <w:rsid w:val="00276D2D"/>
    <w:rsid w:val="00281141"/>
    <w:rsid w:val="00281687"/>
    <w:rsid w:val="0028339F"/>
    <w:rsid w:val="0028369E"/>
    <w:rsid w:val="002839F9"/>
    <w:rsid w:val="00284BC6"/>
    <w:rsid w:val="00284CB9"/>
    <w:rsid w:val="00285464"/>
    <w:rsid w:val="00286B28"/>
    <w:rsid w:val="00286BA6"/>
    <w:rsid w:val="00290C8C"/>
    <w:rsid w:val="002913DB"/>
    <w:rsid w:val="00291B74"/>
    <w:rsid w:val="0029237B"/>
    <w:rsid w:val="00294189"/>
    <w:rsid w:val="00294984"/>
    <w:rsid w:val="00296414"/>
    <w:rsid w:val="002A1A72"/>
    <w:rsid w:val="002A1CCC"/>
    <w:rsid w:val="002A242D"/>
    <w:rsid w:val="002A3233"/>
    <w:rsid w:val="002A51AB"/>
    <w:rsid w:val="002A5C30"/>
    <w:rsid w:val="002A7938"/>
    <w:rsid w:val="002B0BC8"/>
    <w:rsid w:val="002B1327"/>
    <w:rsid w:val="002B16CC"/>
    <w:rsid w:val="002B31D9"/>
    <w:rsid w:val="002B3997"/>
    <w:rsid w:val="002B4F3E"/>
    <w:rsid w:val="002B533E"/>
    <w:rsid w:val="002B5C94"/>
    <w:rsid w:val="002B619E"/>
    <w:rsid w:val="002C0625"/>
    <w:rsid w:val="002C21A0"/>
    <w:rsid w:val="002C29CD"/>
    <w:rsid w:val="002C2BC2"/>
    <w:rsid w:val="002C2CC5"/>
    <w:rsid w:val="002C35A9"/>
    <w:rsid w:val="002C39FF"/>
    <w:rsid w:val="002C5652"/>
    <w:rsid w:val="002C5A45"/>
    <w:rsid w:val="002C6CD4"/>
    <w:rsid w:val="002C6E20"/>
    <w:rsid w:val="002C74C0"/>
    <w:rsid w:val="002C7D68"/>
    <w:rsid w:val="002D41A1"/>
    <w:rsid w:val="002D47F5"/>
    <w:rsid w:val="002D56F2"/>
    <w:rsid w:val="002D63B3"/>
    <w:rsid w:val="002D6F1E"/>
    <w:rsid w:val="002D7099"/>
    <w:rsid w:val="002D71EA"/>
    <w:rsid w:val="002D7A58"/>
    <w:rsid w:val="002E0004"/>
    <w:rsid w:val="002E0645"/>
    <w:rsid w:val="002E0D32"/>
    <w:rsid w:val="002E0D89"/>
    <w:rsid w:val="002E0DBD"/>
    <w:rsid w:val="002E1501"/>
    <w:rsid w:val="002E1C04"/>
    <w:rsid w:val="002E2548"/>
    <w:rsid w:val="002E3AC3"/>
    <w:rsid w:val="002E41D5"/>
    <w:rsid w:val="002E4739"/>
    <w:rsid w:val="002E6098"/>
    <w:rsid w:val="002E625D"/>
    <w:rsid w:val="002F222D"/>
    <w:rsid w:val="002F2EF9"/>
    <w:rsid w:val="002F350D"/>
    <w:rsid w:val="002F3F2E"/>
    <w:rsid w:val="002F3FA6"/>
    <w:rsid w:val="002F5A05"/>
    <w:rsid w:val="002F6C54"/>
    <w:rsid w:val="002F6F89"/>
    <w:rsid w:val="002F78AF"/>
    <w:rsid w:val="00300E18"/>
    <w:rsid w:val="00301739"/>
    <w:rsid w:val="0030216F"/>
    <w:rsid w:val="00302E30"/>
    <w:rsid w:val="00304450"/>
    <w:rsid w:val="003052C3"/>
    <w:rsid w:val="003061BA"/>
    <w:rsid w:val="003062BD"/>
    <w:rsid w:val="00306A79"/>
    <w:rsid w:val="00310B4A"/>
    <w:rsid w:val="003117CF"/>
    <w:rsid w:val="00311F22"/>
    <w:rsid w:val="0031226F"/>
    <w:rsid w:val="00313D67"/>
    <w:rsid w:val="00313E4A"/>
    <w:rsid w:val="00315459"/>
    <w:rsid w:val="00316033"/>
    <w:rsid w:val="0031603B"/>
    <w:rsid w:val="00316255"/>
    <w:rsid w:val="003165C5"/>
    <w:rsid w:val="00316691"/>
    <w:rsid w:val="003176AF"/>
    <w:rsid w:val="0031772A"/>
    <w:rsid w:val="00317BF5"/>
    <w:rsid w:val="00317EED"/>
    <w:rsid w:val="00320698"/>
    <w:rsid w:val="00320787"/>
    <w:rsid w:val="00320B9D"/>
    <w:rsid w:val="003212EC"/>
    <w:rsid w:val="00322859"/>
    <w:rsid w:val="00322C64"/>
    <w:rsid w:val="003258B5"/>
    <w:rsid w:val="00331748"/>
    <w:rsid w:val="00331BED"/>
    <w:rsid w:val="00331DBD"/>
    <w:rsid w:val="00332118"/>
    <w:rsid w:val="0033415C"/>
    <w:rsid w:val="00336CA4"/>
    <w:rsid w:val="00336EDC"/>
    <w:rsid w:val="00336FF1"/>
    <w:rsid w:val="0033788F"/>
    <w:rsid w:val="00337A6E"/>
    <w:rsid w:val="00337E88"/>
    <w:rsid w:val="0034005F"/>
    <w:rsid w:val="00340219"/>
    <w:rsid w:val="00340533"/>
    <w:rsid w:val="00340808"/>
    <w:rsid w:val="003415C8"/>
    <w:rsid w:val="00343A3A"/>
    <w:rsid w:val="00344690"/>
    <w:rsid w:val="003454F4"/>
    <w:rsid w:val="00345810"/>
    <w:rsid w:val="0034599E"/>
    <w:rsid w:val="0034619B"/>
    <w:rsid w:val="003472BE"/>
    <w:rsid w:val="003476E7"/>
    <w:rsid w:val="00350055"/>
    <w:rsid w:val="00351135"/>
    <w:rsid w:val="00351679"/>
    <w:rsid w:val="003518C2"/>
    <w:rsid w:val="00352246"/>
    <w:rsid w:val="003525C4"/>
    <w:rsid w:val="00352810"/>
    <w:rsid w:val="00352B44"/>
    <w:rsid w:val="00356875"/>
    <w:rsid w:val="003573ED"/>
    <w:rsid w:val="00360210"/>
    <w:rsid w:val="00360C57"/>
    <w:rsid w:val="00361256"/>
    <w:rsid w:val="003619E7"/>
    <w:rsid w:val="00361FCF"/>
    <w:rsid w:val="00364276"/>
    <w:rsid w:val="003653B7"/>
    <w:rsid w:val="00365885"/>
    <w:rsid w:val="0036691B"/>
    <w:rsid w:val="003674B4"/>
    <w:rsid w:val="0036792F"/>
    <w:rsid w:val="0037024B"/>
    <w:rsid w:val="0037024D"/>
    <w:rsid w:val="00371063"/>
    <w:rsid w:val="0037132C"/>
    <w:rsid w:val="00371446"/>
    <w:rsid w:val="003722DA"/>
    <w:rsid w:val="00375DE2"/>
    <w:rsid w:val="00376146"/>
    <w:rsid w:val="00376A96"/>
    <w:rsid w:val="0037773D"/>
    <w:rsid w:val="0038199C"/>
    <w:rsid w:val="003832CE"/>
    <w:rsid w:val="0038333E"/>
    <w:rsid w:val="0038512C"/>
    <w:rsid w:val="0038544F"/>
    <w:rsid w:val="003854E2"/>
    <w:rsid w:val="00385A04"/>
    <w:rsid w:val="003872F2"/>
    <w:rsid w:val="00390CDD"/>
    <w:rsid w:val="003922B0"/>
    <w:rsid w:val="0039262B"/>
    <w:rsid w:val="00392BF5"/>
    <w:rsid w:val="003941FE"/>
    <w:rsid w:val="003949B7"/>
    <w:rsid w:val="00395760"/>
    <w:rsid w:val="0039621B"/>
    <w:rsid w:val="00396315"/>
    <w:rsid w:val="00396866"/>
    <w:rsid w:val="0039793A"/>
    <w:rsid w:val="003A0321"/>
    <w:rsid w:val="003A2BC8"/>
    <w:rsid w:val="003A302B"/>
    <w:rsid w:val="003A36BE"/>
    <w:rsid w:val="003A38B6"/>
    <w:rsid w:val="003A3D99"/>
    <w:rsid w:val="003A3F79"/>
    <w:rsid w:val="003A4E21"/>
    <w:rsid w:val="003A68DA"/>
    <w:rsid w:val="003A6C43"/>
    <w:rsid w:val="003B07F1"/>
    <w:rsid w:val="003B0FAF"/>
    <w:rsid w:val="003B103C"/>
    <w:rsid w:val="003B1673"/>
    <w:rsid w:val="003B2375"/>
    <w:rsid w:val="003B28EC"/>
    <w:rsid w:val="003B2F32"/>
    <w:rsid w:val="003B43F3"/>
    <w:rsid w:val="003B4BD8"/>
    <w:rsid w:val="003B5B2B"/>
    <w:rsid w:val="003B6173"/>
    <w:rsid w:val="003B640F"/>
    <w:rsid w:val="003B6B22"/>
    <w:rsid w:val="003B776C"/>
    <w:rsid w:val="003C00AC"/>
    <w:rsid w:val="003C0147"/>
    <w:rsid w:val="003C0526"/>
    <w:rsid w:val="003C1C40"/>
    <w:rsid w:val="003C1D14"/>
    <w:rsid w:val="003C1E70"/>
    <w:rsid w:val="003C2640"/>
    <w:rsid w:val="003C2A09"/>
    <w:rsid w:val="003C31D8"/>
    <w:rsid w:val="003C558A"/>
    <w:rsid w:val="003C5C83"/>
    <w:rsid w:val="003C5FE9"/>
    <w:rsid w:val="003C7390"/>
    <w:rsid w:val="003D00EA"/>
    <w:rsid w:val="003D0867"/>
    <w:rsid w:val="003D0A59"/>
    <w:rsid w:val="003D3335"/>
    <w:rsid w:val="003D3773"/>
    <w:rsid w:val="003D4E53"/>
    <w:rsid w:val="003D4F08"/>
    <w:rsid w:val="003D5CFA"/>
    <w:rsid w:val="003D60AC"/>
    <w:rsid w:val="003D616E"/>
    <w:rsid w:val="003D7384"/>
    <w:rsid w:val="003E05B0"/>
    <w:rsid w:val="003E2283"/>
    <w:rsid w:val="003E2932"/>
    <w:rsid w:val="003E2CBA"/>
    <w:rsid w:val="003E3331"/>
    <w:rsid w:val="003E4774"/>
    <w:rsid w:val="003E54B5"/>
    <w:rsid w:val="003E55F8"/>
    <w:rsid w:val="003F0F74"/>
    <w:rsid w:val="003F1539"/>
    <w:rsid w:val="003F1F6B"/>
    <w:rsid w:val="003F27BB"/>
    <w:rsid w:val="003F29D2"/>
    <w:rsid w:val="003F4211"/>
    <w:rsid w:val="003F427A"/>
    <w:rsid w:val="003F4507"/>
    <w:rsid w:val="003F591A"/>
    <w:rsid w:val="003F6BD7"/>
    <w:rsid w:val="003F6CE2"/>
    <w:rsid w:val="0040175A"/>
    <w:rsid w:val="00401814"/>
    <w:rsid w:val="004018DD"/>
    <w:rsid w:val="00401DC8"/>
    <w:rsid w:val="0040286E"/>
    <w:rsid w:val="00402CAB"/>
    <w:rsid w:val="00404573"/>
    <w:rsid w:val="004048EC"/>
    <w:rsid w:val="00404D0B"/>
    <w:rsid w:val="0040611B"/>
    <w:rsid w:val="004066DC"/>
    <w:rsid w:val="00406A9E"/>
    <w:rsid w:val="004075C3"/>
    <w:rsid w:val="0040774E"/>
    <w:rsid w:val="00410B4F"/>
    <w:rsid w:val="00410C37"/>
    <w:rsid w:val="00411EE5"/>
    <w:rsid w:val="0041366C"/>
    <w:rsid w:val="00413B83"/>
    <w:rsid w:val="00413D34"/>
    <w:rsid w:val="00415B25"/>
    <w:rsid w:val="00416127"/>
    <w:rsid w:val="004168C4"/>
    <w:rsid w:val="004171C6"/>
    <w:rsid w:val="0042044B"/>
    <w:rsid w:val="00420E83"/>
    <w:rsid w:val="00421638"/>
    <w:rsid w:val="00422293"/>
    <w:rsid w:val="0042313D"/>
    <w:rsid w:val="00424BAD"/>
    <w:rsid w:val="00425A6B"/>
    <w:rsid w:val="00426A17"/>
    <w:rsid w:val="00426A76"/>
    <w:rsid w:val="00426F8D"/>
    <w:rsid w:val="0042720E"/>
    <w:rsid w:val="00427546"/>
    <w:rsid w:val="004308FF"/>
    <w:rsid w:val="00433212"/>
    <w:rsid w:val="004341CC"/>
    <w:rsid w:val="004355BA"/>
    <w:rsid w:val="004368A8"/>
    <w:rsid w:val="00436C0E"/>
    <w:rsid w:val="00436D89"/>
    <w:rsid w:val="00436E97"/>
    <w:rsid w:val="00440181"/>
    <w:rsid w:val="00440E2D"/>
    <w:rsid w:val="00442378"/>
    <w:rsid w:val="004423AF"/>
    <w:rsid w:val="00442ED7"/>
    <w:rsid w:val="0044390F"/>
    <w:rsid w:val="00443E66"/>
    <w:rsid w:val="0044610F"/>
    <w:rsid w:val="004467DF"/>
    <w:rsid w:val="0044687B"/>
    <w:rsid w:val="00447CDE"/>
    <w:rsid w:val="00450859"/>
    <w:rsid w:val="004515B0"/>
    <w:rsid w:val="0045275A"/>
    <w:rsid w:val="0045298C"/>
    <w:rsid w:val="00453E72"/>
    <w:rsid w:val="004547AC"/>
    <w:rsid w:val="00454AEB"/>
    <w:rsid w:val="00455924"/>
    <w:rsid w:val="00457252"/>
    <w:rsid w:val="00457E1C"/>
    <w:rsid w:val="0046018E"/>
    <w:rsid w:val="00460D35"/>
    <w:rsid w:val="00460D3E"/>
    <w:rsid w:val="00461608"/>
    <w:rsid w:val="00461D5A"/>
    <w:rsid w:val="00463709"/>
    <w:rsid w:val="004637C5"/>
    <w:rsid w:val="00463BCF"/>
    <w:rsid w:val="00464603"/>
    <w:rsid w:val="00464BAA"/>
    <w:rsid w:val="00465726"/>
    <w:rsid w:val="00466A41"/>
    <w:rsid w:val="004671D9"/>
    <w:rsid w:val="004703E3"/>
    <w:rsid w:val="004718BB"/>
    <w:rsid w:val="00471FF2"/>
    <w:rsid w:val="0047251E"/>
    <w:rsid w:val="00473857"/>
    <w:rsid w:val="00474207"/>
    <w:rsid w:val="00474B4B"/>
    <w:rsid w:val="00474BAB"/>
    <w:rsid w:val="00475C06"/>
    <w:rsid w:val="00475C53"/>
    <w:rsid w:val="004761DA"/>
    <w:rsid w:val="00476B8E"/>
    <w:rsid w:val="00476DEA"/>
    <w:rsid w:val="004779E6"/>
    <w:rsid w:val="0048028D"/>
    <w:rsid w:val="00480D5C"/>
    <w:rsid w:val="00480FDA"/>
    <w:rsid w:val="004825EB"/>
    <w:rsid w:val="00482F6C"/>
    <w:rsid w:val="00483929"/>
    <w:rsid w:val="0048395D"/>
    <w:rsid w:val="00484F66"/>
    <w:rsid w:val="0049005C"/>
    <w:rsid w:val="0049028C"/>
    <w:rsid w:val="00490701"/>
    <w:rsid w:val="004917ED"/>
    <w:rsid w:val="0049204E"/>
    <w:rsid w:val="00493A2E"/>
    <w:rsid w:val="00493D16"/>
    <w:rsid w:val="00493DD2"/>
    <w:rsid w:val="0049406A"/>
    <w:rsid w:val="004948E8"/>
    <w:rsid w:val="00494934"/>
    <w:rsid w:val="00495217"/>
    <w:rsid w:val="00496B66"/>
    <w:rsid w:val="00496DC8"/>
    <w:rsid w:val="00497439"/>
    <w:rsid w:val="004A00E8"/>
    <w:rsid w:val="004A088C"/>
    <w:rsid w:val="004A0A71"/>
    <w:rsid w:val="004A1F25"/>
    <w:rsid w:val="004A2C14"/>
    <w:rsid w:val="004A2FE9"/>
    <w:rsid w:val="004A54AE"/>
    <w:rsid w:val="004A5F33"/>
    <w:rsid w:val="004A6522"/>
    <w:rsid w:val="004A6E59"/>
    <w:rsid w:val="004A7032"/>
    <w:rsid w:val="004A773E"/>
    <w:rsid w:val="004B0A1F"/>
    <w:rsid w:val="004B0EA1"/>
    <w:rsid w:val="004B10DC"/>
    <w:rsid w:val="004B267D"/>
    <w:rsid w:val="004B3EF4"/>
    <w:rsid w:val="004B432E"/>
    <w:rsid w:val="004B470D"/>
    <w:rsid w:val="004B5275"/>
    <w:rsid w:val="004B54AD"/>
    <w:rsid w:val="004B74AF"/>
    <w:rsid w:val="004B79EC"/>
    <w:rsid w:val="004B7EC8"/>
    <w:rsid w:val="004C09A4"/>
    <w:rsid w:val="004C1B93"/>
    <w:rsid w:val="004C1BFD"/>
    <w:rsid w:val="004C4926"/>
    <w:rsid w:val="004C5B62"/>
    <w:rsid w:val="004C5F0C"/>
    <w:rsid w:val="004C7A10"/>
    <w:rsid w:val="004C7E20"/>
    <w:rsid w:val="004D0213"/>
    <w:rsid w:val="004D1602"/>
    <w:rsid w:val="004D19CD"/>
    <w:rsid w:val="004D32FD"/>
    <w:rsid w:val="004D440F"/>
    <w:rsid w:val="004D4BC6"/>
    <w:rsid w:val="004D66F5"/>
    <w:rsid w:val="004D7211"/>
    <w:rsid w:val="004D7E52"/>
    <w:rsid w:val="004D7FF9"/>
    <w:rsid w:val="004E13E9"/>
    <w:rsid w:val="004E2E92"/>
    <w:rsid w:val="004E3AA0"/>
    <w:rsid w:val="004E422B"/>
    <w:rsid w:val="004E55F7"/>
    <w:rsid w:val="004E67F7"/>
    <w:rsid w:val="004E6AF6"/>
    <w:rsid w:val="004E6EA1"/>
    <w:rsid w:val="004E6ED2"/>
    <w:rsid w:val="004E723E"/>
    <w:rsid w:val="004E7775"/>
    <w:rsid w:val="004E7A80"/>
    <w:rsid w:val="004F01E5"/>
    <w:rsid w:val="004F0665"/>
    <w:rsid w:val="004F0C87"/>
    <w:rsid w:val="004F14ED"/>
    <w:rsid w:val="004F1632"/>
    <w:rsid w:val="004F18AB"/>
    <w:rsid w:val="004F46BB"/>
    <w:rsid w:val="004F4E3A"/>
    <w:rsid w:val="004F57D2"/>
    <w:rsid w:val="004F608A"/>
    <w:rsid w:val="004F6699"/>
    <w:rsid w:val="004F79E0"/>
    <w:rsid w:val="0050121A"/>
    <w:rsid w:val="0050180C"/>
    <w:rsid w:val="00502C1D"/>
    <w:rsid w:val="00503057"/>
    <w:rsid w:val="005055B2"/>
    <w:rsid w:val="00505C6A"/>
    <w:rsid w:val="00506027"/>
    <w:rsid w:val="005061C7"/>
    <w:rsid w:val="005067CF"/>
    <w:rsid w:val="00506CEC"/>
    <w:rsid w:val="00506EE8"/>
    <w:rsid w:val="00510899"/>
    <w:rsid w:val="00511450"/>
    <w:rsid w:val="00511451"/>
    <w:rsid w:val="005123B2"/>
    <w:rsid w:val="00512745"/>
    <w:rsid w:val="00513EC8"/>
    <w:rsid w:val="005141BA"/>
    <w:rsid w:val="005144EF"/>
    <w:rsid w:val="00514734"/>
    <w:rsid w:val="00514AA1"/>
    <w:rsid w:val="0051560D"/>
    <w:rsid w:val="005157F5"/>
    <w:rsid w:val="00515BA1"/>
    <w:rsid w:val="0051666D"/>
    <w:rsid w:val="005168BC"/>
    <w:rsid w:val="00520B8B"/>
    <w:rsid w:val="00521AD0"/>
    <w:rsid w:val="0052233B"/>
    <w:rsid w:val="00522A28"/>
    <w:rsid w:val="005230F0"/>
    <w:rsid w:val="0052361E"/>
    <w:rsid w:val="00523856"/>
    <w:rsid w:val="00523B36"/>
    <w:rsid w:val="00524D45"/>
    <w:rsid w:val="00527362"/>
    <w:rsid w:val="00530253"/>
    <w:rsid w:val="00530283"/>
    <w:rsid w:val="005310B7"/>
    <w:rsid w:val="00531380"/>
    <w:rsid w:val="00532D10"/>
    <w:rsid w:val="0053376E"/>
    <w:rsid w:val="00533D26"/>
    <w:rsid w:val="00534B71"/>
    <w:rsid w:val="0053503E"/>
    <w:rsid w:val="00535280"/>
    <w:rsid w:val="005362E8"/>
    <w:rsid w:val="0053658A"/>
    <w:rsid w:val="00537530"/>
    <w:rsid w:val="005407DB"/>
    <w:rsid w:val="00541ED0"/>
    <w:rsid w:val="0054236D"/>
    <w:rsid w:val="0054247A"/>
    <w:rsid w:val="005429B0"/>
    <w:rsid w:val="00542B18"/>
    <w:rsid w:val="005434DE"/>
    <w:rsid w:val="005435C3"/>
    <w:rsid w:val="005439F9"/>
    <w:rsid w:val="005442C6"/>
    <w:rsid w:val="00546760"/>
    <w:rsid w:val="005512B4"/>
    <w:rsid w:val="0055212B"/>
    <w:rsid w:val="00553125"/>
    <w:rsid w:val="005537A9"/>
    <w:rsid w:val="00554547"/>
    <w:rsid w:val="00554B33"/>
    <w:rsid w:val="005552DB"/>
    <w:rsid w:val="00555834"/>
    <w:rsid w:val="00555F2F"/>
    <w:rsid w:val="00555FA7"/>
    <w:rsid w:val="00556BC9"/>
    <w:rsid w:val="005571ED"/>
    <w:rsid w:val="00557CA9"/>
    <w:rsid w:val="00560FBE"/>
    <w:rsid w:val="00561068"/>
    <w:rsid w:val="005613C2"/>
    <w:rsid w:val="00561DD0"/>
    <w:rsid w:val="005621AD"/>
    <w:rsid w:val="005623E0"/>
    <w:rsid w:val="00562ABD"/>
    <w:rsid w:val="00562D63"/>
    <w:rsid w:val="00564A51"/>
    <w:rsid w:val="0056764C"/>
    <w:rsid w:val="00570CC3"/>
    <w:rsid w:val="0057110A"/>
    <w:rsid w:val="00571636"/>
    <w:rsid w:val="0057184C"/>
    <w:rsid w:val="00571910"/>
    <w:rsid w:val="00571C61"/>
    <w:rsid w:val="0057348E"/>
    <w:rsid w:val="00573F47"/>
    <w:rsid w:val="00574B6B"/>
    <w:rsid w:val="005755D9"/>
    <w:rsid w:val="00575D88"/>
    <w:rsid w:val="00576C1E"/>
    <w:rsid w:val="005779FD"/>
    <w:rsid w:val="005807B2"/>
    <w:rsid w:val="00581CEF"/>
    <w:rsid w:val="0058286C"/>
    <w:rsid w:val="00582ADD"/>
    <w:rsid w:val="0058398E"/>
    <w:rsid w:val="00583F3F"/>
    <w:rsid w:val="0058496F"/>
    <w:rsid w:val="0058542A"/>
    <w:rsid w:val="00586874"/>
    <w:rsid w:val="00586ACB"/>
    <w:rsid w:val="00587489"/>
    <w:rsid w:val="00587735"/>
    <w:rsid w:val="005902B7"/>
    <w:rsid w:val="0059046A"/>
    <w:rsid w:val="00590919"/>
    <w:rsid w:val="00590B41"/>
    <w:rsid w:val="00592517"/>
    <w:rsid w:val="00593EA0"/>
    <w:rsid w:val="00594747"/>
    <w:rsid w:val="00594B0E"/>
    <w:rsid w:val="00595537"/>
    <w:rsid w:val="00597B0B"/>
    <w:rsid w:val="005A0601"/>
    <w:rsid w:val="005A53A9"/>
    <w:rsid w:val="005A5542"/>
    <w:rsid w:val="005A5A15"/>
    <w:rsid w:val="005A6E9A"/>
    <w:rsid w:val="005A7695"/>
    <w:rsid w:val="005A7988"/>
    <w:rsid w:val="005A7BDE"/>
    <w:rsid w:val="005A7C58"/>
    <w:rsid w:val="005B14EA"/>
    <w:rsid w:val="005B1582"/>
    <w:rsid w:val="005B1B93"/>
    <w:rsid w:val="005B2460"/>
    <w:rsid w:val="005B2603"/>
    <w:rsid w:val="005B3534"/>
    <w:rsid w:val="005B362B"/>
    <w:rsid w:val="005B487D"/>
    <w:rsid w:val="005B5551"/>
    <w:rsid w:val="005B559B"/>
    <w:rsid w:val="005B5676"/>
    <w:rsid w:val="005B5A45"/>
    <w:rsid w:val="005B76E5"/>
    <w:rsid w:val="005C02CA"/>
    <w:rsid w:val="005C0F59"/>
    <w:rsid w:val="005C2486"/>
    <w:rsid w:val="005C2826"/>
    <w:rsid w:val="005C38C3"/>
    <w:rsid w:val="005C58D3"/>
    <w:rsid w:val="005C6AD0"/>
    <w:rsid w:val="005C7913"/>
    <w:rsid w:val="005C7B0C"/>
    <w:rsid w:val="005D2734"/>
    <w:rsid w:val="005D2B02"/>
    <w:rsid w:val="005D4B30"/>
    <w:rsid w:val="005D4C80"/>
    <w:rsid w:val="005D51F4"/>
    <w:rsid w:val="005D6EB3"/>
    <w:rsid w:val="005D6F50"/>
    <w:rsid w:val="005E26EF"/>
    <w:rsid w:val="005E4324"/>
    <w:rsid w:val="005E471A"/>
    <w:rsid w:val="005E6A89"/>
    <w:rsid w:val="005E6B6D"/>
    <w:rsid w:val="005F0D65"/>
    <w:rsid w:val="005F0E5D"/>
    <w:rsid w:val="005F12C2"/>
    <w:rsid w:val="005F1A68"/>
    <w:rsid w:val="005F2308"/>
    <w:rsid w:val="005F258B"/>
    <w:rsid w:val="005F36BF"/>
    <w:rsid w:val="005F3CD4"/>
    <w:rsid w:val="005F4F38"/>
    <w:rsid w:val="005F5FFA"/>
    <w:rsid w:val="005F655E"/>
    <w:rsid w:val="005F6673"/>
    <w:rsid w:val="005F710A"/>
    <w:rsid w:val="005F7551"/>
    <w:rsid w:val="0060050D"/>
    <w:rsid w:val="006013C2"/>
    <w:rsid w:val="006015BD"/>
    <w:rsid w:val="00601BB9"/>
    <w:rsid w:val="00601DC2"/>
    <w:rsid w:val="00605A35"/>
    <w:rsid w:val="00605D65"/>
    <w:rsid w:val="00606AAA"/>
    <w:rsid w:val="00607083"/>
    <w:rsid w:val="006070C6"/>
    <w:rsid w:val="00607BBF"/>
    <w:rsid w:val="00610D25"/>
    <w:rsid w:val="00611CF3"/>
    <w:rsid w:val="00612E29"/>
    <w:rsid w:val="0061448B"/>
    <w:rsid w:val="00614A14"/>
    <w:rsid w:val="00614B2A"/>
    <w:rsid w:val="00615B8E"/>
    <w:rsid w:val="006170C3"/>
    <w:rsid w:val="00620B69"/>
    <w:rsid w:val="00621277"/>
    <w:rsid w:val="00621660"/>
    <w:rsid w:val="006216D5"/>
    <w:rsid w:val="00621CF4"/>
    <w:rsid w:val="006233B4"/>
    <w:rsid w:val="00623EC4"/>
    <w:rsid w:val="006252B4"/>
    <w:rsid w:val="00625C37"/>
    <w:rsid w:val="00626CBE"/>
    <w:rsid w:val="00627B68"/>
    <w:rsid w:val="00630B8F"/>
    <w:rsid w:val="00630BEC"/>
    <w:rsid w:val="00631EEB"/>
    <w:rsid w:val="00632504"/>
    <w:rsid w:val="0063274E"/>
    <w:rsid w:val="006331DF"/>
    <w:rsid w:val="00633423"/>
    <w:rsid w:val="0063368D"/>
    <w:rsid w:val="00633E7F"/>
    <w:rsid w:val="0063415B"/>
    <w:rsid w:val="0063439F"/>
    <w:rsid w:val="006345B0"/>
    <w:rsid w:val="00634A32"/>
    <w:rsid w:val="00634BBF"/>
    <w:rsid w:val="00635A1A"/>
    <w:rsid w:val="00636995"/>
    <w:rsid w:val="00636C6C"/>
    <w:rsid w:val="006403DF"/>
    <w:rsid w:val="0064090F"/>
    <w:rsid w:val="00640C07"/>
    <w:rsid w:val="006411B9"/>
    <w:rsid w:val="00641FB9"/>
    <w:rsid w:val="00642F60"/>
    <w:rsid w:val="00642FA2"/>
    <w:rsid w:val="00643880"/>
    <w:rsid w:val="00644B42"/>
    <w:rsid w:val="00645F37"/>
    <w:rsid w:val="00646661"/>
    <w:rsid w:val="00646937"/>
    <w:rsid w:val="006477A2"/>
    <w:rsid w:val="00652644"/>
    <w:rsid w:val="00653839"/>
    <w:rsid w:val="006541E6"/>
    <w:rsid w:val="00654A7A"/>
    <w:rsid w:val="00654B66"/>
    <w:rsid w:val="00655046"/>
    <w:rsid w:val="00655839"/>
    <w:rsid w:val="00657E53"/>
    <w:rsid w:val="006601F3"/>
    <w:rsid w:val="00660D4C"/>
    <w:rsid w:val="0066122C"/>
    <w:rsid w:val="006618A0"/>
    <w:rsid w:val="0066191B"/>
    <w:rsid w:val="00661976"/>
    <w:rsid w:val="006649A9"/>
    <w:rsid w:val="00665D0A"/>
    <w:rsid w:val="0066708A"/>
    <w:rsid w:val="006674FC"/>
    <w:rsid w:val="00667D3C"/>
    <w:rsid w:val="006704C1"/>
    <w:rsid w:val="00672449"/>
    <w:rsid w:val="00675BAA"/>
    <w:rsid w:val="00677039"/>
    <w:rsid w:val="00677296"/>
    <w:rsid w:val="006811CB"/>
    <w:rsid w:val="00682E27"/>
    <w:rsid w:val="006839FF"/>
    <w:rsid w:val="00683A35"/>
    <w:rsid w:val="00685E3F"/>
    <w:rsid w:val="0068654A"/>
    <w:rsid w:val="0068661D"/>
    <w:rsid w:val="0068684F"/>
    <w:rsid w:val="00686944"/>
    <w:rsid w:val="00687FB0"/>
    <w:rsid w:val="00693653"/>
    <w:rsid w:val="00693783"/>
    <w:rsid w:val="00693CE1"/>
    <w:rsid w:val="00693D66"/>
    <w:rsid w:val="006954A7"/>
    <w:rsid w:val="00695E78"/>
    <w:rsid w:val="00696BBD"/>
    <w:rsid w:val="00696E09"/>
    <w:rsid w:val="006977C6"/>
    <w:rsid w:val="00697881"/>
    <w:rsid w:val="006978EE"/>
    <w:rsid w:val="00697B9E"/>
    <w:rsid w:val="006A12F6"/>
    <w:rsid w:val="006A2345"/>
    <w:rsid w:val="006A2D43"/>
    <w:rsid w:val="006A35FC"/>
    <w:rsid w:val="006A39A9"/>
    <w:rsid w:val="006A41BB"/>
    <w:rsid w:val="006A4228"/>
    <w:rsid w:val="006A5226"/>
    <w:rsid w:val="006A5334"/>
    <w:rsid w:val="006A5CF9"/>
    <w:rsid w:val="006A5E67"/>
    <w:rsid w:val="006A6142"/>
    <w:rsid w:val="006A6BFF"/>
    <w:rsid w:val="006A71B5"/>
    <w:rsid w:val="006A759C"/>
    <w:rsid w:val="006B15BB"/>
    <w:rsid w:val="006B2849"/>
    <w:rsid w:val="006B2AEE"/>
    <w:rsid w:val="006B2B84"/>
    <w:rsid w:val="006B3244"/>
    <w:rsid w:val="006B346A"/>
    <w:rsid w:val="006B4A95"/>
    <w:rsid w:val="006B55D1"/>
    <w:rsid w:val="006B568B"/>
    <w:rsid w:val="006B5722"/>
    <w:rsid w:val="006B5DE0"/>
    <w:rsid w:val="006B6C33"/>
    <w:rsid w:val="006C1797"/>
    <w:rsid w:val="006C422E"/>
    <w:rsid w:val="006C55CF"/>
    <w:rsid w:val="006C5CA9"/>
    <w:rsid w:val="006C7425"/>
    <w:rsid w:val="006C7875"/>
    <w:rsid w:val="006D3676"/>
    <w:rsid w:val="006D5CE9"/>
    <w:rsid w:val="006D5FDE"/>
    <w:rsid w:val="006D64F7"/>
    <w:rsid w:val="006E067D"/>
    <w:rsid w:val="006E0E4C"/>
    <w:rsid w:val="006E152C"/>
    <w:rsid w:val="006E230A"/>
    <w:rsid w:val="006E35BB"/>
    <w:rsid w:val="006E3AF3"/>
    <w:rsid w:val="006E51D2"/>
    <w:rsid w:val="006E5B5C"/>
    <w:rsid w:val="006E5B90"/>
    <w:rsid w:val="006E7BE1"/>
    <w:rsid w:val="006E7FFD"/>
    <w:rsid w:val="006F0A72"/>
    <w:rsid w:val="006F10EA"/>
    <w:rsid w:val="006F13FC"/>
    <w:rsid w:val="006F25A2"/>
    <w:rsid w:val="006F2FC7"/>
    <w:rsid w:val="006F38B0"/>
    <w:rsid w:val="006F408A"/>
    <w:rsid w:val="006F4902"/>
    <w:rsid w:val="006F4DA0"/>
    <w:rsid w:val="006F620F"/>
    <w:rsid w:val="006F65C5"/>
    <w:rsid w:val="006F667C"/>
    <w:rsid w:val="006F6F52"/>
    <w:rsid w:val="0070049C"/>
    <w:rsid w:val="0070256D"/>
    <w:rsid w:val="00702D77"/>
    <w:rsid w:val="00706F1C"/>
    <w:rsid w:val="00707348"/>
    <w:rsid w:val="00710F0E"/>
    <w:rsid w:val="007119BF"/>
    <w:rsid w:val="00711FFE"/>
    <w:rsid w:val="00712BD1"/>
    <w:rsid w:val="0071368C"/>
    <w:rsid w:val="007138F5"/>
    <w:rsid w:val="0071630B"/>
    <w:rsid w:val="0071668C"/>
    <w:rsid w:val="00716D37"/>
    <w:rsid w:val="007170F7"/>
    <w:rsid w:val="007177ED"/>
    <w:rsid w:val="00722240"/>
    <w:rsid w:val="00724A3C"/>
    <w:rsid w:val="00724A44"/>
    <w:rsid w:val="00724A90"/>
    <w:rsid w:val="00725B23"/>
    <w:rsid w:val="00726573"/>
    <w:rsid w:val="00727D9E"/>
    <w:rsid w:val="00730705"/>
    <w:rsid w:val="00730E5E"/>
    <w:rsid w:val="00731C36"/>
    <w:rsid w:val="00731DAD"/>
    <w:rsid w:val="00734629"/>
    <w:rsid w:val="00735D8A"/>
    <w:rsid w:val="00736F8E"/>
    <w:rsid w:val="0074024F"/>
    <w:rsid w:val="00740E7A"/>
    <w:rsid w:val="00740F87"/>
    <w:rsid w:val="007410AC"/>
    <w:rsid w:val="00741678"/>
    <w:rsid w:val="0074242B"/>
    <w:rsid w:val="007437E6"/>
    <w:rsid w:val="00743F4C"/>
    <w:rsid w:val="00744033"/>
    <w:rsid w:val="00744C18"/>
    <w:rsid w:val="007453F0"/>
    <w:rsid w:val="00746275"/>
    <w:rsid w:val="007465F7"/>
    <w:rsid w:val="007469BF"/>
    <w:rsid w:val="00746B84"/>
    <w:rsid w:val="00750A78"/>
    <w:rsid w:val="0075212E"/>
    <w:rsid w:val="00755EC1"/>
    <w:rsid w:val="00756237"/>
    <w:rsid w:val="00757DE9"/>
    <w:rsid w:val="00760676"/>
    <w:rsid w:val="00760842"/>
    <w:rsid w:val="00760948"/>
    <w:rsid w:val="00760C6B"/>
    <w:rsid w:val="00761270"/>
    <w:rsid w:val="00762411"/>
    <w:rsid w:val="00762F87"/>
    <w:rsid w:val="00763407"/>
    <w:rsid w:val="00765399"/>
    <w:rsid w:val="0076570C"/>
    <w:rsid w:val="00765C17"/>
    <w:rsid w:val="00765C4B"/>
    <w:rsid w:val="00766A27"/>
    <w:rsid w:val="00767154"/>
    <w:rsid w:val="007675E2"/>
    <w:rsid w:val="00770538"/>
    <w:rsid w:val="00770EAC"/>
    <w:rsid w:val="007714B2"/>
    <w:rsid w:val="00771C7D"/>
    <w:rsid w:val="00771F98"/>
    <w:rsid w:val="00773111"/>
    <w:rsid w:val="00773E12"/>
    <w:rsid w:val="00775AF3"/>
    <w:rsid w:val="00776700"/>
    <w:rsid w:val="00777002"/>
    <w:rsid w:val="00777529"/>
    <w:rsid w:val="00777D39"/>
    <w:rsid w:val="00777D59"/>
    <w:rsid w:val="0078097E"/>
    <w:rsid w:val="007810D9"/>
    <w:rsid w:val="007820EB"/>
    <w:rsid w:val="00782272"/>
    <w:rsid w:val="007845F2"/>
    <w:rsid w:val="007850A7"/>
    <w:rsid w:val="00785CEF"/>
    <w:rsid w:val="007864C2"/>
    <w:rsid w:val="00786A86"/>
    <w:rsid w:val="00787308"/>
    <w:rsid w:val="00790CD5"/>
    <w:rsid w:val="00791C85"/>
    <w:rsid w:val="0079289D"/>
    <w:rsid w:val="00793448"/>
    <w:rsid w:val="00795436"/>
    <w:rsid w:val="007954D7"/>
    <w:rsid w:val="00796368"/>
    <w:rsid w:val="007973EF"/>
    <w:rsid w:val="007A0313"/>
    <w:rsid w:val="007A1553"/>
    <w:rsid w:val="007A23D3"/>
    <w:rsid w:val="007A32BA"/>
    <w:rsid w:val="007A370C"/>
    <w:rsid w:val="007A38B5"/>
    <w:rsid w:val="007A3939"/>
    <w:rsid w:val="007A5F37"/>
    <w:rsid w:val="007A77A8"/>
    <w:rsid w:val="007A793C"/>
    <w:rsid w:val="007B0CAC"/>
    <w:rsid w:val="007B13B7"/>
    <w:rsid w:val="007B20B2"/>
    <w:rsid w:val="007B283C"/>
    <w:rsid w:val="007B2BEA"/>
    <w:rsid w:val="007B37FF"/>
    <w:rsid w:val="007B42BF"/>
    <w:rsid w:val="007B44A9"/>
    <w:rsid w:val="007B52B6"/>
    <w:rsid w:val="007B55C0"/>
    <w:rsid w:val="007B5F53"/>
    <w:rsid w:val="007B706F"/>
    <w:rsid w:val="007B7781"/>
    <w:rsid w:val="007B7E5A"/>
    <w:rsid w:val="007C1659"/>
    <w:rsid w:val="007C19E9"/>
    <w:rsid w:val="007C1F60"/>
    <w:rsid w:val="007C3158"/>
    <w:rsid w:val="007C3A34"/>
    <w:rsid w:val="007C503C"/>
    <w:rsid w:val="007C5681"/>
    <w:rsid w:val="007C62DC"/>
    <w:rsid w:val="007C6992"/>
    <w:rsid w:val="007D021A"/>
    <w:rsid w:val="007D0A70"/>
    <w:rsid w:val="007D0F23"/>
    <w:rsid w:val="007D10AC"/>
    <w:rsid w:val="007D359E"/>
    <w:rsid w:val="007D3788"/>
    <w:rsid w:val="007D39A2"/>
    <w:rsid w:val="007D4AC6"/>
    <w:rsid w:val="007D5862"/>
    <w:rsid w:val="007D65E5"/>
    <w:rsid w:val="007D71CA"/>
    <w:rsid w:val="007D7601"/>
    <w:rsid w:val="007D777D"/>
    <w:rsid w:val="007D7857"/>
    <w:rsid w:val="007D7B92"/>
    <w:rsid w:val="007E07FE"/>
    <w:rsid w:val="007E1248"/>
    <w:rsid w:val="007E15CD"/>
    <w:rsid w:val="007E2661"/>
    <w:rsid w:val="007E38FC"/>
    <w:rsid w:val="007E5AC6"/>
    <w:rsid w:val="007E7571"/>
    <w:rsid w:val="007F099E"/>
    <w:rsid w:val="007F2320"/>
    <w:rsid w:val="007F33AF"/>
    <w:rsid w:val="007F37CD"/>
    <w:rsid w:val="007F3ED6"/>
    <w:rsid w:val="007F3F3A"/>
    <w:rsid w:val="007F4E18"/>
    <w:rsid w:val="007F5A02"/>
    <w:rsid w:val="007F6378"/>
    <w:rsid w:val="007F6554"/>
    <w:rsid w:val="007F7119"/>
    <w:rsid w:val="007F7BFD"/>
    <w:rsid w:val="007F7D68"/>
    <w:rsid w:val="00800456"/>
    <w:rsid w:val="00800AF7"/>
    <w:rsid w:val="0080110A"/>
    <w:rsid w:val="00801317"/>
    <w:rsid w:val="00802800"/>
    <w:rsid w:val="00802ED5"/>
    <w:rsid w:val="00803017"/>
    <w:rsid w:val="00803386"/>
    <w:rsid w:val="00803A56"/>
    <w:rsid w:val="0080442B"/>
    <w:rsid w:val="00804684"/>
    <w:rsid w:val="00804D80"/>
    <w:rsid w:val="00805255"/>
    <w:rsid w:val="0080588B"/>
    <w:rsid w:val="0080633B"/>
    <w:rsid w:val="0080636B"/>
    <w:rsid w:val="008075BC"/>
    <w:rsid w:val="0080770C"/>
    <w:rsid w:val="00810501"/>
    <w:rsid w:val="00810A26"/>
    <w:rsid w:val="008115EB"/>
    <w:rsid w:val="00811735"/>
    <w:rsid w:val="00811FCE"/>
    <w:rsid w:val="00812DCC"/>
    <w:rsid w:val="00812F44"/>
    <w:rsid w:val="00813056"/>
    <w:rsid w:val="008135D0"/>
    <w:rsid w:val="00813AED"/>
    <w:rsid w:val="0081478F"/>
    <w:rsid w:val="00815F00"/>
    <w:rsid w:val="008169E0"/>
    <w:rsid w:val="00817067"/>
    <w:rsid w:val="00820AF8"/>
    <w:rsid w:val="008221E0"/>
    <w:rsid w:val="008234F3"/>
    <w:rsid w:val="00823D2C"/>
    <w:rsid w:val="00823E21"/>
    <w:rsid w:val="00825C97"/>
    <w:rsid w:val="00826AFA"/>
    <w:rsid w:val="008309B9"/>
    <w:rsid w:val="00831454"/>
    <w:rsid w:val="008315C1"/>
    <w:rsid w:val="008324DA"/>
    <w:rsid w:val="00832D2B"/>
    <w:rsid w:val="008332EF"/>
    <w:rsid w:val="00833D23"/>
    <w:rsid w:val="0083602A"/>
    <w:rsid w:val="00836300"/>
    <w:rsid w:val="00836839"/>
    <w:rsid w:val="0084062F"/>
    <w:rsid w:val="00840C17"/>
    <w:rsid w:val="00841E86"/>
    <w:rsid w:val="00842108"/>
    <w:rsid w:val="008436DB"/>
    <w:rsid w:val="0084399D"/>
    <w:rsid w:val="00843A7B"/>
    <w:rsid w:val="00844444"/>
    <w:rsid w:val="00844E13"/>
    <w:rsid w:val="00844F7B"/>
    <w:rsid w:val="00844FFE"/>
    <w:rsid w:val="00845623"/>
    <w:rsid w:val="00845980"/>
    <w:rsid w:val="00846849"/>
    <w:rsid w:val="00846958"/>
    <w:rsid w:val="00846B57"/>
    <w:rsid w:val="00846C95"/>
    <w:rsid w:val="008472B7"/>
    <w:rsid w:val="00850368"/>
    <w:rsid w:val="0085047F"/>
    <w:rsid w:val="00850F17"/>
    <w:rsid w:val="008523AA"/>
    <w:rsid w:val="00852740"/>
    <w:rsid w:val="00853AF5"/>
    <w:rsid w:val="00854E38"/>
    <w:rsid w:val="00856F99"/>
    <w:rsid w:val="0085778C"/>
    <w:rsid w:val="00860416"/>
    <w:rsid w:val="00860595"/>
    <w:rsid w:val="008622E0"/>
    <w:rsid w:val="00862698"/>
    <w:rsid w:val="008636A4"/>
    <w:rsid w:val="00863CDA"/>
    <w:rsid w:val="00864975"/>
    <w:rsid w:val="00866342"/>
    <w:rsid w:val="008676EA"/>
    <w:rsid w:val="00867741"/>
    <w:rsid w:val="00867F2A"/>
    <w:rsid w:val="0087151E"/>
    <w:rsid w:val="00871A2E"/>
    <w:rsid w:val="00873207"/>
    <w:rsid w:val="00874178"/>
    <w:rsid w:val="00880354"/>
    <w:rsid w:val="00880B8A"/>
    <w:rsid w:val="00881482"/>
    <w:rsid w:val="008815DD"/>
    <w:rsid w:val="00881A0E"/>
    <w:rsid w:val="00881B11"/>
    <w:rsid w:val="00881BD2"/>
    <w:rsid w:val="008837F5"/>
    <w:rsid w:val="00884701"/>
    <w:rsid w:val="00885A47"/>
    <w:rsid w:val="00886719"/>
    <w:rsid w:val="00887576"/>
    <w:rsid w:val="008914B0"/>
    <w:rsid w:val="0089239F"/>
    <w:rsid w:val="0089393A"/>
    <w:rsid w:val="00895F86"/>
    <w:rsid w:val="008A009C"/>
    <w:rsid w:val="008A0906"/>
    <w:rsid w:val="008A12B8"/>
    <w:rsid w:val="008A2575"/>
    <w:rsid w:val="008A2A05"/>
    <w:rsid w:val="008A4E2E"/>
    <w:rsid w:val="008A5579"/>
    <w:rsid w:val="008A6F44"/>
    <w:rsid w:val="008A7A78"/>
    <w:rsid w:val="008A7DC0"/>
    <w:rsid w:val="008A7FC7"/>
    <w:rsid w:val="008B06F4"/>
    <w:rsid w:val="008B0A33"/>
    <w:rsid w:val="008B104F"/>
    <w:rsid w:val="008B2623"/>
    <w:rsid w:val="008B3152"/>
    <w:rsid w:val="008B364A"/>
    <w:rsid w:val="008B49E1"/>
    <w:rsid w:val="008B540F"/>
    <w:rsid w:val="008B5B0A"/>
    <w:rsid w:val="008B69D8"/>
    <w:rsid w:val="008B74C3"/>
    <w:rsid w:val="008C041A"/>
    <w:rsid w:val="008C0E96"/>
    <w:rsid w:val="008C10AC"/>
    <w:rsid w:val="008C116D"/>
    <w:rsid w:val="008C230D"/>
    <w:rsid w:val="008C2A9B"/>
    <w:rsid w:val="008C2EE3"/>
    <w:rsid w:val="008C2F00"/>
    <w:rsid w:val="008C3088"/>
    <w:rsid w:val="008C3DC4"/>
    <w:rsid w:val="008C4554"/>
    <w:rsid w:val="008C52AC"/>
    <w:rsid w:val="008C622F"/>
    <w:rsid w:val="008C7482"/>
    <w:rsid w:val="008C796D"/>
    <w:rsid w:val="008D02ED"/>
    <w:rsid w:val="008D07A3"/>
    <w:rsid w:val="008D08ED"/>
    <w:rsid w:val="008D16C1"/>
    <w:rsid w:val="008D1EB3"/>
    <w:rsid w:val="008D2C19"/>
    <w:rsid w:val="008D3B75"/>
    <w:rsid w:val="008D46EC"/>
    <w:rsid w:val="008D5AE2"/>
    <w:rsid w:val="008D5B51"/>
    <w:rsid w:val="008D5C4C"/>
    <w:rsid w:val="008D70E4"/>
    <w:rsid w:val="008D7BBA"/>
    <w:rsid w:val="008E10B1"/>
    <w:rsid w:val="008E180E"/>
    <w:rsid w:val="008E2997"/>
    <w:rsid w:val="008E2DDF"/>
    <w:rsid w:val="008E36AA"/>
    <w:rsid w:val="008E3E95"/>
    <w:rsid w:val="008E4FBF"/>
    <w:rsid w:val="008E571D"/>
    <w:rsid w:val="008E595E"/>
    <w:rsid w:val="008F075A"/>
    <w:rsid w:val="008F0EE2"/>
    <w:rsid w:val="008F0EF1"/>
    <w:rsid w:val="008F193F"/>
    <w:rsid w:val="008F1A5B"/>
    <w:rsid w:val="008F23A5"/>
    <w:rsid w:val="008F2897"/>
    <w:rsid w:val="008F4427"/>
    <w:rsid w:val="008F44DC"/>
    <w:rsid w:val="008F5AE1"/>
    <w:rsid w:val="008F7FF1"/>
    <w:rsid w:val="00900C59"/>
    <w:rsid w:val="00903790"/>
    <w:rsid w:val="00903998"/>
    <w:rsid w:val="00903F59"/>
    <w:rsid w:val="00904572"/>
    <w:rsid w:val="0090517D"/>
    <w:rsid w:val="00907EBD"/>
    <w:rsid w:val="0091025F"/>
    <w:rsid w:val="0091106D"/>
    <w:rsid w:val="00911558"/>
    <w:rsid w:val="00911995"/>
    <w:rsid w:val="00912B65"/>
    <w:rsid w:val="00913A53"/>
    <w:rsid w:val="0091473F"/>
    <w:rsid w:val="00914796"/>
    <w:rsid w:val="00914ACF"/>
    <w:rsid w:val="009152F4"/>
    <w:rsid w:val="009153E0"/>
    <w:rsid w:val="009158D4"/>
    <w:rsid w:val="0091640E"/>
    <w:rsid w:val="009166D1"/>
    <w:rsid w:val="00916E06"/>
    <w:rsid w:val="009205BD"/>
    <w:rsid w:val="00921B98"/>
    <w:rsid w:val="009221AB"/>
    <w:rsid w:val="009235C5"/>
    <w:rsid w:val="00923717"/>
    <w:rsid w:val="00924DC5"/>
    <w:rsid w:val="00926E18"/>
    <w:rsid w:val="0092792F"/>
    <w:rsid w:val="009307A2"/>
    <w:rsid w:val="009313EE"/>
    <w:rsid w:val="00931475"/>
    <w:rsid w:val="00932503"/>
    <w:rsid w:val="00932E88"/>
    <w:rsid w:val="00933D08"/>
    <w:rsid w:val="00933F6D"/>
    <w:rsid w:val="00934DA2"/>
    <w:rsid w:val="00935935"/>
    <w:rsid w:val="00935AA6"/>
    <w:rsid w:val="0093640E"/>
    <w:rsid w:val="0094135E"/>
    <w:rsid w:val="0094319B"/>
    <w:rsid w:val="0094335B"/>
    <w:rsid w:val="00943D08"/>
    <w:rsid w:val="00944BAC"/>
    <w:rsid w:val="009456A6"/>
    <w:rsid w:val="00946841"/>
    <w:rsid w:val="00946FEE"/>
    <w:rsid w:val="00947C61"/>
    <w:rsid w:val="009568A2"/>
    <w:rsid w:val="00956DE2"/>
    <w:rsid w:val="00957088"/>
    <w:rsid w:val="00960927"/>
    <w:rsid w:val="00960DBD"/>
    <w:rsid w:val="009653A1"/>
    <w:rsid w:val="00966088"/>
    <w:rsid w:val="0096645C"/>
    <w:rsid w:val="00970048"/>
    <w:rsid w:val="0097072B"/>
    <w:rsid w:val="009708EC"/>
    <w:rsid w:val="0097164F"/>
    <w:rsid w:val="00972419"/>
    <w:rsid w:val="0097389F"/>
    <w:rsid w:val="00973EEC"/>
    <w:rsid w:val="00974D62"/>
    <w:rsid w:val="009750FD"/>
    <w:rsid w:val="00975B66"/>
    <w:rsid w:val="009767D9"/>
    <w:rsid w:val="00977848"/>
    <w:rsid w:val="00977FF5"/>
    <w:rsid w:val="00980BA6"/>
    <w:rsid w:val="0098312D"/>
    <w:rsid w:val="009835E0"/>
    <w:rsid w:val="00983706"/>
    <w:rsid w:val="00984048"/>
    <w:rsid w:val="00984B1E"/>
    <w:rsid w:val="0098547E"/>
    <w:rsid w:val="009857B4"/>
    <w:rsid w:val="00985A05"/>
    <w:rsid w:val="009877D6"/>
    <w:rsid w:val="00990CB9"/>
    <w:rsid w:val="00991AC5"/>
    <w:rsid w:val="0099219E"/>
    <w:rsid w:val="009922A5"/>
    <w:rsid w:val="00993B3B"/>
    <w:rsid w:val="00994094"/>
    <w:rsid w:val="00994AF0"/>
    <w:rsid w:val="00995F93"/>
    <w:rsid w:val="00996D19"/>
    <w:rsid w:val="00997313"/>
    <w:rsid w:val="0099738B"/>
    <w:rsid w:val="00997EB9"/>
    <w:rsid w:val="009A0953"/>
    <w:rsid w:val="009A0C14"/>
    <w:rsid w:val="009A16AF"/>
    <w:rsid w:val="009A1800"/>
    <w:rsid w:val="009A2CA1"/>
    <w:rsid w:val="009A2E10"/>
    <w:rsid w:val="009A5BCD"/>
    <w:rsid w:val="009A6790"/>
    <w:rsid w:val="009A77C1"/>
    <w:rsid w:val="009B22D6"/>
    <w:rsid w:val="009B2D44"/>
    <w:rsid w:val="009B388F"/>
    <w:rsid w:val="009B39D2"/>
    <w:rsid w:val="009B3C54"/>
    <w:rsid w:val="009B5E55"/>
    <w:rsid w:val="009B7B34"/>
    <w:rsid w:val="009B7B94"/>
    <w:rsid w:val="009C018E"/>
    <w:rsid w:val="009C03B9"/>
    <w:rsid w:val="009C0571"/>
    <w:rsid w:val="009C2015"/>
    <w:rsid w:val="009C2B8E"/>
    <w:rsid w:val="009C42DB"/>
    <w:rsid w:val="009C6CAA"/>
    <w:rsid w:val="009C7E81"/>
    <w:rsid w:val="009D4038"/>
    <w:rsid w:val="009D4D27"/>
    <w:rsid w:val="009D4FF0"/>
    <w:rsid w:val="009D55C0"/>
    <w:rsid w:val="009D648B"/>
    <w:rsid w:val="009D695A"/>
    <w:rsid w:val="009D6A7F"/>
    <w:rsid w:val="009D7ED8"/>
    <w:rsid w:val="009E062A"/>
    <w:rsid w:val="009E07DA"/>
    <w:rsid w:val="009E16DF"/>
    <w:rsid w:val="009E2731"/>
    <w:rsid w:val="009E3144"/>
    <w:rsid w:val="009E3377"/>
    <w:rsid w:val="009E4C75"/>
    <w:rsid w:val="009E4F3C"/>
    <w:rsid w:val="009E5AAB"/>
    <w:rsid w:val="009E5E59"/>
    <w:rsid w:val="009E6A10"/>
    <w:rsid w:val="009E7A3F"/>
    <w:rsid w:val="009E7FD6"/>
    <w:rsid w:val="009F01C4"/>
    <w:rsid w:val="009F0EBF"/>
    <w:rsid w:val="009F1994"/>
    <w:rsid w:val="009F1AD0"/>
    <w:rsid w:val="009F4C4A"/>
    <w:rsid w:val="009F56DC"/>
    <w:rsid w:val="009F5736"/>
    <w:rsid w:val="009F57E4"/>
    <w:rsid w:val="009F661B"/>
    <w:rsid w:val="009F6D6D"/>
    <w:rsid w:val="009F70D7"/>
    <w:rsid w:val="009F78C6"/>
    <w:rsid w:val="009F7C92"/>
    <w:rsid w:val="00A0000C"/>
    <w:rsid w:val="00A002A6"/>
    <w:rsid w:val="00A003FC"/>
    <w:rsid w:val="00A00569"/>
    <w:rsid w:val="00A01325"/>
    <w:rsid w:val="00A01422"/>
    <w:rsid w:val="00A04801"/>
    <w:rsid w:val="00A052DC"/>
    <w:rsid w:val="00A0539D"/>
    <w:rsid w:val="00A056E9"/>
    <w:rsid w:val="00A0665D"/>
    <w:rsid w:val="00A10482"/>
    <w:rsid w:val="00A1277E"/>
    <w:rsid w:val="00A138ED"/>
    <w:rsid w:val="00A150E5"/>
    <w:rsid w:val="00A17B29"/>
    <w:rsid w:val="00A20266"/>
    <w:rsid w:val="00A21179"/>
    <w:rsid w:val="00A21323"/>
    <w:rsid w:val="00A25047"/>
    <w:rsid w:val="00A25364"/>
    <w:rsid w:val="00A30383"/>
    <w:rsid w:val="00A30742"/>
    <w:rsid w:val="00A307B8"/>
    <w:rsid w:val="00A314E5"/>
    <w:rsid w:val="00A31B57"/>
    <w:rsid w:val="00A32270"/>
    <w:rsid w:val="00A32B59"/>
    <w:rsid w:val="00A334B9"/>
    <w:rsid w:val="00A350DB"/>
    <w:rsid w:val="00A35271"/>
    <w:rsid w:val="00A356A6"/>
    <w:rsid w:val="00A35703"/>
    <w:rsid w:val="00A35785"/>
    <w:rsid w:val="00A36288"/>
    <w:rsid w:val="00A367F6"/>
    <w:rsid w:val="00A37B50"/>
    <w:rsid w:val="00A417F7"/>
    <w:rsid w:val="00A41AF9"/>
    <w:rsid w:val="00A41F3D"/>
    <w:rsid w:val="00A429B0"/>
    <w:rsid w:val="00A43BE6"/>
    <w:rsid w:val="00A44047"/>
    <w:rsid w:val="00A445A3"/>
    <w:rsid w:val="00A45F72"/>
    <w:rsid w:val="00A468EB"/>
    <w:rsid w:val="00A46B4B"/>
    <w:rsid w:val="00A47766"/>
    <w:rsid w:val="00A47C29"/>
    <w:rsid w:val="00A47DB9"/>
    <w:rsid w:val="00A50111"/>
    <w:rsid w:val="00A508E1"/>
    <w:rsid w:val="00A51634"/>
    <w:rsid w:val="00A51DC8"/>
    <w:rsid w:val="00A51F95"/>
    <w:rsid w:val="00A52143"/>
    <w:rsid w:val="00A534EA"/>
    <w:rsid w:val="00A53628"/>
    <w:rsid w:val="00A53E47"/>
    <w:rsid w:val="00A54676"/>
    <w:rsid w:val="00A567A3"/>
    <w:rsid w:val="00A56F6A"/>
    <w:rsid w:val="00A6066E"/>
    <w:rsid w:val="00A60E52"/>
    <w:rsid w:val="00A61F1C"/>
    <w:rsid w:val="00A625AD"/>
    <w:rsid w:val="00A62995"/>
    <w:rsid w:val="00A63C69"/>
    <w:rsid w:val="00A63D0C"/>
    <w:rsid w:val="00A659D3"/>
    <w:rsid w:val="00A6696D"/>
    <w:rsid w:val="00A67E36"/>
    <w:rsid w:val="00A70324"/>
    <w:rsid w:val="00A72030"/>
    <w:rsid w:val="00A72342"/>
    <w:rsid w:val="00A723CF"/>
    <w:rsid w:val="00A72C2E"/>
    <w:rsid w:val="00A758A1"/>
    <w:rsid w:val="00A75A50"/>
    <w:rsid w:val="00A7782E"/>
    <w:rsid w:val="00A803D0"/>
    <w:rsid w:val="00A83200"/>
    <w:rsid w:val="00A83783"/>
    <w:rsid w:val="00A83B09"/>
    <w:rsid w:val="00A844D1"/>
    <w:rsid w:val="00A849F6"/>
    <w:rsid w:val="00A8618F"/>
    <w:rsid w:val="00A8779A"/>
    <w:rsid w:val="00A9142D"/>
    <w:rsid w:val="00A9315E"/>
    <w:rsid w:val="00A94224"/>
    <w:rsid w:val="00A942A6"/>
    <w:rsid w:val="00A94EFF"/>
    <w:rsid w:val="00A96E73"/>
    <w:rsid w:val="00A97169"/>
    <w:rsid w:val="00A9761C"/>
    <w:rsid w:val="00A9774C"/>
    <w:rsid w:val="00AA0218"/>
    <w:rsid w:val="00AA05B5"/>
    <w:rsid w:val="00AA0C2E"/>
    <w:rsid w:val="00AA0D69"/>
    <w:rsid w:val="00AA0DA2"/>
    <w:rsid w:val="00AA117B"/>
    <w:rsid w:val="00AA13DF"/>
    <w:rsid w:val="00AA277B"/>
    <w:rsid w:val="00AA2984"/>
    <w:rsid w:val="00AA3408"/>
    <w:rsid w:val="00AA345C"/>
    <w:rsid w:val="00AA58F3"/>
    <w:rsid w:val="00AA7772"/>
    <w:rsid w:val="00AA7B2A"/>
    <w:rsid w:val="00AA7FF0"/>
    <w:rsid w:val="00AB123B"/>
    <w:rsid w:val="00AB1A50"/>
    <w:rsid w:val="00AB1D3D"/>
    <w:rsid w:val="00AB3505"/>
    <w:rsid w:val="00AB5CD4"/>
    <w:rsid w:val="00AB6CF3"/>
    <w:rsid w:val="00AB79A7"/>
    <w:rsid w:val="00AB7A22"/>
    <w:rsid w:val="00AC1C23"/>
    <w:rsid w:val="00AC261B"/>
    <w:rsid w:val="00AC387B"/>
    <w:rsid w:val="00AC3B0B"/>
    <w:rsid w:val="00AC62C1"/>
    <w:rsid w:val="00AC7922"/>
    <w:rsid w:val="00AD0AE6"/>
    <w:rsid w:val="00AD0E53"/>
    <w:rsid w:val="00AD141A"/>
    <w:rsid w:val="00AD16C9"/>
    <w:rsid w:val="00AD26C4"/>
    <w:rsid w:val="00AD4232"/>
    <w:rsid w:val="00AD4DA7"/>
    <w:rsid w:val="00AD4FDE"/>
    <w:rsid w:val="00AD5902"/>
    <w:rsid w:val="00AD6B26"/>
    <w:rsid w:val="00AD6B70"/>
    <w:rsid w:val="00AD7A40"/>
    <w:rsid w:val="00AE032E"/>
    <w:rsid w:val="00AE14BA"/>
    <w:rsid w:val="00AE1F44"/>
    <w:rsid w:val="00AE21FB"/>
    <w:rsid w:val="00AE27C5"/>
    <w:rsid w:val="00AE34AB"/>
    <w:rsid w:val="00AE3D4D"/>
    <w:rsid w:val="00AE4293"/>
    <w:rsid w:val="00AE56F2"/>
    <w:rsid w:val="00AE5A28"/>
    <w:rsid w:val="00AF0788"/>
    <w:rsid w:val="00AF09D1"/>
    <w:rsid w:val="00AF15B2"/>
    <w:rsid w:val="00AF2E70"/>
    <w:rsid w:val="00AF3435"/>
    <w:rsid w:val="00AF3D29"/>
    <w:rsid w:val="00AF4622"/>
    <w:rsid w:val="00AF5391"/>
    <w:rsid w:val="00AF543E"/>
    <w:rsid w:val="00AF58B4"/>
    <w:rsid w:val="00AF6E79"/>
    <w:rsid w:val="00AF779F"/>
    <w:rsid w:val="00AF7F23"/>
    <w:rsid w:val="00AF7F81"/>
    <w:rsid w:val="00B00710"/>
    <w:rsid w:val="00B01154"/>
    <w:rsid w:val="00B01EAA"/>
    <w:rsid w:val="00B01EC7"/>
    <w:rsid w:val="00B045A9"/>
    <w:rsid w:val="00B05AB8"/>
    <w:rsid w:val="00B0672D"/>
    <w:rsid w:val="00B0787C"/>
    <w:rsid w:val="00B10957"/>
    <w:rsid w:val="00B10F7B"/>
    <w:rsid w:val="00B12971"/>
    <w:rsid w:val="00B1634A"/>
    <w:rsid w:val="00B165A3"/>
    <w:rsid w:val="00B1660E"/>
    <w:rsid w:val="00B16D25"/>
    <w:rsid w:val="00B17249"/>
    <w:rsid w:val="00B21042"/>
    <w:rsid w:val="00B21DBF"/>
    <w:rsid w:val="00B21F55"/>
    <w:rsid w:val="00B22000"/>
    <w:rsid w:val="00B2560B"/>
    <w:rsid w:val="00B269B2"/>
    <w:rsid w:val="00B303BC"/>
    <w:rsid w:val="00B307DC"/>
    <w:rsid w:val="00B31CAD"/>
    <w:rsid w:val="00B32BB3"/>
    <w:rsid w:val="00B33ADE"/>
    <w:rsid w:val="00B340DF"/>
    <w:rsid w:val="00B343E6"/>
    <w:rsid w:val="00B35331"/>
    <w:rsid w:val="00B3784C"/>
    <w:rsid w:val="00B37C89"/>
    <w:rsid w:val="00B37F72"/>
    <w:rsid w:val="00B413FC"/>
    <w:rsid w:val="00B42D6C"/>
    <w:rsid w:val="00B43E73"/>
    <w:rsid w:val="00B444DA"/>
    <w:rsid w:val="00B44520"/>
    <w:rsid w:val="00B455F8"/>
    <w:rsid w:val="00B45A41"/>
    <w:rsid w:val="00B46A19"/>
    <w:rsid w:val="00B46A27"/>
    <w:rsid w:val="00B46D54"/>
    <w:rsid w:val="00B50534"/>
    <w:rsid w:val="00B50750"/>
    <w:rsid w:val="00B513EF"/>
    <w:rsid w:val="00B51955"/>
    <w:rsid w:val="00B51DC3"/>
    <w:rsid w:val="00B51F6B"/>
    <w:rsid w:val="00B52A49"/>
    <w:rsid w:val="00B53755"/>
    <w:rsid w:val="00B5414A"/>
    <w:rsid w:val="00B55159"/>
    <w:rsid w:val="00B6053B"/>
    <w:rsid w:val="00B606D6"/>
    <w:rsid w:val="00B6180A"/>
    <w:rsid w:val="00B62077"/>
    <w:rsid w:val="00B62568"/>
    <w:rsid w:val="00B626F5"/>
    <w:rsid w:val="00B63026"/>
    <w:rsid w:val="00B640B5"/>
    <w:rsid w:val="00B64B74"/>
    <w:rsid w:val="00B64F11"/>
    <w:rsid w:val="00B651DF"/>
    <w:rsid w:val="00B70469"/>
    <w:rsid w:val="00B71D69"/>
    <w:rsid w:val="00B72668"/>
    <w:rsid w:val="00B7317D"/>
    <w:rsid w:val="00B743D5"/>
    <w:rsid w:val="00B754E1"/>
    <w:rsid w:val="00B75BA7"/>
    <w:rsid w:val="00B7658E"/>
    <w:rsid w:val="00B76DBB"/>
    <w:rsid w:val="00B7747C"/>
    <w:rsid w:val="00B803B3"/>
    <w:rsid w:val="00B815A4"/>
    <w:rsid w:val="00B81A4A"/>
    <w:rsid w:val="00B83E06"/>
    <w:rsid w:val="00B84225"/>
    <w:rsid w:val="00B85000"/>
    <w:rsid w:val="00B85080"/>
    <w:rsid w:val="00B86869"/>
    <w:rsid w:val="00B87481"/>
    <w:rsid w:val="00B9049B"/>
    <w:rsid w:val="00B9110D"/>
    <w:rsid w:val="00B916C1"/>
    <w:rsid w:val="00B92456"/>
    <w:rsid w:val="00B92CAD"/>
    <w:rsid w:val="00B935A7"/>
    <w:rsid w:val="00B938D7"/>
    <w:rsid w:val="00B941D3"/>
    <w:rsid w:val="00B96858"/>
    <w:rsid w:val="00BA0E6C"/>
    <w:rsid w:val="00BA0E7B"/>
    <w:rsid w:val="00BA1C2E"/>
    <w:rsid w:val="00BA2FF5"/>
    <w:rsid w:val="00BA32C6"/>
    <w:rsid w:val="00BA3ABC"/>
    <w:rsid w:val="00BA5891"/>
    <w:rsid w:val="00BA73A9"/>
    <w:rsid w:val="00BA7D44"/>
    <w:rsid w:val="00BB0EF6"/>
    <w:rsid w:val="00BB160A"/>
    <w:rsid w:val="00BB1711"/>
    <w:rsid w:val="00BB1A1C"/>
    <w:rsid w:val="00BB1C18"/>
    <w:rsid w:val="00BB22F5"/>
    <w:rsid w:val="00BB250F"/>
    <w:rsid w:val="00BB353F"/>
    <w:rsid w:val="00BB36DD"/>
    <w:rsid w:val="00BB4A6D"/>
    <w:rsid w:val="00BB5414"/>
    <w:rsid w:val="00BB6767"/>
    <w:rsid w:val="00BB6F06"/>
    <w:rsid w:val="00BB7661"/>
    <w:rsid w:val="00BB7986"/>
    <w:rsid w:val="00BB7A54"/>
    <w:rsid w:val="00BB7DE6"/>
    <w:rsid w:val="00BC12BF"/>
    <w:rsid w:val="00BC2A23"/>
    <w:rsid w:val="00BC2EA7"/>
    <w:rsid w:val="00BC348F"/>
    <w:rsid w:val="00BC37C1"/>
    <w:rsid w:val="00BC3BCB"/>
    <w:rsid w:val="00BC424C"/>
    <w:rsid w:val="00BD02E7"/>
    <w:rsid w:val="00BD207B"/>
    <w:rsid w:val="00BD245E"/>
    <w:rsid w:val="00BD2C8A"/>
    <w:rsid w:val="00BD4453"/>
    <w:rsid w:val="00BD49BE"/>
    <w:rsid w:val="00BD573E"/>
    <w:rsid w:val="00BD5BB7"/>
    <w:rsid w:val="00BD66E8"/>
    <w:rsid w:val="00BD675C"/>
    <w:rsid w:val="00BE039C"/>
    <w:rsid w:val="00BE2705"/>
    <w:rsid w:val="00BE363C"/>
    <w:rsid w:val="00BE3F3B"/>
    <w:rsid w:val="00BE4A27"/>
    <w:rsid w:val="00BE60CC"/>
    <w:rsid w:val="00BE6927"/>
    <w:rsid w:val="00BF0218"/>
    <w:rsid w:val="00BF0CB3"/>
    <w:rsid w:val="00BF2275"/>
    <w:rsid w:val="00BF277F"/>
    <w:rsid w:val="00BF3388"/>
    <w:rsid w:val="00BF341C"/>
    <w:rsid w:val="00BF3ADE"/>
    <w:rsid w:val="00BF5716"/>
    <w:rsid w:val="00BF5C0B"/>
    <w:rsid w:val="00BF5E4A"/>
    <w:rsid w:val="00C006FF"/>
    <w:rsid w:val="00C01DF1"/>
    <w:rsid w:val="00C02E03"/>
    <w:rsid w:val="00C0509E"/>
    <w:rsid w:val="00C05615"/>
    <w:rsid w:val="00C05AB7"/>
    <w:rsid w:val="00C07019"/>
    <w:rsid w:val="00C07BDA"/>
    <w:rsid w:val="00C1063E"/>
    <w:rsid w:val="00C11A24"/>
    <w:rsid w:val="00C124DB"/>
    <w:rsid w:val="00C12A36"/>
    <w:rsid w:val="00C1327F"/>
    <w:rsid w:val="00C135E8"/>
    <w:rsid w:val="00C14ACB"/>
    <w:rsid w:val="00C16E25"/>
    <w:rsid w:val="00C17251"/>
    <w:rsid w:val="00C172D0"/>
    <w:rsid w:val="00C17473"/>
    <w:rsid w:val="00C1749A"/>
    <w:rsid w:val="00C1761A"/>
    <w:rsid w:val="00C20AB4"/>
    <w:rsid w:val="00C218EF"/>
    <w:rsid w:val="00C21B95"/>
    <w:rsid w:val="00C23523"/>
    <w:rsid w:val="00C24B04"/>
    <w:rsid w:val="00C2507E"/>
    <w:rsid w:val="00C2525E"/>
    <w:rsid w:val="00C260F4"/>
    <w:rsid w:val="00C26418"/>
    <w:rsid w:val="00C318A9"/>
    <w:rsid w:val="00C31980"/>
    <w:rsid w:val="00C31F86"/>
    <w:rsid w:val="00C31F99"/>
    <w:rsid w:val="00C32178"/>
    <w:rsid w:val="00C32903"/>
    <w:rsid w:val="00C32C17"/>
    <w:rsid w:val="00C3727B"/>
    <w:rsid w:val="00C37598"/>
    <w:rsid w:val="00C3768E"/>
    <w:rsid w:val="00C3798E"/>
    <w:rsid w:val="00C402C6"/>
    <w:rsid w:val="00C403FB"/>
    <w:rsid w:val="00C404EE"/>
    <w:rsid w:val="00C40F85"/>
    <w:rsid w:val="00C41203"/>
    <w:rsid w:val="00C44A84"/>
    <w:rsid w:val="00C45168"/>
    <w:rsid w:val="00C45B87"/>
    <w:rsid w:val="00C46C0D"/>
    <w:rsid w:val="00C513DB"/>
    <w:rsid w:val="00C51761"/>
    <w:rsid w:val="00C51E8E"/>
    <w:rsid w:val="00C52DDA"/>
    <w:rsid w:val="00C53BCA"/>
    <w:rsid w:val="00C549C7"/>
    <w:rsid w:val="00C54CEC"/>
    <w:rsid w:val="00C56708"/>
    <w:rsid w:val="00C56990"/>
    <w:rsid w:val="00C56D96"/>
    <w:rsid w:val="00C57B5C"/>
    <w:rsid w:val="00C61B12"/>
    <w:rsid w:val="00C64E30"/>
    <w:rsid w:val="00C65443"/>
    <w:rsid w:val="00C7062C"/>
    <w:rsid w:val="00C72B70"/>
    <w:rsid w:val="00C768B8"/>
    <w:rsid w:val="00C8011E"/>
    <w:rsid w:val="00C80A57"/>
    <w:rsid w:val="00C80FF9"/>
    <w:rsid w:val="00C83F38"/>
    <w:rsid w:val="00C842BE"/>
    <w:rsid w:val="00C844DA"/>
    <w:rsid w:val="00C849A2"/>
    <w:rsid w:val="00C85794"/>
    <w:rsid w:val="00C85864"/>
    <w:rsid w:val="00C85E8B"/>
    <w:rsid w:val="00C8603B"/>
    <w:rsid w:val="00C87687"/>
    <w:rsid w:val="00C87DDB"/>
    <w:rsid w:val="00C87E82"/>
    <w:rsid w:val="00C907E9"/>
    <w:rsid w:val="00C90843"/>
    <w:rsid w:val="00C90C24"/>
    <w:rsid w:val="00C91EE0"/>
    <w:rsid w:val="00C9426A"/>
    <w:rsid w:val="00C947D8"/>
    <w:rsid w:val="00C94AD6"/>
    <w:rsid w:val="00CA2557"/>
    <w:rsid w:val="00CA2A21"/>
    <w:rsid w:val="00CA45C6"/>
    <w:rsid w:val="00CA499D"/>
    <w:rsid w:val="00CA54A0"/>
    <w:rsid w:val="00CA5A19"/>
    <w:rsid w:val="00CA6116"/>
    <w:rsid w:val="00CA618E"/>
    <w:rsid w:val="00CA72B1"/>
    <w:rsid w:val="00CA7BF8"/>
    <w:rsid w:val="00CB0BCD"/>
    <w:rsid w:val="00CB1C93"/>
    <w:rsid w:val="00CB21D2"/>
    <w:rsid w:val="00CB44A1"/>
    <w:rsid w:val="00CB4D38"/>
    <w:rsid w:val="00CB658F"/>
    <w:rsid w:val="00CB7567"/>
    <w:rsid w:val="00CC0C13"/>
    <w:rsid w:val="00CC0F1B"/>
    <w:rsid w:val="00CC1317"/>
    <w:rsid w:val="00CC14FC"/>
    <w:rsid w:val="00CC1F86"/>
    <w:rsid w:val="00CC26F5"/>
    <w:rsid w:val="00CC2E66"/>
    <w:rsid w:val="00CC5E91"/>
    <w:rsid w:val="00CC6FFF"/>
    <w:rsid w:val="00CD09F1"/>
    <w:rsid w:val="00CD17DC"/>
    <w:rsid w:val="00CD1F5D"/>
    <w:rsid w:val="00CD283D"/>
    <w:rsid w:val="00CD28D1"/>
    <w:rsid w:val="00CD5263"/>
    <w:rsid w:val="00CD570A"/>
    <w:rsid w:val="00CD6A94"/>
    <w:rsid w:val="00CD6C6E"/>
    <w:rsid w:val="00CD7819"/>
    <w:rsid w:val="00CD7DF4"/>
    <w:rsid w:val="00CE05D9"/>
    <w:rsid w:val="00CE134F"/>
    <w:rsid w:val="00CE328C"/>
    <w:rsid w:val="00CE34B0"/>
    <w:rsid w:val="00CE37DB"/>
    <w:rsid w:val="00CE4374"/>
    <w:rsid w:val="00CF0F4D"/>
    <w:rsid w:val="00CF1C8A"/>
    <w:rsid w:val="00CF2513"/>
    <w:rsid w:val="00CF385A"/>
    <w:rsid w:val="00CF4779"/>
    <w:rsid w:val="00CF5CA0"/>
    <w:rsid w:val="00CF5CDD"/>
    <w:rsid w:val="00CF5E1B"/>
    <w:rsid w:val="00CF6602"/>
    <w:rsid w:val="00CF7028"/>
    <w:rsid w:val="00CF73B4"/>
    <w:rsid w:val="00D00783"/>
    <w:rsid w:val="00D0231D"/>
    <w:rsid w:val="00D02CCC"/>
    <w:rsid w:val="00D04066"/>
    <w:rsid w:val="00D042ED"/>
    <w:rsid w:val="00D0453B"/>
    <w:rsid w:val="00D0562F"/>
    <w:rsid w:val="00D05859"/>
    <w:rsid w:val="00D05925"/>
    <w:rsid w:val="00D0664B"/>
    <w:rsid w:val="00D0774E"/>
    <w:rsid w:val="00D1064F"/>
    <w:rsid w:val="00D12804"/>
    <w:rsid w:val="00D1283E"/>
    <w:rsid w:val="00D134BB"/>
    <w:rsid w:val="00D13530"/>
    <w:rsid w:val="00D13889"/>
    <w:rsid w:val="00D13B63"/>
    <w:rsid w:val="00D13D9C"/>
    <w:rsid w:val="00D16F3D"/>
    <w:rsid w:val="00D17385"/>
    <w:rsid w:val="00D1783E"/>
    <w:rsid w:val="00D2105B"/>
    <w:rsid w:val="00D21862"/>
    <w:rsid w:val="00D26AAA"/>
    <w:rsid w:val="00D2786C"/>
    <w:rsid w:val="00D31587"/>
    <w:rsid w:val="00D325B1"/>
    <w:rsid w:val="00D3349F"/>
    <w:rsid w:val="00D343A1"/>
    <w:rsid w:val="00D344BC"/>
    <w:rsid w:val="00D34DA6"/>
    <w:rsid w:val="00D34E06"/>
    <w:rsid w:val="00D354C6"/>
    <w:rsid w:val="00D35732"/>
    <w:rsid w:val="00D36108"/>
    <w:rsid w:val="00D371E0"/>
    <w:rsid w:val="00D378E0"/>
    <w:rsid w:val="00D40040"/>
    <w:rsid w:val="00D41972"/>
    <w:rsid w:val="00D42C33"/>
    <w:rsid w:val="00D42F1E"/>
    <w:rsid w:val="00D455A1"/>
    <w:rsid w:val="00D45B4D"/>
    <w:rsid w:val="00D46AB5"/>
    <w:rsid w:val="00D50126"/>
    <w:rsid w:val="00D51967"/>
    <w:rsid w:val="00D54E0E"/>
    <w:rsid w:val="00D553E2"/>
    <w:rsid w:val="00D55BE5"/>
    <w:rsid w:val="00D5647A"/>
    <w:rsid w:val="00D564F1"/>
    <w:rsid w:val="00D56B20"/>
    <w:rsid w:val="00D6011F"/>
    <w:rsid w:val="00D60552"/>
    <w:rsid w:val="00D61616"/>
    <w:rsid w:val="00D616D1"/>
    <w:rsid w:val="00D61E0A"/>
    <w:rsid w:val="00D62688"/>
    <w:rsid w:val="00D63322"/>
    <w:rsid w:val="00D633FC"/>
    <w:rsid w:val="00D65169"/>
    <w:rsid w:val="00D65B10"/>
    <w:rsid w:val="00D65D51"/>
    <w:rsid w:val="00D65E8D"/>
    <w:rsid w:val="00D662D9"/>
    <w:rsid w:val="00D6711F"/>
    <w:rsid w:val="00D70F4F"/>
    <w:rsid w:val="00D7291F"/>
    <w:rsid w:val="00D74A27"/>
    <w:rsid w:val="00D74CAD"/>
    <w:rsid w:val="00D7573E"/>
    <w:rsid w:val="00D7650B"/>
    <w:rsid w:val="00D76644"/>
    <w:rsid w:val="00D800EF"/>
    <w:rsid w:val="00D82A3E"/>
    <w:rsid w:val="00D82B3A"/>
    <w:rsid w:val="00D83D41"/>
    <w:rsid w:val="00D842E1"/>
    <w:rsid w:val="00D86909"/>
    <w:rsid w:val="00D87532"/>
    <w:rsid w:val="00D87D48"/>
    <w:rsid w:val="00D9282E"/>
    <w:rsid w:val="00D92C63"/>
    <w:rsid w:val="00D92D41"/>
    <w:rsid w:val="00D93118"/>
    <w:rsid w:val="00D9395E"/>
    <w:rsid w:val="00D93D89"/>
    <w:rsid w:val="00D941B4"/>
    <w:rsid w:val="00D95273"/>
    <w:rsid w:val="00D9657D"/>
    <w:rsid w:val="00D966A0"/>
    <w:rsid w:val="00DA03BC"/>
    <w:rsid w:val="00DA195B"/>
    <w:rsid w:val="00DA1B10"/>
    <w:rsid w:val="00DA2C51"/>
    <w:rsid w:val="00DA2F8E"/>
    <w:rsid w:val="00DA318E"/>
    <w:rsid w:val="00DA32CA"/>
    <w:rsid w:val="00DA3CC1"/>
    <w:rsid w:val="00DA50B3"/>
    <w:rsid w:val="00DA55AD"/>
    <w:rsid w:val="00DA598B"/>
    <w:rsid w:val="00DA59AA"/>
    <w:rsid w:val="00DA628C"/>
    <w:rsid w:val="00DB017F"/>
    <w:rsid w:val="00DB0399"/>
    <w:rsid w:val="00DB0575"/>
    <w:rsid w:val="00DB13F5"/>
    <w:rsid w:val="00DB1552"/>
    <w:rsid w:val="00DB1785"/>
    <w:rsid w:val="00DB17D2"/>
    <w:rsid w:val="00DB1ADD"/>
    <w:rsid w:val="00DB32C6"/>
    <w:rsid w:val="00DB3908"/>
    <w:rsid w:val="00DB5415"/>
    <w:rsid w:val="00DB5805"/>
    <w:rsid w:val="00DB5D96"/>
    <w:rsid w:val="00DB67D2"/>
    <w:rsid w:val="00DB6B87"/>
    <w:rsid w:val="00DB6F3B"/>
    <w:rsid w:val="00DB7D28"/>
    <w:rsid w:val="00DC1096"/>
    <w:rsid w:val="00DC1294"/>
    <w:rsid w:val="00DC15AE"/>
    <w:rsid w:val="00DC1C78"/>
    <w:rsid w:val="00DC27E4"/>
    <w:rsid w:val="00DC2DDF"/>
    <w:rsid w:val="00DC3673"/>
    <w:rsid w:val="00DC4A2D"/>
    <w:rsid w:val="00DC6B8B"/>
    <w:rsid w:val="00DC7192"/>
    <w:rsid w:val="00DD01F2"/>
    <w:rsid w:val="00DD0858"/>
    <w:rsid w:val="00DD2479"/>
    <w:rsid w:val="00DD2700"/>
    <w:rsid w:val="00DD3194"/>
    <w:rsid w:val="00DD36CC"/>
    <w:rsid w:val="00DD3779"/>
    <w:rsid w:val="00DD40AC"/>
    <w:rsid w:val="00DD508B"/>
    <w:rsid w:val="00DD5963"/>
    <w:rsid w:val="00DD6A28"/>
    <w:rsid w:val="00DE0552"/>
    <w:rsid w:val="00DE0C6B"/>
    <w:rsid w:val="00DE1807"/>
    <w:rsid w:val="00DE180E"/>
    <w:rsid w:val="00DE24E6"/>
    <w:rsid w:val="00DE2E9A"/>
    <w:rsid w:val="00DE2F49"/>
    <w:rsid w:val="00DE3ED6"/>
    <w:rsid w:val="00DE4395"/>
    <w:rsid w:val="00DE4A6E"/>
    <w:rsid w:val="00DE4DAB"/>
    <w:rsid w:val="00DE53FC"/>
    <w:rsid w:val="00DE57A3"/>
    <w:rsid w:val="00DE6532"/>
    <w:rsid w:val="00DE71E8"/>
    <w:rsid w:val="00DE73F4"/>
    <w:rsid w:val="00DF0AB5"/>
    <w:rsid w:val="00DF2F78"/>
    <w:rsid w:val="00DF4117"/>
    <w:rsid w:val="00DF6BE3"/>
    <w:rsid w:val="00DF6D42"/>
    <w:rsid w:val="00DF6F3D"/>
    <w:rsid w:val="00DF7CB2"/>
    <w:rsid w:val="00E0021C"/>
    <w:rsid w:val="00E0068A"/>
    <w:rsid w:val="00E009DD"/>
    <w:rsid w:val="00E00B04"/>
    <w:rsid w:val="00E01220"/>
    <w:rsid w:val="00E017F4"/>
    <w:rsid w:val="00E04428"/>
    <w:rsid w:val="00E0492D"/>
    <w:rsid w:val="00E04D3B"/>
    <w:rsid w:val="00E0522D"/>
    <w:rsid w:val="00E05272"/>
    <w:rsid w:val="00E0559D"/>
    <w:rsid w:val="00E05E10"/>
    <w:rsid w:val="00E07D8D"/>
    <w:rsid w:val="00E07EC8"/>
    <w:rsid w:val="00E11CDA"/>
    <w:rsid w:val="00E134FA"/>
    <w:rsid w:val="00E134FB"/>
    <w:rsid w:val="00E14E3B"/>
    <w:rsid w:val="00E15740"/>
    <w:rsid w:val="00E15B30"/>
    <w:rsid w:val="00E169A3"/>
    <w:rsid w:val="00E16EAA"/>
    <w:rsid w:val="00E175B9"/>
    <w:rsid w:val="00E17C09"/>
    <w:rsid w:val="00E17C58"/>
    <w:rsid w:val="00E2039C"/>
    <w:rsid w:val="00E21129"/>
    <w:rsid w:val="00E2186D"/>
    <w:rsid w:val="00E22B0E"/>
    <w:rsid w:val="00E2397B"/>
    <w:rsid w:val="00E23988"/>
    <w:rsid w:val="00E23F43"/>
    <w:rsid w:val="00E2629C"/>
    <w:rsid w:val="00E26413"/>
    <w:rsid w:val="00E265B7"/>
    <w:rsid w:val="00E269CE"/>
    <w:rsid w:val="00E27B57"/>
    <w:rsid w:val="00E304F7"/>
    <w:rsid w:val="00E334E9"/>
    <w:rsid w:val="00E33A57"/>
    <w:rsid w:val="00E347BA"/>
    <w:rsid w:val="00E359CA"/>
    <w:rsid w:val="00E368EB"/>
    <w:rsid w:val="00E36D1A"/>
    <w:rsid w:val="00E36EF0"/>
    <w:rsid w:val="00E3752C"/>
    <w:rsid w:val="00E401AD"/>
    <w:rsid w:val="00E41B0A"/>
    <w:rsid w:val="00E42254"/>
    <w:rsid w:val="00E42D1E"/>
    <w:rsid w:val="00E433BE"/>
    <w:rsid w:val="00E434FB"/>
    <w:rsid w:val="00E43BEB"/>
    <w:rsid w:val="00E460E5"/>
    <w:rsid w:val="00E46E2D"/>
    <w:rsid w:val="00E473A9"/>
    <w:rsid w:val="00E50125"/>
    <w:rsid w:val="00E5015B"/>
    <w:rsid w:val="00E5052A"/>
    <w:rsid w:val="00E51751"/>
    <w:rsid w:val="00E52E14"/>
    <w:rsid w:val="00E541C2"/>
    <w:rsid w:val="00E55212"/>
    <w:rsid w:val="00E56F77"/>
    <w:rsid w:val="00E57433"/>
    <w:rsid w:val="00E57E7C"/>
    <w:rsid w:val="00E60553"/>
    <w:rsid w:val="00E61431"/>
    <w:rsid w:val="00E615A5"/>
    <w:rsid w:val="00E62F8D"/>
    <w:rsid w:val="00E63E2F"/>
    <w:rsid w:val="00E65B67"/>
    <w:rsid w:val="00E65CD5"/>
    <w:rsid w:val="00E6698A"/>
    <w:rsid w:val="00E70D34"/>
    <w:rsid w:val="00E70E52"/>
    <w:rsid w:val="00E7166F"/>
    <w:rsid w:val="00E71AD6"/>
    <w:rsid w:val="00E71FE7"/>
    <w:rsid w:val="00E730CC"/>
    <w:rsid w:val="00E73EE6"/>
    <w:rsid w:val="00E73F72"/>
    <w:rsid w:val="00E74445"/>
    <w:rsid w:val="00E75BF8"/>
    <w:rsid w:val="00E76867"/>
    <w:rsid w:val="00E81C12"/>
    <w:rsid w:val="00E82E28"/>
    <w:rsid w:val="00E8320B"/>
    <w:rsid w:val="00E8321E"/>
    <w:rsid w:val="00E8450C"/>
    <w:rsid w:val="00E846BD"/>
    <w:rsid w:val="00E85248"/>
    <w:rsid w:val="00E8570F"/>
    <w:rsid w:val="00E8716D"/>
    <w:rsid w:val="00E873CA"/>
    <w:rsid w:val="00E8758A"/>
    <w:rsid w:val="00E907FD"/>
    <w:rsid w:val="00E91927"/>
    <w:rsid w:val="00E91F73"/>
    <w:rsid w:val="00E92B30"/>
    <w:rsid w:val="00E935C3"/>
    <w:rsid w:val="00E93980"/>
    <w:rsid w:val="00E9467A"/>
    <w:rsid w:val="00E94710"/>
    <w:rsid w:val="00E9581D"/>
    <w:rsid w:val="00E9600B"/>
    <w:rsid w:val="00E96150"/>
    <w:rsid w:val="00E96CBF"/>
    <w:rsid w:val="00EA023A"/>
    <w:rsid w:val="00EA0CA3"/>
    <w:rsid w:val="00EA16EF"/>
    <w:rsid w:val="00EA27F3"/>
    <w:rsid w:val="00EA3DB7"/>
    <w:rsid w:val="00EA491B"/>
    <w:rsid w:val="00EA4C20"/>
    <w:rsid w:val="00EA5413"/>
    <w:rsid w:val="00EA5F27"/>
    <w:rsid w:val="00EA60AA"/>
    <w:rsid w:val="00EA76A7"/>
    <w:rsid w:val="00EB0602"/>
    <w:rsid w:val="00EB0CA6"/>
    <w:rsid w:val="00EB253B"/>
    <w:rsid w:val="00EB3E37"/>
    <w:rsid w:val="00EB437B"/>
    <w:rsid w:val="00EB493A"/>
    <w:rsid w:val="00EB61CF"/>
    <w:rsid w:val="00EB6820"/>
    <w:rsid w:val="00EB6ACE"/>
    <w:rsid w:val="00EB7FFD"/>
    <w:rsid w:val="00EC2344"/>
    <w:rsid w:val="00EC344E"/>
    <w:rsid w:val="00EC493A"/>
    <w:rsid w:val="00EC5987"/>
    <w:rsid w:val="00EC6015"/>
    <w:rsid w:val="00EC73A4"/>
    <w:rsid w:val="00EC7563"/>
    <w:rsid w:val="00ED0F19"/>
    <w:rsid w:val="00ED1246"/>
    <w:rsid w:val="00ED174A"/>
    <w:rsid w:val="00ED1984"/>
    <w:rsid w:val="00ED1B66"/>
    <w:rsid w:val="00ED34CB"/>
    <w:rsid w:val="00ED3757"/>
    <w:rsid w:val="00ED448C"/>
    <w:rsid w:val="00ED4F09"/>
    <w:rsid w:val="00ED6760"/>
    <w:rsid w:val="00ED729F"/>
    <w:rsid w:val="00EE0140"/>
    <w:rsid w:val="00EE1B01"/>
    <w:rsid w:val="00EE2475"/>
    <w:rsid w:val="00EE2833"/>
    <w:rsid w:val="00EE2BBB"/>
    <w:rsid w:val="00EE2EA6"/>
    <w:rsid w:val="00EE32A3"/>
    <w:rsid w:val="00EE431D"/>
    <w:rsid w:val="00EE4AEA"/>
    <w:rsid w:val="00EE55CA"/>
    <w:rsid w:val="00EF01E8"/>
    <w:rsid w:val="00EF0654"/>
    <w:rsid w:val="00EF173E"/>
    <w:rsid w:val="00EF26A3"/>
    <w:rsid w:val="00EF2B2E"/>
    <w:rsid w:val="00EF3869"/>
    <w:rsid w:val="00EF3BB2"/>
    <w:rsid w:val="00EF4950"/>
    <w:rsid w:val="00EF54B2"/>
    <w:rsid w:val="00EF5ECC"/>
    <w:rsid w:val="00EF6AA9"/>
    <w:rsid w:val="00EF6F73"/>
    <w:rsid w:val="00EF7171"/>
    <w:rsid w:val="00EF7FB8"/>
    <w:rsid w:val="00F014EF"/>
    <w:rsid w:val="00F01C2C"/>
    <w:rsid w:val="00F02C2B"/>
    <w:rsid w:val="00F03BD5"/>
    <w:rsid w:val="00F0508D"/>
    <w:rsid w:val="00F070AA"/>
    <w:rsid w:val="00F10DEF"/>
    <w:rsid w:val="00F11778"/>
    <w:rsid w:val="00F14382"/>
    <w:rsid w:val="00F146A0"/>
    <w:rsid w:val="00F158C5"/>
    <w:rsid w:val="00F17CDB"/>
    <w:rsid w:val="00F201AD"/>
    <w:rsid w:val="00F2172A"/>
    <w:rsid w:val="00F21F65"/>
    <w:rsid w:val="00F241C8"/>
    <w:rsid w:val="00F24D4E"/>
    <w:rsid w:val="00F24DDD"/>
    <w:rsid w:val="00F27A7C"/>
    <w:rsid w:val="00F303E8"/>
    <w:rsid w:val="00F3042F"/>
    <w:rsid w:val="00F30508"/>
    <w:rsid w:val="00F3154F"/>
    <w:rsid w:val="00F31633"/>
    <w:rsid w:val="00F3177C"/>
    <w:rsid w:val="00F32030"/>
    <w:rsid w:val="00F3223C"/>
    <w:rsid w:val="00F32CE1"/>
    <w:rsid w:val="00F33B1A"/>
    <w:rsid w:val="00F34C0A"/>
    <w:rsid w:val="00F35031"/>
    <w:rsid w:val="00F3532A"/>
    <w:rsid w:val="00F37F36"/>
    <w:rsid w:val="00F4047F"/>
    <w:rsid w:val="00F445C9"/>
    <w:rsid w:val="00F44630"/>
    <w:rsid w:val="00F4667E"/>
    <w:rsid w:val="00F46EB8"/>
    <w:rsid w:val="00F47577"/>
    <w:rsid w:val="00F47D56"/>
    <w:rsid w:val="00F514BF"/>
    <w:rsid w:val="00F51FC7"/>
    <w:rsid w:val="00F522F8"/>
    <w:rsid w:val="00F5241A"/>
    <w:rsid w:val="00F532D1"/>
    <w:rsid w:val="00F550CC"/>
    <w:rsid w:val="00F55AA0"/>
    <w:rsid w:val="00F57B19"/>
    <w:rsid w:val="00F60B99"/>
    <w:rsid w:val="00F61087"/>
    <w:rsid w:val="00F61E97"/>
    <w:rsid w:val="00F63828"/>
    <w:rsid w:val="00F63839"/>
    <w:rsid w:val="00F65307"/>
    <w:rsid w:val="00F66DC5"/>
    <w:rsid w:val="00F70D01"/>
    <w:rsid w:val="00F71B4E"/>
    <w:rsid w:val="00F724C0"/>
    <w:rsid w:val="00F728E8"/>
    <w:rsid w:val="00F7358C"/>
    <w:rsid w:val="00F73BF8"/>
    <w:rsid w:val="00F74D14"/>
    <w:rsid w:val="00F7723E"/>
    <w:rsid w:val="00F8141F"/>
    <w:rsid w:val="00F816D8"/>
    <w:rsid w:val="00F81F4E"/>
    <w:rsid w:val="00F827AD"/>
    <w:rsid w:val="00F82AE5"/>
    <w:rsid w:val="00F82D48"/>
    <w:rsid w:val="00F82D7F"/>
    <w:rsid w:val="00F83190"/>
    <w:rsid w:val="00F839D5"/>
    <w:rsid w:val="00F85308"/>
    <w:rsid w:val="00F85519"/>
    <w:rsid w:val="00F856C5"/>
    <w:rsid w:val="00F86F48"/>
    <w:rsid w:val="00F878A1"/>
    <w:rsid w:val="00F87F52"/>
    <w:rsid w:val="00F907A7"/>
    <w:rsid w:val="00F91EC0"/>
    <w:rsid w:val="00F9289A"/>
    <w:rsid w:val="00F92CF5"/>
    <w:rsid w:val="00F932BD"/>
    <w:rsid w:val="00F93780"/>
    <w:rsid w:val="00F93C8F"/>
    <w:rsid w:val="00F946DB"/>
    <w:rsid w:val="00F9475A"/>
    <w:rsid w:val="00F957F8"/>
    <w:rsid w:val="00F964A8"/>
    <w:rsid w:val="00F96553"/>
    <w:rsid w:val="00F96C03"/>
    <w:rsid w:val="00F97070"/>
    <w:rsid w:val="00F97BC5"/>
    <w:rsid w:val="00FA2B96"/>
    <w:rsid w:val="00FA2D91"/>
    <w:rsid w:val="00FA3758"/>
    <w:rsid w:val="00FA3B59"/>
    <w:rsid w:val="00FA428E"/>
    <w:rsid w:val="00FA515C"/>
    <w:rsid w:val="00FA54C8"/>
    <w:rsid w:val="00FA66F1"/>
    <w:rsid w:val="00FA6995"/>
    <w:rsid w:val="00FB1D57"/>
    <w:rsid w:val="00FB1F57"/>
    <w:rsid w:val="00FB34A2"/>
    <w:rsid w:val="00FB3E7D"/>
    <w:rsid w:val="00FB4B41"/>
    <w:rsid w:val="00FB4C14"/>
    <w:rsid w:val="00FB5425"/>
    <w:rsid w:val="00FB6A2D"/>
    <w:rsid w:val="00FB74CA"/>
    <w:rsid w:val="00FC050A"/>
    <w:rsid w:val="00FC15BB"/>
    <w:rsid w:val="00FC16C7"/>
    <w:rsid w:val="00FC212E"/>
    <w:rsid w:val="00FC25E1"/>
    <w:rsid w:val="00FC2756"/>
    <w:rsid w:val="00FC5023"/>
    <w:rsid w:val="00FC55F7"/>
    <w:rsid w:val="00FC5EA3"/>
    <w:rsid w:val="00FC5F9D"/>
    <w:rsid w:val="00FD31BB"/>
    <w:rsid w:val="00FD34D0"/>
    <w:rsid w:val="00FD45A4"/>
    <w:rsid w:val="00FD48B4"/>
    <w:rsid w:val="00FD5509"/>
    <w:rsid w:val="00FD5AC1"/>
    <w:rsid w:val="00FE0E79"/>
    <w:rsid w:val="00FE102A"/>
    <w:rsid w:val="00FE1227"/>
    <w:rsid w:val="00FE1754"/>
    <w:rsid w:val="00FE1CBD"/>
    <w:rsid w:val="00FE20F9"/>
    <w:rsid w:val="00FE235F"/>
    <w:rsid w:val="00FE24D4"/>
    <w:rsid w:val="00FE461C"/>
    <w:rsid w:val="00FE598E"/>
    <w:rsid w:val="00FE68C6"/>
    <w:rsid w:val="00FE768B"/>
    <w:rsid w:val="00FF0D25"/>
    <w:rsid w:val="00FF26A6"/>
    <w:rsid w:val="00FF3631"/>
    <w:rsid w:val="00FF3B3B"/>
    <w:rsid w:val="00FF636C"/>
    <w:rsid w:val="00FF6B08"/>
    <w:rsid w:val="00FF776F"/>
    <w:rsid w:val="00FF7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6F362"/>
  <w15:chartTrackingRefBased/>
  <w15:docId w15:val="{5B90668F-CE82-4EA6-B4B6-226F0E881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B72"/>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1D6B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6B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6B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6B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6B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6B7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B7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B7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B7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B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6B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6B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6B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6B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6B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6B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6B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6B72"/>
    <w:rPr>
      <w:rFonts w:eastAsiaTheme="majorEastAsia" w:cstheme="majorBidi"/>
      <w:color w:val="272727" w:themeColor="text1" w:themeTint="D8"/>
    </w:rPr>
  </w:style>
  <w:style w:type="paragraph" w:styleId="Title">
    <w:name w:val="Title"/>
    <w:basedOn w:val="Normal"/>
    <w:next w:val="Normal"/>
    <w:link w:val="TitleChar"/>
    <w:uiPriority w:val="10"/>
    <w:qFormat/>
    <w:rsid w:val="001D6B7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B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B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6B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B72"/>
    <w:pPr>
      <w:spacing w:before="160"/>
      <w:jc w:val="center"/>
    </w:pPr>
    <w:rPr>
      <w:i/>
      <w:iCs/>
      <w:color w:val="404040" w:themeColor="text1" w:themeTint="BF"/>
    </w:rPr>
  </w:style>
  <w:style w:type="character" w:customStyle="1" w:styleId="QuoteChar">
    <w:name w:val="Quote Char"/>
    <w:basedOn w:val="DefaultParagraphFont"/>
    <w:link w:val="Quote"/>
    <w:uiPriority w:val="29"/>
    <w:rsid w:val="001D6B72"/>
    <w:rPr>
      <w:i/>
      <w:iCs/>
      <w:color w:val="404040" w:themeColor="text1" w:themeTint="BF"/>
    </w:rPr>
  </w:style>
  <w:style w:type="paragraph" w:styleId="ListParagraph">
    <w:name w:val="List Paragraph"/>
    <w:basedOn w:val="Normal"/>
    <w:uiPriority w:val="34"/>
    <w:qFormat/>
    <w:rsid w:val="001D6B72"/>
    <w:pPr>
      <w:ind w:left="720"/>
      <w:contextualSpacing/>
    </w:pPr>
  </w:style>
  <w:style w:type="character" w:styleId="IntenseEmphasis">
    <w:name w:val="Intense Emphasis"/>
    <w:basedOn w:val="DefaultParagraphFont"/>
    <w:uiPriority w:val="21"/>
    <w:qFormat/>
    <w:rsid w:val="001D6B72"/>
    <w:rPr>
      <w:i/>
      <w:iCs/>
      <w:color w:val="0F4761" w:themeColor="accent1" w:themeShade="BF"/>
    </w:rPr>
  </w:style>
  <w:style w:type="paragraph" w:styleId="IntenseQuote">
    <w:name w:val="Intense Quote"/>
    <w:basedOn w:val="Normal"/>
    <w:next w:val="Normal"/>
    <w:link w:val="IntenseQuoteChar"/>
    <w:uiPriority w:val="30"/>
    <w:qFormat/>
    <w:rsid w:val="001D6B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6B72"/>
    <w:rPr>
      <w:i/>
      <w:iCs/>
      <w:color w:val="0F4761" w:themeColor="accent1" w:themeShade="BF"/>
    </w:rPr>
  </w:style>
  <w:style w:type="character" w:styleId="IntenseReference">
    <w:name w:val="Intense Reference"/>
    <w:basedOn w:val="DefaultParagraphFont"/>
    <w:uiPriority w:val="32"/>
    <w:qFormat/>
    <w:rsid w:val="001D6B72"/>
    <w:rPr>
      <w:b/>
      <w:bCs/>
      <w:smallCaps/>
      <w:color w:val="0F4761" w:themeColor="accent1" w:themeShade="BF"/>
      <w:spacing w:val="5"/>
    </w:rPr>
  </w:style>
  <w:style w:type="character" w:styleId="Hyperlink">
    <w:name w:val="Hyperlink"/>
    <w:basedOn w:val="DefaultParagraphFont"/>
    <w:uiPriority w:val="99"/>
    <w:unhideWhenUsed/>
    <w:rsid w:val="00731C36"/>
    <w:rPr>
      <w:color w:val="467886" w:themeColor="hyperlink"/>
      <w:u w:val="single"/>
    </w:rPr>
  </w:style>
  <w:style w:type="character" w:styleId="UnresolvedMention">
    <w:name w:val="Unresolved Mention"/>
    <w:basedOn w:val="DefaultParagraphFont"/>
    <w:uiPriority w:val="99"/>
    <w:semiHidden/>
    <w:unhideWhenUsed/>
    <w:rsid w:val="00731C36"/>
    <w:rPr>
      <w:color w:val="605E5C"/>
      <w:shd w:val="clear" w:color="auto" w:fill="E1DFDD"/>
    </w:rPr>
  </w:style>
  <w:style w:type="character" w:styleId="CommentReference">
    <w:name w:val="annotation reference"/>
    <w:basedOn w:val="DefaultParagraphFont"/>
    <w:uiPriority w:val="99"/>
    <w:semiHidden/>
    <w:unhideWhenUsed/>
    <w:rsid w:val="002B0BC8"/>
    <w:rPr>
      <w:sz w:val="16"/>
      <w:szCs w:val="16"/>
    </w:rPr>
  </w:style>
  <w:style w:type="paragraph" w:styleId="CommentText">
    <w:name w:val="annotation text"/>
    <w:basedOn w:val="Normal"/>
    <w:link w:val="CommentTextChar"/>
    <w:uiPriority w:val="99"/>
    <w:unhideWhenUsed/>
    <w:rsid w:val="002B0BC8"/>
  </w:style>
  <w:style w:type="character" w:customStyle="1" w:styleId="CommentTextChar">
    <w:name w:val="Comment Text Char"/>
    <w:basedOn w:val="DefaultParagraphFont"/>
    <w:link w:val="CommentText"/>
    <w:uiPriority w:val="99"/>
    <w:rsid w:val="002B0BC8"/>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2B0BC8"/>
    <w:rPr>
      <w:b/>
      <w:bCs/>
    </w:rPr>
  </w:style>
  <w:style w:type="character" w:customStyle="1" w:styleId="CommentSubjectChar">
    <w:name w:val="Comment Subject Char"/>
    <w:basedOn w:val="CommentTextChar"/>
    <w:link w:val="CommentSubject"/>
    <w:uiPriority w:val="99"/>
    <w:semiHidden/>
    <w:rsid w:val="002B0BC8"/>
    <w:rPr>
      <w:rFonts w:ascii="Times New Roman" w:eastAsia="Times New Roman" w:hAnsi="Times New Roman" w:cs="Times New Roman"/>
      <w:b/>
      <w:bCs/>
      <w:kern w:val="0"/>
      <w:sz w:val="20"/>
      <w:szCs w:val="20"/>
      <w:lang w:eastAsia="en-GB"/>
      <w14:ligatures w14:val="none"/>
    </w:rPr>
  </w:style>
  <w:style w:type="numbering" w:customStyle="1" w:styleId="CurrentList1">
    <w:name w:val="Current List1"/>
    <w:uiPriority w:val="99"/>
    <w:rsid w:val="00BD4453"/>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65/00007256-200737040-00018" TargetMode="External"/><Relationship Id="rId18" Type="http://schemas.openxmlformats.org/officeDocument/2006/relationships/hyperlink" Target="https://doi.org/10.1016/j.jsams.2019.09.013" TargetMode="External"/><Relationship Id="rId26" Type="http://schemas.openxmlformats.org/officeDocument/2006/relationships/hyperlink" Target="https://doi.org/10.1260/174795406777641258" TargetMode="External"/><Relationship Id="rId39" Type="http://schemas.openxmlformats.org/officeDocument/2006/relationships/hyperlink" Target="https://doi.org/10.1139/h03-023" TargetMode="External"/><Relationship Id="rId21" Type="http://schemas.openxmlformats.org/officeDocument/2006/relationships/hyperlink" Target="https://www.polar.com/uk-en" TargetMode="External"/><Relationship Id="rId34" Type="http://schemas.openxmlformats.org/officeDocument/2006/relationships/hyperlink" Target="https://doi.org/10.1007/s40279-025-02194-6" TargetMode="External"/><Relationship Id="rId42" Type="http://schemas.openxmlformats.org/officeDocument/2006/relationships/hyperlink" Target="https://doi.org/10.1111/sms.12468" TargetMode="External"/><Relationship Id="rId47" Type="http://schemas.openxmlformats.org/officeDocument/2006/relationships/image" Target="media/image6.jpg"/><Relationship Id="rId50" Type="http://schemas.openxmlformats.org/officeDocument/2006/relationships/fontTable" Target="fontTable.xm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s://doi.org/10.1152/japplphysiol.00950.2009" TargetMode="External"/><Relationship Id="rId29" Type="http://schemas.openxmlformats.org/officeDocument/2006/relationships/hyperlink" Target="https://doi.org/10.3389/fphys.2021.682233" TargetMode="External"/><Relationship Id="rId11" Type="http://schemas.openxmlformats.org/officeDocument/2006/relationships/hyperlink" Target="https://doi.org/10.1186/s40798-015-0007-y" TargetMode="External"/><Relationship Id="rId24" Type="http://schemas.openxmlformats.org/officeDocument/2006/relationships/hyperlink" Target="https://doi.org/10.1080/02640414.2011.610348" TargetMode="External"/><Relationship Id="rId32" Type="http://schemas.openxmlformats.org/officeDocument/2006/relationships/hyperlink" Target="https://doi.org/10.1007/s00421-025-05748-8" TargetMode="External"/><Relationship Id="rId37" Type="http://schemas.openxmlformats.org/officeDocument/2006/relationships/hyperlink" Target="http://www.harpenden-skinfold.com/" TargetMode="External"/><Relationship Id="rId40" Type="http://schemas.openxmlformats.org/officeDocument/2006/relationships/hyperlink" Target="https://doi.org/10.1249/MSS.0000000000000852" TargetMode="External"/><Relationship Id="rId45" Type="http://schemas.openxmlformats.org/officeDocument/2006/relationships/image" Target="media/image4.jpeg"/><Relationship Id="rId5" Type="http://schemas.openxmlformats.org/officeDocument/2006/relationships/image" Target="media/image1.png"/><Relationship Id="rId15" Type="http://schemas.openxmlformats.org/officeDocument/2006/relationships/hyperlink" Target="https://doi.org/10.1123/ijsnem.2019-0004" TargetMode="External"/><Relationship Id="rId23" Type="http://schemas.openxmlformats.org/officeDocument/2006/relationships/hyperlink" Target="https://doi.org/10.1186/s12970-017-0177-8" TargetMode="External"/><Relationship Id="rId28" Type="http://schemas.openxmlformats.org/officeDocument/2006/relationships/hyperlink" Target="https://doi.org/10.15605/jafes.033.02.07" TargetMode="External"/><Relationship Id="rId36" Type="http://schemas.openxmlformats.org/officeDocument/2006/relationships/hyperlink" Target="https://doi.org/10.2165/00007256-198502020-00002" TargetMode="External"/><Relationship Id="rId49" Type="http://schemas.openxmlformats.org/officeDocument/2006/relationships/image" Target="media/image8.jpg"/><Relationship Id="rId10" Type="http://schemas.openxmlformats.org/officeDocument/2006/relationships/hyperlink" Target="https://doi.org/10.1249/FIT.0000000000000487" TargetMode="External"/><Relationship Id="rId19" Type="http://schemas.openxmlformats.org/officeDocument/2006/relationships/hyperlink" Target="https://doi.org/10.1079/BJN19740060" TargetMode="External"/><Relationship Id="rId31" Type="http://schemas.openxmlformats.org/officeDocument/2006/relationships/hyperlink" Target="https://doi.org/10.1097/00005768-199705000-00001" TargetMode="External"/><Relationship Id="rId44" Type="http://schemas.openxmlformats.org/officeDocument/2006/relationships/hyperlink" Target="https://doi.org/10.3389/fnut.2024.1455728" TargetMode="External"/><Relationship Id="rId4" Type="http://schemas.openxmlformats.org/officeDocument/2006/relationships/webSettings" Target="webSettings.xml"/><Relationship Id="rId9" Type="http://schemas.openxmlformats.org/officeDocument/2006/relationships/hyperlink" Target="https://doi.org/10.2165/00007256-200939050-00005" TargetMode="External"/><Relationship Id="rId14" Type="http://schemas.openxmlformats.org/officeDocument/2006/relationships/hyperlink" Target="https://doi.org/10.1126/science.aau2093" TargetMode="External"/><Relationship Id="rId22" Type="http://schemas.openxmlformats.org/officeDocument/2006/relationships/hyperlink" Target="https://uk.inbody.com" TargetMode="External"/><Relationship Id="rId27" Type="http://schemas.openxmlformats.org/officeDocument/2006/relationships/hyperlink" Target="https://doi.org/10.1186/1550-2783-7-7" TargetMode="External"/><Relationship Id="rId30" Type="http://schemas.openxmlformats.org/officeDocument/2006/relationships/hyperlink" Target="https://doi.org/10.1007/s40279-024-02167-1" TargetMode="External"/><Relationship Id="rId35" Type="http://schemas.openxmlformats.org/officeDocument/2006/relationships/hyperlink" Target="https://www.servomex.com/" TargetMode="External"/><Relationship Id="rId43" Type="http://schemas.openxmlformats.org/officeDocument/2006/relationships/hyperlink" Target="https://doi.org/10.1016/j.nut.2004.04.011" TargetMode="External"/><Relationship Id="rId48" Type="http://schemas.openxmlformats.org/officeDocument/2006/relationships/image" Target="media/image7.jpg"/><Relationship Id="rId8" Type="http://schemas.openxmlformats.org/officeDocument/2006/relationships/hyperlink" Target="https://doi.org/10.3390/ijerph18094963"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doi.org/10.1097/00005768-200001000-00012" TargetMode="External"/><Relationship Id="rId17" Type="http://schemas.openxmlformats.org/officeDocument/2006/relationships/hyperlink" Target="https://doi.org/10.1136/bmj.h3978" TargetMode="External"/><Relationship Id="rId25" Type="http://schemas.openxmlformats.org/officeDocument/2006/relationships/hyperlink" Target="https://doi.org/10.1080/17461390100071507" TargetMode="External"/><Relationship Id="rId33" Type="http://schemas.openxmlformats.org/officeDocument/2006/relationships/hyperlink" Target="https://doi.org/10.1080/02640414.2011.619204" TargetMode="External"/><Relationship Id="rId38" Type="http://schemas.openxmlformats.org/officeDocument/2006/relationships/hyperlink" Target="https://doi.org/10.1080/17461391.2017.1321688" TargetMode="External"/><Relationship Id="rId46" Type="http://schemas.openxmlformats.org/officeDocument/2006/relationships/image" Target="media/image5.jpg"/><Relationship Id="rId20" Type="http://schemas.openxmlformats.org/officeDocument/2006/relationships/hyperlink" Target="https://doi.org/10.1073/pnas.4.12.370" TargetMode="External"/><Relationship Id="rId41" Type="http://schemas.openxmlformats.org/officeDocument/2006/relationships/hyperlink" Target="https://www.hpcosmos.com" TargetMode="External"/><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44169</TotalTime>
  <Pages>26</Pages>
  <Words>6675</Words>
  <Characters>38048</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Grant</dc:creator>
  <cp:keywords/>
  <dc:description/>
  <cp:lastModifiedBy>Curtis Grant</cp:lastModifiedBy>
  <cp:revision>2623</cp:revision>
  <dcterms:created xsi:type="dcterms:W3CDTF">2025-12-08T08:33:00Z</dcterms:created>
  <dcterms:modified xsi:type="dcterms:W3CDTF">2026-01-09T14:49:00Z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c5e0f015-e609-41e6-8f09-b7216a5a9b86</vt:lpwstr>
  </property>
</Properties>
</file>