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A2C7E" w14:textId="5B4BDF04" w:rsidR="00EA0125" w:rsidRDefault="00EA0125" w:rsidP="00EA0125">
      <w:pPr>
        <w:spacing w:line="360" w:lineRule="auto"/>
        <w:jc w:val="center"/>
        <w:rPr>
          <w:rFonts w:ascii="Times New Roman" w:hAnsi="Times New Roman" w:cs="Times New Roman"/>
          <w:b/>
          <w:bCs/>
          <w:sz w:val="28"/>
          <w:szCs w:val="28"/>
        </w:rPr>
      </w:pPr>
      <w:r w:rsidRPr="00EA0125">
        <w:rPr>
          <w:rFonts w:ascii="Times New Roman" w:hAnsi="Times New Roman" w:cs="Times New Roman"/>
          <w:b/>
          <w:bCs/>
          <w:sz w:val="28"/>
          <w:szCs w:val="28"/>
        </w:rPr>
        <w:t>Current Trends of Business Intelligence</w:t>
      </w:r>
    </w:p>
    <w:p w14:paraId="08B78D39" w14:textId="02FC43DC" w:rsidR="00643ED0" w:rsidRDefault="00643ED0" w:rsidP="00EA0125">
      <w:pPr>
        <w:spacing w:line="360" w:lineRule="auto"/>
        <w:jc w:val="center"/>
        <w:rPr>
          <w:rFonts w:ascii="Times New Roman" w:hAnsi="Times New Roman" w:cs="Times New Roman"/>
          <w:b/>
          <w:bCs/>
          <w:sz w:val="28"/>
          <w:szCs w:val="28"/>
        </w:rPr>
      </w:pPr>
      <w:bookmarkStart w:id="0" w:name="_Hlk109060023"/>
      <w:r>
        <w:rPr>
          <w:rFonts w:ascii="Times New Roman" w:hAnsi="Times New Roman" w:cs="Times New Roman"/>
          <w:b/>
          <w:bCs/>
          <w:sz w:val="28"/>
          <w:szCs w:val="28"/>
        </w:rPr>
        <w:t>Module code: LCBB500</w:t>
      </w:r>
      <w:r w:rsidR="00655739">
        <w:rPr>
          <w:rFonts w:ascii="Times New Roman" w:hAnsi="Times New Roman" w:cs="Times New Roman"/>
          <w:b/>
          <w:bCs/>
          <w:sz w:val="28"/>
          <w:szCs w:val="28"/>
        </w:rPr>
        <w:t>0</w:t>
      </w:r>
    </w:p>
    <w:p w14:paraId="72871191" w14:textId="6BD35850" w:rsidR="00643ED0" w:rsidRDefault="00643ED0" w:rsidP="00EA0125">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|Assessment 1</w:t>
      </w:r>
    </w:p>
    <w:p w14:paraId="51F48F17" w14:textId="0120A8EA" w:rsidR="00643ED0" w:rsidRDefault="00643ED0" w:rsidP="00EA0125">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Student name: </w:t>
      </w:r>
      <w:r w:rsidRPr="00643ED0">
        <w:rPr>
          <w:rFonts w:ascii="Times New Roman" w:hAnsi="Times New Roman" w:cs="Times New Roman"/>
          <w:b/>
          <w:bCs/>
          <w:sz w:val="28"/>
          <w:szCs w:val="28"/>
        </w:rPr>
        <w:t>Onisor Opris</w:t>
      </w:r>
    </w:p>
    <w:p w14:paraId="5CFCC3CA" w14:textId="1F41776A" w:rsidR="00643ED0" w:rsidRPr="00EA0125" w:rsidRDefault="00643ED0" w:rsidP="00EA0125">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Student ID:2022780</w:t>
      </w:r>
    </w:p>
    <w:bookmarkEnd w:id="0"/>
    <w:p w14:paraId="219A22A4" w14:textId="77777777" w:rsidR="00EA0125" w:rsidRDefault="00EA0125" w:rsidP="00EA0125">
      <w:pPr>
        <w:spacing w:line="360" w:lineRule="auto"/>
        <w:jc w:val="both"/>
        <w:rPr>
          <w:rFonts w:ascii="Times New Roman" w:hAnsi="Times New Roman" w:cs="Times New Roman"/>
          <w:sz w:val="24"/>
          <w:szCs w:val="24"/>
        </w:rPr>
      </w:pPr>
    </w:p>
    <w:p w14:paraId="63E67EEE" w14:textId="77777777" w:rsidR="00071F51" w:rsidRDefault="00EA0125">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595939312"/>
        <w:docPartObj>
          <w:docPartGallery w:val="Table of Contents"/>
          <w:docPartUnique/>
        </w:docPartObj>
      </w:sdtPr>
      <w:sdtEndPr>
        <w:rPr>
          <w:b/>
          <w:bCs/>
          <w:noProof/>
        </w:rPr>
      </w:sdtEndPr>
      <w:sdtContent>
        <w:p w14:paraId="1CA05C49" w14:textId="36602143" w:rsidR="00071F51" w:rsidRPr="00E404F5" w:rsidRDefault="00071F51" w:rsidP="00E404F5">
          <w:pPr>
            <w:pStyle w:val="TOCHeading"/>
            <w:spacing w:line="360" w:lineRule="auto"/>
            <w:jc w:val="both"/>
            <w:rPr>
              <w:rFonts w:ascii="Times New Roman" w:hAnsi="Times New Roman" w:cs="Times New Roman"/>
              <w:sz w:val="24"/>
              <w:szCs w:val="24"/>
            </w:rPr>
          </w:pPr>
          <w:r w:rsidRPr="00E404F5">
            <w:rPr>
              <w:rFonts w:ascii="Times New Roman" w:hAnsi="Times New Roman" w:cs="Times New Roman"/>
              <w:sz w:val="24"/>
              <w:szCs w:val="24"/>
            </w:rPr>
            <w:t>Table of Contents</w:t>
          </w:r>
        </w:p>
        <w:p w14:paraId="13F6651A" w14:textId="7C512802" w:rsidR="00071F51" w:rsidRPr="00E404F5" w:rsidRDefault="00071F51" w:rsidP="00E404F5">
          <w:pPr>
            <w:pStyle w:val="TOC1"/>
            <w:tabs>
              <w:tab w:val="right" w:leader="dot" w:pos="9350"/>
            </w:tabs>
            <w:spacing w:line="360" w:lineRule="auto"/>
            <w:jc w:val="both"/>
            <w:rPr>
              <w:rFonts w:ascii="Times New Roman" w:hAnsi="Times New Roman" w:cs="Times New Roman"/>
              <w:noProof/>
              <w:sz w:val="24"/>
              <w:szCs w:val="24"/>
            </w:rPr>
          </w:pPr>
          <w:r w:rsidRPr="00E404F5">
            <w:rPr>
              <w:rFonts w:ascii="Times New Roman" w:hAnsi="Times New Roman" w:cs="Times New Roman"/>
              <w:sz w:val="24"/>
              <w:szCs w:val="24"/>
            </w:rPr>
            <w:fldChar w:fldCharType="begin"/>
          </w:r>
          <w:r w:rsidRPr="00E404F5">
            <w:rPr>
              <w:rFonts w:ascii="Times New Roman" w:hAnsi="Times New Roman" w:cs="Times New Roman"/>
              <w:sz w:val="24"/>
              <w:szCs w:val="24"/>
            </w:rPr>
            <w:instrText xml:space="preserve"> TOC \o "1-3" \h \z \u </w:instrText>
          </w:r>
          <w:r w:rsidRPr="00E404F5">
            <w:rPr>
              <w:rFonts w:ascii="Times New Roman" w:hAnsi="Times New Roman" w:cs="Times New Roman"/>
              <w:sz w:val="24"/>
              <w:szCs w:val="24"/>
            </w:rPr>
            <w:fldChar w:fldCharType="separate"/>
          </w:r>
          <w:hyperlink w:anchor="_Toc108174844" w:history="1">
            <w:r w:rsidRPr="00E404F5">
              <w:rPr>
                <w:rStyle w:val="Hyperlink"/>
                <w:rFonts w:ascii="Times New Roman" w:hAnsi="Times New Roman" w:cs="Times New Roman"/>
                <w:noProof/>
                <w:sz w:val="24"/>
                <w:szCs w:val="24"/>
              </w:rPr>
              <w:t>Introduction</w:t>
            </w:r>
            <w:r w:rsidRPr="00E404F5">
              <w:rPr>
                <w:rFonts w:ascii="Times New Roman" w:hAnsi="Times New Roman" w:cs="Times New Roman"/>
                <w:noProof/>
                <w:webHidden/>
                <w:sz w:val="24"/>
                <w:szCs w:val="24"/>
              </w:rPr>
              <w:tab/>
            </w:r>
            <w:r w:rsidRPr="00E404F5">
              <w:rPr>
                <w:rFonts w:ascii="Times New Roman" w:hAnsi="Times New Roman" w:cs="Times New Roman"/>
                <w:noProof/>
                <w:webHidden/>
                <w:sz w:val="24"/>
                <w:szCs w:val="24"/>
              </w:rPr>
              <w:fldChar w:fldCharType="begin"/>
            </w:r>
            <w:r w:rsidRPr="00E404F5">
              <w:rPr>
                <w:rFonts w:ascii="Times New Roman" w:hAnsi="Times New Roman" w:cs="Times New Roman"/>
                <w:noProof/>
                <w:webHidden/>
                <w:sz w:val="24"/>
                <w:szCs w:val="24"/>
              </w:rPr>
              <w:instrText xml:space="preserve"> PAGEREF _Toc108174844 \h </w:instrText>
            </w:r>
            <w:r w:rsidRPr="00E404F5">
              <w:rPr>
                <w:rFonts w:ascii="Times New Roman" w:hAnsi="Times New Roman" w:cs="Times New Roman"/>
                <w:noProof/>
                <w:webHidden/>
                <w:sz w:val="24"/>
                <w:szCs w:val="24"/>
              </w:rPr>
            </w:r>
            <w:r w:rsidRPr="00E404F5">
              <w:rPr>
                <w:rFonts w:ascii="Times New Roman" w:hAnsi="Times New Roman" w:cs="Times New Roman"/>
                <w:noProof/>
                <w:webHidden/>
                <w:sz w:val="24"/>
                <w:szCs w:val="24"/>
              </w:rPr>
              <w:fldChar w:fldCharType="separate"/>
            </w:r>
            <w:r w:rsidR="00E404F5">
              <w:rPr>
                <w:rFonts w:ascii="Times New Roman" w:hAnsi="Times New Roman" w:cs="Times New Roman"/>
                <w:noProof/>
                <w:webHidden/>
                <w:sz w:val="24"/>
                <w:szCs w:val="24"/>
              </w:rPr>
              <w:t>3</w:t>
            </w:r>
            <w:r w:rsidRPr="00E404F5">
              <w:rPr>
                <w:rFonts w:ascii="Times New Roman" w:hAnsi="Times New Roman" w:cs="Times New Roman"/>
                <w:noProof/>
                <w:webHidden/>
                <w:sz w:val="24"/>
                <w:szCs w:val="24"/>
              </w:rPr>
              <w:fldChar w:fldCharType="end"/>
            </w:r>
          </w:hyperlink>
        </w:p>
        <w:p w14:paraId="6E914DD1" w14:textId="478A74D4" w:rsidR="00071F51" w:rsidRPr="00E404F5" w:rsidRDefault="00000000" w:rsidP="00E404F5">
          <w:pPr>
            <w:pStyle w:val="TOC1"/>
            <w:tabs>
              <w:tab w:val="right" w:leader="dot" w:pos="9350"/>
            </w:tabs>
            <w:spacing w:line="360" w:lineRule="auto"/>
            <w:jc w:val="both"/>
            <w:rPr>
              <w:rFonts w:ascii="Times New Roman" w:hAnsi="Times New Roman" w:cs="Times New Roman"/>
              <w:noProof/>
              <w:sz w:val="24"/>
              <w:szCs w:val="24"/>
            </w:rPr>
          </w:pPr>
          <w:hyperlink w:anchor="_Toc108174845" w:history="1">
            <w:r w:rsidR="00071F51" w:rsidRPr="00E404F5">
              <w:rPr>
                <w:rStyle w:val="Hyperlink"/>
                <w:rFonts w:ascii="Times New Roman" w:hAnsi="Times New Roman" w:cs="Times New Roman"/>
                <w:noProof/>
                <w:sz w:val="24"/>
                <w:szCs w:val="24"/>
              </w:rPr>
              <w:t>5 current business intelligence trends</w:t>
            </w:r>
            <w:r w:rsidR="00071F51" w:rsidRPr="00E404F5">
              <w:rPr>
                <w:rFonts w:ascii="Times New Roman" w:hAnsi="Times New Roman" w:cs="Times New Roman"/>
                <w:noProof/>
                <w:webHidden/>
                <w:sz w:val="24"/>
                <w:szCs w:val="24"/>
              </w:rPr>
              <w:tab/>
            </w:r>
            <w:r w:rsidR="00071F51" w:rsidRPr="00E404F5">
              <w:rPr>
                <w:rFonts w:ascii="Times New Roman" w:hAnsi="Times New Roman" w:cs="Times New Roman"/>
                <w:noProof/>
                <w:webHidden/>
                <w:sz w:val="24"/>
                <w:szCs w:val="24"/>
              </w:rPr>
              <w:fldChar w:fldCharType="begin"/>
            </w:r>
            <w:r w:rsidR="00071F51" w:rsidRPr="00E404F5">
              <w:rPr>
                <w:rFonts w:ascii="Times New Roman" w:hAnsi="Times New Roman" w:cs="Times New Roman"/>
                <w:noProof/>
                <w:webHidden/>
                <w:sz w:val="24"/>
                <w:szCs w:val="24"/>
              </w:rPr>
              <w:instrText xml:space="preserve"> PAGEREF _Toc108174845 \h </w:instrText>
            </w:r>
            <w:r w:rsidR="00071F51" w:rsidRPr="00E404F5">
              <w:rPr>
                <w:rFonts w:ascii="Times New Roman" w:hAnsi="Times New Roman" w:cs="Times New Roman"/>
                <w:noProof/>
                <w:webHidden/>
                <w:sz w:val="24"/>
                <w:szCs w:val="24"/>
              </w:rPr>
            </w:r>
            <w:r w:rsidR="00071F51" w:rsidRPr="00E404F5">
              <w:rPr>
                <w:rFonts w:ascii="Times New Roman" w:hAnsi="Times New Roman" w:cs="Times New Roman"/>
                <w:noProof/>
                <w:webHidden/>
                <w:sz w:val="24"/>
                <w:szCs w:val="24"/>
              </w:rPr>
              <w:fldChar w:fldCharType="separate"/>
            </w:r>
            <w:r w:rsidR="00E404F5">
              <w:rPr>
                <w:rFonts w:ascii="Times New Roman" w:hAnsi="Times New Roman" w:cs="Times New Roman"/>
                <w:noProof/>
                <w:webHidden/>
                <w:sz w:val="24"/>
                <w:szCs w:val="24"/>
              </w:rPr>
              <w:t>4</w:t>
            </w:r>
            <w:r w:rsidR="00071F51" w:rsidRPr="00E404F5">
              <w:rPr>
                <w:rFonts w:ascii="Times New Roman" w:hAnsi="Times New Roman" w:cs="Times New Roman"/>
                <w:noProof/>
                <w:webHidden/>
                <w:sz w:val="24"/>
                <w:szCs w:val="24"/>
              </w:rPr>
              <w:fldChar w:fldCharType="end"/>
            </w:r>
          </w:hyperlink>
        </w:p>
        <w:p w14:paraId="57632DAE" w14:textId="078F4FFD" w:rsidR="00071F51" w:rsidRPr="00E404F5" w:rsidRDefault="00000000" w:rsidP="00E404F5">
          <w:pPr>
            <w:pStyle w:val="TOC2"/>
            <w:tabs>
              <w:tab w:val="right" w:leader="dot" w:pos="9350"/>
            </w:tabs>
            <w:spacing w:line="360" w:lineRule="auto"/>
            <w:jc w:val="both"/>
            <w:rPr>
              <w:rFonts w:ascii="Times New Roman" w:hAnsi="Times New Roman" w:cs="Times New Roman"/>
              <w:noProof/>
              <w:sz w:val="24"/>
              <w:szCs w:val="24"/>
            </w:rPr>
          </w:pPr>
          <w:hyperlink w:anchor="_Toc108174846" w:history="1">
            <w:r w:rsidR="00071F51" w:rsidRPr="00E404F5">
              <w:rPr>
                <w:rStyle w:val="Hyperlink"/>
                <w:rFonts w:ascii="Times New Roman" w:hAnsi="Times New Roman" w:cs="Times New Roman"/>
                <w:noProof/>
                <w:sz w:val="24"/>
                <w:szCs w:val="24"/>
              </w:rPr>
              <w:t>1. Adoption of cloud and SaaS</w:t>
            </w:r>
            <w:r w:rsidR="00071F51" w:rsidRPr="00E404F5">
              <w:rPr>
                <w:rFonts w:ascii="Times New Roman" w:hAnsi="Times New Roman" w:cs="Times New Roman"/>
                <w:noProof/>
                <w:webHidden/>
                <w:sz w:val="24"/>
                <w:szCs w:val="24"/>
              </w:rPr>
              <w:tab/>
            </w:r>
            <w:r w:rsidR="00071F51" w:rsidRPr="00E404F5">
              <w:rPr>
                <w:rFonts w:ascii="Times New Roman" w:hAnsi="Times New Roman" w:cs="Times New Roman"/>
                <w:noProof/>
                <w:webHidden/>
                <w:sz w:val="24"/>
                <w:szCs w:val="24"/>
              </w:rPr>
              <w:fldChar w:fldCharType="begin"/>
            </w:r>
            <w:r w:rsidR="00071F51" w:rsidRPr="00E404F5">
              <w:rPr>
                <w:rFonts w:ascii="Times New Roman" w:hAnsi="Times New Roman" w:cs="Times New Roman"/>
                <w:noProof/>
                <w:webHidden/>
                <w:sz w:val="24"/>
                <w:szCs w:val="24"/>
              </w:rPr>
              <w:instrText xml:space="preserve"> PAGEREF _Toc108174846 \h </w:instrText>
            </w:r>
            <w:r w:rsidR="00071F51" w:rsidRPr="00E404F5">
              <w:rPr>
                <w:rFonts w:ascii="Times New Roman" w:hAnsi="Times New Roman" w:cs="Times New Roman"/>
                <w:noProof/>
                <w:webHidden/>
                <w:sz w:val="24"/>
                <w:szCs w:val="24"/>
              </w:rPr>
            </w:r>
            <w:r w:rsidR="00071F51" w:rsidRPr="00E404F5">
              <w:rPr>
                <w:rFonts w:ascii="Times New Roman" w:hAnsi="Times New Roman" w:cs="Times New Roman"/>
                <w:noProof/>
                <w:webHidden/>
                <w:sz w:val="24"/>
                <w:szCs w:val="24"/>
              </w:rPr>
              <w:fldChar w:fldCharType="separate"/>
            </w:r>
            <w:r w:rsidR="00E404F5">
              <w:rPr>
                <w:rFonts w:ascii="Times New Roman" w:hAnsi="Times New Roman" w:cs="Times New Roman"/>
                <w:noProof/>
                <w:webHidden/>
                <w:sz w:val="24"/>
                <w:szCs w:val="24"/>
              </w:rPr>
              <w:t>4</w:t>
            </w:r>
            <w:r w:rsidR="00071F51" w:rsidRPr="00E404F5">
              <w:rPr>
                <w:rFonts w:ascii="Times New Roman" w:hAnsi="Times New Roman" w:cs="Times New Roman"/>
                <w:noProof/>
                <w:webHidden/>
                <w:sz w:val="24"/>
                <w:szCs w:val="24"/>
              </w:rPr>
              <w:fldChar w:fldCharType="end"/>
            </w:r>
          </w:hyperlink>
        </w:p>
        <w:p w14:paraId="12DC55A3" w14:textId="2B23B47A" w:rsidR="00071F51" w:rsidRPr="00E404F5" w:rsidRDefault="00000000" w:rsidP="00E404F5">
          <w:pPr>
            <w:pStyle w:val="TOC2"/>
            <w:tabs>
              <w:tab w:val="right" w:leader="dot" w:pos="9350"/>
            </w:tabs>
            <w:spacing w:line="360" w:lineRule="auto"/>
            <w:jc w:val="both"/>
            <w:rPr>
              <w:rFonts w:ascii="Times New Roman" w:hAnsi="Times New Roman" w:cs="Times New Roman"/>
              <w:noProof/>
              <w:sz w:val="24"/>
              <w:szCs w:val="24"/>
            </w:rPr>
          </w:pPr>
          <w:hyperlink w:anchor="_Toc108174847" w:history="1">
            <w:r w:rsidR="00071F51" w:rsidRPr="00E404F5">
              <w:rPr>
                <w:rStyle w:val="Hyperlink"/>
                <w:rFonts w:ascii="Times New Roman" w:hAnsi="Times New Roman" w:cs="Times New Roman"/>
                <w:noProof/>
                <w:sz w:val="24"/>
                <w:szCs w:val="24"/>
              </w:rPr>
              <w:t>2. Natural Language Processing (NLP)</w:t>
            </w:r>
            <w:r w:rsidR="00071F51" w:rsidRPr="00E404F5">
              <w:rPr>
                <w:rFonts w:ascii="Times New Roman" w:hAnsi="Times New Roman" w:cs="Times New Roman"/>
                <w:noProof/>
                <w:webHidden/>
                <w:sz w:val="24"/>
                <w:szCs w:val="24"/>
              </w:rPr>
              <w:tab/>
            </w:r>
            <w:r w:rsidR="00071F51" w:rsidRPr="00E404F5">
              <w:rPr>
                <w:rFonts w:ascii="Times New Roman" w:hAnsi="Times New Roman" w:cs="Times New Roman"/>
                <w:noProof/>
                <w:webHidden/>
                <w:sz w:val="24"/>
                <w:szCs w:val="24"/>
              </w:rPr>
              <w:fldChar w:fldCharType="begin"/>
            </w:r>
            <w:r w:rsidR="00071F51" w:rsidRPr="00E404F5">
              <w:rPr>
                <w:rFonts w:ascii="Times New Roman" w:hAnsi="Times New Roman" w:cs="Times New Roman"/>
                <w:noProof/>
                <w:webHidden/>
                <w:sz w:val="24"/>
                <w:szCs w:val="24"/>
              </w:rPr>
              <w:instrText xml:space="preserve"> PAGEREF _Toc108174847 \h </w:instrText>
            </w:r>
            <w:r w:rsidR="00071F51" w:rsidRPr="00E404F5">
              <w:rPr>
                <w:rFonts w:ascii="Times New Roman" w:hAnsi="Times New Roman" w:cs="Times New Roman"/>
                <w:noProof/>
                <w:webHidden/>
                <w:sz w:val="24"/>
                <w:szCs w:val="24"/>
              </w:rPr>
            </w:r>
            <w:r w:rsidR="00071F51" w:rsidRPr="00E404F5">
              <w:rPr>
                <w:rFonts w:ascii="Times New Roman" w:hAnsi="Times New Roman" w:cs="Times New Roman"/>
                <w:noProof/>
                <w:webHidden/>
                <w:sz w:val="24"/>
                <w:szCs w:val="24"/>
              </w:rPr>
              <w:fldChar w:fldCharType="separate"/>
            </w:r>
            <w:r w:rsidR="00E404F5">
              <w:rPr>
                <w:rFonts w:ascii="Times New Roman" w:hAnsi="Times New Roman" w:cs="Times New Roman"/>
                <w:noProof/>
                <w:webHidden/>
                <w:sz w:val="24"/>
                <w:szCs w:val="24"/>
              </w:rPr>
              <w:t>4</w:t>
            </w:r>
            <w:r w:rsidR="00071F51" w:rsidRPr="00E404F5">
              <w:rPr>
                <w:rFonts w:ascii="Times New Roman" w:hAnsi="Times New Roman" w:cs="Times New Roman"/>
                <w:noProof/>
                <w:webHidden/>
                <w:sz w:val="24"/>
                <w:szCs w:val="24"/>
              </w:rPr>
              <w:fldChar w:fldCharType="end"/>
            </w:r>
          </w:hyperlink>
        </w:p>
        <w:p w14:paraId="29CE177F" w14:textId="1B074852" w:rsidR="00071F51" w:rsidRPr="00E404F5" w:rsidRDefault="00000000" w:rsidP="00E404F5">
          <w:pPr>
            <w:pStyle w:val="TOC2"/>
            <w:tabs>
              <w:tab w:val="right" w:leader="dot" w:pos="9350"/>
            </w:tabs>
            <w:spacing w:line="360" w:lineRule="auto"/>
            <w:jc w:val="both"/>
            <w:rPr>
              <w:rFonts w:ascii="Times New Roman" w:hAnsi="Times New Roman" w:cs="Times New Roman"/>
              <w:noProof/>
              <w:sz w:val="24"/>
              <w:szCs w:val="24"/>
            </w:rPr>
          </w:pPr>
          <w:hyperlink w:anchor="_Toc108174848" w:history="1">
            <w:r w:rsidR="00071F51" w:rsidRPr="00E404F5">
              <w:rPr>
                <w:rStyle w:val="Hyperlink"/>
                <w:rFonts w:ascii="Times New Roman" w:hAnsi="Times New Roman" w:cs="Times New Roman"/>
                <w:noProof/>
                <w:sz w:val="24"/>
                <w:szCs w:val="24"/>
              </w:rPr>
              <w:t>3. Data Literacy</w:t>
            </w:r>
            <w:r w:rsidR="00071F51" w:rsidRPr="00E404F5">
              <w:rPr>
                <w:rFonts w:ascii="Times New Roman" w:hAnsi="Times New Roman" w:cs="Times New Roman"/>
                <w:noProof/>
                <w:webHidden/>
                <w:sz w:val="24"/>
                <w:szCs w:val="24"/>
              </w:rPr>
              <w:tab/>
            </w:r>
            <w:r w:rsidR="00071F51" w:rsidRPr="00E404F5">
              <w:rPr>
                <w:rFonts w:ascii="Times New Roman" w:hAnsi="Times New Roman" w:cs="Times New Roman"/>
                <w:noProof/>
                <w:webHidden/>
                <w:sz w:val="24"/>
                <w:szCs w:val="24"/>
              </w:rPr>
              <w:fldChar w:fldCharType="begin"/>
            </w:r>
            <w:r w:rsidR="00071F51" w:rsidRPr="00E404F5">
              <w:rPr>
                <w:rFonts w:ascii="Times New Roman" w:hAnsi="Times New Roman" w:cs="Times New Roman"/>
                <w:noProof/>
                <w:webHidden/>
                <w:sz w:val="24"/>
                <w:szCs w:val="24"/>
              </w:rPr>
              <w:instrText xml:space="preserve"> PAGEREF _Toc108174848 \h </w:instrText>
            </w:r>
            <w:r w:rsidR="00071F51" w:rsidRPr="00E404F5">
              <w:rPr>
                <w:rFonts w:ascii="Times New Roman" w:hAnsi="Times New Roman" w:cs="Times New Roman"/>
                <w:noProof/>
                <w:webHidden/>
                <w:sz w:val="24"/>
                <w:szCs w:val="24"/>
              </w:rPr>
            </w:r>
            <w:r w:rsidR="00071F51" w:rsidRPr="00E404F5">
              <w:rPr>
                <w:rFonts w:ascii="Times New Roman" w:hAnsi="Times New Roman" w:cs="Times New Roman"/>
                <w:noProof/>
                <w:webHidden/>
                <w:sz w:val="24"/>
                <w:szCs w:val="24"/>
              </w:rPr>
              <w:fldChar w:fldCharType="separate"/>
            </w:r>
            <w:r w:rsidR="00E404F5">
              <w:rPr>
                <w:rFonts w:ascii="Times New Roman" w:hAnsi="Times New Roman" w:cs="Times New Roman"/>
                <w:noProof/>
                <w:webHidden/>
                <w:sz w:val="24"/>
                <w:szCs w:val="24"/>
              </w:rPr>
              <w:t>5</w:t>
            </w:r>
            <w:r w:rsidR="00071F51" w:rsidRPr="00E404F5">
              <w:rPr>
                <w:rFonts w:ascii="Times New Roman" w:hAnsi="Times New Roman" w:cs="Times New Roman"/>
                <w:noProof/>
                <w:webHidden/>
                <w:sz w:val="24"/>
                <w:szCs w:val="24"/>
              </w:rPr>
              <w:fldChar w:fldCharType="end"/>
            </w:r>
          </w:hyperlink>
        </w:p>
        <w:p w14:paraId="62682F56" w14:textId="7A30CC84" w:rsidR="00071F51" w:rsidRPr="00E404F5" w:rsidRDefault="00000000" w:rsidP="00E404F5">
          <w:pPr>
            <w:pStyle w:val="TOC2"/>
            <w:tabs>
              <w:tab w:val="right" w:leader="dot" w:pos="9350"/>
            </w:tabs>
            <w:spacing w:line="360" w:lineRule="auto"/>
            <w:jc w:val="both"/>
            <w:rPr>
              <w:rFonts w:ascii="Times New Roman" w:hAnsi="Times New Roman" w:cs="Times New Roman"/>
              <w:noProof/>
              <w:sz w:val="24"/>
              <w:szCs w:val="24"/>
            </w:rPr>
          </w:pPr>
          <w:hyperlink w:anchor="_Toc108174849" w:history="1">
            <w:r w:rsidR="00071F51" w:rsidRPr="00E404F5">
              <w:rPr>
                <w:rStyle w:val="Hyperlink"/>
                <w:rFonts w:ascii="Times New Roman" w:hAnsi="Times New Roman" w:cs="Times New Roman"/>
                <w:noProof/>
                <w:sz w:val="24"/>
                <w:szCs w:val="24"/>
              </w:rPr>
              <w:t>4. Data automation</w:t>
            </w:r>
            <w:r w:rsidR="00071F51" w:rsidRPr="00E404F5">
              <w:rPr>
                <w:rFonts w:ascii="Times New Roman" w:hAnsi="Times New Roman" w:cs="Times New Roman"/>
                <w:noProof/>
                <w:webHidden/>
                <w:sz w:val="24"/>
                <w:szCs w:val="24"/>
              </w:rPr>
              <w:tab/>
            </w:r>
            <w:r w:rsidR="00071F51" w:rsidRPr="00E404F5">
              <w:rPr>
                <w:rFonts w:ascii="Times New Roman" w:hAnsi="Times New Roman" w:cs="Times New Roman"/>
                <w:noProof/>
                <w:webHidden/>
                <w:sz w:val="24"/>
                <w:szCs w:val="24"/>
              </w:rPr>
              <w:fldChar w:fldCharType="begin"/>
            </w:r>
            <w:r w:rsidR="00071F51" w:rsidRPr="00E404F5">
              <w:rPr>
                <w:rFonts w:ascii="Times New Roman" w:hAnsi="Times New Roman" w:cs="Times New Roman"/>
                <w:noProof/>
                <w:webHidden/>
                <w:sz w:val="24"/>
                <w:szCs w:val="24"/>
              </w:rPr>
              <w:instrText xml:space="preserve"> PAGEREF _Toc108174849 \h </w:instrText>
            </w:r>
            <w:r w:rsidR="00071F51" w:rsidRPr="00E404F5">
              <w:rPr>
                <w:rFonts w:ascii="Times New Roman" w:hAnsi="Times New Roman" w:cs="Times New Roman"/>
                <w:noProof/>
                <w:webHidden/>
                <w:sz w:val="24"/>
                <w:szCs w:val="24"/>
              </w:rPr>
            </w:r>
            <w:r w:rsidR="00071F51" w:rsidRPr="00E404F5">
              <w:rPr>
                <w:rFonts w:ascii="Times New Roman" w:hAnsi="Times New Roman" w:cs="Times New Roman"/>
                <w:noProof/>
                <w:webHidden/>
                <w:sz w:val="24"/>
                <w:szCs w:val="24"/>
              </w:rPr>
              <w:fldChar w:fldCharType="separate"/>
            </w:r>
            <w:r w:rsidR="00E404F5">
              <w:rPr>
                <w:rFonts w:ascii="Times New Roman" w:hAnsi="Times New Roman" w:cs="Times New Roman"/>
                <w:noProof/>
                <w:webHidden/>
                <w:sz w:val="24"/>
                <w:szCs w:val="24"/>
              </w:rPr>
              <w:t>5</w:t>
            </w:r>
            <w:r w:rsidR="00071F51" w:rsidRPr="00E404F5">
              <w:rPr>
                <w:rFonts w:ascii="Times New Roman" w:hAnsi="Times New Roman" w:cs="Times New Roman"/>
                <w:noProof/>
                <w:webHidden/>
                <w:sz w:val="24"/>
                <w:szCs w:val="24"/>
              </w:rPr>
              <w:fldChar w:fldCharType="end"/>
            </w:r>
          </w:hyperlink>
        </w:p>
        <w:p w14:paraId="51ECEC07" w14:textId="0049BC38" w:rsidR="00071F51" w:rsidRPr="00E404F5" w:rsidRDefault="00000000" w:rsidP="00E404F5">
          <w:pPr>
            <w:pStyle w:val="TOC2"/>
            <w:tabs>
              <w:tab w:val="right" w:leader="dot" w:pos="9350"/>
            </w:tabs>
            <w:spacing w:line="360" w:lineRule="auto"/>
            <w:jc w:val="both"/>
            <w:rPr>
              <w:rFonts w:ascii="Times New Roman" w:hAnsi="Times New Roman" w:cs="Times New Roman"/>
              <w:noProof/>
              <w:sz w:val="24"/>
              <w:szCs w:val="24"/>
            </w:rPr>
          </w:pPr>
          <w:hyperlink w:anchor="_Toc108174850" w:history="1">
            <w:r w:rsidR="00071F51" w:rsidRPr="00E404F5">
              <w:rPr>
                <w:rStyle w:val="Hyperlink"/>
                <w:rFonts w:ascii="Times New Roman" w:hAnsi="Times New Roman" w:cs="Times New Roman"/>
                <w:noProof/>
                <w:sz w:val="24"/>
                <w:szCs w:val="24"/>
              </w:rPr>
              <w:t>5. Embedded analytics</w:t>
            </w:r>
            <w:r w:rsidR="00071F51" w:rsidRPr="00E404F5">
              <w:rPr>
                <w:rFonts w:ascii="Times New Roman" w:hAnsi="Times New Roman" w:cs="Times New Roman"/>
                <w:noProof/>
                <w:webHidden/>
                <w:sz w:val="24"/>
                <w:szCs w:val="24"/>
              </w:rPr>
              <w:tab/>
            </w:r>
            <w:r w:rsidR="00071F51" w:rsidRPr="00E404F5">
              <w:rPr>
                <w:rFonts w:ascii="Times New Roman" w:hAnsi="Times New Roman" w:cs="Times New Roman"/>
                <w:noProof/>
                <w:webHidden/>
                <w:sz w:val="24"/>
                <w:szCs w:val="24"/>
              </w:rPr>
              <w:fldChar w:fldCharType="begin"/>
            </w:r>
            <w:r w:rsidR="00071F51" w:rsidRPr="00E404F5">
              <w:rPr>
                <w:rFonts w:ascii="Times New Roman" w:hAnsi="Times New Roman" w:cs="Times New Roman"/>
                <w:noProof/>
                <w:webHidden/>
                <w:sz w:val="24"/>
                <w:szCs w:val="24"/>
              </w:rPr>
              <w:instrText xml:space="preserve"> PAGEREF _Toc108174850 \h </w:instrText>
            </w:r>
            <w:r w:rsidR="00071F51" w:rsidRPr="00E404F5">
              <w:rPr>
                <w:rFonts w:ascii="Times New Roman" w:hAnsi="Times New Roman" w:cs="Times New Roman"/>
                <w:noProof/>
                <w:webHidden/>
                <w:sz w:val="24"/>
                <w:szCs w:val="24"/>
              </w:rPr>
            </w:r>
            <w:r w:rsidR="00071F51" w:rsidRPr="00E404F5">
              <w:rPr>
                <w:rFonts w:ascii="Times New Roman" w:hAnsi="Times New Roman" w:cs="Times New Roman"/>
                <w:noProof/>
                <w:webHidden/>
                <w:sz w:val="24"/>
                <w:szCs w:val="24"/>
              </w:rPr>
              <w:fldChar w:fldCharType="separate"/>
            </w:r>
            <w:r w:rsidR="00E404F5">
              <w:rPr>
                <w:rFonts w:ascii="Times New Roman" w:hAnsi="Times New Roman" w:cs="Times New Roman"/>
                <w:noProof/>
                <w:webHidden/>
                <w:sz w:val="24"/>
                <w:szCs w:val="24"/>
              </w:rPr>
              <w:t>6</w:t>
            </w:r>
            <w:r w:rsidR="00071F51" w:rsidRPr="00E404F5">
              <w:rPr>
                <w:rFonts w:ascii="Times New Roman" w:hAnsi="Times New Roman" w:cs="Times New Roman"/>
                <w:noProof/>
                <w:webHidden/>
                <w:sz w:val="24"/>
                <w:szCs w:val="24"/>
              </w:rPr>
              <w:fldChar w:fldCharType="end"/>
            </w:r>
          </w:hyperlink>
        </w:p>
        <w:p w14:paraId="0927B711" w14:textId="7F71F229" w:rsidR="00071F51" w:rsidRPr="00E404F5" w:rsidRDefault="00000000" w:rsidP="00E404F5">
          <w:pPr>
            <w:pStyle w:val="TOC1"/>
            <w:tabs>
              <w:tab w:val="right" w:leader="dot" w:pos="9350"/>
            </w:tabs>
            <w:spacing w:line="360" w:lineRule="auto"/>
            <w:jc w:val="both"/>
            <w:rPr>
              <w:rFonts w:ascii="Times New Roman" w:hAnsi="Times New Roman" w:cs="Times New Roman"/>
              <w:noProof/>
              <w:sz w:val="24"/>
              <w:szCs w:val="24"/>
            </w:rPr>
          </w:pPr>
          <w:hyperlink w:anchor="_Toc108174851" w:history="1">
            <w:r w:rsidR="00071F51" w:rsidRPr="00E404F5">
              <w:rPr>
                <w:rStyle w:val="Hyperlink"/>
                <w:rFonts w:ascii="Times New Roman" w:hAnsi="Times New Roman" w:cs="Times New Roman"/>
                <w:noProof/>
                <w:sz w:val="24"/>
                <w:szCs w:val="24"/>
              </w:rPr>
              <w:t>Conclusion</w:t>
            </w:r>
            <w:r w:rsidR="00071F51" w:rsidRPr="00E404F5">
              <w:rPr>
                <w:rFonts w:ascii="Times New Roman" w:hAnsi="Times New Roman" w:cs="Times New Roman"/>
                <w:noProof/>
                <w:webHidden/>
                <w:sz w:val="24"/>
                <w:szCs w:val="24"/>
              </w:rPr>
              <w:tab/>
            </w:r>
            <w:r w:rsidR="00071F51" w:rsidRPr="00E404F5">
              <w:rPr>
                <w:rFonts w:ascii="Times New Roman" w:hAnsi="Times New Roman" w:cs="Times New Roman"/>
                <w:noProof/>
                <w:webHidden/>
                <w:sz w:val="24"/>
                <w:szCs w:val="24"/>
              </w:rPr>
              <w:fldChar w:fldCharType="begin"/>
            </w:r>
            <w:r w:rsidR="00071F51" w:rsidRPr="00E404F5">
              <w:rPr>
                <w:rFonts w:ascii="Times New Roman" w:hAnsi="Times New Roman" w:cs="Times New Roman"/>
                <w:noProof/>
                <w:webHidden/>
                <w:sz w:val="24"/>
                <w:szCs w:val="24"/>
              </w:rPr>
              <w:instrText xml:space="preserve"> PAGEREF _Toc108174851 \h </w:instrText>
            </w:r>
            <w:r w:rsidR="00071F51" w:rsidRPr="00E404F5">
              <w:rPr>
                <w:rFonts w:ascii="Times New Roman" w:hAnsi="Times New Roman" w:cs="Times New Roman"/>
                <w:noProof/>
                <w:webHidden/>
                <w:sz w:val="24"/>
                <w:szCs w:val="24"/>
              </w:rPr>
            </w:r>
            <w:r w:rsidR="00071F51" w:rsidRPr="00E404F5">
              <w:rPr>
                <w:rFonts w:ascii="Times New Roman" w:hAnsi="Times New Roman" w:cs="Times New Roman"/>
                <w:noProof/>
                <w:webHidden/>
                <w:sz w:val="24"/>
                <w:szCs w:val="24"/>
              </w:rPr>
              <w:fldChar w:fldCharType="separate"/>
            </w:r>
            <w:r w:rsidR="00E404F5">
              <w:rPr>
                <w:rFonts w:ascii="Times New Roman" w:hAnsi="Times New Roman" w:cs="Times New Roman"/>
                <w:noProof/>
                <w:webHidden/>
                <w:sz w:val="24"/>
                <w:szCs w:val="24"/>
              </w:rPr>
              <w:t>7</w:t>
            </w:r>
            <w:r w:rsidR="00071F51" w:rsidRPr="00E404F5">
              <w:rPr>
                <w:rFonts w:ascii="Times New Roman" w:hAnsi="Times New Roman" w:cs="Times New Roman"/>
                <w:noProof/>
                <w:webHidden/>
                <w:sz w:val="24"/>
                <w:szCs w:val="24"/>
              </w:rPr>
              <w:fldChar w:fldCharType="end"/>
            </w:r>
          </w:hyperlink>
        </w:p>
        <w:p w14:paraId="53A6B794" w14:textId="04A17AE8" w:rsidR="00071F51" w:rsidRPr="00E404F5" w:rsidRDefault="00000000" w:rsidP="00E404F5">
          <w:pPr>
            <w:pStyle w:val="TOC1"/>
            <w:tabs>
              <w:tab w:val="right" w:leader="dot" w:pos="9350"/>
            </w:tabs>
            <w:spacing w:line="360" w:lineRule="auto"/>
            <w:jc w:val="both"/>
            <w:rPr>
              <w:rFonts w:ascii="Times New Roman" w:hAnsi="Times New Roman" w:cs="Times New Roman"/>
              <w:noProof/>
              <w:sz w:val="24"/>
              <w:szCs w:val="24"/>
            </w:rPr>
          </w:pPr>
          <w:hyperlink w:anchor="_Toc108174852" w:history="1">
            <w:r w:rsidR="00071F51" w:rsidRPr="00E404F5">
              <w:rPr>
                <w:rStyle w:val="Hyperlink"/>
                <w:rFonts w:ascii="Times New Roman" w:hAnsi="Times New Roman" w:cs="Times New Roman"/>
                <w:noProof/>
                <w:sz w:val="24"/>
                <w:szCs w:val="24"/>
              </w:rPr>
              <w:t>References</w:t>
            </w:r>
            <w:r w:rsidR="00071F51" w:rsidRPr="00E404F5">
              <w:rPr>
                <w:rFonts w:ascii="Times New Roman" w:hAnsi="Times New Roman" w:cs="Times New Roman"/>
                <w:noProof/>
                <w:webHidden/>
                <w:sz w:val="24"/>
                <w:szCs w:val="24"/>
              </w:rPr>
              <w:tab/>
            </w:r>
            <w:r w:rsidR="00071F51" w:rsidRPr="00E404F5">
              <w:rPr>
                <w:rFonts w:ascii="Times New Roman" w:hAnsi="Times New Roman" w:cs="Times New Roman"/>
                <w:noProof/>
                <w:webHidden/>
                <w:sz w:val="24"/>
                <w:szCs w:val="24"/>
              </w:rPr>
              <w:fldChar w:fldCharType="begin"/>
            </w:r>
            <w:r w:rsidR="00071F51" w:rsidRPr="00E404F5">
              <w:rPr>
                <w:rFonts w:ascii="Times New Roman" w:hAnsi="Times New Roman" w:cs="Times New Roman"/>
                <w:noProof/>
                <w:webHidden/>
                <w:sz w:val="24"/>
                <w:szCs w:val="24"/>
              </w:rPr>
              <w:instrText xml:space="preserve"> PAGEREF _Toc108174852 \h </w:instrText>
            </w:r>
            <w:r w:rsidR="00071F51" w:rsidRPr="00E404F5">
              <w:rPr>
                <w:rFonts w:ascii="Times New Roman" w:hAnsi="Times New Roman" w:cs="Times New Roman"/>
                <w:noProof/>
                <w:webHidden/>
                <w:sz w:val="24"/>
                <w:szCs w:val="24"/>
              </w:rPr>
            </w:r>
            <w:r w:rsidR="00071F51" w:rsidRPr="00E404F5">
              <w:rPr>
                <w:rFonts w:ascii="Times New Roman" w:hAnsi="Times New Roman" w:cs="Times New Roman"/>
                <w:noProof/>
                <w:webHidden/>
                <w:sz w:val="24"/>
                <w:szCs w:val="24"/>
              </w:rPr>
              <w:fldChar w:fldCharType="separate"/>
            </w:r>
            <w:r w:rsidR="00E404F5">
              <w:rPr>
                <w:rFonts w:ascii="Times New Roman" w:hAnsi="Times New Roman" w:cs="Times New Roman"/>
                <w:noProof/>
                <w:webHidden/>
                <w:sz w:val="24"/>
                <w:szCs w:val="24"/>
              </w:rPr>
              <w:t>8</w:t>
            </w:r>
            <w:r w:rsidR="00071F51" w:rsidRPr="00E404F5">
              <w:rPr>
                <w:rFonts w:ascii="Times New Roman" w:hAnsi="Times New Roman" w:cs="Times New Roman"/>
                <w:noProof/>
                <w:webHidden/>
                <w:sz w:val="24"/>
                <w:szCs w:val="24"/>
              </w:rPr>
              <w:fldChar w:fldCharType="end"/>
            </w:r>
          </w:hyperlink>
        </w:p>
        <w:p w14:paraId="4F011E9B" w14:textId="61EF5A17" w:rsidR="00071F51" w:rsidRDefault="00071F51" w:rsidP="00E404F5">
          <w:pPr>
            <w:spacing w:line="360" w:lineRule="auto"/>
            <w:jc w:val="both"/>
          </w:pPr>
          <w:r w:rsidRPr="00E404F5">
            <w:rPr>
              <w:rFonts w:ascii="Times New Roman" w:hAnsi="Times New Roman" w:cs="Times New Roman"/>
              <w:b/>
              <w:bCs/>
              <w:noProof/>
              <w:sz w:val="24"/>
              <w:szCs w:val="24"/>
            </w:rPr>
            <w:fldChar w:fldCharType="end"/>
          </w:r>
        </w:p>
      </w:sdtContent>
    </w:sdt>
    <w:p w14:paraId="0D47D07C" w14:textId="1A344FCF" w:rsidR="00EA0125" w:rsidRDefault="00EA0125">
      <w:pPr>
        <w:rPr>
          <w:rFonts w:ascii="Times New Roman" w:hAnsi="Times New Roman" w:cs="Times New Roman"/>
          <w:sz w:val="24"/>
          <w:szCs w:val="24"/>
        </w:rPr>
      </w:pPr>
    </w:p>
    <w:p w14:paraId="2800F4CD" w14:textId="77777777" w:rsidR="00071F51" w:rsidRDefault="00071F51">
      <w:pPr>
        <w:rPr>
          <w:rFonts w:ascii="Times New Roman" w:eastAsiaTheme="majorEastAsia" w:hAnsi="Times New Roman" w:cstheme="majorBidi"/>
          <w:b/>
          <w:color w:val="2F5496" w:themeColor="accent1" w:themeShade="BF"/>
          <w:sz w:val="32"/>
          <w:szCs w:val="32"/>
        </w:rPr>
      </w:pPr>
      <w:bookmarkStart w:id="1" w:name="_Toc108174844"/>
      <w:r>
        <w:br w:type="page"/>
      </w:r>
    </w:p>
    <w:p w14:paraId="2C319162" w14:textId="5E6A1DAA" w:rsidR="00286BE8" w:rsidRPr="00EA0125" w:rsidRDefault="00286BE8" w:rsidP="00EA0125">
      <w:pPr>
        <w:pStyle w:val="Heading1"/>
      </w:pPr>
      <w:r w:rsidRPr="00EA0125">
        <w:lastRenderedPageBreak/>
        <w:t>Introduction</w:t>
      </w:r>
      <w:bookmarkEnd w:id="1"/>
      <w:r w:rsidRPr="00EA0125">
        <w:t xml:space="preserve"> </w:t>
      </w:r>
    </w:p>
    <w:p w14:paraId="7FD4B39D" w14:textId="081F05F6" w:rsidR="00286BE8" w:rsidRPr="00EA0125" w:rsidRDefault="00286BE8" w:rsidP="00EA0125">
      <w:pPr>
        <w:spacing w:line="360" w:lineRule="auto"/>
        <w:jc w:val="both"/>
        <w:rPr>
          <w:rFonts w:ascii="Times New Roman" w:hAnsi="Times New Roman" w:cs="Times New Roman"/>
          <w:sz w:val="24"/>
          <w:szCs w:val="24"/>
        </w:rPr>
      </w:pPr>
      <w:r w:rsidRPr="00EA0125">
        <w:rPr>
          <w:rFonts w:ascii="Times New Roman" w:hAnsi="Times New Roman" w:cs="Times New Roman"/>
          <w:sz w:val="24"/>
          <w:szCs w:val="24"/>
        </w:rPr>
        <w:t xml:space="preserve">This report concentrates on demonstrating the current trends of business intelligence that </w:t>
      </w:r>
      <w:r w:rsidR="003C1595" w:rsidRPr="00EA0125">
        <w:rPr>
          <w:rFonts w:ascii="Times New Roman" w:hAnsi="Times New Roman" w:cs="Times New Roman"/>
          <w:sz w:val="24"/>
          <w:szCs w:val="24"/>
        </w:rPr>
        <w:t xml:space="preserve">will soon be a part and parcel of every business. Businesses are now looking for ways that will help them in ensuring long-term sustainability and investment in information technology can be one of the feasible options firms can consider. In this task, five current trends including </w:t>
      </w:r>
      <w:r w:rsidR="009D5A71" w:rsidRPr="00EA0125">
        <w:rPr>
          <w:rFonts w:ascii="Times New Roman" w:hAnsi="Times New Roman" w:cs="Times New Roman"/>
          <w:sz w:val="24"/>
          <w:szCs w:val="24"/>
        </w:rPr>
        <w:t>businesses’</w:t>
      </w:r>
      <w:r w:rsidR="003C1595" w:rsidRPr="00EA0125">
        <w:rPr>
          <w:rFonts w:ascii="Times New Roman" w:hAnsi="Times New Roman" w:cs="Times New Roman"/>
          <w:sz w:val="24"/>
          <w:szCs w:val="24"/>
        </w:rPr>
        <w:t xml:space="preserve"> adoption of cloud and SaaS </w:t>
      </w:r>
      <w:r w:rsidR="009D5A71" w:rsidRPr="00EA0125">
        <w:rPr>
          <w:rFonts w:ascii="Times New Roman" w:hAnsi="Times New Roman" w:cs="Times New Roman"/>
          <w:sz w:val="24"/>
          <w:szCs w:val="24"/>
        </w:rPr>
        <w:t>services</w:t>
      </w:r>
      <w:r w:rsidR="003C1595" w:rsidRPr="00EA0125">
        <w:rPr>
          <w:rFonts w:ascii="Times New Roman" w:hAnsi="Times New Roman" w:cs="Times New Roman"/>
          <w:sz w:val="24"/>
          <w:szCs w:val="24"/>
        </w:rPr>
        <w:t xml:space="preserve">, </w:t>
      </w:r>
      <w:r w:rsidR="009D5A71" w:rsidRPr="00EA0125">
        <w:rPr>
          <w:rFonts w:ascii="Times New Roman" w:hAnsi="Times New Roman" w:cs="Times New Roman"/>
          <w:sz w:val="24"/>
          <w:szCs w:val="24"/>
        </w:rPr>
        <w:t xml:space="preserve">application of natural language processing, data literacy, data automation and embedded analytics have been delineated in terms of their value-added features to business organizations. </w:t>
      </w:r>
    </w:p>
    <w:p w14:paraId="561C70E0" w14:textId="77777777" w:rsidR="00286BE8" w:rsidRPr="00EA0125" w:rsidRDefault="00286BE8" w:rsidP="00EA0125">
      <w:pPr>
        <w:spacing w:line="360" w:lineRule="auto"/>
        <w:jc w:val="both"/>
        <w:rPr>
          <w:rFonts w:ascii="Times New Roman" w:hAnsi="Times New Roman" w:cs="Times New Roman"/>
          <w:sz w:val="24"/>
          <w:szCs w:val="24"/>
        </w:rPr>
      </w:pPr>
    </w:p>
    <w:p w14:paraId="4E256220" w14:textId="77777777" w:rsidR="00EA0125" w:rsidRDefault="00EA0125">
      <w:pPr>
        <w:rPr>
          <w:rFonts w:ascii="Times New Roman" w:hAnsi="Times New Roman" w:cs="Times New Roman"/>
          <w:sz w:val="24"/>
          <w:szCs w:val="24"/>
        </w:rPr>
      </w:pPr>
      <w:r>
        <w:rPr>
          <w:rFonts w:ascii="Times New Roman" w:hAnsi="Times New Roman" w:cs="Times New Roman"/>
          <w:sz w:val="24"/>
          <w:szCs w:val="24"/>
        </w:rPr>
        <w:br w:type="page"/>
      </w:r>
    </w:p>
    <w:p w14:paraId="0ADD72E3" w14:textId="13DADB8D" w:rsidR="00286BE8" w:rsidRPr="00EA0125" w:rsidRDefault="009D5A71" w:rsidP="00EA0125">
      <w:pPr>
        <w:pStyle w:val="Heading1"/>
      </w:pPr>
      <w:bookmarkStart w:id="2" w:name="_Toc108174845"/>
      <w:r w:rsidRPr="00EA0125">
        <w:lastRenderedPageBreak/>
        <w:t>5 current business intelligence trends</w:t>
      </w:r>
      <w:bookmarkEnd w:id="2"/>
      <w:r w:rsidRPr="00EA0125">
        <w:t xml:space="preserve"> </w:t>
      </w:r>
    </w:p>
    <w:p w14:paraId="3A757527" w14:textId="1C232209" w:rsidR="00254648" w:rsidRPr="00EA0125" w:rsidRDefault="00DC7581" w:rsidP="00EA0125">
      <w:pPr>
        <w:spacing w:line="360" w:lineRule="auto"/>
        <w:jc w:val="both"/>
        <w:rPr>
          <w:rFonts w:ascii="Times New Roman" w:hAnsi="Times New Roman" w:cs="Times New Roman"/>
          <w:sz w:val="24"/>
          <w:szCs w:val="24"/>
        </w:rPr>
      </w:pPr>
      <w:r w:rsidRPr="00EA0125">
        <w:rPr>
          <w:rFonts w:ascii="Times New Roman" w:hAnsi="Times New Roman" w:cs="Times New Roman"/>
          <w:sz w:val="24"/>
          <w:szCs w:val="24"/>
        </w:rPr>
        <w:t>Business intelligence has been the buzzword in the arena of business for the twenty-first century. Businesses of all sizes are now dependent on business analytics as information is the most precise resource that can change the game and ensure the organizations are still in the game. That is, to sustain for the longer term, business organizations need to be in active touch with different business intelligence trends like the following ones.</w:t>
      </w:r>
    </w:p>
    <w:p w14:paraId="413523A8" w14:textId="28FC68B5" w:rsidR="00DC7581" w:rsidRPr="00EA0125" w:rsidRDefault="00EA0125" w:rsidP="00EA0125">
      <w:pPr>
        <w:pStyle w:val="Heading2"/>
      </w:pPr>
      <w:bookmarkStart w:id="3" w:name="_Toc108174846"/>
      <w:r>
        <w:t xml:space="preserve">1. </w:t>
      </w:r>
      <w:r w:rsidR="00087952" w:rsidRPr="00EA0125">
        <w:t>Adoption of cloud and SaaS</w:t>
      </w:r>
      <w:bookmarkEnd w:id="3"/>
    </w:p>
    <w:p w14:paraId="71E8565D" w14:textId="722ECE20" w:rsidR="00087952" w:rsidRPr="00EA0125" w:rsidRDefault="00087952" w:rsidP="00EA0125">
      <w:pPr>
        <w:spacing w:line="360" w:lineRule="auto"/>
        <w:jc w:val="both"/>
        <w:rPr>
          <w:rFonts w:ascii="Times New Roman" w:hAnsi="Times New Roman" w:cs="Times New Roman"/>
          <w:sz w:val="24"/>
          <w:szCs w:val="24"/>
        </w:rPr>
      </w:pPr>
      <w:r w:rsidRPr="00EA0125">
        <w:rPr>
          <w:rFonts w:ascii="Times New Roman" w:hAnsi="Times New Roman" w:cs="Times New Roman"/>
          <w:sz w:val="24"/>
          <w:szCs w:val="24"/>
        </w:rPr>
        <w:t xml:space="preserve">The global pandemic made all businesses curtail their physical operations </w:t>
      </w:r>
      <w:r w:rsidR="000D2E44" w:rsidRPr="00EA0125">
        <w:rPr>
          <w:rFonts w:ascii="Times New Roman" w:hAnsi="Times New Roman" w:cs="Times New Roman"/>
          <w:sz w:val="24"/>
          <w:szCs w:val="24"/>
        </w:rPr>
        <w:t xml:space="preserve">and obliged them to do everything possible to convert their offline business model into online. It resulted in a rise in the application of cloud computing and software as a service (SaaS). Along with SaaS, cloud </w:t>
      </w:r>
      <w:r w:rsidR="00FE7527" w:rsidRPr="00EA0125">
        <w:rPr>
          <w:rFonts w:ascii="Times New Roman" w:hAnsi="Times New Roman" w:cs="Times New Roman"/>
          <w:sz w:val="24"/>
          <w:szCs w:val="24"/>
        </w:rPr>
        <w:t>services</w:t>
      </w:r>
      <w:r w:rsidR="000D2E44" w:rsidRPr="00EA0125">
        <w:rPr>
          <w:rFonts w:ascii="Times New Roman" w:hAnsi="Times New Roman" w:cs="Times New Roman"/>
          <w:sz w:val="24"/>
          <w:szCs w:val="24"/>
        </w:rPr>
        <w:t xml:space="preserve"> can also be enjoyed through </w:t>
      </w:r>
      <w:r w:rsidR="006703EA" w:rsidRPr="00EA0125">
        <w:rPr>
          <w:rFonts w:ascii="Times New Roman" w:hAnsi="Times New Roman" w:cs="Times New Roman"/>
          <w:sz w:val="24"/>
          <w:szCs w:val="24"/>
        </w:rPr>
        <w:t xml:space="preserve">the </w:t>
      </w:r>
      <w:r w:rsidR="000D2E44" w:rsidRPr="00EA0125">
        <w:rPr>
          <w:rFonts w:ascii="Times New Roman" w:hAnsi="Times New Roman" w:cs="Times New Roman"/>
          <w:sz w:val="24"/>
          <w:szCs w:val="24"/>
        </w:rPr>
        <w:t xml:space="preserve">public or private platform. According to Gartner (2021), within 2023, more than 40% of business activities </w:t>
      </w:r>
      <w:r w:rsidR="006703EA" w:rsidRPr="00EA0125">
        <w:rPr>
          <w:rFonts w:ascii="Times New Roman" w:hAnsi="Times New Roman" w:cs="Times New Roman"/>
          <w:sz w:val="24"/>
          <w:szCs w:val="24"/>
        </w:rPr>
        <w:t>are</w:t>
      </w:r>
      <w:r w:rsidR="000D2E44" w:rsidRPr="00EA0125">
        <w:rPr>
          <w:rFonts w:ascii="Times New Roman" w:hAnsi="Times New Roman" w:cs="Times New Roman"/>
          <w:sz w:val="24"/>
          <w:szCs w:val="24"/>
        </w:rPr>
        <w:t xml:space="preserve"> expected to be carried </w:t>
      </w:r>
      <w:r w:rsidR="006703EA" w:rsidRPr="00EA0125">
        <w:rPr>
          <w:rFonts w:ascii="Times New Roman" w:hAnsi="Times New Roman" w:cs="Times New Roman"/>
          <w:sz w:val="24"/>
          <w:szCs w:val="24"/>
        </w:rPr>
        <w:t>out</w:t>
      </w:r>
      <w:r w:rsidR="000D2E44" w:rsidRPr="00EA0125">
        <w:rPr>
          <w:rFonts w:ascii="Times New Roman" w:hAnsi="Times New Roman" w:cs="Times New Roman"/>
          <w:sz w:val="24"/>
          <w:szCs w:val="24"/>
        </w:rPr>
        <w:t xml:space="preserve"> using cloud services </w:t>
      </w:r>
      <w:r w:rsidR="006703EA" w:rsidRPr="00EA0125">
        <w:rPr>
          <w:rFonts w:ascii="Times New Roman" w:hAnsi="Times New Roman" w:cs="Times New Roman"/>
          <w:sz w:val="24"/>
          <w:szCs w:val="24"/>
        </w:rPr>
        <w:t>which</w:t>
      </w:r>
      <w:r w:rsidR="000D2E44" w:rsidRPr="00EA0125">
        <w:rPr>
          <w:rFonts w:ascii="Times New Roman" w:hAnsi="Times New Roman" w:cs="Times New Roman"/>
          <w:sz w:val="24"/>
          <w:szCs w:val="24"/>
        </w:rPr>
        <w:t xml:space="preserve"> is double the workload carried on in 2020</w:t>
      </w:r>
      <w:r w:rsidR="009D5A71" w:rsidRPr="00EA0125">
        <w:rPr>
          <w:rFonts w:ascii="Times New Roman" w:hAnsi="Times New Roman" w:cs="Times New Roman"/>
          <w:sz w:val="24"/>
          <w:szCs w:val="24"/>
        </w:rPr>
        <w:t xml:space="preserve"> (</w:t>
      </w:r>
      <w:proofErr w:type="spellStart"/>
      <w:r w:rsidR="009D5A71" w:rsidRPr="00EA0125">
        <w:rPr>
          <w:rFonts w:ascii="Times New Roman" w:hAnsi="Times New Roman" w:cs="Times New Roman"/>
          <w:sz w:val="24"/>
          <w:szCs w:val="24"/>
        </w:rPr>
        <w:t>Hamidinava</w:t>
      </w:r>
      <w:proofErr w:type="spellEnd"/>
      <w:r w:rsidR="009D5A71" w:rsidRPr="00EA0125">
        <w:rPr>
          <w:rFonts w:ascii="Times New Roman" w:hAnsi="Times New Roman" w:cs="Times New Roman"/>
          <w:sz w:val="24"/>
          <w:szCs w:val="24"/>
        </w:rPr>
        <w:t>, 2021)</w:t>
      </w:r>
      <w:r w:rsidR="000D2E44" w:rsidRPr="00EA0125">
        <w:rPr>
          <w:rFonts w:ascii="Times New Roman" w:hAnsi="Times New Roman" w:cs="Times New Roman"/>
          <w:sz w:val="24"/>
          <w:szCs w:val="24"/>
        </w:rPr>
        <w:t>.</w:t>
      </w:r>
      <w:r w:rsidR="006703EA" w:rsidRPr="00EA0125">
        <w:rPr>
          <w:rFonts w:ascii="Times New Roman" w:hAnsi="Times New Roman" w:cs="Times New Roman"/>
          <w:sz w:val="24"/>
          <w:szCs w:val="24"/>
        </w:rPr>
        <w:t xml:space="preserve"> In 2022, the value of public cloud services is expected to be </w:t>
      </w:r>
      <w:r w:rsidR="00D35E31">
        <w:rPr>
          <w:rFonts w:ascii="Times New Roman" w:hAnsi="Times New Roman" w:cs="Times New Roman"/>
          <w:sz w:val="24"/>
          <w:szCs w:val="24"/>
        </w:rPr>
        <w:t>£</w:t>
      </w:r>
      <w:r w:rsidR="006703EA" w:rsidRPr="00EA0125">
        <w:rPr>
          <w:rFonts w:ascii="Times New Roman" w:hAnsi="Times New Roman" w:cs="Times New Roman"/>
          <w:sz w:val="24"/>
          <w:szCs w:val="24"/>
        </w:rPr>
        <w:t xml:space="preserve">400 billion approximately which was around </w:t>
      </w:r>
      <w:r w:rsidR="00D35E31">
        <w:rPr>
          <w:rFonts w:ascii="Times New Roman" w:hAnsi="Times New Roman" w:cs="Times New Roman"/>
          <w:sz w:val="24"/>
          <w:szCs w:val="24"/>
        </w:rPr>
        <w:t>£</w:t>
      </w:r>
      <w:r w:rsidR="006703EA" w:rsidRPr="00EA0125">
        <w:rPr>
          <w:rFonts w:ascii="Times New Roman" w:hAnsi="Times New Roman" w:cs="Times New Roman"/>
          <w:sz w:val="24"/>
          <w:szCs w:val="24"/>
        </w:rPr>
        <w:t xml:space="preserve">270 billion two years ago. IDC predicted that the use of cloud computing throughout the world would exceed </w:t>
      </w:r>
      <w:r w:rsidR="00D35E31">
        <w:rPr>
          <w:rFonts w:ascii="Times New Roman" w:hAnsi="Times New Roman" w:cs="Times New Roman"/>
          <w:sz w:val="24"/>
          <w:szCs w:val="24"/>
        </w:rPr>
        <w:t>£</w:t>
      </w:r>
      <w:r w:rsidR="006703EA" w:rsidRPr="00EA0125">
        <w:rPr>
          <w:rFonts w:ascii="Times New Roman" w:hAnsi="Times New Roman" w:cs="Times New Roman"/>
          <w:sz w:val="24"/>
          <w:szCs w:val="24"/>
        </w:rPr>
        <w:t xml:space="preserve">1 trillion by 2024. </w:t>
      </w:r>
      <w:r w:rsidR="00FE7527" w:rsidRPr="00EA0125">
        <w:rPr>
          <w:rFonts w:ascii="Times New Roman" w:hAnsi="Times New Roman" w:cs="Times New Roman"/>
          <w:sz w:val="24"/>
          <w:szCs w:val="24"/>
        </w:rPr>
        <w:t>All</w:t>
      </w:r>
      <w:r w:rsidR="006703EA" w:rsidRPr="00EA0125">
        <w:rPr>
          <w:rFonts w:ascii="Times New Roman" w:hAnsi="Times New Roman" w:cs="Times New Roman"/>
          <w:sz w:val="24"/>
          <w:szCs w:val="24"/>
        </w:rPr>
        <w:t xml:space="preserve"> these statistics convey the potentiality and demand for cloud services in the business world for reshaping their operation. Especially, the demand for SaaS</w:t>
      </w:r>
      <w:r w:rsidR="008634A6" w:rsidRPr="00EA0125">
        <w:rPr>
          <w:rFonts w:ascii="Times New Roman" w:hAnsi="Times New Roman" w:cs="Times New Roman"/>
          <w:sz w:val="24"/>
          <w:szCs w:val="24"/>
        </w:rPr>
        <w:t xml:space="preserve"> is on the rise. Businesses do not require to maintain any hardware or software on their own if they take the service of SaaS. The providers are used to </w:t>
      </w:r>
      <w:r w:rsidR="00FE7527" w:rsidRPr="00EA0125">
        <w:rPr>
          <w:rFonts w:ascii="Times New Roman" w:hAnsi="Times New Roman" w:cs="Times New Roman"/>
          <w:sz w:val="24"/>
          <w:szCs w:val="24"/>
        </w:rPr>
        <w:t>managing</w:t>
      </w:r>
      <w:r w:rsidR="008634A6" w:rsidRPr="00EA0125">
        <w:rPr>
          <w:rFonts w:ascii="Times New Roman" w:hAnsi="Times New Roman" w:cs="Times New Roman"/>
          <w:sz w:val="24"/>
          <w:szCs w:val="24"/>
        </w:rPr>
        <w:t xml:space="preserve"> who will access a particular software service. It saves enterprises money and effort. </w:t>
      </w:r>
      <w:r w:rsidR="009D5A71" w:rsidRPr="00EA0125">
        <w:rPr>
          <w:rFonts w:ascii="Times New Roman" w:hAnsi="Times New Roman" w:cs="Times New Roman"/>
          <w:sz w:val="24"/>
          <w:szCs w:val="24"/>
        </w:rPr>
        <w:t xml:space="preserve">According to </w:t>
      </w:r>
      <w:proofErr w:type="spellStart"/>
      <w:r w:rsidR="009D5A71" w:rsidRPr="00EA0125">
        <w:rPr>
          <w:rFonts w:ascii="Times New Roman" w:hAnsi="Times New Roman" w:cs="Times New Roman"/>
          <w:sz w:val="24"/>
          <w:szCs w:val="24"/>
        </w:rPr>
        <w:t>Gikandi</w:t>
      </w:r>
      <w:proofErr w:type="spellEnd"/>
      <w:r w:rsidR="009D5A71" w:rsidRPr="00EA0125">
        <w:rPr>
          <w:rFonts w:ascii="Times New Roman" w:hAnsi="Times New Roman" w:cs="Times New Roman"/>
          <w:sz w:val="24"/>
          <w:szCs w:val="24"/>
        </w:rPr>
        <w:t xml:space="preserve"> and Njuguna (2021), </w:t>
      </w:r>
      <w:r w:rsidR="008634A6" w:rsidRPr="00EA0125">
        <w:rPr>
          <w:rFonts w:ascii="Times New Roman" w:hAnsi="Times New Roman" w:cs="Times New Roman"/>
          <w:sz w:val="24"/>
          <w:szCs w:val="24"/>
        </w:rPr>
        <w:t xml:space="preserve">Microsoft and Oracle together provide 80% of the SaaS services available. In 2022, the global SaaS market is expected to be more than </w:t>
      </w:r>
      <w:r w:rsidR="00D35E31">
        <w:rPr>
          <w:rFonts w:ascii="Times New Roman" w:hAnsi="Times New Roman" w:cs="Times New Roman"/>
          <w:sz w:val="24"/>
          <w:szCs w:val="24"/>
        </w:rPr>
        <w:t>£</w:t>
      </w:r>
      <w:r w:rsidR="008634A6" w:rsidRPr="00EA0125">
        <w:rPr>
          <w:rFonts w:ascii="Times New Roman" w:hAnsi="Times New Roman" w:cs="Times New Roman"/>
          <w:sz w:val="24"/>
          <w:szCs w:val="24"/>
        </w:rPr>
        <w:t xml:space="preserve">170 billion with a CAGR of 16.3%. </w:t>
      </w:r>
    </w:p>
    <w:p w14:paraId="20A3CF4F" w14:textId="173A22BC" w:rsidR="008634A6" w:rsidRPr="00EA0125" w:rsidRDefault="00EA0125" w:rsidP="00EA0125">
      <w:pPr>
        <w:pStyle w:val="Heading2"/>
      </w:pPr>
      <w:bookmarkStart w:id="4" w:name="_Toc108174847"/>
      <w:r>
        <w:t xml:space="preserve">2. </w:t>
      </w:r>
      <w:r w:rsidR="001C4171" w:rsidRPr="00EA0125">
        <w:t>Natural Language Processing (N</w:t>
      </w:r>
      <w:r w:rsidR="00AD334A" w:rsidRPr="00EA0125">
        <w:t>LP</w:t>
      </w:r>
      <w:r w:rsidR="001C4171" w:rsidRPr="00EA0125">
        <w:t>)</w:t>
      </w:r>
      <w:bookmarkEnd w:id="4"/>
      <w:r w:rsidR="001C4171" w:rsidRPr="00EA0125">
        <w:t xml:space="preserve"> </w:t>
      </w:r>
    </w:p>
    <w:p w14:paraId="7AB37576" w14:textId="2CD63B2B" w:rsidR="001C4171" w:rsidRPr="00EA0125" w:rsidRDefault="00C06254" w:rsidP="00EA0125">
      <w:pPr>
        <w:spacing w:line="360" w:lineRule="auto"/>
        <w:jc w:val="both"/>
        <w:rPr>
          <w:rFonts w:ascii="Times New Roman" w:hAnsi="Times New Roman" w:cs="Times New Roman"/>
          <w:sz w:val="24"/>
          <w:szCs w:val="24"/>
        </w:rPr>
      </w:pPr>
      <w:r w:rsidRPr="00EA0125">
        <w:rPr>
          <w:rFonts w:ascii="Times New Roman" w:hAnsi="Times New Roman" w:cs="Times New Roman"/>
          <w:sz w:val="24"/>
          <w:szCs w:val="24"/>
        </w:rPr>
        <w:t>Rajesh and Babu (2021) stated that t</w:t>
      </w:r>
      <w:r w:rsidR="002A07B3" w:rsidRPr="00EA0125">
        <w:rPr>
          <w:rFonts w:ascii="Times New Roman" w:hAnsi="Times New Roman" w:cs="Times New Roman"/>
          <w:sz w:val="24"/>
          <w:szCs w:val="24"/>
        </w:rPr>
        <w:t xml:space="preserve">he communication barriers between businesses and computers are the language. Programming language is difficult to understand by human </w:t>
      </w:r>
      <w:r w:rsidR="00AD334A" w:rsidRPr="00EA0125">
        <w:rPr>
          <w:rFonts w:ascii="Times New Roman" w:hAnsi="Times New Roman" w:cs="Times New Roman"/>
          <w:sz w:val="24"/>
          <w:szCs w:val="24"/>
        </w:rPr>
        <w:t>resources</w:t>
      </w:r>
      <w:r w:rsidR="002A07B3" w:rsidRPr="00EA0125">
        <w:rPr>
          <w:rFonts w:ascii="Times New Roman" w:hAnsi="Times New Roman" w:cs="Times New Roman"/>
          <w:sz w:val="24"/>
          <w:szCs w:val="24"/>
        </w:rPr>
        <w:t xml:space="preserve"> with no knowledge regarding CSE. </w:t>
      </w:r>
      <w:r w:rsidR="00AD334A" w:rsidRPr="00EA0125">
        <w:rPr>
          <w:rFonts w:ascii="Times New Roman" w:hAnsi="Times New Roman" w:cs="Times New Roman"/>
          <w:sz w:val="24"/>
          <w:szCs w:val="24"/>
        </w:rPr>
        <w:t xml:space="preserve">To eradicate this barrier, the natural language process has been used as the best resort by software vendors. Now, giving instructions on a computer or in a software application is </w:t>
      </w:r>
      <w:r w:rsidR="00FE7527" w:rsidRPr="00EA0125">
        <w:rPr>
          <w:rFonts w:ascii="Times New Roman" w:hAnsi="Times New Roman" w:cs="Times New Roman"/>
          <w:sz w:val="24"/>
          <w:szCs w:val="24"/>
        </w:rPr>
        <w:t>like</w:t>
      </w:r>
      <w:r w:rsidR="00AD334A" w:rsidRPr="00EA0125">
        <w:rPr>
          <w:rFonts w:ascii="Times New Roman" w:hAnsi="Times New Roman" w:cs="Times New Roman"/>
          <w:sz w:val="24"/>
          <w:szCs w:val="24"/>
        </w:rPr>
        <w:t xml:space="preserve"> any conversation between two human beings. Besides, an added facility of NLP is to introduce voice-recognized programs that </w:t>
      </w:r>
      <w:r w:rsidR="009D5A71" w:rsidRPr="00EA0125">
        <w:rPr>
          <w:rFonts w:ascii="Times New Roman" w:hAnsi="Times New Roman" w:cs="Times New Roman"/>
          <w:sz w:val="24"/>
          <w:szCs w:val="24"/>
        </w:rPr>
        <w:t>can</w:t>
      </w:r>
      <w:r w:rsidR="00AD334A" w:rsidRPr="00EA0125">
        <w:rPr>
          <w:rFonts w:ascii="Times New Roman" w:hAnsi="Times New Roman" w:cs="Times New Roman"/>
          <w:sz w:val="24"/>
          <w:szCs w:val="24"/>
        </w:rPr>
        <w:t xml:space="preserve"> perceive and work on instructions given through voice messages by the users. </w:t>
      </w:r>
      <w:r w:rsidR="00FE7527" w:rsidRPr="00EA0125">
        <w:rPr>
          <w:rFonts w:ascii="Times New Roman" w:hAnsi="Times New Roman" w:cs="Times New Roman"/>
          <w:sz w:val="24"/>
          <w:szCs w:val="24"/>
        </w:rPr>
        <w:t>All</w:t>
      </w:r>
      <w:r w:rsidR="00AD334A" w:rsidRPr="00EA0125">
        <w:rPr>
          <w:rFonts w:ascii="Times New Roman" w:hAnsi="Times New Roman" w:cs="Times New Roman"/>
          <w:sz w:val="24"/>
          <w:szCs w:val="24"/>
        </w:rPr>
        <w:t xml:space="preserve"> these sophisticated services are making the analytical </w:t>
      </w:r>
      <w:r w:rsidR="00AD334A" w:rsidRPr="00EA0125">
        <w:rPr>
          <w:rFonts w:ascii="Times New Roman" w:hAnsi="Times New Roman" w:cs="Times New Roman"/>
          <w:sz w:val="24"/>
          <w:szCs w:val="24"/>
        </w:rPr>
        <w:lastRenderedPageBreak/>
        <w:t xml:space="preserve">software user-friendly for businesses which can be the reason for NLP’s 27% cumulative growth rate. </w:t>
      </w:r>
      <w:r w:rsidR="00E64297" w:rsidRPr="00EA0125">
        <w:rPr>
          <w:rFonts w:ascii="Times New Roman" w:hAnsi="Times New Roman" w:cs="Times New Roman"/>
          <w:sz w:val="24"/>
          <w:szCs w:val="24"/>
        </w:rPr>
        <w:t xml:space="preserve">By the next 4 years, the market size for </w:t>
      </w:r>
      <w:r w:rsidR="00561DC0" w:rsidRPr="00EA0125">
        <w:rPr>
          <w:rFonts w:ascii="Times New Roman" w:hAnsi="Times New Roman" w:cs="Times New Roman"/>
          <w:sz w:val="24"/>
          <w:szCs w:val="24"/>
        </w:rPr>
        <w:t xml:space="preserve">natural language processing programs is anticipated to rise to nearly </w:t>
      </w:r>
      <w:r w:rsidR="002738FA">
        <w:rPr>
          <w:rFonts w:ascii="Times New Roman" w:hAnsi="Times New Roman" w:cs="Times New Roman"/>
          <w:sz w:val="24"/>
          <w:szCs w:val="24"/>
        </w:rPr>
        <w:t>£</w:t>
      </w:r>
      <w:r w:rsidR="00561DC0" w:rsidRPr="00EA0125">
        <w:rPr>
          <w:rFonts w:ascii="Times New Roman" w:hAnsi="Times New Roman" w:cs="Times New Roman"/>
          <w:sz w:val="24"/>
          <w:szCs w:val="24"/>
        </w:rPr>
        <w:t xml:space="preserve">50 billion which was </w:t>
      </w:r>
      <w:r w:rsidR="002738FA">
        <w:rPr>
          <w:rFonts w:ascii="Times New Roman" w:hAnsi="Times New Roman" w:cs="Times New Roman"/>
          <w:sz w:val="24"/>
          <w:szCs w:val="24"/>
        </w:rPr>
        <w:t>£</w:t>
      </w:r>
      <w:r w:rsidR="00561DC0" w:rsidRPr="00EA0125">
        <w:rPr>
          <w:rFonts w:ascii="Times New Roman" w:hAnsi="Times New Roman" w:cs="Times New Roman"/>
          <w:sz w:val="24"/>
          <w:szCs w:val="24"/>
        </w:rPr>
        <w:t>10,720 million in 2020</w:t>
      </w:r>
      <w:r w:rsidRPr="00EA0125">
        <w:rPr>
          <w:rFonts w:ascii="Times New Roman" w:hAnsi="Times New Roman" w:cs="Times New Roman"/>
          <w:sz w:val="24"/>
          <w:szCs w:val="24"/>
        </w:rPr>
        <w:t xml:space="preserve"> (Sharma, Agarwal and Arya, 2022)</w:t>
      </w:r>
      <w:r w:rsidR="00561DC0" w:rsidRPr="00EA0125">
        <w:rPr>
          <w:rFonts w:ascii="Times New Roman" w:hAnsi="Times New Roman" w:cs="Times New Roman"/>
          <w:sz w:val="24"/>
          <w:szCs w:val="24"/>
        </w:rPr>
        <w:t xml:space="preserve">. The software has made it possible to use advanced applications of the computer by employees of all levels. It has given employees access to data-based decision-making tools. By asking computers what data employees want and what to do with the selected data, employees </w:t>
      </w:r>
      <w:r w:rsidR="00497D24" w:rsidRPr="00EA0125">
        <w:rPr>
          <w:rFonts w:ascii="Times New Roman" w:hAnsi="Times New Roman" w:cs="Times New Roman"/>
          <w:sz w:val="24"/>
          <w:szCs w:val="24"/>
        </w:rPr>
        <w:t>can easily</w:t>
      </w:r>
      <w:r w:rsidR="00561DC0" w:rsidRPr="00EA0125">
        <w:rPr>
          <w:rFonts w:ascii="Times New Roman" w:hAnsi="Times New Roman" w:cs="Times New Roman"/>
          <w:sz w:val="24"/>
          <w:szCs w:val="24"/>
        </w:rPr>
        <w:t xml:space="preserve"> get the output they are looking for. Thus, it has enriched the BI significantly making things easier for businesses. </w:t>
      </w:r>
    </w:p>
    <w:p w14:paraId="0EA697BD" w14:textId="17F0C402" w:rsidR="00214587" w:rsidRPr="00EA0125" w:rsidRDefault="00EA0125" w:rsidP="00EA0125">
      <w:pPr>
        <w:pStyle w:val="Heading2"/>
      </w:pPr>
      <w:bookmarkStart w:id="5" w:name="_Toc108174848"/>
      <w:r>
        <w:t xml:space="preserve">3. </w:t>
      </w:r>
      <w:r w:rsidR="00214587" w:rsidRPr="00EA0125">
        <w:t>Data Literacy</w:t>
      </w:r>
      <w:bookmarkEnd w:id="5"/>
      <w:r w:rsidR="00214587" w:rsidRPr="00EA0125">
        <w:t xml:space="preserve"> </w:t>
      </w:r>
    </w:p>
    <w:p w14:paraId="734C7D6A" w14:textId="2E73D028" w:rsidR="00561DC0" w:rsidRPr="00EA0125" w:rsidRDefault="00214587" w:rsidP="00EA0125">
      <w:pPr>
        <w:spacing w:line="360" w:lineRule="auto"/>
        <w:jc w:val="both"/>
        <w:rPr>
          <w:rFonts w:ascii="Times New Roman" w:hAnsi="Times New Roman" w:cs="Times New Roman"/>
          <w:sz w:val="24"/>
          <w:szCs w:val="24"/>
        </w:rPr>
      </w:pPr>
      <w:r w:rsidRPr="00EA0125">
        <w:rPr>
          <w:rFonts w:ascii="Times New Roman" w:hAnsi="Times New Roman" w:cs="Times New Roman"/>
          <w:sz w:val="24"/>
          <w:szCs w:val="24"/>
        </w:rPr>
        <w:t>Businesses are now more focused than ever on the application of data analytics. One of the examples is their effort to make data understandable for employees of all levels so that they can ask the right question at the right time. For this reason, from the planning stage to the plan implementation and feedback stage are introduced with data analytics so that the software can introduce how decisions are taken and what variables are important for that particular firm. In this way, businesses are trying to enhance data literacy and customized their data analytics software</w:t>
      </w:r>
      <w:r w:rsidR="00C06254" w:rsidRPr="00EA0125">
        <w:rPr>
          <w:rFonts w:ascii="Times New Roman" w:hAnsi="Times New Roman" w:cs="Times New Roman"/>
          <w:sz w:val="24"/>
          <w:szCs w:val="24"/>
        </w:rPr>
        <w:t xml:space="preserve">, as per the research of da Silva Cezar and </w:t>
      </w:r>
      <w:proofErr w:type="spellStart"/>
      <w:r w:rsidR="00C06254" w:rsidRPr="00EA0125">
        <w:rPr>
          <w:rFonts w:ascii="Times New Roman" w:hAnsi="Times New Roman" w:cs="Times New Roman"/>
          <w:sz w:val="24"/>
          <w:szCs w:val="24"/>
        </w:rPr>
        <w:t>Maçada</w:t>
      </w:r>
      <w:proofErr w:type="spellEnd"/>
      <w:r w:rsidR="00C06254" w:rsidRPr="00EA0125">
        <w:rPr>
          <w:rFonts w:ascii="Times New Roman" w:hAnsi="Times New Roman" w:cs="Times New Roman"/>
          <w:sz w:val="24"/>
          <w:szCs w:val="24"/>
        </w:rPr>
        <w:t xml:space="preserve"> (2021)</w:t>
      </w:r>
      <w:r w:rsidRPr="00EA0125">
        <w:rPr>
          <w:rFonts w:ascii="Times New Roman" w:hAnsi="Times New Roman" w:cs="Times New Roman"/>
          <w:sz w:val="24"/>
          <w:szCs w:val="24"/>
        </w:rPr>
        <w:t xml:space="preserve">. </w:t>
      </w:r>
      <w:r w:rsidR="00580A04" w:rsidRPr="00EA0125">
        <w:rPr>
          <w:rFonts w:ascii="Times New Roman" w:hAnsi="Times New Roman" w:cs="Times New Roman"/>
          <w:sz w:val="24"/>
          <w:szCs w:val="24"/>
        </w:rPr>
        <w:t xml:space="preserve">Gartner </w:t>
      </w:r>
      <w:r w:rsidR="00D80015" w:rsidRPr="00EA0125">
        <w:rPr>
          <w:rFonts w:ascii="Times New Roman" w:hAnsi="Times New Roman" w:cs="Times New Roman"/>
          <w:sz w:val="24"/>
          <w:szCs w:val="24"/>
        </w:rPr>
        <w:t xml:space="preserve">considers the ability of </w:t>
      </w:r>
      <w:r w:rsidR="00497D24" w:rsidRPr="00EA0125">
        <w:rPr>
          <w:rFonts w:ascii="Times New Roman" w:hAnsi="Times New Roman" w:cs="Times New Roman"/>
          <w:sz w:val="24"/>
          <w:szCs w:val="24"/>
        </w:rPr>
        <w:t>data</w:t>
      </w:r>
      <w:r w:rsidR="00D80015" w:rsidRPr="00EA0125">
        <w:rPr>
          <w:rFonts w:ascii="Times New Roman" w:hAnsi="Times New Roman" w:cs="Times New Roman"/>
          <w:sz w:val="24"/>
          <w:szCs w:val="24"/>
        </w:rPr>
        <w:t xml:space="preserve"> smooth communication as data literacy. Through data democratization, the bridge between the IT team and non-technical employees </w:t>
      </w:r>
      <w:r w:rsidR="00C946F3" w:rsidRPr="00EA0125">
        <w:rPr>
          <w:rFonts w:ascii="Times New Roman" w:hAnsi="Times New Roman" w:cs="Times New Roman"/>
          <w:sz w:val="24"/>
          <w:szCs w:val="24"/>
        </w:rPr>
        <w:t>is</w:t>
      </w:r>
      <w:r w:rsidR="00D80015" w:rsidRPr="00EA0125">
        <w:rPr>
          <w:rFonts w:ascii="Times New Roman" w:hAnsi="Times New Roman" w:cs="Times New Roman"/>
          <w:sz w:val="24"/>
          <w:szCs w:val="24"/>
        </w:rPr>
        <w:t xml:space="preserve"> connected ensuring the highest level of data literacy. Organizations that have been able to implement data-driven cultures have experienced an enterprise value larger than those with no data-driven culture by </w:t>
      </w:r>
      <w:r w:rsidR="0096618A">
        <w:rPr>
          <w:rFonts w:ascii="Times New Roman" w:hAnsi="Times New Roman" w:cs="Times New Roman"/>
          <w:sz w:val="24"/>
          <w:szCs w:val="24"/>
        </w:rPr>
        <w:t>£</w:t>
      </w:r>
      <w:r w:rsidR="00D80015" w:rsidRPr="00EA0125">
        <w:rPr>
          <w:rFonts w:ascii="Times New Roman" w:hAnsi="Times New Roman" w:cs="Times New Roman"/>
          <w:sz w:val="24"/>
          <w:szCs w:val="24"/>
        </w:rPr>
        <w:t xml:space="preserve">320,000,000 to </w:t>
      </w:r>
      <w:r w:rsidR="0096618A">
        <w:rPr>
          <w:rFonts w:ascii="Times New Roman" w:hAnsi="Times New Roman" w:cs="Times New Roman"/>
          <w:sz w:val="24"/>
          <w:szCs w:val="24"/>
        </w:rPr>
        <w:t>£</w:t>
      </w:r>
      <w:r w:rsidR="00D80015" w:rsidRPr="00EA0125">
        <w:rPr>
          <w:rFonts w:ascii="Times New Roman" w:hAnsi="Times New Roman" w:cs="Times New Roman"/>
          <w:sz w:val="24"/>
          <w:szCs w:val="24"/>
        </w:rPr>
        <w:t>534,000,000</w:t>
      </w:r>
      <w:r w:rsidR="00C06254" w:rsidRPr="00EA0125">
        <w:rPr>
          <w:rFonts w:ascii="Times New Roman" w:hAnsi="Times New Roman" w:cs="Times New Roman"/>
          <w:sz w:val="24"/>
          <w:szCs w:val="24"/>
        </w:rPr>
        <w:t xml:space="preserve"> (Inverarity, 2022)</w:t>
      </w:r>
      <w:r w:rsidR="00D80015" w:rsidRPr="00EA0125">
        <w:rPr>
          <w:rFonts w:ascii="Times New Roman" w:hAnsi="Times New Roman" w:cs="Times New Roman"/>
          <w:sz w:val="24"/>
          <w:szCs w:val="24"/>
        </w:rPr>
        <w:t xml:space="preserve">. </w:t>
      </w:r>
      <w:r w:rsidR="006464BE" w:rsidRPr="00EA0125">
        <w:rPr>
          <w:rFonts w:ascii="Times New Roman" w:hAnsi="Times New Roman" w:cs="Times New Roman"/>
          <w:sz w:val="24"/>
          <w:szCs w:val="24"/>
        </w:rPr>
        <w:t xml:space="preserve">The significance of perceiving how data analytics work is so much that within one year, it is going to be the </w:t>
      </w:r>
      <w:r w:rsidR="00536186" w:rsidRPr="00EA0125">
        <w:rPr>
          <w:rFonts w:ascii="Times New Roman" w:hAnsi="Times New Roman" w:cs="Times New Roman"/>
          <w:sz w:val="24"/>
          <w:szCs w:val="24"/>
        </w:rPr>
        <w:t>most</w:t>
      </w:r>
      <w:r w:rsidR="006464BE" w:rsidRPr="00EA0125">
        <w:rPr>
          <w:rFonts w:ascii="Times New Roman" w:hAnsi="Times New Roman" w:cs="Times New Roman"/>
          <w:sz w:val="24"/>
          <w:szCs w:val="24"/>
        </w:rPr>
        <w:t xml:space="preserve"> driver for bringing about organizational value. With adequate training and development programs, non-technical employees will be able to conduct highly advanced data processing tools by 2025. </w:t>
      </w:r>
    </w:p>
    <w:p w14:paraId="57BBE28E" w14:textId="6E551E33" w:rsidR="006464BE" w:rsidRPr="00EA0125" w:rsidRDefault="00EA0125" w:rsidP="00EA0125">
      <w:pPr>
        <w:pStyle w:val="Heading2"/>
      </w:pPr>
      <w:bookmarkStart w:id="6" w:name="_Toc108174849"/>
      <w:r>
        <w:t xml:space="preserve">4. </w:t>
      </w:r>
      <w:r w:rsidR="00C94033" w:rsidRPr="00EA0125">
        <w:t>Data automation</w:t>
      </w:r>
      <w:bookmarkEnd w:id="6"/>
      <w:r w:rsidR="00C94033" w:rsidRPr="00EA0125">
        <w:t xml:space="preserve"> </w:t>
      </w:r>
    </w:p>
    <w:p w14:paraId="4F6CBFCD" w14:textId="39F95B89" w:rsidR="00C94033" w:rsidRPr="00EA0125" w:rsidRDefault="00E112BE" w:rsidP="00EA0125">
      <w:pPr>
        <w:spacing w:line="360" w:lineRule="auto"/>
        <w:jc w:val="both"/>
        <w:rPr>
          <w:rFonts w:ascii="Times New Roman" w:hAnsi="Times New Roman" w:cs="Times New Roman"/>
          <w:sz w:val="24"/>
          <w:szCs w:val="24"/>
        </w:rPr>
      </w:pPr>
      <w:r w:rsidRPr="00EA0125">
        <w:rPr>
          <w:rFonts w:ascii="Times New Roman" w:hAnsi="Times New Roman" w:cs="Times New Roman"/>
          <w:sz w:val="24"/>
          <w:szCs w:val="24"/>
        </w:rPr>
        <w:t xml:space="preserve">Businesses have access to big data where data is stored in a scattered and unarranged way. The way businesses arrange and use this massive volume of data </w:t>
      </w:r>
      <w:r w:rsidR="00B202D4" w:rsidRPr="00EA0125">
        <w:rPr>
          <w:rFonts w:ascii="Times New Roman" w:hAnsi="Times New Roman" w:cs="Times New Roman"/>
          <w:sz w:val="24"/>
          <w:szCs w:val="24"/>
        </w:rPr>
        <w:t xml:space="preserve">will make </w:t>
      </w:r>
      <w:r w:rsidR="00497D24" w:rsidRPr="00EA0125">
        <w:rPr>
          <w:rFonts w:ascii="Times New Roman" w:hAnsi="Times New Roman" w:cs="Times New Roman"/>
          <w:sz w:val="24"/>
          <w:szCs w:val="24"/>
        </w:rPr>
        <w:t>a difference</w:t>
      </w:r>
      <w:r w:rsidR="00B202D4" w:rsidRPr="00EA0125">
        <w:rPr>
          <w:rFonts w:ascii="Times New Roman" w:hAnsi="Times New Roman" w:cs="Times New Roman"/>
          <w:sz w:val="24"/>
          <w:szCs w:val="24"/>
        </w:rPr>
        <w:t xml:space="preserve"> in the value of businesses from one another. Within the next decade, data automation is going to be a normal phenomenon according to the result of a survey conducted by </w:t>
      </w:r>
      <w:proofErr w:type="spellStart"/>
      <w:r w:rsidR="00B202D4" w:rsidRPr="00EA0125">
        <w:rPr>
          <w:rFonts w:ascii="Times New Roman" w:hAnsi="Times New Roman" w:cs="Times New Roman"/>
          <w:sz w:val="24"/>
          <w:szCs w:val="24"/>
        </w:rPr>
        <w:t>KDNuggets</w:t>
      </w:r>
      <w:proofErr w:type="spellEnd"/>
      <w:r w:rsidR="00B202D4" w:rsidRPr="00EA0125">
        <w:rPr>
          <w:rFonts w:ascii="Times New Roman" w:hAnsi="Times New Roman" w:cs="Times New Roman"/>
          <w:sz w:val="24"/>
          <w:szCs w:val="24"/>
        </w:rPr>
        <w:t>.</w:t>
      </w:r>
      <w:r w:rsidR="00C06254" w:rsidRPr="00EA0125">
        <w:rPr>
          <w:rFonts w:ascii="Times New Roman" w:hAnsi="Times New Roman" w:cs="Times New Roman"/>
          <w:sz w:val="24"/>
          <w:szCs w:val="24"/>
        </w:rPr>
        <w:t xml:space="preserve"> According to Tavera Romero (2021),</w:t>
      </w:r>
      <w:r w:rsidR="00B202D4" w:rsidRPr="00EA0125">
        <w:rPr>
          <w:rFonts w:ascii="Times New Roman" w:hAnsi="Times New Roman" w:cs="Times New Roman"/>
          <w:sz w:val="24"/>
          <w:szCs w:val="24"/>
        </w:rPr>
        <w:t xml:space="preserve"> </w:t>
      </w:r>
      <w:r w:rsidR="00C06254" w:rsidRPr="00EA0125">
        <w:rPr>
          <w:rFonts w:ascii="Times New Roman" w:hAnsi="Times New Roman" w:cs="Times New Roman"/>
          <w:sz w:val="24"/>
          <w:szCs w:val="24"/>
        </w:rPr>
        <w:t>b</w:t>
      </w:r>
      <w:r w:rsidR="009244E1" w:rsidRPr="00EA0125">
        <w:rPr>
          <w:rFonts w:ascii="Times New Roman" w:hAnsi="Times New Roman" w:cs="Times New Roman"/>
          <w:sz w:val="24"/>
          <w:szCs w:val="24"/>
        </w:rPr>
        <w:t xml:space="preserve">usiness enterprises are </w:t>
      </w:r>
      <w:r w:rsidR="001C40B9" w:rsidRPr="00EA0125">
        <w:rPr>
          <w:rFonts w:ascii="Times New Roman" w:hAnsi="Times New Roman" w:cs="Times New Roman"/>
          <w:sz w:val="24"/>
          <w:szCs w:val="24"/>
        </w:rPr>
        <w:t xml:space="preserve">investing a substantial amount in acquiring and </w:t>
      </w:r>
      <w:r w:rsidR="001C40B9" w:rsidRPr="00EA0125">
        <w:rPr>
          <w:rFonts w:ascii="Times New Roman" w:hAnsi="Times New Roman" w:cs="Times New Roman"/>
          <w:sz w:val="24"/>
          <w:szCs w:val="24"/>
        </w:rPr>
        <w:lastRenderedPageBreak/>
        <w:t>maintaining hardware, software and other necessary tools that are used for data maintenance. The term “hyper-automation” refers to the process by which firms can be able to consolidate all the disparate processes</w:t>
      </w:r>
      <w:r w:rsidR="007527E7" w:rsidRPr="00EA0125">
        <w:rPr>
          <w:rFonts w:ascii="Times New Roman" w:hAnsi="Times New Roman" w:cs="Times New Roman"/>
          <w:sz w:val="24"/>
          <w:szCs w:val="24"/>
        </w:rPr>
        <w:t xml:space="preserve"> using artificial intelligence, machine learning tools etc. Data automation intends to decentralize the power of working with data from the highly specialized IT team to the </w:t>
      </w:r>
      <w:r w:rsidR="00592278" w:rsidRPr="00EA0125">
        <w:rPr>
          <w:rFonts w:ascii="Times New Roman" w:hAnsi="Times New Roman" w:cs="Times New Roman"/>
          <w:sz w:val="24"/>
          <w:szCs w:val="24"/>
        </w:rPr>
        <w:t>non-technical employees. It ultimately enhances sophistication and flexibility in the culture and practice of enterprises. The application of data automation minimizes the communication gap between the IT team and the final users of business data</w:t>
      </w:r>
      <w:r w:rsidR="00EA0125" w:rsidRPr="00EA0125">
        <w:rPr>
          <w:rFonts w:ascii="Times New Roman" w:hAnsi="Times New Roman" w:cs="Times New Roman"/>
          <w:sz w:val="24"/>
          <w:szCs w:val="24"/>
        </w:rPr>
        <w:t xml:space="preserve"> (Bharati, 2021)</w:t>
      </w:r>
      <w:r w:rsidR="00592278" w:rsidRPr="00EA0125">
        <w:rPr>
          <w:rFonts w:ascii="Times New Roman" w:hAnsi="Times New Roman" w:cs="Times New Roman"/>
          <w:sz w:val="24"/>
          <w:szCs w:val="24"/>
        </w:rPr>
        <w:t xml:space="preserve">. It paves the way for the IT team to focus on more sophisticated work. They do not need to allocate time </w:t>
      </w:r>
      <w:r w:rsidR="000010CC" w:rsidRPr="00EA0125">
        <w:rPr>
          <w:rFonts w:ascii="Times New Roman" w:hAnsi="Times New Roman" w:cs="Times New Roman"/>
          <w:sz w:val="24"/>
          <w:szCs w:val="24"/>
        </w:rPr>
        <w:t xml:space="preserve">for answering questions of general employees regarding any IT issue. </w:t>
      </w:r>
    </w:p>
    <w:p w14:paraId="1E401E4F" w14:textId="7C6F04A8" w:rsidR="000010CC" w:rsidRPr="00EA0125" w:rsidRDefault="00EA0125" w:rsidP="00EA0125">
      <w:pPr>
        <w:pStyle w:val="Heading2"/>
      </w:pPr>
      <w:bookmarkStart w:id="7" w:name="_Toc108174850"/>
      <w:r>
        <w:t xml:space="preserve">5. </w:t>
      </w:r>
      <w:r w:rsidR="00E5296D" w:rsidRPr="00EA0125">
        <w:t>Embedded analytics</w:t>
      </w:r>
      <w:bookmarkEnd w:id="7"/>
      <w:r w:rsidR="00E5296D" w:rsidRPr="00EA0125">
        <w:t xml:space="preserve"> </w:t>
      </w:r>
    </w:p>
    <w:p w14:paraId="607BD93D" w14:textId="78CD320A" w:rsidR="00E5296D" w:rsidRPr="00EA0125" w:rsidRDefault="00E5296D" w:rsidP="00EA0125">
      <w:pPr>
        <w:spacing w:line="360" w:lineRule="auto"/>
        <w:jc w:val="both"/>
        <w:rPr>
          <w:rFonts w:ascii="Times New Roman" w:hAnsi="Times New Roman" w:cs="Times New Roman"/>
          <w:sz w:val="24"/>
          <w:szCs w:val="24"/>
        </w:rPr>
      </w:pPr>
      <w:r w:rsidRPr="00EA0125">
        <w:rPr>
          <w:rFonts w:ascii="Times New Roman" w:hAnsi="Times New Roman" w:cs="Times New Roman"/>
          <w:sz w:val="24"/>
          <w:szCs w:val="24"/>
        </w:rPr>
        <w:t>Normalization of data analytics applications for the users is not the limit of wonder businesses can achieve.</w:t>
      </w:r>
      <w:r w:rsidR="00F47A77" w:rsidRPr="00EA0125">
        <w:rPr>
          <w:rFonts w:ascii="Times New Roman" w:hAnsi="Times New Roman" w:cs="Times New Roman"/>
          <w:sz w:val="24"/>
          <w:szCs w:val="24"/>
        </w:rPr>
        <w:t xml:space="preserve"> Nowadays, enterprises are thinking about bringing all the diverse components of business intelligence and consolidating them to build up embedded analytics that will help businesses in making more realistic and sophisticated decisions and enhance the productivity of firms at every level.</w:t>
      </w:r>
      <w:r w:rsidR="00EA0125" w:rsidRPr="00EA0125">
        <w:rPr>
          <w:rFonts w:ascii="Times New Roman" w:hAnsi="Times New Roman" w:cs="Times New Roman"/>
          <w:sz w:val="24"/>
          <w:szCs w:val="24"/>
        </w:rPr>
        <w:t xml:space="preserve"> </w:t>
      </w:r>
      <w:proofErr w:type="spellStart"/>
      <w:r w:rsidR="00EA0125" w:rsidRPr="00EA0125">
        <w:rPr>
          <w:rFonts w:ascii="Times New Roman" w:hAnsi="Times New Roman" w:cs="Times New Roman"/>
          <w:sz w:val="24"/>
          <w:szCs w:val="24"/>
        </w:rPr>
        <w:t>Butsmann</w:t>
      </w:r>
      <w:proofErr w:type="spellEnd"/>
      <w:r w:rsidR="00EA0125" w:rsidRPr="00EA0125">
        <w:rPr>
          <w:rFonts w:ascii="Times New Roman" w:hAnsi="Times New Roman" w:cs="Times New Roman"/>
          <w:sz w:val="24"/>
          <w:szCs w:val="24"/>
        </w:rPr>
        <w:t>, Fleckenstein and Kundu (2021)</w:t>
      </w:r>
      <w:r w:rsidRPr="00EA0125">
        <w:rPr>
          <w:rFonts w:ascii="Times New Roman" w:hAnsi="Times New Roman" w:cs="Times New Roman"/>
          <w:sz w:val="24"/>
          <w:szCs w:val="24"/>
        </w:rPr>
        <w:t xml:space="preserve"> </w:t>
      </w:r>
      <w:r w:rsidR="00EA0125" w:rsidRPr="00EA0125">
        <w:rPr>
          <w:rFonts w:ascii="Times New Roman" w:hAnsi="Times New Roman" w:cs="Times New Roman"/>
          <w:sz w:val="24"/>
          <w:szCs w:val="24"/>
        </w:rPr>
        <w:t>stated that b</w:t>
      </w:r>
      <w:r w:rsidR="008A3983" w:rsidRPr="00EA0125">
        <w:rPr>
          <w:rFonts w:ascii="Times New Roman" w:hAnsi="Times New Roman" w:cs="Times New Roman"/>
          <w:sz w:val="24"/>
          <w:szCs w:val="24"/>
        </w:rPr>
        <w:t xml:space="preserve">y 2026, the global market size for embedded analytics </w:t>
      </w:r>
      <w:r w:rsidR="00EA0125" w:rsidRPr="00EA0125">
        <w:rPr>
          <w:rFonts w:ascii="Times New Roman" w:hAnsi="Times New Roman" w:cs="Times New Roman"/>
          <w:sz w:val="24"/>
          <w:szCs w:val="24"/>
        </w:rPr>
        <w:t>was</w:t>
      </w:r>
      <w:r w:rsidR="008A3983" w:rsidRPr="00EA0125">
        <w:rPr>
          <w:rFonts w:ascii="Times New Roman" w:hAnsi="Times New Roman" w:cs="Times New Roman"/>
          <w:sz w:val="24"/>
          <w:szCs w:val="24"/>
        </w:rPr>
        <w:t xml:space="preserve"> anticipated to reach </w:t>
      </w:r>
      <w:r w:rsidR="00BF33F5">
        <w:rPr>
          <w:rFonts w:ascii="Times New Roman" w:hAnsi="Times New Roman" w:cs="Times New Roman"/>
          <w:sz w:val="24"/>
          <w:szCs w:val="24"/>
        </w:rPr>
        <w:t>£</w:t>
      </w:r>
      <w:r w:rsidR="008A3983" w:rsidRPr="00EA0125">
        <w:rPr>
          <w:rFonts w:ascii="Times New Roman" w:hAnsi="Times New Roman" w:cs="Times New Roman"/>
          <w:sz w:val="24"/>
          <w:szCs w:val="24"/>
        </w:rPr>
        <w:t xml:space="preserve">77,520 million, representing a rise </w:t>
      </w:r>
      <w:r w:rsidR="003575FC" w:rsidRPr="00EA0125">
        <w:rPr>
          <w:rFonts w:ascii="Times New Roman" w:hAnsi="Times New Roman" w:cs="Times New Roman"/>
          <w:sz w:val="24"/>
          <w:szCs w:val="24"/>
        </w:rPr>
        <w:t>of</w:t>
      </w:r>
      <w:r w:rsidR="008A3983" w:rsidRPr="00EA0125">
        <w:rPr>
          <w:rFonts w:ascii="Times New Roman" w:hAnsi="Times New Roman" w:cs="Times New Roman"/>
          <w:sz w:val="24"/>
          <w:szCs w:val="24"/>
        </w:rPr>
        <w:t xml:space="preserve"> 4% from the year 2017. </w:t>
      </w:r>
      <w:r w:rsidR="0055318B" w:rsidRPr="00EA0125">
        <w:rPr>
          <w:rFonts w:ascii="Times New Roman" w:hAnsi="Times New Roman" w:cs="Times New Roman"/>
          <w:sz w:val="24"/>
          <w:szCs w:val="24"/>
        </w:rPr>
        <w:t>In 2022, numerous firms are using embedded analytics to generate sales reports, inter-department reports and other dashboards intended for the users.</w:t>
      </w:r>
      <w:r w:rsidR="00E42F9C" w:rsidRPr="00EA0125">
        <w:rPr>
          <w:rFonts w:ascii="Times New Roman" w:hAnsi="Times New Roman" w:cs="Times New Roman"/>
          <w:sz w:val="24"/>
          <w:szCs w:val="24"/>
        </w:rPr>
        <w:t xml:space="preserve"> </w:t>
      </w:r>
      <w:r w:rsidR="0047141C" w:rsidRPr="00EA0125">
        <w:rPr>
          <w:rFonts w:ascii="Times New Roman" w:hAnsi="Times New Roman" w:cs="Times New Roman"/>
          <w:sz w:val="24"/>
          <w:szCs w:val="24"/>
        </w:rPr>
        <w:t xml:space="preserve">In the healthcare sector, embedded analytics can cause revolutionary changes. </w:t>
      </w:r>
      <w:r w:rsidR="005522A4" w:rsidRPr="00EA0125">
        <w:rPr>
          <w:rFonts w:ascii="Times New Roman" w:hAnsi="Times New Roman" w:cs="Times New Roman"/>
          <w:sz w:val="24"/>
          <w:szCs w:val="24"/>
        </w:rPr>
        <w:t xml:space="preserve">It may lead to exponential growth in sales revenue, </w:t>
      </w:r>
      <w:r w:rsidR="00F06A1F" w:rsidRPr="00EA0125">
        <w:rPr>
          <w:rFonts w:ascii="Times New Roman" w:hAnsi="Times New Roman" w:cs="Times New Roman"/>
          <w:sz w:val="24"/>
          <w:szCs w:val="24"/>
        </w:rPr>
        <w:t>market expansion, positioning of brand etc. Businesses have now got the opportunity to create a competitive advantage by advancing their existing applications through the features of embedded analytics</w:t>
      </w:r>
      <w:r w:rsidR="00EA0125" w:rsidRPr="00EA0125">
        <w:rPr>
          <w:rFonts w:ascii="Times New Roman" w:hAnsi="Times New Roman" w:cs="Times New Roman"/>
          <w:sz w:val="24"/>
          <w:szCs w:val="24"/>
        </w:rPr>
        <w:t xml:space="preserve"> (Sun and Stranieri, 2021)</w:t>
      </w:r>
      <w:r w:rsidR="00F06A1F" w:rsidRPr="00EA0125">
        <w:rPr>
          <w:rFonts w:ascii="Times New Roman" w:hAnsi="Times New Roman" w:cs="Times New Roman"/>
          <w:sz w:val="24"/>
          <w:szCs w:val="24"/>
        </w:rPr>
        <w:t xml:space="preserve">. Through B2B’s use of embedded analytics, workload throughout the entire value chain can be </w:t>
      </w:r>
      <w:r w:rsidR="00286BE8" w:rsidRPr="00EA0125">
        <w:rPr>
          <w:rFonts w:ascii="Times New Roman" w:hAnsi="Times New Roman" w:cs="Times New Roman"/>
          <w:sz w:val="24"/>
          <w:szCs w:val="24"/>
        </w:rPr>
        <w:t xml:space="preserve">managed more efficiently and productively. </w:t>
      </w:r>
    </w:p>
    <w:p w14:paraId="2CA2CE0A" w14:textId="7CC726ED" w:rsidR="00286BE8" w:rsidRPr="00EA0125" w:rsidRDefault="00286BE8" w:rsidP="00EA0125">
      <w:pPr>
        <w:spacing w:line="360" w:lineRule="auto"/>
        <w:jc w:val="both"/>
        <w:rPr>
          <w:rFonts w:ascii="Times New Roman" w:hAnsi="Times New Roman" w:cs="Times New Roman"/>
          <w:sz w:val="24"/>
          <w:szCs w:val="24"/>
        </w:rPr>
      </w:pPr>
    </w:p>
    <w:p w14:paraId="6A61603B" w14:textId="77777777" w:rsidR="00EA0125" w:rsidRDefault="00EA0125">
      <w:pPr>
        <w:rPr>
          <w:rFonts w:ascii="Times New Roman" w:hAnsi="Times New Roman" w:cs="Times New Roman"/>
          <w:b/>
          <w:bCs/>
          <w:sz w:val="24"/>
          <w:szCs w:val="24"/>
        </w:rPr>
      </w:pPr>
      <w:r>
        <w:rPr>
          <w:rFonts w:ascii="Times New Roman" w:hAnsi="Times New Roman" w:cs="Times New Roman"/>
          <w:b/>
          <w:bCs/>
          <w:sz w:val="24"/>
          <w:szCs w:val="24"/>
        </w:rPr>
        <w:br w:type="page"/>
      </w:r>
    </w:p>
    <w:p w14:paraId="7F2D555E" w14:textId="09750C31" w:rsidR="00286BE8" w:rsidRPr="00EA0125" w:rsidRDefault="00286BE8" w:rsidP="00EA0125">
      <w:pPr>
        <w:pStyle w:val="Heading1"/>
      </w:pPr>
      <w:bookmarkStart w:id="8" w:name="_Toc108174851"/>
      <w:r w:rsidRPr="00EA0125">
        <w:lastRenderedPageBreak/>
        <w:t>Conclusion</w:t>
      </w:r>
      <w:bookmarkEnd w:id="8"/>
      <w:r w:rsidRPr="00EA0125">
        <w:t xml:space="preserve"> </w:t>
      </w:r>
    </w:p>
    <w:p w14:paraId="2BCF645E" w14:textId="53CF9E96" w:rsidR="00286BE8" w:rsidRPr="00EA0125" w:rsidRDefault="00286BE8" w:rsidP="00EA0125">
      <w:pPr>
        <w:spacing w:line="360" w:lineRule="auto"/>
        <w:jc w:val="both"/>
        <w:rPr>
          <w:rFonts w:ascii="Times New Roman" w:hAnsi="Times New Roman" w:cs="Times New Roman"/>
          <w:sz w:val="24"/>
          <w:szCs w:val="24"/>
        </w:rPr>
      </w:pPr>
      <w:r w:rsidRPr="00EA0125">
        <w:rPr>
          <w:rFonts w:ascii="Times New Roman" w:hAnsi="Times New Roman" w:cs="Times New Roman"/>
          <w:sz w:val="24"/>
          <w:szCs w:val="24"/>
        </w:rPr>
        <w:t xml:space="preserve">Business intelligence is going to be the future destination for every enterprise given the rising significance of big data in the decision-making process. Nowadays, businesses do not decide whether they should use big </w:t>
      </w:r>
      <w:r w:rsidR="00F06DA0" w:rsidRPr="00EA0125">
        <w:rPr>
          <w:rFonts w:ascii="Times New Roman" w:hAnsi="Times New Roman" w:cs="Times New Roman"/>
          <w:sz w:val="24"/>
          <w:szCs w:val="24"/>
        </w:rPr>
        <w:t>data,</w:t>
      </w:r>
      <w:r w:rsidRPr="00EA0125">
        <w:rPr>
          <w:rFonts w:ascii="Times New Roman" w:hAnsi="Times New Roman" w:cs="Times New Roman"/>
          <w:sz w:val="24"/>
          <w:szCs w:val="24"/>
        </w:rPr>
        <w:t xml:space="preserve"> rather they decide on how they can combine different components of business intelligence that would result in a comprehensive and automated application of BI. The global pandemic has contributed to making it realize that businesses cannot sustain in the long run with weak positioning in the online business model. The current trends of business intelligence show what are the potential scope using which businesses are going to excel in their respective industry in the coming years. </w:t>
      </w:r>
    </w:p>
    <w:p w14:paraId="14573B88" w14:textId="71939078" w:rsidR="009D5A71" w:rsidRPr="00EA0125" w:rsidRDefault="009D5A71" w:rsidP="00EA0125">
      <w:pPr>
        <w:spacing w:line="360" w:lineRule="auto"/>
        <w:jc w:val="both"/>
        <w:rPr>
          <w:rFonts w:ascii="Times New Roman" w:hAnsi="Times New Roman" w:cs="Times New Roman"/>
          <w:sz w:val="24"/>
          <w:szCs w:val="24"/>
        </w:rPr>
      </w:pPr>
    </w:p>
    <w:p w14:paraId="451A310C" w14:textId="18D8711A" w:rsidR="009D5A71" w:rsidRPr="00EA0125" w:rsidRDefault="009D5A71" w:rsidP="00EA0125">
      <w:pPr>
        <w:spacing w:line="360" w:lineRule="auto"/>
        <w:jc w:val="both"/>
        <w:rPr>
          <w:rFonts w:ascii="Times New Roman" w:hAnsi="Times New Roman" w:cs="Times New Roman"/>
          <w:sz w:val="24"/>
          <w:szCs w:val="24"/>
        </w:rPr>
      </w:pPr>
    </w:p>
    <w:p w14:paraId="6FB81BF9" w14:textId="77777777" w:rsidR="00EA0125" w:rsidRDefault="00EA0125">
      <w:pPr>
        <w:rPr>
          <w:rFonts w:ascii="Times New Roman" w:hAnsi="Times New Roman" w:cs="Times New Roman"/>
          <w:sz w:val="24"/>
          <w:szCs w:val="24"/>
        </w:rPr>
      </w:pPr>
      <w:r>
        <w:rPr>
          <w:rFonts w:ascii="Times New Roman" w:hAnsi="Times New Roman" w:cs="Times New Roman"/>
          <w:sz w:val="24"/>
          <w:szCs w:val="24"/>
        </w:rPr>
        <w:br w:type="page"/>
      </w:r>
    </w:p>
    <w:p w14:paraId="4277C0D2" w14:textId="404344ED" w:rsidR="009D5A71" w:rsidRPr="00EA0125" w:rsidRDefault="009D5A71" w:rsidP="00EA0125">
      <w:pPr>
        <w:pStyle w:val="Heading1"/>
      </w:pPr>
      <w:bookmarkStart w:id="9" w:name="_Toc108174852"/>
      <w:r w:rsidRPr="00EA0125">
        <w:lastRenderedPageBreak/>
        <w:t>References</w:t>
      </w:r>
      <w:bookmarkEnd w:id="9"/>
      <w:r w:rsidRPr="00EA0125">
        <w:t xml:space="preserve"> </w:t>
      </w:r>
    </w:p>
    <w:p w14:paraId="3DE1011A" w14:textId="77777777" w:rsidR="00EA0125" w:rsidRPr="00EA0125" w:rsidRDefault="00EA0125" w:rsidP="00EA0125">
      <w:pPr>
        <w:spacing w:line="360" w:lineRule="auto"/>
        <w:jc w:val="both"/>
        <w:rPr>
          <w:rFonts w:ascii="Times New Roman" w:hAnsi="Times New Roman" w:cs="Times New Roman"/>
          <w:sz w:val="24"/>
          <w:szCs w:val="24"/>
        </w:rPr>
      </w:pPr>
      <w:r w:rsidRPr="00EA0125">
        <w:rPr>
          <w:rFonts w:ascii="Times New Roman" w:hAnsi="Times New Roman" w:cs="Times New Roman"/>
          <w:sz w:val="24"/>
          <w:szCs w:val="24"/>
        </w:rPr>
        <w:t>Bharati, S., 2021. Business intelligence and industry 5.0. </w:t>
      </w:r>
      <w:r w:rsidRPr="00EA0125">
        <w:rPr>
          <w:rFonts w:ascii="Times New Roman" w:hAnsi="Times New Roman" w:cs="Times New Roman"/>
          <w:i/>
          <w:iCs/>
          <w:sz w:val="24"/>
          <w:szCs w:val="24"/>
        </w:rPr>
        <w:t>Journal of the International Academy for Case Studies</w:t>
      </w:r>
      <w:r w:rsidRPr="00EA0125">
        <w:rPr>
          <w:rFonts w:ascii="Times New Roman" w:hAnsi="Times New Roman" w:cs="Times New Roman"/>
          <w:sz w:val="24"/>
          <w:szCs w:val="24"/>
        </w:rPr>
        <w:t>, </w:t>
      </w:r>
      <w:r w:rsidRPr="00EA0125">
        <w:rPr>
          <w:rFonts w:ascii="Times New Roman" w:hAnsi="Times New Roman" w:cs="Times New Roman"/>
          <w:i/>
          <w:iCs/>
          <w:sz w:val="24"/>
          <w:szCs w:val="24"/>
        </w:rPr>
        <w:t>27</w:t>
      </w:r>
      <w:r w:rsidRPr="00EA0125">
        <w:rPr>
          <w:rFonts w:ascii="Times New Roman" w:hAnsi="Times New Roman" w:cs="Times New Roman"/>
          <w:sz w:val="24"/>
          <w:szCs w:val="24"/>
        </w:rPr>
        <w:t>, pp.1-3.</w:t>
      </w:r>
    </w:p>
    <w:p w14:paraId="7BF4141D" w14:textId="77777777" w:rsidR="00EA0125" w:rsidRPr="00EA0125" w:rsidRDefault="00EA0125" w:rsidP="00EA0125">
      <w:pPr>
        <w:spacing w:line="360" w:lineRule="auto"/>
        <w:jc w:val="both"/>
        <w:rPr>
          <w:rFonts w:ascii="Times New Roman" w:hAnsi="Times New Roman" w:cs="Times New Roman"/>
          <w:sz w:val="24"/>
          <w:szCs w:val="24"/>
        </w:rPr>
      </w:pPr>
      <w:proofErr w:type="spellStart"/>
      <w:r w:rsidRPr="00EA0125">
        <w:rPr>
          <w:rFonts w:ascii="Times New Roman" w:hAnsi="Times New Roman" w:cs="Times New Roman"/>
          <w:sz w:val="24"/>
          <w:szCs w:val="24"/>
        </w:rPr>
        <w:t>Butsmann</w:t>
      </w:r>
      <w:proofErr w:type="spellEnd"/>
      <w:r w:rsidRPr="00EA0125">
        <w:rPr>
          <w:rFonts w:ascii="Times New Roman" w:hAnsi="Times New Roman" w:cs="Times New Roman"/>
          <w:sz w:val="24"/>
          <w:szCs w:val="24"/>
        </w:rPr>
        <w:t>, J., Fleckenstein, T. and Kundu, A., 2021. </w:t>
      </w:r>
      <w:r w:rsidRPr="00EA0125">
        <w:rPr>
          <w:rFonts w:ascii="Times New Roman" w:hAnsi="Times New Roman" w:cs="Times New Roman"/>
          <w:i/>
          <w:iCs/>
          <w:sz w:val="24"/>
          <w:szCs w:val="24"/>
        </w:rPr>
        <w:t>SAP S/4HANA embedded analytics</w:t>
      </w:r>
      <w:r w:rsidRPr="00EA0125">
        <w:rPr>
          <w:rFonts w:ascii="Times New Roman" w:hAnsi="Times New Roman" w:cs="Times New Roman"/>
          <w:sz w:val="24"/>
          <w:szCs w:val="24"/>
        </w:rPr>
        <w:t xml:space="preserve">. </w:t>
      </w:r>
      <w:proofErr w:type="spellStart"/>
      <w:r w:rsidRPr="00EA0125">
        <w:rPr>
          <w:rFonts w:ascii="Times New Roman" w:hAnsi="Times New Roman" w:cs="Times New Roman"/>
          <w:sz w:val="24"/>
          <w:szCs w:val="24"/>
        </w:rPr>
        <w:t>Rheinwerk</w:t>
      </w:r>
      <w:proofErr w:type="spellEnd"/>
      <w:r w:rsidRPr="00EA0125">
        <w:rPr>
          <w:rFonts w:ascii="Times New Roman" w:hAnsi="Times New Roman" w:cs="Times New Roman"/>
          <w:sz w:val="24"/>
          <w:szCs w:val="24"/>
        </w:rPr>
        <w:t xml:space="preserve"> Publishing.</w:t>
      </w:r>
    </w:p>
    <w:p w14:paraId="5DB49C49" w14:textId="77777777" w:rsidR="00EA0125" w:rsidRPr="00EA0125" w:rsidRDefault="00EA0125" w:rsidP="00EA0125">
      <w:pPr>
        <w:spacing w:line="360" w:lineRule="auto"/>
        <w:jc w:val="both"/>
        <w:rPr>
          <w:rFonts w:ascii="Times New Roman" w:hAnsi="Times New Roman" w:cs="Times New Roman"/>
          <w:sz w:val="24"/>
          <w:szCs w:val="24"/>
        </w:rPr>
      </w:pPr>
      <w:r w:rsidRPr="00EA0125">
        <w:rPr>
          <w:rFonts w:ascii="Times New Roman" w:hAnsi="Times New Roman" w:cs="Times New Roman"/>
          <w:sz w:val="24"/>
          <w:szCs w:val="24"/>
        </w:rPr>
        <w:t xml:space="preserve">da Silva Cezar, B.G. and </w:t>
      </w:r>
      <w:proofErr w:type="spellStart"/>
      <w:r w:rsidRPr="00EA0125">
        <w:rPr>
          <w:rFonts w:ascii="Times New Roman" w:hAnsi="Times New Roman" w:cs="Times New Roman"/>
          <w:sz w:val="24"/>
          <w:szCs w:val="24"/>
        </w:rPr>
        <w:t>Maçada</w:t>
      </w:r>
      <w:proofErr w:type="spellEnd"/>
      <w:r w:rsidRPr="00EA0125">
        <w:rPr>
          <w:rFonts w:ascii="Times New Roman" w:hAnsi="Times New Roman" w:cs="Times New Roman"/>
          <w:sz w:val="24"/>
          <w:szCs w:val="24"/>
        </w:rPr>
        <w:t>, A.C.G., 2021. Data literacy and the cognitive challenges of a data-rich business environment: an analysis of perceived data overload, technostress and their relationship to individual performance. </w:t>
      </w:r>
      <w:proofErr w:type="spellStart"/>
      <w:r w:rsidRPr="00EA0125">
        <w:rPr>
          <w:rFonts w:ascii="Times New Roman" w:hAnsi="Times New Roman" w:cs="Times New Roman"/>
          <w:i/>
          <w:iCs/>
          <w:sz w:val="24"/>
          <w:szCs w:val="24"/>
        </w:rPr>
        <w:t>Aslib</w:t>
      </w:r>
      <w:proofErr w:type="spellEnd"/>
      <w:r w:rsidRPr="00EA0125">
        <w:rPr>
          <w:rFonts w:ascii="Times New Roman" w:hAnsi="Times New Roman" w:cs="Times New Roman"/>
          <w:i/>
          <w:iCs/>
          <w:sz w:val="24"/>
          <w:szCs w:val="24"/>
        </w:rPr>
        <w:t xml:space="preserve"> Journal of Information Management</w:t>
      </w:r>
      <w:r w:rsidRPr="00EA0125">
        <w:rPr>
          <w:rFonts w:ascii="Times New Roman" w:hAnsi="Times New Roman" w:cs="Times New Roman"/>
          <w:sz w:val="24"/>
          <w:szCs w:val="24"/>
        </w:rPr>
        <w:t>.</w:t>
      </w:r>
    </w:p>
    <w:p w14:paraId="74DC912E" w14:textId="77777777" w:rsidR="00EA0125" w:rsidRPr="00EA0125" w:rsidRDefault="00EA0125" w:rsidP="00EA0125">
      <w:pPr>
        <w:spacing w:line="360" w:lineRule="auto"/>
        <w:jc w:val="both"/>
        <w:rPr>
          <w:rFonts w:ascii="Times New Roman" w:hAnsi="Times New Roman" w:cs="Times New Roman"/>
          <w:sz w:val="24"/>
          <w:szCs w:val="24"/>
        </w:rPr>
      </w:pPr>
      <w:proofErr w:type="spellStart"/>
      <w:r w:rsidRPr="00EA0125">
        <w:rPr>
          <w:rFonts w:ascii="Times New Roman" w:hAnsi="Times New Roman" w:cs="Times New Roman"/>
          <w:sz w:val="24"/>
          <w:szCs w:val="24"/>
        </w:rPr>
        <w:t>Gikandi</w:t>
      </w:r>
      <w:proofErr w:type="spellEnd"/>
      <w:r w:rsidRPr="00EA0125">
        <w:rPr>
          <w:rFonts w:ascii="Times New Roman" w:hAnsi="Times New Roman" w:cs="Times New Roman"/>
          <w:sz w:val="24"/>
          <w:szCs w:val="24"/>
        </w:rPr>
        <w:t>, J. and Njuguna, A., 2021. PROMOTING COMPETITIVE ENTREPRENEURSHIP: USING CLOUD COMPUTING FOR OPTIMAL BUSINESS INTELLIGENCE IN SMALL AND MEDIUM ENTERPRISES. </w:t>
      </w:r>
      <w:r w:rsidRPr="00EA0125">
        <w:rPr>
          <w:rFonts w:ascii="Times New Roman" w:hAnsi="Times New Roman" w:cs="Times New Roman"/>
          <w:i/>
          <w:iCs/>
          <w:sz w:val="24"/>
          <w:szCs w:val="24"/>
        </w:rPr>
        <w:t>International Journal of Business Management and Processes (ISSN 2616-3209)</w:t>
      </w:r>
      <w:r w:rsidRPr="00EA0125">
        <w:rPr>
          <w:rFonts w:ascii="Times New Roman" w:hAnsi="Times New Roman" w:cs="Times New Roman"/>
          <w:sz w:val="24"/>
          <w:szCs w:val="24"/>
        </w:rPr>
        <w:t>, </w:t>
      </w:r>
      <w:r w:rsidRPr="00EA0125">
        <w:rPr>
          <w:rFonts w:ascii="Times New Roman" w:hAnsi="Times New Roman" w:cs="Times New Roman"/>
          <w:i/>
          <w:iCs/>
          <w:sz w:val="24"/>
          <w:szCs w:val="24"/>
        </w:rPr>
        <w:t>5</w:t>
      </w:r>
      <w:r w:rsidRPr="00EA0125">
        <w:rPr>
          <w:rFonts w:ascii="Times New Roman" w:hAnsi="Times New Roman" w:cs="Times New Roman"/>
          <w:sz w:val="24"/>
          <w:szCs w:val="24"/>
        </w:rPr>
        <w:t>(5), pp.42-60.</w:t>
      </w:r>
    </w:p>
    <w:p w14:paraId="4CBA8ACB" w14:textId="77777777" w:rsidR="00EA0125" w:rsidRPr="00EA0125" w:rsidRDefault="00EA0125" w:rsidP="00EA0125">
      <w:pPr>
        <w:spacing w:line="360" w:lineRule="auto"/>
        <w:jc w:val="both"/>
        <w:rPr>
          <w:rFonts w:ascii="Times New Roman" w:hAnsi="Times New Roman" w:cs="Times New Roman"/>
          <w:sz w:val="24"/>
          <w:szCs w:val="24"/>
        </w:rPr>
      </w:pPr>
      <w:proofErr w:type="spellStart"/>
      <w:r w:rsidRPr="00EA0125">
        <w:rPr>
          <w:rFonts w:ascii="Times New Roman" w:hAnsi="Times New Roman" w:cs="Times New Roman"/>
          <w:sz w:val="24"/>
          <w:szCs w:val="24"/>
        </w:rPr>
        <w:t>Hamidinava</w:t>
      </w:r>
      <w:proofErr w:type="spellEnd"/>
      <w:r w:rsidRPr="00EA0125">
        <w:rPr>
          <w:rFonts w:ascii="Times New Roman" w:hAnsi="Times New Roman" w:cs="Times New Roman"/>
          <w:sz w:val="24"/>
          <w:szCs w:val="24"/>
        </w:rPr>
        <w:t xml:space="preserve">, F., </w:t>
      </w:r>
      <w:proofErr w:type="spellStart"/>
      <w:r w:rsidRPr="00EA0125">
        <w:rPr>
          <w:rFonts w:ascii="Times New Roman" w:hAnsi="Times New Roman" w:cs="Times New Roman"/>
          <w:sz w:val="24"/>
          <w:szCs w:val="24"/>
        </w:rPr>
        <w:t>Ebrahimy</w:t>
      </w:r>
      <w:proofErr w:type="spellEnd"/>
      <w:r w:rsidRPr="00EA0125">
        <w:rPr>
          <w:rFonts w:ascii="Times New Roman" w:hAnsi="Times New Roman" w:cs="Times New Roman"/>
          <w:sz w:val="24"/>
          <w:szCs w:val="24"/>
        </w:rPr>
        <w:t xml:space="preserve">, A., </w:t>
      </w:r>
      <w:proofErr w:type="spellStart"/>
      <w:r w:rsidRPr="00EA0125">
        <w:rPr>
          <w:rFonts w:ascii="Times New Roman" w:hAnsi="Times New Roman" w:cs="Times New Roman"/>
          <w:sz w:val="24"/>
          <w:szCs w:val="24"/>
        </w:rPr>
        <w:t>Samiee</w:t>
      </w:r>
      <w:proofErr w:type="spellEnd"/>
      <w:r w:rsidRPr="00EA0125">
        <w:rPr>
          <w:rFonts w:ascii="Times New Roman" w:hAnsi="Times New Roman" w:cs="Times New Roman"/>
          <w:sz w:val="24"/>
          <w:szCs w:val="24"/>
        </w:rPr>
        <w:t xml:space="preserve">, R. and </w:t>
      </w:r>
      <w:proofErr w:type="spellStart"/>
      <w:r w:rsidRPr="00EA0125">
        <w:rPr>
          <w:rFonts w:ascii="Times New Roman" w:hAnsi="Times New Roman" w:cs="Times New Roman"/>
          <w:sz w:val="24"/>
          <w:szCs w:val="24"/>
        </w:rPr>
        <w:t>Didehkhani</w:t>
      </w:r>
      <w:proofErr w:type="spellEnd"/>
      <w:r w:rsidRPr="00EA0125">
        <w:rPr>
          <w:rFonts w:ascii="Times New Roman" w:hAnsi="Times New Roman" w:cs="Times New Roman"/>
          <w:sz w:val="24"/>
          <w:szCs w:val="24"/>
        </w:rPr>
        <w:t>, H., 2021. A model of business intelligence on the cloud for managing SMEs in the COVID-19 pandemic (Case: Iranian SMEs). </w:t>
      </w:r>
      <w:proofErr w:type="spellStart"/>
      <w:r w:rsidRPr="00EA0125">
        <w:rPr>
          <w:rFonts w:ascii="Times New Roman" w:hAnsi="Times New Roman" w:cs="Times New Roman"/>
          <w:i/>
          <w:iCs/>
          <w:sz w:val="24"/>
          <w:szCs w:val="24"/>
        </w:rPr>
        <w:t>Kybernetes</w:t>
      </w:r>
      <w:proofErr w:type="spellEnd"/>
      <w:r w:rsidRPr="00EA0125">
        <w:rPr>
          <w:rFonts w:ascii="Times New Roman" w:hAnsi="Times New Roman" w:cs="Times New Roman"/>
          <w:sz w:val="24"/>
          <w:szCs w:val="24"/>
        </w:rPr>
        <w:t>.</w:t>
      </w:r>
    </w:p>
    <w:p w14:paraId="2B6B7BF8" w14:textId="77777777" w:rsidR="00EA0125" w:rsidRPr="00EA0125" w:rsidRDefault="00EA0125" w:rsidP="00EA0125">
      <w:pPr>
        <w:spacing w:line="360" w:lineRule="auto"/>
        <w:jc w:val="both"/>
        <w:rPr>
          <w:rFonts w:ascii="Times New Roman" w:hAnsi="Times New Roman" w:cs="Times New Roman"/>
          <w:sz w:val="24"/>
          <w:szCs w:val="24"/>
        </w:rPr>
      </w:pPr>
      <w:r w:rsidRPr="00EA0125">
        <w:rPr>
          <w:rFonts w:ascii="Times New Roman" w:hAnsi="Times New Roman" w:cs="Times New Roman"/>
          <w:sz w:val="24"/>
          <w:szCs w:val="24"/>
        </w:rPr>
        <w:t>Inverarity, C., Tarrant, D., Forrest, E. and Greenwood, P., 2022. Towards Benchmarking Data Literacy.</w:t>
      </w:r>
    </w:p>
    <w:p w14:paraId="557F93FD" w14:textId="77777777" w:rsidR="00EA0125" w:rsidRPr="00EA0125" w:rsidRDefault="00EA0125" w:rsidP="00EA0125">
      <w:pPr>
        <w:spacing w:line="360" w:lineRule="auto"/>
        <w:jc w:val="both"/>
        <w:rPr>
          <w:rFonts w:ascii="Times New Roman" w:hAnsi="Times New Roman" w:cs="Times New Roman"/>
          <w:sz w:val="24"/>
          <w:szCs w:val="24"/>
        </w:rPr>
      </w:pPr>
      <w:r w:rsidRPr="00EA0125">
        <w:rPr>
          <w:rFonts w:ascii="Times New Roman" w:hAnsi="Times New Roman" w:cs="Times New Roman"/>
          <w:sz w:val="24"/>
          <w:szCs w:val="24"/>
        </w:rPr>
        <w:t>Rajesh, J. and Babu, P.C., 2021. Significance of natural language processing in data analysis using business intelligence. In </w:t>
      </w:r>
      <w:r w:rsidRPr="00EA0125">
        <w:rPr>
          <w:rFonts w:ascii="Times New Roman" w:hAnsi="Times New Roman" w:cs="Times New Roman"/>
          <w:i/>
          <w:iCs/>
          <w:sz w:val="24"/>
          <w:szCs w:val="24"/>
        </w:rPr>
        <w:t>Deep Natural Language Processing and AI Applications for Industry 5.0</w:t>
      </w:r>
      <w:r w:rsidRPr="00EA0125">
        <w:rPr>
          <w:rFonts w:ascii="Times New Roman" w:hAnsi="Times New Roman" w:cs="Times New Roman"/>
          <w:sz w:val="24"/>
          <w:szCs w:val="24"/>
        </w:rPr>
        <w:t> (pp. 169-188). IGI Global.</w:t>
      </w:r>
    </w:p>
    <w:p w14:paraId="1A5D21E9" w14:textId="77777777" w:rsidR="00EA0125" w:rsidRPr="00EA0125" w:rsidRDefault="00EA0125" w:rsidP="00EA0125">
      <w:pPr>
        <w:spacing w:line="360" w:lineRule="auto"/>
        <w:jc w:val="both"/>
        <w:rPr>
          <w:rFonts w:ascii="Times New Roman" w:hAnsi="Times New Roman" w:cs="Times New Roman"/>
          <w:sz w:val="24"/>
          <w:szCs w:val="24"/>
        </w:rPr>
      </w:pPr>
      <w:r w:rsidRPr="00EA0125">
        <w:rPr>
          <w:rFonts w:ascii="Times New Roman" w:hAnsi="Times New Roman" w:cs="Times New Roman"/>
          <w:sz w:val="24"/>
          <w:szCs w:val="24"/>
        </w:rPr>
        <w:t>Sharma, R., Agarwal, P. and Arya, A., 2022. Natural Language Processing and Big Data: A Strapping Combination. In </w:t>
      </w:r>
      <w:r w:rsidRPr="00EA0125">
        <w:rPr>
          <w:rFonts w:ascii="Times New Roman" w:hAnsi="Times New Roman" w:cs="Times New Roman"/>
          <w:i/>
          <w:iCs/>
          <w:sz w:val="24"/>
          <w:szCs w:val="24"/>
        </w:rPr>
        <w:t>New Trends and Applications in Internet of Things (IoT) and Big Data Analytics</w:t>
      </w:r>
      <w:r w:rsidRPr="00EA0125">
        <w:rPr>
          <w:rFonts w:ascii="Times New Roman" w:hAnsi="Times New Roman" w:cs="Times New Roman"/>
          <w:sz w:val="24"/>
          <w:szCs w:val="24"/>
        </w:rPr>
        <w:t> (pp. 255-271). Springer, Cham.</w:t>
      </w:r>
    </w:p>
    <w:p w14:paraId="01EAA8B0" w14:textId="77777777" w:rsidR="00EA0125" w:rsidRPr="00EA0125" w:rsidRDefault="00EA0125" w:rsidP="00EA0125">
      <w:pPr>
        <w:spacing w:line="360" w:lineRule="auto"/>
        <w:jc w:val="both"/>
        <w:rPr>
          <w:rFonts w:ascii="Times New Roman" w:hAnsi="Times New Roman" w:cs="Times New Roman"/>
          <w:sz w:val="24"/>
          <w:szCs w:val="24"/>
        </w:rPr>
      </w:pPr>
      <w:r w:rsidRPr="00EA0125">
        <w:rPr>
          <w:rFonts w:ascii="Times New Roman" w:hAnsi="Times New Roman" w:cs="Times New Roman"/>
          <w:sz w:val="24"/>
          <w:szCs w:val="24"/>
        </w:rPr>
        <w:t>Sun, Z. and Stranieri, A., 2021. The nature of intelligent analytics. In </w:t>
      </w:r>
      <w:r w:rsidRPr="00EA0125">
        <w:rPr>
          <w:rFonts w:ascii="Times New Roman" w:hAnsi="Times New Roman" w:cs="Times New Roman"/>
          <w:i/>
          <w:iCs/>
          <w:sz w:val="24"/>
          <w:szCs w:val="24"/>
        </w:rPr>
        <w:t>Intelligent analytics with advanced multi-industry applications</w:t>
      </w:r>
      <w:r w:rsidRPr="00EA0125">
        <w:rPr>
          <w:rFonts w:ascii="Times New Roman" w:hAnsi="Times New Roman" w:cs="Times New Roman"/>
          <w:sz w:val="24"/>
          <w:szCs w:val="24"/>
        </w:rPr>
        <w:t> (pp. 1-21). IGI Global.</w:t>
      </w:r>
    </w:p>
    <w:p w14:paraId="22560E87" w14:textId="77777777" w:rsidR="00EA0125" w:rsidRPr="00EA0125" w:rsidRDefault="00EA0125" w:rsidP="00EA0125">
      <w:pPr>
        <w:spacing w:line="360" w:lineRule="auto"/>
        <w:jc w:val="both"/>
        <w:rPr>
          <w:rFonts w:ascii="Times New Roman" w:hAnsi="Times New Roman" w:cs="Times New Roman"/>
          <w:sz w:val="24"/>
          <w:szCs w:val="24"/>
        </w:rPr>
      </w:pPr>
      <w:r w:rsidRPr="00EA0125">
        <w:rPr>
          <w:rFonts w:ascii="Times New Roman" w:hAnsi="Times New Roman" w:cs="Times New Roman"/>
          <w:sz w:val="24"/>
          <w:szCs w:val="24"/>
        </w:rPr>
        <w:t>Tavera Romero, C.A., Ortiz, J.H., Khalaf, O.I. and Ríos Prado, A., 2021. Business intelligence: business evolution after industry 4.0. </w:t>
      </w:r>
      <w:r w:rsidRPr="00EA0125">
        <w:rPr>
          <w:rFonts w:ascii="Times New Roman" w:hAnsi="Times New Roman" w:cs="Times New Roman"/>
          <w:i/>
          <w:iCs/>
          <w:sz w:val="24"/>
          <w:szCs w:val="24"/>
        </w:rPr>
        <w:t>Sustainability</w:t>
      </w:r>
      <w:r w:rsidRPr="00EA0125">
        <w:rPr>
          <w:rFonts w:ascii="Times New Roman" w:hAnsi="Times New Roman" w:cs="Times New Roman"/>
          <w:sz w:val="24"/>
          <w:szCs w:val="24"/>
        </w:rPr>
        <w:t>, </w:t>
      </w:r>
      <w:r w:rsidRPr="00EA0125">
        <w:rPr>
          <w:rFonts w:ascii="Times New Roman" w:hAnsi="Times New Roman" w:cs="Times New Roman"/>
          <w:i/>
          <w:iCs/>
          <w:sz w:val="24"/>
          <w:szCs w:val="24"/>
        </w:rPr>
        <w:t>13</w:t>
      </w:r>
      <w:r w:rsidRPr="00EA0125">
        <w:rPr>
          <w:rFonts w:ascii="Times New Roman" w:hAnsi="Times New Roman" w:cs="Times New Roman"/>
          <w:sz w:val="24"/>
          <w:szCs w:val="24"/>
        </w:rPr>
        <w:t>(18), p.10026.</w:t>
      </w:r>
    </w:p>
    <w:sectPr w:rsidR="00EA0125" w:rsidRPr="00EA01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984C9" w14:textId="77777777" w:rsidR="003D7AED" w:rsidRDefault="003D7AED" w:rsidP="00402E91">
      <w:pPr>
        <w:spacing w:after="0" w:line="240" w:lineRule="auto"/>
      </w:pPr>
      <w:r>
        <w:separator/>
      </w:r>
    </w:p>
  </w:endnote>
  <w:endnote w:type="continuationSeparator" w:id="0">
    <w:p w14:paraId="20D3E61E" w14:textId="77777777" w:rsidR="003D7AED" w:rsidRDefault="003D7AED" w:rsidP="00402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797BE" w14:textId="77777777" w:rsidR="003D7AED" w:rsidRDefault="003D7AED" w:rsidP="00402E91">
      <w:pPr>
        <w:spacing w:after="0" w:line="240" w:lineRule="auto"/>
      </w:pPr>
      <w:r>
        <w:separator/>
      </w:r>
    </w:p>
  </w:footnote>
  <w:footnote w:type="continuationSeparator" w:id="0">
    <w:p w14:paraId="2BF77469" w14:textId="77777777" w:rsidR="003D7AED" w:rsidRDefault="003D7AED" w:rsidP="00402E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E2E"/>
    <w:rsid w:val="000010CC"/>
    <w:rsid w:val="00071F51"/>
    <w:rsid w:val="00087952"/>
    <w:rsid w:val="000D2E44"/>
    <w:rsid w:val="001B1E2E"/>
    <w:rsid w:val="001C40B9"/>
    <w:rsid w:val="001C4171"/>
    <w:rsid w:val="001D4028"/>
    <w:rsid w:val="00214587"/>
    <w:rsid w:val="002410DE"/>
    <w:rsid w:val="002533DF"/>
    <w:rsid w:val="00254648"/>
    <w:rsid w:val="002738FA"/>
    <w:rsid w:val="00286BE8"/>
    <w:rsid w:val="002A07B3"/>
    <w:rsid w:val="003575FC"/>
    <w:rsid w:val="003C1595"/>
    <w:rsid w:val="003D7AED"/>
    <w:rsid w:val="00402E91"/>
    <w:rsid w:val="0047141C"/>
    <w:rsid w:val="00497D24"/>
    <w:rsid w:val="00511D88"/>
    <w:rsid w:val="00536186"/>
    <w:rsid w:val="005522A4"/>
    <w:rsid w:val="0055318B"/>
    <w:rsid w:val="00561DC0"/>
    <w:rsid w:val="00580A04"/>
    <w:rsid w:val="00592278"/>
    <w:rsid w:val="00643ED0"/>
    <w:rsid w:val="006464BE"/>
    <w:rsid w:val="00655739"/>
    <w:rsid w:val="006703EA"/>
    <w:rsid w:val="007200E5"/>
    <w:rsid w:val="007527E7"/>
    <w:rsid w:val="008634A6"/>
    <w:rsid w:val="008A3983"/>
    <w:rsid w:val="009244E1"/>
    <w:rsid w:val="0096618A"/>
    <w:rsid w:val="009D5A71"/>
    <w:rsid w:val="00AD334A"/>
    <w:rsid w:val="00B202D4"/>
    <w:rsid w:val="00BF33F5"/>
    <w:rsid w:val="00C06254"/>
    <w:rsid w:val="00C94033"/>
    <w:rsid w:val="00C946F3"/>
    <w:rsid w:val="00CC7C4F"/>
    <w:rsid w:val="00D35E31"/>
    <w:rsid w:val="00D80015"/>
    <w:rsid w:val="00D81B76"/>
    <w:rsid w:val="00DC7581"/>
    <w:rsid w:val="00E112BE"/>
    <w:rsid w:val="00E404F5"/>
    <w:rsid w:val="00E42F9C"/>
    <w:rsid w:val="00E5296D"/>
    <w:rsid w:val="00E64297"/>
    <w:rsid w:val="00E905C1"/>
    <w:rsid w:val="00E929D5"/>
    <w:rsid w:val="00EA0125"/>
    <w:rsid w:val="00F06A1F"/>
    <w:rsid w:val="00F06DA0"/>
    <w:rsid w:val="00F47A77"/>
    <w:rsid w:val="00F53994"/>
    <w:rsid w:val="00FE7527"/>
    <w:rsid w:val="00FF4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F755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1B76"/>
    <w:pPr>
      <w:keepNext/>
      <w:keepLines/>
      <w:spacing w:before="240" w:after="0" w:line="360" w:lineRule="auto"/>
      <w:jc w:val="both"/>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200E5"/>
    <w:pPr>
      <w:keepNext/>
      <w:keepLines/>
      <w:spacing w:before="40" w:after="0" w:line="360" w:lineRule="auto"/>
      <w:jc w:val="both"/>
      <w:outlineLvl w:val="1"/>
    </w:pPr>
    <w:rPr>
      <w:rFonts w:ascii="Times New Roman" w:eastAsiaTheme="majorEastAsia" w:hAnsi="Times New Roman"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B7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7200E5"/>
    <w:rPr>
      <w:rFonts w:ascii="Times New Roman" w:eastAsiaTheme="majorEastAsia" w:hAnsi="Times New Roman" w:cstheme="majorBidi"/>
      <w:b/>
      <w:color w:val="2F5496" w:themeColor="accent1" w:themeShade="BF"/>
      <w:sz w:val="28"/>
      <w:szCs w:val="26"/>
    </w:rPr>
  </w:style>
  <w:style w:type="paragraph" w:styleId="TOCHeading">
    <w:name w:val="TOC Heading"/>
    <w:basedOn w:val="Heading1"/>
    <w:next w:val="Normal"/>
    <w:uiPriority w:val="39"/>
    <w:unhideWhenUsed/>
    <w:qFormat/>
    <w:rsid w:val="00071F51"/>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071F51"/>
    <w:pPr>
      <w:spacing w:after="100"/>
    </w:pPr>
  </w:style>
  <w:style w:type="paragraph" w:styleId="TOC2">
    <w:name w:val="toc 2"/>
    <w:basedOn w:val="Normal"/>
    <w:next w:val="Normal"/>
    <w:autoRedefine/>
    <w:uiPriority w:val="39"/>
    <w:unhideWhenUsed/>
    <w:rsid w:val="00071F51"/>
    <w:pPr>
      <w:spacing w:after="100"/>
      <w:ind w:left="220"/>
    </w:pPr>
  </w:style>
  <w:style w:type="character" w:styleId="Hyperlink">
    <w:name w:val="Hyperlink"/>
    <w:basedOn w:val="DefaultParagraphFont"/>
    <w:uiPriority w:val="99"/>
    <w:unhideWhenUsed/>
    <w:rsid w:val="00071F51"/>
    <w:rPr>
      <w:color w:val="0563C1" w:themeColor="hyperlink"/>
      <w:u w:val="single"/>
    </w:rPr>
  </w:style>
  <w:style w:type="paragraph" w:styleId="Header">
    <w:name w:val="header"/>
    <w:basedOn w:val="Normal"/>
    <w:link w:val="HeaderChar"/>
    <w:uiPriority w:val="99"/>
    <w:unhideWhenUsed/>
    <w:rsid w:val="00402E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2E91"/>
  </w:style>
  <w:style w:type="paragraph" w:styleId="Footer">
    <w:name w:val="footer"/>
    <w:basedOn w:val="Normal"/>
    <w:link w:val="FooterChar"/>
    <w:uiPriority w:val="99"/>
    <w:unhideWhenUsed/>
    <w:rsid w:val="00402E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2E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3ACA5-ABFD-4006-9A50-B5EFEBEA5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1704</Words>
  <Characters>9718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2022-07-08T06:15:00Z</dcterms:created>
  <dcterms:modified xsi:type="dcterms:W3CDTF">2022-08-23T06:48:00Z</dcterms:modified>
</cp:coreProperties>
</file>