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14:ligatures w14:val="standardContextual"/>
        </w:rPr>
        <w:id w:val="556056942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8"/>
          <w:szCs w:val="28"/>
          <w:u w:val="single"/>
        </w:rPr>
      </w:sdtEndPr>
      <w:sdtContent>
        <w:p w14:paraId="1E4D9C50" w14:textId="5AF355A5" w:rsidR="00201DF1" w:rsidRPr="00470B87" w:rsidRDefault="00201DF1" w:rsidP="00470B87">
          <w:pPr>
            <w:pStyle w:val="NoSpacing"/>
            <w:spacing w:before="1540" w:after="240"/>
            <w:jc w:val="center"/>
            <w:rPr>
              <w:color w:val="6FA3C7"/>
            </w:rPr>
          </w:pPr>
          <w:r>
            <w:rPr>
              <w:noProof/>
              <w:color w:val="6FA3C7"/>
              <w14:ligatures w14:val="standardContextual"/>
            </w:rPr>
            <mc:AlternateContent>
              <mc:Choice Requires="wps">
                <w:drawing>
                  <wp:anchor distT="0" distB="0" distL="114300" distR="114300" simplePos="0" relativeHeight="251622400" behindDoc="0" locked="0" layoutInCell="1" allowOverlap="1" wp14:anchorId="4BD48816" wp14:editId="337593D4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-905248</wp:posOffset>
                    </wp:positionV>
                    <wp:extent cx="7781365" cy="322730"/>
                    <wp:effectExtent l="0" t="0" r="10160" b="20320"/>
                    <wp:wrapNone/>
                    <wp:docPr id="744716066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81365" cy="322730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rgbClr val="6FA3C7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303C8443" id="Rectangle 11" o:spid="_x0000_s1026" style="position:absolute;margin-left:0;margin-top:-71.3pt;width:612.7pt;height:25.4pt;z-index:25162240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sgffAIAAFQFAAAOAAAAZHJzL2Uyb0RvYy54bWysVMFu2zAMvQ/YPwi6r7aTtumCOkWQIsOA&#10;og3WDj0rshQLkCWNUuJkXz9KdpygLXYYdpFFk3wkn0je3u0bTXYCvLKmpMVFTokw3FbKbEr682X5&#10;5YYSH5ipmLZGlPQgPL2bff5027qpGNna6koAQRDjp60raR2Cm2aZ57VomL+wThhUSgsNCyjCJquA&#10;tYje6GyU59dZa6FyYLnwHv/ed0o6S/hSCh6epPQiEF1SzC2kE9K5jmc2u2XTDTBXK96nwf4hi4Yp&#10;g0EHqHsWGNmCegfVKA7WWxkuuG0yK6XiItWA1RT5m2qea+ZEqgXJ8W6gyf8/WP64e3YrQBpa56ce&#10;r7GKvYQmfjE/sk9kHQayxD4Qjj8nk5tifH1FCUfdeDSajBOb2cnbgQ/fhG1IvJQU8DESR2z34ANG&#10;RNOjSQymTTy91apaKq2TAJv1QgPZMXy+6+V8vJjEF0PHMzOUomt2KiDdwkGLDvaHkERVmPIohU+9&#10;JQZYxrkwoehUNatEF624yvNjQYNHCq0NAkZkiVkO2D1A7Nv32F3OvX10Fak1B+f8b4l1zoNHimxN&#10;GJwbZSx8BKCxqj5yZ38kqaMmsrS21WEFBGw3GN7xpcLHemA+rBjgJODM4HSHJzyktm1JbX+jpLbw&#10;+6P/0R4bFLWUtDhZJfW/tgwEJfq7wdb9WlxexlFMwuXVZIQCnGvW5xqzbRYWX7/APeJ4ukb7oI9X&#10;CbZ5xSUwj1FRxQzH2CXlAY7CInQTj2uEi/k8meH4ORYezLPjETyyGpvxZf/KwPUdG7DXH+1xCtn0&#10;TeN2ttHT2Pk2WKlSV5947fnG0U2N06+ZuBvO5WR1WoazPwAAAP//AwBQSwMEFAAGAAgAAAAhAPXC&#10;yIXeAAAACgEAAA8AAABkcnMvZG93bnJldi54bWxMj81OwzAQhO9IvIO1SNxaJ1FS0hCngkrcuCTl&#10;Adx48wPxOrKdNvD0uCc4zs5q5pvysOqJXdC60ZCAeBsBQ2qNGqkX8HF62+TAnJek5GQIBXyjg0N1&#10;f1fKQpkr1XhpfM9CCLlCChi8nwvOXTuglm5rZqTgdcZq6YO0PVdWXkO4nngSRTuu5UihYZAzHgds&#10;v5pFC8jfs9d9Vzed4/7nKavTo/1cRiEeH9aXZ2AeV//3DDf8gA5VYDqbhZRjk4AwxAvYxGmyA3bz&#10;kyRLgZ3DbR/nwKuS/59Q/QIAAP//AwBQSwECLQAUAAYACAAAACEAtoM4kv4AAADhAQAAEwAAAAAA&#10;AAAAAAAAAAAAAAAAW0NvbnRlbnRfVHlwZXNdLnhtbFBLAQItABQABgAIAAAAIQA4/SH/1gAAAJQB&#10;AAALAAAAAAAAAAAAAAAAAC8BAABfcmVscy8ucmVsc1BLAQItABQABgAIAAAAIQAx8sgffAIAAFQF&#10;AAAOAAAAAAAAAAAAAAAAAC4CAABkcnMvZTJvRG9jLnhtbFBLAQItABQABgAIAAAAIQD1wsiF3gAA&#10;AAoBAAAPAAAAAAAAAAAAAAAAANYEAABkcnMvZG93bnJldi54bWxQSwUGAAAAAAQABADzAAAA4QUA&#10;AAAA&#10;" fillcolor="#156082 [3204]" strokecolor="#6fa3c7" strokeweight="1pt">
                    <w10:wrap anchorx="page"/>
                  </v:rect>
                </w:pict>
              </mc:Fallback>
            </mc:AlternateContent>
          </w:r>
          <w:r w:rsidRPr="009F1734">
            <w:rPr>
              <w:noProof/>
              <w:color w:val="6FA3C7"/>
            </w:rPr>
            <w:drawing>
              <wp:inline distT="0" distB="0" distL="0" distR="0" wp14:anchorId="40B4EBB4" wp14:editId="50799199">
                <wp:extent cx="1417320" cy="750898"/>
                <wp:effectExtent l="0" t="0" r="0" b="0"/>
                <wp:docPr id="143" name="Picture 144" descr="A black background with grey leav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Picture 144" descr="A black background with grey leaves&#10;&#10;AI-generated content may be incorrect.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726010" w14:textId="77777777" w:rsidR="00201DF1" w:rsidRDefault="00201DF1" w:rsidP="00201DF1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8AF78FC" wp14:editId="62D36908">
                <wp:extent cx="758952" cy="478932"/>
                <wp:effectExtent l="0" t="0" r="3175" b="0"/>
                <wp:docPr id="144" name="Picture 147" descr="A grey logo on a black backgroun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" name="Picture 147" descr="A grey logo on a black background&#10;&#10;AI-generated content may be incorrect.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8DC05BB" w14:textId="49E0BA24" w:rsidR="00201DF1" w:rsidRDefault="00470B87" w:rsidP="00201DF1">
          <w:pPr>
            <w:rPr>
              <w:rFonts w:ascii="Arial" w:hAnsi="Arial" w:cs="Arial"/>
              <w:sz w:val="28"/>
              <w:szCs w:val="28"/>
              <w:u w:val="single"/>
            </w:rPr>
          </w:pPr>
          <w:r>
            <w:rPr>
              <w:noProof/>
              <w:color w:val="6FA3C7"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11397B5" wp14:editId="3E763FC7">
                    <wp:simplePos x="0" y="0"/>
                    <wp:positionH relativeFrom="page">
                      <wp:posOffset>2356394</wp:posOffset>
                    </wp:positionH>
                    <wp:positionV relativeFrom="paragraph">
                      <wp:posOffset>1716994</wp:posOffset>
                    </wp:positionV>
                    <wp:extent cx="10042049" cy="389207"/>
                    <wp:effectExtent l="6985" t="0" r="23495" b="23495"/>
                    <wp:wrapNone/>
                    <wp:docPr id="1592158337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6200000">
                              <a:off x="0" y="0"/>
                              <a:ext cx="10042049" cy="389207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309E23D" id="Rectangle 11" o:spid="_x0000_s1026" style="position:absolute;margin-left:185.55pt;margin-top:135.2pt;width:790.7pt;height:30.65pt;rotation:-90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y/DZwIAACMFAAAOAAAAZHJzL2Uyb0RvYy54bWysVE1P3DAQvVfqf7B8L0m2y9eKLFqBqCoh&#10;QIWKs3FsEsnxuGPvZre/vmM7GyhwqpqDZXtm3sw8v8nZ+bY3bKPQd2BrXh2UnCkroensc81/Plx9&#10;OeHMB2EbYcCqmu+U5+fLz5/OBrdQM2jBNAoZgVi/GFzN2xDcoii8bFUv/AE4ZcmoAXsR6IjPRYNi&#10;IPTeFLOyPCoGwMYhSOU93V5mI18mfK2VDLdaexWYqTnVFtKKaX2Ka7E8E4tnFK7t5FiG+IcqetFZ&#10;SjpBXYog2Bq7d1B9JxE86HAgoS9A606q1AN1U5VvurlvhVOpFyLHu4km//9g5c3m3t0h0TA4v/C0&#10;jV1sNfYMgdiqjohl+lJzVC7bJu52E3dqG5iky6os57NyfsqZJOPXk9NZeRzZLTJaRHXowzcFPYub&#10;miM9ToIVm2sfsuveheJe6km7sDMqghj7Q2nWNZRylqKTVNSFQbYR9MhCSmVDlU2taFS+rg5jEznJ&#10;FJGqS4ARWXfGTNgjQJThe+wMM/rHUJWUNgVntqY0fxeWg6eIlBlsmIL7zgJ+1JmhrsbM2X9PUqYm&#10;svQEze4O88uR2r2TVx1xfS18uBNIwqZLGtZwS4s2MNQcxh1nLeDvj+6jP+mNrJwNNCg197/WAhVn&#10;5rslJZ5W83mcrHSYHx7P6ICvLU+vLXbdXwA9U5WqS9voH8x+qxH6R5rpVcxKJmEl5a65DLg/XIQ8&#10;wPRXkGq1Sm40TU6Ea3vvZASPrEYtPWwfBbpRcIG0egP7oRKLN7rLvjHSwmodQHdJlC+8jnzTJCbh&#10;jH+NOOqvz8nr5d+2/AMAAP//AwBQSwMEFAAGAAgAAAAhAG4jeODmAAAADwEAAA8AAABkcnMvZG93&#10;bnJldi54bWxMj8FKxDAQhu+C7xBG8CK7SWopbW26iKjgxdXdBfGWbWJbt0lKk+22Pr2zJ73Nz3z8&#10;802xmkxHRj341lkBfMmAaFs51dpawG77tEiB+CCtkp2zWsCsPazKy4tC5sqd7LseN6EmWGJ9LgU0&#10;IfQ5pb5qtJF+6XptcfflBiMDxqGmapAnLDcdjRhLqJGtxQuN7PVDo6vD5mgE0EP8w96S7OX58ebj&#10;+/N1nKN5PQtxfTXd3wEJegp/MJz1UR1KdNq7o1WedJj5LefICljEaZYAOTM8i2Ige5xYxlOgZUH/&#10;/1H+AgAA//8DAFBLAQItABQABgAIAAAAIQC2gziS/gAAAOEBAAATAAAAAAAAAAAAAAAAAAAAAABb&#10;Q29udGVudF9UeXBlc10ueG1sUEsBAi0AFAAGAAgAAAAhADj9If/WAAAAlAEAAAsAAAAAAAAAAAAA&#10;AAAALwEAAF9yZWxzLy5yZWxzUEsBAi0AFAAGAAgAAAAhAME7L8NnAgAAIwUAAA4AAAAAAAAAAAAA&#10;AAAALgIAAGRycy9lMm9Eb2MueG1sUEsBAi0AFAAGAAgAAAAhAG4jeODmAAAADwEAAA8AAAAAAAAA&#10;AAAAAAAAwQQAAGRycy9kb3ducmV2LnhtbFBLBQYAAAAABAAEAPMAAADUBQAAAAA=&#10;" fillcolor="#156082 [3204]" strokecolor="#030e13 [484]" strokeweight="1pt">
                    <w10:wrap anchorx="page"/>
                  </v:rect>
                </w:pict>
              </mc:Fallback>
            </mc:AlternateContent>
          </w:r>
          <w:r>
            <w:rPr>
              <w:noProof/>
              <w:color w:val="6FA3C7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5BF94CD" wp14:editId="0009F28C">
                    <wp:simplePos x="0" y="0"/>
                    <wp:positionH relativeFrom="page">
                      <wp:posOffset>-4859716</wp:posOffset>
                    </wp:positionH>
                    <wp:positionV relativeFrom="paragraph">
                      <wp:posOffset>1783226</wp:posOffset>
                    </wp:positionV>
                    <wp:extent cx="10015500" cy="281940"/>
                    <wp:effectExtent l="46990" t="48260" r="52070" b="52070"/>
                    <wp:wrapNone/>
                    <wp:docPr id="31007239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rot="16200000">
                              <a:off x="0" y="0"/>
                              <a:ext cx="10015500" cy="281940"/>
                            </a:xfrm>
                            <a:prstGeom prst="rect">
                              <a:avLst/>
                            </a:prstGeom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w="0"/>
                            </a:sp3d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A6937AE" id="Rectangle 11" o:spid="_x0000_s1026" style="position:absolute;margin-left:-382.65pt;margin-top:140.4pt;width:788.6pt;height:22.2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05TpQIAAKMFAAAOAAAAZHJzL2Uyb0RvYy54bWysVEtv2zAMvg/YfxB0Xx1nbdcGdYqgRYcB&#10;RRs0HXpWZCoWIEsapbz260fJjpu1PQ3zwaBE8hP58XF1vWsN2wAG7WzFy5MRZ2Clq7VdVfzn892X&#10;C85CFLYWxlmo+B4Cv55+/nS19RMYu8aZGpARiA2Tra94E6OfFEWQDbQinDgPlpTKYSsiHXFV1Ci2&#10;hN6aYjwanRdbh7VHJyEEur3tlHya8ZUCGR+VChCZqTjFFvMf83+Z/sX0SkxWKHyjZR+G+IcoWqEt&#10;PTpA3Yoo2Br1O6hWS3TBqXgiXVs4pbSEnANlU47eZLNohIecC5ET/EBT+H+w8mGz8HMkGrY+TAKJ&#10;KYudwpahI7bKc2KZvpwchct2mbv9wB3sIpN0WY5G5dkZGTJJyvFFeXma2S06tITqMcTv4FqWhIoj&#10;FSfDis19iBQBmR5MknmQYOFrnUQpWkDR+zmMjetLdofOxq6IRq+a+KRXDDW1XmwQYB45qzVVO5sQ&#10;/BFk8B30EjZgntm2TygZZU3xykeW4t5ACsXYJ1BM15TyOEefWxVuDLKNoCYTksKOZadqRA3ddUnU&#10;HPgYPHLKGTAhK23MgN0DpDF4j91x1dsnV8idPjh31Rqe+TuwznnwyC8TiYNzq63DjzIzlFX/cmdP&#10;4R9Rk8Slq/dz7DqHOiF4eaep1vcixLlAGiy6pGURH+mnjCPSXS9x1jj8/dF9sqd+Jy1nWxrUiodf&#10;a4HAmflhaRIuy1PqNBbz4fTs25gOeKxZHmvsur1xVKYyR5fFZB/NQVTo2hfaKbP0KqmElfR2xWXE&#10;w+EmdguEtpKE2Syb0TR7Ee/twssEnlhNvfy8exHo+8aNNCsP7jDUYvKm7zvb5GndbB2d0nkoXnnt&#10;+aZNkBunH4G0ao7P2ep1t07/AAAA//8DAFBLAwQUAAYACAAAACEA7KsPQuIAAAAKAQAADwAAAGRy&#10;cy9kb3ducmV2LnhtbEyPQUvDQBCF74L/YRnBi7S7KUloYzZFRAUv1raCeNtm1yQ2Oxuy2zTx1zue&#10;9Ph4H2++ydejbdlget84lBDNBTCDpdMNVhLe9o+zJTAfFGrVOjQSJuNhXVxe5CrT7oxbM+xCxWgE&#10;faYk1CF0Gee+rI1Vfu46g9R9ut6qQLGvuO7VmcZtyxdCpNyqBulCrTpzX5vyuDtZCfwYf4vXdPX8&#10;9HDz/vXxMkyLaTNJeX013t0CC2YMfzD86pM6FOR0cCfUnrWUIwIlzOJlkgIjIE4SYAcqxCpKgRc5&#10;//9C8QMAAP//AwBQSwECLQAUAAYACAAAACEAtoM4kv4AAADhAQAAEwAAAAAAAAAAAAAAAAAAAAAA&#10;W0NvbnRlbnRfVHlwZXNdLnhtbFBLAQItABQABgAIAAAAIQA4/SH/1gAAAJQBAAALAAAAAAAAAAAA&#10;AAAAAC8BAABfcmVscy8ucmVsc1BLAQItABQABgAIAAAAIQAU605TpQIAAKMFAAAOAAAAAAAAAAAA&#10;AAAAAC4CAABkcnMvZTJvRG9jLnhtbFBLAQItABQABgAIAAAAIQDsqw9C4gAAAAoBAAAPAAAAAAAA&#10;AAAAAAAAAP8EAABkcnMvZG93bnJldi54bWxQSwUGAAAAAAQABADzAAAADgYAAAAA&#10;" fillcolor="#156082 [3204]" strokecolor="#030e13 [484]" strokeweight="1pt">
                    <w10:wrap anchorx="page"/>
                  </v:rect>
                </w:pict>
              </mc:Fallback>
            </mc:AlternateContent>
          </w:r>
          <w:r>
            <w:rPr>
              <w:noProof/>
              <w:color w:val="6FA3C7"/>
            </w:rPr>
            <mc:AlternateContent>
              <mc:Choice Requires="wps">
                <w:drawing>
                  <wp:anchor distT="0" distB="0" distL="114300" distR="114300" simplePos="0" relativeHeight="251641856" behindDoc="0" locked="0" layoutInCell="1" allowOverlap="1" wp14:anchorId="22985D9B" wp14:editId="2CBE5C2F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6932201</wp:posOffset>
                    </wp:positionV>
                    <wp:extent cx="7781365" cy="322730"/>
                    <wp:effectExtent l="0" t="0" r="10160" b="20320"/>
                    <wp:wrapNone/>
                    <wp:docPr id="626637147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81365" cy="322730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48A9966C" id="Rectangle 11" o:spid="_x0000_s1026" style="position:absolute;margin-left:0;margin-top:545.85pt;width:612.7pt;height:25.4pt;z-index:2516418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mp3XgIAABMFAAAOAAAAZHJzL2Uyb0RvYy54bWysVE1v2zAMvQ/YfxB0X22nH+mCOEXQosOA&#10;og3WDj0rslQbkEWNUuJkv36U7DhFW+ww7CKLIvlIPT9qfrVrDdsq9A3YkhcnOWfKSqga+1Lyn0+3&#10;Xy4580HYShiwquR75fnV4vOneedmagI1mEohIxDrZ50reR2Cm2WZl7VqhT8Bpyw5NWArApn4klUo&#10;OkJvTTbJ84usA6wcglTe0+lN7+SLhK+1kuFBa68CMyWn3kJaMa3ruGaLuZi9oHB1I4c2xD900YrG&#10;UtER6kYEwTbYvINqG4ngQYcTCW0GWjdSpTvQbYr8zW0ea+FUuguR491Ik/9/sPJ+++hWSDR0zs88&#10;beMtdhrb+KX+2C6RtR/JUrvAJB1Op5fF6cU5Z5J8p5PJ9DSxmR2zHfrwTUHL4qbkSD8jcSS2dz5Q&#10;RQo9hJBxrJ92YW9UbMHYH0qzpqKKk5SdpKGuDbKtoJ8qpFQ2FL2rFpXqj4vzPD/0M2akkgkwIuvG&#10;mBF7AIiye4/d9zrEx1SVlDUm539rrE8eM1JlsGFMbhsL+BGAoVsNlfv4A0k9NZGlNVT7FTKEXtfe&#10;yduGuL4TPqwEkpBJ8jSc4YEWbaArOQw7zmrA3x+dx3jSF3k562gwSu5/bQQqzsx3S8r7WpydxUlK&#10;xtn5dEIGvvasX3vspr0G+k0FPQNOpm2MD+aw1QjtM83wMlYll7CSapdcBjwY16EfWHoFpFouUxhN&#10;jxPhzj46GcEjq1FLT7tngW4QXCCp3sNhiMTsje762JhpYbkJoJskyiOvA980eUk4wysRR/u1naKO&#10;b9niDwAAAP//AwBQSwMEFAAGAAgAAAAhAObcY07gAAAACwEAAA8AAABkcnMvZG93bnJldi54bWxM&#10;j0FvwjAMhe+T9h8iT9ptpO3oBqUpQtN24DYY4mwa01YkTtUE6PbrF07bzfZ7ev5euRytERcafOdY&#10;QTpJQBDXTnfcKNh9fTzNQPiArNE4JgXf5GFZ3d+VWGh35Q1dtqERMYR9gQraEPpCSl+3ZNFPXE8c&#10;taMbLIa4Do3UA15juDUyS5IXabHj+KHFnt5aqk/bs1Xwsz7K5NO/z3ar9Tx/7jZmv0ej1OPDuFqA&#10;CDSGPzPc8CM6VJHp4M6svTAKYpEQr8k8fQVx07Msn4I4xCmdZjnIqpT/O1S/AAAA//8DAFBLAQIt&#10;ABQABgAIAAAAIQC2gziS/gAAAOEBAAATAAAAAAAAAAAAAAAAAAAAAABbQ29udGVudF9UeXBlc10u&#10;eG1sUEsBAi0AFAAGAAgAAAAhADj9If/WAAAAlAEAAAsAAAAAAAAAAAAAAAAALwEAAF9yZWxzLy5y&#10;ZWxzUEsBAi0AFAAGAAgAAAAhAKxGandeAgAAEwUAAA4AAAAAAAAAAAAAAAAALgIAAGRycy9lMm9E&#10;b2MueG1sUEsBAi0AFAAGAAgAAAAhAObcY07gAAAACwEAAA8AAAAAAAAAAAAAAAAAuAQAAGRycy9k&#10;b3ducmV2LnhtbFBLBQYAAAAABAAEAPMAAADFBQAAAAA=&#10;" fillcolor="#156082 [3204]" strokecolor="#030e13 [484]" strokeweight="1pt">
                    <w10:wrap anchorx="margin"/>
                  </v:rect>
                </w:pict>
              </mc:Fallback>
            </mc:AlternateContent>
          </w:r>
          <w:r w:rsidR="00201DF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21376" behindDoc="0" locked="0" layoutInCell="1" allowOverlap="1" wp14:anchorId="581A12E3" wp14:editId="6318104C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273461</wp:posOffset>
                    </wp:positionV>
                    <wp:extent cx="5734050" cy="1828800"/>
                    <wp:effectExtent l="0" t="0" r="0" b="0"/>
                    <wp:wrapSquare wrapText="bothSides"/>
                    <wp:docPr id="901536329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4050" cy="1828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6C8240E" w14:textId="77777777" w:rsidR="00201DF1" w:rsidRPr="00AF55CC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color w:val="6FA3C7"/>
                                  </w:rPr>
                                </w:pPr>
                              </w:p>
                              <w:p w14:paraId="571C0773" w14:textId="77777777" w:rsidR="00201DF1" w:rsidRPr="00AF55CC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</w:pPr>
                                <w:r w:rsidRPr="00AF55CC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>Muzhgan Nassiri</w:t>
                                </w:r>
                              </w:p>
                              <w:p w14:paraId="6956A2DD" w14:textId="77777777" w:rsidR="00201DF1" w:rsidRPr="00AF55CC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</w:pPr>
                                <w:r w:rsidRPr="00AF55CC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>Student number: 2239091</w:t>
                                </w:r>
                              </w:p>
                              <w:p w14:paraId="3BB2DB31" w14:textId="6CBF5653" w:rsidR="00201DF1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  <w:lang w:val="en-GB"/>
                                  </w:rPr>
                                </w:pPr>
                                <w:r w:rsidRPr="00201DF1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  <w:lang w:val="en-GB"/>
                                  </w:rPr>
                                  <w:t>BMHP6027_BIRM</w:t>
                                </w:r>
                              </w:p>
                              <w:p w14:paraId="71F02CF0" w14:textId="56D856BE" w:rsidR="00201DF1" w:rsidRPr="00201DF1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  <w:lang w:val="en-GB"/>
                                  </w:rPr>
                                  <w:t>Empowering the Older Person</w:t>
                                </w:r>
                              </w:p>
                              <w:p w14:paraId="578FB7A6" w14:textId="3B099335" w:rsidR="00201DF1" w:rsidRPr="00AF55CC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</w:pPr>
                                <w:r w:rsidRPr="002D563F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Pr="00AF55CC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 xml:space="preserve">Component </w:t>
                                </w:r>
                                <w:r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>2</w:t>
                                </w:r>
                                <w:r w:rsidRPr="00AF55CC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 xml:space="preserve">: </w:t>
                                </w:r>
                                <w:r w:rsidR="00470B87" w:rsidRPr="00470B87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>Debate / Discussion</w:t>
                                </w:r>
                              </w:p>
                              <w:p w14:paraId="3F8534C5" w14:textId="4A5C4D9D" w:rsidR="00201DF1" w:rsidRPr="00AF55CC" w:rsidRDefault="00201DF1" w:rsidP="00201DF1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</w:pPr>
                                <w:r w:rsidRPr="00AF55CC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 xml:space="preserve">Lecturer: </w:t>
                                </w:r>
                                <w:r w:rsidR="00470B87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 xml:space="preserve">Tomy </w:t>
                                </w:r>
                                <w:proofErr w:type="spellStart"/>
                                <w:r w:rsidR="00470B87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>Adattu</w:t>
                                </w:r>
                                <w:proofErr w:type="spellEnd"/>
                                <w:r w:rsidR="00470B87">
                                  <w:rPr>
                                    <w:rFonts w:ascii="Arial" w:hAnsi="Arial" w:cs="Arial"/>
                                    <w:color w:val="6FA3C7"/>
                                    <w:sz w:val="44"/>
                                    <w:szCs w:val="44"/>
                                  </w:rPr>
                                  <w:t xml:space="preserve"> Chacko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1A12E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400.3pt;margin-top:21.55pt;width:451.5pt;height:2in;z-index:2516213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AP7GAIAAC0EAAAOAAAAZHJzL2Uyb0RvYy54bWysU01vGyEQvVfqf0Dc6107duKuvI7cRK4q&#10;WUkkp8oZs+BdCRgK2Lvur++A1x9Ne6p6gYEZ5uO9x+y+04rshfMNmJIOBzklwnCoGrMt6ffX5acp&#10;JT4wUzEFRpT0IDy9n3/8MGttIUZQg6qEI5jE+KK1Ja1DsEWWeV4LzfwArDDolOA0C3h026xyrMXs&#10;WmWjPL/NWnCVdcCF93j7eHTSecovpeDhWUovAlElxd5CWl1aN3HN5jNWbB2zdcP7Ntg/dKFZY7Do&#10;OdUjC4zsXPNHKt1wBx5kGHDQGUjZcJFmwGmG+btp1jWzIs2C4Hh7hsn/v7T8ab+2L46E7gt0SGAE&#10;pLW+8HgZ5+mk03HHTgn6EcLDGTbRBcLxcnJ3M84n6OLoG05H02megM0uz63z4asATaJRUoe8JLjY&#10;fuUDlsTQU0isZmDZKJW4UYa0Jb29wfy/efCFMvjw0my0Qrfp+gk2UB1wMAdHzr3lywaLr5gPL8wh&#10;ydgwCjc84yIVYBHoLUpqcD//dh/jEXv0UtKiaErqf+yYE5SobwZZ+Twcj6PK0mE8uRvhwV17Ntce&#10;s9MPgLoc4hexPJkxPqiTKR3oN9T3IlZFFzMca5c0nMyHcJQy/g8uFosUhLqyLKzM2vKYOoIWoX3t&#10;3pizPf4BqXuCk7xY8Y6GY2x86e1iF5CMxFEE+IhqjztqMlHX/58o+utzirr88vkvAAAA//8DAFBL&#10;AwQUAAYACAAAACEABr6jq9oAAAAHAQAADwAAAGRycy9kb3ducmV2LnhtbEyPzU7DMBCE70i8g7VI&#10;XBC10yAEIZsKVcq5atoHcOMlCfgnip0mvD3LCY47M5r5ttytzoorTXEIHiHbKBDk22AG3yGcT/Xj&#10;C4iYtDfaBk8I3xRhV93elLowYfFHujapE1ziY6ER+pTGQsrY9uR03ISRPHsfYXI68Tl10kx64XJn&#10;5VapZ+n04Hmh1yPte2q/mtkhhO3yYI9NVu8Py2etDjOdmkiI93fr+xuIRGv6C8MvPqNDxUyXMHsT&#10;hUXgRxLCU56BYPdV5SxcEPI8y0BWpfzPX/0AAAD//wMAUEsBAi0AFAAGAAgAAAAhALaDOJL+AAAA&#10;4QEAABMAAAAAAAAAAAAAAAAAAAAAAFtDb250ZW50X1R5cGVzXS54bWxQSwECLQAUAAYACAAAACEA&#10;OP0h/9YAAACUAQAACwAAAAAAAAAAAAAAAAAvAQAAX3JlbHMvLnJlbHNQSwECLQAUAAYACAAAACEA&#10;D0gD+xgCAAAtBAAADgAAAAAAAAAAAAAAAAAuAgAAZHJzL2Uyb0RvYy54bWxQSwECLQAUAAYACAAA&#10;ACEABr6jq9oAAAAHAQAADwAAAAAAAAAAAAAAAAByBAAAZHJzL2Rvd25yZXYueG1sUEsFBgAAAAAE&#10;AAQA8wAAAHkFAAAAAA==&#10;" filled="f" stroked="f" strokeweight=".5pt">
                    <v:textbox style="mso-fit-shape-to-text:t">
                      <w:txbxContent>
                        <w:p w14:paraId="56C8240E" w14:textId="77777777" w:rsidR="00201DF1" w:rsidRPr="00AF55CC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color w:val="6FA3C7"/>
                            </w:rPr>
                          </w:pPr>
                        </w:p>
                        <w:p w14:paraId="571C0773" w14:textId="77777777" w:rsidR="00201DF1" w:rsidRPr="00AF55CC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</w:pPr>
                          <w:r w:rsidRPr="00AF55CC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>Muzhgan Nassiri</w:t>
                          </w:r>
                        </w:p>
                        <w:p w14:paraId="6956A2DD" w14:textId="77777777" w:rsidR="00201DF1" w:rsidRPr="00AF55CC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</w:pPr>
                          <w:r w:rsidRPr="00AF55CC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>Student number: 2239091</w:t>
                          </w:r>
                        </w:p>
                        <w:p w14:paraId="3BB2DB31" w14:textId="6CBF5653" w:rsidR="00201DF1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  <w:lang w:val="en-GB"/>
                            </w:rPr>
                          </w:pPr>
                          <w:r w:rsidRPr="00201DF1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  <w:lang w:val="en-GB"/>
                            </w:rPr>
                            <w:t>BMHP6027_BIRM</w:t>
                          </w:r>
                        </w:p>
                        <w:p w14:paraId="71F02CF0" w14:textId="56D856BE" w:rsidR="00201DF1" w:rsidRPr="00201DF1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  <w:lang w:val="en-GB"/>
                            </w:rPr>
                          </w:pPr>
                          <w:r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  <w:lang w:val="en-GB"/>
                            </w:rPr>
                            <w:t>Empowering the Older Person</w:t>
                          </w:r>
                        </w:p>
                        <w:p w14:paraId="578FB7A6" w14:textId="3B099335" w:rsidR="00201DF1" w:rsidRPr="00AF55CC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</w:pPr>
                          <w:r w:rsidRPr="002D563F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AF55CC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 xml:space="preserve">Component </w:t>
                          </w:r>
                          <w:r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>2</w:t>
                          </w:r>
                          <w:r w:rsidRPr="00AF55CC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 xml:space="preserve">: </w:t>
                          </w:r>
                          <w:r w:rsidR="00470B87" w:rsidRPr="00470B87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>Debate / Discussion</w:t>
                          </w:r>
                        </w:p>
                        <w:p w14:paraId="3F8534C5" w14:textId="4A5C4D9D" w:rsidR="00201DF1" w:rsidRPr="00AF55CC" w:rsidRDefault="00201DF1" w:rsidP="00201DF1">
                          <w:pPr>
                            <w:spacing w:after="0" w:line="360" w:lineRule="auto"/>
                            <w:jc w:val="center"/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</w:pPr>
                          <w:r w:rsidRPr="00AF55CC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 xml:space="preserve">Lecturer: </w:t>
                          </w:r>
                          <w:r w:rsidR="00470B87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 xml:space="preserve">Tomy </w:t>
                          </w:r>
                          <w:proofErr w:type="spellStart"/>
                          <w:r w:rsidR="00470B87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>Adattu</w:t>
                          </w:r>
                          <w:proofErr w:type="spellEnd"/>
                          <w:r w:rsidR="00470B87">
                            <w:rPr>
                              <w:rFonts w:ascii="Arial" w:hAnsi="Arial" w:cs="Arial"/>
                              <w:color w:val="6FA3C7"/>
                              <w:sz w:val="44"/>
                              <w:szCs w:val="44"/>
                            </w:rPr>
                            <w:t xml:space="preserve"> Chacko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201DF1">
            <w:rPr>
              <w:rFonts w:ascii="Arial" w:hAnsi="Arial" w:cs="Arial"/>
              <w:sz w:val="28"/>
              <w:szCs w:val="28"/>
              <w:u w:val="single"/>
            </w:rPr>
            <w:br w:type="page"/>
          </w:r>
        </w:p>
      </w:sdtContent>
    </w:sdt>
    <w:p w14:paraId="07D682DE" w14:textId="77777777" w:rsidR="00470B87" w:rsidRPr="00272350" w:rsidRDefault="00470B87" w:rsidP="00470B87">
      <w:pPr>
        <w:rPr>
          <w:sz w:val="36"/>
          <w:szCs w:val="36"/>
        </w:rPr>
      </w:pPr>
      <w:r w:rsidRPr="004E6735">
        <w:rPr>
          <w:b/>
          <w:bCs/>
          <w:sz w:val="32"/>
          <w:szCs w:val="32"/>
          <w:u w:val="single"/>
        </w:rPr>
        <w:lastRenderedPageBreak/>
        <w:t>Reference list</w:t>
      </w:r>
    </w:p>
    <w:p w14:paraId="4B673D4A" w14:textId="77777777" w:rsidR="00470B87" w:rsidRDefault="00470B87" w:rsidP="005F693C">
      <w:pPr>
        <w:ind w:left="720" w:hanging="720"/>
      </w:pPr>
      <w:r w:rsidRPr="00BC3FEB">
        <w:t>Age UK (2023)</w:t>
      </w:r>
      <w:r>
        <w:t xml:space="preserve"> </w:t>
      </w:r>
      <w:r w:rsidRPr="00BC3FEB">
        <w:rPr>
          <w:i/>
          <w:iCs/>
        </w:rPr>
        <w:t>Safeguarding Older People from Abuse and Neglect</w:t>
      </w:r>
      <w:r w:rsidRPr="00BC3FEB">
        <w:t xml:space="preserve">. Available at: </w:t>
      </w:r>
      <w:hyperlink r:id="rId9" w:history="1">
        <w:r w:rsidRPr="00BC3FEB">
          <w:rPr>
            <w:rStyle w:val="Hyperlink"/>
          </w:rPr>
          <w:t>http</w:t>
        </w:r>
        <w:r w:rsidRPr="00BC3FEB">
          <w:rPr>
            <w:rStyle w:val="Hyperlink"/>
          </w:rPr>
          <w:t>s</w:t>
        </w:r>
        <w:r w:rsidRPr="00BC3FEB">
          <w:rPr>
            <w:rStyle w:val="Hyperlink"/>
          </w:rPr>
          <w:t>://www.ageuk.org.uk/siteassets/documents/factsheets/fs78_safeguarding_older_people_from_abuse_f</w:t>
        </w:r>
        <w:r w:rsidRPr="00BC3FEB">
          <w:rPr>
            <w:rStyle w:val="Hyperlink"/>
          </w:rPr>
          <w:t>c</w:t>
        </w:r>
        <w:r w:rsidRPr="00BC3FEB">
          <w:rPr>
            <w:rStyle w:val="Hyperlink"/>
          </w:rPr>
          <w:t>s.pdf</w:t>
        </w:r>
      </w:hyperlink>
      <w:r w:rsidRPr="00BC3FEB">
        <w:t>. (</w:t>
      </w:r>
      <w:r>
        <w:t>Accessed: 24</w:t>
      </w:r>
      <w:r w:rsidRPr="00BC3FEB">
        <w:rPr>
          <w:vertAlign w:val="superscript"/>
        </w:rPr>
        <w:t>th</w:t>
      </w:r>
      <w:r>
        <w:t xml:space="preserve"> October 2025).</w:t>
      </w:r>
    </w:p>
    <w:p w14:paraId="52A71407" w14:textId="77777777" w:rsidR="00470B87" w:rsidRPr="00C7705D" w:rsidRDefault="00470B87" w:rsidP="005F693C">
      <w:pPr>
        <w:ind w:left="720" w:hanging="720"/>
      </w:pPr>
      <w:r w:rsidRPr="00C7705D">
        <w:t xml:space="preserve">Alzheimer's Society (2021) </w:t>
      </w:r>
      <w:r w:rsidRPr="00C7705D">
        <w:rPr>
          <w:i/>
          <w:iCs/>
        </w:rPr>
        <w:t>Safeguarding and dementia</w:t>
      </w:r>
      <w:r w:rsidRPr="00C7705D">
        <w:t xml:space="preserve">. Available at: </w:t>
      </w:r>
      <w:hyperlink r:id="rId10" w:history="1">
        <w:r w:rsidRPr="00C7705D">
          <w:rPr>
            <w:rStyle w:val="Hyperlink"/>
          </w:rPr>
          <w:t>https://www.alz</w:t>
        </w:r>
        <w:r w:rsidRPr="00C7705D">
          <w:rPr>
            <w:rStyle w:val="Hyperlink"/>
          </w:rPr>
          <w:t>h</w:t>
        </w:r>
        <w:r w:rsidRPr="00C7705D">
          <w:rPr>
            <w:rStyle w:val="Hyperlink"/>
          </w:rPr>
          <w:t>eimers.org.uk/get-support/legal-financial/safeguarding</w:t>
        </w:r>
      </w:hyperlink>
      <w:r w:rsidRPr="00C7705D">
        <w:t>.</w:t>
      </w:r>
      <w:r>
        <w:t xml:space="preserve"> (Accessed: 25</w:t>
      </w:r>
      <w:r w:rsidRPr="00C7705D">
        <w:rPr>
          <w:vertAlign w:val="superscript"/>
        </w:rPr>
        <w:t>th</w:t>
      </w:r>
      <w:r>
        <w:t xml:space="preserve"> September 2025).</w:t>
      </w:r>
    </w:p>
    <w:p w14:paraId="6EB829B5" w14:textId="77777777" w:rsidR="00470B87" w:rsidRPr="004430FD" w:rsidRDefault="00470B87" w:rsidP="005F693C">
      <w:pPr>
        <w:ind w:left="720" w:hanging="720"/>
      </w:pPr>
      <w:r w:rsidRPr="004430FD">
        <w:t>Care Act (2014</w:t>
      </w:r>
      <w:r w:rsidRPr="00A92497">
        <w:t xml:space="preserve">) </w:t>
      </w:r>
      <w:r w:rsidRPr="004430FD">
        <w:rPr>
          <w:i/>
          <w:iCs/>
        </w:rPr>
        <w:t>Care Act 2014</w:t>
      </w:r>
      <w:r w:rsidRPr="004430FD">
        <w:t>.</w:t>
      </w:r>
      <w:r w:rsidRPr="00A92497">
        <w:t xml:space="preserve"> </w:t>
      </w:r>
      <w:r w:rsidRPr="004430FD">
        <w:t xml:space="preserve">Available at: </w:t>
      </w:r>
      <w:hyperlink r:id="rId11" w:history="1">
        <w:r w:rsidRPr="004430FD">
          <w:rPr>
            <w:rStyle w:val="Hyperlink"/>
          </w:rPr>
          <w:t>https://www.legislation.gov.uk/ukpga/2014/23/part/1/crossheading/safeguarding-adults-at-risk-of-abuse-or-neglect</w:t>
        </w:r>
      </w:hyperlink>
      <w:r w:rsidRPr="004430FD">
        <w:t>.</w:t>
      </w:r>
      <w:r>
        <w:t xml:space="preserve"> (Accessed: 19</w:t>
      </w:r>
      <w:r w:rsidRPr="00175C9A">
        <w:rPr>
          <w:vertAlign w:val="superscript"/>
        </w:rPr>
        <w:t>th</w:t>
      </w:r>
      <w:r>
        <w:t xml:space="preserve"> September 2025).</w:t>
      </w:r>
    </w:p>
    <w:p w14:paraId="2A24E470" w14:textId="77777777" w:rsidR="00470B87" w:rsidRPr="004B0A56" w:rsidRDefault="00470B87" w:rsidP="005F693C">
      <w:pPr>
        <w:ind w:left="720" w:hanging="720"/>
      </w:pPr>
      <w:r w:rsidRPr="004B0A56">
        <w:t>Care Quality Commission (2025</w:t>
      </w:r>
      <w:r>
        <w:t>)</w:t>
      </w:r>
      <w:r w:rsidRPr="004B0A56">
        <w:t xml:space="preserve"> </w:t>
      </w:r>
      <w:r w:rsidRPr="004B0A56">
        <w:rPr>
          <w:i/>
          <w:iCs/>
        </w:rPr>
        <w:t>Protecting people using services by requiring improvement</w:t>
      </w:r>
      <w:r>
        <w:rPr>
          <w:i/>
          <w:iCs/>
        </w:rPr>
        <w:t>.</w:t>
      </w:r>
      <w:r w:rsidRPr="00A92497">
        <w:t xml:space="preserve"> </w:t>
      </w:r>
      <w:r w:rsidRPr="004B0A56">
        <w:t xml:space="preserve">Available at: </w:t>
      </w:r>
      <w:hyperlink r:id="rId12" w:history="1">
        <w:r w:rsidRPr="004B0A56">
          <w:rPr>
            <w:rStyle w:val="Hyperlink"/>
          </w:rPr>
          <w:t>https://www.cqc.org.uk/guidance-regulation/providers/enforcement/enforcement-policy/protecting-people-using-services-requiring-improvement</w:t>
        </w:r>
      </w:hyperlink>
      <w:r w:rsidRPr="004B0A56">
        <w:t>.</w:t>
      </w:r>
      <w:r>
        <w:t xml:space="preserve"> (Accessed: 31</w:t>
      </w:r>
      <w:r w:rsidRPr="00DD3DA1">
        <w:rPr>
          <w:vertAlign w:val="superscript"/>
        </w:rPr>
        <w:t>st</w:t>
      </w:r>
      <w:r>
        <w:t xml:space="preserve"> September 2025).</w:t>
      </w:r>
    </w:p>
    <w:p w14:paraId="645C74E0" w14:textId="15196B1B" w:rsidR="00470B87" w:rsidRDefault="00470B87" w:rsidP="005F693C">
      <w:pPr>
        <w:ind w:left="720" w:hanging="720"/>
      </w:pPr>
      <w:r w:rsidRPr="00083223">
        <w:t>C</w:t>
      </w:r>
      <w:r w:rsidR="00EF0594">
        <w:t xml:space="preserve">are </w:t>
      </w:r>
      <w:r w:rsidR="00A139B3">
        <w:t xml:space="preserve">Quality </w:t>
      </w:r>
      <w:r>
        <w:t>C</w:t>
      </w:r>
      <w:r w:rsidR="00A139B3">
        <w:t>ommission</w:t>
      </w:r>
      <w:r>
        <w:t xml:space="preserve"> </w:t>
      </w:r>
      <w:r w:rsidRPr="00083223">
        <w:t xml:space="preserve">(2022) </w:t>
      </w:r>
      <w:r w:rsidRPr="00083223">
        <w:rPr>
          <w:i/>
          <w:iCs/>
        </w:rPr>
        <w:t>Safeguarding people</w:t>
      </w:r>
      <w:r w:rsidRPr="00083223">
        <w:t xml:space="preserve">. Available at: </w:t>
      </w:r>
      <w:hyperlink r:id="rId13" w:history="1">
        <w:r w:rsidRPr="00083223">
          <w:rPr>
            <w:rStyle w:val="Hyperlink"/>
          </w:rPr>
          <w:t>https://www.cqc.org.uk/what-we-do/how-we-do-our-job/safeguarding-people</w:t>
        </w:r>
      </w:hyperlink>
      <w:r w:rsidRPr="00083223">
        <w:t>.</w:t>
      </w:r>
      <w:r>
        <w:t xml:space="preserve"> (Accessed: 20</w:t>
      </w:r>
      <w:r w:rsidRPr="00083223">
        <w:rPr>
          <w:vertAlign w:val="superscript"/>
        </w:rPr>
        <w:t>th</w:t>
      </w:r>
      <w:r>
        <w:t xml:space="preserve"> October 2025).</w:t>
      </w:r>
    </w:p>
    <w:p w14:paraId="49FCAD8F" w14:textId="77777777" w:rsidR="00470B87" w:rsidRDefault="00470B87" w:rsidP="005F693C">
      <w:pPr>
        <w:ind w:left="720" w:hanging="720"/>
      </w:pPr>
      <w:r w:rsidRPr="004E6735">
        <w:t>Department for Constitutional Affairs (2007)</w:t>
      </w:r>
      <w:r>
        <w:t xml:space="preserve"> </w:t>
      </w:r>
      <w:r w:rsidRPr="0050133B">
        <w:rPr>
          <w:i/>
          <w:iCs/>
        </w:rPr>
        <w:t xml:space="preserve">Code of Practice Mental Capacity Act 2005. </w:t>
      </w:r>
      <w:r>
        <w:t xml:space="preserve">Available at: </w:t>
      </w:r>
      <w:hyperlink r:id="rId14" w:history="1">
        <w:r w:rsidRPr="00C24A91">
          <w:rPr>
            <w:rStyle w:val="Hyperlink"/>
          </w:rPr>
          <w:t>https://assets.publishing.service.gov.uk/media/5f6cc6138fa8f541f6763295/Mental-capacity-act-code-of-practice.pdf</w:t>
        </w:r>
      </w:hyperlink>
      <w:r>
        <w:t>. (Accessed: 25</w:t>
      </w:r>
      <w:r w:rsidRPr="0050133B">
        <w:rPr>
          <w:vertAlign w:val="superscript"/>
        </w:rPr>
        <w:t>th</w:t>
      </w:r>
      <w:r>
        <w:t xml:space="preserve"> October 2025). </w:t>
      </w:r>
    </w:p>
    <w:p w14:paraId="7D9B2E46" w14:textId="77777777" w:rsidR="00470B87" w:rsidRDefault="00470B87" w:rsidP="005F693C">
      <w:pPr>
        <w:ind w:left="720" w:hanging="720"/>
      </w:pPr>
      <w:r w:rsidRPr="0050133B">
        <w:t xml:space="preserve">GOV.UK (2005) </w:t>
      </w:r>
      <w:r w:rsidRPr="0050133B">
        <w:rPr>
          <w:i/>
          <w:iCs/>
        </w:rPr>
        <w:t>Mental Capacity Act 2005</w:t>
      </w:r>
      <w:r w:rsidRPr="0050133B">
        <w:t xml:space="preserve">. Available at: </w:t>
      </w:r>
      <w:hyperlink r:id="rId15" w:history="1">
        <w:r w:rsidRPr="0050133B">
          <w:rPr>
            <w:rStyle w:val="Hyperlink"/>
          </w:rPr>
          <w:t>https://www.legislation.gov.uk/ukpga/20</w:t>
        </w:r>
        <w:r w:rsidRPr="0050133B">
          <w:rPr>
            <w:rStyle w:val="Hyperlink"/>
          </w:rPr>
          <w:t>0</w:t>
        </w:r>
        <w:r w:rsidRPr="0050133B">
          <w:rPr>
            <w:rStyle w:val="Hyperlink"/>
          </w:rPr>
          <w:t>5/9/contents</w:t>
        </w:r>
      </w:hyperlink>
      <w:r w:rsidRPr="0050133B">
        <w:t>.</w:t>
      </w:r>
      <w:r>
        <w:t xml:space="preserve"> (Accessed: 26</w:t>
      </w:r>
      <w:r w:rsidRPr="0050133B">
        <w:rPr>
          <w:vertAlign w:val="superscript"/>
        </w:rPr>
        <w:t>th</w:t>
      </w:r>
      <w:r>
        <w:t xml:space="preserve"> October 2025).</w:t>
      </w:r>
    </w:p>
    <w:p w14:paraId="454B1FC7" w14:textId="77777777" w:rsidR="00470B87" w:rsidRDefault="00470B87" w:rsidP="005F693C">
      <w:pPr>
        <w:ind w:left="720" w:hanging="720"/>
      </w:pPr>
      <w:r>
        <w:t>GOV.UK</w:t>
      </w:r>
      <w:r w:rsidRPr="0050133B">
        <w:t xml:space="preserve"> (2021)</w:t>
      </w:r>
      <w:r>
        <w:t xml:space="preserve"> </w:t>
      </w:r>
      <w:r w:rsidRPr="0050133B">
        <w:rPr>
          <w:i/>
          <w:iCs/>
        </w:rPr>
        <w:t>Domestic Abuse Act 2021</w:t>
      </w:r>
      <w:r w:rsidRPr="0050133B">
        <w:t>.</w:t>
      </w:r>
      <w:r>
        <w:t xml:space="preserve"> </w:t>
      </w:r>
      <w:r w:rsidRPr="0050133B">
        <w:t xml:space="preserve">Available at: </w:t>
      </w:r>
      <w:hyperlink r:id="rId16" w:history="1">
        <w:r w:rsidRPr="0050133B">
          <w:rPr>
            <w:rStyle w:val="Hyperlink"/>
          </w:rPr>
          <w:t>https://www.legislation.gov.uk/ukpga/2021/17/contents</w:t>
        </w:r>
      </w:hyperlink>
      <w:r w:rsidRPr="0050133B">
        <w:t>.</w:t>
      </w:r>
      <w:r>
        <w:t xml:space="preserve"> (Accessed: 21</w:t>
      </w:r>
      <w:r w:rsidRPr="0050133B">
        <w:rPr>
          <w:vertAlign w:val="superscript"/>
        </w:rPr>
        <w:t>st</w:t>
      </w:r>
      <w:r>
        <w:t xml:space="preserve"> October 2025).</w:t>
      </w:r>
    </w:p>
    <w:p w14:paraId="6E0EE1F1" w14:textId="77777777" w:rsidR="00470B87" w:rsidRDefault="00470B87" w:rsidP="005F693C">
      <w:pPr>
        <w:ind w:left="720" w:hanging="720"/>
      </w:pPr>
      <w:r>
        <w:t>GOV.UK (</w:t>
      </w:r>
      <w:r w:rsidRPr="004E6735">
        <w:t xml:space="preserve">2025) </w:t>
      </w:r>
      <w:r w:rsidRPr="004E6735">
        <w:rPr>
          <w:i/>
          <w:iCs/>
        </w:rPr>
        <w:t xml:space="preserve">Care and Support Statutory Guidance. </w:t>
      </w:r>
      <w:r w:rsidRPr="004E6735">
        <w:t xml:space="preserve">Available at: </w:t>
      </w:r>
      <w:hyperlink r:id="rId17" w:history="1">
        <w:r w:rsidRPr="00C24A91">
          <w:rPr>
            <w:rStyle w:val="Hyperlink"/>
          </w:rPr>
          <w:t>https://www.gov.uk/government/publications/care-act-statutory-guidance/care-and-support-statutory-guidance</w:t>
        </w:r>
      </w:hyperlink>
      <w:r w:rsidRPr="004E6735">
        <w:t>.</w:t>
      </w:r>
      <w:r>
        <w:t xml:space="preserve"> (Accessed: 27</w:t>
      </w:r>
      <w:r w:rsidRPr="004E6735">
        <w:rPr>
          <w:vertAlign w:val="superscript"/>
        </w:rPr>
        <w:t>th</w:t>
      </w:r>
      <w:r>
        <w:t xml:space="preserve"> October 2025).</w:t>
      </w:r>
    </w:p>
    <w:p w14:paraId="4BFED3C9" w14:textId="77777777" w:rsidR="00470B87" w:rsidRDefault="00470B87" w:rsidP="005F693C">
      <w:pPr>
        <w:ind w:left="720" w:hanging="720"/>
      </w:pPr>
      <w:r w:rsidRPr="0050133B">
        <w:t>Home Office (2022)</w:t>
      </w:r>
      <w:r>
        <w:t xml:space="preserve"> </w:t>
      </w:r>
      <w:r w:rsidRPr="0050133B">
        <w:rPr>
          <w:i/>
          <w:iCs/>
        </w:rPr>
        <w:t>Domestic Abuse Statutory Guidance</w:t>
      </w:r>
      <w:r w:rsidRPr="0050133B">
        <w:t>.</w:t>
      </w:r>
      <w:r>
        <w:t xml:space="preserve"> </w:t>
      </w:r>
      <w:r w:rsidRPr="0050133B">
        <w:t xml:space="preserve">Available at: </w:t>
      </w:r>
      <w:hyperlink r:id="rId18" w:history="1">
        <w:r w:rsidRPr="0050133B">
          <w:rPr>
            <w:rStyle w:val="Hyperlink"/>
          </w:rPr>
          <w:t>https://assets.publishing.service.gov.uk/media/62c6df068fa8f54e855dfe31/Domestic_Abuse_Act_2021_Statutory_Guidance.pdf</w:t>
        </w:r>
      </w:hyperlink>
      <w:r w:rsidRPr="0050133B">
        <w:t>.</w:t>
      </w:r>
      <w:r>
        <w:t xml:space="preserve"> (Accessed: 23</w:t>
      </w:r>
      <w:r w:rsidRPr="0050133B">
        <w:rPr>
          <w:vertAlign w:val="superscript"/>
        </w:rPr>
        <w:t>rd</w:t>
      </w:r>
      <w:r>
        <w:t xml:space="preserve"> October 2025).</w:t>
      </w:r>
    </w:p>
    <w:p w14:paraId="0A0F9BF7" w14:textId="77777777" w:rsidR="00470B87" w:rsidRDefault="00470B87" w:rsidP="005F693C">
      <w:pPr>
        <w:ind w:left="720" w:hanging="720"/>
      </w:pPr>
      <w:r w:rsidRPr="00BC3FEB">
        <w:lastRenderedPageBreak/>
        <w:t>Hourglass (2025)</w:t>
      </w:r>
      <w:r>
        <w:t xml:space="preserve"> </w:t>
      </w:r>
      <w:r w:rsidRPr="00BC3FEB">
        <w:rPr>
          <w:i/>
          <w:iCs/>
        </w:rPr>
        <w:t>Action on Elder Abuse is now Hourglass</w:t>
      </w:r>
      <w:r>
        <w:rPr>
          <w:i/>
          <w:iCs/>
        </w:rPr>
        <w:t xml:space="preserve">. </w:t>
      </w:r>
      <w:r w:rsidRPr="00BC3FEB">
        <w:t xml:space="preserve">Available at: </w:t>
      </w:r>
      <w:hyperlink r:id="rId19" w:history="1">
        <w:r w:rsidRPr="00BC3FEB">
          <w:rPr>
            <w:rStyle w:val="Hyperlink"/>
          </w:rPr>
          <w:t>https://www.wearehourglass.org/action-elder-abuse-now-hourglass</w:t>
        </w:r>
      </w:hyperlink>
      <w:r w:rsidRPr="00BC3FEB">
        <w:t>.</w:t>
      </w:r>
      <w:r>
        <w:t xml:space="preserve"> (Accessed: 25</w:t>
      </w:r>
      <w:r w:rsidRPr="00BC3FEB">
        <w:rPr>
          <w:vertAlign w:val="superscript"/>
        </w:rPr>
        <w:t>th</w:t>
      </w:r>
      <w:r>
        <w:t xml:space="preserve"> October 2025).</w:t>
      </w:r>
    </w:p>
    <w:p w14:paraId="13DF1352" w14:textId="77777777" w:rsidR="00470B87" w:rsidRPr="00910940" w:rsidRDefault="00470B87" w:rsidP="005F693C">
      <w:pPr>
        <w:ind w:left="720" w:hanging="720"/>
      </w:pPr>
      <w:r w:rsidRPr="00910940">
        <w:t xml:space="preserve">Local Government Association (2023) </w:t>
      </w:r>
      <w:r w:rsidRPr="00910940">
        <w:rPr>
          <w:i/>
          <w:iCs/>
        </w:rPr>
        <w:t>Safeguarding Roles and responsibilities: Safeguarding Is Everybody’s Business</w:t>
      </w:r>
      <w:r w:rsidRPr="00A92497">
        <w:rPr>
          <w:i/>
          <w:iCs/>
        </w:rPr>
        <w:t xml:space="preserve">. </w:t>
      </w:r>
      <w:r w:rsidRPr="00910940">
        <w:t xml:space="preserve"> Available at: </w:t>
      </w:r>
      <w:hyperlink r:id="rId20" w:history="1">
        <w:r w:rsidRPr="00910940">
          <w:rPr>
            <w:rStyle w:val="Hyperlink"/>
          </w:rPr>
          <w:t>https://www.local.gov.uk/publications/safeguarding-roles-and-responsibilities-safeguarding-everybodys-business</w:t>
        </w:r>
      </w:hyperlink>
      <w:r w:rsidRPr="00910940">
        <w:t>.</w:t>
      </w:r>
      <w:r>
        <w:t xml:space="preserve"> (Accessed: 22</w:t>
      </w:r>
      <w:r w:rsidRPr="00175C9A">
        <w:rPr>
          <w:vertAlign w:val="superscript"/>
        </w:rPr>
        <w:t>nd</w:t>
      </w:r>
      <w:r>
        <w:t xml:space="preserve"> September 2025).</w:t>
      </w:r>
    </w:p>
    <w:p w14:paraId="6FF4FA4B" w14:textId="77777777" w:rsidR="00470B87" w:rsidRDefault="00470B87" w:rsidP="005F693C">
      <w:pPr>
        <w:ind w:left="720" w:hanging="720"/>
      </w:pPr>
      <w:r w:rsidRPr="00BA52A7">
        <w:t>Local Government Association (2024)</w:t>
      </w:r>
      <w:r>
        <w:t xml:space="preserve"> </w:t>
      </w:r>
      <w:r w:rsidRPr="00BA52A7">
        <w:rPr>
          <w:i/>
          <w:iCs/>
        </w:rPr>
        <w:t>Briefing for individuals and their families: Second national analysis of Safeguarding Adult Reviews</w:t>
      </w:r>
      <w:r w:rsidRPr="00BA52A7">
        <w:t xml:space="preserve">. Available at: </w:t>
      </w:r>
      <w:hyperlink r:id="rId21" w:history="1">
        <w:r w:rsidRPr="00BA52A7">
          <w:rPr>
            <w:rStyle w:val="Hyperlink"/>
          </w:rPr>
          <w:t>https://www.local.gov.uk/our-support/partners-care-and-health/safeguarding-resources/analysis-safeguarding-adult-reviews-0</w:t>
        </w:r>
      </w:hyperlink>
      <w:r w:rsidRPr="00BA52A7">
        <w:t>.</w:t>
      </w:r>
      <w:r>
        <w:t xml:space="preserve"> (Accessed: 19</w:t>
      </w:r>
      <w:r w:rsidRPr="00BA52A7">
        <w:rPr>
          <w:vertAlign w:val="superscript"/>
        </w:rPr>
        <w:t>th</w:t>
      </w:r>
      <w:r>
        <w:t xml:space="preserve"> October 2025).</w:t>
      </w:r>
    </w:p>
    <w:p w14:paraId="2432F05B" w14:textId="77777777" w:rsidR="00470B87" w:rsidRPr="00A92497" w:rsidRDefault="00470B87" w:rsidP="005F693C">
      <w:pPr>
        <w:ind w:left="720" w:hanging="720"/>
      </w:pPr>
      <w:r w:rsidRPr="00A92497">
        <w:t>Local Government Association (2025)</w:t>
      </w:r>
      <w:r>
        <w:t xml:space="preserve"> </w:t>
      </w:r>
      <w:r w:rsidRPr="00A92497">
        <w:rPr>
          <w:i/>
          <w:iCs/>
        </w:rPr>
        <w:t>Making decisions on the duty to carry out Safeguarding Adults enquiries.</w:t>
      </w:r>
      <w:r w:rsidRPr="00A92497">
        <w:t xml:space="preserve"> Available at: </w:t>
      </w:r>
      <w:hyperlink r:id="rId22" w:history="1">
        <w:r w:rsidRPr="00A92497">
          <w:rPr>
            <w:rStyle w:val="Hyperlink"/>
          </w:rPr>
          <w:t>https://www.local.gov.uk/sites/default/files/documents/25.130%20Making%20Decisions%20on%20the%20duty_06%20WEB.pdf</w:t>
        </w:r>
      </w:hyperlink>
      <w:r w:rsidRPr="00A92497">
        <w:t>.</w:t>
      </w:r>
      <w:r>
        <w:t xml:space="preserve"> (Accessed: 24</w:t>
      </w:r>
      <w:r w:rsidRPr="00A92497">
        <w:rPr>
          <w:vertAlign w:val="superscript"/>
        </w:rPr>
        <w:t>th</w:t>
      </w:r>
      <w:r>
        <w:t xml:space="preserve"> September 2025).</w:t>
      </w:r>
    </w:p>
    <w:p w14:paraId="513B961E" w14:textId="77777777" w:rsidR="00470B87" w:rsidRPr="008B6B56" w:rsidRDefault="00470B87" w:rsidP="005F693C">
      <w:pPr>
        <w:ind w:left="720" w:hanging="720"/>
      </w:pPr>
      <w:r w:rsidRPr="008B6B56">
        <w:rPr>
          <w:i/>
          <w:iCs/>
        </w:rPr>
        <w:t>London Borough of Waltham Forest</w:t>
      </w:r>
      <w:r w:rsidRPr="008B6B56">
        <w:t xml:space="preserve"> (2025) </w:t>
      </w:r>
      <w:r w:rsidRPr="008B6B56">
        <w:rPr>
          <w:i/>
          <w:iCs/>
        </w:rPr>
        <w:t xml:space="preserve">What is </w:t>
      </w:r>
      <w:proofErr w:type="gramStart"/>
      <w:r w:rsidRPr="008B6B56">
        <w:rPr>
          <w:i/>
          <w:iCs/>
        </w:rPr>
        <w:t>a section</w:t>
      </w:r>
      <w:proofErr w:type="gramEnd"/>
      <w:r w:rsidRPr="008B6B56">
        <w:rPr>
          <w:i/>
          <w:iCs/>
        </w:rPr>
        <w:t xml:space="preserve"> 42 enquiry?</w:t>
      </w:r>
      <w:r w:rsidRPr="008B6B56">
        <w:t xml:space="preserve"> Available at: </w:t>
      </w:r>
      <w:hyperlink r:id="rId23" w:history="1">
        <w:r w:rsidRPr="008B6B56">
          <w:rPr>
            <w:rStyle w:val="Hyperlink"/>
          </w:rPr>
          <w:t>https://www.walthamforest.gov.uk/families-young-people-and-children/child-protect</w:t>
        </w:r>
        <w:r w:rsidRPr="008B6B56">
          <w:rPr>
            <w:rStyle w:val="Hyperlink"/>
          </w:rPr>
          <w:t>i</w:t>
        </w:r>
        <w:r w:rsidRPr="008B6B56">
          <w:rPr>
            <w:rStyle w:val="Hyperlink"/>
          </w:rPr>
          <w:t>on/multi-agency-safeguarding-hub-mash/what-section-42-enquiry</w:t>
        </w:r>
      </w:hyperlink>
      <w:r w:rsidRPr="008B6B56">
        <w:t>.</w:t>
      </w:r>
      <w:r>
        <w:t xml:space="preserve"> (Accessed: 28</w:t>
      </w:r>
      <w:r w:rsidRPr="000664D8">
        <w:rPr>
          <w:vertAlign w:val="superscript"/>
        </w:rPr>
        <w:t>th</w:t>
      </w:r>
      <w:r>
        <w:t xml:space="preserve"> September 2025).</w:t>
      </w:r>
    </w:p>
    <w:p w14:paraId="75FAEC8A" w14:textId="068DEB4C" w:rsidR="00470B87" w:rsidRPr="00A92497" w:rsidRDefault="00470B87" w:rsidP="005F693C">
      <w:pPr>
        <w:ind w:left="720" w:hanging="720"/>
      </w:pPr>
      <w:r w:rsidRPr="00470D1F">
        <w:t>N</w:t>
      </w:r>
      <w:r w:rsidR="00227425">
        <w:t>HS</w:t>
      </w:r>
      <w:r w:rsidRPr="00470D1F">
        <w:t xml:space="preserve"> (2024) </w:t>
      </w:r>
      <w:r w:rsidRPr="00470D1F">
        <w:rPr>
          <w:i/>
          <w:iCs/>
        </w:rPr>
        <w:t>Mental Capacity Act - Social Care and Support Guide</w:t>
      </w:r>
      <w:r w:rsidRPr="00470D1F">
        <w:t xml:space="preserve">. Available at: </w:t>
      </w:r>
      <w:hyperlink r:id="rId24" w:history="1">
        <w:r w:rsidRPr="00470D1F">
          <w:rPr>
            <w:rStyle w:val="Hyperlink"/>
          </w:rPr>
          <w:t>https://www.nhs.uk/social-care-and-support/making-decisions-for-someone-else/mental-capacity-act/</w:t>
        </w:r>
      </w:hyperlink>
      <w:r w:rsidRPr="00470D1F">
        <w:t>.</w:t>
      </w:r>
      <w:r>
        <w:t xml:space="preserve"> (Accessed: 21</w:t>
      </w:r>
      <w:r w:rsidRPr="0066116B">
        <w:rPr>
          <w:vertAlign w:val="superscript"/>
        </w:rPr>
        <w:t>st</w:t>
      </w:r>
      <w:r>
        <w:t xml:space="preserve"> September 2025).</w:t>
      </w:r>
    </w:p>
    <w:p w14:paraId="36515CB3" w14:textId="77777777" w:rsidR="00470B87" w:rsidRPr="00C7705D" w:rsidRDefault="00470B87" w:rsidP="005F693C">
      <w:pPr>
        <w:ind w:left="720" w:hanging="720"/>
      </w:pPr>
      <w:r w:rsidRPr="00C7705D">
        <w:t xml:space="preserve">NHS (2024) </w:t>
      </w:r>
      <w:r w:rsidRPr="00C7705D">
        <w:rPr>
          <w:i/>
          <w:iCs/>
        </w:rPr>
        <w:t>Abuse and neglect of adults at risk</w:t>
      </w:r>
      <w:r>
        <w:rPr>
          <w:i/>
          <w:iCs/>
        </w:rPr>
        <w:t>.</w:t>
      </w:r>
      <w:r w:rsidRPr="00C7705D">
        <w:t xml:space="preserve"> Available at: </w:t>
      </w:r>
      <w:hyperlink r:id="rId25" w:history="1">
        <w:r w:rsidRPr="00C7705D">
          <w:rPr>
            <w:rStyle w:val="Hyperlink"/>
          </w:rPr>
          <w:t>https://www.nhs.uk/social-care-and-support/help-from-social-services-and-charities/abuse-and-neglect-adults-at-risk/</w:t>
        </w:r>
      </w:hyperlink>
      <w:r>
        <w:t>. (Accessed: 5</w:t>
      </w:r>
      <w:r w:rsidRPr="00C7705D">
        <w:rPr>
          <w:vertAlign w:val="superscript"/>
        </w:rPr>
        <w:t>th</w:t>
      </w:r>
      <w:r>
        <w:t xml:space="preserve"> November 2025).</w:t>
      </w:r>
    </w:p>
    <w:p w14:paraId="6A5E0E86" w14:textId="77777777" w:rsidR="00470B87" w:rsidRPr="004D661B" w:rsidRDefault="00470B87" w:rsidP="005F693C">
      <w:pPr>
        <w:ind w:left="720" w:hanging="720"/>
      </w:pPr>
      <w:r>
        <w:t xml:space="preserve">NHS (2024) </w:t>
      </w:r>
      <w:r w:rsidRPr="00F31FDA">
        <w:rPr>
          <w:i/>
          <w:iCs/>
        </w:rPr>
        <w:t>Safeguarding Adults, England, 2023-24</w:t>
      </w:r>
      <w:r>
        <w:rPr>
          <w:i/>
          <w:iCs/>
        </w:rPr>
        <w:t xml:space="preserve">. </w:t>
      </w:r>
      <w:r w:rsidRPr="00F31FDA">
        <w:t>Available</w:t>
      </w:r>
      <w:r>
        <w:rPr>
          <w:i/>
          <w:iCs/>
        </w:rPr>
        <w:t xml:space="preserve"> </w:t>
      </w:r>
      <w:r w:rsidRPr="00F31FDA">
        <w:t>at:</w:t>
      </w:r>
      <w:r>
        <w:rPr>
          <w:i/>
          <w:iCs/>
        </w:rPr>
        <w:t xml:space="preserve"> </w:t>
      </w:r>
      <w:hyperlink r:id="rId26" w:history="1">
        <w:r w:rsidRPr="004D661B">
          <w:rPr>
            <w:rStyle w:val="Hyperlink"/>
          </w:rPr>
          <w:t>https://digital.nhs.uk/data-and-information/</w:t>
        </w:r>
        <w:r w:rsidRPr="004D661B">
          <w:rPr>
            <w:rStyle w:val="Hyperlink"/>
          </w:rPr>
          <w:t>p</w:t>
        </w:r>
        <w:r w:rsidRPr="004D661B">
          <w:rPr>
            <w:rStyle w:val="Hyperlink"/>
          </w:rPr>
          <w:t>ublications/statistical/safeguarding-adults/2023-24</w:t>
        </w:r>
      </w:hyperlink>
      <w:r w:rsidRPr="004D661B">
        <w:t>. (Accessed: 3</w:t>
      </w:r>
      <w:r w:rsidRPr="004D661B">
        <w:rPr>
          <w:vertAlign w:val="superscript"/>
        </w:rPr>
        <w:t>rd</w:t>
      </w:r>
      <w:r w:rsidRPr="004D661B">
        <w:t xml:space="preserve"> November 2025). </w:t>
      </w:r>
    </w:p>
    <w:p w14:paraId="3560202B" w14:textId="77777777" w:rsidR="00470B87" w:rsidRDefault="00470B87" w:rsidP="005F693C">
      <w:pPr>
        <w:ind w:left="720" w:hanging="720"/>
      </w:pPr>
      <w:r w:rsidRPr="00083223">
        <w:t xml:space="preserve">NHS England (2023) </w:t>
      </w:r>
      <w:r w:rsidRPr="00083223">
        <w:rPr>
          <w:i/>
          <w:iCs/>
        </w:rPr>
        <w:t>NHS England Safeguarding</w:t>
      </w:r>
      <w:r w:rsidRPr="00083223">
        <w:t xml:space="preserve">. Available at: </w:t>
      </w:r>
      <w:hyperlink r:id="rId27" w:history="1">
        <w:r w:rsidRPr="00083223">
          <w:rPr>
            <w:rStyle w:val="Hyperlink"/>
          </w:rPr>
          <w:t>https://www.england.nhs.uk/long-read/safeguarding/</w:t>
        </w:r>
      </w:hyperlink>
      <w:r w:rsidRPr="00083223">
        <w:t>.</w:t>
      </w:r>
      <w:r>
        <w:t xml:space="preserve"> (Accessed: 21</w:t>
      </w:r>
      <w:r w:rsidRPr="00083223">
        <w:rPr>
          <w:vertAlign w:val="superscript"/>
        </w:rPr>
        <w:t>st</w:t>
      </w:r>
      <w:r>
        <w:t xml:space="preserve"> October 2025).</w:t>
      </w:r>
    </w:p>
    <w:p w14:paraId="43BEE444" w14:textId="77777777" w:rsidR="00470B87" w:rsidRPr="008A67B5" w:rsidRDefault="00470B87" w:rsidP="005F693C">
      <w:pPr>
        <w:ind w:left="720" w:hanging="720"/>
      </w:pPr>
      <w:r w:rsidRPr="008A67B5">
        <w:t xml:space="preserve">OSAB (2025) </w:t>
      </w:r>
      <w:r w:rsidRPr="008A67B5">
        <w:rPr>
          <w:i/>
          <w:iCs/>
        </w:rPr>
        <w:t>Safeguarding Adults Board Reports</w:t>
      </w:r>
      <w:r>
        <w:t>.</w:t>
      </w:r>
      <w:r w:rsidRPr="008A67B5">
        <w:t xml:space="preserve"> Available at: </w:t>
      </w:r>
      <w:hyperlink r:id="rId28" w:history="1">
        <w:r w:rsidRPr="008A67B5">
          <w:rPr>
            <w:rStyle w:val="Hyperlink"/>
          </w:rPr>
          <w:t>https://www.osab.co.uk/about-us/osab-annual-and-independent-chair-reports/</w:t>
        </w:r>
      </w:hyperlink>
      <w:r>
        <w:t>. (</w:t>
      </w:r>
      <w:r w:rsidRPr="008A67B5">
        <w:t>Accessed</w:t>
      </w:r>
      <w:r>
        <w:t xml:space="preserve">: </w:t>
      </w:r>
      <w:r w:rsidRPr="008A67B5">
        <w:t>27 Oct</w:t>
      </w:r>
      <w:r>
        <w:t>ober</w:t>
      </w:r>
      <w:r w:rsidRPr="008A67B5">
        <w:t xml:space="preserve"> 2025</w:t>
      </w:r>
      <w:r>
        <w:t>)</w:t>
      </w:r>
      <w:r w:rsidRPr="008A67B5">
        <w:t>.</w:t>
      </w:r>
    </w:p>
    <w:p w14:paraId="0D47EBF5" w14:textId="77777777" w:rsidR="00470B87" w:rsidRPr="00BC3FEB" w:rsidRDefault="00470B87" w:rsidP="005F693C">
      <w:pPr>
        <w:ind w:left="720" w:hanging="720"/>
      </w:pPr>
      <w:r>
        <w:lastRenderedPageBreak/>
        <w:t xml:space="preserve">Royal Greenwich Safeguarding Adults Board (2025) </w:t>
      </w:r>
      <w:r w:rsidRPr="0066116B">
        <w:rPr>
          <w:i/>
          <w:iCs/>
        </w:rPr>
        <w:t>Annual Report 2024-2025.</w:t>
      </w:r>
      <w:r>
        <w:t xml:space="preserve"> Available at: </w:t>
      </w:r>
      <w:hyperlink r:id="rId29" w:history="1">
        <w:r w:rsidRPr="00C24A91">
          <w:rPr>
            <w:rStyle w:val="Hyperlink"/>
          </w:rPr>
          <w:t>https://greenwichsafeguardingadults.org.uk/wp-content/uploads/2025/07/Safeguarding-Adults-Board-Annual-report-2024-25.pdf</w:t>
        </w:r>
      </w:hyperlink>
      <w:r>
        <w:t>. (Accessed: 24</w:t>
      </w:r>
      <w:r w:rsidRPr="00BC3FEB">
        <w:rPr>
          <w:vertAlign w:val="superscript"/>
        </w:rPr>
        <w:t>th</w:t>
      </w:r>
      <w:r>
        <w:t xml:space="preserve"> October 2025).</w:t>
      </w:r>
    </w:p>
    <w:p w14:paraId="1B33D505" w14:textId="77777777" w:rsidR="00470B87" w:rsidRDefault="00470B87" w:rsidP="005F693C">
      <w:pPr>
        <w:ind w:left="720" w:hanging="720"/>
      </w:pPr>
      <w:r w:rsidRPr="00BA52A7">
        <w:t>SCIE (2023</w:t>
      </w:r>
      <w:r>
        <w:t>)</w:t>
      </w:r>
      <w:r w:rsidRPr="00BA52A7">
        <w:t xml:space="preserve"> </w:t>
      </w:r>
      <w:r w:rsidRPr="00BA52A7">
        <w:rPr>
          <w:i/>
          <w:iCs/>
        </w:rPr>
        <w:t>Safeguarding Adults Boards – Annual reports</w:t>
      </w:r>
      <w:r>
        <w:t xml:space="preserve">. </w:t>
      </w:r>
      <w:r w:rsidRPr="00BA52A7">
        <w:t xml:space="preserve">Available at: </w:t>
      </w:r>
      <w:hyperlink r:id="rId30" w:history="1">
        <w:r w:rsidRPr="00BA52A7">
          <w:rPr>
            <w:rStyle w:val="Hyperlink"/>
          </w:rPr>
          <w:t>https://www.scie.org.uk/safeguarding/adults/safeguarding-adults-boards-checklist-and-resources/annual-reports/</w:t>
        </w:r>
      </w:hyperlink>
      <w:r w:rsidRPr="00BA52A7">
        <w:t>.</w:t>
      </w:r>
      <w:r>
        <w:t xml:space="preserve"> (Accessed: 20</w:t>
      </w:r>
      <w:r w:rsidRPr="00BA52A7">
        <w:rPr>
          <w:vertAlign w:val="superscript"/>
        </w:rPr>
        <w:t>th</w:t>
      </w:r>
      <w:r>
        <w:t xml:space="preserve"> October 2025).</w:t>
      </w:r>
    </w:p>
    <w:p w14:paraId="2E7FF171" w14:textId="77777777" w:rsidR="00470B87" w:rsidRDefault="00470B87" w:rsidP="005F693C">
      <w:pPr>
        <w:ind w:left="720" w:hanging="720"/>
      </w:pPr>
      <w:r w:rsidRPr="004E6735">
        <w:t xml:space="preserve">SCIE (2023) </w:t>
      </w:r>
      <w:r w:rsidRPr="004E6735">
        <w:rPr>
          <w:i/>
          <w:iCs/>
        </w:rPr>
        <w:t>The Care Act: Safeguarding Adults</w:t>
      </w:r>
      <w:r w:rsidRPr="004E6735">
        <w:t xml:space="preserve">. Available at: </w:t>
      </w:r>
      <w:hyperlink r:id="rId31" w:history="1">
        <w:r w:rsidRPr="004E6735">
          <w:rPr>
            <w:rStyle w:val="Hyperlink"/>
          </w:rPr>
          <w:t>https://www.scie.org.uk/safeguarding/adults/care-act-safeguarding-adults/</w:t>
        </w:r>
      </w:hyperlink>
      <w:r w:rsidRPr="004E6735">
        <w:t>.</w:t>
      </w:r>
      <w:r>
        <w:t xml:space="preserve"> (Accessed: 24</w:t>
      </w:r>
      <w:r w:rsidRPr="004E6735">
        <w:rPr>
          <w:vertAlign w:val="superscript"/>
        </w:rPr>
        <w:t>th</w:t>
      </w:r>
      <w:r>
        <w:t xml:space="preserve"> October 2025).</w:t>
      </w:r>
    </w:p>
    <w:p w14:paraId="7D5E409B" w14:textId="77777777" w:rsidR="00470B87" w:rsidRDefault="00470B87" w:rsidP="005F693C">
      <w:pPr>
        <w:ind w:left="720" w:hanging="720"/>
      </w:pPr>
      <w:r w:rsidRPr="008640A1">
        <w:t xml:space="preserve">TSAB (2025) </w:t>
      </w:r>
      <w:r w:rsidRPr="008640A1">
        <w:rPr>
          <w:i/>
          <w:iCs/>
        </w:rPr>
        <w:t>Causing S42 Enquiries Guidance</w:t>
      </w:r>
      <w:r w:rsidRPr="00A92497">
        <w:t>. A</w:t>
      </w:r>
      <w:r w:rsidRPr="008640A1">
        <w:t xml:space="preserve">vailable at: </w:t>
      </w:r>
      <w:hyperlink r:id="rId32" w:history="1">
        <w:r w:rsidRPr="008640A1">
          <w:rPr>
            <w:rStyle w:val="Hyperlink"/>
          </w:rPr>
          <w:t>https://www.tsab.org.uk/wp-content/uploads/2025/04/Causing-a-S42-Enquiry-</w:t>
        </w:r>
        <w:r w:rsidRPr="008640A1">
          <w:rPr>
            <w:rStyle w:val="Hyperlink"/>
          </w:rPr>
          <w:t>A</w:t>
        </w:r>
        <w:r w:rsidRPr="008640A1">
          <w:rPr>
            <w:rStyle w:val="Hyperlink"/>
          </w:rPr>
          <w:t>ccessible-v1.2.</w:t>
        </w:r>
        <w:r w:rsidRPr="008640A1">
          <w:rPr>
            <w:rStyle w:val="Hyperlink"/>
          </w:rPr>
          <w:t>p</w:t>
        </w:r>
        <w:r w:rsidRPr="008640A1">
          <w:rPr>
            <w:rStyle w:val="Hyperlink"/>
          </w:rPr>
          <w:t>df</w:t>
        </w:r>
      </w:hyperlink>
      <w:r>
        <w:t>. (</w:t>
      </w:r>
      <w:r w:rsidRPr="008640A1">
        <w:t>Accessed</w:t>
      </w:r>
      <w:r>
        <w:t>: 4</w:t>
      </w:r>
      <w:r w:rsidRPr="00A92497">
        <w:rPr>
          <w:vertAlign w:val="superscript"/>
        </w:rPr>
        <w:t>th</w:t>
      </w:r>
      <w:r>
        <w:t xml:space="preserve"> November</w:t>
      </w:r>
      <w:r w:rsidRPr="008640A1">
        <w:t xml:space="preserve"> 2025</w:t>
      </w:r>
      <w:r>
        <w:t>)</w:t>
      </w:r>
      <w:r w:rsidRPr="008640A1">
        <w:t>.</w:t>
      </w:r>
    </w:p>
    <w:p w14:paraId="23E1823B" w14:textId="77777777" w:rsidR="00470B87" w:rsidRPr="00A92497" w:rsidRDefault="00470B87" w:rsidP="005F693C">
      <w:pPr>
        <w:ind w:left="720" w:hanging="720"/>
      </w:pPr>
    </w:p>
    <w:p w14:paraId="0EB1B53C" w14:textId="6E9E4039" w:rsidR="00201DF1" w:rsidRPr="00201DF1" w:rsidRDefault="00201DF1" w:rsidP="00201DF1">
      <w:pPr>
        <w:pStyle w:val="NoSpacing"/>
        <w:spacing w:before="1540" w:after="240"/>
        <w:rPr>
          <w:color w:val="6FA3C7"/>
        </w:rPr>
      </w:pPr>
    </w:p>
    <w:p w14:paraId="4DF5D4EE" w14:textId="77777777" w:rsidR="00EA697C" w:rsidRDefault="00EA697C"/>
    <w:sectPr w:rsidR="00EA6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DF1"/>
    <w:rsid w:val="00201DF1"/>
    <w:rsid w:val="00227425"/>
    <w:rsid w:val="00470B87"/>
    <w:rsid w:val="00526DE3"/>
    <w:rsid w:val="005F693C"/>
    <w:rsid w:val="009B2ACF"/>
    <w:rsid w:val="00A139B3"/>
    <w:rsid w:val="00B67E37"/>
    <w:rsid w:val="00EA697C"/>
    <w:rsid w:val="00EF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CAEA8"/>
  <w15:chartTrackingRefBased/>
  <w15:docId w15:val="{A6B50FD9-9F81-4743-AE15-0928DA53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DF1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1D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1D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1D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1D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1D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1D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1D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1D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1D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1D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1D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1D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1D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1D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1D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1D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1D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1D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1D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1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1D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1D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1D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1D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1D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1D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1D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1D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1DF1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01DF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01DF1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70B8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0B8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qc.org.uk/what-we-do/how-we-do-our-job/safeguarding-people" TargetMode="External"/><Relationship Id="rId18" Type="http://schemas.openxmlformats.org/officeDocument/2006/relationships/hyperlink" Target="https://assets.publishing.service.gov.uk/media/62c6df068fa8f54e855dfe31/Domestic_Abuse_Act_2021_Statutory_Guidance.pdf" TargetMode="External"/><Relationship Id="rId26" Type="http://schemas.openxmlformats.org/officeDocument/2006/relationships/hyperlink" Target="https://digital.nhs.uk/data-and-information/publications/statistical/safeguarding-adults/2023-24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ocal.gov.uk/our-support/partners-care-and-health/safeguarding-resources/analysis-safeguarding-adult-reviews-0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cqc.org.uk/guidance-regulation/providers/enforcement/enforcement-policy/protecting-people-using-services-requiring-improvement" TargetMode="External"/><Relationship Id="rId17" Type="http://schemas.openxmlformats.org/officeDocument/2006/relationships/hyperlink" Target="https://www.gov.uk/government/publications/care-act-statutory-guidance/care-and-support-statutory-guidance" TargetMode="External"/><Relationship Id="rId25" Type="http://schemas.openxmlformats.org/officeDocument/2006/relationships/hyperlink" Target="https://www.nhs.uk/social-care-and-support/help-from-social-services-and-charities/abuse-and-neglect-adults-at-risk/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21/17/contents" TargetMode="External"/><Relationship Id="rId20" Type="http://schemas.openxmlformats.org/officeDocument/2006/relationships/hyperlink" Target="https://www.local.gov.uk/publications/safeguarding-roles-and-responsibilities-safeguarding-everybodys-business" TargetMode="External"/><Relationship Id="rId29" Type="http://schemas.openxmlformats.org/officeDocument/2006/relationships/hyperlink" Target="https://greenwichsafeguardingadults.org.uk/wp-content/uploads/2025/07/Safeguarding-Adults-Board-Annual-report-2024-25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gislation.gov.uk/ukpga/2014/23/part/1/crossheading/safeguarding-adults-at-risk-of-abuse-or-neglect" TargetMode="External"/><Relationship Id="rId24" Type="http://schemas.openxmlformats.org/officeDocument/2006/relationships/hyperlink" Target="https://www.nhs.uk/social-care-and-support/making-decisions-for-someone-else/mental-capacity-act/" TargetMode="External"/><Relationship Id="rId32" Type="http://schemas.openxmlformats.org/officeDocument/2006/relationships/hyperlink" Target="https://www.tsab.org.uk/wp-content/uploads/2025/04/Causing-a-S42-Enquiry-Accessible-v1.2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legislation.gov.uk/ukpga/2005/9/contents" TargetMode="External"/><Relationship Id="rId23" Type="http://schemas.openxmlformats.org/officeDocument/2006/relationships/hyperlink" Target="https://www.walthamforest.gov.uk/families-young-people-and-children/child-protection/multi-agency-safeguarding-hub-mash/what-section-42-enquiry" TargetMode="External"/><Relationship Id="rId28" Type="http://schemas.openxmlformats.org/officeDocument/2006/relationships/hyperlink" Target="https://www.osab.co.uk/about-us/osab-annual-and-independent-chair-reports/" TargetMode="External"/><Relationship Id="rId10" Type="http://schemas.openxmlformats.org/officeDocument/2006/relationships/hyperlink" Target="https://www.alzheimers.org.uk/get-support/legal-financial/safeguarding" TargetMode="External"/><Relationship Id="rId19" Type="http://schemas.openxmlformats.org/officeDocument/2006/relationships/hyperlink" Target="https://www.wearehourglass.org/action-elder-abuse-now-hourglass" TargetMode="External"/><Relationship Id="rId31" Type="http://schemas.openxmlformats.org/officeDocument/2006/relationships/hyperlink" Target="https://www.scie.org.uk/safeguarding/adults/care-act-safeguarding-adults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ageuk.org.uk/siteassets/documents/factsheets/fs78_safeguarding_older_people_from_abuse_fcs.pdf" TargetMode="External"/><Relationship Id="rId14" Type="http://schemas.openxmlformats.org/officeDocument/2006/relationships/hyperlink" Target="https://assets.publishing.service.gov.uk/media/5f6cc6138fa8f541f6763295/Mental-capacity-act-code-of-practice.pdf" TargetMode="External"/><Relationship Id="rId22" Type="http://schemas.openxmlformats.org/officeDocument/2006/relationships/hyperlink" Target="https://www.local.gov.uk/sites/default/files/documents/25.130%20Making%20Decisions%20on%20the%20duty_06%20WEB.pdf" TargetMode="External"/><Relationship Id="rId27" Type="http://schemas.openxmlformats.org/officeDocument/2006/relationships/hyperlink" Target="https://www.england.nhs.uk/long-read/safeguarding/" TargetMode="External"/><Relationship Id="rId30" Type="http://schemas.openxmlformats.org/officeDocument/2006/relationships/hyperlink" Target="https://www.scie.org.uk/safeguarding/adults/safeguarding-adults-boards-checklist-and-resources/annual-reports/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CA073D330CB48B09453487756B951" ma:contentTypeVersion="12" ma:contentTypeDescription="Create a new document." ma:contentTypeScope="" ma:versionID="9b6e21119e4b799e13161fb0d4496d71">
  <xsd:schema xmlns:xsd="http://www.w3.org/2001/XMLSchema" xmlns:xs="http://www.w3.org/2001/XMLSchema" xmlns:p="http://schemas.microsoft.com/office/2006/metadata/properties" xmlns:ns3="f44b670a-3a67-4b3c-bc07-2aa1bbea4eed" xmlns:ns4="afb9d18a-8010-49b0-9486-851bd66025b3" targetNamespace="http://schemas.microsoft.com/office/2006/metadata/properties" ma:root="true" ma:fieldsID="755206bd82978ed077d5b3b4dad253e8" ns3:_="" ns4:_="">
    <xsd:import namespace="f44b670a-3a67-4b3c-bc07-2aa1bbea4eed"/>
    <xsd:import namespace="afb9d18a-8010-49b0-9486-851bd66025b3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4b670a-3a67-4b3c-bc07-2aa1bbea4eed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9d18a-8010-49b0-9486-851bd66025b3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44b670a-3a67-4b3c-bc07-2aa1bbea4eed" xsi:nil="true"/>
  </documentManagement>
</p:properties>
</file>

<file path=customXml/itemProps1.xml><?xml version="1.0" encoding="utf-8"?>
<ds:datastoreItem xmlns:ds="http://schemas.openxmlformats.org/officeDocument/2006/customXml" ds:itemID="{7C93F7D1-D414-48DF-8458-238992E43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4b670a-3a67-4b3c-bc07-2aa1bbea4eed"/>
    <ds:schemaRef ds:uri="afb9d18a-8010-49b0-9486-851bd6602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841D56-E0CA-466E-BD25-49C1AFA2BF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8B7E8-202B-40E6-ABC5-92E37230BB11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afb9d18a-8010-49b0-9486-851bd66025b3"/>
    <ds:schemaRef ds:uri="http://purl.org/dc/elements/1.1/"/>
    <ds:schemaRef ds:uri="f44b670a-3a67-4b3c-bc07-2aa1bbea4eed"/>
    <ds:schemaRef ds:uri="http://schemas.microsoft.com/office/2006/documentManagement/typ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907</Words>
  <Characters>6805</Characters>
  <Application>Microsoft Office Word</Application>
  <DocSecurity>0</DocSecurity>
  <Lines>2268</Lines>
  <Paragraphs>481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</dc:title>
  <dc:subject/>
  <dc:creator>Muzhgan Nassiri (2239091)</dc:creator>
  <cp:keywords/>
  <dc:description/>
  <cp:lastModifiedBy>Muzhgan Nassiri (2239091)</cp:lastModifiedBy>
  <cp:revision>2</cp:revision>
  <dcterms:created xsi:type="dcterms:W3CDTF">2025-11-09T00:32:00Z</dcterms:created>
  <dcterms:modified xsi:type="dcterms:W3CDTF">2025-11-09T00:32:00Z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0x010100584CA073D330CB48B09453487756B951</vt:lpwstr>
  </property>
</Properties>
</file>