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C0B062" w14:textId="77777777" w:rsidR="007D1BCF" w:rsidRDefault="007D1BCF" w:rsidP="006B2E50">
      <w:pPr>
        <w:rPr>
          <w:rFonts w:cs="Times New Roman"/>
          <w:b/>
          <w:bCs/>
          <w:sz w:val="56"/>
          <w:szCs w:val="56"/>
          <w:lang w:val="en-AU"/>
        </w:rPr>
      </w:pPr>
    </w:p>
    <w:p w14:paraId="4BDF3C81" w14:textId="77777777" w:rsidR="007D1BCF" w:rsidRDefault="007D1BCF" w:rsidP="006B2E50">
      <w:pPr>
        <w:rPr>
          <w:rFonts w:cs="Times New Roman"/>
          <w:b/>
          <w:bCs/>
          <w:sz w:val="56"/>
          <w:szCs w:val="56"/>
          <w:lang w:val="en-AU"/>
        </w:rPr>
      </w:pPr>
    </w:p>
    <w:p w14:paraId="5E10C4DA" w14:textId="093B880E" w:rsidR="0062351A" w:rsidRPr="007D1BCF" w:rsidRDefault="005C62CF" w:rsidP="006B2E50">
      <w:pPr>
        <w:rPr>
          <w:rFonts w:cs="Times New Roman"/>
          <w:b/>
          <w:bCs/>
          <w:sz w:val="56"/>
          <w:szCs w:val="56"/>
          <w:lang w:val="en-AU"/>
        </w:rPr>
      </w:pPr>
      <w:r w:rsidRPr="007D1BCF">
        <w:rPr>
          <w:rFonts w:cs="Times New Roman"/>
          <w:b/>
          <w:bCs/>
          <w:sz w:val="56"/>
          <w:szCs w:val="56"/>
          <w:lang w:val="en-AU"/>
        </w:rPr>
        <w:t>NELI MARKOVA</w:t>
      </w:r>
      <w:r w:rsidR="00652F00" w:rsidRPr="007D1BCF">
        <w:rPr>
          <w:rFonts w:cs="Times New Roman"/>
          <w:b/>
          <w:bCs/>
          <w:sz w:val="56"/>
          <w:szCs w:val="56"/>
          <w:lang w:val="en-AU"/>
        </w:rPr>
        <w:t xml:space="preserve"> (1816248)</w:t>
      </w:r>
    </w:p>
    <w:p w14:paraId="0D0510B1" w14:textId="0F703781" w:rsidR="00652F00" w:rsidRPr="007D1BCF" w:rsidRDefault="00652F00" w:rsidP="006B2E50">
      <w:pPr>
        <w:rPr>
          <w:rFonts w:cs="Times New Roman"/>
          <w:b/>
          <w:bCs/>
          <w:sz w:val="56"/>
          <w:szCs w:val="56"/>
          <w:lang w:val="en-AU"/>
        </w:rPr>
      </w:pPr>
      <w:r w:rsidRPr="007D1BCF">
        <w:rPr>
          <w:rFonts w:cs="Times New Roman"/>
          <w:b/>
          <w:bCs/>
          <w:sz w:val="56"/>
          <w:szCs w:val="56"/>
          <w:lang w:val="en-AU"/>
        </w:rPr>
        <w:t xml:space="preserve">UNIVERSITY OF WALES </w:t>
      </w:r>
      <w:r w:rsidR="00BA315F" w:rsidRPr="007D1BCF">
        <w:rPr>
          <w:rFonts w:cs="Times New Roman"/>
          <w:b/>
          <w:bCs/>
          <w:sz w:val="56"/>
          <w:szCs w:val="56"/>
          <w:lang w:val="en-AU"/>
        </w:rPr>
        <w:t>SAINT TRINITY DAVID</w:t>
      </w:r>
    </w:p>
    <w:p w14:paraId="39B3DA7B" w14:textId="160D52EE" w:rsidR="00BA315F" w:rsidRPr="007D1BCF" w:rsidRDefault="00BA315F" w:rsidP="006B2E50">
      <w:pPr>
        <w:rPr>
          <w:rFonts w:cs="Times New Roman"/>
          <w:b/>
          <w:bCs/>
          <w:sz w:val="56"/>
          <w:szCs w:val="56"/>
          <w:lang w:val="en-AU"/>
        </w:rPr>
      </w:pPr>
      <w:r w:rsidRPr="007D1BCF">
        <w:rPr>
          <w:rFonts w:cs="Times New Roman"/>
          <w:b/>
          <w:bCs/>
          <w:sz w:val="56"/>
          <w:szCs w:val="56"/>
          <w:lang w:val="en-AU"/>
        </w:rPr>
        <w:t>LONDON CAMPUS</w:t>
      </w:r>
    </w:p>
    <w:p w14:paraId="00EE4D11" w14:textId="75DDBA80" w:rsidR="00BA315F" w:rsidRPr="007D1BCF" w:rsidRDefault="00BA315F" w:rsidP="006B2E50">
      <w:pPr>
        <w:rPr>
          <w:rFonts w:cs="Times New Roman"/>
          <w:b/>
          <w:bCs/>
          <w:sz w:val="56"/>
          <w:szCs w:val="56"/>
          <w:lang w:val="en-AU"/>
        </w:rPr>
      </w:pPr>
      <w:r w:rsidRPr="007D1BCF">
        <w:rPr>
          <w:rFonts w:cs="Times New Roman"/>
          <w:b/>
          <w:bCs/>
          <w:sz w:val="56"/>
          <w:szCs w:val="56"/>
          <w:lang w:val="en-AU"/>
        </w:rPr>
        <w:t>DISSERTATION</w:t>
      </w:r>
      <w:r w:rsidR="009D6EA0">
        <w:rPr>
          <w:rFonts w:cs="Times New Roman"/>
          <w:b/>
          <w:bCs/>
          <w:sz w:val="56"/>
          <w:szCs w:val="56"/>
          <w:lang w:val="en-AU"/>
        </w:rPr>
        <w:t xml:space="preserve"> (LCBB6000)</w:t>
      </w:r>
    </w:p>
    <w:p w14:paraId="04A9F96C" w14:textId="77777777" w:rsidR="007D1BCF" w:rsidRDefault="00BA315F" w:rsidP="006B2E50">
      <w:pPr>
        <w:rPr>
          <w:rFonts w:cs="Times New Roman"/>
          <w:b/>
          <w:bCs/>
          <w:sz w:val="56"/>
          <w:szCs w:val="56"/>
          <w:lang w:val="en-AU"/>
        </w:rPr>
      </w:pPr>
      <w:r w:rsidRPr="007D1BCF">
        <w:rPr>
          <w:rFonts w:cs="Times New Roman"/>
          <w:b/>
          <w:bCs/>
          <w:sz w:val="56"/>
          <w:szCs w:val="56"/>
          <w:lang w:val="en-AU"/>
        </w:rPr>
        <w:t>SUPERVISOR:</w:t>
      </w:r>
    </w:p>
    <w:p w14:paraId="09615663" w14:textId="6B54263A" w:rsidR="00BA315F" w:rsidRPr="007D1BCF" w:rsidRDefault="00A07429" w:rsidP="006B2E50">
      <w:pPr>
        <w:rPr>
          <w:rFonts w:cs="Times New Roman"/>
          <w:b/>
          <w:bCs/>
          <w:sz w:val="56"/>
          <w:szCs w:val="56"/>
          <w:lang w:val="en-AU"/>
        </w:rPr>
      </w:pPr>
      <w:r w:rsidRPr="007D1BCF">
        <w:rPr>
          <w:rFonts w:cs="Times New Roman"/>
          <w:b/>
          <w:bCs/>
          <w:sz w:val="56"/>
          <w:szCs w:val="56"/>
          <w:lang w:val="en-AU"/>
        </w:rPr>
        <w:t>HUSA</w:t>
      </w:r>
      <w:r w:rsidR="007D1BCF">
        <w:rPr>
          <w:rFonts w:cs="Times New Roman"/>
          <w:b/>
          <w:bCs/>
          <w:sz w:val="56"/>
          <w:szCs w:val="56"/>
          <w:lang w:val="en-AU"/>
        </w:rPr>
        <w:t xml:space="preserve">M </w:t>
      </w:r>
      <w:r w:rsidR="00112DA4" w:rsidRPr="007D1BCF">
        <w:rPr>
          <w:rFonts w:cs="Times New Roman"/>
          <w:b/>
          <w:bCs/>
          <w:sz w:val="56"/>
          <w:szCs w:val="56"/>
          <w:lang w:val="en-AU"/>
        </w:rPr>
        <w:t>ALHARAHSHEH</w:t>
      </w:r>
    </w:p>
    <w:p w14:paraId="445CDA01" w14:textId="77777777" w:rsidR="0062351A" w:rsidRPr="008919E3" w:rsidRDefault="0062351A" w:rsidP="006B2E50">
      <w:pPr>
        <w:rPr>
          <w:rFonts w:cs="Times New Roman"/>
          <w:szCs w:val="24"/>
          <w:lang w:val="en-AU"/>
        </w:rPr>
      </w:pPr>
    </w:p>
    <w:p w14:paraId="3924270A" w14:textId="77777777" w:rsidR="0062351A" w:rsidRPr="008919E3" w:rsidRDefault="0062351A" w:rsidP="006B2E50">
      <w:pPr>
        <w:rPr>
          <w:rFonts w:cs="Times New Roman"/>
          <w:szCs w:val="24"/>
          <w:lang w:val="en-AU"/>
        </w:rPr>
      </w:pPr>
    </w:p>
    <w:p w14:paraId="3AFA79D5" w14:textId="77777777" w:rsidR="0062351A" w:rsidRPr="008919E3" w:rsidRDefault="0062351A" w:rsidP="006B2E50">
      <w:pPr>
        <w:rPr>
          <w:rFonts w:cs="Times New Roman"/>
          <w:szCs w:val="24"/>
          <w:lang w:val="en-AU"/>
        </w:rPr>
      </w:pPr>
    </w:p>
    <w:p w14:paraId="3620B9FE" w14:textId="77777777" w:rsidR="0062351A" w:rsidRPr="008919E3" w:rsidRDefault="0062351A" w:rsidP="006B2E50">
      <w:pPr>
        <w:rPr>
          <w:rFonts w:cs="Times New Roman"/>
          <w:szCs w:val="24"/>
          <w:lang w:val="en-AU"/>
        </w:rPr>
      </w:pPr>
    </w:p>
    <w:p w14:paraId="3BF6DD2C" w14:textId="77777777" w:rsidR="0062351A" w:rsidRPr="008919E3" w:rsidRDefault="0062351A" w:rsidP="006B2E50">
      <w:pPr>
        <w:rPr>
          <w:rFonts w:cs="Times New Roman"/>
          <w:szCs w:val="24"/>
          <w:lang w:val="en-AU"/>
        </w:rPr>
      </w:pPr>
    </w:p>
    <w:p w14:paraId="088FAE17" w14:textId="77777777" w:rsidR="0062351A" w:rsidRPr="008919E3" w:rsidRDefault="0062351A" w:rsidP="006B2E50">
      <w:pPr>
        <w:rPr>
          <w:rFonts w:cs="Times New Roman"/>
          <w:szCs w:val="24"/>
          <w:lang w:val="en-AU"/>
        </w:rPr>
      </w:pPr>
    </w:p>
    <w:p w14:paraId="0B165850" w14:textId="77777777" w:rsidR="0062351A" w:rsidRPr="008919E3" w:rsidRDefault="0062351A" w:rsidP="006B2E50">
      <w:pPr>
        <w:rPr>
          <w:rFonts w:cs="Times New Roman"/>
          <w:szCs w:val="24"/>
          <w:lang w:val="en-AU"/>
        </w:rPr>
      </w:pPr>
    </w:p>
    <w:p w14:paraId="4A672246" w14:textId="77777777" w:rsidR="007D1BCF" w:rsidRDefault="007D1BCF" w:rsidP="006B2E50">
      <w:pPr>
        <w:jc w:val="center"/>
        <w:rPr>
          <w:rFonts w:cs="Times New Roman"/>
          <w:b/>
          <w:bCs/>
          <w:sz w:val="48"/>
          <w:szCs w:val="48"/>
          <w:lang w:val="en-AU"/>
        </w:rPr>
      </w:pPr>
    </w:p>
    <w:p w14:paraId="58D41B9D" w14:textId="77777777" w:rsidR="007D1BCF" w:rsidRDefault="007D1BCF" w:rsidP="006B2E50">
      <w:pPr>
        <w:jc w:val="center"/>
        <w:rPr>
          <w:rFonts w:cs="Times New Roman"/>
          <w:b/>
          <w:bCs/>
          <w:sz w:val="48"/>
          <w:szCs w:val="48"/>
          <w:lang w:val="en-AU"/>
        </w:rPr>
      </w:pPr>
    </w:p>
    <w:p w14:paraId="4BC24A2F" w14:textId="719AC067" w:rsidR="00B173C6" w:rsidRPr="00143F97" w:rsidRDefault="00C01A75" w:rsidP="006B2E50">
      <w:pPr>
        <w:jc w:val="center"/>
        <w:rPr>
          <w:rFonts w:cs="Times New Roman"/>
          <w:b/>
          <w:bCs/>
          <w:sz w:val="72"/>
          <w:szCs w:val="72"/>
          <w:lang w:val="en-AU"/>
        </w:rPr>
      </w:pPr>
      <w:r w:rsidRPr="00143F97">
        <w:rPr>
          <w:rFonts w:cs="Times New Roman"/>
          <w:b/>
          <w:bCs/>
          <w:sz w:val="72"/>
          <w:szCs w:val="72"/>
          <w:lang w:val="en-AU"/>
        </w:rPr>
        <w:t xml:space="preserve">The effect of company's objective on strategic management practice in the retail sector in the UK: A case study of Fast Fashion retailers in the UK </w:t>
      </w:r>
    </w:p>
    <w:p w14:paraId="52263011" w14:textId="044ED8D6" w:rsidR="006E0C02" w:rsidRPr="00112DA4" w:rsidRDefault="006E0C02" w:rsidP="00112DA4">
      <w:pPr>
        <w:jc w:val="center"/>
        <w:rPr>
          <w:rFonts w:cs="Times New Roman"/>
          <w:b/>
          <w:bCs/>
          <w:sz w:val="48"/>
          <w:szCs w:val="48"/>
          <w:lang w:val="en-AU"/>
        </w:rPr>
      </w:pPr>
    </w:p>
    <w:p w14:paraId="158D8523" w14:textId="77777777" w:rsidR="006E0C02" w:rsidRDefault="006E0C02" w:rsidP="006B2E50">
      <w:pPr>
        <w:jc w:val="left"/>
        <w:rPr>
          <w:rFonts w:cs="Times New Roman"/>
          <w:szCs w:val="24"/>
          <w:lang w:val="en-AU"/>
        </w:rPr>
      </w:pPr>
      <w:r>
        <w:rPr>
          <w:rFonts w:cs="Times New Roman"/>
          <w:szCs w:val="24"/>
          <w:lang w:val="en-AU"/>
        </w:rPr>
        <w:br w:type="page"/>
      </w:r>
    </w:p>
    <w:p w14:paraId="0552CE0C" w14:textId="6645AC9E" w:rsidR="006C3893" w:rsidRPr="008919E3" w:rsidRDefault="006E0C02" w:rsidP="006B2E50">
      <w:pPr>
        <w:pStyle w:val="Heading1"/>
        <w:rPr>
          <w:lang w:val="en-AU"/>
        </w:rPr>
      </w:pPr>
      <w:bookmarkStart w:id="0" w:name="_Toc100015545"/>
      <w:r>
        <w:rPr>
          <w:lang w:val="en-AU"/>
        </w:rPr>
        <w:lastRenderedPageBreak/>
        <w:t>Executive Summary</w:t>
      </w:r>
      <w:bookmarkEnd w:id="0"/>
    </w:p>
    <w:p w14:paraId="19BD15F0" w14:textId="1612A77C" w:rsidR="006C3893" w:rsidRPr="008919E3" w:rsidRDefault="006B2E50" w:rsidP="006B2E50">
      <w:pPr>
        <w:rPr>
          <w:rFonts w:cs="Times New Roman"/>
          <w:szCs w:val="24"/>
          <w:lang w:val="en-AU"/>
        </w:rPr>
      </w:pPr>
      <w:r w:rsidRPr="006B2E50">
        <w:rPr>
          <w:rFonts w:cs="Times New Roman"/>
          <w:szCs w:val="24"/>
          <w:lang w:val="en-AU"/>
        </w:rPr>
        <w:t xml:space="preserve">The main element of the process of strategic planning is that it transforms from a general goal to certain steps to accomplish the goals of the </w:t>
      </w:r>
      <w:proofErr w:type="gramStart"/>
      <w:r w:rsidRPr="006B2E50">
        <w:rPr>
          <w:rFonts w:cs="Times New Roman"/>
          <w:szCs w:val="24"/>
          <w:lang w:val="en-AU"/>
        </w:rPr>
        <w:t>company;</w:t>
      </w:r>
      <w:proofErr w:type="gramEnd"/>
      <w:r w:rsidRPr="006B2E50">
        <w:rPr>
          <w:rFonts w:cs="Times New Roman"/>
          <w:szCs w:val="24"/>
          <w:lang w:val="en-AU"/>
        </w:rPr>
        <w:t xml:space="preserve"> from the overall objectives of the company down to a specific objective action plan for a chunk of a single marketing programme. Also, it is a collaborating procedure, so that the output of the draft of the individual stage is assessed to perceive what impact it has on the initial stages and is modified as necessary</w:t>
      </w:r>
      <w:r>
        <w:rPr>
          <w:rFonts w:cs="Times New Roman"/>
          <w:szCs w:val="24"/>
          <w:lang w:val="en-AU"/>
        </w:rPr>
        <w:t xml:space="preserve">. </w:t>
      </w:r>
      <w:r w:rsidRPr="006B2E50">
        <w:rPr>
          <w:rFonts w:cs="Times New Roman"/>
          <w:szCs w:val="24"/>
          <w:lang w:val="en-AU"/>
        </w:rPr>
        <w:t>The study aims to analyse the impact of the company’s objective on strategic management practice in the Fast Fashion retail sector in the UK. Correspondingly, for the anticipated study, a survey is conducted from 3 different fashion companies in the UK involving 20 respondents to collect data. The survey is a convenient data collection method that provided good statistical significance. Moreover, a questionnaire will be given to the respondents comprising of 10 close-ended questions relevant to the research topic. The questionnaire is an easy way to approach the target audience which helps in providing accurate inf</w:t>
      </w:r>
      <w:r>
        <w:rPr>
          <w:rFonts w:cs="Times New Roman"/>
          <w:szCs w:val="24"/>
          <w:lang w:val="en-AU"/>
        </w:rPr>
        <w:t>ormation. It is concluded that t</w:t>
      </w:r>
      <w:r w:rsidRPr="006B2E50">
        <w:rPr>
          <w:rFonts w:cs="Times New Roman"/>
          <w:szCs w:val="24"/>
          <w:lang w:val="en-AU"/>
        </w:rPr>
        <w:t xml:space="preserve">he organisation must know the scores as well as the people associated with the company’s objective and strategic goal to adjust their process and approach to maximise the outcome. The organisation must let individuals formulate their strategic goals initially to apprehend their preferences and ambition. </w:t>
      </w:r>
      <w:r w:rsidR="00C01A75" w:rsidRPr="008919E3">
        <w:rPr>
          <w:rFonts w:cs="Times New Roman"/>
          <w:szCs w:val="24"/>
          <w:lang w:val="en-AU"/>
        </w:rPr>
        <w:br w:type="page"/>
      </w:r>
    </w:p>
    <w:sdt>
      <w:sdtPr>
        <w:rPr>
          <w:rFonts w:ascii="Times New Roman" w:eastAsiaTheme="minorHAnsi" w:hAnsi="Times New Roman" w:cstheme="minorBidi"/>
          <w:color w:val="auto"/>
          <w:sz w:val="24"/>
          <w:szCs w:val="22"/>
        </w:rPr>
        <w:id w:val="-1841847005"/>
        <w:docPartObj>
          <w:docPartGallery w:val="Table of Contents"/>
          <w:docPartUnique/>
        </w:docPartObj>
      </w:sdtPr>
      <w:sdtEndPr>
        <w:rPr>
          <w:b/>
          <w:bCs/>
          <w:noProof/>
        </w:rPr>
      </w:sdtEndPr>
      <w:sdtContent>
        <w:p w14:paraId="43B81C49" w14:textId="58DD3AF8" w:rsidR="006C3893" w:rsidRPr="008919E3" w:rsidRDefault="00C01A75" w:rsidP="006B2E50">
          <w:pPr>
            <w:pStyle w:val="TOCHeading"/>
            <w:spacing w:line="360" w:lineRule="auto"/>
          </w:pPr>
          <w:r w:rsidRPr="008919E3">
            <w:t>Table of Contents</w:t>
          </w:r>
        </w:p>
        <w:p w14:paraId="3A2F770E" w14:textId="77777777" w:rsidR="00A1781E" w:rsidRDefault="00C01A75">
          <w:pPr>
            <w:pStyle w:val="TOC1"/>
            <w:tabs>
              <w:tab w:val="right" w:leader="dot" w:pos="9350"/>
            </w:tabs>
            <w:rPr>
              <w:rFonts w:asciiTheme="minorHAnsi" w:eastAsiaTheme="minorEastAsia" w:hAnsiTheme="minorHAnsi"/>
              <w:noProof/>
              <w:sz w:val="22"/>
            </w:rPr>
          </w:pPr>
          <w:r w:rsidRPr="008919E3">
            <w:fldChar w:fldCharType="begin"/>
          </w:r>
          <w:r w:rsidRPr="008919E3">
            <w:instrText xml:space="preserve"> TOC \o "1-3" \h \z \u </w:instrText>
          </w:r>
          <w:r w:rsidRPr="008919E3">
            <w:fldChar w:fldCharType="separate"/>
          </w:r>
          <w:hyperlink w:anchor="_Toc100015545" w:history="1">
            <w:r w:rsidR="00A1781E" w:rsidRPr="00F40567">
              <w:rPr>
                <w:rStyle w:val="Hyperlink"/>
                <w:noProof/>
                <w:lang w:val="en-AU"/>
              </w:rPr>
              <w:t>Executive Summary</w:t>
            </w:r>
            <w:r w:rsidR="00A1781E">
              <w:rPr>
                <w:noProof/>
                <w:webHidden/>
              </w:rPr>
              <w:tab/>
            </w:r>
            <w:r w:rsidR="00A1781E">
              <w:rPr>
                <w:noProof/>
                <w:webHidden/>
              </w:rPr>
              <w:fldChar w:fldCharType="begin"/>
            </w:r>
            <w:r w:rsidR="00A1781E">
              <w:rPr>
                <w:noProof/>
                <w:webHidden/>
              </w:rPr>
              <w:instrText xml:space="preserve"> PAGEREF _Toc100015545 \h </w:instrText>
            </w:r>
            <w:r w:rsidR="00A1781E">
              <w:rPr>
                <w:noProof/>
                <w:webHidden/>
              </w:rPr>
            </w:r>
            <w:r w:rsidR="00A1781E">
              <w:rPr>
                <w:noProof/>
                <w:webHidden/>
              </w:rPr>
              <w:fldChar w:fldCharType="separate"/>
            </w:r>
            <w:r w:rsidR="00A1781E">
              <w:rPr>
                <w:noProof/>
                <w:webHidden/>
              </w:rPr>
              <w:t>2</w:t>
            </w:r>
            <w:r w:rsidR="00A1781E">
              <w:rPr>
                <w:noProof/>
                <w:webHidden/>
              </w:rPr>
              <w:fldChar w:fldCharType="end"/>
            </w:r>
          </w:hyperlink>
        </w:p>
        <w:p w14:paraId="49F7236F"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46" w:history="1">
            <w:r w:rsidR="00A1781E" w:rsidRPr="00F40567">
              <w:rPr>
                <w:rStyle w:val="Hyperlink"/>
                <w:noProof/>
                <w:lang w:val="en-AU"/>
              </w:rPr>
              <w:t>1.</w:t>
            </w:r>
            <w:r w:rsidR="00A1781E">
              <w:rPr>
                <w:rFonts w:asciiTheme="minorHAnsi" w:eastAsiaTheme="minorEastAsia" w:hAnsiTheme="minorHAnsi"/>
                <w:noProof/>
                <w:sz w:val="22"/>
              </w:rPr>
              <w:tab/>
            </w:r>
            <w:r w:rsidR="00A1781E" w:rsidRPr="00F40567">
              <w:rPr>
                <w:rStyle w:val="Hyperlink"/>
                <w:noProof/>
                <w:lang w:val="en-AU"/>
              </w:rPr>
              <w:t>Chapter 1 – Introduction</w:t>
            </w:r>
            <w:r w:rsidR="00A1781E">
              <w:rPr>
                <w:noProof/>
                <w:webHidden/>
              </w:rPr>
              <w:tab/>
            </w:r>
            <w:r w:rsidR="00A1781E">
              <w:rPr>
                <w:noProof/>
                <w:webHidden/>
              </w:rPr>
              <w:fldChar w:fldCharType="begin"/>
            </w:r>
            <w:r w:rsidR="00A1781E">
              <w:rPr>
                <w:noProof/>
                <w:webHidden/>
              </w:rPr>
              <w:instrText xml:space="preserve"> PAGEREF _Toc100015546 \h </w:instrText>
            </w:r>
            <w:r w:rsidR="00A1781E">
              <w:rPr>
                <w:noProof/>
                <w:webHidden/>
              </w:rPr>
            </w:r>
            <w:r w:rsidR="00A1781E">
              <w:rPr>
                <w:noProof/>
                <w:webHidden/>
              </w:rPr>
              <w:fldChar w:fldCharType="separate"/>
            </w:r>
            <w:r w:rsidR="00A1781E">
              <w:rPr>
                <w:noProof/>
                <w:webHidden/>
              </w:rPr>
              <w:t>5</w:t>
            </w:r>
            <w:r w:rsidR="00A1781E">
              <w:rPr>
                <w:noProof/>
                <w:webHidden/>
              </w:rPr>
              <w:fldChar w:fldCharType="end"/>
            </w:r>
          </w:hyperlink>
        </w:p>
        <w:p w14:paraId="291740E0" w14:textId="77777777" w:rsidR="00A1781E" w:rsidRDefault="00121DB3">
          <w:pPr>
            <w:pStyle w:val="TOC2"/>
            <w:tabs>
              <w:tab w:val="right" w:leader="dot" w:pos="9350"/>
            </w:tabs>
            <w:rPr>
              <w:rFonts w:asciiTheme="minorHAnsi" w:eastAsiaTheme="minorEastAsia" w:hAnsiTheme="minorHAnsi"/>
              <w:noProof/>
              <w:sz w:val="22"/>
            </w:rPr>
          </w:pPr>
          <w:hyperlink w:anchor="_Toc100015547" w:history="1">
            <w:r w:rsidR="00A1781E" w:rsidRPr="00F40567">
              <w:rPr>
                <w:rStyle w:val="Hyperlink"/>
                <w:noProof/>
                <w:lang w:val="en-AU"/>
              </w:rPr>
              <w:t>1.1 Background</w:t>
            </w:r>
            <w:r w:rsidR="00A1781E">
              <w:rPr>
                <w:noProof/>
                <w:webHidden/>
              </w:rPr>
              <w:tab/>
            </w:r>
            <w:r w:rsidR="00A1781E">
              <w:rPr>
                <w:noProof/>
                <w:webHidden/>
              </w:rPr>
              <w:fldChar w:fldCharType="begin"/>
            </w:r>
            <w:r w:rsidR="00A1781E">
              <w:rPr>
                <w:noProof/>
                <w:webHidden/>
              </w:rPr>
              <w:instrText xml:space="preserve"> PAGEREF _Toc100015547 \h </w:instrText>
            </w:r>
            <w:r w:rsidR="00A1781E">
              <w:rPr>
                <w:noProof/>
                <w:webHidden/>
              </w:rPr>
            </w:r>
            <w:r w:rsidR="00A1781E">
              <w:rPr>
                <w:noProof/>
                <w:webHidden/>
              </w:rPr>
              <w:fldChar w:fldCharType="separate"/>
            </w:r>
            <w:r w:rsidR="00A1781E">
              <w:rPr>
                <w:noProof/>
                <w:webHidden/>
              </w:rPr>
              <w:t>5</w:t>
            </w:r>
            <w:r w:rsidR="00A1781E">
              <w:rPr>
                <w:noProof/>
                <w:webHidden/>
              </w:rPr>
              <w:fldChar w:fldCharType="end"/>
            </w:r>
          </w:hyperlink>
        </w:p>
        <w:p w14:paraId="7C20AC42" w14:textId="77777777" w:rsidR="00A1781E" w:rsidRDefault="00121DB3">
          <w:pPr>
            <w:pStyle w:val="TOC2"/>
            <w:tabs>
              <w:tab w:val="right" w:leader="dot" w:pos="9350"/>
            </w:tabs>
            <w:rPr>
              <w:rFonts w:asciiTheme="minorHAnsi" w:eastAsiaTheme="minorEastAsia" w:hAnsiTheme="minorHAnsi"/>
              <w:noProof/>
              <w:sz w:val="22"/>
            </w:rPr>
          </w:pPr>
          <w:hyperlink w:anchor="_Toc100015548" w:history="1">
            <w:r w:rsidR="00A1781E" w:rsidRPr="00F40567">
              <w:rPr>
                <w:rStyle w:val="Hyperlink"/>
                <w:noProof/>
                <w:lang w:val="en-AU"/>
              </w:rPr>
              <w:t>1.2 Aims and objectives</w:t>
            </w:r>
            <w:r w:rsidR="00A1781E">
              <w:rPr>
                <w:noProof/>
                <w:webHidden/>
              </w:rPr>
              <w:tab/>
            </w:r>
            <w:r w:rsidR="00A1781E">
              <w:rPr>
                <w:noProof/>
                <w:webHidden/>
              </w:rPr>
              <w:fldChar w:fldCharType="begin"/>
            </w:r>
            <w:r w:rsidR="00A1781E">
              <w:rPr>
                <w:noProof/>
                <w:webHidden/>
              </w:rPr>
              <w:instrText xml:space="preserve"> PAGEREF _Toc100015548 \h </w:instrText>
            </w:r>
            <w:r w:rsidR="00A1781E">
              <w:rPr>
                <w:noProof/>
                <w:webHidden/>
              </w:rPr>
            </w:r>
            <w:r w:rsidR="00A1781E">
              <w:rPr>
                <w:noProof/>
                <w:webHidden/>
              </w:rPr>
              <w:fldChar w:fldCharType="separate"/>
            </w:r>
            <w:r w:rsidR="00A1781E">
              <w:rPr>
                <w:noProof/>
                <w:webHidden/>
              </w:rPr>
              <w:t>6</w:t>
            </w:r>
            <w:r w:rsidR="00A1781E">
              <w:rPr>
                <w:noProof/>
                <w:webHidden/>
              </w:rPr>
              <w:fldChar w:fldCharType="end"/>
            </w:r>
          </w:hyperlink>
        </w:p>
        <w:p w14:paraId="0C7D6CD8" w14:textId="77777777" w:rsidR="00A1781E" w:rsidRDefault="00121DB3">
          <w:pPr>
            <w:pStyle w:val="TOC2"/>
            <w:tabs>
              <w:tab w:val="right" w:leader="dot" w:pos="9350"/>
            </w:tabs>
            <w:rPr>
              <w:rFonts w:asciiTheme="minorHAnsi" w:eastAsiaTheme="minorEastAsia" w:hAnsiTheme="minorHAnsi"/>
              <w:noProof/>
              <w:sz w:val="22"/>
            </w:rPr>
          </w:pPr>
          <w:hyperlink w:anchor="_Toc100015549" w:history="1">
            <w:r w:rsidR="00A1781E" w:rsidRPr="00F40567">
              <w:rPr>
                <w:rStyle w:val="Hyperlink"/>
                <w:noProof/>
                <w:lang w:val="en-AU"/>
              </w:rPr>
              <w:t>1.3 Research questions</w:t>
            </w:r>
            <w:r w:rsidR="00A1781E">
              <w:rPr>
                <w:noProof/>
                <w:webHidden/>
              </w:rPr>
              <w:tab/>
            </w:r>
            <w:r w:rsidR="00A1781E">
              <w:rPr>
                <w:noProof/>
                <w:webHidden/>
              </w:rPr>
              <w:fldChar w:fldCharType="begin"/>
            </w:r>
            <w:r w:rsidR="00A1781E">
              <w:rPr>
                <w:noProof/>
                <w:webHidden/>
              </w:rPr>
              <w:instrText xml:space="preserve"> PAGEREF _Toc100015549 \h </w:instrText>
            </w:r>
            <w:r w:rsidR="00A1781E">
              <w:rPr>
                <w:noProof/>
                <w:webHidden/>
              </w:rPr>
            </w:r>
            <w:r w:rsidR="00A1781E">
              <w:rPr>
                <w:noProof/>
                <w:webHidden/>
              </w:rPr>
              <w:fldChar w:fldCharType="separate"/>
            </w:r>
            <w:r w:rsidR="00A1781E">
              <w:rPr>
                <w:noProof/>
                <w:webHidden/>
              </w:rPr>
              <w:t>6</w:t>
            </w:r>
            <w:r w:rsidR="00A1781E">
              <w:rPr>
                <w:noProof/>
                <w:webHidden/>
              </w:rPr>
              <w:fldChar w:fldCharType="end"/>
            </w:r>
          </w:hyperlink>
        </w:p>
        <w:p w14:paraId="42C56087" w14:textId="77777777" w:rsidR="00A1781E" w:rsidRDefault="00121DB3">
          <w:pPr>
            <w:pStyle w:val="TOC2"/>
            <w:tabs>
              <w:tab w:val="right" w:leader="dot" w:pos="9350"/>
            </w:tabs>
            <w:rPr>
              <w:rFonts w:asciiTheme="minorHAnsi" w:eastAsiaTheme="minorEastAsia" w:hAnsiTheme="minorHAnsi"/>
              <w:noProof/>
              <w:sz w:val="22"/>
            </w:rPr>
          </w:pPr>
          <w:hyperlink w:anchor="_Toc100015550" w:history="1">
            <w:r w:rsidR="00A1781E" w:rsidRPr="00F40567">
              <w:rPr>
                <w:rStyle w:val="Hyperlink"/>
                <w:noProof/>
                <w:lang w:val="en-AU"/>
              </w:rPr>
              <w:t>1.4 The rationale of the study</w:t>
            </w:r>
            <w:r w:rsidR="00A1781E">
              <w:rPr>
                <w:noProof/>
                <w:webHidden/>
              </w:rPr>
              <w:tab/>
            </w:r>
            <w:r w:rsidR="00A1781E">
              <w:rPr>
                <w:noProof/>
                <w:webHidden/>
              </w:rPr>
              <w:fldChar w:fldCharType="begin"/>
            </w:r>
            <w:r w:rsidR="00A1781E">
              <w:rPr>
                <w:noProof/>
                <w:webHidden/>
              </w:rPr>
              <w:instrText xml:space="preserve"> PAGEREF _Toc100015550 \h </w:instrText>
            </w:r>
            <w:r w:rsidR="00A1781E">
              <w:rPr>
                <w:noProof/>
                <w:webHidden/>
              </w:rPr>
            </w:r>
            <w:r w:rsidR="00A1781E">
              <w:rPr>
                <w:noProof/>
                <w:webHidden/>
              </w:rPr>
              <w:fldChar w:fldCharType="separate"/>
            </w:r>
            <w:r w:rsidR="00A1781E">
              <w:rPr>
                <w:noProof/>
                <w:webHidden/>
              </w:rPr>
              <w:t>6</w:t>
            </w:r>
            <w:r w:rsidR="00A1781E">
              <w:rPr>
                <w:noProof/>
                <w:webHidden/>
              </w:rPr>
              <w:fldChar w:fldCharType="end"/>
            </w:r>
          </w:hyperlink>
        </w:p>
        <w:p w14:paraId="2914EE84" w14:textId="77777777" w:rsidR="00A1781E" w:rsidRDefault="00121DB3">
          <w:pPr>
            <w:pStyle w:val="TOC2"/>
            <w:tabs>
              <w:tab w:val="right" w:leader="dot" w:pos="9350"/>
            </w:tabs>
            <w:rPr>
              <w:rFonts w:asciiTheme="minorHAnsi" w:eastAsiaTheme="minorEastAsia" w:hAnsiTheme="minorHAnsi"/>
              <w:noProof/>
              <w:sz w:val="22"/>
            </w:rPr>
          </w:pPr>
          <w:hyperlink w:anchor="_Toc100015551" w:history="1">
            <w:r w:rsidR="00A1781E" w:rsidRPr="00F40567">
              <w:rPr>
                <w:rStyle w:val="Hyperlink"/>
                <w:noProof/>
                <w:lang w:val="en-AU"/>
              </w:rPr>
              <w:t>1.5 Significance of the study</w:t>
            </w:r>
            <w:r w:rsidR="00A1781E">
              <w:rPr>
                <w:noProof/>
                <w:webHidden/>
              </w:rPr>
              <w:tab/>
            </w:r>
            <w:r w:rsidR="00A1781E">
              <w:rPr>
                <w:noProof/>
                <w:webHidden/>
              </w:rPr>
              <w:fldChar w:fldCharType="begin"/>
            </w:r>
            <w:r w:rsidR="00A1781E">
              <w:rPr>
                <w:noProof/>
                <w:webHidden/>
              </w:rPr>
              <w:instrText xml:space="preserve"> PAGEREF _Toc100015551 \h </w:instrText>
            </w:r>
            <w:r w:rsidR="00A1781E">
              <w:rPr>
                <w:noProof/>
                <w:webHidden/>
              </w:rPr>
            </w:r>
            <w:r w:rsidR="00A1781E">
              <w:rPr>
                <w:noProof/>
                <w:webHidden/>
              </w:rPr>
              <w:fldChar w:fldCharType="separate"/>
            </w:r>
            <w:r w:rsidR="00A1781E">
              <w:rPr>
                <w:noProof/>
                <w:webHidden/>
              </w:rPr>
              <w:t>7</w:t>
            </w:r>
            <w:r w:rsidR="00A1781E">
              <w:rPr>
                <w:noProof/>
                <w:webHidden/>
              </w:rPr>
              <w:fldChar w:fldCharType="end"/>
            </w:r>
          </w:hyperlink>
        </w:p>
        <w:p w14:paraId="230EFEC5"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52" w:history="1">
            <w:r w:rsidR="00A1781E" w:rsidRPr="00F40567">
              <w:rPr>
                <w:rStyle w:val="Hyperlink"/>
                <w:noProof/>
                <w:lang w:val="en-AU"/>
              </w:rPr>
              <w:t>2.</w:t>
            </w:r>
            <w:r w:rsidR="00A1781E">
              <w:rPr>
                <w:rFonts w:asciiTheme="minorHAnsi" w:eastAsiaTheme="minorEastAsia" w:hAnsiTheme="minorHAnsi"/>
                <w:noProof/>
                <w:sz w:val="22"/>
              </w:rPr>
              <w:tab/>
            </w:r>
            <w:r w:rsidR="00A1781E" w:rsidRPr="00F40567">
              <w:rPr>
                <w:rStyle w:val="Hyperlink"/>
                <w:noProof/>
                <w:lang w:val="en-AU"/>
              </w:rPr>
              <w:t>Chapter 2 – Literature review</w:t>
            </w:r>
            <w:r w:rsidR="00A1781E">
              <w:rPr>
                <w:noProof/>
                <w:webHidden/>
              </w:rPr>
              <w:tab/>
            </w:r>
            <w:r w:rsidR="00A1781E">
              <w:rPr>
                <w:noProof/>
                <w:webHidden/>
              </w:rPr>
              <w:fldChar w:fldCharType="begin"/>
            </w:r>
            <w:r w:rsidR="00A1781E">
              <w:rPr>
                <w:noProof/>
                <w:webHidden/>
              </w:rPr>
              <w:instrText xml:space="preserve"> PAGEREF _Toc100015552 \h </w:instrText>
            </w:r>
            <w:r w:rsidR="00A1781E">
              <w:rPr>
                <w:noProof/>
                <w:webHidden/>
              </w:rPr>
            </w:r>
            <w:r w:rsidR="00A1781E">
              <w:rPr>
                <w:noProof/>
                <w:webHidden/>
              </w:rPr>
              <w:fldChar w:fldCharType="separate"/>
            </w:r>
            <w:r w:rsidR="00A1781E">
              <w:rPr>
                <w:noProof/>
                <w:webHidden/>
              </w:rPr>
              <w:t>8</w:t>
            </w:r>
            <w:r w:rsidR="00A1781E">
              <w:rPr>
                <w:noProof/>
                <w:webHidden/>
              </w:rPr>
              <w:fldChar w:fldCharType="end"/>
            </w:r>
          </w:hyperlink>
        </w:p>
        <w:p w14:paraId="1150839E" w14:textId="77777777" w:rsidR="00A1781E" w:rsidRDefault="00121DB3">
          <w:pPr>
            <w:pStyle w:val="TOC2"/>
            <w:tabs>
              <w:tab w:val="right" w:leader="dot" w:pos="9350"/>
            </w:tabs>
            <w:rPr>
              <w:rFonts w:asciiTheme="minorHAnsi" w:eastAsiaTheme="minorEastAsia" w:hAnsiTheme="minorHAnsi"/>
              <w:noProof/>
              <w:sz w:val="22"/>
            </w:rPr>
          </w:pPr>
          <w:hyperlink w:anchor="_Toc100015553" w:history="1">
            <w:r w:rsidR="00A1781E" w:rsidRPr="00F40567">
              <w:rPr>
                <w:rStyle w:val="Hyperlink"/>
                <w:noProof/>
                <w:lang w:val="en-AU"/>
              </w:rPr>
              <w:t>2.1 Significance of strategic management in the retail industry and retail management</w:t>
            </w:r>
            <w:r w:rsidR="00A1781E">
              <w:rPr>
                <w:noProof/>
                <w:webHidden/>
              </w:rPr>
              <w:tab/>
            </w:r>
            <w:r w:rsidR="00A1781E">
              <w:rPr>
                <w:noProof/>
                <w:webHidden/>
              </w:rPr>
              <w:fldChar w:fldCharType="begin"/>
            </w:r>
            <w:r w:rsidR="00A1781E">
              <w:rPr>
                <w:noProof/>
                <w:webHidden/>
              </w:rPr>
              <w:instrText xml:space="preserve"> PAGEREF _Toc100015553 \h </w:instrText>
            </w:r>
            <w:r w:rsidR="00A1781E">
              <w:rPr>
                <w:noProof/>
                <w:webHidden/>
              </w:rPr>
            </w:r>
            <w:r w:rsidR="00A1781E">
              <w:rPr>
                <w:noProof/>
                <w:webHidden/>
              </w:rPr>
              <w:fldChar w:fldCharType="separate"/>
            </w:r>
            <w:r w:rsidR="00A1781E">
              <w:rPr>
                <w:noProof/>
                <w:webHidden/>
              </w:rPr>
              <w:t>8</w:t>
            </w:r>
            <w:r w:rsidR="00A1781E">
              <w:rPr>
                <w:noProof/>
                <w:webHidden/>
              </w:rPr>
              <w:fldChar w:fldCharType="end"/>
            </w:r>
          </w:hyperlink>
        </w:p>
        <w:p w14:paraId="58D5F2C7" w14:textId="77777777" w:rsidR="00A1781E" w:rsidRDefault="00121DB3">
          <w:pPr>
            <w:pStyle w:val="TOC2"/>
            <w:tabs>
              <w:tab w:val="right" w:leader="dot" w:pos="9350"/>
            </w:tabs>
            <w:rPr>
              <w:rFonts w:asciiTheme="minorHAnsi" w:eastAsiaTheme="minorEastAsia" w:hAnsiTheme="minorHAnsi"/>
              <w:noProof/>
              <w:sz w:val="22"/>
            </w:rPr>
          </w:pPr>
          <w:hyperlink w:anchor="_Toc100015554" w:history="1">
            <w:r w:rsidR="00A1781E" w:rsidRPr="00F40567">
              <w:rPr>
                <w:rStyle w:val="Hyperlink"/>
                <w:noProof/>
                <w:lang w:val="en-AU"/>
              </w:rPr>
              <w:t>2.2 Impact of company’s objectives on the strategic management decisions</w:t>
            </w:r>
            <w:r w:rsidR="00A1781E">
              <w:rPr>
                <w:noProof/>
                <w:webHidden/>
              </w:rPr>
              <w:tab/>
            </w:r>
            <w:r w:rsidR="00A1781E">
              <w:rPr>
                <w:noProof/>
                <w:webHidden/>
              </w:rPr>
              <w:fldChar w:fldCharType="begin"/>
            </w:r>
            <w:r w:rsidR="00A1781E">
              <w:rPr>
                <w:noProof/>
                <w:webHidden/>
              </w:rPr>
              <w:instrText xml:space="preserve"> PAGEREF _Toc100015554 \h </w:instrText>
            </w:r>
            <w:r w:rsidR="00A1781E">
              <w:rPr>
                <w:noProof/>
                <w:webHidden/>
              </w:rPr>
            </w:r>
            <w:r w:rsidR="00A1781E">
              <w:rPr>
                <w:noProof/>
                <w:webHidden/>
              </w:rPr>
              <w:fldChar w:fldCharType="separate"/>
            </w:r>
            <w:r w:rsidR="00A1781E">
              <w:rPr>
                <w:noProof/>
                <w:webHidden/>
              </w:rPr>
              <w:t>9</w:t>
            </w:r>
            <w:r w:rsidR="00A1781E">
              <w:rPr>
                <w:noProof/>
                <w:webHidden/>
              </w:rPr>
              <w:fldChar w:fldCharType="end"/>
            </w:r>
          </w:hyperlink>
        </w:p>
        <w:p w14:paraId="22CFA6D8" w14:textId="77777777" w:rsidR="00A1781E" w:rsidRDefault="00121DB3">
          <w:pPr>
            <w:pStyle w:val="TOC2"/>
            <w:tabs>
              <w:tab w:val="right" w:leader="dot" w:pos="9350"/>
            </w:tabs>
            <w:rPr>
              <w:rFonts w:asciiTheme="minorHAnsi" w:eastAsiaTheme="minorEastAsia" w:hAnsiTheme="minorHAnsi"/>
              <w:noProof/>
              <w:sz w:val="22"/>
            </w:rPr>
          </w:pPr>
          <w:hyperlink w:anchor="_Toc100015555" w:history="1">
            <w:r w:rsidR="00A1781E" w:rsidRPr="00F40567">
              <w:rPr>
                <w:rStyle w:val="Hyperlink"/>
                <w:noProof/>
                <w:lang w:val="en-AU"/>
              </w:rPr>
              <w:t>2.3 Importance of macro and microenvironment factors to strategic planning</w:t>
            </w:r>
            <w:r w:rsidR="00A1781E">
              <w:rPr>
                <w:noProof/>
                <w:webHidden/>
              </w:rPr>
              <w:tab/>
            </w:r>
            <w:r w:rsidR="00A1781E">
              <w:rPr>
                <w:noProof/>
                <w:webHidden/>
              </w:rPr>
              <w:fldChar w:fldCharType="begin"/>
            </w:r>
            <w:r w:rsidR="00A1781E">
              <w:rPr>
                <w:noProof/>
                <w:webHidden/>
              </w:rPr>
              <w:instrText xml:space="preserve"> PAGEREF _Toc100015555 \h </w:instrText>
            </w:r>
            <w:r w:rsidR="00A1781E">
              <w:rPr>
                <w:noProof/>
                <w:webHidden/>
              </w:rPr>
            </w:r>
            <w:r w:rsidR="00A1781E">
              <w:rPr>
                <w:noProof/>
                <w:webHidden/>
              </w:rPr>
              <w:fldChar w:fldCharType="separate"/>
            </w:r>
            <w:r w:rsidR="00A1781E">
              <w:rPr>
                <w:noProof/>
                <w:webHidden/>
              </w:rPr>
              <w:t>10</w:t>
            </w:r>
            <w:r w:rsidR="00A1781E">
              <w:rPr>
                <w:noProof/>
                <w:webHidden/>
              </w:rPr>
              <w:fldChar w:fldCharType="end"/>
            </w:r>
          </w:hyperlink>
        </w:p>
        <w:p w14:paraId="13406B30" w14:textId="77777777" w:rsidR="00A1781E" w:rsidRDefault="00121DB3">
          <w:pPr>
            <w:pStyle w:val="TOC2"/>
            <w:tabs>
              <w:tab w:val="right" w:leader="dot" w:pos="9350"/>
            </w:tabs>
            <w:rPr>
              <w:rFonts w:asciiTheme="minorHAnsi" w:eastAsiaTheme="minorEastAsia" w:hAnsiTheme="minorHAnsi"/>
              <w:noProof/>
              <w:sz w:val="22"/>
            </w:rPr>
          </w:pPr>
          <w:hyperlink w:anchor="_Toc100015556" w:history="1">
            <w:r w:rsidR="00A1781E" w:rsidRPr="00F40567">
              <w:rPr>
                <w:rStyle w:val="Hyperlink"/>
                <w:noProof/>
                <w:lang w:val="en-AU"/>
              </w:rPr>
              <w:t>2.4 Challenges experienced by the retail company when implementing their objectives into the company's strategic management</w:t>
            </w:r>
            <w:r w:rsidR="00A1781E">
              <w:rPr>
                <w:noProof/>
                <w:webHidden/>
              </w:rPr>
              <w:tab/>
            </w:r>
            <w:r w:rsidR="00A1781E">
              <w:rPr>
                <w:noProof/>
                <w:webHidden/>
              </w:rPr>
              <w:fldChar w:fldCharType="begin"/>
            </w:r>
            <w:r w:rsidR="00A1781E">
              <w:rPr>
                <w:noProof/>
                <w:webHidden/>
              </w:rPr>
              <w:instrText xml:space="preserve"> PAGEREF _Toc100015556 \h </w:instrText>
            </w:r>
            <w:r w:rsidR="00A1781E">
              <w:rPr>
                <w:noProof/>
                <w:webHidden/>
              </w:rPr>
            </w:r>
            <w:r w:rsidR="00A1781E">
              <w:rPr>
                <w:noProof/>
                <w:webHidden/>
              </w:rPr>
              <w:fldChar w:fldCharType="separate"/>
            </w:r>
            <w:r w:rsidR="00A1781E">
              <w:rPr>
                <w:noProof/>
                <w:webHidden/>
              </w:rPr>
              <w:t>10</w:t>
            </w:r>
            <w:r w:rsidR="00A1781E">
              <w:rPr>
                <w:noProof/>
                <w:webHidden/>
              </w:rPr>
              <w:fldChar w:fldCharType="end"/>
            </w:r>
          </w:hyperlink>
        </w:p>
        <w:p w14:paraId="295CC530" w14:textId="77777777" w:rsidR="00A1781E" w:rsidRDefault="00121DB3">
          <w:pPr>
            <w:pStyle w:val="TOC2"/>
            <w:tabs>
              <w:tab w:val="right" w:leader="dot" w:pos="9350"/>
            </w:tabs>
            <w:rPr>
              <w:rFonts w:asciiTheme="minorHAnsi" w:eastAsiaTheme="minorEastAsia" w:hAnsiTheme="minorHAnsi"/>
              <w:noProof/>
              <w:sz w:val="22"/>
            </w:rPr>
          </w:pPr>
          <w:hyperlink w:anchor="_Toc100015557" w:history="1">
            <w:r w:rsidR="00A1781E" w:rsidRPr="00F40567">
              <w:rPr>
                <w:rStyle w:val="Hyperlink"/>
                <w:noProof/>
                <w:lang w:val="en-AU"/>
              </w:rPr>
              <w:t>2.5 Possible future considerations that fashion companies can have to link objectives with strategic management practice</w:t>
            </w:r>
            <w:r w:rsidR="00A1781E">
              <w:rPr>
                <w:noProof/>
                <w:webHidden/>
              </w:rPr>
              <w:tab/>
            </w:r>
            <w:r w:rsidR="00A1781E">
              <w:rPr>
                <w:noProof/>
                <w:webHidden/>
              </w:rPr>
              <w:fldChar w:fldCharType="begin"/>
            </w:r>
            <w:r w:rsidR="00A1781E">
              <w:rPr>
                <w:noProof/>
                <w:webHidden/>
              </w:rPr>
              <w:instrText xml:space="preserve"> PAGEREF _Toc100015557 \h </w:instrText>
            </w:r>
            <w:r w:rsidR="00A1781E">
              <w:rPr>
                <w:noProof/>
                <w:webHidden/>
              </w:rPr>
            </w:r>
            <w:r w:rsidR="00A1781E">
              <w:rPr>
                <w:noProof/>
                <w:webHidden/>
              </w:rPr>
              <w:fldChar w:fldCharType="separate"/>
            </w:r>
            <w:r w:rsidR="00A1781E">
              <w:rPr>
                <w:noProof/>
                <w:webHidden/>
              </w:rPr>
              <w:t>11</w:t>
            </w:r>
            <w:r w:rsidR="00A1781E">
              <w:rPr>
                <w:noProof/>
                <w:webHidden/>
              </w:rPr>
              <w:fldChar w:fldCharType="end"/>
            </w:r>
          </w:hyperlink>
        </w:p>
        <w:p w14:paraId="6705977B" w14:textId="77777777" w:rsidR="00A1781E" w:rsidRDefault="00121DB3">
          <w:pPr>
            <w:pStyle w:val="TOC2"/>
            <w:tabs>
              <w:tab w:val="right" w:leader="dot" w:pos="9350"/>
            </w:tabs>
            <w:rPr>
              <w:rFonts w:asciiTheme="minorHAnsi" w:eastAsiaTheme="minorEastAsia" w:hAnsiTheme="minorHAnsi"/>
              <w:noProof/>
              <w:sz w:val="22"/>
            </w:rPr>
          </w:pPr>
          <w:hyperlink w:anchor="_Toc100015558" w:history="1">
            <w:r w:rsidR="00A1781E" w:rsidRPr="00F40567">
              <w:rPr>
                <w:rStyle w:val="Hyperlink"/>
                <w:noProof/>
                <w:lang w:val="en-AU"/>
              </w:rPr>
              <w:t>2.6 Empirical studies</w:t>
            </w:r>
            <w:r w:rsidR="00A1781E">
              <w:rPr>
                <w:noProof/>
                <w:webHidden/>
              </w:rPr>
              <w:tab/>
            </w:r>
            <w:r w:rsidR="00A1781E">
              <w:rPr>
                <w:noProof/>
                <w:webHidden/>
              </w:rPr>
              <w:fldChar w:fldCharType="begin"/>
            </w:r>
            <w:r w:rsidR="00A1781E">
              <w:rPr>
                <w:noProof/>
                <w:webHidden/>
              </w:rPr>
              <w:instrText xml:space="preserve"> PAGEREF _Toc100015558 \h </w:instrText>
            </w:r>
            <w:r w:rsidR="00A1781E">
              <w:rPr>
                <w:noProof/>
                <w:webHidden/>
              </w:rPr>
            </w:r>
            <w:r w:rsidR="00A1781E">
              <w:rPr>
                <w:noProof/>
                <w:webHidden/>
              </w:rPr>
              <w:fldChar w:fldCharType="separate"/>
            </w:r>
            <w:r w:rsidR="00A1781E">
              <w:rPr>
                <w:noProof/>
                <w:webHidden/>
              </w:rPr>
              <w:t>12</w:t>
            </w:r>
            <w:r w:rsidR="00A1781E">
              <w:rPr>
                <w:noProof/>
                <w:webHidden/>
              </w:rPr>
              <w:fldChar w:fldCharType="end"/>
            </w:r>
          </w:hyperlink>
        </w:p>
        <w:p w14:paraId="5C9129BE" w14:textId="77777777" w:rsidR="00A1781E" w:rsidRDefault="00121DB3">
          <w:pPr>
            <w:pStyle w:val="TOC2"/>
            <w:tabs>
              <w:tab w:val="right" w:leader="dot" w:pos="9350"/>
            </w:tabs>
            <w:rPr>
              <w:rFonts w:asciiTheme="minorHAnsi" w:eastAsiaTheme="minorEastAsia" w:hAnsiTheme="minorHAnsi"/>
              <w:noProof/>
              <w:sz w:val="22"/>
            </w:rPr>
          </w:pPr>
          <w:hyperlink w:anchor="_Toc100015559" w:history="1">
            <w:r w:rsidR="00A1781E" w:rsidRPr="00F40567">
              <w:rPr>
                <w:rStyle w:val="Hyperlink"/>
                <w:noProof/>
                <w:lang w:val="en-AU"/>
              </w:rPr>
              <w:t>2.7 Research Limitation</w:t>
            </w:r>
            <w:r w:rsidR="00A1781E">
              <w:rPr>
                <w:noProof/>
                <w:webHidden/>
              </w:rPr>
              <w:tab/>
            </w:r>
            <w:r w:rsidR="00A1781E">
              <w:rPr>
                <w:noProof/>
                <w:webHidden/>
              </w:rPr>
              <w:fldChar w:fldCharType="begin"/>
            </w:r>
            <w:r w:rsidR="00A1781E">
              <w:rPr>
                <w:noProof/>
                <w:webHidden/>
              </w:rPr>
              <w:instrText xml:space="preserve"> PAGEREF _Toc100015559 \h </w:instrText>
            </w:r>
            <w:r w:rsidR="00A1781E">
              <w:rPr>
                <w:noProof/>
                <w:webHidden/>
              </w:rPr>
            </w:r>
            <w:r w:rsidR="00A1781E">
              <w:rPr>
                <w:noProof/>
                <w:webHidden/>
              </w:rPr>
              <w:fldChar w:fldCharType="separate"/>
            </w:r>
            <w:r w:rsidR="00A1781E">
              <w:rPr>
                <w:noProof/>
                <w:webHidden/>
              </w:rPr>
              <w:t>12</w:t>
            </w:r>
            <w:r w:rsidR="00A1781E">
              <w:rPr>
                <w:noProof/>
                <w:webHidden/>
              </w:rPr>
              <w:fldChar w:fldCharType="end"/>
            </w:r>
          </w:hyperlink>
        </w:p>
        <w:p w14:paraId="47FB329E" w14:textId="77777777" w:rsidR="00A1781E" w:rsidRDefault="00121DB3">
          <w:pPr>
            <w:pStyle w:val="TOC2"/>
            <w:tabs>
              <w:tab w:val="right" w:leader="dot" w:pos="9350"/>
            </w:tabs>
            <w:rPr>
              <w:rFonts w:asciiTheme="minorHAnsi" w:eastAsiaTheme="minorEastAsia" w:hAnsiTheme="minorHAnsi"/>
              <w:noProof/>
              <w:sz w:val="22"/>
            </w:rPr>
          </w:pPr>
          <w:hyperlink w:anchor="_Toc100015560" w:history="1">
            <w:r w:rsidR="00A1781E" w:rsidRPr="00F40567">
              <w:rPr>
                <w:rStyle w:val="Hyperlink"/>
                <w:noProof/>
                <w:lang w:val="en-AU"/>
              </w:rPr>
              <w:t>2.8 Potential of current research</w:t>
            </w:r>
            <w:r w:rsidR="00A1781E">
              <w:rPr>
                <w:noProof/>
                <w:webHidden/>
              </w:rPr>
              <w:tab/>
            </w:r>
            <w:r w:rsidR="00A1781E">
              <w:rPr>
                <w:noProof/>
                <w:webHidden/>
              </w:rPr>
              <w:fldChar w:fldCharType="begin"/>
            </w:r>
            <w:r w:rsidR="00A1781E">
              <w:rPr>
                <w:noProof/>
                <w:webHidden/>
              </w:rPr>
              <w:instrText xml:space="preserve"> PAGEREF _Toc100015560 \h </w:instrText>
            </w:r>
            <w:r w:rsidR="00A1781E">
              <w:rPr>
                <w:noProof/>
                <w:webHidden/>
              </w:rPr>
            </w:r>
            <w:r w:rsidR="00A1781E">
              <w:rPr>
                <w:noProof/>
                <w:webHidden/>
              </w:rPr>
              <w:fldChar w:fldCharType="separate"/>
            </w:r>
            <w:r w:rsidR="00A1781E">
              <w:rPr>
                <w:noProof/>
                <w:webHidden/>
              </w:rPr>
              <w:t>12</w:t>
            </w:r>
            <w:r w:rsidR="00A1781E">
              <w:rPr>
                <w:noProof/>
                <w:webHidden/>
              </w:rPr>
              <w:fldChar w:fldCharType="end"/>
            </w:r>
          </w:hyperlink>
        </w:p>
        <w:p w14:paraId="0AD1B403"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61" w:history="1">
            <w:r w:rsidR="00A1781E" w:rsidRPr="00F40567">
              <w:rPr>
                <w:rStyle w:val="Hyperlink"/>
                <w:noProof/>
                <w:lang w:val="en-AU"/>
              </w:rPr>
              <w:t>3.</w:t>
            </w:r>
            <w:r w:rsidR="00A1781E">
              <w:rPr>
                <w:rFonts w:asciiTheme="minorHAnsi" w:eastAsiaTheme="minorEastAsia" w:hAnsiTheme="minorHAnsi"/>
                <w:noProof/>
                <w:sz w:val="22"/>
              </w:rPr>
              <w:tab/>
            </w:r>
            <w:r w:rsidR="00A1781E" w:rsidRPr="00F40567">
              <w:rPr>
                <w:rStyle w:val="Hyperlink"/>
                <w:noProof/>
                <w:lang w:val="en-AU"/>
              </w:rPr>
              <w:t>Methodology</w:t>
            </w:r>
            <w:r w:rsidR="00A1781E">
              <w:rPr>
                <w:noProof/>
                <w:webHidden/>
              </w:rPr>
              <w:tab/>
            </w:r>
            <w:r w:rsidR="00A1781E">
              <w:rPr>
                <w:noProof/>
                <w:webHidden/>
              </w:rPr>
              <w:fldChar w:fldCharType="begin"/>
            </w:r>
            <w:r w:rsidR="00A1781E">
              <w:rPr>
                <w:noProof/>
                <w:webHidden/>
              </w:rPr>
              <w:instrText xml:space="preserve"> PAGEREF _Toc100015561 \h </w:instrText>
            </w:r>
            <w:r w:rsidR="00A1781E">
              <w:rPr>
                <w:noProof/>
                <w:webHidden/>
              </w:rPr>
            </w:r>
            <w:r w:rsidR="00A1781E">
              <w:rPr>
                <w:noProof/>
                <w:webHidden/>
              </w:rPr>
              <w:fldChar w:fldCharType="separate"/>
            </w:r>
            <w:r w:rsidR="00A1781E">
              <w:rPr>
                <w:noProof/>
                <w:webHidden/>
              </w:rPr>
              <w:t>14</w:t>
            </w:r>
            <w:r w:rsidR="00A1781E">
              <w:rPr>
                <w:noProof/>
                <w:webHidden/>
              </w:rPr>
              <w:fldChar w:fldCharType="end"/>
            </w:r>
          </w:hyperlink>
        </w:p>
        <w:p w14:paraId="29F39E0C" w14:textId="77777777" w:rsidR="00A1781E" w:rsidRDefault="00121DB3">
          <w:pPr>
            <w:pStyle w:val="TOC2"/>
            <w:tabs>
              <w:tab w:val="right" w:leader="dot" w:pos="9350"/>
            </w:tabs>
            <w:rPr>
              <w:rFonts w:asciiTheme="minorHAnsi" w:eastAsiaTheme="minorEastAsia" w:hAnsiTheme="minorHAnsi"/>
              <w:noProof/>
              <w:sz w:val="22"/>
            </w:rPr>
          </w:pPr>
          <w:hyperlink w:anchor="_Toc100015562" w:history="1">
            <w:r w:rsidR="00A1781E" w:rsidRPr="00F40567">
              <w:rPr>
                <w:rStyle w:val="Hyperlink"/>
                <w:noProof/>
                <w:lang w:val="en-AU"/>
              </w:rPr>
              <w:t>3.1 Research philosophy</w:t>
            </w:r>
            <w:r w:rsidR="00A1781E">
              <w:rPr>
                <w:noProof/>
                <w:webHidden/>
              </w:rPr>
              <w:tab/>
            </w:r>
            <w:r w:rsidR="00A1781E">
              <w:rPr>
                <w:noProof/>
                <w:webHidden/>
              </w:rPr>
              <w:fldChar w:fldCharType="begin"/>
            </w:r>
            <w:r w:rsidR="00A1781E">
              <w:rPr>
                <w:noProof/>
                <w:webHidden/>
              </w:rPr>
              <w:instrText xml:space="preserve"> PAGEREF _Toc100015562 \h </w:instrText>
            </w:r>
            <w:r w:rsidR="00A1781E">
              <w:rPr>
                <w:noProof/>
                <w:webHidden/>
              </w:rPr>
            </w:r>
            <w:r w:rsidR="00A1781E">
              <w:rPr>
                <w:noProof/>
                <w:webHidden/>
              </w:rPr>
              <w:fldChar w:fldCharType="separate"/>
            </w:r>
            <w:r w:rsidR="00A1781E">
              <w:rPr>
                <w:noProof/>
                <w:webHidden/>
              </w:rPr>
              <w:t>14</w:t>
            </w:r>
            <w:r w:rsidR="00A1781E">
              <w:rPr>
                <w:noProof/>
                <w:webHidden/>
              </w:rPr>
              <w:fldChar w:fldCharType="end"/>
            </w:r>
          </w:hyperlink>
        </w:p>
        <w:p w14:paraId="02030CBA" w14:textId="77777777" w:rsidR="00A1781E" w:rsidRDefault="00121DB3">
          <w:pPr>
            <w:pStyle w:val="TOC2"/>
            <w:tabs>
              <w:tab w:val="right" w:leader="dot" w:pos="9350"/>
            </w:tabs>
            <w:rPr>
              <w:rFonts w:asciiTheme="minorHAnsi" w:eastAsiaTheme="minorEastAsia" w:hAnsiTheme="minorHAnsi"/>
              <w:noProof/>
              <w:sz w:val="22"/>
            </w:rPr>
          </w:pPr>
          <w:hyperlink w:anchor="_Toc100015563" w:history="1">
            <w:r w:rsidR="00A1781E" w:rsidRPr="00F40567">
              <w:rPr>
                <w:rStyle w:val="Hyperlink"/>
                <w:noProof/>
                <w:lang w:val="en-AU"/>
              </w:rPr>
              <w:t>3.2 Research approach</w:t>
            </w:r>
            <w:r w:rsidR="00A1781E">
              <w:rPr>
                <w:noProof/>
                <w:webHidden/>
              </w:rPr>
              <w:tab/>
            </w:r>
            <w:r w:rsidR="00A1781E">
              <w:rPr>
                <w:noProof/>
                <w:webHidden/>
              </w:rPr>
              <w:fldChar w:fldCharType="begin"/>
            </w:r>
            <w:r w:rsidR="00A1781E">
              <w:rPr>
                <w:noProof/>
                <w:webHidden/>
              </w:rPr>
              <w:instrText xml:space="preserve"> PAGEREF _Toc100015563 \h </w:instrText>
            </w:r>
            <w:r w:rsidR="00A1781E">
              <w:rPr>
                <w:noProof/>
                <w:webHidden/>
              </w:rPr>
            </w:r>
            <w:r w:rsidR="00A1781E">
              <w:rPr>
                <w:noProof/>
                <w:webHidden/>
              </w:rPr>
              <w:fldChar w:fldCharType="separate"/>
            </w:r>
            <w:r w:rsidR="00A1781E">
              <w:rPr>
                <w:noProof/>
                <w:webHidden/>
              </w:rPr>
              <w:t>14</w:t>
            </w:r>
            <w:r w:rsidR="00A1781E">
              <w:rPr>
                <w:noProof/>
                <w:webHidden/>
              </w:rPr>
              <w:fldChar w:fldCharType="end"/>
            </w:r>
          </w:hyperlink>
        </w:p>
        <w:p w14:paraId="4A0BF14B" w14:textId="77777777" w:rsidR="00A1781E" w:rsidRDefault="00121DB3">
          <w:pPr>
            <w:pStyle w:val="TOC2"/>
            <w:tabs>
              <w:tab w:val="right" w:leader="dot" w:pos="9350"/>
            </w:tabs>
            <w:rPr>
              <w:rFonts w:asciiTheme="minorHAnsi" w:eastAsiaTheme="minorEastAsia" w:hAnsiTheme="minorHAnsi"/>
              <w:noProof/>
              <w:sz w:val="22"/>
            </w:rPr>
          </w:pPr>
          <w:hyperlink w:anchor="_Toc100015564" w:history="1">
            <w:r w:rsidR="00A1781E" w:rsidRPr="00F40567">
              <w:rPr>
                <w:rStyle w:val="Hyperlink"/>
                <w:noProof/>
                <w:lang w:val="en-AU"/>
              </w:rPr>
              <w:t>3.3 Research method</w:t>
            </w:r>
            <w:r w:rsidR="00A1781E">
              <w:rPr>
                <w:noProof/>
                <w:webHidden/>
              </w:rPr>
              <w:tab/>
            </w:r>
            <w:r w:rsidR="00A1781E">
              <w:rPr>
                <w:noProof/>
                <w:webHidden/>
              </w:rPr>
              <w:fldChar w:fldCharType="begin"/>
            </w:r>
            <w:r w:rsidR="00A1781E">
              <w:rPr>
                <w:noProof/>
                <w:webHidden/>
              </w:rPr>
              <w:instrText xml:space="preserve"> PAGEREF _Toc100015564 \h </w:instrText>
            </w:r>
            <w:r w:rsidR="00A1781E">
              <w:rPr>
                <w:noProof/>
                <w:webHidden/>
              </w:rPr>
            </w:r>
            <w:r w:rsidR="00A1781E">
              <w:rPr>
                <w:noProof/>
                <w:webHidden/>
              </w:rPr>
              <w:fldChar w:fldCharType="separate"/>
            </w:r>
            <w:r w:rsidR="00A1781E">
              <w:rPr>
                <w:noProof/>
                <w:webHidden/>
              </w:rPr>
              <w:t>14</w:t>
            </w:r>
            <w:r w:rsidR="00A1781E">
              <w:rPr>
                <w:noProof/>
                <w:webHidden/>
              </w:rPr>
              <w:fldChar w:fldCharType="end"/>
            </w:r>
          </w:hyperlink>
        </w:p>
        <w:p w14:paraId="4734AD27" w14:textId="77777777" w:rsidR="00A1781E" w:rsidRDefault="00121DB3">
          <w:pPr>
            <w:pStyle w:val="TOC2"/>
            <w:tabs>
              <w:tab w:val="right" w:leader="dot" w:pos="9350"/>
            </w:tabs>
            <w:rPr>
              <w:rFonts w:asciiTheme="minorHAnsi" w:eastAsiaTheme="minorEastAsia" w:hAnsiTheme="minorHAnsi"/>
              <w:noProof/>
              <w:sz w:val="22"/>
            </w:rPr>
          </w:pPr>
          <w:hyperlink w:anchor="_Toc100015565" w:history="1">
            <w:r w:rsidR="00A1781E" w:rsidRPr="00F40567">
              <w:rPr>
                <w:rStyle w:val="Hyperlink"/>
                <w:noProof/>
                <w:lang w:val="en-AU"/>
              </w:rPr>
              <w:t>3.4 Search strategy for LR</w:t>
            </w:r>
            <w:r w:rsidR="00A1781E">
              <w:rPr>
                <w:noProof/>
                <w:webHidden/>
              </w:rPr>
              <w:tab/>
            </w:r>
            <w:r w:rsidR="00A1781E">
              <w:rPr>
                <w:noProof/>
                <w:webHidden/>
              </w:rPr>
              <w:fldChar w:fldCharType="begin"/>
            </w:r>
            <w:r w:rsidR="00A1781E">
              <w:rPr>
                <w:noProof/>
                <w:webHidden/>
              </w:rPr>
              <w:instrText xml:space="preserve"> PAGEREF _Toc100015565 \h </w:instrText>
            </w:r>
            <w:r w:rsidR="00A1781E">
              <w:rPr>
                <w:noProof/>
                <w:webHidden/>
              </w:rPr>
            </w:r>
            <w:r w:rsidR="00A1781E">
              <w:rPr>
                <w:noProof/>
                <w:webHidden/>
              </w:rPr>
              <w:fldChar w:fldCharType="separate"/>
            </w:r>
            <w:r w:rsidR="00A1781E">
              <w:rPr>
                <w:noProof/>
                <w:webHidden/>
              </w:rPr>
              <w:t>15</w:t>
            </w:r>
            <w:r w:rsidR="00A1781E">
              <w:rPr>
                <w:noProof/>
                <w:webHidden/>
              </w:rPr>
              <w:fldChar w:fldCharType="end"/>
            </w:r>
          </w:hyperlink>
        </w:p>
        <w:p w14:paraId="4AE39905" w14:textId="77777777" w:rsidR="00A1781E" w:rsidRDefault="00121DB3">
          <w:pPr>
            <w:pStyle w:val="TOC2"/>
            <w:tabs>
              <w:tab w:val="right" w:leader="dot" w:pos="9350"/>
            </w:tabs>
            <w:rPr>
              <w:rFonts w:asciiTheme="minorHAnsi" w:eastAsiaTheme="minorEastAsia" w:hAnsiTheme="minorHAnsi"/>
              <w:noProof/>
              <w:sz w:val="22"/>
            </w:rPr>
          </w:pPr>
          <w:hyperlink w:anchor="_Toc100015566" w:history="1">
            <w:r w:rsidR="00A1781E" w:rsidRPr="00F40567">
              <w:rPr>
                <w:rStyle w:val="Hyperlink"/>
                <w:noProof/>
                <w:lang w:val="en-AU"/>
              </w:rPr>
              <w:t>3.4.1 Inclusion criteria</w:t>
            </w:r>
            <w:r w:rsidR="00A1781E">
              <w:rPr>
                <w:noProof/>
                <w:webHidden/>
              </w:rPr>
              <w:tab/>
            </w:r>
            <w:r w:rsidR="00A1781E">
              <w:rPr>
                <w:noProof/>
                <w:webHidden/>
              </w:rPr>
              <w:fldChar w:fldCharType="begin"/>
            </w:r>
            <w:r w:rsidR="00A1781E">
              <w:rPr>
                <w:noProof/>
                <w:webHidden/>
              </w:rPr>
              <w:instrText xml:space="preserve"> PAGEREF _Toc100015566 \h </w:instrText>
            </w:r>
            <w:r w:rsidR="00A1781E">
              <w:rPr>
                <w:noProof/>
                <w:webHidden/>
              </w:rPr>
            </w:r>
            <w:r w:rsidR="00A1781E">
              <w:rPr>
                <w:noProof/>
                <w:webHidden/>
              </w:rPr>
              <w:fldChar w:fldCharType="separate"/>
            </w:r>
            <w:r w:rsidR="00A1781E">
              <w:rPr>
                <w:noProof/>
                <w:webHidden/>
              </w:rPr>
              <w:t>15</w:t>
            </w:r>
            <w:r w:rsidR="00A1781E">
              <w:rPr>
                <w:noProof/>
                <w:webHidden/>
              </w:rPr>
              <w:fldChar w:fldCharType="end"/>
            </w:r>
          </w:hyperlink>
        </w:p>
        <w:p w14:paraId="18722538" w14:textId="77777777" w:rsidR="00A1781E" w:rsidRDefault="00121DB3">
          <w:pPr>
            <w:pStyle w:val="TOC2"/>
            <w:tabs>
              <w:tab w:val="right" w:leader="dot" w:pos="9350"/>
            </w:tabs>
            <w:rPr>
              <w:rFonts w:asciiTheme="minorHAnsi" w:eastAsiaTheme="minorEastAsia" w:hAnsiTheme="minorHAnsi"/>
              <w:noProof/>
              <w:sz w:val="22"/>
            </w:rPr>
          </w:pPr>
          <w:hyperlink w:anchor="_Toc100015567" w:history="1">
            <w:r w:rsidR="00A1781E" w:rsidRPr="00F40567">
              <w:rPr>
                <w:rStyle w:val="Hyperlink"/>
                <w:noProof/>
                <w:lang w:val="en-AU"/>
              </w:rPr>
              <w:t>3.4.2 Exclusion criteria</w:t>
            </w:r>
            <w:r w:rsidR="00A1781E">
              <w:rPr>
                <w:noProof/>
                <w:webHidden/>
              </w:rPr>
              <w:tab/>
            </w:r>
            <w:r w:rsidR="00A1781E">
              <w:rPr>
                <w:noProof/>
                <w:webHidden/>
              </w:rPr>
              <w:fldChar w:fldCharType="begin"/>
            </w:r>
            <w:r w:rsidR="00A1781E">
              <w:rPr>
                <w:noProof/>
                <w:webHidden/>
              </w:rPr>
              <w:instrText xml:space="preserve"> PAGEREF _Toc100015567 \h </w:instrText>
            </w:r>
            <w:r w:rsidR="00A1781E">
              <w:rPr>
                <w:noProof/>
                <w:webHidden/>
              </w:rPr>
            </w:r>
            <w:r w:rsidR="00A1781E">
              <w:rPr>
                <w:noProof/>
                <w:webHidden/>
              </w:rPr>
              <w:fldChar w:fldCharType="separate"/>
            </w:r>
            <w:r w:rsidR="00A1781E">
              <w:rPr>
                <w:noProof/>
                <w:webHidden/>
              </w:rPr>
              <w:t>15</w:t>
            </w:r>
            <w:r w:rsidR="00A1781E">
              <w:rPr>
                <w:noProof/>
                <w:webHidden/>
              </w:rPr>
              <w:fldChar w:fldCharType="end"/>
            </w:r>
          </w:hyperlink>
        </w:p>
        <w:p w14:paraId="6E0A84FF" w14:textId="77777777" w:rsidR="00A1781E" w:rsidRDefault="00121DB3">
          <w:pPr>
            <w:pStyle w:val="TOC2"/>
            <w:tabs>
              <w:tab w:val="right" w:leader="dot" w:pos="9350"/>
            </w:tabs>
            <w:rPr>
              <w:rFonts w:asciiTheme="minorHAnsi" w:eastAsiaTheme="minorEastAsia" w:hAnsiTheme="minorHAnsi"/>
              <w:noProof/>
              <w:sz w:val="22"/>
            </w:rPr>
          </w:pPr>
          <w:hyperlink w:anchor="_Toc100015568" w:history="1">
            <w:r w:rsidR="00A1781E" w:rsidRPr="00F40567">
              <w:rPr>
                <w:rStyle w:val="Hyperlink"/>
                <w:noProof/>
                <w:lang w:val="en-AU"/>
              </w:rPr>
              <w:t>3.5 Data collection</w:t>
            </w:r>
            <w:r w:rsidR="00A1781E">
              <w:rPr>
                <w:noProof/>
                <w:webHidden/>
              </w:rPr>
              <w:tab/>
            </w:r>
            <w:r w:rsidR="00A1781E">
              <w:rPr>
                <w:noProof/>
                <w:webHidden/>
              </w:rPr>
              <w:fldChar w:fldCharType="begin"/>
            </w:r>
            <w:r w:rsidR="00A1781E">
              <w:rPr>
                <w:noProof/>
                <w:webHidden/>
              </w:rPr>
              <w:instrText xml:space="preserve"> PAGEREF _Toc100015568 \h </w:instrText>
            </w:r>
            <w:r w:rsidR="00A1781E">
              <w:rPr>
                <w:noProof/>
                <w:webHidden/>
              </w:rPr>
            </w:r>
            <w:r w:rsidR="00A1781E">
              <w:rPr>
                <w:noProof/>
                <w:webHidden/>
              </w:rPr>
              <w:fldChar w:fldCharType="separate"/>
            </w:r>
            <w:r w:rsidR="00A1781E">
              <w:rPr>
                <w:noProof/>
                <w:webHidden/>
              </w:rPr>
              <w:t>16</w:t>
            </w:r>
            <w:r w:rsidR="00A1781E">
              <w:rPr>
                <w:noProof/>
                <w:webHidden/>
              </w:rPr>
              <w:fldChar w:fldCharType="end"/>
            </w:r>
          </w:hyperlink>
        </w:p>
        <w:p w14:paraId="249D188F" w14:textId="77777777" w:rsidR="00A1781E" w:rsidRDefault="00121DB3">
          <w:pPr>
            <w:pStyle w:val="TOC2"/>
            <w:tabs>
              <w:tab w:val="right" w:leader="dot" w:pos="9350"/>
            </w:tabs>
            <w:rPr>
              <w:rFonts w:asciiTheme="minorHAnsi" w:eastAsiaTheme="minorEastAsia" w:hAnsiTheme="minorHAnsi"/>
              <w:noProof/>
              <w:sz w:val="22"/>
            </w:rPr>
          </w:pPr>
          <w:hyperlink w:anchor="_Toc100015569" w:history="1">
            <w:r w:rsidR="00A1781E" w:rsidRPr="00F40567">
              <w:rPr>
                <w:rStyle w:val="Hyperlink"/>
                <w:noProof/>
                <w:lang w:val="en-AU"/>
              </w:rPr>
              <w:t>3.6 Sample size and sampling technique</w:t>
            </w:r>
            <w:r w:rsidR="00A1781E">
              <w:rPr>
                <w:noProof/>
                <w:webHidden/>
              </w:rPr>
              <w:tab/>
            </w:r>
            <w:r w:rsidR="00A1781E">
              <w:rPr>
                <w:noProof/>
                <w:webHidden/>
              </w:rPr>
              <w:fldChar w:fldCharType="begin"/>
            </w:r>
            <w:r w:rsidR="00A1781E">
              <w:rPr>
                <w:noProof/>
                <w:webHidden/>
              </w:rPr>
              <w:instrText xml:space="preserve"> PAGEREF _Toc100015569 \h </w:instrText>
            </w:r>
            <w:r w:rsidR="00A1781E">
              <w:rPr>
                <w:noProof/>
                <w:webHidden/>
              </w:rPr>
            </w:r>
            <w:r w:rsidR="00A1781E">
              <w:rPr>
                <w:noProof/>
                <w:webHidden/>
              </w:rPr>
              <w:fldChar w:fldCharType="separate"/>
            </w:r>
            <w:r w:rsidR="00A1781E">
              <w:rPr>
                <w:noProof/>
                <w:webHidden/>
              </w:rPr>
              <w:t>16</w:t>
            </w:r>
            <w:r w:rsidR="00A1781E">
              <w:rPr>
                <w:noProof/>
                <w:webHidden/>
              </w:rPr>
              <w:fldChar w:fldCharType="end"/>
            </w:r>
          </w:hyperlink>
        </w:p>
        <w:p w14:paraId="39C3EB69" w14:textId="77777777" w:rsidR="00A1781E" w:rsidRDefault="00121DB3">
          <w:pPr>
            <w:pStyle w:val="TOC2"/>
            <w:tabs>
              <w:tab w:val="right" w:leader="dot" w:pos="9350"/>
            </w:tabs>
            <w:rPr>
              <w:rFonts w:asciiTheme="minorHAnsi" w:eastAsiaTheme="minorEastAsia" w:hAnsiTheme="minorHAnsi"/>
              <w:noProof/>
              <w:sz w:val="22"/>
            </w:rPr>
          </w:pPr>
          <w:hyperlink w:anchor="_Toc100015570" w:history="1">
            <w:r w:rsidR="00A1781E" w:rsidRPr="00F40567">
              <w:rPr>
                <w:rStyle w:val="Hyperlink"/>
                <w:noProof/>
                <w:lang w:val="en-AU"/>
              </w:rPr>
              <w:t>3.7 Research instrument</w:t>
            </w:r>
            <w:r w:rsidR="00A1781E">
              <w:rPr>
                <w:noProof/>
                <w:webHidden/>
              </w:rPr>
              <w:tab/>
            </w:r>
            <w:r w:rsidR="00A1781E">
              <w:rPr>
                <w:noProof/>
                <w:webHidden/>
              </w:rPr>
              <w:fldChar w:fldCharType="begin"/>
            </w:r>
            <w:r w:rsidR="00A1781E">
              <w:rPr>
                <w:noProof/>
                <w:webHidden/>
              </w:rPr>
              <w:instrText xml:space="preserve"> PAGEREF _Toc100015570 \h </w:instrText>
            </w:r>
            <w:r w:rsidR="00A1781E">
              <w:rPr>
                <w:noProof/>
                <w:webHidden/>
              </w:rPr>
            </w:r>
            <w:r w:rsidR="00A1781E">
              <w:rPr>
                <w:noProof/>
                <w:webHidden/>
              </w:rPr>
              <w:fldChar w:fldCharType="separate"/>
            </w:r>
            <w:r w:rsidR="00A1781E">
              <w:rPr>
                <w:noProof/>
                <w:webHidden/>
              </w:rPr>
              <w:t>16</w:t>
            </w:r>
            <w:r w:rsidR="00A1781E">
              <w:rPr>
                <w:noProof/>
                <w:webHidden/>
              </w:rPr>
              <w:fldChar w:fldCharType="end"/>
            </w:r>
          </w:hyperlink>
        </w:p>
        <w:p w14:paraId="2C2ADD3C" w14:textId="77777777" w:rsidR="00A1781E" w:rsidRDefault="00121DB3">
          <w:pPr>
            <w:pStyle w:val="TOC2"/>
            <w:tabs>
              <w:tab w:val="right" w:leader="dot" w:pos="9350"/>
            </w:tabs>
            <w:rPr>
              <w:rFonts w:asciiTheme="minorHAnsi" w:eastAsiaTheme="minorEastAsia" w:hAnsiTheme="minorHAnsi"/>
              <w:noProof/>
              <w:sz w:val="22"/>
            </w:rPr>
          </w:pPr>
          <w:hyperlink w:anchor="_Toc100015571" w:history="1">
            <w:r w:rsidR="00A1781E" w:rsidRPr="00F40567">
              <w:rPr>
                <w:rStyle w:val="Hyperlink"/>
                <w:noProof/>
                <w:lang w:val="en-AU"/>
              </w:rPr>
              <w:t>3.8 Statistical analysis</w:t>
            </w:r>
            <w:r w:rsidR="00A1781E">
              <w:rPr>
                <w:noProof/>
                <w:webHidden/>
              </w:rPr>
              <w:tab/>
            </w:r>
            <w:r w:rsidR="00A1781E">
              <w:rPr>
                <w:noProof/>
                <w:webHidden/>
              </w:rPr>
              <w:fldChar w:fldCharType="begin"/>
            </w:r>
            <w:r w:rsidR="00A1781E">
              <w:rPr>
                <w:noProof/>
                <w:webHidden/>
              </w:rPr>
              <w:instrText xml:space="preserve"> PAGEREF _Toc100015571 \h </w:instrText>
            </w:r>
            <w:r w:rsidR="00A1781E">
              <w:rPr>
                <w:noProof/>
                <w:webHidden/>
              </w:rPr>
            </w:r>
            <w:r w:rsidR="00A1781E">
              <w:rPr>
                <w:noProof/>
                <w:webHidden/>
              </w:rPr>
              <w:fldChar w:fldCharType="separate"/>
            </w:r>
            <w:r w:rsidR="00A1781E">
              <w:rPr>
                <w:noProof/>
                <w:webHidden/>
              </w:rPr>
              <w:t>17</w:t>
            </w:r>
            <w:r w:rsidR="00A1781E">
              <w:rPr>
                <w:noProof/>
                <w:webHidden/>
              </w:rPr>
              <w:fldChar w:fldCharType="end"/>
            </w:r>
          </w:hyperlink>
        </w:p>
        <w:p w14:paraId="03760238" w14:textId="77777777" w:rsidR="00A1781E" w:rsidRDefault="00121DB3">
          <w:pPr>
            <w:pStyle w:val="TOC2"/>
            <w:tabs>
              <w:tab w:val="right" w:leader="dot" w:pos="9350"/>
            </w:tabs>
            <w:rPr>
              <w:rFonts w:asciiTheme="minorHAnsi" w:eastAsiaTheme="minorEastAsia" w:hAnsiTheme="minorHAnsi"/>
              <w:noProof/>
              <w:sz w:val="22"/>
            </w:rPr>
          </w:pPr>
          <w:hyperlink w:anchor="_Toc100015572" w:history="1">
            <w:r w:rsidR="00A1781E" w:rsidRPr="00F40567">
              <w:rPr>
                <w:rStyle w:val="Hyperlink"/>
                <w:noProof/>
                <w:lang w:val="en-AU"/>
              </w:rPr>
              <w:t>3.9 Ethical consideration</w:t>
            </w:r>
            <w:r w:rsidR="00A1781E">
              <w:rPr>
                <w:noProof/>
                <w:webHidden/>
              </w:rPr>
              <w:tab/>
            </w:r>
            <w:r w:rsidR="00A1781E">
              <w:rPr>
                <w:noProof/>
                <w:webHidden/>
              </w:rPr>
              <w:fldChar w:fldCharType="begin"/>
            </w:r>
            <w:r w:rsidR="00A1781E">
              <w:rPr>
                <w:noProof/>
                <w:webHidden/>
              </w:rPr>
              <w:instrText xml:space="preserve"> PAGEREF _Toc100015572 \h </w:instrText>
            </w:r>
            <w:r w:rsidR="00A1781E">
              <w:rPr>
                <w:noProof/>
                <w:webHidden/>
              </w:rPr>
            </w:r>
            <w:r w:rsidR="00A1781E">
              <w:rPr>
                <w:noProof/>
                <w:webHidden/>
              </w:rPr>
              <w:fldChar w:fldCharType="separate"/>
            </w:r>
            <w:r w:rsidR="00A1781E">
              <w:rPr>
                <w:noProof/>
                <w:webHidden/>
              </w:rPr>
              <w:t>17</w:t>
            </w:r>
            <w:r w:rsidR="00A1781E">
              <w:rPr>
                <w:noProof/>
                <w:webHidden/>
              </w:rPr>
              <w:fldChar w:fldCharType="end"/>
            </w:r>
          </w:hyperlink>
        </w:p>
        <w:p w14:paraId="613FD364"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73" w:history="1">
            <w:r w:rsidR="00A1781E" w:rsidRPr="00F40567">
              <w:rPr>
                <w:rStyle w:val="Hyperlink"/>
                <w:noProof/>
              </w:rPr>
              <w:t>4.</w:t>
            </w:r>
            <w:r w:rsidR="00A1781E">
              <w:rPr>
                <w:rFonts w:asciiTheme="minorHAnsi" w:eastAsiaTheme="minorEastAsia" w:hAnsiTheme="minorHAnsi"/>
                <w:noProof/>
                <w:sz w:val="22"/>
              </w:rPr>
              <w:tab/>
            </w:r>
            <w:r w:rsidR="00A1781E" w:rsidRPr="00F40567">
              <w:rPr>
                <w:rStyle w:val="Hyperlink"/>
                <w:noProof/>
              </w:rPr>
              <w:t>Results</w:t>
            </w:r>
            <w:r w:rsidR="00A1781E">
              <w:rPr>
                <w:noProof/>
                <w:webHidden/>
              </w:rPr>
              <w:tab/>
            </w:r>
            <w:r w:rsidR="00A1781E">
              <w:rPr>
                <w:noProof/>
                <w:webHidden/>
              </w:rPr>
              <w:fldChar w:fldCharType="begin"/>
            </w:r>
            <w:r w:rsidR="00A1781E">
              <w:rPr>
                <w:noProof/>
                <w:webHidden/>
              </w:rPr>
              <w:instrText xml:space="preserve"> PAGEREF _Toc100015573 \h </w:instrText>
            </w:r>
            <w:r w:rsidR="00A1781E">
              <w:rPr>
                <w:noProof/>
                <w:webHidden/>
              </w:rPr>
            </w:r>
            <w:r w:rsidR="00A1781E">
              <w:rPr>
                <w:noProof/>
                <w:webHidden/>
              </w:rPr>
              <w:fldChar w:fldCharType="separate"/>
            </w:r>
            <w:r w:rsidR="00A1781E">
              <w:rPr>
                <w:noProof/>
                <w:webHidden/>
              </w:rPr>
              <w:t>17</w:t>
            </w:r>
            <w:r w:rsidR="00A1781E">
              <w:rPr>
                <w:noProof/>
                <w:webHidden/>
              </w:rPr>
              <w:fldChar w:fldCharType="end"/>
            </w:r>
          </w:hyperlink>
        </w:p>
        <w:p w14:paraId="689D943E"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74" w:history="1">
            <w:r w:rsidR="00A1781E" w:rsidRPr="00F40567">
              <w:rPr>
                <w:rStyle w:val="Hyperlink"/>
                <w:rFonts w:eastAsia="Times New Roman"/>
                <w:noProof/>
              </w:rPr>
              <w:t>5.</w:t>
            </w:r>
            <w:r w:rsidR="00A1781E">
              <w:rPr>
                <w:rFonts w:asciiTheme="minorHAnsi" w:eastAsiaTheme="minorEastAsia" w:hAnsiTheme="minorHAnsi"/>
                <w:noProof/>
                <w:sz w:val="22"/>
              </w:rPr>
              <w:tab/>
            </w:r>
            <w:r w:rsidR="00A1781E" w:rsidRPr="00F40567">
              <w:rPr>
                <w:rStyle w:val="Hyperlink"/>
                <w:rFonts w:eastAsia="Times New Roman"/>
                <w:noProof/>
              </w:rPr>
              <w:t>Discussion</w:t>
            </w:r>
            <w:r w:rsidR="00A1781E">
              <w:rPr>
                <w:noProof/>
                <w:webHidden/>
              </w:rPr>
              <w:tab/>
            </w:r>
            <w:r w:rsidR="00A1781E">
              <w:rPr>
                <w:noProof/>
                <w:webHidden/>
              </w:rPr>
              <w:fldChar w:fldCharType="begin"/>
            </w:r>
            <w:r w:rsidR="00A1781E">
              <w:rPr>
                <w:noProof/>
                <w:webHidden/>
              </w:rPr>
              <w:instrText xml:space="preserve"> PAGEREF _Toc100015574 \h </w:instrText>
            </w:r>
            <w:r w:rsidR="00A1781E">
              <w:rPr>
                <w:noProof/>
                <w:webHidden/>
              </w:rPr>
            </w:r>
            <w:r w:rsidR="00A1781E">
              <w:rPr>
                <w:noProof/>
                <w:webHidden/>
              </w:rPr>
              <w:fldChar w:fldCharType="separate"/>
            </w:r>
            <w:r w:rsidR="00A1781E">
              <w:rPr>
                <w:noProof/>
                <w:webHidden/>
              </w:rPr>
              <w:t>28</w:t>
            </w:r>
            <w:r w:rsidR="00A1781E">
              <w:rPr>
                <w:noProof/>
                <w:webHidden/>
              </w:rPr>
              <w:fldChar w:fldCharType="end"/>
            </w:r>
          </w:hyperlink>
        </w:p>
        <w:p w14:paraId="004D0477" w14:textId="77777777" w:rsidR="00A1781E" w:rsidRDefault="00121DB3">
          <w:pPr>
            <w:pStyle w:val="TOC2"/>
            <w:tabs>
              <w:tab w:val="right" w:leader="dot" w:pos="9350"/>
            </w:tabs>
            <w:rPr>
              <w:rFonts w:asciiTheme="minorHAnsi" w:eastAsiaTheme="minorEastAsia" w:hAnsiTheme="minorHAnsi"/>
              <w:noProof/>
              <w:sz w:val="22"/>
            </w:rPr>
          </w:pPr>
          <w:hyperlink w:anchor="_Toc100015575" w:history="1">
            <w:r w:rsidR="00A1781E" w:rsidRPr="00F40567">
              <w:rPr>
                <w:rStyle w:val="Hyperlink"/>
                <w:rFonts w:cs="Times New Roman"/>
                <w:noProof/>
              </w:rPr>
              <w:t>5.1 The Significance of Strategic Management in Retail Sector and the Impact of Company’s Objectives on Strategic Decision Making</w:t>
            </w:r>
            <w:r w:rsidR="00A1781E">
              <w:rPr>
                <w:noProof/>
                <w:webHidden/>
              </w:rPr>
              <w:tab/>
            </w:r>
            <w:r w:rsidR="00A1781E">
              <w:rPr>
                <w:noProof/>
                <w:webHidden/>
              </w:rPr>
              <w:fldChar w:fldCharType="begin"/>
            </w:r>
            <w:r w:rsidR="00A1781E">
              <w:rPr>
                <w:noProof/>
                <w:webHidden/>
              </w:rPr>
              <w:instrText xml:space="preserve"> PAGEREF _Toc100015575 \h </w:instrText>
            </w:r>
            <w:r w:rsidR="00A1781E">
              <w:rPr>
                <w:noProof/>
                <w:webHidden/>
              </w:rPr>
            </w:r>
            <w:r w:rsidR="00A1781E">
              <w:rPr>
                <w:noProof/>
                <w:webHidden/>
              </w:rPr>
              <w:fldChar w:fldCharType="separate"/>
            </w:r>
            <w:r w:rsidR="00A1781E">
              <w:rPr>
                <w:noProof/>
                <w:webHidden/>
              </w:rPr>
              <w:t>28</w:t>
            </w:r>
            <w:r w:rsidR="00A1781E">
              <w:rPr>
                <w:noProof/>
                <w:webHidden/>
              </w:rPr>
              <w:fldChar w:fldCharType="end"/>
            </w:r>
          </w:hyperlink>
        </w:p>
        <w:p w14:paraId="25B0F8F6" w14:textId="77777777" w:rsidR="00A1781E" w:rsidRDefault="00121DB3">
          <w:pPr>
            <w:pStyle w:val="TOC2"/>
            <w:tabs>
              <w:tab w:val="right" w:leader="dot" w:pos="9350"/>
            </w:tabs>
            <w:rPr>
              <w:rFonts w:asciiTheme="minorHAnsi" w:eastAsiaTheme="minorEastAsia" w:hAnsiTheme="minorHAnsi"/>
              <w:noProof/>
              <w:sz w:val="22"/>
            </w:rPr>
          </w:pPr>
          <w:hyperlink w:anchor="_Toc100015576" w:history="1">
            <w:r w:rsidR="00A1781E" w:rsidRPr="00F40567">
              <w:rPr>
                <w:rStyle w:val="Hyperlink"/>
                <w:rFonts w:cs="Times New Roman"/>
                <w:noProof/>
              </w:rPr>
              <w:t>5.2 Factors Essential for Strategic Planning</w:t>
            </w:r>
            <w:r w:rsidR="00A1781E">
              <w:rPr>
                <w:noProof/>
                <w:webHidden/>
              </w:rPr>
              <w:tab/>
            </w:r>
            <w:r w:rsidR="00A1781E">
              <w:rPr>
                <w:noProof/>
                <w:webHidden/>
              </w:rPr>
              <w:fldChar w:fldCharType="begin"/>
            </w:r>
            <w:r w:rsidR="00A1781E">
              <w:rPr>
                <w:noProof/>
                <w:webHidden/>
              </w:rPr>
              <w:instrText xml:space="preserve"> PAGEREF _Toc100015576 \h </w:instrText>
            </w:r>
            <w:r w:rsidR="00A1781E">
              <w:rPr>
                <w:noProof/>
                <w:webHidden/>
              </w:rPr>
            </w:r>
            <w:r w:rsidR="00A1781E">
              <w:rPr>
                <w:noProof/>
                <w:webHidden/>
              </w:rPr>
              <w:fldChar w:fldCharType="separate"/>
            </w:r>
            <w:r w:rsidR="00A1781E">
              <w:rPr>
                <w:noProof/>
                <w:webHidden/>
              </w:rPr>
              <w:t>29</w:t>
            </w:r>
            <w:r w:rsidR="00A1781E">
              <w:rPr>
                <w:noProof/>
                <w:webHidden/>
              </w:rPr>
              <w:fldChar w:fldCharType="end"/>
            </w:r>
          </w:hyperlink>
        </w:p>
        <w:p w14:paraId="114BC3E6" w14:textId="77777777" w:rsidR="00A1781E" w:rsidRDefault="00121DB3">
          <w:pPr>
            <w:pStyle w:val="TOC2"/>
            <w:tabs>
              <w:tab w:val="right" w:leader="dot" w:pos="9350"/>
            </w:tabs>
            <w:rPr>
              <w:rFonts w:asciiTheme="minorHAnsi" w:eastAsiaTheme="minorEastAsia" w:hAnsiTheme="minorHAnsi"/>
              <w:noProof/>
              <w:sz w:val="22"/>
            </w:rPr>
          </w:pPr>
          <w:hyperlink w:anchor="_Toc100015577" w:history="1">
            <w:r w:rsidR="00A1781E" w:rsidRPr="00F40567">
              <w:rPr>
                <w:rStyle w:val="Hyperlink"/>
                <w:rFonts w:cs="Times New Roman"/>
                <w:noProof/>
              </w:rPr>
              <w:t>5.3 The Challenges experienced by Retail Company in Implementation of Objectives into the Strategic Management</w:t>
            </w:r>
            <w:r w:rsidR="00A1781E">
              <w:rPr>
                <w:noProof/>
                <w:webHidden/>
              </w:rPr>
              <w:tab/>
            </w:r>
            <w:r w:rsidR="00A1781E">
              <w:rPr>
                <w:noProof/>
                <w:webHidden/>
              </w:rPr>
              <w:fldChar w:fldCharType="begin"/>
            </w:r>
            <w:r w:rsidR="00A1781E">
              <w:rPr>
                <w:noProof/>
                <w:webHidden/>
              </w:rPr>
              <w:instrText xml:space="preserve"> PAGEREF _Toc100015577 \h </w:instrText>
            </w:r>
            <w:r w:rsidR="00A1781E">
              <w:rPr>
                <w:noProof/>
                <w:webHidden/>
              </w:rPr>
            </w:r>
            <w:r w:rsidR="00A1781E">
              <w:rPr>
                <w:noProof/>
                <w:webHidden/>
              </w:rPr>
              <w:fldChar w:fldCharType="separate"/>
            </w:r>
            <w:r w:rsidR="00A1781E">
              <w:rPr>
                <w:noProof/>
                <w:webHidden/>
              </w:rPr>
              <w:t>31</w:t>
            </w:r>
            <w:r w:rsidR="00A1781E">
              <w:rPr>
                <w:noProof/>
                <w:webHidden/>
              </w:rPr>
              <w:fldChar w:fldCharType="end"/>
            </w:r>
          </w:hyperlink>
        </w:p>
        <w:p w14:paraId="22A6F7D8" w14:textId="77777777" w:rsidR="00A1781E" w:rsidRDefault="00121DB3">
          <w:pPr>
            <w:pStyle w:val="TOC2"/>
            <w:tabs>
              <w:tab w:val="right" w:leader="dot" w:pos="9350"/>
            </w:tabs>
            <w:rPr>
              <w:rFonts w:asciiTheme="minorHAnsi" w:eastAsiaTheme="minorEastAsia" w:hAnsiTheme="minorHAnsi"/>
              <w:noProof/>
              <w:sz w:val="22"/>
            </w:rPr>
          </w:pPr>
          <w:hyperlink w:anchor="_Toc100015578" w:history="1">
            <w:r w:rsidR="00A1781E" w:rsidRPr="00F40567">
              <w:rPr>
                <w:rStyle w:val="Hyperlink"/>
                <w:rFonts w:cs="Times New Roman"/>
                <w:noProof/>
              </w:rPr>
              <w:t>5.4 Future Considerations Fashion Retail Companies to Intervene for Linking Objectives with Strategic Management Practice</w:t>
            </w:r>
            <w:r w:rsidR="00A1781E">
              <w:rPr>
                <w:noProof/>
                <w:webHidden/>
              </w:rPr>
              <w:tab/>
            </w:r>
            <w:r w:rsidR="00A1781E">
              <w:rPr>
                <w:noProof/>
                <w:webHidden/>
              </w:rPr>
              <w:fldChar w:fldCharType="begin"/>
            </w:r>
            <w:r w:rsidR="00A1781E">
              <w:rPr>
                <w:noProof/>
                <w:webHidden/>
              </w:rPr>
              <w:instrText xml:space="preserve"> PAGEREF _Toc100015578 \h </w:instrText>
            </w:r>
            <w:r w:rsidR="00A1781E">
              <w:rPr>
                <w:noProof/>
                <w:webHidden/>
              </w:rPr>
            </w:r>
            <w:r w:rsidR="00A1781E">
              <w:rPr>
                <w:noProof/>
                <w:webHidden/>
              </w:rPr>
              <w:fldChar w:fldCharType="separate"/>
            </w:r>
            <w:r w:rsidR="00A1781E">
              <w:rPr>
                <w:noProof/>
                <w:webHidden/>
              </w:rPr>
              <w:t>33</w:t>
            </w:r>
            <w:r w:rsidR="00A1781E">
              <w:rPr>
                <w:noProof/>
                <w:webHidden/>
              </w:rPr>
              <w:fldChar w:fldCharType="end"/>
            </w:r>
          </w:hyperlink>
        </w:p>
        <w:p w14:paraId="7A7ED02A"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79" w:history="1">
            <w:r w:rsidR="00A1781E" w:rsidRPr="00F40567">
              <w:rPr>
                <w:rStyle w:val="Hyperlink"/>
                <w:rFonts w:eastAsia="Times New Roman"/>
                <w:noProof/>
              </w:rPr>
              <w:t>6.</w:t>
            </w:r>
            <w:r w:rsidR="00A1781E">
              <w:rPr>
                <w:rFonts w:asciiTheme="minorHAnsi" w:eastAsiaTheme="minorEastAsia" w:hAnsiTheme="minorHAnsi"/>
                <w:noProof/>
                <w:sz w:val="22"/>
              </w:rPr>
              <w:tab/>
            </w:r>
            <w:r w:rsidR="00A1781E" w:rsidRPr="00F40567">
              <w:rPr>
                <w:rStyle w:val="Hyperlink"/>
                <w:rFonts w:eastAsia="Times New Roman"/>
                <w:noProof/>
              </w:rPr>
              <w:t>Conclusion and recommendation</w:t>
            </w:r>
            <w:r w:rsidR="00A1781E">
              <w:rPr>
                <w:noProof/>
                <w:webHidden/>
              </w:rPr>
              <w:tab/>
            </w:r>
            <w:r w:rsidR="00A1781E">
              <w:rPr>
                <w:noProof/>
                <w:webHidden/>
              </w:rPr>
              <w:fldChar w:fldCharType="begin"/>
            </w:r>
            <w:r w:rsidR="00A1781E">
              <w:rPr>
                <w:noProof/>
                <w:webHidden/>
              </w:rPr>
              <w:instrText xml:space="preserve"> PAGEREF _Toc100015579 \h </w:instrText>
            </w:r>
            <w:r w:rsidR="00A1781E">
              <w:rPr>
                <w:noProof/>
                <w:webHidden/>
              </w:rPr>
            </w:r>
            <w:r w:rsidR="00A1781E">
              <w:rPr>
                <w:noProof/>
                <w:webHidden/>
              </w:rPr>
              <w:fldChar w:fldCharType="separate"/>
            </w:r>
            <w:r w:rsidR="00A1781E">
              <w:rPr>
                <w:noProof/>
                <w:webHidden/>
              </w:rPr>
              <w:t>33</w:t>
            </w:r>
            <w:r w:rsidR="00A1781E">
              <w:rPr>
                <w:noProof/>
                <w:webHidden/>
              </w:rPr>
              <w:fldChar w:fldCharType="end"/>
            </w:r>
          </w:hyperlink>
        </w:p>
        <w:p w14:paraId="6E04CC06"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80" w:history="1">
            <w:r w:rsidR="00A1781E" w:rsidRPr="00F40567">
              <w:rPr>
                <w:rStyle w:val="Hyperlink"/>
                <w:noProof/>
                <w:lang w:val="en-AU"/>
              </w:rPr>
              <w:t>7.</w:t>
            </w:r>
            <w:r w:rsidR="00A1781E">
              <w:rPr>
                <w:rFonts w:asciiTheme="minorHAnsi" w:eastAsiaTheme="minorEastAsia" w:hAnsiTheme="minorHAnsi"/>
                <w:noProof/>
                <w:sz w:val="22"/>
              </w:rPr>
              <w:tab/>
            </w:r>
            <w:r w:rsidR="00A1781E" w:rsidRPr="00F40567">
              <w:rPr>
                <w:rStyle w:val="Hyperlink"/>
                <w:noProof/>
                <w:lang w:val="en-AU"/>
              </w:rPr>
              <w:t>References</w:t>
            </w:r>
            <w:r w:rsidR="00A1781E">
              <w:rPr>
                <w:noProof/>
                <w:webHidden/>
              </w:rPr>
              <w:tab/>
            </w:r>
            <w:r w:rsidR="00A1781E">
              <w:rPr>
                <w:noProof/>
                <w:webHidden/>
              </w:rPr>
              <w:fldChar w:fldCharType="begin"/>
            </w:r>
            <w:r w:rsidR="00A1781E">
              <w:rPr>
                <w:noProof/>
                <w:webHidden/>
              </w:rPr>
              <w:instrText xml:space="preserve"> PAGEREF _Toc100015580 \h </w:instrText>
            </w:r>
            <w:r w:rsidR="00A1781E">
              <w:rPr>
                <w:noProof/>
                <w:webHidden/>
              </w:rPr>
            </w:r>
            <w:r w:rsidR="00A1781E">
              <w:rPr>
                <w:noProof/>
                <w:webHidden/>
              </w:rPr>
              <w:fldChar w:fldCharType="separate"/>
            </w:r>
            <w:r w:rsidR="00A1781E">
              <w:rPr>
                <w:noProof/>
                <w:webHidden/>
              </w:rPr>
              <w:t>37</w:t>
            </w:r>
            <w:r w:rsidR="00A1781E">
              <w:rPr>
                <w:noProof/>
                <w:webHidden/>
              </w:rPr>
              <w:fldChar w:fldCharType="end"/>
            </w:r>
          </w:hyperlink>
        </w:p>
        <w:p w14:paraId="4913EA41" w14:textId="77777777" w:rsidR="00A1781E" w:rsidRDefault="00121DB3">
          <w:pPr>
            <w:pStyle w:val="TOC1"/>
            <w:tabs>
              <w:tab w:val="left" w:pos="440"/>
              <w:tab w:val="right" w:leader="dot" w:pos="9350"/>
            </w:tabs>
            <w:rPr>
              <w:rFonts w:asciiTheme="minorHAnsi" w:eastAsiaTheme="minorEastAsia" w:hAnsiTheme="minorHAnsi"/>
              <w:noProof/>
              <w:sz w:val="22"/>
            </w:rPr>
          </w:pPr>
          <w:hyperlink w:anchor="_Toc100015581" w:history="1">
            <w:r w:rsidR="00A1781E" w:rsidRPr="00F40567">
              <w:rPr>
                <w:rStyle w:val="Hyperlink"/>
                <w:noProof/>
                <w:lang w:val="en-AU"/>
              </w:rPr>
              <w:t>8.</w:t>
            </w:r>
            <w:r w:rsidR="00A1781E">
              <w:rPr>
                <w:rFonts w:asciiTheme="minorHAnsi" w:eastAsiaTheme="minorEastAsia" w:hAnsiTheme="minorHAnsi"/>
                <w:noProof/>
                <w:sz w:val="22"/>
              </w:rPr>
              <w:tab/>
            </w:r>
            <w:r w:rsidR="00A1781E" w:rsidRPr="00F40567">
              <w:rPr>
                <w:rStyle w:val="Hyperlink"/>
                <w:noProof/>
                <w:lang w:val="en-AU"/>
              </w:rPr>
              <w:t>Appendix – Questionnaire</w:t>
            </w:r>
            <w:r w:rsidR="00A1781E">
              <w:rPr>
                <w:noProof/>
                <w:webHidden/>
              </w:rPr>
              <w:tab/>
            </w:r>
            <w:r w:rsidR="00A1781E">
              <w:rPr>
                <w:noProof/>
                <w:webHidden/>
              </w:rPr>
              <w:fldChar w:fldCharType="begin"/>
            </w:r>
            <w:r w:rsidR="00A1781E">
              <w:rPr>
                <w:noProof/>
                <w:webHidden/>
              </w:rPr>
              <w:instrText xml:space="preserve"> PAGEREF _Toc100015581 \h </w:instrText>
            </w:r>
            <w:r w:rsidR="00A1781E">
              <w:rPr>
                <w:noProof/>
                <w:webHidden/>
              </w:rPr>
            </w:r>
            <w:r w:rsidR="00A1781E">
              <w:rPr>
                <w:noProof/>
                <w:webHidden/>
              </w:rPr>
              <w:fldChar w:fldCharType="separate"/>
            </w:r>
            <w:r w:rsidR="00A1781E">
              <w:rPr>
                <w:noProof/>
                <w:webHidden/>
              </w:rPr>
              <w:t>42</w:t>
            </w:r>
            <w:r w:rsidR="00A1781E">
              <w:rPr>
                <w:noProof/>
                <w:webHidden/>
              </w:rPr>
              <w:fldChar w:fldCharType="end"/>
            </w:r>
          </w:hyperlink>
        </w:p>
        <w:p w14:paraId="092206C6" w14:textId="72E1BB59" w:rsidR="006C3893" w:rsidRPr="008919E3" w:rsidRDefault="00C01A75" w:rsidP="006B2E50">
          <w:r w:rsidRPr="008919E3">
            <w:rPr>
              <w:b/>
              <w:bCs/>
              <w:noProof/>
            </w:rPr>
            <w:fldChar w:fldCharType="end"/>
          </w:r>
        </w:p>
      </w:sdtContent>
    </w:sdt>
    <w:p w14:paraId="1EF2F25C" w14:textId="77777777" w:rsidR="00B173C6" w:rsidRPr="008919E3" w:rsidRDefault="00B173C6" w:rsidP="006B2E50">
      <w:pPr>
        <w:jc w:val="center"/>
        <w:rPr>
          <w:rFonts w:cs="Times New Roman"/>
          <w:szCs w:val="24"/>
          <w:lang w:val="en-AU"/>
        </w:rPr>
      </w:pPr>
    </w:p>
    <w:p w14:paraId="3F11055C" w14:textId="77777777" w:rsidR="00B173C6" w:rsidRPr="008919E3" w:rsidRDefault="00C01A75" w:rsidP="006B2E50">
      <w:pPr>
        <w:jc w:val="left"/>
        <w:rPr>
          <w:rFonts w:cs="Times New Roman"/>
          <w:szCs w:val="24"/>
          <w:lang w:val="en-AU"/>
        </w:rPr>
      </w:pPr>
      <w:r w:rsidRPr="008919E3">
        <w:rPr>
          <w:rFonts w:cs="Times New Roman"/>
          <w:szCs w:val="24"/>
          <w:lang w:val="en-AU"/>
        </w:rPr>
        <w:br w:type="page"/>
      </w:r>
    </w:p>
    <w:p w14:paraId="297EE424" w14:textId="50BC6BC7" w:rsidR="00B173C6" w:rsidRPr="008919E3" w:rsidRDefault="00C01A75" w:rsidP="006B2E50">
      <w:pPr>
        <w:pStyle w:val="Heading1"/>
        <w:numPr>
          <w:ilvl w:val="0"/>
          <w:numId w:val="5"/>
        </w:numPr>
        <w:rPr>
          <w:lang w:val="en-AU"/>
        </w:rPr>
      </w:pPr>
      <w:bookmarkStart w:id="1" w:name="_Toc100015546"/>
      <w:r w:rsidRPr="008919E3">
        <w:rPr>
          <w:lang w:val="en-AU"/>
        </w:rPr>
        <w:lastRenderedPageBreak/>
        <w:t>Chapter 1 – Introduction</w:t>
      </w:r>
      <w:bookmarkEnd w:id="1"/>
      <w:r w:rsidRPr="008919E3">
        <w:rPr>
          <w:lang w:val="en-AU"/>
        </w:rPr>
        <w:t xml:space="preserve"> </w:t>
      </w:r>
    </w:p>
    <w:p w14:paraId="22190430" w14:textId="7388B7A5" w:rsidR="00EB2290" w:rsidRPr="008919E3" w:rsidRDefault="00C01A75" w:rsidP="006B2E50">
      <w:pPr>
        <w:rPr>
          <w:lang w:val="en-AU"/>
        </w:rPr>
      </w:pPr>
      <w:r w:rsidRPr="008919E3">
        <w:rPr>
          <w:lang w:val="en-AU"/>
        </w:rPr>
        <w:t>For a company, setting objectives to assist it to motivate the managers and employees to accomplish a mutual goal, thus, assisting in encouraging and unifying the workforce. Also, they motivate managers to reflect and propose a long-term plan regarding the future success of the company</w:t>
      </w:r>
      <w:r w:rsidR="001076B0" w:rsidRPr="008919E3">
        <w:rPr>
          <w:lang w:val="en-AU"/>
        </w:rPr>
        <w:t xml:space="preserve"> (Choi &amp; Shen, 2017)</w:t>
      </w:r>
      <w:r w:rsidRPr="008919E3">
        <w:rPr>
          <w:lang w:val="en-AU"/>
        </w:rPr>
        <w:t xml:space="preserve">. </w:t>
      </w:r>
      <w:r w:rsidR="0050284F" w:rsidRPr="008919E3">
        <w:rPr>
          <w:lang w:val="en-AU"/>
        </w:rPr>
        <w:t xml:space="preserve">Moreover, the strategic management practice requires understanding the premeditated situation of a company, generating premeditated options for the </w:t>
      </w:r>
      <w:proofErr w:type="gramStart"/>
      <w:r w:rsidR="0050284F" w:rsidRPr="008919E3">
        <w:rPr>
          <w:lang w:val="en-AU"/>
        </w:rPr>
        <w:t>future</w:t>
      </w:r>
      <w:proofErr w:type="gramEnd"/>
      <w:r w:rsidR="0050284F" w:rsidRPr="008919E3">
        <w:rPr>
          <w:lang w:val="en-AU"/>
        </w:rPr>
        <w:t xml:space="preserve"> and transforming strategy into action. It incorporates strategic execution, choice, and examination. Strategic management in the retail sector is the procedure of banning the activities of the organisation. It incorporates making both tactical and strategic decisions for diverse levels with the retail organisation</w:t>
      </w:r>
      <w:r w:rsidRPr="008919E3">
        <w:rPr>
          <w:lang w:val="en-AU"/>
        </w:rPr>
        <w:t xml:space="preserve"> (Moorhouse &amp; Moorhouse, 2017)</w:t>
      </w:r>
      <w:r w:rsidR="0050284F" w:rsidRPr="008919E3">
        <w:rPr>
          <w:lang w:val="en-AU"/>
        </w:rPr>
        <w:t xml:space="preserve">. </w:t>
      </w:r>
    </w:p>
    <w:p w14:paraId="12BA3F4E" w14:textId="1F403A9C" w:rsidR="00F11EA1" w:rsidRPr="008919E3" w:rsidRDefault="00C01A75" w:rsidP="006B2E50">
      <w:pPr>
        <w:rPr>
          <w:lang w:val="en-AU"/>
        </w:rPr>
      </w:pPr>
      <w:r w:rsidRPr="008919E3">
        <w:rPr>
          <w:lang w:val="en-AU"/>
        </w:rPr>
        <w:t xml:space="preserve">Furthermore, in the </w:t>
      </w:r>
      <w:r w:rsidRPr="008919E3">
        <w:rPr>
          <w:rFonts w:cs="Times New Roman"/>
          <w:szCs w:val="24"/>
          <w:lang w:val="en-AU"/>
        </w:rPr>
        <w:t>Fast Fashion</w:t>
      </w:r>
      <w:r w:rsidRPr="008919E3">
        <w:rPr>
          <w:lang w:val="en-AU"/>
        </w:rPr>
        <w:t xml:space="preserve"> retail industry in the UK, strategic management demonstrates developments in business strategy for future and present managers, engineers, and students of textile technology. The success and survival of a business production system rely on the constant innovations, abilities, and the environment</w:t>
      </w:r>
      <w:r w:rsidR="001076B0" w:rsidRPr="008919E3">
        <w:rPr>
          <w:lang w:val="en-AU"/>
        </w:rPr>
        <w:t xml:space="preserve"> (Dahana et al., 2019)</w:t>
      </w:r>
      <w:r w:rsidRPr="008919E3">
        <w:rPr>
          <w:lang w:val="en-AU"/>
        </w:rPr>
        <w:t>.</w:t>
      </w:r>
      <w:r w:rsidR="00CD7D8A" w:rsidRPr="008919E3">
        <w:t xml:space="preserve"> The objectives of the company impact the strategic management of the retail sector in the UK as </w:t>
      </w:r>
      <w:r w:rsidR="00CD7D8A" w:rsidRPr="008919E3">
        <w:rPr>
          <w:lang w:val="en-AU"/>
        </w:rPr>
        <w:t>shows the employees what they must concentrate on during the upcoming quarter, which afterwards can assist them to be capable to line up their tasks. The objectives also assist the managers to decide on which important projects should they focus on and how properly to assign the work to workers</w:t>
      </w:r>
      <w:r w:rsidR="001076B0" w:rsidRPr="008919E3">
        <w:rPr>
          <w:lang w:val="en-AU"/>
        </w:rPr>
        <w:t xml:space="preserve"> (Varley et al., 2018)</w:t>
      </w:r>
      <w:r w:rsidR="00CD7D8A" w:rsidRPr="008919E3">
        <w:rPr>
          <w:lang w:val="en-AU"/>
        </w:rPr>
        <w:t>.</w:t>
      </w:r>
    </w:p>
    <w:p w14:paraId="53646512" w14:textId="09089F80" w:rsidR="00B173C6" w:rsidRPr="008919E3" w:rsidRDefault="00C01A75" w:rsidP="006B2E50">
      <w:pPr>
        <w:pStyle w:val="Heading2"/>
        <w:rPr>
          <w:lang w:val="en-AU"/>
        </w:rPr>
      </w:pPr>
      <w:bookmarkStart w:id="2" w:name="_Toc100015547"/>
      <w:r w:rsidRPr="008919E3">
        <w:rPr>
          <w:lang w:val="en-AU"/>
        </w:rPr>
        <w:t xml:space="preserve">1.1 </w:t>
      </w:r>
      <w:r w:rsidR="006C3893" w:rsidRPr="008919E3">
        <w:rPr>
          <w:lang w:val="en-AU"/>
        </w:rPr>
        <w:t>Background</w:t>
      </w:r>
      <w:bookmarkEnd w:id="2"/>
    </w:p>
    <w:p w14:paraId="4C35D6DC" w14:textId="15A358B2" w:rsidR="001076B0" w:rsidRPr="008919E3" w:rsidRDefault="00C01A75" w:rsidP="006B2E50">
      <w:pPr>
        <w:rPr>
          <w:lang w:val="en-AU"/>
        </w:rPr>
      </w:pPr>
      <w:r w:rsidRPr="008919E3">
        <w:rPr>
          <w:lang w:val="en-AU"/>
        </w:rPr>
        <w:t>The main element of the</w:t>
      </w:r>
      <w:r w:rsidR="00EC653A" w:rsidRPr="008919E3">
        <w:rPr>
          <w:lang w:val="en-AU"/>
        </w:rPr>
        <w:t xml:space="preserve"> process of</w:t>
      </w:r>
      <w:r w:rsidRPr="008919E3">
        <w:rPr>
          <w:lang w:val="en-AU"/>
        </w:rPr>
        <w:t xml:space="preserve"> strategic planning is that it transforms from a general goal to certain steps to accomplish the goals of the </w:t>
      </w:r>
      <w:proofErr w:type="gramStart"/>
      <w:r w:rsidRPr="008919E3">
        <w:rPr>
          <w:lang w:val="en-AU"/>
        </w:rPr>
        <w:t>company;</w:t>
      </w:r>
      <w:proofErr w:type="gramEnd"/>
      <w:r w:rsidRPr="008919E3">
        <w:rPr>
          <w:lang w:val="en-AU"/>
        </w:rPr>
        <w:t xml:space="preserve"> from the </w:t>
      </w:r>
      <w:r w:rsidR="00EC653A" w:rsidRPr="008919E3">
        <w:rPr>
          <w:lang w:val="en-AU"/>
        </w:rPr>
        <w:t>overall</w:t>
      </w:r>
      <w:r w:rsidRPr="008919E3">
        <w:rPr>
          <w:lang w:val="en-AU"/>
        </w:rPr>
        <w:t xml:space="preserve"> objectives of the company down to a specific objective action plan for a chunk of a single marketing program</w:t>
      </w:r>
      <w:r w:rsidR="00EC653A" w:rsidRPr="008919E3">
        <w:rPr>
          <w:lang w:val="en-AU"/>
        </w:rPr>
        <w:t>me</w:t>
      </w:r>
      <w:r w:rsidRPr="008919E3">
        <w:rPr>
          <w:lang w:val="en-AU"/>
        </w:rPr>
        <w:t xml:space="preserve">. Also, it is a </w:t>
      </w:r>
      <w:r w:rsidR="00EC653A" w:rsidRPr="008919E3">
        <w:rPr>
          <w:lang w:val="en-AU"/>
        </w:rPr>
        <w:t>collaborating</w:t>
      </w:r>
      <w:r w:rsidRPr="008919E3">
        <w:rPr>
          <w:lang w:val="en-AU"/>
        </w:rPr>
        <w:t xml:space="preserve"> </w:t>
      </w:r>
      <w:r w:rsidR="00EC653A" w:rsidRPr="008919E3">
        <w:rPr>
          <w:lang w:val="en-AU"/>
        </w:rPr>
        <w:t>procedure</w:t>
      </w:r>
      <w:r w:rsidRPr="008919E3">
        <w:rPr>
          <w:lang w:val="en-AU"/>
        </w:rPr>
        <w:t xml:space="preserve">, so that the output of the draft of the individual stage is assessed to perceive what impact it has on the initial stages and is modified as necessary. Some essentials of the </w:t>
      </w:r>
      <w:r w:rsidR="00EC653A" w:rsidRPr="008919E3">
        <w:rPr>
          <w:lang w:val="en-AU"/>
        </w:rPr>
        <w:t>procedure</w:t>
      </w:r>
      <w:r w:rsidRPr="008919E3">
        <w:rPr>
          <w:lang w:val="en-AU"/>
        </w:rPr>
        <w:t xml:space="preserve"> might be </w:t>
      </w:r>
      <w:proofErr w:type="gramStart"/>
      <w:r w:rsidRPr="008919E3">
        <w:rPr>
          <w:lang w:val="en-AU"/>
        </w:rPr>
        <w:t>constant</w:t>
      </w:r>
      <w:proofErr w:type="gramEnd"/>
      <w:r w:rsidRPr="008919E3">
        <w:rPr>
          <w:lang w:val="en-AU"/>
        </w:rPr>
        <w:t xml:space="preserve"> and others might be implemented as distinct projects with an ultimate start</w:t>
      </w:r>
      <w:r w:rsidR="00EC653A" w:rsidRPr="008919E3">
        <w:rPr>
          <w:lang w:val="en-AU"/>
        </w:rPr>
        <w:t>ing</w:t>
      </w:r>
      <w:r w:rsidRPr="008919E3">
        <w:rPr>
          <w:lang w:val="en-AU"/>
        </w:rPr>
        <w:t xml:space="preserve"> and end</w:t>
      </w:r>
      <w:r w:rsidR="00EC653A" w:rsidRPr="008919E3">
        <w:rPr>
          <w:lang w:val="en-AU"/>
        </w:rPr>
        <w:t>ing</w:t>
      </w:r>
      <w:r w:rsidRPr="008919E3">
        <w:rPr>
          <w:lang w:val="en-AU"/>
        </w:rPr>
        <w:t xml:space="preserve"> during a period (Dahana et al., 2019). </w:t>
      </w:r>
    </w:p>
    <w:p w14:paraId="11B191A5" w14:textId="7D88B081" w:rsidR="00F11EA1" w:rsidRPr="008919E3" w:rsidRDefault="00C01A75" w:rsidP="006B2E50">
      <w:pPr>
        <w:rPr>
          <w:lang w:val="en-AU"/>
        </w:rPr>
      </w:pPr>
      <w:r w:rsidRPr="008919E3">
        <w:rPr>
          <w:lang w:val="en-AU"/>
        </w:rPr>
        <w:t>The strategy of the organisation is the result, incorporating a</w:t>
      </w:r>
      <w:r w:rsidR="00EC653A" w:rsidRPr="008919E3">
        <w:rPr>
          <w:lang w:val="en-AU"/>
        </w:rPr>
        <w:t xml:space="preserve">n examination </w:t>
      </w:r>
      <w:r w:rsidRPr="008919E3">
        <w:rPr>
          <w:lang w:val="en-AU"/>
        </w:rPr>
        <w:t>of the competitive situation and the environment, a managerial policy on what</w:t>
      </w:r>
      <w:r w:rsidR="00EC653A" w:rsidRPr="008919E3">
        <w:rPr>
          <w:lang w:val="en-AU"/>
        </w:rPr>
        <w:t xml:space="preserve"> is anticipated by</w:t>
      </w:r>
      <w:r w:rsidRPr="008919E3">
        <w:rPr>
          <w:lang w:val="en-AU"/>
        </w:rPr>
        <w:t xml:space="preserve"> the company to accomplish, and action plans or main initiatives for fulfilling the managerial policy</w:t>
      </w:r>
      <w:r w:rsidR="001076B0" w:rsidRPr="008919E3">
        <w:rPr>
          <w:lang w:val="en-AU"/>
        </w:rPr>
        <w:t xml:space="preserve"> (Choi &amp; Shen, </w:t>
      </w:r>
      <w:r w:rsidR="001076B0" w:rsidRPr="008919E3">
        <w:rPr>
          <w:lang w:val="en-AU"/>
        </w:rPr>
        <w:lastRenderedPageBreak/>
        <w:t>2017)</w:t>
      </w:r>
      <w:r w:rsidRPr="008919E3">
        <w:rPr>
          <w:lang w:val="en-AU"/>
        </w:rPr>
        <w:t>. Thus, the objectives of the company impact the strategic management practice in the retail sector by directing the intention of the company towards winning, by inspiring people and inspiration by highlighting them the worth of the company goals, by encouraging teamwork, and apart from it, motivating every individual, and by direct allocation of the available resources in the company.</w:t>
      </w:r>
    </w:p>
    <w:p w14:paraId="14D590C8" w14:textId="2ADBB550" w:rsidR="00B173C6" w:rsidRPr="008919E3" w:rsidRDefault="00C01A75" w:rsidP="006B2E50">
      <w:pPr>
        <w:pStyle w:val="Heading2"/>
        <w:rPr>
          <w:lang w:val="en-AU"/>
        </w:rPr>
      </w:pPr>
      <w:bookmarkStart w:id="3" w:name="_Toc100015548"/>
      <w:r w:rsidRPr="008919E3">
        <w:rPr>
          <w:lang w:val="en-AU"/>
        </w:rPr>
        <w:t xml:space="preserve">1.2 </w:t>
      </w:r>
      <w:r w:rsidR="006C3893" w:rsidRPr="008919E3">
        <w:rPr>
          <w:lang w:val="en-AU"/>
        </w:rPr>
        <w:t>Aims and objectives</w:t>
      </w:r>
      <w:bookmarkEnd w:id="3"/>
      <w:r w:rsidR="006C3893" w:rsidRPr="008919E3">
        <w:rPr>
          <w:lang w:val="en-AU"/>
        </w:rPr>
        <w:t xml:space="preserve"> </w:t>
      </w:r>
    </w:p>
    <w:p w14:paraId="34C7B097" w14:textId="2E61C452" w:rsidR="00CD7D8A" w:rsidRPr="008919E3" w:rsidRDefault="00C01A75" w:rsidP="006B2E50">
      <w:pPr>
        <w:rPr>
          <w:lang w:val="en-AU"/>
        </w:rPr>
      </w:pPr>
      <w:r w:rsidRPr="008919E3">
        <w:rPr>
          <w:lang w:val="en-AU"/>
        </w:rPr>
        <w:t xml:space="preserve">The study aims to analyse the impact of the company’s objective on strategic management practice in the Fast Fashion retail sector in the UK. Moreover, the objectives of the </w:t>
      </w:r>
      <w:r w:rsidR="00EC653A" w:rsidRPr="008919E3">
        <w:rPr>
          <w:lang w:val="en-AU"/>
        </w:rPr>
        <w:t>research</w:t>
      </w:r>
      <w:r w:rsidRPr="008919E3">
        <w:rPr>
          <w:lang w:val="en-AU"/>
        </w:rPr>
        <w:t xml:space="preserve"> are as follows:</w:t>
      </w:r>
    </w:p>
    <w:p w14:paraId="2C4AB9E7" w14:textId="1D32EE89" w:rsidR="00571CD7" w:rsidRPr="008919E3" w:rsidRDefault="00C01A75" w:rsidP="006B2E50">
      <w:pPr>
        <w:pStyle w:val="ListParagraph"/>
        <w:numPr>
          <w:ilvl w:val="0"/>
          <w:numId w:val="4"/>
        </w:numPr>
        <w:rPr>
          <w:lang w:val="en-AU"/>
        </w:rPr>
      </w:pPr>
      <w:r w:rsidRPr="008919E3">
        <w:rPr>
          <w:lang w:val="en-AU"/>
        </w:rPr>
        <w:t xml:space="preserve">To recognise what is strategic management and its importance in the retail industry and retail management </w:t>
      </w:r>
    </w:p>
    <w:p w14:paraId="33B25FB2" w14:textId="1E01000A" w:rsidR="00571CD7" w:rsidRPr="008919E3" w:rsidRDefault="00C01A75" w:rsidP="006B2E50">
      <w:pPr>
        <w:pStyle w:val="ListParagraph"/>
        <w:numPr>
          <w:ilvl w:val="0"/>
          <w:numId w:val="4"/>
        </w:numPr>
        <w:rPr>
          <w:lang w:val="en-AU"/>
        </w:rPr>
      </w:pPr>
      <w:r w:rsidRPr="008919E3">
        <w:rPr>
          <w:lang w:val="en-AU"/>
        </w:rPr>
        <w:t>To analyse the impact of company’s objectives on the strategic management decisions</w:t>
      </w:r>
    </w:p>
    <w:p w14:paraId="5D0E115E" w14:textId="646C7B26" w:rsidR="00571CD7" w:rsidRPr="008919E3" w:rsidRDefault="00C01A75" w:rsidP="006B2E50">
      <w:pPr>
        <w:pStyle w:val="ListParagraph"/>
        <w:numPr>
          <w:ilvl w:val="0"/>
          <w:numId w:val="4"/>
        </w:numPr>
        <w:rPr>
          <w:lang w:val="en-AU"/>
        </w:rPr>
      </w:pPr>
      <w:r w:rsidRPr="008919E3">
        <w:rPr>
          <w:lang w:val="en-AU"/>
        </w:rPr>
        <w:t>To determine the importance of macro and microenvironment factors to strategic planning</w:t>
      </w:r>
    </w:p>
    <w:p w14:paraId="7FBD3DF4" w14:textId="105BB49B" w:rsidR="00571CD7" w:rsidRPr="008919E3" w:rsidRDefault="00C01A75" w:rsidP="006B2E50">
      <w:pPr>
        <w:pStyle w:val="ListParagraph"/>
        <w:numPr>
          <w:ilvl w:val="0"/>
          <w:numId w:val="4"/>
        </w:numPr>
        <w:rPr>
          <w:lang w:val="en-AU"/>
        </w:rPr>
      </w:pPr>
      <w:r w:rsidRPr="008919E3">
        <w:rPr>
          <w:lang w:val="en-AU"/>
        </w:rPr>
        <w:t>To examine the challenges experienced by the retail company when implementing their objectives into the company's strategic management</w:t>
      </w:r>
    </w:p>
    <w:p w14:paraId="3D1FE452" w14:textId="75FAEE7D" w:rsidR="00571CD7" w:rsidRPr="008919E3" w:rsidRDefault="00C01A75" w:rsidP="006B2E50">
      <w:pPr>
        <w:pStyle w:val="ListParagraph"/>
        <w:numPr>
          <w:ilvl w:val="0"/>
          <w:numId w:val="4"/>
        </w:numPr>
        <w:rPr>
          <w:lang w:val="en-AU"/>
        </w:rPr>
      </w:pPr>
      <w:r w:rsidRPr="008919E3">
        <w:rPr>
          <w:lang w:val="en-AU"/>
        </w:rPr>
        <w:t>To identify the possible future considerations that fashion companies can have to link objectives with strategic management practice</w:t>
      </w:r>
    </w:p>
    <w:p w14:paraId="61B2B287" w14:textId="49C7804D" w:rsidR="00B173C6" w:rsidRPr="008919E3" w:rsidRDefault="00C01A75" w:rsidP="006B2E50">
      <w:pPr>
        <w:pStyle w:val="Heading2"/>
        <w:rPr>
          <w:lang w:val="en-AU"/>
        </w:rPr>
      </w:pPr>
      <w:bookmarkStart w:id="4" w:name="_Toc100015549"/>
      <w:r w:rsidRPr="008919E3">
        <w:rPr>
          <w:lang w:val="en-AU"/>
        </w:rPr>
        <w:t xml:space="preserve">1.3 </w:t>
      </w:r>
      <w:r w:rsidR="006C3893" w:rsidRPr="008919E3">
        <w:rPr>
          <w:lang w:val="en-AU"/>
        </w:rPr>
        <w:t>Research question</w:t>
      </w:r>
      <w:r w:rsidR="00BD667F" w:rsidRPr="008919E3">
        <w:rPr>
          <w:lang w:val="en-AU"/>
        </w:rPr>
        <w:t>s</w:t>
      </w:r>
      <w:bookmarkEnd w:id="4"/>
      <w:r w:rsidR="00BD667F" w:rsidRPr="008919E3">
        <w:rPr>
          <w:lang w:val="en-AU"/>
        </w:rPr>
        <w:t xml:space="preserve"> </w:t>
      </w:r>
    </w:p>
    <w:p w14:paraId="54FB701C" w14:textId="29F74133" w:rsidR="00BD667F" w:rsidRPr="008919E3" w:rsidRDefault="00C01A75" w:rsidP="006B2E50">
      <w:pPr>
        <w:rPr>
          <w:lang w:val="en-AU"/>
        </w:rPr>
      </w:pPr>
      <w:r w:rsidRPr="008919E3">
        <w:rPr>
          <w:lang w:val="en-AU"/>
        </w:rPr>
        <w:t xml:space="preserve">The research questions of this </w:t>
      </w:r>
      <w:r w:rsidR="00EC653A" w:rsidRPr="008919E3">
        <w:rPr>
          <w:lang w:val="en-AU"/>
        </w:rPr>
        <w:t>research</w:t>
      </w:r>
      <w:r w:rsidRPr="008919E3">
        <w:rPr>
          <w:lang w:val="en-AU"/>
        </w:rPr>
        <w:t xml:space="preserve"> are as follows: </w:t>
      </w:r>
    </w:p>
    <w:p w14:paraId="1B2DC60C" w14:textId="43D2E9AD" w:rsidR="00BD667F" w:rsidRPr="008919E3" w:rsidRDefault="00C01A75" w:rsidP="006B2E50">
      <w:pPr>
        <w:pStyle w:val="ListParagraph"/>
        <w:numPr>
          <w:ilvl w:val="0"/>
          <w:numId w:val="4"/>
        </w:numPr>
        <w:rPr>
          <w:lang w:val="en-AU"/>
        </w:rPr>
      </w:pPr>
      <w:r w:rsidRPr="008919E3">
        <w:rPr>
          <w:lang w:val="en-AU"/>
        </w:rPr>
        <w:t>Why strategic management is vital in retail management?</w:t>
      </w:r>
    </w:p>
    <w:p w14:paraId="46138C68" w14:textId="542F5B79" w:rsidR="00BD667F" w:rsidRPr="008919E3" w:rsidRDefault="00C01A75" w:rsidP="006B2E50">
      <w:pPr>
        <w:pStyle w:val="ListParagraph"/>
        <w:numPr>
          <w:ilvl w:val="0"/>
          <w:numId w:val="4"/>
        </w:numPr>
        <w:rPr>
          <w:lang w:val="en-AU"/>
        </w:rPr>
      </w:pPr>
      <w:r w:rsidRPr="008919E3">
        <w:rPr>
          <w:lang w:val="en-AU"/>
        </w:rPr>
        <w:t>How company's objectives affect strategic management decisions?</w:t>
      </w:r>
    </w:p>
    <w:p w14:paraId="76FE47A5" w14:textId="66F3A111" w:rsidR="00BD667F" w:rsidRPr="008919E3" w:rsidRDefault="00C01A75" w:rsidP="006B2E50">
      <w:pPr>
        <w:pStyle w:val="ListParagraph"/>
        <w:numPr>
          <w:ilvl w:val="0"/>
          <w:numId w:val="4"/>
        </w:numPr>
        <w:rPr>
          <w:lang w:val="en-AU"/>
        </w:rPr>
      </w:pPr>
      <w:r w:rsidRPr="008919E3">
        <w:rPr>
          <w:lang w:val="en-AU"/>
        </w:rPr>
        <w:t>How important are the macro and microenvironment factors to strategic planning?</w:t>
      </w:r>
    </w:p>
    <w:p w14:paraId="140F8B4A" w14:textId="23698A75" w:rsidR="00BD667F" w:rsidRPr="008919E3" w:rsidRDefault="00C01A75" w:rsidP="006B2E50">
      <w:pPr>
        <w:pStyle w:val="ListParagraph"/>
        <w:numPr>
          <w:ilvl w:val="0"/>
          <w:numId w:val="4"/>
        </w:numPr>
        <w:rPr>
          <w:lang w:val="en-AU"/>
        </w:rPr>
      </w:pPr>
      <w:r w:rsidRPr="008919E3">
        <w:rPr>
          <w:lang w:val="en-AU"/>
        </w:rPr>
        <w:t>What challenges do retail companies face when must implement their objectives into the company's strategic management?</w:t>
      </w:r>
    </w:p>
    <w:p w14:paraId="08508061" w14:textId="48C62979" w:rsidR="00BD667F" w:rsidRPr="008919E3" w:rsidRDefault="00C01A75" w:rsidP="006B2E50">
      <w:pPr>
        <w:pStyle w:val="ListParagraph"/>
        <w:numPr>
          <w:ilvl w:val="0"/>
          <w:numId w:val="4"/>
        </w:numPr>
        <w:rPr>
          <w:lang w:val="en-AU"/>
        </w:rPr>
      </w:pPr>
      <w:r w:rsidRPr="008919E3">
        <w:rPr>
          <w:lang w:val="en-AU"/>
        </w:rPr>
        <w:t>What are the possible future considerations companies can have to link objectives with strategic management practice?</w:t>
      </w:r>
    </w:p>
    <w:p w14:paraId="7AD952BA" w14:textId="0591D355" w:rsidR="00B173C6" w:rsidRPr="008919E3" w:rsidRDefault="00C01A75" w:rsidP="006B2E50">
      <w:pPr>
        <w:pStyle w:val="Heading2"/>
        <w:rPr>
          <w:lang w:val="en-AU"/>
        </w:rPr>
      </w:pPr>
      <w:bookmarkStart w:id="5" w:name="_Toc100015550"/>
      <w:r w:rsidRPr="008919E3">
        <w:rPr>
          <w:lang w:val="en-AU"/>
        </w:rPr>
        <w:t xml:space="preserve">1.4 </w:t>
      </w:r>
      <w:r w:rsidR="006C3893" w:rsidRPr="008919E3">
        <w:rPr>
          <w:lang w:val="en-AU"/>
        </w:rPr>
        <w:t>The rationale of the study</w:t>
      </w:r>
      <w:bookmarkEnd w:id="5"/>
      <w:r w:rsidR="006C3893" w:rsidRPr="008919E3">
        <w:rPr>
          <w:lang w:val="en-AU"/>
        </w:rPr>
        <w:t xml:space="preserve"> </w:t>
      </w:r>
    </w:p>
    <w:p w14:paraId="5232F891" w14:textId="2390B6C5" w:rsidR="00BD667F" w:rsidRPr="008919E3" w:rsidRDefault="00C01A75" w:rsidP="006B2E50">
      <w:pPr>
        <w:rPr>
          <w:lang w:val="en-AU"/>
        </w:rPr>
      </w:pPr>
      <w:r w:rsidRPr="008919E3">
        <w:rPr>
          <w:lang w:val="en-AU"/>
        </w:rPr>
        <w:t xml:space="preserve">Strategic planning is a prescribed process that is undergone by the fashion industries to establish a plan for how ideally the company can compete, given the business environment, the own </w:t>
      </w:r>
      <w:r w:rsidRPr="008919E3">
        <w:rPr>
          <w:lang w:val="en-AU"/>
        </w:rPr>
        <w:lastRenderedPageBreak/>
        <w:t>capabilities of the company associated with the requirements of the customer and the anticipated reactions or actions of competitors. Consequently, the objectives of the company have different impacts on the strategic management of the fashion retail company in the UK</w:t>
      </w:r>
      <w:r w:rsidR="001076B0" w:rsidRPr="008919E3">
        <w:rPr>
          <w:lang w:val="en-AU"/>
        </w:rPr>
        <w:t xml:space="preserve"> (Ashby, 2018)</w:t>
      </w:r>
      <w:r w:rsidRPr="008919E3">
        <w:rPr>
          <w:lang w:val="en-AU"/>
        </w:rPr>
        <w:t xml:space="preserve">. Thus, the rationale of the study is to recognise what is strategic management and its importance in the retail industry and retail management and to determine the importance of macro and microenvironment factors to strategic planning and give recommendations </w:t>
      </w:r>
      <w:r w:rsidR="00EB2290" w:rsidRPr="008919E3">
        <w:rPr>
          <w:lang w:val="en-AU"/>
        </w:rPr>
        <w:t>that fashion companies can have to link objectives with strategic management practice.</w:t>
      </w:r>
    </w:p>
    <w:p w14:paraId="7FA833E6" w14:textId="466510B0" w:rsidR="00B173C6" w:rsidRPr="008919E3" w:rsidRDefault="00C01A75" w:rsidP="006B2E50">
      <w:pPr>
        <w:pStyle w:val="Heading2"/>
        <w:rPr>
          <w:lang w:val="en-AU"/>
        </w:rPr>
      </w:pPr>
      <w:bookmarkStart w:id="6" w:name="_Toc100015551"/>
      <w:r w:rsidRPr="008919E3">
        <w:rPr>
          <w:lang w:val="en-AU"/>
        </w:rPr>
        <w:t xml:space="preserve">1.5 </w:t>
      </w:r>
      <w:r w:rsidR="006C3893" w:rsidRPr="008919E3">
        <w:rPr>
          <w:lang w:val="en-AU"/>
        </w:rPr>
        <w:t>Significance of the study</w:t>
      </w:r>
      <w:bookmarkEnd w:id="6"/>
      <w:r w:rsidR="006C3893" w:rsidRPr="008919E3">
        <w:rPr>
          <w:lang w:val="en-AU"/>
        </w:rPr>
        <w:t xml:space="preserve"> </w:t>
      </w:r>
    </w:p>
    <w:p w14:paraId="7C97A4C8" w14:textId="28D78999" w:rsidR="00EB2290" w:rsidRPr="008919E3" w:rsidRDefault="00C01A75" w:rsidP="006B2E50">
      <w:pPr>
        <w:rPr>
          <w:lang w:val="en-AU"/>
        </w:rPr>
      </w:pPr>
      <w:r w:rsidRPr="008919E3">
        <w:rPr>
          <w:lang w:val="en-AU"/>
        </w:rPr>
        <w:t>Strategic management improves the company’s effectiveness and productivity. Strategy is the game plan of the management for strengthening the position of the organization, achieving performance targets, and pleasing customers. The company’s objectives impact these strategic management practices in the Fast Fashion Retail industry</w:t>
      </w:r>
      <w:r w:rsidR="001076B0" w:rsidRPr="008919E3">
        <w:rPr>
          <w:lang w:val="en-AU"/>
        </w:rPr>
        <w:t xml:space="preserve"> (Ashby, 2018)</w:t>
      </w:r>
      <w:r w:rsidRPr="008919E3">
        <w:rPr>
          <w:lang w:val="en-AU"/>
        </w:rPr>
        <w:t xml:space="preserve">. Thus, the significance of this study is that it will help in identifying those impacts so that the impacts can be </w:t>
      </w:r>
      <w:proofErr w:type="gramStart"/>
      <w:r w:rsidRPr="008919E3">
        <w:rPr>
          <w:lang w:val="en-AU"/>
        </w:rPr>
        <w:t>identified</w:t>
      </w:r>
      <w:proofErr w:type="gramEnd"/>
      <w:r w:rsidRPr="008919E3">
        <w:rPr>
          <w:lang w:val="en-AU"/>
        </w:rPr>
        <w:t xml:space="preserve"> and suggestions can be given accordingly. </w:t>
      </w:r>
    </w:p>
    <w:p w14:paraId="2DFD68CE" w14:textId="77777777" w:rsidR="001076B0" w:rsidRPr="008919E3" w:rsidRDefault="00C01A75" w:rsidP="006B2E50">
      <w:pPr>
        <w:jc w:val="left"/>
        <w:rPr>
          <w:rFonts w:eastAsiaTheme="majorEastAsia" w:cstheme="majorBidi"/>
          <w:b/>
          <w:sz w:val="32"/>
          <w:szCs w:val="32"/>
          <w:lang w:val="en-AU"/>
        </w:rPr>
      </w:pPr>
      <w:r w:rsidRPr="008919E3">
        <w:rPr>
          <w:lang w:val="en-AU"/>
        </w:rPr>
        <w:br w:type="page"/>
      </w:r>
    </w:p>
    <w:p w14:paraId="69DF94E6" w14:textId="1ADC420E" w:rsidR="00B173C6" w:rsidRPr="008919E3" w:rsidRDefault="00C01A75" w:rsidP="006B2E50">
      <w:pPr>
        <w:pStyle w:val="Heading1"/>
        <w:numPr>
          <w:ilvl w:val="0"/>
          <w:numId w:val="5"/>
        </w:numPr>
        <w:rPr>
          <w:lang w:val="en-AU"/>
        </w:rPr>
      </w:pPr>
      <w:bookmarkStart w:id="7" w:name="_Toc100015552"/>
      <w:r w:rsidRPr="008919E3">
        <w:rPr>
          <w:lang w:val="en-AU"/>
        </w:rPr>
        <w:lastRenderedPageBreak/>
        <w:t>Chapter 2</w:t>
      </w:r>
      <w:r w:rsidR="001076B0" w:rsidRPr="008919E3">
        <w:rPr>
          <w:lang w:val="en-AU"/>
        </w:rPr>
        <w:t xml:space="preserve"> – </w:t>
      </w:r>
      <w:r w:rsidRPr="008919E3">
        <w:rPr>
          <w:lang w:val="en-AU"/>
        </w:rPr>
        <w:t>Literature review</w:t>
      </w:r>
      <w:bookmarkEnd w:id="7"/>
      <w:r w:rsidRPr="008919E3">
        <w:rPr>
          <w:lang w:val="en-AU"/>
        </w:rPr>
        <w:t xml:space="preserve"> </w:t>
      </w:r>
    </w:p>
    <w:p w14:paraId="0CBF225F" w14:textId="3FDFF624" w:rsidR="00B173C6" w:rsidRPr="008919E3" w:rsidRDefault="00C01A75" w:rsidP="006B2E50">
      <w:pPr>
        <w:pStyle w:val="Heading2"/>
        <w:rPr>
          <w:lang w:val="en-AU"/>
        </w:rPr>
      </w:pPr>
      <w:bookmarkStart w:id="8" w:name="_Toc100015553"/>
      <w:r w:rsidRPr="008919E3">
        <w:rPr>
          <w:lang w:val="en-AU"/>
        </w:rPr>
        <w:t xml:space="preserve">2.1 </w:t>
      </w:r>
      <w:r w:rsidR="00416D84" w:rsidRPr="008919E3">
        <w:rPr>
          <w:lang w:val="en-AU"/>
        </w:rPr>
        <w:t>Significance</w:t>
      </w:r>
      <w:r w:rsidR="006C3893" w:rsidRPr="008919E3">
        <w:rPr>
          <w:lang w:val="en-AU"/>
        </w:rPr>
        <w:t xml:space="preserve"> of strategic management in the retail industry and retail management</w:t>
      </w:r>
      <w:bookmarkEnd w:id="8"/>
      <w:r w:rsidR="006C3893" w:rsidRPr="008919E3">
        <w:rPr>
          <w:lang w:val="en-AU"/>
        </w:rPr>
        <w:t xml:space="preserve"> </w:t>
      </w:r>
    </w:p>
    <w:p w14:paraId="48A9BD82" w14:textId="0C8ABB7A" w:rsidR="00CE64E1" w:rsidRPr="008919E3" w:rsidRDefault="00C01A75" w:rsidP="006B2E50">
      <w:pPr>
        <w:rPr>
          <w:lang w:val="en-AU"/>
        </w:rPr>
      </w:pPr>
      <w:r w:rsidRPr="008919E3">
        <w:rPr>
          <w:lang w:val="en-AU"/>
        </w:rPr>
        <w:t>According to the study of Lasserre (2017), strategic management is defined as the procedure of setting</w:t>
      </w:r>
      <w:r w:rsidR="00837A6F" w:rsidRPr="008919E3">
        <w:rPr>
          <w:lang w:val="en-AU"/>
        </w:rPr>
        <w:t xml:space="preserve"> objectives, methods, and</w:t>
      </w:r>
      <w:r w:rsidRPr="008919E3">
        <w:rPr>
          <w:lang w:val="en-AU"/>
        </w:rPr>
        <w:t xml:space="preserve"> goals to make a company more competitive. </w:t>
      </w:r>
      <w:r w:rsidR="00837A6F" w:rsidRPr="008919E3">
        <w:rPr>
          <w:lang w:val="en-AU"/>
        </w:rPr>
        <w:t xml:space="preserve">Usually, the </w:t>
      </w:r>
      <w:r w:rsidRPr="008919E3">
        <w:rPr>
          <w:lang w:val="en-AU"/>
        </w:rPr>
        <w:t xml:space="preserve">strategic management </w:t>
      </w:r>
      <w:r w:rsidR="00837A6F" w:rsidRPr="008919E3">
        <w:rPr>
          <w:lang w:val="en-AU"/>
        </w:rPr>
        <w:t>examine</w:t>
      </w:r>
      <w:r w:rsidRPr="008919E3">
        <w:rPr>
          <w:lang w:val="en-AU"/>
        </w:rPr>
        <w:t>s effectively deploying</w:t>
      </w:r>
      <w:r w:rsidR="00837A6F" w:rsidRPr="008919E3">
        <w:rPr>
          <w:lang w:val="en-AU"/>
        </w:rPr>
        <w:t xml:space="preserve"> resources and</w:t>
      </w:r>
      <w:r w:rsidRPr="008919E3">
        <w:rPr>
          <w:lang w:val="en-AU"/>
        </w:rPr>
        <w:t xml:space="preserve"> staff to </w:t>
      </w:r>
      <w:r w:rsidR="00837A6F" w:rsidRPr="008919E3">
        <w:rPr>
          <w:lang w:val="en-AU"/>
        </w:rPr>
        <w:t>accomplish</w:t>
      </w:r>
      <w:r w:rsidRPr="008919E3">
        <w:rPr>
          <w:lang w:val="en-AU"/>
        </w:rPr>
        <w:t xml:space="preserve"> these goals. </w:t>
      </w:r>
      <w:r w:rsidR="00837A6F" w:rsidRPr="008919E3">
        <w:rPr>
          <w:lang w:val="en-AU"/>
        </w:rPr>
        <w:t>The importance of strategic management in the retail industry is that it looks for integrating and coordinating the activities of the several functional areas of a company to accomplish longstanding objectives of the organisation. Usually, a balanced scorecard is utilised to assess the company’s overall performance and its progress towards the company's objectives.</w:t>
      </w:r>
      <w:r w:rsidRPr="008919E3">
        <w:rPr>
          <w:lang w:val="en-AU"/>
        </w:rPr>
        <w:t xml:space="preserve"> </w:t>
      </w:r>
      <w:r w:rsidRPr="008919E3">
        <w:rPr>
          <w:rFonts w:cs="Times New Roman"/>
          <w:szCs w:val="24"/>
          <w:lang w:val="en-AU"/>
        </w:rPr>
        <w:t>Saeed</w:t>
      </w:r>
      <w:r w:rsidRPr="008919E3">
        <w:rPr>
          <w:lang w:val="en-AU"/>
        </w:rPr>
        <w:t xml:space="preserve"> et al. (2016) added that a</w:t>
      </w:r>
      <w:r w:rsidR="00837A6F" w:rsidRPr="008919E3">
        <w:rPr>
          <w:lang w:val="en-AU"/>
        </w:rPr>
        <w:t xml:space="preserve">mong the Fast Fashion retailers, </w:t>
      </w:r>
      <w:r w:rsidR="00AC2B33" w:rsidRPr="008919E3">
        <w:rPr>
          <w:lang w:val="en-AU"/>
        </w:rPr>
        <w:t xml:space="preserve">strategy management is an essential element for several important reasons. Initially, it enables the staff and workers to acknowledge the industry and their history, the history of the company, and the overall industry. This enables them to comprehend the competitive advantage they possess in the business as well. </w:t>
      </w:r>
    </w:p>
    <w:p w14:paraId="06ACBBD0" w14:textId="1BA17579" w:rsidR="001076B0" w:rsidRPr="008919E3" w:rsidRDefault="00C01A75" w:rsidP="006B2E50">
      <w:pPr>
        <w:rPr>
          <w:lang w:val="en-AU"/>
        </w:rPr>
      </w:pPr>
      <w:r w:rsidRPr="008919E3">
        <w:rPr>
          <w:lang w:val="en-AU"/>
        </w:rPr>
        <w:t xml:space="preserve">As per the study of </w:t>
      </w:r>
      <w:r w:rsidRPr="008919E3">
        <w:rPr>
          <w:rFonts w:cs="Times New Roman"/>
          <w:szCs w:val="24"/>
          <w:lang w:val="en-AU"/>
        </w:rPr>
        <w:t>Donnelly et al. (2020)</w:t>
      </w:r>
      <w:r w:rsidRPr="008919E3">
        <w:rPr>
          <w:lang w:val="en-AU"/>
        </w:rPr>
        <w:t>, t</w:t>
      </w:r>
      <w:r w:rsidR="00484342" w:rsidRPr="008919E3">
        <w:rPr>
          <w:lang w:val="en-AU"/>
        </w:rPr>
        <w:t>he retail industry of fashion is an extremely sophisticated, and continuous developing sector. In the UK, the fashion retail business is the 2</w:t>
      </w:r>
      <w:r w:rsidR="00484342" w:rsidRPr="008919E3">
        <w:rPr>
          <w:vertAlign w:val="superscript"/>
          <w:lang w:val="en-AU"/>
        </w:rPr>
        <w:t>nd</w:t>
      </w:r>
      <w:r w:rsidR="00484342" w:rsidRPr="008919E3">
        <w:rPr>
          <w:lang w:val="en-AU"/>
        </w:rPr>
        <w:t xml:space="preserve"> largest industry. However, it is reported that more than 76% of fashion retailers </w:t>
      </w:r>
      <w:proofErr w:type="gramStart"/>
      <w:r w:rsidR="00484342" w:rsidRPr="008919E3">
        <w:rPr>
          <w:lang w:val="en-AU"/>
        </w:rPr>
        <w:t>do not succeed</w:t>
      </w:r>
      <w:proofErr w:type="gramEnd"/>
      <w:r w:rsidR="00484342" w:rsidRPr="008919E3">
        <w:rPr>
          <w:lang w:val="en-AU"/>
        </w:rPr>
        <w:t xml:space="preserve"> within the initial five years of starting their business. The preferences and tastes of the customer persistently change; therefore, the organisations </w:t>
      </w:r>
      <w:r w:rsidR="00C46B72">
        <w:rPr>
          <w:lang w:val="en-AU"/>
        </w:rPr>
        <w:t>must</w:t>
      </w:r>
      <w:r w:rsidR="00484342" w:rsidRPr="008919E3">
        <w:rPr>
          <w:lang w:val="en-AU"/>
        </w:rPr>
        <w:t xml:space="preserve"> continuously assess the market to assure the strategies fit with those of the environment. </w:t>
      </w:r>
      <w:r w:rsidRPr="008919E3">
        <w:rPr>
          <w:rFonts w:cs="Times New Roman"/>
          <w:szCs w:val="24"/>
          <w:lang w:val="en-AU"/>
        </w:rPr>
        <w:t xml:space="preserve">Hunger (2020) </w:t>
      </w:r>
      <w:r w:rsidR="00AC2B33" w:rsidRPr="008919E3">
        <w:rPr>
          <w:lang w:val="en-AU"/>
        </w:rPr>
        <w:t xml:space="preserve">reported that retail leaders should emphasise strategic management in retail and be component-based to thrive and survive in the industry. In retailing, strategic management and planning assist in developing the effective strategies required to lead </w:t>
      </w:r>
      <w:r w:rsidR="00484342" w:rsidRPr="008919E3">
        <w:rPr>
          <w:lang w:val="en-AU"/>
        </w:rPr>
        <w:t>an</w:t>
      </w:r>
      <w:r w:rsidR="00AC2B33" w:rsidRPr="008919E3">
        <w:rPr>
          <w:lang w:val="en-AU"/>
        </w:rPr>
        <w:t xml:space="preserve"> efficacious retail business.</w:t>
      </w:r>
      <w:r w:rsidR="00484342" w:rsidRPr="008919E3">
        <w:t xml:space="preserve"> In fast fashion retailing, strategic management is important in retail management to </w:t>
      </w:r>
      <w:r w:rsidR="00484342" w:rsidRPr="008919E3">
        <w:rPr>
          <w:lang w:val="en-AU"/>
        </w:rPr>
        <w:t>establish a strategy to advertise services and goods and reach the target audience which is the fundamental objective of the retail strategies to augment consumer satisfaction and upsurge sales equally.</w:t>
      </w:r>
    </w:p>
    <w:p w14:paraId="29921C00" w14:textId="177FF9AD" w:rsidR="00A94482" w:rsidRPr="008919E3" w:rsidRDefault="00C01A75" w:rsidP="006B2E50">
      <w:pPr>
        <w:rPr>
          <w:lang w:val="en-AU"/>
        </w:rPr>
      </w:pPr>
      <w:r w:rsidRPr="008919E3">
        <w:rPr>
          <w:lang w:val="en-AU"/>
        </w:rPr>
        <w:t xml:space="preserve">According to the study of </w:t>
      </w:r>
      <w:r w:rsidR="00D52125" w:rsidRPr="008919E3">
        <w:rPr>
          <w:rFonts w:cs="Times New Roman"/>
          <w:szCs w:val="24"/>
          <w:lang w:val="en-AU"/>
        </w:rPr>
        <w:t>McAdam et al. (2019)</w:t>
      </w:r>
      <w:r w:rsidRPr="008919E3">
        <w:rPr>
          <w:lang w:val="en-AU"/>
        </w:rPr>
        <w:t xml:space="preserve">, a relatable theory to strategic management is the contingency theory which is an organisational theory that claims states that there is no other effective way to manage a workplace, to make decisions, and to lead a firm. Instead, the </w:t>
      </w:r>
      <w:r w:rsidR="00D701E8" w:rsidRPr="008919E3">
        <w:rPr>
          <w:lang w:val="en-AU"/>
        </w:rPr>
        <w:t>best</w:t>
      </w:r>
      <w:r w:rsidRPr="008919E3">
        <w:rPr>
          <w:lang w:val="en-AU"/>
        </w:rPr>
        <w:t xml:space="preserve"> course of action is contingent </w:t>
      </w:r>
      <w:r w:rsidR="00D701E8" w:rsidRPr="008919E3">
        <w:rPr>
          <w:lang w:val="en-AU"/>
        </w:rPr>
        <w:t>on the external and</w:t>
      </w:r>
      <w:r w:rsidRPr="008919E3">
        <w:rPr>
          <w:lang w:val="en-AU"/>
        </w:rPr>
        <w:t xml:space="preserve"> internal situation.</w:t>
      </w:r>
      <w:r w:rsidR="00D701E8" w:rsidRPr="008919E3">
        <w:rPr>
          <w:lang w:val="en-AU"/>
        </w:rPr>
        <w:t xml:space="preserve"> </w:t>
      </w:r>
      <w:r w:rsidR="00D52125" w:rsidRPr="008919E3">
        <w:rPr>
          <w:lang w:val="en-AU"/>
        </w:rPr>
        <w:t xml:space="preserve">The contingency perspective is </w:t>
      </w:r>
      <w:r w:rsidR="00D52125" w:rsidRPr="008919E3">
        <w:rPr>
          <w:lang w:val="en-AU"/>
        </w:rPr>
        <w:lastRenderedPageBreak/>
        <w:t xml:space="preserve">observed to be effective in the context of different functions, techniques, and managerial practices, that will change according to the specific condition of the situation. The task of management is to look for essential contingencies. The major contingency view determinants are associated with the internal and external surroundings of the organisation. </w:t>
      </w:r>
    </w:p>
    <w:p w14:paraId="7D006B8B" w14:textId="18371D27" w:rsidR="001076B0" w:rsidRPr="008919E3" w:rsidRDefault="00C01A75" w:rsidP="006B2E50">
      <w:pPr>
        <w:pStyle w:val="Heading2"/>
        <w:rPr>
          <w:lang w:val="en-AU"/>
        </w:rPr>
      </w:pPr>
      <w:bookmarkStart w:id="9" w:name="_Toc100015554"/>
      <w:r w:rsidRPr="008919E3">
        <w:rPr>
          <w:lang w:val="en-AU"/>
        </w:rPr>
        <w:t xml:space="preserve">2.2 </w:t>
      </w:r>
      <w:r w:rsidR="006C3893" w:rsidRPr="008919E3">
        <w:rPr>
          <w:lang w:val="en-AU"/>
        </w:rPr>
        <w:t>Impact of company’s objectives on the strategic management decisions</w:t>
      </w:r>
      <w:bookmarkEnd w:id="9"/>
      <w:r w:rsidR="00CE64E1" w:rsidRPr="008919E3">
        <w:rPr>
          <w:lang w:val="en-AU"/>
        </w:rPr>
        <w:t xml:space="preserve"> </w:t>
      </w:r>
    </w:p>
    <w:p w14:paraId="509E4B5B" w14:textId="77777777" w:rsidR="00133828" w:rsidRPr="008919E3" w:rsidRDefault="00C01A75" w:rsidP="006B2E50">
      <w:pPr>
        <w:rPr>
          <w:lang w:val="en-AU"/>
        </w:rPr>
      </w:pPr>
      <w:r w:rsidRPr="008919E3">
        <w:rPr>
          <w:lang w:val="en-AU"/>
        </w:rPr>
        <w:t>The study of Fuertes et al. (2020) reported that once a strategic examination has been done, the further step in the process of strategy is to formulate the strategic objectives. At this time, the fashion company manager decides what is the reason for the existence of the organisation and how it will try to accomplish its mission. The strategic examination has provided information regarding the preferences of the consumers, competitors, and the capabilities and resources of the company. Then, it is time to start planning for the success of the company.</w:t>
      </w:r>
      <w:r w:rsidRPr="008919E3">
        <w:t xml:space="preserve"> There are several impacts of the fashion company’s</w:t>
      </w:r>
      <w:r w:rsidRPr="008919E3">
        <w:rPr>
          <w:lang w:val="en-AU"/>
        </w:rPr>
        <w:t xml:space="preserve"> objectives on strategic management decisions. Morden (2016) added that taking strategic decisions is the process that enables organisational learning to take place, improve the outcomes and performance of the organisation and decrease the possibility of competition or strategic failure. It delivers intelligence reports of the business for fashion companies to predict and study future trends. This process is an ability and important to practice and learn. Strategic decision-making is an important ability for leaders. It is not an ability that should be implemented and utilised once and then forgotten. </w:t>
      </w:r>
    </w:p>
    <w:p w14:paraId="2578A1B9" w14:textId="2EC5BDE8" w:rsidR="00133828" w:rsidRPr="008919E3" w:rsidRDefault="00C01A75" w:rsidP="006B2E50">
      <w:pPr>
        <w:rPr>
          <w:lang w:val="en-AU"/>
        </w:rPr>
      </w:pPr>
      <w:r w:rsidRPr="008919E3">
        <w:rPr>
          <w:lang w:val="en-AU"/>
        </w:rPr>
        <w:t xml:space="preserve">As per the study of Jalagat (2016), to the fashion retailers in the UK, strategic decision-making can provide a competitive advantage, and it is essential to sustain the skills of strategic decision-making and continue to expand them gradually. One of the most essential tasks any company can carry out is a strategic management decision. Strategic decisions </w:t>
      </w:r>
      <w:r w:rsidR="007C5094" w:rsidRPr="008919E3">
        <w:rPr>
          <w:lang w:val="en-AU"/>
        </w:rPr>
        <w:t>necessitate</w:t>
      </w:r>
      <w:r w:rsidRPr="008919E3">
        <w:rPr>
          <w:lang w:val="en-AU"/>
        </w:rPr>
        <w:t xml:space="preserve"> a high</w:t>
      </w:r>
      <w:r w:rsidR="007C5094" w:rsidRPr="008919E3">
        <w:rPr>
          <w:lang w:val="en-AU"/>
        </w:rPr>
        <w:t>er extent of accountability</w:t>
      </w:r>
      <w:r w:rsidRPr="008919E3">
        <w:rPr>
          <w:lang w:val="en-AU"/>
        </w:rPr>
        <w:t xml:space="preserve"> and </w:t>
      </w:r>
      <w:r w:rsidR="007C5094" w:rsidRPr="008919E3">
        <w:rPr>
          <w:lang w:val="en-AU"/>
        </w:rPr>
        <w:t>emphasise</w:t>
      </w:r>
      <w:r w:rsidRPr="008919E3">
        <w:rPr>
          <w:lang w:val="en-AU"/>
        </w:rPr>
        <w:t xml:space="preserve"> long-term objectives. They </w:t>
      </w:r>
      <w:r w:rsidR="007C5094" w:rsidRPr="008919E3">
        <w:rPr>
          <w:lang w:val="en-AU"/>
        </w:rPr>
        <w:t>require</w:t>
      </w:r>
      <w:r w:rsidRPr="008919E3">
        <w:rPr>
          <w:lang w:val="en-AU"/>
        </w:rPr>
        <w:t xml:space="preserve"> </w:t>
      </w:r>
      <w:r w:rsidR="007C5094" w:rsidRPr="008919E3">
        <w:rPr>
          <w:lang w:val="en-AU"/>
        </w:rPr>
        <w:t>plenty of</w:t>
      </w:r>
      <w:r w:rsidRPr="008919E3">
        <w:rPr>
          <w:lang w:val="en-AU"/>
        </w:rPr>
        <w:t xml:space="preserve"> knowledge </w:t>
      </w:r>
      <w:r w:rsidR="007C5094" w:rsidRPr="008919E3">
        <w:rPr>
          <w:lang w:val="en-AU"/>
        </w:rPr>
        <w:t xml:space="preserve">regarding several </w:t>
      </w:r>
      <w:r w:rsidRPr="008919E3">
        <w:rPr>
          <w:lang w:val="en-AU"/>
        </w:rPr>
        <w:t xml:space="preserve">things </w:t>
      </w:r>
      <w:r w:rsidR="007C5094" w:rsidRPr="008919E3">
        <w:rPr>
          <w:lang w:val="en-AU"/>
        </w:rPr>
        <w:t xml:space="preserve">incorporating the policies, systems, and </w:t>
      </w:r>
      <w:r w:rsidRPr="008919E3">
        <w:rPr>
          <w:lang w:val="en-AU"/>
        </w:rPr>
        <w:t>processes.</w:t>
      </w:r>
      <w:r w:rsidR="007C5094" w:rsidRPr="008919E3">
        <w:rPr>
          <w:lang w:val="en-AU"/>
        </w:rPr>
        <w:t xml:space="preserve"> Furthermore, Morden (2016) added that management </w:t>
      </w:r>
      <w:r w:rsidRPr="008919E3">
        <w:rPr>
          <w:lang w:val="en-AU"/>
        </w:rPr>
        <w:t xml:space="preserve">decisions </w:t>
      </w:r>
      <w:r w:rsidR="007C5094" w:rsidRPr="008919E3">
        <w:rPr>
          <w:lang w:val="en-AU"/>
        </w:rPr>
        <w:t xml:space="preserve">are </w:t>
      </w:r>
      <w:r w:rsidRPr="008919E3">
        <w:rPr>
          <w:lang w:val="en-AU"/>
        </w:rPr>
        <w:t xml:space="preserve">to be </w:t>
      </w:r>
      <w:r w:rsidR="007C5094" w:rsidRPr="008919E3">
        <w:rPr>
          <w:lang w:val="en-AU"/>
        </w:rPr>
        <w:t>established</w:t>
      </w:r>
      <w:r w:rsidRPr="008919E3">
        <w:rPr>
          <w:lang w:val="en-AU"/>
        </w:rPr>
        <w:t xml:space="preserve"> before they are carried out.</w:t>
      </w:r>
      <w:r w:rsidR="007C5094" w:rsidRPr="008919E3">
        <w:t xml:space="preserve"> The objectives of the fashion retail company help in </w:t>
      </w:r>
      <w:r w:rsidR="007C5094" w:rsidRPr="008919E3">
        <w:rPr>
          <w:lang w:val="en-AU"/>
        </w:rPr>
        <w:t xml:space="preserve">strategic decision-making which is all about taking correct decisions at the appropriate time. This is the procedure of </w:t>
      </w:r>
      <w:proofErr w:type="gramStart"/>
      <w:r w:rsidR="007C5094" w:rsidRPr="008919E3">
        <w:rPr>
          <w:lang w:val="en-AU"/>
        </w:rPr>
        <w:t>making a decision</w:t>
      </w:r>
      <w:proofErr w:type="gramEnd"/>
      <w:r w:rsidR="007C5094" w:rsidRPr="008919E3">
        <w:rPr>
          <w:lang w:val="en-AU"/>
        </w:rPr>
        <w:t xml:space="preserve"> and then executing that decision. </w:t>
      </w:r>
      <w:proofErr w:type="gramStart"/>
      <w:r w:rsidR="007C5094" w:rsidRPr="008919E3">
        <w:rPr>
          <w:lang w:val="en-AU"/>
        </w:rPr>
        <w:t>Making a decision</w:t>
      </w:r>
      <w:proofErr w:type="gramEnd"/>
      <w:r w:rsidR="007C5094" w:rsidRPr="008919E3">
        <w:rPr>
          <w:lang w:val="en-AU"/>
        </w:rPr>
        <w:t xml:space="preserve"> is not about making a decision, and then not implementing it. Acting on it is the process of truly doing the work. </w:t>
      </w:r>
    </w:p>
    <w:p w14:paraId="73134817" w14:textId="15599570" w:rsidR="00D52125" w:rsidRPr="008919E3" w:rsidRDefault="00C01A75" w:rsidP="006B2E50">
      <w:pPr>
        <w:rPr>
          <w:lang w:val="en-AU"/>
        </w:rPr>
      </w:pPr>
      <w:r w:rsidRPr="008919E3">
        <w:rPr>
          <w:lang w:val="en-AU"/>
        </w:rPr>
        <w:lastRenderedPageBreak/>
        <w:t xml:space="preserve">According to the study </w:t>
      </w:r>
      <w:r w:rsidR="007213F5" w:rsidRPr="008919E3">
        <w:rPr>
          <w:rFonts w:cs="Times New Roman"/>
          <w:szCs w:val="24"/>
          <w:lang w:val="en-AU"/>
        </w:rPr>
        <w:t>by Hitt</w:t>
      </w:r>
      <w:r w:rsidR="007213F5" w:rsidRPr="008919E3">
        <w:rPr>
          <w:lang w:val="en-AU"/>
        </w:rPr>
        <w:t xml:space="preserve"> et al. (2016), a relatable theory to strategic management is </w:t>
      </w:r>
      <w:r w:rsidRPr="008919E3">
        <w:rPr>
          <w:lang w:val="en-AU"/>
        </w:rPr>
        <w:t>the resource-based theory proposes that resources that are difficult to imitate, rare, non-substitutable, and valuable best position a company for longstanding success. These strategic resources can provide the basis to grow the capabilities of the company that can cause good and high-quality performance over time.</w:t>
      </w:r>
      <w:r w:rsidR="007213F5" w:rsidRPr="008919E3">
        <w:t xml:space="preserve"> In other words, the </w:t>
      </w:r>
      <w:r w:rsidR="007213F5" w:rsidRPr="008919E3">
        <w:rPr>
          <w:lang w:val="en-AU"/>
        </w:rPr>
        <w:t>resource-based view of the company commences from the idea that the performance of the company is recognised by the resources it has at its disposal. The way these resources are configured and used allows the company to perform and can offer a different competitive advantage.</w:t>
      </w:r>
    </w:p>
    <w:p w14:paraId="16D19ED6" w14:textId="15662595" w:rsidR="001076B0" w:rsidRPr="008919E3" w:rsidRDefault="00C01A75" w:rsidP="006B2E50">
      <w:pPr>
        <w:pStyle w:val="Heading2"/>
        <w:rPr>
          <w:lang w:val="en-AU"/>
        </w:rPr>
      </w:pPr>
      <w:bookmarkStart w:id="10" w:name="_Toc100015555"/>
      <w:r w:rsidRPr="008919E3">
        <w:rPr>
          <w:lang w:val="en-AU"/>
        </w:rPr>
        <w:t xml:space="preserve">2.3 </w:t>
      </w:r>
      <w:r w:rsidR="006C3893" w:rsidRPr="008919E3">
        <w:rPr>
          <w:lang w:val="en-AU"/>
        </w:rPr>
        <w:t>Importance of macro and microenvironment factors to strategic planning</w:t>
      </w:r>
      <w:bookmarkEnd w:id="10"/>
      <w:r w:rsidR="007C5094" w:rsidRPr="008919E3">
        <w:rPr>
          <w:lang w:val="en-AU"/>
        </w:rPr>
        <w:t xml:space="preserve"> </w:t>
      </w:r>
    </w:p>
    <w:p w14:paraId="381AFF90" w14:textId="4125E8A7" w:rsidR="007C5094" w:rsidRPr="008919E3" w:rsidRDefault="00C01A75" w:rsidP="006B2E50">
      <w:pPr>
        <w:rPr>
          <w:rFonts w:cs="Times New Roman"/>
          <w:szCs w:val="24"/>
          <w:lang w:val="en-AU"/>
        </w:rPr>
      </w:pPr>
      <w:r w:rsidRPr="008919E3">
        <w:rPr>
          <w:lang w:val="en-AU"/>
        </w:rPr>
        <w:t>According to the study of Vereshchahina</w:t>
      </w:r>
      <w:r w:rsidR="00A90C73" w:rsidRPr="008919E3">
        <w:rPr>
          <w:lang w:val="en-AU"/>
        </w:rPr>
        <w:t xml:space="preserve"> </w:t>
      </w:r>
      <w:r w:rsidRPr="008919E3">
        <w:rPr>
          <w:lang w:val="en-AU"/>
        </w:rPr>
        <w:t xml:space="preserve">and Pliekhanova </w:t>
      </w:r>
      <w:r w:rsidR="00A90C73" w:rsidRPr="008919E3">
        <w:rPr>
          <w:lang w:val="en-AU"/>
        </w:rPr>
        <w:t>(</w:t>
      </w:r>
      <w:r w:rsidRPr="008919E3">
        <w:rPr>
          <w:lang w:val="en-AU"/>
        </w:rPr>
        <w:t>2020</w:t>
      </w:r>
      <w:r w:rsidR="00A90C73" w:rsidRPr="008919E3">
        <w:rPr>
          <w:lang w:val="en-AU"/>
        </w:rPr>
        <w:t xml:space="preserve">), the microenvironment factors are important to strategic planning as the fashion industry revolves around meeting the wants and needs of the consumers. Therefore, each marketing strategy of the Fast Fashion retailer is oriented to the consumers that emphasise acknowledging the requirements of the consumers and providing the best product that meets consumer service and needs. The workers working for fashion related companies are the essential elements of an industry that significantly contributes to its improvement and effectiveness. </w:t>
      </w:r>
      <w:r w:rsidR="005F5DBA" w:rsidRPr="008919E3">
        <w:rPr>
          <w:rFonts w:cs="Times New Roman"/>
          <w:szCs w:val="24"/>
          <w:lang w:val="en-AU"/>
        </w:rPr>
        <w:t xml:space="preserve">Mose (2016) added that </w:t>
      </w:r>
      <w:r w:rsidR="005F5DBA" w:rsidRPr="008919E3">
        <w:rPr>
          <w:lang w:val="en-AU"/>
        </w:rPr>
        <w:t>t</w:t>
      </w:r>
      <w:r w:rsidR="00A90C73" w:rsidRPr="008919E3">
        <w:rPr>
          <w:lang w:val="en-AU"/>
        </w:rPr>
        <w:t xml:space="preserve">he worker's quality relies on the motivation and training sessions as well as opportunities for promotion given to them. Development and training play an important role in accomplishing a competitive </w:t>
      </w:r>
      <w:proofErr w:type="gramStart"/>
      <w:r w:rsidR="00A90C73" w:rsidRPr="008919E3">
        <w:rPr>
          <w:lang w:val="en-AU"/>
        </w:rPr>
        <w:t>edge;</w:t>
      </w:r>
      <w:proofErr w:type="gramEnd"/>
      <w:r w:rsidR="00A90C73" w:rsidRPr="008919E3">
        <w:rPr>
          <w:lang w:val="en-AU"/>
        </w:rPr>
        <w:t xml:space="preserve"> specifically in fashion marketing.</w:t>
      </w:r>
      <w:r w:rsidR="00A90C73" w:rsidRPr="008919E3">
        <w:t xml:space="preserve"> moreover, the behaviour of the </w:t>
      </w:r>
      <w:r w:rsidR="00A90C73" w:rsidRPr="008919E3">
        <w:rPr>
          <w:lang w:val="en-AU"/>
        </w:rPr>
        <w:t xml:space="preserve">suppliers will directly influence the company. If a supplier delivers poor service to the fashion retailer, this could </w:t>
      </w:r>
      <w:r w:rsidR="005F5DBA" w:rsidRPr="008919E3">
        <w:rPr>
          <w:lang w:val="en-AU"/>
        </w:rPr>
        <w:t xml:space="preserve">impact the quality of the product and will </w:t>
      </w:r>
      <w:r w:rsidR="00A90C73" w:rsidRPr="008919E3">
        <w:rPr>
          <w:lang w:val="en-AU"/>
        </w:rPr>
        <w:t>increase time scales.</w:t>
      </w:r>
    </w:p>
    <w:p w14:paraId="0BE5DB2C" w14:textId="0ABC7264" w:rsidR="001076B0" w:rsidRPr="008919E3" w:rsidRDefault="00C01A75" w:rsidP="006B2E50">
      <w:pPr>
        <w:pStyle w:val="Heading2"/>
        <w:rPr>
          <w:lang w:val="en-AU"/>
        </w:rPr>
      </w:pPr>
      <w:bookmarkStart w:id="11" w:name="_Toc100015556"/>
      <w:r w:rsidRPr="008919E3">
        <w:rPr>
          <w:lang w:val="en-AU"/>
        </w:rPr>
        <w:t xml:space="preserve">2.4 </w:t>
      </w:r>
      <w:r w:rsidR="006C3893" w:rsidRPr="008919E3">
        <w:rPr>
          <w:lang w:val="en-AU"/>
        </w:rPr>
        <w:t>Challenges experienced by the retail company when implementing their objectives into the company's strategic management</w:t>
      </w:r>
      <w:bookmarkEnd w:id="11"/>
      <w:r w:rsidR="005F5DBA" w:rsidRPr="008919E3">
        <w:rPr>
          <w:lang w:val="en-AU"/>
        </w:rPr>
        <w:t xml:space="preserve"> </w:t>
      </w:r>
    </w:p>
    <w:p w14:paraId="2DD46BBF" w14:textId="6A8C5539" w:rsidR="005F5DBA" w:rsidRPr="008919E3" w:rsidRDefault="00C01A75" w:rsidP="006B2E50">
      <w:pPr>
        <w:rPr>
          <w:rFonts w:cs="Times New Roman"/>
          <w:szCs w:val="24"/>
          <w:lang w:val="en-AU"/>
        </w:rPr>
      </w:pPr>
      <w:r w:rsidRPr="008919E3">
        <w:rPr>
          <w:rFonts w:cs="Times New Roman"/>
          <w:szCs w:val="24"/>
          <w:lang w:val="en-AU"/>
        </w:rPr>
        <w:t xml:space="preserve">The study of David et al. (2013) reported that the major challenge experienced by the retail company when implementing their objectives into the company's strategic management is a weak strategy. A new vision is the point of a strategy which is a chance to formulate a roadmap with narrowed focus and broad buy. Another challenge is ineffective training; an innovative strategic initiative will </w:t>
      </w:r>
      <w:r w:rsidR="00A23E67" w:rsidRPr="008919E3">
        <w:rPr>
          <w:rFonts w:cs="Times New Roman"/>
          <w:szCs w:val="24"/>
          <w:lang w:val="en-AU"/>
        </w:rPr>
        <w:t>always help in</w:t>
      </w:r>
      <w:r w:rsidRPr="008919E3">
        <w:rPr>
          <w:rFonts w:cs="Times New Roman"/>
          <w:szCs w:val="24"/>
          <w:lang w:val="en-AU"/>
        </w:rPr>
        <w:t xml:space="preserve"> appropriate training for workers who are anticipated to </w:t>
      </w:r>
      <w:r w:rsidR="00A23E67" w:rsidRPr="008919E3">
        <w:rPr>
          <w:rFonts w:cs="Times New Roman"/>
          <w:szCs w:val="24"/>
          <w:lang w:val="en-AU"/>
        </w:rPr>
        <w:t>implement any objective</w:t>
      </w:r>
      <w:r w:rsidRPr="008919E3">
        <w:rPr>
          <w:rFonts w:cs="Times New Roman"/>
          <w:szCs w:val="24"/>
          <w:lang w:val="en-AU"/>
        </w:rPr>
        <w:t xml:space="preserve">. There are several motives that fashion retailers skimp on learning and proper corporate opportunities for workers and staff. Furthermore, Henry (2021) added that another major </w:t>
      </w:r>
      <w:r w:rsidRPr="008919E3">
        <w:rPr>
          <w:rFonts w:cs="Times New Roman"/>
          <w:szCs w:val="24"/>
          <w:lang w:val="en-AU"/>
        </w:rPr>
        <w:lastRenderedPageBreak/>
        <w:t xml:space="preserve">challenge is </w:t>
      </w:r>
      <w:r w:rsidR="00A23E67" w:rsidRPr="008919E3">
        <w:rPr>
          <w:rFonts w:cs="Times New Roman"/>
          <w:szCs w:val="24"/>
          <w:lang w:val="en-AU"/>
        </w:rPr>
        <w:t>inadequate</w:t>
      </w:r>
      <w:r w:rsidRPr="008919E3">
        <w:rPr>
          <w:rFonts w:cs="Times New Roman"/>
          <w:szCs w:val="24"/>
          <w:lang w:val="en-AU"/>
        </w:rPr>
        <w:t xml:space="preserve"> resources; the most communal direct </w:t>
      </w:r>
      <w:r w:rsidR="00A23E67" w:rsidRPr="008919E3">
        <w:rPr>
          <w:rFonts w:cs="Times New Roman"/>
          <w:szCs w:val="24"/>
          <w:lang w:val="en-AU"/>
        </w:rPr>
        <w:t>expense</w:t>
      </w:r>
      <w:r w:rsidRPr="008919E3">
        <w:rPr>
          <w:rFonts w:cs="Times New Roman"/>
          <w:szCs w:val="24"/>
          <w:lang w:val="en-AU"/>
        </w:rPr>
        <w:t xml:space="preserve"> of implementing a novel strategy </w:t>
      </w:r>
      <w:r w:rsidR="00A23E67" w:rsidRPr="008919E3">
        <w:rPr>
          <w:rFonts w:cs="Times New Roman"/>
          <w:szCs w:val="24"/>
          <w:lang w:val="en-AU"/>
        </w:rPr>
        <w:t>is</w:t>
      </w:r>
      <w:r w:rsidRPr="008919E3">
        <w:rPr>
          <w:rFonts w:cs="Times New Roman"/>
          <w:szCs w:val="24"/>
          <w:lang w:val="en-AU"/>
        </w:rPr>
        <w:t xml:space="preserve"> correlated with the board members or consultants </w:t>
      </w:r>
      <w:r w:rsidR="00A23E67" w:rsidRPr="008919E3">
        <w:rPr>
          <w:rFonts w:cs="Times New Roman"/>
          <w:szCs w:val="24"/>
          <w:lang w:val="en-AU"/>
        </w:rPr>
        <w:t>that are involved in planning, implementing, and giving training</w:t>
      </w:r>
      <w:r w:rsidRPr="008919E3">
        <w:rPr>
          <w:rFonts w:cs="Times New Roman"/>
          <w:szCs w:val="24"/>
          <w:lang w:val="en-AU"/>
        </w:rPr>
        <w:t xml:space="preserve">, along with the </w:t>
      </w:r>
      <w:r w:rsidR="00A23E67" w:rsidRPr="008919E3">
        <w:rPr>
          <w:rFonts w:cs="Times New Roman"/>
          <w:szCs w:val="24"/>
          <w:lang w:val="en-AU"/>
        </w:rPr>
        <w:t>expenditure</w:t>
      </w:r>
      <w:r w:rsidRPr="008919E3">
        <w:rPr>
          <w:rFonts w:cs="Times New Roman"/>
          <w:szCs w:val="24"/>
          <w:lang w:val="en-AU"/>
        </w:rPr>
        <w:t xml:space="preserve"> of any innovative associated technology. This can be unaffordable for a Fast Fashion retailer in the UK.</w:t>
      </w:r>
    </w:p>
    <w:p w14:paraId="5BDE3E96" w14:textId="00983A89" w:rsidR="001F6D63" w:rsidRPr="008919E3" w:rsidRDefault="00C01A75" w:rsidP="006B2E50">
      <w:pPr>
        <w:rPr>
          <w:lang w:val="en-AU"/>
        </w:rPr>
      </w:pPr>
      <w:r w:rsidRPr="008919E3">
        <w:rPr>
          <w:rFonts w:cs="Times New Roman"/>
          <w:szCs w:val="24"/>
          <w:lang w:val="en-AU"/>
        </w:rPr>
        <w:t>According to the study of Hill et al. (2014), another challenge experienced by the retail company when implementing their objectives into the company's strategic management is lack of communication; the interaction is the main element in the implementation of any novel strategy. Lack of communication leads to misunderstanding among the staff members, missed opportunities, unnecessary conflict, and mistrust. In addition, Schmitt (2010)</w:t>
      </w:r>
      <w:r w:rsidRPr="008919E3">
        <w:rPr>
          <w:lang w:val="en-AU"/>
        </w:rPr>
        <w:t xml:space="preserve"> reported that </w:t>
      </w:r>
      <w:r w:rsidRPr="008919E3">
        <w:rPr>
          <w:rFonts w:cs="Times New Roman"/>
          <w:szCs w:val="24"/>
          <w:lang w:val="en-AU"/>
        </w:rPr>
        <w:t xml:space="preserve">another challenge experienced is </w:t>
      </w:r>
      <w:r w:rsidR="00A23E67" w:rsidRPr="008919E3">
        <w:rPr>
          <w:rFonts w:cs="Times New Roman"/>
          <w:szCs w:val="24"/>
          <w:lang w:val="en-AU"/>
        </w:rPr>
        <w:t>inadequate</w:t>
      </w:r>
      <w:r w:rsidRPr="008919E3">
        <w:rPr>
          <w:rFonts w:cs="Times New Roman"/>
          <w:szCs w:val="24"/>
          <w:lang w:val="en-AU"/>
        </w:rPr>
        <w:t xml:space="preserve"> follow-through; the implementation of any </w:t>
      </w:r>
      <w:r w:rsidR="0099079D" w:rsidRPr="008919E3">
        <w:rPr>
          <w:rFonts w:cs="Times New Roman"/>
          <w:szCs w:val="24"/>
          <w:lang w:val="en-AU"/>
        </w:rPr>
        <w:t>novel</w:t>
      </w:r>
      <w:r w:rsidRPr="008919E3">
        <w:rPr>
          <w:rFonts w:cs="Times New Roman"/>
          <w:szCs w:val="24"/>
          <w:lang w:val="en-AU"/>
        </w:rPr>
        <w:t xml:space="preserve"> strategy is never over. This challenge is faced because of the training that is not incorporated as part of this continuous process review. </w:t>
      </w:r>
    </w:p>
    <w:p w14:paraId="0D395C4E" w14:textId="7A7D0EB6" w:rsidR="001076B0" w:rsidRPr="008919E3" w:rsidRDefault="00C01A75" w:rsidP="006B2E50">
      <w:pPr>
        <w:pStyle w:val="Heading2"/>
        <w:rPr>
          <w:lang w:val="en-AU"/>
        </w:rPr>
      </w:pPr>
      <w:bookmarkStart w:id="12" w:name="_Toc100015557"/>
      <w:r w:rsidRPr="008919E3">
        <w:rPr>
          <w:lang w:val="en-AU"/>
        </w:rPr>
        <w:t xml:space="preserve">2.5 </w:t>
      </w:r>
      <w:r w:rsidR="006C3893" w:rsidRPr="008919E3">
        <w:rPr>
          <w:lang w:val="en-AU"/>
        </w:rPr>
        <w:t>Possible future considerations that fashion companies can have to link objectives with strategic management practice</w:t>
      </w:r>
      <w:bookmarkEnd w:id="12"/>
    </w:p>
    <w:p w14:paraId="69A139BD" w14:textId="1AD4E1E6" w:rsidR="00962D8B" w:rsidRPr="008919E3" w:rsidRDefault="00C01A75" w:rsidP="006B2E50">
      <w:pPr>
        <w:rPr>
          <w:rFonts w:cs="Times New Roman"/>
          <w:szCs w:val="24"/>
          <w:lang w:val="en-AU"/>
        </w:rPr>
      </w:pPr>
      <w:r w:rsidRPr="008919E3">
        <w:rPr>
          <w:rFonts w:cs="Times New Roman"/>
          <w:szCs w:val="24"/>
          <w:lang w:val="en-AU"/>
        </w:rPr>
        <w:t xml:space="preserve">As per the study of </w:t>
      </w:r>
      <w:r w:rsidR="001F6D63" w:rsidRPr="008919E3">
        <w:rPr>
          <w:rFonts w:cs="Times New Roman"/>
          <w:szCs w:val="24"/>
          <w:lang w:val="en-AU"/>
        </w:rPr>
        <w:t>Walls et al.</w:t>
      </w:r>
      <w:r w:rsidRPr="008919E3">
        <w:rPr>
          <w:rFonts w:cs="Times New Roman"/>
          <w:szCs w:val="24"/>
          <w:lang w:val="en-AU"/>
        </w:rPr>
        <w:t xml:space="preserve"> (</w:t>
      </w:r>
      <w:r w:rsidR="001F6D63" w:rsidRPr="008919E3">
        <w:rPr>
          <w:rFonts w:cs="Times New Roman"/>
          <w:szCs w:val="24"/>
          <w:lang w:val="en-AU"/>
        </w:rPr>
        <w:t>2012</w:t>
      </w:r>
      <w:r w:rsidRPr="008919E3">
        <w:rPr>
          <w:rFonts w:cs="Times New Roman"/>
          <w:szCs w:val="24"/>
          <w:lang w:val="en-AU"/>
        </w:rPr>
        <w:t xml:space="preserve">), </w:t>
      </w:r>
      <w:r w:rsidR="00525C76" w:rsidRPr="008919E3">
        <w:rPr>
          <w:rFonts w:cs="Times New Roman"/>
          <w:szCs w:val="24"/>
          <w:lang w:val="en-AU"/>
        </w:rPr>
        <w:t>the fashion companies can consider some recommendations for the future linked with the objectives with strategic management processes. The challenge of w</w:t>
      </w:r>
      <w:r w:rsidR="001F6D63" w:rsidRPr="008919E3">
        <w:rPr>
          <w:rFonts w:cs="Times New Roman"/>
          <w:szCs w:val="24"/>
          <w:lang w:val="en-AU"/>
        </w:rPr>
        <w:t xml:space="preserve">eak strategy </w:t>
      </w:r>
      <w:r w:rsidR="00525C76" w:rsidRPr="008919E3">
        <w:rPr>
          <w:rFonts w:cs="Times New Roman"/>
          <w:szCs w:val="24"/>
          <w:lang w:val="en-AU"/>
        </w:rPr>
        <w:t>can be improved; t</w:t>
      </w:r>
      <w:r w:rsidR="001F6D63" w:rsidRPr="008919E3">
        <w:rPr>
          <w:rFonts w:cs="Times New Roman"/>
          <w:szCs w:val="24"/>
          <w:lang w:val="en-AU"/>
        </w:rPr>
        <w:t xml:space="preserve">here </w:t>
      </w:r>
      <w:r w:rsidR="00525C76" w:rsidRPr="008919E3">
        <w:rPr>
          <w:rFonts w:cs="Times New Roman"/>
          <w:szCs w:val="24"/>
          <w:lang w:val="en-AU"/>
        </w:rPr>
        <w:t>must</w:t>
      </w:r>
      <w:r w:rsidR="001F6D63" w:rsidRPr="008919E3">
        <w:rPr>
          <w:rFonts w:cs="Times New Roman"/>
          <w:szCs w:val="24"/>
          <w:lang w:val="en-AU"/>
        </w:rPr>
        <w:t xml:space="preserve"> be </w:t>
      </w:r>
      <w:r w:rsidR="00525C76" w:rsidRPr="008919E3">
        <w:rPr>
          <w:rFonts w:cs="Times New Roman"/>
          <w:szCs w:val="24"/>
          <w:lang w:val="en-AU"/>
        </w:rPr>
        <w:t xml:space="preserve">precise roles, clear timelines, and </w:t>
      </w:r>
      <w:r w:rsidR="001F6D63" w:rsidRPr="008919E3">
        <w:rPr>
          <w:rFonts w:cs="Times New Roman"/>
          <w:szCs w:val="24"/>
          <w:lang w:val="en-AU"/>
        </w:rPr>
        <w:t>distinct milestone</w:t>
      </w:r>
      <w:r w:rsidR="00525C76" w:rsidRPr="008919E3">
        <w:rPr>
          <w:rFonts w:cs="Times New Roman"/>
          <w:szCs w:val="24"/>
          <w:lang w:val="en-AU"/>
        </w:rPr>
        <w:t xml:space="preserve">s for the workers. </w:t>
      </w:r>
      <w:r w:rsidR="001F6D63" w:rsidRPr="008919E3">
        <w:rPr>
          <w:rFonts w:cs="Times New Roman"/>
          <w:szCs w:val="24"/>
          <w:lang w:val="en-AU"/>
        </w:rPr>
        <w:t xml:space="preserve">If taking on a </w:t>
      </w:r>
      <w:r w:rsidR="0099079D" w:rsidRPr="008919E3">
        <w:rPr>
          <w:rFonts w:cs="Times New Roman"/>
          <w:szCs w:val="24"/>
          <w:lang w:val="en-AU"/>
        </w:rPr>
        <w:t>business</w:t>
      </w:r>
      <w:r w:rsidR="00525C76" w:rsidRPr="008919E3">
        <w:rPr>
          <w:rFonts w:cs="Times New Roman"/>
          <w:szCs w:val="24"/>
          <w:lang w:val="en-AU"/>
        </w:rPr>
        <w:t xml:space="preserve">-wide </w:t>
      </w:r>
      <w:r w:rsidR="001F6D63" w:rsidRPr="008919E3">
        <w:rPr>
          <w:rFonts w:cs="Times New Roman"/>
          <w:szCs w:val="24"/>
          <w:lang w:val="en-AU"/>
        </w:rPr>
        <w:t>large</w:t>
      </w:r>
      <w:r w:rsidR="00525C76" w:rsidRPr="008919E3">
        <w:rPr>
          <w:rFonts w:cs="Times New Roman"/>
          <w:szCs w:val="24"/>
          <w:lang w:val="en-AU"/>
        </w:rPr>
        <w:t xml:space="preserve"> </w:t>
      </w:r>
      <w:r w:rsidR="0099079D" w:rsidRPr="008919E3">
        <w:rPr>
          <w:rFonts w:cs="Times New Roman"/>
          <w:szCs w:val="24"/>
          <w:lang w:val="en-AU"/>
        </w:rPr>
        <w:t>step</w:t>
      </w:r>
      <w:r w:rsidR="001F6D63" w:rsidRPr="008919E3">
        <w:rPr>
          <w:rFonts w:cs="Times New Roman"/>
          <w:szCs w:val="24"/>
          <w:lang w:val="en-AU"/>
        </w:rPr>
        <w:t xml:space="preserve">, it is </w:t>
      </w:r>
      <w:r w:rsidR="0099079D" w:rsidRPr="008919E3">
        <w:rPr>
          <w:rFonts w:cs="Times New Roman"/>
          <w:szCs w:val="24"/>
          <w:lang w:val="en-AU"/>
        </w:rPr>
        <w:t>preferred</w:t>
      </w:r>
      <w:r w:rsidR="001F6D63" w:rsidRPr="008919E3">
        <w:rPr>
          <w:rFonts w:cs="Times New Roman"/>
          <w:szCs w:val="24"/>
          <w:lang w:val="en-AU"/>
        </w:rPr>
        <w:t xml:space="preserve"> to </w:t>
      </w:r>
      <w:r w:rsidR="00525C76" w:rsidRPr="008919E3">
        <w:rPr>
          <w:rFonts w:cs="Times New Roman"/>
          <w:szCs w:val="24"/>
          <w:lang w:val="en-AU"/>
        </w:rPr>
        <w:t>begin a</w:t>
      </w:r>
      <w:r w:rsidR="001F6D63" w:rsidRPr="008919E3">
        <w:rPr>
          <w:rFonts w:cs="Times New Roman"/>
          <w:szCs w:val="24"/>
          <w:lang w:val="en-AU"/>
        </w:rPr>
        <w:t xml:space="preserve"> </w:t>
      </w:r>
      <w:r w:rsidR="00525C76" w:rsidRPr="008919E3">
        <w:rPr>
          <w:rFonts w:cs="Times New Roman"/>
          <w:szCs w:val="24"/>
          <w:lang w:val="en-AU"/>
        </w:rPr>
        <w:t>business</w:t>
      </w:r>
      <w:r w:rsidR="0099079D" w:rsidRPr="008919E3">
        <w:rPr>
          <w:rFonts w:cs="Times New Roman"/>
          <w:szCs w:val="24"/>
          <w:lang w:val="en-AU"/>
        </w:rPr>
        <w:t xml:space="preserve"> on small scale</w:t>
      </w:r>
      <w:r w:rsidR="00525C76" w:rsidRPr="008919E3">
        <w:rPr>
          <w:rFonts w:cs="Times New Roman"/>
          <w:szCs w:val="24"/>
          <w:lang w:val="en-AU"/>
        </w:rPr>
        <w:t xml:space="preserve"> </w:t>
      </w:r>
      <w:r w:rsidR="001F6D63" w:rsidRPr="008919E3">
        <w:rPr>
          <w:rFonts w:cs="Times New Roman"/>
          <w:szCs w:val="24"/>
          <w:lang w:val="en-AU"/>
        </w:rPr>
        <w:t xml:space="preserve">to </w:t>
      </w:r>
      <w:r w:rsidR="00525C76" w:rsidRPr="008919E3">
        <w:rPr>
          <w:rFonts w:cs="Times New Roman"/>
          <w:szCs w:val="24"/>
          <w:lang w:val="en-AU"/>
        </w:rPr>
        <w:t>assure that the</w:t>
      </w:r>
      <w:r w:rsidR="001F6D63" w:rsidRPr="008919E3">
        <w:rPr>
          <w:rFonts w:cs="Times New Roman"/>
          <w:szCs w:val="24"/>
          <w:lang w:val="en-AU"/>
        </w:rPr>
        <w:t xml:space="preserve"> </w:t>
      </w:r>
      <w:r w:rsidR="0099079D" w:rsidRPr="008919E3">
        <w:rPr>
          <w:rFonts w:cs="Times New Roman"/>
          <w:szCs w:val="24"/>
          <w:lang w:val="en-AU"/>
        </w:rPr>
        <w:t>objectives</w:t>
      </w:r>
      <w:r w:rsidR="001F6D63" w:rsidRPr="008919E3">
        <w:rPr>
          <w:rFonts w:cs="Times New Roman"/>
          <w:szCs w:val="24"/>
          <w:lang w:val="en-AU"/>
        </w:rPr>
        <w:t xml:space="preserve"> are </w:t>
      </w:r>
      <w:r w:rsidR="00525C76" w:rsidRPr="008919E3">
        <w:rPr>
          <w:rFonts w:cs="Times New Roman"/>
          <w:szCs w:val="24"/>
          <w:lang w:val="en-AU"/>
        </w:rPr>
        <w:t xml:space="preserve">achievable </w:t>
      </w:r>
      <w:r w:rsidR="0099079D" w:rsidRPr="008919E3">
        <w:rPr>
          <w:rFonts w:cs="Times New Roman"/>
          <w:szCs w:val="24"/>
          <w:lang w:val="en-AU"/>
        </w:rPr>
        <w:t>as well as</w:t>
      </w:r>
      <w:r w:rsidR="00525C76" w:rsidRPr="008919E3">
        <w:rPr>
          <w:rFonts w:cs="Times New Roman"/>
          <w:szCs w:val="24"/>
          <w:lang w:val="en-AU"/>
        </w:rPr>
        <w:t xml:space="preserve"> </w:t>
      </w:r>
      <w:r w:rsidR="001F6D63" w:rsidRPr="008919E3">
        <w:rPr>
          <w:rFonts w:cs="Times New Roman"/>
          <w:szCs w:val="24"/>
          <w:lang w:val="en-AU"/>
        </w:rPr>
        <w:t xml:space="preserve">manageable. From there, </w:t>
      </w:r>
      <w:r w:rsidR="00525C76" w:rsidRPr="008919E3">
        <w:rPr>
          <w:rFonts w:cs="Times New Roman"/>
          <w:szCs w:val="24"/>
          <w:lang w:val="en-AU"/>
        </w:rPr>
        <w:t xml:space="preserve">objectives and </w:t>
      </w:r>
      <w:r w:rsidR="001F6D63" w:rsidRPr="008919E3">
        <w:rPr>
          <w:rFonts w:cs="Times New Roman"/>
          <w:szCs w:val="24"/>
          <w:lang w:val="en-AU"/>
        </w:rPr>
        <w:t xml:space="preserve">resources can be </w:t>
      </w:r>
      <w:r w:rsidR="00525C76" w:rsidRPr="008919E3">
        <w:rPr>
          <w:rFonts w:cs="Times New Roman"/>
          <w:szCs w:val="24"/>
          <w:lang w:val="en-AU"/>
        </w:rPr>
        <w:t>extended</w:t>
      </w:r>
      <w:r w:rsidR="001F6D63" w:rsidRPr="008919E3">
        <w:rPr>
          <w:rFonts w:cs="Times New Roman"/>
          <w:szCs w:val="24"/>
          <w:lang w:val="en-AU"/>
        </w:rPr>
        <w:t xml:space="preserve"> </w:t>
      </w:r>
      <w:r w:rsidR="0099079D" w:rsidRPr="008919E3">
        <w:rPr>
          <w:rFonts w:cs="Times New Roman"/>
          <w:szCs w:val="24"/>
          <w:lang w:val="en-AU"/>
        </w:rPr>
        <w:t>till</w:t>
      </w:r>
      <w:r w:rsidR="001F6D63" w:rsidRPr="008919E3">
        <w:rPr>
          <w:rFonts w:cs="Times New Roman"/>
          <w:szCs w:val="24"/>
          <w:lang w:val="en-AU"/>
        </w:rPr>
        <w:t xml:space="preserve"> the </w:t>
      </w:r>
      <w:r w:rsidR="00525C76" w:rsidRPr="008919E3">
        <w:rPr>
          <w:rFonts w:cs="Times New Roman"/>
          <w:szCs w:val="24"/>
          <w:lang w:val="en-AU"/>
        </w:rPr>
        <w:t>final</w:t>
      </w:r>
      <w:r w:rsidR="001F6D63" w:rsidRPr="008919E3">
        <w:rPr>
          <w:rFonts w:cs="Times New Roman"/>
          <w:szCs w:val="24"/>
          <w:lang w:val="en-AU"/>
        </w:rPr>
        <w:t xml:space="preserve"> </w:t>
      </w:r>
      <w:r w:rsidR="0099079D" w:rsidRPr="008919E3">
        <w:rPr>
          <w:rFonts w:cs="Times New Roman"/>
          <w:szCs w:val="24"/>
          <w:lang w:val="en-AU"/>
        </w:rPr>
        <w:t>mission</w:t>
      </w:r>
      <w:r w:rsidR="001F6D63" w:rsidRPr="008919E3">
        <w:rPr>
          <w:rFonts w:cs="Times New Roman"/>
          <w:szCs w:val="24"/>
          <w:lang w:val="en-AU"/>
        </w:rPr>
        <w:t xml:space="preserve"> is </w:t>
      </w:r>
      <w:r w:rsidR="00525C76" w:rsidRPr="008919E3">
        <w:rPr>
          <w:rFonts w:cs="Times New Roman"/>
          <w:szCs w:val="24"/>
          <w:lang w:val="en-AU"/>
        </w:rPr>
        <w:t>accomplished</w:t>
      </w:r>
      <w:r w:rsidR="001F6D63" w:rsidRPr="008919E3">
        <w:rPr>
          <w:rFonts w:cs="Times New Roman"/>
          <w:szCs w:val="24"/>
          <w:lang w:val="en-AU"/>
        </w:rPr>
        <w:t xml:space="preserve"> in the </w:t>
      </w:r>
      <w:r w:rsidR="00525C76" w:rsidRPr="008919E3">
        <w:rPr>
          <w:rFonts w:cs="Times New Roman"/>
          <w:szCs w:val="24"/>
          <w:lang w:val="en-AU"/>
        </w:rPr>
        <w:t>fixed and anticipated</w:t>
      </w:r>
      <w:r w:rsidR="001F6D63" w:rsidRPr="008919E3">
        <w:rPr>
          <w:rFonts w:cs="Times New Roman"/>
          <w:szCs w:val="24"/>
          <w:lang w:val="en-AU"/>
        </w:rPr>
        <w:t xml:space="preserve"> </w:t>
      </w:r>
      <w:r w:rsidR="0099079D" w:rsidRPr="008919E3">
        <w:rPr>
          <w:rFonts w:cs="Times New Roman"/>
          <w:szCs w:val="24"/>
          <w:lang w:val="en-AU"/>
        </w:rPr>
        <w:t>schedules</w:t>
      </w:r>
      <w:r w:rsidR="001F6D63" w:rsidRPr="008919E3">
        <w:rPr>
          <w:rFonts w:cs="Times New Roman"/>
          <w:szCs w:val="24"/>
          <w:lang w:val="en-AU"/>
        </w:rPr>
        <w:t xml:space="preserve">. </w:t>
      </w:r>
      <w:r w:rsidR="0099079D" w:rsidRPr="008919E3">
        <w:rPr>
          <w:rFonts w:cs="Times New Roman"/>
          <w:szCs w:val="24"/>
          <w:lang w:val="en-AU"/>
        </w:rPr>
        <w:t>Ambiguous</w:t>
      </w:r>
      <w:r w:rsidR="001F6D63" w:rsidRPr="008919E3">
        <w:rPr>
          <w:rFonts w:cs="Times New Roman"/>
          <w:szCs w:val="24"/>
          <w:lang w:val="en-AU"/>
        </w:rPr>
        <w:t xml:space="preserve"> responsibilities</w:t>
      </w:r>
      <w:r w:rsidR="00525C76" w:rsidRPr="008919E3">
        <w:rPr>
          <w:rFonts w:cs="Times New Roman"/>
          <w:szCs w:val="24"/>
          <w:lang w:val="en-AU"/>
        </w:rPr>
        <w:t xml:space="preserve"> must not be assigned</w:t>
      </w:r>
      <w:r w:rsidR="001F6D63" w:rsidRPr="008919E3">
        <w:rPr>
          <w:rFonts w:cs="Times New Roman"/>
          <w:szCs w:val="24"/>
          <w:lang w:val="en-AU"/>
        </w:rPr>
        <w:t xml:space="preserve">, get </w:t>
      </w:r>
      <w:r w:rsidR="00525C76" w:rsidRPr="008919E3">
        <w:rPr>
          <w:rFonts w:cs="Times New Roman"/>
          <w:szCs w:val="24"/>
          <w:lang w:val="en-AU"/>
        </w:rPr>
        <w:t>captivated</w:t>
      </w:r>
      <w:r w:rsidR="001F6D63" w:rsidRPr="008919E3">
        <w:rPr>
          <w:rFonts w:cs="Times New Roman"/>
          <w:szCs w:val="24"/>
          <w:lang w:val="en-AU"/>
        </w:rPr>
        <w:t xml:space="preserve"> in </w:t>
      </w:r>
      <w:r w:rsidR="00525C76" w:rsidRPr="008919E3">
        <w:rPr>
          <w:rFonts w:cs="Times New Roman"/>
          <w:szCs w:val="24"/>
          <w:lang w:val="en-AU"/>
        </w:rPr>
        <w:t>catchphrases</w:t>
      </w:r>
      <w:r w:rsidR="001F6D63" w:rsidRPr="008919E3">
        <w:rPr>
          <w:rFonts w:cs="Times New Roman"/>
          <w:szCs w:val="24"/>
          <w:lang w:val="en-AU"/>
        </w:rPr>
        <w:t xml:space="preserve">, or </w:t>
      </w:r>
      <w:r w:rsidR="00525C76" w:rsidRPr="008919E3">
        <w:rPr>
          <w:rFonts w:cs="Times New Roman"/>
          <w:szCs w:val="24"/>
          <w:lang w:val="en-AU"/>
        </w:rPr>
        <w:t>overpower</w:t>
      </w:r>
      <w:r w:rsidR="001F6D63" w:rsidRPr="008919E3">
        <w:rPr>
          <w:rFonts w:cs="Times New Roman"/>
          <w:szCs w:val="24"/>
          <w:lang w:val="en-AU"/>
        </w:rPr>
        <w:t xml:space="preserve"> departments with too much too fast.</w:t>
      </w:r>
      <w:r w:rsidR="00525C76" w:rsidRPr="008919E3">
        <w:rPr>
          <w:rFonts w:cs="Times New Roman"/>
          <w:szCs w:val="24"/>
          <w:lang w:val="en-AU"/>
        </w:rPr>
        <w:t xml:space="preserve"> Moreover, Poister (2010) added that the challenge of </w:t>
      </w:r>
      <w:r w:rsidR="001F6D63" w:rsidRPr="008919E3">
        <w:rPr>
          <w:rFonts w:cs="Times New Roman"/>
          <w:szCs w:val="24"/>
          <w:lang w:val="en-AU"/>
        </w:rPr>
        <w:t>ineffective training</w:t>
      </w:r>
      <w:r w:rsidR="00525C76" w:rsidRPr="008919E3">
        <w:rPr>
          <w:rFonts w:cs="Times New Roman"/>
          <w:szCs w:val="24"/>
          <w:lang w:val="en-AU"/>
        </w:rPr>
        <w:t xml:space="preserve"> can be overcome by implementing multimode </w:t>
      </w:r>
      <w:r w:rsidR="001F6D63" w:rsidRPr="008919E3">
        <w:rPr>
          <w:rFonts w:cs="Times New Roman"/>
          <w:szCs w:val="24"/>
          <w:lang w:val="en-AU"/>
        </w:rPr>
        <w:t xml:space="preserve">modern options for </w:t>
      </w:r>
      <w:r w:rsidR="00525C76" w:rsidRPr="008919E3">
        <w:rPr>
          <w:rFonts w:cs="Times New Roman"/>
          <w:szCs w:val="24"/>
          <w:lang w:val="en-AU"/>
        </w:rPr>
        <w:t>inconspicuous</w:t>
      </w:r>
      <w:r w:rsidR="001F6D63" w:rsidRPr="008919E3">
        <w:rPr>
          <w:rFonts w:cs="Times New Roman"/>
          <w:szCs w:val="24"/>
          <w:lang w:val="en-AU"/>
        </w:rPr>
        <w:t xml:space="preserve">, yet </w:t>
      </w:r>
      <w:r w:rsidR="00525C76" w:rsidRPr="008919E3">
        <w:rPr>
          <w:rFonts w:cs="Times New Roman"/>
          <w:szCs w:val="24"/>
          <w:lang w:val="en-AU"/>
        </w:rPr>
        <w:t>substantially</w:t>
      </w:r>
      <w:r w:rsidR="001F6D63" w:rsidRPr="008919E3">
        <w:rPr>
          <w:rFonts w:cs="Times New Roman"/>
          <w:szCs w:val="24"/>
          <w:lang w:val="en-AU"/>
        </w:rPr>
        <w:t xml:space="preserve"> effective training that fits into</w:t>
      </w:r>
      <w:r w:rsidR="00525C76" w:rsidRPr="008919E3">
        <w:rPr>
          <w:rFonts w:cs="Times New Roman"/>
          <w:szCs w:val="24"/>
          <w:lang w:val="en-AU"/>
        </w:rPr>
        <w:t xml:space="preserve"> the busy schedules of the</w:t>
      </w:r>
      <w:r w:rsidR="001F6D63" w:rsidRPr="008919E3">
        <w:rPr>
          <w:rFonts w:cs="Times New Roman"/>
          <w:szCs w:val="24"/>
          <w:lang w:val="en-AU"/>
        </w:rPr>
        <w:t xml:space="preserve"> employees. </w:t>
      </w:r>
    </w:p>
    <w:p w14:paraId="53D40500" w14:textId="0C100017" w:rsidR="00C45918" w:rsidRPr="008919E3" w:rsidRDefault="00C01A75" w:rsidP="006B2E50">
      <w:pPr>
        <w:rPr>
          <w:rFonts w:cs="Times New Roman"/>
          <w:szCs w:val="24"/>
          <w:lang w:val="en-AU"/>
        </w:rPr>
      </w:pPr>
      <w:r w:rsidRPr="008919E3">
        <w:rPr>
          <w:rFonts w:cs="Times New Roman"/>
          <w:szCs w:val="24"/>
          <w:lang w:val="en-AU"/>
        </w:rPr>
        <w:t>Cinquini and Tenucci (2010) reported that if</w:t>
      </w:r>
      <w:r w:rsidR="00525C76" w:rsidRPr="008919E3">
        <w:rPr>
          <w:rFonts w:cs="Times New Roman"/>
          <w:szCs w:val="24"/>
          <w:lang w:val="en-AU"/>
        </w:rPr>
        <w:t xml:space="preserve"> the right training option is found, it can help in saving money by avoiding</w:t>
      </w:r>
      <w:r w:rsidR="001F6D63" w:rsidRPr="008919E3">
        <w:rPr>
          <w:rFonts w:cs="Times New Roman"/>
          <w:szCs w:val="24"/>
          <w:lang w:val="en-AU"/>
        </w:rPr>
        <w:t xml:space="preserve"> too much downtime, </w:t>
      </w:r>
      <w:r w:rsidR="00525C76" w:rsidRPr="008919E3">
        <w:rPr>
          <w:rFonts w:cs="Times New Roman"/>
          <w:szCs w:val="24"/>
          <w:lang w:val="en-AU"/>
        </w:rPr>
        <w:t xml:space="preserve">teaching new </w:t>
      </w:r>
      <w:proofErr w:type="gramStart"/>
      <w:r w:rsidR="00525C76" w:rsidRPr="008919E3">
        <w:rPr>
          <w:rFonts w:cs="Times New Roman"/>
          <w:szCs w:val="24"/>
          <w:lang w:val="en-AU"/>
        </w:rPr>
        <w:t>skills</w:t>
      </w:r>
      <w:proofErr w:type="gramEnd"/>
      <w:r w:rsidR="00525C76" w:rsidRPr="008919E3">
        <w:rPr>
          <w:rFonts w:cs="Times New Roman"/>
          <w:szCs w:val="24"/>
          <w:lang w:val="en-AU"/>
        </w:rPr>
        <w:t xml:space="preserve"> or </w:t>
      </w:r>
      <w:r w:rsidR="001F6D63" w:rsidRPr="008919E3">
        <w:rPr>
          <w:rFonts w:cs="Times New Roman"/>
          <w:szCs w:val="24"/>
          <w:lang w:val="en-AU"/>
        </w:rPr>
        <w:t xml:space="preserve">strengthening </w:t>
      </w:r>
      <w:r w:rsidR="00525C76" w:rsidRPr="008919E3">
        <w:rPr>
          <w:rFonts w:cs="Times New Roman"/>
          <w:szCs w:val="24"/>
          <w:lang w:val="en-AU"/>
        </w:rPr>
        <w:t xml:space="preserve">current </w:t>
      </w:r>
      <w:r w:rsidR="001F6D63" w:rsidRPr="008919E3">
        <w:rPr>
          <w:rFonts w:cs="Times New Roman"/>
          <w:szCs w:val="24"/>
          <w:lang w:val="en-AU"/>
        </w:rPr>
        <w:t xml:space="preserve">skills, and </w:t>
      </w:r>
      <w:r w:rsidR="00525C76" w:rsidRPr="008919E3">
        <w:rPr>
          <w:rFonts w:cs="Times New Roman"/>
          <w:szCs w:val="24"/>
          <w:lang w:val="en-AU"/>
        </w:rPr>
        <w:t>offer</w:t>
      </w:r>
      <w:r w:rsidR="001F6D63" w:rsidRPr="008919E3">
        <w:rPr>
          <w:rFonts w:cs="Times New Roman"/>
          <w:szCs w:val="24"/>
          <w:lang w:val="en-AU"/>
        </w:rPr>
        <w:t xml:space="preserve">ing to follow up to </w:t>
      </w:r>
      <w:r w:rsidR="00525C76" w:rsidRPr="008919E3">
        <w:rPr>
          <w:rFonts w:cs="Times New Roman"/>
          <w:szCs w:val="24"/>
          <w:lang w:val="en-AU"/>
        </w:rPr>
        <w:t>assure that</w:t>
      </w:r>
      <w:r w:rsidR="001F6D63" w:rsidRPr="008919E3">
        <w:rPr>
          <w:rFonts w:cs="Times New Roman"/>
          <w:szCs w:val="24"/>
          <w:lang w:val="en-AU"/>
        </w:rPr>
        <w:t xml:space="preserve"> </w:t>
      </w:r>
      <w:r w:rsidR="00525C76" w:rsidRPr="008919E3">
        <w:rPr>
          <w:rFonts w:cs="Times New Roman"/>
          <w:szCs w:val="24"/>
          <w:lang w:val="en-AU"/>
        </w:rPr>
        <w:t>workers are</w:t>
      </w:r>
      <w:r w:rsidR="001F6D63" w:rsidRPr="008919E3">
        <w:rPr>
          <w:rFonts w:cs="Times New Roman"/>
          <w:szCs w:val="24"/>
          <w:lang w:val="en-AU"/>
        </w:rPr>
        <w:t xml:space="preserve"> execut</w:t>
      </w:r>
      <w:r w:rsidR="00525C76" w:rsidRPr="008919E3">
        <w:rPr>
          <w:rFonts w:cs="Times New Roman"/>
          <w:szCs w:val="24"/>
          <w:lang w:val="en-AU"/>
        </w:rPr>
        <w:t>ing</w:t>
      </w:r>
      <w:r w:rsidR="001F6D63" w:rsidRPr="008919E3">
        <w:rPr>
          <w:rFonts w:cs="Times New Roman"/>
          <w:szCs w:val="24"/>
          <w:lang w:val="en-AU"/>
        </w:rPr>
        <w:t xml:space="preserve"> those lessons in their </w:t>
      </w:r>
      <w:r w:rsidR="00525C76" w:rsidRPr="008919E3">
        <w:rPr>
          <w:rFonts w:cs="Times New Roman"/>
          <w:szCs w:val="24"/>
          <w:lang w:val="en-AU"/>
        </w:rPr>
        <w:t>routine</w:t>
      </w:r>
      <w:r w:rsidR="001F6D63" w:rsidRPr="008919E3">
        <w:rPr>
          <w:rFonts w:cs="Times New Roman"/>
          <w:szCs w:val="24"/>
          <w:lang w:val="en-AU"/>
        </w:rPr>
        <w:t xml:space="preserve"> workflows.</w:t>
      </w:r>
      <w:r w:rsidR="00525C76" w:rsidRPr="008919E3">
        <w:rPr>
          <w:rFonts w:cs="Times New Roman"/>
          <w:szCs w:val="24"/>
          <w:lang w:val="en-AU"/>
        </w:rPr>
        <w:t xml:space="preserve"> Moreover, an </w:t>
      </w:r>
      <w:r w:rsidRPr="008919E3">
        <w:rPr>
          <w:rFonts w:cs="Times New Roman"/>
          <w:szCs w:val="24"/>
          <w:lang w:val="en-AU"/>
        </w:rPr>
        <w:t xml:space="preserve">effective </w:t>
      </w:r>
      <w:r w:rsidR="00525C76" w:rsidRPr="008919E3">
        <w:rPr>
          <w:rFonts w:cs="Times New Roman"/>
          <w:szCs w:val="24"/>
          <w:lang w:val="en-AU"/>
        </w:rPr>
        <w:t xml:space="preserve">plan for </w:t>
      </w:r>
      <w:r w:rsidRPr="008919E3">
        <w:rPr>
          <w:rFonts w:cs="Times New Roman"/>
          <w:szCs w:val="24"/>
          <w:lang w:val="en-AU"/>
        </w:rPr>
        <w:t xml:space="preserve">communication </w:t>
      </w:r>
      <w:r w:rsidR="00525C76" w:rsidRPr="008919E3">
        <w:rPr>
          <w:rFonts w:cs="Times New Roman"/>
          <w:szCs w:val="24"/>
          <w:lang w:val="en-AU"/>
        </w:rPr>
        <w:t>should</w:t>
      </w:r>
      <w:r w:rsidRPr="008919E3">
        <w:rPr>
          <w:rFonts w:cs="Times New Roman"/>
          <w:szCs w:val="24"/>
          <w:lang w:val="en-AU"/>
        </w:rPr>
        <w:t xml:space="preserve"> be </w:t>
      </w:r>
      <w:r w:rsidR="00525C76" w:rsidRPr="008919E3">
        <w:rPr>
          <w:rFonts w:cs="Times New Roman"/>
          <w:szCs w:val="24"/>
          <w:lang w:val="en-AU"/>
        </w:rPr>
        <w:t>established</w:t>
      </w:r>
      <w:r w:rsidRPr="008919E3">
        <w:rPr>
          <w:rFonts w:cs="Times New Roman"/>
          <w:szCs w:val="24"/>
          <w:lang w:val="en-AU"/>
        </w:rPr>
        <w:t xml:space="preserve"> from the top down.</w:t>
      </w:r>
      <w:r w:rsidR="00525C76" w:rsidRPr="008919E3">
        <w:rPr>
          <w:rFonts w:cs="Times New Roman"/>
          <w:szCs w:val="24"/>
          <w:lang w:val="en-AU"/>
        </w:rPr>
        <w:t xml:space="preserve"> </w:t>
      </w:r>
      <w:r w:rsidR="0099079D" w:rsidRPr="008919E3">
        <w:rPr>
          <w:rFonts w:cs="Times New Roman"/>
          <w:szCs w:val="24"/>
          <w:lang w:val="en-AU"/>
        </w:rPr>
        <w:t>Truthful</w:t>
      </w:r>
      <w:r w:rsidR="00525C76" w:rsidRPr="008919E3">
        <w:rPr>
          <w:rFonts w:cs="Times New Roman"/>
          <w:szCs w:val="24"/>
          <w:lang w:val="en-AU"/>
        </w:rPr>
        <w:t xml:space="preserve"> and</w:t>
      </w:r>
      <w:r w:rsidRPr="008919E3">
        <w:rPr>
          <w:rFonts w:cs="Times New Roman"/>
          <w:szCs w:val="24"/>
          <w:lang w:val="en-AU"/>
        </w:rPr>
        <w:t xml:space="preserve"> </w:t>
      </w:r>
      <w:r w:rsidR="0099079D" w:rsidRPr="008919E3">
        <w:rPr>
          <w:rFonts w:cs="Times New Roman"/>
          <w:szCs w:val="24"/>
          <w:lang w:val="en-AU"/>
        </w:rPr>
        <w:t>clear</w:t>
      </w:r>
      <w:r w:rsidR="00525C76" w:rsidRPr="008919E3">
        <w:rPr>
          <w:rFonts w:cs="Times New Roman"/>
          <w:szCs w:val="24"/>
          <w:lang w:val="en-AU"/>
        </w:rPr>
        <w:t xml:space="preserve"> </w:t>
      </w:r>
      <w:r w:rsidRPr="008919E3">
        <w:rPr>
          <w:rFonts w:cs="Times New Roman"/>
          <w:szCs w:val="24"/>
          <w:lang w:val="en-AU"/>
        </w:rPr>
        <w:t xml:space="preserve">communication is the </w:t>
      </w:r>
      <w:r w:rsidR="0099079D" w:rsidRPr="008919E3">
        <w:rPr>
          <w:rFonts w:cs="Times New Roman"/>
          <w:szCs w:val="24"/>
          <w:lang w:val="en-AU"/>
        </w:rPr>
        <w:t>eminence</w:t>
      </w:r>
      <w:r w:rsidRPr="008919E3">
        <w:rPr>
          <w:rFonts w:cs="Times New Roman"/>
          <w:szCs w:val="24"/>
          <w:lang w:val="en-AU"/>
        </w:rPr>
        <w:t xml:space="preserve"> of </w:t>
      </w:r>
      <w:r w:rsidR="00525C76" w:rsidRPr="008919E3">
        <w:rPr>
          <w:rFonts w:cs="Times New Roman"/>
          <w:szCs w:val="24"/>
          <w:lang w:val="en-AU"/>
        </w:rPr>
        <w:t>a dynamic</w:t>
      </w:r>
      <w:r w:rsidRPr="008919E3">
        <w:rPr>
          <w:rFonts w:cs="Times New Roman"/>
          <w:szCs w:val="24"/>
          <w:lang w:val="en-AU"/>
        </w:rPr>
        <w:t xml:space="preserve"> organi</w:t>
      </w:r>
      <w:r w:rsidR="0099079D" w:rsidRPr="008919E3">
        <w:rPr>
          <w:rFonts w:cs="Times New Roman"/>
          <w:szCs w:val="24"/>
          <w:lang w:val="en-AU"/>
        </w:rPr>
        <w:t>s</w:t>
      </w:r>
      <w:r w:rsidRPr="008919E3">
        <w:rPr>
          <w:rFonts w:cs="Times New Roman"/>
          <w:szCs w:val="24"/>
          <w:lang w:val="en-AU"/>
        </w:rPr>
        <w:t xml:space="preserve">ation, </w:t>
      </w:r>
      <w:r w:rsidR="00525C76" w:rsidRPr="008919E3">
        <w:rPr>
          <w:rFonts w:cs="Times New Roman"/>
          <w:szCs w:val="24"/>
          <w:lang w:val="en-AU"/>
        </w:rPr>
        <w:t>as well as</w:t>
      </w:r>
      <w:r w:rsidRPr="008919E3">
        <w:rPr>
          <w:rFonts w:cs="Times New Roman"/>
          <w:szCs w:val="24"/>
          <w:lang w:val="en-AU"/>
        </w:rPr>
        <w:t xml:space="preserve"> it is a</w:t>
      </w:r>
      <w:r w:rsidR="00525C76" w:rsidRPr="008919E3">
        <w:rPr>
          <w:rFonts w:cs="Times New Roman"/>
          <w:szCs w:val="24"/>
          <w:lang w:val="en-AU"/>
        </w:rPr>
        <w:t>n</w:t>
      </w:r>
      <w:r w:rsidRPr="008919E3">
        <w:rPr>
          <w:rFonts w:cs="Times New Roman"/>
          <w:szCs w:val="24"/>
          <w:lang w:val="en-AU"/>
        </w:rPr>
        <w:t xml:space="preserve"> </w:t>
      </w:r>
      <w:r w:rsidR="00525C76" w:rsidRPr="008919E3">
        <w:rPr>
          <w:rFonts w:cs="Times New Roman"/>
          <w:szCs w:val="24"/>
          <w:lang w:val="en-AU"/>
        </w:rPr>
        <w:t>essential</w:t>
      </w:r>
      <w:r w:rsidRPr="008919E3">
        <w:rPr>
          <w:rFonts w:cs="Times New Roman"/>
          <w:szCs w:val="24"/>
          <w:lang w:val="en-AU"/>
        </w:rPr>
        <w:t xml:space="preserve"> </w:t>
      </w:r>
      <w:r w:rsidRPr="008919E3">
        <w:rPr>
          <w:rFonts w:cs="Times New Roman"/>
          <w:szCs w:val="24"/>
          <w:lang w:val="en-AU"/>
        </w:rPr>
        <w:lastRenderedPageBreak/>
        <w:t xml:space="preserve">step for any new rollout. The result of lack of communication is widespread uncertainty and disjointed teams. Røvik (2011) added that training </w:t>
      </w:r>
      <w:r w:rsidR="0099079D" w:rsidRPr="008919E3">
        <w:rPr>
          <w:rFonts w:cs="Times New Roman"/>
          <w:szCs w:val="24"/>
          <w:lang w:val="en-AU"/>
        </w:rPr>
        <w:t>podiums</w:t>
      </w:r>
      <w:r w:rsidRPr="008919E3">
        <w:rPr>
          <w:rFonts w:cs="Times New Roman"/>
          <w:szCs w:val="24"/>
          <w:lang w:val="en-AU"/>
        </w:rPr>
        <w:t xml:space="preserve"> based on subscription are an ideal </w:t>
      </w:r>
      <w:r w:rsidR="0099079D" w:rsidRPr="008919E3">
        <w:rPr>
          <w:rFonts w:cs="Times New Roman"/>
          <w:szCs w:val="24"/>
          <w:lang w:val="en-AU"/>
        </w:rPr>
        <w:t>way</w:t>
      </w:r>
      <w:r w:rsidRPr="008919E3">
        <w:rPr>
          <w:rFonts w:cs="Times New Roman"/>
          <w:szCs w:val="24"/>
          <w:lang w:val="en-AU"/>
        </w:rPr>
        <w:t xml:space="preserve"> to assure longstanding consistency and </w:t>
      </w:r>
      <w:r w:rsidR="0099079D" w:rsidRPr="008919E3">
        <w:rPr>
          <w:rFonts w:cs="Times New Roman"/>
          <w:szCs w:val="24"/>
          <w:lang w:val="en-AU"/>
        </w:rPr>
        <w:t>development</w:t>
      </w:r>
      <w:r w:rsidRPr="008919E3">
        <w:rPr>
          <w:rFonts w:cs="Times New Roman"/>
          <w:szCs w:val="24"/>
          <w:lang w:val="en-AU"/>
        </w:rPr>
        <w:t xml:space="preserve"> of </w:t>
      </w:r>
      <w:r w:rsidR="0099079D" w:rsidRPr="008919E3">
        <w:rPr>
          <w:rFonts w:cs="Times New Roman"/>
          <w:szCs w:val="24"/>
          <w:lang w:val="en-AU"/>
        </w:rPr>
        <w:t>current</w:t>
      </w:r>
      <w:r w:rsidRPr="008919E3">
        <w:rPr>
          <w:rFonts w:cs="Times New Roman"/>
          <w:szCs w:val="24"/>
          <w:lang w:val="en-AU"/>
        </w:rPr>
        <w:t xml:space="preserve"> skills. This ongoing training </w:t>
      </w:r>
      <w:r w:rsidR="0099079D" w:rsidRPr="008919E3">
        <w:rPr>
          <w:rFonts w:cs="Times New Roman"/>
          <w:szCs w:val="24"/>
          <w:lang w:val="en-AU"/>
        </w:rPr>
        <w:t>method</w:t>
      </w:r>
      <w:r w:rsidRPr="008919E3">
        <w:rPr>
          <w:rFonts w:cs="Times New Roman"/>
          <w:szCs w:val="24"/>
          <w:lang w:val="en-AU"/>
        </w:rPr>
        <w:t xml:space="preserve"> is team-oriented and </w:t>
      </w:r>
      <w:r w:rsidR="00561378" w:rsidRPr="008919E3">
        <w:rPr>
          <w:rFonts w:cs="Times New Roman"/>
          <w:szCs w:val="24"/>
          <w:lang w:val="en-AU"/>
        </w:rPr>
        <w:t>inexpensive</w:t>
      </w:r>
      <w:r w:rsidRPr="008919E3">
        <w:rPr>
          <w:rFonts w:cs="Times New Roman"/>
          <w:szCs w:val="24"/>
          <w:lang w:val="en-AU"/>
        </w:rPr>
        <w:t xml:space="preserve"> and can rotate around a prospectus that develops together with the strategy of the </w:t>
      </w:r>
      <w:r w:rsidR="00561378" w:rsidRPr="008919E3">
        <w:rPr>
          <w:rFonts w:cs="Times New Roman"/>
          <w:szCs w:val="24"/>
          <w:lang w:val="en-AU"/>
        </w:rPr>
        <w:t>organisation</w:t>
      </w:r>
      <w:r w:rsidRPr="008919E3">
        <w:rPr>
          <w:rFonts w:cs="Times New Roman"/>
          <w:szCs w:val="24"/>
          <w:lang w:val="en-AU"/>
        </w:rPr>
        <w:t>.</w:t>
      </w:r>
    </w:p>
    <w:p w14:paraId="41CA278F" w14:textId="356BB63B" w:rsidR="001E151A" w:rsidRPr="008919E3" w:rsidRDefault="0088342F" w:rsidP="006B2E50">
      <w:pPr>
        <w:pStyle w:val="Heading2"/>
        <w:rPr>
          <w:lang w:val="en-AU"/>
        </w:rPr>
      </w:pPr>
      <w:bookmarkStart w:id="13" w:name="_Toc100015558"/>
      <w:r w:rsidRPr="008919E3">
        <w:rPr>
          <w:lang w:val="en-AU"/>
        </w:rPr>
        <w:t xml:space="preserve">2.6 </w:t>
      </w:r>
      <w:r w:rsidR="00C01A75" w:rsidRPr="008919E3">
        <w:rPr>
          <w:lang w:val="en-AU"/>
        </w:rPr>
        <w:t>Empirical studies</w:t>
      </w:r>
      <w:bookmarkEnd w:id="13"/>
    </w:p>
    <w:p w14:paraId="6817CAF4" w14:textId="024C6468" w:rsidR="007213F5" w:rsidRPr="008919E3" w:rsidRDefault="00C01A75" w:rsidP="006B2E50">
      <w:r w:rsidRPr="008919E3">
        <w:rPr>
          <w:lang w:val="en-AU"/>
        </w:rPr>
        <w:t xml:space="preserve">The </w:t>
      </w:r>
      <w:r w:rsidR="006F6E24" w:rsidRPr="008919E3">
        <w:rPr>
          <w:lang w:val="en-AU"/>
        </w:rPr>
        <w:t xml:space="preserve">study of </w:t>
      </w:r>
      <w:r w:rsidRPr="008919E3">
        <w:rPr>
          <w:rFonts w:cs="Times New Roman"/>
          <w:szCs w:val="24"/>
          <w:lang w:val="en-AU"/>
        </w:rPr>
        <w:t>Brown</w:t>
      </w:r>
      <w:r w:rsidRPr="008919E3">
        <w:rPr>
          <w:lang w:val="en-AU"/>
        </w:rPr>
        <w:t xml:space="preserve"> et al. (2019) </w:t>
      </w:r>
      <w:r w:rsidR="006F6E24" w:rsidRPr="008919E3">
        <w:rPr>
          <w:lang w:val="en-AU"/>
        </w:rPr>
        <w:t xml:space="preserve">reported that the </w:t>
      </w:r>
      <w:r w:rsidR="006F6E24" w:rsidRPr="008919E3">
        <w:t xml:space="preserve">competition and elevating active and diverse market conditions among firms motivates the owners of the business, incorporating medium, small, and large enterprises owners to acknowledge how businesses can be enhanced and maintain their monetary and marketing performances. To compete, policy and strategic management </w:t>
      </w:r>
      <w:r w:rsidR="00F25E57" w:rsidRPr="008919E3">
        <w:t xml:space="preserve">professionals encourage firms, to employ the practices of strategic management. The responsibility of strategy evaluation, strategy implementation, strategic planning, specifically in the medium-sized firms are important in accomplishing the volume of sales, accomplishing targeted profit, and accelerating breakeven point accomplishment. </w:t>
      </w:r>
      <w:r w:rsidR="0098507B" w:rsidRPr="008919E3">
        <w:t>Whereas</w:t>
      </w:r>
      <w:r w:rsidR="00F25E57" w:rsidRPr="008919E3">
        <w:t xml:space="preserve"> the determination of strategy formulation and mission do not considerably impact the </w:t>
      </w:r>
      <w:r w:rsidR="001326C0" w:rsidRPr="008919E3">
        <w:t xml:space="preserve">achievement of the organisational goals. </w:t>
      </w:r>
    </w:p>
    <w:p w14:paraId="1F1D3A8B" w14:textId="003ACDA1" w:rsidR="001E151A" w:rsidRPr="008919E3" w:rsidRDefault="0088342F" w:rsidP="006B2E50">
      <w:pPr>
        <w:pStyle w:val="Heading2"/>
        <w:rPr>
          <w:lang w:val="en-AU"/>
        </w:rPr>
      </w:pPr>
      <w:bookmarkStart w:id="14" w:name="_Toc100015559"/>
      <w:r w:rsidRPr="008919E3">
        <w:rPr>
          <w:lang w:val="en-AU"/>
        </w:rPr>
        <w:t xml:space="preserve">2.7 </w:t>
      </w:r>
      <w:r w:rsidR="00C01A75" w:rsidRPr="008919E3">
        <w:rPr>
          <w:lang w:val="en-AU"/>
        </w:rPr>
        <w:t>Research Limitation</w:t>
      </w:r>
      <w:bookmarkEnd w:id="14"/>
    </w:p>
    <w:p w14:paraId="158744E5" w14:textId="47B4A99F" w:rsidR="0011628B" w:rsidRPr="008919E3" w:rsidRDefault="00C01A75" w:rsidP="006B2E50">
      <w:r w:rsidRPr="008919E3">
        <w:rPr>
          <w:lang w:val="en-AU"/>
        </w:rPr>
        <w:t xml:space="preserve">There are several limitations of the research; at some points, the literature was not able to answer the </w:t>
      </w:r>
      <w:r w:rsidRPr="008919E3">
        <w:t>specific question of the current study and contained insufficient</w:t>
      </w:r>
      <w:r w:rsidR="00A7733F" w:rsidRPr="008919E3">
        <w:t xml:space="preserve"> information that the researcher wanted.</w:t>
      </w:r>
      <w:r w:rsidRPr="008919E3">
        <w:t xml:space="preserve"> </w:t>
      </w:r>
      <w:r w:rsidR="00A7733F" w:rsidRPr="008919E3">
        <w:t xml:space="preserve">Moreover, some of the collected information for the research is not from the desired geographic region; that is, the UK, as well as it was difficult to find the information associated with the exact given retail company; that is, the fashion industry. </w:t>
      </w:r>
      <w:r w:rsidRPr="008919E3">
        <w:t>As the specific information was not found, the researcher had control over what is collected for the data set (</w:t>
      </w:r>
      <w:r w:rsidRPr="008919E3">
        <w:rPr>
          <w:lang w:val="en-AU"/>
        </w:rPr>
        <w:t>Palma et al., 2021)</w:t>
      </w:r>
      <w:r w:rsidRPr="008919E3">
        <w:t xml:space="preserve">.  </w:t>
      </w:r>
    </w:p>
    <w:p w14:paraId="5CE01DD0" w14:textId="6AEF44F2" w:rsidR="001E151A" w:rsidRPr="008919E3" w:rsidRDefault="0088342F" w:rsidP="006B2E50">
      <w:pPr>
        <w:pStyle w:val="Heading2"/>
        <w:rPr>
          <w:lang w:val="en-AU"/>
        </w:rPr>
      </w:pPr>
      <w:bookmarkStart w:id="15" w:name="_Toc100015560"/>
      <w:r w:rsidRPr="008919E3">
        <w:rPr>
          <w:lang w:val="en-AU"/>
        </w:rPr>
        <w:t xml:space="preserve">2.8 </w:t>
      </w:r>
      <w:r w:rsidR="00C01A75" w:rsidRPr="008919E3">
        <w:rPr>
          <w:lang w:val="en-AU"/>
        </w:rPr>
        <w:t>Potential of current research</w:t>
      </w:r>
      <w:bookmarkEnd w:id="15"/>
    </w:p>
    <w:p w14:paraId="6CF15CA6" w14:textId="7ACD130A" w:rsidR="00974112" w:rsidRPr="008919E3" w:rsidRDefault="00C01A75" w:rsidP="006B2E50">
      <w:pPr>
        <w:rPr>
          <w:lang w:val="en-AU"/>
        </w:rPr>
      </w:pPr>
      <w:r w:rsidRPr="008919E3">
        <w:rPr>
          <w:lang w:val="en-AU"/>
        </w:rPr>
        <w:t xml:space="preserve">The current research fills the gap that is present in other </w:t>
      </w:r>
      <w:proofErr w:type="gramStart"/>
      <w:r w:rsidRPr="008919E3">
        <w:rPr>
          <w:lang w:val="en-AU"/>
        </w:rPr>
        <w:t>researches</w:t>
      </w:r>
      <w:proofErr w:type="gramEnd"/>
      <w:r w:rsidRPr="008919E3">
        <w:rPr>
          <w:rFonts w:cs="Times New Roman"/>
          <w:szCs w:val="24"/>
          <w:lang w:val="en-AU"/>
        </w:rPr>
        <w:t xml:space="preserve"> (Nash, 2019 and</w:t>
      </w:r>
      <w:r w:rsidRPr="008919E3">
        <w:t xml:space="preserve"> </w:t>
      </w:r>
      <w:r w:rsidRPr="008919E3">
        <w:rPr>
          <w:rFonts w:cs="Times New Roman"/>
          <w:szCs w:val="24"/>
          <w:lang w:val="en-AU"/>
        </w:rPr>
        <w:t>Naidoo &amp; Gasparatos, 2018)</w:t>
      </w:r>
      <w:r w:rsidRPr="008919E3">
        <w:rPr>
          <w:lang w:val="en-AU"/>
        </w:rPr>
        <w:t>; this research incorporates the impact of the company’s objective on strategic management practice, recognises what is strategic management and its importance</w:t>
      </w:r>
      <w:r w:rsidRPr="008919E3">
        <w:t xml:space="preserve"> </w:t>
      </w:r>
      <w:r w:rsidRPr="008919E3">
        <w:rPr>
          <w:lang w:val="en-AU"/>
        </w:rPr>
        <w:t xml:space="preserve">in the retail industry and retail management, and determines the importance of macro and microenvironment factors to strategic planning. Moreover, the study also examines the challenges experienced by the retail company when implementing their objectives into the company's strategic management and </w:t>
      </w:r>
      <w:r w:rsidRPr="008919E3">
        <w:rPr>
          <w:lang w:val="en-AU"/>
        </w:rPr>
        <w:lastRenderedPageBreak/>
        <w:t xml:space="preserve">identify the possible future consideration that fashion companies can have to associate the objectives with strategic management practice. </w:t>
      </w:r>
    </w:p>
    <w:p w14:paraId="14CBF7B3" w14:textId="77777777" w:rsidR="00974112" w:rsidRPr="008919E3" w:rsidRDefault="00C01A75" w:rsidP="006B2E50">
      <w:pPr>
        <w:jc w:val="left"/>
        <w:rPr>
          <w:lang w:val="en-AU"/>
        </w:rPr>
      </w:pPr>
      <w:r w:rsidRPr="008919E3">
        <w:rPr>
          <w:lang w:val="en-AU"/>
        </w:rPr>
        <w:br w:type="page"/>
      </w:r>
    </w:p>
    <w:p w14:paraId="10D72BC6" w14:textId="77777777" w:rsidR="00D23B71" w:rsidRPr="008919E3" w:rsidRDefault="00D23B71" w:rsidP="006B2E50">
      <w:pPr>
        <w:pStyle w:val="Heading1"/>
        <w:numPr>
          <w:ilvl w:val="0"/>
          <w:numId w:val="5"/>
        </w:numPr>
        <w:rPr>
          <w:lang w:val="en-AU"/>
        </w:rPr>
      </w:pPr>
      <w:bookmarkStart w:id="16" w:name="_Toc100015561"/>
      <w:r w:rsidRPr="008919E3">
        <w:rPr>
          <w:lang w:val="en-AU"/>
        </w:rPr>
        <w:lastRenderedPageBreak/>
        <w:t>Methodology</w:t>
      </w:r>
      <w:bookmarkEnd w:id="16"/>
    </w:p>
    <w:p w14:paraId="29B70A8C" w14:textId="77777777" w:rsidR="00D23B71" w:rsidRPr="008919E3" w:rsidRDefault="00D23B71" w:rsidP="006B2E50">
      <w:pPr>
        <w:pStyle w:val="Heading2"/>
        <w:rPr>
          <w:lang w:val="en-AU"/>
        </w:rPr>
      </w:pPr>
      <w:bookmarkStart w:id="17" w:name="_Toc100015562"/>
      <w:r w:rsidRPr="008919E3">
        <w:rPr>
          <w:lang w:val="en-AU"/>
        </w:rPr>
        <w:t>3.1 Research philosophy</w:t>
      </w:r>
      <w:bookmarkEnd w:id="17"/>
      <w:r w:rsidRPr="008919E3">
        <w:rPr>
          <w:lang w:val="en-AU"/>
        </w:rPr>
        <w:t xml:space="preserve"> </w:t>
      </w:r>
    </w:p>
    <w:p w14:paraId="6E1C5880" w14:textId="77777777" w:rsidR="00D23B71" w:rsidRPr="008919E3" w:rsidRDefault="00D23B71" w:rsidP="006B2E50">
      <w:pPr>
        <w:rPr>
          <w:lang w:val="en-AU"/>
        </w:rPr>
      </w:pPr>
      <w:r w:rsidRPr="008919E3">
        <w:rPr>
          <w:lang w:val="en-AU"/>
        </w:rPr>
        <w:t xml:space="preserve">Research philosophy is deliberated as an outline or agenda that advises and give guidance on how the study must be conducted grounded on the concepts of nature of knowledge and reality. There are four sorts of research philosophies; that are, positivism, pragmatism, interpretivism, and realism. Accordingly, the current research is using positivism research philosophy which will help in signifying the evidence-based reality that can be understood practically. Thus, through this philosophy, the researcher </w:t>
      </w:r>
      <w:proofErr w:type="gramStart"/>
      <w:r w:rsidRPr="008919E3">
        <w:rPr>
          <w:lang w:val="en-AU"/>
        </w:rPr>
        <w:t>is be</w:t>
      </w:r>
      <w:proofErr w:type="gramEnd"/>
      <w:r w:rsidRPr="008919E3">
        <w:rPr>
          <w:lang w:val="en-AU"/>
        </w:rPr>
        <w:t xml:space="preserve"> able to understand the matter of the research objectively. Positivism philosophy is also used because it is helping the researcher to obtain objectivity and validity of the research (</w:t>
      </w:r>
      <w:r w:rsidRPr="008919E3">
        <w:rPr>
          <w:rFonts w:cs="Times New Roman"/>
          <w:szCs w:val="24"/>
          <w:lang w:val="en-AU"/>
        </w:rPr>
        <w:t>Park et al., 2020)</w:t>
      </w:r>
      <w:r w:rsidRPr="008919E3">
        <w:rPr>
          <w:lang w:val="en-AU"/>
        </w:rPr>
        <w:t>.</w:t>
      </w:r>
    </w:p>
    <w:p w14:paraId="507C16D1" w14:textId="77777777" w:rsidR="00D23B71" w:rsidRPr="008919E3" w:rsidRDefault="00D23B71" w:rsidP="006B2E50">
      <w:pPr>
        <w:pStyle w:val="Heading2"/>
        <w:rPr>
          <w:lang w:val="en-AU"/>
        </w:rPr>
      </w:pPr>
      <w:bookmarkStart w:id="18" w:name="_Toc100015563"/>
      <w:r w:rsidRPr="008919E3">
        <w:rPr>
          <w:lang w:val="en-AU"/>
        </w:rPr>
        <w:t>3.2 Research approach</w:t>
      </w:r>
      <w:bookmarkEnd w:id="18"/>
      <w:r w:rsidRPr="008919E3">
        <w:rPr>
          <w:lang w:val="en-AU"/>
        </w:rPr>
        <w:t xml:space="preserve"> </w:t>
      </w:r>
    </w:p>
    <w:p w14:paraId="4384348E" w14:textId="77777777" w:rsidR="00D23B71" w:rsidRPr="008919E3" w:rsidRDefault="00D23B71" w:rsidP="006B2E50">
      <w:pPr>
        <w:rPr>
          <w:lang w:val="en-AU"/>
        </w:rPr>
      </w:pPr>
      <w:r w:rsidRPr="008919E3">
        <w:rPr>
          <w:lang w:val="en-AU"/>
        </w:rPr>
        <w:t xml:space="preserve">The research approach is demarcated as the plan and processes that comprise the steps of wider assumptions to comprehensive approaches of interpreting, examining, and collecting information. There are two sorts of research approaches; that are, inductive and deductive approaches. Correspondingly, the projected research is using the deductive research approach; this approach is used because it is helping the researcher to find the possibility to describe the causal association between variables and concepts, the possibility to estimate the quantitative concepts, and the probability to generalise the findings of the research to a specific limit. This approach is used because it is a sort of a reasoning process from more than one </w:t>
      </w:r>
      <w:r w:rsidRPr="008919E3">
        <w:t>statement to accomplish a reasonable conclusion (</w:t>
      </w:r>
      <w:r w:rsidRPr="008919E3">
        <w:rPr>
          <w:rFonts w:cs="Times New Roman"/>
          <w:szCs w:val="24"/>
          <w:lang w:val="en-AU"/>
        </w:rPr>
        <w:t>Azungah, 2018)</w:t>
      </w:r>
      <w:r w:rsidRPr="008919E3">
        <w:t>.</w:t>
      </w:r>
    </w:p>
    <w:p w14:paraId="41E10341" w14:textId="77777777" w:rsidR="00D23B71" w:rsidRPr="008919E3" w:rsidRDefault="00D23B71" w:rsidP="006B2E50">
      <w:pPr>
        <w:pStyle w:val="Heading2"/>
        <w:rPr>
          <w:lang w:val="en-AU"/>
        </w:rPr>
      </w:pPr>
      <w:bookmarkStart w:id="19" w:name="_Toc100015564"/>
      <w:r w:rsidRPr="008919E3">
        <w:rPr>
          <w:lang w:val="en-AU"/>
        </w:rPr>
        <w:t>3.3 Research method</w:t>
      </w:r>
      <w:bookmarkEnd w:id="19"/>
      <w:r w:rsidRPr="008919E3">
        <w:rPr>
          <w:lang w:val="en-AU"/>
        </w:rPr>
        <w:t xml:space="preserve"> </w:t>
      </w:r>
    </w:p>
    <w:p w14:paraId="70469C04" w14:textId="77777777" w:rsidR="00D23B71" w:rsidRPr="008919E3" w:rsidRDefault="00D23B71" w:rsidP="006B2E50">
      <w:r w:rsidRPr="008919E3">
        <w:rPr>
          <w:lang w:val="en-AU"/>
        </w:rPr>
        <w:t xml:space="preserve">Research methods are described as the methods, procedures, and strategies used in the evidence for evaluation and for collecting the data to reveal new data or to generate improved understanding of a research matter; that is, </w:t>
      </w:r>
      <w:bookmarkStart w:id="20" w:name="_Hlk99705803"/>
      <w:r w:rsidRPr="008919E3">
        <w:rPr>
          <w:lang w:val="en-AU"/>
        </w:rPr>
        <w:t xml:space="preserve">“The effect of company's objective on strategic management practice in the retail sector in the UK: A case study of Fast Fashion retailers in the UK”. </w:t>
      </w:r>
      <w:bookmarkEnd w:id="20"/>
      <w:r w:rsidRPr="008919E3">
        <w:rPr>
          <w:lang w:val="en-AU"/>
        </w:rPr>
        <w:t xml:space="preserve">Thus, for the proposed research, a quantitative research method is used </w:t>
      </w:r>
      <w:r w:rsidRPr="008919E3">
        <w:t xml:space="preserve">that will help in focusing on enumerating the evaluation and gathering of the information. The justification of choosing quantitative research method is that it helps observing the events and situations that are impacting the Fast Fashion retailers in the UK as well as through this method, the researcher </w:t>
      </w:r>
      <w:proofErr w:type="gramStart"/>
      <w:r w:rsidRPr="008919E3">
        <w:t>is able to</w:t>
      </w:r>
      <w:proofErr w:type="gramEnd"/>
      <w:r w:rsidRPr="008919E3">
        <w:t xml:space="preserve"> obtain quantitative </w:t>
      </w:r>
      <w:r w:rsidRPr="008919E3">
        <w:lastRenderedPageBreak/>
        <w:t>understanding and knowledge about the impacts</w:t>
      </w:r>
      <w:r w:rsidRPr="008919E3">
        <w:rPr>
          <w:lang w:val="en-AU"/>
        </w:rPr>
        <w:t xml:space="preserve"> company's objective on strategic management practice</w:t>
      </w:r>
      <w:r w:rsidRPr="008919E3">
        <w:t xml:space="preserve"> (Rutberg &amp; Bouikidis, 2018). </w:t>
      </w:r>
    </w:p>
    <w:p w14:paraId="5FDC49A0" w14:textId="77777777" w:rsidR="00D23B71" w:rsidRPr="008919E3" w:rsidRDefault="00D23B71" w:rsidP="006B2E50">
      <w:pPr>
        <w:pStyle w:val="Heading2"/>
        <w:rPr>
          <w:lang w:val="en-AU"/>
        </w:rPr>
      </w:pPr>
      <w:bookmarkStart w:id="21" w:name="_Toc100015565"/>
      <w:r w:rsidRPr="008919E3">
        <w:rPr>
          <w:lang w:val="en-AU"/>
        </w:rPr>
        <w:t>3.4 Search strategy for LR</w:t>
      </w:r>
      <w:bookmarkEnd w:id="21"/>
    </w:p>
    <w:p w14:paraId="210168DA" w14:textId="77777777" w:rsidR="00D23B71" w:rsidRPr="008919E3" w:rsidRDefault="00D23B71" w:rsidP="006B2E50">
      <w:r w:rsidRPr="008919E3">
        <w:rPr>
          <w:lang w:val="en-AU"/>
        </w:rPr>
        <w:t>A search strategy is demarcated as a systematized structure of key terminologies utilised for searching an online database.</w:t>
      </w:r>
      <w:r w:rsidRPr="008919E3">
        <w:t xml:space="preserve"> The main elements of the study are combined with </w:t>
      </w:r>
      <w:r w:rsidRPr="008919E3">
        <w:rPr>
          <w:lang w:val="en-AU"/>
        </w:rPr>
        <w:t xml:space="preserve">the search strategy to regain precise results. All the searching terminologies are accountable for the search strategy. Correspondingly, secondary data is used in the projected research through multiple online databases including Google Scholar, Springer, and Science Direct from the year 2010 to 2022. Secondary research incorporates the synthesis, collation, and </w:t>
      </w:r>
      <w:r w:rsidRPr="008919E3">
        <w:t>summary of the already published research which is then gathered and summarised for the ease of the study (</w:t>
      </w:r>
      <w:r w:rsidRPr="008919E3">
        <w:rPr>
          <w:lang w:val="en-AU"/>
        </w:rPr>
        <w:t>Johnston, 2017)</w:t>
      </w:r>
      <w:r w:rsidRPr="008919E3">
        <w:t>. Furthermore, the key words used in the current study are “</w:t>
      </w:r>
      <w:r w:rsidRPr="008919E3">
        <w:rPr>
          <w:rFonts w:cs="Times New Roman"/>
          <w:szCs w:val="24"/>
          <w:lang w:val="en-AU"/>
        </w:rPr>
        <w:t>Impacts of company's objective on strategic management practice”, “Strategic management practice in the retail sector”, “Significance of strategic management in the retail industry”, and “Importance of macro and microenvironment factors to strategic planning”.</w:t>
      </w:r>
    </w:p>
    <w:p w14:paraId="4E2031FC" w14:textId="77777777" w:rsidR="00D23B71" w:rsidRPr="008919E3" w:rsidRDefault="00D23B71" w:rsidP="006B2E50">
      <w:pPr>
        <w:pStyle w:val="Heading2"/>
        <w:rPr>
          <w:lang w:val="en-AU"/>
        </w:rPr>
      </w:pPr>
      <w:bookmarkStart w:id="22" w:name="_Toc100015566"/>
      <w:r w:rsidRPr="008919E3">
        <w:rPr>
          <w:lang w:val="en-AU"/>
        </w:rPr>
        <w:t>3.4.1 Inclusion criteria</w:t>
      </w:r>
      <w:bookmarkEnd w:id="22"/>
    </w:p>
    <w:p w14:paraId="442A72A1" w14:textId="77777777" w:rsidR="00D23B71" w:rsidRPr="008919E3" w:rsidRDefault="00D23B71" w:rsidP="006B2E50">
      <w:pPr>
        <w:rPr>
          <w:lang w:val="en-AU"/>
        </w:rPr>
      </w:pPr>
      <w:r w:rsidRPr="008919E3">
        <w:rPr>
          <w:lang w:val="en-AU"/>
        </w:rPr>
        <w:t>The inclusion criteria of the study are:</w:t>
      </w:r>
    </w:p>
    <w:p w14:paraId="2B7C5B6A" w14:textId="77777777" w:rsidR="00D23B71" w:rsidRPr="008919E3" w:rsidRDefault="00D23B71" w:rsidP="006B2E50">
      <w:pPr>
        <w:pStyle w:val="ListParagraph"/>
        <w:numPr>
          <w:ilvl w:val="0"/>
          <w:numId w:val="6"/>
        </w:numPr>
        <w:rPr>
          <w:lang w:val="en-AU"/>
        </w:rPr>
      </w:pPr>
      <w:r w:rsidRPr="008919E3">
        <w:rPr>
          <w:lang w:val="en-AU"/>
        </w:rPr>
        <w:t xml:space="preserve">Peer-reviewed articles </w:t>
      </w:r>
    </w:p>
    <w:p w14:paraId="5CCBAB93" w14:textId="77777777" w:rsidR="00D23B71" w:rsidRPr="008919E3" w:rsidRDefault="00D23B71" w:rsidP="006B2E50">
      <w:pPr>
        <w:pStyle w:val="ListParagraph"/>
        <w:numPr>
          <w:ilvl w:val="0"/>
          <w:numId w:val="6"/>
        </w:numPr>
        <w:rPr>
          <w:lang w:val="en-AU"/>
        </w:rPr>
      </w:pPr>
      <w:r w:rsidRPr="008919E3">
        <w:rPr>
          <w:lang w:val="en-AU"/>
        </w:rPr>
        <w:t>Articles published in the English language</w:t>
      </w:r>
    </w:p>
    <w:p w14:paraId="0C821DD7" w14:textId="77777777" w:rsidR="00D23B71" w:rsidRPr="008919E3" w:rsidRDefault="00D23B71" w:rsidP="006B2E50">
      <w:pPr>
        <w:pStyle w:val="ListParagraph"/>
        <w:numPr>
          <w:ilvl w:val="0"/>
          <w:numId w:val="6"/>
        </w:numPr>
        <w:rPr>
          <w:lang w:val="en-AU"/>
        </w:rPr>
      </w:pPr>
      <w:r w:rsidRPr="008919E3">
        <w:rPr>
          <w:lang w:val="en-AU"/>
        </w:rPr>
        <w:t>Articles based on fashion companies in the UK</w:t>
      </w:r>
    </w:p>
    <w:p w14:paraId="76BF891C" w14:textId="77777777" w:rsidR="00D23B71" w:rsidRPr="008919E3" w:rsidRDefault="00D23B71" w:rsidP="006B2E50">
      <w:pPr>
        <w:pStyle w:val="ListParagraph"/>
        <w:numPr>
          <w:ilvl w:val="0"/>
          <w:numId w:val="6"/>
        </w:numPr>
        <w:rPr>
          <w:lang w:val="en-AU"/>
        </w:rPr>
      </w:pPr>
      <w:r w:rsidRPr="008919E3">
        <w:rPr>
          <w:lang w:val="en-AU"/>
        </w:rPr>
        <w:t>All study designs (qualitative and quantitative)</w:t>
      </w:r>
    </w:p>
    <w:p w14:paraId="2CFBE65E" w14:textId="77777777" w:rsidR="00D23B71" w:rsidRPr="008919E3" w:rsidRDefault="00D23B71" w:rsidP="006B2E50">
      <w:pPr>
        <w:pStyle w:val="ListParagraph"/>
        <w:numPr>
          <w:ilvl w:val="0"/>
          <w:numId w:val="6"/>
        </w:numPr>
        <w:rPr>
          <w:lang w:val="en-AU"/>
        </w:rPr>
      </w:pPr>
      <w:r w:rsidRPr="008919E3">
        <w:rPr>
          <w:lang w:val="en-AU"/>
        </w:rPr>
        <w:t>Articles published from the range of last ten years (2010 to 2022)</w:t>
      </w:r>
    </w:p>
    <w:p w14:paraId="56C16CE7" w14:textId="77777777" w:rsidR="00D23B71" w:rsidRPr="008919E3" w:rsidRDefault="00D23B71" w:rsidP="006B2E50">
      <w:pPr>
        <w:pStyle w:val="Heading2"/>
        <w:rPr>
          <w:lang w:val="en-AU"/>
        </w:rPr>
      </w:pPr>
      <w:bookmarkStart w:id="23" w:name="_Toc100015567"/>
      <w:r w:rsidRPr="008919E3">
        <w:rPr>
          <w:lang w:val="en-AU"/>
        </w:rPr>
        <w:t>3.4.2 Exclusion criteria</w:t>
      </w:r>
      <w:bookmarkEnd w:id="23"/>
      <w:r w:rsidRPr="008919E3">
        <w:rPr>
          <w:lang w:val="en-AU"/>
        </w:rPr>
        <w:t xml:space="preserve"> </w:t>
      </w:r>
    </w:p>
    <w:p w14:paraId="557BC211" w14:textId="77777777" w:rsidR="00D23B71" w:rsidRPr="008919E3" w:rsidRDefault="00D23B71" w:rsidP="006B2E50">
      <w:pPr>
        <w:rPr>
          <w:lang w:val="en-AU"/>
        </w:rPr>
      </w:pPr>
      <w:r w:rsidRPr="008919E3">
        <w:rPr>
          <w:lang w:val="en-AU"/>
        </w:rPr>
        <w:t>The exclusion criteria of the research are:</w:t>
      </w:r>
    </w:p>
    <w:p w14:paraId="07D0F273" w14:textId="77777777" w:rsidR="00D23B71" w:rsidRPr="008919E3" w:rsidRDefault="00D23B71" w:rsidP="006B2E50">
      <w:pPr>
        <w:pStyle w:val="ListParagraph"/>
        <w:numPr>
          <w:ilvl w:val="0"/>
          <w:numId w:val="7"/>
        </w:numPr>
        <w:rPr>
          <w:lang w:val="en-AU"/>
        </w:rPr>
      </w:pPr>
      <w:r w:rsidRPr="008919E3">
        <w:rPr>
          <w:lang w:val="en-AU"/>
        </w:rPr>
        <w:t>Studies only comprising of abstract</w:t>
      </w:r>
    </w:p>
    <w:p w14:paraId="75F1EB4F" w14:textId="77777777" w:rsidR="00D23B71" w:rsidRPr="008919E3" w:rsidRDefault="00D23B71" w:rsidP="006B2E50">
      <w:pPr>
        <w:pStyle w:val="ListParagraph"/>
        <w:numPr>
          <w:ilvl w:val="0"/>
          <w:numId w:val="7"/>
        </w:numPr>
        <w:rPr>
          <w:lang w:val="en-AU"/>
        </w:rPr>
      </w:pPr>
      <w:r w:rsidRPr="008919E3">
        <w:rPr>
          <w:lang w:val="en-AU"/>
        </w:rPr>
        <w:t xml:space="preserve">Articles based on other than UK fashion companies </w:t>
      </w:r>
    </w:p>
    <w:p w14:paraId="5CDD251E" w14:textId="77777777" w:rsidR="00D23B71" w:rsidRPr="008919E3" w:rsidRDefault="00D23B71" w:rsidP="006B2E50">
      <w:pPr>
        <w:pStyle w:val="ListParagraph"/>
        <w:numPr>
          <w:ilvl w:val="0"/>
          <w:numId w:val="7"/>
        </w:numPr>
        <w:rPr>
          <w:lang w:val="en-AU"/>
        </w:rPr>
      </w:pPr>
      <w:r w:rsidRPr="008919E3">
        <w:rPr>
          <w:lang w:val="en-AU"/>
        </w:rPr>
        <w:t xml:space="preserve">Studies published other than the English language </w:t>
      </w:r>
    </w:p>
    <w:p w14:paraId="2AE5CDA3" w14:textId="77777777" w:rsidR="00D23B71" w:rsidRPr="008919E3" w:rsidRDefault="00D23B71" w:rsidP="006B2E50">
      <w:pPr>
        <w:pStyle w:val="ListParagraph"/>
        <w:numPr>
          <w:ilvl w:val="0"/>
          <w:numId w:val="7"/>
        </w:numPr>
        <w:rPr>
          <w:lang w:val="en-AU"/>
        </w:rPr>
      </w:pPr>
      <w:r w:rsidRPr="008919E3">
        <w:rPr>
          <w:lang w:val="en-AU"/>
        </w:rPr>
        <w:t xml:space="preserve">Sources lacking adequate detail </w:t>
      </w:r>
    </w:p>
    <w:p w14:paraId="4D0EA29B" w14:textId="77777777" w:rsidR="00D23B71" w:rsidRPr="008919E3" w:rsidRDefault="00D23B71" w:rsidP="006B2E50">
      <w:pPr>
        <w:pStyle w:val="ListParagraph"/>
        <w:numPr>
          <w:ilvl w:val="0"/>
          <w:numId w:val="7"/>
        </w:numPr>
        <w:rPr>
          <w:lang w:val="en-AU"/>
        </w:rPr>
      </w:pPr>
      <w:r w:rsidRPr="008919E3">
        <w:rPr>
          <w:lang w:val="en-AU"/>
        </w:rPr>
        <w:t>Sources presenting no data</w:t>
      </w:r>
    </w:p>
    <w:p w14:paraId="4580FD95" w14:textId="77777777" w:rsidR="00D23B71" w:rsidRPr="008919E3" w:rsidRDefault="00D23B71" w:rsidP="006B2E50">
      <w:pPr>
        <w:pStyle w:val="Heading2"/>
        <w:rPr>
          <w:lang w:val="en-AU"/>
        </w:rPr>
      </w:pPr>
      <w:bookmarkStart w:id="24" w:name="_Toc100015568"/>
      <w:r w:rsidRPr="008919E3">
        <w:rPr>
          <w:lang w:val="en-AU"/>
        </w:rPr>
        <w:lastRenderedPageBreak/>
        <w:t>3.5 Data collection</w:t>
      </w:r>
      <w:bookmarkEnd w:id="24"/>
      <w:r w:rsidRPr="008919E3">
        <w:rPr>
          <w:lang w:val="en-AU"/>
        </w:rPr>
        <w:t xml:space="preserve"> </w:t>
      </w:r>
    </w:p>
    <w:p w14:paraId="008D1ED7" w14:textId="77777777" w:rsidR="00D23B71" w:rsidRPr="008919E3" w:rsidRDefault="00D23B71" w:rsidP="006B2E50">
      <w:pPr>
        <w:rPr>
          <w:lang w:val="en-AU"/>
        </w:rPr>
      </w:pPr>
      <w:r w:rsidRPr="008919E3">
        <w:rPr>
          <w:lang w:val="en-AU"/>
        </w:rPr>
        <w:t>Collecting data is demarcated as the procedure of measuring and gathering data on variables of interest, in a systematic and established form that allows the researcher to answer the projected research questions, assess results, and test hypotheses. Accordingly, the current research is using a primary data collection method; the primary data collection method is used for the current study because the data for the study will be directly collected by the targeted audience. Moreover, another reason for using primary data for this research is that the data is obtained from the source from which the information is originally instigated from and is referred to as an effective data collection method.</w:t>
      </w:r>
      <w:r w:rsidRPr="008919E3">
        <w:rPr>
          <w:rFonts w:ascii="Quicksand" w:hAnsi="Quicksand"/>
          <w:color w:val="000000"/>
          <w:sz w:val="29"/>
          <w:szCs w:val="29"/>
          <w:shd w:val="clear" w:color="auto" w:fill="FFFFFF"/>
        </w:rPr>
        <w:t xml:space="preserve"> </w:t>
      </w:r>
      <w:r w:rsidRPr="008919E3">
        <w:t>The benefit of using the primary data sources is that they particularly fulfil the requirements and accomplish the demands of the projected research (</w:t>
      </w:r>
      <w:r w:rsidRPr="008919E3">
        <w:rPr>
          <w:rFonts w:cs="Times New Roman"/>
          <w:szCs w:val="24"/>
          <w:lang w:val="en-AU"/>
        </w:rPr>
        <w:t>Mazhar et al., 2021).</w:t>
      </w:r>
    </w:p>
    <w:p w14:paraId="40E4CC30" w14:textId="77777777" w:rsidR="00D23B71" w:rsidRPr="008919E3" w:rsidRDefault="00D23B71" w:rsidP="006B2E50">
      <w:pPr>
        <w:pStyle w:val="Heading2"/>
        <w:rPr>
          <w:lang w:val="en-AU"/>
        </w:rPr>
      </w:pPr>
      <w:bookmarkStart w:id="25" w:name="_Toc100015569"/>
      <w:r w:rsidRPr="008919E3">
        <w:rPr>
          <w:lang w:val="en-AU"/>
        </w:rPr>
        <w:t>3.6 Sample size and sampling technique</w:t>
      </w:r>
      <w:bookmarkEnd w:id="25"/>
      <w:r w:rsidRPr="008919E3">
        <w:rPr>
          <w:lang w:val="en-AU"/>
        </w:rPr>
        <w:t xml:space="preserve"> </w:t>
      </w:r>
    </w:p>
    <w:p w14:paraId="247A1C1E" w14:textId="77777777" w:rsidR="00D23B71" w:rsidRPr="008919E3" w:rsidRDefault="00D23B71" w:rsidP="006B2E50">
      <w:pPr>
        <w:rPr>
          <w:lang w:val="en-AU"/>
        </w:rPr>
      </w:pPr>
      <w:r w:rsidRPr="008919E3">
        <w:rPr>
          <w:lang w:val="en-AU"/>
        </w:rPr>
        <w:t>The sampling technique is described as the way of choosing a target group from which the researcher will gather information in the proposed research. Accordingly, for the current research, a convenient sampling technique; the reason of using this sampling technique is that it will help in including only those participants in the study who are convenient to be found. Similarly, another reason is that the convenience sampling incorporates the sample which is been drawn from that portion of the populace that is close to hand (</w:t>
      </w:r>
      <w:r w:rsidRPr="008919E3">
        <w:rPr>
          <w:rFonts w:cs="Times New Roman"/>
          <w:szCs w:val="24"/>
          <w:lang w:val="en-AU"/>
        </w:rPr>
        <w:t>Taherdoost, 2016)</w:t>
      </w:r>
      <w:r w:rsidRPr="008919E3">
        <w:rPr>
          <w:lang w:val="en-AU"/>
        </w:rPr>
        <w:t xml:space="preserve">. Thus, for the current research, from three different fashion companies in the UK, 41 respondents will be selected through a convenient sampling approach which will help in acquiring the primary data. </w:t>
      </w:r>
    </w:p>
    <w:p w14:paraId="7B955F32" w14:textId="77777777" w:rsidR="00D23B71" w:rsidRPr="008919E3" w:rsidRDefault="00D23B71" w:rsidP="006B2E50">
      <w:pPr>
        <w:pStyle w:val="Heading2"/>
        <w:rPr>
          <w:lang w:val="en-AU"/>
        </w:rPr>
      </w:pPr>
      <w:bookmarkStart w:id="26" w:name="_Toc100015570"/>
      <w:r w:rsidRPr="008919E3">
        <w:rPr>
          <w:lang w:val="en-AU"/>
        </w:rPr>
        <w:t>3.7 Research instrument</w:t>
      </w:r>
      <w:bookmarkEnd w:id="26"/>
      <w:r w:rsidRPr="008919E3">
        <w:rPr>
          <w:lang w:val="en-AU"/>
        </w:rPr>
        <w:t xml:space="preserve"> </w:t>
      </w:r>
    </w:p>
    <w:p w14:paraId="2C71F920" w14:textId="77777777" w:rsidR="00D23B71" w:rsidRPr="008919E3" w:rsidRDefault="00D23B71" w:rsidP="006B2E50">
      <w:pPr>
        <w:rPr>
          <w:lang w:val="en-AU"/>
        </w:rPr>
      </w:pPr>
      <w:r w:rsidRPr="008919E3">
        <w:rPr>
          <w:lang w:val="en-AU"/>
        </w:rPr>
        <w:t xml:space="preserve">Research instruments are deliberated as an estimation tool, for example, questionnaires, which are established to gain information relatable to the research matter. Correspondingly, for the anticipated study, a survey is conducted from 3 different fashion companies in the UK involving 20 respondents to collect data. The survey is a convenient data collection method that provided good statistical significance. Moreover, a questionnaire will be given to the respondents comprising of 10 close-ended questions relevant to the research topic. The questionnaire is an easy way to approach the target audience which helps in providing accurate information. Moreover, another reason of using questionnaires in the research is that it serves as an effective and useful survey tool that enables large set of populations to be evaluated with relative ease. Similarly, conducting survey relatively consume shorter period and is less expensive </w:t>
      </w:r>
      <w:r w:rsidRPr="008919E3">
        <w:t>(</w:t>
      </w:r>
      <w:r w:rsidRPr="008919E3">
        <w:rPr>
          <w:lang w:val="en-AU"/>
        </w:rPr>
        <w:t xml:space="preserve">Dalati &amp; Marx, 2018). </w:t>
      </w:r>
    </w:p>
    <w:p w14:paraId="2B6F131F" w14:textId="77777777" w:rsidR="00D23B71" w:rsidRPr="008919E3" w:rsidRDefault="00D23B71" w:rsidP="006B2E50">
      <w:pPr>
        <w:pStyle w:val="Heading2"/>
        <w:rPr>
          <w:lang w:val="en-AU"/>
        </w:rPr>
      </w:pPr>
      <w:bookmarkStart w:id="27" w:name="_Toc100015571"/>
      <w:r w:rsidRPr="008919E3">
        <w:rPr>
          <w:lang w:val="en-AU"/>
        </w:rPr>
        <w:lastRenderedPageBreak/>
        <w:t>3.8 Statistical analysis</w:t>
      </w:r>
      <w:bookmarkEnd w:id="27"/>
      <w:r w:rsidRPr="008919E3">
        <w:rPr>
          <w:lang w:val="en-AU"/>
        </w:rPr>
        <w:t xml:space="preserve"> </w:t>
      </w:r>
    </w:p>
    <w:p w14:paraId="5F3D6593" w14:textId="77777777" w:rsidR="00D23B71" w:rsidRPr="008919E3" w:rsidRDefault="00D23B71" w:rsidP="006B2E50">
      <w:pPr>
        <w:rPr>
          <w:lang w:val="en-AU"/>
        </w:rPr>
      </w:pPr>
      <w:r w:rsidRPr="008919E3">
        <w:rPr>
          <w:lang w:val="en-AU"/>
        </w:rPr>
        <w:t>Statistical analysis is the process of presenting, exploring, and collecting a massive amount of information to determine underlying trends and patterns. Statistics are employed on daily basis, in each industry to become more systematic regarding the decisions that are required to be made. Thus, for the current research, a t-test will be applied to associate the means of two variables. It is usually utilised in hypothesis testing to regulate whether a matter has an impact on the target population, or whether two groups discriminate from one another (</w:t>
      </w:r>
      <w:r w:rsidRPr="008919E3">
        <w:rPr>
          <w:rFonts w:cs="Times New Roman"/>
          <w:szCs w:val="24"/>
          <w:lang w:val="en-AU"/>
        </w:rPr>
        <w:t>Ali &amp; Bhaskar, 2016)</w:t>
      </w:r>
      <w:r w:rsidRPr="008919E3">
        <w:rPr>
          <w:lang w:val="en-AU"/>
        </w:rPr>
        <w:t>. Furthermore, the data will be input in the Ms Excel for the data visualisation which will demonstrate the graphical representation of the data. In addition, the statistical analysis will use regression analysis</w:t>
      </w:r>
      <w:r w:rsidRPr="008919E3">
        <w:t xml:space="preserve"> </w:t>
      </w:r>
      <w:r w:rsidRPr="008919E3">
        <w:rPr>
          <w:lang w:val="en-AU"/>
        </w:rPr>
        <w:t>because it is an authentic and consistent method of recognising which of the variables have effect on the topic; that is, “The effect of company's objective on strategic management practice in the retail sector in the UK: A case study of Fast Fashion retailers in the UK”. The procedure of performing a regression enables the researcher to confidently recognise which aspects matter most, which aspects can be overlooked, and how these aspects impact each other.  (</w:t>
      </w:r>
      <w:r w:rsidRPr="008919E3">
        <w:rPr>
          <w:rFonts w:cs="Times New Roman"/>
          <w:szCs w:val="24"/>
          <w:lang w:val="en-AU"/>
        </w:rPr>
        <w:t>Weissgerber et al., 2017)</w:t>
      </w:r>
      <w:r w:rsidRPr="008919E3">
        <w:rPr>
          <w:lang w:val="en-AU"/>
        </w:rPr>
        <w:t xml:space="preserve">. </w:t>
      </w:r>
    </w:p>
    <w:p w14:paraId="516EA606" w14:textId="77777777" w:rsidR="00D23B71" w:rsidRPr="008919E3" w:rsidRDefault="00D23B71" w:rsidP="006B2E50">
      <w:pPr>
        <w:pStyle w:val="Heading2"/>
        <w:rPr>
          <w:lang w:val="en-AU"/>
        </w:rPr>
      </w:pPr>
      <w:bookmarkStart w:id="28" w:name="_Toc100015572"/>
      <w:r w:rsidRPr="008919E3">
        <w:rPr>
          <w:lang w:val="en-AU"/>
        </w:rPr>
        <w:t>3.9 Ethical consideration</w:t>
      </w:r>
      <w:bookmarkEnd w:id="28"/>
      <w:r w:rsidRPr="008919E3">
        <w:rPr>
          <w:lang w:val="en-AU"/>
        </w:rPr>
        <w:t xml:space="preserve"> </w:t>
      </w:r>
    </w:p>
    <w:p w14:paraId="2AC6C85B" w14:textId="38D769C7" w:rsidR="00D35B78" w:rsidRPr="008919E3" w:rsidRDefault="00D23B71" w:rsidP="006B2E50">
      <w:pPr>
        <w:rPr>
          <w:lang w:val="en-AU"/>
        </w:rPr>
      </w:pPr>
      <w:r w:rsidRPr="008919E3">
        <w:rPr>
          <w:lang w:val="en-AU"/>
        </w:rPr>
        <w:t xml:space="preserve">For the proposed research, </w:t>
      </w:r>
      <w:proofErr w:type="gramStart"/>
      <w:r w:rsidRPr="008919E3">
        <w:rPr>
          <w:lang w:val="en-AU"/>
        </w:rPr>
        <w:t>all of</w:t>
      </w:r>
      <w:proofErr w:type="gramEnd"/>
      <w:r w:rsidRPr="008919E3">
        <w:rPr>
          <w:lang w:val="en-AU"/>
        </w:rPr>
        <w:t xml:space="preserve"> the standard ethical considerations will be followed incorporating voluntary participation. During the data collection, the respondents are free to opt-out or opt-in to the study at any time. Moreover, consent will be taken from the respondents; the research tells the respondents about the risks, advantages, and purpose of the study before they decline or agree to participate in the data collection process. Furthermore, during the research process, the confidentiality of the participants is also maintained. The researcher knows who the partakers are, but the information is kept as a secret from everyone else. In addition, the participants are all kept away from any type of psychological, social, and physical harm (</w:t>
      </w:r>
      <w:r w:rsidRPr="008919E3">
        <w:rPr>
          <w:rFonts w:cs="Times New Roman"/>
          <w:szCs w:val="24"/>
          <w:lang w:val="en-AU"/>
        </w:rPr>
        <w:t>Fleming &amp; Zegwaard, 2018)</w:t>
      </w:r>
      <w:r w:rsidRPr="008919E3">
        <w:rPr>
          <w:lang w:val="en-AU"/>
        </w:rPr>
        <w:t>.</w:t>
      </w:r>
    </w:p>
    <w:p w14:paraId="7221DB91" w14:textId="26142696" w:rsidR="0091672C" w:rsidRPr="008919E3" w:rsidRDefault="0091672C" w:rsidP="006B2E50">
      <w:pPr>
        <w:pStyle w:val="Heading1"/>
        <w:numPr>
          <w:ilvl w:val="0"/>
          <w:numId w:val="5"/>
        </w:numPr>
      </w:pPr>
      <w:bookmarkStart w:id="29" w:name="_Toc100015573"/>
      <w:r w:rsidRPr="008919E3">
        <w:t>Results</w:t>
      </w:r>
      <w:bookmarkEnd w:id="29"/>
      <w:r w:rsidRPr="008919E3">
        <w:t xml:space="preserve"> </w:t>
      </w:r>
    </w:p>
    <w:p w14:paraId="0E855941" w14:textId="77777777" w:rsidR="00CD1428" w:rsidRPr="008919E3" w:rsidRDefault="00CD1428" w:rsidP="006B2E50"/>
    <w:p w14:paraId="00160ED5" w14:textId="67A6C9F1"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1</w:t>
      </w:r>
      <w:r w:rsidRPr="008919E3">
        <w:rPr>
          <w:sz w:val="24"/>
        </w:rPr>
        <w:fldChar w:fldCharType="end"/>
      </w:r>
      <w:r w:rsidRPr="008919E3">
        <w:rPr>
          <w:sz w:val="24"/>
        </w:rPr>
        <w:t>: Impact of Company's Objective on the Commitment of the Employee</w:t>
      </w:r>
    </w:p>
    <w:p w14:paraId="276BB97D" w14:textId="77777777" w:rsidR="00CD1428" w:rsidRPr="008919E3" w:rsidRDefault="00CD1428" w:rsidP="006B2E50">
      <w:r w:rsidRPr="008919E3">
        <w:rPr>
          <w:noProof/>
        </w:rPr>
        <w:drawing>
          <wp:inline distT="0" distB="0" distL="0" distR="0" wp14:anchorId="071AA3DD" wp14:editId="240CF941">
            <wp:extent cx="5731510" cy="2436495"/>
            <wp:effectExtent l="76200" t="76200" r="135890" b="135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1.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436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B7B8A4" w14:textId="77777777" w:rsidR="00CD1428" w:rsidRPr="008919E3" w:rsidRDefault="00CD1428" w:rsidP="006B2E50">
      <w:pPr>
        <w:rPr>
          <w:rFonts w:cs="Times New Roman"/>
        </w:rPr>
      </w:pPr>
      <w:r w:rsidRPr="008919E3">
        <w:rPr>
          <w:rFonts w:cs="Times New Roman"/>
        </w:rPr>
        <w:t xml:space="preserve">The maximum number of respondents, </w:t>
      </w:r>
      <w:proofErr w:type="gramStart"/>
      <w:r w:rsidRPr="008919E3">
        <w:rPr>
          <w:rFonts w:cs="Times New Roman"/>
        </w:rPr>
        <w:t>i.e.</w:t>
      </w:r>
      <w:proofErr w:type="gramEnd"/>
      <w:r w:rsidRPr="008919E3">
        <w:rPr>
          <w:rFonts w:cs="Times New Roman"/>
        </w:rPr>
        <w:t xml:space="preserve"> 95.1% revealed that the company’s well-defined objectives are the key factor for aligning the commitment of the employees. While only limited or negligent respondents simply agreed with the fact. </w:t>
      </w:r>
    </w:p>
    <w:p w14:paraId="39E7EBEA" w14:textId="2403E00F" w:rsidR="0016193E" w:rsidRPr="008919E3" w:rsidRDefault="0016193E" w:rsidP="006B2E50">
      <w:pPr>
        <w:pStyle w:val="Caption"/>
        <w:keepNext/>
        <w:spacing w:line="360" w:lineRule="auto"/>
        <w:rPr>
          <w:sz w:val="24"/>
        </w:rPr>
      </w:pPr>
      <w:r w:rsidRPr="008919E3">
        <w:rPr>
          <w:sz w:val="24"/>
        </w:rPr>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2</w:t>
      </w:r>
      <w:r w:rsidRPr="008919E3">
        <w:rPr>
          <w:sz w:val="24"/>
        </w:rPr>
        <w:fldChar w:fldCharType="end"/>
      </w:r>
      <w:r w:rsidRPr="008919E3">
        <w:rPr>
          <w:sz w:val="24"/>
        </w:rPr>
        <w:t>: Employee as Important Source of Information</w:t>
      </w:r>
    </w:p>
    <w:p w14:paraId="25334951" w14:textId="77777777" w:rsidR="00CD1428" w:rsidRPr="008919E3" w:rsidRDefault="00CD1428" w:rsidP="006B2E50">
      <w:r w:rsidRPr="008919E3">
        <w:rPr>
          <w:noProof/>
        </w:rPr>
        <w:drawing>
          <wp:inline distT="0" distB="0" distL="0" distR="0" wp14:anchorId="20C2ED49" wp14:editId="7115C59C">
            <wp:extent cx="5731510" cy="2526030"/>
            <wp:effectExtent l="76200" t="76200" r="135890" b="1409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2.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526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9064D2" w14:textId="77777777" w:rsidR="00CD1428" w:rsidRPr="008919E3" w:rsidRDefault="00CD1428" w:rsidP="006B2E50">
      <w:pPr>
        <w:rPr>
          <w:rFonts w:cs="Times New Roman"/>
        </w:rPr>
      </w:pPr>
      <w:r w:rsidRPr="008919E3">
        <w:rPr>
          <w:rFonts w:cs="Times New Roman"/>
        </w:rPr>
        <w:t xml:space="preserve">The potential percentage reported that employees serve as the significant source of information inflows in the organization, as 65.9% strongly agreed; while certain percentage, </w:t>
      </w:r>
      <w:proofErr w:type="gramStart"/>
      <w:r w:rsidRPr="008919E3">
        <w:rPr>
          <w:rFonts w:cs="Times New Roman"/>
        </w:rPr>
        <w:t>i.e.</w:t>
      </w:r>
      <w:proofErr w:type="gramEnd"/>
      <w:r w:rsidRPr="008919E3">
        <w:rPr>
          <w:rFonts w:cs="Times New Roman"/>
        </w:rPr>
        <w:t xml:space="preserve"> 34.1 %, which is also of valuable count responded in an agreed statement only. </w:t>
      </w:r>
    </w:p>
    <w:p w14:paraId="38708F39" w14:textId="4B661A19"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3</w:t>
      </w:r>
      <w:r w:rsidRPr="008919E3">
        <w:rPr>
          <w:sz w:val="24"/>
        </w:rPr>
        <w:fldChar w:fldCharType="end"/>
      </w:r>
      <w:r w:rsidRPr="008919E3">
        <w:rPr>
          <w:sz w:val="24"/>
        </w:rPr>
        <w:t>: New Business Methods and Service Impact on Strategic Management and Hindering Organizational Objectives</w:t>
      </w:r>
    </w:p>
    <w:p w14:paraId="2D788F34" w14:textId="77777777" w:rsidR="00CD1428" w:rsidRPr="008919E3" w:rsidRDefault="00CD1428" w:rsidP="006B2E50">
      <w:r w:rsidRPr="008919E3">
        <w:rPr>
          <w:noProof/>
        </w:rPr>
        <w:drawing>
          <wp:inline distT="0" distB="0" distL="0" distR="0" wp14:anchorId="6B4AE56F" wp14:editId="3350C597">
            <wp:extent cx="5731510" cy="2787015"/>
            <wp:effectExtent l="76200" t="76200" r="135890" b="127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787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1A793D" w14:textId="77777777" w:rsidR="00CD1428" w:rsidRPr="008919E3" w:rsidRDefault="00CD1428" w:rsidP="006B2E50">
      <w:pPr>
        <w:rPr>
          <w:rFonts w:cs="Times New Roman"/>
        </w:rPr>
      </w:pPr>
      <w:r w:rsidRPr="008919E3">
        <w:rPr>
          <w:rFonts w:cs="Times New Roman"/>
        </w:rPr>
        <w:t xml:space="preserve">80.5% population expressed that the intervention of the new business methods and services impacts the strategic management and mainly serves as the delayed practice for the achievement of the objectives. While 14.6% expressed their agreement. The expected notion declares change resistance reflected through employees' responses. </w:t>
      </w:r>
    </w:p>
    <w:p w14:paraId="47DEF248" w14:textId="32DBFD70"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4</w:t>
      </w:r>
      <w:r w:rsidRPr="008919E3">
        <w:rPr>
          <w:sz w:val="24"/>
        </w:rPr>
        <w:fldChar w:fldCharType="end"/>
      </w:r>
      <w:r w:rsidRPr="008919E3">
        <w:rPr>
          <w:sz w:val="24"/>
        </w:rPr>
        <w:t xml:space="preserve">: Joint Task and Merger Contributes </w:t>
      </w:r>
      <w:proofErr w:type="gramStart"/>
      <w:r w:rsidRPr="008919E3">
        <w:rPr>
          <w:sz w:val="24"/>
        </w:rPr>
        <w:t>in</w:t>
      </w:r>
      <w:proofErr w:type="gramEnd"/>
      <w:r w:rsidRPr="008919E3">
        <w:rPr>
          <w:sz w:val="24"/>
        </w:rPr>
        <w:t xml:space="preserve"> Knowledge Growth</w:t>
      </w:r>
    </w:p>
    <w:p w14:paraId="63A9C73D" w14:textId="77777777" w:rsidR="00CD1428" w:rsidRPr="008919E3" w:rsidRDefault="00CD1428" w:rsidP="006B2E50">
      <w:r w:rsidRPr="008919E3">
        <w:rPr>
          <w:noProof/>
        </w:rPr>
        <w:drawing>
          <wp:inline distT="0" distB="0" distL="0" distR="0" wp14:anchorId="3CB90BD8" wp14:editId="22083D14">
            <wp:extent cx="5731510" cy="2638425"/>
            <wp:effectExtent l="76200" t="76200" r="135890" b="1428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4.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638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4D6434" w14:textId="77777777" w:rsidR="00CD1428" w:rsidRPr="008919E3" w:rsidRDefault="00CD1428" w:rsidP="006B2E50">
      <w:pPr>
        <w:rPr>
          <w:rFonts w:cs="Times New Roman"/>
        </w:rPr>
      </w:pPr>
      <w:r w:rsidRPr="008919E3">
        <w:rPr>
          <w:rFonts w:cs="Times New Roman"/>
        </w:rPr>
        <w:t xml:space="preserve">The generated responses revealed positive preferences for the joint tasks and the mergers in terms of knowledge flow within the company. The positive response of 55% strongly agreeing and 45% agreeing with the statement expresses </w:t>
      </w:r>
      <w:proofErr w:type="gramStart"/>
      <w:r w:rsidRPr="008919E3">
        <w:rPr>
          <w:rFonts w:cs="Times New Roman"/>
        </w:rPr>
        <w:t>that collaborations and mergers</w:t>
      </w:r>
      <w:proofErr w:type="gramEnd"/>
      <w:r w:rsidRPr="008919E3">
        <w:rPr>
          <w:rFonts w:cs="Times New Roman"/>
        </w:rPr>
        <w:t xml:space="preserve"> are the great sources of delivering industrial and economic knowledge to the workforce. In addition, it is also agreement in terms of innovative methods and services/products development. </w:t>
      </w:r>
    </w:p>
    <w:p w14:paraId="25054620" w14:textId="254D6958"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5</w:t>
      </w:r>
      <w:r w:rsidRPr="008919E3">
        <w:rPr>
          <w:sz w:val="24"/>
        </w:rPr>
        <w:fldChar w:fldCharType="end"/>
      </w:r>
      <w:r w:rsidRPr="008919E3">
        <w:rPr>
          <w:sz w:val="24"/>
        </w:rPr>
        <w:t>: Employees Responsible for Searching External Information</w:t>
      </w:r>
    </w:p>
    <w:p w14:paraId="4B09C7BA" w14:textId="77777777" w:rsidR="00CD1428" w:rsidRPr="008919E3" w:rsidRDefault="00CD1428" w:rsidP="006B2E50">
      <w:r w:rsidRPr="008919E3">
        <w:rPr>
          <w:noProof/>
        </w:rPr>
        <w:drawing>
          <wp:inline distT="0" distB="0" distL="0" distR="0" wp14:anchorId="311BF96A" wp14:editId="193C267C">
            <wp:extent cx="5731510" cy="2842260"/>
            <wp:effectExtent l="76200" t="76200" r="135890" b="129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5.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42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400430" w14:textId="77777777" w:rsidR="00CD1428" w:rsidRPr="008919E3" w:rsidRDefault="00CD1428" w:rsidP="006B2E50">
      <w:pPr>
        <w:rPr>
          <w:rFonts w:cs="Times New Roman"/>
        </w:rPr>
      </w:pPr>
      <w:r w:rsidRPr="008919E3">
        <w:rPr>
          <w:rFonts w:cs="Times New Roman"/>
        </w:rPr>
        <w:t xml:space="preserve">68.3% strongly agreed that their organization includes the employees that are responsible for gaining the external market information. While 31.7% of the employees agreed with the statement. It shows that the company has the acknowledgment and valuable understanding regarding the connection between external information and innovations essentially required for the growing performance of the organizations.  </w:t>
      </w:r>
    </w:p>
    <w:p w14:paraId="2A8CAFA6" w14:textId="63E879C6"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6</w:t>
      </w:r>
      <w:r w:rsidRPr="008919E3">
        <w:rPr>
          <w:sz w:val="24"/>
        </w:rPr>
        <w:fldChar w:fldCharType="end"/>
      </w:r>
      <w:r w:rsidRPr="008919E3">
        <w:rPr>
          <w:sz w:val="24"/>
        </w:rPr>
        <w:t xml:space="preserve">: Impact of Training on Achievement of Organization Goals and </w:t>
      </w:r>
      <w:proofErr w:type="gramStart"/>
      <w:r w:rsidRPr="008919E3">
        <w:rPr>
          <w:sz w:val="24"/>
        </w:rPr>
        <w:t>High Quality</w:t>
      </w:r>
      <w:proofErr w:type="gramEnd"/>
      <w:r w:rsidRPr="008919E3">
        <w:rPr>
          <w:sz w:val="24"/>
        </w:rPr>
        <w:t xml:space="preserve"> Performance</w:t>
      </w:r>
    </w:p>
    <w:p w14:paraId="1FED7936" w14:textId="77777777" w:rsidR="00CD1428" w:rsidRPr="008919E3" w:rsidRDefault="00CD1428" w:rsidP="006B2E50">
      <w:r w:rsidRPr="008919E3">
        <w:rPr>
          <w:noProof/>
        </w:rPr>
        <w:drawing>
          <wp:inline distT="0" distB="0" distL="0" distR="0" wp14:anchorId="339D27C2" wp14:editId="2F0B069C">
            <wp:extent cx="5731510" cy="2708910"/>
            <wp:effectExtent l="76200" t="76200" r="135890" b="129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titled6.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08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4FC2F0" w14:textId="77777777" w:rsidR="00CD1428" w:rsidRPr="008919E3" w:rsidRDefault="00CD1428" w:rsidP="006B2E50">
      <w:pPr>
        <w:rPr>
          <w:rFonts w:cs="Times New Roman"/>
        </w:rPr>
      </w:pPr>
      <w:r w:rsidRPr="008919E3">
        <w:rPr>
          <w:rFonts w:cs="Times New Roman"/>
        </w:rPr>
        <w:t xml:space="preserve">The major portion of the employees as respondents, which is 67.5% strongly agreed, accepting that the training and development in the firms are effective and support for the employees, making them aware of the organizational goals. It is further accepted and expressed that training results in high-quality performance of the employees by 32.4% of the surveyed population. </w:t>
      </w:r>
    </w:p>
    <w:p w14:paraId="0FFA47AE" w14:textId="761B86D3"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7</w:t>
      </w:r>
      <w:r w:rsidRPr="008919E3">
        <w:rPr>
          <w:sz w:val="24"/>
        </w:rPr>
        <w:fldChar w:fldCharType="end"/>
      </w:r>
      <w:r w:rsidRPr="008919E3">
        <w:rPr>
          <w:sz w:val="24"/>
        </w:rPr>
        <w:t>: Awareness regarding Organizational Goals with respect to Current and Future Situations</w:t>
      </w:r>
    </w:p>
    <w:p w14:paraId="32F6657A" w14:textId="77777777" w:rsidR="00CD1428" w:rsidRPr="008919E3" w:rsidRDefault="00CD1428" w:rsidP="006B2E50">
      <w:r w:rsidRPr="008919E3">
        <w:rPr>
          <w:noProof/>
        </w:rPr>
        <w:drawing>
          <wp:inline distT="0" distB="0" distL="0" distR="0" wp14:anchorId="55094CF0" wp14:editId="60D96ADA">
            <wp:extent cx="5731510" cy="2698750"/>
            <wp:effectExtent l="76200" t="76200" r="135890" b="1397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7.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2698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9FCF90" w14:textId="77777777" w:rsidR="00CD1428" w:rsidRPr="008919E3" w:rsidRDefault="00CD1428" w:rsidP="006B2E50">
      <w:pPr>
        <w:rPr>
          <w:rFonts w:cs="Times New Roman"/>
        </w:rPr>
      </w:pPr>
      <w:r w:rsidRPr="008919E3">
        <w:rPr>
          <w:rFonts w:cs="Times New Roman"/>
        </w:rPr>
        <w:t xml:space="preserve">65% of the respondents revealed that they are completely aware of the organizational goals of the present and the ones that will be in practice in the future. While 35% only agrees to the statement, which certainly raises slight doubts regarding the clarity of the objectives still exists among the employees. </w:t>
      </w:r>
    </w:p>
    <w:p w14:paraId="09B69FF8" w14:textId="3DBD82F8" w:rsidR="0016193E" w:rsidRPr="008919E3" w:rsidRDefault="0016193E"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00436977" w:rsidRPr="008919E3">
        <w:rPr>
          <w:noProof/>
          <w:sz w:val="24"/>
        </w:rPr>
        <w:t>8</w:t>
      </w:r>
      <w:r w:rsidRPr="008919E3">
        <w:rPr>
          <w:sz w:val="24"/>
        </w:rPr>
        <w:fldChar w:fldCharType="end"/>
      </w:r>
      <w:r w:rsidRPr="008919E3">
        <w:rPr>
          <w:sz w:val="24"/>
        </w:rPr>
        <w:t>: Meetings for De</w:t>
      </w:r>
      <w:r w:rsidR="00436977" w:rsidRPr="008919E3">
        <w:rPr>
          <w:sz w:val="24"/>
        </w:rPr>
        <w:t>livering Updated Information to</w:t>
      </w:r>
      <w:r w:rsidRPr="008919E3">
        <w:rPr>
          <w:sz w:val="24"/>
        </w:rPr>
        <w:t xml:space="preserve"> Employees</w:t>
      </w:r>
    </w:p>
    <w:p w14:paraId="5AEAA3C6" w14:textId="77777777" w:rsidR="00CD1428" w:rsidRPr="008919E3" w:rsidRDefault="00CD1428" w:rsidP="006B2E50">
      <w:r w:rsidRPr="008919E3">
        <w:rPr>
          <w:noProof/>
        </w:rPr>
        <w:drawing>
          <wp:inline distT="0" distB="0" distL="0" distR="0" wp14:anchorId="0FE51AF8" wp14:editId="6348538A">
            <wp:extent cx="5731510" cy="2799715"/>
            <wp:effectExtent l="76200" t="76200" r="135890" b="133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titled8.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27997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99C24F" w14:textId="77777777" w:rsidR="00CD1428" w:rsidRPr="008919E3" w:rsidRDefault="00CD1428" w:rsidP="006B2E50">
      <w:pPr>
        <w:rPr>
          <w:rFonts w:cs="Times New Roman"/>
        </w:rPr>
      </w:pPr>
      <w:r w:rsidRPr="008919E3">
        <w:rPr>
          <w:rFonts w:cs="Times New Roman"/>
        </w:rPr>
        <w:t xml:space="preserve">65.9% of the respondents expressed </w:t>
      </w:r>
      <w:proofErr w:type="gramStart"/>
      <w:r w:rsidRPr="008919E3">
        <w:rPr>
          <w:rFonts w:cs="Times New Roman"/>
        </w:rPr>
        <w:t>that meetings</w:t>
      </w:r>
      <w:proofErr w:type="gramEnd"/>
      <w:r w:rsidRPr="008919E3">
        <w:rPr>
          <w:rFonts w:cs="Times New Roman"/>
        </w:rPr>
        <w:t xml:space="preserve"> organized in the company shared the informational content, mainly updating the employees over the objectives of the company. 29.3% of the employees only agree to the statement. On the contrary, the negligent percentage reported a neutral response when exposed to statements. It can be perceived that there might be doubts prevailing within the employees' understanding level related to objectives, or else the absence of the employees from the meetings. </w:t>
      </w:r>
    </w:p>
    <w:p w14:paraId="7E09585E" w14:textId="3AD1648D" w:rsidR="00436977" w:rsidRPr="008919E3" w:rsidRDefault="00436977"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Pr="008919E3">
        <w:rPr>
          <w:noProof/>
          <w:sz w:val="24"/>
        </w:rPr>
        <w:t>9</w:t>
      </w:r>
      <w:r w:rsidRPr="008919E3">
        <w:rPr>
          <w:sz w:val="24"/>
        </w:rPr>
        <w:fldChar w:fldCharType="end"/>
      </w:r>
      <w:r w:rsidRPr="008919E3">
        <w:rPr>
          <w:sz w:val="24"/>
        </w:rPr>
        <w:t>: Individuals Collect and Internal Dissemination of Improvement Propositions</w:t>
      </w:r>
    </w:p>
    <w:p w14:paraId="03C059AC" w14:textId="77777777" w:rsidR="00CD1428" w:rsidRPr="008919E3" w:rsidRDefault="00CD1428" w:rsidP="006B2E50">
      <w:r w:rsidRPr="008919E3">
        <w:rPr>
          <w:noProof/>
        </w:rPr>
        <w:drawing>
          <wp:inline distT="0" distB="0" distL="0" distR="0" wp14:anchorId="68B9BEDB" wp14:editId="38DBBCB6">
            <wp:extent cx="5731510" cy="2614930"/>
            <wp:effectExtent l="76200" t="76200" r="135890" b="128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titled9.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2614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3CD076" w14:textId="77777777" w:rsidR="00CD1428" w:rsidRPr="008919E3" w:rsidRDefault="00CD1428" w:rsidP="006B2E50">
      <w:pPr>
        <w:rPr>
          <w:rFonts w:cs="Times New Roman"/>
        </w:rPr>
      </w:pPr>
      <w:r w:rsidRPr="008919E3">
        <w:rPr>
          <w:rFonts w:cs="Times New Roman"/>
        </w:rPr>
        <w:t xml:space="preserve">76.9% of the respondents expressed their approved concern regarding the collection and internal dissemination of the improvements occurring in the company. While 23.1% is only reflected in the agreement. It is expected that a certain number of employees might not have clarity over the perspective behind internal dissemination terminology. </w:t>
      </w:r>
    </w:p>
    <w:p w14:paraId="69AF4A12" w14:textId="6E6A37DE" w:rsidR="00436977" w:rsidRPr="008919E3" w:rsidRDefault="00436977" w:rsidP="006B2E50">
      <w:pPr>
        <w:pStyle w:val="Caption"/>
        <w:keepNext/>
        <w:spacing w:line="360" w:lineRule="auto"/>
        <w:rPr>
          <w:sz w:val="24"/>
        </w:rPr>
      </w:pPr>
      <w:r w:rsidRPr="008919E3">
        <w:rPr>
          <w:sz w:val="24"/>
        </w:rPr>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Pr="008919E3">
        <w:rPr>
          <w:noProof/>
          <w:sz w:val="24"/>
        </w:rPr>
        <w:t>10</w:t>
      </w:r>
      <w:r w:rsidRPr="008919E3">
        <w:rPr>
          <w:sz w:val="24"/>
        </w:rPr>
        <w:fldChar w:fldCharType="end"/>
      </w:r>
      <w:r w:rsidRPr="008919E3">
        <w:rPr>
          <w:sz w:val="24"/>
        </w:rPr>
        <w:t>: Challenges Experienced in Implementing Objectives into Company's Strategic Management in Retail</w:t>
      </w:r>
    </w:p>
    <w:p w14:paraId="09160275" w14:textId="77777777" w:rsidR="00CD1428" w:rsidRPr="008919E3" w:rsidRDefault="00CD1428" w:rsidP="006B2E50">
      <w:r w:rsidRPr="008919E3">
        <w:rPr>
          <w:noProof/>
        </w:rPr>
        <w:drawing>
          <wp:inline distT="0" distB="0" distL="0" distR="0" wp14:anchorId="60E37432" wp14:editId="10ED9974">
            <wp:extent cx="5657850" cy="2800350"/>
            <wp:effectExtent l="76200" t="76200" r="133350" b="133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10.jpg"/>
                    <pic:cNvPicPr/>
                  </pic:nvPicPr>
                  <pic:blipFill>
                    <a:blip r:embed="rId15">
                      <a:extLst>
                        <a:ext uri="{28A0092B-C50C-407E-A947-70E740481C1C}">
                          <a14:useLocalDpi xmlns:a14="http://schemas.microsoft.com/office/drawing/2010/main" val="0"/>
                        </a:ext>
                      </a:extLst>
                    </a:blip>
                    <a:stretch>
                      <a:fillRect/>
                    </a:stretch>
                  </pic:blipFill>
                  <pic:spPr>
                    <a:xfrm>
                      <a:off x="0" y="0"/>
                      <a:ext cx="5657850" cy="280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C5BA76" w14:textId="7B821DA1" w:rsidR="00CD1428" w:rsidRPr="008919E3" w:rsidRDefault="00CD1428" w:rsidP="006B2E50">
      <w:pPr>
        <w:rPr>
          <w:rFonts w:cs="Times New Roman"/>
        </w:rPr>
      </w:pPr>
      <w:r w:rsidRPr="008919E3">
        <w:rPr>
          <w:rFonts w:cs="Times New Roman"/>
        </w:rPr>
        <w:lastRenderedPageBreak/>
        <w:t xml:space="preserve">63.4% strongly agreed to the situation of implementing objectives into the company’s strategic management. It seems that there are certainly resistance issues among the workforce within the company, based on which the challenge acceptance is agreed by the employees. 34.1% of the employees reported agreeing only, based on which it is expected that there might be less involvement of a certain number of employees away from the </w:t>
      </w:r>
      <w:proofErr w:type="gramStart"/>
      <w:r w:rsidRPr="008919E3">
        <w:rPr>
          <w:rFonts w:cs="Times New Roman"/>
        </w:rPr>
        <w:t>o</w:t>
      </w:r>
      <w:r w:rsidR="00436977" w:rsidRPr="008919E3">
        <w:rPr>
          <w:rFonts w:cs="Times New Roman"/>
        </w:rPr>
        <w:t>bjectives</w:t>
      </w:r>
      <w:proofErr w:type="gramEnd"/>
      <w:r w:rsidR="00436977" w:rsidRPr="008919E3">
        <w:rPr>
          <w:rFonts w:cs="Times New Roman"/>
        </w:rPr>
        <w:t xml:space="preserve"> implementation zone. </w:t>
      </w:r>
    </w:p>
    <w:p w14:paraId="08C86858" w14:textId="6F633E99" w:rsidR="00436977" w:rsidRPr="008919E3" w:rsidRDefault="00436977" w:rsidP="006B2E50">
      <w:pPr>
        <w:pStyle w:val="Caption"/>
        <w:keepNext/>
        <w:spacing w:line="360" w:lineRule="auto"/>
        <w:rPr>
          <w:sz w:val="24"/>
        </w:rPr>
      </w:pPr>
      <w:r w:rsidRPr="008919E3">
        <w:rPr>
          <w:sz w:val="24"/>
        </w:rPr>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Pr="008919E3">
        <w:rPr>
          <w:noProof/>
          <w:sz w:val="24"/>
        </w:rPr>
        <w:t>11</w:t>
      </w:r>
      <w:r w:rsidRPr="008919E3">
        <w:rPr>
          <w:sz w:val="24"/>
        </w:rPr>
        <w:fldChar w:fldCharType="end"/>
      </w:r>
      <w:r w:rsidRPr="008919E3">
        <w:rPr>
          <w:sz w:val="24"/>
        </w:rPr>
        <w:t>: Strong Impact of Company's Objective on Strategic Management - Fast Fashion</w:t>
      </w:r>
    </w:p>
    <w:p w14:paraId="4C8F12EA" w14:textId="77777777" w:rsidR="00CD1428" w:rsidRPr="008919E3" w:rsidRDefault="00CD1428" w:rsidP="006B2E50">
      <w:r w:rsidRPr="008919E3">
        <w:rPr>
          <w:noProof/>
        </w:rPr>
        <w:drawing>
          <wp:inline distT="0" distB="0" distL="0" distR="0" wp14:anchorId="0624B137" wp14:editId="48AF35B0">
            <wp:extent cx="5629275" cy="2771775"/>
            <wp:effectExtent l="76200" t="76200" r="142875"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ntitled11.jpg"/>
                    <pic:cNvPicPr/>
                  </pic:nvPicPr>
                  <pic:blipFill>
                    <a:blip r:embed="rId16">
                      <a:extLst>
                        <a:ext uri="{28A0092B-C50C-407E-A947-70E740481C1C}">
                          <a14:useLocalDpi xmlns:a14="http://schemas.microsoft.com/office/drawing/2010/main" val="0"/>
                        </a:ext>
                      </a:extLst>
                    </a:blip>
                    <a:stretch>
                      <a:fillRect/>
                    </a:stretch>
                  </pic:blipFill>
                  <pic:spPr>
                    <a:xfrm>
                      <a:off x="0" y="0"/>
                      <a:ext cx="5629275" cy="2771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570E1" w14:textId="77777777" w:rsidR="00CD1428" w:rsidRPr="008919E3" w:rsidRDefault="00CD1428" w:rsidP="006B2E50">
      <w:pPr>
        <w:rPr>
          <w:rFonts w:cs="Times New Roman"/>
        </w:rPr>
      </w:pPr>
      <w:r w:rsidRPr="008919E3">
        <w:rPr>
          <w:rFonts w:cs="Times New Roman"/>
        </w:rPr>
        <w:t xml:space="preserve">In terms of fast fashion understanding related to the objectives and the strategic management, 56.1% strongly agreed that fast fashion within the company is related to the presence of impactful objectives on the strategic management practices. 43.9% of the employees only agreed, which might include the employees that still have average knowledge of fast fashion or the doubtful understanding of the objectives and their impact on the strategic management. </w:t>
      </w:r>
    </w:p>
    <w:p w14:paraId="512FF4C6" w14:textId="2CD59618" w:rsidR="00436977" w:rsidRPr="008919E3" w:rsidRDefault="00436977"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Pr="008919E3">
        <w:rPr>
          <w:noProof/>
          <w:sz w:val="24"/>
        </w:rPr>
        <w:t>12</w:t>
      </w:r>
      <w:r w:rsidRPr="008919E3">
        <w:rPr>
          <w:sz w:val="24"/>
        </w:rPr>
        <w:fldChar w:fldCharType="end"/>
      </w:r>
      <w:r w:rsidRPr="008919E3">
        <w:rPr>
          <w:sz w:val="24"/>
        </w:rPr>
        <w:t>: Challenges Retail Company Faces in Implementation of Objectives into Strategic Management</w:t>
      </w:r>
    </w:p>
    <w:p w14:paraId="4258215C" w14:textId="77777777" w:rsidR="00CD1428" w:rsidRPr="008919E3" w:rsidRDefault="00CD1428" w:rsidP="006B2E50">
      <w:r w:rsidRPr="008919E3">
        <w:rPr>
          <w:noProof/>
        </w:rPr>
        <w:drawing>
          <wp:inline distT="0" distB="0" distL="0" distR="0" wp14:anchorId="04AB8F50" wp14:editId="44A59288">
            <wp:extent cx="5731510" cy="2378710"/>
            <wp:effectExtent l="76200" t="76200" r="135890" b="135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Untitled12.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2378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04940C" w14:textId="77777777" w:rsidR="00CD1428" w:rsidRPr="008919E3" w:rsidRDefault="00CD1428" w:rsidP="006B2E50">
      <w:pPr>
        <w:rPr>
          <w:rFonts w:cs="Times New Roman"/>
        </w:rPr>
      </w:pPr>
      <w:r w:rsidRPr="008919E3">
        <w:rPr>
          <w:rFonts w:cs="Times New Roman"/>
        </w:rPr>
        <w:t xml:space="preserve">In terms of implementing objectives into the strategic management, there are </w:t>
      </w:r>
      <w:proofErr w:type="gramStart"/>
      <w:r w:rsidRPr="008919E3">
        <w:rPr>
          <w:rFonts w:cs="Times New Roman"/>
        </w:rPr>
        <w:t>a number of</w:t>
      </w:r>
      <w:proofErr w:type="gramEnd"/>
      <w:r w:rsidRPr="008919E3">
        <w:rPr>
          <w:rFonts w:cs="Times New Roman"/>
        </w:rPr>
        <w:t xml:space="preserve"> challenges faced, among which few were discussed in the survey. 46.3% of the respondents revealed that ‘people not connected to the strategy.’ It means </w:t>
      </w:r>
      <w:proofErr w:type="gramStart"/>
      <w:r w:rsidRPr="008919E3">
        <w:rPr>
          <w:rFonts w:cs="Times New Roman"/>
        </w:rPr>
        <w:t>the majority of</w:t>
      </w:r>
      <w:proofErr w:type="gramEnd"/>
      <w:r w:rsidRPr="008919E3">
        <w:rPr>
          <w:rFonts w:cs="Times New Roman"/>
        </w:rPr>
        <w:t xml:space="preserve"> the employees feel disconnected from the strategy within the company. Besides, 19.5% reported the lack of alignment, which is between the objective and strategic management is reported. It is one of the significant concerns for organizational performance. Consecutively, 17.1.5% reported that there is an inability to track the progress, which exhibits that the outcomes of the implemented objectives into the strategic management are not monitored in terms of the outcome they deliver. Only 9.8% reported in disagreement, which is a negligent percentage and cannot be impactful. </w:t>
      </w:r>
    </w:p>
    <w:p w14:paraId="49FCC031" w14:textId="0CB7C9B6" w:rsidR="00436977" w:rsidRPr="008919E3" w:rsidRDefault="00436977" w:rsidP="006B2E50">
      <w:pPr>
        <w:pStyle w:val="Caption"/>
        <w:keepNext/>
        <w:spacing w:line="360" w:lineRule="auto"/>
        <w:rPr>
          <w:sz w:val="24"/>
        </w:rPr>
      </w:pPr>
      <w:r w:rsidRPr="008919E3">
        <w:rPr>
          <w:sz w:val="24"/>
        </w:rPr>
        <w:lastRenderedPageBreak/>
        <w:t xml:space="preserve">Figure </w:t>
      </w:r>
      <w:r w:rsidRPr="008919E3">
        <w:rPr>
          <w:sz w:val="24"/>
        </w:rPr>
        <w:fldChar w:fldCharType="begin"/>
      </w:r>
      <w:r w:rsidRPr="008919E3">
        <w:rPr>
          <w:sz w:val="24"/>
        </w:rPr>
        <w:instrText xml:space="preserve"> SEQ Figure \* ARABIC </w:instrText>
      </w:r>
      <w:r w:rsidRPr="008919E3">
        <w:rPr>
          <w:sz w:val="24"/>
        </w:rPr>
        <w:fldChar w:fldCharType="separate"/>
      </w:r>
      <w:r w:rsidRPr="008919E3">
        <w:rPr>
          <w:noProof/>
          <w:sz w:val="24"/>
        </w:rPr>
        <w:t>13</w:t>
      </w:r>
      <w:r w:rsidRPr="008919E3">
        <w:rPr>
          <w:sz w:val="24"/>
        </w:rPr>
        <w:fldChar w:fldCharType="end"/>
      </w:r>
      <w:r w:rsidRPr="008919E3">
        <w:rPr>
          <w:sz w:val="24"/>
        </w:rPr>
        <w:t>: Future Considerations for Linking Objectives with Strategic Management Practice</w:t>
      </w:r>
    </w:p>
    <w:p w14:paraId="2CB07118" w14:textId="77777777" w:rsidR="00CD1428" w:rsidRPr="008919E3" w:rsidRDefault="00CD1428" w:rsidP="006B2E50">
      <w:r w:rsidRPr="008919E3">
        <w:rPr>
          <w:noProof/>
        </w:rPr>
        <w:drawing>
          <wp:inline distT="0" distB="0" distL="0" distR="0" wp14:anchorId="1EF3342A" wp14:editId="7324F10B">
            <wp:extent cx="5731510" cy="2371725"/>
            <wp:effectExtent l="76200" t="76200" r="135890" b="1428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titled13.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2371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EF6C4E" w14:textId="77777777" w:rsidR="00CD1428" w:rsidRPr="008919E3" w:rsidRDefault="00CD1428" w:rsidP="006B2E50">
      <w:pPr>
        <w:rPr>
          <w:rFonts w:cs="Times New Roman"/>
        </w:rPr>
      </w:pPr>
      <w:r w:rsidRPr="008919E3">
        <w:rPr>
          <w:rFonts w:cs="Times New Roman"/>
        </w:rPr>
        <w:t xml:space="preserve">There are diverse and distinctive considerations selected by the respondents. 34.1% considered that there is a need for prioritizing transparency in the communication, while 22% and other 22% responded in favor of committing to making changes, appearing under the leadership responsibility. Only 19.5% reported in the favor of Think Past the Strategic Plan. It seems that employees are having multiple considerations for seeking a better understanding of the objectives mainly when connected with the strategic management practices. </w:t>
      </w:r>
    </w:p>
    <w:p w14:paraId="53579136" w14:textId="77777777" w:rsidR="00CD1428" w:rsidRPr="008919E3" w:rsidRDefault="00CD1428" w:rsidP="006B2E50"/>
    <w:p w14:paraId="4058B8EA" w14:textId="1A651ACA" w:rsidR="00CD1428" w:rsidRPr="008919E3" w:rsidRDefault="0091672C" w:rsidP="006B2E50">
      <w:pPr>
        <w:pStyle w:val="Heading1"/>
        <w:numPr>
          <w:ilvl w:val="0"/>
          <w:numId w:val="5"/>
        </w:numPr>
        <w:rPr>
          <w:rFonts w:eastAsia="Times New Roman"/>
        </w:rPr>
      </w:pPr>
      <w:bookmarkStart w:id="30" w:name="_Toc100015574"/>
      <w:r w:rsidRPr="008919E3">
        <w:rPr>
          <w:rFonts w:eastAsia="Times New Roman"/>
        </w:rPr>
        <w:t>Discussion</w:t>
      </w:r>
      <w:bookmarkEnd w:id="30"/>
      <w:r w:rsidRPr="008919E3">
        <w:rPr>
          <w:rFonts w:eastAsia="Times New Roman"/>
        </w:rPr>
        <w:t xml:space="preserve"> </w:t>
      </w:r>
    </w:p>
    <w:p w14:paraId="6F9572FE" w14:textId="449C6D9E" w:rsidR="00B619A6" w:rsidRPr="008919E3" w:rsidRDefault="00B619A6" w:rsidP="006B2E50">
      <w:pPr>
        <w:pStyle w:val="Heading2"/>
        <w:rPr>
          <w:rFonts w:cs="Times New Roman"/>
        </w:rPr>
      </w:pPr>
      <w:bookmarkStart w:id="31" w:name="_Toc100015575"/>
      <w:r w:rsidRPr="008919E3">
        <w:rPr>
          <w:rFonts w:cs="Times New Roman"/>
        </w:rPr>
        <w:t>5.1 The Significance of Strategic Management in Retail Sector and the Impact of Company’s Objectives on Strategic Decision Making</w:t>
      </w:r>
      <w:bookmarkEnd w:id="31"/>
    </w:p>
    <w:p w14:paraId="53697D19" w14:textId="77777777" w:rsidR="00B619A6" w:rsidRPr="008919E3" w:rsidRDefault="00B619A6" w:rsidP="006B2E50">
      <w:pPr>
        <w:rPr>
          <w:rFonts w:cs="Times New Roman"/>
        </w:rPr>
      </w:pPr>
      <w:r w:rsidRPr="008919E3">
        <w:rPr>
          <w:rFonts w:cs="Times New Roman"/>
        </w:rPr>
        <w:t xml:space="preserve">In accordance with the past literature revelation, strategic management serves as the essential core for a company’s competitive growth performance. The rational is it is subjected to delivering knowledge and guidance to the employees, enabling them to understand the purpose of the business and the stance at which their skills and knowledge serve as the major asset for the achievement of competitive advantage (Saeed et al. 2016). However, there are contradictions connected with the fashion retailers, where it is claimed that fashion retailers fail to continue their business and the reason is the limitation of the knowledge. Thus, it seems two of the significant </w:t>
      </w:r>
      <w:r w:rsidRPr="008919E3">
        <w:rPr>
          <w:rFonts w:cs="Times New Roman"/>
        </w:rPr>
        <w:lastRenderedPageBreak/>
        <w:t>pillars of business success are the effectiveness of strategic management and the inflow of knowledge (Donnelly et al. 2020).</w:t>
      </w:r>
    </w:p>
    <w:p w14:paraId="10F1079E" w14:textId="77777777" w:rsidR="00B619A6" w:rsidRPr="008919E3" w:rsidRDefault="00B619A6" w:rsidP="006B2E50">
      <w:pPr>
        <w:rPr>
          <w:rFonts w:cs="Times New Roman"/>
        </w:rPr>
      </w:pPr>
      <w:proofErr w:type="gramStart"/>
      <w:r w:rsidRPr="008919E3">
        <w:rPr>
          <w:rFonts w:cs="Times New Roman"/>
        </w:rPr>
        <w:t>In regards to</w:t>
      </w:r>
      <w:proofErr w:type="gramEnd"/>
      <w:r w:rsidRPr="008919E3">
        <w:rPr>
          <w:rFonts w:cs="Times New Roman"/>
        </w:rPr>
        <w:t xml:space="preserve"> the generated results of the survey performed for the achievement of the research objectives, it is identified that strategic management becomes efficient when the business objectives are adequately linked with the strategic practices. It is further expressed that the linking of objectives into strategic management narrows the focus of knowledge that keeps the employees on the track of investing the accurate skills and adequate knowledge. Similar findings were shared in literature, as Morden (2016), revealed that strategic decision is linked with the main objectives of the business, due to which the learning takes place that resulted in the improvements of organisational performances. However, it is also quoted that the responsibility of creating the innovative learning and development environment, in which the flow of innovative knowledge </w:t>
      </w:r>
      <w:proofErr w:type="gramStart"/>
      <w:r w:rsidRPr="008919E3">
        <w:rPr>
          <w:rFonts w:cs="Times New Roman"/>
        </w:rPr>
        <w:t>has to</w:t>
      </w:r>
      <w:proofErr w:type="gramEnd"/>
      <w:r w:rsidRPr="008919E3">
        <w:rPr>
          <w:rFonts w:cs="Times New Roman"/>
        </w:rPr>
        <w:t xml:space="preserve"> occur lies with the leadership. As it is the major responsible domain for linking the objectives into strategic management for making adequate and effective strategic decisions.</w:t>
      </w:r>
    </w:p>
    <w:p w14:paraId="09BE0295" w14:textId="77777777" w:rsidR="00B619A6" w:rsidRPr="008919E3" w:rsidRDefault="00B619A6" w:rsidP="006B2E50">
      <w:pPr>
        <w:rPr>
          <w:rFonts w:cs="Times New Roman"/>
          <w:smallCaps/>
        </w:rPr>
      </w:pPr>
      <w:r w:rsidRPr="008919E3">
        <w:rPr>
          <w:rFonts w:cs="Times New Roman"/>
        </w:rPr>
        <w:t xml:space="preserve">Nevertheless, Jalagat (2016), elaborated that for fashion </w:t>
      </w:r>
      <w:proofErr w:type="gramStart"/>
      <w:r w:rsidRPr="008919E3">
        <w:rPr>
          <w:rFonts w:cs="Times New Roman"/>
        </w:rPr>
        <w:t>retailers</w:t>
      </w:r>
      <w:proofErr w:type="gramEnd"/>
      <w:r w:rsidRPr="008919E3">
        <w:rPr>
          <w:rFonts w:cs="Times New Roman"/>
        </w:rPr>
        <w:t xml:space="preserve"> strategic decision making can only deliver success, when there is critical importance given to the presence of long-term business objective reflection in the strategic decision making. Accompanied with the claim, it is also expressed that it is the major challenging task for the leadership to attain. Comparatively, the identified challenges through the survey reflected the extended version, exhibiting the absence of connectivity of workers with strategy, the lack of alignment of objectives, and the inability to track the process are the major challenges that impact organisational performances. However, they appear under the responsibilities of the leadership, which will be discussed in detail in the sub-section ahead. Overall, it is identified that certainly, leadership plays the essential role in connecting the objectives into the strategic management and decision making that promotes the innovative and accurate knowledge flows within the company.   </w:t>
      </w:r>
    </w:p>
    <w:p w14:paraId="5975BADC" w14:textId="40261513" w:rsidR="00B619A6" w:rsidRPr="008919E3" w:rsidRDefault="00B619A6" w:rsidP="006B2E50">
      <w:pPr>
        <w:pStyle w:val="Heading2"/>
        <w:rPr>
          <w:rFonts w:cs="Times New Roman"/>
        </w:rPr>
      </w:pPr>
      <w:bookmarkStart w:id="32" w:name="_Toc100015576"/>
      <w:r w:rsidRPr="008919E3">
        <w:rPr>
          <w:rFonts w:cs="Times New Roman"/>
        </w:rPr>
        <w:t>5.2 Factors Essential for Strategic Planning</w:t>
      </w:r>
      <w:bookmarkEnd w:id="32"/>
      <w:r w:rsidRPr="008919E3">
        <w:rPr>
          <w:rFonts w:cs="Times New Roman"/>
        </w:rPr>
        <w:t xml:space="preserve">  </w:t>
      </w:r>
    </w:p>
    <w:p w14:paraId="148E749F" w14:textId="77777777" w:rsidR="00B619A6" w:rsidRPr="008919E3" w:rsidRDefault="00B619A6" w:rsidP="006B2E50">
      <w:pPr>
        <w:rPr>
          <w:rFonts w:cs="Times New Roman"/>
        </w:rPr>
      </w:pPr>
      <w:r w:rsidRPr="008919E3">
        <w:rPr>
          <w:rFonts w:cs="Times New Roman"/>
        </w:rPr>
        <w:t xml:space="preserve">Addressing the factors that enhance the validity and the competitive value generated through strategic value integrates the internal and the external factors. Referring to the literature, Vereshchahina and Pliekhanova (2020), expressed </w:t>
      </w:r>
      <w:proofErr w:type="gramStart"/>
      <w:r w:rsidRPr="008919E3">
        <w:rPr>
          <w:rFonts w:cs="Times New Roman"/>
        </w:rPr>
        <w:t>that microeconomic factors</w:t>
      </w:r>
      <w:proofErr w:type="gramEnd"/>
      <w:r w:rsidRPr="008919E3">
        <w:rPr>
          <w:rFonts w:cs="Times New Roman"/>
        </w:rPr>
        <w:t xml:space="preserve"> play an essential role in strategic planning and management, as the customer needs and preferences have to be addressed in order to cater to them to a satisfactory level. </w:t>
      </w:r>
      <w:proofErr w:type="gramStart"/>
      <w:r w:rsidRPr="008919E3">
        <w:rPr>
          <w:rFonts w:cs="Times New Roman"/>
        </w:rPr>
        <w:t>While,</w:t>
      </w:r>
      <w:proofErr w:type="gramEnd"/>
      <w:r w:rsidRPr="008919E3">
        <w:rPr>
          <w:rFonts w:cs="Times New Roman"/>
        </w:rPr>
        <w:t xml:space="preserve"> it was also expressed that for </w:t>
      </w:r>
      <w:r w:rsidRPr="008919E3">
        <w:rPr>
          <w:rFonts w:cs="Times New Roman"/>
        </w:rPr>
        <w:lastRenderedPageBreak/>
        <w:t xml:space="preserve">letting the firm strategically meet the needs of the customers, employees require up-to-date and accurate market knowledge. It is claimed that two factors that contribute to effective strategic planning are training and skills development, which </w:t>
      </w:r>
      <w:proofErr w:type="gramStart"/>
      <w:r w:rsidRPr="008919E3">
        <w:rPr>
          <w:rFonts w:cs="Times New Roman"/>
        </w:rPr>
        <w:t>has to</w:t>
      </w:r>
      <w:proofErr w:type="gramEnd"/>
      <w:r w:rsidRPr="008919E3">
        <w:rPr>
          <w:rFonts w:cs="Times New Roman"/>
        </w:rPr>
        <w:t xml:space="preserve"> be in accordance with the customer preferences and analysed needs, organisational core objectives, and their intervention into the strategic management and planning. The other factor is motivation, which </w:t>
      </w:r>
      <w:proofErr w:type="gramStart"/>
      <w:r w:rsidRPr="008919E3">
        <w:rPr>
          <w:rFonts w:cs="Times New Roman"/>
        </w:rPr>
        <w:t>is connected with</w:t>
      </w:r>
      <w:proofErr w:type="gramEnd"/>
      <w:r w:rsidRPr="008919E3">
        <w:rPr>
          <w:rFonts w:cs="Times New Roman"/>
        </w:rPr>
        <w:t xml:space="preserve"> the multiple strategic management practices (Mose, 2016). In relevance, to the survey results, it is identified that two of the internal factors, which serves as the motivating elements and keep the performance of the main asset on the path of accuracy, </w:t>
      </w:r>
      <w:proofErr w:type="gramStart"/>
      <w:r w:rsidRPr="008919E3">
        <w:rPr>
          <w:rFonts w:cs="Times New Roman"/>
        </w:rPr>
        <w:t>i.e.</w:t>
      </w:r>
      <w:proofErr w:type="gramEnd"/>
      <w:r w:rsidRPr="008919E3">
        <w:rPr>
          <w:rFonts w:cs="Times New Roman"/>
        </w:rPr>
        <w:t xml:space="preserve"> guiding and motivating the employees, includes the collaborative and inclusive process, and the second is the prioritization of the transparent communication within the working culture. Besides, its context to the adequacy and efficiency of the performances, it is revealed that well-defined objectives serve as the key success factor for aligning the commitment of the employees. </w:t>
      </w:r>
    </w:p>
    <w:p w14:paraId="381CC46A" w14:textId="77777777" w:rsidR="00B619A6" w:rsidRPr="008919E3" w:rsidRDefault="00B619A6" w:rsidP="006B2E50">
      <w:pPr>
        <w:rPr>
          <w:rFonts w:cs="Times New Roman"/>
        </w:rPr>
      </w:pPr>
      <w:r w:rsidRPr="008919E3">
        <w:rPr>
          <w:rFonts w:cs="Times New Roman"/>
        </w:rPr>
        <w:t xml:space="preserve">Similarly, the discussions and emphasis of Arrigo, (2010) and Kilic, (2020) years apart revealed that fashion retailers or almost all the business sectors face the major challenges of changing external environment and the forces imposing multiple requirements. The discussed list includes the technological variations, shifts in the economic, political, and legal impacts, while the major role being played by the social dynamics, </w:t>
      </w:r>
      <w:proofErr w:type="gramStart"/>
      <w:r w:rsidRPr="008919E3">
        <w:rPr>
          <w:rFonts w:cs="Times New Roman"/>
        </w:rPr>
        <w:t>i.e.</w:t>
      </w:r>
      <w:proofErr w:type="gramEnd"/>
      <w:r w:rsidRPr="008919E3">
        <w:rPr>
          <w:rFonts w:cs="Times New Roman"/>
        </w:rPr>
        <w:t xml:space="preserve"> the continuously changing consumer preferences and behaviours. Therefore, it demands the continuous intervention of the knowledge for the workforce, which is primarily connected to the change of objectives and then their linkup with the strategic planning and strategic management, as the consideration for required resources appears. In regards, the survey results revealed that information plays an essential role for employees to work appropriately, while it is also claimed that the changes in the business model delay the performance and cause the complexity level to increase. Meanwhile, referring to the collaborative working environment, such as the joint tasks and the mergers were labelled as the positive changes, which are also the essential source of informational knowledge inflows within the organisation. Hence, it can be expressed that employees are in the favour of a collaborative, knowledgeable, and flexible working environment. Further, there is the strong revelation that the mergers and collaborative working environment deliver competitive economic and industrial information, which serves as the innovative paradigms for business growth. Overall, resulting in the development of competitive and innovative products and services. </w:t>
      </w:r>
    </w:p>
    <w:p w14:paraId="42A7E961" w14:textId="1003491B" w:rsidR="00B619A6" w:rsidRPr="008919E3" w:rsidRDefault="00B619A6" w:rsidP="006B2E50">
      <w:pPr>
        <w:pStyle w:val="Heading2"/>
        <w:rPr>
          <w:rFonts w:cs="Times New Roman"/>
        </w:rPr>
      </w:pPr>
      <w:bookmarkStart w:id="33" w:name="_Toc100015577"/>
      <w:r w:rsidRPr="008919E3">
        <w:rPr>
          <w:rFonts w:cs="Times New Roman"/>
        </w:rPr>
        <w:lastRenderedPageBreak/>
        <w:t>5.3 The Challenges experienced by Retail Company in Implementation of Objectives into the Strategic Management</w:t>
      </w:r>
      <w:bookmarkEnd w:id="33"/>
      <w:r w:rsidRPr="008919E3">
        <w:rPr>
          <w:rFonts w:cs="Times New Roman"/>
        </w:rPr>
        <w:t xml:space="preserve"> </w:t>
      </w:r>
    </w:p>
    <w:p w14:paraId="3EB10408" w14:textId="77777777" w:rsidR="00B619A6" w:rsidRPr="008919E3" w:rsidRDefault="00B619A6" w:rsidP="006B2E50">
      <w:pPr>
        <w:rPr>
          <w:rFonts w:cs="Times New Roman"/>
          <w:szCs w:val="24"/>
          <w:lang w:val="en-AU"/>
        </w:rPr>
      </w:pPr>
      <w:bookmarkStart w:id="34" w:name="_Hlk99200370"/>
      <w:r w:rsidRPr="008919E3">
        <w:rPr>
          <w:rFonts w:cs="Times New Roman"/>
          <w:szCs w:val="24"/>
          <w:lang w:val="en-AU"/>
        </w:rPr>
        <w:t>In modern companies, strategic variations come in several forms; it could be a hinge of a pioneering product, new style of leadership, and new upright focus. A strong business strategy diminishes the focus of the company and provide expansion and evolution.</w:t>
      </w:r>
      <w:r w:rsidRPr="008919E3">
        <w:rPr>
          <w:rFonts w:cs="Times New Roman"/>
          <w:szCs w:val="24"/>
        </w:rPr>
        <w:t xml:space="preserve"> </w:t>
      </w:r>
      <w:r w:rsidRPr="008919E3">
        <w:rPr>
          <w:rFonts w:cs="Times New Roman"/>
          <w:szCs w:val="24"/>
          <w:lang w:val="en-AU"/>
        </w:rPr>
        <w:t xml:space="preserve">The causes leading to strategy failure are diverse; however, most hinge on the fact that employing a strategy is resource challenging as well as </w:t>
      </w:r>
      <w:proofErr w:type="gramStart"/>
      <w:r w:rsidRPr="008919E3">
        <w:rPr>
          <w:rFonts w:cs="Times New Roman"/>
          <w:szCs w:val="24"/>
          <w:lang w:val="en-AU"/>
        </w:rPr>
        <w:t>resource-intensive</w:t>
      </w:r>
      <w:proofErr w:type="gramEnd"/>
      <w:r w:rsidRPr="008919E3">
        <w:rPr>
          <w:rFonts w:cs="Times New Roman"/>
          <w:szCs w:val="24"/>
          <w:lang w:val="en-AU"/>
        </w:rPr>
        <w:t xml:space="preserve">. Recognising the substantial challenges to employing a strategy will assist a company in avoiding the most common pitfalls and setting up the organisation for success (Mukonza &amp; Swarts, 2020). </w:t>
      </w:r>
    </w:p>
    <w:p w14:paraId="27F47FEC" w14:textId="77777777" w:rsidR="00B619A6" w:rsidRPr="008919E3" w:rsidRDefault="00B619A6" w:rsidP="006B2E50">
      <w:pPr>
        <w:rPr>
          <w:rFonts w:cs="Times New Roman"/>
          <w:szCs w:val="24"/>
          <w:lang w:val="en-AU"/>
        </w:rPr>
      </w:pPr>
      <w:r w:rsidRPr="008919E3">
        <w:rPr>
          <w:rFonts w:cs="Times New Roman"/>
          <w:szCs w:val="24"/>
          <w:lang w:val="en-AU"/>
        </w:rPr>
        <w:t>Usually, the major challenge experienced by the retail company when implementing their objectives into the company's strategic management is a weak strategy. The idea of a strategy leads to the innovative vision which gives a chance to establish a roadmap with narrowed focus and broad leverage. To implement the objectives into the company's strategic management, a strong strategic plan can help the companies throw out the things that are not good at doing (Fraser &amp; Simkins, 2016). Thus, they can be able to properly emphasise the things that they are good at. Also, a strategic plan provides a framework for making improvements in those things that need less effort. Moreover, the challenge of poor goal setting is usually complex and large that always require several resources disseminated across several locations and sectors to achieve them. Formulating transparent goals across the members of the team will lead to more clarity on responsibilities and clarity (Foroudi et al., 2017).</w:t>
      </w:r>
    </w:p>
    <w:p w14:paraId="69DC527B" w14:textId="77777777" w:rsidR="00B619A6" w:rsidRPr="008919E3" w:rsidRDefault="00B619A6" w:rsidP="006B2E50">
      <w:pPr>
        <w:rPr>
          <w:rFonts w:cs="Times New Roman"/>
          <w:szCs w:val="24"/>
          <w:lang w:val="en-AU"/>
        </w:rPr>
      </w:pPr>
      <w:r w:rsidRPr="008919E3">
        <w:rPr>
          <w:rFonts w:cs="Times New Roman"/>
          <w:szCs w:val="24"/>
          <w:lang w:val="en-AU"/>
        </w:rPr>
        <w:t xml:space="preserve">In addition, precise roles, clear timelines, and distinct milestones for employees can help in overcoming the challenges experienced by the retail company when implementing their objectives into the company's strategic management. If taking on a company-wide and large initiative, it is better to take small initiatives to assure that the company's objectives are accomplishable and manageable. From there, the company's objectives and resources can be expanded till the desired outcome is achieved at the fixed timelines (Noe &amp; Kodwani, 2018). There must not be fuzzy responsibilities assigned, as well as the departments must not be overwhelmed too fast or too much. Similarly, another challenge experienced by the retail company when implementing their objectives into the company's strategic management is ineffective training. A company’s objective as well as a novel strategic initiative will never work without providing appropriate training to the </w:t>
      </w:r>
      <w:r w:rsidRPr="008919E3">
        <w:rPr>
          <w:rFonts w:cs="Times New Roman"/>
          <w:szCs w:val="24"/>
          <w:lang w:val="en-AU"/>
        </w:rPr>
        <w:lastRenderedPageBreak/>
        <w:t xml:space="preserve">workers who are expected to employ the business strategies and accomplish the company’s objective (Fraser &amp; Simkins, 2016). </w:t>
      </w:r>
    </w:p>
    <w:p w14:paraId="4455190B" w14:textId="77777777" w:rsidR="00B619A6" w:rsidRPr="008919E3" w:rsidRDefault="00B619A6" w:rsidP="006B2E50">
      <w:pPr>
        <w:rPr>
          <w:rFonts w:cs="Times New Roman"/>
          <w:szCs w:val="24"/>
          <w:lang w:val="en-AU"/>
        </w:rPr>
      </w:pPr>
      <w:r w:rsidRPr="008919E3">
        <w:rPr>
          <w:rFonts w:cs="Times New Roman"/>
          <w:szCs w:val="24"/>
          <w:lang w:val="en-AU"/>
        </w:rPr>
        <w:t xml:space="preserve">There are several motives companies skimp on learning opportunities and proper business opportunities for workers. Moreover, there are several updated options for highly effective and unobstructed training that are suitable for the busy schedules of the employees (Peterson et al., 2019). Recognising a correct option for training saves money by preventing additional downtime, teaches new skills or strengthens the existing skills, and provides follow up to assure that employees are executing those lessons in their routine work. The development based on challenge is good to consider which is established to scalably and effectively roll out training and novel strategic initiatives all over the firm. The correct and appropriate blend of action and instruction assist in sticking to the new initiatives (Jaworski et al., 2018). </w:t>
      </w:r>
    </w:p>
    <w:p w14:paraId="0FAE851A" w14:textId="77777777" w:rsidR="00B619A6" w:rsidRPr="008919E3" w:rsidRDefault="00B619A6" w:rsidP="006B2E50">
      <w:pPr>
        <w:rPr>
          <w:rFonts w:cs="Times New Roman"/>
          <w:szCs w:val="24"/>
          <w:lang w:val="en-AU"/>
        </w:rPr>
      </w:pPr>
      <w:r w:rsidRPr="008919E3">
        <w:rPr>
          <w:rFonts w:cs="Times New Roman"/>
          <w:szCs w:val="24"/>
          <w:lang w:val="en-AU"/>
        </w:rPr>
        <w:t xml:space="preserve">Likewise, another challenge experienced by the retail company when implementing their objectives into the company's strategic management is ineffective training is insufficient resources; the usual direct executing cost of a novel strategy is allied with the board members and consultants brought </w:t>
      </w:r>
      <w:proofErr w:type="gramStart"/>
      <w:r w:rsidRPr="008919E3">
        <w:rPr>
          <w:rFonts w:cs="Times New Roman"/>
          <w:szCs w:val="24"/>
          <w:lang w:val="en-AU"/>
        </w:rPr>
        <w:t>in to</w:t>
      </w:r>
      <w:proofErr w:type="gramEnd"/>
      <w:r w:rsidRPr="008919E3">
        <w:rPr>
          <w:rFonts w:cs="Times New Roman"/>
          <w:szCs w:val="24"/>
          <w:lang w:val="en-AU"/>
        </w:rPr>
        <w:t xml:space="preserve"> plan, employed, and provide training, along with the cost of any new relevant technology. For a company of any size, specifically, non-profits or small to middle-sized firms, this can be prohibitive. This is the reason it is essential to start small and only extend the business once the primary objectives are accomplished. One can opt a method for implementing a strategy or a platform for training that is scalable, accessible, and can be flowed throughout the organisation (Jaworski et al., 2018). In addition, another challenge experienced by the retail company when implementing their objectives into the company's strategic management is insufficient communication (de et al., 2020). </w:t>
      </w:r>
    </w:p>
    <w:p w14:paraId="35350293" w14:textId="77777777" w:rsidR="00B619A6" w:rsidRPr="008919E3" w:rsidRDefault="00B619A6" w:rsidP="006B2E50">
      <w:pPr>
        <w:rPr>
          <w:rFonts w:cs="Times New Roman"/>
          <w:szCs w:val="24"/>
          <w:lang w:val="en-AU"/>
        </w:rPr>
      </w:pPr>
      <w:r w:rsidRPr="008919E3">
        <w:rPr>
          <w:rFonts w:cs="Times New Roman"/>
          <w:szCs w:val="24"/>
          <w:lang w:val="en-AU"/>
        </w:rPr>
        <w:t xml:space="preserve">Additionally, for meeting a new objective of a company or to execute a new strategy in a business, communication plays a key role. A successful communication plan is required to be established from the top down. Honest and transparent communication is a basic asset of an effective organisation, as well as it is a mandatory step for any new rollout. Ineffective or insufficient communication leads to widespread uncertainty as well as disturbance among teams. It is not unusual for the members of the team, specifically those who have been in collaboration for a prolonged time, to be resilient to change (Quirke, 2017). Furthermore, nothing hinders the effectiveness of implementing a strategy faster than inadequate cooperation among the members </w:t>
      </w:r>
      <w:r w:rsidRPr="008919E3">
        <w:rPr>
          <w:rFonts w:cs="Times New Roman"/>
          <w:szCs w:val="24"/>
          <w:lang w:val="en-AU"/>
        </w:rPr>
        <w:lastRenderedPageBreak/>
        <w:t xml:space="preserve">of the teams. From the beginning, communication is a new role for everyone, which contributes to their importance to accomplishing an objective, and the eventual advantage to a change to their routine (de et al., 2020). </w:t>
      </w:r>
    </w:p>
    <w:p w14:paraId="4DB089DC" w14:textId="77777777" w:rsidR="00B619A6" w:rsidRPr="008919E3" w:rsidRDefault="00B619A6" w:rsidP="006B2E50">
      <w:pPr>
        <w:rPr>
          <w:rFonts w:cs="Times New Roman"/>
          <w:szCs w:val="24"/>
          <w:lang w:val="en-AU"/>
        </w:rPr>
      </w:pPr>
      <w:r w:rsidRPr="008919E3">
        <w:rPr>
          <w:rFonts w:cs="Times New Roman"/>
          <w:szCs w:val="24"/>
          <w:lang w:val="en-AU"/>
        </w:rPr>
        <w:t>Moreover, another challenge experienced by the retail company when implementing their objectives into the company's strategic management is inadequate to follow through. The employment of any new strategy is never truly over. A regular scheduled formal review of a novel strategy can help in analysing the processes and can help in assuring the plan is performing as designed and can make any vital twists. The meetings can be held once a week. The training as a part of this continuous process review can be of great help (Henry, 2021). The training platforms based on subscription are an effective tool to assure longstanding consistency and concurrent evolution of the skills. This ongoing style of training is oriented to teams, are cost-effective, and can encompass a curriculum that surrounds the objectives and strategies of the company (Mamic, 2017).</w:t>
      </w:r>
      <w:bookmarkEnd w:id="34"/>
    </w:p>
    <w:p w14:paraId="08A58934" w14:textId="6918440F" w:rsidR="00B619A6" w:rsidRPr="008919E3" w:rsidRDefault="00B619A6" w:rsidP="006B2E50">
      <w:pPr>
        <w:pStyle w:val="Heading2"/>
        <w:rPr>
          <w:rFonts w:cs="Times New Roman"/>
        </w:rPr>
      </w:pPr>
      <w:bookmarkStart w:id="35" w:name="_Toc100015578"/>
      <w:r w:rsidRPr="008919E3">
        <w:rPr>
          <w:rFonts w:cs="Times New Roman"/>
        </w:rPr>
        <w:t>5.4 Future Considerations Fashion Retail Companies to Intervene for Linking Objectives with Strategic Management Practice</w:t>
      </w:r>
      <w:bookmarkEnd w:id="35"/>
      <w:r w:rsidRPr="008919E3">
        <w:rPr>
          <w:rFonts w:cs="Times New Roman"/>
        </w:rPr>
        <w:t xml:space="preserve"> </w:t>
      </w:r>
    </w:p>
    <w:p w14:paraId="518D3FEB" w14:textId="77777777" w:rsidR="00B619A6" w:rsidRPr="008919E3" w:rsidRDefault="00B619A6" w:rsidP="006B2E50">
      <w:pPr>
        <w:rPr>
          <w:rFonts w:cs="Times New Roman"/>
        </w:rPr>
      </w:pPr>
      <w:r w:rsidRPr="008919E3">
        <w:rPr>
          <w:rFonts w:cs="Times New Roman"/>
        </w:rPr>
        <w:t xml:space="preserve">The survey responses expressed that the objective connectivity with the strategic management and the presence of training and development and collaborative working environment leads to effective organisational growth as the innovations are lined up. However, referring to the above-illustrated challenges, which include the absence of connectivity of stakeholders with business strategy, lack of strategic alignment, and the inability of monitoring the process causing the failure. In regards, there is the presence of significant literature-based suggestions which revealed that the challenges can be </w:t>
      </w:r>
      <w:proofErr w:type="gramStart"/>
      <w:r w:rsidRPr="008919E3">
        <w:rPr>
          <w:rFonts w:cs="Times New Roman"/>
        </w:rPr>
        <w:t>mitigated</w:t>
      </w:r>
      <w:proofErr w:type="gramEnd"/>
      <w:r w:rsidRPr="008919E3">
        <w:rPr>
          <w:rFonts w:cs="Times New Roman"/>
        </w:rPr>
        <w:t xml:space="preserve"> and the success can be achieved through involving various features. The study of Walls et al. (2012), in terms of the fashion industry, revealed that there is a need for clear timelines, distinct milestones, and precise roles defined for the employees. It is further enunciated that such factors assure the business objectives to be adequately aligned and connected with strategic management, delivering accurate understanding, while remaining measurable. </w:t>
      </w:r>
    </w:p>
    <w:p w14:paraId="79D14C22" w14:textId="43349A51" w:rsidR="0091672C" w:rsidRPr="008919E3" w:rsidRDefault="0091672C" w:rsidP="006B2E50">
      <w:pPr>
        <w:pStyle w:val="Heading1"/>
        <w:numPr>
          <w:ilvl w:val="0"/>
          <w:numId w:val="5"/>
        </w:numPr>
        <w:rPr>
          <w:rFonts w:eastAsia="Times New Roman"/>
        </w:rPr>
      </w:pPr>
      <w:bookmarkStart w:id="36" w:name="_Toc100015579"/>
      <w:r w:rsidRPr="008919E3">
        <w:rPr>
          <w:rFonts w:eastAsia="Times New Roman"/>
        </w:rPr>
        <w:t>Conclusion and recommendation</w:t>
      </w:r>
      <w:bookmarkEnd w:id="36"/>
    </w:p>
    <w:p w14:paraId="0428D10A" w14:textId="77777777" w:rsidR="00B619A6" w:rsidRPr="008919E3" w:rsidRDefault="00B619A6" w:rsidP="006B2E50">
      <w:pPr>
        <w:rPr>
          <w:rFonts w:cs="Times New Roman"/>
          <w:szCs w:val="24"/>
          <w:lang w:val="en-AU"/>
        </w:rPr>
      </w:pPr>
      <w:r w:rsidRPr="008919E3">
        <w:rPr>
          <w:rFonts w:cs="Times New Roman"/>
          <w:szCs w:val="24"/>
          <w:lang w:val="en-AU"/>
        </w:rPr>
        <w:t xml:space="preserve">This case study aims to observe and analyse the retail industry in the UK and the effect of the company's objectives on strategic management in practice. Setting objectives is important for </w:t>
      </w:r>
      <w:r w:rsidRPr="008919E3">
        <w:rPr>
          <w:rFonts w:cs="Times New Roman"/>
          <w:szCs w:val="24"/>
          <w:lang w:val="en-AU"/>
        </w:rPr>
        <w:lastRenderedPageBreak/>
        <w:t>every company. The objectives are a set of goals and aim that every company should determine and follow to succeed in the business field.</w:t>
      </w:r>
      <w:r w:rsidRPr="008919E3">
        <w:rPr>
          <w:rFonts w:cs="Times New Roman"/>
          <w:szCs w:val="24"/>
        </w:rPr>
        <w:t xml:space="preserve"> </w:t>
      </w:r>
      <w:r w:rsidRPr="008919E3">
        <w:rPr>
          <w:rFonts w:cs="Times New Roman"/>
          <w:szCs w:val="24"/>
          <w:lang w:val="en-AU"/>
        </w:rPr>
        <w:t xml:space="preserve">The clear business objectives and established mission statements of the companies are part of the strategic management process. The retail objectives may be different for every company operating in the Fast Fashion sector but most common may be creativity, building an excellent design team; maintaining brand image, using advertising and promotional methods; product quality, ensuring the purchase of qualitative raw materials and flawless production method, avoiding the mistake in every step of the making process. The role of macro and microanalysis in every business strategy is significant. </w:t>
      </w:r>
    </w:p>
    <w:p w14:paraId="2CE829DA" w14:textId="77777777" w:rsidR="00B619A6" w:rsidRPr="008919E3" w:rsidRDefault="00B619A6" w:rsidP="006B2E50">
      <w:pPr>
        <w:rPr>
          <w:rFonts w:cs="Times New Roman"/>
          <w:szCs w:val="24"/>
          <w:lang w:val="en-AU"/>
        </w:rPr>
      </w:pPr>
      <w:r w:rsidRPr="008919E3">
        <w:rPr>
          <w:rFonts w:cs="Times New Roman"/>
          <w:szCs w:val="24"/>
          <w:lang w:val="en-AU"/>
        </w:rPr>
        <w:t>Identifying the factors that may influence the business and have a negative or positive impact on it is part of the strategic management.</w:t>
      </w:r>
      <w:r w:rsidRPr="008919E3">
        <w:rPr>
          <w:rFonts w:cs="Times New Roman"/>
          <w:szCs w:val="24"/>
        </w:rPr>
        <w:t xml:space="preserve"> </w:t>
      </w:r>
      <w:r w:rsidRPr="008919E3">
        <w:rPr>
          <w:rFonts w:cs="Times New Roman"/>
          <w:szCs w:val="24"/>
          <w:lang w:val="en-AU"/>
        </w:rPr>
        <w:t>In the Fast Fashion retail industry in the UK, strategic management demonstrates developments in business strategy for future and present managers, engineers, and students of textile technology.</w:t>
      </w:r>
      <w:r w:rsidRPr="008919E3">
        <w:rPr>
          <w:rFonts w:cs="Times New Roman"/>
          <w:szCs w:val="24"/>
        </w:rPr>
        <w:t xml:space="preserve"> </w:t>
      </w:r>
      <w:r w:rsidRPr="008919E3">
        <w:rPr>
          <w:rFonts w:cs="Times New Roman"/>
          <w:szCs w:val="24"/>
          <w:lang w:val="en-AU"/>
        </w:rPr>
        <w:t xml:space="preserve">The objectives of the company impact the strategic management practice in the retail sector by directing the intention of the company towards winning, by inspiring people and inspiration by highlighting them the worth of the company goals, by encouraging teamwork, and apart from it, motivating every individual, and by direct allocation of the available resources in the company. The importance of strategic management in the retail industry is that it looks for integrating and coordinating the activities of the several functional areas of a company to accomplish longstanding objectives of the organisation. </w:t>
      </w:r>
    </w:p>
    <w:p w14:paraId="619A5308" w14:textId="77777777" w:rsidR="00B619A6" w:rsidRPr="008919E3" w:rsidRDefault="00B619A6" w:rsidP="006B2E50">
      <w:pPr>
        <w:rPr>
          <w:rFonts w:cs="Times New Roman"/>
          <w:szCs w:val="24"/>
          <w:lang w:val="en-AU"/>
        </w:rPr>
      </w:pPr>
      <w:r w:rsidRPr="008919E3">
        <w:rPr>
          <w:rFonts w:cs="Times New Roman"/>
          <w:szCs w:val="24"/>
          <w:lang w:val="en-AU"/>
        </w:rPr>
        <w:t>The retail industry of fashion is an extremely sophisticated, and continuous developing sector. In the UK, the fashion retail business is the 2</w:t>
      </w:r>
      <w:r w:rsidRPr="008919E3">
        <w:rPr>
          <w:rFonts w:cs="Times New Roman"/>
          <w:szCs w:val="24"/>
          <w:vertAlign w:val="superscript"/>
          <w:lang w:val="en-AU"/>
        </w:rPr>
        <w:t>nd</w:t>
      </w:r>
      <w:r w:rsidRPr="008919E3">
        <w:rPr>
          <w:rFonts w:cs="Times New Roman"/>
          <w:szCs w:val="24"/>
          <w:lang w:val="en-AU"/>
        </w:rPr>
        <w:t xml:space="preserve"> largest industry. The retail leaders should emphasise strategic management in retail and be component-based to thrive and survive in the industry.</w:t>
      </w:r>
      <w:r w:rsidRPr="008919E3">
        <w:rPr>
          <w:rFonts w:cs="Times New Roman"/>
          <w:szCs w:val="24"/>
        </w:rPr>
        <w:t xml:space="preserve"> </w:t>
      </w:r>
      <w:r w:rsidRPr="008919E3">
        <w:rPr>
          <w:rFonts w:cs="Times New Roman"/>
          <w:szCs w:val="24"/>
          <w:lang w:val="en-AU"/>
        </w:rPr>
        <w:t xml:space="preserve">To the fashion retailers in the UK, strategic decision-making can provide a competitive advantage, and it is essential to sustain the skills of strategic decision-making and continue to expand them gradually. The objectives of the fashion retail company help in strategic decision-making which is all about taking correct decisions at the appropriate time. </w:t>
      </w:r>
    </w:p>
    <w:p w14:paraId="787034A4" w14:textId="77777777" w:rsidR="00B619A6" w:rsidRPr="008919E3" w:rsidRDefault="00B619A6" w:rsidP="006B2E50">
      <w:pPr>
        <w:rPr>
          <w:rFonts w:cs="Times New Roman"/>
          <w:szCs w:val="24"/>
          <w:lang w:val="en-AU"/>
        </w:rPr>
      </w:pPr>
      <w:r w:rsidRPr="008919E3">
        <w:rPr>
          <w:rFonts w:cs="Times New Roman"/>
          <w:szCs w:val="24"/>
          <w:lang w:val="en-AU"/>
        </w:rPr>
        <w:t>The workers working for fashion related companies are the essential elements of an industry that significantly contributes to its improvement and effectiveness. It was observed that the maximum number of respondents, i.e., 95.1% revealed that the company’s well-defined objectives are the key factor for aligning the commitment of the employees. While only limited or negligent respondents simply agreed with the fact.</w:t>
      </w:r>
      <w:r w:rsidRPr="008919E3">
        <w:rPr>
          <w:rFonts w:cs="Times New Roman"/>
          <w:szCs w:val="24"/>
        </w:rPr>
        <w:t xml:space="preserve"> </w:t>
      </w:r>
      <w:r w:rsidRPr="008919E3">
        <w:rPr>
          <w:rFonts w:cs="Times New Roman"/>
          <w:szCs w:val="24"/>
          <w:lang w:val="en-AU"/>
        </w:rPr>
        <w:t xml:space="preserve">The positive response of 55% strongly agreeing and 45% </w:t>
      </w:r>
      <w:r w:rsidRPr="008919E3">
        <w:rPr>
          <w:rFonts w:cs="Times New Roman"/>
          <w:szCs w:val="24"/>
          <w:lang w:val="en-AU"/>
        </w:rPr>
        <w:lastRenderedPageBreak/>
        <w:t xml:space="preserve">agreeing with the statement expresses those collaborations and mergers are the great sources of delivering industrial and economic knowledge to the workforce. </w:t>
      </w:r>
    </w:p>
    <w:p w14:paraId="03A07683" w14:textId="77777777" w:rsidR="00B619A6" w:rsidRPr="008919E3" w:rsidRDefault="00B619A6" w:rsidP="006B2E50">
      <w:pPr>
        <w:rPr>
          <w:rFonts w:cs="Times New Roman"/>
          <w:szCs w:val="24"/>
          <w:lang w:val="en-AU"/>
        </w:rPr>
      </w:pPr>
      <w:r w:rsidRPr="008919E3">
        <w:rPr>
          <w:rFonts w:cs="Times New Roman"/>
          <w:szCs w:val="24"/>
          <w:lang w:val="en-AU"/>
        </w:rPr>
        <w:t xml:space="preserve">Some of the recommendations can be given to improve the impacts of the company's objective on strategic management practice in the retail sector in the UK. Firstly, it must be assured that the fashion retail company has employed a goal-setting methodology. The objectives and the key findings method is developing as a new approach; however, in comparison, using SMART goals is better. It should also be ensured that their best practices are established for setting the objectives of the company (Goworek et al., 2020). </w:t>
      </w:r>
    </w:p>
    <w:p w14:paraId="3DEF27AD" w14:textId="77777777" w:rsidR="00B619A6" w:rsidRPr="008919E3" w:rsidRDefault="00B619A6" w:rsidP="006B2E50">
      <w:pPr>
        <w:rPr>
          <w:rFonts w:cs="Times New Roman"/>
          <w:szCs w:val="24"/>
          <w:lang w:val="en-AU"/>
        </w:rPr>
      </w:pPr>
      <w:r w:rsidRPr="008919E3">
        <w:rPr>
          <w:rFonts w:cs="Times New Roman"/>
          <w:szCs w:val="24"/>
          <w:lang w:val="en-AU"/>
        </w:rPr>
        <w:t>The individual manager must be accountable for her or his objectives and the goals of the team. If there are no best practices followed in a retail sector, then objectives and the key findings method must be used.</w:t>
      </w:r>
      <w:r w:rsidRPr="008919E3">
        <w:rPr>
          <w:rFonts w:cs="Times New Roman"/>
          <w:szCs w:val="24"/>
        </w:rPr>
        <w:t xml:space="preserve"> </w:t>
      </w:r>
      <w:r w:rsidRPr="008919E3">
        <w:rPr>
          <w:rFonts w:cs="Times New Roman"/>
          <w:szCs w:val="24"/>
          <w:lang w:val="en-AU"/>
        </w:rPr>
        <w:t xml:space="preserve">Creating apparent alignment on which of the employee is working on which of the strategic objective, along with what the individual objective is will empower those individuals to make it a priority over the objectives which are non-strategic (Nash, 2018). </w:t>
      </w:r>
    </w:p>
    <w:p w14:paraId="1AD1F882" w14:textId="77777777" w:rsidR="00B619A6" w:rsidRPr="008919E3" w:rsidRDefault="00B619A6" w:rsidP="006B2E50">
      <w:pPr>
        <w:rPr>
          <w:rFonts w:cs="Times New Roman"/>
          <w:szCs w:val="24"/>
          <w:lang w:val="en-AU"/>
        </w:rPr>
      </w:pPr>
      <w:r w:rsidRPr="008919E3">
        <w:rPr>
          <w:rFonts w:cs="Times New Roman"/>
          <w:szCs w:val="24"/>
          <w:lang w:val="en-AU"/>
        </w:rPr>
        <w:t xml:space="preserve">In addition, specifically, this is true if an alignment is seen through a classified structure. Moreover, the company must also consider employing platforms for executing a strategy to make modifications and transformations in the previous approaches. Employees and managers expect strong and transparent direction in real-time on what and why it is important. The organisation must improve the alignment, manageability, collaboration, and transparency, to instantly recognise more efficiency along with more results (Gardetti &amp; Torres, 2017). </w:t>
      </w:r>
    </w:p>
    <w:p w14:paraId="043752D8" w14:textId="77777777" w:rsidR="00B619A6" w:rsidRPr="008919E3" w:rsidRDefault="00B619A6" w:rsidP="006B2E50">
      <w:pPr>
        <w:rPr>
          <w:rFonts w:cs="Times New Roman"/>
          <w:szCs w:val="24"/>
          <w:lang w:val="en-AU"/>
        </w:rPr>
      </w:pPr>
      <w:r w:rsidRPr="008919E3">
        <w:rPr>
          <w:rFonts w:cs="Times New Roman"/>
          <w:szCs w:val="24"/>
          <w:lang w:val="en-AU"/>
        </w:rPr>
        <w:t xml:space="preserve">The organisation must know the scores as well as the people associated with the company’s objective and strategic goal to adjust their process and approach to maximise the outcome. The organisation must let individuals formulate their strategic goals initially to apprehend their preferences and ambition. Then, managers will put an effort to align the goal of that employee with the massive and effective strategic plan (Thorisdottir and Johannsdottir, 2019). </w:t>
      </w:r>
    </w:p>
    <w:p w14:paraId="5971E41C" w14:textId="77777777" w:rsidR="00B619A6" w:rsidRPr="008919E3" w:rsidRDefault="00B619A6" w:rsidP="006B2E50">
      <w:pPr>
        <w:rPr>
          <w:rFonts w:cs="Times New Roman"/>
          <w:szCs w:val="24"/>
        </w:rPr>
      </w:pPr>
      <w:r w:rsidRPr="008919E3">
        <w:rPr>
          <w:rFonts w:cs="Times New Roman"/>
          <w:szCs w:val="24"/>
          <w:lang w:val="en-AU"/>
        </w:rPr>
        <w:t>In addition, the company must shift their emphasis from a worker working inside a unit to a worker working towards a company’s objective strategic goal as part of a strategic team.</w:t>
      </w:r>
      <w:r w:rsidRPr="008919E3">
        <w:rPr>
          <w:rFonts w:cs="Times New Roman"/>
          <w:szCs w:val="24"/>
        </w:rPr>
        <w:t xml:space="preserve"> The company must start only with the most important objectives, as this will </w:t>
      </w:r>
      <w:r w:rsidRPr="008919E3">
        <w:rPr>
          <w:rFonts w:cs="Times New Roman"/>
          <w:szCs w:val="24"/>
          <w:lang w:val="en-AU"/>
        </w:rPr>
        <w:t xml:space="preserve">strengthen the concept that executing a strategy is the most important to focus on. Furthermore, it will also make it easier to </w:t>
      </w:r>
      <w:r w:rsidRPr="008919E3">
        <w:rPr>
          <w:rFonts w:cs="Times New Roman"/>
          <w:szCs w:val="24"/>
          <w:lang w:val="en-AU"/>
        </w:rPr>
        <w:lastRenderedPageBreak/>
        <w:t>adopt the objectives as it emphasises the depth despite breadth. The right moto for the organisation must be to focus on less to achieve more (Gwilt, 2020).</w:t>
      </w:r>
      <w:r w:rsidRPr="008919E3">
        <w:rPr>
          <w:rFonts w:cs="Times New Roman"/>
          <w:szCs w:val="24"/>
        </w:rPr>
        <w:t xml:space="preserve"> </w:t>
      </w:r>
    </w:p>
    <w:p w14:paraId="0148F67E" w14:textId="77777777" w:rsidR="00B619A6" w:rsidRPr="008919E3" w:rsidRDefault="00B619A6" w:rsidP="006B2E50">
      <w:pPr>
        <w:rPr>
          <w:rFonts w:cs="Times New Roman"/>
          <w:szCs w:val="24"/>
          <w:lang w:val="en-AU"/>
        </w:rPr>
      </w:pPr>
      <w:r w:rsidRPr="008919E3">
        <w:rPr>
          <w:rFonts w:cs="Times New Roman"/>
          <w:szCs w:val="24"/>
        </w:rPr>
        <w:t xml:space="preserve">In addition, another recommendation for the fashion retail sector is to adopt </w:t>
      </w:r>
      <w:r w:rsidRPr="008919E3">
        <w:rPr>
          <w:rFonts w:cs="Times New Roman"/>
          <w:szCs w:val="24"/>
          <w:lang w:val="en-AU"/>
        </w:rPr>
        <w:t xml:space="preserve">technology that can lay the groundwork of extrapolative analytics on the achievement of the goal. This offers a spot check for employees, managers, and executives to evaluate the current allocation and focus. Extrapolative analytics is not sufficient; nevertheless, it offers a review of how a goal is pursued (Gardetti &amp; Torres, 2017). The more a company’s objective is clear, the more the objective will be managed and accomplished. </w:t>
      </w:r>
      <w:r w:rsidRPr="008919E3">
        <w:rPr>
          <w:rFonts w:cs="Times New Roman"/>
          <w:szCs w:val="24"/>
        </w:rPr>
        <w:t xml:space="preserve">Thus, the organisation must make its strategic goals clear and visible by using the objective and key findings method to give a perfect structure to the organisational goals. </w:t>
      </w:r>
      <w:r w:rsidRPr="008919E3">
        <w:rPr>
          <w:rFonts w:cs="Times New Roman"/>
          <w:szCs w:val="24"/>
          <w:lang w:val="en-AU"/>
        </w:rPr>
        <w:t xml:space="preserve">Executive goals must be </w:t>
      </w:r>
      <w:proofErr w:type="gramStart"/>
      <w:r w:rsidRPr="008919E3">
        <w:rPr>
          <w:rFonts w:cs="Times New Roman"/>
          <w:szCs w:val="24"/>
          <w:lang w:val="en-AU"/>
        </w:rPr>
        <w:t>set</w:t>
      </w:r>
      <w:proofErr w:type="gramEnd"/>
      <w:r w:rsidRPr="008919E3">
        <w:rPr>
          <w:rFonts w:cs="Times New Roman"/>
          <w:szCs w:val="24"/>
          <w:lang w:val="en-AU"/>
        </w:rPr>
        <w:t xml:space="preserve"> and the organisation must display the leadership focus of the team on strategy (Goworek et al., 2020).  </w:t>
      </w:r>
    </w:p>
    <w:p w14:paraId="2246AA96" w14:textId="29E2C7ED" w:rsidR="00EB2290" w:rsidRPr="008919E3" w:rsidRDefault="00B619A6" w:rsidP="006B2E50">
      <w:pPr>
        <w:rPr>
          <w:rFonts w:cs="Times New Roman"/>
          <w:szCs w:val="24"/>
          <w:lang w:val="en-AU"/>
        </w:rPr>
      </w:pPr>
      <w:r w:rsidRPr="008919E3">
        <w:rPr>
          <w:rFonts w:cs="Times New Roman"/>
          <w:szCs w:val="24"/>
          <w:lang w:val="en-AU"/>
        </w:rPr>
        <w:br w:type="page"/>
      </w:r>
    </w:p>
    <w:p w14:paraId="6DDB82F1" w14:textId="7C1CA1E4" w:rsidR="0011628B" w:rsidRPr="008919E3" w:rsidRDefault="0011628B" w:rsidP="006B2E50">
      <w:pPr>
        <w:jc w:val="left"/>
        <w:rPr>
          <w:rFonts w:eastAsiaTheme="majorEastAsia" w:cstheme="majorBidi"/>
          <w:b/>
          <w:sz w:val="32"/>
          <w:szCs w:val="32"/>
          <w:lang w:val="en-AU"/>
        </w:rPr>
      </w:pPr>
    </w:p>
    <w:p w14:paraId="0892EB0D" w14:textId="6ECACBBE" w:rsidR="004F70B8" w:rsidRPr="008919E3" w:rsidRDefault="00C01A75" w:rsidP="006B2E50">
      <w:pPr>
        <w:pStyle w:val="Heading1"/>
        <w:numPr>
          <w:ilvl w:val="0"/>
          <w:numId w:val="5"/>
        </w:numPr>
        <w:rPr>
          <w:lang w:val="en-AU"/>
        </w:rPr>
      </w:pPr>
      <w:bookmarkStart w:id="37" w:name="_Toc100015580"/>
      <w:r w:rsidRPr="008919E3">
        <w:rPr>
          <w:lang w:val="en-AU"/>
        </w:rPr>
        <w:t>References</w:t>
      </w:r>
      <w:bookmarkEnd w:id="37"/>
      <w:r w:rsidRPr="008919E3">
        <w:rPr>
          <w:lang w:val="en-AU"/>
        </w:rPr>
        <w:t xml:space="preserve"> </w:t>
      </w:r>
    </w:p>
    <w:p w14:paraId="07500E58"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Ali, </w:t>
      </w:r>
      <w:proofErr w:type="gramStart"/>
      <w:r w:rsidRPr="008919E3">
        <w:rPr>
          <w:rFonts w:cs="Times New Roman"/>
          <w:szCs w:val="24"/>
          <w:lang w:val="en-AU"/>
        </w:rPr>
        <w:t>Z.</w:t>
      </w:r>
      <w:proofErr w:type="gramEnd"/>
      <w:r w:rsidRPr="008919E3">
        <w:rPr>
          <w:rFonts w:cs="Times New Roman"/>
          <w:szCs w:val="24"/>
          <w:lang w:val="en-AU"/>
        </w:rPr>
        <w:t xml:space="preserve"> and Bhaskar, S.B., 2016. Basic statistical tools in research and data analysis. Indian journal of anaesthesia, 60(9), p.662.</w:t>
      </w:r>
    </w:p>
    <w:p w14:paraId="2542F76C" w14:textId="77777777" w:rsidR="004F70B8" w:rsidRPr="008919E3" w:rsidRDefault="004F70B8" w:rsidP="006B2E50">
      <w:pPr>
        <w:ind w:left="720" w:hanging="720"/>
        <w:rPr>
          <w:rFonts w:cs="Times New Roman"/>
          <w:szCs w:val="24"/>
          <w:lang w:val="en-AU"/>
        </w:rPr>
      </w:pPr>
      <w:r w:rsidRPr="008919E3">
        <w:rPr>
          <w:rFonts w:cs="Times New Roman"/>
          <w:szCs w:val="24"/>
          <w:lang w:val="en-AU"/>
        </w:rPr>
        <w:t>Arrigo, E., 2010. Innovation and market-driven management in fast fashion companies. Symphonya, Emerging Issues in Management, (2), pp.67-85.</w:t>
      </w:r>
    </w:p>
    <w:p w14:paraId="151ABF95" w14:textId="77777777" w:rsidR="004F70B8" w:rsidRPr="008919E3" w:rsidRDefault="004F70B8" w:rsidP="006B2E50">
      <w:pPr>
        <w:ind w:left="720" w:hanging="720"/>
        <w:rPr>
          <w:lang w:val="en-AU"/>
        </w:rPr>
      </w:pPr>
      <w:r w:rsidRPr="008919E3">
        <w:rPr>
          <w:lang w:val="en-AU"/>
        </w:rPr>
        <w:t>Ashby, A., 2018. Developing closed loop supply chains for environmental sustainability: Insights from a UK clothing case study. Journal of Manufacturing Technology Management.</w:t>
      </w:r>
    </w:p>
    <w:p w14:paraId="3E346656" w14:textId="77777777" w:rsidR="004F70B8" w:rsidRPr="008919E3" w:rsidRDefault="004F70B8" w:rsidP="006B2E50">
      <w:pPr>
        <w:ind w:left="720" w:hanging="720"/>
        <w:rPr>
          <w:rFonts w:cs="Times New Roman"/>
          <w:szCs w:val="24"/>
          <w:lang w:val="en-AU"/>
        </w:rPr>
      </w:pPr>
      <w:r w:rsidRPr="008919E3">
        <w:rPr>
          <w:rFonts w:cs="Times New Roman"/>
          <w:szCs w:val="24"/>
          <w:lang w:val="en-AU"/>
        </w:rPr>
        <w:t>Azungah, T., 2018. Qualitative research: deductive and inductive approaches to data analysis. Qualitative research journal.</w:t>
      </w:r>
    </w:p>
    <w:p w14:paraId="7B46B559" w14:textId="77777777" w:rsidR="004F70B8" w:rsidRPr="008919E3" w:rsidRDefault="004F70B8" w:rsidP="006B2E50">
      <w:pPr>
        <w:ind w:left="720" w:hanging="720"/>
        <w:rPr>
          <w:rFonts w:cs="Times New Roman"/>
          <w:szCs w:val="24"/>
          <w:lang w:val="en-AU"/>
        </w:rPr>
      </w:pPr>
      <w:r w:rsidRPr="008919E3">
        <w:rPr>
          <w:rFonts w:cs="Times New Roman"/>
          <w:szCs w:val="24"/>
          <w:lang w:val="en-AU"/>
        </w:rPr>
        <w:t>Brown, D., Foroudi, P. and Hafeez, K., 2019. Marketing management capability: the construct and its dimensions: An examination of managers’ and entrepreneurs’ perceptions in a retail setting. Qualitative Market Research: An International Journal.</w:t>
      </w:r>
    </w:p>
    <w:p w14:paraId="62A81BCE" w14:textId="77777777" w:rsidR="004F70B8" w:rsidRPr="008919E3" w:rsidRDefault="004F70B8" w:rsidP="006B2E50">
      <w:pPr>
        <w:ind w:left="720" w:hanging="720"/>
        <w:rPr>
          <w:lang w:val="en-AU"/>
        </w:rPr>
      </w:pPr>
      <w:r w:rsidRPr="008919E3">
        <w:rPr>
          <w:lang w:val="en-AU"/>
        </w:rPr>
        <w:t>Choi, T.M. and Shen, B., 2017. Luxury fashion retail management. Springer.</w:t>
      </w:r>
    </w:p>
    <w:p w14:paraId="663F8D11"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Cinquini, L. and Tenucci, A., 2010. Strategic management accounting and business strategy: a loose </w:t>
      </w:r>
      <w:proofErr w:type="gramStart"/>
      <w:r w:rsidRPr="008919E3">
        <w:rPr>
          <w:rFonts w:cs="Times New Roman"/>
          <w:szCs w:val="24"/>
          <w:lang w:val="en-AU"/>
        </w:rPr>
        <w:t>coupling?.</w:t>
      </w:r>
      <w:proofErr w:type="gramEnd"/>
      <w:r w:rsidRPr="008919E3">
        <w:rPr>
          <w:rFonts w:cs="Times New Roman"/>
          <w:szCs w:val="24"/>
          <w:lang w:val="en-AU"/>
        </w:rPr>
        <w:t xml:space="preserve"> Journal of Accounting &amp; organizational change.</w:t>
      </w:r>
    </w:p>
    <w:p w14:paraId="2F13C036" w14:textId="77777777" w:rsidR="004F70B8" w:rsidRPr="008919E3" w:rsidRDefault="004F70B8" w:rsidP="006B2E50">
      <w:pPr>
        <w:ind w:left="720" w:hanging="720"/>
        <w:rPr>
          <w:lang w:val="en-AU"/>
        </w:rPr>
      </w:pPr>
      <w:r w:rsidRPr="008919E3">
        <w:rPr>
          <w:lang w:val="en-AU"/>
        </w:rPr>
        <w:t>Dahana, W.D., Miwa, Y. and Morisada, M., 2019. Linking lifestyle to customer lifetime value: An exploratory study in an online fashion retail market. Journal of Business Research, 99, pp.319-331.</w:t>
      </w:r>
    </w:p>
    <w:p w14:paraId="23C194D6" w14:textId="77777777" w:rsidR="004F70B8" w:rsidRPr="008919E3" w:rsidRDefault="004F70B8" w:rsidP="006B2E50">
      <w:pPr>
        <w:ind w:left="720" w:hanging="720"/>
        <w:rPr>
          <w:rFonts w:cs="Times New Roman"/>
          <w:szCs w:val="24"/>
          <w:lang w:val="en-AU"/>
        </w:rPr>
      </w:pPr>
      <w:r w:rsidRPr="008919E3">
        <w:rPr>
          <w:rFonts w:cs="Times New Roman"/>
          <w:szCs w:val="24"/>
          <w:lang w:val="en-AU"/>
        </w:rPr>
        <w:t>Dalati, S. and Marx Gómez, J., 2018. Surveys and questionnaires. In Modernizing the Academic Teaching and Research Environment (pp. 175-186). Springer, Cham.</w:t>
      </w:r>
    </w:p>
    <w:p w14:paraId="54779894" w14:textId="77777777" w:rsidR="004F70B8" w:rsidRPr="008919E3" w:rsidRDefault="004F70B8" w:rsidP="006B2E50">
      <w:pPr>
        <w:ind w:left="720" w:hanging="720"/>
        <w:rPr>
          <w:rFonts w:cs="Times New Roman"/>
          <w:szCs w:val="24"/>
          <w:lang w:val="en-AU"/>
        </w:rPr>
      </w:pPr>
      <w:r w:rsidRPr="008919E3">
        <w:rPr>
          <w:rFonts w:cs="Times New Roman"/>
          <w:szCs w:val="24"/>
          <w:lang w:val="en-AU"/>
        </w:rPr>
        <w:t>David, F.R., David, F.R. and David, M.E., 2013. Strategic management: Concepts and cases: A competitive advantage approach. Upper Saddle River: Pearson.</w:t>
      </w:r>
    </w:p>
    <w:p w14:paraId="0B254082" w14:textId="77777777" w:rsidR="004F70B8" w:rsidRPr="008919E3" w:rsidRDefault="004F70B8" w:rsidP="006B2E50">
      <w:pPr>
        <w:ind w:left="720" w:hanging="720"/>
        <w:rPr>
          <w:rFonts w:cs="Times New Roman"/>
          <w:szCs w:val="24"/>
          <w:lang w:val="en-AU"/>
        </w:rPr>
      </w:pPr>
      <w:r w:rsidRPr="008919E3">
        <w:rPr>
          <w:rFonts w:cs="Times New Roman"/>
          <w:szCs w:val="24"/>
          <w:lang w:val="en-AU"/>
        </w:rPr>
        <w:t>de Borba, J.L.G., de Magalhães, M.R., Filgueiras, R.S. and Bouzon, M., 2020. Barriers in omnichannel retailing returns: a conceptual framework. International Journal of Retail &amp; Distribution Management.</w:t>
      </w:r>
    </w:p>
    <w:p w14:paraId="2F286D6E" w14:textId="77777777" w:rsidR="004F70B8" w:rsidRPr="008919E3" w:rsidRDefault="004F70B8" w:rsidP="006B2E50">
      <w:pPr>
        <w:ind w:left="720" w:hanging="720"/>
        <w:rPr>
          <w:rFonts w:cs="Times New Roman"/>
          <w:szCs w:val="24"/>
          <w:lang w:val="en-AU"/>
        </w:rPr>
      </w:pPr>
      <w:r w:rsidRPr="008919E3">
        <w:rPr>
          <w:rFonts w:cs="Times New Roman"/>
          <w:szCs w:val="24"/>
          <w:lang w:val="en-AU"/>
        </w:rPr>
        <w:lastRenderedPageBreak/>
        <w:t xml:space="preserve">Donnelly, S., Gee, </w:t>
      </w:r>
      <w:proofErr w:type="gramStart"/>
      <w:r w:rsidRPr="008919E3">
        <w:rPr>
          <w:rFonts w:cs="Times New Roman"/>
          <w:szCs w:val="24"/>
          <w:lang w:val="en-AU"/>
        </w:rPr>
        <w:t>L.</w:t>
      </w:r>
      <w:proofErr w:type="gramEnd"/>
      <w:r w:rsidRPr="008919E3">
        <w:rPr>
          <w:rFonts w:cs="Times New Roman"/>
          <w:szCs w:val="24"/>
          <w:lang w:val="en-AU"/>
        </w:rPr>
        <w:t xml:space="preserve"> and Silva, E.S., 2020. UK mid-market department stores: Is fashion product assortment one key to regaining competitive </w:t>
      </w:r>
      <w:proofErr w:type="gramStart"/>
      <w:r w:rsidRPr="008919E3">
        <w:rPr>
          <w:rFonts w:cs="Times New Roman"/>
          <w:szCs w:val="24"/>
          <w:lang w:val="en-AU"/>
        </w:rPr>
        <w:t>advantage?.</w:t>
      </w:r>
      <w:proofErr w:type="gramEnd"/>
      <w:r w:rsidRPr="008919E3">
        <w:rPr>
          <w:rFonts w:cs="Times New Roman"/>
          <w:szCs w:val="24"/>
          <w:lang w:val="en-AU"/>
        </w:rPr>
        <w:t xml:space="preserve"> Journal of Retailing and Consumer Services, 54, p.102043.</w:t>
      </w:r>
    </w:p>
    <w:p w14:paraId="3CFAE343"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Fleming, J. and Zegwaard, K.E., 2018. Methodologies, </w:t>
      </w:r>
      <w:proofErr w:type="gramStart"/>
      <w:r w:rsidRPr="008919E3">
        <w:rPr>
          <w:rFonts w:cs="Times New Roman"/>
          <w:szCs w:val="24"/>
          <w:lang w:val="en-AU"/>
        </w:rPr>
        <w:t>Methods</w:t>
      </w:r>
      <w:proofErr w:type="gramEnd"/>
      <w:r w:rsidRPr="008919E3">
        <w:rPr>
          <w:rFonts w:cs="Times New Roman"/>
          <w:szCs w:val="24"/>
          <w:lang w:val="en-AU"/>
        </w:rPr>
        <w:t xml:space="preserve"> and Ethical Considerations for Conducting Research in Work-Integrated Learning. International Journal of Work-Integrated Learning, 19(3), pp.205-213.</w:t>
      </w:r>
    </w:p>
    <w:p w14:paraId="7FED540F" w14:textId="77777777" w:rsidR="004F70B8" w:rsidRPr="008919E3" w:rsidRDefault="004F70B8" w:rsidP="006B2E50">
      <w:pPr>
        <w:ind w:left="720" w:hanging="720"/>
        <w:rPr>
          <w:rFonts w:cs="Times New Roman"/>
          <w:szCs w:val="24"/>
          <w:lang w:val="en-AU"/>
        </w:rPr>
      </w:pPr>
      <w:r w:rsidRPr="008919E3">
        <w:rPr>
          <w:rFonts w:cs="Times New Roman"/>
          <w:szCs w:val="24"/>
          <w:lang w:val="en-AU"/>
        </w:rPr>
        <w:t>Foroudi, P., Gupta, S., Nazarian, A. and Duda, M., 2017. Digital technology and marketing management capability: achieving growth in SMEs. Qualitative Market Research: An International Journal.</w:t>
      </w:r>
    </w:p>
    <w:p w14:paraId="4EBEB1AB" w14:textId="77777777" w:rsidR="004F70B8" w:rsidRPr="008919E3" w:rsidRDefault="004F70B8" w:rsidP="006B2E50">
      <w:pPr>
        <w:ind w:left="720" w:hanging="720"/>
        <w:rPr>
          <w:rFonts w:cs="Times New Roman"/>
          <w:szCs w:val="24"/>
          <w:lang w:val="en-AU"/>
        </w:rPr>
      </w:pPr>
      <w:r w:rsidRPr="008919E3">
        <w:rPr>
          <w:rFonts w:cs="Times New Roman"/>
          <w:szCs w:val="24"/>
          <w:lang w:val="en-AU"/>
        </w:rPr>
        <w:t>Fraser, J.R. and Simkins, B.J., 2016. The challenges of and solutions for implementing enterprise risk management. Business horizons, 59(6), pp.689-698.</w:t>
      </w:r>
    </w:p>
    <w:p w14:paraId="04B2CE75" w14:textId="77777777" w:rsidR="004F70B8" w:rsidRPr="008919E3" w:rsidRDefault="004F70B8" w:rsidP="006B2E50">
      <w:pPr>
        <w:ind w:left="720" w:hanging="720"/>
        <w:rPr>
          <w:lang w:val="en-AU"/>
        </w:rPr>
      </w:pPr>
      <w:r w:rsidRPr="008919E3">
        <w:rPr>
          <w:lang w:val="en-AU"/>
        </w:rPr>
        <w:t xml:space="preserve">Fuertes, G., Alfaro, M., Vargas, M., Gutierrez, S., Ternero, R. and Sabattin, J., 2020. Conceptual framework for the strategic management: a literature </w:t>
      </w:r>
      <w:proofErr w:type="gramStart"/>
      <w:r w:rsidRPr="008919E3">
        <w:rPr>
          <w:lang w:val="en-AU"/>
        </w:rPr>
        <w:t>review—descriptive</w:t>
      </w:r>
      <w:proofErr w:type="gramEnd"/>
      <w:r w:rsidRPr="008919E3">
        <w:rPr>
          <w:lang w:val="en-AU"/>
        </w:rPr>
        <w:t>. Journal of Engineering, 2020.</w:t>
      </w:r>
    </w:p>
    <w:p w14:paraId="5AA7101B"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Gardetti, M.A. and Torres, A.L. eds., 2017. Sustainability in fashion and textiles: values, design, </w:t>
      </w:r>
      <w:proofErr w:type="gramStart"/>
      <w:r w:rsidRPr="008919E3">
        <w:rPr>
          <w:rFonts w:cs="Times New Roman"/>
          <w:szCs w:val="24"/>
          <w:lang w:val="en-AU"/>
        </w:rPr>
        <w:t>production</w:t>
      </w:r>
      <w:proofErr w:type="gramEnd"/>
      <w:r w:rsidRPr="008919E3">
        <w:rPr>
          <w:rFonts w:cs="Times New Roman"/>
          <w:szCs w:val="24"/>
          <w:lang w:val="en-AU"/>
        </w:rPr>
        <w:t xml:space="preserve"> and consumption. Routledge.</w:t>
      </w:r>
    </w:p>
    <w:p w14:paraId="5621BF16" w14:textId="77777777" w:rsidR="004F70B8" w:rsidRPr="008919E3" w:rsidRDefault="004F70B8" w:rsidP="006B2E50">
      <w:pPr>
        <w:ind w:left="720" w:hanging="720"/>
        <w:rPr>
          <w:rFonts w:cs="Times New Roman"/>
          <w:szCs w:val="24"/>
          <w:lang w:val="en-AU"/>
        </w:rPr>
      </w:pPr>
      <w:r w:rsidRPr="008919E3">
        <w:rPr>
          <w:rFonts w:cs="Times New Roman"/>
          <w:szCs w:val="24"/>
          <w:lang w:val="en-AU"/>
        </w:rPr>
        <w:t>Goworek, H., Oxborrow, L., Claxton, S., McLaren, A., Cooper, T. and Hill, H., 2020. Managing sustainability in the fashion business: Challenges in product development for clothing longevity in the UK. Journal of Business Research, 117, pp.629-641.</w:t>
      </w:r>
    </w:p>
    <w:p w14:paraId="67ACA2AE" w14:textId="77777777" w:rsidR="004F70B8" w:rsidRPr="008919E3" w:rsidRDefault="004F70B8" w:rsidP="006B2E50">
      <w:pPr>
        <w:ind w:left="720" w:hanging="720"/>
        <w:rPr>
          <w:rFonts w:cs="Times New Roman"/>
          <w:szCs w:val="24"/>
          <w:lang w:val="en-AU"/>
        </w:rPr>
      </w:pPr>
      <w:r w:rsidRPr="008919E3">
        <w:rPr>
          <w:rFonts w:cs="Times New Roman"/>
          <w:szCs w:val="24"/>
          <w:lang w:val="en-AU"/>
        </w:rPr>
        <w:t>Gwilt, A., 2020. A practical guide to sustainable fashion. Bloomsbury Publishing.</w:t>
      </w:r>
    </w:p>
    <w:p w14:paraId="64E9D86E" w14:textId="77777777" w:rsidR="004F70B8" w:rsidRPr="008919E3" w:rsidRDefault="004F70B8" w:rsidP="006B2E50">
      <w:pPr>
        <w:ind w:left="720" w:hanging="720"/>
        <w:rPr>
          <w:rFonts w:cs="Times New Roman"/>
          <w:szCs w:val="24"/>
          <w:lang w:val="en-AU"/>
        </w:rPr>
      </w:pPr>
      <w:r w:rsidRPr="008919E3">
        <w:rPr>
          <w:rFonts w:cs="Times New Roman"/>
          <w:szCs w:val="24"/>
          <w:lang w:val="en-AU"/>
        </w:rPr>
        <w:t>Henry, A., 2021. Understanding strategic management. Oxford University Press.</w:t>
      </w:r>
    </w:p>
    <w:p w14:paraId="7A20F163" w14:textId="77777777" w:rsidR="004F70B8" w:rsidRPr="008919E3" w:rsidRDefault="004F70B8" w:rsidP="006B2E50">
      <w:pPr>
        <w:ind w:left="720" w:hanging="720"/>
        <w:rPr>
          <w:rFonts w:cs="Times New Roman"/>
          <w:szCs w:val="24"/>
          <w:lang w:val="en-AU"/>
        </w:rPr>
      </w:pPr>
      <w:r w:rsidRPr="008919E3">
        <w:rPr>
          <w:rFonts w:cs="Times New Roman"/>
          <w:szCs w:val="24"/>
          <w:lang w:val="en-AU"/>
        </w:rPr>
        <w:t>Henry, A., 2021. Understanding strategic management. Oxford University Press.</w:t>
      </w:r>
    </w:p>
    <w:p w14:paraId="5CD965B7" w14:textId="77777777" w:rsidR="004F70B8" w:rsidRPr="008919E3" w:rsidRDefault="004F70B8" w:rsidP="006B2E50">
      <w:pPr>
        <w:ind w:left="720" w:hanging="720"/>
        <w:rPr>
          <w:rFonts w:cs="Times New Roman"/>
          <w:szCs w:val="24"/>
          <w:lang w:val="en-AU"/>
        </w:rPr>
      </w:pPr>
      <w:r w:rsidRPr="008919E3">
        <w:rPr>
          <w:rFonts w:cs="Times New Roman"/>
          <w:szCs w:val="24"/>
          <w:lang w:val="en-AU"/>
        </w:rPr>
        <w:t>Hill, C.W., Jones, G.R. and Schilling, M.A., 2014. Strategic management: theory: an integrated approach. Cengage Learning.</w:t>
      </w:r>
    </w:p>
    <w:p w14:paraId="1B1FF5F9"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Hitt, M.A., Xu, </w:t>
      </w:r>
      <w:proofErr w:type="gramStart"/>
      <w:r w:rsidRPr="008919E3">
        <w:rPr>
          <w:rFonts w:cs="Times New Roman"/>
          <w:szCs w:val="24"/>
          <w:lang w:val="en-AU"/>
        </w:rPr>
        <w:t>K.</w:t>
      </w:r>
      <w:proofErr w:type="gramEnd"/>
      <w:r w:rsidRPr="008919E3">
        <w:rPr>
          <w:rFonts w:cs="Times New Roman"/>
          <w:szCs w:val="24"/>
          <w:lang w:val="en-AU"/>
        </w:rPr>
        <w:t xml:space="preserve"> and Carnes, C.M., 2016. Resource based theory in operations management research. Journal of Operations Management, 41, pp.77-94.</w:t>
      </w:r>
    </w:p>
    <w:p w14:paraId="342C18CA" w14:textId="77777777" w:rsidR="004F70B8" w:rsidRPr="008919E3" w:rsidRDefault="004F70B8" w:rsidP="006B2E50">
      <w:pPr>
        <w:ind w:left="720" w:hanging="720"/>
        <w:rPr>
          <w:rFonts w:cs="Times New Roman"/>
          <w:szCs w:val="24"/>
          <w:lang w:val="en-AU"/>
        </w:rPr>
      </w:pPr>
      <w:r w:rsidRPr="008919E3">
        <w:rPr>
          <w:rFonts w:cs="Times New Roman"/>
          <w:szCs w:val="24"/>
          <w:lang w:val="en-AU"/>
        </w:rPr>
        <w:t>Hunger, J.D., 2020. Essentials of strategic management.</w:t>
      </w:r>
    </w:p>
    <w:p w14:paraId="1ABFD43A" w14:textId="77777777" w:rsidR="004F70B8" w:rsidRPr="008919E3" w:rsidRDefault="004F70B8" w:rsidP="006B2E50">
      <w:pPr>
        <w:ind w:left="720" w:hanging="720"/>
        <w:rPr>
          <w:lang w:val="en-AU"/>
        </w:rPr>
      </w:pPr>
      <w:r w:rsidRPr="008919E3">
        <w:rPr>
          <w:lang w:val="en-AU"/>
        </w:rPr>
        <w:lastRenderedPageBreak/>
        <w:t>Jalagat, R., 2016. The impact of change and change management in achieving corporate goals and objectives: Organizational perspective. International Journal of Science and Research, 5(11), pp.1233-1239.</w:t>
      </w:r>
    </w:p>
    <w:p w14:paraId="4C3D7C8D" w14:textId="77777777" w:rsidR="004F70B8" w:rsidRPr="008919E3" w:rsidRDefault="004F70B8" w:rsidP="006B2E50">
      <w:pPr>
        <w:ind w:left="720" w:hanging="720"/>
        <w:rPr>
          <w:rFonts w:cs="Times New Roman"/>
          <w:szCs w:val="24"/>
          <w:lang w:val="en-AU"/>
        </w:rPr>
      </w:pPr>
      <w:r w:rsidRPr="008919E3">
        <w:rPr>
          <w:rFonts w:cs="Times New Roman"/>
          <w:szCs w:val="24"/>
          <w:lang w:val="en-AU"/>
        </w:rPr>
        <w:t>Jaworski, C., Ravichandran, S., Karpinski, A.C. and Singh, S., 2018. The effects of training satisfaction, employee benefits, and incentives on part-time employees’ commitment. International Journal of Hospitality Management, 74, pp.1-12.</w:t>
      </w:r>
    </w:p>
    <w:p w14:paraId="6DE01200" w14:textId="77777777" w:rsidR="004F70B8" w:rsidRPr="008919E3" w:rsidRDefault="004F70B8" w:rsidP="006B2E50">
      <w:pPr>
        <w:ind w:left="720" w:hanging="720"/>
        <w:rPr>
          <w:lang w:val="en-AU"/>
        </w:rPr>
      </w:pPr>
      <w:r w:rsidRPr="008919E3">
        <w:rPr>
          <w:lang w:val="en-AU"/>
        </w:rPr>
        <w:t>Johnston, M.P., 2017. Secondary data analysis: A method of which the time has come. Qualitative and quantitative methods in libraries, 3(3), pp.619-626.</w:t>
      </w:r>
    </w:p>
    <w:p w14:paraId="481F6F9A" w14:textId="77777777" w:rsidR="004F70B8" w:rsidRPr="008919E3" w:rsidRDefault="004F70B8" w:rsidP="006B2E50">
      <w:pPr>
        <w:ind w:left="720" w:hanging="720"/>
        <w:rPr>
          <w:rFonts w:cs="Times New Roman"/>
          <w:szCs w:val="24"/>
          <w:lang w:val="en-AU"/>
        </w:rPr>
      </w:pPr>
      <w:r w:rsidRPr="008919E3">
        <w:rPr>
          <w:rFonts w:cs="Times New Roman"/>
          <w:szCs w:val="24"/>
          <w:lang w:val="en-AU"/>
        </w:rPr>
        <w:t>KILIÇ, F., 2020. THE IMPORTANCE OF STRATEGIC PLANNING ON THE IMPACTS OF THE INTERNATIONAL MARKETING ENVIRONMENT. JOURNAL OF PURE SOCIAL SCIENCES (PAK SOSYAL BİLİMLER DERGİSİ)-eISSN: 2757-914X, 1(1), pp.30-45.</w:t>
      </w:r>
    </w:p>
    <w:p w14:paraId="79094C78" w14:textId="77777777" w:rsidR="004F70B8" w:rsidRPr="008919E3" w:rsidRDefault="004F70B8" w:rsidP="006B2E50">
      <w:pPr>
        <w:ind w:left="720" w:hanging="720"/>
        <w:rPr>
          <w:lang w:val="en-AU"/>
        </w:rPr>
      </w:pPr>
      <w:r w:rsidRPr="008919E3">
        <w:rPr>
          <w:lang w:val="en-AU"/>
        </w:rPr>
        <w:t>Lasserre, P., 2017. Global strategic management. Macmillan International Higher Education.</w:t>
      </w:r>
    </w:p>
    <w:p w14:paraId="74C79C83" w14:textId="77777777" w:rsidR="004F70B8" w:rsidRPr="008919E3" w:rsidRDefault="004F70B8" w:rsidP="006B2E50">
      <w:pPr>
        <w:ind w:left="720" w:hanging="720"/>
        <w:rPr>
          <w:rFonts w:cs="Times New Roman"/>
          <w:szCs w:val="24"/>
          <w:lang w:val="en-AU"/>
        </w:rPr>
      </w:pPr>
      <w:r w:rsidRPr="008919E3">
        <w:rPr>
          <w:rFonts w:cs="Times New Roman"/>
          <w:szCs w:val="24"/>
          <w:lang w:val="en-AU"/>
        </w:rPr>
        <w:t>Mamic, I., 2017. Implementing codes of conduct: How businesses manage social performance in global supply chains. Routledge.</w:t>
      </w:r>
    </w:p>
    <w:p w14:paraId="28CC56C9" w14:textId="77777777" w:rsidR="004F70B8" w:rsidRPr="008919E3" w:rsidRDefault="004F70B8" w:rsidP="006B2E50">
      <w:pPr>
        <w:ind w:left="720" w:hanging="720"/>
        <w:rPr>
          <w:rFonts w:cs="Times New Roman"/>
          <w:szCs w:val="24"/>
          <w:lang w:val="en-AU"/>
        </w:rPr>
      </w:pPr>
      <w:r w:rsidRPr="008919E3">
        <w:rPr>
          <w:rFonts w:cs="Times New Roman"/>
          <w:szCs w:val="24"/>
          <w:lang w:val="en-AU"/>
        </w:rPr>
        <w:t>Mazhar, S.A., Anjum, R., Anwar, A.I. and Khan, A.A., 2021. Methods of data collection: A fundamental tool of research. Journal of Integrated Community Health (ISSN 2319-9113), 10(1), pp.6-10.</w:t>
      </w:r>
    </w:p>
    <w:p w14:paraId="422A26F9" w14:textId="77777777" w:rsidR="004F70B8" w:rsidRPr="008919E3" w:rsidRDefault="004F70B8" w:rsidP="006B2E50">
      <w:pPr>
        <w:ind w:left="720" w:hanging="720"/>
        <w:rPr>
          <w:rFonts w:cs="Times New Roman"/>
          <w:szCs w:val="24"/>
          <w:lang w:val="en-AU"/>
        </w:rPr>
      </w:pPr>
      <w:r w:rsidRPr="008919E3">
        <w:rPr>
          <w:rFonts w:cs="Times New Roman"/>
          <w:szCs w:val="24"/>
          <w:lang w:val="en-AU"/>
        </w:rPr>
        <w:t>McAdam, R., Miller, K. and McSorley, C., 2019. Towards a contingency theory perspective of quality management in enabling strategic alignment. International Journal of Production Economics, 207, pp.195-209.</w:t>
      </w:r>
    </w:p>
    <w:p w14:paraId="66260302" w14:textId="77777777" w:rsidR="004F70B8" w:rsidRPr="008919E3" w:rsidRDefault="004F70B8" w:rsidP="006B2E50">
      <w:pPr>
        <w:ind w:left="720" w:hanging="720"/>
        <w:rPr>
          <w:lang w:val="en-AU"/>
        </w:rPr>
      </w:pPr>
      <w:r w:rsidRPr="008919E3">
        <w:rPr>
          <w:lang w:val="en-AU"/>
        </w:rPr>
        <w:t xml:space="preserve">Moorhouse, D. and Moorhouse, D., 2017. Sustainable design: circular economy in fashion and textiles. The Design Journal, 20(sup1), </w:t>
      </w:r>
      <w:proofErr w:type="gramStart"/>
      <w:r w:rsidRPr="008919E3">
        <w:rPr>
          <w:lang w:val="en-AU"/>
        </w:rPr>
        <w:t>pp.S</w:t>
      </w:r>
      <w:proofErr w:type="gramEnd"/>
      <w:r w:rsidRPr="008919E3">
        <w:rPr>
          <w:lang w:val="en-AU"/>
        </w:rPr>
        <w:t>1948-S1959.</w:t>
      </w:r>
    </w:p>
    <w:p w14:paraId="5B4E5AC9" w14:textId="77777777" w:rsidR="004F70B8" w:rsidRPr="008919E3" w:rsidRDefault="004F70B8" w:rsidP="006B2E50">
      <w:pPr>
        <w:ind w:left="720" w:hanging="720"/>
        <w:rPr>
          <w:lang w:val="en-AU"/>
        </w:rPr>
      </w:pPr>
      <w:r w:rsidRPr="008919E3">
        <w:rPr>
          <w:lang w:val="en-AU"/>
        </w:rPr>
        <w:t>Morden, T., 2016. Principles of strategic management. Routledge.</w:t>
      </w:r>
    </w:p>
    <w:p w14:paraId="67FDC2E9"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Mose, A., 2016. Analysis of Macro and </w:t>
      </w:r>
      <w:proofErr w:type="gramStart"/>
      <w:r w:rsidRPr="008919E3">
        <w:rPr>
          <w:rFonts w:cs="Times New Roman"/>
          <w:szCs w:val="24"/>
          <w:lang w:val="en-AU"/>
        </w:rPr>
        <w:t>Micro Environment</w:t>
      </w:r>
      <w:proofErr w:type="gramEnd"/>
      <w:r w:rsidRPr="008919E3">
        <w:rPr>
          <w:rFonts w:cs="Times New Roman"/>
          <w:szCs w:val="24"/>
          <w:lang w:val="en-AU"/>
        </w:rPr>
        <w:t xml:space="preserve"> on the Marketing Strategy Formulation and the Influence to the Competitive Advantage (Case Study). Academy of Strategic Management Journal, 15, pp.35-41.</w:t>
      </w:r>
    </w:p>
    <w:p w14:paraId="0D2B4215" w14:textId="77777777" w:rsidR="004F70B8" w:rsidRPr="008919E3" w:rsidRDefault="004F70B8" w:rsidP="006B2E50">
      <w:pPr>
        <w:ind w:left="720" w:hanging="720"/>
        <w:rPr>
          <w:rFonts w:cs="Times New Roman"/>
          <w:szCs w:val="24"/>
          <w:lang w:val="en-AU"/>
        </w:rPr>
      </w:pPr>
      <w:r w:rsidRPr="008919E3">
        <w:rPr>
          <w:rFonts w:cs="Times New Roman"/>
          <w:szCs w:val="24"/>
          <w:lang w:val="en-AU"/>
        </w:rPr>
        <w:lastRenderedPageBreak/>
        <w:t>Mukonza, C. and Swarts, I., 2020. The influence of green marketing strategies on business performance and corporate image in the retail sector. Business strategy and the Environment, 29(3), pp.838-845.</w:t>
      </w:r>
    </w:p>
    <w:p w14:paraId="4F92E683"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Naidoo, M. and Gasparatos, A., 2018. Corporate environmental sustainability in the retail sector: Drivers, </w:t>
      </w:r>
      <w:proofErr w:type="gramStart"/>
      <w:r w:rsidRPr="008919E3">
        <w:rPr>
          <w:rFonts w:cs="Times New Roman"/>
          <w:szCs w:val="24"/>
          <w:lang w:val="en-AU"/>
        </w:rPr>
        <w:t>strategies</w:t>
      </w:r>
      <w:proofErr w:type="gramEnd"/>
      <w:r w:rsidRPr="008919E3">
        <w:rPr>
          <w:rFonts w:cs="Times New Roman"/>
          <w:szCs w:val="24"/>
          <w:lang w:val="en-AU"/>
        </w:rPr>
        <w:t xml:space="preserve"> and performance measurement. Journal of Cleaner Production, 203, pp.125-142.</w:t>
      </w:r>
    </w:p>
    <w:p w14:paraId="51A202FC" w14:textId="77777777" w:rsidR="004F70B8" w:rsidRPr="008919E3" w:rsidRDefault="004F70B8" w:rsidP="006B2E50">
      <w:pPr>
        <w:ind w:left="720" w:hanging="720"/>
        <w:rPr>
          <w:rFonts w:cs="Times New Roman"/>
          <w:szCs w:val="24"/>
          <w:lang w:val="en-AU"/>
        </w:rPr>
      </w:pPr>
      <w:r w:rsidRPr="008919E3">
        <w:rPr>
          <w:rFonts w:cs="Times New Roman"/>
          <w:szCs w:val="24"/>
          <w:lang w:val="en-AU"/>
        </w:rPr>
        <w:t>Nash, J., 2018. Exploring how social media platforms influence fashion consumer decisions in the UK retail sector. Journal of Fashion Marketing and Management: An International Journal.</w:t>
      </w:r>
    </w:p>
    <w:p w14:paraId="4F595DC1" w14:textId="77777777" w:rsidR="004F70B8" w:rsidRPr="008919E3" w:rsidRDefault="004F70B8" w:rsidP="006B2E50">
      <w:pPr>
        <w:ind w:left="720" w:hanging="720"/>
        <w:rPr>
          <w:rFonts w:cs="Times New Roman"/>
          <w:szCs w:val="24"/>
          <w:lang w:val="en-AU"/>
        </w:rPr>
      </w:pPr>
      <w:r w:rsidRPr="008919E3">
        <w:rPr>
          <w:rFonts w:cs="Times New Roman"/>
          <w:szCs w:val="24"/>
          <w:lang w:val="en-AU"/>
        </w:rPr>
        <w:t>Nash, J., 2019. Exploring how social media platforms influence fashion consumer decisions in the UK retail sector. Journal of Fashion Marketing and Management: An International Journal.</w:t>
      </w:r>
    </w:p>
    <w:p w14:paraId="326E97A5" w14:textId="77777777" w:rsidR="004F70B8" w:rsidRPr="008919E3" w:rsidRDefault="004F70B8" w:rsidP="006B2E50">
      <w:pPr>
        <w:ind w:left="720" w:hanging="720"/>
        <w:rPr>
          <w:rFonts w:cs="Times New Roman"/>
          <w:szCs w:val="24"/>
          <w:lang w:val="en-AU"/>
        </w:rPr>
      </w:pPr>
      <w:r w:rsidRPr="008919E3">
        <w:rPr>
          <w:rFonts w:cs="Times New Roman"/>
          <w:szCs w:val="24"/>
          <w:lang w:val="en-AU"/>
        </w:rPr>
        <w:t>Noe, R.A. and Kodwani, A.D., 2018. Employee training and development, 7e. McGraw-Hill Education.</w:t>
      </w:r>
    </w:p>
    <w:p w14:paraId="57BC694F" w14:textId="77777777" w:rsidR="004F70B8" w:rsidRPr="008919E3" w:rsidRDefault="004F70B8" w:rsidP="006B2E50">
      <w:pPr>
        <w:ind w:left="720" w:hanging="720"/>
        <w:rPr>
          <w:lang w:val="en-AU"/>
        </w:rPr>
      </w:pPr>
      <w:r w:rsidRPr="008919E3">
        <w:rPr>
          <w:lang w:val="en-AU"/>
        </w:rPr>
        <w:t xml:space="preserve">Palma, A.C., Goosem, M., Fensham, R.J., Goosem, S., Preece, N.D., Stevenson, </w:t>
      </w:r>
      <w:proofErr w:type="gramStart"/>
      <w:r w:rsidRPr="008919E3">
        <w:rPr>
          <w:lang w:val="en-AU"/>
        </w:rPr>
        <w:t>P.R.</w:t>
      </w:r>
      <w:proofErr w:type="gramEnd"/>
      <w:r w:rsidRPr="008919E3">
        <w:rPr>
          <w:lang w:val="en-AU"/>
        </w:rPr>
        <w:t xml:space="preserve"> and Laurance, S.G., 2021. Dispersal and recruitment limitations in secondary forests. Journal of Vegetation Science, 32(1), p.e12975.</w:t>
      </w:r>
    </w:p>
    <w:p w14:paraId="7220E9C4" w14:textId="77777777" w:rsidR="004F70B8" w:rsidRPr="008919E3" w:rsidRDefault="004F70B8" w:rsidP="006B2E50">
      <w:pPr>
        <w:ind w:left="720" w:hanging="720"/>
        <w:rPr>
          <w:rFonts w:cs="Times New Roman"/>
          <w:szCs w:val="24"/>
          <w:lang w:val="en-AU"/>
        </w:rPr>
      </w:pPr>
      <w:r w:rsidRPr="008919E3">
        <w:rPr>
          <w:rFonts w:cs="Times New Roman"/>
          <w:szCs w:val="24"/>
          <w:lang w:val="en-AU"/>
        </w:rPr>
        <w:t>Park, Y.S., Konge, L. and Artino, A.R., 2020. The positivism paradigm of research. Academic Medicine, 95(5), pp.690-694.</w:t>
      </w:r>
    </w:p>
    <w:p w14:paraId="73B4FDE2" w14:textId="77777777" w:rsidR="004F70B8" w:rsidRPr="008919E3" w:rsidRDefault="004F70B8" w:rsidP="006B2E50">
      <w:pPr>
        <w:ind w:left="720" w:hanging="720"/>
        <w:rPr>
          <w:rFonts w:cs="Times New Roman"/>
          <w:szCs w:val="24"/>
          <w:lang w:val="en-AU"/>
        </w:rPr>
      </w:pPr>
      <w:r w:rsidRPr="008919E3">
        <w:rPr>
          <w:rFonts w:cs="Times New Roman"/>
          <w:szCs w:val="24"/>
          <w:lang w:val="en-AU"/>
        </w:rPr>
        <w:t>Peterson, B.D., Song, Y.H. and Udell, C., 2019. Making Performance Real: Six Paths to Training That Matters. Journal of Comparative International Management, 22(1), pp.61-80.</w:t>
      </w:r>
    </w:p>
    <w:p w14:paraId="017CC6B5"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Poister, T.H., 2010. The future of strategic planning in the public sector: Linking strategic management and performance. Public administration review, 70, </w:t>
      </w:r>
      <w:proofErr w:type="gramStart"/>
      <w:r w:rsidRPr="008919E3">
        <w:rPr>
          <w:rFonts w:cs="Times New Roman"/>
          <w:szCs w:val="24"/>
          <w:lang w:val="en-AU"/>
        </w:rPr>
        <w:t>pp.s</w:t>
      </w:r>
      <w:proofErr w:type="gramEnd"/>
      <w:r w:rsidRPr="008919E3">
        <w:rPr>
          <w:rFonts w:cs="Times New Roman"/>
          <w:szCs w:val="24"/>
          <w:lang w:val="en-AU"/>
        </w:rPr>
        <w:t>246-s254.</w:t>
      </w:r>
    </w:p>
    <w:p w14:paraId="2ADFCE1E" w14:textId="77777777" w:rsidR="004F70B8" w:rsidRPr="008919E3" w:rsidRDefault="004F70B8" w:rsidP="006B2E50">
      <w:pPr>
        <w:ind w:left="720" w:hanging="720"/>
        <w:rPr>
          <w:rFonts w:cs="Times New Roman"/>
          <w:szCs w:val="24"/>
          <w:lang w:val="en-AU"/>
        </w:rPr>
      </w:pPr>
      <w:r w:rsidRPr="008919E3">
        <w:rPr>
          <w:rFonts w:cs="Times New Roman"/>
          <w:szCs w:val="24"/>
          <w:lang w:val="en-AU"/>
        </w:rPr>
        <w:t>Quirke, B., 2017. Making the connections: Using internal communication to turn strategy into action. Routledge.</w:t>
      </w:r>
    </w:p>
    <w:p w14:paraId="66F32FDC" w14:textId="77777777" w:rsidR="004F70B8" w:rsidRPr="008919E3" w:rsidRDefault="004F70B8" w:rsidP="006B2E50">
      <w:pPr>
        <w:ind w:left="720" w:hanging="720"/>
        <w:rPr>
          <w:rFonts w:cs="Times New Roman"/>
          <w:szCs w:val="24"/>
          <w:lang w:val="en-AU"/>
        </w:rPr>
      </w:pPr>
      <w:r w:rsidRPr="008919E3">
        <w:rPr>
          <w:rFonts w:cs="Times New Roman"/>
          <w:szCs w:val="24"/>
          <w:lang w:val="en-AU"/>
        </w:rPr>
        <w:t>Røvik, K.A., 2011. From fashion to virus: An alternative theory of organizations’ handling of management ideas. Organization Studies, 32(5), pp.631-653.</w:t>
      </w:r>
    </w:p>
    <w:p w14:paraId="1A8003E5" w14:textId="77777777" w:rsidR="004F70B8" w:rsidRPr="008919E3" w:rsidRDefault="004F70B8" w:rsidP="006B2E50">
      <w:pPr>
        <w:ind w:left="720" w:hanging="720"/>
        <w:rPr>
          <w:rFonts w:cs="Times New Roman"/>
          <w:szCs w:val="24"/>
          <w:lang w:val="en-AU"/>
        </w:rPr>
      </w:pPr>
      <w:r w:rsidRPr="008919E3">
        <w:rPr>
          <w:rFonts w:cs="Times New Roman"/>
          <w:szCs w:val="24"/>
          <w:lang w:val="en-AU"/>
        </w:rPr>
        <w:lastRenderedPageBreak/>
        <w:t>Rutberg, S. and Bouikidis, C.D., 2018. Focusing on the fundamentals: A simplistic differentiation between qualitative and quantitative research. Nephrology Nursing Journal, 45(2), pp.209-213.</w:t>
      </w:r>
    </w:p>
    <w:p w14:paraId="3C2238D1" w14:textId="77777777" w:rsidR="004F70B8" w:rsidRPr="008919E3" w:rsidRDefault="004F70B8" w:rsidP="006B2E50">
      <w:pPr>
        <w:ind w:left="720" w:hanging="720"/>
        <w:rPr>
          <w:rFonts w:cs="Times New Roman"/>
          <w:szCs w:val="24"/>
          <w:lang w:val="en-AU"/>
        </w:rPr>
      </w:pPr>
      <w:r w:rsidRPr="008919E3">
        <w:rPr>
          <w:rFonts w:cs="Times New Roman"/>
          <w:szCs w:val="24"/>
          <w:lang w:val="en-AU"/>
        </w:rPr>
        <w:t>Saeed, M.S., Alsiari, M.M. and Batool, I., 2016. The Sensorial Marketing Methods Employed by the UK Fashion Retail Industry. Journal of Marketing and Consumer Research, 22, pp.90-97.</w:t>
      </w:r>
    </w:p>
    <w:p w14:paraId="07EA6E7D" w14:textId="77777777" w:rsidR="004F70B8" w:rsidRPr="008919E3" w:rsidRDefault="004F70B8" w:rsidP="006B2E50">
      <w:pPr>
        <w:ind w:left="720" w:hanging="720"/>
        <w:rPr>
          <w:rFonts w:cs="Times New Roman"/>
          <w:szCs w:val="24"/>
          <w:lang w:val="en-AU"/>
        </w:rPr>
      </w:pPr>
      <w:r w:rsidRPr="008919E3">
        <w:rPr>
          <w:rFonts w:cs="Times New Roman"/>
          <w:szCs w:val="24"/>
          <w:lang w:val="en-AU"/>
        </w:rPr>
        <w:t>Schmitt, B.H., 2010. Customer experience management: A revolutionary approach to connecting with your customers. John Wiley &amp; Sons.</w:t>
      </w:r>
    </w:p>
    <w:p w14:paraId="479D6C9A" w14:textId="77777777" w:rsidR="004F70B8" w:rsidRPr="008919E3" w:rsidRDefault="004F70B8" w:rsidP="006B2E50">
      <w:pPr>
        <w:ind w:left="720" w:hanging="720"/>
        <w:rPr>
          <w:rFonts w:cs="Times New Roman"/>
          <w:szCs w:val="24"/>
          <w:lang w:val="en-AU"/>
        </w:rPr>
      </w:pPr>
      <w:r w:rsidRPr="008919E3">
        <w:rPr>
          <w:rFonts w:cs="Times New Roman"/>
          <w:szCs w:val="24"/>
          <w:lang w:val="en-AU"/>
        </w:rPr>
        <w:t>Taherdoost, H., 2016. Sampling methods in research methodology; how to choose a sampling technique for research. How to Choose a Sampling Technique for Research (April 10, 2016).</w:t>
      </w:r>
    </w:p>
    <w:p w14:paraId="7D5C3CD0" w14:textId="77777777" w:rsidR="004F70B8" w:rsidRPr="008919E3" w:rsidRDefault="004F70B8" w:rsidP="006B2E50">
      <w:pPr>
        <w:ind w:left="720" w:hanging="720"/>
        <w:rPr>
          <w:rFonts w:cs="Times New Roman"/>
          <w:szCs w:val="24"/>
          <w:lang w:val="en-AU"/>
        </w:rPr>
      </w:pPr>
      <w:r w:rsidRPr="008919E3">
        <w:rPr>
          <w:rFonts w:cs="Times New Roman"/>
          <w:szCs w:val="24"/>
          <w:lang w:val="en-AU"/>
        </w:rPr>
        <w:t>Thorisdottir, T.S. and Johannsdottir, L., 2019. Sustainability within fashion business models: A systematic literature review. Sustainability, 11(8), p.2233.</w:t>
      </w:r>
    </w:p>
    <w:p w14:paraId="5695F4D7" w14:textId="77777777" w:rsidR="004F70B8" w:rsidRPr="008919E3" w:rsidRDefault="004F70B8" w:rsidP="006B2E50">
      <w:pPr>
        <w:ind w:left="720" w:hanging="720"/>
        <w:rPr>
          <w:lang w:val="en-AU"/>
        </w:rPr>
      </w:pPr>
      <w:r w:rsidRPr="008919E3">
        <w:rPr>
          <w:lang w:val="en-AU"/>
        </w:rPr>
        <w:t>Varley, R., Roncha, A., Radclyffe-Thomas, N. and Gee, L., 2018. Fashion management: A strategic approach. Macmillan International Higher Education.</w:t>
      </w:r>
    </w:p>
    <w:p w14:paraId="51DED0EB" w14:textId="77777777" w:rsidR="004F70B8" w:rsidRPr="008919E3" w:rsidRDefault="004F70B8" w:rsidP="006B2E50">
      <w:pPr>
        <w:ind w:left="720" w:hanging="720"/>
        <w:rPr>
          <w:rFonts w:cs="Times New Roman"/>
          <w:szCs w:val="24"/>
          <w:lang w:val="en-AU"/>
        </w:rPr>
      </w:pPr>
      <w:r w:rsidRPr="008919E3">
        <w:rPr>
          <w:rFonts w:cs="Times New Roman"/>
          <w:szCs w:val="24"/>
          <w:lang w:val="en-AU"/>
        </w:rPr>
        <w:t>Vereshchahina, H. and Pliekhanova, T.Y., 2020. Improvement of methodical approaches for risk assessment of innovative activity in strategic planning of enterprise development.</w:t>
      </w:r>
    </w:p>
    <w:p w14:paraId="6C01A807" w14:textId="77777777" w:rsidR="004F70B8" w:rsidRPr="008919E3" w:rsidRDefault="004F70B8" w:rsidP="006B2E50">
      <w:pPr>
        <w:ind w:left="720" w:hanging="720"/>
        <w:rPr>
          <w:rFonts w:cs="Times New Roman"/>
          <w:szCs w:val="24"/>
          <w:lang w:val="en-AU"/>
        </w:rPr>
      </w:pPr>
      <w:r w:rsidRPr="008919E3">
        <w:rPr>
          <w:rFonts w:cs="Times New Roman"/>
          <w:szCs w:val="24"/>
          <w:lang w:val="en-AU"/>
        </w:rPr>
        <w:t xml:space="preserve">Walls, J.L., Berrone, P. and Phan, P.H., 2012. Corporate governance and environmental performance: Is there really a </w:t>
      </w:r>
      <w:proofErr w:type="gramStart"/>
      <w:r w:rsidRPr="008919E3">
        <w:rPr>
          <w:rFonts w:cs="Times New Roman"/>
          <w:szCs w:val="24"/>
          <w:lang w:val="en-AU"/>
        </w:rPr>
        <w:t>link?.</w:t>
      </w:r>
      <w:proofErr w:type="gramEnd"/>
      <w:r w:rsidRPr="008919E3">
        <w:rPr>
          <w:rFonts w:cs="Times New Roman"/>
          <w:szCs w:val="24"/>
          <w:lang w:val="en-AU"/>
        </w:rPr>
        <w:t xml:space="preserve"> Strategic management journal, 33(8), pp.885-913.</w:t>
      </w:r>
    </w:p>
    <w:p w14:paraId="1697FA86" w14:textId="77777777" w:rsidR="004F70B8" w:rsidRPr="008919E3" w:rsidRDefault="004F70B8" w:rsidP="006B2E50">
      <w:pPr>
        <w:ind w:left="720" w:hanging="720"/>
        <w:rPr>
          <w:rFonts w:cs="Times New Roman"/>
          <w:szCs w:val="24"/>
          <w:lang w:val="en-AU"/>
        </w:rPr>
      </w:pPr>
      <w:r w:rsidRPr="008919E3">
        <w:rPr>
          <w:rFonts w:cs="Times New Roman"/>
          <w:szCs w:val="24"/>
          <w:lang w:val="en-AU"/>
        </w:rPr>
        <w:t>Weissgerber, T.L., Savic, M., Winham, S.J., Stanisavljevic, D., Garovic, V.D. and Milic, N.M., 2017. Data visualization, bar naked: A free tool for creating interactive graphics. Journal of Biological Chemistry, 292(50), pp.20592-20598.</w:t>
      </w:r>
    </w:p>
    <w:p w14:paraId="629C7719" w14:textId="77777777" w:rsidR="00432514" w:rsidRPr="008919E3" w:rsidRDefault="00432514" w:rsidP="006B2E50">
      <w:pPr>
        <w:rPr>
          <w:rFonts w:cs="Times New Roman"/>
          <w:szCs w:val="24"/>
          <w:lang w:val="en-AU"/>
        </w:rPr>
      </w:pPr>
    </w:p>
    <w:p w14:paraId="071354C4" w14:textId="77777777" w:rsidR="009735C6" w:rsidRPr="008919E3" w:rsidRDefault="009735C6" w:rsidP="006B2E50">
      <w:pPr>
        <w:jc w:val="left"/>
        <w:rPr>
          <w:rFonts w:cs="Times New Roman"/>
          <w:szCs w:val="24"/>
          <w:lang w:val="en-AU"/>
        </w:rPr>
      </w:pPr>
      <w:r w:rsidRPr="008919E3">
        <w:rPr>
          <w:rFonts w:cs="Times New Roman"/>
          <w:szCs w:val="24"/>
          <w:lang w:val="en-AU"/>
        </w:rPr>
        <w:br w:type="page"/>
      </w:r>
    </w:p>
    <w:p w14:paraId="357EBE10" w14:textId="3DADCE5D" w:rsidR="009735C6" w:rsidRPr="008919E3" w:rsidRDefault="009735C6" w:rsidP="006B2E50">
      <w:pPr>
        <w:pStyle w:val="Heading1"/>
        <w:numPr>
          <w:ilvl w:val="0"/>
          <w:numId w:val="5"/>
        </w:numPr>
        <w:rPr>
          <w:lang w:val="en-AU"/>
        </w:rPr>
      </w:pPr>
      <w:bookmarkStart w:id="38" w:name="_Toc100015581"/>
      <w:r w:rsidRPr="008919E3">
        <w:rPr>
          <w:lang w:val="en-AU"/>
        </w:rPr>
        <w:lastRenderedPageBreak/>
        <w:t>Appendix – Questionnaire</w:t>
      </w:r>
      <w:bookmarkEnd w:id="38"/>
      <w:r w:rsidRPr="008919E3">
        <w:rPr>
          <w:lang w:val="en-AU"/>
        </w:rPr>
        <w:t xml:space="preserve"> </w:t>
      </w:r>
    </w:p>
    <w:p w14:paraId="0E4377BC" w14:textId="646C28B8" w:rsidR="009735C6" w:rsidRPr="008919E3" w:rsidRDefault="00432514" w:rsidP="006B2E50">
      <w:pPr>
        <w:pStyle w:val="ListParagraph"/>
        <w:numPr>
          <w:ilvl w:val="0"/>
          <w:numId w:val="8"/>
        </w:numPr>
        <w:rPr>
          <w:lang w:val="en-AU"/>
        </w:rPr>
      </w:pPr>
      <w:r w:rsidRPr="008919E3">
        <w:rPr>
          <w:lang w:val="en-AU"/>
        </w:rPr>
        <w:t>Is there any impact of company's objective on the commitment of the employee?</w:t>
      </w:r>
    </w:p>
    <w:p w14:paraId="3F187D59" w14:textId="77777777" w:rsidR="00352DEB" w:rsidRPr="008919E3" w:rsidRDefault="00352DEB" w:rsidP="006B2E50">
      <w:pPr>
        <w:pStyle w:val="ListParagraph"/>
        <w:numPr>
          <w:ilvl w:val="0"/>
          <w:numId w:val="14"/>
        </w:numPr>
        <w:rPr>
          <w:lang w:val="en-AU"/>
        </w:rPr>
      </w:pPr>
      <w:r w:rsidRPr="008919E3">
        <w:rPr>
          <w:lang w:val="en-AU"/>
        </w:rPr>
        <w:t>Strongly disagree</w:t>
      </w:r>
    </w:p>
    <w:p w14:paraId="43C5E9E4" w14:textId="77777777" w:rsidR="00352DEB" w:rsidRPr="008919E3" w:rsidRDefault="00352DEB" w:rsidP="006B2E50">
      <w:pPr>
        <w:pStyle w:val="ListParagraph"/>
        <w:numPr>
          <w:ilvl w:val="0"/>
          <w:numId w:val="14"/>
        </w:numPr>
        <w:rPr>
          <w:lang w:val="en-AU"/>
        </w:rPr>
      </w:pPr>
      <w:r w:rsidRPr="008919E3">
        <w:rPr>
          <w:lang w:val="en-AU"/>
        </w:rPr>
        <w:t>Disagree</w:t>
      </w:r>
    </w:p>
    <w:p w14:paraId="2C00BD2D" w14:textId="77777777" w:rsidR="00352DEB" w:rsidRPr="008919E3" w:rsidRDefault="00352DEB" w:rsidP="006B2E50">
      <w:pPr>
        <w:pStyle w:val="ListParagraph"/>
        <w:numPr>
          <w:ilvl w:val="0"/>
          <w:numId w:val="14"/>
        </w:numPr>
        <w:rPr>
          <w:lang w:val="en-AU"/>
        </w:rPr>
      </w:pPr>
      <w:r w:rsidRPr="008919E3">
        <w:rPr>
          <w:lang w:val="en-AU"/>
        </w:rPr>
        <w:t>Neither agree nor disagree</w:t>
      </w:r>
    </w:p>
    <w:p w14:paraId="08EDA2A4" w14:textId="77777777" w:rsidR="00352DEB" w:rsidRPr="008919E3" w:rsidRDefault="00352DEB" w:rsidP="006B2E50">
      <w:pPr>
        <w:pStyle w:val="ListParagraph"/>
        <w:numPr>
          <w:ilvl w:val="0"/>
          <w:numId w:val="14"/>
        </w:numPr>
        <w:rPr>
          <w:lang w:val="en-AU"/>
        </w:rPr>
      </w:pPr>
      <w:r w:rsidRPr="008919E3">
        <w:rPr>
          <w:lang w:val="en-AU"/>
        </w:rPr>
        <w:t>Agree</w:t>
      </w:r>
    </w:p>
    <w:p w14:paraId="293F04AE" w14:textId="4FEA97EC" w:rsidR="00352DEB" w:rsidRPr="008919E3" w:rsidRDefault="00352DEB" w:rsidP="006B2E50">
      <w:pPr>
        <w:pStyle w:val="ListParagraph"/>
        <w:numPr>
          <w:ilvl w:val="0"/>
          <w:numId w:val="14"/>
        </w:numPr>
        <w:rPr>
          <w:lang w:val="en-AU"/>
        </w:rPr>
      </w:pPr>
      <w:r w:rsidRPr="008919E3">
        <w:rPr>
          <w:lang w:val="en-AU"/>
        </w:rPr>
        <w:t>Strongly agree</w:t>
      </w:r>
    </w:p>
    <w:p w14:paraId="2F0FF65C" w14:textId="26585402" w:rsidR="00432514" w:rsidRPr="008919E3" w:rsidRDefault="00432514" w:rsidP="006B2E50">
      <w:pPr>
        <w:pStyle w:val="ListParagraph"/>
        <w:numPr>
          <w:ilvl w:val="0"/>
          <w:numId w:val="8"/>
        </w:numPr>
        <w:rPr>
          <w:lang w:val="en-AU"/>
        </w:rPr>
      </w:pPr>
      <w:r w:rsidRPr="008919E3">
        <w:rPr>
          <w:lang w:val="en-AU"/>
        </w:rPr>
        <w:t>Employees in our organization are an extremely important source of information</w:t>
      </w:r>
    </w:p>
    <w:p w14:paraId="5A4F8A21" w14:textId="77777777" w:rsidR="00352DEB" w:rsidRPr="008919E3" w:rsidRDefault="00352DEB" w:rsidP="006B2E50">
      <w:pPr>
        <w:pStyle w:val="ListParagraph"/>
        <w:numPr>
          <w:ilvl w:val="0"/>
          <w:numId w:val="13"/>
        </w:numPr>
        <w:rPr>
          <w:lang w:val="en-AU"/>
        </w:rPr>
      </w:pPr>
      <w:r w:rsidRPr="008919E3">
        <w:rPr>
          <w:lang w:val="en-AU"/>
        </w:rPr>
        <w:t>Strongly disagree</w:t>
      </w:r>
    </w:p>
    <w:p w14:paraId="3872FA91" w14:textId="77777777" w:rsidR="00352DEB" w:rsidRPr="008919E3" w:rsidRDefault="00352DEB" w:rsidP="006B2E50">
      <w:pPr>
        <w:pStyle w:val="ListParagraph"/>
        <w:numPr>
          <w:ilvl w:val="0"/>
          <w:numId w:val="13"/>
        </w:numPr>
        <w:rPr>
          <w:lang w:val="en-AU"/>
        </w:rPr>
      </w:pPr>
      <w:r w:rsidRPr="008919E3">
        <w:rPr>
          <w:lang w:val="en-AU"/>
        </w:rPr>
        <w:t>Disagree</w:t>
      </w:r>
    </w:p>
    <w:p w14:paraId="2E0359B4" w14:textId="77777777" w:rsidR="00352DEB" w:rsidRPr="008919E3" w:rsidRDefault="00352DEB" w:rsidP="006B2E50">
      <w:pPr>
        <w:pStyle w:val="ListParagraph"/>
        <w:numPr>
          <w:ilvl w:val="0"/>
          <w:numId w:val="13"/>
        </w:numPr>
        <w:rPr>
          <w:lang w:val="en-AU"/>
        </w:rPr>
      </w:pPr>
      <w:r w:rsidRPr="008919E3">
        <w:rPr>
          <w:lang w:val="en-AU"/>
        </w:rPr>
        <w:t>Neither agree nor disagree</w:t>
      </w:r>
    </w:p>
    <w:p w14:paraId="51951DBD" w14:textId="77777777" w:rsidR="00352DEB" w:rsidRPr="008919E3" w:rsidRDefault="00352DEB" w:rsidP="006B2E50">
      <w:pPr>
        <w:pStyle w:val="ListParagraph"/>
        <w:numPr>
          <w:ilvl w:val="0"/>
          <w:numId w:val="13"/>
        </w:numPr>
        <w:rPr>
          <w:lang w:val="en-AU"/>
        </w:rPr>
      </w:pPr>
      <w:r w:rsidRPr="008919E3">
        <w:rPr>
          <w:lang w:val="en-AU"/>
        </w:rPr>
        <w:t>Agree</w:t>
      </w:r>
    </w:p>
    <w:p w14:paraId="259BA925" w14:textId="74827B69" w:rsidR="00352DEB" w:rsidRPr="008919E3" w:rsidRDefault="00352DEB" w:rsidP="006B2E50">
      <w:pPr>
        <w:pStyle w:val="ListParagraph"/>
        <w:numPr>
          <w:ilvl w:val="0"/>
          <w:numId w:val="13"/>
        </w:numPr>
        <w:rPr>
          <w:lang w:val="en-AU"/>
        </w:rPr>
      </w:pPr>
      <w:r w:rsidRPr="008919E3">
        <w:rPr>
          <w:lang w:val="en-AU"/>
        </w:rPr>
        <w:t>Strongly agree</w:t>
      </w:r>
    </w:p>
    <w:p w14:paraId="28A72F14" w14:textId="4CC559E3" w:rsidR="00432514" w:rsidRPr="008919E3" w:rsidRDefault="00432514" w:rsidP="006B2E50">
      <w:pPr>
        <w:pStyle w:val="ListParagraph"/>
        <w:numPr>
          <w:ilvl w:val="0"/>
          <w:numId w:val="8"/>
        </w:numPr>
        <w:rPr>
          <w:lang w:val="en-AU"/>
        </w:rPr>
      </w:pPr>
      <w:r w:rsidRPr="008919E3">
        <w:rPr>
          <w:lang w:val="en-AU"/>
        </w:rPr>
        <w:t xml:space="preserve">New business methods and services always impact the strategic management and hinder to achieve the organisational objectives </w:t>
      </w:r>
    </w:p>
    <w:p w14:paraId="6BACD0DD" w14:textId="77777777" w:rsidR="00352DEB" w:rsidRPr="008919E3" w:rsidRDefault="00352DEB" w:rsidP="006B2E50">
      <w:pPr>
        <w:pStyle w:val="ListParagraph"/>
        <w:numPr>
          <w:ilvl w:val="0"/>
          <w:numId w:val="12"/>
        </w:numPr>
        <w:rPr>
          <w:lang w:val="en-AU"/>
        </w:rPr>
      </w:pPr>
      <w:r w:rsidRPr="008919E3">
        <w:rPr>
          <w:lang w:val="en-AU"/>
        </w:rPr>
        <w:t>Strongly disagree</w:t>
      </w:r>
    </w:p>
    <w:p w14:paraId="5FD5A4E5" w14:textId="77777777" w:rsidR="00352DEB" w:rsidRPr="008919E3" w:rsidRDefault="00352DEB" w:rsidP="006B2E50">
      <w:pPr>
        <w:pStyle w:val="ListParagraph"/>
        <w:numPr>
          <w:ilvl w:val="0"/>
          <w:numId w:val="12"/>
        </w:numPr>
        <w:rPr>
          <w:lang w:val="en-AU"/>
        </w:rPr>
      </w:pPr>
      <w:r w:rsidRPr="008919E3">
        <w:rPr>
          <w:lang w:val="en-AU"/>
        </w:rPr>
        <w:t>Disagree</w:t>
      </w:r>
    </w:p>
    <w:p w14:paraId="2223D3B6" w14:textId="77777777" w:rsidR="00352DEB" w:rsidRPr="008919E3" w:rsidRDefault="00352DEB" w:rsidP="006B2E50">
      <w:pPr>
        <w:pStyle w:val="ListParagraph"/>
        <w:numPr>
          <w:ilvl w:val="0"/>
          <w:numId w:val="12"/>
        </w:numPr>
        <w:rPr>
          <w:lang w:val="en-AU"/>
        </w:rPr>
      </w:pPr>
      <w:r w:rsidRPr="008919E3">
        <w:rPr>
          <w:lang w:val="en-AU"/>
        </w:rPr>
        <w:t>Neither agree nor disagree</w:t>
      </w:r>
    </w:p>
    <w:p w14:paraId="537DC3E2" w14:textId="77777777" w:rsidR="00352DEB" w:rsidRPr="008919E3" w:rsidRDefault="00352DEB" w:rsidP="006B2E50">
      <w:pPr>
        <w:pStyle w:val="ListParagraph"/>
        <w:numPr>
          <w:ilvl w:val="0"/>
          <w:numId w:val="12"/>
        </w:numPr>
        <w:rPr>
          <w:lang w:val="en-AU"/>
        </w:rPr>
      </w:pPr>
      <w:r w:rsidRPr="008919E3">
        <w:rPr>
          <w:lang w:val="en-AU"/>
        </w:rPr>
        <w:t>Agree</w:t>
      </w:r>
    </w:p>
    <w:p w14:paraId="4A164549" w14:textId="6011E4B8" w:rsidR="00352DEB" w:rsidRPr="008919E3" w:rsidRDefault="00352DEB" w:rsidP="006B2E50">
      <w:pPr>
        <w:pStyle w:val="ListParagraph"/>
        <w:numPr>
          <w:ilvl w:val="0"/>
          <w:numId w:val="12"/>
        </w:numPr>
        <w:rPr>
          <w:lang w:val="en-AU"/>
        </w:rPr>
      </w:pPr>
      <w:r w:rsidRPr="008919E3">
        <w:rPr>
          <w:lang w:val="en-AU"/>
        </w:rPr>
        <w:t>Strongly agree</w:t>
      </w:r>
    </w:p>
    <w:p w14:paraId="7E4768E9" w14:textId="29803F8F" w:rsidR="00432514" w:rsidRPr="008919E3" w:rsidRDefault="00432514" w:rsidP="006B2E50">
      <w:pPr>
        <w:pStyle w:val="ListParagraph"/>
        <w:numPr>
          <w:ilvl w:val="0"/>
          <w:numId w:val="8"/>
        </w:numPr>
        <w:rPr>
          <w:lang w:val="en-AU"/>
        </w:rPr>
      </w:pPr>
      <w:r w:rsidRPr="008919E3">
        <w:t xml:space="preserve">Joint tasks and mergers contribute a great deal of knowledge about industry and economic environment, new </w:t>
      </w:r>
      <w:proofErr w:type="gramStart"/>
      <w:r w:rsidRPr="008919E3">
        <w:t>methods</w:t>
      </w:r>
      <w:proofErr w:type="gramEnd"/>
      <w:r w:rsidRPr="008919E3">
        <w:t xml:space="preserve"> and services/products</w:t>
      </w:r>
    </w:p>
    <w:p w14:paraId="1A2CF498" w14:textId="77777777" w:rsidR="00352DEB" w:rsidRPr="008919E3" w:rsidRDefault="00352DEB" w:rsidP="006B2E50">
      <w:pPr>
        <w:pStyle w:val="ListParagraph"/>
        <w:numPr>
          <w:ilvl w:val="0"/>
          <w:numId w:val="15"/>
        </w:numPr>
        <w:rPr>
          <w:lang w:val="en-AU"/>
        </w:rPr>
      </w:pPr>
      <w:r w:rsidRPr="008919E3">
        <w:rPr>
          <w:lang w:val="en-AU"/>
        </w:rPr>
        <w:t>Strongly disagree</w:t>
      </w:r>
    </w:p>
    <w:p w14:paraId="49B018C6" w14:textId="77777777" w:rsidR="00352DEB" w:rsidRPr="008919E3" w:rsidRDefault="00352DEB" w:rsidP="006B2E50">
      <w:pPr>
        <w:pStyle w:val="ListParagraph"/>
        <w:numPr>
          <w:ilvl w:val="0"/>
          <w:numId w:val="15"/>
        </w:numPr>
        <w:rPr>
          <w:lang w:val="en-AU"/>
        </w:rPr>
      </w:pPr>
      <w:r w:rsidRPr="008919E3">
        <w:rPr>
          <w:lang w:val="en-AU"/>
        </w:rPr>
        <w:t>Disagree</w:t>
      </w:r>
    </w:p>
    <w:p w14:paraId="03B34E8F" w14:textId="77777777" w:rsidR="00352DEB" w:rsidRPr="008919E3" w:rsidRDefault="00352DEB" w:rsidP="006B2E50">
      <w:pPr>
        <w:pStyle w:val="ListParagraph"/>
        <w:numPr>
          <w:ilvl w:val="0"/>
          <w:numId w:val="15"/>
        </w:numPr>
        <w:rPr>
          <w:lang w:val="en-AU"/>
        </w:rPr>
      </w:pPr>
      <w:r w:rsidRPr="008919E3">
        <w:rPr>
          <w:lang w:val="en-AU"/>
        </w:rPr>
        <w:t>Neither agree nor disagree</w:t>
      </w:r>
    </w:p>
    <w:p w14:paraId="10D96346" w14:textId="77777777" w:rsidR="00352DEB" w:rsidRPr="008919E3" w:rsidRDefault="00352DEB" w:rsidP="006B2E50">
      <w:pPr>
        <w:pStyle w:val="ListParagraph"/>
        <w:numPr>
          <w:ilvl w:val="0"/>
          <w:numId w:val="15"/>
        </w:numPr>
        <w:rPr>
          <w:lang w:val="en-AU"/>
        </w:rPr>
      </w:pPr>
      <w:r w:rsidRPr="008919E3">
        <w:rPr>
          <w:lang w:val="en-AU"/>
        </w:rPr>
        <w:t>Agree</w:t>
      </w:r>
    </w:p>
    <w:p w14:paraId="38132D30" w14:textId="206AF146" w:rsidR="00352DEB" w:rsidRPr="008919E3" w:rsidRDefault="00352DEB" w:rsidP="006B2E50">
      <w:pPr>
        <w:pStyle w:val="ListParagraph"/>
        <w:numPr>
          <w:ilvl w:val="0"/>
          <w:numId w:val="15"/>
        </w:numPr>
        <w:rPr>
          <w:lang w:val="en-AU"/>
        </w:rPr>
      </w:pPr>
      <w:r w:rsidRPr="008919E3">
        <w:rPr>
          <w:lang w:val="en-AU"/>
        </w:rPr>
        <w:t>Strongly agree</w:t>
      </w:r>
    </w:p>
    <w:p w14:paraId="26CB2C3F" w14:textId="41B6CC71" w:rsidR="00432514" w:rsidRPr="008919E3" w:rsidRDefault="00432514" w:rsidP="006B2E50">
      <w:pPr>
        <w:pStyle w:val="ListParagraph"/>
        <w:numPr>
          <w:ilvl w:val="0"/>
          <w:numId w:val="8"/>
        </w:numPr>
        <w:rPr>
          <w:lang w:val="en-AU"/>
        </w:rPr>
      </w:pPr>
      <w:r w:rsidRPr="008919E3">
        <w:rPr>
          <w:lang w:val="en-AU"/>
        </w:rPr>
        <w:t>The organization has employees whose job is related to searching for external information</w:t>
      </w:r>
    </w:p>
    <w:p w14:paraId="7D755008" w14:textId="77777777" w:rsidR="00352DEB" w:rsidRPr="008919E3" w:rsidRDefault="00352DEB" w:rsidP="006B2E50">
      <w:pPr>
        <w:ind w:left="360"/>
        <w:rPr>
          <w:lang w:val="en-AU"/>
        </w:rPr>
      </w:pPr>
      <w:r w:rsidRPr="008919E3">
        <w:rPr>
          <w:lang w:val="en-AU"/>
        </w:rPr>
        <w:t>a)</w:t>
      </w:r>
      <w:r w:rsidRPr="008919E3">
        <w:rPr>
          <w:lang w:val="en-AU"/>
        </w:rPr>
        <w:tab/>
        <w:t>Strongly disagree</w:t>
      </w:r>
    </w:p>
    <w:p w14:paraId="188C47FB" w14:textId="77777777" w:rsidR="00352DEB" w:rsidRPr="008919E3" w:rsidRDefault="00352DEB" w:rsidP="006B2E50">
      <w:pPr>
        <w:ind w:left="360"/>
        <w:rPr>
          <w:lang w:val="en-AU"/>
        </w:rPr>
      </w:pPr>
      <w:r w:rsidRPr="008919E3">
        <w:rPr>
          <w:lang w:val="en-AU"/>
        </w:rPr>
        <w:t>b)</w:t>
      </w:r>
      <w:r w:rsidRPr="008919E3">
        <w:rPr>
          <w:lang w:val="en-AU"/>
        </w:rPr>
        <w:tab/>
        <w:t>Disagree</w:t>
      </w:r>
    </w:p>
    <w:p w14:paraId="58B23270" w14:textId="77777777" w:rsidR="00352DEB" w:rsidRPr="008919E3" w:rsidRDefault="00352DEB" w:rsidP="006B2E50">
      <w:pPr>
        <w:ind w:left="360"/>
        <w:rPr>
          <w:lang w:val="en-AU"/>
        </w:rPr>
      </w:pPr>
      <w:r w:rsidRPr="008919E3">
        <w:rPr>
          <w:lang w:val="en-AU"/>
        </w:rPr>
        <w:lastRenderedPageBreak/>
        <w:t>c)</w:t>
      </w:r>
      <w:r w:rsidRPr="008919E3">
        <w:rPr>
          <w:lang w:val="en-AU"/>
        </w:rPr>
        <w:tab/>
        <w:t>Neither agree nor disagree</w:t>
      </w:r>
    </w:p>
    <w:p w14:paraId="4745CCC0" w14:textId="77777777" w:rsidR="00352DEB" w:rsidRPr="008919E3" w:rsidRDefault="00352DEB" w:rsidP="006B2E50">
      <w:pPr>
        <w:ind w:left="360"/>
        <w:rPr>
          <w:lang w:val="en-AU"/>
        </w:rPr>
      </w:pPr>
      <w:r w:rsidRPr="008919E3">
        <w:rPr>
          <w:lang w:val="en-AU"/>
        </w:rPr>
        <w:t>d)</w:t>
      </w:r>
      <w:r w:rsidRPr="008919E3">
        <w:rPr>
          <w:lang w:val="en-AU"/>
        </w:rPr>
        <w:tab/>
        <w:t>Agree</w:t>
      </w:r>
    </w:p>
    <w:p w14:paraId="1CCDE5DE" w14:textId="5BCCC853" w:rsidR="00352DEB" w:rsidRPr="008919E3" w:rsidRDefault="00352DEB" w:rsidP="006B2E50">
      <w:pPr>
        <w:ind w:left="360"/>
        <w:rPr>
          <w:lang w:val="en-AU"/>
        </w:rPr>
      </w:pPr>
      <w:r w:rsidRPr="008919E3">
        <w:rPr>
          <w:lang w:val="en-AU"/>
        </w:rPr>
        <w:t>e)</w:t>
      </w:r>
      <w:r w:rsidRPr="008919E3">
        <w:rPr>
          <w:lang w:val="en-AU"/>
        </w:rPr>
        <w:tab/>
        <w:t>Strongly agree</w:t>
      </w:r>
    </w:p>
    <w:p w14:paraId="25CB793D" w14:textId="5A2E0B8A" w:rsidR="00432514" w:rsidRPr="008919E3" w:rsidRDefault="00432514" w:rsidP="006B2E50">
      <w:pPr>
        <w:pStyle w:val="ListParagraph"/>
        <w:numPr>
          <w:ilvl w:val="0"/>
          <w:numId w:val="8"/>
        </w:numPr>
        <w:rPr>
          <w:lang w:val="en-AU"/>
        </w:rPr>
      </w:pPr>
      <w:r w:rsidRPr="008919E3">
        <w:t>Training for employees helps in achieving the goals of the organisation and lead to high-quality performance</w:t>
      </w:r>
    </w:p>
    <w:p w14:paraId="372055B8" w14:textId="77777777" w:rsidR="00352DEB" w:rsidRPr="008919E3" w:rsidRDefault="00352DEB" w:rsidP="006B2E50">
      <w:pPr>
        <w:pStyle w:val="ListParagraph"/>
        <w:numPr>
          <w:ilvl w:val="0"/>
          <w:numId w:val="16"/>
        </w:numPr>
        <w:rPr>
          <w:lang w:val="en-AU"/>
        </w:rPr>
      </w:pPr>
      <w:r w:rsidRPr="008919E3">
        <w:rPr>
          <w:lang w:val="en-AU"/>
        </w:rPr>
        <w:t>Strongly disagree</w:t>
      </w:r>
    </w:p>
    <w:p w14:paraId="6E853F5E" w14:textId="77777777" w:rsidR="00352DEB" w:rsidRPr="008919E3" w:rsidRDefault="00352DEB" w:rsidP="006B2E50">
      <w:pPr>
        <w:pStyle w:val="ListParagraph"/>
        <w:numPr>
          <w:ilvl w:val="0"/>
          <w:numId w:val="16"/>
        </w:numPr>
        <w:rPr>
          <w:lang w:val="en-AU"/>
        </w:rPr>
      </w:pPr>
      <w:r w:rsidRPr="008919E3">
        <w:rPr>
          <w:lang w:val="en-AU"/>
        </w:rPr>
        <w:t>Disagree</w:t>
      </w:r>
    </w:p>
    <w:p w14:paraId="08DCFCF3" w14:textId="77777777" w:rsidR="00352DEB" w:rsidRPr="008919E3" w:rsidRDefault="00352DEB" w:rsidP="006B2E50">
      <w:pPr>
        <w:pStyle w:val="ListParagraph"/>
        <w:numPr>
          <w:ilvl w:val="0"/>
          <w:numId w:val="16"/>
        </w:numPr>
        <w:rPr>
          <w:lang w:val="en-AU"/>
        </w:rPr>
      </w:pPr>
      <w:r w:rsidRPr="008919E3">
        <w:rPr>
          <w:lang w:val="en-AU"/>
        </w:rPr>
        <w:t>Neither agree nor disagree</w:t>
      </w:r>
    </w:p>
    <w:p w14:paraId="20E0BD3D" w14:textId="77777777" w:rsidR="00352DEB" w:rsidRPr="008919E3" w:rsidRDefault="00352DEB" w:rsidP="006B2E50">
      <w:pPr>
        <w:pStyle w:val="ListParagraph"/>
        <w:numPr>
          <w:ilvl w:val="0"/>
          <w:numId w:val="16"/>
        </w:numPr>
        <w:rPr>
          <w:lang w:val="en-AU"/>
        </w:rPr>
      </w:pPr>
      <w:r w:rsidRPr="008919E3">
        <w:rPr>
          <w:lang w:val="en-AU"/>
        </w:rPr>
        <w:t>Agree</w:t>
      </w:r>
    </w:p>
    <w:p w14:paraId="337DA2D9" w14:textId="2EE2FACA" w:rsidR="00352DEB" w:rsidRPr="008919E3" w:rsidRDefault="00352DEB" w:rsidP="006B2E50">
      <w:pPr>
        <w:pStyle w:val="ListParagraph"/>
        <w:numPr>
          <w:ilvl w:val="0"/>
          <w:numId w:val="16"/>
        </w:numPr>
        <w:rPr>
          <w:lang w:val="en-AU"/>
        </w:rPr>
      </w:pPr>
      <w:r w:rsidRPr="008919E3">
        <w:rPr>
          <w:lang w:val="en-AU"/>
        </w:rPr>
        <w:t>Strongly agree</w:t>
      </w:r>
    </w:p>
    <w:p w14:paraId="657F6AF7" w14:textId="3DCB2E25" w:rsidR="00432514" w:rsidRPr="008919E3" w:rsidRDefault="00432514" w:rsidP="006B2E50">
      <w:pPr>
        <w:pStyle w:val="ListParagraph"/>
        <w:numPr>
          <w:ilvl w:val="0"/>
          <w:numId w:val="8"/>
        </w:numPr>
        <w:rPr>
          <w:lang w:val="en-AU"/>
        </w:rPr>
      </w:pPr>
      <w:r w:rsidRPr="008919E3">
        <w:rPr>
          <w:lang w:val="en-AU"/>
        </w:rPr>
        <w:t>All members of the organization are aware what the goals of the organization are</w:t>
      </w:r>
      <w:r w:rsidR="006653B0" w:rsidRPr="008919E3">
        <w:rPr>
          <w:lang w:val="en-AU"/>
        </w:rPr>
        <w:t xml:space="preserve"> in current and future situations.</w:t>
      </w:r>
    </w:p>
    <w:p w14:paraId="2ABE4776" w14:textId="77777777" w:rsidR="00352DEB" w:rsidRPr="008919E3" w:rsidRDefault="00352DEB" w:rsidP="006B2E50">
      <w:pPr>
        <w:pStyle w:val="ListParagraph"/>
        <w:numPr>
          <w:ilvl w:val="0"/>
          <w:numId w:val="17"/>
        </w:numPr>
        <w:rPr>
          <w:lang w:val="en-AU"/>
        </w:rPr>
      </w:pPr>
      <w:r w:rsidRPr="008919E3">
        <w:rPr>
          <w:lang w:val="en-AU"/>
        </w:rPr>
        <w:t>Strongly disagree</w:t>
      </w:r>
    </w:p>
    <w:p w14:paraId="60C844B8" w14:textId="77777777" w:rsidR="00352DEB" w:rsidRPr="008919E3" w:rsidRDefault="00352DEB" w:rsidP="006B2E50">
      <w:pPr>
        <w:pStyle w:val="ListParagraph"/>
        <w:numPr>
          <w:ilvl w:val="0"/>
          <w:numId w:val="17"/>
        </w:numPr>
        <w:rPr>
          <w:lang w:val="en-AU"/>
        </w:rPr>
      </w:pPr>
      <w:r w:rsidRPr="008919E3">
        <w:rPr>
          <w:lang w:val="en-AU"/>
        </w:rPr>
        <w:t>Disagree</w:t>
      </w:r>
    </w:p>
    <w:p w14:paraId="7E01324A" w14:textId="77777777" w:rsidR="00352DEB" w:rsidRPr="008919E3" w:rsidRDefault="00352DEB" w:rsidP="006B2E50">
      <w:pPr>
        <w:pStyle w:val="ListParagraph"/>
        <w:numPr>
          <w:ilvl w:val="0"/>
          <w:numId w:val="17"/>
        </w:numPr>
        <w:rPr>
          <w:lang w:val="en-AU"/>
        </w:rPr>
      </w:pPr>
      <w:r w:rsidRPr="008919E3">
        <w:rPr>
          <w:lang w:val="en-AU"/>
        </w:rPr>
        <w:t>Neither agree nor disagree</w:t>
      </w:r>
    </w:p>
    <w:p w14:paraId="0EF32CDC" w14:textId="77777777" w:rsidR="00352DEB" w:rsidRPr="008919E3" w:rsidRDefault="00352DEB" w:rsidP="006B2E50">
      <w:pPr>
        <w:pStyle w:val="ListParagraph"/>
        <w:numPr>
          <w:ilvl w:val="0"/>
          <w:numId w:val="17"/>
        </w:numPr>
        <w:rPr>
          <w:lang w:val="en-AU"/>
        </w:rPr>
      </w:pPr>
      <w:r w:rsidRPr="008919E3">
        <w:rPr>
          <w:lang w:val="en-AU"/>
        </w:rPr>
        <w:t>Agree</w:t>
      </w:r>
    </w:p>
    <w:p w14:paraId="47EE5737" w14:textId="2CA357D3" w:rsidR="00352DEB" w:rsidRPr="008919E3" w:rsidRDefault="00352DEB" w:rsidP="006B2E50">
      <w:pPr>
        <w:pStyle w:val="ListParagraph"/>
        <w:numPr>
          <w:ilvl w:val="0"/>
          <w:numId w:val="17"/>
        </w:numPr>
        <w:rPr>
          <w:lang w:val="en-AU"/>
        </w:rPr>
      </w:pPr>
      <w:r w:rsidRPr="008919E3">
        <w:rPr>
          <w:lang w:val="en-AU"/>
        </w:rPr>
        <w:t>Strongly agree</w:t>
      </w:r>
    </w:p>
    <w:p w14:paraId="718ECDB2" w14:textId="116D0076" w:rsidR="00432514" w:rsidRPr="008919E3" w:rsidRDefault="00432514" w:rsidP="006B2E50">
      <w:pPr>
        <w:pStyle w:val="ListParagraph"/>
        <w:numPr>
          <w:ilvl w:val="0"/>
          <w:numId w:val="8"/>
        </w:numPr>
        <w:rPr>
          <w:lang w:val="en-AU"/>
        </w:rPr>
      </w:pPr>
      <w:r w:rsidRPr="008919E3">
        <w:rPr>
          <w:lang w:val="en-AU"/>
        </w:rPr>
        <w:t>Meetings are frequently held with the purpose to inform employees about the updated objectives of the company</w:t>
      </w:r>
    </w:p>
    <w:p w14:paraId="5327D547" w14:textId="77777777" w:rsidR="00352DEB" w:rsidRPr="008919E3" w:rsidRDefault="00352DEB" w:rsidP="006B2E50">
      <w:pPr>
        <w:pStyle w:val="ListParagraph"/>
        <w:numPr>
          <w:ilvl w:val="0"/>
          <w:numId w:val="18"/>
        </w:numPr>
        <w:rPr>
          <w:lang w:val="en-AU"/>
        </w:rPr>
      </w:pPr>
      <w:r w:rsidRPr="008919E3">
        <w:rPr>
          <w:lang w:val="en-AU"/>
        </w:rPr>
        <w:t>Strongly disagree</w:t>
      </w:r>
    </w:p>
    <w:p w14:paraId="3A2DE8D3" w14:textId="77777777" w:rsidR="00352DEB" w:rsidRPr="008919E3" w:rsidRDefault="00352DEB" w:rsidP="006B2E50">
      <w:pPr>
        <w:pStyle w:val="ListParagraph"/>
        <w:numPr>
          <w:ilvl w:val="0"/>
          <w:numId w:val="18"/>
        </w:numPr>
        <w:rPr>
          <w:lang w:val="en-AU"/>
        </w:rPr>
      </w:pPr>
      <w:r w:rsidRPr="008919E3">
        <w:rPr>
          <w:lang w:val="en-AU"/>
        </w:rPr>
        <w:t>Disagree</w:t>
      </w:r>
    </w:p>
    <w:p w14:paraId="0E49ACF0" w14:textId="77777777" w:rsidR="00352DEB" w:rsidRPr="008919E3" w:rsidRDefault="00352DEB" w:rsidP="006B2E50">
      <w:pPr>
        <w:pStyle w:val="ListParagraph"/>
        <w:numPr>
          <w:ilvl w:val="0"/>
          <w:numId w:val="18"/>
        </w:numPr>
        <w:rPr>
          <w:lang w:val="en-AU"/>
        </w:rPr>
      </w:pPr>
      <w:r w:rsidRPr="008919E3">
        <w:rPr>
          <w:lang w:val="en-AU"/>
        </w:rPr>
        <w:t>Neither agree nor disagree</w:t>
      </w:r>
    </w:p>
    <w:p w14:paraId="3B7C3533" w14:textId="77777777" w:rsidR="00352DEB" w:rsidRPr="008919E3" w:rsidRDefault="00352DEB" w:rsidP="006B2E50">
      <w:pPr>
        <w:pStyle w:val="ListParagraph"/>
        <w:numPr>
          <w:ilvl w:val="0"/>
          <w:numId w:val="18"/>
        </w:numPr>
        <w:rPr>
          <w:lang w:val="en-AU"/>
        </w:rPr>
      </w:pPr>
      <w:r w:rsidRPr="008919E3">
        <w:rPr>
          <w:lang w:val="en-AU"/>
        </w:rPr>
        <w:t>Agree</w:t>
      </w:r>
    </w:p>
    <w:p w14:paraId="1DB77B4C" w14:textId="3AB02FBC" w:rsidR="00352DEB" w:rsidRPr="008919E3" w:rsidRDefault="00352DEB" w:rsidP="006B2E50">
      <w:pPr>
        <w:pStyle w:val="ListParagraph"/>
        <w:numPr>
          <w:ilvl w:val="0"/>
          <w:numId w:val="18"/>
        </w:numPr>
        <w:rPr>
          <w:lang w:val="en-AU"/>
        </w:rPr>
      </w:pPr>
      <w:r w:rsidRPr="008919E3">
        <w:rPr>
          <w:lang w:val="en-AU"/>
        </w:rPr>
        <w:t>Strongly agree</w:t>
      </w:r>
    </w:p>
    <w:p w14:paraId="78F22EAE" w14:textId="1424085B" w:rsidR="00432514" w:rsidRPr="008919E3" w:rsidRDefault="00432514" w:rsidP="006B2E50">
      <w:pPr>
        <w:pStyle w:val="ListParagraph"/>
        <w:numPr>
          <w:ilvl w:val="0"/>
          <w:numId w:val="8"/>
        </w:numPr>
        <w:rPr>
          <w:lang w:val="en-AU"/>
        </w:rPr>
      </w:pPr>
      <w:r w:rsidRPr="008919E3">
        <w:t>The company has individuals dedicated to collecting and internal dissemination of improvement propositions from employees</w:t>
      </w:r>
    </w:p>
    <w:p w14:paraId="2370BB81" w14:textId="77777777" w:rsidR="00352DEB" w:rsidRPr="008919E3" w:rsidRDefault="00352DEB" w:rsidP="006B2E50">
      <w:pPr>
        <w:pStyle w:val="ListParagraph"/>
        <w:numPr>
          <w:ilvl w:val="0"/>
          <w:numId w:val="19"/>
        </w:numPr>
        <w:rPr>
          <w:lang w:val="en-AU"/>
        </w:rPr>
      </w:pPr>
      <w:r w:rsidRPr="008919E3">
        <w:rPr>
          <w:lang w:val="en-AU"/>
        </w:rPr>
        <w:t>Strongly disagree</w:t>
      </w:r>
    </w:p>
    <w:p w14:paraId="36D608B9" w14:textId="77777777" w:rsidR="00352DEB" w:rsidRPr="008919E3" w:rsidRDefault="00352DEB" w:rsidP="006B2E50">
      <w:pPr>
        <w:pStyle w:val="ListParagraph"/>
        <w:numPr>
          <w:ilvl w:val="0"/>
          <w:numId w:val="19"/>
        </w:numPr>
        <w:rPr>
          <w:lang w:val="en-AU"/>
        </w:rPr>
      </w:pPr>
      <w:r w:rsidRPr="008919E3">
        <w:rPr>
          <w:lang w:val="en-AU"/>
        </w:rPr>
        <w:t>Disagree</w:t>
      </w:r>
    </w:p>
    <w:p w14:paraId="4C197846" w14:textId="77777777" w:rsidR="00352DEB" w:rsidRPr="008919E3" w:rsidRDefault="00352DEB" w:rsidP="006B2E50">
      <w:pPr>
        <w:pStyle w:val="ListParagraph"/>
        <w:numPr>
          <w:ilvl w:val="0"/>
          <w:numId w:val="19"/>
        </w:numPr>
        <w:rPr>
          <w:lang w:val="en-AU"/>
        </w:rPr>
      </w:pPr>
      <w:r w:rsidRPr="008919E3">
        <w:rPr>
          <w:lang w:val="en-AU"/>
        </w:rPr>
        <w:t>Neither agree nor disagree</w:t>
      </w:r>
    </w:p>
    <w:p w14:paraId="0827F1D2" w14:textId="77777777" w:rsidR="00352DEB" w:rsidRPr="008919E3" w:rsidRDefault="00352DEB" w:rsidP="006B2E50">
      <w:pPr>
        <w:pStyle w:val="ListParagraph"/>
        <w:numPr>
          <w:ilvl w:val="0"/>
          <w:numId w:val="19"/>
        </w:numPr>
        <w:rPr>
          <w:lang w:val="en-AU"/>
        </w:rPr>
      </w:pPr>
      <w:r w:rsidRPr="008919E3">
        <w:rPr>
          <w:lang w:val="en-AU"/>
        </w:rPr>
        <w:t>Agree</w:t>
      </w:r>
    </w:p>
    <w:p w14:paraId="4561425B" w14:textId="6ED269E8" w:rsidR="00352DEB" w:rsidRPr="008919E3" w:rsidRDefault="00352DEB" w:rsidP="006B2E50">
      <w:pPr>
        <w:pStyle w:val="ListParagraph"/>
        <w:numPr>
          <w:ilvl w:val="0"/>
          <w:numId w:val="19"/>
        </w:numPr>
        <w:rPr>
          <w:lang w:val="en-AU"/>
        </w:rPr>
      </w:pPr>
      <w:r w:rsidRPr="008919E3">
        <w:rPr>
          <w:lang w:val="en-AU"/>
        </w:rPr>
        <w:lastRenderedPageBreak/>
        <w:t>Strongly agree</w:t>
      </w:r>
    </w:p>
    <w:p w14:paraId="3DC368EC" w14:textId="4B08F026" w:rsidR="00432514" w:rsidRPr="008919E3" w:rsidRDefault="00352DEB" w:rsidP="006B2E50">
      <w:pPr>
        <w:pStyle w:val="ListParagraph"/>
        <w:numPr>
          <w:ilvl w:val="0"/>
          <w:numId w:val="8"/>
        </w:numPr>
        <w:rPr>
          <w:lang w:val="en-AU"/>
        </w:rPr>
      </w:pPr>
      <w:r w:rsidRPr="008919E3">
        <w:rPr>
          <w:lang w:val="en-AU"/>
        </w:rPr>
        <w:t>Challenges are experienced by the retail company when implementing their objectives into the company's strategic management</w:t>
      </w:r>
    </w:p>
    <w:p w14:paraId="448D5C8E" w14:textId="77777777" w:rsidR="00352DEB" w:rsidRPr="008919E3" w:rsidRDefault="00352DEB" w:rsidP="006B2E50">
      <w:pPr>
        <w:pStyle w:val="ListParagraph"/>
        <w:numPr>
          <w:ilvl w:val="0"/>
          <w:numId w:val="20"/>
        </w:numPr>
        <w:rPr>
          <w:lang w:val="en-AU"/>
        </w:rPr>
      </w:pPr>
      <w:r w:rsidRPr="008919E3">
        <w:rPr>
          <w:lang w:val="en-AU"/>
        </w:rPr>
        <w:t>Strongly disagree</w:t>
      </w:r>
    </w:p>
    <w:p w14:paraId="7E247E10" w14:textId="77777777" w:rsidR="00352DEB" w:rsidRPr="008919E3" w:rsidRDefault="00352DEB" w:rsidP="006B2E50">
      <w:pPr>
        <w:pStyle w:val="ListParagraph"/>
        <w:numPr>
          <w:ilvl w:val="0"/>
          <w:numId w:val="20"/>
        </w:numPr>
        <w:rPr>
          <w:lang w:val="en-AU"/>
        </w:rPr>
      </w:pPr>
      <w:r w:rsidRPr="008919E3">
        <w:rPr>
          <w:lang w:val="en-AU"/>
        </w:rPr>
        <w:t>Disagree</w:t>
      </w:r>
    </w:p>
    <w:p w14:paraId="59051AC8" w14:textId="77777777" w:rsidR="00352DEB" w:rsidRPr="008919E3" w:rsidRDefault="00352DEB" w:rsidP="006B2E50">
      <w:pPr>
        <w:pStyle w:val="ListParagraph"/>
        <w:numPr>
          <w:ilvl w:val="0"/>
          <w:numId w:val="20"/>
        </w:numPr>
        <w:rPr>
          <w:lang w:val="en-AU"/>
        </w:rPr>
      </w:pPr>
      <w:r w:rsidRPr="008919E3">
        <w:rPr>
          <w:lang w:val="en-AU"/>
        </w:rPr>
        <w:t>Neither agree nor disagree</w:t>
      </w:r>
    </w:p>
    <w:p w14:paraId="33E144F2" w14:textId="77777777" w:rsidR="00352DEB" w:rsidRPr="008919E3" w:rsidRDefault="00352DEB" w:rsidP="006B2E50">
      <w:pPr>
        <w:pStyle w:val="ListParagraph"/>
        <w:numPr>
          <w:ilvl w:val="0"/>
          <w:numId w:val="20"/>
        </w:numPr>
        <w:rPr>
          <w:lang w:val="en-AU"/>
        </w:rPr>
      </w:pPr>
      <w:r w:rsidRPr="008919E3">
        <w:rPr>
          <w:lang w:val="en-AU"/>
        </w:rPr>
        <w:t>Agree</w:t>
      </w:r>
    </w:p>
    <w:p w14:paraId="30F1BA85" w14:textId="31138A76" w:rsidR="00352DEB" w:rsidRPr="008919E3" w:rsidRDefault="00352DEB" w:rsidP="006B2E50">
      <w:pPr>
        <w:pStyle w:val="ListParagraph"/>
        <w:numPr>
          <w:ilvl w:val="0"/>
          <w:numId w:val="20"/>
        </w:numPr>
        <w:rPr>
          <w:lang w:val="en-AU"/>
        </w:rPr>
      </w:pPr>
      <w:r w:rsidRPr="008919E3">
        <w:rPr>
          <w:lang w:val="en-AU"/>
        </w:rPr>
        <w:t>Strongly agree</w:t>
      </w:r>
    </w:p>
    <w:p w14:paraId="5E5288C7" w14:textId="05BD5C2B" w:rsidR="00313CA0" w:rsidRPr="008919E3" w:rsidRDefault="00313CA0" w:rsidP="006B2E50">
      <w:pPr>
        <w:pStyle w:val="ListParagraph"/>
        <w:numPr>
          <w:ilvl w:val="0"/>
          <w:numId w:val="8"/>
        </w:numPr>
        <w:rPr>
          <w:lang w:val="en-AU"/>
        </w:rPr>
      </w:pPr>
      <w:r w:rsidRPr="008919E3">
        <w:rPr>
          <w:lang w:val="en-AU"/>
        </w:rPr>
        <w:t xml:space="preserve">There is a strong impact of company’s objective on </w:t>
      </w:r>
      <w:r w:rsidR="00C56E6F" w:rsidRPr="008919E3">
        <w:rPr>
          <w:lang w:val="en-AU"/>
        </w:rPr>
        <w:t>strategic management practices in your fast fashion company.</w:t>
      </w:r>
    </w:p>
    <w:p w14:paraId="48165613" w14:textId="62511124" w:rsidR="00C56E6F" w:rsidRPr="008919E3" w:rsidRDefault="00C56E6F" w:rsidP="006B2E50">
      <w:pPr>
        <w:pStyle w:val="ListParagraph"/>
        <w:numPr>
          <w:ilvl w:val="0"/>
          <w:numId w:val="21"/>
        </w:numPr>
        <w:rPr>
          <w:lang w:val="en-AU"/>
        </w:rPr>
      </w:pPr>
      <w:r w:rsidRPr="008919E3">
        <w:rPr>
          <w:lang w:val="en-AU"/>
        </w:rPr>
        <w:t>Strongly disagree</w:t>
      </w:r>
    </w:p>
    <w:p w14:paraId="1BF0FA43" w14:textId="77777777" w:rsidR="00C56E6F" w:rsidRPr="008919E3" w:rsidRDefault="00C56E6F" w:rsidP="006B2E50">
      <w:pPr>
        <w:pStyle w:val="ListParagraph"/>
        <w:numPr>
          <w:ilvl w:val="0"/>
          <w:numId w:val="21"/>
        </w:numPr>
        <w:rPr>
          <w:lang w:val="en-AU"/>
        </w:rPr>
      </w:pPr>
      <w:r w:rsidRPr="008919E3">
        <w:rPr>
          <w:lang w:val="en-AU"/>
        </w:rPr>
        <w:t>Disagree</w:t>
      </w:r>
    </w:p>
    <w:p w14:paraId="06BD8A46" w14:textId="77777777" w:rsidR="00C56E6F" w:rsidRPr="008919E3" w:rsidRDefault="00C56E6F" w:rsidP="006B2E50">
      <w:pPr>
        <w:pStyle w:val="ListParagraph"/>
        <w:numPr>
          <w:ilvl w:val="0"/>
          <w:numId w:val="21"/>
        </w:numPr>
        <w:rPr>
          <w:lang w:val="en-AU"/>
        </w:rPr>
      </w:pPr>
      <w:r w:rsidRPr="008919E3">
        <w:rPr>
          <w:lang w:val="en-AU"/>
        </w:rPr>
        <w:t>Neither agree nor disagree</w:t>
      </w:r>
    </w:p>
    <w:p w14:paraId="306E602B" w14:textId="77777777" w:rsidR="00C56E6F" w:rsidRPr="008919E3" w:rsidRDefault="00C56E6F" w:rsidP="006B2E50">
      <w:pPr>
        <w:pStyle w:val="ListParagraph"/>
        <w:numPr>
          <w:ilvl w:val="0"/>
          <w:numId w:val="21"/>
        </w:numPr>
        <w:rPr>
          <w:lang w:val="en-AU"/>
        </w:rPr>
      </w:pPr>
      <w:r w:rsidRPr="008919E3">
        <w:rPr>
          <w:lang w:val="en-AU"/>
        </w:rPr>
        <w:t>Agree</w:t>
      </w:r>
    </w:p>
    <w:p w14:paraId="156C2911" w14:textId="77777777" w:rsidR="00C56E6F" w:rsidRPr="008919E3" w:rsidRDefault="00C56E6F" w:rsidP="006B2E50">
      <w:pPr>
        <w:pStyle w:val="ListParagraph"/>
        <w:numPr>
          <w:ilvl w:val="0"/>
          <w:numId w:val="21"/>
        </w:numPr>
        <w:rPr>
          <w:lang w:val="en-AU"/>
        </w:rPr>
      </w:pPr>
      <w:r w:rsidRPr="008919E3">
        <w:rPr>
          <w:lang w:val="en-AU"/>
        </w:rPr>
        <w:t>Strongly agree</w:t>
      </w:r>
    </w:p>
    <w:p w14:paraId="758124B5" w14:textId="1E77BC9C" w:rsidR="000B1658" w:rsidRPr="008919E3" w:rsidRDefault="000B1658" w:rsidP="006B2E50">
      <w:pPr>
        <w:pStyle w:val="ListParagraph"/>
        <w:numPr>
          <w:ilvl w:val="0"/>
          <w:numId w:val="8"/>
        </w:numPr>
        <w:rPr>
          <w:rFonts w:cs="Times New Roman"/>
          <w:lang w:val="en-AU"/>
        </w:rPr>
      </w:pPr>
      <w:r w:rsidRPr="008919E3">
        <w:rPr>
          <w:lang w:val="en-AU"/>
        </w:rPr>
        <w:t xml:space="preserve">What challenges do retail companies face when must implement their objectives into </w:t>
      </w:r>
      <w:r w:rsidRPr="008919E3">
        <w:rPr>
          <w:rFonts w:cs="Times New Roman"/>
          <w:lang w:val="en-AU"/>
        </w:rPr>
        <w:t>strategic management?</w:t>
      </w:r>
    </w:p>
    <w:p w14:paraId="47A896A8" w14:textId="39BD0B84" w:rsidR="000B1658" w:rsidRPr="008919E3" w:rsidRDefault="000B1658" w:rsidP="006B2E50">
      <w:pPr>
        <w:pStyle w:val="ListParagraph"/>
        <w:numPr>
          <w:ilvl w:val="0"/>
          <w:numId w:val="23"/>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 xml:space="preserve">Poor goal setting. </w:t>
      </w:r>
    </w:p>
    <w:p w14:paraId="29A873DD" w14:textId="65F1C606" w:rsidR="000B1658" w:rsidRPr="008919E3" w:rsidRDefault="000B1658" w:rsidP="006B2E50">
      <w:pPr>
        <w:numPr>
          <w:ilvl w:val="0"/>
          <w:numId w:val="23"/>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 xml:space="preserve">Lack of alignment. </w:t>
      </w:r>
    </w:p>
    <w:p w14:paraId="3E71AE0A" w14:textId="41B097E6" w:rsidR="000B1658" w:rsidRPr="008919E3" w:rsidRDefault="000B1658" w:rsidP="006B2E50">
      <w:pPr>
        <w:numPr>
          <w:ilvl w:val="0"/>
          <w:numId w:val="23"/>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 xml:space="preserve">Inability to track progress. </w:t>
      </w:r>
    </w:p>
    <w:p w14:paraId="2A2E9DC9" w14:textId="1A54D452" w:rsidR="000B1658" w:rsidRPr="008919E3" w:rsidRDefault="000B1658" w:rsidP="006B2E50">
      <w:pPr>
        <w:numPr>
          <w:ilvl w:val="0"/>
          <w:numId w:val="23"/>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 xml:space="preserve">People not connected to the strategy. </w:t>
      </w:r>
    </w:p>
    <w:p w14:paraId="5967EDED" w14:textId="77777777" w:rsidR="000B1658" w:rsidRPr="008919E3" w:rsidRDefault="000B1658" w:rsidP="006B2E50">
      <w:pPr>
        <w:numPr>
          <w:ilvl w:val="0"/>
          <w:numId w:val="23"/>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No measurements or leading indicators.</w:t>
      </w:r>
    </w:p>
    <w:p w14:paraId="728B6384" w14:textId="74C43ED3" w:rsidR="000B1658" w:rsidRPr="008919E3" w:rsidRDefault="008B7877" w:rsidP="006B2E50">
      <w:pPr>
        <w:pStyle w:val="ListParagraph"/>
        <w:numPr>
          <w:ilvl w:val="0"/>
          <w:numId w:val="8"/>
        </w:numPr>
        <w:rPr>
          <w:lang w:val="en-AU"/>
        </w:rPr>
      </w:pPr>
      <w:r w:rsidRPr="008919E3">
        <w:rPr>
          <w:lang w:val="en-AU"/>
        </w:rPr>
        <w:t>What are the possible future considerations companies can have to link objectives with strategic management practice?</w:t>
      </w:r>
    </w:p>
    <w:p w14:paraId="54ADEB00" w14:textId="77777777" w:rsidR="008B7877" w:rsidRPr="008919E3" w:rsidRDefault="008B7877" w:rsidP="006B2E50">
      <w:pPr>
        <w:numPr>
          <w:ilvl w:val="0"/>
          <w:numId w:val="26"/>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Create a Collaborative and Inclusive Process. ...</w:t>
      </w:r>
    </w:p>
    <w:p w14:paraId="2F1D3FF5" w14:textId="77777777" w:rsidR="008B7877" w:rsidRPr="008919E3" w:rsidRDefault="008B7877" w:rsidP="006B2E50">
      <w:pPr>
        <w:numPr>
          <w:ilvl w:val="0"/>
          <w:numId w:val="26"/>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Operate Off Data, Not Assumptions. ...</w:t>
      </w:r>
    </w:p>
    <w:p w14:paraId="102B757F" w14:textId="77777777" w:rsidR="008B7877" w:rsidRPr="008919E3" w:rsidRDefault="008B7877" w:rsidP="006B2E50">
      <w:pPr>
        <w:numPr>
          <w:ilvl w:val="0"/>
          <w:numId w:val="26"/>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Set an Expectation for Shared Responsibility and Ownership. ...</w:t>
      </w:r>
    </w:p>
    <w:p w14:paraId="6E47344B" w14:textId="77777777" w:rsidR="008B7877" w:rsidRPr="008919E3" w:rsidRDefault="008B7877" w:rsidP="006B2E50">
      <w:pPr>
        <w:numPr>
          <w:ilvl w:val="0"/>
          <w:numId w:val="26"/>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Prioritize Transparent Communication. ...</w:t>
      </w:r>
    </w:p>
    <w:p w14:paraId="3CAE1310" w14:textId="77777777" w:rsidR="008B7877" w:rsidRPr="008919E3" w:rsidRDefault="008B7877" w:rsidP="006B2E50">
      <w:pPr>
        <w:numPr>
          <w:ilvl w:val="0"/>
          <w:numId w:val="26"/>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t xml:space="preserve">Think Past </w:t>
      </w:r>
      <w:proofErr w:type="gramStart"/>
      <w:r w:rsidRPr="008919E3">
        <w:rPr>
          <w:rFonts w:eastAsia="Times New Roman" w:cs="Times New Roman"/>
          <w:color w:val="202124"/>
          <w:szCs w:val="24"/>
        </w:rPr>
        <w:t>The</w:t>
      </w:r>
      <w:proofErr w:type="gramEnd"/>
      <w:r w:rsidRPr="008919E3">
        <w:rPr>
          <w:rFonts w:eastAsia="Times New Roman" w:cs="Times New Roman"/>
          <w:color w:val="202124"/>
          <w:szCs w:val="24"/>
        </w:rPr>
        <w:t xml:space="preserve"> Strategic Plan. ...</w:t>
      </w:r>
    </w:p>
    <w:p w14:paraId="7D1E235A" w14:textId="77777777" w:rsidR="008B7877" w:rsidRPr="008919E3" w:rsidRDefault="008B7877" w:rsidP="006B2E50">
      <w:pPr>
        <w:numPr>
          <w:ilvl w:val="0"/>
          <w:numId w:val="26"/>
        </w:numPr>
        <w:shd w:val="clear" w:color="auto" w:fill="FFFFFF"/>
        <w:spacing w:after="60"/>
        <w:jc w:val="left"/>
        <w:rPr>
          <w:rFonts w:eastAsia="Times New Roman" w:cs="Times New Roman"/>
          <w:color w:val="202124"/>
          <w:szCs w:val="24"/>
        </w:rPr>
      </w:pPr>
      <w:r w:rsidRPr="008919E3">
        <w:rPr>
          <w:rFonts w:eastAsia="Times New Roman" w:cs="Times New Roman"/>
          <w:color w:val="202124"/>
          <w:szCs w:val="24"/>
        </w:rPr>
        <w:lastRenderedPageBreak/>
        <w:t>Commit To Making Changes — Especially Leadership.</w:t>
      </w:r>
    </w:p>
    <w:p w14:paraId="27AB2921" w14:textId="19546305" w:rsidR="008B7877" w:rsidRPr="008B7877" w:rsidRDefault="008B7877" w:rsidP="006B2E50">
      <w:pPr>
        <w:ind w:left="360"/>
        <w:rPr>
          <w:lang w:val="en-AU"/>
        </w:rPr>
      </w:pPr>
    </w:p>
    <w:p w14:paraId="75112D3B" w14:textId="77777777" w:rsidR="00C56E6F" w:rsidRPr="00313CA0" w:rsidRDefault="00C56E6F" w:rsidP="006B2E50">
      <w:pPr>
        <w:pStyle w:val="ListParagraph"/>
        <w:rPr>
          <w:lang w:val="en-AU"/>
        </w:rPr>
      </w:pPr>
    </w:p>
    <w:sectPr w:rsidR="00C56E6F" w:rsidRPr="00313C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Quicksan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3018"/>
    <w:multiLevelType w:val="hybridMultilevel"/>
    <w:tmpl w:val="7C1E219C"/>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A27D44"/>
    <w:multiLevelType w:val="hybridMultilevel"/>
    <w:tmpl w:val="E6A6F2E6"/>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281406"/>
    <w:multiLevelType w:val="hybridMultilevel"/>
    <w:tmpl w:val="DEFACB04"/>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862856"/>
    <w:multiLevelType w:val="hybridMultilevel"/>
    <w:tmpl w:val="B90469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A65DFF"/>
    <w:multiLevelType w:val="hybridMultilevel"/>
    <w:tmpl w:val="7006F9D4"/>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74C7736"/>
    <w:multiLevelType w:val="hybridMultilevel"/>
    <w:tmpl w:val="51BE7F70"/>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C1056F6"/>
    <w:multiLevelType w:val="hybridMultilevel"/>
    <w:tmpl w:val="B1FECAA4"/>
    <w:lvl w:ilvl="0" w:tplc="254EAF4C">
      <w:start w:val="1"/>
      <w:numFmt w:val="bullet"/>
      <w:lvlText w:val=""/>
      <w:lvlJc w:val="left"/>
      <w:pPr>
        <w:ind w:left="720" w:hanging="360"/>
      </w:pPr>
      <w:rPr>
        <w:rFonts w:ascii="Symbol" w:hAnsi="Symbol" w:hint="default"/>
      </w:rPr>
    </w:lvl>
    <w:lvl w:ilvl="1" w:tplc="9A867456" w:tentative="1">
      <w:start w:val="1"/>
      <w:numFmt w:val="bullet"/>
      <w:lvlText w:val="o"/>
      <w:lvlJc w:val="left"/>
      <w:pPr>
        <w:ind w:left="1440" w:hanging="360"/>
      </w:pPr>
      <w:rPr>
        <w:rFonts w:ascii="Courier New" w:hAnsi="Courier New" w:cs="Courier New" w:hint="default"/>
      </w:rPr>
    </w:lvl>
    <w:lvl w:ilvl="2" w:tplc="8BD03A6A" w:tentative="1">
      <w:start w:val="1"/>
      <w:numFmt w:val="bullet"/>
      <w:lvlText w:val=""/>
      <w:lvlJc w:val="left"/>
      <w:pPr>
        <w:ind w:left="2160" w:hanging="360"/>
      </w:pPr>
      <w:rPr>
        <w:rFonts w:ascii="Wingdings" w:hAnsi="Wingdings" w:hint="default"/>
      </w:rPr>
    </w:lvl>
    <w:lvl w:ilvl="3" w:tplc="60120616" w:tentative="1">
      <w:start w:val="1"/>
      <w:numFmt w:val="bullet"/>
      <w:lvlText w:val=""/>
      <w:lvlJc w:val="left"/>
      <w:pPr>
        <w:ind w:left="2880" w:hanging="360"/>
      </w:pPr>
      <w:rPr>
        <w:rFonts w:ascii="Symbol" w:hAnsi="Symbol" w:hint="default"/>
      </w:rPr>
    </w:lvl>
    <w:lvl w:ilvl="4" w:tplc="FC642390" w:tentative="1">
      <w:start w:val="1"/>
      <w:numFmt w:val="bullet"/>
      <w:lvlText w:val="o"/>
      <w:lvlJc w:val="left"/>
      <w:pPr>
        <w:ind w:left="3600" w:hanging="360"/>
      </w:pPr>
      <w:rPr>
        <w:rFonts w:ascii="Courier New" w:hAnsi="Courier New" w:cs="Courier New" w:hint="default"/>
      </w:rPr>
    </w:lvl>
    <w:lvl w:ilvl="5" w:tplc="BC4A0B9C" w:tentative="1">
      <w:start w:val="1"/>
      <w:numFmt w:val="bullet"/>
      <w:lvlText w:val=""/>
      <w:lvlJc w:val="left"/>
      <w:pPr>
        <w:ind w:left="4320" w:hanging="360"/>
      </w:pPr>
      <w:rPr>
        <w:rFonts w:ascii="Wingdings" w:hAnsi="Wingdings" w:hint="default"/>
      </w:rPr>
    </w:lvl>
    <w:lvl w:ilvl="6" w:tplc="CA36FCCE" w:tentative="1">
      <w:start w:val="1"/>
      <w:numFmt w:val="bullet"/>
      <w:lvlText w:val=""/>
      <w:lvlJc w:val="left"/>
      <w:pPr>
        <w:ind w:left="5040" w:hanging="360"/>
      </w:pPr>
      <w:rPr>
        <w:rFonts w:ascii="Symbol" w:hAnsi="Symbol" w:hint="default"/>
      </w:rPr>
    </w:lvl>
    <w:lvl w:ilvl="7" w:tplc="13DE9BCA" w:tentative="1">
      <w:start w:val="1"/>
      <w:numFmt w:val="bullet"/>
      <w:lvlText w:val="o"/>
      <w:lvlJc w:val="left"/>
      <w:pPr>
        <w:ind w:left="5760" w:hanging="360"/>
      </w:pPr>
      <w:rPr>
        <w:rFonts w:ascii="Courier New" w:hAnsi="Courier New" w:cs="Courier New" w:hint="default"/>
      </w:rPr>
    </w:lvl>
    <w:lvl w:ilvl="8" w:tplc="38FC74C6" w:tentative="1">
      <w:start w:val="1"/>
      <w:numFmt w:val="bullet"/>
      <w:lvlText w:val=""/>
      <w:lvlJc w:val="left"/>
      <w:pPr>
        <w:ind w:left="6480" w:hanging="360"/>
      </w:pPr>
      <w:rPr>
        <w:rFonts w:ascii="Wingdings" w:hAnsi="Wingdings" w:hint="default"/>
      </w:rPr>
    </w:lvl>
  </w:abstractNum>
  <w:abstractNum w:abstractNumId="7" w15:restartNumberingAfterBreak="0">
    <w:nsid w:val="267A4BA7"/>
    <w:multiLevelType w:val="hybridMultilevel"/>
    <w:tmpl w:val="F82A16CE"/>
    <w:lvl w:ilvl="0" w:tplc="FF96E282">
      <w:start w:val="1"/>
      <w:numFmt w:val="bullet"/>
      <w:lvlText w:val=""/>
      <w:lvlJc w:val="left"/>
      <w:pPr>
        <w:ind w:left="720" w:hanging="360"/>
      </w:pPr>
      <w:rPr>
        <w:rFonts w:ascii="Symbol" w:hAnsi="Symbol" w:hint="default"/>
      </w:rPr>
    </w:lvl>
    <w:lvl w:ilvl="1" w:tplc="1098EDBC" w:tentative="1">
      <w:start w:val="1"/>
      <w:numFmt w:val="bullet"/>
      <w:lvlText w:val="o"/>
      <w:lvlJc w:val="left"/>
      <w:pPr>
        <w:ind w:left="1440" w:hanging="360"/>
      </w:pPr>
      <w:rPr>
        <w:rFonts w:ascii="Courier New" w:hAnsi="Courier New" w:cs="Courier New" w:hint="default"/>
      </w:rPr>
    </w:lvl>
    <w:lvl w:ilvl="2" w:tplc="FE885138" w:tentative="1">
      <w:start w:val="1"/>
      <w:numFmt w:val="bullet"/>
      <w:lvlText w:val=""/>
      <w:lvlJc w:val="left"/>
      <w:pPr>
        <w:ind w:left="2160" w:hanging="360"/>
      </w:pPr>
      <w:rPr>
        <w:rFonts w:ascii="Wingdings" w:hAnsi="Wingdings" w:hint="default"/>
      </w:rPr>
    </w:lvl>
    <w:lvl w:ilvl="3" w:tplc="45206020" w:tentative="1">
      <w:start w:val="1"/>
      <w:numFmt w:val="bullet"/>
      <w:lvlText w:val=""/>
      <w:lvlJc w:val="left"/>
      <w:pPr>
        <w:ind w:left="2880" w:hanging="360"/>
      </w:pPr>
      <w:rPr>
        <w:rFonts w:ascii="Symbol" w:hAnsi="Symbol" w:hint="default"/>
      </w:rPr>
    </w:lvl>
    <w:lvl w:ilvl="4" w:tplc="39142A98" w:tentative="1">
      <w:start w:val="1"/>
      <w:numFmt w:val="bullet"/>
      <w:lvlText w:val="o"/>
      <w:lvlJc w:val="left"/>
      <w:pPr>
        <w:ind w:left="3600" w:hanging="360"/>
      </w:pPr>
      <w:rPr>
        <w:rFonts w:ascii="Courier New" w:hAnsi="Courier New" w:cs="Courier New" w:hint="default"/>
      </w:rPr>
    </w:lvl>
    <w:lvl w:ilvl="5" w:tplc="6A9E9404" w:tentative="1">
      <w:start w:val="1"/>
      <w:numFmt w:val="bullet"/>
      <w:lvlText w:val=""/>
      <w:lvlJc w:val="left"/>
      <w:pPr>
        <w:ind w:left="4320" w:hanging="360"/>
      </w:pPr>
      <w:rPr>
        <w:rFonts w:ascii="Wingdings" w:hAnsi="Wingdings" w:hint="default"/>
      </w:rPr>
    </w:lvl>
    <w:lvl w:ilvl="6" w:tplc="C19C0A22" w:tentative="1">
      <w:start w:val="1"/>
      <w:numFmt w:val="bullet"/>
      <w:lvlText w:val=""/>
      <w:lvlJc w:val="left"/>
      <w:pPr>
        <w:ind w:left="5040" w:hanging="360"/>
      </w:pPr>
      <w:rPr>
        <w:rFonts w:ascii="Symbol" w:hAnsi="Symbol" w:hint="default"/>
      </w:rPr>
    </w:lvl>
    <w:lvl w:ilvl="7" w:tplc="FE161706" w:tentative="1">
      <w:start w:val="1"/>
      <w:numFmt w:val="bullet"/>
      <w:lvlText w:val="o"/>
      <w:lvlJc w:val="left"/>
      <w:pPr>
        <w:ind w:left="5760" w:hanging="360"/>
      </w:pPr>
      <w:rPr>
        <w:rFonts w:ascii="Courier New" w:hAnsi="Courier New" w:cs="Courier New" w:hint="default"/>
      </w:rPr>
    </w:lvl>
    <w:lvl w:ilvl="8" w:tplc="C21C2184" w:tentative="1">
      <w:start w:val="1"/>
      <w:numFmt w:val="bullet"/>
      <w:lvlText w:val=""/>
      <w:lvlJc w:val="left"/>
      <w:pPr>
        <w:ind w:left="6480" w:hanging="360"/>
      </w:pPr>
      <w:rPr>
        <w:rFonts w:ascii="Wingdings" w:hAnsi="Wingdings" w:hint="default"/>
      </w:rPr>
    </w:lvl>
  </w:abstractNum>
  <w:abstractNum w:abstractNumId="8" w15:restartNumberingAfterBreak="0">
    <w:nsid w:val="2C0F7495"/>
    <w:multiLevelType w:val="hybridMultilevel"/>
    <w:tmpl w:val="AC1881A0"/>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B9F758E"/>
    <w:multiLevelType w:val="hybridMultilevel"/>
    <w:tmpl w:val="2B7CC124"/>
    <w:lvl w:ilvl="0" w:tplc="643267CA">
      <w:start w:val="1"/>
      <w:numFmt w:val="bullet"/>
      <w:lvlText w:val=""/>
      <w:lvlJc w:val="left"/>
      <w:pPr>
        <w:ind w:left="720" w:hanging="360"/>
      </w:pPr>
      <w:rPr>
        <w:rFonts w:ascii="Symbol" w:hAnsi="Symbol" w:hint="default"/>
      </w:rPr>
    </w:lvl>
    <w:lvl w:ilvl="1" w:tplc="51C2086C" w:tentative="1">
      <w:start w:val="1"/>
      <w:numFmt w:val="bullet"/>
      <w:lvlText w:val="o"/>
      <w:lvlJc w:val="left"/>
      <w:pPr>
        <w:ind w:left="1440" w:hanging="360"/>
      </w:pPr>
      <w:rPr>
        <w:rFonts w:ascii="Courier New" w:hAnsi="Courier New" w:cs="Courier New" w:hint="default"/>
      </w:rPr>
    </w:lvl>
    <w:lvl w:ilvl="2" w:tplc="8F1EF8D4" w:tentative="1">
      <w:start w:val="1"/>
      <w:numFmt w:val="bullet"/>
      <w:lvlText w:val=""/>
      <w:lvlJc w:val="left"/>
      <w:pPr>
        <w:ind w:left="2160" w:hanging="360"/>
      </w:pPr>
      <w:rPr>
        <w:rFonts w:ascii="Wingdings" w:hAnsi="Wingdings" w:hint="default"/>
      </w:rPr>
    </w:lvl>
    <w:lvl w:ilvl="3" w:tplc="7F962BD4" w:tentative="1">
      <w:start w:val="1"/>
      <w:numFmt w:val="bullet"/>
      <w:lvlText w:val=""/>
      <w:lvlJc w:val="left"/>
      <w:pPr>
        <w:ind w:left="2880" w:hanging="360"/>
      </w:pPr>
      <w:rPr>
        <w:rFonts w:ascii="Symbol" w:hAnsi="Symbol" w:hint="default"/>
      </w:rPr>
    </w:lvl>
    <w:lvl w:ilvl="4" w:tplc="F30C93F6" w:tentative="1">
      <w:start w:val="1"/>
      <w:numFmt w:val="bullet"/>
      <w:lvlText w:val="o"/>
      <w:lvlJc w:val="left"/>
      <w:pPr>
        <w:ind w:left="3600" w:hanging="360"/>
      </w:pPr>
      <w:rPr>
        <w:rFonts w:ascii="Courier New" w:hAnsi="Courier New" w:cs="Courier New" w:hint="default"/>
      </w:rPr>
    </w:lvl>
    <w:lvl w:ilvl="5" w:tplc="DEBEDC9A" w:tentative="1">
      <w:start w:val="1"/>
      <w:numFmt w:val="bullet"/>
      <w:lvlText w:val=""/>
      <w:lvlJc w:val="left"/>
      <w:pPr>
        <w:ind w:left="4320" w:hanging="360"/>
      </w:pPr>
      <w:rPr>
        <w:rFonts w:ascii="Wingdings" w:hAnsi="Wingdings" w:hint="default"/>
      </w:rPr>
    </w:lvl>
    <w:lvl w:ilvl="6" w:tplc="A29E2218" w:tentative="1">
      <w:start w:val="1"/>
      <w:numFmt w:val="bullet"/>
      <w:lvlText w:val=""/>
      <w:lvlJc w:val="left"/>
      <w:pPr>
        <w:ind w:left="5040" w:hanging="360"/>
      </w:pPr>
      <w:rPr>
        <w:rFonts w:ascii="Symbol" w:hAnsi="Symbol" w:hint="default"/>
      </w:rPr>
    </w:lvl>
    <w:lvl w:ilvl="7" w:tplc="5E02CF3A" w:tentative="1">
      <w:start w:val="1"/>
      <w:numFmt w:val="bullet"/>
      <w:lvlText w:val="o"/>
      <w:lvlJc w:val="left"/>
      <w:pPr>
        <w:ind w:left="5760" w:hanging="360"/>
      </w:pPr>
      <w:rPr>
        <w:rFonts w:ascii="Courier New" w:hAnsi="Courier New" w:cs="Courier New" w:hint="default"/>
      </w:rPr>
    </w:lvl>
    <w:lvl w:ilvl="8" w:tplc="A418AF02" w:tentative="1">
      <w:start w:val="1"/>
      <w:numFmt w:val="bullet"/>
      <w:lvlText w:val=""/>
      <w:lvlJc w:val="left"/>
      <w:pPr>
        <w:ind w:left="6480" w:hanging="360"/>
      </w:pPr>
      <w:rPr>
        <w:rFonts w:ascii="Wingdings" w:hAnsi="Wingdings" w:hint="default"/>
      </w:rPr>
    </w:lvl>
  </w:abstractNum>
  <w:abstractNum w:abstractNumId="10" w15:restartNumberingAfterBreak="0">
    <w:nsid w:val="418C51E9"/>
    <w:multiLevelType w:val="hybridMultilevel"/>
    <w:tmpl w:val="19E6E3DA"/>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190634F"/>
    <w:multiLevelType w:val="hybridMultilevel"/>
    <w:tmpl w:val="EF7ACE6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B9010B"/>
    <w:multiLevelType w:val="hybridMultilevel"/>
    <w:tmpl w:val="6494098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EB0976"/>
    <w:multiLevelType w:val="hybridMultilevel"/>
    <w:tmpl w:val="EA6029E8"/>
    <w:lvl w:ilvl="0" w:tplc="F9F4B582">
      <w:start w:val="1"/>
      <w:numFmt w:val="bullet"/>
      <w:lvlText w:val=""/>
      <w:lvlJc w:val="left"/>
      <w:pPr>
        <w:ind w:left="720" w:hanging="360"/>
      </w:pPr>
      <w:rPr>
        <w:rFonts w:ascii="Symbol" w:hAnsi="Symbol" w:hint="default"/>
      </w:rPr>
    </w:lvl>
    <w:lvl w:ilvl="1" w:tplc="D4B81C7C" w:tentative="1">
      <w:start w:val="1"/>
      <w:numFmt w:val="bullet"/>
      <w:lvlText w:val="o"/>
      <w:lvlJc w:val="left"/>
      <w:pPr>
        <w:ind w:left="1440" w:hanging="360"/>
      </w:pPr>
      <w:rPr>
        <w:rFonts w:ascii="Courier New" w:hAnsi="Courier New" w:cs="Courier New" w:hint="default"/>
      </w:rPr>
    </w:lvl>
    <w:lvl w:ilvl="2" w:tplc="01C89684" w:tentative="1">
      <w:start w:val="1"/>
      <w:numFmt w:val="bullet"/>
      <w:lvlText w:val=""/>
      <w:lvlJc w:val="left"/>
      <w:pPr>
        <w:ind w:left="2160" w:hanging="360"/>
      </w:pPr>
      <w:rPr>
        <w:rFonts w:ascii="Wingdings" w:hAnsi="Wingdings" w:hint="default"/>
      </w:rPr>
    </w:lvl>
    <w:lvl w:ilvl="3" w:tplc="F2484126" w:tentative="1">
      <w:start w:val="1"/>
      <w:numFmt w:val="bullet"/>
      <w:lvlText w:val=""/>
      <w:lvlJc w:val="left"/>
      <w:pPr>
        <w:ind w:left="2880" w:hanging="360"/>
      </w:pPr>
      <w:rPr>
        <w:rFonts w:ascii="Symbol" w:hAnsi="Symbol" w:hint="default"/>
      </w:rPr>
    </w:lvl>
    <w:lvl w:ilvl="4" w:tplc="E22C5AC8" w:tentative="1">
      <w:start w:val="1"/>
      <w:numFmt w:val="bullet"/>
      <w:lvlText w:val="o"/>
      <w:lvlJc w:val="left"/>
      <w:pPr>
        <w:ind w:left="3600" w:hanging="360"/>
      </w:pPr>
      <w:rPr>
        <w:rFonts w:ascii="Courier New" w:hAnsi="Courier New" w:cs="Courier New" w:hint="default"/>
      </w:rPr>
    </w:lvl>
    <w:lvl w:ilvl="5" w:tplc="3530F564" w:tentative="1">
      <w:start w:val="1"/>
      <w:numFmt w:val="bullet"/>
      <w:lvlText w:val=""/>
      <w:lvlJc w:val="left"/>
      <w:pPr>
        <w:ind w:left="4320" w:hanging="360"/>
      </w:pPr>
      <w:rPr>
        <w:rFonts w:ascii="Wingdings" w:hAnsi="Wingdings" w:hint="default"/>
      </w:rPr>
    </w:lvl>
    <w:lvl w:ilvl="6" w:tplc="AA88C82C" w:tentative="1">
      <w:start w:val="1"/>
      <w:numFmt w:val="bullet"/>
      <w:lvlText w:val=""/>
      <w:lvlJc w:val="left"/>
      <w:pPr>
        <w:ind w:left="5040" w:hanging="360"/>
      </w:pPr>
      <w:rPr>
        <w:rFonts w:ascii="Symbol" w:hAnsi="Symbol" w:hint="default"/>
      </w:rPr>
    </w:lvl>
    <w:lvl w:ilvl="7" w:tplc="EEE803C6" w:tentative="1">
      <w:start w:val="1"/>
      <w:numFmt w:val="bullet"/>
      <w:lvlText w:val="o"/>
      <w:lvlJc w:val="left"/>
      <w:pPr>
        <w:ind w:left="5760" w:hanging="360"/>
      </w:pPr>
      <w:rPr>
        <w:rFonts w:ascii="Courier New" w:hAnsi="Courier New" w:cs="Courier New" w:hint="default"/>
      </w:rPr>
    </w:lvl>
    <w:lvl w:ilvl="8" w:tplc="04E6326C" w:tentative="1">
      <w:start w:val="1"/>
      <w:numFmt w:val="bullet"/>
      <w:lvlText w:val=""/>
      <w:lvlJc w:val="left"/>
      <w:pPr>
        <w:ind w:left="6480" w:hanging="360"/>
      </w:pPr>
      <w:rPr>
        <w:rFonts w:ascii="Wingdings" w:hAnsi="Wingdings" w:hint="default"/>
      </w:rPr>
    </w:lvl>
  </w:abstractNum>
  <w:abstractNum w:abstractNumId="14" w15:restartNumberingAfterBreak="0">
    <w:nsid w:val="55667CF9"/>
    <w:multiLevelType w:val="hybridMultilevel"/>
    <w:tmpl w:val="2604CE0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0A6065"/>
    <w:multiLevelType w:val="hybridMultilevel"/>
    <w:tmpl w:val="E3FE2A9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702C28"/>
    <w:multiLevelType w:val="multilevel"/>
    <w:tmpl w:val="47420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D5C6CBE"/>
    <w:multiLevelType w:val="hybridMultilevel"/>
    <w:tmpl w:val="B900A6C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00432F2"/>
    <w:multiLevelType w:val="hybridMultilevel"/>
    <w:tmpl w:val="7A94E594"/>
    <w:lvl w:ilvl="0" w:tplc="839C8634">
      <w:start w:val="1"/>
      <w:numFmt w:val="bullet"/>
      <w:lvlText w:val=""/>
      <w:lvlJc w:val="left"/>
      <w:pPr>
        <w:ind w:left="720" w:hanging="360"/>
      </w:pPr>
      <w:rPr>
        <w:rFonts w:ascii="Symbol" w:hAnsi="Symbol" w:hint="default"/>
      </w:rPr>
    </w:lvl>
    <w:lvl w:ilvl="1" w:tplc="14E85D64" w:tentative="1">
      <w:start w:val="1"/>
      <w:numFmt w:val="bullet"/>
      <w:lvlText w:val="o"/>
      <w:lvlJc w:val="left"/>
      <w:pPr>
        <w:ind w:left="1440" w:hanging="360"/>
      </w:pPr>
      <w:rPr>
        <w:rFonts w:ascii="Courier New" w:hAnsi="Courier New" w:cs="Courier New" w:hint="default"/>
      </w:rPr>
    </w:lvl>
    <w:lvl w:ilvl="2" w:tplc="4C780296" w:tentative="1">
      <w:start w:val="1"/>
      <w:numFmt w:val="bullet"/>
      <w:lvlText w:val=""/>
      <w:lvlJc w:val="left"/>
      <w:pPr>
        <w:ind w:left="2160" w:hanging="360"/>
      </w:pPr>
      <w:rPr>
        <w:rFonts w:ascii="Wingdings" w:hAnsi="Wingdings" w:hint="default"/>
      </w:rPr>
    </w:lvl>
    <w:lvl w:ilvl="3" w:tplc="77E8A49E" w:tentative="1">
      <w:start w:val="1"/>
      <w:numFmt w:val="bullet"/>
      <w:lvlText w:val=""/>
      <w:lvlJc w:val="left"/>
      <w:pPr>
        <w:ind w:left="2880" w:hanging="360"/>
      </w:pPr>
      <w:rPr>
        <w:rFonts w:ascii="Symbol" w:hAnsi="Symbol" w:hint="default"/>
      </w:rPr>
    </w:lvl>
    <w:lvl w:ilvl="4" w:tplc="D8805996" w:tentative="1">
      <w:start w:val="1"/>
      <w:numFmt w:val="bullet"/>
      <w:lvlText w:val="o"/>
      <w:lvlJc w:val="left"/>
      <w:pPr>
        <w:ind w:left="3600" w:hanging="360"/>
      </w:pPr>
      <w:rPr>
        <w:rFonts w:ascii="Courier New" w:hAnsi="Courier New" w:cs="Courier New" w:hint="default"/>
      </w:rPr>
    </w:lvl>
    <w:lvl w:ilvl="5" w:tplc="3CB44090" w:tentative="1">
      <w:start w:val="1"/>
      <w:numFmt w:val="bullet"/>
      <w:lvlText w:val=""/>
      <w:lvlJc w:val="left"/>
      <w:pPr>
        <w:ind w:left="4320" w:hanging="360"/>
      </w:pPr>
      <w:rPr>
        <w:rFonts w:ascii="Wingdings" w:hAnsi="Wingdings" w:hint="default"/>
      </w:rPr>
    </w:lvl>
    <w:lvl w:ilvl="6" w:tplc="2830193C" w:tentative="1">
      <w:start w:val="1"/>
      <w:numFmt w:val="bullet"/>
      <w:lvlText w:val=""/>
      <w:lvlJc w:val="left"/>
      <w:pPr>
        <w:ind w:left="5040" w:hanging="360"/>
      </w:pPr>
      <w:rPr>
        <w:rFonts w:ascii="Symbol" w:hAnsi="Symbol" w:hint="default"/>
      </w:rPr>
    </w:lvl>
    <w:lvl w:ilvl="7" w:tplc="54EC445C" w:tentative="1">
      <w:start w:val="1"/>
      <w:numFmt w:val="bullet"/>
      <w:lvlText w:val="o"/>
      <w:lvlJc w:val="left"/>
      <w:pPr>
        <w:ind w:left="5760" w:hanging="360"/>
      </w:pPr>
      <w:rPr>
        <w:rFonts w:ascii="Courier New" w:hAnsi="Courier New" w:cs="Courier New" w:hint="default"/>
      </w:rPr>
    </w:lvl>
    <w:lvl w:ilvl="8" w:tplc="CAE08A88" w:tentative="1">
      <w:start w:val="1"/>
      <w:numFmt w:val="bullet"/>
      <w:lvlText w:val=""/>
      <w:lvlJc w:val="left"/>
      <w:pPr>
        <w:ind w:left="6480" w:hanging="360"/>
      </w:pPr>
      <w:rPr>
        <w:rFonts w:ascii="Wingdings" w:hAnsi="Wingdings" w:hint="default"/>
      </w:rPr>
    </w:lvl>
  </w:abstractNum>
  <w:abstractNum w:abstractNumId="19" w15:restartNumberingAfterBreak="0">
    <w:nsid w:val="610B30A9"/>
    <w:multiLevelType w:val="hybridMultilevel"/>
    <w:tmpl w:val="002297CC"/>
    <w:lvl w:ilvl="0" w:tplc="9834988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62273A9D"/>
    <w:multiLevelType w:val="multilevel"/>
    <w:tmpl w:val="B16AE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906515"/>
    <w:multiLevelType w:val="hybridMultilevel"/>
    <w:tmpl w:val="2DBE1CC6"/>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77E2321"/>
    <w:multiLevelType w:val="hybridMultilevel"/>
    <w:tmpl w:val="18C0DF98"/>
    <w:lvl w:ilvl="0" w:tplc="B15218D4">
      <w:start w:val="1"/>
      <w:numFmt w:val="decimal"/>
      <w:lvlText w:val="%1."/>
      <w:lvlJc w:val="left"/>
      <w:pPr>
        <w:ind w:left="360" w:hanging="360"/>
      </w:pPr>
      <w:rPr>
        <w:rFonts w:hint="default"/>
      </w:rPr>
    </w:lvl>
    <w:lvl w:ilvl="1" w:tplc="06D6BD30" w:tentative="1">
      <w:start w:val="1"/>
      <w:numFmt w:val="lowerLetter"/>
      <w:lvlText w:val="%2."/>
      <w:lvlJc w:val="left"/>
      <w:pPr>
        <w:ind w:left="1080" w:hanging="360"/>
      </w:pPr>
    </w:lvl>
    <w:lvl w:ilvl="2" w:tplc="6FD26584" w:tentative="1">
      <w:start w:val="1"/>
      <w:numFmt w:val="lowerRoman"/>
      <w:lvlText w:val="%3."/>
      <w:lvlJc w:val="right"/>
      <w:pPr>
        <w:ind w:left="1800" w:hanging="180"/>
      </w:pPr>
    </w:lvl>
    <w:lvl w:ilvl="3" w:tplc="F1EA2AA0" w:tentative="1">
      <w:start w:val="1"/>
      <w:numFmt w:val="decimal"/>
      <w:lvlText w:val="%4."/>
      <w:lvlJc w:val="left"/>
      <w:pPr>
        <w:ind w:left="2520" w:hanging="360"/>
      </w:pPr>
    </w:lvl>
    <w:lvl w:ilvl="4" w:tplc="C682F91A" w:tentative="1">
      <w:start w:val="1"/>
      <w:numFmt w:val="lowerLetter"/>
      <w:lvlText w:val="%5."/>
      <w:lvlJc w:val="left"/>
      <w:pPr>
        <w:ind w:left="3240" w:hanging="360"/>
      </w:pPr>
    </w:lvl>
    <w:lvl w:ilvl="5" w:tplc="07E8902A" w:tentative="1">
      <w:start w:val="1"/>
      <w:numFmt w:val="lowerRoman"/>
      <w:lvlText w:val="%6."/>
      <w:lvlJc w:val="right"/>
      <w:pPr>
        <w:ind w:left="3960" w:hanging="180"/>
      </w:pPr>
    </w:lvl>
    <w:lvl w:ilvl="6" w:tplc="3A02C58C" w:tentative="1">
      <w:start w:val="1"/>
      <w:numFmt w:val="decimal"/>
      <w:lvlText w:val="%7."/>
      <w:lvlJc w:val="left"/>
      <w:pPr>
        <w:ind w:left="4680" w:hanging="360"/>
      </w:pPr>
    </w:lvl>
    <w:lvl w:ilvl="7" w:tplc="433229DC" w:tentative="1">
      <w:start w:val="1"/>
      <w:numFmt w:val="lowerLetter"/>
      <w:lvlText w:val="%8."/>
      <w:lvlJc w:val="left"/>
      <w:pPr>
        <w:ind w:left="5400" w:hanging="360"/>
      </w:pPr>
    </w:lvl>
    <w:lvl w:ilvl="8" w:tplc="6A18BCB6" w:tentative="1">
      <w:start w:val="1"/>
      <w:numFmt w:val="lowerRoman"/>
      <w:lvlText w:val="%9."/>
      <w:lvlJc w:val="right"/>
      <w:pPr>
        <w:ind w:left="6120" w:hanging="180"/>
      </w:pPr>
    </w:lvl>
  </w:abstractNum>
  <w:abstractNum w:abstractNumId="23" w15:restartNumberingAfterBreak="0">
    <w:nsid w:val="6DE6556E"/>
    <w:multiLevelType w:val="hybridMultilevel"/>
    <w:tmpl w:val="662C0448"/>
    <w:lvl w:ilvl="0" w:tplc="08CA6636">
      <w:start w:val="1"/>
      <w:numFmt w:val="decimal"/>
      <w:lvlText w:val="%1."/>
      <w:lvlJc w:val="left"/>
      <w:pPr>
        <w:ind w:left="720" w:hanging="360"/>
      </w:pPr>
      <w:rPr>
        <w:rFonts w:hint="default"/>
      </w:rPr>
    </w:lvl>
    <w:lvl w:ilvl="1" w:tplc="881C2F8A" w:tentative="1">
      <w:start w:val="1"/>
      <w:numFmt w:val="lowerLetter"/>
      <w:lvlText w:val="%2."/>
      <w:lvlJc w:val="left"/>
      <w:pPr>
        <w:ind w:left="1440" w:hanging="360"/>
      </w:pPr>
    </w:lvl>
    <w:lvl w:ilvl="2" w:tplc="4322E814" w:tentative="1">
      <w:start w:val="1"/>
      <w:numFmt w:val="lowerRoman"/>
      <w:lvlText w:val="%3."/>
      <w:lvlJc w:val="right"/>
      <w:pPr>
        <w:ind w:left="2160" w:hanging="180"/>
      </w:pPr>
    </w:lvl>
    <w:lvl w:ilvl="3" w:tplc="EC2E3CFE" w:tentative="1">
      <w:start w:val="1"/>
      <w:numFmt w:val="decimal"/>
      <w:lvlText w:val="%4."/>
      <w:lvlJc w:val="left"/>
      <w:pPr>
        <w:ind w:left="2880" w:hanging="360"/>
      </w:pPr>
    </w:lvl>
    <w:lvl w:ilvl="4" w:tplc="59208EA2" w:tentative="1">
      <w:start w:val="1"/>
      <w:numFmt w:val="lowerLetter"/>
      <w:lvlText w:val="%5."/>
      <w:lvlJc w:val="left"/>
      <w:pPr>
        <w:ind w:left="3600" w:hanging="360"/>
      </w:pPr>
    </w:lvl>
    <w:lvl w:ilvl="5" w:tplc="72328794" w:tentative="1">
      <w:start w:val="1"/>
      <w:numFmt w:val="lowerRoman"/>
      <w:lvlText w:val="%6."/>
      <w:lvlJc w:val="right"/>
      <w:pPr>
        <w:ind w:left="4320" w:hanging="180"/>
      </w:pPr>
    </w:lvl>
    <w:lvl w:ilvl="6" w:tplc="B2BECF92" w:tentative="1">
      <w:start w:val="1"/>
      <w:numFmt w:val="decimal"/>
      <w:lvlText w:val="%7."/>
      <w:lvlJc w:val="left"/>
      <w:pPr>
        <w:ind w:left="5040" w:hanging="360"/>
      </w:pPr>
    </w:lvl>
    <w:lvl w:ilvl="7" w:tplc="BD4A35DA" w:tentative="1">
      <w:start w:val="1"/>
      <w:numFmt w:val="lowerLetter"/>
      <w:lvlText w:val="%8."/>
      <w:lvlJc w:val="left"/>
      <w:pPr>
        <w:ind w:left="5760" w:hanging="360"/>
      </w:pPr>
    </w:lvl>
    <w:lvl w:ilvl="8" w:tplc="473423E6" w:tentative="1">
      <w:start w:val="1"/>
      <w:numFmt w:val="lowerRoman"/>
      <w:lvlText w:val="%9."/>
      <w:lvlJc w:val="right"/>
      <w:pPr>
        <w:ind w:left="6480" w:hanging="180"/>
      </w:pPr>
    </w:lvl>
  </w:abstractNum>
  <w:abstractNum w:abstractNumId="24" w15:restartNumberingAfterBreak="0">
    <w:nsid w:val="75004890"/>
    <w:multiLevelType w:val="hybridMultilevel"/>
    <w:tmpl w:val="7206DD6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64E5060"/>
    <w:multiLevelType w:val="hybridMultilevel"/>
    <w:tmpl w:val="74847ED2"/>
    <w:lvl w:ilvl="0" w:tplc="04090017">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39690643">
    <w:abstractNumId w:val="23"/>
  </w:num>
  <w:num w:numId="2" w16cid:durableId="548372165">
    <w:abstractNumId w:val="6"/>
  </w:num>
  <w:num w:numId="3" w16cid:durableId="1574730988">
    <w:abstractNumId w:val="7"/>
  </w:num>
  <w:num w:numId="4" w16cid:durableId="673842936">
    <w:abstractNumId w:val="13"/>
  </w:num>
  <w:num w:numId="5" w16cid:durableId="1281641868">
    <w:abstractNumId w:val="22"/>
  </w:num>
  <w:num w:numId="6" w16cid:durableId="1711108108">
    <w:abstractNumId w:val="9"/>
  </w:num>
  <w:num w:numId="7" w16cid:durableId="1471828373">
    <w:abstractNumId w:val="18"/>
  </w:num>
  <w:num w:numId="8" w16cid:durableId="1392070633">
    <w:abstractNumId w:val="3"/>
  </w:num>
  <w:num w:numId="9" w16cid:durableId="433673912">
    <w:abstractNumId w:val="11"/>
  </w:num>
  <w:num w:numId="10" w16cid:durableId="49379418">
    <w:abstractNumId w:val="24"/>
  </w:num>
  <w:num w:numId="11" w16cid:durableId="1607806810">
    <w:abstractNumId w:val="19"/>
  </w:num>
  <w:num w:numId="12" w16cid:durableId="1621689403">
    <w:abstractNumId w:val="10"/>
  </w:num>
  <w:num w:numId="13" w16cid:durableId="175316542">
    <w:abstractNumId w:val="1"/>
  </w:num>
  <w:num w:numId="14" w16cid:durableId="611983847">
    <w:abstractNumId w:val="0"/>
  </w:num>
  <w:num w:numId="15" w16cid:durableId="1129932511">
    <w:abstractNumId w:val="21"/>
  </w:num>
  <w:num w:numId="16" w16cid:durableId="860320630">
    <w:abstractNumId w:val="2"/>
  </w:num>
  <w:num w:numId="17" w16cid:durableId="1331518646">
    <w:abstractNumId w:val="4"/>
  </w:num>
  <w:num w:numId="18" w16cid:durableId="954755710">
    <w:abstractNumId w:val="5"/>
  </w:num>
  <w:num w:numId="19" w16cid:durableId="574707296">
    <w:abstractNumId w:val="25"/>
  </w:num>
  <w:num w:numId="20" w16cid:durableId="795489832">
    <w:abstractNumId w:val="8"/>
  </w:num>
  <w:num w:numId="21" w16cid:durableId="1183783011">
    <w:abstractNumId w:val="15"/>
  </w:num>
  <w:num w:numId="22" w16cid:durableId="873035870">
    <w:abstractNumId w:val="16"/>
  </w:num>
  <w:num w:numId="23" w16cid:durableId="2046252805">
    <w:abstractNumId w:val="17"/>
  </w:num>
  <w:num w:numId="24" w16cid:durableId="197159021">
    <w:abstractNumId w:val="14"/>
  </w:num>
  <w:num w:numId="25" w16cid:durableId="1774670253">
    <w:abstractNumId w:val="20"/>
  </w:num>
  <w:num w:numId="26" w16cid:durableId="20649846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DEE"/>
    <w:rsid w:val="00024EDE"/>
    <w:rsid w:val="00040038"/>
    <w:rsid w:val="00055BA4"/>
    <w:rsid w:val="000604C1"/>
    <w:rsid w:val="00095F90"/>
    <w:rsid w:val="000B1658"/>
    <w:rsid w:val="000E2596"/>
    <w:rsid w:val="000E5ED7"/>
    <w:rsid w:val="001076B0"/>
    <w:rsid w:val="00112DA4"/>
    <w:rsid w:val="0011628B"/>
    <w:rsid w:val="001326C0"/>
    <w:rsid w:val="00133828"/>
    <w:rsid w:val="00143F97"/>
    <w:rsid w:val="0016193E"/>
    <w:rsid w:val="00161ECC"/>
    <w:rsid w:val="001C6654"/>
    <w:rsid w:val="001D4B32"/>
    <w:rsid w:val="001E151A"/>
    <w:rsid w:val="001E1B23"/>
    <w:rsid w:val="001F2DEE"/>
    <w:rsid w:val="001F6D63"/>
    <w:rsid w:val="0025489A"/>
    <w:rsid w:val="002C319D"/>
    <w:rsid w:val="002C6D60"/>
    <w:rsid w:val="002F0A0B"/>
    <w:rsid w:val="00313CA0"/>
    <w:rsid w:val="00352DEB"/>
    <w:rsid w:val="00416D84"/>
    <w:rsid w:val="00432514"/>
    <w:rsid w:val="00436977"/>
    <w:rsid w:val="00483BFE"/>
    <w:rsid w:val="00484342"/>
    <w:rsid w:val="004C346D"/>
    <w:rsid w:val="004C5D42"/>
    <w:rsid w:val="004D74B1"/>
    <w:rsid w:val="004F70B8"/>
    <w:rsid w:val="0050284F"/>
    <w:rsid w:val="00525C76"/>
    <w:rsid w:val="00542EE7"/>
    <w:rsid w:val="00561378"/>
    <w:rsid w:val="00571CD7"/>
    <w:rsid w:val="005C62CF"/>
    <w:rsid w:val="005F5DBA"/>
    <w:rsid w:val="005F7394"/>
    <w:rsid w:val="0062351A"/>
    <w:rsid w:val="00632E89"/>
    <w:rsid w:val="00652F00"/>
    <w:rsid w:val="006653B0"/>
    <w:rsid w:val="00677273"/>
    <w:rsid w:val="006A7DE8"/>
    <w:rsid w:val="006B0445"/>
    <w:rsid w:val="006B2E50"/>
    <w:rsid w:val="006C3893"/>
    <w:rsid w:val="006E0C02"/>
    <w:rsid w:val="006F3936"/>
    <w:rsid w:val="006F6E24"/>
    <w:rsid w:val="007213F5"/>
    <w:rsid w:val="00747C11"/>
    <w:rsid w:val="0077136A"/>
    <w:rsid w:val="00776582"/>
    <w:rsid w:val="007C5094"/>
    <w:rsid w:val="007D1BCF"/>
    <w:rsid w:val="007E4C99"/>
    <w:rsid w:val="007F74FE"/>
    <w:rsid w:val="008122A6"/>
    <w:rsid w:val="00837A6F"/>
    <w:rsid w:val="00860D97"/>
    <w:rsid w:val="008824A0"/>
    <w:rsid w:val="0088342F"/>
    <w:rsid w:val="00890728"/>
    <w:rsid w:val="008919E3"/>
    <w:rsid w:val="008B7877"/>
    <w:rsid w:val="008B7BA1"/>
    <w:rsid w:val="008C63A5"/>
    <w:rsid w:val="008D5A5A"/>
    <w:rsid w:val="008F0FA4"/>
    <w:rsid w:val="00901ABB"/>
    <w:rsid w:val="009156AD"/>
    <w:rsid w:val="0091672C"/>
    <w:rsid w:val="009531BC"/>
    <w:rsid w:val="00962D8B"/>
    <w:rsid w:val="00970AF9"/>
    <w:rsid w:val="009735C6"/>
    <w:rsid w:val="00974112"/>
    <w:rsid w:val="0098507B"/>
    <w:rsid w:val="0099079D"/>
    <w:rsid w:val="0099252F"/>
    <w:rsid w:val="009C4451"/>
    <w:rsid w:val="009D6EA0"/>
    <w:rsid w:val="009F63EA"/>
    <w:rsid w:val="009F7C29"/>
    <w:rsid w:val="00A07429"/>
    <w:rsid w:val="00A1781E"/>
    <w:rsid w:val="00A23E67"/>
    <w:rsid w:val="00A243D5"/>
    <w:rsid w:val="00A531C3"/>
    <w:rsid w:val="00A5794F"/>
    <w:rsid w:val="00A57DD3"/>
    <w:rsid w:val="00A7733F"/>
    <w:rsid w:val="00A9072E"/>
    <w:rsid w:val="00A90C73"/>
    <w:rsid w:val="00A94482"/>
    <w:rsid w:val="00AC2B33"/>
    <w:rsid w:val="00B173C6"/>
    <w:rsid w:val="00B34A40"/>
    <w:rsid w:val="00B619A6"/>
    <w:rsid w:val="00BA315F"/>
    <w:rsid w:val="00BD3DFC"/>
    <w:rsid w:val="00BD667F"/>
    <w:rsid w:val="00BF368C"/>
    <w:rsid w:val="00C01A75"/>
    <w:rsid w:val="00C45918"/>
    <w:rsid w:val="00C46B72"/>
    <w:rsid w:val="00C56E6F"/>
    <w:rsid w:val="00CC1549"/>
    <w:rsid w:val="00CD0980"/>
    <w:rsid w:val="00CD1428"/>
    <w:rsid w:val="00CD7D8A"/>
    <w:rsid w:val="00CE64E1"/>
    <w:rsid w:val="00CE6624"/>
    <w:rsid w:val="00D10DBD"/>
    <w:rsid w:val="00D23B71"/>
    <w:rsid w:val="00D30E7A"/>
    <w:rsid w:val="00D35B78"/>
    <w:rsid w:val="00D52125"/>
    <w:rsid w:val="00D701E8"/>
    <w:rsid w:val="00D7246A"/>
    <w:rsid w:val="00EB2290"/>
    <w:rsid w:val="00EC653A"/>
    <w:rsid w:val="00F11EA1"/>
    <w:rsid w:val="00F151F6"/>
    <w:rsid w:val="00F25E57"/>
    <w:rsid w:val="00F614C2"/>
    <w:rsid w:val="00F910CB"/>
    <w:rsid w:val="00FB3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57C28"/>
  <w15:chartTrackingRefBased/>
  <w15:docId w15:val="{07F50034-5290-48DA-8E17-FE87FE102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54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154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C154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F36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2"/>
    <w:next w:val="Heading2"/>
    <w:link w:val="Style1Char"/>
    <w:autoRedefine/>
    <w:qFormat/>
    <w:rsid w:val="00CD0980"/>
    <w:pPr>
      <w:spacing w:line="276" w:lineRule="auto"/>
    </w:pPr>
    <w:rPr>
      <w:i/>
      <w:sz w:val="24"/>
      <w:lang w:eastAsia="en-AU" w:bidi="ur-PK"/>
    </w:rPr>
  </w:style>
  <w:style w:type="character" w:customStyle="1" w:styleId="Style1Char">
    <w:name w:val="Style1 Char"/>
    <w:basedOn w:val="Heading2Char"/>
    <w:link w:val="Style1"/>
    <w:rsid w:val="00CD0980"/>
    <w:rPr>
      <w:rFonts w:ascii="Times New Roman" w:eastAsiaTheme="majorEastAsia" w:hAnsi="Times New Roman" w:cstheme="majorBidi"/>
      <w:b/>
      <w:i/>
      <w:color w:val="2F5496" w:themeColor="accent1" w:themeShade="BF"/>
      <w:sz w:val="24"/>
      <w:szCs w:val="26"/>
      <w:lang w:eastAsia="en-AU" w:bidi="ur-PK"/>
    </w:rPr>
  </w:style>
  <w:style w:type="character" w:customStyle="1" w:styleId="Heading2Char">
    <w:name w:val="Heading 2 Char"/>
    <w:basedOn w:val="DefaultParagraphFont"/>
    <w:link w:val="Heading2"/>
    <w:uiPriority w:val="9"/>
    <w:rsid w:val="00CC1549"/>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C1549"/>
    <w:rPr>
      <w:rFonts w:ascii="Times New Roman" w:eastAsiaTheme="majorEastAsia" w:hAnsi="Times New Roman" w:cstheme="majorBidi"/>
      <w:b/>
      <w:sz w:val="32"/>
      <w:szCs w:val="32"/>
    </w:rPr>
  </w:style>
  <w:style w:type="paragraph" w:styleId="ListParagraph">
    <w:name w:val="List Paragraph"/>
    <w:basedOn w:val="Normal"/>
    <w:uiPriority w:val="34"/>
    <w:qFormat/>
    <w:rsid w:val="00970AF9"/>
    <w:pPr>
      <w:ind w:left="720"/>
      <w:contextualSpacing/>
    </w:pPr>
  </w:style>
  <w:style w:type="table" w:styleId="TableGrid">
    <w:name w:val="Table Grid"/>
    <w:basedOn w:val="TableNormal"/>
    <w:uiPriority w:val="39"/>
    <w:rsid w:val="0062351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BF368C"/>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6C389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C3893"/>
    <w:pPr>
      <w:spacing w:after="100"/>
    </w:pPr>
  </w:style>
  <w:style w:type="paragraph" w:styleId="TOC2">
    <w:name w:val="toc 2"/>
    <w:basedOn w:val="Normal"/>
    <w:next w:val="Normal"/>
    <w:autoRedefine/>
    <w:uiPriority w:val="39"/>
    <w:unhideWhenUsed/>
    <w:rsid w:val="006C3893"/>
    <w:pPr>
      <w:spacing w:after="100"/>
      <w:ind w:left="240"/>
    </w:pPr>
  </w:style>
  <w:style w:type="character" w:styleId="Hyperlink">
    <w:name w:val="Hyperlink"/>
    <w:basedOn w:val="DefaultParagraphFont"/>
    <w:uiPriority w:val="99"/>
    <w:unhideWhenUsed/>
    <w:rsid w:val="006C3893"/>
    <w:rPr>
      <w:color w:val="0563C1" w:themeColor="hyperlink"/>
      <w:u w:val="single"/>
    </w:rPr>
  </w:style>
  <w:style w:type="character" w:styleId="CommentReference">
    <w:name w:val="annotation reference"/>
    <w:basedOn w:val="DefaultParagraphFont"/>
    <w:uiPriority w:val="99"/>
    <w:semiHidden/>
    <w:unhideWhenUsed/>
    <w:rsid w:val="00677273"/>
    <w:rPr>
      <w:sz w:val="16"/>
      <w:szCs w:val="16"/>
    </w:rPr>
  </w:style>
  <w:style w:type="paragraph" w:styleId="CommentText">
    <w:name w:val="annotation text"/>
    <w:basedOn w:val="Normal"/>
    <w:link w:val="CommentTextChar"/>
    <w:uiPriority w:val="99"/>
    <w:semiHidden/>
    <w:unhideWhenUsed/>
    <w:rsid w:val="00677273"/>
    <w:pPr>
      <w:spacing w:line="240" w:lineRule="auto"/>
    </w:pPr>
    <w:rPr>
      <w:sz w:val="20"/>
      <w:szCs w:val="20"/>
    </w:rPr>
  </w:style>
  <w:style w:type="character" w:customStyle="1" w:styleId="CommentTextChar">
    <w:name w:val="Comment Text Char"/>
    <w:basedOn w:val="DefaultParagraphFont"/>
    <w:link w:val="CommentText"/>
    <w:uiPriority w:val="99"/>
    <w:semiHidden/>
    <w:rsid w:val="0067727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77273"/>
    <w:rPr>
      <w:b/>
      <w:bCs/>
    </w:rPr>
  </w:style>
  <w:style w:type="character" w:customStyle="1" w:styleId="CommentSubjectChar">
    <w:name w:val="Comment Subject Char"/>
    <w:basedOn w:val="CommentTextChar"/>
    <w:link w:val="CommentSubject"/>
    <w:uiPriority w:val="99"/>
    <w:semiHidden/>
    <w:rsid w:val="00677273"/>
    <w:rPr>
      <w:rFonts w:ascii="Times New Roman" w:hAnsi="Times New Roman"/>
      <w:b/>
      <w:bCs/>
      <w:sz w:val="20"/>
      <w:szCs w:val="20"/>
    </w:rPr>
  </w:style>
  <w:style w:type="paragraph" w:styleId="BalloonText">
    <w:name w:val="Balloon Text"/>
    <w:basedOn w:val="Normal"/>
    <w:link w:val="BalloonTextChar"/>
    <w:uiPriority w:val="99"/>
    <w:semiHidden/>
    <w:unhideWhenUsed/>
    <w:rsid w:val="00055B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5BA4"/>
    <w:rPr>
      <w:rFonts w:ascii="Segoe UI" w:hAnsi="Segoe UI" w:cs="Segoe UI"/>
      <w:sz w:val="18"/>
      <w:szCs w:val="18"/>
    </w:rPr>
  </w:style>
  <w:style w:type="paragraph" w:styleId="Caption">
    <w:name w:val="caption"/>
    <w:basedOn w:val="Normal"/>
    <w:next w:val="Normal"/>
    <w:uiPriority w:val="35"/>
    <w:semiHidden/>
    <w:unhideWhenUsed/>
    <w:qFormat/>
    <w:rsid w:val="0016193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2169798">
      <w:bodyDiv w:val="1"/>
      <w:marLeft w:val="0"/>
      <w:marRight w:val="0"/>
      <w:marTop w:val="0"/>
      <w:marBottom w:val="0"/>
      <w:divBdr>
        <w:top w:val="none" w:sz="0" w:space="0" w:color="auto"/>
        <w:left w:val="none" w:sz="0" w:space="0" w:color="auto"/>
        <w:bottom w:val="none" w:sz="0" w:space="0" w:color="auto"/>
        <w:right w:val="none" w:sz="0" w:space="0" w:color="auto"/>
      </w:divBdr>
      <w:divsChild>
        <w:div w:id="1546747094">
          <w:marLeft w:val="0"/>
          <w:marRight w:val="0"/>
          <w:marTop w:val="0"/>
          <w:marBottom w:val="0"/>
          <w:divBdr>
            <w:top w:val="none" w:sz="0" w:space="0" w:color="auto"/>
            <w:left w:val="none" w:sz="0" w:space="0" w:color="auto"/>
            <w:bottom w:val="none" w:sz="0" w:space="0" w:color="auto"/>
            <w:right w:val="none" w:sz="0" w:space="0" w:color="auto"/>
          </w:divBdr>
        </w:div>
        <w:div w:id="1302881514">
          <w:marLeft w:val="0"/>
          <w:marRight w:val="0"/>
          <w:marTop w:val="0"/>
          <w:marBottom w:val="0"/>
          <w:divBdr>
            <w:top w:val="none" w:sz="0" w:space="0" w:color="auto"/>
            <w:left w:val="none" w:sz="0" w:space="0" w:color="auto"/>
            <w:bottom w:val="none" w:sz="0" w:space="0" w:color="auto"/>
            <w:right w:val="none" w:sz="0" w:space="0" w:color="auto"/>
          </w:divBdr>
        </w:div>
        <w:div w:id="55934637">
          <w:marLeft w:val="0"/>
          <w:marRight w:val="0"/>
          <w:marTop w:val="0"/>
          <w:marBottom w:val="0"/>
          <w:divBdr>
            <w:top w:val="none" w:sz="0" w:space="0" w:color="auto"/>
            <w:left w:val="none" w:sz="0" w:space="0" w:color="auto"/>
            <w:bottom w:val="none" w:sz="0" w:space="0" w:color="auto"/>
            <w:right w:val="none" w:sz="0" w:space="0" w:color="auto"/>
          </w:divBdr>
        </w:div>
      </w:divsChild>
    </w:div>
    <w:div w:id="2059089392">
      <w:bodyDiv w:val="1"/>
      <w:marLeft w:val="0"/>
      <w:marRight w:val="0"/>
      <w:marTop w:val="0"/>
      <w:marBottom w:val="0"/>
      <w:divBdr>
        <w:top w:val="none" w:sz="0" w:space="0" w:color="auto"/>
        <w:left w:val="none" w:sz="0" w:space="0" w:color="auto"/>
        <w:bottom w:val="none" w:sz="0" w:space="0" w:color="auto"/>
        <w:right w:val="none" w:sz="0" w:space="0" w:color="auto"/>
      </w:divBdr>
    </w:div>
    <w:div w:id="209782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5" Type="http://schemas.openxmlformats.org/officeDocument/2006/relationships/image" Target="media/image10.jpg"/><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3EEF83-ECBB-4E23-8A17-0C1C87AAD8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46</Pages>
  <Words>10858</Words>
  <Characters>61895</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Neli Markova</cp:lastModifiedBy>
  <cp:revision>2</cp:revision>
  <dcterms:created xsi:type="dcterms:W3CDTF">2022-05-03T19:20:00Z</dcterms:created>
  <dcterms:modified xsi:type="dcterms:W3CDTF">2022-05-03T19:20:00Z</dcterms:modified>
</cp:coreProperties>
</file>