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2FEE54" w14:textId="77777777" w:rsidR="00EC18EC" w:rsidRDefault="00EC18EC" w:rsidP="00B42824">
      <w:pPr>
        <w:spacing w:line="480" w:lineRule="auto"/>
        <w:rPr>
          <w:lang w:val="en-IN"/>
        </w:rPr>
      </w:pPr>
    </w:p>
    <w:p w14:paraId="4AD1650D" w14:textId="5568591F" w:rsidR="00B42824" w:rsidRPr="00405D6C" w:rsidRDefault="00B42824" w:rsidP="00B42824">
      <w:pPr>
        <w:spacing w:line="480" w:lineRule="auto"/>
        <w:rPr>
          <w:lang w:val="en-IN"/>
        </w:rPr>
      </w:pPr>
      <w:r w:rsidRPr="00405D6C">
        <w:rPr>
          <w:noProof/>
          <w:lang w:val="en-IN" w:eastAsia="en-IN"/>
        </w:rPr>
        <w:drawing>
          <wp:inline distT="0" distB="0" distL="0" distR="0" wp14:anchorId="32FFF3B0" wp14:editId="203487BF">
            <wp:extent cx="5734050" cy="3067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3067050"/>
                    </a:xfrm>
                    <a:prstGeom prst="rect">
                      <a:avLst/>
                    </a:prstGeom>
                    <a:noFill/>
                    <a:ln>
                      <a:noFill/>
                    </a:ln>
                  </pic:spPr>
                </pic:pic>
              </a:graphicData>
            </a:graphic>
          </wp:inline>
        </w:drawing>
      </w:r>
    </w:p>
    <w:p w14:paraId="5E1E9204" w14:textId="77777777" w:rsidR="00B42824" w:rsidRPr="00405D6C" w:rsidRDefault="00B42824" w:rsidP="00B42824">
      <w:pPr>
        <w:spacing w:after="160" w:line="480" w:lineRule="auto"/>
        <w:rPr>
          <w:b/>
          <w:bCs/>
          <w:lang w:val="en-IN"/>
        </w:rPr>
      </w:pPr>
      <w:r w:rsidRPr="00405D6C">
        <w:rPr>
          <w:b/>
          <w:bCs/>
          <w:lang w:val="en-IN"/>
        </w:rPr>
        <w:t>Skills for the Workplace</w:t>
      </w:r>
    </w:p>
    <w:p w14:paraId="55D48BAD" w14:textId="77777777" w:rsidR="00B42824" w:rsidRPr="00405D6C" w:rsidRDefault="00B42824" w:rsidP="00B42824">
      <w:pPr>
        <w:spacing w:after="160" w:line="480" w:lineRule="auto"/>
        <w:rPr>
          <w:b/>
          <w:bCs/>
          <w:lang w:val="en-IN"/>
        </w:rPr>
      </w:pPr>
      <w:r w:rsidRPr="00405D6C">
        <w:rPr>
          <w:b/>
          <w:bCs/>
          <w:lang w:val="en-IN"/>
        </w:rPr>
        <w:t>Term 1</w:t>
      </w:r>
    </w:p>
    <w:p w14:paraId="55FF5F16" w14:textId="77777777" w:rsidR="00B42824" w:rsidRPr="00405D6C" w:rsidRDefault="00B42824" w:rsidP="00B42824">
      <w:pPr>
        <w:spacing w:after="160" w:line="480" w:lineRule="auto"/>
        <w:rPr>
          <w:b/>
          <w:bCs/>
          <w:lang w:val="en-IN"/>
        </w:rPr>
      </w:pPr>
      <w:r w:rsidRPr="00405D6C">
        <w:rPr>
          <w:b/>
          <w:bCs/>
          <w:lang w:val="en-IN"/>
        </w:rPr>
        <w:t>Group 2</w:t>
      </w:r>
    </w:p>
    <w:p w14:paraId="40EFB6C5" w14:textId="77777777" w:rsidR="00B42824" w:rsidRPr="00405D6C" w:rsidRDefault="00B42824" w:rsidP="00B42824">
      <w:pPr>
        <w:spacing w:after="160" w:line="480" w:lineRule="auto"/>
        <w:rPr>
          <w:b/>
          <w:bCs/>
          <w:lang w:val="en-IN"/>
        </w:rPr>
      </w:pPr>
      <w:r w:rsidRPr="00405D6C">
        <w:rPr>
          <w:b/>
          <w:bCs/>
          <w:lang w:val="en-IN"/>
        </w:rPr>
        <w:t>Student name: LIVIU-IOAN CABA</w:t>
      </w:r>
    </w:p>
    <w:p w14:paraId="47436CFF" w14:textId="77777777" w:rsidR="00B42824" w:rsidRPr="00405D6C" w:rsidRDefault="00B42824" w:rsidP="00B42824">
      <w:pPr>
        <w:spacing w:after="160" w:line="480" w:lineRule="auto"/>
        <w:rPr>
          <w:b/>
          <w:bCs/>
          <w:lang w:val="en-IN"/>
        </w:rPr>
      </w:pPr>
      <w:r w:rsidRPr="00405D6C">
        <w:rPr>
          <w:b/>
          <w:bCs/>
          <w:lang w:val="en-IN"/>
        </w:rPr>
        <w:t>Student ID: 1913386</w:t>
      </w:r>
    </w:p>
    <w:p w14:paraId="00B94CC8" w14:textId="77777777" w:rsidR="00B42824" w:rsidRPr="00405D6C" w:rsidRDefault="00B42824" w:rsidP="00B42824">
      <w:pPr>
        <w:spacing w:after="160" w:line="480" w:lineRule="auto"/>
        <w:rPr>
          <w:b/>
          <w:bCs/>
          <w:lang w:val="en-IN"/>
        </w:rPr>
      </w:pPr>
      <w:r w:rsidRPr="00405D6C">
        <w:rPr>
          <w:b/>
          <w:bCs/>
          <w:lang w:val="en-IN"/>
        </w:rPr>
        <w:t>Assessor name: JOANNA WALSH</w:t>
      </w:r>
    </w:p>
    <w:p w14:paraId="5FC33579" w14:textId="77777777" w:rsidR="00B42824" w:rsidRPr="00405D6C" w:rsidRDefault="00B42824" w:rsidP="00B42824">
      <w:pPr>
        <w:spacing w:after="160" w:line="480" w:lineRule="auto"/>
        <w:rPr>
          <w:b/>
          <w:bCs/>
          <w:lang w:val="en-IN"/>
        </w:rPr>
      </w:pPr>
      <w:r w:rsidRPr="00405D6C">
        <w:rPr>
          <w:b/>
          <w:bCs/>
          <w:lang w:val="en-IN"/>
        </w:rPr>
        <w:t>Programme: Certificate of Higher Education in Skills for the Workplace</w:t>
      </w:r>
    </w:p>
    <w:p w14:paraId="5EE7523A" w14:textId="79BEE5B9" w:rsidR="00B42824" w:rsidRPr="00C318FE" w:rsidRDefault="00CD3D07" w:rsidP="00B42824">
      <w:pPr>
        <w:spacing w:after="160" w:line="480" w:lineRule="auto"/>
        <w:rPr>
          <w:b/>
          <w:bCs/>
          <w:lang w:val="en-IN"/>
        </w:rPr>
      </w:pPr>
      <w:r w:rsidRPr="00C318FE">
        <w:rPr>
          <w:b/>
          <w:bCs/>
          <w:lang w:val="en-IN"/>
        </w:rPr>
        <w:t>Date: 0</w:t>
      </w:r>
      <w:r w:rsidR="00A5576D">
        <w:rPr>
          <w:b/>
          <w:bCs/>
          <w:lang w:val="en-IN"/>
        </w:rPr>
        <w:t>4</w:t>
      </w:r>
      <w:r w:rsidRPr="00C318FE">
        <w:rPr>
          <w:b/>
          <w:bCs/>
          <w:lang w:val="en-IN"/>
        </w:rPr>
        <w:t>.05</w:t>
      </w:r>
      <w:r w:rsidR="00C318FE" w:rsidRPr="00C318FE">
        <w:rPr>
          <w:b/>
          <w:bCs/>
          <w:lang w:val="en-IN"/>
        </w:rPr>
        <w:t>.2020</w:t>
      </w:r>
      <w:r w:rsidR="00B42824" w:rsidRPr="00C318FE">
        <w:rPr>
          <w:b/>
          <w:bCs/>
          <w:lang w:val="en-IN"/>
        </w:rPr>
        <w:br w:type="page"/>
      </w:r>
    </w:p>
    <w:sdt>
      <w:sdtPr>
        <w:rPr>
          <w:rFonts w:ascii="Times New Roman" w:eastAsiaTheme="minorHAnsi" w:hAnsi="Times New Roman" w:cstheme="minorBidi"/>
          <w:color w:val="auto"/>
          <w:sz w:val="24"/>
          <w:szCs w:val="22"/>
          <w:lang w:val="en-AU"/>
        </w:rPr>
        <w:id w:val="-1902445831"/>
        <w:docPartObj>
          <w:docPartGallery w:val="Table of Contents"/>
          <w:docPartUnique/>
        </w:docPartObj>
      </w:sdtPr>
      <w:sdtEndPr>
        <w:rPr>
          <w:b/>
          <w:bCs/>
          <w:noProof/>
        </w:rPr>
      </w:sdtEndPr>
      <w:sdtContent>
        <w:p w14:paraId="7936C9E6" w14:textId="77777777" w:rsidR="00F73321" w:rsidRDefault="00F73321" w:rsidP="00B42824">
          <w:pPr>
            <w:pStyle w:val="TOCHeading"/>
            <w:spacing w:line="480" w:lineRule="auto"/>
            <w:jc w:val="both"/>
            <w:rPr>
              <w:rFonts w:ascii="Times New Roman" w:eastAsiaTheme="minorHAnsi" w:hAnsi="Times New Roman" w:cstheme="minorBidi"/>
              <w:color w:val="auto"/>
              <w:sz w:val="24"/>
              <w:szCs w:val="22"/>
              <w:lang w:val="en-AU"/>
            </w:rPr>
          </w:pPr>
        </w:p>
        <w:p w14:paraId="6B4A5641" w14:textId="4F2C7FFC" w:rsidR="00B42824" w:rsidRPr="00405D6C" w:rsidRDefault="00B42824" w:rsidP="00B42824">
          <w:pPr>
            <w:pStyle w:val="TOCHeading"/>
            <w:spacing w:line="480" w:lineRule="auto"/>
            <w:jc w:val="both"/>
            <w:rPr>
              <w:color w:val="auto"/>
            </w:rPr>
          </w:pPr>
          <w:r w:rsidRPr="00405D6C">
            <w:rPr>
              <w:color w:val="auto"/>
            </w:rPr>
            <w:t>Table of Contents</w:t>
          </w:r>
        </w:p>
        <w:p w14:paraId="070275A8" w14:textId="534E3FA2" w:rsidR="00550ECE" w:rsidRDefault="00B42824">
          <w:pPr>
            <w:pStyle w:val="TOC1"/>
            <w:tabs>
              <w:tab w:val="right" w:leader="dot" w:pos="9016"/>
            </w:tabs>
            <w:rPr>
              <w:rFonts w:asciiTheme="minorHAnsi" w:eastAsiaTheme="minorEastAsia" w:hAnsiTheme="minorHAnsi"/>
              <w:noProof/>
              <w:sz w:val="22"/>
              <w:lang w:val="en-GB" w:eastAsia="en-GB"/>
            </w:rPr>
          </w:pPr>
          <w:r w:rsidRPr="00405D6C">
            <w:fldChar w:fldCharType="begin"/>
          </w:r>
          <w:r w:rsidRPr="00405D6C">
            <w:instrText xml:space="preserve"> TOC \o "1-3" \h \z \u </w:instrText>
          </w:r>
          <w:r w:rsidRPr="00405D6C">
            <w:fldChar w:fldCharType="separate"/>
          </w:r>
          <w:hyperlink w:anchor="_Toc39512430" w:history="1">
            <w:r w:rsidR="00550ECE" w:rsidRPr="003C1302">
              <w:rPr>
                <w:rStyle w:val="Hyperlink"/>
                <w:noProof/>
                <w:lang w:val="en-GB"/>
              </w:rPr>
              <w:t>Task 1:</w:t>
            </w:r>
            <w:r w:rsidR="00550ECE">
              <w:rPr>
                <w:noProof/>
                <w:webHidden/>
              </w:rPr>
              <w:tab/>
            </w:r>
            <w:r w:rsidR="00550ECE">
              <w:rPr>
                <w:noProof/>
                <w:webHidden/>
              </w:rPr>
              <w:fldChar w:fldCharType="begin"/>
            </w:r>
            <w:r w:rsidR="00550ECE">
              <w:rPr>
                <w:noProof/>
                <w:webHidden/>
              </w:rPr>
              <w:instrText xml:space="preserve"> PAGEREF _Toc39512430 \h </w:instrText>
            </w:r>
            <w:r w:rsidR="00550ECE">
              <w:rPr>
                <w:noProof/>
                <w:webHidden/>
              </w:rPr>
            </w:r>
            <w:r w:rsidR="00550ECE">
              <w:rPr>
                <w:noProof/>
                <w:webHidden/>
              </w:rPr>
              <w:fldChar w:fldCharType="separate"/>
            </w:r>
            <w:r w:rsidR="00550ECE">
              <w:rPr>
                <w:noProof/>
                <w:webHidden/>
              </w:rPr>
              <w:t>3</w:t>
            </w:r>
            <w:r w:rsidR="00550ECE">
              <w:rPr>
                <w:noProof/>
                <w:webHidden/>
              </w:rPr>
              <w:fldChar w:fldCharType="end"/>
            </w:r>
          </w:hyperlink>
        </w:p>
        <w:p w14:paraId="04685692" w14:textId="3BAA2FEB" w:rsidR="00550ECE" w:rsidRDefault="00550ECE">
          <w:pPr>
            <w:pStyle w:val="TOC2"/>
            <w:tabs>
              <w:tab w:val="right" w:leader="dot" w:pos="9016"/>
            </w:tabs>
            <w:rPr>
              <w:rFonts w:asciiTheme="minorHAnsi" w:eastAsiaTheme="minorEastAsia" w:hAnsiTheme="minorHAnsi"/>
              <w:noProof/>
              <w:sz w:val="22"/>
              <w:lang w:val="en-GB" w:eastAsia="en-GB"/>
            </w:rPr>
          </w:pPr>
          <w:hyperlink w:anchor="_Toc39512431" w:history="1">
            <w:r w:rsidRPr="003C1302">
              <w:rPr>
                <w:rStyle w:val="Hyperlink"/>
                <w:noProof/>
                <w:lang w:val="en-GB"/>
              </w:rPr>
              <w:t>Introduction:</w:t>
            </w:r>
            <w:r>
              <w:rPr>
                <w:noProof/>
                <w:webHidden/>
              </w:rPr>
              <w:tab/>
            </w:r>
            <w:r>
              <w:rPr>
                <w:noProof/>
                <w:webHidden/>
              </w:rPr>
              <w:fldChar w:fldCharType="begin"/>
            </w:r>
            <w:r>
              <w:rPr>
                <w:noProof/>
                <w:webHidden/>
              </w:rPr>
              <w:instrText xml:space="preserve"> PAGEREF _Toc39512431 \h </w:instrText>
            </w:r>
            <w:r>
              <w:rPr>
                <w:noProof/>
                <w:webHidden/>
              </w:rPr>
            </w:r>
            <w:r>
              <w:rPr>
                <w:noProof/>
                <w:webHidden/>
              </w:rPr>
              <w:fldChar w:fldCharType="separate"/>
            </w:r>
            <w:r>
              <w:rPr>
                <w:noProof/>
                <w:webHidden/>
              </w:rPr>
              <w:t>3</w:t>
            </w:r>
            <w:r>
              <w:rPr>
                <w:noProof/>
                <w:webHidden/>
              </w:rPr>
              <w:fldChar w:fldCharType="end"/>
            </w:r>
          </w:hyperlink>
        </w:p>
        <w:p w14:paraId="31CDDCC8" w14:textId="54A28B56" w:rsidR="00550ECE" w:rsidRDefault="00550ECE">
          <w:pPr>
            <w:pStyle w:val="TOC2"/>
            <w:tabs>
              <w:tab w:val="right" w:leader="dot" w:pos="9016"/>
            </w:tabs>
            <w:rPr>
              <w:rFonts w:asciiTheme="minorHAnsi" w:eastAsiaTheme="minorEastAsia" w:hAnsiTheme="minorHAnsi"/>
              <w:noProof/>
              <w:sz w:val="22"/>
              <w:lang w:val="en-GB" w:eastAsia="en-GB"/>
            </w:rPr>
          </w:pPr>
          <w:hyperlink w:anchor="_Toc39512432" w:history="1">
            <w:r w:rsidRPr="003C1302">
              <w:rPr>
                <w:rStyle w:val="Hyperlink"/>
                <w:noProof/>
                <w:lang w:val="en-GB"/>
              </w:rPr>
              <w:t>Making use of tools learned in class:</w:t>
            </w:r>
            <w:r>
              <w:rPr>
                <w:noProof/>
                <w:webHidden/>
              </w:rPr>
              <w:tab/>
            </w:r>
            <w:r>
              <w:rPr>
                <w:noProof/>
                <w:webHidden/>
              </w:rPr>
              <w:fldChar w:fldCharType="begin"/>
            </w:r>
            <w:r>
              <w:rPr>
                <w:noProof/>
                <w:webHidden/>
              </w:rPr>
              <w:instrText xml:space="preserve"> PAGEREF _Toc39512432 \h </w:instrText>
            </w:r>
            <w:r>
              <w:rPr>
                <w:noProof/>
                <w:webHidden/>
              </w:rPr>
            </w:r>
            <w:r>
              <w:rPr>
                <w:noProof/>
                <w:webHidden/>
              </w:rPr>
              <w:fldChar w:fldCharType="separate"/>
            </w:r>
            <w:r>
              <w:rPr>
                <w:noProof/>
                <w:webHidden/>
              </w:rPr>
              <w:t>3</w:t>
            </w:r>
            <w:r>
              <w:rPr>
                <w:noProof/>
                <w:webHidden/>
              </w:rPr>
              <w:fldChar w:fldCharType="end"/>
            </w:r>
          </w:hyperlink>
        </w:p>
        <w:p w14:paraId="419BB1E8" w14:textId="1F728E4F" w:rsidR="00550ECE" w:rsidRDefault="00550ECE">
          <w:pPr>
            <w:pStyle w:val="TOC2"/>
            <w:tabs>
              <w:tab w:val="right" w:leader="dot" w:pos="9016"/>
            </w:tabs>
            <w:rPr>
              <w:rFonts w:asciiTheme="minorHAnsi" w:eastAsiaTheme="minorEastAsia" w:hAnsiTheme="minorHAnsi"/>
              <w:noProof/>
              <w:sz w:val="22"/>
              <w:lang w:val="en-GB" w:eastAsia="en-GB"/>
            </w:rPr>
          </w:pPr>
          <w:hyperlink w:anchor="_Toc39512433" w:history="1">
            <w:r w:rsidRPr="003C1302">
              <w:rPr>
                <w:rStyle w:val="Hyperlink"/>
                <w:noProof/>
                <w:lang w:val="en-GB"/>
              </w:rPr>
              <w:t>Relevant examples from the world of work:</w:t>
            </w:r>
            <w:r>
              <w:rPr>
                <w:noProof/>
                <w:webHidden/>
              </w:rPr>
              <w:tab/>
            </w:r>
            <w:r>
              <w:rPr>
                <w:noProof/>
                <w:webHidden/>
              </w:rPr>
              <w:fldChar w:fldCharType="begin"/>
            </w:r>
            <w:r>
              <w:rPr>
                <w:noProof/>
                <w:webHidden/>
              </w:rPr>
              <w:instrText xml:space="preserve"> PAGEREF _Toc39512433 \h </w:instrText>
            </w:r>
            <w:r>
              <w:rPr>
                <w:noProof/>
                <w:webHidden/>
              </w:rPr>
            </w:r>
            <w:r>
              <w:rPr>
                <w:noProof/>
                <w:webHidden/>
              </w:rPr>
              <w:fldChar w:fldCharType="separate"/>
            </w:r>
            <w:r>
              <w:rPr>
                <w:noProof/>
                <w:webHidden/>
              </w:rPr>
              <w:t>7</w:t>
            </w:r>
            <w:r>
              <w:rPr>
                <w:noProof/>
                <w:webHidden/>
              </w:rPr>
              <w:fldChar w:fldCharType="end"/>
            </w:r>
          </w:hyperlink>
        </w:p>
        <w:p w14:paraId="0D04F58A" w14:textId="7B8A2C66" w:rsidR="00550ECE" w:rsidRDefault="00550ECE">
          <w:pPr>
            <w:pStyle w:val="TOC2"/>
            <w:tabs>
              <w:tab w:val="right" w:leader="dot" w:pos="9016"/>
            </w:tabs>
            <w:rPr>
              <w:rFonts w:asciiTheme="minorHAnsi" w:eastAsiaTheme="minorEastAsia" w:hAnsiTheme="minorHAnsi"/>
              <w:noProof/>
              <w:sz w:val="22"/>
              <w:lang w:val="en-GB" w:eastAsia="en-GB"/>
            </w:rPr>
          </w:pPr>
          <w:hyperlink w:anchor="_Toc39512434" w:history="1">
            <w:r w:rsidRPr="003C1302">
              <w:rPr>
                <w:rStyle w:val="Hyperlink"/>
                <w:noProof/>
                <w:lang w:val="en-GB"/>
              </w:rPr>
              <w:t>Analysis and reflection on my academic progress:</w:t>
            </w:r>
            <w:r>
              <w:rPr>
                <w:noProof/>
                <w:webHidden/>
              </w:rPr>
              <w:tab/>
            </w:r>
            <w:r>
              <w:rPr>
                <w:noProof/>
                <w:webHidden/>
              </w:rPr>
              <w:fldChar w:fldCharType="begin"/>
            </w:r>
            <w:r>
              <w:rPr>
                <w:noProof/>
                <w:webHidden/>
              </w:rPr>
              <w:instrText xml:space="preserve"> PAGEREF _Toc39512434 \h </w:instrText>
            </w:r>
            <w:r>
              <w:rPr>
                <w:noProof/>
                <w:webHidden/>
              </w:rPr>
            </w:r>
            <w:r>
              <w:rPr>
                <w:noProof/>
                <w:webHidden/>
              </w:rPr>
              <w:fldChar w:fldCharType="separate"/>
            </w:r>
            <w:r>
              <w:rPr>
                <w:noProof/>
                <w:webHidden/>
              </w:rPr>
              <w:t>8</w:t>
            </w:r>
            <w:r>
              <w:rPr>
                <w:noProof/>
                <w:webHidden/>
              </w:rPr>
              <w:fldChar w:fldCharType="end"/>
            </w:r>
          </w:hyperlink>
        </w:p>
        <w:p w14:paraId="124C63F6" w14:textId="5D39D53E" w:rsidR="00550ECE" w:rsidRDefault="00550ECE">
          <w:pPr>
            <w:pStyle w:val="TOC2"/>
            <w:tabs>
              <w:tab w:val="right" w:leader="dot" w:pos="9016"/>
            </w:tabs>
            <w:rPr>
              <w:rFonts w:asciiTheme="minorHAnsi" w:eastAsiaTheme="minorEastAsia" w:hAnsiTheme="minorHAnsi"/>
              <w:noProof/>
              <w:sz w:val="22"/>
              <w:lang w:val="en-GB" w:eastAsia="en-GB"/>
            </w:rPr>
          </w:pPr>
          <w:hyperlink w:anchor="_Toc39512435" w:history="1">
            <w:r w:rsidRPr="003C1302">
              <w:rPr>
                <w:rStyle w:val="Hyperlink"/>
                <w:noProof/>
                <w:lang w:val="en-GB"/>
              </w:rPr>
              <w:t>Conclusion:</w:t>
            </w:r>
            <w:r>
              <w:rPr>
                <w:noProof/>
                <w:webHidden/>
              </w:rPr>
              <w:tab/>
            </w:r>
            <w:r>
              <w:rPr>
                <w:noProof/>
                <w:webHidden/>
              </w:rPr>
              <w:fldChar w:fldCharType="begin"/>
            </w:r>
            <w:r>
              <w:rPr>
                <w:noProof/>
                <w:webHidden/>
              </w:rPr>
              <w:instrText xml:space="preserve"> PAGEREF _Toc39512435 \h </w:instrText>
            </w:r>
            <w:r>
              <w:rPr>
                <w:noProof/>
                <w:webHidden/>
              </w:rPr>
            </w:r>
            <w:r>
              <w:rPr>
                <w:noProof/>
                <w:webHidden/>
              </w:rPr>
              <w:fldChar w:fldCharType="separate"/>
            </w:r>
            <w:r>
              <w:rPr>
                <w:noProof/>
                <w:webHidden/>
              </w:rPr>
              <w:t>10</w:t>
            </w:r>
            <w:r>
              <w:rPr>
                <w:noProof/>
                <w:webHidden/>
              </w:rPr>
              <w:fldChar w:fldCharType="end"/>
            </w:r>
          </w:hyperlink>
        </w:p>
        <w:p w14:paraId="17A38A05" w14:textId="45862DAF" w:rsidR="00550ECE" w:rsidRDefault="00550ECE">
          <w:pPr>
            <w:pStyle w:val="TOC1"/>
            <w:tabs>
              <w:tab w:val="right" w:leader="dot" w:pos="9016"/>
            </w:tabs>
            <w:rPr>
              <w:rFonts w:asciiTheme="minorHAnsi" w:eastAsiaTheme="minorEastAsia" w:hAnsiTheme="minorHAnsi"/>
              <w:noProof/>
              <w:sz w:val="22"/>
              <w:lang w:val="en-GB" w:eastAsia="en-GB"/>
            </w:rPr>
          </w:pPr>
          <w:hyperlink w:anchor="_Toc39512436" w:history="1">
            <w:r w:rsidRPr="003C1302">
              <w:rPr>
                <w:rStyle w:val="Hyperlink"/>
                <w:noProof/>
                <w:lang w:val="en-GB"/>
              </w:rPr>
              <w:t>References:</w:t>
            </w:r>
            <w:r>
              <w:rPr>
                <w:noProof/>
                <w:webHidden/>
              </w:rPr>
              <w:tab/>
            </w:r>
            <w:r>
              <w:rPr>
                <w:noProof/>
                <w:webHidden/>
              </w:rPr>
              <w:fldChar w:fldCharType="begin"/>
            </w:r>
            <w:r>
              <w:rPr>
                <w:noProof/>
                <w:webHidden/>
              </w:rPr>
              <w:instrText xml:space="preserve"> PAGEREF _Toc39512436 \h </w:instrText>
            </w:r>
            <w:r>
              <w:rPr>
                <w:noProof/>
                <w:webHidden/>
              </w:rPr>
            </w:r>
            <w:r>
              <w:rPr>
                <w:noProof/>
                <w:webHidden/>
              </w:rPr>
              <w:fldChar w:fldCharType="separate"/>
            </w:r>
            <w:r>
              <w:rPr>
                <w:noProof/>
                <w:webHidden/>
              </w:rPr>
              <w:t>11</w:t>
            </w:r>
            <w:r>
              <w:rPr>
                <w:noProof/>
                <w:webHidden/>
              </w:rPr>
              <w:fldChar w:fldCharType="end"/>
            </w:r>
          </w:hyperlink>
        </w:p>
        <w:p w14:paraId="77F29763" w14:textId="6E3190F5" w:rsidR="00550ECE" w:rsidRDefault="00550ECE">
          <w:pPr>
            <w:pStyle w:val="TOC1"/>
            <w:tabs>
              <w:tab w:val="right" w:leader="dot" w:pos="9016"/>
            </w:tabs>
            <w:rPr>
              <w:rFonts w:asciiTheme="minorHAnsi" w:eastAsiaTheme="minorEastAsia" w:hAnsiTheme="minorHAnsi"/>
              <w:noProof/>
              <w:sz w:val="22"/>
              <w:lang w:val="en-GB" w:eastAsia="en-GB"/>
            </w:rPr>
          </w:pPr>
          <w:hyperlink w:anchor="_Toc39512437" w:history="1">
            <w:r w:rsidRPr="003C1302">
              <w:rPr>
                <w:rStyle w:val="Hyperlink"/>
                <w:noProof/>
                <w:lang w:val="en-GB"/>
              </w:rPr>
              <w:t>Appendix:</w:t>
            </w:r>
            <w:r>
              <w:rPr>
                <w:noProof/>
                <w:webHidden/>
              </w:rPr>
              <w:tab/>
            </w:r>
            <w:r>
              <w:rPr>
                <w:noProof/>
                <w:webHidden/>
              </w:rPr>
              <w:fldChar w:fldCharType="begin"/>
            </w:r>
            <w:r>
              <w:rPr>
                <w:noProof/>
                <w:webHidden/>
              </w:rPr>
              <w:instrText xml:space="preserve"> PAGEREF _Toc39512437 \h </w:instrText>
            </w:r>
            <w:r>
              <w:rPr>
                <w:noProof/>
                <w:webHidden/>
              </w:rPr>
            </w:r>
            <w:r>
              <w:rPr>
                <w:noProof/>
                <w:webHidden/>
              </w:rPr>
              <w:fldChar w:fldCharType="separate"/>
            </w:r>
            <w:r>
              <w:rPr>
                <w:noProof/>
                <w:webHidden/>
              </w:rPr>
              <w:t>12</w:t>
            </w:r>
            <w:r>
              <w:rPr>
                <w:noProof/>
                <w:webHidden/>
              </w:rPr>
              <w:fldChar w:fldCharType="end"/>
            </w:r>
          </w:hyperlink>
        </w:p>
        <w:p w14:paraId="5723AC25" w14:textId="30A6AC4C" w:rsidR="00B42824" w:rsidRPr="00405D6C" w:rsidRDefault="00B42824" w:rsidP="00B42824">
          <w:pPr>
            <w:spacing w:line="480" w:lineRule="auto"/>
          </w:pPr>
          <w:r w:rsidRPr="00405D6C">
            <w:rPr>
              <w:b/>
              <w:bCs/>
              <w:noProof/>
            </w:rPr>
            <w:fldChar w:fldCharType="end"/>
          </w:r>
        </w:p>
      </w:sdtContent>
    </w:sdt>
    <w:p w14:paraId="0E8FE46E" w14:textId="77777777" w:rsidR="00B42824" w:rsidRPr="00F73321" w:rsidRDefault="00B42824" w:rsidP="00B42824">
      <w:pPr>
        <w:spacing w:line="480" w:lineRule="auto"/>
        <w:rPr>
          <w:rFonts w:asciiTheme="majorHAnsi" w:eastAsiaTheme="majorEastAsia" w:hAnsiTheme="majorHAnsi" w:cstheme="majorBidi"/>
          <w:b/>
          <w:bCs/>
          <w:i/>
          <w:sz w:val="28"/>
          <w:szCs w:val="28"/>
          <w:lang w:val="en-GB"/>
        </w:rPr>
      </w:pPr>
      <w:r w:rsidRPr="00405D6C">
        <w:rPr>
          <w:lang w:val="en-IN"/>
        </w:rPr>
        <w:br w:type="page"/>
      </w:r>
    </w:p>
    <w:p w14:paraId="413B1366" w14:textId="77777777" w:rsidR="00B42824" w:rsidRPr="00405D6C" w:rsidRDefault="00B42824" w:rsidP="00B42824">
      <w:pPr>
        <w:pStyle w:val="Heading1"/>
        <w:spacing w:line="480" w:lineRule="auto"/>
        <w:rPr>
          <w:color w:val="auto"/>
          <w:lang w:val="en-GB"/>
        </w:rPr>
      </w:pPr>
      <w:bookmarkStart w:id="0" w:name="_Toc39512430"/>
      <w:r w:rsidRPr="00405D6C">
        <w:rPr>
          <w:color w:val="auto"/>
          <w:lang w:val="en-GB"/>
        </w:rPr>
        <w:lastRenderedPageBreak/>
        <w:t>Task 1:</w:t>
      </w:r>
      <w:bookmarkEnd w:id="0"/>
    </w:p>
    <w:p w14:paraId="1263F5D1" w14:textId="77777777" w:rsidR="00B42824" w:rsidRPr="00E97C60" w:rsidRDefault="00B42824" w:rsidP="00B42824">
      <w:pPr>
        <w:pStyle w:val="Heading2"/>
        <w:spacing w:line="480" w:lineRule="auto"/>
        <w:rPr>
          <w:color w:val="auto"/>
          <w:lang w:val="en-GB"/>
        </w:rPr>
      </w:pPr>
      <w:bookmarkStart w:id="1" w:name="_Toc39512431"/>
      <w:r w:rsidRPr="00E97C60">
        <w:rPr>
          <w:color w:val="auto"/>
          <w:lang w:val="en-GB"/>
        </w:rPr>
        <w:t>Introduction:</w:t>
      </w:r>
      <w:bookmarkEnd w:id="1"/>
    </w:p>
    <w:p w14:paraId="1FDA0A86" w14:textId="77777777" w:rsidR="00B42824" w:rsidRPr="00E97C60" w:rsidRDefault="00B42824" w:rsidP="00B42824">
      <w:pPr>
        <w:spacing w:line="480" w:lineRule="auto"/>
        <w:rPr>
          <w:lang w:val="en-GB"/>
        </w:rPr>
      </w:pPr>
      <w:r w:rsidRPr="00E97C60">
        <w:rPr>
          <w:lang w:val="en-GB"/>
        </w:rPr>
        <w:t>In this academic essay, the academic and employability skills of the self will be identified and analysed as adopted during ten weeks into the Certificate of Higher Education in Skills for the Workplace. In this essay, established literature will be interpreted, and reference made to in-class activities which have helped understand and develop such skills and competencies. For the purpose, a discussion on the use of tools such as SWOT Analysis, personal Development Plan as well as time management tools will be provided with regard to the typical situation I have gone through in the pursuance of the course. As far as the employability skills are concerned, I will provide an account of the professional work by identifying and interpreting relevant articles and information from recruitment agencies and similar institutions. These activities will pave the way to analyse the academic progress I have made from the start of the module to the current stage.</w:t>
      </w:r>
    </w:p>
    <w:p w14:paraId="0AD287FB" w14:textId="77777777" w:rsidR="00B42824" w:rsidRPr="00E97C60" w:rsidRDefault="00B42824" w:rsidP="00B42824">
      <w:pPr>
        <w:pStyle w:val="Heading2"/>
        <w:spacing w:line="480" w:lineRule="auto"/>
        <w:rPr>
          <w:color w:val="auto"/>
          <w:lang w:val="en-GB"/>
        </w:rPr>
      </w:pPr>
      <w:bookmarkStart w:id="2" w:name="_Toc39512432"/>
      <w:r w:rsidRPr="00E97C60">
        <w:rPr>
          <w:color w:val="auto"/>
          <w:lang w:val="en-GB"/>
        </w:rPr>
        <w:t>Making use of tools learned in class:</w:t>
      </w:r>
      <w:bookmarkEnd w:id="2"/>
    </w:p>
    <w:p w14:paraId="49B75EBB" w14:textId="232D5B80" w:rsidR="00B42824" w:rsidRPr="00E97C60" w:rsidRDefault="00B42824" w:rsidP="00B42824">
      <w:pPr>
        <w:spacing w:line="480" w:lineRule="auto"/>
        <w:rPr>
          <w:lang w:val="en-GB"/>
        </w:rPr>
      </w:pPr>
      <w:r w:rsidRPr="00E97C60">
        <w:rPr>
          <w:lang w:val="en-GB"/>
        </w:rPr>
        <w:t>Through the module which is aimed at equipping us with the necessary experience, understanding, knowledge and competencies to take on a career progression or change. The module has offered a project-based learning experience to develop academic and management skills through the course of these ten weeks. Of the many tools and aspects, I have learned in the class, conducting a SWOT Analysis was very interesting. SWOT Analysis helped me as a student as well as an aspiring professional to assess my own strengths, weaknesses in a thorough manner and also allowed me to examine the external environment which needs to be assessed when looking for a job in the desired role (</w:t>
      </w:r>
      <w:proofErr w:type="spellStart"/>
      <w:r w:rsidRPr="00E97C60">
        <w:rPr>
          <w:lang w:val="en-GB"/>
        </w:rPr>
        <w:t>Cotronei</w:t>
      </w:r>
      <w:proofErr w:type="spellEnd"/>
      <w:r w:rsidRPr="00E97C60">
        <w:rPr>
          <w:lang w:val="en-GB"/>
        </w:rPr>
        <w:t>-Baird, 2020). The external environment related factors have been assessed in the form of opportunities and threats which are relevant to me and identified based on the strengths and weaknesses that I have identified.</w:t>
      </w:r>
    </w:p>
    <w:p w14:paraId="1E1C038F" w14:textId="77777777" w:rsidR="00D23719" w:rsidRPr="00E97C60" w:rsidRDefault="00D23719" w:rsidP="00B42824">
      <w:pPr>
        <w:spacing w:line="480" w:lineRule="auto"/>
        <w:rPr>
          <w:lang w:val="en-GB"/>
        </w:rPr>
      </w:pPr>
    </w:p>
    <w:p w14:paraId="1ABA0EC4" w14:textId="77777777" w:rsidR="00B42824" w:rsidRPr="00E97C60" w:rsidRDefault="00B42824" w:rsidP="00B42824">
      <w:pPr>
        <w:spacing w:line="480" w:lineRule="auto"/>
        <w:rPr>
          <w:lang w:val="en-GB"/>
        </w:rPr>
      </w:pPr>
      <w:r w:rsidRPr="00E97C60">
        <w:rPr>
          <w:lang w:val="en-GB" w:eastAsia="en-IN"/>
        </w:rPr>
        <w:drawing>
          <wp:inline distT="0" distB="0" distL="0" distR="0" wp14:anchorId="1A4877F1" wp14:editId="692E0BF3">
            <wp:extent cx="5731510" cy="5296529"/>
            <wp:effectExtent l="19050" t="19050" r="21590" b="19050"/>
            <wp:docPr id="2" name="Picture 2" descr="Personal SWOT Analysis to Assess and Improve Yourself - Createl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 SWOT Analysis to Assess and Improve Yourself - Creately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296529"/>
                    </a:xfrm>
                    <a:prstGeom prst="rect">
                      <a:avLst/>
                    </a:prstGeom>
                    <a:noFill/>
                    <a:ln>
                      <a:solidFill>
                        <a:schemeClr val="accent1"/>
                      </a:solidFill>
                    </a:ln>
                  </pic:spPr>
                </pic:pic>
              </a:graphicData>
            </a:graphic>
          </wp:inline>
        </w:drawing>
      </w:r>
    </w:p>
    <w:p w14:paraId="6ED53F14" w14:textId="77777777" w:rsidR="00B42824" w:rsidRPr="00E97C60" w:rsidRDefault="00B42824" w:rsidP="00B42824">
      <w:pPr>
        <w:spacing w:line="480" w:lineRule="auto"/>
        <w:rPr>
          <w:lang w:val="en-GB"/>
        </w:rPr>
      </w:pPr>
      <w:r w:rsidRPr="00E97C60">
        <w:rPr>
          <w:lang w:val="en-GB"/>
        </w:rPr>
        <w:t>Source: (</w:t>
      </w:r>
      <w:proofErr w:type="spellStart"/>
      <w:r w:rsidRPr="00E97C60">
        <w:rPr>
          <w:lang w:val="en-GB"/>
        </w:rPr>
        <w:t>Skoyles</w:t>
      </w:r>
      <w:proofErr w:type="spellEnd"/>
      <w:r w:rsidRPr="00E97C60">
        <w:rPr>
          <w:lang w:val="en-GB"/>
        </w:rPr>
        <w:t>, et al., 2019).</w:t>
      </w:r>
    </w:p>
    <w:p w14:paraId="05E1E638" w14:textId="77777777" w:rsidR="00B42824" w:rsidRPr="00E97C60" w:rsidRDefault="00B42824" w:rsidP="00B42824">
      <w:pPr>
        <w:spacing w:line="480" w:lineRule="auto"/>
        <w:rPr>
          <w:lang w:val="en-GB"/>
        </w:rPr>
      </w:pPr>
      <w:r w:rsidRPr="00E97C60">
        <w:rPr>
          <w:lang w:val="en-GB"/>
        </w:rPr>
        <w:t>In the following section of this essay, I will conduct a SWOT analysis of my own skills and knowledge:</w:t>
      </w:r>
    </w:p>
    <w:p w14:paraId="4649A0E0" w14:textId="77777777" w:rsidR="00B42824" w:rsidRPr="00E97C60" w:rsidRDefault="00B42824" w:rsidP="00B42824">
      <w:pPr>
        <w:spacing w:line="480" w:lineRule="auto"/>
        <w:rPr>
          <w:lang w:val="en-GB"/>
        </w:rPr>
      </w:pPr>
      <w:r w:rsidRPr="00E97C60">
        <w:rPr>
          <w:lang w:val="en-GB"/>
        </w:rPr>
        <w:t>Strengths:</w:t>
      </w:r>
    </w:p>
    <w:p w14:paraId="11AD8380" w14:textId="77777777" w:rsidR="00B42824" w:rsidRPr="00E97C60" w:rsidRDefault="00B42824" w:rsidP="00B42824">
      <w:pPr>
        <w:spacing w:line="480" w:lineRule="auto"/>
        <w:rPr>
          <w:lang w:val="en-GB"/>
        </w:rPr>
      </w:pPr>
      <w:r w:rsidRPr="00E97C60">
        <w:rPr>
          <w:lang w:val="en-GB"/>
        </w:rPr>
        <w:t>I am good at time management and can handle multiple tasks at the same time. I have identified this skill by virtue of my experience during the course.</w:t>
      </w:r>
    </w:p>
    <w:p w14:paraId="18A3AF9A" w14:textId="77777777" w:rsidR="00154D11" w:rsidRDefault="00154D11" w:rsidP="00B42824">
      <w:pPr>
        <w:spacing w:line="480" w:lineRule="auto"/>
        <w:rPr>
          <w:lang w:val="en-GB"/>
        </w:rPr>
      </w:pPr>
    </w:p>
    <w:p w14:paraId="489A7BF9" w14:textId="40A51858" w:rsidR="00B42824" w:rsidRPr="00E97C60" w:rsidRDefault="00B42824" w:rsidP="00B42824">
      <w:pPr>
        <w:spacing w:line="480" w:lineRule="auto"/>
        <w:rPr>
          <w:lang w:val="en-GB"/>
        </w:rPr>
      </w:pPr>
      <w:r w:rsidRPr="00E97C60">
        <w:rPr>
          <w:lang w:val="en-GB"/>
        </w:rPr>
        <w:t>I am a good communication and possess the ability to influence members of a group. During the module, I discussed actively with people during such times when we needed to arrive at a team decision.</w:t>
      </w:r>
    </w:p>
    <w:p w14:paraId="6992DB51" w14:textId="77777777" w:rsidR="00B42824" w:rsidRPr="00E97C60" w:rsidRDefault="00B42824" w:rsidP="00B42824">
      <w:pPr>
        <w:spacing w:line="480" w:lineRule="auto"/>
        <w:rPr>
          <w:lang w:val="en-GB"/>
        </w:rPr>
      </w:pPr>
      <w:r w:rsidRPr="00E97C60">
        <w:rPr>
          <w:lang w:val="en-GB"/>
        </w:rPr>
        <w:t>I possess impressive verbal and non-verbal skills and can express my thoughts and opinion well through written articles and notes. I can ensure that my written content is grammatically accurate and to the point.</w:t>
      </w:r>
    </w:p>
    <w:p w14:paraId="41F4A6CA" w14:textId="77777777" w:rsidR="00B42824" w:rsidRPr="00E97C60" w:rsidRDefault="00B42824" w:rsidP="00B42824">
      <w:pPr>
        <w:spacing w:line="480" w:lineRule="auto"/>
        <w:rPr>
          <w:lang w:val="en-GB"/>
        </w:rPr>
      </w:pPr>
      <w:r w:rsidRPr="00E97C60">
        <w:rPr>
          <w:lang w:val="en-GB"/>
        </w:rPr>
        <w:t>Weaknesses:</w:t>
      </w:r>
    </w:p>
    <w:p w14:paraId="61AF7098" w14:textId="77777777" w:rsidR="00B42824" w:rsidRPr="00E97C60" w:rsidRDefault="00B42824" w:rsidP="00B42824">
      <w:pPr>
        <w:spacing w:line="480" w:lineRule="auto"/>
        <w:rPr>
          <w:lang w:val="en-GB"/>
        </w:rPr>
      </w:pPr>
      <w:r w:rsidRPr="00E97C60">
        <w:rPr>
          <w:lang w:val="en-GB"/>
        </w:rPr>
        <w:t>One of the most prominent weaknesses that I can identify in myself is the lack of ability to think critically. During the course, I have observed that I can think analytically but when it comes to a critical analysis or interpretation of an argument, I am unable to develop new ideas and interpretive opinions. Such a weakness is necessary to be worked upon for me to present myself as a promising aspiring professional.</w:t>
      </w:r>
    </w:p>
    <w:p w14:paraId="227F4F90" w14:textId="77777777" w:rsidR="00B42824" w:rsidRPr="00E97C60" w:rsidRDefault="00B42824" w:rsidP="00B42824">
      <w:pPr>
        <w:spacing w:line="480" w:lineRule="auto"/>
        <w:rPr>
          <w:lang w:val="en-GB"/>
        </w:rPr>
      </w:pPr>
      <w:r w:rsidRPr="00E97C60">
        <w:rPr>
          <w:lang w:val="en-GB"/>
        </w:rPr>
        <w:t>Another grave weakness that I have identified is related to my confidence level. It is owing to the lack of effective confidence that I often fumble with words and get the grammar wrong when speaking. I have observed that when I am working in a small group with students from my bath, I am confident but when I have to deliver a speech on stage or interact with members of another team, I often feel not confident. This weakness is more prominent when I am on stage and it affects my oral fluency and clarity of thought adversely (</w:t>
      </w:r>
      <w:proofErr w:type="spellStart"/>
      <w:r w:rsidRPr="00E97C60">
        <w:rPr>
          <w:lang w:val="en-GB"/>
        </w:rPr>
        <w:t>Skoyles</w:t>
      </w:r>
      <w:proofErr w:type="spellEnd"/>
      <w:r w:rsidRPr="00E97C60">
        <w:rPr>
          <w:lang w:val="en-GB"/>
        </w:rPr>
        <w:t>, et al., 2019).</w:t>
      </w:r>
    </w:p>
    <w:p w14:paraId="0C1807F9" w14:textId="77777777" w:rsidR="00154D11" w:rsidRDefault="00B42824" w:rsidP="00B42824">
      <w:pPr>
        <w:spacing w:line="480" w:lineRule="auto"/>
        <w:rPr>
          <w:lang w:val="en-GB"/>
        </w:rPr>
      </w:pPr>
      <w:r w:rsidRPr="00E97C60">
        <w:rPr>
          <w:lang w:val="en-GB"/>
        </w:rPr>
        <w:t xml:space="preserve">Lack of proper organising or planning skills has also been pointed out as being a serious weakness I suffer from. It is evident when I must manage the different components of my module and often face challenges planning the different components out. Such a weakness has </w:t>
      </w:r>
    </w:p>
    <w:p w14:paraId="440A4D60" w14:textId="77777777" w:rsidR="007A3108" w:rsidRDefault="007A3108" w:rsidP="00B42824">
      <w:pPr>
        <w:spacing w:line="480" w:lineRule="auto"/>
        <w:rPr>
          <w:lang w:val="en-GB"/>
        </w:rPr>
      </w:pPr>
    </w:p>
    <w:p w14:paraId="75F920C6" w14:textId="77777777" w:rsidR="007A3108" w:rsidRDefault="007A3108" w:rsidP="00B42824">
      <w:pPr>
        <w:spacing w:line="480" w:lineRule="auto"/>
        <w:rPr>
          <w:lang w:val="en-GB"/>
        </w:rPr>
      </w:pPr>
    </w:p>
    <w:p w14:paraId="091C00B6" w14:textId="5A47223B" w:rsidR="00B42824" w:rsidRPr="00E97C60" w:rsidRDefault="00B42824" w:rsidP="00B42824">
      <w:pPr>
        <w:spacing w:line="480" w:lineRule="auto"/>
        <w:rPr>
          <w:lang w:val="en-GB"/>
        </w:rPr>
      </w:pPr>
      <w:r w:rsidRPr="00E97C60">
        <w:rPr>
          <w:lang w:val="en-GB"/>
        </w:rPr>
        <w:t>affected the outcomes I derive from my academic endeavours and needs to be addressed with seriousness and immediacy.</w:t>
      </w:r>
    </w:p>
    <w:p w14:paraId="1253FED7" w14:textId="77777777" w:rsidR="00B42824" w:rsidRPr="00E97C60" w:rsidRDefault="00B42824" w:rsidP="00B42824">
      <w:pPr>
        <w:spacing w:line="480" w:lineRule="auto"/>
        <w:rPr>
          <w:lang w:val="en-GB"/>
        </w:rPr>
      </w:pPr>
      <w:r w:rsidRPr="00E97C60">
        <w:rPr>
          <w:lang w:val="en-GB"/>
        </w:rPr>
        <w:t>Opportunities:</w:t>
      </w:r>
    </w:p>
    <w:p w14:paraId="3B6444D7" w14:textId="77777777" w:rsidR="00B42824" w:rsidRPr="00E97C60" w:rsidRDefault="00B42824" w:rsidP="00B42824">
      <w:pPr>
        <w:spacing w:line="480" w:lineRule="auto"/>
        <w:rPr>
          <w:lang w:val="en-GB"/>
        </w:rPr>
      </w:pPr>
      <w:r w:rsidRPr="00E97C60">
        <w:rPr>
          <w:lang w:val="en-GB"/>
        </w:rPr>
        <w:t>The analysis of my own strengths as well as weaknesses has allowed me to understand the opportunities that are available for improving the areas of weakness as well as those which are present in the job market with regard to the professional field I want to pursue. The opportunities have been identified as follows:</w:t>
      </w:r>
    </w:p>
    <w:p w14:paraId="10B1B191" w14:textId="77777777" w:rsidR="00B42824" w:rsidRPr="00E97C60" w:rsidRDefault="00B42824" w:rsidP="00B42824">
      <w:pPr>
        <w:spacing w:line="480" w:lineRule="auto"/>
        <w:rPr>
          <w:lang w:val="en-GB"/>
        </w:rPr>
      </w:pPr>
      <w:r w:rsidRPr="00E97C60">
        <w:rPr>
          <w:lang w:val="en-GB"/>
        </w:rPr>
        <w:t xml:space="preserve">The opportunities to address my problems can be in the form of undergoing specific activities and undertaking courses which would help me address the lack of critical thinking skills. I can participate in projects and tasks and study relevant theories, models, </w:t>
      </w:r>
      <w:proofErr w:type="gramStart"/>
      <w:r w:rsidRPr="00E97C60">
        <w:rPr>
          <w:lang w:val="en-GB"/>
        </w:rPr>
        <w:t>concepts</w:t>
      </w:r>
      <w:proofErr w:type="gramEnd"/>
      <w:r w:rsidRPr="00E97C60">
        <w:rPr>
          <w:lang w:val="en-GB"/>
        </w:rPr>
        <w:t xml:space="preserve"> and critical analysis papers to understand how an argument is analysed critically and in what ways it helps in better examination of a topic.</w:t>
      </w:r>
    </w:p>
    <w:p w14:paraId="0BF5C9C4" w14:textId="77777777" w:rsidR="00B42824" w:rsidRPr="00E97C60" w:rsidRDefault="00B42824" w:rsidP="00B42824">
      <w:pPr>
        <w:spacing w:line="480" w:lineRule="auto"/>
        <w:rPr>
          <w:lang w:val="en-GB"/>
        </w:rPr>
      </w:pPr>
      <w:r w:rsidRPr="00E97C60">
        <w:rPr>
          <w:lang w:val="en-GB"/>
        </w:rPr>
        <w:t>Moreover, when it comes to confidence and speaking using correct grammar, I believe that it is more about practice and familiarity than anything else. My mentor has suggested that I take part in seminars and conferences in the institution and outside wherein many participants from other teams take part.</w:t>
      </w:r>
    </w:p>
    <w:p w14:paraId="6F4A1F9E" w14:textId="77777777" w:rsidR="00B42824" w:rsidRPr="00E97C60" w:rsidRDefault="00B42824" w:rsidP="00B42824">
      <w:pPr>
        <w:spacing w:line="480" w:lineRule="auto"/>
        <w:rPr>
          <w:lang w:val="en-GB"/>
        </w:rPr>
      </w:pPr>
      <w:r w:rsidRPr="00E97C60">
        <w:rPr>
          <w:lang w:val="en-GB"/>
        </w:rPr>
        <w:t xml:space="preserve">Taking ownership of projects and being able to make a schedule </w:t>
      </w:r>
      <w:proofErr w:type="gramStart"/>
      <w:r w:rsidRPr="00E97C60">
        <w:rPr>
          <w:lang w:val="en-GB"/>
        </w:rPr>
        <w:t>can be seen as</w:t>
      </w:r>
      <w:proofErr w:type="gramEnd"/>
      <w:r w:rsidRPr="00E97C60">
        <w:rPr>
          <w:lang w:val="en-GB"/>
        </w:rPr>
        <w:t xml:space="preserve"> an opportunity to address my weakness with regard to the lack of organising and planning skills.</w:t>
      </w:r>
    </w:p>
    <w:p w14:paraId="09ABF22E" w14:textId="77777777" w:rsidR="00B42824" w:rsidRPr="00E97C60" w:rsidRDefault="00B42824" w:rsidP="00B42824">
      <w:pPr>
        <w:spacing w:line="480" w:lineRule="auto"/>
        <w:rPr>
          <w:lang w:val="en-GB"/>
        </w:rPr>
      </w:pPr>
      <w:r w:rsidRPr="00E97C60">
        <w:rPr>
          <w:lang w:val="en-GB"/>
        </w:rPr>
        <w:t>Threats:</w:t>
      </w:r>
    </w:p>
    <w:p w14:paraId="3BDBCB88" w14:textId="77777777" w:rsidR="007A3108" w:rsidRDefault="00B42824" w:rsidP="00B42824">
      <w:pPr>
        <w:spacing w:line="480" w:lineRule="auto"/>
        <w:rPr>
          <w:lang w:val="en-GB"/>
        </w:rPr>
      </w:pPr>
      <w:r w:rsidRPr="00E97C60">
        <w:rPr>
          <w:lang w:val="en-GB"/>
        </w:rPr>
        <w:t xml:space="preserve">The threats I face can be associated with the lack of planning skills which might affect my learning outcomes as well as my readiness for career progression (Gill, 2018). Because the </w:t>
      </w:r>
    </w:p>
    <w:p w14:paraId="1C8A6983" w14:textId="77777777" w:rsidR="007A3108" w:rsidRDefault="007A3108" w:rsidP="00B42824">
      <w:pPr>
        <w:spacing w:line="480" w:lineRule="auto"/>
        <w:rPr>
          <w:lang w:val="en-GB"/>
        </w:rPr>
      </w:pPr>
    </w:p>
    <w:p w14:paraId="247672E7" w14:textId="33DC95FC" w:rsidR="00B42824" w:rsidRPr="00E97C60" w:rsidRDefault="00B42824" w:rsidP="00B42824">
      <w:pPr>
        <w:spacing w:line="480" w:lineRule="auto"/>
        <w:rPr>
          <w:lang w:val="en-GB"/>
        </w:rPr>
      </w:pPr>
      <w:r w:rsidRPr="00E97C60">
        <w:rPr>
          <w:lang w:val="en-GB"/>
        </w:rPr>
        <w:t xml:space="preserve">labour market is very competitive and modern organisations need dynamic and organised </w:t>
      </w:r>
      <w:r w:rsidR="007A3108" w:rsidRPr="00E97C60">
        <w:rPr>
          <w:lang w:val="en-GB"/>
        </w:rPr>
        <w:t>personnel;</w:t>
      </w:r>
      <w:r w:rsidRPr="00E97C60">
        <w:rPr>
          <w:lang w:val="en-GB"/>
        </w:rPr>
        <w:t xml:space="preserve"> my professional prospects can be dampened owing to the weakness.</w:t>
      </w:r>
    </w:p>
    <w:p w14:paraId="6F22D77D" w14:textId="77777777" w:rsidR="00B42824" w:rsidRPr="00E97C60" w:rsidRDefault="00B42824" w:rsidP="00B42824">
      <w:pPr>
        <w:spacing w:line="480" w:lineRule="auto"/>
        <w:rPr>
          <w:lang w:val="en-GB"/>
        </w:rPr>
      </w:pPr>
      <w:r w:rsidRPr="00E97C60">
        <w:rPr>
          <w:lang w:val="en-GB"/>
        </w:rPr>
        <w:t>When it comes to academics and this module in particular, not being able to interact with others in a large group or give out a presentation to a moderately large audience can affect my academic grades and also affect my confidence level even further. Also, grammatical errors in a speech can lead to a negative impression about the speaker amongst the audience and lead to a gravity experience for the audience and speaker both. Both will have a cascading effect on my personal professional readiness and skill development when I start pursuing jobs.</w:t>
      </w:r>
    </w:p>
    <w:p w14:paraId="26B1D2DE" w14:textId="77777777" w:rsidR="00B42824" w:rsidRPr="00E97C60" w:rsidRDefault="00B42824" w:rsidP="00B42824">
      <w:pPr>
        <w:spacing w:line="480" w:lineRule="auto"/>
        <w:rPr>
          <w:lang w:val="en-GB"/>
        </w:rPr>
      </w:pPr>
      <w:r w:rsidRPr="00E97C60">
        <w:rPr>
          <w:lang w:val="en-GB"/>
        </w:rPr>
        <w:t xml:space="preserve">Another important tool that I have studied during this module so far is to prepare the personal development plan. A personal development plan is specific to the needs, </w:t>
      </w:r>
      <w:proofErr w:type="gramStart"/>
      <w:r w:rsidRPr="00E97C60">
        <w:rPr>
          <w:lang w:val="en-GB"/>
        </w:rPr>
        <w:t>competencies</w:t>
      </w:r>
      <w:proofErr w:type="gramEnd"/>
      <w:r w:rsidRPr="00E97C60">
        <w:rPr>
          <w:lang w:val="en-GB"/>
        </w:rPr>
        <w:t xml:space="preserve"> and areas of improvement of an individual. It is a timeframe-based plan containing activities and initiatives one needs to undertake </w:t>
      </w:r>
      <w:proofErr w:type="gramStart"/>
      <w:r w:rsidRPr="00E97C60">
        <w:rPr>
          <w:lang w:val="en-GB"/>
        </w:rPr>
        <w:t>in order to</w:t>
      </w:r>
      <w:proofErr w:type="gramEnd"/>
      <w:r w:rsidRPr="00E97C60">
        <w:rPr>
          <w:lang w:val="en-GB"/>
        </w:rPr>
        <w:t xml:space="preserve"> address the areas of improvement and is specific to everyone.  For me, the personal developmental plan is based on the weaknesses, </w:t>
      </w:r>
      <w:proofErr w:type="gramStart"/>
      <w:r w:rsidRPr="00E97C60">
        <w:rPr>
          <w:lang w:val="en-GB"/>
        </w:rPr>
        <w:t>strengths</w:t>
      </w:r>
      <w:proofErr w:type="gramEnd"/>
      <w:r w:rsidRPr="00E97C60">
        <w:rPr>
          <w:lang w:val="en-GB"/>
        </w:rPr>
        <w:t xml:space="preserve"> and future aspirations I hold. The personal development plan can be found as follows:</w:t>
      </w:r>
    </w:p>
    <w:p w14:paraId="0EF35D40" w14:textId="77777777" w:rsidR="00B42824" w:rsidRPr="00E97C60" w:rsidRDefault="00B42824" w:rsidP="00B42824">
      <w:pPr>
        <w:spacing w:line="480" w:lineRule="auto"/>
        <w:rPr>
          <w:lang w:val="en-GB"/>
        </w:rPr>
      </w:pPr>
      <w:r w:rsidRPr="00E97C60">
        <w:rPr>
          <w:lang w:val="en-GB"/>
        </w:rPr>
        <w:t>Apart from the two I have mentioned, the time management skills that I have learned also merit mention. The time management skills have allowed me to manage time in the best manner possible to meet my academic goals and also take time out to pursue my leisure-time activities, hobbies and maintain ties with people of my social circle. I firmly believe that the time management skills I have learned have played a major role in academic success and satisfaction I have derived from the course module.</w:t>
      </w:r>
    </w:p>
    <w:p w14:paraId="1507C418" w14:textId="77777777" w:rsidR="00526C3F" w:rsidRDefault="00526C3F" w:rsidP="00B42824">
      <w:pPr>
        <w:pStyle w:val="Heading2"/>
        <w:spacing w:line="480" w:lineRule="auto"/>
        <w:rPr>
          <w:color w:val="auto"/>
          <w:lang w:val="en-GB"/>
        </w:rPr>
      </w:pPr>
      <w:bookmarkStart w:id="3" w:name="_Toc39512433"/>
    </w:p>
    <w:p w14:paraId="294D287C" w14:textId="7CB05DB4" w:rsidR="00B42824" w:rsidRPr="00E97C60" w:rsidRDefault="00B42824" w:rsidP="00B42824">
      <w:pPr>
        <w:pStyle w:val="Heading2"/>
        <w:spacing w:line="480" w:lineRule="auto"/>
        <w:rPr>
          <w:color w:val="auto"/>
          <w:lang w:val="en-GB"/>
        </w:rPr>
      </w:pPr>
      <w:r w:rsidRPr="00E97C60">
        <w:rPr>
          <w:color w:val="auto"/>
          <w:lang w:val="en-GB"/>
        </w:rPr>
        <w:t>Relevant examples from the world of work:</w:t>
      </w:r>
      <w:bookmarkEnd w:id="3"/>
    </w:p>
    <w:p w14:paraId="1016D46C" w14:textId="77777777" w:rsidR="00B42824" w:rsidRPr="00E97C60" w:rsidRDefault="00B42824" w:rsidP="00B42824">
      <w:pPr>
        <w:spacing w:line="480" w:lineRule="auto"/>
        <w:rPr>
          <w:lang w:val="en-GB"/>
        </w:rPr>
      </w:pPr>
      <w:r w:rsidRPr="00E97C60">
        <w:rPr>
          <w:lang w:val="en-GB"/>
        </w:rPr>
        <w:t>The world of work is comprised of the interplay of many actors. It is characterised by the presence of organisations looking out for the ideal candidate, job and recruitment agencies working as the link between the organisation representatives and the candidates and the ones looking to find employment (</w:t>
      </w:r>
      <w:proofErr w:type="spellStart"/>
      <w:r w:rsidRPr="00E97C60">
        <w:rPr>
          <w:lang w:val="en-GB"/>
        </w:rPr>
        <w:t>Skoyles</w:t>
      </w:r>
      <w:proofErr w:type="spellEnd"/>
      <w:r w:rsidRPr="00E97C60">
        <w:rPr>
          <w:lang w:val="en-GB"/>
        </w:rPr>
        <w:t>, et al., 2019).</w:t>
      </w:r>
    </w:p>
    <w:p w14:paraId="56DFEFA0" w14:textId="77777777" w:rsidR="00B42824" w:rsidRPr="00E97C60" w:rsidRDefault="00B42824" w:rsidP="00B42824">
      <w:pPr>
        <w:spacing w:line="480" w:lineRule="auto"/>
        <w:rPr>
          <w:lang w:val="en-GB"/>
        </w:rPr>
      </w:pPr>
      <w:r w:rsidRPr="00E97C60">
        <w:rPr>
          <w:lang w:val="en-GB"/>
        </w:rPr>
        <w:t>An example from Indeed says that the candidates posting their CVs for an advertised job need to provide a cover letter which contains succinct and to the point information on the educational qualification, new skills, certifications, training and professional experience of the candidate.</w:t>
      </w:r>
    </w:p>
    <w:p w14:paraId="67F8B666" w14:textId="77777777" w:rsidR="00B42824" w:rsidRPr="00E97C60" w:rsidRDefault="00B42824" w:rsidP="00B42824">
      <w:pPr>
        <w:spacing w:line="480" w:lineRule="auto"/>
        <w:rPr>
          <w:lang w:val="en-GB"/>
        </w:rPr>
      </w:pPr>
      <w:r w:rsidRPr="00E97C60">
        <w:rPr>
          <w:lang w:val="en-GB"/>
        </w:rPr>
        <w:t>Another example from www.monster.co.uk says that the number of vacancies for a post in the HR department of a given company is limited and that the interested candidates must hurry to post their updated CVs or might lose out on the opportunity.</w:t>
      </w:r>
    </w:p>
    <w:p w14:paraId="4B7A48C3" w14:textId="77777777" w:rsidR="00B42824" w:rsidRPr="00E97C60" w:rsidRDefault="00B42824" w:rsidP="00B42824">
      <w:pPr>
        <w:spacing w:line="480" w:lineRule="auto"/>
        <w:rPr>
          <w:lang w:val="en-GB"/>
        </w:rPr>
      </w:pPr>
      <w:r w:rsidRPr="00E97C60">
        <w:rPr>
          <w:lang w:val="en-GB"/>
        </w:rPr>
        <w:t>Another example from www.jobsite.co.uk says that there are matching job roles in quite a few companies for the skills an individual possesses and keeping in mind the other personal details and professional records such as education qualification, years of experience, expected salary and the like.</w:t>
      </w:r>
    </w:p>
    <w:p w14:paraId="2D463549" w14:textId="77777777" w:rsidR="00B42824" w:rsidRPr="00E97C60" w:rsidRDefault="00B42824" w:rsidP="00B42824">
      <w:pPr>
        <w:spacing w:line="480" w:lineRule="auto"/>
        <w:rPr>
          <w:lang w:val="en-GB"/>
        </w:rPr>
      </w:pPr>
      <w:r w:rsidRPr="00E97C60">
        <w:rPr>
          <w:lang w:val="en-GB"/>
        </w:rPr>
        <w:t>Such examples are reflective of the nature of the world of work and suggest to me that it is highly dynamic, competitive and there are many opportunities for candidates like me, provided I am able to present myself as a promising candidate in the job market.</w:t>
      </w:r>
    </w:p>
    <w:p w14:paraId="79770031" w14:textId="77777777" w:rsidR="00B42824" w:rsidRPr="00E97C60" w:rsidRDefault="00B42824" w:rsidP="00B42824">
      <w:pPr>
        <w:pStyle w:val="Heading2"/>
        <w:spacing w:line="480" w:lineRule="auto"/>
        <w:rPr>
          <w:color w:val="auto"/>
          <w:lang w:val="en-GB"/>
        </w:rPr>
      </w:pPr>
      <w:bookmarkStart w:id="4" w:name="_Toc39512434"/>
      <w:r w:rsidRPr="00E97C60">
        <w:rPr>
          <w:color w:val="auto"/>
          <w:lang w:val="en-GB"/>
        </w:rPr>
        <w:t>Analysis and reflection on my academic progress:</w:t>
      </w:r>
      <w:bookmarkEnd w:id="4"/>
    </w:p>
    <w:p w14:paraId="5881B3E6" w14:textId="77777777" w:rsidR="00526C3F" w:rsidRDefault="00B42824" w:rsidP="00B42824">
      <w:pPr>
        <w:spacing w:line="480" w:lineRule="auto"/>
        <w:rPr>
          <w:lang w:val="en-GB"/>
        </w:rPr>
      </w:pPr>
      <w:r w:rsidRPr="00E97C60">
        <w:rPr>
          <w:lang w:val="en-GB"/>
        </w:rPr>
        <w:t xml:space="preserve">As a student, I was always intrigued about this module which is Academic and Employability Skills. It is an interesting subject of study for me because it is based on the practical academic </w:t>
      </w:r>
    </w:p>
    <w:p w14:paraId="51D27860" w14:textId="77777777" w:rsidR="00526C3F" w:rsidRDefault="00526C3F" w:rsidP="00B42824">
      <w:pPr>
        <w:spacing w:line="480" w:lineRule="auto"/>
        <w:rPr>
          <w:lang w:val="en-GB"/>
        </w:rPr>
      </w:pPr>
    </w:p>
    <w:p w14:paraId="654F4D5C" w14:textId="02DF7685" w:rsidR="00B42824" w:rsidRPr="00E97C60" w:rsidRDefault="00B42824" w:rsidP="00B42824">
      <w:pPr>
        <w:spacing w:line="480" w:lineRule="auto"/>
        <w:rPr>
          <w:lang w:val="en-GB"/>
        </w:rPr>
      </w:pPr>
      <w:r w:rsidRPr="00E97C60">
        <w:rPr>
          <w:lang w:val="en-GB"/>
        </w:rPr>
        <w:t>and employability aspects of the self (</w:t>
      </w:r>
      <w:proofErr w:type="spellStart"/>
      <w:r w:rsidRPr="00E97C60">
        <w:rPr>
          <w:lang w:val="en-GB"/>
        </w:rPr>
        <w:t>Cotronei</w:t>
      </w:r>
      <w:proofErr w:type="spellEnd"/>
      <w:r w:rsidRPr="00E97C60">
        <w:rPr>
          <w:lang w:val="en-GB"/>
        </w:rPr>
        <w:t xml:space="preserve">-Baird, 2020). The critical and analytical elements in the module had always intrigued me about it. In the beginning of the module, I was very excited and interested in understanding the foundations of the subject matter. However, I did find some chapters were a little difficult to understand and I must discuss with my mentor and classmates </w:t>
      </w:r>
      <w:proofErr w:type="gramStart"/>
      <w:r w:rsidRPr="00E97C60">
        <w:rPr>
          <w:lang w:val="en-GB"/>
        </w:rPr>
        <w:t>in order to</w:t>
      </w:r>
      <w:proofErr w:type="gramEnd"/>
      <w:r w:rsidRPr="00E97C60">
        <w:rPr>
          <w:lang w:val="en-GB"/>
        </w:rPr>
        <w:t xml:space="preserve"> develop a more detailed understanding. Through the course of the module as I stand at the point of completion of ten weeks, I feel, it has been a great learning experience for me as a student and an aspiring professional as well.</w:t>
      </w:r>
    </w:p>
    <w:p w14:paraId="2E57C27A" w14:textId="77777777" w:rsidR="00B42824" w:rsidRPr="00E97C60" w:rsidRDefault="00B42824" w:rsidP="00B42824">
      <w:pPr>
        <w:spacing w:line="480" w:lineRule="auto"/>
        <w:rPr>
          <w:lang w:val="en-GB"/>
        </w:rPr>
      </w:pPr>
      <w:r w:rsidRPr="00E97C60">
        <w:rPr>
          <w:lang w:val="en-GB"/>
        </w:rPr>
        <w:t>This module has been planned and chaptered in such a manner to enable the students gain an understanding of the conceptual framework first, before delving deep into the critical or practical aspects of it. At this juncture, having learned how to use and apply tools such as SWOT Analysis and PDP, as well as time management skills, I am all the more fascinated by the course and amazed to see how I can apply everything I learn to my own case and drive a better understanding of the concepts I have learned.</w:t>
      </w:r>
    </w:p>
    <w:p w14:paraId="77CC860D" w14:textId="77777777" w:rsidR="00B42824" w:rsidRPr="00E97C60" w:rsidRDefault="00B42824" w:rsidP="00B42824">
      <w:pPr>
        <w:spacing w:line="480" w:lineRule="auto"/>
        <w:rPr>
          <w:rFonts w:asciiTheme="majorHAnsi" w:eastAsiaTheme="majorEastAsia" w:hAnsiTheme="majorHAnsi" w:cstheme="majorBidi"/>
          <w:b/>
          <w:bCs/>
          <w:sz w:val="26"/>
          <w:szCs w:val="26"/>
          <w:lang w:val="en-GB"/>
        </w:rPr>
      </w:pPr>
      <w:r w:rsidRPr="00E97C60">
        <w:rPr>
          <w:lang w:val="en-GB"/>
        </w:rPr>
        <w:br w:type="page"/>
      </w:r>
    </w:p>
    <w:p w14:paraId="7C3FA8B7" w14:textId="77777777" w:rsidR="00B42824" w:rsidRPr="00E97C60" w:rsidRDefault="00B42824" w:rsidP="00B42824">
      <w:pPr>
        <w:pStyle w:val="Heading2"/>
        <w:spacing w:line="480" w:lineRule="auto"/>
        <w:rPr>
          <w:color w:val="auto"/>
          <w:lang w:val="en-GB"/>
        </w:rPr>
      </w:pPr>
    </w:p>
    <w:p w14:paraId="31386865" w14:textId="77777777" w:rsidR="00B42824" w:rsidRPr="00E97C60" w:rsidRDefault="00B42824" w:rsidP="00B42824">
      <w:pPr>
        <w:pStyle w:val="Heading2"/>
        <w:spacing w:line="480" w:lineRule="auto"/>
        <w:rPr>
          <w:color w:val="auto"/>
          <w:lang w:val="en-GB"/>
        </w:rPr>
      </w:pPr>
      <w:bookmarkStart w:id="5" w:name="_Toc39512435"/>
      <w:r w:rsidRPr="00E97C60">
        <w:rPr>
          <w:color w:val="auto"/>
          <w:lang w:val="en-GB"/>
        </w:rPr>
        <w:t>Conclusion:</w:t>
      </w:r>
      <w:bookmarkEnd w:id="5"/>
    </w:p>
    <w:p w14:paraId="5C09C487" w14:textId="77777777" w:rsidR="00B42824" w:rsidRPr="00E97C60" w:rsidRDefault="00B42824" w:rsidP="00B42824">
      <w:pPr>
        <w:spacing w:line="480" w:lineRule="auto"/>
        <w:rPr>
          <w:lang w:val="en-GB"/>
        </w:rPr>
      </w:pPr>
      <w:r w:rsidRPr="00E97C60">
        <w:rPr>
          <w:lang w:val="en-GB"/>
        </w:rPr>
        <w:t>The practical applicability and appropriateness of the module chapters and tools is probably the single most interesting factor that has led me to be grossly engaged in classes and when I am studying at home regarding the various chapters I have studied so far. I firmly believe that the learning and knowledge I derive from this experience will go a long way into helping me become a better student and a professional of the future.</w:t>
      </w:r>
    </w:p>
    <w:p w14:paraId="7DC56713" w14:textId="77777777" w:rsidR="00B42824" w:rsidRPr="00E97C60" w:rsidRDefault="00B42824" w:rsidP="00B42824">
      <w:pPr>
        <w:spacing w:line="480" w:lineRule="auto"/>
        <w:rPr>
          <w:lang w:val="en-GB"/>
        </w:rPr>
      </w:pPr>
      <w:r w:rsidRPr="00E97C60">
        <w:rPr>
          <w:lang w:val="en-GB"/>
        </w:rPr>
        <w:br w:type="page"/>
      </w:r>
    </w:p>
    <w:p w14:paraId="191043A8" w14:textId="77777777" w:rsidR="00B42824" w:rsidRPr="00E97C60" w:rsidRDefault="00B42824" w:rsidP="00B42824">
      <w:pPr>
        <w:pStyle w:val="Heading1"/>
        <w:spacing w:line="480" w:lineRule="auto"/>
        <w:rPr>
          <w:color w:val="auto"/>
          <w:lang w:val="en-GB"/>
        </w:rPr>
      </w:pPr>
    </w:p>
    <w:p w14:paraId="20005255" w14:textId="77777777" w:rsidR="00B42824" w:rsidRPr="00E97C60" w:rsidRDefault="00B42824" w:rsidP="00B42824">
      <w:pPr>
        <w:pStyle w:val="Heading1"/>
        <w:spacing w:line="480" w:lineRule="auto"/>
        <w:rPr>
          <w:color w:val="auto"/>
          <w:lang w:val="en-GB"/>
        </w:rPr>
      </w:pPr>
      <w:bookmarkStart w:id="6" w:name="_Toc39512436"/>
      <w:r w:rsidRPr="00E97C60">
        <w:rPr>
          <w:color w:val="auto"/>
          <w:lang w:val="en-GB"/>
        </w:rPr>
        <w:t>References:</w:t>
      </w:r>
      <w:bookmarkEnd w:id="6"/>
    </w:p>
    <w:p w14:paraId="4763599A" w14:textId="77777777" w:rsidR="00B42824" w:rsidRPr="00E97C60" w:rsidRDefault="00B42824" w:rsidP="00B42824">
      <w:pPr>
        <w:spacing w:line="480" w:lineRule="auto"/>
        <w:rPr>
          <w:lang w:val="en-GB"/>
        </w:rPr>
      </w:pPr>
      <w:proofErr w:type="spellStart"/>
      <w:r w:rsidRPr="00E97C60">
        <w:rPr>
          <w:lang w:val="en-GB"/>
        </w:rPr>
        <w:t>Cotronei</w:t>
      </w:r>
      <w:proofErr w:type="spellEnd"/>
      <w:r w:rsidRPr="00E97C60">
        <w:rPr>
          <w:lang w:val="en-GB"/>
        </w:rPr>
        <w:t>-Baird, V.S., 2020. Academic hindrances in the integration of employability skills development in teaching and assessment practice. </w:t>
      </w:r>
      <w:r w:rsidRPr="00E97C60">
        <w:rPr>
          <w:i/>
          <w:iCs/>
          <w:lang w:val="en-GB"/>
        </w:rPr>
        <w:t>Higher Education</w:t>
      </w:r>
      <w:r w:rsidRPr="00E97C60">
        <w:rPr>
          <w:lang w:val="en-GB"/>
        </w:rPr>
        <w:t>, </w:t>
      </w:r>
      <w:r w:rsidRPr="00E97C60">
        <w:rPr>
          <w:i/>
          <w:iCs/>
          <w:lang w:val="en-GB"/>
        </w:rPr>
        <w:t>79</w:t>
      </w:r>
      <w:r w:rsidRPr="00E97C60">
        <w:rPr>
          <w:lang w:val="en-GB"/>
        </w:rPr>
        <w:t>(2), pp.203-223.</w:t>
      </w:r>
    </w:p>
    <w:p w14:paraId="497130CD" w14:textId="77777777" w:rsidR="00B42824" w:rsidRPr="00E97C60" w:rsidRDefault="00B42824" w:rsidP="00B42824">
      <w:pPr>
        <w:spacing w:line="480" w:lineRule="auto"/>
        <w:rPr>
          <w:lang w:val="en-GB"/>
        </w:rPr>
      </w:pPr>
      <w:r w:rsidRPr="00E97C60">
        <w:rPr>
          <w:lang w:val="en-GB"/>
        </w:rPr>
        <w:t>Gill, R.J., 2018. Building employability skills for higher education students: An Australian example. </w:t>
      </w:r>
      <w:r w:rsidRPr="00E97C60">
        <w:rPr>
          <w:i/>
          <w:iCs/>
          <w:lang w:val="en-GB"/>
        </w:rPr>
        <w:t>Journal of Teaching and Learning for Graduate Employability</w:t>
      </w:r>
      <w:r w:rsidRPr="00E97C60">
        <w:rPr>
          <w:lang w:val="en-GB"/>
        </w:rPr>
        <w:t>, </w:t>
      </w:r>
      <w:r w:rsidRPr="00E97C60">
        <w:rPr>
          <w:i/>
          <w:iCs/>
          <w:lang w:val="en-GB"/>
        </w:rPr>
        <w:t>9</w:t>
      </w:r>
      <w:r w:rsidRPr="00E97C60">
        <w:rPr>
          <w:lang w:val="en-GB"/>
        </w:rPr>
        <w:t>(1), pp.84-92.</w:t>
      </w:r>
    </w:p>
    <w:p w14:paraId="166A09BC" w14:textId="77777777" w:rsidR="00B42824" w:rsidRPr="00E97C60" w:rsidRDefault="00B42824" w:rsidP="00B42824">
      <w:pPr>
        <w:spacing w:line="480" w:lineRule="auto"/>
        <w:rPr>
          <w:lang w:val="en-GB"/>
        </w:rPr>
      </w:pPr>
      <w:r w:rsidRPr="00E97C60">
        <w:rPr>
          <w:lang w:val="en-GB"/>
        </w:rPr>
        <w:t xml:space="preserve">Rowe, A.D. and </w:t>
      </w:r>
      <w:proofErr w:type="spellStart"/>
      <w:r w:rsidRPr="00E97C60">
        <w:rPr>
          <w:lang w:val="en-GB"/>
        </w:rPr>
        <w:t>Zegwaard</w:t>
      </w:r>
      <w:proofErr w:type="spellEnd"/>
      <w:r w:rsidRPr="00E97C60">
        <w:rPr>
          <w:lang w:val="en-GB"/>
        </w:rPr>
        <w:t>, K.E., 2017. Developing graduate employability skills and attributes: Curriculum enhancement through work-integrated learning.</w:t>
      </w:r>
    </w:p>
    <w:p w14:paraId="7D041BED" w14:textId="77777777" w:rsidR="00B42824" w:rsidRPr="00E97C60" w:rsidRDefault="00B42824" w:rsidP="00B42824">
      <w:pPr>
        <w:spacing w:line="480" w:lineRule="auto"/>
        <w:rPr>
          <w:lang w:val="en-GB"/>
        </w:rPr>
      </w:pPr>
      <w:proofErr w:type="spellStart"/>
      <w:r w:rsidRPr="00E97C60">
        <w:rPr>
          <w:lang w:val="en-GB"/>
        </w:rPr>
        <w:t>Skoyles</w:t>
      </w:r>
      <w:proofErr w:type="spellEnd"/>
      <w:r w:rsidRPr="00E97C60">
        <w:rPr>
          <w:lang w:val="en-GB"/>
        </w:rPr>
        <w:t>, A., Bullock, N. and Neville, K., 2019. Developing employability skills workshops for students’ Higher Education Achievement Reports. Abstract. </w:t>
      </w:r>
      <w:r w:rsidRPr="00E97C60">
        <w:rPr>
          <w:i/>
          <w:iCs/>
          <w:lang w:val="en-GB"/>
        </w:rPr>
        <w:t>New Review of Academic Librarianship</w:t>
      </w:r>
      <w:r w:rsidRPr="00E97C60">
        <w:rPr>
          <w:lang w:val="en-GB"/>
        </w:rPr>
        <w:t>, (just-accepted), pp.1-22.</w:t>
      </w:r>
    </w:p>
    <w:p w14:paraId="21B060DD" w14:textId="77777777" w:rsidR="00B42824" w:rsidRPr="00E97C60" w:rsidRDefault="00B42824" w:rsidP="00B42824">
      <w:pPr>
        <w:spacing w:after="160" w:line="480" w:lineRule="auto"/>
        <w:rPr>
          <w:lang w:val="en-GB"/>
        </w:rPr>
      </w:pPr>
      <w:r w:rsidRPr="00E97C60">
        <w:rPr>
          <w:lang w:val="en-GB"/>
        </w:rPr>
        <w:br w:type="page"/>
      </w:r>
    </w:p>
    <w:p w14:paraId="0680CB3E" w14:textId="77777777" w:rsidR="00B42824" w:rsidRPr="00E97C60" w:rsidRDefault="00B42824" w:rsidP="00B42824">
      <w:pPr>
        <w:pStyle w:val="Heading1"/>
        <w:spacing w:line="480" w:lineRule="auto"/>
        <w:rPr>
          <w:color w:val="auto"/>
          <w:lang w:val="en-GB"/>
        </w:rPr>
      </w:pPr>
      <w:bookmarkStart w:id="7" w:name="_Toc39512437"/>
      <w:r w:rsidRPr="00E97C60">
        <w:rPr>
          <w:color w:val="auto"/>
          <w:lang w:val="en-GB"/>
        </w:rPr>
        <w:lastRenderedPageBreak/>
        <w:t>Appendix:</w:t>
      </w:r>
      <w:bookmarkEnd w:id="7"/>
    </w:p>
    <w:tbl>
      <w:tblPr>
        <w:tblStyle w:val="TableGrid"/>
        <w:tblW w:w="0" w:type="auto"/>
        <w:tblLook w:val="04A0" w:firstRow="1" w:lastRow="0" w:firstColumn="1" w:lastColumn="0" w:noHBand="0" w:noVBand="1"/>
      </w:tblPr>
      <w:tblGrid>
        <w:gridCol w:w="2275"/>
        <w:gridCol w:w="2254"/>
        <w:gridCol w:w="2240"/>
        <w:gridCol w:w="2247"/>
      </w:tblGrid>
      <w:tr w:rsidR="00B42824" w:rsidRPr="00E97C60" w14:paraId="626696B8" w14:textId="77777777" w:rsidTr="00DB3992">
        <w:tc>
          <w:tcPr>
            <w:tcW w:w="2310" w:type="dxa"/>
          </w:tcPr>
          <w:p w14:paraId="1601AB8B" w14:textId="77777777" w:rsidR="00B42824" w:rsidRPr="00E97C60" w:rsidRDefault="00B42824" w:rsidP="00DB3992">
            <w:pPr>
              <w:spacing w:line="480" w:lineRule="auto"/>
              <w:rPr>
                <w:lang w:val="en-GB"/>
              </w:rPr>
            </w:pPr>
            <w:r w:rsidRPr="00E97C60">
              <w:rPr>
                <w:lang w:val="en-GB"/>
              </w:rPr>
              <w:t>Skill/ competency</w:t>
            </w:r>
          </w:p>
        </w:tc>
        <w:tc>
          <w:tcPr>
            <w:tcW w:w="2310" w:type="dxa"/>
          </w:tcPr>
          <w:p w14:paraId="591EB8CE" w14:textId="77777777" w:rsidR="00B42824" w:rsidRPr="00E97C60" w:rsidRDefault="00B42824" w:rsidP="00DB3992">
            <w:pPr>
              <w:spacing w:line="480" w:lineRule="auto"/>
              <w:rPr>
                <w:lang w:val="en-GB"/>
              </w:rPr>
            </w:pPr>
            <w:r w:rsidRPr="00E97C60">
              <w:rPr>
                <w:lang w:val="en-GB"/>
              </w:rPr>
              <w:t xml:space="preserve">Activities/ initiatives </w:t>
            </w:r>
          </w:p>
        </w:tc>
        <w:tc>
          <w:tcPr>
            <w:tcW w:w="2311" w:type="dxa"/>
          </w:tcPr>
          <w:p w14:paraId="0AA4915A" w14:textId="77777777" w:rsidR="00B42824" w:rsidRPr="00E97C60" w:rsidRDefault="00B42824" w:rsidP="00DB3992">
            <w:pPr>
              <w:spacing w:line="480" w:lineRule="auto"/>
              <w:rPr>
                <w:lang w:val="en-GB"/>
              </w:rPr>
            </w:pPr>
            <w:r w:rsidRPr="00E97C60">
              <w:rPr>
                <w:lang w:val="en-GB"/>
              </w:rPr>
              <w:t xml:space="preserve">Timeframe </w:t>
            </w:r>
          </w:p>
        </w:tc>
        <w:tc>
          <w:tcPr>
            <w:tcW w:w="2311" w:type="dxa"/>
          </w:tcPr>
          <w:p w14:paraId="6668ED5B" w14:textId="77777777" w:rsidR="00B42824" w:rsidRPr="00E97C60" w:rsidRDefault="00B42824" w:rsidP="00DB3992">
            <w:pPr>
              <w:spacing w:line="480" w:lineRule="auto"/>
              <w:rPr>
                <w:lang w:val="en-GB"/>
              </w:rPr>
            </w:pPr>
            <w:r w:rsidRPr="00E97C60">
              <w:rPr>
                <w:lang w:val="en-GB"/>
              </w:rPr>
              <w:t>Expected results</w:t>
            </w:r>
          </w:p>
        </w:tc>
      </w:tr>
      <w:tr w:rsidR="00B42824" w:rsidRPr="00E97C60" w14:paraId="1404CD69" w14:textId="77777777" w:rsidTr="00DB3992">
        <w:tc>
          <w:tcPr>
            <w:tcW w:w="2310" w:type="dxa"/>
          </w:tcPr>
          <w:p w14:paraId="14B108CF" w14:textId="77777777" w:rsidR="00B42824" w:rsidRPr="00E97C60" w:rsidRDefault="00B42824" w:rsidP="00DB3992">
            <w:pPr>
              <w:spacing w:line="480" w:lineRule="auto"/>
              <w:rPr>
                <w:lang w:val="en-GB"/>
              </w:rPr>
            </w:pPr>
            <w:r w:rsidRPr="00E97C60">
              <w:rPr>
                <w:lang w:val="en-GB"/>
              </w:rPr>
              <w:t xml:space="preserve">Critical thinking skills and </w:t>
            </w:r>
            <w:r w:rsidRPr="00E97C60">
              <w:rPr>
                <w:b/>
                <w:lang w:val="en-GB"/>
              </w:rPr>
              <w:t>communication skills</w:t>
            </w:r>
          </w:p>
        </w:tc>
        <w:tc>
          <w:tcPr>
            <w:tcW w:w="2310" w:type="dxa"/>
          </w:tcPr>
          <w:p w14:paraId="66AB9941" w14:textId="77777777" w:rsidR="00B42824" w:rsidRPr="00E97C60" w:rsidRDefault="00B42824" w:rsidP="00DB3992">
            <w:pPr>
              <w:spacing w:line="480" w:lineRule="auto"/>
              <w:rPr>
                <w:lang w:val="en-GB"/>
              </w:rPr>
            </w:pPr>
            <w:r w:rsidRPr="00E97C60">
              <w:rPr>
                <w:lang w:val="en-GB"/>
              </w:rPr>
              <w:t>Taking up projects that require conducting a critical analysis of literature and contrasting concepts.</w:t>
            </w:r>
          </w:p>
          <w:p w14:paraId="60234B52" w14:textId="77777777" w:rsidR="00B42824" w:rsidRPr="00E97C60" w:rsidRDefault="00B42824" w:rsidP="00DB3992">
            <w:pPr>
              <w:spacing w:line="480" w:lineRule="auto"/>
              <w:rPr>
                <w:lang w:val="en-GB"/>
              </w:rPr>
            </w:pPr>
            <w:r w:rsidRPr="00E97C60">
              <w:rPr>
                <w:lang w:val="en-GB"/>
              </w:rPr>
              <w:t xml:space="preserve">Engaging in critical thinking activities that also promote skills and innovative ideas to approach new problems and communicate them effectively (Rowe and </w:t>
            </w:r>
            <w:proofErr w:type="spellStart"/>
            <w:r w:rsidRPr="00E97C60">
              <w:rPr>
                <w:lang w:val="en-GB"/>
              </w:rPr>
              <w:t>Zegwaard</w:t>
            </w:r>
            <w:proofErr w:type="spellEnd"/>
            <w:r w:rsidRPr="00E97C60">
              <w:rPr>
                <w:lang w:val="en-GB"/>
              </w:rPr>
              <w:t>, 2017).</w:t>
            </w:r>
          </w:p>
        </w:tc>
        <w:tc>
          <w:tcPr>
            <w:tcW w:w="2311" w:type="dxa"/>
          </w:tcPr>
          <w:p w14:paraId="450D7A88" w14:textId="77777777" w:rsidR="00B42824" w:rsidRPr="00E97C60" w:rsidRDefault="00B42824" w:rsidP="00DB3992">
            <w:pPr>
              <w:spacing w:line="480" w:lineRule="auto"/>
              <w:rPr>
                <w:lang w:val="en-GB"/>
              </w:rPr>
            </w:pPr>
            <w:r w:rsidRPr="00E97C60">
              <w:rPr>
                <w:lang w:val="en-GB"/>
              </w:rPr>
              <w:t>2 months</w:t>
            </w:r>
          </w:p>
        </w:tc>
        <w:tc>
          <w:tcPr>
            <w:tcW w:w="2311" w:type="dxa"/>
          </w:tcPr>
          <w:p w14:paraId="312282E8" w14:textId="77777777" w:rsidR="00B42824" w:rsidRPr="00E97C60" w:rsidRDefault="00B42824" w:rsidP="00DB3992">
            <w:pPr>
              <w:spacing w:line="480" w:lineRule="auto"/>
              <w:rPr>
                <w:lang w:val="en-GB"/>
              </w:rPr>
            </w:pPr>
            <w:r w:rsidRPr="00E97C60">
              <w:rPr>
                <w:lang w:val="en-GB"/>
              </w:rPr>
              <w:t>To be able to think and interpret critically and record own opinions and suggestions after interpreting and critically evaluation merits and demerits of a given argument or suggestion.</w:t>
            </w:r>
          </w:p>
        </w:tc>
      </w:tr>
      <w:tr w:rsidR="00B42824" w:rsidRPr="00E97C60" w14:paraId="47816E15" w14:textId="77777777" w:rsidTr="00DB3992">
        <w:tc>
          <w:tcPr>
            <w:tcW w:w="2310" w:type="dxa"/>
          </w:tcPr>
          <w:p w14:paraId="1748E16E" w14:textId="77777777" w:rsidR="00B42824" w:rsidRPr="00E97C60" w:rsidRDefault="00B42824" w:rsidP="00DB3992">
            <w:pPr>
              <w:spacing w:line="480" w:lineRule="auto"/>
              <w:rPr>
                <w:b/>
                <w:lang w:val="en-GB"/>
              </w:rPr>
            </w:pPr>
            <w:r w:rsidRPr="00E97C60">
              <w:rPr>
                <w:b/>
                <w:lang w:val="en-GB"/>
              </w:rPr>
              <w:t>Problem solving skills</w:t>
            </w:r>
          </w:p>
        </w:tc>
        <w:tc>
          <w:tcPr>
            <w:tcW w:w="2310" w:type="dxa"/>
          </w:tcPr>
          <w:p w14:paraId="61FCF9D9" w14:textId="77777777" w:rsidR="00B42824" w:rsidRPr="00E97C60" w:rsidRDefault="00B42824" w:rsidP="00DB3992">
            <w:pPr>
              <w:spacing w:line="480" w:lineRule="auto"/>
              <w:rPr>
                <w:lang w:val="en-GB"/>
              </w:rPr>
            </w:pPr>
            <w:r w:rsidRPr="00E97C60">
              <w:rPr>
                <w:lang w:val="en-GB"/>
              </w:rPr>
              <w:t xml:space="preserve">To take part in activities and undergo training to learn to devolve news approaches to a </w:t>
            </w:r>
            <w:r w:rsidRPr="00E97C60">
              <w:rPr>
                <w:lang w:val="en-GB"/>
              </w:rPr>
              <w:lastRenderedPageBreak/>
              <w:t>given problem, learn from past experiences and apply the learning to the given situation.</w:t>
            </w:r>
          </w:p>
        </w:tc>
        <w:tc>
          <w:tcPr>
            <w:tcW w:w="2311" w:type="dxa"/>
          </w:tcPr>
          <w:p w14:paraId="4109DF36" w14:textId="77777777" w:rsidR="00B42824" w:rsidRPr="00E97C60" w:rsidRDefault="00B42824" w:rsidP="00DB3992">
            <w:pPr>
              <w:spacing w:line="480" w:lineRule="auto"/>
              <w:rPr>
                <w:lang w:val="en-GB"/>
              </w:rPr>
            </w:pPr>
            <w:r w:rsidRPr="00E97C60">
              <w:rPr>
                <w:lang w:val="en-GB"/>
              </w:rPr>
              <w:lastRenderedPageBreak/>
              <w:t>2 months</w:t>
            </w:r>
          </w:p>
        </w:tc>
        <w:tc>
          <w:tcPr>
            <w:tcW w:w="2311" w:type="dxa"/>
          </w:tcPr>
          <w:p w14:paraId="32C4EB3E" w14:textId="77777777" w:rsidR="00B42824" w:rsidRPr="00E97C60" w:rsidRDefault="00B42824" w:rsidP="00DB3992">
            <w:pPr>
              <w:spacing w:line="480" w:lineRule="auto"/>
              <w:rPr>
                <w:lang w:val="en-GB"/>
              </w:rPr>
            </w:pPr>
            <w:r w:rsidRPr="00E97C60">
              <w:rPr>
                <w:lang w:val="en-GB"/>
              </w:rPr>
              <w:t xml:space="preserve">To be able to adopt a multi-faceted approach to analyse problems and seek solutions to them </w:t>
            </w:r>
            <w:r w:rsidRPr="00E97C60">
              <w:rPr>
                <w:lang w:val="en-GB"/>
              </w:rPr>
              <w:lastRenderedPageBreak/>
              <w:t>garnering ideas from a range of experiences of the self and others in practical scenarios.</w:t>
            </w:r>
          </w:p>
        </w:tc>
      </w:tr>
      <w:tr w:rsidR="00B42824" w:rsidRPr="00E97C60" w14:paraId="417EA4AC" w14:textId="77777777" w:rsidTr="00DB3992">
        <w:tc>
          <w:tcPr>
            <w:tcW w:w="2310" w:type="dxa"/>
          </w:tcPr>
          <w:p w14:paraId="4B68FD2F" w14:textId="77777777" w:rsidR="00B42824" w:rsidRPr="00E97C60" w:rsidRDefault="00B42824" w:rsidP="00DB3992">
            <w:pPr>
              <w:spacing w:line="480" w:lineRule="auto"/>
              <w:rPr>
                <w:lang w:val="en-GB"/>
              </w:rPr>
            </w:pPr>
            <w:r w:rsidRPr="00E97C60">
              <w:rPr>
                <w:lang w:val="en-GB"/>
              </w:rPr>
              <w:lastRenderedPageBreak/>
              <w:t>Planning and organising skills</w:t>
            </w:r>
          </w:p>
        </w:tc>
        <w:tc>
          <w:tcPr>
            <w:tcW w:w="2310" w:type="dxa"/>
          </w:tcPr>
          <w:p w14:paraId="15C5E0F3" w14:textId="77777777" w:rsidR="00B42824" w:rsidRPr="00E97C60" w:rsidRDefault="00B42824" w:rsidP="00DB3992">
            <w:pPr>
              <w:spacing w:line="480" w:lineRule="auto"/>
              <w:rPr>
                <w:lang w:val="en-GB"/>
              </w:rPr>
            </w:pPr>
            <w:r w:rsidRPr="00E97C60">
              <w:rPr>
                <w:lang w:val="en-GB"/>
              </w:rPr>
              <w:t>Taking up a leadership role in management of projects involving a variety of tasks meant to be fulfilled in a sequence (Gill, 2018). Learning to make a schedule and sticking to it to meet self-set deadlines for the various component sub-tasks.</w:t>
            </w:r>
          </w:p>
        </w:tc>
        <w:tc>
          <w:tcPr>
            <w:tcW w:w="2311" w:type="dxa"/>
          </w:tcPr>
          <w:p w14:paraId="63537AD4" w14:textId="77777777" w:rsidR="00B42824" w:rsidRPr="00E97C60" w:rsidRDefault="00B42824" w:rsidP="00DB3992">
            <w:pPr>
              <w:spacing w:line="480" w:lineRule="auto"/>
              <w:rPr>
                <w:lang w:val="en-GB"/>
              </w:rPr>
            </w:pPr>
            <w:r w:rsidRPr="00E97C60">
              <w:rPr>
                <w:lang w:val="en-GB"/>
              </w:rPr>
              <w:t>1 month</w:t>
            </w:r>
          </w:p>
        </w:tc>
        <w:tc>
          <w:tcPr>
            <w:tcW w:w="2311" w:type="dxa"/>
          </w:tcPr>
          <w:p w14:paraId="149C0BD5" w14:textId="77777777" w:rsidR="00B42824" w:rsidRPr="00E97C60" w:rsidRDefault="00B42824" w:rsidP="00DB3992">
            <w:pPr>
              <w:spacing w:line="480" w:lineRule="auto"/>
              <w:rPr>
                <w:lang w:val="en-GB"/>
              </w:rPr>
            </w:pPr>
            <w:r w:rsidRPr="00E97C60">
              <w:rPr>
                <w:lang w:val="en-GB"/>
              </w:rPr>
              <w:t xml:space="preserve">To be able to plan and execute a range of complex tasks aligned in the form of a sequence. To be able to make a schedule and set SMART objectives to stick to it </w:t>
            </w:r>
            <w:proofErr w:type="gramStart"/>
            <w:r w:rsidRPr="00E97C60">
              <w:rPr>
                <w:lang w:val="en-GB"/>
              </w:rPr>
              <w:t>so as to</w:t>
            </w:r>
            <w:proofErr w:type="gramEnd"/>
            <w:r w:rsidRPr="00E97C60">
              <w:rPr>
                <w:lang w:val="en-GB"/>
              </w:rPr>
              <w:t xml:space="preserve"> ensure that all tasks are completed in time and in a well-coordinated manner.</w:t>
            </w:r>
          </w:p>
        </w:tc>
      </w:tr>
      <w:tr w:rsidR="00B42824" w:rsidRPr="00E97C60" w14:paraId="1DB7951C" w14:textId="77777777" w:rsidTr="00DB3992">
        <w:tc>
          <w:tcPr>
            <w:tcW w:w="2310" w:type="dxa"/>
          </w:tcPr>
          <w:p w14:paraId="32804077" w14:textId="77777777" w:rsidR="00B42824" w:rsidRPr="00E97C60" w:rsidRDefault="00B42824" w:rsidP="00DB3992">
            <w:pPr>
              <w:spacing w:line="480" w:lineRule="auto"/>
              <w:rPr>
                <w:b/>
                <w:lang w:val="en-GB"/>
              </w:rPr>
            </w:pPr>
            <w:r w:rsidRPr="00E97C60">
              <w:rPr>
                <w:b/>
                <w:lang w:val="en-GB"/>
              </w:rPr>
              <w:t>Oratory, keen sense of grammar and confidence building skills</w:t>
            </w:r>
          </w:p>
        </w:tc>
        <w:tc>
          <w:tcPr>
            <w:tcW w:w="2310" w:type="dxa"/>
          </w:tcPr>
          <w:p w14:paraId="7D35D0DF" w14:textId="77777777" w:rsidR="00B42824" w:rsidRPr="00E97C60" w:rsidRDefault="00B42824" w:rsidP="00DB3992">
            <w:pPr>
              <w:spacing w:line="480" w:lineRule="auto"/>
              <w:rPr>
                <w:lang w:val="en-GB"/>
              </w:rPr>
            </w:pPr>
            <w:r w:rsidRPr="00E97C60">
              <w:rPr>
                <w:lang w:val="en-GB"/>
              </w:rPr>
              <w:t xml:space="preserve">Taking part in sessions, </w:t>
            </w:r>
            <w:proofErr w:type="gramStart"/>
            <w:r w:rsidRPr="00E97C60">
              <w:rPr>
                <w:lang w:val="en-GB"/>
              </w:rPr>
              <w:t>seminars</w:t>
            </w:r>
            <w:proofErr w:type="gramEnd"/>
            <w:r w:rsidRPr="00E97C60">
              <w:rPr>
                <w:lang w:val="en-GB"/>
              </w:rPr>
              <w:t xml:space="preserve"> and group-based discussions to learn how others speak, </w:t>
            </w:r>
            <w:r w:rsidRPr="00E97C60">
              <w:rPr>
                <w:lang w:val="en-GB"/>
              </w:rPr>
              <w:lastRenderedPageBreak/>
              <w:t>identify skills and techniques to avoid being tense or overcome stage fear and to speak eloquently when giving out a presentation.</w:t>
            </w:r>
          </w:p>
        </w:tc>
        <w:tc>
          <w:tcPr>
            <w:tcW w:w="2311" w:type="dxa"/>
          </w:tcPr>
          <w:p w14:paraId="149AEB55" w14:textId="77777777" w:rsidR="00B42824" w:rsidRPr="00E97C60" w:rsidRDefault="00B42824" w:rsidP="00DB3992">
            <w:pPr>
              <w:spacing w:line="480" w:lineRule="auto"/>
              <w:rPr>
                <w:lang w:val="en-GB"/>
              </w:rPr>
            </w:pPr>
            <w:r w:rsidRPr="00E97C60">
              <w:rPr>
                <w:lang w:val="en-GB"/>
              </w:rPr>
              <w:lastRenderedPageBreak/>
              <w:t>1 month</w:t>
            </w:r>
          </w:p>
        </w:tc>
        <w:tc>
          <w:tcPr>
            <w:tcW w:w="2311" w:type="dxa"/>
          </w:tcPr>
          <w:p w14:paraId="1642DA26" w14:textId="77777777" w:rsidR="00B42824" w:rsidRPr="00E97C60" w:rsidRDefault="00B42824" w:rsidP="00DB3992">
            <w:pPr>
              <w:spacing w:line="480" w:lineRule="auto"/>
              <w:rPr>
                <w:lang w:val="en-GB"/>
              </w:rPr>
            </w:pPr>
            <w:r w:rsidRPr="00E97C60">
              <w:rPr>
                <w:lang w:val="en-GB"/>
              </w:rPr>
              <w:t xml:space="preserve">To be able to give out a presentation to a large audience and answer their queries and questions in a </w:t>
            </w:r>
            <w:r w:rsidRPr="00E97C60">
              <w:rPr>
                <w:lang w:val="en-GB"/>
              </w:rPr>
              <w:lastRenderedPageBreak/>
              <w:t>professional manner (</w:t>
            </w:r>
            <w:proofErr w:type="spellStart"/>
            <w:r w:rsidRPr="00E97C60">
              <w:rPr>
                <w:lang w:val="en-GB"/>
              </w:rPr>
              <w:t>Cotronei</w:t>
            </w:r>
            <w:proofErr w:type="spellEnd"/>
            <w:r w:rsidRPr="00E97C60">
              <w:rPr>
                <w:lang w:val="en-GB"/>
              </w:rPr>
              <w:t>-Baird, 2020).</w:t>
            </w:r>
          </w:p>
        </w:tc>
      </w:tr>
    </w:tbl>
    <w:p w14:paraId="26E01A95" w14:textId="77777777" w:rsidR="00B42824" w:rsidRPr="00E97C60" w:rsidRDefault="00B42824" w:rsidP="00B42824">
      <w:pPr>
        <w:spacing w:line="480" w:lineRule="auto"/>
        <w:rPr>
          <w:lang w:val="en-GB"/>
        </w:rPr>
      </w:pPr>
    </w:p>
    <w:p w14:paraId="7E687D93" w14:textId="77777777" w:rsidR="00B42824" w:rsidRPr="00E97C60" w:rsidRDefault="00B42824" w:rsidP="00B42824">
      <w:pPr>
        <w:spacing w:line="480" w:lineRule="auto"/>
        <w:rPr>
          <w:lang w:val="en-GB"/>
        </w:rPr>
      </w:pPr>
    </w:p>
    <w:p w14:paraId="09A65A21" w14:textId="77777777" w:rsidR="00B42824" w:rsidRPr="00E97C60" w:rsidRDefault="00B42824" w:rsidP="00B42824">
      <w:pPr>
        <w:spacing w:line="480" w:lineRule="auto"/>
        <w:rPr>
          <w:lang w:val="en-GB"/>
        </w:rPr>
      </w:pPr>
    </w:p>
    <w:p w14:paraId="4DDC62DA" w14:textId="77777777" w:rsidR="00B42824" w:rsidRPr="00E97C60" w:rsidRDefault="00B42824" w:rsidP="00B42824">
      <w:pPr>
        <w:spacing w:line="480" w:lineRule="auto"/>
        <w:rPr>
          <w:lang w:val="en-GB"/>
        </w:rPr>
      </w:pPr>
    </w:p>
    <w:p w14:paraId="1AC92E3F" w14:textId="77777777" w:rsidR="00B42824" w:rsidRPr="00405D6C" w:rsidRDefault="00B42824" w:rsidP="00B42824">
      <w:pPr>
        <w:spacing w:line="480" w:lineRule="auto"/>
        <w:rPr>
          <w:lang w:val="en-GB"/>
        </w:rPr>
      </w:pPr>
    </w:p>
    <w:p w14:paraId="1F9A1216" w14:textId="77777777" w:rsidR="00605882" w:rsidRDefault="00605882"/>
    <w:sectPr w:rsidR="0060588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8B9F46" w14:textId="77777777" w:rsidR="00000000" w:rsidRDefault="00526C3F">
      <w:pPr>
        <w:spacing w:after="0" w:line="240" w:lineRule="auto"/>
      </w:pPr>
      <w:r>
        <w:separator/>
      </w:r>
    </w:p>
  </w:endnote>
  <w:endnote w:type="continuationSeparator" w:id="0">
    <w:p w14:paraId="44EA24A5" w14:textId="77777777" w:rsidR="00000000" w:rsidRDefault="00526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2142537"/>
      <w:docPartObj>
        <w:docPartGallery w:val="Page Numbers (Bottom of Page)"/>
        <w:docPartUnique/>
      </w:docPartObj>
    </w:sdtPr>
    <w:sdtEndPr>
      <w:rPr>
        <w:noProof/>
      </w:rPr>
    </w:sdtEndPr>
    <w:sdtContent>
      <w:p w14:paraId="392DF894" w14:textId="77777777" w:rsidR="00096D9C" w:rsidRDefault="00B428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A624C7" w14:textId="77777777" w:rsidR="00096D9C" w:rsidRDefault="00526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2C661F" w14:textId="77777777" w:rsidR="00000000" w:rsidRDefault="00526C3F">
      <w:pPr>
        <w:spacing w:after="0" w:line="240" w:lineRule="auto"/>
      </w:pPr>
      <w:r>
        <w:separator/>
      </w:r>
    </w:p>
  </w:footnote>
  <w:footnote w:type="continuationSeparator" w:id="0">
    <w:p w14:paraId="6E3DA343" w14:textId="77777777" w:rsidR="00000000" w:rsidRDefault="00526C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D5A59" w14:textId="77777777" w:rsidR="007F4FB2" w:rsidRDefault="00B42824">
    <w:pPr>
      <w:pStyle w:val="Header"/>
    </w:pPr>
    <w:r>
      <w:t>ACADEMIC AND EMPLOYABILITY SKILLS</w:t>
    </w:r>
  </w:p>
  <w:p w14:paraId="17CFBF7B" w14:textId="77777777" w:rsidR="007F4FB2" w:rsidRDefault="00B42824">
    <w:pPr>
      <w:pStyle w:val="Header"/>
    </w:pPr>
    <w:r>
      <w:t>Module Code: BMSW4001</w:t>
    </w:r>
  </w:p>
  <w:p w14:paraId="17F19F89" w14:textId="4D2F1B0B" w:rsidR="007F4FB2" w:rsidRDefault="00B42824">
    <w:pPr>
      <w:pStyle w:val="Header"/>
    </w:pPr>
    <w:proofErr w:type="spellStart"/>
    <w:r w:rsidRPr="007F4FB2">
      <w:t>Liviu</w:t>
    </w:r>
    <w:r w:rsidR="00D23719">
      <w:t>-Ioan</w:t>
    </w:r>
    <w:proofErr w:type="spellEnd"/>
    <w:r w:rsidR="00D23719">
      <w:t xml:space="preserve"> </w:t>
    </w:r>
    <w:proofErr w:type="spellStart"/>
    <w:r w:rsidR="00D23719">
      <w:t>Caba</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D88"/>
    <w:rsid w:val="00154D11"/>
    <w:rsid w:val="003A2D5F"/>
    <w:rsid w:val="00526C3F"/>
    <w:rsid w:val="00550ECE"/>
    <w:rsid w:val="00605882"/>
    <w:rsid w:val="007A3108"/>
    <w:rsid w:val="008A1566"/>
    <w:rsid w:val="00A5576D"/>
    <w:rsid w:val="00B34D88"/>
    <w:rsid w:val="00B42824"/>
    <w:rsid w:val="00C318FE"/>
    <w:rsid w:val="00CD3D07"/>
    <w:rsid w:val="00D23719"/>
    <w:rsid w:val="00E97C60"/>
    <w:rsid w:val="00EC18EC"/>
    <w:rsid w:val="00F73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9A9AF"/>
  <w15:chartTrackingRefBased/>
  <w15:docId w15:val="{78AE095D-E170-4823-93C7-01A3305D4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824"/>
    <w:pPr>
      <w:spacing w:after="200" w:line="360" w:lineRule="auto"/>
      <w:jc w:val="both"/>
    </w:pPr>
    <w:rPr>
      <w:rFonts w:ascii="Times New Roman" w:hAnsi="Times New Roman"/>
      <w:sz w:val="24"/>
      <w:lang w:val="en-AU"/>
    </w:rPr>
  </w:style>
  <w:style w:type="paragraph" w:styleId="Heading1">
    <w:name w:val="heading 1"/>
    <w:basedOn w:val="Normal"/>
    <w:next w:val="Normal"/>
    <w:link w:val="Heading1Char"/>
    <w:uiPriority w:val="9"/>
    <w:qFormat/>
    <w:rsid w:val="00B42824"/>
    <w:pPr>
      <w:keepNext/>
      <w:keepLines/>
      <w:spacing w:before="480" w:after="0"/>
      <w:outlineLvl w:val="0"/>
    </w:pPr>
    <w:rPr>
      <w:rFonts w:asciiTheme="majorHAnsi" w:eastAsiaTheme="majorEastAsia" w:hAnsiTheme="majorHAnsi" w:cstheme="majorBidi"/>
      <w:b/>
      <w:bCs/>
      <w:i/>
      <w:color w:val="000000" w:themeColor="text1"/>
      <w:sz w:val="28"/>
      <w:szCs w:val="28"/>
    </w:rPr>
  </w:style>
  <w:style w:type="paragraph" w:styleId="Heading2">
    <w:name w:val="heading 2"/>
    <w:basedOn w:val="Normal"/>
    <w:next w:val="Normal"/>
    <w:link w:val="Heading2Char"/>
    <w:uiPriority w:val="9"/>
    <w:unhideWhenUsed/>
    <w:qFormat/>
    <w:rsid w:val="00B42824"/>
    <w:pPr>
      <w:keepNext/>
      <w:keepLines/>
      <w:spacing w:before="200" w:after="0"/>
      <w:outlineLvl w:val="1"/>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824"/>
    <w:rPr>
      <w:rFonts w:asciiTheme="majorHAnsi" w:eastAsiaTheme="majorEastAsia" w:hAnsiTheme="majorHAnsi" w:cstheme="majorBidi"/>
      <w:b/>
      <w:bCs/>
      <w:i/>
      <w:color w:val="000000" w:themeColor="text1"/>
      <w:sz w:val="28"/>
      <w:szCs w:val="28"/>
      <w:lang w:val="en-AU"/>
    </w:rPr>
  </w:style>
  <w:style w:type="character" w:customStyle="1" w:styleId="Heading2Char">
    <w:name w:val="Heading 2 Char"/>
    <w:basedOn w:val="DefaultParagraphFont"/>
    <w:link w:val="Heading2"/>
    <w:uiPriority w:val="9"/>
    <w:rsid w:val="00B42824"/>
    <w:rPr>
      <w:rFonts w:asciiTheme="majorHAnsi" w:eastAsiaTheme="majorEastAsia" w:hAnsiTheme="majorHAnsi" w:cstheme="majorBidi"/>
      <w:b/>
      <w:bCs/>
      <w:color w:val="000000" w:themeColor="text1"/>
      <w:sz w:val="26"/>
      <w:szCs w:val="26"/>
      <w:lang w:val="en-AU"/>
    </w:rPr>
  </w:style>
  <w:style w:type="table" w:styleId="TableGrid">
    <w:name w:val="Table Grid"/>
    <w:basedOn w:val="TableNormal"/>
    <w:uiPriority w:val="59"/>
    <w:rsid w:val="00B42824"/>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B42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824"/>
    <w:rPr>
      <w:rFonts w:ascii="Times New Roman" w:hAnsi="Times New Roman"/>
      <w:sz w:val="24"/>
      <w:lang w:val="en-AU"/>
    </w:rPr>
  </w:style>
  <w:style w:type="paragraph" w:styleId="TOCHeading">
    <w:name w:val="TOC Heading"/>
    <w:basedOn w:val="Heading1"/>
    <w:next w:val="Normal"/>
    <w:uiPriority w:val="39"/>
    <w:unhideWhenUsed/>
    <w:qFormat/>
    <w:rsid w:val="00B42824"/>
    <w:pPr>
      <w:spacing w:before="240" w:line="259" w:lineRule="auto"/>
      <w:jc w:val="left"/>
      <w:outlineLvl w:val="9"/>
    </w:pPr>
    <w:rPr>
      <w:b w:val="0"/>
      <w:bCs w:val="0"/>
      <w:i w:val="0"/>
      <w:color w:val="2F5496" w:themeColor="accent1" w:themeShade="BF"/>
      <w:sz w:val="32"/>
      <w:szCs w:val="32"/>
      <w:lang w:val="en-US"/>
    </w:rPr>
  </w:style>
  <w:style w:type="paragraph" w:styleId="TOC1">
    <w:name w:val="toc 1"/>
    <w:basedOn w:val="Normal"/>
    <w:next w:val="Normal"/>
    <w:autoRedefine/>
    <w:uiPriority w:val="39"/>
    <w:unhideWhenUsed/>
    <w:rsid w:val="00B42824"/>
    <w:pPr>
      <w:spacing w:after="100"/>
    </w:pPr>
  </w:style>
  <w:style w:type="paragraph" w:styleId="TOC2">
    <w:name w:val="toc 2"/>
    <w:basedOn w:val="Normal"/>
    <w:next w:val="Normal"/>
    <w:autoRedefine/>
    <w:uiPriority w:val="39"/>
    <w:unhideWhenUsed/>
    <w:rsid w:val="00B42824"/>
    <w:pPr>
      <w:spacing w:after="100"/>
      <w:ind w:left="240"/>
    </w:pPr>
  </w:style>
  <w:style w:type="character" w:styleId="Hyperlink">
    <w:name w:val="Hyperlink"/>
    <w:basedOn w:val="DefaultParagraphFont"/>
    <w:uiPriority w:val="99"/>
    <w:unhideWhenUsed/>
    <w:rsid w:val="00B42824"/>
    <w:rPr>
      <w:color w:val="0563C1" w:themeColor="hyperlink"/>
      <w:u w:val="single"/>
    </w:rPr>
  </w:style>
  <w:style w:type="paragraph" w:styleId="Header">
    <w:name w:val="header"/>
    <w:basedOn w:val="Normal"/>
    <w:link w:val="HeaderChar"/>
    <w:uiPriority w:val="99"/>
    <w:unhideWhenUsed/>
    <w:rsid w:val="00B42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824"/>
    <w:rPr>
      <w:rFonts w:ascii="Times New Roman" w:hAnsi="Times New Roman"/>
      <w:sz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14</Pages>
  <Words>2114</Words>
  <Characters>12052</Characters>
  <Application>Microsoft Office Word</Application>
  <DocSecurity>0</DocSecurity>
  <Lines>100</Lines>
  <Paragraphs>28</Paragraphs>
  <ScaleCrop>false</ScaleCrop>
  <Company/>
  <LinksUpToDate>false</LinksUpToDate>
  <CharactersWithSpaces>14138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AURICA-EMILIA</dc:creator>
  <cp:keywords/>
  <dc:description/>
  <cp:lastModifiedBy>AURICA-EMILIA</cp:lastModifiedBy>
  <cp:revision>15</cp:revision>
  <dcterms:created xsi:type="dcterms:W3CDTF">2020-05-04T17:54:00Z</dcterms:created>
  <dcterms:modified xsi:type="dcterms:W3CDTF">2020-05-04T18:25:00Z</dcterms:modified>
</cp:coreProperties>
</file>