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A579A" w14:textId="02C446B7" w:rsidR="001D5727" w:rsidRDefault="00224A94" w:rsidP="00283207">
      <w:pPr>
        <w:spacing w:line="360" w:lineRule="auto"/>
      </w:pPr>
      <w:r>
        <w:t>Saba Parveen</w:t>
      </w:r>
      <w:r w:rsidR="007C091C">
        <w:t xml:space="preserve">- </w:t>
      </w:r>
      <w:r>
        <w:t>2014411</w:t>
      </w:r>
    </w:p>
    <w:p w14:paraId="4A5A62D7" w14:textId="3ED98065" w:rsidR="00224A94" w:rsidRDefault="002908D6" w:rsidP="00283207">
      <w:pPr>
        <w:spacing w:line="360" w:lineRule="auto"/>
      </w:pPr>
      <w:r>
        <w:t xml:space="preserve">Module </w:t>
      </w:r>
      <w:r w:rsidR="007C091C">
        <w:t>number- BMHP4003_BIRM</w:t>
      </w:r>
    </w:p>
    <w:p w14:paraId="391F7916" w14:textId="07751C09" w:rsidR="001D5727" w:rsidRDefault="001D5727" w:rsidP="00283207">
      <w:pPr>
        <w:spacing w:line="360" w:lineRule="auto"/>
      </w:pPr>
    </w:p>
    <w:p w14:paraId="32C12CFC" w14:textId="37E77D5D" w:rsidR="001D5727" w:rsidRDefault="001D5727" w:rsidP="00283207">
      <w:pPr>
        <w:spacing w:line="360" w:lineRule="auto"/>
      </w:pPr>
    </w:p>
    <w:p w14:paraId="46C12D01" w14:textId="7BE85F7E" w:rsidR="001D5727" w:rsidRDefault="001D5727" w:rsidP="00283207">
      <w:pPr>
        <w:spacing w:line="360" w:lineRule="auto"/>
      </w:pPr>
    </w:p>
    <w:p w14:paraId="1CA466B4" w14:textId="6A04B9AA" w:rsidR="001D5727" w:rsidRDefault="001D5727" w:rsidP="00283207">
      <w:pPr>
        <w:spacing w:line="360" w:lineRule="auto"/>
      </w:pPr>
    </w:p>
    <w:p w14:paraId="5253AA64" w14:textId="6EBC8CED" w:rsidR="001D5727" w:rsidRDefault="001D5727" w:rsidP="00283207">
      <w:pPr>
        <w:spacing w:line="360" w:lineRule="auto"/>
      </w:pPr>
    </w:p>
    <w:p w14:paraId="52774EB1" w14:textId="4612BA09" w:rsidR="001D5727" w:rsidRDefault="001D5727" w:rsidP="00283207">
      <w:pPr>
        <w:spacing w:line="360" w:lineRule="auto"/>
      </w:pPr>
    </w:p>
    <w:p w14:paraId="5777CE06" w14:textId="2A27A575" w:rsidR="001D5727" w:rsidRDefault="001D5727" w:rsidP="00283207">
      <w:pPr>
        <w:spacing w:line="360" w:lineRule="auto"/>
      </w:pPr>
    </w:p>
    <w:p w14:paraId="4E0334D9" w14:textId="6C0F3D46" w:rsidR="001D5727" w:rsidRDefault="001D5727" w:rsidP="00283207">
      <w:pPr>
        <w:spacing w:line="360" w:lineRule="auto"/>
      </w:pPr>
    </w:p>
    <w:p w14:paraId="1FAE9B78" w14:textId="088F19F2" w:rsidR="001D5727" w:rsidRDefault="001D5727" w:rsidP="00283207">
      <w:pPr>
        <w:spacing w:line="360" w:lineRule="auto"/>
      </w:pPr>
    </w:p>
    <w:p w14:paraId="74E31A19" w14:textId="476D3255" w:rsidR="001D5727" w:rsidRDefault="001D5727" w:rsidP="00283207">
      <w:pPr>
        <w:spacing w:line="360" w:lineRule="auto"/>
      </w:pPr>
    </w:p>
    <w:p w14:paraId="4330CD75" w14:textId="4246CE88" w:rsidR="001D5727" w:rsidRDefault="001D5727" w:rsidP="00283207">
      <w:pPr>
        <w:spacing w:line="360" w:lineRule="auto"/>
      </w:pPr>
    </w:p>
    <w:p w14:paraId="316E06C2" w14:textId="650601AA" w:rsidR="001D5727" w:rsidRDefault="001D5727" w:rsidP="00283207">
      <w:pPr>
        <w:spacing w:line="360" w:lineRule="auto"/>
      </w:pPr>
    </w:p>
    <w:p w14:paraId="327AB1A6" w14:textId="27FDED72" w:rsidR="001D5727" w:rsidRDefault="001D5727" w:rsidP="00283207">
      <w:pPr>
        <w:spacing w:line="360" w:lineRule="auto"/>
      </w:pPr>
    </w:p>
    <w:p w14:paraId="538AF479" w14:textId="14D1996E" w:rsidR="001D5727" w:rsidRDefault="001D5727" w:rsidP="00283207">
      <w:pPr>
        <w:spacing w:line="360" w:lineRule="auto"/>
      </w:pPr>
    </w:p>
    <w:p w14:paraId="47F7D1C6" w14:textId="09377758" w:rsidR="001D5727" w:rsidRDefault="001D5727" w:rsidP="00283207">
      <w:pPr>
        <w:spacing w:line="360" w:lineRule="auto"/>
      </w:pPr>
    </w:p>
    <w:p w14:paraId="2FEA195A" w14:textId="42DB55E1" w:rsidR="001D5727" w:rsidRDefault="001D5727" w:rsidP="00283207">
      <w:pPr>
        <w:spacing w:line="360" w:lineRule="auto"/>
      </w:pPr>
    </w:p>
    <w:p w14:paraId="737A7DD0" w14:textId="3D39960A" w:rsidR="001D5727" w:rsidRDefault="001D5727" w:rsidP="00283207">
      <w:pPr>
        <w:spacing w:line="360" w:lineRule="auto"/>
      </w:pPr>
    </w:p>
    <w:p w14:paraId="653DD2AD" w14:textId="0FC816E9" w:rsidR="001D5727" w:rsidRPr="001D5727" w:rsidRDefault="001D5727" w:rsidP="00283207">
      <w:pPr>
        <w:spacing w:line="360" w:lineRule="auto"/>
      </w:pPr>
    </w:p>
    <w:p w14:paraId="0A2396E1" w14:textId="125FEBFD" w:rsidR="001D5727" w:rsidRPr="001D5727" w:rsidRDefault="001D5727" w:rsidP="00283207">
      <w:pPr>
        <w:spacing w:line="360" w:lineRule="auto"/>
      </w:pPr>
    </w:p>
    <w:p w14:paraId="04ED0FDF" w14:textId="15869204" w:rsidR="001D5727" w:rsidRPr="001D5727" w:rsidRDefault="001D5727" w:rsidP="00283207">
      <w:pPr>
        <w:spacing w:line="360" w:lineRule="auto"/>
      </w:pPr>
    </w:p>
    <w:p w14:paraId="14C9096B" w14:textId="7F7B10DA" w:rsidR="001D5727" w:rsidRDefault="001D5727" w:rsidP="00C10DAA">
      <w:pPr>
        <w:spacing w:line="360" w:lineRule="auto"/>
      </w:pPr>
    </w:p>
    <w:p w14:paraId="76F2D461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6272D048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7DB6F6C9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48B3FA3C" w14:textId="4317A8E3" w:rsidR="001D5727" w:rsidRPr="000D47DD" w:rsidRDefault="001D5727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  <w:r w:rsidRPr="000D47DD">
        <w:rPr>
          <w:rFonts w:ascii="Arial" w:hAnsi="Arial" w:cs="Arial"/>
          <w:b/>
          <w:bCs/>
          <w:u w:val="single"/>
        </w:rPr>
        <w:t>P</w:t>
      </w:r>
      <w:r w:rsidR="00373DB7" w:rsidRPr="000D47DD">
        <w:rPr>
          <w:rFonts w:ascii="Arial" w:hAnsi="Arial" w:cs="Arial"/>
          <w:b/>
          <w:bCs/>
          <w:u w:val="single"/>
        </w:rPr>
        <w:t>sych</w:t>
      </w:r>
      <w:r w:rsidRPr="000D47DD">
        <w:rPr>
          <w:rFonts w:ascii="Arial" w:hAnsi="Arial" w:cs="Arial"/>
          <w:b/>
          <w:bCs/>
          <w:u w:val="single"/>
        </w:rPr>
        <w:t xml:space="preserve">ology </w:t>
      </w:r>
      <w:r w:rsidR="00373DB7" w:rsidRPr="000D47DD">
        <w:rPr>
          <w:rFonts w:ascii="Arial" w:hAnsi="Arial" w:cs="Arial"/>
          <w:b/>
          <w:bCs/>
          <w:u w:val="single"/>
        </w:rPr>
        <w:t xml:space="preserve">in Health and Social </w:t>
      </w:r>
      <w:r w:rsidR="000D47DD" w:rsidRPr="000D47DD">
        <w:rPr>
          <w:rFonts w:ascii="Arial" w:hAnsi="Arial" w:cs="Arial"/>
          <w:b/>
          <w:bCs/>
          <w:u w:val="single"/>
        </w:rPr>
        <w:t>Care</w:t>
      </w:r>
    </w:p>
    <w:p w14:paraId="2257D878" w14:textId="2B2B1E8B" w:rsidR="001D5727" w:rsidRDefault="005545DD" w:rsidP="00283207">
      <w:pPr>
        <w:spacing w:line="360" w:lineRule="auto"/>
        <w:ind w:firstLine="720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80C66EF" wp14:editId="27BDB69A">
            <wp:simplePos x="0" y="0"/>
            <wp:positionH relativeFrom="margin">
              <wp:posOffset>-236220</wp:posOffset>
            </wp:positionH>
            <wp:positionV relativeFrom="paragraph">
              <wp:posOffset>686435</wp:posOffset>
            </wp:positionV>
            <wp:extent cx="6666865" cy="4441825"/>
            <wp:effectExtent l="0" t="0" r="635" b="0"/>
            <wp:wrapTight wrapText="bothSides">
              <wp:wrapPolygon edited="0">
                <wp:start x="0" y="0"/>
                <wp:lineTo x="0" y="21492"/>
                <wp:lineTo x="21540" y="21492"/>
                <wp:lineTo x="21540" y="0"/>
                <wp:lineTo x="0" y="0"/>
              </wp:wrapPolygon>
            </wp:wrapTight>
            <wp:docPr id="4" name="Picture 4" descr="Unit 15 Psychology for Health and Social Care Assign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Unit 15 Psychology for Health and Social Care Assignmen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6865" cy="444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3F7C22" w14:textId="0E8A02B1" w:rsidR="003C676A" w:rsidRPr="003C676A" w:rsidRDefault="003C676A" w:rsidP="00283207">
      <w:pPr>
        <w:spacing w:line="360" w:lineRule="auto"/>
      </w:pPr>
    </w:p>
    <w:p w14:paraId="78663ABF" w14:textId="04E89DA9" w:rsidR="003C676A" w:rsidRPr="003C676A" w:rsidRDefault="003C676A" w:rsidP="00283207">
      <w:pPr>
        <w:spacing w:line="360" w:lineRule="auto"/>
      </w:pPr>
    </w:p>
    <w:p w14:paraId="6AF52200" w14:textId="0E1A1347" w:rsidR="003C676A" w:rsidRDefault="003C676A" w:rsidP="00283207">
      <w:pPr>
        <w:tabs>
          <w:tab w:val="left" w:pos="2407"/>
        </w:tabs>
        <w:spacing w:line="360" w:lineRule="auto"/>
      </w:pPr>
      <w:r>
        <w:tab/>
      </w:r>
    </w:p>
    <w:p w14:paraId="19623907" w14:textId="683277CA" w:rsidR="00C10DAA" w:rsidRDefault="00C10DAA" w:rsidP="00283207">
      <w:pPr>
        <w:tabs>
          <w:tab w:val="left" w:pos="2407"/>
        </w:tabs>
        <w:spacing w:line="360" w:lineRule="auto"/>
      </w:pPr>
    </w:p>
    <w:p w14:paraId="732A6DB3" w14:textId="3DBF6CC1" w:rsidR="00C10DAA" w:rsidRDefault="00C10DAA" w:rsidP="00283207">
      <w:pPr>
        <w:tabs>
          <w:tab w:val="left" w:pos="2407"/>
        </w:tabs>
        <w:spacing w:line="360" w:lineRule="auto"/>
      </w:pPr>
    </w:p>
    <w:p w14:paraId="73BC0459" w14:textId="0EFFBB2D" w:rsidR="00C10DAA" w:rsidRDefault="00C10DAA" w:rsidP="00283207">
      <w:pPr>
        <w:tabs>
          <w:tab w:val="left" w:pos="2407"/>
        </w:tabs>
        <w:spacing w:line="360" w:lineRule="auto"/>
      </w:pPr>
    </w:p>
    <w:p w14:paraId="03BC761B" w14:textId="700BAB98" w:rsidR="00C10DAA" w:rsidRDefault="00C10DAA" w:rsidP="00283207">
      <w:pPr>
        <w:tabs>
          <w:tab w:val="left" w:pos="2407"/>
        </w:tabs>
        <w:spacing w:line="360" w:lineRule="auto"/>
      </w:pPr>
    </w:p>
    <w:p w14:paraId="0AC2D27E" w14:textId="77777777" w:rsidR="00C10DAA" w:rsidRDefault="00C10DAA" w:rsidP="00283207">
      <w:pPr>
        <w:tabs>
          <w:tab w:val="left" w:pos="2407"/>
        </w:tabs>
        <w:spacing w:line="360" w:lineRule="auto"/>
      </w:pPr>
    </w:p>
    <w:p w14:paraId="4D04A481" w14:textId="09BBD753" w:rsidR="008E7A57" w:rsidRDefault="008E7A57" w:rsidP="00283207">
      <w:pPr>
        <w:tabs>
          <w:tab w:val="left" w:pos="2407"/>
        </w:tabs>
        <w:spacing w:line="360" w:lineRule="auto"/>
      </w:pPr>
    </w:p>
    <w:sdt>
      <w:sdtPr>
        <w:id w:val="2846450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4627C4BA" w14:textId="36AD316C" w:rsidR="008E7A57" w:rsidRDefault="008E7A57" w:rsidP="00283207">
          <w:pPr>
            <w:pStyle w:val="TOCHeading"/>
            <w:spacing w:before="0" w:line="360" w:lineRule="auto"/>
            <w:rPr>
              <w:rFonts w:ascii="Arial" w:hAnsi="Arial" w:cs="Arial"/>
              <w:b/>
              <w:bCs/>
              <w:sz w:val="22"/>
              <w:szCs w:val="22"/>
              <w:u w:val="single"/>
            </w:rPr>
          </w:pPr>
          <w:r w:rsidRPr="008E33C1">
            <w:rPr>
              <w:rFonts w:ascii="Arial" w:hAnsi="Arial" w:cs="Arial"/>
              <w:b/>
              <w:bCs/>
              <w:sz w:val="22"/>
              <w:szCs w:val="22"/>
              <w:u w:val="single"/>
            </w:rPr>
            <w:t>Contents</w:t>
          </w:r>
        </w:p>
        <w:p w14:paraId="2D4DD6AD" w14:textId="77777777" w:rsidR="008E33C1" w:rsidRPr="008E33C1" w:rsidRDefault="008E33C1" w:rsidP="00283207">
          <w:pPr>
            <w:spacing w:line="360" w:lineRule="auto"/>
            <w:rPr>
              <w:lang w:val="en-US" w:eastAsia="en-US"/>
            </w:rPr>
          </w:pPr>
        </w:p>
        <w:p w14:paraId="2A881271" w14:textId="79D4A9CB" w:rsidR="008E33C1" w:rsidRPr="008E33C1" w:rsidRDefault="008E7A57" w:rsidP="0028320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r w:rsidRPr="008E33C1">
            <w:rPr>
              <w:rFonts w:ascii="Arial" w:hAnsi="Arial" w:cs="Arial"/>
            </w:rPr>
            <w:fldChar w:fldCharType="begin"/>
          </w:r>
          <w:r w:rsidRPr="008E33C1">
            <w:rPr>
              <w:rFonts w:ascii="Arial" w:hAnsi="Arial" w:cs="Arial"/>
            </w:rPr>
            <w:instrText xml:space="preserve"> TOC \o "1-3" \h \z \u </w:instrText>
          </w:r>
          <w:r w:rsidRPr="008E33C1">
            <w:rPr>
              <w:rFonts w:ascii="Arial" w:hAnsi="Arial" w:cs="Arial"/>
            </w:rPr>
            <w:fldChar w:fldCharType="separate"/>
          </w:r>
          <w:hyperlink w:anchor="_Toc87126181" w:history="1">
            <w:r w:rsidR="008E33C1" w:rsidRPr="008E33C1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E33C1" w:rsidRPr="008E33C1">
              <w:rPr>
                <w:rFonts w:ascii="Arial" w:hAnsi="Arial" w:cs="Arial"/>
                <w:noProof/>
                <w:webHidden/>
              </w:rPr>
              <w:tab/>
            </w:r>
            <w:r w:rsidR="008E33C1" w:rsidRPr="008E33C1">
              <w:rPr>
                <w:rFonts w:ascii="Arial" w:hAnsi="Arial" w:cs="Arial"/>
                <w:noProof/>
                <w:webHidden/>
              </w:rPr>
              <w:fldChar w:fldCharType="begin"/>
            </w:r>
            <w:r w:rsidR="008E33C1" w:rsidRPr="008E33C1">
              <w:rPr>
                <w:rFonts w:ascii="Arial" w:hAnsi="Arial" w:cs="Arial"/>
                <w:noProof/>
                <w:webHidden/>
              </w:rPr>
              <w:instrText xml:space="preserve"> PAGEREF _Toc87126181 \h </w:instrText>
            </w:r>
            <w:r w:rsidR="008E33C1" w:rsidRPr="008E33C1">
              <w:rPr>
                <w:rFonts w:ascii="Arial" w:hAnsi="Arial" w:cs="Arial"/>
                <w:noProof/>
                <w:webHidden/>
              </w:rPr>
            </w:r>
            <w:r w:rsidR="008E33C1" w:rsidRPr="008E33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E33C1" w:rsidRPr="008E33C1">
              <w:rPr>
                <w:rFonts w:ascii="Arial" w:hAnsi="Arial" w:cs="Arial"/>
                <w:noProof/>
                <w:webHidden/>
              </w:rPr>
              <w:t>4</w:t>
            </w:r>
            <w:r w:rsidR="008E33C1" w:rsidRPr="008E33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384780" w14:textId="0ACDC5E5" w:rsidR="008E33C1" w:rsidRPr="008E33C1" w:rsidRDefault="008E33C1" w:rsidP="0028320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7126182" w:history="1">
            <w:r w:rsidRPr="008E33C1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Social identity theory</w:t>
            </w:r>
            <w:r w:rsidRPr="008E33C1">
              <w:rPr>
                <w:rFonts w:ascii="Arial" w:hAnsi="Arial" w:cs="Arial"/>
                <w:noProof/>
                <w:webHidden/>
              </w:rPr>
              <w:tab/>
            </w:r>
            <w:r w:rsidRPr="008E33C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E33C1">
              <w:rPr>
                <w:rFonts w:ascii="Arial" w:hAnsi="Arial" w:cs="Arial"/>
                <w:noProof/>
                <w:webHidden/>
              </w:rPr>
              <w:instrText xml:space="preserve"> PAGEREF _Toc87126182 \h </w:instrText>
            </w:r>
            <w:r w:rsidRPr="008E33C1">
              <w:rPr>
                <w:rFonts w:ascii="Arial" w:hAnsi="Arial" w:cs="Arial"/>
                <w:noProof/>
                <w:webHidden/>
              </w:rPr>
            </w:r>
            <w:r w:rsidRPr="008E33C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E33C1">
              <w:rPr>
                <w:rFonts w:ascii="Arial" w:hAnsi="Arial" w:cs="Arial"/>
                <w:noProof/>
                <w:webHidden/>
              </w:rPr>
              <w:t>4</w:t>
            </w:r>
            <w:r w:rsidRPr="008E33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1BDA29" w14:textId="310413B8" w:rsidR="008E33C1" w:rsidRPr="008E33C1" w:rsidRDefault="008E33C1" w:rsidP="0028320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7126183" w:history="1">
            <w:r w:rsidRPr="008E33C1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8E33C1">
              <w:rPr>
                <w:rFonts w:ascii="Arial" w:hAnsi="Arial" w:cs="Arial"/>
                <w:noProof/>
                <w:webHidden/>
              </w:rPr>
              <w:tab/>
            </w:r>
            <w:r w:rsidRPr="008E33C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E33C1">
              <w:rPr>
                <w:rFonts w:ascii="Arial" w:hAnsi="Arial" w:cs="Arial"/>
                <w:noProof/>
                <w:webHidden/>
              </w:rPr>
              <w:instrText xml:space="preserve"> PAGEREF _Toc87126183 \h </w:instrText>
            </w:r>
            <w:r w:rsidRPr="008E33C1">
              <w:rPr>
                <w:rFonts w:ascii="Arial" w:hAnsi="Arial" w:cs="Arial"/>
                <w:noProof/>
                <w:webHidden/>
              </w:rPr>
            </w:r>
            <w:r w:rsidRPr="008E33C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E33C1">
              <w:rPr>
                <w:rFonts w:ascii="Arial" w:hAnsi="Arial" w:cs="Arial"/>
                <w:noProof/>
                <w:webHidden/>
              </w:rPr>
              <w:t>5</w:t>
            </w:r>
            <w:r w:rsidRPr="008E33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B2E191" w14:textId="728D1682" w:rsidR="008E7A57" w:rsidRDefault="008E7A57" w:rsidP="00283207">
          <w:pPr>
            <w:spacing w:line="360" w:lineRule="auto"/>
          </w:pPr>
          <w:r w:rsidRPr="008E33C1">
            <w:rPr>
              <w:rFonts w:ascii="Arial" w:hAnsi="Arial" w:cs="Arial"/>
              <w:noProof/>
            </w:rPr>
            <w:fldChar w:fldCharType="end"/>
          </w:r>
        </w:p>
      </w:sdtContent>
    </w:sdt>
    <w:p w14:paraId="4BEEC9F2" w14:textId="27CBB5A8" w:rsidR="003C676A" w:rsidRDefault="003C676A" w:rsidP="00283207">
      <w:pPr>
        <w:tabs>
          <w:tab w:val="left" w:pos="2407"/>
        </w:tabs>
        <w:spacing w:line="360" w:lineRule="auto"/>
      </w:pPr>
    </w:p>
    <w:p w14:paraId="260D9957" w14:textId="72C05CB8" w:rsidR="003C676A" w:rsidRDefault="003C676A" w:rsidP="00283207">
      <w:pPr>
        <w:tabs>
          <w:tab w:val="left" w:pos="2407"/>
        </w:tabs>
        <w:spacing w:line="360" w:lineRule="auto"/>
      </w:pPr>
    </w:p>
    <w:p w14:paraId="58B1EEEF" w14:textId="3D283CD6" w:rsidR="003C676A" w:rsidRDefault="003C676A" w:rsidP="00283207">
      <w:pPr>
        <w:tabs>
          <w:tab w:val="left" w:pos="2407"/>
        </w:tabs>
        <w:spacing w:line="360" w:lineRule="auto"/>
      </w:pPr>
    </w:p>
    <w:p w14:paraId="4BB2BACE" w14:textId="22B53B3E" w:rsidR="003C676A" w:rsidRDefault="003C676A" w:rsidP="00283207">
      <w:pPr>
        <w:tabs>
          <w:tab w:val="left" w:pos="2407"/>
        </w:tabs>
        <w:spacing w:line="360" w:lineRule="auto"/>
      </w:pPr>
    </w:p>
    <w:p w14:paraId="1DAE7B2A" w14:textId="49B7B23B" w:rsidR="003C676A" w:rsidRDefault="003C676A" w:rsidP="00283207">
      <w:pPr>
        <w:tabs>
          <w:tab w:val="left" w:pos="2407"/>
        </w:tabs>
        <w:spacing w:line="360" w:lineRule="auto"/>
      </w:pPr>
    </w:p>
    <w:p w14:paraId="273D4F36" w14:textId="761492EC" w:rsidR="003C676A" w:rsidRDefault="003C676A" w:rsidP="00283207">
      <w:pPr>
        <w:tabs>
          <w:tab w:val="left" w:pos="2407"/>
        </w:tabs>
        <w:spacing w:line="360" w:lineRule="auto"/>
      </w:pPr>
    </w:p>
    <w:p w14:paraId="0E554C71" w14:textId="79624352" w:rsidR="003C676A" w:rsidRDefault="003C676A" w:rsidP="00283207">
      <w:pPr>
        <w:tabs>
          <w:tab w:val="left" w:pos="2407"/>
        </w:tabs>
        <w:spacing w:line="360" w:lineRule="auto"/>
      </w:pPr>
    </w:p>
    <w:p w14:paraId="49BD8A70" w14:textId="0774C907" w:rsidR="003C676A" w:rsidRDefault="003C676A" w:rsidP="00283207">
      <w:pPr>
        <w:tabs>
          <w:tab w:val="left" w:pos="2407"/>
        </w:tabs>
        <w:spacing w:line="360" w:lineRule="auto"/>
      </w:pPr>
    </w:p>
    <w:p w14:paraId="2650B8F5" w14:textId="01D45750" w:rsidR="003C676A" w:rsidRDefault="003C676A" w:rsidP="00283207">
      <w:pPr>
        <w:tabs>
          <w:tab w:val="left" w:pos="2407"/>
        </w:tabs>
        <w:spacing w:line="360" w:lineRule="auto"/>
      </w:pPr>
    </w:p>
    <w:p w14:paraId="4A265667" w14:textId="3BCD8C0E" w:rsidR="003C676A" w:rsidRDefault="003C676A" w:rsidP="00283207">
      <w:pPr>
        <w:tabs>
          <w:tab w:val="left" w:pos="2407"/>
        </w:tabs>
        <w:spacing w:line="360" w:lineRule="auto"/>
      </w:pPr>
    </w:p>
    <w:p w14:paraId="5782CF60" w14:textId="505A6AFE" w:rsidR="003C676A" w:rsidRDefault="003C676A" w:rsidP="00283207">
      <w:pPr>
        <w:tabs>
          <w:tab w:val="left" w:pos="2407"/>
        </w:tabs>
        <w:spacing w:line="360" w:lineRule="auto"/>
      </w:pPr>
    </w:p>
    <w:p w14:paraId="37C7794D" w14:textId="7A854F71" w:rsidR="003C676A" w:rsidRDefault="003C676A" w:rsidP="00283207">
      <w:pPr>
        <w:tabs>
          <w:tab w:val="left" w:pos="2407"/>
        </w:tabs>
        <w:spacing w:line="360" w:lineRule="auto"/>
      </w:pPr>
    </w:p>
    <w:p w14:paraId="6745A566" w14:textId="75E723ED" w:rsidR="003C676A" w:rsidRDefault="003C676A" w:rsidP="00283207">
      <w:pPr>
        <w:tabs>
          <w:tab w:val="left" w:pos="2407"/>
        </w:tabs>
        <w:spacing w:line="360" w:lineRule="auto"/>
      </w:pPr>
    </w:p>
    <w:p w14:paraId="3F5A2E30" w14:textId="01AAC148" w:rsidR="003C676A" w:rsidRDefault="003C676A" w:rsidP="00283207">
      <w:pPr>
        <w:tabs>
          <w:tab w:val="left" w:pos="2407"/>
        </w:tabs>
        <w:spacing w:line="360" w:lineRule="auto"/>
      </w:pPr>
    </w:p>
    <w:p w14:paraId="0EC59278" w14:textId="4C90B89F" w:rsidR="003C676A" w:rsidRDefault="003C676A" w:rsidP="00283207">
      <w:pPr>
        <w:tabs>
          <w:tab w:val="left" w:pos="2407"/>
        </w:tabs>
        <w:spacing w:line="360" w:lineRule="auto"/>
      </w:pPr>
    </w:p>
    <w:p w14:paraId="670790FD" w14:textId="285222F6" w:rsidR="003C676A" w:rsidRDefault="003C676A" w:rsidP="00283207">
      <w:pPr>
        <w:tabs>
          <w:tab w:val="left" w:pos="2407"/>
        </w:tabs>
        <w:spacing w:line="360" w:lineRule="auto"/>
      </w:pPr>
    </w:p>
    <w:p w14:paraId="7214042A" w14:textId="04F0C66F" w:rsidR="003C676A" w:rsidRDefault="003C676A" w:rsidP="00283207">
      <w:pPr>
        <w:tabs>
          <w:tab w:val="left" w:pos="2407"/>
        </w:tabs>
        <w:spacing w:line="360" w:lineRule="auto"/>
      </w:pPr>
    </w:p>
    <w:p w14:paraId="23F93784" w14:textId="2AD3765B" w:rsidR="003C676A" w:rsidRDefault="003C676A" w:rsidP="00283207">
      <w:pPr>
        <w:tabs>
          <w:tab w:val="left" w:pos="2407"/>
        </w:tabs>
        <w:spacing w:line="360" w:lineRule="auto"/>
      </w:pPr>
    </w:p>
    <w:p w14:paraId="0D704BC4" w14:textId="2817555A" w:rsidR="003C676A" w:rsidRDefault="003C676A" w:rsidP="00283207">
      <w:pPr>
        <w:tabs>
          <w:tab w:val="left" w:pos="2407"/>
        </w:tabs>
        <w:spacing w:line="360" w:lineRule="auto"/>
      </w:pPr>
    </w:p>
    <w:p w14:paraId="5EA57658" w14:textId="0CB9E5A3" w:rsidR="003C676A" w:rsidRPr="00D231E6" w:rsidRDefault="003C676A" w:rsidP="00283207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704C9532" w14:textId="6072B181" w:rsidR="00645511" w:rsidRPr="008E33C1" w:rsidRDefault="00645511" w:rsidP="00283207">
      <w:pPr>
        <w:pStyle w:val="Heading1"/>
        <w:spacing w:before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0" w:name="_Toc87126181"/>
      <w:r w:rsidRPr="008E33C1">
        <w:rPr>
          <w:rFonts w:ascii="Arial" w:hAnsi="Arial" w:cs="Arial"/>
          <w:b/>
          <w:bCs/>
          <w:sz w:val="22"/>
          <w:szCs w:val="22"/>
          <w:u w:val="single"/>
        </w:rPr>
        <w:lastRenderedPageBreak/>
        <w:t>Introduction</w:t>
      </w:r>
      <w:bookmarkEnd w:id="0"/>
      <w:r w:rsidRPr="008E33C1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5E0E1FAA" w14:textId="0DDFAE7F" w:rsidR="00AD05A8" w:rsidRPr="00D231E6" w:rsidRDefault="00A125FD" w:rsidP="00283207">
      <w:pPr>
        <w:spacing w:line="360" w:lineRule="auto"/>
        <w:rPr>
          <w:rFonts w:ascii="Arial" w:hAnsi="Arial" w:cs="Arial"/>
        </w:rPr>
      </w:pPr>
      <w:r w:rsidRPr="00D231E6">
        <w:rPr>
          <w:rFonts w:ascii="Arial" w:hAnsi="Arial" w:cs="Arial"/>
        </w:rPr>
        <w:t>This report is based on a case study</w:t>
      </w:r>
      <w:r w:rsidR="00B5535C" w:rsidRPr="00D231E6">
        <w:rPr>
          <w:rFonts w:ascii="Arial" w:hAnsi="Arial" w:cs="Arial"/>
        </w:rPr>
        <w:t xml:space="preserve"> </w:t>
      </w:r>
      <w:r w:rsidR="00841202" w:rsidRPr="00D231E6">
        <w:rPr>
          <w:rFonts w:ascii="Arial" w:hAnsi="Arial" w:cs="Arial"/>
        </w:rPr>
        <w:t>about the conduct of a</w:t>
      </w:r>
      <w:r w:rsidR="005A2CD1" w:rsidRPr="00D231E6">
        <w:rPr>
          <w:rFonts w:ascii="Arial" w:hAnsi="Arial" w:cs="Arial"/>
        </w:rPr>
        <w:t xml:space="preserve"> reception </w:t>
      </w:r>
      <w:r w:rsidR="00841202" w:rsidRPr="00D231E6">
        <w:rPr>
          <w:rFonts w:ascii="Arial" w:hAnsi="Arial" w:cs="Arial"/>
        </w:rPr>
        <w:t>staff member</w:t>
      </w:r>
      <w:r w:rsidR="004602D8" w:rsidRPr="00D231E6">
        <w:rPr>
          <w:rFonts w:ascii="Arial" w:hAnsi="Arial" w:cs="Arial"/>
        </w:rPr>
        <w:t xml:space="preserve"> with a verbally abusive service user and how </w:t>
      </w:r>
      <w:r w:rsidR="00903786" w:rsidRPr="00D231E6">
        <w:rPr>
          <w:rFonts w:ascii="Arial" w:hAnsi="Arial" w:cs="Arial"/>
        </w:rPr>
        <w:t xml:space="preserve">the practice manager can </w:t>
      </w:r>
      <w:r w:rsidR="00DB6D17" w:rsidRPr="00D231E6">
        <w:rPr>
          <w:rFonts w:ascii="Arial" w:hAnsi="Arial" w:cs="Arial"/>
        </w:rPr>
        <w:t xml:space="preserve">use this report to support and guide their decision </w:t>
      </w:r>
      <w:r w:rsidR="00FC0016" w:rsidRPr="00D231E6">
        <w:rPr>
          <w:rFonts w:ascii="Arial" w:hAnsi="Arial" w:cs="Arial"/>
        </w:rPr>
        <w:t xml:space="preserve">in how to deal with the situation. </w:t>
      </w:r>
      <w:r w:rsidR="007E2AD9" w:rsidRPr="00D231E6">
        <w:rPr>
          <w:rFonts w:ascii="Arial" w:hAnsi="Arial" w:cs="Arial"/>
        </w:rPr>
        <w:t xml:space="preserve">I will </w:t>
      </w:r>
      <w:r w:rsidR="00157692" w:rsidRPr="00D231E6">
        <w:rPr>
          <w:rFonts w:ascii="Arial" w:hAnsi="Arial" w:cs="Arial"/>
        </w:rPr>
        <w:t>explain the potential causes for the behaviour of the staff and the service user</w:t>
      </w:r>
      <w:r w:rsidR="0015366A" w:rsidRPr="00D231E6">
        <w:rPr>
          <w:rFonts w:ascii="Arial" w:hAnsi="Arial" w:cs="Arial"/>
        </w:rPr>
        <w:t xml:space="preserve"> using psychological theories</w:t>
      </w:r>
      <w:r w:rsidR="001030BD" w:rsidRPr="00D231E6">
        <w:rPr>
          <w:rFonts w:ascii="Arial" w:hAnsi="Arial" w:cs="Arial"/>
        </w:rPr>
        <w:t xml:space="preserve"> such as </w:t>
      </w:r>
      <w:r w:rsidR="006762A3" w:rsidRPr="00D231E6">
        <w:rPr>
          <w:rFonts w:ascii="Arial" w:hAnsi="Arial" w:cs="Arial"/>
        </w:rPr>
        <w:t xml:space="preserve">the social identity theory, the attribution theory and </w:t>
      </w:r>
      <w:r w:rsidR="00F20046" w:rsidRPr="00D231E6">
        <w:rPr>
          <w:rFonts w:ascii="Arial" w:hAnsi="Arial" w:cs="Arial"/>
        </w:rPr>
        <w:t xml:space="preserve">frustration aggression hypothesis. </w:t>
      </w:r>
    </w:p>
    <w:p w14:paraId="154A4853" w14:textId="0A268E45" w:rsidR="00661A9E" w:rsidRDefault="00997884" w:rsidP="00283207">
      <w:pPr>
        <w:spacing w:line="360" w:lineRule="auto"/>
        <w:rPr>
          <w:rFonts w:ascii="Arial" w:hAnsi="Arial" w:cs="Arial"/>
        </w:rPr>
      </w:pPr>
      <w:r w:rsidRPr="00D231E6">
        <w:rPr>
          <w:rFonts w:ascii="Arial" w:hAnsi="Arial" w:cs="Arial"/>
        </w:rPr>
        <w:t xml:space="preserve">The service user has a condition called </w:t>
      </w:r>
      <w:r w:rsidR="00E46BDD" w:rsidRPr="00D231E6">
        <w:rPr>
          <w:rFonts w:ascii="Arial" w:hAnsi="Arial" w:cs="Arial"/>
        </w:rPr>
        <w:t>Emery</w:t>
      </w:r>
      <w:r w:rsidR="00E65BFF" w:rsidRPr="00D231E6">
        <w:rPr>
          <w:rFonts w:ascii="Arial" w:hAnsi="Arial" w:cs="Arial"/>
        </w:rPr>
        <w:t>-</w:t>
      </w:r>
      <w:r w:rsidR="002B4A09" w:rsidRPr="00D231E6">
        <w:rPr>
          <w:rFonts w:ascii="Arial" w:hAnsi="Arial" w:cs="Arial"/>
        </w:rPr>
        <w:t>Dreifuss Muscular Dystr</w:t>
      </w:r>
      <w:r w:rsidR="00AB66BB" w:rsidRPr="00D231E6">
        <w:rPr>
          <w:rFonts w:ascii="Arial" w:hAnsi="Arial" w:cs="Arial"/>
        </w:rPr>
        <w:t>ophy</w:t>
      </w:r>
      <w:r w:rsidR="00E7067C" w:rsidRPr="00D231E6">
        <w:rPr>
          <w:rFonts w:ascii="Arial" w:hAnsi="Arial" w:cs="Arial"/>
        </w:rPr>
        <w:t xml:space="preserve">. </w:t>
      </w:r>
      <w:r w:rsidR="008D770F" w:rsidRPr="00D231E6">
        <w:rPr>
          <w:rFonts w:ascii="Arial" w:hAnsi="Arial" w:cs="Arial"/>
        </w:rPr>
        <w:t>“</w:t>
      </w:r>
      <w:r w:rsidR="00E918C4" w:rsidRPr="00D231E6">
        <w:rPr>
          <w:rFonts w:ascii="Arial" w:hAnsi="Arial" w:cs="Arial"/>
        </w:rPr>
        <w:t>The muscular dystrophies (MD) are a group of inherited genetic conditions that gradually cause muscles to weaken</w:t>
      </w:r>
      <w:r w:rsidR="002C05AD" w:rsidRPr="00D231E6">
        <w:rPr>
          <w:rFonts w:ascii="Arial" w:hAnsi="Arial" w:cs="Arial"/>
        </w:rPr>
        <w:t>, leading to an increasing level of disability.”</w:t>
      </w:r>
      <w:r w:rsidR="00B52786" w:rsidRPr="00D231E6">
        <w:rPr>
          <w:rFonts w:ascii="Arial" w:hAnsi="Arial" w:cs="Arial"/>
        </w:rPr>
        <w:t xml:space="preserve"> (NHS Choices, 2019</w:t>
      </w:r>
      <w:r w:rsidR="00D231E6" w:rsidRPr="00D231E6">
        <w:rPr>
          <w:rFonts w:ascii="Arial" w:hAnsi="Arial" w:cs="Arial"/>
        </w:rPr>
        <w:t>)</w:t>
      </w:r>
      <w:r w:rsidR="001F31A1">
        <w:rPr>
          <w:rFonts w:ascii="Arial" w:hAnsi="Arial" w:cs="Arial"/>
        </w:rPr>
        <w:t xml:space="preserve">. This is a </w:t>
      </w:r>
      <w:r w:rsidR="00147140">
        <w:rPr>
          <w:rFonts w:ascii="Arial" w:hAnsi="Arial" w:cs="Arial"/>
        </w:rPr>
        <w:t>developing</w:t>
      </w:r>
      <w:r w:rsidR="001F31A1">
        <w:rPr>
          <w:rFonts w:ascii="Arial" w:hAnsi="Arial" w:cs="Arial"/>
        </w:rPr>
        <w:t xml:space="preserve"> condition </w:t>
      </w:r>
      <w:r w:rsidR="00661A9E">
        <w:rPr>
          <w:rFonts w:ascii="Arial" w:hAnsi="Arial" w:cs="Arial"/>
        </w:rPr>
        <w:t>that develops in childhood or early adulthood</w:t>
      </w:r>
      <w:r w:rsidR="00FD2371">
        <w:rPr>
          <w:rFonts w:ascii="Arial" w:hAnsi="Arial" w:cs="Arial"/>
        </w:rPr>
        <w:t xml:space="preserve"> and is caused by</w:t>
      </w:r>
      <w:r w:rsidR="009B79B7">
        <w:rPr>
          <w:rFonts w:ascii="Arial" w:hAnsi="Arial" w:cs="Arial"/>
        </w:rPr>
        <w:t xml:space="preserve"> a genetic factor</w:t>
      </w:r>
      <w:r w:rsidR="00B9773F">
        <w:rPr>
          <w:rFonts w:ascii="Arial" w:hAnsi="Arial" w:cs="Arial"/>
        </w:rPr>
        <w:t xml:space="preserve"> which is</w:t>
      </w:r>
      <w:r w:rsidR="009B79B7">
        <w:rPr>
          <w:rFonts w:ascii="Arial" w:hAnsi="Arial" w:cs="Arial"/>
        </w:rPr>
        <w:t xml:space="preserve"> responsible for the </w:t>
      </w:r>
      <w:r w:rsidR="00F52487">
        <w:rPr>
          <w:rFonts w:ascii="Arial" w:hAnsi="Arial" w:cs="Arial"/>
        </w:rPr>
        <w:t>formation</w:t>
      </w:r>
      <w:r w:rsidR="009B79B7">
        <w:rPr>
          <w:rFonts w:ascii="Arial" w:hAnsi="Arial" w:cs="Arial"/>
        </w:rPr>
        <w:t xml:space="preserve"> and functioning of </w:t>
      </w:r>
      <w:r w:rsidR="00CF772F">
        <w:rPr>
          <w:rFonts w:ascii="Arial" w:hAnsi="Arial" w:cs="Arial"/>
        </w:rPr>
        <w:t>one’s</w:t>
      </w:r>
      <w:r w:rsidR="009B79B7">
        <w:rPr>
          <w:rFonts w:ascii="Arial" w:hAnsi="Arial" w:cs="Arial"/>
        </w:rPr>
        <w:t xml:space="preserve"> </w:t>
      </w:r>
      <w:r w:rsidR="00A00B28">
        <w:rPr>
          <w:rFonts w:ascii="Arial" w:hAnsi="Arial" w:cs="Arial"/>
        </w:rPr>
        <w:t>muscles</w:t>
      </w:r>
      <w:r w:rsidR="00CF772F">
        <w:rPr>
          <w:rFonts w:ascii="Arial" w:hAnsi="Arial" w:cs="Arial"/>
        </w:rPr>
        <w:t xml:space="preserve">. </w:t>
      </w:r>
      <w:r w:rsidR="00957396">
        <w:rPr>
          <w:rFonts w:ascii="Arial" w:hAnsi="Arial" w:cs="Arial"/>
        </w:rPr>
        <w:t>Generally,</w:t>
      </w:r>
      <w:r w:rsidR="00E4091B">
        <w:rPr>
          <w:rFonts w:ascii="Arial" w:hAnsi="Arial" w:cs="Arial"/>
        </w:rPr>
        <w:t xml:space="preserve"> people with this </w:t>
      </w:r>
      <w:r w:rsidR="00A8542F">
        <w:rPr>
          <w:rFonts w:ascii="Arial" w:hAnsi="Arial" w:cs="Arial"/>
        </w:rPr>
        <w:t>condition</w:t>
      </w:r>
      <w:r w:rsidR="00E4091B">
        <w:rPr>
          <w:rFonts w:ascii="Arial" w:hAnsi="Arial" w:cs="Arial"/>
        </w:rPr>
        <w:t xml:space="preserve"> live on until </w:t>
      </w:r>
      <w:r w:rsidR="00A8542F">
        <w:rPr>
          <w:rFonts w:ascii="Arial" w:hAnsi="Arial" w:cs="Arial"/>
        </w:rPr>
        <w:t>middle age.</w:t>
      </w:r>
    </w:p>
    <w:p w14:paraId="273B3DA2" w14:textId="443292DC" w:rsidR="00CF772F" w:rsidRDefault="00BC3ACD" w:rsidP="00283207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</w:rPr>
        <w:t>The service user was persuaded to seek counselling after a suicide attempt.</w:t>
      </w:r>
      <w:r w:rsidR="00E72031">
        <w:rPr>
          <w:rFonts w:ascii="Arial" w:hAnsi="Arial" w:cs="Arial"/>
        </w:rPr>
        <w:t xml:space="preserve"> “</w:t>
      </w:r>
      <w:r w:rsidR="00E72031" w:rsidRPr="00331BCC">
        <w:rPr>
          <w:rFonts w:ascii="Arial" w:hAnsi="Arial" w:cs="Arial"/>
          <w:color w:val="121212"/>
          <w:shd w:val="clear" w:color="auto" w:fill="FFFFFF"/>
        </w:rPr>
        <w:t>About 7% of children have attempted suicide by the age of 17 and almost one in four say they have self-harmed in the past year, according to a paper in the British Journal of Psychiatry, and experts say the figures could rise as a result of the pandemic</w:t>
      </w:r>
      <w:r w:rsidR="00331BCC">
        <w:rPr>
          <w:rFonts w:ascii="Arial" w:hAnsi="Arial" w:cs="Arial"/>
          <w:color w:val="121212"/>
          <w:shd w:val="clear" w:color="auto" w:fill="FFFFFF"/>
        </w:rPr>
        <w:t>”. (</w:t>
      </w:r>
      <w:r w:rsidR="001D3084" w:rsidRPr="001D3084">
        <w:rPr>
          <w:rFonts w:ascii="Arial" w:hAnsi="Arial" w:cs="Arial"/>
          <w:color w:val="121212"/>
          <w:shd w:val="clear" w:color="auto" w:fill="FFFFFF"/>
        </w:rPr>
        <w:t>About 7% of UK children have attempted suicide by age of 17 – study</w:t>
      </w:r>
      <w:r w:rsidR="00B600D3">
        <w:rPr>
          <w:rFonts w:ascii="Arial" w:hAnsi="Arial" w:cs="Arial"/>
          <w:color w:val="121212"/>
          <w:shd w:val="clear" w:color="auto" w:fill="FFFFFF"/>
        </w:rPr>
        <w:t xml:space="preserve">, </w:t>
      </w:r>
      <w:r w:rsidR="001D3084" w:rsidRPr="001D3084">
        <w:rPr>
          <w:rFonts w:ascii="Arial" w:hAnsi="Arial" w:cs="Arial"/>
          <w:color w:val="121212"/>
          <w:shd w:val="clear" w:color="auto" w:fill="FFFFFF"/>
        </w:rPr>
        <w:t>2021).</w:t>
      </w:r>
    </w:p>
    <w:p w14:paraId="6338EC65" w14:textId="6F25E173" w:rsidR="00B600D3" w:rsidRDefault="006D2163" w:rsidP="00283207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121212"/>
          <w:shd w:val="clear" w:color="auto" w:fill="FFFFFF"/>
        </w:rPr>
        <w:t>C</w:t>
      </w:r>
      <w:r w:rsidR="00340B47">
        <w:rPr>
          <w:rFonts w:ascii="Arial" w:hAnsi="Arial" w:cs="Arial"/>
          <w:color w:val="121212"/>
          <w:shd w:val="clear" w:color="auto" w:fill="FFFFFF"/>
        </w:rPr>
        <w:t>ounselling is very important for anybody who is suicidal</w:t>
      </w:r>
      <w:r w:rsidR="002E6C54">
        <w:rPr>
          <w:rFonts w:ascii="Arial" w:hAnsi="Arial" w:cs="Arial"/>
          <w:color w:val="121212"/>
          <w:shd w:val="clear" w:color="auto" w:fill="FFFFFF"/>
        </w:rPr>
        <w:t xml:space="preserve"> or going through any mental health </w:t>
      </w:r>
      <w:r w:rsidR="005C6C4C">
        <w:rPr>
          <w:rFonts w:ascii="Arial" w:hAnsi="Arial" w:cs="Arial"/>
          <w:color w:val="121212"/>
          <w:shd w:val="clear" w:color="auto" w:fill="FFFFFF"/>
        </w:rPr>
        <w:t>issues as</w:t>
      </w:r>
      <w:r w:rsidR="00415D4B">
        <w:rPr>
          <w:rFonts w:ascii="Arial" w:hAnsi="Arial" w:cs="Arial"/>
          <w:color w:val="121212"/>
          <w:shd w:val="clear" w:color="auto" w:fill="FFFFFF"/>
        </w:rPr>
        <w:t xml:space="preserve"> trained </w:t>
      </w:r>
      <w:r>
        <w:rPr>
          <w:rFonts w:ascii="Arial" w:hAnsi="Arial" w:cs="Arial"/>
          <w:color w:val="121212"/>
          <w:shd w:val="clear" w:color="auto" w:fill="FFFFFF"/>
        </w:rPr>
        <w:t>professionals</w:t>
      </w:r>
      <w:r w:rsidR="00415D4B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A00EDD">
        <w:rPr>
          <w:rFonts w:ascii="Arial" w:hAnsi="Arial" w:cs="Arial"/>
          <w:color w:val="121212"/>
          <w:shd w:val="clear" w:color="auto" w:fill="FFFFFF"/>
        </w:rPr>
        <w:t xml:space="preserve">can make a </w:t>
      </w:r>
      <w:r w:rsidR="008239ED">
        <w:rPr>
          <w:rFonts w:ascii="Arial" w:hAnsi="Arial" w:cs="Arial"/>
          <w:color w:val="121212"/>
          <w:shd w:val="clear" w:color="auto" w:fill="FFFFFF"/>
        </w:rPr>
        <w:t xml:space="preserve">great impact on the lives of </w:t>
      </w:r>
      <w:r w:rsidR="002E6C54">
        <w:rPr>
          <w:rFonts w:ascii="Arial" w:hAnsi="Arial" w:cs="Arial"/>
          <w:color w:val="121212"/>
          <w:shd w:val="clear" w:color="auto" w:fill="FFFFFF"/>
        </w:rPr>
        <w:t xml:space="preserve">individuals </w:t>
      </w:r>
      <w:r w:rsidR="00F137A7">
        <w:rPr>
          <w:rFonts w:ascii="Arial" w:hAnsi="Arial" w:cs="Arial"/>
          <w:color w:val="121212"/>
          <w:shd w:val="clear" w:color="auto" w:fill="FFFFFF"/>
        </w:rPr>
        <w:t xml:space="preserve">by getting the professional </w:t>
      </w:r>
      <w:r w:rsidR="008426E6">
        <w:rPr>
          <w:rFonts w:ascii="Arial" w:hAnsi="Arial" w:cs="Arial"/>
          <w:color w:val="121212"/>
          <w:shd w:val="clear" w:color="auto" w:fill="FFFFFF"/>
        </w:rPr>
        <w:t>support,</w:t>
      </w:r>
      <w:r w:rsidR="007B2D41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F137A7">
        <w:rPr>
          <w:rFonts w:ascii="Arial" w:hAnsi="Arial" w:cs="Arial"/>
          <w:color w:val="121212"/>
          <w:shd w:val="clear" w:color="auto" w:fill="FFFFFF"/>
        </w:rPr>
        <w:t xml:space="preserve">they need to face their daily challenges. </w:t>
      </w:r>
    </w:p>
    <w:p w14:paraId="46EF4A7F" w14:textId="6509BBBB" w:rsidR="00EE01B5" w:rsidRDefault="00EE01B5" w:rsidP="00283207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</w:p>
    <w:p w14:paraId="4173EDB8" w14:textId="77C9FFF9" w:rsidR="00EE01B5" w:rsidRPr="00E24021" w:rsidRDefault="00EE01B5" w:rsidP="00283207">
      <w:pPr>
        <w:pStyle w:val="Heading1"/>
        <w:spacing w:before="0" w:line="360" w:lineRule="auto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  <w:bookmarkStart w:id="1" w:name="_Toc87126182"/>
      <w:r w:rsidRPr="00E24021"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  <w:t>Social identity theory</w:t>
      </w:r>
      <w:bookmarkEnd w:id="1"/>
      <w:r w:rsidRPr="00E24021"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  <w:t xml:space="preserve"> </w:t>
      </w:r>
    </w:p>
    <w:p w14:paraId="56CB8406" w14:textId="77777777" w:rsidR="0095036F" w:rsidRDefault="00FC0EAB" w:rsidP="00283207">
      <w:pPr>
        <w:spacing w:line="360" w:lineRule="auto"/>
        <w:rPr>
          <w:rFonts w:ascii="Arial" w:hAnsi="Arial" w:cs="Arial"/>
        </w:rPr>
      </w:pPr>
      <w:r w:rsidRPr="00E24021">
        <w:rPr>
          <w:rFonts w:ascii="Arial" w:hAnsi="Arial" w:cs="Arial"/>
        </w:rPr>
        <w:t xml:space="preserve">The social identity theory was </w:t>
      </w:r>
      <w:r w:rsidR="008D6AD1" w:rsidRPr="00E24021">
        <w:rPr>
          <w:rFonts w:ascii="Arial" w:hAnsi="Arial" w:cs="Arial"/>
        </w:rPr>
        <w:t>constructed</w:t>
      </w:r>
      <w:r w:rsidRPr="00E24021">
        <w:rPr>
          <w:rFonts w:ascii="Arial" w:hAnsi="Arial" w:cs="Arial"/>
        </w:rPr>
        <w:t xml:space="preserve"> by Henri T</w:t>
      </w:r>
      <w:r w:rsidR="008D6AD1" w:rsidRPr="00E24021">
        <w:rPr>
          <w:rFonts w:ascii="Arial" w:hAnsi="Arial" w:cs="Arial"/>
        </w:rPr>
        <w:t>ajfel who’s</w:t>
      </w:r>
      <w:r w:rsidR="00054D1F" w:rsidRPr="00E24021">
        <w:rPr>
          <w:rFonts w:ascii="Arial" w:hAnsi="Arial" w:cs="Arial"/>
        </w:rPr>
        <w:t xml:space="preserve"> based this theory on social categorisation</w:t>
      </w:r>
      <w:r w:rsidR="002A34CF" w:rsidRPr="00E24021">
        <w:rPr>
          <w:rFonts w:ascii="Arial" w:hAnsi="Arial" w:cs="Arial"/>
        </w:rPr>
        <w:t xml:space="preserve">, intergroup relations, social comparison, prejudice and stereotyping. </w:t>
      </w:r>
    </w:p>
    <w:p w14:paraId="7FD08908" w14:textId="6D20A53D" w:rsidR="00A2131D" w:rsidRPr="00E24021" w:rsidRDefault="0095036F" w:rsidP="00283207">
      <w:pPr>
        <w:spacing w:line="360" w:lineRule="auto"/>
        <w:rPr>
          <w:rFonts w:ascii="Arial" w:hAnsi="Arial" w:cs="Arial"/>
        </w:rPr>
      </w:pPr>
      <w:r w:rsidRPr="00E24021">
        <w:rPr>
          <w:rFonts w:ascii="Arial" w:hAnsi="Arial" w:cs="Arial"/>
        </w:rPr>
        <w:t xml:space="preserve">Henri Tajfel </w:t>
      </w:r>
      <w:r w:rsidR="005A58A8" w:rsidRPr="00E24021">
        <w:rPr>
          <w:rFonts w:ascii="Arial" w:hAnsi="Arial" w:cs="Arial"/>
        </w:rPr>
        <w:t xml:space="preserve">developed </w:t>
      </w:r>
      <w:r w:rsidR="003C6EBC" w:rsidRPr="00E24021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his theory </w:t>
      </w:r>
      <w:r w:rsidR="00186957">
        <w:rPr>
          <w:rFonts w:ascii="Arial" w:hAnsi="Arial" w:cs="Arial"/>
        </w:rPr>
        <w:t xml:space="preserve">to </w:t>
      </w:r>
      <w:r w:rsidR="003C6EBC" w:rsidRPr="00E24021">
        <w:rPr>
          <w:rFonts w:ascii="Arial" w:hAnsi="Arial" w:cs="Arial"/>
        </w:rPr>
        <w:t xml:space="preserve">explain how individuals </w:t>
      </w:r>
      <w:r w:rsidR="00A95320" w:rsidRPr="00E24021">
        <w:rPr>
          <w:rFonts w:ascii="Arial" w:hAnsi="Arial" w:cs="Arial"/>
        </w:rPr>
        <w:t>construct</w:t>
      </w:r>
      <w:r w:rsidR="003C6EBC" w:rsidRPr="00E24021">
        <w:rPr>
          <w:rFonts w:ascii="Arial" w:hAnsi="Arial" w:cs="Arial"/>
        </w:rPr>
        <w:t xml:space="preserve"> and define</w:t>
      </w:r>
      <w:r w:rsidR="00691F3C" w:rsidRPr="00E24021">
        <w:rPr>
          <w:rFonts w:ascii="Arial" w:hAnsi="Arial" w:cs="Arial"/>
        </w:rPr>
        <w:t xml:space="preserve"> their place in society. </w:t>
      </w:r>
      <w:r w:rsidR="00457CAC" w:rsidRPr="00E24021">
        <w:rPr>
          <w:rFonts w:ascii="Arial" w:hAnsi="Arial" w:cs="Arial"/>
        </w:rPr>
        <w:t xml:space="preserve">It </w:t>
      </w:r>
      <w:r w:rsidR="00A2131D" w:rsidRPr="00E24021">
        <w:rPr>
          <w:rFonts w:ascii="Arial" w:hAnsi="Arial" w:cs="Arial"/>
        </w:rPr>
        <w:t xml:space="preserve">is </w:t>
      </w:r>
      <w:r w:rsidR="00F74BD1" w:rsidRPr="00E24021">
        <w:rPr>
          <w:rFonts w:ascii="Arial" w:hAnsi="Arial" w:cs="Arial"/>
        </w:rPr>
        <w:t xml:space="preserve">used to predict </w:t>
      </w:r>
      <w:r w:rsidR="005A288A" w:rsidRPr="00E24021">
        <w:rPr>
          <w:rFonts w:ascii="Arial" w:hAnsi="Arial" w:cs="Arial"/>
        </w:rPr>
        <w:t xml:space="preserve">situations and events </w:t>
      </w:r>
      <w:r w:rsidR="00147BB4" w:rsidRPr="00E24021">
        <w:rPr>
          <w:rFonts w:ascii="Arial" w:hAnsi="Arial" w:cs="Arial"/>
        </w:rPr>
        <w:t xml:space="preserve">in which individuals </w:t>
      </w:r>
      <w:r w:rsidR="002207C3" w:rsidRPr="00E24021">
        <w:rPr>
          <w:rFonts w:ascii="Arial" w:hAnsi="Arial" w:cs="Arial"/>
        </w:rPr>
        <w:t xml:space="preserve">think of themselves as individuals or </w:t>
      </w:r>
      <w:r w:rsidR="00A629C5" w:rsidRPr="00E24021">
        <w:rPr>
          <w:rFonts w:ascii="Arial" w:hAnsi="Arial" w:cs="Arial"/>
        </w:rPr>
        <w:t>group members.</w:t>
      </w:r>
    </w:p>
    <w:p w14:paraId="03E28054" w14:textId="3D381E82" w:rsidR="00557514" w:rsidRPr="00E24021" w:rsidRDefault="008A05AE" w:rsidP="00283207">
      <w:pPr>
        <w:spacing w:line="360" w:lineRule="auto"/>
        <w:rPr>
          <w:rFonts w:ascii="Arial" w:hAnsi="Arial" w:cs="Arial"/>
        </w:rPr>
      </w:pPr>
      <w:r w:rsidRPr="00E24021">
        <w:rPr>
          <w:rFonts w:ascii="Arial" w:hAnsi="Arial" w:cs="Arial"/>
        </w:rPr>
        <w:t>“</w:t>
      </w:r>
      <w:r w:rsidR="00236CE0" w:rsidRPr="00E24021">
        <w:rPr>
          <w:rFonts w:ascii="Arial" w:hAnsi="Arial" w:cs="Arial"/>
        </w:rPr>
        <w:t xml:space="preserve">Social identity </w:t>
      </w:r>
      <w:r w:rsidR="000D2356" w:rsidRPr="00E24021">
        <w:rPr>
          <w:rFonts w:ascii="Arial" w:hAnsi="Arial" w:cs="Arial"/>
        </w:rPr>
        <w:t>theory is</w:t>
      </w:r>
      <w:r w:rsidRPr="00E24021">
        <w:rPr>
          <w:rFonts w:ascii="Arial" w:hAnsi="Arial" w:cs="Arial"/>
        </w:rPr>
        <w:t xml:space="preserve"> a social psychological analysis of the role of self-conception in group membership, group processes, and intergroup relations. </w:t>
      </w:r>
      <w:r w:rsidR="00236CE0" w:rsidRPr="00E24021">
        <w:rPr>
          <w:rFonts w:ascii="Arial" w:hAnsi="Arial" w:cs="Arial"/>
        </w:rPr>
        <w:t>“(Peter</w:t>
      </w:r>
      <w:r w:rsidR="00236CE0" w:rsidRPr="00E24021">
        <w:rPr>
          <w:rFonts w:ascii="Arial" w:hAnsi="Arial" w:cs="Arial"/>
        </w:rPr>
        <w:t xml:space="preserve"> J. Burke, Michael A. Hogg</w:t>
      </w:r>
      <w:r w:rsidR="00236CE0" w:rsidRPr="00E24021">
        <w:rPr>
          <w:rFonts w:ascii="Arial" w:hAnsi="Arial" w:cs="Arial"/>
        </w:rPr>
        <w:t>,</w:t>
      </w:r>
      <w:r w:rsidR="00236CE0" w:rsidRPr="00E24021">
        <w:rPr>
          <w:rFonts w:ascii="Arial" w:hAnsi="Arial" w:cs="Arial"/>
        </w:rPr>
        <w:t> 2018</w:t>
      </w:r>
      <w:r w:rsidR="00236CE0" w:rsidRPr="00E24021">
        <w:rPr>
          <w:rFonts w:ascii="Arial" w:hAnsi="Arial" w:cs="Arial"/>
        </w:rPr>
        <w:t>)</w:t>
      </w:r>
      <w:r w:rsidR="00256BC0" w:rsidRPr="00E24021">
        <w:rPr>
          <w:rFonts w:ascii="Arial" w:hAnsi="Arial" w:cs="Arial"/>
        </w:rPr>
        <w:t>.</w:t>
      </w:r>
    </w:p>
    <w:p w14:paraId="11F51B5E" w14:textId="60AAF4BD" w:rsidR="00457CAC" w:rsidRPr="00E24021" w:rsidRDefault="008708A8" w:rsidP="002832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Tajfel states there</w:t>
      </w:r>
      <w:r w:rsidR="00457CAC" w:rsidRPr="00E24021">
        <w:rPr>
          <w:rFonts w:ascii="Arial" w:hAnsi="Arial" w:cs="Arial"/>
        </w:rPr>
        <w:t xml:space="preserve"> are three main processes to </w:t>
      </w:r>
      <w:r w:rsidR="00095B57" w:rsidRPr="00E24021">
        <w:rPr>
          <w:rFonts w:ascii="Arial" w:hAnsi="Arial" w:cs="Arial"/>
        </w:rPr>
        <w:t>form the</w:t>
      </w:r>
      <w:r w:rsidR="00457CAC" w:rsidRPr="00E24021">
        <w:rPr>
          <w:rFonts w:ascii="Arial" w:hAnsi="Arial" w:cs="Arial"/>
        </w:rPr>
        <w:t xml:space="preserve"> social identity theory. </w:t>
      </w:r>
    </w:p>
    <w:p w14:paraId="4691CC0A" w14:textId="266673E8" w:rsidR="00117871" w:rsidRPr="00E24021" w:rsidRDefault="00557514" w:rsidP="0028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24021">
        <w:rPr>
          <w:rFonts w:ascii="Arial" w:hAnsi="Arial" w:cs="Arial"/>
          <w:b/>
          <w:bCs/>
        </w:rPr>
        <w:t>Social categorisation</w:t>
      </w:r>
      <w:r w:rsidRPr="00E24021">
        <w:rPr>
          <w:rFonts w:ascii="Arial" w:hAnsi="Arial" w:cs="Arial"/>
        </w:rPr>
        <w:t xml:space="preserve">- </w:t>
      </w:r>
      <w:r w:rsidR="00555EF3" w:rsidRPr="00E24021">
        <w:rPr>
          <w:rFonts w:ascii="Arial" w:hAnsi="Arial" w:cs="Arial"/>
        </w:rPr>
        <w:t>this means we assign ourse</w:t>
      </w:r>
      <w:r w:rsidR="004A132A" w:rsidRPr="00E24021">
        <w:rPr>
          <w:rFonts w:ascii="Arial" w:hAnsi="Arial" w:cs="Arial"/>
        </w:rPr>
        <w:t>lves</w:t>
      </w:r>
      <w:r w:rsidR="00265F7A" w:rsidRPr="00E24021">
        <w:rPr>
          <w:rFonts w:ascii="Arial" w:hAnsi="Arial" w:cs="Arial"/>
        </w:rPr>
        <w:t xml:space="preserve"> or people</w:t>
      </w:r>
      <w:r w:rsidR="004A132A" w:rsidRPr="00E24021">
        <w:rPr>
          <w:rFonts w:ascii="Arial" w:hAnsi="Arial" w:cs="Arial"/>
        </w:rPr>
        <w:t xml:space="preserve"> to </w:t>
      </w:r>
      <w:r w:rsidR="00F51BD9">
        <w:rPr>
          <w:rFonts w:ascii="Arial" w:hAnsi="Arial" w:cs="Arial"/>
        </w:rPr>
        <w:t xml:space="preserve">certain </w:t>
      </w:r>
      <w:r w:rsidR="004A132A" w:rsidRPr="00E24021">
        <w:rPr>
          <w:rFonts w:ascii="Arial" w:hAnsi="Arial" w:cs="Arial"/>
        </w:rPr>
        <w:t xml:space="preserve">categories </w:t>
      </w:r>
      <w:r w:rsidR="00366DBC" w:rsidRPr="00E24021">
        <w:rPr>
          <w:rFonts w:ascii="Arial" w:hAnsi="Arial" w:cs="Arial"/>
        </w:rPr>
        <w:t xml:space="preserve">that give us information about </w:t>
      </w:r>
      <w:r w:rsidR="00C60D8A" w:rsidRPr="00E24021">
        <w:rPr>
          <w:rFonts w:ascii="Arial" w:hAnsi="Arial" w:cs="Arial"/>
        </w:rPr>
        <w:t>and</w:t>
      </w:r>
      <w:r w:rsidR="00117871" w:rsidRPr="00E24021">
        <w:rPr>
          <w:rFonts w:ascii="Arial" w:hAnsi="Arial" w:cs="Arial"/>
        </w:rPr>
        <w:t xml:space="preserve"> then we being to categorise.</w:t>
      </w:r>
      <w:r w:rsidR="0094659B" w:rsidRPr="00E24021">
        <w:rPr>
          <w:rFonts w:ascii="Arial" w:hAnsi="Arial" w:cs="Arial"/>
        </w:rPr>
        <w:t xml:space="preserve"> Social </w:t>
      </w:r>
      <w:r w:rsidR="0094659B" w:rsidRPr="00E24021">
        <w:rPr>
          <w:rFonts w:ascii="Arial" w:hAnsi="Arial" w:cs="Arial"/>
        </w:rPr>
        <w:lastRenderedPageBreak/>
        <w:t xml:space="preserve">categorisation is when you gravitate to someone of the same </w:t>
      </w:r>
      <w:r w:rsidR="00B54CA2" w:rsidRPr="00E24021">
        <w:rPr>
          <w:rFonts w:ascii="Arial" w:hAnsi="Arial" w:cs="Arial"/>
        </w:rPr>
        <w:t>ethnicity</w:t>
      </w:r>
      <w:r w:rsidR="0094659B" w:rsidRPr="00E24021">
        <w:rPr>
          <w:rFonts w:ascii="Arial" w:hAnsi="Arial" w:cs="Arial"/>
        </w:rPr>
        <w:t xml:space="preserve"> or background </w:t>
      </w:r>
      <w:r w:rsidR="00B54CA2" w:rsidRPr="00E24021">
        <w:rPr>
          <w:rFonts w:ascii="Arial" w:hAnsi="Arial" w:cs="Arial"/>
        </w:rPr>
        <w:t xml:space="preserve">as </w:t>
      </w:r>
      <w:r w:rsidR="00B43305">
        <w:rPr>
          <w:rFonts w:ascii="Arial" w:hAnsi="Arial" w:cs="Arial"/>
        </w:rPr>
        <w:t>us</w:t>
      </w:r>
      <w:r w:rsidR="00B54CA2" w:rsidRPr="00E24021">
        <w:rPr>
          <w:rFonts w:ascii="Arial" w:hAnsi="Arial" w:cs="Arial"/>
        </w:rPr>
        <w:t>.</w:t>
      </w:r>
      <w:r w:rsidR="00DD3EA2">
        <w:rPr>
          <w:rFonts w:ascii="Arial" w:hAnsi="Arial" w:cs="Arial"/>
        </w:rPr>
        <w:t xml:space="preserve"> We ignore the uniqueness of people.</w:t>
      </w:r>
    </w:p>
    <w:p w14:paraId="31719A82" w14:textId="07829D35" w:rsidR="009E7547" w:rsidRDefault="009E7547" w:rsidP="0028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24021">
        <w:rPr>
          <w:rFonts w:ascii="Arial" w:hAnsi="Arial" w:cs="Arial"/>
          <w:b/>
          <w:bCs/>
        </w:rPr>
        <w:t>Social identification</w:t>
      </w:r>
      <w:r w:rsidRPr="00E24021">
        <w:rPr>
          <w:rFonts w:ascii="Arial" w:hAnsi="Arial" w:cs="Arial"/>
        </w:rPr>
        <w:t xml:space="preserve">- this </w:t>
      </w:r>
      <w:r w:rsidR="00E62C78" w:rsidRPr="00E24021">
        <w:rPr>
          <w:rFonts w:ascii="Arial" w:hAnsi="Arial" w:cs="Arial"/>
        </w:rPr>
        <w:t xml:space="preserve">is when we identify </w:t>
      </w:r>
      <w:r w:rsidR="0059336B" w:rsidRPr="00E24021">
        <w:rPr>
          <w:rFonts w:ascii="Arial" w:hAnsi="Arial" w:cs="Arial"/>
        </w:rPr>
        <w:t>ourselves</w:t>
      </w:r>
      <w:r w:rsidR="00E62C78" w:rsidRPr="00E24021">
        <w:rPr>
          <w:rFonts w:ascii="Arial" w:hAnsi="Arial" w:cs="Arial"/>
        </w:rPr>
        <w:t xml:space="preserve"> or people as </w:t>
      </w:r>
      <w:r w:rsidR="00B908F8" w:rsidRPr="00E24021">
        <w:rPr>
          <w:rFonts w:ascii="Arial" w:hAnsi="Arial" w:cs="Arial"/>
        </w:rPr>
        <w:t xml:space="preserve">either male, female, </w:t>
      </w:r>
      <w:r w:rsidR="00D9575C" w:rsidRPr="00E24021">
        <w:rPr>
          <w:rFonts w:ascii="Arial" w:hAnsi="Arial" w:cs="Arial"/>
        </w:rPr>
        <w:t xml:space="preserve">their religion, age etc. </w:t>
      </w:r>
      <w:r w:rsidR="0059336B" w:rsidRPr="00E24021">
        <w:rPr>
          <w:rFonts w:ascii="Arial" w:hAnsi="Arial" w:cs="Arial"/>
        </w:rPr>
        <w:t xml:space="preserve">we then adopt the identity of the </w:t>
      </w:r>
      <w:r w:rsidR="004E2089" w:rsidRPr="00E24021">
        <w:rPr>
          <w:rFonts w:ascii="Arial" w:hAnsi="Arial" w:cs="Arial"/>
        </w:rPr>
        <w:t xml:space="preserve">group we have categorised with </w:t>
      </w:r>
      <w:r w:rsidR="003C507C">
        <w:rPr>
          <w:rFonts w:ascii="Arial" w:hAnsi="Arial" w:cs="Arial"/>
        </w:rPr>
        <w:t xml:space="preserve">and follow that group </w:t>
      </w:r>
      <w:r w:rsidR="00767DC9">
        <w:rPr>
          <w:rFonts w:ascii="Arial" w:hAnsi="Arial" w:cs="Arial"/>
        </w:rPr>
        <w:t xml:space="preserve">and become emotionally involved with them. </w:t>
      </w:r>
      <w:r w:rsidR="0046081D">
        <w:rPr>
          <w:rFonts w:ascii="Arial" w:hAnsi="Arial" w:cs="Arial"/>
        </w:rPr>
        <w:t xml:space="preserve">You want to stay a part of that membership and not want to let them down. </w:t>
      </w:r>
      <w:r w:rsidR="0016487D">
        <w:rPr>
          <w:rFonts w:ascii="Arial" w:hAnsi="Arial" w:cs="Arial"/>
        </w:rPr>
        <w:t>You also star</w:t>
      </w:r>
      <w:r w:rsidR="00E46433">
        <w:rPr>
          <w:rFonts w:ascii="Arial" w:hAnsi="Arial" w:cs="Arial"/>
        </w:rPr>
        <w:t>t</w:t>
      </w:r>
      <w:r w:rsidR="0016487D">
        <w:rPr>
          <w:rFonts w:ascii="Arial" w:hAnsi="Arial" w:cs="Arial"/>
        </w:rPr>
        <w:t xml:space="preserve"> behaving somewhat like your </w:t>
      </w:r>
      <w:r w:rsidR="00E46433">
        <w:rPr>
          <w:rFonts w:ascii="Arial" w:hAnsi="Arial" w:cs="Arial"/>
        </w:rPr>
        <w:t xml:space="preserve">group </w:t>
      </w:r>
      <w:r w:rsidR="00FF4BAE">
        <w:rPr>
          <w:rFonts w:ascii="Arial" w:hAnsi="Arial" w:cs="Arial"/>
        </w:rPr>
        <w:t>members,</w:t>
      </w:r>
      <w:r w:rsidR="00E46433">
        <w:rPr>
          <w:rFonts w:ascii="Arial" w:hAnsi="Arial" w:cs="Arial"/>
        </w:rPr>
        <w:t xml:space="preserve"> so they like you and to impress them. </w:t>
      </w:r>
    </w:p>
    <w:p w14:paraId="7BBB4A1F" w14:textId="51E68479" w:rsidR="00B52786" w:rsidRDefault="00364F8A" w:rsidP="0028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E0DD5">
        <w:rPr>
          <w:rFonts w:ascii="Arial" w:hAnsi="Arial" w:cs="Arial"/>
          <w:b/>
          <w:bCs/>
        </w:rPr>
        <w:t>Social comparison</w:t>
      </w:r>
      <w:r w:rsidRPr="000E0DD5">
        <w:rPr>
          <w:rFonts w:ascii="Arial" w:hAnsi="Arial" w:cs="Arial"/>
        </w:rPr>
        <w:t xml:space="preserve">- </w:t>
      </w:r>
      <w:r w:rsidR="00314A52" w:rsidRPr="000E0DD5">
        <w:rPr>
          <w:rFonts w:ascii="Arial" w:hAnsi="Arial" w:cs="Arial"/>
        </w:rPr>
        <w:t xml:space="preserve">once </w:t>
      </w:r>
      <w:r w:rsidR="00FF4BAE" w:rsidRPr="000E0DD5">
        <w:rPr>
          <w:rFonts w:ascii="Arial" w:hAnsi="Arial" w:cs="Arial"/>
        </w:rPr>
        <w:t>identifying ourselves with the group</w:t>
      </w:r>
      <w:r w:rsidR="00D83D90" w:rsidRPr="000E0DD5">
        <w:rPr>
          <w:rFonts w:ascii="Arial" w:hAnsi="Arial" w:cs="Arial"/>
        </w:rPr>
        <w:t>,</w:t>
      </w:r>
      <w:r w:rsidR="00FF4BAE" w:rsidRPr="000E0DD5">
        <w:rPr>
          <w:rFonts w:ascii="Arial" w:hAnsi="Arial" w:cs="Arial"/>
        </w:rPr>
        <w:t xml:space="preserve"> </w:t>
      </w:r>
      <w:r w:rsidR="00152889" w:rsidRPr="000E0DD5">
        <w:rPr>
          <w:rFonts w:ascii="Arial" w:hAnsi="Arial" w:cs="Arial"/>
        </w:rPr>
        <w:t>we begin to</w:t>
      </w:r>
      <w:r w:rsidR="00EA3741" w:rsidRPr="000E0DD5">
        <w:rPr>
          <w:rFonts w:ascii="Arial" w:hAnsi="Arial" w:cs="Arial"/>
        </w:rPr>
        <w:t xml:space="preserve"> </w:t>
      </w:r>
      <w:r w:rsidR="00FA7FDA" w:rsidRPr="000E0DD5">
        <w:rPr>
          <w:rFonts w:ascii="Arial" w:hAnsi="Arial" w:cs="Arial"/>
        </w:rPr>
        <w:t>use the</w:t>
      </w:r>
      <w:r w:rsidR="00893A36" w:rsidRPr="000E0DD5">
        <w:rPr>
          <w:rFonts w:ascii="Arial" w:hAnsi="Arial" w:cs="Arial"/>
        </w:rPr>
        <w:t xml:space="preserve"> terms us and them. </w:t>
      </w:r>
      <w:r w:rsidR="00340036" w:rsidRPr="000E0DD5">
        <w:rPr>
          <w:rFonts w:ascii="Arial" w:hAnsi="Arial" w:cs="Arial"/>
        </w:rPr>
        <w:t>Groups start comparing themselves to other groups</w:t>
      </w:r>
      <w:r w:rsidR="00651EF2" w:rsidRPr="000E0DD5">
        <w:rPr>
          <w:rFonts w:ascii="Arial" w:hAnsi="Arial" w:cs="Arial"/>
        </w:rPr>
        <w:t xml:space="preserve">. </w:t>
      </w:r>
      <w:r w:rsidR="00651EF2" w:rsidRPr="000E0DD5">
        <w:rPr>
          <w:rFonts w:ascii="Arial" w:hAnsi="Arial" w:cs="Arial"/>
          <w:b/>
          <w:bCs/>
        </w:rPr>
        <w:t>‘INGROUP</w:t>
      </w:r>
      <w:r w:rsidR="00D84DAB" w:rsidRPr="000E0DD5">
        <w:rPr>
          <w:rFonts w:ascii="Arial" w:hAnsi="Arial" w:cs="Arial"/>
          <w:b/>
          <w:bCs/>
        </w:rPr>
        <w:t>’</w:t>
      </w:r>
      <w:r w:rsidR="000E0DD5" w:rsidRPr="000E0DD5">
        <w:rPr>
          <w:rFonts w:ascii="Arial" w:hAnsi="Arial" w:cs="Arial"/>
          <w:b/>
          <w:bCs/>
        </w:rPr>
        <w:t xml:space="preserve"> </w:t>
      </w:r>
      <w:r w:rsidR="000E0DD5" w:rsidRPr="004647C9">
        <w:rPr>
          <w:rFonts w:ascii="Arial" w:hAnsi="Arial" w:cs="Arial"/>
        </w:rPr>
        <w:t xml:space="preserve">which is our own group </w:t>
      </w:r>
      <w:r w:rsidR="004647C9" w:rsidRPr="004647C9">
        <w:rPr>
          <w:rFonts w:ascii="Arial" w:hAnsi="Arial" w:cs="Arial"/>
        </w:rPr>
        <w:t xml:space="preserve">vs the </w:t>
      </w:r>
      <w:r w:rsidR="004647C9">
        <w:rPr>
          <w:rFonts w:ascii="Arial" w:hAnsi="Arial" w:cs="Arial"/>
          <w:b/>
          <w:bCs/>
        </w:rPr>
        <w:t>‘OUTGROUP’</w:t>
      </w:r>
      <w:r w:rsidR="00BC0C3B">
        <w:rPr>
          <w:rFonts w:ascii="Arial" w:hAnsi="Arial" w:cs="Arial"/>
          <w:b/>
          <w:bCs/>
        </w:rPr>
        <w:t xml:space="preserve">. </w:t>
      </w:r>
      <w:r w:rsidR="00C031FC" w:rsidRPr="00C031FC">
        <w:rPr>
          <w:rFonts w:ascii="Arial" w:hAnsi="Arial" w:cs="Arial"/>
        </w:rPr>
        <w:t xml:space="preserve">Anybody that we feel is different to ‘us’ we refer to them at the ‘outgroup’. </w:t>
      </w:r>
      <w:r w:rsidR="00295D85">
        <w:rPr>
          <w:rFonts w:ascii="Arial" w:hAnsi="Arial" w:cs="Arial"/>
        </w:rPr>
        <w:t xml:space="preserve">This is when divisions start to occur. </w:t>
      </w:r>
    </w:p>
    <w:p w14:paraId="1374FBF0" w14:textId="40CA3104" w:rsidR="00DF7B3B" w:rsidRDefault="00DF7B3B" w:rsidP="00DF7B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believe t</w:t>
      </w:r>
      <w:r w:rsidR="00BA64FB">
        <w:rPr>
          <w:rFonts w:ascii="Arial" w:hAnsi="Arial" w:cs="Arial"/>
        </w:rPr>
        <w:t>his t</w:t>
      </w:r>
      <w:r w:rsidRPr="00DF7B3B">
        <w:rPr>
          <w:rFonts w:ascii="Arial" w:hAnsi="Arial" w:cs="Arial"/>
        </w:rPr>
        <w:t>heory</w:t>
      </w:r>
      <w:r w:rsidR="00BA64FB">
        <w:rPr>
          <w:rFonts w:ascii="Arial" w:hAnsi="Arial" w:cs="Arial"/>
        </w:rPr>
        <w:t xml:space="preserve"> </w:t>
      </w:r>
      <w:r w:rsidR="006619A0">
        <w:rPr>
          <w:rFonts w:ascii="Arial" w:hAnsi="Arial" w:cs="Arial"/>
        </w:rPr>
        <w:t xml:space="preserve">we </w:t>
      </w:r>
      <w:r w:rsidR="006619A0" w:rsidRPr="00DF7B3B">
        <w:rPr>
          <w:rFonts w:ascii="Arial" w:hAnsi="Arial" w:cs="Arial"/>
        </w:rPr>
        <w:t>can</w:t>
      </w:r>
      <w:r w:rsidRPr="00DF7B3B">
        <w:rPr>
          <w:rFonts w:ascii="Arial" w:hAnsi="Arial" w:cs="Arial"/>
        </w:rPr>
        <w:t xml:space="preserve"> relate to the situation with </w:t>
      </w:r>
      <w:r w:rsidR="00BA64FB">
        <w:rPr>
          <w:rFonts w:ascii="Arial" w:hAnsi="Arial" w:cs="Arial"/>
        </w:rPr>
        <w:t>the member of staff and the service user</w:t>
      </w:r>
      <w:r w:rsidR="00F60866">
        <w:rPr>
          <w:rFonts w:ascii="Arial" w:hAnsi="Arial" w:cs="Arial"/>
        </w:rPr>
        <w:t xml:space="preserve">. </w:t>
      </w:r>
      <w:r w:rsidR="00C10DAA">
        <w:rPr>
          <w:rFonts w:ascii="Arial" w:hAnsi="Arial" w:cs="Arial"/>
        </w:rPr>
        <w:t>Maybe</w:t>
      </w:r>
      <w:r w:rsidR="00F60866">
        <w:rPr>
          <w:rFonts w:ascii="Arial" w:hAnsi="Arial" w:cs="Arial"/>
        </w:rPr>
        <w:t xml:space="preserve"> it is that the member of staff feels she is </w:t>
      </w:r>
      <w:r w:rsidR="003B25D1">
        <w:rPr>
          <w:rFonts w:ascii="Arial" w:hAnsi="Arial" w:cs="Arial"/>
        </w:rPr>
        <w:t xml:space="preserve">categorised herself with </w:t>
      </w:r>
      <w:r w:rsidR="00367650">
        <w:rPr>
          <w:rFonts w:ascii="Arial" w:hAnsi="Arial" w:cs="Arial"/>
        </w:rPr>
        <w:t>an</w:t>
      </w:r>
      <w:r w:rsidR="003B25D1">
        <w:rPr>
          <w:rFonts w:ascii="Arial" w:hAnsi="Arial" w:cs="Arial"/>
        </w:rPr>
        <w:t xml:space="preserve"> older group of people and feels that she shouldn’t be spoken to with any disrespect</w:t>
      </w:r>
      <w:r w:rsidR="00C10DAA">
        <w:rPr>
          <w:rFonts w:ascii="Arial" w:hAnsi="Arial" w:cs="Arial"/>
        </w:rPr>
        <w:t xml:space="preserve"> and that people of her</w:t>
      </w:r>
      <w:r w:rsidR="00367650">
        <w:rPr>
          <w:rFonts w:ascii="Arial" w:hAnsi="Arial" w:cs="Arial"/>
        </w:rPr>
        <w:t xml:space="preserve"> age shouldn’t be spoken to like that</w:t>
      </w:r>
      <w:r w:rsidR="006619A0">
        <w:rPr>
          <w:rFonts w:ascii="Arial" w:hAnsi="Arial" w:cs="Arial"/>
        </w:rPr>
        <w:t>. Or it could be that the service use</w:t>
      </w:r>
      <w:r w:rsidR="00367650">
        <w:rPr>
          <w:rFonts w:ascii="Arial" w:hAnsi="Arial" w:cs="Arial"/>
        </w:rPr>
        <w:t>r</w:t>
      </w:r>
      <w:r w:rsidR="006619A0">
        <w:rPr>
          <w:rFonts w:ascii="Arial" w:hAnsi="Arial" w:cs="Arial"/>
        </w:rPr>
        <w:t xml:space="preserve"> </w:t>
      </w:r>
      <w:r w:rsidR="00CC4E20">
        <w:rPr>
          <w:rFonts w:ascii="Arial" w:hAnsi="Arial" w:cs="Arial"/>
        </w:rPr>
        <w:t xml:space="preserve">is of a younger age a teenager and identifies </w:t>
      </w:r>
      <w:r w:rsidR="00C10DAA">
        <w:rPr>
          <w:rFonts w:ascii="Arial" w:hAnsi="Arial" w:cs="Arial"/>
        </w:rPr>
        <w:t xml:space="preserve">and categorises himself with people of his own age. </w:t>
      </w:r>
    </w:p>
    <w:p w14:paraId="27C73B6C" w14:textId="213F7754" w:rsidR="00BE5338" w:rsidRDefault="00BE5338" w:rsidP="00DF7B3B">
      <w:pPr>
        <w:spacing w:line="360" w:lineRule="auto"/>
        <w:rPr>
          <w:rFonts w:ascii="Arial" w:hAnsi="Arial" w:cs="Arial"/>
        </w:rPr>
      </w:pPr>
    </w:p>
    <w:p w14:paraId="1AD183DF" w14:textId="5FF287FA" w:rsidR="00BE5338" w:rsidRPr="00411434" w:rsidRDefault="00BE5338" w:rsidP="00BE5338">
      <w:pPr>
        <w:pStyle w:val="Heading1"/>
        <w:rPr>
          <w:rFonts w:ascii="Arial" w:hAnsi="Arial" w:cs="Arial"/>
          <w:b/>
          <w:bCs/>
          <w:sz w:val="22"/>
          <w:szCs w:val="22"/>
          <w:u w:val="single"/>
        </w:rPr>
      </w:pPr>
      <w:r w:rsidRPr="00411434">
        <w:rPr>
          <w:rFonts w:ascii="Arial" w:hAnsi="Arial" w:cs="Arial"/>
          <w:b/>
          <w:bCs/>
          <w:sz w:val="22"/>
          <w:szCs w:val="22"/>
          <w:u w:val="single"/>
        </w:rPr>
        <w:t xml:space="preserve">Attribution theory </w:t>
      </w:r>
    </w:p>
    <w:p w14:paraId="5A96EB2C" w14:textId="797AE2B7" w:rsidR="00645511" w:rsidRPr="00411434" w:rsidRDefault="00FB2974" w:rsidP="003C676A">
      <w:pPr>
        <w:tabs>
          <w:tab w:val="left" w:pos="2407"/>
        </w:tabs>
        <w:rPr>
          <w:rFonts w:ascii="Arial" w:hAnsi="Arial" w:cs="Arial"/>
        </w:rPr>
      </w:pPr>
      <w:r w:rsidRPr="00411434">
        <w:rPr>
          <w:rFonts w:ascii="Arial" w:hAnsi="Arial" w:cs="Arial"/>
        </w:rPr>
        <w:t>The attribution theory looks at</w:t>
      </w:r>
      <w:r w:rsidR="00881818" w:rsidRPr="00411434">
        <w:rPr>
          <w:rFonts w:ascii="Arial" w:hAnsi="Arial" w:cs="Arial"/>
        </w:rPr>
        <w:t xml:space="preserve"> how </w:t>
      </w:r>
      <w:r w:rsidR="006B1798" w:rsidRPr="00411434">
        <w:rPr>
          <w:rFonts w:ascii="Arial" w:hAnsi="Arial" w:cs="Arial"/>
        </w:rPr>
        <w:t>people</w:t>
      </w:r>
      <w:r w:rsidR="00881818" w:rsidRPr="00411434">
        <w:rPr>
          <w:rFonts w:ascii="Arial" w:hAnsi="Arial" w:cs="Arial"/>
        </w:rPr>
        <w:t xml:space="preserve"> </w:t>
      </w:r>
      <w:r w:rsidR="006B1798" w:rsidRPr="00411434">
        <w:rPr>
          <w:rFonts w:ascii="Arial" w:hAnsi="Arial" w:cs="Arial"/>
        </w:rPr>
        <w:t>translate</w:t>
      </w:r>
      <w:r w:rsidR="00881818" w:rsidRPr="00411434">
        <w:rPr>
          <w:rFonts w:ascii="Arial" w:hAnsi="Arial" w:cs="Arial"/>
        </w:rPr>
        <w:t xml:space="preserve"> </w:t>
      </w:r>
      <w:r w:rsidR="006E3DBD" w:rsidRPr="00411434">
        <w:rPr>
          <w:rFonts w:ascii="Arial" w:hAnsi="Arial" w:cs="Arial"/>
        </w:rPr>
        <w:t>events and</w:t>
      </w:r>
      <w:r w:rsidR="006B1798" w:rsidRPr="00411434">
        <w:rPr>
          <w:rFonts w:ascii="Arial" w:hAnsi="Arial" w:cs="Arial"/>
        </w:rPr>
        <w:t xml:space="preserve"> how this relates to their thinking and actions. </w:t>
      </w:r>
      <w:r w:rsidR="006E3DBD" w:rsidRPr="00411434">
        <w:rPr>
          <w:rFonts w:ascii="Arial" w:hAnsi="Arial" w:cs="Arial"/>
        </w:rPr>
        <w:t xml:space="preserve">Us as individuals </w:t>
      </w:r>
      <w:r w:rsidR="00F959CF" w:rsidRPr="00411434">
        <w:rPr>
          <w:rFonts w:ascii="Arial" w:hAnsi="Arial" w:cs="Arial"/>
        </w:rPr>
        <w:t>want to be able to understand and explain our experiences.</w:t>
      </w:r>
      <w:r w:rsidR="00366694" w:rsidRPr="00411434">
        <w:rPr>
          <w:rFonts w:ascii="Arial" w:hAnsi="Arial" w:cs="Arial"/>
        </w:rPr>
        <w:t xml:space="preserve"> </w:t>
      </w:r>
      <w:r w:rsidR="00310208">
        <w:rPr>
          <w:rFonts w:ascii="Arial" w:hAnsi="Arial" w:cs="Arial"/>
        </w:rPr>
        <w:t xml:space="preserve">“Attribution theory is a cognitive theory of motivation. </w:t>
      </w:r>
      <w:r w:rsidR="004B2707">
        <w:rPr>
          <w:rFonts w:ascii="Arial" w:hAnsi="Arial" w:cs="Arial"/>
        </w:rPr>
        <w:t>The theory states that humans are conscious, rational decision maker</w:t>
      </w:r>
      <w:r w:rsidR="00934A3B">
        <w:rPr>
          <w:rFonts w:ascii="Arial" w:hAnsi="Arial" w:cs="Arial"/>
        </w:rPr>
        <w:t>s</w:t>
      </w:r>
      <w:r w:rsidR="004B2707">
        <w:rPr>
          <w:rFonts w:ascii="Arial" w:hAnsi="Arial" w:cs="Arial"/>
        </w:rPr>
        <w:t>.”</w:t>
      </w:r>
      <w:r w:rsidR="002461C8">
        <w:rPr>
          <w:rFonts w:ascii="Arial" w:hAnsi="Arial" w:cs="Arial"/>
        </w:rPr>
        <w:t xml:space="preserve"> (Hopkins, 2015)</w:t>
      </w:r>
    </w:p>
    <w:p w14:paraId="359299BB" w14:textId="5420620A" w:rsidR="00645511" w:rsidRDefault="00645511" w:rsidP="003C676A">
      <w:pPr>
        <w:tabs>
          <w:tab w:val="left" w:pos="2407"/>
        </w:tabs>
      </w:pPr>
    </w:p>
    <w:p w14:paraId="795E01EE" w14:textId="267D01AC" w:rsidR="00645511" w:rsidRDefault="00645511" w:rsidP="003C676A">
      <w:pPr>
        <w:tabs>
          <w:tab w:val="left" w:pos="2407"/>
        </w:tabs>
      </w:pPr>
    </w:p>
    <w:p w14:paraId="24B5E0DA" w14:textId="707FDBF7" w:rsidR="00645511" w:rsidRDefault="00645511" w:rsidP="003C676A">
      <w:pPr>
        <w:tabs>
          <w:tab w:val="left" w:pos="2407"/>
        </w:tabs>
      </w:pPr>
    </w:p>
    <w:p w14:paraId="74268B96" w14:textId="05C5F940" w:rsidR="00645511" w:rsidRDefault="00645511" w:rsidP="003C676A">
      <w:pPr>
        <w:tabs>
          <w:tab w:val="left" w:pos="2407"/>
        </w:tabs>
      </w:pPr>
    </w:p>
    <w:p w14:paraId="16F7B431" w14:textId="37C86829" w:rsidR="00645511" w:rsidRDefault="00645511" w:rsidP="003C676A">
      <w:pPr>
        <w:tabs>
          <w:tab w:val="left" w:pos="2407"/>
        </w:tabs>
      </w:pPr>
    </w:p>
    <w:p w14:paraId="1E50B4C1" w14:textId="19330B02" w:rsidR="00645511" w:rsidRDefault="00645511" w:rsidP="003C676A">
      <w:pPr>
        <w:tabs>
          <w:tab w:val="left" w:pos="2407"/>
        </w:tabs>
      </w:pPr>
    </w:p>
    <w:p w14:paraId="563A1CB9" w14:textId="0E6CCC9D" w:rsidR="00645511" w:rsidRDefault="00645511" w:rsidP="003C676A">
      <w:pPr>
        <w:tabs>
          <w:tab w:val="left" w:pos="2407"/>
        </w:tabs>
      </w:pPr>
    </w:p>
    <w:p w14:paraId="7EF2499F" w14:textId="2FFF4782" w:rsidR="00645511" w:rsidRDefault="00645511" w:rsidP="003C676A">
      <w:pPr>
        <w:tabs>
          <w:tab w:val="left" w:pos="2407"/>
        </w:tabs>
      </w:pPr>
    </w:p>
    <w:p w14:paraId="6F670BAF" w14:textId="5F382106" w:rsidR="00645511" w:rsidRDefault="00645511" w:rsidP="003C676A">
      <w:pPr>
        <w:tabs>
          <w:tab w:val="left" w:pos="2407"/>
        </w:tabs>
      </w:pPr>
    </w:p>
    <w:p w14:paraId="0757C51D" w14:textId="4D31AC85" w:rsidR="00645511" w:rsidRDefault="00645511" w:rsidP="003C676A">
      <w:pPr>
        <w:tabs>
          <w:tab w:val="left" w:pos="2407"/>
        </w:tabs>
      </w:pPr>
    </w:p>
    <w:p w14:paraId="05B452FF" w14:textId="71E0AA98" w:rsidR="00645511" w:rsidRDefault="00645511" w:rsidP="003C676A">
      <w:pPr>
        <w:tabs>
          <w:tab w:val="left" w:pos="2407"/>
        </w:tabs>
      </w:pPr>
    </w:p>
    <w:p w14:paraId="52FD7EA1" w14:textId="61EFD89A" w:rsidR="00645511" w:rsidRDefault="00645511" w:rsidP="003C676A">
      <w:pPr>
        <w:tabs>
          <w:tab w:val="left" w:pos="2407"/>
        </w:tabs>
      </w:pPr>
    </w:p>
    <w:p w14:paraId="49557E49" w14:textId="6FDA9766" w:rsidR="00645511" w:rsidRDefault="00645511" w:rsidP="003C676A">
      <w:pPr>
        <w:tabs>
          <w:tab w:val="left" w:pos="2407"/>
        </w:tabs>
      </w:pPr>
    </w:p>
    <w:p w14:paraId="2FEF1EF0" w14:textId="0382B2D6" w:rsidR="00645511" w:rsidRDefault="00645511" w:rsidP="003C676A">
      <w:pPr>
        <w:tabs>
          <w:tab w:val="left" w:pos="2407"/>
        </w:tabs>
      </w:pPr>
    </w:p>
    <w:p w14:paraId="48136075" w14:textId="2A68427F" w:rsidR="00645511" w:rsidRDefault="00645511" w:rsidP="003C676A">
      <w:pPr>
        <w:tabs>
          <w:tab w:val="left" w:pos="2407"/>
        </w:tabs>
      </w:pPr>
    </w:p>
    <w:p w14:paraId="7CCBBB61" w14:textId="2EE06FC0" w:rsidR="00645511" w:rsidRDefault="00645511" w:rsidP="003C676A">
      <w:pPr>
        <w:tabs>
          <w:tab w:val="left" w:pos="2407"/>
        </w:tabs>
      </w:pPr>
    </w:p>
    <w:p w14:paraId="732BE7CC" w14:textId="76686F26" w:rsidR="00645511" w:rsidRDefault="00645511" w:rsidP="003C676A">
      <w:pPr>
        <w:tabs>
          <w:tab w:val="left" w:pos="2407"/>
        </w:tabs>
      </w:pPr>
    </w:p>
    <w:p w14:paraId="1F7CF054" w14:textId="171C932C" w:rsidR="00645511" w:rsidRDefault="00645511" w:rsidP="003C676A">
      <w:pPr>
        <w:tabs>
          <w:tab w:val="left" w:pos="2407"/>
        </w:tabs>
      </w:pPr>
    </w:p>
    <w:p w14:paraId="3E46AB7E" w14:textId="382DD691" w:rsidR="00645511" w:rsidRDefault="00645511" w:rsidP="003C676A">
      <w:pPr>
        <w:tabs>
          <w:tab w:val="left" w:pos="2407"/>
        </w:tabs>
      </w:pPr>
    </w:p>
    <w:p w14:paraId="518D51B1" w14:textId="3583C50C" w:rsidR="00645511" w:rsidRDefault="00645511" w:rsidP="003C676A">
      <w:pPr>
        <w:tabs>
          <w:tab w:val="left" w:pos="2407"/>
        </w:tabs>
      </w:pPr>
    </w:p>
    <w:p w14:paraId="1B2B3DB8" w14:textId="64EB85F2" w:rsidR="00645511" w:rsidRDefault="00645511" w:rsidP="003C676A">
      <w:pPr>
        <w:tabs>
          <w:tab w:val="left" w:pos="2407"/>
        </w:tabs>
      </w:pPr>
    </w:p>
    <w:p w14:paraId="3A7E8768" w14:textId="231D693D" w:rsidR="00645511" w:rsidRDefault="00645511" w:rsidP="003C676A">
      <w:pPr>
        <w:tabs>
          <w:tab w:val="left" w:pos="2407"/>
        </w:tabs>
      </w:pPr>
    </w:p>
    <w:p w14:paraId="3A5B1570" w14:textId="53524014" w:rsidR="00645511" w:rsidRDefault="00645511" w:rsidP="003C676A">
      <w:pPr>
        <w:tabs>
          <w:tab w:val="left" w:pos="2407"/>
        </w:tabs>
      </w:pPr>
    </w:p>
    <w:p w14:paraId="157129AB" w14:textId="315835E7" w:rsidR="00645511" w:rsidRDefault="00645511" w:rsidP="003C676A">
      <w:pPr>
        <w:tabs>
          <w:tab w:val="left" w:pos="2407"/>
        </w:tabs>
      </w:pPr>
    </w:p>
    <w:p w14:paraId="20189BE9" w14:textId="6B220DF0" w:rsidR="00645511" w:rsidRDefault="00645511" w:rsidP="003C676A">
      <w:pPr>
        <w:tabs>
          <w:tab w:val="left" w:pos="2407"/>
        </w:tabs>
      </w:pPr>
    </w:p>
    <w:p w14:paraId="147D974B" w14:textId="3121C953" w:rsidR="00645511" w:rsidRDefault="00645511" w:rsidP="003C676A">
      <w:pPr>
        <w:tabs>
          <w:tab w:val="left" w:pos="2407"/>
        </w:tabs>
      </w:pPr>
    </w:p>
    <w:p w14:paraId="78354E04" w14:textId="2FFED9A1" w:rsidR="00645511" w:rsidRDefault="00645511" w:rsidP="003C676A">
      <w:pPr>
        <w:tabs>
          <w:tab w:val="left" w:pos="2407"/>
        </w:tabs>
      </w:pPr>
    </w:p>
    <w:p w14:paraId="10A11BBF" w14:textId="050E2655" w:rsidR="003C676A" w:rsidRDefault="003C676A" w:rsidP="00283207">
      <w:pPr>
        <w:pStyle w:val="Heading1"/>
        <w:spacing w:line="360" w:lineRule="auto"/>
      </w:pPr>
      <w:bookmarkStart w:id="2" w:name="_Toc87126183"/>
      <w:r w:rsidRPr="003C676A">
        <w:t>References</w:t>
      </w:r>
      <w:bookmarkEnd w:id="2"/>
      <w:r w:rsidRPr="003C676A">
        <w:t xml:space="preserve"> </w:t>
      </w:r>
    </w:p>
    <w:p w14:paraId="0AE13AC3" w14:textId="13C34B4E" w:rsidR="00645511" w:rsidRDefault="00645511" w:rsidP="0028320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645511">
        <w:rPr>
          <w:rFonts w:ascii="Arial" w:hAnsi="Arial" w:cs="Arial"/>
          <w:color w:val="000000" w:themeColor="text1"/>
        </w:rPr>
        <w:t>psychology in health and social care - Google Search</w:t>
      </w:r>
    </w:p>
    <w:p w14:paraId="462CA715" w14:textId="77777777" w:rsidR="004B0B3D" w:rsidRDefault="004B0B3D" w:rsidP="00283207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3587EB37" w14:textId="32230F4C" w:rsidR="004B0B3D" w:rsidRDefault="004B0B3D" w:rsidP="0028320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4B0B3D">
        <w:rPr>
          <w:rFonts w:ascii="Arial" w:hAnsi="Arial" w:cs="Arial"/>
          <w:color w:val="000000" w:themeColor="text1"/>
        </w:rPr>
        <w:t>NHS Choices (2019). </w:t>
      </w:r>
      <w:r w:rsidRPr="004B0B3D">
        <w:rPr>
          <w:rFonts w:ascii="Arial" w:hAnsi="Arial" w:cs="Arial"/>
          <w:i/>
          <w:iCs/>
          <w:color w:val="000000" w:themeColor="text1"/>
        </w:rPr>
        <w:t>Overview - Muscular Dystrophy</w:t>
      </w:r>
      <w:r w:rsidRPr="004B0B3D">
        <w:rPr>
          <w:rFonts w:ascii="Arial" w:hAnsi="Arial" w:cs="Arial"/>
          <w:color w:val="000000" w:themeColor="text1"/>
        </w:rPr>
        <w:t>. [online] NHS. Available at: https://www.nhs.uk/conditions/muscular-dystrophy/.</w:t>
      </w:r>
    </w:p>
    <w:p w14:paraId="04A8754B" w14:textId="77777777" w:rsidR="004B0B3D" w:rsidRPr="004B0B3D" w:rsidRDefault="004B0B3D" w:rsidP="00283207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23D3D685" w14:textId="77777777" w:rsidR="004B0B3D" w:rsidRPr="004B0B3D" w:rsidRDefault="004B0B3D" w:rsidP="00283207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1E7AB7AE" w14:textId="2291B50C" w:rsidR="00DA0331" w:rsidRDefault="00DA0331" w:rsidP="0028320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DA0331">
        <w:rPr>
          <w:rFonts w:ascii="Arial" w:hAnsi="Arial" w:cs="Arial"/>
        </w:rPr>
        <w:t>About 7% of UK children have attempted suicide by age of 17 – study. (2021). </w:t>
      </w:r>
      <w:r w:rsidRPr="00DA0331">
        <w:rPr>
          <w:rFonts w:ascii="Arial" w:hAnsi="Arial" w:cs="Arial"/>
          <w:i/>
          <w:iCs/>
        </w:rPr>
        <w:t>The Guardian</w:t>
      </w:r>
      <w:r w:rsidRPr="00DA0331">
        <w:rPr>
          <w:rFonts w:ascii="Arial" w:hAnsi="Arial" w:cs="Arial"/>
        </w:rPr>
        <w:t xml:space="preserve">. [online] 21 Feb. Available at: </w:t>
      </w:r>
      <w:hyperlink r:id="rId9" w:history="1">
        <w:r w:rsidR="00265930" w:rsidRPr="00A92D06">
          <w:rPr>
            <w:rStyle w:val="Hyperlink"/>
            <w:rFonts w:ascii="Arial" w:hAnsi="Arial" w:cs="Arial"/>
          </w:rPr>
          <w:t>https://www.theguardian.com/society/2021/feb/21/uk-17-year-olds-mental-health-crisis</w:t>
        </w:r>
      </w:hyperlink>
      <w:r w:rsidRPr="00DA0331">
        <w:rPr>
          <w:rFonts w:ascii="Arial" w:hAnsi="Arial" w:cs="Arial"/>
        </w:rPr>
        <w:t>.</w:t>
      </w:r>
    </w:p>
    <w:p w14:paraId="02F3F013" w14:textId="0092991C" w:rsidR="00265930" w:rsidRDefault="00265930" w:rsidP="00283207">
      <w:pPr>
        <w:pStyle w:val="ListParagraph"/>
        <w:spacing w:line="360" w:lineRule="auto"/>
        <w:rPr>
          <w:rFonts w:ascii="Arial" w:hAnsi="Arial" w:cs="Arial"/>
        </w:rPr>
      </w:pPr>
    </w:p>
    <w:p w14:paraId="13086825" w14:textId="449003EC" w:rsidR="00265930" w:rsidRDefault="00265930" w:rsidP="00283207">
      <w:pPr>
        <w:pStyle w:val="ListParagraph"/>
        <w:spacing w:line="360" w:lineRule="auto"/>
        <w:rPr>
          <w:rFonts w:ascii="Arial" w:hAnsi="Arial" w:cs="Arial"/>
        </w:rPr>
      </w:pPr>
    </w:p>
    <w:p w14:paraId="63F347B7" w14:textId="6836E633" w:rsidR="00265930" w:rsidRDefault="00265930" w:rsidP="0028320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65930">
        <w:rPr>
          <w:rFonts w:ascii="Arial" w:hAnsi="Arial" w:cs="Arial"/>
        </w:rPr>
        <w:t>Hogg, M. 2018. Chapter 5 Social Identity Theory. In: Burke, P. ed. </w:t>
      </w:r>
      <w:r w:rsidRPr="00265930">
        <w:rPr>
          <w:rFonts w:ascii="Arial" w:hAnsi="Arial" w:cs="Arial"/>
          <w:i/>
          <w:iCs/>
        </w:rPr>
        <w:t>Contemporary Social Psychological Theories: Second Edition</w:t>
      </w:r>
      <w:r w:rsidRPr="00265930">
        <w:rPr>
          <w:rFonts w:ascii="Arial" w:hAnsi="Arial" w:cs="Arial"/>
        </w:rPr>
        <w:t>. Redwood City: Stanford University Press, pp. 112-138. </w:t>
      </w:r>
      <w:hyperlink r:id="rId10" w:history="1">
        <w:r w:rsidRPr="00265930">
          <w:rPr>
            <w:rStyle w:val="Hyperlink"/>
            <w:rFonts w:ascii="Arial" w:hAnsi="Arial" w:cs="Arial"/>
          </w:rPr>
          <w:t>https://doi.org/10.1515/9781503605626-007</w:t>
        </w:r>
      </w:hyperlink>
    </w:p>
    <w:p w14:paraId="1D2A2638" w14:textId="7508F733" w:rsidR="00B23326" w:rsidRDefault="00B23326" w:rsidP="00B23326">
      <w:pPr>
        <w:pStyle w:val="ListParagraph"/>
        <w:spacing w:line="360" w:lineRule="auto"/>
        <w:rPr>
          <w:rFonts w:ascii="Arial" w:hAnsi="Arial" w:cs="Arial"/>
        </w:rPr>
      </w:pPr>
    </w:p>
    <w:p w14:paraId="74005CF4" w14:textId="286CFD86" w:rsidR="00B23326" w:rsidRPr="00265930" w:rsidRDefault="00B23326" w:rsidP="00B2332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23326">
        <w:rPr>
          <w:rFonts w:ascii="Arial" w:hAnsi="Arial" w:cs="Arial"/>
        </w:rPr>
        <w:lastRenderedPageBreak/>
        <w:t>Hopkins, B. (2015). </w:t>
      </w:r>
      <w:r w:rsidRPr="00B23326">
        <w:rPr>
          <w:rFonts w:ascii="Arial" w:hAnsi="Arial" w:cs="Arial"/>
          <w:i/>
          <w:iCs/>
        </w:rPr>
        <w:t xml:space="preserve">Restorative Theory in Practice: Insights </w:t>
      </w:r>
      <w:proofErr w:type="gramStart"/>
      <w:r w:rsidRPr="00B23326">
        <w:rPr>
          <w:rFonts w:ascii="Arial" w:hAnsi="Arial" w:cs="Arial"/>
          <w:i/>
          <w:iCs/>
        </w:rPr>
        <w:t>Into</w:t>
      </w:r>
      <w:proofErr w:type="gramEnd"/>
      <w:r w:rsidRPr="00B23326">
        <w:rPr>
          <w:rFonts w:ascii="Arial" w:hAnsi="Arial" w:cs="Arial"/>
          <w:i/>
          <w:iCs/>
        </w:rPr>
        <w:t xml:space="preserve"> What Works and Why</w:t>
      </w:r>
      <w:r w:rsidRPr="00B23326">
        <w:rPr>
          <w:rFonts w:ascii="Arial" w:hAnsi="Arial" w:cs="Arial"/>
        </w:rPr>
        <w:t>. [online] </w:t>
      </w:r>
      <w:r w:rsidRPr="00B23326">
        <w:rPr>
          <w:rFonts w:ascii="Arial" w:hAnsi="Arial" w:cs="Arial"/>
          <w:i/>
          <w:iCs/>
        </w:rPr>
        <w:t>Google Books</w:t>
      </w:r>
      <w:r w:rsidRPr="00B23326">
        <w:rPr>
          <w:rFonts w:ascii="Arial" w:hAnsi="Arial" w:cs="Arial"/>
        </w:rPr>
        <w:t>. Jessica Kingsley Publishers. Available at: https://books.google.co.uk/books?hl=en&amp;lr=&amp;id=0MC2CgAAQBAJ&amp;oi=fnd&amp;pg=PA46&amp;dq=stages+in+attribution+theory&amp;ots=5S5h-XcJ_w&amp;sig=F-njwnHoy6mtn04PzMo9uwIkdgg&amp;redir_esc=y#v=onepage&amp;q=stages%20in%20attribution%20theory&amp;f=false.</w:t>
      </w:r>
    </w:p>
    <w:p w14:paraId="5216A80F" w14:textId="64B0FFC3" w:rsidR="00DA0331" w:rsidRDefault="00DA0331" w:rsidP="00DA0331">
      <w:pPr>
        <w:rPr>
          <w:rFonts w:ascii="Arial" w:hAnsi="Arial" w:cs="Arial"/>
        </w:rPr>
      </w:pPr>
    </w:p>
    <w:p w14:paraId="7550BA65" w14:textId="77777777" w:rsidR="00DA0331" w:rsidRPr="00DA0331" w:rsidRDefault="00DA0331" w:rsidP="00DA0331">
      <w:pPr>
        <w:rPr>
          <w:rFonts w:ascii="Arial" w:hAnsi="Arial" w:cs="Arial"/>
        </w:rPr>
      </w:pPr>
    </w:p>
    <w:p w14:paraId="516993F7" w14:textId="77777777" w:rsidR="00821508" w:rsidRPr="00821508" w:rsidRDefault="00821508" w:rsidP="00821508">
      <w:pPr>
        <w:pStyle w:val="ListParagraph"/>
        <w:rPr>
          <w:rFonts w:ascii="Arial" w:hAnsi="Arial" w:cs="Arial"/>
        </w:rPr>
      </w:pPr>
    </w:p>
    <w:p w14:paraId="2334940E" w14:textId="3320A9D0" w:rsidR="003C676A" w:rsidRPr="003C676A" w:rsidRDefault="003C676A" w:rsidP="003C676A"/>
    <w:p w14:paraId="071F6A68" w14:textId="5B41C317" w:rsidR="003C676A" w:rsidRPr="003C676A" w:rsidRDefault="003C676A" w:rsidP="003C676A"/>
    <w:p w14:paraId="04E622C0" w14:textId="0BCFC79E" w:rsidR="003C676A" w:rsidRPr="003C676A" w:rsidRDefault="003C676A" w:rsidP="003C676A"/>
    <w:p w14:paraId="3D299DCA" w14:textId="00971A5D" w:rsidR="003C676A" w:rsidRPr="003C676A" w:rsidRDefault="003C676A" w:rsidP="003C676A"/>
    <w:p w14:paraId="3FDB1C4E" w14:textId="53D9B0DB" w:rsidR="003C676A" w:rsidRPr="003C676A" w:rsidRDefault="003C676A" w:rsidP="003C676A"/>
    <w:p w14:paraId="6162A2AA" w14:textId="20073D2F" w:rsidR="003C676A" w:rsidRPr="003C676A" w:rsidRDefault="003C676A" w:rsidP="003C676A"/>
    <w:p w14:paraId="50C2FD5A" w14:textId="637E5842" w:rsidR="003C676A" w:rsidRPr="003C676A" w:rsidRDefault="003C676A" w:rsidP="003C676A"/>
    <w:p w14:paraId="010CD1C5" w14:textId="63D8145B" w:rsidR="003C676A" w:rsidRPr="003C676A" w:rsidRDefault="003C676A" w:rsidP="003C676A"/>
    <w:p w14:paraId="7391E430" w14:textId="3EEBF7C7" w:rsidR="003C676A" w:rsidRPr="003C676A" w:rsidRDefault="003C676A" w:rsidP="003C676A"/>
    <w:p w14:paraId="7D8D6E52" w14:textId="35CE489C" w:rsidR="003C676A" w:rsidRPr="003C676A" w:rsidRDefault="003C676A" w:rsidP="003C676A"/>
    <w:p w14:paraId="45C45639" w14:textId="182CA279" w:rsidR="003C676A" w:rsidRPr="003C676A" w:rsidRDefault="003C676A" w:rsidP="003C676A"/>
    <w:p w14:paraId="0361C6AA" w14:textId="590F1EE7" w:rsidR="003C676A" w:rsidRPr="003C676A" w:rsidRDefault="003C676A" w:rsidP="003C676A"/>
    <w:p w14:paraId="34217822" w14:textId="030A7FA1" w:rsidR="003C676A" w:rsidRPr="003C676A" w:rsidRDefault="003C676A" w:rsidP="003C676A"/>
    <w:p w14:paraId="44CEFDB5" w14:textId="77777777" w:rsidR="003C676A" w:rsidRPr="003C676A" w:rsidRDefault="003C676A" w:rsidP="003C676A"/>
    <w:sectPr w:rsidR="003C676A" w:rsidRPr="003C676A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594D66" w14:textId="77777777" w:rsidR="00B80336" w:rsidRDefault="00B80336" w:rsidP="00645511">
      <w:pPr>
        <w:spacing w:after="0" w:line="240" w:lineRule="auto"/>
      </w:pPr>
      <w:r>
        <w:separator/>
      </w:r>
    </w:p>
  </w:endnote>
  <w:endnote w:type="continuationSeparator" w:id="0">
    <w:p w14:paraId="317BDF21" w14:textId="77777777" w:rsidR="00B80336" w:rsidRDefault="00B80336" w:rsidP="006455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85902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330E5A" w14:textId="1033945A" w:rsidR="00645511" w:rsidRDefault="006455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3D6388" w14:textId="77777777" w:rsidR="00645511" w:rsidRDefault="006455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DA706A" w14:textId="77777777" w:rsidR="00B80336" w:rsidRDefault="00B80336" w:rsidP="00645511">
      <w:pPr>
        <w:spacing w:after="0" w:line="240" w:lineRule="auto"/>
      </w:pPr>
      <w:r>
        <w:separator/>
      </w:r>
    </w:p>
  </w:footnote>
  <w:footnote w:type="continuationSeparator" w:id="0">
    <w:p w14:paraId="629E38CF" w14:textId="77777777" w:rsidR="00B80336" w:rsidRDefault="00B80336" w:rsidP="006455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8942AD"/>
    <w:multiLevelType w:val="hybridMultilevel"/>
    <w:tmpl w:val="6F12A4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B124A8"/>
    <w:multiLevelType w:val="hybridMultilevel"/>
    <w:tmpl w:val="99F4A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8A7"/>
    <w:rsid w:val="00032CBC"/>
    <w:rsid w:val="00037F76"/>
    <w:rsid w:val="00054D1F"/>
    <w:rsid w:val="00092BC3"/>
    <w:rsid w:val="00095B57"/>
    <w:rsid w:val="000B3218"/>
    <w:rsid w:val="000D2356"/>
    <w:rsid w:val="000D47DD"/>
    <w:rsid w:val="000E0DD5"/>
    <w:rsid w:val="001030BD"/>
    <w:rsid w:val="001079EA"/>
    <w:rsid w:val="00117871"/>
    <w:rsid w:val="00147140"/>
    <w:rsid w:val="00147BB4"/>
    <w:rsid w:val="00152889"/>
    <w:rsid w:val="0015366A"/>
    <w:rsid w:val="00157692"/>
    <w:rsid w:val="0016487D"/>
    <w:rsid w:val="00186957"/>
    <w:rsid w:val="001D3084"/>
    <w:rsid w:val="001D5727"/>
    <w:rsid w:val="001F31A1"/>
    <w:rsid w:val="002207C3"/>
    <w:rsid w:val="00224A94"/>
    <w:rsid w:val="00236CE0"/>
    <w:rsid w:val="002461C8"/>
    <w:rsid w:val="00256BC0"/>
    <w:rsid w:val="00265930"/>
    <w:rsid w:val="00265F7A"/>
    <w:rsid w:val="00283207"/>
    <w:rsid w:val="00284C12"/>
    <w:rsid w:val="002908D6"/>
    <w:rsid w:val="00295D85"/>
    <w:rsid w:val="002A34CF"/>
    <w:rsid w:val="002B4A09"/>
    <w:rsid w:val="002C05AD"/>
    <w:rsid w:val="002E6C54"/>
    <w:rsid w:val="00310208"/>
    <w:rsid w:val="00314A52"/>
    <w:rsid w:val="00331BCC"/>
    <w:rsid w:val="00340036"/>
    <w:rsid w:val="00340B47"/>
    <w:rsid w:val="00353232"/>
    <w:rsid w:val="00364F8A"/>
    <w:rsid w:val="00366694"/>
    <w:rsid w:val="00366DBC"/>
    <w:rsid w:val="00367650"/>
    <w:rsid w:val="00373DB7"/>
    <w:rsid w:val="003A604F"/>
    <w:rsid w:val="003B25D1"/>
    <w:rsid w:val="003C507C"/>
    <w:rsid w:val="003C676A"/>
    <w:rsid w:val="003C6EBC"/>
    <w:rsid w:val="003D1E57"/>
    <w:rsid w:val="00411434"/>
    <w:rsid w:val="004115EE"/>
    <w:rsid w:val="004157F8"/>
    <w:rsid w:val="00415D4B"/>
    <w:rsid w:val="00457CAC"/>
    <w:rsid w:val="004602D8"/>
    <w:rsid w:val="0046081D"/>
    <w:rsid w:val="004647C9"/>
    <w:rsid w:val="00492146"/>
    <w:rsid w:val="004A132A"/>
    <w:rsid w:val="004B0B3D"/>
    <w:rsid w:val="004B2707"/>
    <w:rsid w:val="004E2089"/>
    <w:rsid w:val="004E529B"/>
    <w:rsid w:val="005204DF"/>
    <w:rsid w:val="005545DD"/>
    <w:rsid w:val="00555EF3"/>
    <w:rsid w:val="00557514"/>
    <w:rsid w:val="0059336B"/>
    <w:rsid w:val="005A288A"/>
    <w:rsid w:val="005A2CD1"/>
    <w:rsid w:val="005A58A8"/>
    <w:rsid w:val="005C6C4C"/>
    <w:rsid w:val="00621799"/>
    <w:rsid w:val="00645511"/>
    <w:rsid w:val="00651EF2"/>
    <w:rsid w:val="006619A0"/>
    <w:rsid w:val="00661A9E"/>
    <w:rsid w:val="006762A3"/>
    <w:rsid w:val="00677F71"/>
    <w:rsid w:val="00691F3C"/>
    <w:rsid w:val="006A47B1"/>
    <w:rsid w:val="006B1798"/>
    <w:rsid w:val="006D2163"/>
    <w:rsid w:val="006E3DBD"/>
    <w:rsid w:val="00700E2A"/>
    <w:rsid w:val="00767DC9"/>
    <w:rsid w:val="007A743D"/>
    <w:rsid w:val="007B2D41"/>
    <w:rsid w:val="007C091C"/>
    <w:rsid w:val="007E2AD9"/>
    <w:rsid w:val="00821508"/>
    <w:rsid w:val="00823064"/>
    <w:rsid w:val="008239ED"/>
    <w:rsid w:val="00826E2E"/>
    <w:rsid w:val="00841202"/>
    <w:rsid w:val="008426E6"/>
    <w:rsid w:val="008455D0"/>
    <w:rsid w:val="008708A8"/>
    <w:rsid w:val="00881818"/>
    <w:rsid w:val="008908BD"/>
    <w:rsid w:val="00893A36"/>
    <w:rsid w:val="008A05AE"/>
    <w:rsid w:val="008D6AD1"/>
    <w:rsid w:val="008D770F"/>
    <w:rsid w:val="008E33C1"/>
    <w:rsid w:val="008E7A57"/>
    <w:rsid w:val="00903786"/>
    <w:rsid w:val="00934A3B"/>
    <w:rsid w:val="009363D5"/>
    <w:rsid w:val="0094659B"/>
    <w:rsid w:val="0095036F"/>
    <w:rsid w:val="00957396"/>
    <w:rsid w:val="0096313E"/>
    <w:rsid w:val="00997884"/>
    <w:rsid w:val="009B79B7"/>
    <w:rsid w:val="009E7547"/>
    <w:rsid w:val="00A00B28"/>
    <w:rsid w:val="00A00EDD"/>
    <w:rsid w:val="00A125FD"/>
    <w:rsid w:val="00A138B4"/>
    <w:rsid w:val="00A2131D"/>
    <w:rsid w:val="00A51E9F"/>
    <w:rsid w:val="00A629C5"/>
    <w:rsid w:val="00A8542F"/>
    <w:rsid w:val="00A95320"/>
    <w:rsid w:val="00AB66BB"/>
    <w:rsid w:val="00AD05A8"/>
    <w:rsid w:val="00B23326"/>
    <w:rsid w:val="00B43305"/>
    <w:rsid w:val="00B52786"/>
    <w:rsid w:val="00B53926"/>
    <w:rsid w:val="00B54CA2"/>
    <w:rsid w:val="00B5535C"/>
    <w:rsid w:val="00B600D3"/>
    <w:rsid w:val="00B80336"/>
    <w:rsid w:val="00B908F8"/>
    <w:rsid w:val="00B9773F"/>
    <w:rsid w:val="00BA64FB"/>
    <w:rsid w:val="00BC0C3B"/>
    <w:rsid w:val="00BC3ACD"/>
    <w:rsid w:val="00BE4665"/>
    <w:rsid w:val="00BE5338"/>
    <w:rsid w:val="00C031FC"/>
    <w:rsid w:val="00C10DAA"/>
    <w:rsid w:val="00C24CF1"/>
    <w:rsid w:val="00C60D8A"/>
    <w:rsid w:val="00C76F06"/>
    <w:rsid w:val="00CB38A7"/>
    <w:rsid w:val="00CC4E20"/>
    <w:rsid w:val="00CF772F"/>
    <w:rsid w:val="00D231E6"/>
    <w:rsid w:val="00D83D90"/>
    <w:rsid w:val="00D84DAB"/>
    <w:rsid w:val="00D9575C"/>
    <w:rsid w:val="00DA0331"/>
    <w:rsid w:val="00DB6D17"/>
    <w:rsid w:val="00DD3EA2"/>
    <w:rsid w:val="00DF7B3B"/>
    <w:rsid w:val="00E24021"/>
    <w:rsid w:val="00E4091B"/>
    <w:rsid w:val="00E46433"/>
    <w:rsid w:val="00E46BDD"/>
    <w:rsid w:val="00E62C78"/>
    <w:rsid w:val="00E65BFF"/>
    <w:rsid w:val="00E7067C"/>
    <w:rsid w:val="00E72031"/>
    <w:rsid w:val="00E918C4"/>
    <w:rsid w:val="00EA3741"/>
    <w:rsid w:val="00EB3687"/>
    <w:rsid w:val="00EE01B5"/>
    <w:rsid w:val="00EE287B"/>
    <w:rsid w:val="00F137A7"/>
    <w:rsid w:val="00F20046"/>
    <w:rsid w:val="00F51BD9"/>
    <w:rsid w:val="00F52487"/>
    <w:rsid w:val="00F60866"/>
    <w:rsid w:val="00F74BD1"/>
    <w:rsid w:val="00F959CF"/>
    <w:rsid w:val="00FA7FDA"/>
    <w:rsid w:val="00FB2974"/>
    <w:rsid w:val="00FC0016"/>
    <w:rsid w:val="00FC0EAB"/>
    <w:rsid w:val="00FC4CEA"/>
    <w:rsid w:val="00FD2371"/>
    <w:rsid w:val="00FE2952"/>
    <w:rsid w:val="00FF4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A87F2"/>
  <w15:chartTrackingRefBased/>
  <w15:docId w15:val="{6FF86A63-5819-4627-BBAB-4F7CBF0CA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6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E7A57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E7A5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E7A5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5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5511"/>
  </w:style>
  <w:style w:type="paragraph" w:styleId="Footer">
    <w:name w:val="footer"/>
    <w:basedOn w:val="Normal"/>
    <w:link w:val="FooterChar"/>
    <w:uiPriority w:val="99"/>
    <w:unhideWhenUsed/>
    <w:rsid w:val="00645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5511"/>
  </w:style>
  <w:style w:type="paragraph" w:styleId="ListParagraph">
    <w:name w:val="List Paragraph"/>
    <w:basedOn w:val="Normal"/>
    <w:uiPriority w:val="34"/>
    <w:qFormat/>
    <w:rsid w:val="0064551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215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515/9781503605626-00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guardian.com/society/2021/feb/21/uk-17-year-olds-mental-health-cri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C2AA10-9DD6-4FAE-AA5C-0A34018796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5576</TotalTime>
  <Pages>7</Pages>
  <Words>868</Words>
  <Characters>4950</Characters>
  <Application>Microsoft Office Word</Application>
  <DocSecurity>0</DocSecurity>
  <Lines>41</Lines>
  <Paragraphs>11</Paragraphs>
  <ScaleCrop>false</ScaleCrop>
  <Company/>
  <LinksUpToDate>false</LinksUpToDate>
  <CharactersWithSpaces>5807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Shezadi Parveen (2014411)</dc:creator>
  <cp:keywords/>
  <dc:description/>
  <cp:lastModifiedBy>Saba Shezadi Parveen (2014411)</cp:lastModifiedBy>
  <cp:revision>188</cp:revision>
  <dcterms:created xsi:type="dcterms:W3CDTF">2021-10-28T22:47:00Z</dcterms:created>
  <dcterms:modified xsi:type="dcterms:W3CDTF">2021-11-08T22:01:00Z</dcterms:modified>
</cp:coreProperties>
</file>