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06CF95" w14:textId="24537EA4" w:rsidR="00E84CD3" w:rsidRPr="00E84CD3" w:rsidRDefault="00E84CD3" w:rsidP="000F299F">
      <w:pPr>
        <w:tabs>
          <w:tab w:val="left" w:pos="8789"/>
        </w:tabs>
        <w:spacing w:line="480" w:lineRule="auto"/>
        <w:jc w:val="center"/>
        <w:rPr>
          <w:rFonts w:ascii="Helvetica" w:hAnsi="Helvetica" w:cs="Helvetica"/>
          <w:i/>
          <w:sz w:val="36"/>
          <w:szCs w:val="36"/>
        </w:rPr>
      </w:pPr>
      <w:r w:rsidRPr="00E84CD3">
        <w:rPr>
          <w:rFonts w:ascii="Helvetica" w:hAnsi="Helvetica" w:cs="Helvetica"/>
          <w:i/>
          <w:sz w:val="36"/>
          <w:szCs w:val="36"/>
        </w:rPr>
        <w:t>Weaving Intentions</w:t>
      </w:r>
    </w:p>
    <w:p w14:paraId="21566E31" w14:textId="09AFEE52" w:rsidR="00E84CD3" w:rsidRPr="00E679C4" w:rsidRDefault="00E84CD3" w:rsidP="00E679C4">
      <w:pPr>
        <w:spacing w:line="480" w:lineRule="auto"/>
        <w:jc w:val="center"/>
        <w:rPr>
          <w:rFonts w:ascii="Helvetica" w:hAnsi="Helvetica" w:cs="Helvetica"/>
          <w:sz w:val="28"/>
          <w:szCs w:val="28"/>
        </w:rPr>
      </w:pPr>
      <w:r w:rsidRPr="00E679C4">
        <w:rPr>
          <w:rFonts w:ascii="Helvetica" w:hAnsi="Helvetica" w:cs="Helvetica"/>
          <w:sz w:val="28"/>
          <w:szCs w:val="28"/>
        </w:rPr>
        <w:t>Zoë A. Noakes</w:t>
      </w:r>
    </w:p>
    <w:p w14:paraId="02052DD2" w14:textId="689D8085" w:rsidR="00E679C4" w:rsidRDefault="0070186D" w:rsidP="00E679C4">
      <w:pPr>
        <w:spacing w:line="480" w:lineRule="auto"/>
        <w:jc w:val="center"/>
        <w:rPr>
          <w:rFonts w:ascii="Helvetica" w:hAnsi="Helvetica" w:cs="Helvetica"/>
          <w:sz w:val="24"/>
          <w:szCs w:val="24"/>
        </w:rPr>
      </w:pPr>
      <w:r>
        <w:rPr>
          <w:rFonts w:ascii="Helvetica" w:hAnsi="Helvetica" w:cs="Helvetica"/>
          <w:sz w:val="24"/>
          <w:szCs w:val="24"/>
        </w:rPr>
        <w:t>[</w:t>
      </w:r>
      <w:r w:rsidR="00D9657A">
        <w:rPr>
          <w:rFonts w:ascii="Helvetica" w:hAnsi="Helvetica" w:cs="Helvetica"/>
          <w:sz w:val="24"/>
          <w:szCs w:val="24"/>
        </w:rPr>
        <w:t>Word count: 5</w:t>
      </w:r>
      <w:r w:rsidR="00BD1DD3">
        <w:rPr>
          <w:rFonts w:ascii="Helvetica" w:hAnsi="Helvetica" w:cs="Helvetica"/>
          <w:sz w:val="24"/>
          <w:szCs w:val="24"/>
        </w:rPr>
        <w:t>800</w:t>
      </w:r>
      <w:r>
        <w:rPr>
          <w:rFonts w:ascii="Helvetica" w:hAnsi="Helvetica" w:cs="Helvetica"/>
          <w:sz w:val="24"/>
          <w:szCs w:val="24"/>
        </w:rPr>
        <w:t>]</w:t>
      </w:r>
    </w:p>
    <w:p w14:paraId="003E2119" w14:textId="77777777" w:rsidR="00373448" w:rsidRDefault="00373448" w:rsidP="00E679C4">
      <w:pPr>
        <w:spacing w:line="480" w:lineRule="auto"/>
        <w:jc w:val="center"/>
        <w:rPr>
          <w:rFonts w:ascii="Helvetica" w:hAnsi="Helvetica" w:cs="Helvetica"/>
          <w:sz w:val="24"/>
          <w:szCs w:val="24"/>
        </w:rPr>
      </w:pPr>
    </w:p>
    <w:p w14:paraId="6A0A0374" w14:textId="77777777" w:rsidR="00D04290" w:rsidRDefault="00E84CD3" w:rsidP="00E679C4">
      <w:pPr>
        <w:spacing w:line="480" w:lineRule="auto"/>
        <w:jc w:val="center"/>
        <w:rPr>
          <w:rFonts w:ascii="Helvetica" w:hAnsi="Helvetica" w:cs="Helvetica"/>
          <w:sz w:val="24"/>
          <w:szCs w:val="24"/>
        </w:rPr>
      </w:pPr>
      <w:r>
        <w:rPr>
          <w:rFonts w:ascii="Helvetica" w:hAnsi="Helvetica" w:cs="Helvetica"/>
          <w:sz w:val="24"/>
          <w:szCs w:val="24"/>
        </w:rPr>
        <w:t xml:space="preserve">Submitted in partial fulfilment of the requirements for the degree of BA (Hons) </w:t>
      </w:r>
      <w:r w:rsidR="00D04290">
        <w:rPr>
          <w:rFonts w:ascii="Helvetica" w:hAnsi="Helvetica" w:cs="Helvetica"/>
          <w:sz w:val="24"/>
          <w:szCs w:val="24"/>
        </w:rPr>
        <w:t>Surface Pattern Design (Maker)</w:t>
      </w:r>
    </w:p>
    <w:p w14:paraId="620F8439" w14:textId="47B488A2" w:rsidR="00E84CD3" w:rsidRDefault="00E84CD3" w:rsidP="00E679C4">
      <w:pPr>
        <w:spacing w:line="480" w:lineRule="auto"/>
        <w:jc w:val="center"/>
        <w:rPr>
          <w:rFonts w:ascii="Helvetica" w:hAnsi="Helvetica" w:cs="Helvetica"/>
          <w:sz w:val="24"/>
          <w:szCs w:val="24"/>
        </w:rPr>
      </w:pPr>
      <w:r>
        <w:rPr>
          <w:rFonts w:ascii="Helvetica" w:hAnsi="Helvetica" w:cs="Helvetica"/>
          <w:sz w:val="24"/>
          <w:szCs w:val="24"/>
        </w:rPr>
        <w:t>University of Wales Trinity St David, Swansea.</w:t>
      </w:r>
    </w:p>
    <w:p w14:paraId="54DBE981" w14:textId="73EA76EE" w:rsidR="00E84CD3" w:rsidRDefault="00373448" w:rsidP="00E679C4">
      <w:pPr>
        <w:spacing w:line="480" w:lineRule="auto"/>
        <w:jc w:val="center"/>
        <w:rPr>
          <w:rFonts w:ascii="Helvetica" w:hAnsi="Helvetica" w:cs="Helvetica"/>
          <w:sz w:val="24"/>
          <w:szCs w:val="24"/>
        </w:rPr>
      </w:pPr>
      <w:r>
        <w:rPr>
          <w:rFonts w:ascii="Helvetica" w:hAnsi="Helvetica" w:cs="Helvetica"/>
          <w:noProof/>
          <w:sz w:val="24"/>
          <w:szCs w:val="24"/>
          <w:lang w:eastAsia="en-GB"/>
        </w:rPr>
        <w:drawing>
          <wp:anchor distT="0" distB="0" distL="114300" distR="114300" simplePos="0" relativeHeight="251658240" behindDoc="0" locked="0" layoutInCell="1" allowOverlap="1" wp14:anchorId="5C6FD127" wp14:editId="3567BF14">
            <wp:simplePos x="0" y="0"/>
            <wp:positionH relativeFrom="margin">
              <wp:align>center</wp:align>
            </wp:positionH>
            <wp:positionV relativeFrom="paragraph">
              <wp:posOffset>466898</wp:posOffset>
            </wp:positionV>
            <wp:extent cx="1313815" cy="1313815"/>
            <wp:effectExtent l="0" t="0" r="635"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of-wales-tsd.png"/>
                    <pic:cNvPicPr/>
                  </pic:nvPicPr>
                  <pic:blipFill>
                    <a:blip r:embed="rId8">
                      <a:extLst>
                        <a:ext uri="{28A0092B-C50C-407E-A947-70E740481C1C}">
                          <a14:useLocalDpi xmlns:a14="http://schemas.microsoft.com/office/drawing/2010/main" val="0"/>
                        </a:ext>
                      </a:extLst>
                    </a:blip>
                    <a:stretch>
                      <a:fillRect/>
                    </a:stretch>
                  </pic:blipFill>
                  <pic:spPr>
                    <a:xfrm>
                      <a:off x="0" y="0"/>
                      <a:ext cx="1313815" cy="1313815"/>
                    </a:xfrm>
                    <a:prstGeom prst="rect">
                      <a:avLst/>
                    </a:prstGeom>
                  </pic:spPr>
                </pic:pic>
              </a:graphicData>
            </a:graphic>
          </wp:anchor>
        </w:drawing>
      </w:r>
      <w:r w:rsidR="00E84CD3">
        <w:rPr>
          <w:rFonts w:ascii="Helvetica" w:hAnsi="Helvetica" w:cs="Helvetica"/>
          <w:sz w:val="24"/>
          <w:szCs w:val="24"/>
        </w:rPr>
        <w:t>19</w:t>
      </w:r>
      <w:r w:rsidR="00E84CD3" w:rsidRPr="00E84CD3">
        <w:rPr>
          <w:rFonts w:ascii="Helvetica" w:hAnsi="Helvetica" w:cs="Helvetica"/>
          <w:sz w:val="24"/>
          <w:szCs w:val="24"/>
          <w:vertAlign w:val="superscript"/>
        </w:rPr>
        <w:t>th</w:t>
      </w:r>
      <w:r w:rsidR="00E84CD3">
        <w:rPr>
          <w:rFonts w:ascii="Helvetica" w:hAnsi="Helvetica" w:cs="Helvetica"/>
          <w:sz w:val="24"/>
          <w:szCs w:val="24"/>
        </w:rPr>
        <w:t xml:space="preserve"> December 2018</w:t>
      </w:r>
    </w:p>
    <w:p w14:paraId="0199B66A" w14:textId="2DDB6AD2" w:rsidR="00E84CD3" w:rsidRDefault="00E84CD3" w:rsidP="00E84CD3">
      <w:pPr>
        <w:jc w:val="center"/>
        <w:rPr>
          <w:rFonts w:ascii="Helvetica" w:hAnsi="Helvetica" w:cs="Helvetica"/>
          <w:sz w:val="24"/>
          <w:szCs w:val="24"/>
        </w:rPr>
      </w:pPr>
    </w:p>
    <w:p w14:paraId="1289F683" w14:textId="181B50A7" w:rsidR="00E84CD3" w:rsidRDefault="00E84CD3" w:rsidP="00E84CD3">
      <w:pPr>
        <w:jc w:val="center"/>
        <w:rPr>
          <w:rFonts w:ascii="Helvetica" w:hAnsi="Helvetica" w:cs="Helvetica"/>
          <w:sz w:val="24"/>
          <w:szCs w:val="24"/>
        </w:rPr>
      </w:pPr>
    </w:p>
    <w:p w14:paraId="3939385C" w14:textId="70C06EA4" w:rsidR="00E84CD3" w:rsidRDefault="00E84CD3" w:rsidP="00E84CD3">
      <w:pPr>
        <w:jc w:val="center"/>
        <w:rPr>
          <w:rFonts w:ascii="Helvetica" w:hAnsi="Helvetica" w:cs="Helvetica"/>
          <w:sz w:val="24"/>
          <w:szCs w:val="24"/>
        </w:rPr>
      </w:pPr>
    </w:p>
    <w:p w14:paraId="5C6EC8AF" w14:textId="2115BD83" w:rsidR="00E84CD3" w:rsidRDefault="00E84CD3" w:rsidP="00E84CD3">
      <w:pPr>
        <w:jc w:val="center"/>
        <w:rPr>
          <w:rFonts w:ascii="Helvetica" w:hAnsi="Helvetica" w:cs="Helvetica"/>
          <w:sz w:val="24"/>
          <w:szCs w:val="24"/>
        </w:rPr>
      </w:pPr>
    </w:p>
    <w:p w14:paraId="5A141F8F" w14:textId="510B8A0A" w:rsidR="00E84CD3" w:rsidRDefault="00E84CD3" w:rsidP="00E84CD3">
      <w:pPr>
        <w:jc w:val="center"/>
        <w:rPr>
          <w:rFonts w:ascii="Helvetica" w:hAnsi="Helvetica" w:cs="Helvetica"/>
          <w:sz w:val="24"/>
          <w:szCs w:val="24"/>
        </w:rPr>
      </w:pPr>
    </w:p>
    <w:p w14:paraId="42BB7A59" w14:textId="2D518492" w:rsidR="00E84CD3" w:rsidRDefault="00E84CD3" w:rsidP="00E84CD3">
      <w:pPr>
        <w:jc w:val="center"/>
        <w:rPr>
          <w:rFonts w:ascii="Helvetica" w:hAnsi="Helvetica" w:cs="Helvetica"/>
          <w:sz w:val="24"/>
          <w:szCs w:val="24"/>
        </w:rPr>
      </w:pPr>
    </w:p>
    <w:p w14:paraId="2B579F85" w14:textId="5B8F79EC" w:rsidR="00E84CD3" w:rsidRDefault="00E84CD3" w:rsidP="00E84CD3">
      <w:pPr>
        <w:jc w:val="center"/>
        <w:rPr>
          <w:rFonts w:ascii="Helvetica" w:hAnsi="Helvetica" w:cs="Helvetica"/>
          <w:sz w:val="24"/>
          <w:szCs w:val="24"/>
        </w:rPr>
      </w:pPr>
    </w:p>
    <w:p w14:paraId="2A452CF3" w14:textId="3ADA346E" w:rsidR="00E84CD3" w:rsidRDefault="00E84CD3" w:rsidP="00E84CD3">
      <w:pPr>
        <w:jc w:val="center"/>
        <w:rPr>
          <w:rFonts w:ascii="Helvetica" w:hAnsi="Helvetica" w:cs="Helvetica"/>
          <w:sz w:val="24"/>
          <w:szCs w:val="24"/>
        </w:rPr>
      </w:pPr>
    </w:p>
    <w:p w14:paraId="601A24BE" w14:textId="681A300A" w:rsidR="00E84CD3" w:rsidRDefault="00E84CD3" w:rsidP="00E84CD3">
      <w:pPr>
        <w:jc w:val="center"/>
        <w:rPr>
          <w:rFonts w:ascii="Helvetica" w:hAnsi="Helvetica" w:cs="Helvetica"/>
          <w:sz w:val="24"/>
          <w:szCs w:val="24"/>
        </w:rPr>
      </w:pPr>
    </w:p>
    <w:p w14:paraId="4FB1DE4D" w14:textId="77777777" w:rsidR="00373448" w:rsidRDefault="00373448" w:rsidP="00E84CD3">
      <w:pPr>
        <w:jc w:val="center"/>
        <w:rPr>
          <w:rFonts w:ascii="Helvetica" w:hAnsi="Helvetica" w:cs="Helvetica"/>
          <w:sz w:val="24"/>
          <w:szCs w:val="24"/>
        </w:rPr>
      </w:pPr>
    </w:p>
    <w:p w14:paraId="3CC10C8E" w14:textId="58612F99" w:rsidR="00E84CD3" w:rsidRDefault="00E84CD3" w:rsidP="00E84CD3">
      <w:pPr>
        <w:jc w:val="center"/>
        <w:rPr>
          <w:rFonts w:ascii="Helvetica" w:hAnsi="Helvetica" w:cs="Helvetica"/>
          <w:sz w:val="24"/>
          <w:szCs w:val="24"/>
        </w:rPr>
      </w:pPr>
    </w:p>
    <w:p w14:paraId="78E7CD2A" w14:textId="77777777" w:rsidR="0070186D" w:rsidRDefault="0070186D" w:rsidP="0070186D">
      <w:pPr>
        <w:spacing w:line="480" w:lineRule="auto"/>
        <w:rPr>
          <w:rFonts w:ascii="Helvetica" w:hAnsi="Helvetica" w:cs="Helvetica"/>
          <w:sz w:val="24"/>
          <w:szCs w:val="24"/>
        </w:rPr>
      </w:pPr>
    </w:p>
    <w:p w14:paraId="2C9AD929" w14:textId="6DFC08BB" w:rsidR="00E84CD3" w:rsidRPr="00C42BBD" w:rsidRDefault="00E84CD3" w:rsidP="0070186D">
      <w:pPr>
        <w:spacing w:line="480" w:lineRule="auto"/>
        <w:jc w:val="center"/>
        <w:rPr>
          <w:rFonts w:ascii="Helvetica" w:hAnsi="Helvetica" w:cs="Helvetica"/>
          <w:sz w:val="28"/>
          <w:szCs w:val="28"/>
        </w:rPr>
      </w:pPr>
      <w:r w:rsidRPr="00C42BBD">
        <w:rPr>
          <w:rFonts w:ascii="Helvetica" w:hAnsi="Helvetica" w:cs="Helvetica"/>
          <w:sz w:val="28"/>
          <w:szCs w:val="28"/>
        </w:rPr>
        <w:lastRenderedPageBreak/>
        <w:t>Contents</w:t>
      </w:r>
    </w:p>
    <w:p w14:paraId="21FE4720" w14:textId="32FB527E" w:rsidR="00E84CD3" w:rsidRDefault="00E84CD3" w:rsidP="00E679C4">
      <w:pPr>
        <w:spacing w:line="480" w:lineRule="auto"/>
        <w:jc w:val="center"/>
        <w:rPr>
          <w:rFonts w:ascii="Helvetica" w:hAnsi="Helvetica" w:cs="Helvetica"/>
          <w:sz w:val="24"/>
          <w:szCs w:val="24"/>
        </w:rPr>
      </w:pPr>
    </w:p>
    <w:p w14:paraId="6E988AA1" w14:textId="3D7FCCDD" w:rsidR="00E84CD3" w:rsidRDefault="00E84CD3" w:rsidP="000F299F">
      <w:pPr>
        <w:tabs>
          <w:tab w:val="left" w:pos="1134"/>
        </w:tabs>
        <w:spacing w:line="480" w:lineRule="auto"/>
        <w:rPr>
          <w:rFonts w:ascii="Helvetica" w:hAnsi="Helvetica" w:cs="Helvetica"/>
          <w:sz w:val="24"/>
          <w:szCs w:val="24"/>
        </w:rPr>
      </w:pPr>
      <w:r w:rsidRPr="00E84CD3">
        <w:rPr>
          <w:rFonts w:ascii="Helvetica" w:hAnsi="Helvetica" w:cs="Helvetica"/>
          <w:sz w:val="24"/>
          <w:szCs w:val="24"/>
        </w:rPr>
        <w:t>1.</w:t>
      </w:r>
      <w:r>
        <w:rPr>
          <w:rFonts w:ascii="Helvetica" w:hAnsi="Helvetica" w:cs="Helvetica"/>
          <w:sz w:val="24"/>
          <w:szCs w:val="24"/>
        </w:rPr>
        <w:t xml:space="preserve"> </w:t>
      </w:r>
      <w:r w:rsidRPr="00E84CD3">
        <w:rPr>
          <w:rFonts w:ascii="Helvetica" w:hAnsi="Helvetica" w:cs="Helvetica"/>
          <w:sz w:val="24"/>
          <w:szCs w:val="24"/>
        </w:rPr>
        <w:t xml:space="preserve">List of </w:t>
      </w:r>
      <w:r w:rsidR="008D71AA">
        <w:rPr>
          <w:rFonts w:ascii="Helvetica" w:hAnsi="Helvetica" w:cs="Helvetica"/>
          <w:sz w:val="24"/>
          <w:szCs w:val="24"/>
        </w:rPr>
        <w:t>Figures</w:t>
      </w:r>
      <w:r w:rsidR="00E679C4">
        <w:rPr>
          <w:rFonts w:ascii="Helvetica" w:hAnsi="Helvetica" w:cs="Helvetica"/>
          <w:sz w:val="24"/>
          <w:szCs w:val="24"/>
        </w:rPr>
        <w:t xml:space="preserve"> </w:t>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E679C4">
        <w:rPr>
          <w:rFonts w:ascii="Helvetica" w:hAnsi="Helvetica" w:cs="Helvetica"/>
          <w:sz w:val="24"/>
          <w:szCs w:val="24"/>
        </w:rPr>
        <w:t>3</w:t>
      </w:r>
    </w:p>
    <w:p w14:paraId="18344614" w14:textId="585DF515" w:rsidR="00E84CD3" w:rsidRDefault="00E84CD3" w:rsidP="00E679C4">
      <w:pPr>
        <w:spacing w:line="480" w:lineRule="auto"/>
        <w:rPr>
          <w:rFonts w:ascii="Helvetica" w:hAnsi="Helvetica" w:cs="Helvetica"/>
          <w:sz w:val="24"/>
          <w:szCs w:val="24"/>
        </w:rPr>
      </w:pPr>
      <w:r>
        <w:rPr>
          <w:rFonts w:ascii="Helvetica" w:hAnsi="Helvetica" w:cs="Helvetica"/>
          <w:sz w:val="24"/>
          <w:szCs w:val="24"/>
        </w:rPr>
        <w:t xml:space="preserve">2. </w:t>
      </w:r>
      <w:r w:rsidR="00603F2F">
        <w:rPr>
          <w:rFonts w:ascii="Helvetica" w:hAnsi="Helvetica" w:cs="Helvetica"/>
          <w:sz w:val="24"/>
          <w:szCs w:val="24"/>
        </w:rPr>
        <w:t>Abstract</w:t>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70186D">
        <w:rPr>
          <w:rFonts w:ascii="Helvetica" w:hAnsi="Helvetica" w:cs="Helvetica"/>
          <w:sz w:val="24"/>
          <w:szCs w:val="24"/>
        </w:rPr>
        <w:t>4</w:t>
      </w:r>
    </w:p>
    <w:p w14:paraId="2A7BA7CC" w14:textId="79FC2739" w:rsidR="00E679C4" w:rsidRDefault="00E679C4" w:rsidP="00E679C4">
      <w:pPr>
        <w:spacing w:line="480" w:lineRule="auto"/>
        <w:rPr>
          <w:rFonts w:ascii="Helvetica" w:hAnsi="Helvetica" w:cs="Helvetica"/>
          <w:sz w:val="24"/>
          <w:szCs w:val="24"/>
        </w:rPr>
      </w:pPr>
      <w:r>
        <w:rPr>
          <w:rFonts w:ascii="Helvetica" w:hAnsi="Helvetica" w:cs="Helvetica"/>
          <w:sz w:val="24"/>
          <w:szCs w:val="24"/>
        </w:rPr>
        <w:t>3. Introduction</w:t>
      </w:r>
      <w:r w:rsidR="002F0C11">
        <w:rPr>
          <w:rFonts w:ascii="Helvetica" w:hAnsi="Helvetica" w:cs="Helvetica"/>
          <w:sz w:val="24"/>
          <w:szCs w:val="24"/>
        </w:rPr>
        <w:t xml:space="preserve"> [</w:t>
      </w:r>
      <w:r w:rsidR="00825276">
        <w:rPr>
          <w:rFonts w:ascii="Helvetica" w:hAnsi="Helvetica" w:cs="Helvetica"/>
          <w:sz w:val="24"/>
          <w:szCs w:val="24"/>
        </w:rPr>
        <w:t>250 Words</w:t>
      </w:r>
      <w:r w:rsidR="00603F2F">
        <w:rPr>
          <w:rFonts w:ascii="Helvetica" w:hAnsi="Helvetica" w:cs="Helvetica"/>
          <w:sz w:val="24"/>
          <w:szCs w:val="24"/>
        </w:rPr>
        <w:t>]</w:t>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70186D">
        <w:rPr>
          <w:rFonts w:ascii="Helvetica" w:hAnsi="Helvetica" w:cs="Helvetica"/>
          <w:sz w:val="24"/>
          <w:szCs w:val="24"/>
        </w:rPr>
        <w:t>5</w:t>
      </w:r>
    </w:p>
    <w:p w14:paraId="4F16A26B" w14:textId="79E4C393" w:rsidR="00E679C4" w:rsidRPr="00E679C4" w:rsidRDefault="00E679C4" w:rsidP="00E679C4">
      <w:pPr>
        <w:spacing w:line="480" w:lineRule="auto"/>
        <w:rPr>
          <w:rFonts w:ascii="Helvetica" w:hAnsi="Helvetica" w:cs="Helvetica"/>
          <w:sz w:val="24"/>
          <w:szCs w:val="24"/>
          <w:vertAlign w:val="subscript"/>
        </w:rPr>
      </w:pPr>
      <w:r>
        <w:rPr>
          <w:rFonts w:ascii="Helvetica" w:hAnsi="Helvetica" w:cs="Helvetica"/>
          <w:sz w:val="24"/>
          <w:szCs w:val="24"/>
        </w:rPr>
        <w:t>4. Chapter One: Pattern, As Itself</w:t>
      </w:r>
      <w:r w:rsidR="002F0C11">
        <w:rPr>
          <w:rFonts w:ascii="Helvetica" w:hAnsi="Helvetica" w:cs="Helvetica"/>
          <w:sz w:val="24"/>
          <w:szCs w:val="24"/>
        </w:rPr>
        <w:t xml:space="preserve"> </w:t>
      </w:r>
      <w:r>
        <w:rPr>
          <w:rFonts w:ascii="Helvetica" w:hAnsi="Helvetica" w:cs="Helvetica"/>
          <w:sz w:val="24"/>
          <w:szCs w:val="24"/>
        </w:rPr>
        <w:t>[</w:t>
      </w:r>
      <w:r w:rsidR="00CA651C">
        <w:rPr>
          <w:rFonts w:ascii="Helvetica" w:hAnsi="Helvetica" w:cs="Helvetica"/>
          <w:sz w:val="24"/>
          <w:szCs w:val="24"/>
        </w:rPr>
        <w:t>26</w:t>
      </w:r>
      <w:r w:rsidR="00BD1DD3">
        <w:rPr>
          <w:rFonts w:ascii="Helvetica" w:hAnsi="Helvetica" w:cs="Helvetica"/>
          <w:sz w:val="24"/>
          <w:szCs w:val="24"/>
        </w:rPr>
        <w:t>24</w:t>
      </w:r>
      <w:r w:rsidR="00CA651C">
        <w:rPr>
          <w:rFonts w:ascii="Helvetica" w:hAnsi="Helvetica" w:cs="Helvetica"/>
          <w:sz w:val="24"/>
          <w:szCs w:val="24"/>
        </w:rPr>
        <w:t xml:space="preserve"> </w:t>
      </w:r>
      <w:r w:rsidR="00373448">
        <w:rPr>
          <w:rFonts w:ascii="Helvetica" w:hAnsi="Helvetica" w:cs="Helvetica"/>
          <w:sz w:val="24"/>
          <w:szCs w:val="24"/>
        </w:rPr>
        <w:t>W</w:t>
      </w:r>
      <w:r w:rsidR="00CA651C">
        <w:rPr>
          <w:rFonts w:ascii="Helvetica" w:hAnsi="Helvetica" w:cs="Helvetica"/>
          <w:sz w:val="24"/>
          <w:szCs w:val="24"/>
        </w:rPr>
        <w:t>ords</w:t>
      </w:r>
      <w:r>
        <w:rPr>
          <w:rFonts w:ascii="Helvetica" w:hAnsi="Helvetica" w:cs="Helvetica"/>
          <w:sz w:val="24"/>
          <w:szCs w:val="24"/>
        </w:rPr>
        <w:t>]</w:t>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70186D">
        <w:rPr>
          <w:rFonts w:ascii="Helvetica" w:hAnsi="Helvetica" w:cs="Helvetica"/>
          <w:sz w:val="24"/>
          <w:szCs w:val="24"/>
        </w:rPr>
        <w:t>6</w:t>
      </w:r>
    </w:p>
    <w:p w14:paraId="2D223A10" w14:textId="349B6AF4" w:rsidR="00E679C4" w:rsidRDefault="00E679C4" w:rsidP="00E679C4">
      <w:pPr>
        <w:spacing w:line="480" w:lineRule="auto"/>
        <w:rPr>
          <w:rFonts w:ascii="Helvetica" w:hAnsi="Helvetica" w:cs="Helvetica"/>
          <w:sz w:val="24"/>
          <w:szCs w:val="24"/>
        </w:rPr>
      </w:pPr>
      <w:r>
        <w:rPr>
          <w:rFonts w:ascii="Helvetica" w:hAnsi="Helvetica" w:cs="Helvetica"/>
          <w:sz w:val="24"/>
          <w:szCs w:val="24"/>
        </w:rPr>
        <w:t>5. Chapter Two: Separation and Synthesis [</w:t>
      </w:r>
      <w:r w:rsidR="0070186D">
        <w:rPr>
          <w:rFonts w:ascii="Helvetica" w:hAnsi="Helvetica" w:cs="Helvetica"/>
          <w:sz w:val="24"/>
          <w:szCs w:val="24"/>
        </w:rPr>
        <w:t>26</w:t>
      </w:r>
      <w:r w:rsidR="00BD1DD3">
        <w:rPr>
          <w:rFonts w:ascii="Helvetica" w:hAnsi="Helvetica" w:cs="Helvetica"/>
          <w:sz w:val="24"/>
          <w:szCs w:val="24"/>
        </w:rPr>
        <w:t>37</w:t>
      </w:r>
      <w:r w:rsidR="0070186D">
        <w:rPr>
          <w:rFonts w:ascii="Helvetica" w:hAnsi="Helvetica" w:cs="Helvetica"/>
          <w:sz w:val="24"/>
          <w:szCs w:val="24"/>
        </w:rPr>
        <w:t xml:space="preserve"> </w:t>
      </w:r>
      <w:r w:rsidR="00373448">
        <w:rPr>
          <w:rFonts w:ascii="Helvetica" w:hAnsi="Helvetica" w:cs="Helvetica"/>
          <w:sz w:val="24"/>
          <w:szCs w:val="24"/>
        </w:rPr>
        <w:t>W</w:t>
      </w:r>
      <w:r w:rsidR="0070186D">
        <w:rPr>
          <w:rFonts w:ascii="Helvetica" w:hAnsi="Helvetica" w:cs="Helvetica"/>
          <w:sz w:val="24"/>
          <w:szCs w:val="24"/>
        </w:rPr>
        <w:t>ords</w:t>
      </w:r>
      <w:r>
        <w:rPr>
          <w:rFonts w:ascii="Helvetica" w:hAnsi="Helvetica" w:cs="Helvetica"/>
          <w:sz w:val="24"/>
          <w:szCs w:val="24"/>
        </w:rPr>
        <w:t>]</w:t>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70186D">
        <w:rPr>
          <w:rFonts w:ascii="Helvetica" w:hAnsi="Helvetica" w:cs="Helvetica"/>
          <w:sz w:val="24"/>
          <w:szCs w:val="24"/>
        </w:rPr>
        <w:t>19</w:t>
      </w:r>
    </w:p>
    <w:p w14:paraId="051D92C0" w14:textId="3A933641" w:rsidR="00E679C4" w:rsidRDefault="00E679C4" w:rsidP="00E679C4">
      <w:pPr>
        <w:spacing w:line="480" w:lineRule="auto"/>
        <w:rPr>
          <w:rFonts w:ascii="Helvetica" w:hAnsi="Helvetica" w:cs="Helvetica"/>
          <w:sz w:val="24"/>
          <w:szCs w:val="24"/>
        </w:rPr>
      </w:pPr>
      <w:r>
        <w:rPr>
          <w:rFonts w:ascii="Helvetica" w:hAnsi="Helvetica" w:cs="Helvetica"/>
          <w:sz w:val="24"/>
          <w:szCs w:val="24"/>
        </w:rPr>
        <w:t xml:space="preserve">6. Conclusion </w:t>
      </w:r>
      <w:r w:rsidR="002F0C11">
        <w:rPr>
          <w:rFonts w:ascii="Helvetica" w:hAnsi="Helvetica" w:cs="Helvetica"/>
          <w:sz w:val="24"/>
          <w:szCs w:val="24"/>
        </w:rPr>
        <w:t>[</w:t>
      </w:r>
      <w:r w:rsidR="00D9657A">
        <w:rPr>
          <w:rFonts w:ascii="Helvetica" w:hAnsi="Helvetica" w:cs="Helvetica"/>
          <w:sz w:val="24"/>
          <w:szCs w:val="24"/>
        </w:rPr>
        <w:t>278 Words</w:t>
      </w:r>
      <w:r w:rsidR="00603F2F">
        <w:rPr>
          <w:rFonts w:ascii="Helvetica" w:hAnsi="Helvetica" w:cs="Helvetica"/>
          <w:sz w:val="24"/>
          <w:szCs w:val="24"/>
        </w:rPr>
        <w:t>]</w:t>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70186D">
        <w:rPr>
          <w:rFonts w:ascii="Helvetica" w:hAnsi="Helvetica" w:cs="Helvetica"/>
          <w:sz w:val="24"/>
          <w:szCs w:val="24"/>
        </w:rPr>
        <w:t>30</w:t>
      </w:r>
    </w:p>
    <w:p w14:paraId="382A8268" w14:textId="241F2B11" w:rsidR="00E679C4" w:rsidRDefault="00603F2F" w:rsidP="00E679C4">
      <w:pPr>
        <w:spacing w:line="480" w:lineRule="auto"/>
        <w:rPr>
          <w:rFonts w:ascii="Helvetica" w:hAnsi="Helvetica" w:cs="Helvetica"/>
          <w:sz w:val="24"/>
          <w:szCs w:val="24"/>
        </w:rPr>
      </w:pPr>
      <w:r>
        <w:rPr>
          <w:rFonts w:ascii="Helvetica" w:hAnsi="Helvetica" w:cs="Helvetica"/>
          <w:sz w:val="24"/>
          <w:szCs w:val="24"/>
        </w:rPr>
        <w:t>7. Bibliography</w:t>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Pr>
          <w:rFonts w:ascii="Helvetica" w:hAnsi="Helvetica" w:cs="Helvetica"/>
          <w:sz w:val="24"/>
          <w:szCs w:val="24"/>
        </w:rPr>
        <w:tab/>
      </w:r>
      <w:r w:rsidR="0070186D">
        <w:rPr>
          <w:rFonts w:ascii="Helvetica" w:hAnsi="Helvetica" w:cs="Helvetica"/>
          <w:sz w:val="24"/>
          <w:szCs w:val="24"/>
        </w:rPr>
        <w:t>31</w:t>
      </w:r>
    </w:p>
    <w:p w14:paraId="11846A49" w14:textId="15FE90C7" w:rsidR="008D71AA" w:rsidRDefault="008D71AA" w:rsidP="00E679C4">
      <w:pPr>
        <w:spacing w:line="480" w:lineRule="auto"/>
        <w:rPr>
          <w:rFonts w:ascii="Helvetica" w:hAnsi="Helvetica" w:cs="Helvetica"/>
          <w:sz w:val="24"/>
          <w:szCs w:val="24"/>
        </w:rPr>
      </w:pPr>
      <w:r>
        <w:rPr>
          <w:rFonts w:ascii="Helvetica" w:hAnsi="Helvetica" w:cs="Helvetica"/>
          <w:sz w:val="24"/>
          <w:szCs w:val="24"/>
        </w:rPr>
        <w:t>8. Further Re</w:t>
      </w:r>
      <w:r w:rsidR="00603F2F">
        <w:rPr>
          <w:rFonts w:ascii="Helvetica" w:hAnsi="Helvetica" w:cs="Helvetica"/>
          <w:sz w:val="24"/>
          <w:szCs w:val="24"/>
        </w:rPr>
        <w:t>ading</w:t>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70186D">
        <w:rPr>
          <w:rFonts w:ascii="Helvetica" w:hAnsi="Helvetica" w:cs="Helvetica"/>
          <w:sz w:val="24"/>
          <w:szCs w:val="24"/>
        </w:rPr>
        <w:t>35</w:t>
      </w:r>
    </w:p>
    <w:p w14:paraId="6A3C9D79" w14:textId="2A6D8A4E" w:rsidR="008D71AA" w:rsidRDefault="008D71AA" w:rsidP="00E679C4">
      <w:pPr>
        <w:spacing w:line="480" w:lineRule="auto"/>
        <w:rPr>
          <w:rFonts w:ascii="Helvetica" w:hAnsi="Helvetica" w:cs="Helvetica"/>
          <w:sz w:val="24"/>
          <w:szCs w:val="24"/>
        </w:rPr>
      </w:pPr>
      <w:r>
        <w:rPr>
          <w:rFonts w:ascii="Helvetica" w:hAnsi="Helvetica" w:cs="Helvetica"/>
          <w:sz w:val="24"/>
          <w:szCs w:val="24"/>
        </w:rPr>
        <w:t>9. Ill</w:t>
      </w:r>
      <w:r w:rsidR="00603F2F">
        <w:rPr>
          <w:rFonts w:ascii="Helvetica" w:hAnsi="Helvetica" w:cs="Helvetica"/>
          <w:sz w:val="24"/>
          <w:szCs w:val="24"/>
        </w:rPr>
        <w:t>ustrations</w:t>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r w:rsidR="00603F2F">
        <w:rPr>
          <w:rFonts w:ascii="Helvetica" w:hAnsi="Helvetica" w:cs="Helvetica"/>
          <w:sz w:val="24"/>
          <w:szCs w:val="24"/>
        </w:rPr>
        <w:tab/>
      </w:r>
      <w:bookmarkStart w:id="0" w:name="_GoBack"/>
      <w:bookmarkEnd w:id="0"/>
      <w:r w:rsidR="0070186D">
        <w:rPr>
          <w:rFonts w:ascii="Helvetica" w:hAnsi="Helvetica" w:cs="Helvetica"/>
          <w:sz w:val="24"/>
          <w:szCs w:val="24"/>
        </w:rPr>
        <w:t>38</w:t>
      </w:r>
    </w:p>
    <w:p w14:paraId="3CC908A7" w14:textId="77777777" w:rsidR="00E679C4" w:rsidRPr="00E84CD3" w:rsidRDefault="00E679C4" w:rsidP="00E679C4">
      <w:pPr>
        <w:spacing w:line="480" w:lineRule="auto"/>
        <w:rPr>
          <w:rFonts w:ascii="Helvetica" w:hAnsi="Helvetica" w:cs="Helvetica"/>
          <w:sz w:val="24"/>
          <w:szCs w:val="24"/>
        </w:rPr>
      </w:pPr>
    </w:p>
    <w:p w14:paraId="3ED0FAFD" w14:textId="1A899694" w:rsidR="00E84CD3" w:rsidRDefault="00E84CD3" w:rsidP="00E84CD3">
      <w:pPr>
        <w:rPr>
          <w:rFonts w:ascii="Helvetica" w:hAnsi="Helvetica" w:cs="Helvetica"/>
          <w:sz w:val="24"/>
          <w:szCs w:val="24"/>
        </w:rPr>
      </w:pPr>
    </w:p>
    <w:p w14:paraId="2B6279D8" w14:textId="7BE91148" w:rsidR="002F0C11" w:rsidRDefault="002F0C11" w:rsidP="00E84CD3">
      <w:pPr>
        <w:rPr>
          <w:rFonts w:ascii="Helvetica" w:hAnsi="Helvetica" w:cs="Helvetica"/>
          <w:sz w:val="24"/>
          <w:szCs w:val="24"/>
        </w:rPr>
      </w:pPr>
    </w:p>
    <w:p w14:paraId="3748F1BD" w14:textId="046EBFCC" w:rsidR="002F0C11" w:rsidRDefault="002F0C11" w:rsidP="00E84CD3">
      <w:pPr>
        <w:rPr>
          <w:rFonts w:ascii="Helvetica" w:hAnsi="Helvetica" w:cs="Helvetica"/>
          <w:sz w:val="24"/>
          <w:szCs w:val="24"/>
        </w:rPr>
      </w:pPr>
    </w:p>
    <w:p w14:paraId="27C0AA4F" w14:textId="25527131" w:rsidR="002F0C11" w:rsidRDefault="002F0C11" w:rsidP="00E84CD3">
      <w:pPr>
        <w:rPr>
          <w:rFonts w:ascii="Helvetica" w:hAnsi="Helvetica" w:cs="Helvetica"/>
          <w:sz w:val="24"/>
          <w:szCs w:val="24"/>
        </w:rPr>
      </w:pPr>
    </w:p>
    <w:p w14:paraId="66CD2C21" w14:textId="6822EB31" w:rsidR="002F0C11" w:rsidRDefault="002F0C11" w:rsidP="00E84CD3">
      <w:pPr>
        <w:rPr>
          <w:rFonts w:ascii="Helvetica" w:hAnsi="Helvetica" w:cs="Helvetica"/>
          <w:sz w:val="24"/>
          <w:szCs w:val="24"/>
        </w:rPr>
      </w:pPr>
    </w:p>
    <w:p w14:paraId="1EA5A4A6" w14:textId="53AA32B8" w:rsidR="002F0C11" w:rsidRDefault="002F0C11" w:rsidP="00E84CD3">
      <w:pPr>
        <w:rPr>
          <w:rFonts w:ascii="Helvetica" w:hAnsi="Helvetica" w:cs="Helvetica"/>
          <w:sz w:val="24"/>
          <w:szCs w:val="24"/>
        </w:rPr>
      </w:pPr>
    </w:p>
    <w:p w14:paraId="4368A272" w14:textId="202CD4F2" w:rsidR="002F0C11" w:rsidRDefault="002F0C11" w:rsidP="00E84CD3">
      <w:pPr>
        <w:rPr>
          <w:rFonts w:ascii="Helvetica" w:hAnsi="Helvetica" w:cs="Helvetica"/>
          <w:sz w:val="24"/>
          <w:szCs w:val="24"/>
        </w:rPr>
      </w:pPr>
    </w:p>
    <w:p w14:paraId="72F2001C" w14:textId="48FB14DA" w:rsidR="002F0C11" w:rsidRDefault="002F0C11" w:rsidP="00E84CD3">
      <w:pPr>
        <w:rPr>
          <w:rFonts w:ascii="Helvetica" w:hAnsi="Helvetica" w:cs="Helvetica"/>
          <w:sz w:val="24"/>
          <w:szCs w:val="24"/>
        </w:rPr>
      </w:pPr>
    </w:p>
    <w:p w14:paraId="635BD193" w14:textId="5483E133" w:rsidR="002F0C11" w:rsidRDefault="002F0C11" w:rsidP="00E84CD3">
      <w:pPr>
        <w:rPr>
          <w:rFonts w:ascii="Helvetica" w:hAnsi="Helvetica" w:cs="Helvetica"/>
          <w:sz w:val="24"/>
          <w:szCs w:val="24"/>
        </w:rPr>
      </w:pPr>
    </w:p>
    <w:p w14:paraId="0975427F" w14:textId="77777777" w:rsidR="008D71AA" w:rsidRDefault="008D71AA" w:rsidP="008D71AA">
      <w:pPr>
        <w:spacing w:line="480" w:lineRule="auto"/>
        <w:rPr>
          <w:rFonts w:ascii="Helvetica" w:hAnsi="Helvetica" w:cs="Helvetica"/>
          <w:sz w:val="24"/>
          <w:szCs w:val="24"/>
        </w:rPr>
      </w:pPr>
    </w:p>
    <w:p w14:paraId="1BEEE9FB" w14:textId="77777777" w:rsidR="001E0589" w:rsidRDefault="001E0589" w:rsidP="008D71AA">
      <w:pPr>
        <w:spacing w:line="480" w:lineRule="auto"/>
        <w:jc w:val="center"/>
        <w:rPr>
          <w:rFonts w:ascii="Helvetica" w:hAnsi="Helvetica" w:cs="Helvetica"/>
          <w:sz w:val="28"/>
          <w:szCs w:val="28"/>
        </w:rPr>
      </w:pPr>
    </w:p>
    <w:p w14:paraId="649C4C3A" w14:textId="7F452D7C" w:rsidR="002F0C11" w:rsidRPr="00C42BBD" w:rsidRDefault="002F0C11" w:rsidP="008D71AA">
      <w:pPr>
        <w:spacing w:line="480" w:lineRule="auto"/>
        <w:jc w:val="center"/>
        <w:rPr>
          <w:rFonts w:ascii="Helvetica" w:hAnsi="Helvetica" w:cs="Helvetica"/>
          <w:sz w:val="28"/>
          <w:szCs w:val="28"/>
        </w:rPr>
      </w:pPr>
      <w:r w:rsidRPr="00C42BBD">
        <w:rPr>
          <w:rFonts w:ascii="Helvetica" w:hAnsi="Helvetica" w:cs="Helvetica"/>
          <w:sz w:val="28"/>
          <w:szCs w:val="28"/>
        </w:rPr>
        <w:lastRenderedPageBreak/>
        <w:t xml:space="preserve">List of </w:t>
      </w:r>
      <w:r w:rsidR="008D71AA">
        <w:rPr>
          <w:rFonts w:ascii="Helvetica" w:hAnsi="Helvetica" w:cs="Helvetica"/>
          <w:sz w:val="28"/>
          <w:szCs w:val="28"/>
        </w:rPr>
        <w:t>Figures</w:t>
      </w:r>
    </w:p>
    <w:p w14:paraId="1008C588" w14:textId="77777777" w:rsidR="003A572E" w:rsidRDefault="003A572E" w:rsidP="007975CB">
      <w:pPr>
        <w:spacing w:line="480" w:lineRule="auto"/>
        <w:rPr>
          <w:rStyle w:val="Strong"/>
          <w:rFonts w:ascii="Arial" w:hAnsi="Arial" w:cs="Arial"/>
          <w:color w:val="666666"/>
          <w:sz w:val="20"/>
          <w:szCs w:val="20"/>
        </w:rPr>
      </w:pPr>
    </w:p>
    <w:p w14:paraId="2882178A" w14:textId="1C5FB890" w:rsidR="007975CB" w:rsidRPr="00C42BBD" w:rsidRDefault="007975CB" w:rsidP="007975CB">
      <w:pPr>
        <w:spacing w:line="480" w:lineRule="auto"/>
        <w:rPr>
          <w:rStyle w:val="selectable"/>
          <w:rFonts w:ascii="Helvetica" w:hAnsi="Helvetica" w:cs="Helvetica"/>
          <w:sz w:val="24"/>
          <w:szCs w:val="24"/>
        </w:rPr>
      </w:pPr>
      <w:r w:rsidRPr="00C42BBD">
        <w:rPr>
          <w:rStyle w:val="Strong"/>
          <w:rFonts w:ascii="Helvetica" w:hAnsi="Helvetica" w:cs="Helvetica"/>
          <w:b w:val="0"/>
          <w:sz w:val="24"/>
          <w:szCs w:val="24"/>
        </w:rPr>
        <w:t>Figure 1:</w:t>
      </w:r>
      <w:r w:rsidRPr="00C42BBD">
        <w:rPr>
          <w:rStyle w:val="Strong"/>
          <w:rFonts w:ascii="Helvetica" w:hAnsi="Helvetica" w:cs="Helvetica"/>
          <w:sz w:val="24"/>
          <w:szCs w:val="24"/>
        </w:rPr>
        <w:t xml:space="preserve"> </w:t>
      </w:r>
      <w:r w:rsidRPr="00C42BBD">
        <w:rPr>
          <w:rStyle w:val="selectable"/>
          <w:rFonts w:ascii="Helvetica" w:hAnsi="Helvetica" w:cs="Helvetica"/>
          <w:sz w:val="24"/>
          <w:szCs w:val="24"/>
        </w:rPr>
        <w:t>NASA</w:t>
      </w:r>
      <w:r w:rsidR="003A572E" w:rsidRPr="00C42BBD">
        <w:rPr>
          <w:rStyle w:val="selectable"/>
          <w:rFonts w:ascii="Helvetica" w:hAnsi="Helvetica" w:cs="Helvetica"/>
          <w:sz w:val="24"/>
          <w:szCs w:val="24"/>
        </w:rPr>
        <w:t>.</w:t>
      </w:r>
      <w:r w:rsidRPr="00C42BBD">
        <w:rPr>
          <w:rStyle w:val="selectable"/>
          <w:rFonts w:ascii="Helvetica" w:hAnsi="Helvetica" w:cs="Helvetica"/>
          <w:sz w:val="24"/>
          <w:szCs w:val="24"/>
        </w:rPr>
        <w:t xml:space="preserve"> (2015) </w:t>
      </w:r>
      <w:r w:rsidRPr="00C42BBD">
        <w:rPr>
          <w:rStyle w:val="selectable"/>
          <w:rFonts w:ascii="Helvetica" w:hAnsi="Helvetica" w:cs="Helvetica"/>
          <w:i/>
          <w:iCs/>
          <w:sz w:val="24"/>
          <w:szCs w:val="24"/>
        </w:rPr>
        <w:t>Constellations</w:t>
      </w:r>
      <w:r w:rsidRPr="00C42BBD">
        <w:rPr>
          <w:rStyle w:val="selectable"/>
          <w:rFonts w:ascii="Helvetica" w:hAnsi="Helvetica" w:cs="Helvetica"/>
          <w:sz w:val="24"/>
          <w:szCs w:val="24"/>
        </w:rPr>
        <w:t>. [Digital Image]</w:t>
      </w:r>
      <w:r w:rsidR="00AD34D9">
        <w:rPr>
          <w:rStyle w:val="selectable"/>
          <w:rFonts w:ascii="Helvetica" w:hAnsi="Helvetica" w:cs="Helvetica"/>
          <w:sz w:val="24"/>
          <w:szCs w:val="24"/>
        </w:rPr>
        <w:t>.</w:t>
      </w:r>
    </w:p>
    <w:p w14:paraId="451845EF" w14:textId="7B6093A4" w:rsidR="007975CB" w:rsidRPr="00C42BBD" w:rsidRDefault="003A572E" w:rsidP="007975CB">
      <w:pPr>
        <w:pStyle w:val="NormalWeb"/>
        <w:spacing w:before="0" w:beforeAutospacing="0" w:after="0" w:afterAutospacing="0" w:line="360" w:lineRule="atLeast"/>
        <w:ind w:hanging="120"/>
        <w:rPr>
          <w:rFonts w:ascii="Helvetica" w:hAnsi="Helvetica" w:cs="Helvetica"/>
        </w:rPr>
      </w:pPr>
      <w:r w:rsidRPr="00C42BBD">
        <w:rPr>
          <w:rStyle w:val="Strong"/>
          <w:rFonts w:ascii="Helvetica" w:hAnsi="Helvetica" w:cs="Helvetica"/>
        </w:rPr>
        <w:t xml:space="preserve">  </w:t>
      </w:r>
      <w:r w:rsidR="007975CB" w:rsidRPr="00C42BBD">
        <w:rPr>
          <w:rStyle w:val="Strong"/>
          <w:rFonts w:ascii="Helvetica" w:hAnsi="Helvetica" w:cs="Helvetica"/>
          <w:b w:val="0"/>
        </w:rPr>
        <w:t>Figure 2:</w:t>
      </w:r>
      <w:r w:rsidR="007975CB" w:rsidRPr="00C42BBD">
        <w:rPr>
          <w:rStyle w:val="Strong"/>
          <w:rFonts w:ascii="Helvetica" w:hAnsi="Helvetica" w:cs="Helvetica"/>
        </w:rPr>
        <w:t xml:space="preserve"> </w:t>
      </w:r>
      <w:r w:rsidR="007975CB" w:rsidRPr="00C42BBD">
        <w:rPr>
          <w:rStyle w:val="selectable"/>
          <w:rFonts w:ascii="Helvetica" w:hAnsi="Helvetica" w:cs="Helvetica"/>
        </w:rPr>
        <w:t>Hofstetter, K. (200</w:t>
      </w:r>
      <w:r w:rsidR="00040799">
        <w:rPr>
          <w:rStyle w:val="selectable"/>
          <w:rFonts w:ascii="Helvetica" w:hAnsi="Helvetica" w:cs="Helvetica"/>
        </w:rPr>
        <w:t>2</w:t>
      </w:r>
      <w:r w:rsidR="007975CB" w:rsidRPr="00C42BBD">
        <w:rPr>
          <w:rStyle w:val="selectable"/>
          <w:rFonts w:ascii="Helvetica" w:hAnsi="Helvetica" w:cs="Helvetica"/>
        </w:rPr>
        <w:t>) </w:t>
      </w:r>
      <w:r w:rsidR="00040799">
        <w:rPr>
          <w:rStyle w:val="selectable"/>
          <w:rFonts w:ascii="Helvetica" w:hAnsi="Helvetica" w:cs="Helvetica"/>
          <w:i/>
          <w:iCs/>
        </w:rPr>
        <w:t>Simple Construction of</w:t>
      </w:r>
      <w:r w:rsidR="007975CB" w:rsidRPr="00C42BBD">
        <w:rPr>
          <w:rStyle w:val="selectable"/>
          <w:rFonts w:ascii="Helvetica" w:hAnsi="Helvetica" w:cs="Helvetica"/>
          <w:i/>
          <w:iCs/>
        </w:rPr>
        <w:t xml:space="preserve"> the Golden Section</w:t>
      </w:r>
      <w:r w:rsidR="007975CB" w:rsidRPr="00C42BBD">
        <w:rPr>
          <w:rStyle w:val="selectable"/>
          <w:rFonts w:ascii="Helvetica" w:hAnsi="Helvetica" w:cs="Helvetica"/>
        </w:rPr>
        <w:t>. [Diagram]</w:t>
      </w:r>
      <w:r w:rsidR="00AD34D9">
        <w:rPr>
          <w:rStyle w:val="selectable"/>
          <w:rFonts w:ascii="Helvetica" w:hAnsi="Helvetica" w:cs="Helvetica"/>
        </w:rPr>
        <w:t>.</w:t>
      </w:r>
    </w:p>
    <w:p w14:paraId="4F3FB9A4" w14:textId="77777777" w:rsidR="007975CB" w:rsidRPr="00C42BBD" w:rsidRDefault="007975CB" w:rsidP="007975CB">
      <w:pPr>
        <w:pStyle w:val="NormalWeb"/>
        <w:spacing w:before="0" w:beforeAutospacing="0" w:after="0" w:afterAutospacing="0" w:line="360" w:lineRule="atLeast"/>
        <w:ind w:hanging="120"/>
        <w:rPr>
          <w:rFonts w:ascii="Helvetica" w:hAnsi="Helvetica" w:cs="Helvetica"/>
        </w:rPr>
      </w:pPr>
    </w:p>
    <w:p w14:paraId="1DF07AEA" w14:textId="74BDD78B" w:rsidR="007975CB" w:rsidRPr="00C42BBD" w:rsidRDefault="003A572E" w:rsidP="007975CB">
      <w:pPr>
        <w:pStyle w:val="NormalWeb"/>
        <w:spacing w:before="0" w:beforeAutospacing="0" w:after="0" w:afterAutospacing="0" w:line="360" w:lineRule="atLeast"/>
        <w:ind w:hanging="120"/>
        <w:rPr>
          <w:rFonts w:ascii="Helvetica" w:hAnsi="Helvetica" w:cs="Helvetica"/>
        </w:rPr>
      </w:pPr>
      <w:r w:rsidRPr="00C42BBD">
        <w:rPr>
          <w:rStyle w:val="Strong"/>
          <w:rFonts w:ascii="Helvetica" w:hAnsi="Helvetica" w:cs="Helvetica"/>
        </w:rPr>
        <w:t xml:space="preserve">  </w:t>
      </w:r>
      <w:r w:rsidR="007975CB" w:rsidRPr="00C42BBD">
        <w:rPr>
          <w:rStyle w:val="Strong"/>
          <w:rFonts w:ascii="Helvetica" w:hAnsi="Helvetica" w:cs="Helvetica"/>
          <w:b w:val="0"/>
        </w:rPr>
        <w:t>Figure 3:</w:t>
      </w:r>
      <w:r w:rsidR="007975CB" w:rsidRPr="00C42BBD">
        <w:rPr>
          <w:rStyle w:val="Strong"/>
          <w:rFonts w:ascii="Helvetica" w:hAnsi="Helvetica" w:cs="Helvetica"/>
        </w:rPr>
        <w:t xml:space="preserve"> </w:t>
      </w:r>
      <w:proofErr w:type="spellStart"/>
      <w:r w:rsidR="007975CB" w:rsidRPr="00C42BBD">
        <w:rPr>
          <w:rStyle w:val="selectable"/>
          <w:rFonts w:ascii="Helvetica" w:hAnsi="Helvetica" w:cs="Helvetica"/>
        </w:rPr>
        <w:t>Goddu</w:t>
      </w:r>
      <w:proofErr w:type="spellEnd"/>
      <w:r w:rsidR="007975CB" w:rsidRPr="00C42BBD">
        <w:rPr>
          <w:rStyle w:val="selectable"/>
          <w:rFonts w:ascii="Helvetica" w:hAnsi="Helvetica" w:cs="Helvetica"/>
        </w:rPr>
        <w:t>, K. (2018) </w:t>
      </w:r>
      <w:r w:rsidR="007975CB" w:rsidRPr="00C42BBD">
        <w:rPr>
          <w:rStyle w:val="selectable"/>
          <w:rFonts w:ascii="Helvetica" w:hAnsi="Helvetica" w:cs="Helvetica"/>
          <w:i/>
          <w:iCs/>
        </w:rPr>
        <w:t>Undulating Lines Unpressed</w:t>
      </w:r>
      <w:r w:rsidRPr="00C42BBD">
        <w:rPr>
          <w:rStyle w:val="selectable"/>
          <w:rFonts w:ascii="Helvetica" w:hAnsi="Helvetica" w:cs="Helvetica"/>
          <w:i/>
          <w:iCs/>
        </w:rPr>
        <w:t>.</w:t>
      </w:r>
      <w:r w:rsidR="007975CB" w:rsidRPr="00C42BBD">
        <w:rPr>
          <w:rStyle w:val="selectable"/>
          <w:rFonts w:ascii="Helvetica" w:hAnsi="Helvetica" w:cs="Helvetica"/>
          <w:i/>
          <w:iCs/>
        </w:rPr>
        <w:t xml:space="preserve"> </w:t>
      </w:r>
      <w:r w:rsidR="007975CB" w:rsidRPr="00C42BBD">
        <w:rPr>
          <w:rStyle w:val="selectable"/>
          <w:rFonts w:ascii="Helvetica" w:hAnsi="Helvetica" w:cs="Helvetica"/>
        </w:rPr>
        <w:t>[</w:t>
      </w:r>
      <w:r w:rsidRPr="00C42BBD">
        <w:rPr>
          <w:rStyle w:val="selectable"/>
          <w:rFonts w:ascii="Helvetica" w:hAnsi="Helvetica" w:cs="Helvetica"/>
        </w:rPr>
        <w:t>Stitched Shibori textile</w:t>
      </w:r>
      <w:r w:rsidR="007975CB" w:rsidRPr="00C42BBD">
        <w:rPr>
          <w:rStyle w:val="selectable"/>
          <w:rFonts w:ascii="Helvetica" w:hAnsi="Helvetica" w:cs="Helvetica"/>
        </w:rPr>
        <w:t>]</w:t>
      </w:r>
      <w:r w:rsidR="00AD34D9">
        <w:rPr>
          <w:rStyle w:val="selectable"/>
          <w:rFonts w:ascii="Helvetica" w:hAnsi="Helvetica" w:cs="Helvetica"/>
        </w:rPr>
        <w:t>.</w:t>
      </w:r>
    </w:p>
    <w:p w14:paraId="3C0B67B0" w14:textId="2A6A0A61" w:rsidR="007975CB" w:rsidRPr="00C42BBD" w:rsidRDefault="007975CB" w:rsidP="007975CB">
      <w:pPr>
        <w:spacing w:after="0" w:line="240" w:lineRule="auto"/>
        <w:rPr>
          <w:rFonts w:ascii="Helvetica" w:eastAsia="Times New Roman" w:hAnsi="Helvetica" w:cs="Helvetica"/>
          <w:sz w:val="24"/>
          <w:szCs w:val="24"/>
          <w:lang w:eastAsia="en-GB"/>
        </w:rPr>
      </w:pPr>
      <w:r w:rsidRPr="00C42BBD">
        <w:rPr>
          <w:rFonts w:ascii="Helvetica" w:eastAsia="Times New Roman" w:hAnsi="Helvetica" w:cs="Helvetica"/>
          <w:noProof/>
          <w:sz w:val="24"/>
          <w:szCs w:val="24"/>
          <w:lang w:eastAsia="en-GB"/>
        </w:rPr>
        <mc:AlternateContent>
          <mc:Choice Requires="wps">
            <w:drawing>
              <wp:anchor distT="0" distB="0" distL="0" distR="0" simplePos="0" relativeHeight="251660288" behindDoc="0" locked="0" layoutInCell="1" allowOverlap="0" wp14:anchorId="451A4A41" wp14:editId="1C9F7901">
                <wp:simplePos x="0" y="0"/>
                <wp:positionH relativeFrom="column">
                  <wp:align>left</wp:align>
                </wp:positionH>
                <wp:positionV relativeFrom="line">
                  <wp:posOffset>0</wp:posOffset>
                </wp:positionV>
                <wp:extent cx="152400" cy="152400"/>
                <wp:effectExtent l="0" t="0" r="0" b="0"/>
                <wp:wrapSquare wrapText="bothSides"/>
                <wp:docPr id="3" name="Rectangle 3" descr="http://www.citethisforme.co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 cy="15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rect w14:anchorId="31BCABA6" id="Rectangle 3" o:spid="_x0000_s1026" alt="http://www.citethisforme.com/" style="position:absolute;margin-left:0;margin-top:0;width:12pt;height:12pt;z-index:251660288;visibility:visible;mso-wrap-style:square;mso-width-percent:0;mso-height-percent:0;mso-wrap-distance-left:0;mso-wrap-distance-top:0;mso-wrap-distance-right:0;mso-wrap-distance-bottom:0;mso-position-horizontal:left;mso-position-horizontal-relative:text;mso-position-vertical:absolute;mso-position-vertical-relative:lin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" o:allowoverlap="f" filled="f" stroked="f">
                <o:lock v:ext="edit" aspectratio="t"/>
                <w10:wrap type="square" anchory="line"/>
              </v:rect>
            </w:pict>
          </mc:Fallback>
        </mc:AlternateContent>
      </w:r>
    </w:p>
    <w:p w14:paraId="40DA3370" w14:textId="6A6184C3" w:rsidR="007975CB" w:rsidRPr="00C42BBD" w:rsidRDefault="007975CB" w:rsidP="00696CF6">
      <w:pPr>
        <w:spacing w:after="0" w:line="360" w:lineRule="atLeast"/>
        <w:ind w:left="1134" w:hanging="1134"/>
        <w:rPr>
          <w:rFonts w:ascii="Helvetica" w:eastAsia="Times New Roman" w:hAnsi="Helvetica" w:cs="Helvetica"/>
          <w:sz w:val="24"/>
          <w:szCs w:val="24"/>
          <w:lang w:eastAsia="en-GB"/>
        </w:rPr>
      </w:pPr>
      <w:r w:rsidRPr="00C42BBD">
        <w:rPr>
          <w:rFonts w:ascii="Helvetica" w:eastAsia="Times New Roman" w:hAnsi="Helvetica" w:cs="Helvetica"/>
          <w:bCs/>
          <w:sz w:val="24"/>
          <w:szCs w:val="24"/>
          <w:lang w:eastAsia="en-GB"/>
        </w:rPr>
        <w:t>Figure 4:</w:t>
      </w:r>
      <w:r w:rsidRPr="00C42BBD">
        <w:rPr>
          <w:rFonts w:ascii="Helvetica" w:eastAsia="Times New Roman" w:hAnsi="Helvetica" w:cs="Helvetica"/>
          <w:b/>
          <w:bCs/>
          <w:sz w:val="24"/>
          <w:szCs w:val="24"/>
          <w:lang w:eastAsia="en-GB"/>
        </w:rPr>
        <w:t xml:space="preserve"> </w:t>
      </w:r>
      <w:r w:rsidRPr="00C42BBD">
        <w:rPr>
          <w:rFonts w:ascii="Helvetica" w:eastAsia="Times New Roman" w:hAnsi="Helvetica" w:cs="Helvetica"/>
          <w:sz w:val="24"/>
          <w:szCs w:val="24"/>
          <w:lang w:eastAsia="en-GB"/>
        </w:rPr>
        <w:t>Hendrickson, W. (1998). </w:t>
      </w:r>
      <w:r w:rsidRPr="00C42BBD">
        <w:rPr>
          <w:rFonts w:ascii="Helvetica" w:eastAsia="Times New Roman" w:hAnsi="Helvetica" w:cs="Helvetica"/>
          <w:i/>
          <w:iCs/>
          <w:sz w:val="24"/>
          <w:szCs w:val="24"/>
          <w:lang w:eastAsia="en-GB"/>
        </w:rPr>
        <w:t>Diffraction Patterns / Fourier Transforms of Crystals</w:t>
      </w:r>
      <w:r w:rsidRPr="00C42BBD">
        <w:rPr>
          <w:rFonts w:ascii="Helvetica" w:eastAsia="Times New Roman" w:hAnsi="Helvetica" w:cs="Helvetica"/>
          <w:sz w:val="24"/>
          <w:szCs w:val="24"/>
          <w:lang w:eastAsia="en-GB"/>
        </w:rPr>
        <w:t>. [</w:t>
      </w:r>
      <w:r w:rsidR="003A572E" w:rsidRPr="00C42BBD">
        <w:rPr>
          <w:rFonts w:ascii="Helvetica" w:eastAsia="Times New Roman" w:hAnsi="Helvetica" w:cs="Helvetica"/>
          <w:sz w:val="24"/>
          <w:szCs w:val="24"/>
          <w:lang w:eastAsia="en-GB"/>
        </w:rPr>
        <w:t>Diagram</w:t>
      </w:r>
      <w:r w:rsidRPr="00C42BBD">
        <w:rPr>
          <w:rFonts w:ascii="Helvetica" w:eastAsia="Times New Roman" w:hAnsi="Helvetica" w:cs="Helvetica"/>
          <w:sz w:val="24"/>
          <w:szCs w:val="24"/>
          <w:lang w:eastAsia="en-GB"/>
        </w:rPr>
        <w:t>]</w:t>
      </w:r>
      <w:r w:rsidR="00AD34D9">
        <w:rPr>
          <w:rFonts w:ascii="Helvetica" w:eastAsia="Times New Roman" w:hAnsi="Helvetica" w:cs="Helvetica"/>
          <w:sz w:val="24"/>
          <w:szCs w:val="24"/>
          <w:lang w:eastAsia="en-GB"/>
        </w:rPr>
        <w:t>.</w:t>
      </w:r>
    </w:p>
    <w:p w14:paraId="0DF416A6" w14:textId="77777777" w:rsidR="007975CB" w:rsidRPr="00C42BBD" w:rsidRDefault="007975CB" w:rsidP="007975CB">
      <w:pPr>
        <w:pStyle w:val="NormalWeb"/>
        <w:spacing w:before="0" w:beforeAutospacing="0" w:after="0" w:afterAutospacing="0" w:line="360" w:lineRule="atLeast"/>
        <w:ind w:hanging="120"/>
        <w:rPr>
          <w:rFonts w:ascii="Helvetica" w:hAnsi="Helvetica" w:cs="Helvetica"/>
        </w:rPr>
      </w:pPr>
    </w:p>
    <w:p w14:paraId="691E9F81" w14:textId="3AE141C6" w:rsidR="007975CB" w:rsidRPr="00C42BBD" w:rsidRDefault="003A572E" w:rsidP="003A572E">
      <w:pPr>
        <w:spacing w:after="0" w:line="360" w:lineRule="atLeast"/>
        <w:rPr>
          <w:rFonts w:ascii="Helvetica" w:eastAsia="Times New Roman" w:hAnsi="Helvetica" w:cs="Helvetica"/>
          <w:sz w:val="24"/>
          <w:szCs w:val="24"/>
          <w:lang w:eastAsia="en-GB"/>
        </w:rPr>
      </w:pPr>
      <w:r w:rsidRPr="00C42BBD">
        <w:rPr>
          <w:rFonts w:ascii="Helvetica" w:eastAsia="Times New Roman" w:hAnsi="Helvetica" w:cs="Helvetica"/>
          <w:sz w:val="24"/>
          <w:szCs w:val="24"/>
          <w:lang w:eastAsia="en-GB"/>
        </w:rPr>
        <w:t xml:space="preserve">Figure 5: </w:t>
      </w:r>
      <w:r w:rsidR="007975CB" w:rsidRPr="00C42BBD">
        <w:rPr>
          <w:rFonts w:ascii="Helvetica" w:eastAsia="Times New Roman" w:hAnsi="Helvetica" w:cs="Helvetica"/>
          <w:sz w:val="24"/>
          <w:szCs w:val="24"/>
          <w:lang w:eastAsia="en-GB"/>
        </w:rPr>
        <w:t>Yasin, R</w:t>
      </w:r>
      <w:r w:rsidRPr="00C42BBD">
        <w:rPr>
          <w:rFonts w:ascii="Helvetica" w:eastAsia="Times New Roman" w:hAnsi="Helvetica" w:cs="Helvetica"/>
          <w:sz w:val="24"/>
          <w:szCs w:val="24"/>
          <w:lang w:eastAsia="en-GB"/>
        </w:rPr>
        <w:t>.</w:t>
      </w:r>
      <w:r w:rsidR="007975CB" w:rsidRPr="00C42BBD">
        <w:rPr>
          <w:rFonts w:ascii="Helvetica" w:eastAsia="Times New Roman" w:hAnsi="Helvetica" w:cs="Helvetica"/>
          <w:sz w:val="24"/>
          <w:szCs w:val="24"/>
          <w:lang w:eastAsia="en-GB"/>
        </w:rPr>
        <w:t xml:space="preserve"> (2017)</w:t>
      </w:r>
      <w:r w:rsidR="007975CB" w:rsidRPr="00C42BBD">
        <w:rPr>
          <w:rFonts w:ascii="Helvetica" w:eastAsia="Times New Roman" w:hAnsi="Helvetica" w:cs="Helvetica"/>
          <w:i/>
          <w:iCs/>
          <w:sz w:val="24"/>
          <w:szCs w:val="24"/>
          <w:lang w:eastAsia="en-GB"/>
        </w:rPr>
        <w:t xml:space="preserve"> Expanding Children’s Garment</w:t>
      </w:r>
      <w:r w:rsidR="007975CB" w:rsidRPr="00C42BBD">
        <w:rPr>
          <w:rFonts w:ascii="Helvetica" w:eastAsia="Times New Roman" w:hAnsi="Helvetica" w:cs="Helvetica"/>
          <w:sz w:val="24"/>
          <w:szCs w:val="24"/>
          <w:lang w:eastAsia="en-GB"/>
        </w:rPr>
        <w:t>. [</w:t>
      </w:r>
      <w:r w:rsidRPr="00C42BBD">
        <w:rPr>
          <w:rFonts w:ascii="Helvetica" w:eastAsia="Times New Roman" w:hAnsi="Helvetica" w:cs="Helvetica"/>
          <w:sz w:val="24"/>
          <w:szCs w:val="24"/>
          <w:lang w:eastAsia="en-GB"/>
        </w:rPr>
        <w:t>Pleated synthetic textile</w:t>
      </w:r>
      <w:r w:rsidR="007975CB" w:rsidRPr="00C42BBD">
        <w:rPr>
          <w:rFonts w:ascii="Helvetica" w:eastAsia="Times New Roman" w:hAnsi="Helvetica" w:cs="Helvetica"/>
          <w:sz w:val="24"/>
          <w:szCs w:val="24"/>
          <w:lang w:eastAsia="en-GB"/>
        </w:rPr>
        <w:t>]</w:t>
      </w:r>
      <w:r w:rsidR="00AD34D9">
        <w:rPr>
          <w:rFonts w:ascii="Helvetica" w:eastAsia="Times New Roman" w:hAnsi="Helvetica" w:cs="Helvetica"/>
          <w:sz w:val="24"/>
          <w:szCs w:val="24"/>
          <w:lang w:eastAsia="en-GB"/>
        </w:rPr>
        <w:t>.</w:t>
      </w:r>
      <w:r w:rsidR="007975CB" w:rsidRPr="00C42BBD">
        <w:rPr>
          <w:rFonts w:ascii="Helvetica" w:eastAsia="Times New Roman" w:hAnsi="Helvetica" w:cs="Helvetica"/>
          <w:sz w:val="24"/>
          <w:szCs w:val="24"/>
          <w:lang w:eastAsia="en-GB"/>
        </w:rPr>
        <w:t xml:space="preserve"> </w:t>
      </w:r>
    </w:p>
    <w:p w14:paraId="56DA05DB" w14:textId="77777777" w:rsidR="007975CB" w:rsidRPr="00C42BBD" w:rsidRDefault="007975CB" w:rsidP="007975CB">
      <w:pPr>
        <w:pStyle w:val="NormalWeb"/>
        <w:spacing w:before="0" w:beforeAutospacing="0" w:after="0" w:afterAutospacing="0" w:line="360" w:lineRule="atLeast"/>
        <w:ind w:hanging="120"/>
        <w:rPr>
          <w:rFonts w:ascii="Helvetica" w:hAnsi="Helvetica" w:cs="Helvetica"/>
        </w:rPr>
      </w:pPr>
    </w:p>
    <w:p w14:paraId="626D367A" w14:textId="04DA5943" w:rsidR="007975CB" w:rsidRPr="00C42BBD" w:rsidRDefault="003A572E" w:rsidP="00696CF6">
      <w:pPr>
        <w:pStyle w:val="NormalWeb"/>
        <w:spacing w:before="0" w:beforeAutospacing="0" w:after="0" w:afterAutospacing="0" w:line="360" w:lineRule="atLeast"/>
        <w:ind w:left="1134" w:hanging="1254"/>
        <w:rPr>
          <w:rFonts w:ascii="Helvetica" w:hAnsi="Helvetica" w:cs="Helvetica"/>
        </w:rPr>
      </w:pPr>
      <w:r w:rsidRPr="00C42BBD">
        <w:rPr>
          <w:rStyle w:val="Strong"/>
          <w:rFonts w:ascii="Helvetica" w:hAnsi="Helvetica" w:cs="Helvetica"/>
        </w:rPr>
        <w:t xml:space="preserve">  </w:t>
      </w:r>
      <w:r w:rsidR="007975CB" w:rsidRPr="00C42BBD">
        <w:rPr>
          <w:rStyle w:val="Strong"/>
          <w:rFonts w:ascii="Helvetica" w:hAnsi="Helvetica" w:cs="Helvetica"/>
          <w:b w:val="0"/>
        </w:rPr>
        <w:t>Figure 6:</w:t>
      </w:r>
      <w:r w:rsidR="007975CB" w:rsidRPr="00C42BBD">
        <w:rPr>
          <w:rStyle w:val="Strong"/>
          <w:rFonts w:ascii="Helvetica" w:hAnsi="Helvetica" w:cs="Helvetica"/>
        </w:rPr>
        <w:t xml:space="preserve"> </w:t>
      </w:r>
      <w:r w:rsidR="007975CB" w:rsidRPr="00C42BBD">
        <w:rPr>
          <w:rStyle w:val="Strong"/>
          <w:rFonts w:ascii="Helvetica" w:hAnsi="Helvetica" w:cs="Helvetica"/>
          <w:b w:val="0"/>
        </w:rPr>
        <w:t>George Rose</w:t>
      </w:r>
      <w:r w:rsidRPr="00C42BBD">
        <w:rPr>
          <w:rStyle w:val="Strong"/>
          <w:rFonts w:ascii="Helvetica" w:hAnsi="Helvetica" w:cs="Helvetica"/>
          <w:b w:val="0"/>
        </w:rPr>
        <w:t xml:space="preserve"> and</w:t>
      </w:r>
      <w:r w:rsidRPr="00C42BBD">
        <w:rPr>
          <w:rStyle w:val="Strong"/>
          <w:rFonts w:ascii="Helvetica" w:hAnsi="Helvetica" w:cs="Helvetica"/>
        </w:rPr>
        <w:t xml:space="preserve"> </w:t>
      </w:r>
      <w:r w:rsidR="007975CB" w:rsidRPr="00C42BBD">
        <w:rPr>
          <w:rStyle w:val="selectable"/>
          <w:rFonts w:ascii="Helvetica" w:hAnsi="Helvetica" w:cs="Helvetica"/>
        </w:rPr>
        <w:t>Getty Images</w:t>
      </w:r>
      <w:r w:rsidRPr="00C42BBD">
        <w:rPr>
          <w:rStyle w:val="selectable"/>
          <w:rFonts w:ascii="Helvetica" w:hAnsi="Helvetica" w:cs="Helvetica"/>
        </w:rPr>
        <w:t>.</w:t>
      </w:r>
      <w:r w:rsidR="007975CB" w:rsidRPr="00C42BBD">
        <w:rPr>
          <w:rStyle w:val="selectable"/>
          <w:rFonts w:ascii="Helvetica" w:hAnsi="Helvetica" w:cs="Helvetica"/>
        </w:rPr>
        <w:t xml:space="preserve"> (201</w:t>
      </w:r>
      <w:r w:rsidRPr="00C42BBD">
        <w:rPr>
          <w:rStyle w:val="selectable"/>
          <w:rFonts w:ascii="Helvetica" w:hAnsi="Helvetica" w:cs="Helvetica"/>
        </w:rPr>
        <w:t>5</w:t>
      </w:r>
      <w:r w:rsidR="007975CB" w:rsidRPr="00C42BBD">
        <w:rPr>
          <w:rStyle w:val="selectable"/>
          <w:rFonts w:ascii="Helvetica" w:hAnsi="Helvetica" w:cs="Helvetica"/>
        </w:rPr>
        <w:t>) </w:t>
      </w:r>
      <w:r w:rsidR="007975CB" w:rsidRPr="00C42BBD">
        <w:rPr>
          <w:rStyle w:val="selectable"/>
          <w:rFonts w:ascii="Helvetica" w:hAnsi="Helvetica" w:cs="Helvetica"/>
          <w:i/>
          <w:iCs/>
        </w:rPr>
        <w:t>The Biosphere Environment Museum</w:t>
      </w:r>
      <w:r w:rsidRPr="00C42BBD">
        <w:rPr>
          <w:rStyle w:val="selectable"/>
          <w:rFonts w:ascii="Helvetica" w:hAnsi="Helvetica" w:cs="Helvetica"/>
          <w:i/>
          <w:iCs/>
        </w:rPr>
        <w:t>, Montreal, Canada.</w:t>
      </w:r>
      <w:r w:rsidR="007975CB" w:rsidRPr="00C42BBD">
        <w:rPr>
          <w:rStyle w:val="selectable"/>
          <w:rFonts w:ascii="Helvetica" w:hAnsi="Helvetica" w:cs="Helvetica"/>
          <w:i/>
          <w:iCs/>
        </w:rPr>
        <w:t xml:space="preserve"> </w:t>
      </w:r>
      <w:r w:rsidR="007975CB" w:rsidRPr="00C42BBD">
        <w:rPr>
          <w:rStyle w:val="selectable"/>
          <w:rFonts w:ascii="Helvetica" w:hAnsi="Helvetica" w:cs="Helvetica"/>
        </w:rPr>
        <w:t>[Photograph]</w:t>
      </w:r>
      <w:r w:rsidR="00AD34D9">
        <w:rPr>
          <w:rStyle w:val="selectable"/>
          <w:rFonts w:ascii="Helvetica" w:hAnsi="Helvetica" w:cs="Helvetica"/>
        </w:rPr>
        <w:t>.</w:t>
      </w:r>
    </w:p>
    <w:p w14:paraId="12CFCC60" w14:textId="77777777" w:rsidR="007975CB" w:rsidRPr="00C42BBD" w:rsidRDefault="007975CB" w:rsidP="007975CB">
      <w:pPr>
        <w:pStyle w:val="Heading3"/>
        <w:spacing w:before="0" w:beforeAutospacing="0" w:after="0" w:afterAutospacing="0" w:line="360" w:lineRule="atLeast"/>
        <w:rPr>
          <w:rFonts w:ascii="Helvetica" w:hAnsi="Helvetica" w:cs="Helvetica"/>
          <w:caps/>
          <w:sz w:val="24"/>
          <w:szCs w:val="24"/>
        </w:rPr>
      </w:pPr>
    </w:p>
    <w:p w14:paraId="76C990B5" w14:textId="203AF479" w:rsidR="007975CB" w:rsidRPr="00C42BBD" w:rsidRDefault="003A572E" w:rsidP="00696CF6">
      <w:pPr>
        <w:pStyle w:val="NormalWeb"/>
        <w:spacing w:before="0" w:beforeAutospacing="0" w:after="0" w:afterAutospacing="0" w:line="360" w:lineRule="atLeast"/>
        <w:ind w:left="1134" w:hanging="1254"/>
        <w:rPr>
          <w:rFonts w:ascii="Helvetica" w:hAnsi="Helvetica" w:cs="Helvetica"/>
        </w:rPr>
      </w:pPr>
      <w:r w:rsidRPr="00C42BBD">
        <w:rPr>
          <w:rStyle w:val="Strong"/>
          <w:rFonts w:ascii="Helvetica" w:hAnsi="Helvetica" w:cs="Helvetica"/>
          <w:b w:val="0"/>
        </w:rPr>
        <w:t xml:space="preserve">  </w:t>
      </w:r>
      <w:r w:rsidR="007975CB" w:rsidRPr="00C42BBD">
        <w:rPr>
          <w:rStyle w:val="Strong"/>
          <w:rFonts w:ascii="Helvetica" w:hAnsi="Helvetica" w:cs="Helvetica"/>
          <w:b w:val="0"/>
        </w:rPr>
        <w:t>Figure 7</w:t>
      </w:r>
      <w:r w:rsidR="007975CB" w:rsidRPr="00C42BBD">
        <w:rPr>
          <w:rStyle w:val="Strong"/>
          <w:rFonts w:ascii="Helvetica" w:hAnsi="Helvetica" w:cs="Helvetica"/>
        </w:rPr>
        <w:t xml:space="preserve">: </w:t>
      </w:r>
      <w:r w:rsidR="007975CB" w:rsidRPr="00C42BBD">
        <w:rPr>
          <w:rStyle w:val="selectable"/>
          <w:rFonts w:ascii="Helvetica" w:hAnsi="Helvetica" w:cs="Helvetica"/>
        </w:rPr>
        <w:t>Albers, A</w:t>
      </w:r>
      <w:r w:rsidRPr="00C42BBD">
        <w:rPr>
          <w:rStyle w:val="selectable"/>
          <w:rFonts w:ascii="Helvetica" w:hAnsi="Helvetica" w:cs="Helvetica"/>
        </w:rPr>
        <w:t>.</w:t>
      </w:r>
      <w:r w:rsidR="007975CB" w:rsidRPr="00C42BBD">
        <w:rPr>
          <w:rStyle w:val="selectable"/>
          <w:rFonts w:ascii="Helvetica" w:hAnsi="Helvetica" w:cs="Helvetica"/>
        </w:rPr>
        <w:t xml:space="preserve"> (1963) </w:t>
      </w:r>
      <w:r w:rsidR="007975CB" w:rsidRPr="00C42BBD">
        <w:rPr>
          <w:rStyle w:val="selectable"/>
          <w:rFonts w:ascii="Helvetica" w:hAnsi="Helvetica" w:cs="Helvetica"/>
          <w:i/>
          <w:iCs/>
        </w:rPr>
        <w:t>Under Way</w:t>
      </w:r>
      <w:r w:rsidR="007975CB" w:rsidRPr="00C42BBD">
        <w:rPr>
          <w:rStyle w:val="selectable"/>
          <w:rFonts w:ascii="Helvetica" w:hAnsi="Helvetica" w:cs="Helvetica"/>
          <w:iCs/>
        </w:rPr>
        <w:t xml:space="preserve"> [</w:t>
      </w:r>
      <w:r w:rsidRPr="00C42BBD">
        <w:rPr>
          <w:rStyle w:val="selectable"/>
          <w:rFonts w:ascii="Helvetica" w:hAnsi="Helvetica" w:cs="Helvetica"/>
          <w:iCs/>
        </w:rPr>
        <w:t>C</w:t>
      </w:r>
      <w:r w:rsidR="007975CB" w:rsidRPr="00C42BBD">
        <w:rPr>
          <w:rStyle w:val="selectable"/>
          <w:rFonts w:ascii="Helvetica" w:hAnsi="Helvetica" w:cs="Helvetica"/>
          <w:iCs/>
        </w:rPr>
        <w:t xml:space="preserve">otton, linen and wool </w:t>
      </w:r>
      <w:r w:rsidRPr="00C42BBD">
        <w:rPr>
          <w:rStyle w:val="selectable"/>
          <w:rFonts w:ascii="Helvetica" w:hAnsi="Helvetica" w:cs="Helvetica"/>
          <w:iCs/>
        </w:rPr>
        <w:t xml:space="preserve">woven textile </w:t>
      </w:r>
      <w:r w:rsidR="007975CB" w:rsidRPr="00C42BBD">
        <w:rPr>
          <w:rStyle w:val="selectable"/>
          <w:rFonts w:ascii="Helvetica" w:hAnsi="Helvetica" w:cs="Helvetica"/>
          <w:iCs/>
        </w:rPr>
        <w:t>73.8 x 61.3 cm]</w:t>
      </w:r>
      <w:r w:rsidR="00AD34D9">
        <w:rPr>
          <w:rStyle w:val="selectable"/>
          <w:rFonts w:ascii="Helvetica" w:hAnsi="Helvetica" w:cs="Helvetica"/>
        </w:rPr>
        <w:t>.</w:t>
      </w:r>
    </w:p>
    <w:p w14:paraId="2DC1756D" w14:textId="77777777" w:rsidR="007975CB" w:rsidRPr="003A572E" w:rsidRDefault="007975CB" w:rsidP="007975CB">
      <w:pPr>
        <w:rPr>
          <w:rFonts w:ascii="Helvetica" w:hAnsi="Helvetica" w:cs="Helvetica"/>
          <w:sz w:val="24"/>
          <w:szCs w:val="24"/>
        </w:rPr>
      </w:pPr>
    </w:p>
    <w:p w14:paraId="059FF291" w14:textId="7D5920B2" w:rsidR="007975CB" w:rsidRPr="00C42BBD" w:rsidRDefault="003A572E" w:rsidP="007975CB">
      <w:pPr>
        <w:pStyle w:val="NormalWeb"/>
        <w:spacing w:before="0" w:beforeAutospacing="0" w:after="0" w:afterAutospacing="0" w:line="360" w:lineRule="atLeast"/>
        <w:ind w:hanging="120"/>
        <w:rPr>
          <w:rFonts w:ascii="Helvetica" w:hAnsi="Helvetica" w:cs="Helvetica"/>
        </w:rPr>
      </w:pPr>
      <w:r w:rsidRPr="00C42BBD">
        <w:rPr>
          <w:rStyle w:val="Strong"/>
          <w:rFonts w:ascii="Helvetica" w:hAnsi="Helvetica" w:cs="Helvetica"/>
        </w:rPr>
        <w:t xml:space="preserve"> </w:t>
      </w:r>
      <w:r w:rsidR="007975CB" w:rsidRPr="00C42BBD">
        <w:rPr>
          <w:rStyle w:val="Strong"/>
          <w:rFonts w:ascii="Helvetica" w:hAnsi="Helvetica" w:cs="Helvetica"/>
        </w:rPr>
        <w:t> </w:t>
      </w:r>
      <w:r w:rsidR="007975CB" w:rsidRPr="00C42BBD">
        <w:rPr>
          <w:rStyle w:val="Strong"/>
          <w:rFonts w:ascii="Helvetica" w:hAnsi="Helvetica" w:cs="Helvetica"/>
          <w:b w:val="0"/>
        </w:rPr>
        <w:t>Figure 8</w:t>
      </w:r>
      <w:r w:rsidR="007975CB" w:rsidRPr="00C42BBD">
        <w:rPr>
          <w:rStyle w:val="Strong"/>
          <w:rFonts w:ascii="Helvetica" w:hAnsi="Helvetica" w:cs="Helvetica"/>
        </w:rPr>
        <w:t xml:space="preserve">: </w:t>
      </w:r>
      <w:r w:rsidR="007975CB" w:rsidRPr="00C42BBD">
        <w:rPr>
          <w:rStyle w:val="selectable"/>
          <w:rFonts w:ascii="Helvetica" w:hAnsi="Helvetica" w:cs="Helvetica"/>
        </w:rPr>
        <w:t>RSA ANIMATE</w:t>
      </w:r>
      <w:r w:rsidRPr="00C42BBD">
        <w:rPr>
          <w:rStyle w:val="selectable"/>
          <w:rFonts w:ascii="Helvetica" w:hAnsi="Helvetica" w:cs="Helvetica"/>
        </w:rPr>
        <w:t xml:space="preserve"> and </w:t>
      </w:r>
      <w:r w:rsidR="007975CB" w:rsidRPr="00C42BBD">
        <w:rPr>
          <w:rStyle w:val="selectable"/>
          <w:rFonts w:ascii="Helvetica" w:hAnsi="Helvetica" w:cs="Helvetica"/>
        </w:rPr>
        <w:t>McGilchrist, I</w:t>
      </w:r>
      <w:r w:rsidRPr="00C42BBD">
        <w:rPr>
          <w:rStyle w:val="selectable"/>
          <w:rFonts w:ascii="Helvetica" w:hAnsi="Helvetica" w:cs="Helvetica"/>
        </w:rPr>
        <w:t>.</w:t>
      </w:r>
      <w:r w:rsidR="007975CB" w:rsidRPr="00C42BBD">
        <w:rPr>
          <w:rStyle w:val="selectable"/>
          <w:rFonts w:ascii="Helvetica" w:hAnsi="Helvetica" w:cs="Helvetica"/>
        </w:rPr>
        <w:t xml:space="preserve"> (2011) </w:t>
      </w:r>
      <w:r w:rsidR="007975CB" w:rsidRPr="00C42BBD">
        <w:rPr>
          <w:rStyle w:val="selectable"/>
          <w:rFonts w:ascii="Helvetica" w:hAnsi="Helvetica" w:cs="Helvetica"/>
          <w:i/>
          <w:iCs/>
        </w:rPr>
        <w:t>The Divided Brain</w:t>
      </w:r>
      <w:r w:rsidR="007975CB" w:rsidRPr="00C42BBD">
        <w:rPr>
          <w:rStyle w:val="selectable"/>
          <w:rFonts w:ascii="Helvetica" w:hAnsi="Helvetica" w:cs="Helvetica"/>
        </w:rPr>
        <w:t>. [</w:t>
      </w:r>
      <w:r w:rsidRPr="00C42BBD">
        <w:rPr>
          <w:rStyle w:val="selectable"/>
          <w:rFonts w:ascii="Helvetica" w:hAnsi="Helvetica" w:cs="Helvetica"/>
        </w:rPr>
        <w:t>V</w:t>
      </w:r>
      <w:r w:rsidR="007975CB" w:rsidRPr="00C42BBD">
        <w:rPr>
          <w:rStyle w:val="selectable"/>
          <w:rFonts w:ascii="Helvetica" w:hAnsi="Helvetica" w:cs="Helvetica"/>
        </w:rPr>
        <w:t>ideo]</w:t>
      </w:r>
      <w:r w:rsidR="00AD34D9">
        <w:rPr>
          <w:rStyle w:val="selectable"/>
          <w:rFonts w:ascii="Helvetica" w:hAnsi="Helvetica" w:cs="Helvetica"/>
        </w:rPr>
        <w:t>.</w:t>
      </w:r>
    </w:p>
    <w:p w14:paraId="64294677" w14:textId="48759FC9" w:rsidR="007975CB" w:rsidRPr="00C42BBD" w:rsidRDefault="007975CB" w:rsidP="007975CB">
      <w:pPr>
        <w:rPr>
          <w:rFonts w:ascii="Helvetica" w:hAnsi="Helvetica" w:cs="Helvetica"/>
          <w:sz w:val="24"/>
          <w:szCs w:val="24"/>
        </w:rPr>
      </w:pPr>
    </w:p>
    <w:p w14:paraId="4EA7B569" w14:textId="21A85376" w:rsidR="003A572E" w:rsidRDefault="007975CB" w:rsidP="00696CF6">
      <w:pPr>
        <w:spacing w:line="480" w:lineRule="auto"/>
        <w:ind w:left="1134" w:hanging="1134"/>
        <w:rPr>
          <w:rFonts w:ascii="Helvetica" w:hAnsi="Helvetica" w:cs="Helvetica"/>
          <w:sz w:val="24"/>
          <w:szCs w:val="24"/>
        </w:rPr>
      </w:pPr>
      <w:r w:rsidRPr="00C42BBD">
        <w:rPr>
          <w:rFonts w:ascii="Helvetica" w:hAnsi="Helvetica" w:cs="Helvetica"/>
          <w:sz w:val="24"/>
          <w:szCs w:val="24"/>
        </w:rPr>
        <w:t xml:space="preserve">Figure 9: Loeb, A and </w:t>
      </w:r>
      <w:proofErr w:type="spellStart"/>
      <w:r w:rsidRPr="00C42BBD">
        <w:rPr>
          <w:rFonts w:ascii="Helvetica" w:hAnsi="Helvetica" w:cs="Helvetica"/>
          <w:sz w:val="24"/>
          <w:szCs w:val="24"/>
        </w:rPr>
        <w:t>Hasch</w:t>
      </w:r>
      <w:proofErr w:type="spellEnd"/>
      <w:r w:rsidRPr="00C42BBD">
        <w:rPr>
          <w:rFonts w:ascii="Helvetica" w:hAnsi="Helvetica" w:cs="Helvetica"/>
          <w:sz w:val="24"/>
          <w:szCs w:val="24"/>
        </w:rPr>
        <w:t xml:space="preserve">, J. (1971) </w:t>
      </w:r>
      <w:r w:rsidRPr="00C42BBD">
        <w:rPr>
          <w:rFonts w:ascii="Helvetica" w:hAnsi="Helvetica" w:cs="Helvetica"/>
          <w:i/>
          <w:sz w:val="24"/>
          <w:szCs w:val="24"/>
        </w:rPr>
        <w:t xml:space="preserve">Gebonden Vrijheid (Disciplined Freedom) </w:t>
      </w:r>
      <w:r w:rsidRPr="00C42BBD">
        <w:rPr>
          <w:rFonts w:ascii="Helvetica" w:hAnsi="Helvetica" w:cs="Helvetica"/>
          <w:sz w:val="24"/>
          <w:szCs w:val="24"/>
        </w:rPr>
        <w:t>[</w:t>
      </w:r>
      <w:r w:rsidR="003A572E" w:rsidRPr="00C42BBD">
        <w:rPr>
          <w:rFonts w:ascii="Helvetica" w:hAnsi="Helvetica" w:cs="Helvetica"/>
          <w:sz w:val="24"/>
          <w:szCs w:val="24"/>
        </w:rPr>
        <w:t>Triptych, unknown medium and dimensions</w:t>
      </w:r>
      <w:r w:rsidRPr="00C42BBD">
        <w:rPr>
          <w:rFonts w:ascii="Helvetica" w:hAnsi="Helvetica" w:cs="Helvetica"/>
          <w:sz w:val="24"/>
          <w:szCs w:val="24"/>
        </w:rPr>
        <w:t xml:space="preserve">]. </w:t>
      </w:r>
    </w:p>
    <w:p w14:paraId="0E71BA4F" w14:textId="3C0513B5" w:rsidR="00C42BBD" w:rsidRDefault="00C42BBD" w:rsidP="007975CB">
      <w:pPr>
        <w:spacing w:line="480" w:lineRule="auto"/>
        <w:rPr>
          <w:rFonts w:ascii="Helvetica" w:hAnsi="Helvetica" w:cs="Helvetica"/>
          <w:sz w:val="24"/>
          <w:szCs w:val="24"/>
        </w:rPr>
      </w:pPr>
    </w:p>
    <w:p w14:paraId="29D1EAA3" w14:textId="7523278F" w:rsidR="00C42BBD" w:rsidRDefault="00C42BBD" w:rsidP="007975CB">
      <w:pPr>
        <w:spacing w:line="480" w:lineRule="auto"/>
        <w:rPr>
          <w:rFonts w:ascii="Helvetica" w:hAnsi="Helvetica" w:cs="Helvetica"/>
          <w:sz w:val="24"/>
          <w:szCs w:val="24"/>
        </w:rPr>
      </w:pPr>
    </w:p>
    <w:p w14:paraId="60B18991" w14:textId="15F759D1" w:rsidR="00C42BBD" w:rsidRDefault="00C42BBD" w:rsidP="007975CB">
      <w:pPr>
        <w:spacing w:line="480" w:lineRule="auto"/>
        <w:rPr>
          <w:rFonts w:ascii="Helvetica" w:hAnsi="Helvetica" w:cs="Helvetica"/>
          <w:sz w:val="24"/>
          <w:szCs w:val="24"/>
        </w:rPr>
      </w:pPr>
    </w:p>
    <w:p w14:paraId="31817BF8" w14:textId="45913AAA" w:rsidR="00F91B98" w:rsidRDefault="00F91B98" w:rsidP="00AD34D9">
      <w:pPr>
        <w:spacing w:line="480" w:lineRule="auto"/>
        <w:jc w:val="center"/>
        <w:rPr>
          <w:rFonts w:ascii="Helvetica" w:hAnsi="Helvetica" w:cs="Helvetica"/>
          <w:sz w:val="24"/>
          <w:szCs w:val="24"/>
        </w:rPr>
      </w:pPr>
    </w:p>
    <w:p w14:paraId="6F845A0E" w14:textId="77777777" w:rsidR="004B4C59" w:rsidRDefault="004B4C59" w:rsidP="00AD34D9">
      <w:pPr>
        <w:spacing w:line="480" w:lineRule="auto"/>
        <w:jc w:val="center"/>
        <w:rPr>
          <w:rFonts w:ascii="Helvetica" w:hAnsi="Helvetica" w:cs="Helvetica"/>
          <w:sz w:val="24"/>
          <w:szCs w:val="24"/>
        </w:rPr>
      </w:pPr>
    </w:p>
    <w:p w14:paraId="50D83D68" w14:textId="77777777" w:rsidR="0070186D" w:rsidRDefault="0070186D" w:rsidP="00AD34D9">
      <w:pPr>
        <w:spacing w:line="480" w:lineRule="auto"/>
        <w:jc w:val="center"/>
        <w:rPr>
          <w:rFonts w:ascii="Helvetica" w:hAnsi="Helvetica" w:cs="Helvetica"/>
          <w:sz w:val="28"/>
          <w:szCs w:val="28"/>
        </w:rPr>
      </w:pPr>
    </w:p>
    <w:p w14:paraId="4E99B293" w14:textId="6FB6BF5D" w:rsidR="00C42BBD" w:rsidRDefault="00C42BBD" w:rsidP="00AD34D9">
      <w:pPr>
        <w:spacing w:line="480" w:lineRule="auto"/>
        <w:jc w:val="center"/>
        <w:rPr>
          <w:rFonts w:ascii="Helvetica" w:hAnsi="Helvetica" w:cs="Helvetica"/>
          <w:sz w:val="28"/>
          <w:szCs w:val="28"/>
        </w:rPr>
      </w:pPr>
      <w:r>
        <w:rPr>
          <w:rFonts w:ascii="Helvetica" w:hAnsi="Helvetica" w:cs="Helvetica"/>
          <w:sz w:val="28"/>
          <w:szCs w:val="28"/>
        </w:rPr>
        <w:lastRenderedPageBreak/>
        <w:t>Abstract</w:t>
      </w:r>
    </w:p>
    <w:p w14:paraId="32509BAD" w14:textId="4BD4627D" w:rsidR="00C42BBD" w:rsidRDefault="00C42BBD" w:rsidP="00C42BBD">
      <w:pPr>
        <w:spacing w:line="480" w:lineRule="auto"/>
        <w:jc w:val="center"/>
        <w:rPr>
          <w:rFonts w:ascii="Helvetica" w:hAnsi="Helvetica" w:cs="Helvetica"/>
          <w:sz w:val="28"/>
          <w:szCs w:val="28"/>
        </w:rPr>
      </w:pPr>
    </w:p>
    <w:p w14:paraId="2DD33D43" w14:textId="1C3EB661" w:rsidR="00825276" w:rsidRPr="00825276" w:rsidRDefault="00825276" w:rsidP="00825276">
      <w:pPr>
        <w:spacing w:line="480" w:lineRule="auto"/>
        <w:rPr>
          <w:rFonts w:ascii="Helvetica" w:hAnsi="Helvetica" w:cs="Helvetica"/>
          <w:sz w:val="24"/>
          <w:szCs w:val="24"/>
        </w:rPr>
      </w:pPr>
      <w:r w:rsidRPr="00825276">
        <w:rPr>
          <w:rFonts w:ascii="Helvetica" w:hAnsi="Helvetica" w:cs="Helvetica"/>
          <w:sz w:val="24"/>
          <w:szCs w:val="24"/>
        </w:rPr>
        <w:t>We encounter pattern every day, with scientists and artists approaching and using it in disparate ways that can have unpredictable consequences on the world around us. This paper is one interpretation of how pattern defines our relationship with the world and how makers are in a unique position to harness the power of pattern.</w:t>
      </w:r>
      <w:r>
        <w:rPr>
          <w:rFonts w:ascii="Helvetica" w:hAnsi="Helvetica" w:cs="Helvetica"/>
          <w:sz w:val="24"/>
          <w:szCs w:val="24"/>
        </w:rPr>
        <w:t xml:space="preserve"> </w:t>
      </w:r>
      <w:r w:rsidRPr="00825276">
        <w:rPr>
          <w:rFonts w:ascii="Helvetica" w:hAnsi="Helvetica" w:cs="Helvetica"/>
          <w:sz w:val="24"/>
          <w:szCs w:val="24"/>
        </w:rPr>
        <w:t xml:space="preserve">Full examination of pattern as an epistemological tool for designers and makers is beyond the scope of this work, </w:t>
      </w:r>
      <w:r w:rsidR="000F299F">
        <w:rPr>
          <w:rFonts w:ascii="Helvetica" w:hAnsi="Helvetica" w:cs="Helvetica"/>
          <w:sz w:val="24"/>
          <w:szCs w:val="24"/>
        </w:rPr>
        <w:t>which</w:t>
      </w:r>
      <w:r w:rsidRPr="00825276">
        <w:rPr>
          <w:rFonts w:ascii="Helvetica" w:hAnsi="Helvetica" w:cs="Helvetica"/>
          <w:sz w:val="24"/>
          <w:szCs w:val="24"/>
        </w:rPr>
        <w:t xml:space="preserve"> is reflected in the choice of research materials and sources.</w:t>
      </w:r>
    </w:p>
    <w:p w14:paraId="60E4236C" w14:textId="2B2FBE47" w:rsidR="00C42BBD" w:rsidRDefault="00C42BBD" w:rsidP="00C42BBD">
      <w:pPr>
        <w:spacing w:line="480" w:lineRule="auto"/>
        <w:jc w:val="center"/>
        <w:rPr>
          <w:rFonts w:ascii="Helvetica" w:hAnsi="Helvetica" w:cs="Helvetica"/>
          <w:sz w:val="28"/>
          <w:szCs w:val="28"/>
        </w:rPr>
      </w:pPr>
    </w:p>
    <w:p w14:paraId="61A36DAD" w14:textId="55B3756A" w:rsidR="00C42BBD" w:rsidRDefault="00C42BBD" w:rsidP="00C42BBD">
      <w:pPr>
        <w:spacing w:line="480" w:lineRule="auto"/>
        <w:jc w:val="center"/>
        <w:rPr>
          <w:rFonts w:ascii="Helvetica" w:hAnsi="Helvetica" w:cs="Helvetica"/>
          <w:sz w:val="28"/>
          <w:szCs w:val="28"/>
        </w:rPr>
      </w:pPr>
    </w:p>
    <w:p w14:paraId="60AC4F1A" w14:textId="4D63925A" w:rsidR="00C42BBD" w:rsidRDefault="00C42BBD" w:rsidP="00C42BBD">
      <w:pPr>
        <w:spacing w:line="480" w:lineRule="auto"/>
        <w:jc w:val="center"/>
        <w:rPr>
          <w:rFonts w:ascii="Helvetica" w:hAnsi="Helvetica" w:cs="Helvetica"/>
          <w:sz w:val="28"/>
          <w:szCs w:val="28"/>
        </w:rPr>
      </w:pPr>
    </w:p>
    <w:p w14:paraId="7FF274D6" w14:textId="13793666" w:rsidR="00C42BBD" w:rsidRDefault="00C42BBD" w:rsidP="00C42BBD">
      <w:pPr>
        <w:spacing w:line="480" w:lineRule="auto"/>
        <w:jc w:val="center"/>
        <w:rPr>
          <w:rFonts w:ascii="Helvetica" w:hAnsi="Helvetica" w:cs="Helvetica"/>
          <w:sz w:val="28"/>
          <w:szCs w:val="28"/>
        </w:rPr>
      </w:pPr>
    </w:p>
    <w:p w14:paraId="2C2895E3" w14:textId="2C0AED19" w:rsidR="00C42BBD" w:rsidRDefault="00C42BBD" w:rsidP="00C42BBD">
      <w:pPr>
        <w:spacing w:line="480" w:lineRule="auto"/>
        <w:jc w:val="center"/>
        <w:rPr>
          <w:rFonts w:ascii="Helvetica" w:hAnsi="Helvetica" w:cs="Helvetica"/>
          <w:sz w:val="28"/>
          <w:szCs w:val="28"/>
        </w:rPr>
      </w:pPr>
    </w:p>
    <w:p w14:paraId="3A36A46F" w14:textId="5D4F13AF" w:rsidR="00C42BBD" w:rsidRDefault="00C42BBD" w:rsidP="00C42BBD">
      <w:pPr>
        <w:spacing w:line="480" w:lineRule="auto"/>
        <w:jc w:val="center"/>
        <w:rPr>
          <w:rFonts w:ascii="Helvetica" w:hAnsi="Helvetica" w:cs="Helvetica"/>
          <w:sz w:val="28"/>
          <w:szCs w:val="28"/>
        </w:rPr>
      </w:pPr>
    </w:p>
    <w:p w14:paraId="3DB306DA" w14:textId="181AB0B7" w:rsidR="00C42BBD" w:rsidRDefault="00C42BBD" w:rsidP="00C42BBD">
      <w:pPr>
        <w:spacing w:line="480" w:lineRule="auto"/>
        <w:jc w:val="center"/>
        <w:rPr>
          <w:rFonts w:ascii="Helvetica" w:hAnsi="Helvetica" w:cs="Helvetica"/>
          <w:sz w:val="28"/>
          <w:szCs w:val="28"/>
        </w:rPr>
      </w:pPr>
    </w:p>
    <w:p w14:paraId="52FA15F3" w14:textId="5F28F154" w:rsidR="00C42BBD" w:rsidRDefault="00C42BBD" w:rsidP="00C42BBD">
      <w:pPr>
        <w:spacing w:line="480" w:lineRule="auto"/>
        <w:jc w:val="center"/>
        <w:rPr>
          <w:rFonts w:ascii="Helvetica" w:hAnsi="Helvetica" w:cs="Helvetica"/>
          <w:sz w:val="28"/>
          <w:szCs w:val="28"/>
        </w:rPr>
      </w:pPr>
    </w:p>
    <w:p w14:paraId="40BF0C7E" w14:textId="7C4F039A" w:rsidR="00C42BBD" w:rsidRDefault="00C42BBD" w:rsidP="00C42BBD">
      <w:pPr>
        <w:spacing w:line="480" w:lineRule="auto"/>
        <w:jc w:val="center"/>
        <w:rPr>
          <w:rFonts w:ascii="Helvetica" w:hAnsi="Helvetica" w:cs="Helvetica"/>
          <w:sz w:val="28"/>
          <w:szCs w:val="28"/>
        </w:rPr>
      </w:pPr>
    </w:p>
    <w:p w14:paraId="7E4A363C" w14:textId="041723E6" w:rsidR="00C42BBD" w:rsidRDefault="00C42BBD" w:rsidP="00C42BBD">
      <w:pPr>
        <w:spacing w:line="480" w:lineRule="auto"/>
        <w:jc w:val="center"/>
        <w:rPr>
          <w:rFonts w:ascii="Helvetica" w:hAnsi="Helvetica" w:cs="Helvetica"/>
          <w:sz w:val="28"/>
          <w:szCs w:val="28"/>
        </w:rPr>
      </w:pPr>
    </w:p>
    <w:p w14:paraId="2C3132DB" w14:textId="46773D4F" w:rsidR="00C42BBD" w:rsidRDefault="00C42BBD" w:rsidP="003174A2">
      <w:pPr>
        <w:spacing w:line="480" w:lineRule="auto"/>
        <w:jc w:val="center"/>
        <w:rPr>
          <w:rFonts w:ascii="Helvetica" w:hAnsi="Helvetica" w:cs="Helvetica"/>
          <w:sz w:val="28"/>
          <w:szCs w:val="28"/>
        </w:rPr>
      </w:pPr>
      <w:r>
        <w:rPr>
          <w:rFonts w:ascii="Helvetica" w:hAnsi="Helvetica" w:cs="Helvetica"/>
          <w:sz w:val="28"/>
          <w:szCs w:val="28"/>
        </w:rPr>
        <w:lastRenderedPageBreak/>
        <w:t>Introduction</w:t>
      </w:r>
    </w:p>
    <w:p w14:paraId="09E11CA8" w14:textId="77777777" w:rsidR="00825276" w:rsidRDefault="00825276" w:rsidP="00825276">
      <w:pPr>
        <w:spacing w:line="480" w:lineRule="auto"/>
        <w:rPr>
          <w:rFonts w:ascii="Helvetica" w:hAnsi="Helvetica" w:cs="Helvetica"/>
          <w:sz w:val="24"/>
          <w:szCs w:val="24"/>
        </w:rPr>
      </w:pPr>
    </w:p>
    <w:p w14:paraId="64A6F1AB" w14:textId="65D7ECFD" w:rsidR="00825276" w:rsidRPr="00825276" w:rsidRDefault="00825276" w:rsidP="00825276">
      <w:pPr>
        <w:spacing w:line="480" w:lineRule="auto"/>
        <w:rPr>
          <w:rFonts w:ascii="Helvetica" w:hAnsi="Helvetica" w:cs="Helvetica"/>
          <w:sz w:val="24"/>
          <w:szCs w:val="24"/>
        </w:rPr>
      </w:pPr>
      <w:r w:rsidRPr="00825276">
        <w:rPr>
          <w:rFonts w:ascii="Helvetica" w:hAnsi="Helvetica" w:cs="Helvetica"/>
          <w:sz w:val="24"/>
          <w:szCs w:val="24"/>
        </w:rPr>
        <w:t>We encounter pattern every day, with scientists and artists approaching and using it in disparate ways that can have unpredictable consequences on the world around us. This paper is one interpretation of how pattern defines our relationship with the world and how makers are in a unique position to harness the power of pattern. Chapter one will explore the multi</w:t>
      </w:r>
      <w:r w:rsidR="000F299F">
        <w:rPr>
          <w:rFonts w:ascii="Helvetica" w:hAnsi="Helvetica" w:cs="Helvetica"/>
          <w:sz w:val="24"/>
          <w:szCs w:val="24"/>
        </w:rPr>
        <w:t>facet</w:t>
      </w:r>
      <w:r w:rsidRPr="00825276">
        <w:rPr>
          <w:rFonts w:ascii="Helvetica" w:hAnsi="Helvetica" w:cs="Helvetica"/>
          <w:sz w:val="24"/>
          <w:szCs w:val="24"/>
        </w:rPr>
        <w:t>ed nature of pattern, in relation to itself, mathematics, systems, perception and nature, across intangible and material contexts with a focus on the practice of scientists, artists and makers. Chapter two will focus on the embodiment of pattern; it explores the relationship between pattern recognition and formation, and the differences in their manifestations acr</w:t>
      </w:r>
      <w:r w:rsidR="000F299F">
        <w:rPr>
          <w:rFonts w:ascii="Helvetica" w:hAnsi="Helvetica" w:cs="Helvetica"/>
          <w:sz w:val="24"/>
          <w:szCs w:val="24"/>
        </w:rPr>
        <w:t>oss disciplines, through examination</w:t>
      </w:r>
      <w:r w:rsidRPr="00825276">
        <w:rPr>
          <w:rFonts w:ascii="Helvetica" w:hAnsi="Helvetica" w:cs="Helvetica"/>
          <w:sz w:val="24"/>
          <w:szCs w:val="24"/>
        </w:rPr>
        <w:t xml:space="preserve"> of the brain’s structure. Through critical analysis and evaluation of the theories and models of; A. L. Loeb, R. Buckminster Fuller, T. Ingold, P. Ball, I. McGilchrist and M. Merleau-Ponty, throughout this paper I intend to provide an in-depth </w:t>
      </w:r>
      <w:r w:rsidR="000F299F">
        <w:rPr>
          <w:rFonts w:ascii="Helvetica" w:hAnsi="Helvetica" w:cs="Helvetica"/>
          <w:sz w:val="24"/>
          <w:szCs w:val="24"/>
        </w:rPr>
        <w:t>investigation into</w:t>
      </w:r>
      <w:r w:rsidRPr="00825276">
        <w:rPr>
          <w:rFonts w:ascii="Helvetica" w:hAnsi="Helvetica" w:cs="Helvetica"/>
          <w:sz w:val="24"/>
          <w:szCs w:val="24"/>
        </w:rPr>
        <w:t xml:space="preserve"> our relationship with the concept of pattern. Full examination of pattern as an epistemological tool for designers and makers is beyond the scope of this work</w:t>
      </w:r>
      <w:r w:rsidR="000F299F">
        <w:rPr>
          <w:rFonts w:ascii="Helvetica" w:hAnsi="Helvetica" w:cs="Helvetica"/>
          <w:sz w:val="24"/>
          <w:szCs w:val="24"/>
        </w:rPr>
        <w:t>;</w:t>
      </w:r>
      <w:r w:rsidRPr="00825276">
        <w:rPr>
          <w:rFonts w:ascii="Helvetica" w:hAnsi="Helvetica" w:cs="Helvetica"/>
          <w:sz w:val="24"/>
          <w:szCs w:val="24"/>
        </w:rPr>
        <w:t xml:space="preserve"> this is reflected in the choice of research materials and sources. Due to the economy of words within this paper it was appropriate to analyse articles by McGilchrist and Loeb rather than their books, it was also necessary to select small sections of Buckminster Fuller</w:t>
      </w:r>
      <w:r>
        <w:rPr>
          <w:rFonts w:ascii="Helvetica" w:hAnsi="Helvetica" w:cs="Helvetica"/>
          <w:sz w:val="24"/>
          <w:szCs w:val="24"/>
        </w:rPr>
        <w:t>’</w:t>
      </w:r>
      <w:r w:rsidRPr="00825276">
        <w:rPr>
          <w:rFonts w:ascii="Helvetica" w:hAnsi="Helvetica" w:cs="Helvetica"/>
          <w:sz w:val="24"/>
          <w:szCs w:val="24"/>
        </w:rPr>
        <w:t xml:space="preserve">s writing from his weighty book </w:t>
      </w:r>
      <w:proofErr w:type="spellStart"/>
      <w:r w:rsidRPr="00825276">
        <w:rPr>
          <w:rFonts w:ascii="Helvetica" w:hAnsi="Helvetica" w:cs="Helvetica"/>
          <w:i/>
          <w:sz w:val="24"/>
          <w:szCs w:val="24"/>
        </w:rPr>
        <w:t>Synergetics</w:t>
      </w:r>
      <w:proofErr w:type="spellEnd"/>
      <w:r w:rsidRPr="00825276">
        <w:rPr>
          <w:rFonts w:ascii="Helvetica" w:hAnsi="Helvetica" w:cs="Helvetica"/>
          <w:sz w:val="24"/>
          <w:szCs w:val="24"/>
        </w:rPr>
        <w:t xml:space="preserve"> as well as signpost K. Kraft’s and S. Bell’s writing for future research into this topic.</w:t>
      </w:r>
    </w:p>
    <w:p w14:paraId="1ECF2411" w14:textId="0BA76D5B" w:rsidR="00C42BBD" w:rsidRPr="00825276" w:rsidRDefault="00C42BBD" w:rsidP="00825276">
      <w:pPr>
        <w:spacing w:line="480" w:lineRule="auto"/>
        <w:rPr>
          <w:rFonts w:ascii="Helvetica" w:hAnsi="Helvetica" w:cs="Helvetica"/>
          <w:sz w:val="24"/>
          <w:szCs w:val="24"/>
        </w:rPr>
      </w:pPr>
    </w:p>
    <w:p w14:paraId="70C9AF29" w14:textId="77777777" w:rsidR="00825276" w:rsidRDefault="00825276" w:rsidP="00825276">
      <w:pPr>
        <w:rPr>
          <w:rFonts w:ascii="Helvetica" w:hAnsi="Helvetica" w:cs="Helvetica"/>
          <w:sz w:val="28"/>
          <w:szCs w:val="28"/>
        </w:rPr>
      </w:pPr>
    </w:p>
    <w:p w14:paraId="120D5466" w14:textId="1C151B6C" w:rsidR="00C42BBD" w:rsidRPr="00C42BBD" w:rsidRDefault="00C42BBD" w:rsidP="00825276">
      <w:pPr>
        <w:jc w:val="center"/>
        <w:rPr>
          <w:rFonts w:ascii="Helvetica" w:hAnsi="Helvetica" w:cs="Helvetica"/>
          <w:sz w:val="28"/>
          <w:szCs w:val="28"/>
        </w:rPr>
      </w:pPr>
      <w:r w:rsidRPr="00C42BBD">
        <w:rPr>
          <w:rFonts w:ascii="Helvetica" w:hAnsi="Helvetica" w:cs="Helvetica"/>
          <w:sz w:val="28"/>
          <w:szCs w:val="28"/>
        </w:rPr>
        <w:lastRenderedPageBreak/>
        <w:t>Chapter One: Pattern, As Itself</w:t>
      </w:r>
    </w:p>
    <w:p w14:paraId="246B79DD" w14:textId="77777777" w:rsidR="00C42BBD" w:rsidRDefault="00C42BBD" w:rsidP="00C42BBD">
      <w:pPr>
        <w:spacing w:line="480" w:lineRule="auto"/>
        <w:rPr>
          <w:rFonts w:ascii="Helvetica" w:hAnsi="Helvetica" w:cs="Helvetica"/>
          <w:sz w:val="24"/>
          <w:szCs w:val="24"/>
        </w:rPr>
      </w:pPr>
    </w:p>
    <w:p w14:paraId="4A2EDE96" w14:textId="77777777" w:rsidR="00C42BBD" w:rsidRDefault="00C42BBD" w:rsidP="00C42BBD">
      <w:pPr>
        <w:spacing w:line="480" w:lineRule="auto"/>
        <w:rPr>
          <w:rFonts w:ascii="Helvetica" w:hAnsi="Helvetica" w:cs="Helvetica"/>
          <w:sz w:val="24"/>
          <w:szCs w:val="24"/>
        </w:rPr>
      </w:pPr>
      <w:bookmarkStart w:id="1" w:name="_Hlk532935452"/>
      <w:r w:rsidRPr="002B1736">
        <w:rPr>
          <w:rFonts w:ascii="Helvetica" w:hAnsi="Helvetica" w:cs="Helvetica"/>
          <w:sz w:val="24"/>
          <w:szCs w:val="24"/>
        </w:rPr>
        <w:t xml:space="preserve">Pattern. A powerful and polysemic word that conceals its fundamental epistemological nature within the mundane; it touches everything we know, in our own minds and the world around us (Kristensen Johnstone, 2017, p.15-16, 177). </w:t>
      </w:r>
      <w:bookmarkEnd w:id="1"/>
      <w:r>
        <w:rPr>
          <w:rFonts w:ascii="Helvetica" w:hAnsi="Helvetica" w:cs="Helvetica"/>
          <w:sz w:val="24"/>
          <w:szCs w:val="24"/>
        </w:rPr>
        <w:t>With roots which extend back to the medieval Latin word ‘</w:t>
      </w:r>
      <w:proofErr w:type="spellStart"/>
      <w:r w:rsidRPr="00370DE5">
        <w:rPr>
          <w:rFonts w:ascii="Helvetica" w:hAnsi="Helvetica" w:cs="Helvetica"/>
          <w:i/>
          <w:sz w:val="24"/>
          <w:szCs w:val="24"/>
        </w:rPr>
        <w:t>patronus</w:t>
      </w:r>
      <w:proofErr w:type="spellEnd"/>
      <w:r>
        <w:rPr>
          <w:rFonts w:ascii="Helvetica" w:hAnsi="Helvetica" w:cs="Helvetica"/>
          <w:i/>
          <w:sz w:val="24"/>
          <w:szCs w:val="24"/>
        </w:rPr>
        <w:t>’</w:t>
      </w:r>
      <w:r>
        <w:rPr>
          <w:rFonts w:ascii="Helvetica" w:hAnsi="Helvetica" w:cs="Helvetica"/>
          <w:sz w:val="24"/>
          <w:szCs w:val="24"/>
        </w:rPr>
        <w:t xml:space="preserve"> and the old French word ‘</w:t>
      </w:r>
      <w:r w:rsidRPr="00370DE5">
        <w:rPr>
          <w:rFonts w:ascii="Helvetica" w:hAnsi="Helvetica" w:cs="Helvetica"/>
          <w:i/>
          <w:sz w:val="24"/>
          <w:szCs w:val="24"/>
        </w:rPr>
        <w:t>patron</w:t>
      </w:r>
      <w:r>
        <w:rPr>
          <w:rFonts w:ascii="Helvetica" w:hAnsi="Helvetica" w:cs="Helvetica"/>
          <w:i/>
          <w:sz w:val="24"/>
          <w:szCs w:val="24"/>
        </w:rPr>
        <w:t xml:space="preserve">’, </w:t>
      </w:r>
      <w:r>
        <w:rPr>
          <w:rFonts w:ascii="Helvetica" w:hAnsi="Helvetica" w:cs="Helvetica"/>
          <w:sz w:val="24"/>
          <w:szCs w:val="24"/>
        </w:rPr>
        <w:t>it appeared as a noun meaning “outline, plan, model” in the early 14</w:t>
      </w:r>
      <w:r w:rsidRPr="00370DE5">
        <w:rPr>
          <w:rFonts w:ascii="Helvetica" w:hAnsi="Helvetica" w:cs="Helvetica"/>
          <w:sz w:val="24"/>
          <w:szCs w:val="24"/>
          <w:vertAlign w:val="superscript"/>
        </w:rPr>
        <w:t>th</w:t>
      </w:r>
      <w:r>
        <w:rPr>
          <w:rFonts w:ascii="Helvetica" w:hAnsi="Helvetica" w:cs="Helvetica"/>
          <w:sz w:val="24"/>
          <w:szCs w:val="24"/>
        </w:rPr>
        <w:t xml:space="preserve"> century evolving to encompass “model of behaviour, exemplar” and “decorative design” by the following century (Etymonline.com, 2018). By the late 1700’s the usage of the word pattern began to diversify according to specialism; an example of this is found in the writings of Jane Austen, referring to a pattern as a dressmaker’s paper design model (Etymonline.com, 2018).</w:t>
      </w:r>
      <w:bookmarkStart w:id="2" w:name="_Hlk531549705"/>
      <w:r>
        <w:rPr>
          <w:rFonts w:ascii="Helvetica" w:hAnsi="Helvetica" w:cs="Helvetica"/>
          <w:sz w:val="24"/>
          <w:szCs w:val="24"/>
        </w:rPr>
        <w:t xml:space="preserve"> Now, this esoteric, yet banal </w:t>
      </w:r>
      <w:r w:rsidRPr="002B1736">
        <w:rPr>
          <w:rFonts w:ascii="Helvetica" w:hAnsi="Helvetica" w:cs="Helvetica"/>
          <w:sz w:val="24"/>
          <w:szCs w:val="24"/>
        </w:rPr>
        <w:t xml:space="preserve">word </w:t>
      </w:r>
      <w:r>
        <w:rPr>
          <w:rFonts w:ascii="Helvetica" w:hAnsi="Helvetica" w:cs="Helvetica"/>
          <w:sz w:val="24"/>
          <w:szCs w:val="24"/>
        </w:rPr>
        <w:t>has many valid definitions; which one to use depends entirely on the context it is being applied to.</w:t>
      </w:r>
      <w:r w:rsidRPr="002B1736">
        <w:rPr>
          <w:rFonts w:ascii="Helvetica" w:hAnsi="Helvetica" w:cs="Helvetica"/>
          <w:sz w:val="24"/>
          <w:szCs w:val="24"/>
        </w:rPr>
        <w:t xml:space="preserve"> </w:t>
      </w:r>
    </w:p>
    <w:p w14:paraId="031E0F64" w14:textId="77777777" w:rsidR="00C42BBD" w:rsidRDefault="00C42BBD" w:rsidP="00C42BBD">
      <w:pPr>
        <w:spacing w:line="480" w:lineRule="auto"/>
        <w:rPr>
          <w:rFonts w:ascii="Helvetica" w:hAnsi="Helvetica" w:cs="Helvetica"/>
          <w:sz w:val="24"/>
          <w:szCs w:val="24"/>
        </w:rPr>
      </w:pPr>
      <w:r>
        <w:rPr>
          <w:rFonts w:ascii="Helvetica" w:hAnsi="Helvetica" w:cs="Helvetica"/>
          <w:noProof/>
          <w:sz w:val="24"/>
          <w:szCs w:val="24"/>
          <w:lang w:eastAsia="en-GB"/>
        </w:rPr>
        <w:drawing>
          <wp:inline distT="0" distB="0" distL="0" distR="0" wp14:anchorId="14255ED2" wp14:editId="78B35150">
            <wp:extent cx="2962275" cy="1999357"/>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stronomy patter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8324" cy="2016938"/>
                    </a:xfrm>
                    <a:prstGeom prst="rect">
                      <a:avLst/>
                    </a:prstGeom>
                  </pic:spPr>
                </pic:pic>
              </a:graphicData>
            </a:graphic>
          </wp:inline>
        </w:drawing>
      </w:r>
      <w:r>
        <w:rPr>
          <w:rFonts w:ascii="Helvetica" w:hAnsi="Helvetica" w:cs="Helvetica"/>
          <w:sz w:val="24"/>
          <w:szCs w:val="24"/>
        </w:rPr>
        <w:t xml:space="preserve">      </w:t>
      </w:r>
      <w:r>
        <w:rPr>
          <w:rFonts w:ascii="Helvetica" w:hAnsi="Helvetica" w:cs="Helvetica"/>
          <w:noProof/>
          <w:sz w:val="24"/>
          <w:szCs w:val="24"/>
          <w:lang w:eastAsia="en-GB"/>
        </w:rPr>
        <w:drawing>
          <wp:inline distT="0" distB="0" distL="0" distR="0" wp14:anchorId="12435EA7" wp14:editId="3D92F86C">
            <wp:extent cx="2476500" cy="1995352"/>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oldenRatio2.gif"/>
                    <pic:cNvPicPr/>
                  </pic:nvPicPr>
                  <pic:blipFill>
                    <a:blip r:embed="rId10">
                      <a:extLst>
                        <a:ext uri="{28A0092B-C50C-407E-A947-70E740481C1C}">
                          <a14:useLocalDpi xmlns:a14="http://schemas.microsoft.com/office/drawing/2010/main" val="0"/>
                        </a:ext>
                      </a:extLst>
                    </a:blip>
                    <a:stretch>
                      <a:fillRect/>
                    </a:stretch>
                  </pic:blipFill>
                  <pic:spPr>
                    <a:xfrm>
                      <a:off x="0" y="0"/>
                      <a:ext cx="2554363" cy="2058088"/>
                    </a:xfrm>
                    <a:prstGeom prst="rect">
                      <a:avLst/>
                    </a:prstGeom>
                  </pic:spPr>
                </pic:pic>
              </a:graphicData>
            </a:graphic>
          </wp:inline>
        </w:drawing>
      </w:r>
    </w:p>
    <w:p w14:paraId="33411C36" w14:textId="58C36450" w:rsidR="00C42BBD" w:rsidRDefault="00C42BBD" w:rsidP="00C42BBD">
      <w:pPr>
        <w:spacing w:line="480" w:lineRule="auto"/>
        <w:ind w:left="5040" w:hanging="5040"/>
        <w:rPr>
          <w:rFonts w:ascii="Helvetica" w:hAnsi="Helvetica" w:cs="Helvetica"/>
          <w:sz w:val="24"/>
          <w:szCs w:val="24"/>
        </w:rPr>
      </w:pPr>
      <w:r w:rsidRPr="007B456B">
        <w:rPr>
          <w:rFonts w:ascii="Helvetica" w:hAnsi="Helvetica" w:cs="Helvetica"/>
          <w:sz w:val="24"/>
          <w:szCs w:val="24"/>
        </w:rPr>
        <w:t xml:space="preserve">Fig. 1: </w:t>
      </w:r>
      <w:r w:rsidRPr="007B456B">
        <w:rPr>
          <w:rFonts w:ascii="Helvetica" w:hAnsi="Helvetica" w:cs="Helvetica"/>
          <w:i/>
          <w:sz w:val="24"/>
          <w:szCs w:val="24"/>
        </w:rPr>
        <w:t>Constellations</w:t>
      </w:r>
      <w:r w:rsidRPr="007B456B">
        <w:rPr>
          <w:rFonts w:ascii="Helvetica" w:hAnsi="Helvetica" w:cs="Helvetica"/>
          <w:sz w:val="24"/>
          <w:szCs w:val="24"/>
        </w:rPr>
        <w:t xml:space="preserve">  </w:t>
      </w:r>
      <w:r>
        <w:rPr>
          <w:rFonts w:ascii="Helvetica" w:hAnsi="Helvetica" w:cs="Helvetica"/>
          <w:sz w:val="24"/>
          <w:szCs w:val="24"/>
        </w:rPr>
        <w:tab/>
      </w:r>
      <w:r w:rsidRPr="007B456B">
        <w:rPr>
          <w:rStyle w:val="selectable"/>
          <w:rFonts w:ascii="Helvetica" w:hAnsi="Helvetica" w:cs="Helvetica"/>
          <w:sz w:val="24"/>
          <w:szCs w:val="24"/>
        </w:rPr>
        <w:t xml:space="preserve">Fig. 2: </w:t>
      </w:r>
      <w:r w:rsidR="00CE3FED">
        <w:rPr>
          <w:rStyle w:val="selectable"/>
          <w:rFonts w:ascii="Helvetica" w:hAnsi="Helvetica" w:cs="Helvetica"/>
          <w:i/>
          <w:iCs/>
          <w:sz w:val="24"/>
          <w:szCs w:val="24"/>
        </w:rPr>
        <w:t xml:space="preserve">A Simple Construction of </w:t>
      </w:r>
      <w:r w:rsidRPr="007B456B">
        <w:rPr>
          <w:rStyle w:val="selectable"/>
          <w:rFonts w:ascii="Helvetica" w:hAnsi="Helvetica" w:cs="Helvetica"/>
          <w:i/>
          <w:iCs/>
          <w:sz w:val="24"/>
          <w:szCs w:val="24"/>
        </w:rPr>
        <w:t>the Golden Section</w:t>
      </w:r>
    </w:p>
    <w:p w14:paraId="53123A3A" w14:textId="5AEC3EE8" w:rsidR="00C42BBD" w:rsidRDefault="00C42BBD" w:rsidP="00C42BBD">
      <w:pPr>
        <w:spacing w:line="480" w:lineRule="auto"/>
        <w:rPr>
          <w:rFonts w:ascii="Helvetica" w:hAnsi="Helvetica" w:cs="Helvetica"/>
          <w:sz w:val="24"/>
          <w:szCs w:val="24"/>
        </w:rPr>
      </w:pPr>
      <w:r>
        <w:rPr>
          <w:rFonts w:ascii="Helvetica" w:hAnsi="Helvetica" w:cs="Helvetica"/>
          <w:noProof/>
          <w:lang w:eastAsia="en-GB"/>
        </w:rPr>
        <w:lastRenderedPageBreak/>
        <w:drawing>
          <wp:anchor distT="0" distB="0" distL="114300" distR="114300" simplePos="0" relativeHeight="251663360" behindDoc="0" locked="0" layoutInCell="1" allowOverlap="1" wp14:anchorId="4A511336" wp14:editId="0698ECAD">
            <wp:simplePos x="0" y="0"/>
            <wp:positionH relativeFrom="margin">
              <wp:posOffset>264160</wp:posOffset>
            </wp:positionH>
            <wp:positionV relativeFrom="paragraph">
              <wp:posOffset>2338705</wp:posOffset>
            </wp:positionV>
            <wp:extent cx="5317490" cy="399097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hibori pattern.png"/>
                    <pic:cNvPicPr/>
                  </pic:nvPicPr>
                  <pic:blipFill>
                    <a:blip r:embed="rId11">
                      <a:extLst>
                        <a:ext uri="{28A0092B-C50C-407E-A947-70E740481C1C}">
                          <a14:useLocalDpi xmlns:a14="http://schemas.microsoft.com/office/drawing/2010/main" val="0"/>
                        </a:ext>
                      </a:extLst>
                    </a:blip>
                    <a:stretch>
                      <a:fillRect/>
                    </a:stretch>
                  </pic:blipFill>
                  <pic:spPr>
                    <a:xfrm>
                      <a:off x="0" y="0"/>
                      <a:ext cx="5317490" cy="3990975"/>
                    </a:xfrm>
                    <a:prstGeom prst="rect">
                      <a:avLst/>
                    </a:prstGeom>
                  </pic:spPr>
                </pic:pic>
              </a:graphicData>
            </a:graphic>
            <wp14:sizeRelH relativeFrom="margin">
              <wp14:pctWidth>0</wp14:pctWidth>
            </wp14:sizeRelH>
            <wp14:sizeRelV relativeFrom="margin">
              <wp14:pctHeight>0</wp14:pctHeight>
            </wp14:sizeRelV>
          </wp:anchor>
        </w:drawing>
      </w:r>
      <w:r>
        <w:rPr>
          <w:rFonts w:ascii="Helvetica" w:hAnsi="Helvetica" w:cs="Helvetica"/>
          <w:sz w:val="24"/>
          <w:szCs w:val="24"/>
        </w:rPr>
        <w:t>From a</w:t>
      </w:r>
      <w:r w:rsidRPr="002B1736">
        <w:rPr>
          <w:rFonts w:ascii="Helvetica" w:hAnsi="Helvetica" w:cs="Helvetica"/>
          <w:sz w:val="24"/>
          <w:szCs w:val="24"/>
        </w:rPr>
        <w:t>stronomy, mathematics, computer science</w:t>
      </w:r>
      <w:r>
        <w:rPr>
          <w:rFonts w:ascii="Helvetica" w:hAnsi="Helvetica" w:cs="Helvetica"/>
          <w:sz w:val="24"/>
          <w:szCs w:val="24"/>
        </w:rPr>
        <w:t xml:space="preserve"> and </w:t>
      </w:r>
      <w:r w:rsidRPr="002B1736">
        <w:rPr>
          <w:rFonts w:ascii="Helvetica" w:hAnsi="Helvetica" w:cs="Helvetica"/>
          <w:sz w:val="24"/>
          <w:szCs w:val="24"/>
        </w:rPr>
        <w:t>crystallography</w:t>
      </w:r>
      <w:r>
        <w:rPr>
          <w:rFonts w:ascii="Helvetica" w:hAnsi="Helvetica" w:cs="Helvetica"/>
          <w:sz w:val="24"/>
          <w:szCs w:val="24"/>
        </w:rPr>
        <w:t xml:space="preserve"> to</w:t>
      </w:r>
      <w:r w:rsidRPr="002B1736">
        <w:rPr>
          <w:rFonts w:ascii="Helvetica" w:hAnsi="Helvetica" w:cs="Helvetica"/>
          <w:sz w:val="24"/>
          <w:szCs w:val="24"/>
        </w:rPr>
        <w:t xml:space="preserve"> linguistics</w:t>
      </w:r>
      <w:r>
        <w:rPr>
          <w:rFonts w:ascii="Helvetica" w:hAnsi="Helvetica" w:cs="Helvetica"/>
          <w:sz w:val="24"/>
          <w:szCs w:val="24"/>
        </w:rPr>
        <w:t>,</w:t>
      </w:r>
      <w:r w:rsidRPr="002B1736">
        <w:rPr>
          <w:rFonts w:ascii="Helvetica" w:hAnsi="Helvetica" w:cs="Helvetica"/>
          <w:sz w:val="24"/>
          <w:szCs w:val="24"/>
        </w:rPr>
        <w:t xml:space="preserve"> </w:t>
      </w:r>
      <w:bookmarkEnd w:id="2"/>
      <w:r w:rsidRPr="002B1736">
        <w:rPr>
          <w:rFonts w:ascii="Helvetica" w:hAnsi="Helvetica" w:cs="Helvetica"/>
          <w:sz w:val="24"/>
          <w:szCs w:val="24"/>
        </w:rPr>
        <w:t>psychology, and textile production; their distinctive relationship with pattern</w:t>
      </w:r>
      <w:r>
        <w:rPr>
          <w:rFonts w:ascii="Helvetica" w:hAnsi="Helvetica" w:cs="Helvetica"/>
          <w:sz w:val="24"/>
          <w:szCs w:val="24"/>
        </w:rPr>
        <w:t xml:space="preserve"> connects these and other diverse disciplines, with </w:t>
      </w:r>
      <w:r w:rsidRPr="002B1736">
        <w:rPr>
          <w:rFonts w:ascii="Helvetica" w:hAnsi="Helvetica" w:cs="Helvetica"/>
          <w:sz w:val="24"/>
          <w:szCs w:val="24"/>
        </w:rPr>
        <w:t>each</w:t>
      </w:r>
      <w:r>
        <w:rPr>
          <w:rFonts w:ascii="Helvetica" w:hAnsi="Helvetica" w:cs="Helvetica"/>
          <w:sz w:val="24"/>
          <w:szCs w:val="24"/>
        </w:rPr>
        <w:t xml:space="preserve"> field of study wielding </w:t>
      </w:r>
      <w:r w:rsidRPr="002B1736">
        <w:rPr>
          <w:rFonts w:ascii="Helvetica" w:hAnsi="Helvetica" w:cs="Helvetica"/>
          <w:sz w:val="24"/>
          <w:szCs w:val="24"/>
        </w:rPr>
        <w:t>its own specific definition</w:t>
      </w:r>
      <w:r>
        <w:rPr>
          <w:rFonts w:ascii="Helvetica" w:hAnsi="Helvetica" w:cs="Helvetica"/>
          <w:sz w:val="24"/>
          <w:szCs w:val="24"/>
        </w:rPr>
        <w:t xml:space="preserve"> framed within their own unique ‘language’</w:t>
      </w:r>
      <w:r w:rsidRPr="002B1736">
        <w:rPr>
          <w:rFonts w:ascii="Helvetica" w:hAnsi="Helvetica" w:cs="Helvetica"/>
          <w:sz w:val="24"/>
          <w:szCs w:val="24"/>
        </w:rPr>
        <w:t xml:space="preserve"> (Kristensen Johnstone, 2017, p.15; </w:t>
      </w:r>
      <w:proofErr w:type="spellStart"/>
      <w:r w:rsidRPr="002B1736">
        <w:rPr>
          <w:rFonts w:ascii="Helvetica" w:hAnsi="Helvetica" w:cs="Helvetica"/>
          <w:sz w:val="24"/>
          <w:szCs w:val="24"/>
        </w:rPr>
        <w:t>Parasher</w:t>
      </w:r>
      <w:proofErr w:type="spellEnd"/>
      <w:r w:rsidRPr="002B1736">
        <w:rPr>
          <w:rFonts w:ascii="Helvetica" w:hAnsi="Helvetica" w:cs="Helvetica"/>
          <w:sz w:val="24"/>
          <w:szCs w:val="24"/>
        </w:rPr>
        <w:t xml:space="preserve"> et al., 2011, p.371; Loeb, 1971;</w:t>
      </w:r>
      <w:r w:rsidRPr="002B1736">
        <w:rPr>
          <w:rFonts w:ascii="Helvetica" w:eastAsiaTheme="minorEastAsia" w:hAnsi="Helvetica" w:cs="Helvetica"/>
          <w:sz w:val="24"/>
          <w:szCs w:val="24"/>
        </w:rPr>
        <w:t xml:space="preserve"> Buckminster Fuller and Applewhite, 1975, p.9)</w:t>
      </w:r>
      <w:r w:rsidRPr="002B1736">
        <w:rPr>
          <w:rFonts w:ascii="Helvetica" w:hAnsi="Helvetica" w:cs="Helvetica"/>
          <w:sz w:val="24"/>
          <w:szCs w:val="24"/>
        </w:rPr>
        <w:t xml:space="preserve">. </w:t>
      </w:r>
    </w:p>
    <w:p w14:paraId="1827ADC0" w14:textId="32AD9809" w:rsidR="00C42BBD" w:rsidRDefault="00C42BBD" w:rsidP="00C42BBD">
      <w:pPr>
        <w:spacing w:line="480" w:lineRule="auto"/>
        <w:rPr>
          <w:rFonts w:ascii="Helvetica" w:hAnsi="Helvetica" w:cs="Helvetica"/>
          <w:sz w:val="24"/>
          <w:szCs w:val="24"/>
        </w:rPr>
      </w:pPr>
    </w:p>
    <w:p w14:paraId="657B2C69" w14:textId="77777777" w:rsidR="00C42BBD" w:rsidRDefault="00C42BBD" w:rsidP="00C42BBD">
      <w:pPr>
        <w:spacing w:line="480" w:lineRule="auto"/>
        <w:jc w:val="center"/>
        <w:rPr>
          <w:rFonts w:ascii="Helvetica" w:hAnsi="Helvetica" w:cs="Helvetica"/>
          <w:sz w:val="24"/>
          <w:szCs w:val="24"/>
        </w:rPr>
      </w:pPr>
      <w:r>
        <w:rPr>
          <w:rFonts w:ascii="Helvetica" w:hAnsi="Helvetica" w:cs="Helvetica"/>
          <w:sz w:val="24"/>
          <w:szCs w:val="24"/>
        </w:rPr>
        <w:t xml:space="preserve">Fig. 3: </w:t>
      </w:r>
      <w:r w:rsidRPr="007B456B">
        <w:rPr>
          <w:rFonts w:ascii="Helvetica" w:hAnsi="Helvetica" w:cs="Helvetica"/>
          <w:i/>
          <w:sz w:val="24"/>
          <w:szCs w:val="24"/>
        </w:rPr>
        <w:t>Undulating Lines Unpressed</w:t>
      </w:r>
    </w:p>
    <w:p w14:paraId="29480425" w14:textId="77777777" w:rsidR="00C42BBD" w:rsidRDefault="00C42BBD" w:rsidP="00C42BBD">
      <w:pPr>
        <w:spacing w:line="480" w:lineRule="auto"/>
        <w:rPr>
          <w:rFonts w:ascii="Helvetica" w:hAnsi="Helvetica" w:cs="Helvetica"/>
          <w:sz w:val="24"/>
          <w:szCs w:val="24"/>
        </w:rPr>
      </w:pPr>
    </w:p>
    <w:p w14:paraId="35698ED7" w14:textId="4163B5F3" w:rsidR="00C42BBD" w:rsidRPr="00C42BBD" w:rsidRDefault="00C42BBD" w:rsidP="00C42BBD">
      <w:pPr>
        <w:spacing w:line="480" w:lineRule="auto"/>
        <w:rPr>
          <w:rFonts w:ascii="Helvetica" w:hAnsi="Helvetica" w:cs="Helvetica"/>
          <w:sz w:val="24"/>
          <w:szCs w:val="24"/>
        </w:rPr>
      </w:pPr>
      <w:bookmarkStart w:id="3" w:name="_Hlk532935489"/>
      <w:r w:rsidRPr="002B1736">
        <w:rPr>
          <w:rFonts w:ascii="Helvetica" w:hAnsi="Helvetica" w:cs="Helvetica"/>
          <w:sz w:val="24"/>
          <w:szCs w:val="24"/>
        </w:rPr>
        <w:t xml:space="preserve">When attempting to define </w:t>
      </w:r>
      <w:r w:rsidRPr="002B1736">
        <w:rPr>
          <w:rFonts w:ascii="Helvetica" w:hAnsi="Helvetica" w:cs="Helvetica"/>
          <w:i/>
          <w:sz w:val="24"/>
          <w:szCs w:val="24"/>
        </w:rPr>
        <w:t>Pattern</w:t>
      </w:r>
      <w:r>
        <w:rPr>
          <w:rFonts w:ascii="Helvetica" w:hAnsi="Helvetica" w:cs="Helvetica"/>
          <w:i/>
          <w:sz w:val="24"/>
          <w:szCs w:val="24"/>
        </w:rPr>
        <w:t xml:space="preserve">, </w:t>
      </w:r>
      <w:r>
        <w:rPr>
          <w:rFonts w:ascii="Helvetica" w:hAnsi="Helvetica" w:cs="Helvetica"/>
          <w:sz w:val="24"/>
          <w:szCs w:val="24"/>
        </w:rPr>
        <w:t>as itself,</w:t>
      </w:r>
      <w:r w:rsidRPr="002B1736">
        <w:rPr>
          <w:rFonts w:ascii="Helvetica" w:hAnsi="Helvetica" w:cs="Helvetica"/>
          <w:sz w:val="24"/>
          <w:szCs w:val="24"/>
        </w:rPr>
        <w:t xml:space="preserve"> in qualitative academic language it is important to discern that it is not the same as the definition of </w:t>
      </w:r>
      <w:r w:rsidRPr="002B1736">
        <w:rPr>
          <w:rFonts w:ascii="Helvetica" w:hAnsi="Helvetica" w:cs="Helvetica"/>
          <w:i/>
          <w:sz w:val="24"/>
          <w:szCs w:val="24"/>
        </w:rPr>
        <w:t>a pattern</w:t>
      </w:r>
      <w:bookmarkStart w:id="4" w:name="_Hlk531537034"/>
      <w:r w:rsidRPr="002B1736">
        <w:rPr>
          <w:rFonts w:ascii="Helvetica" w:hAnsi="Helvetica" w:cs="Helvetica"/>
          <w:i/>
          <w:sz w:val="24"/>
          <w:szCs w:val="24"/>
        </w:rPr>
        <w:t>.</w:t>
      </w:r>
      <w:bookmarkEnd w:id="4"/>
      <w:r>
        <w:rPr>
          <w:rFonts w:ascii="Helvetica" w:hAnsi="Helvetica" w:cs="Helvetica"/>
          <w:i/>
          <w:sz w:val="24"/>
          <w:szCs w:val="24"/>
        </w:rPr>
        <w:t xml:space="preserve"> </w:t>
      </w:r>
      <w:bookmarkEnd w:id="3"/>
      <w:r>
        <w:rPr>
          <w:rFonts w:ascii="Helvetica" w:hAnsi="Helvetica" w:cs="Helvetica"/>
          <w:sz w:val="24"/>
          <w:szCs w:val="24"/>
        </w:rPr>
        <w:t xml:space="preserve">Examples of </w:t>
      </w:r>
      <w:r w:rsidRPr="00C670D5">
        <w:rPr>
          <w:rFonts w:ascii="Helvetica" w:hAnsi="Helvetica" w:cs="Helvetica"/>
          <w:sz w:val="24"/>
          <w:szCs w:val="24"/>
        </w:rPr>
        <w:t>‘</w:t>
      </w:r>
      <w:r w:rsidRPr="00C670D5">
        <w:rPr>
          <w:rFonts w:ascii="Helvetica" w:hAnsi="Helvetica" w:cs="Helvetica"/>
          <w:i/>
          <w:sz w:val="24"/>
          <w:szCs w:val="24"/>
        </w:rPr>
        <w:t>a</w:t>
      </w:r>
      <w:r w:rsidRPr="00C670D5">
        <w:rPr>
          <w:rStyle w:val="normaltextrun"/>
          <w:rFonts w:ascii="Helvetica" w:hAnsi="Helvetica" w:cs="Helvetica"/>
          <w:i/>
          <w:sz w:val="24"/>
          <w:szCs w:val="24"/>
          <w:bdr w:val="none" w:sz="0" w:space="0" w:color="auto" w:frame="1"/>
        </w:rPr>
        <w:t xml:space="preserve"> pattern’</w:t>
      </w:r>
      <w:r w:rsidRPr="00C670D5">
        <w:rPr>
          <w:rStyle w:val="normaltextrun"/>
          <w:rFonts w:ascii="Helvetica" w:hAnsi="Helvetica" w:cs="Helvetica"/>
          <w:sz w:val="24"/>
          <w:szCs w:val="24"/>
          <w:bdr w:val="none" w:sz="0" w:space="0" w:color="auto" w:frame="1"/>
        </w:rPr>
        <w:t xml:space="preserve"> can be seen in many places both mental and physical, </w:t>
      </w:r>
      <w:r w:rsidRPr="00C670D5">
        <w:rPr>
          <w:rStyle w:val="normaltextrun"/>
          <w:rFonts w:ascii="Helvetica" w:hAnsi="Helvetica" w:cs="Helvetica"/>
          <w:i/>
          <w:sz w:val="24"/>
          <w:szCs w:val="24"/>
          <w:bdr w:val="none" w:sz="0" w:space="0" w:color="auto" w:frame="1"/>
        </w:rPr>
        <w:t>a pattern</w:t>
      </w:r>
      <w:r w:rsidRPr="00C670D5">
        <w:rPr>
          <w:rStyle w:val="normaltextrun"/>
          <w:rFonts w:ascii="Helvetica" w:hAnsi="Helvetica" w:cs="Helvetica"/>
          <w:sz w:val="24"/>
          <w:szCs w:val="24"/>
          <w:bdr w:val="none" w:sz="0" w:space="0" w:color="auto" w:frame="1"/>
        </w:rPr>
        <w:t xml:space="preserve"> can be </w:t>
      </w:r>
      <w:r w:rsidRPr="00C670D5">
        <w:rPr>
          <w:rStyle w:val="normaltextrun"/>
          <w:rFonts w:ascii="Helvetica" w:hAnsi="Helvetica" w:cs="Helvetica"/>
          <w:sz w:val="24"/>
          <w:szCs w:val="24"/>
          <w:bdr w:val="none" w:sz="0" w:space="0" w:color="auto" w:frame="1"/>
        </w:rPr>
        <w:lastRenderedPageBreak/>
        <w:t xml:space="preserve">pluralized and described, but this does not explain their collective formation, function and manifestation across the known universe (Kristensen Johnstone, 2017, p.16; </w:t>
      </w:r>
      <w:r w:rsidRPr="00C670D5">
        <w:rPr>
          <w:rFonts w:ascii="Helvetica" w:hAnsi="Helvetica" w:cs="Helvetica"/>
          <w:sz w:val="24"/>
          <w:szCs w:val="24"/>
        </w:rPr>
        <w:t>Etymonline.com, 2018; Buckminster Fuller and Applewhite, 1975, p.73)</w:t>
      </w:r>
      <w:r w:rsidRPr="00C670D5">
        <w:rPr>
          <w:rStyle w:val="normaltextrun"/>
          <w:rFonts w:ascii="Helvetica" w:hAnsi="Helvetica" w:cs="Helvetica"/>
          <w:sz w:val="24"/>
          <w:szCs w:val="24"/>
          <w:bdr w:val="none" w:sz="0" w:space="0" w:color="auto" w:frame="1"/>
        </w:rPr>
        <w:t xml:space="preserve">. To understand </w:t>
      </w:r>
      <w:r w:rsidRPr="00C670D5">
        <w:rPr>
          <w:rStyle w:val="normaltextrun"/>
          <w:rFonts w:ascii="Helvetica" w:hAnsi="Helvetica" w:cs="Helvetica"/>
          <w:i/>
          <w:sz w:val="24"/>
          <w:szCs w:val="24"/>
          <w:bdr w:val="none" w:sz="0" w:space="0" w:color="auto" w:frame="1"/>
        </w:rPr>
        <w:t>Pattern</w:t>
      </w:r>
      <w:r w:rsidRPr="00C670D5">
        <w:rPr>
          <w:rStyle w:val="normaltextrun"/>
          <w:rFonts w:ascii="Helvetica" w:hAnsi="Helvetica" w:cs="Helvetica"/>
          <w:sz w:val="24"/>
          <w:szCs w:val="24"/>
          <w:bdr w:val="none" w:sz="0" w:space="0" w:color="auto" w:frame="1"/>
        </w:rPr>
        <w:t xml:space="preserve">, as itself, it is therefore necessary to define </w:t>
      </w:r>
      <w:r w:rsidRPr="00C670D5">
        <w:rPr>
          <w:rStyle w:val="normaltextrun"/>
          <w:rFonts w:ascii="Helvetica" w:hAnsi="Helvetica" w:cs="Helvetica"/>
          <w:i/>
          <w:sz w:val="24"/>
          <w:szCs w:val="24"/>
          <w:bdr w:val="none" w:sz="0" w:space="0" w:color="auto" w:frame="1"/>
        </w:rPr>
        <w:t xml:space="preserve">a pattern </w:t>
      </w:r>
      <w:r w:rsidRPr="00C670D5">
        <w:rPr>
          <w:rStyle w:val="normaltextrun"/>
          <w:rFonts w:ascii="Helvetica" w:hAnsi="Helvetica" w:cs="Helvetica"/>
          <w:sz w:val="24"/>
          <w:szCs w:val="24"/>
          <w:bdr w:val="none" w:sz="0" w:space="0" w:color="auto" w:frame="1"/>
        </w:rPr>
        <w:t xml:space="preserve">and examine the relations between these two concepts. An example of this difference can be observed in </w:t>
      </w:r>
      <w:r w:rsidRPr="00C670D5">
        <w:rPr>
          <w:rFonts w:ascii="Helvetica" w:eastAsiaTheme="minorEastAsia" w:hAnsi="Helvetica" w:cs="Helvetica"/>
          <w:sz w:val="24"/>
          <w:szCs w:val="24"/>
        </w:rPr>
        <w:t>T. Kristensen Johnstone’s</w:t>
      </w:r>
      <w:r w:rsidRPr="00C670D5">
        <w:rPr>
          <w:rStyle w:val="normaltextrun"/>
          <w:rFonts w:ascii="Helvetica" w:hAnsi="Helvetica" w:cs="Helvetica"/>
          <w:sz w:val="24"/>
          <w:szCs w:val="24"/>
          <w:bdr w:val="none" w:sz="0" w:space="0" w:color="auto" w:frame="1"/>
        </w:rPr>
        <w:t xml:space="preserve"> recent </w:t>
      </w:r>
      <w:r w:rsidRPr="00C670D5">
        <w:rPr>
          <w:rFonts w:ascii="Helvetica" w:eastAsiaTheme="minorEastAsia" w:hAnsi="Helvetica" w:cs="Helvetica"/>
          <w:sz w:val="24"/>
          <w:szCs w:val="24"/>
        </w:rPr>
        <w:t>l</w:t>
      </w:r>
      <w:r w:rsidRPr="00C670D5">
        <w:rPr>
          <w:rFonts w:ascii="Helvetica" w:eastAsiaTheme="minorEastAsia" w:hAnsi="Helvetica" w:cs="Helvetica"/>
          <w:sz w:val="24"/>
          <w:szCs w:val="24"/>
          <w:lang w:val="en-US"/>
        </w:rPr>
        <w:t>icentiate thesis</w:t>
      </w:r>
      <w:r w:rsidRPr="00C670D5">
        <w:rPr>
          <w:rFonts w:ascii="Helvetica" w:eastAsiaTheme="minorEastAsia" w:hAnsi="Helvetica" w:cs="Helvetica"/>
          <w:sz w:val="24"/>
          <w:szCs w:val="24"/>
        </w:rPr>
        <w:t xml:space="preserve"> </w:t>
      </w:r>
      <w:r w:rsidRPr="00C670D5">
        <w:rPr>
          <w:rFonts w:ascii="Helvetica" w:eastAsiaTheme="minorEastAsia" w:hAnsi="Helvetica" w:cs="Helvetica"/>
          <w:i/>
          <w:iCs/>
          <w:sz w:val="24"/>
          <w:szCs w:val="24"/>
          <w:lang w:val="en-US"/>
        </w:rPr>
        <w:t>Surface Patterns, Spa</w:t>
      </w:r>
      <w:proofErr w:type="spellStart"/>
      <w:r w:rsidRPr="00C670D5">
        <w:rPr>
          <w:rFonts w:ascii="Helvetica" w:eastAsiaTheme="minorEastAsia" w:hAnsi="Helvetica" w:cs="Helvetica"/>
          <w:i/>
          <w:iCs/>
          <w:sz w:val="24"/>
          <w:szCs w:val="24"/>
        </w:rPr>
        <w:t>tial</w:t>
      </w:r>
      <w:r w:rsidRPr="00C670D5">
        <w:rPr>
          <w:rFonts w:ascii="Helvetica" w:eastAsiaTheme="minorEastAsia" w:hAnsi="Helvetica" w:cs="Helvetica"/>
          <w:i/>
          <w:iCs/>
          <w:sz w:val="24"/>
          <w:szCs w:val="24"/>
          <w:lang w:val="en-US"/>
        </w:rPr>
        <w:t>ity</w:t>
      </w:r>
      <w:proofErr w:type="spellEnd"/>
      <w:r w:rsidRPr="00C670D5">
        <w:rPr>
          <w:rFonts w:ascii="Helvetica" w:eastAsiaTheme="minorEastAsia" w:hAnsi="Helvetica" w:cs="Helvetica"/>
          <w:i/>
          <w:iCs/>
          <w:sz w:val="24"/>
          <w:szCs w:val="24"/>
          <w:lang w:val="en-US"/>
        </w:rPr>
        <w:t xml:space="preserve"> and Pattern Relations in Textile </w:t>
      </w:r>
      <w:proofErr w:type="spellStart"/>
      <w:r w:rsidRPr="00C670D5">
        <w:rPr>
          <w:rFonts w:ascii="Helvetica" w:eastAsiaTheme="minorEastAsia" w:hAnsi="Helvetica" w:cs="Helvetica"/>
          <w:i/>
          <w:iCs/>
          <w:sz w:val="24"/>
          <w:szCs w:val="24"/>
          <w:lang w:val="en-US"/>
        </w:rPr>
        <w:t>Desig</w:t>
      </w:r>
      <w:proofErr w:type="spellEnd"/>
      <w:r w:rsidRPr="00C670D5">
        <w:rPr>
          <w:rFonts w:ascii="Helvetica" w:eastAsiaTheme="minorEastAsia" w:hAnsi="Helvetica" w:cs="Helvetica"/>
          <w:i/>
          <w:iCs/>
          <w:sz w:val="24"/>
          <w:szCs w:val="24"/>
        </w:rPr>
        <w:t>n</w:t>
      </w:r>
      <w:r w:rsidRPr="00C670D5">
        <w:rPr>
          <w:rFonts w:ascii="Helvetica" w:eastAsiaTheme="minorEastAsia" w:hAnsi="Helvetica" w:cs="Helvetica"/>
          <w:sz w:val="24"/>
          <w:szCs w:val="24"/>
        </w:rPr>
        <w:t xml:space="preserve"> (2017), when she wrote about the difficulty defining pattern. Two sources particularly stood out: K. Kraft’s definition from her article </w:t>
      </w:r>
      <w:r w:rsidRPr="00C670D5">
        <w:rPr>
          <w:rFonts w:ascii="Helvetica" w:eastAsiaTheme="minorEastAsia" w:hAnsi="Helvetica" w:cs="Helvetica"/>
          <w:i/>
          <w:sz w:val="24"/>
          <w:szCs w:val="24"/>
        </w:rPr>
        <w:t>Textile Patterns and Their Epistemological Functions</w:t>
      </w:r>
      <w:r w:rsidRPr="00C670D5">
        <w:rPr>
          <w:rFonts w:ascii="Helvetica" w:eastAsiaTheme="minorEastAsia" w:hAnsi="Helvetica" w:cs="Helvetica"/>
          <w:sz w:val="24"/>
          <w:szCs w:val="24"/>
        </w:rPr>
        <w:t xml:space="preserve"> (2004) and S. Bell’s from his book </w:t>
      </w:r>
      <w:r w:rsidRPr="00C670D5">
        <w:rPr>
          <w:rFonts w:ascii="Helvetica" w:eastAsiaTheme="minorEastAsia" w:hAnsi="Helvetica" w:cs="Helvetica"/>
          <w:i/>
          <w:sz w:val="24"/>
          <w:szCs w:val="24"/>
        </w:rPr>
        <w:t xml:space="preserve">Landscape: Pattern, Perception and Process </w:t>
      </w:r>
      <w:r w:rsidRPr="00C670D5">
        <w:rPr>
          <w:rFonts w:ascii="Helvetica" w:eastAsiaTheme="minorEastAsia" w:hAnsi="Helvetica" w:cs="Helvetica"/>
          <w:sz w:val="24"/>
          <w:szCs w:val="24"/>
        </w:rPr>
        <w:t xml:space="preserve">(2009) (Kristensen Johnstone, 2017, p.15). </w:t>
      </w:r>
    </w:p>
    <w:p w14:paraId="2D99A459" w14:textId="77777777" w:rsidR="00C42BBD" w:rsidRPr="00C670D5" w:rsidRDefault="00C42BBD" w:rsidP="00C42BBD">
      <w:pPr>
        <w:spacing w:line="480" w:lineRule="auto"/>
        <w:rPr>
          <w:rFonts w:ascii="Helvetica" w:eastAsiaTheme="minorEastAsia" w:hAnsi="Helvetica" w:cs="Helvetica"/>
          <w:sz w:val="24"/>
          <w:szCs w:val="24"/>
        </w:rPr>
      </w:pPr>
    </w:p>
    <w:p w14:paraId="7A42C6CA" w14:textId="77777777" w:rsidR="00C42BBD" w:rsidRDefault="00C42BBD" w:rsidP="00C42BBD">
      <w:pPr>
        <w:spacing w:line="480" w:lineRule="auto"/>
        <w:rPr>
          <w:rFonts w:ascii="Helvetica" w:hAnsi="Helvetica" w:cs="Helvetica"/>
          <w:sz w:val="24"/>
          <w:szCs w:val="24"/>
        </w:rPr>
      </w:pPr>
      <w:r w:rsidRPr="00C670D5">
        <w:rPr>
          <w:rFonts w:ascii="Helvetica" w:eastAsiaTheme="minorEastAsia" w:hAnsi="Helvetica" w:cs="Helvetica"/>
          <w:sz w:val="24"/>
          <w:szCs w:val="24"/>
        </w:rPr>
        <w:t xml:space="preserve">Kraft’s definition, though rooted in textile production processes, focused on the </w:t>
      </w:r>
      <w:r w:rsidRPr="00617177">
        <w:rPr>
          <w:rFonts w:ascii="Helvetica" w:eastAsiaTheme="minorEastAsia" w:hAnsi="Helvetica" w:cs="Helvetica"/>
          <w:sz w:val="24"/>
          <w:szCs w:val="24"/>
        </w:rPr>
        <w:t xml:space="preserve">interdisciplinary benefits of using established mathematical principles including symmetry, repetition and dimension to systematically and scientifically identify, measure and communicate the relations of entities within a pattern (Kristensen Johnstone, 2017, p.15; Kraft, 2015; Loeb, 1971). However, in contrast to Kraft’s mathematically based approach that aims to describe the many manifestations of individual patterns, Bell’s definition, that pattern is “the opposite of chaos” synthesises and elevates the sum of these separate patterns into a whole system that alludes to the mystical or divine (Kristensen Johnstone, 2017, p.15; McGilchrist, 2011, p.13). In his book, Bell considered </w:t>
      </w:r>
      <w:r>
        <w:rPr>
          <w:rFonts w:ascii="Helvetica" w:eastAsiaTheme="minorEastAsia" w:hAnsi="Helvetica" w:cs="Helvetica"/>
          <w:i/>
          <w:sz w:val="24"/>
          <w:szCs w:val="24"/>
        </w:rPr>
        <w:t>P</w:t>
      </w:r>
      <w:r w:rsidRPr="00D06342">
        <w:rPr>
          <w:rFonts w:ascii="Helvetica" w:eastAsiaTheme="minorEastAsia" w:hAnsi="Helvetica" w:cs="Helvetica"/>
          <w:i/>
          <w:sz w:val="24"/>
          <w:szCs w:val="24"/>
        </w:rPr>
        <w:t>attern</w:t>
      </w:r>
      <w:r w:rsidRPr="00617177">
        <w:rPr>
          <w:rFonts w:ascii="Helvetica" w:eastAsiaTheme="minorEastAsia" w:hAnsi="Helvetica" w:cs="Helvetica"/>
          <w:sz w:val="24"/>
          <w:szCs w:val="24"/>
        </w:rPr>
        <w:t xml:space="preserve"> within a system that encompasse</w:t>
      </w:r>
      <w:r>
        <w:rPr>
          <w:rFonts w:ascii="Helvetica" w:eastAsiaTheme="minorEastAsia" w:hAnsi="Helvetica" w:cs="Helvetica"/>
          <w:sz w:val="24"/>
          <w:szCs w:val="24"/>
        </w:rPr>
        <w:t>s</w:t>
      </w:r>
      <w:r w:rsidRPr="00617177">
        <w:rPr>
          <w:rFonts w:ascii="Helvetica" w:eastAsiaTheme="minorEastAsia" w:hAnsi="Helvetica" w:cs="Helvetica"/>
          <w:sz w:val="24"/>
          <w:szCs w:val="24"/>
        </w:rPr>
        <w:t xml:space="preserve"> natural and cultural processes in relation to both physical and mental landscapes</w:t>
      </w:r>
      <w:r>
        <w:rPr>
          <w:rFonts w:ascii="Helvetica" w:eastAsiaTheme="minorEastAsia" w:hAnsi="Helvetica" w:cs="Helvetica"/>
          <w:sz w:val="24"/>
          <w:szCs w:val="24"/>
        </w:rPr>
        <w:t>,</w:t>
      </w:r>
      <w:r w:rsidRPr="00617177">
        <w:rPr>
          <w:rFonts w:ascii="Helvetica" w:eastAsiaTheme="minorEastAsia" w:hAnsi="Helvetica" w:cs="Helvetica"/>
          <w:sz w:val="24"/>
          <w:szCs w:val="24"/>
        </w:rPr>
        <w:t xml:space="preserve"> </w:t>
      </w:r>
      <w:r>
        <w:rPr>
          <w:rFonts w:ascii="Helvetica" w:eastAsiaTheme="minorEastAsia" w:hAnsi="Helvetica" w:cs="Helvetica"/>
          <w:sz w:val="24"/>
          <w:szCs w:val="24"/>
        </w:rPr>
        <w:t>weaving</w:t>
      </w:r>
      <w:r w:rsidRPr="00617177">
        <w:rPr>
          <w:rFonts w:ascii="Helvetica" w:eastAsiaTheme="minorEastAsia" w:hAnsi="Helvetica" w:cs="Helvetica"/>
          <w:sz w:val="24"/>
          <w:szCs w:val="24"/>
        </w:rPr>
        <w:t xml:space="preserve"> together</w:t>
      </w:r>
      <w:r>
        <w:rPr>
          <w:rFonts w:ascii="Helvetica" w:eastAsiaTheme="minorEastAsia" w:hAnsi="Helvetica" w:cs="Helvetica"/>
          <w:sz w:val="24"/>
          <w:szCs w:val="24"/>
        </w:rPr>
        <w:t xml:space="preserve"> the</w:t>
      </w:r>
      <w:r w:rsidRPr="00617177">
        <w:rPr>
          <w:rFonts w:ascii="Helvetica" w:eastAsiaTheme="minorEastAsia" w:hAnsi="Helvetica" w:cs="Helvetica"/>
          <w:sz w:val="24"/>
          <w:szCs w:val="24"/>
        </w:rPr>
        <w:t xml:space="preserve"> separate disciplines of the sciences, psychology and philosophy (Kristensen Johnstone, 2017, p.15; Thompson, 2000, p.255). From this, </w:t>
      </w:r>
      <w:r w:rsidRPr="00617177">
        <w:rPr>
          <w:rFonts w:ascii="Helvetica" w:eastAsiaTheme="minorEastAsia" w:hAnsi="Helvetica" w:cs="Helvetica"/>
          <w:sz w:val="24"/>
          <w:szCs w:val="24"/>
        </w:rPr>
        <w:lastRenderedPageBreak/>
        <w:t xml:space="preserve">the difference between </w:t>
      </w:r>
      <w:r w:rsidRPr="00617177">
        <w:rPr>
          <w:rFonts w:ascii="Helvetica" w:eastAsiaTheme="minorEastAsia" w:hAnsi="Helvetica" w:cs="Helvetica"/>
          <w:i/>
          <w:sz w:val="24"/>
          <w:szCs w:val="24"/>
        </w:rPr>
        <w:t>a pattern</w:t>
      </w:r>
      <w:r w:rsidRPr="00617177">
        <w:rPr>
          <w:rFonts w:ascii="Helvetica" w:eastAsiaTheme="minorEastAsia" w:hAnsi="Helvetica" w:cs="Helvetica"/>
          <w:sz w:val="24"/>
          <w:szCs w:val="24"/>
        </w:rPr>
        <w:t xml:space="preserve"> and </w:t>
      </w:r>
      <w:r w:rsidRPr="00617177">
        <w:rPr>
          <w:rFonts w:ascii="Helvetica" w:eastAsiaTheme="minorEastAsia" w:hAnsi="Helvetica" w:cs="Helvetica"/>
          <w:i/>
          <w:sz w:val="24"/>
          <w:szCs w:val="24"/>
        </w:rPr>
        <w:t>Pattern</w:t>
      </w:r>
      <w:r w:rsidRPr="00617177">
        <w:rPr>
          <w:rFonts w:ascii="Helvetica" w:eastAsiaTheme="minorEastAsia" w:hAnsi="Helvetica" w:cs="Helvetica"/>
          <w:sz w:val="24"/>
          <w:szCs w:val="24"/>
        </w:rPr>
        <w:t xml:space="preserve">, as itself can be understood as the difference between an entity and the system it exists within. </w:t>
      </w:r>
      <w:bookmarkStart w:id="5" w:name="_Hlk532935513"/>
      <w:r w:rsidRPr="00617177">
        <w:rPr>
          <w:rFonts w:ascii="Helvetica" w:eastAsiaTheme="minorEastAsia" w:hAnsi="Helvetica" w:cs="Helvetica"/>
          <w:sz w:val="24"/>
          <w:szCs w:val="24"/>
        </w:rPr>
        <w:t xml:space="preserve">The task of creating a full definition of </w:t>
      </w:r>
      <w:r w:rsidRPr="00D06342">
        <w:rPr>
          <w:rFonts w:ascii="Helvetica" w:eastAsiaTheme="minorEastAsia" w:hAnsi="Helvetica" w:cs="Helvetica"/>
          <w:i/>
          <w:sz w:val="24"/>
          <w:szCs w:val="24"/>
        </w:rPr>
        <w:t>Pattern</w:t>
      </w:r>
      <w:r w:rsidRPr="00617177">
        <w:rPr>
          <w:rFonts w:ascii="Helvetica" w:eastAsiaTheme="minorEastAsia" w:hAnsi="Helvetica" w:cs="Helvetica"/>
          <w:sz w:val="24"/>
          <w:szCs w:val="24"/>
        </w:rPr>
        <w:t>, as itself, therefore requires knowledge of mathematics, psychology, philosophy and systems.</w:t>
      </w:r>
    </w:p>
    <w:bookmarkEnd w:id="5"/>
    <w:p w14:paraId="6ED13921" w14:textId="77777777" w:rsidR="00C42BBD" w:rsidRDefault="00C42BBD" w:rsidP="00C42BBD">
      <w:pPr>
        <w:spacing w:line="480" w:lineRule="auto"/>
        <w:rPr>
          <w:rFonts w:ascii="Helvetica" w:hAnsi="Helvetica" w:cs="Helvetica"/>
          <w:sz w:val="24"/>
          <w:szCs w:val="24"/>
        </w:rPr>
      </w:pPr>
    </w:p>
    <w:p w14:paraId="6B8989AB" w14:textId="68B8728B" w:rsidR="00C42BBD" w:rsidRPr="00C670D5" w:rsidRDefault="00C42BBD" w:rsidP="00C42BBD">
      <w:pPr>
        <w:spacing w:line="480" w:lineRule="auto"/>
        <w:rPr>
          <w:rStyle w:val="normaltextrun"/>
          <w:rFonts w:ascii="Helvetica" w:hAnsi="Helvetica" w:cs="Helvetica"/>
          <w:sz w:val="24"/>
          <w:szCs w:val="24"/>
          <w:bdr w:val="none" w:sz="0" w:space="0" w:color="auto" w:frame="1"/>
        </w:rPr>
      </w:pPr>
      <w:r w:rsidRPr="002B1736">
        <w:rPr>
          <w:rFonts w:ascii="Helvetica" w:hAnsi="Helvetica" w:cs="Helvetica"/>
          <w:sz w:val="24"/>
          <w:szCs w:val="24"/>
        </w:rPr>
        <w:t xml:space="preserve">Arthur Lee Loeb, the father of Design Science and Visual Mathematics gained his </w:t>
      </w:r>
      <w:r w:rsidRPr="00C670D5">
        <w:rPr>
          <w:rFonts w:ascii="Helvetica" w:hAnsi="Helvetica" w:cs="Helvetica"/>
          <w:sz w:val="24"/>
          <w:szCs w:val="24"/>
        </w:rPr>
        <w:t xml:space="preserve">PhD in Chemical Physics then spent his career collaborating with the innovative thinkers and designers R. Buckminster Fuller and M. C. Escher </w:t>
      </w:r>
      <w:bookmarkStart w:id="6" w:name="_Hlk531365614"/>
      <w:r w:rsidRPr="00C670D5">
        <w:rPr>
          <w:rStyle w:val="normaltextrun"/>
          <w:rFonts w:ascii="Helvetica" w:hAnsi="Helvetica" w:cs="Helvetica"/>
          <w:color w:val="000000"/>
          <w:sz w:val="24"/>
          <w:szCs w:val="24"/>
        </w:rPr>
        <w:t>(</w:t>
      </w:r>
      <w:bookmarkStart w:id="7" w:name="_Hlk531553023"/>
      <w:r w:rsidRPr="00C670D5">
        <w:rPr>
          <w:rStyle w:val="normaltextrun"/>
          <w:rFonts w:ascii="Helvetica" w:hAnsi="Helvetica" w:cs="Helvetica"/>
          <w:color w:val="000000"/>
          <w:sz w:val="24"/>
          <w:szCs w:val="24"/>
        </w:rPr>
        <w:t>Scott, Kunst and Edwards, 2018</w:t>
      </w:r>
      <w:bookmarkEnd w:id="7"/>
      <w:r w:rsidRPr="00C670D5">
        <w:rPr>
          <w:rStyle w:val="normaltextrun"/>
          <w:rFonts w:ascii="Helvetica" w:hAnsi="Helvetica" w:cs="Helvetica"/>
          <w:color w:val="000000"/>
          <w:sz w:val="24"/>
          <w:szCs w:val="24"/>
        </w:rPr>
        <w:t>)</w:t>
      </w:r>
      <w:bookmarkEnd w:id="6"/>
      <w:r w:rsidRPr="00C670D5">
        <w:rPr>
          <w:rFonts w:ascii="Helvetica" w:hAnsi="Helvetica" w:cs="Helvetica"/>
          <w:sz w:val="24"/>
          <w:szCs w:val="24"/>
        </w:rPr>
        <w:t>. His academic life was dedicated to synthesising the languages of science and art to form a new spatial pattern language and later set up the</w:t>
      </w:r>
      <w:r w:rsidRPr="002B1736">
        <w:rPr>
          <w:rStyle w:val="normaltextrun"/>
          <w:rFonts w:ascii="Helvetica" w:hAnsi="Helvetica" w:cs="Helvetica"/>
          <w:bdr w:val="none" w:sz="0" w:space="0" w:color="auto" w:frame="1"/>
        </w:rPr>
        <w:t xml:space="preserve"> </w:t>
      </w:r>
      <w:r w:rsidRPr="00C670D5">
        <w:rPr>
          <w:rStyle w:val="normaltextrun"/>
          <w:rFonts w:ascii="Helvetica" w:hAnsi="Helvetica" w:cs="Helvetica"/>
          <w:sz w:val="24"/>
          <w:szCs w:val="24"/>
          <w:bdr w:val="none" w:sz="0" w:space="0" w:color="auto" w:frame="1"/>
        </w:rPr>
        <w:t xml:space="preserve">International Society for the Interdisciplinary Study of Symmetry </w:t>
      </w:r>
      <w:r w:rsidRPr="00C670D5">
        <w:rPr>
          <w:rStyle w:val="normaltextrun"/>
          <w:rFonts w:ascii="Helvetica" w:hAnsi="Helvetica" w:cs="Helvetica"/>
          <w:sz w:val="24"/>
          <w:szCs w:val="24"/>
        </w:rPr>
        <w:t>(Scott, Kunst and Edwards, 2018)</w:t>
      </w:r>
      <w:r w:rsidRPr="00C670D5">
        <w:rPr>
          <w:rStyle w:val="normaltextrun"/>
          <w:rFonts w:ascii="Helvetica" w:hAnsi="Helvetica" w:cs="Helvetica"/>
          <w:sz w:val="24"/>
          <w:szCs w:val="24"/>
          <w:bdr w:val="none" w:sz="0" w:space="0" w:color="auto" w:frame="1"/>
        </w:rPr>
        <w:t xml:space="preserve">. As an international expert and leader in this field, his understanding of what makes </w:t>
      </w:r>
      <w:r w:rsidRPr="00C670D5">
        <w:rPr>
          <w:rStyle w:val="normaltextrun"/>
          <w:rFonts w:ascii="Helvetica" w:hAnsi="Helvetica" w:cs="Helvetica"/>
          <w:i/>
          <w:sz w:val="24"/>
          <w:szCs w:val="24"/>
          <w:bdr w:val="none" w:sz="0" w:space="0" w:color="auto" w:frame="1"/>
        </w:rPr>
        <w:t>a pattern</w:t>
      </w:r>
      <w:r w:rsidRPr="00C670D5">
        <w:rPr>
          <w:rStyle w:val="normaltextrun"/>
          <w:rFonts w:ascii="Helvetica" w:hAnsi="Helvetica" w:cs="Helvetica"/>
          <w:sz w:val="24"/>
          <w:szCs w:val="24"/>
          <w:bdr w:val="none" w:sz="0" w:space="0" w:color="auto" w:frame="1"/>
        </w:rPr>
        <w:t xml:space="preserve">, is fundamental to any successful attempt to define it. His reasoning in </w:t>
      </w:r>
      <w:r w:rsidRPr="00C670D5">
        <w:rPr>
          <w:rStyle w:val="normaltextrun"/>
          <w:rFonts w:ascii="Helvetica" w:hAnsi="Helvetica" w:cs="Helvetica"/>
          <w:i/>
          <w:sz w:val="24"/>
          <w:szCs w:val="24"/>
          <w:bdr w:val="none" w:sz="0" w:space="0" w:color="auto" w:frame="1"/>
        </w:rPr>
        <w:t>Structure and Patterns in Science and Art</w:t>
      </w:r>
      <w:r w:rsidRPr="00C670D5">
        <w:rPr>
          <w:rStyle w:val="normaltextrun"/>
          <w:rFonts w:ascii="Helvetica" w:hAnsi="Helvetica" w:cs="Helvetica"/>
          <w:sz w:val="24"/>
          <w:szCs w:val="24"/>
          <w:bdr w:val="none" w:sz="0" w:space="0" w:color="auto" w:frame="1"/>
        </w:rPr>
        <w:t xml:space="preserve"> provided the basis for this definition: </w:t>
      </w:r>
      <w:r w:rsidRPr="00C670D5">
        <w:rPr>
          <w:rStyle w:val="normaltextrun"/>
          <w:rFonts w:ascii="Helvetica" w:hAnsi="Helvetica" w:cs="Helvetica"/>
          <w:i/>
          <w:sz w:val="24"/>
          <w:szCs w:val="24"/>
          <w:bdr w:val="none" w:sz="0" w:space="0" w:color="auto" w:frame="1"/>
        </w:rPr>
        <w:t>a pattern</w:t>
      </w:r>
      <w:r w:rsidRPr="00C670D5">
        <w:rPr>
          <w:rStyle w:val="normaltextrun"/>
          <w:rFonts w:ascii="Helvetica" w:hAnsi="Helvetica" w:cs="Helvetica"/>
          <w:sz w:val="24"/>
          <w:szCs w:val="24"/>
          <w:bdr w:val="none" w:sz="0" w:space="0" w:color="auto" w:frame="1"/>
        </w:rPr>
        <w:t xml:space="preserve"> is any ordered collection of entities (Loeb, 1971, p.371; Noakes, 2018, p.2). From this interpretation, </w:t>
      </w:r>
      <w:r w:rsidRPr="00C670D5">
        <w:rPr>
          <w:rStyle w:val="normaltextrun"/>
          <w:rFonts w:ascii="Helvetica" w:hAnsi="Helvetica" w:cs="Helvetica"/>
          <w:i/>
          <w:sz w:val="24"/>
          <w:szCs w:val="24"/>
          <w:bdr w:val="none" w:sz="0" w:space="0" w:color="auto" w:frame="1"/>
        </w:rPr>
        <w:t>a pattern</w:t>
      </w:r>
      <w:r w:rsidRPr="00C670D5">
        <w:rPr>
          <w:rStyle w:val="normaltextrun"/>
          <w:rFonts w:ascii="Helvetica" w:hAnsi="Helvetica" w:cs="Helvetica"/>
          <w:sz w:val="24"/>
          <w:szCs w:val="24"/>
          <w:bdr w:val="none" w:sz="0" w:space="0" w:color="auto" w:frame="1"/>
        </w:rPr>
        <w:t xml:space="preserve"> can be deconstructed to its three essential and relational elements; ‘entities’</w:t>
      </w:r>
      <w:r w:rsidR="00A225FF">
        <w:rPr>
          <w:rStyle w:val="normaltextrun"/>
          <w:rFonts w:ascii="Helvetica" w:hAnsi="Helvetica" w:cs="Helvetica"/>
          <w:sz w:val="24"/>
          <w:szCs w:val="24"/>
          <w:bdr w:val="none" w:sz="0" w:space="0" w:color="auto" w:frame="1"/>
        </w:rPr>
        <w:t>,</w:t>
      </w:r>
      <w:r w:rsidRPr="00C670D5">
        <w:rPr>
          <w:rStyle w:val="normaltextrun"/>
          <w:rFonts w:ascii="Helvetica" w:hAnsi="Helvetica" w:cs="Helvetica"/>
          <w:sz w:val="24"/>
          <w:szCs w:val="24"/>
          <w:bdr w:val="none" w:sz="0" w:space="0" w:color="auto" w:frame="1"/>
        </w:rPr>
        <w:t xml:space="preserve"> ‘collection’ and ‘order’. </w:t>
      </w:r>
      <w:bookmarkStart w:id="8" w:name="_Hlk532935569"/>
      <w:r w:rsidRPr="00C670D5">
        <w:rPr>
          <w:rStyle w:val="normaltextrun"/>
          <w:rFonts w:ascii="Helvetica" w:hAnsi="Helvetica" w:cs="Helvetica"/>
          <w:sz w:val="24"/>
          <w:szCs w:val="24"/>
          <w:bdr w:val="none" w:sz="0" w:space="0" w:color="auto" w:frame="1"/>
        </w:rPr>
        <w:t>By framing a pattern in this way, we can now use it as a tool to navigate and consistently analyse patterns across a wide range of dimensions, scales and contexts, both intangible and material.</w:t>
      </w:r>
      <w:bookmarkEnd w:id="8"/>
    </w:p>
    <w:p w14:paraId="16734781" w14:textId="77777777" w:rsidR="00C42BBD" w:rsidRDefault="00C42BBD" w:rsidP="00C42BBD">
      <w:pPr>
        <w:spacing w:line="480" w:lineRule="auto"/>
        <w:rPr>
          <w:rStyle w:val="normaltextrun"/>
          <w:rFonts w:ascii="Helvetica" w:hAnsi="Helvetica" w:cs="Helvetica"/>
          <w:bdr w:val="none" w:sz="0" w:space="0" w:color="auto" w:frame="1"/>
        </w:rPr>
      </w:pPr>
    </w:p>
    <w:p w14:paraId="5F8AE65F" w14:textId="77777777" w:rsidR="00C42BBD" w:rsidRDefault="00C42BBD" w:rsidP="00C42BBD">
      <w:pPr>
        <w:spacing w:line="480" w:lineRule="auto"/>
        <w:rPr>
          <w:rStyle w:val="normaltextrun"/>
          <w:rFonts w:ascii="Helvetica" w:hAnsi="Helvetica" w:cs="Helvetica"/>
          <w:bdr w:val="none" w:sz="0" w:space="0" w:color="auto" w:frame="1"/>
        </w:rPr>
      </w:pPr>
      <w:r>
        <w:rPr>
          <w:rFonts w:ascii="Helvetica" w:hAnsi="Helvetica" w:cs="Helvetica"/>
          <w:noProof/>
          <w:sz w:val="24"/>
          <w:szCs w:val="24"/>
          <w:bdr w:val="none" w:sz="0" w:space="0" w:color="auto" w:frame="1"/>
          <w:lang w:eastAsia="en-GB"/>
        </w:rPr>
        <w:lastRenderedPageBreak/>
        <w:drawing>
          <wp:inline distT="0" distB="0" distL="0" distR="0" wp14:anchorId="703D0604" wp14:editId="701CC375">
            <wp:extent cx="5362575" cy="2333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XRay_Overview.gif"/>
                    <pic:cNvPicPr/>
                  </pic:nvPicPr>
                  <pic:blipFill>
                    <a:blip r:embed="rId12">
                      <a:extLst>
                        <a:ext uri="{28A0092B-C50C-407E-A947-70E740481C1C}">
                          <a14:useLocalDpi xmlns:a14="http://schemas.microsoft.com/office/drawing/2010/main" val="0"/>
                        </a:ext>
                      </a:extLst>
                    </a:blip>
                    <a:stretch>
                      <a:fillRect/>
                    </a:stretch>
                  </pic:blipFill>
                  <pic:spPr>
                    <a:xfrm>
                      <a:off x="0" y="0"/>
                      <a:ext cx="5362575" cy="2333625"/>
                    </a:xfrm>
                    <a:prstGeom prst="rect">
                      <a:avLst/>
                    </a:prstGeom>
                  </pic:spPr>
                </pic:pic>
              </a:graphicData>
            </a:graphic>
          </wp:inline>
        </w:drawing>
      </w:r>
    </w:p>
    <w:p w14:paraId="6EB4A16D" w14:textId="070F2CDF" w:rsidR="00C42BBD" w:rsidRDefault="00C42BBD" w:rsidP="00C42BBD">
      <w:pPr>
        <w:spacing w:line="480" w:lineRule="auto"/>
        <w:jc w:val="center"/>
        <w:rPr>
          <w:rFonts w:ascii="Helvetica" w:eastAsia="Times New Roman" w:hAnsi="Helvetica" w:cs="Helvetica"/>
          <w:i/>
          <w:iCs/>
          <w:sz w:val="24"/>
          <w:szCs w:val="24"/>
          <w:lang w:eastAsia="en-GB"/>
        </w:rPr>
      </w:pPr>
      <w:r w:rsidRPr="00D7109E">
        <w:rPr>
          <w:rFonts w:ascii="Helvetica" w:eastAsia="Times New Roman" w:hAnsi="Helvetica" w:cs="Helvetica"/>
          <w:sz w:val="24"/>
          <w:szCs w:val="24"/>
          <w:lang w:eastAsia="en-GB"/>
        </w:rPr>
        <w:t xml:space="preserve">Fig. 4: </w:t>
      </w:r>
      <w:r w:rsidRPr="006D2DCB">
        <w:rPr>
          <w:rFonts w:ascii="Helvetica" w:eastAsia="Times New Roman" w:hAnsi="Helvetica" w:cs="Helvetica"/>
          <w:i/>
          <w:iCs/>
          <w:sz w:val="24"/>
          <w:szCs w:val="24"/>
          <w:lang w:eastAsia="en-GB"/>
        </w:rPr>
        <w:t>Diffraction Patterns / Fourier Transforms of Crystals</w:t>
      </w:r>
      <w:r w:rsidR="00A225FF">
        <w:rPr>
          <w:rFonts w:ascii="Helvetica" w:eastAsia="Times New Roman" w:hAnsi="Helvetica" w:cs="Helvetica"/>
          <w:i/>
          <w:iCs/>
          <w:sz w:val="24"/>
          <w:szCs w:val="24"/>
          <w:lang w:eastAsia="en-GB"/>
        </w:rPr>
        <w:t>.</w:t>
      </w:r>
    </w:p>
    <w:p w14:paraId="22A1C76A" w14:textId="77777777" w:rsidR="00C42BBD" w:rsidRDefault="00C42BBD" w:rsidP="00C42BBD">
      <w:pPr>
        <w:spacing w:line="480" w:lineRule="auto"/>
        <w:rPr>
          <w:rFonts w:ascii="Helvetica" w:eastAsiaTheme="minorEastAsia" w:hAnsi="Helvetica" w:cs="Helvetica"/>
          <w:sz w:val="24"/>
          <w:szCs w:val="24"/>
        </w:rPr>
      </w:pPr>
      <w:bookmarkStart w:id="9" w:name="_Hlk531880804"/>
    </w:p>
    <w:p w14:paraId="336BE7E1" w14:textId="5F40C882" w:rsidR="00C42BBD" w:rsidRPr="00617177" w:rsidRDefault="00C42BBD" w:rsidP="00C42BBD">
      <w:pPr>
        <w:spacing w:line="480" w:lineRule="auto"/>
        <w:rPr>
          <w:rFonts w:ascii="Helvetica" w:eastAsiaTheme="minorEastAsia" w:hAnsi="Helvetica" w:cs="Helvetica"/>
          <w:sz w:val="24"/>
          <w:szCs w:val="24"/>
        </w:rPr>
      </w:pPr>
      <w:bookmarkStart w:id="10" w:name="_Hlk532935587"/>
      <w:r>
        <w:rPr>
          <w:rFonts w:ascii="Helvetica" w:eastAsiaTheme="minorEastAsia" w:hAnsi="Helvetica" w:cs="Helvetica"/>
          <w:sz w:val="24"/>
          <w:szCs w:val="24"/>
        </w:rPr>
        <w:t xml:space="preserve">Furthermore, </w:t>
      </w:r>
      <w:r w:rsidRPr="00617177">
        <w:rPr>
          <w:rFonts w:ascii="Helvetica" w:eastAsiaTheme="minorEastAsia" w:hAnsi="Helvetica" w:cs="Helvetica"/>
          <w:sz w:val="24"/>
          <w:szCs w:val="24"/>
        </w:rPr>
        <w:t xml:space="preserve">Loeb left a clue to help uncover the relations between </w:t>
      </w:r>
      <w:r>
        <w:rPr>
          <w:rFonts w:ascii="Helvetica" w:eastAsiaTheme="minorEastAsia" w:hAnsi="Helvetica" w:cs="Helvetica"/>
          <w:sz w:val="24"/>
          <w:szCs w:val="24"/>
        </w:rPr>
        <w:t xml:space="preserve">a </w:t>
      </w:r>
      <w:r w:rsidRPr="00617177">
        <w:rPr>
          <w:rFonts w:ascii="Helvetica" w:eastAsiaTheme="minorEastAsia" w:hAnsi="Helvetica" w:cs="Helvetica"/>
          <w:sz w:val="24"/>
          <w:szCs w:val="24"/>
        </w:rPr>
        <w:t xml:space="preserve">pattern, mathematics and systems when he described the different ways in which scientists and artists relate to pattern: “The scientist tends to </w:t>
      </w:r>
      <w:proofErr w:type="spellStart"/>
      <w:r w:rsidRPr="00617177">
        <w:rPr>
          <w:rFonts w:ascii="Helvetica" w:eastAsiaTheme="minorEastAsia" w:hAnsi="Helvetica" w:cs="Helvetica"/>
          <w:sz w:val="24"/>
          <w:szCs w:val="24"/>
        </w:rPr>
        <w:t>ana</w:t>
      </w:r>
      <w:r w:rsidR="00A225FF">
        <w:rPr>
          <w:rFonts w:ascii="Helvetica" w:eastAsiaTheme="minorEastAsia" w:hAnsi="Helvetica" w:cs="Helvetica"/>
          <w:sz w:val="24"/>
          <w:szCs w:val="24"/>
        </w:rPr>
        <w:t>lyze</w:t>
      </w:r>
      <w:proofErr w:type="spellEnd"/>
      <w:r w:rsidR="00A225FF">
        <w:rPr>
          <w:rFonts w:ascii="Helvetica" w:eastAsiaTheme="minorEastAsia" w:hAnsi="Helvetica" w:cs="Helvetica"/>
          <w:sz w:val="24"/>
          <w:szCs w:val="24"/>
        </w:rPr>
        <w:t>, cate</w:t>
      </w:r>
      <w:r w:rsidRPr="00617177">
        <w:rPr>
          <w:rFonts w:ascii="Helvetica" w:eastAsiaTheme="minorEastAsia" w:hAnsi="Helvetica" w:cs="Helvetica"/>
          <w:sz w:val="24"/>
          <w:szCs w:val="24"/>
        </w:rPr>
        <w:t xml:space="preserve">gorize and systemize, whereas the artist synthesizes.” (1971, p.342). </w:t>
      </w:r>
      <w:bookmarkEnd w:id="10"/>
      <w:r w:rsidRPr="00617177">
        <w:rPr>
          <w:rFonts w:ascii="Helvetica" w:eastAsiaTheme="minorEastAsia" w:hAnsi="Helvetica" w:cs="Helvetica"/>
          <w:sz w:val="24"/>
          <w:szCs w:val="24"/>
        </w:rPr>
        <w:t xml:space="preserve">It appears that the key to understanding this </w:t>
      </w:r>
      <w:r>
        <w:rPr>
          <w:rFonts w:ascii="Helvetica" w:eastAsiaTheme="minorEastAsia" w:hAnsi="Helvetica" w:cs="Helvetica"/>
          <w:sz w:val="24"/>
          <w:szCs w:val="24"/>
        </w:rPr>
        <w:t xml:space="preserve">relationship </w:t>
      </w:r>
      <w:r w:rsidRPr="00617177">
        <w:rPr>
          <w:rFonts w:ascii="Helvetica" w:eastAsiaTheme="minorEastAsia" w:hAnsi="Helvetica" w:cs="Helvetica"/>
          <w:sz w:val="24"/>
          <w:szCs w:val="24"/>
        </w:rPr>
        <w:t xml:space="preserve">lies within scientific method. </w:t>
      </w:r>
      <w:r>
        <w:rPr>
          <w:rFonts w:ascii="Helvetica" w:eastAsiaTheme="minorEastAsia" w:hAnsi="Helvetica" w:cs="Helvetica"/>
          <w:sz w:val="24"/>
          <w:szCs w:val="24"/>
        </w:rPr>
        <w:t>Loeb</w:t>
      </w:r>
      <w:r w:rsidRPr="00617177">
        <w:rPr>
          <w:rFonts w:ascii="Helvetica" w:eastAsiaTheme="minorEastAsia" w:hAnsi="Helvetica" w:cs="Helvetica"/>
          <w:sz w:val="24"/>
          <w:szCs w:val="24"/>
        </w:rPr>
        <w:t xml:space="preserve"> demonstrated this by examining x-ray crystallography; the branch of science concerned with the classification of the vast array of atomic and molecular patterns in crystalline structures</w:t>
      </w:r>
      <w:r>
        <w:rPr>
          <w:rFonts w:ascii="Helvetica" w:eastAsiaTheme="minorEastAsia" w:hAnsi="Helvetica" w:cs="Helvetica"/>
          <w:sz w:val="24"/>
          <w:szCs w:val="24"/>
        </w:rPr>
        <w:t>,</w:t>
      </w:r>
      <w:r w:rsidRPr="00617177">
        <w:rPr>
          <w:rFonts w:ascii="Helvetica" w:eastAsiaTheme="minorEastAsia" w:hAnsi="Helvetica" w:cs="Helvetica"/>
          <w:sz w:val="24"/>
          <w:szCs w:val="24"/>
        </w:rPr>
        <w:t xml:space="preserve"> observed using short wave neutron, electron and x-ray beams </w:t>
      </w:r>
      <w:r w:rsidR="001656CB">
        <w:rPr>
          <w:rFonts w:ascii="Helvetica" w:eastAsiaTheme="minorEastAsia" w:hAnsi="Helvetica" w:cs="Helvetica"/>
          <w:sz w:val="24"/>
          <w:szCs w:val="24"/>
        </w:rPr>
        <w:t>(1971, p.340). In order to “cate</w:t>
      </w:r>
      <w:r w:rsidRPr="00617177">
        <w:rPr>
          <w:rFonts w:ascii="Helvetica" w:eastAsiaTheme="minorEastAsia" w:hAnsi="Helvetica" w:cs="Helvetica"/>
          <w:sz w:val="24"/>
          <w:szCs w:val="24"/>
        </w:rPr>
        <w:t>gorize and systemize” these structures, crystallographers analyse two mathematical properties of the “relations within and between</w:t>
      </w:r>
      <w:r>
        <w:rPr>
          <w:rFonts w:ascii="Helvetica" w:eastAsiaTheme="minorEastAsia" w:hAnsi="Helvetica" w:cs="Helvetica"/>
          <w:sz w:val="24"/>
          <w:szCs w:val="24"/>
        </w:rPr>
        <w:t xml:space="preserve"> [the]</w:t>
      </w:r>
      <w:r w:rsidRPr="00617177">
        <w:rPr>
          <w:rFonts w:ascii="Helvetica" w:eastAsiaTheme="minorEastAsia" w:hAnsi="Helvetica" w:cs="Helvetica"/>
          <w:sz w:val="24"/>
          <w:szCs w:val="24"/>
        </w:rPr>
        <w:t xml:space="preserve"> patterns” they observe; topology and symmetry (1971, p.340). Topology is a “simple but powerful” system of pattern classification developed by </w:t>
      </w:r>
      <w:r>
        <w:rPr>
          <w:rFonts w:ascii="Helvetica" w:eastAsiaTheme="minorEastAsia" w:hAnsi="Helvetica" w:cs="Helvetica"/>
          <w:sz w:val="24"/>
          <w:szCs w:val="24"/>
        </w:rPr>
        <w:t>S</w:t>
      </w:r>
      <w:r w:rsidRPr="00617177">
        <w:rPr>
          <w:rFonts w:ascii="Helvetica" w:eastAsiaTheme="minorEastAsia" w:hAnsi="Helvetica" w:cs="Helvetica"/>
          <w:sz w:val="24"/>
          <w:szCs w:val="24"/>
        </w:rPr>
        <w:t xml:space="preserve">wiss mathematician </w:t>
      </w:r>
      <w:proofErr w:type="spellStart"/>
      <w:r w:rsidRPr="00617177">
        <w:rPr>
          <w:rFonts w:ascii="Helvetica" w:eastAsiaTheme="minorEastAsia" w:hAnsi="Helvetica" w:cs="Helvetica"/>
          <w:sz w:val="24"/>
          <w:szCs w:val="24"/>
        </w:rPr>
        <w:t>Loenhard</w:t>
      </w:r>
      <w:proofErr w:type="spellEnd"/>
      <w:r w:rsidRPr="00617177">
        <w:rPr>
          <w:rFonts w:ascii="Helvetica" w:eastAsiaTheme="minorEastAsia" w:hAnsi="Helvetica" w:cs="Helvetica"/>
          <w:sz w:val="24"/>
          <w:szCs w:val="24"/>
        </w:rPr>
        <w:t xml:space="preserve"> Euler which numerically analyses the connections of edges at a corner (1971, p.341</w:t>
      </w:r>
      <w:r>
        <w:rPr>
          <w:rFonts w:ascii="Helvetica" w:eastAsiaTheme="minorEastAsia" w:hAnsi="Helvetica" w:cs="Helvetica"/>
          <w:sz w:val="24"/>
          <w:szCs w:val="24"/>
        </w:rPr>
        <w:t>; Buckminster Fuller and Applewhite, 1975, p.72</w:t>
      </w:r>
      <w:r w:rsidRPr="00617177">
        <w:rPr>
          <w:rFonts w:ascii="Helvetica" w:eastAsiaTheme="minorEastAsia" w:hAnsi="Helvetica" w:cs="Helvetica"/>
          <w:sz w:val="24"/>
          <w:szCs w:val="24"/>
        </w:rPr>
        <w:t xml:space="preserve">), whereas symmetry quantitively defines the angles and distances required to bring one entity into </w:t>
      </w:r>
      <w:r w:rsidRPr="00617177">
        <w:rPr>
          <w:rFonts w:ascii="Helvetica" w:eastAsiaTheme="minorEastAsia" w:hAnsi="Helvetica" w:cs="Helvetica"/>
          <w:sz w:val="24"/>
          <w:szCs w:val="24"/>
        </w:rPr>
        <w:lastRenderedPageBreak/>
        <w:t xml:space="preserve">complete coincidence with each other either through reflection or rotation (1971, p.341). </w:t>
      </w:r>
    </w:p>
    <w:p w14:paraId="4DAB6952" w14:textId="77777777" w:rsidR="00C42BBD" w:rsidRPr="00617177" w:rsidRDefault="00C42BBD" w:rsidP="00C42BBD">
      <w:pPr>
        <w:spacing w:line="480" w:lineRule="auto"/>
        <w:rPr>
          <w:rFonts w:ascii="Helvetica" w:eastAsiaTheme="minorEastAsia" w:hAnsi="Helvetica" w:cs="Helvetica"/>
          <w:sz w:val="24"/>
          <w:szCs w:val="24"/>
        </w:rPr>
      </w:pPr>
    </w:p>
    <w:p w14:paraId="43F44CAD" w14:textId="197517D4" w:rsidR="00C42BBD" w:rsidRPr="00617177" w:rsidRDefault="00C42BBD" w:rsidP="00C42BBD">
      <w:pPr>
        <w:spacing w:line="480" w:lineRule="auto"/>
        <w:rPr>
          <w:rFonts w:ascii="Helvetica" w:eastAsiaTheme="minorEastAsia" w:hAnsi="Helvetica" w:cs="Helvetica"/>
          <w:sz w:val="24"/>
          <w:szCs w:val="24"/>
        </w:rPr>
      </w:pPr>
      <w:bookmarkStart w:id="11" w:name="_Hlk532935608"/>
      <w:r w:rsidRPr="00617177">
        <w:rPr>
          <w:rFonts w:ascii="Helvetica" w:eastAsiaTheme="minorEastAsia" w:hAnsi="Helvetica" w:cs="Helvetica"/>
          <w:sz w:val="24"/>
          <w:szCs w:val="24"/>
        </w:rPr>
        <w:t xml:space="preserve">Mathematics and crystallography have demonstrated that there are a finite number of stable modular pattern configurations. </w:t>
      </w:r>
      <w:bookmarkEnd w:id="11"/>
      <w:r w:rsidRPr="00617177">
        <w:rPr>
          <w:rFonts w:ascii="Helvetica" w:eastAsiaTheme="minorEastAsia" w:hAnsi="Helvetica" w:cs="Helvetica"/>
          <w:sz w:val="24"/>
          <w:szCs w:val="24"/>
        </w:rPr>
        <w:t>By categorising them according to their symmetrical and topological classifications, any periodic pattern can theoretically belong to one of 17 two-dimensional or 230 three-dimensional symmetrical arrangements and</w:t>
      </w:r>
      <w:r>
        <w:rPr>
          <w:rFonts w:ascii="Helvetica" w:eastAsiaTheme="minorEastAsia" w:hAnsi="Helvetica" w:cs="Helvetica"/>
          <w:sz w:val="24"/>
          <w:szCs w:val="24"/>
        </w:rPr>
        <w:t xml:space="preserve"> </w:t>
      </w:r>
      <w:r w:rsidRPr="00617177">
        <w:rPr>
          <w:rFonts w:ascii="Helvetica" w:eastAsiaTheme="minorEastAsia" w:hAnsi="Helvetica" w:cs="Helvetica"/>
          <w:sz w:val="24"/>
          <w:szCs w:val="24"/>
        </w:rPr>
        <w:t>fit into one of three topological families (</w:t>
      </w:r>
      <w:r w:rsidR="001656CB">
        <w:rPr>
          <w:rFonts w:ascii="Helvetica" w:eastAsiaTheme="minorEastAsia" w:hAnsi="Helvetica" w:cs="Helvetica"/>
          <w:sz w:val="24"/>
          <w:szCs w:val="24"/>
        </w:rPr>
        <w:t xml:space="preserve">Loeb, </w:t>
      </w:r>
      <w:r w:rsidRPr="00617177">
        <w:rPr>
          <w:rFonts w:ascii="Helvetica" w:eastAsiaTheme="minorEastAsia" w:hAnsi="Helvetica" w:cs="Helvetica"/>
          <w:sz w:val="24"/>
          <w:szCs w:val="24"/>
        </w:rPr>
        <w:t>1971,</w:t>
      </w:r>
      <w:r>
        <w:rPr>
          <w:rFonts w:ascii="Helvetica" w:eastAsiaTheme="minorEastAsia" w:hAnsi="Helvetica" w:cs="Helvetica"/>
          <w:sz w:val="24"/>
          <w:szCs w:val="24"/>
        </w:rPr>
        <w:t xml:space="preserve"> </w:t>
      </w:r>
      <w:r w:rsidRPr="00617177">
        <w:rPr>
          <w:rFonts w:ascii="Helvetica" w:eastAsiaTheme="minorEastAsia" w:hAnsi="Helvetica" w:cs="Helvetica"/>
          <w:sz w:val="24"/>
          <w:szCs w:val="24"/>
        </w:rPr>
        <w:t>p</w:t>
      </w:r>
      <w:r>
        <w:rPr>
          <w:rFonts w:ascii="Helvetica" w:eastAsiaTheme="minorEastAsia" w:hAnsi="Helvetica" w:cs="Helvetica"/>
          <w:sz w:val="24"/>
          <w:szCs w:val="24"/>
        </w:rPr>
        <w:t>.</w:t>
      </w:r>
      <w:r w:rsidRPr="00617177">
        <w:rPr>
          <w:rFonts w:ascii="Helvetica" w:eastAsiaTheme="minorEastAsia" w:hAnsi="Helvetica" w:cs="Helvetica"/>
          <w:sz w:val="24"/>
          <w:szCs w:val="24"/>
        </w:rPr>
        <w:t>342). This demonstrates that there are a finite number of regular spatial pattern configurations.</w:t>
      </w:r>
      <w:r>
        <w:rPr>
          <w:rFonts w:ascii="Helvetica" w:eastAsiaTheme="minorEastAsia" w:hAnsi="Helvetica" w:cs="Helvetica"/>
          <w:sz w:val="24"/>
          <w:szCs w:val="24"/>
        </w:rPr>
        <w:t xml:space="preserve"> </w:t>
      </w:r>
      <w:r w:rsidRPr="00C42BBD">
        <w:rPr>
          <w:rFonts w:ascii="Helvetica" w:eastAsiaTheme="minorEastAsia" w:hAnsi="Helvetica" w:cs="Helvetica"/>
          <w:sz w:val="24"/>
          <w:szCs w:val="24"/>
        </w:rPr>
        <w:t xml:space="preserve">Loeb’s definition that a systemisation of patterns is “a </w:t>
      </w:r>
      <w:proofErr w:type="spellStart"/>
      <w:r w:rsidRPr="00C42BBD">
        <w:rPr>
          <w:rFonts w:ascii="Helvetica" w:eastAsiaTheme="minorEastAsia" w:hAnsi="Helvetica" w:cs="Helvetica"/>
          <w:sz w:val="24"/>
          <w:szCs w:val="24"/>
        </w:rPr>
        <w:t>catalog</w:t>
      </w:r>
      <w:proofErr w:type="spellEnd"/>
      <w:r w:rsidRPr="00C42BBD">
        <w:rPr>
          <w:rFonts w:ascii="Helvetica" w:eastAsiaTheme="minorEastAsia" w:hAnsi="Helvetica" w:cs="Helvetica"/>
          <w:sz w:val="24"/>
          <w:szCs w:val="24"/>
        </w:rPr>
        <w:t xml:space="preserve"> in which all patterns are listed in a meaningful order” in the context of his description of the relations artists and scientists have with pattern; transforms this mathematical pattern system into a finite palette of forms, that are made infinite by the artist</w:t>
      </w:r>
      <w:r w:rsidR="001656CB">
        <w:rPr>
          <w:rFonts w:ascii="Helvetica" w:eastAsiaTheme="minorEastAsia" w:hAnsi="Helvetica" w:cs="Helvetica"/>
          <w:sz w:val="24"/>
          <w:szCs w:val="24"/>
        </w:rPr>
        <w:t>’</w:t>
      </w:r>
      <w:r w:rsidRPr="00C42BBD">
        <w:rPr>
          <w:rFonts w:ascii="Helvetica" w:eastAsiaTheme="minorEastAsia" w:hAnsi="Helvetica" w:cs="Helvetica"/>
          <w:sz w:val="24"/>
          <w:szCs w:val="24"/>
        </w:rPr>
        <w:t xml:space="preserve">s ability to synthesise them </w:t>
      </w:r>
      <w:r w:rsidR="004B4C59">
        <w:rPr>
          <w:rFonts w:ascii="Helvetica" w:eastAsiaTheme="minorEastAsia" w:hAnsi="Helvetica" w:cs="Helvetica"/>
          <w:sz w:val="24"/>
          <w:szCs w:val="24"/>
        </w:rPr>
        <w:t xml:space="preserve">(see fig. 9) </w:t>
      </w:r>
      <w:r w:rsidRPr="00C42BBD">
        <w:rPr>
          <w:rFonts w:ascii="Helvetica" w:eastAsiaTheme="minorEastAsia" w:hAnsi="Helvetica" w:cs="Helvetica"/>
          <w:sz w:val="24"/>
          <w:szCs w:val="24"/>
        </w:rPr>
        <w:t>(1971, p.340, 342).</w:t>
      </w:r>
      <w:r w:rsidRPr="00617177">
        <w:rPr>
          <w:rFonts w:ascii="Helvetica" w:eastAsiaTheme="minorEastAsia" w:hAnsi="Helvetica" w:cs="Helvetica"/>
          <w:sz w:val="24"/>
          <w:szCs w:val="24"/>
        </w:rPr>
        <w:t xml:space="preserve"> </w:t>
      </w:r>
      <w:bookmarkStart w:id="12" w:name="_Hlk532935640"/>
      <w:r w:rsidRPr="00617177">
        <w:rPr>
          <w:rFonts w:ascii="Helvetica" w:eastAsiaTheme="minorEastAsia" w:hAnsi="Helvetica" w:cs="Helvetica"/>
          <w:sz w:val="24"/>
          <w:szCs w:val="24"/>
        </w:rPr>
        <w:t>Therefore, it is clearly established amongst experts that the analysis and organisation of patterns, according to their mathematical properties, enables the formation of an explicit system of patterns that can be utilised as a beneficial problem-solving tool across disciplines</w:t>
      </w:r>
      <w:r>
        <w:rPr>
          <w:rFonts w:ascii="Helvetica" w:eastAsiaTheme="minorEastAsia" w:hAnsi="Helvetica" w:cs="Helvetica"/>
          <w:sz w:val="24"/>
          <w:szCs w:val="24"/>
        </w:rPr>
        <w:t xml:space="preserve"> and bridges the cultural chasm between the Arts and Sciences</w:t>
      </w:r>
      <w:r w:rsidRPr="00617177">
        <w:rPr>
          <w:rFonts w:ascii="Helvetica" w:eastAsiaTheme="minorEastAsia" w:hAnsi="Helvetica" w:cs="Helvetica"/>
          <w:sz w:val="24"/>
          <w:szCs w:val="24"/>
        </w:rPr>
        <w:t xml:space="preserve">. </w:t>
      </w:r>
    </w:p>
    <w:p w14:paraId="0E2E532E" w14:textId="77777777" w:rsidR="00C42BBD" w:rsidRPr="00617177" w:rsidRDefault="00C42BBD" w:rsidP="00C42BBD">
      <w:pPr>
        <w:spacing w:line="480" w:lineRule="auto"/>
        <w:rPr>
          <w:rFonts w:ascii="Helvetica" w:eastAsiaTheme="minorEastAsia" w:hAnsi="Helvetica" w:cs="Helvetica"/>
          <w:sz w:val="24"/>
          <w:szCs w:val="24"/>
        </w:rPr>
      </w:pPr>
    </w:p>
    <w:p w14:paraId="2239C662" w14:textId="504EF5AC" w:rsidR="00C42BBD" w:rsidRDefault="00C42BBD" w:rsidP="00C42BBD">
      <w:pPr>
        <w:spacing w:line="480" w:lineRule="auto"/>
        <w:rPr>
          <w:rFonts w:ascii="Helvetica" w:eastAsiaTheme="minorEastAsia" w:hAnsi="Helvetica" w:cs="Helvetica"/>
        </w:rPr>
      </w:pPr>
      <w:r>
        <w:rPr>
          <w:rFonts w:ascii="Helvetica" w:eastAsiaTheme="minorEastAsia" w:hAnsi="Helvetica" w:cs="Helvetica"/>
          <w:sz w:val="24"/>
          <w:szCs w:val="24"/>
        </w:rPr>
        <w:t>Through the process of scientifically cataloguing patterns,</w:t>
      </w:r>
      <w:r w:rsidRPr="00617177">
        <w:rPr>
          <w:rFonts w:ascii="Helvetica" w:eastAsiaTheme="minorEastAsia" w:hAnsi="Helvetica" w:cs="Helvetica"/>
          <w:sz w:val="24"/>
          <w:szCs w:val="24"/>
        </w:rPr>
        <w:t xml:space="preserve"> crystallographers have also observed how these pattern configurations transform under environmental change; the systemisation of atomic scale patterns reveals their dynamic nature. </w:t>
      </w:r>
      <w:proofErr w:type="gramStart"/>
      <w:r w:rsidRPr="00617177">
        <w:rPr>
          <w:rFonts w:ascii="Helvetica" w:eastAsiaTheme="minorEastAsia" w:hAnsi="Helvetica" w:cs="Helvetica"/>
          <w:sz w:val="24"/>
          <w:szCs w:val="24"/>
        </w:rPr>
        <w:t>(</w:t>
      </w:r>
      <w:r w:rsidR="001656CB">
        <w:rPr>
          <w:rFonts w:ascii="Helvetica" w:eastAsiaTheme="minorEastAsia" w:hAnsi="Helvetica" w:cs="Helvetica"/>
          <w:sz w:val="24"/>
          <w:szCs w:val="24"/>
        </w:rPr>
        <w:t xml:space="preserve">Loeb, </w:t>
      </w:r>
      <w:r w:rsidRPr="00617177">
        <w:rPr>
          <w:rFonts w:ascii="Helvetica" w:eastAsiaTheme="minorEastAsia" w:hAnsi="Helvetica" w:cs="Helvetica"/>
          <w:sz w:val="24"/>
          <w:szCs w:val="24"/>
        </w:rPr>
        <w:t>1971, p.340).</w:t>
      </w:r>
      <w:proofErr w:type="gramEnd"/>
      <w:r w:rsidRPr="00617177">
        <w:rPr>
          <w:rFonts w:ascii="Helvetica" w:eastAsiaTheme="minorEastAsia" w:hAnsi="Helvetica" w:cs="Helvetica"/>
          <w:sz w:val="24"/>
          <w:szCs w:val="24"/>
        </w:rPr>
        <w:t xml:space="preserve"> </w:t>
      </w:r>
      <w:bookmarkEnd w:id="12"/>
      <w:r w:rsidRPr="00617177">
        <w:rPr>
          <w:rFonts w:ascii="Helvetica" w:eastAsiaTheme="minorEastAsia" w:hAnsi="Helvetica" w:cs="Helvetica"/>
          <w:sz w:val="24"/>
          <w:szCs w:val="24"/>
        </w:rPr>
        <w:t xml:space="preserve">This molecular transformation is the transition from one symmetrical and topological classification to another and involves the internal </w:t>
      </w:r>
      <w:r w:rsidRPr="00617177">
        <w:rPr>
          <w:rFonts w:ascii="Helvetica" w:eastAsiaTheme="minorEastAsia" w:hAnsi="Helvetica" w:cs="Helvetica"/>
          <w:sz w:val="24"/>
          <w:szCs w:val="24"/>
        </w:rPr>
        <w:lastRenderedPageBreak/>
        <w:t>reorganisation of atomic patterns driven by natural forces governed by their own laws (</w:t>
      </w:r>
      <w:r w:rsidR="001656CB">
        <w:rPr>
          <w:rFonts w:ascii="Helvetica" w:eastAsiaTheme="minorEastAsia" w:hAnsi="Helvetica" w:cs="Helvetica"/>
          <w:sz w:val="24"/>
          <w:szCs w:val="24"/>
        </w:rPr>
        <w:t xml:space="preserve">Loeb, </w:t>
      </w:r>
      <w:r w:rsidRPr="00617177">
        <w:rPr>
          <w:rFonts w:ascii="Helvetica" w:eastAsiaTheme="minorEastAsia" w:hAnsi="Helvetica" w:cs="Helvetica"/>
          <w:sz w:val="24"/>
          <w:szCs w:val="24"/>
        </w:rPr>
        <w:t xml:space="preserve">1971, p.340). Changes in environment can lead to patterns becoming unstable as they are defined by natural forces within the </w:t>
      </w:r>
      <w:proofErr w:type="gramStart"/>
      <w:r w:rsidRPr="00617177">
        <w:rPr>
          <w:rFonts w:ascii="Helvetica" w:eastAsiaTheme="minorEastAsia" w:hAnsi="Helvetica" w:cs="Helvetica"/>
          <w:sz w:val="24"/>
          <w:szCs w:val="24"/>
        </w:rPr>
        <w:t>environment,</w:t>
      </w:r>
      <w:proofErr w:type="gramEnd"/>
      <w:r w:rsidRPr="00617177">
        <w:rPr>
          <w:rFonts w:ascii="Helvetica" w:eastAsiaTheme="minorEastAsia" w:hAnsi="Helvetica" w:cs="Helvetica"/>
          <w:sz w:val="24"/>
          <w:szCs w:val="24"/>
        </w:rPr>
        <w:t xml:space="preserve"> this leads to pattern entropy and provides the catalyst for transformation, leading to a new pattern configuration that is stable in the new environment (</w:t>
      </w:r>
      <w:r w:rsidR="001656CB">
        <w:rPr>
          <w:rFonts w:ascii="Helvetica" w:eastAsiaTheme="minorEastAsia" w:hAnsi="Helvetica" w:cs="Helvetica"/>
          <w:sz w:val="24"/>
          <w:szCs w:val="24"/>
        </w:rPr>
        <w:t xml:space="preserve">Loeb, </w:t>
      </w:r>
      <w:r w:rsidRPr="00617177">
        <w:rPr>
          <w:rFonts w:ascii="Helvetica" w:eastAsiaTheme="minorEastAsia" w:hAnsi="Helvetica" w:cs="Helvetica"/>
          <w:sz w:val="24"/>
          <w:szCs w:val="24"/>
        </w:rPr>
        <w:t>1971, p.</w:t>
      </w:r>
      <w:r w:rsidRPr="00617177">
        <w:rPr>
          <w:rFonts w:ascii="Helvetica" w:eastAsiaTheme="minorEastAsia" w:hAnsi="Helvetica" w:cs="Helvetica"/>
        </w:rPr>
        <w:t xml:space="preserve">340; </w:t>
      </w:r>
      <w:r w:rsidRPr="00504EC9">
        <w:rPr>
          <w:rFonts w:ascii="Helvetica" w:eastAsiaTheme="minorEastAsia" w:hAnsi="Helvetica" w:cs="Helvetica"/>
          <w:sz w:val="24"/>
          <w:szCs w:val="24"/>
        </w:rPr>
        <w:t>Qin et al.,</w:t>
      </w:r>
      <w:r w:rsidRPr="00617177">
        <w:rPr>
          <w:rFonts w:ascii="Helvetica" w:eastAsiaTheme="minorEastAsia" w:hAnsi="Helvetica" w:cs="Helvetica"/>
        </w:rPr>
        <w:t xml:space="preserve"> 2012). </w:t>
      </w:r>
    </w:p>
    <w:p w14:paraId="1D7C59B2" w14:textId="77777777" w:rsidR="00C42BBD" w:rsidRPr="00617177" w:rsidRDefault="00C42BBD" w:rsidP="00C42BBD">
      <w:pPr>
        <w:spacing w:line="480" w:lineRule="auto"/>
        <w:rPr>
          <w:rFonts w:ascii="Helvetica" w:eastAsiaTheme="minorEastAsia" w:hAnsi="Helvetica" w:cs="Helvetica"/>
        </w:rPr>
      </w:pPr>
    </w:p>
    <w:p w14:paraId="4689CF11" w14:textId="77777777" w:rsidR="00C42BBD" w:rsidRDefault="00C42BBD" w:rsidP="00C42BBD">
      <w:pPr>
        <w:spacing w:line="240" w:lineRule="auto"/>
        <w:rPr>
          <w:rFonts w:ascii="Arial" w:hAnsi="Arial" w:cs="Arial"/>
          <w:color w:val="FF0000"/>
          <w:sz w:val="20"/>
          <w:szCs w:val="20"/>
        </w:rPr>
      </w:pPr>
      <w:r>
        <w:rPr>
          <w:rFonts w:ascii="Arial" w:hAnsi="Arial" w:cs="Arial"/>
          <w:noProof/>
          <w:color w:val="FF0000"/>
          <w:sz w:val="20"/>
          <w:szCs w:val="20"/>
          <w:lang w:eastAsia="en-GB"/>
        </w:rPr>
        <w:drawing>
          <wp:inline distT="0" distB="0" distL="0" distR="0" wp14:anchorId="1A835106" wp14:editId="3AC80DD9">
            <wp:extent cx="5731510" cy="382079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etit pli origami expandable childrens garment.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FD98B01" w14:textId="0033BA81" w:rsidR="00C42BBD" w:rsidRPr="00E105E8" w:rsidRDefault="00C42BBD" w:rsidP="00C42BBD">
      <w:pPr>
        <w:spacing w:after="0" w:line="360" w:lineRule="atLeast"/>
        <w:ind w:hanging="120"/>
        <w:jc w:val="center"/>
        <w:rPr>
          <w:rFonts w:ascii="Helvetica" w:eastAsia="Times New Roman" w:hAnsi="Helvetica" w:cs="Helvetica"/>
          <w:sz w:val="24"/>
          <w:szCs w:val="24"/>
          <w:lang w:eastAsia="en-GB"/>
        </w:rPr>
      </w:pPr>
      <w:r w:rsidRPr="00D7109E">
        <w:rPr>
          <w:rFonts w:ascii="Helvetica" w:eastAsia="Times New Roman" w:hAnsi="Helvetica" w:cs="Helvetica"/>
          <w:sz w:val="24"/>
          <w:szCs w:val="24"/>
          <w:lang w:eastAsia="en-GB"/>
        </w:rPr>
        <w:t xml:space="preserve">Fig. 5: </w:t>
      </w:r>
      <w:r w:rsidRPr="00D7109E">
        <w:rPr>
          <w:rFonts w:ascii="Helvetica" w:eastAsia="Times New Roman" w:hAnsi="Helvetica" w:cs="Helvetica"/>
          <w:i/>
          <w:iCs/>
          <w:sz w:val="24"/>
          <w:szCs w:val="24"/>
          <w:lang w:eastAsia="en-GB"/>
        </w:rPr>
        <w:t>Expanding Children’s Garment</w:t>
      </w:r>
      <w:r w:rsidR="001656CB">
        <w:rPr>
          <w:rFonts w:ascii="Helvetica" w:eastAsia="Times New Roman" w:hAnsi="Helvetica" w:cs="Helvetica"/>
          <w:i/>
          <w:iCs/>
          <w:sz w:val="24"/>
          <w:szCs w:val="24"/>
          <w:lang w:eastAsia="en-GB"/>
        </w:rPr>
        <w:t>.</w:t>
      </w:r>
    </w:p>
    <w:p w14:paraId="47B6784F" w14:textId="77777777" w:rsidR="00C42BBD" w:rsidRPr="00E105E8" w:rsidRDefault="00C42BBD" w:rsidP="00C42BBD">
      <w:pPr>
        <w:spacing w:after="0" w:line="360" w:lineRule="atLeast"/>
        <w:outlineLvl w:val="3"/>
        <w:rPr>
          <w:rFonts w:ascii="Helvetica" w:eastAsia="Times New Roman" w:hAnsi="Helvetica" w:cs="Helvetica"/>
          <w:sz w:val="20"/>
          <w:szCs w:val="20"/>
          <w:lang w:eastAsia="en-GB"/>
        </w:rPr>
      </w:pPr>
    </w:p>
    <w:p w14:paraId="3E324B76" w14:textId="77777777" w:rsidR="00C42BBD" w:rsidRPr="00617177" w:rsidRDefault="00C42BBD" w:rsidP="00C42BBD">
      <w:pPr>
        <w:spacing w:line="240" w:lineRule="auto"/>
        <w:rPr>
          <w:rFonts w:ascii="Arial" w:hAnsi="Arial" w:cs="Arial"/>
          <w:color w:val="FF0000"/>
          <w:sz w:val="20"/>
          <w:szCs w:val="20"/>
        </w:rPr>
      </w:pPr>
    </w:p>
    <w:p w14:paraId="2A85C2C3" w14:textId="54D0794E" w:rsidR="00C42BBD" w:rsidRDefault="00C42BBD" w:rsidP="00C42BBD">
      <w:pPr>
        <w:spacing w:line="480" w:lineRule="auto"/>
        <w:rPr>
          <w:rFonts w:ascii="Helvetica" w:eastAsiaTheme="minorEastAsia" w:hAnsi="Helvetica" w:cs="Helvetica"/>
          <w:sz w:val="24"/>
          <w:szCs w:val="24"/>
        </w:rPr>
      </w:pPr>
      <w:bookmarkStart w:id="13" w:name="_Hlk532935669"/>
      <w:r w:rsidRPr="00617177">
        <w:rPr>
          <w:rFonts w:ascii="Helvetica" w:eastAsiaTheme="minorEastAsia" w:hAnsi="Helvetica" w:cs="Helvetica"/>
          <w:sz w:val="24"/>
          <w:szCs w:val="24"/>
        </w:rPr>
        <w:t xml:space="preserve">This </w:t>
      </w:r>
      <w:r>
        <w:rPr>
          <w:rFonts w:ascii="Helvetica" w:eastAsiaTheme="minorEastAsia" w:hAnsi="Helvetica" w:cs="Helvetica"/>
          <w:sz w:val="24"/>
          <w:szCs w:val="24"/>
        </w:rPr>
        <w:t>is</w:t>
      </w:r>
      <w:r w:rsidRPr="00617177">
        <w:rPr>
          <w:rFonts w:ascii="Helvetica" w:eastAsiaTheme="minorEastAsia" w:hAnsi="Helvetica" w:cs="Helvetica"/>
          <w:sz w:val="24"/>
          <w:szCs w:val="24"/>
        </w:rPr>
        <w:t xml:space="preserve"> reflected in the growing kinetic trend that intersects many disciplines from art and design to architecture and engineering</w:t>
      </w:r>
      <w:r>
        <w:rPr>
          <w:rFonts w:ascii="Helvetica" w:eastAsiaTheme="minorEastAsia" w:hAnsi="Helvetica" w:cs="Helvetica"/>
          <w:sz w:val="24"/>
          <w:szCs w:val="24"/>
        </w:rPr>
        <w:t xml:space="preserve"> (</w:t>
      </w:r>
      <w:r w:rsidRPr="00617177">
        <w:rPr>
          <w:rFonts w:ascii="Helvetica" w:eastAsiaTheme="minorEastAsia" w:hAnsi="Helvetica" w:cs="Helvetica"/>
          <w:sz w:val="24"/>
          <w:szCs w:val="24"/>
        </w:rPr>
        <w:t>Loeb, 1971, p.340</w:t>
      </w:r>
      <w:r>
        <w:rPr>
          <w:rFonts w:ascii="Helvetica" w:eastAsiaTheme="minorEastAsia" w:hAnsi="Helvetica" w:cs="Helvetica"/>
          <w:sz w:val="24"/>
          <w:szCs w:val="24"/>
        </w:rPr>
        <w:t xml:space="preserve">). </w:t>
      </w:r>
      <w:bookmarkEnd w:id="13"/>
      <w:r>
        <w:rPr>
          <w:rFonts w:ascii="Helvetica" w:eastAsiaTheme="minorEastAsia" w:hAnsi="Helvetica" w:cs="Helvetica"/>
          <w:sz w:val="24"/>
          <w:szCs w:val="24"/>
        </w:rPr>
        <w:t>An example of this within textiles (see fig.5), is designer R</w:t>
      </w:r>
      <w:r w:rsidRPr="00617177">
        <w:rPr>
          <w:rFonts w:ascii="Helvetica" w:eastAsiaTheme="minorEastAsia" w:hAnsi="Helvetica" w:cs="Helvetica"/>
          <w:sz w:val="24"/>
          <w:szCs w:val="24"/>
        </w:rPr>
        <w:t>yan</w:t>
      </w:r>
      <w:r>
        <w:rPr>
          <w:rFonts w:ascii="Helvetica" w:eastAsiaTheme="minorEastAsia" w:hAnsi="Helvetica" w:cs="Helvetica"/>
          <w:sz w:val="24"/>
          <w:szCs w:val="24"/>
        </w:rPr>
        <w:t xml:space="preserve"> </w:t>
      </w:r>
      <w:r w:rsidRPr="00617177">
        <w:rPr>
          <w:rFonts w:ascii="Helvetica" w:eastAsiaTheme="minorEastAsia" w:hAnsi="Helvetica" w:cs="Helvetica"/>
          <w:sz w:val="24"/>
          <w:szCs w:val="24"/>
        </w:rPr>
        <w:t>Yasin</w:t>
      </w:r>
      <w:r>
        <w:rPr>
          <w:rFonts w:ascii="Helvetica" w:eastAsiaTheme="minorEastAsia" w:hAnsi="Helvetica" w:cs="Helvetica"/>
          <w:sz w:val="24"/>
          <w:szCs w:val="24"/>
        </w:rPr>
        <w:t xml:space="preserve">’s expandable children’s clothing, which he designed after becoming frustrated over how quickly his nephew and niece grew out of their new and often-expensive clothes (Petit </w:t>
      </w:r>
      <w:proofErr w:type="spellStart"/>
      <w:r>
        <w:rPr>
          <w:rFonts w:ascii="Helvetica" w:eastAsiaTheme="minorEastAsia" w:hAnsi="Helvetica" w:cs="Helvetica"/>
          <w:sz w:val="24"/>
          <w:szCs w:val="24"/>
        </w:rPr>
        <w:t>Pli</w:t>
      </w:r>
      <w:proofErr w:type="spellEnd"/>
      <w:r>
        <w:rPr>
          <w:rFonts w:ascii="Helvetica" w:eastAsiaTheme="minorEastAsia" w:hAnsi="Helvetica" w:cs="Helvetica"/>
          <w:sz w:val="24"/>
          <w:szCs w:val="24"/>
        </w:rPr>
        <w:t xml:space="preserve">, 2018). By employing </w:t>
      </w:r>
      <w:r>
        <w:rPr>
          <w:rFonts w:ascii="Helvetica" w:eastAsiaTheme="minorEastAsia" w:hAnsi="Helvetica" w:cs="Helvetica"/>
          <w:sz w:val="24"/>
          <w:szCs w:val="24"/>
        </w:rPr>
        <w:lastRenderedPageBreak/>
        <w:t xml:space="preserve">origami folding techniques, he designed garments which can expand in two directions, this effectively enables the clothing to ‘grow’ with the child, which saves money and reduces environmental waste (Petit </w:t>
      </w:r>
      <w:proofErr w:type="spellStart"/>
      <w:r>
        <w:rPr>
          <w:rFonts w:ascii="Helvetica" w:eastAsiaTheme="minorEastAsia" w:hAnsi="Helvetica" w:cs="Helvetica"/>
          <w:sz w:val="24"/>
          <w:szCs w:val="24"/>
        </w:rPr>
        <w:t>Pli</w:t>
      </w:r>
      <w:proofErr w:type="spellEnd"/>
      <w:r>
        <w:rPr>
          <w:rFonts w:ascii="Helvetica" w:eastAsiaTheme="minorEastAsia" w:hAnsi="Helvetica" w:cs="Helvetica"/>
          <w:sz w:val="24"/>
          <w:szCs w:val="24"/>
        </w:rPr>
        <w:t xml:space="preserve">, 2018). Yasin won awards for his designs, successfully demonstrating how an understanding of dynamic pattern systems can be used as a problem-solving tool for textile designers (Petit </w:t>
      </w:r>
      <w:proofErr w:type="spellStart"/>
      <w:r>
        <w:rPr>
          <w:rFonts w:ascii="Helvetica" w:eastAsiaTheme="minorEastAsia" w:hAnsi="Helvetica" w:cs="Helvetica"/>
          <w:sz w:val="24"/>
          <w:szCs w:val="24"/>
        </w:rPr>
        <w:t>Pli</w:t>
      </w:r>
      <w:proofErr w:type="spellEnd"/>
      <w:r>
        <w:rPr>
          <w:rFonts w:ascii="Helvetica" w:eastAsiaTheme="minorEastAsia" w:hAnsi="Helvetica" w:cs="Helvetica"/>
          <w:sz w:val="24"/>
          <w:szCs w:val="24"/>
        </w:rPr>
        <w:t>, 2018; Loeb, 1971, p.340)</w:t>
      </w:r>
      <w:bookmarkStart w:id="14" w:name="_Hlk531895535"/>
      <w:r>
        <w:rPr>
          <w:rFonts w:ascii="Helvetica" w:eastAsiaTheme="minorEastAsia" w:hAnsi="Helvetica" w:cs="Helvetica"/>
          <w:sz w:val="24"/>
          <w:szCs w:val="24"/>
        </w:rPr>
        <w:t xml:space="preserve">. </w:t>
      </w:r>
      <w:r w:rsidRPr="00617177">
        <w:rPr>
          <w:rFonts w:ascii="Helvetica" w:eastAsiaTheme="minorEastAsia" w:hAnsi="Helvetica" w:cs="Helvetica"/>
          <w:sz w:val="24"/>
          <w:szCs w:val="24"/>
        </w:rPr>
        <w:t xml:space="preserve">Mathematics clearly has a theoretic and practical function in understanding the nature of </w:t>
      </w:r>
      <w:r w:rsidRPr="00E56E82">
        <w:rPr>
          <w:rFonts w:ascii="Helvetica" w:eastAsiaTheme="minorEastAsia" w:hAnsi="Helvetica" w:cs="Helvetica"/>
          <w:i/>
          <w:sz w:val="24"/>
          <w:szCs w:val="24"/>
        </w:rPr>
        <w:t>a pattern</w:t>
      </w:r>
      <w:r w:rsidR="001656CB">
        <w:rPr>
          <w:rFonts w:ascii="Helvetica" w:eastAsiaTheme="minorEastAsia" w:hAnsi="Helvetica" w:cs="Helvetica"/>
          <w:sz w:val="24"/>
          <w:szCs w:val="24"/>
        </w:rPr>
        <w:t>;</w:t>
      </w:r>
      <w:r w:rsidRPr="00617177">
        <w:rPr>
          <w:rFonts w:ascii="Helvetica" w:eastAsiaTheme="minorEastAsia" w:hAnsi="Helvetica" w:cs="Helvetica"/>
          <w:sz w:val="24"/>
          <w:szCs w:val="24"/>
        </w:rPr>
        <w:t xml:space="preserve"> the many variations that </w:t>
      </w:r>
      <w:r w:rsidRPr="00504EC9">
        <w:rPr>
          <w:rFonts w:ascii="Helvetica" w:eastAsiaTheme="minorEastAsia" w:hAnsi="Helvetica" w:cs="Helvetica"/>
          <w:i/>
          <w:sz w:val="24"/>
          <w:szCs w:val="24"/>
        </w:rPr>
        <w:t>a pattern</w:t>
      </w:r>
      <w:r w:rsidRPr="00617177">
        <w:rPr>
          <w:rFonts w:ascii="Helvetica" w:eastAsiaTheme="minorEastAsia" w:hAnsi="Helvetica" w:cs="Helvetica"/>
          <w:sz w:val="24"/>
          <w:szCs w:val="24"/>
        </w:rPr>
        <w:t xml:space="preserve"> can manifest spatially</w:t>
      </w:r>
      <w:r>
        <w:rPr>
          <w:rFonts w:ascii="Helvetica" w:eastAsiaTheme="minorEastAsia" w:hAnsi="Helvetica" w:cs="Helvetica"/>
          <w:sz w:val="24"/>
          <w:szCs w:val="24"/>
        </w:rPr>
        <w:t xml:space="preserve"> as well as</w:t>
      </w:r>
      <w:r w:rsidRPr="00617177">
        <w:rPr>
          <w:rFonts w:ascii="Helvetica" w:eastAsiaTheme="minorEastAsia" w:hAnsi="Helvetica" w:cs="Helvetica"/>
          <w:sz w:val="24"/>
          <w:szCs w:val="24"/>
        </w:rPr>
        <w:t xml:space="preserve"> how they relate to each other as a dynamic system, but how does this connect to </w:t>
      </w:r>
      <w:r w:rsidRPr="00E56E82">
        <w:rPr>
          <w:rFonts w:ascii="Helvetica" w:eastAsiaTheme="minorEastAsia" w:hAnsi="Helvetica" w:cs="Helvetica"/>
          <w:i/>
          <w:sz w:val="24"/>
          <w:szCs w:val="24"/>
        </w:rPr>
        <w:t>Pattern</w:t>
      </w:r>
      <w:r w:rsidRPr="00617177">
        <w:rPr>
          <w:rFonts w:ascii="Helvetica" w:eastAsiaTheme="minorEastAsia" w:hAnsi="Helvetica" w:cs="Helvetica"/>
          <w:sz w:val="24"/>
          <w:szCs w:val="24"/>
        </w:rPr>
        <w:t>, as itself?</w:t>
      </w:r>
      <w:bookmarkEnd w:id="9"/>
      <w:r w:rsidRPr="00617177">
        <w:rPr>
          <w:rFonts w:ascii="Helvetica" w:eastAsiaTheme="minorEastAsia" w:hAnsi="Helvetica" w:cs="Helvetica"/>
          <w:sz w:val="24"/>
          <w:szCs w:val="24"/>
        </w:rPr>
        <w:t xml:space="preserve"> To answer this, we must broaden our knowledge of systems in relation to Pattern.</w:t>
      </w:r>
    </w:p>
    <w:p w14:paraId="688D84F6" w14:textId="77777777" w:rsidR="00C42BBD" w:rsidRDefault="00C42BBD" w:rsidP="00C42BBD">
      <w:pPr>
        <w:spacing w:line="480" w:lineRule="auto"/>
        <w:rPr>
          <w:rFonts w:ascii="Helvetica" w:eastAsiaTheme="minorEastAsia" w:hAnsi="Helvetica" w:cs="Helvetica"/>
          <w:sz w:val="24"/>
          <w:szCs w:val="24"/>
        </w:rPr>
      </w:pPr>
    </w:p>
    <w:bookmarkEnd w:id="14"/>
    <w:p w14:paraId="1832AE35" w14:textId="77777777" w:rsidR="00C42BBD" w:rsidRDefault="00C42BBD" w:rsidP="00C42BBD">
      <w:pPr>
        <w:spacing w:line="480" w:lineRule="auto"/>
        <w:rPr>
          <w:rStyle w:val="normaltextrun"/>
          <w:rFonts w:ascii="Helvetica" w:hAnsi="Helvetica" w:cs="Helvetica"/>
          <w:color w:val="70AD47" w:themeColor="accent6"/>
          <w:bdr w:val="none" w:sz="0" w:space="0" w:color="auto" w:frame="1"/>
        </w:rPr>
      </w:pPr>
      <w:r>
        <w:rPr>
          <w:rFonts w:ascii="Helvetica" w:hAnsi="Helvetica" w:cs="Helvetica"/>
          <w:noProof/>
          <w:color w:val="70AD47" w:themeColor="accent6"/>
          <w:sz w:val="24"/>
          <w:szCs w:val="24"/>
          <w:bdr w:val="none" w:sz="0" w:space="0" w:color="auto" w:frame="1"/>
          <w:lang w:eastAsia="en-GB"/>
        </w:rPr>
        <w:drawing>
          <wp:inline distT="0" distB="0" distL="0" distR="0" wp14:anchorId="27C8204A" wp14:editId="438B8449">
            <wp:extent cx="5731510" cy="38779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uckminster-fuller-architecture-03.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877945"/>
                    </a:xfrm>
                    <a:prstGeom prst="rect">
                      <a:avLst/>
                    </a:prstGeom>
                  </pic:spPr>
                </pic:pic>
              </a:graphicData>
            </a:graphic>
          </wp:inline>
        </w:drawing>
      </w:r>
    </w:p>
    <w:p w14:paraId="6B51DCC0" w14:textId="77777777" w:rsidR="00C42BBD" w:rsidRDefault="00C42BBD" w:rsidP="00C42BBD">
      <w:pPr>
        <w:spacing w:line="480" w:lineRule="auto"/>
        <w:jc w:val="center"/>
        <w:rPr>
          <w:rStyle w:val="selectable"/>
          <w:rFonts w:ascii="Helvetica" w:hAnsi="Helvetica" w:cs="Helvetica"/>
          <w:i/>
          <w:iCs/>
          <w:sz w:val="24"/>
          <w:szCs w:val="24"/>
        </w:rPr>
      </w:pPr>
      <w:r w:rsidRPr="00D7109E">
        <w:rPr>
          <w:rStyle w:val="selectable"/>
          <w:rFonts w:ascii="Helvetica" w:hAnsi="Helvetica" w:cs="Helvetica"/>
          <w:sz w:val="24"/>
          <w:szCs w:val="24"/>
        </w:rPr>
        <w:t>Fig. 6:</w:t>
      </w:r>
      <w:r w:rsidRPr="00D7109E">
        <w:rPr>
          <w:rStyle w:val="selectable"/>
          <w:rFonts w:ascii="Helvetica" w:hAnsi="Helvetica" w:cs="Helvetica"/>
          <w:i/>
          <w:iCs/>
          <w:sz w:val="24"/>
          <w:szCs w:val="24"/>
        </w:rPr>
        <w:t xml:space="preserve"> The Biosphere Environment Museum</w:t>
      </w:r>
    </w:p>
    <w:p w14:paraId="3E8EA61D" w14:textId="77777777" w:rsidR="00C42BBD" w:rsidRDefault="00C42BBD" w:rsidP="00C42BBD">
      <w:pPr>
        <w:spacing w:line="480" w:lineRule="auto"/>
        <w:rPr>
          <w:rStyle w:val="normaltextrun"/>
          <w:rFonts w:ascii="Helvetica" w:hAnsi="Helvetica" w:cs="Helvetica"/>
          <w:bdr w:val="none" w:sz="0" w:space="0" w:color="auto" w:frame="1"/>
        </w:rPr>
      </w:pPr>
    </w:p>
    <w:p w14:paraId="018783D3" w14:textId="77777777" w:rsidR="00C42BBD" w:rsidRPr="00C670D5" w:rsidRDefault="00C42BBD" w:rsidP="00C42BBD">
      <w:pPr>
        <w:spacing w:line="480" w:lineRule="auto"/>
        <w:rPr>
          <w:rFonts w:ascii="Helvetica" w:eastAsiaTheme="minorEastAsia" w:hAnsi="Helvetica" w:cs="Helvetica"/>
          <w:sz w:val="24"/>
          <w:szCs w:val="24"/>
        </w:rPr>
      </w:pPr>
      <w:r w:rsidRPr="00C670D5">
        <w:rPr>
          <w:rStyle w:val="normaltextrun"/>
          <w:rFonts w:ascii="Helvetica" w:hAnsi="Helvetica" w:cs="Helvetica"/>
          <w:sz w:val="24"/>
          <w:szCs w:val="24"/>
          <w:bdr w:val="none" w:sz="0" w:space="0" w:color="auto" w:frame="1"/>
        </w:rPr>
        <w:lastRenderedPageBreak/>
        <w:t>Loeb’s key collaborator was the visionary transcendentalist and practical philosopher R. Buckminster Fuller; a contemporary polymath, design scientist, inventor and pre-eminent systems theorist, popularly known for his iconic geodesic domes (see fig. 6) and connection to the carbon-60 molecules nickname, ‘</w:t>
      </w:r>
      <w:proofErr w:type="spellStart"/>
      <w:r w:rsidRPr="00C670D5">
        <w:rPr>
          <w:rStyle w:val="normaltextrun"/>
          <w:rFonts w:ascii="Helvetica" w:hAnsi="Helvetica" w:cs="Helvetica"/>
          <w:sz w:val="24"/>
          <w:szCs w:val="24"/>
          <w:bdr w:val="none" w:sz="0" w:space="0" w:color="auto" w:frame="1"/>
        </w:rPr>
        <w:t>bucky</w:t>
      </w:r>
      <w:proofErr w:type="spellEnd"/>
      <w:r w:rsidRPr="00C670D5">
        <w:rPr>
          <w:rStyle w:val="normaltextrun"/>
          <w:rFonts w:ascii="Helvetica" w:hAnsi="Helvetica" w:cs="Helvetica"/>
          <w:sz w:val="24"/>
          <w:szCs w:val="24"/>
          <w:bdr w:val="none" w:sz="0" w:space="0" w:color="auto" w:frame="1"/>
        </w:rPr>
        <w:t>-balls’ (</w:t>
      </w:r>
      <w:r w:rsidRPr="00C670D5">
        <w:rPr>
          <w:rStyle w:val="normaltextrun"/>
          <w:rFonts w:ascii="Helvetica" w:hAnsi="Helvetica" w:cs="Helvetica"/>
          <w:color w:val="000000"/>
          <w:sz w:val="24"/>
          <w:szCs w:val="24"/>
        </w:rPr>
        <w:t xml:space="preserve">Scott, </w:t>
      </w:r>
      <w:proofErr w:type="spellStart"/>
      <w:r w:rsidRPr="00C670D5">
        <w:rPr>
          <w:rStyle w:val="normaltextrun"/>
          <w:rFonts w:ascii="Helvetica" w:hAnsi="Helvetica" w:cs="Helvetica"/>
          <w:color w:val="000000"/>
          <w:sz w:val="24"/>
          <w:szCs w:val="24"/>
        </w:rPr>
        <w:t>Kunst</w:t>
      </w:r>
      <w:proofErr w:type="spellEnd"/>
      <w:r w:rsidRPr="00C670D5">
        <w:rPr>
          <w:rStyle w:val="normaltextrun"/>
          <w:rFonts w:ascii="Helvetica" w:hAnsi="Helvetica" w:cs="Helvetica"/>
          <w:color w:val="000000"/>
          <w:sz w:val="24"/>
          <w:szCs w:val="24"/>
        </w:rPr>
        <w:t xml:space="preserve"> and Edwards, 2018;</w:t>
      </w:r>
      <w:r w:rsidRPr="00C670D5">
        <w:rPr>
          <w:rStyle w:val="normaltextrun"/>
          <w:rFonts w:ascii="Helvetica" w:hAnsi="Helvetica" w:cs="Helvetica"/>
          <w:sz w:val="24"/>
          <w:szCs w:val="24"/>
          <w:bdr w:val="none" w:sz="0" w:space="0" w:color="auto" w:frame="1"/>
        </w:rPr>
        <w:t xml:space="preserve"> Bfi.org, 2018; Buckminster Fuller and Applewhite, 1975, p.9). </w:t>
      </w:r>
      <w:bookmarkStart w:id="15" w:name="_Hlk532935699"/>
      <w:r w:rsidRPr="00C670D5">
        <w:rPr>
          <w:rStyle w:val="normaltextrun"/>
          <w:rFonts w:ascii="Helvetica" w:hAnsi="Helvetica" w:cs="Helvetica"/>
          <w:sz w:val="24"/>
          <w:szCs w:val="24"/>
          <w:bdr w:val="none" w:sz="0" w:space="0" w:color="auto" w:frame="1"/>
        </w:rPr>
        <w:t xml:space="preserve">Buckminster Fuller provided an illuminating clue towards understanding the mystery of Pattern, as itself, in his seminal text </w:t>
      </w:r>
      <w:proofErr w:type="spellStart"/>
      <w:r w:rsidRPr="00C670D5">
        <w:rPr>
          <w:rFonts w:ascii="Helvetica" w:eastAsiaTheme="minorEastAsia" w:hAnsi="Helvetica" w:cs="Helvetica"/>
          <w:i/>
          <w:iCs/>
          <w:sz w:val="24"/>
          <w:szCs w:val="24"/>
        </w:rPr>
        <w:t>Synergetics</w:t>
      </w:r>
      <w:proofErr w:type="spellEnd"/>
      <w:r w:rsidRPr="00C670D5">
        <w:rPr>
          <w:rFonts w:ascii="Helvetica" w:eastAsiaTheme="minorEastAsia" w:hAnsi="Helvetica" w:cs="Helvetica"/>
          <w:i/>
          <w:iCs/>
          <w:sz w:val="24"/>
          <w:szCs w:val="24"/>
        </w:rPr>
        <w:t>, Explorations in the Geometry of Thinking</w:t>
      </w:r>
      <w:r w:rsidRPr="00C670D5">
        <w:rPr>
          <w:rFonts w:ascii="Helvetica" w:eastAsiaTheme="minorEastAsia" w:hAnsi="Helvetica" w:cs="Helvetica"/>
          <w:sz w:val="24"/>
          <w:szCs w:val="24"/>
        </w:rPr>
        <w:t xml:space="preserve">. From the introduction, </w:t>
      </w:r>
      <w:r w:rsidRPr="00C670D5">
        <w:rPr>
          <w:rFonts w:ascii="Helvetica" w:eastAsiaTheme="minorEastAsia" w:hAnsi="Helvetica" w:cs="Helvetica"/>
          <w:i/>
          <w:sz w:val="24"/>
          <w:szCs w:val="24"/>
        </w:rPr>
        <w:t>The Moral of the Work</w:t>
      </w:r>
      <w:r w:rsidRPr="00C670D5">
        <w:rPr>
          <w:rFonts w:ascii="Helvetica" w:eastAsiaTheme="minorEastAsia" w:hAnsi="Helvetica" w:cs="Helvetica"/>
          <w:sz w:val="24"/>
          <w:szCs w:val="24"/>
        </w:rPr>
        <w:t xml:space="preserve">: </w:t>
      </w:r>
      <w:bookmarkEnd w:id="15"/>
    </w:p>
    <w:p w14:paraId="46D8EE99" w14:textId="77777777" w:rsidR="00C42BBD" w:rsidRPr="00C670D5" w:rsidRDefault="00C42BBD" w:rsidP="00C42BBD">
      <w:pPr>
        <w:ind w:left="720"/>
        <w:rPr>
          <w:rFonts w:ascii="Helvetica" w:eastAsiaTheme="minorEastAsia" w:hAnsi="Helvetica" w:cs="Helvetica"/>
          <w:sz w:val="24"/>
          <w:szCs w:val="24"/>
        </w:rPr>
      </w:pPr>
      <w:r w:rsidRPr="00C670D5">
        <w:rPr>
          <w:rFonts w:ascii="Helvetica" w:hAnsi="Helvetica" w:cs="Helvetica"/>
          <w:sz w:val="24"/>
          <w:szCs w:val="24"/>
        </w:rPr>
        <w:t xml:space="preserve">Anticipating, cooperating with, and employing the forces of nature can be accomplished only by the mind. The wisdom manifest in the </w:t>
      </w:r>
      <w:proofErr w:type="spellStart"/>
      <w:r w:rsidRPr="00C670D5">
        <w:rPr>
          <w:rFonts w:ascii="Helvetica" w:hAnsi="Helvetica" w:cs="Helvetica"/>
          <w:sz w:val="24"/>
          <w:szCs w:val="24"/>
        </w:rPr>
        <w:t>omni-interorderliness</w:t>
      </w:r>
      <w:proofErr w:type="spellEnd"/>
      <w:r w:rsidRPr="00C670D5">
        <w:rPr>
          <w:rFonts w:ascii="Helvetica" w:hAnsi="Helvetica" w:cs="Helvetica"/>
          <w:sz w:val="24"/>
          <w:szCs w:val="24"/>
        </w:rPr>
        <w:t xml:space="preserve"> of the family of generalized principles operative in Universe can be employed only by the highest integrity of engagement of the mind's metaphysical intuiting and formulating capabilities.</w:t>
      </w:r>
    </w:p>
    <w:p w14:paraId="0B463F39" w14:textId="77777777" w:rsidR="00C42BBD" w:rsidRPr="00C670D5" w:rsidRDefault="00C42BBD" w:rsidP="00C42BBD">
      <w:pPr>
        <w:ind w:left="720"/>
        <w:rPr>
          <w:rFonts w:ascii="Helvetica" w:eastAsiaTheme="minorEastAsia" w:hAnsi="Helvetica" w:cs="Helvetica"/>
          <w:sz w:val="24"/>
          <w:szCs w:val="24"/>
        </w:rPr>
      </w:pPr>
      <w:r w:rsidRPr="00C670D5">
        <w:rPr>
          <w:rFonts w:ascii="Helvetica" w:eastAsiaTheme="minorEastAsia" w:hAnsi="Helvetica" w:cs="Helvetica"/>
          <w:sz w:val="24"/>
          <w:szCs w:val="24"/>
        </w:rPr>
        <w:t>(Buckminster Fuller and Applewhite, 1975, p.17).</w:t>
      </w:r>
    </w:p>
    <w:p w14:paraId="20F43245" w14:textId="77777777" w:rsidR="00C42BBD" w:rsidRPr="00C670D5" w:rsidRDefault="00C42BBD" w:rsidP="00C42BBD">
      <w:pPr>
        <w:ind w:left="720"/>
        <w:rPr>
          <w:rFonts w:ascii="Helvetica" w:hAnsi="Helvetica" w:cs="Helvetica"/>
          <w:sz w:val="24"/>
          <w:szCs w:val="24"/>
        </w:rPr>
      </w:pPr>
    </w:p>
    <w:p w14:paraId="53393C42" w14:textId="0283D990" w:rsidR="00C42BBD" w:rsidRPr="00C670D5" w:rsidRDefault="00C42BBD" w:rsidP="00C42BBD">
      <w:pPr>
        <w:spacing w:line="480" w:lineRule="auto"/>
        <w:rPr>
          <w:rFonts w:ascii="Helvetica" w:hAnsi="Helvetica" w:cs="Helvetica"/>
          <w:sz w:val="24"/>
          <w:szCs w:val="24"/>
        </w:rPr>
      </w:pPr>
      <w:r w:rsidRPr="00C670D5">
        <w:rPr>
          <w:rStyle w:val="normaltextrun"/>
          <w:rFonts w:ascii="Helvetica" w:hAnsi="Helvetica" w:cs="Helvetica"/>
          <w:sz w:val="24"/>
          <w:szCs w:val="24"/>
          <w:bdr w:val="none" w:sz="0" w:space="0" w:color="auto" w:frame="1"/>
        </w:rPr>
        <w:t xml:space="preserve">Although not referring to it directly, he provided an elegant interpretation of </w:t>
      </w:r>
      <w:r w:rsidRPr="00C670D5">
        <w:rPr>
          <w:rStyle w:val="normaltextrun"/>
          <w:rFonts w:ascii="Helvetica" w:hAnsi="Helvetica" w:cs="Helvetica"/>
          <w:i/>
          <w:sz w:val="24"/>
          <w:szCs w:val="24"/>
          <w:bdr w:val="none" w:sz="0" w:space="0" w:color="auto" w:frame="1"/>
        </w:rPr>
        <w:t>Pattern</w:t>
      </w:r>
      <w:r w:rsidRPr="00C670D5">
        <w:rPr>
          <w:rStyle w:val="normaltextrun"/>
          <w:rFonts w:ascii="Helvetica" w:hAnsi="Helvetica" w:cs="Helvetica"/>
          <w:sz w:val="24"/>
          <w:szCs w:val="24"/>
          <w:bdr w:val="none" w:sz="0" w:space="0" w:color="auto" w:frame="1"/>
        </w:rPr>
        <w:t>, as itself and importantly as a system in relation to the mind and natural universal forces/processes. He goes on to say, “the wellspring of reality is the family of weightless generalized principles”</w:t>
      </w:r>
      <w:r w:rsidR="001656CB">
        <w:rPr>
          <w:rStyle w:val="normaltextrun"/>
          <w:rFonts w:ascii="Helvetica" w:hAnsi="Helvetica" w:cs="Helvetica"/>
          <w:sz w:val="24"/>
          <w:szCs w:val="24"/>
          <w:bdr w:val="none" w:sz="0" w:space="0" w:color="auto" w:frame="1"/>
        </w:rPr>
        <w:t>;</w:t>
      </w:r>
      <w:r w:rsidRPr="00C670D5">
        <w:rPr>
          <w:rStyle w:val="normaltextrun"/>
          <w:rFonts w:ascii="Helvetica" w:hAnsi="Helvetica" w:cs="Helvetica"/>
          <w:sz w:val="24"/>
          <w:szCs w:val="24"/>
          <w:bdr w:val="none" w:sz="0" w:space="0" w:color="auto" w:frame="1"/>
        </w:rPr>
        <w:t xml:space="preserve"> this suggests he believed that reality, and our experience of it, is formed and governed by the immaterial laws of nature (</w:t>
      </w:r>
      <w:r w:rsidR="001656CB" w:rsidRPr="00C670D5">
        <w:rPr>
          <w:rFonts w:ascii="Helvetica" w:eastAsiaTheme="minorEastAsia" w:hAnsi="Helvetica" w:cs="Helvetica"/>
          <w:sz w:val="24"/>
          <w:szCs w:val="24"/>
        </w:rPr>
        <w:t>Buckminster Fuller and Applewhite</w:t>
      </w:r>
      <w:r w:rsidR="001656CB">
        <w:rPr>
          <w:rFonts w:ascii="Helvetica" w:eastAsiaTheme="minorEastAsia" w:hAnsi="Helvetica" w:cs="Helvetica"/>
          <w:sz w:val="24"/>
          <w:szCs w:val="24"/>
        </w:rPr>
        <w:t>,</w:t>
      </w:r>
      <w:r w:rsidR="001656CB" w:rsidRPr="00C670D5">
        <w:rPr>
          <w:rStyle w:val="normaltextrun"/>
          <w:rFonts w:ascii="Helvetica" w:hAnsi="Helvetica" w:cs="Helvetica"/>
          <w:sz w:val="24"/>
          <w:szCs w:val="24"/>
          <w:bdr w:val="none" w:sz="0" w:space="0" w:color="auto" w:frame="1"/>
        </w:rPr>
        <w:t xml:space="preserve"> </w:t>
      </w:r>
      <w:r w:rsidRPr="00C670D5">
        <w:rPr>
          <w:rStyle w:val="normaltextrun"/>
          <w:rFonts w:ascii="Helvetica" w:hAnsi="Helvetica" w:cs="Helvetica"/>
          <w:sz w:val="24"/>
          <w:szCs w:val="24"/>
          <w:bdr w:val="none" w:sz="0" w:space="0" w:color="auto" w:frame="1"/>
        </w:rPr>
        <w:t xml:space="preserve">1975, p.21). Considering his relationship with Loeb, the language he </w:t>
      </w:r>
      <w:r>
        <w:rPr>
          <w:rStyle w:val="normaltextrun"/>
          <w:rFonts w:ascii="Helvetica" w:hAnsi="Helvetica" w:cs="Helvetica"/>
          <w:sz w:val="24"/>
          <w:szCs w:val="24"/>
          <w:bdr w:val="none" w:sz="0" w:space="0" w:color="auto" w:frame="1"/>
        </w:rPr>
        <w:t>employed</w:t>
      </w:r>
      <w:r w:rsidRPr="00C670D5">
        <w:rPr>
          <w:rStyle w:val="normaltextrun"/>
          <w:rFonts w:ascii="Helvetica" w:hAnsi="Helvetica" w:cs="Helvetica"/>
          <w:sz w:val="24"/>
          <w:szCs w:val="24"/>
          <w:bdr w:val="none" w:sz="0" w:space="0" w:color="auto" w:frame="1"/>
        </w:rPr>
        <w:t xml:space="preserve"> </w:t>
      </w:r>
      <w:r>
        <w:rPr>
          <w:rStyle w:val="normaltextrun"/>
          <w:rFonts w:ascii="Helvetica" w:hAnsi="Helvetica" w:cs="Helvetica"/>
          <w:sz w:val="24"/>
          <w:szCs w:val="24"/>
          <w:bdr w:val="none" w:sz="0" w:space="0" w:color="auto" w:frame="1"/>
        </w:rPr>
        <w:t xml:space="preserve">as well as </w:t>
      </w:r>
      <w:r w:rsidRPr="00C670D5">
        <w:rPr>
          <w:rStyle w:val="normaltextrun"/>
          <w:rFonts w:ascii="Helvetica" w:hAnsi="Helvetica" w:cs="Helvetica"/>
          <w:sz w:val="24"/>
          <w:szCs w:val="24"/>
          <w:bdr w:val="none" w:sz="0" w:space="0" w:color="auto" w:frame="1"/>
        </w:rPr>
        <w:t>the obvious clue within the title of the text, these ‘generalised principles’</w:t>
      </w:r>
      <w:r w:rsidR="001656CB">
        <w:rPr>
          <w:rStyle w:val="normaltextrun"/>
          <w:rFonts w:ascii="Helvetica" w:hAnsi="Helvetica" w:cs="Helvetica"/>
          <w:sz w:val="24"/>
          <w:szCs w:val="24"/>
          <w:bdr w:val="none" w:sz="0" w:space="0" w:color="auto" w:frame="1"/>
        </w:rPr>
        <w:t>,</w:t>
      </w:r>
      <w:r w:rsidRPr="00C670D5">
        <w:rPr>
          <w:rStyle w:val="normaltextrun"/>
          <w:rFonts w:ascii="Helvetica" w:hAnsi="Helvetica" w:cs="Helvetica"/>
          <w:sz w:val="24"/>
          <w:szCs w:val="24"/>
          <w:bdr w:val="none" w:sz="0" w:space="0" w:color="auto" w:frame="1"/>
        </w:rPr>
        <w:t xml:space="preserve"> can be viewed as </w:t>
      </w:r>
      <w:r>
        <w:rPr>
          <w:rStyle w:val="normaltextrun"/>
          <w:rFonts w:ascii="Helvetica" w:hAnsi="Helvetica" w:cs="Helvetica"/>
          <w:sz w:val="24"/>
          <w:szCs w:val="24"/>
          <w:bdr w:val="none" w:sz="0" w:space="0" w:color="auto" w:frame="1"/>
        </w:rPr>
        <w:t>natural pattern</w:t>
      </w:r>
      <w:r w:rsidRPr="00C670D5">
        <w:rPr>
          <w:rStyle w:val="normaltextrun"/>
          <w:rFonts w:ascii="Helvetica" w:hAnsi="Helvetica" w:cs="Helvetica"/>
          <w:sz w:val="24"/>
          <w:szCs w:val="24"/>
          <w:bdr w:val="none" w:sz="0" w:space="0" w:color="auto" w:frame="1"/>
        </w:rPr>
        <w:t xml:space="preserve"> systems</w:t>
      </w:r>
      <w:r>
        <w:rPr>
          <w:rStyle w:val="normaltextrun"/>
          <w:rFonts w:ascii="Helvetica" w:hAnsi="Helvetica" w:cs="Helvetica"/>
          <w:sz w:val="24"/>
          <w:szCs w:val="24"/>
          <w:bdr w:val="none" w:sz="0" w:space="0" w:color="auto" w:frame="1"/>
        </w:rPr>
        <w:t xml:space="preserve"> which</w:t>
      </w:r>
      <w:r w:rsidRPr="00C670D5">
        <w:rPr>
          <w:rStyle w:val="normaltextrun"/>
          <w:rFonts w:ascii="Helvetica" w:hAnsi="Helvetica" w:cs="Helvetica"/>
          <w:sz w:val="24"/>
          <w:szCs w:val="24"/>
          <w:bdr w:val="none" w:sz="0" w:space="0" w:color="auto" w:frame="1"/>
        </w:rPr>
        <w:t xml:space="preserve"> can be discerned and described mathematically</w:t>
      </w:r>
      <w:bookmarkStart w:id="16" w:name="_Hlk532935725"/>
      <w:r w:rsidRPr="00C670D5">
        <w:rPr>
          <w:rStyle w:val="normaltextrun"/>
          <w:rFonts w:ascii="Helvetica" w:hAnsi="Helvetica" w:cs="Helvetica"/>
          <w:sz w:val="24"/>
          <w:szCs w:val="24"/>
          <w:bdr w:val="none" w:sz="0" w:space="0" w:color="auto" w:frame="1"/>
        </w:rPr>
        <w:t xml:space="preserve">. Buckminster Fuller’s words can therefore be interpreted as a glimpse into the nature of </w:t>
      </w:r>
      <w:r w:rsidRPr="00C670D5">
        <w:rPr>
          <w:rStyle w:val="normaltextrun"/>
          <w:rFonts w:ascii="Helvetica" w:hAnsi="Helvetica" w:cs="Helvetica"/>
          <w:i/>
          <w:sz w:val="24"/>
          <w:szCs w:val="24"/>
          <w:bdr w:val="none" w:sz="0" w:space="0" w:color="auto" w:frame="1"/>
        </w:rPr>
        <w:t>Pattern</w:t>
      </w:r>
      <w:r w:rsidRPr="00C670D5">
        <w:rPr>
          <w:rStyle w:val="normaltextrun"/>
          <w:rFonts w:ascii="Helvetica" w:hAnsi="Helvetica" w:cs="Helvetica"/>
          <w:sz w:val="24"/>
          <w:szCs w:val="24"/>
          <w:bdr w:val="none" w:sz="0" w:space="0" w:color="auto" w:frame="1"/>
        </w:rPr>
        <w:t xml:space="preserve">, as itself, which can loosely be reframed as “the wisdom manifest in the </w:t>
      </w:r>
      <w:proofErr w:type="spellStart"/>
      <w:r w:rsidRPr="00C670D5">
        <w:rPr>
          <w:rStyle w:val="normaltextrun"/>
          <w:rFonts w:ascii="Helvetica" w:hAnsi="Helvetica" w:cs="Helvetica"/>
          <w:sz w:val="24"/>
          <w:szCs w:val="24"/>
          <w:bdr w:val="none" w:sz="0" w:space="0" w:color="auto" w:frame="1"/>
        </w:rPr>
        <w:t>omni-interorderliness</w:t>
      </w:r>
      <w:proofErr w:type="spellEnd"/>
      <w:r w:rsidRPr="00C670D5">
        <w:rPr>
          <w:rStyle w:val="normaltextrun"/>
          <w:rFonts w:ascii="Helvetica" w:hAnsi="Helvetica" w:cs="Helvetica"/>
          <w:sz w:val="24"/>
          <w:szCs w:val="24"/>
          <w:bdr w:val="none" w:sz="0" w:space="0" w:color="auto" w:frame="1"/>
        </w:rPr>
        <w:t>” of natural universal patterns (</w:t>
      </w:r>
      <w:r w:rsidR="001656CB" w:rsidRPr="00C670D5">
        <w:rPr>
          <w:rFonts w:ascii="Helvetica" w:eastAsiaTheme="minorEastAsia" w:hAnsi="Helvetica" w:cs="Helvetica"/>
          <w:sz w:val="24"/>
          <w:szCs w:val="24"/>
        </w:rPr>
        <w:t>Buckminster Fuller and Applewhite</w:t>
      </w:r>
      <w:r w:rsidR="001656CB">
        <w:rPr>
          <w:rFonts w:ascii="Helvetica" w:eastAsiaTheme="minorEastAsia" w:hAnsi="Helvetica" w:cs="Helvetica"/>
          <w:sz w:val="24"/>
          <w:szCs w:val="24"/>
        </w:rPr>
        <w:t>,</w:t>
      </w:r>
      <w:r w:rsidR="001656CB" w:rsidRPr="00C670D5">
        <w:rPr>
          <w:rStyle w:val="normaltextrun"/>
          <w:rFonts w:ascii="Helvetica" w:hAnsi="Helvetica" w:cs="Helvetica"/>
          <w:sz w:val="24"/>
          <w:szCs w:val="24"/>
          <w:bdr w:val="none" w:sz="0" w:space="0" w:color="auto" w:frame="1"/>
        </w:rPr>
        <w:t xml:space="preserve"> </w:t>
      </w:r>
      <w:r w:rsidRPr="00C670D5">
        <w:rPr>
          <w:rStyle w:val="normaltextrun"/>
          <w:rFonts w:ascii="Helvetica" w:hAnsi="Helvetica" w:cs="Helvetica"/>
          <w:sz w:val="24"/>
          <w:szCs w:val="24"/>
          <w:bdr w:val="none" w:sz="0" w:space="0" w:color="auto" w:frame="1"/>
        </w:rPr>
        <w:t>1975, p.17)</w:t>
      </w:r>
      <w:r w:rsidRPr="00C670D5">
        <w:rPr>
          <w:rFonts w:ascii="Helvetica" w:hAnsi="Helvetica" w:cs="Helvetica"/>
          <w:sz w:val="24"/>
          <w:szCs w:val="24"/>
        </w:rPr>
        <w:t xml:space="preserve">. </w:t>
      </w:r>
      <w:bookmarkEnd w:id="16"/>
      <w:r w:rsidRPr="00C670D5">
        <w:rPr>
          <w:rFonts w:ascii="Helvetica" w:hAnsi="Helvetica" w:cs="Helvetica"/>
          <w:sz w:val="24"/>
          <w:szCs w:val="24"/>
        </w:rPr>
        <w:t xml:space="preserve">It has been </w:t>
      </w:r>
      <w:r w:rsidRPr="00C670D5">
        <w:rPr>
          <w:rFonts w:ascii="Helvetica" w:hAnsi="Helvetica" w:cs="Helvetica"/>
          <w:sz w:val="24"/>
          <w:szCs w:val="24"/>
        </w:rPr>
        <w:lastRenderedPageBreak/>
        <w:t xml:space="preserve">clearly demonstrated that mathematics is essential to our understanding of </w:t>
      </w:r>
      <w:r w:rsidRPr="00C670D5">
        <w:rPr>
          <w:rFonts w:ascii="Helvetica" w:hAnsi="Helvetica" w:cs="Helvetica"/>
          <w:i/>
          <w:sz w:val="24"/>
          <w:szCs w:val="24"/>
        </w:rPr>
        <w:t>a pattern</w:t>
      </w:r>
      <w:r w:rsidRPr="00C670D5">
        <w:rPr>
          <w:rFonts w:ascii="Helvetica" w:hAnsi="Helvetica" w:cs="Helvetica"/>
          <w:sz w:val="24"/>
          <w:szCs w:val="24"/>
        </w:rPr>
        <w:t xml:space="preserve">, Buckminster Fuller’s words suggest that it may also be a tool to navigate a path to understanding and defining </w:t>
      </w:r>
      <w:r w:rsidRPr="00C670D5">
        <w:rPr>
          <w:rFonts w:ascii="Helvetica" w:hAnsi="Helvetica" w:cs="Helvetica"/>
          <w:i/>
          <w:sz w:val="24"/>
          <w:szCs w:val="24"/>
        </w:rPr>
        <w:t>Pattern</w:t>
      </w:r>
      <w:r w:rsidRPr="00C670D5">
        <w:rPr>
          <w:rFonts w:ascii="Helvetica" w:hAnsi="Helvetica" w:cs="Helvetica"/>
          <w:sz w:val="24"/>
          <w:szCs w:val="24"/>
        </w:rPr>
        <w:t>, as itself.</w:t>
      </w:r>
    </w:p>
    <w:p w14:paraId="55C99CD9" w14:textId="77777777" w:rsidR="00C42BBD" w:rsidRDefault="00C42BBD" w:rsidP="00C42BBD">
      <w:pPr>
        <w:spacing w:line="480" w:lineRule="auto"/>
        <w:rPr>
          <w:rFonts w:ascii="Helvetica" w:hAnsi="Helvetica" w:cs="Helvetica"/>
          <w:sz w:val="24"/>
          <w:szCs w:val="24"/>
        </w:rPr>
      </w:pPr>
    </w:p>
    <w:p w14:paraId="329307C0" w14:textId="32DCB8C9" w:rsidR="00C42BBD" w:rsidRDefault="00C42BBD" w:rsidP="00C42BBD">
      <w:pPr>
        <w:spacing w:line="480" w:lineRule="auto"/>
        <w:rPr>
          <w:rStyle w:val="selectable"/>
          <w:rFonts w:ascii="Helvetica" w:hAnsi="Helvetica" w:cs="Helvetica"/>
          <w:color w:val="000000"/>
          <w:sz w:val="24"/>
          <w:szCs w:val="24"/>
        </w:rPr>
      </w:pPr>
      <w:r w:rsidRPr="00EF0D75">
        <w:rPr>
          <w:rFonts w:ascii="Helvetica" w:hAnsi="Helvetica" w:cs="Helvetica"/>
          <w:sz w:val="24"/>
          <w:szCs w:val="24"/>
        </w:rPr>
        <w:t xml:space="preserve">In the dedication (to the mathematician Professor Donald </w:t>
      </w:r>
      <w:proofErr w:type="spellStart"/>
      <w:r w:rsidRPr="00EF0D75">
        <w:rPr>
          <w:rFonts w:ascii="Helvetica" w:hAnsi="Helvetica" w:cs="Helvetica"/>
          <w:sz w:val="24"/>
          <w:szCs w:val="24"/>
        </w:rPr>
        <w:t>Coexter</w:t>
      </w:r>
      <w:proofErr w:type="spellEnd"/>
      <w:r w:rsidRPr="00EF0D75">
        <w:rPr>
          <w:rFonts w:ascii="Helvetica" w:hAnsi="Helvetica" w:cs="Helvetica"/>
          <w:sz w:val="24"/>
          <w:szCs w:val="24"/>
        </w:rPr>
        <w:t xml:space="preserve">) in his book </w:t>
      </w:r>
      <w:proofErr w:type="spellStart"/>
      <w:r w:rsidRPr="00EF0D75">
        <w:rPr>
          <w:rFonts w:ascii="Helvetica" w:hAnsi="Helvetica" w:cs="Helvetica"/>
          <w:i/>
          <w:sz w:val="24"/>
          <w:szCs w:val="24"/>
        </w:rPr>
        <w:t>Synergetics</w:t>
      </w:r>
      <w:proofErr w:type="spellEnd"/>
      <w:r w:rsidRPr="00EF0D75">
        <w:rPr>
          <w:rFonts w:ascii="Helvetica" w:hAnsi="Helvetica" w:cs="Helvetica"/>
          <w:sz w:val="24"/>
          <w:szCs w:val="24"/>
        </w:rPr>
        <w:t>, Buckminster Fuller wrote that geometry’s “inspiring effectiveness in winnowing out and evaluating a plurality of previously unknowns from a few given knowns, and its elegance of proof lead to the further discovery and comprehension of a grand strategy for all problem solving” (</w:t>
      </w:r>
      <w:r w:rsidR="00CB5140" w:rsidRPr="00C670D5">
        <w:rPr>
          <w:rFonts w:ascii="Helvetica" w:eastAsiaTheme="minorEastAsia" w:hAnsi="Helvetica" w:cs="Helvetica"/>
          <w:sz w:val="24"/>
          <w:szCs w:val="24"/>
        </w:rPr>
        <w:t>Buckminster Fuller and Applewhite</w:t>
      </w:r>
      <w:r w:rsidR="00CB5140">
        <w:rPr>
          <w:rFonts w:ascii="Helvetica" w:eastAsiaTheme="minorEastAsia" w:hAnsi="Helvetica" w:cs="Helvetica"/>
          <w:sz w:val="24"/>
          <w:szCs w:val="24"/>
        </w:rPr>
        <w:t>,</w:t>
      </w:r>
      <w:r w:rsidR="00CB5140" w:rsidRPr="00EF0D75">
        <w:rPr>
          <w:rFonts w:ascii="Helvetica" w:hAnsi="Helvetica" w:cs="Helvetica"/>
          <w:sz w:val="24"/>
          <w:szCs w:val="24"/>
        </w:rPr>
        <w:t xml:space="preserve"> </w:t>
      </w:r>
      <w:r w:rsidRPr="00EF0D75">
        <w:rPr>
          <w:rFonts w:ascii="Helvetica" w:hAnsi="Helvetica" w:cs="Helvetica"/>
          <w:sz w:val="24"/>
          <w:szCs w:val="24"/>
        </w:rPr>
        <w:t>1975, p.6). His description implie</w:t>
      </w:r>
      <w:r>
        <w:rPr>
          <w:rFonts w:ascii="Helvetica" w:hAnsi="Helvetica" w:cs="Helvetica"/>
          <w:sz w:val="24"/>
          <w:szCs w:val="24"/>
        </w:rPr>
        <w:t>d</w:t>
      </w:r>
      <w:r w:rsidRPr="00EF0D75">
        <w:rPr>
          <w:rFonts w:ascii="Helvetica" w:hAnsi="Helvetica" w:cs="Helvetica"/>
          <w:sz w:val="24"/>
          <w:szCs w:val="24"/>
        </w:rPr>
        <w:t xml:space="preserve"> </w:t>
      </w:r>
      <w:r>
        <w:rPr>
          <w:rFonts w:ascii="Helvetica" w:hAnsi="Helvetica" w:cs="Helvetica"/>
          <w:sz w:val="24"/>
          <w:szCs w:val="24"/>
        </w:rPr>
        <w:t xml:space="preserve">his </w:t>
      </w:r>
      <w:r w:rsidRPr="00EF0D75">
        <w:rPr>
          <w:rFonts w:ascii="Helvetica" w:hAnsi="Helvetica" w:cs="Helvetica"/>
          <w:sz w:val="24"/>
          <w:szCs w:val="24"/>
        </w:rPr>
        <w:t>relationship with geometry</w:t>
      </w:r>
      <w:r>
        <w:rPr>
          <w:rFonts w:ascii="Helvetica" w:hAnsi="Helvetica" w:cs="Helvetica"/>
          <w:sz w:val="24"/>
          <w:szCs w:val="24"/>
        </w:rPr>
        <w:t xml:space="preserve"> was</w:t>
      </w:r>
      <w:r w:rsidRPr="00EF0D75">
        <w:rPr>
          <w:rFonts w:ascii="Helvetica" w:hAnsi="Helvetica" w:cs="Helvetica"/>
          <w:sz w:val="24"/>
          <w:szCs w:val="24"/>
        </w:rPr>
        <w:t xml:space="preserve"> </w:t>
      </w:r>
      <w:r>
        <w:rPr>
          <w:rFonts w:ascii="Helvetica" w:hAnsi="Helvetica" w:cs="Helvetica"/>
          <w:sz w:val="24"/>
          <w:szCs w:val="24"/>
        </w:rPr>
        <w:t>greater</w:t>
      </w:r>
      <w:r w:rsidRPr="00EF0D75">
        <w:rPr>
          <w:rFonts w:ascii="Helvetica" w:hAnsi="Helvetica" w:cs="Helvetica"/>
          <w:sz w:val="24"/>
          <w:szCs w:val="24"/>
        </w:rPr>
        <w:t xml:space="preserve"> than </w:t>
      </w:r>
      <w:r>
        <w:rPr>
          <w:rFonts w:ascii="Helvetica" w:hAnsi="Helvetica" w:cs="Helvetica"/>
          <w:sz w:val="24"/>
          <w:szCs w:val="24"/>
        </w:rPr>
        <w:t xml:space="preserve">that of a craftsman and </w:t>
      </w:r>
      <w:r w:rsidRPr="00EF0D75">
        <w:rPr>
          <w:rFonts w:ascii="Helvetica" w:hAnsi="Helvetica" w:cs="Helvetica"/>
          <w:sz w:val="24"/>
          <w:szCs w:val="24"/>
        </w:rPr>
        <w:t>a faithful tool</w:t>
      </w:r>
      <w:r>
        <w:rPr>
          <w:rFonts w:ascii="Helvetica" w:hAnsi="Helvetica" w:cs="Helvetica"/>
          <w:sz w:val="24"/>
          <w:szCs w:val="24"/>
        </w:rPr>
        <w:t>;</w:t>
      </w:r>
      <w:r w:rsidRPr="00EF0D75">
        <w:rPr>
          <w:rFonts w:ascii="Helvetica" w:hAnsi="Helvetica" w:cs="Helvetica"/>
          <w:sz w:val="24"/>
          <w:szCs w:val="24"/>
        </w:rPr>
        <w:t xml:space="preserve"> </w:t>
      </w:r>
      <w:r>
        <w:rPr>
          <w:rFonts w:ascii="Helvetica" w:hAnsi="Helvetica" w:cs="Helvetica"/>
          <w:sz w:val="24"/>
          <w:szCs w:val="24"/>
        </w:rPr>
        <w:t>his writing carried a warmth reserved for</w:t>
      </w:r>
      <w:r w:rsidRPr="00EF0D75">
        <w:rPr>
          <w:rFonts w:ascii="Helvetica" w:hAnsi="Helvetica" w:cs="Helvetica"/>
          <w:sz w:val="24"/>
          <w:szCs w:val="24"/>
        </w:rPr>
        <w:t xml:space="preserve"> an admired instructor and old friend. This connection between </w:t>
      </w:r>
      <w:r w:rsidRPr="00776B6B">
        <w:rPr>
          <w:rFonts w:ascii="Helvetica" w:hAnsi="Helvetica" w:cs="Helvetica"/>
          <w:i/>
          <w:sz w:val="24"/>
          <w:szCs w:val="24"/>
        </w:rPr>
        <w:t>Pattern</w:t>
      </w:r>
      <w:r>
        <w:rPr>
          <w:rFonts w:ascii="Helvetica" w:hAnsi="Helvetica" w:cs="Helvetica"/>
          <w:i/>
          <w:sz w:val="24"/>
          <w:szCs w:val="24"/>
        </w:rPr>
        <w:t xml:space="preserve">, </w:t>
      </w:r>
      <w:r w:rsidRPr="0025605B">
        <w:rPr>
          <w:rFonts w:ascii="Helvetica" w:hAnsi="Helvetica" w:cs="Helvetica"/>
          <w:sz w:val="24"/>
          <w:szCs w:val="24"/>
        </w:rPr>
        <w:t>as itself</w:t>
      </w:r>
      <w:r w:rsidRPr="00EF0D75">
        <w:rPr>
          <w:rFonts w:ascii="Helvetica" w:hAnsi="Helvetica" w:cs="Helvetica"/>
          <w:sz w:val="24"/>
          <w:szCs w:val="24"/>
        </w:rPr>
        <w:t xml:space="preserve"> and mathematics is not exclusively found in Buckminster Fuller’s work. Mathemat</w:t>
      </w:r>
      <w:r>
        <w:rPr>
          <w:rFonts w:ascii="Helvetica" w:hAnsi="Helvetica" w:cs="Helvetica"/>
          <w:sz w:val="24"/>
          <w:szCs w:val="24"/>
        </w:rPr>
        <w:t>ic</w:t>
      </w:r>
      <w:r w:rsidRPr="00EF0D75">
        <w:rPr>
          <w:rFonts w:ascii="Helvetica" w:hAnsi="Helvetica" w:cs="Helvetica"/>
          <w:sz w:val="24"/>
          <w:szCs w:val="24"/>
        </w:rPr>
        <w:t xml:space="preserve">ians and writers Keith Devlin and Gianluigi </w:t>
      </w:r>
      <w:proofErr w:type="spellStart"/>
      <w:r w:rsidRPr="00EF0D75">
        <w:rPr>
          <w:rFonts w:ascii="Helvetica" w:hAnsi="Helvetica" w:cs="Helvetica"/>
          <w:sz w:val="24"/>
          <w:szCs w:val="24"/>
        </w:rPr>
        <w:t>Oliveri</w:t>
      </w:r>
      <w:proofErr w:type="spellEnd"/>
      <w:r w:rsidRPr="00EF0D75">
        <w:rPr>
          <w:rFonts w:ascii="Helvetica" w:hAnsi="Helvetica" w:cs="Helvetica"/>
          <w:sz w:val="24"/>
          <w:szCs w:val="24"/>
        </w:rPr>
        <w:t xml:space="preserve"> have both described mathematics as the “science of patterns” while science writer Philip Ball observed “The natural language of p</w:t>
      </w:r>
      <w:r w:rsidR="00CB5140">
        <w:rPr>
          <w:rFonts w:ascii="Helvetica" w:hAnsi="Helvetica" w:cs="Helvetica"/>
          <w:sz w:val="24"/>
          <w:szCs w:val="24"/>
        </w:rPr>
        <w:t>attern and form is mathematics”;</w:t>
      </w:r>
      <w:r w:rsidRPr="00EF0D75">
        <w:rPr>
          <w:rFonts w:ascii="Helvetica" w:hAnsi="Helvetica" w:cs="Helvetica"/>
          <w:sz w:val="24"/>
          <w:szCs w:val="24"/>
        </w:rPr>
        <w:t xml:space="preserve"> it is clear that this relationship has been discussed, recorded and</w:t>
      </w:r>
      <w:r>
        <w:rPr>
          <w:rFonts w:ascii="Helvetica" w:hAnsi="Helvetica" w:cs="Helvetica"/>
          <w:sz w:val="24"/>
          <w:szCs w:val="24"/>
        </w:rPr>
        <w:t xml:space="preserve"> </w:t>
      </w:r>
      <w:r w:rsidRPr="00EF0D75">
        <w:rPr>
          <w:rFonts w:ascii="Helvetica" w:hAnsi="Helvetica" w:cs="Helvetica"/>
          <w:sz w:val="24"/>
          <w:szCs w:val="24"/>
        </w:rPr>
        <w:t>established by experts within the discipline (</w:t>
      </w:r>
      <w:proofErr w:type="spellStart"/>
      <w:r w:rsidRPr="00EF0D75">
        <w:rPr>
          <w:rStyle w:val="selectable"/>
          <w:rFonts w:ascii="Helvetica" w:hAnsi="Helvetica" w:cs="Helvetica"/>
          <w:color w:val="000000"/>
          <w:sz w:val="24"/>
          <w:szCs w:val="24"/>
        </w:rPr>
        <w:t>Oliveri</w:t>
      </w:r>
      <w:proofErr w:type="spellEnd"/>
      <w:r w:rsidRPr="00EF0D75">
        <w:rPr>
          <w:rStyle w:val="selectable"/>
          <w:rFonts w:ascii="Helvetica" w:hAnsi="Helvetica" w:cs="Helvetica"/>
          <w:color w:val="000000"/>
          <w:sz w:val="24"/>
          <w:szCs w:val="24"/>
        </w:rPr>
        <w:t xml:space="preserve">, 1997; p.379; </w:t>
      </w:r>
      <w:proofErr w:type="spellStart"/>
      <w:r w:rsidRPr="00EF0D75">
        <w:rPr>
          <w:rStyle w:val="selectable"/>
          <w:rFonts w:ascii="Helvetica" w:hAnsi="Helvetica" w:cs="Helvetica"/>
          <w:color w:val="000000"/>
          <w:sz w:val="24"/>
          <w:szCs w:val="24"/>
        </w:rPr>
        <w:t>Kirstensen</w:t>
      </w:r>
      <w:proofErr w:type="spellEnd"/>
      <w:r w:rsidRPr="00EF0D75">
        <w:rPr>
          <w:rStyle w:val="selectable"/>
          <w:rFonts w:ascii="Helvetica" w:hAnsi="Helvetica" w:cs="Helvetica"/>
          <w:color w:val="000000"/>
          <w:sz w:val="24"/>
          <w:szCs w:val="24"/>
        </w:rPr>
        <w:t xml:space="preserve"> Johnstone, 2017, p.16; Ball, 1999, p.10).</w:t>
      </w:r>
    </w:p>
    <w:p w14:paraId="4D9D1F33" w14:textId="3CE039E9" w:rsidR="00C42BBD" w:rsidRDefault="00CA651C" w:rsidP="00C42BBD">
      <w:pPr>
        <w:spacing w:line="480" w:lineRule="auto"/>
        <w:jc w:val="center"/>
        <w:rPr>
          <w:rStyle w:val="selectable"/>
          <w:rFonts w:ascii="Helvetica" w:hAnsi="Helvetica" w:cs="Helvetica"/>
          <w:i/>
          <w:iCs/>
          <w:sz w:val="24"/>
          <w:szCs w:val="24"/>
        </w:rPr>
      </w:pPr>
      <w:r>
        <w:rPr>
          <w:noProof/>
          <w:lang w:eastAsia="en-GB"/>
        </w:rPr>
        <w:lastRenderedPageBreak/>
        <w:drawing>
          <wp:anchor distT="0" distB="0" distL="114300" distR="114300" simplePos="0" relativeHeight="251662336" behindDoc="0" locked="0" layoutInCell="1" allowOverlap="1" wp14:anchorId="5A5EB058" wp14:editId="5C97D02F">
            <wp:simplePos x="0" y="0"/>
            <wp:positionH relativeFrom="margin">
              <wp:align>center</wp:align>
            </wp:positionH>
            <wp:positionV relativeFrom="paragraph">
              <wp:posOffset>0</wp:posOffset>
            </wp:positionV>
            <wp:extent cx="3990975" cy="5111750"/>
            <wp:effectExtent l="0" t="0" r="952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ni Albers, Under Way 1963, cotton, linen and wool 73.8 x 61.3 cm.jpg"/>
                    <pic:cNvPicPr/>
                  </pic:nvPicPr>
                  <pic:blipFill rotWithShape="1">
                    <a:blip r:embed="rId15">
                      <a:extLst>
                        <a:ext uri="{28A0092B-C50C-407E-A947-70E740481C1C}">
                          <a14:useLocalDpi xmlns:a14="http://schemas.microsoft.com/office/drawing/2010/main" val="0"/>
                        </a:ext>
                      </a:extLst>
                    </a:blip>
                    <a:srcRect l="15954" t="12272" r="14746" b="13258"/>
                    <a:stretch/>
                  </pic:blipFill>
                  <pic:spPr bwMode="auto">
                    <a:xfrm>
                      <a:off x="0" y="0"/>
                      <a:ext cx="3990975" cy="5111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2BBD" w:rsidRPr="00F651F1">
        <w:rPr>
          <w:rStyle w:val="selectable"/>
          <w:rFonts w:ascii="Helvetica" w:hAnsi="Helvetica" w:cs="Helvetica"/>
          <w:sz w:val="24"/>
          <w:szCs w:val="24"/>
        </w:rPr>
        <w:t xml:space="preserve">Fig. 7: </w:t>
      </w:r>
      <w:r w:rsidR="00C42BBD" w:rsidRPr="00F651F1">
        <w:rPr>
          <w:rStyle w:val="selectable"/>
          <w:rFonts w:ascii="Helvetica" w:hAnsi="Helvetica" w:cs="Helvetica"/>
          <w:i/>
          <w:iCs/>
          <w:sz w:val="24"/>
          <w:szCs w:val="24"/>
        </w:rPr>
        <w:t>Under Way</w:t>
      </w:r>
    </w:p>
    <w:p w14:paraId="1FC2C830" w14:textId="32AD7A38" w:rsidR="00C42BBD" w:rsidRDefault="00C42BBD" w:rsidP="00C42BBD">
      <w:pPr>
        <w:spacing w:line="480" w:lineRule="auto"/>
        <w:rPr>
          <w:rStyle w:val="selectable"/>
          <w:rFonts w:ascii="Helvetica" w:hAnsi="Helvetica" w:cs="Helvetica"/>
          <w:color w:val="000000"/>
          <w:sz w:val="24"/>
          <w:szCs w:val="24"/>
        </w:rPr>
      </w:pPr>
    </w:p>
    <w:p w14:paraId="0E86990E" w14:textId="604188AC" w:rsidR="00C42BBD" w:rsidRDefault="00C42BBD" w:rsidP="00C42BBD">
      <w:pPr>
        <w:spacing w:line="480" w:lineRule="auto"/>
        <w:rPr>
          <w:rFonts w:ascii="Helvetica" w:eastAsiaTheme="minorEastAsia" w:hAnsi="Helvetica" w:cs="Helvetica"/>
          <w:sz w:val="24"/>
          <w:szCs w:val="24"/>
        </w:rPr>
      </w:pPr>
      <w:bookmarkStart w:id="17" w:name="_Hlk532935748"/>
      <w:r w:rsidRPr="00EF0D75">
        <w:rPr>
          <w:rStyle w:val="selectable"/>
          <w:rFonts w:ascii="Helvetica" w:hAnsi="Helvetica" w:cs="Helvetica"/>
          <w:color w:val="000000"/>
          <w:sz w:val="24"/>
          <w:szCs w:val="24"/>
        </w:rPr>
        <w:t xml:space="preserve">Ball, </w:t>
      </w:r>
      <w:r>
        <w:rPr>
          <w:rStyle w:val="selectable"/>
          <w:rFonts w:ascii="Helvetica" w:hAnsi="Helvetica" w:cs="Helvetica"/>
          <w:color w:val="000000"/>
          <w:sz w:val="24"/>
          <w:szCs w:val="24"/>
        </w:rPr>
        <w:t>l</w:t>
      </w:r>
      <w:r w:rsidRPr="00EF0D75">
        <w:rPr>
          <w:rStyle w:val="selectable"/>
          <w:rFonts w:ascii="Helvetica" w:hAnsi="Helvetica" w:cs="Helvetica"/>
          <w:color w:val="000000"/>
          <w:sz w:val="24"/>
          <w:szCs w:val="24"/>
        </w:rPr>
        <w:t xml:space="preserve">ike Buckminster Fuller and Bell, </w:t>
      </w:r>
      <w:r>
        <w:rPr>
          <w:rStyle w:val="selectable"/>
          <w:rFonts w:ascii="Helvetica" w:hAnsi="Helvetica" w:cs="Helvetica"/>
          <w:color w:val="000000"/>
          <w:sz w:val="24"/>
          <w:szCs w:val="24"/>
        </w:rPr>
        <w:t>went</w:t>
      </w:r>
      <w:r w:rsidRPr="00EF0D75">
        <w:rPr>
          <w:rStyle w:val="selectable"/>
          <w:rFonts w:ascii="Helvetica" w:hAnsi="Helvetica" w:cs="Helvetica"/>
          <w:color w:val="000000"/>
          <w:sz w:val="24"/>
          <w:szCs w:val="24"/>
        </w:rPr>
        <w:t xml:space="preserve"> a step </w:t>
      </w:r>
      <w:r>
        <w:rPr>
          <w:rStyle w:val="selectable"/>
          <w:rFonts w:ascii="Helvetica" w:hAnsi="Helvetica" w:cs="Helvetica"/>
          <w:color w:val="000000"/>
          <w:sz w:val="24"/>
          <w:szCs w:val="24"/>
        </w:rPr>
        <w:t>further</w:t>
      </w:r>
      <w:r w:rsidRPr="00EF0D75">
        <w:rPr>
          <w:rStyle w:val="selectable"/>
          <w:rFonts w:ascii="Helvetica" w:hAnsi="Helvetica" w:cs="Helvetica"/>
          <w:color w:val="000000"/>
          <w:sz w:val="24"/>
          <w:szCs w:val="24"/>
        </w:rPr>
        <w:t xml:space="preserve"> and observed mathematics and </w:t>
      </w:r>
      <w:r w:rsidRPr="00C93FFA">
        <w:rPr>
          <w:rStyle w:val="selectable"/>
          <w:rFonts w:ascii="Helvetica" w:hAnsi="Helvetica" w:cs="Helvetica"/>
          <w:i/>
          <w:color w:val="000000"/>
          <w:sz w:val="24"/>
          <w:szCs w:val="24"/>
        </w:rPr>
        <w:t>Pattern</w:t>
      </w:r>
      <w:r w:rsidRPr="00EF0D75">
        <w:rPr>
          <w:rStyle w:val="selectable"/>
          <w:rFonts w:ascii="Helvetica" w:hAnsi="Helvetica" w:cs="Helvetica"/>
          <w:color w:val="000000"/>
          <w:sz w:val="24"/>
          <w:szCs w:val="24"/>
        </w:rPr>
        <w:t xml:space="preserve"> </w:t>
      </w:r>
      <w:r>
        <w:rPr>
          <w:rStyle w:val="selectable"/>
          <w:rFonts w:ascii="Helvetica" w:hAnsi="Helvetica" w:cs="Helvetica"/>
          <w:color w:val="000000"/>
          <w:sz w:val="24"/>
          <w:szCs w:val="24"/>
        </w:rPr>
        <w:t>in relation to</w:t>
      </w:r>
      <w:r w:rsidRPr="00EF0D75">
        <w:rPr>
          <w:rStyle w:val="selectable"/>
          <w:rFonts w:ascii="Helvetica" w:hAnsi="Helvetica" w:cs="Helvetica"/>
          <w:color w:val="000000"/>
          <w:sz w:val="24"/>
          <w:szCs w:val="24"/>
        </w:rPr>
        <w:t xml:space="preserve"> nature and perception</w:t>
      </w:r>
      <w:r>
        <w:rPr>
          <w:rStyle w:val="selectable"/>
          <w:rFonts w:ascii="Helvetica" w:hAnsi="Helvetica" w:cs="Helvetica"/>
          <w:color w:val="000000"/>
          <w:sz w:val="24"/>
          <w:szCs w:val="24"/>
        </w:rPr>
        <w:t xml:space="preserve"> as a system</w:t>
      </w:r>
      <w:r w:rsidRPr="00EF0D75">
        <w:rPr>
          <w:rStyle w:val="selectable"/>
          <w:rFonts w:ascii="Helvetica" w:hAnsi="Helvetica" w:cs="Helvetica"/>
          <w:color w:val="000000"/>
          <w:sz w:val="24"/>
          <w:szCs w:val="24"/>
        </w:rPr>
        <w:t xml:space="preserve"> (Ball, 1999, p.4; Buckminster Fuller and Applewhite, 1975, p.17; </w:t>
      </w:r>
      <w:r w:rsidRPr="00EF0D75">
        <w:rPr>
          <w:rFonts w:ascii="Helvetica" w:eastAsiaTheme="minorEastAsia" w:hAnsi="Helvetica" w:cs="Helvetica"/>
          <w:sz w:val="24"/>
          <w:szCs w:val="24"/>
        </w:rPr>
        <w:t xml:space="preserve">Thompson, 2000, p.255). </w:t>
      </w:r>
      <w:bookmarkEnd w:id="17"/>
      <w:r w:rsidRPr="00EF0D75">
        <w:rPr>
          <w:rFonts w:ascii="Helvetica" w:eastAsiaTheme="minorEastAsia" w:hAnsi="Helvetica" w:cs="Helvetica"/>
          <w:sz w:val="24"/>
          <w:szCs w:val="24"/>
        </w:rPr>
        <w:t>Ball, employing the metaphor of nature as a self-made tapestry, wrote that nature “is woven from a blueprint of archetypes, that there are themes to be discerned within the colourful fabric. Nature’s artistry maybe spontaneous, but it is not arbitrary” (</w:t>
      </w:r>
      <w:r w:rsidRPr="00617177">
        <w:rPr>
          <w:rFonts w:ascii="Helvetica" w:eastAsiaTheme="minorEastAsia" w:hAnsi="Helvetica" w:cs="Helvetica"/>
          <w:sz w:val="24"/>
          <w:szCs w:val="24"/>
        </w:rPr>
        <w:t xml:space="preserve">1999, p.4). It seems that Ball’s ‘archetypal natural patterns’, Buckminster Fuller’s “family of generalized principles” and Loeb’s “systemisation of patterns” could be </w:t>
      </w:r>
      <w:r w:rsidRPr="00617177">
        <w:rPr>
          <w:rFonts w:ascii="Helvetica" w:eastAsiaTheme="minorEastAsia" w:hAnsi="Helvetica" w:cs="Helvetica"/>
          <w:sz w:val="24"/>
          <w:szCs w:val="24"/>
        </w:rPr>
        <w:lastRenderedPageBreak/>
        <w:t xml:space="preserve">synonymous and relate to the definition of </w:t>
      </w:r>
      <w:r w:rsidRPr="00776B6B">
        <w:rPr>
          <w:rFonts w:ascii="Helvetica" w:eastAsiaTheme="minorEastAsia" w:hAnsi="Helvetica" w:cs="Helvetica"/>
          <w:i/>
          <w:sz w:val="24"/>
          <w:szCs w:val="24"/>
        </w:rPr>
        <w:t>a</w:t>
      </w:r>
      <w:r w:rsidRPr="00617177">
        <w:rPr>
          <w:rFonts w:ascii="Helvetica" w:eastAsiaTheme="minorEastAsia" w:hAnsi="Helvetica" w:cs="Helvetica"/>
          <w:sz w:val="24"/>
          <w:szCs w:val="24"/>
        </w:rPr>
        <w:t xml:space="preserve"> </w:t>
      </w:r>
      <w:r w:rsidRPr="00617177">
        <w:rPr>
          <w:rFonts w:ascii="Helvetica" w:eastAsiaTheme="minorEastAsia" w:hAnsi="Helvetica" w:cs="Helvetica"/>
          <w:i/>
          <w:sz w:val="24"/>
          <w:szCs w:val="24"/>
        </w:rPr>
        <w:t>pattern</w:t>
      </w:r>
      <w:r w:rsidRPr="00617177">
        <w:rPr>
          <w:rFonts w:ascii="Helvetica" w:eastAsiaTheme="minorEastAsia" w:hAnsi="Helvetica" w:cs="Helvetica"/>
          <w:sz w:val="24"/>
          <w:szCs w:val="24"/>
        </w:rPr>
        <w:t xml:space="preserve"> (Ball, 1999, p.4; Ball, 2003, p.8; </w:t>
      </w:r>
      <w:r w:rsidR="00CB5140" w:rsidRPr="00C670D5">
        <w:rPr>
          <w:rFonts w:ascii="Helvetica" w:eastAsiaTheme="minorEastAsia" w:hAnsi="Helvetica" w:cs="Helvetica"/>
          <w:sz w:val="24"/>
          <w:szCs w:val="24"/>
        </w:rPr>
        <w:t>Buckminster Fuller and Applewhite</w:t>
      </w:r>
      <w:r w:rsidRPr="00617177">
        <w:rPr>
          <w:rFonts w:ascii="Helvetica" w:eastAsiaTheme="minorEastAsia" w:hAnsi="Helvetica" w:cs="Helvetica"/>
          <w:sz w:val="24"/>
          <w:szCs w:val="24"/>
        </w:rPr>
        <w:t>, 1975, p.17, Loeb, 1971, p.340). Whereas, when</w:t>
      </w:r>
      <w:bookmarkStart w:id="18" w:name="_Hlk532935778"/>
      <w:r w:rsidRPr="00617177">
        <w:rPr>
          <w:rFonts w:ascii="Helvetica" w:eastAsiaTheme="minorEastAsia" w:hAnsi="Helvetica" w:cs="Helvetica"/>
          <w:sz w:val="24"/>
          <w:szCs w:val="24"/>
        </w:rPr>
        <w:t xml:space="preserve"> Buckminster Fuller refer</w:t>
      </w:r>
      <w:r>
        <w:rPr>
          <w:rFonts w:ascii="Helvetica" w:eastAsiaTheme="minorEastAsia" w:hAnsi="Helvetica" w:cs="Helvetica"/>
          <w:sz w:val="24"/>
          <w:szCs w:val="24"/>
        </w:rPr>
        <w:t>red</w:t>
      </w:r>
      <w:r w:rsidRPr="00617177">
        <w:rPr>
          <w:rFonts w:ascii="Helvetica" w:eastAsiaTheme="minorEastAsia" w:hAnsi="Helvetica" w:cs="Helvetica"/>
          <w:sz w:val="24"/>
          <w:szCs w:val="24"/>
        </w:rPr>
        <w:t xml:space="preserve"> to “the wisdom in the </w:t>
      </w:r>
      <w:proofErr w:type="spellStart"/>
      <w:r w:rsidRPr="00617177">
        <w:rPr>
          <w:rFonts w:ascii="Helvetica" w:eastAsiaTheme="minorEastAsia" w:hAnsi="Helvetica" w:cs="Helvetica"/>
          <w:sz w:val="24"/>
          <w:szCs w:val="24"/>
        </w:rPr>
        <w:t>omni-inter</w:t>
      </w:r>
      <w:r>
        <w:rPr>
          <w:rFonts w:ascii="Helvetica" w:eastAsiaTheme="minorEastAsia" w:hAnsi="Helvetica" w:cs="Helvetica"/>
          <w:sz w:val="24"/>
          <w:szCs w:val="24"/>
        </w:rPr>
        <w:t>o</w:t>
      </w:r>
      <w:r w:rsidR="00CB5140">
        <w:rPr>
          <w:rFonts w:ascii="Helvetica" w:eastAsiaTheme="minorEastAsia" w:hAnsi="Helvetica" w:cs="Helvetica"/>
          <w:sz w:val="24"/>
          <w:szCs w:val="24"/>
        </w:rPr>
        <w:t>r</w:t>
      </w:r>
      <w:r w:rsidRPr="00617177">
        <w:rPr>
          <w:rFonts w:ascii="Helvetica" w:eastAsiaTheme="minorEastAsia" w:hAnsi="Helvetica" w:cs="Helvetica"/>
          <w:sz w:val="24"/>
          <w:szCs w:val="24"/>
        </w:rPr>
        <w:t>derliness</w:t>
      </w:r>
      <w:proofErr w:type="spellEnd"/>
      <w:r w:rsidRPr="00617177">
        <w:rPr>
          <w:rFonts w:ascii="Helvetica" w:eastAsiaTheme="minorEastAsia" w:hAnsi="Helvetica" w:cs="Helvetica"/>
          <w:sz w:val="24"/>
          <w:szCs w:val="24"/>
        </w:rPr>
        <w:t>…” and Ball wr</w:t>
      </w:r>
      <w:r>
        <w:rPr>
          <w:rFonts w:ascii="Helvetica" w:eastAsiaTheme="minorEastAsia" w:hAnsi="Helvetica" w:cs="Helvetica"/>
          <w:sz w:val="24"/>
          <w:szCs w:val="24"/>
        </w:rPr>
        <w:t>ote</w:t>
      </w:r>
      <w:r w:rsidRPr="00617177">
        <w:rPr>
          <w:rFonts w:ascii="Helvetica" w:eastAsiaTheme="minorEastAsia" w:hAnsi="Helvetica" w:cs="Helvetica"/>
          <w:sz w:val="24"/>
          <w:szCs w:val="24"/>
        </w:rPr>
        <w:t xml:space="preserve"> about nature </w:t>
      </w:r>
      <w:r>
        <w:rPr>
          <w:rFonts w:ascii="Helvetica" w:eastAsiaTheme="minorEastAsia" w:hAnsi="Helvetica" w:cs="Helvetica"/>
          <w:sz w:val="24"/>
          <w:szCs w:val="24"/>
        </w:rPr>
        <w:t xml:space="preserve">as </w:t>
      </w:r>
      <w:r w:rsidRPr="00617177">
        <w:rPr>
          <w:rFonts w:ascii="Helvetica" w:eastAsiaTheme="minorEastAsia" w:hAnsi="Helvetica" w:cs="Helvetica"/>
          <w:sz w:val="24"/>
          <w:szCs w:val="24"/>
        </w:rPr>
        <w:t xml:space="preserve">being “spontaneous, but not arbitrary” and </w:t>
      </w:r>
      <w:r>
        <w:rPr>
          <w:rFonts w:ascii="Helvetica" w:eastAsiaTheme="minorEastAsia" w:hAnsi="Helvetica" w:cs="Helvetica"/>
          <w:sz w:val="24"/>
          <w:szCs w:val="24"/>
        </w:rPr>
        <w:t xml:space="preserve">as </w:t>
      </w:r>
      <w:r w:rsidRPr="00617177">
        <w:rPr>
          <w:rFonts w:ascii="Helvetica" w:eastAsiaTheme="minorEastAsia" w:hAnsi="Helvetica" w:cs="Helvetica"/>
          <w:sz w:val="24"/>
          <w:szCs w:val="24"/>
        </w:rPr>
        <w:t>having “woven… themes”</w:t>
      </w:r>
      <w:r w:rsidR="00CB5140">
        <w:rPr>
          <w:rFonts w:ascii="Helvetica" w:eastAsiaTheme="minorEastAsia" w:hAnsi="Helvetica" w:cs="Helvetica"/>
          <w:sz w:val="24"/>
          <w:szCs w:val="24"/>
        </w:rPr>
        <w:t>,</w:t>
      </w:r>
      <w:r w:rsidRPr="00617177">
        <w:rPr>
          <w:rFonts w:ascii="Helvetica" w:eastAsiaTheme="minorEastAsia" w:hAnsi="Helvetica" w:cs="Helvetica"/>
          <w:sz w:val="24"/>
          <w:szCs w:val="24"/>
        </w:rPr>
        <w:t xml:space="preserve"> they seem to be referring to a different aspect that relates to </w:t>
      </w:r>
      <w:r w:rsidRPr="00617177">
        <w:rPr>
          <w:rFonts w:ascii="Helvetica" w:eastAsiaTheme="minorEastAsia" w:hAnsi="Helvetica" w:cs="Helvetica"/>
          <w:i/>
          <w:sz w:val="24"/>
          <w:szCs w:val="24"/>
        </w:rPr>
        <w:t>Pattern</w:t>
      </w:r>
      <w:r w:rsidRPr="00617177">
        <w:rPr>
          <w:rFonts w:ascii="Helvetica" w:eastAsiaTheme="minorEastAsia" w:hAnsi="Helvetica" w:cs="Helvetica"/>
          <w:sz w:val="24"/>
          <w:szCs w:val="24"/>
        </w:rPr>
        <w:t xml:space="preserve">, as itself (Buckminster Fuller and Applewhite, 1975, p.17; Ball, 1999, p.4).  </w:t>
      </w:r>
      <w:bookmarkEnd w:id="18"/>
    </w:p>
    <w:p w14:paraId="5CAA69BA" w14:textId="00BDA650" w:rsidR="00C42BBD" w:rsidRPr="00C93FFA" w:rsidRDefault="00C42BBD" w:rsidP="00C42BBD">
      <w:pPr>
        <w:spacing w:line="480" w:lineRule="auto"/>
        <w:rPr>
          <w:rFonts w:ascii="Helvetica" w:eastAsiaTheme="minorEastAsia" w:hAnsi="Helvetica" w:cs="Helvetica"/>
          <w:sz w:val="24"/>
          <w:szCs w:val="24"/>
          <w:highlight w:val="yellow"/>
        </w:rPr>
      </w:pPr>
    </w:p>
    <w:p w14:paraId="10A6F4E4" w14:textId="1E12A902" w:rsidR="00C42BBD" w:rsidRDefault="00C42BBD" w:rsidP="00C42BBD">
      <w:pPr>
        <w:pStyle w:val="NormalWeb"/>
        <w:shd w:val="clear" w:color="auto" w:fill="FFFFFF"/>
        <w:spacing w:before="0" w:beforeAutospacing="0" w:after="0" w:afterAutospacing="0" w:line="480" w:lineRule="auto"/>
        <w:ind w:hanging="120"/>
      </w:pPr>
      <w:r w:rsidRPr="00CA7307">
        <w:rPr>
          <w:rFonts w:ascii="Helvetica" w:hAnsi="Helvetica" w:cs="Helvetica"/>
        </w:rPr>
        <w:t xml:space="preserve"> </w:t>
      </w:r>
      <w:bookmarkStart w:id="19" w:name="_Hlk532935799"/>
      <w:r w:rsidRPr="0081586D">
        <w:rPr>
          <w:rFonts w:ascii="Helvetica" w:hAnsi="Helvetica" w:cs="Helvetica"/>
        </w:rPr>
        <w:t xml:space="preserve">The short yet meaty extract, taken from </w:t>
      </w:r>
      <w:r w:rsidRPr="0081586D">
        <w:rPr>
          <w:rFonts w:ascii="Helvetica" w:hAnsi="Helvetica" w:cs="Helvetica"/>
          <w:i/>
        </w:rPr>
        <w:t>The Moral of the Work</w:t>
      </w:r>
      <w:r w:rsidRPr="0081586D">
        <w:rPr>
          <w:rFonts w:ascii="Helvetica" w:hAnsi="Helvetica" w:cs="Helvetica"/>
        </w:rPr>
        <w:t>, like much of the writing in Buckminster Fuller’s heavyweight text, has poetic and subversive qualities.</w:t>
      </w:r>
      <w:r w:rsidRPr="00CA7307">
        <w:rPr>
          <w:rFonts w:ascii="Helvetica" w:hAnsi="Helvetica" w:cs="Helvetica"/>
        </w:rPr>
        <w:t xml:space="preserve"> </w:t>
      </w:r>
      <w:bookmarkEnd w:id="19"/>
      <w:r w:rsidRPr="00CA7307">
        <w:rPr>
          <w:rFonts w:ascii="Helvetica" w:hAnsi="Helvetica" w:cs="Helvetica"/>
        </w:rPr>
        <w:t xml:space="preserve">Loeb, in the preface of </w:t>
      </w:r>
      <w:proofErr w:type="spellStart"/>
      <w:r w:rsidRPr="00CA7307">
        <w:rPr>
          <w:rFonts w:ascii="Helvetica" w:hAnsi="Helvetica" w:cs="Helvetica"/>
          <w:i/>
        </w:rPr>
        <w:t>Synergetics</w:t>
      </w:r>
      <w:proofErr w:type="spellEnd"/>
      <w:r w:rsidRPr="00CA7307">
        <w:rPr>
          <w:rFonts w:ascii="Helvetica" w:hAnsi="Helvetica" w:cs="Helvetica"/>
        </w:rPr>
        <w:t xml:space="preserve"> set out his belief that Buckminster Fuller’s use of metaphor afforded him a place amongst the American literary elite and cautions readers not to be immediately dismissive of the author</w:t>
      </w:r>
      <w:r>
        <w:rPr>
          <w:rFonts w:ascii="Helvetica" w:hAnsi="Helvetica" w:cs="Helvetica"/>
        </w:rPr>
        <w:t>’</w:t>
      </w:r>
      <w:r w:rsidRPr="00CA7307">
        <w:rPr>
          <w:rFonts w:ascii="Helvetica" w:hAnsi="Helvetica" w:cs="Helvetica"/>
        </w:rPr>
        <w:t>s seemingly “outrageous statements” (1975, p.10). At the start of the quote, Buckminster Fuller wrote about “Anticipating, cooperating with, and employing the forces of nature” (1975, p.17)</w:t>
      </w:r>
      <w:r>
        <w:rPr>
          <w:rFonts w:ascii="Helvetica" w:hAnsi="Helvetica" w:cs="Helvetica"/>
        </w:rPr>
        <w:t>;</w:t>
      </w:r>
      <w:r w:rsidRPr="00CA7307">
        <w:rPr>
          <w:rFonts w:ascii="Helvetica" w:hAnsi="Helvetica" w:cs="Helvetica"/>
        </w:rPr>
        <w:t xml:space="preserve"> </w:t>
      </w:r>
      <w:r>
        <w:rPr>
          <w:rFonts w:ascii="Helvetica" w:hAnsi="Helvetica" w:cs="Helvetica"/>
        </w:rPr>
        <w:t>having read</w:t>
      </w:r>
      <w:r w:rsidRPr="00CA7307">
        <w:rPr>
          <w:rFonts w:ascii="Helvetica" w:hAnsi="Helvetica" w:cs="Helvetica"/>
        </w:rPr>
        <w:t xml:space="preserve"> this as a maker</w:t>
      </w:r>
      <w:r>
        <w:rPr>
          <w:rFonts w:ascii="Helvetica" w:hAnsi="Helvetica" w:cs="Helvetica"/>
        </w:rPr>
        <w:t>,</w:t>
      </w:r>
      <w:r w:rsidRPr="00CA7307">
        <w:rPr>
          <w:rFonts w:ascii="Helvetica" w:hAnsi="Helvetica" w:cs="Helvetica"/>
        </w:rPr>
        <w:t xml:space="preserve"> the words fe</w:t>
      </w:r>
      <w:r>
        <w:rPr>
          <w:rFonts w:ascii="Helvetica" w:hAnsi="Helvetica" w:cs="Helvetica"/>
        </w:rPr>
        <w:t>lt instantly</w:t>
      </w:r>
      <w:r w:rsidRPr="00CA7307">
        <w:rPr>
          <w:rFonts w:ascii="Helvetica" w:hAnsi="Helvetica" w:cs="Helvetica"/>
        </w:rPr>
        <w:t xml:space="preserve"> familiar. Dr Tim Ingold, whose anthropological research into the shared root of textiles’ and technology’s social history illuminated the cause of this familiarity </w:t>
      </w:r>
      <w:r w:rsidRPr="00CA7307">
        <w:rPr>
          <w:rStyle w:val="selectable"/>
          <w:rFonts w:ascii="Helvetica" w:hAnsi="Helvetica" w:cs="Helvetica"/>
          <w:color w:val="000000"/>
        </w:rPr>
        <w:t>(Aberdeen, 2018)</w:t>
      </w:r>
      <w:r w:rsidRPr="00CA7307">
        <w:rPr>
          <w:rFonts w:ascii="Helvetica" w:hAnsi="Helvetica" w:cs="Helvetica"/>
        </w:rPr>
        <w:t xml:space="preserve">. </w:t>
      </w:r>
      <w:bookmarkStart w:id="20" w:name="_Hlk532935839"/>
      <w:r w:rsidRPr="00CA7307">
        <w:rPr>
          <w:rFonts w:ascii="Helvetica" w:hAnsi="Helvetica" w:cs="Helvetica"/>
        </w:rPr>
        <w:t>Ingold eloquently and insightfully defined a maker</w:t>
      </w:r>
      <w:r w:rsidR="00CB5140">
        <w:rPr>
          <w:rFonts w:ascii="Helvetica" w:hAnsi="Helvetica" w:cs="Helvetica"/>
        </w:rPr>
        <w:t>’</w:t>
      </w:r>
      <w:r w:rsidRPr="00CA7307">
        <w:rPr>
          <w:rFonts w:ascii="Helvetica" w:hAnsi="Helvetica" w:cs="Helvetica"/>
        </w:rPr>
        <w:t xml:space="preserve">s practice in his article </w:t>
      </w:r>
      <w:r w:rsidRPr="00D56069">
        <w:rPr>
          <w:rFonts w:ascii="Helvetica" w:hAnsi="Helvetica" w:cs="Helvetica"/>
          <w:i/>
        </w:rPr>
        <w:t xml:space="preserve">The </w:t>
      </w:r>
      <w:proofErr w:type="spellStart"/>
      <w:r w:rsidRPr="00D56069">
        <w:rPr>
          <w:rFonts w:ascii="Helvetica" w:hAnsi="Helvetica" w:cs="Helvetica"/>
          <w:i/>
        </w:rPr>
        <w:t>Textility</w:t>
      </w:r>
      <w:proofErr w:type="spellEnd"/>
      <w:r w:rsidRPr="00D56069">
        <w:rPr>
          <w:rFonts w:ascii="Helvetica" w:hAnsi="Helvetica" w:cs="Helvetica"/>
          <w:i/>
        </w:rPr>
        <w:t xml:space="preserve"> of Making</w:t>
      </w:r>
      <w:r w:rsidRPr="00CA7307">
        <w:rPr>
          <w:rFonts w:ascii="Helvetica" w:hAnsi="Helvetica" w:cs="Helvetica"/>
        </w:rPr>
        <w:t>:</w:t>
      </w:r>
    </w:p>
    <w:bookmarkEnd w:id="20"/>
    <w:p w14:paraId="700D8D04" w14:textId="57110F5F" w:rsidR="00C42BBD" w:rsidRPr="00CA7307" w:rsidRDefault="00C42BBD" w:rsidP="00C42BBD">
      <w:pPr>
        <w:pStyle w:val="NormalWeb"/>
        <w:shd w:val="clear" w:color="auto" w:fill="FFFFFF"/>
        <w:spacing w:before="0" w:beforeAutospacing="0" w:after="0" w:afterAutospacing="0"/>
        <w:ind w:left="720"/>
        <w:rPr>
          <w:rFonts w:ascii="Helvetica" w:hAnsi="Helvetica" w:cs="Helvetica"/>
        </w:rPr>
      </w:pPr>
      <w:r>
        <w:rPr>
          <w:rFonts w:ascii="Helvetica" w:hAnsi="Helvetica" w:cs="Helvetica"/>
        </w:rPr>
        <w:t>[T]</w:t>
      </w:r>
      <w:r w:rsidRPr="00CA7307">
        <w:rPr>
          <w:rFonts w:ascii="Helvetica" w:hAnsi="Helvetica" w:cs="Helvetica"/>
        </w:rPr>
        <w:t>he forms of things arise within ﬁelds of force and ﬂows of material. It is by intervening in these force-ﬁelds and following the lines of ﬂow that practitioners make things. In this view, making is a practice of weaving, in which practitioners bind their own pathways or lines of becoming into the texture of material ﬂows</w:t>
      </w:r>
      <w:proofErr w:type="gramStart"/>
      <w:r>
        <w:rPr>
          <w:rFonts w:ascii="Helvetica" w:hAnsi="Helvetica" w:cs="Helvetica"/>
        </w:rPr>
        <w:t>…</w:t>
      </w:r>
      <w:r w:rsidR="00CB5140" w:rsidRPr="00CA7307">
        <w:rPr>
          <w:rFonts w:ascii="Helvetica" w:hAnsi="Helvetica" w:cs="Helvetica"/>
        </w:rPr>
        <w:t>(</w:t>
      </w:r>
      <w:proofErr w:type="gramEnd"/>
      <w:r w:rsidR="00CB5140" w:rsidRPr="00CA7307">
        <w:rPr>
          <w:rFonts w:ascii="Helvetica" w:hAnsi="Helvetica" w:cs="Helvetica"/>
        </w:rPr>
        <w:t>2009, p.91)</w:t>
      </w:r>
      <w:r w:rsidR="00CB5140">
        <w:rPr>
          <w:rFonts w:ascii="Helvetica" w:hAnsi="Helvetica" w:cs="Helvetica"/>
        </w:rPr>
        <w:t>.</w:t>
      </w:r>
    </w:p>
    <w:p w14:paraId="52E7C983" w14:textId="13A7465B" w:rsidR="00C42BBD" w:rsidRDefault="00C42BBD" w:rsidP="00C42BBD">
      <w:pPr>
        <w:spacing w:line="480" w:lineRule="auto"/>
        <w:rPr>
          <w:rFonts w:ascii="Helvetica" w:hAnsi="Helvetica" w:cs="Helvetica"/>
          <w:sz w:val="24"/>
          <w:szCs w:val="24"/>
        </w:rPr>
      </w:pPr>
    </w:p>
    <w:p w14:paraId="212A988F" w14:textId="7E1D12FB" w:rsidR="00C42BBD" w:rsidRDefault="00C42BBD" w:rsidP="00C42BBD">
      <w:pPr>
        <w:pStyle w:val="NormalWeb"/>
        <w:shd w:val="clear" w:color="auto" w:fill="FFFFFF"/>
        <w:spacing w:before="0" w:beforeAutospacing="0" w:after="0" w:afterAutospacing="0" w:line="480" w:lineRule="auto"/>
        <w:rPr>
          <w:rFonts w:ascii="Helvetica" w:hAnsi="Helvetica" w:cs="Helvetica"/>
        </w:rPr>
      </w:pPr>
      <w:r w:rsidRPr="00336DA0">
        <w:rPr>
          <w:rFonts w:ascii="Helvetica" w:hAnsi="Helvetica" w:cs="Helvetica"/>
        </w:rPr>
        <w:t>Ingold’s careful phrasing and humble choice of words expressed the sense of familiarity evoked by Buckminster Fuller’s lofty language; the three actions he described are the heart of a maker</w:t>
      </w:r>
      <w:r w:rsidR="00CB5140">
        <w:rPr>
          <w:rFonts w:ascii="Helvetica" w:hAnsi="Helvetica" w:cs="Helvetica"/>
        </w:rPr>
        <w:t>’</w:t>
      </w:r>
      <w:r w:rsidRPr="00336DA0">
        <w:rPr>
          <w:rFonts w:ascii="Helvetica" w:hAnsi="Helvetica" w:cs="Helvetica"/>
        </w:rPr>
        <w:t xml:space="preserve">s practice. The ‘anticipation’ of the “fields of </w:t>
      </w:r>
      <w:r w:rsidRPr="00336DA0">
        <w:rPr>
          <w:rFonts w:ascii="Helvetica" w:hAnsi="Helvetica" w:cs="Helvetica"/>
        </w:rPr>
        <w:lastRenderedPageBreak/>
        <w:t>forces and flows of material” are the natural forces that govern Buckminster Fuller’s system of generalised principles and Ball’s archetypal natural patterns (Ingold, 2009, p.91; Buckminster Fuller and Applewhite, 1975, p17; Ball, 1999, p.4; Ball, 2003, p.8). The ‘cooperation with’ and ‘employment of’ this system</w:t>
      </w:r>
      <w:r>
        <w:rPr>
          <w:rFonts w:ascii="Helvetica" w:hAnsi="Helvetica" w:cs="Helvetica"/>
        </w:rPr>
        <w:t xml:space="preserve"> can</w:t>
      </w:r>
      <w:r w:rsidRPr="00336DA0">
        <w:rPr>
          <w:rFonts w:ascii="Helvetica" w:hAnsi="Helvetica" w:cs="Helvetica"/>
        </w:rPr>
        <w:t xml:space="preserve"> be </w:t>
      </w:r>
      <w:r>
        <w:rPr>
          <w:rFonts w:ascii="Helvetica" w:hAnsi="Helvetica" w:cs="Helvetica"/>
        </w:rPr>
        <w:t xml:space="preserve">viewed as </w:t>
      </w:r>
      <w:r w:rsidRPr="00336DA0">
        <w:rPr>
          <w:rFonts w:ascii="Helvetica" w:hAnsi="Helvetica" w:cs="Helvetica"/>
        </w:rPr>
        <w:t xml:space="preserve">the maker weaving their designs with their understanding of archetypal pattern systems governed by flowing force-fields </w:t>
      </w:r>
      <w:r w:rsidR="00CA651C">
        <w:rPr>
          <w:rFonts w:ascii="Helvetica" w:hAnsi="Helvetica" w:cs="Helvetica"/>
        </w:rPr>
        <w:t xml:space="preserve">(see fig. 7) </w:t>
      </w:r>
      <w:r w:rsidRPr="00336DA0">
        <w:rPr>
          <w:rFonts w:ascii="Helvetica" w:hAnsi="Helvetica" w:cs="Helvetica"/>
        </w:rPr>
        <w:t>(Buckminster Fuller and Applewhite, 1975, p.17; Ingold, 2009, p.91; Ball, 1999, p.4</w:t>
      </w:r>
      <w:bookmarkStart w:id="21" w:name="_Hlk532935875"/>
      <w:r w:rsidRPr="00336DA0">
        <w:rPr>
          <w:rFonts w:ascii="Helvetica" w:hAnsi="Helvetica" w:cs="Helvetica"/>
        </w:rPr>
        <w:t>). A maker intervenes</w:t>
      </w:r>
      <w:r w:rsidR="0045733E">
        <w:rPr>
          <w:rFonts w:ascii="Helvetica" w:hAnsi="Helvetica" w:cs="Helvetica"/>
        </w:rPr>
        <w:t xml:space="preserve"> </w:t>
      </w:r>
      <w:r w:rsidRPr="00336DA0">
        <w:rPr>
          <w:rFonts w:ascii="Helvetica" w:hAnsi="Helvetica" w:cs="Helvetica"/>
        </w:rPr>
        <w:t>and transforms</w:t>
      </w:r>
      <w:r>
        <w:rPr>
          <w:rFonts w:ascii="Helvetica" w:hAnsi="Helvetica" w:cs="Helvetica"/>
        </w:rPr>
        <w:t>; t</w:t>
      </w:r>
      <w:r w:rsidRPr="00336DA0">
        <w:rPr>
          <w:rFonts w:ascii="Helvetica" w:hAnsi="Helvetica" w:cs="Helvetica"/>
        </w:rPr>
        <w:t>he centrality of their practice can</w:t>
      </w:r>
      <w:r>
        <w:rPr>
          <w:rFonts w:ascii="Helvetica" w:hAnsi="Helvetica" w:cs="Helvetica"/>
        </w:rPr>
        <w:t xml:space="preserve"> </w:t>
      </w:r>
      <w:r w:rsidRPr="00336DA0">
        <w:rPr>
          <w:rFonts w:ascii="Helvetica" w:hAnsi="Helvetica" w:cs="Helvetica"/>
        </w:rPr>
        <w:t>be interpreted as an alchemical process of weaving intentions into archetypal pattern</w:t>
      </w:r>
      <w:r>
        <w:rPr>
          <w:rFonts w:ascii="Helvetica" w:hAnsi="Helvetica" w:cs="Helvetica"/>
        </w:rPr>
        <w:t xml:space="preserve"> systems (Ingold, 2009, p.94)</w:t>
      </w:r>
      <w:r w:rsidRPr="00336DA0">
        <w:rPr>
          <w:rFonts w:ascii="Helvetica" w:hAnsi="Helvetica" w:cs="Helvetica"/>
        </w:rPr>
        <w:t>.</w:t>
      </w:r>
      <w:r>
        <w:rPr>
          <w:rFonts w:ascii="Helvetica" w:hAnsi="Helvetica" w:cs="Helvetica"/>
        </w:rPr>
        <w:t xml:space="preserve"> </w:t>
      </w:r>
    </w:p>
    <w:bookmarkEnd w:id="21"/>
    <w:p w14:paraId="7A2B63FD" w14:textId="77777777" w:rsidR="00C42BBD" w:rsidRDefault="00C42BBD" w:rsidP="00C42BBD">
      <w:pPr>
        <w:pStyle w:val="NormalWeb"/>
        <w:shd w:val="clear" w:color="auto" w:fill="FFFFFF"/>
        <w:spacing w:before="0" w:beforeAutospacing="0" w:after="0" w:afterAutospacing="0" w:line="480" w:lineRule="auto"/>
        <w:rPr>
          <w:rFonts w:ascii="Helvetica" w:hAnsi="Helvetica" w:cs="Helvetica"/>
        </w:rPr>
      </w:pPr>
    </w:p>
    <w:p w14:paraId="7FB31479" w14:textId="38D7B8F5" w:rsidR="00C42BBD" w:rsidRDefault="00C42BBD" w:rsidP="00C42BBD">
      <w:pPr>
        <w:pStyle w:val="NormalWeb"/>
        <w:shd w:val="clear" w:color="auto" w:fill="FFFFFF"/>
        <w:spacing w:before="0" w:beforeAutospacing="0" w:after="0" w:afterAutospacing="0" w:line="480" w:lineRule="auto"/>
        <w:rPr>
          <w:rFonts w:ascii="Helvetica" w:hAnsi="Helvetica" w:cs="Helvetica"/>
        </w:rPr>
      </w:pPr>
      <w:r>
        <w:rPr>
          <w:rFonts w:ascii="Helvetica" w:hAnsi="Helvetica" w:cs="Helvetica"/>
        </w:rPr>
        <w:t>Buckminster Fuller</w:t>
      </w:r>
      <w:r w:rsidRPr="000263E4">
        <w:rPr>
          <w:rFonts w:ascii="Helvetica" w:hAnsi="Helvetica" w:cs="Helvetica"/>
        </w:rPr>
        <w:t xml:space="preserve"> conclude</w:t>
      </w:r>
      <w:r>
        <w:rPr>
          <w:rFonts w:ascii="Helvetica" w:hAnsi="Helvetica" w:cs="Helvetica"/>
        </w:rPr>
        <w:t>d</w:t>
      </w:r>
      <w:r w:rsidRPr="000263E4">
        <w:rPr>
          <w:rFonts w:ascii="Helvetica" w:hAnsi="Helvetica" w:cs="Helvetica"/>
        </w:rPr>
        <w:t xml:space="preserve"> that someone hoping to successfully undertake these</w:t>
      </w:r>
      <w:r>
        <w:rPr>
          <w:rFonts w:ascii="Helvetica" w:hAnsi="Helvetica" w:cs="Helvetica"/>
        </w:rPr>
        <w:t xml:space="preserve"> </w:t>
      </w:r>
      <w:r w:rsidRPr="000263E4">
        <w:rPr>
          <w:rFonts w:ascii="Helvetica" w:hAnsi="Helvetica" w:cs="Helvetica"/>
        </w:rPr>
        <w:t>activities must utili</w:t>
      </w:r>
      <w:r>
        <w:rPr>
          <w:rFonts w:ascii="Helvetica" w:hAnsi="Helvetica" w:cs="Helvetica"/>
        </w:rPr>
        <w:t>s</w:t>
      </w:r>
      <w:r w:rsidRPr="000263E4">
        <w:rPr>
          <w:rFonts w:ascii="Helvetica" w:hAnsi="Helvetica" w:cs="Helvetica"/>
        </w:rPr>
        <w:t>e “the mind's metaphysical intuiting and formulating capabilities” (</w:t>
      </w:r>
      <w:r w:rsidR="00CB5140">
        <w:rPr>
          <w:rFonts w:ascii="Helvetica" w:hAnsi="Helvetica" w:cs="Helvetica"/>
        </w:rPr>
        <w:t xml:space="preserve">Buckminster Fuller and Applewhite, </w:t>
      </w:r>
      <w:r w:rsidRPr="000263E4">
        <w:rPr>
          <w:rFonts w:ascii="Helvetica" w:hAnsi="Helvetica" w:cs="Helvetica"/>
        </w:rPr>
        <w:t>1975</w:t>
      </w:r>
      <w:r>
        <w:rPr>
          <w:rFonts w:ascii="Helvetica" w:hAnsi="Helvetica" w:cs="Helvetica"/>
        </w:rPr>
        <w:t>, p.17</w:t>
      </w:r>
      <w:r w:rsidRPr="000263E4">
        <w:rPr>
          <w:rFonts w:ascii="Helvetica" w:hAnsi="Helvetica" w:cs="Helvetica"/>
        </w:rPr>
        <w:t xml:space="preserve">). By considering this in relation to </w:t>
      </w:r>
      <w:r w:rsidRPr="0045733E">
        <w:rPr>
          <w:rFonts w:ascii="Helvetica" w:hAnsi="Helvetica" w:cs="Helvetica"/>
          <w:i/>
        </w:rPr>
        <w:t>Pattern</w:t>
      </w:r>
      <w:r w:rsidRPr="000263E4">
        <w:rPr>
          <w:rFonts w:ascii="Helvetica" w:hAnsi="Helvetica" w:cs="Helvetica"/>
        </w:rPr>
        <w:t xml:space="preserve">, this can be read as </w:t>
      </w:r>
      <w:r>
        <w:rPr>
          <w:rFonts w:ascii="Helvetica" w:hAnsi="Helvetica" w:cs="Helvetica"/>
        </w:rPr>
        <w:t xml:space="preserve">consciously </w:t>
      </w:r>
      <w:r w:rsidRPr="000263E4">
        <w:rPr>
          <w:rFonts w:ascii="Helvetica" w:hAnsi="Helvetica" w:cs="Helvetica"/>
        </w:rPr>
        <w:t>utili</w:t>
      </w:r>
      <w:r>
        <w:rPr>
          <w:rFonts w:ascii="Helvetica" w:hAnsi="Helvetica" w:cs="Helvetica"/>
        </w:rPr>
        <w:t>s</w:t>
      </w:r>
      <w:r w:rsidRPr="000263E4">
        <w:rPr>
          <w:rFonts w:ascii="Helvetica" w:hAnsi="Helvetica" w:cs="Helvetica"/>
        </w:rPr>
        <w:t>ing our mental capacity for pattern recognition and pattern formation activit</w:t>
      </w:r>
      <w:r>
        <w:rPr>
          <w:rFonts w:ascii="Helvetica" w:hAnsi="Helvetica" w:cs="Helvetica"/>
        </w:rPr>
        <w:t>ies</w:t>
      </w:r>
      <w:r w:rsidRPr="000263E4">
        <w:rPr>
          <w:rFonts w:ascii="Helvetica" w:hAnsi="Helvetica" w:cs="Helvetica"/>
        </w:rPr>
        <w:t xml:space="preserve">. It </w:t>
      </w:r>
      <w:r>
        <w:rPr>
          <w:rFonts w:ascii="Helvetica" w:hAnsi="Helvetica" w:cs="Helvetica"/>
        </w:rPr>
        <w:t>seems</w:t>
      </w:r>
      <w:r w:rsidRPr="000263E4">
        <w:rPr>
          <w:rFonts w:ascii="Helvetica" w:hAnsi="Helvetica" w:cs="Helvetica"/>
        </w:rPr>
        <w:t xml:space="preserve"> clear</w:t>
      </w:r>
      <w:r>
        <w:rPr>
          <w:rFonts w:ascii="Helvetica" w:hAnsi="Helvetica" w:cs="Helvetica"/>
        </w:rPr>
        <w:t xml:space="preserve"> that</w:t>
      </w:r>
      <w:r w:rsidRPr="000263E4">
        <w:rPr>
          <w:rFonts w:ascii="Helvetica" w:hAnsi="Helvetica" w:cs="Helvetica"/>
        </w:rPr>
        <w:t xml:space="preserve"> Buckminster Fuller believed maker</w:t>
      </w:r>
      <w:r>
        <w:rPr>
          <w:rFonts w:ascii="Helvetica" w:hAnsi="Helvetica" w:cs="Helvetica"/>
        </w:rPr>
        <w:t>s</w:t>
      </w:r>
      <w:r w:rsidRPr="000263E4">
        <w:rPr>
          <w:rFonts w:ascii="Helvetica" w:hAnsi="Helvetica" w:cs="Helvetica"/>
        </w:rPr>
        <w:t xml:space="preserve"> should endeavour </w:t>
      </w:r>
      <w:r>
        <w:rPr>
          <w:rFonts w:ascii="Helvetica" w:hAnsi="Helvetica" w:cs="Helvetica"/>
        </w:rPr>
        <w:t xml:space="preserve">not only </w:t>
      </w:r>
      <w:r w:rsidRPr="000263E4">
        <w:rPr>
          <w:rFonts w:ascii="Helvetica" w:hAnsi="Helvetica" w:cs="Helvetica"/>
        </w:rPr>
        <w:t xml:space="preserve">to understand the world in terms of ‘generalized principles’ </w:t>
      </w:r>
      <w:r>
        <w:rPr>
          <w:rFonts w:ascii="Helvetica" w:hAnsi="Helvetica" w:cs="Helvetica"/>
        </w:rPr>
        <w:t xml:space="preserve">or dynamic pattern systems (which relates to </w:t>
      </w:r>
      <w:r w:rsidRPr="000263E4">
        <w:rPr>
          <w:rFonts w:ascii="Helvetica" w:hAnsi="Helvetica" w:cs="Helvetica"/>
          <w:i/>
        </w:rPr>
        <w:t>a pattern</w:t>
      </w:r>
      <w:r w:rsidRPr="000263E4">
        <w:rPr>
          <w:rFonts w:ascii="Helvetica" w:hAnsi="Helvetica" w:cs="Helvetica"/>
        </w:rPr>
        <w:t>)</w:t>
      </w:r>
      <w:r>
        <w:rPr>
          <w:rFonts w:ascii="Helvetica" w:hAnsi="Helvetica" w:cs="Helvetica"/>
        </w:rPr>
        <w:t xml:space="preserve">, but also </w:t>
      </w:r>
      <w:r w:rsidRPr="000263E4">
        <w:rPr>
          <w:rFonts w:ascii="Helvetica" w:hAnsi="Helvetica" w:cs="Helvetica"/>
        </w:rPr>
        <w:t xml:space="preserve">how these principles </w:t>
      </w:r>
      <w:r>
        <w:rPr>
          <w:rFonts w:ascii="Helvetica" w:hAnsi="Helvetica" w:cs="Helvetica"/>
        </w:rPr>
        <w:t>are woven together</w:t>
      </w:r>
      <w:r w:rsidRPr="000263E4">
        <w:rPr>
          <w:rFonts w:ascii="Helvetica" w:hAnsi="Helvetica" w:cs="Helvetica"/>
        </w:rPr>
        <w:t xml:space="preserve"> as a </w:t>
      </w:r>
      <w:r>
        <w:rPr>
          <w:rFonts w:ascii="Helvetica" w:hAnsi="Helvetica" w:cs="Helvetica"/>
        </w:rPr>
        <w:t xml:space="preserve">thematic and wise </w:t>
      </w:r>
      <w:r w:rsidRPr="000263E4">
        <w:rPr>
          <w:rFonts w:ascii="Helvetica" w:hAnsi="Helvetica" w:cs="Helvetica"/>
        </w:rPr>
        <w:t>‘</w:t>
      </w:r>
      <w:proofErr w:type="spellStart"/>
      <w:r w:rsidRPr="000263E4">
        <w:rPr>
          <w:rFonts w:ascii="Helvetica" w:hAnsi="Helvetica" w:cs="Helvetica"/>
        </w:rPr>
        <w:t>omni-interorderly</w:t>
      </w:r>
      <w:proofErr w:type="spellEnd"/>
      <w:r w:rsidRPr="000263E4">
        <w:rPr>
          <w:rFonts w:ascii="Helvetica" w:hAnsi="Helvetica" w:cs="Helvetica"/>
        </w:rPr>
        <w:t>’ system (</w:t>
      </w:r>
      <w:r w:rsidRPr="000263E4">
        <w:rPr>
          <w:rFonts w:ascii="Helvetica" w:hAnsi="Helvetica" w:cs="Helvetica"/>
          <w:i/>
        </w:rPr>
        <w:t>Pattern</w:t>
      </w:r>
      <w:r w:rsidRPr="000263E4">
        <w:rPr>
          <w:rFonts w:ascii="Helvetica" w:hAnsi="Helvetica" w:cs="Helvetica"/>
        </w:rPr>
        <w:t>, as itself) (1975, p.17; Ingold, 2009, p.9</w:t>
      </w:r>
      <w:r>
        <w:rPr>
          <w:rFonts w:ascii="Helvetica" w:hAnsi="Helvetica" w:cs="Helvetica"/>
        </w:rPr>
        <w:t>1</w:t>
      </w:r>
      <w:r w:rsidRPr="000263E4">
        <w:rPr>
          <w:rFonts w:ascii="Helvetica" w:hAnsi="Helvetica" w:cs="Helvetica"/>
        </w:rPr>
        <w:t>;</w:t>
      </w:r>
      <w:r>
        <w:rPr>
          <w:rFonts w:ascii="Helvetica" w:hAnsi="Helvetica" w:cs="Helvetica"/>
        </w:rPr>
        <w:t xml:space="preserve"> Ball, 1999, p.4</w:t>
      </w:r>
      <w:r w:rsidRPr="000263E4">
        <w:rPr>
          <w:rFonts w:ascii="Helvetica" w:hAnsi="Helvetica" w:cs="Helvetica"/>
        </w:rPr>
        <w:t xml:space="preserve">). </w:t>
      </w:r>
      <w:r>
        <w:rPr>
          <w:rFonts w:ascii="Helvetica" w:hAnsi="Helvetica" w:cs="Helvetica"/>
        </w:rPr>
        <w:t>It also seems</w:t>
      </w:r>
      <w:r w:rsidRPr="000263E4">
        <w:rPr>
          <w:rFonts w:ascii="Helvetica" w:hAnsi="Helvetica" w:cs="Helvetica"/>
        </w:rPr>
        <w:t xml:space="preserve"> </w:t>
      </w:r>
      <w:r>
        <w:rPr>
          <w:rFonts w:ascii="Helvetica" w:hAnsi="Helvetica" w:cs="Helvetica"/>
        </w:rPr>
        <w:t xml:space="preserve">clear that he </w:t>
      </w:r>
      <w:r w:rsidRPr="000263E4">
        <w:rPr>
          <w:rFonts w:ascii="Helvetica" w:hAnsi="Helvetica" w:cs="Helvetica"/>
        </w:rPr>
        <w:t xml:space="preserve">believed it </w:t>
      </w:r>
      <w:r>
        <w:rPr>
          <w:rFonts w:ascii="Helvetica" w:hAnsi="Helvetica" w:cs="Helvetica"/>
        </w:rPr>
        <w:t xml:space="preserve">was </w:t>
      </w:r>
      <w:r w:rsidRPr="000263E4">
        <w:rPr>
          <w:rFonts w:ascii="Helvetica" w:hAnsi="Helvetica" w:cs="Helvetica"/>
        </w:rPr>
        <w:t xml:space="preserve">equally important </w:t>
      </w:r>
      <w:r>
        <w:rPr>
          <w:rFonts w:ascii="Helvetica" w:hAnsi="Helvetica" w:cs="Helvetica"/>
        </w:rPr>
        <w:t>for</w:t>
      </w:r>
      <w:r w:rsidRPr="000263E4">
        <w:rPr>
          <w:rFonts w:ascii="Helvetica" w:hAnsi="Helvetica" w:cs="Helvetica"/>
        </w:rPr>
        <w:t xml:space="preserve"> a maker</w:t>
      </w:r>
      <w:r>
        <w:rPr>
          <w:rFonts w:ascii="Helvetica" w:hAnsi="Helvetica" w:cs="Helvetica"/>
        </w:rPr>
        <w:t xml:space="preserve"> to</w:t>
      </w:r>
      <w:r w:rsidRPr="000263E4">
        <w:rPr>
          <w:rFonts w:ascii="Helvetica" w:hAnsi="Helvetica" w:cs="Helvetica"/>
        </w:rPr>
        <w:t xml:space="preserve"> consciously engage with their own mental capacities to recogni</w:t>
      </w:r>
      <w:r>
        <w:rPr>
          <w:rFonts w:ascii="Helvetica" w:hAnsi="Helvetica" w:cs="Helvetica"/>
        </w:rPr>
        <w:t>s</w:t>
      </w:r>
      <w:r w:rsidRPr="000263E4">
        <w:rPr>
          <w:rFonts w:ascii="Helvetica" w:hAnsi="Helvetica" w:cs="Helvetica"/>
        </w:rPr>
        <w:t>e and form pattern systems (1975, p.17; Ingold, 2009, p.9</w:t>
      </w:r>
      <w:r>
        <w:rPr>
          <w:rFonts w:ascii="Helvetica" w:hAnsi="Helvetica" w:cs="Helvetica"/>
        </w:rPr>
        <w:t>1</w:t>
      </w:r>
      <w:r w:rsidRPr="000263E4">
        <w:rPr>
          <w:rFonts w:ascii="Helvetica" w:hAnsi="Helvetica" w:cs="Helvetica"/>
        </w:rPr>
        <w:t>).</w:t>
      </w:r>
      <w:r>
        <w:rPr>
          <w:rFonts w:ascii="Helvetica" w:hAnsi="Helvetica" w:cs="Helvetica"/>
        </w:rPr>
        <w:t xml:space="preserve"> </w:t>
      </w:r>
      <w:bookmarkStart w:id="22" w:name="_Hlk532042422"/>
      <w:bookmarkStart w:id="23" w:name="_Hlk532935903"/>
      <w:r>
        <w:rPr>
          <w:rFonts w:ascii="Helvetica" w:hAnsi="Helvetica" w:cs="Helvetica"/>
        </w:rPr>
        <w:t>Therefore, t</w:t>
      </w:r>
      <w:r w:rsidRPr="00D525E1">
        <w:rPr>
          <w:rFonts w:ascii="Helvetica" w:hAnsi="Helvetica" w:cs="Helvetica"/>
        </w:rPr>
        <w:t xml:space="preserve">he next step on the path to understanding </w:t>
      </w:r>
      <w:r w:rsidRPr="005C5280">
        <w:rPr>
          <w:rFonts w:ascii="Helvetica" w:hAnsi="Helvetica" w:cs="Helvetica"/>
          <w:i/>
        </w:rPr>
        <w:t>Pattern</w:t>
      </w:r>
      <w:r w:rsidRPr="00D525E1">
        <w:rPr>
          <w:rFonts w:ascii="Helvetica" w:hAnsi="Helvetica" w:cs="Helvetica"/>
        </w:rPr>
        <w:t>, as itself</w:t>
      </w:r>
      <w:r>
        <w:rPr>
          <w:rFonts w:ascii="Helvetica" w:hAnsi="Helvetica" w:cs="Helvetica"/>
        </w:rPr>
        <w:t xml:space="preserve">, is to explore the role of the </w:t>
      </w:r>
      <w:r w:rsidRPr="00D525E1">
        <w:rPr>
          <w:rFonts w:ascii="Helvetica" w:hAnsi="Helvetica" w:cs="Helvetica"/>
        </w:rPr>
        <w:t>mind in</w:t>
      </w:r>
      <w:r>
        <w:rPr>
          <w:rFonts w:ascii="Helvetica" w:hAnsi="Helvetica" w:cs="Helvetica"/>
        </w:rPr>
        <w:t xml:space="preserve"> relation to</w:t>
      </w:r>
      <w:r w:rsidRPr="00D525E1">
        <w:rPr>
          <w:rFonts w:ascii="Helvetica" w:hAnsi="Helvetica" w:cs="Helvetica"/>
        </w:rPr>
        <w:t xml:space="preserve"> pattern recognition and formation</w:t>
      </w:r>
      <w:r>
        <w:rPr>
          <w:rFonts w:ascii="Helvetica" w:hAnsi="Helvetica" w:cs="Helvetica"/>
        </w:rPr>
        <w:t xml:space="preserve"> (Buckminster Fuller and Applewhite, 1975, p.17)</w:t>
      </w:r>
      <w:r w:rsidRPr="00D525E1">
        <w:rPr>
          <w:rFonts w:ascii="Helvetica" w:hAnsi="Helvetica" w:cs="Helvetica"/>
        </w:rPr>
        <w:t>.</w:t>
      </w:r>
      <w:bookmarkEnd w:id="22"/>
    </w:p>
    <w:bookmarkEnd w:id="23"/>
    <w:p w14:paraId="46DF7069" w14:textId="77777777" w:rsidR="00CB5140" w:rsidRDefault="00CB5140" w:rsidP="00CA651C">
      <w:pPr>
        <w:pStyle w:val="NormalWeb"/>
        <w:shd w:val="clear" w:color="auto" w:fill="FFFFFF"/>
        <w:spacing w:before="0" w:beforeAutospacing="0" w:after="0" w:afterAutospacing="0" w:line="480" w:lineRule="auto"/>
        <w:jc w:val="center"/>
        <w:rPr>
          <w:rFonts w:ascii="Helvetica" w:hAnsi="Helvetica" w:cs="Helvetica"/>
          <w:sz w:val="28"/>
          <w:szCs w:val="28"/>
        </w:rPr>
      </w:pPr>
    </w:p>
    <w:p w14:paraId="12D7C14A" w14:textId="0E886F76" w:rsidR="00CA651C" w:rsidRPr="00CA651C" w:rsidRDefault="00CA651C" w:rsidP="00CA651C">
      <w:pPr>
        <w:pStyle w:val="NormalWeb"/>
        <w:shd w:val="clear" w:color="auto" w:fill="FFFFFF"/>
        <w:spacing w:before="0" w:beforeAutospacing="0" w:after="0" w:afterAutospacing="0" w:line="480" w:lineRule="auto"/>
        <w:jc w:val="center"/>
        <w:rPr>
          <w:rFonts w:ascii="Helvetica" w:hAnsi="Helvetica" w:cs="Helvetica"/>
          <w:sz w:val="28"/>
          <w:szCs w:val="28"/>
        </w:rPr>
      </w:pPr>
      <w:r w:rsidRPr="00CA651C">
        <w:rPr>
          <w:rFonts w:ascii="Helvetica" w:hAnsi="Helvetica" w:cs="Helvetica"/>
          <w:sz w:val="28"/>
          <w:szCs w:val="28"/>
        </w:rPr>
        <w:lastRenderedPageBreak/>
        <w:t>Chapter Two: Separation and Synthesis</w:t>
      </w:r>
    </w:p>
    <w:p w14:paraId="7A1F022E" w14:textId="77777777" w:rsidR="00CA651C" w:rsidRPr="00EE779D" w:rsidRDefault="00CA651C" w:rsidP="00CA651C">
      <w:pPr>
        <w:pStyle w:val="NormalWeb"/>
        <w:shd w:val="clear" w:color="auto" w:fill="FFFFFF"/>
        <w:spacing w:before="0" w:beforeAutospacing="0" w:after="0" w:afterAutospacing="0" w:line="480" w:lineRule="auto"/>
        <w:jc w:val="center"/>
        <w:rPr>
          <w:rFonts w:ascii="Helvetica" w:hAnsi="Helvetica" w:cs="Helvetica"/>
        </w:rPr>
      </w:pPr>
    </w:p>
    <w:p w14:paraId="3EC1B466" w14:textId="36570A86" w:rsidR="007229E9" w:rsidRPr="00EE779D" w:rsidRDefault="00CA651C" w:rsidP="00CA651C">
      <w:pPr>
        <w:spacing w:line="480" w:lineRule="auto"/>
        <w:rPr>
          <w:rFonts w:ascii="Helvetica" w:hAnsi="Helvetica" w:cs="Helvetica"/>
          <w:sz w:val="24"/>
          <w:szCs w:val="24"/>
        </w:rPr>
      </w:pPr>
      <w:r w:rsidRPr="00EE779D">
        <w:rPr>
          <w:rFonts w:ascii="Helvetica" w:hAnsi="Helvetica" w:cs="Helvetica"/>
          <w:sz w:val="24"/>
          <w:szCs w:val="24"/>
        </w:rPr>
        <w:t>Along the path to understanding Pattern, it became clear that it has two aspects; the finite and measurable variations that ‘archetypal patterns’ manifest and the “wisdom” with which they are “woven” together as an “</w:t>
      </w:r>
      <w:proofErr w:type="spellStart"/>
      <w:r w:rsidRPr="00EE779D">
        <w:rPr>
          <w:rFonts w:ascii="Helvetica" w:hAnsi="Helvetica" w:cs="Helvetica"/>
          <w:sz w:val="24"/>
          <w:szCs w:val="24"/>
        </w:rPr>
        <w:t>omni-interorderly</w:t>
      </w:r>
      <w:proofErr w:type="spellEnd"/>
      <w:r w:rsidRPr="00EE779D">
        <w:rPr>
          <w:rFonts w:ascii="Helvetica" w:hAnsi="Helvetica" w:cs="Helvetica"/>
          <w:sz w:val="24"/>
          <w:szCs w:val="24"/>
        </w:rPr>
        <w:t>” system (Ball, 1999, p.4; Ball, 2003, p.8; Buckminster Fuller</w:t>
      </w:r>
      <w:r w:rsidR="0045733E">
        <w:rPr>
          <w:rFonts w:ascii="Helvetica" w:hAnsi="Helvetica" w:cs="Helvetica"/>
          <w:sz w:val="24"/>
          <w:szCs w:val="24"/>
        </w:rPr>
        <w:t xml:space="preserve"> and Applewhite</w:t>
      </w:r>
      <w:r w:rsidRPr="00EE779D">
        <w:rPr>
          <w:rFonts w:ascii="Helvetica" w:hAnsi="Helvetica" w:cs="Helvetica"/>
          <w:sz w:val="24"/>
          <w:szCs w:val="24"/>
        </w:rPr>
        <w:t xml:space="preserve">, 1975, p.17). Mathematics, “the natural language of pattern”, wielded by x-ray crystallographers, revealed that these manifestations of pattern have a dynamic nature; they transform from one to another under environmental change, yet remain within the same system (Ball, 1999, p.10; Loeb, 1971, p.340). Furthermore, it became clear that designers and makers, as well as scientists can benefit from understanding the dynamic properties of pattern (Loeb, 1971, p.340; Petit </w:t>
      </w:r>
      <w:proofErr w:type="spellStart"/>
      <w:r w:rsidRPr="00EE779D">
        <w:rPr>
          <w:rFonts w:ascii="Helvetica" w:hAnsi="Helvetica" w:cs="Helvetica"/>
          <w:sz w:val="24"/>
          <w:szCs w:val="24"/>
        </w:rPr>
        <w:t>Pli</w:t>
      </w:r>
      <w:proofErr w:type="spellEnd"/>
      <w:r w:rsidRPr="00EE779D">
        <w:rPr>
          <w:rFonts w:ascii="Helvetica" w:hAnsi="Helvetica" w:cs="Helvetica"/>
          <w:sz w:val="24"/>
          <w:szCs w:val="24"/>
        </w:rPr>
        <w:t xml:space="preserve">, 2018). </w:t>
      </w:r>
      <w:bookmarkStart w:id="24" w:name="_Hlk532935939"/>
      <w:r w:rsidRPr="00EE779D">
        <w:rPr>
          <w:rFonts w:ascii="Helvetica" w:hAnsi="Helvetica" w:cs="Helvetica"/>
          <w:sz w:val="24"/>
          <w:szCs w:val="24"/>
        </w:rPr>
        <w:t xml:space="preserve">Buckminster Fuller highlighted the need for makers to understand and utilise the mind’s ability to recognise and form patterns in order to </w:t>
      </w:r>
      <w:r w:rsidR="007229E9" w:rsidRPr="00EE779D">
        <w:rPr>
          <w:rFonts w:ascii="Helvetica" w:hAnsi="Helvetica" w:cs="Helvetica"/>
          <w:sz w:val="24"/>
          <w:szCs w:val="24"/>
        </w:rPr>
        <w:t>mindfully</w:t>
      </w:r>
      <w:r w:rsidRPr="00EE779D">
        <w:rPr>
          <w:rFonts w:ascii="Helvetica" w:hAnsi="Helvetica" w:cs="Helvetica"/>
          <w:sz w:val="24"/>
          <w:szCs w:val="24"/>
        </w:rPr>
        <w:t xml:space="preserve"> </w:t>
      </w:r>
      <w:r w:rsidR="007229E9" w:rsidRPr="00EE779D">
        <w:rPr>
          <w:rFonts w:ascii="Helvetica" w:hAnsi="Helvetica" w:cs="Helvetica"/>
          <w:sz w:val="24"/>
          <w:szCs w:val="24"/>
        </w:rPr>
        <w:t>weave their intentions with</w:t>
      </w:r>
      <w:r w:rsidR="0096445C">
        <w:rPr>
          <w:rFonts w:ascii="Helvetica" w:hAnsi="Helvetica" w:cs="Helvetica"/>
          <w:sz w:val="24"/>
          <w:szCs w:val="24"/>
        </w:rPr>
        <w:t>in</w:t>
      </w:r>
      <w:r w:rsidRPr="00EE779D">
        <w:rPr>
          <w:rFonts w:ascii="Helvetica" w:hAnsi="Helvetica" w:cs="Helvetica"/>
          <w:sz w:val="24"/>
          <w:szCs w:val="24"/>
        </w:rPr>
        <w:t xml:space="preserve"> archetypal pattern systems (</w:t>
      </w:r>
      <w:r w:rsidR="0045733E">
        <w:rPr>
          <w:rFonts w:ascii="Helvetica" w:hAnsi="Helvetica" w:cs="Helvetica"/>
          <w:sz w:val="24"/>
          <w:szCs w:val="24"/>
        </w:rPr>
        <w:t xml:space="preserve">Buckminster Fuller and Applewhite, </w:t>
      </w:r>
      <w:r w:rsidRPr="00EE779D">
        <w:rPr>
          <w:rFonts w:ascii="Helvetica" w:hAnsi="Helvetica" w:cs="Helvetica"/>
          <w:sz w:val="24"/>
          <w:szCs w:val="24"/>
        </w:rPr>
        <w:t xml:space="preserve">1975, p.17; Ball, 1999, p.4; Ball, 2003, p.8; Ingold, 2009, p.91). </w:t>
      </w:r>
      <w:bookmarkEnd w:id="24"/>
    </w:p>
    <w:p w14:paraId="34B8B903" w14:textId="77777777" w:rsidR="007229E9" w:rsidRPr="00EE779D" w:rsidRDefault="007229E9" w:rsidP="00CA651C">
      <w:pPr>
        <w:spacing w:line="480" w:lineRule="auto"/>
        <w:rPr>
          <w:rFonts w:ascii="Helvetica" w:hAnsi="Helvetica" w:cs="Helvetica"/>
          <w:sz w:val="24"/>
          <w:szCs w:val="24"/>
        </w:rPr>
      </w:pPr>
    </w:p>
    <w:p w14:paraId="12A397CC" w14:textId="087C16A1" w:rsidR="00CA651C" w:rsidRPr="00EE779D" w:rsidRDefault="00CA651C" w:rsidP="00CA651C">
      <w:pPr>
        <w:spacing w:line="480" w:lineRule="auto"/>
        <w:rPr>
          <w:rFonts w:ascii="Helvetica" w:hAnsi="Helvetica" w:cs="Helvetica"/>
          <w:sz w:val="24"/>
          <w:szCs w:val="24"/>
        </w:rPr>
      </w:pPr>
      <w:bookmarkStart w:id="25" w:name="_Hlk532935956"/>
      <w:r w:rsidRPr="00EE779D">
        <w:rPr>
          <w:rFonts w:ascii="Helvetica" w:hAnsi="Helvetica" w:cs="Helvetica"/>
          <w:sz w:val="24"/>
          <w:szCs w:val="24"/>
        </w:rPr>
        <w:t xml:space="preserve">Often in nature, structure is intimately related to function, therefore, the key to unlocking the mysteries of the mind in relation to, and in terms of, </w:t>
      </w:r>
      <w:r w:rsidRPr="00EE779D">
        <w:rPr>
          <w:rFonts w:ascii="Helvetica" w:hAnsi="Helvetica" w:cs="Helvetica"/>
          <w:i/>
          <w:sz w:val="24"/>
          <w:szCs w:val="24"/>
        </w:rPr>
        <w:t>a pattern</w:t>
      </w:r>
      <w:r w:rsidRPr="00EE779D">
        <w:rPr>
          <w:rFonts w:ascii="Helvetica" w:hAnsi="Helvetica" w:cs="Helvetica"/>
          <w:sz w:val="24"/>
          <w:szCs w:val="24"/>
        </w:rPr>
        <w:t xml:space="preserve"> as well as </w:t>
      </w:r>
      <w:r w:rsidRPr="00EE779D">
        <w:rPr>
          <w:rFonts w:ascii="Helvetica" w:hAnsi="Helvetica" w:cs="Helvetica"/>
          <w:i/>
          <w:sz w:val="24"/>
          <w:szCs w:val="24"/>
        </w:rPr>
        <w:t>Pattern</w:t>
      </w:r>
      <w:r w:rsidRPr="00EE779D">
        <w:rPr>
          <w:rFonts w:ascii="Helvetica" w:hAnsi="Helvetica" w:cs="Helvetica"/>
          <w:sz w:val="24"/>
          <w:szCs w:val="24"/>
        </w:rPr>
        <w:t xml:space="preserve">, as itself, may reside in the structure of the brain (McGilchrist, 2011, p.3). </w:t>
      </w:r>
      <w:bookmarkEnd w:id="25"/>
      <w:r w:rsidRPr="00EE779D">
        <w:rPr>
          <w:rFonts w:ascii="Helvetica" w:hAnsi="Helvetica" w:cs="Helvetica"/>
          <w:sz w:val="24"/>
          <w:szCs w:val="24"/>
        </w:rPr>
        <w:t xml:space="preserve">In order to progress on this journey, it is </w:t>
      </w:r>
      <w:r w:rsidR="007229E9" w:rsidRPr="00EE779D">
        <w:rPr>
          <w:rFonts w:ascii="Helvetica" w:hAnsi="Helvetica" w:cs="Helvetica"/>
          <w:sz w:val="24"/>
          <w:szCs w:val="24"/>
        </w:rPr>
        <w:t xml:space="preserve">therefore </w:t>
      </w:r>
      <w:r w:rsidRPr="00EE779D">
        <w:rPr>
          <w:rFonts w:ascii="Helvetica" w:hAnsi="Helvetica" w:cs="Helvetica"/>
          <w:sz w:val="24"/>
          <w:szCs w:val="24"/>
        </w:rPr>
        <w:t>necessary to examine the brain’s structure in terms of pattern recognition, formation and communication</w:t>
      </w:r>
      <w:r w:rsidR="007229E9" w:rsidRPr="00EE779D">
        <w:rPr>
          <w:rFonts w:ascii="Helvetica" w:hAnsi="Helvetica" w:cs="Helvetica"/>
          <w:sz w:val="24"/>
          <w:szCs w:val="24"/>
        </w:rPr>
        <w:t>.</w:t>
      </w:r>
    </w:p>
    <w:p w14:paraId="290334F8" w14:textId="77777777" w:rsidR="00CA651C" w:rsidRPr="00EE779D" w:rsidRDefault="00CA651C" w:rsidP="00CA651C">
      <w:pPr>
        <w:spacing w:line="480" w:lineRule="auto"/>
        <w:jc w:val="center"/>
        <w:rPr>
          <w:rStyle w:val="selectable"/>
          <w:rFonts w:ascii="Helvetica" w:hAnsi="Helvetica" w:cs="Helvetica"/>
          <w:i/>
          <w:sz w:val="24"/>
          <w:szCs w:val="24"/>
        </w:rPr>
      </w:pPr>
      <w:r w:rsidRPr="00EE779D">
        <w:rPr>
          <w:rFonts w:ascii="Helvetica" w:hAnsi="Helvetica" w:cs="Helvetica"/>
          <w:noProof/>
          <w:sz w:val="24"/>
          <w:szCs w:val="24"/>
          <w:lang w:eastAsia="en-GB"/>
        </w:rPr>
        <w:lastRenderedPageBreak/>
        <w:drawing>
          <wp:anchor distT="0" distB="0" distL="114300" distR="114300" simplePos="0" relativeHeight="251665408" behindDoc="0" locked="0" layoutInCell="1" allowOverlap="1" wp14:anchorId="72D7FEDF" wp14:editId="63599C4F">
            <wp:simplePos x="0" y="0"/>
            <wp:positionH relativeFrom="margin">
              <wp:align>center</wp:align>
            </wp:positionH>
            <wp:positionV relativeFrom="paragraph">
              <wp:posOffset>4445</wp:posOffset>
            </wp:positionV>
            <wp:extent cx="5010150" cy="23812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2015-03-29-at-13-36-32.png"/>
                    <pic:cNvPicPr/>
                  </pic:nvPicPr>
                  <pic:blipFill rotWithShape="1">
                    <a:blip r:embed="rId16">
                      <a:extLst>
                        <a:ext uri="{28A0092B-C50C-407E-A947-70E740481C1C}">
                          <a14:useLocalDpi xmlns:a14="http://schemas.microsoft.com/office/drawing/2010/main" val="0"/>
                        </a:ext>
                      </a:extLst>
                    </a:blip>
                    <a:srcRect l="5484" t="8838" r="7102" b="14974"/>
                    <a:stretch/>
                  </pic:blipFill>
                  <pic:spPr bwMode="auto">
                    <a:xfrm>
                      <a:off x="0" y="0"/>
                      <a:ext cx="5010150" cy="2381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E779D">
        <w:rPr>
          <w:rStyle w:val="selectable"/>
          <w:rFonts w:ascii="Helvetica" w:hAnsi="Helvetica" w:cs="Helvetica"/>
          <w:sz w:val="24"/>
          <w:szCs w:val="24"/>
        </w:rPr>
        <w:t xml:space="preserve">Fig. 8: </w:t>
      </w:r>
      <w:r w:rsidRPr="00EE779D">
        <w:rPr>
          <w:rStyle w:val="selectable"/>
          <w:rFonts w:ascii="Helvetica" w:hAnsi="Helvetica" w:cs="Helvetica"/>
          <w:i/>
          <w:sz w:val="24"/>
          <w:szCs w:val="24"/>
        </w:rPr>
        <w:t>The Divided Brain</w:t>
      </w:r>
    </w:p>
    <w:p w14:paraId="7B13C8FC" w14:textId="77777777" w:rsidR="00CA651C" w:rsidRPr="00EE779D" w:rsidRDefault="00CA651C" w:rsidP="00CA651C">
      <w:pPr>
        <w:spacing w:line="480" w:lineRule="auto"/>
        <w:rPr>
          <w:rFonts w:ascii="Helvetica" w:hAnsi="Helvetica" w:cs="Helvetica"/>
          <w:sz w:val="24"/>
          <w:szCs w:val="24"/>
        </w:rPr>
      </w:pPr>
    </w:p>
    <w:p w14:paraId="411262E8" w14:textId="73DC9CDB" w:rsidR="00CA651C" w:rsidRPr="00EE779D" w:rsidRDefault="00CA651C" w:rsidP="00CA651C">
      <w:pPr>
        <w:spacing w:line="480" w:lineRule="auto"/>
        <w:rPr>
          <w:rFonts w:ascii="Helvetica" w:hAnsi="Helvetica" w:cs="Helvetica"/>
          <w:sz w:val="24"/>
          <w:szCs w:val="24"/>
        </w:rPr>
      </w:pPr>
      <w:bookmarkStart w:id="26" w:name="_Hlk532935999"/>
      <w:r w:rsidRPr="00EE779D">
        <w:rPr>
          <w:rFonts w:ascii="Helvetica" w:hAnsi="Helvetica" w:cs="Helvetica"/>
          <w:sz w:val="24"/>
          <w:szCs w:val="24"/>
        </w:rPr>
        <w:t xml:space="preserve">Dr Iain McGilchrist is an internationally acclaimed expert whose work is fundamentally important when considering the relationship between the brain and mind (Iain McGilchrist, 2018). </w:t>
      </w:r>
      <w:bookmarkEnd w:id="26"/>
      <w:r w:rsidRPr="00EE779D">
        <w:rPr>
          <w:rFonts w:ascii="Helvetica" w:hAnsi="Helvetica" w:cs="Helvetica"/>
          <w:sz w:val="24"/>
          <w:szCs w:val="24"/>
        </w:rPr>
        <w:t xml:space="preserve">McGilchrist studied both </w:t>
      </w:r>
      <w:r w:rsidR="0044557A">
        <w:rPr>
          <w:rFonts w:ascii="Helvetica" w:hAnsi="Helvetica" w:cs="Helvetica"/>
          <w:sz w:val="24"/>
          <w:szCs w:val="24"/>
        </w:rPr>
        <w:t>l</w:t>
      </w:r>
      <w:r w:rsidRPr="00EE779D">
        <w:rPr>
          <w:rFonts w:ascii="Helvetica" w:hAnsi="Helvetica" w:cs="Helvetica"/>
          <w:sz w:val="24"/>
          <w:szCs w:val="24"/>
        </w:rPr>
        <w:t xml:space="preserve">iterature and medicine in order to answer the philosophical questions about the mind-brain-body system that he couldn’t find in either realm alone (Iain McGilchrist, 2018; McGilchrist, 2011, p.2). His distinguished career in psychiatry is a record of his questioning nature as well as his extensive clinical based research and experience (Iain McGilchrist, 2018).  His drive to understand the mind-brain-body system stems from his belief that it is inseparable from the culture and environment it exists within (Iain McGilchrist, 2018). Viewed within this context, a full understanding of </w:t>
      </w:r>
      <w:r w:rsidRPr="00EE779D">
        <w:rPr>
          <w:rFonts w:ascii="Helvetica" w:hAnsi="Helvetica" w:cs="Helvetica"/>
          <w:i/>
          <w:sz w:val="24"/>
          <w:szCs w:val="24"/>
        </w:rPr>
        <w:t>Pattern</w:t>
      </w:r>
      <w:r w:rsidRPr="00EE779D">
        <w:rPr>
          <w:rFonts w:ascii="Helvetica" w:hAnsi="Helvetica" w:cs="Helvetica"/>
          <w:sz w:val="24"/>
          <w:szCs w:val="24"/>
        </w:rPr>
        <w:t xml:space="preserve">, as itself in connection to the mind, has far reaching implications on our society. His book, </w:t>
      </w:r>
      <w:r w:rsidRPr="00EE779D">
        <w:rPr>
          <w:rFonts w:ascii="Helvetica" w:hAnsi="Helvetica" w:cs="Helvetica"/>
          <w:i/>
          <w:sz w:val="24"/>
          <w:szCs w:val="24"/>
        </w:rPr>
        <w:t>The Master and his Emissary: The Divided Brain and the Making of the Western World</w:t>
      </w:r>
      <w:r w:rsidRPr="00EE779D">
        <w:rPr>
          <w:rFonts w:ascii="Helvetica" w:hAnsi="Helvetica" w:cs="Helvetica"/>
          <w:sz w:val="24"/>
          <w:szCs w:val="24"/>
        </w:rPr>
        <w:t xml:space="preserve"> (2009), is the synthesis of all his research into an innovative and comprehensive map of the mind-</w:t>
      </w:r>
      <w:r w:rsidR="003812FB">
        <w:rPr>
          <w:rFonts w:ascii="Helvetica" w:hAnsi="Helvetica" w:cs="Helvetica"/>
          <w:sz w:val="24"/>
          <w:szCs w:val="24"/>
        </w:rPr>
        <w:t>brain-body-</w:t>
      </w:r>
      <w:r w:rsidRPr="00EE779D">
        <w:rPr>
          <w:rFonts w:ascii="Helvetica" w:hAnsi="Helvetica" w:cs="Helvetica"/>
          <w:sz w:val="24"/>
          <w:szCs w:val="24"/>
        </w:rPr>
        <w:t xml:space="preserve">culture system (McGilchrist, 2011, p.1). </w:t>
      </w:r>
    </w:p>
    <w:p w14:paraId="796945C1" w14:textId="77777777" w:rsidR="00CA651C" w:rsidRPr="00EE779D" w:rsidRDefault="00CA651C" w:rsidP="00CA651C">
      <w:pPr>
        <w:spacing w:line="480" w:lineRule="auto"/>
        <w:rPr>
          <w:rFonts w:ascii="Helvetica" w:hAnsi="Helvetica" w:cs="Helvetica"/>
          <w:sz w:val="24"/>
          <w:szCs w:val="24"/>
        </w:rPr>
      </w:pPr>
    </w:p>
    <w:p w14:paraId="56A5F765" w14:textId="159048EB" w:rsidR="00CA651C" w:rsidRPr="00EE779D" w:rsidRDefault="00CA651C" w:rsidP="00CA651C">
      <w:pPr>
        <w:pStyle w:val="NormalWeb"/>
        <w:shd w:val="clear" w:color="auto" w:fill="FFFFFF"/>
        <w:spacing w:before="0" w:beforeAutospacing="0" w:after="0" w:afterAutospacing="0" w:line="480" w:lineRule="auto"/>
        <w:rPr>
          <w:rFonts w:ascii="Helvetica" w:hAnsi="Helvetica" w:cs="Helvetica"/>
        </w:rPr>
      </w:pPr>
      <w:r w:rsidRPr="00EE779D">
        <w:rPr>
          <w:rFonts w:ascii="Helvetica" w:hAnsi="Helvetica" w:cs="Helvetica"/>
        </w:rPr>
        <w:lastRenderedPageBreak/>
        <w:t>McGilchrist used a story, once told by Nietzsche among many others, of a wise master and his unfaithful emissary</w:t>
      </w:r>
      <w:r w:rsidR="0044557A">
        <w:rPr>
          <w:rFonts w:ascii="Helvetica" w:hAnsi="Helvetica" w:cs="Helvetica"/>
        </w:rPr>
        <w:t>,</w:t>
      </w:r>
      <w:r w:rsidRPr="00EE779D">
        <w:rPr>
          <w:rFonts w:ascii="Helvetica" w:hAnsi="Helvetica" w:cs="Helvetica"/>
        </w:rPr>
        <w:t xml:space="preserve"> to encapsulate his theories about the nature of the divided brain (2011, p.1). In this tale, a devoted master ruled a “small but prosperous domain” that flourished and expanded, the master wisely realised he could not and should not oversee the whole of his expanding realm (2011, p.1). To solve the problem, he trained and trusted emissaries, who would travel to and govern the distant parts of his domain</w:t>
      </w:r>
      <w:r w:rsidR="0044557A">
        <w:rPr>
          <w:rFonts w:ascii="Helvetica" w:hAnsi="Helvetica" w:cs="Helvetica"/>
        </w:rPr>
        <w:t>;</w:t>
      </w:r>
      <w:r w:rsidRPr="00EE779D">
        <w:rPr>
          <w:rFonts w:ascii="Helvetica" w:hAnsi="Helvetica" w:cs="Helvetica"/>
        </w:rPr>
        <w:t xml:space="preserve"> over time an intelligent and </w:t>
      </w:r>
      <w:r w:rsidRPr="00204A26">
        <w:rPr>
          <w:rFonts w:ascii="Helvetica" w:hAnsi="Helvetica" w:cs="Helvetica"/>
        </w:rPr>
        <w:t>ambitio</w:t>
      </w:r>
      <w:r w:rsidR="0044557A" w:rsidRPr="00204A26">
        <w:rPr>
          <w:rFonts w:ascii="Helvetica" w:hAnsi="Helvetica" w:cs="Helvetica"/>
        </w:rPr>
        <w:t>u</w:t>
      </w:r>
      <w:r w:rsidRPr="00204A26">
        <w:rPr>
          <w:rFonts w:ascii="Helvetica" w:hAnsi="Helvetica" w:cs="Helvetica"/>
        </w:rPr>
        <w:t>s</w:t>
      </w:r>
      <w:r w:rsidRPr="00EE779D">
        <w:rPr>
          <w:rFonts w:ascii="Helvetica" w:hAnsi="Helvetica" w:cs="Helvetica"/>
        </w:rPr>
        <w:t xml:space="preserve"> adviser, filled with contempt for the master, usurped authority dooming the realm to tyranny and ruin (2011, p.1). McGilchrist recognised </w:t>
      </w:r>
      <w:r w:rsidRPr="00EE779D">
        <w:rPr>
          <w:rFonts w:ascii="Helvetica" w:hAnsi="Helvetica" w:cs="Helvetica"/>
          <w:i/>
        </w:rPr>
        <w:t>a pattern</w:t>
      </w:r>
      <w:r w:rsidRPr="00EE779D">
        <w:rPr>
          <w:rFonts w:ascii="Helvetica" w:hAnsi="Helvetica" w:cs="Helvetica"/>
        </w:rPr>
        <w:t xml:space="preserve"> within this story, </w:t>
      </w:r>
      <w:r w:rsidR="0044557A">
        <w:rPr>
          <w:rFonts w:ascii="Helvetica" w:hAnsi="Helvetica" w:cs="Helvetica"/>
        </w:rPr>
        <w:t>writing</w:t>
      </w:r>
      <w:r w:rsidRPr="00EE779D">
        <w:rPr>
          <w:rFonts w:ascii="Helvetica" w:hAnsi="Helvetica" w:cs="Helvetica"/>
        </w:rPr>
        <w:t xml:space="preserve"> that as “the consequences are grave indeed, we need to understand what it is” (2011, p.1). In order to understand the implications this pattern has on our minds we need to explore the relationship between the two hemispheres of the brain.</w:t>
      </w:r>
    </w:p>
    <w:p w14:paraId="3810C851" w14:textId="77777777" w:rsidR="00CA651C" w:rsidRPr="00EE779D" w:rsidRDefault="00CA651C" w:rsidP="00CA651C">
      <w:pPr>
        <w:pStyle w:val="NormalWeb"/>
        <w:shd w:val="clear" w:color="auto" w:fill="FFFFFF"/>
        <w:spacing w:before="0" w:beforeAutospacing="0" w:after="0" w:afterAutospacing="0" w:line="480" w:lineRule="auto"/>
        <w:rPr>
          <w:rFonts w:ascii="Helvetica" w:hAnsi="Helvetica" w:cs="Helvetica"/>
        </w:rPr>
      </w:pPr>
    </w:p>
    <w:p w14:paraId="76E1911B" w14:textId="5DD7C6FB" w:rsidR="00CA651C" w:rsidRPr="00EE779D" w:rsidRDefault="00CA651C" w:rsidP="00CA651C">
      <w:pPr>
        <w:pStyle w:val="NormalWeb"/>
        <w:shd w:val="clear" w:color="auto" w:fill="FFFFFF"/>
        <w:spacing w:before="0" w:beforeAutospacing="0" w:after="0" w:afterAutospacing="0" w:line="480" w:lineRule="auto"/>
        <w:rPr>
          <w:rFonts w:ascii="Helvetica" w:hAnsi="Helvetica" w:cs="Helvetica"/>
        </w:rPr>
      </w:pPr>
      <w:r w:rsidRPr="00EE779D">
        <w:rPr>
          <w:rFonts w:ascii="Helvetica" w:hAnsi="Helvetica" w:cs="Helvetica"/>
        </w:rPr>
        <w:t>In the past it was thought that the two hemispheres performed entirely separate functions</w:t>
      </w:r>
      <w:r w:rsidR="0044557A">
        <w:rPr>
          <w:rFonts w:ascii="Helvetica" w:hAnsi="Helvetica" w:cs="Helvetica"/>
        </w:rPr>
        <w:t>;</w:t>
      </w:r>
      <w:r w:rsidRPr="00EE779D">
        <w:rPr>
          <w:rFonts w:ascii="Helvetica" w:hAnsi="Helvetica" w:cs="Helvetica"/>
        </w:rPr>
        <w:t xml:space="preserve"> it was thought that the left dealt with reason and the right with emotion when in fact both hemispheres deal with different aspects of the same functions (RSA Animate, 2011; McGilchrist, 2011, p.2). McGilchrist stated that it is important to remember the brain is part of a living person, not a machine, and our understanding of the relationship between the two hemispheres is better served by considering them in terms of ‘the manner’ they approach the world (McGilchrist, 2011, p.2). When he wrote about the essential differences between the two halves of the brain, he first reframed the brain in terms of the world it must navigate</w:t>
      </w:r>
      <w:r w:rsidR="0044557A">
        <w:rPr>
          <w:rFonts w:ascii="Helvetica" w:hAnsi="Helvetica" w:cs="Helvetica"/>
        </w:rPr>
        <w:t>,</w:t>
      </w:r>
      <w:r w:rsidRPr="00EE779D">
        <w:rPr>
          <w:rFonts w:ascii="Helvetica" w:hAnsi="Helvetica" w:cs="Helvetica"/>
        </w:rPr>
        <w:t xml:space="preserve"> stating that “experience is forever in motion… all things flow”</w:t>
      </w:r>
      <w:r w:rsidR="0044557A">
        <w:rPr>
          <w:rFonts w:ascii="Helvetica" w:hAnsi="Helvetica" w:cs="Helvetica"/>
        </w:rPr>
        <w:t>.</w:t>
      </w:r>
      <w:r w:rsidRPr="00EE779D">
        <w:rPr>
          <w:rFonts w:ascii="Helvetica" w:hAnsi="Helvetica" w:cs="Helvetica"/>
        </w:rPr>
        <w:t xml:space="preserve"> </w:t>
      </w:r>
      <w:r w:rsidR="0044557A">
        <w:rPr>
          <w:rFonts w:ascii="Helvetica" w:hAnsi="Helvetica" w:cs="Helvetica"/>
        </w:rPr>
        <w:t>T</w:t>
      </w:r>
      <w:r w:rsidRPr="00EE779D">
        <w:rPr>
          <w:rFonts w:ascii="Helvetica" w:hAnsi="Helvetica" w:cs="Helvetica"/>
        </w:rPr>
        <w:t xml:space="preserve">his is remarkably similar to Ingold’s words when he wrote about the nature of making (2011, p.8; Ingold, 2009, p.91). As the brain needs to both live in a continuum of non-repeating flowing </w:t>
      </w:r>
      <w:r w:rsidRPr="00EE779D">
        <w:rPr>
          <w:rFonts w:ascii="Helvetica" w:hAnsi="Helvetica" w:cs="Helvetica"/>
        </w:rPr>
        <w:lastRenderedPageBreak/>
        <w:t>experience and simultaneously needs to step back from “the immediacy of experience”</w:t>
      </w:r>
      <w:r w:rsidR="0044557A">
        <w:rPr>
          <w:rFonts w:ascii="Helvetica" w:hAnsi="Helvetica" w:cs="Helvetica"/>
        </w:rPr>
        <w:t>,</w:t>
      </w:r>
      <w:r w:rsidRPr="00EE779D">
        <w:rPr>
          <w:rFonts w:ascii="Helvetica" w:hAnsi="Helvetica" w:cs="Helvetica"/>
        </w:rPr>
        <w:t xml:space="preserve"> these polar needs cause two entirely different worlds to manifest within its hemispheres (McGilchrist, 2011, p.9). This can be interpreted as the brain’s need to navigate its experience of </w:t>
      </w:r>
      <w:r w:rsidRPr="00EE779D">
        <w:rPr>
          <w:rFonts w:ascii="Helvetica" w:hAnsi="Helvetica" w:cs="Helvetica"/>
          <w:i/>
        </w:rPr>
        <w:t>Pattern</w:t>
      </w:r>
      <w:r w:rsidRPr="00EE779D">
        <w:rPr>
          <w:rFonts w:ascii="Helvetica" w:hAnsi="Helvetica" w:cs="Helvetica"/>
        </w:rPr>
        <w:t>, as itself, by stepping back reduc</w:t>
      </w:r>
      <w:r w:rsidR="0044557A">
        <w:rPr>
          <w:rFonts w:ascii="Helvetica" w:hAnsi="Helvetica" w:cs="Helvetica"/>
        </w:rPr>
        <w:t>ing</w:t>
      </w:r>
      <w:r w:rsidRPr="00EE779D">
        <w:rPr>
          <w:rFonts w:ascii="Helvetica" w:hAnsi="Helvetica" w:cs="Helvetica"/>
        </w:rPr>
        <w:t xml:space="preserve"> complexity, representing its experience of the whole as individual manifestations of </w:t>
      </w:r>
      <w:r w:rsidRPr="00EE779D">
        <w:rPr>
          <w:rFonts w:ascii="Helvetica" w:hAnsi="Helvetica" w:cs="Helvetica"/>
          <w:i/>
        </w:rPr>
        <w:t>pattern</w:t>
      </w:r>
      <w:r w:rsidRPr="00EE779D">
        <w:rPr>
          <w:rFonts w:ascii="Helvetica" w:hAnsi="Helvetica" w:cs="Helvetica"/>
        </w:rPr>
        <w:t xml:space="preserve">. </w:t>
      </w:r>
      <w:bookmarkStart w:id="27" w:name="_Hlk532936025"/>
      <w:r w:rsidRPr="00EE779D">
        <w:rPr>
          <w:rFonts w:ascii="Helvetica" w:hAnsi="Helvetica" w:cs="Helvetica"/>
        </w:rPr>
        <w:t>It seems that pattern’s dual aspects (</w:t>
      </w:r>
      <w:r w:rsidRPr="00EE779D">
        <w:rPr>
          <w:rFonts w:ascii="Helvetica" w:hAnsi="Helvetica" w:cs="Helvetica"/>
          <w:i/>
        </w:rPr>
        <w:t>a pattern</w:t>
      </w:r>
      <w:r w:rsidRPr="00EE779D">
        <w:rPr>
          <w:rFonts w:ascii="Helvetica" w:hAnsi="Helvetica" w:cs="Helvetica"/>
        </w:rPr>
        <w:t xml:space="preserve"> and </w:t>
      </w:r>
      <w:r w:rsidRPr="00EE779D">
        <w:rPr>
          <w:rFonts w:ascii="Helvetica" w:hAnsi="Helvetica" w:cs="Helvetica"/>
          <w:i/>
        </w:rPr>
        <w:t>Pattern</w:t>
      </w:r>
      <w:r w:rsidRPr="00EE779D">
        <w:rPr>
          <w:rFonts w:ascii="Helvetica" w:hAnsi="Helvetica" w:cs="Helvetica"/>
        </w:rPr>
        <w:t>, as itself) are embodied within our brains and are synonymous with the difference between the two hemispheres.</w:t>
      </w:r>
      <w:bookmarkEnd w:id="27"/>
    </w:p>
    <w:p w14:paraId="4688B62A" w14:textId="77777777" w:rsidR="00CA651C" w:rsidRPr="00EE779D" w:rsidRDefault="00CA651C" w:rsidP="00CA651C">
      <w:pPr>
        <w:pStyle w:val="NormalWeb"/>
        <w:shd w:val="clear" w:color="auto" w:fill="FFFFFF"/>
        <w:spacing w:before="0" w:beforeAutospacing="0" w:after="0" w:afterAutospacing="0" w:line="480" w:lineRule="auto"/>
        <w:rPr>
          <w:rFonts w:ascii="Helvetica" w:hAnsi="Helvetica" w:cs="Helvetica"/>
        </w:rPr>
      </w:pPr>
    </w:p>
    <w:p w14:paraId="05C13EC1" w14:textId="58574D40" w:rsidR="00CA651C" w:rsidRPr="00EE779D" w:rsidRDefault="00CA651C" w:rsidP="00CA651C">
      <w:pPr>
        <w:pStyle w:val="NormalWeb"/>
        <w:shd w:val="clear" w:color="auto" w:fill="FFFFFF"/>
        <w:spacing w:before="0" w:beforeAutospacing="0" w:after="0" w:afterAutospacing="0" w:line="480" w:lineRule="auto"/>
        <w:rPr>
          <w:rFonts w:ascii="Helvetica" w:eastAsiaTheme="minorEastAsia" w:hAnsi="Helvetica" w:cs="Helvetica"/>
        </w:rPr>
      </w:pPr>
      <w:bookmarkStart w:id="28" w:name="_Hlk532936042"/>
      <w:r w:rsidRPr="00EE779D">
        <w:rPr>
          <w:rFonts w:ascii="Helvetica" w:hAnsi="Helvetica" w:cs="Helvetica"/>
        </w:rPr>
        <w:t>These two vastly different mental worlds are both necessary and valid, but McGilchrist believes that they are unequal</w:t>
      </w:r>
      <w:r w:rsidR="00B10F30">
        <w:rPr>
          <w:rFonts w:ascii="Helvetica" w:hAnsi="Helvetica" w:cs="Helvetica"/>
        </w:rPr>
        <w:t>;</w:t>
      </w:r>
      <w:r w:rsidRPr="00EE779D">
        <w:rPr>
          <w:rFonts w:ascii="Helvetica" w:hAnsi="Helvetica" w:cs="Helvetica"/>
        </w:rPr>
        <w:t xml:space="preserve"> like the master and emissary in the story, one is meant to serve the other (2011, p.2). </w:t>
      </w:r>
      <w:bookmarkEnd w:id="28"/>
      <w:r w:rsidRPr="00EE779D">
        <w:rPr>
          <w:rFonts w:ascii="Helvetica" w:hAnsi="Helvetica" w:cs="Helvetica"/>
        </w:rPr>
        <w:t>The master or right brain can be viewed as: “the live, complex, embodied, world of individual, always unique beings, forever in flux, a net of interdependencies, forming and reforming whole, a world with which we are deeply connected” (2011, p.9). There are implicit similarities between this description and Buckminster Fuller’s ‘</w:t>
      </w:r>
      <w:proofErr w:type="spellStart"/>
      <w:r w:rsidRPr="00EE779D">
        <w:rPr>
          <w:rFonts w:ascii="Helvetica" w:hAnsi="Helvetica" w:cs="Helvetica"/>
        </w:rPr>
        <w:t>omni-interorderly</w:t>
      </w:r>
      <w:proofErr w:type="spellEnd"/>
      <w:r w:rsidRPr="00EE779D">
        <w:rPr>
          <w:rFonts w:ascii="Helvetica" w:hAnsi="Helvetica" w:cs="Helvetica"/>
        </w:rPr>
        <w:t xml:space="preserve"> family’ and Balls ‘</w:t>
      </w:r>
      <w:r w:rsidRPr="00EE779D">
        <w:rPr>
          <w:rFonts w:ascii="Helvetica" w:eastAsiaTheme="minorEastAsia" w:hAnsi="Helvetica" w:cs="Helvetica"/>
        </w:rPr>
        <w:t>woven themes’; they relate to the nature of Pattern, as itself, as a whole (McGilchrist, 2011, p.9; Buckminster Fuller and Applewhite, 1975, p.17; Ball, 1999, p.4). In contrast, the emissary or left brain re-interprets our ‘whole’ experience creating “a ‘re-presented’ version of it, containing now static, separable, bounded, but essentially fragmented entities, grouped into classes, on which predictions can be based” (McGilchrist, 2011, p.9</w:t>
      </w:r>
      <w:r w:rsidR="009B394B">
        <w:rPr>
          <w:rFonts w:ascii="Helvetica" w:eastAsiaTheme="minorEastAsia" w:hAnsi="Helvetica" w:cs="Helvetica"/>
        </w:rPr>
        <w:t>; Gendlin, 1992, p.344</w:t>
      </w:r>
      <w:r w:rsidRPr="00EE779D">
        <w:rPr>
          <w:rFonts w:ascii="Helvetica" w:eastAsiaTheme="minorEastAsia" w:hAnsi="Helvetica" w:cs="Helvetica"/>
        </w:rPr>
        <w:t xml:space="preserve">). The way the left hemisphere breaks down experiences into clear, explicit and static fragments is a very useful service for the right hemisphere which reabsorbs this back into the dynamic whole. This can be reframed as: the left hemisphere, like the scientist; “tends to </w:t>
      </w:r>
      <w:proofErr w:type="spellStart"/>
      <w:r w:rsidRPr="00EE779D">
        <w:rPr>
          <w:rFonts w:ascii="Helvetica" w:eastAsiaTheme="minorEastAsia" w:hAnsi="Helvetica" w:cs="Helvetica"/>
        </w:rPr>
        <w:t>ana</w:t>
      </w:r>
      <w:r w:rsidR="00B10F30">
        <w:rPr>
          <w:rFonts w:ascii="Helvetica" w:eastAsiaTheme="minorEastAsia" w:hAnsi="Helvetica" w:cs="Helvetica"/>
        </w:rPr>
        <w:t>l</w:t>
      </w:r>
      <w:r w:rsidRPr="00EE779D">
        <w:rPr>
          <w:rFonts w:ascii="Helvetica" w:eastAsiaTheme="minorEastAsia" w:hAnsi="Helvetica" w:cs="Helvetica"/>
        </w:rPr>
        <w:t>yze</w:t>
      </w:r>
      <w:proofErr w:type="spellEnd"/>
      <w:r w:rsidRPr="00EE779D">
        <w:rPr>
          <w:rFonts w:ascii="Helvetica" w:eastAsiaTheme="minorEastAsia" w:hAnsi="Helvetica" w:cs="Helvetica"/>
        </w:rPr>
        <w:t>, cat</w:t>
      </w:r>
      <w:r w:rsidR="00B10F30">
        <w:rPr>
          <w:rFonts w:ascii="Helvetica" w:eastAsiaTheme="minorEastAsia" w:hAnsi="Helvetica" w:cs="Helvetica"/>
        </w:rPr>
        <w:t>e</w:t>
      </w:r>
      <w:r w:rsidRPr="00EE779D">
        <w:rPr>
          <w:rFonts w:ascii="Helvetica" w:eastAsiaTheme="minorEastAsia" w:hAnsi="Helvetica" w:cs="Helvetica"/>
        </w:rPr>
        <w:t xml:space="preserve">gorize and </w:t>
      </w:r>
      <w:r w:rsidRPr="00EE779D">
        <w:rPr>
          <w:rFonts w:ascii="Helvetica" w:eastAsiaTheme="minorEastAsia" w:hAnsi="Helvetica" w:cs="Helvetica"/>
        </w:rPr>
        <w:lastRenderedPageBreak/>
        <w:t xml:space="preserve">systemize” the explicit manifestations of pattern in our experiences, in service to the right, which like </w:t>
      </w:r>
      <w:r w:rsidRPr="00EE779D">
        <w:rPr>
          <w:noProof/>
        </w:rPr>
        <w:drawing>
          <wp:anchor distT="0" distB="0" distL="114300" distR="114300" simplePos="0" relativeHeight="251666432" behindDoc="0" locked="0" layoutInCell="1" allowOverlap="1" wp14:anchorId="7FCE77CF" wp14:editId="0F0025B9">
            <wp:simplePos x="0" y="0"/>
            <wp:positionH relativeFrom="margin">
              <wp:align>center</wp:align>
            </wp:positionH>
            <wp:positionV relativeFrom="paragraph">
              <wp:posOffset>674370</wp:posOffset>
            </wp:positionV>
            <wp:extent cx="2190750" cy="5406390"/>
            <wp:effectExtent l="0" t="762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1850" t="20394" r="32528" b="11035"/>
                    <a:stretch/>
                  </pic:blipFill>
                  <pic:spPr bwMode="auto">
                    <a:xfrm rot="16200000">
                      <a:off x="0" y="0"/>
                      <a:ext cx="2190750" cy="5406390"/>
                    </a:xfrm>
                    <a:prstGeom prst="rect">
                      <a:avLst/>
                    </a:prstGeom>
                    <a:ln>
                      <a:noFill/>
                    </a:ln>
                    <a:extLst>
                      <a:ext uri="{53640926-AAD7-44D8-BBD7-CCE9431645EC}">
                        <a14:shadowObscured xmlns:a14="http://schemas.microsoft.com/office/drawing/2010/main"/>
                      </a:ext>
                    </a:extLst>
                  </pic:spPr>
                </pic:pic>
              </a:graphicData>
            </a:graphic>
          </wp:anchor>
        </w:drawing>
      </w:r>
      <w:r w:rsidRPr="00EE779D">
        <w:rPr>
          <w:rFonts w:ascii="Helvetica" w:eastAsiaTheme="minorEastAsia" w:hAnsi="Helvetica" w:cs="Helvetica"/>
        </w:rPr>
        <w:t xml:space="preserve">the artist; “synthesizes” (Loeb, 1971, p.342). </w:t>
      </w:r>
      <w:bookmarkStart w:id="29" w:name="_Hlk532936072"/>
      <w:r w:rsidRPr="00EE779D">
        <w:rPr>
          <w:rFonts w:ascii="Helvetica" w:eastAsiaTheme="minorEastAsia" w:hAnsi="Helvetica" w:cs="Helvetica"/>
        </w:rPr>
        <w:t>Therefore, both aspects of pattern are innately human, reflected in the bio-physical structure of our brains generating the two interdependent yet polar ways of being in the world: the way of the scientist and the way of the artist are the living embodiment of pattern</w:t>
      </w:r>
      <w:r w:rsidR="00B10F30">
        <w:rPr>
          <w:rFonts w:ascii="Helvetica" w:eastAsiaTheme="minorEastAsia" w:hAnsi="Helvetica" w:cs="Helvetica"/>
        </w:rPr>
        <w:t>’</w:t>
      </w:r>
      <w:r w:rsidRPr="00EE779D">
        <w:rPr>
          <w:rFonts w:ascii="Helvetica" w:eastAsiaTheme="minorEastAsia" w:hAnsi="Helvetica" w:cs="Helvetica"/>
        </w:rPr>
        <w:t>s dual nature.</w:t>
      </w:r>
      <w:bookmarkEnd w:id="29"/>
    </w:p>
    <w:p w14:paraId="61912F41" w14:textId="77777777" w:rsidR="00CA651C" w:rsidRPr="00EE779D" w:rsidRDefault="00CA651C" w:rsidP="00CA651C">
      <w:pPr>
        <w:pStyle w:val="NormalWeb"/>
        <w:shd w:val="clear" w:color="auto" w:fill="FFFFFF"/>
        <w:spacing w:before="0" w:beforeAutospacing="0" w:after="0" w:afterAutospacing="0" w:line="480" w:lineRule="auto"/>
        <w:rPr>
          <w:rFonts w:ascii="Helvetica" w:eastAsiaTheme="minorEastAsia" w:hAnsi="Helvetica" w:cs="Helvetica"/>
        </w:rPr>
      </w:pPr>
    </w:p>
    <w:p w14:paraId="19CEB2D9" w14:textId="717A6089" w:rsidR="00CA651C" w:rsidRDefault="00CA651C" w:rsidP="00CA651C">
      <w:pPr>
        <w:spacing w:line="480" w:lineRule="auto"/>
        <w:jc w:val="center"/>
        <w:rPr>
          <w:rFonts w:ascii="Helvetica" w:hAnsi="Helvetica" w:cs="Helvetica"/>
          <w:i/>
          <w:sz w:val="24"/>
          <w:szCs w:val="24"/>
        </w:rPr>
      </w:pPr>
      <w:bookmarkStart w:id="30" w:name="_Hlk532505620"/>
      <w:r w:rsidRPr="00EE779D">
        <w:rPr>
          <w:rFonts w:ascii="Helvetica" w:hAnsi="Helvetica" w:cs="Helvetica"/>
          <w:sz w:val="24"/>
          <w:szCs w:val="24"/>
        </w:rPr>
        <w:t xml:space="preserve">Fig. 9: </w:t>
      </w:r>
      <w:r w:rsidRPr="00EE779D">
        <w:rPr>
          <w:rFonts w:ascii="Helvetica" w:hAnsi="Helvetica" w:cs="Helvetica"/>
          <w:i/>
          <w:sz w:val="24"/>
          <w:szCs w:val="24"/>
        </w:rPr>
        <w:t>Gebonden Vrijheid (Disciplined Freedom)</w:t>
      </w:r>
    </w:p>
    <w:p w14:paraId="7ED66605" w14:textId="77777777" w:rsidR="003812FB" w:rsidRPr="00EE779D" w:rsidRDefault="003812FB" w:rsidP="00CA651C">
      <w:pPr>
        <w:spacing w:line="480" w:lineRule="auto"/>
        <w:jc w:val="center"/>
        <w:rPr>
          <w:rFonts w:ascii="Helvetica" w:hAnsi="Helvetica" w:cs="Helvetica"/>
          <w:sz w:val="24"/>
          <w:szCs w:val="24"/>
        </w:rPr>
      </w:pPr>
    </w:p>
    <w:bookmarkEnd w:id="30"/>
    <w:p w14:paraId="29AFE754" w14:textId="49ACDE71" w:rsidR="00CA651C" w:rsidRPr="00EE779D" w:rsidRDefault="00CA651C" w:rsidP="00CA651C">
      <w:pPr>
        <w:spacing w:line="480" w:lineRule="auto"/>
        <w:rPr>
          <w:rFonts w:ascii="Helvetica" w:hAnsi="Helvetica" w:cs="Helvetica"/>
          <w:sz w:val="24"/>
          <w:szCs w:val="24"/>
        </w:rPr>
      </w:pPr>
      <w:r w:rsidRPr="00EE779D">
        <w:rPr>
          <w:rFonts w:ascii="Helvetica" w:hAnsi="Helvetica" w:cs="Helvetica"/>
          <w:sz w:val="24"/>
          <w:szCs w:val="24"/>
        </w:rPr>
        <w:t>Relating the dual aspects of pattern with the scientist’s and artist’s modes of experience requires an understanding of pattern recognition and formation (Loeb, 1971, p.339; McGilchrist, 2011, p.9; Buckminster Fuller and Applewhite, 1975, p.17). It is scientifically accepted that the cognitive capacity to recognise pattern is the core of human, animal and artificial intelligence, it is fundamental to understanding the bio-physical basis for weightless concepts like thought, consciousness and mind, therefore, pattern recognition is an invaluable tool that shapes our understanding and relationship with the world (</w:t>
      </w:r>
      <w:proofErr w:type="spellStart"/>
      <w:r w:rsidRPr="00EE779D">
        <w:rPr>
          <w:rFonts w:ascii="Helvetica" w:hAnsi="Helvetica" w:cs="Helvetica"/>
          <w:sz w:val="24"/>
          <w:szCs w:val="24"/>
        </w:rPr>
        <w:t>Parasher</w:t>
      </w:r>
      <w:proofErr w:type="spellEnd"/>
      <w:r w:rsidRPr="00EE779D">
        <w:rPr>
          <w:rFonts w:ascii="Helvetica" w:hAnsi="Helvetica" w:cs="Helvetica"/>
          <w:sz w:val="24"/>
          <w:szCs w:val="24"/>
        </w:rPr>
        <w:t xml:space="preserve"> et al., 2011, p.372; Buckminster Fuller and Applewhite, 1975, p.20; de Paiva, 2009, p.6; Kristensen Johnstone, 2017, p.15). </w:t>
      </w:r>
      <w:r w:rsidRPr="00EE779D">
        <w:rPr>
          <w:rFonts w:ascii="Helvetica" w:hAnsi="Helvetica" w:cs="Helvetica"/>
          <w:sz w:val="24"/>
          <w:szCs w:val="24"/>
        </w:rPr>
        <w:lastRenderedPageBreak/>
        <w:t>Pattern recognition can be understood as the recognition of the relations between entities within a collection (rather than identification of the entities alone)</w:t>
      </w:r>
      <w:r w:rsidR="00B10F30">
        <w:rPr>
          <w:rFonts w:ascii="Helvetica" w:hAnsi="Helvetica" w:cs="Helvetica"/>
          <w:sz w:val="24"/>
          <w:szCs w:val="24"/>
        </w:rPr>
        <w:t>;</w:t>
      </w:r>
      <w:r w:rsidRPr="00EE779D">
        <w:rPr>
          <w:rFonts w:ascii="Helvetica" w:hAnsi="Helvetica" w:cs="Helvetica"/>
          <w:sz w:val="24"/>
          <w:szCs w:val="24"/>
        </w:rPr>
        <w:t xml:space="preserve"> recognition occurs when the pattern experienced in the present ‘pattern-matches’ with one previously experienced (Loeb, 1971, p.339; </w:t>
      </w:r>
      <w:proofErr w:type="spellStart"/>
      <w:r w:rsidRPr="00EE779D">
        <w:rPr>
          <w:rFonts w:ascii="Helvetica" w:hAnsi="Helvetica" w:cs="Helvetica"/>
          <w:sz w:val="24"/>
          <w:szCs w:val="24"/>
        </w:rPr>
        <w:t>Parasher</w:t>
      </w:r>
      <w:proofErr w:type="spellEnd"/>
      <w:r w:rsidRPr="00EE779D">
        <w:rPr>
          <w:rFonts w:ascii="Helvetica" w:hAnsi="Helvetica" w:cs="Helvetica"/>
          <w:sz w:val="24"/>
          <w:szCs w:val="24"/>
        </w:rPr>
        <w:t xml:space="preserve"> et al., 2011, p.327). Within computer science, pattern recognition is considered “the science for observing (sensing) the environment, learning to distinguish patterns of interest… and making sound decisions about the… pattern classes”; like the left brain, computer scientists fragment the ‘whole’ process into its three essential and definable parts: “data perception”, “feature extraction” and “classification” (</w:t>
      </w:r>
      <w:proofErr w:type="spellStart"/>
      <w:r w:rsidRPr="00EE779D">
        <w:rPr>
          <w:rFonts w:ascii="Helvetica" w:hAnsi="Helvetica" w:cs="Helvetica"/>
          <w:sz w:val="24"/>
          <w:szCs w:val="24"/>
        </w:rPr>
        <w:t>Parasher</w:t>
      </w:r>
      <w:proofErr w:type="spellEnd"/>
      <w:r w:rsidRPr="00EE779D">
        <w:rPr>
          <w:rFonts w:ascii="Helvetica" w:hAnsi="Helvetica" w:cs="Helvetica"/>
          <w:sz w:val="24"/>
          <w:szCs w:val="24"/>
        </w:rPr>
        <w:t xml:space="preserve"> et al., 2011, p.372; McGilchrist, 2011, p.9). </w:t>
      </w:r>
      <w:bookmarkStart w:id="31" w:name="_Hlk532936100"/>
      <w:r w:rsidRPr="00EE779D">
        <w:rPr>
          <w:rFonts w:ascii="Helvetica" w:hAnsi="Helvetica" w:cs="Helvetica"/>
          <w:sz w:val="24"/>
          <w:szCs w:val="24"/>
        </w:rPr>
        <w:t>This process is essentially one of separation and bears a heavy resemblance to the left hemisphere mode of experience</w:t>
      </w:r>
      <w:r w:rsidR="00B10F30">
        <w:rPr>
          <w:rFonts w:ascii="Helvetica" w:hAnsi="Helvetica" w:cs="Helvetica"/>
          <w:sz w:val="24"/>
          <w:szCs w:val="24"/>
        </w:rPr>
        <w:t>;</w:t>
      </w:r>
      <w:r w:rsidRPr="00EE779D">
        <w:rPr>
          <w:rFonts w:ascii="Helvetica" w:hAnsi="Helvetica" w:cs="Helvetica"/>
          <w:sz w:val="24"/>
          <w:szCs w:val="24"/>
        </w:rPr>
        <w:t xml:space="preserve"> it is a process of understanding the world by fragmenting it to its classifiable parts (McGilchrist, 2011, p.9; Loeb, 1971, p.342). </w:t>
      </w:r>
    </w:p>
    <w:bookmarkEnd w:id="31"/>
    <w:p w14:paraId="5C4A59B4" w14:textId="77777777" w:rsidR="00CA651C" w:rsidRPr="00EE779D" w:rsidRDefault="00CA651C" w:rsidP="00CA651C">
      <w:pPr>
        <w:spacing w:line="480" w:lineRule="auto"/>
        <w:rPr>
          <w:rFonts w:ascii="Helvetica" w:hAnsi="Helvetica" w:cs="Helvetica"/>
          <w:sz w:val="24"/>
          <w:szCs w:val="24"/>
        </w:rPr>
      </w:pPr>
    </w:p>
    <w:p w14:paraId="2B604694" w14:textId="443B94F1" w:rsidR="00CA651C" w:rsidRPr="00EE779D" w:rsidRDefault="00CA651C" w:rsidP="00CA651C">
      <w:pPr>
        <w:spacing w:line="480" w:lineRule="auto"/>
        <w:rPr>
          <w:rFonts w:ascii="Helvetica" w:hAnsi="Helvetica" w:cs="Helvetica"/>
          <w:sz w:val="24"/>
          <w:szCs w:val="24"/>
        </w:rPr>
      </w:pPr>
      <w:bookmarkStart w:id="32" w:name="_Hlk532936125"/>
      <w:r w:rsidRPr="00EE779D">
        <w:rPr>
          <w:rFonts w:ascii="Helvetica" w:hAnsi="Helvetica" w:cs="Helvetica"/>
          <w:sz w:val="24"/>
          <w:szCs w:val="24"/>
        </w:rPr>
        <w:t xml:space="preserve">McGilchrist’s model of the divided brain suggests that this scientific and logical approach to pattern recognition, is only one aspect of this essential cognitive ability, there would be an ‘artistic’ or right hemisphere approach to the task as well (2011, p.2; Loeb, 1971, p.339). </w:t>
      </w:r>
      <w:bookmarkEnd w:id="32"/>
      <w:r w:rsidRPr="00EE779D">
        <w:rPr>
          <w:rFonts w:ascii="Helvetica" w:hAnsi="Helvetica" w:cs="Helvetica"/>
          <w:sz w:val="24"/>
          <w:szCs w:val="24"/>
        </w:rPr>
        <w:t>The essential difference in the way the hemispheres recognise pattern is the left, with its narrowly focused attention tends to gravitate to what it already knows</w:t>
      </w:r>
      <w:r w:rsidR="00B10F30">
        <w:rPr>
          <w:rFonts w:ascii="Helvetica" w:hAnsi="Helvetica" w:cs="Helvetica"/>
          <w:sz w:val="24"/>
          <w:szCs w:val="24"/>
        </w:rPr>
        <w:t>;</w:t>
      </w:r>
      <w:r w:rsidRPr="00EE779D">
        <w:rPr>
          <w:rFonts w:ascii="Helvetica" w:hAnsi="Helvetica" w:cs="Helvetica"/>
          <w:sz w:val="24"/>
          <w:szCs w:val="24"/>
        </w:rPr>
        <w:t xml:space="preserve"> the similarities between two unique experiences eclipse the differences</w:t>
      </w:r>
      <w:r w:rsidR="00A3757B" w:rsidRPr="00EE779D">
        <w:rPr>
          <w:rFonts w:ascii="Helvetica" w:hAnsi="Helvetica" w:cs="Helvetica"/>
          <w:sz w:val="24"/>
          <w:szCs w:val="24"/>
        </w:rPr>
        <w:t xml:space="preserve"> </w:t>
      </w:r>
      <w:r w:rsidRPr="00EE779D">
        <w:rPr>
          <w:rFonts w:ascii="Helvetica" w:hAnsi="Helvetica" w:cs="Helvetica"/>
          <w:sz w:val="24"/>
          <w:szCs w:val="24"/>
        </w:rPr>
        <w:t>form</w:t>
      </w:r>
      <w:r w:rsidR="00A3757B" w:rsidRPr="00EE779D">
        <w:rPr>
          <w:rFonts w:ascii="Helvetica" w:hAnsi="Helvetica" w:cs="Helvetica"/>
          <w:sz w:val="24"/>
          <w:szCs w:val="24"/>
        </w:rPr>
        <w:t>ing</w:t>
      </w:r>
      <w:r w:rsidRPr="00EE779D">
        <w:rPr>
          <w:rFonts w:ascii="Helvetica" w:hAnsi="Helvetica" w:cs="Helvetica"/>
          <w:sz w:val="24"/>
          <w:szCs w:val="24"/>
        </w:rPr>
        <w:t xml:space="preserve"> a certainty from ambiguity (</w:t>
      </w:r>
      <w:proofErr w:type="spellStart"/>
      <w:r w:rsidRPr="00EE779D">
        <w:rPr>
          <w:rFonts w:ascii="Helvetica" w:hAnsi="Helvetica" w:cs="Helvetica"/>
          <w:sz w:val="24"/>
          <w:szCs w:val="24"/>
        </w:rPr>
        <w:t>P</w:t>
      </w:r>
      <w:r w:rsidR="00B10F30">
        <w:rPr>
          <w:rFonts w:ascii="Helvetica" w:hAnsi="Helvetica" w:cs="Helvetica"/>
          <w:sz w:val="24"/>
          <w:szCs w:val="24"/>
        </w:rPr>
        <w:t>erspectiva</w:t>
      </w:r>
      <w:proofErr w:type="spellEnd"/>
      <w:r w:rsidRPr="00EE779D">
        <w:rPr>
          <w:rFonts w:ascii="Helvetica" w:hAnsi="Helvetica" w:cs="Helvetica"/>
          <w:sz w:val="24"/>
          <w:szCs w:val="24"/>
        </w:rPr>
        <w:t xml:space="preserve">, 2018; </w:t>
      </w:r>
      <w:proofErr w:type="spellStart"/>
      <w:r w:rsidRPr="00EE779D">
        <w:rPr>
          <w:rFonts w:ascii="Helvetica" w:hAnsi="Helvetica" w:cs="Helvetica"/>
          <w:sz w:val="24"/>
          <w:szCs w:val="24"/>
        </w:rPr>
        <w:t>McGilchrist</w:t>
      </w:r>
      <w:proofErr w:type="spellEnd"/>
      <w:r w:rsidRPr="00EE779D">
        <w:rPr>
          <w:rFonts w:ascii="Helvetica" w:hAnsi="Helvetica" w:cs="Helvetica"/>
          <w:sz w:val="24"/>
          <w:szCs w:val="24"/>
        </w:rPr>
        <w:t>, 2011, p.5). Whereas, the right with its broad attention, remains open to possibility by experiencing itself and the world as interdependent aspects of a whole, by living in this ‘</w:t>
      </w:r>
      <w:proofErr w:type="spellStart"/>
      <w:r w:rsidRPr="00EE779D">
        <w:rPr>
          <w:rFonts w:ascii="Helvetica" w:hAnsi="Helvetica" w:cs="Helvetica"/>
          <w:sz w:val="24"/>
          <w:szCs w:val="24"/>
        </w:rPr>
        <w:t>omni-interorderly</w:t>
      </w:r>
      <w:proofErr w:type="spellEnd"/>
      <w:r w:rsidRPr="00EE779D">
        <w:rPr>
          <w:rFonts w:ascii="Helvetica" w:hAnsi="Helvetica" w:cs="Helvetica"/>
          <w:sz w:val="24"/>
          <w:szCs w:val="24"/>
        </w:rPr>
        <w:t>’ mode of experience; it embraces uncertainty and seeks to recognise what it does not know, detect</w:t>
      </w:r>
      <w:r w:rsidR="00B10F30">
        <w:rPr>
          <w:rFonts w:ascii="Helvetica" w:hAnsi="Helvetica" w:cs="Helvetica"/>
          <w:sz w:val="24"/>
          <w:szCs w:val="24"/>
        </w:rPr>
        <w:t>ing</w:t>
      </w:r>
      <w:r w:rsidRPr="00EE779D">
        <w:rPr>
          <w:rFonts w:ascii="Helvetica" w:hAnsi="Helvetica" w:cs="Helvetica"/>
          <w:sz w:val="24"/>
          <w:szCs w:val="24"/>
        </w:rPr>
        <w:t xml:space="preserve"> anomalies then intuits implicit patterns </w:t>
      </w:r>
      <w:r w:rsidRPr="00EE779D">
        <w:rPr>
          <w:rFonts w:ascii="Helvetica" w:hAnsi="Helvetica" w:cs="Helvetica"/>
          <w:sz w:val="24"/>
          <w:szCs w:val="24"/>
        </w:rPr>
        <w:lastRenderedPageBreak/>
        <w:t>within them (</w:t>
      </w:r>
      <w:proofErr w:type="spellStart"/>
      <w:r w:rsidRPr="00EE779D">
        <w:rPr>
          <w:rFonts w:ascii="Helvetica" w:hAnsi="Helvetica" w:cs="Helvetica"/>
          <w:sz w:val="24"/>
          <w:szCs w:val="24"/>
        </w:rPr>
        <w:t>P</w:t>
      </w:r>
      <w:r w:rsidR="00BC0E10">
        <w:rPr>
          <w:rFonts w:ascii="Helvetica" w:hAnsi="Helvetica" w:cs="Helvetica"/>
          <w:sz w:val="24"/>
          <w:szCs w:val="24"/>
        </w:rPr>
        <w:t>erspectiva</w:t>
      </w:r>
      <w:proofErr w:type="spellEnd"/>
      <w:r w:rsidRPr="00EE779D">
        <w:rPr>
          <w:rFonts w:ascii="Helvetica" w:hAnsi="Helvetica" w:cs="Helvetica"/>
          <w:sz w:val="24"/>
          <w:szCs w:val="24"/>
        </w:rPr>
        <w:t xml:space="preserve">, 2018; </w:t>
      </w:r>
      <w:proofErr w:type="spellStart"/>
      <w:r w:rsidRPr="00EE779D">
        <w:rPr>
          <w:rFonts w:ascii="Helvetica" w:hAnsi="Helvetica" w:cs="Helvetica"/>
          <w:sz w:val="24"/>
          <w:szCs w:val="24"/>
        </w:rPr>
        <w:t>McGilchrist</w:t>
      </w:r>
      <w:proofErr w:type="spellEnd"/>
      <w:r w:rsidRPr="00EE779D">
        <w:rPr>
          <w:rFonts w:ascii="Helvetica" w:hAnsi="Helvetica" w:cs="Helvetica"/>
          <w:sz w:val="24"/>
          <w:szCs w:val="24"/>
        </w:rPr>
        <w:t>, 2011, p.5; Buckminster Fuller</w:t>
      </w:r>
      <w:r w:rsidR="0096445C">
        <w:rPr>
          <w:rFonts w:ascii="Helvetica" w:hAnsi="Helvetica" w:cs="Helvetica"/>
          <w:sz w:val="24"/>
          <w:szCs w:val="24"/>
        </w:rPr>
        <w:t xml:space="preserve"> and Applewhite</w:t>
      </w:r>
      <w:r w:rsidRPr="00EE779D">
        <w:rPr>
          <w:rFonts w:ascii="Helvetica" w:hAnsi="Helvetica" w:cs="Helvetica"/>
          <w:sz w:val="24"/>
          <w:szCs w:val="24"/>
        </w:rPr>
        <w:t>, 1975, p.17; Macdonald, 2014). The right hemisphere synthesises the sum of its experience with newly discovered unknowns and intuitively recognises pattern in contrast to the left’s analytical approach (</w:t>
      </w:r>
      <w:proofErr w:type="spellStart"/>
      <w:r w:rsidRPr="00EE779D">
        <w:rPr>
          <w:rFonts w:ascii="Helvetica" w:hAnsi="Helvetica" w:cs="Helvetica"/>
          <w:sz w:val="24"/>
          <w:szCs w:val="24"/>
        </w:rPr>
        <w:t>P</w:t>
      </w:r>
      <w:r w:rsidR="00BC0E10">
        <w:rPr>
          <w:rFonts w:ascii="Helvetica" w:hAnsi="Helvetica" w:cs="Helvetica"/>
          <w:sz w:val="24"/>
          <w:szCs w:val="24"/>
        </w:rPr>
        <w:t>erspectiva</w:t>
      </w:r>
      <w:proofErr w:type="spellEnd"/>
      <w:r w:rsidRPr="00EE779D">
        <w:rPr>
          <w:rFonts w:ascii="Helvetica" w:hAnsi="Helvetica" w:cs="Helvetica"/>
          <w:sz w:val="24"/>
          <w:szCs w:val="24"/>
        </w:rPr>
        <w:t>, 2018; Loeb, 1971, p.339; Macdonald, 2014). This can also be interpreted as a generative act; when the right hemisphere recognises its first encounter with a previously unknown archetypal pattern, the pattern simultaneously manifests within the woven flowing whole (</w:t>
      </w:r>
      <w:proofErr w:type="spellStart"/>
      <w:r w:rsidRPr="00EE779D">
        <w:rPr>
          <w:rFonts w:ascii="Helvetica" w:hAnsi="Helvetica" w:cs="Helvetica"/>
          <w:sz w:val="24"/>
          <w:szCs w:val="24"/>
        </w:rPr>
        <w:t>P</w:t>
      </w:r>
      <w:r w:rsidR="00BC0E10">
        <w:rPr>
          <w:rFonts w:ascii="Helvetica" w:hAnsi="Helvetica" w:cs="Helvetica"/>
          <w:sz w:val="24"/>
          <w:szCs w:val="24"/>
        </w:rPr>
        <w:t>erspectiva</w:t>
      </w:r>
      <w:proofErr w:type="spellEnd"/>
      <w:r w:rsidRPr="00EE779D">
        <w:rPr>
          <w:rFonts w:ascii="Helvetica" w:hAnsi="Helvetica" w:cs="Helvetica"/>
          <w:sz w:val="24"/>
          <w:szCs w:val="24"/>
        </w:rPr>
        <w:t>, 2018; Ball, 1999, p.4; Ball, 2003, p.8; Ingold, 2009, p.91</w:t>
      </w:r>
      <w:bookmarkStart w:id="33" w:name="_Hlk532936151"/>
      <w:r w:rsidRPr="00EE779D">
        <w:rPr>
          <w:rFonts w:ascii="Helvetica" w:hAnsi="Helvetica" w:cs="Helvetica"/>
          <w:sz w:val="24"/>
          <w:szCs w:val="24"/>
        </w:rPr>
        <w:t>). It seems that in both modes of experience, the capacity for pattern recognition is a specialised type of mental pattern formation (McGilchrist, 2011, p.9; de Paiva, 2009, p.2)</w:t>
      </w:r>
      <w:r w:rsidR="00115491">
        <w:rPr>
          <w:rFonts w:ascii="Helvetica" w:hAnsi="Helvetica" w:cs="Helvetica"/>
          <w:sz w:val="24"/>
          <w:szCs w:val="24"/>
        </w:rPr>
        <w:t>. This indicates that pattern recognition and formation are not separate cognitive functions, rather they are dual aspects of a synergetic whole.</w:t>
      </w:r>
      <w:r w:rsidRPr="00EE779D">
        <w:rPr>
          <w:rFonts w:ascii="Helvetica" w:hAnsi="Helvetica" w:cs="Helvetica"/>
          <w:sz w:val="24"/>
          <w:szCs w:val="24"/>
        </w:rPr>
        <w:t xml:space="preserve"> </w:t>
      </w:r>
    </w:p>
    <w:bookmarkEnd w:id="33"/>
    <w:p w14:paraId="27805CBB" w14:textId="77777777" w:rsidR="00CA651C" w:rsidRPr="00EE779D" w:rsidRDefault="00CA651C" w:rsidP="00CA651C">
      <w:pPr>
        <w:spacing w:line="480" w:lineRule="auto"/>
        <w:rPr>
          <w:rFonts w:ascii="Helvetica" w:hAnsi="Helvetica" w:cs="Helvetica"/>
          <w:sz w:val="24"/>
          <w:szCs w:val="24"/>
        </w:rPr>
      </w:pPr>
    </w:p>
    <w:p w14:paraId="708D7B72" w14:textId="77777777" w:rsidR="00A3757B" w:rsidRPr="00EE779D" w:rsidRDefault="00CA651C" w:rsidP="00A3757B">
      <w:pPr>
        <w:spacing w:line="480" w:lineRule="auto"/>
        <w:rPr>
          <w:rFonts w:ascii="Helvetica" w:hAnsi="Helvetica" w:cs="Helvetica"/>
          <w:sz w:val="24"/>
          <w:szCs w:val="24"/>
        </w:rPr>
      </w:pPr>
      <w:bookmarkStart w:id="34" w:name="_Hlk532936188"/>
      <w:r w:rsidRPr="00EE779D">
        <w:rPr>
          <w:rFonts w:ascii="Helvetica" w:hAnsi="Helvetica" w:cs="Helvetica"/>
          <w:sz w:val="24"/>
          <w:szCs w:val="24"/>
        </w:rPr>
        <w:t xml:space="preserve">The task of pattern recognition is clearly handled in two unique ways by the dual modes of experience generated within the hemispheres of the brain, that of the artist and the scientist (McGilchrist, 2011, p.9; Loeb, 1971, p.339). </w:t>
      </w:r>
      <w:bookmarkEnd w:id="34"/>
      <w:r w:rsidRPr="00EE779D">
        <w:rPr>
          <w:rFonts w:ascii="Helvetica" w:hAnsi="Helvetica" w:cs="Helvetica"/>
          <w:sz w:val="24"/>
          <w:szCs w:val="24"/>
        </w:rPr>
        <w:t xml:space="preserve">Less clear is the peculiar relationship between pattern recognition and formation with their indistinct boundaries and shared origins. To uncover the nature of this relationship, it is important to examine how the two modes of experience approach pattern formation activities (McGilchrist, 2011, p.9; Loeb, 1971, p.339; Buckminster Fuller and Applewhite, 1975, p.17). </w:t>
      </w:r>
    </w:p>
    <w:p w14:paraId="03095F40" w14:textId="77777777" w:rsidR="00A3757B" w:rsidRPr="00EE779D" w:rsidRDefault="00A3757B" w:rsidP="00A3757B">
      <w:pPr>
        <w:spacing w:line="480" w:lineRule="auto"/>
        <w:rPr>
          <w:rFonts w:ascii="Helvetica" w:hAnsi="Helvetica" w:cs="Helvetica"/>
          <w:sz w:val="24"/>
          <w:szCs w:val="24"/>
        </w:rPr>
      </w:pPr>
    </w:p>
    <w:p w14:paraId="581E1DDD" w14:textId="39E3A94D" w:rsidR="0044557A" w:rsidRDefault="00CA651C" w:rsidP="0044557A">
      <w:pPr>
        <w:spacing w:line="480" w:lineRule="auto"/>
        <w:rPr>
          <w:rFonts w:ascii="Helvetica" w:hAnsi="Helvetica" w:cs="Helvetica"/>
          <w:sz w:val="24"/>
          <w:szCs w:val="24"/>
        </w:rPr>
      </w:pPr>
      <w:bookmarkStart w:id="35" w:name="_Hlk532936210"/>
      <w:r w:rsidRPr="00EE779D">
        <w:rPr>
          <w:rFonts w:ascii="Helvetica" w:hAnsi="Helvetica" w:cs="Helvetica"/>
          <w:sz w:val="24"/>
          <w:szCs w:val="24"/>
        </w:rPr>
        <w:t xml:space="preserve">Ingold’s research into the common root of textiles and technology illuminates the different ways the hemispheres approach pattern formation (McGilchrist, 2011; Loeb, </w:t>
      </w:r>
      <w:r w:rsidRPr="00EE779D">
        <w:rPr>
          <w:rFonts w:ascii="Helvetica" w:hAnsi="Helvetica" w:cs="Helvetica"/>
          <w:sz w:val="24"/>
          <w:szCs w:val="24"/>
        </w:rPr>
        <w:lastRenderedPageBreak/>
        <w:t xml:space="preserve">1971, p.342; Ingold, 2009, p.93). </w:t>
      </w:r>
      <w:bookmarkEnd w:id="35"/>
      <w:r w:rsidRPr="00EE779D">
        <w:rPr>
          <w:rFonts w:ascii="Helvetica" w:hAnsi="Helvetica" w:cs="Helvetica"/>
          <w:sz w:val="24"/>
          <w:szCs w:val="24"/>
        </w:rPr>
        <w:t xml:space="preserve">The scientist-mode follows the hylomorphic principle: an agent imposes form in accordance with a design “conceived in the abstract in advance of its realisation”, in a manner that objectifies, or in McGilchrist’s words, “thingifies” material (Loeb, 1971, p.342; </w:t>
      </w:r>
      <w:proofErr w:type="spellStart"/>
      <w:r w:rsidRPr="00EE779D">
        <w:rPr>
          <w:rFonts w:ascii="Helvetica" w:hAnsi="Helvetica" w:cs="Helvetica"/>
          <w:sz w:val="24"/>
          <w:szCs w:val="24"/>
        </w:rPr>
        <w:t>McGilchrist</w:t>
      </w:r>
      <w:proofErr w:type="spellEnd"/>
      <w:r w:rsidRPr="00EE779D">
        <w:rPr>
          <w:rFonts w:ascii="Helvetica" w:hAnsi="Helvetica" w:cs="Helvetica"/>
          <w:sz w:val="24"/>
          <w:szCs w:val="24"/>
        </w:rPr>
        <w:t xml:space="preserve">, 2011, p.9; </w:t>
      </w:r>
      <w:proofErr w:type="spellStart"/>
      <w:r w:rsidRPr="00EE779D">
        <w:rPr>
          <w:rFonts w:ascii="Helvetica" w:hAnsi="Helvetica" w:cs="Helvetica"/>
          <w:sz w:val="24"/>
          <w:szCs w:val="24"/>
        </w:rPr>
        <w:t>Ingold</w:t>
      </w:r>
      <w:proofErr w:type="spellEnd"/>
      <w:r w:rsidRPr="00EE779D">
        <w:rPr>
          <w:rFonts w:ascii="Helvetica" w:hAnsi="Helvetica" w:cs="Helvetica"/>
          <w:sz w:val="24"/>
          <w:szCs w:val="24"/>
        </w:rPr>
        <w:t xml:space="preserve">, 2009, p.92; </w:t>
      </w:r>
      <w:proofErr w:type="spellStart"/>
      <w:r w:rsidRPr="00EE779D">
        <w:rPr>
          <w:rFonts w:ascii="Helvetica" w:hAnsi="Helvetica" w:cs="Helvetica"/>
          <w:sz w:val="24"/>
          <w:szCs w:val="24"/>
        </w:rPr>
        <w:t>P</w:t>
      </w:r>
      <w:r w:rsidR="00BC0E10">
        <w:rPr>
          <w:rFonts w:ascii="Helvetica" w:hAnsi="Helvetica" w:cs="Helvetica"/>
          <w:sz w:val="24"/>
          <w:szCs w:val="24"/>
        </w:rPr>
        <w:t>erspectiva</w:t>
      </w:r>
      <w:proofErr w:type="spellEnd"/>
      <w:r w:rsidRPr="00EE779D">
        <w:rPr>
          <w:rFonts w:ascii="Helvetica" w:hAnsi="Helvetica" w:cs="Helvetica"/>
          <w:sz w:val="24"/>
          <w:szCs w:val="24"/>
        </w:rPr>
        <w:t>, 2018). Matter is rendered “passive and inert… that which was imposed upon”</w:t>
      </w:r>
      <w:r w:rsidR="00A3757B" w:rsidRPr="00EE779D">
        <w:rPr>
          <w:rFonts w:ascii="Helvetica" w:hAnsi="Helvetica" w:cs="Helvetica"/>
          <w:sz w:val="24"/>
          <w:szCs w:val="24"/>
        </w:rPr>
        <w:t>,</w:t>
      </w:r>
      <w:r w:rsidRPr="00EE779D">
        <w:rPr>
          <w:rFonts w:ascii="Helvetica" w:hAnsi="Helvetica" w:cs="Helvetica"/>
          <w:sz w:val="24"/>
          <w:szCs w:val="24"/>
        </w:rPr>
        <w:t xml:space="preserve"> when removed from its flowing interdependent context by the scientist-mode’s approach to pattern formation activity (Ingold, 2009, p.92; McGilchrist, 2011, p.8-9; Loeb, 1971, p.342). </w:t>
      </w:r>
      <w:r w:rsidR="00F817CF">
        <w:rPr>
          <w:rFonts w:ascii="Helvetica" w:hAnsi="Helvetica" w:cs="Helvetica"/>
          <w:sz w:val="24"/>
          <w:szCs w:val="24"/>
        </w:rPr>
        <w:t xml:space="preserve">The scientist-mode of pattern making can therefore be characterised as technological and relates to the meaning of </w:t>
      </w:r>
      <w:r w:rsidR="00F817CF" w:rsidRPr="004223C7">
        <w:rPr>
          <w:rFonts w:ascii="Helvetica" w:hAnsi="Helvetica" w:cs="Helvetica"/>
          <w:i/>
          <w:sz w:val="24"/>
          <w:szCs w:val="24"/>
        </w:rPr>
        <w:t>a pattern</w:t>
      </w:r>
      <w:r w:rsidR="00F817CF">
        <w:rPr>
          <w:rFonts w:ascii="Helvetica" w:hAnsi="Helvetica" w:cs="Helvetica"/>
          <w:sz w:val="24"/>
          <w:szCs w:val="24"/>
        </w:rPr>
        <w:t xml:space="preserve"> (Loeb, 1971, p.342; McGilchrist, 2011, p.9; Ingold, 2009, p.91). </w:t>
      </w:r>
      <w:bookmarkStart w:id="36" w:name="_Hlk532936236"/>
      <w:r w:rsidR="00F817CF">
        <w:rPr>
          <w:rFonts w:ascii="Helvetica" w:hAnsi="Helvetica" w:cs="Helvetica"/>
          <w:sz w:val="24"/>
          <w:szCs w:val="24"/>
        </w:rPr>
        <w:t>Accordingly, technology can be understood as a making practice that employs pattern separation and fragmentation and is the core of the scientist-mode’s approach to pattern formation.</w:t>
      </w:r>
    </w:p>
    <w:bookmarkEnd w:id="36"/>
    <w:p w14:paraId="6DE2D2C6" w14:textId="77777777" w:rsidR="00B635C2" w:rsidRDefault="00B635C2" w:rsidP="0044557A">
      <w:pPr>
        <w:spacing w:line="480" w:lineRule="auto"/>
        <w:rPr>
          <w:rFonts w:ascii="Helvetica" w:hAnsi="Helvetica" w:cs="Helvetica"/>
          <w:sz w:val="24"/>
          <w:szCs w:val="24"/>
        </w:rPr>
      </w:pPr>
    </w:p>
    <w:p w14:paraId="1B1D203A" w14:textId="3088EDC8" w:rsidR="00B635C2" w:rsidRDefault="00B635C2" w:rsidP="00B635C2">
      <w:pPr>
        <w:spacing w:line="480" w:lineRule="auto"/>
        <w:rPr>
          <w:rFonts w:ascii="Helvetica" w:hAnsi="Helvetica" w:cs="Helvetica"/>
          <w:sz w:val="24"/>
          <w:szCs w:val="24"/>
        </w:rPr>
      </w:pPr>
      <w:r>
        <w:rPr>
          <w:rFonts w:ascii="Helvetica" w:hAnsi="Helvetica" w:cs="Helvetica"/>
          <w:sz w:val="24"/>
          <w:szCs w:val="24"/>
        </w:rPr>
        <w:t xml:space="preserve">In contrast, the right hemisphere’s (or artist-mode) approach to pattern formation is embedded within the meaning of </w:t>
      </w:r>
      <w:r w:rsidRPr="00B25EC8">
        <w:rPr>
          <w:rFonts w:ascii="Helvetica" w:hAnsi="Helvetica" w:cs="Helvetica"/>
          <w:i/>
          <w:sz w:val="24"/>
          <w:szCs w:val="24"/>
        </w:rPr>
        <w:t>Pattern</w:t>
      </w:r>
      <w:r>
        <w:rPr>
          <w:rFonts w:ascii="Helvetica" w:hAnsi="Helvetica" w:cs="Helvetica"/>
          <w:sz w:val="24"/>
          <w:szCs w:val="24"/>
        </w:rPr>
        <w:t>, as itself. The artist-mode recognises pattern by identifying the unknown, this is reflected in its approach to making; Richard Sennett</w:t>
      </w:r>
      <w:r w:rsidR="00117B40">
        <w:rPr>
          <w:rFonts w:ascii="Helvetica" w:hAnsi="Helvetica" w:cs="Helvetica"/>
          <w:sz w:val="24"/>
          <w:szCs w:val="24"/>
        </w:rPr>
        <w:t>,</w:t>
      </w:r>
      <w:r>
        <w:rPr>
          <w:rFonts w:ascii="Helvetica" w:hAnsi="Helvetica" w:cs="Helvetica"/>
          <w:sz w:val="24"/>
          <w:szCs w:val="24"/>
        </w:rPr>
        <w:t xml:space="preserve"> in his book </w:t>
      </w:r>
      <w:r w:rsidRPr="00696A39">
        <w:rPr>
          <w:rFonts w:ascii="Helvetica" w:hAnsi="Helvetica" w:cs="Helvetica"/>
          <w:i/>
          <w:sz w:val="24"/>
          <w:szCs w:val="24"/>
        </w:rPr>
        <w:t>The Craftsman</w:t>
      </w:r>
      <w:r w:rsidR="00117B40">
        <w:rPr>
          <w:rFonts w:ascii="Helvetica" w:hAnsi="Helvetica" w:cs="Helvetica"/>
          <w:i/>
          <w:sz w:val="24"/>
          <w:szCs w:val="24"/>
        </w:rPr>
        <w:t>,</w:t>
      </w:r>
      <w:r>
        <w:rPr>
          <w:rFonts w:ascii="Helvetica" w:hAnsi="Helvetica" w:cs="Helvetica"/>
          <w:sz w:val="24"/>
          <w:szCs w:val="24"/>
        </w:rPr>
        <w:t xml:space="preserve"> wrote “the use of imperfect or incomplete tools draws on the imagination in developing the skills to repair and to improvise” (Loeb, 1971, p.339; McGilchrist, 2011, p.9; Sennett, 2008, p.8). Therefore, the right hemisphere-mode, experiencing itself as interconnected with the world around it, embraces the unknown and fashions pattern formation tools from ambiguity. As Ingold elegantly puts it, the artist-mode</w:t>
      </w:r>
      <w:r w:rsidR="00731E4C">
        <w:rPr>
          <w:rFonts w:ascii="Helvetica" w:hAnsi="Helvetica" w:cs="Helvetica"/>
          <w:sz w:val="24"/>
          <w:szCs w:val="24"/>
        </w:rPr>
        <w:t xml:space="preserve"> of making is </w:t>
      </w:r>
      <w:proofErr w:type="spellStart"/>
      <w:r w:rsidR="00731E4C">
        <w:rPr>
          <w:rFonts w:ascii="Helvetica" w:hAnsi="Helvetica" w:cs="Helvetica"/>
          <w:sz w:val="24"/>
          <w:szCs w:val="24"/>
        </w:rPr>
        <w:t>textillic</w:t>
      </w:r>
      <w:proofErr w:type="spellEnd"/>
      <w:r w:rsidR="00731E4C">
        <w:rPr>
          <w:rFonts w:ascii="Helvetica" w:hAnsi="Helvetica" w:cs="Helvetica"/>
          <w:sz w:val="24"/>
          <w:szCs w:val="24"/>
        </w:rPr>
        <w:t>;</w:t>
      </w:r>
      <w:r w:rsidR="0008558F">
        <w:rPr>
          <w:rFonts w:ascii="Helvetica" w:hAnsi="Helvetica" w:cs="Helvetica"/>
          <w:sz w:val="24"/>
          <w:szCs w:val="24"/>
        </w:rPr>
        <w:t xml:space="preserve"> it</w:t>
      </w:r>
      <w:r>
        <w:rPr>
          <w:rFonts w:ascii="Helvetica" w:hAnsi="Helvetica" w:cs="Helvetica"/>
          <w:sz w:val="24"/>
          <w:szCs w:val="24"/>
        </w:rPr>
        <w:t xml:space="preserve"> “does not…seek to replicate finished forms that are already settled, whether as images in the mind or as objects in the world. It seeks, rather, to join with those very forces that </w:t>
      </w:r>
      <w:r>
        <w:rPr>
          <w:rFonts w:ascii="Helvetica" w:hAnsi="Helvetica" w:cs="Helvetica"/>
          <w:sz w:val="24"/>
          <w:szCs w:val="24"/>
        </w:rPr>
        <w:lastRenderedPageBreak/>
        <w:t>bring form into being” (Ingold, 2009, p.91; Loeb, 1971, p.339; McGilchrist, 2011, p.9).</w:t>
      </w:r>
      <w:r w:rsidR="0008558F">
        <w:rPr>
          <w:rFonts w:ascii="Helvetica" w:hAnsi="Helvetica" w:cs="Helvetica"/>
          <w:sz w:val="24"/>
          <w:szCs w:val="24"/>
        </w:rPr>
        <w:t xml:space="preserve"> </w:t>
      </w:r>
      <w:r w:rsidR="002A6E8C">
        <w:rPr>
          <w:rFonts w:ascii="Helvetica" w:hAnsi="Helvetica" w:cs="Helvetica"/>
          <w:sz w:val="24"/>
          <w:szCs w:val="24"/>
        </w:rPr>
        <w:t xml:space="preserve">The artist mode understands “materials of all sorts, energised by cosmic forces… mix and meld with one another in the generation of things” (Loeb, 1971, p.339; McGilchrist, 2011, p.9; Ingold, 2009, p.92). </w:t>
      </w:r>
      <w:bookmarkStart w:id="37" w:name="_Hlk532936270"/>
      <w:r w:rsidR="0008558F">
        <w:rPr>
          <w:rFonts w:ascii="Helvetica" w:hAnsi="Helvetica" w:cs="Helvetica"/>
          <w:sz w:val="24"/>
          <w:szCs w:val="24"/>
        </w:rPr>
        <w:t>To the right hemisphere pattern formation activity, or making, like everything else it experiences, is not a separate function with distinct parts; it is an intrinsic part of being in the world, one thread woven</w:t>
      </w:r>
      <w:r w:rsidR="00117B40">
        <w:rPr>
          <w:rFonts w:ascii="Helvetica" w:hAnsi="Helvetica" w:cs="Helvetica"/>
          <w:sz w:val="24"/>
          <w:szCs w:val="24"/>
        </w:rPr>
        <w:t xml:space="preserve"> into the fabric of the</w:t>
      </w:r>
      <w:r w:rsidR="0008558F">
        <w:rPr>
          <w:rFonts w:ascii="Helvetica" w:hAnsi="Helvetica" w:cs="Helvetica"/>
          <w:sz w:val="24"/>
          <w:szCs w:val="24"/>
        </w:rPr>
        <w:t xml:space="preserve"> whole.</w:t>
      </w:r>
      <w:bookmarkEnd w:id="37"/>
    </w:p>
    <w:p w14:paraId="747F257A" w14:textId="4CCDA391" w:rsidR="003174A2" w:rsidRDefault="003174A2" w:rsidP="00B635C2">
      <w:pPr>
        <w:spacing w:line="480" w:lineRule="auto"/>
        <w:rPr>
          <w:rFonts w:ascii="Helvetica" w:hAnsi="Helvetica" w:cs="Helvetica"/>
          <w:sz w:val="24"/>
          <w:szCs w:val="24"/>
        </w:rPr>
      </w:pPr>
    </w:p>
    <w:p w14:paraId="57BBB2DC" w14:textId="5721FDAA" w:rsidR="003174A2" w:rsidRDefault="003174A2" w:rsidP="003174A2">
      <w:pPr>
        <w:shd w:val="clear" w:color="auto" w:fill="FFFFFF"/>
        <w:spacing w:after="0" w:line="480" w:lineRule="auto"/>
        <w:ind w:left="-120"/>
        <w:rPr>
          <w:rFonts w:ascii="Arial" w:eastAsia="Times New Roman" w:hAnsi="Arial" w:cs="Arial"/>
          <w:color w:val="666666"/>
          <w:sz w:val="20"/>
          <w:szCs w:val="20"/>
          <w:lang w:eastAsia="en-GB"/>
        </w:rPr>
      </w:pPr>
      <w:r w:rsidRPr="00AB41C1">
        <w:rPr>
          <w:rFonts w:ascii="Helvetica" w:hAnsi="Helvetica" w:cs="Helvetica"/>
          <w:sz w:val="24"/>
          <w:szCs w:val="24"/>
        </w:rPr>
        <w:t>French philosopher and phenomenologist M</w:t>
      </w:r>
      <w:r w:rsidR="00117B40">
        <w:rPr>
          <w:rFonts w:ascii="Helvetica" w:hAnsi="Helvetica" w:cs="Helvetica"/>
          <w:sz w:val="24"/>
          <w:szCs w:val="24"/>
        </w:rPr>
        <w:t>.</w:t>
      </w:r>
      <w:r w:rsidRPr="00AB41C1">
        <w:rPr>
          <w:rFonts w:ascii="Helvetica" w:hAnsi="Helvetica" w:cs="Helvetica"/>
          <w:sz w:val="24"/>
          <w:szCs w:val="24"/>
        </w:rPr>
        <w:t xml:space="preserve"> Merleau-Ponty </w:t>
      </w:r>
      <w:r>
        <w:rPr>
          <w:rFonts w:ascii="Helvetica" w:hAnsi="Helvetica" w:cs="Helvetica"/>
          <w:sz w:val="24"/>
          <w:szCs w:val="24"/>
        </w:rPr>
        <w:t>spent his career researching perception and embodiment</w:t>
      </w:r>
      <w:r w:rsidR="00731E4C">
        <w:rPr>
          <w:rFonts w:ascii="Helvetica" w:hAnsi="Helvetica" w:cs="Helvetica"/>
          <w:sz w:val="24"/>
          <w:szCs w:val="24"/>
        </w:rPr>
        <w:t>;</w:t>
      </w:r>
      <w:r>
        <w:rPr>
          <w:rFonts w:ascii="Helvetica" w:hAnsi="Helvetica" w:cs="Helvetica"/>
          <w:sz w:val="24"/>
          <w:szCs w:val="24"/>
        </w:rPr>
        <w:t xml:space="preserve"> he left a clue to uncover t</w:t>
      </w:r>
      <w:r w:rsidRPr="00AB41C1">
        <w:rPr>
          <w:rFonts w:ascii="Helvetica" w:hAnsi="Helvetica" w:cs="Helvetica"/>
          <w:sz w:val="24"/>
          <w:szCs w:val="24"/>
        </w:rPr>
        <w:t xml:space="preserve">he relationship between pattern recognition and </w:t>
      </w:r>
      <w:r>
        <w:rPr>
          <w:rFonts w:ascii="Helvetica" w:hAnsi="Helvetica" w:cs="Helvetica"/>
          <w:sz w:val="24"/>
          <w:szCs w:val="24"/>
        </w:rPr>
        <w:t xml:space="preserve">formation, framed in right hemisphere (artist-mode) language (Toadvine, 2016; Gendlin, 1992, p.343; McGilchrist, 2011, p.10; Loeb, 1971, p.339). Eugene Gendlin, who developed “the philosophy of the implicit” and is credited with bridging the disciplines of psychology and philosophy through his mind-body practice, explored Merleau-Ponty’s work in </w:t>
      </w:r>
      <w:r w:rsidRPr="001A0A13">
        <w:rPr>
          <w:rFonts w:ascii="Helvetica" w:hAnsi="Helvetica" w:cs="Helvetica"/>
          <w:i/>
          <w:sz w:val="24"/>
          <w:szCs w:val="24"/>
        </w:rPr>
        <w:t>Primacy of the Body</w:t>
      </w:r>
      <w:r>
        <w:rPr>
          <w:rFonts w:ascii="Helvetica" w:hAnsi="Helvetica" w:cs="Helvetica"/>
          <w:sz w:val="24"/>
          <w:szCs w:val="24"/>
        </w:rPr>
        <w:t xml:space="preserve"> (</w:t>
      </w:r>
      <w:proofErr w:type="spellStart"/>
      <w:r>
        <w:rPr>
          <w:rFonts w:ascii="Helvetica" w:hAnsi="Helvetica" w:cs="Helvetica"/>
          <w:sz w:val="24"/>
          <w:szCs w:val="24"/>
        </w:rPr>
        <w:t>Torpey</w:t>
      </w:r>
      <w:proofErr w:type="spellEnd"/>
      <w:r>
        <w:rPr>
          <w:rFonts w:ascii="Helvetica" w:hAnsi="Helvetica" w:cs="Helvetica"/>
          <w:sz w:val="24"/>
          <w:szCs w:val="24"/>
        </w:rPr>
        <w:t xml:space="preserve">, 2017; </w:t>
      </w:r>
      <w:proofErr w:type="spellStart"/>
      <w:r>
        <w:rPr>
          <w:rFonts w:ascii="Helvetica" w:hAnsi="Helvetica" w:cs="Helvetica"/>
          <w:sz w:val="24"/>
          <w:szCs w:val="24"/>
        </w:rPr>
        <w:t>Gendlin</w:t>
      </w:r>
      <w:proofErr w:type="spellEnd"/>
      <w:r>
        <w:rPr>
          <w:rFonts w:ascii="Helvetica" w:hAnsi="Helvetica" w:cs="Helvetica"/>
          <w:sz w:val="24"/>
          <w:szCs w:val="24"/>
        </w:rPr>
        <w:t xml:space="preserve">, 1992). </w:t>
      </w:r>
      <w:bookmarkStart w:id="38" w:name="_Hlk532936298"/>
      <w:r>
        <w:rPr>
          <w:rFonts w:ascii="Helvetica" w:hAnsi="Helvetica" w:cs="Helvetica"/>
          <w:sz w:val="24"/>
          <w:szCs w:val="24"/>
        </w:rPr>
        <w:t xml:space="preserve">Gendlin interpreted Merleau-Ponty’s metaphor of two touching hands: </w:t>
      </w:r>
      <w:bookmarkEnd w:id="38"/>
      <w:r>
        <w:rPr>
          <w:rFonts w:ascii="Helvetica" w:hAnsi="Helvetica" w:cs="Helvetica"/>
          <w:sz w:val="24"/>
          <w:szCs w:val="24"/>
        </w:rPr>
        <w:t>“my sense of touching you inherently includes also your sense of touching me… The duality is like a screen, a thin sheet, a surface which, in the ve</w:t>
      </w:r>
      <w:r w:rsidR="00117B40">
        <w:rPr>
          <w:rFonts w:ascii="Helvetica" w:hAnsi="Helvetica" w:cs="Helvetica"/>
          <w:sz w:val="24"/>
          <w:szCs w:val="24"/>
        </w:rPr>
        <w:t>ry</w:t>
      </w:r>
      <w:r>
        <w:rPr>
          <w:rFonts w:ascii="Helvetica" w:hAnsi="Helvetica" w:cs="Helvetica"/>
          <w:sz w:val="24"/>
          <w:szCs w:val="24"/>
        </w:rPr>
        <w:t xml:space="preserve"> act of uniting divides the two sides” (1992, p.343). In contrast, Loeb indirectly encapsulated this unusual relationship within left hemisphere, scientist-mode, language when he described mathematical mirrors:</w:t>
      </w:r>
    </w:p>
    <w:p w14:paraId="56C99396" w14:textId="77777777" w:rsidR="003174A2" w:rsidRDefault="003174A2" w:rsidP="003174A2">
      <w:pPr>
        <w:shd w:val="clear" w:color="auto" w:fill="FFFFFF"/>
        <w:spacing w:after="0" w:line="240" w:lineRule="auto"/>
        <w:ind w:left="720"/>
        <w:rPr>
          <w:rFonts w:ascii="Helvetica" w:eastAsia="Times New Roman" w:hAnsi="Helvetica" w:cs="Helvetica"/>
          <w:sz w:val="24"/>
          <w:szCs w:val="24"/>
          <w:lang w:eastAsia="en-GB"/>
        </w:rPr>
      </w:pPr>
      <w:r w:rsidRPr="00654EA9">
        <w:rPr>
          <w:rFonts w:ascii="Helvetica" w:eastAsia="Times New Roman" w:hAnsi="Helvetica" w:cs="Helvetica"/>
          <w:sz w:val="24"/>
          <w:szCs w:val="24"/>
          <w:lang w:eastAsia="en-GB"/>
        </w:rPr>
        <w:t>[G]</w:t>
      </w:r>
      <w:proofErr w:type="spellStart"/>
      <w:r>
        <w:rPr>
          <w:rFonts w:ascii="Helvetica" w:eastAsia="Times New Roman" w:hAnsi="Helvetica" w:cs="Helvetica"/>
          <w:sz w:val="24"/>
          <w:szCs w:val="24"/>
          <w:lang w:eastAsia="en-GB"/>
        </w:rPr>
        <w:t>eometrical</w:t>
      </w:r>
      <w:proofErr w:type="spellEnd"/>
      <w:r>
        <w:rPr>
          <w:rFonts w:ascii="Helvetica" w:eastAsia="Times New Roman" w:hAnsi="Helvetica" w:cs="Helvetica"/>
          <w:sz w:val="24"/>
          <w:szCs w:val="24"/>
          <w:lang w:eastAsia="en-GB"/>
        </w:rPr>
        <w:t xml:space="preserve"> mirrors are of the Alice-in-wonderland type, since they permit their subjects to pass through them and to reflect themselves in both the front and back sides of the mirror. Remember that Lewis Carroll was a mathematician! (1971, p.345).</w:t>
      </w:r>
    </w:p>
    <w:p w14:paraId="0E2FD064" w14:textId="77777777" w:rsidR="003174A2" w:rsidRDefault="003174A2" w:rsidP="003174A2">
      <w:pPr>
        <w:shd w:val="clear" w:color="auto" w:fill="FFFFFF"/>
        <w:spacing w:after="0" w:line="240" w:lineRule="auto"/>
        <w:rPr>
          <w:rFonts w:ascii="Helvetica" w:hAnsi="Helvetica" w:cs="Helvetica"/>
          <w:sz w:val="24"/>
          <w:szCs w:val="24"/>
        </w:rPr>
      </w:pPr>
    </w:p>
    <w:p w14:paraId="0808E166" w14:textId="7E26525A" w:rsidR="003174A2" w:rsidRDefault="003174A2" w:rsidP="007C7F41">
      <w:pPr>
        <w:shd w:val="clear" w:color="auto" w:fill="FFFFFF"/>
        <w:spacing w:after="0" w:line="480" w:lineRule="auto"/>
        <w:rPr>
          <w:rFonts w:ascii="Helvetica" w:eastAsia="Times New Roman" w:hAnsi="Helvetica" w:cs="Helvetica"/>
          <w:sz w:val="24"/>
          <w:szCs w:val="24"/>
          <w:lang w:eastAsia="en-GB"/>
        </w:rPr>
      </w:pPr>
      <w:bookmarkStart w:id="39" w:name="_Hlk532936317"/>
      <w:r>
        <w:rPr>
          <w:rFonts w:ascii="Helvetica" w:hAnsi="Helvetica" w:cs="Helvetica"/>
          <w:sz w:val="24"/>
          <w:szCs w:val="24"/>
        </w:rPr>
        <w:lastRenderedPageBreak/>
        <w:t>Therefore, pattern recognition and formation are at once an indivisible whole and simultaneously divided dual aspects, separated by a thin mirrored surface that allows each to overlap into the other while remaining reflections of one another.</w:t>
      </w:r>
    </w:p>
    <w:bookmarkEnd w:id="39"/>
    <w:p w14:paraId="1F3236A4" w14:textId="6466F370" w:rsidR="007C7F41" w:rsidRDefault="007C7F41" w:rsidP="007C7F41">
      <w:pPr>
        <w:shd w:val="clear" w:color="auto" w:fill="FFFFFF"/>
        <w:spacing w:after="0" w:line="480" w:lineRule="auto"/>
        <w:rPr>
          <w:rFonts w:ascii="Helvetica" w:eastAsia="Times New Roman" w:hAnsi="Helvetica" w:cs="Helvetica"/>
          <w:sz w:val="24"/>
          <w:szCs w:val="24"/>
          <w:lang w:eastAsia="en-GB"/>
        </w:rPr>
      </w:pPr>
    </w:p>
    <w:p w14:paraId="01FB25E1" w14:textId="4E0D53C0" w:rsidR="007C7F41" w:rsidRDefault="007C7F41" w:rsidP="007C7F41">
      <w:pPr>
        <w:shd w:val="clear" w:color="auto" w:fill="FFFFFF"/>
        <w:spacing w:after="0" w:line="48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After following the clues left by Buckminster Fuller in </w:t>
      </w:r>
      <w:r w:rsidRPr="009C0FEC">
        <w:rPr>
          <w:rFonts w:ascii="Helvetica" w:eastAsia="Times New Roman" w:hAnsi="Helvetica" w:cs="Helvetica"/>
          <w:i/>
          <w:sz w:val="24"/>
          <w:szCs w:val="24"/>
          <w:lang w:eastAsia="en-GB"/>
        </w:rPr>
        <w:t>The Moral of the Work</w:t>
      </w:r>
      <w:r>
        <w:rPr>
          <w:rFonts w:ascii="Helvetica" w:eastAsia="Times New Roman" w:hAnsi="Helvetica" w:cs="Helvetica"/>
          <w:i/>
          <w:sz w:val="24"/>
          <w:szCs w:val="24"/>
          <w:lang w:eastAsia="en-GB"/>
        </w:rPr>
        <w:t xml:space="preserve">, </w:t>
      </w:r>
      <w:r>
        <w:rPr>
          <w:rFonts w:ascii="Helvetica" w:eastAsia="Times New Roman" w:hAnsi="Helvetica" w:cs="Helvetica"/>
          <w:sz w:val="24"/>
          <w:szCs w:val="24"/>
          <w:lang w:eastAsia="en-GB"/>
        </w:rPr>
        <w:t>leads makers to consider pattern recognition and formation; the exploration of these mental capacities through analysis of the brain’s structure revealed our bio-physical relationship</w:t>
      </w:r>
      <w:r w:rsidR="00117B40">
        <w:rPr>
          <w:rFonts w:ascii="Helvetica" w:eastAsia="Times New Roman" w:hAnsi="Helvetica" w:cs="Helvetica"/>
          <w:sz w:val="24"/>
          <w:szCs w:val="24"/>
          <w:lang w:eastAsia="en-GB"/>
        </w:rPr>
        <w:t xml:space="preserve"> with patterns dual nature of </w:t>
      </w:r>
      <w:r w:rsidR="00117B40" w:rsidRPr="00117B40">
        <w:rPr>
          <w:rFonts w:ascii="Helvetica" w:eastAsia="Times New Roman" w:hAnsi="Helvetica" w:cs="Helvetica"/>
          <w:i/>
          <w:sz w:val="24"/>
          <w:szCs w:val="24"/>
          <w:lang w:eastAsia="en-GB"/>
        </w:rPr>
        <w:t>a pattern</w:t>
      </w:r>
      <w:r w:rsidR="00117B40">
        <w:rPr>
          <w:rFonts w:ascii="Helvetica" w:eastAsia="Times New Roman" w:hAnsi="Helvetica" w:cs="Helvetica"/>
          <w:sz w:val="24"/>
          <w:szCs w:val="24"/>
          <w:lang w:eastAsia="en-GB"/>
        </w:rPr>
        <w:t xml:space="preserve"> and</w:t>
      </w:r>
      <w:r>
        <w:rPr>
          <w:rFonts w:ascii="Helvetica" w:eastAsia="Times New Roman" w:hAnsi="Helvetica" w:cs="Helvetica"/>
          <w:sz w:val="24"/>
          <w:szCs w:val="24"/>
          <w:lang w:eastAsia="en-GB"/>
        </w:rPr>
        <w:t xml:space="preserve"> </w:t>
      </w:r>
      <w:r w:rsidRPr="00827BD0">
        <w:rPr>
          <w:rFonts w:ascii="Helvetica" w:eastAsia="Times New Roman" w:hAnsi="Helvetica" w:cs="Helvetica"/>
          <w:i/>
          <w:sz w:val="24"/>
          <w:szCs w:val="24"/>
          <w:lang w:eastAsia="en-GB"/>
        </w:rPr>
        <w:t>Pattern</w:t>
      </w:r>
      <w:r>
        <w:rPr>
          <w:rFonts w:ascii="Helvetica" w:eastAsia="Times New Roman" w:hAnsi="Helvetica" w:cs="Helvetica"/>
          <w:sz w:val="24"/>
          <w:szCs w:val="24"/>
          <w:lang w:eastAsia="en-GB"/>
        </w:rPr>
        <w:t xml:space="preserve">, as itself (Buckminster Fuller and Applewhite, 1975, p.17; McGilchrist, 2011, p.9). The quote from </w:t>
      </w:r>
      <w:r w:rsidRPr="00C321BA">
        <w:rPr>
          <w:rFonts w:ascii="Helvetica" w:eastAsia="Times New Roman" w:hAnsi="Helvetica" w:cs="Helvetica"/>
          <w:i/>
          <w:sz w:val="24"/>
          <w:szCs w:val="24"/>
          <w:lang w:eastAsia="en-GB"/>
        </w:rPr>
        <w:t>The Moral of the Work</w:t>
      </w:r>
      <w:r>
        <w:rPr>
          <w:rFonts w:ascii="Helvetica" w:eastAsia="Times New Roman" w:hAnsi="Helvetica" w:cs="Helvetica"/>
          <w:sz w:val="24"/>
          <w:szCs w:val="24"/>
          <w:lang w:eastAsia="en-GB"/>
        </w:rPr>
        <w:t xml:space="preserve"> can now be reframed as: makers need to weave together the scientist and artist-modes of experiencing both the wisdom within </w:t>
      </w:r>
      <w:r w:rsidRPr="00AE3DE8">
        <w:rPr>
          <w:rFonts w:ascii="Helvetica" w:eastAsia="Times New Roman" w:hAnsi="Helvetica" w:cs="Helvetica"/>
          <w:i/>
          <w:sz w:val="24"/>
          <w:szCs w:val="24"/>
          <w:lang w:eastAsia="en-GB"/>
        </w:rPr>
        <w:t>Patten</w:t>
      </w:r>
      <w:r>
        <w:rPr>
          <w:rFonts w:ascii="Helvetica" w:eastAsia="Times New Roman" w:hAnsi="Helvetica" w:cs="Helvetica"/>
          <w:sz w:val="24"/>
          <w:szCs w:val="24"/>
          <w:lang w:eastAsia="en-GB"/>
        </w:rPr>
        <w:t xml:space="preserve">, as itself and archetypal patterns in nature by engaging with the separate reflections of pattern recognition and formation (as well as their united wholeness) (Buckminster Fuller and Applewhite, 1975, p.17; Ingold, 2009, p.91; Ball, 1999, p.4; Loeb, 1971, p.339, 345; McGilchrist, 2011, p.9; Ball, 2003, p.8; Gendlin, 1992, p. 343). It seems that a maker is separate from a designer, a scientist and an artist, yet their practice requires the synthesis of all. </w:t>
      </w:r>
    </w:p>
    <w:p w14:paraId="1AE8CBCF" w14:textId="77777777" w:rsidR="007C7F41" w:rsidRDefault="007C7F41" w:rsidP="007C7F41">
      <w:pPr>
        <w:shd w:val="clear" w:color="auto" w:fill="FFFFFF"/>
        <w:spacing w:after="0" w:line="480" w:lineRule="auto"/>
        <w:rPr>
          <w:rFonts w:ascii="Helvetica" w:eastAsia="Times New Roman" w:hAnsi="Helvetica" w:cs="Helvetica"/>
          <w:sz w:val="24"/>
          <w:szCs w:val="24"/>
          <w:lang w:eastAsia="en-GB"/>
        </w:rPr>
      </w:pPr>
    </w:p>
    <w:p w14:paraId="6FDF77F9" w14:textId="3D39AC97" w:rsidR="007C7F41" w:rsidRDefault="007C7F41" w:rsidP="007C7F41">
      <w:pPr>
        <w:shd w:val="clear" w:color="auto" w:fill="FFFFFF"/>
        <w:spacing w:after="0" w:line="480" w:lineRule="auto"/>
        <w:rPr>
          <w:rFonts w:ascii="Helvetica" w:eastAsia="Times New Roman" w:hAnsi="Helvetica" w:cs="Helvetica"/>
          <w:sz w:val="24"/>
          <w:szCs w:val="24"/>
          <w:lang w:eastAsia="en-GB"/>
        </w:rPr>
      </w:pPr>
      <w:bookmarkStart w:id="40" w:name="_Hlk532936384"/>
      <w:r>
        <w:rPr>
          <w:rFonts w:ascii="Helvetica" w:eastAsia="Times New Roman" w:hAnsi="Helvetica" w:cs="Helvetica"/>
          <w:sz w:val="24"/>
          <w:szCs w:val="24"/>
          <w:lang w:eastAsia="en-GB"/>
        </w:rPr>
        <w:t>The relations they each have with pattern c</w:t>
      </w:r>
      <w:r w:rsidR="00117B40">
        <w:rPr>
          <w:rFonts w:ascii="Helvetica" w:eastAsia="Times New Roman" w:hAnsi="Helvetica" w:cs="Helvetica"/>
          <w:sz w:val="24"/>
          <w:szCs w:val="24"/>
          <w:lang w:eastAsia="en-GB"/>
        </w:rPr>
        <w:t>an</w:t>
      </w:r>
      <w:r>
        <w:rPr>
          <w:rFonts w:ascii="Helvetica" w:eastAsia="Times New Roman" w:hAnsi="Helvetica" w:cs="Helvetica"/>
          <w:sz w:val="24"/>
          <w:szCs w:val="24"/>
          <w:lang w:eastAsia="en-GB"/>
        </w:rPr>
        <w:t xml:space="preserve"> be interpreted as: pattern is detected by scientists, synthesised by artists, adapted by designers and woven by makers (Loeb, 1971, p.339, 342; Ingold, 2009, p.91). To navigate this never-repeating flowing universe, it is therefore necessary for makers to arm themselves with multi-disciplinary knowledge of pattern’s dual nature and be able</w:t>
      </w:r>
      <w:r w:rsidR="00731E4C">
        <w:rPr>
          <w:rFonts w:ascii="Helvetica" w:eastAsia="Times New Roman" w:hAnsi="Helvetica" w:cs="Helvetica"/>
          <w:sz w:val="24"/>
          <w:szCs w:val="24"/>
          <w:lang w:eastAsia="en-GB"/>
        </w:rPr>
        <w:t xml:space="preserve"> to think and converse in many “</w:t>
      </w:r>
      <w:r>
        <w:rPr>
          <w:rFonts w:ascii="Helvetica" w:eastAsia="Times New Roman" w:hAnsi="Helvetica" w:cs="Helvetica"/>
          <w:sz w:val="24"/>
          <w:szCs w:val="24"/>
          <w:lang w:eastAsia="en-GB"/>
        </w:rPr>
        <w:t>pattern l</w:t>
      </w:r>
      <w:r w:rsidR="00731E4C">
        <w:rPr>
          <w:rFonts w:ascii="Helvetica" w:eastAsia="Times New Roman" w:hAnsi="Helvetica" w:cs="Helvetica"/>
          <w:sz w:val="24"/>
          <w:szCs w:val="24"/>
          <w:lang w:eastAsia="en-GB"/>
        </w:rPr>
        <w:t>anguages”,</w:t>
      </w:r>
      <w:r>
        <w:rPr>
          <w:rFonts w:ascii="Helvetica" w:eastAsia="Times New Roman" w:hAnsi="Helvetica" w:cs="Helvetica"/>
          <w:sz w:val="24"/>
          <w:szCs w:val="24"/>
          <w:lang w:eastAsia="en-GB"/>
        </w:rPr>
        <w:t xml:space="preserve"> </w:t>
      </w:r>
      <w:bookmarkEnd w:id="40"/>
      <w:r>
        <w:rPr>
          <w:rFonts w:ascii="Helvetica" w:eastAsia="Times New Roman" w:hAnsi="Helvetica" w:cs="Helvetica"/>
          <w:sz w:val="24"/>
          <w:szCs w:val="24"/>
          <w:lang w:eastAsia="en-GB"/>
        </w:rPr>
        <w:t xml:space="preserve">understanding that “thinking and feeling are contained within the process of making” (Ingold, 2009, p.91; Buckminster Fuller and </w:t>
      </w:r>
      <w:r>
        <w:rPr>
          <w:rFonts w:ascii="Helvetica" w:eastAsia="Times New Roman" w:hAnsi="Helvetica" w:cs="Helvetica"/>
          <w:sz w:val="24"/>
          <w:szCs w:val="24"/>
          <w:lang w:eastAsia="en-GB"/>
        </w:rPr>
        <w:lastRenderedPageBreak/>
        <w:t xml:space="preserve">Applewhite, 1975, p.17; </w:t>
      </w:r>
      <w:proofErr w:type="spellStart"/>
      <w:r>
        <w:rPr>
          <w:rFonts w:ascii="Helvetica" w:eastAsia="Times New Roman" w:hAnsi="Helvetica" w:cs="Helvetica"/>
          <w:sz w:val="24"/>
          <w:szCs w:val="24"/>
          <w:lang w:eastAsia="en-GB"/>
        </w:rPr>
        <w:t>Meszaros</w:t>
      </w:r>
      <w:proofErr w:type="spellEnd"/>
      <w:r>
        <w:rPr>
          <w:rFonts w:ascii="Helvetica" w:eastAsia="Times New Roman" w:hAnsi="Helvetica" w:cs="Helvetica"/>
          <w:sz w:val="24"/>
          <w:szCs w:val="24"/>
          <w:lang w:eastAsia="en-GB"/>
        </w:rPr>
        <w:t xml:space="preserve"> and </w:t>
      </w:r>
      <w:proofErr w:type="spellStart"/>
      <w:r>
        <w:rPr>
          <w:rFonts w:ascii="Helvetica" w:eastAsia="Times New Roman" w:hAnsi="Helvetica" w:cs="Helvetica"/>
          <w:sz w:val="24"/>
          <w:szCs w:val="24"/>
          <w:lang w:eastAsia="en-GB"/>
        </w:rPr>
        <w:t>Doble</w:t>
      </w:r>
      <w:proofErr w:type="spellEnd"/>
      <w:r>
        <w:rPr>
          <w:rFonts w:ascii="Helvetica" w:eastAsia="Times New Roman" w:hAnsi="Helvetica" w:cs="Helvetica"/>
          <w:sz w:val="24"/>
          <w:szCs w:val="24"/>
          <w:lang w:eastAsia="en-GB"/>
        </w:rPr>
        <w:t xml:space="preserve">, 2018; Sennett, 2008, p.7). This requires the brain’s hemispheres to work together as a whole, which according to McGilchrist, needs the left or scientist-mode to submit to, and serve, the right or artist-mode; the divided brain must transform into a ‘whole’ that contains the mind-brain-body-world as a synergetic system (2011, p.2; Loeb, 1971, p.339; Ingold, 2009, p.94; Buckminster Fuller and Applewhite, 1975, p.59). This transformation of mind is the </w:t>
      </w:r>
      <w:r w:rsidR="00117B40">
        <w:rPr>
          <w:rFonts w:ascii="Helvetica" w:eastAsia="Times New Roman" w:hAnsi="Helvetica" w:cs="Helvetica"/>
          <w:sz w:val="24"/>
          <w:szCs w:val="24"/>
          <w:lang w:eastAsia="en-GB"/>
        </w:rPr>
        <w:t xml:space="preserve">woven </w:t>
      </w:r>
      <w:r>
        <w:rPr>
          <w:rFonts w:ascii="Helvetica" w:eastAsia="Times New Roman" w:hAnsi="Helvetica" w:cs="Helvetica"/>
          <w:sz w:val="24"/>
          <w:szCs w:val="24"/>
          <w:lang w:eastAsia="en-GB"/>
        </w:rPr>
        <w:t xml:space="preserve">alchemy of </w:t>
      </w:r>
      <w:r w:rsidR="00117B40">
        <w:rPr>
          <w:rFonts w:ascii="Helvetica" w:eastAsia="Times New Roman" w:hAnsi="Helvetica" w:cs="Helvetica"/>
          <w:sz w:val="24"/>
          <w:szCs w:val="24"/>
          <w:lang w:eastAsia="en-GB"/>
        </w:rPr>
        <w:t xml:space="preserve">pattern </w:t>
      </w:r>
      <w:r>
        <w:rPr>
          <w:rFonts w:ascii="Helvetica" w:eastAsia="Times New Roman" w:hAnsi="Helvetica" w:cs="Helvetica"/>
          <w:sz w:val="24"/>
          <w:szCs w:val="24"/>
          <w:lang w:eastAsia="en-GB"/>
        </w:rPr>
        <w:t>making.</w:t>
      </w:r>
    </w:p>
    <w:p w14:paraId="5C9602ED" w14:textId="77777777" w:rsidR="007C7F41" w:rsidRPr="007C7F41" w:rsidRDefault="007C7F41" w:rsidP="007C7F41">
      <w:pPr>
        <w:shd w:val="clear" w:color="auto" w:fill="FFFFFF"/>
        <w:spacing w:after="0" w:line="480" w:lineRule="auto"/>
        <w:rPr>
          <w:rFonts w:ascii="Helvetica" w:eastAsia="Times New Roman" w:hAnsi="Helvetica" w:cs="Helvetica"/>
          <w:sz w:val="24"/>
          <w:szCs w:val="24"/>
          <w:lang w:eastAsia="en-GB"/>
        </w:rPr>
      </w:pPr>
    </w:p>
    <w:p w14:paraId="0A28F85A" w14:textId="77777777" w:rsidR="0008558F" w:rsidRDefault="0008558F" w:rsidP="00B635C2">
      <w:pPr>
        <w:spacing w:line="480" w:lineRule="auto"/>
        <w:rPr>
          <w:rFonts w:ascii="Helvetica" w:hAnsi="Helvetica" w:cs="Helvetica"/>
          <w:sz w:val="24"/>
          <w:szCs w:val="24"/>
        </w:rPr>
      </w:pPr>
    </w:p>
    <w:p w14:paraId="6C329B9A" w14:textId="6C885668" w:rsidR="0008558F" w:rsidRDefault="0008558F" w:rsidP="00B635C2">
      <w:pPr>
        <w:spacing w:line="480" w:lineRule="auto"/>
        <w:rPr>
          <w:rFonts w:ascii="Helvetica" w:hAnsi="Helvetica" w:cs="Helvetica"/>
          <w:sz w:val="24"/>
          <w:szCs w:val="24"/>
        </w:rPr>
      </w:pPr>
    </w:p>
    <w:p w14:paraId="4567D089" w14:textId="77777777" w:rsidR="0008558F" w:rsidRPr="00B25EC8" w:rsidRDefault="0008558F" w:rsidP="00B635C2">
      <w:pPr>
        <w:spacing w:line="480" w:lineRule="auto"/>
        <w:rPr>
          <w:rFonts w:ascii="Helvetica" w:hAnsi="Helvetica" w:cs="Helvetica"/>
          <w:sz w:val="24"/>
          <w:szCs w:val="24"/>
        </w:rPr>
      </w:pPr>
    </w:p>
    <w:p w14:paraId="218B5BFD" w14:textId="77777777" w:rsidR="00F817CF" w:rsidRDefault="00F817CF" w:rsidP="0044557A">
      <w:pPr>
        <w:spacing w:line="480" w:lineRule="auto"/>
        <w:rPr>
          <w:rFonts w:ascii="Helvetica" w:hAnsi="Helvetica" w:cs="Helvetica"/>
          <w:sz w:val="24"/>
          <w:szCs w:val="24"/>
        </w:rPr>
      </w:pPr>
    </w:p>
    <w:p w14:paraId="29D617B0" w14:textId="2B537AC8" w:rsidR="00C42BBD" w:rsidRPr="00EE779D" w:rsidRDefault="00C42BBD" w:rsidP="00A3757B">
      <w:pPr>
        <w:spacing w:line="480" w:lineRule="auto"/>
        <w:rPr>
          <w:rFonts w:ascii="Helvetica" w:hAnsi="Helvetica" w:cs="Helvetica"/>
          <w:sz w:val="24"/>
          <w:szCs w:val="24"/>
        </w:rPr>
      </w:pPr>
    </w:p>
    <w:p w14:paraId="112B0C49" w14:textId="3B830EC2" w:rsidR="00EE779D" w:rsidRPr="00EE779D" w:rsidRDefault="00EE779D" w:rsidP="00A3757B">
      <w:pPr>
        <w:spacing w:line="480" w:lineRule="auto"/>
        <w:rPr>
          <w:rFonts w:ascii="Helvetica" w:hAnsi="Helvetica" w:cs="Helvetica"/>
          <w:sz w:val="24"/>
          <w:szCs w:val="24"/>
        </w:rPr>
      </w:pPr>
    </w:p>
    <w:p w14:paraId="2DD9F1D5" w14:textId="1D1F4B8D" w:rsidR="00EE779D" w:rsidRPr="00EE779D" w:rsidRDefault="00EE779D" w:rsidP="00A3757B">
      <w:pPr>
        <w:spacing w:line="480" w:lineRule="auto"/>
        <w:rPr>
          <w:rFonts w:ascii="Helvetica" w:hAnsi="Helvetica" w:cs="Helvetica"/>
          <w:sz w:val="24"/>
          <w:szCs w:val="24"/>
        </w:rPr>
      </w:pPr>
    </w:p>
    <w:p w14:paraId="54A22B86" w14:textId="6C6CA292" w:rsidR="00EE779D" w:rsidRPr="00EE779D" w:rsidRDefault="00EE779D" w:rsidP="00A3757B">
      <w:pPr>
        <w:spacing w:line="480" w:lineRule="auto"/>
        <w:rPr>
          <w:rFonts w:ascii="Helvetica" w:hAnsi="Helvetica" w:cs="Helvetica"/>
          <w:sz w:val="24"/>
          <w:szCs w:val="24"/>
        </w:rPr>
      </w:pPr>
    </w:p>
    <w:p w14:paraId="1EA5B4A6" w14:textId="561016A6" w:rsidR="00EE779D" w:rsidRPr="00EE779D" w:rsidRDefault="00EE779D" w:rsidP="00A3757B">
      <w:pPr>
        <w:spacing w:line="480" w:lineRule="auto"/>
        <w:rPr>
          <w:rFonts w:ascii="Helvetica" w:hAnsi="Helvetica" w:cs="Helvetica"/>
          <w:sz w:val="24"/>
          <w:szCs w:val="24"/>
        </w:rPr>
      </w:pPr>
    </w:p>
    <w:p w14:paraId="4241D00C" w14:textId="71D72BDB" w:rsidR="00EE779D" w:rsidRPr="00EE779D" w:rsidRDefault="00EE779D" w:rsidP="00A3757B">
      <w:pPr>
        <w:spacing w:line="480" w:lineRule="auto"/>
        <w:rPr>
          <w:rFonts w:ascii="Helvetica" w:hAnsi="Helvetica" w:cs="Helvetica"/>
          <w:sz w:val="24"/>
          <w:szCs w:val="24"/>
        </w:rPr>
      </w:pPr>
    </w:p>
    <w:p w14:paraId="66BA660B" w14:textId="17E9AD02" w:rsidR="00EE779D" w:rsidRPr="00EE779D" w:rsidRDefault="00EE779D" w:rsidP="00A3757B">
      <w:pPr>
        <w:spacing w:line="480" w:lineRule="auto"/>
        <w:rPr>
          <w:rFonts w:ascii="Helvetica" w:hAnsi="Helvetica" w:cs="Helvetica"/>
          <w:sz w:val="24"/>
          <w:szCs w:val="24"/>
        </w:rPr>
      </w:pPr>
    </w:p>
    <w:p w14:paraId="7A9EE69C" w14:textId="3D01FA6A" w:rsidR="00EE779D" w:rsidRPr="00EE779D" w:rsidRDefault="00EE779D" w:rsidP="00A3757B">
      <w:pPr>
        <w:spacing w:line="480" w:lineRule="auto"/>
        <w:rPr>
          <w:rFonts w:ascii="Helvetica" w:hAnsi="Helvetica" w:cs="Helvetica"/>
          <w:sz w:val="24"/>
          <w:szCs w:val="24"/>
        </w:rPr>
      </w:pPr>
    </w:p>
    <w:p w14:paraId="0FF08535" w14:textId="19330DC9" w:rsidR="00EE779D" w:rsidRPr="00EE779D" w:rsidRDefault="00EE779D" w:rsidP="00A3757B">
      <w:pPr>
        <w:spacing w:line="480" w:lineRule="auto"/>
        <w:rPr>
          <w:rFonts w:ascii="Helvetica" w:hAnsi="Helvetica" w:cs="Helvetica"/>
          <w:sz w:val="24"/>
          <w:szCs w:val="24"/>
        </w:rPr>
      </w:pPr>
    </w:p>
    <w:p w14:paraId="29DFA5E9" w14:textId="26F219C0" w:rsidR="00185184" w:rsidRDefault="00BC0E10" w:rsidP="0070186D">
      <w:pPr>
        <w:spacing w:line="240" w:lineRule="auto"/>
        <w:jc w:val="center"/>
        <w:rPr>
          <w:rFonts w:ascii="Helvetica" w:hAnsi="Helvetica" w:cs="Helvetica"/>
          <w:sz w:val="28"/>
          <w:szCs w:val="28"/>
        </w:rPr>
      </w:pPr>
      <w:r>
        <w:rPr>
          <w:rFonts w:ascii="Helvetica" w:hAnsi="Helvetica" w:cs="Helvetica"/>
          <w:sz w:val="28"/>
          <w:szCs w:val="28"/>
        </w:rPr>
        <w:lastRenderedPageBreak/>
        <w:t>Conclusion</w:t>
      </w:r>
    </w:p>
    <w:p w14:paraId="30D2AD19" w14:textId="1D476376" w:rsidR="00D9657A" w:rsidRDefault="00D9657A" w:rsidP="0070186D">
      <w:pPr>
        <w:spacing w:line="240" w:lineRule="auto"/>
        <w:jc w:val="center"/>
        <w:rPr>
          <w:rFonts w:ascii="Helvetica" w:hAnsi="Helvetica" w:cs="Helvetica"/>
          <w:sz w:val="28"/>
          <w:szCs w:val="28"/>
        </w:rPr>
      </w:pPr>
    </w:p>
    <w:p w14:paraId="0A066647" w14:textId="080198D3" w:rsidR="00D9657A" w:rsidRDefault="00D9657A" w:rsidP="00D9657A">
      <w:pPr>
        <w:spacing w:line="480" w:lineRule="auto"/>
        <w:rPr>
          <w:rFonts w:ascii="Helvetica" w:hAnsi="Helvetica" w:cs="Helvetica"/>
          <w:sz w:val="24"/>
          <w:szCs w:val="24"/>
        </w:rPr>
      </w:pPr>
      <w:r>
        <w:rPr>
          <w:rFonts w:ascii="Helvetica" w:hAnsi="Helvetica" w:cs="Helvetica"/>
          <w:sz w:val="24"/>
          <w:szCs w:val="24"/>
        </w:rPr>
        <w:t xml:space="preserve">Through the in-depth exploration of our relationship with pattern, it became evident that it possesses a twin nature which we embody within the structure of our brains. Its dual aspects, viewed as </w:t>
      </w:r>
      <w:r w:rsidRPr="00B50CE0">
        <w:rPr>
          <w:rFonts w:ascii="Helvetica" w:hAnsi="Helvetica" w:cs="Helvetica"/>
          <w:i/>
          <w:sz w:val="24"/>
          <w:szCs w:val="24"/>
        </w:rPr>
        <w:t>a pattern</w:t>
      </w:r>
      <w:r>
        <w:rPr>
          <w:rFonts w:ascii="Helvetica" w:hAnsi="Helvetica" w:cs="Helvetica"/>
          <w:sz w:val="24"/>
          <w:szCs w:val="24"/>
        </w:rPr>
        <w:t xml:space="preserve"> and </w:t>
      </w:r>
      <w:r w:rsidRPr="00B50CE0">
        <w:rPr>
          <w:rFonts w:ascii="Helvetica" w:hAnsi="Helvetica" w:cs="Helvetica"/>
          <w:i/>
          <w:sz w:val="24"/>
          <w:szCs w:val="24"/>
        </w:rPr>
        <w:t>Pattern</w:t>
      </w:r>
      <w:r>
        <w:rPr>
          <w:rFonts w:ascii="Helvetica" w:hAnsi="Helvetica" w:cs="Helvetica"/>
          <w:sz w:val="24"/>
          <w:szCs w:val="24"/>
        </w:rPr>
        <w:t xml:space="preserve">, as itself, govern the differences between the divided hemispheres within the brain and generate two dialectic modes of experience. The meaning of </w:t>
      </w:r>
      <w:r w:rsidRPr="00E94B49">
        <w:rPr>
          <w:rFonts w:ascii="Helvetica" w:hAnsi="Helvetica" w:cs="Helvetica"/>
          <w:i/>
          <w:sz w:val="24"/>
          <w:szCs w:val="24"/>
        </w:rPr>
        <w:t>a pattern</w:t>
      </w:r>
      <w:r>
        <w:rPr>
          <w:rFonts w:ascii="Helvetica" w:hAnsi="Helvetica" w:cs="Helvetica"/>
          <w:sz w:val="24"/>
          <w:szCs w:val="24"/>
        </w:rPr>
        <w:t xml:space="preserve"> relates to the left hemisphere which can be understood as the scientist-mode of being in the world. The scientist-mode recognises pattern through a process of separation and classification and forms patterns through technology led design processes. This mode relates to the world in terms of distinct archetypal patterns that form dynamic systems</w:t>
      </w:r>
      <w:r w:rsidR="000B548E">
        <w:rPr>
          <w:rFonts w:ascii="Helvetica" w:hAnsi="Helvetica" w:cs="Helvetica"/>
          <w:sz w:val="24"/>
          <w:szCs w:val="24"/>
        </w:rPr>
        <w:t>,</w:t>
      </w:r>
      <w:r>
        <w:rPr>
          <w:rFonts w:ascii="Helvetica" w:hAnsi="Helvetica" w:cs="Helvetica"/>
          <w:sz w:val="24"/>
          <w:szCs w:val="24"/>
        </w:rPr>
        <w:t xml:space="preserve"> which can be interpreted as explicit mathematical blue-prints. The meaning of </w:t>
      </w:r>
      <w:r w:rsidRPr="003B24E6">
        <w:rPr>
          <w:rFonts w:ascii="Helvetica" w:hAnsi="Helvetica" w:cs="Helvetica"/>
          <w:i/>
          <w:sz w:val="24"/>
          <w:szCs w:val="24"/>
        </w:rPr>
        <w:t>Pattern</w:t>
      </w:r>
      <w:r>
        <w:rPr>
          <w:rFonts w:ascii="Helvetica" w:hAnsi="Helvetica" w:cs="Helvetica"/>
          <w:sz w:val="24"/>
          <w:szCs w:val="24"/>
        </w:rPr>
        <w:t>, as itself relates to the right hemisphere which can be understood as the artist-mode of being in the world. The artist-mode recognises pattern through a process of synthesis, intuiting connections within unknowns and forms patterns by employing a textillic understanding of material flows entwined with its evolving intentions. This mode understands the wisdom with which all patterns, known and unknown, formed and yet to be formed, are woven together into a devoted whole. To heed the warning in McGilchrist’s story of master and emissary, it is necessary for makers to move away from the separateness of either mode of experience, forsaking both, synthesising them to create a third way of being in the world: the whole-mind approach that characterises makers as alchemical weavers. This work has laid the foundation for future research into this topic which will address how makers can develop and fashion a whole-mind approach to pattern into a socially-responsive design tool.</w:t>
      </w:r>
    </w:p>
    <w:p w14:paraId="56BF755D" w14:textId="77777777" w:rsidR="00D9657A" w:rsidRDefault="00D9657A" w:rsidP="00D9657A">
      <w:pPr>
        <w:spacing w:line="240" w:lineRule="auto"/>
        <w:rPr>
          <w:rFonts w:ascii="Helvetica" w:hAnsi="Helvetica" w:cs="Helvetica"/>
          <w:sz w:val="28"/>
          <w:szCs w:val="28"/>
        </w:rPr>
      </w:pPr>
    </w:p>
    <w:p w14:paraId="071405AF" w14:textId="34E05CFC" w:rsidR="00F93DC4" w:rsidRPr="00CE3FED" w:rsidRDefault="00EE779D" w:rsidP="00CE3FED">
      <w:pPr>
        <w:spacing w:line="240" w:lineRule="auto"/>
        <w:jc w:val="center"/>
        <w:rPr>
          <w:rFonts w:ascii="Helvetica" w:hAnsi="Helvetica" w:cs="Helvetica"/>
          <w:sz w:val="28"/>
          <w:szCs w:val="28"/>
        </w:rPr>
      </w:pPr>
      <w:r w:rsidRPr="00CE3FED">
        <w:rPr>
          <w:rFonts w:ascii="Helvetica" w:hAnsi="Helvetica" w:cs="Helvetica"/>
          <w:sz w:val="28"/>
          <w:szCs w:val="28"/>
        </w:rPr>
        <w:lastRenderedPageBreak/>
        <w:t>Bibliography</w:t>
      </w:r>
    </w:p>
    <w:p w14:paraId="77F04753" w14:textId="77777777" w:rsidR="009139D2" w:rsidRPr="00CE3FED" w:rsidRDefault="009139D2" w:rsidP="00EC5231">
      <w:pPr>
        <w:spacing w:line="240" w:lineRule="auto"/>
        <w:rPr>
          <w:rFonts w:ascii="Helvetica" w:hAnsi="Helvetica" w:cs="Helvetica"/>
          <w:sz w:val="24"/>
          <w:szCs w:val="24"/>
        </w:rPr>
      </w:pPr>
    </w:p>
    <w:p w14:paraId="1A7417C5" w14:textId="37930672" w:rsidR="00F93DC4" w:rsidRPr="00BD1DD3" w:rsidRDefault="00EE779D" w:rsidP="00EC5231">
      <w:pPr>
        <w:spacing w:line="240" w:lineRule="auto"/>
        <w:rPr>
          <w:rFonts w:ascii="Helvetica" w:hAnsi="Helvetica" w:cs="Helvetica"/>
          <w:sz w:val="24"/>
          <w:szCs w:val="24"/>
        </w:rPr>
      </w:pPr>
      <w:r w:rsidRPr="00BD1DD3">
        <w:rPr>
          <w:rFonts w:ascii="Helvetica" w:hAnsi="Helvetica" w:cs="Helvetica"/>
          <w:sz w:val="24"/>
          <w:szCs w:val="24"/>
        </w:rPr>
        <w:t>Books</w:t>
      </w:r>
    </w:p>
    <w:p w14:paraId="6069A243" w14:textId="77777777" w:rsidR="00F93DC4" w:rsidRPr="00BD1DD3" w:rsidRDefault="00F93DC4" w:rsidP="00EC5231">
      <w:pPr>
        <w:spacing w:line="240" w:lineRule="auto"/>
        <w:rPr>
          <w:rStyle w:val="selectable"/>
          <w:rFonts w:ascii="Helvetica" w:hAnsi="Helvetica" w:cs="Helvetica"/>
          <w:sz w:val="24"/>
          <w:szCs w:val="24"/>
          <w:shd w:val="clear" w:color="auto" w:fill="FFFFFF"/>
        </w:rPr>
      </w:pPr>
    </w:p>
    <w:p w14:paraId="76391ABF" w14:textId="499F9CEE" w:rsidR="00F93DC4" w:rsidRPr="00BD1DD3" w:rsidRDefault="00206C5F" w:rsidP="00206C5F">
      <w:pPr>
        <w:spacing w:line="240" w:lineRule="auto"/>
        <w:rPr>
          <w:rStyle w:val="selectable"/>
          <w:rFonts w:ascii="Helvetica" w:hAnsi="Helvetica" w:cs="Helvetica"/>
          <w:sz w:val="24"/>
          <w:szCs w:val="24"/>
        </w:rPr>
      </w:pPr>
      <w:r w:rsidRPr="00BD1DD3">
        <w:rPr>
          <w:rStyle w:val="selectable"/>
          <w:rFonts w:ascii="Helvetica" w:hAnsi="Helvetica" w:cs="Helvetica"/>
          <w:sz w:val="24"/>
          <w:szCs w:val="24"/>
          <w:shd w:val="clear" w:color="auto" w:fill="FFFFFF"/>
        </w:rPr>
        <w:t xml:space="preserve">1. </w:t>
      </w:r>
      <w:r w:rsidR="00EC5231" w:rsidRPr="00BD1DD3">
        <w:rPr>
          <w:rStyle w:val="selectable"/>
          <w:rFonts w:ascii="Helvetica" w:hAnsi="Helvetica" w:cs="Helvetica"/>
          <w:sz w:val="24"/>
          <w:szCs w:val="24"/>
          <w:shd w:val="clear" w:color="auto" w:fill="FFFFFF"/>
        </w:rPr>
        <w:t>Ball, P. (1999). </w:t>
      </w:r>
      <w:proofErr w:type="gramStart"/>
      <w:r w:rsidR="00EC5231" w:rsidRPr="00BD1DD3">
        <w:rPr>
          <w:rStyle w:val="selectable"/>
          <w:rFonts w:ascii="Helvetica" w:hAnsi="Helvetica" w:cs="Helvetica"/>
          <w:i/>
          <w:iCs/>
          <w:sz w:val="24"/>
          <w:szCs w:val="24"/>
          <w:shd w:val="clear" w:color="auto" w:fill="FFFFFF"/>
        </w:rPr>
        <w:t>The Self-Made Tapestry Pattern Formation in Nature</w:t>
      </w:r>
      <w:r w:rsidR="00EC5231" w:rsidRPr="00BD1DD3">
        <w:rPr>
          <w:rStyle w:val="selectable"/>
          <w:rFonts w:ascii="Helvetica" w:hAnsi="Helvetica" w:cs="Helvetica"/>
          <w:sz w:val="24"/>
          <w:szCs w:val="24"/>
          <w:shd w:val="clear" w:color="auto" w:fill="FFFFFF"/>
        </w:rPr>
        <w:t>.</w:t>
      </w:r>
      <w:proofErr w:type="gramEnd"/>
      <w:r w:rsidR="00EC5231" w:rsidRPr="00BD1DD3">
        <w:rPr>
          <w:rStyle w:val="selectable"/>
          <w:rFonts w:ascii="Helvetica" w:hAnsi="Helvetica" w:cs="Helvetica"/>
          <w:sz w:val="24"/>
          <w:szCs w:val="24"/>
          <w:shd w:val="clear" w:color="auto" w:fill="FFFFFF"/>
        </w:rPr>
        <w:t xml:space="preserve"> 1st ed. [</w:t>
      </w:r>
      <w:proofErr w:type="spellStart"/>
      <w:r w:rsidR="002619A8" w:rsidRPr="00BD1DD3">
        <w:rPr>
          <w:rStyle w:val="selectable"/>
          <w:rFonts w:ascii="Helvetica" w:hAnsi="Helvetica" w:cs="Helvetica"/>
          <w:sz w:val="24"/>
          <w:szCs w:val="24"/>
          <w:shd w:val="clear" w:color="auto" w:fill="FFFFFF"/>
        </w:rPr>
        <w:t>E</w:t>
      </w:r>
      <w:r w:rsidR="00EC5231" w:rsidRPr="00BD1DD3">
        <w:rPr>
          <w:rStyle w:val="selectable"/>
          <w:rFonts w:ascii="Helvetica" w:hAnsi="Helvetica" w:cs="Helvetica"/>
          <w:sz w:val="24"/>
          <w:szCs w:val="24"/>
          <w:shd w:val="clear" w:color="auto" w:fill="FFFFFF"/>
        </w:rPr>
        <w:t>book</w:t>
      </w:r>
      <w:proofErr w:type="spellEnd"/>
      <w:r w:rsidR="00EC5231" w:rsidRPr="00BD1DD3">
        <w:rPr>
          <w:rStyle w:val="selectable"/>
          <w:rFonts w:ascii="Helvetica" w:hAnsi="Helvetica" w:cs="Helvetica"/>
          <w:sz w:val="24"/>
          <w:szCs w:val="24"/>
          <w:shd w:val="clear" w:color="auto" w:fill="FFFFFF"/>
        </w:rPr>
        <w:t>] Oxford: Oxford University Press. Available at: http://avalonlibrary.net/ebooks/Philip%20Ball%20-%20The%20Self-Made%20Tapestry%20-%20Pattern%20Formation%20in%20Nature.pdf [Accessed 10 Nov</w:t>
      </w:r>
      <w:r w:rsidR="002619A8" w:rsidRPr="00BD1DD3">
        <w:rPr>
          <w:rStyle w:val="selectable"/>
          <w:rFonts w:ascii="Helvetica" w:hAnsi="Helvetica" w:cs="Helvetica"/>
          <w:sz w:val="24"/>
          <w:szCs w:val="24"/>
          <w:shd w:val="clear" w:color="auto" w:fill="FFFFFF"/>
        </w:rPr>
        <w:t>ember</w:t>
      </w:r>
      <w:r w:rsidR="00EC5231" w:rsidRPr="00BD1DD3">
        <w:rPr>
          <w:rStyle w:val="selectable"/>
          <w:rFonts w:ascii="Helvetica" w:hAnsi="Helvetica" w:cs="Helvetica"/>
          <w:sz w:val="24"/>
          <w:szCs w:val="24"/>
          <w:shd w:val="clear" w:color="auto" w:fill="FFFFFF"/>
        </w:rPr>
        <w:t xml:space="preserve"> 2018].</w:t>
      </w:r>
    </w:p>
    <w:p w14:paraId="081FFCD1" w14:textId="77777777" w:rsidR="00F93DC4" w:rsidRPr="00BD1DD3" w:rsidRDefault="00F93DC4" w:rsidP="00EC5231">
      <w:pPr>
        <w:spacing w:line="240" w:lineRule="auto"/>
        <w:rPr>
          <w:rFonts w:ascii="Helvetica" w:eastAsiaTheme="minorEastAsia" w:hAnsi="Helvetica" w:cs="Helvetica"/>
          <w:sz w:val="24"/>
          <w:szCs w:val="24"/>
          <w:lang w:val="en-US"/>
        </w:rPr>
      </w:pPr>
    </w:p>
    <w:p w14:paraId="0C0C16BA" w14:textId="0C1424E4" w:rsidR="00F93DC4" w:rsidRPr="00BD1DD3" w:rsidRDefault="00206C5F" w:rsidP="00EC5231">
      <w:pPr>
        <w:spacing w:line="240" w:lineRule="auto"/>
        <w:rPr>
          <w:rFonts w:ascii="Helvetica" w:hAnsi="Helvetica" w:cs="Helvetica"/>
          <w:sz w:val="24"/>
          <w:szCs w:val="24"/>
        </w:rPr>
      </w:pPr>
      <w:proofErr w:type="gramStart"/>
      <w:r w:rsidRPr="00BD1DD3">
        <w:rPr>
          <w:rFonts w:ascii="Helvetica" w:eastAsiaTheme="minorEastAsia" w:hAnsi="Helvetica" w:cs="Helvetica"/>
          <w:sz w:val="24"/>
          <w:szCs w:val="24"/>
          <w:lang w:val="en-US"/>
        </w:rPr>
        <w:t xml:space="preserve">2. </w:t>
      </w:r>
      <w:r w:rsidR="00EC5231" w:rsidRPr="00BD1DD3">
        <w:rPr>
          <w:rFonts w:ascii="Helvetica" w:eastAsiaTheme="minorEastAsia" w:hAnsi="Helvetica" w:cs="Helvetica"/>
          <w:sz w:val="24"/>
          <w:szCs w:val="24"/>
          <w:lang w:val="en-US"/>
        </w:rPr>
        <w:t>Buckminster Fuller, R. and Applewhite, E. (1975).</w:t>
      </w:r>
      <w:proofErr w:type="gramEnd"/>
      <w:r w:rsidR="00EC5231" w:rsidRPr="00BD1DD3">
        <w:rPr>
          <w:rFonts w:ascii="Helvetica" w:eastAsiaTheme="minorEastAsia" w:hAnsi="Helvetica" w:cs="Helvetica"/>
          <w:sz w:val="24"/>
          <w:szCs w:val="24"/>
          <w:lang w:val="en-US"/>
        </w:rPr>
        <w:t xml:space="preserve"> </w:t>
      </w:r>
      <w:proofErr w:type="spellStart"/>
      <w:r w:rsidR="00EC5231" w:rsidRPr="00BD1DD3">
        <w:rPr>
          <w:rFonts w:ascii="Helvetica" w:eastAsiaTheme="minorEastAsia" w:hAnsi="Helvetica" w:cs="Helvetica"/>
          <w:i/>
          <w:iCs/>
          <w:sz w:val="24"/>
          <w:szCs w:val="24"/>
          <w:lang w:val="en-US"/>
        </w:rPr>
        <w:t>Synergetics</w:t>
      </w:r>
      <w:proofErr w:type="spellEnd"/>
      <w:r w:rsidR="00EC5231" w:rsidRPr="00BD1DD3">
        <w:rPr>
          <w:rFonts w:ascii="Helvetica" w:eastAsiaTheme="minorEastAsia" w:hAnsi="Helvetica" w:cs="Helvetica"/>
          <w:i/>
          <w:iCs/>
          <w:sz w:val="24"/>
          <w:szCs w:val="24"/>
          <w:lang w:val="en-US"/>
        </w:rPr>
        <w:t>, Explorations in the Geometry of Thinking</w:t>
      </w:r>
      <w:r w:rsidR="00EC5231" w:rsidRPr="00BD1DD3">
        <w:rPr>
          <w:rFonts w:ascii="Helvetica" w:eastAsiaTheme="minorEastAsia" w:hAnsi="Helvetica" w:cs="Helvetica"/>
          <w:sz w:val="24"/>
          <w:szCs w:val="24"/>
          <w:lang w:val="en-US"/>
        </w:rPr>
        <w:t>. [</w:t>
      </w:r>
      <w:proofErr w:type="spellStart"/>
      <w:r w:rsidR="002619A8" w:rsidRPr="00BD1DD3">
        <w:rPr>
          <w:rFonts w:ascii="Helvetica" w:eastAsiaTheme="minorEastAsia" w:hAnsi="Helvetica" w:cs="Helvetica"/>
          <w:sz w:val="24"/>
          <w:szCs w:val="24"/>
          <w:lang w:val="en-US"/>
        </w:rPr>
        <w:t>E</w:t>
      </w:r>
      <w:r w:rsidR="00EC5231" w:rsidRPr="00BD1DD3">
        <w:rPr>
          <w:rFonts w:ascii="Helvetica" w:eastAsiaTheme="minorEastAsia" w:hAnsi="Helvetica" w:cs="Helvetica"/>
          <w:sz w:val="24"/>
          <w:szCs w:val="24"/>
          <w:lang w:val="en-US"/>
        </w:rPr>
        <w:t>book</w:t>
      </w:r>
      <w:proofErr w:type="spellEnd"/>
      <w:r w:rsidR="00EC5231" w:rsidRPr="00BD1DD3">
        <w:rPr>
          <w:rFonts w:ascii="Helvetica" w:eastAsiaTheme="minorEastAsia" w:hAnsi="Helvetica" w:cs="Helvetica"/>
          <w:sz w:val="24"/>
          <w:szCs w:val="24"/>
          <w:lang w:val="en-US"/>
        </w:rPr>
        <w:t xml:space="preserve">] Macmillan Publishing Co. Inc. Available at: </w:t>
      </w:r>
      <w:hyperlink r:id="rId18">
        <w:r w:rsidR="00EC5231" w:rsidRPr="00BD1DD3">
          <w:rPr>
            <w:rStyle w:val="Hyperlink"/>
            <w:rFonts w:ascii="Helvetica" w:eastAsiaTheme="minorEastAsia" w:hAnsi="Helvetica" w:cs="Helvetica"/>
            <w:color w:val="auto"/>
            <w:sz w:val="24"/>
            <w:szCs w:val="24"/>
            <w:u w:val="none"/>
            <w:lang w:val="en-US"/>
          </w:rPr>
          <w:t>https://fullerfuture.files.wordpress.com/2013/01/buckminsterfuller-synergetics.pdf</w:t>
        </w:r>
      </w:hyperlink>
      <w:r w:rsidR="00EC5231" w:rsidRPr="00BD1DD3">
        <w:rPr>
          <w:rFonts w:ascii="Helvetica" w:eastAsiaTheme="minorEastAsia" w:hAnsi="Helvetica" w:cs="Helvetica"/>
          <w:sz w:val="24"/>
          <w:szCs w:val="24"/>
          <w:lang w:val="en-US"/>
        </w:rPr>
        <w:t xml:space="preserve"> [Accessed 15 May 2018].</w:t>
      </w:r>
    </w:p>
    <w:p w14:paraId="4C6A333C" w14:textId="77777777" w:rsidR="00F93DC4" w:rsidRPr="00BD1DD3" w:rsidRDefault="00F93DC4" w:rsidP="00EC5231">
      <w:pPr>
        <w:spacing w:line="240" w:lineRule="auto"/>
        <w:rPr>
          <w:rFonts w:ascii="Helvetica" w:eastAsiaTheme="minorEastAsia" w:hAnsi="Helvetica" w:cs="Helvetica"/>
          <w:sz w:val="24"/>
          <w:szCs w:val="24"/>
          <w:lang w:val="en-US"/>
        </w:rPr>
      </w:pPr>
    </w:p>
    <w:p w14:paraId="376AF623" w14:textId="77777777" w:rsidR="003106FE" w:rsidRPr="00BD1DD3" w:rsidRDefault="00206C5F" w:rsidP="003106FE">
      <w:pPr>
        <w:spacing w:line="240" w:lineRule="auto"/>
        <w:rPr>
          <w:rFonts w:ascii="Helvetica" w:hAnsi="Helvetica" w:cs="Helvetica"/>
          <w:sz w:val="24"/>
          <w:szCs w:val="24"/>
        </w:rPr>
      </w:pPr>
      <w:r w:rsidRPr="00BD1DD3">
        <w:rPr>
          <w:rFonts w:ascii="Helvetica" w:eastAsiaTheme="minorEastAsia" w:hAnsi="Helvetica" w:cs="Helvetica"/>
          <w:sz w:val="24"/>
          <w:szCs w:val="24"/>
          <w:lang w:val="en-US"/>
        </w:rPr>
        <w:t xml:space="preserve">3. </w:t>
      </w:r>
      <w:r w:rsidR="00EC5231" w:rsidRPr="00BD1DD3">
        <w:rPr>
          <w:rFonts w:ascii="Helvetica" w:eastAsiaTheme="minorEastAsia" w:hAnsi="Helvetica" w:cs="Helvetica"/>
          <w:sz w:val="24"/>
          <w:szCs w:val="24"/>
          <w:lang w:val="en-US"/>
        </w:rPr>
        <w:t xml:space="preserve">de Paiva, G. (2009). </w:t>
      </w:r>
      <w:r w:rsidR="00EC5231" w:rsidRPr="00BD1DD3">
        <w:rPr>
          <w:rFonts w:ascii="Helvetica" w:eastAsiaTheme="minorEastAsia" w:hAnsi="Helvetica" w:cs="Helvetica"/>
          <w:i/>
          <w:iCs/>
          <w:sz w:val="24"/>
          <w:szCs w:val="24"/>
          <w:lang w:val="en-US"/>
        </w:rPr>
        <w:t xml:space="preserve">Pattern Recognition Theory of </w:t>
      </w:r>
      <w:proofErr w:type="gramStart"/>
      <w:r w:rsidR="00EC5231" w:rsidRPr="00BD1DD3">
        <w:rPr>
          <w:rFonts w:ascii="Helvetica" w:eastAsiaTheme="minorEastAsia" w:hAnsi="Helvetica" w:cs="Helvetica"/>
          <w:i/>
          <w:iCs/>
          <w:sz w:val="24"/>
          <w:szCs w:val="24"/>
          <w:lang w:val="en-US"/>
        </w:rPr>
        <w:t>The</w:t>
      </w:r>
      <w:proofErr w:type="gramEnd"/>
      <w:r w:rsidR="00EC5231" w:rsidRPr="00BD1DD3">
        <w:rPr>
          <w:rFonts w:ascii="Helvetica" w:eastAsiaTheme="minorEastAsia" w:hAnsi="Helvetica" w:cs="Helvetica"/>
          <w:i/>
          <w:iCs/>
          <w:sz w:val="24"/>
          <w:szCs w:val="24"/>
          <w:lang w:val="en-US"/>
        </w:rPr>
        <w:t xml:space="preserve"> Mind</w:t>
      </w:r>
      <w:r w:rsidR="00EC5231" w:rsidRPr="00BD1DD3">
        <w:rPr>
          <w:rFonts w:ascii="Helvetica" w:eastAsiaTheme="minorEastAsia" w:hAnsi="Helvetica" w:cs="Helvetica"/>
          <w:sz w:val="24"/>
          <w:szCs w:val="24"/>
          <w:lang w:val="en-US"/>
        </w:rPr>
        <w:t>. [</w:t>
      </w:r>
      <w:proofErr w:type="spellStart"/>
      <w:r w:rsidR="002619A8" w:rsidRPr="00BD1DD3">
        <w:rPr>
          <w:rFonts w:ascii="Helvetica" w:eastAsiaTheme="minorEastAsia" w:hAnsi="Helvetica" w:cs="Helvetica"/>
          <w:sz w:val="24"/>
          <w:szCs w:val="24"/>
          <w:lang w:val="en-US"/>
        </w:rPr>
        <w:t>E</w:t>
      </w:r>
      <w:r w:rsidR="00EC5231" w:rsidRPr="00BD1DD3">
        <w:rPr>
          <w:rFonts w:ascii="Helvetica" w:eastAsiaTheme="minorEastAsia" w:hAnsi="Helvetica" w:cs="Helvetica"/>
          <w:sz w:val="24"/>
          <w:szCs w:val="24"/>
          <w:lang w:val="en-US"/>
        </w:rPr>
        <w:t>book</w:t>
      </w:r>
      <w:proofErr w:type="spellEnd"/>
      <w:r w:rsidR="00EC5231" w:rsidRPr="00BD1DD3">
        <w:rPr>
          <w:rFonts w:ascii="Helvetica" w:eastAsiaTheme="minorEastAsia" w:hAnsi="Helvetica" w:cs="Helvetica"/>
          <w:sz w:val="24"/>
          <w:szCs w:val="24"/>
          <w:lang w:val="en-US"/>
        </w:rPr>
        <w:t xml:space="preserve">] Available at: </w:t>
      </w:r>
      <w:hyperlink r:id="rId19">
        <w:r w:rsidR="00EC5231" w:rsidRPr="00BD1DD3">
          <w:rPr>
            <w:rStyle w:val="Hyperlink"/>
            <w:rFonts w:ascii="Helvetica" w:eastAsiaTheme="minorEastAsia" w:hAnsi="Helvetica" w:cs="Helvetica"/>
            <w:color w:val="auto"/>
            <w:sz w:val="24"/>
            <w:szCs w:val="24"/>
            <w:u w:val="none"/>
            <w:lang w:val="en-US"/>
          </w:rPr>
          <w:t>https://arxiv.org/ftp/arxiv/papers/0907/0907.4509.pdf</w:t>
        </w:r>
      </w:hyperlink>
      <w:r w:rsidR="00EC5231" w:rsidRPr="00BD1DD3">
        <w:rPr>
          <w:rFonts w:ascii="Helvetica" w:eastAsiaTheme="minorEastAsia" w:hAnsi="Helvetica" w:cs="Helvetica"/>
          <w:sz w:val="24"/>
          <w:szCs w:val="24"/>
          <w:lang w:val="en-US"/>
        </w:rPr>
        <w:t xml:space="preserve"> [Accessed 13 May 2018].</w:t>
      </w:r>
    </w:p>
    <w:p w14:paraId="22EF8D81" w14:textId="77777777" w:rsidR="003106FE" w:rsidRPr="00BD1DD3" w:rsidRDefault="003106FE" w:rsidP="003106FE">
      <w:pPr>
        <w:spacing w:line="240" w:lineRule="auto"/>
        <w:rPr>
          <w:rStyle w:val="selectable"/>
          <w:rFonts w:ascii="Helvetica" w:hAnsi="Helvetica" w:cs="Helvetica"/>
          <w:sz w:val="24"/>
          <w:szCs w:val="24"/>
        </w:rPr>
      </w:pPr>
    </w:p>
    <w:p w14:paraId="52673FE4" w14:textId="1D7169AB" w:rsidR="003106FE" w:rsidRPr="00BD1DD3" w:rsidRDefault="003106FE" w:rsidP="003106FE">
      <w:pPr>
        <w:spacing w:line="240" w:lineRule="auto"/>
        <w:rPr>
          <w:rStyle w:val="selectable"/>
          <w:rFonts w:ascii="Helvetica" w:hAnsi="Helvetica" w:cs="Helvetica"/>
          <w:sz w:val="24"/>
          <w:szCs w:val="24"/>
        </w:rPr>
      </w:pPr>
      <w:r w:rsidRPr="00BD1DD3">
        <w:rPr>
          <w:rStyle w:val="selectable"/>
          <w:rFonts w:ascii="Helvetica" w:hAnsi="Helvetica" w:cs="Helvetica"/>
          <w:sz w:val="24"/>
          <w:szCs w:val="24"/>
        </w:rPr>
        <w:t>4. Sennett, R. (2008). </w:t>
      </w:r>
      <w:proofErr w:type="gramStart"/>
      <w:r w:rsidRPr="00BD1DD3">
        <w:rPr>
          <w:rStyle w:val="selectable"/>
          <w:rFonts w:ascii="Helvetica" w:hAnsi="Helvetica" w:cs="Helvetica"/>
          <w:i/>
          <w:iCs/>
          <w:sz w:val="24"/>
          <w:szCs w:val="24"/>
        </w:rPr>
        <w:t>The Craftsman</w:t>
      </w:r>
      <w:r w:rsidRPr="00BD1DD3">
        <w:rPr>
          <w:rStyle w:val="selectable"/>
          <w:rFonts w:ascii="Helvetica" w:hAnsi="Helvetica" w:cs="Helvetica"/>
          <w:sz w:val="24"/>
          <w:szCs w:val="24"/>
        </w:rPr>
        <w:t>.</w:t>
      </w:r>
      <w:proofErr w:type="gramEnd"/>
      <w:r w:rsidRPr="00BD1DD3">
        <w:rPr>
          <w:rStyle w:val="selectable"/>
          <w:rFonts w:ascii="Helvetica" w:hAnsi="Helvetica" w:cs="Helvetica"/>
          <w:sz w:val="24"/>
          <w:szCs w:val="24"/>
        </w:rPr>
        <w:t xml:space="preserve"> 1st </w:t>
      </w:r>
      <w:proofErr w:type="gramStart"/>
      <w:r w:rsidRPr="00BD1DD3">
        <w:rPr>
          <w:rStyle w:val="selectable"/>
          <w:rFonts w:ascii="Helvetica" w:hAnsi="Helvetica" w:cs="Helvetica"/>
          <w:sz w:val="24"/>
          <w:szCs w:val="24"/>
        </w:rPr>
        <w:t>ed</w:t>
      </w:r>
      <w:proofErr w:type="gramEnd"/>
      <w:r w:rsidRPr="00BD1DD3">
        <w:rPr>
          <w:rStyle w:val="selectable"/>
          <w:rFonts w:ascii="Helvetica" w:hAnsi="Helvetica" w:cs="Helvetica"/>
          <w:sz w:val="24"/>
          <w:szCs w:val="24"/>
        </w:rPr>
        <w:t>. New Haven: Yale University Press.</w:t>
      </w:r>
    </w:p>
    <w:p w14:paraId="07D85877" w14:textId="1D0E1017" w:rsidR="009139D2" w:rsidRPr="00BD1DD3" w:rsidRDefault="009139D2" w:rsidP="00EC5231">
      <w:pPr>
        <w:spacing w:line="240" w:lineRule="auto"/>
        <w:rPr>
          <w:rFonts w:ascii="Helvetica" w:eastAsiaTheme="minorEastAsia" w:hAnsi="Helvetica" w:cs="Helvetica"/>
          <w:sz w:val="24"/>
          <w:szCs w:val="24"/>
        </w:rPr>
      </w:pPr>
    </w:p>
    <w:p w14:paraId="0738F1F2" w14:textId="77777777" w:rsidR="009139D2" w:rsidRPr="00BD1DD3" w:rsidRDefault="009139D2" w:rsidP="00EC5231">
      <w:pPr>
        <w:spacing w:line="240" w:lineRule="auto"/>
        <w:rPr>
          <w:rFonts w:ascii="Helvetica" w:hAnsi="Helvetica" w:cs="Helvetica"/>
          <w:sz w:val="24"/>
          <w:szCs w:val="24"/>
        </w:rPr>
      </w:pPr>
    </w:p>
    <w:p w14:paraId="585BE022" w14:textId="1E6B091A" w:rsidR="00F93DC4" w:rsidRPr="00BD1DD3" w:rsidRDefault="00EE779D" w:rsidP="009139D2">
      <w:pPr>
        <w:spacing w:line="240" w:lineRule="auto"/>
        <w:rPr>
          <w:rFonts w:ascii="Helvetica" w:eastAsiaTheme="minorEastAsia" w:hAnsi="Helvetica" w:cs="Helvetica"/>
          <w:sz w:val="24"/>
          <w:szCs w:val="24"/>
        </w:rPr>
      </w:pPr>
      <w:r w:rsidRPr="00BD1DD3">
        <w:rPr>
          <w:rFonts w:ascii="Helvetica" w:hAnsi="Helvetica" w:cs="Helvetica"/>
          <w:sz w:val="24"/>
          <w:szCs w:val="24"/>
        </w:rPr>
        <w:t>Journals</w:t>
      </w:r>
    </w:p>
    <w:p w14:paraId="72CAE825" w14:textId="77777777" w:rsidR="00F93DC4" w:rsidRPr="00BD1DD3" w:rsidRDefault="00F93DC4" w:rsidP="00EC5231">
      <w:pPr>
        <w:pStyle w:val="NormalWeb"/>
        <w:shd w:val="clear" w:color="auto" w:fill="FFFFFF"/>
        <w:spacing w:before="0" w:beforeAutospacing="0" w:after="0" w:afterAutospacing="0" w:line="360" w:lineRule="atLeast"/>
        <w:rPr>
          <w:rFonts w:ascii="Helvetica" w:hAnsi="Helvetica" w:cs="Helvetica"/>
        </w:rPr>
      </w:pPr>
    </w:p>
    <w:p w14:paraId="615DC891" w14:textId="6627B06C" w:rsidR="00E3333B" w:rsidRPr="00BD1DD3" w:rsidRDefault="00206C5F" w:rsidP="00E3333B">
      <w:pPr>
        <w:spacing w:line="240" w:lineRule="auto"/>
        <w:rPr>
          <w:rStyle w:val="selectable"/>
          <w:rFonts w:ascii="Helvetica" w:hAnsi="Helvetica" w:cs="Helvetica"/>
          <w:sz w:val="24"/>
          <w:szCs w:val="24"/>
        </w:rPr>
      </w:pPr>
      <w:r w:rsidRPr="00BD1DD3">
        <w:rPr>
          <w:rStyle w:val="selectable"/>
          <w:rFonts w:ascii="Helvetica" w:hAnsi="Helvetica" w:cs="Helvetica"/>
          <w:sz w:val="24"/>
          <w:szCs w:val="24"/>
        </w:rPr>
        <w:t xml:space="preserve">5. </w:t>
      </w:r>
      <w:r w:rsidR="00E3333B" w:rsidRPr="00BD1DD3">
        <w:rPr>
          <w:rStyle w:val="selectable"/>
          <w:rFonts w:ascii="Helvetica" w:hAnsi="Helvetica" w:cs="Helvetica"/>
          <w:sz w:val="24"/>
          <w:szCs w:val="24"/>
        </w:rPr>
        <w:t xml:space="preserve">Gendlin, E. (1992). </w:t>
      </w:r>
      <w:proofErr w:type="gramStart"/>
      <w:r w:rsidR="00E3333B" w:rsidRPr="00BD1DD3">
        <w:rPr>
          <w:rStyle w:val="selectable"/>
          <w:rFonts w:ascii="Helvetica" w:hAnsi="Helvetica" w:cs="Helvetica"/>
          <w:sz w:val="24"/>
          <w:szCs w:val="24"/>
        </w:rPr>
        <w:t>The primacy of the body, not the primacy of perception.</w:t>
      </w:r>
      <w:proofErr w:type="gramEnd"/>
      <w:r w:rsidR="00E3333B" w:rsidRPr="00BD1DD3">
        <w:rPr>
          <w:rStyle w:val="selectable"/>
          <w:rFonts w:ascii="Helvetica" w:hAnsi="Helvetica" w:cs="Helvetica"/>
          <w:sz w:val="24"/>
          <w:szCs w:val="24"/>
        </w:rPr>
        <w:t> </w:t>
      </w:r>
      <w:r w:rsidR="00E3333B" w:rsidRPr="00BD1DD3">
        <w:rPr>
          <w:rStyle w:val="selectable"/>
          <w:rFonts w:ascii="Helvetica" w:hAnsi="Helvetica" w:cs="Helvetica"/>
          <w:i/>
          <w:iCs/>
          <w:sz w:val="24"/>
          <w:szCs w:val="24"/>
        </w:rPr>
        <w:t>Man and World</w:t>
      </w:r>
      <w:r w:rsidR="00E3333B" w:rsidRPr="00BD1DD3">
        <w:rPr>
          <w:rStyle w:val="selectable"/>
          <w:rFonts w:ascii="Helvetica" w:hAnsi="Helvetica" w:cs="Helvetica"/>
          <w:sz w:val="24"/>
          <w:szCs w:val="24"/>
        </w:rPr>
        <w:t>, 25(3-4), pp.341-353.</w:t>
      </w:r>
    </w:p>
    <w:p w14:paraId="3273CEDB" w14:textId="77777777" w:rsidR="00E3333B" w:rsidRPr="00BD1DD3" w:rsidRDefault="00E3333B" w:rsidP="00E3333B">
      <w:pPr>
        <w:spacing w:line="240" w:lineRule="auto"/>
        <w:rPr>
          <w:rFonts w:ascii="Helvetica" w:hAnsi="Helvetica" w:cs="Helvetica"/>
          <w:sz w:val="24"/>
          <w:szCs w:val="24"/>
        </w:rPr>
      </w:pPr>
    </w:p>
    <w:p w14:paraId="65E43D43" w14:textId="70BA2A4C" w:rsidR="00E3333B" w:rsidRPr="00BD1DD3" w:rsidRDefault="00206C5F" w:rsidP="00E3333B">
      <w:pPr>
        <w:rPr>
          <w:rStyle w:val="selectable"/>
          <w:rFonts w:ascii="Helvetica" w:hAnsi="Helvetica" w:cs="Helvetica"/>
          <w:sz w:val="24"/>
          <w:szCs w:val="24"/>
        </w:rPr>
      </w:pPr>
      <w:r w:rsidRPr="00BD1DD3">
        <w:rPr>
          <w:rStyle w:val="selectable"/>
          <w:rFonts w:ascii="Helvetica" w:hAnsi="Helvetica" w:cs="Helvetica"/>
          <w:sz w:val="24"/>
          <w:szCs w:val="24"/>
        </w:rPr>
        <w:t xml:space="preserve">6. </w:t>
      </w:r>
      <w:r w:rsidR="000B548E" w:rsidRPr="00BD1DD3">
        <w:rPr>
          <w:rStyle w:val="selectable"/>
          <w:rFonts w:ascii="Helvetica" w:hAnsi="Helvetica" w:cs="Helvetica"/>
          <w:sz w:val="24"/>
          <w:szCs w:val="24"/>
        </w:rPr>
        <w:t xml:space="preserve">Ingold, T. (2009). </w:t>
      </w:r>
      <w:proofErr w:type="gramStart"/>
      <w:r w:rsidR="000B548E" w:rsidRPr="00BD1DD3">
        <w:rPr>
          <w:rStyle w:val="selectable"/>
          <w:rFonts w:ascii="Helvetica" w:hAnsi="Helvetica" w:cs="Helvetica"/>
          <w:sz w:val="24"/>
          <w:szCs w:val="24"/>
        </w:rPr>
        <w:t xml:space="preserve">The </w:t>
      </w:r>
      <w:proofErr w:type="spellStart"/>
      <w:r w:rsidR="000B548E" w:rsidRPr="00BD1DD3">
        <w:rPr>
          <w:rStyle w:val="selectable"/>
          <w:rFonts w:ascii="Helvetica" w:hAnsi="Helvetica" w:cs="Helvetica"/>
          <w:sz w:val="24"/>
          <w:szCs w:val="24"/>
        </w:rPr>
        <w:t>Textility</w:t>
      </w:r>
      <w:proofErr w:type="spellEnd"/>
      <w:r w:rsidR="000B548E" w:rsidRPr="00BD1DD3">
        <w:rPr>
          <w:rStyle w:val="selectable"/>
          <w:rFonts w:ascii="Helvetica" w:hAnsi="Helvetica" w:cs="Helvetica"/>
          <w:sz w:val="24"/>
          <w:szCs w:val="24"/>
        </w:rPr>
        <w:t xml:space="preserve"> of M</w:t>
      </w:r>
      <w:r w:rsidR="00E3333B" w:rsidRPr="00BD1DD3">
        <w:rPr>
          <w:rStyle w:val="selectable"/>
          <w:rFonts w:ascii="Helvetica" w:hAnsi="Helvetica" w:cs="Helvetica"/>
          <w:sz w:val="24"/>
          <w:szCs w:val="24"/>
        </w:rPr>
        <w:t>aking.</w:t>
      </w:r>
      <w:proofErr w:type="gramEnd"/>
      <w:r w:rsidR="00E3333B" w:rsidRPr="00BD1DD3">
        <w:rPr>
          <w:rStyle w:val="selectable"/>
          <w:rFonts w:ascii="Helvetica" w:hAnsi="Helvetica" w:cs="Helvetica"/>
          <w:sz w:val="24"/>
          <w:szCs w:val="24"/>
        </w:rPr>
        <w:t> </w:t>
      </w:r>
      <w:proofErr w:type="gramStart"/>
      <w:r w:rsidR="00E3333B" w:rsidRPr="00BD1DD3">
        <w:rPr>
          <w:rStyle w:val="selectable"/>
          <w:rFonts w:ascii="Helvetica" w:hAnsi="Helvetica" w:cs="Helvetica"/>
          <w:i/>
          <w:iCs/>
          <w:sz w:val="24"/>
          <w:szCs w:val="24"/>
        </w:rPr>
        <w:t>Cambridge Journal of Economics</w:t>
      </w:r>
      <w:r w:rsidR="00E3333B" w:rsidRPr="00BD1DD3">
        <w:rPr>
          <w:rStyle w:val="selectable"/>
          <w:rFonts w:ascii="Helvetica" w:hAnsi="Helvetica" w:cs="Helvetica"/>
          <w:sz w:val="24"/>
          <w:szCs w:val="24"/>
        </w:rPr>
        <w:t>, 34(1), pp.91-102.</w:t>
      </w:r>
      <w:proofErr w:type="gramEnd"/>
    </w:p>
    <w:p w14:paraId="0FC1BB9C" w14:textId="77777777" w:rsidR="00E3333B" w:rsidRPr="00BD1DD3" w:rsidRDefault="00E3333B" w:rsidP="00E3333B">
      <w:pPr>
        <w:rPr>
          <w:rStyle w:val="selectable"/>
          <w:rFonts w:ascii="Helvetica" w:eastAsia="Times New Roman" w:hAnsi="Helvetica" w:cs="Helvetica"/>
          <w:sz w:val="24"/>
          <w:szCs w:val="24"/>
          <w:lang w:eastAsia="en-GB"/>
        </w:rPr>
      </w:pPr>
    </w:p>
    <w:p w14:paraId="000F2456" w14:textId="6C393686" w:rsidR="00E3333B" w:rsidRPr="00BD1DD3" w:rsidRDefault="00206C5F" w:rsidP="00E3333B">
      <w:pPr>
        <w:rPr>
          <w:rFonts w:ascii="Helvetica" w:eastAsia="Times New Roman" w:hAnsi="Helvetica" w:cs="Helvetica"/>
          <w:sz w:val="24"/>
          <w:szCs w:val="24"/>
          <w:lang w:eastAsia="en-GB"/>
        </w:rPr>
      </w:pPr>
      <w:r w:rsidRPr="00BD1DD3">
        <w:rPr>
          <w:rFonts w:ascii="Helvetica" w:eastAsia="Times New Roman" w:hAnsi="Helvetica" w:cs="Helvetica"/>
          <w:sz w:val="24"/>
          <w:szCs w:val="24"/>
          <w:lang w:eastAsia="en-GB"/>
        </w:rPr>
        <w:t xml:space="preserve">7. </w:t>
      </w:r>
      <w:r w:rsidR="00E3333B" w:rsidRPr="00BD1DD3">
        <w:rPr>
          <w:rFonts w:ascii="Helvetica" w:eastAsia="Times New Roman" w:hAnsi="Helvetica" w:cs="Helvetica"/>
          <w:sz w:val="24"/>
          <w:szCs w:val="24"/>
          <w:lang w:eastAsia="en-GB"/>
        </w:rPr>
        <w:t>Kraft, K. (2015). </w:t>
      </w:r>
      <w:proofErr w:type="gramStart"/>
      <w:r w:rsidR="00E3333B" w:rsidRPr="00BD1DD3">
        <w:rPr>
          <w:rFonts w:ascii="Helvetica" w:eastAsia="Times New Roman" w:hAnsi="Helvetica" w:cs="Helvetica"/>
          <w:i/>
          <w:iCs/>
          <w:sz w:val="24"/>
          <w:szCs w:val="24"/>
          <w:lang w:eastAsia="en-GB"/>
        </w:rPr>
        <w:t>Textile Patterns and Their Epistemological Functions Abstract</w:t>
      </w:r>
      <w:r w:rsidR="00E3333B" w:rsidRPr="00BD1DD3">
        <w:rPr>
          <w:rFonts w:ascii="Helvetica" w:eastAsia="Times New Roman" w:hAnsi="Helvetica" w:cs="Helvetica"/>
          <w:sz w:val="24"/>
          <w:szCs w:val="24"/>
          <w:lang w:eastAsia="en-GB"/>
        </w:rPr>
        <w:t>.</w:t>
      </w:r>
      <w:proofErr w:type="gramEnd"/>
      <w:r w:rsidR="00E3333B" w:rsidRPr="00BD1DD3">
        <w:rPr>
          <w:rFonts w:ascii="Helvetica" w:eastAsia="Times New Roman" w:hAnsi="Helvetica" w:cs="Helvetica"/>
          <w:sz w:val="24"/>
          <w:szCs w:val="24"/>
          <w:lang w:eastAsia="en-GB"/>
        </w:rPr>
        <w:t xml:space="preserve"> [</w:t>
      </w:r>
      <w:proofErr w:type="gramStart"/>
      <w:r w:rsidR="00E3333B" w:rsidRPr="00BD1DD3">
        <w:rPr>
          <w:rFonts w:ascii="Helvetica" w:eastAsia="Times New Roman" w:hAnsi="Helvetica" w:cs="Helvetica"/>
          <w:sz w:val="24"/>
          <w:szCs w:val="24"/>
          <w:lang w:eastAsia="en-GB"/>
        </w:rPr>
        <w:t>online</w:t>
      </w:r>
      <w:proofErr w:type="gramEnd"/>
      <w:r w:rsidR="00E3333B" w:rsidRPr="00BD1DD3">
        <w:rPr>
          <w:rFonts w:ascii="Helvetica" w:eastAsia="Times New Roman" w:hAnsi="Helvetica" w:cs="Helvetica"/>
          <w:sz w:val="24"/>
          <w:szCs w:val="24"/>
          <w:lang w:eastAsia="en-GB"/>
        </w:rPr>
        <w:t xml:space="preserve">] </w:t>
      </w:r>
      <w:proofErr w:type="gramStart"/>
      <w:r w:rsidR="00E3333B" w:rsidRPr="00BD1DD3">
        <w:rPr>
          <w:rFonts w:ascii="Helvetica" w:eastAsia="Times New Roman" w:hAnsi="Helvetica" w:cs="Helvetica"/>
          <w:sz w:val="24"/>
          <w:szCs w:val="24"/>
          <w:lang w:eastAsia="en-GB"/>
        </w:rPr>
        <w:t>Tandfonline.com.</w:t>
      </w:r>
      <w:r w:rsidR="00BC0E10" w:rsidRPr="00BD1DD3">
        <w:rPr>
          <w:rFonts w:ascii="Helvetica" w:eastAsia="Times New Roman" w:hAnsi="Helvetica" w:cs="Helvetica"/>
          <w:sz w:val="24"/>
          <w:szCs w:val="24"/>
          <w:lang w:eastAsia="en-GB"/>
        </w:rPr>
        <w:t xml:space="preserve"> pp.274-289.</w:t>
      </w:r>
      <w:proofErr w:type="gramEnd"/>
      <w:r w:rsidR="00E3333B" w:rsidRPr="00BD1DD3">
        <w:rPr>
          <w:rFonts w:ascii="Helvetica" w:eastAsia="Times New Roman" w:hAnsi="Helvetica" w:cs="Helvetica"/>
          <w:sz w:val="24"/>
          <w:szCs w:val="24"/>
          <w:lang w:eastAsia="en-GB"/>
        </w:rPr>
        <w:t xml:space="preserve"> Available at: https://www.tandfonline.com/doi/abs/10.2752/147597504778052711 [Accessed 18 Nov</w:t>
      </w:r>
      <w:r w:rsidR="00F93DC4" w:rsidRPr="00BD1DD3">
        <w:rPr>
          <w:rFonts w:ascii="Helvetica" w:eastAsia="Times New Roman" w:hAnsi="Helvetica" w:cs="Helvetica"/>
          <w:sz w:val="24"/>
          <w:szCs w:val="24"/>
          <w:lang w:eastAsia="en-GB"/>
        </w:rPr>
        <w:t>ember</w:t>
      </w:r>
      <w:r w:rsidR="00E3333B" w:rsidRPr="00BD1DD3">
        <w:rPr>
          <w:rFonts w:ascii="Helvetica" w:eastAsia="Times New Roman" w:hAnsi="Helvetica" w:cs="Helvetica"/>
          <w:sz w:val="24"/>
          <w:szCs w:val="24"/>
          <w:lang w:eastAsia="en-GB"/>
        </w:rPr>
        <w:t xml:space="preserve"> 2018].</w:t>
      </w:r>
    </w:p>
    <w:p w14:paraId="0BD9FC2B" w14:textId="77777777" w:rsidR="009139D2" w:rsidRPr="00BD1DD3" w:rsidRDefault="009139D2" w:rsidP="00EC5231">
      <w:pPr>
        <w:spacing w:line="240" w:lineRule="auto"/>
        <w:rPr>
          <w:rFonts w:ascii="Helvetica" w:eastAsiaTheme="minorEastAsia" w:hAnsi="Helvetica" w:cs="Helvetica"/>
          <w:sz w:val="24"/>
          <w:szCs w:val="24"/>
          <w:lang w:val="en-US"/>
        </w:rPr>
      </w:pPr>
    </w:p>
    <w:p w14:paraId="5FF1A76B" w14:textId="3846FD09" w:rsidR="00E3333B" w:rsidRPr="00BD1DD3" w:rsidRDefault="00206C5F" w:rsidP="00EC5231">
      <w:pPr>
        <w:spacing w:line="240" w:lineRule="auto"/>
        <w:rPr>
          <w:rFonts w:ascii="Helvetica" w:eastAsiaTheme="minorEastAsia" w:hAnsi="Helvetica" w:cs="Helvetica"/>
          <w:sz w:val="24"/>
          <w:szCs w:val="24"/>
          <w:lang w:val="en-US"/>
        </w:rPr>
      </w:pPr>
      <w:r w:rsidRPr="00BD1DD3">
        <w:rPr>
          <w:rFonts w:ascii="Helvetica" w:eastAsiaTheme="minorEastAsia" w:hAnsi="Helvetica" w:cs="Helvetica"/>
          <w:sz w:val="24"/>
          <w:szCs w:val="24"/>
          <w:lang w:val="en-US"/>
        </w:rPr>
        <w:t xml:space="preserve">8. </w:t>
      </w:r>
      <w:r w:rsidR="00E3333B" w:rsidRPr="00BD1DD3">
        <w:rPr>
          <w:rFonts w:ascii="Helvetica" w:eastAsiaTheme="minorEastAsia" w:hAnsi="Helvetica" w:cs="Helvetica"/>
          <w:sz w:val="24"/>
          <w:szCs w:val="24"/>
          <w:lang w:val="en-US"/>
        </w:rPr>
        <w:t xml:space="preserve">Loeb, A. (1971). </w:t>
      </w:r>
      <w:proofErr w:type="gramStart"/>
      <w:r w:rsidR="00E3333B" w:rsidRPr="00BD1DD3">
        <w:rPr>
          <w:rFonts w:ascii="Helvetica" w:eastAsiaTheme="minorEastAsia" w:hAnsi="Helvetica" w:cs="Helvetica"/>
          <w:sz w:val="24"/>
          <w:szCs w:val="24"/>
          <w:lang w:val="en-US"/>
        </w:rPr>
        <w:t>Structure and Patterns in Science and Art.</w:t>
      </w:r>
      <w:proofErr w:type="gramEnd"/>
      <w:r w:rsidR="00E3333B" w:rsidRPr="00BD1DD3">
        <w:rPr>
          <w:rFonts w:ascii="Helvetica" w:eastAsiaTheme="minorEastAsia" w:hAnsi="Helvetica" w:cs="Helvetica"/>
          <w:sz w:val="24"/>
          <w:szCs w:val="24"/>
          <w:lang w:val="en-US"/>
        </w:rPr>
        <w:t xml:space="preserve"> </w:t>
      </w:r>
      <w:proofErr w:type="gramStart"/>
      <w:r w:rsidR="00E3333B" w:rsidRPr="00BD1DD3">
        <w:rPr>
          <w:rFonts w:ascii="Helvetica" w:eastAsiaTheme="minorEastAsia" w:hAnsi="Helvetica" w:cs="Helvetica"/>
          <w:i/>
          <w:iCs/>
          <w:sz w:val="24"/>
          <w:szCs w:val="24"/>
          <w:lang w:val="en-US"/>
        </w:rPr>
        <w:t>Leonardo</w:t>
      </w:r>
      <w:r w:rsidR="00E3333B" w:rsidRPr="00BD1DD3">
        <w:rPr>
          <w:rFonts w:ascii="Helvetica" w:eastAsiaTheme="minorEastAsia" w:hAnsi="Helvetica" w:cs="Helvetica"/>
          <w:sz w:val="24"/>
          <w:szCs w:val="24"/>
          <w:lang w:val="en-US"/>
        </w:rPr>
        <w:t>, [online] 4(4), pp.339 - 345.</w:t>
      </w:r>
      <w:proofErr w:type="gramEnd"/>
      <w:r w:rsidR="00E3333B" w:rsidRPr="00BD1DD3">
        <w:rPr>
          <w:rFonts w:ascii="Helvetica" w:eastAsiaTheme="minorEastAsia" w:hAnsi="Helvetica" w:cs="Helvetica"/>
          <w:sz w:val="24"/>
          <w:szCs w:val="24"/>
          <w:lang w:val="en-US"/>
        </w:rPr>
        <w:t xml:space="preserve"> Available at: </w:t>
      </w:r>
      <w:hyperlink r:id="rId20" w:anchor="page_scan_tab_contents">
        <w:r w:rsidR="00E3333B" w:rsidRPr="00BD1DD3">
          <w:rPr>
            <w:rStyle w:val="Hyperlink"/>
            <w:rFonts w:ascii="Helvetica" w:eastAsiaTheme="minorEastAsia" w:hAnsi="Helvetica" w:cs="Helvetica"/>
            <w:color w:val="auto"/>
            <w:sz w:val="24"/>
            <w:szCs w:val="24"/>
            <w:u w:val="none"/>
            <w:lang w:val="en-US"/>
          </w:rPr>
          <w:t>https://www.jstor.org/stable/1572505?newaccount=true&amp;read-now=1&amp;seq=1#page_scan_tab_contents</w:t>
        </w:r>
      </w:hyperlink>
      <w:r w:rsidR="00E3333B" w:rsidRPr="00BD1DD3">
        <w:rPr>
          <w:rFonts w:ascii="Helvetica" w:eastAsiaTheme="minorEastAsia" w:hAnsi="Helvetica" w:cs="Helvetica"/>
          <w:sz w:val="24"/>
          <w:szCs w:val="24"/>
          <w:lang w:val="en-US"/>
        </w:rPr>
        <w:t xml:space="preserve"> [Accessed 11 May 2018].</w:t>
      </w:r>
    </w:p>
    <w:p w14:paraId="0489D13F" w14:textId="77777777" w:rsidR="00E3333B" w:rsidRPr="00BD1DD3" w:rsidRDefault="00E3333B" w:rsidP="00EC5231">
      <w:pPr>
        <w:spacing w:line="240" w:lineRule="auto"/>
        <w:rPr>
          <w:rFonts w:ascii="Helvetica" w:eastAsiaTheme="minorEastAsia" w:hAnsi="Helvetica" w:cs="Helvetica"/>
          <w:sz w:val="24"/>
          <w:szCs w:val="24"/>
          <w:lang w:val="en-US"/>
        </w:rPr>
      </w:pPr>
    </w:p>
    <w:p w14:paraId="54B0AC35" w14:textId="10CAF4C4" w:rsidR="00E3333B" w:rsidRPr="00BD1DD3" w:rsidRDefault="00206C5F" w:rsidP="00E3333B">
      <w:pPr>
        <w:rPr>
          <w:rStyle w:val="selectable"/>
          <w:rFonts w:ascii="Helvetica" w:hAnsi="Helvetica" w:cs="Helvetica"/>
          <w:sz w:val="24"/>
          <w:szCs w:val="24"/>
        </w:rPr>
      </w:pPr>
      <w:r w:rsidRPr="00BD1DD3">
        <w:rPr>
          <w:rStyle w:val="selectable"/>
          <w:rFonts w:ascii="Helvetica" w:hAnsi="Helvetica" w:cs="Helvetica"/>
          <w:sz w:val="24"/>
          <w:szCs w:val="24"/>
        </w:rPr>
        <w:t xml:space="preserve">9. </w:t>
      </w:r>
      <w:proofErr w:type="spellStart"/>
      <w:r w:rsidR="00E3333B" w:rsidRPr="00BD1DD3">
        <w:rPr>
          <w:rStyle w:val="selectable"/>
          <w:rFonts w:ascii="Helvetica" w:hAnsi="Helvetica" w:cs="Helvetica"/>
          <w:sz w:val="24"/>
          <w:szCs w:val="24"/>
        </w:rPr>
        <w:t>Oliveri</w:t>
      </w:r>
      <w:proofErr w:type="spellEnd"/>
      <w:r w:rsidR="00E3333B" w:rsidRPr="00BD1DD3">
        <w:rPr>
          <w:rStyle w:val="selectable"/>
          <w:rFonts w:ascii="Helvetica" w:hAnsi="Helvetica" w:cs="Helvetica"/>
          <w:sz w:val="24"/>
          <w:szCs w:val="24"/>
        </w:rPr>
        <w:t xml:space="preserve">, G. (1997). </w:t>
      </w:r>
      <w:proofErr w:type="gramStart"/>
      <w:r w:rsidR="00E3333B" w:rsidRPr="00BD1DD3">
        <w:rPr>
          <w:rStyle w:val="selectable"/>
          <w:rFonts w:ascii="Helvetica" w:hAnsi="Helvetica" w:cs="Helvetica"/>
          <w:sz w:val="24"/>
          <w:szCs w:val="24"/>
        </w:rPr>
        <w:t>Mathematics.</w:t>
      </w:r>
      <w:proofErr w:type="gramEnd"/>
      <w:r w:rsidR="00E3333B" w:rsidRPr="00BD1DD3">
        <w:rPr>
          <w:rStyle w:val="selectable"/>
          <w:rFonts w:ascii="Helvetica" w:hAnsi="Helvetica" w:cs="Helvetica"/>
          <w:sz w:val="24"/>
          <w:szCs w:val="24"/>
        </w:rPr>
        <w:t xml:space="preserve"> A Science of Patterns</w:t>
      </w:r>
      <w:proofErr w:type="gramStart"/>
      <w:r w:rsidR="00E3333B" w:rsidRPr="00BD1DD3">
        <w:rPr>
          <w:rStyle w:val="selectable"/>
          <w:rFonts w:ascii="Helvetica" w:hAnsi="Helvetica" w:cs="Helvetica"/>
          <w:sz w:val="24"/>
          <w:szCs w:val="24"/>
        </w:rPr>
        <w:t>?.</w:t>
      </w:r>
      <w:proofErr w:type="gramEnd"/>
      <w:r w:rsidR="00E3333B" w:rsidRPr="00BD1DD3">
        <w:rPr>
          <w:rStyle w:val="selectable"/>
          <w:rFonts w:ascii="Helvetica" w:hAnsi="Helvetica" w:cs="Helvetica"/>
          <w:sz w:val="24"/>
          <w:szCs w:val="24"/>
        </w:rPr>
        <w:t> </w:t>
      </w:r>
      <w:proofErr w:type="spellStart"/>
      <w:proofErr w:type="gramStart"/>
      <w:r w:rsidR="00E3333B" w:rsidRPr="00BD1DD3">
        <w:rPr>
          <w:rStyle w:val="selectable"/>
          <w:rFonts w:ascii="Helvetica" w:hAnsi="Helvetica" w:cs="Helvetica"/>
          <w:i/>
          <w:iCs/>
          <w:sz w:val="24"/>
          <w:szCs w:val="24"/>
        </w:rPr>
        <w:t>Synthese</w:t>
      </w:r>
      <w:proofErr w:type="spellEnd"/>
      <w:r w:rsidR="00E3333B" w:rsidRPr="00BD1DD3">
        <w:rPr>
          <w:rStyle w:val="selectable"/>
          <w:rFonts w:ascii="Helvetica" w:hAnsi="Helvetica" w:cs="Helvetica"/>
          <w:sz w:val="24"/>
          <w:szCs w:val="24"/>
        </w:rPr>
        <w:t>, [online] 112(3), p</w:t>
      </w:r>
      <w:r w:rsidRPr="00BD1DD3">
        <w:rPr>
          <w:rStyle w:val="selectable"/>
          <w:rFonts w:ascii="Helvetica" w:hAnsi="Helvetica" w:cs="Helvetica"/>
          <w:sz w:val="24"/>
          <w:szCs w:val="24"/>
        </w:rPr>
        <w:t>p</w:t>
      </w:r>
      <w:r w:rsidR="00E3333B" w:rsidRPr="00BD1DD3">
        <w:rPr>
          <w:rStyle w:val="selectable"/>
          <w:rFonts w:ascii="Helvetica" w:hAnsi="Helvetica" w:cs="Helvetica"/>
          <w:sz w:val="24"/>
          <w:szCs w:val="24"/>
        </w:rPr>
        <w:t>.37</w:t>
      </w:r>
      <w:r w:rsidR="00BC0E10" w:rsidRPr="00BD1DD3">
        <w:rPr>
          <w:rStyle w:val="selectable"/>
          <w:rFonts w:ascii="Helvetica" w:hAnsi="Helvetica" w:cs="Helvetica"/>
          <w:sz w:val="24"/>
          <w:szCs w:val="24"/>
        </w:rPr>
        <w:t>9-402</w:t>
      </w:r>
      <w:r w:rsidR="00E3333B" w:rsidRPr="00BD1DD3">
        <w:rPr>
          <w:rStyle w:val="selectable"/>
          <w:rFonts w:ascii="Helvetica" w:hAnsi="Helvetica" w:cs="Helvetica"/>
          <w:sz w:val="24"/>
          <w:szCs w:val="24"/>
        </w:rPr>
        <w:t>.</w:t>
      </w:r>
      <w:proofErr w:type="gramEnd"/>
      <w:r w:rsidR="00E3333B" w:rsidRPr="00BD1DD3">
        <w:rPr>
          <w:rStyle w:val="selectable"/>
          <w:rFonts w:ascii="Helvetica" w:hAnsi="Helvetica" w:cs="Helvetica"/>
          <w:sz w:val="24"/>
          <w:szCs w:val="24"/>
        </w:rPr>
        <w:t xml:space="preserve"> Available at: https://www.researchgate.net/publication/225257274_Mathematics_A_Science_of_Patterns [Accessed 4 Dec</w:t>
      </w:r>
      <w:r w:rsidR="00F93DC4" w:rsidRPr="00BD1DD3">
        <w:rPr>
          <w:rStyle w:val="selectable"/>
          <w:rFonts w:ascii="Helvetica" w:hAnsi="Helvetica" w:cs="Helvetica"/>
          <w:sz w:val="24"/>
          <w:szCs w:val="24"/>
        </w:rPr>
        <w:t>ember</w:t>
      </w:r>
      <w:r w:rsidR="00E3333B" w:rsidRPr="00BD1DD3">
        <w:rPr>
          <w:rStyle w:val="selectable"/>
          <w:rFonts w:ascii="Helvetica" w:hAnsi="Helvetica" w:cs="Helvetica"/>
          <w:sz w:val="24"/>
          <w:szCs w:val="24"/>
        </w:rPr>
        <w:t xml:space="preserve"> 2018]. </w:t>
      </w:r>
    </w:p>
    <w:p w14:paraId="78620114" w14:textId="77777777" w:rsidR="00E3333B" w:rsidRPr="00BD1DD3" w:rsidRDefault="00E3333B" w:rsidP="00E3333B">
      <w:pPr>
        <w:rPr>
          <w:rStyle w:val="selectable"/>
          <w:rFonts w:ascii="Helvetica" w:hAnsi="Helvetica" w:cs="Helvetica"/>
          <w:sz w:val="24"/>
          <w:szCs w:val="24"/>
        </w:rPr>
      </w:pPr>
    </w:p>
    <w:p w14:paraId="18CB49CB" w14:textId="46CDFEA4" w:rsidR="00E3333B" w:rsidRPr="00BD1DD3" w:rsidRDefault="00206C5F" w:rsidP="00EC5231">
      <w:pPr>
        <w:rPr>
          <w:rFonts w:ascii="Helvetica" w:eastAsiaTheme="minorEastAsia" w:hAnsi="Helvetica" w:cs="Helvetica"/>
          <w:sz w:val="24"/>
          <w:szCs w:val="24"/>
          <w:lang w:val="en-US"/>
        </w:rPr>
      </w:pPr>
      <w:r w:rsidRPr="00BD1DD3">
        <w:rPr>
          <w:rFonts w:ascii="Helvetica" w:eastAsiaTheme="minorEastAsia" w:hAnsi="Helvetica" w:cs="Helvetica"/>
          <w:sz w:val="24"/>
          <w:szCs w:val="24"/>
          <w:lang w:val="en-US"/>
        </w:rPr>
        <w:t xml:space="preserve">10. </w:t>
      </w:r>
      <w:proofErr w:type="spellStart"/>
      <w:r w:rsidR="00E3333B" w:rsidRPr="00BD1DD3">
        <w:rPr>
          <w:rFonts w:ascii="Helvetica" w:eastAsiaTheme="minorEastAsia" w:hAnsi="Helvetica" w:cs="Helvetica"/>
          <w:sz w:val="24"/>
          <w:szCs w:val="24"/>
          <w:lang w:val="en-US"/>
        </w:rPr>
        <w:t>Parasher</w:t>
      </w:r>
      <w:proofErr w:type="spellEnd"/>
      <w:r w:rsidR="00E3333B" w:rsidRPr="00BD1DD3">
        <w:rPr>
          <w:rFonts w:ascii="Helvetica" w:eastAsiaTheme="minorEastAsia" w:hAnsi="Helvetica" w:cs="Helvetica"/>
          <w:sz w:val="24"/>
          <w:szCs w:val="24"/>
          <w:lang w:val="en-US"/>
        </w:rPr>
        <w:t xml:space="preserve">, M., Sharma, S., Sharma, A. and Gupta, J. (2011). Anatomy </w:t>
      </w:r>
      <w:proofErr w:type="gramStart"/>
      <w:r w:rsidR="00E3333B" w:rsidRPr="00BD1DD3">
        <w:rPr>
          <w:rFonts w:ascii="Helvetica" w:eastAsiaTheme="minorEastAsia" w:hAnsi="Helvetica" w:cs="Helvetica"/>
          <w:sz w:val="24"/>
          <w:szCs w:val="24"/>
          <w:lang w:val="en-US"/>
        </w:rPr>
        <w:t>On</w:t>
      </w:r>
      <w:proofErr w:type="gramEnd"/>
      <w:r w:rsidR="00E3333B" w:rsidRPr="00BD1DD3">
        <w:rPr>
          <w:rFonts w:ascii="Helvetica" w:eastAsiaTheme="minorEastAsia" w:hAnsi="Helvetica" w:cs="Helvetica"/>
          <w:sz w:val="24"/>
          <w:szCs w:val="24"/>
          <w:lang w:val="en-US"/>
        </w:rPr>
        <w:t xml:space="preserve"> Pattern Recognition. </w:t>
      </w:r>
      <w:proofErr w:type="gramStart"/>
      <w:r w:rsidR="00E3333B" w:rsidRPr="00BD1DD3">
        <w:rPr>
          <w:rFonts w:ascii="Helvetica" w:eastAsiaTheme="minorEastAsia" w:hAnsi="Helvetica" w:cs="Helvetica"/>
          <w:i/>
          <w:iCs/>
          <w:sz w:val="24"/>
          <w:szCs w:val="24"/>
          <w:lang w:val="en-US"/>
        </w:rPr>
        <w:t>Indian Journal of Computer Science and Engineering (IJCSE)</w:t>
      </w:r>
      <w:r w:rsidR="00E3333B" w:rsidRPr="00BD1DD3">
        <w:rPr>
          <w:rFonts w:ascii="Helvetica" w:eastAsiaTheme="minorEastAsia" w:hAnsi="Helvetica" w:cs="Helvetica"/>
          <w:sz w:val="24"/>
          <w:szCs w:val="24"/>
          <w:lang w:val="en-US"/>
        </w:rPr>
        <w:t>, [online] 2(3), pp.371-37</w:t>
      </w:r>
      <w:r w:rsidR="00BC0E10" w:rsidRPr="00BD1DD3">
        <w:rPr>
          <w:rFonts w:ascii="Helvetica" w:eastAsiaTheme="minorEastAsia" w:hAnsi="Helvetica" w:cs="Helvetica"/>
          <w:sz w:val="24"/>
          <w:szCs w:val="24"/>
          <w:lang w:val="en-US"/>
        </w:rPr>
        <w:t>8</w:t>
      </w:r>
      <w:r w:rsidR="00E3333B" w:rsidRPr="00BD1DD3">
        <w:rPr>
          <w:rFonts w:ascii="Helvetica" w:eastAsiaTheme="minorEastAsia" w:hAnsi="Helvetica" w:cs="Helvetica"/>
          <w:sz w:val="24"/>
          <w:szCs w:val="24"/>
          <w:lang w:val="en-US"/>
        </w:rPr>
        <w:t>.</w:t>
      </w:r>
      <w:proofErr w:type="gramEnd"/>
      <w:r w:rsidR="00E3333B" w:rsidRPr="00BD1DD3">
        <w:rPr>
          <w:rFonts w:ascii="Helvetica" w:eastAsiaTheme="minorEastAsia" w:hAnsi="Helvetica" w:cs="Helvetica"/>
          <w:sz w:val="24"/>
          <w:szCs w:val="24"/>
          <w:lang w:val="en-US"/>
        </w:rPr>
        <w:t xml:space="preserve"> Available at: </w:t>
      </w:r>
      <w:hyperlink r:id="rId21">
        <w:r w:rsidR="00E3333B" w:rsidRPr="00BD1DD3">
          <w:rPr>
            <w:rStyle w:val="Hyperlink"/>
            <w:rFonts w:ascii="Helvetica" w:eastAsiaTheme="minorEastAsia" w:hAnsi="Helvetica" w:cs="Helvetica"/>
            <w:color w:val="auto"/>
            <w:sz w:val="24"/>
            <w:szCs w:val="24"/>
            <w:u w:val="none"/>
            <w:lang w:val="en-US"/>
          </w:rPr>
          <w:t>http://citeseerx.ist.psu.edu/viewdoc/download?doi=10.1.1.300.9193&amp;rep=rep1&amp;type=pdf</w:t>
        </w:r>
      </w:hyperlink>
      <w:r w:rsidR="00E3333B" w:rsidRPr="00BD1DD3">
        <w:rPr>
          <w:rFonts w:ascii="Helvetica" w:eastAsiaTheme="minorEastAsia" w:hAnsi="Helvetica" w:cs="Helvetica"/>
          <w:sz w:val="24"/>
          <w:szCs w:val="24"/>
          <w:lang w:val="en-US"/>
        </w:rPr>
        <w:t xml:space="preserve"> [Accessed 11 May 2018].</w:t>
      </w:r>
    </w:p>
    <w:p w14:paraId="6B591D4A" w14:textId="77777777" w:rsidR="00E3333B" w:rsidRPr="00BD1DD3" w:rsidRDefault="00E3333B" w:rsidP="00EC5231">
      <w:pPr>
        <w:rPr>
          <w:rFonts w:ascii="Helvetica" w:eastAsiaTheme="minorEastAsia" w:hAnsi="Helvetica" w:cs="Helvetica"/>
          <w:sz w:val="24"/>
          <w:szCs w:val="24"/>
          <w:lang w:val="en-US"/>
        </w:rPr>
      </w:pPr>
    </w:p>
    <w:p w14:paraId="49DAB0BC" w14:textId="68FE9FFD" w:rsidR="00E3333B" w:rsidRPr="00BD1DD3" w:rsidRDefault="00206C5F" w:rsidP="00E3333B">
      <w:pPr>
        <w:spacing w:line="240" w:lineRule="auto"/>
        <w:rPr>
          <w:rStyle w:val="selectable"/>
          <w:rFonts w:ascii="Helvetica" w:hAnsi="Helvetica" w:cs="Helvetica"/>
          <w:sz w:val="24"/>
          <w:szCs w:val="24"/>
        </w:rPr>
      </w:pPr>
      <w:r w:rsidRPr="00BD1DD3">
        <w:rPr>
          <w:rStyle w:val="selectable"/>
          <w:rFonts w:ascii="Helvetica" w:hAnsi="Helvetica" w:cs="Helvetica"/>
          <w:sz w:val="24"/>
          <w:szCs w:val="24"/>
        </w:rPr>
        <w:t xml:space="preserve">11. </w:t>
      </w:r>
      <w:r w:rsidR="00E3333B" w:rsidRPr="00BD1DD3">
        <w:rPr>
          <w:rStyle w:val="selectable"/>
          <w:rFonts w:ascii="Helvetica" w:hAnsi="Helvetica" w:cs="Helvetica"/>
          <w:sz w:val="24"/>
          <w:szCs w:val="24"/>
        </w:rPr>
        <w:t xml:space="preserve">Qin, S., </w:t>
      </w:r>
      <w:proofErr w:type="spellStart"/>
      <w:r w:rsidR="00E3333B" w:rsidRPr="00BD1DD3">
        <w:rPr>
          <w:rStyle w:val="selectable"/>
          <w:rFonts w:ascii="Helvetica" w:hAnsi="Helvetica" w:cs="Helvetica"/>
          <w:sz w:val="24"/>
          <w:szCs w:val="24"/>
        </w:rPr>
        <w:t>Verkasalo</w:t>
      </w:r>
      <w:proofErr w:type="spellEnd"/>
      <w:r w:rsidR="00E3333B" w:rsidRPr="00BD1DD3">
        <w:rPr>
          <w:rStyle w:val="selectable"/>
          <w:rFonts w:ascii="Helvetica" w:hAnsi="Helvetica" w:cs="Helvetica"/>
          <w:sz w:val="24"/>
          <w:szCs w:val="24"/>
        </w:rPr>
        <w:t xml:space="preserve">, H., </w:t>
      </w:r>
      <w:proofErr w:type="spellStart"/>
      <w:r w:rsidR="00E3333B" w:rsidRPr="00BD1DD3">
        <w:rPr>
          <w:rStyle w:val="selectable"/>
          <w:rFonts w:ascii="Helvetica" w:hAnsi="Helvetica" w:cs="Helvetica"/>
          <w:sz w:val="24"/>
          <w:szCs w:val="24"/>
        </w:rPr>
        <w:t>Mohtaschemi</w:t>
      </w:r>
      <w:proofErr w:type="spellEnd"/>
      <w:r w:rsidR="00E3333B" w:rsidRPr="00BD1DD3">
        <w:rPr>
          <w:rStyle w:val="selectable"/>
          <w:rFonts w:ascii="Helvetica" w:hAnsi="Helvetica" w:cs="Helvetica"/>
          <w:sz w:val="24"/>
          <w:szCs w:val="24"/>
        </w:rPr>
        <w:t xml:space="preserve">, M., </w:t>
      </w:r>
      <w:proofErr w:type="spellStart"/>
      <w:r w:rsidR="00E3333B" w:rsidRPr="00BD1DD3">
        <w:rPr>
          <w:rStyle w:val="selectable"/>
          <w:rFonts w:ascii="Helvetica" w:hAnsi="Helvetica" w:cs="Helvetica"/>
          <w:sz w:val="24"/>
          <w:szCs w:val="24"/>
        </w:rPr>
        <w:t>Hartonen</w:t>
      </w:r>
      <w:proofErr w:type="spellEnd"/>
      <w:r w:rsidR="00E3333B" w:rsidRPr="00BD1DD3">
        <w:rPr>
          <w:rStyle w:val="selectable"/>
          <w:rFonts w:ascii="Helvetica" w:hAnsi="Helvetica" w:cs="Helvetica"/>
          <w:sz w:val="24"/>
          <w:szCs w:val="24"/>
        </w:rPr>
        <w:t xml:space="preserve">, T. and Alava, M. (2012). </w:t>
      </w:r>
      <w:proofErr w:type="gramStart"/>
      <w:r w:rsidR="00E3333B" w:rsidRPr="00BD1DD3">
        <w:rPr>
          <w:rStyle w:val="selectable"/>
          <w:rFonts w:ascii="Helvetica" w:hAnsi="Helvetica" w:cs="Helvetica"/>
          <w:sz w:val="24"/>
          <w:szCs w:val="24"/>
        </w:rPr>
        <w:t>Patterns, Entropy, and Predictability of Human Mobility and Life.</w:t>
      </w:r>
      <w:proofErr w:type="gramEnd"/>
      <w:r w:rsidR="00E3333B" w:rsidRPr="00BD1DD3">
        <w:rPr>
          <w:rStyle w:val="selectable"/>
          <w:rFonts w:ascii="Helvetica" w:hAnsi="Helvetica" w:cs="Helvetica"/>
          <w:sz w:val="24"/>
          <w:szCs w:val="24"/>
        </w:rPr>
        <w:t> </w:t>
      </w:r>
      <w:proofErr w:type="spellStart"/>
      <w:proofErr w:type="gramStart"/>
      <w:r w:rsidR="00E3333B" w:rsidRPr="00BD1DD3">
        <w:rPr>
          <w:rStyle w:val="selectable"/>
          <w:rFonts w:ascii="Helvetica" w:hAnsi="Helvetica" w:cs="Helvetica"/>
          <w:i/>
          <w:iCs/>
          <w:sz w:val="24"/>
          <w:szCs w:val="24"/>
        </w:rPr>
        <w:t>PLoS</w:t>
      </w:r>
      <w:proofErr w:type="spellEnd"/>
      <w:r w:rsidR="00E3333B" w:rsidRPr="00BD1DD3">
        <w:rPr>
          <w:rStyle w:val="selectable"/>
          <w:rFonts w:ascii="Helvetica" w:hAnsi="Helvetica" w:cs="Helvetica"/>
          <w:i/>
          <w:iCs/>
          <w:sz w:val="24"/>
          <w:szCs w:val="24"/>
        </w:rPr>
        <w:t xml:space="preserve"> ONE</w:t>
      </w:r>
      <w:r w:rsidR="00E3333B" w:rsidRPr="00BD1DD3">
        <w:rPr>
          <w:rStyle w:val="selectable"/>
          <w:rFonts w:ascii="Helvetica" w:hAnsi="Helvetica" w:cs="Helvetica"/>
          <w:sz w:val="24"/>
          <w:szCs w:val="24"/>
        </w:rPr>
        <w:t>, [online] 7(12), p.e51353</w:t>
      </w:r>
      <w:r w:rsidRPr="00BD1DD3">
        <w:rPr>
          <w:rStyle w:val="selectable"/>
          <w:rFonts w:ascii="Helvetica" w:hAnsi="Helvetica" w:cs="Helvetica"/>
          <w:sz w:val="24"/>
          <w:szCs w:val="24"/>
        </w:rPr>
        <w:t xml:space="preserve"> pp.1-8</w:t>
      </w:r>
      <w:r w:rsidR="00E3333B" w:rsidRPr="00BD1DD3">
        <w:rPr>
          <w:rStyle w:val="selectable"/>
          <w:rFonts w:ascii="Helvetica" w:hAnsi="Helvetica" w:cs="Helvetica"/>
          <w:sz w:val="24"/>
          <w:szCs w:val="24"/>
        </w:rPr>
        <w:t>.</w:t>
      </w:r>
      <w:proofErr w:type="gramEnd"/>
      <w:r w:rsidR="00E3333B" w:rsidRPr="00BD1DD3">
        <w:rPr>
          <w:rStyle w:val="selectable"/>
          <w:rFonts w:ascii="Helvetica" w:hAnsi="Helvetica" w:cs="Helvetica"/>
          <w:sz w:val="24"/>
          <w:szCs w:val="24"/>
        </w:rPr>
        <w:t xml:space="preserve"> Available at: https://www.ncbi.nlm.nih.gov/pmc/articles/PMC3530566/ [Accessed 6 Dec</w:t>
      </w:r>
      <w:r w:rsidR="00F93DC4" w:rsidRPr="00BD1DD3">
        <w:rPr>
          <w:rStyle w:val="selectable"/>
          <w:rFonts w:ascii="Helvetica" w:hAnsi="Helvetica" w:cs="Helvetica"/>
          <w:sz w:val="24"/>
          <w:szCs w:val="24"/>
        </w:rPr>
        <w:t>ember</w:t>
      </w:r>
      <w:r w:rsidR="00E3333B" w:rsidRPr="00BD1DD3">
        <w:rPr>
          <w:rStyle w:val="selectable"/>
          <w:rFonts w:ascii="Helvetica" w:hAnsi="Helvetica" w:cs="Helvetica"/>
          <w:sz w:val="24"/>
          <w:szCs w:val="24"/>
        </w:rPr>
        <w:t xml:space="preserve"> 2018].</w:t>
      </w:r>
    </w:p>
    <w:p w14:paraId="154DDF7B" w14:textId="77777777" w:rsidR="00E3333B" w:rsidRPr="00BD1DD3" w:rsidRDefault="00E3333B" w:rsidP="00EC5231">
      <w:pPr>
        <w:rPr>
          <w:rFonts w:ascii="Helvetica" w:eastAsiaTheme="minorEastAsia" w:hAnsi="Helvetica" w:cs="Helvetica"/>
          <w:sz w:val="24"/>
          <w:szCs w:val="24"/>
          <w:lang w:val="en-US"/>
        </w:rPr>
      </w:pPr>
    </w:p>
    <w:p w14:paraId="14F7FE5F" w14:textId="0B0DA71B" w:rsidR="00F93DC4" w:rsidRPr="00BD1DD3" w:rsidRDefault="00206C5F" w:rsidP="00F93DC4">
      <w:pPr>
        <w:rPr>
          <w:rStyle w:val="selectable"/>
          <w:rFonts w:ascii="Helvetica" w:hAnsi="Helvetica" w:cs="Helvetica"/>
          <w:sz w:val="24"/>
          <w:szCs w:val="24"/>
        </w:rPr>
      </w:pPr>
      <w:r w:rsidRPr="00BD1DD3">
        <w:rPr>
          <w:rStyle w:val="selectable"/>
          <w:rFonts w:ascii="Helvetica" w:hAnsi="Helvetica" w:cs="Helvetica"/>
          <w:sz w:val="24"/>
          <w:szCs w:val="24"/>
        </w:rPr>
        <w:t xml:space="preserve">12. </w:t>
      </w:r>
      <w:r w:rsidR="00E3333B" w:rsidRPr="00BD1DD3">
        <w:rPr>
          <w:rStyle w:val="selectable"/>
          <w:rFonts w:ascii="Helvetica" w:hAnsi="Helvetica" w:cs="Helvetica"/>
          <w:sz w:val="24"/>
          <w:szCs w:val="24"/>
        </w:rPr>
        <w:t>Thompson, I. (2000). Landscape: Pattern, perception and process. </w:t>
      </w:r>
      <w:proofErr w:type="gramStart"/>
      <w:r w:rsidR="00E3333B" w:rsidRPr="00BD1DD3">
        <w:rPr>
          <w:rStyle w:val="selectable"/>
          <w:rFonts w:ascii="Helvetica" w:hAnsi="Helvetica" w:cs="Helvetica"/>
          <w:i/>
          <w:iCs/>
          <w:sz w:val="24"/>
          <w:szCs w:val="24"/>
        </w:rPr>
        <w:t>Landscape Research; Abingdon</w:t>
      </w:r>
      <w:r w:rsidR="00E3333B" w:rsidRPr="00BD1DD3">
        <w:rPr>
          <w:rStyle w:val="selectable"/>
          <w:rFonts w:ascii="Helvetica" w:hAnsi="Helvetica" w:cs="Helvetica"/>
          <w:sz w:val="24"/>
          <w:szCs w:val="24"/>
        </w:rPr>
        <w:t>, [online] 25(2), pp.255-2</w:t>
      </w:r>
      <w:r w:rsidRPr="00BD1DD3">
        <w:rPr>
          <w:rStyle w:val="selectable"/>
          <w:rFonts w:ascii="Helvetica" w:hAnsi="Helvetica" w:cs="Helvetica"/>
          <w:sz w:val="24"/>
          <w:szCs w:val="24"/>
        </w:rPr>
        <w:t>56</w:t>
      </w:r>
      <w:r w:rsidR="00E3333B" w:rsidRPr="00BD1DD3">
        <w:rPr>
          <w:rStyle w:val="selectable"/>
          <w:rFonts w:ascii="Helvetica" w:hAnsi="Helvetica" w:cs="Helvetica"/>
          <w:sz w:val="24"/>
          <w:szCs w:val="24"/>
        </w:rPr>
        <w:t>.</w:t>
      </w:r>
      <w:proofErr w:type="gramEnd"/>
      <w:r w:rsidR="00E3333B" w:rsidRPr="00BD1DD3">
        <w:rPr>
          <w:rStyle w:val="selectable"/>
          <w:rFonts w:ascii="Helvetica" w:hAnsi="Helvetica" w:cs="Helvetica"/>
          <w:sz w:val="24"/>
          <w:szCs w:val="24"/>
        </w:rPr>
        <w:t xml:space="preserve"> Available at: https://search-proquest-com.ezproxy.uwtsd.ac.uk/docview/235925673/citation/F75BA06AE69F4226PQ/1?accountid=130472 [Accessed 15 Nov</w:t>
      </w:r>
      <w:r w:rsidR="00F93DC4" w:rsidRPr="00BD1DD3">
        <w:rPr>
          <w:rStyle w:val="selectable"/>
          <w:rFonts w:ascii="Helvetica" w:hAnsi="Helvetica" w:cs="Helvetica"/>
          <w:sz w:val="24"/>
          <w:szCs w:val="24"/>
        </w:rPr>
        <w:t>ember</w:t>
      </w:r>
      <w:r w:rsidR="00E3333B" w:rsidRPr="00BD1DD3">
        <w:rPr>
          <w:rStyle w:val="selectable"/>
          <w:rFonts w:ascii="Helvetica" w:hAnsi="Helvetica" w:cs="Helvetica"/>
          <w:sz w:val="24"/>
          <w:szCs w:val="24"/>
        </w:rPr>
        <w:t xml:space="preserve"> 2018].</w:t>
      </w:r>
    </w:p>
    <w:p w14:paraId="05893BDE" w14:textId="77777777" w:rsidR="00F93DC4" w:rsidRPr="00BD1DD3" w:rsidRDefault="00F93DC4" w:rsidP="00F93DC4">
      <w:pPr>
        <w:rPr>
          <w:rFonts w:ascii="Helvetica" w:hAnsi="Helvetica" w:cs="Helvetica"/>
          <w:sz w:val="24"/>
          <w:szCs w:val="24"/>
        </w:rPr>
      </w:pPr>
    </w:p>
    <w:p w14:paraId="5876ACF6" w14:textId="0B48DB14" w:rsidR="00F93DC4" w:rsidRPr="00BD1DD3" w:rsidRDefault="00EE779D" w:rsidP="00F93DC4">
      <w:pPr>
        <w:rPr>
          <w:rFonts w:ascii="Helvetica" w:hAnsi="Helvetica" w:cs="Helvetica"/>
          <w:sz w:val="24"/>
          <w:szCs w:val="24"/>
        </w:rPr>
      </w:pPr>
      <w:r w:rsidRPr="00BD1DD3">
        <w:rPr>
          <w:rFonts w:ascii="Helvetica" w:hAnsi="Helvetica" w:cs="Helvetica"/>
          <w:sz w:val="24"/>
          <w:szCs w:val="24"/>
        </w:rPr>
        <w:t>Websites</w:t>
      </w:r>
    </w:p>
    <w:p w14:paraId="22F1F773" w14:textId="77777777" w:rsidR="00F93DC4" w:rsidRPr="00BD1DD3" w:rsidRDefault="00F93DC4" w:rsidP="00F93DC4">
      <w:pPr>
        <w:rPr>
          <w:rFonts w:ascii="Helvetica" w:hAnsi="Helvetica" w:cs="Helvetica"/>
          <w:sz w:val="24"/>
          <w:szCs w:val="24"/>
        </w:rPr>
      </w:pPr>
    </w:p>
    <w:p w14:paraId="0E933F17" w14:textId="41934464" w:rsidR="00F93DC4" w:rsidRPr="00BD1DD3" w:rsidRDefault="00206C5F" w:rsidP="00F93DC4">
      <w:pPr>
        <w:rPr>
          <w:rFonts w:ascii="Helvetica" w:hAnsi="Helvetica" w:cs="Helvetica"/>
          <w:sz w:val="24"/>
          <w:szCs w:val="24"/>
        </w:rPr>
      </w:pPr>
      <w:r w:rsidRPr="00BD1DD3">
        <w:rPr>
          <w:rStyle w:val="selectable"/>
          <w:rFonts w:ascii="Helvetica" w:hAnsi="Helvetica" w:cs="Helvetica"/>
          <w:sz w:val="24"/>
          <w:szCs w:val="24"/>
        </w:rPr>
        <w:t xml:space="preserve">13. </w:t>
      </w:r>
      <w:r w:rsidR="00F93DC4" w:rsidRPr="00BD1DD3">
        <w:rPr>
          <w:rStyle w:val="selectable"/>
          <w:rFonts w:ascii="Helvetica" w:hAnsi="Helvetica" w:cs="Helvetica"/>
          <w:sz w:val="24"/>
          <w:szCs w:val="24"/>
        </w:rPr>
        <w:t>Aberdeen, U. (2018). </w:t>
      </w:r>
      <w:r w:rsidR="00F93DC4" w:rsidRPr="00BD1DD3">
        <w:rPr>
          <w:rStyle w:val="selectable"/>
          <w:rFonts w:ascii="Helvetica" w:hAnsi="Helvetica" w:cs="Helvetica"/>
          <w:i/>
          <w:iCs/>
          <w:sz w:val="24"/>
          <w:szCs w:val="24"/>
        </w:rPr>
        <w:t xml:space="preserve">Professor Timothy Ingold | Staff Profile | </w:t>
      </w:r>
      <w:proofErr w:type="gramStart"/>
      <w:r w:rsidR="00F93DC4" w:rsidRPr="00BD1DD3">
        <w:rPr>
          <w:rStyle w:val="selectable"/>
          <w:rFonts w:ascii="Helvetica" w:hAnsi="Helvetica" w:cs="Helvetica"/>
          <w:i/>
          <w:iCs/>
          <w:sz w:val="24"/>
          <w:szCs w:val="24"/>
        </w:rPr>
        <w:t>The</w:t>
      </w:r>
      <w:proofErr w:type="gramEnd"/>
      <w:r w:rsidR="00F93DC4" w:rsidRPr="00BD1DD3">
        <w:rPr>
          <w:rStyle w:val="selectable"/>
          <w:rFonts w:ascii="Helvetica" w:hAnsi="Helvetica" w:cs="Helvetica"/>
          <w:i/>
          <w:iCs/>
          <w:sz w:val="24"/>
          <w:szCs w:val="24"/>
        </w:rPr>
        <w:t xml:space="preserve"> School of Social Science | The University of Aberdeen</w:t>
      </w:r>
      <w:r w:rsidR="00F93DC4" w:rsidRPr="00BD1DD3">
        <w:rPr>
          <w:rStyle w:val="selectable"/>
          <w:rFonts w:ascii="Helvetica" w:hAnsi="Helvetica" w:cs="Helvetica"/>
          <w:sz w:val="24"/>
          <w:szCs w:val="24"/>
        </w:rPr>
        <w:t>. [</w:t>
      </w:r>
      <w:proofErr w:type="gramStart"/>
      <w:r w:rsidR="00F93DC4" w:rsidRPr="00BD1DD3">
        <w:rPr>
          <w:rStyle w:val="selectable"/>
          <w:rFonts w:ascii="Helvetica" w:hAnsi="Helvetica" w:cs="Helvetica"/>
          <w:sz w:val="24"/>
          <w:szCs w:val="24"/>
        </w:rPr>
        <w:t>online</w:t>
      </w:r>
      <w:proofErr w:type="gramEnd"/>
      <w:r w:rsidR="00F93DC4" w:rsidRPr="00BD1DD3">
        <w:rPr>
          <w:rStyle w:val="selectable"/>
          <w:rFonts w:ascii="Helvetica" w:hAnsi="Helvetica" w:cs="Helvetica"/>
          <w:sz w:val="24"/>
          <w:szCs w:val="24"/>
        </w:rPr>
        <w:t>] Abdn.ac.uk. Available at: https://www.abdn.ac.uk/socsci/people/profiles/tim.ingold [Accessed 2 December 2018].</w:t>
      </w:r>
    </w:p>
    <w:p w14:paraId="7D31CA5A" w14:textId="77777777" w:rsidR="00F93DC4" w:rsidRPr="00BD1DD3" w:rsidRDefault="00F93DC4" w:rsidP="00F93DC4">
      <w:pPr>
        <w:rPr>
          <w:rStyle w:val="selectable"/>
          <w:rFonts w:ascii="Helvetica" w:hAnsi="Helvetica" w:cs="Helvetica"/>
          <w:sz w:val="24"/>
          <w:szCs w:val="24"/>
        </w:rPr>
      </w:pPr>
    </w:p>
    <w:p w14:paraId="4494F060" w14:textId="4A89A465" w:rsidR="009139D2" w:rsidRPr="00BD1DD3" w:rsidRDefault="00206C5F" w:rsidP="00F93DC4">
      <w:pPr>
        <w:rPr>
          <w:rStyle w:val="selectable"/>
          <w:rFonts w:ascii="Helvetica" w:hAnsi="Helvetica" w:cs="Helvetica"/>
          <w:sz w:val="24"/>
          <w:szCs w:val="24"/>
        </w:rPr>
      </w:pPr>
      <w:r w:rsidRPr="00BD1DD3">
        <w:rPr>
          <w:rStyle w:val="selectable"/>
          <w:rFonts w:ascii="Helvetica" w:hAnsi="Helvetica" w:cs="Helvetica"/>
          <w:sz w:val="24"/>
          <w:szCs w:val="24"/>
        </w:rPr>
        <w:t xml:space="preserve">14. </w:t>
      </w:r>
      <w:r w:rsidR="00F93DC4" w:rsidRPr="00BD1DD3">
        <w:rPr>
          <w:rStyle w:val="selectable"/>
          <w:rFonts w:ascii="Helvetica" w:hAnsi="Helvetica" w:cs="Helvetica"/>
          <w:sz w:val="24"/>
          <w:szCs w:val="24"/>
        </w:rPr>
        <w:t>Bfi.org. (2018). </w:t>
      </w:r>
      <w:r w:rsidR="00F93DC4" w:rsidRPr="00BD1DD3">
        <w:rPr>
          <w:rStyle w:val="selectable"/>
          <w:rFonts w:ascii="Helvetica" w:hAnsi="Helvetica" w:cs="Helvetica"/>
          <w:i/>
          <w:iCs/>
          <w:sz w:val="24"/>
          <w:szCs w:val="24"/>
        </w:rPr>
        <w:t xml:space="preserve">About Fuller | </w:t>
      </w:r>
      <w:proofErr w:type="gramStart"/>
      <w:r w:rsidR="00F93DC4" w:rsidRPr="00BD1DD3">
        <w:rPr>
          <w:rStyle w:val="selectable"/>
          <w:rFonts w:ascii="Helvetica" w:hAnsi="Helvetica" w:cs="Helvetica"/>
          <w:i/>
          <w:iCs/>
          <w:sz w:val="24"/>
          <w:szCs w:val="24"/>
        </w:rPr>
        <w:t>The</w:t>
      </w:r>
      <w:proofErr w:type="gramEnd"/>
      <w:r w:rsidR="00F93DC4" w:rsidRPr="00BD1DD3">
        <w:rPr>
          <w:rStyle w:val="selectable"/>
          <w:rFonts w:ascii="Helvetica" w:hAnsi="Helvetica" w:cs="Helvetica"/>
          <w:i/>
          <w:iCs/>
          <w:sz w:val="24"/>
          <w:szCs w:val="24"/>
        </w:rPr>
        <w:t xml:space="preserve"> Buckminster Fuller Institute</w:t>
      </w:r>
      <w:r w:rsidR="00F93DC4" w:rsidRPr="00BD1DD3">
        <w:rPr>
          <w:rStyle w:val="selectable"/>
          <w:rFonts w:ascii="Helvetica" w:hAnsi="Helvetica" w:cs="Helvetica"/>
          <w:sz w:val="24"/>
          <w:szCs w:val="24"/>
        </w:rPr>
        <w:t>. [</w:t>
      </w:r>
      <w:proofErr w:type="gramStart"/>
      <w:r w:rsidR="00F93DC4" w:rsidRPr="00BD1DD3">
        <w:rPr>
          <w:rStyle w:val="selectable"/>
          <w:rFonts w:ascii="Helvetica" w:hAnsi="Helvetica" w:cs="Helvetica"/>
          <w:sz w:val="24"/>
          <w:szCs w:val="24"/>
        </w:rPr>
        <w:t>online</w:t>
      </w:r>
      <w:proofErr w:type="gramEnd"/>
      <w:r w:rsidR="00F93DC4" w:rsidRPr="00BD1DD3">
        <w:rPr>
          <w:rStyle w:val="selectable"/>
          <w:rFonts w:ascii="Helvetica" w:hAnsi="Helvetica" w:cs="Helvetica"/>
          <w:sz w:val="24"/>
          <w:szCs w:val="24"/>
        </w:rPr>
        <w:t>] Available at: https://www.bfi.org/about-fuller [Accessed 10 November 2018].</w:t>
      </w:r>
    </w:p>
    <w:p w14:paraId="5AA5B637" w14:textId="77777777" w:rsidR="009139D2" w:rsidRPr="00BD1DD3" w:rsidRDefault="009139D2" w:rsidP="00F93DC4">
      <w:pPr>
        <w:rPr>
          <w:rStyle w:val="selectable"/>
          <w:rFonts w:ascii="Helvetica" w:hAnsi="Helvetica" w:cs="Helvetica"/>
          <w:sz w:val="24"/>
          <w:szCs w:val="24"/>
        </w:rPr>
      </w:pPr>
    </w:p>
    <w:p w14:paraId="51B39866" w14:textId="708148DC" w:rsidR="00F93DC4" w:rsidRPr="00BD1DD3" w:rsidRDefault="00206C5F" w:rsidP="00F93DC4">
      <w:pPr>
        <w:rPr>
          <w:rStyle w:val="selectable"/>
          <w:rFonts w:ascii="Helvetica" w:hAnsi="Helvetica" w:cs="Helvetica"/>
          <w:sz w:val="24"/>
          <w:szCs w:val="24"/>
        </w:rPr>
      </w:pPr>
      <w:r w:rsidRPr="00BD1DD3">
        <w:rPr>
          <w:rStyle w:val="selectable"/>
          <w:rFonts w:ascii="Helvetica" w:hAnsi="Helvetica" w:cs="Helvetica"/>
          <w:sz w:val="24"/>
          <w:szCs w:val="24"/>
        </w:rPr>
        <w:lastRenderedPageBreak/>
        <w:t xml:space="preserve">15. </w:t>
      </w:r>
      <w:r w:rsidR="00F93DC4" w:rsidRPr="00BD1DD3">
        <w:rPr>
          <w:rStyle w:val="selectable"/>
          <w:rFonts w:ascii="Helvetica" w:hAnsi="Helvetica" w:cs="Helvetica"/>
          <w:sz w:val="24"/>
          <w:szCs w:val="24"/>
        </w:rPr>
        <w:t xml:space="preserve">Etymonline.com. </w:t>
      </w:r>
      <w:proofErr w:type="gramStart"/>
      <w:r w:rsidR="00F93DC4" w:rsidRPr="00BD1DD3">
        <w:rPr>
          <w:rStyle w:val="selectable"/>
          <w:rFonts w:ascii="Helvetica" w:hAnsi="Helvetica" w:cs="Helvetica"/>
          <w:sz w:val="24"/>
          <w:szCs w:val="24"/>
        </w:rPr>
        <w:t>(2018). </w:t>
      </w:r>
      <w:r w:rsidR="00F93DC4" w:rsidRPr="00BD1DD3">
        <w:rPr>
          <w:rStyle w:val="selectable"/>
          <w:rFonts w:ascii="Helvetica" w:hAnsi="Helvetica" w:cs="Helvetica"/>
          <w:i/>
          <w:iCs/>
          <w:sz w:val="24"/>
          <w:szCs w:val="24"/>
        </w:rPr>
        <w:t>pattern | Origin and meaning of pattern by Online Etymology Dictionary</w:t>
      </w:r>
      <w:r w:rsidR="00F93DC4" w:rsidRPr="00BD1DD3">
        <w:rPr>
          <w:rStyle w:val="selectable"/>
          <w:rFonts w:ascii="Helvetica" w:hAnsi="Helvetica" w:cs="Helvetica"/>
          <w:sz w:val="24"/>
          <w:szCs w:val="24"/>
        </w:rPr>
        <w:t>.</w:t>
      </w:r>
      <w:proofErr w:type="gramEnd"/>
      <w:r w:rsidR="00F93DC4" w:rsidRPr="00BD1DD3">
        <w:rPr>
          <w:rStyle w:val="selectable"/>
          <w:rFonts w:ascii="Helvetica" w:hAnsi="Helvetica" w:cs="Helvetica"/>
          <w:sz w:val="24"/>
          <w:szCs w:val="24"/>
        </w:rPr>
        <w:t xml:space="preserve"> [</w:t>
      </w:r>
      <w:proofErr w:type="gramStart"/>
      <w:r w:rsidR="00F93DC4" w:rsidRPr="00BD1DD3">
        <w:rPr>
          <w:rStyle w:val="selectable"/>
          <w:rFonts w:ascii="Helvetica" w:hAnsi="Helvetica" w:cs="Helvetica"/>
          <w:sz w:val="24"/>
          <w:szCs w:val="24"/>
        </w:rPr>
        <w:t>online</w:t>
      </w:r>
      <w:proofErr w:type="gramEnd"/>
      <w:r w:rsidR="00F93DC4" w:rsidRPr="00BD1DD3">
        <w:rPr>
          <w:rStyle w:val="selectable"/>
          <w:rFonts w:ascii="Helvetica" w:hAnsi="Helvetica" w:cs="Helvetica"/>
          <w:sz w:val="24"/>
          <w:szCs w:val="24"/>
        </w:rPr>
        <w:t>] Available at: https://www.etymonline.com/word/pattern [Accessed 8 December 2018].</w:t>
      </w:r>
    </w:p>
    <w:p w14:paraId="705C6AB5" w14:textId="77777777" w:rsidR="00F93DC4" w:rsidRPr="00BD1DD3" w:rsidRDefault="00F93DC4" w:rsidP="00F93DC4">
      <w:pPr>
        <w:rPr>
          <w:rFonts w:ascii="Helvetica" w:eastAsia="Times New Roman" w:hAnsi="Helvetica" w:cs="Helvetica"/>
          <w:sz w:val="24"/>
          <w:szCs w:val="24"/>
          <w:lang w:eastAsia="en-GB"/>
        </w:rPr>
      </w:pPr>
    </w:p>
    <w:p w14:paraId="2D9AD2A0" w14:textId="348E5327" w:rsidR="00F93DC4" w:rsidRPr="00BD1DD3" w:rsidRDefault="00206C5F" w:rsidP="00F93DC4">
      <w:pPr>
        <w:rPr>
          <w:rFonts w:ascii="Helvetica" w:hAnsi="Helvetica" w:cs="Helvetica"/>
          <w:sz w:val="24"/>
          <w:szCs w:val="24"/>
        </w:rPr>
      </w:pPr>
      <w:r w:rsidRPr="00BD1DD3">
        <w:rPr>
          <w:rFonts w:ascii="Helvetica" w:eastAsia="Times New Roman" w:hAnsi="Helvetica" w:cs="Helvetica"/>
          <w:sz w:val="24"/>
          <w:szCs w:val="24"/>
          <w:lang w:eastAsia="en-GB"/>
        </w:rPr>
        <w:t xml:space="preserve">16. </w:t>
      </w:r>
      <w:r w:rsidR="00F93DC4" w:rsidRPr="00BD1DD3">
        <w:rPr>
          <w:rFonts w:ascii="Helvetica" w:eastAsia="Times New Roman" w:hAnsi="Helvetica" w:cs="Helvetica"/>
          <w:sz w:val="24"/>
          <w:szCs w:val="24"/>
          <w:lang w:eastAsia="en-GB"/>
        </w:rPr>
        <w:t xml:space="preserve">Iain McGilchrist. </w:t>
      </w:r>
      <w:proofErr w:type="gramStart"/>
      <w:r w:rsidR="00F93DC4" w:rsidRPr="00BD1DD3">
        <w:rPr>
          <w:rFonts w:ascii="Helvetica" w:eastAsia="Times New Roman" w:hAnsi="Helvetica" w:cs="Helvetica"/>
          <w:sz w:val="24"/>
          <w:szCs w:val="24"/>
          <w:lang w:eastAsia="en-GB"/>
        </w:rPr>
        <w:t>(2018). </w:t>
      </w:r>
      <w:r w:rsidR="00F93DC4" w:rsidRPr="00BD1DD3">
        <w:rPr>
          <w:rFonts w:ascii="Helvetica" w:eastAsia="Times New Roman" w:hAnsi="Helvetica" w:cs="Helvetica"/>
          <w:i/>
          <w:iCs/>
          <w:sz w:val="24"/>
          <w:szCs w:val="24"/>
          <w:lang w:eastAsia="en-GB"/>
        </w:rPr>
        <w:t>About Iain - Iain McGilchrist</w:t>
      </w:r>
      <w:r w:rsidR="00F93DC4" w:rsidRPr="00BD1DD3">
        <w:rPr>
          <w:rFonts w:ascii="Helvetica" w:eastAsia="Times New Roman" w:hAnsi="Helvetica" w:cs="Helvetica"/>
          <w:sz w:val="24"/>
          <w:szCs w:val="24"/>
          <w:lang w:eastAsia="en-GB"/>
        </w:rPr>
        <w:t>.</w:t>
      </w:r>
      <w:proofErr w:type="gramEnd"/>
      <w:r w:rsidR="00F93DC4" w:rsidRPr="00BD1DD3">
        <w:rPr>
          <w:rFonts w:ascii="Helvetica" w:eastAsia="Times New Roman" w:hAnsi="Helvetica" w:cs="Helvetica"/>
          <w:sz w:val="24"/>
          <w:szCs w:val="24"/>
          <w:lang w:eastAsia="en-GB"/>
        </w:rPr>
        <w:t xml:space="preserve"> [</w:t>
      </w:r>
      <w:proofErr w:type="gramStart"/>
      <w:r w:rsidR="00F93DC4" w:rsidRPr="00BD1DD3">
        <w:rPr>
          <w:rFonts w:ascii="Helvetica" w:eastAsia="Times New Roman" w:hAnsi="Helvetica" w:cs="Helvetica"/>
          <w:sz w:val="24"/>
          <w:szCs w:val="24"/>
          <w:lang w:eastAsia="en-GB"/>
        </w:rPr>
        <w:t>online</w:t>
      </w:r>
      <w:proofErr w:type="gramEnd"/>
      <w:r w:rsidR="00F93DC4" w:rsidRPr="00BD1DD3">
        <w:rPr>
          <w:rFonts w:ascii="Helvetica" w:eastAsia="Times New Roman" w:hAnsi="Helvetica" w:cs="Helvetica"/>
          <w:sz w:val="24"/>
          <w:szCs w:val="24"/>
          <w:lang w:eastAsia="en-GB"/>
        </w:rPr>
        <w:t>] Available at: http://iainmcgilchrist.com/iain/ [Accessed 6 December 2018].</w:t>
      </w:r>
    </w:p>
    <w:p w14:paraId="339816CA" w14:textId="77777777" w:rsidR="00F93DC4" w:rsidRPr="00BD1DD3" w:rsidRDefault="00F93DC4" w:rsidP="00F93DC4">
      <w:pPr>
        <w:rPr>
          <w:rFonts w:ascii="Helvetica" w:eastAsia="Times New Roman" w:hAnsi="Helvetica" w:cs="Helvetica"/>
          <w:sz w:val="24"/>
          <w:szCs w:val="24"/>
          <w:lang w:eastAsia="en-GB"/>
        </w:rPr>
      </w:pPr>
    </w:p>
    <w:p w14:paraId="3A2D0D0B" w14:textId="548B5765" w:rsidR="003106FE" w:rsidRPr="00BD1DD3" w:rsidRDefault="00206C5F" w:rsidP="003106FE">
      <w:pPr>
        <w:rPr>
          <w:rFonts w:ascii="Helvetica" w:eastAsia="Times New Roman" w:hAnsi="Helvetica" w:cs="Helvetica"/>
          <w:sz w:val="24"/>
          <w:szCs w:val="24"/>
          <w:lang w:eastAsia="en-GB"/>
        </w:rPr>
      </w:pPr>
      <w:r w:rsidRPr="00BD1DD3">
        <w:rPr>
          <w:rFonts w:ascii="Helvetica" w:eastAsia="Times New Roman" w:hAnsi="Helvetica" w:cs="Helvetica"/>
          <w:sz w:val="24"/>
          <w:szCs w:val="24"/>
          <w:lang w:eastAsia="en-GB"/>
        </w:rPr>
        <w:t xml:space="preserve">17. </w:t>
      </w:r>
      <w:r w:rsidR="00F93DC4" w:rsidRPr="00BD1DD3">
        <w:rPr>
          <w:rFonts w:ascii="Helvetica" w:eastAsia="Times New Roman" w:hAnsi="Helvetica" w:cs="Helvetica"/>
          <w:sz w:val="24"/>
          <w:szCs w:val="24"/>
          <w:lang w:eastAsia="en-GB"/>
        </w:rPr>
        <w:t>Macdonald, T. (2014). </w:t>
      </w:r>
      <w:r w:rsidR="00F93DC4" w:rsidRPr="00BD1DD3">
        <w:rPr>
          <w:rFonts w:ascii="Helvetica" w:eastAsia="Times New Roman" w:hAnsi="Helvetica" w:cs="Helvetica"/>
          <w:i/>
          <w:iCs/>
          <w:sz w:val="24"/>
          <w:szCs w:val="24"/>
          <w:lang w:eastAsia="en-GB"/>
        </w:rPr>
        <w:t>The mental battle between intuition and logic | Africa Check</w:t>
      </w:r>
      <w:proofErr w:type="gramStart"/>
      <w:r w:rsidR="000B548E" w:rsidRPr="00BD1DD3">
        <w:rPr>
          <w:rFonts w:ascii="Helvetica" w:eastAsia="Times New Roman" w:hAnsi="Helvetica" w:cs="Helvetica"/>
          <w:sz w:val="24"/>
          <w:szCs w:val="24"/>
          <w:lang w:eastAsia="en-GB"/>
        </w:rPr>
        <w:t>.</w:t>
      </w:r>
      <w:r w:rsidR="00F93DC4" w:rsidRPr="00BD1DD3">
        <w:rPr>
          <w:rFonts w:ascii="Helvetica" w:eastAsia="Times New Roman" w:hAnsi="Helvetica" w:cs="Helvetica"/>
          <w:sz w:val="24"/>
          <w:szCs w:val="24"/>
          <w:lang w:eastAsia="en-GB"/>
        </w:rPr>
        <w:t>[</w:t>
      </w:r>
      <w:proofErr w:type="gramEnd"/>
      <w:r w:rsidR="00F93DC4" w:rsidRPr="00BD1DD3">
        <w:rPr>
          <w:rFonts w:ascii="Helvetica" w:eastAsia="Times New Roman" w:hAnsi="Helvetica" w:cs="Helvetica"/>
          <w:sz w:val="24"/>
          <w:szCs w:val="24"/>
          <w:lang w:eastAsia="en-GB"/>
        </w:rPr>
        <w:t>online] Africa Check. Available at: https://africacheck.org/2014/02/28/the-battle-between-intuition-and-logic/ [Accessed 13 December 2018].</w:t>
      </w:r>
    </w:p>
    <w:p w14:paraId="36F5F5ED" w14:textId="77777777" w:rsidR="003106FE" w:rsidRPr="00BD1DD3" w:rsidRDefault="003106FE" w:rsidP="003106FE">
      <w:pPr>
        <w:rPr>
          <w:rStyle w:val="selectable"/>
          <w:rFonts w:ascii="Helvetica" w:hAnsi="Helvetica" w:cs="Helvetica"/>
          <w:sz w:val="24"/>
          <w:szCs w:val="24"/>
        </w:rPr>
      </w:pPr>
    </w:p>
    <w:p w14:paraId="3C30E956" w14:textId="5C7C7781" w:rsidR="003106FE" w:rsidRPr="00BD1DD3" w:rsidRDefault="003106FE" w:rsidP="003106FE">
      <w:pPr>
        <w:rPr>
          <w:rFonts w:ascii="Helvetica" w:eastAsia="Times New Roman" w:hAnsi="Helvetica" w:cs="Helvetica"/>
          <w:sz w:val="24"/>
          <w:szCs w:val="24"/>
          <w:lang w:eastAsia="en-GB"/>
        </w:rPr>
      </w:pPr>
      <w:r w:rsidRPr="00BD1DD3">
        <w:rPr>
          <w:rStyle w:val="selectable"/>
          <w:rFonts w:ascii="Helvetica" w:hAnsi="Helvetica" w:cs="Helvetica"/>
          <w:sz w:val="24"/>
          <w:szCs w:val="24"/>
        </w:rPr>
        <w:t xml:space="preserve">18. </w:t>
      </w:r>
      <w:proofErr w:type="spellStart"/>
      <w:r w:rsidRPr="00BD1DD3">
        <w:rPr>
          <w:rStyle w:val="selectable"/>
          <w:rFonts w:ascii="Helvetica" w:hAnsi="Helvetica" w:cs="Helvetica"/>
          <w:sz w:val="24"/>
          <w:szCs w:val="24"/>
        </w:rPr>
        <w:t>Meszaros</w:t>
      </w:r>
      <w:proofErr w:type="spellEnd"/>
      <w:r w:rsidRPr="00BD1DD3">
        <w:rPr>
          <w:rStyle w:val="selectable"/>
          <w:rFonts w:ascii="Helvetica" w:hAnsi="Helvetica" w:cs="Helvetica"/>
          <w:sz w:val="24"/>
          <w:szCs w:val="24"/>
        </w:rPr>
        <w:t xml:space="preserve">, G. and </w:t>
      </w:r>
      <w:proofErr w:type="spellStart"/>
      <w:r w:rsidRPr="00BD1DD3">
        <w:rPr>
          <w:rStyle w:val="selectable"/>
          <w:rFonts w:ascii="Helvetica" w:hAnsi="Helvetica" w:cs="Helvetica"/>
          <w:sz w:val="24"/>
          <w:szCs w:val="24"/>
        </w:rPr>
        <w:t>Doble</w:t>
      </w:r>
      <w:proofErr w:type="spellEnd"/>
      <w:r w:rsidRPr="00BD1DD3">
        <w:rPr>
          <w:rStyle w:val="selectable"/>
          <w:rFonts w:ascii="Helvetica" w:hAnsi="Helvetica" w:cs="Helvetica"/>
          <w:sz w:val="24"/>
          <w:szCs w:val="24"/>
        </w:rPr>
        <w:t>, J. (2018). </w:t>
      </w:r>
      <w:proofErr w:type="gramStart"/>
      <w:r w:rsidRPr="00BD1DD3">
        <w:rPr>
          <w:rStyle w:val="selectable"/>
          <w:rFonts w:ascii="Helvetica" w:hAnsi="Helvetica" w:cs="Helvetica"/>
          <w:i/>
          <w:iCs/>
          <w:sz w:val="24"/>
          <w:szCs w:val="24"/>
        </w:rPr>
        <w:t>A Pattern Language for Pattern Writing</w:t>
      </w:r>
      <w:r w:rsidRPr="00BD1DD3">
        <w:rPr>
          <w:rStyle w:val="selectable"/>
          <w:rFonts w:ascii="Helvetica" w:hAnsi="Helvetica" w:cs="Helvetica"/>
          <w:sz w:val="24"/>
          <w:szCs w:val="24"/>
        </w:rPr>
        <w:t>.</w:t>
      </w:r>
      <w:proofErr w:type="gramEnd"/>
      <w:r w:rsidRPr="00BD1DD3">
        <w:rPr>
          <w:rStyle w:val="selectable"/>
          <w:rFonts w:ascii="Helvetica" w:hAnsi="Helvetica" w:cs="Helvetica"/>
          <w:sz w:val="24"/>
          <w:szCs w:val="24"/>
        </w:rPr>
        <w:t xml:space="preserve"> [</w:t>
      </w:r>
      <w:proofErr w:type="gramStart"/>
      <w:r w:rsidRPr="00BD1DD3">
        <w:rPr>
          <w:rStyle w:val="selectable"/>
          <w:rFonts w:ascii="Helvetica" w:hAnsi="Helvetica" w:cs="Helvetica"/>
          <w:sz w:val="24"/>
          <w:szCs w:val="24"/>
        </w:rPr>
        <w:t>online</w:t>
      </w:r>
      <w:proofErr w:type="gramEnd"/>
      <w:r w:rsidRPr="00BD1DD3">
        <w:rPr>
          <w:rStyle w:val="selectable"/>
          <w:rFonts w:ascii="Helvetica" w:hAnsi="Helvetica" w:cs="Helvetica"/>
          <w:sz w:val="24"/>
          <w:szCs w:val="24"/>
        </w:rPr>
        <w:t>] Hillside.net. Available at: https://hillside.net/index.php/a-pattern-language-for-pattern-writing [Accessed 10 Dec. 2018].</w:t>
      </w:r>
    </w:p>
    <w:p w14:paraId="24C0F738" w14:textId="77777777" w:rsidR="00F93DC4" w:rsidRPr="00BD1DD3" w:rsidRDefault="00F93DC4" w:rsidP="00F93DC4">
      <w:pPr>
        <w:rPr>
          <w:rFonts w:ascii="Helvetica" w:eastAsia="Times New Roman" w:hAnsi="Helvetica" w:cs="Helvetica"/>
          <w:sz w:val="24"/>
          <w:szCs w:val="24"/>
          <w:lang w:eastAsia="en-GB"/>
        </w:rPr>
      </w:pPr>
    </w:p>
    <w:p w14:paraId="32F8295B" w14:textId="70AA14A1" w:rsidR="00600D0A" w:rsidRPr="00BD1DD3" w:rsidRDefault="003106FE" w:rsidP="00600D0A">
      <w:pPr>
        <w:rPr>
          <w:rFonts w:ascii="Helvetica" w:eastAsia="Times New Roman" w:hAnsi="Helvetica" w:cs="Helvetica"/>
          <w:sz w:val="24"/>
          <w:szCs w:val="24"/>
          <w:lang w:eastAsia="en-GB"/>
        </w:rPr>
      </w:pPr>
      <w:r w:rsidRPr="00BD1DD3">
        <w:rPr>
          <w:rFonts w:ascii="Helvetica" w:eastAsia="Times New Roman" w:hAnsi="Helvetica" w:cs="Helvetica"/>
          <w:sz w:val="24"/>
          <w:szCs w:val="24"/>
          <w:lang w:eastAsia="en-GB"/>
        </w:rPr>
        <w:t>19</w:t>
      </w:r>
      <w:r w:rsidR="00206C5F" w:rsidRPr="00BD1DD3">
        <w:rPr>
          <w:rFonts w:ascii="Helvetica" w:eastAsia="Times New Roman" w:hAnsi="Helvetica" w:cs="Helvetica"/>
          <w:sz w:val="24"/>
          <w:szCs w:val="24"/>
          <w:lang w:eastAsia="en-GB"/>
        </w:rPr>
        <w:t xml:space="preserve">. </w:t>
      </w:r>
      <w:r w:rsidR="00F93DC4" w:rsidRPr="00BD1DD3">
        <w:rPr>
          <w:rFonts w:ascii="Helvetica" w:eastAsia="Times New Roman" w:hAnsi="Helvetica" w:cs="Helvetica"/>
          <w:sz w:val="24"/>
          <w:szCs w:val="24"/>
          <w:lang w:eastAsia="en-GB"/>
        </w:rPr>
        <w:t xml:space="preserve">Petitpli.com. </w:t>
      </w:r>
      <w:proofErr w:type="gramStart"/>
      <w:r w:rsidR="00F93DC4" w:rsidRPr="00BD1DD3">
        <w:rPr>
          <w:rFonts w:ascii="Helvetica" w:eastAsia="Times New Roman" w:hAnsi="Helvetica" w:cs="Helvetica"/>
          <w:sz w:val="24"/>
          <w:szCs w:val="24"/>
          <w:lang w:eastAsia="en-GB"/>
        </w:rPr>
        <w:t>(2018). </w:t>
      </w:r>
      <w:r w:rsidR="00F93DC4" w:rsidRPr="00BD1DD3">
        <w:rPr>
          <w:rFonts w:ascii="Helvetica" w:eastAsia="Times New Roman" w:hAnsi="Helvetica" w:cs="Helvetica"/>
          <w:i/>
          <w:iCs/>
          <w:sz w:val="24"/>
          <w:szCs w:val="24"/>
          <w:lang w:eastAsia="en-GB"/>
        </w:rPr>
        <w:t xml:space="preserve">Petit </w:t>
      </w:r>
      <w:proofErr w:type="spellStart"/>
      <w:r w:rsidR="00F93DC4" w:rsidRPr="00BD1DD3">
        <w:rPr>
          <w:rFonts w:ascii="Helvetica" w:eastAsia="Times New Roman" w:hAnsi="Helvetica" w:cs="Helvetica"/>
          <w:i/>
          <w:iCs/>
          <w:sz w:val="24"/>
          <w:szCs w:val="24"/>
          <w:lang w:eastAsia="en-GB"/>
        </w:rPr>
        <w:t>Pli</w:t>
      </w:r>
      <w:proofErr w:type="spellEnd"/>
      <w:r w:rsidR="00F93DC4" w:rsidRPr="00BD1DD3">
        <w:rPr>
          <w:rFonts w:ascii="Helvetica" w:eastAsia="Times New Roman" w:hAnsi="Helvetica" w:cs="Helvetica"/>
          <w:i/>
          <w:iCs/>
          <w:sz w:val="24"/>
          <w:szCs w:val="24"/>
          <w:lang w:eastAsia="en-GB"/>
        </w:rPr>
        <w:t xml:space="preserve"> Who We Are</w:t>
      </w:r>
      <w:r w:rsidR="00F93DC4" w:rsidRPr="00BD1DD3">
        <w:rPr>
          <w:rFonts w:ascii="Helvetica" w:eastAsia="Times New Roman" w:hAnsi="Helvetica" w:cs="Helvetica"/>
          <w:sz w:val="24"/>
          <w:szCs w:val="24"/>
          <w:lang w:eastAsia="en-GB"/>
        </w:rPr>
        <w:t>.</w:t>
      </w:r>
      <w:proofErr w:type="gramEnd"/>
      <w:r w:rsidR="00F93DC4" w:rsidRPr="00BD1DD3">
        <w:rPr>
          <w:rFonts w:ascii="Helvetica" w:eastAsia="Times New Roman" w:hAnsi="Helvetica" w:cs="Helvetica"/>
          <w:sz w:val="24"/>
          <w:szCs w:val="24"/>
          <w:lang w:eastAsia="en-GB"/>
        </w:rPr>
        <w:t xml:space="preserve"> [</w:t>
      </w:r>
      <w:proofErr w:type="gramStart"/>
      <w:r w:rsidR="00F93DC4" w:rsidRPr="00BD1DD3">
        <w:rPr>
          <w:rFonts w:ascii="Helvetica" w:eastAsia="Times New Roman" w:hAnsi="Helvetica" w:cs="Helvetica"/>
          <w:sz w:val="24"/>
          <w:szCs w:val="24"/>
          <w:lang w:eastAsia="en-GB"/>
        </w:rPr>
        <w:t>online</w:t>
      </w:r>
      <w:proofErr w:type="gramEnd"/>
      <w:r w:rsidR="00F93DC4" w:rsidRPr="00BD1DD3">
        <w:rPr>
          <w:rFonts w:ascii="Helvetica" w:eastAsia="Times New Roman" w:hAnsi="Helvetica" w:cs="Helvetica"/>
          <w:sz w:val="24"/>
          <w:szCs w:val="24"/>
          <w:lang w:eastAsia="en-GB"/>
        </w:rPr>
        <w:t>] Available at: http://petitpli.com/about.html [Accessed 6 December. 2018].</w:t>
      </w:r>
    </w:p>
    <w:p w14:paraId="35871864" w14:textId="77777777" w:rsidR="00600D0A" w:rsidRPr="00BD1DD3" w:rsidRDefault="00600D0A" w:rsidP="00600D0A">
      <w:pPr>
        <w:rPr>
          <w:rStyle w:val="normaltextrun"/>
          <w:rFonts w:ascii="Helvetica" w:hAnsi="Helvetica" w:cs="Helvetica"/>
          <w:sz w:val="24"/>
          <w:szCs w:val="24"/>
          <w:lang w:val="en-US"/>
        </w:rPr>
      </w:pPr>
    </w:p>
    <w:p w14:paraId="5456877C" w14:textId="031DCE64" w:rsidR="00B52042" w:rsidRPr="00BD1DD3" w:rsidRDefault="003106FE" w:rsidP="00F93DC4">
      <w:pPr>
        <w:rPr>
          <w:rStyle w:val="normaltextrun"/>
          <w:rFonts w:ascii="Helvetica" w:hAnsi="Helvetica" w:cs="Helvetica"/>
          <w:sz w:val="24"/>
          <w:szCs w:val="24"/>
          <w:lang w:val="en-US"/>
        </w:rPr>
      </w:pPr>
      <w:r w:rsidRPr="00BD1DD3">
        <w:rPr>
          <w:rStyle w:val="normaltextrun"/>
          <w:rFonts w:ascii="Helvetica" w:hAnsi="Helvetica" w:cs="Helvetica"/>
          <w:sz w:val="24"/>
          <w:szCs w:val="24"/>
          <w:lang w:val="en-US"/>
        </w:rPr>
        <w:t>20</w:t>
      </w:r>
      <w:r w:rsidR="00600D0A" w:rsidRPr="00BD1DD3">
        <w:rPr>
          <w:rStyle w:val="normaltextrun"/>
          <w:rFonts w:ascii="Helvetica" w:hAnsi="Helvetica" w:cs="Helvetica"/>
          <w:sz w:val="24"/>
          <w:szCs w:val="24"/>
          <w:lang w:val="en-US"/>
        </w:rPr>
        <w:t>. Scott, L., Kunst, F. and Edwards, G. (2018). </w:t>
      </w:r>
      <w:r w:rsidR="00600D0A" w:rsidRPr="00BD1DD3">
        <w:rPr>
          <w:rStyle w:val="normaltextrun"/>
          <w:rFonts w:ascii="Helvetica" w:hAnsi="Helvetica" w:cs="Helvetica"/>
          <w:i/>
          <w:iCs/>
          <w:sz w:val="24"/>
          <w:szCs w:val="24"/>
          <w:lang w:val="en-US"/>
        </w:rPr>
        <w:t>Guide to the Arthur Lee Loeb papers M1590</w:t>
      </w:r>
      <w:r w:rsidR="00600D0A" w:rsidRPr="00BD1DD3">
        <w:rPr>
          <w:rStyle w:val="normaltextrun"/>
          <w:rFonts w:ascii="Helvetica" w:hAnsi="Helvetica" w:cs="Helvetica"/>
          <w:sz w:val="24"/>
          <w:szCs w:val="24"/>
          <w:lang w:val="en-US"/>
        </w:rPr>
        <w:t>. [</w:t>
      </w:r>
      <w:proofErr w:type="gramStart"/>
      <w:r w:rsidR="00600D0A" w:rsidRPr="00BD1DD3">
        <w:rPr>
          <w:rStyle w:val="normaltextrun"/>
          <w:rFonts w:ascii="Helvetica" w:hAnsi="Helvetica" w:cs="Helvetica"/>
          <w:sz w:val="24"/>
          <w:szCs w:val="24"/>
          <w:lang w:val="en-US"/>
        </w:rPr>
        <w:t>online</w:t>
      </w:r>
      <w:proofErr w:type="gramEnd"/>
      <w:r w:rsidR="00600D0A" w:rsidRPr="00BD1DD3">
        <w:rPr>
          <w:rStyle w:val="normaltextrun"/>
          <w:rFonts w:ascii="Helvetica" w:hAnsi="Helvetica" w:cs="Helvetica"/>
          <w:sz w:val="24"/>
          <w:szCs w:val="24"/>
          <w:lang w:val="en-US"/>
        </w:rPr>
        <w:t>] Oac.cdlib.org. Available at: </w:t>
      </w:r>
      <w:hyperlink r:id="rId22" w:tgtFrame="_blank" w:history="1">
        <w:r w:rsidR="00600D0A" w:rsidRPr="00BD1DD3">
          <w:rPr>
            <w:rStyle w:val="normaltextrun"/>
            <w:rFonts w:ascii="Helvetica" w:hAnsi="Helvetica" w:cs="Helvetica"/>
            <w:sz w:val="24"/>
            <w:szCs w:val="24"/>
            <w:lang w:val="en-US"/>
          </w:rPr>
          <w:t>https://oac.cdlib.org/findaid/ark:/13030/c8q52r4d/entire_text/</w:t>
        </w:r>
      </w:hyperlink>
      <w:r w:rsidR="00600D0A" w:rsidRPr="00BD1DD3">
        <w:rPr>
          <w:rStyle w:val="normaltextrun"/>
          <w:rFonts w:ascii="Helvetica" w:hAnsi="Helvetica" w:cs="Helvetica"/>
          <w:sz w:val="24"/>
          <w:szCs w:val="24"/>
          <w:lang w:val="en-US"/>
        </w:rPr>
        <w:t> [Accessed 15 November 2018].</w:t>
      </w:r>
    </w:p>
    <w:p w14:paraId="00A49A15" w14:textId="77777777" w:rsidR="000B548E" w:rsidRPr="00BD1DD3" w:rsidRDefault="000B548E" w:rsidP="00F93DC4">
      <w:pPr>
        <w:rPr>
          <w:rStyle w:val="normaltextrun"/>
          <w:rFonts w:ascii="Helvetica" w:eastAsia="Times New Roman" w:hAnsi="Helvetica" w:cs="Helvetica"/>
          <w:sz w:val="24"/>
          <w:szCs w:val="24"/>
          <w:lang w:eastAsia="en-GB"/>
        </w:rPr>
      </w:pPr>
    </w:p>
    <w:p w14:paraId="46353BF7" w14:textId="77777777" w:rsidR="003106FE" w:rsidRPr="00BD1DD3" w:rsidRDefault="003106FE" w:rsidP="00F93DC4">
      <w:pPr>
        <w:rPr>
          <w:rFonts w:ascii="Helvetica" w:eastAsia="Times New Roman" w:hAnsi="Helvetica" w:cs="Helvetica"/>
          <w:sz w:val="24"/>
          <w:szCs w:val="24"/>
          <w:lang w:eastAsia="en-GB"/>
        </w:rPr>
      </w:pPr>
      <w:r w:rsidRPr="00BD1DD3">
        <w:rPr>
          <w:rFonts w:ascii="Helvetica" w:eastAsia="Times New Roman" w:hAnsi="Helvetica" w:cs="Helvetica"/>
          <w:sz w:val="24"/>
          <w:szCs w:val="24"/>
          <w:lang w:eastAsia="en-GB"/>
        </w:rPr>
        <w:t>21</w:t>
      </w:r>
      <w:r w:rsidR="00B52042" w:rsidRPr="00BD1DD3">
        <w:rPr>
          <w:rFonts w:ascii="Helvetica" w:eastAsia="Times New Roman" w:hAnsi="Helvetica" w:cs="Helvetica"/>
          <w:sz w:val="24"/>
          <w:szCs w:val="24"/>
          <w:lang w:eastAsia="en-GB"/>
        </w:rPr>
        <w:t>. Toadvine, T. (2016). </w:t>
      </w:r>
      <w:r w:rsidR="00B52042" w:rsidRPr="00BD1DD3">
        <w:rPr>
          <w:rFonts w:ascii="Helvetica" w:eastAsia="Times New Roman" w:hAnsi="Helvetica" w:cs="Helvetica"/>
          <w:i/>
          <w:iCs/>
          <w:sz w:val="24"/>
          <w:szCs w:val="24"/>
          <w:lang w:eastAsia="en-GB"/>
        </w:rPr>
        <w:t xml:space="preserve">Maurice </w:t>
      </w:r>
      <w:proofErr w:type="spellStart"/>
      <w:r w:rsidR="00B52042" w:rsidRPr="00BD1DD3">
        <w:rPr>
          <w:rFonts w:ascii="Helvetica" w:eastAsia="Times New Roman" w:hAnsi="Helvetica" w:cs="Helvetica"/>
          <w:i/>
          <w:iCs/>
          <w:sz w:val="24"/>
          <w:szCs w:val="24"/>
          <w:lang w:eastAsia="en-GB"/>
        </w:rPr>
        <w:t>Merleau-Ponty</w:t>
      </w:r>
      <w:proofErr w:type="spellEnd"/>
      <w:r w:rsidR="00B52042" w:rsidRPr="00BD1DD3">
        <w:rPr>
          <w:rFonts w:ascii="Helvetica" w:eastAsia="Times New Roman" w:hAnsi="Helvetica" w:cs="Helvetica"/>
          <w:i/>
          <w:iCs/>
          <w:sz w:val="24"/>
          <w:szCs w:val="24"/>
          <w:lang w:eastAsia="en-GB"/>
        </w:rPr>
        <w:t xml:space="preserve"> (Stanford </w:t>
      </w:r>
      <w:proofErr w:type="spellStart"/>
      <w:r w:rsidR="00B52042" w:rsidRPr="00BD1DD3">
        <w:rPr>
          <w:rFonts w:ascii="Helvetica" w:eastAsia="Times New Roman" w:hAnsi="Helvetica" w:cs="Helvetica"/>
          <w:i/>
          <w:iCs/>
          <w:sz w:val="24"/>
          <w:szCs w:val="24"/>
          <w:lang w:eastAsia="en-GB"/>
        </w:rPr>
        <w:t>Encyclopedia</w:t>
      </w:r>
      <w:proofErr w:type="spellEnd"/>
      <w:r w:rsidR="00B52042" w:rsidRPr="00BD1DD3">
        <w:rPr>
          <w:rFonts w:ascii="Helvetica" w:eastAsia="Times New Roman" w:hAnsi="Helvetica" w:cs="Helvetica"/>
          <w:i/>
          <w:iCs/>
          <w:sz w:val="24"/>
          <w:szCs w:val="24"/>
          <w:lang w:eastAsia="en-GB"/>
        </w:rPr>
        <w:t xml:space="preserve"> of Philosophy)</w:t>
      </w:r>
      <w:r w:rsidR="00B52042" w:rsidRPr="00BD1DD3">
        <w:rPr>
          <w:rFonts w:ascii="Helvetica" w:eastAsia="Times New Roman" w:hAnsi="Helvetica" w:cs="Helvetica"/>
          <w:sz w:val="24"/>
          <w:szCs w:val="24"/>
          <w:lang w:eastAsia="en-GB"/>
        </w:rPr>
        <w:t>. [</w:t>
      </w:r>
      <w:proofErr w:type="gramStart"/>
      <w:r w:rsidR="00B52042" w:rsidRPr="00BD1DD3">
        <w:rPr>
          <w:rFonts w:ascii="Helvetica" w:eastAsia="Times New Roman" w:hAnsi="Helvetica" w:cs="Helvetica"/>
          <w:sz w:val="24"/>
          <w:szCs w:val="24"/>
          <w:lang w:eastAsia="en-GB"/>
        </w:rPr>
        <w:t>online</w:t>
      </w:r>
      <w:proofErr w:type="gramEnd"/>
      <w:r w:rsidR="00B52042" w:rsidRPr="00BD1DD3">
        <w:rPr>
          <w:rFonts w:ascii="Helvetica" w:eastAsia="Times New Roman" w:hAnsi="Helvetica" w:cs="Helvetica"/>
          <w:sz w:val="24"/>
          <w:szCs w:val="24"/>
          <w:lang w:eastAsia="en-GB"/>
        </w:rPr>
        <w:t>] Plato.stanford.edu. Available at: https://plato.stanford.edu/entries/merleau-ponty/ [Accessed 14 Dec. 2018].</w:t>
      </w:r>
    </w:p>
    <w:p w14:paraId="5622FACB" w14:textId="77777777" w:rsidR="003106FE" w:rsidRPr="00BD1DD3" w:rsidRDefault="003106FE" w:rsidP="00F93DC4">
      <w:pPr>
        <w:rPr>
          <w:rFonts w:ascii="Helvetica" w:eastAsia="Times New Roman" w:hAnsi="Helvetica" w:cs="Helvetica"/>
          <w:sz w:val="24"/>
          <w:szCs w:val="24"/>
          <w:lang w:eastAsia="en-GB"/>
        </w:rPr>
      </w:pPr>
    </w:p>
    <w:p w14:paraId="6BABB347" w14:textId="034A581D" w:rsidR="00F93DC4" w:rsidRPr="00BD1DD3" w:rsidRDefault="003106FE" w:rsidP="00F93DC4">
      <w:pPr>
        <w:rPr>
          <w:rFonts w:ascii="Helvetica" w:eastAsia="Times New Roman" w:hAnsi="Helvetica" w:cs="Helvetica"/>
          <w:sz w:val="24"/>
          <w:szCs w:val="24"/>
          <w:lang w:eastAsia="en-GB"/>
        </w:rPr>
      </w:pPr>
      <w:r w:rsidRPr="00BD1DD3">
        <w:rPr>
          <w:rFonts w:ascii="Helvetica" w:eastAsia="Times New Roman" w:hAnsi="Helvetica" w:cs="Helvetica"/>
          <w:sz w:val="24"/>
          <w:szCs w:val="24"/>
          <w:lang w:eastAsia="en-GB"/>
        </w:rPr>
        <w:t xml:space="preserve">22. </w:t>
      </w:r>
      <w:proofErr w:type="spellStart"/>
      <w:r w:rsidRPr="00BD1DD3">
        <w:rPr>
          <w:rFonts w:ascii="Helvetica" w:eastAsia="Times New Roman" w:hAnsi="Helvetica" w:cs="Helvetica"/>
          <w:sz w:val="24"/>
          <w:szCs w:val="24"/>
          <w:lang w:eastAsia="en-GB"/>
        </w:rPr>
        <w:t>Torpey</w:t>
      </w:r>
      <w:proofErr w:type="spellEnd"/>
      <w:r w:rsidRPr="00BD1DD3">
        <w:rPr>
          <w:rFonts w:ascii="Helvetica" w:eastAsia="Times New Roman" w:hAnsi="Helvetica" w:cs="Helvetica"/>
          <w:sz w:val="24"/>
          <w:szCs w:val="24"/>
          <w:lang w:eastAsia="en-GB"/>
        </w:rPr>
        <w:t>, C. (2017). </w:t>
      </w:r>
      <w:proofErr w:type="gramStart"/>
      <w:r w:rsidRPr="00BD1DD3">
        <w:rPr>
          <w:rFonts w:ascii="Helvetica" w:eastAsia="Times New Roman" w:hAnsi="Helvetica" w:cs="Helvetica"/>
          <w:i/>
          <w:iCs/>
          <w:sz w:val="24"/>
          <w:szCs w:val="24"/>
          <w:lang w:eastAsia="en-GB"/>
        </w:rPr>
        <w:t>English — Eugene T. Gendlin</w:t>
      </w:r>
      <w:r w:rsidRPr="00BD1DD3">
        <w:rPr>
          <w:rFonts w:ascii="Helvetica" w:eastAsia="Times New Roman" w:hAnsi="Helvetica" w:cs="Helvetica"/>
          <w:sz w:val="24"/>
          <w:szCs w:val="24"/>
          <w:lang w:eastAsia="en-GB"/>
        </w:rPr>
        <w:t>.</w:t>
      </w:r>
      <w:proofErr w:type="gramEnd"/>
      <w:r w:rsidRPr="00BD1DD3">
        <w:rPr>
          <w:rFonts w:ascii="Helvetica" w:eastAsia="Times New Roman" w:hAnsi="Helvetica" w:cs="Helvetica"/>
          <w:sz w:val="24"/>
          <w:szCs w:val="24"/>
          <w:lang w:eastAsia="en-GB"/>
        </w:rPr>
        <w:t xml:space="preserve"> [</w:t>
      </w:r>
      <w:proofErr w:type="gramStart"/>
      <w:r w:rsidRPr="00BD1DD3">
        <w:rPr>
          <w:rFonts w:ascii="Helvetica" w:eastAsia="Times New Roman" w:hAnsi="Helvetica" w:cs="Helvetica"/>
          <w:sz w:val="24"/>
          <w:szCs w:val="24"/>
          <w:lang w:eastAsia="en-GB"/>
        </w:rPr>
        <w:t>online</w:t>
      </w:r>
      <w:proofErr w:type="gramEnd"/>
      <w:r w:rsidRPr="00BD1DD3">
        <w:rPr>
          <w:rFonts w:ascii="Helvetica" w:eastAsia="Times New Roman" w:hAnsi="Helvetica" w:cs="Helvetica"/>
          <w:sz w:val="24"/>
          <w:szCs w:val="24"/>
          <w:lang w:eastAsia="en-GB"/>
        </w:rPr>
        <w:t>] Eugene T. Gendlin. Available at: https://www.eugenegendlin.com/about/ [Accessed 10 Dec. 2018].</w:t>
      </w:r>
    </w:p>
    <w:p w14:paraId="62B120AE" w14:textId="77777777" w:rsidR="003106FE" w:rsidRPr="00BD1DD3" w:rsidRDefault="003106FE" w:rsidP="00F93DC4">
      <w:pPr>
        <w:rPr>
          <w:rFonts w:ascii="Helvetica" w:hAnsi="Helvetica" w:cs="Helvetica"/>
          <w:sz w:val="24"/>
          <w:szCs w:val="24"/>
        </w:rPr>
      </w:pPr>
    </w:p>
    <w:p w14:paraId="0A357463" w14:textId="16FC28AD" w:rsidR="00F93DC4" w:rsidRPr="00BD1DD3" w:rsidRDefault="00EE779D" w:rsidP="00F93DC4">
      <w:pPr>
        <w:rPr>
          <w:rFonts w:ascii="Helvetica" w:hAnsi="Helvetica" w:cs="Helvetica"/>
          <w:sz w:val="24"/>
          <w:szCs w:val="24"/>
        </w:rPr>
      </w:pPr>
      <w:r w:rsidRPr="00BD1DD3">
        <w:rPr>
          <w:rFonts w:ascii="Helvetica" w:hAnsi="Helvetica" w:cs="Helvetica"/>
          <w:sz w:val="24"/>
          <w:szCs w:val="24"/>
        </w:rPr>
        <w:t>Video</w:t>
      </w:r>
    </w:p>
    <w:p w14:paraId="0FEB66EB" w14:textId="77777777" w:rsidR="00F93DC4" w:rsidRPr="00BD1DD3" w:rsidRDefault="00F93DC4" w:rsidP="00F93DC4">
      <w:pPr>
        <w:rPr>
          <w:rStyle w:val="selectable"/>
          <w:rFonts w:ascii="Helvetica" w:hAnsi="Helvetica" w:cs="Helvetica"/>
          <w:sz w:val="24"/>
          <w:szCs w:val="24"/>
        </w:rPr>
      </w:pPr>
    </w:p>
    <w:p w14:paraId="3D528F51" w14:textId="62914C31" w:rsidR="00F93DC4" w:rsidRPr="00BD1DD3" w:rsidRDefault="00600D0A" w:rsidP="00F93DC4">
      <w:pPr>
        <w:rPr>
          <w:rFonts w:ascii="Helvetica" w:hAnsi="Helvetica" w:cs="Helvetica"/>
          <w:sz w:val="24"/>
          <w:szCs w:val="24"/>
        </w:rPr>
      </w:pPr>
      <w:r w:rsidRPr="00BD1DD3">
        <w:rPr>
          <w:rStyle w:val="selectable"/>
          <w:rFonts w:ascii="Helvetica" w:hAnsi="Helvetica" w:cs="Helvetica"/>
          <w:sz w:val="24"/>
          <w:szCs w:val="24"/>
        </w:rPr>
        <w:t>2</w:t>
      </w:r>
      <w:r w:rsidR="003106FE" w:rsidRPr="00BD1DD3">
        <w:rPr>
          <w:rStyle w:val="selectable"/>
          <w:rFonts w:ascii="Helvetica" w:hAnsi="Helvetica" w:cs="Helvetica"/>
          <w:sz w:val="24"/>
          <w:szCs w:val="24"/>
        </w:rPr>
        <w:t>3</w:t>
      </w:r>
      <w:r w:rsidR="00206C5F" w:rsidRPr="00BD1DD3">
        <w:rPr>
          <w:rStyle w:val="selectable"/>
          <w:rFonts w:ascii="Helvetica" w:hAnsi="Helvetica" w:cs="Helvetica"/>
          <w:sz w:val="24"/>
          <w:szCs w:val="24"/>
        </w:rPr>
        <w:t xml:space="preserve">. </w:t>
      </w:r>
      <w:proofErr w:type="spellStart"/>
      <w:r w:rsidR="007913D6" w:rsidRPr="00BD1DD3">
        <w:rPr>
          <w:rStyle w:val="selectable"/>
          <w:rFonts w:ascii="Helvetica" w:hAnsi="Helvetica" w:cs="Helvetica"/>
          <w:sz w:val="24"/>
          <w:szCs w:val="24"/>
        </w:rPr>
        <w:t>P</w:t>
      </w:r>
      <w:r w:rsidR="00206C5F" w:rsidRPr="00BD1DD3">
        <w:rPr>
          <w:rStyle w:val="selectable"/>
          <w:rFonts w:ascii="Helvetica" w:hAnsi="Helvetica" w:cs="Helvetica"/>
          <w:sz w:val="24"/>
          <w:szCs w:val="24"/>
        </w:rPr>
        <w:t>erspectiva</w:t>
      </w:r>
      <w:proofErr w:type="spellEnd"/>
      <w:r w:rsidR="007913D6" w:rsidRPr="00BD1DD3">
        <w:rPr>
          <w:rStyle w:val="selectable"/>
          <w:rFonts w:ascii="Helvetica" w:hAnsi="Helvetica" w:cs="Helvetica"/>
          <w:sz w:val="24"/>
          <w:szCs w:val="24"/>
        </w:rPr>
        <w:t xml:space="preserve"> (2018). </w:t>
      </w:r>
      <w:proofErr w:type="gramStart"/>
      <w:r w:rsidR="007913D6" w:rsidRPr="00BD1DD3">
        <w:rPr>
          <w:rStyle w:val="selectable"/>
          <w:rFonts w:ascii="Helvetica" w:hAnsi="Helvetica" w:cs="Helvetica"/>
          <w:i/>
          <w:iCs/>
          <w:sz w:val="24"/>
          <w:szCs w:val="24"/>
        </w:rPr>
        <w:t>“As deep a question as you can possibly ask” - Jordan Peterson in conversation with Iain McGilchrist</w:t>
      </w:r>
      <w:r w:rsidR="007913D6" w:rsidRPr="00BD1DD3">
        <w:rPr>
          <w:rStyle w:val="selectable"/>
          <w:rFonts w:ascii="Helvetica" w:hAnsi="Helvetica" w:cs="Helvetica"/>
          <w:sz w:val="24"/>
          <w:szCs w:val="24"/>
        </w:rPr>
        <w:t>.</w:t>
      </w:r>
      <w:proofErr w:type="gramEnd"/>
      <w:r w:rsidR="007913D6" w:rsidRPr="00BD1DD3">
        <w:rPr>
          <w:rStyle w:val="selectable"/>
          <w:rFonts w:ascii="Helvetica" w:hAnsi="Helvetica" w:cs="Helvetica"/>
          <w:sz w:val="24"/>
          <w:szCs w:val="24"/>
        </w:rPr>
        <w:t xml:space="preserve"> [</w:t>
      </w:r>
      <w:proofErr w:type="gramStart"/>
      <w:r w:rsidR="007913D6" w:rsidRPr="00BD1DD3">
        <w:rPr>
          <w:rStyle w:val="selectable"/>
          <w:rFonts w:ascii="Helvetica" w:hAnsi="Helvetica" w:cs="Helvetica"/>
          <w:sz w:val="24"/>
          <w:szCs w:val="24"/>
        </w:rPr>
        <w:t>video</w:t>
      </w:r>
      <w:proofErr w:type="gramEnd"/>
      <w:r w:rsidR="007913D6" w:rsidRPr="00BD1DD3">
        <w:rPr>
          <w:rStyle w:val="selectable"/>
          <w:rFonts w:ascii="Helvetica" w:hAnsi="Helvetica" w:cs="Helvetica"/>
          <w:sz w:val="24"/>
          <w:szCs w:val="24"/>
        </w:rPr>
        <w:t>] Available at: https://www.youtube.com/watch?v=ea4mEnsTv6Q&amp;t=803s [Accessed 19 Nov</w:t>
      </w:r>
      <w:r w:rsidR="00F93DC4" w:rsidRPr="00BD1DD3">
        <w:rPr>
          <w:rStyle w:val="selectable"/>
          <w:rFonts w:ascii="Helvetica" w:hAnsi="Helvetica" w:cs="Helvetica"/>
          <w:sz w:val="24"/>
          <w:szCs w:val="24"/>
        </w:rPr>
        <w:t>ember</w:t>
      </w:r>
      <w:r w:rsidR="007913D6" w:rsidRPr="00BD1DD3">
        <w:rPr>
          <w:rStyle w:val="selectable"/>
          <w:rFonts w:ascii="Helvetica" w:hAnsi="Helvetica" w:cs="Helvetica"/>
          <w:sz w:val="24"/>
          <w:szCs w:val="24"/>
        </w:rPr>
        <w:t xml:space="preserve"> 2018].</w:t>
      </w:r>
    </w:p>
    <w:p w14:paraId="0EBD61C2" w14:textId="77777777" w:rsidR="00F93DC4" w:rsidRPr="00BD1DD3" w:rsidRDefault="00F93DC4" w:rsidP="00F93DC4">
      <w:pPr>
        <w:rPr>
          <w:rStyle w:val="selectable"/>
          <w:rFonts w:ascii="Helvetica" w:hAnsi="Helvetica" w:cs="Helvetica"/>
          <w:sz w:val="24"/>
          <w:szCs w:val="24"/>
        </w:rPr>
      </w:pPr>
    </w:p>
    <w:p w14:paraId="752C4276" w14:textId="51F9CFD2" w:rsidR="00F93DC4" w:rsidRPr="00BD1DD3" w:rsidRDefault="00600D0A" w:rsidP="00F93DC4">
      <w:pPr>
        <w:rPr>
          <w:rStyle w:val="selectable"/>
          <w:rFonts w:ascii="Helvetica" w:hAnsi="Helvetica" w:cs="Helvetica"/>
          <w:sz w:val="24"/>
          <w:szCs w:val="24"/>
        </w:rPr>
      </w:pPr>
      <w:r w:rsidRPr="00BD1DD3">
        <w:rPr>
          <w:rStyle w:val="selectable"/>
          <w:rFonts w:ascii="Helvetica" w:hAnsi="Helvetica" w:cs="Helvetica"/>
          <w:sz w:val="24"/>
          <w:szCs w:val="24"/>
        </w:rPr>
        <w:t>2</w:t>
      </w:r>
      <w:r w:rsidR="003106FE" w:rsidRPr="00BD1DD3">
        <w:rPr>
          <w:rStyle w:val="selectable"/>
          <w:rFonts w:ascii="Helvetica" w:hAnsi="Helvetica" w:cs="Helvetica"/>
          <w:sz w:val="24"/>
          <w:szCs w:val="24"/>
        </w:rPr>
        <w:t>4</w:t>
      </w:r>
      <w:r w:rsidR="00206C5F" w:rsidRPr="00BD1DD3">
        <w:rPr>
          <w:rStyle w:val="selectable"/>
          <w:rFonts w:ascii="Helvetica" w:hAnsi="Helvetica" w:cs="Helvetica"/>
          <w:sz w:val="24"/>
          <w:szCs w:val="24"/>
        </w:rPr>
        <w:t xml:space="preserve">. </w:t>
      </w:r>
      <w:r w:rsidR="007913D6" w:rsidRPr="00BD1DD3">
        <w:rPr>
          <w:rStyle w:val="selectable"/>
          <w:rFonts w:ascii="Helvetica" w:hAnsi="Helvetica" w:cs="Helvetica"/>
          <w:sz w:val="24"/>
          <w:szCs w:val="24"/>
        </w:rPr>
        <w:t>RSA Animate (2011). </w:t>
      </w:r>
      <w:r w:rsidR="007913D6" w:rsidRPr="00BD1DD3">
        <w:rPr>
          <w:rStyle w:val="selectable"/>
          <w:rFonts w:ascii="Helvetica" w:hAnsi="Helvetica" w:cs="Helvetica"/>
          <w:i/>
          <w:iCs/>
          <w:sz w:val="24"/>
          <w:szCs w:val="24"/>
        </w:rPr>
        <w:t>RSA ANIMATE: The Divided Brain</w:t>
      </w:r>
      <w:r w:rsidR="007913D6" w:rsidRPr="00BD1DD3">
        <w:rPr>
          <w:rStyle w:val="selectable"/>
          <w:rFonts w:ascii="Helvetica" w:hAnsi="Helvetica" w:cs="Helvetica"/>
          <w:sz w:val="24"/>
          <w:szCs w:val="24"/>
        </w:rPr>
        <w:t>. [</w:t>
      </w:r>
      <w:proofErr w:type="gramStart"/>
      <w:r w:rsidR="007913D6" w:rsidRPr="00BD1DD3">
        <w:rPr>
          <w:rStyle w:val="selectable"/>
          <w:rFonts w:ascii="Helvetica" w:hAnsi="Helvetica" w:cs="Helvetica"/>
          <w:sz w:val="24"/>
          <w:szCs w:val="24"/>
        </w:rPr>
        <w:t>video</w:t>
      </w:r>
      <w:proofErr w:type="gramEnd"/>
      <w:r w:rsidR="007913D6" w:rsidRPr="00BD1DD3">
        <w:rPr>
          <w:rStyle w:val="selectable"/>
          <w:rFonts w:ascii="Helvetica" w:hAnsi="Helvetica" w:cs="Helvetica"/>
          <w:sz w:val="24"/>
          <w:szCs w:val="24"/>
        </w:rPr>
        <w:t>] Available at: https://www.youtube.com/watch?v=dFs9WO2B8uI [Accessed 19 Oct</w:t>
      </w:r>
      <w:r w:rsidR="00F93DC4" w:rsidRPr="00BD1DD3">
        <w:rPr>
          <w:rStyle w:val="selectable"/>
          <w:rFonts w:ascii="Helvetica" w:hAnsi="Helvetica" w:cs="Helvetica"/>
          <w:sz w:val="24"/>
          <w:szCs w:val="24"/>
        </w:rPr>
        <w:t>ober</w:t>
      </w:r>
      <w:r w:rsidR="007913D6" w:rsidRPr="00BD1DD3">
        <w:rPr>
          <w:rStyle w:val="selectable"/>
          <w:rFonts w:ascii="Helvetica" w:hAnsi="Helvetica" w:cs="Helvetica"/>
          <w:sz w:val="24"/>
          <w:szCs w:val="24"/>
        </w:rPr>
        <w:t xml:space="preserve"> 2018].</w:t>
      </w:r>
    </w:p>
    <w:p w14:paraId="6E9A5E6C" w14:textId="77777777" w:rsidR="00F93DC4" w:rsidRPr="00BD1DD3" w:rsidRDefault="00F93DC4" w:rsidP="00F93DC4">
      <w:pPr>
        <w:rPr>
          <w:rFonts w:ascii="Helvetica" w:hAnsi="Helvetica" w:cs="Helvetica"/>
          <w:sz w:val="24"/>
          <w:szCs w:val="24"/>
        </w:rPr>
      </w:pPr>
    </w:p>
    <w:p w14:paraId="1E25C38B" w14:textId="77777777" w:rsidR="003106FE" w:rsidRPr="00BD1DD3" w:rsidRDefault="003106FE" w:rsidP="00F93DC4">
      <w:pPr>
        <w:rPr>
          <w:rFonts w:ascii="Helvetica" w:hAnsi="Helvetica" w:cs="Helvetica"/>
          <w:sz w:val="24"/>
          <w:szCs w:val="24"/>
        </w:rPr>
      </w:pPr>
    </w:p>
    <w:p w14:paraId="3E9B4F55" w14:textId="10801EAE" w:rsidR="00F93DC4" w:rsidRPr="00BD1DD3" w:rsidRDefault="00EE779D" w:rsidP="00F93DC4">
      <w:pPr>
        <w:rPr>
          <w:rFonts w:ascii="Helvetica" w:hAnsi="Helvetica" w:cs="Helvetica"/>
          <w:sz w:val="24"/>
          <w:szCs w:val="24"/>
        </w:rPr>
      </w:pPr>
      <w:r w:rsidRPr="00BD1DD3">
        <w:rPr>
          <w:rFonts w:ascii="Helvetica" w:hAnsi="Helvetica" w:cs="Helvetica"/>
          <w:sz w:val="24"/>
          <w:szCs w:val="24"/>
        </w:rPr>
        <w:t>Other Sources</w:t>
      </w:r>
    </w:p>
    <w:p w14:paraId="03381B4B" w14:textId="77777777" w:rsidR="00F93DC4" w:rsidRPr="00BD1DD3" w:rsidRDefault="00F93DC4" w:rsidP="00F93DC4">
      <w:pPr>
        <w:rPr>
          <w:rFonts w:ascii="Helvetica" w:eastAsiaTheme="minorEastAsia" w:hAnsi="Helvetica" w:cs="Helvetica"/>
          <w:sz w:val="24"/>
          <w:szCs w:val="24"/>
          <w:lang w:val="en-US"/>
        </w:rPr>
      </w:pPr>
    </w:p>
    <w:p w14:paraId="0DC52783" w14:textId="4CC0B877" w:rsidR="00F93DC4" w:rsidRPr="00BD1DD3" w:rsidRDefault="00206C5F" w:rsidP="00F93DC4">
      <w:pPr>
        <w:rPr>
          <w:rFonts w:ascii="Helvetica" w:eastAsiaTheme="minorEastAsia" w:hAnsi="Helvetica" w:cs="Helvetica"/>
          <w:sz w:val="24"/>
          <w:szCs w:val="24"/>
          <w:lang w:val="en-US"/>
        </w:rPr>
      </w:pPr>
      <w:r w:rsidRPr="00BD1DD3">
        <w:rPr>
          <w:rFonts w:ascii="Helvetica" w:eastAsiaTheme="minorEastAsia" w:hAnsi="Helvetica" w:cs="Helvetica"/>
          <w:sz w:val="24"/>
          <w:szCs w:val="24"/>
          <w:lang w:val="en-US"/>
        </w:rPr>
        <w:t>2</w:t>
      </w:r>
      <w:r w:rsidR="003106FE" w:rsidRPr="00BD1DD3">
        <w:rPr>
          <w:rFonts w:ascii="Helvetica" w:eastAsiaTheme="minorEastAsia" w:hAnsi="Helvetica" w:cs="Helvetica"/>
          <w:sz w:val="24"/>
          <w:szCs w:val="24"/>
          <w:lang w:val="en-US"/>
        </w:rPr>
        <w:t>5</w:t>
      </w:r>
      <w:r w:rsidRPr="00BD1DD3">
        <w:rPr>
          <w:rFonts w:ascii="Helvetica" w:eastAsiaTheme="minorEastAsia" w:hAnsi="Helvetica" w:cs="Helvetica"/>
          <w:sz w:val="24"/>
          <w:szCs w:val="24"/>
          <w:lang w:val="en-US"/>
        </w:rPr>
        <w:t xml:space="preserve">. </w:t>
      </w:r>
      <w:r w:rsidR="00461F7C" w:rsidRPr="00BD1DD3">
        <w:rPr>
          <w:rFonts w:ascii="Helvetica" w:eastAsiaTheme="minorEastAsia" w:hAnsi="Helvetica" w:cs="Helvetica"/>
          <w:sz w:val="24"/>
          <w:szCs w:val="24"/>
          <w:lang w:val="en-US"/>
        </w:rPr>
        <w:t xml:space="preserve">Ball, P. (2003). </w:t>
      </w:r>
      <w:proofErr w:type="gramStart"/>
      <w:r w:rsidR="00461F7C" w:rsidRPr="00BD1DD3">
        <w:rPr>
          <w:rFonts w:ascii="Helvetica" w:eastAsiaTheme="minorEastAsia" w:hAnsi="Helvetica" w:cs="Helvetica"/>
          <w:i/>
          <w:iCs/>
          <w:sz w:val="24"/>
          <w:szCs w:val="24"/>
          <w:lang w:val="en-US"/>
        </w:rPr>
        <w:t>Patterns in Art and Nature</w:t>
      </w:r>
      <w:r w:rsidR="00461F7C" w:rsidRPr="00BD1DD3">
        <w:rPr>
          <w:rFonts w:ascii="Helvetica" w:eastAsiaTheme="minorEastAsia" w:hAnsi="Helvetica" w:cs="Helvetica"/>
          <w:sz w:val="24"/>
          <w:szCs w:val="24"/>
          <w:lang w:val="en-US"/>
        </w:rPr>
        <w:t>.</w:t>
      </w:r>
      <w:proofErr w:type="gramEnd"/>
      <w:r w:rsidR="00461F7C" w:rsidRPr="00BD1DD3">
        <w:rPr>
          <w:rFonts w:ascii="Helvetica" w:eastAsiaTheme="minorEastAsia" w:hAnsi="Helvetica" w:cs="Helvetica"/>
          <w:sz w:val="24"/>
          <w:szCs w:val="24"/>
          <w:lang w:val="en-US"/>
        </w:rPr>
        <w:t xml:space="preserve"> [Presentation] </w:t>
      </w:r>
      <w:proofErr w:type="spellStart"/>
      <w:proofErr w:type="gramStart"/>
      <w:r w:rsidR="00461F7C" w:rsidRPr="00BD1DD3">
        <w:rPr>
          <w:rFonts w:ascii="Helvetica" w:eastAsiaTheme="minorEastAsia" w:hAnsi="Helvetica" w:cs="Helvetica"/>
          <w:sz w:val="24"/>
          <w:szCs w:val="24"/>
          <w:lang w:val="en-US"/>
        </w:rPr>
        <w:t>Dulwich</w:t>
      </w:r>
      <w:proofErr w:type="spellEnd"/>
      <w:r w:rsidR="00461F7C" w:rsidRPr="00BD1DD3">
        <w:rPr>
          <w:rFonts w:ascii="Helvetica" w:eastAsiaTheme="minorEastAsia" w:hAnsi="Helvetica" w:cs="Helvetica"/>
          <w:sz w:val="24"/>
          <w:szCs w:val="24"/>
          <w:lang w:val="en-US"/>
        </w:rPr>
        <w:t xml:space="preserve"> Picture Gallery, London.</w:t>
      </w:r>
      <w:proofErr w:type="gramEnd"/>
      <w:r w:rsidRPr="00BD1DD3">
        <w:rPr>
          <w:rFonts w:ascii="Helvetica" w:eastAsiaTheme="minorEastAsia" w:hAnsi="Helvetica" w:cs="Helvetica"/>
          <w:sz w:val="24"/>
          <w:szCs w:val="24"/>
          <w:lang w:val="en-US"/>
        </w:rPr>
        <w:t xml:space="preserve"> Available at: </w:t>
      </w:r>
      <w:hyperlink r:id="rId23" w:history="1">
        <w:r w:rsidRPr="00BD1DD3">
          <w:rPr>
            <w:rStyle w:val="Hyperlink"/>
            <w:rFonts w:ascii="Helvetica" w:eastAsiaTheme="minorEastAsia" w:hAnsi="Helvetica" w:cs="Helvetica"/>
            <w:color w:val="auto"/>
            <w:sz w:val="24"/>
            <w:szCs w:val="24"/>
            <w:u w:val="none"/>
            <w:lang w:val="en-US"/>
          </w:rPr>
          <w:t>https://www.philipball.co.uk/images/stories/docs/pdf/Patterns_in_art_and_nature.pdf</w:t>
        </w:r>
      </w:hyperlink>
      <w:r w:rsidRPr="00BD1DD3">
        <w:rPr>
          <w:rFonts w:ascii="Helvetica" w:eastAsiaTheme="minorEastAsia" w:hAnsi="Helvetica" w:cs="Helvetica"/>
          <w:sz w:val="24"/>
          <w:szCs w:val="24"/>
          <w:lang w:val="en-US"/>
        </w:rPr>
        <w:t xml:space="preserve"> [Accessed 8th May 2018]</w:t>
      </w:r>
    </w:p>
    <w:p w14:paraId="7B1B3BB6" w14:textId="77777777" w:rsidR="003106FE" w:rsidRPr="00BD1DD3" w:rsidRDefault="003106FE" w:rsidP="00F93DC4">
      <w:pPr>
        <w:rPr>
          <w:rFonts w:ascii="Helvetica" w:hAnsi="Helvetica" w:cs="Helvetica"/>
          <w:sz w:val="24"/>
          <w:szCs w:val="24"/>
        </w:rPr>
      </w:pPr>
    </w:p>
    <w:p w14:paraId="53C6AC17" w14:textId="599EE972" w:rsidR="00F93DC4" w:rsidRPr="00BD1DD3" w:rsidRDefault="00206C5F" w:rsidP="00F93DC4">
      <w:pPr>
        <w:rPr>
          <w:rFonts w:ascii="Helvetica" w:hAnsi="Helvetica" w:cs="Helvetica"/>
          <w:sz w:val="24"/>
          <w:szCs w:val="24"/>
        </w:rPr>
      </w:pPr>
      <w:proofErr w:type="gramStart"/>
      <w:r w:rsidRPr="00BD1DD3">
        <w:rPr>
          <w:rFonts w:ascii="Helvetica" w:eastAsiaTheme="minorEastAsia" w:hAnsi="Helvetica" w:cs="Helvetica"/>
          <w:sz w:val="24"/>
          <w:szCs w:val="24"/>
          <w:lang w:val="en-US"/>
        </w:rPr>
        <w:t>2</w:t>
      </w:r>
      <w:r w:rsidR="003106FE" w:rsidRPr="00BD1DD3">
        <w:rPr>
          <w:rFonts w:ascii="Helvetica" w:eastAsiaTheme="minorEastAsia" w:hAnsi="Helvetica" w:cs="Helvetica"/>
          <w:sz w:val="24"/>
          <w:szCs w:val="24"/>
          <w:lang w:val="en-US"/>
        </w:rPr>
        <w:t>6</w:t>
      </w:r>
      <w:r w:rsidRPr="00BD1DD3">
        <w:rPr>
          <w:rFonts w:ascii="Helvetica" w:eastAsiaTheme="minorEastAsia" w:hAnsi="Helvetica" w:cs="Helvetica"/>
          <w:sz w:val="24"/>
          <w:szCs w:val="24"/>
          <w:lang w:val="en-US"/>
        </w:rPr>
        <w:t xml:space="preserve">. </w:t>
      </w:r>
      <w:r w:rsidR="00461F7C" w:rsidRPr="00BD1DD3">
        <w:rPr>
          <w:rFonts w:ascii="Helvetica" w:eastAsiaTheme="minorEastAsia" w:hAnsi="Helvetica" w:cs="Helvetica"/>
          <w:sz w:val="24"/>
          <w:szCs w:val="24"/>
          <w:lang w:val="en-US"/>
        </w:rPr>
        <w:t>Kristensen Johnstone, T (2017).</w:t>
      </w:r>
      <w:proofErr w:type="gramEnd"/>
      <w:r w:rsidR="00461F7C" w:rsidRPr="00BD1DD3">
        <w:rPr>
          <w:rFonts w:ascii="Helvetica" w:eastAsiaTheme="minorEastAsia" w:hAnsi="Helvetica" w:cs="Helvetica"/>
          <w:sz w:val="24"/>
          <w:szCs w:val="24"/>
          <w:lang w:val="en-US"/>
        </w:rPr>
        <w:t xml:space="preserve"> </w:t>
      </w:r>
      <w:proofErr w:type="gramStart"/>
      <w:r w:rsidR="00461F7C" w:rsidRPr="00BD1DD3">
        <w:rPr>
          <w:rFonts w:ascii="Helvetica" w:eastAsiaTheme="minorEastAsia" w:hAnsi="Helvetica" w:cs="Helvetica"/>
          <w:i/>
          <w:iCs/>
          <w:sz w:val="24"/>
          <w:szCs w:val="24"/>
          <w:lang w:val="en-US"/>
        </w:rPr>
        <w:t xml:space="preserve">Surface Patterns, </w:t>
      </w:r>
      <w:proofErr w:type="spellStart"/>
      <w:r w:rsidR="00461F7C" w:rsidRPr="00BD1DD3">
        <w:rPr>
          <w:rFonts w:ascii="Helvetica" w:eastAsiaTheme="minorEastAsia" w:hAnsi="Helvetica" w:cs="Helvetica"/>
          <w:i/>
          <w:iCs/>
          <w:sz w:val="24"/>
          <w:szCs w:val="24"/>
          <w:lang w:val="en-US"/>
        </w:rPr>
        <w:t>Spatility</w:t>
      </w:r>
      <w:proofErr w:type="spellEnd"/>
      <w:r w:rsidR="00461F7C" w:rsidRPr="00BD1DD3">
        <w:rPr>
          <w:rFonts w:ascii="Helvetica" w:eastAsiaTheme="minorEastAsia" w:hAnsi="Helvetica" w:cs="Helvetica"/>
          <w:i/>
          <w:iCs/>
          <w:sz w:val="24"/>
          <w:szCs w:val="24"/>
          <w:lang w:val="en-US"/>
        </w:rPr>
        <w:t xml:space="preserve"> and Pattern Relations in Textile Design</w:t>
      </w:r>
      <w:r w:rsidR="001F69A8" w:rsidRPr="00BD1DD3">
        <w:rPr>
          <w:rFonts w:ascii="Helvetica" w:eastAsiaTheme="minorEastAsia" w:hAnsi="Helvetica" w:cs="Helvetica"/>
          <w:i/>
          <w:iCs/>
          <w:sz w:val="24"/>
          <w:szCs w:val="24"/>
          <w:lang w:val="en-US"/>
        </w:rPr>
        <w:t>.</w:t>
      </w:r>
      <w:proofErr w:type="gramEnd"/>
      <w:r w:rsidR="00461F7C" w:rsidRPr="00BD1DD3">
        <w:rPr>
          <w:rFonts w:ascii="Helvetica" w:eastAsiaTheme="minorEastAsia" w:hAnsi="Helvetica" w:cs="Helvetica"/>
          <w:sz w:val="24"/>
          <w:szCs w:val="24"/>
          <w:lang w:val="en-US"/>
        </w:rPr>
        <w:t xml:space="preserve"> </w:t>
      </w:r>
      <w:r w:rsidR="001F69A8" w:rsidRPr="00BD1DD3">
        <w:rPr>
          <w:rFonts w:ascii="Helvetica" w:eastAsiaTheme="minorEastAsia" w:hAnsi="Helvetica" w:cs="Helvetica"/>
          <w:sz w:val="24"/>
          <w:szCs w:val="24"/>
          <w:lang w:val="en-US"/>
        </w:rPr>
        <w:t>[</w:t>
      </w:r>
      <w:r w:rsidR="00461F7C" w:rsidRPr="00BD1DD3">
        <w:rPr>
          <w:rFonts w:ascii="Helvetica" w:eastAsiaTheme="minorEastAsia" w:hAnsi="Helvetica" w:cs="Helvetica"/>
          <w:sz w:val="24"/>
          <w:szCs w:val="24"/>
          <w:lang w:val="en-US"/>
        </w:rPr>
        <w:t>Licentiate thesis</w:t>
      </w:r>
      <w:r w:rsidR="001F69A8" w:rsidRPr="00BD1DD3">
        <w:rPr>
          <w:rFonts w:ascii="Helvetica" w:eastAsiaTheme="minorEastAsia" w:hAnsi="Helvetica" w:cs="Helvetica"/>
          <w:sz w:val="24"/>
          <w:szCs w:val="24"/>
          <w:lang w:val="en-US"/>
        </w:rPr>
        <w:t>]</w:t>
      </w:r>
      <w:r w:rsidR="00461F7C" w:rsidRPr="00BD1DD3">
        <w:rPr>
          <w:rFonts w:ascii="Helvetica" w:eastAsiaTheme="minorEastAsia" w:hAnsi="Helvetica" w:cs="Helvetica"/>
          <w:sz w:val="24"/>
          <w:szCs w:val="24"/>
          <w:lang w:val="en-US"/>
        </w:rPr>
        <w:t xml:space="preserve"> </w:t>
      </w:r>
      <w:proofErr w:type="gramStart"/>
      <w:r w:rsidR="00461F7C" w:rsidRPr="00BD1DD3">
        <w:rPr>
          <w:rFonts w:ascii="Helvetica" w:eastAsiaTheme="minorEastAsia" w:hAnsi="Helvetica" w:cs="Helvetica"/>
          <w:sz w:val="24"/>
          <w:szCs w:val="24"/>
          <w:lang w:val="en-US"/>
        </w:rPr>
        <w:t>University of Boras.</w:t>
      </w:r>
      <w:proofErr w:type="gramEnd"/>
      <w:r w:rsidR="00F93DC4" w:rsidRPr="00BD1DD3">
        <w:rPr>
          <w:rFonts w:ascii="Helvetica" w:eastAsiaTheme="minorEastAsia" w:hAnsi="Helvetica" w:cs="Helvetica"/>
          <w:sz w:val="24"/>
          <w:szCs w:val="24"/>
          <w:lang w:val="en-US"/>
        </w:rPr>
        <w:t xml:space="preserve"> Available at: </w:t>
      </w:r>
      <w:hyperlink r:id="rId24" w:history="1">
        <w:r w:rsidR="00F93DC4" w:rsidRPr="00BD1DD3">
          <w:rPr>
            <w:rStyle w:val="Hyperlink"/>
            <w:rFonts w:ascii="Helvetica" w:eastAsiaTheme="minorEastAsia" w:hAnsi="Helvetica" w:cs="Helvetica"/>
            <w:color w:val="auto"/>
            <w:sz w:val="24"/>
            <w:szCs w:val="24"/>
            <w:u w:val="none"/>
            <w:lang w:val="en-US"/>
          </w:rPr>
          <w:t>https://www.diva-portal.org/smash/get/diva2:1156726/FULLTEXT01.pdf</w:t>
        </w:r>
      </w:hyperlink>
      <w:r w:rsidR="00F93DC4" w:rsidRPr="00BD1DD3">
        <w:rPr>
          <w:rFonts w:ascii="Helvetica" w:eastAsiaTheme="minorEastAsia" w:hAnsi="Helvetica" w:cs="Helvetica"/>
          <w:sz w:val="24"/>
          <w:szCs w:val="24"/>
          <w:lang w:val="en-US"/>
        </w:rPr>
        <w:t xml:space="preserve"> [Accessed 8th May 2018]. </w:t>
      </w:r>
    </w:p>
    <w:p w14:paraId="266E733D" w14:textId="77777777" w:rsidR="00F93DC4" w:rsidRPr="00BD1DD3" w:rsidRDefault="00F93DC4" w:rsidP="00F93DC4">
      <w:pPr>
        <w:rPr>
          <w:rFonts w:ascii="Helvetica" w:eastAsia="Times New Roman" w:hAnsi="Helvetica" w:cs="Helvetica"/>
          <w:sz w:val="24"/>
          <w:szCs w:val="24"/>
          <w:lang w:eastAsia="en-GB"/>
        </w:rPr>
      </w:pPr>
    </w:p>
    <w:p w14:paraId="4795F305" w14:textId="5287896C" w:rsidR="00F93DC4" w:rsidRPr="00BD1DD3" w:rsidRDefault="00206C5F" w:rsidP="00F93DC4">
      <w:pPr>
        <w:rPr>
          <w:rFonts w:ascii="Helvetica" w:hAnsi="Helvetica" w:cs="Helvetica"/>
          <w:sz w:val="24"/>
          <w:szCs w:val="24"/>
        </w:rPr>
      </w:pPr>
      <w:r w:rsidRPr="00BD1DD3">
        <w:rPr>
          <w:rFonts w:ascii="Helvetica" w:eastAsia="Times New Roman" w:hAnsi="Helvetica" w:cs="Helvetica"/>
          <w:sz w:val="24"/>
          <w:szCs w:val="24"/>
          <w:lang w:eastAsia="en-GB"/>
        </w:rPr>
        <w:t>2</w:t>
      </w:r>
      <w:r w:rsidR="003106FE" w:rsidRPr="00BD1DD3">
        <w:rPr>
          <w:rFonts w:ascii="Helvetica" w:eastAsia="Times New Roman" w:hAnsi="Helvetica" w:cs="Helvetica"/>
          <w:sz w:val="24"/>
          <w:szCs w:val="24"/>
          <w:lang w:eastAsia="en-GB"/>
        </w:rPr>
        <w:t>7.</w:t>
      </w:r>
      <w:r w:rsidRPr="00BD1DD3">
        <w:rPr>
          <w:rFonts w:ascii="Helvetica" w:eastAsia="Times New Roman" w:hAnsi="Helvetica" w:cs="Helvetica"/>
          <w:sz w:val="24"/>
          <w:szCs w:val="24"/>
          <w:lang w:eastAsia="en-GB"/>
        </w:rPr>
        <w:t xml:space="preserve"> </w:t>
      </w:r>
      <w:r w:rsidR="001F69A8" w:rsidRPr="00BD1DD3">
        <w:rPr>
          <w:rFonts w:ascii="Helvetica" w:eastAsia="Times New Roman" w:hAnsi="Helvetica" w:cs="Helvetica"/>
          <w:sz w:val="24"/>
          <w:szCs w:val="24"/>
          <w:lang w:eastAsia="en-GB"/>
        </w:rPr>
        <w:t>McGilchrist, D. (2011). </w:t>
      </w:r>
      <w:r w:rsidR="001F69A8" w:rsidRPr="00BD1DD3">
        <w:rPr>
          <w:rFonts w:ascii="Helvetica" w:eastAsia="Times New Roman" w:hAnsi="Helvetica" w:cs="Helvetica"/>
          <w:i/>
          <w:iCs/>
          <w:sz w:val="24"/>
          <w:szCs w:val="24"/>
          <w:lang w:eastAsia="en-GB"/>
        </w:rPr>
        <w:t>Can the divided brain tell us anything about the ultimate nature of reality?</w:t>
      </w:r>
      <w:r w:rsidR="001F69A8" w:rsidRPr="00BD1DD3">
        <w:rPr>
          <w:rFonts w:ascii="Helvetica" w:eastAsia="Times New Roman" w:hAnsi="Helvetica" w:cs="Helvetica"/>
          <w:sz w:val="24"/>
          <w:szCs w:val="24"/>
          <w:lang w:eastAsia="en-GB"/>
        </w:rPr>
        <w:t xml:space="preserve"> 1st ed. [Article] London: The Royal College of Psychiatrists, London. Available at: https://www.rcpsych.ac.uk/pdf/Iain%20McGilchrist%20Can%20the%20divided%20brain%20tell%20us%20anything%20about%20the%20ultimate%20nature%20of%20reality.pdf [Accessed 14 Nov</w:t>
      </w:r>
      <w:r w:rsidR="00F93DC4" w:rsidRPr="00BD1DD3">
        <w:rPr>
          <w:rFonts w:ascii="Helvetica" w:eastAsia="Times New Roman" w:hAnsi="Helvetica" w:cs="Helvetica"/>
          <w:sz w:val="24"/>
          <w:szCs w:val="24"/>
          <w:lang w:eastAsia="en-GB"/>
        </w:rPr>
        <w:t>ember</w:t>
      </w:r>
      <w:r w:rsidR="001F69A8" w:rsidRPr="00BD1DD3">
        <w:rPr>
          <w:rFonts w:ascii="Helvetica" w:eastAsia="Times New Roman" w:hAnsi="Helvetica" w:cs="Helvetica"/>
          <w:sz w:val="24"/>
          <w:szCs w:val="24"/>
          <w:lang w:eastAsia="en-GB"/>
        </w:rPr>
        <w:t xml:space="preserve"> 2018].</w:t>
      </w:r>
    </w:p>
    <w:p w14:paraId="28E40ABB" w14:textId="77777777" w:rsidR="00F93DC4" w:rsidRPr="00BD1DD3" w:rsidRDefault="00F93DC4" w:rsidP="00F93DC4">
      <w:pPr>
        <w:rPr>
          <w:rFonts w:ascii="Helvetica" w:hAnsi="Helvetica" w:cs="Helvetica"/>
          <w:sz w:val="24"/>
          <w:szCs w:val="24"/>
        </w:rPr>
      </w:pPr>
    </w:p>
    <w:p w14:paraId="05294F79" w14:textId="5B195730" w:rsidR="001F69A8" w:rsidRPr="00BD1DD3" w:rsidRDefault="00206C5F" w:rsidP="00F93DC4">
      <w:pPr>
        <w:rPr>
          <w:rFonts w:ascii="Helvetica" w:hAnsi="Helvetica" w:cs="Helvetica"/>
          <w:sz w:val="24"/>
          <w:szCs w:val="24"/>
        </w:rPr>
      </w:pPr>
      <w:r w:rsidRPr="00BD1DD3">
        <w:rPr>
          <w:rFonts w:ascii="Helvetica" w:hAnsi="Helvetica" w:cs="Helvetica"/>
          <w:sz w:val="24"/>
          <w:szCs w:val="24"/>
        </w:rPr>
        <w:t>2</w:t>
      </w:r>
      <w:r w:rsidR="003106FE" w:rsidRPr="00BD1DD3">
        <w:rPr>
          <w:rFonts w:ascii="Helvetica" w:hAnsi="Helvetica" w:cs="Helvetica"/>
          <w:sz w:val="24"/>
          <w:szCs w:val="24"/>
        </w:rPr>
        <w:t>8</w:t>
      </w:r>
      <w:r w:rsidRPr="00BD1DD3">
        <w:rPr>
          <w:rFonts w:ascii="Helvetica" w:hAnsi="Helvetica" w:cs="Helvetica"/>
          <w:sz w:val="24"/>
          <w:szCs w:val="24"/>
        </w:rPr>
        <w:t xml:space="preserve">. </w:t>
      </w:r>
      <w:r w:rsidR="001F69A8" w:rsidRPr="00BD1DD3">
        <w:rPr>
          <w:rFonts w:ascii="Helvetica" w:hAnsi="Helvetica" w:cs="Helvetica"/>
          <w:sz w:val="24"/>
          <w:szCs w:val="24"/>
        </w:rPr>
        <w:t>Noakes, Z (2018) Research Practices [Unpublished Proposal] Swansea College of Art, University of Wales Trinity St David (UWTSD).</w:t>
      </w:r>
    </w:p>
    <w:p w14:paraId="73118E3A" w14:textId="77777777" w:rsidR="009139D2" w:rsidRPr="00BD1DD3" w:rsidRDefault="009139D2" w:rsidP="002619A8">
      <w:pPr>
        <w:rPr>
          <w:rFonts w:ascii="Helvetica" w:hAnsi="Helvetica" w:cs="Helvetica"/>
          <w:sz w:val="24"/>
          <w:szCs w:val="24"/>
          <w:shd w:val="clear" w:color="auto" w:fill="FFFFFF"/>
        </w:rPr>
      </w:pPr>
    </w:p>
    <w:p w14:paraId="57F1FB40" w14:textId="57ED3AE7" w:rsidR="00461F7C" w:rsidRPr="00BD1DD3" w:rsidRDefault="00461F7C" w:rsidP="00461F7C">
      <w:pPr>
        <w:shd w:val="clear" w:color="auto" w:fill="FFFFFF"/>
        <w:spacing w:after="0" w:line="360" w:lineRule="atLeast"/>
        <w:ind w:left="-120"/>
        <w:rPr>
          <w:rFonts w:ascii="Helvetica" w:hAnsi="Helvetica" w:cs="Helvetica"/>
          <w:sz w:val="24"/>
          <w:szCs w:val="24"/>
        </w:rPr>
      </w:pPr>
    </w:p>
    <w:p w14:paraId="0DA359CD" w14:textId="77777777" w:rsidR="008D71AA" w:rsidRPr="00BD1DD3" w:rsidRDefault="008D71AA" w:rsidP="008D71AA">
      <w:pPr>
        <w:shd w:val="clear" w:color="auto" w:fill="FFFFFF"/>
        <w:spacing w:after="0" w:line="360" w:lineRule="atLeast"/>
        <w:ind w:left="-120"/>
        <w:jc w:val="center"/>
        <w:rPr>
          <w:rFonts w:ascii="Helvetica" w:hAnsi="Helvetica" w:cs="Helvetica"/>
          <w:sz w:val="24"/>
          <w:szCs w:val="24"/>
        </w:rPr>
      </w:pPr>
    </w:p>
    <w:p w14:paraId="219B12C5" w14:textId="77777777" w:rsidR="008D71AA" w:rsidRPr="00BD1DD3" w:rsidRDefault="008D71AA" w:rsidP="008D71AA">
      <w:pPr>
        <w:shd w:val="clear" w:color="auto" w:fill="FFFFFF"/>
        <w:spacing w:after="0" w:line="360" w:lineRule="atLeast"/>
        <w:ind w:left="-120"/>
        <w:jc w:val="center"/>
        <w:rPr>
          <w:rFonts w:ascii="Helvetica" w:hAnsi="Helvetica" w:cs="Helvetica"/>
          <w:sz w:val="24"/>
          <w:szCs w:val="24"/>
        </w:rPr>
      </w:pPr>
    </w:p>
    <w:p w14:paraId="0CFA16BF" w14:textId="77777777" w:rsidR="008D71AA" w:rsidRPr="00BD1DD3" w:rsidRDefault="008D71AA" w:rsidP="008D71AA">
      <w:pPr>
        <w:shd w:val="clear" w:color="auto" w:fill="FFFFFF"/>
        <w:spacing w:after="0" w:line="360" w:lineRule="atLeast"/>
        <w:ind w:left="-120"/>
        <w:jc w:val="center"/>
        <w:rPr>
          <w:rFonts w:ascii="Helvetica" w:hAnsi="Helvetica" w:cs="Helvetica"/>
          <w:sz w:val="24"/>
          <w:szCs w:val="24"/>
        </w:rPr>
      </w:pPr>
    </w:p>
    <w:p w14:paraId="589F9853" w14:textId="77777777" w:rsidR="008D71AA" w:rsidRPr="00BD1DD3" w:rsidRDefault="008D71AA" w:rsidP="008D71AA">
      <w:pPr>
        <w:shd w:val="clear" w:color="auto" w:fill="FFFFFF"/>
        <w:spacing w:after="0" w:line="360" w:lineRule="atLeast"/>
        <w:ind w:left="-120"/>
        <w:jc w:val="center"/>
        <w:rPr>
          <w:rFonts w:ascii="Helvetica" w:hAnsi="Helvetica" w:cs="Helvetica"/>
          <w:sz w:val="24"/>
          <w:szCs w:val="24"/>
        </w:rPr>
      </w:pPr>
    </w:p>
    <w:p w14:paraId="087ED3C1" w14:textId="77777777" w:rsidR="008D71AA" w:rsidRPr="00BD1DD3" w:rsidRDefault="008D71AA" w:rsidP="008D71AA">
      <w:pPr>
        <w:shd w:val="clear" w:color="auto" w:fill="FFFFFF"/>
        <w:spacing w:after="0" w:line="360" w:lineRule="atLeast"/>
        <w:ind w:left="-120"/>
        <w:jc w:val="center"/>
        <w:rPr>
          <w:rFonts w:ascii="Helvetica" w:hAnsi="Helvetica" w:cs="Helvetica"/>
          <w:sz w:val="24"/>
          <w:szCs w:val="24"/>
        </w:rPr>
      </w:pPr>
    </w:p>
    <w:p w14:paraId="61D7D949" w14:textId="77777777" w:rsidR="008D71AA" w:rsidRPr="00BD1DD3" w:rsidRDefault="008D71AA" w:rsidP="008D71AA">
      <w:pPr>
        <w:shd w:val="clear" w:color="auto" w:fill="FFFFFF"/>
        <w:spacing w:after="0" w:line="360" w:lineRule="atLeast"/>
        <w:ind w:left="-120"/>
        <w:jc w:val="center"/>
        <w:rPr>
          <w:rFonts w:ascii="Helvetica" w:hAnsi="Helvetica" w:cs="Helvetica"/>
          <w:sz w:val="24"/>
          <w:szCs w:val="24"/>
        </w:rPr>
      </w:pPr>
    </w:p>
    <w:p w14:paraId="0F411FE8" w14:textId="77777777" w:rsidR="008D71AA" w:rsidRPr="00BD1DD3" w:rsidRDefault="008D71AA" w:rsidP="008D71AA">
      <w:pPr>
        <w:shd w:val="clear" w:color="auto" w:fill="FFFFFF"/>
        <w:spacing w:after="0" w:line="360" w:lineRule="atLeast"/>
        <w:ind w:left="-120"/>
        <w:jc w:val="center"/>
        <w:rPr>
          <w:rFonts w:ascii="Helvetica" w:hAnsi="Helvetica" w:cs="Helvetica"/>
          <w:sz w:val="24"/>
          <w:szCs w:val="24"/>
        </w:rPr>
      </w:pPr>
    </w:p>
    <w:p w14:paraId="38EAD58F" w14:textId="77777777" w:rsidR="008D71AA" w:rsidRPr="00BD1DD3" w:rsidRDefault="008D71AA" w:rsidP="008D71AA">
      <w:pPr>
        <w:shd w:val="clear" w:color="auto" w:fill="FFFFFF"/>
        <w:spacing w:after="0" w:line="360" w:lineRule="atLeast"/>
        <w:ind w:left="-120"/>
        <w:jc w:val="center"/>
        <w:rPr>
          <w:rFonts w:ascii="Helvetica" w:hAnsi="Helvetica" w:cs="Helvetica"/>
          <w:sz w:val="24"/>
          <w:szCs w:val="24"/>
        </w:rPr>
      </w:pPr>
    </w:p>
    <w:p w14:paraId="0C9AFC65" w14:textId="77777777" w:rsidR="00BD1DD3" w:rsidRDefault="00BD1DD3" w:rsidP="00BD1DD3">
      <w:pPr>
        <w:shd w:val="clear" w:color="auto" w:fill="FFFFFF"/>
        <w:spacing w:after="0" w:line="360" w:lineRule="atLeast"/>
        <w:rPr>
          <w:rFonts w:ascii="Helvetica" w:hAnsi="Helvetica" w:cs="Helvetica"/>
          <w:sz w:val="24"/>
          <w:szCs w:val="24"/>
        </w:rPr>
      </w:pPr>
    </w:p>
    <w:p w14:paraId="42F9A495" w14:textId="7B696C4A" w:rsidR="009139D2" w:rsidRPr="00BD1DD3" w:rsidRDefault="009139D2" w:rsidP="00BD1DD3">
      <w:pPr>
        <w:shd w:val="clear" w:color="auto" w:fill="FFFFFF"/>
        <w:spacing w:after="0" w:line="360" w:lineRule="atLeast"/>
        <w:jc w:val="center"/>
        <w:rPr>
          <w:rFonts w:ascii="Helvetica" w:hAnsi="Helvetica" w:cs="Helvetica"/>
          <w:sz w:val="28"/>
          <w:szCs w:val="28"/>
        </w:rPr>
      </w:pPr>
      <w:r w:rsidRPr="00BD1DD3">
        <w:rPr>
          <w:rFonts w:ascii="Helvetica" w:hAnsi="Helvetica" w:cs="Helvetica"/>
          <w:sz w:val="28"/>
          <w:szCs w:val="28"/>
        </w:rPr>
        <w:lastRenderedPageBreak/>
        <w:t>Further Reading</w:t>
      </w:r>
    </w:p>
    <w:p w14:paraId="6EAA091A" w14:textId="740DB393" w:rsidR="009139D2" w:rsidRPr="00BD1DD3" w:rsidRDefault="009139D2" w:rsidP="00461F7C">
      <w:pPr>
        <w:shd w:val="clear" w:color="auto" w:fill="FFFFFF"/>
        <w:spacing w:after="0" w:line="360" w:lineRule="atLeast"/>
        <w:ind w:left="-120"/>
        <w:rPr>
          <w:rFonts w:ascii="Helvetica" w:hAnsi="Helvetica" w:cs="Helvetica"/>
          <w:sz w:val="24"/>
          <w:szCs w:val="24"/>
        </w:rPr>
      </w:pPr>
    </w:p>
    <w:p w14:paraId="4CAF0397" w14:textId="77777777" w:rsidR="0033314B" w:rsidRPr="00BD1DD3" w:rsidRDefault="0033314B" w:rsidP="00461F7C">
      <w:pPr>
        <w:shd w:val="clear" w:color="auto" w:fill="FFFFFF"/>
        <w:spacing w:after="0" w:line="360" w:lineRule="atLeast"/>
        <w:ind w:left="-120"/>
        <w:rPr>
          <w:rFonts w:ascii="Helvetica" w:hAnsi="Helvetica" w:cs="Helvetica"/>
          <w:sz w:val="24"/>
          <w:szCs w:val="24"/>
        </w:rPr>
      </w:pPr>
    </w:p>
    <w:p w14:paraId="1B904C79" w14:textId="782A0980" w:rsidR="009139D2" w:rsidRPr="00BD1DD3" w:rsidRDefault="009139D2" w:rsidP="009139D2">
      <w:pPr>
        <w:shd w:val="clear" w:color="auto" w:fill="FFFFFF"/>
        <w:spacing w:after="0" w:line="360" w:lineRule="atLeast"/>
        <w:ind w:left="-120"/>
        <w:rPr>
          <w:rFonts w:ascii="Helvetica" w:hAnsi="Helvetica" w:cs="Helvetica"/>
          <w:sz w:val="24"/>
          <w:szCs w:val="24"/>
        </w:rPr>
      </w:pPr>
      <w:r w:rsidRPr="00BD1DD3">
        <w:rPr>
          <w:rFonts w:ascii="Helvetica" w:hAnsi="Helvetica" w:cs="Helvetica"/>
          <w:sz w:val="24"/>
          <w:szCs w:val="24"/>
        </w:rPr>
        <w:t>Books</w:t>
      </w:r>
    </w:p>
    <w:p w14:paraId="6B9B26DF" w14:textId="77777777" w:rsidR="009139D2" w:rsidRPr="00BD1DD3" w:rsidRDefault="009139D2" w:rsidP="009139D2">
      <w:pPr>
        <w:shd w:val="clear" w:color="auto" w:fill="FFFFFF"/>
        <w:spacing w:after="0" w:line="360" w:lineRule="atLeast"/>
        <w:ind w:left="-120"/>
        <w:rPr>
          <w:rStyle w:val="selectable"/>
          <w:rFonts w:ascii="Helvetica" w:hAnsi="Helvetica" w:cs="Helvetica"/>
          <w:sz w:val="24"/>
          <w:szCs w:val="24"/>
        </w:rPr>
      </w:pPr>
    </w:p>
    <w:p w14:paraId="591363BA" w14:textId="4D53462A" w:rsidR="009139D2" w:rsidRPr="00BD1DD3" w:rsidRDefault="00206C5F" w:rsidP="00206C5F">
      <w:pPr>
        <w:shd w:val="clear" w:color="auto" w:fill="FFFFFF"/>
        <w:spacing w:after="0" w:line="360" w:lineRule="atLeast"/>
        <w:ind w:left="-120"/>
        <w:rPr>
          <w:rStyle w:val="selectable"/>
          <w:rFonts w:ascii="Helvetica" w:hAnsi="Helvetica" w:cs="Helvetica"/>
          <w:sz w:val="24"/>
          <w:szCs w:val="24"/>
        </w:rPr>
      </w:pPr>
      <w:r w:rsidRPr="00BD1DD3">
        <w:rPr>
          <w:rStyle w:val="selectable"/>
          <w:rFonts w:ascii="Helvetica" w:hAnsi="Helvetica" w:cs="Helvetica"/>
          <w:sz w:val="24"/>
          <w:szCs w:val="24"/>
        </w:rPr>
        <w:t xml:space="preserve">1. </w:t>
      </w:r>
      <w:r w:rsidR="009139D2" w:rsidRPr="00BD1DD3">
        <w:rPr>
          <w:rStyle w:val="selectable"/>
          <w:rFonts w:ascii="Helvetica" w:hAnsi="Helvetica" w:cs="Helvetica"/>
          <w:sz w:val="24"/>
          <w:szCs w:val="24"/>
        </w:rPr>
        <w:t>Jones, O. (1856). </w:t>
      </w:r>
      <w:proofErr w:type="gramStart"/>
      <w:r w:rsidR="009139D2" w:rsidRPr="00BD1DD3">
        <w:rPr>
          <w:rStyle w:val="selectable"/>
          <w:rFonts w:ascii="Helvetica" w:hAnsi="Helvetica" w:cs="Helvetica"/>
          <w:i/>
          <w:iCs/>
          <w:sz w:val="24"/>
          <w:szCs w:val="24"/>
        </w:rPr>
        <w:t>The grammar of ornament</w:t>
      </w:r>
      <w:r w:rsidR="009139D2" w:rsidRPr="00BD1DD3">
        <w:rPr>
          <w:rStyle w:val="selectable"/>
          <w:rFonts w:ascii="Helvetica" w:hAnsi="Helvetica" w:cs="Helvetica"/>
          <w:sz w:val="24"/>
          <w:szCs w:val="24"/>
        </w:rPr>
        <w:t>.</w:t>
      </w:r>
      <w:proofErr w:type="gramEnd"/>
      <w:r w:rsidR="009139D2" w:rsidRPr="00BD1DD3">
        <w:rPr>
          <w:rStyle w:val="selectable"/>
          <w:rFonts w:ascii="Helvetica" w:hAnsi="Helvetica" w:cs="Helvetica"/>
          <w:sz w:val="24"/>
          <w:szCs w:val="24"/>
        </w:rPr>
        <w:t xml:space="preserve"> London: Bernard </w:t>
      </w:r>
      <w:proofErr w:type="spellStart"/>
      <w:r w:rsidR="009139D2" w:rsidRPr="00BD1DD3">
        <w:rPr>
          <w:rStyle w:val="selectable"/>
          <w:rFonts w:ascii="Helvetica" w:hAnsi="Helvetica" w:cs="Helvetica"/>
          <w:sz w:val="24"/>
          <w:szCs w:val="24"/>
        </w:rPr>
        <w:t>Quaritch</w:t>
      </w:r>
      <w:proofErr w:type="spellEnd"/>
      <w:r w:rsidR="009139D2" w:rsidRPr="00BD1DD3">
        <w:rPr>
          <w:rStyle w:val="selectable"/>
          <w:rFonts w:ascii="Helvetica" w:hAnsi="Helvetica" w:cs="Helvetica"/>
          <w:sz w:val="24"/>
          <w:szCs w:val="24"/>
        </w:rPr>
        <w:t>.</w:t>
      </w:r>
    </w:p>
    <w:p w14:paraId="21E13B7E"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70460A8E" w14:textId="77777777" w:rsidR="003106FE" w:rsidRPr="00BD1DD3" w:rsidRDefault="00206C5F" w:rsidP="003106FE">
      <w:pPr>
        <w:shd w:val="clear" w:color="auto" w:fill="FFFFFF"/>
        <w:spacing w:after="0" w:line="360" w:lineRule="atLeast"/>
        <w:ind w:left="-120"/>
        <w:rPr>
          <w:rFonts w:ascii="Helvetica" w:hAnsi="Helvetica" w:cs="Helvetica"/>
          <w:sz w:val="24"/>
          <w:szCs w:val="24"/>
        </w:rPr>
      </w:pPr>
      <w:r w:rsidRPr="00BD1DD3">
        <w:rPr>
          <w:rFonts w:ascii="Helvetica" w:eastAsiaTheme="minorEastAsia" w:hAnsi="Helvetica" w:cs="Helvetica"/>
          <w:sz w:val="24"/>
          <w:szCs w:val="24"/>
          <w:lang w:val="en-US"/>
        </w:rPr>
        <w:t xml:space="preserve">2. </w:t>
      </w:r>
      <w:r w:rsidR="009139D2" w:rsidRPr="00BD1DD3">
        <w:rPr>
          <w:rFonts w:ascii="Helvetica" w:eastAsiaTheme="minorEastAsia" w:hAnsi="Helvetica" w:cs="Helvetica"/>
          <w:sz w:val="24"/>
          <w:szCs w:val="24"/>
          <w:lang w:val="en-US"/>
        </w:rPr>
        <w:t xml:space="preserve">King, C. (2018). </w:t>
      </w:r>
      <w:r w:rsidR="009139D2" w:rsidRPr="00BD1DD3">
        <w:rPr>
          <w:rFonts w:ascii="Helvetica" w:eastAsiaTheme="minorEastAsia" w:hAnsi="Helvetica" w:cs="Helvetica"/>
          <w:i/>
          <w:iCs/>
          <w:sz w:val="24"/>
          <w:szCs w:val="24"/>
          <w:lang w:val="en-US"/>
        </w:rPr>
        <w:t>Why the Universe is Fractal</w:t>
      </w:r>
      <w:r w:rsidR="009139D2" w:rsidRPr="00BD1DD3">
        <w:rPr>
          <w:rFonts w:ascii="Helvetica" w:eastAsiaTheme="minorEastAsia" w:hAnsi="Helvetica" w:cs="Helvetica"/>
          <w:sz w:val="24"/>
          <w:szCs w:val="24"/>
          <w:lang w:val="en-US"/>
        </w:rPr>
        <w:t>. [</w:t>
      </w:r>
      <w:proofErr w:type="spellStart"/>
      <w:r w:rsidR="009139D2" w:rsidRPr="00BD1DD3">
        <w:rPr>
          <w:rFonts w:ascii="Helvetica" w:eastAsiaTheme="minorEastAsia" w:hAnsi="Helvetica" w:cs="Helvetica"/>
          <w:sz w:val="24"/>
          <w:szCs w:val="24"/>
          <w:lang w:val="en-US"/>
        </w:rPr>
        <w:t>Ebook</w:t>
      </w:r>
      <w:proofErr w:type="spell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Mathematics Department University of Auckland.</w:t>
      </w:r>
      <w:proofErr w:type="gramEnd"/>
      <w:r w:rsidR="009139D2" w:rsidRPr="00BD1DD3">
        <w:rPr>
          <w:rFonts w:ascii="Helvetica" w:eastAsiaTheme="minorEastAsia" w:hAnsi="Helvetica" w:cs="Helvetica"/>
          <w:sz w:val="24"/>
          <w:szCs w:val="24"/>
          <w:lang w:val="en-US"/>
        </w:rPr>
        <w:t xml:space="preserve"> Available at: </w:t>
      </w:r>
      <w:hyperlink r:id="rId25">
        <w:r w:rsidR="009139D2" w:rsidRPr="00BD1DD3">
          <w:rPr>
            <w:rStyle w:val="Hyperlink"/>
            <w:rFonts w:ascii="Helvetica" w:eastAsiaTheme="minorEastAsia" w:hAnsi="Helvetica" w:cs="Helvetica"/>
            <w:color w:val="auto"/>
            <w:sz w:val="24"/>
            <w:szCs w:val="24"/>
            <w:u w:val="none"/>
            <w:lang w:val="en-US"/>
          </w:rPr>
          <w:t>http://www.fractal.org/Bewustzijns-Besturings-Model/Chris-King-fractal-universe.pdf</w:t>
        </w:r>
      </w:hyperlink>
      <w:r w:rsidR="009139D2" w:rsidRPr="00BD1DD3">
        <w:rPr>
          <w:rFonts w:ascii="Helvetica" w:eastAsiaTheme="minorEastAsia" w:hAnsi="Helvetica" w:cs="Helvetica"/>
          <w:sz w:val="24"/>
          <w:szCs w:val="24"/>
          <w:lang w:val="en-US"/>
        </w:rPr>
        <w:t xml:space="preserve"> [Accessed 12 May 2018].</w:t>
      </w:r>
    </w:p>
    <w:p w14:paraId="5E4C8A5B" w14:textId="77777777" w:rsidR="003106FE" w:rsidRPr="00BD1DD3" w:rsidRDefault="003106FE" w:rsidP="003106FE">
      <w:pPr>
        <w:shd w:val="clear" w:color="auto" w:fill="FFFFFF"/>
        <w:spacing w:after="0" w:line="360" w:lineRule="atLeast"/>
        <w:ind w:left="-120"/>
        <w:rPr>
          <w:rStyle w:val="selectable"/>
          <w:rFonts w:ascii="Helvetica" w:hAnsi="Helvetica" w:cs="Helvetica"/>
          <w:sz w:val="24"/>
          <w:szCs w:val="24"/>
        </w:rPr>
      </w:pPr>
    </w:p>
    <w:p w14:paraId="5B14532C" w14:textId="4A0FE18C" w:rsidR="003106FE" w:rsidRPr="00BD1DD3" w:rsidRDefault="00206C5F" w:rsidP="003106FE">
      <w:pPr>
        <w:shd w:val="clear" w:color="auto" w:fill="FFFFFF"/>
        <w:spacing w:after="0" w:line="360" w:lineRule="atLeast"/>
        <w:ind w:left="-120"/>
        <w:rPr>
          <w:rFonts w:ascii="Helvetica" w:hAnsi="Helvetica" w:cs="Helvetica"/>
          <w:sz w:val="24"/>
          <w:szCs w:val="24"/>
        </w:rPr>
      </w:pPr>
      <w:r w:rsidRPr="00BD1DD3">
        <w:rPr>
          <w:rStyle w:val="selectable"/>
          <w:rFonts w:ascii="Helvetica" w:hAnsi="Helvetica" w:cs="Helvetica"/>
          <w:sz w:val="24"/>
          <w:szCs w:val="24"/>
        </w:rPr>
        <w:t xml:space="preserve">3. </w:t>
      </w:r>
      <w:r w:rsidR="003106FE" w:rsidRPr="00BD1DD3">
        <w:rPr>
          <w:rStyle w:val="selectable"/>
          <w:rFonts w:ascii="Helvetica" w:hAnsi="Helvetica" w:cs="Helvetica"/>
          <w:sz w:val="24"/>
          <w:szCs w:val="24"/>
        </w:rPr>
        <w:t>Thompson, D. (1961). </w:t>
      </w:r>
      <w:proofErr w:type="gramStart"/>
      <w:r w:rsidR="003106FE" w:rsidRPr="00BD1DD3">
        <w:rPr>
          <w:rStyle w:val="selectable"/>
          <w:rFonts w:ascii="Helvetica" w:hAnsi="Helvetica" w:cs="Helvetica"/>
          <w:i/>
          <w:iCs/>
          <w:sz w:val="24"/>
          <w:szCs w:val="24"/>
        </w:rPr>
        <w:t>On growth and form</w:t>
      </w:r>
      <w:r w:rsidR="003106FE" w:rsidRPr="00BD1DD3">
        <w:rPr>
          <w:rStyle w:val="selectable"/>
          <w:rFonts w:ascii="Helvetica" w:hAnsi="Helvetica" w:cs="Helvetica"/>
          <w:sz w:val="24"/>
          <w:szCs w:val="24"/>
        </w:rPr>
        <w:t>.</w:t>
      </w:r>
      <w:proofErr w:type="gramEnd"/>
      <w:r w:rsidR="003106FE" w:rsidRPr="00BD1DD3">
        <w:rPr>
          <w:rStyle w:val="selectable"/>
          <w:rFonts w:ascii="Helvetica" w:hAnsi="Helvetica" w:cs="Helvetica"/>
          <w:sz w:val="24"/>
          <w:szCs w:val="24"/>
        </w:rPr>
        <w:t xml:space="preserve"> Abridged edition [edited by Bonner, J. T]. Cambridge: Cambridge University Press.</w:t>
      </w:r>
    </w:p>
    <w:p w14:paraId="032DDECD" w14:textId="2ECBB1E7" w:rsidR="009139D2" w:rsidRPr="00BD1DD3" w:rsidRDefault="009139D2" w:rsidP="009139D2">
      <w:pPr>
        <w:shd w:val="clear" w:color="auto" w:fill="FFFFFF"/>
        <w:spacing w:after="0" w:line="360" w:lineRule="atLeast"/>
        <w:ind w:left="-120"/>
        <w:rPr>
          <w:rStyle w:val="selectable"/>
          <w:rFonts w:ascii="Helvetica" w:hAnsi="Helvetica" w:cs="Helvetica"/>
          <w:sz w:val="24"/>
          <w:szCs w:val="24"/>
        </w:rPr>
      </w:pPr>
    </w:p>
    <w:p w14:paraId="16E5D79E" w14:textId="77777777" w:rsidR="00DE0DDA" w:rsidRPr="00BD1DD3" w:rsidRDefault="00DE0DDA" w:rsidP="00461F7C">
      <w:pPr>
        <w:shd w:val="clear" w:color="auto" w:fill="FFFFFF"/>
        <w:spacing w:after="0" w:line="360" w:lineRule="atLeast"/>
        <w:ind w:left="-120"/>
        <w:rPr>
          <w:rFonts w:ascii="Helvetica" w:hAnsi="Helvetica" w:cs="Helvetica"/>
          <w:sz w:val="24"/>
          <w:szCs w:val="24"/>
        </w:rPr>
      </w:pPr>
    </w:p>
    <w:p w14:paraId="60F3D710" w14:textId="7FBB7858" w:rsidR="009139D2" w:rsidRPr="00BD1DD3" w:rsidRDefault="009139D2" w:rsidP="009139D2">
      <w:pPr>
        <w:shd w:val="clear" w:color="auto" w:fill="FFFFFF"/>
        <w:spacing w:after="0" w:line="360" w:lineRule="atLeast"/>
        <w:ind w:left="-120"/>
        <w:rPr>
          <w:rFonts w:ascii="Helvetica" w:hAnsi="Helvetica" w:cs="Helvetica"/>
          <w:sz w:val="24"/>
          <w:szCs w:val="24"/>
        </w:rPr>
      </w:pPr>
      <w:r w:rsidRPr="00BD1DD3">
        <w:rPr>
          <w:rFonts w:ascii="Helvetica" w:hAnsi="Helvetica" w:cs="Helvetica"/>
          <w:sz w:val="24"/>
          <w:szCs w:val="24"/>
        </w:rPr>
        <w:t>Journals</w:t>
      </w:r>
    </w:p>
    <w:p w14:paraId="44E4800D" w14:textId="77777777" w:rsidR="009139D2" w:rsidRPr="00BD1DD3" w:rsidRDefault="009139D2" w:rsidP="009139D2">
      <w:pPr>
        <w:shd w:val="clear" w:color="auto" w:fill="FFFFFF"/>
        <w:spacing w:after="0" w:line="360" w:lineRule="atLeast"/>
        <w:ind w:left="-120"/>
        <w:rPr>
          <w:rFonts w:ascii="Helvetica" w:eastAsia="Times New Roman" w:hAnsi="Helvetica" w:cs="Helvetica"/>
          <w:sz w:val="24"/>
          <w:szCs w:val="24"/>
          <w:lang w:eastAsia="en-GB"/>
        </w:rPr>
      </w:pPr>
    </w:p>
    <w:p w14:paraId="1F6CE16B" w14:textId="2E27F4BF" w:rsidR="009139D2" w:rsidRPr="00BD1DD3" w:rsidRDefault="00206C5F" w:rsidP="009139D2">
      <w:pPr>
        <w:shd w:val="clear" w:color="auto" w:fill="FFFFFF"/>
        <w:spacing w:after="0" w:line="360" w:lineRule="atLeast"/>
        <w:ind w:left="-120"/>
        <w:rPr>
          <w:rFonts w:ascii="Helvetica" w:hAnsi="Helvetica" w:cs="Helvetica"/>
          <w:sz w:val="24"/>
          <w:szCs w:val="24"/>
        </w:rPr>
      </w:pPr>
      <w:r w:rsidRPr="00BD1DD3">
        <w:rPr>
          <w:rFonts w:ascii="Helvetica" w:eastAsia="Times New Roman" w:hAnsi="Helvetica" w:cs="Helvetica"/>
          <w:sz w:val="24"/>
          <w:szCs w:val="24"/>
          <w:lang w:eastAsia="en-GB"/>
        </w:rPr>
        <w:t xml:space="preserve">4. </w:t>
      </w:r>
      <w:proofErr w:type="spellStart"/>
      <w:r w:rsidR="009139D2" w:rsidRPr="00BD1DD3">
        <w:rPr>
          <w:rFonts w:ascii="Helvetica" w:eastAsia="Times New Roman" w:hAnsi="Helvetica" w:cs="Helvetica"/>
          <w:sz w:val="24"/>
          <w:szCs w:val="24"/>
          <w:lang w:eastAsia="en-GB"/>
        </w:rPr>
        <w:t>Forinash</w:t>
      </w:r>
      <w:proofErr w:type="spellEnd"/>
      <w:r w:rsidR="009139D2" w:rsidRPr="00BD1DD3">
        <w:rPr>
          <w:rFonts w:ascii="Helvetica" w:eastAsia="Times New Roman" w:hAnsi="Helvetica" w:cs="Helvetica"/>
          <w:sz w:val="24"/>
          <w:szCs w:val="24"/>
          <w:lang w:eastAsia="en-GB"/>
        </w:rPr>
        <w:t xml:space="preserve">, K., Rumsey, W. and Lang, C. (2000). </w:t>
      </w:r>
      <w:proofErr w:type="gramStart"/>
      <w:r w:rsidR="009139D2" w:rsidRPr="00BD1DD3">
        <w:rPr>
          <w:rFonts w:ascii="Helvetica" w:eastAsia="Times New Roman" w:hAnsi="Helvetica" w:cs="Helvetica"/>
          <w:sz w:val="24"/>
          <w:szCs w:val="24"/>
          <w:lang w:eastAsia="en-GB"/>
        </w:rPr>
        <w:t>Galileo's Mathematical Language of Nature.</w:t>
      </w:r>
      <w:proofErr w:type="gramEnd"/>
      <w:r w:rsidR="009139D2" w:rsidRPr="00BD1DD3">
        <w:rPr>
          <w:rFonts w:ascii="Helvetica" w:eastAsia="Times New Roman" w:hAnsi="Helvetica" w:cs="Helvetica"/>
          <w:sz w:val="24"/>
          <w:szCs w:val="24"/>
          <w:lang w:eastAsia="en-GB"/>
        </w:rPr>
        <w:t> </w:t>
      </w:r>
      <w:proofErr w:type="gramStart"/>
      <w:r w:rsidR="009139D2" w:rsidRPr="00BD1DD3">
        <w:rPr>
          <w:rFonts w:ascii="Helvetica" w:eastAsia="Times New Roman" w:hAnsi="Helvetica" w:cs="Helvetica"/>
          <w:i/>
          <w:iCs/>
          <w:sz w:val="24"/>
          <w:szCs w:val="24"/>
          <w:lang w:eastAsia="en-GB"/>
        </w:rPr>
        <w:t>Science &amp; Education</w:t>
      </w:r>
      <w:r w:rsidR="009139D2" w:rsidRPr="00BD1DD3">
        <w:rPr>
          <w:rFonts w:ascii="Helvetica" w:eastAsia="Times New Roman" w:hAnsi="Helvetica" w:cs="Helvetica"/>
          <w:sz w:val="24"/>
          <w:szCs w:val="24"/>
          <w:lang w:eastAsia="en-GB"/>
        </w:rPr>
        <w:t>, [online] 9(5), pp.449</w:t>
      </w:r>
      <w:r w:rsidRPr="00BD1DD3">
        <w:rPr>
          <w:rFonts w:ascii="Helvetica" w:eastAsia="Times New Roman" w:hAnsi="Helvetica" w:cs="Helvetica"/>
          <w:sz w:val="24"/>
          <w:szCs w:val="24"/>
          <w:lang w:eastAsia="en-GB"/>
        </w:rPr>
        <w:t>-456</w:t>
      </w:r>
      <w:r w:rsidR="009139D2" w:rsidRPr="00BD1DD3">
        <w:rPr>
          <w:rFonts w:ascii="Helvetica" w:eastAsia="Times New Roman" w:hAnsi="Helvetica" w:cs="Helvetica"/>
          <w:sz w:val="24"/>
          <w:szCs w:val="24"/>
          <w:lang w:eastAsia="en-GB"/>
        </w:rPr>
        <w:t>.</w:t>
      </w:r>
      <w:proofErr w:type="gramEnd"/>
      <w:r w:rsidR="009139D2" w:rsidRPr="00BD1DD3">
        <w:rPr>
          <w:rFonts w:ascii="Helvetica" w:eastAsia="Times New Roman" w:hAnsi="Helvetica" w:cs="Helvetica"/>
          <w:sz w:val="24"/>
          <w:szCs w:val="24"/>
          <w:lang w:eastAsia="en-GB"/>
        </w:rPr>
        <w:t xml:space="preserve"> Available at: https://link.springer.com/article/10.1023/A:1008604909404 [Accessed 4 Dec</w:t>
      </w:r>
      <w:r w:rsidR="009139D2" w:rsidRPr="00BD1DD3">
        <w:rPr>
          <w:rFonts w:ascii="Helvetica" w:hAnsi="Helvetica" w:cs="Helvetica"/>
          <w:sz w:val="24"/>
          <w:szCs w:val="24"/>
        </w:rPr>
        <w:t>ember</w:t>
      </w:r>
      <w:r w:rsidR="009139D2" w:rsidRPr="00BD1DD3">
        <w:rPr>
          <w:rFonts w:ascii="Helvetica" w:eastAsia="Times New Roman" w:hAnsi="Helvetica" w:cs="Helvetica"/>
          <w:sz w:val="24"/>
          <w:szCs w:val="24"/>
          <w:lang w:eastAsia="en-GB"/>
        </w:rPr>
        <w:t xml:space="preserve"> 2018].</w:t>
      </w:r>
    </w:p>
    <w:p w14:paraId="25936270"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0CA9DBBF" w14:textId="7BFEF0D5" w:rsidR="009139D2" w:rsidRPr="00BD1DD3" w:rsidRDefault="00206C5F" w:rsidP="009139D2">
      <w:pPr>
        <w:shd w:val="clear" w:color="auto" w:fill="FFFFFF"/>
        <w:spacing w:after="0" w:line="360" w:lineRule="atLeast"/>
        <w:ind w:left="-120"/>
        <w:rPr>
          <w:rFonts w:ascii="Helvetica" w:hAnsi="Helvetica" w:cs="Helvetica"/>
          <w:sz w:val="24"/>
          <w:szCs w:val="24"/>
        </w:rPr>
      </w:pPr>
      <w:r w:rsidRPr="00BD1DD3">
        <w:rPr>
          <w:rFonts w:ascii="Helvetica" w:eastAsiaTheme="minorEastAsia" w:hAnsi="Helvetica" w:cs="Helvetica"/>
          <w:sz w:val="24"/>
          <w:szCs w:val="24"/>
          <w:lang w:val="en-US"/>
        </w:rPr>
        <w:t xml:space="preserve">5. </w:t>
      </w:r>
      <w:r w:rsidR="009139D2" w:rsidRPr="00BD1DD3">
        <w:rPr>
          <w:rFonts w:ascii="Helvetica" w:eastAsiaTheme="minorEastAsia" w:hAnsi="Helvetica" w:cs="Helvetica"/>
          <w:sz w:val="24"/>
          <w:szCs w:val="24"/>
          <w:lang w:val="en-US"/>
        </w:rPr>
        <w:t xml:space="preserve">Robertson, K. and </w:t>
      </w:r>
      <w:proofErr w:type="spellStart"/>
      <w:r w:rsidR="009139D2" w:rsidRPr="00BD1DD3">
        <w:rPr>
          <w:rFonts w:ascii="Helvetica" w:eastAsiaTheme="minorEastAsia" w:hAnsi="Helvetica" w:cs="Helvetica"/>
          <w:sz w:val="24"/>
          <w:szCs w:val="24"/>
          <w:lang w:val="en-US"/>
        </w:rPr>
        <w:t>Vinebaum</w:t>
      </w:r>
      <w:proofErr w:type="spellEnd"/>
      <w:r w:rsidR="009139D2" w:rsidRPr="00BD1DD3">
        <w:rPr>
          <w:rFonts w:ascii="Helvetica" w:eastAsiaTheme="minorEastAsia" w:hAnsi="Helvetica" w:cs="Helvetica"/>
          <w:sz w:val="24"/>
          <w:szCs w:val="24"/>
          <w:lang w:val="en-US"/>
        </w:rPr>
        <w:t xml:space="preserve">, L. (2016). </w:t>
      </w:r>
      <w:proofErr w:type="gramStart"/>
      <w:r w:rsidR="009139D2" w:rsidRPr="00BD1DD3">
        <w:rPr>
          <w:rFonts w:ascii="Helvetica" w:eastAsiaTheme="minorEastAsia" w:hAnsi="Helvetica" w:cs="Helvetica"/>
          <w:sz w:val="24"/>
          <w:szCs w:val="24"/>
          <w:lang w:val="en-US"/>
        </w:rPr>
        <w:t>Crafting Community.</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i/>
          <w:iCs/>
          <w:sz w:val="24"/>
          <w:szCs w:val="24"/>
          <w:lang w:val="en-US"/>
        </w:rPr>
        <w:t>TEXTILE</w:t>
      </w:r>
      <w:r w:rsidR="009139D2" w:rsidRPr="00BD1DD3">
        <w:rPr>
          <w:rFonts w:ascii="Helvetica" w:eastAsiaTheme="minorEastAsia" w:hAnsi="Helvetica" w:cs="Helvetica"/>
          <w:sz w:val="24"/>
          <w:szCs w:val="24"/>
          <w:lang w:val="en-US"/>
        </w:rPr>
        <w:t>, [online] 14(1), pp.2-13.</w:t>
      </w:r>
      <w:proofErr w:type="gramEnd"/>
      <w:r w:rsidR="009139D2" w:rsidRPr="00BD1DD3">
        <w:rPr>
          <w:rFonts w:ascii="Helvetica" w:eastAsiaTheme="minorEastAsia" w:hAnsi="Helvetica" w:cs="Helvetica"/>
          <w:sz w:val="24"/>
          <w:szCs w:val="24"/>
          <w:lang w:val="en-US"/>
        </w:rPr>
        <w:t xml:space="preserve"> Available at: </w:t>
      </w:r>
      <w:hyperlink r:id="rId26">
        <w:r w:rsidR="009139D2" w:rsidRPr="00BD1DD3">
          <w:rPr>
            <w:rStyle w:val="Hyperlink"/>
            <w:rFonts w:ascii="Helvetica" w:eastAsiaTheme="minorEastAsia" w:hAnsi="Helvetica" w:cs="Helvetica"/>
            <w:color w:val="auto"/>
            <w:sz w:val="24"/>
            <w:szCs w:val="24"/>
            <w:u w:val="none"/>
            <w:lang w:val="en-US"/>
          </w:rPr>
          <w:t>https://www.tandfonline.com/doi/full/10.1080/14759756.2016.1084794</w:t>
        </w:r>
      </w:hyperlink>
      <w:r w:rsidR="009139D2" w:rsidRPr="00BD1DD3">
        <w:rPr>
          <w:rFonts w:ascii="Helvetica" w:eastAsiaTheme="minorEastAsia" w:hAnsi="Helvetica" w:cs="Helvetica"/>
          <w:sz w:val="24"/>
          <w:szCs w:val="24"/>
          <w:lang w:val="en-US"/>
        </w:rPr>
        <w:t xml:space="preserve"> [Accessed 3 May 2018].</w:t>
      </w:r>
    </w:p>
    <w:p w14:paraId="6AE6EB2A" w14:textId="0A8D82C5" w:rsidR="009139D2" w:rsidRPr="00BD1DD3" w:rsidRDefault="009139D2" w:rsidP="00461F7C">
      <w:pPr>
        <w:shd w:val="clear" w:color="auto" w:fill="FFFFFF"/>
        <w:spacing w:after="0" w:line="360" w:lineRule="atLeast"/>
        <w:ind w:left="-120"/>
        <w:rPr>
          <w:rFonts w:ascii="Helvetica" w:hAnsi="Helvetica" w:cs="Helvetica"/>
          <w:sz w:val="24"/>
          <w:szCs w:val="24"/>
        </w:rPr>
      </w:pPr>
    </w:p>
    <w:p w14:paraId="71DE8625" w14:textId="77777777" w:rsidR="00DE0DDA" w:rsidRPr="00BD1DD3" w:rsidRDefault="00DE0DDA" w:rsidP="00461F7C">
      <w:pPr>
        <w:shd w:val="clear" w:color="auto" w:fill="FFFFFF"/>
        <w:spacing w:after="0" w:line="360" w:lineRule="atLeast"/>
        <w:ind w:left="-120"/>
        <w:rPr>
          <w:rFonts w:ascii="Helvetica" w:hAnsi="Helvetica" w:cs="Helvetica"/>
          <w:sz w:val="24"/>
          <w:szCs w:val="24"/>
        </w:rPr>
      </w:pPr>
    </w:p>
    <w:p w14:paraId="57754C74" w14:textId="5604CA1E" w:rsidR="009139D2" w:rsidRPr="00BD1DD3" w:rsidRDefault="009139D2" w:rsidP="009139D2">
      <w:pPr>
        <w:shd w:val="clear" w:color="auto" w:fill="FFFFFF"/>
        <w:spacing w:after="0" w:line="360" w:lineRule="atLeast"/>
        <w:ind w:left="-120"/>
        <w:rPr>
          <w:rFonts w:ascii="Helvetica" w:hAnsi="Helvetica" w:cs="Helvetica"/>
          <w:sz w:val="24"/>
          <w:szCs w:val="24"/>
        </w:rPr>
      </w:pPr>
      <w:r w:rsidRPr="00BD1DD3">
        <w:rPr>
          <w:rFonts w:ascii="Helvetica" w:hAnsi="Helvetica" w:cs="Helvetica"/>
          <w:sz w:val="24"/>
          <w:szCs w:val="24"/>
        </w:rPr>
        <w:t>Websites</w:t>
      </w:r>
    </w:p>
    <w:p w14:paraId="6D0D085C"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3FA9ED25" w14:textId="674D6800" w:rsidR="009139D2" w:rsidRPr="00BD1DD3" w:rsidRDefault="00600D0A" w:rsidP="009139D2">
      <w:pPr>
        <w:shd w:val="clear" w:color="auto" w:fill="FFFFFF"/>
        <w:spacing w:after="0" w:line="360" w:lineRule="atLeast"/>
        <w:ind w:left="-120"/>
        <w:rPr>
          <w:rFonts w:ascii="Helvetica" w:hAnsi="Helvetica" w:cs="Helvetica"/>
          <w:sz w:val="24"/>
          <w:szCs w:val="24"/>
        </w:rPr>
      </w:pPr>
      <w:r w:rsidRPr="00BD1DD3">
        <w:rPr>
          <w:rFonts w:ascii="Helvetica" w:eastAsiaTheme="minorEastAsia" w:hAnsi="Helvetica" w:cs="Helvetica"/>
          <w:sz w:val="24"/>
          <w:szCs w:val="24"/>
          <w:lang w:val="en-US"/>
        </w:rPr>
        <w:t xml:space="preserve">6. </w:t>
      </w:r>
      <w:r w:rsidR="009139D2" w:rsidRPr="00BD1DD3">
        <w:rPr>
          <w:rFonts w:ascii="Helvetica" w:eastAsiaTheme="minorEastAsia" w:hAnsi="Helvetica" w:cs="Helvetica"/>
          <w:sz w:val="24"/>
          <w:szCs w:val="24"/>
          <w:lang w:val="en-US"/>
        </w:rPr>
        <w:t xml:space="preserve">Boyd, R. (2012). </w:t>
      </w:r>
      <w:r w:rsidR="009139D2" w:rsidRPr="00BD1DD3">
        <w:rPr>
          <w:rFonts w:ascii="Helvetica" w:eastAsiaTheme="minorEastAsia" w:hAnsi="Helvetica" w:cs="Helvetica"/>
          <w:i/>
          <w:iCs/>
          <w:sz w:val="24"/>
          <w:szCs w:val="24"/>
          <w:lang w:val="en-US"/>
        </w:rPr>
        <w:t xml:space="preserve">Da </w:t>
      </w:r>
      <w:proofErr w:type="spellStart"/>
      <w:r w:rsidR="009139D2" w:rsidRPr="00BD1DD3">
        <w:rPr>
          <w:rFonts w:ascii="Helvetica" w:eastAsiaTheme="minorEastAsia" w:hAnsi="Helvetica" w:cs="Helvetica"/>
          <w:i/>
          <w:iCs/>
          <w:sz w:val="24"/>
          <w:szCs w:val="24"/>
          <w:lang w:val="en-US"/>
        </w:rPr>
        <w:t>Vincian</w:t>
      </w:r>
      <w:proofErr w:type="spellEnd"/>
      <w:r w:rsidR="009139D2" w:rsidRPr="00BD1DD3">
        <w:rPr>
          <w:rFonts w:ascii="Helvetica" w:eastAsiaTheme="minorEastAsia" w:hAnsi="Helvetica" w:cs="Helvetica"/>
          <w:i/>
          <w:iCs/>
          <w:sz w:val="24"/>
          <w:szCs w:val="24"/>
          <w:lang w:val="en-US"/>
        </w:rPr>
        <w:t xml:space="preserve"> Principle 5: Arte/</w:t>
      </w:r>
      <w:proofErr w:type="spellStart"/>
      <w:r w:rsidR="009139D2" w:rsidRPr="00BD1DD3">
        <w:rPr>
          <w:rFonts w:ascii="Helvetica" w:eastAsiaTheme="minorEastAsia" w:hAnsi="Helvetica" w:cs="Helvetica"/>
          <w:i/>
          <w:iCs/>
          <w:sz w:val="24"/>
          <w:szCs w:val="24"/>
          <w:lang w:val="en-US"/>
        </w:rPr>
        <w:t>Scienza</w:t>
      </w:r>
      <w:proofErr w:type="spellEnd"/>
      <w:r w:rsidR="009139D2" w:rsidRPr="00BD1DD3">
        <w:rPr>
          <w:rFonts w:ascii="Helvetica" w:eastAsiaTheme="minorEastAsia" w:hAnsi="Helvetica" w:cs="Helvetica"/>
          <w:sz w:val="24"/>
          <w:szCs w:val="24"/>
          <w:lang w:val="en-US"/>
        </w:rPr>
        <w:t>. [</w:t>
      </w:r>
      <w:proofErr w:type="gramStart"/>
      <w:r w:rsidR="009139D2" w:rsidRPr="00BD1DD3">
        <w:rPr>
          <w:rFonts w:ascii="Helvetica" w:eastAsiaTheme="minorEastAsia" w:hAnsi="Helvetica" w:cs="Helvetica"/>
          <w:sz w:val="24"/>
          <w:szCs w:val="24"/>
          <w:lang w:val="en-US"/>
        </w:rPr>
        <w:t>online</w:t>
      </w:r>
      <w:proofErr w:type="gramEnd"/>
      <w:r w:rsidR="009139D2" w:rsidRPr="00BD1DD3">
        <w:rPr>
          <w:rFonts w:ascii="Helvetica" w:eastAsiaTheme="minorEastAsia" w:hAnsi="Helvetica" w:cs="Helvetica"/>
          <w:sz w:val="24"/>
          <w:szCs w:val="24"/>
          <w:lang w:val="en-US"/>
        </w:rPr>
        <w:t xml:space="preserve">] </w:t>
      </w:r>
      <w:proofErr w:type="spellStart"/>
      <w:proofErr w:type="gramStart"/>
      <w:r w:rsidR="009139D2" w:rsidRPr="00BD1DD3">
        <w:rPr>
          <w:rFonts w:ascii="Helvetica" w:eastAsiaTheme="minorEastAsia" w:hAnsi="Helvetica" w:cs="Helvetica"/>
          <w:sz w:val="24"/>
          <w:szCs w:val="24"/>
          <w:lang w:val="en-US"/>
        </w:rPr>
        <w:t>BOYDesign</w:t>
      </w:r>
      <w:proofErr w:type="spellEnd"/>
      <w:r w:rsidR="009139D2" w:rsidRPr="00BD1DD3">
        <w:rPr>
          <w:rFonts w:ascii="Helvetica" w:eastAsiaTheme="minorEastAsia" w:hAnsi="Helvetica" w:cs="Helvetica"/>
          <w:sz w:val="24"/>
          <w:szCs w:val="24"/>
          <w:lang w:val="en-US"/>
        </w:rPr>
        <w:t>.</w:t>
      </w:r>
      <w:proofErr w:type="gramEnd"/>
      <w:r w:rsidR="009139D2" w:rsidRPr="00BD1DD3">
        <w:rPr>
          <w:rFonts w:ascii="Helvetica" w:eastAsiaTheme="minorEastAsia" w:hAnsi="Helvetica" w:cs="Helvetica"/>
          <w:sz w:val="24"/>
          <w:szCs w:val="24"/>
          <w:lang w:val="en-US"/>
        </w:rPr>
        <w:t xml:space="preserve"> Available at: </w:t>
      </w:r>
      <w:hyperlink r:id="rId27">
        <w:r w:rsidR="009139D2" w:rsidRPr="00BD1DD3">
          <w:rPr>
            <w:rStyle w:val="Hyperlink"/>
            <w:rFonts w:ascii="Helvetica" w:eastAsiaTheme="minorEastAsia" w:hAnsi="Helvetica" w:cs="Helvetica"/>
            <w:color w:val="auto"/>
            <w:sz w:val="24"/>
            <w:szCs w:val="24"/>
            <w:u w:val="none"/>
            <w:lang w:val="en-US"/>
          </w:rPr>
          <w:t>http://boydesign.net/creativity/da-vincian-principle-5-artescienza</w:t>
        </w:r>
      </w:hyperlink>
      <w:r w:rsidR="009139D2" w:rsidRPr="00BD1DD3">
        <w:rPr>
          <w:rFonts w:ascii="Helvetica" w:eastAsiaTheme="minorEastAsia" w:hAnsi="Helvetica" w:cs="Helvetica"/>
          <w:sz w:val="24"/>
          <w:szCs w:val="24"/>
          <w:lang w:val="en-US"/>
        </w:rPr>
        <w:t xml:space="preserve"> [Accessed 16 May 2018].</w:t>
      </w:r>
    </w:p>
    <w:p w14:paraId="6E312CF3"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74E82792" w14:textId="7775FDAD" w:rsidR="009139D2" w:rsidRPr="00BD1DD3" w:rsidRDefault="00600D0A" w:rsidP="009139D2">
      <w:pPr>
        <w:shd w:val="clear" w:color="auto" w:fill="FFFFFF"/>
        <w:spacing w:after="0" w:line="360" w:lineRule="atLeast"/>
        <w:ind w:left="-120"/>
        <w:rPr>
          <w:rFonts w:ascii="Helvetica" w:hAnsi="Helvetica" w:cs="Helvetica"/>
          <w:sz w:val="24"/>
          <w:szCs w:val="24"/>
        </w:rPr>
      </w:pPr>
      <w:r w:rsidRPr="00BD1DD3">
        <w:rPr>
          <w:rFonts w:ascii="Helvetica" w:eastAsiaTheme="minorEastAsia" w:hAnsi="Helvetica" w:cs="Helvetica"/>
          <w:sz w:val="24"/>
          <w:szCs w:val="24"/>
          <w:lang w:val="en-US"/>
        </w:rPr>
        <w:t xml:space="preserve">7. </w:t>
      </w:r>
      <w:r w:rsidR="009139D2" w:rsidRPr="00BD1DD3">
        <w:rPr>
          <w:rFonts w:ascii="Helvetica" w:eastAsiaTheme="minorEastAsia" w:hAnsi="Helvetica" w:cs="Helvetica"/>
          <w:sz w:val="24"/>
          <w:szCs w:val="24"/>
          <w:lang w:val="en-US"/>
        </w:rPr>
        <w:t xml:space="preserve">Collinsdictionary.com. </w:t>
      </w:r>
      <w:proofErr w:type="gramStart"/>
      <w:r w:rsidR="009139D2" w:rsidRPr="00BD1DD3">
        <w:rPr>
          <w:rFonts w:ascii="Helvetica" w:eastAsiaTheme="minorEastAsia" w:hAnsi="Helvetica" w:cs="Helvetica"/>
          <w:sz w:val="24"/>
          <w:szCs w:val="24"/>
          <w:lang w:val="en-US"/>
        </w:rPr>
        <w:t xml:space="preserve">(2018). </w:t>
      </w:r>
      <w:r w:rsidR="009139D2" w:rsidRPr="00BD1DD3">
        <w:rPr>
          <w:rFonts w:ascii="Helvetica" w:eastAsiaTheme="minorEastAsia" w:hAnsi="Helvetica" w:cs="Helvetica"/>
          <w:i/>
          <w:iCs/>
          <w:sz w:val="24"/>
          <w:szCs w:val="24"/>
          <w:lang w:val="en-US"/>
        </w:rPr>
        <w:t>Communication definition and meaning | Collins English Dictionary</w:t>
      </w:r>
      <w:r w:rsidR="009139D2" w:rsidRPr="00BD1DD3">
        <w:rPr>
          <w:rFonts w:ascii="Helvetica" w:eastAsiaTheme="minorEastAsia" w:hAnsi="Helvetica" w:cs="Helvetica"/>
          <w:sz w:val="24"/>
          <w:szCs w:val="24"/>
          <w:lang w:val="en-US"/>
        </w:rPr>
        <w:t>.</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online</w:t>
      </w:r>
      <w:proofErr w:type="gramEnd"/>
      <w:r w:rsidR="009139D2" w:rsidRPr="00BD1DD3">
        <w:rPr>
          <w:rFonts w:ascii="Helvetica" w:eastAsiaTheme="minorEastAsia" w:hAnsi="Helvetica" w:cs="Helvetica"/>
          <w:sz w:val="24"/>
          <w:szCs w:val="24"/>
          <w:lang w:val="en-US"/>
        </w:rPr>
        <w:t xml:space="preserve">] Available at: </w:t>
      </w:r>
      <w:hyperlink r:id="rId28">
        <w:r w:rsidR="009139D2" w:rsidRPr="00BD1DD3">
          <w:rPr>
            <w:rStyle w:val="Hyperlink"/>
            <w:rFonts w:ascii="Helvetica" w:eastAsiaTheme="minorEastAsia" w:hAnsi="Helvetica" w:cs="Helvetica"/>
            <w:color w:val="auto"/>
            <w:sz w:val="24"/>
            <w:szCs w:val="24"/>
            <w:u w:val="none"/>
            <w:lang w:val="en-US"/>
          </w:rPr>
          <w:t>https://www.collinsdictionary.com/dictionary/english/communication</w:t>
        </w:r>
      </w:hyperlink>
      <w:r w:rsidR="009139D2" w:rsidRPr="00BD1DD3">
        <w:rPr>
          <w:rFonts w:ascii="Helvetica" w:eastAsiaTheme="minorEastAsia" w:hAnsi="Helvetica" w:cs="Helvetica"/>
          <w:sz w:val="24"/>
          <w:szCs w:val="24"/>
          <w:lang w:val="en-US"/>
        </w:rPr>
        <w:t xml:space="preserve"> [Accessed 15 May 2018].</w:t>
      </w:r>
    </w:p>
    <w:p w14:paraId="6A289010"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58AC0D45" w14:textId="76AAD4D1" w:rsidR="009139D2" w:rsidRPr="00BD1DD3" w:rsidRDefault="00600D0A" w:rsidP="009139D2">
      <w:pPr>
        <w:shd w:val="clear" w:color="auto" w:fill="FFFFFF"/>
        <w:spacing w:after="0" w:line="360" w:lineRule="atLeast"/>
        <w:ind w:left="-120"/>
        <w:rPr>
          <w:rFonts w:ascii="Helvetica" w:hAnsi="Helvetica" w:cs="Helvetica"/>
          <w:sz w:val="24"/>
          <w:szCs w:val="24"/>
        </w:rPr>
      </w:pPr>
      <w:r w:rsidRPr="00BD1DD3">
        <w:rPr>
          <w:rFonts w:ascii="Helvetica" w:eastAsiaTheme="minorEastAsia" w:hAnsi="Helvetica" w:cs="Helvetica"/>
          <w:sz w:val="24"/>
          <w:szCs w:val="24"/>
          <w:lang w:val="en-US"/>
        </w:rPr>
        <w:t xml:space="preserve">8. </w:t>
      </w:r>
      <w:r w:rsidR="009139D2" w:rsidRPr="00BD1DD3">
        <w:rPr>
          <w:rFonts w:ascii="Helvetica" w:eastAsiaTheme="minorEastAsia" w:hAnsi="Helvetica" w:cs="Helvetica"/>
          <w:sz w:val="24"/>
          <w:szCs w:val="24"/>
          <w:lang w:val="en-US"/>
        </w:rPr>
        <w:t xml:space="preserve">Collinsdictionary.com. </w:t>
      </w:r>
      <w:proofErr w:type="gramStart"/>
      <w:r w:rsidR="009139D2" w:rsidRPr="00BD1DD3">
        <w:rPr>
          <w:rFonts w:ascii="Helvetica" w:eastAsiaTheme="minorEastAsia" w:hAnsi="Helvetica" w:cs="Helvetica"/>
          <w:sz w:val="24"/>
          <w:szCs w:val="24"/>
          <w:lang w:val="en-US"/>
        </w:rPr>
        <w:t xml:space="preserve">(2018). </w:t>
      </w:r>
      <w:r w:rsidR="009139D2" w:rsidRPr="00BD1DD3">
        <w:rPr>
          <w:rFonts w:ascii="Helvetica" w:eastAsiaTheme="minorEastAsia" w:hAnsi="Helvetica" w:cs="Helvetica"/>
          <w:i/>
          <w:iCs/>
          <w:sz w:val="24"/>
          <w:szCs w:val="24"/>
          <w:lang w:val="en-US"/>
        </w:rPr>
        <w:t>Language definition and meaning | Collins English Dictionary</w:t>
      </w:r>
      <w:r w:rsidR="009139D2" w:rsidRPr="00BD1DD3">
        <w:rPr>
          <w:rFonts w:ascii="Helvetica" w:eastAsiaTheme="minorEastAsia" w:hAnsi="Helvetica" w:cs="Helvetica"/>
          <w:sz w:val="24"/>
          <w:szCs w:val="24"/>
          <w:lang w:val="en-US"/>
        </w:rPr>
        <w:t>.</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online</w:t>
      </w:r>
      <w:proofErr w:type="gramEnd"/>
      <w:r w:rsidR="009139D2" w:rsidRPr="00BD1DD3">
        <w:rPr>
          <w:rFonts w:ascii="Helvetica" w:eastAsiaTheme="minorEastAsia" w:hAnsi="Helvetica" w:cs="Helvetica"/>
          <w:sz w:val="24"/>
          <w:szCs w:val="24"/>
          <w:lang w:val="en-US"/>
        </w:rPr>
        <w:t xml:space="preserve">] Available at: </w:t>
      </w:r>
      <w:hyperlink r:id="rId29">
        <w:r w:rsidR="009139D2" w:rsidRPr="00BD1DD3">
          <w:rPr>
            <w:rStyle w:val="Hyperlink"/>
            <w:rFonts w:ascii="Helvetica" w:eastAsiaTheme="minorEastAsia" w:hAnsi="Helvetica" w:cs="Helvetica"/>
            <w:color w:val="auto"/>
            <w:sz w:val="24"/>
            <w:szCs w:val="24"/>
            <w:u w:val="none"/>
            <w:lang w:val="en-US"/>
          </w:rPr>
          <w:t>https://www.collinsdictionary.com/dictionary/english/language</w:t>
        </w:r>
      </w:hyperlink>
      <w:r w:rsidR="009139D2" w:rsidRPr="00BD1DD3">
        <w:rPr>
          <w:rFonts w:ascii="Helvetica" w:eastAsiaTheme="minorEastAsia" w:hAnsi="Helvetica" w:cs="Helvetica"/>
          <w:sz w:val="24"/>
          <w:szCs w:val="24"/>
          <w:lang w:val="en-US"/>
        </w:rPr>
        <w:t xml:space="preserve"> [Accessed 15 May 2018].</w:t>
      </w:r>
    </w:p>
    <w:p w14:paraId="3E5F38F1"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5C480324" w14:textId="77777777" w:rsidR="008A1E28" w:rsidRPr="00BD1DD3" w:rsidRDefault="00600D0A" w:rsidP="008A1E28">
      <w:pPr>
        <w:shd w:val="clear" w:color="auto" w:fill="FFFFFF"/>
        <w:spacing w:after="0" w:line="360" w:lineRule="atLeast"/>
        <w:ind w:left="-120"/>
        <w:rPr>
          <w:rFonts w:ascii="Helvetica" w:eastAsiaTheme="minorEastAsia" w:hAnsi="Helvetica" w:cs="Helvetica"/>
          <w:sz w:val="24"/>
          <w:szCs w:val="24"/>
          <w:lang w:val="en-US"/>
        </w:rPr>
      </w:pPr>
      <w:r w:rsidRPr="00BD1DD3">
        <w:rPr>
          <w:rFonts w:ascii="Helvetica" w:eastAsiaTheme="minorEastAsia" w:hAnsi="Helvetica" w:cs="Helvetica"/>
          <w:sz w:val="24"/>
          <w:szCs w:val="24"/>
          <w:lang w:val="en-US"/>
        </w:rPr>
        <w:t xml:space="preserve">9. </w:t>
      </w:r>
      <w:r w:rsidR="009139D2" w:rsidRPr="00BD1DD3">
        <w:rPr>
          <w:rFonts w:ascii="Helvetica" w:eastAsiaTheme="minorEastAsia" w:hAnsi="Helvetica" w:cs="Helvetica"/>
          <w:sz w:val="24"/>
          <w:szCs w:val="24"/>
          <w:lang w:val="en-US"/>
        </w:rPr>
        <w:t xml:space="preserve">Geon.usc.edu. </w:t>
      </w:r>
      <w:proofErr w:type="gramStart"/>
      <w:r w:rsidR="009139D2" w:rsidRPr="00BD1DD3">
        <w:rPr>
          <w:rFonts w:ascii="Helvetica" w:eastAsiaTheme="minorEastAsia" w:hAnsi="Helvetica" w:cs="Helvetica"/>
          <w:sz w:val="24"/>
          <w:szCs w:val="24"/>
          <w:lang w:val="en-US"/>
        </w:rPr>
        <w:t xml:space="preserve">(2018). </w:t>
      </w:r>
      <w:r w:rsidR="009139D2" w:rsidRPr="00BD1DD3">
        <w:rPr>
          <w:rFonts w:ascii="Helvetica" w:eastAsiaTheme="minorEastAsia" w:hAnsi="Helvetica" w:cs="Helvetica"/>
          <w:i/>
          <w:iCs/>
          <w:sz w:val="24"/>
          <w:szCs w:val="24"/>
          <w:lang w:val="en-US"/>
        </w:rPr>
        <w:t>Irving Biederman Homepage</w:t>
      </w:r>
      <w:r w:rsidR="009139D2" w:rsidRPr="00BD1DD3">
        <w:rPr>
          <w:rFonts w:ascii="Helvetica" w:eastAsiaTheme="minorEastAsia" w:hAnsi="Helvetica" w:cs="Helvetica"/>
          <w:sz w:val="24"/>
          <w:szCs w:val="24"/>
          <w:lang w:val="en-US"/>
        </w:rPr>
        <w:t>.</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online</w:t>
      </w:r>
      <w:proofErr w:type="gramEnd"/>
      <w:r w:rsidR="009139D2" w:rsidRPr="00BD1DD3">
        <w:rPr>
          <w:rFonts w:ascii="Helvetica" w:eastAsiaTheme="minorEastAsia" w:hAnsi="Helvetica" w:cs="Helvetica"/>
          <w:sz w:val="24"/>
          <w:szCs w:val="24"/>
          <w:lang w:val="en-US"/>
        </w:rPr>
        <w:t xml:space="preserve">] Available at: </w:t>
      </w:r>
      <w:hyperlink r:id="rId30">
        <w:r w:rsidR="009139D2" w:rsidRPr="00BD1DD3">
          <w:rPr>
            <w:rStyle w:val="Hyperlink"/>
            <w:rFonts w:ascii="Helvetica" w:eastAsiaTheme="minorEastAsia" w:hAnsi="Helvetica" w:cs="Helvetica"/>
            <w:color w:val="auto"/>
            <w:sz w:val="24"/>
            <w:szCs w:val="24"/>
            <w:u w:val="none"/>
            <w:lang w:val="en-US"/>
          </w:rPr>
          <w:t>http://geon.usc.edu/~biederman/</w:t>
        </w:r>
      </w:hyperlink>
      <w:r w:rsidR="009139D2" w:rsidRPr="00BD1DD3">
        <w:rPr>
          <w:rFonts w:ascii="Helvetica" w:eastAsiaTheme="minorEastAsia" w:hAnsi="Helvetica" w:cs="Helvetica"/>
          <w:sz w:val="24"/>
          <w:szCs w:val="24"/>
          <w:lang w:val="en-US"/>
        </w:rPr>
        <w:t xml:space="preserve"> [Accessed 8 May 2018].</w:t>
      </w:r>
    </w:p>
    <w:p w14:paraId="06607506" w14:textId="77777777" w:rsidR="008A1E28" w:rsidRPr="00BD1DD3" w:rsidRDefault="008A1E28" w:rsidP="008A1E28">
      <w:pPr>
        <w:shd w:val="clear" w:color="auto" w:fill="FFFFFF"/>
        <w:spacing w:after="0" w:line="360" w:lineRule="atLeast"/>
        <w:ind w:left="-120"/>
        <w:rPr>
          <w:rStyle w:val="selectable"/>
          <w:rFonts w:ascii="Helvetica" w:hAnsi="Helvetica" w:cs="Helvetica"/>
          <w:sz w:val="24"/>
          <w:szCs w:val="24"/>
        </w:rPr>
      </w:pPr>
    </w:p>
    <w:p w14:paraId="15C5D489" w14:textId="51AD74A3" w:rsidR="008A1E28" w:rsidRPr="00BD1DD3" w:rsidRDefault="008A1E28" w:rsidP="008A1E28">
      <w:pPr>
        <w:shd w:val="clear" w:color="auto" w:fill="FFFFFF"/>
        <w:spacing w:after="0" w:line="360" w:lineRule="atLeast"/>
        <w:ind w:left="-120"/>
        <w:rPr>
          <w:rFonts w:ascii="Helvetica" w:hAnsi="Helvetica" w:cs="Helvetica"/>
          <w:sz w:val="24"/>
          <w:szCs w:val="24"/>
        </w:rPr>
      </w:pPr>
      <w:r w:rsidRPr="00BD1DD3">
        <w:rPr>
          <w:rStyle w:val="selectable"/>
          <w:rFonts w:ascii="Helvetica" w:hAnsi="Helvetica" w:cs="Helvetica"/>
          <w:sz w:val="24"/>
          <w:szCs w:val="24"/>
        </w:rPr>
        <w:t xml:space="preserve">10. Hillside.net. </w:t>
      </w:r>
      <w:proofErr w:type="gramStart"/>
      <w:r w:rsidRPr="00BD1DD3">
        <w:rPr>
          <w:rStyle w:val="selectable"/>
          <w:rFonts w:ascii="Helvetica" w:hAnsi="Helvetica" w:cs="Helvetica"/>
          <w:sz w:val="24"/>
          <w:szCs w:val="24"/>
        </w:rPr>
        <w:t>(2018). </w:t>
      </w:r>
      <w:r w:rsidRPr="00BD1DD3">
        <w:rPr>
          <w:rStyle w:val="selectable"/>
          <w:rFonts w:ascii="Helvetica" w:hAnsi="Helvetica" w:cs="Helvetica"/>
          <w:i/>
          <w:iCs/>
          <w:sz w:val="24"/>
          <w:szCs w:val="24"/>
        </w:rPr>
        <w:t>About Design Patterns</w:t>
      </w:r>
      <w:r w:rsidRPr="00BD1DD3">
        <w:rPr>
          <w:rStyle w:val="selectable"/>
          <w:rFonts w:ascii="Helvetica" w:hAnsi="Helvetica" w:cs="Helvetica"/>
          <w:sz w:val="24"/>
          <w:szCs w:val="24"/>
        </w:rPr>
        <w:t>.</w:t>
      </w:r>
      <w:proofErr w:type="gramEnd"/>
      <w:r w:rsidRPr="00BD1DD3">
        <w:rPr>
          <w:rStyle w:val="selectable"/>
          <w:rFonts w:ascii="Helvetica" w:hAnsi="Helvetica" w:cs="Helvetica"/>
          <w:sz w:val="24"/>
          <w:szCs w:val="24"/>
        </w:rPr>
        <w:t xml:space="preserve"> [</w:t>
      </w:r>
      <w:proofErr w:type="gramStart"/>
      <w:r w:rsidRPr="00BD1DD3">
        <w:rPr>
          <w:rStyle w:val="selectable"/>
          <w:rFonts w:ascii="Helvetica" w:hAnsi="Helvetica" w:cs="Helvetica"/>
          <w:sz w:val="24"/>
          <w:szCs w:val="24"/>
        </w:rPr>
        <w:t>online</w:t>
      </w:r>
      <w:proofErr w:type="gramEnd"/>
      <w:r w:rsidRPr="00BD1DD3">
        <w:rPr>
          <w:rStyle w:val="selectable"/>
          <w:rFonts w:ascii="Helvetica" w:hAnsi="Helvetica" w:cs="Helvetica"/>
          <w:sz w:val="24"/>
          <w:szCs w:val="24"/>
        </w:rPr>
        <w:t>] Available at: https://hillside.net/patterns/about-patterns [Accessed 10 Dec. 2018].</w:t>
      </w:r>
    </w:p>
    <w:p w14:paraId="6904620C"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292A20BD" w14:textId="7698F452" w:rsidR="00B52042" w:rsidRPr="00BD1DD3" w:rsidRDefault="00600D0A" w:rsidP="00B52042">
      <w:pPr>
        <w:shd w:val="clear" w:color="auto" w:fill="FFFFFF"/>
        <w:spacing w:after="0" w:line="360" w:lineRule="atLeast"/>
        <w:ind w:left="-120"/>
        <w:rPr>
          <w:rFonts w:ascii="Helvetica" w:eastAsiaTheme="minorEastAsia" w:hAnsi="Helvetica" w:cs="Helvetica"/>
          <w:sz w:val="24"/>
          <w:szCs w:val="24"/>
          <w:lang w:val="en-US"/>
        </w:rPr>
      </w:pPr>
      <w:r w:rsidRPr="00BD1DD3">
        <w:rPr>
          <w:rFonts w:ascii="Helvetica" w:eastAsiaTheme="minorEastAsia" w:hAnsi="Helvetica" w:cs="Helvetica"/>
          <w:sz w:val="24"/>
          <w:szCs w:val="24"/>
          <w:lang w:val="en-US"/>
        </w:rPr>
        <w:t>1</w:t>
      </w:r>
      <w:r w:rsidR="008A1E28" w:rsidRPr="00BD1DD3">
        <w:rPr>
          <w:rFonts w:ascii="Helvetica" w:eastAsiaTheme="minorEastAsia" w:hAnsi="Helvetica" w:cs="Helvetica"/>
          <w:sz w:val="24"/>
          <w:szCs w:val="24"/>
          <w:lang w:val="en-US"/>
        </w:rPr>
        <w:t>1</w:t>
      </w:r>
      <w:r w:rsidRPr="00BD1DD3">
        <w:rPr>
          <w:rFonts w:ascii="Helvetica" w:eastAsiaTheme="minorEastAsia" w:hAnsi="Helvetica" w:cs="Helvetica"/>
          <w:sz w:val="24"/>
          <w:szCs w:val="24"/>
          <w:lang w:val="en-US"/>
        </w:rPr>
        <w:t xml:space="preserve">. </w:t>
      </w:r>
      <w:r w:rsidR="009139D2" w:rsidRPr="00BD1DD3">
        <w:rPr>
          <w:rFonts w:ascii="Helvetica" w:eastAsiaTheme="minorEastAsia" w:hAnsi="Helvetica" w:cs="Helvetica"/>
          <w:sz w:val="24"/>
          <w:szCs w:val="24"/>
          <w:lang w:val="en-US"/>
        </w:rPr>
        <w:t xml:space="preserve">Merriam-webster.com. </w:t>
      </w:r>
      <w:proofErr w:type="gramStart"/>
      <w:r w:rsidR="009139D2" w:rsidRPr="00BD1DD3">
        <w:rPr>
          <w:rFonts w:ascii="Helvetica" w:eastAsiaTheme="minorEastAsia" w:hAnsi="Helvetica" w:cs="Helvetica"/>
          <w:sz w:val="24"/>
          <w:szCs w:val="24"/>
          <w:lang w:val="en-US"/>
        </w:rPr>
        <w:t xml:space="preserve">(2018). </w:t>
      </w:r>
      <w:r w:rsidR="009139D2" w:rsidRPr="00BD1DD3">
        <w:rPr>
          <w:rFonts w:ascii="Helvetica" w:eastAsiaTheme="minorEastAsia" w:hAnsi="Helvetica" w:cs="Helvetica"/>
          <w:i/>
          <w:iCs/>
          <w:sz w:val="24"/>
          <w:szCs w:val="24"/>
          <w:lang w:val="en-US"/>
        </w:rPr>
        <w:t>Definition of Communication</w:t>
      </w:r>
      <w:r w:rsidR="009139D2" w:rsidRPr="00BD1DD3">
        <w:rPr>
          <w:rFonts w:ascii="Helvetica" w:eastAsiaTheme="minorEastAsia" w:hAnsi="Helvetica" w:cs="Helvetica"/>
          <w:sz w:val="24"/>
          <w:szCs w:val="24"/>
          <w:lang w:val="en-US"/>
        </w:rPr>
        <w:t>.</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online</w:t>
      </w:r>
      <w:proofErr w:type="gramEnd"/>
      <w:r w:rsidR="009139D2" w:rsidRPr="00BD1DD3">
        <w:rPr>
          <w:rFonts w:ascii="Helvetica" w:eastAsiaTheme="minorEastAsia" w:hAnsi="Helvetica" w:cs="Helvetica"/>
          <w:sz w:val="24"/>
          <w:szCs w:val="24"/>
          <w:lang w:val="en-US"/>
        </w:rPr>
        <w:t xml:space="preserve">] Available at: </w:t>
      </w:r>
      <w:hyperlink r:id="rId31">
        <w:r w:rsidR="009139D2" w:rsidRPr="00BD1DD3">
          <w:rPr>
            <w:rStyle w:val="Hyperlink"/>
            <w:rFonts w:ascii="Helvetica" w:eastAsiaTheme="minorEastAsia" w:hAnsi="Helvetica" w:cs="Helvetica"/>
            <w:color w:val="auto"/>
            <w:sz w:val="24"/>
            <w:szCs w:val="24"/>
            <w:u w:val="none"/>
            <w:lang w:val="en-US"/>
          </w:rPr>
          <w:t>https://www.merriam-webster.com/dictionary/communication</w:t>
        </w:r>
      </w:hyperlink>
      <w:r w:rsidR="009139D2" w:rsidRPr="00BD1DD3">
        <w:rPr>
          <w:rFonts w:ascii="Helvetica" w:eastAsiaTheme="minorEastAsia" w:hAnsi="Helvetica" w:cs="Helvetica"/>
          <w:sz w:val="24"/>
          <w:szCs w:val="24"/>
          <w:lang w:val="en-US"/>
        </w:rPr>
        <w:t xml:space="preserve"> [Accessed 15 May 2018].</w:t>
      </w:r>
    </w:p>
    <w:p w14:paraId="13F4B477" w14:textId="77777777" w:rsidR="009139D2" w:rsidRPr="00BD1DD3" w:rsidRDefault="009139D2" w:rsidP="000B548E">
      <w:pPr>
        <w:shd w:val="clear" w:color="auto" w:fill="FFFFFF"/>
        <w:spacing w:after="0" w:line="360" w:lineRule="atLeast"/>
        <w:rPr>
          <w:rFonts w:ascii="Helvetica" w:eastAsiaTheme="minorEastAsia" w:hAnsi="Helvetica" w:cs="Helvetica"/>
          <w:sz w:val="24"/>
          <w:szCs w:val="24"/>
          <w:lang w:val="en-US"/>
        </w:rPr>
      </w:pPr>
    </w:p>
    <w:p w14:paraId="296E8B44" w14:textId="5D2552C4" w:rsidR="009139D2" w:rsidRPr="00BD1DD3" w:rsidRDefault="00600D0A" w:rsidP="009139D2">
      <w:pPr>
        <w:shd w:val="clear" w:color="auto" w:fill="FFFFFF"/>
        <w:spacing w:after="0" w:line="360" w:lineRule="atLeast"/>
        <w:ind w:left="-120"/>
        <w:rPr>
          <w:rFonts w:ascii="Helvetica" w:hAnsi="Helvetica" w:cs="Helvetica"/>
          <w:sz w:val="24"/>
          <w:szCs w:val="24"/>
        </w:rPr>
      </w:pPr>
      <w:r w:rsidRPr="00BD1DD3">
        <w:rPr>
          <w:rFonts w:ascii="Helvetica" w:eastAsiaTheme="minorEastAsia" w:hAnsi="Helvetica" w:cs="Helvetica"/>
          <w:sz w:val="24"/>
          <w:szCs w:val="24"/>
          <w:lang w:val="en-US"/>
        </w:rPr>
        <w:t>1</w:t>
      </w:r>
      <w:r w:rsidR="000B548E" w:rsidRPr="00BD1DD3">
        <w:rPr>
          <w:rFonts w:ascii="Helvetica" w:eastAsiaTheme="minorEastAsia" w:hAnsi="Helvetica" w:cs="Helvetica"/>
          <w:sz w:val="24"/>
          <w:szCs w:val="24"/>
          <w:lang w:val="en-US"/>
        </w:rPr>
        <w:t>2</w:t>
      </w:r>
      <w:r w:rsidRPr="00BD1DD3">
        <w:rPr>
          <w:rFonts w:ascii="Helvetica" w:eastAsiaTheme="minorEastAsia" w:hAnsi="Helvetica" w:cs="Helvetica"/>
          <w:sz w:val="24"/>
          <w:szCs w:val="24"/>
          <w:lang w:val="en-US"/>
        </w:rPr>
        <w:t xml:space="preserve">. </w:t>
      </w:r>
      <w:r w:rsidR="009139D2" w:rsidRPr="00BD1DD3">
        <w:rPr>
          <w:rFonts w:ascii="Helvetica" w:eastAsiaTheme="minorEastAsia" w:hAnsi="Helvetica" w:cs="Helvetica"/>
          <w:sz w:val="24"/>
          <w:szCs w:val="24"/>
          <w:lang w:val="en-US"/>
        </w:rPr>
        <w:t xml:space="preserve">Oxford Dictionaries | English. </w:t>
      </w:r>
      <w:proofErr w:type="gramStart"/>
      <w:r w:rsidR="009139D2" w:rsidRPr="00BD1DD3">
        <w:rPr>
          <w:rFonts w:ascii="Helvetica" w:eastAsiaTheme="minorEastAsia" w:hAnsi="Helvetica" w:cs="Helvetica"/>
          <w:sz w:val="24"/>
          <w:szCs w:val="24"/>
          <w:lang w:val="en-US"/>
        </w:rPr>
        <w:t xml:space="preserve">(2018). </w:t>
      </w:r>
      <w:r w:rsidR="009139D2" w:rsidRPr="00BD1DD3">
        <w:rPr>
          <w:rFonts w:ascii="Helvetica" w:eastAsiaTheme="minorEastAsia" w:hAnsi="Helvetica" w:cs="Helvetica"/>
          <w:i/>
          <w:iCs/>
          <w:sz w:val="24"/>
          <w:szCs w:val="24"/>
          <w:lang w:val="en-US"/>
        </w:rPr>
        <w:t>communication | Definition of communication in English by Oxford Dictionaries</w:t>
      </w:r>
      <w:r w:rsidR="009139D2" w:rsidRPr="00BD1DD3">
        <w:rPr>
          <w:rFonts w:ascii="Helvetica" w:eastAsiaTheme="minorEastAsia" w:hAnsi="Helvetica" w:cs="Helvetica"/>
          <w:sz w:val="24"/>
          <w:szCs w:val="24"/>
          <w:lang w:val="en-US"/>
        </w:rPr>
        <w:t>.</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online</w:t>
      </w:r>
      <w:proofErr w:type="gramEnd"/>
      <w:r w:rsidR="009139D2" w:rsidRPr="00BD1DD3">
        <w:rPr>
          <w:rFonts w:ascii="Helvetica" w:eastAsiaTheme="minorEastAsia" w:hAnsi="Helvetica" w:cs="Helvetica"/>
          <w:sz w:val="24"/>
          <w:szCs w:val="24"/>
          <w:lang w:val="en-US"/>
        </w:rPr>
        <w:t xml:space="preserve">] Available at: </w:t>
      </w:r>
      <w:hyperlink r:id="rId32">
        <w:r w:rsidR="009139D2" w:rsidRPr="00BD1DD3">
          <w:rPr>
            <w:rStyle w:val="Hyperlink"/>
            <w:rFonts w:ascii="Helvetica" w:eastAsiaTheme="minorEastAsia" w:hAnsi="Helvetica" w:cs="Helvetica"/>
            <w:color w:val="auto"/>
            <w:sz w:val="24"/>
            <w:szCs w:val="24"/>
            <w:u w:val="none"/>
            <w:lang w:val="en-US"/>
          </w:rPr>
          <w:t>https://en.oxforddictionaries.com/definition/communication</w:t>
        </w:r>
      </w:hyperlink>
      <w:r w:rsidR="009139D2" w:rsidRPr="00BD1DD3">
        <w:rPr>
          <w:rFonts w:ascii="Helvetica" w:eastAsiaTheme="minorEastAsia" w:hAnsi="Helvetica" w:cs="Helvetica"/>
          <w:sz w:val="24"/>
          <w:szCs w:val="24"/>
          <w:lang w:val="en-US"/>
        </w:rPr>
        <w:t xml:space="preserve"> [Accessed 15 May 2018].</w:t>
      </w:r>
    </w:p>
    <w:p w14:paraId="35BA1E70"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431F6DA1" w14:textId="1DEBB510" w:rsidR="009139D2" w:rsidRPr="00BD1DD3" w:rsidRDefault="00600D0A" w:rsidP="009139D2">
      <w:pPr>
        <w:shd w:val="clear" w:color="auto" w:fill="FFFFFF"/>
        <w:spacing w:after="0" w:line="360" w:lineRule="atLeast"/>
        <w:ind w:left="-120"/>
        <w:rPr>
          <w:rFonts w:ascii="Helvetica" w:hAnsi="Helvetica" w:cs="Helvetica"/>
          <w:sz w:val="24"/>
          <w:szCs w:val="24"/>
        </w:rPr>
      </w:pPr>
      <w:r w:rsidRPr="00BD1DD3">
        <w:rPr>
          <w:rFonts w:ascii="Helvetica" w:eastAsiaTheme="minorEastAsia" w:hAnsi="Helvetica" w:cs="Helvetica"/>
          <w:sz w:val="24"/>
          <w:szCs w:val="24"/>
          <w:lang w:val="en-US"/>
        </w:rPr>
        <w:t>1</w:t>
      </w:r>
      <w:r w:rsidR="000B548E" w:rsidRPr="00BD1DD3">
        <w:rPr>
          <w:rFonts w:ascii="Helvetica" w:eastAsiaTheme="minorEastAsia" w:hAnsi="Helvetica" w:cs="Helvetica"/>
          <w:sz w:val="24"/>
          <w:szCs w:val="24"/>
          <w:lang w:val="en-US"/>
        </w:rPr>
        <w:t>3</w:t>
      </w:r>
      <w:r w:rsidRPr="00BD1DD3">
        <w:rPr>
          <w:rFonts w:ascii="Helvetica" w:eastAsiaTheme="minorEastAsia" w:hAnsi="Helvetica" w:cs="Helvetica"/>
          <w:sz w:val="24"/>
          <w:szCs w:val="24"/>
          <w:lang w:val="en-US"/>
        </w:rPr>
        <w:t xml:space="preserve">. </w:t>
      </w:r>
      <w:r w:rsidR="009139D2" w:rsidRPr="00BD1DD3">
        <w:rPr>
          <w:rFonts w:ascii="Helvetica" w:eastAsiaTheme="minorEastAsia" w:hAnsi="Helvetica" w:cs="Helvetica"/>
          <w:sz w:val="24"/>
          <w:szCs w:val="24"/>
          <w:lang w:val="en-US"/>
        </w:rPr>
        <w:t xml:space="preserve">Oxford Dictionaries | English. </w:t>
      </w:r>
      <w:proofErr w:type="gramStart"/>
      <w:r w:rsidR="009139D2" w:rsidRPr="00BD1DD3">
        <w:rPr>
          <w:rFonts w:ascii="Helvetica" w:eastAsiaTheme="minorEastAsia" w:hAnsi="Helvetica" w:cs="Helvetica"/>
          <w:sz w:val="24"/>
          <w:szCs w:val="24"/>
          <w:lang w:val="en-US"/>
        </w:rPr>
        <w:t xml:space="preserve">(2018). </w:t>
      </w:r>
      <w:r w:rsidR="009139D2" w:rsidRPr="00BD1DD3">
        <w:rPr>
          <w:rFonts w:ascii="Helvetica" w:eastAsiaTheme="minorEastAsia" w:hAnsi="Helvetica" w:cs="Helvetica"/>
          <w:i/>
          <w:iCs/>
          <w:sz w:val="24"/>
          <w:szCs w:val="24"/>
          <w:lang w:val="en-US"/>
        </w:rPr>
        <w:t>language | Definition of language in English by Oxford Dictionaries</w:t>
      </w:r>
      <w:r w:rsidR="009139D2" w:rsidRPr="00BD1DD3">
        <w:rPr>
          <w:rFonts w:ascii="Helvetica" w:eastAsiaTheme="minorEastAsia" w:hAnsi="Helvetica" w:cs="Helvetica"/>
          <w:sz w:val="24"/>
          <w:szCs w:val="24"/>
          <w:lang w:val="en-US"/>
        </w:rPr>
        <w:t>.</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online</w:t>
      </w:r>
      <w:proofErr w:type="gramEnd"/>
      <w:r w:rsidR="009139D2" w:rsidRPr="00BD1DD3">
        <w:rPr>
          <w:rFonts w:ascii="Helvetica" w:eastAsiaTheme="minorEastAsia" w:hAnsi="Helvetica" w:cs="Helvetica"/>
          <w:sz w:val="24"/>
          <w:szCs w:val="24"/>
          <w:lang w:val="en-US"/>
        </w:rPr>
        <w:t xml:space="preserve">] Available at: </w:t>
      </w:r>
      <w:hyperlink r:id="rId33">
        <w:r w:rsidR="009139D2" w:rsidRPr="00BD1DD3">
          <w:rPr>
            <w:rStyle w:val="Hyperlink"/>
            <w:rFonts w:ascii="Helvetica" w:eastAsiaTheme="minorEastAsia" w:hAnsi="Helvetica" w:cs="Helvetica"/>
            <w:color w:val="auto"/>
            <w:sz w:val="24"/>
            <w:szCs w:val="24"/>
            <w:u w:val="none"/>
            <w:lang w:val="en-US"/>
          </w:rPr>
          <w:t>https://en.oxforddictionaries.com/definition/language</w:t>
        </w:r>
      </w:hyperlink>
      <w:r w:rsidR="009139D2" w:rsidRPr="00BD1DD3">
        <w:rPr>
          <w:rFonts w:ascii="Helvetica" w:eastAsiaTheme="minorEastAsia" w:hAnsi="Helvetica" w:cs="Helvetica"/>
          <w:sz w:val="24"/>
          <w:szCs w:val="24"/>
          <w:lang w:val="en-US"/>
        </w:rPr>
        <w:t xml:space="preserve"> [Accessed 15 May 2018].</w:t>
      </w:r>
    </w:p>
    <w:p w14:paraId="2E42B544"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4509C2BE" w14:textId="3F1DEAF7" w:rsidR="009139D2" w:rsidRPr="00BD1DD3" w:rsidRDefault="00600D0A" w:rsidP="009139D2">
      <w:pPr>
        <w:shd w:val="clear" w:color="auto" w:fill="FFFFFF"/>
        <w:spacing w:after="0" w:line="360" w:lineRule="atLeast"/>
        <w:ind w:left="-120"/>
        <w:rPr>
          <w:rFonts w:ascii="Helvetica" w:hAnsi="Helvetica" w:cs="Helvetica"/>
          <w:sz w:val="24"/>
          <w:szCs w:val="24"/>
        </w:rPr>
      </w:pPr>
      <w:r w:rsidRPr="00BD1DD3">
        <w:rPr>
          <w:rFonts w:ascii="Helvetica" w:eastAsiaTheme="minorEastAsia" w:hAnsi="Helvetica" w:cs="Helvetica"/>
          <w:sz w:val="24"/>
          <w:szCs w:val="24"/>
          <w:lang w:val="en-US"/>
        </w:rPr>
        <w:t>1</w:t>
      </w:r>
      <w:r w:rsidR="000B548E" w:rsidRPr="00BD1DD3">
        <w:rPr>
          <w:rFonts w:ascii="Helvetica" w:eastAsiaTheme="minorEastAsia" w:hAnsi="Helvetica" w:cs="Helvetica"/>
          <w:sz w:val="24"/>
          <w:szCs w:val="24"/>
          <w:lang w:val="en-US"/>
        </w:rPr>
        <w:t>4</w:t>
      </w:r>
      <w:r w:rsidRPr="00BD1DD3">
        <w:rPr>
          <w:rFonts w:ascii="Helvetica" w:eastAsiaTheme="minorEastAsia" w:hAnsi="Helvetica" w:cs="Helvetica"/>
          <w:sz w:val="24"/>
          <w:szCs w:val="24"/>
          <w:lang w:val="en-US"/>
        </w:rPr>
        <w:t xml:space="preserve">. </w:t>
      </w:r>
      <w:r w:rsidR="009139D2" w:rsidRPr="00BD1DD3">
        <w:rPr>
          <w:rFonts w:ascii="Helvetica" w:eastAsiaTheme="minorEastAsia" w:hAnsi="Helvetica" w:cs="Helvetica"/>
          <w:sz w:val="24"/>
          <w:szCs w:val="24"/>
          <w:lang w:val="en-US"/>
        </w:rPr>
        <w:t xml:space="preserve">Patterns, D. (2018). </w:t>
      </w:r>
      <w:proofErr w:type="gramStart"/>
      <w:r w:rsidR="009139D2" w:rsidRPr="00BD1DD3">
        <w:rPr>
          <w:rFonts w:ascii="Helvetica" w:eastAsiaTheme="minorEastAsia" w:hAnsi="Helvetica" w:cs="Helvetica"/>
          <w:i/>
          <w:iCs/>
          <w:sz w:val="24"/>
          <w:szCs w:val="24"/>
          <w:lang w:val="en-US"/>
        </w:rPr>
        <w:t>Deconstructing Patterns – Art and Science in Conversation</w:t>
      </w:r>
      <w:r w:rsidR="009139D2" w:rsidRPr="00BD1DD3">
        <w:rPr>
          <w:rFonts w:ascii="Helvetica" w:eastAsiaTheme="minorEastAsia" w:hAnsi="Helvetica" w:cs="Helvetica"/>
          <w:sz w:val="24"/>
          <w:szCs w:val="24"/>
          <w:lang w:val="en-US"/>
        </w:rPr>
        <w:t>.</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online</w:t>
      </w:r>
      <w:proofErr w:type="gramEnd"/>
      <w:r w:rsidR="009139D2" w:rsidRPr="00BD1DD3">
        <w:rPr>
          <w:rFonts w:ascii="Helvetica" w:eastAsiaTheme="minorEastAsia" w:hAnsi="Helvetica" w:cs="Helvetica"/>
          <w:sz w:val="24"/>
          <w:szCs w:val="24"/>
          <w:lang w:val="en-US"/>
        </w:rPr>
        <w:t xml:space="preserve">] Patterns.crick.ac.uk. Available at: </w:t>
      </w:r>
      <w:hyperlink r:id="rId34">
        <w:r w:rsidR="009139D2" w:rsidRPr="00BD1DD3">
          <w:rPr>
            <w:rStyle w:val="Hyperlink"/>
            <w:rFonts w:ascii="Helvetica" w:eastAsiaTheme="minorEastAsia" w:hAnsi="Helvetica" w:cs="Helvetica"/>
            <w:color w:val="auto"/>
            <w:sz w:val="24"/>
            <w:szCs w:val="24"/>
            <w:u w:val="none"/>
            <w:lang w:val="en-US"/>
          </w:rPr>
          <w:t>https://patterns.crick.ac.uk/</w:t>
        </w:r>
      </w:hyperlink>
      <w:r w:rsidR="009139D2" w:rsidRPr="00BD1DD3">
        <w:rPr>
          <w:rFonts w:ascii="Helvetica" w:eastAsiaTheme="minorEastAsia" w:hAnsi="Helvetica" w:cs="Helvetica"/>
          <w:sz w:val="24"/>
          <w:szCs w:val="24"/>
          <w:lang w:val="en-US"/>
        </w:rPr>
        <w:t xml:space="preserve"> [Accessed 16 May 2018].</w:t>
      </w:r>
    </w:p>
    <w:p w14:paraId="45004C46" w14:textId="77777777" w:rsidR="009139D2" w:rsidRPr="00BD1DD3" w:rsidRDefault="009139D2" w:rsidP="009139D2">
      <w:pPr>
        <w:shd w:val="clear" w:color="auto" w:fill="FFFFFF"/>
        <w:spacing w:after="0" w:line="360" w:lineRule="atLeast"/>
        <w:ind w:left="-120"/>
        <w:rPr>
          <w:rFonts w:ascii="Helvetica" w:eastAsiaTheme="minorEastAsia" w:hAnsi="Helvetica" w:cs="Helvetica"/>
          <w:sz w:val="24"/>
          <w:szCs w:val="24"/>
          <w:lang w:val="en-US"/>
        </w:rPr>
      </w:pPr>
    </w:p>
    <w:p w14:paraId="0A1FF1AF" w14:textId="1A335968" w:rsidR="009139D2" w:rsidRPr="00BD1DD3" w:rsidRDefault="00600D0A" w:rsidP="009139D2">
      <w:pPr>
        <w:shd w:val="clear" w:color="auto" w:fill="FFFFFF"/>
        <w:spacing w:after="0" w:line="360" w:lineRule="atLeast"/>
        <w:ind w:left="-120"/>
        <w:rPr>
          <w:rFonts w:ascii="Helvetica" w:hAnsi="Helvetica" w:cs="Helvetica"/>
          <w:sz w:val="24"/>
          <w:szCs w:val="24"/>
        </w:rPr>
      </w:pPr>
      <w:r w:rsidRPr="00BD1DD3">
        <w:rPr>
          <w:rFonts w:ascii="Helvetica" w:eastAsiaTheme="minorEastAsia" w:hAnsi="Helvetica" w:cs="Helvetica"/>
          <w:sz w:val="24"/>
          <w:szCs w:val="24"/>
          <w:lang w:val="en-US"/>
        </w:rPr>
        <w:t>1</w:t>
      </w:r>
      <w:r w:rsidR="000B548E" w:rsidRPr="00BD1DD3">
        <w:rPr>
          <w:rFonts w:ascii="Helvetica" w:eastAsiaTheme="minorEastAsia" w:hAnsi="Helvetica" w:cs="Helvetica"/>
          <w:sz w:val="24"/>
          <w:szCs w:val="24"/>
          <w:lang w:val="en-US"/>
        </w:rPr>
        <w:t>5</w:t>
      </w:r>
      <w:r w:rsidRPr="00BD1DD3">
        <w:rPr>
          <w:rFonts w:ascii="Helvetica" w:eastAsiaTheme="minorEastAsia" w:hAnsi="Helvetica" w:cs="Helvetica"/>
          <w:sz w:val="24"/>
          <w:szCs w:val="24"/>
          <w:lang w:val="en-US"/>
        </w:rPr>
        <w:t xml:space="preserve">. </w:t>
      </w:r>
      <w:r w:rsidR="009139D2" w:rsidRPr="00BD1DD3">
        <w:rPr>
          <w:rFonts w:ascii="Helvetica" w:eastAsiaTheme="minorEastAsia" w:hAnsi="Helvetica" w:cs="Helvetica"/>
          <w:sz w:val="24"/>
          <w:szCs w:val="24"/>
          <w:lang w:val="en-US"/>
        </w:rPr>
        <w:t xml:space="preserve">Popova, M. (2013). </w:t>
      </w:r>
      <w:proofErr w:type="gramStart"/>
      <w:r w:rsidR="009139D2" w:rsidRPr="00BD1DD3">
        <w:rPr>
          <w:rFonts w:ascii="Helvetica" w:eastAsiaTheme="minorEastAsia" w:hAnsi="Helvetica" w:cs="Helvetica"/>
          <w:i/>
          <w:iCs/>
          <w:sz w:val="24"/>
          <w:szCs w:val="24"/>
          <w:lang w:val="en-US"/>
        </w:rPr>
        <w:t>Buckminster Fuller’s Manifesto for the Genius of Generalists</w:t>
      </w:r>
      <w:r w:rsidR="009139D2" w:rsidRPr="00BD1DD3">
        <w:rPr>
          <w:rFonts w:ascii="Helvetica" w:eastAsiaTheme="minorEastAsia" w:hAnsi="Helvetica" w:cs="Helvetica"/>
          <w:sz w:val="24"/>
          <w:szCs w:val="24"/>
          <w:lang w:val="en-US"/>
        </w:rPr>
        <w:t>.</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online</w:t>
      </w:r>
      <w:proofErr w:type="gramEnd"/>
      <w:r w:rsidR="009139D2" w:rsidRPr="00BD1DD3">
        <w:rPr>
          <w:rFonts w:ascii="Helvetica" w:eastAsiaTheme="minorEastAsia" w:hAnsi="Helvetica" w:cs="Helvetica"/>
          <w:sz w:val="24"/>
          <w:szCs w:val="24"/>
          <w:lang w:val="en-US"/>
        </w:rPr>
        <w:t xml:space="preserve">] </w:t>
      </w:r>
      <w:proofErr w:type="gramStart"/>
      <w:r w:rsidR="009139D2" w:rsidRPr="00BD1DD3">
        <w:rPr>
          <w:rFonts w:ascii="Helvetica" w:eastAsiaTheme="minorEastAsia" w:hAnsi="Helvetica" w:cs="Helvetica"/>
          <w:sz w:val="24"/>
          <w:szCs w:val="24"/>
          <w:lang w:val="en-US"/>
        </w:rPr>
        <w:t>Brain Pickings.</w:t>
      </w:r>
      <w:proofErr w:type="gramEnd"/>
      <w:r w:rsidR="009139D2" w:rsidRPr="00BD1DD3">
        <w:rPr>
          <w:rFonts w:ascii="Helvetica" w:eastAsiaTheme="minorEastAsia" w:hAnsi="Helvetica" w:cs="Helvetica"/>
          <w:sz w:val="24"/>
          <w:szCs w:val="24"/>
          <w:lang w:val="en-US"/>
        </w:rPr>
        <w:t xml:space="preserve"> Available at: </w:t>
      </w:r>
      <w:hyperlink r:id="rId35">
        <w:r w:rsidR="009139D2" w:rsidRPr="00BD1DD3">
          <w:rPr>
            <w:rStyle w:val="Hyperlink"/>
            <w:rFonts w:ascii="Helvetica" w:eastAsiaTheme="minorEastAsia" w:hAnsi="Helvetica" w:cs="Helvetica"/>
            <w:color w:val="auto"/>
            <w:sz w:val="24"/>
            <w:szCs w:val="24"/>
            <w:u w:val="none"/>
            <w:lang w:val="en-US"/>
          </w:rPr>
          <w:t>https://www.brainpickings.org/2013/03/08/buckminster-fuller-synergetics/</w:t>
        </w:r>
      </w:hyperlink>
      <w:r w:rsidR="009139D2" w:rsidRPr="00BD1DD3">
        <w:rPr>
          <w:rFonts w:ascii="Helvetica" w:eastAsiaTheme="minorEastAsia" w:hAnsi="Helvetica" w:cs="Helvetica"/>
          <w:sz w:val="24"/>
          <w:szCs w:val="24"/>
          <w:lang w:val="en-US"/>
        </w:rPr>
        <w:t xml:space="preserve"> [Accessed 15 May 2018].</w:t>
      </w:r>
    </w:p>
    <w:p w14:paraId="18F178E9" w14:textId="77777777" w:rsidR="009139D2" w:rsidRPr="00BD1DD3" w:rsidRDefault="009139D2" w:rsidP="009139D2">
      <w:pPr>
        <w:shd w:val="clear" w:color="auto" w:fill="FFFFFF"/>
        <w:spacing w:after="0" w:line="360" w:lineRule="atLeast"/>
        <w:ind w:left="-120"/>
        <w:rPr>
          <w:rStyle w:val="normaltextrun"/>
          <w:rFonts w:ascii="Helvetica" w:hAnsi="Helvetica" w:cs="Helvetica"/>
          <w:sz w:val="24"/>
          <w:szCs w:val="24"/>
          <w:lang w:val="en-US"/>
        </w:rPr>
      </w:pPr>
    </w:p>
    <w:p w14:paraId="593A81FE" w14:textId="77777777" w:rsidR="008A1E28" w:rsidRPr="00BD1DD3" w:rsidRDefault="008A1E28" w:rsidP="008A1E28">
      <w:pPr>
        <w:shd w:val="clear" w:color="auto" w:fill="FFFFFF"/>
        <w:spacing w:after="0" w:line="360" w:lineRule="atLeast"/>
        <w:rPr>
          <w:rFonts w:ascii="Helvetica" w:hAnsi="Helvetica" w:cs="Helvetica"/>
          <w:sz w:val="24"/>
          <w:szCs w:val="24"/>
        </w:rPr>
      </w:pPr>
    </w:p>
    <w:p w14:paraId="3EF9B6D5" w14:textId="77777777" w:rsidR="000B548E" w:rsidRPr="00BD1DD3" w:rsidRDefault="000B548E" w:rsidP="008A1E28">
      <w:pPr>
        <w:shd w:val="clear" w:color="auto" w:fill="FFFFFF"/>
        <w:spacing w:after="0" w:line="360" w:lineRule="atLeast"/>
        <w:rPr>
          <w:rFonts w:ascii="Helvetica" w:hAnsi="Helvetica" w:cs="Helvetica"/>
          <w:sz w:val="24"/>
          <w:szCs w:val="24"/>
        </w:rPr>
      </w:pPr>
    </w:p>
    <w:p w14:paraId="0CE7F13C" w14:textId="77777777" w:rsidR="000B548E" w:rsidRPr="00BD1DD3" w:rsidRDefault="000B548E" w:rsidP="008A1E28">
      <w:pPr>
        <w:shd w:val="clear" w:color="auto" w:fill="FFFFFF"/>
        <w:spacing w:after="0" w:line="360" w:lineRule="atLeast"/>
        <w:rPr>
          <w:rFonts w:ascii="Helvetica" w:hAnsi="Helvetica" w:cs="Helvetica"/>
          <w:sz w:val="24"/>
          <w:szCs w:val="24"/>
        </w:rPr>
      </w:pPr>
    </w:p>
    <w:p w14:paraId="59032C85" w14:textId="6E915A1A" w:rsidR="0033314B" w:rsidRPr="00BD1DD3" w:rsidRDefault="0033314B" w:rsidP="008A1E28">
      <w:pPr>
        <w:shd w:val="clear" w:color="auto" w:fill="FFFFFF"/>
        <w:spacing w:after="0" w:line="360" w:lineRule="atLeast"/>
        <w:rPr>
          <w:rFonts w:ascii="Helvetica" w:hAnsi="Helvetica" w:cs="Helvetica"/>
          <w:sz w:val="24"/>
          <w:szCs w:val="24"/>
        </w:rPr>
      </w:pPr>
      <w:r w:rsidRPr="00BD1DD3">
        <w:rPr>
          <w:rFonts w:ascii="Helvetica" w:hAnsi="Helvetica" w:cs="Helvetica"/>
          <w:sz w:val="24"/>
          <w:szCs w:val="24"/>
        </w:rPr>
        <w:t>Video</w:t>
      </w:r>
    </w:p>
    <w:p w14:paraId="61D60D83" w14:textId="77777777" w:rsidR="0033314B" w:rsidRPr="00BD1DD3" w:rsidRDefault="0033314B" w:rsidP="0033314B">
      <w:pPr>
        <w:shd w:val="clear" w:color="auto" w:fill="FFFFFF"/>
        <w:spacing w:after="0" w:line="360" w:lineRule="atLeast"/>
        <w:ind w:left="-120"/>
        <w:rPr>
          <w:rFonts w:ascii="Helvetica" w:eastAsiaTheme="minorEastAsia" w:hAnsi="Helvetica" w:cs="Helvetica"/>
          <w:sz w:val="24"/>
          <w:szCs w:val="24"/>
          <w:lang w:val="en-US"/>
        </w:rPr>
      </w:pPr>
    </w:p>
    <w:p w14:paraId="6E2CB005" w14:textId="56DDA565" w:rsidR="0033314B" w:rsidRPr="00BD1DD3" w:rsidRDefault="00600D0A" w:rsidP="0033314B">
      <w:pPr>
        <w:shd w:val="clear" w:color="auto" w:fill="FFFFFF"/>
        <w:spacing w:after="0" w:line="360" w:lineRule="atLeast"/>
        <w:ind w:left="-120"/>
        <w:rPr>
          <w:rFonts w:ascii="Helvetica" w:eastAsiaTheme="minorEastAsia" w:hAnsi="Helvetica" w:cs="Helvetica"/>
          <w:sz w:val="24"/>
          <w:szCs w:val="24"/>
          <w:lang w:val="en-US"/>
        </w:rPr>
      </w:pPr>
      <w:proofErr w:type="gramStart"/>
      <w:r w:rsidRPr="00BD1DD3">
        <w:rPr>
          <w:rFonts w:ascii="Helvetica" w:eastAsiaTheme="minorEastAsia" w:hAnsi="Helvetica" w:cs="Helvetica"/>
          <w:sz w:val="24"/>
          <w:szCs w:val="24"/>
          <w:lang w:val="en-US"/>
        </w:rPr>
        <w:lastRenderedPageBreak/>
        <w:t>1</w:t>
      </w:r>
      <w:r w:rsidR="000B548E" w:rsidRPr="00BD1DD3">
        <w:rPr>
          <w:rFonts w:ascii="Helvetica" w:eastAsiaTheme="minorEastAsia" w:hAnsi="Helvetica" w:cs="Helvetica"/>
          <w:sz w:val="24"/>
          <w:szCs w:val="24"/>
          <w:lang w:val="en-US"/>
        </w:rPr>
        <w:t>6</w:t>
      </w:r>
      <w:r w:rsidRPr="00BD1DD3">
        <w:rPr>
          <w:rFonts w:ascii="Helvetica" w:eastAsiaTheme="minorEastAsia" w:hAnsi="Helvetica" w:cs="Helvetica"/>
          <w:sz w:val="24"/>
          <w:szCs w:val="24"/>
          <w:lang w:val="en-US"/>
        </w:rPr>
        <w:t xml:space="preserve">. </w:t>
      </w:r>
      <w:r w:rsidR="0033314B" w:rsidRPr="00BD1DD3">
        <w:rPr>
          <w:rFonts w:ascii="Helvetica" w:eastAsiaTheme="minorEastAsia" w:hAnsi="Helvetica" w:cs="Helvetica"/>
          <w:sz w:val="24"/>
          <w:szCs w:val="24"/>
          <w:lang w:val="en-US"/>
        </w:rPr>
        <w:t>Rice University (2013).</w:t>
      </w:r>
      <w:proofErr w:type="gramEnd"/>
      <w:r w:rsidR="0033314B" w:rsidRPr="00BD1DD3">
        <w:rPr>
          <w:rFonts w:ascii="Helvetica" w:eastAsiaTheme="minorEastAsia" w:hAnsi="Helvetica" w:cs="Helvetica"/>
          <w:sz w:val="24"/>
          <w:szCs w:val="24"/>
          <w:lang w:val="en-US"/>
        </w:rPr>
        <w:t xml:space="preserve"> </w:t>
      </w:r>
      <w:r w:rsidR="0033314B" w:rsidRPr="00BD1DD3">
        <w:rPr>
          <w:rFonts w:ascii="Helvetica" w:eastAsiaTheme="minorEastAsia" w:hAnsi="Helvetica" w:cs="Helvetica"/>
          <w:i/>
          <w:iCs/>
          <w:sz w:val="24"/>
          <w:szCs w:val="24"/>
          <w:lang w:val="en-US"/>
        </w:rPr>
        <w:t>A Physicist gets art at the Rice Gallery installation 'Unwoven light' by Soo Sunny Park</w:t>
      </w:r>
      <w:r w:rsidR="0033314B" w:rsidRPr="00BD1DD3">
        <w:rPr>
          <w:rFonts w:ascii="Helvetica" w:eastAsiaTheme="minorEastAsia" w:hAnsi="Helvetica" w:cs="Helvetica"/>
          <w:sz w:val="24"/>
          <w:szCs w:val="24"/>
          <w:lang w:val="en-US"/>
        </w:rPr>
        <w:t>. [</w:t>
      </w:r>
      <w:proofErr w:type="gramStart"/>
      <w:r w:rsidR="0033314B" w:rsidRPr="00BD1DD3">
        <w:rPr>
          <w:rFonts w:ascii="Helvetica" w:eastAsiaTheme="minorEastAsia" w:hAnsi="Helvetica" w:cs="Helvetica"/>
          <w:sz w:val="24"/>
          <w:szCs w:val="24"/>
          <w:lang w:val="en-US"/>
        </w:rPr>
        <w:t>video</w:t>
      </w:r>
      <w:proofErr w:type="gramEnd"/>
      <w:r w:rsidR="0033314B" w:rsidRPr="00BD1DD3">
        <w:rPr>
          <w:rFonts w:ascii="Helvetica" w:eastAsiaTheme="minorEastAsia" w:hAnsi="Helvetica" w:cs="Helvetica"/>
          <w:sz w:val="24"/>
          <w:szCs w:val="24"/>
          <w:lang w:val="en-US"/>
        </w:rPr>
        <w:t xml:space="preserve">] Available at: </w:t>
      </w:r>
      <w:hyperlink r:id="rId36">
        <w:r w:rsidR="0033314B" w:rsidRPr="00BD1DD3">
          <w:rPr>
            <w:rStyle w:val="Hyperlink"/>
            <w:rFonts w:ascii="Helvetica" w:eastAsiaTheme="minorEastAsia" w:hAnsi="Helvetica" w:cs="Helvetica"/>
            <w:color w:val="auto"/>
            <w:sz w:val="24"/>
            <w:szCs w:val="24"/>
            <w:u w:val="none"/>
            <w:lang w:val="en-US"/>
          </w:rPr>
          <w:t>https://www.youtube.com/watch?feature=player_embedded&amp;v=h7wSLlHyAmI</w:t>
        </w:r>
      </w:hyperlink>
      <w:r w:rsidR="0033314B" w:rsidRPr="00BD1DD3">
        <w:rPr>
          <w:rFonts w:ascii="Helvetica" w:eastAsiaTheme="minorEastAsia" w:hAnsi="Helvetica" w:cs="Helvetica"/>
          <w:sz w:val="24"/>
          <w:szCs w:val="24"/>
          <w:lang w:val="en-US"/>
        </w:rPr>
        <w:t xml:space="preserve"> [Accessed 15 May 2018].</w:t>
      </w:r>
    </w:p>
    <w:p w14:paraId="25006E68" w14:textId="1C9856F0" w:rsidR="00DE0DDA" w:rsidRPr="00BD1DD3" w:rsidRDefault="00DE0DDA" w:rsidP="0033314B">
      <w:pPr>
        <w:shd w:val="clear" w:color="auto" w:fill="FFFFFF"/>
        <w:spacing w:after="0" w:line="360" w:lineRule="atLeast"/>
        <w:ind w:left="-120"/>
        <w:rPr>
          <w:rFonts w:ascii="Helvetica" w:hAnsi="Helvetica" w:cs="Helvetica"/>
          <w:sz w:val="24"/>
          <w:szCs w:val="24"/>
        </w:rPr>
      </w:pPr>
    </w:p>
    <w:p w14:paraId="242B07F7" w14:textId="77777777" w:rsidR="00DE0DDA" w:rsidRPr="00BD1DD3" w:rsidRDefault="00DE0DDA" w:rsidP="0033314B">
      <w:pPr>
        <w:shd w:val="clear" w:color="auto" w:fill="FFFFFF"/>
        <w:spacing w:after="0" w:line="360" w:lineRule="atLeast"/>
        <w:ind w:left="-120"/>
        <w:rPr>
          <w:rFonts w:ascii="Helvetica" w:hAnsi="Helvetica" w:cs="Helvetica"/>
          <w:sz w:val="24"/>
          <w:szCs w:val="24"/>
        </w:rPr>
      </w:pPr>
    </w:p>
    <w:p w14:paraId="7C54B709" w14:textId="4F5BD473" w:rsidR="0033314B" w:rsidRPr="00BD1DD3" w:rsidRDefault="0033314B" w:rsidP="0033314B">
      <w:pPr>
        <w:shd w:val="clear" w:color="auto" w:fill="FFFFFF"/>
        <w:spacing w:after="0" w:line="360" w:lineRule="atLeast"/>
        <w:ind w:left="-120"/>
        <w:rPr>
          <w:rFonts w:ascii="Helvetica" w:hAnsi="Helvetica" w:cs="Helvetica"/>
          <w:sz w:val="24"/>
          <w:szCs w:val="24"/>
        </w:rPr>
      </w:pPr>
      <w:r w:rsidRPr="00BD1DD3">
        <w:rPr>
          <w:rFonts w:ascii="Helvetica" w:hAnsi="Helvetica" w:cs="Helvetica"/>
          <w:sz w:val="24"/>
          <w:szCs w:val="24"/>
        </w:rPr>
        <w:t>Other Sources</w:t>
      </w:r>
    </w:p>
    <w:p w14:paraId="4101B486" w14:textId="77777777" w:rsidR="0033314B" w:rsidRPr="00BD1DD3" w:rsidRDefault="0033314B" w:rsidP="0033314B">
      <w:pPr>
        <w:shd w:val="clear" w:color="auto" w:fill="FFFFFF"/>
        <w:spacing w:after="0" w:line="360" w:lineRule="atLeast"/>
        <w:ind w:left="-120"/>
        <w:rPr>
          <w:rFonts w:ascii="Helvetica" w:hAnsi="Helvetica" w:cs="Helvetica"/>
          <w:sz w:val="24"/>
          <w:szCs w:val="24"/>
          <w:shd w:val="clear" w:color="auto" w:fill="FFFFFF"/>
        </w:rPr>
      </w:pPr>
    </w:p>
    <w:p w14:paraId="712994FD" w14:textId="108DA96C" w:rsidR="0033314B" w:rsidRPr="00BD1DD3" w:rsidRDefault="00600D0A" w:rsidP="0033314B">
      <w:pPr>
        <w:shd w:val="clear" w:color="auto" w:fill="FFFFFF"/>
        <w:spacing w:after="0" w:line="360" w:lineRule="atLeast"/>
        <w:ind w:left="-120"/>
        <w:rPr>
          <w:rFonts w:ascii="Helvetica" w:hAnsi="Helvetica" w:cs="Helvetica"/>
          <w:sz w:val="24"/>
          <w:szCs w:val="24"/>
        </w:rPr>
      </w:pPr>
      <w:r w:rsidRPr="00BD1DD3">
        <w:rPr>
          <w:rFonts w:ascii="Helvetica" w:hAnsi="Helvetica" w:cs="Helvetica"/>
          <w:sz w:val="24"/>
          <w:szCs w:val="24"/>
          <w:shd w:val="clear" w:color="auto" w:fill="FFFFFF"/>
        </w:rPr>
        <w:t>1</w:t>
      </w:r>
      <w:r w:rsidR="000B548E" w:rsidRPr="00BD1DD3">
        <w:rPr>
          <w:rFonts w:ascii="Helvetica" w:hAnsi="Helvetica" w:cs="Helvetica"/>
          <w:sz w:val="24"/>
          <w:szCs w:val="24"/>
          <w:shd w:val="clear" w:color="auto" w:fill="FFFFFF"/>
        </w:rPr>
        <w:t>7</w:t>
      </w:r>
      <w:r w:rsidRPr="00BD1DD3">
        <w:rPr>
          <w:rFonts w:ascii="Helvetica" w:hAnsi="Helvetica" w:cs="Helvetica"/>
          <w:sz w:val="24"/>
          <w:szCs w:val="24"/>
          <w:shd w:val="clear" w:color="auto" w:fill="FFFFFF"/>
        </w:rPr>
        <w:t xml:space="preserve">. </w:t>
      </w:r>
      <w:r w:rsidR="0033314B" w:rsidRPr="00BD1DD3">
        <w:rPr>
          <w:rFonts w:ascii="Helvetica" w:hAnsi="Helvetica" w:cs="Helvetica"/>
          <w:sz w:val="24"/>
          <w:szCs w:val="24"/>
          <w:shd w:val="clear" w:color="auto" w:fill="FFFFFF"/>
        </w:rPr>
        <w:t>Roberts, S. (2003). </w:t>
      </w:r>
      <w:r w:rsidR="0033314B" w:rsidRPr="00BD1DD3">
        <w:rPr>
          <w:rFonts w:ascii="Helvetica" w:hAnsi="Helvetica" w:cs="Helvetica"/>
          <w:i/>
          <w:iCs/>
          <w:sz w:val="24"/>
          <w:szCs w:val="24"/>
          <w:shd w:val="clear" w:color="auto" w:fill="FFFFFF"/>
        </w:rPr>
        <w:t xml:space="preserve">Donald </w:t>
      </w:r>
      <w:proofErr w:type="spellStart"/>
      <w:r w:rsidR="0033314B" w:rsidRPr="00BD1DD3">
        <w:rPr>
          <w:rFonts w:ascii="Helvetica" w:hAnsi="Helvetica" w:cs="Helvetica"/>
          <w:i/>
          <w:iCs/>
          <w:sz w:val="24"/>
          <w:szCs w:val="24"/>
          <w:shd w:val="clear" w:color="auto" w:fill="FFFFFF"/>
        </w:rPr>
        <w:t>Coxeter</w:t>
      </w:r>
      <w:proofErr w:type="spellEnd"/>
      <w:r w:rsidR="0033314B" w:rsidRPr="00BD1DD3">
        <w:rPr>
          <w:rFonts w:ascii="Helvetica" w:hAnsi="Helvetica" w:cs="Helvetica"/>
          <w:i/>
          <w:iCs/>
          <w:sz w:val="24"/>
          <w:szCs w:val="24"/>
          <w:shd w:val="clear" w:color="auto" w:fill="FFFFFF"/>
        </w:rPr>
        <w:t>: The Man Who Saved Geometry</w:t>
      </w:r>
      <w:r w:rsidR="0033314B" w:rsidRPr="00BD1DD3">
        <w:rPr>
          <w:rFonts w:ascii="Helvetica" w:hAnsi="Helvetica" w:cs="Helvetica"/>
          <w:sz w:val="24"/>
          <w:szCs w:val="24"/>
          <w:shd w:val="clear" w:color="auto" w:fill="FFFFFF"/>
        </w:rPr>
        <w:t xml:space="preserve"> [Article] Toronto: Toronto Life. Available at: http://www.math.toronto.edu/mpugh/Coxeter.pdf [Accessed 7 November. 2018]. </w:t>
      </w:r>
    </w:p>
    <w:p w14:paraId="72EBB5D6" w14:textId="131FC461" w:rsidR="0033314B" w:rsidRPr="00BD1DD3" w:rsidRDefault="0033314B" w:rsidP="00461F7C">
      <w:pPr>
        <w:shd w:val="clear" w:color="auto" w:fill="FFFFFF"/>
        <w:spacing w:after="0" w:line="360" w:lineRule="atLeast"/>
        <w:ind w:left="-120"/>
        <w:rPr>
          <w:rFonts w:ascii="Helvetica" w:hAnsi="Helvetica" w:cs="Helvetica"/>
          <w:sz w:val="24"/>
          <w:szCs w:val="24"/>
        </w:rPr>
      </w:pPr>
    </w:p>
    <w:p w14:paraId="44BD7E33" w14:textId="349F56E0" w:rsidR="008D71AA" w:rsidRPr="00BD1DD3" w:rsidRDefault="008D71AA" w:rsidP="00461F7C">
      <w:pPr>
        <w:shd w:val="clear" w:color="auto" w:fill="FFFFFF"/>
        <w:spacing w:after="0" w:line="360" w:lineRule="atLeast"/>
        <w:ind w:left="-120"/>
        <w:rPr>
          <w:rFonts w:ascii="Helvetica" w:hAnsi="Helvetica" w:cs="Helvetica"/>
          <w:sz w:val="24"/>
          <w:szCs w:val="24"/>
        </w:rPr>
      </w:pPr>
    </w:p>
    <w:p w14:paraId="5FD49BE0" w14:textId="7A6CCBAB" w:rsidR="008D71AA" w:rsidRPr="00BD1DD3" w:rsidRDefault="008D71AA" w:rsidP="00461F7C">
      <w:pPr>
        <w:shd w:val="clear" w:color="auto" w:fill="FFFFFF"/>
        <w:spacing w:after="0" w:line="360" w:lineRule="atLeast"/>
        <w:ind w:left="-120"/>
        <w:rPr>
          <w:rFonts w:ascii="Helvetica" w:hAnsi="Helvetica" w:cs="Helvetica"/>
          <w:sz w:val="24"/>
          <w:szCs w:val="24"/>
        </w:rPr>
      </w:pPr>
    </w:p>
    <w:p w14:paraId="3ACE6385" w14:textId="1ACCBDA9" w:rsidR="008D71AA" w:rsidRPr="00BD1DD3" w:rsidRDefault="008D71AA" w:rsidP="00461F7C">
      <w:pPr>
        <w:shd w:val="clear" w:color="auto" w:fill="FFFFFF"/>
        <w:spacing w:after="0" w:line="360" w:lineRule="atLeast"/>
        <w:ind w:left="-120"/>
        <w:rPr>
          <w:rFonts w:ascii="Helvetica" w:hAnsi="Helvetica" w:cs="Helvetica"/>
          <w:sz w:val="24"/>
          <w:szCs w:val="24"/>
        </w:rPr>
      </w:pPr>
    </w:p>
    <w:p w14:paraId="3B94B5CA" w14:textId="530EE577" w:rsidR="008D71AA" w:rsidRPr="00BD1DD3" w:rsidRDefault="008D71AA" w:rsidP="00461F7C">
      <w:pPr>
        <w:shd w:val="clear" w:color="auto" w:fill="FFFFFF"/>
        <w:spacing w:after="0" w:line="360" w:lineRule="atLeast"/>
        <w:ind w:left="-120"/>
        <w:rPr>
          <w:rFonts w:ascii="Helvetica" w:hAnsi="Helvetica" w:cs="Helvetica"/>
          <w:sz w:val="24"/>
          <w:szCs w:val="24"/>
        </w:rPr>
      </w:pPr>
    </w:p>
    <w:p w14:paraId="7D85F353" w14:textId="16D4A2FA" w:rsidR="008D71AA" w:rsidRPr="00BD1DD3" w:rsidRDefault="008D71AA" w:rsidP="00461F7C">
      <w:pPr>
        <w:shd w:val="clear" w:color="auto" w:fill="FFFFFF"/>
        <w:spacing w:after="0" w:line="360" w:lineRule="atLeast"/>
        <w:ind w:left="-120"/>
        <w:rPr>
          <w:rFonts w:ascii="Helvetica" w:hAnsi="Helvetica" w:cs="Helvetica"/>
          <w:sz w:val="24"/>
          <w:szCs w:val="24"/>
        </w:rPr>
      </w:pPr>
    </w:p>
    <w:p w14:paraId="767D12FB" w14:textId="374E0FEF" w:rsidR="008D71AA" w:rsidRPr="00BD1DD3" w:rsidRDefault="008D71AA" w:rsidP="00461F7C">
      <w:pPr>
        <w:shd w:val="clear" w:color="auto" w:fill="FFFFFF"/>
        <w:spacing w:after="0" w:line="360" w:lineRule="atLeast"/>
        <w:ind w:left="-120"/>
        <w:rPr>
          <w:rFonts w:ascii="Helvetica" w:hAnsi="Helvetica" w:cs="Helvetica"/>
          <w:sz w:val="24"/>
          <w:szCs w:val="24"/>
        </w:rPr>
      </w:pPr>
    </w:p>
    <w:p w14:paraId="48C61B44" w14:textId="7310D891" w:rsidR="008D71AA" w:rsidRPr="00BD1DD3" w:rsidRDefault="008D71AA" w:rsidP="00461F7C">
      <w:pPr>
        <w:shd w:val="clear" w:color="auto" w:fill="FFFFFF"/>
        <w:spacing w:after="0" w:line="360" w:lineRule="atLeast"/>
        <w:ind w:left="-120"/>
        <w:rPr>
          <w:rFonts w:ascii="Helvetica" w:hAnsi="Helvetica" w:cs="Helvetica"/>
          <w:sz w:val="24"/>
          <w:szCs w:val="24"/>
        </w:rPr>
      </w:pPr>
    </w:p>
    <w:p w14:paraId="68511CD9" w14:textId="0ACC9983" w:rsidR="008D71AA" w:rsidRPr="00BD1DD3" w:rsidRDefault="008D71AA" w:rsidP="00461F7C">
      <w:pPr>
        <w:shd w:val="clear" w:color="auto" w:fill="FFFFFF"/>
        <w:spacing w:after="0" w:line="360" w:lineRule="atLeast"/>
        <w:ind w:left="-120"/>
        <w:rPr>
          <w:rFonts w:ascii="Helvetica" w:hAnsi="Helvetica" w:cs="Helvetica"/>
          <w:sz w:val="24"/>
          <w:szCs w:val="24"/>
        </w:rPr>
      </w:pPr>
    </w:p>
    <w:p w14:paraId="6629E08C" w14:textId="6F985045" w:rsidR="008D71AA" w:rsidRPr="00BD1DD3" w:rsidRDefault="008D71AA" w:rsidP="00461F7C">
      <w:pPr>
        <w:shd w:val="clear" w:color="auto" w:fill="FFFFFF"/>
        <w:spacing w:after="0" w:line="360" w:lineRule="atLeast"/>
        <w:ind w:left="-120"/>
        <w:rPr>
          <w:rFonts w:ascii="Helvetica" w:hAnsi="Helvetica" w:cs="Helvetica"/>
          <w:sz w:val="24"/>
          <w:szCs w:val="24"/>
        </w:rPr>
      </w:pPr>
    </w:p>
    <w:p w14:paraId="414C591C" w14:textId="29034C55" w:rsidR="008D71AA" w:rsidRPr="00BD1DD3" w:rsidRDefault="008D71AA" w:rsidP="00461F7C">
      <w:pPr>
        <w:shd w:val="clear" w:color="auto" w:fill="FFFFFF"/>
        <w:spacing w:after="0" w:line="360" w:lineRule="atLeast"/>
        <w:ind w:left="-120"/>
        <w:rPr>
          <w:rFonts w:ascii="Helvetica" w:hAnsi="Helvetica" w:cs="Helvetica"/>
          <w:sz w:val="24"/>
          <w:szCs w:val="24"/>
        </w:rPr>
      </w:pPr>
    </w:p>
    <w:p w14:paraId="7E942574" w14:textId="146DC569" w:rsidR="008D71AA" w:rsidRPr="00BD1DD3" w:rsidRDefault="008D71AA" w:rsidP="00461F7C">
      <w:pPr>
        <w:shd w:val="clear" w:color="auto" w:fill="FFFFFF"/>
        <w:spacing w:after="0" w:line="360" w:lineRule="atLeast"/>
        <w:ind w:left="-120"/>
        <w:rPr>
          <w:rFonts w:ascii="Helvetica" w:hAnsi="Helvetica" w:cs="Helvetica"/>
          <w:sz w:val="24"/>
          <w:szCs w:val="24"/>
        </w:rPr>
      </w:pPr>
    </w:p>
    <w:p w14:paraId="523B00C5" w14:textId="3C99652D" w:rsidR="008D71AA" w:rsidRPr="00BD1DD3" w:rsidRDefault="008D71AA" w:rsidP="00461F7C">
      <w:pPr>
        <w:shd w:val="clear" w:color="auto" w:fill="FFFFFF"/>
        <w:spacing w:after="0" w:line="360" w:lineRule="atLeast"/>
        <w:ind w:left="-120"/>
        <w:rPr>
          <w:rFonts w:ascii="Helvetica" w:hAnsi="Helvetica" w:cs="Helvetica"/>
          <w:sz w:val="24"/>
          <w:szCs w:val="24"/>
        </w:rPr>
      </w:pPr>
    </w:p>
    <w:p w14:paraId="63CB407E" w14:textId="0776171D" w:rsidR="008D71AA" w:rsidRPr="00BD1DD3" w:rsidRDefault="008D71AA" w:rsidP="00461F7C">
      <w:pPr>
        <w:shd w:val="clear" w:color="auto" w:fill="FFFFFF"/>
        <w:spacing w:after="0" w:line="360" w:lineRule="atLeast"/>
        <w:ind w:left="-120"/>
        <w:rPr>
          <w:rFonts w:ascii="Helvetica" w:hAnsi="Helvetica" w:cs="Helvetica"/>
          <w:sz w:val="24"/>
          <w:szCs w:val="24"/>
        </w:rPr>
      </w:pPr>
    </w:p>
    <w:p w14:paraId="5861783E" w14:textId="2E4ED205" w:rsidR="008D71AA" w:rsidRPr="00BD1DD3" w:rsidRDefault="008D71AA" w:rsidP="00461F7C">
      <w:pPr>
        <w:shd w:val="clear" w:color="auto" w:fill="FFFFFF"/>
        <w:spacing w:after="0" w:line="360" w:lineRule="atLeast"/>
        <w:ind w:left="-120"/>
        <w:rPr>
          <w:rFonts w:ascii="Helvetica" w:hAnsi="Helvetica" w:cs="Helvetica"/>
          <w:sz w:val="24"/>
          <w:szCs w:val="24"/>
        </w:rPr>
      </w:pPr>
    </w:p>
    <w:p w14:paraId="20DBC816" w14:textId="2A97A54C" w:rsidR="008D71AA" w:rsidRPr="00BD1DD3" w:rsidRDefault="008D71AA" w:rsidP="00461F7C">
      <w:pPr>
        <w:shd w:val="clear" w:color="auto" w:fill="FFFFFF"/>
        <w:spacing w:after="0" w:line="360" w:lineRule="atLeast"/>
        <w:ind w:left="-120"/>
        <w:rPr>
          <w:rFonts w:ascii="Helvetica" w:hAnsi="Helvetica" w:cs="Helvetica"/>
          <w:sz w:val="24"/>
          <w:szCs w:val="24"/>
        </w:rPr>
      </w:pPr>
    </w:p>
    <w:p w14:paraId="16AD1C05" w14:textId="0A18A344" w:rsidR="008D71AA" w:rsidRPr="00BD1DD3" w:rsidRDefault="008D71AA" w:rsidP="00461F7C">
      <w:pPr>
        <w:shd w:val="clear" w:color="auto" w:fill="FFFFFF"/>
        <w:spacing w:after="0" w:line="360" w:lineRule="atLeast"/>
        <w:ind w:left="-120"/>
        <w:rPr>
          <w:rFonts w:ascii="Helvetica" w:hAnsi="Helvetica" w:cs="Helvetica"/>
          <w:sz w:val="24"/>
          <w:szCs w:val="24"/>
        </w:rPr>
      </w:pPr>
    </w:p>
    <w:p w14:paraId="6E3C2B10" w14:textId="154CE9F8" w:rsidR="008D71AA" w:rsidRPr="00BD1DD3" w:rsidRDefault="008D71AA" w:rsidP="00461F7C">
      <w:pPr>
        <w:shd w:val="clear" w:color="auto" w:fill="FFFFFF"/>
        <w:spacing w:after="0" w:line="360" w:lineRule="atLeast"/>
        <w:ind w:left="-120"/>
        <w:rPr>
          <w:rFonts w:ascii="Helvetica" w:hAnsi="Helvetica" w:cs="Helvetica"/>
          <w:sz w:val="24"/>
          <w:szCs w:val="24"/>
        </w:rPr>
      </w:pPr>
    </w:p>
    <w:p w14:paraId="42B88AF6" w14:textId="3CB7DE3A" w:rsidR="008D71AA" w:rsidRPr="00BD1DD3" w:rsidRDefault="008D71AA" w:rsidP="00461F7C">
      <w:pPr>
        <w:shd w:val="clear" w:color="auto" w:fill="FFFFFF"/>
        <w:spacing w:after="0" w:line="360" w:lineRule="atLeast"/>
        <w:ind w:left="-120"/>
        <w:rPr>
          <w:rFonts w:ascii="Helvetica" w:hAnsi="Helvetica" w:cs="Helvetica"/>
          <w:sz w:val="24"/>
          <w:szCs w:val="24"/>
        </w:rPr>
      </w:pPr>
    </w:p>
    <w:p w14:paraId="74D52F42" w14:textId="3182EF2A" w:rsidR="008D71AA" w:rsidRPr="00BD1DD3" w:rsidRDefault="008D71AA" w:rsidP="00461F7C">
      <w:pPr>
        <w:shd w:val="clear" w:color="auto" w:fill="FFFFFF"/>
        <w:spacing w:after="0" w:line="360" w:lineRule="atLeast"/>
        <w:ind w:left="-120"/>
        <w:rPr>
          <w:rFonts w:ascii="Helvetica" w:hAnsi="Helvetica" w:cs="Helvetica"/>
          <w:sz w:val="24"/>
          <w:szCs w:val="24"/>
        </w:rPr>
      </w:pPr>
    </w:p>
    <w:p w14:paraId="071DDF39" w14:textId="200953B1" w:rsidR="008D71AA" w:rsidRPr="00BD1DD3" w:rsidRDefault="008D71AA" w:rsidP="00461F7C">
      <w:pPr>
        <w:shd w:val="clear" w:color="auto" w:fill="FFFFFF"/>
        <w:spacing w:after="0" w:line="360" w:lineRule="atLeast"/>
        <w:ind w:left="-120"/>
        <w:rPr>
          <w:rFonts w:ascii="Helvetica" w:hAnsi="Helvetica" w:cs="Helvetica"/>
          <w:sz w:val="24"/>
          <w:szCs w:val="24"/>
        </w:rPr>
      </w:pPr>
    </w:p>
    <w:p w14:paraId="20DC79CE" w14:textId="453998C5" w:rsidR="008D71AA" w:rsidRPr="00BD1DD3" w:rsidRDefault="008D71AA" w:rsidP="00461F7C">
      <w:pPr>
        <w:shd w:val="clear" w:color="auto" w:fill="FFFFFF"/>
        <w:spacing w:after="0" w:line="360" w:lineRule="atLeast"/>
        <w:ind w:left="-120"/>
        <w:rPr>
          <w:rFonts w:ascii="Helvetica" w:hAnsi="Helvetica" w:cs="Helvetica"/>
          <w:sz w:val="24"/>
          <w:szCs w:val="24"/>
        </w:rPr>
      </w:pPr>
    </w:p>
    <w:p w14:paraId="4DA69B9A" w14:textId="0BAC3B37" w:rsidR="008D71AA" w:rsidRPr="00BD1DD3" w:rsidRDefault="008D71AA" w:rsidP="00461F7C">
      <w:pPr>
        <w:shd w:val="clear" w:color="auto" w:fill="FFFFFF"/>
        <w:spacing w:after="0" w:line="360" w:lineRule="atLeast"/>
        <w:ind w:left="-120"/>
        <w:rPr>
          <w:rFonts w:ascii="Helvetica" w:hAnsi="Helvetica" w:cs="Helvetica"/>
          <w:sz w:val="24"/>
          <w:szCs w:val="24"/>
        </w:rPr>
      </w:pPr>
    </w:p>
    <w:p w14:paraId="69685F68" w14:textId="6420FBFC" w:rsidR="008D71AA" w:rsidRPr="00BD1DD3" w:rsidRDefault="008D71AA" w:rsidP="00461F7C">
      <w:pPr>
        <w:shd w:val="clear" w:color="auto" w:fill="FFFFFF"/>
        <w:spacing w:after="0" w:line="360" w:lineRule="atLeast"/>
        <w:ind w:left="-120"/>
        <w:rPr>
          <w:rFonts w:ascii="Helvetica" w:hAnsi="Helvetica" w:cs="Helvetica"/>
          <w:sz w:val="24"/>
          <w:szCs w:val="24"/>
        </w:rPr>
      </w:pPr>
    </w:p>
    <w:p w14:paraId="57CC75CF" w14:textId="77777777" w:rsidR="003106FE" w:rsidRPr="00BD1DD3" w:rsidRDefault="003106FE" w:rsidP="003106FE">
      <w:pPr>
        <w:shd w:val="clear" w:color="auto" w:fill="FFFFFF"/>
        <w:spacing w:after="0" w:line="360" w:lineRule="atLeast"/>
        <w:rPr>
          <w:rFonts w:ascii="Helvetica" w:hAnsi="Helvetica" w:cs="Helvetica"/>
          <w:sz w:val="24"/>
          <w:szCs w:val="24"/>
        </w:rPr>
      </w:pPr>
    </w:p>
    <w:p w14:paraId="30D174AD" w14:textId="77777777" w:rsidR="00BD1DD3" w:rsidRDefault="00BD1DD3" w:rsidP="003106FE">
      <w:pPr>
        <w:shd w:val="clear" w:color="auto" w:fill="FFFFFF"/>
        <w:spacing w:after="0" w:line="360" w:lineRule="atLeast"/>
        <w:jc w:val="center"/>
        <w:rPr>
          <w:rFonts w:ascii="Helvetica" w:hAnsi="Helvetica" w:cs="Helvetica"/>
          <w:sz w:val="24"/>
          <w:szCs w:val="24"/>
        </w:rPr>
      </w:pPr>
    </w:p>
    <w:p w14:paraId="6E75DD59" w14:textId="77777777" w:rsidR="00BD1DD3" w:rsidRDefault="00BD1DD3" w:rsidP="003106FE">
      <w:pPr>
        <w:shd w:val="clear" w:color="auto" w:fill="FFFFFF"/>
        <w:spacing w:after="0" w:line="360" w:lineRule="atLeast"/>
        <w:jc w:val="center"/>
        <w:rPr>
          <w:rFonts w:ascii="Helvetica" w:hAnsi="Helvetica" w:cs="Helvetica"/>
          <w:sz w:val="24"/>
          <w:szCs w:val="24"/>
        </w:rPr>
      </w:pPr>
    </w:p>
    <w:p w14:paraId="3EDE0FF6" w14:textId="7FAE2B9F" w:rsidR="008D71AA" w:rsidRPr="00BD1DD3" w:rsidRDefault="008D71AA" w:rsidP="003106FE">
      <w:pPr>
        <w:shd w:val="clear" w:color="auto" w:fill="FFFFFF"/>
        <w:spacing w:after="0" w:line="360" w:lineRule="atLeast"/>
        <w:jc w:val="center"/>
        <w:rPr>
          <w:rFonts w:ascii="Helvetica" w:hAnsi="Helvetica" w:cs="Helvetica"/>
          <w:sz w:val="28"/>
          <w:szCs w:val="28"/>
        </w:rPr>
      </w:pPr>
      <w:r w:rsidRPr="00BD1DD3">
        <w:rPr>
          <w:rFonts w:ascii="Helvetica" w:hAnsi="Helvetica" w:cs="Helvetica"/>
          <w:sz w:val="28"/>
          <w:szCs w:val="28"/>
        </w:rPr>
        <w:lastRenderedPageBreak/>
        <w:t>Illustrations</w:t>
      </w:r>
    </w:p>
    <w:p w14:paraId="656864A3" w14:textId="6ADC98FD" w:rsidR="008D71AA" w:rsidRPr="00BD1DD3" w:rsidRDefault="008D71AA" w:rsidP="008D71AA">
      <w:pPr>
        <w:spacing w:after="0" w:line="240" w:lineRule="auto"/>
        <w:rPr>
          <w:rFonts w:ascii="Helvetica" w:eastAsia="Times New Roman" w:hAnsi="Helvetica" w:cs="Helvetica"/>
          <w:sz w:val="24"/>
          <w:szCs w:val="24"/>
          <w:lang w:eastAsia="en-GB"/>
        </w:rPr>
      </w:pPr>
      <w:r w:rsidRPr="00BD1DD3">
        <w:rPr>
          <w:rFonts w:ascii="Helvetica" w:eastAsia="Times New Roman" w:hAnsi="Helvetica" w:cs="Helvetica"/>
          <w:noProof/>
          <w:sz w:val="24"/>
          <w:szCs w:val="24"/>
          <w:lang w:eastAsia="en-GB"/>
        </w:rPr>
        <mc:AlternateContent>
          <mc:Choice Requires="wps">
            <w:drawing>
              <wp:anchor distT="0" distB="0" distL="0" distR="0" simplePos="0" relativeHeight="251670528" behindDoc="0" locked="0" layoutInCell="1" allowOverlap="0" wp14:anchorId="6FEB24FF" wp14:editId="2AF74346">
                <wp:simplePos x="0" y="0"/>
                <wp:positionH relativeFrom="column">
                  <wp:align>left</wp:align>
                </wp:positionH>
                <wp:positionV relativeFrom="line">
                  <wp:posOffset>0</wp:posOffset>
                </wp:positionV>
                <wp:extent cx="152400" cy="152400"/>
                <wp:effectExtent l="0" t="0" r="0" b="0"/>
                <wp:wrapSquare wrapText="bothSides"/>
                <wp:docPr id="12" name="Rectangle 12" descr="http://www.citethisforme.co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 cy="152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rect w14:anchorId="5B900D52" id="Rectangle 12" o:spid="_x0000_s1026" alt="http://www.citethisforme.com/" style="position:absolute;margin-left:0;margin-top:0;width:12pt;height:12pt;z-index:251670528;visibility:visible;mso-wrap-style:square;mso-width-percent:0;mso-height-percent:0;mso-wrap-distance-left:0;mso-wrap-distance-top:0;mso-wrap-distance-right:0;mso-wrap-distance-bottom:0;mso-position-horizontal:left;mso-position-horizontal-relative:text;mso-position-vertical:absolute;mso-position-vertical-relative:lin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" o:allowoverlap="f" filled="f" stroked="f">
                <o:lock v:ext="edit" aspectratio="t"/>
                <w10:wrap type="square" anchory="line"/>
              </v:rect>
            </w:pict>
          </mc:Fallback>
        </mc:AlternateContent>
      </w:r>
    </w:p>
    <w:p w14:paraId="7124AF1B" w14:textId="77777777" w:rsidR="00DE0DDA" w:rsidRPr="00BD1DD3" w:rsidRDefault="00DE0DDA" w:rsidP="00DE0DDA">
      <w:pPr>
        <w:pStyle w:val="NormalWeb"/>
        <w:spacing w:before="0" w:beforeAutospacing="0" w:after="0" w:afterAutospacing="0" w:line="360" w:lineRule="atLeast"/>
        <w:ind w:left="-120"/>
        <w:rPr>
          <w:rStyle w:val="selectable"/>
          <w:rFonts w:ascii="Helvetica" w:hAnsi="Helvetica" w:cs="Helvetica"/>
        </w:rPr>
      </w:pPr>
    </w:p>
    <w:p w14:paraId="1B7544B6" w14:textId="77777777" w:rsidR="00600D0A" w:rsidRPr="00BD1DD3" w:rsidRDefault="00600D0A" w:rsidP="00600D0A">
      <w:pPr>
        <w:pStyle w:val="NormalWeb"/>
        <w:spacing w:before="0" w:beforeAutospacing="0" w:after="0" w:afterAutospacing="0" w:line="360" w:lineRule="atLeast"/>
        <w:ind w:left="-120"/>
        <w:rPr>
          <w:rStyle w:val="selectable"/>
          <w:rFonts w:ascii="Helvetica" w:hAnsi="Helvetica" w:cs="Helvetica"/>
        </w:rPr>
      </w:pPr>
      <w:r w:rsidRPr="00BD1DD3">
        <w:rPr>
          <w:rStyle w:val="selectable"/>
          <w:rFonts w:ascii="Helvetica" w:hAnsi="Helvetica" w:cs="Helvetica"/>
        </w:rPr>
        <w:t xml:space="preserve">Figure 1: NASA. </w:t>
      </w:r>
      <w:proofErr w:type="gramStart"/>
      <w:r w:rsidRPr="00BD1DD3">
        <w:rPr>
          <w:rStyle w:val="selectable"/>
          <w:rFonts w:ascii="Helvetica" w:hAnsi="Helvetica" w:cs="Helvetica"/>
        </w:rPr>
        <w:t>(2015) </w:t>
      </w:r>
      <w:r w:rsidRPr="00BD1DD3">
        <w:rPr>
          <w:rStyle w:val="selectable"/>
          <w:rFonts w:ascii="Helvetica" w:hAnsi="Helvetica" w:cs="Helvetica"/>
          <w:i/>
          <w:iCs/>
        </w:rPr>
        <w:t>Constellations</w:t>
      </w:r>
      <w:r w:rsidRPr="00BD1DD3">
        <w:rPr>
          <w:rStyle w:val="selectable"/>
          <w:rFonts w:ascii="Helvetica" w:hAnsi="Helvetica" w:cs="Helvetica"/>
        </w:rPr>
        <w:t>.</w:t>
      </w:r>
      <w:proofErr w:type="gramEnd"/>
      <w:r w:rsidRPr="00BD1DD3">
        <w:rPr>
          <w:rStyle w:val="selectable"/>
          <w:rFonts w:ascii="Helvetica" w:hAnsi="Helvetica" w:cs="Helvetica"/>
        </w:rPr>
        <w:t xml:space="preserve"> [Digital Image] Available at: https://www.nasa.gov/audience/forstudents/k-4/dictionary/Constellation.html [Accessed 10 Dec. 2018]. </w:t>
      </w:r>
    </w:p>
    <w:p w14:paraId="3857CD8C" w14:textId="45D7128A" w:rsidR="00600D0A" w:rsidRPr="00BD1DD3" w:rsidRDefault="00600D0A" w:rsidP="00DE0DDA">
      <w:pPr>
        <w:pStyle w:val="NormalWeb"/>
        <w:spacing w:before="0" w:beforeAutospacing="0" w:after="0" w:afterAutospacing="0" w:line="360" w:lineRule="atLeast"/>
        <w:ind w:left="-120"/>
        <w:rPr>
          <w:rStyle w:val="selectable"/>
          <w:rFonts w:ascii="Helvetica" w:hAnsi="Helvetica" w:cs="Helvetica"/>
        </w:rPr>
      </w:pPr>
    </w:p>
    <w:p w14:paraId="79D9AE6C" w14:textId="4352E1E3" w:rsidR="00600D0A" w:rsidRPr="00BD1DD3" w:rsidRDefault="00600D0A" w:rsidP="00600D0A">
      <w:pPr>
        <w:pStyle w:val="NormalWeb"/>
        <w:spacing w:before="0" w:beforeAutospacing="0" w:after="0" w:afterAutospacing="0" w:line="360" w:lineRule="atLeast"/>
        <w:ind w:left="-120"/>
        <w:rPr>
          <w:rStyle w:val="selectable"/>
          <w:rFonts w:ascii="Helvetica" w:hAnsi="Helvetica" w:cs="Helvetica"/>
        </w:rPr>
      </w:pPr>
      <w:r w:rsidRPr="00BD1DD3">
        <w:rPr>
          <w:rStyle w:val="selectable"/>
          <w:rFonts w:ascii="Helvetica" w:hAnsi="Helvetica" w:cs="Helvetica"/>
        </w:rPr>
        <w:t>Figure 2: Hofstetter, K. (200</w:t>
      </w:r>
      <w:r w:rsidR="00CE3FED" w:rsidRPr="00BD1DD3">
        <w:rPr>
          <w:rStyle w:val="selectable"/>
          <w:rFonts w:ascii="Helvetica" w:hAnsi="Helvetica" w:cs="Helvetica"/>
        </w:rPr>
        <w:t>2</w:t>
      </w:r>
      <w:r w:rsidRPr="00BD1DD3">
        <w:rPr>
          <w:rStyle w:val="selectable"/>
          <w:rFonts w:ascii="Helvetica" w:hAnsi="Helvetica" w:cs="Helvetica"/>
        </w:rPr>
        <w:t>) </w:t>
      </w:r>
      <w:r w:rsidR="00CE3FED" w:rsidRPr="00BD1DD3">
        <w:rPr>
          <w:rStyle w:val="selectable"/>
          <w:rFonts w:ascii="Helvetica" w:hAnsi="Helvetica" w:cs="Helvetica"/>
          <w:i/>
          <w:iCs/>
        </w:rPr>
        <w:t>A Simple Construction of</w:t>
      </w:r>
      <w:r w:rsidRPr="00BD1DD3">
        <w:rPr>
          <w:rStyle w:val="selectable"/>
          <w:rFonts w:ascii="Helvetica" w:hAnsi="Helvetica" w:cs="Helvetica"/>
          <w:i/>
          <w:iCs/>
        </w:rPr>
        <w:t xml:space="preserve"> the Golden Section</w:t>
      </w:r>
      <w:r w:rsidRPr="00BD1DD3">
        <w:rPr>
          <w:rStyle w:val="selectable"/>
          <w:rFonts w:ascii="Helvetica" w:hAnsi="Helvetica" w:cs="Helvetica"/>
        </w:rPr>
        <w:t xml:space="preserve">. [Diagram] Available at: http://forumgeom.fau.edu/FG2004volume4/FG200402.pdf [Accessed 10 Dec. 2018]. </w:t>
      </w:r>
    </w:p>
    <w:p w14:paraId="66EEFFD6" w14:textId="7CFA4C77" w:rsidR="00600D0A" w:rsidRPr="00BD1DD3" w:rsidRDefault="00600D0A" w:rsidP="00DE0DDA">
      <w:pPr>
        <w:pStyle w:val="NormalWeb"/>
        <w:spacing w:before="0" w:beforeAutospacing="0" w:after="0" w:afterAutospacing="0" w:line="360" w:lineRule="atLeast"/>
        <w:ind w:left="-120"/>
        <w:rPr>
          <w:rStyle w:val="selectable"/>
          <w:rFonts w:ascii="Helvetica" w:hAnsi="Helvetica" w:cs="Helvetica"/>
        </w:rPr>
      </w:pPr>
    </w:p>
    <w:p w14:paraId="27BB9F35" w14:textId="77777777" w:rsidR="00600D0A" w:rsidRPr="00BD1DD3" w:rsidRDefault="00600D0A" w:rsidP="00600D0A">
      <w:pPr>
        <w:pStyle w:val="NormalWeb"/>
        <w:spacing w:before="0" w:beforeAutospacing="0" w:after="0" w:afterAutospacing="0" w:line="360" w:lineRule="atLeast"/>
        <w:ind w:left="-120"/>
        <w:rPr>
          <w:rStyle w:val="selectable"/>
          <w:rFonts w:ascii="Helvetica" w:hAnsi="Helvetica" w:cs="Helvetica"/>
        </w:rPr>
      </w:pPr>
      <w:r w:rsidRPr="00BD1DD3">
        <w:rPr>
          <w:rStyle w:val="selectable"/>
          <w:rFonts w:ascii="Helvetica" w:hAnsi="Helvetica" w:cs="Helvetica"/>
        </w:rPr>
        <w:t xml:space="preserve">Figure 3: </w:t>
      </w:r>
      <w:proofErr w:type="spellStart"/>
      <w:r w:rsidRPr="00BD1DD3">
        <w:rPr>
          <w:rStyle w:val="selectable"/>
          <w:rFonts w:ascii="Helvetica" w:hAnsi="Helvetica" w:cs="Helvetica"/>
        </w:rPr>
        <w:t>Goddu</w:t>
      </w:r>
      <w:proofErr w:type="spellEnd"/>
      <w:r w:rsidRPr="00BD1DD3">
        <w:rPr>
          <w:rStyle w:val="selectable"/>
          <w:rFonts w:ascii="Helvetica" w:hAnsi="Helvetica" w:cs="Helvetica"/>
        </w:rPr>
        <w:t>, K. (2018) </w:t>
      </w:r>
      <w:r w:rsidRPr="00BD1DD3">
        <w:rPr>
          <w:rStyle w:val="selectable"/>
          <w:rFonts w:ascii="Helvetica" w:hAnsi="Helvetica" w:cs="Helvetica"/>
          <w:i/>
          <w:iCs/>
        </w:rPr>
        <w:t xml:space="preserve">Undulating Lines Unpressed. </w:t>
      </w:r>
      <w:r w:rsidRPr="00BD1DD3">
        <w:rPr>
          <w:rStyle w:val="selectable"/>
          <w:rFonts w:ascii="Helvetica" w:hAnsi="Helvetica" w:cs="Helvetica"/>
        </w:rPr>
        <w:t xml:space="preserve">[Stitched Shibori textile] Available at: https://kathleengoddu.com/shibori/stitched-shibori/#jp-carousel-301 [Accessed 10 Dec. 2018].  </w:t>
      </w:r>
    </w:p>
    <w:p w14:paraId="2954728F" w14:textId="5DF4B197" w:rsidR="00600D0A" w:rsidRPr="00BD1DD3" w:rsidRDefault="00600D0A" w:rsidP="00DE0DDA">
      <w:pPr>
        <w:pStyle w:val="NormalWeb"/>
        <w:spacing w:before="0" w:beforeAutospacing="0" w:after="0" w:afterAutospacing="0" w:line="360" w:lineRule="atLeast"/>
        <w:ind w:left="-120"/>
        <w:rPr>
          <w:rStyle w:val="selectable"/>
          <w:rFonts w:ascii="Helvetica" w:hAnsi="Helvetica" w:cs="Helvetica"/>
        </w:rPr>
      </w:pPr>
    </w:p>
    <w:p w14:paraId="3788171A" w14:textId="77777777" w:rsidR="00600D0A" w:rsidRPr="00BD1DD3" w:rsidRDefault="00600D0A" w:rsidP="00600D0A">
      <w:pPr>
        <w:pStyle w:val="NormalWeb"/>
        <w:spacing w:before="0" w:beforeAutospacing="0" w:after="0" w:afterAutospacing="0" w:line="360" w:lineRule="atLeast"/>
        <w:ind w:left="-120"/>
        <w:rPr>
          <w:rFonts w:ascii="Helvetica" w:hAnsi="Helvetica" w:cs="Helvetica"/>
        </w:rPr>
      </w:pPr>
      <w:r w:rsidRPr="00BD1DD3">
        <w:rPr>
          <w:rFonts w:ascii="Helvetica" w:hAnsi="Helvetica" w:cs="Helvetica"/>
        </w:rPr>
        <w:t>Figure 4: Hendrickson, W. (1998). </w:t>
      </w:r>
      <w:r w:rsidRPr="00BD1DD3">
        <w:rPr>
          <w:rFonts w:ascii="Helvetica" w:hAnsi="Helvetica" w:cs="Helvetica"/>
          <w:i/>
          <w:iCs/>
        </w:rPr>
        <w:t>Diffraction Patterns / Fourier Transforms of Crystals</w:t>
      </w:r>
      <w:r w:rsidRPr="00BD1DD3">
        <w:rPr>
          <w:rFonts w:ascii="Helvetica" w:hAnsi="Helvetica" w:cs="Helvetica"/>
        </w:rPr>
        <w:t xml:space="preserve">. [Diagram] Available at: </w:t>
      </w:r>
      <w:hyperlink r:id="rId37" w:history="1">
        <w:r w:rsidRPr="00BD1DD3">
          <w:rPr>
            <w:rStyle w:val="Hyperlink"/>
            <w:rFonts w:ascii="Helvetica" w:hAnsi="Helvetica" w:cs="Helvetica"/>
            <w:color w:val="auto"/>
            <w:u w:val="none"/>
          </w:rPr>
          <w:t>http://www.sci.sdsu.edu/TFrey/Bio750/Bio750X-Ray.html</w:t>
        </w:r>
      </w:hyperlink>
      <w:r w:rsidRPr="00BD1DD3">
        <w:rPr>
          <w:rFonts w:ascii="Helvetica" w:hAnsi="Helvetica" w:cs="Helvetica"/>
        </w:rPr>
        <w:t xml:space="preserve"> Accessed 10 Dec. 2018].</w:t>
      </w:r>
    </w:p>
    <w:p w14:paraId="0F4DD243" w14:textId="27735EAB" w:rsidR="00600D0A" w:rsidRPr="00BD1DD3" w:rsidRDefault="00600D0A" w:rsidP="00DE0DDA">
      <w:pPr>
        <w:pStyle w:val="NormalWeb"/>
        <w:spacing w:before="0" w:beforeAutospacing="0" w:after="0" w:afterAutospacing="0" w:line="360" w:lineRule="atLeast"/>
        <w:ind w:left="-120"/>
        <w:rPr>
          <w:rStyle w:val="selectable"/>
          <w:rFonts w:ascii="Helvetica" w:hAnsi="Helvetica" w:cs="Helvetica"/>
        </w:rPr>
      </w:pPr>
    </w:p>
    <w:p w14:paraId="74564678" w14:textId="77777777" w:rsidR="00600D0A" w:rsidRPr="00BD1DD3" w:rsidRDefault="00600D0A" w:rsidP="00600D0A">
      <w:pPr>
        <w:pStyle w:val="NormalWeb"/>
        <w:spacing w:before="0" w:beforeAutospacing="0" w:after="0" w:afterAutospacing="0" w:line="360" w:lineRule="atLeast"/>
        <w:ind w:left="-120"/>
        <w:rPr>
          <w:rFonts w:ascii="Helvetica" w:hAnsi="Helvetica" w:cs="Helvetica"/>
        </w:rPr>
      </w:pPr>
      <w:r w:rsidRPr="00BD1DD3">
        <w:rPr>
          <w:rFonts w:ascii="Helvetica" w:hAnsi="Helvetica" w:cs="Helvetica"/>
        </w:rPr>
        <w:t>Figure 5: Yasin, R. (2017)</w:t>
      </w:r>
      <w:r w:rsidRPr="00BD1DD3">
        <w:rPr>
          <w:rFonts w:ascii="Helvetica" w:hAnsi="Helvetica" w:cs="Helvetica"/>
          <w:i/>
          <w:iCs/>
        </w:rPr>
        <w:t xml:space="preserve"> Expanding Children’s Garment</w:t>
      </w:r>
      <w:r w:rsidRPr="00BD1DD3">
        <w:rPr>
          <w:rFonts w:ascii="Helvetica" w:hAnsi="Helvetica" w:cs="Helvetica"/>
        </w:rPr>
        <w:t xml:space="preserve">. [Pleated synthetic textile] Available at: https://www.designweek.co.uk/issues/4-10-september-2017/expandable-kids-clothing-design-wins-uk-james-dyson-award/ [Accessed 10 Dec. 2018]. </w:t>
      </w:r>
    </w:p>
    <w:p w14:paraId="10039420" w14:textId="51E00B71" w:rsidR="00600D0A" w:rsidRPr="00BD1DD3" w:rsidRDefault="00600D0A" w:rsidP="00DE0DDA">
      <w:pPr>
        <w:pStyle w:val="NormalWeb"/>
        <w:spacing w:before="0" w:beforeAutospacing="0" w:after="0" w:afterAutospacing="0" w:line="360" w:lineRule="atLeast"/>
        <w:ind w:left="-120"/>
        <w:rPr>
          <w:rStyle w:val="selectable"/>
          <w:rFonts w:ascii="Helvetica" w:hAnsi="Helvetica" w:cs="Helvetica"/>
        </w:rPr>
      </w:pPr>
    </w:p>
    <w:p w14:paraId="488CD26B" w14:textId="77777777" w:rsidR="00600D0A" w:rsidRPr="00BD1DD3" w:rsidRDefault="00600D0A" w:rsidP="00600D0A">
      <w:pPr>
        <w:pStyle w:val="NormalWeb"/>
        <w:spacing w:before="0" w:beforeAutospacing="0" w:after="0" w:afterAutospacing="0" w:line="360" w:lineRule="atLeast"/>
        <w:ind w:left="-120"/>
        <w:rPr>
          <w:rStyle w:val="selectable"/>
          <w:rFonts w:ascii="Helvetica" w:hAnsi="Helvetica" w:cs="Helvetica"/>
        </w:rPr>
      </w:pPr>
      <w:r w:rsidRPr="00BD1DD3">
        <w:rPr>
          <w:rStyle w:val="Strong"/>
          <w:rFonts w:ascii="Helvetica" w:hAnsi="Helvetica" w:cs="Helvetica"/>
          <w:b w:val="0"/>
        </w:rPr>
        <w:t>Figure 6: Rose, G and</w:t>
      </w:r>
      <w:r w:rsidRPr="00BD1DD3">
        <w:rPr>
          <w:rStyle w:val="Strong"/>
          <w:rFonts w:ascii="Helvetica" w:hAnsi="Helvetica" w:cs="Helvetica"/>
        </w:rPr>
        <w:t xml:space="preserve"> </w:t>
      </w:r>
      <w:r w:rsidRPr="00BD1DD3">
        <w:rPr>
          <w:rStyle w:val="selectable"/>
          <w:rFonts w:ascii="Helvetica" w:hAnsi="Helvetica" w:cs="Helvetica"/>
        </w:rPr>
        <w:t>Getty Images. (2015) </w:t>
      </w:r>
      <w:proofErr w:type="gramStart"/>
      <w:r w:rsidRPr="00BD1DD3">
        <w:rPr>
          <w:rStyle w:val="selectable"/>
          <w:rFonts w:ascii="Helvetica" w:hAnsi="Helvetica" w:cs="Helvetica"/>
          <w:i/>
          <w:iCs/>
        </w:rPr>
        <w:t>The</w:t>
      </w:r>
      <w:proofErr w:type="gramEnd"/>
      <w:r w:rsidRPr="00BD1DD3">
        <w:rPr>
          <w:rStyle w:val="selectable"/>
          <w:rFonts w:ascii="Helvetica" w:hAnsi="Helvetica" w:cs="Helvetica"/>
          <w:i/>
          <w:iCs/>
        </w:rPr>
        <w:t xml:space="preserve"> Biosphere Environment Museum, Montreal, Canada. </w:t>
      </w:r>
      <w:r w:rsidRPr="00BD1DD3">
        <w:rPr>
          <w:rStyle w:val="selectable"/>
          <w:rFonts w:ascii="Helvetica" w:hAnsi="Helvetica" w:cs="Helvetica"/>
        </w:rPr>
        <w:t xml:space="preserve">[Photograph] Available at: https://www.architecturaldigest.com/gallery/buckminster-fuller-architecture/all [Accessed 10 Dec. 2018]. </w:t>
      </w:r>
    </w:p>
    <w:p w14:paraId="1B23D41B" w14:textId="77777777" w:rsidR="00600D0A" w:rsidRPr="00BD1DD3" w:rsidRDefault="00600D0A" w:rsidP="00DE0DDA">
      <w:pPr>
        <w:pStyle w:val="NormalWeb"/>
        <w:spacing w:before="0" w:beforeAutospacing="0" w:after="0" w:afterAutospacing="0" w:line="360" w:lineRule="atLeast"/>
        <w:ind w:left="-120"/>
        <w:rPr>
          <w:rStyle w:val="selectable"/>
          <w:rFonts w:ascii="Helvetica" w:hAnsi="Helvetica" w:cs="Helvetica"/>
        </w:rPr>
      </w:pPr>
    </w:p>
    <w:p w14:paraId="3BD0F185" w14:textId="783C3204" w:rsidR="00DE0DDA" w:rsidRPr="00BD1DD3" w:rsidRDefault="00600D0A" w:rsidP="00DE0DDA">
      <w:pPr>
        <w:pStyle w:val="NormalWeb"/>
        <w:spacing w:before="0" w:beforeAutospacing="0" w:after="0" w:afterAutospacing="0" w:line="360" w:lineRule="atLeast"/>
        <w:ind w:left="-120"/>
        <w:rPr>
          <w:rStyle w:val="selectable"/>
          <w:rFonts w:ascii="Helvetica" w:hAnsi="Helvetica" w:cs="Helvetica"/>
        </w:rPr>
      </w:pPr>
      <w:r w:rsidRPr="00BD1DD3">
        <w:rPr>
          <w:rStyle w:val="selectable"/>
          <w:rFonts w:ascii="Helvetica" w:hAnsi="Helvetica" w:cs="Helvetica"/>
        </w:rPr>
        <w:t xml:space="preserve">Figure 7: </w:t>
      </w:r>
      <w:r w:rsidR="00DE0DDA" w:rsidRPr="00BD1DD3">
        <w:rPr>
          <w:rStyle w:val="selectable"/>
          <w:rFonts w:ascii="Helvetica" w:hAnsi="Helvetica" w:cs="Helvetica"/>
        </w:rPr>
        <w:t xml:space="preserve">Albers, A. (1963) </w:t>
      </w:r>
      <w:r w:rsidR="00DE0DDA" w:rsidRPr="00BD1DD3">
        <w:rPr>
          <w:rStyle w:val="selectable"/>
          <w:rFonts w:ascii="Helvetica" w:hAnsi="Helvetica" w:cs="Helvetica"/>
          <w:i/>
          <w:iCs/>
        </w:rPr>
        <w:t>Under Way</w:t>
      </w:r>
      <w:r w:rsidR="00DE0DDA" w:rsidRPr="00BD1DD3">
        <w:rPr>
          <w:rStyle w:val="selectable"/>
          <w:rFonts w:ascii="Helvetica" w:hAnsi="Helvetica" w:cs="Helvetica"/>
          <w:iCs/>
        </w:rPr>
        <w:t xml:space="preserve"> [Cotton, linen and wool woven textile 73.8 x 61.3 cm]</w:t>
      </w:r>
      <w:r w:rsidR="00DE0DDA" w:rsidRPr="00BD1DD3">
        <w:rPr>
          <w:rStyle w:val="selectable"/>
          <w:rFonts w:ascii="Helvetica" w:hAnsi="Helvetica" w:cs="Helvetica"/>
        </w:rPr>
        <w:t xml:space="preserve"> Available at: https://www.tate.org.uk/tate-etc/issue-44-autumn-2018/anni-albers-weaving-magic-briony-fer [Accessed 10 Dec. 2018]. </w:t>
      </w:r>
    </w:p>
    <w:p w14:paraId="74B38013" w14:textId="77777777" w:rsidR="00DE0DDA" w:rsidRPr="00BD1DD3" w:rsidRDefault="00DE0DDA" w:rsidP="00DE0DDA">
      <w:pPr>
        <w:pStyle w:val="NormalWeb"/>
        <w:spacing w:before="0" w:beforeAutospacing="0" w:after="0" w:afterAutospacing="0" w:line="360" w:lineRule="atLeast"/>
        <w:ind w:left="-120"/>
        <w:rPr>
          <w:rFonts w:ascii="Helvetica" w:hAnsi="Helvetica" w:cs="Helvetica"/>
          <w:bCs/>
        </w:rPr>
      </w:pPr>
    </w:p>
    <w:p w14:paraId="5C8D541A" w14:textId="77777777" w:rsidR="00600D0A" w:rsidRPr="00BD1DD3" w:rsidRDefault="00600D0A" w:rsidP="00600D0A">
      <w:pPr>
        <w:pStyle w:val="NormalWeb"/>
        <w:spacing w:before="0" w:beforeAutospacing="0" w:after="0" w:afterAutospacing="0" w:line="360" w:lineRule="atLeast"/>
        <w:ind w:left="-120"/>
        <w:rPr>
          <w:rStyle w:val="selectable"/>
          <w:rFonts w:ascii="Helvetica" w:hAnsi="Helvetica" w:cs="Helvetica"/>
        </w:rPr>
      </w:pPr>
      <w:r w:rsidRPr="00BD1DD3">
        <w:rPr>
          <w:rStyle w:val="selectable"/>
          <w:rFonts w:ascii="Helvetica" w:hAnsi="Helvetica" w:cs="Helvetica"/>
        </w:rPr>
        <w:t>Figure 8: RSA ANIMATE and McGilchrist, I. (2011) </w:t>
      </w:r>
      <w:r w:rsidRPr="00BD1DD3">
        <w:rPr>
          <w:rStyle w:val="selectable"/>
          <w:rFonts w:ascii="Helvetica" w:hAnsi="Helvetica" w:cs="Helvetica"/>
          <w:i/>
          <w:iCs/>
        </w:rPr>
        <w:t>The Divided Brain</w:t>
      </w:r>
      <w:r w:rsidRPr="00BD1DD3">
        <w:rPr>
          <w:rStyle w:val="selectable"/>
          <w:rFonts w:ascii="Helvetica" w:hAnsi="Helvetica" w:cs="Helvetica"/>
        </w:rPr>
        <w:t xml:space="preserve">. [Video] Available at: https://www.youtube.com/watch?v=dFs9WO2B8uI&amp;feature=youtu.be [Accessed 8 Dec. 2018]. </w:t>
      </w:r>
    </w:p>
    <w:p w14:paraId="40D4EFDD" w14:textId="77777777" w:rsidR="00DE0DDA" w:rsidRPr="00BD1DD3" w:rsidRDefault="00DE0DDA" w:rsidP="00DE0DDA">
      <w:pPr>
        <w:pStyle w:val="NormalWeb"/>
        <w:spacing w:before="0" w:beforeAutospacing="0" w:after="0" w:afterAutospacing="0" w:line="360" w:lineRule="atLeast"/>
        <w:ind w:left="-120"/>
        <w:rPr>
          <w:rStyle w:val="selectable"/>
          <w:rFonts w:ascii="Helvetica" w:hAnsi="Helvetica" w:cs="Helvetica"/>
        </w:rPr>
      </w:pPr>
    </w:p>
    <w:p w14:paraId="2866AB01" w14:textId="3506FB60" w:rsidR="00DE0DDA" w:rsidRPr="00BD1DD3" w:rsidRDefault="00600D0A" w:rsidP="00DE0DDA">
      <w:pPr>
        <w:pStyle w:val="NormalWeb"/>
        <w:spacing w:before="0" w:beforeAutospacing="0" w:after="0" w:afterAutospacing="0" w:line="360" w:lineRule="atLeast"/>
        <w:ind w:left="-120"/>
        <w:rPr>
          <w:rFonts w:ascii="Helvetica" w:hAnsi="Helvetica" w:cs="Helvetica"/>
        </w:rPr>
      </w:pPr>
      <w:r w:rsidRPr="00BD1DD3">
        <w:rPr>
          <w:rFonts w:ascii="Helvetica" w:hAnsi="Helvetica" w:cs="Helvetica"/>
        </w:rPr>
        <w:t xml:space="preserve">Figure 9: </w:t>
      </w:r>
      <w:r w:rsidR="00DE0DDA" w:rsidRPr="00BD1DD3">
        <w:rPr>
          <w:rFonts w:ascii="Helvetica" w:hAnsi="Helvetica" w:cs="Helvetica"/>
        </w:rPr>
        <w:t xml:space="preserve">Loeb, A and </w:t>
      </w:r>
      <w:proofErr w:type="spellStart"/>
      <w:r w:rsidR="00DE0DDA" w:rsidRPr="00BD1DD3">
        <w:rPr>
          <w:rFonts w:ascii="Helvetica" w:hAnsi="Helvetica" w:cs="Helvetica"/>
        </w:rPr>
        <w:t>Hasch</w:t>
      </w:r>
      <w:proofErr w:type="spellEnd"/>
      <w:r w:rsidR="00DE0DDA" w:rsidRPr="00BD1DD3">
        <w:rPr>
          <w:rFonts w:ascii="Helvetica" w:hAnsi="Helvetica" w:cs="Helvetica"/>
        </w:rPr>
        <w:t xml:space="preserve">, J. (1971) </w:t>
      </w:r>
      <w:r w:rsidR="00DE0DDA" w:rsidRPr="00BD1DD3">
        <w:rPr>
          <w:rFonts w:ascii="Helvetica" w:hAnsi="Helvetica" w:cs="Helvetica"/>
          <w:i/>
        </w:rPr>
        <w:t xml:space="preserve">Gebonden Vrijheid (Disciplined Freedom) </w:t>
      </w:r>
      <w:r w:rsidR="00DE0DDA" w:rsidRPr="00BD1DD3">
        <w:rPr>
          <w:rFonts w:ascii="Helvetica" w:hAnsi="Helvetica" w:cs="Helvetica"/>
        </w:rPr>
        <w:t xml:space="preserve">[Triptych, unknown medium and dimensions]. Available at: </w:t>
      </w:r>
      <w:hyperlink r:id="rId38" w:anchor="page_scan_tab_contents" w:history="1">
        <w:r w:rsidR="00DE0DDA" w:rsidRPr="00BD1DD3">
          <w:rPr>
            <w:rStyle w:val="Hyperlink"/>
            <w:rFonts w:ascii="Helvetica" w:hAnsi="Helvetica" w:cs="Helvetica"/>
            <w:color w:val="auto"/>
            <w:u w:val="none"/>
          </w:rPr>
          <w:t>https://www.jstor.org/stable/1572505?read-now=1&amp;seq=7#page_scan_tab_contents</w:t>
        </w:r>
      </w:hyperlink>
      <w:r w:rsidR="00DE0DDA" w:rsidRPr="00BD1DD3">
        <w:rPr>
          <w:rFonts w:ascii="Helvetica" w:hAnsi="Helvetica" w:cs="Helvetica"/>
        </w:rPr>
        <w:t xml:space="preserve"> (Accessed: 11</w:t>
      </w:r>
      <w:r w:rsidR="00DE0DDA" w:rsidRPr="00BD1DD3">
        <w:rPr>
          <w:rFonts w:ascii="Helvetica" w:hAnsi="Helvetica" w:cs="Helvetica"/>
          <w:vertAlign w:val="superscript"/>
        </w:rPr>
        <w:t>th</w:t>
      </w:r>
      <w:r w:rsidR="00DE0DDA" w:rsidRPr="00BD1DD3">
        <w:rPr>
          <w:rFonts w:ascii="Helvetica" w:hAnsi="Helvetica" w:cs="Helvetica"/>
        </w:rPr>
        <w:t xml:space="preserve"> May 2018). </w:t>
      </w:r>
    </w:p>
    <w:p w14:paraId="37F5964B" w14:textId="77777777" w:rsidR="00DE0DDA" w:rsidRPr="00CE3FED" w:rsidRDefault="00DE0DDA" w:rsidP="00DE0DDA">
      <w:pPr>
        <w:pStyle w:val="NormalWeb"/>
        <w:spacing w:before="0" w:beforeAutospacing="0" w:after="0" w:afterAutospacing="0" w:line="360" w:lineRule="atLeast"/>
        <w:ind w:left="-120"/>
        <w:rPr>
          <w:rFonts w:ascii="Helvetica" w:hAnsi="Helvetica" w:cs="Helvetica"/>
        </w:rPr>
      </w:pPr>
    </w:p>
    <w:p w14:paraId="2D613A78" w14:textId="77777777" w:rsidR="00DE0DDA" w:rsidRPr="00CE3FED" w:rsidRDefault="00DE0DDA" w:rsidP="00DE0DDA">
      <w:pPr>
        <w:pStyle w:val="NormalWeb"/>
        <w:spacing w:before="0" w:beforeAutospacing="0" w:after="0" w:afterAutospacing="0" w:line="360" w:lineRule="atLeast"/>
        <w:ind w:left="-120"/>
        <w:rPr>
          <w:rStyle w:val="selectable"/>
          <w:rFonts w:ascii="Helvetica" w:hAnsi="Helvetica" w:cs="Helvetica"/>
        </w:rPr>
      </w:pPr>
    </w:p>
    <w:p w14:paraId="3892F970" w14:textId="77777777" w:rsidR="00DE0DDA" w:rsidRPr="00CE3FED" w:rsidRDefault="00DE0DDA" w:rsidP="00DE0DDA">
      <w:pPr>
        <w:pStyle w:val="NormalWeb"/>
        <w:spacing w:before="0" w:beforeAutospacing="0" w:after="0" w:afterAutospacing="0" w:line="360" w:lineRule="atLeast"/>
        <w:ind w:left="-120"/>
        <w:rPr>
          <w:rFonts w:ascii="Helvetica" w:hAnsi="Helvetica" w:cs="Helvetica"/>
        </w:rPr>
      </w:pPr>
    </w:p>
    <w:p w14:paraId="0B8AF17E" w14:textId="77777777" w:rsidR="00DE0DDA" w:rsidRPr="00CE3FED" w:rsidRDefault="00DE0DDA" w:rsidP="00DE0DDA">
      <w:pPr>
        <w:pStyle w:val="NormalWeb"/>
        <w:spacing w:before="0" w:beforeAutospacing="0" w:after="0" w:afterAutospacing="0" w:line="360" w:lineRule="atLeast"/>
        <w:ind w:left="-120"/>
        <w:rPr>
          <w:rStyle w:val="selectable"/>
          <w:rFonts w:ascii="Helvetica" w:hAnsi="Helvetica" w:cs="Helvetica"/>
        </w:rPr>
      </w:pPr>
    </w:p>
    <w:p w14:paraId="46B96800" w14:textId="51D79819" w:rsidR="008D71AA" w:rsidRPr="00CE3FED" w:rsidRDefault="008D71AA" w:rsidP="00461F7C">
      <w:pPr>
        <w:shd w:val="clear" w:color="auto" w:fill="FFFFFF"/>
        <w:spacing w:after="0" w:line="360" w:lineRule="atLeast"/>
        <w:ind w:left="-120"/>
        <w:rPr>
          <w:rFonts w:ascii="Helvetica" w:hAnsi="Helvetica" w:cs="Helvetica"/>
          <w:sz w:val="24"/>
          <w:szCs w:val="24"/>
        </w:rPr>
      </w:pPr>
    </w:p>
    <w:p w14:paraId="56F2D797" w14:textId="3D4593E6" w:rsidR="008D71AA" w:rsidRPr="00CE3FED" w:rsidRDefault="008D71AA" w:rsidP="00461F7C">
      <w:pPr>
        <w:shd w:val="clear" w:color="auto" w:fill="FFFFFF"/>
        <w:spacing w:after="0" w:line="360" w:lineRule="atLeast"/>
        <w:ind w:left="-120"/>
        <w:rPr>
          <w:rFonts w:ascii="Helvetica" w:hAnsi="Helvetica" w:cs="Helvetica"/>
          <w:sz w:val="24"/>
          <w:szCs w:val="24"/>
        </w:rPr>
      </w:pPr>
    </w:p>
    <w:p w14:paraId="3147A271" w14:textId="242F9242" w:rsidR="008D71AA" w:rsidRPr="00CE3FED" w:rsidRDefault="008D71AA" w:rsidP="00461F7C">
      <w:pPr>
        <w:shd w:val="clear" w:color="auto" w:fill="FFFFFF"/>
        <w:spacing w:after="0" w:line="360" w:lineRule="atLeast"/>
        <w:ind w:left="-120"/>
        <w:rPr>
          <w:rFonts w:ascii="Helvetica" w:hAnsi="Helvetica" w:cs="Helvetica"/>
          <w:sz w:val="24"/>
          <w:szCs w:val="24"/>
        </w:rPr>
      </w:pPr>
    </w:p>
    <w:p w14:paraId="500AB336" w14:textId="4589F22A" w:rsidR="008D71AA" w:rsidRPr="00CE3FED" w:rsidRDefault="008D71AA" w:rsidP="00461F7C">
      <w:pPr>
        <w:shd w:val="clear" w:color="auto" w:fill="FFFFFF"/>
        <w:spacing w:after="0" w:line="360" w:lineRule="atLeast"/>
        <w:ind w:left="-120"/>
        <w:rPr>
          <w:rFonts w:ascii="Helvetica" w:hAnsi="Helvetica" w:cs="Helvetica"/>
          <w:sz w:val="24"/>
          <w:szCs w:val="24"/>
        </w:rPr>
      </w:pPr>
    </w:p>
    <w:p w14:paraId="581BFD0A" w14:textId="44C742EC" w:rsidR="008D71AA" w:rsidRPr="00CE3FED" w:rsidRDefault="008D71AA" w:rsidP="00461F7C">
      <w:pPr>
        <w:shd w:val="clear" w:color="auto" w:fill="FFFFFF"/>
        <w:spacing w:after="0" w:line="360" w:lineRule="atLeast"/>
        <w:ind w:left="-120"/>
        <w:rPr>
          <w:rFonts w:ascii="Helvetica" w:hAnsi="Helvetica" w:cs="Helvetica"/>
          <w:sz w:val="24"/>
          <w:szCs w:val="24"/>
        </w:rPr>
      </w:pPr>
    </w:p>
    <w:p w14:paraId="2B5F2CDB" w14:textId="7D488E38" w:rsidR="008D71AA" w:rsidRPr="00CE3FED" w:rsidRDefault="008D71AA" w:rsidP="00461F7C">
      <w:pPr>
        <w:shd w:val="clear" w:color="auto" w:fill="FFFFFF"/>
        <w:spacing w:after="0" w:line="360" w:lineRule="atLeast"/>
        <w:ind w:left="-120"/>
        <w:rPr>
          <w:rFonts w:ascii="Helvetica" w:hAnsi="Helvetica" w:cs="Helvetica"/>
          <w:sz w:val="24"/>
          <w:szCs w:val="24"/>
        </w:rPr>
      </w:pPr>
    </w:p>
    <w:p w14:paraId="6384F12E" w14:textId="7E254ED8" w:rsidR="008D71AA" w:rsidRPr="00CE3FED" w:rsidRDefault="008D71AA" w:rsidP="00461F7C">
      <w:pPr>
        <w:shd w:val="clear" w:color="auto" w:fill="FFFFFF"/>
        <w:spacing w:after="0" w:line="360" w:lineRule="atLeast"/>
        <w:ind w:left="-120"/>
        <w:rPr>
          <w:rFonts w:ascii="Helvetica" w:hAnsi="Helvetica" w:cs="Helvetica"/>
          <w:sz w:val="24"/>
          <w:szCs w:val="24"/>
        </w:rPr>
      </w:pPr>
    </w:p>
    <w:p w14:paraId="784EAC33" w14:textId="7D312AEB" w:rsidR="008D71AA" w:rsidRPr="00CE3FED" w:rsidRDefault="008D71AA" w:rsidP="00461F7C">
      <w:pPr>
        <w:shd w:val="clear" w:color="auto" w:fill="FFFFFF"/>
        <w:spacing w:after="0" w:line="360" w:lineRule="atLeast"/>
        <w:ind w:left="-120"/>
        <w:rPr>
          <w:rFonts w:ascii="Helvetica" w:hAnsi="Helvetica" w:cs="Helvetica"/>
          <w:sz w:val="24"/>
          <w:szCs w:val="24"/>
        </w:rPr>
      </w:pPr>
    </w:p>
    <w:p w14:paraId="62486617" w14:textId="77777777" w:rsidR="008D71AA" w:rsidRPr="00CE3FED" w:rsidRDefault="008D71AA" w:rsidP="00461F7C">
      <w:pPr>
        <w:shd w:val="clear" w:color="auto" w:fill="FFFFFF"/>
        <w:spacing w:after="0" w:line="360" w:lineRule="atLeast"/>
        <w:ind w:left="-120"/>
        <w:rPr>
          <w:rFonts w:ascii="Helvetica" w:hAnsi="Helvetica" w:cs="Helvetica"/>
          <w:sz w:val="24"/>
          <w:szCs w:val="24"/>
        </w:rPr>
      </w:pPr>
    </w:p>
    <w:sectPr w:rsidR="008D71AA" w:rsidRPr="00CE3FED">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5E608E" w14:textId="77777777" w:rsidR="00153BBC" w:rsidRDefault="00153BBC" w:rsidP="00E84CD3">
      <w:pPr>
        <w:spacing w:after="0" w:line="240" w:lineRule="auto"/>
      </w:pPr>
      <w:r>
        <w:separator/>
      </w:r>
    </w:p>
  </w:endnote>
  <w:endnote w:type="continuationSeparator" w:id="0">
    <w:p w14:paraId="252DC19D" w14:textId="77777777" w:rsidR="00153BBC" w:rsidRDefault="00153BBC" w:rsidP="00E84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0324671"/>
      <w:docPartObj>
        <w:docPartGallery w:val="Page Numbers (Bottom of Page)"/>
        <w:docPartUnique/>
      </w:docPartObj>
    </w:sdtPr>
    <w:sdtEndPr>
      <w:rPr>
        <w:noProof/>
      </w:rPr>
    </w:sdtEndPr>
    <w:sdtContent>
      <w:p w14:paraId="58EC4269" w14:textId="33535586" w:rsidR="007C7F41" w:rsidRDefault="007C7F41">
        <w:pPr>
          <w:pStyle w:val="Footer"/>
          <w:jc w:val="center"/>
        </w:pPr>
        <w:r>
          <w:fldChar w:fldCharType="begin"/>
        </w:r>
        <w:r>
          <w:instrText xml:space="preserve"> PAGE   \* MERGEFORMAT </w:instrText>
        </w:r>
        <w:r>
          <w:fldChar w:fldCharType="separate"/>
        </w:r>
        <w:r w:rsidR="00FE6FBE">
          <w:rPr>
            <w:noProof/>
          </w:rPr>
          <w:t>2</w:t>
        </w:r>
        <w:r>
          <w:rPr>
            <w:noProof/>
          </w:rPr>
          <w:fldChar w:fldCharType="end"/>
        </w:r>
      </w:p>
    </w:sdtContent>
  </w:sdt>
  <w:p w14:paraId="6C72B78C" w14:textId="77777777" w:rsidR="007C7F41" w:rsidRDefault="007C7F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07C094" w14:textId="77777777" w:rsidR="00153BBC" w:rsidRDefault="00153BBC" w:rsidP="00E84CD3">
      <w:pPr>
        <w:spacing w:after="0" w:line="240" w:lineRule="auto"/>
      </w:pPr>
      <w:r>
        <w:separator/>
      </w:r>
    </w:p>
  </w:footnote>
  <w:footnote w:type="continuationSeparator" w:id="0">
    <w:p w14:paraId="09E53E27" w14:textId="77777777" w:rsidR="00153BBC" w:rsidRDefault="00153BBC" w:rsidP="00E84CD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561D5"/>
    <w:multiLevelType w:val="hybridMultilevel"/>
    <w:tmpl w:val="DD7C9F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6B334BF"/>
    <w:multiLevelType w:val="hybridMultilevel"/>
    <w:tmpl w:val="E24AE2AE"/>
    <w:lvl w:ilvl="0" w:tplc="0A36F6DC">
      <w:start w:val="1"/>
      <w:numFmt w:val="decimal"/>
      <w:lvlText w:val="%1."/>
      <w:lvlJc w:val="left"/>
      <w:pPr>
        <w:ind w:left="240" w:hanging="360"/>
      </w:pPr>
      <w:rPr>
        <w:rFonts w:hint="default"/>
      </w:rPr>
    </w:lvl>
    <w:lvl w:ilvl="1" w:tplc="08090019" w:tentative="1">
      <w:start w:val="1"/>
      <w:numFmt w:val="lowerLetter"/>
      <w:lvlText w:val="%2."/>
      <w:lvlJc w:val="left"/>
      <w:pPr>
        <w:ind w:left="960" w:hanging="360"/>
      </w:pPr>
    </w:lvl>
    <w:lvl w:ilvl="2" w:tplc="0809001B" w:tentative="1">
      <w:start w:val="1"/>
      <w:numFmt w:val="lowerRoman"/>
      <w:lvlText w:val="%3."/>
      <w:lvlJc w:val="right"/>
      <w:pPr>
        <w:ind w:left="1680" w:hanging="180"/>
      </w:pPr>
    </w:lvl>
    <w:lvl w:ilvl="3" w:tplc="0809000F" w:tentative="1">
      <w:start w:val="1"/>
      <w:numFmt w:val="decimal"/>
      <w:lvlText w:val="%4."/>
      <w:lvlJc w:val="left"/>
      <w:pPr>
        <w:ind w:left="2400" w:hanging="360"/>
      </w:pPr>
    </w:lvl>
    <w:lvl w:ilvl="4" w:tplc="08090019" w:tentative="1">
      <w:start w:val="1"/>
      <w:numFmt w:val="lowerLetter"/>
      <w:lvlText w:val="%5."/>
      <w:lvlJc w:val="left"/>
      <w:pPr>
        <w:ind w:left="3120" w:hanging="360"/>
      </w:pPr>
    </w:lvl>
    <w:lvl w:ilvl="5" w:tplc="0809001B" w:tentative="1">
      <w:start w:val="1"/>
      <w:numFmt w:val="lowerRoman"/>
      <w:lvlText w:val="%6."/>
      <w:lvlJc w:val="right"/>
      <w:pPr>
        <w:ind w:left="3840" w:hanging="180"/>
      </w:pPr>
    </w:lvl>
    <w:lvl w:ilvl="6" w:tplc="0809000F" w:tentative="1">
      <w:start w:val="1"/>
      <w:numFmt w:val="decimal"/>
      <w:lvlText w:val="%7."/>
      <w:lvlJc w:val="left"/>
      <w:pPr>
        <w:ind w:left="4560" w:hanging="360"/>
      </w:pPr>
    </w:lvl>
    <w:lvl w:ilvl="7" w:tplc="08090019" w:tentative="1">
      <w:start w:val="1"/>
      <w:numFmt w:val="lowerLetter"/>
      <w:lvlText w:val="%8."/>
      <w:lvlJc w:val="left"/>
      <w:pPr>
        <w:ind w:left="5280" w:hanging="360"/>
      </w:pPr>
    </w:lvl>
    <w:lvl w:ilvl="8" w:tplc="0809001B" w:tentative="1">
      <w:start w:val="1"/>
      <w:numFmt w:val="lowerRoman"/>
      <w:lvlText w:val="%9."/>
      <w:lvlJc w:val="right"/>
      <w:pPr>
        <w:ind w:left="6000" w:hanging="180"/>
      </w:pPr>
    </w:lvl>
  </w:abstractNum>
  <w:abstractNum w:abstractNumId="2">
    <w:nsid w:val="706652EF"/>
    <w:multiLevelType w:val="hybridMultilevel"/>
    <w:tmpl w:val="38F6B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8F64677"/>
    <w:multiLevelType w:val="hybridMultilevel"/>
    <w:tmpl w:val="5BDEB4F0"/>
    <w:lvl w:ilvl="0" w:tplc="16F0685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4CD3"/>
    <w:rsid w:val="000036E7"/>
    <w:rsid w:val="00040799"/>
    <w:rsid w:val="0008558F"/>
    <w:rsid w:val="000B548E"/>
    <w:rsid w:val="000E5CD5"/>
    <w:rsid w:val="000F299F"/>
    <w:rsid w:val="000F4440"/>
    <w:rsid w:val="00115491"/>
    <w:rsid w:val="00117B40"/>
    <w:rsid w:val="00153BBC"/>
    <w:rsid w:val="001656CB"/>
    <w:rsid w:val="00185184"/>
    <w:rsid w:val="001C4DC7"/>
    <w:rsid w:val="001E0589"/>
    <w:rsid w:val="001F69A8"/>
    <w:rsid w:val="00204A26"/>
    <w:rsid w:val="00206C5F"/>
    <w:rsid w:val="00224B4B"/>
    <w:rsid w:val="00241F21"/>
    <w:rsid w:val="002619A8"/>
    <w:rsid w:val="002A4E80"/>
    <w:rsid w:val="002A6E8C"/>
    <w:rsid w:val="002F0C11"/>
    <w:rsid w:val="003106FE"/>
    <w:rsid w:val="003174A2"/>
    <w:rsid w:val="0033314B"/>
    <w:rsid w:val="00373448"/>
    <w:rsid w:val="003812FB"/>
    <w:rsid w:val="003A4675"/>
    <w:rsid w:val="003A572E"/>
    <w:rsid w:val="003D30B1"/>
    <w:rsid w:val="0044557A"/>
    <w:rsid w:val="0045733E"/>
    <w:rsid w:val="00461F7C"/>
    <w:rsid w:val="004B4C59"/>
    <w:rsid w:val="004C47CE"/>
    <w:rsid w:val="004E2B17"/>
    <w:rsid w:val="005D0CA7"/>
    <w:rsid w:val="005E0F79"/>
    <w:rsid w:val="005F6F24"/>
    <w:rsid w:val="00600D0A"/>
    <w:rsid w:val="00603F2F"/>
    <w:rsid w:val="0066037C"/>
    <w:rsid w:val="00696CF6"/>
    <w:rsid w:val="006C0F96"/>
    <w:rsid w:val="0070186D"/>
    <w:rsid w:val="007229E9"/>
    <w:rsid w:val="00731E4C"/>
    <w:rsid w:val="00736D0B"/>
    <w:rsid w:val="007913D6"/>
    <w:rsid w:val="007975CB"/>
    <w:rsid w:val="007C7F41"/>
    <w:rsid w:val="0081586D"/>
    <w:rsid w:val="0082178F"/>
    <w:rsid w:val="00824010"/>
    <w:rsid w:val="00825276"/>
    <w:rsid w:val="0086414D"/>
    <w:rsid w:val="00893F5E"/>
    <w:rsid w:val="008A1E28"/>
    <w:rsid w:val="008C4F0D"/>
    <w:rsid w:val="008D71AA"/>
    <w:rsid w:val="009139D2"/>
    <w:rsid w:val="0096445C"/>
    <w:rsid w:val="009B394B"/>
    <w:rsid w:val="009B4F56"/>
    <w:rsid w:val="009E6B28"/>
    <w:rsid w:val="00A225FF"/>
    <w:rsid w:val="00A3757B"/>
    <w:rsid w:val="00A44313"/>
    <w:rsid w:val="00AD34D9"/>
    <w:rsid w:val="00B10F30"/>
    <w:rsid w:val="00B52042"/>
    <w:rsid w:val="00B635C2"/>
    <w:rsid w:val="00BC0E10"/>
    <w:rsid w:val="00BD1DD3"/>
    <w:rsid w:val="00C42BBD"/>
    <w:rsid w:val="00CA651C"/>
    <w:rsid w:val="00CB3F0D"/>
    <w:rsid w:val="00CB5140"/>
    <w:rsid w:val="00CC1E2A"/>
    <w:rsid w:val="00CE3FED"/>
    <w:rsid w:val="00D04290"/>
    <w:rsid w:val="00D14349"/>
    <w:rsid w:val="00D41DA5"/>
    <w:rsid w:val="00D80398"/>
    <w:rsid w:val="00D9657A"/>
    <w:rsid w:val="00DE0DDA"/>
    <w:rsid w:val="00E3333B"/>
    <w:rsid w:val="00E679C4"/>
    <w:rsid w:val="00E71980"/>
    <w:rsid w:val="00E84CD3"/>
    <w:rsid w:val="00EC5231"/>
    <w:rsid w:val="00EE779D"/>
    <w:rsid w:val="00F817CF"/>
    <w:rsid w:val="00F91B98"/>
    <w:rsid w:val="00F93DC4"/>
    <w:rsid w:val="00FE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76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7975C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975C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4C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CD3"/>
  </w:style>
  <w:style w:type="paragraph" w:styleId="Footer">
    <w:name w:val="footer"/>
    <w:basedOn w:val="Normal"/>
    <w:link w:val="FooterChar"/>
    <w:uiPriority w:val="99"/>
    <w:unhideWhenUsed/>
    <w:rsid w:val="00E84C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CD3"/>
  </w:style>
  <w:style w:type="paragraph" w:styleId="ListParagraph">
    <w:name w:val="List Paragraph"/>
    <w:basedOn w:val="Normal"/>
    <w:uiPriority w:val="34"/>
    <w:qFormat/>
    <w:rsid w:val="00E84CD3"/>
    <w:pPr>
      <w:ind w:left="720"/>
      <w:contextualSpacing/>
    </w:pPr>
  </w:style>
  <w:style w:type="character" w:styleId="Strong">
    <w:name w:val="Strong"/>
    <w:basedOn w:val="DefaultParagraphFont"/>
    <w:uiPriority w:val="22"/>
    <w:qFormat/>
    <w:rsid w:val="002F0C11"/>
    <w:rPr>
      <w:b/>
      <w:bCs/>
    </w:rPr>
  </w:style>
  <w:style w:type="character" w:customStyle="1" w:styleId="selectable">
    <w:name w:val="selectable"/>
    <w:basedOn w:val="DefaultParagraphFont"/>
    <w:rsid w:val="002F0C11"/>
  </w:style>
  <w:style w:type="character" w:customStyle="1" w:styleId="Heading3Char">
    <w:name w:val="Heading 3 Char"/>
    <w:basedOn w:val="DefaultParagraphFont"/>
    <w:link w:val="Heading3"/>
    <w:uiPriority w:val="9"/>
    <w:rsid w:val="007975C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975CB"/>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7975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975CB"/>
    <w:rPr>
      <w:color w:val="0563C1" w:themeColor="hyperlink"/>
      <w:u w:val="single"/>
    </w:rPr>
  </w:style>
  <w:style w:type="character" w:styleId="FollowedHyperlink">
    <w:name w:val="FollowedHyperlink"/>
    <w:basedOn w:val="DefaultParagraphFont"/>
    <w:uiPriority w:val="99"/>
    <w:semiHidden/>
    <w:unhideWhenUsed/>
    <w:rsid w:val="003A572E"/>
    <w:rPr>
      <w:color w:val="954F72" w:themeColor="followedHyperlink"/>
      <w:u w:val="single"/>
    </w:rPr>
  </w:style>
  <w:style w:type="character" w:customStyle="1" w:styleId="UnresolvedMention">
    <w:name w:val="Unresolved Mention"/>
    <w:basedOn w:val="DefaultParagraphFont"/>
    <w:uiPriority w:val="99"/>
    <w:semiHidden/>
    <w:unhideWhenUsed/>
    <w:rsid w:val="00C42BBD"/>
    <w:rPr>
      <w:color w:val="605E5C"/>
      <w:shd w:val="clear" w:color="auto" w:fill="E1DFDD"/>
    </w:rPr>
  </w:style>
  <w:style w:type="character" w:customStyle="1" w:styleId="normaltextrun">
    <w:name w:val="normaltextrun"/>
    <w:basedOn w:val="DefaultParagraphFont"/>
    <w:rsid w:val="00C42BBD"/>
  </w:style>
  <w:style w:type="paragraph" w:styleId="BalloonText">
    <w:name w:val="Balloon Text"/>
    <w:basedOn w:val="Normal"/>
    <w:link w:val="BalloonTextChar"/>
    <w:uiPriority w:val="99"/>
    <w:semiHidden/>
    <w:unhideWhenUsed/>
    <w:rsid w:val="000F29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299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7975C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7975C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4C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CD3"/>
  </w:style>
  <w:style w:type="paragraph" w:styleId="Footer">
    <w:name w:val="footer"/>
    <w:basedOn w:val="Normal"/>
    <w:link w:val="FooterChar"/>
    <w:uiPriority w:val="99"/>
    <w:unhideWhenUsed/>
    <w:rsid w:val="00E84C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CD3"/>
  </w:style>
  <w:style w:type="paragraph" w:styleId="ListParagraph">
    <w:name w:val="List Paragraph"/>
    <w:basedOn w:val="Normal"/>
    <w:uiPriority w:val="34"/>
    <w:qFormat/>
    <w:rsid w:val="00E84CD3"/>
    <w:pPr>
      <w:ind w:left="720"/>
      <w:contextualSpacing/>
    </w:pPr>
  </w:style>
  <w:style w:type="character" w:styleId="Strong">
    <w:name w:val="Strong"/>
    <w:basedOn w:val="DefaultParagraphFont"/>
    <w:uiPriority w:val="22"/>
    <w:qFormat/>
    <w:rsid w:val="002F0C11"/>
    <w:rPr>
      <w:b/>
      <w:bCs/>
    </w:rPr>
  </w:style>
  <w:style w:type="character" w:customStyle="1" w:styleId="selectable">
    <w:name w:val="selectable"/>
    <w:basedOn w:val="DefaultParagraphFont"/>
    <w:rsid w:val="002F0C11"/>
  </w:style>
  <w:style w:type="character" w:customStyle="1" w:styleId="Heading3Char">
    <w:name w:val="Heading 3 Char"/>
    <w:basedOn w:val="DefaultParagraphFont"/>
    <w:link w:val="Heading3"/>
    <w:uiPriority w:val="9"/>
    <w:rsid w:val="007975C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975CB"/>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7975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975CB"/>
    <w:rPr>
      <w:color w:val="0563C1" w:themeColor="hyperlink"/>
      <w:u w:val="single"/>
    </w:rPr>
  </w:style>
  <w:style w:type="character" w:styleId="FollowedHyperlink">
    <w:name w:val="FollowedHyperlink"/>
    <w:basedOn w:val="DefaultParagraphFont"/>
    <w:uiPriority w:val="99"/>
    <w:semiHidden/>
    <w:unhideWhenUsed/>
    <w:rsid w:val="003A572E"/>
    <w:rPr>
      <w:color w:val="954F72" w:themeColor="followedHyperlink"/>
      <w:u w:val="single"/>
    </w:rPr>
  </w:style>
  <w:style w:type="character" w:customStyle="1" w:styleId="UnresolvedMention">
    <w:name w:val="Unresolved Mention"/>
    <w:basedOn w:val="DefaultParagraphFont"/>
    <w:uiPriority w:val="99"/>
    <w:semiHidden/>
    <w:unhideWhenUsed/>
    <w:rsid w:val="00C42BBD"/>
    <w:rPr>
      <w:color w:val="605E5C"/>
      <w:shd w:val="clear" w:color="auto" w:fill="E1DFDD"/>
    </w:rPr>
  </w:style>
  <w:style w:type="character" w:customStyle="1" w:styleId="normaltextrun">
    <w:name w:val="normaltextrun"/>
    <w:basedOn w:val="DefaultParagraphFont"/>
    <w:rsid w:val="00C42BBD"/>
  </w:style>
  <w:style w:type="paragraph" w:styleId="BalloonText">
    <w:name w:val="Balloon Text"/>
    <w:basedOn w:val="Normal"/>
    <w:link w:val="BalloonTextChar"/>
    <w:uiPriority w:val="99"/>
    <w:semiHidden/>
    <w:unhideWhenUsed/>
    <w:rsid w:val="000F29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299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fullerfuture.files.wordpress.com/2013/01/buckminsterfuller-synergetics.pdf" TargetMode="External"/><Relationship Id="rId26" Type="http://schemas.openxmlformats.org/officeDocument/2006/relationships/hyperlink" Target="https://www.tandfonline.com/doi/full/10.1080/14759756.2016.1084794" TargetMode="External"/><Relationship Id="rId39" Type="http://schemas.openxmlformats.org/officeDocument/2006/relationships/footer" Target="footer1.xml"/><Relationship Id="rId21" Type="http://schemas.openxmlformats.org/officeDocument/2006/relationships/hyperlink" Target="http://citeseerx.ist.psu.edu/viewdoc/download?doi=10.1.1.300.9193&amp;rep=rep1&amp;type=pdf" TargetMode="External"/><Relationship Id="rId34" Type="http://schemas.openxmlformats.org/officeDocument/2006/relationships/hyperlink" Target="https://patterns.crick.ac.uk/" TargetMode="Externa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jstor.org/stable/1572505?newaccount=true&amp;read-now=1&amp;seq=1" TargetMode="External"/><Relationship Id="rId29" Type="http://schemas.openxmlformats.org/officeDocument/2006/relationships/hyperlink" Target="https://www.collinsdictionary.com/dictionary/english/languag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iva-portal.org/smash/get/diva2:1156726/FULLTEXT01.pdf" TargetMode="External"/><Relationship Id="rId32" Type="http://schemas.openxmlformats.org/officeDocument/2006/relationships/hyperlink" Target="https://en.oxforddictionaries.com/definition/communication" TargetMode="External"/><Relationship Id="rId37" Type="http://schemas.openxmlformats.org/officeDocument/2006/relationships/hyperlink" Target="http://www.sci.sdsu.edu/TFrey/Bio750/Bio750X-Ray.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s://www.philipball.co.uk/images/stories/docs/pdf/Patterns_in_art_and_nature.pdf" TargetMode="External"/><Relationship Id="rId28" Type="http://schemas.openxmlformats.org/officeDocument/2006/relationships/hyperlink" Target="https://www.collinsdictionary.com/dictionary/english/communication" TargetMode="External"/><Relationship Id="rId36" Type="http://schemas.openxmlformats.org/officeDocument/2006/relationships/hyperlink" Target="https://www.youtube.com/watch?feature=player_embedded&amp;v=h7wSLlHyAmI" TargetMode="External"/><Relationship Id="rId10" Type="http://schemas.openxmlformats.org/officeDocument/2006/relationships/image" Target="media/image3.gif"/><Relationship Id="rId19" Type="http://schemas.openxmlformats.org/officeDocument/2006/relationships/hyperlink" Target="https://arxiv.org/ftp/arxiv/papers/0907/0907.4509.pdf" TargetMode="External"/><Relationship Id="rId31" Type="http://schemas.openxmlformats.org/officeDocument/2006/relationships/hyperlink" Target="https://www.merriam-webster.com/dictionary/communica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openxmlformats.org/officeDocument/2006/relationships/hyperlink" Target="https://oac.cdlib.org/findaid/ark:/13030/c8q52r4d/entire_text/" TargetMode="External"/><Relationship Id="rId27" Type="http://schemas.openxmlformats.org/officeDocument/2006/relationships/hyperlink" Target="http://boydesign.net/creativity/da-vincian-principle-5-artescienza" TargetMode="External"/><Relationship Id="rId30" Type="http://schemas.openxmlformats.org/officeDocument/2006/relationships/hyperlink" Target="http://geon.usc.edu/~biederman/" TargetMode="External"/><Relationship Id="rId35" Type="http://schemas.openxmlformats.org/officeDocument/2006/relationships/hyperlink" Target="https://www.brainpickings.org/2013/03/08/buckminster-fuller-synergetics/" TargetMode="External"/><Relationship Id="rId8" Type="http://schemas.openxmlformats.org/officeDocument/2006/relationships/image" Target="media/image1.png"/><Relationship Id="rId3" Type="http://schemas.microsoft.com/office/2007/relationships/stylesWithEffects" Target="stylesWithEffect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hyperlink" Target="http://www.fractal.org/Bewustzijns-Besturings-Model/Chris-King-fractal-universe.pdf" TargetMode="External"/><Relationship Id="rId33" Type="http://schemas.openxmlformats.org/officeDocument/2006/relationships/hyperlink" Target="https://en.oxforddictionaries.com/definition/language" TargetMode="External"/><Relationship Id="rId38" Type="http://schemas.openxmlformats.org/officeDocument/2006/relationships/hyperlink" Target="https://www.jstor.org/stable/1572505?read-now=1&amp;seq=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39</Pages>
  <Words>8013</Words>
  <Characters>45678</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53584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alice noakes</dc:creator>
  <cp:lastModifiedBy>Mel Rocyn-Jones</cp:lastModifiedBy>
  <cp:revision>2</cp:revision>
  <dcterms:created xsi:type="dcterms:W3CDTF">2018-12-19T11:37:00Z</dcterms:created>
  <dcterms:modified xsi:type="dcterms:W3CDTF">2018-12-19T11:37:00Z</dcterms:modified>
</cp:coreProperties>
</file>