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50834488"/>
        <w:docPartObj>
          <w:docPartGallery w:val="Cover Pages"/>
          <w:docPartUnique/>
        </w:docPartObj>
      </w:sdtPr>
      <w:sdtEndPr/>
      <w:sdtContent>
        <w:p w14:paraId="2CD8D776" w14:textId="08E0816B" w:rsidR="00544153" w:rsidRPr="006041E3" w:rsidRDefault="00544153" w:rsidP="006041E3">
          <w:pPr>
            <w:spacing w:line="360" w:lineRule="auto"/>
            <w:rPr>
              <w:rFonts w:ascii="Times New Roman" w:hAnsi="Times New Roman" w:cs="Times New Roman"/>
              <w:sz w:val="24"/>
              <w:szCs w:val="24"/>
            </w:rPr>
          </w:pPr>
          <w:r w:rsidRPr="006041E3">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15CE8D75" wp14:editId="2D6266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77086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041E3">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149DD76" wp14:editId="49C1C9E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6D33F0" w14:textId="5BDF6099" w:rsidR="00544153" w:rsidRDefault="00544153">
                                    <w:pPr>
                                      <w:pStyle w:val="NoSpacing"/>
                                      <w:jc w:val="right"/>
                                      <w:rPr>
                                        <w:color w:val="595959" w:themeColor="text1" w:themeTint="A6"/>
                                        <w:sz w:val="28"/>
                                        <w:szCs w:val="28"/>
                                      </w:rPr>
                                    </w:pPr>
                                    <w:r>
                                      <w:rPr>
                                        <w:color w:val="595959" w:themeColor="text1" w:themeTint="A6"/>
                                        <w:sz w:val="28"/>
                                        <w:szCs w:val="28"/>
                                      </w:rPr>
                                      <w:t>Student 1922006 Valentin Dan</w:t>
                                    </w:r>
                                  </w:p>
                                </w:sdtContent>
                              </w:sdt>
                              <w:p w14:paraId="796E77B8" w14:textId="7E4C5683" w:rsidR="00544153" w:rsidRDefault="0054415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49DD7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6D33F0" w14:textId="5BDF6099" w:rsidR="00544153" w:rsidRDefault="00544153">
                              <w:pPr>
                                <w:pStyle w:val="NoSpacing"/>
                                <w:jc w:val="right"/>
                                <w:rPr>
                                  <w:color w:val="595959" w:themeColor="text1" w:themeTint="A6"/>
                                  <w:sz w:val="28"/>
                                  <w:szCs w:val="28"/>
                                </w:rPr>
                              </w:pPr>
                              <w:r>
                                <w:rPr>
                                  <w:color w:val="595959" w:themeColor="text1" w:themeTint="A6"/>
                                  <w:sz w:val="28"/>
                                  <w:szCs w:val="28"/>
                                </w:rPr>
                                <w:t>Student 1922006 Valentin Dan</w:t>
                              </w:r>
                            </w:p>
                          </w:sdtContent>
                        </w:sdt>
                        <w:p w14:paraId="796E77B8" w14:textId="7E4C5683" w:rsidR="00544153" w:rsidRDefault="00544153">
                          <w:pPr>
                            <w:pStyle w:val="NoSpacing"/>
                            <w:jc w:val="right"/>
                            <w:rPr>
                              <w:color w:val="595959" w:themeColor="text1" w:themeTint="A6"/>
                              <w:sz w:val="18"/>
                              <w:szCs w:val="18"/>
                            </w:rPr>
                          </w:pPr>
                        </w:p>
                      </w:txbxContent>
                    </v:textbox>
                    <w10:wrap type="square" anchorx="page" anchory="page"/>
                  </v:shape>
                </w:pict>
              </mc:Fallback>
            </mc:AlternateContent>
          </w:r>
          <w:r w:rsidRPr="006041E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FFA270D" wp14:editId="27C526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7123DA" w14:textId="7D3F46EE" w:rsidR="00544153" w:rsidRDefault="002E44F9">
                                <w:pPr>
                                  <w:jc w:val="right"/>
                                  <w:rPr>
                                    <w:color w:val="4472C4" w:themeColor="accent1"/>
                                    <w:sz w:val="64"/>
                                    <w:szCs w:val="64"/>
                                  </w:rPr>
                                </w:pPr>
                                <w:sdt>
                                  <w:sdtPr>
                                    <w:rPr>
                                      <w:rFonts w:ascii="Times New Roman" w:eastAsia="Arial" w:hAnsi="Times New Roman" w:cs="Arial"/>
                                      <w:b/>
                                      <w:sz w:val="32"/>
                                      <w:szCs w:val="52"/>
                                      <w:highlight w:val="white"/>
                                      <w:u w:val="single"/>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44153" w:rsidRPr="00544153">
                                      <w:rPr>
                                        <w:rFonts w:ascii="Times New Roman" w:eastAsia="Arial" w:hAnsi="Times New Roman" w:cs="Arial"/>
                                        <w:b/>
                                        <w:sz w:val="32"/>
                                        <w:szCs w:val="52"/>
                                        <w:highlight w:val="white"/>
                                        <w:u w:val="single"/>
                                        <w:lang w:val="en-US"/>
                                      </w:rPr>
                                      <w:t xml:space="preserve">Project Management </w:t>
                                    </w:r>
                                    <w:r w:rsidR="00544153">
                                      <w:rPr>
                                        <w:rFonts w:ascii="Times New Roman" w:eastAsia="Arial" w:hAnsi="Times New Roman" w:cs="Arial"/>
                                        <w:b/>
                                        <w:sz w:val="32"/>
                                        <w:szCs w:val="52"/>
                                        <w:highlight w:val="white"/>
                                        <w:u w:val="single"/>
                                        <w:lang w:val="en-US"/>
                                      </w:rPr>
                                      <w:t xml:space="preserve">Assessment </w:t>
                                    </w:r>
                                    <w:r w:rsidR="006041E3">
                                      <w:rPr>
                                        <w:rFonts w:ascii="Times New Roman" w:eastAsia="Arial" w:hAnsi="Times New Roman" w:cs="Arial"/>
                                        <w:b/>
                                        <w:sz w:val="32"/>
                                        <w:szCs w:val="52"/>
                                        <w:highlight w:val="white"/>
                                        <w:u w:val="single"/>
                                        <w:lang w:val="en-US"/>
                                      </w:rPr>
                                      <w:t>1</w:t>
                                    </w:r>
                                  </w:sdtContent>
                                </w:sdt>
                              </w:p>
                              <w:sdt>
                                <w:sdtPr>
                                  <w:rPr>
                                    <w:rFonts w:ascii="Times New Roman" w:eastAsia="Verdana" w:hAnsi="Times New Roman" w:cs="Arial"/>
                                    <w:bCs/>
                                    <w:sz w:val="28"/>
                                    <w:szCs w:val="48"/>
                                    <w:highlight w:val="white"/>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792F72" w14:textId="1B632E6D" w:rsidR="00544153" w:rsidRDefault="00544153">
                                    <w:pPr>
                                      <w:jc w:val="right"/>
                                      <w:rPr>
                                        <w:smallCaps/>
                                        <w:color w:val="404040" w:themeColor="text1" w:themeTint="BF"/>
                                        <w:sz w:val="36"/>
                                        <w:szCs w:val="36"/>
                                      </w:rPr>
                                    </w:pPr>
                                    <w:r>
                                      <w:rPr>
                                        <w:rFonts w:ascii="Times New Roman" w:eastAsia="Verdana" w:hAnsi="Times New Roman" w:cs="Arial"/>
                                        <w:bCs/>
                                        <w:sz w:val="28"/>
                                        <w:szCs w:val="48"/>
                                        <w:highlight w:val="white"/>
                                        <w:lang w:val="en-US"/>
                                      </w:rPr>
                                      <w:t>“</w:t>
                                    </w:r>
                                    <w:r w:rsidR="00C415F1">
                                      <w:rPr>
                                        <w:rFonts w:ascii="Times New Roman" w:eastAsia="Verdana" w:hAnsi="Times New Roman" w:cs="Arial"/>
                                        <w:bCs/>
                                        <w:sz w:val="28"/>
                                        <w:szCs w:val="48"/>
                                        <w:highlight w:val="white"/>
                                        <w:lang w:val="en-US"/>
                                      </w:rPr>
                                      <w:t>P</w:t>
                                    </w:r>
                                    <w:r w:rsidRPr="00544153">
                                      <w:rPr>
                                        <w:rFonts w:ascii="Times New Roman" w:eastAsia="Verdana" w:hAnsi="Times New Roman" w:cs="Arial"/>
                                        <w:bCs/>
                                        <w:sz w:val="28"/>
                                        <w:szCs w:val="48"/>
                                        <w:highlight w:val="white"/>
                                        <w:lang w:val="en-US"/>
                                      </w:rPr>
                                      <w:t>roject</w:t>
                                    </w:r>
                                    <w:r w:rsidR="006041E3">
                                      <w:rPr>
                                        <w:rFonts w:ascii="Times New Roman" w:eastAsia="Verdana" w:hAnsi="Times New Roman" w:cs="Arial"/>
                                        <w:bCs/>
                                        <w:sz w:val="28"/>
                                        <w:szCs w:val="48"/>
                                        <w:highlight w:val="white"/>
                                        <w:lang w:val="en-US"/>
                                      </w:rPr>
                                      <w:t>: Virtual Delivery”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FA270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E7123DA" w14:textId="7D3F46EE" w:rsidR="00544153" w:rsidRDefault="002E44F9">
                          <w:pPr>
                            <w:jc w:val="right"/>
                            <w:rPr>
                              <w:color w:val="4472C4" w:themeColor="accent1"/>
                              <w:sz w:val="64"/>
                              <w:szCs w:val="64"/>
                            </w:rPr>
                          </w:pPr>
                          <w:sdt>
                            <w:sdtPr>
                              <w:rPr>
                                <w:rFonts w:ascii="Times New Roman" w:eastAsia="Arial" w:hAnsi="Times New Roman" w:cs="Arial"/>
                                <w:b/>
                                <w:sz w:val="32"/>
                                <w:szCs w:val="52"/>
                                <w:highlight w:val="white"/>
                                <w:u w:val="single"/>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44153" w:rsidRPr="00544153">
                                <w:rPr>
                                  <w:rFonts w:ascii="Times New Roman" w:eastAsia="Arial" w:hAnsi="Times New Roman" w:cs="Arial"/>
                                  <w:b/>
                                  <w:sz w:val="32"/>
                                  <w:szCs w:val="52"/>
                                  <w:highlight w:val="white"/>
                                  <w:u w:val="single"/>
                                  <w:lang w:val="en-US"/>
                                </w:rPr>
                                <w:t xml:space="preserve">Project Management </w:t>
                              </w:r>
                              <w:r w:rsidR="00544153">
                                <w:rPr>
                                  <w:rFonts w:ascii="Times New Roman" w:eastAsia="Arial" w:hAnsi="Times New Roman" w:cs="Arial"/>
                                  <w:b/>
                                  <w:sz w:val="32"/>
                                  <w:szCs w:val="52"/>
                                  <w:highlight w:val="white"/>
                                  <w:u w:val="single"/>
                                  <w:lang w:val="en-US"/>
                                </w:rPr>
                                <w:t xml:space="preserve">Assessment </w:t>
                              </w:r>
                              <w:r w:rsidR="006041E3">
                                <w:rPr>
                                  <w:rFonts w:ascii="Times New Roman" w:eastAsia="Arial" w:hAnsi="Times New Roman" w:cs="Arial"/>
                                  <w:b/>
                                  <w:sz w:val="32"/>
                                  <w:szCs w:val="52"/>
                                  <w:highlight w:val="white"/>
                                  <w:u w:val="single"/>
                                  <w:lang w:val="en-US"/>
                                </w:rPr>
                                <w:t>1</w:t>
                              </w:r>
                            </w:sdtContent>
                          </w:sdt>
                        </w:p>
                        <w:sdt>
                          <w:sdtPr>
                            <w:rPr>
                              <w:rFonts w:ascii="Times New Roman" w:eastAsia="Verdana" w:hAnsi="Times New Roman" w:cs="Arial"/>
                              <w:bCs/>
                              <w:sz w:val="28"/>
                              <w:szCs w:val="48"/>
                              <w:highlight w:val="white"/>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792F72" w14:textId="1B632E6D" w:rsidR="00544153" w:rsidRDefault="00544153">
                              <w:pPr>
                                <w:jc w:val="right"/>
                                <w:rPr>
                                  <w:smallCaps/>
                                  <w:color w:val="404040" w:themeColor="text1" w:themeTint="BF"/>
                                  <w:sz w:val="36"/>
                                  <w:szCs w:val="36"/>
                                </w:rPr>
                              </w:pPr>
                              <w:r>
                                <w:rPr>
                                  <w:rFonts w:ascii="Times New Roman" w:eastAsia="Verdana" w:hAnsi="Times New Roman" w:cs="Arial"/>
                                  <w:bCs/>
                                  <w:sz w:val="28"/>
                                  <w:szCs w:val="48"/>
                                  <w:highlight w:val="white"/>
                                  <w:lang w:val="en-US"/>
                                </w:rPr>
                                <w:t>“</w:t>
                              </w:r>
                              <w:r w:rsidR="00C415F1">
                                <w:rPr>
                                  <w:rFonts w:ascii="Times New Roman" w:eastAsia="Verdana" w:hAnsi="Times New Roman" w:cs="Arial"/>
                                  <w:bCs/>
                                  <w:sz w:val="28"/>
                                  <w:szCs w:val="48"/>
                                  <w:highlight w:val="white"/>
                                  <w:lang w:val="en-US"/>
                                </w:rPr>
                                <w:t>P</w:t>
                              </w:r>
                              <w:r w:rsidRPr="00544153">
                                <w:rPr>
                                  <w:rFonts w:ascii="Times New Roman" w:eastAsia="Verdana" w:hAnsi="Times New Roman" w:cs="Arial"/>
                                  <w:bCs/>
                                  <w:sz w:val="28"/>
                                  <w:szCs w:val="48"/>
                                  <w:highlight w:val="white"/>
                                  <w:lang w:val="en-US"/>
                                </w:rPr>
                                <w:t>roject</w:t>
                              </w:r>
                              <w:r w:rsidR="006041E3">
                                <w:rPr>
                                  <w:rFonts w:ascii="Times New Roman" w:eastAsia="Verdana" w:hAnsi="Times New Roman" w:cs="Arial"/>
                                  <w:bCs/>
                                  <w:sz w:val="28"/>
                                  <w:szCs w:val="48"/>
                                  <w:highlight w:val="white"/>
                                  <w:lang w:val="en-US"/>
                                </w:rPr>
                                <w:t>: Virtual Delivery”</w:t>
                              </w:r>
                            </w:p>
                          </w:sdtContent>
                        </w:sdt>
                      </w:txbxContent>
                    </v:textbox>
                    <w10:wrap type="square" anchorx="page" anchory="page"/>
                  </v:shape>
                </w:pict>
              </mc:Fallback>
            </mc:AlternateContent>
          </w:r>
        </w:p>
        <w:p w14:paraId="48D1FAF7" w14:textId="27D18EDC" w:rsidR="00544153" w:rsidRPr="006041E3" w:rsidRDefault="006041E3" w:rsidP="006041E3">
          <w:pPr>
            <w:spacing w:line="360" w:lineRule="auto"/>
            <w:rPr>
              <w:rFonts w:ascii="Times New Roman" w:hAnsi="Times New Roman" w:cs="Times New Roman"/>
              <w:sz w:val="24"/>
              <w:szCs w:val="24"/>
            </w:rPr>
          </w:pPr>
          <w:r w:rsidRPr="006041E3">
            <w:rPr>
              <w:rFonts w:ascii="Times New Roman" w:hAnsi="Times New Roman" w:cs="Times New Roman"/>
              <w:noProof/>
              <w:sz w:val="24"/>
              <w:szCs w:val="24"/>
            </w:rPr>
            <w:drawing>
              <wp:anchor distT="0" distB="0" distL="114300" distR="114300" simplePos="0" relativeHeight="251663360" behindDoc="0" locked="0" layoutInCell="1" allowOverlap="1" wp14:anchorId="73371998" wp14:editId="46F7F97E">
                <wp:simplePos x="0" y="0"/>
                <wp:positionH relativeFrom="column">
                  <wp:posOffset>-36195</wp:posOffset>
                </wp:positionH>
                <wp:positionV relativeFrom="paragraph">
                  <wp:posOffset>895350</wp:posOffset>
                </wp:positionV>
                <wp:extent cx="6055509" cy="3406140"/>
                <wp:effectExtent l="0" t="0" r="254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055509" cy="340614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B06E20" w:rsidRPr="006041E3">
            <w:rPr>
              <w:rFonts w:ascii="Times New Roman" w:hAnsi="Times New Roman" w:cs="Times New Roman"/>
              <w:sz w:val="24"/>
              <w:szCs w:val="24"/>
            </w:rPr>
            <w:t xml:space="preserve"> </w:t>
          </w:r>
          <w:r w:rsidR="00544153" w:rsidRPr="006041E3">
            <w:rPr>
              <w:rFonts w:ascii="Times New Roman" w:hAnsi="Times New Roman" w:cs="Times New Roman"/>
              <w:sz w:val="24"/>
              <w:szCs w:val="24"/>
            </w:rPr>
            <w:br w:type="page"/>
          </w:r>
        </w:p>
      </w:sdtContent>
    </w:sdt>
    <w:sdt>
      <w:sdtPr>
        <w:rPr>
          <w:rFonts w:ascii="Times New Roman" w:eastAsiaTheme="minorHAnsi" w:hAnsi="Times New Roman" w:cs="Times New Roman"/>
          <w:b w:val="0"/>
          <w:bCs w:val="0"/>
          <w:color w:val="auto"/>
          <w:sz w:val="24"/>
          <w:szCs w:val="24"/>
          <w:lang w:val="en-IN"/>
        </w:rPr>
        <w:id w:val="784866517"/>
        <w:docPartObj>
          <w:docPartGallery w:val="Table of Contents"/>
          <w:docPartUnique/>
        </w:docPartObj>
      </w:sdtPr>
      <w:sdtEndPr>
        <w:rPr>
          <w:lang w:val="en-GB"/>
        </w:rPr>
      </w:sdtEndPr>
      <w:sdtContent>
        <w:p w14:paraId="0C7C33AA" w14:textId="77777777" w:rsidR="006041E3" w:rsidRPr="006041E3" w:rsidRDefault="006041E3" w:rsidP="006041E3">
          <w:pPr>
            <w:pStyle w:val="TOCHeading"/>
            <w:spacing w:line="360" w:lineRule="auto"/>
            <w:jc w:val="center"/>
            <w:rPr>
              <w:rFonts w:ascii="Times New Roman" w:hAnsi="Times New Roman" w:cs="Times New Roman"/>
              <w:sz w:val="24"/>
              <w:szCs w:val="24"/>
            </w:rPr>
          </w:pPr>
          <w:r w:rsidRPr="006041E3">
            <w:rPr>
              <w:rFonts w:ascii="Times New Roman" w:hAnsi="Times New Roman" w:cs="Times New Roman"/>
              <w:color w:val="000000" w:themeColor="text1"/>
              <w:sz w:val="24"/>
              <w:szCs w:val="24"/>
            </w:rPr>
            <w:t>Table of Contents</w:t>
          </w:r>
        </w:p>
        <w:p w14:paraId="13D6AD31"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r w:rsidRPr="006041E3">
            <w:rPr>
              <w:rFonts w:ascii="Times New Roman" w:hAnsi="Times New Roman" w:cs="Times New Roman"/>
              <w:sz w:val="24"/>
              <w:szCs w:val="24"/>
            </w:rPr>
            <w:fldChar w:fldCharType="begin"/>
          </w:r>
          <w:r w:rsidRPr="006041E3">
            <w:rPr>
              <w:rFonts w:ascii="Times New Roman" w:hAnsi="Times New Roman" w:cs="Times New Roman"/>
              <w:sz w:val="24"/>
              <w:szCs w:val="24"/>
            </w:rPr>
            <w:instrText xml:space="preserve"> TOC \o "1-3" \h \z \u </w:instrText>
          </w:r>
          <w:r w:rsidRPr="006041E3">
            <w:rPr>
              <w:rFonts w:ascii="Times New Roman" w:hAnsi="Times New Roman" w:cs="Times New Roman"/>
              <w:sz w:val="24"/>
              <w:szCs w:val="24"/>
            </w:rPr>
            <w:fldChar w:fldCharType="separate"/>
          </w:r>
          <w:hyperlink w:anchor="_Toc98892196" w:history="1">
            <w:r w:rsidRPr="006041E3">
              <w:rPr>
                <w:rStyle w:val="Hyperlink"/>
                <w:rFonts w:ascii="Times New Roman" w:hAnsi="Times New Roman" w:cs="Times New Roman"/>
                <w:noProof/>
                <w:sz w:val="24"/>
                <w:szCs w:val="24"/>
              </w:rPr>
              <w:t>Introduction</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_Toc98892196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3</w:t>
            </w:r>
            <w:r w:rsidRPr="006041E3">
              <w:rPr>
                <w:rFonts w:ascii="Times New Roman" w:hAnsi="Times New Roman" w:cs="Times New Roman"/>
                <w:noProof/>
                <w:webHidden/>
                <w:sz w:val="24"/>
                <w:szCs w:val="24"/>
              </w:rPr>
              <w:fldChar w:fldCharType="end"/>
            </w:r>
          </w:hyperlink>
        </w:p>
        <w:p w14:paraId="2DBEFFA0"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197" w:history="1">
            <w:r w:rsidRPr="006041E3">
              <w:rPr>
                <w:rStyle w:val="Hyperlink"/>
                <w:rFonts w:ascii="Times New Roman" w:hAnsi="Times New Roman" w:cs="Times New Roman"/>
                <w:noProof/>
                <w:sz w:val="24"/>
                <w:szCs w:val="24"/>
              </w:rPr>
              <w:t>Brief introduction of the project</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_Toc98892197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4</w:t>
            </w:r>
            <w:r w:rsidRPr="006041E3">
              <w:rPr>
                <w:rFonts w:ascii="Times New Roman" w:hAnsi="Times New Roman" w:cs="Times New Roman"/>
                <w:noProof/>
                <w:webHidden/>
                <w:sz w:val="24"/>
                <w:szCs w:val="24"/>
              </w:rPr>
              <w:fldChar w:fldCharType="end"/>
            </w:r>
          </w:hyperlink>
        </w:p>
        <w:p w14:paraId="13617A44" w14:textId="77777777" w:rsidR="006041E3" w:rsidRPr="006041E3" w:rsidRDefault="006041E3" w:rsidP="006041E3">
          <w:pPr>
            <w:pStyle w:val="TOC2"/>
            <w:tabs>
              <w:tab w:val="right" w:leader="dot" w:pos="9016"/>
            </w:tabs>
            <w:rPr>
              <w:rFonts w:cs="Times New Roman"/>
              <w:noProof/>
              <w:szCs w:val="24"/>
            </w:rPr>
          </w:pPr>
          <w:hyperlink w:anchor="_Toc98892198" w:history="1">
            <w:r w:rsidRPr="006041E3">
              <w:rPr>
                <w:rStyle w:val="Hyperlink"/>
                <w:rFonts w:cs="Times New Roman"/>
                <w:noProof/>
                <w:szCs w:val="24"/>
              </w:rPr>
              <w:t>Project aim</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_Toc98892198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4</w:t>
            </w:r>
            <w:r w:rsidRPr="006041E3">
              <w:rPr>
                <w:rFonts w:cs="Times New Roman"/>
                <w:noProof/>
                <w:webHidden/>
                <w:szCs w:val="24"/>
              </w:rPr>
              <w:fldChar w:fldCharType="end"/>
            </w:r>
          </w:hyperlink>
        </w:p>
        <w:p w14:paraId="1D9C2DB7" w14:textId="77777777" w:rsidR="006041E3" w:rsidRPr="006041E3" w:rsidRDefault="006041E3" w:rsidP="006041E3">
          <w:pPr>
            <w:pStyle w:val="TOC2"/>
            <w:tabs>
              <w:tab w:val="right" w:leader="dot" w:pos="9016"/>
            </w:tabs>
            <w:rPr>
              <w:rFonts w:cs="Times New Roman"/>
              <w:noProof/>
              <w:szCs w:val="24"/>
            </w:rPr>
          </w:pPr>
          <w:hyperlink w:anchor="_Toc98892199" w:history="1">
            <w:r w:rsidRPr="006041E3">
              <w:rPr>
                <w:rStyle w:val="Hyperlink"/>
                <w:rFonts w:cs="Times New Roman"/>
                <w:noProof/>
                <w:szCs w:val="24"/>
              </w:rPr>
              <w:t>Project objectives</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_Toc98892199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4</w:t>
            </w:r>
            <w:r w:rsidRPr="006041E3">
              <w:rPr>
                <w:rFonts w:cs="Times New Roman"/>
                <w:noProof/>
                <w:webHidden/>
                <w:szCs w:val="24"/>
              </w:rPr>
              <w:fldChar w:fldCharType="end"/>
            </w:r>
          </w:hyperlink>
        </w:p>
        <w:p w14:paraId="0B928300"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0" w:history="1">
            <w:r w:rsidRPr="006041E3">
              <w:rPr>
                <w:rStyle w:val="Hyperlink"/>
                <w:rFonts w:ascii="Times New Roman" w:hAnsi="Times New Roman" w:cs="Times New Roman"/>
                <w:noProof/>
                <w:sz w:val="24"/>
                <w:szCs w:val="24"/>
              </w:rPr>
              <w:t>Project Scope</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_Toc98892200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4</w:t>
            </w:r>
            <w:r w:rsidRPr="006041E3">
              <w:rPr>
                <w:rFonts w:ascii="Times New Roman" w:hAnsi="Times New Roman" w:cs="Times New Roman"/>
                <w:noProof/>
                <w:webHidden/>
                <w:sz w:val="24"/>
                <w:szCs w:val="24"/>
              </w:rPr>
              <w:fldChar w:fldCharType="end"/>
            </w:r>
          </w:hyperlink>
        </w:p>
        <w:p w14:paraId="0EB84F59"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1" w:history="1">
            <w:r w:rsidRPr="006041E3">
              <w:rPr>
                <w:rStyle w:val="Hyperlink"/>
                <w:rFonts w:ascii="Times New Roman" w:hAnsi="Times New Roman" w:cs="Times New Roman"/>
                <w:noProof/>
                <w:sz w:val="24"/>
                <w:szCs w:val="24"/>
              </w:rPr>
              <w:t>Budget Assumptions</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_Toc98892201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6</w:t>
            </w:r>
            <w:r w:rsidRPr="006041E3">
              <w:rPr>
                <w:rFonts w:ascii="Times New Roman" w:hAnsi="Times New Roman" w:cs="Times New Roman"/>
                <w:noProof/>
                <w:webHidden/>
                <w:sz w:val="24"/>
                <w:szCs w:val="24"/>
              </w:rPr>
              <w:fldChar w:fldCharType="end"/>
            </w:r>
          </w:hyperlink>
        </w:p>
        <w:p w14:paraId="4FC8D396" w14:textId="77777777" w:rsidR="006041E3" w:rsidRPr="006041E3" w:rsidRDefault="006041E3" w:rsidP="006041E3">
          <w:pPr>
            <w:pStyle w:val="TOC2"/>
            <w:tabs>
              <w:tab w:val="right" w:leader="dot" w:pos="9016"/>
            </w:tabs>
            <w:rPr>
              <w:rFonts w:cs="Times New Roman"/>
              <w:noProof/>
              <w:szCs w:val="24"/>
            </w:rPr>
          </w:pPr>
          <w:hyperlink w:anchor="_Toc98892202" w:history="1">
            <w:r w:rsidRPr="006041E3">
              <w:rPr>
                <w:rStyle w:val="Hyperlink"/>
                <w:rFonts w:cs="Times New Roman"/>
                <w:noProof/>
                <w:szCs w:val="24"/>
              </w:rPr>
              <w:t>Assumptions:</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_Toc98892202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6</w:t>
            </w:r>
            <w:r w:rsidRPr="006041E3">
              <w:rPr>
                <w:rFonts w:cs="Times New Roman"/>
                <w:noProof/>
                <w:webHidden/>
                <w:szCs w:val="24"/>
              </w:rPr>
              <w:fldChar w:fldCharType="end"/>
            </w:r>
          </w:hyperlink>
        </w:p>
        <w:p w14:paraId="6669FB8E" w14:textId="77777777" w:rsidR="006041E3" w:rsidRPr="006041E3" w:rsidRDefault="006041E3" w:rsidP="006041E3">
          <w:pPr>
            <w:pStyle w:val="TOC2"/>
            <w:tabs>
              <w:tab w:val="right" w:leader="dot" w:pos="9016"/>
            </w:tabs>
            <w:rPr>
              <w:rFonts w:cs="Times New Roman"/>
              <w:noProof/>
              <w:szCs w:val="24"/>
            </w:rPr>
          </w:pPr>
          <w:hyperlink w:anchor="_Toc98892203" w:history="1">
            <w:r w:rsidRPr="006041E3">
              <w:rPr>
                <w:rStyle w:val="Hyperlink"/>
                <w:rFonts w:cs="Times New Roman"/>
                <w:noProof/>
                <w:szCs w:val="24"/>
              </w:rPr>
              <w:t>Constraints:</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_Toc98892203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7</w:t>
            </w:r>
            <w:r w:rsidRPr="006041E3">
              <w:rPr>
                <w:rFonts w:cs="Times New Roman"/>
                <w:noProof/>
                <w:webHidden/>
                <w:szCs w:val="24"/>
              </w:rPr>
              <w:fldChar w:fldCharType="end"/>
            </w:r>
          </w:hyperlink>
        </w:p>
        <w:p w14:paraId="0AE45D2B"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4" w:history="1">
            <w:r w:rsidRPr="006041E3">
              <w:rPr>
                <w:rStyle w:val="Hyperlink"/>
                <w:rFonts w:ascii="Times New Roman" w:hAnsi="Times New Roman" w:cs="Times New Roman"/>
                <w:noProof/>
                <w:sz w:val="24"/>
                <w:szCs w:val="24"/>
              </w:rPr>
              <w:t>Stakeholders and their Involvement</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_Toc98892204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8</w:t>
            </w:r>
            <w:r w:rsidRPr="006041E3">
              <w:rPr>
                <w:rFonts w:ascii="Times New Roman" w:hAnsi="Times New Roman" w:cs="Times New Roman"/>
                <w:noProof/>
                <w:webHidden/>
                <w:sz w:val="24"/>
                <w:szCs w:val="24"/>
              </w:rPr>
              <w:fldChar w:fldCharType="end"/>
            </w:r>
          </w:hyperlink>
        </w:p>
        <w:p w14:paraId="75D6E148" w14:textId="77777777" w:rsidR="006041E3" w:rsidRPr="006041E3" w:rsidRDefault="006041E3" w:rsidP="006041E3">
          <w:pPr>
            <w:pStyle w:val="TOC2"/>
            <w:tabs>
              <w:tab w:val="right" w:leader="dot" w:pos="9016"/>
            </w:tabs>
            <w:rPr>
              <w:rFonts w:cs="Times New Roman"/>
              <w:noProof/>
              <w:szCs w:val="24"/>
            </w:rPr>
          </w:pPr>
          <w:hyperlink w:anchor="_Toc98892205" w:history="1">
            <w:r w:rsidRPr="006041E3">
              <w:rPr>
                <w:rStyle w:val="Hyperlink"/>
                <w:rFonts w:cs="Times New Roman"/>
                <w:noProof/>
                <w:szCs w:val="24"/>
              </w:rPr>
              <w:t>Internal Stakeholders</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_Toc98892205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9</w:t>
            </w:r>
            <w:r w:rsidRPr="006041E3">
              <w:rPr>
                <w:rFonts w:cs="Times New Roman"/>
                <w:noProof/>
                <w:webHidden/>
                <w:szCs w:val="24"/>
              </w:rPr>
              <w:fldChar w:fldCharType="end"/>
            </w:r>
          </w:hyperlink>
        </w:p>
        <w:p w14:paraId="4F8D7CDE" w14:textId="77777777" w:rsidR="006041E3" w:rsidRPr="006041E3" w:rsidRDefault="006041E3" w:rsidP="006041E3">
          <w:pPr>
            <w:pStyle w:val="TOC2"/>
            <w:tabs>
              <w:tab w:val="right" w:leader="dot" w:pos="9016"/>
            </w:tabs>
            <w:rPr>
              <w:rFonts w:cs="Times New Roman"/>
              <w:noProof/>
              <w:szCs w:val="24"/>
            </w:rPr>
          </w:pPr>
          <w:hyperlink w:anchor="_Toc98892206" w:history="1">
            <w:r w:rsidRPr="006041E3">
              <w:rPr>
                <w:rStyle w:val="Hyperlink"/>
                <w:rFonts w:cs="Times New Roman"/>
                <w:noProof/>
                <w:szCs w:val="24"/>
              </w:rPr>
              <w:t>External stakeholders</w:t>
            </w:r>
            <w:r w:rsidRPr="006041E3">
              <w:rPr>
                <w:rFonts w:cs="Times New Roman"/>
                <w:noProof/>
                <w:webHidden/>
                <w:szCs w:val="24"/>
              </w:rPr>
              <w:tab/>
            </w:r>
            <w:r w:rsidRPr="006041E3">
              <w:rPr>
                <w:rFonts w:cs="Times New Roman"/>
                <w:noProof/>
                <w:webHidden/>
                <w:szCs w:val="24"/>
              </w:rPr>
              <w:fldChar w:fldCharType="begin"/>
            </w:r>
            <w:r w:rsidRPr="006041E3">
              <w:rPr>
                <w:rFonts w:cs="Times New Roman"/>
                <w:noProof/>
                <w:webHidden/>
                <w:szCs w:val="24"/>
              </w:rPr>
              <w:instrText xml:space="preserve"> PAGEREF _Toc98892206 \h </w:instrText>
            </w:r>
            <w:r w:rsidRPr="006041E3">
              <w:rPr>
                <w:rFonts w:cs="Times New Roman"/>
                <w:noProof/>
                <w:webHidden/>
                <w:szCs w:val="24"/>
              </w:rPr>
            </w:r>
            <w:r w:rsidRPr="006041E3">
              <w:rPr>
                <w:rFonts w:cs="Times New Roman"/>
                <w:noProof/>
                <w:webHidden/>
                <w:szCs w:val="24"/>
              </w:rPr>
              <w:fldChar w:fldCharType="separate"/>
            </w:r>
            <w:r w:rsidRPr="006041E3">
              <w:rPr>
                <w:rFonts w:cs="Times New Roman"/>
                <w:noProof/>
                <w:webHidden/>
                <w:szCs w:val="24"/>
              </w:rPr>
              <w:t>9</w:t>
            </w:r>
            <w:r w:rsidRPr="006041E3">
              <w:rPr>
                <w:rFonts w:cs="Times New Roman"/>
                <w:noProof/>
                <w:webHidden/>
                <w:szCs w:val="24"/>
              </w:rPr>
              <w:fldChar w:fldCharType="end"/>
            </w:r>
          </w:hyperlink>
        </w:p>
        <w:p w14:paraId="01FC3847"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7" w:history="1">
            <w:r w:rsidRPr="006041E3">
              <w:rPr>
                <w:rStyle w:val="Hyperlink"/>
                <w:rFonts w:ascii="Times New Roman" w:hAnsi="Times New Roman" w:cs="Times New Roman"/>
                <w:noProof/>
                <w:sz w:val="24"/>
                <w:szCs w:val="24"/>
              </w:rPr>
              <w:t>Identifying, Prioritising and managing the stakeholders of the project by using the power and interest graph</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_Toc98892207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9</w:t>
            </w:r>
            <w:r w:rsidRPr="006041E3">
              <w:rPr>
                <w:rFonts w:ascii="Times New Roman" w:hAnsi="Times New Roman" w:cs="Times New Roman"/>
                <w:noProof/>
                <w:webHidden/>
                <w:sz w:val="24"/>
                <w:szCs w:val="24"/>
              </w:rPr>
              <w:fldChar w:fldCharType="end"/>
            </w:r>
          </w:hyperlink>
        </w:p>
        <w:p w14:paraId="4407B749"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8" w:history="1">
            <w:r w:rsidRPr="006041E3">
              <w:rPr>
                <w:rStyle w:val="Hyperlink"/>
                <w:rFonts w:ascii="Times New Roman" w:hAnsi="Times New Roman" w:cs="Times New Roman"/>
                <w:noProof/>
                <w:sz w:val="24"/>
                <w:szCs w:val="24"/>
              </w:rPr>
              <w:t>Project Organisation Structure and Roles and Responsibilities:</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_Toc98892208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10</w:t>
            </w:r>
            <w:r w:rsidRPr="006041E3">
              <w:rPr>
                <w:rFonts w:ascii="Times New Roman" w:hAnsi="Times New Roman" w:cs="Times New Roman"/>
                <w:noProof/>
                <w:webHidden/>
                <w:sz w:val="24"/>
                <w:szCs w:val="24"/>
              </w:rPr>
              <w:fldChar w:fldCharType="end"/>
            </w:r>
          </w:hyperlink>
        </w:p>
        <w:p w14:paraId="770F4DE6"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09" w:history="1">
            <w:r w:rsidRPr="006041E3">
              <w:rPr>
                <w:rStyle w:val="Hyperlink"/>
                <w:rFonts w:ascii="Times New Roman" w:hAnsi="Times New Roman" w:cs="Times New Roman"/>
                <w:noProof/>
                <w:sz w:val="24"/>
                <w:szCs w:val="24"/>
              </w:rPr>
              <w:t>Project Control Mechanisms</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_Toc98892209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11</w:t>
            </w:r>
            <w:r w:rsidRPr="006041E3">
              <w:rPr>
                <w:rFonts w:ascii="Times New Roman" w:hAnsi="Times New Roman" w:cs="Times New Roman"/>
                <w:noProof/>
                <w:webHidden/>
                <w:sz w:val="24"/>
                <w:szCs w:val="24"/>
              </w:rPr>
              <w:fldChar w:fldCharType="end"/>
            </w:r>
          </w:hyperlink>
        </w:p>
        <w:p w14:paraId="212C745B"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10" w:history="1">
            <w:r w:rsidRPr="006041E3">
              <w:rPr>
                <w:rStyle w:val="Hyperlink"/>
                <w:rFonts w:ascii="Times New Roman" w:hAnsi="Times New Roman" w:cs="Times New Roman"/>
                <w:noProof/>
                <w:sz w:val="24"/>
                <w:szCs w:val="24"/>
              </w:rPr>
              <w:t>Reporting Framework</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_Toc98892210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11</w:t>
            </w:r>
            <w:r w:rsidRPr="006041E3">
              <w:rPr>
                <w:rFonts w:ascii="Times New Roman" w:hAnsi="Times New Roman" w:cs="Times New Roman"/>
                <w:noProof/>
                <w:webHidden/>
                <w:sz w:val="24"/>
                <w:szCs w:val="24"/>
              </w:rPr>
              <w:fldChar w:fldCharType="end"/>
            </w:r>
          </w:hyperlink>
        </w:p>
        <w:p w14:paraId="41788E04"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11" w:history="1">
            <w:r w:rsidRPr="006041E3">
              <w:rPr>
                <w:rStyle w:val="Hyperlink"/>
                <w:rFonts w:ascii="Times New Roman" w:hAnsi="Times New Roman" w:cs="Times New Roman"/>
                <w:noProof/>
                <w:sz w:val="24"/>
                <w:szCs w:val="24"/>
              </w:rPr>
              <w:t>Project Planning with Milestones:</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_Toc98892211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12</w:t>
            </w:r>
            <w:r w:rsidRPr="006041E3">
              <w:rPr>
                <w:rFonts w:ascii="Times New Roman" w:hAnsi="Times New Roman" w:cs="Times New Roman"/>
                <w:noProof/>
                <w:webHidden/>
                <w:sz w:val="24"/>
                <w:szCs w:val="24"/>
              </w:rPr>
              <w:fldChar w:fldCharType="end"/>
            </w:r>
          </w:hyperlink>
        </w:p>
        <w:p w14:paraId="48ED09D1"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12" w:history="1">
            <w:r w:rsidRPr="006041E3">
              <w:rPr>
                <w:rStyle w:val="Hyperlink"/>
                <w:rFonts w:ascii="Times New Roman" w:hAnsi="Times New Roman" w:cs="Times New Roman"/>
                <w:noProof/>
                <w:sz w:val="24"/>
                <w:szCs w:val="24"/>
              </w:rPr>
              <w:t>Conclusion</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_Toc98892212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14</w:t>
            </w:r>
            <w:r w:rsidRPr="006041E3">
              <w:rPr>
                <w:rFonts w:ascii="Times New Roman" w:hAnsi="Times New Roman" w:cs="Times New Roman"/>
                <w:noProof/>
                <w:webHidden/>
                <w:sz w:val="24"/>
                <w:szCs w:val="24"/>
              </w:rPr>
              <w:fldChar w:fldCharType="end"/>
            </w:r>
          </w:hyperlink>
        </w:p>
        <w:p w14:paraId="489E7303" w14:textId="77777777" w:rsidR="006041E3" w:rsidRPr="006041E3" w:rsidRDefault="006041E3" w:rsidP="006041E3">
          <w:pPr>
            <w:pStyle w:val="TOC1"/>
            <w:tabs>
              <w:tab w:val="right" w:leader="dot" w:pos="9016"/>
            </w:tabs>
            <w:spacing w:line="360" w:lineRule="auto"/>
            <w:rPr>
              <w:rFonts w:ascii="Times New Roman" w:hAnsi="Times New Roman" w:cs="Times New Roman"/>
              <w:noProof/>
              <w:sz w:val="24"/>
              <w:szCs w:val="24"/>
            </w:rPr>
          </w:pPr>
          <w:hyperlink w:anchor="_Toc98892213" w:history="1">
            <w:r w:rsidRPr="006041E3">
              <w:rPr>
                <w:rStyle w:val="Hyperlink"/>
                <w:rFonts w:ascii="Times New Roman" w:hAnsi="Times New Roman" w:cs="Times New Roman"/>
                <w:noProof/>
                <w:sz w:val="24"/>
                <w:szCs w:val="24"/>
              </w:rPr>
              <w:t>References</w:t>
            </w:r>
            <w:r w:rsidRPr="006041E3">
              <w:rPr>
                <w:rFonts w:ascii="Times New Roman" w:hAnsi="Times New Roman" w:cs="Times New Roman"/>
                <w:noProof/>
                <w:webHidden/>
                <w:sz w:val="24"/>
                <w:szCs w:val="24"/>
              </w:rPr>
              <w:tab/>
            </w:r>
            <w:r w:rsidRPr="006041E3">
              <w:rPr>
                <w:rFonts w:ascii="Times New Roman" w:hAnsi="Times New Roman" w:cs="Times New Roman"/>
                <w:noProof/>
                <w:webHidden/>
                <w:sz w:val="24"/>
                <w:szCs w:val="24"/>
              </w:rPr>
              <w:fldChar w:fldCharType="begin"/>
            </w:r>
            <w:r w:rsidRPr="006041E3">
              <w:rPr>
                <w:rFonts w:ascii="Times New Roman" w:hAnsi="Times New Roman" w:cs="Times New Roman"/>
                <w:noProof/>
                <w:webHidden/>
                <w:sz w:val="24"/>
                <w:szCs w:val="24"/>
              </w:rPr>
              <w:instrText xml:space="preserve"> PAGEREF _Toc98892213 \h </w:instrText>
            </w:r>
            <w:r w:rsidRPr="006041E3">
              <w:rPr>
                <w:rFonts w:ascii="Times New Roman" w:hAnsi="Times New Roman" w:cs="Times New Roman"/>
                <w:noProof/>
                <w:webHidden/>
                <w:sz w:val="24"/>
                <w:szCs w:val="24"/>
              </w:rPr>
            </w:r>
            <w:r w:rsidRPr="006041E3">
              <w:rPr>
                <w:rFonts w:ascii="Times New Roman" w:hAnsi="Times New Roman" w:cs="Times New Roman"/>
                <w:noProof/>
                <w:webHidden/>
                <w:sz w:val="24"/>
                <w:szCs w:val="24"/>
              </w:rPr>
              <w:fldChar w:fldCharType="separate"/>
            </w:r>
            <w:r w:rsidRPr="006041E3">
              <w:rPr>
                <w:rFonts w:ascii="Times New Roman" w:hAnsi="Times New Roman" w:cs="Times New Roman"/>
                <w:noProof/>
                <w:webHidden/>
                <w:sz w:val="24"/>
                <w:szCs w:val="24"/>
              </w:rPr>
              <w:t>15</w:t>
            </w:r>
            <w:r w:rsidRPr="006041E3">
              <w:rPr>
                <w:rFonts w:ascii="Times New Roman" w:hAnsi="Times New Roman" w:cs="Times New Roman"/>
                <w:noProof/>
                <w:webHidden/>
                <w:sz w:val="24"/>
                <w:szCs w:val="24"/>
              </w:rPr>
              <w:fldChar w:fldCharType="end"/>
            </w:r>
          </w:hyperlink>
        </w:p>
        <w:p w14:paraId="01AF1D00" w14:textId="77777777" w:rsidR="006041E3" w:rsidRPr="006041E3" w:rsidRDefault="006041E3" w:rsidP="006041E3">
          <w:pPr>
            <w:spacing w:line="360" w:lineRule="auto"/>
            <w:rPr>
              <w:rFonts w:ascii="Times New Roman" w:hAnsi="Times New Roman" w:cs="Times New Roman"/>
              <w:sz w:val="24"/>
              <w:szCs w:val="24"/>
            </w:rPr>
          </w:pPr>
          <w:r w:rsidRPr="006041E3">
            <w:rPr>
              <w:rFonts w:ascii="Times New Roman" w:hAnsi="Times New Roman" w:cs="Times New Roman"/>
              <w:sz w:val="24"/>
              <w:szCs w:val="24"/>
            </w:rPr>
            <w:fldChar w:fldCharType="end"/>
          </w:r>
        </w:p>
      </w:sdtContent>
    </w:sdt>
    <w:p w14:paraId="35F8337C" w14:textId="77777777" w:rsidR="006041E3" w:rsidRPr="006041E3" w:rsidRDefault="006041E3" w:rsidP="006041E3">
      <w:pPr>
        <w:spacing w:after="0" w:line="360" w:lineRule="auto"/>
        <w:rPr>
          <w:rFonts w:ascii="Times New Roman" w:eastAsia="Times New Roman" w:hAnsi="Times New Roman" w:cs="Times New Roman"/>
          <w:color w:val="000000" w:themeColor="text1"/>
          <w:sz w:val="24"/>
          <w:szCs w:val="24"/>
          <w:lang w:val="en-US"/>
        </w:rPr>
      </w:pPr>
    </w:p>
    <w:p w14:paraId="0DDBF584" w14:textId="77777777" w:rsidR="006041E3" w:rsidRPr="006041E3" w:rsidRDefault="006041E3" w:rsidP="006041E3">
      <w:pPr>
        <w:spacing w:line="360" w:lineRule="auto"/>
        <w:rPr>
          <w:rFonts w:ascii="Times New Roman" w:eastAsia="Times New Roman" w:hAnsi="Times New Roman" w:cs="Times New Roman"/>
          <w:b/>
          <w:color w:val="000000" w:themeColor="text1"/>
          <w:sz w:val="24"/>
          <w:szCs w:val="24"/>
          <w:lang w:val="en-US"/>
        </w:rPr>
      </w:pPr>
      <w:r w:rsidRPr="006041E3">
        <w:rPr>
          <w:rFonts w:ascii="Times New Roman" w:hAnsi="Times New Roman" w:cs="Times New Roman"/>
          <w:sz w:val="24"/>
          <w:szCs w:val="24"/>
        </w:rPr>
        <w:br w:type="page"/>
      </w:r>
    </w:p>
    <w:p w14:paraId="4A668EC9" w14:textId="77777777" w:rsidR="006041E3" w:rsidRPr="006041E3" w:rsidRDefault="006041E3" w:rsidP="00C33AAF">
      <w:pPr>
        <w:pStyle w:val="Heading1"/>
        <w:rPr>
          <w:rFonts w:cs="Times New Roman"/>
          <w:szCs w:val="24"/>
        </w:rPr>
      </w:pPr>
      <w:bookmarkStart w:id="0" w:name="_Toc98892196"/>
      <w:r w:rsidRPr="006041E3">
        <w:rPr>
          <w:rFonts w:cs="Times New Roman"/>
          <w:szCs w:val="24"/>
        </w:rPr>
        <w:lastRenderedPageBreak/>
        <w:t>Introduction</w:t>
      </w:r>
      <w:bookmarkEnd w:id="0"/>
    </w:p>
    <w:p w14:paraId="5B8099F2" w14:textId="7F91240C" w:rsidR="006041E3" w:rsidRPr="006041E3" w:rsidRDefault="006041E3" w:rsidP="00C33AAF">
      <w:pPr>
        <w:spacing w:line="360" w:lineRule="auto"/>
        <w:jc w:val="both"/>
        <w:rPr>
          <w:rFonts w:ascii="Times New Roman" w:hAnsi="Times New Roman" w:cs="Times New Roman"/>
          <w:sz w:val="24"/>
          <w:szCs w:val="24"/>
        </w:rPr>
      </w:pPr>
      <w:r w:rsidRPr="006041E3">
        <w:rPr>
          <w:rFonts w:ascii="Times New Roman" w:hAnsi="Times New Roman" w:cs="Times New Roman"/>
          <w:sz w:val="24"/>
          <w:szCs w:val="24"/>
        </w:rPr>
        <w:t>The following report will produce a Project Initiation Document for the Virtual delivery system project. The following project document will examine and evaluate the core elements of the project management such as project’s stakeholders, project risks and critical success factors. The report will provide a brief introduction of the project initiation and will cover topics such as project scope, project assumptions and constraints. The project will also examine the stakeholders and their involvement in the project. The report will further discuss the structure of the project and the controlling mechanism used in the project. Lastly, the following report will reflect light on project planning and its milestones. </w:t>
      </w:r>
    </w:p>
    <w:p w14:paraId="6F9ECC7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w:t>
      </w:r>
    </w:p>
    <w:p w14:paraId="3A165B6D" w14:textId="77777777" w:rsidR="006041E3" w:rsidRPr="006041E3" w:rsidRDefault="006041E3" w:rsidP="00C33AAF">
      <w:pPr>
        <w:spacing w:line="360" w:lineRule="auto"/>
        <w:jc w:val="both"/>
        <w:rPr>
          <w:rFonts w:ascii="Times New Roman" w:eastAsia="Times New Roman" w:hAnsi="Times New Roman" w:cs="Times New Roman"/>
          <w:b/>
          <w:bCs/>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br w:type="page"/>
      </w:r>
    </w:p>
    <w:p w14:paraId="06BE43FC" w14:textId="77777777" w:rsidR="006041E3" w:rsidRPr="006041E3" w:rsidRDefault="006041E3" w:rsidP="00C33AAF">
      <w:pPr>
        <w:pStyle w:val="Heading1"/>
        <w:rPr>
          <w:rFonts w:cs="Times New Roman"/>
          <w:szCs w:val="24"/>
        </w:rPr>
      </w:pPr>
      <w:bookmarkStart w:id="1" w:name="_Toc98892197"/>
      <w:r w:rsidRPr="006041E3">
        <w:rPr>
          <w:rFonts w:cs="Times New Roman"/>
          <w:szCs w:val="24"/>
        </w:rPr>
        <w:lastRenderedPageBreak/>
        <w:t>Brief introduction of the project</w:t>
      </w:r>
      <w:bookmarkEnd w:id="1"/>
    </w:p>
    <w:p w14:paraId="4C42D6CA"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2" w:name="_Toc98892198"/>
      <w:r w:rsidRPr="006041E3">
        <w:rPr>
          <w:rFonts w:ascii="Times New Roman" w:hAnsi="Times New Roman" w:cs="Times New Roman"/>
          <w:sz w:val="24"/>
          <w:szCs w:val="24"/>
        </w:rPr>
        <w:t>Project aim</w:t>
      </w:r>
      <w:bookmarkEnd w:id="2"/>
    </w:p>
    <w:p w14:paraId="3B36DEB9" w14:textId="77777777" w:rsidR="006041E3" w:rsidRPr="006041E3" w:rsidRDefault="006041E3" w:rsidP="00C33AAF">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project aims to successfully transform the learning styles and deliveries from full time face to face delivery to Hybrid Delivery. </w:t>
      </w:r>
    </w:p>
    <w:p w14:paraId="430B22CB" w14:textId="77777777" w:rsidR="006041E3" w:rsidRPr="006041E3" w:rsidRDefault="006041E3" w:rsidP="00C33AAF">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project aims to make the transformation smooth and effective.</w:t>
      </w:r>
    </w:p>
    <w:p w14:paraId="1D429972"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3" w:name="_Toc98892199"/>
      <w:r w:rsidRPr="006041E3">
        <w:rPr>
          <w:rFonts w:ascii="Times New Roman" w:hAnsi="Times New Roman" w:cs="Times New Roman"/>
          <w:sz w:val="24"/>
          <w:szCs w:val="24"/>
        </w:rPr>
        <w:t>Project objectives</w:t>
      </w:r>
      <w:bookmarkEnd w:id="3"/>
    </w:p>
    <w:p w14:paraId="1F0559C5" w14:textId="509E2BAD" w:rsidR="006041E3" w:rsidRPr="006041E3" w:rsidRDefault="006041E3" w:rsidP="00C33AAF">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To identify</w:t>
      </w:r>
      <w:r w:rsidRPr="006041E3">
        <w:rPr>
          <w:rFonts w:ascii="Times New Roman" w:eastAsia="Times New Roman" w:hAnsi="Times New Roman" w:cs="Times New Roman"/>
          <w:color w:val="000000" w:themeColor="text1"/>
          <w:sz w:val="24"/>
          <w:szCs w:val="24"/>
          <w:lang w:val="en-US"/>
        </w:rPr>
        <w:t xml:space="preserve"> the major activities and operations of the project work. </w:t>
      </w:r>
    </w:p>
    <w:p w14:paraId="2B51AC9D" w14:textId="77777777" w:rsidR="006041E3" w:rsidRPr="006041E3" w:rsidRDefault="006041E3" w:rsidP="00C33AAF">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To effectively control and manage  the operations and activities of the project.</w:t>
      </w:r>
    </w:p>
    <w:p w14:paraId="7757D8E6" w14:textId="77777777" w:rsidR="006041E3" w:rsidRPr="006041E3" w:rsidRDefault="006041E3" w:rsidP="00C33AAF">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To undertake the project activities and tasks  in an effective manner.</w:t>
      </w:r>
    </w:p>
    <w:p w14:paraId="0028F5E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color w:val="000000" w:themeColor="text1"/>
          <w:sz w:val="24"/>
          <w:szCs w:val="24"/>
          <w:lang w:val="en-US"/>
        </w:rPr>
        <w:t>Critical success factors:</w:t>
      </w:r>
      <w:r w:rsidRPr="006041E3">
        <w:rPr>
          <w:rFonts w:ascii="Times New Roman" w:eastAsia="Times New Roman" w:hAnsi="Times New Roman" w:cs="Times New Roman"/>
          <w:color w:val="000000" w:themeColor="text1"/>
          <w:sz w:val="24"/>
          <w:szCs w:val="24"/>
          <w:lang w:val="en-US"/>
        </w:rPr>
        <w:t xml:space="preserve">  the critical success factors of the project initiation document will be the proper allocation of the project’s resources and its full optimisation through the project initiation plan. The functioning and the proper management of the project will also be the critical success factor that will determine the smooth transition and success of the project plan.  The identification of the major project activities and its proper planning will determine the success of the project plan </w:t>
      </w:r>
    </w:p>
    <w:p w14:paraId="3E6E6C9E" w14:textId="77777777" w:rsidR="006041E3" w:rsidRPr="006041E3" w:rsidRDefault="006041E3" w:rsidP="00C33AAF">
      <w:pPr>
        <w:pStyle w:val="Heading1"/>
        <w:rPr>
          <w:rFonts w:cs="Times New Roman"/>
          <w:szCs w:val="24"/>
        </w:rPr>
      </w:pPr>
      <w:bookmarkStart w:id="4" w:name="_Toc98892200"/>
      <w:r w:rsidRPr="006041E3">
        <w:rPr>
          <w:rFonts w:cs="Times New Roman"/>
          <w:szCs w:val="24"/>
        </w:rPr>
        <w:t>Project Scope</w:t>
      </w:r>
      <w:bookmarkEnd w:id="4"/>
    </w:p>
    <w:tbl>
      <w:tblPr>
        <w:tblW w:w="0" w:type="auto"/>
        <w:tblCellMar>
          <w:top w:w="15" w:type="dxa"/>
          <w:left w:w="15" w:type="dxa"/>
          <w:bottom w:w="15" w:type="dxa"/>
          <w:right w:w="15" w:type="dxa"/>
        </w:tblCellMar>
        <w:tblLook w:val="04A0" w:firstRow="1" w:lastRow="0" w:firstColumn="1" w:lastColumn="0" w:noHBand="0" w:noVBand="1"/>
      </w:tblPr>
      <w:tblGrid>
        <w:gridCol w:w="1790"/>
        <w:gridCol w:w="1411"/>
        <w:gridCol w:w="1127"/>
        <w:gridCol w:w="1286"/>
        <w:gridCol w:w="1830"/>
        <w:gridCol w:w="1562"/>
      </w:tblGrid>
      <w:tr w:rsidR="006041E3" w:rsidRPr="006041E3" w14:paraId="500AB3D0"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9D11A"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Project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7A34C" w14:textId="0C7B8DDE"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Parameters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04DB5"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21450"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208B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4610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lang w:val="en-US"/>
              </w:rPr>
            </w:pPr>
            <w:r w:rsidRPr="006041E3">
              <w:rPr>
                <w:rFonts w:ascii="Times New Roman" w:eastAsia="Times New Roman" w:hAnsi="Times New Roman" w:cs="Times New Roman"/>
                <w:b/>
                <w:bCs/>
                <w:color w:val="000000" w:themeColor="text1"/>
                <w:lang w:val="en-US"/>
              </w:rPr>
              <w:t>Benefits</w:t>
            </w:r>
          </w:p>
        </w:tc>
      </w:tr>
      <w:tr w:rsidR="006041E3" w:rsidRPr="006041E3" w14:paraId="31F848E0"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118FD"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The main objective of the projection initiation document is to successfully identify the main project activities and to ensure effective control and management of the project team and its operations.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48875D" w14:textId="77777777" w:rsidR="006041E3" w:rsidRPr="006041E3" w:rsidRDefault="006041E3" w:rsidP="00C33AAF">
            <w:pPr>
              <w:spacing w:after="0" w:line="360" w:lineRule="auto"/>
              <w:ind w:left="108"/>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Project budget</w:t>
            </w:r>
          </w:p>
          <w:p w14:paraId="097DD261" w14:textId="77777777" w:rsidR="006041E3" w:rsidRPr="006041E3" w:rsidRDefault="006041E3" w:rsidP="00C33AAF">
            <w:pPr>
              <w:spacing w:after="0" w:line="360" w:lineRule="auto"/>
              <w:ind w:left="108"/>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Time management </w:t>
            </w:r>
          </w:p>
          <w:p w14:paraId="3AFC93AD" w14:textId="77777777" w:rsidR="006041E3" w:rsidRPr="006041E3" w:rsidRDefault="006041E3" w:rsidP="00C33AAF">
            <w:pPr>
              <w:spacing w:after="0" w:line="360" w:lineRule="auto"/>
              <w:ind w:left="108"/>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Resource management </w:t>
            </w:r>
          </w:p>
          <w:p w14:paraId="06BA35C8" w14:textId="77777777" w:rsidR="006041E3" w:rsidRPr="006041E3" w:rsidRDefault="006041E3" w:rsidP="00C33AAF">
            <w:pPr>
              <w:spacing w:after="0" w:line="360" w:lineRule="auto"/>
              <w:ind w:left="108"/>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Risk management </w:t>
            </w:r>
          </w:p>
          <w:p w14:paraId="30ADFCA5" w14:textId="77777777" w:rsidR="006041E3" w:rsidRPr="006041E3" w:rsidRDefault="006041E3" w:rsidP="00C33AAF">
            <w:pPr>
              <w:spacing w:after="0" w:line="360" w:lineRule="auto"/>
              <w:ind w:left="108"/>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Change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20841" w14:textId="77777777" w:rsidR="006041E3" w:rsidRPr="006041E3" w:rsidRDefault="006041E3" w:rsidP="00C33AAF">
            <w:pPr>
              <w:spacing w:after="0" w:line="360" w:lineRule="auto"/>
              <w:ind w:left="37"/>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Expected Quality Planning</w:t>
            </w:r>
          </w:p>
          <w:p w14:paraId="37C375F0" w14:textId="77777777" w:rsidR="006041E3" w:rsidRPr="006041E3" w:rsidRDefault="006041E3" w:rsidP="00C33AAF">
            <w:pPr>
              <w:spacing w:after="0" w:line="360" w:lineRule="auto"/>
              <w:ind w:left="37"/>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Expected Quality Assurance</w:t>
            </w:r>
          </w:p>
          <w:p w14:paraId="6090473C" w14:textId="77777777" w:rsidR="006041E3" w:rsidRPr="006041E3" w:rsidRDefault="006041E3" w:rsidP="00C33AAF">
            <w:pPr>
              <w:spacing w:after="0" w:line="360" w:lineRule="auto"/>
              <w:ind w:left="37"/>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Expected Quality Control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9BAD7" w14:textId="77777777" w:rsidR="006041E3" w:rsidRPr="006041E3" w:rsidRDefault="006041E3" w:rsidP="00C33AAF">
            <w:pPr>
              <w:spacing w:after="0" w:line="360" w:lineRule="auto"/>
              <w:ind w:left="65"/>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Fixed Costs</w:t>
            </w:r>
          </w:p>
          <w:p w14:paraId="02518F1E" w14:textId="77777777" w:rsidR="006041E3" w:rsidRPr="006041E3" w:rsidRDefault="006041E3" w:rsidP="00C33AAF">
            <w:pPr>
              <w:spacing w:after="0" w:line="360" w:lineRule="auto"/>
              <w:ind w:left="65"/>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Material Costs</w:t>
            </w:r>
          </w:p>
          <w:p w14:paraId="0DEC308B" w14:textId="77777777" w:rsidR="006041E3" w:rsidRPr="006041E3" w:rsidRDefault="006041E3" w:rsidP="00C33AAF">
            <w:pPr>
              <w:spacing w:after="0" w:line="360" w:lineRule="auto"/>
              <w:ind w:left="65"/>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Equipment Costs</w:t>
            </w:r>
          </w:p>
          <w:p w14:paraId="390EF248" w14:textId="77777777" w:rsidR="006041E3" w:rsidRPr="006041E3" w:rsidRDefault="006041E3" w:rsidP="00C33AAF">
            <w:pPr>
              <w:spacing w:after="0" w:line="360" w:lineRule="auto"/>
              <w:ind w:left="65"/>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General Expenditure Cost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17DF7" w14:textId="10527489" w:rsidR="006041E3" w:rsidRPr="006041E3" w:rsidRDefault="006041E3" w:rsidP="00C33AAF">
            <w:pPr>
              <w:spacing w:after="0" w:line="360" w:lineRule="auto"/>
              <w:ind w:left="208"/>
              <w:jc w:val="both"/>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The project’s aggregate time includes the time consumed in the projects process and operations.</w:t>
            </w:r>
            <w:r w:rsidR="00C33AAF">
              <w:rPr>
                <w:rFonts w:ascii="Times New Roman" w:eastAsia="Times New Roman" w:hAnsi="Times New Roman" w:cs="Times New Roman"/>
                <w:color w:val="000000" w:themeColor="text1"/>
                <w:sz w:val="20"/>
                <w:szCs w:val="20"/>
                <w:lang w:val="en-US"/>
              </w:rPr>
              <w:t xml:space="preserve"> I</w:t>
            </w:r>
            <w:r w:rsidRPr="006041E3">
              <w:rPr>
                <w:rFonts w:ascii="Times New Roman" w:eastAsia="Times New Roman" w:hAnsi="Times New Roman" w:cs="Times New Roman"/>
                <w:color w:val="000000" w:themeColor="text1"/>
                <w:sz w:val="20"/>
                <w:szCs w:val="20"/>
                <w:lang w:val="en-US"/>
              </w:rPr>
              <w:t>t includes the time consumed in project planning, project execution and project ending.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A1CFC" w14:textId="77777777" w:rsidR="006041E3" w:rsidRPr="006041E3" w:rsidRDefault="006041E3" w:rsidP="00C33AAF">
            <w:pPr>
              <w:spacing w:after="0" w:line="360" w:lineRule="auto"/>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Effective control and monitoring of the project’s activities and operations.</w:t>
            </w:r>
          </w:p>
          <w:p w14:paraId="7736C87C" w14:textId="77777777" w:rsidR="006041E3" w:rsidRPr="006041E3" w:rsidRDefault="006041E3" w:rsidP="00C33AAF">
            <w:pPr>
              <w:spacing w:after="0" w:line="360" w:lineRule="auto"/>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Smooth transformation</w:t>
            </w:r>
          </w:p>
          <w:p w14:paraId="0BB62E31" w14:textId="77777777" w:rsidR="006041E3" w:rsidRPr="006041E3" w:rsidRDefault="006041E3" w:rsidP="00C33AAF">
            <w:pPr>
              <w:spacing w:after="0" w:line="360" w:lineRule="auto"/>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Execution of the projects activities in effective manner</w:t>
            </w:r>
          </w:p>
          <w:p w14:paraId="6716CC10" w14:textId="77777777" w:rsidR="006041E3" w:rsidRPr="006041E3" w:rsidRDefault="006041E3" w:rsidP="00C33AAF">
            <w:pPr>
              <w:spacing w:after="0" w:line="360" w:lineRule="auto"/>
              <w:jc w:val="both"/>
              <w:textAlignment w:val="baseline"/>
              <w:rPr>
                <w:rFonts w:ascii="Times New Roman" w:eastAsia="Times New Roman" w:hAnsi="Times New Roman" w:cs="Times New Roman"/>
                <w:color w:val="000000" w:themeColor="text1"/>
                <w:sz w:val="20"/>
                <w:szCs w:val="20"/>
                <w:lang w:val="en-US"/>
              </w:rPr>
            </w:pPr>
            <w:r w:rsidRPr="006041E3">
              <w:rPr>
                <w:rFonts w:ascii="Times New Roman" w:eastAsia="Times New Roman" w:hAnsi="Times New Roman" w:cs="Times New Roman"/>
                <w:color w:val="000000" w:themeColor="text1"/>
                <w:sz w:val="20"/>
                <w:szCs w:val="20"/>
                <w:lang w:val="en-US"/>
              </w:rPr>
              <w:t>Avoidance of any disruption or casualties </w:t>
            </w:r>
          </w:p>
          <w:p w14:paraId="709F7FD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0"/>
                <w:szCs w:val="20"/>
                <w:lang w:val="en-US"/>
              </w:rPr>
            </w:pPr>
          </w:p>
        </w:tc>
      </w:tr>
    </w:tbl>
    <w:p w14:paraId="1D10974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TABLE 1: Project Scope</w:t>
      </w:r>
    </w:p>
    <w:p w14:paraId="2087AFA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(Source : </w:t>
      </w:r>
      <w:r w:rsidRPr="006041E3">
        <w:rPr>
          <w:rFonts w:ascii="Times New Roman" w:eastAsia="Times New Roman" w:hAnsi="Times New Roman" w:cs="Times New Roman"/>
          <w:color w:val="000000" w:themeColor="text1"/>
          <w:sz w:val="24"/>
          <w:szCs w:val="24"/>
          <w:lang w:val="en-US"/>
        </w:rPr>
        <w:t>created by the learner)</w:t>
      </w:r>
    </w:p>
    <w:p w14:paraId="106B142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lastRenderedPageBreak/>
        <w:t xml:space="preserve">Project objectives: </w:t>
      </w:r>
      <w:r w:rsidRPr="006041E3">
        <w:rPr>
          <w:rFonts w:ascii="Times New Roman" w:eastAsia="Times New Roman" w:hAnsi="Times New Roman" w:cs="Times New Roman"/>
          <w:color w:val="000000" w:themeColor="text1"/>
          <w:sz w:val="24"/>
          <w:szCs w:val="24"/>
          <w:lang w:val="en-US"/>
        </w:rPr>
        <w:t>The main objective of the projection initiation document is to successfully identify the main project activities and to ensure effective control and management of the project team and its operations.  its objective is to control and avoid any major disruption or hindrance that might arise in the project implementation (Hair and Sarstedt, 2021).  </w:t>
      </w:r>
    </w:p>
    <w:p w14:paraId="76F0FE9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Parameter: </w:t>
      </w:r>
      <w:r w:rsidRPr="006041E3">
        <w:rPr>
          <w:rFonts w:ascii="Times New Roman" w:eastAsia="Times New Roman" w:hAnsi="Times New Roman" w:cs="Times New Roman"/>
          <w:color w:val="000000" w:themeColor="text1"/>
          <w:sz w:val="24"/>
          <w:szCs w:val="24"/>
          <w:lang w:val="en-US"/>
        </w:rPr>
        <w:t>the Virtual Delivery System project revolves around numerous project parameters and boundaries such as the budget finalised for the successful competition of the project. The project must be executed and completed within the govern financial parameters. The project is also bounded by specific time periods. Therefore, the project team must undertake the project activities and operation in the govern time period.  The limitation in the accessibility of the project resource also must be taken into account for successful completion of the virtual delivery system project. Lack of proper utilisation and allocation of the project’s limited resources might create hindrance for the competition of the project. </w:t>
      </w:r>
    </w:p>
    <w:p w14:paraId="16650D8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Quality: </w:t>
      </w:r>
      <w:r w:rsidRPr="006041E3">
        <w:rPr>
          <w:rFonts w:ascii="Times New Roman" w:eastAsia="Times New Roman" w:hAnsi="Times New Roman" w:cs="Times New Roman"/>
          <w:color w:val="000000" w:themeColor="text1"/>
          <w:sz w:val="24"/>
          <w:szCs w:val="24"/>
          <w:lang w:val="en-US"/>
        </w:rPr>
        <w:t> the quality of the project depends on various factors such as project planning,effective operation assurance and control of the activities and operation. Failure to achieve and ensure quality in such parameters might lead to compromise in the overall quality of the Virtual delivery system project initiation (Picciotto, 2020). </w:t>
      </w:r>
    </w:p>
    <w:p w14:paraId="3DC4BFF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Costs:</w:t>
      </w:r>
      <w:r w:rsidRPr="006041E3">
        <w:rPr>
          <w:rFonts w:ascii="Times New Roman" w:eastAsia="Times New Roman" w:hAnsi="Times New Roman" w:cs="Times New Roman"/>
          <w:color w:val="000000" w:themeColor="text1"/>
          <w:sz w:val="24"/>
          <w:szCs w:val="24"/>
          <w:lang w:val="en-US"/>
        </w:rPr>
        <w:t xml:space="preserve"> the project’s cost consists of various costs such as resource cost, equipment costs and general expenses of the project management team. The completion of the project will utilise certain costs and expenditures which will be carried out through the financial support and donations of the stakeholders and project sponsors.  The proper allocation of the financial resource and its optimisation will determine the aggregate cost of the virtual develievy system project.</w:t>
      </w:r>
    </w:p>
    <w:p w14:paraId="400480D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Benefits: </w:t>
      </w:r>
      <w:r w:rsidRPr="006041E3">
        <w:rPr>
          <w:rFonts w:ascii="Times New Roman" w:eastAsia="Times New Roman" w:hAnsi="Times New Roman" w:cs="Times New Roman"/>
          <w:color w:val="000000" w:themeColor="text1"/>
          <w:sz w:val="24"/>
          <w:szCs w:val="24"/>
          <w:lang w:val="en-US"/>
        </w:rPr>
        <w:t>The proper evaluation and systematic approach to the project will allow the project team to accumulate several benefits such as effective control of the project activities and will also allow the project management team to ensure and guarantee minimal project disruption and hindrance. </w:t>
      </w:r>
    </w:p>
    <w:p w14:paraId="07CF1DA9" w14:textId="77777777" w:rsidR="006041E3" w:rsidRPr="006041E3" w:rsidRDefault="006041E3" w:rsidP="00C33AAF">
      <w:pPr>
        <w:pStyle w:val="Heading1"/>
        <w:rPr>
          <w:rFonts w:cs="Times New Roman"/>
          <w:szCs w:val="24"/>
        </w:rPr>
      </w:pPr>
      <w:bookmarkStart w:id="5" w:name="_Toc98892201"/>
      <w:r w:rsidRPr="006041E3">
        <w:rPr>
          <w:rFonts w:cs="Times New Roman"/>
          <w:szCs w:val="24"/>
        </w:rPr>
        <w:t>Budget Assumptions</w:t>
      </w:r>
      <w:bookmarkEnd w:id="5"/>
    </w:p>
    <w:tbl>
      <w:tblPr>
        <w:tblW w:w="8755" w:type="dxa"/>
        <w:tblCellMar>
          <w:top w:w="15" w:type="dxa"/>
          <w:left w:w="15" w:type="dxa"/>
          <w:bottom w:w="15" w:type="dxa"/>
          <w:right w:w="15" w:type="dxa"/>
        </w:tblCellMar>
        <w:tblLook w:val="04A0" w:firstRow="1" w:lastRow="0" w:firstColumn="1" w:lastColumn="0" w:noHBand="0" w:noVBand="1"/>
      </w:tblPr>
      <w:tblGrid>
        <w:gridCol w:w="6234"/>
        <w:gridCol w:w="2521"/>
      </w:tblGrid>
      <w:tr w:rsidR="006041E3" w:rsidRPr="006041E3" w14:paraId="4B0FEAA2" w14:textId="77777777" w:rsidTr="006241CF">
        <w:trPr>
          <w:trHeight w:val="4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18B4D"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“Project 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9D79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“Cost” (£)</w:t>
            </w:r>
          </w:p>
        </w:tc>
      </w:tr>
      <w:tr w:rsidR="006041E3" w:rsidRPr="006041E3" w14:paraId="1299F92A" w14:textId="77777777" w:rsidTr="006241CF">
        <w:trPr>
          <w:trHeight w:val="3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9269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“Planning for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A2B3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200</w:t>
            </w:r>
          </w:p>
        </w:tc>
      </w:tr>
      <w:tr w:rsidR="006041E3" w:rsidRPr="006041E3" w14:paraId="757EA600" w14:textId="77777777" w:rsidTr="006241CF">
        <w:trPr>
          <w:trHeight w:val="4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87B9A"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“Gathering of the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A976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500</w:t>
            </w:r>
          </w:p>
        </w:tc>
      </w:tr>
      <w:tr w:rsidR="006041E3" w:rsidRPr="006041E3" w14:paraId="3B197B19" w14:textId="77777777" w:rsidTr="006241CF">
        <w:trPr>
          <w:trHeight w:val="4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B3439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“Equipments”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3C500"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1000</w:t>
            </w:r>
          </w:p>
        </w:tc>
      </w:tr>
      <w:tr w:rsidR="006041E3" w:rsidRPr="006041E3" w14:paraId="480945CD" w14:textId="77777777" w:rsidTr="006241CF">
        <w:trPr>
          <w:trHeight w:val="3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44FB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2ECF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200</w:t>
            </w:r>
          </w:p>
        </w:tc>
      </w:tr>
      <w:tr w:rsidR="006041E3" w:rsidRPr="006041E3" w14:paraId="426708C2" w14:textId="77777777" w:rsidTr="006241CF">
        <w:trPr>
          <w:trHeight w:val="4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7984D"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“General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A78B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300</w:t>
            </w:r>
          </w:p>
        </w:tc>
      </w:tr>
      <w:tr w:rsidR="006041E3" w:rsidRPr="006041E3" w14:paraId="1DC47AD3" w14:textId="77777777" w:rsidTr="006241CF">
        <w:trPr>
          <w:trHeight w:val="4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7DE5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A27C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22,000</w:t>
            </w:r>
          </w:p>
        </w:tc>
      </w:tr>
    </w:tbl>
    <w:p w14:paraId="15A8A45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Table 2:  Budget Assumption of the Virtual Delivery System Project</w:t>
      </w:r>
    </w:p>
    <w:p w14:paraId="01B5F74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(Source: Created by the learner)</w:t>
      </w:r>
    </w:p>
    <w:p w14:paraId="3CDC0575"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 xml:space="preserve">Budget Assumptions and budget planning for the project helps the project management team to estimate the total cost and expenses of the overall project implementation. It allows the project management team to have an insight and understanding of the activities and their estimated costs and expenses (Muller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2019). Budget planning will enable the team to develop a blueprint for the p[roper allocation of the financial resources which can help the team to produce and implement an effective project budget plan for the virtual delivery system project. </w:t>
      </w:r>
    </w:p>
    <w:p w14:paraId="5FCA28DB"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6" w:name="_Toc98892202"/>
      <w:r w:rsidRPr="006041E3">
        <w:rPr>
          <w:rFonts w:ascii="Times New Roman" w:hAnsi="Times New Roman" w:cs="Times New Roman"/>
          <w:sz w:val="24"/>
          <w:szCs w:val="24"/>
        </w:rPr>
        <w:t>Assumptions:</w:t>
      </w:r>
      <w:bookmarkEnd w:id="6"/>
      <w:r w:rsidRPr="006041E3">
        <w:rPr>
          <w:rFonts w:ascii="Times New Roman" w:hAnsi="Times New Roman" w:cs="Times New Roman"/>
          <w:sz w:val="24"/>
          <w:szCs w:val="24"/>
        </w:rPr>
        <w:t> </w:t>
      </w:r>
    </w:p>
    <w:p w14:paraId="698E31B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As per the project planning and assumptions, the risks and aggregate financial assumptions are identified. The various parameters and constraints of the project implementation are also assumed and known. Various parameters such as limited financial resources and limited time period are identified and evaluated. The aims and objectives of the project implementation is rightly highlighted and taken into serious consideration. The major outcomes of the project implementation is also assumed and preconceived. The unknown outcomes such as the results,  time consumption and proper allocation and implementation of the financial budget is not known and dubious (Larsson and Larsson, 2020).</w:t>
      </w:r>
    </w:p>
    <w:p w14:paraId="0F176493"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7" w:name="_Toc98892203"/>
      <w:r w:rsidRPr="006041E3">
        <w:rPr>
          <w:rFonts w:ascii="Times New Roman" w:hAnsi="Times New Roman" w:cs="Times New Roman"/>
          <w:sz w:val="24"/>
          <w:szCs w:val="24"/>
        </w:rPr>
        <w:t>Constraints:</w:t>
      </w:r>
      <w:bookmarkEnd w:id="7"/>
    </w:p>
    <w:p w14:paraId="0F7A1C5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Constraints  assessment</w:t>
      </w:r>
    </w:p>
    <w:p w14:paraId="5A9F082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“Before mitigation” </w:t>
      </w:r>
      <w:r w:rsidRPr="006041E3">
        <w:rPr>
          <w:rFonts w:ascii="Times New Roman" w:eastAsia="Times New Roman" w:hAnsi="Times New Roman" w:cs="Times New Roman"/>
          <w:color w:val="000000" w:themeColor="text1"/>
          <w:sz w:val="24"/>
          <w:szCs w:val="24"/>
          <w:lang w:val="en-US"/>
        </w:rPr>
        <w:t>                                                  “</w:t>
      </w:r>
      <w:r w:rsidRPr="006041E3">
        <w:rPr>
          <w:rFonts w:ascii="Times New Roman" w:eastAsia="Times New Roman" w:hAnsi="Times New Roman" w:cs="Times New Roman"/>
          <w:b/>
          <w:bCs/>
          <w:color w:val="000000" w:themeColor="text1"/>
          <w:sz w:val="24"/>
          <w:szCs w:val="24"/>
          <w:lang w:val="en-US"/>
        </w:rPr>
        <w:t xml:space="preserve"> After Mitigation”</w:t>
      </w:r>
    </w:p>
    <w:tbl>
      <w:tblPr>
        <w:tblW w:w="9360" w:type="dxa"/>
        <w:tblCellMar>
          <w:top w:w="15" w:type="dxa"/>
          <w:left w:w="15" w:type="dxa"/>
          <w:bottom w:w="15" w:type="dxa"/>
          <w:right w:w="15" w:type="dxa"/>
        </w:tblCellMar>
        <w:tblLook w:val="04A0" w:firstRow="1" w:lastRow="0" w:firstColumn="1" w:lastColumn="0" w:noHBand="0" w:noVBand="1"/>
      </w:tblPr>
      <w:tblGrid>
        <w:gridCol w:w="1314"/>
        <w:gridCol w:w="1156"/>
        <w:gridCol w:w="1608"/>
        <w:gridCol w:w="2582"/>
        <w:gridCol w:w="1152"/>
        <w:gridCol w:w="1548"/>
      </w:tblGrid>
      <w:tr w:rsidR="006041E3" w:rsidRPr="006041E3" w14:paraId="0F763F44"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7CCD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AB27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“Impact level”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E69C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“Likelihood”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E027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1682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“Impact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62AD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“Likelihood”</w:t>
            </w:r>
          </w:p>
        </w:tc>
      </w:tr>
      <w:tr w:rsidR="006041E3" w:rsidRPr="006041E3" w14:paraId="46AA8EB4"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5E04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“Financial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9F60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1775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D036D" w14:textId="77777777" w:rsidR="006041E3" w:rsidRPr="006041E3" w:rsidRDefault="006041E3" w:rsidP="00C33AAF">
            <w:pPr>
              <w:numPr>
                <w:ilvl w:val="0"/>
                <w:numId w:val="9"/>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Development of the  new methods of financing.</w:t>
            </w:r>
          </w:p>
          <w:p w14:paraId="05C941DF" w14:textId="77777777" w:rsidR="006041E3" w:rsidRPr="006041E3" w:rsidRDefault="006041E3" w:rsidP="00C33AAF">
            <w:pPr>
              <w:numPr>
                <w:ilvl w:val="0"/>
                <w:numId w:val="9"/>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Reviewing the current budget  plan.</w:t>
            </w:r>
          </w:p>
          <w:p w14:paraId="14F0B040" w14:textId="77777777" w:rsidR="006041E3" w:rsidRPr="006041E3" w:rsidRDefault="006041E3" w:rsidP="00C33AAF">
            <w:pPr>
              <w:spacing w:after="240" w:line="360" w:lineRule="auto"/>
              <w:jc w:val="both"/>
              <w:rPr>
                <w:rFonts w:ascii="Times New Roman" w:eastAsia="Times New Roman" w:hAnsi="Times New Roman" w:cs="Times New Roman"/>
                <w:color w:val="000000" w:themeColor="text1"/>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64F7A"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3FF6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Low</w:t>
            </w:r>
          </w:p>
        </w:tc>
      </w:tr>
      <w:tr w:rsidR="006041E3" w:rsidRPr="006041E3" w14:paraId="31EC23A0"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31594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“Legal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A89A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FA07D"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CA691" w14:textId="77777777" w:rsidR="006041E3" w:rsidRPr="006041E3" w:rsidRDefault="006041E3" w:rsidP="00C33AAF">
            <w:pPr>
              <w:numPr>
                <w:ilvl w:val="0"/>
                <w:numId w:val="10"/>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To be aware and known  of the legal procedures and regulations.</w:t>
            </w:r>
          </w:p>
          <w:p w14:paraId="0B0EC34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6098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95E1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Low</w:t>
            </w:r>
          </w:p>
        </w:tc>
      </w:tr>
      <w:tr w:rsidR="006041E3" w:rsidRPr="006041E3" w14:paraId="565562DD" w14:textId="77777777" w:rsidTr="006241CF">
        <w:trPr>
          <w:trHeight w:val="253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F87A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“Resource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A47D1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FD09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91F1E" w14:textId="77777777" w:rsidR="006041E3" w:rsidRPr="006041E3" w:rsidRDefault="006041E3" w:rsidP="00C33AAF">
            <w:pPr>
              <w:numPr>
                <w:ilvl w:val="0"/>
                <w:numId w:val="11"/>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Proper allocation of the limited resources.</w:t>
            </w:r>
          </w:p>
          <w:p w14:paraId="4CEB7FDD" w14:textId="77777777" w:rsidR="006041E3" w:rsidRPr="006041E3" w:rsidRDefault="006041E3" w:rsidP="00C33AAF">
            <w:pPr>
              <w:numPr>
                <w:ilvl w:val="0"/>
                <w:numId w:val="11"/>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Optimisation and utilisation of the 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5237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7D7DF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Moderate</w:t>
            </w:r>
          </w:p>
        </w:tc>
      </w:tr>
      <w:tr w:rsidR="006041E3" w:rsidRPr="006041E3" w14:paraId="3A1C13B4"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E953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“Schedule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E81F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DDD8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7EE89"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Developing deadlines and dividing the project's activities into small segments and phases.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6F8F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973C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Low</w:t>
            </w:r>
          </w:p>
        </w:tc>
      </w:tr>
    </w:tbl>
    <w:p w14:paraId="622CBBE0"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Table 3: Risk identification of the Virtual Delivery System Project</w:t>
      </w:r>
    </w:p>
    <w:p w14:paraId="6930784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(Source: created by the learner)</w:t>
      </w:r>
    </w:p>
    <w:p w14:paraId="03826DC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 xml:space="preserve">Constraints and project risks are categorised into several categories such as financial, legal, schedule and resource constraints. The project implementation faces such constraints from the mentioned elements that play a greater influence and determine the overall working  and success of the project implementation. The financial constraints such as limited availability of the monetary fundings and rise in the project expenses can create major hindrance for the competition of the project. It can also disrupt the project’s schedule and it completion in the govern time period (Tereso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2019).</w:t>
      </w:r>
    </w:p>
    <w:p w14:paraId="3DBADB3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 xml:space="preserve">Other various project constraints are posed through the concern of the project quality issues which arises due to the disruption in the major project activities and operations. The improper allocation of time and project resources can also create constraints on the basis of the quality of the project. These various forms and nature of the constraints and hindrance can result in ineffective execution of the project’s major activities and operations. The monitoring and evaluation of these constraints are pivotal for the project implementation team as it holds the </w:t>
      </w:r>
      <w:r w:rsidRPr="006041E3">
        <w:rPr>
          <w:rFonts w:ascii="Times New Roman" w:eastAsia="Times New Roman" w:hAnsi="Times New Roman" w:cs="Times New Roman"/>
          <w:color w:val="000000" w:themeColor="text1"/>
          <w:sz w:val="24"/>
          <w:szCs w:val="24"/>
          <w:lang w:val="en-US"/>
        </w:rPr>
        <w:lastRenderedPageBreak/>
        <w:t xml:space="preserve">potential of causing serious complications in the implementation and execution of the project operation (Wu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2021). Therefore, the project management team must focus on reducing and controlling these constraints through rightly identifying the issues and developing solutions for these mentioned contrantis and changes in the project implementation. </w:t>
      </w:r>
    </w:p>
    <w:p w14:paraId="447897FC" w14:textId="77777777" w:rsidR="006041E3" w:rsidRPr="006041E3" w:rsidRDefault="006041E3" w:rsidP="00C33AAF">
      <w:pPr>
        <w:pStyle w:val="Heading1"/>
        <w:rPr>
          <w:rFonts w:cs="Times New Roman"/>
          <w:szCs w:val="24"/>
        </w:rPr>
      </w:pPr>
      <w:bookmarkStart w:id="8" w:name="_Toc98892204"/>
      <w:r w:rsidRPr="006041E3">
        <w:rPr>
          <w:rFonts w:cs="Times New Roman"/>
          <w:szCs w:val="24"/>
        </w:rPr>
        <w:t>Stakeholders and their Involvement</w:t>
      </w:r>
      <w:bookmarkEnd w:id="8"/>
    </w:p>
    <w:p w14:paraId="616B719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Various stakeholders have been included in this Virtual Delivery System Project and some of the internal and external stakeholders involved in the project have been mentioned below:</w:t>
      </w:r>
    </w:p>
    <w:p w14:paraId="71F0AB67"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9" w:name="_Toc98892205"/>
      <w:r w:rsidRPr="006041E3">
        <w:rPr>
          <w:rFonts w:ascii="Times New Roman" w:hAnsi="Times New Roman" w:cs="Times New Roman"/>
          <w:sz w:val="24"/>
          <w:szCs w:val="24"/>
        </w:rPr>
        <w:t>Internal Stakeholders</w:t>
      </w:r>
      <w:bookmarkEnd w:id="9"/>
      <w:r w:rsidRPr="006041E3">
        <w:rPr>
          <w:rFonts w:ascii="Times New Roman" w:hAnsi="Times New Roman" w:cs="Times New Roman"/>
          <w:sz w:val="24"/>
          <w:szCs w:val="24"/>
        </w:rPr>
        <w:t> </w:t>
      </w:r>
    </w:p>
    <w:p w14:paraId="38EC858E"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Board of directors </w:t>
      </w:r>
    </w:p>
    <w:p w14:paraId="64CC6B3B"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Headmaster </w:t>
      </w:r>
    </w:p>
    <w:p w14:paraId="113A9DB0"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Dean </w:t>
      </w:r>
    </w:p>
    <w:p w14:paraId="10C027F5"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Faculty members </w:t>
      </w:r>
    </w:p>
    <w:p w14:paraId="36C98C44"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Academic employees </w:t>
      </w:r>
    </w:p>
    <w:p w14:paraId="6D16D143" w14:textId="77777777" w:rsidR="006041E3" w:rsidRPr="006041E3" w:rsidRDefault="006041E3" w:rsidP="00C33AAF">
      <w:pPr>
        <w:numPr>
          <w:ilvl w:val="0"/>
          <w:numId w:val="12"/>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Pupil emissiories </w:t>
      </w:r>
    </w:p>
    <w:p w14:paraId="1F66D8E6" w14:textId="77777777" w:rsidR="006041E3" w:rsidRPr="006041E3" w:rsidRDefault="006041E3" w:rsidP="00C33AAF">
      <w:pPr>
        <w:pStyle w:val="Heading2"/>
        <w:spacing w:line="360" w:lineRule="auto"/>
        <w:jc w:val="both"/>
        <w:rPr>
          <w:rFonts w:ascii="Times New Roman" w:hAnsi="Times New Roman" w:cs="Times New Roman"/>
          <w:sz w:val="24"/>
          <w:szCs w:val="24"/>
        </w:rPr>
      </w:pPr>
      <w:bookmarkStart w:id="10" w:name="_Toc98892206"/>
      <w:r w:rsidRPr="006041E3">
        <w:rPr>
          <w:rFonts w:ascii="Times New Roman" w:hAnsi="Times New Roman" w:cs="Times New Roman"/>
          <w:sz w:val="24"/>
          <w:szCs w:val="24"/>
        </w:rPr>
        <w:t>External stakeholders</w:t>
      </w:r>
      <w:bookmarkEnd w:id="10"/>
      <w:r w:rsidRPr="006041E3">
        <w:rPr>
          <w:rFonts w:ascii="Times New Roman" w:hAnsi="Times New Roman" w:cs="Times New Roman"/>
          <w:sz w:val="24"/>
          <w:szCs w:val="24"/>
        </w:rPr>
        <w:t> </w:t>
      </w:r>
    </w:p>
    <w:p w14:paraId="479BB636" w14:textId="77777777" w:rsidR="006041E3" w:rsidRPr="006041E3" w:rsidRDefault="006041E3" w:rsidP="00C33AAF">
      <w:pPr>
        <w:numPr>
          <w:ilvl w:val="0"/>
          <w:numId w:val="1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Employer</w:t>
      </w:r>
    </w:p>
    <w:p w14:paraId="3BAA1A79" w14:textId="77777777" w:rsidR="006041E3" w:rsidRPr="006041E3" w:rsidRDefault="006041E3" w:rsidP="00C33AAF">
      <w:pPr>
        <w:numPr>
          <w:ilvl w:val="0"/>
          <w:numId w:val="1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Families of the students </w:t>
      </w:r>
    </w:p>
    <w:p w14:paraId="07C65A2B" w14:textId="77777777" w:rsidR="006041E3" w:rsidRPr="006041E3" w:rsidRDefault="006041E3" w:rsidP="00C33AAF">
      <w:pPr>
        <w:numPr>
          <w:ilvl w:val="0"/>
          <w:numId w:val="1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Governing bodies of the nation </w:t>
      </w:r>
    </w:p>
    <w:p w14:paraId="5F7DDEAA" w14:textId="77777777" w:rsidR="006041E3" w:rsidRPr="006041E3" w:rsidRDefault="006041E3" w:rsidP="00C33AAF">
      <w:pPr>
        <w:numPr>
          <w:ilvl w:val="0"/>
          <w:numId w:val="13"/>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Bus Drivers</w:t>
      </w:r>
    </w:p>
    <w:p w14:paraId="7AD3FEB0" w14:textId="77777777" w:rsidR="006041E3" w:rsidRPr="006041E3" w:rsidRDefault="006041E3" w:rsidP="00C33AAF">
      <w:pPr>
        <w:pStyle w:val="Heading1"/>
        <w:rPr>
          <w:rFonts w:cs="Times New Roman"/>
          <w:szCs w:val="24"/>
        </w:rPr>
      </w:pPr>
      <w:bookmarkStart w:id="11" w:name="_Toc98892207"/>
      <w:r w:rsidRPr="006041E3">
        <w:rPr>
          <w:rFonts w:cs="Times New Roman"/>
          <w:szCs w:val="24"/>
        </w:rPr>
        <w:t>Identifying, Prioritising and managing the stakeholders of the project by using the power and interest graph</w:t>
      </w:r>
      <w:bookmarkEnd w:id="11"/>
      <w:r w:rsidRPr="006041E3">
        <w:rPr>
          <w:rFonts w:cs="Times New Roman"/>
          <w:szCs w:val="24"/>
        </w:rPr>
        <w:t> </w:t>
      </w:r>
    </w:p>
    <w:tbl>
      <w:tblPr>
        <w:tblW w:w="9360" w:type="dxa"/>
        <w:tblCellMar>
          <w:top w:w="15" w:type="dxa"/>
          <w:left w:w="15" w:type="dxa"/>
          <w:bottom w:w="15" w:type="dxa"/>
          <w:right w:w="15" w:type="dxa"/>
        </w:tblCellMar>
        <w:tblLook w:val="04A0" w:firstRow="1" w:lastRow="0" w:firstColumn="1" w:lastColumn="0" w:noHBand="0" w:noVBand="1"/>
      </w:tblPr>
      <w:tblGrid>
        <w:gridCol w:w="4705"/>
        <w:gridCol w:w="4655"/>
      </w:tblGrid>
      <w:tr w:rsidR="006041E3" w:rsidRPr="006041E3" w14:paraId="7FA6C9B0"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EAB76"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High Powers/ Low Interests: </w:t>
            </w:r>
            <w:r w:rsidRPr="006041E3">
              <w:rPr>
                <w:rFonts w:ascii="Times New Roman" w:eastAsia="Times New Roman" w:hAnsi="Times New Roman" w:cs="Times New Roman"/>
                <w:color w:val="000000" w:themeColor="text1"/>
                <w:sz w:val="24"/>
                <w:szCs w:val="24"/>
                <w:lang w:val="en-US"/>
              </w:rPr>
              <w:t>These individuals have high powers but are not interested in the project</w:t>
            </w:r>
          </w:p>
          <w:p w14:paraId="46649BB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Some of the stakeholders who have such characteristics are Board of directors, Pupil emissiories, employers.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B6B11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High Powers/ High Interests: </w:t>
            </w:r>
            <w:r w:rsidRPr="006041E3">
              <w:rPr>
                <w:rFonts w:ascii="Times New Roman" w:eastAsia="Times New Roman" w:hAnsi="Times New Roman" w:cs="Times New Roman"/>
                <w:color w:val="000000" w:themeColor="text1"/>
                <w:sz w:val="24"/>
                <w:szCs w:val="24"/>
                <w:lang w:val="en-US"/>
              </w:rPr>
              <w:t>Such individuals have high powers as well as interests </w:t>
            </w:r>
          </w:p>
          <w:p w14:paraId="27B5AC7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Headmaster, Dean, Faculty members, Academic employees </w:t>
            </w:r>
          </w:p>
        </w:tc>
      </w:tr>
      <w:tr w:rsidR="006041E3" w:rsidRPr="006041E3" w14:paraId="05E38501" w14:textId="77777777" w:rsidTr="006241C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4716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Low Powers/ Low Interests: </w:t>
            </w:r>
            <w:r w:rsidRPr="006041E3">
              <w:rPr>
                <w:rFonts w:ascii="Times New Roman" w:eastAsia="Times New Roman" w:hAnsi="Times New Roman" w:cs="Times New Roman"/>
                <w:color w:val="000000" w:themeColor="text1"/>
                <w:sz w:val="24"/>
                <w:szCs w:val="24"/>
                <w:lang w:val="en-US"/>
              </w:rPr>
              <w:t>Such individuals have less powers as well as interests in the project </w:t>
            </w:r>
          </w:p>
          <w:p w14:paraId="25D0529E"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Governing bodies of the nation, Bus Drivers</w:t>
            </w:r>
          </w:p>
          <w:p w14:paraId="43FE401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D207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lastRenderedPageBreak/>
              <w:t>Low Powers/High Interests:</w:t>
            </w:r>
            <w:r w:rsidRPr="006041E3">
              <w:rPr>
                <w:rFonts w:ascii="Times New Roman" w:eastAsia="Times New Roman" w:hAnsi="Times New Roman" w:cs="Times New Roman"/>
                <w:color w:val="000000" w:themeColor="text1"/>
                <w:sz w:val="24"/>
                <w:szCs w:val="24"/>
                <w:lang w:val="en-US"/>
              </w:rPr>
              <w:t>These individuals have less power but have a lot of interests in the project </w:t>
            </w:r>
          </w:p>
          <w:p w14:paraId="2302A5CF"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Families of the students. </w:t>
            </w:r>
          </w:p>
          <w:p w14:paraId="379FBB5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p>
        </w:tc>
      </w:tr>
    </w:tbl>
    <w:p w14:paraId="04721CE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lastRenderedPageBreak/>
        <w:t>Table no. 4: Power and Interest Matrix</w:t>
      </w:r>
    </w:p>
    <w:p w14:paraId="28CBA3D5"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(Source: Created by the learner).</w:t>
      </w:r>
    </w:p>
    <w:p w14:paraId="1BA2C416" w14:textId="77777777" w:rsidR="006041E3" w:rsidRPr="006041E3" w:rsidRDefault="006041E3" w:rsidP="00C33AAF">
      <w:pPr>
        <w:pStyle w:val="Heading1"/>
        <w:rPr>
          <w:rFonts w:cs="Times New Roman"/>
          <w:szCs w:val="24"/>
        </w:rPr>
      </w:pPr>
      <w:bookmarkStart w:id="12" w:name="_Toc98892208"/>
      <w:r w:rsidRPr="006041E3">
        <w:rPr>
          <w:rFonts w:cs="Times New Roman"/>
          <w:szCs w:val="24"/>
        </w:rPr>
        <w:t>Project Organisation Structure and Roles and Responsibilities:</w:t>
      </w:r>
      <w:bookmarkEnd w:id="12"/>
    </w:p>
    <w:p w14:paraId="4E494E97"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noProof/>
          <w:color w:val="000000" w:themeColor="text1"/>
          <w:sz w:val="24"/>
          <w:szCs w:val="24"/>
          <w:bdr w:val="none" w:sz="0" w:space="0" w:color="auto" w:frame="1"/>
          <w:lang w:val="en-US"/>
        </w:rPr>
        <w:drawing>
          <wp:inline distT="0" distB="0" distL="0" distR="0" wp14:anchorId="0DCA2681" wp14:editId="1F33EC85">
            <wp:extent cx="3928745" cy="3126740"/>
            <wp:effectExtent l="19050" t="0" r="0" b="0"/>
            <wp:docPr id="1" name="Picture 1" descr="https://lh5.googleusercontent.com/jvlfT4ZsKRKyCcztazprcC0Nc0xQQtk8KxKUD3UzJAVFB_qk-bfi1XyOjwI0pViZd2XnbVLUEQr1zPXJ9Qoy6aqetEfDaxe1rKXinZc7KFJdWFNO1dx5_R-Jf4eF-HOf6vShu8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jvlfT4ZsKRKyCcztazprcC0Nc0xQQtk8KxKUD3UzJAVFB_qk-bfi1XyOjwI0pViZd2XnbVLUEQr1zPXJ9Qoy6aqetEfDaxe1rKXinZc7KFJdWFNO1dx5_R-Jf4eF-HOf6vShu8SU"/>
                    <pic:cNvPicPr>
                      <a:picLocks noChangeAspect="1" noChangeArrowheads="1"/>
                    </pic:cNvPicPr>
                  </pic:nvPicPr>
                  <pic:blipFill>
                    <a:blip r:embed="rId11"/>
                    <a:srcRect/>
                    <a:stretch>
                      <a:fillRect/>
                    </a:stretch>
                  </pic:blipFill>
                  <pic:spPr bwMode="auto">
                    <a:xfrm>
                      <a:off x="0" y="0"/>
                      <a:ext cx="3928745" cy="3126740"/>
                    </a:xfrm>
                    <a:prstGeom prst="rect">
                      <a:avLst/>
                    </a:prstGeom>
                    <a:noFill/>
                    <a:ln w="9525">
                      <a:noFill/>
                      <a:miter lim="800000"/>
                      <a:headEnd/>
                      <a:tailEnd/>
                    </a:ln>
                  </pic:spPr>
                </pic:pic>
              </a:graphicData>
            </a:graphic>
          </wp:inline>
        </w:drawing>
      </w:r>
    </w:p>
    <w:p w14:paraId="6D58E572"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Figure No 1: Organisational structure of the members of the project</w:t>
      </w:r>
    </w:p>
    <w:p w14:paraId="06674A8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(Source: Created by the learner).</w:t>
      </w:r>
    </w:p>
    <w:p w14:paraId="43A2666C"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Board of Directors:</w:t>
      </w:r>
      <w:r w:rsidRPr="006041E3">
        <w:rPr>
          <w:rFonts w:ascii="Times New Roman" w:eastAsia="Times New Roman" w:hAnsi="Times New Roman" w:cs="Times New Roman"/>
          <w:color w:val="000000" w:themeColor="text1"/>
          <w:sz w:val="24"/>
          <w:szCs w:val="24"/>
          <w:lang w:val="en-US"/>
        </w:rPr>
        <w:t xml:space="preserve"> In this project, the board of directors are responsible for recruiting, supervising, retaining and evaluating and compensating the various individuals of the project. He is responsible for providing directions to the members of the project and is also responsible for establishing various policies that must be developed during the project procedures. </w:t>
      </w:r>
    </w:p>
    <w:p w14:paraId="4840071D"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Headmaster: </w:t>
      </w:r>
      <w:r w:rsidRPr="006041E3">
        <w:rPr>
          <w:rFonts w:ascii="Times New Roman" w:eastAsia="Times New Roman" w:hAnsi="Times New Roman" w:cs="Times New Roman"/>
          <w:color w:val="000000" w:themeColor="text1"/>
          <w:sz w:val="24"/>
          <w:szCs w:val="24"/>
          <w:lang w:val="en-US"/>
        </w:rPr>
        <w:t>He is responsible for supervising the various activities of the team members of the project and informing it to the board of directors of the university. He must also be aware that the team members have been using the right resources and steps while working on the project. </w:t>
      </w:r>
    </w:p>
    <w:p w14:paraId="5B5DC11F"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Dean: </w:t>
      </w:r>
      <w:r w:rsidRPr="006041E3">
        <w:rPr>
          <w:rFonts w:ascii="Times New Roman" w:eastAsia="Times New Roman" w:hAnsi="Times New Roman" w:cs="Times New Roman"/>
          <w:color w:val="000000" w:themeColor="text1"/>
          <w:sz w:val="24"/>
          <w:szCs w:val="24"/>
          <w:lang w:val="en-US"/>
        </w:rPr>
        <w:t xml:space="preserve">He is responsible for monitoring the performances of the faculty of the project team and these faculties must be supported by the demand he must make them feel motivated (Ika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2020).</w:t>
      </w:r>
    </w:p>
    <w:p w14:paraId="36C69715"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lastRenderedPageBreak/>
        <w:t xml:space="preserve">Faculty members: </w:t>
      </w:r>
      <w:r w:rsidRPr="006041E3">
        <w:rPr>
          <w:rFonts w:ascii="Times New Roman" w:eastAsia="Times New Roman" w:hAnsi="Times New Roman" w:cs="Times New Roman"/>
          <w:color w:val="000000" w:themeColor="text1"/>
          <w:sz w:val="24"/>
          <w:szCs w:val="24"/>
          <w:lang w:val="en-US"/>
        </w:rPr>
        <w:t>These individuals are responsible for coordinating various daily activities of the project and they are responsible for making arrangements regarding important meetings. </w:t>
      </w:r>
    </w:p>
    <w:p w14:paraId="7B9ECBC7"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Academic employees:</w:t>
      </w:r>
      <w:r w:rsidRPr="006041E3">
        <w:rPr>
          <w:rFonts w:ascii="Times New Roman" w:eastAsia="Times New Roman" w:hAnsi="Times New Roman" w:cs="Times New Roman"/>
          <w:color w:val="000000" w:themeColor="text1"/>
          <w:sz w:val="24"/>
          <w:szCs w:val="24"/>
          <w:lang w:val="en-US"/>
        </w:rPr>
        <w:t xml:space="preserve"> These individuals are teachers, and researchers of the university who are responsible for collecting data and help the university in transforming digital classes into face to face classes. The teachers must provide the main needs of the students and they must mention various strategies that can help in improving the efficiency of the team members of the project. </w:t>
      </w:r>
    </w:p>
    <w:p w14:paraId="15FC989E"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Student ambassadors:</w:t>
      </w:r>
      <w:r w:rsidRPr="006041E3">
        <w:rPr>
          <w:rFonts w:ascii="Times New Roman" w:eastAsia="Times New Roman" w:hAnsi="Times New Roman" w:cs="Times New Roman"/>
          <w:color w:val="000000" w:themeColor="text1"/>
          <w:sz w:val="24"/>
          <w:szCs w:val="24"/>
          <w:lang w:val="en-US"/>
        </w:rPr>
        <w:t xml:space="preserve"> The main role of these individuals is to make students aware that face to face classes are important for learning and they must help in encouraging the community of the pupils by motivating and strengthening them.</w:t>
      </w:r>
    </w:p>
    <w:p w14:paraId="16779AAD" w14:textId="77777777" w:rsidR="006041E3" w:rsidRPr="006041E3" w:rsidRDefault="006041E3" w:rsidP="00C33AAF">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Students </w:t>
      </w:r>
      <w:r w:rsidRPr="006041E3">
        <w:rPr>
          <w:rFonts w:ascii="Times New Roman" w:eastAsia="Times New Roman" w:hAnsi="Times New Roman" w:cs="Times New Roman"/>
          <w:color w:val="000000" w:themeColor="text1"/>
          <w:sz w:val="24"/>
          <w:szCs w:val="24"/>
          <w:lang w:val="en-US"/>
        </w:rPr>
        <w:t>are responsible for supporting the teachers and listening to them. Being okay with the new procedures of the university must be the only role of the students. They must support the teachers and listen to their teachers and the</w:t>
      </w:r>
      <w:r w:rsidRPr="006041E3">
        <w:rPr>
          <w:rFonts w:ascii="Times New Roman" w:eastAsia="Times New Roman" w:hAnsi="Times New Roman" w:cs="Times New Roman"/>
          <w:b/>
          <w:bCs/>
          <w:color w:val="000000" w:themeColor="text1"/>
          <w:sz w:val="24"/>
          <w:szCs w:val="24"/>
          <w:lang w:val="en-US"/>
        </w:rPr>
        <w:t xml:space="preserve"> parents</w:t>
      </w:r>
      <w:r w:rsidRPr="006041E3">
        <w:rPr>
          <w:rFonts w:ascii="Times New Roman" w:eastAsia="Times New Roman" w:hAnsi="Times New Roman" w:cs="Times New Roman"/>
          <w:color w:val="000000" w:themeColor="text1"/>
          <w:sz w:val="24"/>
          <w:szCs w:val="24"/>
          <w:lang w:val="en-US"/>
        </w:rPr>
        <w:t xml:space="preserve"> are there to make sure that their children are following the rules and agreeing to come to school after regular classes commence in the university (Chawla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2018). </w:t>
      </w:r>
    </w:p>
    <w:p w14:paraId="057597F2" w14:textId="77777777" w:rsidR="006041E3" w:rsidRPr="006041E3" w:rsidRDefault="006041E3" w:rsidP="00C33AAF">
      <w:pPr>
        <w:pStyle w:val="Heading1"/>
        <w:rPr>
          <w:rFonts w:cs="Times New Roman"/>
          <w:szCs w:val="24"/>
        </w:rPr>
      </w:pPr>
      <w:bookmarkStart w:id="13" w:name="_Toc98892209"/>
      <w:r w:rsidRPr="006041E3">
        <w:rPr>
          <w:rFonts w:cs="Times New Roman"/>
          <w:szCs w:val="24"/>
        </w:rPr>
        <w:t>Project Control Mechanisms</w:t>
      </w:r>
      <w:bookmarkEnd w:id="13"/>
    </w:p>
    <w:p w14:paraId="0B52E22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project was controlled by using four methods that have been clearly mentioned and described below: </w:t>
      </w:r>
    </w:p>
    <w:p w14:paraId="05B9BCD8" w14:textId="77777777" w:rsidR="006041E3" w:rsidRPr="006041E3" w:rsidRDefault="006041E3" w:rsidP="00C33AAF">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Establishing the standards of performances of the team members: The first step is to ensure that certain performance standards must be developed by the team. These can also be termed as goals and the main goals of the team are to use hybrid delivery that can provide the students the liberty to attend online classes or face to face classes. This has been done to make the students more interested in face to face classes instead of online classes. This is the duty of the board of directors to make the goal clear among various members of the project team. </w:t>
      </w:r>
    </w:p>
    <w:p w14:paraId="418E6E6E" w14:textId="77777777" w:rsidR="006041E3" w:rsidRPr="006041E3" w:rsidRDefault="006041E3" w:rsidP="00C33AAF">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 xml:space="preserve">Measuring the performance of the team members: This is a responsibility of the headmaster, board of directors and the deans. The teachers and faculties are supposed to measure the performance of the project and inform it to the dean. The dean then provides it to the board of directors. The board of directors is responsible for tracking the progress of the individuals of the team (Stanitsas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2021).</w:t>
      </w:r>
    </w:p>
    <w:p w14:paraId="102F4223" w14:textId="77777777" w:rsidR="006041E3" w:rsidRPr="006041E3" w:rsidRDefault="006041E3" w:rsidP="00C33AAF">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lastRenderedPageBreak/>
        <w:t>The dean is then responsible for tracking the performance of the individuals and then comparing it with the main goals of the project. The team must analyse that the members have been able to transform online teaching into hybrid teaching </w:t>
      </w:r>
    </w:p>
    <w:p w14:paraId="0008F9D5" w14:textId="77777777" w:rsidR="006041E3" w:rsidRPr="006041E3" w:rsidRDefault="006041E3" w:rsidP="00C33AAF">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If  there are any mistakes made, it is the responsibility of the team members to make sure the right action is taken. </w:t>
      </w:r>
    </w:p>
    <w:p w14:paraId="73650DEF" w14:textId="77777777" w:rsidR="006041E3" w:rsidRPr="006041E3" w:rsidRDefault="006041E3" w:rsidP="00C33AAF">
      <w:pPr>
        <w:pStyle w:val="Heading1"/>
        <w:rPr>
          <w:rFonts w:cs="Times New Roman"/>
          <w:szCs w:val="24"/>
        </w:rPr>
      </w:pPr>
      <w:bookmarkStart w:id="14" w:name="_Toc98892210"/>
      <w:r w:rsidRPr="006041E3">
        <w:rPr>
          <w:rFonts w:cs="Times New Roman"/>
          <w:szCs w:val="24"/>
        </w:rPr>
        <w:t>Reporting Framework</w:t>
      </w:r>
      <w:bookmarkEnd w:id="14"/>
    </w:p>
    <w:p w14:paraId="06D4747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various types of communication methods used have been mentioned and described below: </w:t>
      </w:r>
    </w:p>
    <w:p w14:paraId="1F84332D"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main stakeholders were identified and all the stakeholders conducted a joint meeting in order to be familiar with all the members of the team. Knowing all the members of the team is important</w:t>
      </w:r>
    </w:p>
    <w:p w14:paraId="2DABFF32"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After being introduced to everyone, the board of directions emailed the members and showed them a brief description of the various roles and responsibilities that they need to perform while working for achieving the main goals of the team</w:t>
      </w:r>
    </w:p>
    <w:p w14:paraId="3A69DD55"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headmaster and the board of directors were responsible for sending messages to all the employees at once by forwarding those messages.  </w:t>
      </w:r>
    </w:p>
    <w:p w14:paraId="0A5CDA40"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During meetings, presenting various data to the employees of the firm in the form of presentations can help a lot in demonstrating various important tasks and things that need to be done by the employees of the firm. </w:t>
      </w:r>
    </w:p>
    <w:p w14:paraId="272D90F5"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Developing summary reports is the main role of the faculties who provided the various developments of the project in the form of reports and were provided to the other employees of the firm. </w:t>
      </w:r>
    </w:p>
    <w:p w14:paraId="1A1EDA54" w14:textId="77777777" w:rsidR="006041E3" w:rsidRPr="006041E3" w:rsidRDefault="006041E3" w:rsidP="00C33AAF">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Conducting group video calls can also help in conducting instant meetings. </w:t>
      </w:r>
    </w:p>
    <w:p w14:paraId="2CAA7B65" w14:textId="77777777" w:rsidR="006041E3" w:rsidRPr="006041E3" w:rsidRDefault="006041E3" w:rsidP="00C33AAF">
      <w:pPr>
        <w:pStyle w:val="Heading1"/>
        <w:rPr>
          <w:rFonts w:cs="Times New Roman"/>
          <w:szCs w:val="24"/>
        </w:rPr>
      </w:pPr>
      <w:bookmarkStart w:id="15" w:name="_Toc98892211"/>
      <w:r w:rsidRPr="006041E3">
        <w:rPr>
          <w:rFonts w:cs="Times New Roman"/>
          <w:szCs w:val="24"/>
        </w:rPr>
        <w:t>Project Planning with Milestones:</w:t>
      </w:r>
      <w:bookmarkEnd w:id="15"/>
      <w:r w:rsidRPr="006041E3">
        <w:rPr>
          <w:rFonts w:cs="Times New Roman"/>
          <w:szCs w:val="24"/>
        </w:rPr>
        <w:t xml:space="preserve"> </w:t>
      </w:r>
    </w:p>
    <w:p w14:paraId="234C91FB"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various milestones that were faced and implemented by the team members have been mentioned and described clearly below:</w:t>
      </w:r>
    </w:p>
    <w:p w14:paraId="4B891E2E" w14:textId="77777777" w:rsidR="006041E3" w:rsidRPr="006041E3" w:rsidRDefault="006041E3" w:rsidP="00C33AAF">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Initiating step</w:t>
      </w:r>
      <w:r w:rsidRPr="006041E3">
        <w:rPr>
          <w:rFonts w:ascii="Times New Roman" w:eastAsia="Times New Roman" w:hAnsi="Times New Roman" w:cs="Times New Roman"/>
          <w:color w:val="000000" w:themeColor="text1"/>
          <w:sz w:val="24"/>
          <w:szCs w:val="24"/>
          <w:lang w:val="en-US"/>
        </w:rPr>
        <w:t>: During this step, the main goals of the research team are determined and the scope of the project is determined in the initial phase. The main resources needed and the various tasks that need to be done must also be mentioned. The financial estimations of the project are also developed in this initial phase. </w:t>
      </w:r>
    </w:p>
    <w:p w14:paraId="665795F0" w14:textId="77777777" w:rsidR="006041E3" w:rsidRPr="006041E3" w:rsidRDefault="006041E3" w:rsidP="00C33AAF">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Plan step:</w:t>
      </w:r>
      <w:r w:rsidRPr="006041E3">
        <w:rPr>
          <w:rFonts w:ascii="Times New Roman" w:eastAsia="Times New Roman" w:hAnsi="Times New Roman" w:cs="Times New Roman"/>
          <w:color w:val="000000" w:themeColor="text1"/>
          <w:sz w:val="24"/>
          <w:szCs w:val="24"/>
          <w:lang w:val="en-US"/>
        </w:rPr>
        <w:t xml:space="preserve"> This next step involves building infrastructures of the project and the time and budget will be estimated. Developing work breakdown structures can help a lot  in </w:t>
      </w:r>
      <w:r w:rsidRPr="006041E3">
        <w:rPr>
          <w:rFonts w:ascii="Times New Roman" w:eastAsia="Times New Roman" w:hAnsi="Times New Roman" w:cs="Times New Roman"/>
          <w:color w:val="000000" w:themeColor="text1"/>
          <w:sz w:val="24"/>
          <w:szCs w:val="24"/>
          <w:lang w:val="en-US"/>
        </w:rPr>
        <w:lastRenderedPageBreak/>
        <w:t>assigning the right tasks to the right people. This process also includes analysing risks and developing various solutions that can help in managing those riks. </w:t>
      </w:r>
    </w:p>
    <w:p w14:paraId="4920001D" w14:textId="77777777" w:rsidR="006041E3" w:rsidRPr="006041E3" w:rsidRDefault="006041E3" w:rsidP="00C33AAF">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Executing phase</w:t>
      </w:r>
      <w:r w:rsidRPr="006041E3">
        <w:rPr>
          <w:rFonts w:ascii="Times New Roman" w:eastAsia="Times New Roman" w:hAnsi="Times New Roman" w:cs="Times New Roman"/>
          <w:color w:val="000000" w:themeColor="text1"/>
          <w:sz w:val="24"/>
          <w:szCs w:val="24"/>
          <w:lang w:val="en-US"/>
        </w:rPr>
        <w:t>: This is when the allocation of budget takes place and putting the plan that has been developed into action is one of the steps of this phase. During this phase, the employees perform tasks based on the plan that has been developed and this will include engaging in various activities</w:t>
      </w:r>
    </w:p>
    <w:p w14:paraId="6BB12FE6" w14:textId="77777777" w:rsidR="006041E3" w:rsidRPr="006041E3" w:rsidRDefault="006041E3" w:rsidP="00C33AAF">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 xml:space="preserve">Monitoring phase: </w:t>
      </w:r>
      <w:r w:rsidRPr="006041E3">
        <w:rPr>
          <w:rFonts w:ascii="Times New Roman" w:eastAsia="Times New Roman" w:hAnsi="Times New Roman" w:cs="Times New Roman"/>
          <w:color w:val="000000" w:themeColor="text1"/>
          <w:sz w:val="24"/>
          <w:szCs w:val="24"/>
          <w:lang w:val="en-US"/>
        </w:rPr>
        <w:t>During this phase the leaders of the team who are the board of directors and the headmaster are responsible for monitoring the performance of the employees and they must check whether they are performing tasks according to the main goals of the team or not. </w:t>
      </w:r>
    </w:p>
    <w:p w14:paraId="078782D2" w14:textId="77777777" w:rsidR="006041E3" w:rsidRPr="006041E3" w:rsidRDefault="006041E3" w:rsidP="00C33AAF">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t>Close phase</w:t>
      </w:r>
      <w:r w:rsidRPr="006041E3">
        <w:rPr>
          <w:rFonts w:ascii="Times New Roman" w:eastAsia="Times New Roman" w:hAnsi="Times New Roman" w:cs="Times New Roman"/>
          <w:color w:val="000000" w:themeColor="text1"/>
          <w:sz w:val="24"/>
          <w:szCs w:val="24"/>
          <w:lang w:val="en-US"/>
        </w:rPr>
        <w:t xml:space="preserve">: This is when the project is completed and all tasks are performed according to the main plan of the project. The project must be delivered to the CEO of the university and the record of the project must be developed for future references. Then after all tasks are complete, the teams will be disbanded (Armenia </w:t>
      </w:r>
      <w:r w:rsidRPr="006041E3">
        <w:rPr>
          <w:rFonts w:ascii="Times New Roman" w:eastAsia="Times New Roman" w:hAnsi="Times New Roman" w:cs="Times New Roman"/>
          <w:i/>
          <w:color w:val="000000" w:themeColor="text1"/>
          <w:sz w:val="24"/>
          <w:szCs w:val="24"/>
          <w:lang w:val="en-US"/>
        </w:rPr>
        <w:t>et al</w:t>
      </w:r>
      <w:r w:rsidRPr="006041E3">
        <w:rPr>
          <w:rFonts w:ascii="Times New Roman" w:eastAsia="Times New Roman" w:hAnsi="Times New Roman" w:cs="Times New Roman"/>
          <w:color w:val="000000" w:themeColor="text1"/>
          <w:sz w:val="24"/>
          <w:szCs w:val="24"/>
          <w:lang w:val="en-US"/>
        </w:rPr>
        <w:t>., 2019).  </w:t>
      </w:r>
    </w:p>
    <w:p w14:paraId="74B253EE" w14:textId="77777777" w:rsidR="006041E3" w:rsidRPr="006041E3" w:rsidRDefault="006041E3" w:rsidP="00C33AAF">
      <w:pPr>
        <w:spacing w:line="360" w:lineRule="auto"/>
        <w:jc w:val="both"/>
        <w:rPr>
          <w:rFonts w:ascii="Times New Roman" w:eastAsia="Times New Roman" w:hAnsi="Times New Roman" w:cs="Times New Roman"/>
          <w:b/>
          <w:bCs/>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br w:type="page"/>
      </w:r>
    </w:p>
    <w:p w14:paraId="784AC0A7" w14:textId="77777777" w:rsidR="006041E3" w:rsidRPr="006041E3" w:rsidRDefault="006041E3" w:rsidP="00C33AAF">
      <w:pPr>
        <w:pStyle w:val="Heading1"/>
        <w:rPr>
          <w:rFonts w:cs="Times New Roman"/>
          <w:szCs w:val="24"/>
        </w:rPr>
      </w:pPr>
      <w:bookmarkStart w:id="16" w:name="_Toc98892212"/>
      <w:r w:rsidRPr="006041E3">
        <w:rPr>
          <w:rFonts w:cs="Times New Roman"/>
          <w:szCs w:val="24"/>
        </w:rPr>
        <w:lastRenderedPageBreak/>
        <w:t>Conclusion</w:t>
      </w:r>
      <w:bookmarkEnd w:id="16"/>
    </w:p>
    <w:p w14:paraId="66CDB5C9"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lang w:val="en-US"/>
        </w:rPr>
        <w:t>The examination and evaluation of the main components of project managing procedures have been mentioned such as the stakeholders involved, risks of the project and critical success components. This assessment has helped in providing a description of the initiations of the project and it will include topics such as scope, assumption and constraint of the project. The structure of the team and the project mechanisms have been provided and the main milestones of the project have also been clearly described in the report. </w:t>
      </w:r>
    </w:p>
    <w:p w14:paraId="7CC3C83E" w14:textId="77777777" w:rsidR="006041E3" w:rsidRPr="006041E3" w:rsidRDefault="006041E3" w:rsidP="00C33AAF">
      <w:pPr>
        <w:spacing w:line="360" w:lineRule="auto"/>
        <w:jc w:val="both"/>
        <w:rPr>
          <w:rFonts w:ascii="Times New Roman" w:eastAsia="Times New Roman" w:hAnsi="Times New Roman" w:cs="Times New Roman"/>
          <w:b/>
          <w:bCs/>
          <w:color w:val="000000" w:themeColor="text1"/>
          <w:sz w:val="24"/>
          <w:szCs w:val="24"/>
          <w:lang w:val="en-US"/>
        </w:rPr>
      </w:pPr>
      <w:r w:rsidRPr="006041E3">
        <w:rPr>
          <w:rFonts w:ascii="Times New Roman" w:eastAsia="Times New Roman" w:hAnsi="Times New Roman" w:cs="Times New Roman"/>
          <w:b/>
          <w:bCs/>
          <w:color w:val="000000" w:themeColor="text1"/>
          <w:sz w:val="24"/>
          <w:szCs w:val="24"/>
          <w:lang w:val="en-US"/>
        </w:rPr>
        <w:br w:type="page"/>
      </w:r>
    </w:p>
    <w:p w14:paraId="7DE5E5C2" w14:textId="77777777" w:rsidR="006041E3" w:rsidRPr="006041E3" w:rsidRDefault="006041E3" w:rsidP="00C33AAF">
      <w:pPr>
        <w:pStyle w:val="Heading1"/>
        <w:rPr>
          <w:rFonts w:cs="Times New Roman"/>
          <w:szCs w:val="24"/>
        </w:rPr>
      </w:pPr>
      <w:bookmarkStart w:id="17" w:name="_Toc98892213"/>
      <w:r w:rsidRPr="006041E3">
        <w:rPr>
          <w:rFonts w:cs="Times New Roman"/>
          <w:szCs w:val="24"/>
        </w:rPr>
        <w:lastRenderedPageBreak/>
        <w:t>References</w:t>
      </w:r>
      <w:bookmarkEnd w:id="17"/>
    </w:p>
    <w:p w14:paraId="77AC51C3"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Armenia, S., Dangelico, R.M., Nonino, F. and Pompei, A., 2019. Sustainable project management: A conceptualization-oriented review and a framework proposal for future studies. </w:t>
      </w:r>
      <w:r w:rsidRPr="006041E3">
        <w:rPr>
          <w:rFonts w:ascii="Times New Roman" w:eastAsia="Times New Roman" w:hAnsi="Times New Roman" w:cs="Times New Roman"/>
          <w:i/>
          <w:iCs/>
          <w:color w:val="000000" w:themeColor="text1"/>
          <w:sz w:val="24"/>
          <w:szCs w:val="24"/>
          <w:shd w:val="clear" w:color="auto" w:fill="FFFFFF"/>
          <w:lang w:val="en-US"/>
        </w:rPr>
        <w:t>Sustainability</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11</w:t>
      </w:r>
      <w:r w:rsidRPr="006041E3">
        <w:rPr>
          <w:rFonts w:ascii="Times New Roman" w:eastAsia="Times New Roman" w:hAnsi="Times New Roman" w:cs="Times New Roman"/>
          <w:color w:val="000000" w:themeColor="text1"/>
          <w:sz w:val="24"/>
          <w:szCs w:val="24"/>
          <w:shd w:val="clear" w:color="auto" w:fill="FFFFFF"/>
          <w:lang w:val="en-US"/>
        </w:rPr>
        <w:t>(9), p.2664.</w:t>
      </w:r>
    </w:p>
    <w:p w14:paraId="28C9A3A5"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Chawla, V., Chanda, A., Angra, S. and Chawla, G., 2018. The sustainable project management: A review and future possibilities. </w:t>
      </w:r>
      <w:r w:rsidRPr="006041E3">
        <w:rPr>
          <w:rFonts w:ascii="Times New Roman" w:eastAsia="Times New Roman" w:hAnsi="Times New Roman" w:cs="Times New Roman"/>
          <w:i/>
          <w:iCs/>
          <w:color w:val="000000" w:themeColor="text1"/>
          <w:sz w:val="24"/>
          <w:szCs w:val="24"/>
          <w:shd w:val="clear" w:color="auto" w:fill="FFFFFF"/>
          <w:lang w:val="en-US"/>
        </w:rPr>
        <w:t>Journal of Project Management</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3</w:t>
      </w:r>
      <w:r w:rsidRPr="006041E3">
        <w:rPr>
          <w:rFonts w:ascii="Times New Roman" w:eastAsia="Times New Roman" w:hAnsi="Times New Roman" w:cs="Times New Roman"/>
          <w:color w:val="000000" w:themeColor="text1"/>
          <w:sz w:val="24"/>
          <w:szCs w:val="24"/>
          <w:shd w:val="clear" w:color="auto" w:fill="FFFFFF"/>
          <w:lang w:val="en-US"/>
        </w:rPr>
        <w:t>(3), pp.157-170.</w:t>
      </w:r>
    </w:p>
    <w:p w14:paraId="5A97C9E1"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Hair, J.F. and Sarstedt, M., 2021. Explanation plus prediction—The logical focus of project management research. </w:t>
      </w:r>
      <w:r w:rsidRPr="006041E3">
        <w:rPr>
          <w:rFonts w:ascii="Times New Roman" w:eastAsia="Times New Roman" w:hAnsi="Times New Roman" w:cs="Times New Roman"/>
          <w:i/>
          <w:iCs/>
          <w:color w:val="000000" w:themeColor="text1"/>
          <w:sz w:val="24"/>
          <w:szCs w:val="24"/>
          <w:shd w:val="clear" w:color="auto" w:fill="FFFFFF"/>
          <w:lang w:val="en-US"/>
        </w:rPr>
        <w:t>Project Management Journal</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52</w:t>
      </w:r>
      <w:r w:rsidRPr="006041E3">
        <w:rPr>
          <w:rFonts w:ascii="Times New Roman" w:eastAsia="Times New Roman" w:hAnsi="Times New Roman" w:cs="Times New Roman"/>
          <w:color w:val="000000" w:themeColor="text1"/>
          <w:sz w:val="24"/>
          <w:szCs w:val="24"/>
          <w:shd w:val="clear" w:color="auto" w:fill="FFFFFF"/>
          <w:lang w:val="en-US"/>
        </w:rPr>
        <w:t>(4), pp.319-322.</w:t>
      </w:r>
    </w:p>
    <w:p w14:paraId="0C28ADE2" w14:textId="77777777" w:rsidR="006041E3" w:rsidRPr="006041E3" w:rsidRDefault="006041E3" w:rsidP="00C33AAF">
      <w:pPr>
        <w:spacing w:line="360" w:lineRule="auto"/>
        <w:jc w:val="both"/>
        <w:rPr>
          <w:rFonts w:ascii="Times New Roman" w:hAnsi="Times New Roman" w:cs="Times New Roman"/>
          <w:color w:val="000000" w:themeColor="text1"/>
          <w:sz w:val="24"/>
          <w:szCs w:val="24"/>
        </w:rPr>
      </w:pPr>
      <w:r w:rsidRPr="006041E3">
        <w:rPr>
          <w:rFonts w:ascii="Times New Roman" w:eastAsia="Times New Roman" w:hAnsi="Times New Roman" w:cs="Times New Roman"/>
          <w:color w:val="000000" w:themeColor="text1"/>
          <w:sz w:val="24"/>
          <w:szCs w:val="24"/>
          <w:shd w:val="clear" w:color="auto" w:fill="FFFFFF"/>
          <w:lang w:val="en-US"/>
        </w:rPr>
        <w:t xml:space="preserve">Ika, L.A., Söderlund, J., Munro, L.T. and Landoni, P., 2020. Cross-learning between project management and international development: Analysis and research agenda. </w:t>
      </w:r>
      <w:r w:rsidRPr="006041E3">
        <w:rPr>
          <w:rFonts w:ascii="Times New Roman" w:eastAsia="Times New Roman" w:hAnsi="Times New Roman" w:cs="Times New Roman"/>
          <w:i/>
          <w:iCs/>
          <w:color w:val="000000" w:themeColor="text1"/>
          <w:sz w:val="24"/>
          <w:szCs w:val="24"/>
          <w:shd w:val="clear" w:color="auto" w:fill="FFFFFF"/>
          <w:lang w:val="en-US"/>
        </w:rPr>
        <w:t>International Journal of Project Management</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38</w:t>
      </w:r>
      <w:r w:rsidRPr="006041E3">
        <w:rPr>
          <w:rFonts w:ascii="Times New Roman" w:eastAsia="Times New Roman" w:hAnsi="Times New Roman" w:cs="Times New Roman"/>
          <w:color w:val="000000" w:themeColor="text1"/>
          <w:sz w:val="24"/>
          <w:szCs w:val="24"/>
          <w:shd w:val="clear" w:color="auto" w:fill="FFFFFF"/>
          <w:lang w:val="en-US"/>
        </w:rPr>
        <w:t>(8), pp.548-558.</w:t>
      </w:r>
    </w:p>
    <w:p w14:paraId="0FA3753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Larsson, J. and Larsson, L., 2020. Integration, application and importance of collaboration in sustainable project management. </w:t>
      </w:r>
      <w:r w:rsidRPr="006041E3">
        <w:rPr>
          <w:rFonts w:ascii="Times New Roman" w:eastAsia="Times New Roman" w:hAnsi="Times New Roman" w:cs="Times New Roman"/>
          <w:i/>
          <w:iCs/>
          <w:color w:val="000000" w:themeColor="text1"/>
          <w:sz w:val="24"/>
          <w:szCs w:val="24"/>
          <w:shd w:val="clear" w:color="auto" w:fill="FFFFFF"/>
          <w:lang w:val="en-US"/>
        </w:rPr>
        <w:t>Sustainability</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12</w:t>
      </w:r>
      <w:r w:rsidRPr="006041E3">
        <w:rPr>
          <w:rFonts w:ascii="Times New Roman" w:eastAsia="Times New Roman" w:hAnsi="Times New Roman" w:cs="Times New Roman"/>
          <w:color w:val="000000" w:themeColor="text1"/>
          <w:sz w:val="24"/>
          <w:szCs w:val="24"/>
          <w:shd w:val="clear" w:color="auto" w:fill="FFFFFF"/>
          <w:lang w:val="en-US"/>
        </w:rPr>
        <w:t>(2), p.585.</w:t>
      </w:r>
    </w:p>
    <w:p w14:paraId="0CD4AF14"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Müller, R., Drouin, N. and Sankaran, S., 2019. Modeling organizational project management. </w:t>
      </w:r>
      <w:r w:rsidRPr="006041E3">
        <w:rPr>
          <w:rFonts w:ascii="Times New Roman" w:eastAsia="Times New Roman" w:hAnsi="Times New Roman" w:cs="Times New Roman"/>
          <w:i/>
          <w:iCs/>
          <w:color w:val="000000" w:themeColor="text1"/>
          <w:sz w:val="24"/>
          <w:szCs w:val="24"/>
          <w:shd w:val="clear" w:color="auto" w:fill="FFFFFF"/>
          <w:lang w:val="en-US"/>
        </w:rPr>
        <w:t>Project Management Journal</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50</w:t>
      </w:r>
      <w:r w:rsidRPr="006041E3">
        <w:rPr>
          <w:rFonts w:ascii="Times New Roman" w:eastAsia="Times New Roman" w:hAnsi="Times New Roman" w:cs="Times New Roman"/>
          <w:color w:val="000000" w:themeColor="text1"/>
          <w:sz w:val="24"/>
          <w:szCs w:val="24"/>
          <w:shd w:val="clear" w:color="auto" w:fill="FFFFFF"/>
          <w:lang w:val="en-US"/>
        </w:rPr>
        <w:t>(4), pp.499-513.</w:t>
      </w:r>
    </w:p>
    <w:p w14:paraId="564D3B8D"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Picciotto, R., 2020. Towards a ‘New Project Management’movement? An international development perspective. </w:t>
      </w:r>
      <w:r w:rsidRPr="006041E3">
        <w:rPr>
          <w:rFonts w:ascii="Times New Roman" w:eastAsia="Times New Roman" w:hAnsi="Times New Roman" w:cs="Times New Roman"/>
          <w:i/>
          <w:iCs/>
          <w:color w:val="000000" w:themeColor="text1"/>
          <w:sz w:val="24"/>
          <w:szCs w:val="24"/>
          <w:shd w:val="clear" w:color="auto" w:fill="FFFFFF"/>
          <w:lang w:val="en-US"/>
        </w:rPr>
        <w:t>International Journal of Project Management</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38</w:t>
      </w:r>
      <w:r w:rsidRPr="006041E3">
        <w:rPr>
          <w:rFonts w:ascii="Times New Roman" w:eastAsia="Times New Roman" w:hAnsi="Times New Roman" w:cs="Times New Roman"/>
          <w:color w:val="000000" w:themeColor="text1"/>
          <w:sz w:val="24"/>
          <w:szCs w:val="24"/>
          <w:shd w:val="clear" w:color="auto" w:fill="FFFFFF"/>
          <w:lang w:val="en-US"/>
        </w:rPr>
        <w:t>(8), pp.474-485.</w:t>
      </w:r>
    </w:p>
    <w:p w14:paraId="6BF26D48"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Stanitsas, M., Kirytopoulos, K. and Leopoulos, V., 2021. Integrating sustainability indicators into project management: The case of the construction industry. </w:t>
      </w:r>
      <w:r w:rsidRPr="006041E3">
        <w:rPr>
          <w:rFonts w:ascii="Times New Roman" w:eastAsia="Times New Roman" w:hAnsi="Times New Roman" w:cs="Times New Roman"/>
          <w:i/>
          <w:iCs/>
          <w:color w:val="000000" w:themeColor="text1"/>
          <w:sz w:val="24"/>
          <w:szCs w:val="24"/>
          <w:shd w:val="clear" w:color="auto" w:fill="FFFFFF"/>
          <w:lang w:val="en-US"/>
        </w:rPr>
        <w:t>Journal of Cleaner Production</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279</w:t>
      </w:r>
      <w:r w:rsidRPr="006041E3">
        <w:rPr>
          <w:rFonts w:ascii="Times New Roman" w:eastAsia="Times New Roman" w:hAnsi="Times New Roman" w:cs="Times New Roman"/>
          <w:color w:val="000000" w:themeColor="text1"/>
          <w:sz w:val="24"/>
          <w:szCs w:val="24"/>
          <w:shd w:val="clear" w:color="auto" w:fill="FFFFFF"/>
          <w:lang w:val="en-US"/>
        </w:rPr>
        <w:t>, p.123774.</w:t>
      </w:r>
    </w:p>
    <w:p w14:paraId="4E5753EC"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Tereso, A., Ribeiro, P., Fernandes, G., Loureiro, I. and Ferreira, M., 2019. Project management practices in private organizations. </w:t>
      </w:r>
      <w:r w:rsidRPr="006041E3">
        <w:rPr>
          <w:rFonts w:ascii="Times New Roman" w:eastAsia="Times New Roman" w:hAnsi="Times New Roman" w:cs="Times New Roman"/>
          <w:i/>
          <w:iCs/>
          <w:color w:val="000000" w:themeColor="text1"/>
          <w:sz w:val="24"/>
          <w:szCs w:val="24"/>
          <w:shd w:val="clear" w:color="auto" w:fill="FFFFFF"/>
          <w:lang w:val="en-US"/>
        </w:rPr>
        <w:t>Project Management Journal</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50</w:t>
      </w:r>
      <w:r w:rsidRPr="006041E3">
        <w:rPr>
          <w:rFonts w:ascii="Times New Roman" w:eastAsia="Times New Roman" w:hAnsi="Times New Roman" w:cs="Times New Roman"/>
          <w:color w:val="000000" w:themeColor="text1"/>
          <w:sz w:val="24"/>
          <w:szCs w:val="24"/>
          <w:shd w:val="clear" w:color="auto" w:fill="FFFFFF"/>
          <w:lang w:val="en-US"/>
        </w:rPr>
        <w:t>(1), pp.6-22.</w:t>
      </w:r>
    </w:p>
    <w:p w14:paraId="073B6CD0" w14:textId="77777777" w:rsidR="006041E3" w:rsidRPr="006041E3" w:rsidRDefault="006041E3" w:rsidP="00C33AAF">
      <w:pPr>
        <w:spacing w:after="0" w:line="360" w:lineRule="auto"/>
        <w:jc w:val="both"/>
        <w:rPr>
          <w:rFonts w:ascii="Times New Roman" w:eastAsia="Times New Roman" w:hAnsi="Times New Roman" w:cs="Times New Roman"/>
          <w:color w:val="000000" w:themeColor="text1"/>
          <w:sz w:val="24"/>
          <w:szCs w:val="24"/>
          <w:lang w:val="en-US"/>
        </w:rPr>
      </w:pPr>
      <w:r w:rsidRPr="006041E3">
        <w:rPr>
          <w:rFonts w:ascii="Times New Roman" w:eastAsia="Times New Roman" w:hAnsi="Times New Roman" w:cs="Times New Roman"/>
          <w:color w:val="000000" w:themeColor="text1"/>
          <w:sz w:val="24"/>
          <w:szCs w:val="24"/>
          <w:shd w:val="clear" w:color="auto" w:fill="FFFFFF"/>
          <w:lang w:val="en-US"/>
        </w:rPr>
        <w:t xml:space="preserve">Wu, C., Wu, P., Wang, J., Jiang, R., Chen, M. and Wang, X., 2021. Ontological knowledge base for concrete bridge rehabilitation project management. </w:t>
      </w:r>
      <w:r w:rsidRPr="006041E3">
        <w:rPr>
          <w:rFonts w:ascii="Times New Roman" w:eastAsia="Times New Roman" w:hAnsi="Times New Roman" w:cs="Times New Roman"/>
          <w:i/>
          <w:iCs/>
          <w:color w:val="000000" w:themeColor="text1"/>
          <w:sz w:val="24"/>
          <w:szCs w:val="24"/>
          <w:shd w:val="clear" w:color="auto" w:fill="FFFFFF"/>
          <w:lang w:val="en-US"/>
        </w:rPr>
        <w:t>Automation in construction</w:t>
      </w:r>
      <w:r w:rsidRPr="006041E3">
        <w:rPr>
          <w:rFonts w:ascii="Times New Roman" w:eastAsia="Times New Roman" w:hAnsi="Times New Roman" w:cs="Times New Roman"/>
          <w:color w:val="000000" w:themeColor="text1"/>
          <w:sz w:val="24"/>
          <w:szCs w:val="24"/>
          <w:shd w:val="clear" w:color="auto" w:fill="FFFFFF"/>
          <w:lang w:val="en-US"/>
        </w:rPr>
        <w:t xml:space="preserve">, </w:t>
      </w:r>
      <w:r w:rsidRPr="006041E3">
        <w:rPr>
          <w:rFonts w:ascii="Times New Roman" w:eastAsia="Times New Roman" w:hAnsi="Times New Roman" w:cs="Times New Roman"/>
          <w:i/>
          <w:iCs/>
          <w:color w:val="000000" w:themeColor="text1"/>
          <w:sz w:val="24"/>
          <w:szCs w:val="24"/>
          <w:shd w:val="clear" w:color="auto" w:fill="FFFFFF"/>
          <w:lang w:val="en-US"/>
        </w:rPr>
        <w:t>121</w:t>
      </w:r>
      <w:r w:rsidRPr="006041E3">
        <w:rPr>
          <w:rFonts w:ascii="Times New Roman" w:eastAsia="Times New Roman" w:hAnsi="Times New Roman" w:cs="Times New Roman"/>
          <w:color w:val="000000" w:themeColor="text1"/>
          <w:sz w:val="24"/>
          <w:szCs w:val="24"/>
          <w:shd w:val="clear" w:color="auto" w:fill="FFFFFF"/>
          <w:lang w:val="en-US"/>
        </w:rPr>
        <w:t>, p.103428.</w:t>
      </w:r>
    </w:p>
    <w:p w14:paraId="1BFDB0B5" w14:textId="7A99D461" w:rsidR="00544153" w:rsidRPr="006041E3" w:rsidRDefault="00544153" w:rsidP="00C33AAF">
      <w:pPr>
        <w:pStyle w:val="TOCHeading"/>
        <w:spacing w:line="360" w:lineRule="auto"/>
        <w:jc w:val="both"/>
        <w:rPr>
          <w:rFonts w:ascii="Times New Roman" w:eastAsia="Verdana" w:hAnsi="Times New Roman" w:cs="Times New Roman"/>
          <w:b w:val="0"/>
          <w:color w:val="000000" w:themeColor="text1"/>
          <w:sz w:val="24"/>
          <w:szCs w:val="24"/>
        </w:rPr>
      </w:pPr>
    </w:p>
    <w:p w14:paraId="7E652A95" w14:textId="77777777" w:rsidR="00544153" w:rsidRPr="006041E3" w:rsidRDefault="00544153" w:rsidP="00C33AAF">
      <w:pPr>
        <w:spacing w:line="360" w:lineRule="auto"/>
        <w:jc w:val="both"/>
        <w:rPr>
          <w:rFonts w:ascii="Times New Roman" w:hAnsi="Times New Roman" w:cs="Times New Roman"/>
          <w:sz w:val="24"/>
          <w:szCs w:val="24"/>
        </w:rPr>
      </w:pPr>
    </w:p>
    <w:sectPr w:rsidR="00544153" w:rsidRPr="006041E3" w:rsidSect="00262AF4">
      <w:footerReference w:type="default" r:id="rId12"/>
      <w:pgSz w:w="11906" w:h="16838"/>
      <w:pgMar w:top="1440" w:right="1440" w:bottom="1134"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63A4E" w14:textId="77777777" w:rsidR="002E44F9" w:rsidRDefault="002E44F9" w:rsidP="001418FE">
      <w:pPr>
        <w:spacing w:after="0" w:line="240" w:lineRule="auto"/>
      </w:pPr>
      <w:r>
        <w:separator/>
      </w:r>
    </w:p>
  </w:endnote>
  <w:endnote w:type="continuationSeparator" w:id="0">
    <w:p w14:paraId="7DFCE2ED" w14:textId="77777777" w:rsidR="002E44F9" w:rsidRDefault="002E44F9" w:rsidP="00141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742190"/>
      <w:docPartObj>
        <w:docPartGallery w:val="Page Numbers (Bottom of Page)"/>
        <w:docPartUnique/>
      </w:docPartObj>
    </w:sdtPr>
    <w:sdtEndPr>
      <w:rPr>
        <w:color w:val="7F7F7F" w:themeColor="background1" w:themeShade="7F"/>
        <w:spacing w:val="60"/>
      </w:rPr>
    </w:sdtEndPr>
    <w:sdtContent>
      <w:p w14:paraId="65D0E64D" w14:textId="52246636" w:rsidR="001418FE" w:rsidRDefault="001418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02785E" w14:textId="77777777" w:rsidR="001418FE" w:rsidRDefault="00141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B1845" w14:textId="77777777" w:rsidR="002E44F9" w:rsidRDefault="002E44F9" w:rsidP="001418FE">
      <w:pPr>
        <w:spacing w:after="0" w:line="240" w:lineRule="auto"/>
      </w:pPr>
      <w:r>
        <w:separator/>
      </w:r>
    </w:p>
  </w:footnote>
  <w:footnote w:type="continuationSeparator" w:id="0">
    <w:p w14:paraId="5AE03B2E" w14:textId="77777777" w:rsidR="002E44F9" w:rsidRDefault="002E44F9" w:rsidP="00141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B0DBA"/>
    <w:multiLevelType w:val="hybridMultilevel"/>
    <w:tmpl w:val="75302E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6823E3A"/>
    <w:multiLevelType w:val="multilevel"/>
    <w:tmpl w:val="C9F4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B0DEB"/>
    <w:multiLevelType w:val="multilevel"/>
    <w:tmpl w:val="24ECD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AA3C28"/>
    <w:multiLevelType w:val="multilevel"/>
    <w:tmpl w:val="FFFA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351D6E"/>
    <w:multiLevelType w:val="multilevel"/>
    <w:tmpl w:val="64185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02D00"/>
    <w:multiLevelType w:val="multilevel"/>
    <w:tmpl w:val="0B228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0E31FE"/>
    <w:multiLevelType w:val="hybridMultilevel"/>
    <w:tmpl w:val="4C86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0047FF"/>
    <w:multiLevelType w:val="multilevel"/>
    <w:tmpl w:val="7304F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4271B"/>
    <w:multiLevelType w:val="multilevel"/>
    <w:tmpl w:val="F0A8E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5035FC"/>
    <w:multiLevelType w:val="multilevel"/>
    <w:tmpl w:val="7482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A93979"/>
    <w:multiLevelType w:val="multilevel"/>
    <w:tmpl w:val="1196E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9D167F"/>
    <w:multiLevelType w:val="hybridMultilevel"/>
    <w:tmpl w:val="687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5E41ED"/>
    <w:multiLevelType w:val="multilevel"/>
    <w:tmpl w:val="AE7E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9F003E"/>
    <w:multiLevelType w:val="multilevel"/>
    <w:tmpl w:val="07FA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A54CC0"/>
    <w:multiLevelType w:val="multilevel"/>
    <w:tmpl w:val="3DFC7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6E1E2F"/>
    <w:multiLevelType w:val="multilevel"/>
    <w:tmpl w:val="648A7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793BAF"/>
    <w:multiLevelType w:val="multilevel"/>
    <w:tmpl w:val="4C08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794076"/>
    <w:multiLevelType w:val="multilevel"/>
    <w:tmpl w:val="6852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94963">
    <w:abstractNumId w:val="0"/>
  </w:num>
  <w:num w:numId="2" w16cid:durableId="822548975">
    <w:abstractNumId w:val="6"/>
  </w:num>
  <w:num w:numId="3" w16cid:durableId="740189">
    <w:abstractNumId w:val="16"/>
  </w:num>
  <w:num w:numId="4" w16cid:durableId="2085905265">
    <w:abstractNumId w:val="15"/>
  </w:num>
  <w:num w:numId="5" w16cid:durableId="901138523">
    <w:abstractNumId w:val="9"/>
  </w:num>
  <w:num w:numId="6" w16cid:durableId="9569387">
    <w:abstractNumId w:val="17"/>
  </w:num>
  <w:num w:numId="7" w16cid:durableId="784808908">
    <w:abstractNumId w:val="4"/>
  </w:num>
  <w:num w:numId="8" w16cid:durableId="960846372">
    <w:abstractNumId w:val="5"/>
  </w:num>
  <w:num w:numId="9" w16cid:durableId="1331904424">
    <w:abstractNumId w:val="14"/>
  </w:num>
  <w:num w:numId="10" w16cid:durableId="1472021898">
    <w:abstractNumId w:val="2"/>
  </w:num>
  <w:num w:numId="11" w16cid:durableId="1865437959">
    <w:abstractNumId w:val="12"/>
  </w:num>
  <w:num w:numId="12" w16cid:durableId="211815091">
    <w:abstractNumId w:val="1"/>
  </w:num>
  <w:num w:numId="13" w16cid:durableId="372002845">
    <w:abstractNumId w:val="7"/>
  </w:num>
  <w:num w:numId="14" w16cid:durableId="646979510">
    <w:abstractNumId w:val="10"/>
  </w:num>
  <w:num w:numId="15" w16cid:durableId="932083726">
    <w:abstractNumId w:val="8"/>
  </w:num>
  <w:num w:numId="16" w16cid:durableId="1959140109">
    <w:abstractNumId w:val="3"/>
  </w:num>
  <w:num w:numId="17" w16cid:durableId="1827436895">
    <w:abstractNumId w:val="13"/>
  </w:num>
  <w:num w:numId="18" w16cid:durableId="8998246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153"/>
    <w:rsid w:val="001418FE"/>
    <w:rsid w:val="00262AF4"/>
    <w:rsid w:val="00293071"/>
    <w:rsid w:val="002A7CEE"/>
    <w:rsid w:val="002E14AD"/>
    <w:rsid w:val="002E44F9"/>
    <w:rsid w:val="003C1161"/>
    <w:rsid w:val="00544153"/>
    <w:rsid w:val="006041E3"/>
    <w:rsid w:val="0066513F"/>
    <w:rsid w:val="00B06E20"/>
    <w:rsid w:val="00C33AAF"/>
    <w:rsid w:val="00C415F1"/>
    <w:rsid w:val="00EA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C61C3"/>
  <w15:chartTrackingRefBased/>
  <w15:docId w15:val="{EABC2F58-69D4-4EC5-8B10-A2963013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autoRedefine/>
    <w:qFormat/>
    <w:rsid w:val="00544153"/>
    <w:pPr>
      <w:keepNext/>
      <w:keepLines/>
      <w:spacing w:before="400" w:after="120" w:line="360" w:lineRule="auto"/>
      <w:jc w:val="both"/>
      <w:outlineLvl w:val="0"/>
    </w:pPr>
    <w:rPr>
      <w:rFonts w:ascii="Times New Roman" w:eastAsia="Times New Roman" w:hAnsi="Times New Roman"/>
      <w:b/>
      <w:sz w:val="24"/>
      <w:szCs w:val="40"/>
    </w:rPr>
  </w:style>
  <w:style w:type="paragraph" w:styleId="Heading2">
    <w:name w:val="heading 2"/>
    <w:basedOn w:val="Normal"/>
    <w:next w:val="Normal"/>
    <w:link w:val="Heading2Char"/>
    <w:uiPriority w:val="9"/>
    <w:semiHidden/>
    <w:unhideWhenUsed/>
    <w:qFormat/>
    <w:rsid w:val="006041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41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4153"/>
    <w:rPr>
      <w:rFonts w:eastAsiaTheme="minorEastAsia"/>
      <w:lang w:val="en-US"/>
    </w:rPr>
  </w:style>
  <w:style w:type="character" w:customStyle="1" w:styleId="Heading1Char">
    <w:name w:val="Heading 1 Char"/>
    <w:basedOn w:val="DefaultParagraphFont"/>
    <w:link w:val="Heading1"/>
    <w:rsid w:val="00544153"/>
    <w:rPr>
      <w:rFonts w:ascii="Times New Roman" w:eastAsia="Times New Roman" w:hAnsi="Times New Roman" w:cs="Arial"/>
      <w:b/>
      <w:sz w:val="24"/>
      <w:szCs w:val="40"/>
      <w:lang w:val="en-US"/>
    </w:rPr>
  </w:style>
  <w:style w:type="character" w:styleId="Hyperlink">
    <w:name w:val="Hyperlink"/>
    <w:basedOn w:val="DefaultParagraphFont"/>
    <w:uiPriority w:val="99"/>
    <w:unhideWhenUsed/>
    <w:rsid w:val="00544153"/>
    <w:rPr>
      <w:color w:val="0563C1" w:themeColor="hyperlink"/>
      <w:u w:val="single"/>
    </w:rPr>
  </w:style>
  <w:style w:type="paragraph" w:styleId="TOC1">
    <w:name w:val="toc 1"/>
    <w:basedOn w:val="Normal"/>
    <w:next w:val="Normal"/>
    <w:autoRedefine/>
    <w:uiPriority w:val="39"/>
    <w:semiHidden/>
    <w:unhideWhenUsed/>
    <w:rsid w:val="00544153"/>
    <w:pPr>
      <w:spacing w:after="100" w:line="276" w:lineRule="auto"/>
    </w:pPr>
    <w:rPr>
      <w:rFonts w:ascii="Arial" w:eastAsia="Arial" w:hAnsi="Arial" w:cs="Arial"/>
      <w:lang w:val="en-US"/>
    </w:rPr>
  </w:style>
  <w:style w:type="paragraph" w:styleId="TOCHeading">
    <w:name w:val="TOC Heading"/>
    <w:basedOn w:val="Heading1"/>
    <w:next w:val="Normal"/>
    <w:uiPriority w:val="39"/>
    <w:unhideWhenUsed/>
    <w:qFormat/>
    <w:rsid w:val="00544153"/>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customStyle="1" w:styleId="Normal1">
    <w:name w:val="Normal1"/>
    <w:rsid w:val="00544153"/>
    <w:pPr>
      <w:spacing w:after="0" w:line="276" w:lineRule="auto"/>
    </w:pPr>
    <w:rPr>
      <w:rFonts w:ascii="Arial" w:eastAsia="Arial" w:hAnsi="Arial" w:cs="Arial"/>
      <w:lang w:val="en-US"/>
    </w:rPr>
  </w:style>
  <w:style w:type="paragraph" w:styleId="Title">
    <w:name w:val="Title"/>
    <w:basedOn w:val="Normal1"/>
    <w:next w:val="Normal1"/>
    <w:link w:val="TitleChar"/>
    <w:autoRedefine/>
    <w:qFormat/>
    <w:rsid w:val="00544153"/>
    <w:pPr>
      <w:keepNext/>
      <w:keepLines/>
      <w:spacing w:after="60" w:line="360" w:lineRule="auto"/>
      <w:jc w:val="center"/>
    </w:pPr>
    <w:rPr>
      <w:rFonts w:ascii="Times New Roman" w:hAnsi="Times New Roman"/>
      <w:b/>
      <w:sz w:val="32"/>
      <w:szCs w:val="52"/>
      <w:u w:val="single"/>
    </w:rPr>
  </w:style>
  <w:style w:type="character" w:customStyle="1" w:styleId="TitleChar">
    <w:name w:val="Title Char"/>
    <w:basedOn w:val="DefaultParagraphFont"/>
    <w:link w:val="Title"/>
    <w:rsid w:val="00544153"/>
    <w:rPr>
      <w:rFonts w:ascii="Times New Roman" w:eastAsia="Arial" w:hAnsi="Times New Roman" w:cs="Arial"/>
      <w:b/>
      <w:sz w:val="32"/>
      <w:szCs w:val="52"/>
      <w:u w:val="single"/>
      <w:lang w:val="en-US"/>
    </w:rPr>
  </w:style>
  <w:style w:type="paragraph" w:styleId="Header">
    <w:name w:val="header"/>
    <w:basedOn w:val="Normal"/>
    <w:link w:val="HeaderChar"/>
    <w:uiPriority w:val="99"/>
    <w:unhideWhenUsed/>
    <w:rsid w:val="00141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8FE"/>
  </w:style>
  <w:style w:type="paragraph" w:styleId="Footer">
    <w:name w:val="footer"/>
    <w:basedOn w:val="Normal"/>
    <w:link w:val="FooterChar"/>
    <w:uiPriority w:val="99"/>
    <w:unhideWhenUsed/>
    <w:rsid w:val="00141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8FE"/>
  </w:style>
  <w:style w:type="character" w:customStyle="1" w:styleId="Heading2Char">
    <w:name w:val="Heading 2 Char"/>
    <w:basedOn w:val="DefaultParagraphFont"/>
    <w:link w:val="Heading2"/>
    <w:uiPriority w:val="9"/>
    <w:semiHidden/>
    <w:rsid w:val="006041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041E3"/>
    <w:pPr>
      <w:spacing w:after="100" w:line="360" w:lineRule="auto"/>
      <w:ind w:left="240"/>
      <w:jc w:val="both"/>
    </w:pPr>
    <w:rPr>
      <w:rFonts w:ascii="Times New Roman" w:hAnsi="Times New Roman"/>
      <w:sz w:val="24"/>
      <w:lang w:val="en-IN"/>
    </w:rPr>
  </w:style>
  <w:style w:type="paragraph" w:styleId="ListParagraph">
    <w:name w:val="List Paragraph"/>
    <w:basedOn w:val="Normal"/>
    <w:uiPriority w:val="34"/>
    <w:qFormat/>
    <w:rsid w:val="006041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85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hyperlink" Target="https://www.peoplematters.in/article/employee-engagement/the-case-for-an-effective-exp-for-a-better-employee-experience-29530"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3088</Words>
  <Characters>17604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Project Management Assessment 1</vt:lpstr>
    </vt:vector>
  </TitlesOfParts>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Assessment 1</dc:title>
  <dc:subject>“Project: Virtual Delivery”</dc:subject>
  <dc:creator>Student 1922006 Valentin Dan</dc:creator>
  <cp:keywords/>
  <dc:description/>
  <cp:lastModifiedBy>Valentin Dan</cp:lastModifiedBy>
  <cp:revision>7</cp:revision>
  <dcterms:created xsi:type="dcterms:W3CDTF">2022-04-26T21:03:00Z</dcterms:created>
  <dcterms:modified xsi:type="dcterms:W3CDTF">2022-05-05T10:41:00Z</dcterms:modified>
</cp:coreProperties>
</file>