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179E38" w14:textId="7D72BF15" w:rsidR="0032104C" w:rsidRPr="00914DF2" w:rsidRDefault="0032104C" w:rsidP="0032104C">
      <w:pPr>
        <w:pStyle w:val="paragraph"/>
        <w:spacing w:beforeAutospacing="0" w:after="0" w:afterAutospacing="0"/>
        <w:jc w:val="both"/>
        <w:textAlignment w:val="baseline"/>
        <w:rPr>
          <w:rFonts w:asciiTheme="minorHAnsi" w:hAnsiTheme="minorHAnsi" w:cs="Segoe UI"/>
          <w:sz w:val="18"/>
          <w:szCs w:val="18"/>
        </w:rPr>
      </w:pPr>
      <w:r w:rsidRPr="00914DF2">
        <w:rPr>
          <w:rStyle w:val="normaltextrun"/>
          <w:rFonts w:asciiTheme="minorHAnsi" w:eastAsiaTheme="majorEastAsia" w:hAnsiTheme="minorHAnsi" w:cs="Calibri"/>
          <w:sz w:val="48"/>
          <w:szCs w:val="48"/>
        </w:rPr>
        <w:t xml:space="preserve">Module: </w:t>
      </w:r>
      <w:bookmarkStart w:id="0" w:name="_Hlk164360568"/>
      <w:r w:rsidR="00586342" w:rsidRPr="00586342">
        <w:rPr>
          <w:rStyle w:val="normaltextrun"/>
          <w:rFonts w:asciiTheme="minorHAnsi" w:eastAsiaTheme="majorEastAsia" w:hAnsiTheme="minorHAnsi" w:cs="Calibri"/>
          <w:sz w:val="48"/>
          <w:szCs w:val="48"/>
        </w:rPr>
        <w:t>Data Security and Compliance</w:t>
      </w:r>
      <w:r w:rsidRPr="00914DF2">
        <w:rPr>
          <w:rStyle w:val="normaltextrun"/>
          <w:rFonts w:asciiTheme="minorHAnsi" w:eastAsiaTheme="majorEastAsia" w:hAnsiTheme="minorHAnsi" w:cs="Calibri"/>
          <w:sz w:val="48"/>
          <w:szCs w:val="48"/>
        </w:rPr>
        <w:t>.</w:t>
      </w:r>
      <w:r w:rsidRPr="00914DF2">
        <w:rPr>
          <w:rStyle w:val="eop"/>
          <w:rFonts w:asciiTheme="minorHAnsi" w:eastAsiaTheme="majorEastAsia" w:hAnsiTheme="minorHAnsi" w:cs="Calibri"/>
          <w:sz w:val="48"/>
          <w:szCs w:val="48"/>
        </w:rPr>
        <w:t> </w:t>
      </w:r>
      <w:bookmarkEnd w:id="0"/>
    </w:p>
    <w:p w14:paraId="6F1DB4BD" w14:textId="77777777" w:rsidR="0032104C" w:rsidRPr="00914DF2" w:rsidRDefault="0032104C" w:rsidP="0032104C">
      <w:pPr>
        <w:pStyle w:val="paragraph"/>
        <w:spacing w:beforeAutospacing="0" w:after="0" w:afterAutospacing="0"/>
        <w:jc w:val="both"/>
        <w:textAlignment w:val="baseline"/>
        <w:rPr>
          <w:rFonts w:asciiTheme="minorHAnsi" w:hAnsiTheme="minorHAnsi" w:cs="Segoe UI"/>
          <w:sz w:val="18"/>
          <w:szCs w:val="18"/>
        </w:rPr>
      </w:pPr>
      <w:r w:rsidRPr="00914DF2">
        <w:rPr>
          <w:rStyle w:val="eop"/>
          <w:rFonts w:asciiTheme="minorHAnsi" w:eastAsiaTheme="majorEastAsia" w:hAnsiTheme="minorHAnsi" w:cs="Calibri"/>
          <w:sz w:val="48"/>
          <w:szCs w:val="48"/>
        </w:rPr>
        <w:t> </w:t>
      </w:r>
    </w:p>
    <w:p w14:paraId="61ABB42A" w14:textId="56057F1B" w:rsidR="0032104C" w:rsidRPr="00914DF2" w:rsidRDefault="0032104C" w:rsidP="0032104C">
      <w:pPr>
        <w:pStyle w:val="paragraph"/>
        <w:spacing w:beforeAutospacing="0" w:after="0" w:afterAutospacing="0"/>
        <w:jc w:val="both"/>
        <w:textAlignment w:val="baseline"/>
        <w:rPr>
          <w:rFonts w:asciiTheme="minorHAnsi" w:hAnsiTheme="minorHAnsi" w:cs="Segoe UI"/>
          <w:sz w:val="18"/>
          <w:szCs w:val="18"/>
        </w:rPr>
      </w:pPr>
      <w:r w:rsidRPr="00914DF2">
        <w:rPr>
          <w:rStyle w:val="normaltextrun"/>
          <w:rFonts w:asciiTheme="minorHAnsi" w:eastAsiaTheme="majorEastAsia" w:hAnsiTheme="minorHAnsi" w:cs="Calibri"/>
          <w:sz w:val="48"/>
          <w:szCs w:val="48"/>
        </w:rPr>
        <w:t>Module code: ACCA</w:t>
      </w:r>
      <w:r w:rsidR="00586342">
        <w:rPr>
          <w:rStyle w:val="normaltextrun"/>
          <w:rFonts w:asciiTheme="minorHAnsi" w:eastAsiaTheme="majorEastAsia" w:hAnsiTheme="minorHAnsi" w:cs="Calibri"/>
          <w:sz w:val="48"/>
          <w:szCs w:val="48"/>
        </w:rPr>
        <w:t>5034</w:t>
      </w:r>
      <w:r w:rsidRPr="00914DF2">
        <w:rPr>
          <w:rStyle w:val="normaltextrun"/>
          <w:rFonts w:asciiTheme="minorHAnsi" w:eastAsiaTheme="majorEastAsia" w:hAnsiTheme="minorHAnsi" w:cs="Calibri"/>
          <w:sz w:val="48"/>
          <w:szCs w:val="48"/>
        </w:rPr>
        <w:t>.</w:t>
      </w:r>
      <w:r w:rsidRPr="00914DF2">
        <w:rPr>
          <w:rStyle w:val="eop"/>
          <w:rFonts w:asciiTheme="minorHAnsi" w:eastAsiaTheme="majorEastAsia" w:hAnsiTheme="minorHAnsi" w:cs="Calibri"/>
          <w:sz w:val="48"/>
          <w:szCs w:val="48"/>
        </w:rPr>
        <w:t> </w:t>
      </w:r>
    </w:p>
    <w:p w14:paraId="132B92B1" w14:textId="77777777" w:rsidR="0032104C" w:rsidRPr="00914DF2" w:rsidRDefault="0032104C" w:rsidP="0032104C">
      <w:pPr>
        <w:pStyle w:val="paragraph"/>
        <w:spacing w:beforeAutospacing="0" w:after="0" w:afterAutospacing="0"/>
        <w:jc w:val="both"/>
        <w:textAlignment w:val="baseline"/>
        <w:rPr>
          <w:rFonts w:asciiTheme="minorHAnsi" w:hAnsiTheme="minorHAnsi" w:cs="Segoe UI"/>
          <w:sz w:val="18"/>
          <w:szCs w:val="18"/>
        </w:rPr>
      </w:pPr>
      <w:r w:rsidRPr="00914DF2">
        <w:rPr>
          <w:rStyle w:val="eop"/>
          <w:rFonts w:asciiTheme="minorHAnsi" w:eastAsiaTheme="majorEastAsia" w:hAnsiTheme="minorHAnsi" w:cs="Calibri"/>
          <w:sz w:val="48"/>
          <w:szCs w:val="48"/>
        </w:rPr>
        <w:t> </w:t>
      </w:r>
    </w:p>
    <w:p w14:paraId="78B62DF3" w14:textId="77777777" w:rsidR="00982872" w:rsidRPr="00982872" w:rsidRDefault="0032104C" w:rsidP="00982872">
      <w:pPr>
        <w:pStyle w:val="paragraph"/>
        <w:spacing w:after="0"/>
        <w:jc w:val="both"/>
        <w:textAlignment w:val="baseline"/>
        <w:rPr>
          <w:rStyle w:val="normaltextrun"/>
          <w:rFonts w:asciiTheme="minorHAnsi" w:eastAsiaTheme="majorEastAsia" w:hAnsiTheme="minorHAnsi" w:cs="Calibri"/>
          <w:sz w:val="48"/>
          <w:szCs w:val="48"/>
        </w:rPr>
      </w:pPr>
      <w:r w:rsidRPr="00914DF2">
        <w:rPr>
          <w:rStyle w:val="normaltextrun"/>
          <w:rFonts w:asciiTheme="minorHAnsi" w:eastAsiaTheme="majorEastAsia" w:hAnsiTheme="minorHAnsi" w:cs="Calibri"/>
          <w:sz w:val="48"/>
          <w:szCs w:val="48"/>
        </w:rPr>
        <w:t>Assignment title:</w:t>
      </w:r>
      <w:r w:rsidR="00982872">
        <w:rPr>
          <w:rStyle w:val="normaltextrun"/>
          <w:rFonts w:asciiTheme="minorHAnsi" w:eastAsiaTheme="majorEastAsia" w:hAnsiTheme="minorHAnsi" w:cs="Calibri"/>
          <w:sz w:val="48"/>
          <w:szCs w:val="48"/>
        </w:rPr>
        <w:t xml:space="preserve"> </w:t>
      </w:r>
      <w:r w:rsidR="00982872" w:rsidRPr="00982872">
        <w:rPr>
          <w:rStyle w:val="normaltextrun"/>
          <w:rFonts w:asciiTheme="minorHAnsi" w:eastAsiaTheme="majorEastAsia" w:hAnsiTheme="minorHAnsi" w:cs="Calibri"/>
          <w:sz w:val="48"/>
          <w:szCs w:val="48"/>
        </w:rPr>
        <w:t>Research and case scenario</w:t>
      </w:r>
    </w:p>
    <w:p w14:paraId="09A74534" w14:textId="6BC8455A" w:rsidR="0032104C" w:rsidRPr="00914DF2" w:rsidRDefault="00982872" w:rsidP="00982872">
      <w:pPr>
        <w:pStyle w:val="paragraph"/>
        <w:spacing w:after="0"/>
        <w:jc w:val="both"/>
        <w:textAlignment w:val="baseline"/>
        <w:rPr>
          <w:rFonts w:asciiTheme="minorHAnsi" w:hAnsiTheme="minorHAnsi" w:cs="Segoe UI"/>
          <w:sz w:val="18"/>
          <w:szCs w:val="18"/>
        </w:rPr>
      </w:pPr>
      <w:r w:rsidRPr="00982872">
        <w:rPr>
          <w:rStyle w:val="normaltextrun"/>
          <w:rFonts w:asciiTheme="minorHAnsi" w:eastAsiaTheme="majorEastAsia" w:hAnsiTheme="minorHAnsi" w:cs="Calibri"/>
          <w:sz w:val="48"/>
          <w:szCs w:val="48"/>
        </w:rPr>
        <w:t>in Data Security and</w:t>
      </w:r>
      <w:r>
        <w:rPr>
          <w:rStyle w:val="normaltextrun"/>
          <w:rFonts w:asciiTheme="minorHAnsi" w:eastAsiaTheme="majorEastAsia" w:hAnsiTheme="minorHAnsi" w:cs="Calibri"/>
          <w:sz w:val="48"/>
          <w:szCs w:val="48"/>
        </w:rPr>
        <w:t xml:space="preserve"> </w:t>
      </w:r>
      <w:r w:rsidRPr="00982872">
        <w:rPr>
          <w:rStyle w:val="normaltextrun"/>
          <w:rFonts w:asciiTheme="minorHAnsi" w:eastAsiaTheme="majorEastAsia" w:hAnsiTheme="minorHAnsi" w:cs="Calibri"/>
          <w:sz w:val="48"/>
          <w:szCs w:val="48"/>
        </w:rPr>
        <w:t>Compliance</w:t>
      </w:r>
      <w:r w:rsidR="0032104C" w:rsidRPr="00914DF2">
        <w:rPr>
          <w:rStyle w:val="normaltextrun"/>
          <w:rFonts w:asciiTheme="minorHAnsi" w:eastAsiaTheme="majorEastAsia" w:hAnsiTheme="minorHAnsi" w:cs="Calibri"/>
          <w:sz w:val="48"/>
          <w:szCs w:val="48"/>
        </w:rPr>
        <w:t>.</w:t>
      </w:r>
      <w:r w:rsidR="0032104C" w:rsidRPr="00914DF2">
        <w:rPr>
          <w:rStyle w:val="eop"/>
          <w:rFonts w:asciiTheme="minorHAnsi" w:eastAsiaTheme="majorEastAsia" w:hAnsiTheme="minorHAnsi" w:cs="Calibri"/>
          <w:sz w:val="48"/>
          <w:szCs w:val="48"/>
        </w:rPr>
        <w:t> </w:t>
      </w:r>
    </w:p>
    <w:p w14:paraId="71169881" w14:textId="77777777" w:rsidR="0032104C" w:rsidRPr="00914DF2" w:rsidRDefault="0032104C" w:rsidP="0032104C">
      <w:pPr>
        <w:pStyle w:val="paragraph"/>
        <w:spacing w:beforeAutospacing="0" w:after="0" w:afterAutospacing="0"/>
        <w:jc w:val="both"/>
        <w:textAlignment w:val="baseline"/>
        <w:rPr>
          <w:rFonts w:asciiTheme="minorHAnsi" w:hAnsiTheme="minorHAnsi" w:cs="Segoe UI"/>
          <w:sz w:val="18"/>
          <w:szCs w:val="18"/>
        </w:rPr>
      </w:pPr>
      <w:r w:rsidRPr="00914DF2">
        <w:rPr>
          <w:rStyle w:val="eop"/>
          <w:rFonts w:asciiTheme="minorHAnsi" w:eastAsiaTheme="majorEastAsia" w:hAnsiTheme="minorHAnsi" w:cs="Calibri"/>
          <w:sz w:val="48"/>
          <w:szCs w:val="48"/>
        </w:rPr>
        <w:t> </w:t>
      </w:r>
    </w:p>
    <w:p w14:paraId="0AE58B0C" w14:textId="19EDE780" w:rsidR="0032104C" w:rsidRPr="00914DF2" w:rsidRDefault="0032104C" w:rsidP="0032104C">
      <w:pPr>
        <w:pStyle w:val="paragraph"/>
        <w:spacing w:beforeAutospacing="0" w:after="0" w:afterAutospacing="0"/>
        <w:jc w:val="both"/>
        <w:textAlignment w:val="baseline"/>
        <w:rPr>
          <w:rFonts w:asciiTheme="minorHAnsi" w:hAnsiTheme="minorHAnsi" w:cs="Segoe UI"/>
          <w:sz w:val="18"/>
          <w:szCs w:val="18"/>
        </w:rPr>
      </w:pPr>
      <w:r w:rsidRPr="00914DF2">
        <w:rPr>
          <w:rStyle w:val="normaltextrun"/>
          <w:rFonts w:asciiTheme="minorHAnsi" w:eastAsiaTheme="majorEastAsia" w:hAnsiTheme="minorHAnsi" w:cs="Calibri"/>
          <w:sz w:val="48"/>
          <w:szCs w:val="48"/>
        </w:rPr>
        <w:t xml:space="preserve">Submission date: </w:t>
      </w:r>
      <w:r w:rsidR="00F65320">
        <w:rPr>
          <w:rStyle w:val="normaltextrun"/>
          <w:rFonts w:asciiTheme="minorHAnsi" w:eastAsiaTheme="majorEastAsia" w:hAnsiTheme="minorHAnsi" w:cs="Calibri"/>
          <w:sz w:val="48"/>
          <w:szCs w:val="48"/>
        </w:rPr>
        <w:t>Tuesday</w:t>
      </w:r>
      <w:r w:rsidRPr="00914DF2">
        <w:rPr>
          <w:rStyle w:val="normaltextrun"/>
          <w:rFonts w:asciiTheme="minorHAnsi" w:eastAsiaTheme="majorEastAsia" w:hAnsiTheme="minorHAnsi" w:cs="Calibri"/>
          <w:sz w:val="48"/>
          <w:szCs w:val="48"/>
        </w:rPr>
        <w:t xml:space="preserve">, </w:t>
      </w:r>
      <w:r w:rsidR="00F65320">
        <w:rPr>
          <w:rStyle w:val="normaltextrun"/>
          <w:rFonts w:asciiTheme="minorHAnsi" w:eastAsiaTheme="majorEastAsia" w:hAnsiTheme="minorHAnsi" w:cs="Calibri"/>
          <w:sz w:val="48"/>
          <w:szCs w:val="48"/>
        </w:rPr>
        <w:t>29</w:t>
      </w:r>
      <w:r w:rsidRPr="00914DF2">
        <w:rPr>
          <w:rStyle w:val="normaltextrun"/>
          <w:rFonts w:asciiTheme="minorHAnsi" w:eastAsiaTheme="majorEastAsia" w:hAnsiTheme="minorHAnsi" w:cs="Calibri"/>
          <w:sz w:val="48"/>
          <w:szCs w:val="48"/>
        </w:rPr>
        <w:t xml:space="preserve">th </w:t>
      </w:r>
      <w:r w:rsidR="00377A51">
        <w:rPr>
          <w:rStyle w:val="normaltextrun"/>
          <w:rFonts w:asciiTheme="minorHAnsi" w:eastAsiaTheme="majorEastAsia" w:hAnsiTheme="minorHAnsi" w:cs="Calibri"/>
          <w:sz w:val="48"/>
          <w:szCs w:val="48"/>
        </w:rPr>
        <w:t>July</w:t>
      </w:r>
      <w:r w:rsidRPr="00914DF2">
        <w:rPr>
          <w:rStyle w:val="normaltextrun"/>
          <w:rFonts w:asciiTheme="minorHAnsi" w:eastAsiaTheme="majorEastAsia" w:hAnsiTheme="minorHAnsi" w:cs="Calibri"/>
          <w:sz w:val="48"/>
          <w:szCs w:val="48"/>
        </w:rPr>
        <w:t xml:space="preserve"> 2024.</w:t>
      </w:r>
      <w:r w:rsidRPr="00914DF2">
        <w:rPr>
          <w:rStyle w:val="eop"/>
          <w:rFonts w:asciiTheme="minorHAnsi" w:eastAsiaTheme="majorEastAsia" w:hAnsiTheme="minorHAnsi" w:cs="Calibri"/>
          <w:sz w:val="48"/>
          <w:szCs w:val="48"/>
        </w:rPr>
        <w:t> </w:t>
      </w:r>
    </w:p>
    <w:p w14:paraId="2313FA57" w14:textId="77777777" w:rsidR="0032104C" w:rsidRPr="00914DF2" w:rsidRDefault="0032104C" w:rsidP="0032104C">
      <w:pPr>
        <w:pStyle w:val="paragraph"/>
        <w:spacing w:beforeAutospacing="0" w:after="0" w:afterAutospacing="0"/>
        <w:jc w:val="both"/>
        <w:textAlignment w:val="baseline"/>
        <w:rPr>
          <w:rFonts w:asciiTheme="minorHAnsi" w:hAnsiTheme="minorHAnsi" w:cs="Segoe UI"/>
          <w:sz w:val="18"/>
          <w:szCs w:val="18"/>
        </w:rPr>
      </w:pPr>
      <w:r w:rsidRPr="00914DF2">
        <w:rPr>
          <w:rStyle w:val="eop"/>
          <w:rFonts w:asciiTheme="minorHAnsi" w:eastAsiaTheme="majorEastAsia" w:hAnsiTheme="minorHAnsi" w:cs="Calibri"/>
          <w:sz w:val="48"/>
          <w:szCs w:val="48"/>
        </w:rPr>
        <w:t> </w:t>
      </w:r>
    </w:p>
    <w:p w14:paraId="5077B12C" w14:textId="77777777" w:rsidR="0032104C" w:rsidRPr="00914DF2" w:rsidRDefault="0032104C" w:rsidP="0032104C">
      <w:pPr>
        <w:pStyle w:val="paragraph"/>
        <w:spacing w:beforeAutospacing="0" w:after="0" w:afterAutospacing="0"/>
        <w:jc w:val="both"/>
        <w:textAlignment w:val="baseline"/>
        <w:rPr>
          <w:rFonts w:asciiTheme="minorHAnsi" w:hAnsiTheme="minorHAnsi" w:cs="Segoe UI"/>
          <w:sz w:val="18"/>
          <w:szCs w:val="18"/>
        </w:rPr>
      </w:pPr>
      <w:r w:rsidRPr="00914DF2">
        <w:rPr>
          <w:rStyle w:val="normaltextrun"/>
          <w:rFonts w:asciiTheme="minorHAnsi" w:eastAsiaTheme="majorEastAsia" w:hAnsiTheme="minorHAnsi" w:cs="Calibri"/>
          <w:sz w:val="48"/>
          <w:szCs w:val="48"/>
        </w:rPr>
        <w:t>Student name: Shaun James Davies.</w:t>
      </w:r>
      <w:r w:rsidRPr="00914DF2">
        <w:rPr>
          <w:rStyle w:val="eop"/>
          <w:rFonts w:asciiTheme="minorHAnsi" w:eastAsiaTheme="majorEastAsia" w:hAnsiTheme="minorHAnsi" w:cs="Calibri"/>
          <w:sz w:val="48"/>
          <w:szCs w:val="48"/>
        </w:rPr>
        <w:t> </w:t>
      </w:r>
    </w:p>
    <w:p w14:paraId="1AD4CF76" w14:textId="77777777" w:rsidR="0032104C" w:rsidRPr="00914DF2" w:rsidRDefault="0032104C" w:rsidP="0032104C">
      <w:pPr>
        <w:pStyle w:val="paragraph"/>
        <w:spacing w:beforeAutospacing="0" w:after="0" w:afterAutospacing="0"/>
        <w:jc w:val="both"/>
        <w:textAlignment w:val="baseline"/>
        <w:rPr>
          <w:rFonts w:asciiTheme="minorHAnsi" w:hAnsiTheme="minorHAnsi" w:cs="Segoe UI"/>
          <w:sz w:val="18"/>
          <w:szCs w:val="18"/>
        </w:rPr>
      </w:pPr>
      <w:r w:rsidRPr="00914DF2">
        <w:rPr>
          <w:rStyle w:val="eop"/>
          <w:rFonts w:asciiTheme="minorHAnsi" w:eastAsiaTheme="majorEastAsia" w:hAnsiTheme="minorHAnsi" w:cs="Calibri"/>
          <w:sz w:val="48"/>
          <w:szCs w:val="48"/>
        </w:rPr>
        <w:t> </w:t>
      </w:r>
    </w:p>
    <w:p w14:paraId="7127999C" w14:textId="77777777" w:rsidR="0032104C" w:rsidRPr="00914DF2" w:rsidRDefault="0032104C" w:rsidP="0032104C">
      <w:pPr>
        <w:pStyle w:val="paragraph"/>
        <w:spacing w:beforeAutospacing="0" w:after="0" w:afterAutospacing="0"/>
        <w:jc w:val="both"/>
        <w:textAlignment w:val="baseline"/>
        <w:rPr>
          <w:rFonts w:asciiTheme="minorHAnsi" w:hAnsiTheme="minorHAnsi" w:cs="Segoe UI"/>
          <w:sz w:val="18"/>
          <w:szCs w:val="18"/>
        </w:rPr>
      </w:pPr>
      <w:r w:rsidRPr="00914DF2">
        <w:rPr>
          <w:rStyle w:val="normaltextrun"/>
          <w:rFonts w:asciiTheme="minorHAnsi" w:eastAsiaTheme="majorEastAsia" w:hAnsiTheme="minorHAnsi" w:cs="Calibri"/>
          <w:sz w:val="48"/>
          <w:szCs w:val="48"/>
        </w:rPr>
        <w:t>Student number: 2317135.</w:t>
      </w:r>
      <w:r w:rsidRPr="00914DF2">
        <w:rPr>
          <w:rStyle w:val="eop"/>
          <w:rFonts w:asciiTheme="minorHAnsi" w:eastAsiaTheme="majorEastAsia" w:hAnsiTheme="minorHAnsi" w:cs="Calibri"/>
          <w:sz w:val="48"/>
          <w:szCs w:val="48"/>
        </w:rPr>
        <w:t> </w:t>
      </w:r>
    </w:p>
    <w:p w14:paraId="30F98A25" w14:textId="7369F0CF" w:rsidR="00F35C59" w:rsidRPr="00F65320" w:rsidRDefault="0032104C" w:rsidP="00F65320">
      <w:pPr>
        <w:pStyle w:val="paragraph"/>
        <w:spacing w:beforeAutospacing="0" w:after="0" w:afterAutospacing="0"/>
        <w:jc w:val="both"/>
        <w:textAlignment w:val="baseline"/>
        <w:rPr>
          <w:rFonts w:asciiTheme="minorHAnsi" w:hAnsiTheme="minorHAnsi" w:cs="Segoe UI"/>
          <w:sz w:val="18"/>
          <w:szCs w:val="18"/>
        </w:rPr>
      </w:pPr>
      <w:r w:rsidRPr="00914DF2">
        <w:rPr>
          <w:rStyle w:val="eop"/>
          <w:rFonts w:asciiTheme="minorHAnsi" w:eastAsiaTheme="majorEastAsia" w:hAnsiTheme="minorHAnsi" w:cs="Calibri"/>
          <w:sz w:val="48"/>
          <w:szCs w:val="48"/>
        </w:rPr>
        <w:t> </w:t>
      </w:r>
    </w:p>
    <w:p w14:paraId="51C5D9C6" w14:textId="77777777" w:rsidR="00F35C59" w:rsidRDefault="00F35C59" w:rsidP="00982872">
      <w:pPr>
        <w:pStyle w:val="papertitle"/>
        <w:spacing w:before="100" w:beforeAutospacing="1" w:after="100" w:afterAutospacing="1"/>
        <w:jc w:val="left"/>
        <w:rPr>
          <w:kern w:val="48"/>
        </w:rPr>
      </w:pPr>
    </w:p>
    <w:p w14:paraId="78F4E60F" w14:textId="77777777" w:rsidR="00F35C59" w:rsidRDefault="00F35C59" w:rsidP="00320B97">
      <w:pPr>
        <w:pStyle w:val="papertitle"/>
        <w:spacing w:before="100" w:beforeAutospacing="1" w:after="100" w:afterAutospacing="1"/>
        <w:rPr>
          <w:kern w:val="48"/>
        </w:rPr>
      </w:pPr>
    </w:p>
    <w:p w14:paraId="11CD20AE" w14:textId="77777777" w:rsidR="00F35C59" w:rsidRDefault="00F35C59" w:rsidP="00320B97">
      <w:pPr>
        <w:pStyle w:val="papertitle"/>
        <w:spacing w:before="100" w:beforeAutospacing="1" w:after="100" w:afterAutospacing="1"/>
        <w:rPr>
          <w:kern w:val="48"/>
        </w:rPr>
      </w:pPr>
    </w:p>
    <w:p w14:paraId="036C29D5" w14:textId="77777777" w:rsidR="00F35C59" w:rsidRDefault="00F35C59" w:rsidP="00320B97">
      <w:pPr>
        <w:pStyle w:val="papertitle"/>
        <w:spacing w:before="100" w:beforeAutospacing="1" w:after="100" w:afterAutospacing="1"/>
        <w:rPr>
          <w:kern w:val="48"/>
        </w:rPr>
      </w:pPr>
    </w:p>
    <w:p w14:paraId="3802FD05" w14:textId="77777777" w:rsidR="00F35C59" w:rsidRDefault="00F35C59" w:rsidP="00320B97">
      <w:pPr>
        <w:pStyle w:val="papertitle"/>
        <w:spacing w:before="100" w:beforeAutospacing="1" w:after="100" w:afterAutospacing="1"/>
        <w:rPr>
          <w:kern w:val="48"/>
        </w:rPr>
      </w:pPr>
    </w:p>
    <w:p w14:paraId="116CEE35" w14:textId="77777777" w:rsidR="00F35C59" w:rsidRDefault="00F35C59" w:rsidP="00F65320">
      <w:pPr>
        <w:pStyle w:val="papertitle"/>
        <w:spacing w:before="100" w:beforeAutospacing="1" w:after="100" w:afterAutospacing="1"/>
        <w:jc w:val="left"/>
        <w:rPr>
          <w:kern w:val="48"/>
        </w:rPr>
      </w:pPr>
    </w:p>
    <w:p w14:paraId="3082F392" w14:textId="313F3B94" w:rsidR="00AB012E" w:rsidRDefault="00C249F2" w:rsidP="00320B97">
      <w:pPr>
        <w:pStyle w:val="papertitle"/>
        <w:spacing w:before="100" w:beforeAutospacing="1" w:after="100" w:afterAutospacing="1"/>
        <w:rPr>
          <w:kern w:val="48"/>
        </w:rPr>
      </w:pPr>
      <w:r w:rsidRPr="0097324E">
        <w:rPr>
          <w:kern w:val="48"/>
        </w:rPr>
        <w:lastRenderedPageBreak/>
        <w:t xml:space="preserve">Secure </w:t>
      </w:r>
      <w:r w:rsidR="00385587" w:rsidRPr="0097324E">
        <w:rPr>
          <w:kern w:val="48"/>
        </w:rPr>
        <w:t>Organisations</w:t>
      </w:r>
      <w:r w:rsidR="00AB012E" w:rsidRPr="0097324E">
        <w:rPr>
          <w:kern w:val="48"/>
        </w:rPr>
        <w:t xml:space="preserve">: The Role of Security Frameworks and Intrusion Detection Systems </w:t>
      </w:r>
    </w:p>
    <w:p w14:paraId="0FDE140E" w14:textId="77777777" w:rsidR="00320B97" w:rsidRDefault="00320B97" w:rsidP="00320B97">
      <w:pPr>
        <w:pStyle w:val="papertitle"/>
        <w:spacing w:before="100" w:beforeAutospacing="1" w:after="100" w:afterAutospacing="1"/>
        <w:rPr>
          <w:kern w:val="48"/>
        </w:rPr>
        <w:sectPr w:rsidR="00320B97">
          <w:footerReference w:type="even" r:id="rId8"/>
          <w:footerReference w:type="default" r:id="rId9"/>
          <w:footerReference w:type="first" r:id="rId10"/>
          <w:pgSz w:w="11906" w:h="16838"/>
          <w:pgMar w:top="1440" w:right="1440" w:bottom="1440" w:left="1440" w:header="708" w:footer="708" w:gutter="0"/>
          <w:cols w:space="708"/>
          <w:docGrid w:linePitch="360"/>
        </w:sectPr>
      </w:pPr>
    </w:p>
    <w:p w14:paraId="499EFB53" w14:textId="017D0E2D" w:rsidR="001A1958" w:rsidRPr="00D734A1" w:rsidRDefault="00346D72" w:rsidP="00D734A1">
      <w:pPr>
        <w:pStyle w:val="Author"/>
        <w:spacing w:before="100" w:beforeAutospacing="1"/>
        <w:rPr>
          <w:i/>
          <w:sz w:val="18"/>
          <w:szCs w:val="18"/>
        </w:rPr>
      </w:pPr>
      <w:r>
        <w:rPr>
          <w:sz w:val="18"/>
          <w:szCs w:val="18"/>
        </w:rPr>
        <w:t>Shaun Davies</w:t>
      </w:r>
      <w:r w:rsidR="001A1958" w:rsidRPr="009C259A">
        <w:rPr>
          <w:sz w:val="18"/>
          <w:szCs w:val="18"/>
        </w:rPr>
        <w:t xml:space="preserve"> </w:t>
      </w:r>
      <w:r w:rsidR="001A1958" w:rsidRPr="009C259A">
        <w:rPr>
          <w:sz w:val="18"/>
          <w:szCs w:val="18"/>
        </w:rPr>
        <w:br/>
      </w:r>
      <w:r w:rsidR="00D734A1">
        <w:rPr>
          <w:i/>
          <w:sz w:val="18"/>
          <w:szCs w:val="18"/>
        </w:rPr>
        <w:t>Student of University of Wales Trinity ST David, Swansea, Wales</w:t>
      </w:r>
      <w:r w:rsidR="001A1958" w:rsidRPr="009C259A">
        <w:rPr>
          <w:sz w:val="18"/>
          <w:szCs w:val="18"/>
        </w:rPr>
        <w:br/>
      </w:r>
      <w:r w:rsidR="0034576E">
        <w:rPr>
          <w:sz w:val="18"/>
          <w:szCs w:val="18"/>
        </w:rPr>
        <w:t>2317135@student</w:t>
      </w:r>
      <w:r w:rsidR="00E60068">
        <w:rPr>
          <w:sz w:val="18"/>
          <w:szCs w:val="18"/>
        </w:rPr>
        <w:t>.uwtsd.ac.uk</w:t>
      </w:r>
    </w:p>
    <w:p w14:paraId="106C13A2" w14:textId="77777777" w:rsidR="00320B97" w:rsidRPr="0097324E" w:rsidRDefault="00320B97" w:rsidP="00320B97">
      <w:pPr>
        <w:pStyle w:val="papertitle"/>
        <w:spacing w:before="100" w:beforeAutospacing="1" w:after="100" w:afterAutospacing="1"/>
        <w:rPr>
          <w:kern w:val="48"/>
        </w:rPr>
      </w:pPr>
    </w:p>
    <w:p w14:paraId="2F386B11" w14:textId="77777777" w:rsidR="00AB012E" w:rsidRPr="00EF70DB" w:rsidRDefault="00AB012E" w:rsidP="00A95CC5">
      <w:pPr>
        <w:spacing w:after="0" w:line="240" w:lineRule="auto"/>
        <w:rPr>
          <w:rFonts w:asciiTheme="minorHAnsi" w:eastAsia="Times New Roman" w:hAnsiTheme="minorHAnsi" w:cstheme="minorHAnsi"/>
          <w:sz w:val="24"/>
          <w:szCs w:val="24"/>
          <w:lang w:eastAsia="en-GB"/>
        </w:rPr>
      </w:pPr>
    </w:p>
    <w:p w14:paraId="7CC75B19" w14:textId="2DE29F7E" w:rsidR="00A95CC5" w:rsidRPr="00235989" w:rsidRDefault="00A95CC5" w:rsidP="00A95CC5">
      <w:pPr>
        <w:spacing w:after="0" w:line="240" w:lineRule="auto"/>
        <w:rPr>
          <w:rFonts w:ascii="Times New Roman" w:eastAsia="SimSun" w:hAnsi="Times New Roman" w:cs="Times New Roman"/>
          <w:b/>
          <w:bCs/>
          <w:sz w:val="18"/>
          <w:szCs w:val="18"/>
          <w:lang w:val="en-US"/>
        </w:rPr>
      </w:pPr>
      <w:r w:rsidRPr="00235989">
        <w:rPr>
          <w:rFonts w:ascii="Times New Roman" w:eastAsia="SimSun" w:hAnsi="Times New Roman" w:cs="Times New Roman"/>
          <w:b/>
          <w:bCs/>
          <w:sz w:val="18"/>
          <w:szCs w:val="18"/>
          <w:lang w:val="en-US"/>
        </w:rPr>
        <w:t>Abstract</w:t>
      </w:r>
      <w:r w:rsidR="00A27A39" w:rsidRPr="00235989">
        <w:rPr>
          <w:rFonts w:ascii="Times New Roman" w:eastAsia="SimSun" w:hAnsi="Times New Roman" w:cs="Times New Roman"/>
          <w:b/>
          <w:bCs/>
          <w:sz w:val="18"/>
          <w:szCs w:val="18"/>
          <w:lang w:val="en-US"/>
        </w:rPr>
        <w:t xml:space="preserve"> - </w:t>
      </w:r>
      <w:r w:rsidRPr="00235989">
        <w:rPr>
          <w:rFonts w:ascii="Times New Roman" w:eastAsia="SimSun" w:hAnsi="Times New Roman" w:cs="Times New Roman"/>
          <w:b/>
          <w:bCs/>
          <w:sz w:val="18"/>
          <w:szCs w:val="18"/>
          <w:lang w:val="en-US"/>
        </w:rPr>
        <w:t xml:space="preserve">The need for developing environments that protect, detect, </w:t>
      </w:r>
      <w:bookmarkStart w:id="1" w:name="_Hlk173102274"/>
      <w:r w:rsidRPr="00235989">
        <w:rPr>
          <w:rFonts w:ascii="Times New Roman" w:eastAsia="SimSun" w:hAnsi="Times New Roman" w:cs="Times New Roman"/>
          <w:b/>
          <w:bCs/>
          <w:sz w:val="18"/>
          <w:szCs w:val="18"/>
          <w:lang w:val="en-US"/>
        </w:rPr>
        <w:t xml:space="preserve">react, and safeguard applications within IT systems </w:t>
      </w:r>
      <w:bookmarkEnd w:id="1"/>
      <w:r w:rsidRPr="00235989">
        <w:rPr>
          <w:rFonts w:ascii="Times New Roman" w:eastAsia="SimSun" w:hAnsi="Times New Roman" w:cs="Times New Roman"/>
          <w:b/>
          <w:bCs/>
          <w:sz w:val="18"/>
          <w:szCs w:val="18"/>
          <w:lang w:val="en-US"/>
        </w:rPr>
        <w:t xml:space="preserve">and infrastructure originates from the growing complexity and frequency of </w:t>
      </w:r>
      <w:r w:rsidR="00D65474" w:rsidRPr="00235989">
        <w:rPr>
          <w:rFonts w:ascii="Times New Roman" w:eastAsia="SimSun" w:hAnsi="Times New Roman" w:cs="Times New Roman"/>
          <w:b/>
          <w:bCs/>
          <w:sz w:val="18"/>
          <w:szCs w:val="18"/>
          <w:lang w:val="en-US"/>
        </w:rPr>
        <w:t>cyber</w:t>
      </w:r>
      <w:r w:rsidR="00E63801" w:rsidRPr="00235989">
        <w:rPr>
          <w:rFonts w:ascii="Times New Roman" w:eastAsia="SimSun" w:hAnsi="Times New Roman" w:cs="Times New Roman"/>
          <w:b/>
          <w:bCs/>
          <w:sz w:val="18"/>
          <w:szCs w:val="18"/>
          <w:lang w:val="en-US"/>
        </w:rPr>
        <w:t xml:space="preserve"> and</w:t>
      </w:r>
      <w:r w:rsidRPr="00235989">
        <w:rPr>
          <w:rFonts w:ascii="Times New Roman" w:eastAsia="SimSun" w:hAnsi="Times New Roman" w:cs="Times New Roman"/>
          <w:b/>
          <w:bCs/>
          <w:sz w:val="18"/>
          <w:szCs w:val="18"/>
          <w:lang w:val="en-US"/>
        </w:rPr>
        <w:t xml:space="preserve"> physical attacks. The importance of using security frameworks like ISO27000 and NIST in conjunction with intrusion detection</w:t>
      </w:r>
      <w:r w:rsidR="00E63801" w:rsidRPr="00235989">
        <w:rPr>
          <w:rFonts w:ascii="Times New Roman" w:eastAsia="SimSun" w:hAnsi="Times New Roman" w:cs="Times New Roman"/>
          <w:b/>
          <w:bCs/>
          <w:sz w:val="18"/>
          <w:szCs w:val="18"/>
          <w:lang w:val="en-US"/>
        </w:rPr>
        <w:t xml:space="preserve"> (IDS)</w:t>
      </w:r>
      <w:r w:rsidRPr="00235989">
        <w:rPr>
          <w:rFonts w:ascii="Times New Roman" w:eastAsia="SimSun" w:hAnsi="Times New Roman" w:cs="Times New Roman"/>
          <w:b/>
          <w:bCs/>
          <w:sz w:val="18"/>
          <w:szCs w:val="18"/>
          <w:lang w:val="en-US"/>
        </w:rPr>
        <w:t xml:space="preserve"> and prevention systems (IPS) and other security technologies is assessed critically in this article. The analysis highlights how these frameworks and tools provide comprehensive guidelines, </w:t>
      </w:r>
      <w:r w:rsidR="00381E17" w:rsidRPr="00235989">
        <w:rPr>
          <w:rFonts w:ascii="Times New Roman" w:eastAsia="SimSun" w:hAnsi="Times New Roman" w:cs="Times New Roman"/>
          <w:b/>
          <w:bCs/>
          <w:sz w:val="18"/>
          <w:szCs w:val="18"/>
          <w:lang w:val="en-US"/>
        </w:rPr>
        <w:t xml:space="preserve">policies and </w:t>
      </w:r>
      <w:r w:rsidR="00132BCD" w:rsidRPr="00235989">
        <w:rPr>
          <w:rFonts w:ascii="Times New Roman" w:eastAsia="SimSun" w:hAnsi="Times New Roman" w:cs="Times New Roman"/>
          <w:b/>
          <w:bCs/>
          <w:sz w:val="18"/>
          <w:szCs w:val="18"/>
          <w:lang w:val="en-US"/>
        </w:rPr>
        <w:t>procedures</w:t>
      </w:r>
      <w:r w:rsidR="00381E17" w:rsidRPr="00235989">
        <w:rPr>
          <w:rFonts w:ascii="Times New Roman" w:eastAsia="SimSun" w:hAnsi="Times New Roman" w:cs="Times New Roman"/>
          <w:b/>
          <w:bCs/>
          <w:sz w:val="18"/>
          <w:szCs w:val="18"/>
          <w:lang w:val="en-US"/>
        </w:rPr>
        <w:t xml:space="preserve"> to </w:t>
      </w:r>
      <w:r w:rsidRPr="00235989">
        <w:rPr>
          <w:rFonts w:ascii="Times New Roman" w:eastAsia="SimSun" w:hAnsi="Times New Roman" w:cs="Times New Roman"/>
          <w:b/>
          <w:bCs/>
          <w:sz w:val="18"/>
          <w:szCs w:val="18"/>
          <w:lang w:val="en-US"/>
        </w:rPr>
        <w:t xml:space="preserve">enhance threat detection and response capabilities, and facilitate compliance with regulatory requirements by </w:t>
      </w:r>
      <w:r w:rsidR="001875DC" w:rsidRPr="00235989">
        <w:rPr>
          <w:rFonts w:ascii="Times New Roman" w:eastAsia="SimSun" w:hAnsi="Times New Roman" w:cs="Times New Roman"/>
          <w:b/>
          <w:bCs/>
          <w:sz w:val="18"/>
          <w:szCs w:val="18"/>
          <w:lang w:val="en-US"/>
        </w:rPr>
        <w:t>focusing</w:t>
      </w:r>
      <w:r w:rsidRPr="00235989">
        <w:rPr>
          <w:rFonts w:ascii="Times New Roman" w:eastAsia="SimSun" w:hAnsi="Times New Roman" w:cs="Times New Roman"/>
          <w:b/>
          <w:bCs/>
          <w:sz w:val="18"/>
          <w:szCs w:val="18"/>
          <w:lang w:val="en-US"/>
        </w:rPr>
        <w:t xml:space="preserve"> on measures that protect, detect, react, and safeguard applications using the organi</w:t>
      </w:r>
      <w:r w:rsidR="00C6239E" w:rsidRPr="00235989">
        <w:rPr>
          <w:rFonts w:ascii="Times New Roman" w:eastAsia="SimSun" w:hAnsi="Times New Roman" w:cs="Times New Roman"/>
          <w:b/>
          <w:bCs/>
          <w:sz w:val="18"/>
          <w:szCs w:val="18"/>
          <w:lang w:val="en-US"/>
        </w:rPr>
        <w:t>s</w:t>
      </w:r>
      <w:r w:rsidRPr="00235989">
        <w:rPr>
          <w:rFonts w:ascii="Times New Roman" w:eastAsia="SimSun" w:hAnsi="Times New Roman" w:cs="Times New Roman"/>
          <w:b/>
          <w:bCs/>
          <w:sz w:val="18"/>
          <w:szCs w:val="18"/>
          <w:lang w:val="en-US"/>
        </w:rPr>
        <w:t>ation's IT systems and infrastructure. The paper illustrates the difficulties and efficacy of combining various security measures to create a robust cybersecurity posture using thorough examples</w:t>
      </w:r>
      <w:r w:rsidR="00B3553D" w:rsidRPr="00235989">
        <w:rPr>
          <w:rFonts w:ascii="Times New Roman" w:eastAsia="SimSun" w:hAnsi="Times New Roman" w:cs="Times New Roman"/>
          <w:b/>
          <w:bCs/>
          <w:sz w:val="18"/>
          <w:szCs w:val="18"/>
          <w:lang w:val="en-US"/>
        </w:rPr>
        <w:t xml:space="preserve"> and references</w:t>
      </w:r>
      <w:r w:rsidRPr="00235989">
        <w:rPr>
          <w:rFonts w:ascii="Times New Roman" w:eastAsia="SimSun" w:hAnsi="Times New Roman" w:cs="Times New Roman"/>
          <w:b/>
          <w:bCs/>
          <w:sz w:val="18"/>
          <w:szCs w:val="18"/>
          <w:lang w:val="en-US"/>
        </w:rPr>
        <w:t>.</w:t>
      </w:r>
    </w:p>
    <w:p w14:paraId="18902E4B" w14:textId="77777777" w:rsidR="00B97207" w:rsidRPr="00EF70DB" w:rsidRDefault="00B97207" w:rsidP="00A95CC5">
      <w:pPr>
        <w:spacing w:after="0" w:line="240" w:lineRule="auto"/>
        <w:rPr>
          <w:rFonts w:asciiTheme="minorHAnsi" w:eastAsia="Times New Roman" w:hAnsiTheme="minorHAnsi" w:cstheme="minorHAnsi"/>
          <w:sz w:val="24"/>
          <w:szCs w:val="24"/>
          <w:lang w:eastAsia="en-GB"/>
        </w:rPr>
      </w:pPr>
    </w:p>
    <w:p w14:paraId="0F6DE452" w14:textId="77777777" w:rsidR="00B97207" w:rsidRPr="00EF70DB" w:rsidRDefault="00B97207" w:rsidP="00A95CC5">
      <w:pPr>
        <w:spacing w:after="0" w:line="240" w:lineRule="auto"/>
        <w:rPr>
          <w:rFonts w:asciiTheme="minorHAnsi" w:eastAsia="Times New Roman" w:hAnsiTheme="minorHAnsi" w:cstheme="minorHAnsi"/>
          <w:sz w:val="24"/>
          <w:szCs w:val="24"/>
          <w:lang w:eastAsia="en-GB"/>
        </w:rPr>
      </w:pPr>
    </w:p>
    <w:p w14:paraId="01F54712" w14:textId="77777777" w:rsidR="00A95CC5" w:rsidRPr="00EF70DB" w:rsidRDefault="00A95CC5" w:rsidP="00A95CC5">
      <w:pPr>
        <w:spacing w:after="0" w:line="240" w:lineRule="auto"/>
        <w:rPr>
          <w:rFonts w:asciiTheme="minorHAnsi" w:eastAsia="Times New Roman" w:hAnsiTheme="minorHAnsi" w:cstheme="minorHAnsi"/>
          <w:sz w:val="24"/>
          <w:szCs w:val="24"/>
          <w:lang w:eastAsia="en-GB"/>
        </w:rPr>
      </w:pPr>
    </w:p>
    <w:p w14:paraId="4E14774B" w14:textId="1F68A780" w:rsidR="00A95CC5" w:rsidRPr="005D48A9" w:rsidRDefault="00A95CC5" w:rsidP="00DE6B45">
      <w:pPr>
        <w:pStyle w:val="ListParagraph"/>
        <w:numPr>
          <w:ilvl w:val="0"/>
          <w:numId w:val="1"/>
        </w:numPr>
        <w:spacing w:after="0" w:line="240" w:lineRule="auto"/>
        <w:rPr>
          <w:rFonts w:ascii="Times New Roman" w:eastAsia="SimSun" w:hAnsi="Times New Roman" w:cs="Times New Roman"/>
          <w:smallCaps/>
          <w:noProof/>
          <w:color w:val="auto"/>
          <w:sz w:val="20"/>
          <w:szCs w:val="20"/>
          <w:lang w:val="en-US"/>
        </w:rPr>
      </w:pPr>
      <w:r w:rsidRPr="005D48A9">
        <w:rPr>
          <w:rFonts w:ascii="Times New Roman" w:eastAsia="SimSun" w:hAnsi="Times New Roman" w:cs="Times New Roman"/>
          <w:smallCaps/>
          <w:noProof/>
          <w:color w:val="auto"/>
          <w:sz w:val="20"/>
          <w:szCs w:val="20"/>
          <w:lang w:val="en-US"/>
        </w:rPr>
        <w:t>Introduction</w:t>
      </w:r>
    </w:p>
    <w:p w14:paraId="1078146D" w14:textId="77777777" w:rsidR="00A95CC5" w:rsidRPr="00EF70DB" w:rsidRDefault="00A95CC5" w:rsidP="00A95CC5">
      <w:pPr>
        <w:spacing w:after="0" w:line="240" w:lineRule="auto"/>
        <w:rPr>
          <w:rFonts w:asciiTheme="minorHAnsi" w:eastAsia="Times New Roman" w:hAnsiTheme="minorHAnsi" w:cstheme="minorHAnsi"/>
          <w:sz w:val="24"/>
          <w:szCs w:val="24"/>
          <w:lang w:eastAsia="en-GB"/>
        </w:rPr>
      </w:pPr>
    </w:p>
    <w:p w14:paraId="0E51A578" w14:textId="49D0583B" w:rsidR="008C57AC" w:rsidRPr="00DE49A4" w:rsidRDefault="008C57AC" w:rsidP="008C57AC">
      <w:pPr>
        <w:spacing w:after="0" w:line="240" w:lineRule="auto"/>
        <w:rPr>
          <w:rFonts w:ascii="Times New Roman" w:eastAsia="SimSun" w:hAnsi="Times New Roman" w:cs="Times New Roman"/>
          <w:spacing w:val="-1"/>
          <w:sz w:val="20"/>
          <w:szCs w:val="20"/>
          <w:lang w:val="en-US" w:eastAsia="x-none"/>
        </w:rPr>
      </w:pPr>
      <w:r w:rsidRPr="00DE49A4">
        <w:rPr>
          <w:rFonts w:ascii="Times New Roman" w:eastAsia="SimSun" w:hAnsi="Times New Roman" w:cs="Times New Roman"/>
          <w:spacing w:val="-1"/>
          <w:sz w:val="20"/>
          <w:szCs w:val="20"/>
          <w:lang w:val="en-US" w:eastAsia="x-none"/>
        </w:rPr>
        <w:t xml:space="preserve">Technology is pivotal for security. To understate the significance of strong data security and compliance procedures in contemporary </w:t>
      </w:r>
      <w:r w:rsidRPr="00982872">
        <w:rPr>
          <w:rFonts w:ascii="Times New Roman" w:eastAsia="SimSun" w:hAnsi="Times New Roman" w:cs="Times New Roman"/>
          <w:spacing w:val="-1"/>
          <w:sz w:val="20"/>
          <w:szCs w:val="20"/>
          <w:lang w:eastAsia="x-none"/>
        </w:rPr>
        <w:t>organisations</w:t>
      </w:r>
      <w:r w:rsidRPr="00DE49A4">
        <w:rPr>
          <w:rFonts w:ascii="Times New Roman" w:eastAsia="SimSun" w:hAnsi="Times New Roman" w:cs="Times New Roman"/>
          <w:spacing w:val="-1"/>
          <w:sz w:val="20"/>
          <w:szCs w:val="20"/>
          <w:lang w:val="en-US" w:eastAsia="x-none"/>
        </w:rPr>
        <w:t xml:space="preserve"> in the present digital era. Due to the fast progress of technology and the growing reliance on electronic means of communication, establishments are more vulnerable to cyberattacks, data leaks, human engineering. These threats represent serious operational and reputational ha</w:t>
      </w:r>
      <w:r w:rsidR="00DC0F37" w:rsidRPr="00DE49A4">
        <w:rPr>
          <w:rFonts w:ascii="Times New Roman" w:eastAsia="SimSun" w:hAnsi="Times New Roman" w:cs="Times New Roman"/>
          <w:spacing w:val="-1"/>
          <w:sz w:val="20"/>
          <w:szCs w:val="20"/>
          <w:lang w:val="en-US" w:eastAsia="x-none"/>
        </w:rPr>
        <w:t>z</w:t>
      </w:r>
      <w:r w:rsidRPr="00DE49A4">
        <w:rPr>
          <w:rFonts w:ascii="Times New Roman" w:eastAsia="SimSun" w:hAnsi="Times New Roman" w:cs="Times New Roman"/>
          <w:spacing w:val="-1"/>
          <w:sz w:val="20"/>
          <w:szCs w:val="20"/>
          <w:lang w:val="en-US" w:eastAsia="x-none"/>
        </w:rPr>
        <w:t>ards in addition to compromising confidential information. As a result, enterprises must create environments that are capable of efficiently detecting, protecting, and safeguarding their IT systems and applications.</w:t>
      </w:r>
    </w:p>
    <w:p w14:paraId="0D16E670" w14:textId="77777777" w:rsidR="004F2D1C" w:rsidRPr="00DE49A4" w:rsidRDefault="004F2D1C" w:rsidP="00A95CC5">
      <w:pPr>
        <w:spacing w:after="0" w:line="240" w:lineRule="auto"/>
        <w:rPr>
          <w:rFonts w:ascii="Times New Roman" w:eastAsia="SimSun" w:hAnsi="Times New Roman" w:cs="Times New Roman"/>
          <w:spacing w:val="-1"/>
          <w:sz w:val="20"/>
          <w:szCs w:val="20"/>
          <w:lang w:val="en-US" w:eastAsia="x-none"/>
        </w:rPr>
      </w:pPr>
    </w:p>
    <w:p w14:paraId="38C606E0" w14:textId="6781FAAF" w:rsidR="00953190" w:rsidRPr="00DE49A4" w:rsidRDefault="00953190" w:rsidP="00953190">
      <w:pPr>
        <w:spacing w:after="0" w:line="240" w:lineRule="auto"/>
        <w:rPr>
          <w:rFonts w:ascii="Times New Roman" w:eastAsia="SimSun" w:hAnsi="Times New Roman" w:cs="Times New Roman"/>
          <w:spacing w:val="-1"/>
          <w:sz w:val="20"/>
          <w:szCs w:val="20"/>
          <w:lang w:val="en-US" w:eastAsia="x-none"/>
        </w:rPr>
      </w:pPr>
      <w:r w:rsidRPr="00DE49A4">
        <w:rPr>
          <w:rFonts w:ascii="Times New Roman" w:eastAsia="SimSun" w:hAnsi="Times New Roman" w:cs="Times New Roman"/>
          <w:spacing w:val="-1"/>
          <w:sz w:val="20"/>
          <w:szCs w:val="20"/>
          <w:lang w:val="en-US" w:eastAsia="x-none"/>
        </w:rPr>
        <w:t xml:space="preserve">Simultaneously, effective solutions for real-time threat detection and mitigation are provided by intrusion detection and prevention systems (IDPS). </w:t>
      </w:r>
      <w:proofErr w:type="spellStart"/>
      <w:r w:rsidRPr="00DE49A4">
        <w:rPr>
          <w:rFonts w:ascii="Times New Roman" w:eastAsia="SimSun" w:hAnsi="Times New Roman" w:cs="Times New Roman"/>
          <w:spacing w:val="-1"/>
          <w:sz w:val="20"/>
          <w:szCs w:val="20"/>
          <w:lang w:val="en-US" w:eastAsia="x-none"/>
        </w:rPr>
        <w:t>Organisations</w:t>
      </w:r>
      <w:proofErr w:type="spellEnd"/>
      <w:r w:rsidRPr="00DE49A4">
        <w:rPr>
          <w:rFonts w:ascii="Times New Roman" w:eastAsia="SimSun" w:hAnsi="Times New Roman" w:cs="Times New Roman"/>
          <w:spacing w:val="-1"/>
          <w:sz w:val="20"/>
          <w:szCs w:val="20"/>
          <w:lang w:val="en-US" w:eastAsia="x-none"/>
        </w:rPr>
        <w:t xml:space="preserve"> may construct a defensive mechanism that is both effective in countering present threats and flexible enough to adjust to new ones by combining these technologies with pre-existing </w:t>
      </w:r>
      <w:r w:rsidRPr="00DE49A4">
        <w:rPr>
          <w:rFonts w:ascii="Times New Roman" w:eastAsia="SimSun" w:hAnsi="Times New Roman" w:cs="Times New Roman"/>
          <w:spacing w:val="-1"/>
          <w:sz w:val="20"/>
          <w:szCs w:val="20"/>
          <w:lang w:val="en-US" w:eastAsia="x-none"/>
        </w:rPr>
        <w:t>security frameworks. Through case studies and real-world examples, this article seeks to critically analyse the function of security frameworks and IDPS in establishing a safe IT environment. It also highlights the advantages, difficulties, and useful uses of these technologies.</w:t>
      </w:r>
    </w:p>
    <w:p w14:paraId="5AE4D583" w14:textId="77777777" w:rsidR="00EE029A" w:rsidRPr="00EF70DB" w:rsidRDefault="00EE029A" w:rsidP="00953190">
      <w:pPr>
        <w:spacing w:after="0" w:line="240" w:lineRule="auto"/>
        <w:rPr>
          <w:rFonts w:asciiTheme="minorHAnsi" w:eastAsia="Times New Roman" w:hAnsiTheme="minorHAnsi" w:cstheme="minorHAnsi"/>
          <w:sz w:val="24"/>
          <w:szCs w:val="24"/>
          <w:lang w:eastAsia="en-GB"/>
        </w:rPr>
      </w:pPr>
    </w:p>
    <w:p w14:paraId="02D0315C" w14:textId="77777777" w:rsidR="00EE029A" w:rsidRPr="00EF70DB" w:rsidRDefault="00EE029A" w:rsidP="00953190">
      <w:pPr>
        <w:spacing w:after="0" w:line="240" w:lineRule="auto"/>
        <w:rPr>
          <w:rFonts w:asciiTheme="minorHAnsi" w:eastAsia="Times New Roman" w:hAnsiTheme="minorHAnsi" w:cstheme="minorHAnsi"/>
          <w:sz w:val="24"/>
          <w:szCs w:val="24"/>
          <w:lang w:eastAsia="en-GB"/>
        </w:rPr>
      </w:pPr>
    </w:p>
    <w:p w14:paraId="11138E26" w14:textId="4B719014" w:rsidR="00953190" w:rsidRPr="005D48A9" w:rsidRDefault="005F5A5B" w:rsidP="005F5A5B">
      <w:pPr>
        <w:pStyle w:val="ListParagraph"/>
        <w:numPr>
          <w:ilvl w:val="0"/>
          <w:numId w:val="1"/>
        </w:numPr>
        <w:spacing w:after="0" w:line="240" w:lineRule="auto"/>
        <w:rPr>
          <w:rFonts w:ascii="Times New Roman" w:eastAsia="SimSun" w:hAnsi="Times New Roman" w:cs="Times New Roman"/>
          <w:smallCaps/>
          <w:noProof/>
          <w:color w:val="auto"/>
          <w:sz w:val="20"/>
          <w:szCs w:val="20"/>
          <w:lang w:val="en-US"/>
        </w:rPr>
      </w:pPr>
      <w:r w:rsidRPr="005D48A9">
        <w:rPr>
          <w:rFonts w:ascii="Times New Roman" w:eastAsia="SimSun" w:hAnsi="Times New Roman" w:cs="Times New Roman"/>
          <w:smallCaps/>
          <w:noProof/>
          <w:color w:val="auto"/>
          <w:sz w:val="20"/>
          <w:szCs w:val="20"/>
          <w:lang w:val="en-US"/>
        </w:rPr>
        <w:t>Security Frameworks</w:t>
      </w:r>
    </w:p>
    <w:p w14:paraId="4C970D16" w14:textId="77777777" w:rsidR="005F5A5B" w:rsidRPr="00EF70DB" w:rsidRDefault="005F5A5B" w:rsidP="005F5A5B">
      <w:pPr>
        <w:spacing w:after="0" w:line="240" w:lineRule="auto"/>
        <w:rPr>
          <w:rFonts w:asciiTheme="minorHAnsi" w:eastAsia="Times New Roman" w:hAnsiTheme="minorHAnsi" w:cstheme="minorHAnsi"/>
          <w:sz w:val="24"/>
          <w:szCs w:val="24"/>
          <w:lang w:eastAsia="en-GB"/>
        </w:rPr>
      </w:pPr>
    </w:p>
    <w:p w14:paraId="37C5CAFC" w14:textId="33E08660" w:rsidR="005F5A5B" w:rsidRPr="00F16E2D" w:rsidRDefault="00F97C2C" w:rsidP="00F16E2D">
      <w:pPr>
        <w:pStyle w:val="Heading2"/>
        <w:numPr>
          <w:ilvl w:val="0"/>
          <w:numId w:val="2"/>
        </w:numPr>
        <w:tabs>
          <w:tab w:val="num" w:pos="288"/>
        </w:tabs>
        <w:spacing w:before="120" w:after="60" w:line="240" w:lineRule="auto"/>
        <w:ind w:left="288" w:hanging="288"/>
        <w:rPr>
          <w:rFonts w:ascii="Times New Roman" w:eastAsia="SimSun" w:hAnsi="Times New Roman" w:cs="Times New Roman"/>
          <w:i/>
          <w:iCs/>
          <w:noProof/>
          <w:sz w:val="20"/>
          <w:szCs w:val="20"/>
          <w:lang w:val="en-US"/>
        </w:rPr>
      </w:pPr>
      <w:r w:rsidRPr="00F16E2D">
        <w:rPr>
          <w:rFonts w:ascii="Times New Roman" w:eastAsia="SimSun" w:hAnsi="Times New Roman" w:cs="Times New Roman"/>
          <w:i/>
          <w:iCs/>
          <w:noProof/>
          <w:sz w:val="20"/>
          <w:szCs w:val="20"/>
          <w:lang w:val="en-US"/>
        </w:rPr>
        <w:t>Overview of Security Frameworks</w:t>
      </w:r>
    </w:p>
    <w:p w14:paraId="545289FF" w14:textId="77777777" w:rsidR="00D31901" w:rsidRPr="00EF70DB" w:rsidRDefault="00D31901" w:rsidP="00D31901">
      <w:pPr>
        <w:spacing w:after="0" w:line="240" w:lineRule="auto"/>
        <w:rPr>
          <w:rFonts w:asciiTheme="minorHAnsi" w:eastAsia="Times New Roman" w:hAnsiTheme="minorHAnsi" w:cstheme="minorHAnsi"/>
          <w:sz w:val="24"/>
          <w:szCs w:val="24"/>
          <w:lang w:eastAsia="en-GB"/>
        </w:rPr>
      </w:pPr>
    </w:p>
    <w:p w14:paraId="50D3FAAA" w14:textId="21AB401E" w:rsidR="00D31901" w:rsidRPr="00E921BF" w:rsidRDefault="001756BC" w:rsidP="00E921BF">
      <w:pPr>
        <w:pStyle w:val="Heading3"/>
        <w:keepNext w:val="0"/>
        <w:keepLines w:val="0"/>
        <w:tabs>
          <w:tab w:val="num" w:pos="540"/>
        </w:tabs>
        <w:spacing w:before="0" w:line="240" w:lineRule="exact"/>
        <w:ind w:firstLine="288"/>
        <w:jc w:val="both"/>
        <w:rPr>
          <w:rFonts w:ascii="Times New Roman" w:eastAsia="SimSun" w:hAnsi="Times New Roman" w:cs="Times New Roman"/>
          <w:i/>
          <w:iCs/>
          <w:noProof/>
          <w:color w:val="auto"/>
          <w:sz w:val="20"/>
          <w:szCs w:val="20"/>
          <w:lang w:val="en-US"/>
        </w:rPr>
      </w:pPr>
      <w:r>
        <w:rPr>
          <w:rFonts w:ascii="Times New Roman" w:eastAsia="SimSun" w:hAnsi="Times New Roman" w:cs="Times New Roman"/>
          <w:i/>
          <w:iCs/>
          <w:noProof/>
          <w:color w:val="auto"/>
          <w:sz w:val="20"/>
          <w:szCs w:val="20"/>
          <w:lang w:val="en-US"/>
        </w:rPr>
        <w:t>1</w:t>
      </w:r>
      <w:r w:rsidR="00D31901" w:rsidRPr="00E921BF">
        <w:rPr>
          <w:rFonts w:ascii="Times New Roman" w:eastAsia="SimSun" w:hAnsi="Times New Roman" w:cs="Times New Roman"/>
          <w:i/>
          <w:iCs/>
          <w:noProof/>
          <w:color w:val="auto"/>
          <w:sz w:val="20"/>
          <w:szCs w:val="20"/>
          <w:lang w:val="en-US"/>
        </w:rPr>
        <w:t>. Definition and Purpose</w:t>
      </w:r>
      <w:r w:rsidR="00666417" w:rsidRPr="00E921BF">
        <w:rPr>
          <w:rFonts w:ascii="Times New Roman" w:eastAsia="SimSun" w:hAnsi="Times New Roman" w:cs="Times New Roman"/>
          <w:i/>
          <w:iCs/>
          <w:noProof/>
          <w:color w:val="auto"/>
          <w:sz w:val="20"/>
          <w:szCs w:val="20"/>
          <w:lang w:val="en-US"/>
        </w:rPr>
        <w:t xml:space="preserve"> </w:t>
      </w:r>
    </w:p>
    <w:p w14:paraId="2380A500" w14:textId="356FCF48" w:rsidR="00D9012E" w:rsidRPr="00BC33D0" w:rsidRDefault="000B4083" w:rsidP="00BC33D0">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BC33D0">
        <w:rPr>
          <w:rFonts w:ascii="Times New Roman" w:eastAsia="SimSun" w:hAnsi="Times New Roman" w:cs="Times New Roman"/>
          <w:noProof/>
          <w:color w:val="auto"/>
          <w:sz w:val="20"/>
          <w:szCs w:val="20"/>
          <w:lang w:val="en-US"/>
        </w:rPr>
        <w:t xml:space="preserve">Throughout this paper, </w:t>
      </w:r>
      <w:r w:rsidR="005265A0" w:rsidRPr="00BC33D0">
        <w:rPr>
          <w:rFonts w:ascii="Times New Roman" w:eastAsia="SimSun" w:hAnsi="Times New Roman" w:cs="Times New Roman"/>
          <w:noProof/>
          <w:color w:val="auto"/>
          <w:sz w:val="20"/>
          <w:szCs w:val="20"/>
          <w:lang w:val="en-US"/>
        </w:rPr>
        <w:t xml:space="preserve">the term cybersecurity will be </w:t>
      </w:r>
      <w:r w:rsidR="00962C3B">
        <w:rPr>
          <w:rFonts w:ascii="Times New Roman" w:eastAsia="SimSun" w:hAnsi="Times New Roman" w:cs="Times New Roman"/>
          <w:noProof/>
          <w:color w:val="auto"/>
          <w:sz w:val="20"/>
          <w:szCs w:val="20"/>
          <w:lang w:val="en-US"/>
        </w:rPr>
        <w:t>used</w:t>
      </w:r>
      <w:r w:rsidR="005265A0" w:rsidRPr="00BC33D0">
        <w:rPr>
          <w:rFonts w:ascii="Times New Roman" w:eastAsia="SimSun" w:hAnsi="Times New Roman" w:cs="Times New Roman"/>
          <w:noProof/>
          <w:color w:val="auto"/>
          <w:sz w:val="20"/>
          <w:szCs w:val="20"/>
          <w:lang w:val="en-US"/>
        </w:rPr>
        <w:t xml:space="preserve">. A </w:t>
      </w:r>
      <w:r w:rsidR="00303C78" w:rsidRPr="00BC33D0">
        <w:rPr>
          <w:rFonts w:ascii="Times New Roman" w:eastAsia="SimSun" w:hAnsi="Times New Roman" w:cs="Times New Roman"/>
          <w:noProof/>
          <w:color w:val="auto"/>
          <w:sz w:val="20"/>
          <w:szCs w:val="20"/>
          <w:lang w:val="en-US"/>
        </w:rPr>
        <w:t>clear definition</w:t>
      </w:r>
      <w:r w:rsidR="00796A10" w:rsidRPr="00BC33D0">
        <w:rPr>
          <w:rFonts w:ascii="Times New Roman" w:eastAsia="SimSun" w:hAnsi="Times New Roman" w:cs="Times New Roman"/>
          <w:noProof/>
          <w:color w:val="auto"/>
          <w:sz w:val="20"/>
          <w:szCs w:val="20"/>
          <w:lang w:val="en-US"/>
        </w:rPr>
        <w:t xml:space="preserve"> will be valued. W</w:t>
      </w:r>
      <w:r w:rsidR="00303C78" w:rsidRPr="00BC33D0">
        <w:rPr>
          <w:rFonts w:ascii="Times New Roman" w:eastAsia="SimSun" w:hAnsi="Times New Roman" w:cs="Times New Roman"/>
          <w:noProof/>
          <w:color w:val="auto"/>
          <w:sz w:val="20"/>
          <w:szCs w:val="20"/>
          <w:lang w:val="en-US"/>
        </w:rPr>
        <w:t xml:space="preserve">ritten by </w:t>
      </w:r>
      <w:r w:rsidR="000A415E" w:rsidRPr="00BC33D0">
        <w:rPr>
          <w:rFonts w:ascii="Times New Roman" w:eastAsia="SimSun" w:hAnsi="Times New Roman" w:cs="Times New Roman"/>
          <w:noProof/>
          <w:color w:val="auto"/>
          <w:sz w:val="20"/>
          <w:szCs w:val="20"/>
          <w:lang w:val="en-US"/>
        </w:rPr>
        <w:t xml:space="preserve">Adenekan Dedeke and Katherine Masterson in </w:t>
      </w:r>
      <w:r w:rsidR="00CA6643" w:rsidRPr="00BC33D0">
        <w:rPr>
          <w:rFonts w:ascii="Times New Roman" w:eastAsia="SimSun" w:hAnsi="Times New Roman" w:cs="Times New Roman"/>
          <w:noProof/>
          <w:color w:val="auto"/>
          <w:sz w:val="20"/>
          <w:szCs w:val="20"/>
          <w:lang w:val="en-US"/>
        </w:rPr>
        <w:t>their</w:t>
      </w:r>
      <w:r w:rsidR="00777C44" w:rsidRPr="00BC33D0">
        <w:rPr>
          <w:rFonts w:ascii="Times New Roman" w:eastAsia="SimSun" w:hAnsi="Times New Roman" w:cs="Times New Roman"/>
          <w:noProof/>
          <w:color w:val="auto"/>
          <w:sz w:val="20"/>
          <w:szCs w:val="20"/>
          <w:lang w:val="en-US"/>
        </w:rPr>
        <w:t xml:space="preserve"> comprehensive</w:t>
      </w:r>
      <w:r w:rsidR="00CA6643" w:rsidRPr="00BC33D0">
        <w:rPr>
          <w:rFonts w:ascii="Times New Roman" w:eastAsia="SimSun" w:hAnsi="Times New Roman" w:cs="Times New Roman"/>
          <w:noProof/>
          <w:color w:val="auto"/>
          <w:sz w:val="20"/>
          <w:szCs w:val="20"/>
          <w:lang w:val="en-US"/>
        </w:rPr>
        <w:t xml:space="preserve"> journal </w:t>
      </w:r>
      <w:r w:rsidR="00777C44" w:rsidRPr="00BC33D0">
        <w:rPr>
          <w:rFonts w:ascii="Times New Roman" w:eastAsia="SimSun" w:hAnsi="Times New Roman" w:cs="Times New Roman"/>
          <w:noProof/>
          <w:color w:val="auto"/>
          <w:sz w:val="20"/>
          <w:szCs w:val="20"/>
          <w:lang w:val="en-US"/>
        </w:rPr>
        <w:t xml:space="preserve">Contrasting </w:t>
      </w:r>
      <w:r w:rsidR="005E0DB8" w:rsidRPr="00BC33D0">
        <w:rPr>
          <w:rFonts w:ascii="Times New Roman" w:eastAsia="SimSun" w:hAnsi="Times New Roman" w:cs="Times New Roman"/>
          <w:noProof/>
          <w:color w:val="auto"/>
          <w:sz w:val="20"/>
          <w:szCs w:val="20"/>
          <w:lang w:val="en-US"/>
        </w:rPr>
        <w:t>C</w:t>
      </w:r>
      <w:r w:rsidR="00777C44" w:rsidRPr="00BC33D0">
        <w:rPr>
          <w:rFonts w:ascii="Times New Roman" w:eastAsia="SimSun" w:hAnsi="Times New Roman" w:cs="Times New Roman"/>
          <w:noProof/>
          <w:color w:val="auto"/>
          <w:sz w:val="20"/>
          <w:szCs w:val="20"/>
          <w:lang w:val="en-US"/>
        </w:rPr>
        <w:t xml:space="preserve">ybersecurity </w:t>
      </w:r>
      <w:r w:rsidR="005E0DB8" w:rsidRPr="00BC33D0">
        <w:rPr>
          <w:rFonts w:ascii="Times New Roman" w:eastAsia="SimSun" w:hAnsi="Times New Roman" w:cs="Times New Roman"/>
          <w:noProof/>
          <w:color w:val="auto"/>
          <w:sz w:val="20"/>
          <w:szCs w:val="20"/>
          <w:lang w:val="en-US"/>
        </w:rPr>
        <w:t>I</w:t>
      </w:r>
      <w:r w:rsidR="00777C44" w:rsidRPr="00BC33D0">
        <w:rPr>
          <w:rFonts w:ascii="Times New Roman" w:eastAsia="SimSun" w:hAnsi="Times New Roman" w:cs="Times New Roman"/>
          <w:noProof/>
          <w:color w:val="auto"/>
          <w:sz w:val="20"/>
          <w:szCs w:val="20"/>
          <w:lang w:val="en-US"/>
        </w:rPr>
        <w:t xml:space="preserve">mplementation </w:t>
      </w:r>
      <w:r w:rsidR="005E0DB8" w:rsidRPr="00BC33D0">
        <w:rPr>
          <w:rFonts w:ascii="Times New Roman" w:eastAsia="SimSun" w:hAnsi="Times New Roman" w:cs="Times New Roman"/>
          <w:noProof/>
          <w:color w:val="auto"/>
          <w:sz w:val="20"/>
          <w:szCs w:val="20"/>
          <w:lang w:val="en-US"/>
        </w:rPr>
        <w:t>F</w:t>
      </w:r>
      <w:r w:rsidR="00777C44" w:rsidRPr="00BC33D0">
        <w:rPr>
          <w:rFonts w:ascii="Times New Roman" w:eastAsia="SimSun" w:hAnsi="Times New Roman" w:cs="Times New Roman"/>
          <w:noProof/>
          <w:color w:val="auto"/>
          <w:sz w:val="20"/>
          <w:szCs w:val="20"/>
          <w:lang w:val="en-US"/>
        </w:rPr>
        <w:t xml:space="preserve">rameworks (CIF) from three countries </w:t>
      </w:r>
      <w:r w:rsidR="00852241" w:rsidRPr="00BC33D0">
        <w:rPr>
          <w:rFonts w:ascii="Times New Roman" w:eastAsia="SimSun" w:hAnsi="Times New Roman" w:cs="Times New Roman"/>
          <w:noProof/>
          <w:color w:val="auto"/>
          <w:sz w:val="20"/>
          <w:szCs w:val="20"/>
          <w:lang w:val="en-US"/>
        </w:rPr>
        <w:t>is as follows: “</w:t>
      </w:r>
      <w:r w:rsidR="00402B48" w:rsidRPr="00BC33D0">
        <w:rPr>
          <w:rFonts w:ascii="Times New Roman" w:eastAsia="SimSun" w:hAnsi="Times New Roman" w:cs="Times New Roman"/>
          <w:noProof/>
          <w:color w:val="auto"/>
          <w:sz w:val="20"/>
          <w:szCs w:val="20"/>
          <w:lang w:val="en-US"/>
        </w:rPr>
        <w:t>it is the totality of the processes, governance, management, tools, policies and controls that are deployed to secure a digital environment</w:t>
      </w:r>
      <w:r w:rsidR="00852241" w:rsidRPr="00BC33D0">
        <w:rPr>
          <w:rFonts w:ascii="Times New Roman" w:eastAsia="SimSun" w:hAnsi="Times New Roman" w:cs="Times New Roman"/>
          <w:noProof/>
          <w:color w:val="auto"/>
          <w:sz w:val="20"/>
          <w:szCs w:val="20"/>
          <w:lang w:val="en-US"/>
        </w:rPr>
        <w:t>”</w:t>
      </w:r>
      <w:r w:rsidR="004D380D" w:rsidRPr="00BC33D0">
        <w:rPr>
          <w:rFonts w:ascii="Times New Roman" w:eastAsia="SimSun" w:hAnsi="Times New Roman" w:cs="Times New Roman"/>
          <w:noProof/>
          <w:color w:val="auto"/>
          <w:sz w:val="20"/>
          <w:szCs w:val="20"/>
          <w:lang w:val="en-US"/>
        </w:rPr>
        <w:t>.</w:t>
      </w:r>
      <w:r w:rsidR="00987A14" w:rsidRPr="00BC33D0">
        <w:rPr>
          <w:rFonts w:ascii="Times New Roman" w:eastAsia="SimSun" w:hAnsi="Times New Roman" w:cs="Times New Roman"/>
          <w:noProof/>
          <w:color w:val="auto"/>
          <w:sz w:val="20"/>
          <w:szCs w:val="20"/>
          <w:lang w:val="en-US"/>
        </w:rPr>
        <w:t xml:space="preserve"> Standards provide specific procedures and guidelines to ensure safety and compliance, while frameworks offer general guidelines to establish goals and quality standards without prescribing detailed steps</w:t>
      </w:r>
      <w:r w:rsidR="00882EA4" w:rsidRPr="00BC33D0">
        <w:rPr>
          <w:rFonts w:ascii="Times New Roman" w:eastAsia="SimSun" w:hAnsi="Times New Roman" w:cs="Times New Roman"/>
          <w:noProof/>
          <w:color w:val="auto"/>
          <w:sz w:val="20"/>
          <w:szCs w:val="20"/>
          <w:lang w:val="en-US"/>
        </w:rPr>
        <w:t>. See figure</w:t>
      </w:r>
      <w:r w:rsidR="00497FC1" w:rsidRPr="00BC33D0">
        <w:rPr>
          <w:rFonts w:ascii="Times New Roman" w:eastAsia="SimSun" w:hAnsi="Times New Roman" w:cs="Times New Roman"/>
          <w:noProof/>
          <w:color w:val="auto"/>
          <w:sz w:val="20"/>
          <w:szCs w:val="20"/>
          <w:lang w:val="en-US"/>
        </w:rPr>
        <w:t xml:space="preserve"> 1</w:t>
      </w:r>
      <w:r w:rsidR="00882EA4" w:rsidRPr="00BC33D0">
        <w:rPr>
          <w:rFonts w:ascii="Times New Roman" w:eastAsia="SimSun" w:hAnsi="Times New Roman" w:cs="Times New Roman"/>
          <w:noProof/>
          <w:color w:val="auto"/>
          <w:sz w:val="20"/>
          <w:szCs w:val="20"/>
          <w:lang w:val="en-US"/>
        </w:rPr>
        <w:t xml:space="preserve"> </w:t>
      </w:r>
      <w:sdt>
        <w:sdtPr>
          <w:rPr>
            <w:rFonts w:ascii="Times New Roman" w:eastAsia="SimSun" w:hAnsi="Times New Roman" w:cs="Times New Roman"/>
            <w:noProof/>
            <w:color w:val="auto"/>
            <w:sz w:val="20"/>
            <w:szCs w:val="20"/>
            <w:lang w:val="en-US"/>
          </w:rPr>
          <w:id w:val="735519579"/>
          <w:citation/>
        </w:sdtPr>
        <w:sdtEndPr/>
        <w:sdtContent>
          <w:r w:rsidR="001C43D1" w:rsidRPr="00BC33D0">
            <w:rPr>
              <w:rFonts w:ascii="Times New Roman" w:eastAsia="SimSun" w:hAnsi="Times New Roman" w:cs="Times New Roman"/>
              <w:noProof/>
              <w:color w:val="auto"/>
              <w:sz w:val="20"/>
              <w:szCs w:val="20"/>
              <w:lang w:val="en-US"/>
            </w:rPr>
            <w:fldChar w:fldCharType="begin"/>
          </w:r>
          <w:r w:rsidR="007F02F7" w:rsidRPr="00BC33D0">
            <w:rPr>
              <w:rFonts w:ascii="Times New Roman" w:eastAsia="SimSun" w:hAnsi="Times New Roman" w:cs="Times New Roman"/>
              <w:noProof/>
              <w:color w:val="auto"/>
              <w:sz w:val="20"/>
              <w:szCs w:val="20"/>
              <w:lang w:val="en-US"/>
            </w:rPr>
            <w:instrText xml:space="preserve">CITATION Tah22 \l 2057 </w:instrText>
          </w:r>
          <w:r w:rsidR="001C43D1" w:rsidRPr="00BC33D0">
            <w:rPr>
              <w:rFonts w:ascii="Times New Roman" w:eastAsia="SimSun" w:hAnsi="Times New Roman" w:cs="Times New Roman"/>
              <w:noProof/>
              <w:color w:val="auto"/>
              <w:sz w:val="20"/>
              <w:szCs w:val="20"/>
              <w:lang w:val="en-US"/>
            </w:rPr>
            <w:fldChar w:fldCharType="separate"/>
          </w:r>
          <w:r w:rsidR="00A84486" w:rsidRPr="00A84486">
            <w:rPr>
              <w:rFonts w:ascii="Times New Roman" w:eastAsia="SimSun" w:hAnsi="Times New Roman" w:cs="Times New Roman"/>
              <w:noProof/>
              <w:color w:val="auto"/>
              <w:sz w:val="20"/>
              <w:szCs w:val="20"/>
              <w:lang w:val="en-US"/>
            </w:rPr>
            <w:t>[1]</w:t>
          </w:r>
          <w:r w:rsidR="001C43D1" w:rsidRPr="00BC33D0">
            <w:rPr>
              <w:rFonts w:ascii="Times New Roman" w:eastAsia="SimSun" w:hAnsi="Times New Roman" w:cs="Times New Roman"/>
              <w:noProof/>
              <w:color w:val="auto"/>
              <w:sz w:val="20"/>
              <w:szCs w:val="20"/>
              <w:lang w:val="en-US"/>
            </w:rPr>
            <w:fldChar w:fldCharType="end"/>
          </w:r>
        </w:sdtContent>
      </w:sdt>
      <w:r w:rsidR="00FB4ADB" w:rsidRPr="00BC33D0">
        <w:rPr>
          <w:rFonts w:ascii="Times New Roman" w:eastAsia="SimSun" w:hAnsi="Times New Roman" w:cs="Times New Roman"/>
          <w:noProof/>
          <w:color w:val="auto"/>
          <w:sz w:val="20"/>
          <w:szCs w:val="20"/>
          <w:lang w:val="en-US"/>
        </w:rPr>
        <w:t>.</w:t>
      </w:r>
      <w:r w:rsidR="00195EFB" w:rsidRPr="00BC33D0">
        <w:rPr>
          <w:rFonts w:ascii="Times New Roman" w:eastAsia="SimSun" w:hAnsi="Times New Roman" w:cs="Times New Roman"/>
          <w:noProof/>
          <w:color w:val="auto"/>
          <w:sz w:val="20"/>
          <w:szCs w:val="20"/>
          <w:lang w:val="en-US"/>
        </w:rPr>
        <w:t xml:space="preserve"> </w:t>
      </w:r>
      <w:r w:rsidR="004D380D" w:rsidRPr="00BC33D0">
        <w:rPr>
          <w:rFonts w:ascii="Times New Roman" w:eastAsia="SimSun" w:hAnsi="Times New Roman" w:cs="Times New Roman"/>
          <w:noProof/>
          <w:color w:val="auto"/>
          <w:sz w:val="20"/>
          <w:szCs w:val="20"/>
          <w:lang w:val="en-US"/>
        </w:rPr>
        <w:t xml:space="preserve">It would be crude not to </w:t>
      </w:r>
      <w:r w:rsidR="00F149E4" w:rsidRPr="00BC33D0">
        <w:rPr>
          <w:rFonts w:ascii="Times New Roman" w:eastAsia="SimSun" w:hAnsi="Times New Roman" w:cs="Times New Roman"/>
          <w:noProof/>
          <w:color w:val="auto"/>
          <w:sz w:val="20"/>
          <w:szCs w:val="20"/>
          <w:lang w:val="en-US"/>
        </w:rPr>
        <w:t>link security frameworks within cybersecurity.</w:t>
      </w:r>
      <w:r w:rsidR="008A3608" w:rsidRPr="00BC33D0">
        <w:rPr>
          <w:rFonts w:ascii="Times New Roman" w:eastAsia="SimSun" w:hAnsi="Times New Roman" w:cs="Times New Roman"/>
          <w:noProof/>
          <w:color w:val="auto"/>
          <w:sz w:val="20"/>
          <w:szCs w:val="20"/>
          <w:lang w:val="en-US"/>
        </w:rPr>
        <w:t xml:space="preserve"> For organisations to effectively implement this definition</w:t>
      </w:r>
      <w:r w:rsidR="00D17DBA" w:rsidRPr="00BC33D0">
        <w:rPr>
          <w:rFonts w:ascii="Times New Roman" w:eastAsia="SimSun" w:hAnsi="Times New Roman" w:cs="Times New Roman"/>
          <w:noProof/>
          <w:color w:val="auto"/>
          <w:sz w:val="20"/>
          <w:szCs w:val="20"/>
          <w:lang w:val="en-US"/>
        </w:rPr>
        <w:t>, structured frameworks are essential.</w:t>
      </w:r>
      <w:r w:rsidR="000F7D1B" w:rsidRPr="00BC33D0">
        <w:rPr>
          <w:rFonts w:ascii="Times New Roman" w:eastAsia="SimSun" w:hAnsi="Times New Roman" w:cs="Times New Roman"/>
          <w:noProof/>
          <w:color w:val="auto"/>
          <w:sz w:val="20"/>
          <w:szCs w:val="20"/>
          <w:lang w:val="en-US"/>
        </w:rPr>
        <w:t xml:space="preserve"> Detailed by Dedeke and Materson, </w:t>
      </w:r>
      <w:r w:rsidR="003F579F" w:rsidRPr="00BC33D0">
        <w:rPr>
          <w:rFonts w:ascii="Times New Roman" w:eastAsia="SimSun" w:hAnsi="Times New Roman" w:cs="Times New Roman"/>
          <w:noProof/>
          <w:color w:val="auto"/>
          <w:sz w:val="20"/>
          <w:szCs w:val="20"/>
          <w:lang w:val="en-US"/>
        </w:rPr>
        <w:t>various international efforts</w:t>
      </w:r>
      <w:r w:rsidR="00082019" w:rsidRPr="00BC33D0">
        <w:rPr>
          <w:rFonts w:ascii="Times New Roman" w:eastAsia="SimSun" w:hAnsi="Times New Roman" w:cs="Times New Roman"/>
          <w:noProof/>
          <w:color w:val="auto"/>
          <w:sz w:val="20"/>
          <w:szCs w:val="20"/>
          <w:lang w:val="en-US"/>
        </w:rPr>
        <w:t xml:space="preserve"> prove how frameworks unify and strengthen national cybersecurity approaches</w:t>
      </w:r>
      <w:r w:rsidR="005316C6" w:rsidRPr="00BC33D0">
        <w:rPr>
          <w:rFonts w:ascii="Times New Roman" w:eastAsia="SimSun" w:hAnsi="Times New Roman" w:cs="Times New Roman"/>
          <w:noProof/>
          <w:color w:val="auto"/>
          <w:sz w:val="20"/>
          <w:szCs w:val="20"/>
          <w:lang w:val="en-US"/>
        </w:rPr>
        <w:t>, such as the Global Cybersecurity Agenda and the EU’s cybersecurity strategy</w:t>
      </w:r>
      <w:sdt>
        <w:sdtPr>
          <w:rPr>
            <w:rFonts w:ascii="Times New Roman" w:eastAsia="SimSun" w:hAnsi="Times New Roman" w:cs="Times New Roman"/>
            <w:noProof/>
            <w:color w:val="auto"/>
            <w:sz w:val="20"/>
            <w:szCs w:val="20"/>
            <w:lang w:val="en-US"/>
          </w:rPr>
          <w:id w:val="488366076"/>
          <w:citation/>
        </w:sdtPr>
        <w:sdtEndPr/>
        <w:sdtContent>
          <w:r w:rsidR="00A8289E" w:rsidRPr="00BC33D0">
            <w:rPr>
              <w:rFonts w:ascii="Times New Roman" w:eastAsia="SimSun" w:hAnsi="Times New Roman" w:cs="Times New Roman"/>
              <w:noProof/>
              <w:color w:val="auto"/>
              <w:sz w:val="20"/>
              <w:szCs w:val="20"/>
              <w:lang w:val="en-US"/>
            </w:rPr>
            <w:fldChar w:fldCharType="begin"/>
          </w:r>
          <w:r w:rsidR="00A8289E" w:rsidRPr="00BC33D0">
            <w:rPr>
              <w:rFonts w:ascii="Times New Roman" w:eastAsia="SimSun" w:hAnsi="Times New Roman" w:cs="Times New Roman"/>
              <w:noProof/>
              <w:color w:val="auto"/>
              <w:sz w:val="20"/>
              <w:szCs w:val="20"/>
              <w:lang w:val="en-US"/>
            </w:rPr>
            <w:instrText xml:space="preserve"> CITATION Ade19 \l 2057 </w:instrText>
          </w:r>
          <w:r w:rsidR="00A8289E" w:rsidRPr="00BC33D0">
            <w:rPr>
              <w:rFonts w:ascii="Times New Roman" w:eastAsia="SimSun" w:hAnsi="Times New Roman" w:cs="Times New Roman"/>
              <w:noProof/>
              <w:color w:val="auto"/>
              <w:sz w:val="20"/>
              <w:szCs w:val="20"/>
              <w:lang w:val="en-US"/>
            </w:rPr>
            <w:fldChar w:fldCharType="separate"/>
          </w:r>
          <w:r w:rsidR="00A84486">
            <w:rPr>
              <w:rFonts w:ascii="Times New Roman" w:eastAsia="SimSun" w:hAnsi="Times New Roman" w:cs="Times New Roman"/>
              <w:noProof/>
              <w:color w:val="auto"/>
              <w:sz w:val="20"/>
              <w:szCs w:val="20"/>
              <w:lang w:val="en-US"/>
            </w:rPr>
            <w:t xml:space="preserve"> </w:t>
          </w:r>
          <w:r w:rsidR="00A84486" w:rsidRPr="00A84486">
            <w:rPr>
              <w:rFonts w:ascii="Times New Roman" w:eastAsia="SimSun" w:hAnsi="Times New Roman" w:cs="Times New Roman"/>
              <w:noProof/>
              <w:color w:val="auto"/>
              <w:sz w:val="20"/>
              <w:szCs w:val="20"/>
              <w:lang w:val="en-US"/>
            </w:rPr>
            <w:t>[2]</w:t>
          </w:r>
          <w:r w:rsidR="00A8289E" w:rsidRPr="00BC33D0">
            <w:rPr>
              <w:rFonts w:ascii="Times New Roman" w:eastAsia="SimSun" w:hAnsi="Times New Roman" w:cs="Times New Roman"/>
              <w:noProof/>
              <w:color w:val="auto"/>
              <w:sz w:val="20"/>
              <w:szCs w:val="20"/>
              <w:lang w:val="en-US"/>
            </w:rPr>
            <w:fldChar w:fldCharType="end"/>
          </w:r>
        </w:sdtContent>
      </w:sdt>
      <w:r w:rsidR="005316C6" w:rsidRPr="00BC33D0">
        <w:rPr>
          <w:rFonts w:ascii="Times New Roman" w:eastAsia="SimSun" w:hAnsi="Times New Roman" w:cs="Times New Roman"/>
          <w:noProof/>
          <w:color w:val="auto"/>
          <w:sz w:val="20"/>
          <w:szCs w:val="20"/>
          <w:lang w:val="en-US"/>
        </w:rPr>
        <w:t>.</w:t>
      </w:r>
      <w:r w:rsidR="00F00725" w:rsidRPr="00BC33D0">
        <w:rPr>
          <w:rFonts w:ascii="Times New Roman" w:eastAsia="SimSun" w:hAnsi="Times New Roman" w:cs="Times New Roman"/>
          <w:noProof/>
          <w:color w:val="auto"/>
          <w:sz w:val="20"/>
          <w:szCs w:val="20"/>
          <w:lang w:val="en-US"/>
        </w:rPr>
        <w:t xml:space="preserve"> </w:t>
      </w:r>
    </w:p>
    <w:p w14:paraId="595A51E7" w14:textId="2D8F152D" w:rsidR="001B3BDE" w:rsidRPr="00BC33D0" w:rsidRDefault="007F381B" w:rsidP="00BC33D0">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BC33D0">
        <w:rPr>
          <w:rFonts w:ascii="Times New Roman" w:eastAsia="SimSun" w:hAnsi="Times New Roman" w:cs="Times New Roman"/>
          <w:noProof/>
          <w:color w:val="auto"/>
          <w:sz w:val="20"/>
          <w:szCs w:val="20"/>
          <w:lang w:val="en-US"/>
        </w:rPr>
        <w:t>To encaps</w:t>
      </w:r>
      <w:r w:rsidR="00D9012E" w:rsidRPr="00BC33D0">
        <w:rPr>
          <w:rFonts w:ascii="Times New Roman" w:eastAsia="SimSun" w:hAnsi="Times New Roman" w:cs="Times New Roman"/>
          <w:noProof/>
          <w:color w:val="auto"/>
          <w:sz w:val="20"/>
          <w:szCs w:val="20"/>
          <w:lang w:val="en-US"/>
        </w:rPr>
        <w:t xml:space="preserve">ulate briefly, </w:t>
      </w:r>
      <w:r w:rsidR="00265DE9" w:rsidRPr="00BC33D0">
        <w:rPr>
          <w:rFonts w:ascii="Times New Roman" w:eastAsia="SimSun" w:hAnsi="Times New Roman" w:cs="Times New Roman"/>
          <w:noProof/>
          <w:color w:val="auto"/>
          <w:sz w:val="20"/>
          <w:szCs w:val="20"/>
          <w:lang w:val="en-US"/>
        </w:rPr>
        <w:t>Security frameworks play a crucial role in defining standardi</w:t>
      </w:r>
      <w:r w:rsidR="00076D1A" w:rsidRPr="00BC33D0">
        <w:rPr>
          <w:rFonts w:ascii="Times New Roman" w:eastAsia="SimSun" w:hAnsi="Times New Roman" w:cs="Times New Roman"/>
          <w:noProof/>
          <w:color w:val="auto"/>
          <w:sz w:val="20"/>
          <w:szCs w:val="20"/>
          <w:lang w:val="en-US"/>
        </w:rPr>
        <w:t>s</w:t>
      </w:r>
      <w:r w:rsidR="00265DE9" w:rsidRPr="00BC33D0">
        <w:rPr>
          <w:rFonts w:ascii="Times New Roman" w:eastAsia="SimSun" w:hAnsi="Times New Roman" w:cs="Times New Roman"/>
          <w:noProof/>
          <w:color w:val="auto"/>
          <w:sz w:val="20"/>
          <w:szCs w:val="20"/>
          <w:lang w:val="en-US"/>
        </w:rPr>
        <w:t>ed approaches to managing and mitigating cybersecurity risks. They provide structured methodologies and best practices for securing digital environments. The research paper aims to investigate why modern organi</w:t>
      </w:r>
      <w:r w:rsidR="00813367" w:rsidRPr="00BC33D0">
        <w:rPr>
          <w:rFonts w:ascii="Times New Roman" w:eastAsia="SimSun" w:hAnsi="Times New Roman" w:cs="Times New Roman"/>
          <w:noProof/>
          <w:color w:val="auto"/>
          <w:sz w:val="20"/>
          <w:szCs w:val="20"/>
          <w:lang w:val="en-US"/>
        </w:rPr>
        <w:t>s</w:t>
      </w:r>
      <w:r w:rsidR="00265DE9" w:rsidRPr="00BC33D0">
        <w:rPr>
          <w:rFonts w:ascii="Times New Roman" w:eastAsia="SimSun" w:hAnsi="Times New Roman" w:cs="Times New Roman"/>
          <w:noProof/>
          <w:color w:val="auto"/>
          <w:sz w:val="20"/>
          <w:szCs w:val="20"/>
          <w:lang w:val="en-US"/>
        </w:rPr>
        <w:t>ations need to adopt such frameworks. As evidenced by global efforts like the ITU’s Global Cybersecurity Agenda and the World Economic Forum’s guidelines, these frameworks unify diverse strategies, offering essential guidance for effectively addressing cybersecurity challenges</w:t>
      </w:r>
      <w:sdt>
        <w:sdtPr>
          <w:rPr>
            <w:rFonts w:ascii="Times New Roman" w:eastAsia="SimSun" w:hAnsi="Times New Roman" w:cs="Times New Roman"/>
            <w:noProof/>
            <w:color w:val="auto"/>
            <w:sz w:val="20"/>
            <w:szCs w:val="20"/>
            <w:lang w:val="en-US"/>
          </w:rPr>
          <w:id w:val="-831218713"/>
          <w:citation/>
        </w:sdtPr>
        <w:sdtEndPr/>
        <w:sdtContent>
          <w:r w:rsidR="00836FC7" w:rsidRPr="00BC33D0">
            <w:rPr>
              <w:rFonts w:ascii="Times New Roman" w:eastAsia="SimSun" w:hAnsi="Times New Roman" w:cs="Times New Roman"/>
              <w:noProof/>
              <w:color w:val="auto"/>
              <w:sz w:val="20"/>
              <w:szCs w:val="20"/>
              <w:lang w:val="en-US"/>
            </w:rPr>
            <w:fldChar w:fldCharType="begin"/>
          </w:r>
          <w:r w:rsidR="00836FC7" w:rsidRPr="00BC33D0">
            <w:rPr>
              <w:rFonts w:ascii="Times New Roman" w:eastAsia="SimSun" w:hAnsi="Times New Roman" w:cs="Times New Roman"/>
              <w:noProof/>
              <w:color w:val="auto"/>
              <w:sz w:val="20"/>
              <w:szCs w:val="20"/>
              <w:lang w:val="en-US"/>
            </w:rPr>
            <w:instrText xml:space="preserve"> CITATION Ade19 \l 2057 </w:instrText>
          </w:r>
          <w:r w:rsidR="00836FC7" w:rsidRPr="00BC33D0">
            <w:rPr>
              <w:rFonts w:ascii="Times New Roman" w:eastAsia="SimSun" w:hAnsi="Times New Roman" w:cs="Times New Roman"/>
              <w:noProof/>
              <w:color w:val="auto"/>
              <w:sz w:val="20"/>
              <w:szCs w:val="20"/>
              <w:lang w:val="en-US"/>
            </w:rPr>
            <w:fldChar w:fldCharType="separate"/>
          </w:r>
          <w:r w:rsidR="00A84486">
            <w:rPr>
              <w:rFonts w:ascii="Times New Roman" w:eastAsia="SimSun" w:hAnsi="Times New Roman" w:cs="Times New Roman"/>
              <w:noProof/>
              <w:color w:val="auto"/>
              <w:sz w:val="20"/>
              <w:szCs w:val="20"/>
              <w:lang w:val="en-US"/>
            </w:rPr>
            <w:t xml:space="preserve"> </w:t>
          </w:r>
          <w:r w:rsidR="00A84486" w:rsidRPr="00A84486">
            <w:rPr>
              <w:rFonts w:ascii="Times New Roman" w:eastAsia="SimSun" w:hAnsi="Times New Roman" w:cs="Times New Roman"/>
              <w:noProof/>
              <w:color w:val="auto"/>
              <w:sz w:val="20"/>
              <w:szCs w:val="20"/>
              <w:lang w:val="en-US"/>
            </w:rPr>
            <w:t>[2]</w:t>
          </w:r>
          <w:r w:rsidR="00836FC7" w:rsidRPr="00BC33D0">
            <w:rPr>
              <w:rFonts w:ascii="Times New Roman" w:eastAsia="SimSun" w:hAnsi="Times New Roman" w:cs="Times New Roman"/>
              <w:noProof/>
              <w:color w:val="auto"/>
              <w:sz w:val="20"/>
              <w:szCs w:val="20"/>
              <w:lang w:val="en-US"/>
            </w:rPr>
            <w:fldChar w:fldCharType="end"/>
          </w:r>
        </w:sdtContent>
      </w:sdt>
      <w:r w:rsidR="00A3424B" w:rsidRPr="00BC33D0">
        <w:rPr>
          <w:rFonts w:ascii="Times New Roman" w:eastAsia="SimSun" w:hAnsi="Times New Roman" w:cs="Times New Roman"/>
          <w:noProof/>
          <w:color w:val="auto"/>
          <w:sz w:val="20"/>
          <w:szCs w:val="20"/>
          <w:lang w:val="en-US"/>
        </w:rPr>
        <w:t>.</w:t>
      </w:r>
    </w:p>
    <w:p w14:paraId="35020B04" w14:textId="678C63D2" w:rsidR="00CF706F" w:rsidRPr="00BC33D0" w:rsidRDefault="004E30FC" w:rsidP="00BC33D0">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BC33D0">
        <w:rPr>
          <w:rFonts w:ascii="Times New Roman" w:eastAsia="SimSun" w:hAnsi="Times New Roman" w:cs="Times New Roman"/>
          <w:noProof/>
          <w:color w:val="auto"/>
          <w:sz w:val="20"/>
          <w:szCs w:val="20"/>
          <w:lang w:val="en-US"/>
        </w:rPr>
        <w:t>Transforming strategic goals into actionable p</w:t>
      </w:r>
      <w:r w:rsidR="00B466CD" w:rsidRPr="00BC33D0">
        <w:rPr>
          <w:rFonts w:ascii="Times New Roman" w:eastAsia="SimSun" w:hAnsi="Times New Roman" w:cs="Times New Roman"/>
          <w:noProof/>
          <w:color w:val="auto"/>
          <w:sz w:val="20"/>
          <w:szCs w:val="20"/>
          <w:lang w:val="en-US"/>
        </w:rPr>
        <w:t xml:space="preserve">lans </w:t>
      </w:r>
      <w:r w:rsidR="00291DCE" w:rsidRPr="00BC33D0">
        <w:rPr>
          <w:rFonts w:ascii="Times New Roman" w:eastAsia="SimSun" w:hAnsi="Times New Roman" w:cs="Times New Roman"/>
          <w:noProof/>
          <w:color w:val="auto"/>
          <w:sz w:val="20"/>
          <w:szCs w:val="20"/>
          <w:lang w:val="en-US"/>
        </w:rPr>
        <w:t xml:space="preserve">is essential for cybersecurity management. </w:t>
      </w:r>
      <w:r w:rsidR="00274D01" w:rsidRPr="00BC33D0">
        <w:rPr>
          <w:rFonts w:ascii="Times New Roman" w:eastAsia="SimSun" w:hAnsi="Times New Roman" w:cs="Times New Roman"/>
          <w:noProof/>
          <w:color w:val="auto"/>
          <w:sz w:val="20"/>
          <w:szCs w:val="20"/>
          <w:lang w:val="en-US"/>
        </w:rPr>
        <w:t xml:space="preserve">A </w:t>
      </w:r>
      <w:r w:rsidR="00274D01" w:rsidRPr="00BC33D0">
        <w:rPr>
          <w:rFonts w:ascii="Times New Roman" w:eastAsia="SimSun" w:hAnsi="Times New Roman" w:cs="Times New Roman"/>
          <w:noProof/>
          <w:color w:val="auto"/>
          <w:sz w:val="20"/>
          <w:szCs w:val="20"/>
          <w:lang w:val="en-US"/>
        </w:rPr>
        <w:lastRenderedPageBreak/>
        <w:t>security framework</w:t>
      </w:r>
      <w:r w:rsidR="005F109F" w:rsidRPr="00BC33D0">
        <w:rPr>
          <w:rFonts w:ascii="Times New Roman" w:eastAsia="SimSun" w:hAnsi="Times New Roman" w:cs="Times New Roman"/>
          <w:noProof/>
          <w:color w:val="auto"/>
          <w:sz w:val="20"/>
          <w:szCs w:val="20"/>
          <w:lang w:val="en-US"/>
        </w:rPr>
        <w:t xml:space="preserve"> or</w:t>
      </w:r>
      <w:r w:rsidR="00303358" w:rsidRPr="00BC33D0">
        <w:rPr>
          <w:rFonts w:ascii="Times New Roman" w:eastAsia="SimSun" w:hAnsi="Times New Roman" w:cs="Times New Roman"/>
          <w:noProof/>
          <w:color w:val="auto"/>
          <w:sz w:val="20"/>
          <w:szCs w:val="20"/>
          <w:lang w:val="en-US"/>
        </w:rPr>
        <w:t xml:space="preserve"> “</w:t>
      </w:r>
      <w:r w:rsidR="00CB3705" w:rsidRPr="00BC33D0">
        <w:rPr>
          <w:rFonts w:ascii="Times New Roman" w:eastAsia="SimSun" w:hAnsi="Times New Roman" w:cs="Times New Roman"/>
          <w:noProof/>
          <w:color w:val="auto"/>
          <w:sz w:val="20"/>
          <w:szCs w:val="20"/>
          <w:lang w:val="en-US"/>
        </w:rPr>
        <w:t xml:space="preserve">cybersecurity implementation frameworks (CIF)” </w:t>
      </w:r>
      <w:r w:rsidR="00307293" w:rsidRPr="00BC33D0">
        <w:rPr>
          <w:rFonts w:ascii="Times New Roman" w:eastAsia="SimSun" w:hAnsi="Times New Roman" w:cs="Times New Roman"/>
          <w:noProof/>
          <w:color w:val="auto"/>
          <w:sz w:val="20"/>
          <w:szCs w:val="20"/>
          <w:lang w:val="en-US"/>
        </w:rPr>
        <w:t xml:space="preserve">is a </w:t>
      </w:r>
      <w:r w:rsidR="0002400F" w:rsidRPr="00BC33D0">
        <w:rPr>
          <w:rFonts w:ascii="Times New Roman" w:eastAsia="SimSun" w:hAnsi="Times New Roman" w:cs="Times New Roman"/>
          <w:noProof/>
          <w:color w:val="auto"/>
          <w:sz w:val="20"/>
          <w:szCs w:val="20"/>
          <w:lang w:val="en-US"/>
        </w:rPr>
        <w:t>“structural structured approach that is intended to guide decision-makers in regards to how to and what to do in transforming their cybersecurity strategy or agenda into a reali</w:t>
      </w:r>
      <w:r w:rsidR="00C6239E" w:rsidRPr="00BC33D0">
        <w:rPr>
          <w:rFonts w:ascii="Times New Roman" w:eastAsia="SimSun" w:hAnsi="Times New Roman" w:cs="Times New Roman"/>
          <w:noProof/>
          <w:color w:val="auto"/>
          <w:sz w:val="20"/>
          <w:szCs w:val="20"/>
          <w:lang w:val="en-US"/>
        </w:rPr>
        <w:t>s</w:t>
      </w:r>
      <w:r w:rsidR="0002400F" w:rsidRPr="00BC33D0">
        <w:rPr>
          <w:rFonts w:ascii="Times New Roman" w:eastAsia="SimSun" w:hAnsi="Times New Roman" w:cs="Times New Roman"/>
          <w:noProof/>
          <w:color w:val="auto"/>
          <w:sz w:val="20"/>
          <w:szCs w:val="20"/>
          <w:lang w:val="en-US"/>
        </w:rPr>
        <w:t>ed organi</w:t>
      </w:r>
      <w:r w:rsidR="00C6239E" w:rsidRPr="00BC33D0">
        <w:rPr>
          <w:rFonts w:ascii="Times New Roman" w:eastAsia="SimSun" w:hAnsi="Times New Roman" w:cs="Times New Roman"/>
          <w:noProof/>
          <w:color w:val="auto"/>
          <w:sz w:val="20"/>
          <w:szCs w:val="20"/>
          <w:lang w:val="en-US"/>
        </w:rPr>
        <w:t>s</w:t>
      </w:r>
      <w:r w:rsidR="0002400F" w:rsidRPr="00BC33D0">
        <w:rPr>
          <w:rFonts w:ascii="Times New Roman" w:eastAsia="SimSun" w:hAnsi="Times New Roman" w:cs="Times New Roman"/>
          <w:noProof/>
          <w:color w:val="auto"/>
          <w:sz w:val="20"/>
          <w:szCs w:val="20"/>
          <w:lang w:val="en-US"/>
        </w:rPr>
        <w:t>ational structure (NIST, 2017)."</w:t>
      </w:r>
      <w:sdt>
        <w:sdtPr>
          <w:rPr>
            <w:rFonts w:ascii="Times New Roman" w:eastAsia="SimSun" w:hAnsi="Times New Roman" w:cs="Times New Roman"/>
            <w:noProof/>
            <w:color w:val="auto"/>
            <w:sz w:val="20"/>
            <w:szCs w:val="20"/>
            <w:lang w:val="en-US"/>
          </w:rPr>
          <w:id w:val="1666744203"/>
          <w:citation/>
        </w:sdtPr>
        <w:sdtEndPr/>
        <w:sdtContent>
          <w:r w:rsidR="00A8289E" w:rsidRPr="00BC33D0">
            <w:rPr>
              <w:rFonts w:ascii="Times New Roman" w:eastAsia="SimSun" w:hAnsi="Times New Roman" w:cs="Times New Roman"/>
              <w:noProof/>
              <w:color w:val="auto"/>
              <w:sz w:val="20"/>
              <w:szCs w:val="20"/>
              <w:lang w:val="en-US"/>
            </w:rPr>
            <w:fldChar w:fldCharType="begin"/>
          </w:r>
          <w:r w:rsidR="00A8289E" w:rsidRPr="00BC33D0">
            <w:rPr>
              <w:rFonts w:ascii="Times New Roman" w:eastAsia="SimSun" w:hAnsi="Times New Roman" w:cs="Times New Roman"/>
              <w:noProof/>
              <w:color w:val="auto"/>
              <w:sz w:val="20"/>
              <w:szCs w:val="20"/>
              <w:lang w:val="en-US"/>
            </w:rPr>
            <w:instrText xml:space="preserve"> CITATION Ade19 \l 2057 </w:instrText>
          </w:r>
          <w:r w:rsidR="00A8289E" w:rsidRPr="00BC33D0">
            <w:rPr>
              <w:rFonts w:ascii="Times New Roman" w:eastAsia="SimSun" w:hAnsi="Times New Roman" w:cs="Times New Roman"/>
              <w:noProof/>
              <w:color w:val="auto"/>
              <w:sz w:val="20"/>
              <w:szCs w:val="20"/>
              <w:lang w:val="en-US"/>
            </w:rPr>
            <w:fldChar w:fldCharType="separate"/>
          </w:r>
          <w:r w:rsidR="00A84486">
            <w:rPr>
              <w:rFonts w:ascii="Times New Roman" w:eastAsia="SimSun" w:hAnsi="Times New Roman" w:cs="Times New Roman"/>
              <w:noProof/>
              <w:color w:val="auto"/>
              <w:sz w:val="20"/>
              <w:szCs w:val="20"/>
              <w:lang w:val="en-US"/>
            </w:rPr>
            <w:t xml:space="preserve"> </w:t>
          </w:r>
          <w:r w:rsidR="00A84486" w:rsidRPr="00A84486">
            <w:rPr>
              <w:rFonts w:ascii="Times New Roman" w:eastAsia="SimSun" w:hAnsi="Times New Roman" w:cs="Times New Roman"/>
              <w:noProof/>
              <w:color w:val="auto"/>
              <w:sz w:val="20"/>
              <w:szCs w:val="20"/>
              <w:lang w:val="en-US"/>
            </w:rPr>
            <w:t>[2]</w:t>
          </w:r>
          <w:r w:rsidR="00A8289E" w:rsidRPr="00BC33D0">
            <w:rPr>
              <w:rFonts w:ascii="Times New Roman" w:eastAsia="SimSun" w:hAnsi="Times New Roman" w:cs="Times New Roman"/>
              <w:noProof/>
              <w:color w:val="auto"/>
              <w:sz w:val="20"/>
              <w:szCs w:val="20"/>
              <w:lang w:val="en-US"/>
            </w:rPr>
            <w:fldChar w:fldCharType="end"/>
          </w:r>
        </w:sdtContent>
      </w:sdt>
      <w:r w:rsidR="00590232" w:rsidRPr="00BC33D0">
        <w:rPr>
          <w:rFonts w:ascii="Times New Roman" w:eastAsia="SimSun" w:hAnsi="Times New Roman" w:cs="Times New Roman"/>
          <w:noProof/>
          <w:color w:val="auto"/>
          <w:sz w:val="20"/>
          <w:szCs w:val="20"/>
          <w:lang w:val="en-US"/>
        </w:rPr>
        <w:t xml:space="preserve"> To summarise, a </w:t>
      </w:r>
      <w:r w:rsidR="00BF0718" w:rsidRPr="00BC33D0">
        <w:rPr>
          <w:rFonts w:ascii="Times New Roman" w:eastAsia="SimSun" w:hAnsi="Times New Roman" w:cs="Times New Roman"/>
          <w:noProof/>
          <w:color w:val="auto"/>
          <w:sz w:val="20"/>
          <w:szCs w:val="20"/>
          <w:lang w:val="en-US"/>
        </w:rPr>
        <w:t xml:space="preserve">security framework </w:t>
      </w:r>
      <w:r w:rsidR="00C02501" w:rsidRPr="00BC33D0">
        <w:rPr>
          <w:rFonts w:ascii="Times New Roman" w:eastAsia="SimSun" w:hAnsi="Times New Roman" w:cs="Times New Roman"/>
          <w:noProof/>
          <w:color w:val="auto"/>
          <w:sz w:val="20"/>
          <w:szCs w:val="20"/>
          <w:lang w:val="en-US"/>
        </w:rPr>
        <w:t>is</w:t>
      </w:r>
      <w:r w:rsidR="00BF0718" w:rsidRPr="00BC33D0">
        <w:rPr>
          <w:rFonts w:ascii="Times New Roman" w:eastAsia="SimSun" w:hAnsi="Times New Roman" w:cs="Times New Roman"/>
          <w:noProof/>
          <w:color w:val="auto"/>
          <w:sz w:val="20"/>
          <w:szCs w:val="20"/>
          <w:lang w:val="en-US"/>
        </w:rPr>
        <w:t xml:space="preserve"> essential </w:t>
      </w:r>
      <w:r w:rsidR="00CB5DBA" w:rsidRPr="00BC33D0">
        <w:rPr>
          <w:rFonts w:ascii="Times New Roman" w:eastAsia="SimSun" w:hAnsi="Times New Roman" w:cs="Times New Roman"/>
          <w:noProof/>
          <w:color w:val="auto"/>
          <w:sz w:val="20"/>
          <w:szCs w:val="20"/>
          <w:lang w:val="en-US"/>
        </w:rPr>
        <w:t>as it allows a structured approach</w:t>
      </w:r>
      <w:r w:rsidR="00EA079B" w:rsidRPr="00BC33D0">
        <w:rPr>
          <w:rFonts w:ascii="Times New Roman" w:eastAsia="SimSun" w:hAnsi="Times New Roman" w:cs="Times New Roman"/>
          <w:noProof/>
          <w:color w:val="auto"/>
          <w:sz w:val="20"/>
          <w:szCs w:val="20"/>
          <w:lang w:val="en-US"/>
        </w:rPr>
        <w:t xml:space="preserve"> to cybersecurity</w:t>
      </w:r>
      <w:r w:rsidR="00BF01A7" w:rsidRPr="00BC33D0">
        <w:rPr>
          <w:rFonts w:ascii="Times New Roman" w:eastAsia="SimSun" w:hAnsi="Times New Roman" w:cs="Times New Roman"/>
          <w:noProof/>
          <w:color w:val="auto"/>
          <w:sz w:val="20"/>
          <w:szCs w:val="20"/>
          <w:lang w:val="en-US"/>
        </w:rPr>
        <w:t xml:space="preserve"> ushering decision-makers on how to </w:t>
      </w:r>
      <w:r w:rsidR="00EA079B" w:rsidRPr="00BC33D0">
        <w:rPr>
          <w:rFonts w:ascii="Times New Roman" w:eastAsia="SimSun" w:hAnsi="Times New Roman" w:cs="Times New Roman"/>
          <w:noProof/>
          <w:color w:val="auto"/>
          <w:sz w:val="20"/>
          <w:szCs w:val="20"/>
          <w:lang w:val="en-US"/>
        </w:rPr>
        <w:t>protect assets, manage risk</w:t>
      </w:r>
      <w:r w:rsidR="00A5466C" w:rsidRPr="00BC33D0">
        <w:rPr>
          <w:rFonts w:ascii="Times New Roman" w:eastAsia="SimSun" w:hAnsi="Times New Roman" w:cs="Times New Roman"/>
          <w:noProof/>
          <w:color w:val="auto"/>
          <w:sz w:val="20"/>
          <w:szCs w:val="20"/>
          <w:lang w:val="en-US"/>
        </w:rPr>
        <w:t>s, and enables organisational resilience against</w:t>
      </w:r>
      <w:r w:rsidR="00BA7765" w:rsidRPr="00BC33D0">
        <w:rPr>
          <w:rFonts w:ascii="Times New Roman" w:eastAsia="SimSun" w:hAnsi="Times New Roman" w:cs="Times New Roman"/>
          <w:noProof/>
          <w:color w:val="auto"/>
          <w:sz w:val="20"/>
          <w:szCs w:val="20"/>
          <w:lang w:val="en-US"/>
        </w:rPr>
        <w:t xml:space="preserve"> cyber threats</w:t>
      </w:r>
      <w:r w:rsidR="00F0788D" w:rsidRPr="00BC33D0">
        <w:rPr>
          <w:rFonts w:ascii="Times New Roman" w:eastAsia="SimSun" w:hAnsi="Times New Roman" w:cs="Times New Roman"/>
          <w:noProof/>
          <w:color w:val="auto"/>
          <w:sz w:val="20"/>
          <w:szCs w:val="20"/>
          <w:lang w:val="en-US"/>
        </w:rPr>
        <w:t xml:space="preserve">. </w:t>
      </w:r>
      <w:r w:rsidR="003C6467" w:rsidRPr="00BC33D0">
        <w:rPr>
          <w:rFonts w:ascii="Times New Roman" w:eastAsia="SimSun" w:hAnsi="Times New Roman" w:cs="Times New Roman"/>
          <w:noProof/>
          <w:color w:val="auto"/>
          <w:sz w:val="20"/>
          <w:szCs w:val="20"/>
          <w:lang w:val="en-US"/>
        </w:rPr>
        <w:t>Many frameworks not only include technological processes gut “include people and processes as well”</w:t>
      </w:r>
      <w:sdt>
        <w:sdtPr>
          <w:rPr>
            <w:rFonts w:ascii="Times New Roman" w:eastAsia="SimSun" w:hAnsi="Times New Roman" w:cs="Times New Roman"/>
            <w:noProof/>
            <w:color w:val="auto"/>
            <w:sz w:val="20"/>
            <w:szCs w:val="20"/>
            <w:lang w:val="en-US"/>
          </w:rPr>
          <w:id w:val="-1115830933"/>
          <w:citation/>
        </w:sdtPr>
        <w:sdtEndPr/>
        <w:sdtContent>
          <w:r w:rsidR="00743BF6" w:rsidRPr="00BC33D0">
            <w:rPr>
              <w:rFonts w:ascii="Times New Roman" w:eastAsia="SimSun" w:hAnsi="Times New Roman" w:cs="Times New Roman"/>
              <w:noProof/>
              <w:color w:val="auto"/>
              <w:sz w:val="20"/>
              <w:szCs w:val="20"/>
              <w:lang w:val="en-US"/>
            </w:rPr>
            <w:fldChar w:fldCharType="begin"/>
          </w:r>
          <w:r w:rsidR="00743BF6" w:rsidRPr="00BC33D0">
            <w:rPr>
              <w:rFonts w:ascii="Times New Roman" w:eastAsia="SimSun" w:hAnsi="Times New Roman" w:cs="Times New Roman"/>
              <w:noProof/>
              <w:color w:val="auto"/>
              <w:sz w:val="20"/>
              <w:szCs w:val="20"/>
              <w:lang w:val="en-US"/>
            </w:rPr>
            <w:instrText xml:space="preserve"> CITATION Ran24 \l 2057 </w:instrText>
          </w:r>
          <w:r w:rsidR="00743BF6" w:rsidRPr="00BC33D0">
            <w:rPr>
              <w:rFonts w:ascii="Times New Roman" w:eastAsia="SimSun" w:hAnsi="Times New Roman" w:cs="Times New Roman"/>
              <w:noProof/>
              <w:color w:val="auto"/>
              <w:sz w:val="20"/>
              <w:szCs w:val="20"/>
              <w:lang w:val="en-US"/>
            </w:rPr>
            <w:fldChar w:fldCharType="separate"/>
          </w:r>
          <w:r w:rsidR="00A84486">
            <w:rPr>
              <w:rFonts w:ascii="Times New Roman" w:eastAsia="SimSun" w:hAnsi="Times New Roman" w:cs="Times New Roman"/>
              <w:noProof/>
              <w:color w:val="auto"/>
              <w:sz w:val="20"/>
              <w:szCs w:val="20"/>
              <w:lang w:val="en-US"/>
            </w:rPr>
            <w:t xml:space="preserve"> </w:t>
          </w:r>
          <w:r w:rsidR="00A84486" w:rsidRPr="00A84486">
            <w:rPr>
              <w:rFonts w:ascii="Times New Roman" w:eastAsia="SimSun" w:hAnsi="Times New Roman" w:cs="Times New Roman"/>
              <w:noProof/>
              <w:color w:val="auto"/>
              <w:sz w:val="20"/>
              <w:szCs w:val="20"/>
              <w:lang w:val="en-US"/>
            </w:rPr>
            <w:t>[3]</w:t>
          </w:r>
          <w:r w:rsidR="00743BF6" w:rsidRPr="00BC33D0">
            <w:rPr>
              <w:rFonts w:ascii="Times New Roman" w:eastAsia="SimSun" w:hAnsi="Times New Roman" w:cs="Times New Roman"/>
              <w:noProof/>
              <w:color w:val="auto"/>
              <w:sz w:val="20"/>
              <w:szCs w:val="20"/>
              <w:lang w:val="en-US"/>
            </w:rPr>
            <w:fldChar w:fldCharType="end"/>
          </w:r>
        </w:sdtContent>
      </w:sdt>
    </w:p>
    <w:p w14:paraId="66C435DD" w14:textId="4A9EF65B" w:rsidR="00A712EB" w:rsidRPr="00EF70DB" w:rsidRDefault="00A712EB" w:rsidP="00195EFB">
      <w:pPr>
        <w:pStyle w:val="Caption"/>
        <w:rPr>
          <w:rFonts w:asciiTheme="minorHAnsi" w:hAnsiTheme="minorHAnsi" w:cstheme="minorHAnsi"/>
        </w:rPr>
      </w:pPr>
      <w:r w:rsidRPr="00EF70DB">
        <w:rPr>
          <w:rFonts w:asciiTheme="minorHAnsi" w:hAnsiTheme="minorHAnsi" w:cstheme="minorHAnsi"/>
          <w:noProof/>
        </w:rPr>
        <w:drawing>
          <wp:inline distT="0" distB="0" distL="0" distR="0" wp14:anchorId="2670AA63" wp14:editId="57D03338">
            <wp:extent cx="2517607" cy="101111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544354" cy="1021857"/>
                    </a:xfrm>
                    <a:prstGeom prst="rect">
                      <a:avLst/>
                    </a:prstGeom>
                  </pic:spPr>
                </pic:pic>
              </a:graphicData>
            </a:graphic>
          </wp:inline>
        </w:drawing>
      </w:r>
      <w:r w:rsidR="00195EFB" w:rsidRPr="00EF70DB">
        <w:rPr>
          <w:rFonts w:asciiTheme="minorHAnsi" w:hAnsiTheme="minorHAnsi" w:cstheme="minorHAnsi"/>
        </w:rPr>
        <w:t xml:space="preserve">Figure </w:t>
      </w:r>
      <w:r w:rsidR="00195EFB" w:rsidRPr="00EF70DB">
        <w:rPr>
          <w:rFonts w:asciiTheme="minorHAnsi" w:hAnsiTheme="minorHAnsi" w:cstheme="minorHAnsi"/>
        </w:rPr>
        <w:fldChar w:fldCharType="begin"/>
      </w:r>
      <w:r w:rsidR="00195EFB" w:rsidRPr="00EF70DB">
        <w:rPr>
          <w:rFonts w:asciiTheme="minorHAnsi" w:hAnsiTheme="minorHAnsi" w:cstheme="minorHAnsi"/>
        </w:rPr>
        <w:instrText xml:space="preserve"> SEQ Figure \* ARABIC </w:instrText>
      </w:r>
      <w:r w:rsidR="00195EFB" w:rsidRPr="00EF70DB">
        <w:rPr>
          <w:rFonts w:asciiTheme="minorHAnsi" w:hAnsiTheme="minorHAnsi" w:cstheme="minorHAnsi"/>
        </w:rPr>
        <w:fldChar w:fldCharType="separate"/>
      </w:r>
      <w:r w:rsidR="00171E88">
        <w:rPr>
          <w:rFonts w:asciiTheme="minorHAnsi" w:hAnsiTheme="minorHAnsi" w:cstheme="minorHAnsi"/>
          <w:noProof/>
        </w:rPr>
        <w:t>1</w:t>
      </w:r>
      <w:r w:rsidR="00195EFB" w:rsidRPr="00EF70DB">
        <w:rPr>
          <w:rFonts w:asciiTheme="minorHAnsi" w:hAnsiTheme="minorHAnsi" w:cstheme="minorHAnsi"/>
        </w:rPr>
        <w:fldChar w:fldCharType="end"/>
      </w:r>
      <w:r w:rsidR="00195EFB" w:rsidRPr="00EF70DB">
        <w:rPr>
          <w:rFonts w:asciiTheme="minorHAnsi" w:hAnsiTheme="minorHAnsi" w:cstheme="minorHAnsi"/>
        </w:rPr>
        <w:t xml:space="preserve"> </w:t>
      </w:r>
      <w:sdt>
        <w:sdtPr>
          <w:rPr>
            <w:rFonts w:asciiTheme="minorHAnsi" w:hAnsiTheme="minorHAnsi" w:cstheme="minorHAnsi"/>
          </w:rPr>
          <w:id w:val="295044001"/>
          <w:citation/>
        </w:sdtPr>
        <w:sdtEndPr/>
        <w:sdtContent>
          <w:r w:rsidR="00195EFB" w:rsidRPr="00EF70DB">
            <w:rPr>
              <w:rFonts w:asciiTheme="minorHAnsi" w:hAnsiTheme="minorHAnsi" w:cstheme="minorHAnsi"/>
            </w:rPr>
            <w:fldChar w:fldCharType="begin"/>
          </w:r>
          <w:r w:rsidR="007F02F7">
            <w:rPr>
              <w:rFonts w:asciiTheme="minorHAnsi" w:hAnsiTheme="minorHAnsi" w:cstheme="minorHAnsi"/>
            </w:rPr>
            <w:instrText xml:space="preserve">CITATION Tah22 \l 2057 </w:instrText>
          </w:r>
          <w:r w:rsidR="00195EFB" w:rsidRPr="00EF70DB">
            <w:rPr>
              <w:rFonts w:asciiTheme="minorHAnsi" w:hAnsiTheme="minorHAnsi" w:cstheme="minorHAnsi"/>
            </w:rPr>
            <w:fldChar w:fldCharType="separate"/>
          </w:r>
          <w:r w:rsidR="00A84486" w:rsidRPr="00A84486">
            <w:rPr>
              <w:rFonts w:asciiTheme="minorHAnsi" w:hAnsiTheme="minorHAnsi" w:cstheme="minorHAnsi"/>
              <w:noProof/>
            </w:rPr>
            <w:t>[1]</w:t>
          </w:r>
          <w:r w:rsidR="00195EFB" w:rsidRPr="00EF70DB">
            <w:rPr>
              <w:rFonts w:asciiTheme="minorHAnsi" w:hAnsiTheme="minorHAnsi" w:cstheme="minorHAnsi"/>
            </w:rPr>
            <w:fldChar w:fldCharType="end"/>
          </w:r>
        </w:sdtContent>
      </w:sdt>
      <w:r w:rsidR="00195EFB" w:rsidRPr="00EF70DB">
        <w:rPr>
          <w:rFonts w:asciiTheme="minorHAnsi" w:hAnsiTheme="minorHAnsi" w:cstheme="minorHAnsi"/>
        </w:rPr>
        <w:t xml:space="preserve"> </w:t>
      </w:r>
      <w:r w:rsidR="00C8000C" w:rsidRPr="00EF70DB">
        <w:rPr>
          <w:rFonts w:asciiTheme="minorHAnsi" w:hAnsiTheme="minorHAnsi" w:cstheme="minorHAnsi"/>
        </w:rPr>
        <w:t>Standard and Framework explanation</w:t>
      </w:r>
    </w:p>
    <w:p w14:paraId="633695B7" w14:textId="77777777" w:rsidR="00752A2B" w:rsidRPr="00AC575F" w:rsidRDefault="00752A2B" w:rsidP="00AC575F">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AC575F">
        <w:rPr>
          <w:rFonts w:ascii="Times New Roman" w:eastAsia="SimSun" w:hAnsi="Times New Roman" w:cs="Times New Roman"/>
          <w:noProof/>
          <w:color w:val="auto"/>
          <w:sz w:val="20"/>
          <w:szCs w:val="20"/>
          <w:lang w:val="en-US"/>
        </w:rPr>
        <w:t>The following are n</w:t>
      </w:r>
      <w:r w:rsidR="00CF5527" w:rsidRPr="00AC575F">
        <w:rPr>
          <w:rFonts w:ascii="Times New Roman" w:eastAsia="SimSun" w:hAnsi="Times New Roman" w:cs="Times New Roman"/>
          <w:noProof/>
          <w:color w:val="auto"/>
          <w:sz w:val="20"/>
          <w:szCs w:val="20"/>
          <w:lang w:val="en-US"/>
        </w:rPr>
        <w:t>otable standards</w:t>
      </w:r>
      <w:r w:rsidRPr="00AC575F">
        <w:rPr>
          <w:rFonts w:ascii="Times New Roman" w:eastAsia="SimSun" w:hAnsi="Times New Roman" w:cs="Times New Roman"/>
          <w:noProof/>
          <w:color w:val="auto"/>
          <w:sz w:val="20"/>
          <w:szCs w:val="20"/>
          <w:lang w:val="en-US"/>
        </w:rPr>
        <w:t xml:space="preserve"> </w:t>
      </w:r>
    </w:p>
    <w:p w14:paraId="2D961FC8" w14:textId="5950F272" w:rsidR="00D9164C" w:rsidRPr="00AC575F" w:rsidRDefault="00544F14" w:rsidP="00AC575F">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AC575F">
        <w:rPr>
          <w:rFonts w:ascii="Times New Roman" w:eastAsia="SimSun" w:hAnsi="Times New Roman" w:cs="Times New Roman"/>
          <w:noProof/>
          <w:color w:val="auto"/>
          <w:sz w:val="20"/>
          <w:szCs w:val="20"/>
          <w:lang w:val="en-US"/>
        </w:rPr>
        <w:t xml:space="preserve">The ISO/IEC 27000 focuses on </w:t>
      </w:r>
      <w:r w:rsidR="000704C4">
        <w:rPr>
          <w:rFonts w:ascii="Times New Roman" w:eastAsia="SimSun" w:hAnsi="Times New Roman" w:cs="Times New Roman"/>
          <w:noProof/>
          <w:color w:val="auto"/>
          <w:sz w:val="20"/>
          <w:szCs w:val="20"/>
          <w:lang w:val="en-US"/>
        </w:rPr>
        <w:t xml:space="preserve">IT system </w:t>
      </w:r>
      <w:r w:rsidRPr="00AC575F">
        <w:rPr>
          <w:rFonts w:ascii="Times New Roman" w:eastAsia="SimSun" w:hAnsi="Times New Roman" w:cs="Times New Roman"/>
          <w:noProof/>
          <w:color w:val="auto"/>
          <w:sz w:val="20"/>
          <w:szCs w:val="20"/>
          <w:lang w:val="en-US"/>
        </w:rPr>
        <w:t>management, with ISO/IEC 27001 specifying requirements for a certified information security management system. Other notable standards include the ISF Standard of Good Practice for best practices in cybersecurity and BSI IT-Grundschut</w:t>
      </w:r>
      <w:r w:rsidR="00C6239E" w:rsidRPr="00AC575F">
        <w:rPr>
          <w:rFonts w:ascii="Times New Roman" w:eastAsia="SimSun" w:hAnsi="Times New Roman" w:cs="Times New Roman"/>
          <w:noProof/>
          <w:color w:val="auto"/>
          <w:sz w:val="20"/>
          <w:szCs w:val="20"/>
          <w:lang w:val="en-US"/>
        </w:rPr>
        <w:t>s</w:t>
      </w:r>
      <w:r w:rsidRPr="00AC575F">
        <w:rPr>
          <w:rFonts w:ascii="Times New Roman" w:eastAsia="SimSun" w:hAnsi="Times New Roman" w:cs="Times New Roman"/>
          <w:noProof/>
          <w:color w:val="auto"/>
          <w:sz w:val="20"/>
          <w:szCs w:val="20"/>
          <w:lang w:val="en-US"/>
        </w:rPr>
        <w:t xml:space="preserve"> for IT security management. Industry-specific standards like IEC 62443 for industrial automation and ISO/SAE 21434 for road vehicle systems address speciali</w:t>
      </w:r>
      <w:r w:rsidR="00C6239E" w:rsidRPr="00AC575F">
        <w:rPr>
          <w:rFonts w:ascii="Times New Roman" w:eastAsia="SimSun" w:hAnsi="Times New Roman" w:cs="Times New Roman"/>
          <w:noProof/>
          <w:color w:val="auto"/>
          <w:sz w:val="20"/>
          <w:szCs w:val="20"/>
          <w:lang w:val="en-US"/>
        </w:rPr>
        <w:t>s</w:t>
      </w:r>
      <w:r w:rsidRPr="00AC575F">
        <w:rPr>
          <w:rFonts w:ascii="Times New Roman" w:eastAsia="SimSun" w:hAnsi="Times New Roman" w:cs="Times New Roman"/>
          <w:noProof/>
          <w:color w:val="auto"/>
          <w:sz w:val="20"/>
          <w:szCs w:val="20"/>
          <w:lang w:val="en-US"/>
        </w:rPr>
        <w:t xml:space="preserve">ed cybersecurity needs, aiding decision-makers in selecting appropriate standards. </w:t>
      </w:r>
      <w:sdt>
        <w:sdtPr>
          <w:rPr>
            <w:rFonts w:ascii="Times New Roman" w:eastAsia="SimSun" w:hAnsi="Times New Roman" w:cs="Times New Roman"/>
            <w:noProof/>
            <w:color w:val="auto"/>
            <w:sz w:val="20"/>
            <w:szCs w:val="20"/>
            <w:lang w:val="en-US"/>
          </w:rPr>
          <w:id w:val="-589924201"/>
          <w:citation/>
        </w:sdtPr>
        <w:sdtEndPr/>
        <w:sdtContent>
          <w:r w:rsidR="00B35AB1" w:rsidRPr="00AC575F">
            <w:rPr>
              <w:rFonts w:ascii="Times New Roman" w:eastAsia="SimSun" w:hAnsi="Times New Roman" w:cs="Times New Roman"/>
              <w:noProof/>
              <w:color w:val="auto"/>
              <w:sz w:val="20"/>
              <w:szCs w:val="20"/>
              <w:lang w:val="en-US"/>
            </w:rPr>
            <w:fldChar w:fldCharType="begin"/>
          </w:r>
          <w:r w:rsidR="007F02F7" w:rsidRPr="00AC575F">
            <w:rPr>
              <w:rFonts w:ascii="Times New Roman" w:eastAsia="SimSun" w:hAnsi="Times New Roman" w:cs="Times New Roman"/>
              <w:noProof/>
              <w:color w:val="auto"/>
              <w:sz w:val="20"/>
              <w:szCs w:val="20"/>
              <w:lang w:val="en-US"/>
            </w:rPr>
            <w:instrText xml:space="preserve">CITATION Tah22 \l 2057 </w:instrText>
          </w:r>
          <w:r w:rsidR="00B35AB1" w:rsidRPr="00AC575F">
            <w:rPr>
              <w:rFonts w:ascii="Times New Roman" w:eastAsia="SimSun" w:hAnsi="Times New Roman" w:cs="Times New Roman"/>
              <w:noProof/>
              <w:color w:val="auto"/>
              <w:sz w:val="20"/>
              <w:szCs w:val="20"/>
              <w:lang w:val="en-US"/>
            </w:rPr>
            <w:fldChar w:fldCharType="separate"/>
          </w:r>
          <w:r w:rsidR="00A84486" w:rsidRPr="00A84486">
            <w:rPr>
              <w:rFonts w:ascii="Times New Roman" w:eastAsia="SimSun" w:hAnsi="Times New Roman" w:cs="Times New Roman"/>
              <w:noProof/>
              <w:color w:val="auto"/>
              <w:sz w:val="20"/>
              <w:szCs w:val="20"/>
              <w:lang w:val="en-US"/>
            </w:rPr>
            <w:t>[1]</w:t>
          </w:r>
          <w:r w:rsidR="00B35AB1" w:rsidRPr="00AC575F">
            <w:rPr>
              <w:rFonts w:ascii="Times New Roman" w:eastAsia="SimSun" w:hAnsi="Times New Roman" w:cs="Times New Roman"/>
              <w:noProof/>
              <w:color w:val="auto"/>
              <w:sz w:val="20"/>
              <w:szCs w:val="20"/>
              <w:lang w:val="en-US"/>
            </w:rPr>
            <w:fldChar w:fldCharType="end"/>
          </w:r>
        </w:sdtContent>
      </w:sdt>
    </w:p>
    <w:p w14:paraId="49518974" w14:textId="7B5BB480" w:rsidR="00C933BA" w:rsidRDefault="007403DD" w:rsidP="00AC575F">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AC575F">
        <w:rPr>
          <w:rFonts w:ascii="Times New Roman" w:eastAsia="SimSun" w:hAnsi="Times New Roman" w:cs="Times New Roman"/>
          <w:noProof/>
          <w:color w:val="auto"/>
          <w:sz w:val="20"/>
          <w:szCs w:val="20"/>
          <w:lang w:val="en-US"/>
        </w:rPr>
        <w:t xml:space="preserve">Despite the </w:t>
      </w:r>
      <w:r w:rsidR="008B75D3" w:rsidRPr="00AC575F">
        <w:rPr>
          <w:rFonts w:ascii="Times New Roman" w:eastAsia="SimSun" w:hAnsi="Times New Roman" w:cs="Times New Roman"/>
          <w:noProof/>
          <w:color w:val="auto"/>
          <w:sz w:val="20"/>
          <w:szCs w:val="20"/>
          <w:lang w:val="en-US"/>
        </w:rPr>
        <w:t xml:space="preserve">range of standards, </w:t>
      </w:r>
      <w:r w:rsidR="001E5E1A" w:rsidRPr="00AC575F">
        <w:rPr>
          <w:rFonts w:ascii="Times New Roman" w:eastAsia="SimSun" w:hAnsi="Times New Roman" w:cs="Times New Roman"/>
          <w:noProof/>
          <w:color w:val="auto"/>
          <w:sz w:val="20"/>
          <w:szCs w:val="20"/>
          <w:lang w:val="en-US"/>
        </w:rPr>
        <w:t>“similar components</w:t>
      </w:r>
      <w:r w:rsidR="00A9426B" w:rsidRPr="00AC575F">
        <w:rPr>
          <w:rFonts w:ascii="Times New Roman" w:eastAsia="SimSun" w:hAnsi="Times New Roman" w:cs="Times New Roman"/>
          <w:noProof/>
          <w:color w:val="auto"/>
          <w:sz w:val="20"/>
          <w:szCs w:val="20"/>
          <w:lang w:val="en-US"/>
        </w:rPr>
        <w:t xml:space="preserve">” are found across many standards. See figure 2 </w:t>
      </w:r>
      <w:sdt>
        <w:sdtPr>
          <w:rPr>
            <w:rFonts w:ascii="Times New Roman" w:eastAsia="SimSun" w:hAnsi="Times New Roman" w:cs="Times New Roman"/>
            <w:noProof/>
            <w:color w:val="auto"/>
            <w:sz w:val="20"/>
            <w:szCs w:val="20"/>
            <w:lang w:val="en-US"/>
          </w:rPr>
          <w:id w:val="-987785332"/>
          <w:citation/>
        </w:sdtPr>
        <w:sdtEndPr/>
        <w:sdtContent>
          <w:r w:rsidR="00A9426B" w:rsidRPr="00AC575F">
            <w:rPr>
              <w:rFonts w:ascii="Times New Roman" w:eastAsia="SimSun" w:hAnsi="Times New Roman" w:cs="Times New Roman"/>
              <w:noProof/>
              <w:color w:val="auto"/>
              <w:sz w:val="20"/>
              <w:szCs w:val="20"/>
              <w:lang w:val="en-US"/>
            </w:rPr>
            <w:fldChar w:fldCharType="begin"/>
          </w:r>
          <w:r w:rsidR="00DA37AD" w:rsidRPr="00AC575F">
            <w:rPr>
              <w:rFonts w:ascii="Times New Roman" w:eastAsia="SimSun" w:hAnsi="Times New Roman" w:cs="Times New Roman"/>
              <w:noProof/>
              <w:color w:val="auto"/>
              <w:sz w:val="20"/>
              <w:szCs w:val="20"/>
              <w:lang w:val="en-US"/>
            </w:rPr>
            <w:instrText xml:space="preserve">CITATION Mel20 \l 2057 </w:instrText>
          </w:r>
          <w:r w:rsidR="00A9426B" w:rsidRPr="00AC575F">
            <w:rPr>
              <w:rFonts w:ascii="Times New Roman" w:eastAsia="SimSun" w:hAnsi="Times New Roman" w:cs="Times New Roman"/>
              <w:noProof/>
              <w:color w:val="auto"/>
              <w:sz w:val="20"/>
              <w:szCs w:val="20"/>
              <w:lang w:val="en-US"/>
            </w:rPr>
            <w:fldChar w:fldCharType="separate"/>
          </w:r>
          <w:r w:rsidR="00A84486" w:rsidRPr="00A84486">
            <w:rPr>
              <w:rFonts w:ascii="Times New Roman" w:eastAsia="SimSun" w:hAnsi="Times New Roman" w:cs="Times New Roman"/>
              <w:noProof/>
              <w:color w:val="auto"/>
              <w:sz w:val="20"/>
              <w:szCs w:val="20"/>
              <w:lang w:val="en-US"/>
            </w:rPr>
            <w:t>[4]</w:t>
          </w:r>
          <w:r w:rsidR="00A9426B" w:rsidRPr="00AC575F">
            <w:rPr>
              <w:rFonts w:ascii="Times New Roman" w:eastAsia="SimSun" w:hAnsi="Times New Roman" w:cs="Times New Roman"/>
              <w:noProof/>
              <w:color w:val="auto"/>
              <w:sz w:val="20"/>
              <w:szCs w:val="20"/>
              <w:lang w:val="en-US"/>
            </w:rPr>
            <w:fldChar w:fldCharType="end"/>
          </w:r>
        </w:sdtContent>
      </w:sdt>
      <w:r w:rsidR="008C7D43" w:rsidRPr="00AC575F">
        <w:rPr>
          <w:rFonts w:ascii="Times New Roman" w:eastAsia="SimSun" w:hAnsi="Times New Roman" w:cs="Times New Roman"/>
          <w:noProof/>
          <w:color w:val="auto"/>
          <w:sz w:val="20"/>
          <w:szCs w:val="20"/>
          <w:lang w:val="en-US"/>
        </w:rPr>
        <w:t xml:space="preserve">. </w:t>
      </w:r>
      <w:r w:rsidR="008F7F73" w:rsidRPr="00AC575F">
        <w:rPr>
          <w:rFonts w:ascii="Times New Roman" w:eastAsia="SimSun" w:hAnsi="Times New Roman" w:cs="Times New Roman"/>
          <w:noProof/>
          <w:color w:val="auto"/>
          <w:sz w:val="20"/>
          <w:szCs w:val="20"/>
          <w:lang w:val="en-US"/>
        </w:rPr>
        <w:t>ENISA</w:t>
      </w:r>
      <w:r w:rsidR="00BD1A5D" w:rsidRPr="00AC575F">
        <w:rPr>
          <w:rFonts w:ascii="Times New Roman" w:eastAsia="SimSun" w:hAnsi="Times New Roman" w:cs="Times New Roman"/>
          <w:noProof/>
          <w:color w:val="auto"/>
          <w:sz w:val="20"/>
          <w:szCs w:val="20"/>
          <w:lang w:val="en-US"/>
        </w:rPr>
        <w:t>, in their</w:t>
      </w:r>
      <w:r w:rsidR="008E706C" w:rsidRPr="00AC575F">
        <w:rPr>
          <w:rFonts w:ascii="Times New Roman" w:eastAsia="SimSun" w:hAnsi="Times New Roman" w:cs="Times New Roman"/>
          <w:noProof/>
          <w:color w:val="auto"/>
          <w:sz w:val="20"/>
          <w:szCs w:val="20"/>
          <w:lang w:val="en-US"/>
        </w:rPr>
        <w:t xml:space="preserve"> </w:t>
      </w:r>
      <w:r w:rsidR="00E51C9C" w:rsidRPr="00AC575F">
        <w:rPr>
          <w:rFonts w:ascii="Times New Roman" w:eastAsia="SimSun" w:hAnsi="Times New Roman" w:cs="Times New Roman"/>
          <w:noProof/>
          <w:color w:val="auto"/>
          <w:sz w:val="20"/>
          <w:szCs w:val="20"/>
          <w:lang w:val="en-US"/>
        </w:rPr>
        <w:t>comprehensive document</w:t>
      </w:r>
      <w:r w:rsidR="00A93C4B" w:rsidRPr="00AC575F">
        <w:rPr>
          <w:rFonts w:ascii="Times New Roman" w:eastAsia="SimSun" w:hAnsi="Times New Roman" w:cs="Times New Roman"/>
          <w:noProof/>
          <w:color w:val="auto"/>
          <w:sz w:val="20"/>
          <w:szCs w:val="20"/>
          <w:lang w:val="en-US"/>
        </w:rPr>
        <w:t xml:space="preserve"> </w:t>
      </w:r>
      <w:r w:rsidR="00F375A7">
        <w:rPr>
          <w:rFonts w:ascii="Times New Roman" w:eastAsia="SimSun" w:hAnsi="Times New Roman" w:cs="Times New Roman"/>
          <w:noProof/>
          <w:color w:val="auto"/>
          <w:sz w:val="20"/>
          <w:szCs w:val="20"/>
          <w:lang w:val="en-US"/>
        </w:rPr>
        <w:t>d</w:t>
      </w:r>
      <w:r w:rsidR="00A93C4B" w:rsidRPr="00AC575F">
        <w:rPr>
          <w:rFonts w:ascii="Times New Roman" w:eastAsia="SimSun" w:hAnsi="Times New Roman" w:cs="Times New Roman"/>
          <w:noProof/>
          <w:color w:val="auto"/>
          <w:sz w:val="20"/>
          <w:szCs w:val="20"/>
          <w:lang w:val="en-US"/>
        </w:rPr>
        <w:t xml:space="preserve">efinition of </w:t>
      </w:r>
      <w:r w:rsidR="00F375A7">
        <w:rPr>
          <w:rFonts w:ascii="Times New Roman" w:eastAsia="SimSun" w:hAnsi="Times New Roman" w:cs="Times New Roman"/>
          <w:noProof/>
          <w:color w:val="auto"/>
          <w:sz w:val="20"/>
          <w:szCs w:val="20"/>
          <w:lang w:val="en-US"/>
        </w:rPr>
        <w:t>c</w:t>
      </w:r>
      <w:r w:rsidR="00A93C4B" w:rsidRPr="00AC575F">
        <w:rPr>
          <w:rFonts w:ascii="Times New Roman" w:eastAsia="SimSun" w:hAnsi="Times New Roman" w:cs="Times New Roman"/>
          <w:noProof/>
          <w:color w:val="auto"/>
          <w:sz w:val="20"/>
          <w:szCs w:val="20"/>
          <w:lang w:val="en-US"/>
        </w:rPr>
        <w:t xml:space="preserve">ybersecurity - </w:t>
      </w:r>
      <w:r w:rsidR="00F375A7">
        <w:rPr>
          <w:rFonts w:ascii="Times New Roman" w:eastAsia="SimSun" w:hAnsi="Times New Roman" w:cs="Times New Roman"/>
          <w:noProof/>
          <w:color w:val="auto"/>
          <w:sz w:val="20"/>
          <w:szCs w:val="20"/>
          <w:lang w:val="en-US"/>
        </w:rPr>
        <w:t>g</w:t>
      </w:r>
      <w:r w:rsidR="00A93C4B" w:rsidRPr="00AC575F">
        <w:rPr>
          <w:rFonts w:ascii="Times New Roman" w:eastAsia="SimSun" w:hAnsi="Times New Roman" w:cs="Times New Roman"/>
          <w:noProof/>
          <w:color w:val="auto"/>
          <w:sz w:val="20"/>
          <w:szCs w:val="20"/>
          <w:lang w:val="en-US"/>
        </w:rPr>
        <w:t>aps and overlaps in standardisation concur</w:t>
      </w:r>
      <w:r w:rsidR="003B4ADB" w:rsidRPr="00AC575F">
        <w:rPr>
          <w:rFonts w:ascii="Times New Roman" w:eastAsia="SimSun" w:hAnsi="Times New Roman" w:cs="Times New Roman"/>
          <w:noProof/>
          <w:color w:val="auto"/>
          <w:sz w:val="20"/>
          <w:szCs w:val="20"/>
          <w:lang w:val="en-US"/>
        </w:rPr>
        <w:t>: “in some areas of standardisation, overlaps exists</w:t>
      </w:r>
      <w:r w:rsidR="00BA0BCC" w:rsidRPr="00AC575F">
        <w:rPr>
          <w:rFonts w:ascii="Times New Roman" w:eastAsia="SimSun" w:hAnsi="Times New Roman" w:cs="Times New Roman"/>
          <w:noProof/>
          <w:color w:val="auto"/>
          <w:sz w:val="20"/>
          <w:szCs w:val="20"/>
          <w:lang w:val="en-US"/>
        </w:rPr>
        <w:t>”</w:t>
      </w:r>
      <w:sdt>
        <w:sdtPr>
          <w:rPr>
            <w:rFonts w:ascii="Times New Roman" w:eastAsia="SimSun" w:hAnsi="Times New Roman" w:cs="Times New Roman"/>
            <w:noProof/>
            <w:color w:val="auto"/>
            <w:sz w:val="20"/>
            <w:szCs w:val="20"/>
            <w:lang w:val="en-US"/>
          </w:rPr>
          <w:id w:val="1288543288"/>
          <w:citation/>
        </w:sdtPr>
        <w:sdtEndPr/>
        <w:sdtContent>
          <w:r w:rsidR="00BA0BCC" w:rsidRPr="00AC575F">
            <w:rPr>
              <w:rFonts w:ascii="Times New Roman" w:eastAsia="SimSun" w:hAnsi="Times New Roman" w:cs="Times New Roman"/>
              <w:noProof/>
              <w:color w:val="auto"/>
              <w:sz w:val="20"/>
              <w:szCs w:val="20"/>
              <w:lang w:val="en-US"/>
            </w:rPr>
            <w:fldChar w:fldCharType="begin"/>
          </w:r>
          <w:r w:rsidR="00BA0BCC" w:rsidRPr="00AC575F">
            <w:rPr>
              <w:rFonts w:ascii="Times New Roman" w:eastAsia="SimSun" w:hAnsi="Times New Roman" w:cs="Times New Roman"/>
              <w:noProof/>
              <w:color w:val="auto"/>
              <w:sz w:val="20"/>
              <w:szCs w:val="20"/>
              <w:lang w:val="en-US"/>
            </w:rPr>
            <w:instrText xml:space="preserve"> CITATION ENI15 \l 2057 </w:instrText>
          </w:r>
          <w:r w:rsidR="00BA0BCC" w:rsidRPr="00AC575F">
            <w:rPr>
              <w:rFonts w:ascii="Times New Roman" w:eastAsia="SimSun" w:hAnsi="Times New Roman" w:cs="Times New Roman"/>
              <w:noProof/>
              <w:color w:val="auto"/>
              <w:sz w:val="20"/>
              <w:szCs w:val="20"/>
              <w:lang w:val="en-US"/>
            </w:rPr>
            <w:fldChar w:fldCharType="separate"/>
          </w:r>
          <w:r w:rsidR="00A84486">
            <w:rPr>
              <w:rFonts w:ascii="Times New Roman" w:eastAsia="SimSun" w:hAnsi="Times New Roman" w:cs="Times New Roman"/>
              <w:noProof/>
              <w:color w:val="auto"/>
              <w:sz w:val="20"/>
              <w:szCs w:val="20"/>
              <w:lang w:val="en-US"/>
            </w:rPr>
            <w:t xml:space="preserve"> </w:t>
          </w:r>
          <w:r w:rsidR="00A84486" w:rsidRPr="00A84486">
            <w:rPr>
              <w:rFonts w:ascii="Times New Roman" w:eastAsia="SimSun" w:hAnsi="Times New Roman" w:cs="Times New Roman"/>
              <w:noProof/>
              <w:color w:val="auto"/>
              <w:sz w:val="20"/>
              <w:szCs w:val="20"/>
              <w:lang w:val="en-US"/>
            </w:rPr>
            <w:t>[5]</w:t>
          </w:r>
          <w:r w:rsidR="00BA0BCC" w:rsidRPr="00AC575F">
            <w:rPr>
              <w:rFonts w:ascii="Times New Roman" w:eastAsia="SimSun" w:hAnsi="Times New Roman" w:cs="Times New Roman"/>
              <w:noProof/>
              <w:color w:val="auto"/>
              <w:sz w:val="20"/>
              <w:szCs w:val="20"/>
              <w:lang w:val="en-US"/>
            </w:rPr>
            <w:fldChar w:fldCharType="end"/>
          </w:r>
        </w:sdtContent>
      </w:sdt>
      <w:r w:rsidR="00BA0BCC" w:rsidRPr="00AC575F">
        <w:rPr>
          <w:rFonts w:ascii="Times New Roman" w:eastAsia="SimSun" w:hAnsi="Times New Roman" w:cs="Times New Roman"/>
          <w:noProof/>
          <w:color w:val="auto"/>
          <w:sz w:val="20"/>
          <w:szCs w:val="20"/>
          <w:lang w:val="en-US"/>
        </w:rPr>
        <w:t>.</w:t>
      </w:r>
    </w:p>
    <w:p w14:paraId="3DDEA86D" w14:textId="77777777" w:rsidR="0000407A" w:rsidRDefault="0000407A" w:rsidP="0000407A">
      <w:pPr>
        <w:rPr>
          <w:lang w:val="en-US"/>
        </w:rPr>
      </w:pPr>
    </w:p>
    <w:p w14:paraId="422183DA" w14:textId="77777777" w:rsidR="0057272C" w:rsidRDefault="0057272C" w:rsidP="0000407A">
      <w:pPr>
        <w:rPr>
          <w:lang w:val="en-US"/>
        </w:rPr>
      </w:pPr>
    </w:p>
    <w:p w14:paraId="15FEE736" w14:textId="77777777" w:rsidR="0000407A" w:rsidRPr="0000407A" w:rsidRDefault="0000407A" w:rsidP="0000407A">
      <w:pPr>
        <w:rPr>
          <w:lang w:val="en-US"/>
        </w:rPr>
      </w:pPr>
    </w:p>
    <w:p w14:paraId="445D0404" w14:textId="44958FDD" w:rsidR="00A9426B" w:rsidRDefault="00A9426B" w:rsidP="00D31901">
      <w:pPr>
        <w:pStyle w:val="NormalWeb"/>
        <w:rPr>
          <w:rFonts w:asciiTheme="minorHAnsi" w:hAnsiTheme="minorHAnsi" w:cstheme="minorHAnsi"/>
        </w:rPr>
      </w:pPr>
      <w:r>
        <w:rPr>
          <w:noProof/>
        </w:rPr>
        <w:drawing>
          <wp:inline distT="0" distB="0" distL="0" distR="0" wp14:anchorId="38BCE50E" wp14:editId="150CB942">
            <wp:extent cx="2777294" cy="1764348"/>
            <wp:effectExtent l="0" t="0" r="4445"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786890" cy="1770444"/>
                    </a:xfrm>
                    <a:prstGeom prst="rect">
                      <a:avLst/>
                    </a:prstGeom>
                  </pic:spPr>
                </pic:pic>
              </a:graphicData>
            </a:graphic>
          </wp:inline>
        </w:drawing>
      </w:r>
    </w:p>
    <w:p w14:paraId="38F00B33" w14:textId="50E259EF" w:rsidR="00A9426B" w:rsidRPr="0000407A" w:rsidRDefault="00A9426B" w:rsidP="0000407A">
      <w:pPr>
        <w:pStyle w:val="figurecaption"/>
      </w:pPr>
      <w:r>
        <w:t xml:space="preserve">Figure </w:t>
      </w:r>
      <w:r>
        <w:fldChar w:fldCharType="begin"/>
      </w:r>
      <w:r>
        <w:instrText xml:space="preserve"> SEQ Figure \* ARABIC </w:instrText>
      </w:r>
      <w:r>
        <w:fldChar w:fldCharType="separate"/>
      </w:r>
      <w:r w:rsidR="00171E88">
        <w:t>2</w:t>
      </w:r>
      <w:r>
        <w:fldChar w:fldCharType="end"/>
      </w:r>
      <w:sdt>
        <w:sdtPr>
          <w:id w:val="-1159068989"/>
          <w:citation/>
        </w:sdtPr>
        <w:sdtEndPr/>
        <w:sdtContent>
          <w:r w:rsidR="006C0A45">
            <w:fldChar w:fldCharType="begin"/>
          </w:r>
          <w:r w:rsidR="00DA37AD">
            <w:instrText xml:space="preserve">CITATION Mel20 \l 2057 </w:instrText>
          </w:r>
          <w:r w:rsidR="006C0A45">
            <w:fldChar w:fldCharType="separate"/>
          </w:r>
          <w:r w:rsidR="00A84486">
            <w:t xml:space="preserve"> </w:t>
          </w:r>
          <w:r w:rsidR="00A84486" w:rsidRPr="00A84486">
            <w:t>[4]</w:t>
          </w:r>
          <w:r w:rsidR="006C0A45">
            <w:fldChar w:fldCharType="end"/>
          </w:r>
        </w:sdtContent>
      </w:sdt>
      <w:r w:rsidR="00763612">
        <w:t xml:space="preserve"> </w:t>
      </w:r>
      <w:r w:rsidR="004C07CB">
        <w:t xml:space="preserve">Description of Standard from </w:t>
      </w:r>
      <w:r w:rsidR="00763612">
        <w:t>Analysis of Cybersecurity Standards</w:t>
      </w:r>
    </w:p>
    <w:p w14:paraId="57B747A5" w14:textId="0F50BFEE" w:rsidR="00A53266" w:rsidRPr="00D93750" w:rsidRDefault="00A53266" w:rsidP="00D93750">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D93750">
        <w:rPr>
          <w:rFonts w:ascii="Times New Roman" w:eastAsia="SimSun" w:hAnsi="Times New Roman" w:cs="Times New Roman"/>
          <w:noProof/>
          <w:color w:val="auto"/>
          <w:sz w:val="20"/>
          <w:szCs w:val="20"/>
          <w:lang w:val="en-US"/>
        </w:rPr>
        <w:t>The following are notable frameworks</w:t>
      </w:r>
    </w:p>
    <w:p w14:paraId="6BFC56D0" w14:textId="78FEF3CB" w:rsidR="0027507F" w:rsidRPr="00D93750" w:rsidRDefault="0027507F" w:rsidP="00D93750">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D93750">
        <w:rPr>
          <w:rFonts w:ascii="Times New Roman" w:eastAsia="SimSun" w:hAnsi="Times New Roman" w:cs="Times New Roman"/>
          <w:noProof/>
          <w:color w:val="auto"/>
          <w:sz w:val="20"/>
          <w:szCs w:val="20"/>
          <w:lang w:val="en-US"/>
        </w:rPr>
        <w:t>The cybersecurity framework structures an organi</w:t>
      </w:r>
      <w:r w:rsidR="00C6239E" w:rsidRPr="00D93750">
        <w:rPr>
          <w:rFonts w:ascii="Times New Roman" w:eastAsia="SimSun" w:hAnsi="Times New Roman" w:cs="Times New Roman"/>
          <w:noProof/>
          <w:color w:val="auto"/>
          <w:sz w:val="20"/>
          <w:szCs w:val="20"/>
          <w:lang w:val="en-US"/>
        </w:rPr>
        <w:t>s</w:t>
      </w:r>
      <w:r w:rsidRPr="00D93750">
        <w:rPr>
          <w:rFonts w:ascii="Times New Roman" w:eastAsia="SimSun" w:hAnsi="Times New Roman" w:cs="Times New Roman"/>
          <w:noProof/>
          <w:color w:val="auto"/>
          <w:sz w:val="20"/>
          <w:szCs w:val="20"/>
          <w:lang w:val="en-US"/>
        </w:rPr>
        <w:t xml:space="preserve">ation’s </w:t>
      </w:r>
      <w:r w:rsidR="00593717" w:rsidRPr="00D93750">
        <w:rPr>
          <w:rFonts w:ascii="Times New Roman" w:eastAsia="SimSun" w:hAnsi="Times New Roman" w:cs="Times New Roman"/>
          <w:noProof/>
          <w:color w:val="auto"/>
          <w:sz w:val="20"/>
          <w:szCs w:val="20"/>
          <w:lang w:val="en-US"/>
        </w:rPr>
        <w:t>defences</w:t>
      </w:r>
      <w:r w:rsidRPr="00D93750">
        <w:rPr>
          <w:rFonts w:ascii="Times New Roman" w:eastAsia="SimSun" w:hAnsi="Times New Roman" w:cs="Times New Roman"/>
          <w:noProof/>
          <w:color w:val="auto"/>
          <w:sz w:val="20"/>
          <w:szCs w:val="20"/>
          <w:lang w:val="en-US"/>
        </w:rPr>
        <w:t xml:space="preserve"> against cyber-attacks. Some are mandatory</w:t>
      </w:r>
      <w:r w:rsidR="00682786">
        <w:rPr>
          <w:rFonts w:ascii="Times New Roman" w:eastAsia="SimSun" w:hAnsi="Times New Roman" w:cs="Times New Roman"/>
          <w:noProof/>
          <w:color w:val="auto"/>
          <w:sz w:val="20"/>
          <w:szCs w:val="20"/>
          <w:lang w:val="en-US"/>
        </w:rPr>
        <w:t xml:space="preserve"> </w:t>
      </w:r>
      <w:r w:rsidR="00682786" w:rsidRPr="00D93750">
        <w:rPr>
          <w:rFonts w:ascii="Times New Roman" w:eastAsia="SimSun" w:hAnsi="Times New Roman" w:cs="Times New Roman"/>
          <w:noProof/>
          <w:color w:val="auto"/>
          <w:sz w:val="20"/>
          <w:szCs w:val="20"/>
          <w:lang w:val="en-US"/>
        </w:rPr>
        <w:t>frameworks</w:t>
      </w:r>
      <w:r w:rsidR="002E4E03">
        <w:rPr>
          <w:rFonts w:ascii="Times New Roman" w:eastAsia="SimSun" w:hAnsi="Times New Roman" w:cs="Times New Roman"/>
          <w:noProof/>
          <w:color w:val="auto"/>
          <w:sz w:val="20"/>
          <w:szCs w:val="20"/>
          <w:lang w:val="en-US"/>
        </w:rPr>
        <w:t xml:space="preserve"> and some</w:t>
      </w:r>
      <w:r w:rsidRPr="00D93750">
        <w:rPr>
          <w:rFonts w:ascii="Times New Roman" w:eastAsia="SimSun" w:hAnsi="Times New Roman" w:cs="Times New Roman"/>
          <w:noProof/>
          <w:color w:val="auto"/>
          <w:sz w:val="20"/>
          <w:szCs w:val="20"/>
          <w:lang w:val="en-US"/>
        </w:rPr>
        <w:t xml:space="preserve"> are strongly recommended by regulators. These frameworks guide organi</w:t>
      </w:r>
      <w:r w:rsidR="00C6239E" w:rsidRPr="00D93750">
        <w:rPr>
          <w:rFonts w:ascii="Times New Roman" w:eastAsia="SimSun" w:hAnsi="Times New Roman" w:cs="Times New Roman"/>
          <w:noProof/>
          <w:color w:val="auto"/>
          <w:sz w:val="20"/>
          <w:szCs w:val="20"/>
          <w:lang w:val="en-US"/>
        </w:rPr>
        <w:t>s</w:t>
      </w:r>
      <w:r w:rsidRPr="00D93750">
        <w:rPr>
          <w:rFonts w:ascii="Times New Roman" w:eastAsia="SimSun" w:hAnsi="Times New Roman" w:cs="Times New Roman"/>
          <w:noProof/>
          <w:color w:val="auto"/>
          <w:sz w:val="20"/>
          <w:szCs w:val="20"/>
          <w:lang w:val="en-US"/>
        </w:rPr>
        <w:t>ations to meet standard requirements, with the main goal being to reduce cyber threat risks by leveraging best practices. Notable frameworks discussed include COBIT for IT governance, and the NIST SP800 series, which covers a range of cybersecurity and privacy standards. These frameworks help organi</w:t>
      </w:r>
      <w:r w:rsidR="00C6239E" w:rsidRPr="00D93750">
        <w:rPr>
          <w:rFonts w:ascii="Times New Roman" w:eastAsia="SimSun" w:hAnsi="Times New Roman" w:cs="Times New Roman"/>
          <w:noProof/>
          <w:color w:val="auto"/>
          <w:sz w:val="20"/>
          <w:szCs w:val="20"/>
          <w:lang w:val="en-US"/>
        </w:rPr>
        <w:t>s</w:t>
      </w:r>
      <w:r w:rsidRPr="00D93750">
        <w:rPr>
          <w:rFonts w:ascii="Times New Roman" w:eastAsia="SimSun" w:hAnsi="Times New Roman" w:cs="Times New Roman"/>
          <w:noProof/>
          <w:color w:val="auto"/>
          <w:sz w:val="20"/>
          <w:szCs w:val="20"/>
          <w:lang w:val="en-US"/>
        </w:rPr>
        <w:t>ations identify, assess, and manage cybersecurity risks effectively</w:t>
      </w:r>
      <w:sdt>
        <w:sdtPr>
          <w:rPr>
            <w:rFonts w:ascii="Times New Roman" w:eastAsia="SimSun" w:hAnsi="Times New Roman" w:cs="Times New Roman"/>
            <w:noProof/>
            <w:color w:val="auto"/>
            <w:sz w:val="20"/>
            <w:szCs w:val="20"/>
            <w:lang w:val="en-US"/>
          </w:rPr>
          <w:id w:val="744460407"/>
          <w:citation/>
        </w:sdtPr>
        <w:sdtEndPr/>
        <w:sdtContent>
          <w:r w:rsidR="00DC1E42" w:rsidRPr="00D93750">
            <w:rPr>
              <w:rFonts w:ascii="Times New Roman" w:eastAsia="SimSun" w:hAnsi="Times New Roman" w:cs="Times New Roman"/>
              <w:noProof/>
              <w:color w:val="auto"/>
              <w:sz w:val="20"/>
              <w:szCs w:val="20"/>
              <w:lang w:val="en-US"/>
            </w:rPr>
            <w:fldChar w:fldCharType="begin"/>
          </w:r>
          <w:r w:rsidR="007F02F7" w:rsidRPr="00D93750">
            <w:rPr>
              <w:rFonts w:ascii="Times New Roman" w:eastAsia="SimSun" w:hAnsi="Times New Roman" w:cs="Times New Roman"/>
              <w:noProof/>
              <w:color w:val="auto"/>
              <w:sz w:val="20"/>
              <w:szCs w:val="20"/>
              <w:lang w:val="en-US"/>
            </w:rPr>
            <w:instrText xml:space="preserve">CITATION Tah22 \l 2057 </w:instrText>
          </w:r>
          <w:r w:rsidR="00DC1E42" w:rsidRPr="00D93750">
            <w:rPr>
              <w:rFonts w:ascii="Times New Roman" w:eastAsia="SimSun" w:hAnsi="Times New Roman" w:cs="Times New Roman"/>
              <w:noProof/>
              <w:color w:val="auto"/>
              <w:sz w:val="20"/>
              <w:szCs w:val="20"/>
              <w:lang w:val="en-US"/>
            </w:rPr>
            <w:fldChar w:fldCharType="separate"/>
          </w:r>
          <w:r w:rsidR="00A84486">
            <w:rPr>
              <w:rFonts w:ascii="Times New Roman" w:eastAsia="SimSun" w:hAnsi="Times New Roman" w:cs="Times New Roman"/>
              <w:noProof/>
              <w:color w:val="auto"/>
              <w:sz w:val="20"/>
              <w:szCs w:val="20"/>
              <w:lang w:val="en-US"/>
            </w:rPr>
            <w:t xml:space="preserve"> </w:t>
          </w:r>
          <w:r w:rsidR="00A84486" w:rsidRPr="00A84486">
            <w:rPr>
              <w:rFonts w:ascii="Times New Roman" w:eastAsia="SimSun" w:hAnsi="Times New Roman" w:cs="Times New Roman"/>
              <w:noProof/>
              <w:color w:val="auto"/>
              <w:sz w:val="20"/>
              <w:szCs w:val="20"/>
              <w:lang w:val="en-US"/>
            </w:rPr>
            <w:t>[1]</w:t>
          </w:r>
          <w:r w:rsidR="00DC1E42" w:rsidRPr="00D93750">
            <w:rPr>
              <w:rFonts w:ascii="Times New Roman" w:eastAsia="SimSun" w:hAnsi="Times New Roman" w:cs="Times New Roman"/>
              <w:noProof/>
              <w:color w:val="auto"/>
              <w:sz w:val="20"/>
              <w:szCs w:val="20"/>
              <w:lang w:val="en-US"/>
            </w:rPr>
            <w:fldChar w:fldCharType="end"/>
          </w:r>
        </w:sdtContent>
      </w:sdt>
      <w:r w:rsidRPr="00D93750">
        <w:rPr>
          <w:rFonts w:ascii="Times New Roman" w:eastAsia="SimSun" w:hAnsi="Times New Roman" w:cs="Times New Roman"/>
          <w:noProof/>
          <w:color w:val="auto"/>
          <w:sz w:val="20"/>
          <w:szCs w:val="20"/>
          <w:lang w:val="en-US"/>
        </w:rPr>
        <w:t>.</w:t>
      </w:r>
    </w:p>
    <w:p w14:paraId="58B72035" w14:textId="0A92676B" w:rsidR="00324103" w:rsidRPr="00D93750" w:rsidRDefault="00324103" w:rsidP="00D93750">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D93750">
        <w:rPr>
          <w:rFonts w:ascii="Times New Roman" w:eastAsia="SimSun" w:hAnsi="Times New Roman" w:cs="Times New Roman"/>
          <w:noProof/>
          <w:color w:val="auto"/>
          <w:sz w:val="20"/>
          <w:szCs w:val="20"/>
          <w:lang w:val="en-US"/>
        </w:rPr>
        <w:t>In the UK</w:t>
      </w:r>
      <w:r w:rsidR="00144D28" w:rsidRPr="00D93750">
        <w:rPr>
          <w:rFonts w:ascii="Times New Roman" w:eastAsia="SimSun" w:hAnsi="Times New Roman" w:cs="Times New Roman"/>
          <w:noProof/>
          <w:color w:val="auto"/>
          <w:sz w:val="20"/>
          <w:szCs w:val="20"/>
          <w:lang w:val="en-US"/>
        </w:rPr>
        <w:t xml:space="preserve">, </w:t>
      </w:r>
      <w:r w:rsidR="00A672A8" w:rsidRPr="00D93750">
        <w:rPr>
          <w:rFonts w:ascii="Times New Roman" w:eastAsia="SimSun" w:hAnsi="Times New Roman" w:cs="Times New Roman"/>
          <w:noProof/>
          <w:color w:val="auto"/>
          <w:sz w:val="20"/>
          <w:szCs w:val="20"/>
          <w:lang w:val="en-US"/>
        </w:rPr>
        <w:t xml:space="preserve">good </w:t>
      </w:r>
      <w:r w:rsidR="00144D28" w:rsidRPr="00D93750">
        <w:rPr>
          <w:rFonts w:ascii="Times New Roman" w:eastAsia="SimSun" w:hAnsi="Times New Roman" w:cs="Times New Roman"/>
          <w:noProof/>
          <w:color w:val="auto"/>
          <w:sz w:val="20"/>
          <w:szCs w:val="20"/>
          <w:lang w:val="en-US"/>
        </w:rPr>
        <w:t>cybersecurity</w:t>
      </w:r>
      <w:r w:rsidR="00A672A8" w:rsidRPr="00D93750">
        <w:rPr>
          <w:rFonts w:ascii="Times New Roman" w:eastAsia="SimSun" w:hAnsi="Times New Roman" w:cs="Times New Roman"/>
          <w:noProof/>
          <w:color w:val="auto"/>
          <w:sz w:val="20"/>
          <w:szCs w:val="20"/>
          <w:lang w:val="en-US"/>
        </w:rPr>
        <w:t xml:space="preserve"> practice</w:t>
      </w:r>
      <w:r w:rsidR="00144D28" w:rsidRPr="00D93750">
        <w:rPr>
          <w:rFonts w:ascii="Times New Roman" w:eastAsia="SimSun" w:hAnsi="Times New Roman" w:cs="Times New Roman"/>
          <w:noProof/>
          <w:color w:val="auto"/>
          <w:sz w:val="20"/>
          <w:szCs w:val="20"/>
          <w:lang w:val="en-US"/>
        </w:rPr>
        <w:t xml:space="preserve"> is driven by the government. </w:t>
      </w:r>
      <w:r w:rsidR="00FE6D88" w:rsidRPr="00D93750">
        <w:rPr>
          <w:rFonts w:ascii="Times New Roman" w:eastAsia="SimSun" w:hAnsi="Times New Roman" w:cs="Times New Roman"/>
          <w:noProof/>
          <w:color w:val="auto"/>
          <w:sz w:val="20"/>
          <w:szCs w:val="20"/>
          <w:lang w:val="en-US"/>
        </w:rPr>
        <w:t>A few frameworks are as follows:</w:t>
      </w:r>
    </w:p>
    <w:p w14:paraId="1FC370B8" w14:textId="036AAEC0" w:rsidR="00FE6D88" w:rsidRPr="00EF70DB" w:rsidRDefault="00700497" w:rsidP="00D93750">
      <w:pPr>
        <w:pStyle w:val="Heading3"/>
        <w:keepNext w:val="0"/>
        <w:keepLines w:val="0"/>
        <w:tabs>
          <w:tab w:val="num" w:pos="540"/>
        </w:tabs>
        <w:spacing w:before="0" w:line="240" w:lineRule="exact"/>
        <w:ind w:firstLine="288"/>
        <w:jc w:val="both"/>
        <w:rPr>
          <w:rFonts w:asciiTheme="minorHAnsi" w:eastAsia="SimSun" w:hAnsiTheme="minorHAnsi" w:cstheme="minorHAnsi"/>
          <w:i/>
          <w:sz w:val="20"/>
          <w:szCs w:val="20"/>
          <w:lang w:val="en-US"/>
        </w:rPr>
      </w:pPr>
      <w:r w:rsidRPr="00D93750">
        <w:rPr>
          <w:rFonts w:ascii="Times New Roman" w:eastAsia="SimSun" w:hAnsi="Times New Roman" w:cs="Times New Roman"/>
          <w:noProof/>
          <w:color w:val="auto"/>
          <w:sz w:val="20"/>
          <w:szCs w:val="20"/>
          <w:lang w:val="en-US"/>
        </w:rPr>
        <w:t>“</w:t>
      </w:r>
      <w:r w:rsidR="00FE6D88" w:rsidRPr="00D93750">
        <w:rPr>
          <w:rFonts w:ascii="Times New Roman" w:eastAsia="SimSun" w:hAnsi="Times New Roman" w:cs="Times New Roman"/>
          <w:noProof/>
          <w:color w:val="auto"/>
          <w:sz w:val="20"/>
          <w:szCs w:val="20"/>
          <w:lang w:val="en-US"/>
        </w:rPr>
        <w:t>ISO/IEC 27002:2022: Information security, cybersecurity and privacy protection</w:t>
      </w:r>
      <w:r w:rsidR="00EF70DB" w:rsidRPr="00D93750">
        <w:rPr>
          <w:rFonts w:ascii="Times New Roman" w:eastAsia="SimSun" w:hAnsi="Times New Roman" w:cs="Times New Roman"/>
          <w:noProof/>
          <w:color w:val="auto"/>
          <w:sz w:val="20"/>
          <w:szCs w:val="20"/>
          <w:lang w:val="en-US"/>
        </w:rPr>
        <w:t xml:space="preserve">. </w:t>
      </w:r>
      <w:r w:rsidR="00FE6D88" w:rsidRPr="00D93750">
        <w:rPr>
          <w:rFonts w:ascii="Times New Roman" w:eastAsia="SimSun" w:hAnsi="Times New Roman" w:cs="Times New Roman"/>
          <w:noProof/>
          <w:color w:val="auto"/>
          <w:sz w:val="20"/>
          <w:szCs w:val="20"/>
          <w:lang w:val="en-US"/>
        </w:rPr>
        <w:t>National Cyber Security Centre (NCSC): Cyber Assessment Framework (CAF)</w:t>
      </w:r>
      <w:r w:rsidR="00EF70DB" w:rsidRPr="00D93750">
        <w:rPr>
          <w:rFonts w:ascii="Times New Roman" w:eastAsia="SimSun" w:hAnsi="Times New Roman" w:cs="Times New Roman"/>
          <w:noProof/>
          <w:color w:val="auto"/>
          <w:sz w:val="20"/>
          <w:szCs w:val="20"/>
          <w:lang w:val="en-US"/>
        </w:rPr>
        <w:t xml:space="preserve">. </w:t>
      </w:r>
      <w:r w:rsidR="00FE6D88" w:rsidRPr="00D93750">
        <w:rPr>
          <w:rFonts w:ascii="Times New Roman" w:eastAsia="SimSun" w:hAnsi="Times New Roman" w:cs="Times New Roman"/>
          <w:noProof/>
          <w:color w:val="auto"/>
          <w:sz w:val="20"/>
          <w:szCs w:val="20"/>
          <w:lang w:val="en-US"/>
        </w:rPr>
        <w:t>NCSC Cyber Essentials</w:t>
      </w:r>
      <w:r w:rsidR="00EF70DB" w:rsidRPr="00D93750">
        <w:rPr>
          <w:rFonts w:ascii="Times New Roman" w:eastAsia="SimSun" w:hAnsi="Times New Roman" w:cs="Times New Roman"/>
          <w:noProof/>
          <w:color w:val="auto"/>
          <w:sz w:val="20"/>
          <w:szCs w:val="20"/>
          <w:lang w:val="en-US"/>
        </w:rPr>
        <w:t xml:space="preserve">. </w:t>
      </w:r>
      <w:r w:rsidR="00FE6D88" w:rsidRPr="00D93750">
        <w:rPr>
          <w:rFonts w:ascii="Times New Roman" w:eastAsia="SimSun" w:hAnsi="Times New Roman" w:cs="Times New Roman"/>
          <w:noProof/>
          <w:color w:val="auto"/>
          <w:sz w:val="20"/>
          <w:szCs w:val="20"/>
          <w:lang w:val="en-US"/>
        </w:rPr>
        <w:t>NCSC 10 Steps to Cyber Security</w:t>
      </w:r>
      <w:r w:rsidR="00EF70DB" w:rsidRPr="00D93750">
        <w:rPr>
          <w:rFonts w:ascii="Times New Roman" w:eastAsia="SimSun" w:hAnsi="Times New Roman" w:cs="Times New Roman"/>
          <w:noProof/>
          <w:color w:val="auto"/>
          <w:sz w:val="20"/>
          <w:szCs w:val="20"/>
          <w:lang w:val="en-US"/>
        </w:rPr>
        <w:t xml:space="preserve">. </w:t>
      </w:r>
      <w:r w:rsidR="00FE6D88" w:rsidRPr="00D93750">
        <w:rPr>
          <w:rFonts w:ascii="Times New Roman" w:eastAsia="SimSun" w:hAnsi="Times New Roman" w:cs="Times New Roman"/>
          <w:noProof/>
          <w:color w:val="auto"/>
          <w:sz w:val="20"/>
          <w:szCs w:val="20"/>
          <w:lang w:val="en-US"/>
        </w:rPr>
        <w:t>National Institute of Standards and Technology (NIST): Cybersecurity Framework</w:t>
      </w:r>
      <w:r w:rsidR="00EF70DB" w:rsidRPr="00D93750">
        <w:rPr>
          <w:rFonts w:ascii="Times New Roman" w:eastAsia="SimSun" w:hAnsi="Times New Roman" w:cs="Times New Roman"/>
          <w:noProof/>
          <w:color w:val="auto"/>
          <w:sz w:val="20"/>
          <w:szCs w:val="20"/>
          <w:lang w:val="en-US"/>
        </w:rPr>
        <w:t xml:space="preserve">. </w:t>
      </w:r>
      <w:r w:rsidR="00FE6D88" w:rsidRPr="00D93750">
        <w:rPr>
          <w:rFonts w:ascii="Times New Roman" w:eastAsia="SimSun" w:hAnsi="Times New Roman" w:cs="Times New Roman"/>
          <w:noProof/>
          <w:color w:val="auto"/>
          <w:sz w:val="20"/>
          <w:szCs w:val="20"/>
          <w:lang w:val="en-US"/>
        </w:rPr>
        <w:t>NIST: Security and Privacy Controls for Information Systems and Organi</w:t>
      </w:r>
      <w:r w:rsidR="00C6239E" w:rsidRPr="00D93750">
        <w:rPr>
          <w:rFonts w:ascii="Times New Roman" w:eastAsia="SimSun" w:hAnsi="Times New Roman" w:cs="Times New Roman"/>
          <w:noProof/>
          <w:color w:val="auto"/>
          <w:sz w:val="20"/>
          <w:szCs w:val="20"/>
          <w:lang w:val="en-US"/>
        </w:rPr>
        <w:t>s</w:t>
      </w:r>
      <w:r w:rsidR="00FE6D88" w:rsidRPr="00D93750">
        <w:rPr>
          <w:rFonts w:ascii="Times New Roman" w:eastAsia="SimSun" w:hAnsi="Times New Roman" w:cs="Times New Roman"/>
          <w:noProof/>
          <w:color w:val="auto"/>
          <w:sz w:val="20"/>
          <w:szCs w:val="20"/>
          <w:lang w:val="en-US"/>
        </w:rPr>
        <w:t>ations (SP 800-53)</w:t>
      </w:r>
      <w:r w:rsidR="00EF70DB" w:rsidRPr="00D93750">
        <w:rPr>
          <w:rFonts w:ascii="Times New Roman" w:eastAsia="SimSun" w:hAnsi="Times New Roman" w:cs="Times New Roman"/>
          <w:noProof/>
          <w:color w:val="auto"/>
          <w:sz w:val="20"/>
          <w:szCs w:val="20"/>
          <w:lang w:val="en-US"/>
        </w:rPr>
        <w:t xml:space="preserve">. </w:t>
      </w:r>
      <w:r w:rsidR="00FE6D88" w:rsidRPr="00D93750">
        <w:rPr>
          <w:rFonts w:ascii="Times New Roman" w:eastAsia="SimSun" w:hAnsi="Times New Roman" w:cs="Times New Roman"/>
          <w:noProof/>
          <w:color w:val="auto"/>
          <w:sz w:val="20"/>
          <w:szCs w:val="20"/>
          <w:lang w:val="en-US"/>
        </w:rPr>
        <w:t>Center for Internet Security (CIS): Critical Security Controls</w:t>
      </w:r>
      <w:r w:rsidR="00EF70DB" w:rsidRPr="00D93750">
        <w:rPr>
          <w:rFonts w:ascii="Times New Roman" w:eastAsia="SimSun" w:hAnsi="Times New Roman" w:cs="Times New Roman"/>
          <w:noProof/>
          <w:color w:val="auto"/>
          <w:sz w:val="20"/>
          <w:szCs w:val="20"/>
          <w:lang w:val="en-US"/>
        </w:rPr>
        <w:t xml:space="preserve">. </w:t>
      </w:r>
      <w:r w:rsidR="00FE6D88" w:rsidRPr="00D93750">
        <w:rPr>
          <w:rFonts w:ascii="Times New Roman" w:eastAsia="SimSun" w:hAnsi="Times New Roman" w:cs="Times New Roman"/>
          <w:noProof/>
          <w:color w:val="auto"/>
          <w:sz w:val="20"/>
          <w:szCs w:val="20"/>
          <w:lang w:val="en-US"/>
        </w:rPr>
        <w:t>Cloud Security Alliance (CSA): Cloud Controls Matrix (CCM)</w:t>
      </w:r>
      <w:r w:rsidR="00EF70DB" w:rsidRPr="00D93750">
        <w:rPr>
          <w:rFonts w:ascii="Times New Roman" w:eastAsia="SimSun" w:hAnsi="Times New Roman" w:cs="Times New Roman"/>
          <w:noProof/>
          <w:color w:val="auto"/>
          <w:sz w:val="20"/>
          <w:szCs w:val="20"/>
          <w:lang w:val="en-US"/>
        </w:rPr>
        <w:t xml:space="preserve">. </w:t>
      </w:r>
      <w:r w:rsidR="00FE6D88" w:rsidRPr="00D93750">
        <w:rPr>
          <w:rFonts w:ascii="Times New Roman" w:eastAsia="SimSun" w:hAnsi="Times New Roman" w:cs="Times New Roman"/>
          <w:noProof/>
          <w:color w:val="auto"/>
          <w:sz w:val="20"/>
          <w:szCs w:val="20"/>
          <w:lang w:val="en-US"/>
        </w:rPr>
        <w:t>MITRE Corporation: ATT&amp;CK Mitigations</w:t>
      </w:r>
      <w:r w:rsidR="00EF70DB" w:rsidRPr="00D93750">
        <w:rPr>
          <w:rFonts w:ascii="Times New Roman" w:eastAsia="SimSun" w:hAnsi="Times New Roman" w:cs="Times New Roman"/>
          <w:noProof/>
          <w:color w:val="auto"/>
          <w:sz w:val="20"/>
          <w:szCs w:val="20"/>
          <w:lang w:val="en-US"/>
        </w:rPr>
        <w:t xml:space="preserve">. </w:t>
      </w:r>
      <w:r w:rsidR="00FE6D88" w:rsidRPr="00D93750">
        <w:rPr>
          <w:rFonts w:ascii="Times New Roman" w:eastAsia="SimSun" w:hAnsi="Times New Roman" w:cs="Times New Roman"/>
          <w:noProof/>
          <w:color w:val="auto"/>
          <w:sz w:val="20"/>
          <w:szCs w:val="20"/>
          <w:lang w:val="en-US"/>
        </w:rPr>
        <w:t>Security control guidelines</w:t>
      </w:r>
      <w:r w:rsidR="00EF70DB" w:rsidRPr="00D93750">
        <w:rPr>
          <w:rFonts w:ascii="Times New Roman" w:eastAsia="SimSun" w:hAnsi="Times New Roman" w:cs="Times New Roman"/>
          <w:noProof/>
          <w:color w:val="auto"/>
          <w:sz w:val="20"/>
          <w:szCs w:val="20"/>
          <w:lang w:val="en-US"/>
        </w:rPr>
        <w:t xml:space="preserve">. </w:t>
      </w:r>
      <w:r w:rsidR="00FE6D88" w:rsidRPr="00D93750">
        <w:rPr>
          <w:rFonts w:ascii="Times New Roman" w:eastAsia="SimSun" w:hAnsi="Times New Roman" w:cs="Times New Roman"/>
          <w:noProof/>
          <w:color w:val="auto"/>
          <w:sz w:val="20"/>
          <w:szCs w:val="20"/>
          <w:lang w:val="en-US"/>
        </w:rPr>
        <w:t>NCSC: Cloud Security Principles</w:t>
      </w:r>
      <w:r w:rsidR="00EF70DB" w:rsidRPr="00D93750">
        <w:rPr>
          <w:rFonts w:ascii="Times New Roman" w:eastAsia="SimSun" w:hAnsi="Times New Roman" w:cs="Times New Roman"/>
          <w:noProof/>
          <w:color w:val="auto"/>
          <w:sz w:val="20"/>
          <w:szCs w:val="20"/>
          <w:lang w:val="en-US"/>
        </w:rPr>
        <w:t xml:space="preserve">. </w:t>
      </w:r>
      <w:r w:rsidR="00FE6D88" w:rsidRPr="00D93750">
        <w:rPr>
          <w:rFonts w:ascii="Times New Roman" w:eastAsia="SimSun" w:hAnsi="Times New Roman" w:cs="Times New Roman"/>
          <w:noProof/>
          <w:color w:val="auto"/>
          <w:sz w:val="20"/>
          <w:szCs w:val="20"/>
          <w:lang w:val="en-US"/>
        </w:rPr>
        <w:t xml:space="preserve">NCSC: </w:t>
      </w:r>
      <w:r w:rsidR="00C6239E" w:rsidRPr="00D93750">
        <w:rPr>
          <w:rFonts w:ascii="Times New Roman" w:eastAsia="SimSun" w:hAnsi="Times New Roman" w:cs="Times New Roman"/>
          <w:noProof/>
          <w:color w:val="auto"/>
          <w:sz w:val="20"/>
          <w:szCs w:val="20"/>
          <w:lang w:val="en-US"/>
        </w:rPr>
        <w:t>S</w:t>
      </w:r>
      <w:r w:rsidR="00FE6D88" w:rsidRPr="00D93750">
        <w:rPr>
          <w:rFonts w:ascii="Times New Roman" w:eastAsia="SimSun" w:hAnsi="Times New Roman" w:cs="Times New Roman"/>
          <w:noProof/>
          <w:color w:val="auto"/>
          <w:sz w:val="20"/>
          <w:szCs w:val="20"/>
          <w:lang w:val="en-US"/>
        </w:rPr>
        <w:t>ero trust architecture design principles</w:t>
      </w:r>
      <w:r w:rsidR="00EF70DB" w:rsidRPr="00D93750">
        <w:rPr>
          <w:rFonts w:ascii="Times New Roman" w:eastAsia="SimSun" w:hAnsi="Times New Roman" w:cs="Times New Roman"/>
          <w:noProof/>
          <w:color w:val="auto"/>
          <w:sz w:val="20"/>
          <w:szCs w:val="20"/>
          <w:lang w:val="en-US"/>
        </w:rPr>
        <w:t xml:space="preserve">. </w:t>
      </w:r>
      <w:r w:rsidR="00FE6D88" w:rsidRPr="00D93750">
        <w:rPr>
          <w:rFonts w:ascii="Times New Roman" w:eastAsia="SimSun" w:hAnsi="Times New Roman" w:cs="Times New Roman"/>
          <w:noProof/>
          <w:color w:val="auto"/>
          <w:sz w:val="20"/>
          <w:szCs w:val="20"/>
          <w:lang w:val="en-US"/>
        </w:rPr>
        <w:t>NCSC: CAF guidance</w:t>
      </w:r>
      <w:r w:rsidR="00EF70DB" w:rsidRPr="00D93750">
        <w:rPr>
          <w:rFonts w:ascii="Times New Roman" w:eastAsia="SimSun" w:hAnsi="Times New Roman" w:cs="Times New Roman"/>
          <w:noProof/>
          <w:color w:val="auto"/>
          <w:sz w:val="20"/>
          <w:szCs w:val="20"/>
          <w:lang w:val="en-US"/>
        </w:rPr>
        <w:t xml:space="preserve">. </w:t>
      </w:r>
      <w:r w:rsidR="00FE6D88" w:rsidRPr="00D93750">
        <w:rPr>
          <w:rFonts w:ascii="Times New Roman" w:eastAsia="SimSun" w:hAnsi="Times New Roman" w:cs="Times New Roman"/>
          <w:noProof/>
          <w:color w:val="auto"/>
          <w:sz w:val="20"/>
          <w:szCs w:val="20"/>
          <w:lang w:val="en-US"/>
        </w:rPr>
        <w:t>Information Security Forum (ISF): Standard of Good Practice for Information Security (SOGP)</w:t>
      </w:r>
      <w:r w:rsidR="00EF70DB" w:rsidRPr="00D93750">
        <w:rPr>
          <w:rFonts w:ascii="Times New Roman" w:eastAsia="SimSun" w:hAnsi="Times New Roman" w:cs="Times New Roman"/>
          <w:noProof/>
          <w:color w:val="auto"/>
          <w:sz w:val="20"/>
          <w:szCs w:val="20"/>
          <w:lang w:val="en-US"/>
        </w:rPr>
        <w:t>.</w:t>
      </w:r>
      <w:r w:rsidR="00FE6D88" w:rsidRPr="00D93750">
        <w:rPr>
          <w:rFonts w:ascii="Times New Roman" w:eastAsia="SimSun" w:hAnsi="Times New Roman" w:cs="Times New Roman"/>
          <w:noProof/>
          <w:color w:val="auto"/>
          <w:sz w:val="20"/>
          <w:szCs w:val="20"/>
          <w:lang w:val="en-US"/>
        </w:rPr>
        <w:t>Open Web Application Security Project (OWASP) Top 10 Web Application Security Risks</w:t>
      </w:r>
      <w:r w:rsidRPr="00D93750">
        <w:rPr>
          <w:rFonts w:ascii="Times New Roman" w:eastAsia="SimSun" w:hAnsi="Times New Roman" w:cs="Times New Roman"/>
          <w:noProof/>
          <w:color w:val="auto"/>
          <w:sz w:val="20"/>
          <w:szCs w:val="20"/>
          <w:lang w:val="en-US"/>
        </w:rPr>
        <w:t>”</w:t>
      </w:r>
      <w:r w:rsidR="00AC29B5">
        <w:rPr>
          <w:rFonts w:ascii="Times New Roman" w:eastAsia="SimSun" w:hAnsi="Times New Roman" w:cs="Times New Roman"/>
          <w:noProof/>
          <w:color w:val="auto"/>
          <w:sz w:val="20"/>
          <w:szCs w:val="20"/>
          <w:lang w:val="en-US"/>
        </w:rPr>
        <w:t xml:space="preserve"> </w:t>
      </w:r>
      <w:sdt>
        <w:sdtPr>
          <w:rPr>
            <w:rFonts w:asciiTheme="minorHAnsi" w:eastAsia="SimSun" w:hAnsiTheme="minorHAnsi" w:cstheme="minorHAnsi"/>
            <w:i/>
            <w:sz w:val="20"/>
            <w:szCs w:val="20"/>
            <w:lang w:val="en-US"/>
          </w:rPr>
          <w:id w:val="-292371278"/>
          <w:citation/>
        </w:sdtPr>
        <w:sdtEndPr/>
        <w:sdtContent>
          <w:r w:rsidR="00FE6D88" w:rsidRPr="00EF70DB">
            <w:rPr>
              <w:rFonts w:asciiTheme="minorHAnsi" w:eastAsia="SimSun" w:hAnsiTheme="minorHAnsi" w:cstheme="minorHAnsi"/>
              <w:i/>
              <w:sz w:val="20"/>
              <w:szCs w:val="20"/>
              <w:lang w:val="en-US"/>
            </w:rPr>
            <w:fldChar w:fldCharType="begin"/>
          </w:r>
          <w:r w:rsidR="00FE6D88" w:rsidRPr="00EF70DB">
            <w:rPr>
              <w:rFonts w:asciiTheme="minorHAnsi" w:eastAsia="SimSun" w:hAnsiTheme="minorHAnsi" w:cstheme="minorHAnsi"/>
              <w:i/>
              <w:sz w:val="20"/>
              <w:szCs w:val="20"/>
            </w:rPr>
            <w:instrText xml:space="preserve"> CITATION UKG24 \l 2057 </w:instrText>
          </w:r>
          <w:r w:rsidR="00FE6D88" w:rsidRPr="00EF70DB">
            <w:rPr>
              <w:rFonts w:asciiTheme="minorHAnsi" w:eastAsia="SimSun" w:hAnsiTheme="minorHAnsi" w:cstheme="minorHAnsi"/>
              <w:i/>
              <w:sz w:val="20"/>
              <w:szCs w:val="20"/>
              <w:lang w:val="en-US"/>
            </w:rPr>
            <w:fldChar w:fldCharType="separate"/>
          </w:r>
          <w:r w:rsidR="00A84486" w:rsidRPr="00A84486">
            <w:rPr>
              <w:rFonts w:asciiTheme="minorHAnsi" w:eastAsia="SimSun" w:hAnsiTheme="minorHAnsi" w:cstheme="minorHAnsi"/>
              <w:noProof/>
              <w:sz w:val="20"/>
              <w:szCs w:val="20"/>
            </w:rPr>
            <w:t>[6]</w:t>
          </w:r>
          <w:r w:rsidR="00FE6D88" w:rsidRPr="00EF70DB">
            <w:rPr>
              <w:rFonts w:asciiTheme="minorHAnsi" w:eastAsia="SimSun" w:hAnsiTheme="minorHAnsi" w:cstheme="minorHAnsi"/>
              <w:i/>
              <w:sz w:val="20"/>
              <w:szCs w:val="20"/>
              <w:lang w:val="en-US"/>
            </w:rPr>
            <w:fldChar w:fldCharType="end"/>
          </w:r>
        </w:sdtContent>
      </w:sdt>
    </w:p>
    <w:p w14:paraId="394DA94D" w14:textId="71A10BBD" w:rsidR="006667C0" w:rsidRDefault="006667C0" w:rsidP="006667C0">
      <w:pPr>
        <w:spacing w:after="0" w:line="240" w:lineRule="auto"/>
        <w:rPr>
          <w:rFonts w:asciiTheme="minorHAnsi" w:eastAsia="Times New Roman" w:hAnsiTheme="minorHAnsi" w:cstheme="minorHAnsi"/>
          <w:b/>
          <w:bCs/>
          <w:sz w:val="24"/>
          <w:szCs w:val="24"/>
          <w:lang w:val="en-US" w:eastAsia="en-GB"/>
        </w:rPr>
      </w:pPr>
    </w:p>
    <w:p w14:paraId="49A2887D" w14:textId="77777777" w:rsidR="00DF1EB1" w:rsidRDefault="00DF1EB1" w:rsidP="006667C0">
      <w:pPr>
        <w:spacing w:after="0" w:line="240" w:lineRule="auto"/>
        <w:rPr>
          <w:rFonts w:asciiTheme="minorHAnsi" w:eastAsia="Times New Roman" w:hAnsiTheme="minorHAnsi" w:cstheme="minorHAnsi"/>
          <w:b/>
          <w:bCs/>
          <w:sz w:val="24"/>
          <w:szCs w:val="24"/>
          <w:lang w:val="en-US" w:eastAsia="en-GB"/>
        </w:rPr>
      </w:pPr>
    </w:p>
    <w:p w14:paraId="6D6D2983" w14:textId="77777777" w:rsidR="00DF1EB1" w:rsidRDefault="00DF1EB1" w:rsidP="006667C0">
      <w:pPr>
        <w:spacing w:after="0" w:line="240" w:lineRule="auto"/>
        <w:rPr>
          <w:rFonts w:asciiTheme="minorHAnsi" w:eastAsia="Times New Roman" w:hAnsiTheme="minorHAnsi" w:cstheme="minorHAnsi"/>
          <w:b/>
          <w:bCs/>
          <w:sz w:val="24"/>
          <w:szCs w:val="24"/>
          <w:lang w:val="en-US" w:eastAsia="en-GB"/>
        </w:rPr>
      </w:pPr>
    </w:p>
    <w:p w14:paraId="66F16AF9" w14:textId="77777777" w:rsidR="00DF1EB1" w:rsidRDefault="00DF1EB1" w:rsidP="006667C0">
      <w:pPr>
        <w:spacing w:after="0" w:line="240" w:lineRule="auto"/>
        <w:rPr>
          <w:rFonts w:asciiTheme="minorHAnsi" w:eastAsia="Times New Roman" w:hAnsiTheme="minorHAnsi" w:cstheme="minorHAnsi"/>
          <w:b/>
          <w:bCs/>
          <w:sz w:val="24"/>
          <w:szCs w:val="24"/>
          <w:lang w:val="en-US" w:eastAsia="en-GB"/>
        </w:rPr>
      </w:pPr>
    </w:p>
    <w:p w14:paraId="20B5F577" w14:textId="77777777" w:rsidR="0057272C" w:rsidRPr="00EF70DB" w:rsidRDefault="0057272C" w:rsidP="006667C0">
      <w:pPr>
        <w:spacing w:after="0" w:line="240" w:lineRule="auto"/>
        <w:rPr>
          <w:rFonts w:asciiTheme="minorHAnsi" w:eastAsia="Times New Roman" w:hAnsiTheme="minorHAnsi" w:cstheme="minorHAnsi"/>
          <w:b/>
          <w:bCs/>
          <w:sz w:val="24"/>
          <w:szCs w:val="24"/>
          <w:lang w:val="en-US" w:eastAsia="en-GB"/>
        </w:rPr>
      </w:pPr>
    </w:p>
    <w:p w14:paraId="0E39C071" w14:textId="019F0CA6" w:rsidR="00673CFA" w:rsidRDefault="004B6840" w:rsidP="00DF1EB1">
      <w:pPr>
        <w:pStyle w:val="Heading2"/>
        <w:numPr>
          <w:ilvl w:val="0"/>
          <w:numId w:val="2"/>
        </w:numPr>
        <w:tabs>
          <w:tab w:val="num" w:pos="288"/>
        </w:tabs>
        <w:spacing w:before="120" w:after="60" w:line="240" w:lineRule="auto"/>
        <w:ind w:left="288" w:hanging="288"/>
        <w:rPr>
          <w:rFonts w:ascii="Times New Roman" w:eastAsia="SimSun" w:hAnsi="Times New Roman" w:cs="Times New Roman"/>
          <w:i/>
          <w:iCs/>
          <w:noProof/>
          <w:sz w:val="20"/>
          <w:szCs w:val="20"/>
          <w:lang w:val="en-US"/>
        </w:rPr>
      </w:pPr>
      <w:r w:rsidRPr="00DF1EB1">
        <w:rPr>
          <w:rFonts w:ascii="Times New Roman" w:eastAsia="SimSun" w:hAnsi="Times New Roman" w:cs="Times New Roman"/>
          <w:i/>
          <w:iCs/>
          <w:noProof/>
          <w:sz w:val="20"/>
          <w:szCs w:val="20"/>
          <w:lang w:val="en-US"/>
        </w:rPr>
        <w:lastRenderedPageBreak/>
        <w:t>Benefits of Implementing Security Frameworks</w:t>
      </w:r>
    </w:p>
    <w:p w14:paraId="2ED03AD1" w14:textId="77777777" w:rsidR="00DF1EB1" w:rsidRPr="00DF1EB1" w:rsidRDefault="00DF1EB1" w:rsidP="00DF1EB1">
      <w:pPr>
        <w:rPr>
          <w:lang w:val="en-US"/>
        </w:rPr>
      </w:pPr>
    </w:p>
    <w:p w14:paraId="0DDB5D84" w14:textId="59783476" w:rsidR="00673CFA" w:rsidRPr="00DF666B" w:rsidRDefault="00673CFA" w:rsidP="00916CB8">
      <w:pPr>
        <w:pStyle w:val="Heading3"/>
        <w:keepNext w:val="0"/>
        <w:keepLines w:val="0"/>
        <w:numPr>
          <w:ilvl w:val="0"/>
          <w:numId w:val="12"/>
        </w:numPr>
        <w:spacing w:before="0" w:line="240" w:lineRule="exact"/>
        <w:jc w:val="both"/>
        <w:rPr>
          <w:rFonts w:ascii="Times New Roman" w:eastAsia="SimSun" w:hAnsi="Times New Roman" w:cs="Times New Roman"/>
          <w:i/>
          <w:iCs/>
          <w:noProof/>
          <w:color w:val="auto"/>
          <w:sz w:val="20"/>
          <w:szCs w:val="20"/>
          <w:lang w:val="en-US"/>
        </w:rPr>
      </w:pPr>
      <w:r w:rsidRPr="00DF666B">
        <w:rPr>
          <w:rFonts w:ascii="Times New Roman" w:eastAsia="SimSun" w:hAnsi="Times New Roman" w:cs="Times New Roman"/>
          <w:i/>
          <w:iCs/>
          <w:noProof/>
          <w:color w:val="auto"/>
          <w:sz w:val="20"/>
          <w:szCs w:val="20"/>
          <w:lang w:val="en-US"/>
        </w:rPr>
        <w:t>Comprehensive Coverage</w:t>
      </w:r>
    </w:p>
    <w:p w14:paraId="73E1089A" w14:textId="77777777" w:rsidR="00673CFA" w:rsidRPr="006F0288" w:rsidRDefault="008E10F4" w:rsidP="006F0288">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6F0288">
        <w:rPr>
          <w:rFonts w:ascii="Times New Roman" w:eastAsia="SimSun" w:hAnsi="Times New Roman" w:cs="Times New Roman"/>
          <w:noProof/>
          <w:color w:val="auto"/>
          <w:sz w:val="20"/>
          <w:szCs w:val="20"/>
          <w:lang w:val="en-US"/>
        </w:rPr>
        <w:t>A benefit of implementing security frameworks is comprehensive coverage</w:t>
      </w:r>
      <w:r w:rsidR="00F615C7" w:rsidRPr="006F0288">
        <w:rPr>
          <w:rFonts w:ascii="Times New Roman" w:eastAsia="SimSun" w:hAnsi="Times New Roman" w:cs="Times New Roman"/>
          <w:noProof/>
          <w:color w:val="auto"/>
          <w:sz w:val="20"/>
          <w:szCs w:val="20"/>
          <w:lang w:val="en-US"/>
        </w:rPr>
        <w:t xml:space="preserve"> </w:t>
      </w:r>
      <w:r w:rsidR="00D81D2B" w:rsidRPr="006F0288">
        <w:rPr>
          <w:rFonts w:ascii="Times New Roman" w:eastAsia="SimSun" w:hAnsi="Times New Roman" w:cs="Times New Roman"/>
          <w:noProof/>
          <w:color w:val="auto"/>
          <w:sz w:val="20"/>
          <w:szCs w:val="20"/>
          <w:lang w:val="en-US"/>
        </w:rPr>
        <w:t>by adequate risk management, incident response, information protection</w:t>
      </w:r>
      <w:r w:rsidR="00BA0A3B" w:rsidRPr="006F0288">
        <w:rPr>
          <w:rFonts w:ascii="Times New Roman" w:eastAsia="SimSun" w:hAnsi="Times New Roman" w:cs="Times New Roman"/>
          <w:noProof/>
          <w:color w:val="auto"/>
          <w:sz w:val="20"/>
          <w:szCs w:val="20"/>
          <w:lang w:val="en-US"/>
        </w:rPr>
        <w:t>, continuous monitoring and holistic security posture.</w:t>
      </w:r>
      <w:r w:rsidR="00673CFA" w:rsidRPr="006F0288">
        <w:rPr>
          <w:rFonts w:ascii="Times New Roman" w:eastAsia="SimSun" w:hAnsi="Times New Roman" w:cs="Times New Roman"/>
          <w:noProof/>
          <w:color w:val="auto"/>
          <w:sz w:val="20"/>
          <w:szCs w:val="20"/>
          <w:lang w:val="en-US"/>
        </w:rPr>
        <w:t xml:space="preserve"> </w:t>
      </w:r>
    </w:p>
    <w:p w14:paraId="4151A6FA" w14:textId="29E12A0E" w:rsidR="00255950" w:rsidRPr="006F0288" w:rsidRDefault="00043D15" w:rsidP="006F0288">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6F0288">
        <w:rPr>
          <w:rFonts w:ascii="Times New Roman" w:eastAsia="SimSun" w:hAnsi="Times New Roman" w:cs="Times New Roman"/>
          <w:noProof/>
          <w:color w:val="auto"/>
          <w:sz w:val="20"/>
          <w:szCs w:val="20"/>
          <w:lang w:val="en-US"/>
        </w:rPr>
        <w:t xml:space="preserve">Security frameworks </w:t>
      </w:r>
      <w:r w:rsidR="00861C63" w:rsidRPr="006F0288">
        <w:rPr>
          <w:rFonts w:ascii="Times New Roman" w:eastAsia="SimSun" w:hAnsi="Times New Roman" w:cs="Times New Roman"/>
          <w:noProof/>
          <w:color w:val="auto"/>
          <w:sz w:val="20"/>
          <w:szCs w:val="20"/>
          <w:lang w:val="en-US"/>
        </w:rPr>
        <w:t xml:space="preserve">provide detailed guidelines for </w:t>
      </w:r>
      <w:r w:rsidR="00B53B68" w:rsidRPr="006F0288">
        <w:rPr>
          <w:rFonts w:ascii="Times New Roman" w:eastAsia="SimSun" w:hAnsi="Times New Roman" w:cs="Times New Roman"/>
          <w:noProof/>
          <w:color w:val="auto"/>
          <w:sz w:val="20"/>
          <w:szCs w:val="20"/>
          <w:lang w:val="en-US"/>
        </w:rPr>
        <w:t>identifying, assessing and</w:t>
      </w:r>
      <w:r w:rsidR="00C813D8" w:rsidRPr="006F0288">
        <w:rPr>
          <w:rFonts w:ascii="Times New Roman" w:eastAsia="SimSun" w:hAnsi="Times New Roman" w:cs="Times New Roman"/>
          <w:noProof/>
          <w:color w:val="auto"/>
          <w:sz w:val="20"/>
          <w:szCs w:val="20"/>
          <w:lang w:val="en-US"/>
        </w:rPr>
        <w:t xml:space="preserve"> “risk management”</w:t>
      </w:r>
      <w:r w:rsidR="00B53B68" w:rsidRPr="006F0288">
        <w:rPr>
          <w:rFonts w:ascii="Times New Roman" w:eastAsia="SimSun" w:hAnsi="Times New Roman" w:cs="Times New Roman"/>
          <w:noProof/>
          <w:color w:val="auto"/>
          <w:sz w:val="20"/>
          <w:szCs w:val="20"/>
          <w:lang w:val="en-US"/>
        </w:rPr>
        <w:t xml:space="preserve">. </w:t>
      </w:r>
      <w:r w:rsidR="00D45955" w:rsidRPr="006F0288">
        <w:rPr>
          <w:rFonts w:ascii="Times New Roman" w:eastAsia="SimSun" w:hAnsi="Times New Roman" w:cs="Times New Roman"/>
          <w:noProof/>
          <w:color w:val="auto"/>
          <w:sz w:val="20"/>
          <w:szCs w:val="20"/>
          <w:lang w:val="en-US"/>
        </w:rPr>
        <w:t>Namely, ISO/IEC 27001</w:t>
      </w:r>
      <w:r w:rsidR="00300A66" w:rsidRPr="006F0288">
        <w:rPr>
          <w:rFonts w:ascii="Times New Roman" w:eastAsia="SimSun" w:hAnsi="Times New Roman" w:cs="Times New Roman"/>
          <w:noProof/>
          <w:color w:val="auto"/>
          <w:sz w:val="20"/>
          <w:szCs w:val="20"/>
          <w:lang w:val="en-US"/>
        </w:rPr>
        <w:t xml:space="preserve"> </w:t>
      </w:r>
      <w:sdt>
        <w:sdtPr>
          <w:rPr>
            <w:rFonts w:ascii="Times New Roman" w:eastAsia="SimSun" w:hAnsi="Times New Roman" w:cs="Times New Roman"/>
            <w:noProof/>
            <w:color w:val="auto"/>
            <w:sz w:val="20"/>
            <w:szCs w:val="20"/>
            <w:lang w:val="en-US"/>
          </w:rPr>
          <w:id w:val="998924860"/>
          <w:citation/>
        </w:sdtPr>
        <w:sdtEndPr/>
        <w:sdtContent>
          <w:r w:rsidR="00FB5499" w:rsidRPr="006F0288">
            <w:rPr>
              <w:rFonts w:ascii="Times New Roman" w:eastAsia="SimSun" w:hAnsi="Times New Roman" w:cs="Times New Roman"/>
              <w:noProof/>
              <w:color w:val="auto"/>
              <w:sz w:val="20"/>
              <w:szCs w:val="20"/>
              <w:lang w:val="en-US"/>
            </w:rPr>
            <w:fldChar w:fldCharType="begin"/>
          </w:r>
          <w:r w:rsidR="00FB5499" w:rsidRPr="006F0288">
            <w:rPr>
              <w:rFonts w:ascii="Times New Roman" w:eastAsia="SimSun" w:hAnsi="Times New Roman" w:cs="Times New Roman"/>
              <w:noProof/>
              <w:color w:val="auto"/>
              <w:sz w:val="20"/>
              <w:szCs w:val="20"/>
              <w:lang w:val="en-US"/>
            </w:rPr>
            <w:instrText xml:space="preserve"> CITATION CSS20 \l 2057 </w:instrText>
          </w:r>
          <w:r w:rsidR="00FB5499" w:rsidRPr="006F0288">
            <w:rPr>
              <w:rFonts w:ascii="Times New Roman" w:eastAsia="SimSun" w:hAnsi="Times New Roman" w:cs="Times New Roman"/>
              <w:noProof/>
              <w:color w:val="auto"/>
              <w:sz w:val="20"/>
              <w:szCs w:val="20"/>
              <w:lang w:val="en-US"/>
            </w:rPr>
            <w:fldChar w:fldCharType="separate"/>
          </w:r>
          <w:r w:rsidR="00A84486" w:rsidRPr="00A84486">
            <w:rPr>
              <w:rFonts w:ascii="Times New Roman" w:eastAsia="SimSun" w:hAnsi="Times New Roman" w:cs="Times New Roman"/>
              <w:noProof/>
              <w:color w:val="auto"/>
              <w:sz w:val="20"/>
              <w:szCs w:val="20"/>
              <w:lang w:val="en-US"/>
            </w:rPr>
            <w:t>[7]</w:t>
          </w:r>
          <w:r w:rsidR="00FB5499" w:rsidRPr="006F0288">
            <w:rPr>
              <w:rFonts w:ascii="Times New Roman" w:eastAsia="SimSun" w:hAnsi="Times New Roman" w:cs="Times New Roman"/>
              <w:noProof/>
              <w:color w:val="auto"/>
              <w:sz w:val="20"/>
              <w:szCs w:val="20"/>
              <w:lang w:val="en-US"/>
            </w:rPr>
            <w:fldChar w:fldCharType="end"/>
          </w:r>
        </w:sdtContent>
      </w:sdt>
      <w:r w:rsidR="00300A66" w:rsidRPr="006F0288">
        <w:rPr>
          <w:rFonts w:ascii="Times New Roman" w:eastAsia="SimSun" w:hAnsi="Times New Roman" w:cs="Times New Roman"/>
          <w:noProof/>
          <w:color w:val="auto"/>
          <w:sz w:val="20"/>
          <w:szCs w:val="20"/>
          <w:lang w:val="en-US"/>
        </w:rPr>
        <w:t xml:space="preserve">. Ideally, proactively and systematically </w:t>
      </w:r>
      <w:r w:rsidR="008A530F" w:rsidRPr="006F0288">
        <w:rPr>
          <w:rFonts w:ascii="Times New Roman" w:eastAsia="SimSun" w:hAnsi="Times New Roman" w:cs="Times New Roman"/>
          <w:noProof/>
          <w:color w:val="auto"/>
          <w:sz w:val="20"/>
          <w:szCs w:val="20"/>
          <w:lang w:val="en-US"/>
        </w:rPr>
        <w:t xml:space="preserve">addressing vulnerabilities and threats </w:t>
      </w:r>
      <w:r w:rsidR="00A100DB" w:rsidRPr="006F0288">
        <w:rPr>
          <w:rFonts w:ascii="Times New Roman" w:eastAsia="SimSun" w:hAnsi="Times New Roman" w:cs="Times New Roman"/>
          <w:noProof/>
          <w:color w:val="auto"/>
          <w:sz w:val="20"/>
          <w:szCs w:val="20"/>
          <w:lang w:val="en-US"/>
        </w:rPr>
        <w:t xml:space="preserve">before an organisation has been compromised is </w:t>
      </w:r>
      <w:r w:rsidR="0021307D" w:rsidRPr="006F0288">
        <w:rPr>
          <w:rFonts w:ascii="Times New Roman" w:eastAsia="SimSun" w:hAnsi="Times New Roman" w:cs="Times New Roman"/>
          <w:noProof/>
          <w:color w:val="auto"/>
          <w:sz w:val="20"/>
          <w:szCs w:val="20"/>
          <w:lang w:val="en-US"/>
        </w:rPr>
        <w:t>imperative.</w:t>
      </w:r>
      <w:r w:rsidR="00BC5FA8" w:rsidRPr="006F0288">
        <w:rPr>
          <w:rFonts w:ascii="Times New Roman" w:eastAsia="SimSun" w:hAnsi="Times New Roman" w:cs="Times New Roman"/>
          <w:noProof/>
          <w:color w:val="auto"/>
          <w:sz w:val="20"/>
          <w:szCs w:val="20"/>
          <w:lang w:val="en-US"/>
        </w:rPr>
        <w:t xml:space="preserve"> </w:t>
      </w:r>
      <w:r w:rsidR="004962C5" w:rsidRPr="006F0288">
        <w:rPr>
          <w:rFonts w:ascii="Times New Roman" w:eastAsia="SimSun" w:hAnsi="Times New Roman" w:cs="Times New Roman"/>
          <w:noProof/>
          <w:color w:val="auto"/>
          <w:sz w:val="20"/>
          <w:szCs w:val="20"/>
          <w:lang w:val="en-US"/>
        </w:rPr>
        <w:t xml:space="preserve">By including a variety of </w:t>
      </w:r>
      <w:r w:rsidR="002B742C" w:rsidRPr="006F0288">
        <w:rPr>
          <w:rFonts w:ascii="Times New Roman" w:eastAsia="SimSun" w:hAnsi="Times New Roman" w:cs="Times New Roman"/>
          <w:noProof/>
          <w:color w:val="auto"/>
          <w:sz w:val="20"/>
          <w:szCs w:val="20"/>
          <w:lang w:val="en-US"/>
        </w:rPr>
        <w:t xml:space="preserve">security measures, these frameworks ensure protections </w:t>
      </w:r>
      <w:r w:rsidR="008E1655" w:rsidRPr="006F0288">
        <w:rPr>
          <w:rFonts w:ascii="Times New Roman" w:eastAsia="SimSun" w:hAnsi="Times New Roman" w:cs="Times New Roman"/>
          <w:noProof/>
          <w:color w:val="auto"/>
          <w:sz w:val="20"/>
          <w:szCs w:val="20"/>
          <w:lang w:val="en-US"/>
        </w:rPr>
        <w:t>of data and applications</w:t>
      </w:r>
      <w:r w:rsidR="00871727" w:rsidRPr="006F0288">
        <w:rPr>
          <w:rFonts w:ascii="Times New Roman" w:eastAsia="SimSun" w:hAnsi="Times New Roman" w:cs="Times New Roman"/>
          <w:noProof/>
          <w:color w:val="auto"/>
          <w:sz w:val="20"/>
          <w:szCs w:val="20"/>
          <w:lang w:val="en-US"/>
        </w:rPr>
        <w:t xml:space="preserve"> and</w:t>
      </w:r>
      <w:r w:rsidR="008D2ACD" w:rsidRPr="006F0288">
        <w:rPr>
          <w:rFonts w:ascii="Times New Roman" w:eastAsia="SimSun" w:hAnsi="Times New Roman" w:cs="Times New Roman"/>
          <w:noProof/>
          <w:color w:val="auto"/>
          <w:sz w:val="20"/>
          <w:szCs w:val="20"/>
          <w:lang w:val="en-US"/>
        </w:rPr>
        <w:t xml:space="preserve"> aid in</w:t>
      </w:r>
      <w:r w:rsidR="00871727" w:rsidRPr="006F0288">
        <w:rPr>
          <w:rFonts w:ascii="Times New Roman" w:eastAsia="SimSun" w:hAnsi="Times New Roman" w:cs="Times New Roman"/>
          <w:noProof/>
          <w:color w:val="auto"/>
          <w:sz w:val="20"/>
          <w:szCs w:val="20"/>
          <w:lang w:val="en-US"/>
        </w:rPr>
        <w:t xml:space="preserve"> </w:t>
      </w:r>
      <w:r w:rsidR="008D2ACD" w:rsidRPr="006F0288">
        <w:rPr>
          <w:rFonts w:ascii="Times New Roman" w:eastAsia="SimSun" w:hAnsi="Times New Roman" w:cs="Times New Roman"/>
          <w:noProof/>
          <w:color w:val="auto"/>
          <w:sz w:val="20"/>
          <w:szCs w:val="20"/>
          <w:lang w:val="en-US"/>
        </w:rPr>
        <w:t>“minimi</w:t>
      </w:r>
      <w:r w:rsidR="00C6239E" w:rsidRPr="006F0288">
        <w:rPr>
          <w:rFonts w:ascii="Times New Roman" w:eastAsia="SimSun" w:hAnsi="Times New Roman" w:cs="Times New Roman"/>
          <w:noProof/>
          <w:color w:val="auto"/>
          <w:sz w:val="20"/>
          <w:szCs w:val="20"/>
          <w:lang w:val="en-US"/>
        </w:rPr>
        <w:t>s</w:t>
      </w:r>
      <w:r w:rsidR="008D2ACD" w:rsidRPr="006F0288">
        <w:rPr>
          <w:rFonts w:ascii="Times New Roman" w:eastAsia="SimSun" w:hAnsi="Times New Roman" w:cs="Times New Roman"/>
          <w:noProof/>
          <w:color w:val="auto"/>
          <w:sz w:val="20"/>
          <w:szCs w:val="20"/>
          <w:lang w:val="en-US"/>
        </w:rPr>
        <w:t>ing risks and offering business continuity”</w:t>
      </w:r>
      <w:sdt>
        <w:sdtPr>
          <w:rPr>
            <w:rFonts w:ascii="Times New Roman" w:eastAsia="SimSun" w:hAnsi="Times New Roman" w:cs="Times New Roman"/>
            <w:noProof/>
            <w:color w:val="auto"/>
            <w:sz w:val="20"/>
            <w:szCs w:val="20"/>
            <w:lang w:val="en-US"/>
          </w:rPr>
          <w:id w:val="1631050279"/>
          <w:citation/>
        </w:sdtPr>
        <w:sdtEndPr/>
        <w:sdtContent>
          <w:r w:rsidR="00C01C8C" w:rsidRPr="006F0288">
            <w:rPr>
              <w:rFonts w:ascii="Times New Roman" w:eastAsia="SimSun" w:hAnsi="Times New Roman" w:cs="Times New Roman"/>
              <w:noProof/>
              <w:color w:val="auto"/>
              <w:sz w:val="20"/>
              <w:szCs w:val="20"/>
              <w:lang w:val="en-US"/>
            </w:rPr>
            <w:fldChar w:fldCharType="begin"/>
          </w:r>
          <w:r w:rsidR="00C01C8C" w:rsidRPr="006F0288">
            <w:rPr>
              <w:rFonts w:ascii="Times New Roman" w:eastAsia="SimSun" w:hAnsi="Times New Roman" w:cs="Times New Roman"/>
              <w:noProof/>
              <w:color w:val="auto"/>
              <w:sz w:val="20"/>
              <w:szCs w:val="20"/>
              <w:lang w:val="en-US"/>
            </w:rPr>
            <w:instrText xml:space="preserve"> CITATION Tah22 \l 2057 </w:instrText>
          </w:r>
          <w:r w:rsidR="00C01C8C" w:rsidRPr="006F0288">
            <w:rPr>
              <w:rFonts w:ascii="Times New Roman" w:eastAsia="SimSun" w:hAnsi="Times New Roman" w:cs="Times New Roman"/>
              <w:noProof/>
              <w:color w:val="auto"/>
              <w:sz w:val="20"/>
              <w:szCs w:val="20"/>
              <w:lang w:val="en-US"/>
            </w:rPr>
            <w:fldChar w:fldCharType="separate"/>
          </w:r>
          <w:r w:rsidR="00A84486">
            <w:rPr>
              <w:rFonts w:ascii="Times New Roman" w:eastAsia="SimSun" w:hAnsi="Times New Roman" w:cs="Times New Roman"/>
              <w:noProof/>
              <w:color w:val="auto"/>
              <w:sz w:val="20"/>
              <w:szCs w:val="20"/>
              <w:lang w:val="en-US"/>
            </w:rPr>
            <w:t xml:space="preserve"> </w:t>
          </w:r>
          <w:r w:rsidR="00A84486" w:rsidRPr="00A84486">
            <w:rPr>
              <w:rFonts w:ascii="Times New Roman" w:eastAsia="SimSun" w:hAnsi="Times New Roman" w:cs="Times New Roman"/>
              <w:noProof/>
              <w:color w:val="auto"/>
              <w:sz w:val="20"/>
              <w:szCs w:val="20"/>
              <w:lang w:val="en-US"/>
            </w:rPr>
            <w:t>[1]</w:t>
          </w:r>
          <w:r w:rsidR="00C01C8C" w:rsidRPr="006F0288">
            <w:rPr>
              <w:rFonts w:ascii="Times New Roman" w:eastAsia="SimSun" w:hAnsi="Times New Roman" w:cs="Times New Roman"/>
              <w:noProof/>
              <w:color w:val="auto"/>
              <w:sz w:val="20"/>
              <w:szCs w:val="20"/>
              <w:lang w:val="en-US"/>
            </w:rPr>
            <w:fldChar w:fldCharType="end"/>
          </w:r>
        </w:sdtContent>
      </w:sdt>
      <w:r w:rsidR="006F0F42" w:rsidRPr="006F0288">
        <w:rPr>
          <w:rFonts w:ascii="Times New Roman" w:eastAsia="SimSun" w:hAnsi="Times New Roman" w:cs="Times New Roman"/>
          <w:noProof/>
          <w:color w:val="auto"/>
          <w:sz w:val="20"/>
          <w:szCs w:val="20"/>
          <w:lang w:val="en-US"/>
        </w:rPr>
        <w:t>.</w:t>
      </w:r>
      <w:r w:rsidR="006C0EC4" w:rsidRPr="006F0288">
        <w:rPr>
          <w:rFonts w:ascii="Times New Roman" w:eastAsia="SimSun" w:hAnsi="Times New Roman" w:cs="Times New Roman"/>
          <w:noProof/>
          <w:color w:val="auto"/>
          <w:sz w:val="20"/>
          <w:szCs w:val="20"/>
          <w:lang w:val="en-US"/>
        </w:rPr>
        <w:t xml:space="preserve"> Without continuous mon</w:t>
      </w:r>
      <w:r w:rsidR="003D5DFF" w:rsidRPr="006F0288">
        <w:rPr>
          <w:rFonts w:ascii="Times New Roman" w:eastAsia="SimSun" w:hAnsi="Times New Roman" w:cs="Times New Roman"/>
          <w:noProof/>
          <w:color w:val="auto"/>
          <w:sz w:val="20"/>
          <w:szCs w:val="20"/>
          <w:lang w:val="en-US"/>
        </w:rPr>
        <w:t>itoring and improvement</w:t>
      </w:r>
      <w:r w:rsidR="00D32930" w:rsidRPr="006F0288">
        <w:rPr>
          <w:rFonts w:ascii="Times New Roman" w:eastAsia="SimSun" w:hAnsi="Times New Roman" w:cs="Times New Roman"/>
          <w:noProof/>
          <w:color w:val="auto"/>
          <w:sz w:val="20"/>
          <w:szCs w:val="20"/>
          <w:lang w:val="en-US"/>
        </w:rPr>
        <w:t xml:space="preserve"> of frameworks and protective technologies</w:t>
      </w:r>
      <w:r w:rsidR="003D5DFF" w:rsidRPr="006F0288">
        <w:rPr>
          <w:rFonts w:ascii="Times New Roman" w:eastAsia="SimSun" w:hAnsi="Times New Roman" w:cs="Times New Roman"/>
          <w:noProof/>
          <w:color w:val="auto"/>
          <w:sz w:val="20"/>
          <w:szCs w:val="20"/>
          <w:lang w:val="en-US"/>
        </w:rPr>
        <w:t xml:space="preserve">, </w:t>
      </w:r>
      <w:r w:rsidR="00674CB4" w:rsidRPr="006F0288">
        <w:rPr>
          <w:rFonts w:ascii="Times New Roman" w:eastAsia="SimSun" w:hAnsi="Times New Roman" w:cs="Times New Roman"/>
          <w:noProof/>
          <w:color w:val="auto"/>
          <w:sz w:val="20"/>
          <w:szCs w:val="20"/>
          <w:lang w:val="en-US"/>
        </w:rPr>
        <w:t xml:space="preserve">security threats would </w:t>
      </w:r>
      <w:r w:rsidR="00840BA5" w:rsidRPr="006F0288">
        <w:rPr>
          <w:rFonts w:ascii="Times New Roman" w:eastAsia="SimSun" w:hAnsi="Times New Roman" w:cs="Times New Roman"/>
          <w:noProof/>
          <w:color w:val="auto"/>
          <w:sz w:val="20"/>
          <w:szCs w:val="20"/>
          <w:lang w:val="en-US"/>
        </w:rPr>
        <w:t xml:space="preserve">eventually exploit </w:t>
      </w:r>
      <w:r w:rsidR="00D63FF4" w:rsidRPr="006F0288">
        <w:rPr>
          <w:rFonts w:ascii="Times New Roman" w:eastAsia="SimSun" w:hAnsi="Times New Roman" w:cs="Times New Roman"/>
          <w:noProof/>
          <w:color w:val="auto"/>
          <w:sz w:val="20"/>
          <w:szCs w:val="20"/>
          <w:lang w:val="en-US"/>
        </w:rPr>
        <w:t>vulnerabilities</w:t>
      </w:r>
      <w:r w:rsidR="003821D9" w:rsidRPr="006F0288">
        <w:rPr>
          <w:rFonts w:ascii="Times New Roman" w:eastAsia="SimSun" w:hAnsi="Times New Roman" w:cs="Times New Roman"/>
          <w:noProof/>
          <w:color w:val="auto"/>
          <w:sz w:val="20"/>
          <w:szCs w:val="20"/>
          <w:lang w:val="en-US"/>
        </w:rPr>
        <w:t xml:space="preserve">. </w:t>
      </w:r>
      <w:r w:rsidR="00B54678" w:rsidRPr="006F0288">
        <w:rPr>
          <w:rFonts w:ascii="Times New Roman" w:eastAsia="SimSun" w:hAnsi="Times New Roman" w:cs="Times New Roman"/>
          <w:noProof/>
          <w:color w:val="auto"/>
          <w:sz w:val="20"/>
          <w:szCs w:val="20"/>
          <w:lang w:val="en-US"/>
        </w:rPr>
        <w:t xml:space="preserve">Monitoring can help to detect </w:t>
      </w:r>
      <w:r w:rsidR="00BA5AE8" w:rsidRPr="006F0288">
        <w:rPr>
          <w:rFonts w:ascii="Times New Roman" w:eastAsia="SimSun" w:hAnsi="Times New Roman" w:cs="Times New Roman"/>
          <w:noProof/>
          <w:color w:val="auto"/>
          <w:sz w:val="20"/>
          <w:szCs w:val="20"/>
          <w:lang w:val="en-US"/>
        </w:rPr>
        <w:t xml:space="preserve">anomalies and potential threats </w:t>
      </w:r>
      <w:r w:rsidR="00D2749E" w:rsidRPr="006F0288">
        <w:rPr>
          <w:rFonts w:ascii="Times New Roman" w:eastAsia="SimSun" w:hAnsi="Times New Roman" w:cs="Times New Roman"/>
          <w:noProof/>
          <w:color w:val="auto"/>
          <w:sz w:val="20"/>
          <w:szCs w:val="20"/>
          <w:lang w:val="en-US"/>
        </w:rPr>
        <w:t>in a “timely”</w:t>
      </w:r>
      <w:sdt>
        <w:sdtPr>
          <w:rPr>
            <w:rFonts w:ascii="Times New Roman" w:eastAsia="SimSun" w:hAnsi="Times New Roman" w:cs="Times New Roman"/>
            <w:noProof/>
            <w:color w:val="auto"/>
            <w:sz w:val="20"/>
            <w:szCs w:val="20"/>
            <w:lang w:val="en-US"/>
          </w:rPr>
          <w:id w:val="-213429249"/>
          <w:citation/>
        </w:sdtPr>
        <w:sdtEndPr/>
        <w:sdtContent>
          <w:r w:rsidR="00D2749E" w:rsidRPr="006F0288">
            <w:rPr>
              <w:rFonts w:ascii="Times New Roman" w:eastAsia="SimSun" w:hAnsi="Times New Roman" w:cs="Times New Roman"/>
              <w:noProof/>
              <w:color w:val="auto"/>
              <w:sz w:val="20"/>
              <w:szCs w:val="20"/>
              <w:lang w:val="en-US"/>
            </w:rPr>
            <w:fldChar w:fldCharType="begin"/>
          </w:r>
          <w:r w:rsidR="00D2749E" w:rsidRPr="006F0288">
            <w:rPr>
              <w:rFonts w:ascii="Times New Roman" w:eastAsia="SimSun" w:hAnsi="Times New Roman" w:cs="Times New Roman"/>
              <w:noProof/>
              <w:color w:val="auto"/>
              <w:sz w:val="20"/>
              <w:szCs w:val="20"/>
              <w:lang w:val="en-US"/>
            </w:rPr>
            <w:instrText xml:space="preserve"> CITATION Fed18 \l 2057 </w:instrText>
          </w:r>
          <w:r w:rsidR="00D2749E" w:rsidRPr="006F0288">
            <w:rPr>
              <w:rFonts w:ascii="Times New Roman" w:eastAsia="SimSun" w:hAnsi="Times New Roman" w:cs="Times New Roman"/>
              <w:noProof/>
              <w:color w:val="auto"/>
              <w:sz w:val="20"/>
              <w:szCs w:val="20"/>
              <w:lang w:val="en-US"/>
            </w:rPr>
            <w:fldChar w:fldCharType="separate"/>
          </w:r>
          <w:r w:rsidR="00A84486">
            <w:rPr>
              <w:rFonts w:ascii="Times New Roman" w:eastAsia="SimSun" w:hAnsi="Times New Roman" w:cs="Times New Roman"/>
              <w:noProof/>
              <w:color w:val="auto"/>
              <w:sz w:val="20"/>
              <w:szCs w:val="20"/>
              <w:lang w:val="en-US"/>
            </w:rPr>
            <w:t xml:space="preserve"> </w:t>
          </w:r>
          <w:r w:rsidR="00A84486" w:rsidRPr="00A84486">
            <w:rPr>
              <w:rFonts w:ascii="Times New Roman" w:eastAsia="SimSun" w:hAnsi="Times New Roman" w:cs="Times New Roman"/>
              <w:noProof/>
              <w:color w:val="auto"/>
              <w:sz w:val="20"/>
              <w:szCs w:val="20"/>
              <w:lang w:val="en-US"/>
            </w:rPr>
            <w:t>[8]</w:t>
          </w:r>
          <w:r w:rsidR="00D2749E" w:rsidRPr="006F0288">
            <w:rPr>
              <w:rFonts w:ascii="Times New Roman" w:eastAsia="SimSun" w:hAnsi="Times New Roman" w:cs="Times New Roman"/>
              <w:noProof/>
              <w:color w:val="auto"/>
              <w:sz w:val="20"/>
              <w:szCs w:val="20"/>
              <w:lang w:val="en-US"/>
            </w:rPr>
            <w:fldChar w:fldCharType="end"/>
          </w:r>
        </w:sdtContent>
      </w:sdt>
      <w:r w:rsidR="00D2749E" w:rsidRPr="006F0288">
        <w:rPr>
          <w:rFonts w:ascii="Times New Roman" w:eastAsia="SimSun" w:hAnsi="Times New Roman" w:cs="Times New Roman"/>
          <w:noProof/>
          <w:color w:val="auto"/>
          <w:sz w:val="20"/>
          <w:szCs w:val="20"/>
          <w:lang w:val="en-US"/>
        </w:rPr>
        <w:t xml:space="preserve"> manner</w:t>
      </w:r>
      <w:r w:rsidR="009C1209" w:rsidRPr="006F0288">
        <w:rPr>
          <w:rFonts w:ascii="Times New Roman" w:eastAsia="SimSun" w:hAnsi="Times New Roman" w:cs="Times New Roman"/>
          <w:noProof/>
          <w:color w:val="auto"/>
          <w:sz w:val="20"/>
          <w:szCs w:val="20"/>
          <w:lang w:val="en-US"/>
        </w:rPr>
        <w:t xml:space="preserve">. </w:t>
      </w:r>
      <w:r w:rsidR="00EE498D" w:rsidRPr="006F0288">
        <w:rPr>
          <w:rFonts w:ascii="Times New Roman" w:eastAsia="SimSun" w:hAnsi="Times New Roman" w:cs="Times New Roman"/>
          <w:noProof/>
          <w:color w:val="auto"/>
          <w:sz w:val="20"/>
          <w:szCs w:val="20"/>
          <w:lang w:val="en-US"/>
        </w:rPr>
        <w:t xml:space="preserve">This combined with a variety of </w:t>
      </w:r>
      <w:r w:rsidR="00301AC7" w:rsidRPr="006F0288">
        <w:rPr>
          <w:rFonts w:ascii="Times New Roman" w:eastAsia="SimSun" w:hAnsi="Times New Roman" w:cs="Times New Roman"/>
          <w:noProof/>
          <w:color w:val="auto"/>
          <w:sz w:val="20"/>
          <w:szCs w:val="20"/>
          <w:lang w:val="en-US"/>
        </w:rPr>
        <w:t xml:space="preserve">well-maintained </w:t>
      </w:r>
      <w:r w:rsidR="00EE498D" w:rsidRPr="006F0288">
        <w:rPr>
          <w:rFonts w:ascii="Times New Roman" w:eastAsia="SimSun" w:hAnsi="Times New Roman" w:cs="Times New Roman"/>
          <w:noProof/>
          <w:color w:val="auto"/>
          <w:sz w:val="20"/>
          <w:szCs w:val="20"/>
          <w:lang w:val="en-US"/>
        </w:rPr>
        <w:t>frameworks</w:t>
      </w:r>
      <w:r w:rsidR="00105180" w:rsidRPr="006F0288">
        <w:rPr>
          <w:rFonts w:ascii="Times New Roman" w:eastAsia="SimSun" w:hAnsi="Times New Roman" w:cs="Times New Roman"/>
          <w:noProof/>
          <w:color w:val="auto"/>
          <w:sz w:val="20"/>
          <w:szCs w:val="20"/>
          <w:lang w:val="en-US"/>
        </w:rPr>
        <w:t xml:space="preserve"> for security</w:t>
      </w:r>
      <w:r w:rsidR="004B5807" w:rsidRPr="006F0288">
        <w:rPr>
          <w:rFonts w:ascii="Times New Roman" w:eastAsia="SimSun" w:hAnsi="Times New Roman" w:cs="Times New Roman"/>
          <w:noProof/>
          <w:color w:val="auto"/>
          <w:sz w:val="20"/>
          <w:szCs w:val="20"/>
          <w:lang w:val="en-US"/>
        </w:rPr>
        <w:t xml:space="preserve"> </w:t>
      </w:r>
      <w:r w:rsidR="00213241" w:rsidRPr="006F0288">
        <w:rPr>
          <w:rFonts w:ascii="Times New Roman" w:eastAsia="SimSun" w:hAnsi="Times New Roman" w:cs="Times New Roman"/>
          <w:noProof/>
          <w:color w:val="auto"/>
          <w:sz w:val="20"/>
          <w:szCs w:val="20"/>
          <w:lang w:val="en-US"/>
        </w:rPr>
        <w:t xml:space="preserve">ensure a holistic </w:t>
      </w:r>
      <w:r w:rsidR="00B46977" w:rsidRPr="006F0288">
        <w:rPr>
          <w:rFonts w:ascii="Times New Roman" w:eastAsia="SimSun" w:hAnsi="Times New Roman" w:cs="Times New Roman"/>
          <w:noProof/>
          <w:color w:val="auto"/>
          <w:sz w:val="20"/>
          <w:szCs w:val="20"/>
          <w:lang w:val="en-US"/>
        </w:rPr>
        <w:t>“</w:t>
      </w:r>
      <w:r w:rsidR="00213241" w:rsidRPr="006F0288">
        <w:rPr>
          <w:rFonts w:ascii="Times New Roman" w:eastAsia="SimSun" w:hAnsi="Times New Roman" w:cs="Times New Roman"/>
          <w:noProof/>
          <w:color w:val="auto"/>
          <w:sz w:val="20"/>
          <w:szCs w:val="20"/>
          <w:lang w:val="en-US"/>
        </w:rPr>
        <w:t>security posture</w:t>
      </w:r>
      <w:r w:rsidR="00B46977" w:rsidRPr="006F0288">
        <w:rPr>
          <w:rFonts w:ascii="Times New Roman" w:eastAsia="SimSun" w:hAnsi="Times New Roman" w:cs="Times New Roman"/>
          <w:noProof/>
          <w:color w:val="auto"/>
          <w:sz w:val="20"/>
          <w:szCs w:val="20"/>
          <w:lang w:val="en-US"/>
        </w:rPr>
        <w:t>”</w:t>
      </w:r>
      <w:sdt>
        <w:sdtPr>
          <w:rPr>
            <w:rFonts w:ascii="Times New Roman" w:eastAsia="SimSun" w:hAnsi="Times New Roman" w:cs="Times New Roman"/>
            <w:noProof/>
            <w:color w:val="auto"/>
            <w:sz w:val="20"/>
            <w:szCs w:val="20"/>
            <w:lang w:val="en-US"/>
          </w:rPr>
          <w:id w:val="-1145958181"/>
          <w:citation/>
        </w:sdtPr>
        <w:sdtEndPr/>
        <w:sdtContent>
          <w:r w:rsidR="00BC31F6" w:rsidRPr="006F0288">
            <w:rPr>
              <w:rFonts w:ascii="Times New Roman" w:eastAsia="SimSun" w:hAnsi="Times New Roman" w:cs="Times New Roman"/>
              <w:noProof/>
              <w:color w:val="auto"/>
              <w:sz w:val="20"/>
              <w:szCs w:val="20"/>
              <w:lang w:val="en-US"/>
            </w:rPr>
            <w:fldChar w:fldCharType="begin"/>
          </w:r>
          <w:r w:rsidR="00BC31F6" w:rsidRPr="006F0288">
            <w:rPr>
              <w:rFonts w:ascii="Times New Roman" w:eastAsia="SimSun" w:hAnsi="Times New Roman" w:cs="Times New Roman"/>
              <w:noProof/>
              <w:color w:val="auto"/>
              <w:sz w:val="20"/>
              <w:szCs w:val="20"/>
              <w:lang w:val="en-US"/>
            </w:rPr>
            <w:instrText xml:space="preserve"> CITATION Fed18 \l 2057 </w:instrText>
          </w:r>
          <w:r w:rsidR="00BC31F6" w:rsidRPr="006F0288">
            <w:rPr>
              <w:rFonts w:ascii="Times New Roman" w:eastAsia="SimSun" w:hAnsi="Times New Roman" w:cs="Times New Roman"/>
              <w:noProof/>
              <w:color w:val="auto"/>
              <w:sz w:val="20"/>
              <w:szCs w:val="20"/>
              <w:lang w:val="en-US"/>
            </w:rPr>
            <w:fldChar w:fldCharType="separate"/>
          </w:r>
          <w:r w:rsidR="00A84486">
            <w:rPr>
              <w:rFonts w:ascii="Times New Roman" w:eastAsia="SimSun" w:hAnsi="Times New Roman" w:cs="Times New Roman"/>
              <w:noProof/>
              <w:color w:val="auto"/>
              <w:sz w:val="20"/>
              <w:szCs w:val="20"/>
              <w:lang w:val="en-US"/>
            </w:rPr>
            <w:t xml:space="preserve"> </w:t>
          </w:r>
          <w:r w:rsidR="00A84486" w:rsidRPr="00A84486">
            <w:rPr>
              <w:rFonts w:ascii="Times New Roman" w:eastAsia="SimSun" w:hAnsi="Times New Roman" w:cs="Times New Roman"/>
              <w:noProof/>
              <w:color w:val="auto"/>
              <w:sz w:val="20"/>
              <w:szCs w:val="20"/>
              <w:lang w:val="en-US"/>
            </w:rPr>
            <w:t>[8]</w:t>
          </w:r>
          <w:r w:rsidR="00BC31F6" w:rsidRPr="006F0288">
            <w:rPr>
              <w:rFonts w:ascii="Times New Roman" w:eastAsia="SimSun" w:hAnsi="Times New Roman" w:cs="Times New Roman"/>
              <w:noProof/>
              <w:color w:val="auto"/>
              <w:sz w:val="20"/>
              <w:szCs w:val="20"/>
              <w:lang w:val="en-US"/>
            </w:rPr>
            <w:fldChar w:fldCharType="end"/>
          </w:r>
        </w:sdtContent>
      </w:sdt>
      <w:r w:rsidR="00213241" w:rsidRPr="006F0288">
        <w:rPr>
          <w:rFonts w:ascii="Times New Roman" w:eastAsia="SimSun" w:hAnsi="Times New Roman" w:cs="Times New Roman"/>
          <w:noProof/>
          <w:color w:val="auto"/>
          <w:sz w:val="20"/>
          <w:szCs w:val="20"/>
          <w:lang w:val="en-US"/>
        </w:rPr>
        <w:t xml:space="preserve"> </w:t>
      </w:r>
      <w:r w:rsidR="00A0432E" w:rsidRPr="006F0288">
        <w:rPr>
          <w:rFonts w:ascii="Times New Roman" w:eastAsia="SimSun" w:hAnsi="Times New Roman" w:cs="Times New Roman"/>
          <w:noProof/>
          <w:color w:val="auto"/>
          <w:sz w:val="20"/>
          <w:szCs w:val="20"/>
          <w:lang w:val="en-US"/>
        </w:rPr>
        <w:t xml:space="preserve">to </w:t>
      </w:r>
      <w:r w:rsidR="004876B8" w:rsidRPr="006F0288">
        <w:rPr>
          <w:rFonts w:ascii="Times New Roman" w:eastAsia="SimSun" w:hAnsi="Times New Roman" w:cs="Times New Roman"/>
          <w:noProof/>
          <w:color w:val="auto"/>
          <w:sz w:val="20"/>
          <w:szCs w:val="20"/>
          <w:lang w:val="en-US"/>
        </w:rPr>
        <w:t>“</w:t>
      </w:r>
      <w:r w:rsidR="00A0432E" w:rsidRPr="006F0288">
        <w:rPr>
          <w:rFonts w:ascii="Times New Roman" w:eastAsia="SimSun" w:hAnsi="Times New Roman" w:cs="Times New Roman"/>
          <w:noProof/>
          <w:color w:val="auto"/>
          <w:sz w:val="20"/>
          <w:szCs w:val="20"/>
          <w:lang w:val="en-US"/>
        </w:rPr>
        <w:t>help protect and secure infrastructure”</w:t>
      </w:r>
      <w:sdt>
        <w:sdtPr>
          <w:rPr>
            <w:rFonts w:ascii="Times New Roman" w:eastAsia="SimSun" w:hAnsi="Times New Roman" w:cs="Times New Roman"/>
            <w:noProof/>
            <w:color w:val="auto"/>
            <w:sz w:val="20"/>
            <w:szCs w:val="20"/>
            <w:lang w:val="en-US"/>
          </w:rPr>
          <w:id w:val="-1195311617"/>
          <w:citation/>
        </w:sdtPr>
        <w:sdtEndPr/>
        <w:sdtContent>
          <w:r w:rsidR="00315C83" w:rsidRPr="006F0288">
            <w:rPr>
              <w:rFonts w:ascii="Times New Roman" w:eastAsia="SimSun" w:hAnsi="Times New Roman" w:cs="Times New Roman"/>
              <w:noProof/>
              <w:color w:val="auto"/>
              <w:sz w:val="20"/>
              <w:szCs w:val="20"/>
              <w:lang w:val="en-US"/>
            </w:rPr>
            <w:fldChar w:fldCharType="begin"/>
          </w:r>
          <w:r w:rsidR="00315C83" w:rsidRPr="006F0288">
            <w:rPr>
              <w:rFonts w:ascii="Times New Roman" w:eastAsia="SimSun" w:hAnsi="Times New Roman" w:cs="Times New Roman"/>
              <w:noProof/>
              <w:color w:val="auto"/>
              <w:sz w:val="20"/>
              <w:szCs w:val="20"/>
              <w:lang w:val="en-US"/>
            </w:rPr>
            <w:instrText xml:space="preserve"> CITATION Mel20 \l 2057 </w:instrText>
          </w:r>
          <w:r w:rsidR="00315C83" w:rsidRPr="006F0288">
            <w:rPr>
              <w:rFonts w:ascii="Times New Roman" w:eastAsia="SimSun" w:hAnsi="Times New Roman" w:cs="Times New Roman"/>
              <w:noProof/>
              <w:color w:val="auto"/>
              <w:sz w:val="20"/>
              <w:szCs w:val="20"/>
              <w:lang w:val="en-US"/>
            </w:rPr>
            <w:fldChar w:fldCharType="separate"/>
          </w:r>
          <w:r w:rsidR="00A84486">
            <w:rPr>
              <w:rFonts w:ascii="Times New Roman" w:eastAsia="SimSun" w:hAnsi="Times New Roman" w:cs="Times New Roman"/>
              <w:noProof/>
              <w:color w:val="auto"/>
              <w:sz w:val="20"/>
              <w:szCs w:val="20"/>
              <w:lang w:val="en-US"/>
            </w:rPr>
            <w:t xml:space="preserve"> </w:t>
          </w:r>
          <w:r w:rsidR="00A84486" w:rsidRPr="00A84486">
            <w:rPr>
              <w:rFonts w:ascii="Times New Roman" w:eastAsia="SimSun" w:hAnsi="Times New Roman" w:cs="Times New Roman"/>
              <w:noProof/>
              <w:color w:val="auto"/>
              <w:sz w:val="20"/>
              <w:szCs w:val="20"/>
              <w:lang w:val="en-US"/>
            </w:rPr>
            <w:t>[4]</w:t>
          </w:r>
          <w:r w:rsidR="00315C83" w:rsidRPr="006F0288">
            <w:rPr>
              <w:rFonts w:ascii="Times New Roman" w:eastAsia="SimSun" w:hAnsi="Times New Roman" w:cs="Times New Roman"/>
              <w:noProof/>
              <w:color w:val="auto"/>
              <w:sz w:val="20"/>
              <w:szCs w:val="20"/>
              <w:lang w:val="en-US"/>
            </w:rPr>
            <w:fldChar w:fldCharType="end"/>
          </w:r>
        </w:sdtContent>
      </w:sdt>
      <w:r w:rsidR="00315C83" w:rsidRPr="006F0288">
        <w:rPr>
          <w:rFonts w:ascii="Times New Roman" w:eastAsia="SimSun" w:hAnsi="Times New Roman" w:cs="Times New Roman"/>
          <w:noProof/>
          <w:color w:val="auto"/>
          <w:sz w:val="20"/>
          <w:szCs w:val="20"/>
          <w:lang w:val="en-US"/>
        </w:rPr>
        <w:t xml:space="preserve"> </w:t>
      </w:r>
      <w:r w:rsidR="00A0432E" w:rsidRPr="006F0288">
        <w:rPr>
          <w:rFonts w:ascii="Times New Roman" w:eastAsia="SimSun" w:hAnsi="Times New Roman" w:cs="Times New Roman"/>
          <w:noProof/>
          <w:color w:val="auto"/>
          <w:sz w:val="20"/>
          <w:szCs w:val="20"/>
          <w:lang w:val="en-US"/>
        </w:rPr>
        <w:t xml:space="preserve">and </w:t>
      </w:r>
      <w:r w:rsidR="00673CFA" w:rsidRPr="006F0288">
        <w:rPr>
          <w:rFonts w:ascii="Times New Roman" w:eastAsia="SimSun" w:hAnsi="Times New Roman" w:cs="Times New Roman"/>
          <w:noProof/>
          <w:color w:val="auto"/>
          <w:sz w:val="20"/>
          <w:szCs w:val="20"/>
          <w:lang w:val="en-US"/>
        </w:rPr>
        <w:t>IT systems.</w:t>
      </w:r>
      <w:r w:rsidR="00213241" w:rsidRPr="006F0288">
        <w:rPr>
          <w:rFonts w:ascii="Times New Roman" w:eastAsia="SimSun" w:hAnsi="Times New Roman" w:cs="Times New Roman"/>
          <w:noProof/>
          <w:color w:val="auto"/>
          <w:sz w:val="20"/>
          <w:szCs w:val="20"/>
          <w:lang w:val="en-US"/>
        </w:rPr>
        <w:t xml:space="preserve"> </w:t>
      </w:r>
    </w:p>
    <w:p w14:paraId="5A674042" w14:textId="57AF226C" w:rsidR="00A05FD2" w:rsidRDefault="00520CE6" w:rsidP="006F0288">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6F0288">
        <w:rPr>
          <w:rFonts w:ascii="Times New Roman" w:eastAsia="SimSun" w:hAnsi="Times New Roman" w:cs="Times New Roman"/>
          <w:noProof/>
          <w:color w:val="auto"/>
          <w:sz w:val="20"/>
          <w:szCs w:val="20"/>
          <w:lang w:val="en-US"/>
        </w:rPr>
        <w:t xml:space="preserve">That is to say, </w:t>
      </w:r>
      <w:r w:rsidR="00277F52" w:rsidRPr="006F0288">
        <w:rPr>
          <w:rFonts w:ascii="Times New Roman" w:eastAsia="SimSun" w:hAnsi="Times New Roman" w:cs="Times New Roman"/>
          <w:noProof/>
          <w:color w:val="auto"/>
          <w:sz w:val="20"/>
          <w:szCs w:val="20"/>
          <w:lang w:val="en-US"/>
        </w:rPr>
        <w:t xml:space="preserve">the </w:t>
      </w:r>
      <w:r w:rsidR="009A1EA6" w:rsidRPr="006F0288">
        <w:rPr>
          <w:rFonts w:ascii="Times New Roman" w:eastAsia="SimSun" w:hAnsi="Times New Roman" w:cs="Times New Roman"/>
          <w:noProof/>
          <w:color w:val="auto"/>
          <w:sz w:val="20"/>
          <w:szCs w:val="20"/>
          <w:lang w:val="en-US"/>
        </w:rPr>
        <w:t xml:space="preserve">above </w:t>
      </w:r>
      <w:r w:rsidR="00F675E6" w:rsidRPr="006F0288">
        <w:rPr>
          <w:rFonts w:ascii="Times New Roman" w:eastAsia="SimSun" w:hAnsi="Times New Roman" w:cs="Times New Roman"/>
          <w:noProof/>
          <w:color w:val="auto"/>
          <w:sz w:val="20"/>
          <w:szCs w:val="20"/>
          <w:lang w:val="en-US"/>
        </w:rPr>
        <w:t xml:space="preserve">is vital and security frameworks </w:t>
      </w:r>
      <w:r w:rsidR="00F76BE0" w:rsidRPr="006F0288">
        <w:rPr>
          <w:rFonts w:ascii="Times New Roman" w:eastAsia="SimSun" w:hAnsi="Times New Roman" w:cs="Times New Roman"/>
          <w:noProof/>
          <w:color w:val="auto"/>
          <w:sz w:val="20"/>
          <w:szCs w:val="20"/>
          <w:lang w:val="en-US"/>
        </w:rPr>
        <w:t>provide structured methodologies, procedures, or otherwise instructions</w:t>
      </w:r>
      <w:r w:rsidR="00036F8D" w:rsidRPr="006F0288">
        <w:rPr>
          <w:rFonts w:ascii="Times New Roman" w:eastAsia="SimSun" w:hAnsi="Times New Roman" w:cs="Times New Roman"/>
          <w:noProof/>
          <w:color w:val="auto"/>
          <w:sz w:val="20"/>
          <w:szCs w:val="20"/>
          <w:lang w:val="en-US"/>
        </w:rPr>
        <w:t xml:space="preserve"> necessary to </w:t>
      </w:r>
      <w:r w:rsidR="00F07861" w:rsidRPr="006F0288">
        <w:rPr>
          <w:rFonts w:ascii="Times New Roman" w:eastAsia="SimSun" w:hAnsi="Times New Roman" w:cs="Times New Roman"/>
          <w:noProof/>
          <w:color w:val="auto"/>
          <w:sz w:val="20"/>
          <w:szCs w:val="20"/>
          <w:lang w:val="en-US"/>
        </w:rPr>
        <w:t>“</w:t>
      </w:r>
      <w:r w:rsidR="00036F8D" w:rsidRPr="006F0288">
        <w:rPr>
          <w:rFonts w:ascii="Times New Roman" w:eastAsia="SimSun" w:hAnsi="Times New Roman" w:cs="Times New Roman"/>
          <w:noProof/>
          <w:color w:val="auto"/>
          <w:sz w:val="20"/>
          <w:szCs w:val="20"/>
          <w:lang w:val="en-US"/>
        </w:rPr>
        <w:t>identify</w:t>
      </w:r>
      <w:r w:rsidR="00F07861" w:rsidRPr="006F0288">
        <w:rPr>
          <w:rFonts w:ascii="Times New Roman" w:eastAsia="SimSun" w:hAnsi="Times New Roman" w:cs="Times New Roman"/>
          <w:noProof/>
          <w:color w:val="auto"/>
          <w:sz w:val="20"/>
          <w:szCs w:val="20"/>
          <w:lang w:val="en-US"/>
        </w:rPr>
        <w:t>, detect”</w:t>
      </w:r>
      <w:r w:rsidR="00036F8D" w:rsidRPr="006F0288">
        <w:rPr>
          <w:rFonts w:ascii="Times New Roman" w:eastAsia="SimSun" w:hAnsi="Times New Roman" w:cs="Times New Roman"/>
          <w:noProof/>
          <w:color w:val="auto"/>
          <w:sz w:val="20"/>
          <w:szCs w:val="20"/>
          <w:lang w:val="en-US"/>
        </w:rPr>
        <w:t>, assess, and mitigate risk</w:t>
      </w:r>
      <w:r w:rsidR="00D9107C" w:rsidRPr="006F0288">
        <w:rPr>
          <w:rFonts w:ascii="Times New Roman" w:eastAsia="SimSun" w:hAnsi="Times New Roman" w:cs="Times New Roman"/>
          <w:noProof/>
          <w:color w:val="auto"/>
          <w:sz w:val="20"/>
          <w:szCs w:val="20"/>
          <w:lang w:val="en-US"/>
        </w:rPr>
        <w:t>s allowing for organisations to protect assets</w:t>
      </w:r>
      <w:sdt>
        <w:sdtPr>
          <w:rPr>
            <w:rFonts w:ascii="Times New Roman" w:eastAsia="SimSun" w:hAnsi="Times New Roman" w:cs="Times New Roman"/>
            <w:noProof/>
            <w:color w:val="auto"/>
            <w:sz w:val="20"/>
            <w:szCs w:val="20"/>
            <w:lang w:val="en-US"/>
          </w:rPr>
          <w:id w:val="881442419"/>
          <w:citation/>
        </w:sdtPr>
        <w:sdtEndPr/>
        <w:sdtContent>
          <w:r w:rsidR="00DA37AD" w:rsidRPr="006F0288">
            <w:rPr>
              <w:rFonts w:ascii="Times New Roman" w:eastAsia="SimSun" w:hAnsi="Times New Roman" w:cs="Times New Roman"/>
              <w:noProof/>
              <w:color w:val="auto"/>
              <w:sz w:val="20"/>
              <w:szCs w:val="20"/>
              <w:lang w:val="en-US"/>
            </w:rPr>
            <w:fldChar w:fldCharType="begin"/>
          </w:r>
          <w:r w:rsidR="00DA37AD" w:rsidRPr="006F0288">
            <w:rPr>
              <w:rFonts w:ascii="Times New Roman" w:eastAsia="SimSun" w:hAnsi="Times New Roman" w:cs="Times New Roman"/>
              <w:noProof/>
              <w:color w:val="auto"/>
              <w:sz w:val="20"/>
              <w:szCs w:val="20"/>
              <w:lang w:val="en-US"/>
            </w:rPr>
            <w:instrText xml:space="preserve"> CITATION Mel20 \l 2057 </w:instrText>
          </w:r>
          <w:r w:rsidR="00DA37AD" w:rsidRPr="006F0288">
            <w:rPr>
              <w:rFonts w:ascii="Times New Roman" w:eastAsia="SimSun" w:hAnsi="Times New Roman" w:cs="Times New Roman"/>
              <w:noProof/>
              <w:color w:val="auto"/>
              <w:sz w:val="20"/>
              <w:szCs w:val="20"/>
              <w:lang w:val="en-US"/>
            </w:rPr>
            <w:fldChar w:fldCharType="separate"/>
          </w:r>
          <w:r w:rsidR="00A84486">
            <w:rPr>
              <w:rFonts w:ascii="Times New Roman" w:eastAsia="SimSun" w:hAnsi="Times New Roman" w:cs="Times New Roman"/>
              <w:noProof/>
              <w:color w:val="auto"/>
              <w:sz w:val="20"/>
              <w:szCs w:val="20"/>
              <w:lang w:val="en-US"/>
            </w:rPr>
            <w:t xml:space="preserve"> </w:t>
          </w:r>
          <w:r w:rsidR="00A84486" w:rsidRPr="00A84486">
            <w:rPr>
              <w:rFonts w:ascii="Times New Roman" w:eastAsia="SimSun" w:hAnsi="Times New Roman" w:cs="Times New Roman"/>
              <w:noProof/>
              <w:color w:val="auto"/>
              <w:sz w:val="20"/>
              <w:szCs w:val="20"/>
              <w:lang w:val="en-US"/>
            </w:rPr>
            <w:t>[4]</w:t>
          </w:r>
          <w:r w:rsidR="00DA37AD" w:rsidRPr="006F0288">
            <w:rPr>
              <w:rFonts w:ascii="Times New Roman" w:eastAsia="SimSun" w:hAnsi="Times New Roman" w:cs="Times New Roman"/>
              <w:noProof/>
              <w:color w:val="auto"/>
              <w:sz w:val="20"/>
              <w:szCs w:val="20"/>
              <w:lang w:val="en-US"/>
            </w:rPr>
            <w:fldChar w:fldCharType="end"/>
          </w:r>
        </w:sdtContent>
      </w:sdt>
      <w:r w:rsidR="00D9107C" w:rsidRPr="006F0288">
        <w:rPr>
          <w:rFonts w:ascii="Times New Roman" w:eastAsia="SimSun" w:hAnsi="Times New Roman" w:cs="Times New Roman"/>
          <w:noProof/>
          <w:color w:val="auto"/>
          <w:sz w:val="20"/>
          <w:szCs w:val="20"/>
          <w:lang w:val="en-US"/>
        </w:rPr>
        <w:t>.</w:t>
      </w:r>
    </w:p>
    <w:p w14:paraId="3E4B4595" w14:textId="77777777" w:rsidR="00207DFF" w:rsidRPr="00207DFF" w:rsidRDefault="00207DFF" w:rsidP="00207DFF">
      <w:pPr>
        <w:rPr>
          <w:lang w:val="en-US"/>
        </w:rPr>
      </w:pPr>
    </w:p>
    <w:p w14:paraId="2C7B7065" w14:textId="3A1C7F16" w:rsidR="004B6840" w:rsidRPr="00BF7BAC" w:rsidRDefault="004B6840" w:rsidP="00916CB8">
      <w:pPr>
        <w:pStyle w:val="Heading3"/>
        <w:keepNext w:val="0"/>
        <w:keepLines w:val="0"/>
        <w:numPr>
          <w:ilvl w:val="0"/>
          <w:numId w:val="12"/>
        </w:numPr>
        <w:spacing w:before="0" w:line="240" w:lineRule="exact"/>
        <w:jc w:val="both"/>
        <w:rPr>
          <w:rFonts w:ascii="Times New Roman" w:eastAsia="SimSun" w:hAnsi="Times New Roman" w:cs="Times New Roman"/>
          <w:i/>
          <w:iCs/>
          <w:noProof/>
          <w:color w:val="auto"/>
          <w:sz w:val="20"/>
          <w:szCs w:val="20"/>
          <w:lang w:val="en-US"/>
        </w:rPr>
      </w:pPr>
      <w:r w:rsidRPr="00BF7BAC">
        <w:rPr>
          <w:rFonts w:ascii="Times New Roman" w:eastAsia="SimSun" w:hAnsi="Times New Roman" w:cs="Times New Roman"/>
          <w:i/>
          <w:iCs/>
          <w:noProof/>
          <w:color w:val="auto"/>
          <w:sz w:val="20"/>
          <w:szCs w:val="20"/>
          <w:lang w:val="en-US"/>
        </w:rPr>
        <w:t>Standardi</w:t>
      </w:r>
      <w:r w:rsidR="00A05FD2" w:rsidRPr="00BF7BAC">
        <w:rPr>
          <w:rFonts w:ascii="Times New Roman" w:eastAsia="SimSun" w:hAnsi="Times New Roman" w:cs="Times New Roman"/>
          <w:i/>
          <w:iCs/>
          <w:noProof/>
          <w:color w:val="auto"/>
          <w:sz w:val="20"/>
          <w:szCs w:val="20"/>
          <w:lang w:val="en-US"/>
        </w:rPr>
        <w:t>s</w:t>
      </w:r>
      <w:r w:rsidRPr="00BF7BAC">
        <w:rPr>
          <w:rFonts w:ascii="Times New Roman" w:eastAsia="SimSun" w:hAnsi="Times New Roman" w:cs="Times New Roman"/>
          <w:i/>
          <w:iCs/>
          <w:noProof/>
          <w:color w:val="auto"/>
          <w:sz w:val="20"/>
          <w:szCs w:val="20"/>
          <w:lang w:val="en-US"/>
        </w:rPr>
        <w:t>atio</w:t>
      </w:r>
      <w:r w:rsidR="00A05FD2" w:rsidRPr="00BF7BAC">
        <w:rPr>
          <w:rFonts w:ascii="Times New Roman" w:eastAsia="SimSun" w:hAnsi="Times New Roman" w:cs="Times New Roman"/>
          <w:i/>
          <w:iCs/>
          <w:noProof/>
          <w:color w:val="auto"/>
          <w:sz w:val="20"/>
          <w:szCs w:val="20"/>
          <w:lang w:val="en-US"/>
        </w:rPr>
        <w:t>n</w:t>
      </w:r>
    </w:p>
    <w:p w14:paraId="1AF22375" w14:textId="50DB3915" w:rsidR="001269EA" w:rsidRPr="00EF70DB" w:rsidRDefault="00625D79" w:rsidP="00A05FD2">
      <w:pPr>
        <w:spacing w:before="100" w:beforeAutospacing="1" w:after="100" w:afterAutospacing="1" w:line="240" w:lineRule="auto"/>
        <w:rPr>
          <w:rFonts w:asciiTheme="minorHAnsi" w:eastAsia="Times New Roman" w:hAnsiTheme="minorHAnsi" w:cstheme="minorHAnsi"/>
          <w:sz w:val="24"/>
          <w:szCs w:val="24"/>
          <w:lang w:eastAsia="en-GB"/>
        </w:rPr>
      </w:pPr>
      <w:r w:rsidRPr="00316B06">
        <w:rPr>
          <w:rFonts w:ascii="Times New Roman" w:eastAsia="SimSun" w:hAnsi="Times New Roman" w:cs="Times New Roman"/>
          <w:noProof/>
          <w:sz w:val="20"/>
          <w:szCs w:val="20"/>
          <w:lang w:val="en-US"/>
        </w:rPr>
        <w:t xml:space="preserve">Additionally, </w:t>
      </w:r>
      <w:r w:rsidR="009F6562" w:rsidRPr="00316B06">
        <w:rPr>
          <w:rFonts w:ascii="Times New Roman" w:eastAsia="SimSun" w:hAnsi="Times New Roman" w:cs="Times New Roman"/>
          <w:noProof/>
          <w:sz w:val="20"/>
          <w:szCs w:val="20"/>
          <w:lang w:val="en-US"/>
        </w:rPr>
        <w:t xml:space="preserve">standardisation of processes </w:t>
      </w:r>
      <w:r w:rsidR="00C84A28" w:rsidRPr="00316B06">
        <w:rPr>
          <w:rFonts w:ascii="Times New Roman" w:eastAsia="SimSun" w:hAnsi="Times New Roman" w:cs="Times New Roman"/>
          <w:noProof/>
          <w:sz w:val="20"/>
          <w:szCs w:val="20"/>
          <w:lang w:val="en-US"/>
        </w:rPr>
        <w:t xml:space="preserve">is accompanied </w:t>
      </w:r>
      <w:r w:rsidR="00A24EC8" w:rsidRPr="00316B06">
        <w:rPr>
          <w:rFonts w:ascii="Times New Roman" w:eastAsia="SimSun" w:hAnsi="Times New Roman" w:cs="Times New Roman"/>
          <w:noProof/>
          <w:sz w:val="20"/>
          <w:szCs w:val="20"/>
          <w:lang w:val="en-US"/>
        </w:rPr>
        <w:t>by</w:t>
      </w:r>
      <w:r w:rsidR="00986E6A" w:rsidRPr="00316B06">
        <w:rPr>
          <w:rFonts w:ascii="Times New Roman" w:eastAsia="SimSun" w:hAnsi="Times New Roman" w:cs="Times New Roman"/>
          <w:noProof/>
          <w:sz w:val="20"/>
          <w:szCs w:val="20"/>
          <w:lang w:val="en-US"/>
        </w:rPr>
        <w:t xml:space="preserve"> implementing security frameworks</w:t>
      </w:r>
      <w:r w:rsidR="005A63BA" w:rsidRPr="00316B06">
        <w:rPr>
          <w:rFonts w:ascii="Times New Roman" w:eastAsia="SimSun" w:hAnsi="Times New Roman" w:cs="Times New Roman"/>
          <w:noProof/>
          <w:sz w:val="20"/>
          <w:szCs w:val="20"/>
          <w:lang w:val="en-US"/>
        </w:rPr>
        <w:t>. Standardisation from frameworks reduce variability</w:t>
      </w:r>
      <w:r w:rsidR="00CA65F5" w:rsidRPr="00316B06">
        <w:rPr>
          <w:rFonts w:ascii="Times New Roman" w:eastAsia="SimSun" w:hAnsi="Times New Roman" w:cs="Times New Roman"/>
          <w:noProof/>
          <w:sz w:val="20"/>
          <w:szCs w:val="20"/>
          <w:lang w:val="en-US"/>
        </w:rPr>
        <w:t xml:space="preserve"> and, </w:t>
      </w:r>
      <w:r w:rsidR="00345D9B" w:rsidRPr="00316B06">
        <w:rPr>
          <w:rFonts w:ascii="Times New Roman" w:eastAsia="SimSun" w:hAnsi="Times New Roman" w:cs="Times New Roman"/>
          <w:noProof/>
          <w:sz w:val="20"/>
          <w:szCs w:val="20"/>
          <w:lang w:val="en-US"/>
        </w:rPr>
        <w:t>inversely</w:t>
      </w:r>
      <w:r w:rsidR="00824CDE" w:rsidRPr="00316B06">
        <w:rPr>
          <w:rFonts w:ascii="Times New Roman" w:eastAsia="SimSun" w:hAnsi="Times New Roman" w:cs="Times New Roman"/>
          <w:noProof/>
          <w:sz w:val="20"/>
          <w:szCs w:val="20"/>
          <w:lang w:val="en-US"/>
        </w:rPr>
        <w:t xml:space="preserve">, increasing </w:t>
      </w:r>
      <w:r w:rsidR="00DE6017" w:rsidRPr="00316B06">
        <w:rPr>
          <w:rFonts w:ascii="Times New Roman" w:eastAsia="SimSun" w:hAnsi="Times New Roman" w:cs="Times New Roman"/>
          <w:noProof/>
          <w:sz w:val="20"/>
          <w:szCs w:val="20"/>
          <w:lang w:val="en-US"/>
        </w:rPr>
        <w:t>effectiveness</w:t>
      </w:r>
      <w:r w:rsidR="00824CDE" w:rsidRPr="00316B06">
        <w:rPr>
          <w:rFonts w:ascii="Times New Roman" w:eastAsia="SimSun" w:hAnsi="Times New Roman" w:cs="Times New Roman"/>
          <w:noProof/>
          <w:sz w:val="20"/>
          <w:szCs w:val="20"/>
          <w:lang w:val="en-US"/>
        </w:rPr>
        <w:t xml:space="preserve"> in terms of cybersecurity</w:t>
      </w:r>
      <w:sdt>
        <w:sdtPr>
          <w:rPr>
            <w:rFonts w:ascii="Times New Roman" w:eastAsia="SimSun" w:hAnsi="Times New Roman" w:cs="Times New Roman"/>
            <w:noProof/>
            <w:sz w:val="20"/>
            <w:szCs w:val="20"/>
            <w:lang w:val="en-US"/>
          </w:rPr>
          <w:id w:val="209395610"/>
          <w:citation/>
        </w:sdtPr>
        <w:sdtEndPr/>
        <w:sdtContent>
          <w:r w:rsidR="00E87CF4" w:rsidRPr="00316B06">
            <w:rPr>
              <w:rFonts w:ascii="Times New Roman" w:eastAsia="SimSun" w:hAnsi="Times New Roman" w:cs="Times New Roman"/>
              <w:noProof/>
              <w:sz w:val="20"/>
              <w:szCs w:val="20"/>
              <w:lang w:val="en-US"/>
            </w:rPr>
            <w:fldChar w:fldCharType="begin"/>
          </w:r>
          <w:r w:rsidR="00E87CF4" w:rsidRPr="00316B06">
            <w:rPr>
              <w:rFonts w:ascii="Times New Roman" w:eastAsia="SimSun" w:hAnsi="Times New Roman" w:cs="Times New Roman"/>
              <w:noProof/>
              <w:sz w:val="20"/>
              <w:szCs w:val="20"/>
              <w:lang w:val="en-US"/>
            </w:rPr>
            <w:instrText xml:space="preserve"> CITATION ENI15 \l 2057 </w:instrText>
          </w:r>
          <w:r w:rsidR="00E87CF4" w:rsidRPr="00316B06">
            <w:rPr>
              <w:rFonts w:ascii="Times New Roman" w:eastAsia="SimSun" w:hAnsi="Times New Roman" w:cs="Times New Roman"/>
              <w:noProof/>
              <w:sz w:val="20"/>
              <w:szCs w:val="20"/>
              <w:lang w:val="en-US"/>
            </w:rPr>
            <w:fldChar w:fldCharType="separate"/>
          </w:r>
          <w:r w:rsidR="00A84486">
            <w:rPr>
              <w:rFonts w:ascii="Times New Roman" w:eastAsia="SimSun" w:hAnsi="Times New Roman" w:cs="Times New Roman"/>
              <w:noProof/>
              <w:sz w:val="20"/>
              <w:szCs w:val="20"/>
              <w:lang w:val="en-US"/>
            </w:rPr>
            <w:t xml:space="preserve"> </w:t>
          </w:r>
          <w:r w:rsidR="00A84486" w:rsidRPr="00A84486">
            <w:rPr>
              <w:rFonts w:ascii="Times New Roman" w:eastAsia="SimSun" w:hAnsi="Times New Roman" w:cs="Times New Roman"/>
              <w:noProof/>
              <w:sz w:val="20"/>
              <w:szCs w:val="20"/>
              <w:lang w:val="en-US"/>
            </w:rPr>
            <w:t>[5]</w:t>
          </w:r>
          <w:r w:rsidR="00E87CF4" w:rsidRPr="00316B06">
            <w:rPr>
              <w:rFonts w:ascii="Times New Roman" w:eastAsia="SimSun" w:hAnsi="Times New Roman" w:cs="Times New Roman"/>
              <w:noProof/>
              <w:sz w:val="20"/>
              <w:szCs w:val="20"/>
              <w:lang w:val="en-US"/>
            </w:rPr>
            <w:fldChar w:fldCharType="end"/>
          </w:r>
        </w:sdtContent>
      </w:sdt>
      <w:r w:rsidR="00824CDE" w:rsidRPr="00316B06">
        <w:rPr>
          <w:rFonts w:ascii="Times New Roman" w:eastAsia="SimSun" w:hAnsi="Times New Roman" w:cs="Times New Roman"/>
          <w:noProof/>
          <w:sz w:val="20"/>
          <w:szCs w:val="20"/>
          <w:lang w:val="en-US"/>
        </w:rPr>
        <w:t>.</w:t>
      </w:r>
      <w:r w:rsidR="00B116C2" w:rsidRPr="00316B06">
        <w:rPr>
          <w:rFonts w:ascii="Times New Roman" w:eastAsia="SimSun" w:hAnsi="Times New Roman" w:cs="Times New Roman"/>
          <w:noProof/>
          <w:sz w:val="20"/>
          <w:szCs w:val="20"/>
          <w:lang w:val="en-US"/>
        </w:rPr>
        <w:t xml:space="preserve"> </w:t>
      </w:r>
      <w:r w:rsidR="00F51423" w:rsidRPr="00316B06">
        <w:rPr>
          <w:rFonts w:ascii="Times New Roman" w:eastAsia="SimSun" w:hAnsi="Times New Roman" w:cs="Times New Roman"/>
          <w:noProof/>
          <w:sz w:val="20"/>
          <w:szCs w:val="20"/>
          <w:lang w:val="en-US"/>
        </w:rPr>
        <w:t xml:space="preserve">Companies are </w:t>
      </w:r>
      <w:r w:rsidR="00E87CF4" w:rsidRPr="00316B06">
        <w:rPr>
          <w:rFonts w:ascii="Times New Roman" w:eastAsia="SimSun" w:hAnsi="Times New Roman" w:cs="Times New Roman"/>
          <w:noProof/>
          <w:sz w:val="20"/>
          <w:szCs w:val="20"/>
          <w:lang w:val="en-US"/>
        </w:rPr>
        <w:t>incentivised</w:t>
      </w:r>
      <w:r w:rsidR="00F51423" w:rsidRPr="00316B06">
        <w:rPr>
          <w:rFonts w:ascii="Times New Roman" w:eastAsia="SimSun" w:hAnsi="Times New Roman" w:cs="Times New Roman"/>
          <w:noProof/>
          <w:sz w:val="20"/>
          <w:szCs w:val="20"/>
          <w:lang w:val="en-US"/>
        </w:rPr>
        <w:t xml:space="preserve"> to improve to, or above, </w:t>
      </w:r>
      <w:r w:rsidR="000C1D8C" w:rsidRPr="00316B06">
        <w:rPr>
          <w:rFonts w:ascii="Times New Roman" w:eastAsia="SimSun" w:hAnsi="Times New Roman" w:cs="Times New Roman"/>
          <w:noProof/>
          <w:sz w:val="20"/>
          <w:szCs w:val="20"/>
          <w:lang w:val="en-US"/>
        </w:rPr>
        <w:t>these frameworks to ensure they meet or exceed industry norms.</w:t>
      </w:r>
      <w:r w:rsidR="00E902BD" w:rsidRPr="00316B06">
        <w:rPr>
          <w:rFonts w:ascii="Times New Roman" w:eastAsia="SimSun" w:hAnsi="Times New Roman" w:cs="Times New Roman"/>
          <w:noProof/>
          <w:sz w:val="20"/>
          <w:szCs w:val="20"/>
          <w:lang w:val="en-US"/>
        </w:rPr>
        <w:t xml:space="preserve"> </w:t>
      </w:r>
      <w:r w:rsidR="00A371D7" w:rsidRPr="00316B06">
        <w:rPr>
          <w:rFonts w:ascii="Times New Roman" w:eastAsia="SimSun" w:hAnsi="Times New Roman" w:cs="Times New Roman"/>
          <w:noProof/>
          <w:sz w:val="20"/>
          <w:szCs w:val="20"/>
          <w:lang w:val="en-US"/>
        </w:rPr>
        <w:t xml:space="preserve">In order to do so, companies are likely to collaborate between departments </w:t>
      </w:r>
      <w:r w:rsidR="00E0033A" w:rsidRPr="00316B06">
        <w:rPr>
          <w:rFonts w:ascii="Times New Roman" w:eastAsia="SimSun" w:hAnsi="Times New Roman" w:cs="Times New Roman"/>
          <w:noProof/>
          <w:sz w:val="20"/>
          <w:szCs w:val="20"/>
          <w:lang w:val="en-US"/>
        </w:rPr>
        <w:t xml:space="preserve">and systems to ensure these frameworks are consistent, </w:t>
      </w:r>
      <w:r w:rsidR="0079246B" w:rsidRPr="00316B06">
        <w:rPr>
          <w:rFonts w:ascii="Times New Roman" w:eastAsia="SimSun" w:hAnsi="Times New Roman" w:cs="Times New Roman"/>
          <w:noProof/>
          <w:sz w:val="20"/>
          <w:szCs w:val="20"/>
          <w:lang w:val="en-US"/>
        </w:rPr>
        <w:t>protected and compliant throughout the company</w:t>
      </w:r>
      <w:r w:rsidR="00FA704D" w:rsidRPr="00316B06">
        <w:rPr>
          <w:rFonts w:ascii="Times New Roman" w:eastAsia="SimSun" w:hAnsi="Times New Roman" w:cs="Times New Roman"/>
          <w:noProof/>
          <w:sz w:val="20"/>
          <w:szCs w:val="20"/>
          <w:lang w:val="en-US"/>
        </w:rPr>
        <w:t xml:space="preserve">. These align departments </w:t>
      </w:r>
      <w:r w:rsidR="00C75AB9" w:rsidRPr="00316B06">
        <w:rPr>
          <w:rFonts w:ascii="Times New Roman" w:eastAsia="SimSun" w:hAnsi="Times New Roman" w:cs="Times New Roman"/>
          <w:noProof/>
          <w:sz w:val="20"/>
          <w:szCs w:val="20"/>
          <w:lang w:val="en-US"/>
        </w:rPr>
        <w:t>security and overall improve protection and security</w:t>
      </w:r>
      <w:r w:rsidR="00905968" w:rsidRPr="00316B06">
        <w:rPr>
          <w:rFonts w:ascii="Times New Roman" w:eastAsia="SimSun" w:hAnsi="Times New Roman" w:cs="Times New Roman"/>
          <w:noProof/>
          <w:sz w:val="20"/>
          <w:szCs w:val="20"/>
          <w:lang w:val="en-US"/>
        </w:rPr>
        <w:t xml:space="preserve">. </w:t>
      </w:r>
      <w:r w:rsidR="001E227B" w:rsidRPr="00316B06">
        <w:rPr>
          <w:rFonts w:ascii="Times New Roman" w:eastAsia="SimSun" w:hAnsi="Times New Roman" w:cs="Times New Roman"/>
          <w:noProof/>
          <w:sz w:val="20"/>
          <w:szCs w:val="20"/>
          <w:lang w:val="en-US"/>
        </w:rPr>
        <w:t>Furthermore, c</w:t>
      </w:r>
      <w:r w:rsidR="00905968" w:rsidRPr="00316B06">
        <w:rPr>
          <w:rFonts w:ascii="Times New Roman" w:eastAsia="SimSun" w:hAnsi="Times New Roman" w:cs="Times New Roman"/>
          <w:noProof/>
          <w:sz w:val="20"/>
          <w:szCs w:val="20"/>
          <w:lang w:val="en-US"/>
        </w:rPr>
        <w:t xml:space="preserve">ompanies can relay to their customers how they use </w:t>
      </w:r>
      <w:r w:rsidR="00CD4040" w:rsidRPr="00316B06">
        <w:rPr>
          <w:rFonts w:ascii="Times New Roman" w:eastAsia="SimSun" w:hAnsi="Times New Roman" w:cs="Times New Roman"/>
          <w:noProof/>
          <w:sz w:val="20"/>
          <w:szCs w:val="20"/>
          <w:lang w:val="en-US"/>
        </w:rPr>
        <w:t xml:space="preserve">globally recognised frameworks. </w:t>
      </w:r>
      <w:r w:rsidR="001E349D" w:rsidRPr="00316B06">
        <w:rPr>
          <w:rFonts w:ascii="Times New Roman" w:eastAsia="SimSun" w:hAnsi="Times New Roman" w:cs="Times New Roman"/>
          <w:noProof/>
          <w:sz w:val="20"/>
          <w:szCs w:val="20"/>
          <w:lang w:val="en-US"/>
        </w:rPr>
        <w:t>Standardisation brings “</w:t>
      </w:r>
      <w:r w:rsidR="00D87A3D" w:rsidRPr="00316B06">
        <w:rPr>
          <w:rFonts w:ascii="Times New Roman" w:eastAsia="SimSun" w:hAnsi="Times New Roman" w:cs="Times New Roman"/>
          <w:noProof/>
          <w:sz w:val="20"/>
          <w:szCs w:val="20"/>
          <w:lang w:val="en-US"/>
        </w:rPr>
        <w:t>confidence</w:t>
      </w:r>
      <w:r w:rsidR="001269EA" w:rsidRPr="00316B06">
        <w:rPr>
          <w:rFonts w:ascii="Times New Roman" w:eastAsia="SimSun" w:hAnsi="Times New Roman" w:cs="Times New Roman"/>
          <w:noProof/>
          <w:sz w:val="20"/>
          <w:szCs w:val="20"/>
          <w:lang w:val="en-US"/>
        </w:rPr>
        <w:t xml:space="preserve"> and trust</w:t>
      </w:r>
      <w:r w:rsidR="001E349D" w:rsidRPr="00316B06">
        <w:rPr>
          <w:rFonts w:ascii="Times New Roman" w:eastAsia="SimSun" w:hAnsi="Times New Roman" w:cs="Times New Roman"/>
          <w:noProof/>
          <w:sz w:val="20"/>
          <w:szCs w:val="20"/>
          <w:lang w:val="en-US"/>
        </w:rPr>
        <w:t xml:space="preserve">” which is </w:t>
      </w:r>
      <w:r w:rsidR="00C03E6F" w:rsidRPr="00316B06">
        <w:rPr>
          <w:rFonts w:ascii="Times New Roman" w:eastAsia="SimSun" w:hAnsi="Times New Roman" w:cs="Times New Roman"/>
          <w:noProof/>
          <w:sz w:val="20"/>
          <w:szCs w:val="20"/>
          <w:lang w:val="en-US"/>
        </w:rPr>
        <w:t>a benefit to the company</w:t>
      </w:r>
      <w:sdt>
        <w:sdtPr>
          <w:rPr>
            <w:rFonts w:ascii="Times New Roman" w:eastAsia="SimSun" w:hAnsi="Times New Roman" w:cs="Times New Roman"/>
            <w:noProof/>
            <w:sz w:val="20"/>
            <w:szCs w:val="20"/>
            <w:lang w:val="en-US"/>
          </w:rPr>
          <w:id w:val="279997130"/>
          <w:citation/>
        </w:sdtPr>
        <w:sdtEndPr/>
        <w:sdtContent>
          <w:r w:rsidR="00C03E6F" w:rsidRPr="00316B06">
            <w:rPr>
              <w:rFonts w:ascii="Times New Roman" w:eastAsia="SimSun" w:hAnsi="Times New Roman" w:cs="Times New Roman"/>
              <w:noProof/>
              <w:sz w:val="20"/>
              <w:szCs w:val="20"/>
              <w:lang w:val="en-US"/>
            </w:rPr>
            <w:fldChar w:fldCharType="begin"/>
          </w:r>
          <w:r w:rsidR="00C03E6F" w:rsidRPr="00316B06">
            <w:rPr>
              <w:rFonts w:ascii="Times New Roman" w:eastAsia="SimSun" w:hAnsi="Times New Roman" w:cs="Times New Roman"/>
              <w:noProof/>
              <w:sz w:val="20"/>
              <w:szCs w:val="20"/>
              <w:lang w:val="en-US"/>
            </w:rPr>
            <w:instrText xml:space="preserve"> CITATION Tah22 \l 2057 </w:instrText>
          </w:r>
          <w:r w:rsidR="00C03E6F" w:rsidRPr="00316B06">
            <w:rPr>
              <w:rFonts w:ascii="Times New Roman" w:eastAsia="SimSun" w:hAnsi="Times New Roman" w:cs="Times New Roman"/>
              <w:noProof/>
              <w:sz w:val="20"/>
              <w:szCs w:val="20"/>
              <w:lang w:val="en-US"/>
            </w:rPr>
            <w:fldChar w:fldCharType="separate"/>
          </w:r>
          <w:r w:rsidR="00A84486">
            <w:rPr>
              <w:rFonts w:ascii="Times New Roman" w:eastAsia="SimSun" w:hAnsi="Times New Roman" w:cs="Times New Roman"/>
              <w:noProof/>
              <w:sz w:val="20"/>
              <w:szCs w:val="20"/>
              <w:lang w:val="en-US"/>
            </w:rPr>
            <w:t xml:space="preserve"> </w:t>
          </w:r>
          <w:r w:rsidR="00A84486" w:rsidRPr="00A84486">
            <w:rPr>
              <w:rFonts w:ascii="Times New Roman" w:eastAsia="SimSun" w:hAnsi="Times New Roman" w:cs="Times New Roman"/>
              <w:noProof/>
              <w:sz w:val="20"/>
              <w:szCs w:val="20"/>
              <w:lang w:val="en-US"/>
            </w:rPr>
            <w:t>[1]</w:t>
          </w:r>
          <w:r w:rsidR="00C03E6F" w:rsidRPr="00316B06">
            <w:rPr>
              <w:rFonts w:ascii="Times New Roman" w:eastAsia="SimSun" w:hAnsi="Times New Roman" w:cs="Times New Roman"/>
              <w:noProof/>
              <w:sz w:val="20"/>
              <w:szCs w:val="20"/>
              <w:lang w:val="en-US"/>
            </w:rPr>
            <w:fldChar w:fldCharType="end"/>
          </w:r>
        </w:sdtContent>
      </w:sdt>
      <w:r w:rsidR="001E349D" w:rsidRPr="00316B06">
        <w:rPr>
          <w:rFonts w:ascii="Times New Roman" w:eastAsia="SimSun" w:hAnsi="Times New Roman" w:cs="Times New Roman"/>
          <w:noProof/>
          <w:sz w:val="20"/>
          <w:szCs w:val="20"/>
          <w:lang w:val="en-US"/>
        </w:rPr>
        <w:t xml:space="preserve"> </w:t>
      </w:r>
      <w:r w:rsidR="001269EA" w:rsidRPr="00316B06">
        <w:rPr>
          <w:rFonts w:ascii="Times New Roman" w:eastAsia="SimSun" w:hAnsi="Times New Roman" w:cs="Times New Roman"/>
          <w:noProof/>
          <w:sz w:val="20"/>
          <w:szCs w:val="20"/>
          <w:lang w:val="en-US"/>
        </w:rPr>
        <w:t>.</w:t>
      </w:r>
    </w:p>
    <w:p w14:paraId="4B27F954" w14:textId="791487AA" w:rsidR="004B6840" w:rsidRPr="00BF7BAC" w:rsidRDefault="004B6840" w:rsidP="00916CB8">
      <w:pPr>
        <w:pStyle w:val="Heading3"/>
        <w:keepNext w:val="0"/>
        <w:keepLines w:val="0"/>
        <w:numPr>
          <w:ilvl w:val="0"/>
          <w:numId w:val="12"/>
        </w:numPr>
        <w:spacing w:before="0" w:line="240" w:lineRule="exact"/>
        <w:jc w:val="both"/>
        <w:rPr>
          <w:rFonts w:ascii="Times New Roman" w:eastAsia="SimSun" w:hAnsi="Times New Roman" w:cs="Times New Roman"/>
          <w:i/>
          <w:iCs/>
          <w:noProof/>
          <w:color w:val="auto"/>
          <w:sz w:val="20"/>
          <w:szCs w:val="20"/>
          <w:lang w:val="en-US"/>
        </w:rPr>
      </w:pPr>
      <w:r w:rsidRPr="00BF7BAC">
        <w:rPr>
          <w:rFonts w:ascii="Times New Roman" w:eastAsia="SimSun" w:hAnsi="Times New Roman" w:cs="Times New Roman"/>
          <w:i/>
          <w:iCs/>
          <w:noProof/>
          <w:color w:val="auto"/>
          <w:sz w:val="20"/>
          <w:szCs w:val="20"/>
          <w:lang w:val="en-US"/>
        </w:rPr>
        <w:t xml:space="preserve">Compliance </w:t>
      </w:r>
    </w:p>
    <w:p w14:paraId="2940124D" w14:textId="7BEB0B16" w:rsidR="00FC1427" w:rsidRPr="006F0288" w:rsidRDefault="00FC1427" w:rsidP="006F0288">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6F0288">
        <w:rPr>
          <w:rFonts w:ascii="Times New Roman" w:eastAsia="SimSun" w:hAnsi="Times New Roman" w:cs="Times New Roman"/>
          <w:noProof/>
          <w:color w:val="auto"/>
          <w:sz w:val="20"/>
          <w:szCs w:val="20"/>
          <w:lang w:val="en-US"/>
        </w:rPr>
        <w:t xml:space="preserve">Adherence </w:t>
      </w:r>
      <w:r w:rsidR="00946372" w:rsidRPr="006F0288">
        <w:rPr>
          <w:rFonts w:ascii="Times New Roman" w:eastAsia="SimSun" w:hAnsi="Times New Roman" w:cs="Times New Roman"/>
          <w:noProof/>
          <w:color w:val="auto"/>
          <w:sz w:val="20"/>
          <w:szCs w:val="20"/>
          <w:lang w:val="en-US"/>
        </w:rPr>
        <w:t>to security frameworks in general is vital for companies</w:t>
      </w:r>
      <w:r w:rsidR="00247769" w:rsidRPr="006F0288">
        <w:rPr>
          <w:rFonts w:ascii="Times New Roman" w:eastAsia="SimSun" w:hAnsi="Times New Roman" w:cs="Times New Roman"/>
          <w:noProof/>
          <w:color w:val="auto"/>
          <w:sz w:val="20"/>
          <w:szCs w:val="20"/>
          <w:lang w:val="en-US"/>
        </w:rPr>
        <w:t xml:space="preserve"> to align with regulatory requirements</w:t>
      </w:r>
      <w:r w:rsidR="00C31322" w:rsidRPr="006F0288">
        <w:rPr>
          <w:rFonts w:ascii="Times New Roman" w:eastAsia="SimSun" w:hAnsi="Times New Roman" w:cs="Times New Roman"/>
          <w:noProof/>
          <w:color w:val="auto"/>
          <w:sz w:val="20"/>
          <w:szCs w:val="20"/>
          <w:lang w:val="en-US"/>
        </w:rPr>
        <w:t xml:space="preserve"> </w:t>
      </w:r>
      <w:r w:rsidR="00144D38" w:rsidRPr="006F0288">
        <w:rPr>
          <w:rFonts w:ascii="Times New Roman" w:eastAsia="SimSun" w:hAnsi="Times New Roman" w:cs="Times New Roman"/>
          <w:noProof/>
          <w:color w:val="auto"/>
          <w:sz w:val="20"/>
          <w:szCs w:val="20"/>
          <w:lang w:val="en-US"/>
        </w:rPr>
        <w:t xml:space="preserve">and </w:t>
      </w:r>
      <w:r w:rsidR="0092536E" w:rsidRPr="006F0288">
        <w:rPr>
          <w:rFonts w:ascii="Times New Roman" w:eastAsia="SimSun" w:hAnsi="Times New Roman" w:cs="Times New Roman"/>
          <w:noProof/>
          <w:color w:val="auto"/>
          <w:sz w:val="20"/>
          <w:szCs w:val="20"/>
          <w:lang w:val="en-US"/>
        </w:rPr>
        <w:t xml:space="preserve">sector </w:t>
      </w:r>
      <w:r w:rsidR="00C31322" w:rsidRPr="006F0288">
        <w:rPr>
          <w:rFonts w:ascii="Times New Roman" w:eastAsia="SimSun" w:hAnsi="Times New Roman" w:cs="Times New Roman"/>
          <w:noProof/>
          <w:color w:val="auto"/>
          <w:sz w:val="20"/>
          <w:szCs w:val="20"/>
          <w:lang w:val="en-US"/>
        </w:rPr>
        <w:t>customer demands</w:t>
      </w:r>
      <w:r w:rsidR="00144D38" w:rsidRPr="006F0288">
        <w:rPr>
          <w:rFonts w:ascii="Times New Roman" w:eastAsia="SimSun" w:hAnsi="Times New Roman" w:cs="Times New Roman"/>
          <w:noProof/>
          <w:color w:val="auto"/>
          <w:sz w:val="20"/>
          <w:szCs w:val="20"/>
          <w:lang w:val="en-US"/>
        </w:rPr>
        <w:t>.</w:t>
      </w:r>
      <w:r w:rsidR="00C31322" w:rsidRPr="006F0288">
        <w:rPr>
          <w:rFonts w:ascii="Times New Roman" w:eastAsia="SimSun" w:hAnsi="Times New Roman" w:cs="Times New Roman"/>
          <w:noProof/>
          <w:color w:val="auto"/>
          <w:sz w:val="20"/>
          <w:szCs w:val="20"/>
          <w:lang w:val="en-US"/>
        </w:rPr>
        <w:t xml:space="preserve"> </w:t>
      </w:r>
      <w:r w:rsidR="0024577D" w:rsidRPr="006F0288">
        <w:rPr>
          <w:rFonts w:ascii="Times New Roman" w:eastAsia="SimSun" w:hAnsi="Times New Roman" w:cs="Times New Roman"/>
          <w:noProof/>
          <w:color w:val="auto"/>
          <w:sz w:val="20"/>
          <w:szCs w:val="20"/>
          <w:lang w:val="en-US"/>
        </w:rPr>
        <w:t xml:space="preserve">This </w:t>
      </w:r>
      <w:r w:rsidR="0024577D" w:rsidRPr="006F0288">
        <w:rPr>
          <w:rFonts w:ascii="Times New Roman" w:eastAsia="SimSun" w:hAnsi="Times New Roman" w:cs="Times New Roman"/>
          <w:noProof/>
          <w:color w:val="auto"/>
          <w:sz w:val="20"/>
          <w:szCs w:val="20"/>
          <w:lang w:val="en-US"/>
        </w:rPr>
        <w:t>improves the</w:t>
      </w:r>
      <w:r w:rsidR="00CC5914" w:rsidRPr="006F0288">
        <w:rPr>
          <w:rFonts w:ascii="Times New Roman" w:eastAsia="SimSun" w:hAnsi="Times New Roman" w:cs="Times New Roman"/>
          <w:noProof/>
          <w:color w:val="auto"/>
          <w:sz w:val="20"/>
          <w:szCs w:val="20"/>
          <w:lang w:val="en-US"/>
        </w:rPr>
        <w:t xml:space="preserve"> security</w:t>
      </w:r>
      <w:r w:rsidR="00416C08" w:rsidRPr="006F0288">
        <w:rPr>
          <w:rFonts w:ascii="Times New Roman" w:eastAsia="SimSun" w:hAnsi="Times New Roman" w:cs="Times New Roman"/>
          <w:noProof/>
          <w:color w:val="auto"/>
          <w:sz w:val="20"/>
          <w:szCs w:val="20"/>
          <w:lang w:val="en-US"/>
        </w:rPr>
        <w:t>, “confidentiality, integrity, and availability”</w:t>
      </w:r>
      <w:sdt>
        <w:sdtPr>
          <w:rPr>
            <w:rFonts w:ascii="Times New Roman" w:eastAsia="SimSun" w:hAnsi="Times New Roman" w:cs="Times New Roman"/>
            <w:noProof/>
            <w:color w:val="auto"/>
            <w:sz w:val="20"/>
            <w:szCs w:val="20"/>
            <w:lang w:val="en-US"/>
          </w:rPr>
          <w:id w:val="-1541193036"/>
          <w:citation/>
        </w:sdtPr>
        <w:sdtEndPr/>
        <w:sdtContent>
          <w:r w:rsidR="009132E4" w:rsidRPr="006F0288">
            <w:rPr>
              <w:rFonts w:ascii="Times New Roman" w:eastAsia="SimSun" w:hAnsi="Times New Roman" w:cs="Times New Roman"/>
              <w:noProof/>
              <w:color w:val="auto"/>
              <w:sz w:val="20"/>
              <w:szCs w:val="20"/>
              <w:lang w:val="en-US"/>
            </w:rPr>
            <w:fldChar w:fldCharType="begin"/>
          </w:r>
          <w:r w:rsidR="009132E4" w:rsidRPr="006F0288">
            <w:rPr>
              <w:rFonts w:ascii="Times New Roman" w:eastAsia="SimSun" w:hAnsi="Times New Roman" w:cs="Times New Roman"/>
              <w:noProof/>
              <w:color w:val="auto"/>
              <w:sz w:val="20"/>
              <w:szCs w:val="20"/>
              <w:lang w:val="en-US"/>
            </w:rPr>
            <w:instrText xml:space="preserve"> CITATION Lea24 \l 2057 </w:instrText>
          </w:r>
          <w:r w:rsidR="009132E4" w:rsidRPr="006F0288">
            <w:rPr>
              <w:rFonts w:ascii="Times New Roman" w:eastAsia="SimSun" w:hAnsi="Times New Roman" w:cs="Times New Roman"/>
              <w:noProof/>
              <w:color w:val="auto"/>
              <w:sz w:val="20"/>
              <w:szCs w:val="20"/>
              <w:lang w:val="en-US"/>
            </w:rPr>
            <w:fldChar w:fldCharType="separate"/>
          </w:r>
          <w:r w:rsidR="00A84486">
            <w:rPr>
              <w:rFonts w:ascii="Times New Roman" w:eastAsia="SimSun" w:hAnsi="Times New Roman" w:cs="Times New Roman"/>
              <w:noProof/>
              <w:color w:val="auto"/>
              <w:sz w:val="20"/>
              <w:szCs w:val="20"/>
              <w:lang w:val="en-US"/>
            </w:rPr>
            <w:t xml:space="preserve"> </w:t>
          </w:r>
          <w:r w:rsidR="00A84486" w:rsidRPr="00A84486">
            <w:rPr>
              <w:rFonts w:ascii="Times New Roman" w:eastAsia="SimSun" w:hAnsi="Times New Roman" w:cs="Times New Roman"/>
              <w:noProof/>
              <w:color w:val="auto"/>
              <w:sz w:val="20"/>
              <w:szCs w:val="20"/>
              <w:lang w:val="en-US"/>
            </w:rPr>
            <w:t>[9]</w:t>
          </w:r>
          <w:r w:rsidR="009132E4" w:rsidRPr="006F0288">
            <w:rPr>
              <w:rFonts w:ascii="Times New Roman" w:eastAsia="SimSun" w:hAnsi="Times New Roman" w:cs="Times New Roman"/>
              <w:noProof/>
              <w:color w:val="auto"/>
              <w:sz w:val="20"/>
              <w:szCs w:val="20"/>
              <w:lang w:val="en-US"/>
            </w:rPr>
            <w:fldChar w:fldCharType="end"/>
          </w:r>
        </w:sdtContent>
      </w:sdt>
      <w:r w:rsidR="00CC5914" w:rsidRPr="006F0288">
        <w:rPr>
          <w:rFonts w:ascii="Times New Roman" w:eastAsia="SimSun" w:hAnsi="Times New Roman" w:cs="Times New Roman"/>
          <w:noProof/>
          <w:color w:val="auto"/>
          <w:sz w:val="20"/>
          <w:szCs w:val="20"/>
          <w:lang w:val="en-US"/>
        </w:rPr>
        <w:t xml:space="preserve"> of their data.</w:t>
      </w:r>
    </w:p>
    <w:p w14:paraId="604A9B98" w14:textId="3DD7076F" w:rsidR="00FC1427" w:rsidRDefault="007702FF" w:rsidP="006F0288">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6F0288">
        <w:rPr>
          <w:rFonts w:ascii="Times New Roman" w:eastAsia="SimSun" w:hAnsi="Times New Roman" w:cs="Times New Roman"/>
          <w:noProof/>
          <w:color w:val="auto"/>
          <w:sz w:val="20"/>
          <w:szCs w:val="20"/>
          <w:lang w:val="en-US"/>
        </w:rPr>
        <w:t>“</w:t>
      </w:r>
      <w:r w:rsidR="0093512D" w:rsidRPr="006F0288">
        <w:rPr>
          <w:rFonts w:ascii="Times New Roman" w:eastAsia="SimSun" w:hAnsi="Times New Roman" w:cs="Times New Roman"/>
          <w:noProof/>
          <w:color w:val="auto"/>
          <w:sz w:val="20"/>
          <w:szCs w:val="20"/>
          <w:lang w:val="en-US"/>
        </w:rPr>
        <w:t xml:space="preserve">HIPAA, </w:t>
      </w:r>
      <w:r w:rsidRPr="006F0288">
        <w:rPr>
          <w:rFonts w:ascii="Times New Roman" w:eastAsia="SimSun" w:hAnsi="Times New Roman" w:cs="Times New Roman"/>
          <w:noProof/>
          <w:color w:val="auto"/>
          <w:sz w:val="20"/>
          <w:szCs w:val="20"/>
          <w:lang w:val="en-US"/>
        </w:rPr>
        <w:t xml:space="preserve">PCI DSS, GDPR” </w:t>
      </w:r>
      <w:r w:rsidR="0093512D" w:rsidRPr="006F0288">
        <w:rPr>
          <w:rFonts w:ascii="Times New Roman" w:eastAsia="SimSun" w:hAnsi="Times New Roman" w:cs="Times New Roman"/>
          <w:noProof/>
          <w:color w:val="auto"/>
          <w:sz w:val="20"/>
          <w:szCs w:val="20"/>
          <w:lang w:val="en-US"/>
        </w:rPr>
        <w:t xml:space="preserve">and </w:t>
      </w:r>
      <w:r w:rsidR="00381BEF" w:rsidRPr="006F0288">
        <w:rPr>
          <w:rFonts w:ascii="Times New Roman" w:eastAsia="SimSun" w:hAnsi="Times New Roman" w:cs="Times New Roman"/>
          <w:noProof/>
          <w:color w:val="auto"/>
          <w:sz w:val="20"/>
          <w:szCs w:val="20"/>
          <w:lang w:val="en-US"/>
        </w:rPr>
        <w:t>“</w:t>
      </w:r>
      <w:r w:rsidR="0093512D" w:rsidRPr="006F0288">
        <w:rPr>
          <w:rFonts w:ascii="Times New Roman" w:eastAsia="SimSun" w:hAnsi="Times New Roman" w:cs="Times New Roman"/>
          <w:noProof/>
          <w:color w:val="auto"/>
          <w:sz w:val="20"/>
          <w:szCs w:val="20"/>
          <w:lang w:val="en-US"/>
        </w:rPr>
        <w:t>SOX</w:t>
      </w:r>
      <w:r w:rsidR="00381BEF" w:rsidRPr="006F0288">
        <w:rPr>
          <w:rFonts w:ascii="Times New Roman" w:eastAsia="SimSun" w:hAnsi="Times New Roman" w:cs="Times New Roman"/>
          <w:noProof/>
          <w:color w:val="auto"/>
          <w:sz w:val="20"/>
          <w:szCs w:val="20"/>
          <w:lang w:val="en-US"/>
        </w:rPr>
        <w:t>”</w:t>
      </w:r>
      <w:sdt>
        <w:sdtPr>
          <w:rPr>
            <w:rFonts w:ascii="Times New Roman" w:eastAsia="SimSun" w:hAnsi="Times New Roman" w:cs="Times New Roman"/>
            <w:noProof/>
            <w:color w:val="auto"/>
            <w:sz w:val="20"/>
            <w:szCs w:val="20"/>
            <w:lang w:val="en-US"/>
          </w:rPr>
          <w:id w:val="206002989"/>
          <w:citation/>
        </w:sdtPr>
        <w:sdtEndPr/>
        <w:sdtContent>
          <w:r w:rsidR="00DB48CA" w:rsidRPr="006F0288">
            <w:rPr>
              <w:rFonts w:ascii="Times New Roman" w:eastAsia="SimSun" w:hAnsi="Times New Roman" w:cs="Times New Roman"/>
              <w:noProof/>
              <w:color w:val="auto"/>
              <w:sz w:val="20"/>
              <w:szCs w:val="20"/>
              <w:lang w:val="en-US"/>
            </w:rPr>
            <w:fldChar w:fldCharType="begin"/>
          </w:r>
          <w:r w:rsidR="00DB48CA" w:rsidRPr="006F0288">
            <w:rPr>
              <w:rFonts w:ascii="Times New Roman" w:eastAsia="SimSun" w:hAnsi="Times New Roman" w:cs="Times New Roman"/>
              <w:noProof/>
              <w:color w:val="auto"/>
              <w:sz w:val="20"/>
              <w:szCs w:val="20"/>
              <w:lang w:val="en-US"/>
            </w:rPr>
            <w:instrText xml:space="preserve"> CITATION Lea24 \l 2057 </w:instrText>
          </w:r>
          <w:r w:rsidR="00DB48CA" w:rsidRPr="006F0288">
            <w:rPr>
              <w:rFonts w:ascii="Times New Roman" w:eastAsia="SimSun" w:hAnsi="Times New Roman" w:cs="Times New Roman"/>
              <w:noProof/>
              <w:color w:val="auto"/>
              <w:sz w:val="20"/>
              <w:szCs w:val="20"/>
              <w:lang w:val="en-US"/>
            </w:rPr>
            <w:fldChar w:fldCharType="separate"/>
          </w:r>
          <w:r w:rsidR="00A84486">
            <w:rPr>
              <w:rFonts w:ascii="Times New Roman" w:eastAsia="SimSun" w:hAnsi="Times New Roman" w:cs="Times New Roman"/>
              <w:noProof/>
              <w:color w:val="auto"/>
              <w:sz w:val="20"/>
              <w:szCs w:val="20"/>
              <w:lang w:val="en-US"/>
            </w:rPr>
            <w:t xml:space="preserve"> </w:t>
          </w:r>
          <w:r w:rsidR="00A84486" w:rsidRPr="00A84486">
            <w:rPr>
              <w:rFonts w:ascii="Times New Roman" w:eastAsia="SimSun" w:hAnsi="Times New Roman" w:cs="Times New Roman"/>
              <w:noProof/>
              <w:color w:val="auto"/>
              <w:sz w:val="20"/>
              <w:szCs w:val="20"/>
              <w:lang w:val="en-US"/>
            </w:rPr>
            <w:t>[9]</w:t>
          </w:r>
          <w:r w:rsidR="00DB48CA" w:rsidRPr="006F0288">
            <w:rPr>
              <w:rFonts w:ascii="Times New Roman" w:eastAsia="SimSun" w:hAnsi="Times New Roman" w:cs="Times New Roman"/>
              <w:noProof/>
              <w:color w:val="auto"/>
              <w:sz w:val="20"/>
              <w:szCs w:val="20"/>
              <w:lang w:val="en-US"/>
            </w:rPr>
            <w:fldChar w:fldCharType="end"/>
          </w:r>
        </w:sdtContent>
      </w:sdt>
      <w:r w:rsidR="0093512D" w:rsidRPr="006F0288">
        <w:rPr>
          <w:rFonts w:ascii="Times New Roman" w:eastAsia="SimSun" w:hAnsi="Times New Roman" w:cs="Times New Roman"/>
          <w:noProof/>
          <w:color w:val="auto"/>
          <w:sz w:val="20"/>
          <w:szCs w:val="20"/>
          <w:lang w:val="en-US"/>
        </w:rPr>
        <w:t xml:space="preserve"> </w:t>
      </w:r>
      <w:r w:rsidR="000008B8" w:rsidRPr="006F0288">
        <w:rPr>
          <w:rFonts w:ascii="Times New Roman" w:eastAsia="SimSun" w:hAnsi="Times New Roman" w:cs="Times New Roman"/>
          <w:noProof/>
          <w:color w:val="auto"/>
          <w:sz w:val="20"/>
          <w:szCs w:val="20"/>
          <w:lang w:val="en-US"/>
        </w:rPr>
        <w:t>regulate</w:t>
      </w:r>
      <w:r w:rsidR="00763587" w:rsidRPr="006F0288">
        <w:rPr>
          <w:rFonts w:ascii="Times New Roman" w:eastAsia="SimSun" w:hAnsi="Times New Roman" w:cs="Times New Roman"/>
          <w:noProof/>
          <w:color w:val="auto"/>
          <w:sz w:val="20"/>
          <w:szCs w:val="20"/>
          <w:lang w:val="en-US"/>
        </w:rPr>
        <w:t xml:space="preserve"> organisations</w:t>
      </w:r>
      <w:r w:rsidR="00270B90" w:rsidRPr="006F0288">
        <w:rPr>
          <w:rFonts w:ascii="Times New Roman" w:eastAsia="SimSun" w:hAnsi="Times New Roman" w:cs="Times New Roman"/>
          <w:noProof/>
          <w:color w:val="auto"/>
          <w:sz w:val="20"/>
          <w:szCs w:val="20"/>
          <w:lang w:val="en-US"/>
        </w:rPr>
        <w:t xml:space="preserve">. </w:t>
      </w:r>
      <w:r w:rsidR="00633119" w:rsidRPr="006F0288">
        <w:rPr>
          <w:rFonts w:ascii="Times New Roman" w:eastAsia="SimSun" w:hAnsi="Times New Roman" w:cs="Times New Roman"/>
          <w:noProof/>
          <w:color w:val="auto"/>
          <w:sz w:val="20"/>
          <w:szCs w:val="20"/>
          <w:lang w:val="en-US"/>
        </w:rPr>
        <w:t xml:space="preserve">The frameworks mentioned previously aid organisations to </w:t>
      </w:r>
      <w:r w:rsidR="00F83892" w:rsidRPr="006F0288">
        <w:rPr>
          <w:rFonts w:ascii="Times New Roman" w:eastAsia="SimSun" w:hAnsi="Times New Roman" w:cs="Times New Roman"/>
          <w:noProof/>
          <w:color w:val="auto"/>
          <w:sz w:val="20"/>
          <w:szCs w:val="20"/>
          <w:lang w:val="en-US"/>
        </w:rPr>
        <w:t xml:space="preserve">align their practices, procedures and policies to </w:t>
      </w:r>
      <w:r w:rsidR="002022E5" w:rsidRPr="006F0288">
        <w:rPr>
          <w:rFonts w:ascii="Times New Roman" w:eastAsia="SimSun" w:hAnsi="Times New Roman" w:cs="Times New Roman"/>
          <w:noProof/>
          <w:color w:val="auto"/>
          <w:sz w:val="20"/>
          <w:szCs w:val="20"/>
          <w:lang w:val="en-US"/>
        </w:rPr>
        <w:t>conform and comply to these regulatory bodies.</w:t>
      </w:r>
      <w:r w:rsidR="00FC380A" w:rsidRPr="006F0288">
        <w:rPr>
          <w:rFonts w:ascii="Times New Roman" w:eastAsia="SimSun" w:hAnsi="Times New Roman" w:cs="Times New Roman"/>
          <w:noProof/>
          <w:color w:val="auto"/>
          <w:sz w:val="20"/>
          <w:szCs w:val="20"/>
          <w:lang w:val="en-US"/>
        </w:rPr>
        <w:t xml:space="preserve"> </w:t>
      </w:r>
      <w:r w:rsidR="00055631" w:rsidRPr="006F0288">
        <w:rPr>
          <w:rFonts w:ascii="Times New Roman" w:eastAsia="SimSun" w:hAnsi="Times New Roman" w:cs="Times New Roman"/>
          <w:noProof/>
          <w:color w:val="auto"/>
          <w:sz w:val="20"/>
          <w:szCs w:val="20"/>
          <w:lang w:val="en-US"/>
        </w:rPr>
        <w:t xml:space="preserve">A </w:t>
      </w:r>
      <w:r w:rsidR="00A81960" w:rsidRPr="006F0288">
        <w:rPr>
          <w:rFonts w:ascii="Times New Roman" w:eastAsia="SimSun" w:hAnsi="Times New Roman" w:cs="Times New Roman"/>
          <w:noProof/>
          <w:color w:val="auto"/>
          <w:sz w:val="20"/>
          <w:szCs w:val="20"/>
          <w:lang w:val="en-US"/>
        </w:rPr>
        <w:t>further</w:t>
      </w:r>
      <w:r w:rsidR="00055631" w:rsidRPr="006F0288">
        <w:rPr>
          <w:rFonts w:ascii="Times New Roman" w:eastAsia="SimSun" w:hAnsi="Times New Roman" w:cs="Times New Roman"/>
          <w:noProof/>
          <w:color w:val="auto"/>
          <w:sz w:val="20"/>
          <w:szCs w:val="20"/>
          <w:lang w:val="en-US"/>
        </w:rPr>
        <w:t xml:space="preserve"> benefit of following frameworks</w:t>
      </w:r>
      <w:r w:rsidR="00A81960" w:rsidRPr="006F0288">
        <w:rPr>
          <w:rFonts w:ascii="Times New Roman" w:eastAsia="SimSun" w:hAnsi="Times New Roman" w:cs="Times New Roman"/>
          <w:noProof/>
          <w:color w:val="auto"/>
          <w:sz w:val="20"/>
          <w:szCs w:val="20"/>
          <w:lang w:val="en-US"/>
        </w:rPr>
        <w:t xml:space="preserve"> </w:t>
      </w:r>
      <w:r w:rsidR="00AE10E3" w:rsidRPr="006F0288">
        <w:rPr>
          <w:rFonts w:ascii="Times New Roman" w:eastAsia="SimSun" w:hAnsi="Times New Roman" w:cs="Times New Roman"/>
          <w:noProof/>
          <w:color w:val="auto"/>
          <w:sz w:val="20"/>
          <w:szCs w:val="20"/>
          <w:lang w:val="en-US"/>
        </w:rPr>
        <w:t xml:space="preserve">is the </w:t>
      </w:r>
      <w:r w:rsidR="00F24A8A" w:rsidRPr="006F0288">
        <w:rPr>
          <w:rFonts w:ascii="Times New Roman" w:eastAsia="SimSun" w:hAnsi="Times New Roman" w:cs="Times New Roman"/>
          <w:noProof/>
          <w:color w:val="auto"/>
          <w:sz w:val="20"/>
          <w:szCs w:val="20"/>
          <w:lang w:val="en-US"/>
        </w:rPr>
        <w:t>reduced legal liabilities</w:t>
      </w:r>
      <w:r w:rsidR="006F0C8D" w:rsidRPr="006F0288">
        <w:rPr>
          <w:rFonts w:ascii="Times New Roman" w:eastAsia="SimSun" w:hAnsi="Times New Roman" w:cs="Times New Roman"/>
          <w:noProof/>
          <w:color w:val="auto"/>
          <w:sz w:val="20"/>
          <w:szCs w:val="20"/>
          <w:lang w:val="en-US"/>
        </w:rPr>
        <w:t xml:space="preserve"> such as “penalties, fines, or legal action” </w:t>
      </w:r>
      <w:r w:rsidR="00F24A8A" w:rsidRPr="006F0288">
        <w:rPr>
          <w:rFonts w:ascii="Times New Roman" w:eastAsia="SimSun" w:hAnsi="Times New Roman" w:cs="Times New Roman"/>
          <w:noProof/>
          <w:color w:val="auto"/>
          <w:sz w:val="20"/>
          <w:szCs w:val="20"/>
          <w:lang w:val="en-US"/>
        </w:rPr>
        <w:t xml:space="preserve">and </w:t>
      </w:r>
      <w:r w:rsidR="006F0C8D" w:rsidRPr="006F0288">
        <w:rPr>
          <w:rFonts w:ascii="Times New Roman" w:eastAsia="SimSun" w:hAnsi="Times New Roman" w:cs="Times New Roman"/>
          <w:noProof/>
          <w:color w:val="auto"/>
          <w:sz w:val="20"/>
          <w:szCs w:val="20"/>
          <w:lang w:val="en-US"/>
        </w:rPr>
        <w:t xml:space="preserve">so </w:t>
      </w:r>
      <w:r w:rsidR="00F24A8A" w:rsidRPr="006F0288">
        <w:rPr>
          <w:rFonts w:ascii="Times New Roman" w:eastAsia="SimSun" w:hAnsi="Times New Roman" w:cs="Times New Roman"/>
          <w:noProof/>
          <w:color w:val="auto"/>
          <w:sz w:val="20"/>
          <w:szCs w:val="20"/>
          <w:lang w:val="en-US"/>
        </w:rPr>
        <w:t>legal protection</w:t>
      </w:r>
      <w:r w:rsidR="00826640" w:rsidRPr="006F0288">
        <w:rPr>
          <w:rFonts w:ascii="Times New Roman" w:eastAsia="SimSun" w:hAnsi="Times New Roman" w:cs="Times New Roman"/>
          <w:noProof/>
          <w:color w:val="auto"/>
          <w:sz w:val="20"/>
          <w:szCs w:val="20"/>
          <w:lang w:val="en-US"/>
        </w:rPr>
        <w:t xml:space="preserve"> is gained</w:t>
      </w:r>
      <w:r w:rsidR="0004254E" w:rsidRPr="006F0288">
        <w:rPr>
          <w:rFonts w:ascii="Times New Roman" w:eastAsia="SimSun" w:hAnsi="Times New Roman" w:cs="Times New Roman"/>
          <w:noProof/>
          <w:color w:val="auto"/>
          <w:sz w:val="20"/>
          <w:szCs w:val="20"/>
          <w:lang w:val="en-US"/>
        </w:rPr>
        <w:t xml:space="preserve"> by </w:t>
      </w:r>
      <w:r w:rsidR="00F24A8A" w:rsidRPr="006F0288">
        <w:rPr>
          <w:rFonts w:ascii="Times New Roman" w:eastAsia="SimSun" w:hAnsi="Times New Roman" w:cs="Times New Roman"/>
          <w:noProof/>
          <w:color w:val="auto"/>
          <w:sz w:val="20"/>
          <w:szCs w:val="20"/>
          <w:lang w:val="en-US"/>
        </w:rPr>
        <w:t xml:space="preserve"> organisations from </w:t>
      </w:r>
      <w:r w:rsidR="006D72AF" w:rsidRPr="006F0288">
        <w:rPr>
          <w:rFonts w:ascii="Times New Roman" w:eastAsia="SimSun" w:hAnsi="Times New Roman" w:cs="Times New Roman"/>
          <w:noProof/>
          <w:color w:val="auto"/>
          <w:sz w:val="20"/>
          <w:szCs w:val="20"/>
          <w:lang w:val="en-US"/>
        </w:rPr>
        <w:t>adhering to frameworks</w:t>
      </w:r>
      <w:sdt>
        <w:sdtPr>
          <w:rPr>
            <w:rFonts w:ascii="Times New Roman" w:eastAsia="SimSun" w:hAnsi="Times New Roman" w:cs="Times New Roman"/>
            <w:noProof/>
            <w:color w:val="auto"/>
            <w:sz w:val="20"/>
            <w:szCs w:val="20"/>
            <w:lang w:val="en-US"/>
          </w:rPr>
          <w:id w:val="-1729915770"/>
          <w:citation/>
        </w:sdtPr>
        <w:sdtEndPr/>
        <w:sdtContent>
          <w:r w:rsidR="0004254E" w:rsidRPr="006F0288">
            <w:rPr>
              <w:rFonts w:ascii="Times New Roman" w:eastAsia="SimSun" w:hAnsi="Times New Roman" w:cs="Times New Roman"/>
              <w:noProof/>
              <w:color w:val="auto"/>
              <w:sz w:val="20"/>
              <w:szCs w:val="20"/>
              <w:lang w:val="en-US"/>
            </w:rPr>
            <w:fldChar w:fldCharType="begin"/>
          </w:r>
          <w:r w:rsidR="0004254E" w:rsidRPr="006F0288">
            <w:rPr>
              <w:rFonts w:ascii="Times New Roman" w:eastAsia="SimSun" w:hAnsi="Times New Roman" w:cs="Times New Roman"/>
              <w:noProof/>
              <w:color w:val="auto"/>
              <w:sz w:val="20"/>
              <w:szCs w:val="20"/>
              <w:lang w:val="en-US"/>
            </w:rPr>
            <w:instrText xml:space="preserve"> CITATION Lea24 \l 2057 </w:instrText>
          </w:r>
          <w:r w:rsidR="0004254E" w:rsidRPr="006F0288">
            <w:rPr>
              <w:rFonts w:ascii="Times New Roman" w:eastAsia="SimSun" w:hAnsi="Times New Roman" w:cs="Times New Roman"/>
              <w:noProof/>
              <w:color w:val="auto"/>
              <w:sz w:val="20"/>
              <w:szCs w:val="20"/>
              <w:lang w:val="en-US"/>
            </w:rPr>
            <w:fldChar w:fldCharType="separate"/>
          </w:r>
          <w:r w:rsidR="00A84486">
            <w:rPr>
              <w:rFonts w:ascii="Times New Roman" w:eastAsia="SimSun" w:hAnsi="Times New Roman" w:cs="Times New Roman"/>
              <w:noProof/>
              <w:color w:val="auto"/>
              <w:sz w:val="20"/>
              <w:szCs w:val="20"/>
              <w:lang w:val="en-US"/>
            </w:rPr>
            <w:t xml:space="preserve"> </w:t>
          </w:r>
          <w:r w:rsidR="00A84486" w:rsidRPr="00A84486">
            <w:rPr>
              <w:rFonts w:ascii="Times New Roman" w:eastAsia="SimSun" w:hAnsi="Times New Roman" w:cs="Times New Roman"/>
              <w:noProof/>
              <w:color w:val="auto"/>
              <w:sz w:val="20"/>
              <w:szCs w:val="20"/>
              <w:lang w:val="en-US"/>
            </w:rPr>
            <w:t>[9]</w:t>
          </w:r>
          <w:r w:rsidR="0004254E" w:rsidRPr="006F0288">
            <w:rPr>
              <w:rFonts w:ascii="Times New Roman" w:eastAsia="SimSun" w:hAnsi="Times New Roman" w:cs="Times New Roman"/>
              <w:noProof/>
              <w:color w:val="auto"/>
              <w:sz w:val="20"/>
              <w:szCs w:val="20"/>
              <w:lang w:val="en-US"/>
            </w:rPr>
            <w:fldChar w:fldCharType="end"/>
          </w:r>
        </w:sdtContent>
      </w:sdt>
      <w:r w:rsidR="006D72AF" w:rsidRPr="006F0288">
        <w:rPr>
          <w:rFonts w:ascii="Times New Roman" w:eastAsia="SimSun" w:hAnsi="Times New Roman" w:cs="Times New Roman"/>
          <w:noProof/>
          <w:color w:val="auto"/>
          <w:sz w:val="20"/>
          <w:szCs w:val="20"/>
          <w:lang w:val="en-US"/>
        </w:rPr>
        <w:t xml:space="preserve">. </w:t>
      </w:r>
    </w:p>
    <w:p w14:paraId="5A6DD675" w14:textId="77777777" w:rsidR="00316B06" w:rsidRPr="00316B06" w:rsidRDefault="00316B06" w:rsidP="00316B06">
      <w:pPr>
        <w:rPr>
          <w:lang w:val="en-US"/>
        </w:rPr>
      </w:pPr>
    </w:p>
    <w:p w14:paraId="67FA4198" w14:textId="12657A84" w:rsidR="004B6840" w:rsidRPr="00BF7BAC" w:rsidRDefault="004B6840" w:rsidP="00916CB8">
      <w:pPr>
        <w:pStyle w:val="Heading3"/>
        <w:keepNext w:val="0"/>
        <w:keepLines w:val="0"/>
        <w:numPr>
          <w:ilvl w:val="0"/>
          <w:numId w:val="12"/>
        </w:numPr>
        <w:spacing w:before="0" w:line="240" w:lineRule="exact"/>
        <w:jc w:val="both"/>
        <w:rPr>
          <w:rFonts w:ascii="Times New Roman" w:eastAsia="SimSun" w:hAnsi="Times New Roman" w:cs="Times New Roman"/>
          <w:i/>
          <w:iCs/>
          <w:noProof/>
          <w:color w:val="auto"/>
          <w:sz w:val="20"/>
          <w:szCs w:val="20"/>
          <w:lang w:val="en-US"/>
        </w:rPr>
      </w:pPr>
      <w:r w:rsidRPr="00BF7BAC">
        <w:rPr>
          <w:rFonts w:ascii="Times New Roman" w:eastAsia="SimSun" w:hAnsi="Times New Roman" w:cs="Times New Roman"/>
          <w:i/>
          <w:iCs/>
          <w:noProof/>
          <w:color w:val="auto"/>
          <w:sz w:val="20"/>
          <w:szCs w:val="20"/>
          <w:lang w:val="en-US"/>
        </w:rPr>
        <w:t>Risk Mitigation</w:t>
      </w:r>
    </w:p>
    <w:p w14:paraId="0FE9208F" w14:textId="26B904E7" w:rsidR="001D48C6" w:rsidRDefault="0041088C" w:rsidP="006F0288">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6F0288">
        <w:rPr>
          <w:rFonts w:ascii="Times New Roman" w:eastAsia="SimSun" w:hAnsi="Times New Roman" w:cs="Times New Roman"/>
          <w:noProof/>
          <w:color w:val="auto"/>
          <w:sz w:val="20"/>
          <w:szCs w:val="20"/>
          <w:lang w:val="en-US"/>
        </w:rPr>
        <w:t>As previously discussed, vulnerabilities are mitigated through frameworks and standardised processes</w:t>
      </w:r>
      <w:r w:rsidR="00D346AA" w:rsidRPr="006F0288">
        <w:rPr>
          <w:rFonts w:ascii="Times New Roman" w:eastAsia="SimSun" w:hAnsi="Times New Roman" w:cs="Times New Roman"/>
          <w:noProof/>
          <w:color w:val="auto"/>
          <w:sz w:val="20"/>
          <w:szCs w:val="20"/>
          <w:lang w:val="en-US"/>
        </w:rPr>
        <w:t>; “The main aim of cybersecurity standards is to prevent or mitigate cyberattacks and</w:t>
      </w:r>
      <w:r w:rsidR="003D599E" w:rsidRPr="006F0288">
        <w:rPr>
          <w:rFonts w:ascii="Times New Roman" w:eastAsia="SimSun" w:hAnsi="Times New Roman" w:cs="Times New Roman"/>
          <w:noProof/>
          <w:color w:val="auto"/>
          <w:sz w:val="20"/>
          <w:szCs w:val="20"/>
          <w:lang w:val="en-US"/>
        </w:rPr>
        <w:t xml:space="preserve"> </w:t>
      </w:r>
      <w:r w:rsidR="00D346AA" w:rsidRPr="006F0288">
        <w:rPr>
          <w:rFonts w:ascii="Times New Roman" w:eastAsia="SimSun" w:hAnsi="Times New Roman" w:cs="Times New Roman"/>
          <w:noProof/>
          <w:color w:val="auto"/>
          <w:sz w:val="20"/>
          <w:szCs w:val="20"/>
          <w:lang w:val="en-US"/>
        </w:rPr>
        <w:t>reduce the risk of cyber threats</w:t>
      </w:r>
      <w:r w:rsidR="003D599E" w:rsidRPr="006F0288">
        <w:rPr>
          <w:rFonts w:ascii="Times New Roman" w:eastAsia="SimSun" w:hAnsi="Times New Roman" w:cs="Times New Roman"/>
          <w:noProof/>
          <w:color w:val="auto"/>
          <w:sz w:val="20"/>
          <w:szCs w:val="20"/>
          <w:lang w:val="en-US"/>
        </w:rPr>
        <w:t>”</w:t>
      </w:r>
      <w:sdt>
        <w:sdtPr>
          <w:rPr>
            <w:rFonts w:ascii="Times New Roman" w:eastAsia="SimSun" w:hAnsi="Times New Roman" w:cs="Times New Roman"/>
            <w:noProof/>
            <w:color w:val="auto"/>
            <w:sz w:val="20"/>
            <w:szCs w:val="20"/>
            <w:lang w:val="en-US"/>
          </w:rPr>
          <w:id w:val="-1015309994"/>
          <w:citation/>
        </w:sdtPr>
        <w:sdtEndPr/>
        <w:sdtContent>
          <w:r w:rsidR="00BD0C32" w:rsidRPr="006F0288">
            <w:rPr>
              <w:rFonts w:ascii="Times New Roman" w:eastAsia="SimSun" w:hAnsi="Times New Roman" w:cs="Times New Roman"/>
              <w:noProof/>
              <w:color w:val="auto"/>
              <w:sz w:val="20"/>
              <w:szCs w:val="20"/>
              <w:lang w:val="en-US"/>
            </w:rPr>
            <w:fldChar w:fldCharType="begin"/>
          </w:r>
          <w:r w:rsidR="00BD0C32" w:rsidRPr="006F0288">
            <w:rPr>
              <w:rFonts w:ascii="Times New Roman" w:eastAsia="SimSun" w:hAnsi="Times New Roman" w:cs="Times New Roman"/>
              <w:noProof/>
              <w:color w:val="auto"/>
              <w:sz w:val="20"/>
              <w:szCs w:val="20"/>
              <w:lang w:val="en-US"/>
            </w:rPr>
            <w:instrText xml:space="preserve"> CITATION Tah22 \l 2057 </w:instrText>
          </w:r>
          <w:r w:rsidR="00BD0C32" w:rsidRPr="006F0288">
            <w:rPr>
              <w:rFonts w:ascii="Times New Roman" w:eastAsia="SimSun" w:hAnsi="Times New Roman" w:cs="Times New Roman"/>
              <w:noProof/>
              <w:color w:val="auto"/>
              <w:sz w:val="20"/>
              <w:szCs w:val="20"/>
              <w:lang w:val="en-US"/>
            </w:rPr>
            <w:fldChar w:fldCharType="separate"/>
          </w:r>
          <w:r w:rsidR="00A84486">
            <w:rPr>
              <w:rFonts w:ascii="Times New Roman" w:eastAsia="SimSun" w:hAnsi="Times New Roman" w:cs="Times New Roman"/>
              <w:noProof/>
              <w:color w:val="auto"/>
              <w:sz w:val="20"/>
              <w:szCs w:val="20"/>
              <w:lang w:val="en-US"/>
            </w:rPr>
            <w:t xml:space="preserve"> </w:t>
          </w:r>
          <w:r w:rsidR="00A84486" w:rsidRPr="00A84486">
            <w:rPr>
              <w:rFonts w:ascii="Times New Roman" w:eastAsia="SimSun" w:hAnsi="Times New Roman" w:cs="Times New Roman"/>
              <w:noProof/>
              <w:color w:val="auto"/>
              <w:sz w:val="20"/>
              <w:szCs w:val="20"/>
              <w:lang w:val="en-US"/>
            </w:rPr>
            <w:t>[1]</w:t>
          </w:r>
          <w:r w:rsidR="00BD0C32" w:rsidRPr="006F0288">
            <w:rPr>
              <w:rFonts w:ascii="Times New Roman" w:eastAsia="SimSun" w:hAnsi="Times New Roman" w:cs="Times New Roman"/>
              <w:noProof/>
              <w:color w:val="auto"/>
              <w:sz w:val="20"/>
              <w:szCs w:val="20"/>
              <w:lang w:val="en-US"/>
            </w:rPr>
            <w:fldChar w:fldCharType="end"/>
          </w:r>
        </w:sdtContent>
      </w:sdt>
      <w:r w:rsidRPr="006F0288">
        <w:rPr>
          <w:rFonts w:ascii="Times New Roman" w:eastAsia="SimSun" w:hAnsi="Times New Roman" w:cs="Times New Roman"/>
          <w:noProof/>
          <w:color w:val="auto"/>
          <w:sz w:val="20"/>
          <w:szCs w:val="20"/>
          <w:lang w:val="en-US"/>
        </w:rPr>
        <w:t>.</w:t>
      </w:r>
      <w:r w:rsidR="00AF3D40" w:rsidRPr="006F0288">
        <w:rPr>
          <w:rFonts w:ascii="Times New Roman" w:eastAsia="SimSun" w:hAnsi="Times New Roman" w:cs="Times New Roman"/>
          <w:noProof/>
          <w:color w:val="auto"/>
          <w:sz w:val="20"/>
          <w:szCs w:val="20"/>
          <w:lang w:val="en-US"/>
        </w:rPr>
        <w:t xml:space="preserve"> </w:t>
      </w:r>
      <w:r w:rsidR="003C5BF8" w:rsidRPr="006F0288">
        <w:rPr>
          <w:rFonts w:ascii="Times New Roman" w:eastAsia="SimSun" w:hAnsi="Times New Roman" w:cs="Times New Roman"/>
          <w:noProof/>
          <w:color w:val="auto"/>
          <w:sz w:val="20"/>
          <w:szCs w:val="20"/>
          <w:lang w:val="en-US"/>
        </w:rPr>
        <w:t xml:space="preserve">The increased protection </w:t>
      </w:r>
      <w:r w:rsidR="008855F6" w:rsidRPr="006F0288">
        <w:rPr>
          <w:rFonts w:ascii="Times New Roman" w:eastAsia="SimSun" w:hAnsi="Times New Roman" w:cs="Times New Roman"/>
          <w:noProof/>
          <w:color w:val="auto"/>
          <w:sz w:val="20"/>
          <w:szCs w:val="20"/>
          <w:lang w:val="en-US"/>
        </w:rPr>
        <w:t>shifts from reactive to proactive security measures</w:t>
      </w:r>
      <w:r w:rsidR="00527E4F" w:rsidRPr="006F0288">
        <w:rPr>
          <w:rFonts w:ascii="Times New Roman" w:eastAsia="SimSun" w:hAnsi="Times New Roman" w:cs="Times New Roman"/>
          <w:noProof/>
          <w:color w:val="auto"/>
          <w:sz w:val="20"/>
          <w:szCs w:val="20"/>
          <w:lang w:val="en-US"/>
        </w:rPr>
        <w:t xml:space="preserve"> in the majority of cases</w:t>
      </w:r>
      <w:sdt>
        <w:sdtPr>
          <w:rPr>
            <w:rFonts w:ascii="Times New Roman" w:eastAsia="SimSun" w:hAnsi="Times New Roman" w:cs="Times New Roman"/>
            <w:noProof/>
            <w:color w:val="auto"/>
            <w:sz w:val="20"/>
            <w:szCs w:val="20"/>
            <w:lang w:val="en-US"/>
          </w:rPr>
          <w:id w:val="1252007675"/>
          <w:citation/>
        </w:sdtPr>
        <w:sdtEndPr/>
        <w:sdtContent>
          <w:r w:rsidR="00E54F76">
            <w:rPr>
              <w:rFonts w:ascii="Times New Roman" w:eastAsia="SimSun" w:hAnsi="Times New Roman" w:cs="Times New Roman"/>
              <w:noProof/>
              <w:color w:val="auto"/>
              <w:sz w:val="20"/>
              <w:szCs w:val="20"/>
              <w:lang w:val="en-US"/>
            </w:rPr>
            <w:fldChar w:fldCharType="begin"/>
          </w:r>
          <w:r w:rsidR="00E54F76">
            <w:rPr>
              <w:rFonts w:ascii="Times New Roman" w:eastAsia="SimSun" w:hAnsi="Times New Roman" w:cs="Times New Roman"/>
              <w:noProof/>
              <w:color w:val="auto"/>
              <w:sz w:val="20"/>
              <w:szCs w:val="20"/>
            </w:rPr>
            <w:instrText xml:space="preserve"> CITATION IBM20 \l 2057 </w:instrText>
          </w:r>
          <w:r w:rsidR="00E54F76">
            <w:rPr>
              <w:rFonts w:ascii="Times New Roman" w:eastAsia="SimSun" w:hAnsi="Times New Roman" w:cs="Times New Roman"/>
              <w:noProof/>
              <w:color w:val="auto"/>
              <w:sz w:val="20"/>
              <w:szCs w:val="20"/>
              <w:lang w:val="en-US"/>
            </w:rPr>
            <w:fldChar w:fldCharType="separate"/>
          </w:r>
          <w:r w:rsidR="00A84486">
            <w:rPr>
              <w:rFonts w:ascii="Times New Roman" w:eastAsia="SimSun" w:hAnsi="Times New Roman" w:cs="Times New Roman"/>
              <w:noProof/>
              <w:color w:val="auto"/>
              <w:sz w:val="20"/>
              <w:szCs w:val="20"/>
            </w:rPr>
            <w:t xml:space="preserve"> </w:t>
          </w:r>
          <w:r w:rsidR="00A84486" w:rsidRPr="00A84486">
            <w:rPr>
              <w:rFonts w:ascii="Times New Roman" w:eastAsia="SimSun" w:hAnsi="Times New Roman" w:cs="Times New Roman"/>
              <w:noProof/>
              <w:color w:val="auto"/>
              <w:sz w:val="20"/>
              <w:szCs w:val="20"/>
            </w:rPr>
            <w:t>[10]</w:t>
          </w:r>
          <w:r w:rsidR="00E54F76">
            <w:rPr>
              <w:rFonts w:ascii="Times New Roman" w:eastAsia="SimSun" w:hAnsi="Times New Roman" w:cs="Times New Roman"/>
              <w:noProof/>
              <w:color w:val="auto"/>
              <w:sz w:val="20"/>
              <w:szCs w:val="20"/>
              <w:lang w:val="en-US"/>
            </w:rPr>
            <w:fldChar w:fldCharType="end"/>
          </w:r>
        </w:sdtContent>
      </w:sdt>
      <w:r w:rsidR="008855F6" w:rsidRPr="006F0288">
        <w:rPr>
          <w:rFonts w:ascii="Times New Roman" w:eastAsia="SimSun" w:hAnsi="Times New Roman" w:cs="Times New Roman"/>
          <w:noProof/>
          <w:color w:val="auto"/>
          <w:sz w:val="20"/>
          <w:szCs w:val="20"/>
          <w:lang w:val="en-US"/>
        </w:rPr>
        <w:t xml:space="preserve">. </w:t>
      </w:r>
      <w:r w:rsidRPr="006F0288">
        <w:rPr>
          <w:rFonts w:ascii="Times New Roman" w:eastAsia="SimSun" w:hAnsi="Times New Roman" w:cs="Times New Roman"/>
          <w:noProof/>
          <w:color w:val="auto"/>
          <w:sz w:val="20"/>
          <w:szCs w:val="20"/>
          <w:lang w:val="en-US"/>
        </w:rPr>
        <w:t xml:space="preserve"> </w:t>
      </w:r>
      <w:r w:rsidR="001D48C6" w:rsidRPr="006F0288">
        <w:rPr>
          <w:rFonts w:ascii="Times New Roman" w:eastAsia="SimSun" w:hAnsi="Times New Roman" w:cs="Times New Roman"/>
          <w:noProof/>
          <w:color w:val="auto"/>
          <w:sz w:val="20"/>
          <w:szCs w:val="20"/>
          <w:lang w:val="en-US"/>
        </w:rPr>
        <w:t xml:space="preserve">Frameworks offer methods for recognising </w:t>
      </w:r>
      <w:r w:rsidR="00AA17BB" w:rsidRPr="006F0288">
        <w:rPr>
          <w:rFonts w:ascii="Times New Roman" w:eastAsia="SimSun" w:hAnsi="Times New Roman" w:cs="Times New Roman"/>
          <w:noProof/>
          <w:color w:val="auto"/>
          <w:sz w:val="20"/>
          <w:szCs w:val="20"/>
          <w:lang w:val="en-US"/>
        </w:rPr>
        <w:t>security and cyber security threats</w:t>
      </w:r>
      <w:r w:rsidR="00D32C2B">
        <w:rPr>
          <w:rFonts w:ascii="Times New Roman" w:eastAsia="SimSun" w:hAnsi="Times New Roman" w:cs="Times New Roman"/>
          <w:noProof/>
          <w:color w:val="auto"/>
          <w:sz w:val="20"/>
          <w:szCs w:val="20"/>
          <w:lang w:val="en-US"/>
        </w:rPr>
        <w:t xml:space="preserve">. </w:t>
      </w:r>
      <w:r w:rsidR="00CC40A7" w:rsidRPr="006F0288">
        <w:rPr>
          <w:rFonts w:ascii="Times New Roman" w:eastAsia="SimSun" w:hAnsi="Times New Roman" w:cs="Times New Roman"/>
          <w:noProof/>
          <w:color w:val="auto"/>
          <w:sz w:val="20"/>
          <w:szCs w:val="20"/>
          <w:lang w:val="en-US"/>
        </w:rPr>
        <w:t xml:space="preserve">With </w:t>
      </w:r>
      <w:r w:rsidR="00C1448E" w:rsidRPr="006F0288">
        <w:rPr>
          <w:rFonts w:ascii="Times New Roman" w:eastAsia="SimSun" w:hAnsi="Times New Roman" w:cs="Times New Roman"/>
          <w:noProof/>
          <w:color w:val="auto"/>
          <w:sz w:val="20"/>
          <w:szCs w:val="20"/>
          <w:lang w:val="en-US"/>
        </w:rPr>
        <w:t>successful frameworks, business</w:t>
      </w:r>
      <w:r w:rsidR="001E4EC1" w:rsidRPr="006F0288">
        <w:rPr>
          <w:rFonts w:ascii="Times New Roman" w:eastAsia="SimSun" w:hAnsi="Times New Roman" w:cs="Times New Roman"/>
          <w:noProof/>
          <w:color w:val="auto"/>
          <w:sz w:val="20"/>
          <w:szCs w:val="20"/>
          <w:lang w:val="en-US"/>
        </w:rPr>
        <w:t>es</w:t>
      </w:r>
      <w:r w:rsidR="00C1448E" w:rsidRPr="006F0288">
        <w:rPr>
          <w:rFonts w:ascii="Times New Roman" w:eastAsia="SimSun" w:hAnsi="Times New Roman" w:cs="Times New Roman"/>
          <w:noProof/>
          <w:color w:val="auto"/>
          <w:sz w:val="20"/>
          <w:szCs w:val="20"/>
          <w:lang w:val="en-US"/>
        </w:rPr>
        <w:t xml:space="preserve"> will operat</w:t>
      </w:r>
      <w:r w:rsidR="001E4EC1" w:rsidRPr="006F0288">
        <w:rPr>
          <w:rFonts w:ascii="Times New Roman" w:eastAsia="SimSun" w:hAnsi="Times New Roman" w:cs="Times New Roman"/>
          <w:noProof/>
          <w:color w:val="auto"/>
          <w:sz w:val="20"/>
          <w:szCs w:val="20"/>
          <w:lang w:val="en-US"/>
        </w:rPr>
        <w:t xml:space="preserve">e standard operating </w:t>
      </w:r>
      <w:r w:rsidR="00AF3D40" w:rsidRPr="006F0288">
        <w:rPr>
          <w:rFonts w:ascii="Times New Roman" w:eastAsia="SimSun" w:hAnsi="Times New Roman" w:cs="Times New Roman"/>
          <w:noProof/>
          <w:color w:val="auto"/>
          <w:sz w:val="20"/>
          <w:szCs w:val="20"/>
          <w:lang w:val="en-US"/>
        </w:rPr>
        <w:t>processes</w:t>
      </w:r>
      <w:r w:rsidR="00685C7F" w:rsidRPr="006F0288">
        <w:rPr>
          <w:rFonts w:ascii="Times New Roman" w:eastAsia="SimSun" w:hAnsi="Times New Roman" w:cs="Times New Roman"/>
          <w:noProof/>
          <w:color w:val="auto"/>
          <w:sz w:val="20"/>
          <w:szCs w:val="20"/>
          <w:lang w:val="en-US"/>
        </w:rPr>
        <w:t xml:space="preserve"> from the derived operational resilience and </w:t>
      </w:r>
      <w:r w:rsidR="00685C7F" w:rsidRPr="00D32C2B">
        <w:rPr>
          <w:rFonts w:ascii="Times New Roman" w:eastAsia="SimSun" w:hAnsi="Times New Roman" w:cs="Times New Roman"/>
          <w:noProof/>
          <w:color w:val="auto"/>
          <w:sz w:val="20"/>
          <w:szCs w:val="20"/>
          <w:lang w:val="en-US"/>
        </w:rPr>
        <w:t xml:space="preserve">recovery </w:t>
      </w:r>
      <w:r w:rsidR="00AF3D40" w:rsidRPr="00D32C2B">
        <w:rPr>
          <w:rFonts w:ascii="Times New Roman" w:eastAsia="SimSun" w:hAnsi="Times New Roman" w:cs="Times New Roman"/>
          <w:noProof/>
          <w:color w:val="auto"/>
          <w:sz w:val="20"/>
          <w:szCs w:val="20"/>
          <w:lang w:val="en-US"/>
        </w:rPr>
        <w:t>capabilities</w:t>
      </w:r>
      <w:r w:rsidR="00D32C2B" w:rsidRPr="00D32C2B">
        <w:rPr>
          <w:rFonts w:ascii="Times New Roman" w:eastAsia="SimSun" w:hAnsi="Times New Roman" w:cs="Times New Roman"/>
          <w:noProof/>
          <w:color w:val="auto"/>
          <w:sz w:val="20"/>
          <w:szCs w:val="20"/>
          <w:lang w:val="en-US"/>
        </w:rPr>
        <w:t xml:space="preserve"> </w:t>
      </w:r>
      <w:sdt>
        <w:sdtPr>
          <w:rPr>
            <w:rFonts w:ascii="Times New Roman" w:eastAsia="SimSun" w:hAnsi="Times New Roman" w:cs="Times New Roman"/>
            <w:noProof/>
            <w:color w:val="auto"/>
            <w:sz w:val="20"/>
            <w:szCs w:val="20"/>
            <w:lang w:val="en-US"/>
          </w:rPr>
          <w:id w:val="1512877986"/>
          <w:citation/>
        </w:sdtPr>
        <w:sdtContent>
          <w:r w:rsidR="00D32C2B" w:rsidRPr="00D32C2B">
            <w:rPr>
              <w:rFonts w:ascii="Times New Roman" w:eastAsia="SimSun" w:hAnsi="Times New Roman" w:cs="Times New Roman"/>
              <w:noProof/>
              <w:color w:val="auto"/>
              <w:sz w:val="20"/>
              <w:szCs w:val="20"/>
              <w:lang w:val="en-US"/>
            </w:rPr>
            <w:fldChar w:fldCharType="begin"/>
          </w:r>
          <w:r w:rsidR="00D32C2B" w:rsidRPr="00D32C2B">
            <w:rPr>
              <w:rFonts w:ascii="Times New Roman" w:eastAsia="SimSun" w:hAnsi="Times New Roman" w:cs="Times New Roman"/>
              <w:noProof/>
              <w:color w:val="auto"/>
              <w:sz w:val="20"/>
              <w:szCs w:val="20"/>
              <w:lang w:val="en-US"/>
            </w:rPr>
            <w:instrText xml:space="preserve"> CITATION Sti20 \l 2057 </w:instrText>
          </w:r>
          <w:r w:rsidR="00D32C2B" w:rsidRPr="00D32C2B">
            <w:rPr>
              <w:rFonts w:ascii="Times New Roman" w:eastAsia="SimSun" w:hAnsi="Times New Roman" w:cs="Times New Roman"/>
              <w:noProof/>
              <w:color w:val="auto"/>
              <w:sz w:val="20"/>
              <w:szCs w:val="20"/>
              <w:lang w:val="en-US"/>
            </w:rPr>
            <w:fldChar w:fldCharType="separate"/>
          </w:r>
          <w:r w:rsidR="00A84486" w:rsidRPr="00A84486">
            <w:rPr>
              <w:rFonts w:ascii="Times New Roman" w:eastAsia="SimSun" w:hAnsi="Times New Roman" w:cs="Times New Roman"/>
              <w:noProof/>
              <w:color w:val="auto"/>
              <w:sz w:val="20"/>
              <w:szCs w:val="20"/>
              <w:lang w:val="en-US"/>
            </w:rPr>
            <w:t>[11]</w:t>
          </w:r>
          <w:r w:rsidR="00D32C2B" w:rsidRPr="00D32C2B">
            <w:rPr>
              <w:rFonts w:ascii="Times New Roman" w:eastAsia="SimSun" w:hAnsi="Times New Roman" w:cs="Times New Roman"/>
              <w:noProof/>
              <w:color w:val="auto"/>
              <w:sz w:val="20"/>
              <w:szCs w:val="20"/>
              <w:lang w:val="en-US"/>
            </w:rPr>
            <w:fldChar w:fldCharType="end"/>
          </w:r>
        </w:sdtContent>
      </w:sdt>
      <w:r w:rsidR="00AF3D40" w:rsidRPr="00D32C2B">
        <w:rPr>
          <w:rFonts w:ascii="Times New Roman" w:eastAsia="SimSun" w:hAnsi="Times New Roman" w:cs="Times New Roman"/>
          <w:noProof/>
          <w:color w:val="auto"/>
          <w:sz w:val="20"/>
          <w:szCs w:val="20"/>
          <w:lang w:val="en-US"/>
        </w:rPr>
        <w:t>.</w:t>
      </w:r>
      <w:r w:rsidR="00AF3D40" w:rsidRPr="006F0288">
        <w:rPr>
          <w:rFonts w:ascii="Times New Roman" w:eastAsia="SimSun" w:hAnsi="Times New Roman" w:cs="Times New Roman"/>
          <w:noProof/>
          <w:color w:val="auto"/>
          <w:sz w:val="20"/>
          <w:szCs w:val="20"/>
          <w:lang w:val="en-US"/>
        </w:rPr>
        <w:t xml:space="preserve"> </w:t>
      </w:r>
    </w:p>
    <w:p w14:paraId="6247D6BC" w14:textId="77777777" w:rsidR="00207DFF" w:rsidRPr="00207DFF" w:rsidRDefault="00207DFF" w:rsidP="00207DFF">
      <w:pPr>
        <w:rPr>
          <w:lang w:val="en-US"/>
        </w:rPr>
      </w:pPr>
    </w:p>
    <w:p w14:paraId="0AAB1600" w14:textId="7373CF10" w:rsidR="00973EE1" w:rsidRPr="00207DFF" w:rsidRDefault="004B6840" w:rsidP="00916CB8">
      <w:pPr>
        <w:pStyle w:val="Heading3"/>
        <w:keepNext w:val="0"/>
        <w:keepLines w:val="0"/>
        <w:numPr>
          <w:ilvl w:val="0"/>
          <w:numId w:val="12"/>
        </w:numPr>
        <w:spacing w:before="0" w:line="240" w:lineRule="exact"/>
        <w:jc w:val="both"/>
        <w:rPr>
          <w:rFonts w:ascii="Times New Roman" w:eastAsia="SimSun" w:hAnsi="Times New Roman" w:cs="Times New Roman"/>
          <w:i/>
          <w:iCs/>
          <w:noProof/>
          <w:color w:val="auto"/>
          <w:sz w:val="20"/>
          <w:szCs w:val="20"/>
          <w:lang w:val="en-US"/>
        </w:rPr>
      </w:pPr>
      <w:r w:rsidRPr="00207DFF">
        <w:rPr>
          <w:rFonts w:ascii="Times New Roman" w:eastAsia="SimSun" w:hAnsi="Times New Roman" w:cs="Times New Roman"/>
          <w:i/>
          <w:iCs/>
          <w:noProof/>
          <w:color w:val="auto"/>
          <w:sz w:val="20"/>
          <w:szCs w:val="20"/>
          <w:lang w:val="en-US"/>
        </w:rPr>
        <w:t xml:space="preserve">Operational Efficiency </w:t>
      </w:r>
    </w:p>
    <w:p w14:paraId="50761918" w14:textId="77777777" w:rsidR="00A23C21" w:rsidRPr="006F0288" w:rsidRDefault="00ED0F9D" w:rsidP="006F0288">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6F0288">
        <w:rPr>
          <w:rFonts w:ascii="Times New Roman" w:eastAsia="SimSun" w:hAnsi="Times New Roman" w:cs="Times New Roman"/>
          <w:noProof/>
          <w:color w:val="auto"/>
          <w:sz w:val="20"/>
          <w:szCs w:val="20"/>
          <w:lang w:val="en-US"/>
        </w:rPr>
        <w:t xml:space="preserve">An additional benefit of </w:t>
      </w:r>
      <w:r w:rsidR="009C3033" w:rsidRPr="006F0288">
        <w:rPr>
          <w:rFonts w:ascii="Times New Roman" w:eastAsia="SimSun" w:hAnsi="Times New Roman" w:cs="Times New Roman"/>
          <w:noProof/>
          <w:color w:val="auto"/>
          <w:sz w:val="20"/>
          <w:szCs w:val="20"/>
          <w:lang w:val="en-US"/>
        </w:rPr>
        <w:t xml:space="preserve">implementing </w:t>
      </w:r>
      <w:r w:rsidRPr="006F0288">
        <w:rPr>
          <w:rFonts w:ascii="Times New Roman" w:eastAsia="SimSun" w:hAnsi="Times New Roman" w:cs="Times New Roman"/>
          <w:noProof/>
          <w:color w:val="auto"/>
          <w:sz w:val="20"/>
          <w:szCs w:val="20"/>
          <w:lang w:val="en-US"/>
        </w:rPr>
        <w:t>security frameworks</w:t>
      </w:r>
      <w:r w:rsidR="004B6C20" w:rsidRPr="006F0288">
        <w:rPr>
          <w:rFonts w:ascii="Times New Roman" w:eastAsia="SimSun" w:hAnsi="Times New Roman" w:cs="Times New Roman"/>
          <w:noProof/>
          <w:color w:val="auto"/>
          <w:sz w:val="20"/>
          <w:szCs w:val="20"/>
          <w:lang w:val="en-US"/>
        </w:rPr>
        <w:t xml:space="preserve"> is the increased operational efficiency </w:t>
      </w:r>
      <w:r w:rsidR="00084B65" w:rsidRPr="006F0288">
        <w:rPr>
          <w:rFonts w:ascii="Times New Roman" w:eastAsia="SimSun" w:hAnsi="Times New Roman" w:cs="Times New Roman"/>
          <w:noProof/>
          <w:color w:val="auto"/>
          <w:sz w:val="20"/>
          <w:szCs w:val="20"/>
          <w:lang w:val="en-US"/>
        </w:rPr>
        <w:t>extracted from an organisation</w:t>
      </w:r>
      <w:r w:rsidR="0062167C" w:rsidRPr="006F0288">
        <w:rPr>
          <w:rFonts w:ascii="Times New Roman" w:eastAsia="SimSun" w:hAnsi="Times New Roman" w:cs="Times New Roman"/>
          <w:noProof/>
          <w:color w:val="auto"/>
          <w:sz w:val="20"/>
          <w:szCs w:val="20"/>
          <w:lang w:val="en-US"/>
        </w:rPr>
        <w:t xml:space="preserve"> in terms of resource optimisation, process </w:t>
      </w:r>
      <w:r w:rsidR="001C542E" w:rsidRPr="006F0288">
        <w:rPr>
          <w:rFonts w:ascii="Times New Roman" w:eastAsia="SimSun" w:hAnsi="Times New Roman" w:cs="Times New Roman"/>
          <w:noProof/>
          <w:color w:val="auto"/>
          <w:sz w:val="20"/>
          <w:szCs w:val="20"/>
          <w:lang w:val="en-US"/>
        </w:rPr>
        <w:t xml:space="preserve">and cost </w:t>
      </w:r>
      <w:r w:rsidR="0062167C" w:rsidRPr="006F0288">
        <w:rPr>
          <w:rFonts w:ascii="Times New Roman" w:eastAsia="SimSun" w:hAnsi="Times New Roman" w:cs="Times New Roman"/>
          <w:noProof/>
          <w:color w:val="auto"/>
          <w:sz w:val="20"/>
          <w:szCs w:val="20"/>
          <w:lang w:val="en-US"/>
        </w:rPr>
        <w:t>improvement</w:t>
      </w:r>
      <w:r w:rsidR="001C542E" w:rsidRPr="006F0288">
        <w:rPr>
          <w:rFonts w:ascii="Times New Roman" w:eastAsia="SimSun" w:hAnsi="Times New Roman" w:cs="Times New Roman"/>
          <w:noProof/>
          <w:color w:val="auto"/>
          <w:sz w:val="20"/>
          <w:szCs w:val="20"/>
          <w:lang w:val="en-US"/>
        </w:rPr>
        <w:t xml:space="preserve">, and employee and technological </w:t>
      </w:r>
      <w:r w:rsidR="00307DB6" w:rsidRPr="006F0288">
        <w:rPr>
          <w:rFonts w:ascii="Times New Roman" w:eastAsia="SimSun" w:hAnsi="Times New Roman" w:cs="Times New Roman"/>
          <w:noProof/>
          <w:color w:val="auto"/>
          <w:sz w:val="20"/>
          <w:szCs w:val="20"/>
          <w:lang w:val="en-US"/>
        </w:rPr>
        <w:t>integration</w:t>
      </w:r>
      <w:r w:rsidR="00A23C21" w:rsidRPr="006F0288">
        <w:rPr>
          <w:rFonts w:ascii="Times New Roman" w:eastAsia="SimSun" w:hAnsi="Times New Roman" w:cs="Times New Roman"/>
          <w:noProof/>
          <w:color w:val="auto"/>
          <w:sz w:val="20"/>
          <w:szCs w:val="20"/>
          <w:lang w:val="en-US"/>
        </w:rPr>
        <w:t>.</w:t>
      </w:r>
    </w:p>
    <w:p w14:paraId="5D12A1DD" w14:textId="4B18AEB4" w:rsidR="008719E2" w:rsidRPr="006F0288" w:rsidRDefault="00765CE7" w:rsidP="006F0288">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6F0288">
        <w:rPr>
          <w:rFonts w:ascii="Times New Roman" w:eastAsia="SimSun" w:hAnsi="Times New Roman" w:cs="Times New Roman"/>
          <w:noProof/>
          <w:color w:val="auto"/>
          <w:sz w:val="20"/>
          <w:szCs w:val="20"/>
          <w:lang w:val="en-US"/>
        </w:rPr>
        <w:t xml:space="preserve">Streamlined, efficient and comprehensive </w:t>
      </w:r>
      <w:r w:rsidR="00CB1B07" w:rsidRPr="006F0288">
        <w:rPr>
          <w:rFonts w:ascii="Times New Roman" w:eastAsia="SimSun" w:hAnsi="Times New Roman" w:cs="Times New Roman"/>
          <w:noProof/>
          <w:color w:val="auto"/>
          <w:sz w:val="20"/>
          <w:szCs w:val="20"/>
          <w:lang w:val="en-US"/>
        </w:rPr>
        <w:t xml:space="preserve">standardised </w:t>
      </w:r>
      <w:r w:rsidRPr="006F0288">
        <w:rPr>
          <w:rFonts w:ascii="Times New Roman" w:eastAsia="SimSun" w:hAnsi="Times New Roman" w:cs="Times New Roman"/>
          <w:noProof/>
          <w:color w:val="auto"/>
          <w:sz w:val="20"/>
          <w:szCs w:val="20"/>
          <w:lang w:val="en-US"/>
        </w:rPr>
        <w:t xml:space="preserve">processes </w:t>
      </w:r>
      <w:r w:rsidR="00344F84" w:rsidRPr="006F0288">
        <w:rPr>
          <w:rFonts w:ascii="Times New Roman" w:eastAsia="SimSun" w:hAnsi="Times New Roman" w:cs="Times New Roman"/>
          <w:noProof/>
          <w:color w:val="auto"/>
          <w:sz w:val="20"/>
          <w:szCs w:val="20"/>
          <w:lang w:val="en-US"/>
        </w:rPr>
        <w:t>are great at</w:t>
      </w:r>
      <w:r w:rsidR="0062167C" w:rsidRPr="006F0288">
        <w:rPr>
          <w:rFonts w:ascii="Times New Roman" w:eastAsia="SimSun" w:hAnsi="Times New Roman" w:cs="Times New Roman"/>
          <w:noProof/>
          <w:color w:val="auto"/>
          <w:sz w:val="20"/>
          <w:szCs w:val="20"/>
          <w:lang w:val="en-US"/>
        </w:rPr>
        <w:t xml:space="preserve"> </w:t>
      </w:r>
      <w:r w:rsidR="00386CFF" w:rsidRPr="006F0288">
        <w:rPr>
          <w:rFonts w:ascii="Times New Roman" w:eastAsia="SimSun" w:hAnsi="Times New Roman" w:cs="Times New Roman"/>
          <w:noProof/>
          <w:color w:val="auto"/>
          <w:sz w:val="20"/>
          <w:szCs w:val="20"/>
          <w:lang w:val="en-US"/>
        </w:rPr>
        <w:t>“saving time, decreasing costs, increasing profits, improving user awareness, minimi</w:t>
      </w:r>
      <w:r w:rsidR="00C6239E" w:rsidRPr="006F0288">
        <w:rPr>
          <w:rFonts w:ascii="Times New Roman" w:eastAsia="SimSun" w:hAnsi="Times New Roman" w:cs="Times New Roman"/>
          <w:noProof/>
          <w:color w:val="auto"/>
          <w:sz w:val="20"/>
          <w:szCs w:val="20"/>
          <w:lang w:val="en-US"/>
        </w:rPr>
        <w:t>s</w:t>
      </w:r>
      <w:r w:rsidR="00386CFF" w:rsidRPr="006F0288">
        <w:rPr>
          <w:rFonts w:ascii="Times New Roman" w:eastAsia="SimSun" w:hAnsi="Times New Roman" w:cs="Times New Roman"/>
          <w:noProof/>
          <w:color w:val="auto"/>
          <w:sz w:val="20"/>
          <w:szCs w:val="20"/>
          <w:lang w:val="en-US"/>
        </w:rPr>
        <w:t>ing</w:t>
      </w:r>
      <w:r w:rsidR="00344F84" w:rsidRPr="006F0288">
        <w:rPr>
          <w:rFonts w:ascii="Times New Roman" w:eastAsia="SimSun" w:hAnsi="Times New Roman" w:cs="Times New Roman"/>
          <w:noProof/>
          <w:color w:val="auto"/>
          <w:sz w:val="20"/>
          <w:szCs w:val="20"/>
          <w:lang w:val="en-US"/>
        </w:rPr>
        <w:t xml:space="preserve"> </w:t>
      </w:r>
      <w:r w:rsidR="00386CFF" w:rsidRPr="006F0288">
        <w:rPr>
          <w:rFonts w:ascii="Times New Roman" w:eastAsia="SimSun" w:hAnsi="Times New Roman" w:cs="Times New Roman"/>
          <w:noProof/>
          <w:color w:val="auto"/>
          <w:sz w:val="20"/>
          <w:szCs w:val="20"/>
          <w:lang w:val="en-US"/>
        </w:rPr>
        <w:t>risks, and offering business continuity”</w:t>
      </w:r>
      <w:sdt>
        <w:sdtPr>
          <w:rPr>
            <w:rFonts w:ascii="Times New Roman" w:eastAsia="SimSun" w:hAnsi="Times New Roman" w:cs="Times New Roman"/>
            <w:noProof/>
            <w:color w:val="auto"/>
            <w:sz w:val="20"/>
            <w:szCs w:val="20"/>
            <w:lang w:val="en-US"/>
          </w:rPr>
          <w:id w:val="941573789"/>
          <w:citation/>
        </w:sdtPr>
        <w:sdtEndPr/>
        <w:sdtContent>
          <w:r w:rsidR="006E4CB9" w:rsidRPr="006F0288">
            <w:rPr>
              <w:rFonts w:ascii="Times New Roman" w:eastAsia="SimSun" w:hAnsi="Times New Roman" w:cs="Times New Roman"/>
              <w:noProof/>
              <w:color w:val="auto"/>
              <w:sz w:val="20"/>
              <w:szCs w:val="20"/>
              <w:lang w:val="en-US"/>
            </w:rPr>
            <w:fldChar w:fldCharType="begin"/>
          </w:r>
          <w:r w:rsidR="006E4CB9" w:rsidRPr="006F0288">
            <w:rPr>
              <w:rFonts w:ascii="Times New Roman" w:eastAsia="SimSun" w:hAnsi="Times New Roman" w:cs="Times New Roman"/>
              <w:noProof/>
              <w:color w:val="auto"/>
              <w:sz w:val="20"/>
              <w:szCs w:val="20"/>
              <w:lang w:val="en-US"/>
            </w:rPr>
            <w:instrText xml:space="preserve"> CITATION Tah22 \l 2057 </w:instrText>
          </w:r>
          <w:r w:rsidR="006E4CB9" w:rsidRPr="006F0288">
            <w:rPr>
              <w:rFonts w:ascii="Times New Roman" w:eastAsia="SimSun" w:hAnsi="Times New Roman" w:cs="Times New Roman"/>
              <w:noProof/>
              <w:color w:val="auto"/>
              <w:sz w:val="20"/>
              <w:szCs w:val="20"/>
              <w:lang w:val="en-US"/>
            </w:rPr>
            <w:fldChar w:fldCharType="separate"/>
          </w:r>
          <w:r w:rsidR="00A84486">
            <w:rPr>
              <w:rFonts w:ascii="Times New Roman" w:eastAsia="SimSun" w:hAnsi="Times New Roman" w:cs="Times New Roman"/>
              <w:noProof/>
              <w:color w:val="auto"/>
              <w:sz w:val="20"/>
              <w:szCs w:val="20"/>
              <w:lang w:val="en-US"/>
            </w:rPr>
            <w:t xml:space="preserve"> </w:t>
          </w:r>
          <w:r w:rsidR="00A84486" w:rsidRPr="00A84486">
            <w:rPr>
              <w:rFonts w:ascii="Times New Roman" w:eastAsia="SimSun" w:hAnsi="Times New Roman" w:cs="Times New Roman"/>
              <w:noProof/>
              <w:color w:val="auto"/>
              <w:sz w:val="20"/>
              <w:szCs w:val="20"/>
              <w:lang w:val="en-US"/>
            </w:rPr>
            <w:t>[1]</w:t>
          </w:r>
          <w:r w:rsidR="006E4CB9" w:rsidRPr="006F0288">
            <w:rPr>
              <w:rFonts w:ascii="Times New Roman" w:eastAsia="SimSun" w:hAnsi="Times New Roman" w:cs="Times New Roman"/>
              <w:noProof/>
              <w:color w:val="auto"/>
              <w:sz w:val="20"/>
              <w:szCs w:val="20"/>
              <w:lang w:val="en-US"/>
            </w:rPr>
            <w:fldChar w:fldCharType="end"/>
          </w:r>
        </w:sdtContent>
      </w:sdt>
      <w:r w:rsidR="00386CFF" w:rsidRPr="006F0288">
        <w:rPr>
          <w:rFonts w:ascii="Times New Roman" w:eastAsia="SimSun" w:hAnsi="Times New Roman" w:cs="Times New Roman"/>
          <w:noProof/>
          <w:color w:val="auto"/>
          <w:sz w:val="20"/>
          <w:szCs w:val="20"/>
          <w:lang w:val="en-US"/>
        </w:rPr>
        <w:t xml:space="preserve">. </w:t>
      </w:r>
    </w:p>
    <w:p w14:paraId="1904EB49" w14:textId="50DAA3CF" w:rsidR="00CC1F6C" w:rsidRDefault="00632A03" w:rsidP="006F0288">
      <w:pPr>
        <w:pStyle w:val="Heading3"/>
        <w:keepNext w:val="0"/>
        <w:keepLines w:val="0"/>
        <w:tabs>
          <w:tab w:val="num" w:pos="540"/>
        </w:tabs>
        <w:spacing w:before="0" w:line="240" w:lineRule="exact"/>
        <w:ind w:firstLine="288"/>
        <w:jc w:val="both"/>
        <w:rPr>
          <w:rFonts w:asciiTheme="minorHAnsi" w:eastAsia="Times New Roman" w:hAnsiTheme="minorHAnsi" w:cstheme="minorHAnsi"/>
          <w:lang w:eastAsia="en-GB"/>
        </w:rPr>
      </w:pPr>
      <w:r w:rsidRPr="006F0288">
        <w:rPr>
          <w:rFonts w:ascii="Times New Roman" w:eastAsia="SimSun" w:hAnsi="Times New Roman" w:cs="Times New Roman"/>
          <w:noProof/>
          <w:color w:val="auto"/>
          <w:sz w:val="20"/>
          <w:szCs w:val="20"/>
          <w:lang w:val="en-US"/>
        </w:rPr>
        <w:t>This streamlining will require</w:t>
      </w:r>
      <w:r w:rsidR="002166FE" w:rsidRPr="006F0288">
        <w:rPr>
          <w:rFonts w:ascii="Times New Roman" w:eastAsia="SimSun" w:hAnsi="Times New Roman" w:cs="Times New Roman"/>
          <w:noProof/>
          <w:color w:val="auto"/>
          <w:sz w:val="20"/>
          <w:szCs w:val="20"/>
          <w:lang w:val="en-US"/>
        </w:rPr>
        <w:t xml:space="preserve"> regular </w:t>
      </w:r>
      <w:r w:rsidR="007E5446" w:rsidRPr="006F0288">
        <w:rPr>
          <w:rFonts w:ascii="Times New Roman" w:eastAsia="SimSun" w:hAnsi="Times New Roman" w:cs="Times New Roman"/>
          <w:noProof/>
          <w:color w:val="auto"/>
          <w:sz w:val="20"/>
          <w:szCs w:val="20"/>
          <w:lang w:val="en-US"/>
        </w:rPr>
        <w:t>“</w:t>
      </w:r>
      <w:r w:rsidR="002166FE" w:rsidRPr="006F0288">
        <w:rPr>
          <w:rFonts w:ascii="Times New Roman" w:eastAsia="SimSun" w:hAnsi="Times New Roman" w:cs="Times New Roman"/>
          <w:noProof/>
          <w:color w:val="auto"/>
          <w:sz w:val="20"/>
          <w:szCs w:val="20"/>
          <w:lang w:val="en-US"/>
        </w:rPr>
        <w:t>training</w:t>
      </w:r>
      <w:r w:rsidR="007E5446" w:rsidRPr="006F0288">
        <w:rPr>
          <w:rFonts w:ascii="Times New Roman" w:eastAsia="SimSun" w:hAnsi="Times New Roman" w:cs="Times New Roman"/>
          <w:noProof/>
          <w:color w:val="auto"/>
          <w:sz w:val="20"/>
          <w:szCs w:val="20"/>
          <w:lang w:val="en-US"/>
        </w:rPr>
        <w:t>”</w:t>
      </w:r>
      <w:r w:rsidR="002166FE" w:rsidRPr="006F0288">
        <w:rPr>
          <w:rFonts w:ascii="Times New Roman" w:eastAsia="SimSun" w:hAnsi="Times New Roman" w:cs="Times New Roman"/>
          <w:noProof/>
          <w:color w:val="auto"/>
          <w:sz w:val="20"/>
          <w:szCs w:val="20"/>
          <w:lang w:val="en-US"/>
        </w:rPr>
        <w:t xml:space="preserve"> of employees which i</w:t>
      </w:r>
      <w:r w:rsidR="006D0619" w:rsidRPr="006F0288">
        <w:rPr>
          <w:rFonts w:ascii="Times New Roman" w:eastAsia="SimSun" w:hAnsi="Times New Roman" w:cs="Times New Roman"/>
          <w:noProof/>
          <w:color w:val="auto"/>
          <w:sz w:val="20"/>
          <w:szCs w:val="20"/>
          <w:lang w:val="en-US"/>
        </w:rPr>
        <w:t>mproves overall system protectio</w:t>
      </w:r>
      <w:r w:rsidR="006F6204" w:rsidRPr="006F0288">
        <w:rPr>
          <w:rFonts w:ascii="Times New Roman" w:eastAsia="SimSun" w:hAnsi="Times New Roman" w:cs="Times New Roman"/>
          <w:noProof/>
          <w:color w:val="auto"/>
          <w:sz w:val="20"/>
          <w:szCs w:val="20"/>
          <w:lang w:val="en-US"/>
        </w:rPr>
        <w:t>n</w:t>
      </w:r>
      <w:r w:rsidR="00D73DE6" w:rsidRPr="006F0288">
        <w:rPr>
          <w:rFonts w:ascii="Times New Roman" w:eastAsia="SimSun" w:hAnsi="Times New Roman" w:cs="Times New Roman"/>
          <w:noProof/>
          <w:color w:val="auto"/>
          <w:sz w:val="20"/>
          <w:szCs w:val="20"/>
          <w:lang w:val="en-US"/>
        </w:rPr>
        <w:t xml:space="preserve"> by improving the </w:t>
      </w:r>
      <w:r w:rsidR="006F2750" w:rsidRPr="006F0288">
        <w:rPr>
          <w:rFonts w:ascii="Times New Roman" w:eastAsia="SimSun" w:hAnsi="Times New Roman" w:cs="Times New Roman"/>
          <w:noProof/>
          <w:color w:val="auto"/>
          <w:sz w:val="20"/>
          <w:szCs w:val="20"/>
          <w:lang w:val="en-US"/>
        </w:rPr>
        <w:t xml:space="preserve">employees </w:t>
      </w:r>
      <w:r w:rsidR="00D73DE6" w:rsidRPr="006F0288">
        <w:rPr>
          <w:rFonts w:ascii="Times New Roman" w:eastAsia="SimSun" w:hAnsi="Times New Roman" w:cs="Times New Roman"/>
          <w:noProof/>
          <w:color w:val="auto"/>
          <w:sz w:val="20"/>
          <w:szCs w:val="20"/>
          <w:lang w:val="en-US"/>
        </w:rPr>
        <w:t>understanding of t</w:t>
      </w:r>
      <w:r w:rsidR="006F2750" w:rsidRPr="006F0288">
        <w:rPr>
          <w:rFonts w:ascii="Times New Roman" w:eastAsia="SimSun" w:hAnsi="Times New Roman" w:cs="Times New Roman"/>
          <w:noProof/>
          <w:color w:val="auto"/>
          <w:sz w:val="20"/>
          <w:szCs w:val="20"/>
          <w:lang w:val="en-US"/>
        </w:rPr>
        <w:t xml:space="preserve">he </w:t>
      </w:r>
      <w:r w:rsidR="006D0619" w:rsidRPr="006F0288">
        <w:rPr>
          <w:rFonts w:ascii="Times New Roman" w:eastAsia="SimSun" w:hAnsi="Times New Roman" w:cs="Times New Roman"/>
          <w:noProof/>
          <w:color w:val="auto"/>
          <w:sz w:val="20"/>
          <w:szCs w:val="20"/>
          <w:lang w:val="en-US"/>
        </w:rPr>
        <w:t xml:space="preserve">security </w:t>
      </w:r>
      <w:r w:rsidR="00DC19E7" w:rsidRPr="006F0288">
        <w:rPr>
          <w:rFonts w:ascii="Times New Roman" w:eastAsia="SimSun" w:hAnsi="Times New Roman" w:cs="Times New Roman"/>
          <w:noProof/>
          <w:color w:val="auto"/>
          <w:sz w:val="20"/>
          <w:szCs w:val="20"/>
          <w:lang w:val="en-US"/>
        </w:rPr>
        <w:t>framework information</w:t>
      </w:r>
      <w:r w:rsidR="00587AD5" w:rsidRPr="006F0288">
        <w:rPr>
          <w:rFonts w:ascii="Times New Roman" w:eastAsia="SimSun" w:hAnsi="Times New Roman" w:cs="Times New Roman"/>
          <w:noProof/>
          <w:color w:val="auto"/>
          <w:sz w:val="20"/>
          <w:szCs w:val="20"/>
          <w:lang w:val="en-US"/>
        </w:rPr>
        <w:t xml:space="preserve"> </w:t>
      </w:r>
      <w:r w:rsidR="00B536B8" w:rsidRPr="006F0288">
        <w:rPr>
          <w:rFonts w:ascii="Times New Roman" w:eastAsia="SimSun" w:hAnsi="Times New Roman" w:cs="Times New Roman"/>
          <w:noProof/>
          <w:color w:val="auto"/>
          <w:sz w:val="20"/>
          <w:szCs w:val="20"/>
          <w:lang w:val="en-US"/>
        </w:rPr>
        <w:t xml:space="preserve">as demonstrated in </w:t>
      </w:r>
      <w:r w:rsidR="00AB4966">
        <w:rPr>
          <w:rFonts w:ascii="Times New Roman" w:eastAsia="SimSun" w:hAnsi="Times New Roman" w:cs="Times New Roman"/>
          <w:noProof/>
          <w:color w:val="auto"/>
          <w:sz w:val="20"/>
          <w:szCs w:val="20"/>
          <w:lang w:val="en-US"/>
        </w:rPr>
        <w:t>f</w:t>
      </w:r>
      <w:r w:rsidR="00B536B8" w:rsidRPr="006F0288">
        <w:rPr>
          <w:rFonts w:ascii="Times New Roman" w:eastAsia="SimSun" w:hAnsi="Times New Roman" w:cs="Times New Roman"/>
          <w:noProof/>
          <w:color w:val="auto"/>
          <w:sz w:val="20"/>
          <w:szCs w:val="20"/>
          <w:lang w:val="en-US"/>
        </w:rPr>
        <w:t>igure 3</w:t>
      </w:r>
      <w:r w:rsidR="006F2750" w:rsidRPr="006F0288">
        <w:rPr>
          <w:rFonts w:ascii="Times New Roman" w:eastAsia="SimSun" w:hAnsi="Times New Roman" w:cs="Times New Roman"/>
          <w:noProof/>
          <w:color w:val="auto"/>
          <w:sz w:val="20"/>
          <w:szCs w:val="20"/>
          <w:lang w:val="en-US"/>
        </w:rPr>
        <w:t>.</w:t>
      </w:r>
      <w:r w:rsidR="00C910E0" w:rsidRPr="006F0288">
        <w:rPr>
          <w:rFonts w:ascii="Times New Roman" w:eastAsia="SimSun" w:hAnsi="Times New Roman" w:cs="Times New Roman"/>
          <w:noProof/>
          <w:color w:val="auto"/>
          <w:sz w:val="20"/>
          <w:szCs w:val="20"/>
          <w:lang w:val="en-US"/>
        </w:rPr>
        <w:t xml:space="preserve"> The aim of security </w:t>
      </w:r>
      <w:r w:rsidR="001A0B5C" w:rsidRPr="006F0288">
        <w:rPr>
          <w:rFonts w:ascii="Times New Roman" w:eastAsia="SimSun" w:hAnsi="Times New Roman" w:cs="Times New Roman"/>
          <w:noProof/>
          <w:color w:val="auto"/>
          <w:sz w:val="20"/>
          <w:szCs w:val="20"/>
          <w:lang w:val="en-US"/>
        </w:rPr>
        <w:t>frameworks is to reduce the likelihood of a successful attack</w:t>
      </w:r>
      <w:sdt>
        <w:sdtPr>
          <w:rPr>
            <w:rFonts w:ascii="Times New Roman" w:eastAsia="SimSun" w:hAnsi="Times New Roman" w:cs="Times New Roman"/>
            <w:noProof/>
            <w:color w:val="auto"/>
            <w:sz w:val="20"/>
            <w:szCs w:val="20"/>
            <w:lang w:val="en-US"/>
          </w:rPr>
          <w:id w:val="-101183152"/>
          <w:citation/>
        </w:sdtPr>
        <w:sdtEndPr/>
        <w:sdtContent>
          <w:r w:rsidR="00EB20AD" w:rsidRPr="006F0288">
            <w:rPr>
              <w:rFonts w:ascii="Times New Roman" w:eastAsia="SimSun" w:hAnsi="Times New Roman" w:cs="Times New Roman"/>
              <w:noProof/>
              <w:color w:val="auto"/>
              <w:sz w:val="20"/>
              <w:szCs w:val="20"/>
              <w:lang w:val="en-US"/>
            </w:rPr>
            <w:fldChar w:fldCharType="begin"/>
          </w:r>
          <w:r w:rsidR="00EB20AD" w:rsidRPr="006F0288">
            <w:rPr>
              <w:rFonts w:ascii="Times New Roman" w:eastAsia="SimSun" w:hAnsi="Times New Roman" w:cs="Times New Roman"/>
              <w:noProof/>
              <w:color w:val="auto"/>
              <w:sz w:val="20"/>
              <w:szCs w:val="20"/>
              <w:lang w:val="en-US"/>
            </w:rPr>
            <w:instrText xml:space="preserve"> CITATION Tah22 \l 2057 </w:instrText>
          </w:r>
          <w:r w:rsidR="00EB20AD" w:rsidRPr="006F0288">
            <w:rPr>
              <w:rFonts w:ascii="Times New Roman" w:eastAsia="SimSun" w:hAnsi="Times New Roman" w:cs="Times New Roman"/>
              <w:noProof/>
              <w:color w:val="auto"/>
              <w:sz w:val="20"/>
              <w:szCs w:val="20"/>
              <w:lang w:val="en-US"/>
            </w:rPr>
            <w:fldChar w:fldCharType="separate"/>
          </w:r>
          <w:r w:rsidR="00A84486">
            <w:rPr>
              <w:rFonts w:ascii="Times New Roman" w:eastAsia="SimSun" w:hAnsi="Times New Roman" w:cs="Times New Roman"/>
              <w:noProof/>
              <w:color w:val="auto"/>
              <w:sz w:val="20"/>
              <w:szCs w:val="20"/>
              <w:lang w:val="en-US"/>
            </w:rPr>
            <w:t xml:space="preserve"> </w:t>
          </w:r>
          <w:r w:rsidR="00A84486" w:rsidRPr="00A84486">
            <w:rPr>
              <w:rFonts w:ascii="Times New Roman" w:eastAsia="SimSun" w:hAnsi="Times New Roman" w:cs="Times New Roman"/>
              <w:noProof/>
              <w:color w:val="auto"/>
              <w:sz w:val="20"/>
              <w:szCs w:val="20"/>
              <w:lang w:val="en-US"/>
            </w:rPr>
            <w:t>[1]</w:t>
          </w:r>
          <w:r w:rsidR="00EB20AD" w:rsidRPr="006F0288">
            <w:rPr>
              <w:rFonts w:ascii="Times New Roman" w:eastAsia="SimSun" w:hAnsi="Times New Roman" w:cs="Times New Roman"/>
              <w:noProof/>
              <w:color w:val="auto"/>
              <w:sz w:val="20"/>
              <w:szCs w:val="20"/>
              <w:lang w:val="en-US"/>
            </w:rPr>
            <w:fldChar w:fldCharType="end"/>
          </w:r>
        </w:sdtContent>
      </w:sdt>
      <w:r w:rsidR="0099183C" w:rsidRPr="006F0288">
        <w:rPr>
          <w:rFonts w:ascii="Times New Roman" w:eastAsia="SimSun" w:hAnsi="Times New Roman" w:cs="Times New Roman"/>
          <w:noProof/>
          <w:color w:val="auto"/>
          <w:sz w:val="20"/>
          <w:szCs w:val="20"/>
          <w:lang w:val="en-US"/>
        </w:rPr>
        <w:t xml:space="preserve">. Successful attacks may </w:t>
      </w:r>
      <w:r w:rsidR="00E05FFD" w:rsidRPr="006F0288">
        <w:rPr>
          <w:rFonts w:ascii="Times New Roman" w:eastAsia="SimSun" w:hAnsi="Times New Roman" w:cs="Times New Roman"/>
          <w:noProof/>
          <w:color w:val="auto"/>
          <w:sz w:val="20"/>
          <w:szCs w:val="20"/>
          <w:lang w:val="en-US"/>
        </w:rPr>
        <w:t xml:space="preserve">cripple </w:t>
      </w:r>
      <w:r w:rsidR="0099183C" w:rsidRPr="006F0288">
        <w:rPr>
          <w:rFonts w:ascii="Times New Roman" w:eastAsia="SimSun" w:hAnsi="Times New Roman" w:cs="Times New Roman"/>
          <w:noProof/>
          <w:color w:val="auto"/>
          <w:sz w:val="20"/>
          <w:szCs w:val="20"/>
          <w:lang w:val="en-US"/>
        </w:rPr>
        <w:t xml:space="preserve">the organisation </w:t>
      </w:r>
      <w:r w:rsidR="00E05FFD" w:rsidRPr="006F0288">
        <w:rPr>
          <w:rFonts w:ascii="Times New Roman" w:eastAsia="SimSun" w:hAnsi="Times New Roman" w:cs="Times New Roman"/>
          <w:noProof/>
          <w:color w:val="auto"/>
          <w:sz w:val="20"/>
          <w:szCs w:val="20"/>
          <w:lang w:val="en-US"/>
        </w:rPr>
        <w:t xml:space="preserve">with a </w:t>
      </w:r>
      <w:r w:rsidR="0044658C" w:rsidRPr="006F0288">
        <w:rPr>
          <w:rFonts w:ascii="Times New Roman" w:eastAsia="SimSun" w:hAnsi="Times New Roman" w:cs="Times New Roman"/>
          <w:noProof/>
          <w:color w:val="auto"/>
          <w:sz w:val="20"/>
          <w:szCs w:val="20"/>
          <w:lang w:val="en-US"/>
        </w:rPr>
        <w:t xml:space="preserve">economic, digital </w:t>
      </w:r>
      <w:r w:rsidR="00E05FFD" w:rsidRPr="006F0288">
        <w:rPr>
          <w:rFonts w:ascii="Times New Roman" w:eastAsia="SimSun" w:hAnsi="Times New Roman" w:cs="Times New Roman"/>
          <w:noProof/>
          <w:color w:val="auto"/>
          <w:sz w:val="20"/>
          <w:szCs w:val="20"/>
          <w:lang w:val="en-US"/>
        </w:rPr>
        <w:t xml:space="preserve">cost. This cost </w:t>
      </w:r>
      <w:r w:rsidR="00536597" w:rsidRPr="006F0288">
        <w:rPr>
          <w:rFonts w:ascii="Times New Roman" w:eastAsia="SimSun" w:hAnsi="Times New Roman" w:cs="Times New Roman"/>
          <w:noProof/>
          <w:color w:val="auto"/>
          <w:sz w:val="20"/>
          <w:szCs w:val="20"/>
          <w:lang w:val="en-US"/>
        </w:rPr>
        <w:t>can potentially be</w:t>
      </w:r>
      <w:r w:rsidR="00E05FFD" w:rsidRPr="006F0288">
        <w:rPr>
          <w:rFonts w:ascii="Times New Roman" w:eastAsia="SimSun" w:hAnsi="Times New Roman" w:cs="Times New Roman"/>
          <w:noProof/>
          <w:color w:val="auto"/>
          <w:sz w:val="20"/>
          <w:szCs w:val="20"/>
          <w:lang w:val="en-US"/>
        </w:rPr>
        <w:t xml:space="preserve"> mitigated</w:t>
      </w:r>
      <w:r w:rsidR="00536597" w:rsidRPr="00EF70DB">
        <w:rPr>
          <w:rFonts w:asciiTheme="minorHAnsi" w:eastAsia="Times New Roman" w:hAnsiTheme="minorHAnsi" w:cstheme="minorHAnsi"/>
          <w:lang w:eastAsia="en-GB"/>
        </w:rPr>
        <w:t xml:space="preserve">. </w:t>
      </w:r>
    </w:p>
    <w:p w14:paraId="3258E0A4" w14:textId="45AC3F8B" w:rsidR="009E6172" w:rsidRDefault="008D75EC" w:rsidP="00386CFF">
      <w:pPr>
        <w:spacing w:before="100" w:beforeAutospacing="1" w:after="100" w:afterAutospacing="1" w:line="240" w:lineRule="auto"/>
        <w:rPr>
          <w:rFonts w:asciiTheme="minorHAnsi" w:eastAsia="Times New Roman" w:hAnsiTheme="minorHAnsi" w:cstheme="minorHAnsi"/>
          <w:sz w:val="24"/>
          <w:szCs w:val="24"/>
          <w:lang w:eastAsia="en-GB"/>
        </w:rPr>
      </w:pPr>
      <w:r>
        <w:rPr>
          <w:noProof/>
        </w:rPr>
        <w:drawing>
          <wp:inline distT="0" distB="0" distL="0" distR="0" wp14:anchorId="7C0E917B" wp14:editId="0EE295B9">
            <wp:extent cx="2602645" cy="612743"/>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621914" cy="617279"/>
                    </a:xfrm>
                    <a:prstGeom prst="rect">
                      <a:avLst/>
                    </a:prstGeom>
                  </pic:spPr>
                </pic:pic>
              </a:graphicData>
            </a:graphic>
          </wp:inline>
        </w:drawing>
      </w:r>
    </w:p>
    <w:p w14:paraId="38B6858E" w14:textId="7E9F4428" w:rsidR="009E6172" w:rsidRPr="00EF70DB" w:rsidRDefault="008D75EC" w:rsidP="008D75EC">
      <w:pPr>
        <w:pStyle w:val="Caption"/>
        <w:rPr>
          <w:rFonts w:asciiTheme="minorHAnsi" w:eastAsia="Times New Roman" w:hAnsiTheme="minorHAnsi" w:cstheme="minorHAnsi"/>
          <w:sz w:val="24"/>
          <w:szCs w:val="24"/>
          <w:lang w:eastAsia="en-GB"/>
        </w:rPr>
      </w:pPr>
      <w:r>
        <w:t xml:space="preserve">Figure </w:t>
      </w:r>
      <w:r>
        <w:fldChar w:fldCharType="begin"/>
      </w:r>
      <w:r>
        <w:instrText xml:space="preserve"> SEQ Figure \* ARABIC </w:instrText>
      </w:r>
      <w:r>
        <w:fldChar w:fldCharType="separate"/>
      </w:r>
      <w:r w:rsidR="00171E88">
        <w:rPr>
          <w:noProof/>
        </w:rPr>
        <w:t>3</w:t>
      </w:r>
      <w:r>
        <w:fldChar w:fldCharType="end"/>
      </w:r>
      <w:r w:rsidR="001E7673">
        <w:t xml:space="preserve"> </w:t>
      </w:r>
      <w:sdt>
        <w:sdtPr>
          <w:rPr>
            <w:rFonts w:asciiTheme="minorHAnsi" w:eastAsia="Times New Roman" w:hAnsiTheme="minorHAnsi" w:cstheme="minorHAnsi"/>
            <w:sz w:val="24"/>
            <w:szCs w:val="24"/>
            <w:lang w:eastAsia="en-GB"/>
          </w:rPr>
          <w:id w:val="897089339"/>
          <w:citation/>
        </w:sdtPr>
        <w:sdtEndPr/>
        <w:sdtContent>
          <w:r w:rsidR="001E7673">
            <w:rPr>
              <w:rFonts w:asciiTheme="minorHAnsi" w:eastAsia="Times New Roman" w:hAnsiTheme="minorHAnsi" w:cstheme="minorHAnsi"/>
              <w:sz w:val="24"/>
              <w:szCs w:val="24"/>
              <w:lang w:eastAsia="en-GB"/>
            </w:rPr>
            <w:fldChar w:fldCharType="begin"/>
          </w:r>
          <w:r w:rsidR="001E7673">
            <w:rPr>
              <w:rFonts w:asciiTheme="minorHAnsi" w:eastAsia="Times New Roman" w:hAnsiTheme="minorHAnsi" w:cstheme="minorHAnsi"/>
              <w:sz w:val="24"/>
              <w:szCs w:val="24"/>
              <w:lang w:eastAsia="en-GB"/>
            </w:rPr>
            <w:instrText xml:space="preserve"> CITATION Tah22 \l 2057 </w:instrText>
          </w:r>
          <w:r w:rsidR="001E7673">
            <w:rPr>
              <w:rFonts w:asciiTheme="minorHAnsi" w:eastAsia="Times New Roman" w:hAnsiTheme="minorHAnsi" w:cstheme="minorHAnsi"/>
              <w:sz w:val="24"/>
              <w:szCs w:val="24"/>
              <w:lang w:eastAsia="en-GB"/>
            </w:rPr>
            <w:fldChar w:fldCharType="separate"/>
          </w:r>
          <w:r w:rsidR="00A84486" w:rsidRPr="00A84486">
            <w:rPr>
              <w:rFonts w:asciiTheme="minorHAnsi" w:eastAsia="Times New Roman" w:hAnsiTheme="minorHAnsi" w:cstheme="minorHAnsi"/>
              <w:noProof/>
              <w:sz w:val="24"/>
              <w:szCs w:val="24"/>
              <w:lang w:eastAsia="en-GB"/>
            </w:rPr>
            <w:t>[1]</w:t>
          </w:r>
          <w:r w:rsidR="001E7673">
            <w:rPr>
              <w:rFonts w:asciiTheme="minorHAnsi" w:eastAsia="Times New Roman" w:hAnsiTheme="minorHAnsi" w:cstheme="minorHAnsi"/>
              <w:sz w:val="24"/>
              <w:szCs w:val="24"/>
              <w:lang w:eastAsia="en-GB"/>
            </w:rPr>
            <w:fldChar w:fldCharType="end"/>
          </w:r>
        </w:sdtContent>
      </w:sdt>
      <w:r w:rsidR="001E7673">
        <w:rPr>
          <w:rFonts w:asciiTheme="minorHAnsi" w:eastAsia="Times New Roman" w:hAnsiTheme="minorHAnsi" w:cstheme="minorHAnsi"/>
          <w:sz w:val="24"/>
          <w:szCs w:val="24"/>
          <w:lang w:eastAsia="en-GB"/>
        </w:rPr>
        <w:t xml:space="preserve">. </w:t>
      </w:r>
      <w:r>
        <w:t xml:space="preserve"> Findings of Fumy Source in </w:t>
      </w:r>
      <w:r w:rsidR="004B63BD">
        <w:t>Understanding Cybersecurity Frameworks and Information Security Standards—A Review and Comprehensive Overview</w:t>
      </w:r>
    </w:p>
    <w:p w14:paraId="5E08AF7A" w14:textId="5E634910" w:rsidR="004B6840" w:rsidRPr="00AB7690" w:rsidRDefault="004B6840" w:rsidP="00AB7690">
      <w:pPr>
        <w:pStyle w:val="Heading2"/>
        <w:numPr>
          <w:ilvl w:val="0"/>
          <w:numId w:val="2"/>
        </w:numPr>
        <w:tabs>
          <w:tab w:val="num" w:pos="288"/>
        </w:tabs>
        <w:spacing w:before="120" w:after="60" w:line="240" w:lineRule="auto"/>
        <w:ind w:left="288" w:hanging="288"/>
        <w:rPr>
          <w:rFonts w:ascii="Times New Roman" w:eastAsia="SimSun" w:hAnsi="Times New Roman" w:cs="Times New Roman"/>
          <w:i/>
          <w:iCs/>
          <w:noProof/>
          <w:sz w:val="20"/>
          <w:szCs w:val="20"/>
          <w:lang w:val="en-US"/>
        </w:rPr>
      </w:pPr>
      <w:r w:rsidRPr="00AB7690">
        <w:rPr>
          <w:rFonts w:ascii="Times New Roman" w:eastAsia="SimSun" w:hAnsi="Times New Roman" w:cs="Times New Roman"/>
          <w:i/>
          <w:iCs/>
          <w:noProof/>
          <w:sz w:val="20"/>
          <w:szCs w:val="20"/>
          <w:lang w:val="en-US"/>
        </w:rPr>
        <w:lastRenderedPageBreak/>
        <w:t>Case Studies and Examples</w:t>
      </w:r>
    </w:p>
    <w:p w14:paraId="41E78068" w14:textId="5DF3A934" w:rsidR="00CC1F6C" w:rsidRPr="006F0288" w:rsidRDefault="001A4728" w:rsidP="006F0288">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6F0288">
        <w:rPr>
          <w:rFonts w:ascii="Times New Roman" w:eastAsia="SimSun" w:hAnsi="Times New Roman" w:cs="Times New Roman"/>
          <w:noProof/>
          <w:color w:val="auto"/>
          <w:sz w:val="20"/>
          <w:szCs w:val="20"/>
          <w:lang w:val="en-US"/>
        </w:rPr>
        <w:t xml:space="preserve">IBM </w:t>
      </w:r>
      <w:r w:rsidR="00565534" w:rsidRPr="006F0288">
        <w:rPr>
          <w:rFonts w:ascii="Times New Roman" w:eastAsia="SimSun" w:hAnsi="Times New Roman" w:cs="Times New Roman"/>
          <w:noProof/>
          <w:color w:val="auto"/>
          <w:sz w:val="20"/>
          <w:szCs w:val="20"/>
          <w:lang w:val="en-US"/>
        </w:rPr>
        <w:t xml:space="preserve">partnered with </w:t>
      </w:r>
      <w:r w:rsidR="00EB77BD" w:rsidRPr="006F0288">
        <w:rPr>
          <w:rFonts w:ascii="Times New Roman" w:eastAsia="SimSun" w:hAnsi="Times New Roman" w:cs="Times New Roman"/>
          <w:noProof/>
          <w:color w:val="auto"/>
          <w:sz w:val="20"/>
          <w:szCs w:val="20"/>
          <w:lang w:val="en-US"/>
        </w:rPr>
        <w:t xml:space="preserve">NHS Digital England to improve cybersecurity through </w:t>
      </w:r>
      <w:r w:rsidR="00BE5DC8" w:rsidRPr="006F0288">
        <w:rPr>
          <w:rFonts w:ascii="Times New Roman" w:eastAsia="SimSun" w:hAnsi="Times New Roman" w:cs="Times New Roman"/>
          <w:noProof/>
          <w:color w:val="auto"/>
          <w:sz w:val="20"/>
          <w:szCs w:val="20"/>
          <w:lang w:val="en-US"/>
        </w:rPr>
        <w:t xml:space="preserve">the </w:t>
      </w:r>
      <w:r w:rsidR="007E7963" w:rsidRPr="006F0288">
        <w:rPr>
          <w:rFonts w:ascii="Times New Roman" w:eastAsia="SimSun" w:hAnsi="Times New Roman" w:cs="Times New Roman"/>
          <w:noProof/>
          <w:color w:val="auto"/>
          <w:sz w:val="20"/>
          <w:szCs w:val="20"/>
          <w:lang w:val="en-US"/>
        </w:rPr>
        <w:t xml:space="preserve">development of </w:t>
      </w:r>
      <w:r w:rsidR="00EB77BD" w:rsidRPr="006F0288">
        <w:rPr>
          <w:rFonts w:ascii="Times New Roman" w:eastAsia="SimSun" w:hAnsi="Times New Roman" w:cs="Times New Roman"/>
          <w:noProof/>
          <w:color w:val="auto"/>
          <w:sz w:val="20"/>
          <w:szCs w:val="20"/>
          <w:lang w:val="en-US"/>
        </w:rPr>
        <w:t>IBM’s</w:t>
      </w:r>
      <w:r w:rsidR="002F5972" w:rsidRPr="006F0288">
        <w:rPr>
          <w:rFonts w:ascii="Times New Roman" w:eastAsia="SimSun" w:hAnsi="Times New Roman" w:cs="Times New Roman"/>
          <w:noProof/>
          <w:color w:val="auto"/>
          <w:sz w:val="20"/>
          <w:szCs w:val="20"/>
          <w:lang w:val="en-US"/>
        </w:rPr>
        <w:t xml:space="preserve"> “Data Security Centre (DSC) services and CSOC”</w:t>
      </w:r>
      <w:r w:rsidR="00EB77BD" w:rsidRPr="006F0288">
        <w:rPr>
          <w:rFonts w:ascii="Times New Roman" w:eastAsia="SimSun" w:hAnsi="Times New Roman" w:cs="Times New Roman"/>
          <w:noProof/>
          <w:color w:val="auto"/>
          <w:sz w:val="20"/>
          <w:szCs w:val="20"/>
          <w:lang w:val="en-US"/>
        </w:rPr>
        <w:t xml:space="preserve"> </w:t>
      </w:r>
      <w:r w:rsidR="002F5972" w:rsidRPr="006F0288">
        <w:rPr>
          <w:rFonts w:ascii="Times New Roman" w:eastAsia="SimSun" w:hAnsi="Times New Roman" w:cs="Times New Roman"/>
          <w:noProof/>
          <w:color w:val="auto"/>
          <w:sz w:val="20"/>
          <w:szCs w:val="20"/>
          <w:lang w:val="en-US"/>
        </w:rPr>
        <w:t>(</w:t>
      </w:r>
      <w:r w:rsidR="00921872" w:rsidRPr="006F0288">
        <w:rPr>
          <w:rFonts w:ascii="Times New Roman" w:eastAsia="SimSun" w:hAnsi="Times New Roman" w:cs="Times New Roman"/>
          <w:noProof/>
          <w:color w:val="auto"/>
          <w:sz w:val="20"/>
          <w:szCs w:val="20"/>
          <w:lang w:val="en-US"/>
        </w:rPr>
        <w:t>Cyber Security Operations Centre</w:t>
      </w:r>
      <w:r w:rsidR="002F5972" w:rsidRPr="006F0288">
        <w:rPr>
          <w:rFonts w:ascii="Times New Roman" w:eastAsia="SimSun" w:hAnsi="Times New Roman" w:cs="Times New Roman"/>
          <w:noProof/>
          <w:color w:val="auto"/>
          <w:sz w:val="20"/>
          <w:szCs w:val="20"/>
          <w:lang w:val="en-US"/>
        </w:rPr>
        <w:t xml:space="preserve">). </w:t>
      </w:r>
      <w:r w:rsidR="00BE5DC8" w:rsidRPr="006F0288">
        <w:rPr>
          <w:rFonts w:ascii="Times New Roman" w:eastAsia="SimSun" w:hAnsi="Times New Roman" w:cs="Times New Roman"/>
          <w:noProof/>
          <w:color w:val="auto"/>
          <w:sz w:val="20"/>
          <w:szCs w:val="20"/>
          <w:lang w:val="en-US"/>
        </w:rPr>
        <w:t>Th</w:t>
      </w:r>
      <w:r w:rsidR="0032228F" w:rsidRPr="006F0288">
        <w:rPr>
          <w:rFonts w:ascii="Times New Roman" w:eastAsia="SimSun" w:hAnsi="Times New Roman" w:cs="Times New Roman"/>
          <w:noProof/>
          <w:color w:val="auto"/>
          <w:sz w:val="20"/>
          <w:szCs w:val="20"/>
          <w:lang w:val="en-US"/>
        </w:rPr>
        <w:t xml:space="preserve">is resulted in the CSOC </w:t>
      </w:r>
      <w:r w:rsidR="00CF4CDE" w:rsidRPr="006F0288">
        <w:rPr>
          <w:rFonts w:ascii="Times New Roman" w:eastAsia="SimSun" w:hAnsi="Times New Roman" w:cs="Times New Roman"/>
          <w:noProof/>
          <w:color w:val="auto"/>
          <w:sz w:val="20"/>
          <w:szCs w:val="20"/>
          <w:lang w:val="en-US"/>
        </w:rPr>
        <w:t>to</w:t>
      </w:r>
      <w:r w:rsidR="0032228F" w:rsidRPr="006F0288">
        <w:rPr>
          <w:rFonts w:ascii="Times New Roman" w:eastAsia="SimSun" w:hAnsi="Times New Roman" w:cs="Times New Roman"/>
          <w:noProof/>
          <w:color w:val="auto"/>
          <w:sz w:val="20"/>
          <w:szCs w:val="20"/>
          <w:lang w:val="en-US"/>
        </w:rPr>
        <w:t xml:space="preserve"> “proactively detect, respond to and remediate security events more quickly and effectively”</w:t>
      </w:r>
      <w:r w:rsidR="00CF4CDE" w:rsidRPr="006F0288">
        <w:rPr>
          <w:rFonts w:ascii="Times New Roman" w:eastAsia="SimSun" w:hAnsi="Times New Roman" w:cs="Times New Roman"/>
          <w:noProof/>
          <w:color w:val="auto"/>
          <w:sz w:val="20"/>
          <w:szCs w:val="20"/>
          <w:lang w:val="en-US"/>
        </w:rPr>
        <w:t xml:space="preserve">. Although no security frameworks </w:t>
      </w:r>
      <w:r w:rsidR="00A60874" w:rsidRPr="006F0288">
        <w:rPr>
          <w:rFonts w:ascii="Times New Roman" w:eastAsia="SimSun" w:hAnsi="Times New Roman" w:cs="Times New Roman"/>
          <w:noProof/>
          <w:color w:val="auto"/>
          <w:sz w:val="20"/>
          <w:szCs w:val="20"/>
          <w:lang w:val="en-US"/>
        </w:rPr>
        <w:t xml:space="preserve">were mentioned, </w:t>
      </w:r>
      <w:r w:rsidR="00071CFC" w:rsidRPr="006F0288">
        <w:rPr>
          <w:rFonts w:ascii="Times New Roman" w:eastAsia="SimSun" w:hAnsi="Times New Roman" w:cs="Times New Roman"/>
          <w:noProof/>
          <w:color w:val="auto"/>
          <w:sz w:val="20"/>
          <w:szCs w:val="20"/>
          <w:lang w:val="en-US"/>
        </w:rPr>
        <w:t>this proves the value of making significant improvement</w:t>
      </w:r>
      <w:r w:rsidR="0047291E" w:rsidRPr="006F0288">
        <w:rPr>
          <w:rFonts w:ascii="Times New Roman" w:eastAsia="SimSun" w:hAnsi="Times New Roman" w:cs="Times New Roman"/>
          <w:noProof/>
          <w:color w:val="auto"/>
          <w:sz w:val="20"/>
          <w:szCs w:val="20"/>
          <w:lang w:val="en-US"/>
        </w:rPr>
        <w:t>s in cybersecurity with structured security measures</w:t>
      </w:r>
      <w:sdt>
        <w:sdtPr>
          <w:rPr>
            <w:rFonts w:ascii="Times New Roman" w:eastAsia="SimSun" w:hAnsi="Times New Roman" w:cs="Times New Roman"/>
            <w:noProof/>
            <w:color w:val="auto"/>
            <w:sz w:val="20"/>
            <w:szCs w:val="20"/>
            <w:lang w:val="en-US"/>
          </w:rPr>
          <w:id w:val="1697655478"/>
          <w:citation/>
        </w:sdtPr>
        <w:sdtEndPr/>
        <w:sdtContent>
          <w:r w:rsidR="004525BF" w:rsidRPr="006F0288">
            <w:rPr>
              <w:rFonts w:ascii="Times New Roman" w:eastAsia="SimSun" w:hAnsi="Times New Roman" w:cs="Times New Roman"/>
              <w:noProof/>
              <w:color w:val="auto"/>
              <w:sz w:val="20"/>
              <w:szCs w:val="20"/>
              <w:lang w:val="en-US"/>
            </w:rPr>
            <w:fldChar w:fldCharType="begin"/>
          </w:r>
          <w:r w:rsidR="004525BF" w:rsidRPr="006F0288">
            <w:rPr>
              <w:rFonts w:ascii="Times New Roman" w:eastAsia="SimSun" w:hAnsi="Times New Roman" w:cs="Times New Roman"/>
              <w:noProof/>
              <w:color w:val="auto"/>
              <w:sz w:val="20"/>
              <w:szCs w:val="20"/>
              <w:lang w:val="en-US"/>
            </w:rPr>
            <w:instrText xml:space="preserve"> CITATION IBM20 \l 2057 </w:instrText>
          </w:r>
          <w:r w:rsidR="004525BF" w:rsidRPr="006F0288">
            <w:rPr>
              <w:rFonts w:ascii="Times New Roman" w:eastAsia="SimSun" w:hAnsi="Times New Roman" w:cs="Times New Roman"/>
              <w:noProof/>
              <w:color w:val="auto"/>
              <w:sz w:val="20"/>
              <w:szCs w:val="20"/>
              <w:lang w:val="en-US"/>
            </w:rPr>
            <w:fldChar w:fldCharType="separate"/>
          </w:r>
          <w:r w:rsidR="00A84486">
            <w:rPr>
              <w:rFonts w:ascii="Times New Roman" w:eastAsia="SimSun" w:hAnsi="Times New Roman" w:cs="Times New Roman"/>
              <w:noProof/>
              <w:color w:val="auto"/>
              <w:sz w:val="20"/>
              <w:szCs w:val="20"/>
              <w:lang w:val="en-US"/>
            </w:rPr>
            <w:t xml:space="preserve"> </w:t>
          </w:r>
          <w:r w:rsidR="00A84486" w:rsidRPr="00A84486">
            <w:rPr>
              <w:rFonts w:ascii="Times New Roman" w:eastAsia="SimSun" w:hAnsi="Times New Roman" w:cs="Times New Roman"/>
              <w:noProof/>
              <w:color w:val="auto"/>
              <w:sz w:val="20"/>
              <w:szCs w:val="20"/>
              <w:lang w:val="en-US"/>
            </w:rPr>
            <w:t>[10]</w:t>
          </w:r>
          <w:r w:rsidR="004525BF" w:rsidRPr="006F0288">
            <w:rPr>
              <w:rFonts w:ascii="Times New Roman" w:eastAsia="SimSun" w:hAnsi="Times New Roman" w:cs="Times New Roman"/>
              <w:noProof/>
              <w:color w:val="auto"/>
              <w:sz w:val="20"/>
              <w:szCs w:val="20"/>
              <w:lang w:val="en-US"/>
            </w:rPr>
            <w:fldChar w:fldCharType="end"/>
          </w:r>
        </w:sdtContent>
      </w:sdt>
      <w:r w:rsidR="0047291E" w:rsidRPr="006F0288">
        <w:rPr>
          <w:rFonts w:ascii="Times New Roman" w:eastAsia="SimSun" w:hAnsi="Times New Roman" w:cs="Times New Roman"/>
          <w:noProof/>
          <w:color w:val="auto"/>
          <w:sz w:val="20"/>
          <w:szCs w:val="20"/>
          <w:lang w:val="en-US"/>
        </w:rPr>
        <w:t>.</w:t>
      </w:r>
    </w:p>
    <w:p w14:paraId="7A399E4D" w14:textId="77777777" w:rsidR="00902C3B" w:rsidRPr="006F0288" w:rsidRDefault="00BC1366" w:rsidP="006F0288">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6F0288">
        <w:rPr>
          <w:rFonts w:ascii="Times New Roman" w:eastAsia="SimSun" w:hAnsi="Times New Roman" w:cs="Times New Roman"/>
          <w:noProof/>
          <w:color w:val="auto"/>
          <w:sz w:val="20"/>
          <w:szCs w:val="20"/>
          <w:lang w:val="en-US"/>
        </w:rPr>
        <w:t xml:space="preserve">Further justification to </w:t>
      </w:r>
      <w:r w:rsidR="00004BEA" w:rsidRPr="006F0288">
        <w:rPr>
          <w:rFonts w:ascii="Times New Roman" w:eastAsia="SimSun" w:hAnsi="Times New Roman" w:cs="Times New Roman"/>
          <w:noProof/>
          <w:color w:val="auto"/>
          <w:sz w:val="20"/>
          <w:szCs w:val="20"/>
          <w:lang w:val="en-US"/>
        </w:rPr>
        <w:t xml:space="preserve">organisation to </w:t>
      </w:r>
      <w:r w:rsidR="00B87FEE" w:rsidRPr="006F0288">
        <w:rPr>
          <w:rFonts w:ascii="Times New Roman" w:eastAsia="SimSun" w:hAnsi="Times New Roman" w:cs="Times New Roman"/>
          <w:noProof/>
          <w:color w:val="auto"/>
          <w:sz w:val="20"/>
          <w:szCs w:val="20"/>
          <w:lang w:val="en-US"/>
        </w:rPr>
        <w:t>use security frameworks, namely the ISO27001,</w:t>
      </w:r>
      <w:r w:rsidR="009F2475" w:rsidRPr="006F0288">
        <w:rPr>
          <w:rFonts w:ascii="Times New Roman" w:eastAsia="SimSun" w:hAnsi="Times New Roman" w:cs="Times New Roman"/>
          <w:noProof/>
          <w:color w:val="auto"/>
          <w:sz w:val="20"/>
          <w:szCs w:val="20"/>
          <w:lang w:val="en-US"/>
        </w:rPr>
        <w:t xml:space="preserve"> can be explained</w:t>
      </w:r>
      <w:r w:rsidR="005B4C2C" w:rsidRPr="006F0288">
        <w:rPr>
          <w:rFonts w:ascii="Times New Roman" w:eastAsia="SimSun" w:hAnsi="Times New Roman" w:cs="Times New Roman"/>
          <w:noProof/>
          <w:color w:val="auto"/>
          <w:sz w:val="20"/>
          <w:szCs w:val="20"/>
          <w:lang w:val="en-US"/>
        </w:rPr>
        <w:t xml:space="preserve"> through the lense</w:t>
      </w:r>
      <w:r w:rsidR="002B5B9E" w:rsidRPr="006F0288">
        <w:rPr>
          <w:rFonts w:ascii="Times New Roman" w:eastAsia="SimSun" w:hAnsi="Times New Roman" w:cs="Times New Roman"/>
          <w:noProof/>
          <w:color w:val="auto"/>
          <w:sz w:val="20"/>
          <w:szCs w:val="20"/>
          <w:lang w:val="en-US"/>
        </w:rPr>
        <w:t>s</w:t>
      </w:r>
      <w:r w:rsidR="005B4C2C" w:rsidRPr="006F0288">
        <w:rPr>
          <w:rFonts w:ascii="Times New Roman" w:eastAsia="SimSun" w:hAnsi="Times New Roman" w:cs="Times New Roman"/>
          <w:noProof/>
          <w:color w:val="auto"/>
          <w:sz w:val="20"/>
          <w:szCs w:val="20"/>
          <w:lang w:val="en-US"/>
        </w:rPr>
        <w:t xml:space="preserve"> of</w:t>
      </w:r>
      <w:r w:rsidR="009F2475" w:rsidRPr="006F0288">
        <w:rPr>
          <w:rFonts w:ascii="Times New Roman" w:eastAsia="SimSun" w:hAnsi="Times New Roman" w:cs="Times New Roman"/>
          <w:noProof/>
          <w:color w:val="auto"/>
          <w:sz w:val="20"/>
          <w:szCs w:val="20"/>
          <w:lang w:val="en-US"/>
        </w:rPr>
        <w:t xml:space="preserve"> economic</w:t>
      </w:r>
      <w:r w:rsidR="00004BEA" w:rsidRPr="006F0288">
        <w:rPr>
          <w:rFonts w:ascii="Times New Roman" w:eastAsia="SimSun" w:hAnsi="Times New Roman" w:cs="Times New Roman"/>
          <w:noProof/>
          <w:color w:val="auto"/>
          <w:sz w:val="20"/>
          <w:szCs w:val="20"/>
          <w:lang w:val="en-US"/>
        </w:rPr>
        <w:t xml:space="preserve"> efficiency</w:t>
      </w:r>
      <w:r w:rsidR="009F2475" w:rsidRPr="006F0288">
        <w:rPr>
          <w:rFonts w:ascii="Times New Roman" w:eastAsia="SimSun" w:hAnsi="Times New Roman" w:cs="Times New Roman"/>
          <w:noProof/>
          <w:color w:val="auto"/>
          <w:sz w:val="20"/>
          <w:szCs w:val="20"/>
          <w:lang w:val="en-US"/>
        </w:rPr>
        <w:t>, effectiv</w:t>
      </w:r>
      <w:r w:rsidR="00DE7FB6" w:rsidRPr="006F0288">
        <w:rPr>
          <w:rFonts w:ascii="Times New Roman" w:eastAsia="SimSun" w:hAnsi="Times New Roman" w:cs="Times New Roman"/>
          <w:noProof/>
          <w:color w:val="auto"/>
          <w:sz w:val="20"/>
          <w:szCs w:val="20"/>
          <w:lang w:val="en-US"/>
        </w:rPr>
        <w:t>eness</w:t>
      </w:r>
      <w:r w:rsidR="00882BBA" w:rsidRPr="006F0288">
        <w:rPr>
          <w:rFonts w:ascii="Times New Roman" w:eastAsia="SimSun" w:hAnsi="Times New Roman" w:cs="Times New Roman"/>
          <w:noProof/>
          <w:color w:val="auto"/>
          <w:sz w:val="20"/>
          <w:szCs w:val="20"/>
          <w:lang w:val="en-US"/>
        </w:rPr>
        <w:t xml:space="preserve"> and </w:t>
      </w:r>
      <w:r w:rsidR="00267098" w:rsidRPr="006F0288">
        <w:rPr>
          <w:rFonts w:ascii="Times New Roman" w:eastAsia="SimSun" w:hAnsi="Times New Roman" w:cs="Times New Roman"/>
          <w:noProof/>
          <w:color w:val="auto"/>
          <w:sz w:val="20"/>
          <w:szCs w:val="20"/>
          <w:lang w:val="en-US"/>
        </w:rPr>
        <w:t xml:space="preserve">overall </w:t>
      </w:r>
      <w:r w:rsidR="00882BBA" w:rsidRPr="006F0288">
        <w:rPr>
          <w:rFonts w:ascii="Times New Roman" w:eastAsia="SimSun" w:hAnsi="Times New Roman" w:cs="Times New Roman"/>
          <w:noProof/>
          <w:color w:val="auto"/>
          <w:sz w:val="20"/>
          <w:szCs w:val="20"/>
          <w:lang w:val="en-US"/>
        </w:rPr>
        <w:t>efficien</w:t>
      </w:r>
      <w:r w:rsidR="002B5B9E" w:rsidRPr="006F0288">
        <w:rPr>
          <w:rFonts w:ascii="Times New Roman" w:eastAsia="SimSun" w:hAnsi="Times New Roman" w:cs="Times New Roman"/>
          <w:noProof/>
          <w:color w:val="auto"/>
          <w:sz w:val="20"/>
          <w:szCs w:val="20"/>
          <w:lang w:val="en-US"/>
        </w:rPr>
        <w:t>cy</w:t>
      </w:r>
      <w:r w:rsidR="00600D06" w:rsidRPr="006F0288">
        <w:rPr>
          <w:rFonts w:ascii="Times New Roman" w:eastAsia="SimSun" w:hAnsi="Times New Roman" w:cs="Times New Roman"/>
          <w:noProof/>
          <w:color w:val="auto"/>
          <w:sz w:val="20"/>
          <w:szCs w:val="20"/>
          <w:lang w:val="en-US"/>
        </w:rPr>
        <w:t xml:space="preserve"> in Boehmer Wolfgang</w:t>
      </w:r>
      <w:r w:rsidR="00331C92" w:rsidRPr="006F0288">
        <w:rPr>
          <w:rFonts w:ascii="Times New Roman" w:eastAsia="SimSun" w:hAnsi="Times New Roman" w:cs="Times New Roman"/>
          <w:noProof/>
          <w:color w:val="auto"/>
          <w:sz w:val="20"/>
          <w:szCs w:val="20"/>
          <w:lang w:val="en-US"/>
        </w:rPr>
        <w:t xml:space="preserve">’s </w:t>
      </w:r>
      <w:r w:rsidR="00537946" w:rsidRPr="006F0288">
        <w:rPr>
          <w:rFonts w:ascii="Times New Roman" w:eastAsia="SimSun" w:hAnsi="Times New Roman" w:cs="Times New Roman"/>
          <w:noProof/>
          <w:color w:val="auto"/>
          <w:sz w:val="20"/>
          <w:szCs w:val="20"/>
          <w:lang w:val="en-US"/>
        </w:rPr>
        <w:t>words</w:t>
      </w:r>
      <w:r w:rsidR="00D33A26" w:rsidRPr="006F0288">
        <w:rPr>
          <w:rFonts w:ascii="Times New Roman" w:eastAsia="SimSun" w:hAnsi="Times New Roman" w:cs="Times New Roman"/>
          <w:noProof/>
          <w:color w:val="auto"/>
          <w:sz w:val="20"/>
          <w:szCs w:val="20"/>
          <w:lang w:val="en-US"/>
        </w:rPr>
        <w:t xml:space="preserve">. </w:t>
      </w:r>
      <w:r w:rsidR="00602534" w:rsidRPr="006F0288">
        <w:rPr>
          <w:rFonts w:ascii="Times New Roman" w:eastAsia="SimSun" w:hAnsi="Times New Roman" w:cs="Times New Roman"/>
          <w:noProof/>
          <w:color w:val="auto"/>
          <w:sz w:val="20"/>
          <w:szCs w:val="20"/>
          <w:lang w:val="en-US"/>
        </w:rPr>
        <w:t>The text highlights that “an Information Security Management System (ISMS) based on ISO 27001 contains risk management,” which is aligned with “cost/benefit management.” This means that ISO 27001 helps in “optimi</w:t>
      </w:r>
      <w:r w:rsidR="0022045A" w:rsidRPr="006F0288">
        <w:rPr>
          <w:rFonts w:ascii="Times New Roman" w:eastAsia="SimSun" w:hAnsi="Times New Roman" w:cs="Times New Roman"/>
          <w:noProof/>
          <w:color w:val="auto"/>
          <w:sz w:val="20"/>
          <w:szCs w:val="20"/>
          <w:lang w:val="en-US"/>
        </w:rPr>
        <w:t>s</w:t>
      </w:r>
      <w:r w:rsidR="00602534" w:rsidRPr="006F0288">
        <w:rPr>
          <w:rFonts w:ascii="Times New Roman" w:eastAsia="SimSun" w:hAnsi="Times New Roman" w:cs="Times New Roman"/>
          <w:noProof/>
          <w:color w:val="auto"/>
          <w:sz w:val="20"/>
          <w:szCs w:val="20"/>
          <w:lang w:val="en-US"/>
        </w:rPr>
        <w:t>ing the function” related to safeguarding critical business processes while adhering to budget constraints.</w:t>
      </w:r>
    </w:p>
    <w:p w14:paraId="3438FE5F" w14:textId="59A49288" w:rsidR="00AF75D6" w:rsidRPr="006F0288" w:rsidRDefault="00902C3B" w:rsidP="006F0288">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6F0288">
        <w:rPr>
          <w:rFonts w:ascii="Times New Roman" w:eastAsia="SimSun" w:hAnsi="Times New Roman" w:cs="Times New Roman"/>
          <w:noProof/>
          <w:color w:val="auto"/>
          <w:sz w:val="20"/>
          <w:szCs w:val="20"/>
          <w:lang w:val="en-US"/>
        </w:rPr>
        <w:t>It asserts that “a cost consideration could not be successful with the ROSI model,” and that ISO 27001 provides a more comprehensive approach by considering “direct costs, indirect costs, and operating expenses.” Thus, it supports “avoiding wasting investments in their information security” by integrating risk management with economic efficiency.</w:t>
      </w:r>
      <w:r w:rsidR="00602534" w:rsidRPr="006F0288">
        <w:rPr>
          <w:rFonts w:ascii="Times New Roman" w:eastAsia="SimSun" w:hAnsi="Times New Roman" w:cs="Times New Roman"/>
          <w:noProof/>
          <w:color w:val="auto"/>
          <w:sz w:val="20"/>
          <w:szCs w:val="20"/>
          <w:lang w:val="en-US"/>
        </w:rPr>
        <w:t xml:space="preserve"> </w:t>
      </w:r>
      <w:sdt>
        <w:sdtPr>
          <w:rPr>
            <w:rFonts w:ascii="Times New Roman" w:eastAsia="SimSun" w:hAnsi="Times New Roman" w:cs="Times New Roman"/>
            <w:noProof/>
            <w:color w:val="auto"/>
            <w:sz w:val="20"/>
            <w:szCs w:val="20"/>
            <w:lang w:val="en-US"/>
          </w:rPr>
          <w:id w:val="-1837373369"/>
          <w:citation/>
        </w:sdtPr>
        <w:sdtEndPr/>
        <w:sdtContent>
          <w:r w:rsidR="000B5A13" w:rsidRPr="006F0288">
            <w:rPr>
              <w:rFonts w:ascii="Times New Roman" w:eastAsia="SimSun" w:hAnsi="Times New Roman" w:cs="Times New Roman"/>
              <w:noProof/>
              <w:color w:val="auto"/>
              <w:sz w:val="20"/>
              <w:szCs w:val="20"/>
              <w:lang w:val="en-US"/>
            </w:rPr>
            <w:fldChar w:fldCharType="begin"/>
          </w:r>
          <w:r w:rsidR="000B5A13" w:rsidRPr="006F0288">
            <w:rPr>
              <w:rFonts w:ascii="Times New Roman" w:eastAsia="SimSun" w:hAnsi="Times New Roman" w:cs="Times New Roman"/>
              <w:noProof/>
              <w:color w:val="auto"/>
              <w:sz w:val="20"/>
              <w:szCs w:val="20"/>
              <w:lang w:val="en-US"/>
            </w:rPr>
            <w:instrText xml:space="preserve"> CITATION WBo09 \l 2057 </w:instrText>
          </w:r>
          <w:r w:rsidR="000B5A13" w:rsidRPr="006F0288">
            <w:rPr>
              <w:rFonts w:ascii="Times New Roman" w:eastAsia="SimSun" w:hAnsi="Times New Roman" w:cs="Times New Roman"/>
              <w:noProof/>
              <w:color w:val="auto"/>
              <w:sz w:val="20"/>
              <w:szCs w:val="20"/>
              <w:lang w:val="en-US"/>
            </w:rPr>
            <w:fldChar w:fldCharType="separate"/>
          </w:r>
          <w:r w:rsidR="00A84486" w:rsidRPr="00A84486">
            <w:rPr>
              <w:rFonts w:ascii="Times New Roman" w:eastAsia="SimSun" w:hAnsi="Times New Roman" w:cs="Times New Roman"/>
              <w:noProof/>
              <w:color w:val="auto"/>
              <w:sz w:val="20"/>
              <w:szCs w:val="20"/>
              <w:lang w:val="en-US"/>
            </w:rPr>
            <w:t>[12]</w:t>
          </w:r>
          <w:r w:rsidR="000B5A13" w:rsidRPr="006F0288">
            <w:rPr>
              <w:rFonts w:ascii="Times New Roman" w:eastAsia="SimSun" w:hAnsi="Times New Roman" w:cs="Times New Roman"/>
              <w:noProof/>
              <w:color w:val="auto"/>
              <w:sz w:val="20"/>
              <w:szCs w:val="20"/>
              <w:lang w:val="en-US"/>
            </w:rPr>
            <w:fldChar w:fldCharType="end"/>
          </w:r>
        </w:sdtContent>
      </w:sdt>
    </w:p>
    <w:p w14:paraId="78712D15" w14:textId="1E7AF4BE" w:rsidR="004B6840" w:rsidRPr="00AB7690" w:rsidRDefault="004B6840" w:rsidP="00AB7690">
      <w:pPr>
        <w:pStyle w:val="Heading2"/>
        <w:numPr>
          <w:ilvl w:val="0"/>
          <w:numId w:val="2"/>
        </w:numPr>
        <w:tabs>
          <w:tab w:val="num" w:pos="288"/>
        </w:tabs>
        <w:spacing w:before="120" w:after="60" w:line="240" w:lineRule="auto"/>
        <w:ind w:left="288" w:hanging="288"/>
        <w:rPr>
          <w:rFonts w:ascii="Times New Roman" w:eastAsia="SimSun" w:hAnsi="Times New Roman" w:cs="Times New Roman"/>
          <w:i/>
          <w:iCs/>
          <w:noProof/>
          <w:sz w:val="20"/>
          <w:szCs w:val="20"/>
          <w:lang w:val="en-US"/>
        </w:rPr>
      </w:pPr>
      <w:r w:rsidRPr="00AB7690">
        <w:rPr>
          <w:rFonts w:ascii="Times New Roman" w:eastAsia="SimSun" w:hAnsi="Times New Roman" w:cs="Times New Roman"/>
          <w:i/>
          <w:iCs/>
          <w:noProof/>
          <w:sz w:val="20"/>
          <w:szCs w:val="20"/>
          <w:lang w:val="en-US"/>
        </w:rPr>
        <w:t>Challenges and Considerations</w:t>
      </w:r>
    </w:p>
    <w:p w14:paraId="1E13A428" w14:textId="6B42E3BC" w:rsidR="00202B95" w:rsidRPr="00C73AC0" w:rsidRDefault="00A62B5C" w:rsidP="00C73AC0">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C73AC0">
        <w:rPr>
          <w:rFonts w:ascii="Times New Roman" w:eastAsia="SimSun" w:hAnsi="Times New Roman" w:cs="Times New Roman"/>
          <w:noProof/>
          <w:color w:val="auto"/>
          <w:sz w:val="20"/>
          <w:szCs w:val="20"/>
          <w:lang w:val="en-US"/>
        </w:rPr>
        <w:t xml:space="preserve">Despite the aforementioned </w:t>
      </w:r>
      <w:r w:rsidR="001D1B1F" w:rsidRPr="00C73AC0">
        <w:rPr>
          <w:rFonts w:ascii="Times New Roman" w:eastAsia="SimSun" w:hAnsi="Times New Roman" w:cs="Times New Roman"/>
          <w:noProof/>
          <w:color w:val="auto"/>
          <w:sz w:val="20"/>
          <w:szCs w:val="20"/>
          <w:lang w:val="en-US"/>
        </w:rPr>
        <w:t>benefits,</w:t>
      </w:r>
      <w:r w:rsidR="00D408A4" w:rsidRPr="00C73AC0">
        <w:rPr>
          <w:rFonts w:ascii="Times New Roman" w:eastAsia="SimSun" w:hAnsi="Times New Roman" w:cs="Times New Roman"/>
          <w:noProof/>
          <w:color w:val="auto"/>
          <w:sz w:val="20"/>
          <w:szCs w:val="20"/>
          <w:lang w:val="en-US"/>
        </w:rPr>
        <w:t xml:space="preserve"> challenges are faced with implantation of security frameworks. </w:t>
      </w:r>
      <w:r w:rsidR="00D971B5" w:rsidRPr="00C73AC0">
        <w:rPr>
          <w:rFonts w:ascii="Times New Roman" w:eastAsia="SimSun" w:hAnsi="Times New Roman" w:cs="Times New Roman"/>
          <w:noProof/>
          <w:color w:val="auto"/>
          <w:sz w:val="20"/>
          <w:szCs w:val="20"/>
          <w:lang w:val="en-US"/>
        </w:rPr>
        <w:t>Particularly</w:t>
      </w:r>
      <w:r w:rsidR="00D408A4" w:rsidRPr="00C73AC0">
        <w:rPr>
          <w:rFonts w:ascii="Times New Roman" w:eastAsia="SimSun" w:hAnsi="Times New Roman" w:cs="Times New Roman"/>
          <w:noProof/>
          <w:color w:val="auto"/>
          <w:sz w:val="20"/>
          <w:szCs w:val="20"/>
          <w:lang w:val="en-US"/>
        </w:rPr>
        <w:t xml:space="preserve">, implementation challenges and continuous </w:t>
      </w:r>
      <w:r w:rsidR="00D971B5" w:rsidRPr="00C73AC0">
        <w:rPr>
          <w:rFonts w:ascii="Times New Roman" w:eastAsia="SimSun" w:hAnsi="Times New Roman" w:cs="Times New Roman"/>
          <w:noProof/>
          <w:color w:val="auto"/>
          <w:sz w:val="20"/>
          <w:szCs w:val="20"/>
          <w:lang w:val="en-US"/>
        </w:rPr>
        <w:t>improvement.</w:t>
      </w:r>
    </w:p>
    <w:p w14:paraId="6080F7D0" w14:textId="04571350" w:rsidR="005A54A3" w:rsidRPr="006F0288" w:rsidRDefault="00886A98" w:rsidP="006F0288">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6F0288">
        <w:rPr>
          <w:rFonts w:ascii="Times New Roman" w:eastAsia="SimSun" w:hAnsi="Times New Roman" w:cs="Times New Roman"/>
          <w:noProof/>
          <w:color w:val="auto"/>
          <w:sz w:val="20"/>
          <w:szCs w:val="20"/>
          <w:lang w:val="en-US"/>
        </w:rPr>
        <w:t xml:space="preserve">Initial investment </w:t>
      </w:r>
      <w:r w:rsidR="00354A38" w:rsidRPr="006F0288">
        <w:rPr>
          <w:rFonts w:ascii="Times New Roman" w:eastAsia="SimSun" w:hAnsi="Times New Roman" w:cs="Times New Roman"/>
          <w:noProof/>
          <w:color w:val="auto"/>
          <w:sz w:val="20"/>
          <w:szCs w:val="20"/>
          <w:lang w:val="en-US"/>
        </w:rPr>
        <w:t xml:space="preserve">into systematically implementing </w:t>
      </w:r>
      <w:r w:rsidR="00F252EF" w:rsidRPr="006F0288">
        <w:rPr>
          <w:rFonts w:ascii="Times New Roman" w:eastAsia="SimSun" w:hAnsi="Times New Roman" w:cs="Times New Roman"/>
          <w:noProof/>
          <w:color w:val="auto"/>
          <w:sz w:val="20"/>
          <w:szCs w:val="20"/>
          <w:lang w:val="en-US"/>
        </w:rPr>
        <w:t>frameworks</w:t>
      </w:r>
      <w:r w:rsidR="004D1EB3" w:rsidRPr="006F0288">
        <w:rPr>
          <w:rFonts w:ascii="Times New Roman" w:eastAsia="SimSun" w:hAnsi="Times New Roman" w:cs="Times New Roman"/>
          <w:noProof/>
          <w:color w:val="auto"/>
          <w:sz w:val="20"/>
          <w:szCs w:val="20"/>
          <w:lang w:val="en-US"/>
        </w:rPr>
        <w:t xml:space="preserve"> throughout organisations demand time</w:t>
      </w:r>
      <w:r w:rsidR="007B52B9" w:rsidRPr="006F0288">
        <w:rPr>
          <w:rFonts w:ascii="Times New Roman" w:eastAsia="SimSun" w:hAnsi="Times New Roman" w:cs="Times New Roman"/>
          <w:noProof/>
          <w:color w:val="auto"/>
          <w:sz w:val="20"/>
          <w:szCs w:val="20"/>
          <w:lang w:val="en-US"/>
        </w:rPr>
        <w:t xml:space="preserve">, </w:t>
      </w:r>
      <w:r w:rsidR="004D1EB3" w:rsidRPr="006F0288">
        <w:rPr>
          <w:rFonts w:ascii="Times New Roman" w:eastAsia="SimSun" w:hAnsi="Times New Roman" w:cs="Times New Roman"/>
          <w:noProof/>
          <w:color w:val="auto"/>
          <w:sz w:val="20"/>
          <w:szCs w:val="20"/>
          <w:lang w:val="en-US"/>
        </w:rPr>
        <w:t>significant financial</w:t>
      </w:r>
      <w:r w:rsidR="007B52B9" w:rsidRPr="006F0288">
        <w:rPr>
          <w:rFonts w:ascii="Times New Roman" w:eastAsia="SimSun" w:hAnsi="Times New Roman" w:cs="Times New Roman"/>
          <w:noProof/>
          <w:color w:val="auto"/>
          <w:sz w:val="20"/>
          <w:szCs w:val="20"/>
          <w:lang w:val="en-US"/>
        </w:rPr>
        <w:t xml:space="preserve"> and resource</w:t>
      </w:r>
      <w:r w:rsidR="004D1EB3" w:rsidRPr="006F0288">
        <w:rPr>
          <w:rFonts w:ascii="Times New Roman" w:eastAsia="SimSun" w:hAnsi="Times New Roman" w:cs="Times New Roman"/>
          <w:noProof/>
          <w:color w:val="auto"/>
          <w:sz w:val="20"/>
          <w:szCs w:val="20"/>
          <w:lang w:val="en-US"/>
        </w:rPr>
        <w:t xml:space="preserve"> investment</w:t>
      </w:r>
      <w:sdt>
        <w:sdtPr>
          <w:rPr>
            <w:rFonts w:ascii="Times New Roman" w:eastAsia="SimSun" w:hAnsi="Times New Roman" w:cs="Times New Roman"/>
            <w:noProof/>
            <w:color w:val="auto"/>
            <w:sz w:val="20"/>
            <w:szCs w:val="20"/>
            <w:lang w:val="en-US"/>
          </w:rPr>
          <w:id w:val="-1508901871"/>
          <w:citation/>
        </w:sdtPr>
        <w:sdtEndPr/>
        <w:sdtContent>
          <w:r w:rsidR="009705F1" w:rsidRPr="006F0288">
            <w:rPr>
              <w:rFonts w:ascii="Times New Roman" w:eastAsia="SimSun" w:hAnsi="Times New Roman" w:cs="Times New Roman"/>
              <w:noProof/>
              <w:color w:val="auto"/>
              <w:sz w:val="20"/>
              <w:szCs w:val="20"/>
              <w:lang w:val="en-US"/>
            </w:rPr>
            <w:fldChar w:fldCharType="begin"/>
          </w:r>
          <w:r w:rsidR="009705F1" w:rsidRPr="006F0288">
            <w:rPr>
              <w:rFonts w:ascii="Times New Roman" w:eastAsia="SimSun" w:hAnsi="Times New Roman" w:cs="Times New Roman"/>
              <w:noProof/>
              <w:color w:val="auto"/>
              <w:sz w:val="20"/>
              <w:szCs w:val="20"/>
              <w:lang w:val="en-US"/>
            </w:rPr>
            <w:instrText xml:space="preserve"> CITATION Ala23 \l 2057 </w:instrText>
          </w:r>
          <w:r w:rsidR="009705F1" w:rsidRPr="006F0288">
            <w:rPr>
              <w:rFonts w:ascii="Times New Roman" w:eastAsia="SimSun" w:hAnsi="Times New Roman" w:cs="Times New Roman"/>
              <w:noProof/>
              <w:color w:val="auto"/>
              <w:sz w:val="20"/>
              <w:szCs w:val="20"/>
              <w:lang w:val="en-US"/>
            </w:rPr>
            <w:fldChar w:fldCharType="separate"/>
          </w:r>
          <w:r w:rsidR="00A84486">
            <w:rPr>
              <w:rFonts w:ascii="Times New Roman" w:eastAsia="SimSun" w:hAnsi="Times New Roman" w:cs="Times New Roman"/>
              <w:noProof/>
              <w:color w:val="auto"/>
              <w:sz w:val="20"/>
              <w:szCs w:val="20"/>
              <w:lang w:val="en-US"/>
            </w:rPr>
            <w:t xml:space="preserve"> </w:t>
          </w:r>
          <w:r w:rsidR="00A84486" w:rsidRPr="00A84486">
            <w:rPr>
              <w:rFonts w:ascii="Times New Roman" w:eastAsia="SimSun" w:hAnsi="Times New Roman" w:cs="Times New Roman"/>
              <w:noProof/>
              <w:color w:val="auto"/>
              <w:sz w:val="20"/>
              <w:szCs w:val="20"/>
              <w:lang w:val="en-US"/>
            </w:rPr>
            <w:t>[13]</w:t>
          </w:r>
          <w:r w:rsidR="009705F1" w:rsidRPr="006F0288">
            <w:rPr>
              <w:rFonts w:ascii="Times New Roman" w:eastAsia="SimSun" w:hAnsi="Times New Roman" w:cs="Times New Roman"/>
              <w:noProof/>
              <w:color w:val="auto"/>
              <w:sz w:val="20"/>
              <w:szCs w:val="20"/>
              <w:lang w:val="en-US"/>
            </w:rPr>
            <w:fldChar w:fldCharType="end"/>
          </w:r>
        </w:sdtContent>
      </w:sdt>
      <w:r w:rsidR="004D1EB3" w:rsidRPr="006F0288">
        <w:rPr>
          <w:rFonts w:ascii="Times New Roman" w:eastAsia="SimSun" w:hAnsi="Times New Roman" w:cs="Times New Roman"/>
          <w:noProof/>
          <w:color w:val="auto"/>
          <w:sz w:val="20"/>
          <w:szCs w:val="20"/>
          <w:lang w:val="en-US"/>
        </w:rPr>
        <w:t>.</w:t>
      </w:r>
      <w:r w:rsidR="00A00C73" w:rsidRPr="006F0288">
        <w:rPr>
          <w:rFonts w:ascii="Times New Roman" w:eastAsia="SimSun" w:hAnsi="Times New Roman" w:cs="Times New Roman"/>
          <w:noProof/>
          <w:color w:val="auto"/>
          <w:sz w:val="20"/>
          <w:szCs w:val="20"/>
          <w:lang w:val="en-US"/>
        </w:rPr>
        <w:t xml:space="preserve"> </w:t>
      </w:r>
      <w:r w:rsidR="00887CAA" w:rsidRPr="006F0288">
        <w:rPr>
          <w:rFonts w:ascii="Times New Roman" w:eastAsia="SimSun" w:hAnsi="Times New Roman" w:cs="Times New Roman"/>
          <w:noProof/>
          <w:color w:val="auto"/>
          <w:sz w:val="20"/>
          <w:szCs w:val="20"/>
          <w:lang w:val="en-US"/>
        </w:rPr>
        <w:t>The complexity</w:t>
      </w:r>
      <w:r w:rsidR="009A1CDB" w:rsidRPr="006F0288">
        <w:rPr>
          <w:rFonts w:ascii="Times New Roman" w:eastAsia="SimSun" w:hAnsi="Times New Roman" w:cs="Times New Roman"/>
          <w:noProof/>
          <w:color w:val="auto"/>
          <w:sz w:val="20"/>
          <w:szCs w:val="20"/>
          <w:lang w:val="en-US"/>
        </w:rPr>
        <w:t xml:space="preserve"> </w:t>
      </w:r>
      <w:r w:rsidR="00071E0E" w:rsidRPr="006F0288">
        <w:rPr>
          <w:rFonts w:ascii="Times New Roman" w:eastAsia="SimSun" w:hAnsi="Times New Roman" w:cs="Times New Roman"/>
          <w:noProof/>
          <w:color w:val="auto"/>
          <w:sz w:val="20"/>
          <w:szCs w:val="20"/>
          <w:lang w:val="en-US"/>
        </w:rPr>
        <w:t>of “ensuring security and privacy”</w:t>
      </w:r>
      <w:sdt>
        <w:sdtPr>
          <w:rPr>
            <w:rFonts w:ascii="Times New Roman" w:eastAsia="SimSun" w:hAnsi="Times New Roman" w:cs="Times New Roman"/>
            <w:noProof/>
            <w:color w:val="auto"/>
            <w:sz w:val="20"/>
            <w:szCs w:val="20"/>
            <w:lang w:val="en-US"/>
          </w:rPr>
          <w:id w:val="-110748753"/>
          <w:citation/>
        </w:sdtPr>
        <w:sdtEndPr/>
        <w:sdtContent>
          <w:r w:rsidR="00AD2828" w:rsidRPr="006F0288">
            <w:rPr>
              <w:rFonts w:ascii="Times New Roman" w:eastAsia="SimSun" w:hAnsi="Times New Roman" w:cs="Times New Roman"/>
              <w:noProof/>
              <w:color w:val="auto"/>
              <w:sz w:val="20"/>
              <w:szCs w:val="20"/>
              <w:lang w:val="en-US"/>
            </w:rPr>
            <w:fldChar w:fldCharType="begin"/>
          </w:r>
          <w:r w:rsidR="00AD2828" w:rsidRPr="006F0288">
            <w:rPr>
              <w:rFonts w:ascii="Times New Roman" w:eastAsia="SimSun" w:hAnsi="Times New Roman" w:cs="Times New Roman"/>
              <w:noProof/>
              <w:color w:val="auto"/>
              <w:sz w:val="20"/>
              <w:szCs w:val="20"/>
              <w:lang w:val="en-US"/>
            </w:rPr>
            <w:instrText xml:space="preserve"> CITATION Ala23 \l 2057 </w:instrText>
          </w:r>
          <w:r w:rsidR="00AD2828" w:rsidRPr="006F0288">
            <w:rPr>
              <w:rFonts w:ascii="Times New Roman" w:eastAsia="SimSun" w:hAnsi="Times New Roman" w:cs="Times New Roman"/>
              <w:noProof/>
              <w:color w:val="auto"/>
              <w:sz w:val="20"/>
              <w:szCs w:val="20"/>
              <w:lang w:val="en-US"/>
            </w:rPr>
            <w:fldChar w:fldCharType="separate"/>
          </w:r>
          <w:r w:rsidR="00A84486">
            <w:rPr>
              <w:rFonts w:ascii="Times New Roman" w:eastAsia="SimSun" w:hAnsi="Times New Roman" w:cs="Times New Roman"/>
              <w:noProof/>
              <w:color w:val="auto"/>
              <w:sz w:val="20"/>
              <w:szCs w:val="20"/>
              <w:lang w:val="en-US"/>
            </w:rPr>
            <w:t xml:space="preserve"> </w:t>
          </w:r>
          <w:r w:rsidR="00A84486" w:rsidRPr="00A84486">
            <w:rPr>
              <w:rFonts w:ascii="Times New Roman" w:eastAsia="SimSun" w:hAnsi="Times New Roman" w:cs="Times New Roman"/>
              <w:noProof/>
              <w:color w:val="auto"/>
              <w:sz w:val="20"/>
              <w:szCs w:val="20"/>
              <w:lang w:val="en-US"/>
            </w:rPr>
            <w:t>[13]</w:t>
          </w:r>
          <w:r w:rsidR="00AD2828" w:rsidRPr="006F0288">
            <w:rPr>
              <w:rFonts w:ascii="Times New Roman" w:eastAsia="SimSun" w:hAnsi="Times New Roman" w:cs="Times New Roman"/>
              <w:noProof/>
              <w:color w:val="auto"/>
              <w:sz w:val="20"/>
              <w:szCs w:val="20"/>
              <w:lang w:val="en-US"/>
            </w:rPr>
            <w:fldChar w:fldCharType="end"/>
          </w:r>
        </w:sdtContent>
      </w:sdt>
      <w:r w:rsidR="00112FB9" w:rsidRPr="006F0288">
        <w:rPr>
          <w:rFonts w:ascii="Times New Roman" w:eastAsia="SimSun" w:hAnsi="Times New Roman" w:cs="Times New Roman"/>
          <w:noProof/>
          <w:color w:val="auto"/>
          <w:sz w:val="20"/>
          <w:szCs w:val="20"/>
          <w:lang w:val="en-US"/>
        </w:rPr>
        <w:t xml:space="preserve"> </w:t>
      </w:r>
      <w:r w:rsidR="009A1CDB" w:rsidRPr="006F0288">
        <w:rPr>
          <w:rFonts w:ascii="Times New Roman" w:eastAsia="SimSun" w:hAnsi="Times New Roman" w:cs="Times New Roman"/>
          <w:noProof/>
          <w:color w:val="auto"/>
          <w:sz w:val="20"/>
          <w:szCs w:val="20"/>
          <w:lang w:val="en-US"/>
        </w:rPr>
        <w:t>may be a challenge</w:t>
      </w:r>
      <w:r w:rsidR="00887CAA" w:rsidRPr="006F0288">
        <w:rPr>
          <w:rFonts w:ascii="Times New Roman" w:eastAsia="SimSun" w:hAnsi="Times New Roman" w:cs="Times New Roman"/>
          <w:noProof/>
          <w:color w:val="auto"/>
          <w:sz w:val="20"/>
          <w:szCs w:val="20"/>
          <w:lang w:val="en-US"/>
        </w:rPr>
        <w:t xml:space="preserve">, yet a necessity, </w:t>
      </w:r>
      <w:r w:rsidR="00FA7954" w:rsidRPr="006F0288">
        <w:rPr>
          <w:rFonts w:ascii="Times New Roman" w:eastAsia="SimSun" w:hAnsi="Times New Roman" w:cs="Times New Roman"/>
          <w:noProof/>
          <w:color w:val="auto"/>
          <w:sz w:val="20"/>
          <w:szCs w:val="20"/>
          <w:lang w:val="en-US"/>
        </w:rPr>
        <w:t xml:space="preserve">of frameworks and standards may </w:t>
      </w:r>
      <w:r w:rsidR="009A1CDB" w:rsidRPr="006F0288">
        <w:rPr>
          <w:rFonts w:ascii="Times New Roman" w:eastAsia="SimSun" w:hAnsi="Times New Roman" w:cs="Times New Roman"/>
          <w:noProof/>
          <w:color w:val="auto"/>
          <w:sz w:val="20"/>
          <w:szCs w:val="20"/>
          <w:lang w:val="en-US"/>
        </w:rPr>
        <w:t xml:space="preserve">require skilled employees to </w:t>
      </w:r>
      <w:r w:rsidR="00CF74C4" w:rsidRPr="006F0288">
        <w:rPr>
          <w:rFonts w:ascii="Times New Roman" w:eastAsia="SimSun" w:hAnsi="Times New Roman" w:cs="Times New Roman"/>
          <w:noProof/>
          <w:color w:val="auto"/>
          <w:sz w:val="20"/>
          <w:szCs w:val="20"/>
          <w:lang w:val="en-US"/>
        </w:rPr>
        <w:t>implement</w:t>
      </w:r>
      <w:r w:rsidR="00B5004F" w:rsidRPr="006F0288">
        <w:rPr>
          <w:rFonts w:ascii="Times New Roman" w:eastAsia="SimSun" w:hAnsi="Times New Roman" w:cs="Times New Roman"/>
          <w:noProof/>
          <w:color w:val="auto"/>
          <w:sz w:val="20"/>
          <w:szCs w:val="20"/>
          <w:lang w:val="en-US"/>
        </w:rPr>
        <w:t xml:space="preserve"> where </w:t>
      </w:r>
      <w:r w:rsidR="00830923" w:rsidRPr="006F0288">
        <w:rPr>
          <w:rFonts w:ascii="Times New Roman" w:eastAsia="SimSun" w:hAnsi="Times New Roman" w:cs="Times New Roman"/>
          <w:noProof/>
          <w:color w:val="auto"/>
          <w:sz w:val="20"/>
          <w:szCs w:val="20"/>
          <w:lang w:val="en-US"/>
        </w:rPr>
        <w:t>there is a “shortage of skilled cybersecurity professionals”</w:t>
      </w:r>
      <w:sdt>
        <w:sdtPr>
          <w:rPr>
            <w:rFonts w:ascii="Times New Roman" w:eastAsia="SimSun" w:hAnsi="Times New Roman" w:cs="Times New Roman"/>
            <w:noProof/>
            <w:color w:val="auto"/>
            <w:sz w:val="20"/>
            <w:szCs w:val="20"/>
            <w:lang w:val="en-US"/>
          </w:rPr>
          <w:id w:val="-1978364549"/>
          <w:citation/>
        </w:sdtPr>
        <w:sdtEndPr/>
        <w:sdtContent>
          <w:r w:rsidR="00AC44F7" w:rsidRPr="006F0288">
            <w:rPr>
              <w:rFonts w:ascii="Times New Roman" w:eastAsia="SimSun" w:hAnsi="Times New Roman" w:cs="Times New Roman"/>
              <w:noProof/>
              <w:color w:val="auto"/>
              <w:sz w:val="20"/>
              <w:szCs w:val="20"/>
              <w:lang w:val="en-US"/>
            </w:rPr>
            <w:fldChar w:fldCharType="begin"/>
          </w:r>
          <w:r w:rsidR="00AC44F7" w:rsidRPr="006F0288">
            <w:rPr>
              <w:rFonts w:ascii="Times New Roman" w:eastAsia="SimSun" w:hAnsi="Times New Roman" w:cs="Times New Roman"/>
              <w:noProof/>
              <w:color w:val="auto"/>
              <w:sz w:val="20"/>
              <w:szCs w:val="20"/>
              <w:lang w:val="en-US"/>
            </w:rPr>
            <w:instrText xml:space="preserve"> CITATION Hit24 \l 2057 </w:instrText>
          </w:r>
          <w:r w:rsidR="00AC44F7" w:rsidRPr="006F0288">
            <w:rPr>
              <w:rFonts w:ascii="Times New Roman" w:eastAsia="SimSun" w:hAnsi="Times New Roman" w:cs="Times New Roman"/>
              <w:noProof/>
              <w:color w:val="auto"/>
              <w:sz w:val="20"/>
              <w:szCs w:val="20"/>
              <w:lang w:val="en-US"/>
            </w:rPr>
            <w:fldChar w:fldCharType="separate"/>
          </w:r>
          <w:r w:rsidR="00A84486">
            <w:rPr>
              <w:rFonts w:ascii="Times New Roman" w:eastAsia="SimSun" w:hAnsi="Times New Roman" w:cs="Times New Roman"/>
              <w:noProof/>
              <w:color w:val="auto"/>
              <w:sz w:val="20"/>
              <w:szCs w:val="20"/>
              <w:lang w:val="en-US"/>
            </w:rPr>
            <w:t xml:space="preserve"> </w:t>
          </w:r>
          <w:r w:rsidR="00A84486" w:rsidRPr="00A84486">
            <w:rPr>
              <w:rFonts w:ascii="Times New Roman" w:eastAsia="SimSun" w:hAnsi="Times New Roman" w:cs="Times New Roman"/>
              <w:noProof/>
              <w:color w:val="auto"/>
              <w:sz w:val="20"/>
              <w:szCs w:val="20"/>
              <w:lang w:val="en-US"/>
            </w:rPr>
            <w:t>[14]</w:t>
          </w:r>
          <w:r w:rsidR="00AC44F7" w:rsidRPr="006F0288">
            <w:rPr>
              <w:rFonts w:ascii="Times New Roman" w:eastAsia="SimSun" w:hAnsi="Times New Roman" w:cs="Times New Roman"/>
              <w:noProof/>
              <w:color w:val="auto"/>
              <w:sz w:val="20"/>
              <w:szCs w:val="20"/>
              <w:lang w:val="en-US"/>
            </w:rPr>
            <w:fldChar w:fldCharType="end"/>
          </w:r>
        </w:sdtContent>
      </w:sdt>
      <w:r w:rsidR="000C5564" w:rsidRPr="006F0288">
        <w:rPr>
          <w:rFonts w:ascii="Times New Roman" w:eastAsia="SimSun" w:hAnsi="Times New Roman" w:cs="Times New Roman"/>
          <w:noProof/>
          <w:color w:val="auto"/>
          <w:sz w:val="20"/>
          <w:szCs w:val="20"/>
          <w:lang w:val="en-US"/>
        </w:rPr>
        <w:t xml:space="preserve"> in the sector</w:t>
      </w:r>
      <w:r w:rsidR="009A1CDB" w:rsidRPr="006F0288">
        <w:rPr>
          <w:rFonts w:ascii="Times New Roman" w:eastAsia="SimSun" w:hAnsi="Times New Roman" w:cs="Times New Roman"/>
          <w:noProof/>
          <w:color w:val="auto"/>
          <w:sz w:val="20"/>
          <w:szCs w:val="20"/>
          <w:lang w:val="en-US"/>
        </w:rPr>
        <w:t>.</w:t>
      </w:r>
      <w:r w:rsidR="00CF74C4" w:rsidRPr="006F0288">
        <w:rPr>
          <w:rFonts w:ascii="Times New Roman" w:eastAsia="SimSun" w:hAnsi="Times New Roman" w:cs="Times New Roman"/>
          <w:noProof/>
          <w:color w:val="auto"/>
          <w:sz w:val="20"/>
          <w:szCs w:val="20"/>
          <w:lang w:val="en-US"/>
        </w:rPr>
        <w:t xml:space="preserve"> Once implemented, </w:t>
      </w:r>
      <w:r w:rsidR="006C29C0" w:rsidRPr="006F0288">
        <w:rPr>
          <w:rFonts w:ascii="Times New Roman" w:eastAsia="SimSun" w:hAnsi="Times New Roman" w:cs="Times New Roman"/>
          <w:noProof/>
          <w:color w:val="auto"/>
          <w:sz w:val="20"/>
          <w:szCs w:val="20"/>
          <w:lang w:val="en-US"/>
        </w:rPr>
        <w:t>cascading this change through the organisation may prove difficult to employees</w:t>
      </w:r>
      <w:r w:rsidR="009608AB" w:rsidRPr="006F0288">
        <w:rPr>
          <w:rFonts w:ascii="Times New Roman" w:eastAsia="SimSun" w:hAnsi="Times New Roman" w:cs="Times New Roman"/>
          <w:noProof/>
          <w:color w:val="auto"/>
          <w:sz w:val="20"/>
          <w:szCs w:val="20"/>
          <w:lang w:val="en-US"/>
        </w:rPr>
        <w:t xml:space="preserve"> and existing systems may struggle initially to adjust to the change</w:t>
      </w:r>
      <w:r w:rsidR="00786478" w:rsidRPr="006F0288">
        <w:rPr>
          <w:rFonts w:ascii="Times New Roman" w:eastAsia="SimSun" w:hAnsi="Times New Roman" w:cs="Times New Roman"/>
          <w:noProof/>
          <w:color w:val="auto"/>
          <w:sz w:val="20"/>
          <w:szCs w:val="20"/>
          <w:lang w:val="en-US"/>
        </w:rPr>
        <w:t>. I</w:t>
      </w:r>
      <w:r w:rsidR="00A228CC" w:rsidRPr="006F0288">
        <w:rPr>
          <w:rFonts w:ascii="Times New Roman" w:eastAsia="SimSun" w:hAnsi="Times New Roman" w:cs="Times New Roman"/>
          <w:noProof/>
          <w:color w:val="auto"/>
          <w:sz w:val="20"/>
          <w:szCs w:val="20"/>
          <w:lang w:val="en-US"/>
        </w:rPr>
        <w:t>t is significant to</w:t>
      </w:r>
      <w:r w:rsidR="00E55AFE" w:rsidRPr="006F0288">
        <w:rPr>
          <w:rFonts w:ascii="Times New Roman" w:eastAsia="SimSun" w:hAnsi="Times New Roman" w:cs="Times New Roman"/>
          <w:noProof/>
          <w:color w:val="auto"/>
          <w:sz w:val="20"/>
          <w:szCs w:val="20"/>
          <w:lang w:val="en-US"/>
        </w:rPr>
        <w:t xml:space="preserve"> c</w:t>
      </w:r>
      <w:r w:rsidR="00326CDE" w:rsidRPr="006F0288">
        <w:rPr>
          <w:rFonts w:ascii="Times New Roman" w:eastAsia="SimSun" w:hAnsi="Times New Roman" w:cs="Times New Roman"/>
          <w:noProof/>
          <w:color w:val="auto"/>
          <w:sz w:val="20"/>
          <w:szCs w:val="20"/>
          <w:lang w:val="en-US"/>
        </w:rPr>
        <w:t xml:space="preserve">ontinuously </w:t>
      </w:r>
      <w:r w:rsidR="00453D9E" w:rsidRPr="006F0288">
        <w:rPr>
          <w:rFonts w:ascii="Times New Roman" w:eastAsia="SimSun" w:hAnsi="Times New Roman" w:cs="Times New Roman"/>
          <w:noProof/>
          <w:color w:val="auto"/>
          <w:sz w:val="20"/>
          <w:szCs w:val="20"/>
          <w:lang w:val="en-US"/>
        </w:rPr>
        <w:t>monitor</w:t>
      </w:r>
      <w:r w:rsidR="00E55AFE" w:rsidRPr="006F0288">
        <w:rPr>
          <w:rFonts w:ascii="Times New Roman" w:eastAsia="SimSun" w:hAnsi="Times New Roman" w:cs="Times New Roman"/>
          <w:noProof/>
          <w:color w:val="auto"/>
          <w:sz w:val="20"/>
          <w:szCs w:val="20"/>
          <w:lang w:val="en-US"/>
        </w:rPr>
        <w:t xml:space="preserve">ing </w:t>
      </w:r>
      <w:r w:rsidR="00326CDE" w:rsidRPr="006F0288">
        <w:rPr>
          <w:rFonts w:ascii="Times New Roman" w:eastAsia="SimSun" w:hAnsi="Times New Roman" w:cs="Times New Roman"/>
          <w:noProof/>
          <w:color w:val="auto"/>
          <w:sz w:val="20"/>
          <w:szCs w:val="20"/>
          <w:lang w:val="en-US"/>
        </w:rPr>
        <w:t>the new implementations</w:t>
      </w:r>
      <w:r w:rsidR="000A7314" w:rsidRPr="006F0288">
        <w:rPr>
          <w:rFonts w:ascii="Times New Roman" w:eastAsia="SimSun" w:hAnsi="Times New Roman" w:cs="Times New Roman"/>
          <w:noProof/>
          <w:color w:val="auto"/>
          <w:sz w:val="20"/>
          <w:szCs w:val="20"/>
          <w:lang w:val="en-US"/>
        </w:rPr>
        <w:t xml:space="preserve">; </w:t>
      </w:r>
      <w:r w:rsidR="00823C82" w:rsidRPr="006F0288">
        <w:rPr>
          <w:rFonts w:ascii="Times New Roman" w:eastAsia="SimSun" w:hAnsi="Times New Roman" w:cs="Times New Roman"/>
          <w:noProof/>
          <w:color w:val="auto"/>
          <w:sz w:val="20"/>
          <w:szCs w:val="20"/>
          <w:lang w:val="en-US"/>
        </w:rPr>
        <w:t xml:space="preserve">this will be </w:t>
      </w:r>
      <w:r w:rsidR="00E55AFE" w:rsidRPr="006F0288">
        <w:rPr>
          <w:rFonts w:ascii="Times New Roman" w:eastAsia="SimSun" w:hAnsi="Times New Roman" w:cs="Times New Roman"/>
          <w:noProof/>
          <w:color w:val="auto"/>
          <w:sz w:val="20"/>
          <w:szCs w:val="20"/>
          <w:lang w:val="en-US"/>
        </w:rPr>
        <w:t>resource intensive</w:t>
      </w:r>
      <w:sdt>
        <w:sdtPr>
          <w:rPr>
            <w:rFonts w:ascii="Times New Roman" w:eastAsia="SimSun" w:hAnsi="Times New Roman" w:cs="Times New Roman"/>
            <w:noProof/>
            <w:color w:val="auto"/>
            <w:sz w:val="20"/>
            <w:szCs w:val="20"/>
            <w:lang w:val="en-US"/>
          </w:rPr>
          <w:id w:val="1171067731"/>
          <w:citation/>
        </w:sdtPr>
        <w:sdtEndPr/>
        <w:sdtContent>
          <w:r w:rsidR="00A96A18" w:rsidRPr="006F0288">
            <w:rPr>
              <w:rFonts w:ascii="Times New Roman" w:eastAsia="SimSun" w:hAnsi="Times New Roman" w:cs="Times New Roman"/>
              <w:noProof/>
              <w:color w:val="auto"/>
              <w:sz w:val="20"/>
              <w:szCs w:val="20"/>
              <w:lang w:val="en-US"/>
            </w:rPr>
            <w:fldChar w:fldCharType="begin"/>
          </w:r>
          <w:r w:rsidR="00A96A18" w:rsidRPr="006F0288">
            <w:rPr>
              <w:rFonts w:ascii="Times New Roman" w:eastAsia="SimSun" w:hAnsi="Times New Roman" w:cs="Times New Roman"/>
              <w:noProof/>
              <w:color w:val="auto"/>
              <w:sz w:val="20"/>
              <w:szCs w:val="20"/>
              <w:lang w:val="en-US"/>
            </w:rPr>
            <w:instrText xml:space="preserve"> CITATION Ala23 \l 2057 </w:instrText>
          </w:r>
          <w:r w:rsidR="00A96A18" w:rsidRPr="006F0288">
            <w:rPr>
              <w:rFonts w:ascii="Times New Roman" w:eastAsia="SimSun" w:hAnsi="Times New Roman" w:cs="Times New Roman"/>
              <w:noProof/>
              <w:color w:val="auto"/>
              <w:sz w:val="20"/>
              <w:szCs w:val="20"/>
              <w:lang w:val="en-US"/>
            </w:rPr>
            <w:fldChar w:fldCharType="separate"/>
          </w:r>
          <w:r w:rsidR="00A84486">
            <w:rPr>
              <w:rFonts w:ascii="Times New Roman" w:eastAsia="SimSun" w:hAnsi="Times New Roman" w:cs="Times New Roman"/>
              <w:noProof/>
              <w:color w:val="auto"/>
              <w:sz w:val="20"/>
              <w:szCs w:val="20"/>
              <w:lang w:val="en-US"/>
            </w:rPr>
            <w:t xml:space="preserve"> </w:t>
          </w:r>
          <w:r w:rsidR="00A84486" w:rsidRPr="00A84486">
            <w:rPr>
              <w:rFonts w:ascii="Times New Roman" w:eastAsia="SimSun" w:hAnsi="Times New Roman" w:cs="Times New Roman"/>
              <w:noProof/>
              <w:color w:val="auto"/>
              <w:sz w:val="20"/>
              <w:szCs w:val="20"/>
              <w:lang w:val="en-US"/>
            </w:rPr>
            <w:t>[13]</w:t>
          </w:r>
          <w:r w:rsidR="00A96A18" w:rsidRPr="006F0288">
            <w:rPr>
              <w:rFonts w:ascii="Times New Roman" w:eastAsia="SimSun" w:hAnsi="Times New Roman" w:cs="Times New Roman"/>
              <w:noProof/>
              <w:color w:val="auto"/>
              <w:sz w:val="20"/>
              <w:szCs w:val="20"/>
              <w:lang w:val="en-US"/>
            </w:rPr>
            <w:fldChar w:fldCharType="end"/>
          </w:r>
        </w:sdtContent>
      </w:sdt>
      <w:r w:rsidR="00E55AFE" w:rsidRPr="006F0288">
        <w:rPr>
          <w:rFonts w:ascii="Times New Roman" w:eastAsia="SimSun" w:hAnsi="Times New Roman" w:cs="Times New Roman"/>
          <w:noProof/>
          <w:color w:val="auto"/>
          <w:sz w:val="20"/>
          <w:szCs w:val="20"/>
          <w:lang w:val="en-US"/>
        </w:rPr>
        <w:t>.</w:t>
      </w:r>
      <w:r w:rsidR="00BD5A5F" w:rsidRPr="006F0288">
        <w:rPr>
          <w:rFonts w:ascii="Times New Roman" w:eastAsia="SimSun" w:hAnsi="Times New Roman" w:cs="Times New Roman"/>
          <w:noProof/>
          <w:color w:val="auto"/>
          <w:sz w:val="20"/>
          <w:szCs w:val="20"/>
          <w:lang w:val="en-US"/>
        </w:rPr>
        <w:t xml:space="preserve"> Finally, continuous improvement </w:t>
      </w:r>
      <w:r w:rsidR="00015A23" w:rsidRPr="006F0288">
        <w:rPr>
          <w:rFonts w:ascii="Times New Roman" w:eastAsia="SimSun" w:hAnsi="Times New Roman" w:cs="Times New Roman"/>
          <w:noProof/>
          <w:color w:val="auto"/>
          <w:sz w:val="20"/>
          <w:szCs w:val="20"/>
          <w:lang w:val="en-US"/>
        </w:rPr>
        <w:t>has challenges</w:t>
      </w:r>
      <w:r w:rsidR="007477CD" w:rsidRPr="006F0288">
        <w:rPr>
          <w:rFonts w:ascii="Times New Roman" w:eastAsia="SimSun" w:hAnsi="Times New Roman" w:cs="Times New Roman"/>
          <w:noProof/>
          <w:color w:val="auto"/>
          <w:sz w:val="20"/>
          <w:szCs w:val="20"/>
          <w:lang w:val="en-US"/>
        </w:rPr>
        <w:t xml:space="preserve"> due to regular audits, adapt</w:t>
      </w:r>
      <w:r w:rsidR="008960A9" w:rsidRPr="006F0288">
        <w:rPr>
          <w:rFonts w:ascii="Times New Roman" w:eastAsia="SimSun" w:hAnsi="Times New Roman" w:cs="Times New Roman"/>
          <w:noProof/>
          <w:color w:val="auto"/>
          <w:sz w:val="20"/>
          <w:szCs w:val="20"/>
          <w:lang w:val="en-US"/>
        </w:rPr>
        <w:t xml:space="preserve">ing frameworks to future threats, </w:t>
      </w:r>
      <w:r w:rsidR="00BA68FD" w:rsidRPr="006F0288">
        <w:rPr>
          <w:rFonts w:ascii="Times New Roman" w:eastAsia="SimSun" w:hAnsi="Times New Roman" w:cs="Times New Roman"/>
          <w:noProof/>
          <w:color w:val="auto"/>
          <w:sz w:val="20"/>
          <w:szCs w:val="20"/>
          <w:lang w:val="en-US"/>
        </w:rPr>
        <w:t>on-going</w:t>
      </w:r>
      <w:r w:rsidR="008960A9" w:rsidRPr="006F0288">
        <w:rPr>
          <w:rFonts w:ascii="Times New Roman" w:eastAsia="SimSun" w:hAnsi="Times New Roman" w:cs="Times New Roman"/>
          <w:noProof/>
          <w:color w:val="auto"/>
          <w:sz w:val="20"/>
          <w:szCs w:val="20"/>
          <w:lang w:val="en-US"/>
        </w:rPr>
        <w:t xml:space="preserve"> training </w:t>
      </w:r>
      <w:sdt>
        <w:sdtPr>
          <w:rPr>
            <w:rFonts w:ascii="Times New Roman" w:eastAsia="SimSun" w:hAnsi="Times New Roman" w:cs="Times New Roman"/>
            <w:noProof/>
            <w:color w:val="auto"/>
            <w:sz w:val="20"/>
            <w:szCs w:val="20"/>
            <w:lang w:val="en-US"/>
          </w:rPr>
          <w:id w:val="-618763664"/>
          <w:citation/>
        </w:sdtPr>
        <w:sdtEndPr/>
        <w:sdtContent>
          <w:r w:rsidR="00BA68FD" w:rsidRPr="006F0288">
            <w:rPr>
              <w:rFonts w:ascii="Times New Roman" w:eastAsia="SimSun" w:hAnsi="Times New Roman" w:cs="Times New Roman"/>
              <w:noProof/>
              <w:color w:val="auto"/>
              <w:sz w:val="20"/>
              <w:szCs w:val="20"/>
              <w:lang w:val="en-US"/>
            </w:rPr>
            <w:fldChar w:fldCharType="begin"/>
          </w:r>
          <w:r w:rsidR="00BA68FD" w:rsidRPr="006F0288">
            <w:rPr>
              <w:rFonts w:ascii="Times New Roman" w:eastAsia="SimSun" w:hAnsi="Times New Roman" w:cs="Times New Roman"/>
              <w:noProof/>
              <w:color w:val="auto"/>
              <w:sz w:val="20"/>
              <w:szCs w:val="20"/>
              <w:lang w:val="en-US"/>
            </w:rPr>
            <w:instrText xml:space="preserve"> CITATION Tah22 \l 2057 </w:instrText>
          </w:r>
          <w:r w:rsidR="00BA68FD" w:rsidRPr="006F0288">
            <w:rPr>
              <w:rFonts w:ascii="Times New Roman" w:eastAsia="SimSun" w:hAnsi="Times New Roman" w:cs="Times New Roman"/>
              <w:noProof/>
              <w:color w:val="auto"/>
              <w:sz w:val="20"/>
              <w:szCs w:val="20"/>
              <w:lang w:val="en-US"/>
            </w:rPr>
            <w:fldChar w:fldCharType="separate"/>
          </w:r>
          <w:r w:rsidR="00A84486" w:rsidRPr="00A84486">
            <w:rPr>
              <w:rFonts w:ascii="Times New Roman" w:eastAsia="SimSun" w:hAnsi="Times New Roman" w:cs="Times New Roman"/>
              <w:noProof/>
              <w:color w:val="auto"/>
              <w:sz w:val="20"/>
              <w:szCs w:val="20"/>
              <w:lang w:val="en-US"/>
            </w:rPr>
            <w:t>[1]</w:t>
          </w:r>
          <w:r w:rsidR="00BA68FD" w:rsidRPr="006F0288">
            <w:rPr>
              <w:rFonts w:ascii="Times New Roman" w:eastAsia="SimSun" w:hAnsi="Times New Roman" w:cs="Times New Roman"/>
              <w:noProof/>
              <w:color w:val="auto"/>
              <w:sz w:val="20"/>
              <w:szCs w:val="20"/>
              <w:lang w:val="en-US"/>
            </w:rPr>
            <w:fldChar w:fldCharType="end"/>
          </w:r>
        </w:sdtContent>
      </w:sdt>
      <w:r w:rsidR="00BA68FD" w:rsidRPr="006F0288">
        <w:rPr>
          <w:rFonts w:ascii="Times New Roman" w:eastAsia="SimSun" w:hAnsi="Times New Roman" w:cs="Times New Roman"/>
          <w:noProof/>
          <w:color w:val="auto"/>
          <w:sz w:val="20"/>
          <w:szCs w:val="20"/>
          <w:lang w:val="en-US"/>
        </w:rPr>
        <w:t xml:space="preserve"> </w:t>
      </w:r>
      <w:r w:rsidR="00B63B1E" w:rsidRPr="006F0288">
        <w:rPr>
          <w:rFonts w:ascii="Times New Roman" w:eastAsia="SimSun" w:hAnsi="Times New Roman" w:cs="Times New Roman"/>
          <w:noProof/>
          <w:color w:val="auto"/>
          <w:sz w:val="20"/>
          <w:szCs w:val="20"/>
          <w:lang w:val="en-US"/>
        </w:rPr>
        <w:t>and technology advances and upgrades.</w:t>
      </w:r>
    </w:p>
    <w:p w14:paraId="6F5362B7" w14:textId="70C28E3D" w:rsidR="005928E3" w:rsidRPr="00AB7690" w:rsidRDefault="005928E3" w:rsidP="00AB7690">
      <w:pPr>
        <w:pStyle w:val="Heading2"/>
        <w:numPr>
          <w:ilvl w:val="0"/>
          <w:numId w:val="2"/>
        </w:numPr>
        <w:tabs>
          <w:tab w:val="num" w:pos="288"/>
        </w:tabs>
        <w:spacing w:before="120" w:after="60" w:line="240" w:lineRule="auto"/>
        <w:ind w:left="288" w:hanging="288"/>
        <w:rPr>
          <w:rFonts w:ascii="Times New Roman" w:eastAsia="SimSun" w:hAnsi="Times New Roman" w:cs="Times New Roman"/>
          <w:i/>
          <w:iCs/>
          <w:noProof/>
          <w:sz w:val="20"/>
          <w:szCs w:val="20"/>
          <w:lang w:val="en-US"/>
        </w:rPr>
      </w:pPr>
      <w:r w:rsidRPr="00AB7690">
        <w:rPr>
          <w:rFonts w:ascii="Times New Roman" w:eastAsia="SimSun" w:hAnsi="Times New Roman" w:cs="Times New Roman"/>
          <w:i/>
          <w:iCs/>
          <w:noProof/>
          <w:sz w:val="20"/>
          <w:szCs w:val="20"/>
          <w:lang w:val="en-US"/>
        </w:rPr>
        <w:t>Conclusion of security frameworks</w:t>
      </w:r>
    </w:p>
    <w:p w14:paraId="7CACEC13" w14:textId="0745FF22" w:rsidR="00B90E5F" w:rsidRPr="006F0288" w:rsidRDefault="00554BAE" w:rsidP="006F0288">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6F0288">
        <w:rPr>
          <w:rFonts w:ascii="Times New Roman" w:eastAsia="SimSun" w:hAnsi="Times New Roman" w:cs="Times New Roman"/>
          <w:noProof/>
          <w:color w:val="auto"/>
          <w:sz w:val="20"/>
          <w:szCs w:val="20"/>
          <w:lang w:val="en-US"/>
        </w:rPr>
        <w:t xml:space="preserve">This section demonstrates how security frameworks enhance data security and compliance </w:t>
      </w:r>
      <w:r w:rsidRPr="006F0288">
        <w:rPr>
          <w:rFonts w:ascii="Times New Roman" w:eastAsia="SimSun" w:hAnsi="Times New Roman" w:cs="Times New Roman"/>
          <w:noProof/>
          <w:color w:val="auto"/>
          <w:sz w:val="20"/>
          <w:szCs w:val="20"/>
          <w:lang w:val="en-US"/>
        </w:rPr>
        <w:t>by detailing their comprehensive coverage, standardi</w:t>
      </w:r>
      <w:r w:rsidR="00C6239E" w:rsidRPr="006F0288">
        <w:rPr>
          <w:rFonts w:ascii="Times New Roman" w:eastAsia="SimSun" w:hAnsi="Times New Roman" w:cs="Times New Roman"/>
          <w:noProof/>
          <w:color w:val="auto"/>
          <w:sz w:val="20"/>
          <w:szCs w:val="20"/>
          <w:lang w:val="en-US"/>
        </w:rPr>
        <w:t>s</w:t>
      </w:r>
      <w:r w:rsidRPr="006F0288">
        <w:rPr>
          <w:rFonts w:ascii="Times New Roman" w:eastAsia="SimSun" w:hAnsi="Times New Roman" w:cs="Times New Roman"/>
          <w:noProof/>
          <w:color w:val="auto"/>
          <w:sz w:val="20"/>
          <w:szCs w:val="20"/>
          <w:lang w:val="en-US"/>
        </w:rPr>
        <w:t>ation, compliance benefits, risk mitigation, and operational efficiency.</w:t>
      </w:r>
      <w:r w:rsidR="00FF3935" w:rsidRPr="006F0288">
        <w:rPr>
          <w:rFonts w:ascii="Times New Roman" w:eastAsia="SimSun" w:hAnsi="Times New Roman" w:cs="Times New Roman"/>
          <w:noProof/>
          <w:color w:val="auto"/>
          <w:sz w:val="20"/>
          <w:szCs w:val="20"/>
          <w:lang w:val="en-US"/>
        </w:rPr>
        <w:t xml:space="preserve"> I</w:t>
      </w:r>
      <w:r w:rsidRPr="006F0288">
        <w:rPr>
          <w:rFonts w:ascii="Times New Roman" w:eastAsia="SimSun" w:hAnsi="Times New Roman" w:cs="Times New Roman"/>
          <w:noProof/>
          <w:color w:val="auto"/>
          <w:sz w:val="20"/>
          <w:szCs w:val="20"/>
          <w:lang w:val="en-US"/>
        </w:rPr>
        <w:t>mplementing frameworks like ISO27000 and NIST effectively protects, detects, and responds to cybersecurity threats</w:t>
      </w:r>
      <w:r w:rsidR="00220191" w:rsidRPr="006F0288">
        <w:rPr>
          <w:rFonts w:ascii="Times New Roman" w:eastAsia="SimSun" w:hAnsi="Times New Roman" w:cs="Times New Roman"/>
          <w:noProof/>
          <w:color w:val="auto"/>
          <w:sz w:val="20"/>
          <w:szCs w:val="20"/>
          <w:lang w:val="en-US"/>
        </w:rPr>
        <w:t>.</w:t>
      </w:r>
    </w:p>
    <w:p w14:paraId="6D714E50" w14:textId="77777777" w:rsidR="00B90E5F" w:rsidRPr="00EF70DB" w:rsidRDefault="00B90E5F" w:rsidP="00554BAE">
      <w:pPr>
        <w:pStyle w:val="NormalWeb"/>
        <w:rPr>
          <w:rFonts w:asciiTheme="minorHAnsi" w:hAnsiTheme="minorHAnsi" w:cstheme="minorHAnsi"/>
        </w:rPr>
      </w:pPr>
    </w:p>
    <w:p w14:paraId="2ECEE5F5" w14:textId="0B3E2C80" w:rsidR="0038324B" w:rsidRDefault="000B5796" w:rsidP="00AB7690">
      <w:pPr>
        <w:pStyle w:val="ListParagraph"/>
        <w:numPr>
          <w:ilvl w:val="0"/>
          <w:numId w:val="1"/>
        </w:numPr>
        <w:spacing w:after="0" w:line="240" w:lineRule="auto"/>
        <w:rPr>
          <w:rFonts w:ascii="Times New Roman" w:eastAsia="SimSun" w:hAnsi="Times New Roman" w:cs="Times New Roman"/>
          <w:smallCaps/>
          <w:noProof/>
          <w:color w:val="auto"/>
          <w:sz w:val="20"/>
          <w:szCs w:val="20"/>
          <w:lang w:val="en-US"/>
        </w:rPr>
      </w:pPr>
      <w:r w:rsidRPr="00AB7690">
        <w:rPr>
          <w:rFonts w:ascii="Times New Roman" w:eastAsia="SimSun" w:hAnsi="Times New Roman" w:cs="Times New Roman"/>
          <w:smallCaps/>
          <w:noProof/>
          <w:color w:val="auto"/>
          <w:sz w:val="20"/>
          <w:szCs w:val="20"/>
          <w:lang w:val="en-US"/>
        </w:rPr>
        <w:t xml:space="preserve">Intrusion Detection and Prevention Systems, and Other Security Tools </w:t>
      </w:r>
    </w:p>
    <w:p w14:paraId="4122FE5A" w14:textId="77777777" w:rsidR="00835EC5" w:rsidRDefault="00835EC5" w:rsidP="00835EC5">
      <w:pPr>
        <w:spacing w:after="0" w:line="240" w:lineRule="auto"/>
        <w:rPr>
          <w:rFonts w:ascii="Times New Roman" w:eastAsia="SimSun" w:hAnsi="Times New Roman" w:cs="Times New Roman"/>
          <w:smallCaps/>
          <w:noProof/>
          <w:sz w:val="20"/>
          <w:szCs w:val="20"/>
          <w:lang w:val="en-US"/>
        </w:rPr>
      </w:pPr>
    </w:p>
    <w:p w14:paraId="1B83257A" w14:textId="77777777" w:rsidR="00835EC5" w:rsidRDefault="00835EC5" w:rsidP="00916CB8">
      <w:pPr>
        <w:pStyle w:val="Heading2"/>
        <w:numPr>
          <w:ilvl w:val="0"/>
          <w:numId w:val="13"/>
        </w:numPr>
        <w:spacing w:before="120" w:after="60" w:line="240" w:lineRule="auto"/>
        <w:rPr>
          <w:rFonts w:ascii="Times New Roman" w:eastAsia="SimSun" w:hAnsi="Times New Roman" w:cs="Times New Roman"/>
          <w:i/>
          <w:iCs/>
          <w:noProof/>
          <w:sz w:val="20"/>
          <w:szCs w:val="20"/>
          <w:lang w:val="en-US"/>
        </w:rPr>
      </w:pPr>
      <w:r>
        <w:rPr>
          <w:rFonts w:ascii="Times New Roman" w:eastAsia="SimSun" w:hAnsi="Times New Roman" w:cs="Times New Roman"/>
          <w:i/>
          <w:iCs/>
          <w:noProof/>
          <w:sz w:val="20"/>
          <w:szCs w:val="20"/>
          <w:lang w:val="en-US"/>
        </w:rPr>
        <w:t>I</w:t>
      </w:r>
      <w:r w:rsidR="0038324B" w:rsidRPr="00AB7690">
        <w:rPr>
          <w:rFonts w:ascii="Times New Roman" w:eastAsia="SimSun" w:hAnsi="Times New Roman" w:cs="Times New Roman"/>
          <w:i/>
          <w:iCs/>
          <w:noProof/>
          <w:sz w:val="20"/>
          <w:szCs w:val="20"/>
          <w:lang w:val="en-US"/>
        </w:rPr>
        <w:t>ntrusion Detection Systems (IDS)</w:t>
      </w:r>
    </w:p>
    <w:p w14:paraId="61CAC51F" w14:textId="232BF19C" w:rsidR="00C71F82" w:rsidRPr="006958D8" w:rsidRDefault="00292881" w:rsidP="00916CB8">
      <w:pPr>
        <w:pStyle w:val="Heading2"/>
        <w:numPr>
          <w:ilvl w:val="0"/>
          <w:numId w:val="14"/>
        </w:numPr>
        <w:spacing w:before="120" w:after="60" w:line="240" w:lineRule="auto"/>
        <w:rPr>
          <w:rFonts w:ascii="Times New Roman" w:eastAsia="SimSun" w:hAnsi="Times New Roman" w:cs="Times New Roman"/>
          <w:i/>
          <w:iCs/>
          <w:noProof/>
          <w:sz w:val="20"/>
          <w:szCs w:val="20"/>
          <w:lang w:val="en-US"/>
        </w:rPr>
      </w:pPr>
      <w:r w:rsidRPr="00835EC5">
        <w:rPr>
          <w:rFonts w:ascii="Times New Roman" w:eastAsia="SimSun" w:hAnsi="Times New Roman" w:cs="Times New Roman"/>
          <w:i/>
          <w:iCs/>
          <w:noProof/>
          <w:sz w:val="20"/>
          <w:szCs w:val="20"/>
          <w:lang w:val="en-US"/>
        </w:rPr>
        <w:t>Definition and Purpose</w:t>
      </w:r>
    </w:p>
    <w:p w14:paraId="6CF57644" w14:textId="2C945B21" w:rsidR="00C27B3B" w:rsidRPr="006F0288" w:rsidRDefault="0042212C" w:rsidP="006F0288">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6F0288">
        <w:rPr>
          <w:rFonts w:ascii="Times New Roman" w:eastAsia="SimSun" w:hAnsi="Times New Roman" w:cs="Times New Roman"/>
          <w:noProof/>
          <w:color w:val="auto"/>
          <w:sz w:val="20"/>
          <w:szCs w:val="20"/>
          <w:lang w:val="en-US"/>
        </w:rPr>
        <w:t>Intrusion detection systems (IDS)</w:t>
      </w:r>
      <w:r w:rsidR="00C57AF6" w:rsidRPr="006F0288">
        <w:rPr>
          <w:rFonts w:ascii="Times New Roman" w:eastAsia="SimSun" w:hAnsi="Times New Roman" w:cs="Times New Roman"/>
          <w:noProof/>
          <w:color w:val="auto"/>
          <w:sz w:val="20"/>
          <w:szCs w:val="20"/>
          <w:lang w:val="en-US"/>
        </w:rPr>
        <w:t xml:space="preserve"> are tools that </w:t>
      </w:r>
      <w:r w:rsidR="00871068" w:rsidRPr="006F0288">
        <w:rPr>
          <w:rFonts w:ascii="Times New Roman" w:eastAsia="SimSun" w:hAnsi="Times New Roman" w:cs="Times New Roman"/>
          <w:noProof/>
          <w:color w:val="auto"/>
          <w:sz w:val="20"/>
          <w:szCs w:val="20"/>
          <w:lang w:val="en-US"/>
        </w:rPr>
        <w:t xml:space="preserve">monitor network and </w:t>
      </w:r>
      <w:r w:rsidR="00C30631" w:rsidRPr="006F0288">
        <w:rPr>
          <w:rFonts w:ascii="Times New Roman" w:eastAsia="SimSun" w:hAnsi="Times New Roman" w:cs="Times New Roman"/>
          <w:noProof/>
          <w:color w:val="auto"/>
          <w:sz w:val="20"/>
          <w:szCs w:val="20"/>
          <w:lang w:val="en-US"/>
        </w:rPr>
        <w:t>“</w:t>
      </w:r>
      <w:r w:rsidR="00871068" w:rsidRPr="006F0288">
        <w:rPr>
          <w:rFonts w:ascii="Times New Roman" w:eastAsia="SimSun" w:hAnsi="Times New Roman" w:cs="Times New Roman"/>
          <w:noProof/>
          <w:color w:val="auto"/>
          <w:sz w:val="20"/>
          <w:szCs w:val="20"/>
          <w:lang w:val="en-US"/>
        </w:rPr>
        <w:t>system</w:t>
      </w:r>
      <w:r w:rsidR="00C30631" w:rsidRPr="006F0288">
        <w:rPr>
          <w:rFonts w:ascii="Times New Roman" w:eastAsia="SimSun" w:hAnsi="Times New Roman" w:cs="Times New Roman"/>
          <w:noProof/>
          <w:color w:val="auto"/>
          <w:sz w:val="20"/>
          <w:szCs w:val="20"/>
          <w:lang w:val="en-US"/>
        </w:rPr>
        <w:t xml:space="preserve"> activities”</w:t>
      </w:r>
      <w:r w:rsidR="00871068" w:rsidRPr="006F0288">
        <w:rPr>
          <w:rFonts w:ascii="Times New Roman" w:eastAsia="SimSun" w:hAnsi="Times New Roman" w:cs="Times New Roman"/>
          <w:noProof/>
          <w:color w:val="auto"/>
          <w:sz w:val="20"/>
          <w:szCs w:val="20"/>
          <w:lang w:val="en-US"/>
        </w:rPr>
        <w:t xml:space="preserve"> </w:t>
      </w:r>
      <w:sdt>
        <w:sdtPr>
          <w:rPr>
            <w:rFonts w:ascii="Times New Roman" w:eastAsia="SimSun" w:hAnsi="Times New Roman" w:cs="Times New Roman"/>
            <w:noProof/>
            <w:color w:val="auto"/>
            <w:sz w:val="20"/>
            <w:szCs w:val="20"/>
            <w:lang w:val="en-US"/>
          </w:rPr>
          <w:id w:val="-361976693"/>
          <w:citation/>
        </w:sdtPr>
        <w:sdtEndPr/>
        <w:sdtContent>
          <w:r w:rsidR="00BA115E" w:rsidRPr="006F0288">
            <w:rPr>
              <w:rFonts w:ascii="Times New Roman" w:eastAsia="SimSun" w:hAnsi="Times New Roman" w:cs="Times New Roman"/>
              <w:noProof/>
              <w:color w:val="auto"/>
              <w:sz w:val="20"/>
              <w:szCs w:val="20"/>
              <w:lang w:val="en-US"/>
            </w:rPr>
            <w:fldChar w:fldCharType="begin"/>
          </w:r>
          <w:r w:rsidR="00BA115E" w:rsidRPr="006F0288">
            <w:rPr>
              <w:rFonts w:ascii="Times New Roman" w:eastAsia="SimSun" w:hAnsi="Times New Roman" w:cs="Times New Roman"/>
              <w:noProof/>
              <w:color w:val="auto"/>
              <w:sz w:val="20"/>
              <w:szCs w:val="20"/>
              <w:lang w:val="en-US"/>
            </w:rPr>
            <w:instrText xml:space="preserve"> CITATION Bur24 \l 2057 </w:instrText>
          </w:r>
          <w:r w:rsidR="00BA115E" w:rsidRPr="006F0288">
            <w:rPr>
              <w:rFonts w:ascii="Times New Roman" w:eastAsia="SimSun" w:hAnsi="Times New Roman" w:cs="Times New Roman"/>
              <w:noProof/>
              <w:color w:val="auto"/>
              <w:sz w:val="20"/>
              <w:szCs w:val="20"/>
              <w:lang w:val="en-US"/>
            </w:rPr>
            <w:fldChar w:fldCharType="separate"/>
          </w:r>
          <w:r w:rsidR="00A84486" w:rsidRPr="00A84486">
            <w:rPr>
              <w:rFonts w:ascii="Times New Roman" w:eastAsia="SimSun" w:hAnsi="Times New Roman" w:cs="Times New Roman"/>
              <w:noProof/>
              <w:color w:val="auto"/>
              <w:sz w:val="20"/>
              <w:szCs w:val="20"/>
              <w:lang w:val="en-US"/>
            </w:rPr>
            <w:t>[15]</w:t>
          </w:r>
          <w:r w:rsidR="00BA115E" w:rsidRPr="006F0288">
            <w:rPr>
              <w:rFonts w:ascii="Times New Roman" w:eastAsia="SimSun" w:hAnsi="Times New Roman" w:cs="Times New Roman"/>
              <w:noProof/>
              <w:color w:val="auto"/>
              <w:sz w:val="20"/>
              <w:szCs w:val="20"/>
              <w:lang w:val="en-US"/>
            </w:rPr>
            <w:fldChar w:fldCharType="end"/>
          </w:r>
        </w:sdtContent>
      </w:sdt>
      <w:r w:rsidR="00BA115E" w:rsidRPr="006F0288">
        <w:rPr>
          <w:rFonts w:ascii="Times New Roman" w:eastAsia="SimSun" w:hAnsi="Times New Roman" w:cs="Times New Roman"/>
          <w:noProof/>
          <w:color w:val="auto"/>
          <w:sz w:val="20"/>
          <w:szCs w:val="20"/>
          <w:lang w:val="en-US"/>
        </w:rPr>
        <w:t xml:space="preserve"> </w:t>
      </w:r>
      <w:r w:rsidR="00C30631" w:rsidRPr="006F0288">
        <w:rPr>
          <w:rFonts w:ascii="Times New Roman" w:eastAsia="SimSun" w:hAnsi="Times New Roman" w:cs="Times New Roman"/>
          <w:noProof/>
          <w:color w:val="auto"/>
          <w:sz w:val="20"/>
          <w:szCs w:val="20"/>
          <w:lang w:val="en-US"/>
        </w:rPr>
        <w:t xml:space="preserve">and </w:t>
      </w:r>
      <w:r w:rsidR="00871068" w:rsidRPr="006F0288">
        <w:rPr>
          <w:rFonts w:ascii="Times New Roman" w:eastAsia="SimSun" w:hAnsi="Times New Roman" w:cs="Times New Roman"/>
          <w:noProof/>
          <w:color w:val="auto"/>
          <w:sz w:val="20"/>
          <w:szCs w:val="20"/>
          <w:lang w:val="en-US"/>
        </w:rPr>
        <w:t xml:space="preserve">events. </w:t>
      </w:r>
      <w:r w:rsidR="00030E72" w:rsidRPr="006F0288">
        <w:rPr>
          <w:rFonts w:ascii="Times New Roman" w:eastAsia="SimSun" w:hAnsi="Times New Roman" w:cs="Times New Roman"/>
          <w:noProof/>
          <w:color w:val="auto"/>
          <w:sz w:val="20"/>
          <w:szCs w:val="20"/>
          <w:lang w:val="en-US"/>
        </w:rPr>
        <w:t xml:space="preserve">IDS </w:t>
      </w:r>
      <w:r w:rsidR="004A0CC4" w:rsidRPr="006F0288">
        <w:rPr>
          <w:rFonts w:ascii="Times New Roman" w:eastAsia="SimSun" w:hAnsi="Times New Roman" w:cs="Times New Roman"/>
          <w:noProof/>
          <w:color w:val="auto"/>
          <w:sz w:val="20"/>
          <w:szCs w:val="20"/>
          <w:lang w:val="en-US"/>
        </w:rPr>
        <w:t>are designed to detect threats</w:t>
      </w:r>
      <w:r w:rsidR="000D4CE5" w:rsidRPr="006F0288">
        <w:rPr>
          <w:rFonts w:ascii="Times New Roman" w:eastAsia="SimSun" w:hAnsi="Times New Roman" w:cs="Times New Roman"/>
          <w:noProof/>
          <w:color w:val="auto"/>
          <w:sz w:val="20"/>
          <w:szCs w:val="20"/>
          <w:lang w:val="en-US"/>
        </w:rPr>
        <w:t>,</w:t>
      </w:r>
      <w:r w:rsidR="004A0CC4" w:rsidRPr="006F0288">
        <w:rPr>
          <w:rFonts w:ascii="Times New Roman" w:eastAsia="SimSun" w:hAnsi="Times New Roman" w:cs="Times New Roman"/>
          <w:noProof/>
          <w:color w:val="auto"/>
          <w:sz w:val="20"/>
          <w:szCs w:val="20"/>
          <w:lang w:val="en-US"/>
        </w:rPr>
        <w:t xml:space="preserve"> policy </w:t>
      </w:r>
      <w:r w:rsidR="00B90E5F" w:rsidRPr="006F0288">
        <w:rPr>
          <w:rFonts w:ascii="Times New Roman" w:eastAsia="SimSun" w:hAnsi="Times New Roman" w:cs="Times New Roman"/>
          <w:noProof/>
          <w:color w:val="auto"/>
          <w:sz w:val="20"/>
          <w:szCs w:val="20"/>
          <w:lang w:val="en-US"/>
        </w:rPr>
        <w:t>violations</w:t>
      </w:r>
      <w:r w:rsidR="000D4CE5" w:rsidRPr="006F0288">
        <w:rPr>
          <w:rFonts w:ascii="Times New Roman" w:eastAsia="SimSun" w:hAnsi="Times New Roman" w:cs="Times New Roman"/>
          <w:noProof/>
          <w:color w:val="auto"/>
          <w:sz w:val="20"/>
          <w:szCs w:val="20"/>
          <w:lang w:val="en-US"/>
        </w:rPr>
        <w:t xml:space="preserve">. </w:t>
      </w:r>
      <w:r w:rsidR="007F6A2D" w:rsidRPr="006F0288">
        <w:rPr>
          <w:rFonts w:ascii="Times New Roman" w:eastAsia="SimSun" w:hAnsi="Times New Roman" w:cs="Times New Roman"/>
          <w:noProof/>
          <w:color w:val="auto"/>
          <w:sz w:val="20"/>
          <w:szCs w:val="20"/>
          <w:lang w:val="en-US"/>
        </w:rPr>
        <w:t xml:space="preserve">In summary, an IDS </w:t>
      </w:r>
      <w:r w:rsidR="00E02956" w:rsidRPr="006F0288">
        <w:rPr>
          <w:rFonts w:ascii="Times New Roman" w:eastAsia="SimSun" w:hAnsi="Times New Roman" w:cs="Times New Roman"/>
          <w:noProof/>
          <w:color w:val="auto"/>
          <w:sz w:val="20"/>
          <w:szCs w:val="20"/>
          <w:lang w:val="en-US"/>
        </w:rPr>
        <w:t>“is to monitor and detect any misuse of the system”</w:t>
      </w:r>
      <w:sdt>
        <w:sdtPr>
          <w:rPr>
            <w:rFonts w:ascii="Times New Roman" w:eastAsia="SimSun" w:hAnsi="Times New Roman" w:cs="Times New Roman"/>
            <w:noProof/>
            <w:color w:val="auto"/>
            <w:sz w:val="20"/>
            <w:szCs w:val="20"/>
            <w:lang w:val="en-US"/>
          </w:rPr>
          <w:id w:val="-1817328750"/>
          <w:citation/>
        </w:sdtPr>
        <w:sdtEndPr/>
        <w:sdtContent>
          <w:r w:rsidR="00680925" w:rsidRPr="006F0288">
            <w:rPr>
              <w:rFonts w:ascii="Times New Roman" w:eastAsia="SimSun" w:hAnsi="Times New Roman" w:cs="Times New Roman"/>
              <w:noProof/>
              <w:color w:val="auto"/>
              <w:sz w:val="20"/>
              <w:szCs w:val="20"/>
              <w:lang w:val="en-US"/>
            </w:rPr>
            <w:fldChar w:fldCharType="begin"/>
          </w:r>
          <w:r w:rsidR="00680925" w:rsidRPr="006F0288">
            <w:rPr>
              <w:rFonts w:ascii="Times New Roman" w:eastAsia="SimSun" w:hAnsi="Times New Roman" w:cs="Times New Roman"/>
              <w:noProof/>
              <w:color w:val="auto"/>
              <w:sz w:val="20"/>
              <w:szCs w:val="20"/>
              <w:lang w:val="en-US"/>
            </w:rPr>
            <w:instrText xml:space="preserve"> CITATION CNa16 \l 2057 </w:instrText>
          </w:r>
          <w:r w:rsidR="00680925" w:rsidRPr="006F0288">
            <w:rPr>
              <w:rFonts w:ascii="Times New Roman" w:eastAsia="SimSun" w:hAnsi="Times New Roman" w:cs="Times New Roman"/>
              <w:noProof/>
              <w:color w:val="auto"/>
              <w:sz w:val="20"/>
              <w:szCs w:val="20"/>
              <w:lang w:val="en-US"/>
            </w:rPr>
            <w:fldChar w:fldCharType="separate"/>
          </w:r>
          <w:r w:rsidR="00A84486">
            <w:rPr>
              <w:rFonts w:ascii="Times New Roman" w:eastAsia="SimSun" w:hAnsi="Times New Roman" w:cs="Times New Roman"/>
              <w:noProof/>
              <w:color w:val="auto"/>
              <w:sz w:val="20"/>
              <w:szCs w:val="20"/>
              <w:lang w:val="en-US"/>
            </w:rPr>
            <w:t xml:space="preserve"> </w:t>
          </w:r>
          <w:r w:rsidR="00A84486" w:rsidRPr="00A84486">
            <w:rPr>
              <w:rFonts w:ascii="Times New Roman" w:eastAsia="SimSun" w:hAnsi="Times New Roman" w:cs="Times New Roman"/>
              <w:noProof/>
              <w:color w:val="auto"/>
              <w:sz w:val="20"/>
              <w:szCs w:val="20"/>
              <w:lang w:val="en-US"/>
            </w:rPr>
            <w:t>[16]</w:t>
          </w:r>
          <w:r w:rsidR="00680925" w:rsidRPr="006F0288">
            <w:rPr>
              <w:rFonts w:ascii="Times New Roman" w:eastAsia="SimSun" w:hAnsi="Times New Roman" w:cs="Times New Roman"/>
              <w:noProof/>
              <w:color w:val="auto"/>
              <w:sz w:val="20"/>
              <w:szCs w:val="20"/>
              <w:lang w:val="en-US"/>
            </w:rPr>
            <w:fldChar w:fldCharType="end"/>
          </w:r>
        </w:sdtContent>
      </w:sdt>
      <w:r w:rsidR="009D0A7F" w:rsidRPr="006F0288">
        <w:rPr>
          <w:rFonts w:ascii="Times New Roman" w:eastAsia="SimSun" w:hAnsi="Times New Roman" w:cs="Times New Roman"/>
          <w:noProof/>
          <w:color w:val="auto"/>
          <w:sz w:val="20"/>
          <w:szCs w:val="20"/>
          <w:lang w:val="en-US"/>
        </w:rPr>
        <w:t xml:space="preserve"> </w:t>
      </w:r>
      <w:r w:rsidR="009276D6" w:rsidRPr="006F0288">
        <w:rPr>
          <w:rFonts w:ascii="Times New Roman" w:eastAsia="SimSun" w:hAnsi="Times New Roman" w:cs="Times New Roman"/>
          <w:noProof/>
          <w:color w:val="auto"/>
          <w:sz w:val="20"/>
          <w:szCs w:val="20"/>
          <w:lang w:val="en-US"/>
        </w:rPr>
        <w:t xml:space="preserve">and to </w:t>
      </w:r>
      <w:r w:rsidR="008775EA" w:rsidRPr="006F0288">
        <w:rPr>
          <w:rFonts w:ascii="Times New Roman" w:eastAsia="SimSun" w:hAnsi="Times New Roman" w:cs="Times New Roman"/>
          <w:noProof/>
          <w:color w:val="auto"/>
          <w:sz w:val="20"/>
          <w:szCs w:val="20"/>
          <w:lang w:val="en-US"/>
        </w:rPr>
        <w:t>“recognise various forms of intrusions”</w:t>
      </w:r>
      <w:sdt>
        <w:sdtPr>
          <w:rPr>
            <w:rFonts w:ascii="Times New Roman" w:eastAsia="SimSun" w:hAnsi="Times New Roman" w:cs="Times New Roman"/>
            <w:noProof/>
            <w:color w:val="auto"/>
            <w:sz w:val="20"/>
            <w:szCs w:val="20"/>
            <w:lang w:val="en-US"/>
          </w:rPr>
          <w:id w:val="311145944"/>
          <w:citation/>
        </w:sdtPr>
        <w:sdtEndPr/>
        <w:sdtContent>
          <w:r w:rsidR="00074E06" w:rsidRPr="006F0288">
            <w:rPr>
              <w:rFonts w:ascii="Times New Roman" w:eastAsia="SimSun" w:hAnsi="Times New Roman" w:cs="Times New Roman"/>
              <w:noProof/>
              <w:color w:val="auto"/>
              <w:sz w:val="20"/>
              <w:szCs w:val="20"/>
              <w:lang w:val="en-US"/>
            </w:rPr>
            <w:fldChar w:fldCharType="begin"/>
          </w:r>
          <w:r w:rsidR="00074E06" w:rsidRPr="006F0288">
            <w:rPr>
              <w:rFonts w:ascii="Times New Roman" w:eastAsia="SimSun" w:hAnsi="Times New Roman" w:cs="Times New Roman"/>
              <w:noProof/>
              <w:color w:val="auto"/>
              <w:sz w:val="20"/>
              <w:szCs w:val="20"/>
              <w:lang w:val="en-US"/>
            </w:rPr>
            <w:instrText xml:space="preserve"> CITATION Olu23 \l 2057 </w:instrText>
          </w:r>
          <w:r w:rsidR="00074E06" w:rsidRPr="006F0288">
            <w:rPr>
              <w:rFonts w:ascii="Times New Roman" w:eastAsia="SimSun" w:hAnsi="Times New Roman" w:cs="Times New Roman"/>
              <w:noProof/>
              <w:color w:val="auto"/>
              <w:sz w:val="20"/>
              <w:szCs w:val="20"/>
              <w:lang w:val="en-US"/>
            </w:rPr>
            <w:fldChar w:fldCharType="separate"/>
          </w:r>
          <w:r w:rsidR="00A84486">
            <w:rPr>
              <w:rFonts w:ascii="Times New Roman" w:eastAsia="SimSun" w:hAnsi="Times New Roman" w:cs="Times New Roman"/>
              <w:noProof/>
              <w:color w:val="auto"/>
              <w:sz w:val="20"/>
              <w:szCs w:val="20"/>
              <w:lang w:val="en-US"/>
            </w:rPr>
            <w:t xml:space="preserve"> </w:t>
          </w:r>
          <w:r w:rsidR="00A84486" w:rsidRPr="00A84486">
            <w:rPr>
              <w:rFonts w:ascii="Times New Roman" w:eastAsia="SimSun" w:hAnsi="Times New Roman" w:cs="Times New Roman"/>
              <w:noProof/>
              <w:color w:val="auto"/>
              <w:sz w:val="20"/>
              <w:szCs w:val="20"/>
              <w:lang w:val="en-US"/>
            </w:rPr>
            <w:t>[17]</w:t>
          </w:r>
          <w:r w:rsidR="00074E06" w:rsidRPr="006F0288">
            <w:rPr>
              <w:rFonts w:ascii="Times New Roman" w:eastAsia="SimSun" w:hAnsi="Times New Roman" w:cs="Times New Roman"/>
              <w:noProof/>
              <w:color w:val="auto"/>
              <w:sz w:val="20"/>
              <w:szCs w:val="20"/>
              <w:lang w:val="en-US"/>
            </w:rPr>
            <w:fldChar w:fldCharType="end"/>
          </w:r>
        </w:sdtContent>
      </w:sdt>
      <w:r w:rsidR="00B90E5F" w:rsidRPr="006F0288">
        <w:rPr>
          <w:rFonts w:ascii="Times New Roman" w:eastAsia="SimSun" w:hAnsi="Times New Roman" w:cs="Times New Roman"/>
          <w:noProof/>
          <w:color w:val="auto"/>
          <w:sz w:val="20"/>
          <w:szCs w:val="20"/>
          <w:lang w:val="en-US"/>
        </w:rPr>
        <w:t>.</w:t>
      </w:r>
      <w:r w:rsidRPr="006F0288">
        <w:rPr>
          <w:rFonts w:ascii="Times New Roman" w:eastAsia="SimSun" w:hAnsi="Times New Roman" w:cs="Times New Roman"/>
          <w:noProof/>
          <w:color w:val="auto"/>
          <w:sz w:val="20"/>
          <w:szCs w:val="20"/>
          <w:lang w:val="en-US"/>
        </w:rPr>
        <w:t xml:space="preserve"> </w:t>
      </w:r>
    </w:p>
    <w:p w14:paraId="1527F6B5" w14:textId="71461CCF" w:rsidR="009C7C67" w:rsidRPr="006F0288" w:rsidRDefault="00F9464C" w:rsidP="006F0288">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6F0288">
        <w:rPr>
          <w:rFonts w:ascii="Times New Roman" w:eastAsia="SimSun" w:hAnsi="Times New Roman" w:cs="Times New Roman"/>
          <w:noProof/>
          <w:color w:val="auto"/>
          <w:sz w:val="20"/>
          <w:szCs w:val="20"/>
          <w:lang w:val="en-US"/>
        </w:rPr>
        <w:t xml:space="preserve">Security Information and Events Management (SIEM) systems </w:t>
      </w:r>
      <w:r w:rsidR="00D32912">
        <w:rPr>
          <w:rFonts w:ascii="Times New Roman" w:eastAsia="SimSun" w:hAnsi="Times New Roman" w:cs="Times New Roman"/>
          <w:noProof/>
          <w:color w:val="auto"/>
          <w:sz w:val="20"/>
          <w:szCs w:val="20"/>
          <w:lang w:val="en-US"/>
        </w:rPr>
        <w:t>and</w:t>
      </w:r>
    </w:p>
    <w:p w14:paraId="52474AAA" w14:textId="090FA35A" w:rsidR="00F9464C" w:rsidRPr="006F0288" w:rsidRDefault="00512C42" w:rsidP="006F0288">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6F0288">
        <w:rPr>
          <w:rFonts w:ascii="Times New Roman" w:eastAsia="SimSun" w:hAnsi="Times New Roman" w:cs="Times New Roman"/>
          <w:noProof/>
          <w:color w:val="auto"/>
          <w:sz w:val="20"/>
          <w:szCs w:val="20"/>
          <w:lang w:val="en-US"/>
        </w:rPr>
        <w:t>Endpoint Detection and Response (EDR) Tools Monitor and respond to security incidents at the endpoint level with detailed analysis and rapid response.</w:t>
      </w:r>
    </w:p>
    <w:p w14:paraId="1952DD6C" w14:textId="2016BB77" w:rsidR="00292881" w:rsidRPr="006958D8" w:rsidRDefault="00292881" w:rsidP="00916CB8">
      <w:pPr>
        <w:pStyle w:val="Heading2"/>
        <w:numPr>
          <w:ilvl w:val="0"/>
          <w:numId w:val="14"/>
        </w:numPr>
        <w:spacing w:before="120" w:after="60" w:line="240" w:lineRule="auto"/>
        <w:rPr>
          <w:rFonts w:ascii="Times New Roman" w:eastAsia="SimSun" w:hAnsi="Times New Roman" w:cs="Times New Roman"/>
          <w:i/>
          <w:iCs/>
          <w:noProof/>
          <w:sz w:val="20"/>
          <w:szCs w:val="20"/>
          <w:lang w:val="en-US"/>
        </w:rPr>
      </w:pPr>
      <w:r w:rsidRPr="006958D8">
        <w:rPr>
          <w:rFonts w:ascii="Times New Roman" w:eastAsia="SimSun" w:hAnsi="Times New Roman" w:cs="Times New Roman"/>
          <w:i/>
          <w:iCs/>
          <w:noProof/>
          <w:sz w:val="20"/>
          <w:szCs w:val="20"/>
          <w:lang w:val="en-US"/>
        </w:rPr>
        <w:t>Types of IDS</w:t>
      </w:r>
    </w:p>
    <w:p w14:paraId="6CBE669F" w14:textId="17C2B2D0" w:rsidR="00B90E5F" w:rsidRPr="006F0288" w:rsidRDefault="00962B97" w:rsidP="006F0288">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6F0288">
        <w:rPr>
          <w:rFonts w:ascii="Times New Roman" w:eastAsia="SimSun" w:hAnsi="Times New Roman" w:cs="Times New Roman"/>
          <w:noProof/>
          <w:color w:val="auto"/>
          <w:sz w:val="20"/>
          <w:szCs w:val="20"/>
          <w:lang w:val="en-US"/>
        </w:rPr>
        <w:t xml:space="preserve">There are a variety of </w:t>
      </w:r>
      <w:r w:rsidR="00592CA0" w:rsidRPr="006F0288">
        <w:rPr>
          <w:rFonts w:ascii="Times New Roman" w:eastAsia="SimSun" w:hAnsi="Times New Roman" w:cs="Times New Roman"/>
          <w:noProof/>
          <w:color w:val="auto"/>
          <w:sz w:val="20"/>
          <w:szCs w:val="20"/>
          <w:lang w:val="en-US"/>
        </w:rPr>
        <w:t>IDS</w:t>
      </w:r>
      <w:r w:rsidR="001B504B" w:rsidRPr="006F0288">
        <w:rPr>
          <w:rFonts w:ascii="Times New Roman" w:eastAsia="SimSun" w:hAnsi="Times New Roman" w:cs="Times New Roman"/>
          <w:noProof/>
          <w:color w:val="auto"/>
          <w:sz w:val="20"/>
          <w:szCs w:val="20"/>
          <w:lang w:val="en-US"/>
        </w:rPr>
        <w:t>. A selection are</w:t>
      </w:r>
      <w:r w:rsidR="007C1F51" w:rsidRPr="006F0288">
        <w:rPr>
          <w:rFonts w:ascii="Times New Roman" w:eastAsia="SimSun" w:hAnsi="Times New Roman" w:cs="Times New Roman"/>
          <w:noProof/>
          <w:color w:val="auto"/>
          <w:sz w:val="20"/>
          <w:szCs w:val="20"/>
          <w:lang w:val="en-US"/>
        </w:rPr>
        <w:t xml:space="preserve">: </w:t>
      </w:r>
    </w:p>
    <w:p w14:paraId="78F0523C" w14:textId="0C471E30" w:rsidR="00B90E5F" w:rsidRPr="006F0288" w:rsidRDefault="00D75309" w:rsidP="006F0288">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6F0288">
        <w:rPr>
          <w:rFonts w:ascii="Times New Roman" w:eastAsia="SimSun" w:hAnsi="Times New Roman" w:cs="Times New Roman"/>
          <w:noProof/>
          <w:color w:val="auto"/>
          <w:sz w:val="20"/>
          <w:szCs w:val="20"/>
          <w:lang w:val="en-US"/>
        </w:rPr>
        <w:t>Host Intrusion Detection Systems (HIDS)</w:t>
      </w:r>
      <w:r w:rsidR="00080BEB" w:rsidRPr="006F0288">
        <w:rPr>
          <w:rFonts w:ascii="Times New Roman" w:eastAsia="SimSun" w:hAnsi="Times New Roman" w:cs="Times New Roman"/>
          <w:noProof/>
          <w:color w:val="auto"/>
          <w:sz w:val="20"/>
          <w:szCs w:val="20"/>
          <w:lang w:val="en-US"/>
        </w:rPr>
        <w:t xml:space="preserve"> “monitor specific files, logs, and registry settings”</w:t>
      </w:r>
      <w:r w:rsidR="00D115F8" w:rsidRPr="006F0288">
        <w:rPr>
          <w:rFonts w:ascii="Times New Roman" w:eastAsia="SimSun" w:hAnsi="Times New Roman" w:cs="Times New Roman"/>
          <w:noProof/>
          <w:color w:val="auto"/>
          <w:sz w:val="20"/>
          <w:szCs w:val="20"/>
          <w:lang w:val="en-US"/>
        </w:rPr>
        <w:t xml:space="preserve"> on a single computer, detecting "access, modification, deletion" of monitored objects. They can alert on tampering and automatically replace altered files. Centrali</w:t>
      </w:r>
      <w:r w:rsidR="00C6239E" w:rsidRPr="006F0288">
        <w:rPr>
          <w:rFonts w:ascii="Times New Roman" w:eastAsia="SimSun" w:hAnsi="Times New Roman" w:cs="Times New Roman"/>
          <w:noProof/>
          <w:color w:val="auto"/>
          <w:sz w:val="20"/>
          <w:szCs w:val="20"/>
          <w:lang w:val="en-US"/>
        </w:rPr>
        <w:t>s</w:t>
      </w:r>
      <w:r w:rsidR="00D115F8" w:rsidRPr="006F0288">
        <w:rPr>
          <w:rFonts w:ascii="Times New Roman" w:eastAsia="SimSun" w:hAnsi="Times New Roman" w:cs="Times New Roman"/>
          <w:noProof/>
          <w:color w:val="auto"/>
          <w:sz w:val="20"/>
          <w:szCs w:val="20"/>
          <w:lang w:val="en-US"/>
        </w:rPr>
        <w:t>ed-host-based IDS (CHIDS) offers "more secure" analysis but requires "substantial network bandwidth," while HIDS "may lack data" if compromised</w:t>
      </w:r>
      <w:sdt>
        <w:sdtPr>
          <w:rPr>
            <w:rFonts w:ascii="Times New Roman" w:eastAsia="SimSun" w:hAnsi="Times New Roman" w:cs="Times New Roman"/>
            <w:noProof/>
            <w:color w:val="auto"/>
            <w:sz w:val="20"/>
            <w:szCs w:val="20"/>
            <w:lang w:val="en-US"/>
          </w:rPr>
          <w:id w:val="436492395"/>
          <w:citation/>
        </w:sdtPr>
        <w:sdtEndPr/>
        <w:sdtContent>
          <w:r w:rsidR="00F0335C" w:rsidRPr="006F0288">
            <w:rPr>
              <w:rFonts w:ascii="Times New Roman" w:eastAsia="SimSun" w:hAnsi="Times New Roman" w:cs="Times New Roman"/>
              <w:noProof/>
              <w:color w:val="auto"/>
              <w:sz w:val="20"/>
              <w:szCs w:val="20"/>
              <w:lang w:val="en-US"/>
            </w:rPr>
            <w:fldChar w:fldCharType="begin"/>
          </w:r>
          <w:r w:rsidR="00F0335C" w:rsidRPr="006F0288">
            <w:rPr>
              <w:rFonts w:ascii="Times New Roman" w:eastAsia="SimSun" w:hAnsi="Times New Roman" w:cs="Times New Roman"/>
              <w:noProof/>
              <w:color w:val="auto"/>
              <w:sz w:val="20"/>
              <w:szCs w:val="20"/>
              <w:lang w:val="en-US"/>
            </w:rPr>
            <w:instrText xml:space="preserve"> CITATION CNa16 \l 2057 </w:instrText>
          </w:r>
          <w:r w:rsidR="00F0335C" w:rsidRPr="006F0288">
            <w:rPr>
              <w:rFonts w:ascii="Times New Roman" w:eastAsia="SimSun" w:hAnsi="Times New Roman" w:cs="Times New Roman"/>
              <w:noProof/>
              <w:color w:val="auto"/>
              <w:sz w:val="20"/>
              <w:szCs w:val="20"/>
              <w:lang w:val="en-US"/>
            </w:rPr>
            <w:fldChar w:fldCharType="separate"/>
          </w:r>
          <w:r w:rsidR="00A84486">
            <w:rPr>
              <w:rFonts w:ascii="Times New Roman" w:eastAsia="SimSun" w:hAnsi="Times New Roman" w:cs="Times New Roman"/>
              <w:noProof/>
              <w:color w:val="auto"/>
              <w:sz w:val="20"/>
              <w:szCs w:val="20"/>
              <w:lang w:val="en-US"/>
            </w:rPr>
            <w:t xml:space="preserve"> </w:t>
          </w:r>
          <w:r w:rsidR="00A84486" w:rsidRPr="00A84486">
            <w:rPr>
              <w:rFonts w:ascii="Times New Roman" w:eastAsia="SimSun" w:hAnsi="Times New Roman" w:cs="Times New Roman"/>
              <w:noProof/>
              <w:color w:val="auto"/>
              <w:sz w:val="20"/>
              <w:szCs w:val="20"/>
              <w:lang w:val="en-US"/>
            </w:rPr>
            <w:t>[16]</w:t>
          </w:r>
          <w:r w:rsidR="00F0335C" w:rsidRPr="006F0288">
            <w:rPr>
              <w:rFonts w:ascii="Times New Roman" w:eastAsia="SimSun" w:hAnsi="Times New Roman" w:cs="Times New Roman"/>
              <w:noProof/>
              <w:color w:val="auto"/>
              <w:sz w:val="20"/>
              <w:szCs w:val="20"/>
              <w:lang w:val="en-US"/>
            </w:rPr>
            <w:fldChar w:fldCharType="end"/>
          </w:r>
        </w:sdtContent>
      </w:sdt>
      <w:r w:rsidR="00D115F8" w:rsidRPr="006F0288">
        <w:rPr>
          <w:rFonts w:ascii="Times New Roman" w:eastAsia="SimSun" w:hAnsi="Times New Roman" w:cs="Times New Roman"/>
          <w:noProof/>
          <w:color w:val="auto"/>
          <w:sz w:val="20"/>
          <w:szCs w:val="20"/>
          <w:lang w:val="en-US"/>
        </w:rPr>
        <w:t>.</w:t>
      </w:r>
    </w:p>
    <w:p w14:paraId="4312AFAE" w14:textId="70902733" w:rsidR="00B90E5F" w:rsidRPr="006F0288" w:rsidRDefault="00D75309" w:rsidP="006F0288">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6F0288">
        <w:rPr>
          <w:rFonts w:ascii="Times New Roman" w:eastAsia="SimSun" w:hAnsi="Times New Roman" w:cs="Times New Roman"/>
          <w:noProof/>
          <w:color w:val="auto"/>
          <w:sz w:val="20"/>
          <w:szCs w:val="20"/>
          <w:lang w:val="en-US"/>
        </w:rPr>
        <w:t>Network Intrusion Detection Systems (NIDS)</w:t>
      </w:r>
      <w:r w:rsidR="00136A04" w:rsidRPr="006F0288">
        <w:rPr>
          <w:rFonts w:ascii="Times New Roman" w:eastAsia="SimSun" w:hAnsi="Times New Roman" w:cs="Times New Roman"/>
          <w:noProof/>
          <w:color w:val="auto"/>
          <w:sz w:val="20"/>
          <w:szCs w:val="20"/>
          <w:lang w:val="en-US"/>
        </w:rPr>
        <w:t xml:space="preserve"> “analyse network traffic for attack”</w:t>
      </w:r>
      <w:r w:rsidR="00665BEE" w:rsidRPr="006F0288">
        <w:rPr>
          <w:rFonts w:ascii="Times New Roman" w:eastAsia="SimSun" w:hAnsi="Times New Roman" w:cs="Times New Roman"/>
          <w:noProof/>
          <w:color w:val="auto"/>
          <w:sz w:val="20"/>
          <w:szCs w:val="20"/>
          <w:lang w:val="en-US"/>
        </w:rPr>
        <w:t xml:space="preserve"> by examining packets</w:t>
      </w:r>
      <w:r w:rsidR="00374CE1" w:rsidRPr="006F0288">
        <w:rPr>
          <w:rFonts w:ascii="Times New Roman" w:eastAsia="SimSun" w:hAnsi="Times New Roman" w:cs="Times New Roman"/>
          <w:noProof/>
          <w:color w:val="auto"/>
          <w:sz w:val="20"/>
          <w:szCs w:val="20"/>
          <w:lang w:val="en-US"/>
        </w:rPr>
        <w:t xml:space="preserve"> whilst tecting malicious activity “overlooked by firewalls”</w:t>
      </w:r>
      <w:r w:rsidR="00B779D1" w:rsidRPr="006F0288">
        <w:rPr>
          <w:rFonts w:ascii="Times New Roman" w:eastAsia="SimSun" w:hAnsi="Times New Roman" w:cs="Times New Roman"/>
          <w:noProof/>
          <w:color w:val="auto"/>
          <w:sz w:val="20"/>
          <w:szCs w:val="20"/>
          <w:lang w:val="en-US"/>
        </w:rPr>
        <w:t>. They monitor “both inbound and outbound network traffic</w:t>
      </w:r>
      <w:r w:rsidR="002B6749" w:rsidRPr="006F0288">
        <w:rPr>
          <w:rFonts w:ascii="Times New Roman" w:eastAsia="SimSun" w:hAnsi="Times New Roman" w:cs="Times New Roman"/>
          <w:noProof/>
          <w:color w:val="auto"/>
          <w:sz w:val="20"/>
          <w:szCs w:val="20"/>
          <w:lang w:val="en-US"/>
        </w:rPr>
        <w:t>” however face challenges with “encrypted information” and “high processing loads”</w:t>
      </w:r>
      <w:r w:rsidR="008E34CD" w:rsidRPr="006F0288">
        <w:rPr>
          <w:rFonts w:ascii="Times New Roman" w:eastAsia="SimSun" w:hAnsi="Times New Roman" w:cs="Times New Roman"/>
          <w:noProof/>
          <w:color w:val="auto"/>
          <w:sz w:val="20"/>
          <w:szCs w:val="20"/>
          <w:lang w:val="en-US"/>
        </w:rPr>
        <w:t xml:space="preserve"> which can limit detection effectiveness</w:t>
      </w:r>
      <w:sdt>
        <w:sdtPr>
          <w:rPr>
            <w:rFonts w:ascii="Times New Roman" w:eastAsia="SimSun" w:hAnsi="Times New Roman" w:cs="Times New Roman"/>
            <w:noProof/>
            <w:color w:val="auto"/>
            <w:sz w:val="20"/>
            <w:szCs w:val="20"/>
            <w:lang w:val="en-US"/>
          </w:rPr>
          <w:id w:val="1374967002"/>
          <w:citation/>
        </w:sdtPr>
        <w:sdtEndPr/>
        <w:sdtContent>
          <w:r w:rsidR="001B0543" w:rsidRPr="006F0288">
            <w:rPr>
              <w:rFonts w:ascii="Times New Roman" w:eastAsia="SimSun" w:hAnsi="Times New Roman" w:cs="Times New Roman"/>
              <w:noProof/>
              <w:color w:val="auto"/>
              <w:sz w:val="20"/>
              <w:szCs w:val="20"/>
              <w:lang w:val="en-US"/>
            </w:rPr>
            <w:fldChar w:fldCharType="begin"/>
          </w:r>
          <w:r w:rsidR="001B0543" w:rsidRPr="006F0288">
            <w:rPr>
              <w:rFonts w:ascii="Times New Roman" w:eastAsia="SimSun" w:hAnsi="Times New Roman" w:cs="Times New Roman"/>
              <w:noProof/>
              <w:color w:val="auto"/>
              <w:sz w:val="20"/>
              <w:szCs w:val="20"/>
              <w:lang w:val="en-US"/>
            </w:rPr>
            <w:instrText xml:space="preserve"> CITATION CNa16 \l 2057 </w:instrText>
          </w:r>
          <w:r w:rsidR="001B0543" w:rsidRPr="006F0288">
            <w:rPr>
              <w:rFonts w:ascii="Times New Roman" w:eastAsia="SimSun" w:hAnsi="Times New Roman" w:cs="Times New Roman"/>
              <w:noProof/>
              <w:color w:val="auto"/>
              <w:sz w:val="20"/>
              <w:szCs w:val="20"/>
              <w:lang w:val="en-US"/>
            </w:rPr>
            <w:fldChar w:fldCharType="separate"/>
          </w:r>
          <w:r w:rsidR="00A84486">
            <w:rPr>
              <w:rFonts w:ascii="Times New Roman" w:eastAsia="SimSun" w:hAnsi="Times New Roman" w:cs="Times New Roman"/>
              <w:noProof/>
              <w:color w:val="auto"/>
              <w:sz w:val="20"/>
              <w:szCs w:val="20"/>
              <w:lang w:val="en-US"/>
            </w:rPr>
            <w:t xml:space="preserve"> </w:t>
          </w:r>
          <w:r w:rsidR="00A84486" w:rsidRPr="00A84486">
            <w:rPr>
              <w:rFonts w:ascii="Times New Roman" w:eastAsia="SimSun" w:hAnsi="Times New Roman" w:cs="Times New Roman"/>
              <w:noProof/>
              <w:color w:val="auto"/>
              <w:sz w:val="20"/>
              <w:szCs w:val="20"/>
              <w:lang w:val="en-US"/>
            </w:rPr>
            <w:t>[16]</w:t>
          </w:r>
          <w:r w:rsidR="001B0543" w:rsidRPr="006F0288">
            <w:rPr>
              <w:rFonts w:ascii="Times New Roman" w:eastAsia="SimSun" w:hAnsi="Times New Roman" w:cs="Times New Roman"/>
              <w:noProof/>
              <w:color w:val="auto"/>
              <w:sz w:val="20"/>
              <w:szCs w:val="20"/>
              <w:lang w:val="en-US"/>
            </w:rPr>
            <w:fldChar w:fldCharType="end"/>
          </w:r>
        </w:sdtContent>
      </w:sdt>
      <w:r w:rsidR="008E34CD" w:rsidRPr="006F0288">
        <w:rPr>
          <w:rFonts w:ascii="Times New Roman" w:eastAsia="SimSun" w:hAnsi="Times New Roman" w:cs="Times New Roman"/>
          <w:noProof/>
          <w:color w:val="auto"/>
          <w:sz w:val="20"/>
          <w:szCs w:val="20"/>
          <w:lang w:val="en-US"/>
        </w:rPr>
        <w:t>.</w:t>
      </w:r>
    </w:p>
    <w:p w14:paraId="2917A08E" w14:textId="67E71757" w:rsidR="00B90E5F" w:rsidRPr="006F0288" w:rsidRDefault="00D75309" w:rsidP="006F0288">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6F0288">
        <w:rPr>
          <w:rFonts w:ascii="Times New Roman" w:eastAsia="SimSun" w:hAnsi="Times New Roman" w:cs="Times New Roman"/>
          <w:noProof/>
          <w:color w:val="auto"/>
          <w:sz w:val="20"/>
          <w:szCs w:val="20"/>
          <w:lang w:val="en-US"/>
        </w:rPr>
        <w:t>Protocol Intrusion Detection Systems (PIDS)</w:t>
      </w:r>
      <w:r w:rsidR="008D2750" w:rsidRPr="006F0288">
        <w:rPr>
          <w:rFonts w:ascii="Times New Roman" w:eastAsia="SimSun" w:hAnsi="Times New Roman" w:cs="Times New Roman"/>
          <w:noProof/>
          <w:color w:val="auto"/>
          <w:sz w:val="20"/>
          <w:szCs w:val="20"/>
          <w:lang w:val="en-US"/>
        </w:rPr>
        <w:t xml:space="preserve"> </w:t>
      </w:r>
      <w:r w:rsidR="0054510D" w:rsidRPr="006F0288">
        <w:rPr>
          <w:rFonts w:ascii="Times New Roman" w:eastAsia="SimSun" w:hAnsi="Times New Roman" w:cs="Times New Roman"/>
          <w:noProof/>
          <w:color w:val="auto"/>
          <w:sz w:val="20"/>
          <w:szCs w:val="20"/>
          <w:lang w:val="en-US"/>
        </w:rPr>
        <w:t>“resides at the front end of the server</w:t>
      </w:r>
      <w:r w:rsidR="00435FA8" w:rsidRPr="006F0288">
        <w:rPr>
          <w:rFonts w:ascii="Times New Roman" w:eastAsia="SimSun" w:hAnsi="Times New Roman" w:cs="Times New Roman"/>
          <w:noProof/>
          <w:color w:val="auto"/>
          <w:sz w:val="20"/>
          <w:szCs w:val="20"/>
          <w:lang w:val="en-US"/>
        </w:rPr>
        <w:t>, controlling and interpreting the protocol between a user/device and the server”</w:t>
      </w:r>
      <w:sdt>
        <w:sdtPr>
          <w:rPr>
            <w:rFonts w:ascii="Times New Roman" w:eastAsia="SimSun" w:hAnsi="Times New Roman" w:cs="Times New Roman"/>
            <w:noProof/>
            <w:color w:val="auto"/>
            <w:sz w:val="20"/>
            <w:szCs w:val="20"/>
            <w:lang w:val="en-US"/>
          </w:rPr>
          <w:id w:val="-423964343"/>
          <w:citation/>
        </w:sdtPr>
        <w:sdtEndPr/>
        <w:sdtContent>
          <w:r w:rsidR="00924199" w:rsidRPr="006F0288">
            <w:rPr>
              <w:rFonts w:ascii="Times New Roman" w:eastAsia="SimSun" w:hAnsi="Times New Roman" w:cs="Times New Roman"/>
              <w:noProof/>
              <w:color w:val="auto"/>
              <w:sz w:val="20"/>
              <w:szCs w:val="20"/>
              <w:lang w:val="en-US"/>
            </w:rPr>
            <w:fldChar w:fldCharType="begin"/>
          </w:r>
          <w:r w:rsidR="00924199" w:rsidRPr="006F0288">
            <w:rPr>
              <w:rFonts w:ascii="Times New Roman" w:eastAsia="SimSun" w:hAnsi="Times New Roman" w:cs="Times New Roman"/>
              <w:noProof/>
              <w:color w:val="auto"/>
              <w:sz w:val="20"/>
              <w:szCs w:val="20"/>
              <w:lang w:val="en-US"/>
            </w:rPr>
            <w:instrText xml:space="preserve"> CITATION Gee24 \l 2057 </w:instrText>
          </w:r>
          <w:r w:rsidR="00924199" w:rsidRPr="006F0288">
            <w:rPr>
              <w:rFonts w:ascii="Times New Roman" w:eastAsia="SimSun" w:hAnsi="Times New Roman" w:cs="Times New Roman"/>
              <w:noProof/>
              <w:color w:val="auto"/>
              <w:sz w:val="20"/>
              <w:szCs w:val="20"/>
              <w:lang w:val="en-US"/>
            </w:rPr>
            <w:fldChar w:fldCharType="separate"/>
          </w:r>
          <w:r w:rsidR="00A84486">
            <w:rPr>
              <w:rFonts w:ascii="Times New Roman" w:eastAsia="SimSun" w:hAnsi="Times New Roman" w:cs="Times New Roman"/>
              <w:noProof/>
              <w:color w:val="auto"/>
              <w:sz w:val="20"/>
              <w:szCs w:val="20"/>
              <w:lang w:val="en-US"/>
            </w:rPr>
            <w:t xml:space="preserve"> </w:t>
          </w:r>
          <w:r w:rsidR="00A84486" w:rsidRPr="00A84486">
            <w:rPr>
              <w:rFonts w:ascii="Times New Roman" w:eastAsia="SimSun" w:hAnsi="Times New Roman" w:cs="Times New Roman"/>
              <w:noProof/>
              <w:color w:val="auto"/>
              <w:sz w:val="20"/>
              <w:szCs w:val="20"/>
              <w:lang w:val="en-US"/>
            </w:rPr>
            <w:t>[18]</w:t>
          </w:r>
          <w:r w:rsidR="00924199" w:rsidRPr="006F0288">
            <w:rPr>
              <w:rFonts w:ascii="Times New Roman" w:eastAsia="SimSun" w:hAnsi="Times New Roman" w:cs="Times New Roman"/>
              <w:noProof/>
              <w:color w:val="auto"/>
              <w:sz w:val="20"/>
              <w:szCs w:val="20"/>
              <w:lang w:val="en-US"/>
            </w:rPr>
            <w:fldChar w:fldCharType="end"/>
          </w:r>
        </w:sdtContent>
      </w:sdt>
      <w:r w:rsidR="00653FAC" w:rsidRPr="006F0288">
        <w:rPr>
          <w:rFonts w:ascii="Times New Roman" w:eastAsia="SimSun" w:hAnsi="Times New Roman" w:cs="Times New Roman"/>
          <w:noProof/>
          <w:color w:val="auto"/>
          <w:sz w:val="20"/>
          <w:szCs w:val="20"/>
          <w:lang w:val="en-US"/>
        </w:rPr>
        <w:t xml:space="preserve">. Essentially, </w:t>
      </w:r>
      <w:r w:rsidR="001E67AE" w:rsidRPr="006F0288">
        <w:rPr>
          <w:rFonts w:ascii="Times New Roman" w:eastAsia="SimSun" w:hAnsi="Times New Roman" w:cs="Times New Roman"/>
          <w:noProof/>
          <w:color w:val="auto"/>
          <w:sz w:val="20"/>
          <w:szCs w:val="20"/>
          <w:lang w:val="en-US"/>
        </w:rPr>
        <w:t xml:space="preserve">PIDS identifies potential intrusions by detecting </w:t>
      </w:r>
      <w:r w:rsidR="00367515" w:rsidRPr="006F0288">
        <w:rPr>
          <w:rFonts w:ascii="Times New Roman" w:eastAsia="SimSun" w:hAnsi="Times New Roman" w:cs="Times New Roman"/>
          <w:noProof/>
          <w:color w:val="auto"/>
          <w:sz w:val="20"/>
          <w:szCs w:val="20"/>
          <w:lang w:val="en-US"/>
        </w:rPr>
        <w:t>protocol deviations</w:t>
      </w:r>
      <w:r w:rsidR="00924199" w:rsidRPr="006F0288">
        <w:rPr>
          <w:rFonts w:ascii="Times New Roman" w:eastAsia="SimSun" w:hAnsi="Times New Roman" w:cs="Times New Roman"/>
          <w:noProof/>
          <w:color w:val="auto"/>
          <w:sz w:val="20"/>
          <w:szCs w:val="20"/>
          <w:lang w:val="en-US"/>
        </w:rPr>
        <w:t>.</w:t>
      </w:r>
      <w:r w:rsidR="00592259" w:rsidRPr="006F0288">
        <w:rPr>
          <w:rFonts w:ascii="Times New Roman" w:eastAsia="SimSun" w:hAnsi="Times New Roman" w:cs="Times New Roman"/>
          <w:noProof/>
          <w:color w:val="auto"/>
          <w:sz w:val="20"/>
          <w:szCs w:val="20"/>
          <w:lang w:val="en-US"/>
        </w:rPr>
        <w:t xml:space="preserve"> </w:t>
      </w:r>
    </w:p>
    <w:p w14:paraId="2D9CD027" w14:textId="620D5538" w:rsidR="00BE7856" w:rsidRPr="006F0288" w:rsidRDefault="00D75309" w:rsidP="006F0288">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6F0288">
        <w:rPr>
          <w:rFonts w:ascii="Times New Roman" w:eastAsia="SimSun" w:hAnsi="Times New Roman" w:cs="Times New Roman"/>
          <w:noProof/>
          <w:color w:val="auto"/>
          <w:sz w:val="20"/>
          <w:szCs w:val="20"/>
          <w:lang w:val="en-US"/>
        </w:rPr>
        <w:t>Application Protocol Intrusion Detection Systems (APIDS)</w:t>
      </w:r>
      <w:r w:rsidR="003E0A27" w:rsidRPr="006F0288">
        <w:rPr>
          <w:rFonts w:ascii="Times New Roman" w:eastAsia="SimSun" w:hAnsi="Times New Roman" w:cs="Times New Roman"/>
          <w:noProof/>
          <w:color w:val="auto"/>
          <w:sz w:val="20"/>
          <w:szCs w:val="20"/>
          <w:lang w:val="en-US"/>
        </w:rPr>
        <w:t xml:space="preserve"> </w:t>
      </w:r>
      <w:r w:rsidR="00EE13F6" w:rsidRPr="006F0288">
        <w:rPr>
          <w:rFonts w:ascii="Times New Roman" w:eastAsia="SimSun" w:hAnsi="Times New Roman" w:cs="Times New Roman"/>
          <w:noProof/>
          <w:color w:val="auto"/>
          <w:sz w:val="20"/>
          <w:szCs w:val="20"/>
          <w:lang w:val="en-US"/>
        </w:rPr>
        <w:t>monitors application-specific protocols to detect intrusions within servers</w:t>
      </w:r>
      <w:sdt>
        <w:sdtPr>
          <w:rPr>
            <w:rFonts w:ascii="Times New Roman" w:eastAsia="SimSun" w:hAnsi="Times New Roman" w:cs="Times New Roman"/>
            <w:noProof/>
            <w:color w:val="auto"/>
            <w:sz w:val="20"/>
            <w:szCs w:val="20"/>
            <w:lang w:val="en-US"/>
          </w:rPr>
          <w:id w:val="-164863312"/>
          <w:citation/>
        </w:sdtPr>
        <w:sdtEndPr/>
        <w:sdtContent>
          <w:r w:rsidR="00EE13F6" w:rsidRPr="006F0288">
            <w:rPr>
              <w:rFonts w:ascii="Times New Roman" w:eastAsia="SimSun" w:hAnsi="Times New Roman" w:cs="Times New Roman"/>
              <w:noProof/>
              <w:color w:val="auto"/>
              <w:sz w:val="20"/>
              <w:szCs w:val="20"/>
              <w:lang w:val="en-US"/>
            </w:rPr>
            <w:fldChar w:fldCharType="begin"/>
          </w:r>
          <w:r w:rsidR="00EE13F6" w:rsidRPr="006F0288">
            <w:rPr>
              <w:rFonts w:ascii="Times New Roman" w:eastAsia="SimSun" w:hAnsi="Times New Roman" w:cs="Times New Roman"/>
              <w:noProof/>
              <w:color w:val="auto"/>
              <w:sz w:val="20"/>
              <w:szCs w:val="20"/>
              <w:lang w:val="en-US"/>
            </w:rPr>
            <w:instrText xml:space="preserve"> CITATION Gee24 \l 2057 </w:instrText>
          </w:r>
          <w:r w:rsidR="00EE13F6" w:rsidRPr="006F0288">
            <w:rPr>
              <w:rFonts w:ascii="Times New Roman" w:eastAsia="SimSun" w:hAnsi="Times New Roman" w:cs="Times New Roman"/>
              <w:noProof/>
              <w:color w:val="auto"/>
              <w:sz w:val="20"/>
              <w:szCs w:val="20"/>
              <w:lang w:val="en-US"/>
            </w:rPr>
            <w:fldChar w:fldCharType="separate"/>
          </w:r>
          <w:r w:rsidR="00A84486">
            <w:rPr>
              <w:rFonts w:ascii="Times New Roman" w:eastAsia="SimSun" w:hAnsi="Times New Roman" w:cs="Times New Roman"/>
              <w:noProof/>
              <w:color w:val="auto"/>
              <w:sz w:val="20"/>
              <w:szCs w:val="20"/>
              <w:lang w:val="en-US"/>
            </w:rPr>
            <w:t xml:space="preserve"> </w:t>
          </w:r>
          <w:r w:rsidR="00A84486" w:rsidRPr="00A84486">
            <w:rPr>
              <w:rFonts w:ascii="Times New Roman" w:eastAsia="SimSun" w:hAnsi="Times New Roman" w:cs="Times New Roman"/>
              <w:noProof/>
              <w:color w:val="auto"/>
              <w:sz w:val="20"/>
              <w:szCs w:val="20"/>
              <w:lang w:val="en-US"/>
            </w:rPr>
            <w:t>[18]</w:t>
          </w:r>
          <w:r w:rsidR="00EE13F6" w:rsidRPr="006F0288">
            <w:rPr>
              <w:rFonts w:ascii="Times New Roman" w:eastAsia="SimSun" w:hAnsi="Times New Roman" w:cs="Times New Roman"/>
              <w:noProof/>
              <w:color w:val="auto"/>
              <w:sz w:val="20"/>
              <w:szCs w:val="20"/>
              <w:lang w:val="en-US"/>
            </w:rPr>
            <w:fldChar w:fldCharType="end"/>
          </w:r>
        </w:sdtContent>
      </w:sdt>
    </w:p>
    <w:p w14:paraId="4544EDE2" w14:textId="08A56E5C" w:rsidR="00D75309" w:rsidRPr="006F0288" w:rsidRDefault="00BE7856" w:rsidP="006F0288">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6F0288">
        <w:rPr>
          <w:rFonts w:ascii="Times New Roman" w:eastAsia="SimSun" w:hAnsi="Times New Roman" w:cs="Times New Roman"/>
          <w:noProof/>
          <w:color w:val="auto"/>
          <w:sz w:val="20"/>
          <w:szCs w:val="20"/>
          <w:lang w:val="en-US"/>
        </w:rPr>
        <w:lastRenderedPageBreak/>
        <w:t xml:space="preserve">Hybrid </w:t>
      </w:r>
      <w:r w:rsidR="00220BE5" w:rsidRPr="006F0288">
        <w:rPr>
          <w:rFonts w:ascii="Times New Roman" w:eastAsia="SimSun" w:hAnsi="Times New Roman" w:cs="Times New Roman"/>
          <w:noProof/>
          <w:color w:val="auto"/>
          <w:sz w:val="20"/>
          <w:szCs w:val="20"/>
          <w:lang w:val="en-US"/>
        </w:rPr>
        <w:t>IDS</w:t>
      </w:r>
      <w:r w:rsidR="008244C7" w:rsidRPr="006F0288">
        <w:rPr>
          <w:rFonts w:ascii="Times New Roman" w:eastAsia="SimSun" w:hAnsi="Times New Roman" w:cs="Times New Roman"/>
          <w:noProof/>
          <w:color w:val="auto"/>
          <w:sz w:val="20"/>
          <w:szCs w:val="20"/>
          <w:lang w:val="en-US"/>
        </w:rPr>
        <w:t xml:space="preserve"> </w:t>
      </w:r>
      <w:r w:rsidR="0076591A" w:rsidRPr="006F0288">
        <w:rPr>
          <w:rFonts w:ascii="Times New Roman" w:eastAsia="SimSun" w:hAnsi="Times New Roman" w:cs="Times New Roman"/>
          <w:noProof/>
          <w:color w:val="auto"/>
          <w:sz w:val="20"/>
          <w:szCs w:val="20"/>
          <w:lang w:val="en-US"/>
        </w:rPr>
        <w:t>combines HIDS and NIDS monitoring both network and host traffic</w:t>
      </w:r>
      <w:sdt>
        <w:sdtPr>
          <w:rPr>
            <w:rFonts w:ascii="Times New Roman" w:eastAsia="SimSun" w:hAnsi="Times New Roman" w:cs="Times New Roman"/>
            <w:noProof/>
            <w:color w:val="auto"/>
            <w:sz w:val="20"/>
            <w:szCs w:val="20"/>
            <w:lang w:val="en-US"/>
          </w:rPr>
          <w:id w:val="-1899048994"/>
          <w:citation/>
        </w:sdtPr>
        <w:sdtEndPr/>
        <w:sdtContent>
          <w:r w:rsidR="00F0335C" w:rsidRPr="006F0288">
            <w:rPr>
              <w:rFonts w:ascii="Times New Roman" w:eastAsia="SimSun" w:hAnsi="Times New Roman" w:cs="Times New Roman"/>
              <w:noProof/>
              <w:color w:val="auto"/>
              <w:sz w:val="20"/>
              <w:szCs w:val="20"/>
              <w:lang w:val="en-US"/>
            </w:rPr>
            <w:fldChar w:fldCharType="begin"/>
          </w:r>
          <w:r w:rsidR="00F0335C" w:rsidRPr="006F0288">
            <w:rPr>
              <w:rFonts w:ascii="Times New Roman" w:eastAsia="SimSun" w:hAnsi="Times New Roman" w:cs="Times New Roman"/>
              <w:noProof/>
              <w:color w:val="auto"/>
              <w:sz w:val="20"/>
              <w:szCs w:val="20"/>
              <w:lang w:val="en-US"/>
            </w:rPr>
            <w:instrText xml:space="preserve"> CITATION CNa16 \l 2057 </w:instrText>
          </w:r>
          <w:r w:rsidR="00F0335C" w:rsidRPr="006F0288">
            <w:rPr>
              <w:rFonts w:ascii="Times New Roman" w:eastAsia="SimSun" w:hAnsi="Times New Roman" w:cs="Times New Roman"/>
              <w:noProof/>
              <w:color w:val="auto"/>
              <w:sz w:val="20"/>
              <w:szCs w:val="20"/>
              <w:lang w:val="en-US"/>
            </w:rPr>
            <w:fldChar w:fldCharType="separate"/>
          </w:r>
          <w:r w:rsidR="00A84486">
            <w:rPr>
              <w:rFonts w:ascii="Times New Roman" w:eastAsia="SimSun" w:hAnsi="Times New Roman" w:cs="Times New Roman"/>
              <w:noProof/>
              <w:color w:val="auto"/>
              <w:sz w:val="20"/>
              <w:szCs w:val="20"/>
              <w:lang w:val="en-US"/>
            </w:rPr>
            <w:t xml:space="preserve"> </w:t>
          </w:r>
          <w:r w:rsidR="00A84486" w:rsidRPr="00A84486">
            <w:rPr>
              <w:rFonts w:ascii="Times New Roman" w:eastAsia="SimSun" w:hAnsi="Times New Roman" w:cs="Times New Roman"/>
              <w:noProof/>
              <w:color w:val="auto"/>
              <w:sz w:val="20"/>
              <w:szCs w:val="20"/>
              <w:lang w:val="en-US"/>
            </w:rPr>
            <w:t>[16]</w:t>
          </w:r>
          <w:r w:rsidR="00F0335C" w:rsidRPr="006F0288">
            <w:rPr>
              <w:rFonts w:ascii="Times New Roman" w:eastAsia="SimSun" w:hAnsi="Times New Roman" w:cs="Times New Roman"/>
              <w:noProof/>
              <w:color w:val="auto"/>
              <w:sz w:val="20"/>
              <w:szCs w:val="20"/>
              <w:lang w:val="en-US"/>
            </w:rPr>
            <w:fldChar w:fldCharType="end"/>
          </w:r>
        </w:sdtContent>
      </w:sdt>
      <w:r w:rsidR="0076591A" w:rsidRPr="006F0288">
        <w:rPr>
          <w:rFonts w:ascii="Times New Roman" w:eastAsia="SimSun" w:hAnsi="Times New Roman" w:cs="Times New Roman"/>
          <w:noProof/>
          <w:color w:val="auto"/>
          <w:sz w:val="20"/>
          <w:szCs w:val="20"/>
          <w:lang w:val="en-US"/>
        </w:rPr>
        <w:t>.</w:t>
      </w:r>
    </w:p>
    <w:p w14:paraId="4F6C9B05" w14:textId="3D744393" w:rsidR="009467B7" w:rsidRPr="00EF70DB" w:rsidRDefault="007D185D" w:rsidP="00CE5165">
      <w:pPr>
        <w:pStyle w:val="Caption"/>
        <w:rPr>
          <w:rFonts w:asciiTheme="minorHAnsi" w:hAnsiTheme="minorHAnsi" w:cstheme="minorHAnsi"/>
        </w:rPr>
      </w:pPr>
      <w:r w:rsidRPr="00EF70DB">
        <w:rPr>
          <w:rFonts w:asciiTheme="minorHAnsi" w:hAnsiTheme="minorHAnsi" w:cstheme="minorHAnsi"/>
          <w:noProof/>
        </w:rPr>
        <w:drawing>
          <wp:inline distT="0" distB="0" distL="0" distR="0" wp14:anchorId="35CC9D36" wp14:editId="25F7603F">
            <wp:extent cx="2572364" cy="895739"/>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586804" cy="900767"/>
                    </a:xfrm>
                    <a:prstGeom prst="rect">
                      <a:avLst/>
                    </a:prstGeom>
                  </pic:spPr>
                </pic:pic>
              </a:graphicData>
            </a:graphic>
          </wp:inline>
        </w:drawing>
      </w:r>
      <w:r w:rsidR="00CE5165" w:rsidRPr="00CE5165">
        <w:rPr>
          <w:rFonts w:asciiTheme="minorHAnsi" w:hAnsiTheme="minorHAnsi" w:cstheme="minorHAnsi"/>
        </w:rPr>
        <w:t xml:space="preserve"> </w:t>
      </w:r>
      <w:r w:rsidR="00CE5165" w:rsidRPr="00EF70DB">
        <w:rPr>
          <w:rFonts w:asciiTheme="minorHAnsi" w:hAnsiTheme="minorHAnsi" w:cstheme="minorHAnsi"/>
        </w:rPr>
        <w:t>Figure 2</w:t>
      </w:r>
      <w:sdt>
        <w:sdtPr>
          <w:rPr>
            <w:rFonts w:asciiTheme="minorHAnsi" w:hAnsiTheme="minorHAnsi" w:cstheme="minorHAnsi"/>
          </w:rPr>
          <w:id w:val="1279831588"/>
          <w:citation/>
        </w:sdtPr>
        <w:sdtEndPr/>
        <w:sdtContent>
          <w:r w:rsidR="00CE6FBB" w:rsidRPr="00EF70DB">
            <w:rPr>
              <w:rFonts w:asciiTheme="minorHAnsi" w:hAnsiTheme="minorHAnsi" w:cstheme="minorHAnsi"/>
            </w:rPr>
            <w:fldChar w:fldCharType="begin"/>
          </w:r>
          <w:r w:rsidR="00CE6FBB" w:rsidRPr="00EF70DB">
            <w:rPr>
              <w:rFonts w:asciiTheme="minorHAnsi" w:hAnsiTheme="minorHAnsi" w:cstheme="minorHAnsi"/>
            </w:rPr>
            <w:instrText xml:space="preserve"> CITATION CNa16 \l 2057 </w:instrText>
          </w:r>
          <w:r w:rsidR="00CE6FBB" w:rsidRPr="00EF70DB">
            <w:rPr>
              <w:rFonts w:asciiTheme="minorHAnsi" w:hAnsiTheme="minorHAnsi" w:cstheme="minorHAnsi"/>
            </w:rPr>
            <w:fldChar w:fldCharType="separate"/>
          </w:r>
          <w:r w:rsidR="00A84486">
            <w:rPr>
              <w:rFonts w:asciiTheme="minorHAnsi" w:hAnsiTheme="minorHAnsi" w:cstheme="minorHAnsi"/>
              <w:noProof/>
            </w:rPr>
            <w:t xml:space="preserve"> </w:t>
          </w:r>
          <w:r w:rsidR="00A84486" w:rsidRPr="00A84486">
            <w:rPr>
              <w:rFonts w:asciiTheme="minorHAnsi" w:hAnsiTheme="minorHAnsi" w:cstheme="minorHAnsi"/>
              <w:noProof/>
            </w:rPr>
            <w:t>[16]</w:t>
          </w:r>
          <w:r w:rsidR="00CE6FBB" w:rsidRPr="00EF70DB">
            <w:rPr>
              <w:rFonts w:asciiTheme="minorHAnsi" w:hAnsiTheme="minorHAnsi" w:cstheme="minorHAnsi"/>
            </w:rPr>
            <w:fldChar w:fldCharType="end"/>
          </w:r>
        </w:sdtContent>
      </w:sdt>
      <w:r w:rsidR="00CE5165">
        <w:rPr>
          <w:rFonts w:asciiTheme="minorHAnsi" w:hAnsiTheme="minorHAnsi" w:cstheme="minorHAnsi"/>
        </w:rPr>
        <w:t xml:space="preserve"> </w:t>
      </w:r>
    </w:p>
    <w:p w14:paraId="729CD2F3" w14:textId="59A7FB03" w:rsidR="007D185D" w:rsidRPr="00D402E8" w:rsidRDefault="00EA19E8" w:rsidP="00D402E8">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D402E8">
        <w:rPr>
          <w:rFonts w:ascii="Times New Roman" w:eastAsia="SimSun" w:hAnsi="Times New Roman" w:cs="Times New Roman"/>
          <w:noProof/>
          <w:color w:val="auto"/>
          <w:sz w:val="20"/>
          <w:szCs w:val="20"/>
          <w:lang w:val="en-US"/>
        </w:rPr>
        <w:t xml:space="preserve">The IDS and the firewall </w:t>
      </w:r>
      <w:r w:rsidR="00CA7F28" w:rsidRPr="00D402E8">
        <w:rPr>
          <w:rFonts w:ascii="Times New Roman" w:eastAsia="SimSun" w:hAnsi="Times New Roman" w:cs="Times New Roman"/>
          <w:noProof/>
          <w:color w:val="auto"/>
          <w:sz w:val="20"/>
          <w:szCs w:val="20"/>
          <w:lang w:val="en-US"/>
        </w:rPr>
        <w:t xml:space="preserve">are “fundamental technologies for network security” in </w:t>
      </w:r>
      <w:r w:rsidR="007D185D" w:rsidRPr="00D402E8">
        <w:rPr>
          <w:rFonts w:ascii="Times New Roman" w:eastAsia="SimSun" w:hAnsi="Times New Roman" w:cs="Times New Roman"/>
          <w:noProof/>
          <w:color w:val="auto"/>
          <w:sz w:val="20"/>
          <w:szCs w:val="20"/>
          <w:lang w:val="en-US"/>
        </w:rPr>
        <w:t xml:space="preserve">Figure 2 </w:t>
      </w:r>
      <w:sdt>
        <w:sdtPr>
          <w:rPr>
            <w:rFonts w:ascii="Times New Roman" w:eastAsia="SimSun" w:hAnsi="Times New Roman" w:cs="Times New Roman"/>
            <w:noProof/>
            <w:color w:val="auto"/>
            <w:sz w:val="20"/>
            <w:szCs w:val="20"/>
            <w:lang w:val="en-US"/>
          </w:rPr>
          <w:id w:val="-111051243"/>
          <w:citation/>
        </w:sdtPr>
        <w:sdtEndPr/>
        <w:sdtContent>
          <w:r w:rsidR="00205AB6" w:rsidRPr="00D402E8">
            <w:rPr>
              <w:rFonts w:ascii="Times New Roman" w:eastAsia="SimSun" w:hAnsi="Times New Roman" w:cs="Times New Roman"/>
              <w:noProof/>
              <w:color w:val="auto"/>
              <w:sz w:val="20"/>
              <w:szCs w:val="20"/>
              <w:lang w:val="en-US"/>
            </w:rPr>
            <w:fldChar w:fldCharType="begin"/>
          </w:r>
          <w:r w:rsidR="00205AB6" w:rsidRPr="00D402E8">
            <w:rPr>
              <w:rFonts w:ascii="Times New Roman" w:eastAsia="SimSun" w:hAnsi="Times New Roman" w:cs="Times New Roman"/>
              <w:noProof/>
              <w:color w:val="auto"/>
              <w:sz w:val="20"/>
              <w:szCs w:val="20"/>
              <w:lang w:val="en-US"/>
            </w:rPr>
            <w:instrText xml:space="preserve"> CITATION CNa16 \l 2057 </w:instrText>
          </w:r>
          <w:r w:rsidR="00205AB6" w:rsidRPr="00D402E8">
            <w:rPr>
              <w:rFonts w:ascii="Times New Roman" w:eastAsia="SimSun" w:hAnsi="Times New Roman" w:cs="Times New Roman"/>
              <w:noProof/>
              <w:color w:val="auto"/>
              <w:sz w:val="20"/>
              <w:szCs w:val="20"/>
              <w:lang w:val="en-US"/>
            </w:rPr>
            <w:fldChar w:fldCharType="separate"/>
          </w:r>
          <w:r w:rsidR="00A84486" w:rsidRPr="00A84486">
            <w:rPr>
              <w:rFonts w:ascii="Times New Roman" w:eastAsia="SimSun" w:hAnsi="Times New Roman" w:cs="Times New Roman"/>
              <w:noProof/>
              <w:color w:val="auto"/>
              <w:sz w:val="20"/>
              <w:szCs w:val="20"/>
              <w:lang w:val="en-US"/>
            </w:rPr>
            <w:t>[16]</w:t>
          </w:r>
          <w:r w:rsidR="00205AB6" w:rsidRPr="00D402E8">
            <w:rPr>
              <w:rFonts w:ascii="Times New Roman" w:eastAsia="SimSun" w:hAnsi="Times New Roman" w:cs="Times New Roman"/>
              <w:noProof/>
              <w:color w:val="auto"/>
              <w:sz w:val="20"/>
              <w:szCs w:val="20"/>
              <w:lang w:val="en-US"/>
            </w:rPr>
            <w:fldChar w:fldCharType="end"/>
          </w:r>
        </w:sdtContent>
      </w:sdt>
      <w:r w:rsidR="00D47BD4" w:rsidRPr="00D402E8">
        <w:rPr>
          <w:rFonts w:ascii="Times New Roman" w:eastAsia="SimSun" w:hAnsi="Times New Roman" w:cs="Times New Roman"/>
          <w:noProof/>
          <w:color w:val="auto"/>
          <w:sz w:val="20"/>
          <w:szCs w:val="20"/>
          <w:lang w:val="en-US"/>
        </w:rPr>
        <w:t>.</w:t>
      </w:r>
    </w:p>
    <w:p w14:paraId="229E0B72" w14:textId="17C1F70E" w:rsidR="00D47BD4" w:rsidRPr="006958D8" w:rsidRDefault="00D47BD4" w:rsidP="00916CB8">
      <w:pPr>
        <w:pStyle w:val="Heading2"/>
        <w:numPr>
          <w:ilvl w:val="0"/>
          <w:numId w:val="14"/>
        </w:numPr>
        <w:spacing w:before="120" w:after="60" w:line="240" w:lineRule="auto"/>
        <w:rPr>
          <w:rFonts w:ascii="Times New Roman" w:eastAsia="SimSun" w:hAnsi="Times New Roman" w:cs="Times New Roman"/>
          <w:i/>
          <w:iCs/>
          <w:noProof/>
          <w:sz w:val="20"/>
          <w:szCs w:val="20"/>
          <w:lang w:val="en-US"/>
        </w:rPr>
      </w:pPr>
      <w:r w:rsidRPr="006958D8">
        <w:rPr>
          <w:rFonts w:ascii="Times New Roman" w:eastAsia="SimSun" w:hAnsi="Times New Roman" w:cs="Times New Roman"/>
          <w:i/>
          <w:iCs/>
          <w:noProof/>
          <w:sz w:val="20"/>
          <w:szCs w:val="20"/>
          <w:lang w:val="en-US"/>
        </w:rPr>
        <w:t xml:space="preserve">Detection Methods </w:t>
      </w:r>
    </w:p>
    <w:p w14:paraId="4492F1E0" w14:textId="347F8A97" w:rsidR="00E3470E" w:rsidRPr="006F0288" w:rsidRDefault="00D14B60" w:rsidP="006F0288">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6F0288">
        <w:rPr>
          <w:rFonts w:ascii="Times New Roman" w:eastAsia="SimSun" w:hAnsi="Times New Roman" w:cs="Times New Roman"/>
          <w:noProof/>
          <w:color w:val="auto"/>
          <w:sz w:val="20"/>
          <w:szCs w:val="20"/>
          <w:lang w:val="en-US"/>
        </w:rPr>
        <w:t xml:space="preserve">IDSs </w:t>
      </w:r>
      <w:r w:rsidR="00FF7B66" w:rsidRPr="006F0288">
        <w:rPr>
          <w:rFonts w:ascii="Times New Roman" w:eastAsia="SimSun" w:hAnsi="Times New Roman" w:cs="Times New Roman"/>
          <w:noProof/>
          <w:color w:val="auto"/>
          <w:sz w:val="20"/>
          <w:szCs w:val="20"/>
          <w:lang w:val="en-US"/>
        </w:rPr>
        <w:t xml:space="preserve">detect attack via two main methods; </w:t>
      </w:r>
      <w:r w:rsidR="00235AD3" w:rsidRPr="006F0288">
        <w:rPr>
          <w:rFonts w:ascii="Times New Roman" w:eastAsia="SimSun" w:hAnsi="Times New Roman" w:cs="Times New Roman"/>
          <w:noProof/>
          <w:color w:val="auto"/>
          <w:sz w:val="20"/>
          <w:szCs w:val="20"/>
          <w:lang w:val="en-US"/>
        </w:rPr>
        <w:t xml:space="preserve">“either anomaly-based or signature based”. </w:t>
      </w:r>
      <w:r w:rsidR="00B319B8" w:rsidRPr="006F0288">
        <w:rPr>
          <w:rFonts w:ascii="Times New Roman" w:eastAsia="SimSun" w:hAnsi="Times New Roman" w:cs="Times New Roman"/>
          <w:noProof/>
          <w:color w:val="auto"/>
          <w:sz w:val="20"/>
          <w:szCs w:val="20"/>
          <w:lang w:val="en-US"/>
        </w:rPr>
        <w:t>Signature-based</w:t>
      </w:r>
      <w:r w:rsidR="00BC3E2A" w:rsidRPr="006F0288">
        <w:rPr>
          <w:rFonts w:ascii="Times New Roman" w:eastAsia="SimSun" w:hAnsi="Times New Roman" w:cs="Times New Roman"/>
          <w:noProof/>
          <w:color w:val="auto"/>
          <w:sz w:val="20"/>
          <w:szCs w:val="20"/>
          <w:lang w:val="en-US"/>
        </w:rPr>
        <w:t xml:space="preserve"> </w:t>
      </w:r>
      <w:r w:rsidR="0019744C" w:rsidRPr="006F0288">
        <w:rPr>
          <w:rFonts w:ascii="Times New Roman" w:eastAsia="SimSun" w:hAnsi="Times New Roman" w:cs="Times New Roman"/>
          <w:noProof/>
          <w:color w:val="auto"/>
          <w:sz w:val="20"/>
          <w:szCs w:val="20"/>
          <w:lang w:val="en-US"/>
        </w:rPr>
        <w:t xml:space="preserve">IDS </w:t>
      </w:r>
      <w:r w:rsidR="00BC3E2A" w:rsidRPr="006F0288">
        <w:rPr>
          <w:rFonts w:ascii="Times New Roman" w:eastAsia="SimSun" w:hAnsi="Times New Roman" w:cs="Times New Roman"/>
          <w:noProof/>
          <w:color w:val="auto"/>
          <w:sz w:val="20"/>
          <w:szCs w:val="20"/>
          <w:lang w:val="en-US"/>
        </w:rPr>
        <w:t>is “reactive”</w:t>
      </w:r>
      <w:r w:rsidR="00DF5618" w:rsidRPr="006F0288">
        <w:rPr>
          <w:rFonts w:ascii="Times New Roman" w:eastAsia="SimSun" w:hAnsi="Times New Roman" w:cs="Times New Roman"/>
          <w:noProof/>
          <w:color w:val="auto"/>
          <w:sz w:val="20"/>
          <w:szCs w:val="20"/>
          <w:lang w:val="en-US"/>
        </w:rPr>
        <w:t xml:space="preserve"> and</w:t>
      </w:r>
      <w:r w:rsidR="00B319B8" w:rsidRPr="006F0288">
        <w:rPr>
          <w:rFonts w:ascii="Times New Roman" w:eastAsia="SimSun" w:hAnsi="Times New Roman" w:cs="Times New Roman"/>
          <w:noProof/>
          <w:color w:val="auto"/>
          <w:sz w:val="20"/>
          <w:szCs w:val="20"/>
          <w:lang w:val="en-US"/>
        </w:rPr>
        <w:t xml:space="preserve"> </w:t>
      </w:r>
      <w:r w:rsidR="001C3121" w:rsidRPr="006F0288">
        <w:rPr>
          <w:rFonts w:ascii="Times New Roman" w:eastAsia="SimSun" w:hAnsi="Times New Roman" w:cs="Times New Roman"/>
          <w:noProof/>
          <w:color w:val="auto"/>
          <w:sz w:val="20"/>
          <w:szCs w:val="20"/>
          <w:lang w:val="en-US"/>
        </w:rPr>
        <w:t>flags attacks using stored</w:t>
      </w:r>
      <w:r w:rsidR="00D92087" w:rsidRPr="006F0288">
        <w:rPr>
          <w:rFonts w:ascii="Times New Roman" w:eastAsia="SimSun" w:hAnsi="Times New Roman" w:cs="Times New Roman"/>
          <w:noProof/>
          <w:color w:val="auto"/>
          <w:sz w:val="20"/>
          <w:szCs w:val="20"/>
          <w:lang w:val="en-US"/>
        </w:rPr>
        <w:t xml:space="preserve"> </w:t>
      </w:r>
      <w:r w:rsidR="00BC3E2A" w:rsidRPr="006F0288">
        <w:rPr>
          <w:rFonts w:ascii="Times New Roman" w:eastAsia="SimSun" w:hAnsi="Times New Roman" w:cs="Times New Roman"/>
          <w:noProof/>
          <w:color w:val="auto"/>
          <w:sz w:val="20"/>
          <w:szCs w:val="20"/>
          <w:lang w:val="en-US"/>
        </w:rPr>
        <w:t xml:space="preserve">“signatures” </w:t>
      </w:r>
      <w:r w:rsidR="00BE0115" w:rsidRPr="006F0288">
        <w:rPr>
          <w:rFonts w:ascii="Times New Roman" w:eastAsia="SimSun" w:hAnsi="Times New Roman" w:cs="Times New Roman"/>
          <w:noProof/>
          <w:color w:val="auto"/>
          <w:sz w:val="20"/>
          <w:szCs w:val="20"/>
          <w:lang w:val="en-US"/>
        </w:rPr>
        <w:t>in a “data</w:t>
      </w:r>
      <w:r w:rsidR="0019744C" w:rsidRPr="006F0288">
        <w:rPr>
          <w:rFonts w:ascii="Times New Roman" w:eastAsia="SimSun" w:hAnsi="Times New Roman" w:cs="Times New Roman"/>
          <w:noProof/>
          <w:color w:val="auto"/>
          <w:sz w:val="20"/>
          <w:szCs w:val="20"/>
          <w:lang w:val="en-US"/>
        </w:rPr>
        <w:t>base of attacks.</w:t>
      </w:r>
      <w:r w:rsidR="004A6109" w:rsidRPr="006F0288">
        <w:rPr>
          <w:rFonts w:ascii="Times New Roman" w:eastAsia="SimSun" w:hAnsi="Times New Roman" w:cs="Times New Roman"/>
          <w:noProof/>
          <w:color w:val="auto"/>
          <w:sz w:val="20"/>
          <w:szCs w:val="20"/>
          <w:lang w:val="en-US"/>
        </w:rPr>
        <w:t xml:space="preserve"> This is simple to implement and can identify famil</w:t>
      </w:r>
      <w:r w:rsidR="00884655" w:rsidRPr="006F0288">
        <w:rPr>
          <w:rFonts w:ascii="Times New Roman" w:eastAsia="SimSun" w:hAnsi="Times New Roman" w:cs="Times New Roman"/>
          <w:noProof/>
          <w:color w:val="auto"/>
          <w:sz w:val="20"/>
          <w:szCs w:val="20"/>
          <w:lang w:val="en-US"/>
        </w:rPr>
        <w:t>ia</w:t>
      </w:r>
      <w:r w:rsidR="006638BA" w:rsidRPr="006F0288">
        <w:rPr>
          <w:rFonts w:ascii="Times New Roman" w:eastAsia="SimSun" w:hAnsi="Times New Roman" w:cs="Times New Roman"/>
          <w:noProof/>
          <w:color w:val="auto"/>
          <w:sz w:val="20"/>
          <w:szCs w:val="20"/>
          <w:lang w:val="en-US"/>
        </w:rPr>
        <w:t>r</w:t>
      </w:r>
      <w:r w:rsidR="00884655" w:rsidRPr="006F0288">
        <w:rPr>
          <w:rFonts w:ascii="Times New Roman" w:eastAsia="SimSun" w:hAnsi="Times New Roman" w:cs="Times New Roman"/>
          <w:noProof/>
          <w:color w:val="auto"/>
          <w:sz w:val="20"/>
          <w:szCs w:val="20"/>
          <w:lang w:val="en-US"/>
        </w:rPr>
        <w:t xml:space="preserve"> threats with minimal “false positives”</w:t>
      </w:r>
      <w:r w:rsidR="000C1AE8" w:rsidRPr="006F0288">
        <w:rPr>
          <w:rFonts w:ascii="Times New Roman" w:eastAsia="SimSun" w:hAnsi="Times New Roman" w:cs="Times New Roman"/>
          <w:noProof/>
          <w:color w:val="auto"/>
          <w:sz w:val="20"/>
          <w:szCs w:val="20"/>
          <w:lang w:val="en-US"/>
        </w:rPr>
        <w:t xml:space="preserve"> </w:t>
      </w:r>
      <w:r w:rsidR="006638BA" w:rsidRPr="006F0288">
        <w:rPr>
          <w:rFonts w:ascii="Times New Roman" w:eastAsia="SimSun" w:hAnsi="Times New Roman" w:cs="Times New Roman"/>
          <w:noProof/>
          <w:color w:val="auto"/>
          <w:sz w:val="20"/>
          <w:szCs w:val="20"/>
          <w:lang w:val="en-US"/>
        </w:rPr>
        <w:t>but with new</w:t>
      </w:r>
      <w:r w:rsidR="00BB1EFB" w:rsidRPr="006F0288">
        <w:rPr>
          <w:rFonts w:ascii="Times New Roman" w:eastAsia="SimSun" w:hAnsi="Times New Roman" w:cs="Times New Roman"/>
          <w:noProof/>
          <w:color w:val="auto"/>
          <w:sz w:val="20"/>
          <w:szCs w:val="20"/>
          <w:lang w:val="en-US"/>
        </w:rPr>
        <w:t xml:space="preserve"> attacks that</w:t>
      </w:r>
      <w:r w:rsidR="00D70AF1" w:rsidRPr="006F0288">
        <w:rPr>
          <w:rFonts w:ascii="Times New Roman" w:eastAsia="SimSun" w:hAnsi="Times New Roman" w:cs="Times New Roman"/>
          <w:noProof/>
          <w:color w:val="auto"/>
          <w:sz w:val="20"/>
          <w:szCs w:val="20"/>
          <w:lang w:val="en-US"/>
        </w:rPr>
        <w:t xml:space="preserve"> are not</w:t>
      </w:r>
      <w:r w:rsidR="00BB1EFB" w:rsidRPr="006F0288">
        <w:rPr>
          <w:rFonts w:ascii="Times New Roman" w:eastAsia="SimSun" w:hAnsi="Times New Roman" w:cs="Times New Roman"/>
          <w:noProof/>
          <w:color w:val="auto"/>
          <w:sz w:val="20"/>
          <w:szCs w:val="20"/>
          <w:lang w:val="en-US"/>
        </w:rPr>
        <w:t xml:space="preserve"> stored in the database</w:t>
      </w:r>
      <w:r w:rsidR="00D70AF1" w:rsidRPr="006F0288">
        <w:rPr>
          <w:rFonts w:ascii="Times New Roman" w:eastAsia="SimSun" w:hAnsi="Times New Roman" w:cs="Times New Roman"/>
          <w:noProof/>
          <w:color w:val="auto"/>
          <w:sz w:val="20"/>
          <w:szCs w:val="20"/>
          <w:lang w:val="en-US"/>
        </w:rPr>
        <w:t xml:space="preserve"> </w:t>
      </w:r>
      <w:r w:rsidR="00AB0F03" w:rsidRPr="006F0288">
        <w:rPr>
          <w:rFonts w:ascii="Times New Roman" w:eastAsia="SimSun" w:hAnsi="Times New Roman" w:cs="Times New Roman"/>
          <w:noProof/>
          <w:color w:val="auto"/>
          <w:sz w:val="20"/>
          <w:szCs w:val="20"/>
          <w:lang w:val="en-US"/>
        </w:rPr>
        <w:t xml:space="preserve">this method fails. </w:t>
      </w:r>
      <w:r w:rsidR="00FF49DC" w:rsidRPr="006F0288">
        <w:rPr>
          <w:rFonts w:ascii="Times New Roman" w:eastAsia="SimSun" w:hAnsi="Times New Roman" w:cs="Times New Roman"/>
          <w:noProof/>
          <w:color w:val="auto"/>
          <w:sz w:val="20"/>
          <w:szCs w:val="20"/>
          <w:lang w:val="en-US"/>
        </w:rPr>
        <w:t>Additionally,</w:t>
      </w:r>
      <w:r w:rsidR="006504EF" w:rsidRPr="006F0288">
        <w:rPr>
          <w:rFonts w:ascii="Times New Roman" w:eastAsia="SimSun" w:hAnsi="Times New Roman" w:cs="Times New Roman"/>
          <w:noProof/>
          <w:color w:val="auto"/>
          <w:sz w:val="20"/>
          <w:szCs w:val="20"/>
          <w:lang w:val="en-US"/>
        </w:rPr>
        <w:t xml:space="preserve"> signature-based requires </w:t>
      </w:r>
      <w:r w:rsidR="00094E45" w:rsidRPr="006F0288">
        <w:rPr>
          <w:rFonts w:ascii="Times New Roman" w:eastAsia="SimSun" w:hAnsi="Times New Roman" w:cs="Times New Roman"/>
          <w:noProof/>
          <w:color w:val="auto"/>
          <w:sz w:val="20"/>
          <w:szCs w:val="20"/>
          <w:lang w:val="en-US"/>
        </w:rPr>
        <w:t>substantial resources.</w:t>
      </w:r>
      <w:r w:rsidR="002B557B" w:rsidRPr="006F0288">
        <w:rPr>
          <w:rFonts w:ascii="Times New Roman" w:eastAsia="SimSun" w:hAnsi="Times New Roman" w:cs="Times New Roman"/>
          <w:noProof/>
          <w:color w:val="auto"/>
          <w:sz w:val="20"/>
          <w:szCs w:val="20"/>
          <w:lang w:val="en-US"/>
        </w:rPr>
        <w:t xml:space="preserve"> </w:t>
      </w:r>
      <w:r w:rsidR="0019744C" w:rsidRPr="006F0288">
        <w:rPr>
          <w:rFonts w:ascii="Times New Roman" w:eastAsia="SimSun" w:hAnsi="Times New Roman" w:cs="Times New Roman"/>
          <w:noProof/>
          <w:color w:val="auto"/>
          <w:sz w:val="20"/>
          <w:szCs w:val="20"/>
          <w:lang w:val="en-US"/>
        </w:rPr>
        <w:t xml:space="preserve">Anomaly-based IDS detects new </w:t>
      </w:r>
      <w:r w:rsidR="00366E77" w:rsidRPr="006F0288">
        <w:rPr>
          <w:rFonts w:ascii="Times New Roman" w:eastAsia="SimSun" w:hAnsi="Times New Roman" w:cs="Times New Roman"/>
          <w:noProof/>
          <w:color w:val="auto"/>
          <w:sz w:val="20"/>
          <w:szCs w:val="20"/>
          <w:lang w:val="en-US"/>
        </w:rPr>
        <w:t>threats by identifying deviations from normal behaviour patterns.</w:t>
      </w:r>
      <w:r w:rsidR="000D562D" w:rsidRPr="006F0288">
        <w:rPr>
          <w:rFonts w:ascii="Times New Roman" w:eastAsia="SimSun" w:hAnsi="Times New Roman" w:cs="Times New Roman"/>
          <w:noProof/>
          <w:color w:val="auto"/>
          <w:sz w:val="20"/>
          <w:szCs w:val="20"/>
          <w:lang w:val="en-US"/>
        </w:rPr>
        <w:t xml:space="preserve"> </w:t>
      </w:r>
      <w:r w:rsidR="006E7A00" w:rsidRPr="006F0288">
        <w:rPr>
          <w:rFonts w:ascii="Times New Roman" w:eastAsia="SimSun" w:hAnsi="Times New Roman" w:cs="Times New Roman"/>
          <w:noProof/>
          <w:color w:val="auto"/>
          <w:sz w:val="20"/>
          <w:szCs w:val="20"/>
          <w:lang w:val="en-US"/>
        </w:rPr>
        <w:t xml:space="preserve">Unlike signature-based, </w:t>
      </w:r>
      <w:r w:rsidR="00584F40" w:rsidRPr="006F0288">
        <w:rPr>
          <w:rFonts w:ascii="Times New Roman" w:eastAsia="SimSun" w:hAnsi="Times New Roman" w:cs="Times New Roman"/>
          <w:noProof/>
          <w:color w:val="auto"/>
          <w:sz w:val="20"/>
          <w:szCs w:val="20"/>
          <w:lang w:val="en-US"/>
        </w:rPr>
        <w:t>“the strength of this approach lies in its ability to detect new unknown attacks”</w:t>
      </w:r>
      <w:r w:rsidR="007B3277" w:rsidRPr="006F0288">
        <w:rPr>
          <w:rFonts w:ascii="Times New Roman" w:eastAsia="SimSun" w:hAnsi="Times New Roman" w:cs="Times New Roman"/>
          <w:noProof/>
          <w:color w:val="auto"/>
          <w:sz w:val="20"/>
          <w:szCs w:val="20"/>
          <w:lang w:val="en-US"/>
        </w:rPr>
        <w:t xml:space="preserve"> and it has an increased possibility for </w:t>
      </w:r>
      <w:r w:rsidR="00694A47" w:rsidRPr="006F0288">
        <w:rPr>
          <w:rFonts w:ascii="Times New Roman" w:eastAsia="SimSun" w:hAnsi="Times New Roman" w:cs="Times New Roman"/>
          <w:noProof/>
          <w:color w:val="auto"/>
          <w:sz w:val="20"/>
          <w:szCs w:val="20"/>
          <w:lang w:val="en-US"/>
        </w:rPr>
        <w:t>“false positives”</w:t>
      </w:r>
      <w:sdt>
        <w:sdtPr>
          <w:rPr>
            <w:rFonts w:ascii="Times New Roman" w:eastAsia="SimSun" w:hAnsi="Times New Roman" w:cs="Times New Roman"/>
            <w:noProof/>
            <w:color w:val="auto"/>
            <w:sz w:val="20"/>
            <w:szCs w:val="20"/>
            <w:lang w:val="en-US"/>
          </w:rPr>
          <w:id w:val="-262141066"/>
          <w:citation/>
        </w:sdtPr>
        <w:sdtEndPr/>
        <w:sdtContent>
          <w:r w:rsidR="00244462" w:rsidRPr="006F0288">
            <w:rPr>
              <w:rFonts w:ascii="Times New Roman" w:eastAsia="SimSun" w:hAnsi="Times New Roman" w:cs="Times New Roman"/>
              <w:noProof/>
              <w:color w:val="auto"/>
              <w:sz w:val="20"/>
              <w:szCs w:val="20"/>
              <w:lang w:val="en-US"/>
            </w:rPr>
            <w:fldChar w:fldCharType="begin"/>
          </w:r>
          <w:r w:rsidR="00244462" w:rsidRPr="006F0288">
            <w:rPr>
              <w:rFonts w:ascii="Times New Roman" w:eastAsia="SimSun" w:hAnsi="Times New Roman" w:cs="Times New Roman"/>
              <w:b/>
              <w:bCs/>
              <w:noProof/>
              <w:color w:val="auto"/>
              <w:sz w:val="20"/>
              <w:szCs w:val="20"/>
              <w:lang w:val="en-US"/>
            </w:rPr>
            <w:instrText xml:space="preserve"> CITATION Olu23 \l 2057 </w:instrText>
          </w:r>
          <w:r w:rsidR="00244462" w:rsidRPr="006F0288">
            <w:rPr>
              <w:rFonts w:ascii="Times New Roman" w:eastAsia="SimSun" w:hAnsi="Times New Roman" w:cs="Times New Roman"/>
              <w:noProof/>
              <w:color w:val="auto"/>
              <w:sz w:val="20"/>
              <w:szCs w:val="20"/>
              <w:lang w:val="en-US"/>
            </w:rPr>
            <w:fldChar w:fldCharType="separate"/>
          </w:r>
          <w:r w:rsidR="00A84486">
            <w:rPr>
              <w:rFonts w:ascii="Times New Roman" w:eastAsia="SimSun" w:hAnsi="Times New Roman" w:cs="Times New Roman"/>
              <w:b/>
              <w:bCs/>
              <w:noProof/>
              <w:color w:val="auto"/>
              <w:sz w:val="20"/>
              <w:szCs w:val="20"/>
              <w:lang w:val="en-US"/>
            </w:rPr>
            <w:t xml:space="preserve"> </w:t>
          </w:r>
          <w:r w:rsidR="00A84486" w:rsidRPr="00A84486">
            <w:rPr>
              <w:rFonts w:ascii="Times New Roman" w:eastAsia="SimSun" w:hAnsi="Times New Roman" w:cs="Times New Roman"/>
              <w:noProof/>
              <w:color w:val="auto"/>
              <w:sz w:val="20"/>
              <w:szCs w:val="20"/>
              <w:lang w:val="en-US"/>
            </w:rPr>
            <w:t>[17]</w:t>
          </w:r>
          <w:r w:rsidR="00244462" w:rsidRPr="006F0288">
            <w:rPr>
              <w:rFonts w:ascii="Times New Roman" w:eastAsia="SimSun" w:hAnsi="Times New Roman" w:cs="Times New Roman"/>
              <w:noProof/>
              <w:color w:val="auto"/>
              <w:sz w:val="20"/>
              <w:szCs w:val="20"/>
              <w:lang w:val="en-US"/>
            </w:rPr>
            <w:fldChar w:fldCharType="end"/>
          </w:r>
        </w:sdtContent>
      </w:sdt>
      <w:r w:rsidR="00694A47" w:rsidRPr="006F0288">
        <w:rPr>
          <w:rFonts w:ascii="Times New Roman" w:eastAsia="SimSun" w:hAnsi="Times New Roman" w:cs="Times New Roman"/>
          <w:noProof/>
          <w:color w:val="auto"/>
          <w:sz w:val="20"/>
          <w:szCs w:val="20"/>
          <w:lang w:val="en-US"/>
        </w:rPr>
        <w:t>.</w:t>
      </w:r>
    </w:p>
    <w:p w14:paraId="2B7DBFD2" w14:textId="09D335B6" w:rsidR="007B5A91" w:rsidRPr="006958D8" w:rsidRDefault="007B5A91" w:rsidP="00916CB8">
      <w:pPr>
        <w:pStyle w:val="Heading2"/>
        <w:numPr>
          <w:ilvl w:val="0"/>
          <w:numId w:val="14"/>
        </w:numPr>
        <w:spacing w:before="120" w:after="60" w:line="240" w:lineRule="auto"/>
        <w:rPr>
          <w:rFonts w:ascii="Times New Roman" w:eastAsia="SimSun" w:hAnsi="Times New Roman" w:cs="Times New Roman"/>
          <w:i/>
          <w:iCs/>
          <w:noProof/>
          <w:sz w:val="20"/>
          <w:szCs w:val="20"/>
          <w:lang w:val="en-US"/>
        </w:rPr>
      </w:pPr>
      <w:r w:rsidRPr="006958D8">
        <w:rPr>
          <w:rFonts w:ascii="Times New Roman" w:eastAsia="SimSun" w:hAnsi="Times New Roman" w:cs="Times New Roman"/>
          <w:i/>
          <w:iCs/>
          <w:noProof/>
          <w:sz w:val="20"/>
          <w:szCs w:val="20"/>
          <w:lang w:val="en-US"/>
        </w:rPr>
        <w:t>Benefits and Limitations</w:t>
      </w:r>
    </w:p>
    <w:p w14:paraId="7A61728A" w14:textId="2CEEC6E2" w:rsidR="007B5A91" w:rsidRDefault="00F568BD" w:rsidP="006F0288">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6F0288">
        <w:rPr>
          <w:rFonts w:ascii="Times New Roman" w:eastAsia="SimSun" w:hAnsi="Times New Roman" w:cs="Times New Roman"/>
          <w:noProof/>
          <w:color w:val="auto"/>
          <w:sz w:val="20"/>
          <w:szCs w:val="20"/>
          <w:lang w:val="en-US"/>
        </w:rPr>
        <w:t>In summary,</w:t>
      </w:r>
      <w:r w:rsidR="00103FEF" w:rsidRPr="006F0288">
        <w:rPr>
          <w:rFonts w:ascii="Times New Roman" w:eastAsia="SimSun" w:hAnsi="Times New Roman" w:cs="Times New Roman"/>
          <w:noProof/>
          <w:color w:val="auto"/>
          <w:sz w:val="20"/>
          <w:szCs w:val="20"/>
          <w:lang w:val="en-US"/>
        </w:rPr>
        <w:t xml:space="preserve"> IDSs can detect threats early</w:t>
      </w:r>
      <w:r w:rsidR="00B95F8D" w:rsidRPr="006F0288">
        <w:rPr>
          <w:rFonts w:ascii="Times New Roman" w:eastAsia="SimSun" w:hAnsi="Times New Roman" w:cs="Times New Roman"/>
          <w:noProof/>
          <w:color w:val="auto"/>
          <w:sz w:val="20"/>
          <w:szCs w:val="20"/>
          <w:lang w:val="en-US"/>
        </w:rPr>
        <w:t xml:space="preserve"> and quickly</w:t>
      </w:r>
      <w:r w:rsidR="00103FEF" w:rsidRPr="006F0288">
        <w:rPr>
          <w:rFonts w:ascii="Times New Roman" w:eastAsia="SimSun" w:hAnsi="Times New Roman" w:cs="Times New Roman"/>
          <w:noProof/>
          <w:color w:val="auto"/>
          <w:sz w:val="20"/>
          <w:szCs w:val="20"/>
          <w:lang w:val="en-US"/>
        </w:rPr>
        <w:t xml:space="preserve"> </w:t>
      </w:r>
      <w:r w:rsidR="004D0C53" w:rsidRPr="006F0288">
        <w:rPr>
          <w:rFonts w:ascii="Times New Roman" w:eastAsia="SimSun" w:hAnsi="Times New Roman" w:cs="Times New Roman"/>
          <w:noProof/>
          <w:color w:val="auto"/>
          <w:sz w:val="20"/>
          <w:szCs w:val="20"/>
          <w:lang w:val="en-US"/>
        </w:rPr>
        <w:t xml:space="preserve">before damage falls onto an organisation </w:t>
      </w:r>
      <w:r w:rsidR="00B95F8D" w:rsidRPr="006F0288">
        <w:rPr>
          <w:rFonts w:ascii="Times New Roman" w:eastAsia="SimSun" w:hAnsi="Times New Roman" w:cs="Times New Roman"/>
          <w:noProof/>
          <w:color w:val="auto"/>
          <w:sz w:val="20"/>
          <w:szCs w:val="20"/>
          <w:lang w:val="en-US"/>
        </w:rPr>
        <w:t>but there is a potential for false positives an</w:t>
      </w:r>
      <w:r w:rsidR="00A22082" w:rsidRPr="006F0288">
        <w:rPr>
          <w:rFonts w:ascii="Times New Roman" w:eastAsia="SimSun" w:hAnsi="Times New Roman" w:cs="Times New Roman"/>
          <w:noProof/>
          <w:color w:val="auto"/>
          <w:sz w:val="20"/>
          <w:szCs w:val="20"/>
          <w:lang w:val="en-US"/>
        </w:rPr>
        <w:t xml:space="preserve">d </w:t>
      </w:r>
      <w:r w:rsidR="00B61297" w:rsidRPr="006F0288">
        <w:rPr>
          <w:rFonts w:ascii="Times New Roman" w:eastAsia="SimSun" w:hAnsi="Times New Roman" w:cs="Times New Roman"/>
          <w:noProof/>
          <w:color w:val="auto"/>
          <w:sz w:val="20"/>
          <w:szCs w:val="20"/>
          <w:lang w:val="en-US"/>
        </w:rPr>
        <w:t>to be resource intensive</w:t>
      </w:r>
      <w:r w:rsidR="00932AD0">
        <w:rPr>
          <w:rFonts w:ascii="Times New Roman" w:eastAsia="SimSun" w:hAnsi="Times New Roman" w:cs="Times New Roman"/>
          <w:noProof/>
          <w:color w:val="auto"/>
          <w:sz w:val="20"/>
          <w:szCs w:val="20"/>
          <w:lang w:val="en-US"/>
        </w:rPr>
        <w:t>.</w:t>
      </w:r>
    </w:p>
    <w:p w14:paraId="55EADAFF" w14:textId="77777777" w:rsidR="00207DFF" w:rsidRPr="00207DFF" w:rsidRDefault="00207DFF" w:rsidP="00207DFF">
      <w:pPr>
        <w:rPr>
          <w:lang w:val="en-US"/>
        </w:rPr>
      </w:pPr>
    </w:p>
    <w:p w14:paraId="5DC7AE9F" w14:textId="0DC4480E" w:rsidR="00BE5302" w:rsidRDefault="008C4B2F" w:rsidP="00916CB8">
      <w:pPr>
        <w:pStyle w:val="Heading2"/>
        <w:numPr>
          <w:ilvl w:val="0"/>
          <w:numId w:val="13"/>
        </w:numPr>
        <w:spacing w:before="120" w:after="60" w:line="240" w:lineRule="auto"/>
        <w:rPr>
          <w:rFonts w:ascii="Times New Roman" w:eastAsia="SimSun" w:hAnsi="Times New Roman" w:cs="Times New Roman"/>
          <w:i/>
          <w:iCs/>
          <w:noProof/>
          <w:sz w:val="20"/>
          <w:szCs w:val="20"/>
          <w:lang w:val="en-US"/>
        </w:rPr>
      </w:pPr>
      <w:r w:rsidRPr="00BE5302">
        <w:rPr>
          <w:rFonts w:ascii="Times New Roman" w:eastAsia="SimSun" w:hAnsi="Times New Roman" w:cs="Times New Roman"/>
          <w:i/>
          <w:iCs/>
          <w:noProof/>
          <w:sz w:val="20"/>
          <w:szCs w:val="20"/>
          <w:lang w:val="en-US"/>
        </w:rPr>
        <w:t>Intrusion Prevention Systems (IPS), Security Information and Event Management (SIEM) Systems, and Endpoint Detection and Response (EDR) Tools</w:t>
      </w:r>
      <w:r w:rsidR="00966F66" w:rsidRPr="00BE5302">
        <w:rPr>
          <w:rFonts w:ascii="Times New Roman" w:eastAsia="SimSun" w:hAnsi="Times New Roman" w:cs="Times New Roman"/>
          <w:i/>
          <w:iCs/>
          <w:noProof/>
          <w:sz w:val="20"/>
          <w:szCs w:val="20"/>
          <w:lang w:val="en-US"/>
        </w:rPr>
        <w:t xml:space="preserve"> </w:t>
      </w:r>
    </w:p>
    <w:p w14:paraId="50CCFEDC" w14:textId="31227ABC" w:rsidR="00E3470E" w:rsidRPr="00BE5302" w:rsidRDefault="00E3470E" w:rsidP="00916CB8">
      <w:pPr>
        <w:pStyle w:val="Heading2"/>
        <w:numPr>
          <w:ilvl w:val="0"/>
          <w:numId w:val="15"/>
        </w:numPr>
        <w:spacing w:before="120" w:after="60" w:line="240" w:lineRule="auto"/>
        <w:rPr>
          <w:rFonts w:ascii="Times New Roman" w:eastAsia="SimSun" w:hAnsi="Times New Roman" w:cs="Times New Roman"/>
          <w:i/>
          <w:iCs/>
          <w:noProof/>
          <w:sz w:val="20"/>
          <w:szCs w:val="20"/>
          <w:lang w:val="en-US"/>
        </w:rPr>
      </w:pPr>
      <w:r w:rsidRPr="00BE5302">
        <w:rPr>
          <w:rFonts w:ascii="Times New Roman" w:eastAsia="SimSun" w:hAnsi="Times New Roman" w:cs="Times New Roman"/>
          <w:i/>
          <w:iCs/>
          <w:noProof/>
          <w:sz w:val="20"/>
          <w:szCs w:val="20"/>
          <w:lang w:val="en-US"/>
        </w:rPr>
        <w:t xml:space="preserve">Definition and Purpose </w:t>
      </w:r>
    </w:p>
    <w:p w14:paraId="28A69783" w14:textId="306CFAB3" w:rsidR="00AF165C" w:rsidRPr="00207DFF" w:rsidRDefault="00F259FC" w:rsidP="00207DFF">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207DFF">
        <w:rPr>
          <w:rFonts w:ascii="Times New Roman" w:eastAsia="SimSun" w:hAnsi="Times New Roman" w:cs="Times New Roman"/>
          <w:noProof/>
          <w:color w:val="auto"/>
          <w:sz w:val="20"/>
          <w:szCs w:val="20"/>
          <w:lang w:val="en-US"/>
        </w:rPr>
        <w:t xml:space="preserve">The </w:t>
      </w:r>
      <w:r w:rsidR="004923C8" w:rsidRPr="00207DFF">
        <w:rPr>
          <w:rFonts w:ascii="Times New Roman" w:eastAsia="SimSun" w:hAnsi="Times New Roman" w:cs="Times New Roman"/>
          <w:noProof/>
          <w:color w:val="auto"/>
          <w:sz w:val="20"/>
          <w:szCs w:val="20"/>
          <w:lang w:val="en-US"/>
        </w:rPr>
        <w:t xml:space="preserve">Intrusion Prevention Systems (IPS) </w:t>
      </w:r>
      <w:r w:rsidR="006E55EC" w:rsidRPr="00207DFF">
        <w:rPr>
          <w:rFonts w:ascii="Times New Roman" w:eastAsia="SimSun" w:hAnsi="Times New Roman" w:cs="Times New Roman"/>
          <w:noProof/>
          <w:color w:val="auto"/>
          <w:sz w:val="20"/>
          <w:szCs w:val="20"/>
          <w:lang w:val="en-US"/>
        </w:rPr>
        <w:t>is a “proactive defence tool”</w:t>
      </w:r>
      <w:r w:rsidR="006E5D68" w:rsidRPr="00207DFF">
        <w:rPr>
          <w:rFonts w:ascii="Times New Roman" w:eastAsia="SimSun" w:hAnsi="Times New Roman" w:cs="Times New Roman"/>
          <w:noProof/>
          <w:color w:val="auto"/>
          <w:sz w:val="20"/>
          <w:szCs w:val="20"/>
          <w:lang w:val="en-US"/>
        </w:rPr>
        <w:t xml:space="preserve"> in terms of</w:t>
      </w:r>
      <w:r w:rsidR="00995DE2" w:rsidRPr="00207DFF">
        <w:rPr>
          <w:rFonts w:ascii="Times New Roman" w:eastAsia="SimSun" w:hAnsi="Times New Roman" w:cs="Times New Roman"/>
          <w:noProof/>
          <w:color w:val="auto"/>
          <w:sz w:val="20"/>
          <w:szCs w:val="20"/>
          <w:lang w:val="en-US"/>
        </w:rPr>
        <w:t xml:space="preserve"> </w:t>
      </w:r>
      <w:r w:rsidR="009432C3" w:rsidRPr="00207DFF">
        <w:rPr>
          <w:rFonts w:ascii="Times New Roman" w:eastAsia="SimSun" w:hAnsi="Times New Roman" w:cs="Times New Roman"/>
          <w:noProof/>
          <w:color w:val="auto"/>
          <w:sz w:val="20"/>
          <w:szCs w:val="20"/>
          <w:lang w:val="en-US"/>
        </w:rPr>
        <w:t xml:space="preserve">detecting, reacting </w:t>
      </w:r>
      <w:r w:rsidR="004C10CB" w:rsidRPr="00207DFF">
        <w:rPr>
          <w:rFonts w:ascii="Times New Roman" w:eastAsia="SimSun" w:hAnsi="Times New Roman" w:cs="Times New Roman"/>
          <w:noProof/>
          <w:color w:val="auto"/>
          <w:sz w:val="20"/>
          <w:szCs w:val="20"/>
          <w:lang w:val="en-US"/>
        </w:rPr>
        <w:t xml:space="preserve">or blocking </w:t>
      </w:r>
      <w:r w:rsidR="006E5D68" w:rsidRPr="00207DFF">
        <w:rPr>
          <w:rFonts w:ascii="Times New Roman" w:eastAsia="SimSun" w:hAnsi="Times New Roman" w:cs="Times New Roman"/>
          <w:noProof/>
          <w:color w:val="auto"/>
          <w:sz w:val="20"/>
          <w:szCs w:val="20"/>
          <w:lang w:val="en-US"/>
        </w:rPr>
        <w:t>attacks on devices and networks.</w:t>
      </w:r>
      <w:r w:rsidR="004C10CB" w:rsidRPr="00207DFF">
        <w:rPr>
          <w:rFonts w:ascii="Times New Roman" w:eastAsia="SimSun" w:hAnsi="Times New Roman" w:cs="Times New Roman"/>
          <w:noProof/>
          <w:color w:val="auto"/>
          <w:sz w:val="20"/>
          <w:szCs w:val="20"/>
          <w:lang w:val="en-US"/>
        </w:rPr>
        <w:t xml:space="preserve"> IPS report </w:t>
      </w:r>
      <w:r w:rsidR="000978B3" w:rsidRPr="00207DFF">
        <w:rPr>
          <w:rFonts w:ascii="Times New Roman" w:eastAsia="SimSun" w:hAnsi="Times New Roman" w:cs="Times New Roman"/>
          <w:noProof/>
          <w:color w:val="auto"/>
          <w:sz w:val="20"/>
          <w:szCs w:val="20"/>
          <w:lang w:val="en-US"/>
        </w:rPr>
        <w:t xml:space="preserve">and relay </w:t>
      </w:r>
      <w:r w:rsidR="004C10CB" w:rsidRPr="00207DFF">
        <w:rPr>
          <w:rFonts w:ascii="Times New Roman" w:eastAsia="SimSun" w:hAnsi="Times New Roman" w:cs="Times New Roman"/>
          <w:noProof/>
          <w:color w:val="auto"/>
          <w:sz w:val="20"/>
          <w:szCs w:val="20"/>
          <w:lang w:val="en-US"/>
        </w:rPr>
        <w:t>threats</w:t>
      </w:r>
      <w:r w:rsidR="00417F38" w:rsidRPr="00207DFF">
        <w:rPr>
          <w:rFonts w:ascii="Times New Roman" w:eastAsia="SimSun" w:hAnsi="Times New Roman" w:cs="Times New Roman"/>
          <w:noProof/>
          <w:color w:val="auto"/>
          <w:sz w:val="20"/>
          <w:szCs w:val="20"/>
          <w:lang w:val="en-US"/>
        </w:rPr>
        <w:t>, log data</w:t>
      </w:r>
      <w:r w:rsidR="00D54B33" w:rsidRPr="00207DFF">
        <w:rPr>
          <w:rFonts w:ascii="Times New Roman" w:eastAsia="SimSun" w:hAnsi="Times New Roman" w:cs="Times New Roman"/>
          <w:noProof/>
          <w:color w:val="auto"/>
          <w:sz w:val="20"/>
          <w:szCs w:val="20"/>
          <w:lang w:val="en-US"/>
        </w:rPr>
        <w:t xml:space="preserve"> and </w:t>
      </w:r>
      <w:r w:rsidR="00AE6891" w:rsidRPr="00207DFF">
        <w:rPr>
          <w:rFonts w:ascii="Times New Roman" w:eastAsia="SimSun" w:hAnsi="Times New Roman" w:cs="Times New Roman"/>
          <w:noProof/>
          <w:color w:val="auto"/>
          <w:sz w:val="20"/>
          <w:szCs w:val="20"/>
          <w:lang w:val="en-US"/>
        </w:rPr>
        <w:t>enhance</w:t>
      </w:r>
      <w:r w:rsidR="00D54B33" w:rsidRPr="00207DFF">
        <w:rPr>
          <w:rFonts w:ascii="Times New Roman" w:eastAsia="SimSun" w:hAnsi="Times New Roman" w:cs="Times New Roman"/>
          <w:noProof/>
          <w:color w:val="auto"/>
          <w:sz w:val="20"/>
          <w:szCs w:val="20"/>
          <w:lang w:val="en-US"/>
        </w:rPr>
        <w:t xml:space="preserve"> </w:t>
      </w:r>
      <w:r w:rsidR="00AE6891" w:rsidRPr="00207DFF">
        <w:rPr>
          <w:rFonts w:ascii="Times New Roman" w:eastAsia="SimSun" w:hAnsi="Times New Roman" w:cs="Times New Roman"/>
          <w:noProof/>
          <w:color w:val="auto"/>
          <w:sz w:val="20"/>
          <w:szCs w:val="20"/>
          <w:lang w:val="en-US"/>
        </w:rPr>
        <w:t>cybersecurity beyond IDS</w:t>
      </w:r>
      <w:r w:rsidR="006E55EC" w:rsidRPr="00207DFF">
        <w:rPr>
          <w:rFonts w:ascii="Times New Roman" w:eastAsia="SimSun" w:hAnsi="Times New Roman" w:cs="Times New Roman"/>
          <w:noProof/>
          <w:color w:val="auto"/>
          <w:sz w:val="20"/>
          <w:szCs w:val="20"/>
          <w:lang w:val="en-US"/>
        </w:rPr>
        <w:t xml:space="preserve"> </w:t>
      </w:r>
      <w:sdt>
        <w:sdtPr>
          <w:rPr>
            <w:rFonts w:ascii="Times New Roman" w:eastAsia="SimSun" w:hAnsi="Times New Roman" w:cs="Times New Roman"/>
            <w:noProof/>
            <w:color w:val="auto"/>
            <w:sz w:val="20"/>
            <w:szCs w:val="20"/>
            <w:lang w:val="en-US"/>
          </w:rPr>
          <w:id w:val="864863201"/>
          <w:citation/>
        </w:sdtPr>
        <w:sdtEndPr/>
        <w:sdtContent>
          <w:r w:rsidR="00F80C1C" w:rsidRPr="00207DFF">
            <w:rPr>
              <w:rFonts w:ascii="Times New Roman" w:eastAsia="SimSun" w:hAnsi="Times New Roman" w:cs="Times New Roman"/>
              <w:noProof/>
              <w:color w:val="auto"/>
              <w:sz w:val="20"/>
              <w:szCs w:val="20"/>
              <w:lang w:val="en-US"/>
            </w:rPr>
            <w:fldChar w:fldCharType="begin"/>
          </w:r>
          <w:r w:rsidR="00F80C1C" w:rsidRPr="00207DFF">
            <w:rPr>
              <w:rFonts w:ascii="Times New Roman" w:eastAsia="SimSun" w:hAnsi="Times New Roman" w:cs="Times New Roman"/>
              <w:noProof/>
              <w:color w:val="auto"/>
              <w:sz w:val="20"/>
              <w:szCs w:val="20"/>
              <w:lang w:val="en-US"/>
            </w:rPr>
            <w:instrText xml:space="preserve"> CITATION Pra16 \l 2057 </w:instrText>
          </w:r>
          <w:r w:rsidR="00F80C1C" w:rsidRPr="00207DFF">
            <w:rPr>
              <w:rFonts w:ascii="Times New Roman" w:eastAsia="SimSun" w:hAnsi="Times New Roman" w:cs="Times New Roman"/>
              <w:noProof/>
              <w:color w:val="auto"/>
              <w:sz w:val="20"/>
              <w:szCs w:val="20"/>
              <w:lang w:val="en-US"/>
            </w:rPr>
            <w:fldChar w:fldCharType="separate"/>
          </w:r>
          <w:r w:rsidR="00A84486" w:rsidRPr="00A84486">
            <w:rPr>
              <w:rFonts w:ascii="Times New Roman" w:eastAsia="SimSun" w:hAnsi="Times New Roman" w:cs="Times New Roman"/>
              <w:noProof/>
              <w:color w:val="auto"/>
              <w:sz w:val="20"/>
              <w:szCs w:val="20"/>
              <w:lang w:val="en-US"/>
            </w:rPr>
            <w:t>[19]</w:t>
          </w:r>
          <w:r w:rsidR="00F80C1C" w:rsidRPr="00207DFF">
            <w:rPr>
              <w:rFonts w:ascii="Times New Roman" w:eastAsia="SimSun" w:hAnsi="Times New Roman" w:cs="Times New Roman"/>
              <w:noProof/>
              <w:color w:val="auto"/>
              <w:sz w:val="20"/>
              <w:szCs w:val="20"/>
              <w:lang w:val="en-US"/>
            </w:rPr>
            <w:fldChar w:fldCharType="end"/>
          </w:r>
        </w:sdtContent>
      </w:sdt>
      <w:sdt>
        <w:sdtPr>
          <w:rPr>
            <w:rFonts w:ascii="Times New Roman" w:eastAsia="SimSun" w:hAnsi="Times New Roman" w:cs="Times New Roman"/>
            <w:noProof/>
            <w:color w:val="auto"/>
            <w:sz w:val="20"/>
            <w:szCs w:val="20"/>
            <w:lang w:val="en-US"/>
          </w:rPr>
          <w:id w:val="-945846326"/>
          <w:citation/>
        </w:sdtPr>
        <w:sdtEndPr/>
        <w:sdtContent>
          <w:r w:rsidR="00CB437D" w:rsidRPr="00207DFF">
            <w:rPr>
              <w:rFonts w:ascii="Times New Roman" w:eastAsia="SimSun" w:hAnsi="Times New Roman" w:cs="Times New Roman"/>
              <w:noProof/>
              <w:color w:val="auto"/>
              <w:sz w:val="20"/>
              <w:szCs w:val="20"/>
              <w:lang w:val="en-US"/>
            </w:rPr>
            <w:fldChar w:fldCharType="begin"/>
          </w:r>
          <w:r w:rsidR="00CB437D" w:rsidRPr="00207DFF">
            <w:rPr>
              <w:rFonts w:ascii="Times New Roman" w:eastAsia="SimSun" w:hAnsi="Times New Roman" w:cs="Times New Roman"/>
              <w:noProof/>
              <w:color w:val="auto"/>
              <w:sz w:val="20"/>
              <w:szCs w:val="20"/>
              <w:lang w:val="en-US"/>
            </w:rPr>
            <w:instrText xml:space="preserve"> CITATION Gee23 \l 2057 </w:instrText>
          </w:r>
          <w:r w:rsidR="00CB437D" w:rsidRPr="00207DFF">
            <w:rPr>
              <w:rFonts w:ascii="Times New Roman" w:eastAsia="SimSun" w:hAnsi="Times New Roman" w:cs="Times New Roman"/>
              <w:noProof/>
              <w:color w:val="auto"/>
              <w:sz w:val="20"/>
              <w:szCs w:val="20"/>
              <w:lang w:val="en-US"/>
            </w:rPr>
            <w:fldChar w:fldCharType="separate"/>
          </w:r>
          <w:r w:rsidR="00A84486">
            <w:rPr>
              <w:rFonts w:ascii="Times New Roman" w:eastAsia="SimSun" w:hAnsi="Times New Roman" w:cs="Times New Roman"/>
              <w:noProof/>
              <w:color w:val="auto"/>
              <w:sz w:val="20"/>
              <w:szCs w:val="20"/>
              <w:lang w:val="en-US"/>
            </w:rPr>
            <w:t xml:space="preserve"> </w:t>
          </w:r>
          <w:r w:rsidR="00A84486" w:rsidRPr="00A84486">
            <w:rPr>
              <w:rFonts w:ascii="Times New Roman" w:eastAsia="SimSun" w:hAnsi="Times New Roman" w:cs="Times New Roman"/>
              <w:noProof/>
              <w:color w:val="auto"/>
              <w:sz w:val="20"/>
              <w:szCs w:val="20"/>
              <w:lang w:val="en-US"/>
            </w:rPr>
            <w:t>[20]</w:t>
          </w:r>
          <w:r w:rsidR="00CB437D" w:rsidRPr="00207DFF">
            <w:rPr>
              <w:rFonts w:ascii="Times New Roman" w:eastAsia="SimSun" w:hAnsi="Times New Roman" w:cs="Times New Roman"/>
              <w:noProof/>
              <w:color w:val="auto"/>
              <w:sz w:val="20"/>
              <w:szCs w:val="20"/>
              <w:lang w:val="en-US"/>
            </w:rPr>
            <w:fldChar w:fldCharType="end"/>
          </w:r>
        </w:sdtContent>
      </w:sdt>
      <w:r w:rsidR="00CB437D" w:rsidRPr="00207DFF">
        <w:rPr>
          <w:rFonts w:ascii="Times New Roman" w:eastAsia="SimSun" w:hAnsi="Times New Roman" w:cs="Times New Roman"/>
          <w:noProof/>
          <w:color w:val="auto"/>
          <w:sz w:val="20"/>
          <w:szCs w:val="20"/>
          <w:lang w:val="en-US"/>
        </w:rPr>
        <w:t>.</w:t>
      </w:r>
    </w:p>
    <w:p w14:paraId="17158132" w14:textId="1EC40A43" w:rsidR="00FE037C" w:rsidRPr="00207DFF" w:rsidRDefault="00D105D1" w:rsidP="00207DFF">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207DFF">
        <w:rPr>
          <w:rFonts w:ascii="Times New Roman" w:eastAsia="SimSun" w:hAnsi="Times New Roman" w:cs="Times New Roman"/>
          <w:noProof/>
          <w:color w:val="auto"/>
          <w:sz w:val="20"/>
          <w:szCs w:val="20"/>
          <w:lang w:val="en-US"/>
        </w:rPr>
        <w:t>Security Information and Event Management (SIEM) Systems</w:t>
      </w:r>
      <w:r w:rsidR="0025722F" w:rsidRPr="00207DFF">
        <w:rPr>
          <w:rFonts w:ascii="Times New Roman" w:eastAsia="SimSun" w:hAnsi="Times New Roman" w:cs="Times New Roman"/>
          <w:noProof/>
          <w:color w:val="auto"/>
          <w:sz w:val="20"/>
          <w:szCs w:val="20"/>
          <w:lang w:val="en-US"/>
        </w:rPr>
        <w:t xml:space="preserve"> </w:t>
      </w:r>
      <w:r w:rsidR="009D0FE3" w:rsidRPr="00207DFF">
        <w:rPr>
          <w:rFonts w:ascii="Times New Roman" w:eastAsia="SimSun" w:hAnsi="Times New Roman" w:cs="Times New Roman"/>
          <w:noProof/>
          <w:color w:val="auto"/>
          <w:sz w:val="20"/>
          <w:szCs w:val="20"/>
          <w:lang w:val="en-US"/>
        </w:rPr>
        <w:t xml:space="preserve">use </w:t>
      </w:r>
      <w:r w:rsidR="006E0235" w:rsidRPr="00207DFF">
        <w:rPr>
          <w:rFonts w:ascii="Times New Roman" w:eastAsia="SimSun" w:hAnsi="Times New Roman" w:cs="Times New Roman"/>
          <w:noProof/>
          <w:color w:val="auto"/>
          <w:sz w:val="20"/>
          <w:szCs w:val="20"/>
          <w:lang w:val="en-US"/>
        </w:rPr>
        <w:t>AI to detect anomalies</w:t>
      </w:r>
      <w:r w:rsidR="00D84099" w:rsidRPr="00207DFF">
        <w:rPr>
          <w:rFonts w:ascii="Times New Roman" w:eastAsia="SimSun" w:hAnsi="Times New Roman" w:cs="Times New Roman"/>
          <w:noProof/>
          <w:color w:val="auto"/>
          <w:sz w:val="20"/>
          <w:szCs w:val="20"/>
          <w:lang w:val="en-US"/>
        </w:rPr>
        <w:t xml:space="preserve">, </w:t>
      </w:r>
      <w:r w:rsidR="001F40D1" w:rsidRPr="00207DFF">
        <w:rPr>
          <w:rFonts w:ascii="Times New Roman" w:eastAsia="SimSun" w:hAnsi="Times New Roman" w:cs="Times New Roman"/>
          <w:noProof/>
          <w:color w:val="auto"/>
          <w:sz w:val="20"/>
          <w:szCs w:val="20"/>
          <w:lang w:val="en-US"/>
        </w:rPr>
        <w:t xml:space="preserve">detect </w:t>
      </w:r>
      <w:r w:rsidR="008B3ED8" w:rsidRPr="00207DFF">
        <w:rPr>
          <w:rFonts w:ascii="Times New Roman" w:eastAsia="SimSun" w:hAnsi="Times New Roman" w:cs="Times New Roman"/>
          <w:noProof/>
          <w:color w:val="auto"/>
          <w:sz w:val="20"/>
          <w:szCs w:val="20"/>
          <w:lang w:val="en-US"/>
        </w:rPr>
        <w:t>security threats</w:t>
      </w:r>
      <w:r w:rsidR="00D84099" w:rsidRPr="00207DFF">
        <w:rPr>
          <w:rFonts w:ascii="Times New Roman" w:eastAsia="SimSun" w:hAnsi="Times New Roman" w:cs="Times New Roman"/>
          <w:noProof/>
          <w:color w:val="auto"/>
          <w:sz w:val="20"/>
          <w:szCs w:val="20"/>
          <w:lang w:val="en-US"/>
        </w:rPr>
        <w:t xml:space="preserve">, address vulnerabilities </w:t>
      </w:r>
      <w:r w:rsidR="0031577B" w:rsidRPr="00207DFF">
        <w:rPr>
          <w:rFonts w:ascii="Times New Roman" w:eastAsia="SimSun" w:hAnsi="Times New Roman" w:cs="Times New Roman"/>
          <w:noProof/>
          <w:color w:val="auto"/>
          <w:sz w:val="20"/>
          <w:szCs w:val="20"/>
          <w:lang w:val="en-US"/>
        </w:rPr>
        <w:t xml:space="preserve">to prevent organisation </w:t>
      </w:r>
      <w:r w:rsidR="002974DC" w:rsidRPr="00207DFF">
        <w:rPr>
          <w:rFonts w:ascii="Times New Roman" w:eastAsia="SimSun" w:hAnsi="Times New Roman" w:cs="Times New Roman"/>
          <w:noProof/>
          <w:color w:val="auto"/>
          <w:sz w:val="20"/>
          <w:szCs w:val="20"/>
          <w:lang w:val="en-US"/>
        </w:rPr>
        <w:t>disruptions</w:t>
      </w:r>
      <w:sdt>
        <w:sdtPr>
          <w:rPr>
            <w:rFonts w:ascii="Times New Roman" w:eastAsia="SimSun" w:hAnsi="Times New Roman" w:cs="Times New Roman"/>
            <w:noProof/>
            <w:color w:val="auto"/>
            <w:sz w:val="20"/>
            <w:szCs w:val="20"/>
            <w:lang w:val="en-US"/>
          </w:rPr>
          <w:id w:val="-10384002"/>
          <w:citation/>
        </w:sdtPr>
        <w:sdtEndPr/>
        <w:sdtContent>
          <w:r w:rsidR="002974DC" w:rsidRPr="00207DFF">
            <w:rPr>
              <w:rFonts w:ascii="Times New Roman" w:eastAsia="SimSun" w:hAnsi="Times New Roman" w:cs="Times New Roman"/>
              <w:noProof/>
              <w:color w:val="auto"/>
              <w:sz w:val="20"/>
              <w:szCs w:val="20"/>
              <w:lang w:val="en-US"/>
            </w:rPr>
            <w:fldChar w:fldCharType="begin"/>
          </w:r>
          <w:r w:rsidR="002974DC" w:rsidRPr="00207DFF">
            <w:rPr>
              <w:rFonts w:ascii="Times New Roman" w:eastAsia="SimSun" w:hAnsi="Times New Roman" w:cs="Times New Roman"/>
              <w:noProof/>
              <w:color w:val="auto"/>
              <w:sz w:val="20"/>
              <w:szCs w:val="20"/>
              <w:lang w:val="en-US"/>
            </w:rPr>
            <w:instrText xml:space="preserve"> CITATION IBM24 \l 2057 </w:instrText>
          </w:r>
          <w:r w:rsidR="002974DC" w:rsidRPr="00207DFF">
            <w:rPr>
              <w:rFonts w:ascii="Times New Roman" w:eastAsia="SimSun" w:hAnsi="Times New Roman" w:cs="Times New Roman"/>
              <w:noProof/>
              <w:color w:val="auto"/>
              <w:sz w:val="20"/>
              <w:szCs w:val="20"/>
              <w:lang w:val="en-US"/>
            </w:rPr>
            <w:fldChar w:fldCharType="separate"/>
          </w:r>
          <w:r w:rsidR="00A84486">
            <w:rPr>
              <w:rFonts w:ascii="Times New Roman" w:eastAsia="SimSun" w:hAnsi="Times New Roman" w:cs="Times New Roman"/>
              <w:noProof/>
              <w:color w:val="auto"/>
              <w:sz w:val="20"/>
              <w:szCs w:val="20"/>
              <w:lang w:val="en-US"/>
            </w:rPr>
            <w:t xml:space="preserve"> </w:t>
          </w:r>
          <w:r w:rsidR="00A84486" w:rsidRPr="00A84486">
            <w:rPr>
              <w:rFonts w:ascii="Times New Roman" w:eastAsia="SimSun" w:hAnsi="Times New Roman" w:cs="Times New Roman"/>
              <w:noProof/>
              <w:color w:val="auto"/>
              <w:sz w:val="20"/>
              <w:szCs w:val="20"/>
              <w:lang w:val="en-US"/>
            </w:rPr>
            <w:t>[21]</w:t>
          </w:r>
          <w:r w:rsidR="002974DC" w:rsidRPr="00207DFF">
            <w:rPr>
              <w:rFonts w:ascii="Times New Roman" w:eastAsia="SimSun" w:hAnsi="Times New Roman" w:cs="Times New Roman"/>
              <w:noProof/>
              <w:color w:val="auto"/>
              <w:sz w:val="20"/>
              <w:szCs w:val="20"/>
              <w:lang w:val="en-US"/>
            </w:rPr>
            <w:fldChar w:fldCharType="end"/>
          </w:r>
        </w:sdtContent>
      </w:sdt>
      <w:r w:rsidR="0031577B" w:rsidRPr="00207DFF">
        <w:rPr>
          <w:rFonts w:ascii="Times New Roman" w:eastAsia="SimSun" w:hAnsi="Times New Roman" w:cs="Times New Roman"/>
          <w:noProof/>
          <w:color w:val="auto"/>
          <w:sz w:val="20"/>
          <w:szCs w:val="20"/>
          <w:lang w:val="en-US"/>
        </w:rPr>
        <w:t>.</w:t>
      </w:r>
    </w:p>
    <w:p w14:paraId="7AC281DC" w14:textId="4502BBAB" w:rsidR="00B058F5" w:rsidRPr="00207DFF" w:rsidRDefault="00106321" w:rsidP="00207DFF">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207DFF">
        <w:rPr>
          <w:rFonts w:ascii="Times New Roman" w:eastAsia="SimSun" w:hAnsi="Times New Roman" w:cs="Times New Roman"/>
          <w:noProof/>
          <w:color w:val="auto"/>
          <w:sz w:val="20"/>
          <w:szCs w:val="20"/>
          <w:lang w:val="en-US"/>
        </w:rPr>
        <w:t>Endpoint Detection and Response (EDR) Tools</w:t>
      </w:r>
      <w:r w:rsidR="00730CC8" w:rsidRPr="00207DFF">
        <w:rPr>
          <w:rFonts w:ascii="Times New Roman" w:eastAsia="SimSun" w:hAnsi="Times New Roman" w:cs="Times New Roman"/>
          <w:noProof/>
          <w:color w:val="auto"/>
          <w:sz w:val="20"/>
          <w:szCs w:val="20"/>
          <w:lang w:val="en-US"/>
        </w:rPr>
        <w:t xml:space="preserve"> are </w:t>
      </w:r>
      <w:r w:rsidR="00E11040" w:rsidRPr="00207DFF">
        <w:rPr>
          <w:rFonts w:ascii="Times New Roman" w:eastAsia="SimSun" w:hAnsi="Times New Roman" w:cs="Times New Roman"/>
          <w:noProof/>
          <w:color w:val="auto"/>
          <w:sz w:val="20"/>
          <w:szCs w:val="20"/>
          <w:lang w:val="en-US"/>
        </w:rPr>
        <w:t xml:space="preserve">an additional layer of protection that can </w:t>
      </w:r>
      <w:r w:rsidR="00AF6529" w:rsidRPr="00207DFF">
        <w:rPr>
          <w:rFonts w:ascii="Times New Roman" w:eastAsia="SimSun" w:hAnsi="Times New Roman" w:cs="Times New Roman"/>
          <w:noProof/>
          <w:color w:val="auto"/>
          <w:sz w:val="20"/>
          <w:szCs w:val="20"/>
          <w:lang w:val="en-US"/>
        </w:rPr>
        <w:t xml:space="preserve">prevent </w:t>
      </w:r>
      <w:r w:rsidR="00AF6529" w:rsidRPr="00207DFF">
        <w:rPr>
          <w:rFonts w:ascii="Times New Roman" w:eastAsia="SimSun" w:hAnsi="Times New Roman" w:cs="Times New Roman"/>
          <w:noProof/>
          <w:color w:val="auto"/>
          <w:sz w:val="20"/>
          <w:szCs w:val="20"/>
          <w:lang w:val="en-US"/>
        </w:rPr>
        <w:t>breaches in security that originate from an “</w:t>
      </w:r>
      <w:r w:rsidR="00E11040" w:rsidRPr="00207DFF">
        <w:rPr>
          <w:rFonts w:ascii="Times New Roman" w:eastAsia="SimSun" w:hAnsi="Times New Roman" w:cs="Times New Roman"/>
          <w:noProof/>
          <w:color w:val="auto"/>
          <w:sz w:val="20"/>
          <w:szCs w:val="20"/>
          <w:lang w:val="en-US"/>
        </w:rPr>
        <w:t>endpoint</w:t>
      </w:r>
      <w:r w:rsidR="00CC0DB5" w:rsidRPr="00207DFF">
        <w:rPr>
          <w:rFonts w:ascii="Times New Roman" w:eastAsia="SimSun" w:hAnsi="Times New Roman" w:cs="Times New Roman"/>
          <w:noProof/>
          <w:color w:val="auto"/>
          <w:sz w:val="20"/>
          <w:szCs w:val="20"/>
          <w:lang w:val="en-US"/>
        </w:rPr>
        <w:t>”</w:t>
      </w:r>
      <w:sdt>
        <w:sdtPr>
          <w:rPr>
            <w:rFonts w:ascii="Times New Roman" w:eastAsia="SimSun" w:hAnsi="Times New Roman" w:cs="Times New Roman"/>
            <w:noProof/>
            <w:color w:val="auto"/>
            <w:sz w:val="20"/>
            <w:szCs w:val="20"/>
            <w:lang w:val="en-US"/>
          </w:rPr>
          <w:id w:val="507724955"/>
          <w:citation/>
        </w:sdtPr>
        <w:sdtEndPr/>
        <w:sdtContent>
          <w:r w:rsidR="00D036DE" w:rsidRPr="00207DFF">
            <w:rPr>
              <w:rFonts w:ascii="Times New Roman" w:eastAsia="SimSun" w:hAnsi="Times New Roman" w:cs="Times New Roman"/>
              <w:noProof/>
              <w:color w:val="auto"/>
              <w:sz w:val="20"/>
              <w:szCs w:val="20"/>
              <w:lang w:val="en-US"/>
            </w:rPr>
            <w:fldChar w:fldCharType="begin"/>
          </w:r>
          <w:r w:rsidR="00D036DE" w:rsidRPr="00207DFF">
            <w:rPr>
              <w:rFonts w:ascii="Times New Roman" w:eastAsia="SimSun" w:hAnsi="Times New Roman" w:cs="Times New Roman"/>
              <w:noProof/>
              <w:color w:val="auto"/>
              <w:sz w:val="20"/>
              <w:szCs w:val="20"/>
              <w:lang w:val="en-US"/>
            </w:rPr>
            <w:instrText xml:space="preserve"> CITATION Asa21 \l 2057 </w:instrText>
          </w:r>
          <w:r w:rsidR="00D036DE" w:rsidRPr="00207DFF">
            <w:rPr>
              <w:rFonts w:ascii="Times New Roman" w:eastAsia="SimSun" w:hAnsi="Times New Roman" w:cs="Times New Roman"/>
              <w:noProof/>
              <w:color w:val="auto"/>
              <w:sz w:val="20"/>
              <w:szCs w:val="20"/>
              <w:lang w:val="en-US"/>
            </w:rPr>
            <w:fldChar w:fldCharType="separate"/>
          </w:r>
          <w:r w:rsidR="00A84486">
            <w:rPr>
              <w:rFonts w:ascii="Times New Roman" w:eastAsia="SimSun" w:hAnsi="Times New Roman" w:cs="Times New Roman"/>
              <w:noProof/>
              <w:color w:val="auto"/>
              <w:sz w:val="20"/>
              <w:szCs w:val="20"/>
              <w:lang w:val="en-US"/>
            </w:rPr>
            <w:t xml:space="preserve"> </w:t>
          </w:r>
          <w:r w:rsidR="00A84486" w:rsidRPr="00A84486">
            <w:rPr>
              <w:rFonts w:ascii="Times New Roman" w:eastAsia="SimSun" w:hAnsi="Times New Roman" w:cs="Times New Roman"/>
              <w:noProof/>
              <w:color w:val="auto"/>
              <w:sz w:val="20"/>
              <w:szCs w:val="20"/>
              <w:lang w:val="en-US"/>
            </w:rPr>
            <w:t>[22]</w:t>
          </w:r>
          <w:r w:rsidR="00D036DE" w:rsidRPr="00207DFF">
            <w:rPr>
              <w:rFonts w:ascii="Times New Roman" w:eastAsia="SimSun" w:hAnsi="Times New Roman" w:cs="Times New Roman"/>
              <w:noProof/>
              <w:color w:val="auto"/>
              <w:sz w:val="20"/>
              <w:szCs w:val="20"/>
              <w:lang w:val="en-US"/>
            </w:rPr>
            <w:fldChar w:fldCharType="end"/>
          </w:r>
        </w:sdtContent>
      </w:sdt>
      <w:r w:rsidR="00D5573C" w:rsidRPr="00207DFF">
        <w:rPr>
          <w:rFonts w:ascii="Times New Roman" w:eastAsia="SimSun" w:hAnsi="Times New Roman" w:cs="Times New Roman"/>
          <w:noProof/>
          <w:color w:val="auto"/>
          <w:sz w:val="20"/>
          <w:szCs w:val="20"/>
          <w:lang w:val="en-US"/>
        </w:rPr>
        <w:t>.</w:t>
      </w:r>
    </w:p>
    <w:p w14:paraId="48CEEBA8" w14:textId="766FC185" w:rsidR="0041357A" w:rsidRDefault="004907C1" w:rsidP="00916CB8">
      <w:pPr>
        <w:pStyle w:val="Heading2"/>
        <w:numPr>
          <w:ilvl w:val="0"/>
          <w:numId w:val="15"/>
        </w:numPr>
        <w:spacing w:before="120" w:after="60" w:line="240" w:lineRule="auto"/>
        <w:rPr>
          <w:rFonts w:ascii="Times New Roman" w:eastAsia="SimSun" w:hAnsi="Times New Roman" w:cs="Times New Roman"/>
          <w:i/>
          <w:iCs/>
          <w:noProof/>
          <w:sz w:val="20"/>
          <w:szCs w:val="20"/>
          <w:lang w:val="en-US"/>
        </w:rPr>
      </w:pPr>
      <w:r w:rsidRPr="00BE5302">
        <w:rPr>
          <w:rFonts w:ascii="Times New Roman" w:eastAsia="SimSun" w:hAnsi="Times New Roman" w:cs="Times New Roman"/>
          <w:i/>
          <w:iCs/>
          <w:noProof/>
          <w:sz w:val="20"/>
          <w:szCs w:val="20"/>
          <w:lang w:val="en-US"/>
        </w:rPr>
        <w:t>Benefits and Challenges:</w:t>
      </w:r>
    </w:p>
    <w:p w14:paraId="34AC9C76" w14:textId="47C37A02" w:rsidR="004907C1" w:rsidRPr="0041357A" w:rsidRDefault="004907C1" w:rsidP="00916CB8">
      <w:pPr>
        <w:pStyle w:val="Heading2"/>
        <w:numPr>
          <w:ilvl w:val="0"/>
          <w:numId w:val="16"/>
        </w:numPr>
        <w:spacing w:before="120" w:after="60" w:line="240" w:lineRule="auto"/>
        <w:rPr>
          <w:rFonts w:ascii="Times New Roman" w:eastAsia="SimSun" w:hAnsi="Times New Roman" w:cs="Times New Roman"/>
          <w:i/>
          <w:iCs/>
          <w:noProof/>
          <w:sz w:val="20"/>
          <w:szCs w:val="20"/>
          <w:lang w:val="en-US"/>
        </w:rPr>
      </w:pPr>
      <w:r w:rsidRPr="0041357A">
        <w:rPr>
          <w:rFonts w:ascii="Times New Roman" w:eastAsia="SimSun" w:hAnsi="Times New Roman" w:cs="Times New Roman"/>
          <w:i/>
          <w:iCs/>
          <w:noProof/>
          <w:sz w:val="20"/>
          <w:szCs w:val="20"/>
          <w:lang w:val="en-US"/>
        </w:rPr>
        <w:t>Benefits</w:t>
      </w:r>
      <w:r w:rsidR="00234EEA" w:rsidRPr="0041357A">
        <w:rPr>
          <w:rFonts w:ascii="Times New Roman" w:eastAsia="SimSun" w:hAnsi="Times New Roman" w:cs="Times New Roman"/>
          <w:i/>
          <w:iCs/>
          <w:noProof/>
          <w:sz w:val="20"/>
          <w:szCs w:val="20"/>
          <w:lang w:val="en-US"/>
        </w:rPr>
        <w:tab/>
      </w:r>
    </w:p>
    <w:p w14:paraId="7293E5B7" w14:textId="77777777" w:rsidR="00234EEA" w:rsidRPr="00EF70DB" w:rsidRDefault="00234EEA" w:rsidP="00234EEA">
      <w:pPr>
        <w:tabs>
          <w:tab w:val="left" w:pos="1420"/>
        </w:tabs>
        <w:spacing w:after="0" w:line="240" w:lineRule="auto"/>
        <w:rPr>
          <w:rFonts w:asciiTheme="minorHAnsi" w:hAnsiTheme="minorHAnsi" w:cstheme="minorHAnsi"/>
          <w:b/>
          <w:bCs/>
          <w:lang w:eastAsia="en-GB"/>
        </w:rPr>
      </w:pPr>
    </w:p>
    <w:p w14:paraId="75E0C46D" w14:textId="466EA287" w:rsidR="00234EEA" w:rsidRPr="00207DFF" w:rsidRDefault="00234EEA" w:rsidP="00207DFF">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207DFF">
        <w:rPr>
          <w:rFonts w:ascii="Times New Roman" w:eastAsia="SimSun" w:hAnsi="Times New Roman" w:cs="Times New Roman"/>
          <w:noProof/>
          <w:color w:val="auto"/>
          <w:sz w:val="20"/>
          <w:szCs w:val="20"/>
          <w:lang w:val="en-US"/>
        </w:rPr>
        <w:t>IPS enhances security by blocking suspicious activities in real-time, automates threat responses, saves time, and allows for customi</w:t>
      </w:r>
      <w:r w:rsidR="00C6239E" w:rsidRPr="00207DFF">
        <w:rPr>
          <w:rFonts w:ascii="Times New Roman" w:eastAsia="SimSun" w:hAnsi="Times New Roman" w:cs="Times New Roman"/>
          <w:noProof/>
          <w:color w:val="auto"/>
          <w:sz w:val="20"/>
          <w:szCs w:val="20"/>
          <w:lang w:val="en-US"/>
        </w:rPr>
        <w:t>s</w:t>
      </w:r>
      <w:r w:rsidRPr="00207DFF">
        <w:rPr>
          <w:rFonts w:ascii="Times New Roman" w:eastAsia="SimSun" w:hAnsi="Times New Roman" w:cs="Times New Roman"/>
          <w:noProof/>
          <w:color w:val="auto"/>
          <w:sz w:val="20"/>
          <w:szCs w:val="20"/>
          <w:lang w:val="en-US"/>
        </w:rPr>
        <w:t>ation</w:t>
      </w:r>
      <w:sdt>
        <w:sdtPr>
          <w:rPr>
            <w:rFonts w:ascii="Times New Roman" w:eastAsia="SimSun" w:hAnsi="Times New Roman" w:cs="Times New Roman"/>
            <w:noProof/>
            <w:color w:val="auto"/>
            <w:sz w:val="20"/>
            <w:szCs w:val="20"/>
            <w:lang w:val="en-US"/>
          </w:rPr>
          <w:id w:val="1323321371"/>
          <w:citation/>
        </w:sdtPr>
        <w:sdtEndPr/>
        <w:sdtContent>
          <w:r w:rsidR="00F41391" w:rsidRPr="00207DFF">
            <w:rPr>
              <w:rFonts w:ascii="Times New Roman" w:eastAsia="SimSun" w:hAnsi="Times New Roman" w:cs="Times New Roman"/>
              <w:noProof/>
              <w:color w:val="auto"/>
              <w:sz w:val="20"/>
              <w:szCs w:val="20"/>
              <w:lang w:val="en-US"/>
            </w:rPr>
            <w:fldChar w:fldCharType="begin"/>
          </w:r>
          <w:r w:rsidR="00F41391" w:rsidRPr="00207DFF">
            <w:rPr>
              <w:rFonts w:ascii="Times New Roman" w:eastAsia="SimSun" w:hAnsi="Times New Roman" w:cs="Times New Roman"/>
              <w:noProof/>
              <w:color w:val="auto"/>
              <w:sz w:val="20"/>
              <w:szCs w:val="20"/>
              <w:lang w:val="en-US"/>
            </w:rPr>
            <w:instrText xml:space="preserve"> CITATION Ans24 \l 2057 </w:instrText>
          </w:r>
          <w:r w:rsidR="00F41391" w:rsidRPr="00207DFF">
            <w:rPr>
              <w:rFonts w:ascii="Times New Roman" w:eastAsia="SimSun" w:hAnsi="Times New Roman" w:cs="Times New Roman"/>
              <w:noProof/>
              <w:color w:val="auto"/>
              <w:sz w:val="20"/>
              <w:szCs w:val="20"/>
              <w:lang w:val="en-US"/>
            </w:rPr>
            <w:fldChar w:fldCharType="separate"/>
          </w:r>
          <w:r w:rsidR="00A84486">
            <w:rPr>
              <w:rFonts w:ascii="Times New Roman" w:eastAsia="SimSun" w:hAnsi="Times New Roman" w:cs="Times New Roman"/>
              <w:noProof/>
              <w:color w:val="auto"/>
              <w:sz w:val="20"/>
              <w:szCs w:val="20"/>
              <w:lang w:val="en-US"/>
            </w:rPr>
            <w:t xml:space="preserve"> </w:t>
          </w:r>
          <w:r w:rsidR="00A84486" w:rsidRPr="00A84486">
            <w:rPr>
              <w:rFonts w:ascii="Times New Roman" w:eastAsia="SimSun" w:hAnsi="Times New Roman" w:cs="Times New Roman"/>
              <w:noProof/>
              <w:color w:val="auto"/>
              <w:sz w:val="20"/>
              <w:szCs w:val="20"/>
              <w:lang w:val="en-US"/>
            </w:rPr>
            <w:t>[23]</w:t>
          </w:r>
          <w:r w:rsidR="00F41391" w:rsidRPr="00207DFF">
            <w:rPr>
              <w:rFonts w:ascii="Times New Roman" w:eastAsia="SimSun" w:hAnsi="Times New Roman" w:cs="Times New Roman"/>
              <w:noProof/>
              <w:color w:val="auto"/>
              <w:sz w:val="20"/>
              <w:szCs w:val="20"/>
              <w:lang w:val="en-US"/>
            </w:rPr>
            <w:fldChar w:fldCharType="end"/>
          </w:r>
        </w:sdtContent>
      </w:sdt>
      <w:r w:rsidRPr="00207DFF">
        <w:rPr>
          <w:rFonts w:ascii="Times New Roman" w:eastAsia="SimSun" w:hAnsi="Times New Roman" w:cs="Times New Roman"/>
          <w:noProof/>
          <w:color w:val="auto"/>
          <w:sz w:val="20"/>
          <w:szCs w:val="20"/>
          <w:lang w:val="en-US"/>
        </w:rPr>
        <w:t>.</w:t>
      </w:r>
    </w:p>
    <w:p w14:paraId="3B5943C5" w14:textId="77777777" w:rsidR="00D5573C" w:rsidRPr="00207DFF" w:rsidRDefault="00D5573C" w:rsidP="00207DFF">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p>
    <w:p w14:paraId="3DFFB42D" w14:textId="5A293361" w:rsidR="00F24FE4" w:rsidRPr="00207DFF" w:rsidRDefault="00F93331" w:rsidP="00207DFF">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207DFF">
        <w:rPr>
          <w:rFonts w:ascii="Times New Roman" w:eastAsia="SimSun" w:hAnsi="Times New Roman" w:cs="Times New Roman"/>
          <w:noProof/>
          <w:color w:val="auto"/>
          <w:sz w:val="20"/>
          <w:szCs w:val="20"/>
          <w:lang w:val="en-US"/>
        </w:rPr>
        <w:t>SIEM</w:t>
      </w:r>
      <w:r w:rsidR="00051E33" w:rsidRPr="00207DFF">
        <w:rPr>
          <w:rFonts w:ascii="Times New Roman" w:eastAsia="SimSun" w:hAnsi="Times New Roman" w:cs="Times New Roman"/>
          <w:noProof/>
          <w:color w:val="auto"/>
          <w:sz w:val="20"/>
          <w:szCs w:val="20"/>
          <w:lang w:val="en-US"/>
        </w:rPr>
        <w:t xml:space="preserve"> provides real-time threat detection, centrali</w:t>
      </w:r>
      <w:r w:rsidR="00C6239E" w:rsidRPr="00207DFF">
        <w:rPr>
          <w:rFonts w:ascii="Times New Roman" w:eastAsia="SimSun" w:hAnsi="Times New Roman" w:cs="Times New Roman"/>
          <w:noProof/>
          <w:color w:val="auto"/>
          <w:sz w:val="20"/>
          <w:szCs w:val="20"/>
          <w:lang w:val="en-US"/>
        </w:rPr>
        <w:t>s</w:t>
      </w:r>
      <w:r w:rsidR="00051E33" w:rsidRPr="00207DFF">
        <w:rPr>
          <w:rFonts w:ascii="Times New Roman" w:eastAsia="SimSun" w:hAnsi="Times New Roman" w:cs="Times New Roman"/>
          <w:noProof/>
          <w:color w:val="auto"/>
          <w:sz w:val="20"/>
          <w:szCs w:val="20"/>
          <w:lang w:val="en-US"/>
        </w:rPr>
        <w:t>es compliance reporting, integrates AI-driven automation, and enhances organi</w:t>
      </w:r>
      <w:r w:rsidR="00C6239E" w:rsidRPr="00207DFF">
        <w:rPr>
          <w:rFonts w:ascii="Times New Roman" w:eastAsia="SimSun" w:hAnsi="Times New Roman" w:cs="Times New Roman"/>
          <w:noProof/>
          <w:color w:val="auto"/>
          <w:sz w:val="20"/>
          <w:szCs w:val="20"/>
          <w:lang w:val="en-US"/>
        </w:rPr>
        <w:t>s</w:t>
      </w:r>
      <w:r w:rsidR="00051E33" w:rsidRPr="00207DFF">
        <w:rPr>
          <w:rFonts w:ascii="Times New Roman" w:eastAsia="SimSun" w:hAnsi="Times New Roman" w:cs="Times New Roman"/>
          <w:noProof/>
          <w:color w:val="auto"/>
          <w:sz w:val="20"/>
          <w:szCs w:val="20"/>
          <w:lang w:val="en-US"/>
        </w:rPr>
        <w:t>ational efficiency and forensic investigations</w:t>
      </w:r>
      <w:sdt>
        <w:sdtPr>
          <w:rPr>
            <w:rFonts w:ascii="Times New Roman" w:eastAsia="SimSun" w:hAnsi="Times New Roman" w:cs="Times New Roman"/>
            <w:noProof/>
            <w:color w:val="auto"/>
            <w:sz w:val="20"/>
            <w:szCs w:val="20"/>
            <w:lang w:val="en-US"/>
          </w:rPr>
          <w:id w:val="444892423"/>
          <w:citation/>
        </w:sdtPr>
        <w:sdtEndPr/>
        <w:sdtContent>
          <w:r w:rsidR="00757332" w:rsidRPr="00207DFF">
            <w:rPr>
              <w:rFonts w:ascii="Times New Roman" w:eastAsia="SimSun" w:hAnsi="Times New Roman" w:cs="Times New Roman"/>
              <w:noProof/>
              <w:color w:val="auto"/>
              <w:sz w:val="20"/>
              <w:szCs w:val="20"/>
              <w:lang w:val="en-US"/>
            </w:rPr>
            <w:fldChar w:fldCharType="begin"/>
          </w:r>
          <w:r w:rsidR="00757332" w:rsidRPr="00207DFF">
            <w:rPr>
              <w:rFonts w:ascii="Times New Roman" w:eastAsia="SimSun" w:hAnsi="Times New Roman" w:cs="Times New Roman"/>
              <w:noProof/>
              <w:color w:val="auto"/>
              <w:sz w:val="20"/>
              <w:szCs w:val="20"/>
              <w:lang w:val="en-US"/>
            </w:rPr>
            <w:instrText xml:space="preserve"> CITATION IBM24 \l 2057 </w:instrText>
          </w:r>
          <w:r w:rsidR="00757332" w:rsidRPr="00207DFF">
            <w:rPr>
              <w:rFonts w:ascii="Times New Roman" w:eastAsia="SimSun" w:hAnsi="Times New Roman" w:cs="Times New Roman"/>
              <w:noProof/>
              <w:color w:val="auto"/>
              <w:sz w:val="20"/>
              <w:szCs w:val="20"/>
              <w:lang w:val="en-US"/>
            </w:rPr>
            <w:fldChar w:fldCharType="separate"/>
          </w:r>
          <w:r w:rsidR="00A84486">
            <w:rPr>
              <w:rFonts w:ascii="Times New Roman" w:eastAsia="SimSun" w:hAnsi="Times New Roman" w:cs="Times New Roman"/>
              <w:noProof/>
              <w:color w:val="auto"/>
              <w:sz w:val="20"/>
              <w:szCs w:val="20"/>
              <w:lang w:val="en-US"/>
            </w:rPr>
            <w:t xml:space="preserve"> </w:t>
          </w:r>
          <w:r w:rsidR="00A84486" w:rsidRPr="00A84486">
            <w:rPr>
              <w:rFonts w:ascii="Times New Roman" w:eastAsia="SimSun" w:hAnsi="Times New Roman" w:cs="Times New Roman"/>
              <w:noProof/>
              <w:color w:val="auto"/>
              <w:sz w:val="20"/>
              <w:szCs w:val="20"/>
              <w:lang w:val="en-US"/>
            </w:rPr>
            <w:t>[21]</w:t>
          </w:r>
          <w:r w:rsidR="00757332" w:rsidRPr="00207DFF">
            <w:rPr>
              <w:rFonts w:ascii="Times New Roman" w:eastAsia="SimSun" w:hAnsi="Times New Roman" w:cs="Times New Roman"/>
              <w:noProof/>
              <w:color w:val="auto"/>
              <w:sz w:val="20"/>
              <w:szCs w:val="20"/>
              <w:lang w:val="en-US"/>
            </w:rPr>
            <w:fldChar w:fldCharType="end"/>
          </w:r>
        </w:sdtContent>
      </w:sdt>
      <w:r w:rsidR="00051E33" w:rsidRPr="00207DFF">
        <w:rPr>
          <w:rFonts w:ascii="Times New Roman" w:eastAsia="SimSun" w:hAnsi="Times New Roman" w:cs="Times New Roman"/>
          <w:noProof/>
          <w:color w:val="auto"/>
          <w:sz w:val="20"/>
          <w:szCs w:val="20"/>
          <w:lang w:val="en-US"/>
        </w:rPr>
        <w:t>.</w:t>
      </w:r>
    </w:p>
    <w:p w14:paraId="2C2D75C6" w14:textId="77777777" w:rsidR="00F93331" w:rsidRPr="00207DFF" w:rsidRDefault="00F93331" w:rsidP="00207DFF">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p>
    <w:p w14:paraId="3D44C6B1" w14:textId="73ACD2AB" w:rsidR="00D5573C" w:rsidRPr="00207DFF" w:rsidRDefault="00F24FE4" w:rsidP="00207DFF">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207DFF">
        <w:rPr>
          <w:rFonts w:ascii="Times New Roman" w:eastAsia="SimSun" w:hAnsi="Times New Roman" w:cs="Times New Roman"/>
          <w:noProof/>
          <w:color w:val="auto"/>
          <w:sz w:val="20"/>
          <w:szCs w:val="20"/>
          <w:lang w:val="en-US"/>
        </w:rPr>
        <w:t>EDR automates processes, improving security and response times, ensuring no residual threats, and minimi</w:t>
      </w:r>
      <w:r w:rsidR="00C6239E" w:rsidRPr="00207DFF">
        <w:rPr>
          <w:rFonts w:ascii="Times New Roman" w:eastAsia="SimSun" w:hAnsi="Times New Roman" w:cs="Times New Roman"/>
          <w:noProof/>
          <w:color w:val="auto"/>
          <w:sz w:val="20"/>
          <w:szCs w:val="20"/>
          <w:lang w:val="en-US"/>
        </w:rPr>
        <w:t>s</w:t>
      </w:r>
      <w:r w:rsidRPr="00207DFF">
        <w:rPr>
          <w:rFonts w:ascii="Times New Roman" w:eastAsia="SimSun" w:hAnsi="Times New Roman" w:cs="Times New Roman"/>
          <w:noProof/>
          <w:color w:val="auto"/>
          <w:sz w:val="20"/>
          <w:szCs w:val="20"/>
          <w:lang w:val="en-US"/>
        </w:rPr>
        <w:t>ing the need for extensive manual intervention</w:t>
      </w:r>
      <w:sdt>
        <w:sdtPr>
          <w:rPr>
            <w:rFonts w:ascii="Times New Roman" w:eastAsia="SimSun" w:hAnsi="Times New Roman" w:cs="Times New Roman"/>
            <w:noProof/>
            <w:color w:val="auto"/>
            <w:sz w:val="20"/>
            <w:szCs w:val="20"/>
            <w:lang w:val="en-US"/>
          </w:rPr>
          <w:id w:val="771355915"/>
          <w:citation/>
        </w:sdtPr>
        <w:sdtEndPr/>
        <w:sdtContent>
          <w:r w:rsidR="000C479C" w:rsidRPr="00207DFF">
            <w:rPr>
              <w:rFonts w:ascii="Times New Roman" w:eastAsia="SimSun" w:hAnsi="Times New Roman" w:cs="Times New Roman"/>
              <w:noProof/>
              <w:color w:val="auto"/>
              <w:sz w:val="20"/>
              <w:szCs w:val="20"/>
              <w:lang w:val="en-US"/>
            </w:rPr>
            <w:fldChar w:fldCharType="begin"/>
          </w:r>
          <w:r w:rsidR="000C479C" w:rsidRPr="00207DFF">
            <w:rPr>
              <w:rFonts w:ascii="Times New Roman" w:eastAsia="SimSun" w:hAnsi="Times New Roman" w:cs="Times New Roman"/>
              <w:noProof/>
              <w:color w:val="auto"/>
              <w:sz w:val="20"/>
              <w:szCs w:val="20"/>
              <w:lang w:val="en-US"/>
            </w:rPr>
            <w:instrText xml:space="preserve"> CITATION Asa21 \l 2057 </w:instrText>
          </w:r>
          <w:r w:rsidR="000C479C" w:rsidRPr="00207DFF">
            <w:rPr>
              <w:rFonts w:ascii="Times New Roman" w:eastAsia="SimSun" w:hAnsi="Times New Roman" w:cs="Times New Roman"/>
              <w:noProof/>
              <w:color w:val="auto"/>
              <w:sz w:val="20"/>
              <w:szCs w:val="20"/>
              <w:lang w:val="en-US"/>
            </w:rPr>
            <w:fldChar w:fldCharType="separate"/>
          </w:r>
          <w:r w:rsidR="00A84486">
            <w:rPr>
              <w:rFonts w:ascii="Times New Roman" w:eastAsia="SimSun" w:hAnsi="Times New Roman" w:cs="Times New Roman"/>
              <w:noProof/>
              <w:color w:val="auto"/>
              <w:sz w:val="20"/>
              <w:szCs w:val="20"/>
              <w:lang w:val="en-US"/>
            </w:rPr>
            <w:t xml:space="preserve"> </w:t>
          </w:r>
          <w:r w:rsidR="00A84486" w:rsidRPr="00A84486">
            <w:rPr>
              <w:rFonts w:ascii="Times New Roman" w:eastAsia="SimSun" w:hAnsi="Times New Roman" w:cs="Times New Roman"/>
              <w:noProof/>
              <w:color w:val="auto"/>
              <w:sz w:val="20"/>
              <w:szCs w:val="20"/>
              <w:lang w:val="en-US"/>
            </w:rPr>
            <w:t>[22]</w:t>
          </w:r>
          <w:r w:rsidR="000C479C" w:rsidRPr="00207DFF">
            <w:rPr>
              <w:rFonts w:ascii="Times New Roman" w:eastAsia="SimSun" w:hAnsi="Times New Roman" w:cs="Times New Roman"/>
              <w:noProof/>
              <w:color w:val="auto"/>
              <w:sz w:val="20"/>
              <w:szCs w:val="20"/>
              <w:lang w:val="en-US"/>
            </w:rPr>
            <w:fldChar w:fldCharType="end"/>
          </w:r>
        </w:sdtContent>
      </w:sdt>
      <w:r w:rsidRPr="00207DFF">
        <w:rPr>
          <w:rFonts w:ascii="Times New Roman" w:eastAsia="SimSun" w:hAnsi="Times New Roman" w:cs="Times New Roman"/>
          <w:noProof/>
          <w:color w:val="auto"/>
          <w:sz w:val="20"/>
          <w:szCs w:val="20"/>
          <w:lang w:val="en-US"/>
        </w:rPr>
        <w:t>.</w:t>
      </w:r>
    </w:p>
    <w:p w14:paraId="11E822BE" w14:textId="77777777" w:rsidR="00224A75" w:rsidRDefault="00224A75" w:rsidP="00427298">
      <w:pPr>
        <w:spacing w:after="0" w:line="240" w:lineRule="auto"/>
        <w:rPr>
          <w:rFonts w:asciiTheme="minorHAnsi" w:hAnsiTheme="minorHAnsi" w:cstheme="minorHAnsi"/>
          <w:b/>
          <w:bCs/>
          <w:lang w:eastAsia="en-GB"/>
        </w:rPr>
      </w:pPr>
    </w:p>
    <w:p w14:paraId="49A679A5" w14:textId="79532E9D" w:rsidR="00427298" w:rsidRPr="00734CAF" w:rsidRDefault="004907C1" w:rsidP="00916CB8">
      <w:pPr>
        <w:pStyle w:val="Heading2"/>
        <w:numPr>
          <w:ilvl w:val="0"/>
          <w:numId w:val="16"/>
        </w:numPr>
        <w:spacing w:before="120" w:after="60" w:line="240" w:lineRule="auto"/>
        <w:rPr>
          <w:rFonts w:ascii="Times New Roman" w:eastAsia="SimSun" w:hAnsi="Times New Roman" w:cs="Times New Roman"/>
          <w:i/>
          <w:iCs/>
          <w:noProof/>
          <w:sz w:val="20"/>
          <w:szCs w:val="20"/>
          <w:lang w:val="en-US"/>
        </w:rPr>
      </w:pPr>
      <w:r w:rsidRPr="00734CAF">
        <w:rPr>
          <w:rFonts w:ascii="Times New Roman" w:eastAsia="SimSun" w:hAnsi="Times New Roman" w:cs="Times New Roman"/>
          <w:i/>
          <w:iCs/>
          <w:noProof/>
          <w:sz w:val="20"/>
          <w:szCs w:val="20"/>
          <w:lang w:val="en-US"/>
        </w:rPr>
        <w:t>Challenges</w:t>
      </w:r>
    </w:p>
    <w:p w14:paraId="698B3320" w14:textId="349AF8D3" w:rsidR="00A47833" w:rsidRPr="00207DFF" w:rsidRDefault="00F41391" w:rsidP="00207DFF">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207DFF">
        <w:rPr>
          <w:rFonts w:ascii="Times New Roman" w:eastAsia="SimSun" w:hAnsi="Times New Roman" w:cs="Times New Roman"/>
          <w:noProof/>
          <w:color w:val="auto"/>
          <w:sz w:val="20"/>
          <w:szCs w:val="20"/>
          <w:lang w:val="en-US"/>
        </w:rPr>
        <w:t>IPS can cause network disruptions and latency issues by mistakenly blocking legitimate traffic and consuming resources for analysis</w:t>
      </w:r>
      <w:sdt>
        <w:sdtPr>
          <w:rPr>
            <w:rFonts w:ascii="Times New Roman" w:eastAsia="SimSun" w:hAnsi="Times New Roman" w:cs="Times New Roman"/>
            <w:noProof/>
            <w:color w:val="auto"/>
            <w:sz w:val="20"/>
            <w:szCs w:val="20"/>
            <w:lang w:val="en-US"/>
          </w:rPr>
          <w:id w:val="1063846447"/>
          <w:citation/>
        </w:sdtPr>
        <w:sdtEndPr/>
        <w:sdtContent>
          <w:r w:rsidR="003F405E" w:rsidRPr="00207DFF">
            <w:rPr>
              <w:rFonts w:ascii="Times New Roman" w:eastAsia="SimSun" w:hAnsi="Times New Roman" w:cs="Times New Roman"/>
              <w:noProof/>
              <w:color w:val="auto"/>
              <w:sz w:val="20"/>
              <w:szCs w:val="20"/>
              <w:lang w:val="en-US"/>
            </w:rPr>
            <w:fldChar w:fldCharType="begin"/>
          </w:r>
          <w:r w:rsidR="003F405E" w:rsidRPr="00207DFF">
            <w:rPr>
              <w:rFonts w:ascii="Times New Roman" w:eastAsia="SimSun" w:hAnsi="Times New Roman" w:cs="Times New Roman"/>
              <w:noProof/>
              <w:color w:val="auto"/>
              <w:sz w:val="20"/>
              <w:szCs w:val="20"/>
              <w:lang w:val="en-US"/>
            </w:rPr>
            <w:instrText xml:space="preserve"> CITATION Ans24 \l 2057 </w:instrText>
          </w:r>
          <w:r w:rsidR="003F405E" w:rsidRPr="00207DFF">
            <w:rPr>
              <w:rFonts w:ascii="Times New Roman" w:eastAsia="SimSun" w:hAnsi="Times New Roman" w:cs="Times New Roman"/>
              <w:noProof/>
              <w:color w:val="auto"/>
              <w:sz w:val="20"/>
              <w:szCs w:val="20"/>
              <w:lang w:val="en-US"/>
            </w:rPr>
            <w:fldChar w:fldCharType="separate"/>
          </w:r>
          <w:r w:rsidR="00A84486">
            <w:rPr>
              <w:rFonts w:ascii="Times New Roman" w:eastAsia="SimSun" w:hAnsi="Times New Roman" w:cs="Times New Roman"/>
              <w:noProof/>
              <w:color w:val="auto"/>
              <w:sz w:val="20"/>
              <w:szCs w:val="20"/>
              <w:lang w:val="en-US"/>
            </w:rPr>
            <w:t xml:space="preserve"> </w:t>
          </w:r>
          <w:r w:rsidR="00A84486" w:rsidRPr="00A84486">
            <w:rPr>
              <w:rFonts w:ascii="Times New Roman" w:eastAsia="SimSun" w:hAnsi="Times New Roman" w:cs="Times New Roman"/>
              <w:noProof/>
              <w:color w:val="auto"/>
              <w:sz w:val="20"/>
              <w:szCs w:val="20"/>
              <w:lang w:val="en-US"/>
            </w:rPr>
            <w:t>[23]</w:t>
          </w:r>
          <w:r w:rsidR="003F405E" w:rsidRPr="00207DFF">
            <w:rPr>
              <w:rFonts w:ascii="Times New Roman" w:eastAsia="SimSun" w:hAnsi="Times New Roman" w:cs="Times New Roman"/>
              <w:noProof/>
              <w:color w:val="auto"/>
              <w:sz w:val="20"/>
              <w:szCs w:val="20"/>
              <w:lang w:val="en-US"/>
            </w:rPr>
            <w:fldChar w:fldCharType="end"/>
          </w:r>
        </w:sdtContent>
      </w:sdt>
      <w:r w:rsidRPr="00207DFF">
        <w:rPr>
          <w:rFonts w:ascii="Times New Roman" w:eastAsia="SimSun" w:hAnsi="Times New Roman" w:cs="Times New Roman"/>
          <w:noProof/>
          <w:color w:val="auto"/>
          <w:sz w:val="20"/>
          <w:szCs w:val="20"/>
          <w:lang w:val="en-US"/>
        </w:rPr>
        <w:t>.</w:t>
      </w:r>
    </w:p>
    <w:p w14:paraId="52D96F9B" w14:textId="0D2D59D9" w:rsidR="00667E8E" w:rsidRPr="00207DFF" w:rsidRDefault="00667E8E" w:rsidP="00207DFF">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207DFF">
        <w:rPr>
          <w:rFonts w:ascii="Times New Roman" w:eastAsia="SimSun" w:hAnsi="Times New Roman" w:cs="Times New Roman"/>
          <w:noProof/>
          <w:color w:val="auto"/>
          <w:sz w:val="20"/>
          <w:szCs w:val="20"/>
          <w:lang w:val="en-US"/>
        </w:rPr>
        <w:t>Modern SIEMs face challenges with data silos, completeness, and retention. Decoupling analytics and storage improves data integration and clarity</w:t>
      </w:r>
      <w:sdt>
        <w:sdtPr>
          <w:rPr>
            <w:rFonts w:ascii="Times New Roman" w:eastAsia="SimSun" w:hAnsi="Times New Roman" w:cs="Times New Roman"/>
            <w:noProof/>
            <w:color w:val="auto"/>
            <w:sz w:val="20"/>
            <w:szCs w:val="20"/>
            <w:lang w:val="en-US"/>
          </w:rPr>
          <w:id w:val="1485898953"/>
          <w:citation/>
        </w:sdtPr>
        <w:sdtEndPr/>
        <w:sdtContent>
          <w:r w:rsidR="00B87878" w:rsidRPr="00207DFF">
            <w:rPr>
              <w:rFonts w:ascii="Times New Roman" w:eastAsia="SimSun" w:hAnsi="Times New Roman" w:cs="Times New Roman"/>
              <w:noProof/>
              <w:color w:val="auto"/>
              <w:sz w:val="20"/>
              <w:szCs w:val="20"/>
              <w:lang w:val="en-US"/>
            </w:rPr>
            <w:fldChar w:fldCharType="begin"/>
          </w:r>
          <w:r w:rsidR="00B87878" w:rsidRPr="00207DFF">
            <w:rPr>
              <w:rFonts w:ascii="Times New Roman" w:eastAsia="SimSun" w:hAnsi="Times New Roman" w:cs="Times New Roman"/>
              <w:noProof/>
              <w:color w:val="auto"/>
              <w:sz w:val="20"/>
              <w:szCs w:val="20"/>
              <w:lang w:val="en-US"/>
            </w:rPr>
            <w:instrText xml:space="preserve"> CITATION Pau24 \l 2057 </w:instrText>
          </w:r>
          <w:r w:rsidR="00B87878" w:rsidRPr="00207DFF">
            <w:rPr>
              <w:rFonts w:ascii="Times New Roman" w:eastAsia="SimSun" w:hAnsi="Times New Roman" w:cs="Times New Roman"/>
              <w:noProof/>
              <w:color w:val="auto"/>
              <w:sz w:val="20"/>
              <w:szCs w:val="20"/>
              <w:lang w:val="en-US"/>
            </w:rPr>
            <w:fldChar w:fldCharType="separate"/>
          </w:r>
          <w:r w:rsidR="00A84486">
            <w:rPr>
              <w:rFonts w:ascii="Times New Roman" w:eastAsia="SimSun" w:hAnsi="Times New Roman" w:cs="Times New Roman"/>
              <w:noProof/>
              <w:color w:val="auto"/>
              <w:sz w:val="20"/>
              <w:szCs w:val="20"/>
              <w:lang w:val="en-US"/>
            </w:rPr>
            <w:t xml:space="preserve"> </w:t>
          </w:r>
          <w:r w:rsidR="00A84486" w:rsidRPr="00A84486">
            <w:rPr>
              <w:rFonts w:ascii="Times New Roman" w:eastAsia="SimSun" w:hAnsi="Times New Roman" w:cs="Times New Roman"/>
              <w:noProof/>
              <w:color w:val="auto"/>
              <w:sz w:val="20"/>
              <w:szCs w:val="20"/>
              <w:lang w:val="en-US"/>
            </w:rPr>
            <w:t>[24]</w:t>
          </w:r>
          <w:r w:rsidR="00B87878" w:rsidRPr="00207DFF">
            <w:rPr>
              <w:rFonts w:ascii="Times New Roman" w:eastAsia="SimSun" w:hAnsi="Times New Roman" w:cs="Times New Roman"/>
              <w:noProof/>
              <w:color w:val="auto"/>
              <w:sz w:val="20"/>
              <w:szCs w:val="20"/>
              <w:lang w:val="en-US"/>
            </w:rPr>
            <w:fldChar w:fldCharType="end"/>
          </w:r>
        </w:sdtContent>
      </w:sdt>
      <w:r w:rsidRPr="00207DFF">
        <w:rPr>
          <w:rFonts w:ascii="Times New Roman" w:eastAsia="SimSun" w:hAnsi="Times New Roman" w:cs="Times New Roman"/>
          <w:noProof/>
          <w:color w:val="auto"/>
          <w:sz w:val="20"/>
          <w:szCs w:val="20"/>
          <w:lang w:val="en-US"/>
        </w:rPr>
        <w:t xml:space="preserve">. </w:t>
      </w:r>
    </w:p>
    <w:p w14:paraId="10425496" w14:textId="4F1F0090" w:rsidR="00427298" w:rsidRDefault="00427298" w:rsidP="00207DFF">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pPr>
      <w:r w:rsidRPr="00207DFF">
        <w:rPr>
          <w:rFonts w:ascii="Times New Roman" w:eastAsia="SimSun" w:hAnsi="Times New Roman" w:cs="Times New Roman"/>
          <w:noProof/>
          <w:color w:val="auto"/>
          <w:sz w:val="20"/>
          <w:szCs w:val="20"/>
          <w:lang w:val="en-US"/>
        </w:rPr>
        <w:t>EDR</w:t>
      </w:r>
      <w:r w:rsidR="006E476B" w:rsidRPr="00207DFF">
        <w:rPr>
          <w:rFonts w:ascii="Times New Roman" w:eastAsia="SimSun" w:hAnsi="Times New Roman" w:cs="Times New Roman"/>
          <w:noProof/>
          <w:color w:val="auto"/>
          <w:sz w:val="20"/>
          <w:szCs w:val="20"/>
          <w:lang w:val="en-US"/>
        </w:rPr>
        <w:t xml:space="preserve"> faces issues </w:t>
      </w:r>
      <w:r w:rsidR="00835E5D" w:rsidRPr="00207DFF">
        <w:rPr>
          <w:rFonts w:ascii="Times New Roman" w:eastAsia="SimSun" w:hAnsi="Times New Roman" w:cs="Times New Roman"/>
          <w:noProof/>
          <w:color w:val="auto"/>
          <w:sz w:val="20"/>
          <w:szCs w:val="20"/>
          <w:lang w:val="en-US"/>
        </w:rPr>
        <w:t>with complex agent deployment, potential data contamination, difficulty with IoT devices, increased tool stack complexity, and overlap with existing OS protection</w:t>
      </w:r>
      <w:r w:rsidR="006E476B" w:rsidRPr="00207DFF">
        <w:rPr>
          <w:rFonts w:ascii="Times New Roman" w:eastAsia="SimSun" w:hAnsi="Times New Roman" w:cs="Times New Roman"/>
          <w:noProof/>
          <w:color w:val="auto"/>
          <w:sz w:val="20"/>
          <w:szCs w:val="20"/>
          <w:lang w:val="en-US"/>
        </w:rPr>
        <w:t xml:space="preserve"> </w:t>
      </w:r>
      <w:r w:rsidRPr="00207DFF">
        <w:rPr>
          <w:rFonts w:ascii="Times New Roman" w:eastAsia="SimSun" w:hAnsi="Times New Roman" w:cs="Times New Roman"/>
          <w:noProof/>
          <w:color w:val="auto"/>
          <w:sz w:val="20"/>
          <w:szCs w:val="20"/>
          <w:lang w:val="en-US"/>
        </w:rPr>
        <w:t xml:space="preserve"> </w:t>
      </w:r>
      <w:sdt>
        <w:sdtPr>
          <w:rPr>
            <w:rFonts w:ascii="Times New Roman" w:eastAsia="SimSun" w:hAnsi="Times New Roman" w:cs="Times New Roman"/>
            <w:noProof/>
            <w:color w:val="auto"/>
            <w:sz w:val="20"/>
            <w:szCs w:val="20"/>
            <w:lang w:val="en-US"/>
          </w:rPr>
          <w:id w:val="-194765484"/>
          <w:citation/>
        </w:sdtPr>
        <w:sdtEndPr/>
        <w:sdtContent>
          <w:r w:rsidR="00EE2DA9" w:rsidRPr="00207DFF">
            <w:rPr>
              <w:rFonts w:ascii="Times New Roman" w:eastAsia="SimSun" w:hAnsi="Times New Roman" w:cs="Times New Roman"/>
              <w:noProof/>
              <w:color w:val="auto"/>
              <w:sz w:val="20"/>
              <w:szCs w:val="20"/>
              <w:lang w:val="en-US"/>
            </w:rPr>
            <w:fldChar w:fldCharType="begin"/>
          </w:r>
          <w:r w:rsidR="00EE2DA9" w:rsidRPr="00207DFF">
            <w:rPr>
              <w:rFonts w:ascii="Times New Roman" w:eastAsia="SimSun" w:hAnsi="Times New Roman" w:cs="Times New Roman"/>
              <w:noProof/>
              <w:color w:val="auto"/>
              <w:sz w:val="20"/>
              <w:szCs w:val="20"/>
              <w:lang w:val="en-US"/>
            </w:rPr>
            <w:instrText xml:space="preserve"> CITATION Gil \l 2057 </w:instrText>
          </w:r>
          <w:r w:rsidR="00EE2DA9" w:rsidRPr="00207DFF">
            <w:rPr>
              <w:rFonts w:ascii="Times New Roman" w:eastAsia="SimSun" w:hAnsi="Times New Roman" w:cs="Times New Roman"/>
              <w:noProof/>
              <w:color w:val="auto"/>
              <w:sz w:val="20"/>
              <w:szCs w:val="20"/>
              <w:lang w:val="en-US"/>
            </w:rPr>
            <w:fldChar w:fldCharType="separate"/>
          </w:r>
          <w:r w:rsidR="00A84486" w:rsidRPr="00A84486">
            <w:rPr>
              <w:rFonts w:ascii="Times New Roman" w:eastAsia="SimSun" w:hAnsi="Times New Roman" w:cs="Times New Roman"/>
              <w:noProof/>
              <w:color w:val="auto"/>
              <w:sz w:val="20"/>
              <w:szCs w:val="20"/>
              <w:lang w:val="en-US"/>
            </w:rPr>
            <w:t>[25]</w:t>
          </w:r>
          <w:r w:rsidR="00EE2DA9" w:rsidRPr="00207DFF">
            <w:rPr>
              <w:rFonts w:ascii="Times New Roman" w:eastAsia="SimSun" w:hAnsi="Times New Roman" w:cs="Times New Roman"/>
              <w:noProof/>
              <w:color w:val="auto"/>
              <w:sz w:val="20"/>
              <w:szCs w:val="20"/>
              <w:lang w:val="en-US"/>
            </w:rPr>
            <w:fldChar w:fldCharType="end"/>
          </w:r>
        </w:sdtContent>
      </w:sdt>
      <w:r w:rsidR="007568B2">
        <w:rPr>
          <w:rFonts w:ascii="Times New Roman" w:eastAsia="SimSun" w:hAnsi="Times New Roman" w:cs="Times New Roman"/>
          <w:noProof/>
          <w:color w:val="auto"/>
          <w:sz w:val="20"/>
          <w:szCs w:val="20"/>
          <w:lang w:val="en-US"/>
        </w:rPr>
        <w:t>.</w:t>
      </w:r>
    </w:p>
    <w:p w14:paraId="1CD9CC0A" w14:textId="77777777" w:rsidR="00734CAF" w:rsidRPr="00734CAF" w:rsidRDefault="00734CAF" w:rsidP="00734CAF">
      <w:pPr>
        <w:rPr>
          <w:lang w:val="en-US"/>
        </w:rPr>
      </w:pPr>
    </w:p>
    <w:p w14:paraId="07E03237" w14:textId="637A66FD" w:rsidR="00CD0A35" w:rsidRPr="00734CAF" w:rsidRDefault="00CD0A35" w:rsidP="00415480">
      <w:pPr>
        <w:pStyle w:val="ListParagraph"/>
        <w:numPr>
          <w:ilvl w:val="0"/>
          <w:numId w:val="1"/>
        </w:numPr>
        <w:spacing w:after="0" w:line="240" w:lineRule="auto"/>
        <w:rPr>
          <w:rFonts w:ascii="Times New Roman" w:eastAsia="SimSun" w:hAnsi="Times New Roman" w:cs="Times New Roman"/>
          <w:i/>
          <w:iCs/>
          <w:noProof/>
          <w:sz w:val="20"/>
          <w:szCs w:val="20"/>
          <w:lang w:val="en-US"/>
        </w:rPr>
      </w:pPr>
      <w:r w:rsidRPr="00415480">
        <w:rPr>
          <w:rFonts w:ascii="Times New Roman" w:eastAsia="SimSun" w:hAnsi="Times New Roman" w:cs="Times New Roman"/>
          <w:smallCaps/>
          <w:noProof/>
          <w:color w:val="auto"/>
          <w:sz w:val="20"/>
          <w:szCs w:val="20"/>
          <w:lang w:val="en-US"/>
        </w:rPr>
        <w:t>Conclusion</w:t>
      </w:r>
    </w:p>
    <w:p w14:paraId="60F4574B" w14:textId="77777777" w:rsidR="00CD0A35" w:rsidRPr="00CD0A35" w:rsidRDefault="00CD0A35" w:rsidP="00CD0A35">
      <w:pPr>
        <w:spacing w:after="0" w:line="240" w:lineRule="auto"/>
        <w:rPr>
          <w:rFonts w:asciiTheme="minorHAnsi" w:eastAsia="Times New Roman" w:hAnsiTheme="minorHAnsi" w:cstheme="minorHAnsi"/>
          <w:sz w:val="24"/>
          <w:szCs w:val="24"/>
          <w:lang w:eastAsia="en-GB"/>
        </w:rPr>
      </w:pPr>
    </w:p>
    <w:p w14:paraId="55B42684" w14:textId="0FDA3DFA" w:rsidR="00320B97" w:rsidRPr="00C34A31" w:rsidRDefault="00CD0A35" w:rsidP="00C34A31">
      <w:pPr>
        <w:pStyle w:val="Heading3"/>
        <w:keepNext w:val="0"/>
        <w:keepLines w:val="0"/>
        <w:tabs>
          <w:tab w:val="num" w:pos="540"/>
        </w:tabs>
        <w:spacing w:before="0" w:line="240" w:lineRule="exact"/>
        <w:ind w:firstLine="288"/>
        <w:jc w:val="both"/>
        <w:rPr>
          <w:rFonts w:ascii="Times New Roman" w:eastAsia="SimSun" w:hAnsi="Times New Roman" w:cs="Times New Roman"/>
          <w:noProof/>
          <w:color w:val="auto"/>
          <w:sz w:val="20"/>
          <w:szCs w:val="20"/>
          <w:lang w:val="en-US"/>
        </w:rPr>
        <w:sectPr w:rsidR="00320B97" w:rsidRPr="00C34A31" w:rsidSect="00320B97">
          <w:type w:val="continuous"/>
          <w:pgSz w:w="11906" w:h="16838"/>
          <w:pgMar w:top="1440" w:right="1440" w:bottom="1440" w:left="1440" w:header="708" w:footer="708" w:gutter="0"/>
          <w:cols w:num="2" w:space="708"/>
          <w:docGrid w:linePitch="360"/>
        </w:sectPr>
      </w:pPr>
      <w:r w:rsidRPr="00207DFF">
        <w:rPr>
          <w:rFonts w:ascii="Times New Roman" w:eastAsia="SimSun" w:hAnsi="Times New Roman" w:cs="Times New Roman"/>
          <w:noProof/>
          <w:color w:val="auto"/>
          <w:sz w:val="20"/>
          <w:szCs w:val="20"/>
          <w:lang w:val="en-US"/>
        </w:rPr>
        <w:t xml:space="preserve">In conclusion, developing </w:t>
      </w:r>
      <w:r w:rsidR="00F710EF" w:rsidRPr="00207DFF">
        <w:rPr>
          <w:rFonts w:ascii="Times New Roman" w:eastAsia="SimSun" w:hAnsi="Times New Roman" w:cs="Times New Roman"/>
          <w:noProof/>
          <w:color w:val="auto"/>
          <w:sz w:val="20"/>
          <w:szCs w:val="20"/>
          <w:lang w:val="en-US"/>
        </w:rPr>
        <w:t>an environment</w:t>
      </w:r>
      <w:r w:rsidRPr="00207DFF">
        <w:rPr>
          <w:rFonts w:ascii="Times New Roman" w:eastAsia="SimSun" w:hAnsi="Times New Roman" w:cs="Times New Roman"/>
          <w:noProof/>
          <w:color w:val="auto"/>
          <w:sz w:val="20"/>
          <w:szCs w:val="20"/>
          <w:lang w:val="en-US"/>
        </w:rPr>
        <w:t xml:space="preserve"> that effectively protect, detect, react, and safeguard applications within IT systems and infrastructure is crucial due to the growing complexity and frequency of cyber and physical attacks. This paper critically assesses the importance of employing security frameworks like ISO27000 and NIST</w:t>
      </w:r>
      <w:r w:rsidR="00A372D4" w:rsidRPr="00207DFF">
        <w:rPr>
          <w:rFonts w:ascii="Times New Roman" w:eastAsia="SimSun" w:hAnsi="Times New Roman" w:cs="Times New Roman"/>
          <w:noProof/>
          <w:color w:val="auto"/>
          <w:sz w:val="20"/>
          <w:szCs w:val="20"/>
          <w:lang w:val="en-US"/>
        </w:rPr>
        <w:t xml:space="preserve"> alongside </w:t>
      </w:r>
      <w:r w:rsidRPr="00207DFF">
        <w:rPr>
          <w:rFonts w:ascii="Times New Roman" w:eastAsia="SimSun" w:hAnsi="Times New Roman" w:cs="Times New Roman"/>
          <w:noProof/>
          <w:color w:val="auto"/>
          <w:sz w:val="20"/>
          <w:szCs w:val="20"/>
          <w:lang w:val="en-US"/>
        </w:rPr>
        <w:t>intrusion detection (IDS) and prevention systems (IPS), along with other security technologies. These frameworks and tools provide comprehensive guidelines, policies, and procedures that enhance threat detection and response capabilities, facilitating compliance with regulatory requirements</w:t>
      </w:r>
      <w:r w:rsidR="00C34A31">
        <w:rPr>
          <w:rFonts w:ascii="Times New Roman" w:eastAsia="SimSun" w:hAnsi="Times New Roman" w:cs="Times New Roman"/>
          <w:noProof/>
          <w:color w:val="auto"/>
          <w:sz w:val="20"/>
          <w:szCs w:val="20"/>
          <w:lang w:val="en-US"/>
        </w:rPr>
        <w:t>.</w:t>
      </w:r>
    </w:p>
    <w:p w14:paraId="3B4AB760" w14:textId="77777777" w:rsidR="00F9052C" w:rsidRDefault="00F9052C" w:rsidP="00CD0A35">
      <w:pPr>
        <w:spacing w:after="0" w:line="240" w:lineRule="auto"/>
        <w:rPr>
          <w:rFonts w:asciiTheme="minorHAnsi" w:eastAsia="Times New Roman" w:hAnsiTheme="minorHAnsi" w:cstheme="minorHAnsi"/>
          <w:sz w:val="24"/>
          <w:szCs w:val="24"/>
          <w:lang w:eastAsia="en-GB"/>
        </w:rPr>
      </w:pPr>
    </w:p>
    <w:p w14:paraId="30ED0367" w14:textId="77777777" w:rsidR="00932AD0" w:rsidRDefault="00932AD0" w:rsidP="00CD0A35">
      <w:pPr>
        <w:spacing w:after="0" w:line="240" w:lineRule="auto"/>
        <w:rPr>
          <w:rFonts w:asciiTheme="minorHAnsi" w:eastAsia="Times New Roman" w:hAnsiTheme="minorHAnsi" w:cstheme="minorHAnsi"/>
          <w:sz w:val="24"/>
          <w:szCs w:val="24"/>
          <w:lang w:eastAsia="en-GB"/>
        </w:rPr>
      </w:pPr>
    </w:p>
    <w:p w14:paraId="44F28A28" w14:textId="77777777" w:rsidR="00932AD0" w:rsidRDefault="00932AD0" w:rsidP="00CD0A35">
      <w:pPr>
        <w:spacing w:after="0" w:line="240" w:lineRule="auto"/>
        <w:rPr>
          <w:rFonts w:asciiTheme="minorHAnsi" w:eastAsia="Times New Roman" w:hAnsiTheme="minorHAnsi" w:cstheme="minorHAnsi"/>
          <w:sz w:val="24"/>
          <w:szCs w:val="24"/>
          <w:lang w:eastAsia="en-GB"/>
        </w:rPr>
      </w:pPr>
    </w:p>
    <w:p w14:paraId="5F212210" w14:textId="77777777" w:rsidR="00D574BF" w:rsidRDefault="00D574BF" w:rsidP="00CD0A35">
      <w:pPr>
        <w:spacing w:after="0" w:line="240" w:lineRule="auto"/>
        <w:rPr>
          <w:rFonts w:asciiTheme="minorHAnsi" w:eastAsia="Times New Roman" w:hAnsiTheme="minorHAnsi" w:cstheme="minorHAnsi"/>
          <w:sz w:val="24"/>
          <w:szCs w:val="24"/>
          <w:lang w:eastAsia="en-GB"/>
        </w:rPr>
      </w:pPr>
    </w:p>
    <w:p w14:paraId="3C3E8133" w14:textId="77777777" w:rsidR="00F9052C" w:rsidRDefault="00F9052C" w:rsidP="00CD0A35">
      <w:pPr>
        <w:spacing w:after="0" w:line="240" w:lineRule="auto"/>
        <w:rPr>
          <w:rFonts w:asciiTheme="minorHAnsi" w:eastAsia="Times New Roman" w:hAnsiTheme="minorHAnsi" w:cstheme="minorHAnsi"/>
          <w:sz w:val="24"/>
          <w:szCs w:val="24"/>
          <w:lang w:eastAsia="en-GB"/>
        </w:rPr>
      </w:pPr>
    </w:p>
    <w:p w14:paraId="1D2BD69E" w14:textId="44A87831" w:rsidR="00592E6C" w:rsidRPr="00C945A2" w:rsidRDefault="000D58C5" w:rsidP="00CD0A35">
      <w:pPr>
        <w:spacing w:after="0" w:line="240" w:lineRule="auto"/>
        <w:rPr>
          <w:rFonts w:ascii="Times New Roman" w:eastAsia="Times New Roman" w:hAnsi="Times New Roman" w:cs="Times New Roman"/>
          <w:lang w:eastAsia="en-GB"/>
        </w:rPr>
      </w:pPr>
      <w:r w:rsidRPr="00C945A2">
        <w:rPr>
          <w:rFonts w:ascii="Times New Roman" w:eastAsia="Times New Roman" w:hAnsi="Times New Roman" w:cs="Times New Roman"/>
          <w:lang w:eastAsia="en-GB"/>
        </w:rPr>
        <w:lastRenderedPageBreak/>
        <w:t>Task 2 – Case Scenario</w:t>
      </w:r>
    </w:p>
    <w:p w14:paraId="7E39BB34" w14:textId="77777777" w:rsidR="00763C66" w:rsidRPr="00C945A2" w:rsidRDefault="00763C66" w:rsidP="00CD0A35">
      <w:pPr>
        <w:spacing w:after="0" w:line="240" w:lineRule="auto"/>
        <w:rPr>
          <w:rFonts w:ascii="Times New Roman" w:eastAsia="Times New Roman" w:hAnsi="Times New Roman" w:cs="Times New Roman"/>
          <w:lang w:eastAsia="en-GB"/>
        </w:rPr>
      </w:pPr>
    </w:p>
    <w:p w14:paraId="2413611A" w14:textId="3C5FB12F" w:rsidR="00272A82" w:rsidRPr="00C9399E" w:rsidRDefault="00272A82" w:rsidP="00916CB8">
      <w:pPr>
        <w:pStyle w:val="ListParagraph"/>
        <w:numPr>
          <w:ilvl w:val="0"/>
          <w:numId w:val="11"/>
        </w:numPr>
        <w:spacing w:after="0" w:line="240" w:lineRule="auto"/>
        <w:rPr>
          <w:rFonts w:ascii="Times New Roman" w:eastAsia="Times New Roman" w:hAnsi="Times New Roman" w:cs="Times New Roman"/>
          <w:lang w:eastAsia="en-GB"/>
        </w:rPr>
      </w:pPr>
      <w:r w:rsidRPr="00C9399E">
        <w:rPr>
          <w:rFonts w:ascii="Times New Roman" w:eastAsia="Times New Roman" w:hAnsi="Times New Roman" w:cs="Times New Roman"/>
          <w:lang w:eastAsia="en-GB"/>
        </w:rPr>
        <w:t>Introduction</w:t>
      </w:r>
    </w:p>
    <w:p w14:paraId="0B08EC7A" w14:textId="77777777" w:rsidR="00272A82" w:rsidRPr="00C9399E" w:rsidRDefault="00272A82" w:rsidP="00CD0A35">
      <w:pPr>
        <w:spacing w:after="0" w:line="240" w:lineRule="auto"/>
        <w:rPr>
          <w:rFonts w:ascii="Times New Roman" w:eastAsia="Times New Roman" w:hAnsi="Times New Roman" w:cs="Times New Roman"/>
          <w:lang w:eastAsia="en-GB"/>
        </w:rPr>
      </w:pPr>
    </w:p>
    <w:p w14:paraId="48A7AFD1" w14:textId="34DB0FD4" w:rsidR="000F5C40" w:rsidRPr="00C945A2" w:rsidRDefault="00C752C5" w:rsidP="00CD0A35">
      <w:pPr>
        <w:spacing w:after="0" w:line="240" w:lineRule="auto"/>
        <w:rPr>
          <w:rFonts w:ascii="Times New Roman" w:eastAsia="Times New Roman" w:hAnsi="Times New Roman" w:cs="Times New Roman"/>
          <w:lang w:eastAsia="en-GB"/>
        </w:rPr>
      </w:pPr>
      <w:r w:rsidRPr="00C9399E">
        <w:rPr>
          <w:rFonts w:ascii="Times New Roman" w:eastAsia="Times New Roman" w:hAnsi="Times New Roman" w:cs="Times New Roman"/>
          <w:lang w:eastAsia="en-GB"/>
        </w:rPr>
        <w:t>The</w:t>
      </w:r>
      <w:r w:rsidR="00742F62" w:rsidRPr="00C9399E">
        <w:rPr>
          <w:rFonts w:ascii="Times New Roman" w:eastAsia="Times New Roman" w:hAnsi="Times New Roman" w:cs="Times New Roman"/>
          <w:lang w:eastAsia="en-GB"/>
        </w:rPr>
        <w:t>re is</w:t>
      </w:r>
      <w:r w:rsidRPr="00C9399E">
        <w:rPr>
          <w:rFonts w:ascii="Times New Roman" w:eastAsia="Times New Roman" w:hAnsi="Times New Roman" w:cs="Times New Roman"/>
          <w:lang w:eastAsia="en-GB"/>
        </w:rPr>
        <w:t xml:space="preserve"> need for a new </w:t>
      </w:r>
      <w:r w:rsidR="00FC59FF" w:rsidRPr="00C9399E">
        <w:rPr>
          <w:rFonts w:ascii="Times New Roman" w:eastAsia="Times New Roman" w:hAnsi="Times New Roman" w:cs="Times New Roman"/>
          <w:lang w:eastAsia="en-GB"/>
        </w:rPr>
        <w:t>ISU</w:t>
      </w:r>
      <w:r w:rsidRPr="00C9399E">
        <w:rPr>
          <w:rFonts w:ascii="Times New Roman" w:eastAsia="Times New Roman" w:hAnsi="Times New Roman" w:cs="Times New Roman"/>
          <w:lang w:eastAsia="en-GB"/>
        </w:rPr>
        <w:t xml:space="preserve"> </w:t>
      </w:r>
      <w:r w:rsidR="00FD5175" w:rsidRPr="00C9399E">
        <w:rPr>
          <w:rFonts w:ascii="Times New Roman" w:eastAsia="Times New Roman" w:hAnsi="Times New Roman" w:cs="Times New Roman"/>
          <w:lang w:eastAsia="en-GB"/>
        </w:rPr>
        <w:t xml:space="preserve">(ISU) </w:t>
      </w:r>
      <w:r w:rsidR="00A1039A" w:rsidRPr="00C9399E">
        <w:rPr>
          <w:rFonts w:ascii="Times New Roman" w:eastAsia="Times New Roman" w:hAnsi="Times New Roman" w:cs="Times New Roman"/>
          <w:lang w:eastAsia="en-GB"/>
        </w:rPr>
        <w:t>within this organisation</w:t>
      </w:r>
      <w:r w:rsidR="00C278A3" w:rsidRPr="00C9399E">
        <w:rPr>
          <w:rFonts w:ascii="Times New Roman" w:eastAsia="Times New Roman" w:hAnsi="Times New Roman" w:cs="Times New Roman"/>
          <w:lang w:eastAsia="en-GB"/>
        </w:rPr>
        <w:t xml:space="preserve"> in order to </w:t>
      </w:r>
      <w:r w:rsidR="0069113B" w:rsidRPr="00C9399E">
        <w:rPr>
          <w:rFonts w:ascii="Times New Roman" w:eastAsia="Times New Roman" w:hAnsi="Times New Roman" w:cs="Times New Roman"/>
          <w:lang w:eastAsia="en-GB"/>
        </w:rPr>
        <w:t>protect the business, employees</w:t>
      </w:r>
      <w:r w:rsidR="00D464EE" w:rsidRPr="00C9399E">
        <w:rPr>
          <w:rFonts w:ascii="Times New Roman" w:eastAsia="Times New Roman" w:hAnsi="Times New Roman" w:cs="Times New Roman"/>
          <w:lang w:eastAsia="en-GB"/>
        </w:rPr>
        <w:t xml:space="preserve"> and IT systems</w:t>
      </w:r>
      <w:r w:rsidR="00742F62" w:rsidRPr="00C9399E">
        <w:rPr>
          <w:rFonts w:ascii="Times New Roman" w:eastAsia="Times New Roman" w:hAnsi="Times New Roman" w:cs="Times New Roman"/>
          <w:lang w:eastAsia="en-GB"/>
        </w:rPr>
        <w:t xml:space="preserve">. Our current frameworks, </w:t>
      </w:r>
      <w:r w:rsidR="006A45A7" w:rsidRPr="00C9399E">
        <w:rPr>
          <w:rFonts w:ascii="Times New Roman" w:eastAsia="Times New Roman" w:hAnsi="Times New Roman" w:cs="Times New Roman"/>
          <w:lang w:eastAsia="en-GB"/>
        </w:rPr>
        <w:t xml:space="preserve">processes, </w:t>
      </w:r>
      <w:r w:rsidR="008D4D33" w:rsidRPr="00C9399E">
        <w:rPr>
          <w:rFonts w:ascii="Times New Roman" w:eastAsia="Times New Roman" w:hAnsi="Times New Roman" w:cs="Times New Roman"/>
          <w:lang w:eastAsia="en-GB"/>
        </w:rPr>
        <w:t>procedures</w:t>
      </w:r>
      <w:r w:rsidR="006A45A7" w:rsidRPr="00C9399E">
        <w:rPr>
          <w:rFonts w:ascii="Times New Roman" w:eastAsia="Times New Roman" w:hAnsi="Times New Roman" w:cs="Times New Roman"/>
          <w:lang w:eastAsia="en-GB"/>
        </w:rPr>
        <w:t xml:space="preserve"> and policies </w:t>
      </w:r>
      <w:r w:rsidR="006C19E0" w:rsidRPr="00C9399E">
        <w:rPr>
          <w:rFonts w:ascii="Times New Roman" w:eastAsia="Times New Roman" w:hAnsi="Times New Roman" w:cs="Times New Roman"/>
          <w:lang w:eastAsia="en-GB"/>
        </w:rPr>
        <w:t xml:space="preserve">regarding data security, integrity, </w:t>
      </w:r>
      <w:r w:rsidR="00BE153F" w:rsidRPr="00C9399E">
        <w:rPr>
          <w:rFonts w:ascii="Times New Roman" w:eastAsia="Times New Roman" w:hAnsi="Times New Roman" w:cs="Times New Roman"/>
          <w:lang w:eastAsia="en-GB"/>
        </w:rPr>
        <w:t xml:space="preserve">confidentiality and accessibility </w:t>
      </w:r>
      <w:r w:rsidR="00E95ABB" w:rsidRPr="00C9399E">
        <w:rPr>
          <w:rFonts w:ascii="Times New Roman" w:eastAsia="Times New Roman" w:hAnsi="Times New Roman" w:cs="Times New Roman"/>
          <w:lang w:eastAsia="en-GB"/>
        </w:rPr>
        <w:t>has not been updated</w:t>
      </w:r>
      <w:r w:rsidR="00AF0302" w:rsidRPr="00C9399E">
        <w:rPr>
          <w:rFonts w:ascii="Times New Roman" w:eastAsia="Times New Roman" w:hAnsi="Times New Roman" w:cs="Times New Roman"/>
          <w:lang w:eastAsia="en-GB"/>
        </w:rPr>
        <w:t xml:space="preserve"> consistently alongside improvements in technology</w:t>
      </w:r>
      <w:r w:rsidR="003343C5" w:rsidRPr="00C9399E">
        <w:rPr>
          <w:rFonts w:ascii="Times New Roman" w:eastAsia="Times New Roman" w:hAnsi="Times New Roman" w:cs="Times New Roman"/>
          <w:lang w:eastAsia="en-GB"/>
        </w:rPr>
        <w:t xml:space="preserve">. </w:t>
      </w:r>
      <w:r w:rsidR="008D4D33" w:rsidRPr="00C9399E">
        <w:rPr>
          <w:rFonts w:ascii="Times New Roman" w:eastAsia="Times New Roman" w:hAnsi="Times New Roman" w:cs="Times New Roman"/>
          <w:lang w:eastAsia="en-GB"/>
        </w:rPr>
        <w:t xml:space="preserve">This opens our organisation to cybersecurity threats </w:t>
      </w:r>
      <w:r w:rsidR="00D32D37" w:rsidRPr="00C9399E">
        <w:rPr>
          <w:rFonts w:ascii="Times New Roman" w:eastAsia="Times New Roman" w:hAnsi="Times New Roman" w:cs="Times New Roman"/>
          <w:lang w:eastAsia="en-GB"/>
        </w:rPr>
        <w:t xml:space="preserve">from our multiple intolerances </w:t>
      </w:r>
      <w:r w:rsidR="00CD0022" w:rsidRPr="00C9399E">
        <w:rPr>
          <w:rFonts w:ascii="Times New Roman" w:eastAsia="Times New Roman" w:hAnsi="Times New Roman" w:cs="Times New Roman"/>
          <w:lang w:eastAsia="en-GB"/>
        </w:rPr>
        <w:t>such as</w:t>
      </w:r>
      <w:r w:rsidR="008D4D33" w:rsidRPr="00C9399E">
        <w:rPr>
          <w:rFonts w:ascii="Times New Roman" w:eastAsia="Times New Roman" w:hAnsi="Times New Roman" w:cs="Times New Roman"/>
          <w:lang w:eastAsia="en-GB"/>
        </w:rPr>
        <w:t xml:space="preserve"> compliance </w:t>
      </w:r>
      <w:r w:rsidR="00C07717" w:rsidRPr="00C9399E">
        <w:rPr>
          <w:rFonts w:ascii="Times New Roman" w:eastAsia="Times New Roman" w:hAnsi="Times New Roman" w:cs="Times New Roman"/>
          <w:lang w:eastAsia="en-GB"/>
        </w:rPr>
        <w:t xml:space="preserve">requirements not being met. The potential </w:t>
      </w:r>
      <w:r w:rsidR="000A3A49" w:rsidRPr="00C9399E">
        <w:rPr>
          <w:rFonts w:ascii="Times New Roman" w:eastAsia="Times New Roman" w:hAnsi="Times New Roman" w:cs="Times New Roman"/>
          <w:lang w:eastAsia="en-GB"/>
        </w:rPr>
        <w:t xml:space="preserve">this has to produce an adverse effect on the company, internally and externally, </w:t>
      </w:r>
      <w:r w:rsidR="00497233" w:rsidRPr="00C9399E">
        <w:rPr>
          <w:rFonts w:ascii="Times New Roman" w:eastAsia="Times New Roman" w:hAnsi="Times New Roman" w:cs="Times New Roman"/>
          <w:lang w:eastAsia="en-GB"/>
        </w:rPr>
        <w:t>to our customers</w:t>
      </w:r>
      <w:r w:rsidR="00854EEC" w:rsidRPr="00C9399E">
        <w:rPr>
          <w:rFonts w:ascii="Times New Roman" w:eastAsia="Times New Roman" w:hAnsi="Times New Roman" w:cs="Times New Roman"/>
          <w:lang w:eastAsia="en-GB"/>
        </w:rPr>
        <w:t>,</w:t>
      </w:r>
      <w:r w:rsidR="00497233" w:rsidRPr="00C9399E">
        <w:rPr>
          <w:rFonts w:ascii="Times New Roman" w:eastAsia="Times New Roman" w:hAnsi="Times New Roman" w:cs="Times New Roman"/>
          <w:lang w:eastAsia="en-GB"/>
        </w:rPr>
        <w:t xml:space="preserve"> to our employees</w:t>
      </w:r>
      <w:r w:rsidR="00824C35" w:rsidRPr="00C9399E">
        <w:rPr>
          <w:rFonts w:ascii="Times New Roman" w:eastAsia="Times New Roman" w:hAnsi="Times New Roman" w:cs="Times New Roman"/>
          <w:lang w:eastAsia="en-GB"/>
        </w:rPr>
        <w:t xml:space="preserve"> and to the company reputation</w:t>
      </w:r>
      <w:r w:rsidR="00B86F4C" w:rsidRPr="00C9399E">
        <w:rPr>
          <w:rFonts w:ascii="Times New Roman" w:eastAsia="Times New Roman" w:hAnsi="Times New Roman" w:cs="Times New Roman"/>
          <w:lang w:eastAsia="en-GB"/>
        </w:rPr>
        <w:t xml:space="preserve"> increases as exponentially as the progression of technology.</w:t>
      </w:r>
      <w:r w:rsidR="00CD0022" w:rsidRPr="00C9399E">
        <w:rPr>
          <w:rFonts w:ascii="Times New Roman" w:eastAsia="Times New Roman" w:hAnsi="Times New Roman" w:cs="Times New Roman"/>
          <w:lang w:eastAsia="en-GB"/>
        </w:rPr>
        <w:t xml:space="preserve"> </w:t>
      </w:r>
      <w:r w:rsidR="004553E3" w:rsidRPr="00C9399E">
        <w:rPr>
          <w:rFonts w:ascii="Times New Roman" w:eastAsia="Times New Roman" w:hAnsi="Times New Roman" w:cs="Times New Roman"/>
          <w:lang w:eastAsia="en-GB"/>
        </w:rPr>
        <w:t xml:space="preserve">Without providing </w:t>
      </w:r>
      <w:r w:rsidR="0090274E" w:rsidRPr="00C9399E">
        <w:rPr>
          <w:rFonts w:ascii="Times New Roman" w:eastAsia="Times New Roman" w:hAnsi="Times New Roman" w:cs="Times New Roman"/>
          <w:lang w:eastAsia="en-GB"/>
        </w:rPr>
        <w:t xml:space="preserve">the organisation with </w:t>
      </w:r>
      <w:r w:rsidR="004553E3" w:rsidRPr="00C9399E">
        <w:rPr>
          <w:rFonts w:ascii="Times New Roman" w:eastAsia="Times New Roman" w:hAnsi="Times New Roman" w:cs="Times New Roman"/>
          <w:lang w:eastAsia="en-GB"/>
        </w:rPr>
        <w:t>cybersecurity</w:t>
      </w:r>
      <w:r w:rsidR="0090274E" w:rsidRPr="00C9399E">
        <w:rPr>
          <w:rFonts w:ascii="Times New Roman" w:eastAsia="Times New Roman" w:hAnsi="Times New Roman" w:cs="Times New Roman"/>
          <w:lang w:eastAsia="en-GB"/>
        </w:rPr>
        <w:t xml:space="preserve"> essentials, a financial</w:t>
      </w:r>
      <w:r w:rsidR="00467A9C" w:rsidRPr="00C9399E">
        <w:rPr>
          <w:rFonts w:ascii="Times New Roman" w:eastAsia="Times New Roman" w:hAnsi="Times New Roman" w:cs="Times New Roman"/>
          <w:lang w:eastAsia="en-GB"/>
        </w:rPr>
        <w:t xml:space="preserve"> burden may fall upon our company from </w:t>
      </w:r>
      <w:r w:rsidR="00036B6C" w:rsidRPr="00C9399E">
        <w:rPr>
          <w:rFonts w:ascii="Times New Roman" w:eastAsia="Times New Roman" w:hAnsi="Times New Roman" w:cs="Times New Roman"/>
          <w:lang w:eastAsia="en-GB"/>
        </w:rPr>
        <w:t>inadequate security</w:t>
      </w:r>
      <w:r w:rsidR="002332F2" w:rsidRPr="00C945A2">
        <w:rPr>
          <w:rFonts w:ascii="Times New Roman" w:eastAsia="Times New Roman" w:hAnsi="Times New Roman" w:cs="Times New Roman"/>
          <w:lang w:eastAsia="en-GB"/>
        </w:rPr>
        <w:t>.</w:t>
      </w:r>
    </w:p>
    <w:p w14:paraId="41FD7B59" w14:textId="77777777" w:rsidR="009B6795" w:rsidRPr="00C945A2" w:rsidRDefault="009B6795" w:rsidP="00CD0A35">
      <w:pPr>
        <w:spacing w:after="0" w:line="240" w:lineRule="auto"/>
        <w:rPr>
          <w:rFonts w:ascii="Times New Roman" w:eastAsia="Times New Roman" w:hAnsi="Times New Roman" w:cs="Times New Roman"/>
          <w:lang w:eastAsia="en-GB"/>
        </w:rPr>
      </w:pPr>
    </w:p>
    <w:p w14:paraId="10BC1EF3" w14:textId="5D104ED4" w:rsidR="009B6795" w:rsidRPr="00C945A2" w:rsidRDefault="009B6795" w:rsidP="00CD0A35">
      <w:pPr>
        <w:spacing w:after="0" w:line="240" w:lineRule="auto"/>
        <w:rPr>
          <w:rFonts w:ascii="Times New Roman" w:eastAsia="Times New Roman" w:hAnsi="Times New Roman" w:cs="Times New Roman"/>
          <w:lang w:eastAsia="en-GB"/>
        </w:rPr>
      </w:pPr>
      <w:r w:rsidRPr="00C945A2">
        <w:rPr>
          <w:rFonts w:ascii="Times New Roman" w:eastAsia="Times New Roman" w:hAnsi="Times New Roman" w:cs="Times New Roman"/>
          <w:lang w:eastAsia="en-GB"/>
        </w:rPr>
        <w:t xml:space="preserve">The objectives </w:t>
      </w:r>
      <w:r w:rsidR="0067632C" w:rsidRPr="00C945A2">
        <w:rPr>
          <w:rFonts w:ascii="Times New Roman" w:eastAsia="Times New Roman" w:hAnsi="Times New Roman" w:cs="Times New Roman"/>
          <w:lang w:eastAsia="en-GB"/>
        </w:rPr>
        <w:t>for this ISU are simple, yet necessary:</w:t>
      </w:r>
    </w:p>
    <w:p w14:paraId="6748A695" w14:textId="77777777" w:rsidR="0067632C" w:rsidRPr="00C945A2" w:rsidRDefault="0067632C" w:rsidP="00CD0A35">
      <w:pPr>
        <w:spacing w:after="0" w:line="240" w:lineRule="auto"/>
        <w:rPr>
          <w:rFonts w:ascii="Times New Roman" w:eastAsia="Times New Roman" w:hAnsi="Times New Roman" w:cs="Times New Roman"/>
          <w:lang w:eastAsia="en-GB"/>
        </w:rPr>
      </w:pPr>
    </w:p>
    <w:p w14:paraId="46D7ACE4" w14:textId="2AF779A6" w:rsidR="0067632C" w:rsidRPr="00C945A2" w:rsidRDefault="00F05304" w:rsidP="00916CB8">
      <w:pPr>
        <w:pStyle w:val="ListParagraph"/>
        <w:numPr>
          <w:ilvl w:val="0"/>
          <w:numId w:val="5"/>
        </w:numPr>
        <w:spacing w:after="0" w:line="240" w:lineRule="auto"/>
        <w:rPr>
          <w:rFonts w:ascii="Times New Roman" w:eastAsia="Times New Roman" w:hAnsi="Times New Roman" w:cs="Times New Roman"/>
          <w:lang w:eastAsia="en-GB"/>
        </w:rPr>
      </w:pPr>
      <w:r w:rsidRPr="00C945A2">
        <w:rPr>
          <w:rFonts w:ascii="Times New Roman" w:eastAsia="Times New Roman" w:hAnsi="Times New Roman" w:cs="Times New Roman"/>
          <w:lang w:eastAsia="en-GB"/>
        </w:rPr>
        <w:t>Throughout the company structure</w:t>
      </w:r>
      <w:r w:rsidR="009B002E" w:rsidRPr="00C945A2">
        <w:rPr>
          <w:rFonts w:ascii="Times New Roman" w:eastAsia="Times New Roman" w:hAnsi="Times New Roman" w:cs="Times New Roman"/>
          <w:lang w:eastAsia="en-GB"/>
        </w:rPr>
        <w:t>,</w:t>
      </w:r>
      <w:r w:rsidRPr="00C945A2">
        <w:rPr>
          <w:rFonts w:ascii="Times New Roman" w:eastAsia="Times New Roman" w:hAnsi="Times New Roman" w:cs="Times New Roman"/>
          <w:lang w:eastAsia="en-GB"/>
        </w:rPr>
        <w:t xml:space="preserve"> processes,</w:t>
      </w:r>
      <w:r w:rsidR="009B002E" w:rsidRPr="00C945A2">
        <w:rPr>
          <w:rFonts w:ascii="Times New Roman" w:eastAsia="Times New Roman" w:hAnsi="Times New Roman" w:cs="Times New Roman"/>
          <w:lang w:eastAsia="en-GB"/>
        </w:rPr>
        <w:t xml:space="preserve"> and all employees</w:t>
      </w:r>
      <w:r w:rsidRPr="00C945A2">
        <w:rPr>
          <w:rFonts w:ascii="Times New Roman" w:eastAsia="Times New Roman" w:hAnsi="Times New Roman" w:cs="Times New Roman"/>
          <w:lang w:eastAsia="en-GB"/>
        </w:rPr>
        <w:t xml:space="preserve"> ensure</w:t>
      </w:r>
      <w:r w:rsidR="00C12378" w:rsidRPr="00C945A2">
        <w:rPr>
          <w:rFonts w:ascii="Times New Roman" w:eastAsia="Times New Roman" w:hAnsi="Times New Roman" w:cs="Times New Roman"/>
          <w:lang w:eastAsia="en-GB"/>
        </w:rPr>
        <w:t xml:space="preserve"> </w:t>
      </w:r>
      <w:r w:rsidR="00967202" w:rsidRPr="00C945A2">
        <w:rPr>
          <w:rFonts w:ascii="Times New Roman" w:eastAsia="Times New Roman" w:hAnsi="Times New Roman" w:cs="Times New Roman"/>
          <w:lang w:eastAsia="en-GB"/>
        </w:rPr>
        <w:t>exemplary</w:t>
      </w:r>
      <w:r w:rsidRPr="00C945A2">
        <w:rPr>
          <w:rFonts w:ascii="Times New Roman" w:eastAsia="Times New Roman" w:hAnsi="Times New Roman" w:cs="Times New Roman"/>
          <w:lang w:eastAsia="en-GB"/>
        </w:rPr>
        <w:t xml:space="preserve"> data protection</w:t>
      </w:r>
      <w:r w:rsidR="001E0670" w:rsidRPr="00C945A2">
        <w:rPr>
          <w:rFonts w:ascii="Times New Roman" w:eastAsia="Times New Roman" w:hAnsi="Times New Roman" w:cs="Times New Roman"/>
          <w:lang w:eastAsia="en-GB"/>
        </w:rPr>
        <w:t xml:space="preserve"> and cybersecurity</w:t>
      </w:r>
      <w:r w:rsidR="00AD4B9E" w:rsidRPr="00C945A2">
        <w:rPr>
          <w:rFonts w:ascii="Times New Roman" w:eastAsia="Times New Roman" w:hAnsi="Times New Roman" w:cs="Times New Roman"/>
          <w:lang w:eastAsia="en-GB"/>
        </w:rPr>
        <w:t xml:space="preserve"> fortitude</w:t>
      </w:r>
      <w:r w:rsidR="00544212" w:rsidRPr="00C945A2">
        <w:rPr>
          <w:rFonts w:ascii="Times New Roman" w:eastAsia="Times New Roman" w:hAnsi="Times New Roman" w:cs="Times New Roman"/>
          <w:lang w:eastAsia="en-GB"/>
        </w:rPr>
        <w:t>.</w:t>
      </w:r>
    </w:p>
    <w:p w14:paraId="674B0477" w14:textId="363DA3B3" w:rsidR="00AD4B9E" w:rsidRPr="00C945A2" w:rsidRDefault="003C60C3" w:rsidP="00916CB8">
      <w:pPr>
        <w:pStyle w:val="ListParagraph"/>
        <w:numPr>
          <w:ilvl w:val="0"/>
          <w:numId w:val="5"/>
        </w:numPr>
        <w:spacing w:after="0" w:line="240" w:lineRule="auto"/>
        <w:rPr>
          <w:rFonts w:ascii="Times New Roman" w:eastAsia="Times New Roman" w:hAnsi="Times New Roman" w:cs="Times New Roman"/>
          <w:lang w:eastAsia="en-GB"/>
        </w:rPr>
      </w:pPr>
      <w:r w:rsidRPr="00C945A2">
        <w:rPr>
          <w:rFonts w:ascii="Times New Roman" w:eastAsia="Times New Roman" w:hAnsi="Times New Roman" w:cs="Times New Roman"/>
          <w:lang w:eastAsia="en-GB"/>
        </w:rPr>
        <w:t>Compliance with relevant data protection</w:t>
      </w:r>
      <w:r w:rsidR="0090156E" w:rsidRPr="00C945A2">
        <w:rPr>
          <w:rFonts w:ascii="Times New Roman" w:eastAsia="Times New Roman" w:hAnsi="Times New Roman" w:cs="Times New Roman"/>
          <w:lang w:eastAsia="en-GB"/>
        </w:rPr>
        <w:t xml:space="preserve"> and</w:t>
      </w:r>
      <w:r w:rsidRPr="00C945A2">
        <w:rPr>
          <w:rFonts w:ascii="Times New Roman" w:eastAsia="Times New Roman" w:hAnsi="Times New Roman" w:cs="Times New Roman"/>
          <w:lang w:eastAsia="en-GB"/>
        </w:rPr>
        <w:t xml:space="preserve"> cybers</w:t>
      </w:r>
      <w:r w:rsidR="0090156E" w:rsidRPr="00C945A2">
        <w:rPr>
          <w:rFonts w:ascii="Times New Roman" w:eastAsia="Times New Roman" w:hAnsi="Times New Roman" w:cs="Times New Roman"/>
          <w:lang w:eastAsia="en-GB"/>
        </w:rPr>
        <w:t>ecurity regulations</w:t>
      </w:r>
      <w:r w:rsidR="006D065C" w:rsidRPr="00C945A2">
        <w:rPr>
          <w:rFonts w:ascii="Times New Roman" w:eastAsia="Times New Roman" w:hAnsi="Times New Roman" w:cs="Times New Roman"/>
          <w:lang w:eastAsia="en-GB"/>
        </w:rPr>
        <w:t>, frameworks and standards.</w:t>
      </w:r>
    </w:p>
    <w:p w14:paraId="120F1F7C" w14:textId="362AAC05" w:rsidR="006D065C" w:rsidRPr="00C945A2" w:rsidRDefault="006D065C" w:rsidP="00916CB8">
      <w:pPr>
        <w:pStyle w:val="ListParagraph"/>
        <w:numPr>
          <w:ilvl w:val="0"/>
          <w:numId w:val="5"/>
        </w:numPr>
        <w:spacing w:after="0" w:line="240" w:lineRule="auto"/>
        <w:rPr>
          <w:rFonts w:ascii="Times New Roman" w:eastAsia="Times New Roman" w:hAnsi="Times New Roman" w:cs="Times New Roman"/>
          <w:lang w:eastAsia="en-GB"/>
        </w:rPr>
      </w:pPr>
      <w:r w:rsidRPr="00C945A2">
        <w:rPr>
          <w:rFonts w:ascii="Times New Roman" w:eastAsia="Times New Roman" w:hAnsi="Times New Roman" w:cs="Times New Roman"/>
          <w:lang w:eastAsia="en-GB"/>
        </w:rPr>
        <w:t xml:space="preserve">Cybersecurity incidents </w:t>
      </w:r>
      <w:r w:rsidR="00EF2AE9" w:rsidRPr="00C945A2">
        <w:rPr>
          <w:rFonts w:ascii="Times New Roman" w:eastAsia="Times New Roman" w:hAnsi="Times New Roman" w:cs="Times New Roman"/>
          <w:lang w:eastAsia="en-GB"/>
        </w:rPr>
        <w:t>within the organisation</w:t>
      </w:r>
      <w:r w:rsidR="001C0C4D" w:rsidRPr="00C945A2">
        <w:rPr>
          <w:rFonts w:ascii="Times New Roman" w:eastAsia="Times New Roman" w:hAnsi="Times New Roman" w:cs="Times New Roman"/>
          <w:lang w:eastAsia="en-GB"/>
        </w:rPr>
        <w:t xml:space="preserve"> need a responsive </w:t>
      </w:r>
      <w:r w:rsidR="00155C44" w:rsidRPr="00C945A2">
        <w:rPr>
          <w:rFonts w:ascii="Times New Roman" w:eastAsia="Times New Roman" w:hAnsi="Times New Roman" w:cs="Times New Roman"/>
          <w:lang w:eastAsia="en-GB"/>
        </w:rPr>
        <w:t xml:space="preserve">action and to recover if </w:t>
      </w:r>
      <w:r w:rsidR="00A40CED" w:rsidRPr="00C945A2">
        <w:rPr>
          <w:rFonts w:ascii="Times New Roman" w:eastAsia="Times New Roman" w:hAnsi="Times New Roman" w:cs="Times New Roman"/>
          <w:lang w:eastAsia="en-GB"/>
        </w:rPr>
        <w:t>the incident requires so.</w:t>
      </w:r>
    </w:p>
    <w:p w14:paraId="76B03FAD" w14:textId="77777777" w:rsidR="00AA3DD1" w:rsidRPr="00C945A2" w:rsidRDefault="00AA3DD1" w:rsidP="00CD0A35">
      <w:pPr>
        <w:spacing w:after="0" w:line="240" w:lineRule="auto"/>
        <w:rPr>
          <w:rFonts w:ascii="Times New Roman" w:eastAsia="Times New Roman" w:hAnsi="Times New Roman" w:cs="Times New Roman"/>
          <w:lang w:eastAsia="en-GB"/>
        </w:rPr>
      </w:pPr>
    </w:p>
    <w:p w14:paraId="0D598D98" w14:textId="14AE9442" w:rsidR="00F343B5" w:rsidRPr="00C945A2" w:rsidRDefault="00AA3DD1" w:rsidP="00F343B5">
      <w:pPr>
        <w:spacing w:after="0" w:line="240" w:lineRule="auto"/>
        <w:rPr>
          <w:rFonts w:ascii="Times New Roman" w:eastAsia="Times New Roman" w:hAnsi="Times New Roman" w:cs="Times New Roman"/>
          <w:lang w:eastAsia="en-GB"/>
        </w:rPr>
      </w:pPr>
      <w:r w:rsidRPr="00C945A2">
        <w:rPr>
          <w:rFonts w:ascii="Times New Roman" w:eastAsia="Times New Roman" w:hAnsi="Times New Roman" w:cs="Times New Roman"/>
          <w:lang w:eastAsia="en-GB"/>
        </w:rPr>
        <w:t xml:space="preserve">The structure of this </w:t>
      </w:r>
      <w:r w:rsidR="0095465A" w:rsidRPr="00C945A2">
        <w:rPr>
          <w:rFonts w:ascii="Times New Roman" w:eastAsia="Times New Roman" w:hAnsi="Times New Roman" w:cs="Times New Roman"/>
          <w:lang w:eastAsia="en-GB"/>
        </w:rPr>
        <w:t>report</w:t>
      </w:r>
      <w:r w:rsidR="00FD5175" w:rsidRPr="00C945A2">
        <w:rPr>
          <w:rFonts w:ascii="Times New Roman" w:eastAsia="Times New Roman" w:hAnsi="Times New Roman" w:cs="Times New Roman"/>
          <w:lang w:eastAsia="en-GB"/>
        </w:rPr>
        <w:t xml:space="preserve"> is as follows:</w:t>
      </w:r>
    </w:p>
    <w:p w14:paraId="1F7602E3" w14:textId="1A0C59ED" w:rsidR="00F343B5" w:rsidRPr="00C945A2" w:rsidRDefault="00F343B5" w:rsidP="00916CB8">
      <w:pPr>
        <w:pStyle w:val="ListParagraph"/>
        <w:numPr>
          <w:ilvl w:val="0"/>
          <w:numId w:val="4"/>
        </w:numPr>
        <w:spacing w:after="0" w:line="240" w:lineRule="auto"/>
        <w:rPr>
          <w:rFonts w:ascii="Times New Roman" w:eastAsia="Times New Roman" w:hAnsi="Times New Roman" w:cs="Times New Roman"/>
          <w:lang w:eastAsia="en-GB"/>
        </w:rPr>
      </w:pPr>
      <w:r w:rsidRPr="00C945A2">
        <w:rPr>
          <w:rFonts w:ascii="Times New Roman" w:eastAsia="Times New Roman" w:hAnsi="Times New Roman" w:cs="Times New Roman"/>
          <w:lang w:eastAsia="en-GB"/>
        </w:rPr>
        <w:t>Introduction</w:t>
      </w:r>
    </w:p>
    <w:p w14:paraId="5A6A9274" w14:textId="03369DBB" w:rsidR="00A55ADA" w:rsidRPr="00C945A2" w:rsidRDefault="00155202" w:rsidP="00916CB8">
      <w:pPr>
        <w:pStyle w:val="ListParagraph"/>
        <w:numPr>
          <w:ilvl w:val="1"/>
          <w:numId w:val="4"/>
        </w:numPr>
        <w:spacing w:after="0" w:line="240" w:lineRule="auto"/>
        <w:rPr>
          <w:rFonts w:ascii="Times New Roman" w:eastAsia="Times New Roman" w:hAnsi="Times New Roman" w:cs="Times New Roman"/>
          <w:lang w:eastAsia="en-GB"/>
        </w:rPr>
      </w:pPr>
      <w:r w:rsidRPr="00C945A2">
        <w:rPr>
          <w:rFonts w:ascii="Times New Roman" w:eastAsia="Times New Roman" w:hAnsi="Times New Roman" w:cs="Times New Roman"/>
          <w:lang w:eastAsia="en-GB"/>
        </w:rPr>
        <w:t>D</w:t>
      </w:r>
      <w:r w:rsidR="00A55ADA" w:rsidRPr="00C945A2">
        <w:rPr>
          <w:rFonts w:ascii="Times New Roman" w:eastAsia="Times New Roman" w:hAnsi="Times New Roman" w:cs="Times New Roman"/>
          <w:lang w:eastAsia="en-GB"/>
        </w:rPr>
        <w:t>etail</w:t>
      </w:r>
      <w:r w:rsidR="00B36503" w:rsidRPr="00C945A2">
        <w:rPr>
          <w:rFonts w:ascii="Times New Roman" w:eastAsia="Times New Roman" w:hAnsi="Times New Roman" w:cs="Times New Roman"/>
          <w:lang w:eastAsia="en-GB"/>
        </w:rPr>
        <w:t>s</w:t>
      </w:r>
      <w:r w:rsidR="00A55ADA" w:rsidRPr="00C945A2">
        <w:rPr>
          <w:rFonts w:ascii="Times New Roman" w:eastAsia="Times New Roman" w:hAnsi="Times New Roman" w:cs="Times New Roman"/>
          <w:lang w:eastAsia="en-GB"/>
        </w:rPr>
        <w:t xml:space="preserve"> </w:t>
      </w:r>
      <w:r w:rsidRPr="00C945A2">
        <w:rPr>
          <w:rFonts w:ascii="Times New Roman" w:eastAsia="Times New Roman" w:hAnsi="Times New Roman" w:cs="Times New Roman"/>
          <w:lang w:eastAsia="en-GB"/>
        </w:rPr>
        <w:t>p</w:t>
      </w:r>
      <w:r w:rsidR="00A55ADA" w:rsidRPr="00C945A2">
        <w:rPr>
          <w:rFonts w:ascii="Times New Roman" w:eastAsia="Times New Roman" w:hAnsi="Times New Roman" w:cs="Times New Roman"/>
          <w:lang w:eastAsia="en-GB"/>
        </w:rPr>
        <w:t>urpose and background of the report</w:t>
      </w:r>
      <w:r w:rsidR="001043E0" w:rsidRPr="00C945A2">
        <w:rPr>
          <w:rFonts w:ascii="Times New Roman" w:eastAsia="Times New Roman" w:hAnsi="Times New Roman" w:cs="Times New Roman"/>
          <w:lang w:eastAsia="en-GB"/>
        </w:rPr>
        <w:t>.</w:t>
      </w:r>
    </w:p>
    <w:p w14:paraId="6873CCBB" w14:textId="43648B09" w:rsidR="00155202" w:rsidRPr="00C945A2" w:rsidRDefault="007C6A54" w:rsidP="00916CB8">
      <w:pPr>
        <w:pStyle w:val="ListParagraph"/>
        <w:numPr>
          <w:ilvl w:val="1"/>
          <w:numId w:val="4"/>
        </w:numPr>
        <w:spacing w:after="0" w:line="240" w:lineRule="auto"/>
        <w:rPr>
          <w:rFonts w:ascii="Times New Roman" w:eastAsia="Times New Roman" w:hAnsi="Times New Roman" w:cs="Times New Roman"/>
          <w:lang w:eastAsia="en-GB"/>
        </w:rPr>
      </w:pPr>
      <w:r w:rsidRPr="00C945A2">
        <w:rPr>
          <w:rFonts w:ascii="Times New Roman" w:eastAsia="Times New Roman" w:hAnsi="Times New Roman" w:cs="Times New Roman"/>
          <w:lang w:eastAsia="en-GB"/>
        </w:rPr>
        <w:t>Outline</w:t>
      </w:r>
      <w:r w:rsidR="00B36503" w:rsidRPr="00C945A2">
        <w:rPr>
          <w:rFonts w:ascii="Times New Roman" w:eastAsia="Times New Roman" w:hAnsi="Times New Roman" w:cs="Times New Roman"/>
          <w:lang w:eastAsia="en-GB"/>
        </w:rPr>
        <w:t>s</w:t>
      </w:r>
      <w:r w:rsidRPr="00C945A2">
        <w:rPr>
          <w:rFonts w:ascii="Times New Roman" w:eastAsia="Times New Roman" w:hAnsi="Times New Roman" w:cs="Times New Roman"/>
          <w:lang w:eastAsia="en-GB"/>
        </w:rPr>
        <w:t xml:space="preserve"> objectives of ISU</w:t>
      </w:r>
      <w:r w:rsidR="001043E0" w:rsidRPr="00C945A2">
        <w:rPr>
          <w:rFonts w:ascii="Times New Roman" w:eastAsia="Times New Roman" w:hAnsi="Times New Roman" w:cs="Times New Roman"/>
          <w:lang w:eastAsia="en-GB"/>
        </w:rPr>
        <w:t>.</w:t>
      </w:r>
    </w:p>
    <w:p w14:paraId="20ED2C17" w14:textId="5F2256B0" w:rsidR="001043E0" w:rsidRPr="00C945A2" w:rsidRDefault="009F479F" w:rsidP="00916CB8">
      <w:pPr>
        <w:pStyle w:val="ListParagraph"/>
        <w:numPr>
          <w:ilvl w:val="1"/>
          <w:numId w:val="4"/>
        </w:numPr>
        <w:spacing w:after="0" w:line="240" w:lineRule="auto"/>
        <w:rPr>
          <w:rFonts w:ascii="Times New Roman" w:eastAsia="Times New Roman" w:hAnsi="Times New Roman" w:cs="Times New Roman"/>
          <w:lang w:eastAsia="en-GB"/>
        </w:rPr>
      </w:pPr>
      <w:r w:rsidRPr="00C945A2">
        <w:rPr>
          <w:rFonts w:ascii="Times New Roman" w:eastAsia="Times New Roman" w:hAnsi="Times New Roman" w:cs="Times New Roman"/>
          <w:lang w:eastAsia="en-GB"/>
        </w:rPr>
        <w:t>Illustrate</w:t>
      </w:r>
      <w:r w:rsidR="00B36503" w:rsidRPr="00C945A2">
        <w:rPr>
          <w:rFonts w:ascii="Times New Roman" w:eastAsia="Times New Roman" w:hAnsi="Times New Roman" w:cs="Times New Roman"/>
          <w:lang w:eastAsia="en-GB"/>
        </w:rPr>
        <w:t>s</w:t>
      </w:r>
      <w:r w:rsidR="00CC340C" w:rsidRPr="00C945A2">
        <w:rPr>
          <w:rFonts w:ascii="Times New Roman" w:eastAsia="Times New Roman" w:hAnsi="Times New Roman" w:cs="Times New Roman"/>
          <w:lang w:eastAsia="en-GB"/>
        </w:rPr>
        <w:t xml:space="preserve"> </w:t>
      </w:r>
      <w:r w:rsidRPr="00C945A2">
        <w:rPr>
          <w:rFonts w:ascii="Times New Roman" w:eastAsia="Times New Roman" w:hAnsi="Times New Roman" w:cs="Times New Roman"/>
          <w:lang w:eastAsia="en-GB"/>
        </w:rPr>
        <w:t>the re</w:t>
      </w:r>
      <w:r w:rsidR="00D16957" w:rsidRPr="00C945A2">
        <w:rPr>
          <w:rFonts w:ascii="Times New Roman" w:eastAsia="Times New Roman" w:hAnsi="Times New Roman" w:cs="Times New Roman"/>
          <w:lang w:eastAsia="en-GB"/>
        </w:rPr>
        <w:t>ports structure</w:t>
      </w:r>
    </w:p>
    <w:p w14:paraId="49C979DC" w14:textId="4D0DA4BF" w:rsidR="00F343B5" w:rsidRPr="00C945A2" w:rsidRDefault="000D6B37" w:rsidP="00916CB8">
      <w:pPr>
        <w:pStyle w:val="ListParagraph"/>
        <w:numPr>
          <w:ilvl w:val="0"/>
          <w:numId w:val="4"/>
        </w:numPr>
        <w:spacing w:after="0" w:line="240" w:lineRule="auto"/>
        <w:rPr>
          <w:rFonts w:ascii="Times New Roman" w:eastAsia="Times New Roman" w:hAnsi="Times New Roman" w:cs="Times New Roman"/>
          <w:lang w:eastAsia="en-GB"/>
        </w:rPr>
      </w:pPr>
      <w:r w:rsidRPr="00C945A2">
        <w:rPr>
          <w:rFonts w:ascii="Times New Roman" w:eastAsia="Times New Roman" w:hAnsi="Times New Roman" w:cs="Times New Roman"/>
          <w:lang w:eastAsia="en-GB"/>
        </w:rPr>
        <w:t>Organisation structure</w:t>
      </w:r>
    </w:p>
    <w:p w14:paraId="33429DF8" w14:textId="735D6384" w:rsidR="00731961" w:rsidRPr="00C945A2" w:rsidRDefault="00D16957" w:rsidP="00916CB8">
      <w:pPr>
        <w:pStyle w:val="ListParagraph"/>
        <w:numPr>
          <w:ilvl w:val="1"/>
          <w:numId w:val="4"/>
        </w:numPr>
        <w:spacing w:after="0" w:line="240" w:lineRule="auto"/>
        <w:rPr>
          <w:rFonts w:ascii="Times New Roman" w:eastAsia="Times New Roman" w:hAnsi="Times New Roman" w:cs="Times New Roman"/>
          <w:lang w:eastAsia="en-GB"/>
        </w:rPr>
      </w:pPr>
      <w:r w:rsidRPr="00C945A2">
        <w:rPr>
          <w:rFonts w:ascii="Times New Roman" w:eastAsia="Times New Roman" w:hAnsi="Times New Roman" w:cs="Times New Roman"/>
          <w:lang w:eastAsia="en-GB"/>
        </w:rPr>
        <w:t xml:space="preserve">Description and </w:t>
      </w:r>
      <w:r w:rsidR="00D40092" w:rsidRPr="00C945A2">
        <w:rPr>
          <w:rFonts w:ascii="Times New Roman" w:eastAsia="Times New Roman" w:hAnsi="Times New Roman" w:cs="Times New Roman"/>
          <w:lang w:eastAsia="en-GB"/>
        </w:rPr>
        <w:t xml:space="preserve">reorganisation of current </w:t>
      </w:r>
      <w:r w:rsidR="00290968" w:rsidRPr="00C945A2">
        <w:rPr>
          <w:rFonts w:ascii="Times New Roman" w:eastAsia="Times New Roman" w:hAnsi="Times New Roman" w:cs="Times New Roman"/>
          <w:lang w:eastAsia="en-GB"/>
        </w:rPr>
        <w:t>company structure.</w:t>
      </w:r>
    </w:p>
    <w:p w14:paraId="3588A362" w14:textId="36DCE2A2" w:rsidR="000D6B37" w:rsidRPr="00C945A2" w:rsidRDefault="000D6B37" w:rsidP="00916CB8">
      <w:pPr>
        <w:pStyle w:val="ListParagraph"/>
        <w:numPr>
          <w:ilvl w:val="0"/>
          <w:numId w:val="4"/>
        </w:numPr>
        <w:spacing w:after="0" w:line="240" w:lineRule="auto"/>
        <w:rPr>
          <w:rFonts w:ascii="Times New Roman" w:eastAsia="Times New Roman" w:hAnsi="Times New Roman" w:cs="Times New Roman"/>
          <w:lang w:eastAsia="en-GB"/>
        </w:rPr>
      </w:pPr>
      <w:proofErr w:type="spellStart"/>
      <w:r w:rsidRPr="00C945A2">
        <w:rPr>
          <w:rFonts w:ascii="Times New Roman" w:eastAsia="Times New Roman" w:hAnsi="Times New Roman" w:cs="Times New Roman"/>
          <w:lang w:eastAsia="en-GB"/>
        </w:rPr>
        <w:t>Polices</w:t>
      </w:r>
      <w:proofErr w:type="spellEnd"/>
      <w:r w:rsidRPr="00C945A2">
        <w:rPr>
          <w:rFonts w:ascii="Times New Roman" w:eastAsia="Times New Roman" w:hAnsi="Times New Roman" w:cs="Times New Roman"/>
          <w:lang w:eastAsia="en-GB"/>
        </w:rPr>
        <w:t xml:space="preserve"> and Procedures </w:t>
      </w:r>
    </w:p>
    <w:p w14:paraId="12678DF4" w14:textId="67044CB0" w:rsidR="00290968" w:rsidRPr="00C945A2" w:rsidRDefault="00610C2C" w:rsidP="00916CB8">
      <w:pPr>
        <w:pStyle w:val="ListParagraph"/>
        <w:numPr>
          <w:ilvl w:val="1"/>
          <w:numId w:val="4"/>
        </w:numPr>
        <w:spacing w:after="0" w:line="240" w:lineRule="auto"/>
        <w:rPr>
          <w:rFonts w:ascii="Times New Roman" w:eastAsia="Times New Roman" w:hAnsi="Times New Roman" w:cs="Times New Roman"/>
          <w:lang w:eastAsia="en-GB"/>
        </w:rPr>
      </w:pPr>
      <w:r w:rsidRPr="00C945A2">
        <w:rPr>
          <w:rFonts w:ascii="Times New Roman" w:eastAsia="Times New Roman" w:hAnsi="Times New Roman" w:cs="Times New Roman"/>
          <w:lang w:eastAsia="en-GB"/>
        </w:rPr>
        <w:t>I</w:t>
      </w:r>
      <w:r w:rsidR="00B37AA4" w:rsidRPr="00C945A2">
        <w:rPr>
          <w:rFonts w:ascii="Times New Roman" w:eastAsia="Times New Roman" w:hAnsi="Times New Roman" w:cs="Times New Roman"/>
          <w:lang w:eastAsia="en-GB"/>
        </w:rPr>
        <w:t>nformation security policies and procedures</w:t>
      </w:r>
    </w:p>
    <w:p w14:paraId="55F0C04A" w14:textId="58E07B09" w:rsidR="000D6B37" w:rsidRPr="00C945A2" w:rsidRDefault="000D6B37" w:rsidP="00916CB8">
      <w:pPr>
        <w:pStyle w:val="ListParagraph"/>
        <w:numPr>
          <w:ilvl w:val="0"/>
          <w:numId w:val="4"/>
        </w:numPr>
        <w:spacing w:after="0" w:line="240" w:lineRule="auto"/>
        <w:rPr>
          <w:rFonts w:ascii="Times New Roman" w:eastAsia="Times New Roman" w:hAnsi="Times New Roman" w:cs="Times New Roman"/>
          <w:lang w:eastAsia="en-GB"/>
        </w:rPr>
      </w:pPr>
      <w:r w:rsidRPr="00C945A2">
        <w:rPr>
          <w:rFonts w:ascii="Times New Roman" w:eastAsia="Times New Roman" w:hAnsi="Times New Roman" w:cs="Times New Roman"/>
          <w:lang w:eastAsia="en-GB"/>
        </w:rPr>
        <w:t xml:space="preserve">Data Protection Compliance </w:t>
      </w:r>
    </w:p>
    <w:p w14:paraId="1BE391B9" w14:textId="3390956A" w:rsidR="00EB267F" w:rsidRPr="00C945A2" w:rsidRDefault="00EB267F" w:rsidP="00916CB8">
      <w:pPr>
        <w:pStyle w:val="ListParagraph"/>
        <w:numPr>
          <w:ilvl w:val="1"/>
          <w:numId w:val="4"/>
        </w:numPr>
        <w:spacing w:after="0" w:line="240" w:lineRule="auto"/>
        <w:rPr>
          <w:rFonts w:ascii="Times New Roman" w:eastAsia="Times New Roman" w:hAnsi="Times New Roman" w:cs="Times New Roman"/>
          <w:lang w:eastAsia="en-GB"/>
        </w:rPr>
      </w:pPr>
      <w:r w:rsidRPr="00C945A2">
        <w:rPr>
          <w:rFonts w:ascii="Times New Roman" w:eastAsia="Times New Roman" w:hAnsi="Times New Roman" w:cs="Times New Roman"/>
          <w:lang w:eastAsia="en-GB"/>
        </w:rPr>
        <w:t>Details compliance with relevant regulations such as GDPR</w:t>
      </w:r>
      <w:r w:rsidR="00261293" w:rsidRPr="00C945A2">
        <w:rPr>
          <w:rFonts w:ascii="Times New Roman" w:eastAsia="Times New Roman" w:hAnsi="Times New Roman" w:cs="Times New Roman"/>
          <w:lang w:eastAsia="en-GB"/>
        </w:rPr>
        <w:t>.</w:t>
      </w:r>
    </w:p>
    <w:p w14:paraId="100DC0FC" w14:textId="2FA49B24" w:rsidR="000D6B37" w:rsidRPr="00C945A2" w:rsidRDefault="000D6B37" w:rsidP="00916CB8">
      <w:pPr>
        <w:pStyle w:val="ListParagraph"/>
        <w:numPr>
          <w:ilvl w:val="0"/>
          <w:numId w:val="4"/>
        </w:numPr>
        <w:spacing w:after="0" w:line="240" w:lineRule="auto"/>
        <w:rPr>
          <w:rFonts w:ascii="Times New Roman" w:eastAsia="Times New Roman" w:hAnsi="Times New Roman" w:cs="Times New Roman"/>
          <w:lang w:eastAsia="en-GB"/>
        </w:rPr>
      </w:pPr>
      <w:r w:rsidRPr="00C945A2">
        <w:rPr>
          <w:rFonts w:ascii="Times New Roman" w:eastAsia="Times New Roman" w:hAnsi="Times New Roman" w:cs="Times New Roman"/>
          <w:lang w:eastAsia="en-GB"/>
        </w:rPr>
        <w:t xml:space="preserve">Security standards </w:t>
      </w:r>
    </w:p>
    <w:p w14:paraId="1B43B02D" w14:textId="7B161150" w:rsidR="00261293" w:rsidRPr="00C945A2" w:rsidRDefault="006059EC" w:rsidP="00916CB8">
      <w:pPr>
        <w:pStyle w:val="ListParagraph"/>
        <w:numPr>
          <w:ilvl w:val="1"/>
          <w:numId w:val="4"/>
        </w:numPr>
        <w:spacing w:after="0" w:line="240" w:lineRule="auto"/>
        <w:rPr>
          <w:rFonts w:ascii="Times New Roman" w:eastAsia="Times New Roman" w:hAnsi="Times New Roman" w:cs="Times New Roman"/>
          <w:lang w:eastAsia="en-GB"/>
        </w:rPr>
      </w:pPr>
      <w:r w:rsidRPr="00C945A2">
        <w:rPr>
          <w:rFonts w:ascii="Times New Roman" w:eastAsia="Times New Roman" w:hAnsi="Times New Roman" w:cs="Times New Roman"/>
          <w:lang w:eastAsia="en-GB"/>
        </w:rPr>
        <w:t>Implementation</w:t>
      </w:r>
      <w:r w:rsidR="00FD38D9" w:rsidRPr="00C945A2">
        <w:rPr>
          <w:rFonts w:ascii="Times New Roman" w:eastAsia="Times New Roman" w:hAnsi="Times New Roman" w:cs="Times New Roman"/>
          <w:lang w:eastAsia="en-GB"/>
        </w:rPr>
        <w:t xml:space="preserve"> of security standards such as ISO/IEC 27001, NIST Cybersecurity Framework, and CIS Controls</w:t>
      </w:r>
      <w:r w:rsidR="00DB18BF" w:rsidRPr="00C945A2">
        <w:rPr>
          <w:rFonts w:ascii="Times New Roman" w:eastAsia="Times New Roman" w:hAnsi="Times New Roman" w:cs="Times New Roman"/>
          <w:lang w:eastAsia="en-GB"/>
        </w:rPr>
        <w:t xml:space="preserve"> </w:t>
      </w:r>
      <w:sdt>
        <w:sdtPr>
          <w:rPr>
            <w:rFonts w:ascii="Times New Roman" w:eastAsia="Times New Roman" w:hAnsi="Times New Roman" w:cs="Times New Roman"/>
            <w:lang w:eastAsia="en-GB"/>
          </w:rPr>
          <w:id w:val="-1088151390"/>
          <w:citation/>
        </w:sdtPr>
        <w:sdtEndPr/>
        <w:sdtContent>
          <w:r w:rsidR="00DB18BF" w:rsidRPr="00C945A2">
            <w:rPr>
              <w:rFonts w:ascii="Times New Roman" w:eastAsia="Times New Roman" w:hAnsi="Times New Roman" w:cs="Times New Roman"/>
              <w:lang w:eastAsia="en-GB"/>
            </w:rPr>
            <w:fldChar w:fldCharType="begin"/>
          </w:r>
          <w:r w:rsidR="00DB18BF" w:rsidRPr="00C945A2">
            <w:rPr>
              <w:rFonts w:ascii="Times New Roman" w:eastAsia="Times New Roman" w:hAnsi="Times New Roman" w:cs="Times New Roman"/>
              <w:lang w:eastAsia="en-GB"/>
            </w:rPr>
            <w:instrText xml:space="preserve"> CITATION Lea24 \l 2057 </w:instrText>
          </w:r>
          <w:r w:rsidR="00DB18BF" w:rsidRPr="00C945A2">
            <w:rPr>
              <w:rFonts w:ascii="Times New Roman" w:eastAsia="Times New Roman" w:hAnsi="Times New Roman" w:cs="Times New Roman"/>
              <w:lang w:eastAsia="en-GB"/>
            </w:rPr>
            <w:fldChar w:fldCharType="separate"/>
          </w:r>
          <w:r w:rsidR="00A84486" w:rsidRPr="00A84486">
            <w:rPr>
              <w:rFonts w:ascii="Times New Roman" w:eastAsia="Times New Roman" w:hAnsi="Times New Roman" w:cs="Times New Roman"/>
              <w:noProof/>
              <w:lang w:eastAsia="en-GB"/>
            </w:rPr>
            <w:t>[9]</w:t>
          </w:r>
          <w:r w:rsidR="00DB18BF" w:rsidRPr="00C945A2">
            <w:rPr>
              <w:rFonts w:ascii="Times New Roman" w:eastAsia="Times New Roman" w:hAnsi="Times New Roman" w:cs="Times New Roman"/>
              <w:lang w:eastAsia="en-GB"/>
            </w:rPr>
            <w:fldChar w:fldCharType="end"/>
          </w:r>
        </w:sdtContent>
      </w:sdt>
      <w:r w:rsidR="00FD38D9" w:rsidRPr="00C945A2">
        <w:rPr>
          <w:rFonts w:ascii="Times New Roman" w:eastAsia="Times New Roman" w:hAnsi="Times New Roman" w:cs="Times New Roman"/>
          <w:lang w:eastAsia="en-GB"/>
        </w:rPr>
        <w:t>.</w:t>
      </w:r>
    </w:p>
    <w:p w14:paraId="7AB13ED0" w14:textId="6E5AE232" w:rsidR="000D6B37" w:rsidRPr="00C945A2" w:rsidRDefault="000D6B37" w:rsidP="00916CB8">
      <w:pPr>
        <w:pStyle w:val="ListParagraph"/>
        <w:numPr>
          <w:ilvl w:val="0"/>
          <w:numId w:val="4"/>
        </w:numPr>
        <w:spacing w:after="0" w:line="240" w:lineRule="auto"/>
        <w:rPr>
          <w:rFonts w:ascii="Times New Roman" w:eastAsia="Times New Roman" w:hAnsi="Times New Roman" w:cs="Times New Roman"/>
          <w:lang w:eastAsia="en-GB"/>
        </w:rPr>
      </w:pPr>
      <w:r w:rsidRPr="00C945A2">
        <w:rPr>
          <w:rFonts w:ascii="Times New Roman" w:eastAsia="Times New Roman" w:hAnsi="Times New Roman" w:cs="Times New Roman"/>
          <w:lang w:eastAsia="en-GB"/>
        </w:rPr>
        <w:t xml:space="preserve">Contingencies Planning </w:t>
      </w:r>
    </w:p>
    <w:p w14:paraId="5EA29084" w14:textId="21871205" w:rsidR="006059EC" w:rsidRPr="00C945A2" w:rsidRDefault="009A78AE" w:rsidP="00916CB8">
      <w:pPr>
        <w:pStyle w:val="ListParagraph"/>
        <w:numPr>
          <w:ilvl w:val="1"/>
          <w:numId w:val="4"/>
        </w:numPr>
        <w:spacing w:after="0" w:line="240" w:lineRule="auto"/>
        <w:rPr>
          <w:rFonts w:ascii="Times New Roman" w:eastAsia="Times New Roman" w:hAnsi="Times New Roman" w:cs="Times New Roman"/>
          <w:lang w:eastAsia="en-GB"/>
        </w:rPr>
      </w:pPr>
      <w:r w:rsidRPr="00C945A2">
        <w:rPr>
          <w:rFonts w:ascii="Times New Roman" w:eastAsia="Times New Roman" w:hAnsi="Times New Roman" w:cs="Times New Roman"/>
          <w:lang w:eastAsia="en-GB"/>
        </w:rPr>
        <w:t>Details management of security risks such as natural disasters</w:t>
      </w:r>
      <w:r w:rsidR="003847FC" w:rsidRPr="00C945A2">
        <w:rPr>
          <w:rFonts w:ascii="Times New Roman" w:eastAsia="Times New Roman" w:hAnsi="Times New Roman" w:cs="Times New Roman"/>
          <w:lang w:eastAsia="en-GB"/>
        </w:rPr>
        <w:t>, insider threats and cyber attacks</w:t>
      </w:r>
    </w:p>
    <w:p w14:paraId="7CC3A566" w14:textId="683EF0E8" w:rsidR="000D6B37" w:rsidRPr="00C945A2" w:rsidRDefault="000D6B37" w:rsidP="00916CB8">
      <w:pPr>
        <w:pStyle w:val="ListParagraph"/>
        <w:numPr>
          <w:ilvl w:val="0"/>
          <w:numId w:val="4"/>
        </w:numPr>
        <w:spacing w:after="0" w:line="240" w:lineRule="auto"/>
        <w:rPr>
          <w:rFonts w:ascii="Times New Roman" w:eastAsia="Times New Roman" w:hAnsi="Times New Roman" w:cs="Times New Roman"/>
          <w:lang w:eastAsia="en-GB"/>
        </w:rPr>
      </w:pPr>
      <w:r w:rsidRPr="00C945A2">
        <w:rPr>
          <w:rFonts w:ascii="Times New Roman" w:eastAsia="Times New Roman" w:hAnsi="Times New Roman" w:cs="Times New Roman"/>
          <w:lang w:eastAsia="en-GB"/>
        </w:rPr>
        <w:t>Governance and Strategic Planning for Security</w:t>
      </w:r>
    </w:p>
    <w:p w14:paraId="6BFBA305" w14:textId="11074658" w:rsidR="003847FC" w:rsidRPr="00C945A2" w:rsidRDefault="003847FC" w:rsidP="00916CB8">
      <w:pPr>
        <w:pStyle w:val="ListParagraph"/>
        <w:numPr>
          <w:ilvl w:val="1"/>
          <w:numId w:val="4"/>
        </w:numPr>
        <w:spacing w:after="0" w:line="240" w:lineRule="auto"/>
        <w:rPr>
          <w:rFonts w:ascii="Times New Roman" w:eastAsia="Times New Roman" w:hAnsi="Times New Roman" w:cs="Times New Roman"/>
          <w:lang w:eastAsia="en-GB"/>
        </w:rPr>
      </w:pPr>
      <w:r w:rsidRPr="00C945A2">
        <w:rPr>
          <w:rFonts w:ascii="Times New Roman" w:eastAsia="Times New Roman" w:hAnsi="Times New Roman" w:cs="Times New Roman"/>
          <w:lang w:eastAsia="en-GB"/>
        </w:rPr>
        <w:t>Detail</w:t>
      </w:r>
      <w:r w:rsidR="00B36503" w:rsidRPr="00C945A2">
        <w:rPr>
          <w:rFonts w:ascii="Times New Roman" w:eastAsia="Times New Roman" w:hAnsi="Times New Roman" w:cs="Times New Roman"/>
          <w:lang w:eastAsia="en-GB"/>
        </w:rPr>
        <w:t>s</w:t>
      </w:r>
      <w:r w:rsidRPr="00C945A2">
        <w:rPr>
          <w:rFonts w:ascii="Times New Roman" w:eastAsia="Times New Roman" w:hAnsi="Times New Roman" w:cs="Times New Roman"/>
          <w:lang w:eastAsia="en-GB"/>
        </w:rPr>
        <w:t xml:space="preserve"> </w:t>
      </w:r>
      <w:r w:rsidR="00EE1F68" w:rsidRPr="00C945A2">
        <w:rPr>
          <w:rFonts w:ascii="Times New Roman" w:eastAsia="Times New Roman" w:hAnsi="Times New Roman" w:cs="Times New Roman"/>
          <w:lang w:eastAsia="en-GB"/>
        </w:rPr>
        <w:t>governance frameworks for the ISU</w:t>
      </w:r>
      <w:r w:rsidR="00DD17F2" w:rsidRPr="00C945A2">
        <w:rPr>
          <w:rFonts w:ascii="Times New Roman" w:eastAsia="Times New Roman" w:hAnsi="Times New Roman" w:cs="Times New Roman"/>
          <w:lang w:eastAsia="en-GB"/>
        </w:rPr>
        <w:t>.</w:t>
      </w:r>
    </w:p>
    <w:p w14:paraId="7B79988F" w14:textId="0488B22B" w:rsidR="00DD17F2" w:rsidRPr="00C945A2" w:rsidRDefault="00DD17F2" w:rsidP="00916CB8">
      <w:pPr>
        <w:pStyle w:val="ListParagraph"/>
        <w:numPr>
          <w:ilvl w:val="1"/>
          <w:numId w:val="4"/>
        </w:numPr>
        <w:spacing w:after="0" w:line="240" w:lineRule="auto"/>
        <w:rPr>
          <w:rFonts w:ascii="Times New Roman" w:eastAsia="Times New Roman" w:hAnsi="Times New Roman" w:cs="Times New Roman"/>
          <w:lang w:eastAsia="en-GB"/>
        </w:rPr>
      </w:pPr>
      <w:r w:rsidRPr="00C945A2">
        <w:rPr>
          <w:rFonts w:ascii="Times New Roman" w:eastAsia="Times New Roman" w:hAnsi="Times New Roman" w:cs="Times New Roman"/>
          <w:lang w:eastAsia="en-GB"/>
        </w:rPr>
        <w:t>Detail</w:t>
      </w:r>
      <w:r w:rsidR="00B36503" w:rsidRPr="00C945A2">
        <w:rPr>
          <w:rFonts w:ascii="Times New Roman" w:eastAsia="Times New Roman" w:hAnsi="Times New Roman" w:cs="Times New Roman"/>
          <w:lang w:eastAsia="en-GB"/>
        </w:rPr>
        <w:t>s</w:t>
      </w:r>
      <w:r w:rsidRPr="00C945A2">
        <w:rPr>
          <w:rFonts w:ascii="Times New Roman" w:eastAsia="Times New Roman" w:hAnsi="Times New Roman" w:cs="Times New Roman"/>
          <w:lang w:eastAsia="en-GB"/>
        </w:rPr>
        <w:t xml:space="preserve"> roles of security committe</w:t>
      </w:r>
      <w:r w:rsidR="00AF71CC" w:rsidRPr="00C945A2">
        <w:rPr>
          <w:rFonts w:ascii="Times New Roman" w:eastAsia="Times New Roman" w:hAnsi="Times New Roman" w:cs="Times New Roman"/>
          <w:lang w:eastAsia="en-GB"/>
        </w:rPr>
        <w:t>e</w:t>
      </w:r>
      <w:r w:rsidR="00DF6CFE" w:rsidRPr="00C945A2">
        <w:rPr>
          <w:rFonts w:ascii="Times New Roman" w:eastAsia="Times New Roman" w:hAnsi="Times New Roman" w:cs="Times New Roman"/>
          <w:lang w:eastAsia="en-GB"/>
        </w:rPr>
        <w:t xml:space="preserve"> and </w:t>
      </w:r>
      <w:r w:rsidR="00AF71CC" w:rsidRPr="00C945A2">
        <w:rPr>
          <w:rFonts w:ascii="Times New Roman" w:eastAsia="Times New Roman" w:hAnsi="Times New Roman" w:cs="Times New Roman"/>
          <w:lang w:eastAsia="en-GB"/>
        </w:rPr>
        <w:t>reporting mechanisms</w:t>
      </w:r>
      <w:r w:rsidR="00DF6CFE" w:rsidRPr="00C945A2">
        <w:rPr>
          <w:rFonts w:ascii="Times New Roman" w:eastAsia="Times New Roman" w:hAnsi="Times New Roman" w:cs="Times New Roman"/>
          <w:lang w:eastAsia="en-GB"/>
        </w:rPr>
        <w:t>.</w:t>
      </w:r>
    </w:p>
    <w:p w14:paraId="792567C9" w14:textId="0B27CD9A" w:rsidR="00DF6CFE" w:rsidRPr="00C945A2" w:rsidRDefault="001704D7" w:rsidP="00916CB8">
      <w:pPr>
        <w:pStyle w:val="ListParagraph"/>
        <w:numPr>
          <w:ilvl w:val="1"/>
          <w:numId w:val="4"/>
        </w:numPr>
        <w:spacing w:after="0" w:line="240" w:lineRule="auto"/>
        <w:rPr>
          <w:rFonts w:ascii="Times New Roman" w:eastAsia="Times New Roman" w:hAnsi="Times New Roman" w:cs="Times New Roman"/>
          <w:lang w:eastAsia="en-GB"/>
        </w:rPr>
      </w:pPr>
      <w:r w:rsidRPr="00C945A2">
        <w:rPr>
          <w:rFonts w:ascii="Times New Roman" w:eastAsia="Times New Roman" w:hAnsi="Times New Roman" w:cs="Times New Roman"/>
          <w:lang w:eastAsia="en-GB"/>
        </w:rPr>
        <w:t>Detail</w:t>
      </w:r>
      <w:r w:rsidR="00B36503" w:rsidRPr="00C945A2">
        <w:rPr>
          <w:rFonts w:ascii="Times New Roman" w:eastAsia="Times New Roman" w:hAnsi="Times New Roman" w:cs="Times New Roman"/>
          <w:lang w:eastAsia="en-GB"/>
        </w:rPr>
        <w:t>s</w:t>
      </w:r>
      <w:r w:rsidRPr="00C945A2">
        <w:rPr>
          <w:rFonts w:ascii="Times New Roman" w:eastAsia="Times New Roman" w:hAnsi="Times New Roman" w:cs="Times New Roman"/>
          <w:lang w:eastAsia="en-GB"/>
        </w:rPr>
        <w:t xml:space="preserve"> how the security strategy w</w:t>
      </w:r>
      <w:r w:rsidR="00AF548B" w:rsidRPr="00C945A2">
        <w:rPr>
          <w:rFonts w:ascii="Times New Roman" w:eastAsia="Times New Roman" w:hAnsi="Times New Roman" w:cs="Times New Roman"/>
          <w:lang w:eastAsia="en-GB"/>
        </w:rPr>
        <w:t>i</w:t>
      </w:r>
      <w:r w:rsidRPr="00C945A2">
        <w:rPr>
          <w:rFonts w:ascii="Times New Roman" w:eastAsia="Times New Roman" w:hAnsi="Times New Roman" w:cs="Times New Roman"/>
          <w:lang w:eastAsia="en-GB"/>
        </w:rPr>
        <w:t xml:space="preserve">ll </w:t>
      </w:r>
      <w:r w:rsidR="00AF548B" w:rsidRPr="00C945A2">
        <w:rPr>
          <w:rFonts w:ascii="Times New Roman" w:eastAsia="Times New Roman" w:hAnsi="Times New Roman" w:cs="Times New Roman"/>
          <w:lang w:eastAsia="en-GB"/>
        </w:rPr>
        <w:t>adjust due to threats and performance data.</w:t>
      </w:r>
    </w:p>
    <w:p w14:paraId="69F0FB5C" w14:textId="473F7381" w:rsidR="000D6B37" w:rsidRPr="00C945A2" w:rsidRDefault="000D6B37" w:rsidP="00916CB8">
      <w:pPr>
        <w:pStyle w:val="ListParagraph"/>
        <w:numPr>
          <w:ilvl w:val="0"/>
          <w:numId w:val="4"/>
        </w:numPr>
        <w:spacing w:after="0" w:line="240" w:lineRule="auto"/>
        <w:rPr>
          <w:rFonts w:ascii="Times New Roman" w:eastAsia="Times New Roman" w:hAnsi="Times New Roman" w:cs="Times New Roman"/>
          <w:lang w:eastAsia="en-GB"/>
        </w:rPr>
      </w:pPr>
      <w:r w:rsidRPr="00C945A2">
        <w:rPr>
          <w:rFonts w:ascii="Times New Roman" w:eastAsia="Times New Roman" w:hAnsi="Times New Roman" w:cs="Times New Roman"/>
          <w:lang w:eastAsia="en-GB"/>
        </w:rPr>
        <w:t xml:space="preserve">Risk Management </w:t>
      </w:r>
    </w:p>
    <w:p w14:paraId="6A587B34" w14:textId="51FCD6AA" w:rsidR="00AF548B" w:rsidRPr="00C945A2" w:rsidRDefault="00B36503" w:rsidP="00916CB8">
      <w:pPr>
        <w:pStyle w:val="ListParagraph"/>
        <w:numPr>
          <w:ilvl w:val="1"/>
          <w:numId w:val="4"/>
        </w:numPr>
        <w:spacing w:after="0" w:line="240" w:lineRule="auto"/>
        <w:rPr>
          <w:rFonts w:ascii="Times New Roman" w:eastAsia="Times New Roman" w:hAnsi="Times New Roman" w:cs="Times New Roman"/>
          <w:lang w:eastAsia="en-GB"/>
        </w:rPr>
      </w:pPr>
      <w:r w:rsidRPr="00C945A2">
        <w:rPr>
          <w:rFonts w:ascii="Times New Roman" w:eastAsia="Times New Roman" w:hAnsi="Times New Roman" w:cs="Times New Roman"/>
          <w:lang w:eastAsia="en-GB"/>
        </w:rPr>
        <w:t>Details risk assessment</w:t>
      </w:r>
      <w:r w:rsidR="00C44CAF" w:rsidRPr="00C945A2">
        <w:rPr>
          <w:rFonts w:ascii="Times New Roman" w:eastAsia="Times New Roman" w:hAnsi="Times New Roman" w:cs="Times New Roman"/>
          <w:lang w:eastAsia="en-GB"/>
        </w:rPr>
        <w:t>s and methods to identify risks.</w:t>
      </w:r>
    </w:p>
    <w:p w14:paraId="5C05D0DD" w14:textId="63E77600" w:rsidR="00F343B5" w:rsidRDefault="00F343B5" w:rsidP="00916CB8">
      <w:pPr>
        <w:pStyle w:val="ListParagraph"/>
        <w:numPr>
          <w:ilvl w:val="0"/>
          <w:numId w:val="4"/>
        </w:numPr>
        <w:spacing w:after="0" w:line="240" w:lineRule="auto"/>
        <w:rPr>
          <w:rFonts w:ascii="Times New Roman" w:eastAsia="Times New Roman" w:hAnsi="Times New Roman" w:cs="Times New Roman"/>
          <w:lang w:eastAsia="en-GB"/>
        </w:rPr>
      </w:pPr>
      <w:r w:rsidRPr="00C945A2">
        <w:rPr>
          <w:rFonts w:ascii="Times New Roman" w:eastAsia="Times New Roman" w:hAnsi="Times New Roman" w:cs="Times New Roman"/>
          <w:lang w:eastAsia="en-GB"/>
        </w:rPr>
        <w:t>Conclusion</w:t>
      </w:r>
    </w:p>
    <w:p w14:paraId="33369AB0" w14:textId="77777777" w:rsidR="00A414E0" w:rsidRDefault="00A414E0" w:rsidP="00A414E0">
      <w:pPr>
        <w:spacing w:after="0" w:line="240" w:lineRule="auto"/>
        <w:rPr>
          <w:rFonts w:ascii="Times New Roman" w:eastAsia="Times New Roman" w:hAnsi="Times New Roman" w:cs="Times New Roman"/>
          <w:lang w:eastAsia="en-GB"/>
        </w:rPr>
      </w:pPr>
    </w:p>
    <w:p w14:paraId="6DF881AB" w14:textId="77777777" w:rsidR="00A414E0" w:rsidRDefault="00A414E0" w:rsidP="00A414E0">
      <w:pPr>
        <w:spacing w:after="0" w:line="240" w:lineRule="auto"/>
        <w:rPr>
          <w:rFonts w:ascii="Times New Roman" w:eastAsia="Times New Roman" w:hAnsi="Times New Roman" w:cs="Times New Roman"/>
          <w:lang w:eastAsia="en-GB"/>
        </w:rPr>
      </w:pPr>
    </w:p>
    <w:p w14:paraId="3D67A282" w14:textId="77777777" w:rsidR="00A414E0" w:rsidRDefault="00A414E0" w:rsidP="00A414E0">
      <w:pPr>
        <w:spacing w:after="0" w:line="240" w:lineRule="auto"/>
        <w:rPr>
          <w:rFonts w:ascii="Times New Roman" w:eastAsia="Times New Roman" w:hAnsi="Times New Roman" w:cs="Times New Roman"/>
          <w:lang w:eastAsia="en-GB"/>
        </w:rPr>
      </w:pPr>
    </w:p>
    <w:p w14:paraId="5B7B18CB" w14:textId="77777777" w:rsidR="00A414E0" w:rsidRDefault="00A414E0" w:rsidP="00A414E0">
      <w:pPr>
        <w:spacing w:after="0" w:line="240" w:lineRule="auto"/>
        <w:rPr>
          <w:rFonts w:ascii="Times New Roman" w:eastAsia="Times New Roman" w:hAnsi="Times New Roman" w:cs="Times New Roman"/>
          <w:lang w:eastAsia="en-GB"/>
        </w:rPr>
      </w:pPr>
    </w:p>
    <w:p w14:paraId="19890471" w14:textId="77777777" w:rsidR="00951415" w:rsidRDefault="00951415" w:rsidP="00A414E0">
      <w:pPr>
        <w:spacing w:after="0" w:line="240" w:lineRule="auto"/>
        <w:rPr>
          <w:rFonts w:ascii="Times New Roman" w:eastAsia="Times New Roman" w:hAnsi="Times New Roman" w:cs="Times New Roman"/>
          <w:lang w:eastAsia="en-GB"/>
        </w:rPr>
      </w:pPr>
    </w:p>
    <w:p w14:paraId="0282B4A7" w14:textId="77777777" w:rsidR="00A414E0" w:rsidRPr="00A414E0" w:rsidRDefault="00A414E0" w:rsidP="00A414E0">
      <w:pPr>
        <w:spacing w:after="0" w:line="240" w:lineRule="auto"/>
        <w:rPr>
          <w:rFonts w:ascii="Times New Roman" w:eastAsia="Times New Roman" w:hAnsi="Times New Roman" w:cs="Times New Roman"/>
          <w:lang w:eastAsia="en-GB"/>
        </w:rPr>
      </w:pPr>
    </w:p>
    <w:p w14:paraId="23A7F528" w14:textId="409E3515" w:rsidR="003C0EE8" w:rsidRPr="00C945A2" w:rsidRDefault="00FD5175" w:rsidP="00CD0A35">
      <w:pPr>
        <w:spacing w:after="0" w:line="240" w:lineRule="auto"/>
        <w:rPr>
          <w:rFonts w:ascii="Times New Roman" w:eastAsia="Times New Roman" w:hAnsi="Times New Roman" w:cs="Times New Roman"/>
          <w:lang w:eastAsia="en-GB"/>
        </w:rPr>
      </w:pPr>
      <w:r w:rsidRPr="00C945A2">
        <w:rPr>
          <w:rFonts w:ascii="Times New Roman" w:eastAsia="Times New Roman" w:hAnsi="Times New Roman" w:cs="Times New Roman"/>
          <w:lang w:eastAsia="en-GB"/>
        </w:rPr>
        <w:tab/>
      </w:r>
    </w:p>
    <w:p w14:paraId="01829FB6" w14:textId="2B5742F5" w:rsidR="003C0EE8" w:rsidRPr="00A414E0" w:rsidRDefault="00364585" w:rsidP="00A414E0">
      <w:pPr>
        <w:pStyle w:val="ListParagraph"/>
        <w:numPr>
          <w:ilvl w:val="0"/>
          <w:numId w:val="11"/>
        </w:numPr>
        <w:spacing w:after="0" w:line="240" w:lineRule="auto"/>
        <w:rPr>
          <w:rFonts w:ascii="Times New Roman" w:hAnsi="Times New Roman" w:cs="Times New Roman"/>
        </w:rPr>
      </w:pPr>
      <w:r w:rsidRPr="00A414E0">
        <w:rPr>
          <w:rFonts w:ascii="Times New Roman" w:hAnsi="Times New Roman" w:cs="Times New Roman"/>
        </w:rPr>
        <w:lastRenderedPageBreak/>
        <w:t>Organisation Structure</w:t>
      </w:r>
    </w:p>
    <w:p w14:paraId="6122E31F" w14:textId="06F27BDC" w:rsidR="00C3385A" w:rsidRPr="00C945A2" w:rsidRDefault="00C3385A" w:rsidP="00916CB8">
      <w:pPr>
        <w:pStyle w:val="ListParagraph"/>
        <w:numPr>
          <w:ilvl w:val="0"/>
          <w:numId w:val="6"/>
        </w:numPr>
        <w:spacing w:after="0" w:line="240" w:lineRule="auto"/>
        <w:rPr>
          <w:rFonts w:ascii="Times New Roman" w:eastAsia="Times New Roman" w:hAnsi="Times New Roman" w:cs="Times New Roman"/>
          <w:lang w:eastAsia="en-GB"/>
        </w:rPr>
      </w:pPr>
      <w:r w:rsidRPr="00C945A2">
        <w:rPr>
          <w:rFonts w:ascii="Times New Roman" w:eastAsia="Times New Roman" w:hAnsi="Times New Roman" w:cs="Times New Roman"/>
          <w:lang w:eastAsia="en-GB"/>
        </w:rPr>
        <w:t>Hierarchy</w:t>
      </w:r>
    </w:p>
    <w:p w14:paraId="23BB455A" w14:textId="5706DA71" w:rsidR="007839F2" w:rsidRPr="005759E3" w:rsidRDefault="00C84741" w:rsidP="007839F2">
      <w:pPr>
        <w:pStyle w:val="ListParagraph"/>
        <w:spacing w:after="0" w:line="240" w:lineRule="auto"/>
        <w:ind w:left="1080"/>
        <w:rPr>
          <w:rFonts w:ascii="Times New Roman" w:eastAsia="Times New Roman" w:hAnsi="Times New Roman" w:cs="Times New Roman"/>
          <w:lang w:eastAsia="en-GB"/>
        </w:rPr>
      </w:pPr>
      <w:r w:rsidRPr="005759E3">
        <w:rPr>
          <w:rFonts w:ascii="Times New Roman" w:eastAsia="Times New Roman" w:hAnsi="Times New Roman" w:cs="Times New Roman"/>
          <w:noProof/>
          <w:lang w:eastAsia="en-GB"/>
        </w:rPr>
        <w:drawing>
          <wp:inline distT="0" distB="0" distL="0" distR="0" wp14:anchorId="3CF700F6" wp14:editId="0405C649">
            <wp:extent cx="5212976" cy="3323665"/>
            <wp:effectExtent l="0" t="19050" r="0" b="0"/>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6FF05F45" w14:textId="6BE3073F" w:rsidR="00785316" w:rsidRPr="005759E3" w:rsidRDefault="00785316" w:rsidP="00785316">
      <w:pPr>
        <w:spacing w:after="0" w:line="240" w:lineRule="auto"/>
        <w:rPr>
          <w:rFonts w:ascii="Times New Roman" w:eastAsia="Times New Roman" w:hAnsi="Times New Roman" w:cs="Times New Roman"/>
          <w:lang w:eastAsia="en-GB"/>
        </w:rPr>
      </w:pPr>
      <w:r w:rsidRPr="005759E3">
        <w:rPr>
          <w:rFonts w:ascii="Times New Roman" w:eastAsia="Times New Roman" w:hAnsi="Times New Roman" w:cs="Times New Roman"/>
          <w:noProof/>
          <w:lang w:eastAsia="en-GB"/>
        </w:rPr>
        <w:drawing>
          <wp:inline distT="0" distB="0" distL="0" distR="0" wp14:anchorId="7F99F4BE" wp14:editId="1CB9B21A">
            <wp:extent cx="5715000" cy="3200400"/>
            <wp:effectExtent l="0" t="0" r="19050" b="0"/>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18ADD125" w14:textId="05722D45" w:rsidR="008B73CE" w:rsidRPr="00C9399E" w:rsidRDefault="008B73CE" w:rsidP="008B73CE">
      <w:pPr>
        <w:spacing w:after="0" w:line="240" w:lineRule="auto"/>
        <w:rPr>
          <w:rFonts w:ascii="Times New Roman" w:eastAsia="Times New Roman" w:hAnsi="Times New Roman" w:cs="Times New Roman"/>
          <w:lang w:eastAsia="en-GB"/>
        </w:rPr>
      </w:pPr>
      <w:r w:rsidRPr="00C9399E">
        <w:rPr>
          <w:rFonts w:ascii="Times New Roman" w:eastAsia="Times New Roman" w:hAnsi="Times New Roman" w:cs="Times New Roman"/>
          <w:lang w:eastAsia="en-GB"/>
        </w:rPr>
        <w:t xml:space="preserve">The hierarchy </w:t>
      </w:r>
      <w:r w:rsidR="004D634C" w:rsidRPr="00C9399E">
        <w:rPr>
          <w:rFonts w:ascii="Times New Roman" w:eastAsia="Times New Roman" w:hAnsi="Times New Roman" w:cs="Times New Roman"/>
          <w:lang w:eastAsia="en-GB"/>
        </w:rPr>
        <w:t xml:space="preserve">layers security from CEO down through to </w:t>
      </w:r>
      <w:r w:rsidR="00BF5616" w:rsidRPr="00C9399E">
        <w:rPr>
          <w:rFonts w:ascii="Times New Roman" w:eastAsia="Times New Roman" w:hAnsi="Times New Roman" w:cs="Times New Roman"/>
          <w:lang w:eastAsia="en-GB"/>
        </w:rPr>
        <w:t xml:space="preserve">the </w:t>
      </w:r>
      <w:r w:rsidR="004D634C" w:rsidRPr="00C9399E">
        <w:rPr>
          <w:rFonts w:ascii="Times New Roman" w:eastAsia="Times New Roman" w:hAnsi="Times New Roman" w:cs="Times New Roman"/>
          <w:lang w:eastAsia="en-GB"/>
        </w:rPr>
        <w:t xml:space="preserve">employee </w:t>
      </w:r>
      <w:r w:rsidR="00BF5616" w:rsidRPr="00C9399E">
        <w:rPr>
          <w:rFonts w:ascii="Times New Roman" w:eastAsia="Times New Roman" w:hAnsi="Times New Roman" w:cs="Times New Roman"/>
          <w:lang w:eastAsia="en-GB"/>
        </w:rPr>
        <w:t>level. C</w:t>
      </w:r>
      <w:r w:rsidR="004D634C" w:rsidRPr="00C9399E">
        <w:rPr>
          <w:rFonts w:ascii="Times New Roman" w:eastAsia="Times New Roman" w:hAnsi="Times New Roman" w:cs="Times New Roman"/>
          <w:lang w:eastAsia="en-GB"/>
        </w:rPr>
        <w:t>ompliance</w:t>
      </w:r>
      <w:r w:rsidR="00BF5616" w:rsidRPr="00C9399E">
        <w:rPr>
          <w:rFonts w:ascii="Times New Roman" w:eastAsia="Times New Roman" w:hAnsi="Times New Roman" w:cs="Times New Roman"/>
          <w:lang w:eastAsia="en-GB"/>
        </w:rPr>
        <w:t xml:space="preserve"> at each </w:t>
      </w:r>
      <w:r w:rsidR="00CE4389" w:rsidRPr="00C9399E">
        <w:rPr>
          <w:rFonts w:ascii="Times New Roman" w:eastAsia="Times New Roman" w:hAnsi="Times New Roman" w:cs="Times New Roman"/>
          <w:lang w:eastAsia="en-GB"/>
        </w:rPr>
        <w:t xml:space="preserve">layer is required and essential for </w:t>
      </w:r>
      <w:r w:rsidR="005C18D3" w:rsidRPr="00C9399E">
        <w:rPr>
          <w:rFonts w:ascii="Times New Roman" w:eastAsia="Times New Roman" w:hAnsi="Times New Roman" w:cs="Times New Roman"/>
          <w:lang w:eastAsia="en-GB"/>
        </w:rPr>
        <w:t xml:space="preserve">ensuring security </w:t>
      </w:r>
      <w:r w:rsidR="003538C1" w:rsidRPr="00C9399E">
        <w:rPr>
          <w:rFonts w:ascii="Times New Roman" w:eastAsia="Times New Roman" w:hAnsi="Times New Roman" w:cs="Times New Roman"/>
          <w:lang w:eastAsia="en-GB"/>
        </w:rPr>
        <w:t xml:space="preserve">and “improved data security” </w:t>
      </w:r>
      <w:sdt>
        <w:sdtPr>
          <w:rPr>
            <w:rFonts w:ascii="Times New Roman" w:eastAsia="Times New Roman" w:hAnsi="Times New Roman" w:cs="Times New Roman"/>
            <w:lang w:eastAsia="en-GB"/>
          </w:rPr>
          <w:id w:val="1903252410"/>
          <w:citation/>
        </w:sdtPr>
        <w:sdtEndPr/>
        <w:sdtContent>
          <w:r w:rsidR="00A31BB1" w:rsidRPr="00C9399E">
            <w:rPr>
              <w:rFonts w:ascii="Times New Roman" w:eastAsia="Times New Roman" w:hAnsi="Times New Roman" w:cs="Times New Roman"/>
              <w:lang w:eastAsia="en-GB"/>
            </w:rPr>
            <w:fldChar w:fldCharType="begin"/>
          </w:r>
          <w:r w:rsidR="00A31BB1" w:rsidRPr="00C9399E">
            <w:rPr>
              <w:rFonts w:ascii="Times New Roman" w:eastAsia="Times New Roman" w:hAnsi="Times New Roman" w:cs="Times New Roman"/>
              <w:lang w:eastAsia="en-GB"/>
            </w:rPr>
            <w:instrText xml:space="preserve"> CITATION She23 \l 2057 </w:instrText>
          </w:r>
          <w:r w:rsidR="00A31BB1" w:rsidRPr="00C9399E">
            <w:rPr>
              <w:rFonts w:ascii="Times New Roman" w:eastAsia="Times New Roman" w:hAnsi="Times New Roman" w:cs="Times New Roman"/>
              <w:lang w:eastAsia="en-GB"/>
            </w:rPr>
            <w:fldChar w:fldCharType="separate"/>
          </w:r>
          <w:r w:rsidR="00A84486" w:rsidRPr="00A84486">
            <w:rPr>
              <w:rFonts w:ascii="Times New Roman" w:eastAsia="Times New Roman" w:hAnsi="Times New Roman" w:cs="Times New Roman"/>
              <w:noProof/>
              <w:lang w:eastAsia="en-GB"/>
            </w:rPr>
            <w:t>[26]</w:t>
          </w:r>
          <w:r w:rsidR="00A31BB1" w:rsidRPr="00C9399E">
            <w:rPr>
              <w:rFonts w:ascii="Times New Roman" w:eastAsia="Times New Roman" w:hAnsi="Times New Roman" w:cs="Times New Roman"/>
              <w:lang w:eastAsia="en-GB"/>
            </w:rPr>
            <w:fldChar w:fldCharType="end"/>
          </w:r>
        </w:sdtContent>
      </w:sdt>
      <w:r w:rsidR="00DB18BF" w:rsidRPr="00C9399E">
        <w:rPr>
          <w:rFonts w:ascii="Times New Roman" w:eastAsia="Times New Roman" w:hAnsi="Times New Roman" w:cs="Times New Roman"/>
          <w:lang w:eastAsia="en-GB"/>
        </w:rPr>
        <w:t xml:space="preserve"> </w:t>
      </w:r>
      <w:r w:rsidR="005C18D3" w:rsidRPr="00C9399E">
        <w:rPr>
          <w:rFonts w:ascii="Times New Roman" w:eastAsia="Times New Roman" w:hAnsi="Times New Roman" w:cs="Times New Roman"/>
          <w:lang w:eastAsia="en-GB"/>
        </w:rPr>
        <w:t>throughout the organisation</w:t>
      </w:r>
      <w:r w:rsidR="004A497E" w:rsidRPr="00C9399E">
        <w:rPr>
          <w:rFonts w:ascii="Times New Roman" w:eastAsia="Times New Roman" w:hAnsi="Times New Roman" w:cs="Times New Roman"/>
          <w:lang w:eastAsia="en-GB"/>
        </w:rPr>
        <w:t>. Governance</w:t>
      </w:r>
      <w:r w:rsidR="00112470" w:rsidRPr="00C9399E">
        <w:rPr>
          <w:rFonts w:ascii="Times New Roman" w:eastAsia="Times New Roman" w:hAnsi="Times New Roman" w:cs="Times New Roman"/>
          <w:lang w:eastAsia="en-GB"/>
        </w:rPr>
        <w:t xml:space="preserve"> and management roles</w:t>
      </w:r>
      <w:r w:rsidR="004A497E" w:rsidRPr="00C9399E">
        <w:rPr>
          <w:rFonts w:ascii="Times New Roman" w:eastAsia="Times New Roman" w:hAnsi="Times New Roman" w:cs="Times New Roman"/>
          <w:lang w:eastAsia="en-GB"/>
        </w:rPr>
        <w:t xml:space="preserve"> and has been integrated</w:t>
      </w:r>
      <w:r w:rsidR="00112470" w:rsidRPr="00C9399E">
        <w:rPr>
          <w:rFonts w:ascii="Times New Roman" w:eastAsia="Times New Roman" w:hAnsi="Times New Roman" w:cs="Times New Roman"/>
          <w:lang w:eastAsia="en-GB"/>
        </w:rPr>
        <w:t xml:space="preserve"> </w:t>
      </w:r>
      <w:r w:rsidR="001954C3" w:rsidRPr="00C9399E">
        <w:rPr>
          <w:rFonts w:ascii="Times New Roman" w:eastAsia="Times New Roman" w:hAnsi="Times New Roman" w:cs="Times New Roman"/>
          <w:lang w:eastAsia="en-GB"/>
        </w:rPr>
        <w:t xml:space="preserve">to </w:t>
      </w:r>
      <w:r w:rsidR="002F5A9C" w:rsidRPr="00C9399E">
        <w:rPr>
          <w:rFonts w:ascii="Times New Roman" w:eastAsia="Times New Roman" w:hAnsi="Times New Roman" w:cs="Times New Roman"/>
          <w:lang w:eastAsia="en-GB"/>
        </w:rPr>
        <w:t xml:space="preserve">enhance collaboration across the ISU promoting </w:t>
      </w:r>
      <w:r w:rsidR="003E42D2" w:rsidRPr="00C9399E">
        <w:rPr>
          <w:rFonts w:ascii="Times New Roman" w:eastAsia="Times New Roman" w:hAnsi="Times New Roman" w:cs="Times New Roman"/>
          <w:lang w:eastAsia="en-GB"/>
        </w:rPr>
        <w:t xml:space="preserve">a unified approach to safeguarding the assets of the </w:t>
      </w:r>
      <w:r w:rsidR="003D574B" w:rsidRPr="00C9399E">
        <w:rPr>
          <w:rFonts w:ascii="Times New Roman" w:eastAsia="Times New Roman" w:hAnsi="Times New Roman" w:cs="Times New Roman"/>
          <w:lang w:eastAsia="en-GB"/>
        </w:rPr>
        <w:t>organisation</w:t>
      </w:r>
      <w:r w:rsidR="009941D4">
        <w:rPr>
          <w:rFonts w:ascii="Times New Roman" w:eastAsia="Times New Roman" w:hAnsi="Times New Roman" w:cs="Times New Roman"/>
          <w:lang w:eastAsia="en-GB"/>
        </w:rPr>
        <w:t xml:space="preserve">. </w:t>
      </w:r>
    </w:p>
    <w:p w14:paraId="66883196" w14:textId="77777777" w:rsidR="00765A8C" w:rsidRPr="00C9399E" w:rsidRDefault="00765A8C" w:rsidP="008B73CE">
      <w:pPr>
        <w:spacing w:after="0" w:line="240" w:lineRule="auto"/>
        <w:rPr>
          <w:rFonts w:ascii="Times New Roman" w:eastAsia="Times New Roman" w:hAnsi="Times New Roman" w:cs="Times New Roman"/>
          <w:lang w:eastAsia="en-GB"/>
        </w:rPr>
      </w:pPr>
    </w:p>
    <w:p w14:paraId="012142E7" w14:textId="6023D2CD" w:rsidR="00B11337" w:rsidRPr="00C9399E" w:rsidRDefault="00B11337" w:rsidP="00916CB8">
      <w:pPr>
        <w:pStyle w:val="ListParagraph"/>
        <w:numPr>
          <w:ilvl w:val="0"/>
          <w:numId w:val="6"/>
        </w:numPr>
        <w:spacing w:after="0" w:line="240" w:lineRule="auto"/>
        <w:rPr>
          <w:rFonts w:ascii="Times New Roman" w:eastAsia="Times New Roman" w:hAnsi="Times New Roman" w:cs="Times New Roman"/>
          <w:lang w:eastAsia="en-GB"/>
        </w:rPr>
      </w:pPr>
      <w:r w:rsidRPr="00C9399E">
        <w:rPr>
          <w:rFonts w:ascii="Times New Roman" w:eastAsia="Times New Roman" w:hAnsi="Times New Roman" w:cs="Times New Roman"/>
          <w:lang w:eastAsia="en-GB"/>
        </w:rPr>
        <w:t>Roles</w:t>
      </w:r>
      <w:r w:rsidR="007839F2" w:rsidRPr="00C9399E">
        <w:rPr>
          <w:rFonts w:ascii="Times New Roman" w:eastAsia="Times New Roman" w:hAnsi="Times New Roman" w:cs="Times New Roman"/>
          <w:lang w:eastAsia="en-GB"/>
        </w:rPr>
        <w:t xml:space="preserve"> and </w:t>
      </w:r>
      <w:r w:rsidR="004A497E" w:rsidRPr="00C9399E">
        <w:rPr>
          <w:rFonts w:ascii="Times New Roman" w:eastAsia="Times New Roman" w:hAnsi="Times New Roman" w:cs="Times New Roman"/>
          <w:lang w:eastAsia="en-GB"/>
        </w:rPr>
        <w:t>responsibilities</w:t>
      </w:r>
    </w:p>
    <w:p w14:paraId="03002F23" w14:textId="77777777" w:rsidR="00B11337" w:rsidRPr="00C9399E" w:rsidRDefault="00B11337" w:rsidP="00B11337">
      <w:pPr>
        <w:spacing w:after="0" w:line="240" w:lineRule="auto"/>
        <w:rPr>
          <w:rFonts w:ascii="Times New Roman" w:eastAsia="Times New Roman" w:hAnsi="Times New Roman" w:cs="Times New Roman"/>
          <w:lang w:eastAsia="en-GB"/>
        </w:rPr>
      </w:pPr>
    </w:p>
    <w:p w14:paraId="72E3218D" w14:textId="4C8141DD" w:rsidR="00B11337" w:rsidRPr="00C9399E" w:rsidRDefault="00B11337" w:rsidP="00B11337">
      <w:pPr>
        <w:spacing w:after="0" w:line="240" w:lineRule="auto"/>
        <w:rPr>
          <w:rFonts w:ascii="Times New Roman" w:eastAsia="Times New Roman" w:hAnsi="Times New Roman" w:cs="Times New Roman"/>
          <w:lang w:eastAsia="en-GB"/>
        </w:rPr>
      </w:pPr>
      <w:r w:rsidRPr="00C9399E">
        <w:rPr>
          <w:rFonts w:ascii="Times New Roman" w:eastAsia="Times New Roman" w:hAnsi="Times New Roman" w:cs="Times New Roman"/>
          <w:lang w:eastAsia="en-GB"/>
        </w:rPr>
        <w:t>These roles</w:t>
      </w:r>
      <w:r w:rsidR="005D3F4C" w:rsidRPr="00C9399E">
        <w:rPr>
          <w:rFonts w:ascii="Times New Roman" w:eastAsia="Times New Roman" w:hAnsi="Times New Roman" w:cs="Times New Roman"/>
          <w:lang w:eastAsia="en-GB"/>
        </w:rPr>
        <w:t xml:space="preserve"> responsibility</w:t>
      </w:r>
      <w:r w:rsidRPr="00C9399E">
        <w:rPr>
          <w:rFonts w:ascii="Times New Roman" w:eastAsia="Times New Roman" w:hAnsi="Times New Roman" w:cs="Times New Roman"/>
          <w:lang w:eastAsia="en-GB"/>
        </w:rPr>
        <w:t xml:space="preserve"> are required:</w:t>
      </w:r>
    </w:p>
    <w:p w14:paraId="4C818C87" w14:textId="10025279" w:rsidR="00CF0CAF" w:rsidRPr="00C9399E" w:rsidRDefault="00CF0CAF" w:rsidP="00916CB8">
      <w:pPr>
        <w:pStyle w:val="ListParagraph"/>
        <w:numPr>
          <w:ilvl w:val="0"/>
          <w:numId w:val="7"/>
        </w:numPr>
        <w:spacing w:after="0" w:line="240" w:lineRule="auto"/>
        <w:rPr>
          <w:rFonts w:ascii="Times New Roman" w:eastAsia="Times New Roman" w:hAnsi="Times New Roman" w:cs="Times New Roman"/>
          <w:lang w:eastAsia="en-GB"/>
        </w:rPr>
      </w:pPr>
      <w:r w:rsidRPr="00C9399E">
        <w:rPr>
          <w:rFonts w:ascii="Times New Roman" w:eastAsia="Times New Roman" w:hAnsi="Times New Roman" w:cs="Times New Roman"/>
          <w:lang w:eastAsia="en-GB"/>
        </w:rPr>
        <w:t xml:space="preserve">Chief </w:t>
      </w:r>
      <w:r w:rsidR="009D58F1" w:rsidRPr="00C9399E">
        <w:rPr>
          <w:rFonts w:ascii="Times New Roman" w:eastAsia="Times New Roman" w:hAnsi="Times New Roman" w:cs="Times New Roman"/>
          <w:lang w:eastAsia="en-GB"/>
        </w:rPr>
        <w:t xml:space="preserve">Executive officer (CEO): </w:t>
      </w:r>
      <w:r w:rsidR="00B03D51" w:rsidRPr="00C9399E">
        <w:rPr>
          <w:rFonts w:ascii="Times New Roman" w:eastAsia="Times New Roman" w:hAnsi="Times New Roman" w:cs="Times New Roman"/>
          <w:lang w:eastAsia="en-GB"/>
        </w:rPr>
        <w:t xml:space="preserve">This person </w:t>
      </w:r>
      <w:r w:rsidR="002D07B2" w:rsidRPr="00C9399E">
        <w:rPr>
          <w:rFonts w:ascii="Times New Roman" w:eastAsia="Times New Roman" w:hAnsi="Times New Roman" w:cs="Times New Roman"/>
          <w:lang w:eastAsia="en-GB"/>
        </w:rPr>
        <w:t>controls culture</w:t>
      </w:r>
      <w:r w:rsidR="00E8577A" w:rsidRPr="00C9399E">
        <w:rPr>
          <w:rFonts w:ascii="Times New Roman" w:eastAsia="Times New Roman" w:hAnsi="Times New Roman" w:cs="Times New Roman"/>
          <w:lang w:eastAsia="en-GB"/>
        </w:rPr>
        <w:t xml:space="preserve">, sets security plans and </w:t>
      </w:r>
      <w:r w:rsidR="00CF4847" w:rsidRPr="00C9399E">
        <w:rPr>
          <w:rFonts w:ascii="Times New Roman" w:eastAsia="Times New Roman" w:hAnsi="Times New Roman" w:cs="Times New Roman"/>
          <w:lang w:eastAsia="en-GB"/>
        </w:rPr>
        <w:t>applies business risk to capture reputational and fiduciary responsibility</w:t>
      </w:r>
      <w:r w:rsidR="009C4E1E" w:rsidRPr="00C9399E">
        <w:rPr>
          <w:rFonts w:ascii="Times New Roman" w:eastAsia="Times New Roman" w:hAnsi="Times New Roman" w:cs="Times New Roman"/>
          <w:lang w:eastAsia="en-GB"/>
        </w:rPr>
        <w:t>.</w:t>
      </w:r>
    </w:p>
    <w:p w14:paraId="6E6E798F" w14:textId="3D838451" w:rsidR="002A78B5" w:rsidRPr="00C9399E" w:rsidRDefault="004C02C1" w:rsidP="00916CB8">
      <w:pPr>
        <w:pStyle w:val="ListParagraph"/>
        <w:numPr>
          <w:ilvl w:val="0"/>
          <w:numId w:val="7"/>
        </w:numPr>
        <w:spacing w:after="0" w:line="240" w:lineRule="auto"/>
        <w:rPr>
          <w:rFonts w:ascii="Times New Roman" w:eastAsia="Times New Roman" w:hAnsi="Times New Roman" w:cs="Times New Roman"/>
          <w:lang w:eastAsia="en-GB"/>
        </w:rPr>
      </w:pPr>
      <w:r w:rsidRPr="00C9399E">
        <w:rPr>
          <w:rFonts w:ascii="Times New Roman" w:eastAsia="Times New Roman" w:hAnsi="Times New Roman" w:cs="Times New Roman"/>
          <w:lang w:eastAsia="en-GB"/>
        </w:rPr>
        <w:t xml:space="preserve">Security </w:t>
      </w:r>
      <w:r w:rsidR="002A78B5" w:rsidRPr="00C9399E">
        <w:rPr>
          <w:rFonts w:ascii="Times New Roman" w:eastAsia="Times New Roman" w:hAnsi="Times New Roman" w:cs="Times New Roman"/>
          <w:lang w:eastAsia="en-GB"/>
        </w:rPr>
        <w:t>Board</w:t>
      </w:r>
      <w:r w:rsidR="009C4E1E" w:rsidRPr="00C9399E">
        <w:rPr>
          <w:rFonts w:ascii="Times New Roman" w:eastAsia="Times New Roman" w:hAnsi="Times New Roman" w:cs="Times New Roman"/>
          <w:lang w:eastAsia="en-GB"/>
        </w:rPr>
        <w:t>:</w:t>
      </w:r>
      <w:r w:rsidRPr="00C9399E">
        <w:rPr>
          <w:rFonts w:ascii="Times New Roman" w:eastAsia="Times New Roman" w:hAnsi="Times New Roman" w:cs="Times New Roman"/>
          <w:lang w:eastAsia="en-GB"/>
        </w:rPr>
        <w:t xml:space="preserve"> </w:t>
      </w:r>
      <w:r w:rsidR="009F78C6" w:rsidRPr="00C9399E">
        <w:rPr>
          <w:rFonts w:ascii="Times New Roman" w:eastAsia="Times New Roman" w:hAnsi="Times New Roman" w:cs="Times New Roman"/>
          <w:lang w:eastAsia="en-GB"/>
        </w:rPr>
        <w:t xml:space="preserve">attacks are </w:t>
      </w:r>
      <w:r w:rsidR="000740BA" w:rsidRPr="00C9399E">
        <w:rPr>
          <w:rFonts w:ascii="Times New Roman" w:eastAsia="Times New Roman" w:hAnsi="Times New Roman" w:cs="Times New Roman"/>
          <w:lang w:eastAsia="en-GB"/>
        </w:rPr>
        <w:t xml:space="preserve">overseen </w:t>
      </w:r>
      <w:r w:rsidR="009F78C6" w:rsidRPr="00C9399E">
        <w:rPr>
          <w:rFonts w:ascii="Times New Roman" w:eastAsia="Times New Roman" w:hAnsi="Times New Roman" w:cs="Times New Roman"/>
          <w:lang w:eastAsia="en-GB"/>
        </w:rPr>
        <w:t xml:space="preserve">by the </w:t>
      </w:r>
      <w:r w:rsidR="000740BA" w:rsidRPr="00C9399E">
        <w:rPr>
          <w:rFonts w:ascii="Times New Roman" w:eastAsia="Times New Roman" w:hAnsi="Times New Roman" w:cs="Times New Roman"/>
          <w:lang w:eastAsia="en-GB"/>
        </w:rPr>
        <w:t>“executive board members”</w:t>
      </w:r>
      <w:r w:rsidR="009C4E1E" w:rsidRPr="00C9399E">
        <w:rPr>
          <w:rFonts w:ascii="Times New Roman" w:eastAsia="Times New Roman" w:hAnsi="Times New Roman" w:cs="Times New Roman"/>
          <w:lang w:eastAsia="en-GB"/>
        </w:rPr>
        <w:t xml:space="preserve"> </w:t>
      </w:r>
      <w:sdt>
        <w:sdtPr>
          <w:rPr>
            <w:rFonts w:ascii="Times New Roman" w:eastAsia="Times New Roman" w:hAnsi="Times New Roman" w:cs="Times New Roman"/>
            <w:lang w:eastAsia="en-GB"/>
          </w:rPr>
          <w:id w:val="740530638"/>
          <w:citation/>
        </w:sdtPr>
        <w:sdtEndPr/>
        <w:sdtContent>
          <w:r w:rsidR="00147201" w:rsidRPr="00C9399E">
            <w:rPr>
              <w:rFonts w:ascii="Times New Roman" w:eastAsia="Times New Roman" w:hAnsi="Times New Roman" w:cs="Times New Roman"/>
              <w:lang w:eastAsia="en-GB"/>
            </w:rPr>
            <w:fldChar w:fldCharType="begin"/>
          </w:r>
          <w:r w:rsidR="00147201" w:rsidRPr="00C9399E">
            <w:rPr>
              <w:rFonts w:ascii="Times New Roman" w:eastAsia="Times New Roman" w:hAnsi="Times New Roman" w:cs="Times New Roman"/>
              <w:lang w:eastAsia="en-GB"/>
            </w:rPr>
            <w:instrText xml:space="preserve"> CITATION She23 \l 2057 </w:instrText>
          </w:r>
          <w:r w:rsidR="00147201" w:rsidRPr="00C9399E">
            <w:rPr>
              <w:rFonts w:ascii="Times New Roman" w:eastAsia="Times New Roman" w:hAnsi="Times New Roman" w:cs="Times New Roman"/>
              <w:lang w:eastAsia="en-GB"/>
            </w:rPr>
            <w:fldChar w:fldCharType="separate"/>
          </w:r>
          <w:r w:rsidR="00A84486" w:rsidRPr="00A84486">
            <w:rPr>
              <w:rFonts w:ascii="Times New Roman" w:eastAsia="Times New Roman" w:hAnsi="Times New Roman" w:cs="Times New Roman"/>
              <w:noProof/>
              <w:lang w:eastAsia="en-GB"/>
            </w:rPr>
            <w:t>[26]</w:t>
          </w:r>
          <w:r w:rsidR="00147201" w:rsidRPr="00C9399E">
            <w:rPr>
              <w:rFonts w:ascii="Times New Roman" w:eastAsia="Times New Roman" w:hAnsi="Times New Roman" w:cs="Times New Roman"/>
              <w:lang w:eastAsia="en-GB"/>
            </w:rPr>
            <w:fldChar w:fldCharType="end"/>
          </w:r>
        </w:sdtContent>
      </w:sdt>
    </w:p>
    <w:p w14:paraId="65E29AFC" w14:textId="474C6683" w:rsidR="00B52335" w:rsidRPr="00C9399E" w:rsidRDefault="00B52335" w:rsidP="00916CB8">
      <w:pPr>
        <w:pStyle w:val="ListParagraph"/>
        <w:numPr>
          <w:ilvl w:val="0"/>
          <w:numId w:val="7"/>
        </w:numPr>
        <w:spacing w:after="0" w:line="240" w:lineRule="auto"/>
        <w:rPr>
          <w:rFonts w:ascii="Times New Roman" w:eastAsia="Times New Roman" w:hAnsi="Times New Roman" w:cs="Times New Roman"/>
          <w:lang w:eastAsia="en-GB"/>
        </w:rPr>
      </w:pPr>
      <w:r w:rsidRPr="00C9399E">
        <w:rPr>
          <w:rFonts w:ascii="Times New Roman" w:eastAsia="Times New Roman" w:hAnsi="Times New Roman" w:cs="Times New Roman"/>
          <w:lang w:eastAsia="en-GB"/>
        </w:rPr>
        <w:t xml:space="preserve">Audit committee: Supervises </w:t>
      </w:r>
      <w:r w:rsidR="00FF7D59" w:rsidRPr="00C9399E">
        <w:rPr>
          <w:rFonts w:ascii="Times New Roman" w:eastAsia="Times New Roman" w:hAnsi="Times New Roman" w:cs="Times New Roman"/>
          <w:lang w:eastAsia="en-GB"/>
        </w:rPr>
        <w:t xml:space="preserve">security </w:t>
      </w:r>
      <w:r w:rsidRPr="00C9399E">
        <w:rPr>
          <w:rFonts w:ascii="Times New Roman" w:eastAsia="Times New Roman" w:hAnsi="Times New Roman" w:cs="Times New Roman"/>
          <w:lang w:eastAsia="en-GB"/>
        </w:rPr>
        <w:t>governa</w:t>
      </w:r>
      <w:r w:rsidR="00FF7D59" w:rsidRPr="00C9399E">
        <w:rPr>
          <w:rFonts w:ascii="Times New Roman" w:eastAsia="Times New Roman" w:hAnsi="Times New Roman" w:cs="Times New Roman"/>
          <w:lang w:eastAsia="en-GB"/>
        </w:rPr>
        <w:t>n</w:t>
      </w:r>
      <w:r w:rsidRPr="00C9399E">
        <w:rPr>
          <w:rFonts w:ascii="Times New Roman" w:eastAsia="Times New Roman" w:hAnsi="Times New Roman" w:cs="Times New Roman"/>
          <w:lang w:eastAsia="en-GB"/>
        </w:rPr>
        <w:t>ce</w:t>
      </w:r>
      <w:r w:rsidR="00FF7D59" w:rsidRPr="00C9399E">
        <w:rPr>
          <w:rFonts w:ascii="Times New Roman" w:eastAsia="Times New Roman" w:hAnsi="Times New Roman" w:cs="Times New Roman"/>
          <w:lang w:eastAsia="en-GB"/>
        </w:rPr>
        <w:t xml:space="preserve"> and compliance.</w:t>
      </w:r>
    </w:p>
    <w:p w14:paraId="01564C23" w14:textId="0CBCCDA5" w:rsidR="00CE4F9E" w:rsidRPr="00C9399E" w:rsidRDefault="00C440BA" w:rsidP="00916CB8">
      <w:pPr>
        <w:pStyle w:val="ListParagraph"/>
        <w:numPr>
          <w:ilvl w:val="0"/>
          <w:numId w:val="7"/>
        </w:numPr>
        <w:spacing w:after="0" w:line="240" w:lineRule="auto"/>
        <w:rPr>
          <w:rFonts w:ascii="Times New Roman" w:eastAsia="Times New Roman" w:hAnsi="Times New Roman" w:cs="Times New Roman"/>
          <w:lang w:eastAsia="en-GB"/>
        </w:rPr>
      </w:pPr>
      <w:r w:rsidRPr="00C9399E">
        <w:rPr>
          <w:rFonts w:ascii="Times New Roman" w:eastAsia="Times New Roman" w:hAnsi="Times New Roman" w:cs="Times New Roman"/>
          <w:lang w:eastAsia="en-GB"/>
        </w:rPr>
        <w:lastRenderedPageBreak/>
        <w:t>Chief Information Security Officer</w:t>
      </w:r>
      <w:r w:rsidR="00A57642" w:rsidRPr="00C9399E">
        <w:rPr>
          <w:rFonts w:ascii="Times New Roman" w:eastAsia="Times New Roman" w:hAnsi="Times New Roman" w:cs="Times New Roman"/>
          <w:lang w:eastAsia="en-GB"/>
        </w:rPr>
        <w:t xml:space="preserve"> (CISO): The manager of the ISU who has a responsibility for strategy and overall cyber security</w:t>
      </w:r>
      <w:sdt>
        <w:sdtPr>
          <w:rPr>
            <w:rFonts w:ascii="Times New Roman" w:eastAsia="Times New Roman" w:hAnsi="Times New Roman" w:cs="Times New Roman"/>
            <w:lang w:eastAsia="en-GB"/>
          </w:rPr>
          <w:id w:val="-752893897"/>
          <w:citation/>
        </w:sdtPr>
        <w:sdtEndPr/>
        <w:sdtContent>
          <w:r w:rsidR="00735766" w:rsidRPr="00C9399E">
            <w:rPr>
              <w:rFonts w:ascii="Times New Roman" w:eastAsia="Times New Roman" w:hAnsi="Times New Roman" w:cs="Times New Roman"/>
              <w:lang w:eastAsia="en-GB"/>
            </w:rPr>
            <w:fldChar w:fldCharType="begin"/>
          </w:r>
          <w:r w:rsidR="00F363BB" w:rsidRPr="00C9399E">
            <w:rPr>
              <w:rFonts w:ascii="Times New Roman" w:eastAsia="Times New Roman" w:hAnsi="Times New Roman" w:cs="Times New Roman"/>
              <w:lang w:eastAsia="en-GB"/>
            </w:rPr>
            <w:instrText xml:space="preserve">CITATION Lui12 \l 2057 </w:instrText>
          </w:r>
          <w:r w:rsidR="00735766" w:rsidRPr="00C9399E">
            <w:rPr>
              <w:rFonts w:ascii="Times New Roman" w:eastAsia="Times New Roman" w:hAnsi="Times New Roman" w:cs="Times New Roman"/>
              <w:lang w:eastAsia="en-GB"/>
            </w:rPr>
            <w:fldChar w:fldCharType="separate"/>
          </w:r>
          <w:r w:rsidR="00A84486">
            <w:rPr>
              <w:rFonts w:ascii="Times New Roman" w:eastAsia="Times New Roman" w:hAnsi="Times New Roman" w:cs="Times New Roman"/>
              <w:noProof/>
              <w:lang w:eastAsia="en-GB"/>
            </w:rPr>
            <w:t xml:space="preserve"> </w:t>
          </w:r>
          <w:r w:rsidR="00A84486" w:rsidRPr="00A84486">
            <w:rPr>
              <w:rFonts w:ascii="Times New Roman" w:eastAsia="Times New Roman" w:hAnsi="Times New Roman" w:cs="Times New Roman"/>
              <w:noProof/>
              <w:lang w:eastAsia="en-GB"/>
            </w:rPr>
            <w:t>[27]</w:t>
          </w:r>
          <w:r w:rsidR="00735766" w:rsidRPr="00C9399E">
            <w:rPr>
              <w:rFonts w:ascii="Times New Roman" w:eastAsia="Times New Roman" w:hAnsi="Times New Roman" w:cs="Times New Roman"/>
              <w:lang w:eastAsia="en-GB"/>
            </w:rPr>
            <w:fldChar w:fldCharType="end"/>
          </w:r>
        </w:sdtContent>
      </w:sdt>
      <w:r w:rsidR="00CA50B9" w:rsidRPr="00C9399E">
        <w:rPr>
          <w:rFonts w:ascii="Times New Roman" w:eastAsia="Times New Roman" w:hAnsi="Times New Roman" w:cs="Times New Roman"/>
          <w:lang w:eastAsia="en-GB"/>
        </w:rPr>
        <w:t xml:space="preserve"> </w:t>
      </w:r>
      <w:sdt>
        <w:sdtPr>
          <w:rPr>
            <w:rFonts w:ascii="Times New Roman" w:eastAsia="Times New Roman" w:hAnsi="Times New Roman" w:cs="Times New Roman"/>
            <w:lang w:eastAsia="en-GB"/>
          </w:rPr>
          <w:id w:val="65307982"/>
          <w:citation/>
        </w:sdtPr>
        <w:sdtEndPr/>
        <w:sdtContent>
          <w:r w:rsidR="00CA50B9" w:rsidRPr="00C9399E">
            <w:rPr>
              <w:rFonts w:ascii="Times New Roman" w:eastAsia="Times New Roman" w:hAnsi="Times New Roman" w:cs="Times New Roman"/>
              <w:lang w:eastAsia="en-GB"/>
            </w:rPr>
            <w:fldChar w:fldCharType="begin"/>
          </w:r>
          <w:r w:rsidR="00CA50B9" w:rsidRPr="00C9399E">
            <w:rPr>
              <w:rFonts w:ascii="Times New Roman" w:eastAsia="Times New Roman" w:hAnsi="Times New Roman" w:cs="Times New Roman"/>
              <w:lang w:eastAsia="en-GB"/>
            </w:rPr>
            <w:instrText xml:space="preserve"> CITATION She23 \l 2057 </w:instrText>
          </w:r>
          <w:r w:rsidR="00CA50B9" w:rsidRPr="00C9399E">
            <w:rPr>
              <w:rFonts w:ascii="Times New Roman" w:eastAsia="Times New Roman" w:hAnsi="Times New Roman" w:cs="Times New Roman"/>
              <w:lang w:eastAsia="en-GB"/>
            </w:rPr>
            <w:fldChar w:fldCharType="separate"/>
          </w:r>
          <w:r w:rsidR="00A84486" w:rsidRPr="00A84486">
            <w:rPr>
              <w:rFonts w:ascii="Times New Roman" w:eastAsia="Times New Roman" w:hAnsi="Times New Roman" w:cs="Times New Roman"/>
              <w:noProof/>
              <w:lang w:eastAsia="en-GB"/>
            </w:rPr>
            <w:t>[26]</w:t>
          </w:r>
          <w:r w:rsidR="00CA50B9" w:rsidRPr="00C9399E">
            <w:rPr>
              <w:rFonts w:ascii="Times New Roman" w:eastAsia="Times New Roman" w:hAnsi="Times New Roman" w:cs="Times New Roman"/>
              <w:lang w:eastAsia="en-GB"/>
            </w:rPr>
            <w:fldChar w:fldCharType="end"/>
          </w:r>
        </w:sdtContent>
      </w:sdt>
      <w:r w:rsidR="00A57642" w:rsidRPr="00C9399E">
        <w:rPr>
          <w:rFonts w:ascii="Times New Roman" w:eastAsia="Times New Roman" w:hAnsi="Times New Roman" w:cs="Times New Roman"/>
          <w:lang w:eastAsia="en-GB"/>
        </w:rPr>
        <w:t>.</w:t>
      </w:r>
      <w:r w:rsidR="00157161" w:rsidRPr="00C9399E">
        <w:rPr>
          <w:rFonts w:ascii="Times New Roman" w:eastAsia="Times New Roman" w:hAnsi="Times New Roman" w:cs="Times New Roman"/>
          <w:lang w:eastAsia="en-GB"/>
        </w:rPr>
        <w:t xml:space="preserve"> </w:t>
      </w:r>
    </w:p>
    <w:p w14:paraId="3F4218B0" w14:textId="797D32A6" w:rsidR="00A57642" w:rsidRPr="00C9399E" w:rsidRDefault="00544E46" w:rsidP="00916CB8">
      <w:pPr>
        <w:pStyle w:val="ListParagraph"/>
        <w:numPr>
          <w:ilvl w:val="0"/>
          <w:numId w:val="7"/>
        </w:numPr>
        <w:spacing w:after="0" w:line="240" w:lineRule="auto"/>
        <w:rPr>
          <w:rFonts w:ascii="Times New Roman" w:eastAsia="Times New Roman" w:hAnsi="Times New Roman" w:cs="Times New Roman"/>
          <w:lang w:eastAsia="en-GB"/>
        </w:rPr>
      </w:pPr>
      <w:r w:rsidRPr="00C9399E">
        <w:rPr>
          <w:rFonts w:ascii="Times New Roman" w:eastAsia="Times New Roman" w:hAnsi="Times New Roman" w:cs="Times New Roman"/>
          <w:lang w:eastAsia="en-GB"/>
        </w:rPr>
        <w:t xml:space="preserve">Chief Information Officer </w:t>
      </w:r>
      <w:r w:rsidR="00434790" w:rsidRPr="00C9399E">
        <w:rPr>
          <w:rFonts w:ascii="Times New Roman" w:eastAsia="Times New Roman" w:hAnsi="Times New Roman" w:cs="Times New Roman"/>
          <w:lang w:eastAsia="en-GB"/>
        </w:rPr>
        <w:t>(CIO)</w:t>
      </w:r>
      <w:r w:rsidR="00A70042" w:rsidRPr="00C9399E">
        <w:rPr>
          <w:rFonts w:ascii="Times New Roman" w:eastAsia="Times New Roman" w:hAnsi="Times New Roman" w:cs="Times New Roman"/>
          <w:lang w:eastAsia="en-GB"/>
        </w:rPr>
        <w:t xml:space="preserve">: </w:t>
      </w:r>
      <w:r w:rsidR="00BB247F" w:rsidRPr="00C9399E">
        <w:rPr>
          <w:rFonts w:ascii="Times New Roman" w:eastAsia="Times New Roman" w:hAnsi="Times New Roman" w:cs="Times New Roman"/>
          <w:lang w:eastAsia="en-GB"/>
        </w:rPr>
        <w:t>known as “information security manager”</w:t>
      </w:r>
      <w:sdt>
        <w:sdtPr>
          <w:rPr>
            <w:rFonts w:ascii="Times New Roman" w:eastAsia="Times New Roman" w:hAnsi="Times New Roman" w:cs="Times New Roman"/>
            <w:lang w:eastAsia="en-GB"/>
          </w:rPr>
          <w:id w:val="-1475672900"/>
          <w:citation/>
        </w:sdtPr>
        <w:sdtEndPr/>
        <w:sdtContent>
          <w:r w:rsidR="00BB247F" w:rsidRPr="00C9399E">
            <w:rPr>
              <w:rFonts w:ascii="Times New Roman" w:eastAsia="Times New Roman" w:hAnsi="Times New Roman" w:cs="Times New Roman"/>
              <w:lang w:eastAsia="en-GB"/>
            </w:rPr>
            <w:fldChar w:fldCharType="begin"/>
          </w:r>
          <w:r w:rsidR="00BB247F" w:rsidRPr="00C9399E">
            <w:rPr>
              <w:rFonts w:ascii="Times New Roman" w:eastAsia="Times New Roman" w:hAnsi="Times New Roman" w:cs="Times New Roman"/>
              <w:lang w:eastAsia="en-GB"/>
            </w:rPr>
            <w:instrText xml:space="preserve"> CITATION She23 \l 2057 </w:instrText>
          </w:r>
          <w:r w:rsidR="00BB247F" w:rsidRPr="00C9399E">
            <w:rPr>
              <w:rFonts w:ascii="Times New Roman" w:eastAsia="Times New Roman" w:hAnsi="Times New Roman" w:cs="Times New Roman"/>
              <w:lang w:eastAsia="en-GB"/>
            </w:rPr>
            <w:fldChar w:fldCharType="separate"/>
          </w:r>
          <w:r w:rsidR="00A84486">
            <w:rPr>
              <w:rFonts w:ascii="Times New Roman" w:eastAsia="Times New Roman" w:hAnsi="Times New Roman" w:cs="Times New Roman"/>
              <w:noProof/>
              <w:lang w:eastAsia="en-GB"/>
            </w:rPr>
            <w:t xml:space="preserve"> </w:t>
          </w:r>
          <w:r w:rsidR="00A84486" w:rsidRPr="00A84486">
            <w:rPr>
              <w:rFonts w:ascii="Times New Roman" w:eastAsia="Times New Roman" w:hAnsi="Times New Roman" w:cs="Times New Roman"/>
              <w:noProof/>
              <w:lang w:eastAsia="en-GB"/>
            </w:rPr>
            <w:t>[26]</w:t>
          </w:r>
          <w:r w:rsidR="00BB247F" w:rsidRPr="00C9399E">
            <w:rPr>
              <w:rFonts w:ascii="Times New Roman" w:eastAsia="Times New Roman" w:hAnsi="Times New Roman" w:cs="Times New Roman"/>
              <w:lang w:eastAsia="en-GB"/>
            </w:rPr>
            <w:fldChar w:fldCharType="end"/>
          </w:r>
        </w:sdtContent>
      </w:sdt>
      <w:r w:rsidR="00BB247F" w:rsidRPr="00C9399E">
        <w:rPr>
          <w:rFonts w:ascii="Times New Roman" w:eastAsia="Times New Roman" w:hAnsi="Times New Roman" w:cs="Times New Roman"/>
          <w:lang w:eastAsia="en-GB"/>
        </w:rPr>
        <w:t xml:space="preserve"> </w:t>
      </w:r>
    </w:p>
    <w:p w14:paraId="5FC1531B" w14:textId="3E60F72F" w:rsidR="00544E46" w:rsidRPr="00C9399E" w:rsidRDefault="00544E46" w:rsidP="00916CB8">
      <w:pPr>
        <w:pStyle w:val="ListParagraph"/>
        <w:numPr>
          <w:ilvl w:val="0"/>
          <w:numId w:val="7"/>
        </w:numPr>
        <w:spacing w:after="0" w:line="240" w:lineRule="auto"/>
        <w:rPr>
          <w:rFonts w:ascii="Times New Roman" w:eastAsia="Times New Roman" w:hAnsi="Times New Roman" w:cs="Times New Roman"/>
          <w:lang w:eastAsia="en-GB"/>
        </w:rPr>
      </w:pPr>
      <w:r w:rsidRPr="00C9399E">
        <w:rPr>
          <w:rFonts w:ascii="Times New Roman" w:eastAsia="Times New Roman" w:hAnsi="Times New Roman" w:cs="Times New Roman"/>
          <w:lang w:eastAsia="en-GB"/>
        </w:rPr>
        <w:t>HR Director:</w:t>
      </w:r>
      <w:r w:rsidR="00572B1C" w:rsidRPr="00C9399E">
        <w:rPr>
          <w:rFonts w:ascii="Times New Roman" w:eastAsia="Times New Roman" w:hAnsi="Times New Roman" w:cs="Times New Roman"/>
          <w:lang w:eastAsia="en-GB"/>
        </w:rPr>
        <w:t xml:space="preserve"> Security </w:t>
      </w:r>
      <w:r w:rsidR="00815617" w:rsidRPr="00C9399E">
        <w:rPr>
          <w:rFonts w:ascii="Times New Roman" w:eastAsia="Times New Roman" w:hAnsi="Times New Roman" w:cs="Times New Roman"/>
          <w:lang w:eastAsia="en-GB"/>
        </w:rPr>
        <w:t xml:space="preserve">employees, training and </w:t>
      </w:r>
      <w:r w:rsidR="00D37A84" w:rsidRPr="00C9399E">
        <w:rPr>
          <w:rFonts w:ascii="Times New Roman" w:eastAsia="Times New Roman" w:hAnsi="Times New Roman" w:cs="Times New Roman"/>
          <w:lang w:eastAsia="en-GB"/>
        </w:rPr>
        <w:t>policies are implemented via this role.</w:t>
      </w:r>
    </w:p>
    <w:p w14:paraId="05E70D90" w14:textId="0BF71D0B" w:rsidR="00544E46" w:rsidRPr="00C9399E" w:rsidRDefault="00544E46" w:rsidP="00916CB8">
      <w:pPr>
        <w:pStyle w:val="ListParagraph"/>
        <w:numPr>
          <w:ilvl w:val="0"/>
          <w:numId w:val="7"/>
        </w:numPr>
        <w:spacing w:after="0" w:line="240" w:lineRule="auto"/>
        <w:rPr>
          <w:rFonts w:ascii="Times New Roman" w:eastAsia="Times New Roman" w:hAnsi="Times New Roman" w:cs="Times New Roman"/>
          <w:lang w:eastAsia="en-GB"/>
        </w:rPr>
      </w:pPr>
      <w:r w:rsidRPr="00C9399E">
        <w:rPr>
          <w:rFonts w:ascii="Times New Roman" w:eastAsia="Times New Roman" w:hAnsi="Times New Roman" w:cs="Times New Roman"/>
          <w:lang w:eastAsia="en-GB"/>
        </w:rPr>
        <w:t>Bus</w:t>
      </w:r>
      <w:r w:rsidR="00813429" w:rsidRPr="00C9399E">
        <w:rPr>
          <w:rFonts w:ascii="Times New Roman" w:eastAsia="Times New Roman" w:hAnsi="Times New Roman" w:cs="Times New Roman"/>
          <w:lang w:eastAsia="en-GB"/>
        </w:rPr>
        <w:t>iness Managers:</w:t>
      </w:r>
      <w:r w:rsidR="00FA7671" w:rsidRPr="00C9399E">
        <w:rPr>
          <w:rFonts w:ascii="Times New Roman" w:eastAsia="Times New Roman" w:hAnsi="Times New Roman" w:cs="Times New Roman"/>
          <w:lang w:eastAsia="en-GB"/>
        </w:rPr>
        <w:t xml:space="preserve"> </w:t>
      </w:r>
      <w:r w:rsidR="006506BA" w:rsidRPr="00C9399E">
        <w:rPr>
          <w:rFonts w:ascii="Times New Roman" w:eastAsia="Times New Roman" w:hAnsi="Times New Roman" w:cs="Times New Roman"/>
          <w:lang w:eastAsia="en-GB"/>
        </w:rPr>
        <w:t xml:space="preserve">With the assistance of security </w:t>
      </w:r>
      <w:r w:rsidR="000A0E79" w:rsidRPr="00C9399E">
        <w:rPr>
          <w:rFonts w:ascii="Times New Roman" w:eastAsia="Times New Roman" w:hAnsi="Times New Roman" w:cs="Times New Roman"/>
          <w:lang w:eastAsia="en-GB"/>
        </w:rPr>
        <w:t xml:space="preserve">specialists, this role is in charge of security of their departments sensitive information. </w:t>
      </w:r>
    </w:p>
    <w:p w14:paraId="7297B776" w14:textId="1DD089E3" w:rsidR="006B74CE" w:rsidRPr="00C9399E" w:rsidRDefault="007459C4" w:rsidP="00916CB8">
      <w:pPr>
        <w:pStyle w:val="ListParagraph"/>
        <w:numPr>
          <w:ilvl w:val="0"/>
          <w:numId w:val="7"/>
        </w:numPr>
        <w:spacing w:after="0" w:line="240" w:lineRule="auto"/>
        <w:rPr>
          <w:rFonts w:ascii="Times New Roman" w:eastAsia="Times New Roman" w:hAnsi="Times New Roman" w:cs="Times New Roman"/>
          <w:lang w:eastAsia="en-GB"/>
        </w:rPr>
      </w:pPr>
      <w:r w:rsidRPr="00C9399E">
        <w:rPr>
          <w:rFonts w:ascii="Times New Roman" w:eastAsia="Times New Roman" w:hAnsi="Times New Roman" w:cs="Times New Roman"/>
          <w:lang w:eastAsia="en-GB"/>
        </w:rPr>
        <w:t>E</w:t>
      </w:r>
      <w:r w:rsidR="002D07B2" w:rsidRPr="00C9399E">
        <w:rPr>
          <w:rFonts w:ascii="Times New Roman" w:eastAsia="Times New Roman" w:hAnsi="Times New Roman" w:cs="Times New Roman"/>
          <w:lang w:eastAsia="en-GB"/>
        </w:rPr>
        <w:t>xecutive directors:</w:t>
      </w:r>
      <w:r w:rsidR="00AA6943" w:rsidRPr="00C9399E">
        <w:rPr>
          <w:rFonts w:ascii="Times New Roman" w:eastAsia="Times New Roman" w:hAnsi="Times New Roman" w:cs="Times New Roman"/>
          <w:lang w:eastAsia="en-GB"/>
        </w:rPr>
        <w:t xml:space="preserve"> Assist in security knowledge gaps</w:t>
      </w:r>
      <w:r w:rsidR="00D100DC" w:rsidRPr="00C9399E">
        <w:rPr>
          <w:rFonts w:ascii="Times New Roman" w:eastAsia="Times New Roman" w:hAnsi="Times New Roman" w:cs="Times New Roman"/>
          <w:lang w:eastAsia="en-GB"/>
        </w:rPr>
        <w:t xml:space="preserve"> and </w:t>
      </w:r>
      <w:r w:rsidR="004320A1" w:rsidRPr="00C9399E">
        <w:rPr>
          <w:rFonts w:ascii="Times New Roman" w:eastAsia="Times New Roman" w:hAnsi="Times New Roman" w:cs="Times New Roman"/>
          <w:lang w:eastAsia="en-GB"/>
        </w:rPr>
        <w:t>guide various teams</w:t>
      </w:r>
      <w:r w:rsidR="00AA6943" w:rsidRPr="00C9399E">
        <w:rPr>
          <w:rFonts w:ascii="Times New Roman" w:eastAsia="Times New Roman" w:hAnsi="Times New Roman" w:cs="Times New Roman"/>
          <w:lang w:eastAsia="en-GB"/>
        </w:rPr>
        <w:t>.</w:t>
      </w:r>
    </w:p>
    <w:p w14:paraId="4DD69E39" w14:textId="4C1694F0" w:rsidR="005D3F4C" w:rsidRPr="00C9399E" w:rsidRDefault="00F35425" w:rsidP="00916CB8">
      <w:pPr>
        <w:pStyle w:val="ListParagraph"/>
        <w:numPr>
          <w:ilvl w:val="0"/>
          <w:numId w:val="7"/>
        </w:numPr>
        <w:spacing w:after="0" w:line="240" w:lineRule="auto"/>
        <w:rPr>
          <w:rFonts w:ascii="Times New Roman" w:eastAsia="Times New Roman" w:hAnsi="Times New Roman" w:cs="Times New Roman"/>
          <w:lang w:eastAsia="en-GB"/>
        </w:rPr>
      </w:pPr>
      <w:r w:rsidRPr="00C9399E">
        <w:rPr>
          <w:rFonts w:ascii="Times New Roman" w:eastAsia="Times New Roman" w:hAnsi="Times New Roman" w:cs="Times New Roman"/>
          <w:lang w:eastAsia="en-GB"/>
        </w:rPr>
        <w:t xml:space="preserve">All </w:t>
      </w:r>
      <w:r w:rsidR="005D3F4C" w:rsidRPr="00C9399E">
        <w:rPr>
          <w:rFonts w:ascii="Times New Roman" w:eastAsia="Times New Roman" w:hAnsi="Times New Roman" w:cs="Times New Roman"/>
          <w:lang w:eastAsia="en-GB"/>
        </w:rPr>
        <w:t>Employees:</w:t>
      </w:r>
      <w:r w:rsidR="00AA6943" w:rsidRPr="00C9399E">
        <w:rPr>
          <w:rFonts w:ascii="Times New Roman" w:eastAsia="Times New Roman" w:hAnsi="Times New Roman" w:cs="Times New Roman"/>
          <w:lang w:eastAsia="en-GB"/>
        </w:rPr>
        <w:t xml:space="preserve"> </w:t>
      </w:r>
      <w:r w:rsidRPr="00C9399E">
        <w:rPr>
          <w:rFonts w:ascii="Times New Roman" w:eastAsia="Times New Roman" w:hAnsi="Times New Roman" w:cs="Times New Roman"/>
          <w:lang w:eastAsia="en-GB"/>
        </w:rPr>
        <w:t xml:space="preserve">Understand the security measures </w:t>
      </w:r>
      <w:r w:rsidR="00651ED4" w:rsidRPr="00C9399E">
        <w:rPr>
          <w:rFonts w:ascii="Times New Roman" w:eastAsia="Times New Roman" w:hAnsi="Times New Roman" w:cs="Times New Roman"/>
          <w:lang w:eastAsia="en-GB"/>
        </w:rPr>
        <w:t>within their department and wider organisation.</w:t>
      </w:r>
    </w:p>
    <w:p w14:paraId="1C01D2D4" w14:textId="77777777" w:rsidR="007839F2" w:rsidRPr="00C9399E" w:rsidRDefault="007839F2" w:rsidP="007839F2">
      <w:pPr>
        <w:spacing w:after="0" w:line="240" w:lineRule="auto"/>
        <w:rPr>
          <w:rFonts w:ascii="Times New Roman" w:eastAsia="Times New Roman" w:hAnsi="Times New Roman" w:cs="Times New Roman"/>
          <w:lang w:eastAsia="en-GB"/>
        </w:rPr>
      </w:pPr>
    </w:p>
    <w:p w14:paraId="36A215DB" w14:textId="6180A674" w:rsidR="00B11337" w:rsidRPr="00C9399E" w:rsidRDefault="002D468C" w:rsidP="00C3385A">
      <w:pPr>
        <w:spacing w:after="0" w:line="240" w:lineRule="auto"/>
        <w:rPr>
          <w:rFonts w:ascii="Times New Roman" w:eastAsia="Times New Roman" w:hAnsi="Times New Roman" w:cs="Times New Roman"/>
          <w:lang w:eastAsia="en-GB"/>
        </w:rPr>
      </w:pPr>
      <w:r w:rsidRPr="00C9399E">
        <w:rPr>
          <w:rFonts w:ascii="Times New Roman" w:eastAsia="Times New Roman" w:hAnsi="Times New Roman" w:cs="Times New Roman"/>
          <w:lang w:eastAsia="en-GB"/>
        </w:rPr>
        <w:t xml:space="preserve">From the list above, </w:t>
      </w:r>
      <w:r w:rsidR="00B06778" w:rsidRPr="00C9399E">
        <w:rPr>
          <w:rFonts w:ascii="Times New Roman" w:eastAsia="Times New Roman" w:hAnsi="Times New Roman" w:cs="Times New Roman"/>
          <w:lang w:eastAsia="en-GB"/>
        </w:rPr>
        <w:t>and the hierarchy</w:t>
      </w:r>
      <w:r w:rsidR="004F15D9" w:rsidRPr="00C9399E">
        <w:rPr>
          <w:rFonts w:ascii="Times New Roman" w:eastAsia="Times New Roman" w:hAnsi="Times New Roman" w:cs="Times New Roman"/>
          <w:lang w:eastAsia="en-GB"/>
        </w:rPr>
        <w:t xml:space="preserve">, all employees must only report to the role one hierarchy segment </w:t>
      </w:r>
      <w:r w:rsidR="00784ADF" w:rsidRPr="00C9399E">
        <w:rPr>
          <w:rFonts w:ascii="Times New Roman" w:eastAsia="Times New Roman" w:hAnsi="Times New Roman" w:cs="Times New Roman"/>
          <w:lang w:eastAsia="en-GB"/>
        </w:rPr>
        <w:t>above their role.</w:t>
      </w:r>
    </w:p>
    <w:p w14:paraId="0C58F7D8" w14:textId="77777777" w:rsidR="004268E2" w:rsidRPr="00C9399E" w:rsidRDefault="004268E2" w:rsidP="00C3385A">
      <w:pPr>
        <w:spacing w:after="0" w:line="240" w:lineRule="auto"/>
        <w:rPr>
          <w:rFonts w:ascii="Times New Roman" w:eastAsia="Times New Roman" w:hAnsi="Times New Roman" w:cs="Times New Roman"/>
          <w:lang w:eastAsia="en-GB"/>
        </w:rPr>
      </w:pPr>
    </w:p>
    <w:p w14:paraId="25BDBED2" w14:textId="64A081BD" w:rsidR="007839F2" w:rsidRPr="00C9399E" w:rsidRDefault="004268E2" w:rsidP="00A414E0">
      <w:pPr>
        <w:pStyle w:val="ListParagraph"/>
        <w:numPr>
          <w:ilvl w:val="0"/>
          <w:numId w:val="11"/>
        </w:numPr>
        <w:spacing w:after="0" w:line="240" w:lineRule="auto"/>
        <w:rPr>
          <w:rFonts w:ascii="Times New Roman" w:hAnsi="Times New Roman" w:cs="Times New Roman"/>
        </w:rPr>
      </w:pPr>
      <w:r w:rsidRPr="00C9399E">
        <w:rPr>
          <w:rFonts w:ascii="Times New Roman" w:hAnsi="Times New Roman" w:cs="Times New Roman"/>
        </w:rPr>
        <w:t>Policies and Procedures</w:t>
      </w:r>
    </w:p>
    <w:p w14:paraId="6C08E0B0" w14:textId="0F89E658" w:rsidR="006226C7" w:rsidRPr="00C9399E" w:rsidRDefault="006226C7" w:rsidP="00916CB8">
      <w:pPr>
        <w:pStyle w:val="ListParagraph"/>
        <w:numPr>
          <w:ilvl w:val="0"/>
          <w:numId w:val="8"/>
        </w:numPr>
        <w:spacing w:after="0" w:line="240" w:lineRule="auto"/>
        <w:rPr>
          <w:rFonts w:ascii="Times New Roman" w:hAnsi="Times New Roman" w:cs="Times New Roman"/>
        </w:rPr>
      </w:pPr>
      <w:r w:rsidRPr="00C9399E">
        <w:rPr>
          <w:rFonts w:ascii="Times New Roman" w:hAnsi="Times New Roman" w:cs="Times New Roman"/>
        </w:rPr>
        <w:t>Policies</w:t>
      </w:r>
    </w:p>
    <w:p w14:paraId="15FAECE4" w14:textId="77777777" w:rsidR="004268E2" w:rsidRPr="00C9399E" w:rsidRDefault="004268E2" w:rsidP="00C3385A">
      <w:pPr>
        <w:spacing w:after="0" w:line="240" w:lineRule="auto"/>
        <w:rPr>
          <w:rFonts w:ascii="Times New Roman" w:hAnsi="Times New Roman" w:cs="Times New Roman"/>
        </w:rPr>
      </w:pPr>
    </w:p>
    <w:p w14:paraId="05D4A64F" w14:textId="6D2D3BF2" w:rsidR="0093339A" w:rsidRPr="00C9399E" w:rsidRDefault="00B76604" w:rsidP="00C3385A">
      <w:pPr>
        <w:spacing w:after="0" w:line="240" w:lineRule="auto"/>
        <w:rPr>
          <w:rFonts w:ascii="Times New Roman" w:hAnsi="Times New Roman" w:cs="Times New Roman"/>
        </w:rPr>
      </w:pPr>
      <w:r w:rsidRPr="00C9399E">
        <w:rPr>
          <w:rFonts w:ascii="Times New Roman" w:hAnsi="Times New Roman" w:cs="Times New Roman"/>
        </w:rPr>
        <w:t xml:space="preserve">Whilst </w:t>
      </w:r>
      <w:r w:rsidR="005331AB" w:rsidRPr="00C9399E">
        <w:rPr>
          <w:rFonts w:ascii="Times New Roman" w:hAnsi="Times New Roman" w:cs="Times New Roman"/>
        </w:rPr>
        <w:t xml:space="preserve">developing security policies </w:t>
      </w:r>
      <w:r w:rsidR="00DA721D" w:rsidRPr="00C9399E">
        <w:rPr>
          <w:rFonts w:ascii="Times New Roman" w:hAnsi="Times New Roman" w:cs="Times New Roman"/>
        </w:rPr>
        <w:t>it is crucial that all levels of the hierarchy have their opportunity to</w:t>
      </w:r>
      <w:r w:rsidR="007A2209" w:rsidRPr="00C9399E">
        <w:rPr>
          <w:rFonts w:ascii="Times New Roman" w:hAnsi="Times New Roman" w:cs="Times New Roman"/>
        </w:rPr>
        <w:t xml:space="preserve"> input their experience and knowledge </w:t>
      </w:r>
      <w:r w:rsidR="008073B5" w:rsidRPr="00C9399E">
        <w:rPr>
          <w:rFonts w:ascii="Times New Roman" w:hAnsi="Times New Roman" w:cs="Times New Roman"/>
        </w:rPr>
        <w:t>where appropriate. Both top-up and top-down</w:t>
      </w:r>
      <w:r w:rsidR="00E246A3" w:rsidRPr="00C9399E">
        <w:rPr>
          <w:rFonts w:ascii="Times New Roman" w:hAnsi="Times New Roman" w:cs="Times New Roman"/>
        </w:rPr>
        <w:t xml:space="preserve"> approaches are appropriate</w:t>
      </w:r>
      <w:sdt>
        <w:sdtPr>
          <w:rPr>
            <w:rFonts w:ascii="Times New Roman" w:hAnsi="Times New Roman" w:cs="Times New Roman"/>
          </w:rPr>
          <w:id w:val="-1111587438"/>
          <w:citation/>
        </w:sdtPr>
        <w:sdtEndPr/>
        <w:sdtContent>
          <w:r w:rsidR="003E5B97" w:rsidRPr="00C9399E">
            <w:rPr>
              <w:rFonts w:ascii="Times New Roman" w:hAnsi="Times New Roman" w:cs="Times New Roman"/>
            </w:rPr>
            <w:fldChar w:fldCharType="begin"/>
          </w:r>
          <w:r w:rsidR="003E5B97" w:rsidRPr="00C9399E">
            <w:rPr>
              <w:rFonts w:ascii="Times New Roman" w:hAnsi="Times New Roman" w:cs="Times New Roman"/>
            </w:rPr>
            <w:instrText xml:space="preserve"> CITATION Igo14 \l 2057 </w:instrText>
          </w:r>
          <w:r w:rsidR="003E5B97" w:rsidRPr="00C9399E">
            <w:rPr>
              <w:rFonts w:ascii="Times New Roman" w:hAnsi="Times New Roman" w:cs="Times New Roman"/>
            </w:rPr>
            <w:fldChar w:fldCharType="separate"/>
          </w:r>
          <w:r w:rsidR="00A84486">
            <w:rPr>
              <w:rFonts w:ascii="Times New Roman" w:hAnsi="Times New Roman" w:cs="Times New Roman"/>
              <w:noProof/>
            </w:rPr>
            <w:t xml:space="preserve"> </w:t>
          </w:r>
          <w:r w:rsidR="00A84486" w:rsidRPr="00A84486">
            <w:rPr>
              <w:rFonts w:ascii="Times New Roman" w:hAnsi="Times New Roman" w:cs="Times New Roman"/>
              <w:noProof/>
            </w:rPr>
            <w:t>[28]</w:t>
          </w:r>
          <w:r w:rsidR="003E5B97" w:rsidRPr="00C9399E">
            <w:rPr>
              <w:rFonts w:ascii="Times New Roman" w:hAnsi="Times New Roman" w:cs="Times New Roman"/>
            </w:rPr>
            <w:fldChar w:fldCharType="end"/>
          </w:r>
        </w:sdtContent>
      </w:sdt>
      <w:r w:rsidR="004D1AFA" w:rsidRPr="00C9399E">
        <w:rPr>
          <w:rFonts w:ascii="Times New Roman" w:hAnsi="Times New Roman" w:cs="Times New Roman"/>
        </w:rPr>
        <w:t>. F</w:t>
      </w:r>
      <w:r w:rsidR="00E246A3" w:rsidRPr="00C9399E">
        <w:rPr>
          <w:rFonts w:ascii="Times New Roman" w:hAnsi="Times New Roman" w:cs="Times New Roman"/>
        </w:rPr>
        <w:t>or this ISU</w:t>
      </w:r>
      <w:r w:rsidR="004D1AFA" w:rsidRPr="00C9399E">
        <w:rPr>
          <w:rFonts w:ascii="Times New Roman" w:hAnsi="Times New Roman" w:cs="Times New Roman"/>
        </w:rPr>
        <w:t xml:space="preserve">, </w:t>
      </w:r>
      <w:r w:rsidR="006B2D74" w:rsidRPr="00C9399E">
        <w:rPr>
          <w:rFonts w:ascii="Times New Roman" w:hAnsi="Times New Roman" w:cs="Times New Roman"/>
        </w:rPr>
        <w:t xml:space="preserve">a top-down approach is selected </w:t>
      </w:r>
      <w:r w:rsidR="00056B06" w:rsidRPr="00C9399E">
        <w:rPr>
          <w:rFonts w:ascii="Times New Roman" w:hAnsi="Times New Roman" w:cs="Times New Roman"/>
        </w:rPr>
        <w:t>to gain “high level of security</w:t>
      </w:r>
      <w:r w:rsidR="00FC5D3C" w:rsidRPr="00C9399E">
        <w:rPr>
          <w:rFonts w:ascii="Times New Roman" w:hAnsi="Times New Roman" w:cs="Times New Roman"/>
        </w:rPr>
        <w:t xml:space="preserve"> in view of… complex threats”</w:t>
      </w:r>
      <w:sdt>
        <w:sdtPr>
          <w:rPr>
            <w:rFonts w:ascii="Times New Roman" w:hAnsi="Times New Roman" w:cs="Times New Roman"/>
          </w:rPr>
          <w:id w:val="-794748559"/>
          <w:citation/>
        </w:sdtPr>
        <w:sdtEndPr/>
        <w:sdtContent>
          <w:r w:rsidR="003B675D" w:rsidRPr="00C9399E">
            <w:rPr>
              <w:rFonts w:ascii="Times New Roman" w:hAnsi="Times New Roman" w:cs="Times New Roman"/>
            </w:rPr>
            <w:fldChar w:fldCharType="begin"/>
          </w:r>
          <w:r w:rsidR="003B675D" w:rsidRPr="00C9399E">
            <w:rPr>
              <w:rFonts w:ascii="Times New Roman" w:hAnsi="Times New Roman" w:cs="Times New Roman"/>
            </w:rPr>
            <w:instrText xml:space="preserve"> CITATION GD20 \l 2057 </w:instrText>
          </w:r>
          <w:r w:rsidR="003B675D" w:rsidRPr="00C9399E">
            <w:rPr>
              <w:rFonts w:ascii="Times New Roman" w:hAnsi="Times New Roman" w:cs="Times New Roman"/>
            </w:rPr>
            <w:fldChar w:fldCharType="separate"/>
          </w:r>
          <w:r w:rsidR="00A84486">
            <w:rPr>
              <w:rFonts w:ascii="Times New Roman" w:hAnsi="Times New Roman" w:cs="Times New Roman"/>
              <w:noProof/>
            </w:rPr>
            <w:t xml:space="preserve"> </w:t>
          </w:r>
          <w:r w:rsidR="00A84486" w:rsidRPr="00A84486">
            <w:rPr>
              <w:rFonts w:ascii="Times New Roman" w:hAnsi="Times New Roman" w:cs="Times New Roman"/>
              <w:noProof/>
            </w:rPr>
            <w:t>[29]</w:t>
          </w:r>
          <w:r w:rsidR="003B675D" w:rsidRPr="00C9399E">
            <w:rPr>
              <w:rFonts w:ascii="Times New Roman" w:hAnsi="Times New Roman" w:cs="Times New Roman"/>
            </w:rPr>
            <w:fldChar w:fldCharType="end"/>
          </w:r>
        </w:sdtContent>
      </w:sdt>
      <w:r w:rsidR="00FC5D3C" w:rsidRPr="00C9399E">
        <w:rPr>
          <w:rFonts w:ascii="Times New Roman" w:hAnsi="Times New Roman" w:cs="Times New Roman"/>
        </w:rPr>
        <w:t xml:space="preserve">. </w:t>
      </w:r>
      <w:r w:rsidR="000045E7" w:rsidRPr="00C9399E">
        <w:rPr>
          <w:rFonts w:ascii="Times New Roman" w:hAnsi="Times New Roman" w:cs="Times New Roman"/>
        </w:rPr>
        <w:t xml:space="preserve">Before </w:t>
      </w:r>
      <w:r w:rsidR="007C441C" w:rsidRPr="00C9399E">
        <w:rPr>
          <w:rFonts w:ascii="Times New Roman" w:hAnsi="Times New Roman" w:cs="Times New Roman"/>
        </w:rPr>
        <w:t xml:space="preserve">creating policies, it be vital to </w:t>
      </w:r>
      <w:r w:rsidR="00FB2714" w:rsidRPr="00C9399E">
        <w:rPr>
          <w:rFonts w:ascii="Times New Roman" w:hAnsi="Times New Roman" w:cs="Times New Roman"/>
        </w:rPr>
        <w:t xml:space="preserve">engage the key stakeholders: </w:t>
      </w:r>
      <w:r w:rsidR="00C96C5D" w:rsidRPr="00C9399E">
        <w:rPr>
          <w:rFonts w:ascii="Times New Roman" w:hAnsi="Times New Roman" w:cs="Times New Roman"/>
        </w:rPr>
        <w:t xml:space="preserve">senior management, </w:t>
      </w:r>
      <w:r w:rsidR="00CE100C" w:rsidRPr="00C9399E">
        <w:rPr>
          <w:rFonts w:ascii="Times New Roman" w:hAnsi="Times New Roman" w:cs="Times New Roman"/>
        </w:rPr>
        <w:t xml:space="preserve">IT staff, legal department and customers </w:t>
      </w:r>
      <w:r w:rsidR="00E52298" w:rsidRPr="00C9399E">
        <w:rPr>
          <w:rFonts w:ascii="Times New Roman" w:hAnsi="Times New Roman" w:cs="Times New Roman"/>
        </w:rPr>
        <w:t xml:space="preserve">as the newly created policies and procedures </w:t>
      </w:r>
      <w:r w:rsidR="00781D78" w:rsidRPr="00C9399E">
        <w:rPr>
          <w:rFonts w:ascii="Times New Roman" w:hAnsi="Times New Roman" w:cs="Times New Roman"/>
        </w:rPr>
        <w:t>have unique needs</w:t>
      </w:r>
      <w:r w:rsidR="00B37187" w:rsidRPr="00C9399E">
        <w:rPr>
          <w:rFonts w:ascii="Times New Roman" w:hAnsi="Times New Roman" w:cs="Times New Roman"/>
        </w:rPr>
        <w:t xml:space="preserve"> and expectations that can only be deduced by engagement.</w:t>
      </w:r>
      <w:r w:rsidR="00AD3F64" w:rsidRPr="00C9399E">
        <w:rPr>
          <w:rFonts w:ascii="Times New Roman" w:hAnsi="Times New Roman" w:cs="Times New Roman"/>
        </w:rPr>
        <w:t xml:space="preserve"> Once stakeholders are identified, </w:t>
      </w:r>
      <w:r w:rsidR="00D111D4" w:rsidRPr="00C9399E">
        <w:rPr>
          <w:rFonts w:ascii="Times New Roman" w:hAnsi="Times New Roman" w:cs="Times New Roman"/>
        </w:rPr>
        <w:t xml:space="preserve">gather information and data by formal and informal formats: </w:t>
      </w:r>
      <w:r w:rsidR="009F4C51" w:rsidRPr="00C9399E">
        <w:rPr>
          <w:rFonts w:ascii="Times New Roman" w:hAnsi="Times New Roman" w:cs="Times New Roman"/>
        </w:rPr>
        <w:t xml:space="preserve">workshops, </w:t>
      </w:r>
      <w:r w:rsidR="00773C9E" w:rsidRPr="00C9399E">
        <w:rPr>
          <w:rFonts w:ascii="Times New Roman" w:hAnsi="Times New Roman" w:cs="Times New Roman"/>
        </w:rPr>
        <w:t>surveys and in person</w:t>
      </w:r>
      <w:r w:rsidR="00BB7002" w:rsidRPr="00C9399E">
        <w:rPr>
          <w:rFonts w:ascii="Times New Roman" w:hAnsi="Times New Roman" w:cs="Times New Roman"/>
        </w:rPr>
        <w:t xml:space="preserve"> c</w:t>
      </w:r>
      <w:r w:rsidR="00773C9E" w:rsidRPr="00C9399E">
        <w:rPr>
          <w:rFonts w:ascii="Times New Roman" w:hAnsi="Times New Roman" w:cs="Times New Roman"/>
        </w:rPr>
        <w:t>onversations/interviews.</w:t>
      </w:r>
      <w:r w:rsidR="00EF7984" w:rsidRPr="00C9399E">
        <w:rPr>
          <w:rFonts w:ascii="Times New Roman" w:hAnsi="Times New Roman" w:cs="Times New Roman"/>
        </w:rPr>
        <w:t xml:space="preserve"> When the policies have been </w:t>
      </w:r>
      <w:r w:rsidR="007B1D11" w:rsidRPr="00C9399E">
        <w:rPr>
          <w:rFonts w:ascii="Times New Roman" w:hAnsi="Times New Roman" w:cs="Times New Roman"/>
        </w:rPr>
        <w:t>drafted</w:t>
      </w:r>
      <w:r w:rsidR="008C504D" w:rsidRPr="00C9399E">
        <w:rPr>
          <w:rFonts w:ascii="Times New Roman" w:hAnsi="Times New Roman" w:cs="Times New Roman"/>
        </w:rPr>
        <w:t xml:space="preserve"> </w:t>
      </w:r>
      <w:r w:rsidR="00EB4D2F" w:rsidRPr="00C9399E">
        <w:rPr>
          <w:rFonts w:ascii="Times New Roman" w:hAnsi="Times New Roman" w:cs="Times New Roman"/>
        </w:rPr>
        <w:t xml:space="preserve">it’s important to </w:t>
      </w:r>
      <w:r w:rsidR="00EB4B76" w:rsidRPr="00C9399E">
        <w:rPr>
          <w:rFonts w:ascii="Times New Roman" w:hAnsi="Times New Roman" w:cs="Times New Roman"/>
        </w:rPr>
        <w:t xml:space="preserve">internally  </w:t>
      </w:r>
      <w:r w:rsidR="00EB4D2F" w:rsidRPr="00C9399E">
        <w:rPr>
          <w:rFonts w:ascii="Times New Roman" w:hAnsi="Times New Roman" w:cs="Times New Roman"/>
        </w:rPr>
        <w:t>r</w:t>
      </w:r>
      <w:r w:rsidR="007B1D11" w:rsidRPr="00C9399E">
        <w:rPr>
          <w:rFonts w:ascii="Times New Roman" w:hAnsi="Times New Roman" w:cs="Times New Roman"/>
        </w:rPr>
        <w:t>eview</w:t>
      </w:r>
      <w:r w:rsidR="00EB4B76" w:rsidRPr="00C9399E">
        <w:rPr>
          <w:rFonts w:ascii="Times New Roman" w:hAnsi="Times New Roman" w:cs="Times New Roman"/>
        </w:rPr>
        <w:t xml:space="preserve"> </w:t>
      </w:r>
      <w:r w:rsidR="00516DD8" w:rsidRPr="00C9399E">
        <w:rPr>
          <w:rFonts w:ascii="Times New Roman" w:hAnsi="Times New Roman" w:cs="Times New Roman"/>
        </w:rPr>
        <w:t xml:space="preserve">with relevant departments before having executive management </w:t>
      </w:r>
      <w:r w:rsidR="00DE345B" w:rsidRPr="00C9399E">
        <w:rPr>
          <w:rFonts w:ascii="Times New Roman" w:hAnsi="Times New Roman" w:cs="Times New Roman"/>
        </w:rPr>
        <w:t>review for their final approval</w:t>
      </w:r>
      <w:r w:rsidR="0002746A" w:rsidRPr="00C9399E">
        <w:rPr>
          <w:rFonts w:ascii="Times New Roman" w:hAnsi="Times New Roman" w:cs="Times New Roman"/>
        </w:rPr>
        <w:t xml:space="preserve">. </w:t>
      </w:r>
      <w:r w:rsidR="00EE10CB" w:rsidRPr="00C9399E">
        <w:rPr>
          <w:rFonts w:ascii="Times New Roman" w:hAnsi="Times New Roman" w:cs="Times New Roman"/>
        </w:rPr>
        <w:t>Additionally, these policies</w:t>
      </w:r>
      <w:r w:rsidR="004C4265" w:rsidRPr="00C9399E">
        <w:rPr>
          <w:rFonts w:ascii="Times New Roman" w:hAnsi="Times New Roman" w:cs="Times New Roman"/>
        </w:rPr>
        <w:t xml:space="preserve"> then need to be circulated</w:t>
      </w:r>
      <w:r w:rsidR="00EE10CB" w:rsidRPr="00C9399E">
        <w:rPr>
          <w:rFonts w:ascii="Times New Roman" w:hAnsi="Times New Roman" w:cs="Times New Roman"/>
        </w:rPr>
        <w:t xml:space="preserve"> throughout the company</w:t>
      </w:r>
      <w:r w:rsidR="004C4265" w:rsidRPr="00C9399E">
        <w:rPr>
          <w:rFonts w:ascii="Times New Roman" w:hAnsi="Times New Roman" w:cs="Times New Roman"/>
        </w:rPr>
        <w:t xml:space="preserve">. </w:t>
      </w:r>
    </w:p>
    <w:p w14:paraId="72C3D1BB" w14:textId="77777777" w:rsidR="00B34727" w:rsidRPr="00C9399E" w:rsidRDefault="00B34727" w:rsidP="00C3385A">
      <w:pPr>
        <w:spacing w:after="0" w:line="240" w:lineRule="auto"/>
        <w:rPr>
          <w:rFonts w:ascii="Times New Roman" w:hAnsi="Times New Roman" w:cs="Times New Roman"/>
        </w:rPr>
      </w:pPr>
    </w:p>
    <w:p w14:paraId="07EAA1A6" w14:textId="26E939AA" w:rsidR="004268E2" w:rsidRPr="00C9399E" w:rsidRDefault="0045217F" w:rsidP="00041153">
      <w:pPr>
        <w:spacing w:after="0" w:line="240" w:lineRule="auto"/>
        <w:rPr>
          <w:rFonts w:ascii="Times New Roman" w:eastAsia="Times New Roman" w:hAnsi="Times New Roman" w:cs="Times New Roman"/>
          <w:lang w:eastAsia="en-GB"/>
        </w:rPr>
      </w:pPr>
      <w:r w:rsidRPr="00C9399E">
        <w:rPr>
          <w:rFonts w:ascii="Times New Roman" w:hAnsi="Times New Roman" w:cs="Times New Roman"/>
        </w:rPr>
        <w:t>Incident response:</w:t>
      </w:r>
      <w:r w:rsidR="00FB0F80" w:rsidRPr="00C9399E">
        <w:rPr>
          <w:rFonts w:ascii="Times New Roman" w:hAnsi="Times New Roman" w:cs="Times New Roman"/>
        </w:rPr>
        <w:t xml:space="preserve"> </w:t>
      </w:r>
      <w:r w:rsidR="006B7AA1" w:rsidRPr="00C9399E">
        <w:rPr>
          <w:rFonts w:ascii="Times New Roman" w:hAnsi="Times New Roman" w:cs="Times New Roman"/>
        </w:rPr>
        <w:t>include</w:t>
      </w:r>
      <w:r w:rsidR="00FB0F80" w:rsidRPr="00C9399E">
        <w:rPr>
          <w:rFonts w:ascii="Times New Roman" w:hAnsi="Times New Roman" w:cs="Times New Roman"/>
        </w:rPr>
        <w:t xml:space="preserve"> steps to </w:t>
      </w:r>
      <w:r w:rsidR="00CA641D" w:rsidRPr="00C9399E">
        <w:rPr>
          <w:rFonts w:ascii="Times New Roman" w:hAnsi="Times New Roman" w:cs="Times New Roman"/>
        </w:rPr>
        <w:t>detect, contain and resolve cybersecurity incidents</w:t>
      </w:r>
      <w:r w:rsidR="006B7AA1" w:rsidRPr="00C9399E">
        <w:rPr>
          <w:rFonts w:ascii="Times New Roman" w:hAnsi="Times New Roman" w:cs="Times New Roman"/>
        </w:rPr>
        <w:t xml:space="preserve"> and safeguard applications within IT systems</w:t>
      </w:r>
      <w:r w:rsidR="0066672B" w:rsidRPr="00C9399E">
        <w:rPr>
          <w:rFonts w:ascii="Times New Roman" w:hAnsi="Times New Roman" w:cs="Times New Roman"/>
        </w:rPr>
        <w:t>.</w:t>
      </w:r>
      <w:sdt>
        <w:sdtPr>
          <w:rPr>
            <w:rFonts w:ascii="Times New Roman" w:hAnsi="Times New Roman" w:cs="Times New Roman"/>
          </w:rPr>
          <w:id w:val="-2143104128"/>
          <w:citation/>
        </w:sdtPr>
        <w:sdtEndPr/>
        <w:sdtContent>
          <w:r w:rsidR="000E0B12" w:rsidRPr="00C9399E">
            <w:rPr>
              <w:rFonts w:ascii="Times New Roman" w:hAnsi="Times New Roman" w:cs="Times New Roman"/>
            </w:rPr>
            <w:fldChar w:fldCharType="begin"/>
          </w:r>
          <w:r w:rsidR="000E0B12" w:rsidRPr="00C9399E">
            <w:rPr>
              <w:rFonts w:ascii="Times New Roman" w:hAnsi="Times New Roman" w:cs="Times New Roman"/>
            </w:rPr>
            <w:instrText xml:space="preserve"> CITATION IBM241 \l 2057 </w:instrText>
          </w:r>
          <w:r w:rsidR="000E0B12" w:rsidRPr="00C9399E">
            <w:rPr>
              <w:rFonts w:ascii="Times New Roman" w:hAnsi="Times New Roman" w:cs="Times New Roman"/>
            </w:rPr>
            <w:fldChar w:fldCharType="separate"/>
          </w:r>
          <w:r w:rsidR="00A84486">
            <w:rPr>
              <w:rFonts w:ascii="Times New Roman" w:hAnsi="Times New Roman" w:cs="Times New Roman"/>
              <w:noProof/>
            </w:rPr>
            <w:t xml:space="preserve"> </w:t>
          </w:r>
          <w:r w:rsidR="00A84486" w:rsidRPr="00A84486">
            <w:rPr>
              <w:rFonts w:ascii="Times New Roman" w:hAnsi="Times New Roman" w:cs="Times New Roman"/>
              <w:noProof/>
            </w:rPr>
            <w:t>[30]</w:t>
          </w:r>
          <w:r w:rsidR="000E0B12" w:rsidRPr="00C9399E">
            <w:rPr>
              <w:rFonts w:ascii="Times New Roman" w:hAnsi="Times New Roman" w:cs="Times New Roman"/>
            </w:rPr>
            <w:fldChar w:fldCharType="end"/>
          </w:r>
        </w:sdtContent>
      </w:sdt>
      <w:r w:rsidR="00041153" w:rsidRPr="00C9399E">
        <w:rPr>
          <w:rFonts w:ascii="Times New Roman" w:hAnsi="Times New Roman" w:cs="Times New Roman"/>
        </w:rPr>
        <w:t xml:space="preserve"> </w:t>
      </w:r>
      <w:r w:rsidR="00440026" w:rsidRPr="00C9399E">
        <w:rPr>
          <w:rFonts w:ascii="Times New Roman" w:eastAsia="Times New Roman" w:hAnsi="Times New Roman" w:cs="Times New Roman"/>
          <w:lang w:eastAsia="en-GB"/>
        </w:rPr>
        <w:t>An acceptable use policy (AUP</w:t>
      </w:r>
      <w:r w:rsidR="0075798B" w:rsidRPr="00C9399E">
        <w:rPr>
          <w:rFonts w:ascii="Times New Roman" w:eastAsia="Times New Roman" w:hAnsi="Times New Roman" w:cs="Times New Roman"/>
          <w:lang w:eastAsia="en-GB"/>
        </w:rPr>
        <w:t>)</w:t>
      </w:r>
      <w:sdt>
        <w:sdtPr>
          <w:rPr>
            <w:rFonts w:ascii="Times New Roman" w:hAnsi="Times New Roman" w:cs="Times New Roman"/>
            <w:lang w:eastAsia="en-GB"/>
          </w:rPr>
          <w:id w:val="1711380957"/>
          <w:citation/>
        </w:sdtPr>
        <w:sdtEndPr/>
        <w:sdtContent>
          <w:r w:rsidR="00F75CFD" w:rsidRPr="00C9399E">
            <w:rPr>
              <w:rFonts w:ascii="Times New Roman" w:eastAsia="Times New Roman" w:hAnsi="Times New Roman" w:cs="Times New Roman"/>
              <w:lang w:eastAsia="en-GB"/>
            </w:rPr>
            <w:fldChar w:fldCharType="begin"/>
          </w:r>
          <w:r w:rsidR="00F75CFD" w:rsidRPr="00C9399E">
            <w:rPr>
              <w:rFonts w:ascii="Times New Roman" w:eastAsia="Times New Roman" w:hAnsi="Times New Roman" w:cs="Times New Roman"/>
              <w:lang w:eastAsia="en-GB"/>
            </w:rPr>
            <w:instrText xml:space="preserve"> CITATION And23 \l 2057 </w:instrText>
          </w:r>
          <w:r w:rsidR="00F75CFD" w:rsidRPr="00C9399E">
            <w:rPr>
              <w:rFonts w:ascii="Times New Roman" w:eastAsia="Times New Roman" w:hAnsi="Times New Roman" w:cs="Times New Roman"/>
              <w:lang w:eastAsia="en-GB"/>
            </w:rPr>
            <w:fldChar w:fldCharType="separate"/>
          </w:r>
          <w:r w:rsidR="00A84486">
            <w:rPr>
              <w:rFonts w:ascii="Times New Roman" w:eastAsia="Times New Roman" w:hAnsi="Times New Roman" w:cs="Times New Roman"/>
              <w:noProof/>
              <w:lang w:eastAsia="en-GB"/>
            </w:rPr>
            <w:t xml:space="preserve"> </w:t>
          </w:r>
          <w:r w:rsidR="00A84486" w:rsidRPr="00A84486">
            <w:rPr>
              <w:rFonts w:ascii="Times New Roman" w:eastAsia="Times New Roman" w:hAnsi="Times New Roman" w:cs="Times New Roman"/>
              <w:noProof/>
              <w:lang w:eastAsia="en-GB"/>
            </w:rPr>
            <w:t>[31]</w:t>
          </w:r>
          <w:r w:rsidR="00F75CFD" w:rsidRPr="00C9399E">
            <w:rPr>
              <w:rFonts w:ascii="Times New Roman" w:eastAsia="Times New Roman" w:hAnsi="Times New Roman" w:cs="Times New Roman"/>
              <w:lang w:eastAsia="en-GB"/>
            </w:rPr>
            <w:fldChar w:fldCharType="end"/>
          </w:r>
        </w:sdtContent>
      </w:sdt>
      <w:r w:rsidR="00041153" w:rsidRPr="00C9399E">
        <w:rPr>
          <w:rFonts w:ascii="Times New Roman" w:eastAsia="Times New Roman" w:hAnsi="Times New Roman" w:cs="Times New Roman"/>
          <w:lang w:eastAsia="en-GB"/>
        </w:rPr>
        <w:t xml:space="preserve"> will be implemented which places </w:t>
      </w:r>
      <w:r w:rsidR="00886C15" w:rsidRPr="00C9399E">
        <w:rPr>
          <w:rFonts w:ascii="Times New Roman" w:eastAsia="Times New Roman" w:hAnsi="Times New Roman" w:cs="Times New Roman"/>
          <w:lang w:eastAsia="en-GB"/>
        </w:rPr>
        <w:t xml:space="preserve">rules on </w:t>
      </w:r>
      <w:r w:rsidR="00CF1DFB" w:rsidRPr="00C9399E">
        <w:rPr>
          <w:rFonts w:ascii="Times New Roman" w:eastAsia="Times New Roman" w:hAnsi="Times New Roman" w:cs="Times New Roman"/>
          <w:lang w:eastAsia="en-GB"/>
        </w:rPr>
        <w:t xml:space="preserve">accessing specific </w:t>
      </w:r>
      <w:r w:rsidR="00656775" w:rsidRPr="00C9399E">
        <w:rPr>
          <w:rFonts w:ascii="Times New Roman" w:eastAsia="Times New Roman" w:hAnsi="Times New Roman" w:cs="Times New Roman"/>
          <w:lang w:eastAsia="en-GB"/>
        </w:rPr>
        <w:t xml:space="preserve">unauthorised </w:t>
      </w:r>
      <w:r w:rsidR="00CF1DFB" w:rsidRPr="00C9399E">
        <w:rPr>
          <w:rFonts w:ascii="Times New Roman" w:eastAsia="Times New Roman" w:hAnsi="Times New Roman" w:cs="Times New Roman"/>
          <w:lang w:eastAsia="en-GB"/>
        </w:rPr>
        <w:t>sites</w:t>
      </w:r>
      <w:r w:rsidR="00656775" w:rsidRPr="00C9399E">
        <w:rPr>
          <w:rFonts w:ascii="Times New Roman" w:eastAsia="Times New Roman" w:hAnsi="Times New Roman" w:cs="Times New Roman"/>
          <w:lang w:eastAsia="en-GB"/>
        </w:rPr>
        <w:t xml:space="preserve"> </w:t>
      </w:r>
      <w:r w:rsidR="00595FFB" w:rsidRPr="00C9399E">
        <w:rPr>
          <w:rFonts w:ascii="Times New Roman" w:eastAsia="Times New Roman" w:hAnsi="Times New Roman" w:cs="Times New Roman"/>
          <w:lang w:eastAsia="en-GB"/>
        </w:rPr>
        <w:t>or activities.</w:t>
      </w:r>
    </w:p>
    <w:p w14:paraId="023902B8" w14:textId="1902FD71" w:rsidR="0041015A" w:rsidRPr="00C9399E" w:rsidRDefault="0066672B" w:rsidP="0066672B">
      <w:pPr>
        <w:spacing w:after="0" w:line="240" w:lineRule="auto"/>
        <w:rPr>
          <w:rFonts w:ascii="Times New Roman" w:eastAsia="Times New Roman" w:hAnsi="Times New Roman" w:cs="Times New Roman"/>
          <w:lang w:eastAsia="en-GB"/>
        </w:rPr>
      </w:pPr>
      <w:r w:rsidRPr="00C9399E">
        <w:rPr>
          <w:rFonts w:ascii="Times New Roman" w:eastAsia="Times New Roman" w:hAnsi="Times New Roman" w:cs="Times New Roman"/>
          <w:lang w:eastAsia="en-GB"/>
        </w:rPr>
        <w:t xml:space="preserve">Others will include password protection across </w:t>
      </w:r>
      <w:r w:rsidR="004E763D" w:rsidRPr="00C9399E">
        <w:rPr>
          <w:rFonts w:ascii="Times New Roman" w:eastAsia="Times New Roman" w:hAnsi="Times New Roman" w:cs="Times New Roman"/>
          <w:lang w:eastAsia="en-GB"/>
        </w:rPr>
        <w:t>sensitive data systems and multifactor</w:t>
      </w:r>
      <w:r w:rsidR="006226C7" w:rsidRPr="00C9399E">
        <w:rPr>
          <w:rFonts w:ascii="Times New Roman" w:eastAsia="Times New Roman" w:hAnsi="Times New Roman" w:cs="Times New Roman"/>
          <w:lang w:eastAsia="en-GB"/>
        </w:rPr>
        <w:t xml:space="preserve"> authentication (MFA</w:t>
      </w:r>
      <w:r w:rsidR="00333430" w:rsidRPr="00C9399E">
        <w:rPr>
          <w:rFonts w:ascii="Times New Roman" w:eastAsia="Times New Roman" w:hAnsi="Times New Roman" w:cs="Times New Roman"/>
          <w:lang w:eastAsia="en-GB"/>
        </w:rPr>
        <w:t>)</w:t>
      </w:r>
      <w:sdt>
        <w:sdtPr>
          <w:rPr>
            <w:rFonts w:ascii="Times New Roman" w:eastAsia="Times New Roman" w:hAnsi="Times New Roman" w:cs="Times New Roman"/>
            <w:lang w:eastAsia="en-GB"/>
          </w:rPr>
          <w:id w:val="1866865986"/>
          <w:citation/>
        </w:sdtPr>
        <w:sdtEndPr/>
        <w:sdtContent>
          <w:r w:rsidR="00333430" w:rsidRPr="00C9399E">
            <w:rPr>
              <w:rFonts w:ascii="Times New Roman" w:eastAsia="Times New Roman" w:hAnsi="Times New Roman" w:cs="Times New Roman"/>
              <w:lang w:eastAsia="en-GB"/>
            </w:rPr>
            <w:fldChar w:fldCharType="begin"/>
          </w:r>
          <w:r w:rsidR="00333430" w:rsidRPr="00C9399E">
            <w:rPr>
              <w:rFonts w:ascii="Times New Roman" w:eastAsia="Times New Roman" w:hAnsi="Times New Roman" w:cs="Times New Roman"/>
              <w:lang w:eastAsia="en-GB"/>
            </w:rPr>
            <w:instrText xml:space="preserve"> CITATION Sam16 \l 2057 </w:instrText>
          </w:r>
          <w:r w:rsidR="00333430" w:rsidRPr="00C9399E">
            <w:rPr>
              <w:rFonts w:ascii="Times New Roman" w:eastAsia="Times New Roman" w:hAnsi="Times New Roman" w:cs="Times New Roman"/>
              <w:lang w:eastAsia="en-GB"/>
            </w:rPr>
            <w:fldChar w:fldCharType="separate"/>
          </w:r>
          <w:r w:rsidR="00A84486">
            <w:rPr>
              <w:rFonts w:ascii="Times New Roman" w:eastAsia="Times New Roman" w:hAnsi="Times New Roman" w:cs="Times New Roman"/>
              <w:noProof/>
              <w:lang w:eastAsia="en-GB"/>
            </w:rPr>
            <w:t xml:space="preserve"> </w:t>
          </w:r>
          <w:r w:rsidR="00A84486" w:rsidRPr="00A84486">
            <w:rPr>
              <w:rFonts w:ascii="Times New Roman" w:eastAsia="Times New Roman" w:hAnsi="Times New Roman" w:cs="Times New Roman"/>
              <w:noProof/>
              <w:lang w:eastAsia="en-GB"/>
            </w:rPr>
            <w:t>[32]</w:t>
          </w:r>
          <w:r w:rsidR="00333430" w:rsidRPr="00C9399E">
            <w:rPr>
              <w:rFonts w:ascii="Times New Roman" w:eastAsia="Times New Roman" w:hAnsi="Times New Roman" w:cs="Times New Roman"/>
              <w:lang w:eastAsia="en-GB"/>
            </w:rPr>
            <w:fldChar w:fldCharType="end"/>
          </w:r>
        </w:sdtContent>
      </w:sdt>
      <w:sdt>
        <w:sdtPr>
          <w:rPr>
            <w:rFonts w:ascii="Times New Roman" w:eastAsia="Times New Roman" w:hAnsi="Times New Roman" w:cs="Times New Roman"/>
            <w:lang w:eastAsia="en-GB"/>
          </w:rPr>
          <w:id w:val="1459454322"/>
          <w:citation/>
        </w:sdtPr>
        <w:sdtContent>
          <w:r w:rsidR="00153D4B">
            <w:rPr>
              <w:rFonts w:ascii="Times New Roman" w:eastAsia="Times New Roman" w:hAnsi="Times New Roman" w:cs="Times New Roman"/>
              <w:lang w:eastAsia="en-GB"/>
            </w:rPr>
            <w:fldChar w:fldCharType="begin"/>
          </w:r>
          <w:r w:rsidR="00153D4B">
            <w:rPr>
              <w:rFonts w:ascii="Times New Roman" w:eastAsia="Times New Roman" w:hAnsi="Times New Roman" w:cs="Times New Roman"/>
              <w:lang w:eastAsia="en-GB"/>
            </w:rPr>
            <w:instrText xml:space="preserve"> CITATION Nav24 \l 2057 </w:instrText>
          </w:r>
          <w:r w:rsidR="00153D4B">
            <w:rPr>
              <w:rFonts w:ascii="Times New Roman" w:eastAsia="Times New Roman" w:hAnsi="Times New Roman" w:cs="Times New Roman"/>
              <w:lang w:eastAsia="en-GB"/>
            </w:rPr>
            <w:fldChar w:fldCharType="separate"/>
          </w:r>
          <w:r w:rsidR="00A84486">
            <w:rPr>
              <w:rFonts w:ascii="Times New Roman" w:eastAsia="Times New Roman" w:hAnsi="Times New Roman" w:cs="Times New Roman"/>
              <w:noProof/>
              <w:lang w:eastAsia="en-GB"/>
            </w:rPr>
            <w:t xml:space="preserve"> </w:t>
          </w:r>
          <w:r w:rsidR="00A84486" w:rsidRPr="00A84486">
            <w:rPr>
              <w:rFonts w:ascii="Times New Roman" w:eastAsia="Times New Roman" w:hAnsi="Times New Roman" w:cs="Times New Roman"/>
              <w:noProof/>
              <w:lang w:eastAsia="en-GB"/>
            </w:rPr>
            <w:t>[33]</w:t>
          </w:r>
          <w:r w:rsidR="00153D4B">
            <w:rPr>
              <w:rFonts w:ascii="Times New Roman" w:eastAsia="Times New Roman" w:hAnsi="Times New Roman" w:cs="Times New Roman"/>
              <w:lang w:eastAsia="en-GB"/>
            </w:rPr>
            <w:fldChar w:fldCharType="end"/>
          </w:r>
        </w:sdtContent>
      </w:sdt>
      <w:r w:rsidR="00F256E3">
        <w:rPr>
          <w:rFonts w:ascii="Times New Roman" w:eastAsia="Times New Roman" w:hAnsi="Times New Roman" w:cs="Times New Roman"/>
          <w:lang w:eastAsia="en-GB"/>
        </w:rPr>
        <w:t>.</w:t>
      </w:r>
    </w:p>
    <w:p w14:paraId="572944B9" w14:textId="77777777" w:rsidR="0041015A" w:rsidRPr="00C9399E" w:rsidRDefault="0041015A" w:rsidP="0066672B">
      <w:pPr>
        <w:spacing w:after="0" w:line="240" w:lineRule="auto"/>
        <w:rPr>
          <w:rFonts w:ascii="Times New Roman" w:eastAsia="Times New Roman" w:hAnsi="Times New Roman" w:cs="Times New Roman"/>
          <w:lang w:eastAsia="en-GB"/>
        </w:rPr>
      </w:pPr>
    </w:p>
    <w:p w14:paraId="2590D6FC" w14:textId="4AAB1EA2" w:rsidR="0041015A" w:rsidRPr="00C9399E" w:rsidRDefault="0041015A" w:rsidP="00916CB8">
      <w:pPr>
        <w:pStyle w:val="ListParagraph"/>
        <w:numPr>
          <w:ilvl w:val="0"/>
          <w:numId w:val="8"/>
        </w:numPr>
        <w:spacing w:after="0" w:line="240" w:lineRule="auto"/>
        <w:rPr>
          <w:rFonts w:ascii="Times New Roman" w:eastAsia="Times New Roman" w:hAnsi="Times New Roman" w:cs="Times New Roman"/>
          <w:lang w:eastAsia="en-GB"/>
        </w:rPr>
      </w:pPr>
      <w:r w:rsidRPr="00C9399E">
        <w:rPr>
          <w:rFonts w:ascii="Times New Roman" w:hAnsi="Times New Roman" w:cs="Times New Roman"/>
        </w:rPr>
        <w:t>Procedures</w:t>
      </w:r>
    </w:p>
    <w:p w14:paraId="2BB6DC27" w14:textId="77777777" w:rsidR="0080600A" w:rsidRPr="00C9399E" w:rsidRDefault="0080600A" w:rsidP="0080600A">
      <w:pPr>
        <w:spacing w:after="0" w:line="240" w:lineRule="auto"/>
        <w:rPr>
          <w:rFonts w:ascii="Times New Roman" w:eastAsia="Times New Roman" w:hAnsi="Times New Roman" w:cs="Times New Roman"/>
          <w:lang w:eastAsia="en-GB"/>
        </w:rPr>
      </w:pPr>
    </w:p>
    <w:p w14:paraId="68D1AA03" w14:textId="77777777" w:rsidR="00641EA7" w:rsidRDefault="0024156A" w:rsidP="00E3576A">
      <w:pPr>
        <w:spacing w:after="0" w:line="240" w:lineRule="auto"/>
        <w:rPr>
          <w:rFonts w:ascii="Times New Roman" w:eastAsia="Times New Roman" w:hAnsi="Times New Roman" w:cs="Times New Roman"/>
          <w:lang w:eastAsia="en-GB"/>
        </w:rPr>
      </w:pPr>
      <w:r w:rsidRPr="00C9399E">
        <w:rPr>
          <w:rFonts w:ascii="Times New Roman" w:eastAsia="Times New Roman" w:hAnsi="Times New Roman" w:cs="Times New Roman"/>
          <w:lang w:eastAsia="en-GB"/>
        </w:rPr>
        <w:t xml:space="preserve">Procedures in my </w:t>
      </w:r>
      <w:r w:rsidR="007F5030" w:rsidRPr="00C9399E">
        <w:rPr>
          <w:rFonts w:ascii="Times New Roman" w:eastAsia="Times New Roman" w:hAnsi="Times New Roman" w:cs="Times New Roman"/>
          <w:lang w:eastAsia="en-GB"/>
        </w:rPr>
        <w:t>ISU are as follows:</w:t>
      </w:r>
      <w:r w:rsidR="00737D07" w:rsidRPr="00C9399E">
        <w:rPr>
          <w:rFonts w:ascii="Times New Roman" w:eastAsia="Times New Roman" w:hAnsi="Times New Roman" w:cs="Times New Roman"/>
          <w:lang w:eastAsia="en-GB"/>
        </w:rPr>
        <w:t xml:space="preserve"> </w:t>
      </w:r>
    </w:p>
    <w:p w14:paraId="788AADB6" w14:textId="1D33D727" w:rsidR="007F5030" w:rsidRPr="00641EA7" w:rsidRDefault="007F5030" w:rsidP="00641EA7">
      <w:pPr>
        <w:pStyle w:val="ListParagraph"/>
        <w:numPr>
          <w:ilvl w:val="0"/>
          <w:numId w:val="17"/>
        </w:numPr>
        <w:spacing w:after="0" w:line="240" w:lineRule="auto"/>
        <w:rPr>
          <w:rFonts w:ascii="Times New Roman" w:eastAsia="Times New Roman" w:hAnsi="Times New Roman" w:cs="Times New Roman"/>
          <w:lang w:eastAsia="en-GB"/>
        </w:rPr>
      </w:pPr>
      <w:r w:rsidRPr="00641EA7">
        <w:rPr>
          <w:rFonts w:ascii="Times New Roman" w:eastAsia="Times New Roman" w:hAnsi="Times New Roman" w:cs="Times New Roman"/>
          <w:lang w:eastAsia="en-GB"/>
        </w:rPr>
        <w:t>Security employee training</w:t>
      </w:r>
      <w:r w:rsidR="00974A1A" w:rsidRPr="00641EA7">
        <w:rPr>
          <w:rFonts w:ascii="Times New Roman" w:eastAsia="Times New Roman" w:hAnsi="Times New Roman" w:cs="Times New Roman"/>
          <w:lang w:eastAsia="en-GB"/>
        </w:rPr>
        <w:t xml:space="preserve"> for responsiveness and awareness.</w:t>
      </w:r>
    </w:p>
    <w:p w14:paraId="1C0DB8DC" w14:textId="19EFE28B" w:rsidR="00441929" w:rsidRPr="00C9399E" w:rsidRDefault="00EA7D90" w:rsidP="00916CB8">
      <w:pPr>
        <w:pStyle w:val="ListParagraph"/>
        <w:numPr>
          <w:ilvl w:val="1"/>
          <w:numId w:val="9"/>
        </w:numPr>
        <w:spacing w:after="0" w:line="240" w:lineRule="auto"/>
        <w:rPr>
          <w:rFonts w:ascii="Times New Roman" w:eastAsia="Times New Roman" w:hAnsi="Times New Roman" w:cs="Times New Roman"/>
          <w:lang w:eastAsia="en-GB"/>
        </w:rPr>
      </w:pPr>
      <w:r w:rsidRPr="00C9399E">
        <w:rPr>
          <w:rFonts w:ascii="Times New Roman" w:eastAsia="Times New Roman" w:hAnsi="Times New Roman" w:cs="Times New Roman"/>
          <w:lang w:eastAsia="en-GB"/>
        </w:rPr>
        <w:t>Regular and effective training will increase</w:t>
      </w:r>
      <w:r w:rsidR="00284E38" w:rsidRPr="00C9399E">
        <w:rPr>
          <w:rFonts w:ascii="Times New Roman" w:eastAsia="Times New Roman" w:hAnsi="Times New Roman" w:cs="Times New Roman"/>
          <w:lang w:eastAsia="en-GB"/>
        </w:rPr>
        <w:t xml:space="preserve"> awareness for typical cybersecurity topics</w:t>
      </w:r>
      <w:r w:rsidR="00624F34" w:rsidRPr="00C9399E">
        <w:rPr>
          <w:rFonts w:ascii="Times New Roman" w:eastAsia="Times New Roman" w:hAnsi="Times New Roman" w:cs="Times New Roman"/>
          <w:lang w:eastAsia="en-GB"/>
        </w:rPr>
        <w:t>. For example, data protection and incident response.</w:t>
      </w:r>
    </w:p>
    <w:p w14:paraId="42F32923" w14:textId="531E63BA" w:rsidR="00974A1A" w:rsidRPr="00C9399E" w:rsidRDefault="0063744E" w:rsidP="00916CB8">
      <w:pPr>
        <w:pStyle w:val="ListParagraph"/>
        <w:numPr>
          <w:ilvl w:val="0"/>
          <w:numId w:val="9"/>
        </w:numPr>
        <w:spacing w:after="0" w:line="240" w:lineRule="auto"/>
        <w:rPr>
          <w:rFonts w:ascii="Times New Roman" w:eastAsia="Times New Roman" w:hAnsi="Times New Roman" w:cs="Times New Roman"/>
          <w:lang w:eastAsia="en-GB"/>
        </w:rPr>
      </w:pPr>
      <w:r w:rsidRPr="00C9399E">
        <w:rPr>
          <w:rFonts w:ascii="Times New Roman" w:eastAsia="Times New Roman" w:hAnsi="Times New Roman" w:cs="Times New Roman"/>
          <w:lang w:eastAsia="en-GB"/>
        </w:rPr>
        <w:t>Onboarding and offboarding</w:t>
      </w:r>
    </w:p>
    <w:p w14:paraId="07FB23D8" w14:textId="6D7BEAD4" w:rsidR="00624F34" w:rsidRPr="00C9399E" w:rsidRDefault="00624F34" w:rsidP="00916CB8">
      <w:pPr>
        <w:pStyle w:val="ListParagraph"/>
        <w:numPr>
          <w:ilvl w:val="1"/>
          <w:numId w:val="9"/>
        </w:numPr>
        <w:spacing w:after="0" w:line="240" w:lineRule="auto"/>
        <w:rPr>
          <w:rFonts w:ascii="Times New Roman" w:eastAsia="Times New Roman" w:hAnsi="Times New Roman" w:cs="Times New Roman"/>
          <w:lang w:eastAsia="en-GB"/>
        </w:rPr>
      </w:pPr>
      <w:r w:rsidRPr="00C9399E">
        <w:rPr>
          <w:rFonts w:ascii="Times New Roman" w:eastAsia="Times New Roman" w:hAnsi="Times New Roman" w:cs="Times New Roman"/>
          <w:lang w:eastAsia="en-GB"/>
        </w:rPr>
        <w:t>O</w:t>
      </w:r>
      <w:r w:rsidR="00BB41A1" w:rsidRPr="00C9399E">
        <w:rPr>
          <w:rFonts w:ascii="Times New Roman" w:eastAsia="Times New Roman" w:hAnsi="Times New Roman" w:cs="Times New Roman"/>
          <w:lang w:eastAsia="en-GB"/>
        </w:rPr>
        <w:t xml:space="preserve">nboarding is for ensuring employees have the correct privileges and </w:t>
      </w:r>
      <w:r w:rsidR="0075122D" w:rsidRPr="00C9399E">
        <w:rPr>
          <w:rFonts w:ascii="Times New Roman" w:eastAsia="Times New Roman" w:hAnsi="Times New Roman" w:cs="Times New Roman"/>
          <w:lang w:eastAsia="en-GB"/>
        </w:rPr>
        <w:t>understand security policies.</w:t>
      </w:r>
    </w:p>
    <w:p w14:paraId="15B1E267" w14:textId="5B5D54EC" w:rsidR="0063744E" w:rsidRPr="00C9399E" w:rsidRDefault="0063744E" w:rsidP="00916CB8">
      <w:pPr>
        <w:pStyle w:val="ListParagraph"/>
        <w:numPr>
          <w:ilvl w:val="0"/>
          <w:numId w:val="9"/>
        </w:numPr>
        <w:spacing w:after="0" w:line="240" w:lineRule="auto"/>
        <w:rPr>
          <w:rFonts w:ascii="Times New Roman" w:eastAsia="Times New Roman" w:hAnsi="Times New Roman" w:cs="Times New Roman"/>
          <w:lang w:eastAsia="en-GB"/>
        </w:rPr>
      </w:pPr>
      <w:r w:rsidRPr="00C9399E">
        <w:rPr>
          <w:rFonts w:ascii="Times New Roman" w:eastAsia="Times New Roman" w:hAnsi="Times New Roman" w:cs="Times New Roman"/>
          <w:lang w:eastAsia="en-GB"/>
        </w:rPr>
        <w:t>Security audits</w:t>
      </w:r>
    </w:p>
    <w:p w14:paraId="26812E3B" w14:textId="58E9B027" w:rsidR="0075122D" w:rsidRPr="00C9399E" w:rsidRDefault="0075122D" w:rsidP="00916CB8">
      <w:pPr>
        <w:pStyle w:val="ListParagraph"/>
        <w:numPr>
          <w:ilvl w:val="1"/>
          <w:numId w:val="9"/>
        </w:numPr>
        <w:spacing w:after="0" w:line="240" w:lineRule="auto"/>
        <w:rPr>
          <w:rFonts w:ascii="Times New Roman" w:eastAsia="Times New Roman" w:hAnsi="Times New Roman" w:cs="Times New Roman"/>
          <w:lang w:eastAsia="en-GB"/>
        </w:rPr>
      </w:pPr>
      <w:r w:rsidRPr="00C9399E">
        <w:rPr>
          <w:rFonts w:ascii="Times New Roman" w:eastAsia="Times New Roman" w:hAnsi="Times New Roman" w:cs="Times New Roman"/>
          <w:lang w:eastAsia="en-GB"/>
        </w:rPr>
        <w:t xml:space="preserve">This </w:t>
      </w:r>
      <w:r w:rsidR="00DB003F" w:rsidRPr="00C9399E">
        <w:rPr>
          <w:rFonts w:ascii="Times New Roman" w:eastAsia="Times New Roman" w:hAnsi="Times New Roman" w:cs="Times New Roman"/>
          <w:lang w:eastAsia="en-GB"/>
        </w:rPr>
        <w:t xml:space="preserve">allows for continuous learning and highlights strengths and weaknesses </w:t>
      </w:r>
      <w:r w:rsidR="000416B4" w:rsidRPr="00C9399E">
        <w:rPr>
          <w:rFonts w:ascii="Times New Roman" w:eastAsia="Times New Roman" w:hAnsi="Times New Roman" w:cs="Times New Roman"/>
          <w:lang w:eastAsia="en-GB"/>
        </w:rPr>
        <w:t>of security processes.</w:t>
      </w:r>
    </w:p>
    <w:p w14:paraId="7AE71ACE" w14:textId="1D4FC74F" w:rsidR="00441929" w:rsidRPr="00C9399E" w:rsidRDefault="00441929" w:rsidP="00916CB8">
      <w:pPr>
        <w:pStyle w:val="ListParagraph"/>
        <w:numPr>
          <w:ilvl w:val="0"/>
          <w:numId w:val="9"/>
        </w:numPr>
        <w:spacing w:after="0" w:line="240" w:lineRule="auto"/>
        <w:rPr>
          <w:rFonts w:ascii="Times New Roman" w:eastAsia="Times New Roman" w:hAnsi="Times New Roman" w:cs="Times New Roman"/>
          <w:lang w:eastAsia="en-GB"/>
        </w:rPr>
      </w:pPr>
      <w:r w:rsidRPr="00C9399E">
        <w:rPr>
          <w:rFonts w:ascii="Times New Roman" w:eastAsia="Times New Roman" w:hAnsi="Times New Roman" w:cs="Times New Roman"/>
          <w:lang w:eastAsia="en-GB"/>
        </w:rPr>
        <w:t>Management of incidents</w:t>
      </w:r>
    </w:p>
    <w:p w14:paraId="5D83DA56" w14:textId="7395500D" w:rsidR="000416B4" w:rsidRPr="00C9399E" w:rsidRDefault="000416B4" w:rsidP="00916CB8">
      <w:pPr>
        <w:pStyle w:val="ListParagraph"/>
        <w:numPr>
          <w:ilvl w:val="1"/>
          <w:numId w:val="9"/>
        </w:numPr>
        <w:spacing w:after="0" w:line="240" w:lineRule="auto"/>
        <w:rPr>
          <w:rFonts w:ascii="Times New Roman" w:eastAsia="Times New Roman" w:hAnsi="Times New Roman" w:cs="Times New Roman"/>
          <w:lang w:eastAsia="en-GB"/>
        </w:rPr>
      </w:pPr>
      <w:r w:rsidRPr="00C9399E">
        <w:rPr>
          <w:rFonts w:ascii="Times New Roman" w:eastAsia="Times New Roman" w:hAnsi="Times New Roman" w:cs="Times New Roman"/>
          <w:lang w:eastAsia="en-GB"/>
        </w:rPr>
        <w:t xml:space="preserve">Documentation should be kept of all security incidents for </w:t>
      </w:r>
      <w:r w:rsidR="00021BEE" w:rsidRPr="00C9399E">
        <w:rPr>
          <w:rFonts w:ascii="Times New Roman" w:eastAsia="Times New Roman" w:hAnsi="Times New Roman" w:cs="Times New Roman"/>
          <w:lang w:eastAsia="en-GB"/>
        </w:rPr>
        <w:t>lessons learned.</w:t>
      </w:r>
    </w:p>
    <w:p w14:paraId="517D4AF3" w14:textId="44ADE1F5" w:rsidR="00021BEE" w:rsidRPr="00C9399E" w:rsidRDefault="00021BEE" w:rsidP="00916CB8">
      <w:pPr>
        <w:pStyle w:val="ListParagraph"/>
        <w:numPr>
          <w:ilvl w:val="1"/>
          <w:numId w:val="9"/>
        </w:numPr>
        <w:spacing w:after="0" w:line="240" w:lineRule="auto"/>
        <w:rPr>
          <w:rFonts w:ascii="Times New Roman" w:eastAsia="Times New Roman" w:hAnsi="Times New Roman" w:cs="Times New Roman"/>
          <w:lang w:eastAsia="en-GB"/>
        </w:rPr>
      </w:pPr>
      <w:r w:rsidRPr="00C9399E">
        <w:rPr>
          <w:rFonts w:ascii="Times New Roman" w:eastAsia="Times New Roman" w:hAnsi="Times New Roman" w:cs="Times New Roman"/>
          <w:lang w:eastAsia="en-GB"/>
        </w:rPr>
        <w:t xml:space="preserve">Actions should be taken after each </w:t>
      </w:r>
      <w:r w:rsidR="00AA03E1" w:rsidRPr="00C9399E">
        <w:rPr>
          <w:rFonts w:ascii="Times New Roman" w:eastAsia="Times New Roman" w:hAnsi="Times New Roman" w:cs="Times New Roman"/>
          <w:lang w:eastAsia="en-GB"/>
        </w:rPr>
        <w:t>incident.</w:t>
      </w:r>
    </w:p>
    <w:p w14:paraId="1555A305" w14:textId="0C033B2A" w:rsidR="00607DD8" w:rsidRPr="00C9399E" w:rsidRDefault="005A2869" w:rsidP="00916CB8">
      <w:pPr>
        <w:pStyle w:val="ListParagraph"/>
        <w:numPr>
          <w:ilvl w:val="1"/>
          <w:numId w:val="9"/>
        </w:numPr>
        <w:spacing w:after="0" w:line="240" w:lineRule="auto"/>
        <w:rPr>
          <w:rFonts w:ascii="Times New Roman" w:eastAsia="Times New Roman" w:hAnsi="Times New Roman" w:cs="Times New Roman"/>
          <w:lang w:eastAsia="en-GB"/>
        </w:rPr>
      </w:pPr>
      <w:r w:rsidRPr="00C9399E">
        <w:rPr>
          <w:rFonts w:ascii="Times New Roman" w:eastAsia="Times New Roman" w:hAnsi="Times New Roman" w:cs="Times New Roman"/>
          <w:lang w:eastAsia="en-GB"/>
        </w:rPr>
        <w:t xml:space="preserve">A detailed </w:t>
      </w:r>
      <w:r w:rsidR="008777E0" w:rsidRPr="00C9399E">
        <w:rPr>
          <w:rFonts w:ascii="Times New Roman" w:eastAsia="Times New Roman" w:hAnsi="Times New Roman" w:cs="Times New Roman"/>
          <w:lang w:eastAsia="en-GB"/>
        </w:rPr>
        <w:t>roadmap for managing security incidents</w:t>
      </w:r>
      <w:r w:rsidR="00607DD8" w:rsidRPr="00C9399E">
        <w:rPr>
          <w:rFonts w:ascii="Times New Roman" w:eastAsia="Times New Roman" w:hAnsi="Times New Roman" w:cs="Times New Roman"/>
          <w:lang w:eastAsia="en-GB"/>
        </w:rPr>
        <w:t xml:space="preserve">. </w:t>
      </w:r>
    </w:p>
    <w:p w14:paraId="79F0F20D" w14:textId="5763CC7B" w:rsidR="00441929" w:rsidRPr="00C9399E" w:rsidRDefault="00441929" w:rsidP="00916CB8">
      <w:pPr>
        <w:pStyle w:val="ListParagraph"/>
        <w:numPr>
          <w:ilvl w:val="0"/>
          <w:numId w:val="9"/>
        </w:numPr>
        <w:spacing w:after="0" w:line="240" w:lineRule="auto"/>
        <w:rPr>
          <w:rFonts w:ascii="Times New Roman" w:eastAsia="Times New Roman" w:hAnsi="Times New Roman" w:cs="Times New Roman"/>
          <w:lang w:eastAsia="en-GB"/>
        </w:rPr>
      </w:pPr>
      <w:r w:rsidRPr="00C9399E">
        <w:rPr>
          <w:rFonts w:ascii="Times New Roman" w:eastAsia="Times New Roman" w:hAnsi="Times New Roman" w:cs="Times New Roman"/>
          <w:lang w:eastAsia="en-GB"/>
        </w:rPr>
        <w:t>Policy review and updates</w:t>
      </w:r>
    </w:p>
    <w:p w14:paraId="7FBBA576" w14:textId="363FF27C" w:rsidR="00AA03E1" w:rsidRPr="00C9399E" w:rsidRDefault="00AA03E1" w:rsidP="00916CB8">
      <w:pPr>
        <w:pStyle w:val="ListParagraph"/>
        <w:numPr>
          <w:ilvl w:val="1"/>
          <w:numId w:val="9"/>
        </w:numPr>
        <w:spacing w:after="0" w:line="240" w:lineRule="auto"/>
        <w:rPr>
          <w:rFonts w:ascii="Times New Roman" w:eastAsia="Times New Roman" w:hAnsi="Times New Roman" w:cs="Times New Roman"/>
          <w:lang w:eastAsia="en-GB"/>
        </w:rPr>
      </w:pPr>
      <w:r w:rsidRPr="00C9399E">
        <w:rPr>
          <w:rFonts w:ascii="Times New Roman" w:eastAsia="Times New Roman" w:hAnsi="Times New Roman" w:cs="Times New Roman"/>
          <w:lang w:eastAsia="en-GB"/>
        </w:rPr>
        <w:t xml:space="preserve">A procedure to review a policy ensures </w:t>
      </w:r>
      <w:r w:rsidR="00994423" w:rsidRPr="00C9399E">
        <w:rPr>
          <w:rFonts w:ascii="Times New Roman" w:eastAsia="Times New Roman" w:hAnsi="Times New Roman" w:cs="Times New Roman"/>
          <w:lang w:eastAsia="en-GB"/>
        </w:rPr>
        <w:t>policies are up to date with new technology and ensure any</w:t>
      </w:r>
      <w:r w:rsidR="0097115D" w:rsidRPr="00C9399E">
        <w:rPr>
          <w:rFonts w:ascii="Times New Roman" w:eastAsia="Times New Roman" w:hAnsi="Times New Roman" w:cs="Times New Roman"/>
          <w:lang w:eastAsia="en-GB"/>
        </w:rPr>
        <w:t xml:space="preserve"> regulation changes are captured within the organisation policy.</w:t>
      </w:r>
    </w:p>
    <w:p w14:paraId="2773D924" w14:textId="77777777" w:rsidR="00537ACB" w:rsidRPr="00C9399E" w:rsidRDefault="00537ACB" w:rsidP="00537ACB">
      <w:pPr>
        <w:spacing w:after="0" w:line="240" w:lineRule="auto"/>
        <w:rPr>
          <w:rFonts w:ascii="Times New Roman" w:eastAsia="Times New Roman" w:hAnsi="Times New Roman" w:cs="Times New Roman"/>
          <w:lang w:eastAsia="en-GB"/>
        </w:rPr>
      </w:pPr>
    </w:p>
    <w:p w14:paraId="29C59C21" w14:textId="719176D1" w:rsidR="003443E7" w:rsidRPr="00C9399E" w:rsidRDefault="00970810" w:rsidP="00A414E0">
      <w:pPr>
        <w:pStyle w:val="Heading4"/>
        <w:numPr>
          <w:ilvl w:val="0"/>
          <w:numId w:val="11"/>
        </w:numPr>
        <w:rPr>
          <w:rFonts w:ascii="Times New Roman" w:hAnsi="Times New Roman" w:cs="Times New Roman"/>
        </w:rPr>
      </w:pPr>
      <w:r w:rsidRPr="00C9399E">
        <w:rPr>
          <w:rFonts w:ascii="Times New Roman" w:hAnsi="Times New Roman" w:cs="Times New Roman"/>
        </w:rPr>
        <w:lastRenderedPageBreak/>
        <w:t xml:space="preserve">Data Protection Compliance </w:t>
      </w:r>
    </w:p>
    <w:p w14:paraId="62AF4BBD" w14:textId="566165F6" w:rsidR="003443E7" w:rsidRPr="00C9399E" w:rsidRDefault="003443E7" w:rsidP="00916CB8">
      <w:pPr>
        <w:pStyle w:val="ListParagraph"/>
        <w:numPr>
          <w:ilvl w:val="0"/>
          <w:numId w:val="10"/>
        </w:numPr>
        <w:rPr>
          <w:rFonts w:ascii="Times New Roman" w:hAnsi="Times New Roman" w:cs="Times New Roman"/>
        </w:rPr>
      </w:pPr>
      <w:r w:rsidRPr="00C9399E">
        <w:rPr>
          <w:rFonts w:ascii="Times New Roman" w:hAnsi="Times New Roman" w:cs="Times New Roman"/>
        </w:rPr>
        <w:t>Compliance Measures</w:t>
      </w:r>
    </w:p>
    <w:p w14:paraId="438DA67C" w14:textId="7FCEC321" w:rsidR="00CA28DA" w:rsidRPr="00C9399E" w:rsidRDefault="00E214AA" w:rsidP="00CA28DA">
      <w:pPr>
        <w:rPr>
          <w:rFonts w:ascii="Times New Roman" w:hAnsi="Times New Roman" w:cs="Times New Roman"/>
        </w:rPr>
      </w:pPr>
      <w:r w:rsidRPr="00C9399E">
        <w:rPr>
          <w:rFonts w:ascii="Times New Roman" w:hAnsi="Times New Roman" w:cs="Times New Roman"/>
        </w:rPr>
        <w:t xml:space="preserve">Cybersecurity frameworks are </w:t>
      </w:r>
      <w:r w:rsidR="00B8020B" w:rsidRPr="00C9399E">
        <w:rPr>
          <w:rFonts w:ascii="Times New Roman" w:hAnsi="Times New Roman" w:cs="Times New Roman"/>
        </w:rPr>
        <w:t xml:space="preserve">“needed to </w:t>
      </w:r>
      <w:r w:rsidR="00A72CA2" w:rsidRPr="00C9399E">
        <w:rPr>
          <w:rFonts w:ascii="Times New Roman" w:hAnsi="Times New Roman" w:cs="Times New Roman"/>
        </w:rPr>
        <w:t xml:space="preserve">ensure the data and the infrastructure is protected” </w:t>
      </w:r>
      <w:r w:rsidRPr="00C9399E">
        <w:rPr>
          <w:rFonts w:ascii="Times New Roman" w:hAnsi="Times New Roman" w:cs="Times New Roman"/>
        </w:rPr>
        <w:t xml:space="preserve">to establish </w:t>
      </w:r>
      <w:r w:rsidR="00B90DD6" w:rsidRPr="00C9399E">
        <w:rPr>
          <w:rFonts w:ascii="Times New Roman" w:hAnsi="Times New Roman" w:cs="Times New Roman"/>
        </w:rPr>
        <w:t>a solid baseline</w:t>
      </w:r>
      <w:r w:rsidR="00740911" w:rsidRPr="00C9399E">
        <w:rPr>
          <w:rFonts w:ascii="Times New Roman" w:hAnsi="Times New Roman" w:cs="Times New Roman"/>
        </w:rPr>
        <w:t xml:space="preserve"> of security</w:t>
      </w:r>
      <w:r w:rsidR="00D104FF" w:rsidRPr="00C9399E">
        <w:rPr>
          <w:rFonts w:ascii="Times New Roman" w:hAnsi="Times New Roman" w:cs="Times New Roman"/>
        </w:rPr>
        <w:t>. Frameworks that will make up my ISU will be the following:</w:t>
      </w:r>
    </w:p>
    <w:p w14:paraId="03C26421" w14:textId="54BC0CB7" w:rsidR="00D104FF" w:rsidRPr="00C9399E" w:rsidRDefault="0090495C" w:rsidP="00916CB8">
      <w:pPr>
        <w:pStyle w:val="ListParagraph"/>
        <w:numPr>
          <w:ilvl w:val="2"/>
          <w:numId w:val="7"/>
        </w:numPr>
        <w:rPr>
          <w:rFonts w:ascii="Times New Roman" w:hAnsi="Times New Roman" w:cs="Times New Roman"/>
        </w:rPr>
      </w:pPr>
      <w:r w:rsidRPr="00C9399E">
        <w:rPr>
          <w:rFonts w:ascii="Times New Roman" w:hAnsi="Times New Roman" w:cs="Times New Roman"/>
        </w:rPr>
        <w:t>NIST Cybersecurity Framework</w:t>
      </w:r>
      <w:r w:rsidR="00D73C75">
        <w:rPr>
          <w:rFonts w:ascii="Times New Roman" w:hAnsi="Times New Roman" w:cs="Times New Roman"/>
        </w:rPr>
        <w:t xml:space="preserve"> </w:t>
      </w:r>
      <w:sdt>
        <w:sdtPr>
          <w:rPr>
            <w:rFonts w:ascii="Times New Roman" w:hAnsi="Times New Roman" w:cs="Times New Roman"/>
          </w:rPr>
          <w:id w:val="-1657444525"/>
          <w:citation/>
        </w:sdtPr>
        <w:sdtContent>
          <w:r w:rsidR="00D73C75">
            <w:rPr>
              <w:rFonts w:ascii="Times New Roman" w:hAnsi="Times New Roman" w:cs="Times New Roman"/>
            </w:rPr>
            <w:fldChar w:fldCharType="begin"/>
          </w:r>
          <w:r w:rsidR="00D73C75">
            <w:rPr>
              <w:rFonts w:ascii="Times New Roman" w:hAnsi="Times New Roman" w:cs="Times New Roman"/>
            </w:rPr>
            <w:instrText xml:space="preserve"> CITATION Lea24 \l 2057 </w:instrText>
          </w:r>
          <w:r w:rsidR="00D73C75">
            <w:rPr>
              <w:rFonts w:ascii="Times New Roman" w:hAnsi="Times New Roman" w:cs="Times New Roman"/>
            </w:rPr>
            <w:fldChar w:fldCharType="separate"/>
          </w:r>
          <w:r w:rsidR="00A84486" w:rsidRPr="00A84486">
            <w:rPr>
              <w:rFonts w:ascii="Times New Roman" w:hAnsi="Times New Roman" w:cs="Times New Roman"/>
              <w:noProof/>
            </w:rPr>
            <w:t>[9]</w:t>
          </w:r>
          <w:r w:rsidR="00D73C75">
            <w:rPr>
              <w:rFonts w:ascii="Times New Roman" w:hAnsi="Times New Roman" w:cs="Times New Roman"/>
            </w:rPr>
            <w:fldChar w:fldCharType="end"/>
          </w:r>
        </w:sdtContent>
      </w:sdt>
    </w:p>
    <w:p w14:paraId="19B3A999" w14:textId="05A3F0EA" w:rsidR="00494548" w:rsidRDefault="00341B39" w:rsidP="00494548">
      <w:pPr>
        <w:pStyle w:val="ListParagraph"/>
        <w:numPr>
          <w:ilvl w:val="2"/>
          <w:numId w:val="7"/>
        </w:numPr>
        <w:rPr>
          <w:rFonts w:ascii="Times New Roman" w:hAnsi="Times New Roman" w:cs="Times New Roman"/>
        </w:rPr>
      </w:pPr>
      <w:r w:rsidRPr="00C9399E">
        <w:rPr>
          <w:rFonts w:ascii="Times New Roman" w:hAnsi="Times New Roman" w:cs="Times New Roman"/>
        </w:rPr>
        <w:t>Payment Card Industry Data Security Standard (</w:t>
      </w:r>
      <w:r w:rsidR="001465F4" w:rsidRPr="00C9399E">
        <w:rPr>
          <w:rFonts w:ascii="Times New Roman" w:hAnsi="Times New Roman" w:cs="Times New Roman"/>
        </w:rPr>
        <w:t>PCI DSS</w:t>
      </w:r>
      <w:r w:rsidRPr="00C9399E">
        <w:rPr>
          <w:rFonts w:ascii="Times New Roman" w:hAnsi="Times New Roman" w:cs="Times New Roman"/>
        </w:rPr>
        <w:t>)</w:t>
      </w:r>
      <w:sdt>
        <w:sdtPr>
          <w:rPr>
            <w:rFonts w:ascii="Times New Roman" w:hAnsi="Times New Roman" w:cs="Times New Roman"/>
          </w:rPr>
          <w:id w:val="-1063025182"/>
          <w:citation/>
        </w:sdtPr>
        <w:sdtContent>
          <w:r w:rsidR="006457D1">
            <w:rPr>
              <w:rFonts w:ascii="Times New Roman" w:hAnsi="Times New Roman" w:cs="Times New Roman"/>
            </w:rPr>
            <w:fldChar w:fldCharType="begin"/>
          </w:r>
          <w:r w:rsidR="006457D1">
            <w:rPr>
              <w:rFonts w:ascii="Times New Roman" w:hAnsi="Times New Roman" w:cs="Times New Roman"/>
            </w:rPr>
            <w:instrText xml:space="preserve"> CITATION ITg \l 2057 </w:instrText>
          </w:r>
          <w:r w:rsidR="006457D1">
            <w:rPr>
              <w:rFonts w:ascii="Times New Roman" w:hAnsi="Times New Roman" w:cs="Times New Roman"/>
            </w:rPr>
            <w:fldChar w:fldCharType="separate"/>
          </w:r>
          <w:r w:rsidR="00A84486">
            <w:rPr>
              <w:rFonts w:ascii="Times New Roman" w:hAnsi="Times New Roman" w:cs="Times New Roman"/>
              <w:noProof/>
            </w:rPr>
            <w:t xml:space="preserve"> </w:t>
          </w:r>
          <w:r w:rsidR="00A84486" w:rsidRPr="00A84486">
            <w:rPr>
              <w:rFonts w:ascii="Times New Roman" w:hAnsi="Times New Roman" w:cs="Times New Roman"/>
              <w:noProof/>
            </w:rPr>
            <w:t>[34]</w:t>
          </w:r>
          <w:r w:rsidR="006457D1">
            <w:rPr>
              <w:rFonts w:ascii="Times New Roman" w:hAnsi="Times New Roman" w:cs="Times New Roman"/>
            </w:rPr>
            <w:fldChar w:fldCharType="end"/>
          </w:r>
        </w:sdtContent>
      </w:sdt>
    </w:p>
    <w:p w14:paraId="6E837088" w14:textId="23EA11DE" w:rsidR="009B0AE8" w:rsidRPr="00494548" w:rsidRDefault="00C65CA3" w:rsidP="00494548">
      <w:pPr>
        <w:rPr>
          <w:rFonts w:ascii="Times New Roman" w:hAnsi="Times New Roman" w:cs="Times New Roman"/>
        </w:rPr>
      </w:pPr>
      <w:r w:rsidRPr="00494548">
        <w:rPr>
          <w:rFonts w:ascii="Times New Roman" w:hAnsi="Times New Roman" w:cs="Times New Roman"/>
        </w:rPr>
        <w:t xml:space="preserve">NIST </w:t>
      </w:r>
      <w:r w:rsidR="0097706C" w:rsidRPr="00494548">
        <w:rPr>
          <w:rFonts w:ascii="Times New Roman" w:hAnsi="Times New Roman" w:cs="Times New Roman"/>
        </w:rPr>
        <w:t xml:space="preserve">will allow the ISU to </w:t>
      </w:r>
      <w:r w:rsidR="0087365E" w:rsidRPr="00494548">
        <w:rPr>
          <w:rFonts w:ascii="Times New Roman" w:hAnsi="Times New Roman" w:cs="Times New Roman"/>
        </w:rPr>
        <w:t>“</w:t>
      </w:r>
      <w:r w:rsidR="0097706C" w:rsidRPr="00494548">
        <w:rPr>
          <w:rFonts w:ascii="Times New Roman" w:hAnsi="Times New Roman" w:cs="Times New Roman"/>
        </w:rPr>
        <w:t>identify, protect, detect, respond and recover</w:t>
      </w:r>
      <w:r w:rsidR="0087365E" w:rsidRPr="00494548">
        <w:rPr>
          <w:rFonts w:ascii="Times New Roman" w:hAnsi="Times New Roman" w:cs="Times New Roman"/>
        </w:rPr>
        <w:t>”</w:t>
      </w:r>
      <w:r w:rsidR="00056882" w:rsidRPr="00494548">
        <w:rPr>
          <w:rFonts w:ascii="Times New Roman" w:hAnsi="Times New Roman" w:cs="Times New Roman"/>
        </w:rPr>
        <w:t xml:space="preserve"> in terms of cybersecurity.</w:t>
      </w:r>
      <w:r w:rsidR="00C76E5E" w:rsidRPr="00494548">
        <w:rPr>
          <w:rFonts w:ascii="Times New Roman" w:hAnsi="Times New Roman" w:cs="Times New Roman"/>
        </w:rPr>
        <w:t xml:space="preserve"> Self-assessments</w:t>
      </w:r>
      <w:r w:rsidR="00056882" w:rsidRPr="00494548">
        <w:rPr>
          <w:rFonts w:ascii="Times New Roman" w:hAnsi="Times New Roman" w:cs="Times New Roman"/>
        </w:rPr>
        <w:t xml:space="preserve"> and third party audi</w:t>
      </w:r>
      <w:r w:rsidR="00C76E5E" w:rsidRPr="00494548">
        <w:rPr>
          <w:rFonts w:ascii="Times New Roman" w:hAnsi="Times New Roman" w:cs="Times New Roman"/>
        </w:rPr>
        <w:t xml:space="preserve">ts </w:t>
      </w:r>
      <w:r w:rsidR="00056882" w:rsidRPr="00494548">
        <w:rPr>
          <w:rFonts w:ascii="Times New Roman" w:hAnsi="Times New Roman" w:cs="Times New Roman"/>
        </w:rPr>
        <w:t>will ensure continuous improvement</w:t>
      </w:r>
      <w:r w:rsidR="00C76E5E" w:rsidRPr="00494548">
        <w:rPr>
          <w:rFonts w:ascii="Times New Roman" w:hAnsi="Times New Roman" w:cs="Times New Roman"/>
        </w:rPr>
        <w:t xml:space="preserve">. </w:t>
      </w:r>
      <w:r w:rsidR="002C12B6" w:rsidRPr="00494548">
        <w:rPr>
          <w:rFonts w:ascii="Times New Roman" w:hAnsi="Times New Roman" w:cs="Times New Roman"/>
        </w:rPr>
        <w:t>PCI DSS</w:t>
      </w:r>
      <w:r w:rsidR="00F43E31" w:rsidRPr="00494548">
        <w:rPr>
          <w:rFonts w:ascii="Times New Roman" w:hAnsi="Times New Roman" w:cs="Times New Roman"/>
        </w:rPr>
        <w:t xml:space="preserve"> will allow the organisation to </w:t>
      </w:r>
      <w:r w:rsidR="008215DC" w:rsidRPr="00494548">
        <w:rPr>
          <w:rFonts w:ascii="Times New Roman" w:hAnsi="Times New Roman" w:cs="Times New Roman"/>
        </w:rPr>
        <w:t xml:space="preserve">protect customer cardholder data and ensures security </w:t>
      </w:r>
      <w:r w:rsidR="00483473" w:rsidRPr="00494548">
        <w:rPr>
          <w:rFonts w:ascii="Times New Roman" w:hAnsi="Times New Roman" w:cs="Times New Roman"/>
        </w:rPr>
        <w:t>for card payments.</w:t>
      </w:r>
      <w:r w:rsidR="00E569CE" w:rsidRPr="00494548">
        <w:rPr>
          <w:rFonts w:ascii="Times New Roman" w:hAnsi="Times New Roman" w:cs="Times New Roman"/>
        </w:rPr>
        <w:t xml:space="preserve"> </w:t>
      </w:r>
      <w:r w:rsidR="00C17C21" w:rsidRPr="00494548">
        <w:rPr>
          <w:rFonts w:ascii="Times New Roman" w:hAnsi="Times New Roman" w:cs="Times New Roman"/>
        </w:rPr>
        <w:t xml:space="preserve">Implementing </w:t>
      </w:r>
      <w:r w:rsidR="0010739B" w:rsidRPr="00494548">
        <w:rPr>
          <w:rFonts w:ascii="Times New Roman" w:hAnsi="Times New Roman" w:cs="Times New Roman"/>
        </w:rPr>
        <w:t xml:space="preserve">SSAE-18 </w:t>
      </w:r>
      <w:r w:rsidR="00474483" w:rsidRPr="00494548">
        <w:rPr>
          <w:rFonts w:ascii="Times New Roman" w:hAnsi="Times New Roman" w:cs="Times New Roman"/>
        </w:rPr>
        <w:t>will create robust controls and secure data security while handling data</w:t>
      </w:r>
      <w:r w:rsidR="0087365E" w:rsidRPr="00494548">
        <w:rPr>
          <w:rFonts w:ascii="Times New Roman" w:hAnsi="Times New Roman" w:cs="Times New Roman"/>
        </w:rPr>
        <w:t xml:space="preserve"> </w:t>
      </w:r>
      <w:sdt>
        <w:sdtPr>
          <w:id w:val="1022672518"/>
          <w:citation/>
        </w:sdtPr>
        <w:sdtEndPr/>
        <w:sdtContent>
          <w:r w:rsidR="0087365E" w:rsidRPr="00494548">
            <w:rPr>
              <w:rFonts w:ascii="Times New Roman" w:hAnsi="Times New Roman" w:cs="Times New Roman"/>
            </w:rPr>
            <w:fldChar w:fldCharType="begin"/>
          </w:r>
          <w:r w:rsidR="0087365E" w:rsidRPr="00494548">
            <w:rPr>
              <w:rFonts w:ascii="Times New Roman" w:hAnsi="Times New Roman" w:cs="Times New Roman"/>
            </w:rPr>
            <w:instrText xml:space="preserve"> CITATION Mel20 \l 2057 </w:instrText>
          </w:r>
          <w:r w:rsidR="0087365E" w:rsidRPr="00494548">
            <w:rPr>
              <w:rFonts w:ascii="Times New Roman" w:hAnsi="Times New Roman" w:cs="Times New Roman"/>
            </w:rPr>
            <w:fldChar w:fldCharType="separate"/>
          </w:r>
          <w:r w:rsidR="00A84486" w:rsidRPr="00A84486">
            <w:rPr>
              <w:rFonts w:ascii="Times New Roman" w:hAnsi="Times New Roman" w:cs="Times New Roman"/>
              <w:noProof/>
            </w:rPr>
            <w:t>[4]</w:t>
          </w:r>
          <w:r w:rsidR="0087365E" w:rsidRPr="00494548">
            <w:rPr>
              <w:rFonts w:ascii="Times New Roman" w:hAnsi="Times New Roman" w:cs="Times New Roman"/>
            </w:rPr>
            <w:fldChar w:fldCharType="end"/>
          </w:r>
        </w:sdtContent>
      </w:sdt>
      <w:r w:rsidR="0087365E" w:rsidRPr="00494548">
        <w:rPr>
          <w:rFonts w:ascii="Times New Roman" w:hAnsi="Times New Roman" w:cs="Times New Roman"/>
        </w:rPr>
        <w:t>.</w:t>
      </w:r>
    </w:p>
    <w:p w14:paraId="4E6F8BC9" w14:textId="2005D4BA" w:rsidR="002D62DB" w:rsidRPr="00C9399E" w:rsidRDefault="002D62DB" w:rsidP="002D62DB">
      <w:pPr>
        <w:rPr>
          <w:rFonts w:ascii="Times New Roman" w:hAnsi="Times New Roman" w:cs="Times New Roman"/>
        </w:rPr>
      </w:pPr>
      <w:r w:rsidRPr="00C9399E">
        <w:rPr>
          <w:rFonts w:ascii="Times New Roman" w:hAnsi="Times New Roman" w:cs="Times New Roman"/>
        </w:rPr>
        <w:t xml:space="preserve">To monitor </w:t>
      </w:r>
      <w:r w:rsidR="00714E74" w:rsidRPr="00C9399E">
        <w:rPr>
          <w:rFonts w:ascii="Times New Roman" w:hAnsi="Times New Roman" w:cs="Times New Roman"/>
        </w:rPr>
        <w:t xml:space="preserve">security incidents and events the organisations </w:t>
      </w:r>
      <w:r w:rsidR="00927C1D" w:rsidRPr="00C9399E">
        <w:rPr>
          <w:rFonts w:ascii="Times New Roman" w:hAnsi="Times New Roman" w:cs="Times New Roman"/>
        </w:rPr>
        <w:t xml:space="preserve">ISU will use </w:t>
      </w:r>
      <w:r w:rsidR="00FE4BF4" w:rsidRPr="00C9399E">
        <w:rPr>
          <w:rFonts w:ascii="Times New Roman" w:hAnsi="Times New Roman" w:cs="Times New Roman"/>
        </w:rPr>
        <w:t>security</w:t>
      </w:r>
      <w:r w:rsidR="00927C1D" w:rsidRPr="00C9399E">
        <w:rPr>
          <w:rFonts w:ascii="Times New Roman" w:hAnsi="Times New Roman" w:cs="Times New Roman"/>
        </w:rPr>
        <w:t xml:space="preserve"> information </w:t>
      </w:r>
      <w:r w:rsidR="00FE4BF4" w:rsidRPr="00C9399E">
        <w:rPr>
          <w:rFonts w:ascii="Times New Roman" w:hAnsi="Times New Roman" w:cs="Times New Roman"/>
        </w:rPr>
        <w:t>and event management tools (</w:t>
      </w:r>
      <w:r w:rsidR="00927C1D" w:rsidRPr="00C9399E">
        <w:rPr>
          <w:rFonts w:ascii="Times New Roman" w:hAnsi="Times New Roman" w:cs="Times New Roman"/>
        </w:rPr>
        <w:t>SIEM</w:t>
      </w:r>
      <w:r w:rsidR="00FE4BF4" w:rsidRPr="00C9399E">
        <w:rPr>
          <w:rFonts w:ascii="Times New Roman" w:hAnsi="Times New Roman" w:cs="Times New Roman"/>
        </w:rPr>
        <w:t xml:space="preserve">) </w:t>
      </w:r>
      <w:r w:rsidR="00927C1D" w:rsidRPr="00C9399E">
        <w:rPr>
          <w:rFonts w:ascii="Times New Roman" w:hAnsi="Times New Roman" w:cs="Times New Roman"/>
        </w:rPr>
        <w:t>systems</w:t>
      </w:r>
      <w:r w:rsidR="003113D7" w:rsidRPr="00C9399E">
        <w:rPr>
          <w:rFonts w:ascii="Times New Roman" w:hAnsi="Times New Roman" w:cs="Times New Roman"/>
        </w:rPr>
        <w:t xml:space="preserve"> to “</w:t>
      </w:r>
      <w:r w:rsidR="00FF324D" w:rsidRPr="00C9399E">
        <w:rPr>
          <w:rFonts w:ascii="Times New Roman" w:hAnsi="Times New Roman" w:cs="Times New Roman"/>
          <w:color w:val="000000"/>
          <w:shd w:val="clear" w:color="auto" w:fill="FFFFFF"/>
        </w:rPr>
        <w:t>detect, analy</w:t>
      </w:r>
      <w:r w:rsidR="001D2881" w:rsidRPr="00C9399E">
        <w:rPr>
          <w:rFonts w:ascii="Times New Roman" w:hAnsi="Times New Roman" w:cs="Times New Roman"/>
          <w:color w:val="000000"/>
          <w:shd w:val="clear" w:color="auto" w:fill="FFFFFF"/>
        </w:rPr>
        <w:t>s</w:t>
      </w:r>
      <w:r w:rsidR="00FF324D" w:rsidRPr="00C9399E">
        <w:rPr>
          <w:rFonts w:ascii="Times New Roman" w:hAnsi="Times New Roman" w:cs="Times New Roman"/>
          <w:color w:val="000000"/>
          <w:shd w:val="clear" w:color="auto" w:fill="FFFFFF"/>
        </w:rPr>
        <w:t>e, and respond to security threats</w:t>
      </w:r>
      <w:r w:rsidR="003113D7" w:rsidRPr="00C9399E">
        <w:rPr>
          <w:rFonts w:ascii="Times New Roman" w:hAnsi="Times New Roman" w:cs="Times New Roman"/>
        </w:rPr>
        <w:t>”</w:t>
      </w:r>
      <w:sdt>
        <w:sdtPr>
          <w:rPr>
            <w:rFonts w:ascii="Times New Roman" w:hAnsi="Times New Roman" w:cs="Times New Roman"/>
          </w:rPr>
          <w:id w:val="1288786993"/>
          <w:citation/>
        </w:sdtPr>
        <w:sdtEndPr/>
        <w:sdtContent>
          <w:r w:rsidR="00FF324D" w:rsidRPr="00C9399E">
            <w:rPr>
              <w:rFonts w:ascii="Times New Roman" w:hAnsi="Times New Roman" w:cs="Times New Roman"/>
            </w:rPr>
            <w:fldChar w:fldCharType="begin"/>
          </w:r>
          <w:r w:rsidR="00FF324D" w:rsidRPr="00C9399E">
            <w:rPr>
              <w:rFonts w:ascii="Times New Roman" w:hAnsi="Times New Roman" w:cs="Times New Roman"/>
            </w:rPr>
            <w:instrText xml:space="preserve"> CITATION Mic241 \l 2057 </w:instrText>
          </w:r>
          <w:r w:rsidR="00FF324D" w:rsidRPr="00C9399E">
            <w:rPr>
              <w:rFonts w:ascii="Times New Roman" w:hAnsi="Times New Roman" w:cs="Times New Roman"/>
            </w:rPr>
            <w:fldChar w:fldCharType="separate"/>
          </w:r>
          <w:r w:rsidR="00A84486">
            <w:rPr>
              <w:rFonts w:ascii="Times New Roman" w:hAnsi="Times New Roman" w:cs="Times New Roman"/>
              <w:noProof/>
            </w:rPr>
            <w:t xml:space="preserve"> </w:t>
          </w:r>
          <w:r w:rsidR="00A84486" w:rsidRPr="00A84486">
            <w:rPr>
              <w:rFonts w:ascii="Times New Roman" w:hAnsi="Times New Roman" w:cs="Times New Roman"/>
              <w:noProof/>
            </w:rPr>
            <w:t>[35]</w:t>
          </w:r>
          <w:r w:rsidR="00FF324D" w:rsidRPr="00C9399E">
            <w:rPr>
              <w:rFonts w:ascii="Times New Roman" w:hAnsi="Times New Roman" w:cs="Times New Roman"/>
            </w:rPr>
            <w:fldChar w:fldCharType="end"/>
          </w:r>
        </w:sdtContent>
      </w:sdt>
      <w:r w:rsidR="008C2ECD" w:rsidRPr="00C9399E">
        <w:rPr>
          <w:rFonts w:ascii="Times New Roman" w:hAnsi="Times New Roman" w:cs="Times New Roman"/>
        </w:rPr>
        <w:t xml:space="preserve"> and endpoint </w:t>
      </w:r>
      <w:r w:rsidR="00A97BC8" w:rsidRPr="00C9399E">
        <w:rPr>
          <w:rFonts w:ascii="Times New Roman" w:hAnsi="Times New Roman" w:cs="Times New Roman"/>
        </w:rPr>
        <w:t>detection and response (EDR)</w:t>
      </w:r>
      <w:r w:rsidR="00952AE7" w:rsidRPr="00C9399E">
        <w:rPr>
          <w:rFonts w:ascii="Times New Roman" w:hAnsi="Times New Roman" w:cs="Times New Roman"/>
        </w:rPr>
        <w:t xml:space="preserve"> to “constantly monitor activities”</w:t>
      </w:r>
      <w:sdt>
        <w:sdtPr>
          <w:rPr>
            <w:rFonts w:ascii="Times New Roman" w:hAnsi="Times New Roman" w:cs="Times New Roman"/>
          </w:rPr>
          <w:id w:val="1897939881"/>
          <w:citation/>
        </w:sdtPr>
        <w:sdtEndPr/>
        <w:sdtContent>
          <w:r w:rsidR="001D2881" w:rsidRPr="00C9399E">
            <w:rPr>
              <w:rFonts w:ascii="Times New Roman" w:hAnsi="Times New Roman" w:cs="Times New Roman"/>
            </w:rPr>
            <w:fldChar w:fldCharType="begin"/>
          </w:r>
          <w:r w:rsidR="001D2881" w:rsidRPr="00C9399E">
            <w:rPr>
              <w:rFonts w:ascii="Times New Roman" w:hAnsi="Times New Roman" w:cs="Times New Roman"/>
            </w:rPr>
            <w:instrText xml:space="preserve"> CITATION Has20 \l 2057 </w:instrText>
          </w:r>
          <w:r w:rsidR="001D2881" w:rsidRPr="00C9399E">
            <w:rPr>
              <w:rFonts w:ascii="Times New Roman" w:hAnsi="Times New Roman" w:cs="Times New Roman"/>
            </w:rPr>
            <w:fldChar w:fldCharType="separate"/>
          </w:r>
          <w:r w:rsidR="00A84486">
            <w:rPr>
              <w:rFonts w:ascii="Times New Roman" w:hAnsi="Times New Roman" w:cs="Times New Roman"/>
              <w:noProof/>
            </w:rPr>
            <w:t xml:space="preserve"> </w:t>
          </w:r>
          <w:r w:rsidR="00A84486" w:rsidRPr="00A84486">
            <w:rPr>
              <w:rFonts w:ascii="Times New Roman" w:hAnsi="Times New Roman" w:cs="Times New Roman"/>
              <w:noProof/>
            </w:rPr>
            <w:t>[36]</w:t>
          </w:r>
          <w:r w:rsidR="001D2881" w:rsidRPr="00C9399E">
            <w:rPr>
              <w:rFonts w:ascii="Times New Roman" w:hAnsi="Times New Roman" w:cs="Times New Roman"/>
            </w:rPr>
            <w:fldChar w:fldCharType="end"/>
          </w:r>
        </w:sdtContent>
      </w:sdt>
      <w:r w:rsidR="00A97BC8" w:rsidRPr="00C9399E">
        <w:rPr>
          <w:rFonts w:ascii="Times New Roman" w:hAnsi="Times New Roman" w:cs="Times New Roman"/>
        </w:rPr>
        <w:t>.</w:t>
      </w:r>
      <w:r w:rsidR="00475B91" w:rsidRPr="00C9399E">
        <w:rPr>
          <w:rFonts w:ascii="Times New Roman" w:hAnsi="Times New Roman" w:cs="Times New Roman"/>
        </w:rPr>
        <w:t xml:space="preserve"> </w:t>
      </w:r>
      <w:r w:rsidR="00D04E3D" w:rsidRPr="00C9399E">
        <w:rPr>
          <w:rFonts w:ascii="Times New Roman" w:hAnsi="Times New Roman" w:cs="Times New Roman"/>
        </w:rPr>
        <w:t xml:space="preserve">Detecting security threats </w:t>
      </w:r>
      <w:r w:rsidR="00916F4D" w:rsidRPr="00C9399E">
        <w:rPr>
          <w:rFonts w:ascii="Times New Roman" w:hAnsi="Times New Roman" w:cs="Times New Roman"/>
        </w:rPr>
        <w:t xml:space="preserve">is an important </w:t>
      </w:r>
      <w:r w:rsidR="0029236A" w:rsidRPr="00C9399E">
        <w:rPr>
          <w:rFonts w:ascii="Times New Roman" w:hAnsi="Times New Roman" w:cs="Times New Roman"/>
        </w:rPr>
        <w:t>part of the ISU as “the initial identification</w:t>
      </w:r>
      <w:r w:rsidR="00450818" w:rsidRPr="00C9399E">
        <w:rPr>
          <w:rFonts w:ascii="Times New Roman" w:hAnsi="Times New Roman" w:cs="Times New Roman"/>
        </w:rPr>
        <w:t>”</w:t>
      </w:r>
      <w:r w:rsidR="0029236A" w:rsidRPr="00C9399E">
        <w:rPr>
          <w:rFonts w:ascii="Times New Roman" w:hAnsi="Times New Roman" w:cs="Times New Roman"/>
        </w:rPr>
        <w:t xml:space="preserve"> </w:t>
      </w:r>
      <w:sdt>
        <w:sdtPr>
          <w:rPr>
            <w:rFonts w:ascii="Times New Roman" w:hAnsi="Times New Roman" w:cs="Times New Roman"/>
          </w:rPr>
          <w:id w:val="-155301274"/>
          <w:citation/>
        </w:sdtPr>
        <w:sdtEndPr/>
        <w:sdtContent>
          <w:r w:rsidR="003A1C90" w:rsidRPr="00C9399E">
            <w:rPr>
              <w:rFonts w:ascii="Times New Roman" w:hAnsi="Times New Roman" w:cs="Times New Roman"/>
            </w:rPr>
            <w:fldChar w:fldCharType="begin"/>
          </w:r>
          <w:r w:rsidR="003A1C90" w:rsidRPr="00C9399E">
            <w:rPr>
              <w:rFonts w:ascii="Times New Roman" w:hAnsi="Times New Roman" w:cs="Times New Roman"/>
            </w:rPr>
            <w:instrText xml:space="preserve"> CITATION She23 \l 2057 </w:instrText>
          </w:r>
          <w:r w:rsidR="003A1C90" w:rsidRPr="00C9399E">
            <w:rPr>
              <w:rFonts w:ascii="Times New Roman" w:hAnsi="Times New Roman" w:cs="Times New Roman"/>
            </w:rPr>
            <w:fldChar w:fldCharType="separate"/>
          </w:r>
          <w:r w:rsidR="00A84486" w:rsidRPr="00A84486">
            <w:rPr>
              <w:rFonts w:ascii="Times New Roman" w:hAnsi="Times New Roman" w:cs="Times New Roman"/>
              <w:noProof/>
            </w:rPr>
            <w:t>[26]</w:t>
          </w:r>
          <w:r w:rsidR="003A1C90" w:rsidRPr="00C9399E">
            <w:rPr>
              <w:rFonts w:ascii="Times New Roman" w:hAnsi="Times New Roman" w:cs="Times New Roman"/>
            </w:rPr>
            <w:fldChar w:fldCharType="end"/>
          </w:r>
        </w:sdtContent>
      </w:sdt>
      <w:r w:rsidR="003A1C90" w:rsidRPr="00C9399E">
        <w:rPr>
          <w:rFonts w:ascii="Times New Roman" w:hAnsi="Times New Roman" w:cs="Times New Roman"/>
        </w:rPr>
        <w:t xml:space="preserve"> </w:t>
      </w:r>
      <w:r w:rsidR="00450818" w:rsidRPr="00C9399E">
        <w:rPr>
          <w:rFonts w:ascii="Times New Roman" w:hAnsi="Times New Roman" w:cs="Times New Roman"/>
        </w:rPr>
        <w:t>greatly affects</w:t>
      </w:r>
      <w:r w:rsidR="003A1C90" w:rsidRPr="00C9399E">
        <w:rPr>
          <w:rFonts w:ascii="Times New Roman" w:hAnsi="Times New Roman" w:cs="Times New Roman"/>
        </w:rPr>
        <w:t xml:space="preserve"> the success of a detected incident</w:t>
      </w:r>
      <w:r w:rsidR="004E7A77" w:rsidRPr="00C9399E">
        <w:rPr>
          <w:rFonts w:ascii="Times New Roman" w:hAnsi="Times New Roman" w:cs="Times New Roman"/>
        </w:rPr>
        <w:t>.</w:t>
      </w:r>
    </w:p>
    <w:p w14:paraId="537928CE" w14:textId="3A5AB04E" w:rsidR="0083535B" w:rsidRPr="00C945A2" w:rsidRDefault="00970810" w:rsidP="00A414E0">
      <w:pPr>
        <w:pStyle w:val="Heading4"/>
        <w:numPr>
          <w:ilvl w:val="0"/>
          <w:numId w:val="11"/>
        </w:numPr>
        <w:rPr>
          <w:rFonts w:ascii="Times New Roman" w:hAnsi="Times New Roman" w:cs="Times New Roman"/>
        </w:rPr>
      </w:pPr>
      <w:r w:rsidRPr="00C945A2">
        <w:rPr>
          <w:rFonts w:ascii="Times New Roman" w:hAnsi="Times New Roman" w:cs="Times New Roman"/>
        </w:rPr>
        <w:t xml:space="preserve">Security Standards </w:t>
      </w:r>
    </w:p>
    <w:p w14:paraId="4D1AB1D8" w14:textId="77777777" w:rsidR="0083535B" w:rsidRPr="00C945A2" w:rsidRDefault="0083535B" w:rsidP="009E633B">
      <w:pPr>
        <w:rPr>
          <w:rFonts w:ascii="Times New Roman" w:hAnsi="Times New Roman" w:cs="Times New Roman"/>
        </w:rPr>
      </w:pPr>
    </w:p>
    <w:p w14:paraId="76B20D37" w14:textId="1CDD6324" w:rsidR="00006407" w:rsidRPr="00763C66" w:rsidRDefault="00006407" w:rsidP="00006407">
      <w:pPr>
        <w:rPr>
          <w:rFonts w:ascii="Times New Roman" w:hAnsi="Times New Roman" w:cs="Times New Roman"/>
        </w:rPr>
      </w:pPr>
      <w:r w:rsidRPr="00763C66">
        <w:rPr>
          <w:rFonts w:ascii="Times New Roman" w:hAnsi="Times New Roman" w:cs="Times New Roman"/>
        </w:rPr>
        <w:t xml:space="preserve">Implementing robust security standards </w:t>
      </w:r>
      <w:r w:rsidR="005920C9" w:rsidRPr="00763C66">
        <w:rPr>
          <w:rFonts w:ascii="Times New Roman" w:hAnsi="Times New Roman" w:cs="Times New Roman"/>
        </w:rPr>
        <w:t>“reduce risk</w:t>
      </w:r>
      <w:r w:rsidR="00FB4C12" w:rsidRPr="00763C66">
        <w:rPr>
          <w:rFonts w:ascii="Times New Roman" w:hAnsi="Times New Roman" w:cs="Times New Roman"/>
        </w:rPr>
        <w:t>”</w:t>
      </w:r>
      <w:sdt>
        <w:sdtPr>
          <w:rPr>
            <w:rFonts w:ascii="Times New Roman" w:hAnsi="Times New Roman" w:cs="Times New Roman"/>
          </w:rPr>
          <w:id w:val="-2054532541"/>
          <w:citation/>
        </w:sdtPr>
        <w:sdtEndPr/>
        <w:sdtContent>
          <w:r w:rsidR="00FB4C12" w:rsidRPr="00763C66">
            <w:rPr>
              <w:rFonts w:ascii="Times New Roman" w:hAnsi="Times New Roman" w:cs="Times New Roman"/>
            </w:rPr>
            <w:fldChar w:fldCharType="begin"/>
          </w:r>
          <w:r w:rsidR="00FB4C12" w:rsidRPr="00763C66">
            <w:rPr>
              <w:rFonts w:ascii="Times New Roman" w:hAnsi="Times New Roman" w:cs="Times New Roman"/>
            </w:rPr>
            <w:instrText xml:space="preserve"> CITATION Mel20 \l 2057 </w:instrText>
          </w:r>
          <w:r w:rsidR="00FB4C12" w:rsidRPr="00763C66">
            <w:rPr>
              <w:rFonts w:ascii="Times New Roman" w:hAnsi="Times New Roman" w:cs="Times New Roman"/>
            </w:rPr>
            <w:fldChar w:fldCharType="separate"/>
          </w:r>
          <w:r w:rsidR="00A84486">
            <w:rPr>
              <w:rFonts w:ascii="Times New Roman" w:hAnsi="Times New Roman" w:cs="Times New Roman"/>
              <w:noProof/>
            </w:rPr>
            <w:t xml:space="preserve"> </w:t>
          </w:r>
          <w:r w:rsidR="00A84486" w:rsidRPr="00A84486">
            <w:rPr>
              <w:rFonts w:ascii="Times New Roman" w:hAnsi="Times New Roman" w:cs="Times New Roman"/>
              <w:noProof/>
            </w:rPr>
            <w:t>[4]</w:t>
          </w:r>
          <w:r w:rsidR="00FB4C12" w:rsidRPr="00763C66">
            <w:rPr>
              <w:rFonts w:ascii="Times New Roman" w:hAnsi="Times New Roman" w:cs="Times New Roman"/>
            </w:rPr>
            <w:fldChar w:fldCharType="end"/>
          </w:r>
        </w:sdtContent>
      </w:sdt>
      <w:r w:rsidR="002E5572" w:rsidRPr="00763C66">
        <w:rPr>
          <w:rFonts w:ascii="Times New Roman" w:hAnsi="Times New Roman" w:cs="Times New Roman"/>
        </w:rPr>
        <w:t>. S</w:t>
      </w:r>
      <w:r w:rsidRPr="00763C66">
        <w:rPr>
          <w:rFonts w:ascii="Times New Roman" w:hAnsi="Times New Roman" w:cs="Times New Roman"/>
        </w:rPr>
        <w:t>afeguarding organi</w:t>
      </w:r>
      <w:r w:rsidR="00C6239E" w:rsidRPr="00763C66">
        <w:rPr>
          <w:rFonts w:ascii="Times New Roman" w:hAnsi="Times New Roman" w:cs="Times New Roman"/>
        </w:rPr>
        <w:t>s</w:t>
      </w:r>
      <w:r w:rsidRPr="00763C66">
        <w:rPr>
          <w:rFonts w:ascii="Times New Roman" w:hAnsi="Times New Roman" w:cs="Times New Roman"/>
        </w:rPr>
        <w:t>ational assets and ensuring compliance with industry regulations</w:t>
      </w:r>
      <w:r w:rsidR="002E5572" w:rsidRPr="00763C66">
        <w:rPr>
          <w:rFonts w:ascii="Times New Roman" w:hAnsi="Times New Roman" w:cs="Times New Roman"/>
        </w:rPr>
        <w:t xml:space="preserve"> is the responsibility of all organisations alike</w:t>
      </w:r>
      <w:r w:rsidRPr="00763C66">
        <w:rPr>
          <w:rFonts w:ascii="Times New Roman" w:hAnsi="Times New Roman" w:cs="Times New Roman"/>
        </w:rPr>
        <w:t xml:space="preserve">. This section outlines the key security standards and their application within the </w:t>
      </w:r>
      <w:r w:rsidR="00FC59FF" w:rsidRPr="00763C66">
        <w:rPr>
          <w:rFonts w:ascii="Times New Roman" w:hAnsi="Times New Roman" w:cs="Times New Roman"/>
        </w:rPr>
        <w:t>ISU</w:t>
      </w:r>
      <w:r w:rsidRPr="00763C66">
        <w:rPr>
          <w:rFonts w:ascii="Times New Roman" w:hAnsi="Times New Roman" w:cs="Times New Roman"/>
        </w:rPr>
        <w:t>.</w:t>
      </w:r>
    </w:p>
    <w:p w14:paraId="7A37F68D" w14:textId="1699AAAE" w:rsidR="00BB64AC" w:rsidRPr="00763C66" w:rsidRDefault="00CD510D" w:rsidP="00086321">
      <w:pPr>
        <w:rPr>
          <w:rFonts w:ascii="Times New Roman" w:hAnsi="Times New Roman" w:cs="Times New Roman"/>
        </w:rPr>
      </w:pPr>
      <w:r w:rsidRPr="00763C66">
        <w:rPr>
          <w:rFonts w:ascii="Times New Roman" w:hAnsi="Times New Roman" w:cs="Times New Roman"/>
        </w:rPr>
        <w:t>The organi</w:t>
      </w:r>
      <w:r w:rsidR="00C6239E" w:rsidRPr="00763C66">
        <w:rPr>
          <w:rFonts w:ascii="Times New Roman" w:hAnsi="Times New Roman" w:cs="Times New Roman"/>
        </w:rPr>
        <w:t>s</w:t>
      </w:r>
      <w:r w:rsidRPr="00763C66">
        <w:rPr>
          <w:rFonts w:ascii="Times New Roman" w:hAnsi="Times New Roman" w:cs="Times New Roman"/>
        </w:rPr>
        <w:t xml:space="preserve">ations ISU will adhere to the guidelines set by ISO 27001 and ISO 27002. </w:t>
      </w:r>
      <w:r w:rsidR="003D4D7D" w:rsidRPr="00763C66">
        <w:rPr>
          <w:rFonts w:ascii="Times New Roman" w:hAnsi="Times New Roman" w:cs="Times New Roman"/>
        </w:rPr>
        <w:t>“</w:t>
      </w:r>
      <w:r w:rsidR="00785FE8" w:rsidRPr="00763C66">
        <w:rPr>
          <w:rFonts w:ascii="Times New Roman" w:hAnsi="Times New Roman" w:cs="Times New Roman"/>
        </w:rPr>
        <w:t>I</w:t>
      </w:r>
      <w:r w:rsidR="003D4D7D" w:rsidRPr="00763C66">
        <w:rPr>
          <w:rFonts w:ascii="Times New Roman" w:hAnsi="Times New Roman" w:cs="Times New Roman"/>
        </w:rPr>
        <w:t xml:space="preserve">mplementing a certified” </w:t>
      </w:r>
      <w:r w:rsidRPr="00763C66">
        <w:rPr>
          <w:rFonts w:ascii="Times New Roman" w:hAnsi="Times New Roman" w:cs="Times New Roman"/>
        </w:rPr>
        <w:t>Information Security Management System (ISMS)</w:t>
      </w:r>
      <w:r w:rsidR="00785FE8" w:rsidRPr="00763C66">
        <w:rPr>
          <w:rFonts w:ascii="Times New Roman" w:hAnsi="Times New Roman" w:cs="Times New Roman"/>
        </w:rPr>
        <w:t xml:space="preserve"> </w:t>
      </w:r>
      <w:r w:rsidR="00665DD7" w:rsidRPr="00763C66">
        <w:rPr>
          <w:rFonts w:ascii="Times New Roman" w:hAnsi="Times New Roman" w:cs="Times New Roman"/>
        </w:rPr>
        <w:t>included risk management, information protection, and continuous improvement</w:t>
      </w:r>
      <w:r w:rsidR="008405E6" w:rsidRPr="00763C66">
        <w:rPr>
          <w:rFonts w:ascii="Times New Roman" w:hAnsi="Times New Roman" w:cs="Times New Roman"/>
        </w:rPr>
        <w:t xml:space="preserve"> “</w:t>
      </w:r>
      <w:r w:rsidR="00086321" w:rsidRPr="00763C66">
        <w:rPr>
          <w:rFonts w:ascii="Times New Roman" w:hAnsi="Times New Roman" w:cs="Times New Roman"/>
        </w:rPr>
        <w:t>regardless of the size, type, and nature of the business”</w:t>
      </w:r>
      <w:r w:rsidR="00BB64AC" w:rsidRPr="00763C66">
        <w:rPr>
          <w:rFonts w:ascii="Times New Roman" w:hAnsi="Times New Roman" w:cs="Times New Roman"/>
        </w:rPr>
        <w:t>.</w:t>
      </w:r>
      <w:r w:rsidR="0099328C" w:rsidRPr="00763C66">
        <w:rPr>
          <w:rFonts w:ascii="Times New Roman" w:hAnsi="Times New Roman" w:cs="Times New Roman"/>
        </w:rPr>
        <w:t xml:space="preserve"> </w:t>
      </w:r>
      <w:r w:rsidR="00CB3BA0" w:rsidRPr="00763C66">
        <w:rPr>
          <w:rFonts w:ascii="Times New Roman" w:hAnsi="Times New Roman" w:cs="Times New Roman"/>
        </w:rPr>
        <w:t>S</w:t>
      </w:r>
      <w:r w:rsidRPr="00763C66">
        <w:rPr>
          <w:rFonts w:ascii="Times New Roman" w:hAnsi="Times New Roman" w:cs="Times New Roman"/>
        </w:rPr>
        <w:t>ecurity threats are identified and addressed effectively</w:t>
      </w:r>
      <w:r w:rsidR="0099328C" w:rsidRPr="00763C66">
        <w:rPr>
          <w:rFonts w:ascii="Times New Roman" w:hAnsi="Times New Roman" w:cs="Times New Roman"/>
        </w:rPr>
        <w:t xml:space="preserve"> via this method</w:t>
      </w:r>
      <w:r w:rsidR="00EE27D9" w:rsidRPr="00763C66">
        <w:rPr>
          <w:rFonts w:ascii="Times New Roman" w:hAnsi="Times New Roman" w:cs="Times New Roman"/>
        </w:rPr>
        <w:t xml:space="preserve"> “providing a secure and trustable exchange of data and communication channels”</w:t>
      </w:r>
      <w:sdt>
        <w:sdtPr>
          <w:rPr>
            <w:rFonts w:ascii="Times New Roman" w:hAnsi="Times New Roman" w:cs="Times New Roman"/>
          </w:rPr>
          <w:id w:val="-1819949150"/>
          <w:citation/>
        </w:sdtPr>
        <w:sdtEndPr/>
        <w:sdtContent>
          <w:r w:rsidR="00FD70C1" w:rsidRPr="00763C66">
            <w:rPr>
              <w:rFonts w:ascii="Times New Roman" w:hAnsi="Times New Roman" w:cs="Times New Roman"/>
            </w:rPr>
            <w:fldChar w:fldCharType="begin"/>
          </w:r>
          <w:r w:rsidR="00FD70C1" w:rsidRPr="00763C66">
            <w:rPr>
              <w:rFonts w:ascii="Times New Roman" w:hAnsi="Times New Roman" w:cs="Times New Roman"/>
            </w:rPr>
            <w:instrText xml:space="preserve"> CITATION Tah22 \l 2057 </w:instrText>
          </w:r>
          <w:r w:rsidR="00FD70C1" w:rsidRPr="00763C66">
            <w:rPr>
              <w:rFonts w:ascii="Times New Roman" w:hAnsi="Times New Roman" w:cs="Times New Roman"/>
            </w:rPr>
            <w:fldChar w:fldCharType="separate"/>
          </w:r>
          <w:r w:rsidR="00A84486">
            <w:rPr>
              <w:rFonts w:ascii="Times New Roman" w:hAnsi="Times New Roman" w:cs="Times New Roman"/>
              <w:noProof/>
            </w:rPr>
            <w:t xml:space="preserve"> </w:t>
          </w:r>
          <w:r w:rsidR="00A84486" w:rsidRPr="00A84486">
            <w:rPr>
              <w:rFonts w:ascii="Times New Roman" w:hAnsi="Times New Roman" w:cs="Times New Roman"/>
              <w:noProof/>
            </w:rPr>
            <w:t>[1]</w:t>
          </w:r>
          <w:r w:rsidR="00FD70C1" w:rsidRPr="00763C66">
            <w:rPr>
              <w:rFonts w:ascii="Times New Roman" w:hAnsi="Times New Roman" w:cs="Times New Roman"/>
            </w:rPr>
            <w:fldChar w:fldCharType="end"/>
          </w:r>
        </w:sdtContent>
      </w:sdt>
      <w:r w:rsidRPr="00763C66">
        <w:rPr>
          <w:rFonts w:ascii="Times New Roman" w:hAnsi="Times New Roman" w:cs="Times New Roman"/>
        </w:rPr>
        <w:t xml:space="preserve">. </w:t>
      </w:r>
    </w:p>
    <w:p w14:paraId="6D70C557" w14:textId="3B2496DB" w:rsidR="00006407" w:rsidRPr="00763C66" w:rsidRDefault="00CD510D" w:rsidP="00086321">
      <w:pPr>
        <w:rPr>
          <w:rFonts w:ascii="Times New Roman" w:hAnsi="Times New Roman" w:cs="Times New Roman"/>
        </w:rPr>
      </w:pPr>
      <w:r w:rsidRPr="00763C66">
        <w:rPr>
          <w:rFonts w:ascii="Times New Roman" w:hAnsi="Times New Roman" w:cs="Times New Roman"/>
        </w:rPr>
        <w:t>Implementing ISO 27002 allows the organi</w:t>
      </w:r>
      <w:r w:rsidR="00C6239E" w:rsidRPr="00763C66">
        <w:rPr>
          <w:rFonts w:ascii="Times New Roman" w:hAnsi="Times New Roman" w:cs="Times New Roman"/>
        </w:rPr>
        <w:t>s</w:t>
      </w:r>
      <w:r w:rsidRPr="00763C66">
        <w:rPr>
          <w:rFonts w:ascii="Times New Roman" w:hAnsi="Times New Roman" w:cs="Times New Roman"/>
        </w:rPr>
        <w:t xml:space="preserve">ation to establish </w:t>
      </w:r>
      <w:r w:rsidR="008002E9" w:rsidRPr="00763C66">
        <w:rPr>
          <w:rFonts w:ascii="Times New Roman" w:hAnsi="Times New Roman" w:cs="Times New Roman"/>
        </w:rPr>
        <w:t xml:space="preserve">“security </w:t>
      </w:r>
      <w:r w:rsidRPr="00763C66">
        <w:rPr>
          <w:rFonts w:ascii="Times New Roman" w:hAnsi="Times New Roman" w:cs="Times New Roman"/>
        </w:rPr>
        <w:t>controls</w:t>
      </w:r>
      <w:r w:rsidR="00063299" w:rsidRPr="00763C66">
        <w:rPr>
          <w:rFonts w:ascii="Times New Roman" w:hAnsi="Times New Roman" w:cs="Times New Roman"/>
        </w:rPr>
        <w:t>” that the ISO 27001 does not include</w:t>
      </w:r>
      <w:r w:rsidR="00BB64AC" w:rsidRPr="00763C66">
        <w:rPr>
          <w:rFonts w:ascii="Times New Roman" w:hAnsi="Times New Roman" w:cs="Times New Roman"/>
        </w:rPr>
        <w:t>.</w:t>
      </w:r>
      <w:r w:rsidR="00DF1FF0" w:rsidRPr="00763C66">
        <w:rPr>
          <w:rFonts w:ascii="Times New Roman" w:hAnsi="Times New Roman" w:cs="Times New Roman"/>
        </w:rPr>
        <w:t xml:space="preserve"> Additionally included features are as follows; </w:t>
      </w:r>
      <w:r w:rsidR="00106056" w:rsidRPr="00763C66">
        <w:rPr>
          <w:rFonts w:ascii="Times New Roman" w:hAnsi="Times New Roman" w:cs="Times New Roman"/>
        </w:rPr>
        <w:t xml:space="preserve">asset management, operations, </w:t>
      </w:r>
      <w:r w:rsidR="00240362" w:rsidRPr="00763C66">
        <w:rPr>
          <w:rFonts w:ascii="Times New Roman" w:hAnsi="Times New Roman" w:cs="Times New Roman"/>
        </w:rPr>
        <w:t>communications, continuity and physical security</w:t>
      </w:r>
      <w:sdt>
        <w:sdtPr>
          <w:rPr>
            <w:rFonts w:ascii="Times New Roman" w:hAnsi="Times New Roman" w:cs="Times New Roman"/>
          </w:rPr>
          <w:id w:val="1831869061"/>
          <w:citation/>
        </w:sdtPr>
        <w:sdtEndPr/>
        <w:sdtContent>
          <w:r w:rsidR="00240362" w:rsidRPr="00763C66">
            <w:rPr>
              <w:rFonts w:ascii="Times New Roman" w:hAnsi="Times New Roman" w:cs="Times New Roman"/>
            </w:rPr>
            <w:fldChar w:fldCharType="begin"/>
          </w:r>
          <w:r w:rsidR="00240362" w:rsidRPr="00763C66">
            <w:rPr>
              <w:rFonts w:ascii="Times New Roman" w:hAnsi="Times New Roman" w:cs="Times New Roman"/>
            </w:rPr>
            <w:instrText xml:space="preserve"> CITATION Tah22 \l 2057 </w:instrText>
          </w:r>
          <w:r w:rsidR="00240362" w:rsidRPr="00763C66">
            <w:rPr>
              <w:rFonts w:ascii="Times New Roman" w:hAnsi="Times New Roman" w:cs="Times New Roman"/>
            </w:rPr>
            <w:fldChar w:fldCharType="separate"/>
          </w:r>
          <w:r w:rsidR="00A84486">
            <w:rPr>
              <w:rFonts w:ascii="Times New Roman" w:hAnsi="Times New Roman" w:cs="Times New Roman"/>
              <w:noProof/>
            </w:rPr>
            <w:t xml:space="preserve"> </w:t>
          </w:r>
          <w:r w:rsidR="00A84486" w:rsidRPr="00A84486">
            <w:rPr>
              <w:rFonts w:ascii="Times New Roman" w:hAnsi="Times New Roman" w:cs="Times New Roman"/>
              <w:noProof/>
            </w:rPr>
            <w:t>[1]</w:t>
          </w:r>
          <w:r w:rsidR="00240362" w:rsidRPr="00763C66">
            <w:rPr>
              <w:rFonts w:ascii="Times New Roman" w:hAnsi="Times New Roman" w:cs="Times New Roman"/>
            </w:rPr>
            <w:fldChar w:fldCharType="end"/>
          </w:r>
        </w:sdtContent>
      </w:sdt>
      <w:r w:rsidR="00BB64AC" w:rsidRPr="00763C66">
        <w:rPr>
          <w:rFonts w:ascii="Times New Roman" w:hAnsi="Times New Roman" w:cs="Times New Roman"/>
        </w:rPr>
        <w:t xml:space="preserve"> </w:t>
      </w:r>
      <w:r w:rsidRPr="00763C66">
        <w:rPr>
          <w:rFonts w:ascii="Times New Roman" w:hAnsi="Times New Roman" w:cs="Times New Roman"/>
        </w:rPr>
        <w:t xml:space="preserve">. Achieving ISO 27001 certification reflects </w:t>
      </w:r>
      <w:r w:rsidR="00A63DDE" w:rsidRPr="00763C66">
        <w:rPr>
          <w:rFonts w:ascii="Times New Roman" w:hAnsi="Times New Roman" w:cs="Times New Roman"/>
        </w:rPr>
        <w:t>that the organisations</w:t>
      </w:r>
      <w:r w:rsidRPr="00763C66">
        <w:rPr>
          <w:rFonts w:ascii="Times New Roman" w:hAnsi="Times New Roman" w:cs="Times New Roman"/>
        </w:rPr>
        <w:t xml:space="preserve"> upholding standards and best practices </w:t>
      </w:r>
      <w:r w:rsidR="00A63DDE" w:rsidRPr="00763C66">
        <w:rPr>
          <w:rFonts w:ascii="Times New Roman" w:hAnsi="Times New Roman" w:cs="Times New Roman"/>
        </w:rPr>
        <w:t>with</w:t>
      </w:r>
      <w:r w:rsidRPr="00763C66">
        <w:rPr>
          <w:rFonts w:ascii="Times New Roman" w:hAnsi="Times New Roman" w:cs="Times New Roman"/>
        </w:rPr>
        <w:t>in security.</w:t>
      </w:r>
    </w:p>
    <w:p w14:paraId="1627FBC1" w14:textId="395590F9" w:rsidR="00006407" w:rsidRPr="00763C66" w:rsidRDefault="00006407" w:rsidP="00006407">
      <w:pPr>
        <w:rPr>
          <w:rFonts w:ascii="Times New Roman" w:hAnsi="Times New Roman" w:cs="Times New Roman"/>
        </w:rPr>
      </w:pPr>
      <w:r w:rsidRPr="00763C66">
        <w:rPr>
          <w:rFonts w:ascii="Times New Roman" w:hAnsi="Times New Roman" w:cs="Times New Roman"/>
        </w:rPr>
        <w:t xml:space="preserve">Adopting the CIS Controls, a set of </w:t>
      </w:r>
      <w:r w:rsidR="00A738DB">
        <w:rPr>
          <w:rFonts w:ascii="Times New Roman" w:hAnsi="Times New Roman" w:cs="Times New Roman"/>
        </w:rPr>
        <w:t xml:space="preserve">security </w:t>
      </w:r>
      <w:r w:rsidRPr="00763C66">
        <w:rPr>
          <w:rFonts w:ascii="Times New Roman" w:hAnsi="Times New Roman" w:cs="Times New Roman"/>
        </w:rPr>
        <w:t>practices developed by the Cent</w:t>
      </w:r>
      <w:r w:rsidR="00D568DA" w:rsidRPr="00763C66">
        <w:rPr>
          <w:rFonts w:ascii="Times New Roman" w:hAnsi="Times New Roman" w:cs="Times New Roman"/>
        </w:rPr>
        <w:t>re</w:t>
      </w:r>
      <w:r w:rsidRPr="00763C66">
        <w:rPr>
          <w:rFonts w:ascii="Times New Roman" w:hAnsi="Times New Roman" w:cs="Times New Roman"/>
        </w:rPr>
        <w:t xml:space="preserve"> for Internet Security</w:t>
      </w:r>
      <w:r w:rsidR="009B14AA" w:rsidRPr="00763C66">
        <w:rPr>
          <w:rFonts w:ascii="Times New Roman" w:hAnsi="Times New Roman" w:cs="Times New Roman"/>
        </w:rPr>
        <w:t>,</w:t>
      </w:r>
      <w:r w:rsidRPr="00763C66">
        <w:rPr>
          <w:rFonts w:ascii="Times New Roman" w:hAnsi="Times New Roman" w:cs="Times New Roman"/>
        </w:rPr>
        <w:t xml:space="preserve"> further strengthens the organi</w:t>
      </w:r>
      <w:r w:rsidR="00C6239E" w:rsidRPr="00763C66">
        <w:rPr>
          <w:rFonts w:ascii="Times New Roman" w:hAnsi="Times New Roman" w:cs="Times New Roman"/>
        </w:rPr>
        <w:t>s</w:t>
      </w:r>
      <w:r w:rsidRPr="00763C66">
        <w:rPr>
          <w:rFonts w:ascii="Times New Roman" w:hAnsi="Times New Roman" w:cs="Times New Roman"/>
        </w:rPr>
        <w:t>ation's security posture. These controls are prioriti</w:t>
      </w:r>
      <w:r w:rsidR="00C6239E" w:rsidRPr="00763C66">
        <w:rPr>
          <w:rFonts w:ascii="Times New Roman" w:hAnsi="Times New Roman" w:cs="Times New Roman"/>
        </w:rPr>
        <w:t>s</w:t>
      </w:r>
      <w:r w:rsidRPr="00763C66">
        <w:rPr>
          <w:rFonts w:ascii="Times New Roman" w:hAnsi="Times New Roman" w:cs="Times New Roman"/>
        </w:rPr>
        <w:t>ed and focus on areas that have the most significant impact on improving cybersecurity</w:t>
      </w:r>
      <w:r w:rsidR="00757DD0" w:rsidRPr="00763C66">
        <w:rPr>
          <w:rFonts w:ascii="Times New Roman" w:hAnsi="Times New Roman" w:cs="Times New Roman"/>
        </w:rPr>
        <w:t xml:space="preserve"> – </w:t>
      </w:r>
      <w:r w:rsidR="00A00E2F" w:rsidRPr="00763C66">
        <w:rPr>
          <w:rFonts w:ascii="Times New Roman" w:hAnsi="Times New Roman" w:cs="Times New Roman"/>
        </w:rPr>
        <w:t xml:space="preserve">it can </w:t>
      </w:r>
      <w:r w:rsidR="00757DD0" w:rsidRPr="00763C66">
        <w:rPr>
          <w:rFonts w:ascii="Times New Roman" w:hAnsi="Times New Roman" w:cs="Times New Roman"/>
        </w:rPr>
        <w:t xml:space="preserve">“mitigate </w:t>
      </w:r>
      <w:r w:rsidR="00A00E2F" w:rsidRPr="00763C66">
        <w:rPr>
          <w:rFonts w:ascii="Times New Roman" w:hAnsi="Times New Roman" w:cs="Times New Roman"/>
        </w:rPr>
        <w:t>the most prevalent cyber-attacks against systems and networks”</w:t>
      </w:r>
      <w:sdt>
        <w:sdtPr>
          <w:rPr>
            <w:rFonts w:ascii="Times New Roman" w:hAnsi="Times New Roman" w:cs="Times New Roman"/>
          </w:rPr>
          <w:id w:val="-1880626797"/>
          <w:citation/>
        </w:sdtPr>
        <w:sdtEndPr/>
        <w:sdtContent>
          <w:r w:rsidR="009B14AA" w:rsidRPr="00763C66">
            <w:rPr>
              <w:rFonts w:ascii="Times New Roman" w:hAnsi="Times New Roman" w:cs="Times New Roman"/>
            </w:rPr>
            <w:fldChar w:fldCharType="begin"/>
          </w:r>
          <w:r w:rsidR="009B14AA" w:rsidRPr="00763C66">
            <w:rPr>
              <w:rFonts w:ascii="Times New Roman" w:hAnsi="Times New Roman" w:cs="Times New Roman"/>
            </w:rPr>
            <w:instrText xml:space="preserve"> CITATION Cen24 \l 2057 </w:instrText>
          </w:r>
          <w:r w:rsidR="009B14AA" w:rsidRPr="00763C66">
            <w:rPr>
              <w:rFonts w:ascii="Times New Roman" w:hAnsi="Times New Roman" w:cs="Times New Roman"/>
            </w:rPr>
            <w:fldChar w:fldCharType="separate"/>
          </w:r>
          <w:r w:rsidR="00A84486">
            <w:rPr>
              <w:rFonts w:ascii="Times New Roman" w:hAnsi="Times New Roman" w:cs="Times New Roman"/>
              <w:noProof/>
            </w:rPr>
            <w:t xml:space="preserve"> </w:t>
          </w:r>
          <w:r w:rsidR="00A84486" w:rsidRPr="00A84486">
            <w:rPr>
              <w:rFonts w:ascii="Times New Roman" w:hAnsi="Times New Roman" w:cs="Times New Roman"/>
              <w:noProof/>
            </w:rPr>
            <w:t>[37]</w:t>
          </w:r>
          <w:r w:rsidR="009B14AA" w:rsidRPr="00763C66">
            <w:rPr>
              <w:rFonts w:ascii="Times New Roman" w:hAnsi="Times New Roman" w:cs="Times New Roman"/>
            </w:rPr>
            <w:fldChar w:fldCharType="end"/>
          </w:r>
        </w:sdtContent>
      </w:sdt>
      <w:r w:rsidRPr="00763C66">
        <w:rPr>
          <w:rFonts w:ascii="Times New Roman" w:hAnsi="Times New Roman" w:cs="Times New Roman"/>
        </w:rPr>
        <w:t>. Implementing these controls helps the organi</w:t>
      </w:r>
      <w:r w:rsidR="00C6239E" w:rsidRPr="00763C66">
        <w:rPr>
          <w:rFonts w:ascii="Times New Roman" w:hAnsi="Times New Roman" w:cs="Times New Roman"/>
        </w:rPr>
        <w:t>s</w:t>
      </w:r>
      <w:r w:rsidRPr="00763C66">
        <w:rPr>
          <w:rFonts w:ascii="Times New Roman" w:hAnsi="Times New Roman" w:cs="Times New Roman"/>
        </w:rPr>
        <w:t>ation protect itself from the most common and damaging cyber threats.</w:t>
      </w:r>
    </w:p>
    <w:p w14:paraId="54A952DF" w14:textId="23F61B06" w:rsidR="00006407" w:rsidRPr="00763C66" w:rsidRDefault="00006407" w:rsidP="00006407">
      <w:pPr>
        <w:rPr>
          <w:rFonts w:ascii="Times New Roman" w:hAnsi="Times New Roman" w:cs="Times New Roman"/>
        </w:rPr>
      </w:pPr>
      <w:r w:rsidRPr="00763C66">
        <w:rPr>
          <w:rFonts w:ascii="Times New Roman" w:hAnsi="Times New Roman" w:cs="Times New Roman"/>
        </w:rPr>
        <w:t>Finally, regular reviews and updates are crucial to maintaining compliance with these security standards. Continuous monitoring of the effectiveness of implemented controls and staying updated</w:t>
      </w:r>
      <w:sdt>
        <w:sdtPr>
          <w:rPr>
            <w:rFonts w:ascii="Times New Roman" w:hAnsi="Times New Roman" w:cs="Times New Roman"/>
          </w:rPr>
          <w:id w:val="-1192676314"/>
          <w:citation/>
        </w:sdtPr>
        <w:sdtEndPr/>
        <w:sdtContent>
          <w:r w:rsidR="008305E7" w:rsidRPr="00763C66">
            <w:rPr>
              <w:rFonts w:ascii="Times New Roman" w:hAnsi="Times New Roman" w:cs="Times New Roman"/>
            </w:rPr>
            <w:fldChar w:fldCharType="begin"/>
          </w:r>
          <w:r w:rsidR="008305E7" w:rsidRPr="00763C66">
            <w:rPr>
              <w:rFonts w:ascii="Times New Roman" w:hAnsi="Times New Roman" w:cs="Times New Roman"/>
            </w:rPr>
            <w:instrText xml:space="preserve"> CITATION INS23 \l 2057 </w:instrText>
          </w:r>
          <w:r w:rsidR="008305E7" w:rsidRPr="00763C66">
            <w:rPr>
              <w:rFonts w:ascii="Times New Roman" w:hAnsi="Times New Roman" w:cs="Times New Roman"/>
            </w:rPr>
            <w:fldChar w:fldCharType="separate"/>
          </w:r>
          <w:r w:rsidR="00A84486">
            <w:rPr>
              <w:rFonts w:ascii="Times New Roman" w:hAnsi="Times New Roman" w:cs="Times New Roman"/>
              <w:noProof/>
            </w:rPr>
            <w:t xml:space="preserve"> </w:t>
          </w:r>
          <w:r w:rsidR="00A84486" w:rsidRPr="00A84486">
            <w:rPr>
              <w:rFonts w:ascii="Times New Roman" w:hAnsi="Times New Roman" w:cs="Times New Roman"/>
              <w:noProof/>
            </w:rPr>
            <w:t>[38]</w:t>
          </w:r>
          <w:r w:rsidR="008305E7" w:rsidRPr="00763C66">
            <w:rPr>
              <w:rFonts w:ascii="Times New Roman" w:hAnsi="Times New Roman" w:cs="Times New Roman"/>
            </w:rPr>
            <w:fldChar w:fldCharType="end"/>
          </w:r>
        </w:sdtContent>
      </w:sdt>
      <w:r w:rsidRPr="00763C66">
        <w:rPr>
          <w:rFonts w:ascii="Times New Roman" w:hAnsi="Times New Roman" w:cs="Times New Roman"/>
        </w:rPr>
        <w:t xml:space="preserve"> with the latest security trends and threats ensure that the organi</w:t>
      </w:r>
      <w:r w:rsidR="00C6239E" w:rsidRPr="00763C66">
        <w:rPr>
          <w:rFonts w:ascii="Times New Roman" w:hAnsi="Times New Roman" w:cs="Times New Roman"/>
        </w:rPr>
        <w:t>s</w:t>
      </w:r>
      <w:r w:rsidRPr="00763C66">
        <w:rPr>
          <w:rFonts w:ascii="Times New Roman" w:hAnsi="Times New Roman" w:cs="Times New Roman"/>
        </w:rPr>
        <w:t xml:space="preserve">ation can respond </w:t>
      </w:r>
      <w:r w:rsidR="00E762B3" w:rsidRPr="00763C66">
        <w:rPr>
          <w:rFonts w:ascii="Times New Roman" w:hAnsi="Times New Roman" w:cs="Times New Roman"/>
        </w:rPr>
        <w:t xml:space="preserve">quickly and </w:t>
      </w:r>
      <w:r w:rsidR="00F87DC4" w:rsidRPr="00763C66">
        <w:rPr>
          <w:rFonts w:ascii="Times New Roman" w:hAnsi="Times New Roman" w:cs="Times New Roman"/>
        </w:rPr>
        <w:t>before damage</w:t>
      </w:r>
      <w:r w:rsidRPr="00763C66">
        <w:rPr>
          <w:rFonts w:ascii="Times New Roman" w:hAnsi="Times New Roman" w:cs="Times New Roman"/>
        </w:rPr>
        <w:t xml:space="preserve"> to emerging challenges. Regular internal and external audits, employee training programs, and incident response drills reinforce the security measures and contribute to a culture of continuous improvement in cybersecurity.</w:t>
      </w:r>
    </w:p>
    <w:p w14:paraId="614715C0" w14:textId="446E6C54" w:rsidR="00D74D66" w:rsidRDefault="00006407" w:rsidP="00006407">
      <w:pPr>
        <w:rPr>
          <w:rFonts w:ascii="Times New Roman" w:hAnsi="Times New Roman" w:cs="Times New Roman"/>
        </w:rPr>
      </w:pPr>
      <w:r w:rsidRPr="00763C66">
        <w:rPr>
          <w:rFonts w:ascii="Times New Roman" w:hAnsi="Times New Roman" w:cs="Times New Roman"/>
        </w:rPr>
        <w:t xml:space="preserve">Incorporating these security standards within the </w:t>
      </w:r>
      <w:r w:rsidR="00FC59FF" w:rsidRPr="00763C66">
        <w:rPr>
          <w:rFonts w:ascii="Times New Roman" w:hAnsi="Times New Roman" w:cs="Times New Roman"/>
        </w:rPr>
        <w:t>ISU</w:t>
      </w:r>
      <w:r w:rsidRPr="00763C66">
        <w:rPr>
          <w:rFonts w:ascii="Times New Roman" w:hAnsi="Times New Roman" w:cs="Times New Roman"/>
        </w:rPr>
        <w:t xml:space="preserve"> structur</w:t>
      </w:r>
      <w:r w:rsidR="00720F2F">
        <w:rPr>
          <w:rFonts w:ascii="Times New Roman" w:hAnsi="Times New Roman" w:cs="Times New Roman"/>
        </w:rPr>
        <w:t>e</w:t>
      </w:r>
      <w:r w:rsidRPr="00763C66">
        <w:rPr>
          <w:rFonts w:ascii="Times New Roman" w:hAnsi="Times New Roman" w:cs="Times New Roman"/>
        </w:rPr>
        <w:t xml:space="preserve"> </w:t>
      </w:r>
      <w:r w:rsidR="00B12272">
        <w:rPr>
          <w:rFonts w:ascii="Times New Roman" w:hAnsi="Times New Roman" w:cs="Times New Roman"/>
        </w:rPr>
        <w:t xml:space="preserve">is a </w:t>
      </w:r>
      <w:r w:rsidRPr="00763C66">
        <w:rPr>
          <w:rFonts w:ascii="Times New Roman" w:hAnsi="Times New Roman" w:cs="Times New Roman"/>
        </w:rPr>
        <w:t xml:space="preserve">proactive approach to managing and </w:t>
      </w:r>
      <w:r w:rsidR="00EE3E0F">
        <w:rPr>
          <w:rFonts w:ascii="Times New Roman" w:hAnsi="Times New Roman" w:cs="Times New Roman"/>
        </w:rPr>
        <w:t>reducing</w:t>
      </w:r>
      <w:r w:rsidRPr="00763C66">
        <w:rPr>
          <w:rFonts w:ascii="Times New Roman" w:hAnsi="Times New Roman" w:cs="Times New Roman"/>
        </w:rPr>
        <w:t xml:space="preserve"> risks, ensuring the organi</w:t>
      </w:r>
      <w:r w:rsidR="00C6239E" w:rsidRPr="00763C66">
        <w:rPr>
          <w:rFonts w:ascii="Times New Roman" w:hAnsi="Times New Roman" w:cs="Times New Roman"/>
        </w:rPr>
        <w:t>s</w:t>
      </w:r>
      <w:r w:rsidRPr="00763C66">
        <w:rPr>
          <w:rFonts w:ascii="Times New Roman" w:hAnsi="Times New Roman" w:cs="Times New Roman"/>
        </w:rPr>
        <w:t>ation's resilience against evolving cyber threats.</w:t>
      </w:r>
    </w:p>
    <w:p w14:paraId="6E681E8B" w14:textId="77777777" w:rsidR="000C2782" w:rsidRPr="00C945A2" w:rsidRDefault="000C2782" w:rsidP="00006407">
      <w:pPr>
        <w:rPr>
          <w:rFonts w:ascii="Times New Roman" w:hAnsi="Times New Roman" w:cs="Times New Roman"/>
        </w:rPr>
      </w:pPr>
    </w:p>
    <w:p w14:paraId="4E68DA5D" w14:textId="65DDB413" w:rsidR="00970810" w:rsidRPr="00C945A2" w:rsidRDefault="00970810" w:rsidP="00A414E0">
      <w:pPr>
        <w:pStyle w:val="Heading4"/>
        <w:numPr>
          <w:ilvl w:val="0"/>
          <w:numId w:val="11"/>
        </w:numPr>
        <w:rPr>
          <w:rFonts w:ascii="Times New Roman" w:hAnsi="Times New Roman" w:cs="Times New Roman"/>
        </w:rPr>
      </w:pPr>
      <w:r w:rsidRPr="00C945A2">
        <w:rPr>
          <w:rFonts w:ascii="Times New Roman" w:hAnsi="Times New Roman" w:cs="Times New Roman"/>
        </w:rPr>
        <w:lastRenderedPageBreak/>
        <w:t xml:space="preserve">Contingency Planning </w:t>
      </w:r>
    </w:p>
    <w:p w14:paraId="3A582B05" w14:textId="77777777" w:rsidR="00E32B96" w:rsidRPr="00C945A2" w:rsidRDefault="00E32B96" w:rsidP="00E32B96">
      <w:pPr>
        <w:rPr>
          <w:rFonts w:ascii="Times New Roman" w:hAnsi="Times New Roman" w:cs="Times New Roman"/>
        </w:rPr>
      </w:pPr>
    </w:p>
    <w:p w14:paraId="17364EA9" w14:textId="1DFF7162" w:rsidR="009804DC" w:rsidRPr="00763C66" w:rsidRDefault="009804DC" w:rsidP="009804DC">
      <w:pPr>
        <w:rPr>
          <w:rFonts w:ascii="Times New Roman" w:hAnsi="Times New Roman" w:cs="Times New Roman"/>
        </w:rPr>
      </w:pPr>
      <w:r w:rsidRPr="00763C66">
        <w:rPr>
          <w:rFonts w:ascii="Times New Roman" w:hAnsi="Times New Roman" w:cs="Times New Roman"/>
        </w:rPr>
        <w:t xml:space="preserve">To ensure the </w:t>
      </w:r>
      <w:r w:rsidR="00D7325D" w:rsidRPr="00763C66">
        <w:rPr>
          <w:rFonts w:ascii="Times New Roman" w:hAnsi="Times New Roman" w:cs="Times New Roman"/>
        </w:rPr>
        <w:t>organisation</w:t>
      </w:r>
      <w:r w:rsidRPr="00763C66">
        <w:rPr>
          <w:rFonts w:ascii="Times New Roman" w:hAnsi="Times New Roman" w:cs="Times New Roman"/>
        </w:rPr>
        <w:t xml:space="preserve"> ability to withstand disruptions it is crucial to have a contingency plan, in place. A key component of this effort is a Business Continuity Plan (BCP). The BCP outlines strategies for maintaining operations both during and after a crisis </w:t>
      </w:r>
      <w:r w:rsidR="007960A1" w:rsidRPr="00763C66">
        <w:rPr>
          <w:rFonts w:ascii="Times New Roman" w:hAnsi="Times New Roman" w:cs="Times New Roman"/>
        </w:rPr>
        <w:t>so</w:t>
      </w:r>
      <w:r w:rsidRPr="00763C66">
        <w:rPr>
          <w:rFonts w:ascii="Times New Roman" w:hAnsi="Times New Roman" w:cs="Times New Roman"/>
        </w:rPr>
        <w:t xml:space="preserve"> that critical functions can continue with interruptions. </w:t>
      </w:r>
    </w:p>
    <w:p w14:paraId="22E4889D" w14:textId="5B1DD7AD" w:rsidR="009804DC" w:rsidRPr="00763C66" w:rsidRDefault="009804DC" w:rsidP="009804DC">
      <w:pPr>
        <w:rPr>
          <w:rFonts w:ascii="Times New Roman" w:hAnsi="Times New Roman" w:cs="Times New Roman"/>
        </w:rPr>
      </w:pPr>
      <w:r w:rsidRPr="00763C66">
        <w:rPr>
          <w:rFonts w:ascii="Times New Roman" w:hAnsi="Times New Roman" w:cs="Times New Roman"/>
        </w:rPr>
        <w:t xml:space="preserve">Complementing the BCP is the Disaster Recovery Plan (DRP) which focuses on recovering IT systems and data following a disruption. The DRP includes protocols for data backup, off site storage and system recovery. </w:t>
      </w:r>
    </w:p>
    <w:p w14:paraId="3459AFD9" w14:textId="1F19B2CB" w:rsidR="009804DC" w:rsidRPr="00763C66" w:rsidRDefault="009804DC" w:rsidP="009804DC">
      <w:pPr>
        <w:rPr>
          <w:rFonts w:ascii="Times New Roman" w:hAnsi="Times New Roman" w:cs="Times New Roman"/>
        </w:rPr>
      </w:pPr>
      <w:r w:rsidRPr="00763C66">
        <w:rPr>
          <w:rFonts w:ascii="Times New Roman" w:hAnsi="Times New Roman" w:cs="Times New Roman"/>
        </w:rPr>
        <w:t xml:space="preserve">Regular backups of the </w:t>
      </w:r>
      <w:r w:rsidR="004D6DC8" w:rsidRPr="00763C66">
        <w:rPr>
          <w:rFonts w:ascii="Times New Roman" w:hAnsi="Times New Roman" w:cs="Times New Roman"/>
        </w:rPr>
        <w:t>company’s</w:t>
      </w:r>
      <w:r w:rsidRPr="00763C66">
        <w:rPr>
          <w:rFonts w:ascii="Times New Roman" w:hAnsi="Times New Roman" w:cs="Times New Roman"/>
        </w:rPr>
        <w:t xml:space="preserve"> data, including incremental and full backups ensure that any lost or corrupted </w:t>
      </w:r>
      <w:r w:rsidR="00470A88" w:rsidRPr="00763C66">
        <w:rPr>
          <w:rFonts w:ascii="Times New Roman" w:hAnsi="Times New Roman" w:cs="Times New Roman"/>
        </w:rPr>
        <w:t>“</w:t>
      </w:r>
      <w:r w:rsidR="004A3409" w:rsidRPr="00763C66">
        <w:rPr>
          <w:rFonts w:ascii="Times New Roman" w:hAnsi="Times New Roman" w:cs="Times New Roman"/>
        </w:rPr>
        <w:t xml:space="preserve">malware-infected” </w:t>
      </w:r>
      <w:r w:rsidRPr="00763C66">
        <w:rPr>
          <w:rFonts w:ascii="Times New Roman" w:hAnsi="Times New Roman" w:cs="Times New Roman"/>
        </w:rPr>
        <w:t>data</w:t>
      </w:r>
      <w:r w:rsidR="00470A88" w:rsidRPr="00763C66">
        <w:rPr>
          <w:rFonts w:ascii="Times New Roman" w:hAnsi="Times New Roman" w:cs="Times New Roman"/>
        </w:rPr>
        <w:t xml:space="preserve"> </w:t>
      </w:r>
      <w:r w:rsidRPr="00763C66">
        <w:rPr>
          <w:rFonts w:ascii="Times New Roman" w:hAnsi="Times New Roman" w:cs="Times New Roman"/>
        </w:rPr>
        <w:t xml:space="preserve"> can be quickly restored</w:t>
      </w:r>
      <w:r w:rsidR="00E308CD" w:rsidRPr="00763C66">
        <w:rPr>
          <w:rFonts w:ascii="Times New Roman" w:hAnsi="Times New Roman" w:cs="Times New Roman"/>
        </w:rPr>
        <w:t xml:space="preserve"> decreasing downtime</w:t>
      </w:r>
      <w:r w:rsidRPr="00763C66">
        <w:rPr>
          <w:rFonts w:ascii="Times New Roman" w:hAnsi="Times New Roman" w:cs="Times New Roman"/>
        </w:rPr>
        <w:t>. Furthermore cloud based solutions and off site storage provide added security and accessibility</w:t>
      </w:r>
      <w:r w:rsidR="001171BA" w:rsidRPr="00763C66">
        <w:rPr>
          <w:rFonts w:ascii="Times New Roman" w:hAnsi="Times New Roman" w:cs="Times New Roman"/>
        </w:rPr>
        <w:t>.</w:t>
      </w:r>
    </w:p>
    <w:p w14:paraId="5BD46A54" w14:textId="03C97B16" w:rsidR="009804DC" w:rsidRPr="00763C66" w:rsidRDefault="009804DC" w:rsidP="009804DC">
      <w:pPr>
        <w:rPr>
          <w:rFonts w:ascii="Times New Roman" w:hAnsi="Times New Roman" w:cs="Times New Roman"/>
        </w:rPr>
      </w:pPr>
      <w:r w:rsidRPr="00763C66">
        <w:rPr>
          <w:rFonts w:ascii="Times New Roman" w:hAnsi="Times New Roman" w:cs="Times New Roman"/>
        </w:rPr>
        <w:t>Finally training sessions and practice drills, along, with evaluations and revisions of emergency strategies ensure that the company upholds its operational reliability and is prepared for any situation.</w:t>
      </w:r>
      <w:r w:rsidR="00262983" w:rsidRPr="00763C66">
        <w:rPr>
          <w:rFonts w:ascii="Times New Roman" w:hAnsi="Times New Roman" w:cs="Times New Roman"/>
        </w:rPr>
        <w:t xml:space="preserve"> </w:t>
      </w:r>
      <w:r w:rsidR="00DB723D" w:rsidRPr="00763C66">
        <w:rPr>
          <w:rFonts w:ascii="Times New Roman" w:hAnsi="Times New Roman" w:cs="Times New Roman"/>
        </w:rPr>
        <w:t>Past incidents should be studied through a “post breach analysis”</w:t>
      </w:r>
      <w:r w:rsidR="00E535F9" w:rsidRPr="00763C66">
        <w:rPr>
          <w:rFonts w:ascii="Times New Roman" w:hAnsi="Times New Roman" w:cs="Times New Roman"/>
        </w:rPr>
        <w:t xml:space="preserve"> and learnings should </w:t>
      </w:r>
      <w:r w:rsidR="0041343A" w:rsidRPr="00763C66">
        <w:rPr>
          <w:rFonts w:ascii="Times New Roman" w:hAnsi="Times New Roman" w:cs="Times New Roman"/>
        </w:rPr>
        <w:t>deriv</w:t>
      </w:r>
      <w:r w:rsidR="00685AD8" w:rsidRPr="00763C66">
        <w:rPr>
          <w:rFonts w:ascii="Times New Roman" w:hAnsi="Times New Roman" w:cs="Times New Roman"/>
        </w:rPr>
        <w:t>e</w:t>
      </w:r>
      <w:r w:rsidR="0041343A" w:rsidRPr="00763C66">
        <w:rPr>
          <w:rFonts w:ascii="Times New Roman" w:hAnsi="Times New Roman" w:cs="Times New Roman"/>
        </w:rPr>
        <w:t xml:space="preserve"> from them</w:t>
      </w:r>
      <w:sdt>
        <w:sdtPr>
          <w:rPr>
            <w:rFonts w:ascii="Times New Roman" w:hAnsi="Times New Roman" w:cs="Times New Roman"/>
          </w:rPr>
          <w:id w:val="1329947789"/>
          <w:citation/>
        </w:sdtPr>
        <w:sdtEndPr/>
        <w:sdtContent>
          <w:r w:rsidR="00762830" w:rsidRPr="00763C66">
            <w:rPr>
              <w:rFonts w:ascii="Times New Roman" w:hAnsi="Times New Roman" w:cs="Times New Roman"/>
            </w:rPr>
            <w:fldChar w:fldCharType="begin"/>
          </w:r>
          <w:r w:rsidR="00762830" w:rsidRPr="00763C66">
            <w:rPr>
              <w:rFonts w:ascii="Times New Roman" w:hAnsi="Times New Roman" w:cs="Times New Roman"/>
            </w:rPr>
            <w:instrText xml:space="preserve"> CITATION She23 \l 2057 </w:instrText>
          </w:r>
          <w:r w:rsidR="00762830" w:rsidRPr="00763C66">
            <w:rPr>
              <w:rFonts w:ascii="Times New Roman" w:hAnsi="Times New Roman" w:cs="Times New Roman"/>
            </w:rPr>
            <w:fldChar w:fldCharType="separate"/>
          </w:r>
          <w:r w:rsidR="00A84486">
            <w:rPr>
              <w:rFonts w:ascii="Times New Roman" w:hAnsi="Times New Roman" w:cs="Times New Roman"/>
              <w:noProof/>
            </w:rPr>
            <w:t xml:space="preserve"> </w:t>
          </w:r>
          <w:r w:rsidR="00A84486" w:rsidRPr="00A84486">
            <w:rPr>
              <w:rFonts w:ascii="Times New Roman" w:hAnsi="Times New Roman" w:cs="Times New Roman"/>
              <w:noProof/>
            </w:rPr>
            <w:t>[26]</w:t>
          </w:r>
          <w:r w:rsidR="00762830" w:rsidRPr="00763C66">
            <w:rPr>
              <w:rFonts w:ascii="Times New Roman" w:hAnsi="Times New Roman" w:cs="Times New Roman"/>
            </w:rPr>
            <w:fldChar w:fldCharType="end"/>
          </w:r>
        </w:sdtContent>
      </w:sdt>
      <w:r w:rsidR="00BE5437">
        <w:rPr>
          <w:rFonts w:ascii="Times New Roman" w:hAnsi="Times New Roman" w:cs="Times New Roman"/>
        </w:rPr>
        <w:t>.</w:t>
      </w:r>
    </w:p>
    <w:p w14:paraId="03C5357F" w14:textId="4DDD225C" w:rsidR="00970810" w:rsidRPr="00C945A2" w:rsidRDefault="00970810" w:rsidP="00A414E0">
      <w:pPr>
        <w:pStyle w:val="Heading4"/>
        <w:numPr>
          <w:ilvl w:val="0"/>
          <w:numId w:val="11"/>
        </w:numPr>
        <w:rPr>
          <w:rFonts w:ascii="Times New Roman" w:hAnsi="Times New Roman" w:cs="Times New Roman"/>
        </w:rPr>
      </w:pPr>
      <w:r w:rsidRPr="00C945A2">
        <w:rPr>
          <w:rFonts w:ascii="Times New Roman" w:hAnsi="Times New Roman" w:cs="Times New Roman"/>
        </w:rPr>
        <w:t>Governance and Strategic Planning for Security</w:t>
      </w:r>
    </w:p>
    <w:p w14:paraId="11BE7E81" w14:textId="77777777" w:rsidR="00C6285A" w:rsidRPr="00C945A2" w:rsidRDefault="00C6285A" w:rsidP="00C6285A">
      <w:pPr>
        <w:rPr>
          <w:rFonts w:ascii="Times New Roman" w:hAnsi="Times New Roman" w:cs="Times New Roman"/>
        </w:rPr>
      </w:pPr>
    </w:p>
    <w:p w14:paraId="23617E88" w14:textId="1434EB59" w:rsidR="00C6285A" w:rsidRPr="00C945A2" w:rsidRDefault="00C6285A" w:rsidP="00C6285A">
      <w:pPr>
        <w:rPr>
          <w:rFonts w:ascii="Times New Roman" w:hAnsi="Times New Roman" w:cs="Times New Roman"/>
        </w:rPr>
      </w:pPr>
      <w:r w:rsidRPr="00C945A2">
        <w:rPr>
          <w:rFonts w:ascii="Times New Roman" w:hAnsi="Times New Roman" w:cs="Times New Roman"/>
        </w:rPr>
        <w:t xml:space="preserve">To ensure the implementation and management of the </w:t>
      </w:r>
      <w:r w:rsidR="00FC59FF" w:rsidRPr="00C945A2">
        <w:rPr>
          <w:rFonts w:ascii="Times New Roman" w:hAnsi="Times New Roman" w:cs="Times New Roman"/>
        </w:rPr>
        <w:t>ISU</w:t>
      </w:r>
      <w:r w:rsidR="00D14BFD" w:rsidRPr="00C945A2">
        <w:rPr>
          <w:rFonts w:ascii="Times New Roman" w:hAnsi="Times New Roman" w:cs="Times New Roman"/>
        </w:rPr>
        <w:t xml:space="preserve">, </w:t>
      </w:r>
      <w:r w:rsidR="008F0351" w:rsidRPr="00C945A2">
        <w:rPr>
          <w:rFonts w:ascii="Times New Roman" w:hAnsi="Times New Roman" w:cs="Times New Roman"/>
        </w:rPr>
        <w:t xml:space="preserve">a </w:t>
      </w:r>
      <w:r w:rsidR="00FC268B" w:rsidRPr="00C945A2">
        <w:rPr>
          <w:rFonts w:ascii="Times New Roman" w:hAnsi="Times New Roman" w:cs="Times New Roman"/>
        </w:rPr>
        <w:t>governance</w:t>
      </w:r>
      <w:r w:rsidR="008F0351" w:rsidRPr="00C945A2">
        <w:rPr>
          <w:rFonts w:ascii="Times New Roman" w:hAnsi="Times New Roman" w:cs="Times New Roman"/>
        </w:rPr>
        <w:t xml:space="preserve"> team for</w:t>
      </w:r>
      <w:r w:rsidRPr="00C945A2">
        <w:rPr>
          <w:rFonts w:ascii="Times New Roman" w:hAnsi="Times New Roman" w:cs="Times New Roman"/>
        </w:rPr>
        <w:t xml:space="preserve"> strategic planning </w:t>
      </w:r>
      <w:r w:rsidR="00024611" w:rsidRPr="00C945A2">
        <w:rPr>
          <w:rFonts w:ascii="Times New Roman" w:hAnsi="Times New Roman" w:cs="Times New Roman"/>
        </w:rPr>
        <w:t xml:space="preserve">are </w:t>
      </w:r>
      <w:r w:rsidR="00347188" w:rsidRPr="00C945A2">
        <w:rPr>
          <w:rFonts w:ascii="Times New Roman" w:hAnsi="Times New Roman" w:cs="Times New Roman"/>
        </w:rPr>
        <w:t>“increasingly prevalent”</w:t>
      </w:r>
      <w:sdt>
        <w:sdtPr>
          <w:rPr>
            <w:rFonts w:ascii="Times New Roman" w:hAnsi="Times New Roman" w:cs="Times New Roman"/>
          </w:rPr>
          <w:id w:val="762806476"/>
          <w:citation/>
        </w:sdtPr>
        <w:sdtEndPr/>
        <w:sdtContent>
          <w:r w:rsidR="009F20D1" w:rsidRPr="00C945A2">
            <w:rPr>
              <w:rFonts w:ascii="Times New Roman" w:hAnsi="Times New Roman" w:cs="Times New Roman"/>
            </w:rPr>
            <w:fldChar w:fldCharType="begin"/>
          </w:r>
          <w:r w:rsidR="009F20D1" w:rsidRPr="00C945A2">
            <w:rPr>
              <w:rFonts w:ascii="Times New Roman" w:hAnsi="Times New Roman" w:cs="Times New Roman"/>
            </w:rPr>
            <w:instrText xml:space="preserve"> CITATION She23 \l 2057 </w:instrText>
          </w:r>
          <w:r w:rsidR="009F20D1" w:rsidRPr="00C945A2">
            <w:rPr>
              <w:rFonts w:ascii="Times New Roman" w:hAnsi="Times New Roman" w:cs="Times New Roman"/>
            </w:rPr>
            <w:fldChar w:fldCharType="separate"/>
          </w:r>
          <w:r w:rsidR="00A84486">
            <w:rPr>
              <w:rFonts w:ascii="Times New Roman" w:hAnsi="Times New Roman" w:cs="Times New Roman"/>
              <w:noProof/>
            </w:rPr>
            <w:t xml:space="preserve"> </w:t>
          </w:r>
          <w:r w:rsidR="00A84486" w:rsidRPr="00A84486">
            <w:rPr>
              <w:rFonts w:ascii="Times New Roman" w:hAnsi="Times New Roman" w:cs="Times New Roman"/>
              <w:noProof/>
            </w:rPr>
            <w:t>[26]</w:t>
          </w:r>
          <w:r w:rsidR="009F20D1" w:rsidRPr="00C945A2">
            <w:rPr>
              <w:rFonts w:ascii="Times New Roman" w:hAnsi="Times New Roman" w:cs="Times New Roman"/>
            </w:rPr>
            <w:fldChar w:fldCharType="end"/>
          </w:r>
        </w:sdtContent>
      </w:sdt>
      <w:r w:rsidRPr="00C945A2">
        <w:rPr>
          <w:rFonts w:ascii="Times New Roman" w:hAnsi="Times New Roman" w:cs="Times New Roman"/>
        </w:rPr>
        <w:t xml:space="preserve">. </w:t>
      </w:r>
      <w:r w:rsidR="00FC268B" w:rsidRPr="00C945A2">
        <w:rPr>
          <w:rFonts w:ascii="Times New Roman" w:hAnsi="Times New Roman" w:cs="Times New Roman"/>
        </w:rPr>
        <w:t xml:space="preserve">This will be the security board. </w:t>
      </w:r>
      <w:r w:rsidRPr="00C945A2">
        <w:rPr>
          <w:rFonts w:ascii="Times New Roman" w:hAnsi="Times New Roman" w:cs="Times New Roman"/>
        </w:rPr>
        <w:t xml:space="preserve">The initial step involves establishing a governance framework that outlines the tasks and responsibilities of management IT staff, compliance officers and other stakeholders. </w:t>
      </w:r>
      <w:r w:rsidR="00642E62" w:rsidRPr="00C945A2">
        <w:rPr>
          <w:rFonts w:ascii="Times New Roman" w:hAnsi="Times New Roman" w:cs="Times New Roman"/>
        </w:rPr>
        <w:t xml:space="preserve">Governance </w:t>
      </w:r>
      <w:r w:rsidR="005E128C" w:rsidRPr="00C945A2">
        <w:rPr>
          <w:rFonts w:ascii="Times New Roman" w:hAnsi="Times New Roman" w:cs="Times New Roman"/>
        </w:rPr>
        <w:t>of the members</w:t>
      </w:r>
      <w:r w:rsidR="00330AE7" w:rsidRPr="00C945A2">
        <w:rPr>
          <w:rFonts w:ascii="Times New Roman" w:hAnsi="Times New Roman" w:cs="Times New Roman"/>
        </w:rPr>
        <w:t>, policies and frameworks</w:t>
      </w:r>
      <w:r w:rsidR="005E128C" w:rsidRPr="00C945A2">
        <w:rPr>
          <w:rFonts w:ascii="Times New Roman" w:hAnsi="Times New Roman" w:cs="Times New Roman"/>
        </w:rPr>
        <w:t xml:space="preserve"> within an organisation </w:t>
      </w:r>
      <w:r w:rsidR="00121D9E" w:rsidRPr="00C945A2">
        <w:rPr>
          <w:rFonts w:ascii="Times New Roman" w:hAnsi="Times New Roman" w:cs="Times New Roman"/>
        </w:rPr>
        <w:t>assists in security</w:t>
      </w:r>
      <w:r w:rsidR="00330AE7" w:rsidRPr="00C945A2">
        <w:rPr>
          <w:rFonts w:ascii="Times New Roman" w:hAnsi="Times New Roman" w:cs="Times New Roman"/>
        </w:rPr>
        <w:t xml:space="preserve"> </w:t>
      </w:r>
      <w:r w:rsidRPr="00C945A2">
        <w:rPr>
          <w:rFonts w:ascii="Times New Roman" w:hAnsi="Times New Roman" w:cs="Times New Roman"/>
        </w:rPr>
        <w:t>.</w:t>
      </w:r>
    </w:p>
    <w:p w14:paraId="2582E1D5" w14:textId="4BF36078" w:rsidR="00C6285A" w:rsidRPr="00C945A2" w:rsidRDefault="00C6285A" w:rsidP="00C6285A">
      <w:pPr>
        <w:rPr>
          <w:rFonts w:ascii="Times New Roman" w:hAnsi="Times New Roman" w:cs="Times New Roman"/>
        </w:rPr>
      </w:pPr>
      <w:r w:rsidRPr="00C945A2">
        <w:rPr>
          <w:rFonts w:ascii="Times New Roman" w:hAnsi="Times New Roman" w:cs="Times New Roman"/>
        </w:rPr>
        <w:t xml:space="preserve">A strong risk management strategy plays a role in governance. It involves conducting risk assessments to </w:t>
      </w:r>
      <w:r w:rsidR="00DE0815" w:rsidRPr="00C945A2">
        <w:rPr>
          <w:rFonts w:ascii="Times New Roman" w:hAnsi="Times New Roman" w:cs="Times New Roman"/>
        </w:rPr>
        <w:t>“</w:t>
      </w:r>
      <w:r w:rsidRPr="00C945A2">
        <w:rPr>
          <w:rFonts w:ascii="Times New Roman" w:hAnsi="Times New Roman" w:cs="Times New Roman"/>
        </w:rPr>
        <w:t>identify</w:t>
      </w:r>
      <w:r w:rsidR="00DE0815" w:rsidRPr="00C945A2">
        <w:rPr>
          <w:rFonts w:ascii="Times New Roman" w:hAnsi="Times New Roman" w:cs="Times New Roman"/>
        </w:rPr>
        <w:t xml:space="preserve"> incident</w:t>
      </w:r>
      <w:r w:rsidR="00E00378" w:rsidRPr="00C945A2">
        <w:rPr>
          <w:rFonts w:ascii="Times New Roman" w:hAnsi="Times New Roman" w:cs="Times New Roman"/>
        </w:rPr>
        <w:t>s”</w:t>
      </w:r>
      <w:r w:rsidRPr="00C945A2">
        <w:rPr>
          <w:rFonts w:ascii="Times New Roman" w:hAnsi="Times New Roman" w:cs="Times New Roman"/>
        </w:rPr>
        <w:t>, evaluate and prioriti</w:t>
      </w:r>
      <w:r w:rsidR="00C6239E" w:rsidRPr="00C945A2">
        <w:rPr>
          <w:rFonts w:ascii="Times New Roman" w:hAnsi="Times New Roman" w:cs="Times New Roman"/>
        </w:rPr>
        <w:t>s</w:t>
      </w:r>
      <w:r w:rsidRPr="00C945A2">
        <w:rPr>
          <w:rFonts w:ascii="Times New Roman" w:hAnsi="Times New Roman" w:cs="Times New Roman"/>
        </w:rPr>
        <w:t>e security threats. Once risks are identified appropriate mitigation measures can be</w:t>
      </w:r>
      <w:r w:rsidR="00E00378" w:rsidRPr="00C945A2">
        <w:rPr>
          <w:rFonts w:ascii="Times New Roman" w:hAnsi="Times New Roman" w:cs="Times New Roman"/>
        </w:rPr>
        <w:t xml:space="preserve"> taken to “eradicate </w:t>
      </w:r>
      <w:r w:rsidR="00DA4768" w:rsidRPr="00C945A2">
        <w:rPr>
          <w:rFonts w:ascii="Times New Roman" w:hAnsi="Times New Roman" w:cs="Times New Roman"/>
        </w:rPr>
        <w:t>threats”</w:t>
      </w:r>
      <w:r w:rsidR="00187E6C" w:rsidRPr="00C945A2">
        <w:rPr>
          <w:rFonts w:ascii="Times New Roman" w:hAnsi="Times New Roman" w:cs="Times New Roman"/>
        </w:rPr>
        <w:t xml:space="preserve"> and to “learn from these occurrences” </w:t>
      </w:r>
      <w:sdt>
        <w:sdtPr>
          <w:rPr>
            <w:rFonts w:ascii="Times New Roman" w:hAnsi="Times New Roman" w:cs="Times New Roman"/>
          </w:rPr>
          <w:id w:val="326327655"/>
          <w:citation/>
        </w:sdtPr>
        <w:sdtEndPr/>
        <w:sdtContent>
          <w:r w:rsidR="00187E6C" w:rsidRPr="00C945A2">
            <w:rPr>
              <w:rFonts w:ascii="Times New Roman" w:hAnsi="Times New Roman" w:cs="Times New Roman"/>
            </w:rPr>
            <w:fldChar w:fldCharType="begin"/>
          </w:r>
          <w:r w:rsidR="00187E6C" w:rsidRPr="00C945A2">
            <w:rPr>
              <w:rFonts w:ascii="Times New Roman" w:hAnsi="Times New Roman" w:cs="Times New Roman"/>
            </w:rPr>
            <w:instrText xml:space="preserve"> CITATION She23 \l 2057 </w:instrText>
          </w:r>
          <w:r w:rsidR="00187E6C" w:rsidRPr="00C945A2">
            <w:rPr>
              <w:rFonts w:ascii="Times New Roman" w:hAnsi="Times New Roman" w:cs="Times New Roman"/>
            </w:rPr>
            <w:fldChar w:fldCharType="separate"/>
          </w:r>
          <w:r w:rsidR="00A84486" w:rsidRPr="00A84486">
            <w:rPr>
              <w:rFonts w:ascii="Times New Roman" w:hAnsi="Times New Roman" w:cs="Times New Roman"/>
              <w:noProof/>
            </w:rPr>
            <w:t>[26]</w:t>
          </w:r>
          <w:r w:rsidR="00187E6C" w:rsidRPr="00C945A2">
            <w:rPr>
              <w:rFonts w:ascii="Times New Roman" w:hAnsi="Times New Roman" w:cs="Times New Roman"/>
            </w:rPr>
            <w:fldChar w:fldCharType="end"/>
          </w:r>
        </w:sdtContent>
      </w:sdt>
      <w:r w:rsidRPr="00C945A2">
        <w:rPr>
          <w:rFonts w:ascii="Times New Roman" w:hAnsi="Times New Roman" w:cs="Times New Roman"/>
        </w:rPr>
        <w:t xml:space="preserve">. </w:t>
      </w:r>
    </w:p>
    <w:p w14:paraId="0F5753F9" w14:textId="50462485" w:rsidR="00C6285A" w:rsidRPr="00C945A2" w:rsidRDefault="00C6285A" w:rsidP="00C6285A">
      <w:pPr>
        <w:rPr>
          <w:rFonts w:ascii="Times New Roman" w:hAnsi="Times New Roman" w:cs="Times New Roman"/>
        </w:rPr>
      </w:pPr>
      <w:r w:rsidRPr="00C945A2">
        <w:rPr>
          <w:rFonts w:ascii="Times New Roman" w:hAnsi="Times New Roman" w:cs="Times New Roman"/>
        </w:rPr>
        <w:t xml:space="preserve">The strategic objectives for the </w:t>
      </w:r>
      <w:r w:rsidR="00FC59FF" w:rsidRPr="00C945A2">
        <w:rPr>
          <w:rFonts w:ascii="Times New Roman" w:hAnsi="Times New Roman" w:cs="Times New Roman"/>
        </w:rPr>
        <w:t>ISU</w:t>
      </w:r>
      <w:r w:rsidRPr="00C945A2">
        <w:rPr>
          <w:rFonts w:ascii="Times New Roman" w:hAnsi="Times New Roman" w:cs="Times New Roman"/>
        </w:rPr>
        <w:t xml:space="preserve"> should be in line with the organi</w:t>
      </w:r>
      <w:r w:rsidR="00C6239E" w:rsidRPr="00C945A2">
        <w:rPr>
          <w:rFonts w:ascii="Times New Roman" w:hAnsi="Times New Roman" w:cs="Times New Roman"/>
        </w:rPr>
        <w:t>s</w:t>
      </w:r>
      <w:r w:rsidRPr="00C945A2">
        <w:rPr>
          <w:rFonts w:ascii="Times New Roman" w:hAnsi="Times New Roman" w:cs="Times New Roman"/>
        </w:rPr>
        <w:t xml:space="preserve">ations goals. These objectives include enhancing data protection measures meeting industry standards compliance and boosting incident response capabilities. By setting </w:t>
      </w:r>
      <w:r w:rsidR="008D3153" w:rsidRPr="00C945A2">
        <w:rPr>
          <w:rFonts w:ascii="Times New Roman" w:hAnsi="Times New Roman" w:cs="Times New Roman"/>
        </w:rPr>
        <w:t>specific, measurable, achievable, relevant, and time-bound (SMART)</w:t>
      </w:r>
      <w:sdt>
        <w:sdtPr>
          <w:rPr>
            <w:rFonts w:ascii="Times New Roman" w:hAnsi="Times New Roman" w:cs="Times New Roman"/>
          </w:rPr>
          <w:id w:val="1618182420"/>
          <w:citation/>
        </w:sdtPr>
        <w:sdtContent>
          <w:r w:rsidR="00760F56">
            <w:rPr>
              <w:rFonts w:ascii="Times New Roman" w:hAnsi="Times New Roman" w:cs="Times New Roman"/>
            </w:rPr>
            <w:fldChar w:fldCharType="begin"/>
          </w:r>
          <w:r w:rsidR="00760F56">
            <w:rPr>
              <w:rFonts w:ascii="Times New Roman" w:hAnsi="Times New Roman" w:cs="Times New Roman"/>
            </w:rPr>
            <w:instrText xml:space="preserve"> CITATION Min \l 2057 </w:instrText>
          </w:r>
          <w:r w:rsidR="00760F56">
            <w:rPr>
              <w:rFonts w:ascii="Times New Roman" w:hAnsi="Times New Roman" w:cs="Times New Roman"/>
            </w:rPr>
            <w:fldChar w:fldCharType="separate"/>
          </w:r>
          <w:r w:rsidR="00A84486">
            <w:rPr>
              <w:rFonts w:ascii="Times New Roman" w:hAnsi="Times New Roman" w:cs="Times New Roman"/>
              <w:noProof/>
            </w:rPr>
            <w:t xml:space="preserve"> </w:t>
          </w:r>
          <w:r w:rsidR="00A84486" w:rsidRPr="00A84486">
            <w:rPr>
              <w:rFonts w:ascii="Times New Roman" w:hAnsi="Times New Roman" w:cs="Times New Roman"/>
              <w:noProof/>
            </w:rPr>
            <w:t>[39]</w:t>
          </w:r>
          <w:r w:rsidR="00760F56">
            <w:rPr>
              <w:rFonts w:ascii="Times New Roman" w:hAnsi="Times New Roman" w:cs="Times New Roman"/>
            </w:rPr>
            <w:fldChar w:fldCharType="end"/>
          </w:r>
        </w:sdtContent>
      </w:sdt>
      <w:r w:rsidR="008D3153" w:rsidRPr="00C945A2">
        <w:rPr>
          <w:rFonts w:ascii="Times New Roman" w:hAnsi="Times New Roman" w:cs="Times New Roman"/>
        </w:rPr>
        <w:t xml:space="preserve"> </w:t>
      </w:r>
      <w:r w:rsidRPr="00C945A2">
        <w:rPr>
          <w:rFonts w:ascii="Times New Roman" w:hAnsi="Times New Roman" w:cs="Times New Roman"/>
        </w:rPr>
        <w:t>objectives organi</w:t>
      </w:r>
      <w:r w:rsidR="00C6239E" w:rsidRPr="00C945A2">
        <w:rPr>
          <w:rFonts w:ascii="Times New Roman" w:hAnsi="Times New Roman" w:cs="Times New Roman"/>
        </w:rPr>
        <w:t>s</w:t>
      </w:r>
      <w:r w:rsidRPr="00C945A2">
        <w:rPr>
          <w:rFonts w:ascii="Times New Roman" w:hAnsi="Times New Roman" w:cs="Times New Roman"/>
        </w:rPr>
        <w:t>ations can monitor progress</w:t>
      </w:r>
      <w:r w:rsidR="00F8156F" w:rsidRPr="00C945A2">
        <w:rPr>
          <w:rFonts w:ascii="Times New Roman" w:hAnsi="Times New Roman" w:cs="Times New Roman"/>
        </w:rPr>
        <w:t xml:space="preserve"> of </w:t>
      </w:r>
      <w:r w:rsidR="00265357" w:rsidRPr="00C945A2">
        <w:rPr>
          <w:rFonts w:ascii="Times New Roman" w:hAnsi="Times New Roman" w:cs="Times New Roman"/>
        </w:rPr>
        <w:t xml:space="preserve">security measures </w:t>
      </w:r>
      <w:r w:rsidR="00456DC0" w:rsidRPr="00C945A2">
        <w:rPr>
          <w:rFonts w:ascii="Times New Roman" w:hAnsi="Times New Roman" w:cs="Times New Roman"/>
        </w:rPr>
        <w:t>to</w:t>
      </w:r>
      <w:r w:rsidR="00E61544" w:rsidRPr="00C945A2">
        <w:rPr>
          <w:rFonts w:ascii="Times New Roman" w:hAnsi="Times New Roman" w:cs="Times New Roman"/>
        </w:rPr>
        <w:t xml:space="preserve"> drive continuous innovation</w:t>
      </w:r>
      <w:r w:rsidRPr="00C945A2">
        <w:rPr>
          <w:rFonts w:ascii="Times New Roman" w:hAnsi="Times New Roman" w:cs="Times New Roman"/>
        </w:rPr>
        <w:t>.</w:t>
      </w:r>
    </w:p>
    <w:p w14:paraId="243D253E" w14:textId="050A2F43" w:rsidR="00C6285A" w:rsidRPr="00C945A2" w:rsidRDefault="00654CC9" w:rsidP="00C6285A">
      <w:pPr>
        <w:rPr>
          <w:rFonts w:ascii="Times New Roman" w:hAnsi="Times New Roman" w:cs="Times New Roman"/>
        </w:rPr>
      </w:pPr>
      <w:r w:rsidRPr="00C945A2">
        <w:rPr>
          <w:rFonts w:ascii="Times New Roman" w:hAnsi="Times New Roman" w:cs="Times New Roman"/>
        </w:rPr>
        <w:t xml:space="preserve">A governance </w:t>
      </w:r>
      <w:r w:rsidR="008F0351" w:rsidRPr="00C945A2">
        <w:rPr>
          <w:rFonts w:ascii="Times New Roman" w:hAnsi="Times New Roman" w:cs="Times New Roman"/>
        </w:rPr>
        <w:t>tea</w:t>
      </w:r>
      <w:r w:rsidR="009666B3" w:rsidRPr="00C945A2">
        <w:rPr>
          <w:rFonts w:ascii="Times New Roman" w:hAnsi="Times New Roman" w:cs="Times New Roman"/>
        </w:rPr>
        <w:t xml:space="preserve">m will </w:t>
      </w:r>
      <w:r w:rsidR="00225EF0" w:rsidRPr="00C945A2">
        <w:rPr>
          <w:rFonts w:ascii="Times New Roman" w:hAnsi="Times New Roman" w:cs="Times New Roman"/>
        </w:rPr>
        <w:t>measure key “m</w:t>
      </w:r>
      <w:r w:rsidR="00C6285A" w:rsidRPr="00C945A2">
        <w:rPr>
          <w:rFonts w:ascii="Times New Roman" w:hAnsi="Times New Roman" w:cs="Times New Roman"/>
        </w:rPr>
        <w:t>etrics</w:t>
      </w:r>
      <w:r w:rsidR="00225EF0" w:rsidRPr="00C945A2">
        <w:rPr>
          <w:rFonts w:ascii="Times New Roman" w:hAnsi="Times New Roman" w:cs="Times New Roman"/>
        </w:rPr>
        <w:t>”</w:t>
      </w:r>
      <w:r w:rsidR="00C6285A" w:rsidRPr="00C945A2">
        <w:rPr>
          <w:rFonts w:ascii="Times New Roman" w:hAnsi="Times New Roman" w:cs="Times New Roman"/>
        </w:rPr>
        <w:t xml:space="preserve"> and key performance indicators (KPIs) serve as tools for evaluating the effectiveness of the information security program. These metrics may encompass aspects such as detected </w:t>
      </w:r>
      <w:r w:rsidR="00A846FD" w:rsidRPr="00C945A2">
        <w:rPr>
          <w:rFonts w:ascii="Times New Roman" w:hAnsi="Times New Roman" w:cs="Times New Roman"/>
        </w:rPr>
        <w:t xml:space="preserve">and “potential </w:t>
      </w:r>
      <w:r w:rsidR="00C6285A" w:rsidRPr="00C945A2">
        <w:rPr>
          <w:rFonts w:ascii="Times New Roman" w:hAnsi="Times New Roman" w:cs="Times New Roman"/>
        </w:rPr>
        <w:t>threats</w:t>
      </w:r>
      <w:r w:rsidR="00A846FD" w:rsidRPr="00C945A2">
        <w:rPr>
          <w:rFonts w:ascii="Times New Roman" w:hAnsi="Times New Roman" w:cs="Times New Roman"/>
        </w:rPr>
        <w:t>”</w:t>
      </w:r>
      <w:sdt>
        <w:sdtPr>
          <w:rPr>
            <w:rFonts w:ascii="Times New Roman" w:hAnsi="Times New Roman" w:cs="Times New Roman"/>
          </w:rPr>
          <w:id w:val="-652444227"/>
          <w:citation/>
        </w:sdtPr>
        <w:sdtEndPr/>
        <w:sdtContent>
          <w:r w:rsidR="000947E9" w:rsidRPr="00C945A2">
            <w:rPr>
              <w:rFonts w:ascii="Times New Roman" w:hAnsi="Times New Roman" w:cs="Times New Roman"/>
            </w:rPr>
            <w:fldChar w:fldCharType="begin"/>
          </w:r>
          <w:r w:rsidR="000947E9" w:rsidRPr="00C945A2">
            <w:rPr>
              <w:rFonts w:ascii="Times New Roman" w:hAnsi="Times New Roman" w:cs="Times New Roman"/>
            </w:rPr>
            <w:instrText xml:space="preserve"> CITATION She23 \l 2057 </w:instrText>
          </w:r>
          <w:r w:rsidR="000947E9" w:rsidRPr="00C945A2">
            <w:rPr>
              <w:rFonts w:ascii="Times New Roman" w:hAnsi="Times New Roman" w:cs="Times New Roman"/>
            </w:rPr>
            <w:fldChar w:fldCharType="separate"/>
          </w:r>
          <w:r w:rsidR="00A84486">
            <w:rPr>
              <w:rFonts w:ascii="Times New Roman" w:hAnsi="Times New Roman" w:cs="Times New Roman"/>
              <w:noProof/>
            </w:rPr>
            <w:t xml:space="preserve"> </w:t>
          </w:r>
          <w:r w:rsidR="00A84486" w:rsidRPr="00A84486">
            <w:rPr>
              <w:rFonts w:ascii="Times New Roman" w:hAnsi="Times New Roman" w:cs="Times New Roman"/>
              <w:noProof/>
            </w:rPr>
            <w:t>[26]</w:t>
          </w:r>
          <w:r w:rsidR="000947E9" w:rsidRPr="00C945A2">
            <w:rPr>
              <w:rFonts w:ascii="Times New Roman" w:hAnsi="Times New Roman" w:cs="Times New Roman"/>
            </w:rPr>
            <w:fldChar w:fldCharType="end"/>
          </w:r>
        </w:sdtContent>
      </w:sdt>
      <w:r w:rsidR="00C6285A" w:rsidRPr="00C945A2">
        <w:rPr>
          <w:rFonts w:ascii="Times New Roman" w:hAnsi="Times New Roman" w:cs="Times New Roman"/>
        </w:rPr>
        <w:t>, response times to incidents and results, from compliance audits.</w:t>
      </w:r>
      <w:r w:rsidR="00274B04" w:rsidRPr="00C945A2">
        <w:rPr>
          <w:rFonts w:ascii="Times New Roman" w:hAnsi="Times New Roman" w:cs="Times New Roman"/>
        </w:rPr>
        <w:t xml:space="preserve"> T</w:t>
      </w:r>
      <w:r w:rsidR="007B7702" w:rsidRPr="00C945A2">
        <w:rPr>
          <w:rFonts w:ascii="Times New Roman" w:hAnsi="Times New Roman" w:cs="Times New Roman"/>
        </w:rPr>
        <w:t>he governance plan include</w:t>
      </w:r>
      <w:r w:rsidR="005C3A16" w:rsidRPr="00C945A2">
        <w:rPr>
          <w:rFonts w:ascii="Times New Roman" w:hAnsi="Times New Roman" w:cs="Times New Roman"/>
        </w:rPr>
        <w:t>s</w:t>
      </w:r>
      <w:r w:rsidR="007B7702" w:rsidRPr="00C945A2">
        <w:rPr>
          <w:rFonts w:ascii="Times New Roman" w:hAnsi="Times New Roman" w:cs="Times New Roman"/>
        </w:rPr>
        <w:t xml:space="preserve"> t</w:t>
      </w:r>
      <w:r w:rsidR="00274B04" w:rsidRPr="00C945A2">
        <w:rPr>
          <w:rFonts w:ascii="Times New Roman" w:hAnsi="Times New Roman" w:cs="Times New Roman"/>
        </w:rPr>
        <w:t>h</w:t>
      </w:r>
      <w:r w:rsidR="007B7702" w:rsidRPr="00C945A2">
        <w:rPr>
          <w:rFonts w:ascii="Times New Roman" w:hAnsi="Times New Roman" w:cs="Times New Roman"/>
        </w:rPr>
        <w:t>e aforementioned KPIs</w:t>
      </w:r>
      <w:r w:rsidR="00274B04" w:rsidRPr="00C945A2">
        <w:rPr>
          <w:rFonts w:ascii="Times New Roman" w:hAnsi="Times New Roman" w:cs="Times New Roman"/>
        </w:rPr>
        <w:t xml:space="preserve"> partnered with SMART goals</w:t>
      </w:r>
      <w:r w:rsidR="005C3A16" w:rsidRPr="00C945A2">
        <w:rPr>
          <w:rFonts w:ascii="Times New Roman" w:hAnsi="Times New Roman" w:cs="Times New Roman"/>
        </w:rPr>
        <w:t>.</w:t>
      </w:r>
    </w:p>
    <w:p w14:paraId="68F745D5" w14:textId="1D6A8D89" w:rsidR="00C6285A" w:rsidRPr="00C945A2" w:rsidRDefault="00C6285A" w:rsidP="00C6285A">
      <w:pPr>
        <w:rPr>
          <w:rFonts w:ascii="Times New Roman" w:hAnsi="Times New Roman" w:cs="Times New Roman"/>
        </w:rPr>
      </w:pPr>
      <w:r w:rsidRPr="00C945A2">
        <w:rPr>
          <w:rFonts w:ascii="Times New Roman" w:hAnsi="Times New Roman" w:cs="Times New Roman"/>
        </w:rPr>
        <w:t>Regularly checking these metrics helps the company pinpoint areas that need improvement and ensures that security efforts are</w:t>
      </w:r>
      <w:r w:rsidR="005C3A16" w:rsidRPr="00C945A2">
        <w:rPr>
          <w:rFonts w:ascii="Times New Roman" w:hAnsi="Times New Roman" w:cs="Times New Roman"/>
        </w:rPr>
        <w:t xml:space="preserve"> </w:t>
      </w:r>
      <w:r w:rsidR="00B92142" w:rsidRPr="00C945A2">
        <w:rPr>
          <w:rFonts w:ascii="Times New Roman" w:hAnsi="Times New Roman" w:cs="Times New Roman"/>
        </w:rPr>
        <w:t>maintained, improved or otherwise positively progressed.</w:t>
      </w:r>
    </w:p>
    <w:p w14:paraId="182A94C7" w14:textId="612C3094" w:rsidR="00C6285A" w:rsidRPr="00C945A2" w:rsidRDefault="00C6285A" w:rsidP="00C6285A">
      <w:pPr>
        <w:rPr>
          <w:rFonts w:ascii="Times New Roman" w:hAnsi="Times New Roman" w:cs="Times New Roman"/>
        </w:rPr>
      </w:pPr>
      <w:r w:rsidRPr="00C945A2">
        <w:rPr>
          <w:rFonts w:ascii="Times New Roman" w:hAnsi="Times New Roman" w:cs="Times New Roman"/>
        </w:rPr>
        <w:t>Engaging with stakeholders is vital for governance. Involving employees</w:t>
      </w:r>
      <w:r w:rsidR="007B099F" w:rsidRPr="00C945A2">
        <w:rPr>
          <w:rFonts w:ascii="Times New Roman" w:hAnsi="Times New Roman" w:cs="Times New Roman"/>
        </w:rPr>
        <w:t xml:space="preserve"> at all hierarchy levels</w:t>
      </w:r>
      <w:r w:rsidR="00455654" w:rsidRPr="00C945A2">
        <w:rPr>
          <w:rFonts w:ascii="Times New Roman" w:hAnsi="Times New Roman" w:cs="Times New Roman"/>
        </w:rPr>
        <w:t xml:space="preserve"> and departments</w:t>
      </w:r>
      <w:r w:rsidR="007B099F" w:rsidRPr="00C945A2">
        <w:rPr>
          <w:rFonts w:ascii="Times New Roman" w:hAnsi="Times New Roman" w:cs="Times New Roman"/>
        </w:rPr>
        <w:t>,</w:t>
      </w:r>
      <w:r w:rsidRPr="00C945A2">
        <w:rPr>
          <w:rFonts w:ascii="Times New Roman" w:hAnsi="Times New Roman" w:cs="Times New Roman"/>
        </w:rPr>
        <w:t xml:space="preserve"> customers and regulatory bodies aligns the </w:t>
      </w:r>
      <w:r w:rsidR="00FC59FF" w:rsidRPr="00C945A2">
        <w:rPr>
          <w:rFonts w:ascii="Times New Roman" w:hAnsi="Times New Roman" w:cs="Times New Roman"/>
        </w:rPr>
        <w:t>ISU</w:t>
      </w:r>
      <w:r w:rsidR="001C6E84" w:rsidRPr="00C945A2">
        <w:rPr>
          <w:rFonts w:ascii="Times New Roman" w:hAnsi="Times New Roman" w:cs="Times New Roman"/>
        </w:rPr>
        <w:t xml:space="preserve"> and “eliminates </w:t>
      </w:r>
      <w:r w:rsidR="000357BE" w:rsidRPr="00C945A2">
        <w:rPr>
          <w:rFonts w:ascii="Times New Roman" w:hAnsi="Times New Roman" w:cs="Times New Roman"/>
        </w:rPr>
        <w:t>redundant efforts”</w:t>
      </w:r>
      <w:r w:rsidR="00607683" w:rsidRPr="00C945A2">
        <w:rPr>
          <w:rFonts w:ascii="Times New Roman" w:hAnsi="Times New Roman" w:cs="Times New Roman"/>
        </w:rPr>
        <w:t xml:space="preserve">. </w:t>
      </w:r>
      <w:r w:rsidRPr="00C945A2">
        <w:rPr>
          <w:rFonts w:ascii="Times New Roman" w:hAnsi="Times New Roman" w:cs="Times New Roman"/>
        </w:rPr>
        <w:t>Consistent communication</w:t>
      </w:r>
      <w:r w:rsidR="00997272" w:rsidRPr="00C945A2">
        <w:rPr>
          <w:rFonts w:ascii="Times New Roman" w:hAnsi="Times New Roman" w:cs="Times New Roman"/>
        </w:rPr>
        <w:t xml:space="preserve"> plans</w:t>
      </w:r>
      <w:r w:rsidRPr="00C945A2">
        <w:rPr>
          <w:rFonts w:ascii="Times New Roman" w:hAnsi="Times New Roman" w:cs="Times New Roman"/>
        </w:rPr>
        <w:t xml:space="preserve"> and </w:t>
      </w:r>
      <w:r w:rsidR="00F8533A" w:rsidRPr="00C945A2">
        <w:rPr>
          <w:rFonts w:ascii="Times New Roman" w:hAnsi="Times New Roman" w:cs="Times New Roman"/>
        </w:rPr>
        <w:t xml:space="preserve">“regular </w:t>
      </w:r>
      <w:r w:rsidRPr="00C945A2">
        <w:rPr>
          <w:rFonts w:ascii="Times New Roman" w:hAnsi="Times New Roman" w:cs="Times New Roman"/>
        </w:rPr>
        <w:t>update</w:t>
      </w:r>
      <w:r w:rsidR="00997272" w:rsidRPr="00C945A2">
        <w:rPr>
          <w:rFonts w:ascii="Times New Roman" w:hAnsi="Times New Roman" w:cs="Times New Roman"/>
        </w:rPr>
        <w:t>s</w:t>
      </w:r>
      <w:r w:rsidR="00F8533A" w:rsidRPr="00C945A2">
        <w:rPr>
          <w:rFonts w:ascii="Times New Roman" w:hAnsi="Times New Roman" w:cs="Times New Roman"/>
        </w:rPr>
        <w:t xml:space="preserve">” </w:t>
      </w:r>
      <w:r w:rsidRPr="00C945A2">
        <w:rPr>
          <w:rFonts w:ascii="Times New Roman" w:hAnsi="Times New Roman" w:cs="Times New Roman"/>
        </w:rPr>
        <w:t>keep stakeholders up to date on security status</w:t>
      </w:r>
      <w:r w:rsidR="0095322E" w:rsidRPr="00C945A2">
        <w:rPr>
          <w:rFonts w:ascii="Times New Roman" w:hAnsi="Times New Roman" w:cs="Times New Roman"/>
        </w:rPr>
        <w:t>,</w:t>
      </w:r>
      <w:r w:rsidRPr="00C945A2">
        <w:rPr>
          <w:rFonts w:ascii="Times New Roman" w:hAnsi="Times New Roman" w:cs="Times New Roman"/>
        </w:rPr>
        <w:t xml:space="preserve"> important changes</w:t>
      </w:r>
      <w:r w:rsidR="00512A49" w:rsidRPr="00C945A2">
        <w:rPr>
          <w:rFonts w:ascii="Times New Roman" w:hAnsi="Times New Roman" w:cs="Times New Roman"/>
        </w:rPr>
        <w:t xml:space="preserve"> </w:t>
      </w:r>
      <w:r w:rsidR="0095322E" w:rsidRPr="00C945A2">
        <w:rPr>
          <w:rFonts w:ascii="Times New Roman" w:hAnsi="Times New Roman" w:cs="Times New Roman"/>
        </w:rPr>
        <w:t>and encourages team collaboration</w:t>
      </w:r>
      <w:sdt>
        <w:sdtPr>
          <w:rPr>
            <w:rFonts w:ascii="Times New Roman" w:hAnsi="Times New Roman" w:cs="Times New Roman"/>
          </w:rPr>
          <w:id w:val="905951222"/>
          <w:citation/>
        </w:sdtPr>
        <w:sdtEndPr/>
        <w:sdtContent>
          <w:r w:rsidR="0095322E" w:rsidRPr="00C945A2">
            <w:rPr>
              <w:rFonts w:ascii="Times New Roman" w:hAnsi="Times New Roman" w:cs="Times New Roman"/>
            </w:rPr>
            <w:fldChar w:fldCharType="begin"/>
          </w:r>
          <w:r w:rsidR="0095322E" w:rsidRPr="00C945A2">
            <w:rPr>
              <w:rFonts w:ascii="Times New Roman" w:hAnsi="Times New Roman" w:cs="Times New Roman"/>
            </w:rPr>
            <w:instrText xml:space="preserve"> CITATION She23 \l 2057 </w:instrText>
          </w:r>
          <w:r w:rsidR="0095322E" w:rsidRPr="00C945A2">
            <w:rPr>
              <w:rFonts w:ascii="Times New Roman" w:hAnsi="Times New Roman" w:cs="Times New Roman"/>
            </w:rPr>
            <w:fldChar w:fldCharType="separate"/>
          </w:r>
          <w:r w:rsidR="00A84486">
            <w:rPr>
              <w:rFonts w:ascii="Times New Roman" w:hAnsi="Times New Roman" w:cs="Times New Roman"/>
              <w:noProof/>
            </w:rPr>
            <w:t xml:space="preserve"> </w:t>
          </w:r>
          <w:r w:rsidR="00A84486" w:rsidRPr="00A84486">
            <w:rPr>
              <w:rFonts w:ascii="Times New Roman" w:hAnsi="Times New Roman" w:cs="Times New Roman"/>
              <w:noProof/>
            </w:rPr>
            <w:t>[26]</w:t>
          </w:r>
          <w:r w:rsidR="0095322E" w:rsidRPr="00C945A2">
            <w:rPr>
              <w:rFonts w:ascii="Times New Roman" w:hAnsi="Times New Roman" w:cs="Times New Roman"/>
            </w:rPr>
            <w:fldChar w:fldCharType="end"/>
          </w:r>
        </w:sdtContent>
      </w:sdt>
      <w:r w:rsidRPr="00C945A2">
        <w:rPr>
          <w:rFonts w:ascii="Times New Roman" w:hAnsi="Times New Roman" w:cs="Times New Roman"/>
        </w:rPr>
        <w:t>.</w:t>
      </w:r>
    </w:p>
    <w:p w14:paraId="20B33DB8" w14:textId="538B27AA" w:rsidR="00C6285A" w:rsidRPr="00C945A2" w:rsidRDefault="00C6285A" w:rsidP="00C6285A">
      <w:pPr>
        <w:rPr>
          <w:rFonts w:ascii="Times New Roman" w:hAnsi="Times New Roman" w:cs="Times New Roman"/>
        </w:rPr>
      </w:pPr>
      <w:r w:rsidRPr="00C945A2">
        <w:rPr>
          <w:rFonts w:ascii="Times New Roman" w:hAnsi="Times New Roman" w:cs="Times New Roman"/>
        </w:rPr>
        <w:t>Strategic security planning involves preparing for challenges and opportunities. This means staying informed about threats and technology advances</w:t>
      </w:r>
      <w:r w:rsidR="00997272" w:rsidRPr="00C945A2">
        <w:rPr>
          <w:rFonts w:ascii="Times New Roman" w:hAnsi="Times New Roman" w:cs="Times New Roman"/>
        </w:rPr>
        <w:t xml:space="preserve"> and</w:t>
      </w:r>
      <w:r w:rsidRPr="00C945A2">
        <w:rPr>
          <w:rFonts w:ascii="Times New Roman" w:hAnsi="Times New Roman" w:cs="Times New Roman"/>
        </w:rPr>
        <w:t xml:space="preserve"> updating security strategies accordingly. </w:t>
      </w:r>
    </w:p>
    <w:p w14:paraId="4E40E636" w14:textId="21FA6347" w:rsidR="00C6285A" w:rsidRPr="00C945A2" w:rsidRDefault="00C6285A" w:rsidP="00C6285A">
      <w:pPr>
        <w:rPr>
          <w:rFonts w:ascii="Times New Roman" w:hAnsi="Times New Roman" w:cs="Times New Roman"/>
        </w:rPr>
      </w:pPr>
      <w:r w:rsidRPr="00C945A2">
        <w:rPr>
          <w:rFonts w:ascii="Times New Roman" w:hAnsi="Times New Roman" w:cs="Times New Roman"/>
        </w:rPr>
        <w:lastRenderedPageBreak/>
        <w:t xml:space="preserve">By incorporating governance and strategic planning into the </w:t>
      </w:r>
      <w:r w:rsidR="00FC59FF" w:rsidRPr="00C945A2">
        <w:rPr>
          <w:rFonts w:ascii="Times New Roman" w:hAnsi="Times New Roman" w:cs="Times New Roman"/>
        </w:rPr>
        <w:t>ISU</w:t>
      </w:r>
      <w:r w:rsidRPr="00C945A2">
        <w:rPr>
          <w:rFonts w:ascii="Times New Roman" w:hAnsi="Times New Roman" w:cs="Times New Roman"/>
        </w:rPr>
        <w:t xml:space="preserve"> the organi</w:t>
      </w:r>
      <w:r w:rsidR="00C6239E" w:rsidRPr="00C945A2">
        <w:rPr>
          <w:rFonts w:ascii="Times New Roman" w:hAnsi="Times New Roman" w:cs="Times New Roman"/>
        </w:rPr>
        <w:t>s</w:t>
      </w:r>
      <w:r w:rsidRPr="00C945A2">
        <w:rPr>
          <w:rFonts w:ascii="Times New Roman" w:hAnsi="Times New Roman" w:cs="Times New Roman"/>
        </w:rPr>
        <w:t xml:space="preserve">ation can establish </w:t>
      </w:r>
      <w:r w:rsidR="00B07D56" w:rsidRPr="00C945A2">
        <w:rPr>
          <w:rFonts w:ascii="Times New Roman" w:hAnsi="Times New Roman" w:cs="Times New Roman"/>
        </w:rPr>
        <w:t>positive cyber</w:t>
      </w:r>
      <w:r w:rsidRPr="00C945A2">
        <w:rPr>
          <w:rFonts w:ascii="Times New Roman" w:hAnsi="Times New Roman" w:cs="Times New Roman"/>
        </w:rPr>
        <w:t xml:space="preserve">security </w:t>
      </w:r>
      <w:r w:rsidR="00C56030" w:rsidRPr="00C945A2">
        <w:rPr>
          <w:rFonts w:ascii="Times New Roman" w:hAnsi="Times New Roman" w:cs="Times New Roman"/>
        </w:rPr>
        <w:t>posture</w:t>
      </w:r>
      <w:r w:rsidRPr="00C945A2">
        <w:rPr>
          <w:rFonts w:ascii="Times New Roman" w:hAnsi="Times New Roman" w:cs="Times New Roman"/>
        </w:rPr>
        <w:t xml:space="preserve">. </w:t>
      </w:r>
      <w:r w:rsidR="00B07D56" w:rsidRPr="00C945A2">
        <w:rPr>
          <w:rFonts w:ascii="Times New Roman" w:hAnsi="Times New Roman" w:cs="Times New Roman"/>
        </w:rPr>
        <w:t xml:space="preserve">Benefits of this governance strategy </w:t>
      </w:r>
      <w:r w:rsidR="00A72505" w:rsidRPr="00C945A2">
        <w:rPr>
          <w:rFonts w:ascii="Times New Roman" w:hAnsi="Times New Roman" w:cs="Times New Roman"/>
        </w:rPr>
        <w:t xml:space="preserve">are as follows: </w:t>
      </w:r>
      <w:r w:rsidRPr="00C945A2">
        <w:rPr>
          <w:rFonts w:ascii="Times New Roman" w:hAnsi="Times New Roman" w:cs="Times New Roman"/>
        </w:rPr>
        <w:t xml:space="preserve"> safeguard</w:t>
      </w:r>
      <w:r w:rsidR="00A72505" w:rsidRPr="00C945A2">
        <w:rPr>
          <w:rFonts w:ascii="Times New Roman" w:hAnsi="Times New Roman" w:cs="Times New Roman"/>
        </w:rPr>
        <w:t>ing</w:t>
      </w:r>
      <w:r w:rsidRPr="00C945A2">
        <w:rPr>
          <w:rFonts w:ascii="Times New Roman" w:hAnsi="Times New Roman" w:cs="Times New Roman"/>
        </w:rPr>
        <w:t xml:space="preserve"> assets</w:t>
      </w:r>
      <w:r w:rsidR="00A72505" w:rsidRPr="00C945A2">
        <w:rPr>
          <w:rFonts w:ascii="Times New Roman" w:hAnsi="Times New Roman" w:cs="Times New Roman"/>
        </w:rPr>
        <w:t xml:space="preserve">, increased </w:t>
      </w:r>
      <w:r w:rsidRPr="00C945A2">
        <w:rPr>
          <w:rFonts w:ascii="Times New Roman" w:hAnsi="Times New Roman" w:cs="Times New Roman"/>
        </w:rPr>
        <w:t>incident</w:t>
      </w:r>
      <w:r w:rsidR="00A72505" w:rsidRPr="00C945A2">
        <w:rPr>
          <w:rFonts w:ascii="Times New Roman" w:hAnsi="Times New Roman" w:cs="Times New Roman"/>
        </w:rPr>
        <w:t xml:space="preserve"> response</w:t>
      </w:r>
      <w:r w:rsidR="00AE171C" w:rsidRPr="00C945A2">
        <w:rPr>
          <w:rFonts w:ascii="Times New Roman" w:hAnsi="Times New Roman" w:cs="Times New Roman"/>
        </w:rPr>
        <w:t xml:space="preserve"> and company security stability</w:t>
      </w:r>
      <w:r w:rsidRPr="00C945A2">
        <w:rPr>
          <w:rFonts w:ascii="Times New Roman" w:hAnsi="Times New Roman" w:cs="Times New Roman"/>
        </w:rPr>
        <w:t>.</w:t>
      </w:r>
    </w:p>
    <w:p w14:paraId="472F8C1A" w14:textId="77777777" w:rsidR="008C452E" w:rsidRPr="005759E3" w:rsidRDefault="008C452E" w:rsidP="008C452E">
      <w:pPr>
        <w:rPr>
          <w:rFonts w:ascii="Times New Roman" w:hAnsi="Times New Roman" w:cs="Times New Roman"/>
        </w:rPr>
      </w:pPr>
    </w:p>
    <w:p w14:paraId="1B4CBD5C" w14:textId="1F6FDC6B" w:rsidR="00970810" w:rsidRPr="005759E3" w:rsidRDefault="00970810" w:rsidP="00A414E0">
      <w:pPr>
        <w:pStyle w:val="Heading4"/>
        <w:numPr>
          <w:ilvl w:val="0"/>
          <w:numId w:val="11"/>
        </w:numPr>
        <w:rPr>
          <w:rFonts w:ascii="Times New Roman" w:hAnsi="Times New Roman" w:cs="Times New Roman"/>
        </w:rPr>
      </w:pPr>
      <w:r w:rsidRPr="005759E3">
        <w:rPr>
          <w:rFonts w:ascii="Times New Roman" w:hAnsi="Times New Roman" w:cs="Times New Roman"/>
        </w:rPr>
        <w:t>Risk Management</w:t>
      </w:r>
    </w:p>
    <w:p w14:paraId="523C3DFB" w14:textId="77777777" w:rsidR="000A6DA1" w:rsidRPr="005759E3" w:rsidRDefault="000A6DA1" w:rsidP="000A6DA1">
      <w:pPr>
        <w:rPr>
          <w:rFonts w:ascii="Times New Roman" w:hAnsi="Times New Roman" w:cs="Times New Roman"/>
        </w:rPr>
      </w:pPr>
    </w:p>
    <w:p w14:paraId="08814AEC" w14:textId="6368185C" w:rsidR="000A6DA1" w:rsidRPr="005759E3" w:rsidRDefault="000A6DA1" w:rsidP="000A6DA1">
      <w:pPr>
        <w:rPr>
          <w:rFonts w:ascii="Times New Roman" w:hAnsi="Times New Roman" w:cs="Times New Roman"/>
        </w:rPr>
      </w:pPr>
      <w:r w:rsidRPr="005759E3">
        <w:rPr>
          <w:rFonts w:ascii="Times New Roman" w:hAnsi="Times New Roman" w:cs="Times New Roman"/>
          <w:noProof/>
        </w:rPr>
        <w:drawing>
          <wp:inline distT="0" distB="0" distL="0" distR="0" wp14:anchorId="2B7B726B" wp14:editId="56BFD70B">
            <wp:extent cx="5731510" cy="2207260"/>
            <wp:effectExtent l="0" t="0" r="2540"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2207260"/>
                    </a:xfrm>
                    <a:prstGeom prst="rect">
                      <a:avLst/>
                    </a:prstGeom>
                  </pic:spPr>
                </pic:pic>
              </a:graphicData>
            </a:graphic>
          </wp:inline>
        </w:drawing>
      </w:r>
    </w:p>
    <w:p w14:paraId="27B0B3C1" w14:textId="4FD2CE8F" w:rsidR="00EE3690" w:rsidRPr="00763C66" w:rsidRDefault="00171E88" w:rsidP="00171E88">
      <w:pPr>
        <w:pStyle w:val="Caption"/>
        <w:rPr>
          <w:rFonts w:ascii="Times New Roman" w:hAnsi="Times New Roman" w:cs="Times New Roman"/>
          <w:sz w:val="22"/>
          <w:szCs w:val="22"/>
        </w:rPr>
      </w:pPr>
      <w:r w:rsidRPr="00763C66">
        <w:rPr>
          <w:rFonts w:ascii="Times New Roman" w:hAnsi="Times New Roman" w:cs="Times New Roman"/>
          <w:sz w:val="22"/>
          <w:szCs w:val="22"/>
        </w:rPr>
        <w:t xml:space="preserve">Figure </w:t>
      </w:r>
      <w:r w:rsidRPr="00763C66">
        <w:rPr>
          <w:rFonts w:ascii="Times New Roman" w:hAnsi="Times New Roman" w:cs="Times New Roman"/>
          <w:sz w:val="22"/>
          <w:szCs w:val="22"/>
        </w:rPr>
        <w:fldChar w:fldCharType="begin"/>
      </w:r>
      <w:r w:rsidRPr="00763C66">
        <w:rPr>
          <w:rFonts w:ascii="Times New Roman" w:hAnsi="Times New Roman" w:cs="Times New Roman"/>
          <w:sz w:val="22"/>
          <w:szCs w:val="22"/>
        </w:rPr>
        <w:instrText xml:space="preserve"> SEQ Figure \* ARABIC </w:instrText>
      </w:r>
      <w:r w:rsidRPr="00763C66">
        <w:rPr>
          <w:rFonts w:ascii="Times New Roman" w:hAnsi="Times New Roman" w:cs="Times New Roman"/>
          <w:sz w:val="22"/>
          <w:szCs w:val="22"/>
        </w:rPr>
        <w:fldChar w:fldCharType="separate"/>
      </w:r>
      <w:r w:rsidRPr="00763C66">
        <w:rPr>
          <w:rFonts w:ascii="Times New Roman" w:hAnsi="Times New Roman" w:cs="Times New Roman"/>
          <w:noProof/>
          <w:sz w:val="22"/>
          <w:szCs w:val="22"/>
        </w:rPr>
        <w:t>4</w:t>
      </w:r>
      <w:r w:rsidRPr="00763C66">
        <w:rPr>
          <w:rFonts w:ascii="Times New Roman" w:hAnsi="Times New Roman" w:cs="Times New Roman"/>
          <w:sz w:val="22"/>
          <w:szCs w:val="22"/>
        </w:rPr>
        <w:fldChar w:fldCharType="end"/>
      </w:r>
      <w:r w:rsidRPr="00763C66">
        <w:rPr>
          <w:rFonts w:ascii="Times New Roman" w:hAnsi="Times New Roman" w:cs="Times New Roman"/>
          <w:sz w:val="22"/>
          <w:szCs w:val="22"/>
        </w:rPr>
        <w:t xml:space="preserve"> </w:t>
      </w:r>
      <w:r w:rsidR="00CE1551" w:rsidRPr="00763C66">
        <w:rPr>
          <w:rFonts w:ascii="Times New Roman" w:hAnsi="Times New Roman" w:cs="Times New Roman"/>
          <w:sz w:val="22"/>
          <w:szCs w:val="22"/>
        </w:rPr>
        <w:t>Impact</w:t>
      </w:r>
      <w:r w:rsidRPr="00763C66">
        <w:rPr>
          <w:rFonts w:ascii="Times New Roman" w:hAnsi="Times New Roman" w:cs="Times New Roman"/>
          <w:sz w:val="22"/>
          <w:szCs w:val="22"/>
        </w:rPr>
        <w:t xml:space="preserve"> and Likelihood</w:t>
      </w:r>
      <w:r w:rsidR="00420157" w:rsidRPr="00763C66">
        <w:rPr>
          <w:rFonts w:ascii="Times New Roman" w:hAnsi="Times New Roman" w:cs="Times New Roman"/>
          <w:sz w:val="22"/>
          <w:szCs w:val="22"/>
        </w:rPr>
        <w:t xml:space="preserve"> matrix </w:t>
      </w:r>
      <w:sdt>
        <w:sdtPr>
          <w:rPr>
            <w:rFonts w:ascii="Times New Roman" w:hAnsi="Times New Roman" w:cs="Times New Roman"/>
            <w:sz w:val="22"/>
            <w:szCs w:val="22"/>
          </w:rPr>
          <w:id w:val="1655187898"/>
          <w:citation/>
        </w:sdtPr>
        <w:sdtEndPr/>
        <w:sdtContent>
          <w:r w:rsidR="00420157" w:rsidRPr="00763C66">
            <w:rPr>
              <w:rFonts w:ascii="Times New Roman" w:hAnsi="Times New Roman" w:cs="Times New Roman"/>
              <w:sz w:val="22"/>
              <w:szCs w:val="22"/>
            </w:rPr>
            <w:fldChar w:fldCharType="begin"/>
          </w:r>
          <w:r w:rsidR="00420157" w:rsidRPr="00763C66">
            <w:rPr>
              <w:rFonts w:ascii="Times New Roman" w:hAnsi="Times New Roman" w:cs="Times New Roman"/>
              <w:sz w:val="22"/>
              <w:szCs w:val="22"/>
            </w:rPr>
            <w:instrText xml:space="preserve"> CITATION Sti20 \l 2057 </w:instrText>
          </w:r>
          <w:r w:rsidR="00420157" w:rsidRPr="00763C66">
            <w:rPr>
              <w:rFonts w:ascii="Times New Roman" w:hAnsi="Times New Roman" w:cs="Times New Roman"/>
              <w:sz w:val="22"/>
              <w:szCs w:val="22"/>
            </w:rPr>
            <w:fldChar w:fldCharType="separate"/>
          </w:r>
          <w:r w:rsidR="00A84486" w:rsidRPr="00A84486">
            <w:rPr>
              <w:rFonts w:ascii="Times New Roman" w:hAnsi="Times New Roman" w:cs="Times New Roman"/>
              <w:noProof/>
              <w:sz w:val="22"/>
              <w:szCs w:val="22"/>
            </w:rPr>
            <w:t>[11]</w:t>
          </w:r>
          <w:r w:rsidR="00420157" w:rsidRPr="00763C66">
            <w:rPr>
              <w:rFonts w:ascii="Times New Roman" w:hAnsi="Times New Roman" w:cs="Times New Roman"/>
              <w:sz w:val="22"/>
              <w:szCs w:val="22"/>
            </w:rPr>
            <w:fldChar w:fldCharType="end"/>
          </w:r>
        </w:sdtContent>
      </w:sdt>
    </w:p>
    <w:p w14:paraId="60225B3E" w14:textId="5885980C" w:rsidR="006569A9" w:rsidRPr="00763C66" w:rsidRDefault="00D86264" w:rsidP="006569A9">
      <w:pPr>
        <w:rPr>
          <w:rFonts w:ascii="Times New Roman" w:hAnsi="Times New Roman" w:cs="Times New Roman"/>
        </w:rPr>
      </w:pPr>
      <w:r w:rsidRPr="00763C66">
        <w:rPr>
          <w:rFonts w:ascii="Times New Roman" w:hAnsi="Times New Roman" w:cs="Times New Roman"/>
        </w:rPr>
        <w:t xml:space="preserve">Security “vulnerabilities and threats" </w:t>
      </w:r>
      <w:r w:rsidR="006569A9" w:rsidRPr="00763C66">
        <w:rPr>
          <w:rFonts w:ascii="Times New Roman" w:hAnsi="Times New Roman" w:cs="Times New Roman"/>
        </w:rPr>
        <w:t xml:space="preserve">are dealt with methodically by </w:t>
      </w:r>
      <w:r w:rsidR="0041064D" w:rsidRPr="00763C66">
        <w:rPr>
          <w:rFonts w:ascii="Times New Roman" w:hAnsi="Times New Roman" w:cs="Times New Roman"/>
        </w:rPr>
        <w:t>identifying</w:t>
      </w:r>
      <w:r w:rsidR="006569A9" w:rsidRPr="00763C66">
        <w:rPr>
          <w:rFonts w:ascii="Times New Roman" w:hAnsi="Times New Roman" w:cs="Times New Roman"/>
        </w:rPr>
        <w:t xml:space="preserve"> and "prioritising them based on severity and likelihood," </w:t>
      </w:r>
      <w:r w:rsidR="00EE3690" w:rsidRPr="00763C66">
        <w:rPr>
          <w:rFonts w:ascii="Times New Roman" w:hAnsi="Times New Roman" w:cs="Times New Roman"/>
        </w:rPr>
        <w:t xml:space="preserve">as seen in figure </w:t>
      </w:r>
      <w:r w:rsidR="00171E88" w:rsidRPr="00763C66">
        <w:rPr>
          <w:rFonts w:ascii="Times New Roman" w:hAnsi="Times New Roman" w:cs="Times New Roman"/>
        </w:rPr>
        <w:t>4</w:t>
      </w:r>
      <w:r w:rsidR="003E36EE" w:rsidRPr="00763C66">
        <w:rPr>
          <w:rFonts w:ascii="Times New Roman" w:hAnsi="Times New Roman" w:cs="Times New Roman"/>
        </w:rPr>
        <w:t>,</w:t>
      </w:r>
      <w:r w:rsidR="00EE3690" w:rsidRPr="00763C66">
        <w:rPr>
          <w:rFonts w:ascii="Times New Roman" w:hAnsi="Times New Roman" w:cs="Times New Roman"/>
        </w:rPr>
        <w:t xml:space="preserve"> </w:t>
      </w:r>
      <w:r w:rsidR="003E36EE" w:rsidRPr="00763C66">
        <w:rPr>
          <w:rFonts w:ascii="Times New Roman" w:hAnsi="Times New Roman" w:cs="Times New Roman"/>
        </w:rPr>
        <w:t>improving the</w:t>
      </w:r>
      <w:r w:rsidR="006569A9" w:rsidRPr="00763C66">
        <w:rPr>
          <w:rFonts w:ascii="Times New Roman" w:hAnsi="Times New Roman" w:cs="Times New Roman"/>
        </w:rPr>
        <w:t xml:space="preserve"> "protection of user data." This method is consistent with K. Stine's emphasis on the "accurate reflection of risk" in which </w:t>
      </w:r>
      <w:r w:rsidR="003E36EE" w:rsidRPr="00763C66">
        <w:rPr>
          <w:rFonts w:ascii="Times New Roman" w:hAnsi="Times New Roman" w:cs="Times New Roman"/>
        </w:rPr>
        <w:t>threat</w:t>
      </w:r>
      <w:r w:rsidR="006D7F6D" w:rsidRPr="00763C66">
        <w:rPr>
          <w:rFonts w:ascii="Times New Roman" w:hAnsi="Times New Roman" w:cs="Times New Roman"/>
        </w:rPr>
        <w:t>s</w:t>
      </w:r>
      <w:r w:rsidR="006569A9" w:rsidRPr="00763C66">
        <w:rPr>
          <w:rFonts w:ascii="Times New Roman" w:hAnsi="Times New Roman" w:cs="Times New Roman"/>
        </w:rPr>
        <w:t xml:space="preserve"> are noted and ranked according to their "impact and likelihood."</w:t>
      </w:r>
      <w:r w:rsidR="006D7F6D" w:rsidRPr="00763C66">
        <w:rPr>
          <w:rFonts w:ascii="Times New Roman" w:hAnsi="Times New Roman" w:cs="Times New Roman"/>
        </w:rPr>
        <w:t xml:space="preserve"> To summarise, the </w:t>
      </w:r>
      <w:r w:rsidR="003D62D1" w:rsidRPr="00763C66">
        <w:rPr>
          <w:rFonts w:ascii="Times New Roman" w:hAnsi="Times New Roman" w:cs="Times New Roman"/>
        </w:rPr>
        <w:t>level of risk will be determined with the aid of figure 4.</w:t>
      </w:r>
    </w:p>
    <w:p w14:paraId="32CB4514" w14:textId="4E6267F0" w:rsidR="00A123FB" w:rsidRPr="00763C66" w:rsidRDefault="006569A9" w:rsidP="006569A9">
      <w:pPr>
        <w:rPr>
          <w:rFonts w:ascii="Times New Roman" w:hAnsi="Times New Roman" w:cs="Times New Roman"/>
        </w:rPr>
      </w:pPr>
      <w:r w:rsidRPr="00763C66">
        <w:rPr>
          <w:rFonts w:ascii="Times New Roman" w:hAnsi="Times New Roman" w:cs="Times New Roman"/>
        </w:rPr>
        <w:t>Risk assessments are necessary tools to </w:t>
      </w:r>
      <w:r w:rsidR="000029B2" w:rsidRPr="00763C66">
        <w:rPr>
          <w:rFonts w:ascii="Times New Roman" w:hAnsi="Times New Roman" w:cs="Times New Roman"/>
        </w:rPr>
        <w:t>encapsulate</w:t>
      </w:r>
      <w:r w:rsidRPr="00763C66">
        <w:rPr>
          <w:rFonts w:ascii="Times New Roman" w:hAnsi="Times New Roman" w:cs="Times New Roman"/>
        </w:rPr>
        <w:t> potential threats. Stine emphasises that evaluating</w:t>
      </w:r>
      <w:r w:rsidR="007B44A6" w:rsidRPr="00763C66">
        <w:rPr>
          <w:rFonts w:ascii="Times New Roman" w:hAnsi="Times New Roman" w:cs="Times New Roman"/>
        </w:rPr>
        <w:t xml:space="preserve"> </w:t>
      </w:r>
      <w:r w:rsidR="00BB3F3D" w:rsidRPr="00763C66">
        <w:rPr>
          <w:rFonts w:ascii="Times New Roman" w:hAnsi="Times New Roman" w:cs="Times New Roman"/>
        </w:rPr>
        <w:t>threat likelihood</w:t>
      </w:r>
      <w:r w:rsidRPr="00763C66">
        <w:rPr>
          <w:rFonts w:ascii="Times New Roman" w:hAnsi="Times New Roman" w:cs="Times New Roman"/>
        </w:rPr>
        <w:t xml:space="preserve">, such as historical risk occurrences and "existing and planned controls," is necessary to </w:t>
      </w:r>
      <w:r w:rsidR="0061043C" w:rsidRPr="00763C66">
        <w:rPr>
          <w:rFonts w:ascii="Times New Roman" w:hAnsi="Times New Roman" w:cs="Times New Roman"/>
        </w:rPr>
        <w:t>“</w:t>
      </w:r>
      <w:r w:rsidRPr="00763C66">
        <w:rPr>
          <w:rFonts w:ascii="Times New Roman" w:hAnsi="Times New Roman" w:cs="Times New Roman"/>
        </w:rPr>
        <w:t>threat events and their potential impacts." In doing so, the organisation is better able to "assess security critical threats."</w:t>
      </w:r>
    </w:p>
    <w:p w14:paraId="41EC0B96" w14:textId="657EF52B" w:rsidR="002F5F92" w:rsidRPr="00763C66" w:rsidRDefault="00254E3A" w:rsidP="00A123FB">
      <w:pPr>
        <w:rPr>
          <w:rFonts w:ascii="Times New Roman" w:hAnsi="Times New Roman" w:cs="Times New Roman"/>
        </w:rPr>
      </w:pPr>
      <w:r w:rsidRPr="00763C66">
        <w:rPr>
          <w:rFonts w:ascii="Times New Roman" w:hAnsi="Times New Roman" w:cs="Times New Roman"/>
        </w:rPr>
        <w:t>The p</w:t>
      </w:r>
      <w:r w:rsidR="00BA3926" w:rsidRPr="00763C66">
        <w:rPr>
          <w:rFonts w:ascii="Times New Roman" w:hAnsi="Times New Roman" w:cs="Times New Roman"/>
        </w:rPr>
        <w:t xml:space="preserve">reviously </w:t>
      </w:r>
      <w:r w:rsidR="003C5950" w:rsidRPr="00763C66">
        <w:rPr>
          <w:rFonts w:ascii="Times New Roman" w:hAnsi="Times New Roman" w:cs="Times New Roman"/>
        </w:rPr>
        <w:t>described will strengthen the ISU's security posture.</w:t>
      </w:r>
      <w:r w:rsidR="00446DAE" w:rsidRPr="00763C66">
        <w:rPr>
          <w:rFonts w:ascii="Times New Roman" w:hAnsi="Times New Roman" w:cs="Times New Roman"/>
        </w:rPr>
        <w:t xml:space="preserve"> ISU will "address high-priority risks" by utilising firewalls and encryption to reduce damage, in line with Stine's recommendation to record both "tangible and less tangible impacts," such as monetary losses and reputational harm. Constant evaluation of protocols guarantees flexibility in the face of "emerging threats," indicating the necessity of continual risk assessment and efficient reaction</w:t>
      </w:r>
      <w:sdt>
        <w:sdtPr>
          <w:rPr>
            <w:rFonts w:ascii="Times New Roman" w:hAnsi="Times New Roman" w:cs="Times New Roman"/>
          </w:rPr>
          <w:id w:val="2112702805"/>
          <w:citation/>
        </w:sdtPr>
        <w:sdtEndPr/>
        <w:sdtContent>
          <w:r w:rsidR="00623478" w:rsidRPr="00763C66">
            <w:rPr>
              <w:rFonts w:ascii="Times New Roman" w:hAnsi="Times New Roman" w:cs="Times New Roman"/>
            </w:rPr>
            <w:fldChar w:fldCharType="begin"/>
          </w:r>
          <w:r w:rsidR="00623478" w:rsidRPr="00763C66">
            <w:rPr>
              <w:rFonts w:ascii="Times New Roman" w:hAnsi="Times New Roman" w:cs="Times New Roman"/>
            </w:rPr>
            <w:instrText xml:space="preserve"> CITATION Sti20 \l 2057 </w:instrText>
          </w:r>
          <w:r w:rsidR="00623478" w:rsidRPr="00763C66">
            <w:rPr>
              <w:rFonts w:ascii="Times New Roman" w:hAnsi="Times New Roman" w:cs="Times New Roman"/>
            </w:rPr>
            <w:fldChar w:fldCharType="separate"/>
          </w:r>
          <w:r w:rsidR="00A84486">
            <w:rPr>
              <w:rFonts w:ascii="Times New Roman" w:hAnsi="Times New Roman" w:cs="Times New Roman"/>
              <w:noProof/>
            </w:rPr>
            <w:t xml:space="preserve"> </w:t>
          </w:r>
          <w:r w:rsidR="00A84486" w:rsidRPr="00A84486">
            <w:rPr>
              <w:rFonts w:ascii="Times New Roman" w:hAnsi="Times New Roman" w:cs="Times New Roman"/>
              <w:noProof/>
            </w:rPr>
            <w:t>[11]</w:t>
          </w:r>
          <w:r w:rsidR="00623478" w:rsidRPr="00763C66">
            <w:rPr>
              <w:rFonts w:ascii="Times New Roman" w:hAnsi="Times New Roman" w:cs="Times New Roman"/>
            </w:rPr>
            <w:fldChar w:fldCharType="end"/>
          </w:r>
        </w:sdtContent>
      </w:sdt>
      <w:r w:rsidR="00446DAE" w:rsidRPr="00763C66">
        <w:rPr>
          <w:rFonts w:ascii="Times New Roman" w:hAnsi="Times New Roman" w:cs="Times New Roman"/>
        </w:rPr>
        <w:t>.</w:t>
      </w:r>
    </w:p>
    <w:p w14:paraId="024AA117" w14:textId="5137B906" w:rsidR="00393DB3" w:rsidRPr="00763C66" w:rsidRDefault="00970810" w:rsidP="00264FD9">
      <w:pPr>
        <w:pStyle w:val="Heading4"/>
        <w:numPr>
          <w:ilvl w:val="0"/>
          <w:numId w:val="11"/>
        </w:numPr>
        <w:spacing w:line="240" w:lineRule="auto"/>
        <w:rPr>
          <w:rFonts w:ascii="Times New Roman" w:hAnsi="Times New Roman" w:cs="Times New Roman"/>
        </w:rPr>
      </w:pPr>
      <w:r w:rsidRPr="00763C66">
        <w:rPr>
          <w:rFonts w:ascii="Times New Roman" w:hAnsi="Times New Roman" w:cs="Times New Roman"/>
        </w:rPr>
        <w:t xml:space="preserve">Conclusion </w:t>
      </w:r>
    </w:p>
    <w:p w14:paraId="3F8D5BA8" w14:textId="77777777" w:rsidR="00393DB3" w:rsidRPr="00763C66" w:rsidRDefault="00393DB3" w:rsidP="00393DB3">
      <w:pPr>
        <w:rPr>
          <w:rFonts w:ascii="Times New Roman" w:hAnsi="Times New Roman" w:cs="Times New Roman"/>
        </w:rPr>
      </w:pPr>
    </w:p>
    <w:p w14:paraId="06DFA11E" w14:textId="0029ADA9" w:rsidR="00970810" w:rsidRPr="00763C66" w:rsidRDefault="00F2456F" w:rsidP="00CD0A35">
      <w:pPr>
        <w:spacing w:after="0" w:line="240" w:lineRule="auto"/>
        <w:rPr>
          <w:rFonts w:ascii="Times New Roman" w:eastAsia="Times New Roman" w:hAnsi="Times New Roman" w:cs="Times New Roman"/>
          <w:lang w:eastAsia="en-GB"/>
        </w:rPr>
      </w:pPr>
      <w:r w:rsidRPr="00763C66">
        <w:rPr>
          <w:rFonts w:ascii="Times New Roman" w:eastAsia="Times New Roman" w:hAnsi="Times New Roman" w:cs="Times New Roman"/>
          <w:lang w:eastAsia="en-GB"/>
        </w:rPr>
        <w:t xml:space="preserve">Summary of key points. </w:t>
      </w:r>
      <w:r w:rsidR="004256D9" w:rsidRPr="00763C66">
        <w:rPr>
          <w:rFonts w:ascii="Times New Roman" w:eastAsia="Times New Roman" w:hAnsi="Times New Roman" w:cs="Times New Roman"/>
          <w:lang w:eastAsia="en-GB"/>
        </w:rPr>
        <w:t xml:space="preserve">It is critical that </w:t>
      </w:r>
      <w:r w:rsidR="00E466AD" w:rsidRPr="00763C66">
        <w:rPr>
          <w:rFonts w:ascii="Times New Roman" w:eastAsia="Times New Roman" w:hAnsi="Times New Roman" w:cs="Times New Roman"/>
          <w:lang w:eastAsia="en-GB"/>
        </w:rPr>
        <w:t>all employees</w:t>
      </w:r>
      <w:r w:rsidR="004256D9" w:rsidRPr="00763C66">
        <w:rPr>
          <w:rFonts w:ascii="Times New Roman" w:eastAsia="Times New Roman" w:hAnsi="Times New Roman" w:cs="Times New Roman"/>
          <w:lang w:eastAsia="en-GB"/>
        </w:rPr>
        <w:t xml:space="preserve"> have an understand of the aforementioned processes, procedures and </w:t>
      </w:r>
      <w:r w:rsidR="00AA7FEF" w:rsidRPr="00763C66">
        <w:rPr>
          <w:rFonts w:ascii="Times New Roman" w:eastAsia="Times New Roman" w:hAnsi="Times New Roman" w:cs="Times New Roman"/>
          <w:lang w:eastAsia="en-GB"/>
        </w:rPr>
        <w:t>otherwise frameworks within the organisation</w:t>
      </w:r>
      <w:r w:rsidR="00E466AD" w:rsidRPr="00763C66">
        <w:rPr>
          <w:rFonts w:ascii="Times New Roman" w:eastAsia="Times New Roman" w:hAnsi="Times New Roman" w:cs="Times New Roman"/>
          <w:lang w:eastAsia="en-GB"/>
        </w:rPr>
        <w:t xml:space="preserve">. It is crucial </w:t>
      </w:r>
      <w:r w:rsidR="005A4F11" w:rsidRPr="00763C66">
        <w:rPr>
          <w:rFonts w:ascii="Times New Roman" w:eastAsia="Times New Roman" w:hAnsi="Times New Roman" w:cs="Times New Roman"/>
          <w:lang w:eastAsia="en-GB"/>
        </w:rPr>
        <w:t>that we implement the protection and security structure to protect our organisation</w:t>
      </w:r>
      <w:r w:rsidR="00011FAF" w:rsidRPr="00763C66">
        <w:rPr>
          <w:rFonts w:ascii="Times New Roman" w:eastAsia="Times New Roman" w:hAnsi="Times New Roman" w:cs="Times New Roman"/>
          <w:lang w:eastAsia="en-GB"/>
        </w:rPr>
        <w:t>, assets, reputation and any compliance</w:t>
      </w:r>
      <w:r w:rsidR="005A4F11" w:rsidRPr="00763C66">
        <w:rPr>
          <w:rFonts w:ascii="Times New Roman" w:eastAsia="Times New Roman" w:hAnsi="Times New Roman" w:cs="Times New Roman"/>
          <w:lang w:eastAsia="en-GB"/>
        </w:rPr>
        <w:t xml:space="preserve"> from foreign and internal attacks</w:t>
      </w:r>
      <w:r w:rsidR="00011FAF" w:rsidRPr="00763C66">
        <w:rPr>
          <w:rFonts w:ascii="Times New Roman" w:eastAsia="Times New Roman" w:hAnsi="Times New Roman" w:cs="Times New Roman"/>
          <w:lang w:eastAsia="en-GB"/>
        </w:rPr>
        <w:t>.</w:t>
      </w:r>
      <w:r w:rsidR="00E86222" w:rsidRPr="00763C66">
        <w:rPr>
          <w:rFonts w:ascii="Times New Roman" w:eastAsia="Times New Roman" w:hAnsi="Times New Roman" w:cs="Times New Roman"/>
          <w:lang w:eastAsia="en-GB"/>
        </w:rPr>
        <w:t xml:space="preserve"> As detailed, the improved security, </w:t>
      </w:r>
      <w:r w:rsidR="00B539CD" w:rsidRPr="00763C66">
        <w:rPr>
          <w:rFonts w:ascii="Times New Roman" w:eastAsia="Times New Roman" w:hAnsi="Times New Roman" w:cs="Times New Roman"/>
          <w:lang w:eastAsia="en-GB"/>
        </w:rPr>
        <w:t xml:space="preserve">advanced </w:t>
      </w:r>
      <w:r w:rsidR="00E86222" w:rsidRPr="00763C66">
        <w:rPr>
          <w:rFonts w:ascii="Times New Roman" w:eastAsia="Times New Roman" w:hAnsi="Times New Roman" w:cs="Times New Roman"/>
          <w:lang w:eastAsia="en-GB"/>
        </w:rPr>
        <w:t>data protection</w:t>
      </w:r>
      <w:r w:rsidR="00130870" w:rsidRPr="00763C66">
        <w:rPr>
          <w:rFonts w:ascii="Times New Roman" w:eastAsia="Times New Roman" w:hAnsi="Times New Roman" w:cs="Times New Roman"/>
          <w:lang w:eastAsia="en-GB"/>
        </w:rPr>
        <w:t xml:space="preserve"> and overall compliance</w:t>
      </w:r>
      <w:r w:rsidR="00B539CD" w:rsidRPr="00763C66">
        <w:rPr>
          <w:rFonts w:ascii="Times New Roman" w:eastAsia="Times New Roman" w:hAnsi="Times New Roman" w:cs="Times New Roman"/>
          <w:lang w:eastAsia="en-GB"/>
        </w:rPr>
        <w:t xml:space="preserve"> benefits the organisation as a whole.</w:t>
      </w:r>
      <w:r w:rsidR="00130870" w:rsidRPr="00763C66">
        <w:rPr>
          <w:rFonts w:ascii="Times New Roman" w:eastAsia="Times New Roman" w:hAnsi="Times New Roman" w:cs="Times New Roman"/>
          <w:lang w:eastAsia="en-GB"/>
        </w:rPr>
        <w:t xml:space="preserve"> </w:t>
      </w:r>
      <w:r w:rsidR="00D72809" w:rsidRPr="00763C66">
        <w:rPr>
          <w:rFonts w:ascii="Times New Roman" w:eastAsia="Times New Roman" w:hAnsi="Times New Roman" w:cs="Times New Roman"/>
          <w:lang w:eastAsia="en-GB"/>
        </w:rPr>
        <w:t xml:space="preserve">I implore you, executive directors, to </w:t>
      </w:r>
      <w:r w:rsidR="00D7697F" w:rsidRPr="00763C66">
        <w:rPr>
          <w:rFonts w:ascii="Times New Roman" w:eastAsia="Times New Roman" w:hAnsi="Times New Roman" w:cs="Times New Roman"/>
          <w:lang w:eastAsia="en-GB"/>
        </w:rPr>
        <w:t xml:space="preserve">advance and approve of my suggestions in order to drive information security </w:t>
      </w:r>
      <w:r w:rsidR="00C01294" w:rsidRPr="00763C66">
        <w:rPr>
          <w:rFonts w:ascii="Times New Roman" w:eastAsia="Times New Roman" w:hAnsi="Times New Roman" w:cs="Times New Roman"/>
          <w:lang w:eastAsia="en-GB"/>
        </w:rPr>
        <w:t>and be a leading example across our sector to our competitors.</w:t>
      </w:r>
      <w:r w:rsidR="004F2116" w:rsidRPr="00763C66">
        <w:rPr>
          <w:rFonts w:ascii="Times New Roman" w:eastAsia="Times New Roman" w:hAnsi="Times New Roman" w:cs="Times New Roman"/>
          <w:lang w:eastAsia="en-GB"/>
        </w:rPr>
        <w:t xml:space="preserve"> The reallocation of organisation resources, and implementation of new resources, systems and frameworks is a well</w:t>
      </w:r>
      <w:r w:rsidR="005411D1" w:rsidRPr="00763C66">
        <w:rPr>
          <w:rFonts w:ascii="Times New Roman" w:eastAsia="Times New Roman" w:hAnsi="Times New Roman" w:cs="Times New Roman"/>
          <w:lang w:eastAsia="en-GB"/>
        </w:rPr>
        <w:t xml:space="preserve"> needed corporate venture designed to protect </w:t>
      </w:r>
      <w:r w:rsidR="003570FB" w:rsidRPr="00763C66">
        <w:rPr>
          <w:rFonts w:ascii="Times New Roman" w:eastAsia="Times New Roman" w:hAnsi="Times New Roman" w:cs="Times New Roman"/>
          <w:lang w:eastAsia="en-GB"/>
        </w:rPr>
        <w:t xml:space="preserve">each of </w:t>
      </w:r>
      <w:r w:rsidR="005411D1" w:rsidRPr="00763C66">
        <w:rPr>
          <w:rFonts w:ascii="Times New Roman" w:eastAsia="Times New Roman" w:hAnsi="Times New Roman" w:cs="Times New Roman"/>
          <w:lang w:eastAsia="en-GB"/>
        </w:rPr>
        <w:t xml:space="preserve">our stakeholders </w:t>
      </w:r>
      <w:r w:rsidR="003570FB" w:rsidRPr="00763C66">
        <w:rPr>
          <w:rFonts w:ascii="Times New Roman" w:eastAsia="Times New Roman" w:hAnsi="Times New Roman" w:cs="Times New Roman"/>
          <w:lang w:eastAsia="en-GB"/>
        </w:rPr>
        <w:t>and the organisation</w:t>
      </w:r>
      <w:r w:rsidR="003C0EE8" w:rsidRPr="00763C66">
        <w:rPr>
          <w:rFonts w:ascii="Times New Roman" w:eastAsia="Times New Roman" w:hAnsi="Times New Roman" w:cs="Times New Roman"/>
          <w:lang w:eastAsia="en-GB"/>
        </w:rPr>
        <w:t xml:space="preserve"> and its data</w:t>
      </w:r>
      <w:r w:rsidR="003570FB" w:rsidRPr="00763C66">
        <w:rPr>
          <w:rFonts w:ascii="Times New Roman" w:eastAsia="Times New Roman" w:hAnsi="Times New Roman" w:cs="Times New Roman"/>
          <w:lang w:eastAsia="en-GB"/>
        </w:rPr>
        <w:t xml:space="preserve"> from malicious </w:t>
      </w:r>
      <w:r w:rsidR="00C92B27" w:rsidRPr="00763C66">
        <w:rPr>
          <w:rFonts w:ascii="Times New Roman" w:eastAsia="Times New Roman" w:hAnsi="Times New Roman" w:cs="Times New Roman"/>
          <w:lang w:eastAsia="en-GB"/>
        </w:rPr>
        <w:t>cyber-attacks</w:t>
      </w:r>
      <w:r w:rsidR="005D4A54">
        <w:rPr>
          <w:rFonts w:ascii="Times New Roman" w:eastAsia="Times New Roman" w:hAnsi="Times New Roman" w:cs="Times New Roman"/>
          <w:lang w:eastAsia="en-GB"/>
        </w:rPr>
        <w:t>.</w:t>
      </w:r>
    </w:p>
    <w:sdt>
      <w:sdtPr>
        <w:rPr>
          <w:rFonts w:asciiTheme="minorHAnsi" w:eastAsiaTheme="minorHAnsi" w:hAnsiTheme="minorHAnsi" w:cstheme="minorHAnsi"/>
          <w:sz w:val="22"/>
          <w:szCs w:val="22"/>
        </w:rPr>
        <w:id w:val="145715598"/>
        <w:docPartObj>
          <w:docPartGallery w:val="Bibliographies"/>
          <w:docPartUnique/>
        </w:docPartObj>
      </w:sdtPr>
      <w:sdtEndPr/>
      <w:sdtContent>
        <w:p w14:paraId="4D4C101A" w14:textId="1AC7F6E8" w:rsidR="00C74402" w:rsidRPr="00EF70DB" w:rsidRDefault="00C74402">
          <w:pPr>
            <w:pStyle w:val="Heading1"/>
            <w:rPr>
              <w:rFonts w:asciiTheme="minorHAnsi" w:hAnsiTheme="minorHAnsi" w:cstheme="minorHAnsi"/>
            </w:rPr>
          </w:pPr>
          <w:r w:rsidRPr="00EF70DB">
            <w:rPr>
              <w:rFonts w:asciiTheme="minorHAnsi" w:hAnsiTheme="minorHAnsi" w:cstheme="minorHAnsi"/>
            </w:rPr>
            <w:t>References</w:t>
          </w:r>
        </w:p>
        <w:sdt>
          <w:sdtPr>
            <w:rPr>
              <w:rFonts w:asciiTheme="minorHAnsi" w:hAnsiTheme="minorHAnsi" w:cstheme="minorHAnsi"/>
            </w:rPr>
            <w:id w:val="-573587230"/>
            <w:bibliography/>
          </w:sdtPr>
          <w:sdtEndPr/>
          <w:sdtContent>
            <w:p w14:paraId="1F53BD85" w14:textId="77777777" w:rsidR="00A84486" w:rsidRDefault="00C74402">
              <w:pPr>
                <w:rPr>
                  <w:rFonts w:asciiTheme="minorHAnsi" w:hAnsiTheme="minorHAnsi"/>
                  <w:noProof/>
                </w:rPr>
              </w:pPr>
              <w:r w:rsidRPr="00EF70DB">
                <w:rPr>
                  <w:rFonts w:asciiTheme="minorHAnsi" w:hAnsiTheme="minorHAnsi" w:cstheme="minorHAnsi"/>
                </w:rPr>
                <w:fldChar w:fldCharType="begin"/>
              </w:r>
              <w:r w:rsidRPr="00EF70DB">
                <w:rPr>
                  <w:rFonts w:asciiTheme="minorHAnsi" w:hAnsiTheme="minorHAnsi" w:cstheme="minorHAnsi"/>
                </w:rPr>
                <w:instrText xml:space="preserve"> BIBLIOGRAPHY </w:instrText>
              </w:r>
              <w:r w:rsidRPr="00EF70DB">
                <w:rPr>
                  <w:rFonts w:asciiTheme="minorHAnsi" w:hAnsiTheme="minorHAnsi" w:cstheme="minorHAnsi"/>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60"/>
                <w:gridCol w:w="8766"/>
              </w:tblGrid>
              <w:tr w:rsidR="00A84486" w14:paraId="6797005D" w14:textId="77777777">
                <w:trPr>
                  <w:divId w:val="1941600714"/>
                  <w:tblCellSpacing w:w="15" w:type="dxa"/>
                </w:trPr>
                <w:tc>
                  <w:tcPr>
                    <w:tcW w:w="50" w:type="pct"/>
                    <w:hideMark/>
                  </w:tcPr>
                  <w:p w14:paraId="593B5B0D" w14:textId="273E6274" w:rsidR="00A84486" w:rsidRDefault="00A84486">
                    <w:pPr>
                      <w:pStyle w:val="Bibliography"/>
                      <w:rPr>
                        <w:noProof/>
                        <w:sz w:val="24"/>
                        <w:szCs w:val="24"/>
                      </w:rPr>
                    </w:pPr>
                    <w:r>
                      <w:rPr>
                        <w:noProof/>
                      </w:rPr>
                      <w:t xml:space="preserve">[1] </w:t>
                    </w:r>
                  </w:p>
                </w:tc>
                <w:tc>
                  <w:tcPr>
                    <w:tcW w:w="0" w:type="auto"/>
                    <w:hideMark/>
                  </w:tcPr>
                  <w:p w14:paraId="5520D4F8" w14:textId="77777777" w:rsidR="00A84486" w:rsidRDefault="00A84486">
                    <w:pPr>
                      <w:pStyle w:val="Bibliography"/>
                      <w:rPr>
                        <w:noProof/>
                      </w:rPr>
                    </w:pPr>
                    <w:r>
                      <w:rPr>
                        <w:noProof/>
                      </w:rPr>
                      <w:t xml:space="preserve">H. Taherdoost, “Understanding Cybersecurity Frameworks and Information Security Standards—A Review and Comprehensive Overview,” </w:t>
                    </w:r>
                    <w:r>
                      <w:rPr>
                        <w:i/>
                        <w:iCs/>
                        <w:noProof/>
                      </w:rPr>
                      <w:t xml:space="preserve">Electronics, </w:t>
                    </w:r>
                    <w:r>
                      <w:rPr>
                        <w:noProof/>
                      </w:rPr>
                      <w:t xml:space="preserve">vol. 11, no. 14, pp. 1-20, 8 June 2022. </w:t>
                    </w:r>
                  </w:p>
                </w:tc>
              </w:tr>
              <w:tr w:rsidR="00A84486" w14:paraId="4B3476CA" w14:textId="77777777">
                <w:trPr>
                  <w:divId w:val="1941600714"/>
                  <w:tblCellSpacing w:w="15" w:type="dxa"/>
                </w:trPr>
                <w:tc>
                  <w:tcPr>
                    <w:tcW w:w="50" w:type="pct"/>
                    <w:hideMark/>
                  </w:tcPr>
                  <w:p w14:paraId="26F5DA8F" w14:textId="77777777" w:rsidR="00A84486" w:rsidRDefault="00A84486">
                    <w:pPr>
                      <w:pStyle w:val="Bibliography"/>
                      <w:rPr>
                        <w:noProof/>
                      </w:rPr>
                    </w:pPr>
                    <w:r>
                      <w:rPr>
                        <w:noProof/>
                      </w:rPr>
                      <w:t xml:space="preserve">[2] </w:t>
                    </w:r>
                  </w:p>
                </w:tc>
                <w:tc>
                  <w:tcPr>
                    <w:tcW w:w="0" w:type="auto"/>
                    <w:hideMark/>
                  </w:tcPr>
                  <w:p w14:paraId="40CE7392" w14:textId="77777777" w:rsidR="00A84486" w:rsidRDefault="00A84486">
                    <w:pPr>
                      <w:pStyle w:val="Bibliography"/>
                      <w:rPr>
                        <w:noProof/>
                      </w:rPr>
                    </w:pPr>
                    <w:r>
                      <w:rPr>
                        <w:noProof/>
                      </w:rPr>
                      <w:t xml:space="preserve">A. D. a. K. Masterson, “Contrasting cybersecurity implementation frameworks (CIF) from three countires,” </w:t>
                    </w:r>
                    <w:r>
                      <w:rPr>
                        <w:i/>
                        <w:iCs/>
                        <w:noProof/>
                      </w:rPr>
                      <w:t xml:space="preserve">Information and Computer Security, </w:t>
                    </w:r>
                    <w:r>
                      <w:rPr>
                        <w:noProof/>
                      </w:rPr>
                      <w:t xml:space="preserve">vol. 27, no. 3, pp. 373-376, 2019. </w:t>
                    </w:r>
                  </w:p>
                </w:tc>
              </w:tr>
              <w:tr w:rsidR="00A84486" w14:paraId="04002EFD" w14:textId="77777777">
                <w:trPr>
                  <w:divId w:val="1941600714"/>
                  <w:tblCellSpacing w:w="15" w:type="dxa"/>
                </w:trPr>
                <w:tc>
                  <w:tcPr>
                    <w:tcW w:w="50" w:type="pct"/>
                    <w:hideMark/>
                  </w:tcPr>
                  <w:p w14:paraId="36BDF98D" w14:textId="77777777" w:rsidR="00A84486" w:rsidRDefault="00A84486">
                    <w:pPr>
                      <w:pStyle w:val="Bibliography"/>
                      <w:rPr>
                        <w:noProof/>
                      </w:rPr>
                    </w:pPr>
                    <w:r>
                      <w:rPr>
                        <w:noProof/>
                      </w:rPr>
                      <w:t xml:space="preserve">[3] </w:t>
                    </w:r>
                  </w:p>
                </w:tc>
                <w:tc>
                  <w:tcPr>
                    <w:tcW w:w="0" w:type="auto"/>
                    <w:hideMark/>
                  </w:tcPr>
                  <w:p w14:paraId="311B6BB8" w14:textId="77777777" w:rsidR="00A84486" w:rsidRDefault="00A84486">
                    <w:pPr>
                      <w:pStyle w:val="Bibliography"/>
                      <w:rPr>
                        <w:noProof/>
                      </w:rPr>
                    </w:pPr>
                    <w:r>
                      <w:rPr>
                        <w:noProof/>
                      </w:rPr>
                      <w:t>R. Watkins, “Benefits And Cautions Of Aligning With Cybersecurity Frameworks,” Forbes , 13 Febuary 2024. [Online]. Available: https://www.forbes.com/sites/forbestechcouncil/2024/02/13/benefits-and-cautions-of-aligning-with-cybersecurity-frameworks/. [Accessed 23 July 2024].</w:t>
                    </w:r>
                  </w:p>
                </w:tc>
              </w:tr>
              <w:tr w:rsidR="00A84486" w14:paraId="4B60705C" w14:textId="77777777">
                <w:trPr>
                  <w:divId w:val="1941600714"/>
                  <w:tblCellSpacing w:w="15" w:type="dxa"/>
                </w:trPr>
                <w:tc>
                  <w:tcPr>
                    <w:tcW w:w="50" w:type="pct"/>
                    <w:hideMark/>
                  </w:tcPr>
                  <w:p w14:paraId="16175BC8" w14:textId="77777777" w:rsidR="00A84486" w:rsidRDefault="00A84486">
                    <w:pPr>
                      <w:pStyle w:val="Bibliography"/>
                      <w:rPr>
                        <w:noProof/>
                      </w:rPr>
                    </w:pPr>
                    <w:r>
                      <w:rPr>
                        <w:noProof/>
                      </w:rPr>
                      <w:t xml:space="preserve">[4] </w:t>
                    </w:r>
                  </w:p>
                </w:tc>
                <w:tc>
                  <w:tcPr>
                    <w:tcW w:w="0" w:type="auto"/>
                    <w:hideMark/>
                  </w:tcPr>
                  <w:p w14:paraId="1928C028" w14:textId="77777777" w:rsidR="00A84486" w:rsidRDefault="00A84486">
                    <w:pPr>
                      <w:pStyle w:val="Bibliography"/>
                      <w:rPr>
                        <w:noProof/>
                      </w:rPr>
                    </w:pPr>
                    <w:r>
                      <w:rPr>
                        <w:noProof/>
                      </w:rPr>
                      <w:t xml:space="preserve">S. R. S. N. A. Z. Melwin Syafrizal, “Analysis of Cybersecurity Standard and Framework,” </w:t>
                    </w:r>
                    <w:r>
                      <w:rPr>
                        <w:i/>
                        <w:iCs/>
                        <w:noProof/>
                      </w:rPr>
                      <w:t xml:space="preserve">International Journal of Communication Networks and Information Security (IJCNIS), </w:t>
                    </w:r>
                    <w:r>
                      <w:rPr>
                        <w:noProof/>
                      </w:rPr>
                      <w:t xml:space="preserve">vol. 12, no. 3, pp. 417-432, 2020. </w:t>
                    </w:r>
                  </w:p>
                </w:tc>
              </w:tr>
              <w:tr w:rsidR="00A84486" w14:paraId="6F38212D" w14:textId="77777777">
                <w:trPr>
                  <w:divId w:val="1941600714"/>
                  <w:tblCellSpacing w:w="15" w:type="dxa"/>
                </w:trPr>
                <w:tc>
                  <w:tcPr>
                    <w:tcW w:w="50" w:type="pct"/>
                    <w:hideMark/>
                  </w:tcPr>
                  <w:p w14:paraId="4DC34B3E" w14:textId="77777777" w:rsidR="00A84486" w:rsidRDefault="00A84486">
                    <w:pPr>
                      <w:pStyle w:val="Bibliography"/>
                      <w:rPr>
                        <w:noProof/>
                      </w:rPr>
                    </w:pPr>
                    <w:r>
                      <w:rPr>
                        <w:noProof/>
                      </w:rPr>
                      <w:t xml:space="preserve">[5] </w:t>
                    </w:r>
                  </w:p>
                </w:tc>
                <w:tc>
                  <w:tcPr>
                    <w:tcW w:w="0" w:type="auto"/>
                    <w:hideMark/>
                  </w:tcPr>
                  <w:p w14:paraId="582A70D9" w14:textId="77777777" w:rsidR="00A84486" w:rsidRDefault="00A84486">
                    <w:pPr>
                      <w:pStyle w:val="Bibliography"/>
                      <w:rPr>
                        <w:noProof/>
                      </w:rPr>
                    </w:pPr>
                    <w:r>
                      <w:rPr>
                        <w:noProof/>
                      </w:rPr>
                      <w:t xml:space="preserve">ENISA, “Gaps and overlaps in standardisation,” </w:t>
                    </w:r>
                    <w:r>
                      <w:rPr>
                        <w:i/>
                        <w:iCs/>
                        <w:noProof/>
                      </w:rPr>
                      <w:t xml:space="preserve">Definition of Cybersecurity, </w:t>
                    </w:r>
                    <w:r>
                      <w:rPr>
                        <w:noProof/>
                      </w:rPr>
                      <w:t xml:space="preserve">vol. 1, pp. 1-35, 2015. </w:t>
                    </w:r>
                  </w:p>
                </w:tc>
              </w:tr>
              <w:tr w:rsidR="00A84486" w14:paraId="242426EA" w14:textId="77777777">
                <w:trPr>
                  <w:divId w:val="1941600714"/>
                  <w:tblCellSpacing w:w="15" w:type="dxa"/>
                </w:trPr>
                <w:tc>
                  <w:tcPr>
                    <w:tcW w:w="50" w:type="pct"/>
                    <w:hideMark/>
                  </w:tcPr>
                  <w:p w14:paraId="575DAE36" w14:textId="77777777" w:rsidR="00A84486" w:rsidRDefault="00A84486">
                    <w:pPr>
                      <w:pStyle w:val="Bibliography"/>
                      <w:rPr>
                        <w:noProof/>
                      </w:rPr>
                    </w:pPr>
                    <w:r>
                      <w:rPr>
                        <w:noProof/>
                      </w:rPr>
                      <w:t xml:space="preserve">[6] </w:t>
                    </w:r>
                  </w:p>
                </w:tc>
                <w:tc>
                  <w:tcPr>
                    <w:tcW w:w="0" w:type="auto"/>
                    <w:hideMark/>
                  </w:tcPr>
                  <w:p w14:paraId="3FF138FD" w14:textId="77777777" w:rsidR="00A84486" w:rsidRDefault="00A84486">
                    <w:pPr>
                      <w:pStyle w:val="Bibliography"/>
                      <w:rPr>
                        <w:noProof/>
                      </w:rPr>
                    </w:pPr>
                    <w:r>
                      <w:rPr>
                        <w:noProof/>
                      </w:rPr>
                      <w:t>UK Government Security, “Agreeing a security controls set for your service,” UK Government Security, 7 May 2024. [Online]. Available: https://www.security.gov.uk/guidance/secure-by-design/activities/agreeing-a-security-controls-set-for-your-service. [Accessed 23 July 2024].</w:t>
                    </w:r>
                  </w:p>
                </w:tc>
              </w:tr>
              <w:tr w:rsidR="00A84486" w14:paraId="0B3A7491" w14:textId="77777777">
                <w:trPr>
                  <w:divId w:val="1941600714"/>
                  <w:tblCellSpacing w:w="15" w:type="dxa"/>
                </w:trPr>
                <w:tc>
                  <w:tcPr>
                    <w:tcW w:w="50" w:type="pct"/>
                    <w:hideMark/>
                  </w:tcPr>
                  <w:p w14:paraId="19F5B328" w14:textId="77777777" w:rsidR="00A84486" w:rsidRDefault="00A84486">
                    <w:pPr>
                      <w:pStyle w:val="Bibliography"/>
                      <w:rPr>
                        <w:noProof/>
                      </w:rPr>
                    </w:pPr>
                    <w:r>
                      <w:rPr>
                        <w:noProof/>
                      </w:rPr>
                      <w:t xml:space="preserve">[7] </w:t>
                    </w:r>
                  </w:p>
                </w:tc>
                <w:tc>
                  <w:tcPr>
                    <w:tcW w:w="0" w:type="auto"/>
                    <w:hideMark/>
                  </w:tcPr>
                  <w:p w14:paraId="01E6B856" w14:textId="77777777" w:rsidR="00A84486" w:rsidRDefault="00A84486">
                    <w:pPr>
                      <w:pStyle w:val="Bibliography"/>
                      <w:rPr>
                        <w:noProof/>
                      </w:rPr>
                    </w:pPr>
                    <w:r>
                      <w:rPr>
                        <w:noProof/>
                      </w:rPr>
                      <w:t>CSSIA, “ISO 27001 Standard,” CSSIA, January 2020. [Online]. Available: https://www.cssia.org/wp-content/uploads/2020/01/ISO_27001_Standard.pdf. [Accessed 28 July 2024].</w:t>
                    </w:r>
                  </w:p>
                </w:tc>
              </w:tr>
              <w:tr w:rsidR="00A84486" w14:paraId="1B2BB14C" w14:textId="77777777">
                <w:trPr>
                  <w:divId w:val="1941600714"/>
                  <w:tblCellSpacing w:w="15" w:type="dxa"/>
                </w:trPr>
                <w:tc>
                  <w:tcPr>
                    <w:tcW w:w="50" w:type="pct"/>
                    <w:hideMark/>
                  </w:tcPr>
                  <w:p w14:paraId="5C96906E" w14:textId="77777777" w:rsidR="00A84486" w:rsidRDefault="00A84486">
                    <w:pPr>
                      <w:pStyle w:val="Bibliography"/>
                      <w:rPr>
                        <w:noProof/>
                      </w:rPr>
                    </w:pPr>
                    <w:r>
                      <w:rPr>
                        <w:noProof/>
                      </w:rPr>
                      <w:t xml:space="preserve">[8] </w:t>
                    </w:r>
                  </w:p>
                </w:tc>
                <w:tc>
                  <w:tcPr>
                    <w:tcW w:w="0" w:type="auto"/>
                    <w:hideMark/>
                  </w:tcPr>
                  <w:p w14:paraId="172FADD0" w14:textId="77777777" w:rsidR="00A84486" w:rsidRDefault="00A84486">
                    <w:pPr>
                      <w:pStyle w:val="Bibliography"/>
                      <w:rPr>
                        <w:noProof/>
                      </w:rPr>
                    </w:pPr>
                    <w:r>
                      <w:rPr>
                        <w:noProof/>
                      </w:rPr>
                      <w:t xml:space="preserve">FedRAMP, “FedRAMP Continuous monitoring strategy guide,” vol. 3, no. 2, p. 1, 2018. </w:t>
                    </w:r>
                  </w:p>
                </w:tc>
              </w:tr>
              <w:tr w:rsidR="00A84486" w14:paraId="053971A0" w14:textId="77777777">
                <w:trPr>
                  <w:divId w:val="1941600714"/>
                  <w:tblCellSpacing w:w="15" w:type="dxa"/>
                </w:trPr>
                <w:tc>
                  <w:tcPr>
                    <w:tcW w:w="50" w:type="pct"/>
                    <w:hideMark/>
                  </w:tcPr>
                  <w:p w14:paraId="763D74F1" w14:textId="77777777" w:rsidR="00A84486" w:rsidRDefault="00A84486">
                    <w:pPr>
                      <w:pStyle w:val="Bibliography"/>
                      <w:rPr>
                        <w:noProof/>
                      </w:rPr>
                    </w:pPr>
                    <w:r>
                      <w:rPr>
                        <w:noProof/>
                      </w:rPr>
                      <w:t xml:space="preserve">[9] </w:t>
                    </w:r>
                  </w:p>
                </w:tc>
                <w:tc>
                  <w:tcPr>
                    <w:tcW w:w="0" w:type="auto"/>
                    <w:hideMark/>
                  </w:tcPr>
                  <w:p w14:paraId="2EBC3491" w14:textId="77777777" w:rsidR="00A84486" w:rsidRDefault="00A84486">
                    <w:pPr>
                      <w:pStyle w:val="Bibliography"/>
                      <w:rPr>
                        <w:noProof/>
                      </w:rPr>
                    </w:pPr>
                    <w:r>
                      <w:rPr>
                        <w:noProof/>
                      </w:rPr>
                      <w:t>L. Sadoian, “Ultimate List of Cybersecurity Regulations by Industry,” UpGuard, 4 July 2024. [Online]. Available: https://www.upguard.com/blog/cybersecurity-regulations-by-industry#toc-1. [Accessed 28 July 2024].</w:t>
                    </w:r>
                  </w:p>
                </w:tc>
              </w:tr>
              <w:tr w:rsidR="00A84486" w14:paraId="2BD2E386" w14:textId="77777777">
                <w:trPr>
                  <w:divId w:val="1941600714"/>
                  <w:tblCellSpacing w:w="15" w:type="dxa"/>
                </w:trPr>
                <w:tc>
                  <w:tcPr>
                    <w:tcW w:w="50" w:type="pct"/>
                    <w:hideMark/>
                  </w:tcPr>
                  <w:p w14:paraId="07C8BD87" w14:textId="77777777" w:rsidR="00A84486" w:rsidRDefault="00A84486">
                    <w:pPr>
                      <w:pStyle w:val="Bibliography"/>
                      <w:rPr>
                        <w:noProof/>
                      </w:rPr>
                    </w:pPr>
                    <w:r>
                      <w:rPr>
                        <w:noProof/>
                      </w:rPr>
                      <w:t xml:space="preserve">[10] </w:t>
                    </w:r>
                  </w:p>
                </w:tc>
                <w:tc>
                  <w:tcPr>
                    <w:tcW w:w="0" w:type="auto"/>
                    <w:hideMark/>
                  </w:tcPr>
                  <w:p w14:paraId="3B1B9293" w14:textId="77777777" w:rsidR="00A84486" w:rsidRDefault="00A84486">
                    <w:pPr>
                      <w:pStyle w:val="Bibliography"/>
                      <w:rPr>
                        <w:noProof/>
                      </w:rPr>
                    </w:pPr>
                    <w:r>
                      <w:rPr>
                        <w:noProof/>
                      </w:rPr>
                      <w:t>IBM, “NHS Digitial Security Services,” IBM, March 2020. [Online]. Available: https://www.ibm.com/case-studies/nhs-digital-security-services. [Accessed 27 July 2024].</w:t>
                    </w:r>
                  </w:p>
                </w:tc>
              </w:tr>
              <w:tr w:rsidR="00A84486" w14:paraId="7179FEEC" w14:textId="77777777">
                <w:trPr>
                  <w:divId w:val="1941600714"/>
                  <w:tblCellSpacing w:w="15" w:type="dxa"/>
                </w:trPr>
                <w:tc>
                  <w:tcPr>
                    <w:tcW w:w="50" w:type="pct"/>
                    <w:hideMark/>
                  </w:tcPr>
                  <w:p w14:paraId="546F6884" w14:textId="77777777" w:rsidR="00A84486" w:rsidRDefault="00A84486">
                    <w:pPr>
                      <w:pStyle w:val="Bibliography"/>
                      <w:rPr>
                        <w:noProof/>
                      </w:rPr>
                    </w:pPr>
                    <w:r>
                      <w:rPr>
                        <w:noProof/>
                      </w:rPr>
                      <w:t xml:space="preserve">[11] </w:t>
                    </w:r>
                  </w:p>
                </w:tc>
                <w:tc>
                  <w:tcPr>
                    <w:tcW w:w="0" w:type="auto"/>
                    <w:hideMark/>
                  </w:tcPr>
                  <w:p w14:paraId="51096BD1" w14:textId="77777777" w:rsidR="00A84486" w:rsidRDefault="00A84486">
                    <w:pPr>
                      <w:pStyle w:val="Bibliography"/>
                      <w:rPr>
                        <w:noProof/>
                      </w:rPr>
                    </w:pPr>
                    <w:r>
                      <w:rPr>
                        <w:noProof/>
                      </w:rPr>
                      <w:t xml:space="preserve">K. Q. S. W. G. &amp;. G. R. K. Stine, “3.3 Analyze the Risks,” in </w:t>
                    </w:r>
                    <w:r>
                      <w:rPr>
                        <w:i/>
                        <w:iCs/>
                        <w:noProof/>
                      </w:rPr>
                      <w:t>Integrating Cybersecurity and enterprise risk management</w:t>
                    </w:r>
                    <w:r>
                      <w:rPr>
                        <w:noProof/>
                      </w:rPr>
                      <w:t>, vol. 10, US Department of Commerce, National Institute of Standards and Technology, 2020, pp. 27-28.</w:t>
                    </w:r>
                  </w:p>
                </w:tc>
              </w:tr>
              <w:tr w:rsidR="00A84486" w14:paraId="6C6B1177" w14:textId="77777777">
                <w:trPr>
                  <w:divId w:val="1941600714"/>
                  <w:tblCellSpacing w:w="15" w:type="dxa"/>
                </w:trPr>
                <w:tc>
                  <w:tcPr>
                    <w:tcW w:w="50" w:type="pct"/>
                    <w:hideMark/>
                  </w:tcPr>
                  <w:p w14:paraId="7035A74E" w14:textId="77777777" w:rsidR="00A84486" w:rsidRDefault="00A84486">
                    <w:pPr>
                      <w:pStyle w:val="Bibliography"/>
                      <w:rPr>
                        <w:noProof/>
                      </w:rPr>
                    </w:pPr>
                    <w:r>
                      <w:rPr>
                        <w:noProof/>
                      </w:rPr>
                      <w:t xml:space="preserve">[12] </w:t>
                    </w:r>
                  </w:p>
                </w:tc>
                <w:tc>
                  <w:tcPr>
                    <w:tcW w:w="0" w:type="auto"/>
                    <w:hideMark/>
                  </w:tcPr>
                  <w:p w14:paraId="55605A0A" w14:textId="77777777" w:rsidR="00A84486" w:rsidRDefault="00A84486">
                    <w:pPr>
                      <w:pStyle w:val="Bibliography"/>
                      <w:rPr>
                        <w:noProof/>
                      </w:rPr>
                    </w:pPr>
                    <w:r>
                      <w:rPr>
                        <w:noProof/>
                      </w:rPr>
                      <w:t xml:space="preserve">W. Boehmer, “Cost-Benefit Trade-Off Analysis of an ISMS Based on ISO 27001,” </w:t>
                    </w:r>
                    <w:r>
                      <w:rPr>
                        <w:i/>
                        <w:iCs/>
                        <w:noProof/>
                      </w:rPr>
                      <w:t xml:space="preserve">2009 International Conference on Availability, Reliability and Security, </w:t>
                    </w:r>
                    <w:r>
                      <w:rPr>
                        <w:noProof/>
                      </w:rPr>
                      <w:t xml:space="preserve">pp. 392-399, 2009. </w:t>
                    </w:r>
                  </w:p>
                </w:tc>
              </w:tr>
              <w:tr w:rsidR="00A84486" w14:paraId="3DD4CCED" w14:textId="77777777">
                <w:trPr>
                  <w:divId w:val="1941600714"/>
                  <w:tblCellSpacing w:w="15" w:type="dxa"/>
                </w:trPr>
                <w:tc>
                  <w:tcPr>
                    <w:tcW w:w="50" w:type="pct"/>
                    <w:hideMark/>
                  </w:tcPr>
                  <w:p w14:paraId="6289E848" w14:textId="77777777" w:rsidR="00A84486" w:rsidRDefault="00A84486">
                    <w:pPr>
                      <w:pStyle w:val="Bibliography"/>
                      <w:rPr>
                        <w:noProof/>
                      </w:rPr>
                    </w:pPr>
                    <w:r>
                      <w:rPr>
                        <w:noProof/>
                      </w:rPr>
                      <w:t xml:space="preserve">[13] </w:t>
                    </w:r>
                  </w:p>
                </w:tc>
                <w:tc>
                  <w:tcPr>
                    <w:tcW w:w="0" w:type="auto"/>
                    <w:hideMark/>
                  </w:tcPr>
                  <w:p w14:paraId="5FA0FB47" w14:textId="77777777" w:rsidR="00A84486" w:rsidRDefault="00A84486">
                    <w:pPr>
                      <w:pStyle w:val="Bibliography"/>
                      <w:rPr>
                        <w:noProof/>
                      </w:rPr>
                    </w:pPr>
                    <w:r>
                      <w:rPr>
                        <w:noProof/>
                      </w:rPr>
                      <w:t xml:space="preserve">H. M. A.-M. Alaa Dhahi Khaleefah, “Methodologies, Requirements and Challenges of,” </w:t>
                    </w:r>
                    <w:r>
                      <w:rPr>
                        <w:i/>
                        <w:iCs/>
                        <w:noProof/>
                      </w:rPr>
                      <w:t xml:space="preserve">International Journal of Wireless and Microwave Technologies, </w:t>
                    </w:r>
                    <w:r>
                      <w:rPr>
                        <w:noProof/>
                      </w:rPr>
                      <w:t xml:space="preserve">vol. 13, pp. 1-13, 2023. </w:t>
                    </w:r>
                  </w:p>
                </w:tc>
              </w:tr>
              <w:tr w:rsidR="00A84486" w14:paraId="21343229" w14:textId="77777777">
                <w:trPr>
                  <w:divId w:val="1941600714"/>
                  <w:tblCellSpacing w:w="15" w:type="dxa"/>
                </w:trPr>
                <w:tc>
                  <w:tcPr>
                    <w:tcW w:w="50" w:type="pct"/>
                    <w:hideMark/>
                  </w:tcPr>
                  <w:p w14:paraId="27C67CC9" w14:textId="77777777" w:rsidR="00A84486" w:rsidRDefault="00A84486">
                    <w:pPr>
                      <w:pStyle w:val="Bibliography"/>
                      <w:rPr>
                        <w:noProof/>
                      </w:rPr>
                    </w:pPr>
                    <w:r>
                      <w:rPr>
                        <w:noProof/>
                      </w:rPr>
                      <w:lastRenderedPageBreak/>
                      <w:t xml:space="preserve">[14] </w:t>
                    </w:r>
                  </w:p>
                </w:tc>
                <w:tc>
                  <w:tcPr>
                    <w:tcW w:w="0" w:type="auto"/>
                    <w:hideMark/>
                  </w:tcPr>
                  <w:p w14:paraId="04ADF8F3" w14:textId="77777777" w:rsidR="00A84486" w:rsidRDefault="00A84486">
                    <w:pPr>
                      <w:pStyle w:val="Bibliography"/>
                      <w:rPr>
                        <w:noProof/>
                      </w:rPr>
                    </w:pPr>
                    <w:r>
                      <w:rPr>
                        <w:noProof/>
                      </w:rPr>
                      <w:t>Hitachi, “Companies Face Numerous Obstacles in Deploying Cybersecurity Frameworks,” Hitachi, [Online]. Available: https://hitachi-systems-security.com/why-organizations-arent-using-cybersecurity-frameworks/. [Accessed 28 July 2024].</w:t>
                    </w:r>
                  </w:p>
                </w:tc>
              </w:tr>
              <w:tr w:rsidR="00A84486" w14:paraId="01F506A4" w14:textId="77777777">
                <w:trPr>
                  <w:divId w:val="1941600714"/>
                  <w:tblCellSpacing w:w="15" w:type="dxa"/>
                </w:trPr>
                <w:tc>
                  <w:tcPr>
                    <w:tcW w:w="50" w:type="pct"/>
                    <w:hideMark/>
                  </w:tcPr>
                  <w:p w14:paraId="6A7504FE" w14:textId="77777777" w:rsidR="00A84486" w:rsidRDefault="00A84486">
                    <w:pPr>
                      <w:pStyle w:val="Bibliography"/>
                      <w:rPr>
                        <w:noProof/>
                      </w:rPr>
                    </w:pPr>
                    <w:r>
                      <w:rPr>
                        <w:noProof/>
                      </w:rPr>
                      <w:t xml:space="preserve">[15] </w:t>
                    </w:r>
                  </w:p>
                </w:tc>
                <w:tc>
                  <w:tcPr>
                    <w:tcW w:w="0" w:type="auto"/>
                    <w:hideMark/>
                  </w:tcPr>
                  <w:p w14:paraId="264D63A9" w14:textId="77777777" w:rsidR="00A84486" w:rsidRDefault="00A84486">
                    <w:pPr>
                      <w:pStyle w:val="Bibliography"/>
                      <w:rPr>
                        <w:noProof/>
                      </w:rPr>
                    </w:pPr>
                    <w:r>
                      <w:rPr>
                        <w:noProof/>
                      </w:rPr>
                      <w:t>S. Burge, “6 Types of Intrusion Detection System,” International Security Journal, 1 April 2024. [Online]. Available: https://internationalsecurityjournal.com/types-of-intrusion-detection-system/. [Accessed 27 July 2024].</w:t>
                    </w:r>
                  </w:p>
                </w:tc>
              </w:tr>
              <w:tr w:rsidR="00A84486" w14:paraId="7AFA27AE" w14:textId="77777777">
                <w:trPr>
                  <w:divId w:val="1941600714"/>
                  <w:tblCellSpacing w:w="15" w:type="dxa"/>
                </w:trPr>
                <w:tc>
                  <w:tcPr>
                    <w:tcW w:w="50" w:type="pct"/>
                    <w:hideMark/>
                  </w:tcPr>
                  <w:p w14:paraId="300C768E" w14:textId="77777777" w:rsidR="00A84486" w:rsidRDefault="00A84486">
                    <w:pPr>
                      <w:pStyle w:val="Bibliography"/>
                      <w:rPr>
                        <w:noProof/>
                      </w:rPr>
                    </w:pPr>
                    <w:r>
                      <w:rPr>
                        <w:noProof/>
                      </w:rPr>
                      <w:t xml:space="preserve">[16] </w:t>
                    </w:r>
                  </w:p>
                </w:tc>
                <w:tc>
                  <w:tcPr>
                    <w:tcW w:w="0" w:type="auto"/>
                    <w:hideMark/>
                  </w:tcPr>
                  <w:p w14:paraId="692CE92C" w14:textId="77777777" w:rsidR="00A84486" w:rsidRDefault="00A84486">
                    <w:pPr>
                      <w:pStyle w:val="Bibliography"/>
                      <w:rPr>
                        <w:noProof/>
                      </w:rPr>
                    </w:pPr>
                    <w:r>
                      <w:rPr>
                        <w:noProof/>
                      </w:rPr>
                      <w:t xml:space="preserve">C. N. a. S. Pradhan, “Intrusion Detection System (IDS) and Their Types,” in </w:t>
                    </w:r>
                    <w:r>
                      <w:rPr>
                        <w:i/>
                        <w:iCs/>
                        <w:noProof/>
                      </w:rPr>
                      <w:t>Network Security Attacks and Countermeasures</w:t>
                    </w:r>
                    <w:r>
                      <w:rPr>
                        <w:noProof/>
                      </w:rPr>
                      <w:t>, 2016, pp. 228-244.</w:t>
                    </w:r>
                  </w:p>
                </w:tc>
              </w:tr>
              <w:tr w:rsidR="00A84486" w14:paraId="38E2E337" w14:textId="77777777">
                <w:trPr>
                  <w:divId w:val="1941600714"/>
                  <w:tblCellSpacing w:w="15" w:type="dxa"/>
                </w:trPr>
                <w:tc>
                  <w:tcPr>
                    <w:tcW w:w="50" w:type="pct"/>
                    <w:hideMark/>
                  </w:tcPr>
                  <w:p w14:paraId="69D13139" w14:textId="77777777" w:rsidR="00A84486" w:rsidRDefault="00A84486">
                    <w:pPr>
                      <w:pStyle w:val="Bibliography"/>
                      <w:rPr>
                        <w:noProof/>
                      </w:rPr>
                    </w:pPr>
                    <w:r>
                      <w:rPr>
                        <w:noProof/>
                      </w:rPr>
                      <w:t xml:space="preserve">[17] </w:t>
                    </w:r>
                  </w:p>
                </w:tc>
                <w:tc>
                  <w:tcPr>
                    <w:tcW w:w="0" w:type="auto"/>
                    <w:hideMark/>
                  </w:tcPr>
                  <w:p w14:paraId="195A5105" w14:textId="77777777" w:rsidR="00A84486" w:rsidRDefault="00A84486">
                    <w:pPr>
                      <w:pStyle w:val="Bibliography"/>
                      <w:rPr>
                        <w:noProof/>
                      </w:rPr>
                    </w:pPr>
                    <w:r>
                      <w:rPr>
                        <w:noProof/>
                      </w:rPr>
                      <w:t xml:space="preserve">O. H. A. ·. T. A. T. ·. Y. K. Saheed, “A systematic literature review for network intrusion detection system (IDS),” </w:t>
                    </w:r>
                    <w:r>
                      <w:rPr>
                        <w:i/>
                        <w:iCs/>
                        <w:noProof/>
                      </w:rPr>
                      <w:t xml:space="preserve">International Journal of Information Security, </w:t>
                    </w:r>
                    <w:r>
                      <w:rPr>
                        <w:noProof/>
                      </w:rPr>
                      <w:t xml:space="preserve">vol. 22, pp. 1125-1162, 2023. </w:t>
                    </w:r>
                  </w:p>
                </w:tc>
              </w:tr>
              <w:tr w:rsidR="00A84486" w14:paraId="14476CFA" w14:textId="77777777">
                <w:trPr>
                  <w:divId w:val="1941600714"/>
                  <w:tblCellSpacing w:w="15" w:type="dxa"/>
                </w:trPr>
                <w:tc>
                  <w:tcPr>
                    <w:tcW w:w="50" w:type="pct"/>
                    <w:hideMark/>
                  </w:tcPr>
                  <w:p w14:paraId="733389DF" w14:textId="77777777" w:rsidR="00A84486" w:rsidRDefault="00A84486">
                    <w:pPr>
                      <w:pStyle w:val="Bibliography"/>
                      <w:rPr>
                        <w:noProof/>
                      </w:rPr>
                    </w:pPr>
                    <w:r>
                      <w:rPr>
                        <w:noProof/>
                      </w:rPr>
                      <w:t xml:space="preserve">[18] </w:t>
                    </w:r>
                  </w:p>
                </w:tc>
                <w:tc>
                  <w:tcPr>
                    <w:tcW w:w="0" w:type="auto"/>
                    <w:hideMark/>
                  </w:tcPr>
                  <w:p w14:paraId="1B3D2880" w14:textId="77777777" w:rsidR="00A84486" w:rsidRDefault="00A84486">
                    <w:pPr>
                      <w:pStyle w:val="Bibliography"/>
                      <w:rPr>
                        <w:noProof/>
                      </w:rPr>
                    </w:pPr>
                    <w:r>
                      <w:rPr>
                        <w:noProof/>
                      </w:rPr>
                      <w:t>GeeksForGeeks, “Intrusion Detection System (IDS),” GeeksForGeeks, 18 June 2024. [Online]. Available: https://www.geeksforgeeks.org/intrusion-detection-system-ids/. [Accessed 27 July 2024].</w:t>
                    </w:r>
                  </w:p>
                </w:tc>
              </w:tr>
              <w:tr w:rsidR="00A84486" w14:paraId="1B582599" w14:textId="77777777">
                <w:trPr>
                  <w:divId w:val="1941600714"/>
                  <w:tblCellSpacing w:w="15" w:type="dxa"/>
                </w:trPr>
                <w:tc>
                  <w:tcPr>
                    <w:tcW w:w="50" w:type="pct"/>
                    <w:hideMark/>
                  </w:tcPr>
                  <w:p w14:paraId="132C6852" w14:textId="77777777" w:rsidR="00A84486" w:rsidRDefault="00A84486">
                    <w:pPr>
                      <w:pStyle w:val="Bibliography"/>
                      <w:rPr>
                        <w:noProof/>
                      </w:rPr>
                    </w:pPr>
                    <w:r>
                      <w:rPr>
                        <w:noProof/>
                      </w:rPr>
                      <w:t xml:space="preserve">[19] </w:t>
                    </w:r>
                  </w:p>
                </w:tc>
                <w:tc>
                  <w:tcPr>
                    <w:tcW w:w="0" w:type="auto"/>
                    <w:hideMark/>
                  </w:tcPr>
                  <w:p w14:paraId="29AADFCB" w14:textId="77777777" w:rsidR="00A84486" w:rsidRDefault="00A84486">
                    <w:pPr>
                      <w:pStyle w:val="Bibliography"/>
                      <w:rPr>
                        <w:noProof/>
                      </w:rPr>
                    </w:pPr>
                    <w:r>
                      <w:rPr>
                        <w:noProof/>
                      </w:rPr>
                      <w:t xml:space="preserve">M. N. C. K. &amp;. P. S. K. Pradhan, “Intrusion Prevention System,” </w:t>
                    </w:r>
                    <w:r>
                      <w:rPr>
                        <w:i/>
                        <w:iCs/>
                        <w:noProof/>
                      </w:rPr>
                      <w:t xml:space="preserve">Network Security Attacks and Countermeasures, </w:t>
                    </w:r>
                    <w:r>
                      <w:rPr>
                        <w:noProof/>
                      </w:rPr>
                      <w:t xml:space="preserve">pp. 245-258, 2016. </w:t>
                    </w:r>
                  </w:p>
                </w:tc>
              </w:tr>
              <w:tr w:rsidR="00A84486" w14:paraId="2F0787D7" w14:textId="77777777">
                <w:trPr>
                  <w:divId w:val="1941600714"/>
                  <w:tblCellSpacing w:w="15" w:type="dxa"/>
                </w:trPr>
                <w:tc>
                  <w:tcPr>
                    <w:tcW w:w="50" w:type="pct"/>
                    <w:hideMark/>
                  </w:tcPr>
                  <w:p w14:paraId="1FA71090" w14:textId="77777777" w:rsidR="00A84486" w:rsidRDefault="00A84486">
                    <w:pPr>
                      <w:pStyle w:val="Bibliography"/>
                      <w:rPr>
                        <w:noProof/>
                      </w:rPr>
                    </w:pPr>
                    <w:r>
                      <w:rPr>
                        <w:noProof/>
                      </w:rPr>
                      <w:t xml:space="preserve">[20] </w:t>
                    </w:r>
                  </w:p>
                </w:tc>
                <w:tc>
                  <w:tcPr>
                    <w:tcW w:w="0" w:type="auto"/>
                    <w:hideMark/>
                  </w:tcPr>
                  <w:p w14:paraId="67331DB5" w14:textId="77777777" w:rsidR="00A84486" w:rsidRDefault="00A84486">
                    <w:pPr>
                      <w:pStyle w:val="Bibliography"/>
                      <w:rPr>
                        <w:noProof/>
                      </w:rPr>
                    </w:pPr>
                    <w:r>
                      <w:rPr>
                        <w:noProof/>
                      </w:rPr>
                      <w:t>GeeksForGeeks, “Intrusion Prevention System (IPS),” GeeksForGeeks, 14 March 2023. [Online]. Available: https://www.geeksforgeeks.org/intrusion-prevention-system-ips/?ref=lbp. [Accessed 27 July 2024].</w:t>
                    </w:r>
                  </w:p>
                </w:tc>
              </w:tr>
              <w:tr w:rsidR="00A84486" w14:paraId="497F76C3" w14:textId="77777777">
                <w:trPr>
                  <w:divId w:val="1941600714"/>
                  <w:tblCellSpacing w:w="15" w:type="dxa"/>
                </w:trPr>
                <w:tc>
                  <w:tcPr>
                    <w:tcW w:w="50" w:type="pct"/>
                    <w:hideMark/>
                  </w:tcPr>
                  <w:p w14:paraId="4EF309D6" w14:textId="77777777" w:rsidR="00A84486" w:rsidRDefault="00A84486">
                    <w:pPr>
                      <w:pStyle w:val="Bibliography"/>
                      <w:rPr>
                        <w:noProof/>
                      </w:rPr>
                    </w:pPr>
                    <w:r>
                      <w:rPr>
                        <w:noProof/>
                      </w:rPr>
                      <w:t xml:space="preserve">[21] </w:t>
                    </w:r>
                  </w:p>
                </w:tc>
                <w:tc>
                  <w:tcPr>
                    <w:tcW w:w="0" w:type="auto"/>
                    <w:hideMark/>
                  </w:tcPr>
                  <w:p w14:paraId="5CCD4290" w14:textId="77777777" w:rsidR="00A84486" w:rsidRDefault="00A84486">
                    <w:pPr>
                      <w:pStyle w:val="Bibliography"/>
                      <w:rPr>
                        <w:noProof/>
                      </w:rPr>
                    </w:pPr>
                    <w:r>
                      <w:rPr>
                        <w:noProof/>
                      </w:rPr>
                      <w:t>IBM, “What is SIEM?,” IBM, [Online]. Available: https://www.ibm.com/topics/siem. [Accessed 27 July 2024].</w:t>
                    </w:r>
                  </w:p>
                </w:tc>
              </w:tr>
              <w:tr w:rsidR="00A84486" w14:paraId="7E4ED3E6" w14:textId="77777777">
                <w:trPr>
                  <w:divId w:val="1941600714"/>
                  <w:tblCellSpacing w:w="15" w:type="dxa"/>
                </w:trPr>
                <w:tc>
                  <w:tcPr>
                    <w:tcW w:w="50" w:type="pct"/>
                    <w:hideMark/>
                  </w:tcPr>
                  <w:p w14:paraId="39FBF89F" w14:textId="77777777" w:rsidR="00A84486" w:rsidRDefault="00A84486">
                    <w:pPr>
                      <w:pStyle w:val="Bibliography"/>
                      <w:rPr>
                        <w:noProof/>
                      </w:rPr>
                    </w:pPr>
                    <w:r>
                      <w:rPr>
                        <w:noProof/>
                      </w:rPr>
                      <w:t xml:space="preserve">[22] </w:t>
                    </w:r>
                  </w:p>
                </w:tc>
                <w:tc>
                  <w:tcPr>
                    <w:tcW w:w="0" w:type="auto"/>
                    <w:hideMark/>
                  </w:tcPr>
                  <w:p w14:paraId="127DC72D" w14:textId="77777777" w:rsidR="00A84486" w:rsidRDefault="00A84486">
                    <w:pPr>
                      <w:pStyle w:val="Bibliography"/>
                      <w:rPr>
                        <w:noProof/>
                      </w:rPr>
                    </w:pPr>
                    <w:r>
                      <w:rPr>
                        <w:noProof/>
                      </w:rPr>
                      <w:t xml:space="preserve">S. A. M. A. K. S. F. A. J. Asad Arfeen, “Endpoint Detection &amp; Response: A Malware Identification Solution,” </w:t>
                    </w:r>
                    <w:r>
                      <w:rPr>
                        <w:i/>
                        <w:iCs/>
                        <w:noProof/>
                      </w:rPr>
                      <w:t xml:space="preserve">International Conference on Cyber Warfare and Security (ICCWS), </w:t>
                    </w:r>
                    <w:r>
                      <w:rPr>
                        <w:noProof/>
                      </w:rPr>
                      <w:t xml:space="preserve">pp. 1-8, 2021. </w:t>
                    </w:r>
                  </w:p>
                </w:tc>
              </w:tr>
              <w:tr w:rsidR="00A84486" w14:paraId="4EFB01EA" w14:textId="77777777">
                <w:trPr>
                  <w:divId w:val="1941600714"/>
                  <w:tblCellSpacing w:w="15" w:type="dxa"/>
                </w:trPr>
                <w:tc>
                  <w:tcPr>
                    <w:tcW w:w="50" w:type="pct"/>
                    <w:hideMark/>
                  </w:tcPr>
                  <w:p w14:paraId="3124147E" w14:textId="77777777" w:rsidR="00A84486" w:rsidRDefault="00A84486">
                    <w:pPr>
                      <w:pStyle w:val="Bibliography"/>
                      <w:rPr>
                        <w:noProof/>
                      </w:rPr>
                    </w:pPr>
                    <w:r>
                      <w:rPr>
                        <w:noProof/>
                      </w:rPr>
                      <w:t xml:space="preserve">[23] </w:t>
                    </w:r>
                  </w:p>
                </w:tc>
                <w:tc>
                  <w:tcPr>
                    <w:tcW w:w="0" w:type="auto"/>
                    <w:hideMark/>
                  </w:tcPr>
                  <w:p w14:paraId="5032FC04" w14:textId="77777777" w:rsidR="00A84486" w:rsidRDefault="00A84486">
                    <w:pPr>
                      <w:pStyle w:val="Bibliography"/>
                      <w:rPr>
                        <w:noProof/>
                      </w:rPr>
                    </w:pPr>
                    <w:r>
                      <w:rPr>
                        <w:noProof/>
                      </w:rPr>
                      <w:t>A. Singh, “What is an Intrusion Prevention System?,” Shiksha Online, 19 March 2024. [Online]. Available: https://www.shiksha.com/online-courses/articles/intrusion-prevention-system-all-that-you-need-to-know/#4. [Accessed 27 July 2024].</w:t>
                    </w:r>
                  </w:p>
                </w:tc>
              </w:tr>
              <w:tr w:rsidR="00A84486" w14:paraId="5AC6C729" w14:textId="77777777">
                <w:trPr>
                  <w:divId w:val="1941600714"/>
                  <w:tblCellSpacing w:w="15" w:type="dxa"/>
                </w:trPr>
                <w:tc>
                  <w:tcPr>
                    <w:tcW w:w="50" w:type="pct"/>
                    <w:hideMark/>
                  </w:tcPr>
                  <w:p w14:paraId="0E854D65" w14:textId="77777777" w:rsidR="00A84486" w:rsidRDefault="00A84486">
                    <w:pPr>
                      <w:pStyle w:val="Bibliography"/>
                      <w:rPr>
                        <w:noProof/>
                      </w:rPr>
                    </w:pPr>
                    <w:r>
                      <w:rPr>
                        <w:noProof/>
                      </w:rPr>
                      <w:t xml:space="preserve">[24] </w:t>
                    </w:r>
                  </w:p>
                </w:tc>
                <w:tc>
                  <w:tcPr>
                    <w:tcW w:w="0" w:type="auto"/>
                    <w:hideMark/>
                  </w:tcPr>
                  <w:p w14:paraId="2AF6D7EF" w14:textId="77777777" w:rsidR="00A84486" w:rsidRDefault="00A84486">
                    <w:pPr>
                      <w:pStyle w:val="Bibliography"/>
                      <w:rPr>
                        <w:noProof/>
                      </w:rPr>
                    </w:pPr>
                    <w:r>
                      <w:rPr>
                        <w:noProof/>
                      </w:rPr>
                      <w:t>P. Kivikink, “Today’s SIEM data challenges require data decoupling,” Security Magazine, [Online]. Available: https://www.securitymagazine.com/articles/100187-todays-siem-data-challenges-require-data-decoupling. [Accessed 27 July 2024].</w:t>
                    </w:r>
                  </w:p>
                </w:tc>
              </w:tr>
              <w:tr w:rsidR="00A84486" w14:paraId="0B902BFB" w14:textId="77777777">
                <w:trPr>
                  <w:divId w:val="1941600714"/>
                  <w:tblCellSpacing w:w="15" w:type="dxa"/>
                </w:trPr>
                <w:tc>
                  <w:tcPr>
                    <w:tcW w:w="50" w:type="pct"/>
                    <w:hideMark/>
                  </w:tcPr>
                  <w:p w14:paraId="16D359D9" w14:textId="77777777" w:rsidR="00A84486" w:rsidRDefault="00A84486">
                    <w:pPr>
                      <w:pStyle w:val="Bibliography"/>
                      <w:rPr>
                        <w:noProof/>
                      </w:rPr>
                    </w:pPr>
                    <w:r>
                      <w:rPr>
                        <w:noProof/>
                      </w:rPr>
                      <w:t xml:space="preserve">[25] </w:t>
                    </w:r>
                  </w:p>
                </w:tc>
                <w:tc>
                  <w:tcPr>
                    <w:tcW w:w="0" w:type="auto"/>
                    <w:hideMark/>
                  </w:tcPr>
                  <w:p w14:paraId="452A872A" w14:textId="77777777" w:rsidR="00A84486" w:rsidRDefault="00A84486">
                    <w:pPr>
                      <w:pStyle w:val="Bibliography"/>
                      <w:rPr>
                        <w:noProof/>
                      </w:rPr>
                    </w:pPr>
                    <w:r>
                      <w:rPr>
                        <w:noProof/>
                      </w:rPr>
                      <w:t>G. D. Maayan, “From EDR to XDR: The Evolution of Endpoint Security,” CCSI, [Online]. Available: https://www.ccsinet.com/blog/from-edr-to-xdr-the-evolution-of-endpoint-security/.</w:t>
                    </w:r>
                  </w:p>
                </w:tc>
              </w:tr>
              <w:tr w:rsidR="00A84486" w14:paraId="50C778F0" w14:textId="77777777">
                <w:trPr>
                  <w:divId w:val="1941600714"/>
                  <w:tblCellSpacing w:w="15" w:type="dxa"/>
                </w:trPr>
                <w:tc>
                  <w:tcPr>
                    <w:tcW w:w="50" w:type="pct"/>
                    <w:hideMark/>
                  </w:tcPr>
                  <w:p w14:paraId="34F3E7DE" w14:textId="77777777" w:rsidR="00A84486" w:rsidRDefault="00A84486">
                    <w:pPr>
                      <w:pStyle w:val="Bibliography"/>
                      <w:rPr>
                        <w:noProof/>
                      </w:rPr>
                    </w:pPr>
                    <w:r>
                      <w:rPr>
                        <w:noProof/>
                      </w:rPr>
                      <w:t xml:space="preserve">[26] </w:t>
                    </w:r>
                  </w:p>
                </w:tc>
                <w:tc>
                  <w:tcPr>
                    <w:tcW w:w="0" w:type="auto"/>
                    <w:hideMark/>
                  </w:tcPr>
                  <w:p w14:paraId="0C130585" w14:textId="77777777" w:rsidR="00A84486" w:rsidRDefault="00A84486">
                    <w:pPr>
                      <w:pStyle w:val="Bibliography"/>
                      <w:rPr>
                        <w:noProof/>
                      </w:rPr>
                    </w:pPr>
                    <w:r>
                      <w:rPr>
                        <w:noProof/>
                      </w:rPr>
                      <w:t>S. Bougnague, “Information Security Governance Roles and Responsibilities,” Cloudficient, 1 September 2023. [Online]. Available: https://www.cloudficient.com/blog/information-security-governance-roles-and-responsibilities#chiefinformationsecurityofficerciso. [Accessed 21 July 2024].</w:t>
                    </w:r>
                  </w:p>
                </w:tc>
              </w:tr>
              <w:tr w:rsidR="00A84486" w14:paraId="6B83C231" w14:textId="77777777">
                <w:trPr>
                  <w:divId w:val="1941600714"/>
                  <w:tblCellSpacing w:w="15" w:type="dxa"/>
                </w:trPr>
                <w:tc>
                  <w:tcPr>
                    <w:tcW w:w="50" w:type="pct"/>
                    <w:hideMark/>
                  </w:tcPr>
                  <w:p w14:paraId="0F775CD1" w14:textId="77777777" w:rsidR="00A84486" w:rsidRDefault="00A84486">
                    <w:pPr>
                      <w:pStyle w:val="Bibliography"/>
                      <w:rPr>
                        <w:noProof/>
                      </w:rPr>
                    </w:pPr>
                    <w:r>
                      <w:rPr>
                        <w:noProof/>
                      </w:rPr>
                      <w:t xml:space="preserve">[27] </w:t>
                    </w:r>
                  </w:p>
                </w:tc>
                <w:tc>
                  <w:tcPr>
                    <w:tcW w:w="0" w:type="auto"/>
                    <w:hideMark/>
                  </w:tcPr>
                  <w:p w14:paraId="7130784B" w14:textId="77777777" w:rsidR="00A84486" w:rsidRDefault="00A84486">
                    <w:pPr>
                      <w:pStyle w:val="Bibliography"/>
                      <w:rPr>
                        <w:noProof/>
                      </w:rPr>
                    </w:pPr>
                    <w:r>
                      <w:rPr>
                        <w:noProof/>
                      </w:rPr>
                      <w:t xml:space="preserve">H. a. H. J. Luiijf, “Organisational structures &amp; considerations,” pp. 108-144, 2012. </w:t>
                    </w:r>
                  </w:p>
                </w:tc>
              </w:tr>
              <w:tr w:rsidR="00A84486" w14:paraId="4D3E6E63" w14:textId="77777777">
                <w:trPr>
                  <w:divId w:val="1941600714"/>
                  <w:tblCellSpacing w:w="15" w:type="dxa"/>
                </w:trPr>
                <w:tc>
                  <w:tcPr>
                    <w:tcW w:w="50" w:type="pct"/>
                    <w:hideMark/>
                  </w:tcPr>
                  <w:p w14:paraId="38BDAFD6" w14:textId="77777777" w:rsidR="00A84486" w:rsidRDefault="00A84486">
                    <w:pPr>
                      <w:pStyle w:val="Bibliography"/>
                      <w:rPr>
                        <w:noProof/>
                      </w:rPr>
                    </w:pPr>
                    <w:r>
                      <w:rPr>
                        <w:noProof/>
                      </w:rPr>
                      <w:lastRenderedPageBreak/>
                      <w:t xml:space="preserve">[28] </w:t>
                    </w:r>
                  </w:p>
                </w:tc>
                <w:tc>
                  <w:tcPr>
                    <w:tcW w:w="0" w:type="auto"/>
                    <w:hideMark/>
                  </w:tcPr>
                  <w:p w14:paraId="600F7D15" w14:textId="77777777" w:rsidR="00A84486" w:rsidRDefault="00A84486">
                    <w:pPr>
                      <w:pStyle w:val="Bibliography"/>
                      <w:rPr>
                        <w:noProof/>
                      </w:rPr>
                    </w:pPr>
                    <w:r>
                      <w:rPr>
                        <w:noProof/>
                      </w:rPr>
                      <w:t xml:space="preserve">E. A. Z. A. C. D. D. &amp;. O. R. Igor Linkov, “Risk-based standards: integrating top–down and bottom–up approaches,” </w:t>
                    </w:r>
                    <w:r>
                      <w:rPr>
                        <w:i/>
                        <w:iCs/>
                        <w:noProof/>
                      </w:rPr>
                      <w:t xml:space="preserve">Environ Syst Decis, </w:t>
                    </w:r>
                    <w:r>
                      <w:rPr>
                        <w:noProof/>
                      </w:rPr>
                      <w:t xml:space="preserve">vol. 34, no. 1, p. 136, 2014. </w:t>
                    </w:r>
                  </w:p>
                </w:tc>
              </w:tr>
              <w:tr w:rsidR="00A84486" w14:paraId="5977C5F6" w14:textId="77777777">
                <w:trPr>
                  <w:divId w:val="1941600714"/>
                  <w:tblCellSpacing w:w="15" w:type="dxa"/>
                </w:trPr>
                <w:tc>
                  <w:tcPr>
                    <w:tcW w:w="50" w:type="pct"/>
                    <w:hideMark/>
                  </w:tcPr>
                  <w:p w14:paraId="6F1DAB0C" w14:textId="77777777" w:rsidR="00A84486" w:rsidRDefault="00A84486">
                    <w:pPr>
                      <w:pStyle w:val="Bibliography"/>
                      <w:rPr>
                        <w:noProof/>
                      </w:rPr>
                    </w:pPr>
                    <w:r>
                      <w:rPr>
                        <w:noProof/>
                      </w:rPr>
                      <w:t xml:space="preserve">[29] </w:t>
                    </w:r>
                  </w:p>
                </w:tc>
                <w:tc>
                  <w:tcPr>
                    <w:tcW w:w="0" w:type="auto"/>
                    <w:hideMark/>
                  </w:tcPr>
                  <w:p w14:paraId="6037D874" w14:textId="77777777" w:rsidR="00A84486" w:rsidRDefault="00A84486">
                    <w:pPr>
                      <w:pStyle w:val="Bibliography"/>
                      <w:rPr>
                        <w:noProof/>
                      </w:rPr>
                    </w:pPr>
                    <w:r>
                      <w:rPr>
                        <w:noProof/>
                      </w:rPr>
                      <w:t>G+D, “Top-down instead of bottom-up: Cyber security has to be a C-Level priority,” G+D, 2 November 2020. [Online]. Available: https://www.gi-de.com/en/group/press/press-releases/top-down-instead-of-bottom-up-cyber-security-has-to-be-a-c-level-priority. [Accessed 28 July 2024].</w:t>
                    </w:r>
                  </w:p>
                </w:tc>
              </w:tr>
              <w:tr w:rsidR="00A84486" w14:paraId="4D8C082A" w14:textId="77777777">
                <w:trPr>
                  <w:divId w:val="1941600714"/>
                  <w:tblCellSpacing w:w="15" w:type="dxa"/>
                </w:trPr>
                <w:tc>
                  <w:tcPr>
                    <w:tcW w:w="50" w:type="pct"/>
                    <w:hideMark/>
                  </w:tcPr>
                  <w:p w14:paraId="62F256D1" w14:textId="77777777" w:rsidR="00A84486" w:rsidRDefault="00A84486">
                    <w:pPr>
                      <w:pStyle w:val="Bibliography"/>
                      <w:rPr>
                        <w:noProof/>
                      </w:rPr>
                    </w:pPr>
                    <w:r>
                      <w:rPr>
                        <w:noProof/>
                      </w:rPr>
                      <w:t xml:space="preserve">[30] </w:t>
                    </w:r>
                  </w:p>
                </w:tc>
                <w:tc>
                  <w:tcPr>
                    <w:tcW w:w="0" w:type="auto"/>
                    <w:hideMark/>
                  </w:tcPr>
                  <w:p w14:paraId="05F971B6" w14:textId="77777777" w:rsidR="00A84486" w:rsidRDefault="00A84486">
                    <w:pPr>
                      <w:pStyle w:val="Bibliography"/>
                      <w:rPr>
                        <w:noProof/>
                      </w:rPr>
                    </w:pPr>
                    <w:r>
                      <w:rPr>
                        <w:noProof/>
                      </w:rPr>
                      <w:t>IBM, “What is incident response?,” IBM, [Online]. Available: https://www.ibm.com/topics/incident-response#:~:text=IBM-,What%20is%20incident%20response%3F,to%20limit%20or%20prevent%20damage.. [Accessed 21 July 2024].</w:t>
                    </w:r>
                  </w:p>
                </w:tc>
              </w:tr>
              <w:tr w:rsidR="00A84486" w14:paraId="139AB0D4" w14:textId="77777777">
                <w:trPr>
                  <w:divId w:val="1941600714"/>
                  <w:tblCellSpacing w:w="15" w:type="dxa"/>
                </w:trPr>
                <w:tc>
                  <w:tcPr>
                    <w:tcW w:w="50" w:type="pct"/>
                    <w:hideMark/>
                  </w:tcPr>
                  <w:p w14:paraId="1022242E" w14:textId="77777777" w:rsidR="00A84486" w:rsidRDefault="00A84486">
                    <w:pPr>
                      <w:pStyle w:val="Bibliography"/>
                      <w:rPr>
                        <w:noProof/>
                      </w:rPr>
                    </w:pPr>
                    <w:r>
                      <w:rPr>
                        <w:noProof/>
                      </w:rPr>
                      <w:t xml:space="preserve">[31] </w:t>
                    </w:r>
                  </w:p>
                </w:tc>
                <w:tc>
                  <w:tcPr>
                    <w:tcW w:w="0" w:type="auto"/>
                    <w:hideMark/>
                  </w:tcPr>
                  <w:p w14:paraId="08D2A1ED" w14:textId="77777777" w:rsidR="00A84486" w:rsidRDefault="00A84486">
                    <w:pPr>
                      <w:pStyle w:val="Bibliography"/>
                      <w:rPr>
                        <w:noProof/>
                      </w:rPr>
                    </w:pPr>
                    <w:r>
                      <w:rPr>
                        <w:noProof/>
                      </w:rPr>
                      <w:t>A. Martins, “Why You Need an Acceptable Use Policy and How to Create One,” Business.com, 1 November 2023. [Online]. Available: https://www.business.com/articles/acceptable-use-policy/. [Accessed 29 July 2024].</w:t>
                    </w:r>
                  </w:p>
                </w:tc>
              </w:tr>
              <w:tr w:rsidR="00A84486" w14:paraId="2986F056" w14:textId="77777777">
                <w:trPr>
                  <w:divId w:val="1941600714"/>
                  <w:tblCellSpacing w:w="15" w:type="dxa"/>
                </w:trPr>
                <w:tc>
                  <w:tcPr>
                    <w:tcW w:w="50" w:type="pct"/>
                    <w:hideMark/>
                  </w:tcPr>
                  <w:p w14:paraId="307E838B" w14:textId="77777777" w:rsidR="00A84486" w:rsidRDefault="00A84486">
                    <w:pPr>
                      <w:pStyle w:val="Bibliography"/>
                      <w:rPr>
                        <w:noProof/>
                      </w:rPr>
                    </w:pPr>
                    <w:r>
                      <w:rPr>
                        <w:noProof/>
                      </w:rPr>
                      <w:t xml:space="preserve">[32] </w:t>
                    </w:r>
                  </w:p>
                </w:tc>
                <w:tc>
                  <w:tcPr>
                    <w:tcW w:w="0" w:type="auto"/>
                    <w:hideMark/>
                  </w:tcPr>
                  <w:p w14:paraId="00892CC3" w14:textId="77777777" w:rsidR="00A84486" w:rsidRDefault="00A84486">
                    <w:pPr>
                      <w:pStyle w:val="Bibliography"/>
                      <w:rPr>
                        <w:noProof/>
                      </w:rPr>
                    </w:pPr>
                    <w:r>
                      <w:rPr>
                        <w:noProof/>
                      </w:rPr>
                      <w:t xml:space="preserve">D. C. R. P. Samuel Moses B.S, “Physical Security and Cybersecurity: Reducing Risk by Enhancing Physical,” </w:t>
                    </w:r>
                    <w:r>
                      <w:rPr>
                        <w:i/>
                        <w:iCs/>
                        <w:noProof/>
                      </w:rPr>
                      <w:t xml:space="preserve">International Journal for Information Security Research (IJISR), </w:t>
                    </w:r>
                    <w:r>
                      <w:rPr>
                        <w:noProof/>
                      </w:rPr>
                      <w:t xml:space="preserve">vol. 6, no. 2, p. 675, 2016. </w:t>
                    </w:r>
                  </w:p>
                </w:tc>
              </w:tr>
              <w:tr w:rsidR="00A84486" w14:paraId="34B0CEFD" w14:textId="77777777">
                <w:trPr>
                  <w:divId w:val="1941600714"/>
                  <w:tblCellSpacing w:w="15" w:type="dxa"/>
                </w:trPr>
                <w:tc>
                  <w:tcPr>
                    <w:tcW w:w="50" w:type="pct"/>
                    <w:hideMark/>
                  </w:tcPr>
                  <w:p w14:paraId="38BECF43" w14:textId="77777777" w:rsidR="00A84486" w:rsidRDefault="00A84486">
                    <w:pPr>
                      <w:pStyle w:val="Bibliography"/>
                      <w:rPr>
                        <w:noProof/>
                      </w:rPr>
                    </w:pPr>
                    <w:r>
                      <w:rPr>
                        <w:noProof/>
                      </w:rPr>
                      <w:t xml:space="preserve">[33] </w:t>
                    </w:r>
                  </w:p>
                </w:tc>
                <w:tc>
                  <w:tcPr>
                    <w:tcW w:w="0" w:type="auto"/>
                    <w:hideMark/>
                  </w:tcPr>
                  <w:p w14:paraId="0B220F47" w14:textId="77777777" w:rsidR="00A84486" w:rsidRDefault="00A84486">
                    <w:pPr>
                      <w:pStyle w:val="Bibliography"/>
                      <w:rPr>
                        <w:noProof/>
                      </w:rPr>
                    </w:pPr>
                    <w:r>
                      <w:rPr>
                        <w:noProof/>
                      </w:rPr>
                      <w:t>N. Goud, “Six 6 Essential Security Practices for Protecting Cloud Data,” Cybersecurity insiders, [Online]. Available: https://www.cybersecurity-insiders.com/six-6-essential-security-practices-for-protecting-cloud-data/. [Accessed 28 July 2024].</w:t>
                    </w:r>
                  </w:p>
                </w:tc>
              </w:tr>
              <w:tr w:rsidR="00A84486" w14:paraId="3E4DD3B9" w14:textId="77777777">
                <w:trPr>
                  <w:divId w:val="1941600714"/>
                  <w:tblCellSpacing w:w="15" w:type="dxa"/>
                </w:trPr>
                <w:tc>
                  <w:tcPr>
                    <w:tcW w:w="50" w:type="pct"/>
                    <w:hideMark/>
                  </w:tcPr>
                  <w:p w14:paraId="7E01A296" w14:textId="77777777" w:rsidR="00A84486" w:rsidRDefault="00A84486">
                    <w:pPr>
                      <w:pStyle w:val="Bibliography"/>
                      <w:rPr>
                        <w:noProof/>
                      </w:rPr>
                    </w:pPr>
                    <w:r>
                      <w:rPr>
                        <w:noProof/>
                      </w:rPr>
                      <w:t xml:space="preserve">[34] </w:t>
                    </w:r>
                  </w:p>
                </w:tc>
                <w:tc>
                  <w:tcPr>
                    <w:tcW w:w="0" w:type="auto"/>
                    <w:hideMark/>
                  </w:tcPr>
                  <w:p w14:paraId="1FC75D2A" w14:textId="77777777" w:rsidR="00A84486" w:rsidRDefault="00A84486">
                    <w:pPr>
                      <w:pStyle w:val="Bibliography"/>
                      <w:rPr>
                        <w:noProof/>
                      </w:rPr>
                    </w:pPr>
                    <w:r>
                      <w:rPr>
                        <w:noProof/>
                      </w:rPr>
                      <w:t>IT goverance, “PCI DSS | What It Is and How to Comply,” IT goverance, [Online]. Available: https://www.itgovernance.co.uk/pci_dss.</w:t>
                    </w:r>
                  </w:p>
                </w:tc>
              </w:tr>
              <w:tr w:rsidR="00A84486" w14:paraId="516322B7" w14:textId="77777777">
                <w:trPr>
                  <w:divId w:val="1941600714"/>
                  <w:tblCellSpacing w:w="15" w:type="dxa"/>
                </w:trPr>
                <w:tc>
                  <w:tcPr>
                    <w:tcW w:w="50" w:type="pct"/>
                    <w:hideMark/>
                  </w:tcPr>
                  <w:p w14:paraId="4AC03447" w14:textId="77777777" w:rsidR="00A84486" w:rsidRDefault="00A84486">
                    <w:pPr>
                      <w:pStyle w:val="Bibliography"/>
                      <w:rPr>
                        <w:noProof/>
                      </w:rPr>
                    </w:pPr>
                    <w:r>
                      <w:rPr>
                        <w:noProof/>
                      </w:rPr>
                      <w:t xml:space="preserve">[35] </w:t>
                    </w:r>
                  </w:p>
                </w:tc>
                <w:tc>
                  <w:tcPr>
                    <w:tcW w:w="0" w:type="auto"/>
                    <w:hideMark/>
                  </w:tcPr>
                  <w:p w14:paraId="4AA259FD" w14:textId="77777777" w:rsidR="00A84486" w:rsidRDefault="00A84486">
                    <w:pPr>
                      <w:pStyle w:val="Bibliography"/>
                      <w:rPr>
                        <w:noProof/>
                      </w:rPr>
                    </w:pPr>
                    <w:r>
                      <w:rPr>
                        <w:noProof/>
                      </w:rPr>
                      <w:t>Microsoft, “What is SIEM?,” Microsoft, [Online]. Available: https://www.microsoft.com/en-gb/security/business/security-101/what-is-siem#:~:text=Security%20information%20and%20event%20management%2C%20SIEM%20for%20short%2C%20is%20a,before%20they%20harm%20business%20operations.. [Accessed 21 July 2024].</w:t>
                    </w:r>
                  </w:p>
                </w:tc>
              </w:tr>
              <w:tr w:rsidR="00A84486" w14:paraId="75586251" w14:textId="77777777">
                <w:trPr>
                  <w:divId w:val="1941600714"/>
                  <w:tblCellSpacing w:w="15" w:type="dxa"/>
                </w:trPr>
                <w:tc>
                  <w:tcPr>
                    <w:tcW w:w="50" w:type="pct"/>
                    <w:hideMark/>
                  </w:tcPr>
                  <w:p w14:paraId="63379E38" w14:textId="77777777" w:rsidR="00A84486" w:rsidRDefault="00A84486">
                    <w:pPr>
                      <w:pStyle w:val="Bibliography"/>
                      <w:rPr>
                        <w:noProof/>
                      </w:rPr>
                    </w:pPr>
                    <w:r>
                      <w:rPr>
                        <w:noProof/>
                      </w:rPr>
                      <w:t xml:space="preserve">[36] </w:t>
                    </w:r>
                  </w:p>
                </w:tc>
                <w:tc>
                  <w:tcPr>
                    <w:tcW w:w="0" w:type="auto"/>
                    <w:hideMark/>
                  </w:tcPr>
                  <w:p w14:paraId="67BDBF14" w14:textId="77777777" w:rsidR="00A84486" w:rsidRDefault="00A84486">
                    <w:pPr>
                      <w:pStyle w:val="Bibliography"/>
                      <w:rPr>
                        <w:noProof/>
                      </w:rPr>
                    </w:pPr>
                    <w:r>
                      <w:rPr>
                        <w:noProof/>
                      </w:rPr>
                      <w:t xml:space="preserve">W. U. a. B. A. a. M. D. Hassan, “Tactical Provenance Analysis for Endpoint Detection and Response Systems,” </w:t>
                    </w:r>
                    <w:r>
                      <w:rPr>
                        <w:i/>
                        <w:iCs/>
                        <w:noProof/>
                      </w:rPr>
                      <w:t xml:space="preserve">2020 IEEE Symposium on Security and Privacy (SP), </w:t>
                    </w:r>
                    <w:r>
                      <w:rPr>
                        <w:noProof/>
                      </w:rPr>
                      <w:t xml:space="preserve">pp. 1172-1189, 2020. </w:t>
                    </w:r>
                  </w:p>
                </w:tc>
              </w:tr>
              <w:tr w:rsidR="00A84486" w14:paraId="70244789" w14:textId="77777777">
                <w:trPr>
                  <w:divId w:val="1941600714"/>
                  <w:tblCellSpacing w:w="15" w:type="dxa"/>
                </w:trPr>
                <w:tc>
                  <w:tcPr>
                    <w:tcW w:w="50" w:type="pct"/>
                    <w:hideMark/>
                  </w:tcPr>
                  <w:p w14:paraId="5AC0A786" w14:textId="77777777" w:rsidR="00A84486" w:rsidRDefault="00A84486">
                    <w:pPr>
                      <w:pStyle w:val="Bibliography"/>
                      <w:rPr>
                        <w:noProof/>
                      </w:rPr>
                    </w:pPr>
                    <w:r>
                      <w:rPr>
                        <w:noProof/>
                      </w:rPr>
                      <w:t xml:space="preserve">[37] </w:t>
                    </w:r>
                  </w:p>
                </w:tc>
                <w:tc>
                  <w:tcPr>
                    <w:tcW w:w="0" w:type="auto"/>
                    <w:hideMark/>
                  </w:tcPr>
                  <w:p w14:paraId="2BE7A150" w14:textId="77777777" w:rsidR="00A84486" w:rsidRDefault="00A84486">
                    <w:pPr>
                      <w:pStyle w:val="Bibliography"/>
                      <w:rPr>
                        <w:noProof/>
                      </w:rPr>
                    </w:pPr>
                    <w:r>
                      <w:rPr>
                        <w:noProof/>
                      </w:rPr>
                      <w:t>Center for Internet Security, “CIS Critical Security Controls Version 8,” Center for Internet Security, [Online]. Available: https://www.cisecurity.org/controls/v8_pre. [Accessed 29 July 2024].</w:t>
                    </w:r>
                  </w:p>
                </w:tc>
              </w:tr>
              <w:tr w:rsidR="00A84486" w14:paraId="43A78587" w14:textId="77777777">
                <w:trPr>
                  <w:divId w:val="1941600714"/>
                  <w:tblCellSpacing w:w="15" w:type="dxa"/>
                </w:trPr>
                <w:tc>
                  <w:tcPr>
                    <w:tcW w:w="50" w:type="pct"/>
                    <w:hideMark/>
                  </w:tcPr>
                  <w:p w14:paraId="3AD94BEE" w14:textId="77777777" w:rsidR="00A84486" w:rsidRDefault="00A84486">
                    <w:pPr>
                      <w:pStyle w:val="Bibliography"/>
                      <w:rPr>
                        <w:noProof/>
                      </w:rPr>
                    </w:pPr>
                    <w:r>
                      <w:rPr>
                        <w:noProof/>
                      </w:rPr>
                      <w:t xml:space="preserve">[38] </w:t>
                    </w:r>
                  </w:p>
                </w:tc>
                <w:tc>
                  <w:tcPr>
                    <w:tcW w:w="0" w:type="auto"/>
                    <w:hideMark/>
                  </w:tcPr>
                  <w:p w14:paraId="3D42B85C" w14:textId="77777777" w:rsidR="00A84486" w:rsidRDefault="00A84486">
                    <w:pPr>
                      <w:pStyle w:val="Bibliography"/>
                      <w:rPr>
                        <w:noProof/>
                      </w:rPr>
                    </w:pPr>
                    <w:r>
                      <w:rPr>
                        <w:noProof/>
                      </w:rPr>
                      <w:t>INSTITUTE OF DATA , “How to Stay Up to Date with Cyber Security,” INSTITUTE OF DATA , 9 October 2023. [Online]. Available: https://www.institutedata.com/blog/how-to-stay-up-to-date-with-cyber-security/. [Accessed 29 July 2024].</w:t>
                    </w:r>
                  </w:p>
                </w:tc>
              </w:tr>
              <w:tr w:rsidR="00A84486" w14:paraId="00CEE7B1" w14:textId="77777777">
                <w:trPr>
                  <w:divId w:val="1941600714"/>
                  <w:tblCellSpacing w:w="15" w:type="dxa"/>
                </w:trPr>
                <w:tc>
                  <w:tcPr>
                    <w:tcW w:w="50" w:type="pct"/>
                    <w:hideMark/>
                  </w:tcPr>
                  <w:p w14:paraId="0CBA594C" w14:textId="77777777" w:rsidR="00A84486" w:rsidRDefault="00A84486">
                    <w:pPr>
                      <w:pStyle w:val="Bibliography"/>
                      <w:rPr>
                        <w:noProof/>
                      </w:rPr>
                    </w:pPr>
                    <w:r>
                      <w:rPr>
                        <w:noProof/>
                      </w:rPr>
                      <w:t xml:space="preserve">[39] </w:t>
                    </w:r>
                  </w:p>
                </w:tc>
                <w:tc>
                  <w:tcPr>
                    <w:tcW w:w="0" w:type="auto"/>
                    <w:hideMark/>
                  </w:tcPr>
                  <w:p w14:paraId="64007680" w14:textId="77777777" w:rsidR="00A84486" w:rsidRDefault="00A84486">
                    <w:pPr>
                      <w:pStyle w:val="Bibliography"/>
                      <w:rPr>
                        <w:noProof/>
                      </w:rPr>
                    </w:pPr>
                    <w:r>
                      <w:rPr>
                        <w:noProof/>
                      </w:rPr>
                      <w:t>Mind Tools, “SMART Goals,” Mind Tools, [Online]. Available: https://www.mindtools.com/a4wo118/smart-goals.</w:t>
                    </w:r>
                  </w:p>
                </w:tc>
              </w:tr>
            </w:tbl>
            <w:p w14:paraId="1C9B26F4" w14:textId="77777777" w:rsidR="00A84486" w:rsidRDefault="00A84486">
              <w:pPr>
                <w:divId w:val="1941600714"/>
                <w:rPr>
                  <w:rFonts w:eastAsia="Times New Roman"/>
                  <w:noProof/>
                </w:rPr>
              </w:pPr>
            </w:p>
            <w:p w14:paraId="7A128863" w14:textId="452AA0B1" w:rsidR="00C74402" w:rsidRPr="00EF70DB" w:rsidRDefault="00C74402">
              <w:pPr>
                <w:rPr>
                  <w:rFonts w:asciiTheme="minorHAnsi" w:hAnsiTheme="minorHAnsi" w:cstheme="minorHAnsi"/>
                </w:rPr>
              </w:pPr>
              <w:r w:rsidRPr="00EF70DB">
                <w:rPr>
                  <w:rFonts w:asciiTheme="minorHAnsi" w:hAnsiTheme="minorHAnsi" w:cstheme="minorHAnsi"/>
                  <w:b/>
                  <w:bCs/>
                  <w:noProof/>
                </w:rPr>
                <w:fldChar w:fldCharType="end"/>
              </w:r>
            </w:p>
          </w:sdtContent>
        </w:sdt>
      </w:sdtContent>
    </w:sdt>
    <w:p w14:paraId="16F517FE" w14:textId="77777777" w:rsidR="000559BD" w:rsidRPr="00EF70DB" w:rsidRDefault="000559BD" w:rsidP="007C31F1">
      <w:pPr>
        <w:rPr>
          <w:rStyle w:val="Strong"/>
          <w:rFonts w:asciiTheme="minorHAnsi" w:hAnsiTheme="minorHAnsi" w:cstheme="minorHAnsi"/>
        </w:rPr>
      </w:pPr>
    </w:p>
    <w:sectPr w:rsidR="000559BD" w:rsidRPr="00EF70DB" w:rsidSect="00320B97">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3DAE1F" w14:textId="77777777" w:rsidR="00097E3B" w:rsidRDefault="00097E3B" w:rsidP="00A95CC5">
      <w:pPr>
        <w:spacing w:after="0" w:line="240" w:lineRule="auto"/>
      </w:pPr>
      <w:r>
        <w:separator/>
      </w:r>
    </w:p>
  </w:endnote>
  <w:endnote w:type="continuationSeparator" w:id="0">
    <w:p w14:paraId="516E1DFE" w14:textId="77777777" w:rsidR="00097E3B" w:rsidRDefault="00097E3B" w:rsidP="00A95C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AF5731" w14:textId="2F702182" w:rsidR="00A95CC5" w:rsidRDefault="00A95CC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C1E29E" w14:textId="0A406C90" w:rsidR="00A95CC5" w:rsidRDefault="00A95CC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B4D441" w14:textId="72D123E7" w:rsidR="00A95CC5" w:rsidRDefault="00A95C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B9FEF2" w14:textId="77777777" w:rsidR="00097E3B" w:rsidRDefault="00097E3B" w:rsidP="00A95CC5">
      <w:pPr>
        <w:spacing w:after="0" w:line="240" w:lineRule="auto"/>
      </w:pPr>
      <w:r>
        <w:separator/>
      </w:r>
    </w:p>
  </w:footnote>
  <w:footnote w:type="continuationSeparator" w:id="0">
    <w:p w14:paraId="542D8333" w14:textId="77777777" w:rsidR="00097E3B" w:rsidRDefault="00097E3B" w:rsidP="00A95C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17E09"/>
    <w:multiLevelType w:val="hybridMultilevel"/>
    <w:tmpl w:val="943EB52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7C6639"/>
    <w:multiLevelType w:val="hybridMultilevel"/>
    <w:tmpl w:val="6CCEA3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EE3904"/>
    <w:multiLevelType w:val="hybridMultilevel"/>
    <w:tmpl w:val="99B89120"/>
    <w:lvl w:ilvl="0" w:tplc="49746DFA">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B56E15"/>
    <w:multiLevelType w:val="hybridMultilevel"/>
    <w:tmpl w:val="1D78F07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5A2641B"/>
    <w:multiLevelType w:val="hybridMultilevel"/>
    <w:tmpl w:val="F120DA86"/>
    <w:lvl w:ilvl="0" w:tplc="08090001">
      <w:start w:val="1"/>
      <w:numFmt w:val="bullet"/>
      <w:lvlText w:val=""/>
      <w:lvlJc w:val="left"/>
      <w:pPr>
        <w:ind w:left="720" w:hanging="360"/>
      </w:pPr>
      <w:rPr>
        <w:rFonts w:ascii="Symbol" w:hAnsi="Symbol" w:hint="default"/>
      </w:rPr>
    </w:lvl>
    <w:lvl w:ilvl="1" w:tplc="3F8AF472">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3223AC"/>
    <w:multiLevelType w:val="hybridMultilevel"/>
    <w:tmpl w:val="53DE02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0A5EE7"/>
    <w:multiLevelType w:val="hybridMultilevel"/>
    <w:tmpl w:val="E4AE78E0"/>
    <w:lvl w:ilvl="0" w:tplc="48E6092A">
      <w:start w:val="1"/>
      <w:numFmt w:val="decimal"/>
      <w:lvlText w:val="%1."/>
      <w:lvlJc w:val="left"/>
      <w:pPr>
        <w:ind w:left="648" w:hanging="360"/>
      </w:pPr>
      <w:rPr>
        <w:rFonts w:hint="default"/>
      </w:rPr>
    </w:lvl>
    <w:lvl w:ilvl="1" w:tplc="08090019" w:tentative="1">
      <w:start w:val="1"/>
      <w:numFmt w:val="lowerLetter"/>
      <w:lvlText w:val="%2."/>
      <w:lvlJc w:val="left"/>
      <w:pPr>
        <w:ind w:left="1368" w:hanging="360"/>
      </w:pPr>
    </w:lvl>
    <w:lvl w:ilvl="2" w:tplc="0809001B" w:tentative="1">
      <w:start w:val="1"/>
      <w:numFmt w:val="lowerRoman"/>
      <w:lvlText w:val="%3."/>
      <w:lvlJc w:val="right"/>
      <w:pPr>
        <w:ind w:left="2088" w:hanging="180"/>
      </w:pPr>
    </w:lvl>
    <w:lvl w:ilvl="3" w:tplc="0809000F" w:tentative="1">
      <w:start w:val="1"/>
      <w:numFmt w:val="decimal"/>
      <w:lvlText w:val="%4."/>
      <w:lvlJc w:val="left"/>
      <w:pPr>
        <w:ind w:left="2808" w:hanging="360"/>
      </w:pPr>
    </w:lvl>
    <w:lvl w:ilvl="4" w:tplc="08090019" w:tentative="1">
      <w:start w:val="1"/>
      <w:numFmt w:val="lowerLetter"/>
      <w:lvlText w:val="%5."/>
      <w:lvlJc w:val="left"/>
      <w:pPr>
        <w:ind w:left="3528" w:hanging="360"/>
      </w:pPr>
    </w:lvl>
    <w:lvl w:ilvl="5" w:tplc="0809001B" w:tentative="1">
      <w:start w:val="1"/>
      <w:numFmt w:val="lowerRoman"/>
      <w:lvlText w:val="%6."/>
      <w:lvlJc w:val="right"/>
      <w:pPr>
        <w:ind w:left="4248" w:hanging="180"/>
      </w:pPr>
    </w:lvl>
    <w:lvl w:ilvl="6" w:tplc="0809000F" w:tentative="1">
      <w:start w:val="1"/>
      <w:numFmt w:val="decimal"/>
      <w:lvlText w:val="%7."/>
      <w:lvlJc w:val="left"/>
      <w:pPr>
        <w:ind w:left="4968" w:hanging="360"/>
      </w:pPr>
    </w:lvl>
    <w:lvl w:ilvl="7" w:tplc="08090019" w:tentative="1">
      <w:start w:val="1"/>
      <w:numFmt w:val="lowerLetter"/>
      <w:lvlText w:val="%8."/>
      <w:lvlJc w:val="left"/>
      <w:pPr>
        <w:ind w:left="5688" w:hanging="360"/>
      </w:pPr>
    </w:lvl>
    <w:lvl w:ilvl="8" w:tplc="0809001B" w:tentative="1">
      <w:start w:val="1"/>
      <w:numFmt w:val="lowerRoman"/>
      <w:lvlText w:val="%9."/>
      <w:lvlJc w:val="right"/>
      <w:pPr>
        <w:ind w:left="6408" w:hanging="180"/>
      </w:pPr>
    </w:lvl>
  </w:abstractNum>
  <w:abstractNum w:abstractNumId="7" w15:restartNumberingAfterBreak="0">
    <w:nsid w:val="36977DB6"/>
    <w:multiLevelType w:val="hybridMultilevel"/>
    <w:tmpl w:val="B4C433A2"/>
    <w:lvl w:ilvl="0" w:tplc="A0AEC6C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6641AA9"/>
    <w:multiLevelType w:val="hybridMultilevel"/>
    <w:tmpl w:val="B7188566"/>
    <w:lvl w:ilvl="0" w:tplc="EB026E1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77B01DE"/>
    <w:multiLevelType w:val="hybridMultilevel"/>
    <w:tmpl w:val="0FE87C98"/>
    <w:lvl w:ilvl="0" w:tplc="08090015">
      <w:start w:val="1"/>
      <w:numFmt w:val="upperLetter"/>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3052BAD"/>
    <w:multiLevelType w:val="hybridMultilevel"/>
    <w:tmpl w:val="886E50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0A201DD"/>
    <w:multiLevelType w:val="hybridMultilevel"/>
    <w:tmpl w:val="4D5E9354"/>
    <w:lvl w:ilvl="0" w:tplc="D668FE2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B794E56"/>
    <w:multiLevelType w:val="multilevel"/>
    <w:tmpl w:val="67EE821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EC84784"/>
    <w:multiLevelType w:val="multilevel"/>
    <w:tmpl w:val="9B601E6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start w:val="1"/>
      <w:numFmt w:val="decimal"/>
      <w:lvlText w:val="%3."/>
      <w:lvlJc w:val="left"/>
      <w:pPr>
        <w:ind w:left="2160" w:hanging="360"/>
      </w:pPr>
      <w:rPr>
        <w:rFonts w:hint="default"/>
      </w:rPr>
    </w:lvl>
    <w:lvl w:ilvl="3">
      <w:start w:val="1"/>
      <w:numFmt w:val="lowerRoman"/>
      <w:lvlText w:val="%4."/>
      <w:lvlJc w:val="left"/>
      <w:pPr>
        <w:ind w:left="3240" w:hanging="720"/>
      </w:pPr>
      <w:rPr>
        <w:rFonts w:hint="default"/>
        <w:b/>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93249DF"/>
    <w:multiLevelType w:val="hybridMultilevel"/>
    <w:tmpl w:val="4E44FA00"/>
    <w:lvl w:ilvl="0" w:tplc="069A98F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7A304C11"/>
    <w:multiLevelType w:val="hybridMultilevel"/>
    <w:tmpl w:val="C3C6209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BF54A8B"/>
    <w:multiLevelType w:val="hybridMultilevel"/>
    <w:tmpl w:val="B93CBD04"/>
    <w:lvl w:ilvl="0" w:tplc="F85C94EC">
      <w:start w:val="1"/>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859784790">
    <w:abstractNumId w:val="2"/>
  </w:num>
  <w:num w:numId="2" w16cid:durableId="892500800">
    <w:abstractNumId w:val="3"/>
  </w:num>
  <w:num w:numId="3" w16cid:durableId="1437359570">
    <w:abstractNumId w:val="9"/>
  </w:num>
  <w:num w:numId="4" w16cid:durableId="369769599">
    <w:abstractNumId w:val="12"/>
  </w:num>
  <w:num w:numId="5" w16cid:durableId="410586748">
    <w:abstractNumId w:val="10"/>
  </w:num>
  <w:num w:numId="6" w16cid:durableId="126627511">
    <w:abstractNumId w:val="11"/>
  </w:num>
  <w:num w:numId="7" w16cid:durableId="1495877972">
    <w:abstractNumId w:val="13"/>
  </w:num>
  <w:num w:numId="8" w16cid:durableId="1009795932">
    <w:abstractNumId w:val="8"/>
  </w:num>
  <w:num w:numId="9" w16cid:durableId="272638758">
    <w:abstractNumId w:val="4"/>
  </w:num>
  <w:num w:numId="10" w16cid:durableId="1510410135">
    <w:abstractNumId w:val="7"/>
  </w:num>
  <w:num w:numId="11" w16cid:durableId="88042651">
    <w:abstractNumId w:val="0"/>
  </w:num>
  <w:num w:numId="12" w16cid:durableId="871654797">
    <w:abstractNumId w:val="6"/>
  </w:num>
  <w:num w:numId="13" w16cid:durableId="654602516">
    <w:abstractNumId w:val="15"/>
  </w:num>
  <w:num w:numId="14" w16cid:durableId="507915706">
    <w:abstractNumId w:val="14"/>
  </w:num>
  <w:num w:numId="15" w16cid:durableId="669136366">
    <w:abstractNumId w:val="1"/>
  </w:num>
  <w:num w:numId="16" w16cid:durableId="1705711460">
    <w:abstractNumId w:val="16"/>
  </w:num>
  <w:num w:numId="17" w16cid:durableId="2102292334">
    <w:abstractNumId w:val="5"/>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2"/>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2821"/>
    <w:rsid w:val="00000782"/>
    <w:rsid w:val="000008B8"/>
    <w:rsid w:val="000029B2"/>
    <w:rsid w:val="0000407A"/>
    <w:rsid w:val="000045E7"/>
    <w:rsid w:val="00004BEA"/>
    <w:rsid w:val="00006407"/>
    <w:rsid w:val="00011FAF"/>
    <w:rsid w:val="0001408C"/>
    <w:rsid w:val="00014625"/>
    <w:rsid w:val="00015A23"/>
    <w:rsid w:val="00015A94"/>
    <w:rsid w:val="00016FD5"/>
    <w:rsid w:val="00021BEE"/>
    <w:rsid w:val="0002400F"/>
    <w:rsid w:val="00024611"/>
    <w:rsid w:val="0002746A"/>
    <w:rsid w:val="00030E72"/>
    <w:rsid w:val="0003239E"/>
    <w:rsid w:val="000357BE"/>
    <w:rsid w:val="00036B6C"/>
    <w:rsid w:val="00036F8D"/>
    <w:rsid w:val="00041153"/>
    <w:rsid w:val="000416B4"/>
    <w:rsid w:val="0004254E"/>
    <w:rsid w:val="00043D15"/>
    <w:rsid w:val="00045B31"/>
    <w:rsid w:val="00051AFC"/>
    <w:rsid w:val="00051E33"/>
    <w:rsid w:val="00053907"/>
    <w:rsid w:val="00055631"/>
    <w:rsid w:val="000559BD"/>
    <w:rsid w:val="00056882"/>
    <w:rsid w:val="00056B06"/>
    <w:rsid w:val="00063299"/>
    <w:rsid w:val="0006442F"/>
    <w:rsid w:val="000645AF"/>
    <w:rsid w:val="000704C4"/>
    <w:rsid w:val="00071CFC"/>
    <w:rsid w:val="00071E0E"/>
    <w:rsid w:val="000740BA"/>
    <w:rsid w:val="00074E06"/>
    <w:rsid w:val="00076D1A"/>
    <w:rsid w:val="00080BEB"/>
    <w:rsid w:val="000813D3"/>
    <w:rsid w:val="00082019"/>
    <w:rsid w:val="00084B65"/>
    <w:rsid w:val="00086010"/>
    <w:rsid w:val="00086321"/>
    <w:rsid w:val="0009119A"/>
    <w:rsid w:val="000947E9"/>
    <w:rsid w:val="00094E45"/>
    <w:rsid w:val="000978B3"/>
    <w:rsid w:val="00097E3B"/>
    <w:rsid w:val="00097E57"/>
    <w:rsid w:val="000A0E79"/>
    <w:rsid w:val="000A3A49"/>
    <w:rsid w:val="000A415E"/>
    <w:rsid w:val="000A53C0"/>
    <w:rsid w:val="000A6DA1"/>
    <w:rsid w:val="000A7314"/>
    <w:rsid w:val="000A764D"/>
    <w:rsid w:val="000B225B"/>
    <w:rsid w:val="000B4083"/>
    <w:rsid w:val="000B527D"/>
    <w:rsid w:val="000B5796"/>
    <w:rsid w:val="000B5A13"/>
    <w:rsid w:val="000C1AE8"/>
    <w:rsid w:val="000C1D8C"/>
    <w:rsid w:val="000C2782"/>
    <w:rsid w:val="000C479C"/>
    <w:rsid w:val="000C5564"/>
    <w:rsid w:val="000D33B4"/>
    <w:rsid w:val="000D4CE5"/>
    <w:rsid w:val="000D562D"/>
    <w:rsid w:val="000D58C5"/>
    <w:rsid w:val="000D6B37"/>
    <w:rsid w:val="000D7609"/>
    <w:rsid w:val="000E0B12"/>
    <w:rsid w:val="000E1872"/>
    <w:rsid w:val="000E3B70"/>
    <w:rsid w:val="000E43A3"/>
    <w:rsid w:val="000F05ED"/>
    <w:rsid w:val="000F075E"/>
    <w:rsid w:val="000F5C40"/>
    <w:rsid w:val="000F7442"/>
    <w:rsid w:val="000F7D1B"/>
    <w:rsid w:val="001033E7"/>
    <w:rsid w:val="00103FEF"/>
    <w:rsid w:val="001043E0"/>
    <w:rsid w:val="00105180"/>
    <w:rsid w:val="00105B9F"/>
    <w:rsid w:val="00106056"/>
    <w:rsid w:val="00106321"/>
    <w:rsid w:val="0010739B"/>
    <w:rsid w:val="00112470"/>
    <w:rsid w:val="00112FB9"/>
    <w:rsid w:val="001171BA"/>
    <w:rsid w:val="00121D9E"/>
    <w:rsid w:val="00125DE0"/>
    <w:rsid w:val="001269EA"/>
    <w:rsid w:val="00130870"/>
    <w:rsid w:val="001316B1"/>
    <w:rsid w:val="00132963"/>
    <w:rsid w:val="00132BCD"/>
    <w:rsid w:val="00136A04"/>
    <w:rsid w:val="001433B1"/>
    <w:rsid w:val="00144D28"/>
    <w:rsid w:val="00144D38"/>
    <w:rsid w:val="001465F4"/>
    <w:rsid w:val="00147201"/>
    <w:rsid w:val="00147A4A"/>
    <w:rsid w:val="00151B2C"/>
    <w:rsid w:val="001525AE"/>
    <w:rsid w:val="00153532"/>
    <w:rsid w:val="00153D4B"/>
    <w:rsid w:val="00155202"/>
    <w:rsid w:val="00155C44"/>
    <w:rsid w:val="00157161"/>
    <w:rsid w:val="00157669"/>
    <w:rsid w:val="00163D56"/>
    <w:rsid w:val="001657FE"/>
    <w:rsid w:val="001704D7"/>
    <w:rsid w:val="00171E88"/>
    <w:rsid w:val="001756BC"/>
    <w:rsid w:val="001875DC"/>
    <w:rsid w:val="00187E6C"/>
    <w:rsid w:val="00187EF3"/>
    <w:rsid w:val="001954C3"/>
    <w:rsid w:val="00195EFB"/>
    <w:rsid w:val="0019744C"/>
    <w:rsid w:val="00197D40"/>
    <w:rsid w:val="001A0B5C"/>
    <w:rsid w:val="001A1958"/>
    <w:rsid w:val="001A2AA5"/>
    <w:rsid w:val="001A4728"/>
    <w:rsid w:val="001B0543"/>
    <w:rsid w:val="001B2740"/>
    <w:rsid w:val="001B3BDE"/>
    <w:rsid w:val="001B504B"/>
    <w:rsid w:val="001B7328"/>
    <w:rsid w:val="001C0C4D"/>
    <w:rsid w:val="001C30EC"/>
    <w:rsid w:val="001C3121"/>
    <w:rsid w:val="001C43D1"/>
    <w:rsid w:val="001C542E"/>
    <w:rsid w:val="001C5B65"/>
    <w:rsid w:val="001C5BF3"/>
    <w:rsid w:val="001C6E84"/>
    <w:rsid w:val="001D1B1F"/>
    <w:rsid w:val="001D2135"/>
    <w:rsid w:val="001D2881"/>
    <w:rsid w:val="001D28BF"/>
    <w:rsid w:val="001D48C6"/>
    <w:rsid w:val="001D73F0"/>
    <w:rsid w:val="001E0670"/>
    <w:rsid w:val="001E227B"/>
    <w:rsid w:val="001E349D"/>
    <w:rsid w:val="001E4EC1"/>
    <w:rsid w:val="001E5E1A"/>
    <w:rsid w:val="001E67AE"/>
    <w:rsid w:val="001E6B34"/>
    <w:rsid w:val="001E7673"/>
    <w:rsid w:val="001F10A4"/>
    <w:rsid w:val="001F40D1"/>
    <w:rsid w:val="001F699D"/>
    <w:rsid w:val="001F71F9"/>
    <w:rsid w:val="002022E5"/>
    <w:rsid w:val="00202B95"/>
    <w:rsid w:val="00203EAA"/>
    <w:rsid w:val="002054EB"/>
    <w:rsid w:val="00205AB6"/>
    <w:rsid w:val="00207DFF"/>
    <w:rsid w:val="002113E2"/>
    <w:rsid w:val="00212B2A"/>
    <w:rsid w:val="0021307D"/>
    <w:rsid w:val="00213241"/>
    <w:rsid w:val="00214932"/>
    <w:rsid w:val="002166FE"/>
    <w:rsid w:val="00220191"/>
    <w:rsid w:val="0022045A"/>
    <w:rsid w:val="00220BE5"/>
    <w:rsid w:val="00224A75"/>
    <w:rsid w:val="00225EF0"/>
    <w:rsid w:val="00227BD0"/>
    <w:rsid w:val="002303FA"/>
    <w:rsid w:val="002332F2"/>
    <w:rsid w:val="00234849"/>
    <w:rsid w:val="00234EEA"/>
    <w:rsid w:val="00235989"/>
    <w:rsid w:val="00235AD3"/>
    <w:rsid w:val="002376D8"/>
    <w:rsid w:val="00240362"/>
    <w:rsid w:val="0024156A"/>
    <w:rsid w:val="00242DAF"/>
    <w:rsid w:val="00244462"/>
    <w:rsid w:val="0024577D"/>
    <w:rsid w:val="00246CAE"/>
    <w:rsid w:val="00247769"/>
    <w:rsid w:val="002500D2"/>
    <w:rsid w:val="00252F2F"/>
    <w:rsid w:val="00254E3A"/>
    <w:rsid w:val="0025525F"/>
    <w:rsid w:val="00255950"/>
    <w:rsid w:val="0025722F"/>
    <w:rsid w:val="00257BEB"/>
    <w:rsid w:val="00261293"/>
    <w:rsid w:val="00261BB3"/>
    <w:rsid w:val="00262983"/>
    <w:rsid w:val="00264FD9"/>
    <w:rsid w:val="00265357"/>
    <w:rsid w:val="00265DE9"/>
    <w:rsid w:val="00267098"/>
    <w:rsid w:val="00270AB7"/>
    <w:rsid w:val="00270B90"/>
    <w:rsid w:val="00272A82"/>
    <w:rsid w:val="00274B04"/>
    <w:rsid w:val="00274D01"/>
    <w:rsid w:val="0027507F"/>
    <w:rsid w:val="00277F52"/>
    <w:rsid w:val="00281363"/>
    <w:rsid w:val="00284E38"/>
    <w:rsid w:val="00286DC9"/>
    <w:rsid w:val="00290968"/>
    <w:rsid w:val="00291DCE"/>
    <w:rsid w:val="00292039"/>
    <w:rsid w:val="0029236A"/>
    <w:rsid w:val="00292881"/>
    <w:rsid w:val="002974DC"/>
    <w:rsid w:val="002A6743"/>
    <w:rsid w:val="002A78B5"/>
    <w:rsid w:val="002B557B"/>
    <w:rsid w:val="002B5B9E"/>
    <w:rsid w:val="002B6749"/>
    <w:rsid w:val="002B742C"/>
    <w:rsid w:val="002C12B6"/>
    <w:rsid w:val="002C6A7B"/>
    <w:rsid w:val="002D07B2"/>
    <w:rsid w:val="002D3EC0"/>
    <w:rsid w:val="002D468C"/>
    <w:rsid w:val="002D62DB"/>
    <w:rsid w:val="002E4E03"/>
    <w:rsid w:val="002E554E"/>
    <w:rsid w:val="002E5572"/>
    <w:rsid w:val="002E650A"/>
    <w:rsid w:val="002F5972"/>
    <w:rsid w:val="002F5A9C"/>
    <w:rsid w:val="002F5F92"/>
    <w:rsid w:val="00300A66"/>
    <w:rsid w:val="00301AC7"/>
    <w:rsid w:val="0030237E"/>
    <w:rsid w:val="00303358"/>
    <w:rsid w:val="00303C78"/>
    <w:rsid w:val="00307293"/>
    <w:rsid w:val="00307DB6"/>
    <w:rsid w:val="003113D7"/>
    <w:rsid w:val="0031577B"/>
    <w:rsid w:val="00315C83"/>
    <w:rsid w:val="00316B06"/>
    <w:rsid w:val="00320B97"/>
    <w:rsid w:val="00320F35"/>
    <w:rsid w:val="0032104C"/>
    <w:rsid w:val="0032228F"/>
    <w:rsid w:val="00324103"/>
    <w:rsid w:val="00325D62"/>
    <w:rsid w:val="00326CDE"/>
    <w:rsid w:val="00330AE7"/>
    <w:rsid w:val="00331119"/>
    <w:rsid w:val="00331C92"/>
    <w:rsid w:val="00331D5C"/>
    <w:rsid w:val="003323CF"/>
    <w:rsid w:val="00333430"/>
    <w:rsid w:val="003343C5"/>
    <w:rsid w:val="0033482C"/>
    <w:rsid w:val="00341B39"/>
    <w:rsid w:val="003443E7"/>
    <w:rsid w:val="00344E0C"/>
    <w:rsid w:val="00344F84"/>
    <w:rsid w:val="00345120"/>
    <w:rsid w:val="0034576E"/>
    <w:rsid w:val="00345D9B"/>
    <w:rsid w:val="00346D72"/>
    <w:rsid w:val="00347188"/>
    <w:rsid w:val="00351890"/>
    <w:rsid w:val="003538C1"/>
    <w:rsid w:val="00354A38"/>
    <w:rsid w:val="003570FB"/>
    <w:rsid w:val="00364585"/>
    <w:rsid w:val="00366E77"/>
    <w:rsid w:val="00367515"/>
    <w:rsid w:val="00370A59"/>
    <w:rsid w:val="00371B09"/>
    <w:rsid w:val="00373307"/>
    <w:rsid w:val="00373DB1"/>
    <w:rsid w:val="00374CE1"/>
    <w:rsid w:val="00377A51"/>
    <w:rsid w:val="0038170B"/>
    <w:rsid w:val="00381BEF"/>
    <w:rsid w:val="00381E17"/>
    <w:rsid w:val="003821D9"/>
    <w:rsid w:val="0038324B"/>
    <w:rsid w:val="003847FC"/>
    <w:rsid w:val="00385587"/>
    <w:rsid w:val="003855FD"/>
    <w:rsid w:val="00386CFF"/>
    <w:rsid w:val="00391254"/>
    <w:rsid w:val="00393DB3"/>
    <w:rsid w:val="003A0643"/>
    <w:rsid w:val="003A1C90"/>
    <w:rsid w:val="003A5B62"/>
    <w:rsid w:val="003B31D3"/>
    <w:rsid w:val="003B348E"/>
    <w:rsid w:val="003B4ADB"/>
    <w:rsid w:val="003B5D89"/>
    <w:rsid w:val="003B675D"/>
    <w:rsid w:val="003B6760"/>
    <w:rsid w:val="003C0EE8"/>
    <w:rsid w:val="003C16CF"/>
    <w:rsid w:val="003C5888"/>
    <w:rsid w:val="003C5950"/>
    <w:rsid w:val="003C5BF8"/>
    <w:rsid w:val="003C60C3"/>
    <w:rsid w:val="003C6467"/>
    <w:rsid w:val="003D4D7D"/>
    <w:rsid w:val="003D574B"/>
    <w:rsid w:val="003D599E"/>
    <w:rsid w:val="003D5DFF"/>
    <w:rsid w:val="003D62D1"/>
    <w:rsid w:val="003D697B"/>
    <w:rsid w:val="003E0A27"/>
    <w:rsid w:val="003E0E8F"/>
    <w:rsid w:val="003E36EE"/>
    <w:rsid w:val="003E3B5E"/>
    <w:rsid w:val="003E42D2"/>
    <w:rsid w:val="003E5B97"/>
    <w:rsid w:val="003F405E"/>
    <w:rsid w:val="003F579F"/>
    <w:rsid w:val="00402B48"/>
    <w:rsid w:val="0041015A"/>
    <w:rsid w:val="0041064D"/>
    <w:rsid w:val="0041088C"/>
    <w:rsid w:val="004120DD"/>
    <w:rsid w:val="0041343A"/>
    <w:rsid w:val="0041357A"/>
    <w:rsid w:val="00415480"/>
    <w:rsid w:val="00416C08"/>
    <w:rsid w:val="00416E16"/>
    <w:rsid w:val="00417F38"/>
    <w:rsid w:val="00420157"/>
    <w:rsid w:val="0042212C"/>
    <w:rsid w:val="004256D9"/>
    <w:rsid w:val="004268E2"/>
    <w:rsid w:val="00427298"/>
    <w:rsid w:val="004320A1"/>
    <w:rsid w:val="00432B3A"/>
    <w:rsid w:val="0043341D"/>
    <w:rsid w:val="00433DFA"/>
    <w:rsid w:val="00434790"/>
    <w:rsid w:val="00435FA8"/>
    <w:rsid w:val="004379A4"/>
    <w:rsid w:val="00440026"/>
    <w:rsid w:val="00440517"/>
    <w:rsid w:val="00441929"/>
    <w:rsid w:val="00444337"/>
    <w:rsid w:val="0044658C"/>
    <w:rsid w:val="00446760"/>
    <w:rsid w:val="00446DAE"/>
    <w:rsid w:val="00446ED4"/>
    <w:rsid w:val="00450072"/>
    <w:rsid w:val="00450818"/>
    <w:rsid w:val="0045217F"/>
    <w:rsid w:val="004525BF"/>
    <w:rsid w:val="00452C88"/>
    <w:rsid w:val="00453D9E"/>
    <w:rsid w:val="004553E3"/>
    <w:rsid w:val="00455654"/>
    <w:rsid w:val="00456DC0"/>
    <w:rsid w:val="004574BE"/>
    <w:rsid w:val="00467A9C"/>
    <w:rsid w:val="00470A88"/>
    <w:rsid w:val="00471292"/>
    <w:rsid w:val="0047291E"/>
    <w:rsid w:val="00474483"/>
    <w:rsid w:val="00475B91"/>
    <w:rsid w:val="00483473"/>
    <w:rsid w:val="004876B8"/>
    <w:rsid w:val="004907C1"/>
    <w:rsid w:val="004923C8"/>
    <w:rsid w:val="00494548"/>
    <w:rsid w:val="004962C5"/>
    <w:rsid w:val="00497233"/>
    <w:rsid w:val="00497FC1"/>
    <w:rsid w:val="004A0CC4"/>
    <w:rsid w:val="004A1233"/>
    <w:rsid w:val="004A3409"/>
    <w:rsid w:val="004A497E"/>
    <w:rsid w:val="004A4DCD"/>
    <w:rsid w:val="004A6109"/>
    <w:rsid w:val="004A7C4B"/>
    <w:rsid w:val="004B5807"/>
    <w:rsid w:val="004B63BD"/>
    <w:rsid w:val="004B6840"/>
    <w:rsid w:val="004B6C20"/>
    <w:rsid w:val="004C02C1"/>
    <w:rsid w:val="004C07CB"/>
    <w:rsid w:val="004C10CB"/>
    <w:rsid w:val="004C1414"/>
    <w:rsid w:val="004C2401"/>
    <w:rsid w:val="004C4265"/>
    <w:rsid w:val="004D0C53"/>
    <w:rsid w:val="004D1140"/>
    <w:rsid w:val="004D185D"/>
    <w:rsid w:val="004D1AFA"/>
    <w:rsid w:val="004D1EB3"/>
    <w:rsid w:val="004D380D"/>
    <w:rsid w:val="004D634C"/>
    <w:rsid w:val="004D6DC8"/>
    <w:rsid w:val="004E30FC"/>
    <w:rsid w:val="004E763D"/>
    <w:rsid w:val="004E7A77"/>
    <w:rsid w:val="004F1404"/>
    <w:rsid w:val="004F15D9"/>
    <w:rsid w:val="004F2116"/>
    <w:rsid w:val="004F2D1C"/>
    <w:rsid w:val="004F7F30"/>
    <w:rsid w:val="00512A49"/>
    <w:rsid w:val="00512C42"/>
    <w:rsid w:val="00514FF0"/>
    <w:rsid w:val="00516DD8"/>
    <w:rsid w:val="00517E11"/>
    <w:rsid w:val="00520B11"/>
    <w:rsid w:val="00520CE6"/>
    <w:rsid w:val="005265A0"/>
    <w:rsid w:val="00527E4F"/>
    <w:rsid w:val="00527FAC"/>
    <w:rsid w:val="005316C6"/>
    <w:rsid w:val="005331AB"/>
    <w:rsid w:val="00536597"/>
    <w:rsid w:val="00537946"/>
    <w:rsid w:val="00537ACB"/>
    <w:rsid w:val="005411D1"/>
    <w:rsid w:val="005420E7"/>
    <w:rsid w:val="00544212"/>
    <w:rsid w:val="00544E46"/>
    <w:rsid w:val="00544F14"/>
    <w:rsid w:val="0054510D"/>
    <w:rsid w:val="005454C6"/>
    <w:rsid w:val="00550BD6"/>
    <w:rsid w:val="00551979"/>
    <w:rsid w:val="00552753"/>
    <w:rsid w:val="00553B96"/>
    <w:rsid w:val="00554BAE"/>
    <w:rsid w:val="00555659"/>
    <w:rsid w:val="00561235"/>
    <w:rsid w:val="00562BA8"/>
    <w:rsid w:val="00565534"/>
    <w:rsid w:val="0057272C"/>
    <w:rsid w:val="00572B1C"/>
    <w:rsid w:val="005759E3"/>
    <w:rsid w:val="00584F40"/>
    <w:rsid w:val="00586342"/>
    <w:rsid w:val="00587AD5"/>
    <w:rsid w:val="00590232"/>
    <w:rsid w:val="005920C9"/>
    <w:rsid w:val="00592259"/>
    <w:rsid w:val="005928E3"/>
    <w:rsid w:val="00592CA0"/>
    <w:rsid w:val="00592E6C"/>
    <w:rsid w:val="00593717"/>
    <w:rsid w:val="00594BEA"/>
    <w:rsid w:val="00595FFB"/>
    <w:rsid w:val="005A204E"/>
    <w:rsid w:val="005A2869"/>
    <w:rsid w:val="005A4F11"/>
    <w:rsid w:val="005A54A3"/>
    <w:rsid w:val="005A570C"/>
    <w:rsid w:val="005A63BA"/>
    <w:rsid w:val="005B40D6"/>
    <w:rsid w:val="005B4C2C"/>
    <w:rsid w:val="005C18D3"/>
    <w:rsid w:val="005C394C"/>
    <w:rsid w:val="005C3A16"/>
    <w:rsid w:val="005D0F9C"/>
    <w:rsid w:val="005D3F4C"/>
    <w:rsid w:val="005D48A9"/>
    <w:rsid w:val="005D4A54"/>
    <w:rsid w:val="005D6B1E"/>
    <w:rsid w:val="005E0DB8"/>
    <w:rsid w:val="005E1186"/>
    <w:rsid w:val="005E128C"/>
    <w:rsid w:val="005F109F"/>
    <w:rsid w:val="005F5A5B"/>
    <w:rsid w:val="00600D06"/>
    <w:rsid w:val="00602534"/>
    <w:rsid w:val="006059EC"/>
    <w:rsid w:val="00607683"/>
    <w:rsid w:val="00607DD8"/>
    <w:rsid w:val="0061043C"/>
    <w:rsid w:val="00610C2C"/>
    <w:rsid w:val="00615791"/>
    <w:rsid w:val="006172B4"/>
    <w:rsid w:val="0062167C"/>
    <w:rsid w:val="00622011"/>
    <w:rsid w:val="006226C7"/>
    <w:rsid w:val="00623478"/>
    <w:rsid w:val="00624F34"/>
    <w:rsid w:val="00625D79"/>
    <w:rsid w:val="00625FF7"/>
    <w:rsid w:val="00632A03"/>
    <w:rsid w:val="00632DBD"/>
    <w:rsid w:val="00633119"/>
    <w:rsid w:val="0063744E"/>
    <w:rsid w:val="00641EA7"/>
    <w:rsid w:val="006427A4"/>
    <w:rsid w:val="00642E62"/>
    <w:rsid w:val="006457D1"/>
    <w:rsid w:val="006504EF"/>
    <w:rsid w:val="006506BA"/>
    <w:rsid w:val="00651ED4"/>
    <w:rsid w:val="00653FAC"/>
    <w:rsid w:val="00654CC9"/>
    <w:rsid w:val="00656775"/>
    <w:rsid w:val="0065685E"/>
    <w:rsid w:val="006569A9"/>
    <w:rsid w:val="006638BA"/>
    <w:rsid w:val="00665BEE"/>
    <w:rsid w:val="00665DD7"/>
    <w:rsid w:val="00666417"/>
    <w:rsid w:val="0066672B"/>
    <w:rsid w:val="006667C0"/>
    <w:rsid w:val="00667E8E"/>
    <w:rsid w:val="00673CFA"/>
    <w:rsid w:val="00674CB4"/>
    <w:rsid w:val="00674E8D"/>
    <w:rsid w:val="00675321"/>
    <w:rsid w:val="0067632C"/>
    <w:rsid w:val="00680925"/>
    <w:rsid w:val="00682786"/>
    <w:rsid w:val="00685AD8"/>
    <w:rsid w:val="00685C7F"/>
    <w:rsid w:val="0069113B"/>
    <w:rsid w:val="00694A47"/>
    <w:rsid w:val="006958D8"/>
    <w:rsid w:val="006A0C3C"/>
    <w:rsid w:val="006A45A7"/>
    <w:rsid w:val="006B08C8"/>
    <w:rsid w:val="006B2D74"/>
    <w:rsid w:val="006B5FA4"/>
    <w:rsid w:val="006B74CE"/>
    <w:rsid w:val="006B7AA1"/>
    <w:rsid w:val="006C0A45"/>
    <w:rsid w:val="006C0EC4"/>
    <w:rsid w:val="006C19E0"/>
    <w:rsid w:val="006C29C0"/>
    <w:rsid w:val="006C5AFD"/>
    <w:rsid w:val="006C5FFD"/>
    <w:rsid w:val="006D0619"/>
    <w:rsid w:val="006D065C"/>
    <w:rsid w:val="006D45B6"/>
    <w:rsid w:val="006D72AF"/>
    <w:rsid w:val="006D7F6D"/>
    <w:rsid w:val="006E0235"/>
    <w:rsid w:val="006E0FD4"/>
    <w:rsid w:val="006E476B"/>
    <w:rsid w:val="006E4CB9"/>
    <w:rsid w:val="006E55EC"/>
    <w:rsid w:val="006E5D68"/>
    <w:rsid w:val="006E5DC8"/>
    <w:rsid w:val="006E7A00"/>
    <w:rsid w:val="006F0288"/>
    <w:rsid w:val="006F0C8D"/>
    <w:rsid w:val="006F0F42"/>
    <w:rsid w:val="006F130B"/>
    <w:rsid w:val="006F2750"/>
    <w:rsid w:val="006F2939"/>
    <w:rsid w:val="006F6204"/>
    <w:rsid w:val="00700497"/>
    <w:rsid w:val="00705A2A"/>
    <w:rsid w:val="00711BB3"/>
    <w:rsid w:val="00714E74"/>
    <w:rsid w:val="0071524A"/>
    <w:rsid w:val="00715AA1"/>
    <w:rsid w:val="00720F2F"/>
    <w:rsid w:val="00730CC8"/>
    <w:rsid w:val="00731961"/>
    <w:rsid w:val="00734CAF"/>
    <w:rsid w:val="00735766"/>
    <w:rsid w:val="00737D07"/>
    <w:rsid w:val="007403DD"/>
    <w:rsid w:val="00740911"/>
    <w:rsid w:val="00742D3F"/>
    <w:rsid w:val="00742F62"/>
    <w:rsid w:val="0074316E"/>
    <w:rsid w:val="00743BF6"/>
    <w:rsid w:val="007459C4"/>
    <w:rsid w:val="00745A9F"/>
    <w:rsid w:val="007477CD"/>
    <w:rsid w:val="0075122D"/>
    <w:rsid w:val="0075148E"/>
    <w:rsid w:val="00752A2B"/>
    <w:rsid w:val="00753A93"/>
    <w:rsid w:val="007568B2"/>
    <w:rsid w:val="00757332"/>
    <w:rsid w:val="0075798B"/>
    <w:rsid w:val="00757DD0"/>
    <w:rsid w:val="00760E8D"/>
    <w:rsid w:val="00760F56"/>
    <w:rsid w:val="00762830"/>
    <w:rsid w:val="00763587"/>
    <w:rsid w:val="00763612"/>
    <w:rsid w:val="00763C66"/>
    <w:rsid w:val="0076591A"/>
    <w:rsid w:val="00765A8C"/>
    <w:rsid w:val="00765CE7"/>
    <w:rsid w:val="007702FF"/>
    <w:rsid w:val="00773C9E"/>
    <w:rsid w:val="00777C44"/>
    <w:rsid w:val="00777CD8"/>
    <w:rsid w:val="00781D78"/>
    <w:rsid w:val="00782730"/>
    <w:rsid w:val="007839E4"/>
    <w:rsid w:val="007839F2"/>
    <w:rsid w:val="00784ADF"/>
    <w:rsid w:val="00784D93"/>
    <w:rsid w:val="00785316"/>
    <w:rsid w:val="00785FE8"/>
    <w:rsid w:val="00786478"/>
    <w:rsid w:val="0079246B"/>
    <w:rsid w:val="007960A1"/>
    <w:rsid w:val="00796A10"/>
    <w:rsid w:val="007A2101"/>
    <w:rsid w:val="007A2209"/>
    <w:rsid w:val="007A2EA0"/>
    <w:rsid w:val="007B099F"/>
    <w:rsid w:val="007B0F62"/>
    <w:rsid w:val="007B1D11"/>
    <w:rsid w:val="007B3277"/>
    <w:rsid w:val="007B44A6"/>
    <w:rsid w:val="007B52B9"/>
    <w:rsid w:val="007B5A91"/>
    <w:rsid w:val="007B71C3"/>
    <w:rsid w:val="007B7702"/>
    <w:rsid w:val="007C043A"/>
    <w:rsid w:val="007C1F51"/>
    <w:rsid w:val="007C31F1"/>
    <w:rsid w:val="007C441C"/>
    <w:rsid w:val="007C475F"/>
    <w:rsid w:val="007C4D22"/>
    <w:rsid w:val="007C6A54"/>
    <w:rsid w:val="007D10FF"/>
    <w:rsid w:val="007D185D"/>
    <w:rsid w:val="007D3EDB"/>
    <w:rsid w:val="007D5945"/>
    <w:rsid w:val="007D6D39"/>
    <w:rsid w:val="007D7FDE"/>
    <w:rsid w:val="007E3E4A"/>
    <w:rsid w:val="007E5446"/>
    <w:rsid w:val="007E60A6"/>
    <w:rsid w:val="007E7963"/>
    <w:rsid w:val="007F02F7"/>
    <w:rsid w:val="007F11B5"/>
    <w:rsid w:val="007F2CBC"/>
    <w:rsid w:val="007F381B"/>
    <w:rsid w:val="007F5030"/>
    <w:rsid w:val="007F6A2D"/>
    <w:rsid w:val="00800285"/>
    <w:rsid w:val="008002E9"/>
    <w:rsid w:val="00801F1C"/>
    <w:rsid w:val="008027D1"/>
    <w:rsid w:val="0080600A"/>
    <w:rsid w:val="008073B5"/>
    <w:rsid w:val="00812EC7"/>
    <w:rsid w:val="00813367"/>
    <w:rsid w:val="00813429"/>
    <w:rsid w:val="00815617"/>
    <w:rsid w:val="008178FF"/>
    <w:rsid w:val="008215DC"/>
    <w:rsid w:val="00823374"/>
    <w:rsid w:val="00823C82"/>
    <w:rsid w:val="008241A3"/>
    <w:rsid w:val="008244C7"/>
    <w:rsid w:val="00824C35"/>
    <w:rsid w:val="00824CDE"/>
    <w:rsid w:val="00826640"/>
    <w:rsid w:val="008270D3"/>
    <w:rsid w:val="008305E7"/>
    <w:rsid w:val="00830923"/>
    <w:rsid w:val="0083113F"/>
    <w:rsid w:val="00834F36"/>
    <w:rsid w:val="0083535B"/>
    <w:rsid w:val="00835E5D"/>
    <w:rsid w:val="00835EC5"/>
    <w:rsid w:val="00836FC7"/>
    <w:rsid w:val="008405E6"/>
    <w:rsid w:val="00840BA5"/>
    <w:rsid w:val="0085125C"/>
    <w:rsid w:val="00852241"/>
    <w:rsid w:val="00854EEC"/>
    <w:rsid w:val="0085712D"/>
    <w:rsid w:val="00861C63"/>
    <w:rsid w:val="0086442D"/>
    <w:rsid w:val="00871068"/>
    <w:rsid w:val="00871727"/>
    <w:rsid w:val="008719E2"/>
    <w:rsid w:val="0087365E"/>
    <w:rsid w:val="008775EA"/>
    <w:rsid w:val="008777E0"/>
    <w:rsid w:val="00882BBA"/>
    <w:rsid w:val="00882EA4"/>
    <w:rsid w:val="008834A5"/>
    <w:rsid w:val="00884655"/>
    <w:rsid w:val="008855F6"/>
    <w:rsid w:val="00886A98"/>
    <w:rsid w:val="00886C15"/>
    <w:rsid w:val="00886E52"/>
    <w:rsid w:val="00887CAA"/>
    <w:rsid w:val="00892AFD"/>
    <w:rsid w:val="008960A9"/>
    <w:rsid w:val="0089684A"/>
    <w:rsid w:val="008A038B"/>
    <w:rsid w:val="008A2583"/>
    <w:rsid w:val="008A3608"/>
    <w:rsid w:val="008A530F"/>
    <w:rsid w:val="008B3ED8"/>
    <w:rsid w:val="008B73CE"/>
    <w:rsid w:val="008B75D3"/>
    <w:rsid w:val="008C10A4"/>
    <w:rsid w:val="008C1AA8"/>
    <w:rsid w:val="008C2ECD"/>
    <w:rsid w:val="008C452E"/>
    <w:rsid w:val="008C4B2F"/>
    <w:rsid w:val="008C504D"/>
    <w:rsid w:val="008C57AC"/>
    <w:rsid w:val="008C7D43"/>
    <w:rsid w:val="008D0BAA"/>
    <w:rsid w:val="008D2750"/>
    <w:rsid w:val="008D2ACD"/>
    <w:rsid w:val="008D3153"/>
    <w:rsid w:val="008D4D33"/>
    <w:rsid w:val="008D75EC"/>
    <w:rsid w:val="008D7CA8"/>
    <w:rsid w:val="008E10F4"/>
    <w:rsid w:val="008E1655"/>
    <w:rsid w:val="008E32B4"/>
    <w:rsid w:val="008E34CD"/>
    <w:rsid w:val="008E55E5"/>
    <w:rsid w:val="008E706C"/>
    <w:rsid w:val="008F01B4"/>
    <w:rsid w:val="008F0351"/>
    <w:rsid w:val="008F7F73"/>
    <w:rsid w:val="0090156E"/>
    <w:rsid w:val="0090274E"/>
    <w:rsid w:val="00902C3B"/>
    <w:rsid w:val="0090495C"/>
    <w:rsid w:val="00905968"/>
    <w:rsid w:val="0090785F"/>
    <w:rsid w:val="0091289F"/>
    <w:rsid w:val="009132E4"/>
    <w:rsid w:val="0091459D"/>
    <w:rsid w:val="00916CB8"/>
    <w:rsid w:val="00916F4D"/>
    <w:rsid w:val="00921872"/>
    <w:rsid w:val="00924199"/>
    <w:rsid w:val="0092536E"/>
    <w:rsid w:val="009255D5"/>
    <w:rsid w:val="00925BC2"/>
    <w:rsid w:val="009276D6"/>
    <w:rsid w:val="00927C1D"/>
    <w:rsid w:val="00932AD0"/>
    <w:rsid w:val="0093339A"/>
    <w:rsid w:val="0093512D"/>
    <w:rsid w:val="009432C3"/>
    <w:rsid w:val="00943A35"/>
    <w:rsid w:val="00946372"/>
    <w:rsid w:val="009467B7"/>
    <w:rsid w:val="00950C26"/>
    <w:rsid w:val="00951415"/>
    <w:rsid w:val="00952AE7"/>
    <w:rsid w:val="00953190"/>
    <w:rsid w:val="0095322E"/>
    <w:rsid w:val="0095465A"/>
    <w:rsid w:val="009608AB"/>
    <w:rsid w:val="00962B97"/>
    <w:rsid w:val="00962C3B"/>
    <w:rsid w:val="009666B3"/>
    <w:rsid w:val="00966C39"/>
    <w:rsid w:val="00966F66"/>
    <w:rsid w:val="00967202"/>
    <w:rsid w:val="009705F1"/>
    <w:rsid w:val="00970810"/>
    <w:rsid w:val="0097115D"/>
    <w:rsid w:val="0097324E"/>
    <w:rsid w:val="00973EE1"/>
    <w:rsid w:val="00974566"/>
    <w:rsid w:val="00974A1A"/>
    <w:rsid w:val="0097578F"/>
    <w:rsid w:val="0097706C"/>
    <w:rsid w:val="00977579"/>
    <w:rsid w:val="009804DC"/>
    <w:rsid w:val="00982872"/>
    <w:rsid w:val="00986E6A"/>
    <w:rsid w:val="00987A14"/>
    <w:rsid w:val="0099183C"/>
    <w:rsid w:val="0099328C"/>
    <w:rsid w:val="009941D4"/>
    <w:rsid w:val="00994341"/>
    <w:rsid w:val="00994423"/>
    <w:rsid w:val="0099465C"/>
    <w:rsid w:val="00995DE2"/>
    <w:rsid w:val="009966E8"/>
    <w:rsid w:val="00997272"/>
    <w:rsid w:val="009A1CDB"/>
    <w:rsid w:val="009A1EA6"/>
    <w:rsid w:val="009A2E45"/>
    <w:rsid w:val="009A3B1C"/>
    <w:rsid w:val="009A78AE"/>
    <w:rsid w:val="009B002E"/>
    <w:rsid w:val="009B0AE8"/>
    <w:rsid w:val="009B14AA"/>
    <w:rsid w:val="009B6795"/>
    <w:rsid w:val="009B7962"/>
    <w:rsid w:val="009C1209"/>
    <w:rsid w:val="009C3033"/>
    <w:rsid w:val="009C3B76"/>
    <w:rsid w:val="009C4E1E"/>
    <w:rsid w:val="009C600D"/>
    <w:rsid w:val="009C7559"/>
    <w:rsid w:val="009C7C67"/>
    <w:rsid w:val="009D0A7F"/>
    <w:rsid w:val="009D0FE3"/>
    <w:rsid w:val="009D58F1"/>
    <w:rsid w:val="009E6172"/>
    <w:rsid w:val="009E633B"/>
    <w:rsid w:val="009E7FD6"/>
    <w:rsid w:val="009F20D1"/>
    <w:rsid w:val="009F2475"/>
    <w:rsid w:val="009F33B8"/>
    <w:rsid w:val="009F479F"/>
    <w:rsid w:val="009F4C51"/>
    <w:rsid w:val="009F6562"/>
    <w:rsid w:val="009F78C6"/>
    <w:rsid w:val="00A00C73"/>
    <w:rsid w:val="00A00E2F"/>
    <w:rsid w:val="00A00E5F"/>
    <w:rsid w:val="00A0432E"/>
    <w:rsid w:val="00A05FD2"/>
    <w:rsid w:val="00A100DB"/>
    <w:rsid w:val="00A1039A"/>
    <w:rsid w:val="00A123FB"/>
    <w:rsid w:val="00A13325"/>
    <w:rsid w:val="00A164E5"/>
    <w:rsid w:val="00A171F6"/>
    <w:rsid w:val="00A22082"/>
    <w:rsid w:val="00A228CC"/>
    <w:rsid w:val="00A23C21"/>
    <w:rsid w:val="00A24EC8"/>
    <w:rsid w:val="00A27A39"/>
    <w:rsid w:val="00A31BB1"/>
    <w:rsid w:val="00A3424B"/>
    <w:rsid w:val="00A3512D"/>
    <w:rsid w:val="00A371D7"/>
    <w:rsid w:val="00A372D4"/>
    <w:rsid w:val="00A40CED"/>
    <w:rsid w:val="00A414E0"/>
    <w:rsid w:val="00A47833"/>
    <w:rsid w:val="00A52821"/>
    <w:rsid w:val="00A53266"/>
    <w:rsid w:val="00A5466C"/>
    <w:rsid w:val="00A552A0"/>
    <w:rsid w:val="00A55ADA"/>
    <w:rsid w:val="00A57642"/>
    <w:rsid w:val="00A60874"/>
    <w:rsid w:val="00A628B7"/>
    <w:rsid w:val="00A62B5C"/>
    <w:rsid w:val="00A63DDE"/>
    <w:rsid w:val="00A672A8"/>
    <w:rsid w:val="00A67920"/>
    <w:rsid w:val="00A70042"/>
    <w:rsid w:val="00A712EB"/>
    <w:rsid w:val="00A713F8"/>
    <w:rsid w:val="00A72505"/>
    <w:rsid w:val="00A72CA2"/>
    <w:rsid w:val="00A738DB"/>
    <w:rsid w:val="00A74750"/>
    <w:rsid w:val="00A77E04"/>
    <w:rsid w:val="00A8023E"/>
    <w:rsid w:val="00A81960"/>
    <w:rsid w:val="00A81CA1"/>
    <w:rsid w:val="00A8289E"/>
    <w:rsid w:val="00A84486"/>
    <w:rsid w:val="00A846FD"/>
    <w:rsid w:val="00A87444"/>
    <w:rsid w:val="00A87C2E"/>
    <w:rsid w:val="00A90A45"/>
    <w:rsid w:val="00A93C4B"/>
    <w:rsid w:val="00A9426B"/>
    <w:rsid w:val="00A95CC5"/>
    <w:rsid w:val="00A96A18"/>
    <w:rsid w:val="00A97BC8"/>
    <w:rsid w:val="00AA03E1"/>
    <w:rsid w:val="00AA17BB"/>
    <w:rsid w:val="00AA3DD1"/>
    <w:rsid w:val="00AA6943"/>
    <w:rsid w:val="00AA7FEF"/>
    <w:rsid w:val="00AB012E"/>
    <w:rsid w:val="00AB0F03"/>
    <w:rsid w:val="00AB4966"/>
    <w:rsid w:val="00AB4EB7"/>
    <w:rsid w:val="00AB7690"/>
    <w:rsid w:val="00AC29B5"/>
    <w:rsid w:val="00AC44F7"/>
    <w:rsid w:val="00AC575F"/>
    <w:rsid w:val="00AC5E4E"/>
    <w:rsid w:val="00AD13E9"/>
    <w:rsid w:val="00AD2828"/>
    <w:rsid w:val="00AD3F64"/>
    <w:rsid w:val="00AD4B9E"/>
    <w:rsid w:val="00AE10E3"/>
    <w:rsid w:val="00AE165F"/>
    <w:rsid w:val="00AE171C"/>
    <w:rsid w:val="00AE1763"/>
    <w:rsid w:val="00AE276A"/>
    <w:rsid w:val="00AE6891"/>
    <w:rsid w:val="00AF0302"/>
    <w:rsid w:val="00AF165C"/>
    <w:rsid w:val="00AF3D40"/>
    <w:rsid w:val="00AF548B"/>
    <w:rsid w:val="00AF6529"/>
    <w:rsid w:val="00AF71CC"/>
    <w:rsid w:val="00AF75D6"/>
    <w:rsid w:val="00AF7700"/>
    <w:rsid w:val="00B03D51"/>
    <w:rsid w:val="00B058F5"/>
    <w:rsid w:val="00B06778"/>
    <w:rsid w:val="00B07D56"/>
    <w:rsid w:val="00B10B7E"/>
    <w:rsid w:val="00B11337"/>
    <w:rsid w:val="00B116C2"/>
    <w:rsid w:val="00B11EF5"/>
    <w:rsid w:val="00B12272"/>
    <w:rsid w:val="00B14927"/>
    <w:rsid w:val="00B319B8"/>
    <w:rsid w:val="00B34727"/>
    <w:rsid w:val="00B3553D"/>
    <w:rsid w:val="00B35AB1"/>
    <w:rsid w:val="00B36503"/>
    <w:rsid w:val="00B37187"/>
    <w:rsid w:val="00B37AA4"/>
    <w:rsid w:val="00B466CD"/>
    <w:rsid w:val="00B46977"/>
    <w:rsid w:val="00B46C5B"/>
    <w:rsid w:val="00B5004F"/>
    <w:rsid w:val="00B500C2"/>
    <w:rsid w:val="00B52335"/>
    <w:rsid w:val="00B536B8"/>
    <w:rsid w:val="00B539CD"/>
    <w:rsid w:val="00B53B4A"/>
    <w:rsid w:val="00B53B68"/>
    <w:rsid w:val="00B54678"/>
    <w:rsid w:val="00B61297"/>
    <w:rsid w:val="00B63B1E"/>
    <w:rsid w:val="00B76604"/>
    <w:rsid w:val="00B779D1"/>
    <w:rsid w:val="00B8020B"/>
    <w:rsid w:val="00B81F47"/>
    <w:rsid w:val="00B86F4C"/>
    <w:rsid w:val="00B87878"/>
    <w:rsid w:val="00B87FEE"/>
    <w:rsid w:val="00B90DD6"/>
    <w:rsid w:val="00B90E5F"/>
    <w:rsid w:val="00B91E1B"/>
    <w:rsid w:val="00B92142"/>
    <w:rsid w:val="00B95071"/>
    <w:rsid w:val="00B95F8D"/>
    <w:rsid w:val="00B9678C"/>
    <w:rsid w:val="00B96E63"/>
    <w:rsid w:val="00B97151"/>
    <w:rsid w:val="00B97207"/>
    <w:rsid w:val="00BA0A3B"/>
    <w:rsid w:val="00BA0BCC"/>
    <w:rsid w:val="00BA0EDC"/>
    <w:rsid w:val="00BA115E"/>
    <w:rsid w:val="00BA3926"/>
    <w:rsid w:val="00BA5AE8"/>
    <w:rsid w:val="00BA68FD"/>
    <w:rsid w:val="00BA7765"/>
    <w:rsid w:val="00BA7A69"/>
    <w:rsid w:val="00BB18C9"/>
    <w:rsid w:val="00BB1EFB"/>
    <w:rsid w:val="00BB247F"/>
    <w:rsid w:val="00BB3F3D"/>
    <w:rsid w:val="00BB41A1"/>
    <w:rsid w:val="00BB64AC"/>
    <w:rsid w:val="00BB7002"/>
    <w:rsid w:val="00BC0547"/>
    <w:rsid w:val="00BC1366"/>
    <w:rsid w:val="00BC2A98"/>
    <w:rsid w:val="00BC31F6"/>
    <w:rsid w:val="00BC33D0"/>
    <w:rsid w:val="00BC3E2A"/>
    <w:rsid w:val="00BC5482"/>
    <w:rsid w:val="00BC5FA8"/>
    <w:rsid w:val="00BD0C32"/>
    <w:rsid w:val="00BD1A5D"/>
    <w:rsid w:val="00BD5A5F"/>
    <w:rsid w:val="00BD6306"/>
    <w:rsid w:val="00BD7C0E"/>
    <w:rsid w:val="00BE0115"/>
    <w:rsid w:val="00BE153F"/>
    <w:rsid w:val="00BE5277"/>
    <w:rsid w:val="00BE5302"/>
    <w:rsid w:val="00BE5437"/>
    <w:rsid w:val="00BE5DC8"/>
    <w:rsid w:val="00BE6197"/>
    <w:rsid w:val="00BE63B6"/>
    <w:rsid w:val="00BE7856"/>
    <w:rsid w:val="00BF01A7"/>
    <w:rsid w:val="00BF0718"/>
    <w:rsid w:val="00BF1888"/>
    <w:rsid w:val="00BF5616"/>
    <w:rsid w:val="00BF7BAC"/>
    <w:rsid w:val="00C01294"/>
    <w:rsid w:val="00C01C8C"/>
    <w:rsid w:val="00C02501"/>
    <w:rsid w:val="00C03E6F"/>
    <w:rsid w:val="00C07717"/>
    <w:rsid w:val="00C12378"/>
    <w:rsid w:val="00C1448E"/>
    <w:rsid w:val="00C1647F"/>
    <w:rsid w:val="00C17C21"/>
    <w:rsid w:val="00C20FF1"/>
    <w:rsid w:val="00C249F2"/>
    <w:rsid w:val="00C278A3"/>
    <w:rsid w:val="00C27B3B"/>
    <w:rsid w:val="00C30631"/>
    <w:rsid w:val="00C31322"/>
    <w:rsid w:val="00C3385A"/>
    <w:rsid w:val="00C34A31"/>
    <w:rsid w:val="00C440BA"/>
    <w:rsid w:val="00C44CAF"/>
    <w:rsid w:val="00C451FD"/>
    <w:rsid w:val="00C467E5"/>
    <w:rsid w:val="00C56030"/>
    <w:rsid w:val="00C57AF6"/>
    <w:rsid w:val="00C6239E"/>
    <w:rsid w:val="00C62612"/>
    <w:rsid w:val="00C6285A"/>
    <w:rsid w:val="00C65CA3"/>
    <w:rsid w:val="00C71F82"/>
    <w:rsid w:val="00C73AC0"/>
    <w:rsid w:val="00C74402"/>
    <w:rsid w:val="00C752C5"/>
    <w:rsid w:val="00C75AB9"/>
    <w:rsid w:val="00C75E77"/>
    <w:rsid w:val="00C76E5E"/>
    <w:rsid w:val="00C8000C"/>
    <w:rsid w:val="00C813D8"/>
    <w:rsid w:val="00C84741"/>
    <w:rsid w:val="00C84A28"/>
    <w:rsid w:val="00C84D4B"/>
    <w:rsid w:val="00C910E0"/>
    <w:rsid w:val="00C92643"/>
    <w:rsid w:val="00C92B27"/>
    <w:rsid w:val="00C933BA"/>
    <w:rsid w:val="00C9399E"/>
    <w:rsid w:val="00C945A2"/>
    <w:rsid w:val="00C96C5D"/>
    <w:rsid w:val="00C9714C"/>
    <w:rsid w:val="00CA28DA"/>
    <w:rsid w:val="00CA50B9"/>
    <w:rsid w:val="00CA641D"/>
    <w:rsid w:val="00CA65F5"/>
    <w:rsid w:val="00CA6643"/>
    <w:rsid w:val="00CA7F28"/>
    <w:rsid w:val="00CB1B07"/>
    <w:rsid w:val="00CB3705"/>
    <w:rsid w:val="00CB3BA0"/>
    <w:rsid w:val="00CB437D"/>
    <w:rsid w:val="00CB5DBA"/>
    <w:rsid w:val="00CC0DB5"/>
    <w:rsid w:val="00CC1F6C"/>
    <w:rsid w:val="00CC24BC"/>
    <w:rsid w:val="00CC340C"/>
    <w:rsid w:val="00CC40A7"/>
    <w:rsid w:val="00CC5914"/>
    <w:rsid w:val="00CD0022"/>
    <w:rsid w:val="00CD0A35"/>
    <w:rsid w:val="00CD26CE"/>
    <w:rsid w:val="00CD4040"/>
    <w:rsid w:val="00CD510D"/>
    <w:rsid w:val="00CD5817"/>
    <w:rsid w:val="00CE100C"/>
    <w:rsid w:val="00CE1551"/>
    <w:rsid w:val="00CE2632"/>
    <w:rsid w:val="00CE4389"/>
    <w:rsid w:val="00CE4F9E"/>
    <w:rsid w:val="00CE5165"/>
    <w:rsid w:val="00CE557A"/>
    <w:rsid w:val="00CE6FBB"/>
    <w:rsid w:val="00CF0CAF"/>
    <w:rsid w:val="00CF1DFB"/>
    <w:rsid w:val="00CF303C"/>
    <w:rsid w:val="00CF4847"/>
    <w:rsid w:val="00CF4CDE"/>
    <w:rsid w:val="00CF5527"/>
    <w:rsid w:val="00CF6F85"/>
    <w:rsid w:val="00CF706F"/>
    <w:rsid w:val="00CF74C4"/>
    <w:rsid w:val="00D036DE"/>
    <w:rsid w:val="00D04E3D"/>
    <w:rsid w:val="00D06DB3"/>
    <w:rsid w:val="00D100DC"/>
    <w:rsid w:val="00D104FF"/>
    <w:rsid w:val="00D105D1"/>
    <w:rsid w:val="00D111D4"/>
    <w:rsid w:val="00D115F8"/>
    <w:rsid w:val="00D14B60"/>
    <w:rsid w:val="00D14BFD"/>
    <w:rsid w:val="00D15D6B"/>
    <w:rsid w:val="00D16957"/>
    <w:rsid w:val="00D17DBA"/>
    <w:rsid w:val="00D2749E"/>
    <w:rsid w:val="00D3168C"/>
    <w:rsid w:val="00D31901"/>
    <w:rsid w:val="00D32912"/>
    <w:rsid w:val="00D32930"/>
    <w:rsid w:val="00D32C2B"/>
    <w:rsid w:val="00D32D37"/>
    <w:rsid w:val="00D33A26"/>
    <w:rsid w:val="00D346AA"/>
    <w:rsid w:val="00D37A84"/>
    <w:rsid w:val="00D40092"/>
    <w:rsid w:val="00D402E8"/>
    <w:rsid w:val="00D408A4"/>
    <w:rsid w:val="00D45955"/>
    <w:rsid w:val="00D464EE"/>
    <w:rsid w:val="00D47BD4"/>
    <w:rsid w:val="00D522A8"/>
    <w:rsid w:val="00D54B33"/>
    <w:rsid w:val="00D5573C"/>
    <w:rsid w:val="00D568DA"/>
    <w:rsid w:val="00D574BF"/>
    <w:rsid w:val="00D6313E"/>
    <w:rsid w:val="00D63FF4"/>
    <w:rsid w:val="00D65474"/>
    <w:rsid w:val="00D70AF1"/>
    <w:rsid w:val="00D72809"/>
    <w:rsid w:val="00D7325D"/>
    <w:rsid w:val="00D734A1"/>
    <w:rsid w:val="00D73C75"/>
    <w:rsid w:val="00D73DE6"/>
    <w:rsid w:val="00D74D66"/>
    <w:rsid w:val="00D75309"/>
    <w:rsid w:val="00D7697F"/>
    <w:rsid w:val="00D80966"/>
    <w:rsid w:val="00D81D2B"/>
    <w:rsid w:val="00D82FDB"/>
    <w:rsid w:val="00D84099"/>
    <w:rsid w:val="00D86264"/>
    <w:rsid w:val="00D87A3D"/>
    <w:rsid w:val="00D9012E"/>
    <w:rsid w:val="00D9107C"/>
    <w:rsid w:val="00D91619"/>
    <w:rsid w:val="00D9164C"/>
    <w:rsid w:val="00D92087"/>
    <w:rsid w:val="00D93750"/>
    <w:rsid w:val="00D93F67"/>
    <w:rsid w:val="00D971B5"/>
    <w:rsid w:val="00DA37AD"/>
    <w:rsid w:val="00DA3CAD"/>
    <w:rsid w:val="00DA4768"/>
    <w:rsid w:val="00DA6C6B"/>
    <w:rsid w:val="00DA721D"/>
    <w:rsid w:val="00DB003F"/>
    <w:rsid w:val="00DB18BF"/>
    <w:rsid w:val="00DB48CA"/>
    <w:rsid w:val="00DB723D"/>
    <w:rsid w:val="00DC0F37"/>
    <w:rsid w:val="00DC156B"/>
    <w:rsid w:val="00DC1713"/>
    <w:rsid w:val="00DC19E7"/>
    <w:rsid w:val="00DC1E42"/>
    <w:rsid w:val="00DD16FA"/>
    <w:rsid w:val="00DD17F2"/>
    <w:rsid w:val="00DD4068"/>
    <w:rsid w:val="00DD4207"/>
    <w:rsid w:val="00DE040F"/>
    <w:rsid w:val="00DE0815"/>
    <w:rsid w:val="00DE345B"/>
    <w:rsid w:val="00DE49A4"/>
    <w:rsid w:val="00DE4C7F"/>
    <w:rsid w:val="00DE6017"/>
    <w:rsid w:val="00DE6B45"/>
    <w:rsid w:val="00DE7FB6"/>
    <w:rsid w:val="00DF1EB1"/>
    <w:rsid w:val="00DF1FF0"/>
    <w:rsid w:val="00DF5618"/>
    <w:rsid w:val="00DF666B"/>
    <w:rsid w:val="00DF6CFE"/>
    <w:rsid w:val="00E0033A"/>
    <w:rsid w:val="00E00378"/>
    <w:rsid w:val="00E010ED"/>
    <w:rsid w:val="00E02956"/>
    <w:rsid w:val="00E03B3F"/>
    <w:rsid w:val="00E05FFD"/>
    <w:rsid w:val="00E11040"/>
    <w:rsid w:val="00E14151"/>
    <w:rsid w:val="00E178C9"/>
    <w:rsid w:val="00E214AA"/>
    <w:rsid w:val="00E246A3"/>
    <w:rsid w:val="00E3066D"/>
    <w:rsid w:val="00E308CD"/>
    <w:rsid w:val="00E32B96"/>
    <w:rsid w:val="00E3470E"/>
    <w:rsid w:val="00E3504C"/>
    <w:rsid w:val="00E3576A"/>
    <w:rsid w:val="00E3669C"/>
    <w:rsid w:val="00E42C56"/>
    <w:rsid w:val="00E466AD"/>
    <w:rsid w:val="00E469BA"/>
    <w:rsid w:val="00E51C9C"/>
    <w:rsid w:val="00E52298"/>
    <w:rsid w:val="00E535F9"/>
    <w:rsid w:val="00E54B74"/>
    <w:rsid w:val="00E54D4C"/>
    <w:rsid w:val="00E54F76"/>
    <w:rsid w:val="00E55AFE"/>
    <w:rsid w:val="00E569CE"/>
    <w:rsid w:val="00E60068"/>
    <w:rsid w:val="00E61544"/>
    <w:rsid w:val="00E63300"/>
    <w:rsid w:val="00E63801"/>
    <w:rsid w:val="00E72412"/>
    <w:rsid w:val="00E7442B"/>
    <w:rsid w:val="00E74CD0"/>
    <w:rsid w:val="00E762B3"/>
    <w:rsid w:val="00E7676A"/>
    <w:rsid w:val="00E8124D"/>
    <w:rsid w:val="00E8577A"/>
    <w:rsid w:val="00E86222"/>
    <w:rsid w:val="00E87CF4"/>
    <w:rsid w:val="00E902BD"/>
    <w:rsid w:val="00E91EB2"/>
    <w:rsid w:val="00E921BF"/>
    <w:rsid w:val="00E95ABB"/>
    <w:rsid w:val="00E97952"/>
    <w:rsid w:val="00EA079B"/>
    <w:rsid w:val="00EA19E8"/>
    <w:rsid w:val="00EA7D90"/>
    <w:rsid w:val="00EB0C26"/>
    <w:rsid w:val="00EB20AD"/>
    <w:rsid w:val="00EB267F"/>
    <w:rsid w:val="00EB4B76"/>
    <w:rsid w:val="00EB4D2F"/>
    <w:rsid w:val="00EB63E0"/>
    <w:rsid w:val="00EB77BD"/>
    <w:rsid w:val="00EB7DEE"/>
    <w:rsid w:val="00ED0F9D"/>
    <w:rsid w:val="00ED161C"/>
    <w:rsid w:val="00ED2893"/>
    <w:rsid w:val="00ED68C8"/>
    <w:rsid w:val="00ED795D"/>
    <w:rsid w:val="00EE029A"/>
    <w:rsid w:val="00EE10CB"/>
    <w:rsid w:val="00EE13F6"/>
    <w:rsid w:val="00EE1F68"/>
    <w:rsid w:val="00EE27D9"/>
    <w:rsid w:val="00EE2DA9"/>
    <w:rsid w:val="00EE3690"/>
    <w:rsid w:val="00EE3E0F"/>
    <w:rsid w:val="00EE498D"/>
    <w:rsid w:val="00EE50BD"/>
    <w:rsid w:val="00EE73B2"/>
    <w:rsid w:val="00EE73C3"/>
    <w:rsid w:val="00EF2AE9"/>
    <w:rsid w:val="00EF70DB"/>
    <w:rsid w:val="00EF7984"/>
    <w:rsid w:val="00F00725"/>
    <w:rsid w:val="00F0335C"/>
    <w:rsid w:val="00F05304"/>
    <w:rsid w:val="00F07861"/>
    <w:rsid w:val="00F0788D"/>
    <w:rsid w:val="00F10866"/>
    <w:rsid w:val="00F10CFF"/>
    <w:rsid w:val="00F149E4"/>
    <w:rsid w:val="00F16E2D"/>
    <w:rsid w:val="00F2230A"/>
    <w:rsid w:val="00F22AFB"/>
    <w:rsid w:val="00F23BFF"/>
    <w:rsid w:val="00F2456F"/>
    <w:rsid w:val="00F24A8A"/>
    <w:rsid w:val="00F24FE4"/>
    <w:rsid w:val="00F252EF"/>
    <w:rsid w:val="00F256E3"/>
    <w:rsid w:val="00F259FC"/>
    <w:rsid w:val="00F343B5"/>
    <w:rsid w:val="00F35425"/>
    <w:rsid w:val="00F35C59"/>
    <w:rsid w:val="00F363BB"/>
    <w:rsid w:val="00F375A7"/>
    <w:rsid w:val="00F37DF1"/>
    <w:rsid w:val="00F4120B"/>
    <w:rsid w:val="00F41391"/>
    <w:rsid w:val="00F43E31"/>
    <w:rsid w:val="00F51423"/>
    <w:rsid w:val="00F568BD"/>
    <w:rsid w:val="00F57BDC"/>
    <w:rsid w:val="00F615C7"/>
    <w:rsid w:val="00F6234F"/>
    <w:rsid w:val="00F65320"/>
    <w:rsid w:val="00F671E1"/>
    <w:rsid w:val="00F675E6"/>
    <w:rsid w:val="00F710EF"/>
    <w:rsid w:val="00F75CFD"/>
    <w:rsid w:val="00F76BE0"/>
    <w:rsid w:val="00F80C1C"/>
    <w:rsid w:val="00F8156F"/>
    <w:rsid w:val="00F83774"/>
    <w:rsid w:val="00F83892"/>
    <w:rsid w:val="00F846E0"/>
    <w:rsid w:val="00F8533A"/>
    <w:rsid w:val="00F87DC4"/>
    <w:rsid w:val="00F9052C"/>
    <w:rsid w:val="00F90645"/>
    <w:rsid w:val="00F93330"/>
    <w:rsid w:val="00F93331"/>
    <w:rsid w:val="00F9464C"/>
    <w:rsid w:val="00F95BAF"/>
    <w:rsid w:val="00F97C2C"/>
    <w:rsid w:val="00F97F4E"/>
    <w:rsid w:val="00FA16D8"/>
    <w:rsid w:val="00FA704D"/>
    <w:rsid w:val="00FA75C5"/>
    <w:rsid w:val="00FA7671"/>
    <w:rsid w:val="00FA7954"/>
    <w:rsid w:val="00FB0F80"/>
    <w:rsid w:val="00FB2714"/>
    <w:rsid w:val="00FB4ADB"/>
    <w:rsid w:val="00FB4C12"/>
    <w:rsid w:val="00FB5499"/>
    <w:rsid w:val="00FC1427"/>
    <w:rsid w:val="00FC1485"/>
    <w:rsid w:val="00FC268B"/>
    <w:rsid w:val="00FC380A"/>
    <w:rsid w:val="00FC59FF"/>
    <w:rsid w:val="00FC5D3C"/>
    <w:rsid w:val="00FC65A1"/>
    <w:rsid w:val="00FD38D9"/>
    <w:rsid w:val="00FD5175"/>
    <w:rsid w:val="00FD70C1"/>
    <w:rsid w:val="00FE037C"/>
    <w:rsid w:val="00FE246D"/>
    <w:rsid w:val="00FE4BF4"/>
    <w:rsid w:val="00FE6D88"/>
    <w:rsid w:val="00FF0EE8"/>
    <w:rsid w:val="00FF324D"/>
    <w:rsid w:val="00FF3935"/>
    <w:rsid w:val="00FF49DC"/>
    <w:rsid w:val="00FF7B66"/>
    <w:rsid w:val="00FF7D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38F8EE"/>
  <w15:chartTrackingRefBased/>
  <w15:docId w15:val="{9C86FD83-A864-4687-BD9C-08304FA164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Footer">
    <w:name w:val="footer"/>
    <w:basedOn w:val="Normal"/>
    <w:link w:val="FooterChar"/>
    <w:uiPriority w:val="99"/>
    <w:unhideWhenUsed/>
    <w:rsid w:val="00A95C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5CC5"/>
    <w:rPr>
      <w:rFonts w:ascii="Arial" w:hAnsi="Arial"/>
    </w:rPr>
  </w:style>
  <w:style w:type="character" w:styleId="Hyperlink">
    <w:name w:val="Hyperlink"/>
    <w:basedOn w:val="DefaultParagraphFont"/>
    <w:uiPriority w:val="99"/>
    <w:unhideWhenUsed/>
    <w:rsid w:val="006667C0"/>
    <w:rPr>
      <w:color w:val="0563C1" w:themeColor="hyperlink"/>
      <w:u w:val="single"/>
    </w:rPr>
  </w:style>
  <w:style w:type="character" w:styleId="UnresolvedMention">
    <w:name w:val="Unresolved Mention"/>
    <w:basedOn w:val="DefaultParagraphFont"/>
    <w:uiPriority w:val="99"/>
    <w:semiHidden/>
    <w:unhideWhenUsed/>
    <w:rsid w:val="006667C0"/>
    <w:rPr>
      <w:color w:val="605E5C"/>
      <w:shd w:val="clear" w:color="auto" w:fill="E1DFDD"/>
    </w:rPr>
  </w:style>
  <w:style w:type="paragraph" w:styleId="NormalWeb">
    <w:name w:val="Normal (Web)"/>
    <w:basedOn w:val="Normal"/>
    <w:uiPriority w:val="99"/>
    <w:unhideWhenUsed/>
    <w:rsid w:val="00D3190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8F01B4"/>
  </w:style>
  <w:style w:type="character" w:styleId="FollowedHyperlink">
    <w:name w:val="FollowedHyperlink"/>
    <w:basedOn w:val="DefaultParagraphFont"/>
    <w:uiPriority w:val="99"/>
    <w:semiHidden/>
    <w:unhideWhenUsed/>
    <w:rsid w:val="00CE557A"/>
    <w:rPr>
      <w:color w:val="954F72" w:themeColor="followedHyperlink"/>
      <w:u w:val="single"/>
    </w:rPr>
  </w:style>
  <w:style w:type="paragraph" w:styleId="Caption">
    <w:name w:val="caption"/>
    <w:basedOn w:val="Normal"/>
    <w:next w:val="Normal"/>
    <w:uiPriority w:val="35"/>
    <w:unhideWhenUsed/>
    <w:qFormat/>
    <w:rsid w:val="00FB4ADB"/>
    <w:pPr>
      <w:spacing w:after="200" w:line="240" w:lineRule="auto"/>
    </w:pPr>
    <w:rPr>
      <w:i/>
      <w:iCs/>
      <w:color w:val="44546A" w:themeColor="text2"/>
      <w:sz w:val="18"/>
      <w:szCs w:val="18"/>
    </w:rPr>
  </w:style>
  <w:style w:type="paragraph" w:customStyle="1" w:styleId="papertitle">
    <w:name w:val="paper title"/>
    <w:rsid w:val="0097324E"/>
    <w:pPr>
      <w:spacing w:after="120" w:line="240" w:lineRule="auto"/>
      <w:jc w:val="center"/>
    </w:pPr>
    <w:rPr>
      <w:rFonts w:ascii="Times New Roman" w:eastAsia="MS Mincho" w:hAnsi="Times New Roman" w:cs="Times New Roman"/>
      <w:noProof/>
      <w:sz w:val="48"/>
      <w:szCs w:val="48"/>
      <w:lang w:val="en-US"/>
    </w:rPr>
  </w:style>
  <w:style w:type="paragraph" w:customStyle="1" w:styleId="Author">
    <w:name w:val="Author"/>
    <w:rsid w:val="001A1958"/>
    <w:pPr>
      <w:spacing w:before="360" w:after="40" w:line="240" w:lineRule="auto"/>
      <w:jc w:val="center"/>
    </w:pPr>
    <w:rPr>
      <w:rFonts w:ascii="Times New Roman" w:eastAsia="SimSun" w:hAnsi="Times New Roman" w:cs="Times New Roman"/>
      <w:noProof/>
      <w:lang w:val="en-US"/>
    </w:rPr>
  </w:style>
  <w:style w:type="paragraph" w:customStyle="1" w:styleId="figurecaption">
    <w:name w:val="figure caption"/>
    <w:rsid w:val="0000407A"/>
    <w:pPr>
      <w:tabs>
        <w:tab w:val="left" w:pos="533"/>
      </w:tabs>
      <w:spacing w:before="80" w:after="200" w:line="240" w:lineRule="auto"/>
      <w:jc w:val="both"/>
    </w:pPr>
    <w:rPr>
      <w:rFonts w:ascii="Times New Roman" w:eastAsia="SimSun" w:hAnsi="Times New Roman" w:cs="Times New Roman"/>
      <w:noProof/>
      <w:sz w:val="16"/>
      <w:szCs w:val="16"/>
      <w:lang w:val="en-US"/>
    </w:rPr>
  </w:style>
  <w:style w:type="paragraph" w:customStyle="1" w:styleId="paragraph">
    <w:name w:val="paragraph"/>
    <w:basedOn w:val="Normal"/>
    <w:uiPriority w:val="1"/>
    <w:rsid w:val="0032104C"/>
    <w:pPr>
      <w:spacing w:beforeAutospacing="1"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2104C"/>
  </w:style>
  <w:style w:type="character" w:customStyle="1" w:styleId="eop">
    <w:name w:val="eop"/>
    <w:basedOn w:val="DefaultParagraphFont"/>
    <w:rsid w:val="0032104C"/>
  </w:style>
  <w:style w:type="paragraph" w:styleId="TOC2">
    <w:name w:val="toc 2"/>
    <w:basedOn w:val="Normal"/>
    <w:next w:val="Normal"/>
    <w:autoRedefine/>
    <w:uiPriority w:val="39"/>
    <w:unhideWhenUsed/>
    <w:rsid w:val="00763C66"/>
    <w:pPr>
      <w:spacing w:after="100"/>
      <w:ind w:left="220"/>
    </w:pPr>
  </w:style>
  <w:style w:type="paragraph" w:styleId="TOC3">
    <w:name w:val="toc 3"/>
    <w:basedOn w:val="Normal"/>
    <w:next w:val="Normal"/>
    <w:autoRedefine/>
    <w:uiPriority w:val="39"/>
    <w:unhideWhenUsed/>
    <w:rsid w:val="00763C66"/>
    <w:pPr>
      <w:spacing w:after="100"/>
      <w:ind w:left="440"/>
    </w:pPr>
  </w:style>
  <w:style w:type="paragraph" w:styleId="TOC1">
    <w:name w:val="toc 1"/>
    <w:basedOn w:val="Normal"/>
    <w:next w:val="Normal"/>
    <w:autoRedefine/>
    <w:uiPriority w:val="39"/>
    <w:unhideWhenUsed/>
    <w:rsid w:val="00763C6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09663">
      <w:bodyDiv w:val="1"/>
      <w:marLeft w:val="0"/>
      <w:marRight w:val="0"/>
      <w:marTop w:val="0"/>
      <w:marBottom w:val="0"/>
      <w:divBdr>
        <w:top w:val="none" w:sz="0" w:space="0" w:color="auto"/>
        <w:left w:val="none" w:sz="0" w:space="0" w:color="auto"/>
        <w:bottom w:val="none" w:sz="0" w:space="0" w:color="auto"/>
        <w:right w:val="none" w:sz="0" w:space="0" w:color="auto"/>
      </w:divBdr>
    </w:div>
    <w:div w:id="6909155">
      <w:bodyDiv w:val="1"/>
      <w:marLeft w:val="0"/>
      <w:marRight w:val="0"/>
      <w:marTop w:val="0"/>
      <w:marBottom w:val="0"/>
      <w:divBdr>
        <w:top w:val="none" w:sz="0" w:space="0" w:color="auto"/>
        <w:left w:val="none" w:sz="0" w:space="0" w:color="auto"/>
        <w:bottom w:val="none" w:sz="0" w:space="0" w:color="auto"/>
        <w:right w:val="none" w:sz="0" w:space="0" w:color="auto"/>
      </w:divBdr>
    </w:div>
    <w:div w:id="9111606">
      <w:bodyDiv w:val="1"/>
      <w:marLeft w:val="0"/>
      <w:marRight w:val="0"/>
      <w:marTop w:val="0"/>
      <w:marBottom w:val="0"/>
      <w:divBdr>
        <w:top w:val="none" w:sz="0" w:space="0" w:color="auto"/>
        <w:left w:val="none" w:sz="0" w:space="0" w:color="auto"/>
        <w:bottom w:val="none" w:sz="0" w:space="0" w:color="auto"/>
        <w:right w:val="none" w:sz="0" w:space="0" w:color="auto"/>
      </w:divBdr>
    </w:div>
    <w:div w:id="10766626">
      <w:bodyDiv w:val="1"/>
      <w:marLeft w:val="0"/>
      <w:marRight w:val="0"/>
      <w:marTop w:val="0"/>
      <w:marBottom w:val="0"/>
      <w:divBdr>
        <w:top w:val="none" w:sz="0" w:space="0" w:color="auto"/>
        <w:left w:val="none" w:sz="0" w:space="0" w:color="auto"/>
        <w:bottom w:val="none" w:sz="0" w:space="0" w:color="auto"/>
        <w:right w:val="none" w:sz="0" w:space="0" w:color="auto"/>
      </w:divBdr>
    </w:div>
    <w:div w:id="14960358">
      <w:bodyDiv w:val="1"/>
      <w:marLeft w:val="0"/>
      <w:marRight w:val="0"/>
      <w:marTop w:val="0"/>
      <w:marBottom w:val="0"/>
      <w:divBdr>
        <w:top w:val="none" w:sz="0" w:space="0" w:color="auto"/>
        <w:left w:val="none" w:sz="0" w:space="0" w:color="auto"/>
        <w:bottom w:val="none" w:sz="0" w:space="0" w:color="auto"/>
        <w:right w:val="none" w:sz="0" w:space="0" w:color="auto"/>
      </w:divBdr>
    </w:div>
    <w:div w:id="19089484">
      <w:bodyDiv w:val="1"/>
      <w:marLeft w:val="0"/>
      <w:marRight w:val="0"/>
      <w:marTop w:val="0"/>
      <w:marBottom w:val="0"/>
      <w:divBdr>
        <w:top w:val="none" w:sz="0" w:space="0" w:color="auto"/>
        <w:left w:val="none" w:sz="0" w:space="0" w:color="auto"/>
        <w:bottom w:val="none" w:sz="0" w:space="0" w:color="auto"/>
        <w:right w:val="none" w:sz="0" w:space="0" w:color="auto"/>
      </w:divBdr>
    </w:div>
    <w:div w:id="21825492">
      <w:bodyDiv w:val="1"/>
      <w:marLeft w:val="0"/>
      <w:marRight w:val="0"/>
      <w:marTop w:val="0"/>
      <w:marBottom w:val="0"/>
      <w:divBdr>
        <w:top w:val="none" w:sz="0" w:space="0" w:color="auto"/>
        <w:left w:val="none" w:sz="0" w:space="0" w:color="auto"/>
        <w:bottom w:val="none" w:sz="0" w:space="0" w:color="auto"/>
        <w:right w:val="none" w:sz="0" w:space="0" w:color="auto"/>
      </w:divBdr>
    </w:div>
    <w:div w:id="22169574">
      <w:bodyDiv w:val="1"/>
      <w:marLeft w:val="0"/>
      <w:marRight w:val="0"/>
      <w:marTop w:val="0"/>
      <w:marBottom w:val="0"/>
      <w:divBdr>
        <w:top w:val="none" w:sz="0" w:space="0" w:color="auto"/>
        <w:left w:val="none" w:sz="0" w:space="0" w:color="auto"/>
        <w:bottom w:val="none" w:sz="0" w:space="0" w:color="auto"/>
        <w:right w:val="none" w:sz="0" w:space="0" w:color="auto"/>
      </w:divBdr>
    </w:div>
    <w:div w:id="25569007">
      <w:bodyDiv w:val="1"/>
      <w:marLeft w:val="0"/>
      <w:marRight w:val="0"/>
      <w:marTop w:val="0"/>
      <w:marBottom w:val="0"/>
      <w:divBdr>
        <w:top w:val="none" w:sz="0" w:space="0" w:color="auto"/>
        <w:left w:val="none" w:sz="0" w:space="0" w:color="auto"/>
        <w:bottom w:val="none" w:sz="0" w:space="0" w:color="auto"/>
        <w:right w:val="none" w:sz="0" w:space="0" w:color="auto"/>
      </w:divBdr>
    </w:div>
    <w:div w:id="29495450">
      <w:bodyDiv w:val="1"/>
      <w:marLeft w:val="0"/>
      <w:marRight w:val="0"/>
      <w:marTop w:val="0"/>
      <w:marBottom w:val="0"/>
      <w:divBdr>
        <w:top w:val="none" w:sz="0" w:space="0" w:color="auto"/>
        <w:left w:val="none" w:sz="0" w:space="0" w:color="auto"/>
        <w:bottom w:val="none" w:sz="0" w:space="0" w:color="auto"/>
        <w:right w:val="none" w:sz="0" w:space="0" w:color="auto"/>
      </w:divBdr>
    </w:div>
    <w:div w:id="34354574">
      <w:bodyDiv w:val="1"/>
      <w:marLeft w:val="0"/>
      <w:marRight w:val="0"/>
      <w:marTop w:val="0"/>
      <w:marBottom w:val="0"/>
      <w:divBdr>
        <w:top w:val="none" w:sz="0" w:space="0" w:color="auto"/>
        <w:left w:val="none" w:sz="0" w:space="0" w:color="auto"/>
        <w:bottom w:val="none" w:sz="0" w:space="0" w:color="auto"/>
        <w:right w:val="none" w:sz="0" w:space="0" w:color="auto"/>
      </w:divBdr>
    </w:div>
    <w:div w:id="34355559">
      <w:bodyDiv w:val="1"/>
      <w:marLeft w:val="0"/>
      <w:marRight w:val="0"/>
      <w:marTop w:val="0"/>
      <w:marBottom w:val="0"/>
      <w:divBdr>
        <w:top w:val="none" w:sz="0" w:space="0" w:color="auto"/>
        <w:left w:val="none" w:sz="0" w:space="0" w:color="auto"/>
        <w:bottom w:val="none" w:sz="0" w:space="0" w:color="auto"/>
        <w:right w:val="none" w:sz="0" w:space="0" w:color="auto"/>
      </w:divBdr>
    </w:div>
    <w:div w:id="35934934">
      <w:bodyDiv w:val="1"/>
      <w:marLeft w:val="0"/>
      <w:marRight w:val="0"/>
      <w:marTop w:val="0"/>
      <w:marBottom w:val="0"/>
      <w:divBdr>
        <w:top w:val="none" w:sz="0" w:space="0" w:color="auto"/>
        <w:left w:val="none" w:sz="0" w:space="0" w:color="auto"/>
        <w:bottom w:val="none" w:sz="0" w:space="0" w:color="auto"/>
        <w:right w:val="none" w:sz="0" w:space="0" w:color="auto"/>
      </w:divBdr>
    </w:div>
    <w:div w:id="36394291">
      <w:bodyDiv w:val="1"/>
      <w:marLeft w:val="0"/>
      <w:marRight w:val="0"/>
      <w:marTop w:val="0"/>
      <w:marBottom w:val="0"/>
      <w:divBdr>
        <w:top w:val="none" w:sz="0" w:space="0" w:color="auto"/>
        <w:left w:val="none" w:sz="0" w:space="0" w:color="auto"/>
        <w:bottom w:val="none" w:sz="0" w:space="0" w:color="auto"/>
        <w:right w:val="none" w:sz="0" w:space="0" w:color="auto"/>
      </w:divBdr>
    </w:div>
    <w:div w:id="36398696">
      <w:bodyDiv w:val="1"/>
      <w:marLeft w:val="0"/>
      <w:marRight w:val="0"/>
      <w:marTop w:val="0"/>
      <w:marBottom w:val="0"/>
      <w:divBdr>
        <w:top w:val="none" w:sz="0" w:space="0" w:color="auto"/>
        <w:left w:val="none" w:sz="0" w:space="0" w:color="auto"/>
        <w:bottom w:val="none" w:sz="0" w:space="0" w:color="auto"/>
        <w:right w:val="none" w:sz="0" w:space="0" w:color="auto"/>
      </w:divBdr>
    </w:div>
    <w:div w:id="36511605">
      <w:bodyDiv w:val="1"/>
      <w:marLeft w:val="0"/>
      <w:marRight w:val="0"/>
      <w:marTop w:val="0"/>
      <w:marBottom w:val="0"/>
      <w:divBdr>
        <w:top w:val="none" w:sz="0" w:space="0" w:color="auto"/>
        <w:left w:val="none" w:sz="0" w:space="0" w:color="auto"/>
        <w:bottom w:val="none" w:sz="0" w:space="0" w:color="auto"/>
        <w:right w:val="none" w:sz="0" w:space="0" w:color="auto"/>
      </w:divBdr>
    </w:div>
    <w:div w:id="39062640">
      <w:bodyDiv w:val="1"/>
      <w:marLeft w:val="0"/>
      <w:marRight w:val="0"/>
      <w:marTop w:val="0"/>
      <w:marBottom w:val="0"/>
      <w:divBdr>
        <w:top w:val="none" w:sz="0" w:space="0" w:color="auto"/>
        <w:left w:val="none" w:sz="0" w:space="0" w:color="auto"/>
        <w:bottom w:val="none" w:sz="0" w:space="0" w:color="auto"/>
        <w:right w:val="none" w:sz="0" w:space="0" w:color="auto"/>
      </w:divBdr>
    </w:div>
    <w:div w:id="39406822">
      <w:bodyDiv w:val="1"/>
      <w:marLeft w:val="0"/>
      <w:marRight w:val="0"/>
      <w:marTop w:val="0"/>
      <w:marBottom w:val="0"/>
      <w:divBdr>
        <w:top w:val="none" w:sz="0" w:space="0" w:color="auto"/>
        <w:left w:val="none" w:sz="0" w:space="0" w:color="auto"/>
        <w:bottom w:val="none" w:sz="0" w:space="0" w:color="auto"/>
        <w:right w:val="none" w:sz="0" w:space="0" w:color="auto"/>
      </w:divBdr>
    </w:div>
    <w:div w:id="40252481">
      <w:bodyDiv w:val="1"/>
      <w:marLeft w:val="0"/>
      <w:marRight w:val="0"/>
      <w:marTop w:val="0"/>
      <w:marBottom w:val="0"/>
      <w:divBdr>
        <w:top w:val="none" w:sz="0" w:space="0" w:color="auto"/>
        <w:left w:val="none" w:sz="0" w:space="0" w:color="auto"/>
        <w:bottom w:val="none" w:sz="0" w:space="0" w:color="auto"/>
        <w:right w:val="none" w:sz="0" w:space="0" w:color="auto"/>
      </w:divBdr>
    </w:div>
    <w:div w:id="41908660">
      <w:bodyDiv w:val="1"/>
      <w:marLeft w:val="0"/>
      <w:marRight w:val="0"/>
      <w:marTop w:val="0"/>
      <w:marBottom w:val="0"/>
      <w:divBdr>
        <w:top w:val="none" w:sz="0" w:space="0" w:color="auto"/>
        <w:left w:val="none" w:sz="0" w:space="0" w:color="auto"/>
        <w:bottom w:val="none" w:sz="0" w:space="0" w:color="auto"/>
        <w:right w:val="none" w:sz="0" w:space="0" w:color="auto"/>
      </w:divBdr>
    </w:div>
    <w:div w:id="42608121">
      <w:bodyDiv w:val="1"/>
      <w:marLeft w:val="0"/>
      <w:marRight w:val="0"/>
      <w:marTop w:val="0"/>
      <w:marBottom w:val="0"/>
      <w:divBdr>
        <w:top w:val="none" w:sz="0" w:space="0" w:color="auto"/>
        <w:left w:val="none" w:sz="0" w:space="0" w:color="auto"/>
        <w:bottom w:val="none" w:sz="0" w:space="0" w:color="auto"/>
        <w:right w:val="none" w:sz="0" w:space="0" w:color="auto"/>
      </w:divBdr>
    </w:div>
    <w:div w:id="46682227">
      <w:bodyDiv w:val="1"/>
      <w:marLeft w:val="0"/>
      <w:marRight w:val="0"/>
      <w:marTop w:val="0"/>
      <w:marBottom w:val="0"/>
      <w:divBdr>
        <w:top w:val="none" w:sz="0" w:space="0" w:color="auto"/>
        <w:left w:val="none" w:sz="0" w:space="0" w:color="auto"/>
        <w:bottom w:val="none" w:sz="0" w:space="0" w:color="auto"/>
        <w:right w:val="none" w:sz="0" w:space="0" w:color="auto"/>
      </w:divBdr>
    </w:div>
    <w:div w:id="47269188">
      <w:bodyDiv w:val="1"/>
      <w:marLeft w:val="0"/>
      <w:marRight w:val="0"/>
      <w:marTop w:val="0"/>
      <w:marBottom w:val="0"/>
      <w:divBdr>
        <w:top w:val="none" w:sz="0" w:space="0" w:color="auto"/>
        <w:left w:val="none" w:sz="0" w:space="0" w:color="auto"/>
        <w:bottom w:val="none" w:sz="0" w:space="0" w:color="auto"/>
        <w:right w:val="none" w:sz="0" w:space="0" w:color="auto"/>
      </w:divBdr>
    </w:div>
    <w:div w:id="49887806">
      <w:bodyDiv w:val="1"/>
      <w:marLeft w:val="0"/>
      <w:marRight w:val="0"/>
      <w:marTop w:val="0"/>
      <w:marBottom w:val="0"/>
      <w:divBdr>
        <w:top w:val="none" w:sz="0" w:space="0" w:color="auto"/>
        <w:left w:val="none" w:sz="0" w:space="0" w:color="auto"/>
        <w:bottom w:val="none" w:sz="0" w:space="0" w:color="auto"/>
        <w:right w:val="none" w:sz="0" w:space="0" w:color="auto"/>
      </w:divBdr>
    </w:div>
    <w:div w:id="59443300">
      <w:bodyDiv w:val="1"/>
      <w:marLeft w:val="0"/>
      <w:marRight w:val="0"/>
      <w:marTop w:val="0"/>
      <w:marBottom w:val="0"/>
      <w:divBdr>
        <w:top w:val="none" w:sz="0" w:space="0" w:color="auto"/>
        <w:left w:val="none" w:sz="0" w:space="0" w:color="auto"/>
        <w:bottom w:val="none" w:sz="0" w:space="0" w:color="auto"/>
        <w:right w:val="none" w:sz="0" w:space="0" w:color="auto"/>
      </w:divBdr>
    </w:div>
    <w:div w:id="84151537">
      <w:bodyDiv w:val="1"/>
      <w:marLeft w:val="0"/>
      <w:marRight w:val="0"/>
      <w:marTop w:val="0"/>
      <w:marBottom w:val="0"/>
      <w:divBdr>
        <w:top w:val="none" w:sz="0" w:space="0" w:color="auto"/>
        <w:left w:val="none" w:sz="0" w:space="0" w:color="auto"/>
        <w:bottom w:val="none" w:sz="0" w:space="0" w:color="auto"/>
        <w:right w:val="none" w:sz="0" w:space="0" w:color="auto"/>
      </w:divBdr>
    </w:div>
    <w:div w:id="86000098">
      <w:bodyDiv w:val="1"/>
      <w:marLeft w:val="0"/>
      <w:marRight w:val="0"/>
      <w:marTop w:val="0"/>
      <w:marBottom w:val="0"/>
      <w:divBdr>
        <w:top w:val="none" w:sz="0" w:space="0" w:color="auto"/>
        <w:left w:val="none" w:sz="0" w:space="0" w:color="auto"/>
        <w:bottom w:val="none" w:sz="0" w:space="0" w:color="auto"/>
        <w:right w:val="none" w:sz="0" w:space="0" w:color="auto"/>
      </w:divBdr>
    </w:div>
    <w:div w:id="86585417">
      <w:bodyDiv w:val="1"/>
      <w:marLeft w:val="0"/>
      <w:marRight w:val="0"/>
      <w:marTop w:val="0"/>
      <w:marBottom w:val="0"/>
      <w:divBdr>
        <w:top w:val="none" w:sz="0" w:space="0" w:color="auto"/>
        <w:left w:val="none" w:sz="0" w:space="0" w:color="auto"/>
        <w:bottom w:val="none" w:sz="0" w:space="0" w:color="auto"/>
        <w:right w:val="none" w:sz="0" w:space="0" w:color="auto"/>
      </w:divBdr>
    </w:div>
    <w:div w:id="86998618">
      <w:bodyDiv w:val="1"/>
      <w:marLeft w:val="0"/>
      <w:marRight w:val="0"/>
      <w:marTop w:val="0"/>
      <w:marBottom w:val="0"/>
      <w:divBdr>
        <w:top w:val="none" w:sz="0" w:space="0" w:color="auto"/>
        <w:left w:val="none" w:sz="0" w:space="0" w:color="auto"/>
        <w:bottom w:val="none" w:sz="0" w:space="0" w:color="auto"/>
        <w:right w:val="none" w:sz="0" w:space="0" w:color="auto"/>
      </w:divBdr>
    </w:div>
    <w:div w:id="87889242">
      <w:bodyDiv w:val="1"/>
      <w:marLeft w:val="0"/>
      <w:marRight w:val="0"/>
      <w:marTop w:val="0"/>
      <w:marBottom w:val="0"/>
      <w:divBdr>
        <w:top w:val="none" w:sz="0" w:space="0" w:color="auto"/>
        <w:left w:val="none" w:sz="0" w:space="0" w:color="auto"/>
        <w:bottom w:val="none" w:sz="0" w:space="0" w:color="auto"/>
        <w:right w:val="none" w:sz="0" w:space="0" w:color="auto"/>
      </w:divBdr>
    </w:div>
    <w:div w:id="88737885">
      <w:bodyDiv w:val="1"/>
      <w:marLeft w:val="0"/>
      <w:marRight w:val="0"/>
      <w:marTop w:val="0"/>
      <w:marBottom w:val="0"/>
      <w:divBdr>
        <w:top w:val="none" w:sz="0" w:space="0" w:color="auto"/>
        <w:left w:val="none" w:sz="0" w:space="0" w:color="auto"/>
        <w:bottom w:val="none" w:sz="0" w:space="0" w:color="auto"/>
        <w:right w:val="none" w:sz="0" w:space="0" w:color="auto"/>
      </w:divBdr>
    </w:div>
    <w:div w:id="88963203">
      <w:bodyDiv w:val="1"/>
      <w:marLeft w:val="0"/>
      <w:marRight w:val="0"/>
      <w:marTop w:val="0"/>
      <w:marBottom w:val="0"/>
      <w:divBdr>
        <w:top w:val="none" w:sz="0" w:space="0" w:color="auto"/>
        <w:left w:val="none" w:sz="0" w:space="0" w:color="auto"/>
        <w:bottom w:val="none" w:sz="0" w:space="0" w:color="auto"/>
        <w:right w:val="none" w:sz="0" w:space="0" w:color="auto"/>
      </w:divBdr>
    </w:div>
    <w:div w:id="89399182">
      <w:bodyDiv w:val="1"/>
      <w:marLeft w:val="0"/>
      <w:marRight w:val="0"/>
      <w:marTop w:val="0"/>
      <w:marBottom w:val="0"/>
      <w:divBdr>
        <w:top w:val="none" w:sz="0" w:space="0" w:color="auto"/>
        <w:left w:val="none" w:sz="0" w:space="0" w:color="auto"/>
        <w:bottom w:val="none" w:sz="0" w:space="0" w:color="auto"/>
        <w:right w:val="none" w:sz="0" w:space="0" w:color="auto"/>
      </w:divBdr>
    </w:div>
    <w:div w:id="92482213">
      <w:bodyDiv w:val="1"/>
      <w:marLeft w:val="0"/>
      <w:marRight w:val="0"/>
      <w:marTop w:val="0"/>
      <w:marBottom w:val="0"/>
      <w:divBdr>
        <w:top w:val="none" w:sz="0" w:space="0" w:color="auto"/>
        <w:left w:val="none" w:sz="0" w:space="0" w:color="auto"/>
        <w:bottom w:val="none" w:sz="0" w:space="0" w:color="auto"/>
        <w:right w:val="none" w:sz="0" w:space="0" w:color="auto"/>
      </w:divBdr>
    </w:div>
    <w:div w:id="93478603">
      <w:bodyDiv w:val="1"/>
      <w:marLeft w:val="0"/>
      <w:marRight w:val="0"/>
      <w:marTop w:val="0"/>
      <w:marBottom w:val="0"/>
      <w:divBdr>
        <w:top w:val="none" w:sz="0" w:space="0" w:color="auto"/>
        <w:left w:val="none" w:sz="0" w:space="0" w:color="auto"/>
        <w:bottom w:val="none" w:sz="0" w:space="0" w:color="auto"/>
        <w:right w:val="none" w:sz="0" w:space="0" w:color="auto"/>
      </w:divBdr>
    </w:div>
    <w:div w:id="95176440">
      <w:bodyDiv w:val="1"/>
      <w:marLeft w:val="0"/>
      <w:marRight w:val="0"/>
      <w:marTop w:val="0"/>
      <w:marBottom w:val="0"/>
      <w:divBdr>
        <w:top w:val="none" w:sz="0" w:space="0" w:color="auto"/>
        <w:left w:val="none" w:sz="0" w:space="0" w:color="auto"/>
        <w:bottom w:val="none" w:sz="0" w:space="0" w:color="auto"/>
        <w:right w:val="none" w:sz="0" w:space="0" w:color="auto"/>
      </w:divBdr>
    </w:div>
    <w:div w:id="100493931">
      <w:bodyDiv w:val="1"/>
      <w:marLeft w:val="0"/>
      <w:marRight w:val="0"/>
      <w:marTop w:val="0"/>
      <w:marBottom w:val="0"/>
      <w:divBdr>
        <w:top w:val="none" w:sz="0" w:space="0" w:color="auto"/>
        <w:left w:val="none" w:sz="0" w:space="0" w:color="auto"/>
        <w:bottom w:val="none" w:sz="0" w:space="0" w:color="auto"/>
        <w:right w:val="none" w:sz="0" w:space="0" w:color="auto"/>
      </w:divBdr>
    </w:div>
    <w:div w:id="100540059">
      <w:bodyDiv w:val="1"/>
      <w:marLeft w:val="0"/>
      <w:marRight w:val="0"/>
      <w:marTop w:val="0"/>
      <w:marBottom w:val="0"/>
      <w:divBdr>
        <w:top w:val="none" w:sz="0" w:space="0" w:color="auto"/>
        <w:left w:val="none" w:sz="0" w:space="0" w:color="auto"/>
        <w:bottom w:val="none" w:sz="0" w:space="0" w:color="auto"/>
        <w:right w:val="none" w:sz="0" w:space="0" w:color="auto"/>
      </w:divBdr>
    </w:div>
    <w:div w:id="100733767">
      <w:bodyDiv w:val="1"/>
      <w:marLeft w:val="0"/>
      <w:marRight w:val="0"/>
      <w:marTop w:val="0"/>
      <w:marBottom w:val="0"/>
      <w:divBdr>
        <w:top w:val="none" w:sz="0" w:space="0" w:color="auto"/>
        <w:left w:val="none" w:sz="0" w:space="0" w:color="auto"/>
        <w:bottom w:val="none" w:sz="0" w:space="0" w:color="auto"/>
        <w:right w:val="none" w:sz="0" w:space="0" w:color="auto"/>
      </w:divBdr>
    </w:div>
    <w:div w:id="101150487">
      <w:bodyDiv w:val="1"/>
      <w:marLeft w:val="0"/>
      <w:marRight w:val="0"/>
      <w:marTop w:val="0"/>
      <w:marBottom w:val="0"/>
      <w:divBdr>
        <w:top w:val="none" w:sz="0" w:space="0" w:color="auto"/>
        <w:left w:val="none" w:sz="0" w:space="0" w:color="auto"/>
        <w:bottom w:val="none" w:sz="0" w:space="0" w:color="auto"/>
        <w:right w:val="none" w:sz="0" w:space="0" w:color="auto"/>
      </w:divBdr>
    </w:div>
    <w:div w:id="102112368">
      <w:bodyDiv w:val="1"/>
      <w:marLeft w:val="0"/>
      <w:marRight w:val="0"/>
      <w:marTop w:val="0"/>
      <w:marBottom w:val="0"/>
      <w:divBdr>
        <w:top w:val="none" w:sz="0" w:space="0" w:color="auto"/>
        <w:left w:val="none" w:sz="0" w:space="0" w:color="auto"/>
        <w:bottom w:val="none" w:sz="0" w:space="0" w:color="auto"/>
        <w:right w:val="none" w:sz="0" w:space="0" w:color="auto"/>
      </w:divBdr>
    </w:div>
    <w:div w:id="102119007">
      <w:bodyDiv w:val="1"/>
      <w:marLeft w:val="0"/>
      <w:marRight w:val="0"/>
      <w:marTop w:val="0"/>
      <w:marBottom w:val="0"/>
      <w:divBdr>
        <w:top w:val="none" w:sz="0" w:space="0" w:color="auto"/>
        <w:left w:val="none" w:sz="0" w:space="0" w:color="auto"/>
        <w:bottom w:val="none" w:sz="0" w:space="0" w:color="auto"/>
        <w:right w:val="none" w:sz="0" w:space="0" w:color="auto"/>
      </w:divBdr>
    </w:div>
    <w:div w:id="103038493">
      <w:bodyDiv w:val="1"/>
      <w:marLeft w:val="0"/>
      <w:marRight w:val="0"/>
      <w:marTop w:val="0"/>
      <w:marBottom w:val="0"/>
      <w:divBdr>
        <w:top w:val="none" w:sz="0" w:space="0" w:color="auto"/>
        <w:left w:val="none" w:sz="0" w:space="0" w:color="auto"/>
        <w:bottom w:val="none" w:sz="0" w:space="0" w:color="auto"/>
        <w:right w:val="none" w:sz="0" w:space="0" w:color="auto"/>
      </w:divBdr>
    </w:div>
    <w:div w:id="110049689">
      <w:bodyDiv w:val="1"/>
      <w:marLeft w:val="0"/>
      <w:marRight w:val="0"/>
      <w:marTop w:val="0"/>
      <w:marBottom w:val="0"/>
      <w:divBdr>
        <w:top w:val="none" w:sz="0" w:space="0" w:color="auto"/>
        <w:left w:val="none" w:sz="0" w:space="0" w:color="auto"/>
        <w:bottom w:val="none" w:sz="0" w:space="0" w:color="auto"/>
        <w:right w:val="none" w:sz="0" w:space="0" w:color="auto"/>
      </w:divBdr>
    </w:div>
    <w:div w:id="111945386">
      <w:bodyDiv w:val="1"/>
      <w:marLeft w:val="0"/>
      <w:marRight w:val="0"/>
      <w:marTop w:val="0"/>
      <w:marBottom w:val="0"/>
      <w:divBdr>
        <w:top w:val="none" w:sz="0" w:space="0" w:color="auto"/>
        <w:left w:val="none" w:sz="0" w:space="0" w:color="auto"/>
        <w:bottom w:val="none" w:sz="0" w:space="0" w:color="auto"/>
        <w:right w:val="none" w:sz="0" w:space="0" w:color="auto"/>
      </w:divBdr>
    </w:div>
    <w:div w:id="113837574">
      <w:bodyDiv w:val="1"/>
      <w:marLeft w:val="0"/>
      <w:marRight w:val="0"/>
      <w:marTop w:val="0"/>
      <w:marBottom w:val="0"/>
      <w:divBdr>
        <w:top w:val="none" w:sz="0" w:space="0" w:color="auto"/>
        <w:left w:val="none" w:sz="0" w:space="0" w:color="auto"/>
        <w:bottom w:val="none" w:sz="0" w:space="0" w:color="auto"/>
        <w:right w:val="none" w:sz="0" w:space="0" w:color="auto"/>
      </w:divBdr>
    </w:div>
    <w:div w:id="113914052">
      <w:bodyDiv w:val="1"/>
      <w:marLeft w:val="0"/>
      <w:marRight w:val="0"/>
      <w:marTop w:val="0"/>
      <w:marBottom w:val="0"/>
      <w:divBdr>
        <w:top w:val="none" w:sz="0" w:space="0" w:color="auto"/>
        <w:left w:val="none" w:sz="0" w:space="0" w:color="auto"/>
        <w:bottom w:val="none" w:sz="0" w:space="0" w:color="auto"/>
        <w:right w:val="none" w:sz="0" w:space="0" w:color="auto"/>
      </w:divBdr>
    </w:div>
    <w:div w:id="120655290">
      <w:bodyDiv w:val="1"/>
      <w:marLeft w:val="0"/>
      <w:marRight w:val="0"/>
      <w:marTop w:val="0"/>
      <w:marBottom w:val="0"/>
      <w:divBdr>
        <w:top w:val="none" w:sz="0" w:space="0" w:color="auto"/>
        <w:left w:val="none" w:sz="0" w:space="0" w:color="auto"/>
        <w:bottom w:val="none" w:sz="0" w:space="0" w:color="auto"/>
        <w:right w:val="none" w:sz="0" w:space="0" w:color="auto"/>
      </w:divBdr>
    </w:div>
    <w:div w:id="124588495">
      <w:bodyDiv w:val="1"/>
      <w:marLeft w:val="0"/>
      <w:marRight w:val="0"/>
      <w:marTop w:val="0"/>
      <w:marBottom w:val="0"/>
      <w:divBdr>
        <w:top w:val="none" w:sz="0" w:space="0" w:color="auto"/>
        <w:left w:val="none" w:sz="0" w:space="0" w:color="auto"/>
        <w:bottom w:val="none" w:sz="0" w:space="0" w:color="auto"/>
        <w:right w:val="none" w:sz="0" w:space="0" w:color="auto"/>
      </w:divBdr>
    </w:div>
    <w:div w:id="125438026">
      <w:bodyDiv w:val="1"/>
      <w:marLeft w:val="0"/>
      <w:marRight w:val="0"/>
      <w:marTop w:val="0"/>
      <w:marBottom w:val="0"/>
      <w:divBdr>
        <w:top w:val="none" w:sz="0" w:space="0" w:color="auto"/>
        <w:left w:val="none" w:sz="0" w:space="0" w:color="auto"/>
        <w:bottom w:val="none" w:sz="0" w:space="0" w:color="auto"/>
        <w:right w:val="none" w:sz="0" w:space="0" w:color="auto"/>
      </w:divBdr>
    </w:div>
    <w:div w:id="131825257">
      <w:bodyDiv w:val="1"/>
      <w:marLeft w:val="0"/>
      <w:marRight w:val="0"/>
      <w:marTop w:val="0"/>
      <w:marBottom w:val="0"/>
      <w:divBdr>
        <w:top w:val="none" w:sz="0" w:space="0" w:color="auto"/>
        <w:left w:val="none" w:sz="0" w:space="0" w:color="auto"/>
        <w:bottom w:val="none" w:sz="0" w:space="0" w:color="auto"/>
        <w:right w:val="none" w:sz="0" w:space="0" w:color="auto"/>
      </w:divBdr>
    </w:div>
    <w:div w:id="132186957">
      <w:bodyDiv w:val="1"/>
      <w:marLeft w:val="0"/>
      <w:marRight w:val="0"/>
      <w:marTop w:val="0"/>
      <w:marBottom w:val="0"/>
      <w:divBdr>
        <w:top w:val="none" w:sz="0" w:space="0" w:color="auto"/>
        <w:left w:val="none" w:sz="0" w:space="0" w:color="auto"/>
        <w:bottom w:val="none" w:sz="0" w:space="0" w:color="auto"/>
        <w:right w:val="none" w:sz="0" w:space="0" w:color="auto"/>
      </w:divBdr>
    </w:div>
    <w:div w:id="134494059">
      <w:bodyDiv w:val="1"/>
      <w:marLeft w:val="0"/>
      <w:marRight w:val="0"/>
      <w:marTop w:val="0"/>
      <w:marBottom w:val="0"/>
      <w:divBdr>
        <w:top w:val="none" w:sz="0" w:space="0" w:color="auto"/>
        <w:left w:val="none" w:sz="0" w:space="0" w:color="auto"/>
        <w:bottom w:val="none" w:sz="0" w:space="0" w:color="auto"/>
        <w:right w:val="none" w:sz="0" w:space="0" w:color="auto"/>
      </w:divBdr>
    </w:div>
    <w:div w:id="135998133">
      <w:bodyDiv w:val="1"/>
      <w:marLeft w:val="0"/>
      <w:marRight w:val="0"/>
      <w:marTop w:val="0"/>
      <w:marBottom w:val="0"/>
      <w:divBdr>
        <w:top w:val="none" w:sz="0" w:space="0" w:color="auto"/>
        <w:left w:val="none" w:sz="0" w:space="0" w:color="auto"/>
        <w:bottom w:val="none" w:sz="0" w:space="0" w:color="auto"/>
        <w:right w:val="none" w:sz="0" w:space="0" w:color="auto"/>
      </w:divBdr>
    </w:div>
    <w:div w:id="140004159">
      <w:bodyDiv w:val="1"/>
      <w:marLeft w:val="0"/>
      <w:marRight w:val="0"/>
      <w:marTop w:val="0"/>
      <w:marBottom w:val="0"/>
      <w:divBdr>
        <w:top w:val="none" w:sz="0" w:space="0" w:color="auto"/>
        <w:left w:val="none" w:sz="0" w:space="0" w:color="auto"/>
        <w:bottom w:val="none" w:sz="0" w:space="0" w:color="auto"/>
        <w:right w:val="none" w:sz="0" w:space="0" w:color="auto"/>
      </w:divBdr>
    </w:div>
    <w:div w:id="140082934">
      <w:bodyDiv w:val="1"/>
      <w:marLeft w:val="0"/>
      <w:marRight w:val="0"/>
      <w:marTop w:val="0"/>
      <w:marBottom w:val="0"/>
      <w:divBdr>
        <w:top w:val="none" w:sz="0" w:space="0" w:color="auto"/>
        <w:left w:val="none" w:sz="0" w:space="0" w:color="auto"/>
        <w:bottom w:val="none" w:sz="0" w:space="0" w:color="auto"/>
        <w:right w:val="none" w:sz="0" w:space="0" w:color="auto"/>
      </w:divBdr>
    </w:div>
    <w:div w:id="145830104">
      <w:bodyDiv w:val="1"/>
      <w:marLeft w:val="0"/>
      <w:marRight w:val="0"/>
      <w:marTop w:val="0"/>
      <w:marBottom w:val="0"/>
      <w:divBdr>
        <w:top w:val="none" w:sz="0" w:space="0" w:color="auto"/>
        <w:left w:val="none" w:sz="0" w:space="0" w:color="auto"/>
        <w:bottom w:val="none" w:sz="0" w:space="0" w:color="auto"/>
        <w:right w:val="none" w:sz="0" w:space="0" w:color="auto"/>
      </w:divBdr>
    </w:div>
    <w:div w:id="147402440">
      <w:bodyDiv w:val="1"/>
      <w:marLeft w:val="0"/>
      <w:marRight w:val="0"/>
      <w:marTop w:val="0"/>
      <w:marBottom w:val="0"/>
      <w:divBdr>
        <w:top w:val="none" w:sz="0" w:space="0" w:color="auto"/>
        <w:left w:val="none" w:sz="0" w:space="0" w:color="auto"/>
        <w:bottom w:val="none" w:sz="0" w:space="0" w:color="auto"/>
        <w:right w:val="none" w:sz="0" w:space="0" w:color="auto"/>
      </w:divBdr>
    </w:div>
    <w:div w:id="151681940">
      <w:bodyDiv w:val="1"/>
      <w:marLeft w:val="0"/>
      <w:marRight w:val="0"/>
      <w:marTop w:val="0"/>
      <w:marBottom w:val="0"/>
      <w:divBdr>
        <w:top w:val="none" w:sz="0" w:space="0" w:color="auto"/>
        <w:left w:val="none" w:sz="0" w:space="0" w:color="auto"/>
        <w:bottom w:val="none" w:sz="0" w:space="0" w:color="auto"/>
        <w:right w:val="none" w:sz="0" w:space="0" w:color="auto"/>
      </w:divBdr>
    </w:div>
    <w:div w:id="152114073">
      <w:bodyDiv w:val="1"/>
      <w:marLeft w:val="0"/>
      <w:marRight w:val="0"/>
      <w:marTop w:val="0"/>
      <w:marBottom w:val="0"/>
      <w:divBdr>
        <w:top w:val="none" w:sz="0" w:space="0" w:color="auto"/>
        <w:left w:val="none" w:sz="0" w:space="0" w:color="auto"/>
        <w:bottom w:val="none" w:sz="0" w:space="0" w:color="auto"/>
        <w:right w:val="none" w:sz="0" w:space="0" w:color="auto"/>
      </w:divBdr>
    </w:div>
    <w:div w:id="159009192">
      <w:bodyDiv w:val="1"/>
      <w:marLeft w:val="0"/>
      <w:marRight w:val="0"/>
      <w:marTop w:val="0"/>
      <w:marBottom w:val="0"/>
      <w:divBdr>
        <w:top w:val="none" w:sz="0" w:space="0" w:color="auto"/>
        <w:left w:val="none" w:sz="0" w:space="0" w:color="auto"/>
        <w:bottom w:val="none" w:sz="0" w:space="0" w:color="auto"/>
        <w:right w:val="none" w:sz="0" w:space="0" w:color="auto"/>
      </w:divBdr>
    </w:div>
    <w:div w:id="159350078">
      <w:bodyDiv w:val="1"/>
      <w:marLeft w:val="0"/>
      <w:marRight w:val="0"/>
      <w:marTop w:val="0"/>
      <w:marBottom w:val="0"/>
      <w:divBdr>
        <w:top w:val="none" w:sz="0" w:space="0" w:color="auto"/>
        <w:left w:val="none" w:sz="0" w:space="0" w:color="auto"/>
        <w:bottom w:val="none" w:sz="0" w:space="0" w:color="auto"/>
        <w:right w:val="none" w:sz="0" w:space="0" w:color="auto"/>
      </w:divBdr>
    </w:div>
    <w:div w:id="160004224">
      <w:bodyDiv w:val="1"/>
      <w:marLeft w:val="0"/>
      <w:marRight w:val="0"/>
      <w:marTop w:val="0"/>
      <w:marBottom w:val="0"/>
      <w:divBdr>
        <w:top w:val="none" w:sz="0" w:space="0" w:color="auto"/>
        <w:left w:val="none" w:sz="0" w:space="0" w:color="auto"/>
        <w:bottom w:val="none" w:sz="0" w:space="0" w:color="auto"/>
        <w:right w:val="none" w:sz="0" w:space="0" w:color="auto"/>
      </w:divBdr>
    </w:div>
    <w:div w:id="160239727">
      <w:bodyDiv w:val="1"/>
      <w:marLeft w:val="0"/>
      <w:marRight w:val="0"/>
      <w:marTop w:val="0"/>
      <w:marBottom w:val="0"/>
      <w:divBdr>
        <w:top w:val="none" w:sz="0" w:space="0" w:color="auto"/>
        <w:left w:val="none" w:sz="0" w:space="0" w:color="auto"/>
        <w:bottom w:val="none" w:sz="0" w:space="0" w:color="auto"/>
        <w:right w:val="none" w:sz="0" w:space="0" w:color="auto"/>
      </w:divBdr>
    </w:div>
    <w:div w:id="162745470">
      <w:bodyDiv w:val="1"/>
      <w:marLeft w:val="0"/>
      <w:marRight w:val="0"/>
      <w:marTop w:val="0"/>
      <w:marBottom w:val="0"/>
      <w:divBdr>
        <w:top w:val="none" w:sz="0" w:space="0" w:color="auto"/>
        <w:left w:val="none" w:sz="0" w:space="0" w:color="auto"/>
        <w:bottom w:val="none" w:sz="0" w:space="0" w:color="auto"/>
        <w:right w:val="none" w:sz="0" w:space="0" w:color="auto"/>
      </w:divBdr>
    </w:div>
    <w:div w:id="169489575">
      <w:bodyDiv w:val="1"/>
      <w:marLeft w:val="0"/>
      <w:marRight w:val="0"/>
      <w:marTop w:val="0"/>
      <w:marBottom w:val="0"/>
      <w:divBdr>
        <w:top w:val="none" w:sz="0" w:space="0" w:color="auto"/>
        <w:left w:val="none" w:sz="0" w:space="0" w:color="auto"/>
        <w:bottom w:val="none" w:sz="0" w:space="0" w:color="auto"/>
        <w:right w:val="none" w:sz="0" w:space="0" w:color="auto"/>
      </w:divBdr>
    </w:div>
    <w:div w:id="169834370">
      <w:bodyDiv w:val="1"/>
      <w:marLeft w:val="0"/>
      <w:marRight w:val="0"/>
      <w:marTop w:val="0"/>
      <w:marBottom w:val="0"/>
      <w:divBdr>
        <w:top w:val="none" w:sz="0" w:space="0" w:color="auto"/>
        <w:left w:val="none" w:sz="0" w:space="0" w:color="auto"/>
        <w:bottom w:val="none" w:sz="0" w:space="0" w:color="auto"/>
        <w:right w:val="none" w:sz="0" w:space="0" w:color="auto"/>
      </w:divBdr>
    </w:div>
    <w:div w:id="169956243">
      <w:bodyDiv w:val="1"/>
      <w:marLeft w:val="0"/>
      <w:marRight w:val="0"/>
      <w:marTop w:val="0"/>
      <w:marBottom w:val="0"/>
      <w:divBdr>
        <w:top w:val="none" w:sz="0" w:space="0" w:color="auto"/>
        <w:left w:val="none" w:sz="0" w:space="0" w:color="auto"/>
        <w:bottom w:val="none" w:sz="0" w:space="0" w:color="auto"/>
        <w:right w:val="none" w:sz="0" w:space="0" w:color="auto"/>
      </w:divBdr>
    </w:div>
    <w:div w:id="175270176">
      <w:bodyDiv w:val="1"/>
      <w:marLeft w:val="0"/>
      <w:marRight w:val="0"/>
      <w:marTop w:val="0"/>
      <w:marBottom w:val="0"/>
      <w:divBdr>
        <w:top w:val="none" w:sz="0" w:space="0" w:color="auto"/>
        <w:left w:val="none" w:sz="0" w:space="0" w:color="auto"/>
        <w:bottom w:val="none" w:sz="0" w:space="0" w:color="auto"/>
        <w:right w:val="none" w:sz="0" w:space="0" w:color="auto"/>
      </w:divBdr>
    </w:div>
    <w:div w:id="179859816">
      <w:bodyDiv w:val="1"/>
      <w:marLeft w:val="0"/>
      <w:marRight w:val="0"/>
      <w:marTop w:val="0"/>
      <w:marBottom w:val="0"/>
      <w:divBdr>
        <w:top w:val="none" w:sz="0" w:space="0" w:color="auto"/>
        <w:left w:val="none" w:sz="0" w:space="0" w:color="auto"/>
        <w:bottom w:val="none" w:sz="0" w:space="0" w:color="auto"/>
        <w:right w:val="none" w:sz="0" w:space="0" w:color="auto"/>
      </w:divBdr>
    </w:div>
    <w:div w:id="182091040">
      <w:bodyDiv w:val="1"/>
      <w:marLeft w:val="0"/>
      <w:marRight w:val="0"/>
      <w:marTop w:val="0"/>
      <w:marBottom w:val="0"/>
      <w:divBdr>
        <w:top w:val="none" w:sz="0" w:space="0" w:color="auto"/>
        <w:left w:val="none" w:sz="0" w:space="0" w:color="auto"/>
        <w:bottom w:val="none" w:sz="0" w:space="0" w:color="auto"/>
        <w:right w:val="none" w:sz="0" w:space="0" w:color="auto"/>
      </w:divBdr>
    </w:div>
    <w:div w:id="182325898">
      <w:bodyDiv w:val="1"/>
      <w:marLeft w:val="0"/>
      <w:marRight w:val="0"/>
      <w:marTop w:val="0"/>
      <w:marBottom w:val="0"/>
      <w:divBdr>
        <w:top w:val="none" w:sz="0" w:space="0" w:color="auto"/>
        <w:left w:val="none" w:sz="0" w:space="0" w:color="auto"/>
        <w:bottom w:val="none" w:sz="0" w:space="0" w:color="auto"/>
        <w:right w:val="none" w:sz="0" w:space="0" w:color="auto"/>
      </w:divBdr>
      <w:divsChild>
        <w:div w:id="1101295971">
          <w:marLeft w:val="0"/>
          <w:marRight w:val="0"/>
          <w:marTop w:val="0"/>
          <w:marBottom w:val="0"/>
          <w:divBdr>
            <w:top w:val="none" w:sz="0" w:space="0" w:color="auto"/>
            <w:left w:val="none" w:sz="0" w:space="0" w:color="auto"/>
            <w:bottom w:val="none" w:sz="0" w:space="0" w:color="auto"/>
            <w:right w:val="none" w:sz="0" w:space="0" w:color="auto"/>
          </w:divBdr>
          <w:divsChild>
            <w:div w:id="494489370">
              <w:marLeft w:val="0"/>
              <w:marRight w:val="0"/>
              <w:marTop w:val="0"/>
              <w:marBottom w:val="0"/>
              <w:divBdr>
                <w:top w:val="none" w:sz="0" w:space="0" w:color="auto"/>
                <w:left w:val="none" w:sz="0" w:space="0" w:color="auto"/>
                <w:bottom w:val="none" w:sz="0" w:space="0" w:color="auto"/>
                <w:right w:val="none" w:sz="0" w:space="0" w:color="auto"/>
              </w:divBdr>
              <w:divsChild>
                <w:div w:id="844830325">
                  <w:marLeft w:val="0"/>
                  <w:marRight w:val="0"/>
                  <w:marTop w:val="0"/>
                  <w:marBottom w:val="0"/>
                  <w:divBdr>
                    <w:top w:val="none" w:sz="0" w:space="0" w:color="auto"/>
                    <w:left w:val="none" w:sz="0" w:space="0" w:color="auto"/>
                    <w:bottom w:val="none" w:sz="0" w:space="0" w:color="auto"/>
                    <w:right w:val="none" w:sz="0" w:space="0" w:color="auto"/>
                  </w:divBdr>
                  <w:divsChild>
                    <w:div w:id="956981650">
                      <w:marLeft w:val="0"/>
                      <w:marRight w:val="0"/>
                      <w:marTop w:val="0"/>
                      <w:marBottom w:val="0"/>
                      <w:divBdr>
                        <w:top w:val="none" w:sz="0" w:space="0" w:color="auto"/>
                        <w:left w:val="none" w:sz="0" w:space="0" w:color="auto"/>
                        <w:bottom w:val="none" w:sz="0" w:space="0" w:color="auto"/>
                        <w:right w:val="none" w:sz="0" w:space="0" w:color="auto"/>
                      </w:divBdr>
                      <w:divsChild>
                        <w:div w:id="1603417867">
                          <w:marLeft w:val="0"/>
                          <w:marRight w:val="0"/>
                          <w:marTop w:val="0"/>
                          <w:marBottom w:val="0"/>
                          <w:divBdr>
                            <w:top w:val="none" w:sz="0" w:space="0" w:color="auto"/>
                            <w:left w:val="none" w:sz="0" w:space="0" w:color="auto"/>
                            <w:bottom w:val="none" w:sz="0" w:space="0" w:color="auto"/>
                            <w:right w:val="none" w:sz="0" w:space="0" w:color="auto"/>
                          </w:divBdr>
                          <w:divsChild>
                            <w:div w:id="1120346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6720869">
      <w:bodyDiv w:val="1"/>
      <w:marLeft w:val="0"/>
      <w:marRight w:val="0"/>
      <w:marTop w:val="0"/>
      <w:marBottom w:val="0"/>
      <w:divBdr>
        <w:top w:val="none" w:sz="0" w:space="0" w:color="auto"/>
        <w:left w:val="none" w:sz="0" w:space="0" w:color="auto"/>
        <w:bottom w:val="none" w:sz="0" w:space="0" w:color="auto"/>
        <w:right w:val="none" w:sz="0" w:space="0" w:color="auto"/>
      </w:divBdr>
    </w:div>
    <w:div w:id="186988248">
      <w:bodyDiv w:val="1"/>
      <w:marLeft w:val="0"/>
      <w:marRight w:val="0"/>
      <w:marTop w:val="0"/>
      <w:marBottom w:val="0"/>
      <w:divBdr>
        <w:top w:val="none" w:sz="0" w:space="0" w:color="auto"/>
        <w:left w:val="none" w:sz="0" w:space="0" w:color="auto"/>
        <w:bottom w:val="none" w:sz="0" w:space="0" w:color="auto"/>
        <w:right w:val="none" w:sz="0" w:space="0" w:color="auto"/>
      </w:divBdr>
    </w:div>
    <w:div w:id="193857774">
      <w:bodyDiv w:val="1"/>
      <w:marLeft w:val="0"/>
      <w:marRight w:val="0"/>
      <w:marTop w:val="0"/>
      <w:marBottom w:val="0"/>
      <w:divBdr>
        <w:top w:val="none" w:sz="0" w:space="0" w:color="auto"/>
        <w:left w:val="none" w:sz="0" w:space="0" w:color="auto"/>
        <w:bottom w:val="none" w:sz="0" w:space="0" w:color="auto"/>
        <w:right w:val="none" w:sz="0" w:space="0" w:color="auto"/>
      </w:divBdr>
    </w:div>
    <w:div w:id="195437311">
      <w:bodyDiv w:val="1"/>
      <w:marLeft w:val="0"/>
      <w:marRight w:val="0"/>
      <w:marTop w:val="0"/>
      <w:marBottom w:val="0"/>
      <w:divBdr>
        <w:top w:val="none" w:sz="0" w:space="0" w:color="auto"/>
        <w:left w:val="none" w:sz="0" w:space="0" w:color="auto"/>
        <w:bottom w:val="none" w:sz="0" w:space="0" w:color="auto"/>
        <w:right w:val="none" w:sz="0" w:space="0" w:color="auto"/>
      </w:divBdr>
    </w:div>
    <w:div w:id="198520597">
      <w:bodyDiv w:val="1"/>
      <w:marLeft w:val="0"/>
      <w:marRight w:val="0"/>
      <w:marTop w:val="0"/>
      <w:marBottom w:val="0"/>
      <w:divBdr>
        <w:top w:val="none" w:sz="0" w:space="0" w:color="auto"/>
        <w:left w:val="none" w:sz="0" w:space="0" w:color="auto"/>
        <w:bottom w:val="none" w:sz="0" w:space="0" w:color="auto"/>
        <w:right w:val="none" w:sz="0" w:space="0" w:color="auto"/>
      </w:divBdr>
    </w:div>
    <w:div w:id="200438731">
      <w:bodyDiv w:val="1"/>
      <w:marLeft w:val="0"/>
      <w:marRight w:val="0"/>
      <w:marTop w:val="0"/>
      <w:marBottom w:val="0"/>
      <w:divBdr>
        <w:top w:val="none" w:sz="0" w:space="0" w:color="auto"/>
        <w:left w:val="none" w:sz="0" w:space="0" w:color="auto"/>
        <w:bottom w:val="none" w:sz="0" w:space="0" w:color="auto"/>
        <w:right w:val="none" w:sz="0" w:space="0" w:color="auto"/>
      </w:divBdr>
    </w:div>
    <w:div w:id="203567492">
      <w:bodyDiv w:val="1"/>
      <w:marLeft w:val="0"/>
      <w:marRight w:val="0"/>
      <w:marTop w:val="0"/>
      <w:marBottom w:val="0"/>
      <w:divBdr>
        <w:top w:val="none" w:sz="0" w:space="0" w:color="auto"/>
        <w:left w:val="none" w:sz="0" w:space="0" w:color="auto"/>
        <w:bottom w:val="none" w:sz="0" w:space="0" w:color="auto"/>
        <w:right w:val="none" w:sz="0" w:space="0" w:color="auto"/>
      </w:divBdr>
    </w:div>
    <w:div w:id="206525708">
      <w:bodyDiv w:val="1"/>
      <w:marLeft w:val="0"/>
      <w:marRight w:val="0"/>
      <w:marTop w:val="0"/>
      <w:marBottom w:val="0"/>
      <w:divBdr>
        <w:top w:val="none" w:sz="0" w:space="0" w:color="auto"/>
        <w:left w:val="none" w:sz="0" w:space="0" w:color="auto"/>
        <w:bottom w:val="none" w:sz="0" w:space="0" w:color="auto"/>
        <w:right w:val="none" w:sz="0" w:space="0" w:color="auto"/>
      </w:divBdr>
    </w:div>
    <w:div w:id="206576877">
      <w:bodyDiv w:val="1"/>
      <w:marLeft w:val="0"/>
      <w:marRight w:val="0"/>
      <w:marTop w:val="0"/>
      <w:marBottom w:val="0"/>
      <w:divBdr>
        <w:top w:val="none" w:sz="0" w:space="0" w:color="auto"/>
        <w:left w:val="none" w:sz="0" w:space="0" w:color="auto"/>
        <w:bottom w:val="none" w:sz="0" w:space="0" w:color="auto"/>
        <w:right w:val="none" w:sz="0" w:space="0" w:color="auto"/>
      </w:divBdr>
    </w:div>
    <w:div w:id="208689395">
      <w:bodyDiv w:val="1"/>
      <w:marLeft w:val="0"/>
      <w:marRight w:val="0"/>
      <w:marTop w:val="0"/>
      <w:marBottom w:val="0"/>
      <w:divBdr>
        <w:top w:val="none" w:sz="0" w:space="0" w:color="auto"/>
        <w:left w:val="none" w:sz="0" w:space="0" w:color="auto"/>
        <w:bottom w:val="none" w:sz="0" w:space="0" w:color="auto"/>
        <w:right w:val="none" w:sz="0" w:space="0" w:color="auto"/>
      </w:divBdr>
    </w:div>
    <w:div w:id="210894862">
      <w:bodyDiv w:val="1"/>
      <w:marLeft w:val="0"/>
      <w:marRight w:val="0"/>
      <w:marTop w:val="0"/>
      <w:marBottom w:val="0"/>
      <w:divBdr>
        <w:top w:val="none" w:sz="0" w:space="0" w:color="auto"/>
        <w:left w:val="none" w:sz="0" w:space="0" w:color="auto"/>
        <w:bottom w:val="none" w:sz="0" w:space="0" w:color="auto"/>
        <w:right w:val="none" w:sz="0" w:space="0" w:color="auto"/>
      </w:divBdr>
    </w:div>
    <w:div w:id="212500212">
      <w:bodyDiv w:val="1"/>
      <w:marLeft w:val="0"/>
      <w:marRight w:val="0"/>
      <w:marTop w:val="0"/>
      <w:marBottom w:val="0"/>
      <w:divBdr>
        <w:top w:val="none" w:sz="0" w:space="0" w:color="auto"/>
        <w:left w:val="none" w:sz="0" w:space="0" w:color="auto"/>
        <w:bottom w:val="none" w:sz="0" w:space="0" w:color="auto"/>
        <w:right w:val="none" w:sz="0" w:space="0" w:color="auto"/>
      </w:divBdr>
    </w:div>
    <w:div w:id="214897822">
      <w:bodyDiv w:val="1"/>
      <w:marLeft w:val="0"/>
      <w:marRight w:val="0"/>
      <w:marTop w:val="0"/>
      <w:marBottom w:val="0"/>
      <w:divBdr>
        <w:top w:val="none" w:sz="0" w:space="0" w:color="auto"/>
        <w:left w:val="none" w:sz="0" w:space="0" w:color="auto"/>
        <w:bottom w:val="none" w:sz="0" w:space="0" w:color="auto"/>
        <w:right w:val="none" w:sz="0" w:space="0" w:color="auto"/>
      </w:divBdr>
    </w:div>
    <w:div w:id="215317576">
      <w:bodyDiv w:val="1"/>
      <w:marLeft w:val="0"/>
      <w:marRight w:val="0"/>
      <w:marTop w:val="0"/>
      <w:marBottom w:val="0"/>
      <w:divBdr>
        <w:top w:val="none" w:sz="0" w:space="0" w:color="auto"/>
        <w:left w:val="none" w:sz="0" w:space="0" w:color="auto"/>
        <w:bottom w:val="none" w:sz="0" w:space="0" w:color="auto"/>
        <w:right w:val="none" w:sz="0" w:space="0" w:color="auto"/>
      </w:divBdr>
    </w:div>
    <w:div w:id="223375848">
      <w:bodyDiv w:val="1"/>
      <w:marLeft w:val="0"/>
      <w:marRight w:val="0"/>
      <w:marTop w:val="0"/>
      <w:marBottom w:val="0"/>
      <w:divBdr>
        <w:top w:val="none" w:sz="0" w:space="0" w:color="auto"/>
        <w:left w:val="none" w:sz="0" w:space="0" w:color="auto"/>
        <w:bottom w:val="none" w:sz="0" w:space="0" w:color="auto"/>
        <w:right w:val="none" w:sz="0" w:space="0" w:color="auto"/>
      </w:divBdr>
    </w:div>
    <w:div w:id="224296957">
      <w:bodyDiv w:val="1"/>
      <w:marLeft w:val="0"/>
      <w:marRight w:val="0"/>
      <w:marTop w:val="0"/>
      <w:marBottom w:val="0"/>
      <w:divBdr>
        <w:top w:val="none" w:sz="0" w:space="0" w:color="auto"/>
        <w:left w:val="none" w:sz="0" w:space="0" w:color="auto"/>
        <w:bottom w:val="none" w:sz="0" w:space="0" w:color="auto"/>
        <w:right w:val="none" w:sz="0" w:space="0" w:color="auto"/>
      </w:divBdr>
    </w:div>
    <w:div w:id="224993438">
      <w:bodyDiv w:val="1"/>
      <w:marLeft w:val="0"/>
      <w:marRight w:val="0"/>
      <w:marTop w:val="0"/>
      <w:marBottom w:val="0"/>
      <w:divBdr>
        <w:top w:val="none" w:sz="0" w:space="0" w:color="auto"/>
        <w:left w:val="none" w:sz="0" w:space="0" w:color="auto"/>
        <w:bottom w:val="none" w:sz="0" w:space="0" w:color="auto"/>
        <w:right w:val="none" w:sz="0" w:space="0" w:color="auto"/>
      </w:divBdr>
    </w:div>
    <w:div w:id="224995283">
      <w:bodyDiv w:val="1"/>
      <w:marLeft w:val="0"/>
      <w:marRight w:val="0"/>
      <w:marTop w:val="0"/>
      <w:marBottom w:val="0"/>
      <w:divBdr>
        <w:top w:val="none" w:sz="0" w:space="0" w:color="auto"/>
        <w:left w:val="none" w:sz="0" w:space="0" w:color="auto"/>
        <w:bottom w:val="none" w:sz="0" w:space="0" w:color="auto"/>
        <w:right w:val="none" w:sz="0" w:space="0" w:color="auto"/>
      </w:divBdr>
    </w:div>
    <w:div w:id="226379585">
      <w:bodyDiv w:val="1"/>
      <w:marLeft w:val="0"/>
      <w:marRight w:val="0"/>
      <w:marTop w:val="0"/>
      <w:marBottom w:val="0"/>
      <w:divBdr>
        <w:top w:val="none" w:sz="0" w:space="0" w:color="auto"/>
        <w:left w:val="none" w:sz="0" w:space="0" w:color="auto"/>
        <w:bottom w:val="none" w:sz="0" w:space="0" w:color="auto"/>
        <w:right w:val="none" w:sz="0" w:space="0" w:color="auto"/>
      </w:divBdr>
    </w:div>
    <w:div w:id="227688143">
      <w:bodyDiv w:val="1"/>
      <w:marLeft w:val="0"/>
      <w:marRight w:val="0"/>
      <w:marTop w:val="0"/>
      <w:marBottom w:val="0"/>
      <w:divBdr>
        <w:top w:val="none" w:sz="0" w:space="0" w:color="auto"/>
        <w:left w:val="none" w:sz="0" w:space="0" w:color="auto"/>
        <w:bottom w:val="none" w:sz="0" w:space="0" w:color="auto"/>
        <w:right w:val="none" w:sz="0" w:space="0" w:color="auto"/>
      </w:divBdr>
    </w:div>
    <w:div w:id="230510654">
      <w:bodyDiv w:val="1"/>
      <w:marLeft w:val="0"/>
      <w:marRight w:val="0"/>
      <w:marTop w:val="0"/>
      <w:marBottom w:val="0"/>
      <w:divBdr>
        <w:top w:val="none" w:sz="0" w:space="0" w:color="auto"/>
        <w:left w:val="none" w:sz="0" w:space="0" w:color="auto"/>
        <w:bottom w:val="none" w:sz="0" w:space="0" w:color="auto"/>
        <w:right w:val="none" w:sz="0" w:space="0" w:color="auto"/>
      </w:divBdr>
    </w:div>
    <w:div w:id="237516809">
      <w:bodyDiv w:val="1"/>
      <w:marLeft w:val="0"/>
      <w:marRight w:val="0"/>
      <w:marTop w:val="0"/>
      <w:marBottom w:val="0"/>
      <w:divBdr>
        <w:top w:val="none" w:sz="0" w:space="0" w:color="auto"/>
        <w:left w:val="none" w:sz="0" w:space="0" w:color="auto"/>
        <w:bottom w:val="none" w:sz="0" w:space="0" w:color="auto"/>
        <w:right w:val="none" w:sz="0" w:space="0" w:color="auto"/>
      </w:divBdr>
    </w:div>
    <w:div w:id="238447841">
      <w:bodyDiv w:val="1"/>
      <w:marLeft w:val="0"/>
      <w:marRight w:val="0"/>
      <w:marTop w:val="0"/>
      <w:marBottom w:val="0"/>
      <w:divBdr>
        <w:top w:val="none" w:sz="0" w:space="0" w:color="auto"/>
        <w:left w:val="none" w:sz="0" w:space="0" w:color="auto"/>
        <w:bottom w:val="none" w:sz="0" w:space="0" w:color="auto"/>
        <w:right w:val="none" w:sz="0" w:space="0" w:color="auto"/>
      </w:divBdr>
    </w:div>
    <w:div w:id="242226089">
      <w:bodyDiv w:val="1"/>
      <w:marLeft w:val="0"/>
      <w:marRight w:val="0"/>
      <w:marTop w:val="0"/>
      <w:marBottom w:val="0"/>
      <w:divBdr>
        <w:top w:val="none" w:sz="0" w:space="0" w:color="auto"/>
        <w:left w:val="none" w:sz="0" w:space="0" w:color="auto"/>
        <w:bottom w:val="none" w:sz="0" w:space="0" w:color="auto"/>
        <w:right w:val="none" w:sz="0" w:space="0" w:color="auto"/>
      </w:divBdr>
    </w:div>
    <w:div w:id="245265490">
      <w:bodyDiv w:val="1"/>
      <w:marLeft w:val="0"/>
      <w:marRight w:val="0"/>
      <w:marTop w:val="0"/>
      <w:marBottom w:val="0"/>
      <w:divBdr>
        <w:top w:val="none" w:sz="0" w:space="0" w:color="auto"/>
        <w:left w:val="none" w:sz="0" w:space="0" w:color="auto"/>
        <w:bottom w:val="none" w:sz="0" w:space="0" w:color="auto"/>
        <w:right w:val="none" w:sz="0" w:space="0" w:color="auto"/>
      </w:divBdr>
    </w:div>
    <w:div w:id="246693357">
      <w:bodyDiv w:val="1"/>
      <w:marLeft w:val="0"/>
      <w:marRight w:val="0"/>
      <w:marTop w:val="0"/>
      <w:marBottom w:val="0"/>
      <w:divBdr>
        <w:top w:val="none" w:sz="0" w:space="0" w:color="auto"/>
        <w:left w:val="none" w:sz="0" w:space="0" w:color="auto"/>
        <w:bottom w:val="none" w:sz="0" w:space="0" w:color="auto"/>
        <w:right w:val="none" w:sz="0" w:space="0" w:color="auto"/>
      </w:divBdr>
    </w:div>
    <w:div w:id="249895525">
      <w:bodyDiv w:val="1"/>
      <w:marLeft w:val="0"/>
      <w:marRight w:val="0"/>
      <w:marTop w:val="0"/>
      <w:marBottom w:val="0"/>
      <w:divBdr>
        <w:top w:val="none" w:sz="0" w:space="0" w:color="auto"/>
        <w:left w:val="none" w:sz="0" w:space="0" w:color="auto"/>
        <w:bottom w:val="none" w:sz="0" w:space="0" w:color="auto"/>
        <w:right w:val="none" w:sz="0" w:space="0" w:color="auto"/>
      </w:divBdr>
    </w:div>
    <w:div w:id="251936218">
      <w:bodyDiv w:val="1"/>
      <w:marLeft w:val="0"/>
      <w:marRight w:val="0"/>
      <w:marTop w:val="0"/>
      <w:marBottom w:val="0"/>
      <w:divBdr>
        <w:top w:val="none" w:sz="0" w:space="0" w:color="auto"/>
        <w:left w:val="none" w:sz="0" w:space="0" w:color="auto"/>
        <w:bottom w:val="none" w:sz="0" w:space="0" w:color="auto"/>
        <w:right w:val="none" w:sz="0" w:space="0" w:color="auto"/>
      </w:divBdr>
    </w:div>
    <w:div w:id="256211186">
      <w:bodyDiv w:val="1"/>
      <w:marLeft w:val="0"/>
      <w:marRight w:val="0"/>
      <w:marTop w:val="0"/>
      <w:marBottom w:val="0"/>
      <w:divBdr>
        <w:top w:val="none" w:sz="0" w:space="0" w:color="auto"/>
        <w:left w:val="none" w:sz="0" w:space="0" w:color="auto"/>
        <w:bottom w:val="none" w:sz="0" w:space="0" w:color="auto"/>
        <w:right w:val="none" w:sz="0" w:space="0" w:color="auto"/>
      </w:divBdr>
    </w:div>
    <w:div w:id="262345902">
      <w:bodyDiv w:val="1"/>
      <w:marLeft w:val="0"/>
      <w:marRight w:val="0"/>
      <w:marTop w:val="0"/>
      <w:marBottom w:val="0"/>
      <w:divBdr>
        <w:top w:val="none" w:sz="0" w:space="0" w:color="auto"/>
        <w:left w:val="none" w:sz="0" w:space="0" w:color="auto"/>
        <w:bottom w:val="none" w:sz="0" w:space="0" w:color="auto"/>
        <w:right w:val="none" w:sz="0" w:space="0" w:color="auto"/>
      </w:divBdr>
    </w:div>
    <w:div w:id="266155499">
      <w:bodyDiv w:val="1"/>
      <w:marLeft w:val="0"/>
      <w:marRight w:val="0"/>
      <w:marTop w:val="0"/>
      <w:marBottom w:val="0"/>
      <w:divBdr>
        <w:top w:val="none" w:sz="0" w:space="0" w:color="auto"/>
        <w:left w:val="none" w:sz="0" w:space="0" w:color="auto"/>
        <w:bottom w:val="none" w:sz="0" w:space="0" w:color="auto"/>
        <w:right w:val="none" w:sz="0" w:space="0" w:color="auto"/>
      </w:divBdr>
    </w:div>
    <w:div w:id="274408382">
      <w:bodyDiv w:val="1"/>
      <w:marLeft w:val="0"/>
      <w:marRight w:val="0"/>
      <w:marTop w:val="0"/>
      <w:marBottom w:val="0"/>
      <w:divBdr>
        <w:top w:val="none" w:sz="0" w:space="0" w:color="auto"/>
        <w:left w:val="none" w:sz="0" w:space="0" w:color="auto"/>
        <w:bottom w:val="none" w:sz="0" w:space="0" w:color="auto"/>
        <w:right w:val="none" w:sz="0" w:space="0" w:color="auto"/>
      </w:divBdr>
    </w:div>
    <w:div w:id="274413541">
      <w:bodyDiv w:val="1"/>
      <w:marLeft w:val="0"/>
      <w:marRight w:val="0"/>
      <w:marTop w:val="0"/>
      <w:marBottom w:val="0"/>
      <w:divBdr>
        <w:top w:val="none" w:sz="0" w:space="0" w:color="auto"/>
        <w:left w:val="none" w:sz="0" w:space="0" w:color="auto"/>
        <w:bottom w:val="none" w:sz="0" w:space="0" w:color="auto"/>
        <w:right w:val="none" w:sz="0" w:space="0" w:color="auto"/>
      </w:divBdr>
    </w:div>
    <w:div w:id="277184456">
      <w:bodyDiv w:val="1"/>
      <w:marLeft w:val="0"/>
      <w:marRight w:val="0"/>
      <w:marTop w:val="0"/>
      <w:marBottom w:val="0"/>
      <w:divBdr>
        <w:top w:val="none" w:sz="0" w:space="0" w:color="auto"/>
        <w:left w:val="none" w:sz="0" w:space="0" w:color="auto"/>
        <w:bottom w:val="none" w:sz="0" w:space="0" w:color="auto"/>
        <w:right w:val="none" w:sz="0" w:space="0" w:color="auto"/>
      </w:divBdr>
    </w:div>
    <w:div w:id="283778749">
      <w:bodyDiv w:val="1"/>
      <w:marLeft w:val="0"/>
      <w:marRight w:val="0"/>
      <w:marTop w:val="0"/>
      <w:marBottom w:val="0"/>
      <w:divBdr>
        <w:top w:val="none" w:sz="0" w:space="0" w:color="auto"/>
        <w:left w:val="none" w:sz="0" w:space="0" w:color="auto"/>
        <w:bottom w:val="none" w:sz="0" w:space="0" w:color="auto"/>
        <w:right w:val="none" w:sz="0" w:space="0" w:color="auto"/>
      </w:divBdr>
    </w:div>
    <w:div w:id="287978047">
      <w:bodyDiv w:val="1"/>
      <w:marLeft w:val="0"/>
      <w:marRight w:val="0"/>
      <w:marTop w:val="0"/>
      <w:marBottom w:val="0"/>
      <w:divBdr>
        <w:top w:val="none" w:sz="0" w:space="0" w:color="auto"/>
        <w:left w:val="none" w:sz="0" w:space="0" w:color="auto"/>
        <w:bottom w:val="none" w:sz="0" w:space="0" w:color="auto"/>
        <w:right w:val="none" w:sz="0" w:space="0" w:color="auto"/>
      </w:divBdr>
    </w:div>
    <w:div w:id="293559626">
      <w:bodyDiv w:val="1"/>
      <w:marLeft w:val="0"/>
      <w:marRight w:val="0"/>
      <w:marTop w:val="0"/>
      <w:marBottom w:val="0"/>
      <w:divBdr>
        <w:top w:val="none" w:sz="0" w:space="0" w:color="auto"/>
        <w:left w:val="none" w:sz="0" w:space="0" w:color="auto"/>
        <w:bottom w:val="none" w:sz="0" w:space="0" w:color="auto"/>
        <w:right w:val="none" w:sz="0" w:space="0" w:color="auto"/>
      </w:divBdr>
    </w:div>
    <w:div w:id="295914878">
      <w:bodyDiv w:val="1"/>
      <w:marLeft w:val="0"/>
      <w:marRight w:val="0"/>
      <w:marTop w:val="0"/>
      <w:marBottom w:val="0"/>
      <w:divBdr>
        <w:top w:val="none" w:sz="0" w:space="0" w:color="auto"/>
        <w:left w:val="none" w:sz="0" w:space="0" w:color="auto"/>
        <w:bottom w:val="none" w:sz="0" w:space="0" w:color="auto"/>
        <w:right w:val="none" w:sz="0" w:space="0" w:color="auto"/>
      </w:divBdr>
    </w:div>
    <w:div w:id="296571077">
      <w:bodyDiv w:val="1"/>
      <w:marLeft w:val="0"/>
      <w:marRight w:val="0"/>
      <w:marTop w:val="0"/>
      <w:marBottom w:val="0"/>
      <w:divBdr>
        <w:top w:val="none" w:sz="0" w:space="0" w:color="auto"/>
        <w:left w:val="none" w:sz="0" w:space="0" w:color="auto"/>
        <w:bottom w:val="none" w:sz="0" w:space="0" w:color="auto"/>
        <w:right w:val="none" w:sz="0" w:space="0" w:color="auto"/>
      </w:divBdr>
    </w:div>
    <w:div w:id="301689886">
      <w:bodyDiv w:val="1"/>
      <w:marLeft w:val="0"/>
      <w:marRight w:val="0"/>
      <w:marTop w:val="0"/>
      <w:marBottom w:val="0"/>
      <w:divBdr>
        <w:top w:val="none" w:sz="0" w:space="0" w:color="auto"/>
        <w:left w:val="none" w:sz="0" w:space="0" w:color="auto"/>
        <w:bottom w:val="none" w:sz="0" w:space="0" w:color="auto"/>
        <w:right w:val="none" w:sz="0" w:space="0" w:color="auto"/>
      </w:divBdr>
    </w:div>
    <w:div w:id="303390314">
      <w:bodyDiv w:val="1"/>
      <w:marLeft w:val="0"/>
      <w:marRight w:val="0"/>
      <w:marTop w:val="0"/>
      <w:marBottom w:val="0"/>
      <w:divBdr>
        <w:top w:val="none" w:sz="0" w:space="0" w:color="auto"/>
        <w:left w:val="none" w:sz="0" w:space="0" w:color="auto"/>
        <w:bottom w:val="none" w:sz="0" w:space="0" w:color="auto"/>
        <w:right w:val="none" w:sz="0" w:space="0" w:color="auto"/>
      </w:divBdr>
    </w:div>
    <w:div w:id="306083218">
      <w:bodyDiv w:val="1"/>
      <w:marLeft w:val="0"/>
      <w:marRight w:val="0"/>
      <w:marTop w:val="0"/>
      <w:marBottom w:val="0"/>
      <w:divBdr>
        <w:top w:val="none" w:sz="0" w:space="0" w:color="auto"/>
        <w:left w:val="none" w:sz="0" w:space="0" w:color="auto"/>
        <w:bottom w:val="none" w:sz="0" w:space="0" w:color="auto"/>
        <w:right w:val="none" w:sz="0" w:space="0" w:color="auto"/>
      </w:divBdr>
    </w:div>
    <w:div w:id="306251217">
      <w:bodyDiv w:val="1"/>
      <w:marLeft w:val="0"/>
      <w:marRight w:val="0"/>
      <w:marTop w:val="0"/>
      <w:marBottom w:val="0"/>
      <w:divBdr>
        <w:top w:val="none" w:sz="0" w:space="0" w:color="auto"/>
        <w:left w:val="none" w:sz="0" w:space="0" w:color="auto"/>
        <w:bottom w:val="none" w:sz="0" w:space="0" w:color="auto"/>
        <w:right w:val="none" w:sz="0" w:space="0" w:color="auto"/>
      </w:divBdr>
    </w:div>
    <w:div w:id="306402905">
      <w:bodyDiv w:val="1"/>
      <w:marLeft w:val="0"/>
      <w:marRight w:val="0"/>
      <w:marTop w:val="0"/>
      <w:marBottom w:val="0"/>
      <w:divBdr>
        <w:top w:val="none" w:sz="0" w:space="0" w:color="auto"/>
        <w:left w:val="none" w:sz="0" w:space="0" w:color="auto"/>
        <w:bottom w:val="none" w:sz="0" w:space="0" w:color="auto"/>
        <w:right w:val="none" w:sz="0" w:space="0" w:color="auto"/>
      </w:divBdr>
    </w:div>
    <w:div w:id="307131165">
      <w:bodyDiv w:val="1"/>
      <w:marLeft w:val="0"/>
      <w:marRight w:val="0"/>
      <w:marTop w:val="0"/>
      <w:marBottom w:val="0"/>
      <w:divBdr>
        <w:top w:val="none" w:sz="0" w:space="0" w:color="auto"/>
        <w:left w:val="none" w:sz="0" w:space="0" w:color="auto"/>
        <w:bottom w:val="none" w:sz="0" w:space="0" w:color="auto"/>
        <w:right w:val="none" w:sz="0" w:space="0" w:color="auto"/>
      </w:divBdr>
    </w:div>
    <w:div w:id="308676387">
      <w:bodyDiv w:val="1"/>
      <w:marLeft w:val="0"/>
      <w:marRight w:val="0"/>
      <w:marTop w:val="0"/>
      <w:marBottom w:val="0"/>
      <w:divBdr>
        <w:top w:val="none" w:sz="0" w:space="0" w:color="auto"/>
        <w:left w:val="none" w:sz="0" w:space="0" w:color="auto"/>
        <w:bottom w:val="none" w:sz="0" w:space="0" w:color="auto"/>
        <w:right w:val="none" w:sz="0" w:space="0" w:color="auto"/>
      </w:divBdr>
    </w:div>
    <w:div w:id="311905631">
      <w:bodyDiv w:val="1"/>
      <w:marLeft w:val="0"/>
      <w:marRight w:val="0"/>
      <w:marTop w:val="0"/>
      <w:marBottom w:val="0"/>
      <w:divBdr>
        <w:top w:val="none" w:sz="0" w:space="0" w:color="auto"/>
        <w:left w:val="none" w:sz="0" w:space="0" w:color="auto"/>
        <w:bottom w:val="none" w:sz="0" w:space="0" w:color="auto"/>
        <w:right w:val="none" w:sz="0" w:space="0" w:color="auto"/>
      </w:divBdr>
    </w:div>
    <w:div w:id="315838383">
      <w:bodyDiv w:val="1"/>
      <w:marLeft w:val="0"/>
      <w:marRight w:val="0"/>
      <w:marTop w:val="0"/>
      <w:marBottom w:val="0"/>
      <w:divBdr>
        <w:top w:val="none" w:sz="0" w:space="0" w:color="auto"/>
        <w:left w:val="none" w:sz="0" w:space="0" w:color="auto"/>
        <w:bottom w:val="none" w:sz="0" w:space="0" w:color="auto"/>
        <w:right w:val="none" w:sz="0" w:space="0" w:color="auto"/>
      </w:divBdr>
    </w:div>
    <w:div w:id="319697126">
      <w:bodyDiv w:val="1"/>
      <w:marLeft w:val="0"/>
      <w:marRight w:val="0"/>
      <w:marTop w:val="0"/>
      <w:marBottom w:val="0"/>
      <w:divBdr>
        <w:top w:val="none" w:sz="0" w:space="0" w:color="auto"/>
        <w:left w:val="none" w:sz="0" w:space="0" w:color="auto"/>
        <w:bottom w:val="none" w:sz="0" w:space="0" w:color="auto"/>
        <w:right w:val="none" w:sz="0" w:space="0" w:color="auto"/>
      </w:divBdr>
    </w:div>
    <w:div w:id="326592079">
      <w:bodyDiv w:val="1"/>
      <w:marLeft w:val="0"/>
      <w:marRight w:val="0"/>
      <w:marTop w:val="0"/>
      <w:marBottom w:val="0"/>
      <w:divBdr>
        <w:top w:val="none" w:sz="0" w:space="0" w:color="auto"/>
        <w:left w:val="none" w:sz="0" w:space="0" w:color="auto"/>
        <w:bottom w:val="none" w:sz="0" w:space="0" w:color="auto"/>
        <w:right w:val="none" w:sz="0" w:space="0" w:color="auto"/>
      </w:divBdr>
    </w:div>
    <w:div w:id="327513936">
      <w:bodyDiv w:val="1"/>
      <w:marLeft w:val="0"/>
      <w:marRight w:val="0"/>
      <w:marTop w:val="0"/>
      <w:marBottom w:val="0"/>
      <w:divBdr>
        <w:top w:val="none" w:sz="0" w:space="0" w:color="auto"/>
        <w:left w:val="none" w:sz="0" w:space="0" w:color="auto"/>
        <w:bottom w:val="none" w:sz="0" w:space="0" w:color="auto"/>
        <w:right w:val="none" w:sz="0" w:space="0" w:color="auto"/>
      </w:divBdr>
    </w:div>
    <w:div w:id="332100739">
      <w:bodyDiv w:val="1"/>
      <w:marLeft w:val="0"/>
      <w:marRight w:val="0"/>
      <w:marTop w:val="0"/>
      <w:marBottom w:val="0"/>
      <w:divBdr>
        <w:top w:val="none" w:sz="0" w:space="0" w:color="auto"/>
        <w:left w:val="none" w:sz="0" w:space="0" w:color="auto"/>
        <w:bottom w:val="none" w:sz="0" w:space="0" w:color="auto"/>
        <w:right w:val="none" w:sz="0" w:space="0" w:color="auto"/>
      </w:divBdr>
    </w:div>
    <w:div w:id="337192992">
      <w:bodyDiv w:val="1"/>
      <w:marLeft w:val="0"/>
      <w:marRight w:val="0"/>
      <w:marTop w:val="0"/>
      <w:marBottom w:val="0"/>
      <w:divBdr>
        <w:top w:val="none" w:sz="0" w:space="0" w:color="auto"/>
        <w:left w:val="none" w:sz="0" w:space="0" w:color="auto"/>
        <w:bottom w:val="none" w:sz="0" w:space="0" w:color="auto"/>
        <w:right w:val="none" w:sz="0" w:space="0" w:color="auto"/>
      </w:divBdr>
    </w:div>
    <w:div w:id="338435973">
      <w:bodyDiv w:val="1"/>
      <w:marLeft w:val="0"/>
      <w:marRight w:val="0"/>
      <w:marTop w:val="0"/>
      <w:marBottom w:val="0"/>
      <w:divBdr>
        <w:top w:val="none" w:sz="0" w:space="0" w:color="auto"/>
        <w:left w:val="none" w:sz="0" w:space="0" w:color="auto"/>
        <w:bottom w:val="none" w:sz="0" w:space="0" w:color="auto"/>
        <w:right w:val="none" w:sz="0" w:space="0" w:color="auto"/>
      </w:divBdr>
    </w:div>
    <w:div w:id="339815463">
      <w:bodyDiv w:val="1"/>
      <w:marLeft w:val="0"/>
      <w:marRight w:val="0"/>
      <w:marTop w:val="0"/>
      <w:marBottom w:val="0"/>
      <w:divBdr>
        <w:top w:val="none" w:sz="0" w:space="0" w:color="auto"/>
        <w:left w:val="none" w:sz="0" w:space="0" w:color="auto"/>
        <w:bottom w:val="none" w:sz="0" w:space="0" w:color="auto"/>
        <w:right w:val="none" w:sz="0" w:space="0" w:color="auto"/>
      </w:divBdr>
    </w:div>
    <w:div w:id="339937433">
      <w:bodyDiv w:val="1"/>
      <w:marLeft w:val="0"/>
      <w:marRight w:val="0"/>
      <w:marTop w:val="0"/>
      <w:marBottom w:val="0"/>
      <w:divBdr>
        <w:top w:val="none" w:sz="0" w:space="0" w:color="auto"/>
        <w:left w:val="none" w:sz="0" w:space="0" w:color="auto"/>
        <w:bottom w:val="none" w:sz="0" w:space="0" w:color="auto"/>
        <w:right w:val="none" w:sz="0" w:space="0" w:color="auto"/>
      </w:divBdr>
    </w:div>
    <w:div w:id="344982876">
      <w:bodyDiv w:val="1"/>
      <w:marLeft w:val="0"/>
      <w:marRight w:val="0"/>
      <w:marTop w:val="0"/>
      <w:marBottom w:val="0"/>
      <w:divBdr>
        <w:top w:val="none" w:sz="0" w:space="0" w:color="auto"/>
        <w:left w:val="none" w:sz="0" w:space="0" w:color="auto"/>
        <w:bottom w:val="none" w:sz="0" w:space="0" w:color="auto"/>
        <w:right w:val="none" w:sz="0" w:space="0" w:color="auto"/>
      </w:divBdr>
    </w:div>
    <w:div w:id="345375210">
      <w:bodyDiv w:val="1"/>
      <w:marLeft w:val="0"/>
      <w:marRight w:val="0"/>
      <w:marTop w:val="0"/>
      <w:marBottom w:val="0"/>
      <w:divBdr>
        <w:top w:val="none" w:sz="0" w:space="0" w:color="auto"/>
        <w:left w:val="none" w:sz="0" w:space="0" w:color="auto"/>
        <w:bottom w:val="none" w:sz="0" w:space="0" w:color="auto"/>
        <w:right w:val="none" w:sz="0" w:space="0" w:color="auto"/>
      </w:divBdr>
    </w:div>
    <w:div w:id="350684454">
      <w:bodyDiv w:val="1"/>
      <w:marLeft w:val="0"/>
      <w:marRight w:val="0"/>
      <w:marTop w:val="0"/>
      <w:marBottom w:val="0"/>
      <w:divBdr>
        <w:top w:val="none" w:sz="0" w:space="0" w:color="auto"/>
        <w:left w:val="none" w:sz="0" w:space="0" w:color="auto"/>
        <w:bottom w:val="none" w:sz="0" w:space="0" w:color="auto"/>
        <w:right w:val="none" w:sz="0" w:space="0" w:color="auto"/>
      </w:divBdr>
    </w:div>
    <w:div w:id="351348306">
      <w:bodyDiv w:val="1"/>
      <w:marLeft w:val="0"/>
      <w:marRight w:val="0"/>
      <w:marTop w:val="0"/>
      <w:marBottom w:val="0"/>
      <w:divBdr>
        <w:top w:val="none" w:sz="0" w:space="0" w:color="auto"/>
        <w:left w:val="none" w:sz="0" w:space="0" w:color="auto"/>
        <w:bottom w:val="none" w:sz="0" w:space="0" w:color="auto"/>
        <w:right w:val="none" w:sz="0" w:space="0" w:color="auto"/>
      </w:divBdr>
    </w:div>
    <w:div w:id="359743279">
      <w:bodyDiv w:val="1"/>
      <w:marLeft w:val="0"/>
      <w:marRight w:val="0"/>
      <w:marTop w:val="0"/>
      <w:marBottom w:val="0"/>
      <w:divBdr>
        <w:top w:val="none" w:sz="0" w:space="0" w:color="auto"/>
        <w:left w:val="none" w:sz="0" w:space="0" w:color="auto"/>
        <w:bottom w:val="none" w:sz="0" w:space="0" w:color="auto"/>
        <w:right w:val="none" w:sz="0" w:space="0" w:color="auto"/>
      </w:divBdr>
    </w:div>
    <w:div w:id="359820123">
      <w:bodyDiv w:val="1"/>
      <w:marLeft w:val="0"/>
      <w:marRight w:val="0"/>
      <w:marTop w:val="0"/>
      <w:marBottom w:val="0"/>
      <w:divBdr>
        <w:top w:val="none" w:sz="0" w:space="0" w:color="auto"/>
        <w:left w:val="none" w:sz="0" w:space="0" w:color="auto"/>
        <w:bottom w:val="none" w:sz="0" w:space="0" w:color="auto"/>
        <w:right w:val="none" w:sz="0" w:space="0" w:color="auto"/>
      </w:divBdr>
    </w:div>
    <w:div w:id="362638797">
      <w:bodyDiv w:val="1"/>
      <w:marLeft w:val="0"/>
      <w:marRight w:val="0"/>
      <w:marTop w:val="0"/>
      <w:marBottom w:val="0"/>
      <w:divBdr>
        <w:top w:val="none" w:sz="0" w:space="0" w:color="auto"/>
        <w:left w:val="none" w:sz="0" w:space="0" w:color="auto"/>
        <w:bottom w:val="none" w:sz="0" w:space="0" w:color="auto"/>
        <w:right w:val="none" w:sz="0" w:space="0" w:color="auto"/>
      </w:divBdr>
    </w:div>
    <w:div w:id="362823147">
      <w:bodyDiv w:val="1"/>
      <w:marLeft w:val="0"/>
      <w:marRight w:val="0"/>
      <w:marTop w:val="0"/>
      <w:marBottom w:val="0"/>
      <w:divBdr>
        <w:top w:val="none" w:sz="0" w:space="0" w:color="auto"/>
        <w:left w:val="none" w:sz="0" w:space="0" w:color="auto"/>
        <w:bottom w:val="none" w:sz="0" w:space="0" w:color="auto"/>
        <w:right w:val="none" w:sz="0" w:space="0" w:color="auto"/>
      </w:divBdr>
    </w:div>
    <w:div w:id="365838335">
      <w:bodyDiv w:val="1"/>
      <w:marLeft w:val="0"/>
      <w:marRight w:val="0"/>
      <w:marTop w:val="0"/>
      <w:marBottom w:val="0"/>
      <w:divBdr>
        <w:top w:val="none" w:sz="0" w:space="0" w:color="auto"/>
        <w:left w:val="none" w:sz="0" w:space="0" w:color="auto"/>
        <w:bottom w:val="none" w:sz="0" w:space="0" w:color="auto"/>
        <w:right w:val="none" w:sz="0" w:space="0" w:color="auto"/>
      </w:divBdr>
    </w:div>
    <w:div w:id="366683656">
      <w:bodyDiv w:val="1"/>
      <w:marLeft w:val="0"/>
      <w:marRight w:val="0"/>
      <w:marTop w:val="0"/>
      <w:marBottom w:val="0"/>
      <w:divBdr>
        <w:top w:val="none" w:sz="0" w:space="0" w:color="auto"/>
        <w:left w:val="none" w:sz="0" w:space="0" w:color="auto"/>
        <w:bottom w:val="none" w:sz="0" w:space="0" w:color="auto"/>
        <w:right w:val="none" w:sz="0" w:space="0" w:color="auto"/>
      </w:divBdr>
    </w:div>
    <w:div w:id="370958608">
      <w:bodyDiv w:val="1"/>
      <w:marLeft w:val="0"/>
      <w:marRight w:val="0"/>
      <w:marTop w:val="0"/>
      <w:marBottom w:val="0"/>
      <w:divBdr>
        <w:top w:val="none" w:sz="0" w:space="0" w:color="auto"/>
        <w:left w:val="none" w:sz="0" w:space="0" w:color="auto"/>
        <w:bottom w:val="none" w:sz="0" w:space="0" w:color="auto"/>
        <w:right w:val="none" w:sz="0" w:space="0" w:color="auto"/>
      </w:divBdr>
    </w:div>
    <w:div w:id="373579279">
      <w:bodyDiv w:val="1"/>
      <w:marLeft w:val="0"/>
      <w:marRight w:val="0"/>
      <w:marTop w:val="0"/>
      <w:marBottom w:val="0"/>
      <w:divBdr>
        <w:top w:val="none" w:sz="0" w:space="0" w:color="auto"/>
        <w:left w:val="none" w:sz="0" w:space="0" w:color="auto"/>
        <w:bottom w:val="none" w:sz="0" w:space="0" w:color="auto"/>
        <w:right w:val="none" w:sz="0" w:space="0" w:color="auto"/>
      </w:divBdr>
    </w:div>
    <w:div w:id="381825672">
      <w:bodyDiv w:val="1"/>
      <w:marLeft w:val="0"/>
      <w:marRight w:val="0"/>
      <w:marTop w:val="0"/>
      <w:marBottom w:val="0"/>
      <w:divBdr>
        <w:top w:val="none" w:sz="0" w:space="0" w:color="auto"/>
        <w:left w:val="none" w:sz="0" w:space="0" w:color="auto"/>
        <w:bottom w:val="none" w:sz="0" w:space="0" w:color="auto"/>
        <w:right w:val="none" w:sz="0" w:space="0" w:color="auto"/>
      </w:divBdr>
    </w:div>
    <w:div w:id="382023570">
      <w:bodyDiv w:val="1"/>
      <w:marLeft w:val="0"/>
      <w:marRight w:val="0"/>
      <w:marTop w:val="0"/>
      <w:marBottom w:val="0"/>
      <w:divBdr>
        <w:top w:val="none" w:sz="0" w:space="0" w:color="auto"/>
        <w:left w:val="none" w:sz="0" w:space="0" w:color="auto"/>
        <w:bottom w:val="none" w:sz="0" w:space="0" w:color="auto"/>
        <w:right w:val="none" w:sz="0" w:space="0" w:color="auto"/>
      </w:divBdr>
    </w:div>
    <w:div w:id="385682873">
      <w:bodyDiv w:val="1"/>
      <w:marLeft w:val="0"/>
      <w:marRight w:val="0"/>
      <w:marTop w:val="0"/>
      <w:marBottom w:val="0"/>
      <w:divBdr>
        <w:top w:val="none" w:sz="0" w:space="0" w:color="auto"/>
        <w:left w:val="none" w:sz="0" w:space="0" w:color="auto"/>
        <w:bottom w:val="none" w:sz="0" w:space="0" w:color="auto"/>
        <w:right w:val="none" w:sz="0" w:space="0" w:color="auto"/>
      </w:divBdr>
    </w:div>
    <w:div w:id="392628310">
      <w:bodyDiv w:val="1"/>
      <w:marLeft w:val="0"/>
      <w:marRight w:val="0"/>
      <w:marTop w:val="0"/>
      <w:marBottom w:val="0"/>
      <w:divBdr>
        <w:top w:val="none" w:sz="0" w:space="0" w:color="auto"/>
        <w:left w:val="none" w:sz="0" w:space="0" w:color="auto"/>
        <w:bottom w:val="none" w:sz="0" w:space="0" w:color="auto"/>
        <w:right w:val="none" w:sz="0" w:space="0" w:color="auto"/>
      </w:divBdr>
    </w:div>
    <w:div w:id="392656561">
      <w:bodyDiv w:val="1"/>
      <w:marLeft w:val="0"/>
      <w:marRight w:val="0"/>
      <w:marTop w:val="0"/>
      <w:marBottom w:val="0"/>
      <w:divBdr>
        <w:top w:val="none" w:sz="0" w:space="0" w:color="auto"/>
        <w:left w:val="none" w:sz="0" w:space="0" w:color="auto"/>
        <w:bottom w:val="none" w:sz="0" w:space="0" w:color="auto"/>
        <w:right w:val="none" w:sz="0" w:space="0" w:color="auto"/>
      </w:divBdr>
    </w:div>
    <w:div w:id="392700888">
      <w:bodyDiv w:val="1"/>
      <w:marLeft w:val="0"/>
      <w:marRight w:val="0"/>
      <w:marTop w:val="0"/>
      <w:marBottom w:val="0"/>
      <w:divBdr>
        <w:top w:val="none" w:sz="0" w:space="0" w:color="auto"/>
        <w:left w:val="none" w:sz="0" w:space="0" w:color="auto"/>
        <w:bottom w:val="none" w:sz="0" w:space="0" w:color="auto"/>
        <w:right w:val="none" w:sz="0" w:space="0" w:color="auto"/>
      </w:divBdr>
    </w:div>
    <w:div w:id="392847490">
      <w:bodyDiv w:val="1"/>
      <w:marLeft w:val="0"/>
      <w:marRight w:val="0"/>
      <w:marTop w:val="0"/>
      <w:marBottom w:val="0"/>
      <w:divBdr>
        <w:top w:val="none" w:sz="0" w:space="0" w:color="auto"/>
        <w:left w:val="none" w:sz="0" w:space="0" w:color="auto"/>
        <w:bottom w:val="none" w:sz="0" w:space="0" w:color="auto"/>
        <w:right w:val="none" w:sz="0" w:space="0" w:color="auto"/>
      </w:divBdr>
    </w:div>
    <w:div w:id="393890560">
      <w:bodyDiv w:val="1"/>
      <w:marLeft w:val="0"/>
      <w:marRight w:val="0"/>
      <w:marTop w:val="0"/>
      <w:marBottom w:val="0"/>
      <w:divBdr>
        <w:top w:val="none" w:sz="0" w:space="0" w:color="auto"/>
        <w:left w:val="none" w:sz="0" w:space="0" w:color="auto"/>
        <w:bottom w:val="none" w:sz="0" w:space="0" w:color="auto"/>
        <w:right w:val="none" w:sz="0" w:space="0" w:color="auto"/>
      </w:divBdr>
    </w:div>
    <w:div w:id="394359377">
      <w:bodyDiv w:val="1"/>
      <w:marLeft w:val="0"/>
      <w:marRight w:val="0"/>
      <w:marTop w:val="0"/>
      <w:marBottom w:val="0"/>
      <w:divBdr>
        <w:top w:val="none" w:sz="0" w:space="0" w:color="auto"/>
        <w:left w:val="none" w:sz="0" w:space="0" w:color="auto"/>
        <w:bottom w:val="none" w:sz="0" w:space="0" w:color="auto"/>
        <w:right w:val="none" w:sz="0" w:space="0" w:color="auto"/>
      </w:divBdr>
    </w:div>
    <w:div w:id="398479324">
      <w:bodyDiv w:val="1"/>
      <w:marLeft w:val="0"/>
      <w:marRight w:val="0"/>
      <w:marTop w:val="0"/>
      <w:marBottom w:val="0"/>
      <w:divBdr>
        <w:top w:val="none" w:sz="0" w:space="0" w:color="auto"/>
        <w:left w:val="none" w:sz="0" w:space="0" w:color="auto"/>
        <w:bottom w:val="none" w:sz="0" w:space="0" w:color="auto"/>
        <w:right w:val="none" w:sz="0" w:space="0" w:color="auto"/>
      </w:divBdr>
    </w:div>
    <w:div w:id="399064444">
      <w:bodyDiv w:val="1"/>
      <w:marLeft w:val="0"/>
      <w:marRight w:val="0"/>
      <w:marTop w:val="0"/>
      <w:marBottom w:val="0"/>
      <w:divBdr>
        <w:top w:val="none" w:sz="0" w:space="0" w:color="auto"/>
        <w:left w:val="none" w:sz="0" w:space="0" w:color="auto"/>
        <w:bottom w:val="none" w:sz="0" w:space="0" w:color="auto"/>
        <w:right w:val="none" w:sz="0" w:space="0" w:color="auto"/>
      </w:divBdr>
    </w:div>
    <w:div w:id="399180772">
      <w:bodyDiv w:val="1"/>
      <w:marLeft w:val="0"/>
      <w:marRight w:val="0"/>
      <w:marTop w:val="0"/>
      <w:marBottom w:val="0"/>
      <w:divBdr>
        <w:top w:val="none" w:sz="0" w:space="0" w:color="auto"/>
        <w:left w:val="none" w:sz="0" w:space="0" w:color="auto"/>
        <w:bottom w:val="none" w:sz="0" w:space="0" w:color="auto"/>
        <w:right w:val="none" w:sz="0" w:space="0" w:color="auto"/>
      </w:divBdr>
    </w:div>
    <w:div w:id="404188969">
      <w:bodyDiv w:val="1"/>
      <w:marLeft w:val="0"/>
      <w:marRight w:val="0"/>
      <w:marTop w:val="0"/>
      <w:marBottom w:val="0"/>
      <w:divBdr>
        <w:top w:val="none" w:sz="0" w:space="0" w:color="auto"/>
        <w:left w:val="none" w:sz="0" w:space="0" w:color="auto"/>
        <w:bottom w:val="none" w:sz="0" w:space="0" w:color="auto"/>
        <w:right w:val="none" w:sz="0" w:space="0" w:color="auto"/>
      </w:divBdr>
    </w:div>
    <w:div w:id="404374570">
      <w:bodyDiv w:val="1"/>
      <w:marLeft w:val="0"/>
      <w:marRight w:val="0"/>
      <w:marTop w:val="0"/>
      <w:marBottom w:val="0"/>
      <w:divBdr>
        <w:top w:val="none" w:sz="0" w:space="0" w:color="auto"/>
        <w:left w:val="none" w:sz="0" w:space="0" w:color="auto"/>
        <w:bottom w:val="none" w:sz="0" w:space="0" w:color="auto"/>
        <w:right w:val="none" w:sz="0" w:space="0" w:color="auto"/>
      </w:divBdr>
    </w:div>
    <w:div w:id="408894123">
      <w:bodyDiv w:val="1"/>
      <w:marLeft w:val="0"/>
      <w:marRight w:val="0"/>
      <w:marTop w:val="0"/>
      <w:marBottom w:val="0"/>
      <w:divBdr>
        <w:top w:val="none" w:sz="0" w:space="0" w:color="auto"/>
        <w:left w:val="none" w:sz="0" w:space="0" w:color="auto"/>
        <w:bottom w:val="none" w:sz="0" w:space="0" w:color="auto"/>
        <w:right w:val="none" w:sz="0" w:space="0" w:color="auto"/>
      </w:divBdr>
    </w:div>
    <w:div w:id="417218957">
      <w:bodyDiv w:val="1"/>
      <w:marLeft w:val="0"/>
      <w:marRight w:val="0"/>
      <w:marTop w:val="0"/>
      <w:marBottom w:val="0"/>
      <w:divBdr>
        <w:top w:val="none" w:sz="0" w:space="0" w:color="auto"/>
        <w:left w:val="none" w:sz="0" w:space="0" w:color="auto"/>
        <w:bottom w:val="none" w:sz="0" w:space="0" w:color="auto"/>
        <w:right w:val="none" w:sz="0" w:space="0" w:color="auto"/>
      </w:divBdr>
    </w:div>
    <w:div w:id="417677811">
      <w:bodyDiv w:val="1"/>
      <w:marLeft w:val="0"/>
      <w:marRight w:val="0"/>
      <w:marTop w:val="0"/>
      <w:marBottom w:val="0"/>
      <w:divBdr>
        <w:top w:val="none" w:sz="0" w:space="0" w:color="auto"/>
        <w:left w:val="none" w:sz="0" w:space="0" w:color="auto"/>
        <w:bottom w:val="none" w:sz="0" w:space="0" w:color="auto"/>
        <w:right w:val="none" w:sz="0" w:space="0" w:color="auto"/>
      </w:divBdr>
    </w:div>
    <w:div w:id="420030567">
      <w:bodyDiv w:val="1"/>
      <w:marLeft w:val="0"/>
      <w:marRight w:val="0"/>
      <w:marTop w:val="0"/>
      <w:marBottom w:val="0"/>
      <w:divBdr>
        <w:top w:val="none" w:sz="0" w:space="0" w:color="auto"/>
        <w:left w:val="none" w:sz="0" w:space="0" w:color="auto"/>
        <w:bottom w:val="none" w:sz="0" w:space="0" w:color="auto"/>
        <w:right w:val="none" w:sz="0" w:space="0" w:color="auto"/>
      </w:divBdr>
    </w:div>
    <w:div w:id="420683195">
      <w:bodyDiv w:val="1"/>
      <w:marLeft w:val="0"/>
      <w:marRight w:val="0"/>
      <w:marTop w:val="0"/>
      <w:marBottom w:val="0"/>
      <w:divBdr>
        <w:top w:val="none" w:sz="0" w:space="0" w:color="auto"/>
        <w:left w:val="none" w:sz="0" w:space="0" w:color="auto"/>
        <w:bottom w:val="none" w:sz="0" w:space="0" w:color="auto"/>
        <w:right w:val="none" w:sz="0" w:space="0" w:color="auto"/>
      </w:divBdr>
    </w:div>
    <w:div w:id="420950938">
      <w:bodyDiv w:val="1"/>
      <w:marLeft w:val="0"/>
      <w:marRight w:val="0"/>
      <w:marTop w:val="0"/>
      <w:marBottom w:val="0"/>
      <w:divBdr>
        <w:top w:val="none" w:sz="0" w:space="0" w:color="auto"/>
        <w:left w:val="none" w:sz="0" w:space="0" w:color="auto"/>
        <w:bottom w:val="none" w:sz="0" w:space="0" w:color="auto"/>
        <w:right w:val="none" w:sz="0" w:space="0" w:color="auto"/>
      </w:divBdr>
    </w:div>
    <w:div w:id="421492915">
      <w:bodyDiv w:val="1"/>
      <w:marLeft w:val="0"/>
      <w:marRight w:val="0"/>
      <w:marTop w:val="0"/>
      <w:marBottom w:val="0"/>
      <w:divBdr>
        <w:top w:val="none" w:sz="0" w:space="0" w:color="auto"/>
        <w:left w:val="none" w:sz="0" w:space="0" w:color="auto"/>
        <w:bottom w:val="none" w:sz="0" w:space="0" w:color="auto"/>
        <w:right w:val="none" w:sz="0" w:space="0" w:color="auto"/>
      </w:divBdr>
    </w:div>
    <w:div w:id="430518058">
      <w:bodyDiv w:val="1"/>
      <w:marLeft w:val="0"/>
      <w:marRight w:val="0"/>
      <w:marTop w:val="0"/>
      <w:marBottom w:val="0"/>
      <w:divBdr>
        <w:top w:val="none" w:sz="0" w:space="0" w:color="auto"/>
        <w:left w:val="none" w:sz="0" w:space="0" w:color="auto"/>
        <w:bottom w:val="none" w:sz="0" w:space="0" w:color="auto"/>
        <w:right w:val="none" w:sz="0" w:space="0" w:color="auto"/>
      </w:divBdr>
    </w:div>
    <w:div w:id="430709757">
      <w:bodyDiv w:val="1"/>
      <w:marLeft w:val="0"/>
      <w:marRight w:val="0"/>
      <w:marTop w:val="0"/>
      <w:marBottom w:val="0"/>
      <w:divBdr>
        <w:top w:val="none" w:sz="0" w:space="0" w:color="auto"/>
        <w:left w:val="none" w:sz="0" w:space="0" w:color="auto"/>
        <w:bottom w:val="none" w:sz="0" w:space="0" w:color="auto"/>
        <w:right w:val="none" w:sz="0" w:space="0" w:color="auto"/>
      </w:divBdr>
    </w:div>
    <w:div w:id="435751851">
      <w:bodyDiv w:val="1"/>
      <w:marLeft w:val="0"/>
      <w:marRight w:val="0"/>
      <w:marTop w:val="0"/>
      <w:marBottom w:val="0"/>
      <w:divBdr>
        <w:top w:val="none" w:sz="0" w:space="0" w:color="auto"/>
        <w:left w:val="none" w:sz="0" w:space="0" w:color="auto"/>
        <w:bottom w:val="none" w:sz="0" w:space="0" w:color="auto"/>
        <w:right w:val="none" w:sz="0" w:space="0" w:color="auto"/>
      </w:divBdr>
    </w:div>
    <w:div w:id="441074930">
      <w:bodyDiv w:val="1"/>
      <w:marLeft w:val="0"/>
      <w:marRight w:val="0"/>
      <w:marTop w:val="0"/>
      <w:marBottom w:val="0"/>
      <w:divBdr>
        <w:top w:val="none" w:sz="0" w:space="0" w:color="auto"/>
        <w:left w:val="none" w:sz="0" w:space="0" w:color="auto"/>
        <w:bottom w:val="none" w:sz="0" w:space="0" w:color="auto"/>
        <w:right w:val="none" w:sz="0" w:space="0" w:color="auto"/>
      </w:divBdr>
    </w:div>
    <w:div w:id="447046018">
      <w:bodyDiv w:val="1"/>
      <w:marLeft w:val="0"/>
      <w:marRight w:val="0"/>
      <w:marTop w:val="0"/>
      <w:marBottom w:val="0"/>
      <w:divBdr>
        <w:top w:val="none" w:sz="0" w:space="0" w:color="auto"/>
        <w:left w:val="none" w:sz="0" w:space="0" w:color="auto"/>
        <w:bottom w:val="none" w:sz="0" w:space="0" w:color="auto"/>
        <w:right w:val="none" w:sz="0" w:space="0" w:color="auto"/>
      </w:divBdr>
    </w:div>
    <w:div w:id="452597601">
      <w:bodyDiv w:val="1"/>
      <w:marLeft w:val="0"/>
      <w:marRight w:val="0"/>
      <w:marTop w:val="0"/>
      <w:marBottom w:val="0"/>
      <w:divBdr>
        <w:top w:val="none" w:sz="0" w:space="0" w:color="auto"/>
        <w:left w:val="none" w:sz="0" w:space="0" w:color="auto"/>
        <w:bottom w:val="none" w:sz="0" w:space="0" w:color="auto"/>
        <w:right w:val="none" w:sz="0" w:space="0" w:color="auto"/>
      </w:divBdr>
    </w:div>
    <w:div w:id="458377858">
      <w:bodyDiv w:val="1"/>
      <w:marLeft w:val="0"/>
      <w:marRight w:val="0"/>
      <w:marTop w:val="0"/>
      <w:marBottom w:val="0"/>
      <w:divBdr>
        <w:top w:val="none" w:sz="0" w:space="0" w:color="auto"/>
        <w:left w:val="none" w:sz="0" w:space="0" w:color="auto"/>
        <w:bottom w:val="none" w:sz="0" w:space="0" w:color="auto"/>
        <w:right w:val="none" w:sz="0" w:space="0" w:color="auto"/>
      </w:divBdr>
    </w:div>
    <w:div w:id="462893300">
      <w:bodyDiv w:val="1"/>
      <w:marLeft w:val="0"/>
      <w:marRight w:val="0"/>
      <w:marTop w:val="0"/>
      <w:marBottom w:val="0"/>
      <w:divBdr>
        <w:top w:val="none" w:sz="0" w:space="0" w:color="auto"/>
        <w:left w:val="none" w:sz="0" w:space="0" w:color="auto"/>
        <w:bottom w:val="none" w:sz="0" w:space="0" w:color="auto"/>
        <w:right w:val="none" w:sz="0" w:space="0" w:color="auto"/>
      </w:divBdr>
    </w:div>
    <w:div w:id="464861304">
      <w:bodyDiv w:val="1"/>
      <w:marLeft w:val="0"/>
      <w:marRight w:val="0"/>
      <w:marTop w:val="0"/>
      <w:marBottom w:val="0"/>
      <w:divBdr>
        <w:top w:val="none" w:sz="0" w:space="0" w:color="auto"/>
        <w:left w:val="none" w:sz="0" w:space="0" w:color="auto"/>
        <w:bottom w:val="none" w:sz="0" w:space="0" w:color="auto"/>
        <w:right w:val="none" w:sz="0" w:space="0" w:color="auto"/>
      </w:divBdr>
    </w:div>
    <w:div w:id="467163644">
      <w:bodyDiv w:val="1"/>
      <w:marLeft w:val="0"/>
      <w:marRight w:val="0"/>
      <w:marTop w:val="0"/>
      <w:marBottom w:val="0"/>
      <w:divBdr>
        <w:top w:val="none" w:sz="0" w:space="0" w:color="auto"/>
        <w:left w:val="none" w:sz="0" w:space="0" w:color="auto"/>
        <w:bottom w:val="none" w:sz="0" w:space="0" w:color="auto"/>
        <w:right w:val="none" w:sz="0" w:space="0" w:color="auto"/>
      </w:divBdr>
    </w:div>
    <w:div w:id="467674062">
      <w:bodyDiv w:val="1"/>
      <w:marLeft w:val="0"/>
      <w:marRight w:val="0"/>
      <w:marTop w:val="0"/>
      <w:marBottom w:val="0"/>
      <w:divBdr>
        <w:top w:val="none" w:sz="0" w:space="0" w:color="auto"/>
        <w:left w:val="none" w:sz="0" w:space="0" w:color="auto"/>
        <w:bottom w:val="none" w:sz="0" w:space="0" w:color="auto"/>
        <w:right w:val="none" w:sz="0" w:space="0" w:color="auto"/>
      </w:divBdr>
    </w:div>
    <w:div w:id="471335367">
      <w:bodyDiv w:val="1"/>
      <w:marLeft w:val="0"/>
      <w:marRight w:val="0"/>
      <w:marTop w:val="0"/>
      <w:marBottom w:val="0"/>
      <w:divBdr>
        <w:top w:val="none" w:sz="0" w:space="0" w:color="auto"/>
        <w:left w:val="none" w:sz="0" w:space="0" w:color="auto"/>
        <w:bottom w:val="none" w:sz="0" w:space="0" w:color="auto"/>
        <w:right w:val="none" w:sz="0" w:space="0" w:color="auto"/>
      </w:divBdr>
    </w:div>
    <w:div w:id="472602002">
      <w:bodyDiv w:val="1"/>
      <w:marLeft w:val="0"/>
      <w:marRight w:val="0"/>
      <w:marTop w:val="0"/>
      <w:marBottom w:val="0"/>
      <w:divBdr>
        <w:top w:val="none" w:sz="0" w:space="0" w:color="auto"/>
        <w:left w:val="none" w:sz="0" w:space="0" w:color="auto"/>
        <w:bottom w:val="none" w:sz="0" w:space="0" w:color="auto"/>
        <w:right w:val="none" w:sz="0" w:space="0" w:color="auto"/>
      </w:divBdr>
    </w:div>
    <w:div w:id="474640318">
      <w:bodyDiv w:val="1"/>
      <w:marLeft w:val="0"/>
      <w:marRight w:val="0"/>
      <w:marTop w:val="0"/>
      <w:marBottom w:val="0"/>
      <w:divBdr>
        <w:top w:val="none" w:sz="0" w:space="0" w:color="auto"/>
        <w:left w:val="none" w:sz="0" w:space="0" w:color="auto"/>
        <w:bottom w:val="none" w:sz="0" w:space="0" w:color="auto"/>
        <w:right w:val="none" w:sz="0" w:space="0" w:color="auto"/>
      </w:divBdr>
    </w:div>
    <w:div w:id="478766066">
      <w:bodyDiv w:val="1"/>
      <w:marLeft w:val="0"/>
      <w:marRight w:val="0"/>
      <w:marTop w:val="0"/>
      <w:marBottom w:val="0"/>
      <w:divBdr>
        <w:top w:val="none" w:sz="0" w:space="0" w:color="auto"/>
        <w:left w:val="none" w:sz="0" w:space="0" w:color="auto"/>
        <w:bottom w:val="none" w:sz="0" w:space="0" w:color="auto"/>
        <w:right w:val="none" w:sz="0" w:space="0" w:color="auto"/>
      </w:divBdr>
    </w:div>
    <w:div w:id="482234302">
      <w:bodyDiv w:val="1"/>
      <w:marLeft w:val="0"/>
      <w:marRight w:val="0"/>
      <w:marTop w:val="0"/>
      <w:marBottom w:val="0"/>
      <w:divBdr>
        <w:top w:val="none" w:sz="0" w:space="0" w:color="auto"/>
        <w:left w:val="none" w:sz="0" w:space="0" w:color="auto"/>
        <w:bottom w:val="none" w:sz="0" w:space="0" w:color="auto"/>
        <w:right w:val="none" w:sz="0" w:space="0" w:color="auto"/>
      </w:divBdr>
    </w:div>
    <w:div w:id="484971649">
      <w:bodyDiv w:val="1"/>
      <w:marLeft w:val="0"/>
      <w:marRight w:val="0"/>
      <w:marTop w:val="0"/>
      <w:marBottom w:val="0"/>
      <w:divBdr>
        <w:top w:val="none" w:sz="0" w:space="0" w:color="auto"/>
        <w:left w:val="none" w:sz="0" w:space="0" w:color="auto"/>
        <w:bottom w:val="none" w:sz="0" w:space="0" w:color="auto"/>
        <w:right w:val="none" w:sz="0" w:space="0" w:color="auto"/>
      </w:divBdr>
    </w:div>
    <w:div w:id="485971776">
      <w:bodyDiv w:val="1"/>
      <w:marLeft w:val="0"/>
      <w:marRight w:val="0"/>
      <w:marTop w:val="0"/>
      <w:marBottom w:val="0"/>
      <w:divBdr>
        <w:top w:val="none" w:sz="0" w:space="0" w:color="auto"/>
        <w:left w:val="none" w:sz="0" w:space="0" w:color="auto"/>
        <w:bottom w:val="none" w:sz="0" w:space="0" w:color="auto"/>
        <w:right w:val="none" w:sz="0" w:space="0" w:color="auto"/>
      </w:divBdr>
    </w:div>
    <w:div w:id="487281903">
      <w:bodyDiv w:val="1"/>
      <w:marLeft w:val="0"/>
      <w:marRight w:val="0"/>
      <w:marTop w:val="0"/>
      <w:marBottom w:val="0"/>
      <w:divBdr>
        <w:top w:val="none" w:sz="0" w:space="0" w:color="auto"/>
        <w:left w:val="none" w:sz="0" w:space="0" w:color="auto"/>
        <w:bottom w:val="none" w:sz="0" w:space="0" w:color="auto"/>
        <w:right w:val="none" w:sz="0" w:space="0" w:color="auto"/>
      </w:divBdr>
    </w:div>
    <w:div w:id="490099991">
      <w:bodyDiv w:val="1"/>
      <w:marLeft w:val="0"/>
      <w:marRight w:val="0"/>
      <w:marTop w:val="0"/>
      <w:marBottom w:val="0"/>
      <w:divBdr>
        <w:top w:val="none" w:sz="0" w:space="0" w:color="auto"/>
        <w:left w:val="none" w:sz="0" w:space="0" w:color="auto"/>
        <w:bottom w:val="none" w:sz="0" w:space="0" w:color="auto"/>
        <w:right w:val="none" w:sz="0" w:space="0" w:color="auto"/>
      </w:divBdr>
    </w:div>
    <w:div w:id="490871186">
      <w:bodyDiv w:val="1"/>
      <w:marLeft w:val="0"/>
      <w:marRight w:val="0"/>
      <w:marTop w:val="0"/>
      <w:marBottom w:val="0"/>
      <w:divBdr>
        <w:top w:val="none" w:sz="0" w:space="0" w:color="auto"/>
        <w:left w:val="none" w:sz="0" w:space="0" w:color="auto"/>
        <w:bottom w:val="none" w:sz="0" w:space="0" w:color="auto"/>
        <w:right w:val="none" w:sz="0" w:space="0" w:color="auto"/>
      </w:divBdr>
    </w:div>
    <w:div w:id="493884488">
      <w:bodyDiv w:val="1"/>
      <w:marLeft w:val="0"/>
      <w:marRight w:val="0"/>
      <w:marTop w:val="0"/>
      <w:marBottom w:val="0"/>
      <w:divBdr>
        <w:top w:val="none" w:sz="0" w:space="0" w:color="auto"/>
        <w:left w:val="none" w:sz="0" w:space="0" w:color="auto"/>
        <w:bottom w:val="none" w:sz="0" w:space="0" w:color="auto"/>
        <w:right w:val="none" w:sz="0" w:space="0" w:color="auto"/>
      </w:divBdr>
    </w:div>
    <w:div w:id="500698511">
      <w:bodyDiv w:val="1"/>
      <w:marLeft w:val="0"/>
      <w:marRight w:val="0"/>
      <w:marTop w:val="0"/>
      <w:marBottom w:val="0"/>
      <w:divBdr>
        <w:top w:val="none" w:sz="0" w:space="0" w:color="auto"/>
        <w:left w:val="none" w:sz="0" w:space="0" w:color="auto"/>
        <w:bottom w:val="none" w:sz="0" w:space="0" w:color="auto"/>
        <w:right w:val="none" w:sz="0" w:space="0" w:color="auto"/>
      </w:divBdr>
    </w:div>
    <w:div w:id="500849388">
      <w:bodyDiv w:val="1"/>
      <w:marLeft w:val="0"/>
      <w:marRight w:val="0"/>
      <w:marTop w:val="0"/>
      <w:marBottom w:val="0"/>
      <w:divBdr>
        <w:top w:val="none" w:sz="0" w:space="0" w:color="auto"/>
        <w:left w:val="none" w:sz="0" w:space="0" w:color="auto"/>
        <w:bottom w:val="none" w:sz="0" w:space="0" w:color="auto"/>
        <w:right w:val="none" w:sz="0" w:space="0" w:color="auto"/>
      </w:divBdr>
    </w:div>
    <w:div w:id="507790935">
      <w:bodyDiv w:val="1"/>
      <w:marLeft w:val="0"/>
      <w:marRight w:val="0"/>
      <w:marTop w:val="0"/>
      <w:marBottom w:val="0"/>
      <w:divBdr>
        <w:top w:val="none" w:sz="0" w:space="0" w:color="auto"/>
        <w:left w:val="none" w:sz="0" w:space="0" w:color="auto"/>
        <w:bottom w:val="none" w:sz="0" w:space="0" w:color="auto"/>
        <w:right w:val="none" w:sz="0" w:space="0" w:color="auto"/>
      </w:divBdr>
    </w:div>
    <w:div w:id="511989915">
      <w:bodyDiv w:val="1"/>
      <w:marLeft w:val="0"/>
      <w:marRight w:val="0"/>
      <w:marTop w:val="0"/>
      <w:marBottom w:val="0"/>
      <w:divBdr>
        <w:top w:val="none" w:sz="0" w:space="0" w:color="auto"/>
        <w:left w:val="none" w:sz="0" w:space="0" w:color="auto"/>
        <w:bottom w:val="none" w:sz="0" w:space="0" w:color="auto"/>
        <w:right w:val="none" w:sz="0" w:space="0" w:color="auto"/>
      </w:divBdr>
    </w:div>
    <w:div w:id="512113995">
      <w:bodyDiv w:val="1"/>
      <w:marLeft w:val="0"/>
      <w:marRight w:val="0"/>
      <w:marTop w:val="0"/>
      <w:marBottom w:val="0"/>
      <w:divBdr>
        <w:top w:val="none" w:sz="0" w:space="0" w:color="auto"/>
        <w:left w:val="none" w:sz="0" w:space="0" w:color="auto"/>
        <w:bottom w:val="none" w:sz="0" w:space="0" w:color="auto"/>
        <w:right w:val="none" w:sz="0" w:space="0" w:color="auto"/>
      </w:divBdr>
    </w:div>
    <w:div w:id="518619055">
      <w:bodyDiv w:val="1"/>
      <w:marLeft w:val="0"/>
      <w:marRight w:val="0"/>
      <w:marTop w:val="0"/>
      <w:marBottom w:val="0"/>
      <w:divBdr>
        <w:top w:val="none" w:sz="0" w:space="0" w:color="auto"/>
        <w:left w:val="none" w:sz="0" w:space="0" w:color="auto"/>
        <w:bottom w:val="none" w:sz="0" w:space="0" w:color="auto"/>
        <w:right w:val="none" w:sz="0" w:space="0" w:color="auto"/>
      </w:divBdr>
    </w:div>
    <w:div w:id="521213201">
      <w:bodyDiv w:val="1"/>
      <w:marLeft w:val="0"/>
      <w:marRight w:val="0"/>
      <w:marTop w:val="0"/>
      <w:marBottom w:val="0"/>
      <w:divBdr>
        <w:top w:val="none" w:sz="0" w:space="0" w:color="auto"/>
        <w:left w:val="none" w:sz="0" w:space="0" w:color="auto"/>
        <w:bottom w:val="none" w:sz="0" w:space="0" w:color="auto"/>
        <w:right w:val="none" w:sz="0" w:space="0" w:color="auto"/>
      </w:divBdr>
    </w:div>
    <w:div w:id="522281465">
      <w:bodyDiv w:val="1"/>
      <w:marLeft w:val="0"/>
      <w:marRight w:val="0"/>
      <w:marTop w:val="0"/>
      <w:marBottom w:val="0"/>
      <w:divBdr>
        <w:top w:val="none" w:sz="0" w:space="0" w:color="auto"/>
        <w:left w:val="none" w:sz="0" w:space="0" w:color="auto"/>
        <w:bottom w:val="none" w:sz="0" w:space="0" w:color="auto"/>
        <w:right w:val="none" w:sz="0" w:space="0" w:color="auto"/>
      </w:divBdr>
    </w:div>
    <w:div w:id="522743396">
      <w:bodyDiv w:val="1"/>
      <w:marLeft w:val="0"/>
      <w:marRight w:val="0"/>
      <w:marTop w:val="0"/>
      <w:marBottom w:val="0"/>
      <w:divBdr>
        <w:top w:val="none" w:sz="0" w:space="0" w:color="auto"/>
        <w:left w:val="none" w:sz="0" w:space="0" w:color="auto"/>
        <w:bottom w:val="none" w:sz="0" w:space="0" w:color="auto"/>
        <w:right w:val="none" w:sz="0" w:space="0" w:color="auto"/>
      </w:divBdr>
    </w:div>
    <w:div w:id="526141524">
      <w:bodyDiv w:val="1"/>
      <w:marLeft w:val="0"/>
      <w:marRight w:val="0"/>
      <w:marTop w:val="0"/>
      <w:marBottom w:val="0"/>
      <w:divBdr>
        <w:top w:val="none" w:sz="0" w:space="0" w:color="auto"/>
        <w:left w:val="none" w:sz="0" w:space="0" w:color="auto"/>
        <w:bottom w:val="none" w:sz="0" w:space="0" w:color="auto"/>
        <w:right w:val="none" w:sz="0" w:space="0" w:color="auto"/>
      </w:divBdr>
    </w:div>
    <w:div w:id="526481160">
      <w:bodyDiv w:val="1"/>
      <w:marLeft w:val="0"/>
      <w:marRight w:val="0"/>
      <w:marTop w:val="0"/>
      <w:marBottom w:val="0"/>
      <w:divBdr>
        <w:top w:val="none" w:sz="0" w:space="0" w:color="auto"/>
        <w:left w:val="none" w:sz="0" w:space="0" w:color="auto"/>
        <w:bottom w:val="none" w:sz="0" w:space="0" w:color="auto"/>
        <w:right w:val="none" w:sz="0" w:space="0" w:color="auto"/>
      </w:divBdr>
    </w:div>
    <w:div w:id="527065702">
      <w:bodyDiv w:val="1"/>
      <w:marLeft w:val="0"/>
      <w:marRight w:val="0"/>
      <w:marTop w:val="0"/>
      <w:marBottom w:val="0"/>
      <w:divBdr>
        <w:top w:val="none" w:sz="0" w:space="0" w:color="auto"/>
        <w:left w:val="none" w:sz="0" w:space="0" w:color="auto"/>
        <w:bottom w:val="none" w:sz="0" w:space="0" w:color="auto"/>
        <w:right w:val="none" w:sz="0" w:space="0" w:color="auto"/>
      </w:divBdr>
    </w:div>
    <w:div w:id="527522004">
      <w:bodyDiv w:val="1"/>
      <w:marLeft w:val="0"/>
      <w:marRight w:val="0"/>
      <w:marTop w:val="0"/>
      <w:marBottom w:val="0"/>
      <w:divBdr>
        <w:top w:val="none" w:sz="0" w:space="0" w:color="auto"/>
        <w:left w:val="none" w:sz="0" w:space="0" w:color="auto"/>
        <w:bottom w:val="none" w:sz="0" w:space="0" w:color="auto"/>
        <w:right w:val="none" w:sz="0" w:space="0" w:color="auto"/>
      </w:divBdr>
    </w:div>
    <w:div w:id="528682496">
      <w:bodyDiv w:val="1"/>
      <w:marLeft w:val="0"/>
      <w:marRight w:val="0"/>
      <w:marTop w:val="0"/>
      <w:marBottom w:val="0"/>
      <w:divBdr>
        <w:top w:val="none" w:sz="0" w:space="0" w:color="auto"/>
        <w:left w:val="none" w:sz="0" w:space="0" w:color="auto"/>
        <w:bottom w:val="none" w:sz="0" w:space="0" w:color="auto"/>
        <w:right w:val="none" w:sz="0" w:space="0" w:color="auto"/>
      </w:divBdr>
    </w:div>
    <w:div w:id="529487258">
      <w:bodyDiv w:val="1"/>
      <w:marLeft w:val="0"/>
      <w:marRight w:val="0"/>
      <w:marTop w:val="0"/>
      <w:marBottom w:val="0"/>
      <w:divBdr>
        <w:top w:val="none" w:sz="0" w:space="0" w:color="auto"/>
        <w:left w:val="none" w:sz="0" w:space="0" w:color="auto"/>
        <w:bottom w:val="none" w:sz="0" w:space="0" w:color="auto"/>
        <w:right w:val="none" w:sz="0" w:space="0" w:color="auto"/>
      </w:divBdr>
    </w:div>
    <w:div w:id="539519330">
      <w:bodyDiv w:val="1"/>
      <w:marLeft w:val="0"/>
      <w:marRight w:val="0"/>
      <w:marTop w:val="0"/>
      <w:marBottom w:val="0"/>
      <w:divBdr>
        <w:top w:val="none" w:sz="0" w:space="0" w:color="auto"/>
        <w:left w:val="none" w:sz="0" w:space="0" w:color="auto"/>
        <w:bottom w:val="none" w:sz="0" w:space="0" w:color="auto"/>
        <w:right w:val="none" w:sz="0" w:space="0" w:color="auto"/>
      </w:divBdr>
    </w:div>
    <w:div w:id="540169471">
      <w:bodyDiv w:val="1"/>
      <w:marLeft w:val="0"/>
      <w:marRight w:val="0"/>
      <w:marTop w:val="0"/>
      <w:marBottom w:val="0"/>
      <w:divBdr>
        <w:top w:val="none" w:sz="0" w:space="0" w:color="auto"/>
        <w:left w:val="none" w:sz="0" w:space="0" w:color="auto"/>
        <w:bottom w:val="none" w:sz="0" w:space="0" w:color="auto"/>
        <w:right w:val="none" w:sz="0" w:space="0" w:color="auto"/>
      </w:divBdr>
    </w:div>
    <w:div w:id="541090135">
      <w:bodyDiv w:val="1"/>
      <w:marLeft w:val="0"/>
      <w:marRight w:val="0"/>
      <w:marTop w:val="0"/>
      <w:marBottom w:val="0"/>
      <w:divBdr>
        <w:top w:val="none" w:sz="0" w:space="0" w:color="auto"/>
        <w:left w:val="none" w:sz="0" w:space="0" w:color="auto"/>
        <w:bottom w:val="none" w:sz="0" w:space="0" w:color="auto"/>
        <w:right w:val="none" w:sz="0" w:space="0" w:color="auto"/>
      </w:divBdr>
    </w:div>
    <w:div w:id="541551405">
      <w:bodyDiv w:val="1"/>
      <w:marLeft w:val="0"/>
      <w:marRight w:val="0"/>
      <w:marTop w:val="0"/>
      <w:marBottom w:val="0"/>
      <w:divBdr>
        <w:top w:val="none" w:sz="0" w:space="0" w:color="auto"/>
        <w:left w:val="none" w:sz="0" w:space="0" w:color="auto"/>
        <w:bottom w:val="none" w:sz="0" w:space="0" w:color="auto"/>
        <w:right w:val="none" w:sz="0" w:space="0" w:color="auto"/>
      </w:divBdr>
    </w:div>
    <w:div w:id="548801484">
      <w:bodyDiv w:val="1"/>
      <w:marLeft w:val="0"/>
      <w:marRight w:val="0"/>
      <w:marTop w:val="0"/>
      <w:marBottom w:val="0"/>
      <w:divBdr>
        <w:top w:val="none" w:sz="0" w:space="0" w:color="auto"/>
        <w:left w:val="none" w:sz="0" w:space="0" w:color="auto"/>
        <w:bottom w:val="none" w:sz="0" w:space="0" w:color="auto"/>
        <w:right w:val="none" w:sz="0" w:space="0" w:color="auto"/>
      </w:divBdr>
    </w:div>
    <w:div w:id="553585261">
      <w:bodyDiv w:val="1"/>
      <w:marLeft w:val="0"/>
      <w:marRight w:val="0"/>
      <w:marTop w:val="0"/>
      <w:marBottom w:val="0"/>
      <w:divBdr>
        <w:top w:val="none" w:sz="0" w:space="0" w:color="auto"/>
        <w:left w:val="none" w:sz="0" w:space="0" w:color="auto"/>
        <w:bottom w:val="none" w:sz="0" w:space="0" w:color="auto"/>
        <w:right w:val="none" w:sz="0" w:space="0" w:color="auto"/>
      </w:divBdr>
    </w:div>
    <w:div w:id="556629415">
      <w:bodyDiv w:val="1"/>
      <w:marLeft w:val="0"/>
      <w:marRight w:val="0"/>
      <w:marTop w:val="0"/>
      <w:marBottom w:val="0"/>
      <w:divBdr>
        <w:top w:val="none" w:sz="0" w:space="0" w:color="auto"/>
        <w:left w:val="none" w:sz="0" w:space="0" w:color="auto"/>
        <w:bottom w:val="none" w:sz="0" w:space="0" w:color="auto"/>
        <w:right w:val="none" w:sz="0" w:space="0" w:color="auto"/>
      </w:divBdr>
    </w:div>
    <w:div w:id="557665742">
      <w:bodyDiv w:val="1"/>
      <w:marLeft w:val="0"/>
      <w:marRight w:val="0"/>
      <w:marTop w:val="0"/>
      <w:marBottom w:val="0"/>
      <w:divBdr>
        <w:top w:val="none" w:sz="0" w:space="0" w:color="auto"/>
        <w:left w:val="none" w:sz="0" w:space="0" w:color="auto"/>
        <w:bottom w:val="none" w:sz="0" w:space="0" w:color="auto"/>
        <w:right w:val="none" w:sz="0" w:space="0" w:color="auto"/>
      </w:divBdr>
    </w:div>
    <w:div w:id="559293809">
      <w:bodyDiv w:val="1"/>
      <w:marLeft w:val="0"/>
      <w:marRight w:val="0"/>
      <w:marTop w:val="0"/>
      <w:marBottom w:val="0"/>
      <w:divBdr>
        <w:top w:val="none" w:sz="0" w:space="0" w:color="auto"/>
        <w:left w:val="none" w:sz="0" w:space="0" w:color="auto"/>
        <w:bottom w:val="none" w:sz="0" w:space="0" w:color="auto"/>
        <w:right w:val="none" w:sz="0" w:space="0" w:color="auto"/>
      </w:divBdr>
    </w:div>
    <w:div w:id="561719930">
      <w:bodyDiv w:val="1"/>
      <w:marLeft w:val="0"/>
      <w:marRight w:val="0"/>
      <w:marTop w:val="0"/>
      <w:marBottom w:val="0"/>
      <w:divBdr>
        <w:top w:val="none" w:sz="0" w:space="0" w:color="auto"/>
        <w:left w:val="none" w:sz="0" w:space="0" w:color="auto"/>
        <w:bottom w:val="none" w:sz="0" w:space="0" w:color="auto"/>
        <w:right w:val="none" w:sz="0" w:space="0" w:color="auto"/>
      </w:divBdr>
    </w:div>
    <w:div w:id="566765611">
      <w:bodyDiv w:val="1"/>
      <w:marLeft w:val="0"/>
      <w:marRight w:val="0"/>
      <w:marTop w:val="0"/>
      <w:marBottom w:val="0"/>
      <w:divBdr>
        <w:top w:val="none" w:sz="0" w:space="0" w:color="auto"/>
        <w:left w:val="none" w:sz="0" w:space="0" w:color="auto"/>
        <w:bottom w:val="none" w:sz="0" w:space="0" w:color="auto"/>
        <w:right w:val="none" w:sz="0" w:space="0" w:color="auto"/>
      </w:divBdr>
    </w:div>
    <w:div w:id="567226558">
      <w:bodyDiv w:val="1"/>
      <w:marLeft w:val="0"/>
      <w:marRight w:val="0"/>
      <w:marTop w:val="0"/>
      <w:marBottom w:val="0"/>
      <w:divBdr>
        <w:top w:val="none" w:sz="0" w:space="0" w:color="auto"/>
        <w:left w:val="none" w:sz="0" w:space="0" w:color="auto"/>
        <w:bottom w:val="none" w:sz="0" w:space="0" w:color="auto"/>
        <w:right w:val="none" w:sz="0" w:space="0" w:color="auto"/>
      </w:divBdr>
    </w:div>
    <w:div w:id="572006930">
      <w:bodyDiv w:val="1"/>
      <w:marLeft w:val="0"/>
      <w:marRight w:val="0"/>
      <w:marTop w:val="0"/>
      <w:marBottom w:val="0"/>
      <w:divBdr>
        <w:top w:val="none" w:sz="0" w:space="0" w:color="auto"/>
        <w:left w:val="none" w:sz="0" w:space="0" w:color="auto"/>
        <w:bottom w:val="none" w:sz="0" w:space="0" w:color="auto"/>
        <w:right w:val="none" w:sz="0" w:space="0" w:color="auto"/>
      </w:divBdr>
    </w:div>
    <w:div w:id="575629107">
      <w:bodyDiv w:val="1"/>
      <w:marLeft w:val="0"/>
      <w:marRight w:val="0"/>
      <w:marTop w:val="0"/>
      <w:marBottom w:val="0"/>
      <w:divBdr>
        <w:top w:val="none" w:sz="0" w:space="0" w:color="auto"/>
        <w:left w:val="none" w:sz="0" w:space="0" w:color="auto"/>
        <w:bottom w:val="none" w:sz="0" w:space="0" w:color="auto"/>
        <w:right w:val="none" w:sz="0" w:space="0" w:color="auto"/>
      </w:divBdr>
    </w:div>
    <w:div w:id="576206370">
      <w:bodyDiv w:val="1"/>
      <w:marLeft w:val="0"/>
      <w:marRight w:val="0"/>
      <w:marTop w:val="0"/>
      <w:marBottom w:val="0"/>
      <w:divBdr>
        <w:top w:val="none" w:sz="0" w:space="0" w:color="auto"/>
        <w:left w:val="none" w:sz="0" w:space="0" w:color="auto"/>
        <w:bottom w:val="none" w:sz="0" w:space="0" w:color="auto"/>
        <w:right w:val="none" w:sz="0" w:space="0" w:color="auto"/>
      </w:divBdr>
    </w:div>
    <w:div w:id="577783870">
      <w:bodyDiv w:val="1"/>
      <w:marLeft w:val="0"/>
      <w:marRight w:val="0"/>
      <w:marTop w:val="0"/>
      <w:marBottom w:val="0"/>
      <w:divBdr>
        <w:top w:val="none" w:sz="0" w:space="0" w:color="auto"/>
        <w:left w:val="none" w:sz="0" w:space="0" w:color="auto"/>
        <w:bottom w:val="none" w:sz="0" w:space="0" w:color="auto"/>
        <w:right w:val="none" w:sz="0" w:space="0" w:color="auto"/>
      </w:divBdr>
    </w:div>
    <w:div w:id="583683930">
      <w:bodyDiv w:val="1"/>
      <w:marLeft w:val="0"/>
      <w:marRight w:val="0"/>
      <w:marTop w:val="0"/>
      <w:marBottom w:val="0"/>
      <w:divBdr>
        <w:top w:val="none" w:sz="0" w:space="0" w:color="auto"/>
        <w:left w:val="none" w:sz="0" w:space="0" w:color="auto"/>
        <w:bottom w:val="none" w:sz="0" w:space="0" w:color="auto"/>
        <w:right w:val="none" w:sz="0" w:space="0" w:color="auto"/>
      </w:divBdr>
    </w:div>
    <w:div w:id="586033789">
      <w:bodyDiv w:val="1"/>
      <w:marLeft w:val="0"/>
      <w:marRight w:val="0"/>
      <w:marTop w:val="0"/>
      <w:marBottom w:val="0"/>
      <w:divBdr>
        <w:top w:val="none" w:sz="0" w:space="0" w:color="auto"/>
        <w:left w:val="none" w:sz="0" w:space="0" w:color="auto"/>
        <w:bottom w:val="none" w:sz="0" w:space="0" w:color="auto"/>
        <w:right w:val="none" w:sz="0" w:space="0" w:color="auto"/>
      </w:divBdr>
    </w:div>
    <w:div w:id="586697392">
      <w:bodyDiv w:val="1"/>
      <w:marLeft w:val="0"/>
      <w:marRight w:val="0"/>
      <w:marTop w:val="0"/>
      <w:marBottom w:val="0"/>
      <w:divBdr>
        <w:top w:val="none" w:sz="0" w:space="0" w:color="auto"/>
        <w:left w:val="none" w:sz="0" w:space="0" w:color="auto"/>
        <w:bottom w:val="none" w:sz="0" w:space="0" w:color="auto"/>
        <w:right w:val="none" w:sz="0" w:space="0" w:color="auto"/>
      </w:divBdr>
    </w:div>
    <w:div w:id="587814084">
      <w:bodyDiv w:val="1"/>
      <w:marLeft w:val="0"/>
      <w:marRight w:val="0"/>
      <w:marTop w:val="0"/>
      <w:marBottom w:val="0"/>
      <w:divBdr>
        <w:top w:val="none" w:sz="0" w:space="0" w:color="auto"/>
        <w:left w:val="none" w:sz="0" w:space="0" w:color="auto"/>
        <w:bottom w:val="none" w:sz="0" w:space="0" w:color="auto"/>
        <w:right w:val="none" w:sz="0" w:space="0" w:color="auto"/>
      </w:divBdr>
    </w:div>
    <w:div w:id="590891883">
      <w:bodyDiv w:val="1"/>
      <w:marLeft w:val="0"/>
      <w:marRight w:val="0"/>
      <w:marTop w:val="0"/>
      <w:marBottom w:val="0"/>
      <w:divBdr>
        <w:top w:val="none" w:sz="0" w:space="0" w:color="auto"/>
        <w:left w:val="none" w:sz="0" w:space="0" w:color="auto"/>
        <w:bottom w:val="none" w:sz="0" w:space="0" w:color="auto"/>
        <w:right w:val="none" w:sz="0" w:space="0" w:color="auto"/>
      </w:divBdr>
    </w:div>
    <w:div w:id="596333605">
      <w:bodyDiv w:val="1"/>
      <w:marLeft w:val="0"/>
      <w:marRight w:val="0"/>
      <w:marTop w:val="0"/>
      <w:marBottom w:val="0"/>
      <w:divBdr>
        <w:top w:val="none" w:sz="0" w:space="0" w:color="auto"/>
        <w:left w:val="none" w:sz="0" w:space="0" w:color="auto"/>
        <w:bottom w:val="none" w:sz="0" w:space="0" w:color="auto"/>
        <w:right w:val="none" w:sz="0" w:space="0" w:color="auto"/>
      </w:divBdr>
    </w:div>
    <w:div w:id="600263620">
      <w:bodyDiv w:val="1"/>
      <w:marLeft w:val="0"/>
      <w:marRight w:val="0"/>
      <w:marTop w:val="0"/>
      <w:marBottom w:val="0"/>
      <w:divBdr>
        <w:top w:val="none" w:sz="0" w:space="0" w:color="auto"/>
        <w:left w:val="none" w:sz="0" w:space="0" w:color="auto"/>
        <w:bottom w:val="none" w:sz="0" w:space="0" w:color="auto"/>
        <w:right w:val="none" w:sz="0" w:space="0" w:color="auto"/>
      </w:divBdr>
    </w:div>
    <w:div w:id="604387846">
      <w:bodyDiv w:val="1"/>
      <w:marLeft w:val="0"/>
      <w:marRight w:val="0"/>
      <w:marTop w:val="0"/>
      <w:marBottom w:val="0"/>
      <w:divBdr>
        <w:top w:val="none" w:sz="0" w:space="0" w:color="auto"/>
        <w:left w:val="none" w:sz="0" w:space="0" w:color="auto"/>
        <w:bottom w:val="none" w:sz="0" w:space="0" w:color="auto"/>
        <w:right w:val="none" w:sz="0" w:space="0" w:color="auto"/>
      </w:divBdr>
    </w:div>
    <w:div w:id="610626098">
      <w:bodyDiv w:val="1"/>
      <w:marLeft w:val="0"/>
      <w:marRight w:val="0"/>
      <w:marTop w:val="0"/>
      <w:marBottom w:val="0"/>
      <w:divBdr>
        <w:top w:val="none" w:sz="0" w:space="0" w:color="auto"/>
        <w:left w:val="none" w:sz="0" w:space="0" w:color="auto"/>
        <w:bottom w:val="none" w:sz="0" w:space="0" w:color="auto"/>
        <w:right w:val="none" w:sz="0" w:space="0" w:color="auto"/>
      </w:divBdr>
    </w:div>
    <w:div w:id="612398998">
      <w:bodyDiv w:val="1"/>
      <w:marLeft w:val="0"/>
      <w:marRight w:val="0"/>
      <w:marTop w:val="0"/>
      <w:marBottom w:val="0"/>
      <w:divBdr>
        <w:top w:val="none" w:sz="0" w:space="0" w:color="auto"/>
        <w:left w:val="none" w:sz="0" w:space="0" w:color="auto"/>
        <w:bottom w:val="none" w:sz="0" w:space="0" w:color="auto"/>
        <w:right w:val="none" w:sz="0" w:space="0" w:color="auto"/>
      </w:divBdr>
    </w:div>
    <w:div w:id="613753872">
      <w:bodyDiv w:val="1"/>
      <w:marLeft w:val="0"/>
      <w:marRight w:val="0"/>
      <w:marTop w:val="0"/>
      <w:marBottom w:val="0"/>
      <w:divBdr>
        <w:top w:val="none" w:sz="0" w:space="0" w:color="auto"/>
        <w:left w:val="none" w:sz="0" w:space="0" w:color="auto"/>
        <w:bottom w:val="none" w:sz="0" w:space="0" w:color="auto"/>
        <w:right w:val="none" w:sz="0" w:space="0" w:color="auto"/>
      </w:divBdr>
    </w:div>
    <w:div w:id="615605540">
      <w:bodyDiv w:val="1"/>
      <w:marLeft w:val="0"/>
      <w:marRight w:val="0"/>
      <w:marTop w:val="0"/>
      <w:marBottom w:val="0"/>
      <w:divBdr>
        <w:top w:val="none" w:sz="0" w:space="0" w:color="auto"/>
        <w:left w:val="none" w:sz="0" w:space="0" w:color="auto"/>
        <w:bottom w:val="none" w:sz="0" w:space="0" w:color="auto"/>
        <w:right w:val="none" w:sz="0" w:space="0" w:color="auto"/>
      </w:divBdr>
    </w:div>
    <w:div w:id="616252085">
      <w:bodyDiv w:val="1"/>
      <w:marLeft w:val="0"/>
      <w:marRight w:val="0"/>
      <w:marTop w:val="0"/>
      <w:marBottom w:val="0"/>
      <w:divBdr>
        <w:top w:val="none" w:sz="0" w:space="0" w:color="auto"/>
        <w:left w:val="none" w:sz="0" w:space="0" w:color="auto"/>
        <w:bottom w:val="none" w:sz="0" w:space="0" w:color="auto"/>
        <w:right w:val="none" w:sz="0" w:space="0" w:color="auto"/>
      </w:divBdr>
    </w:div>
    <w:div w:id="618999090">
      <w:bodyDiv w:val="1"/>
      <w:marLeft w:val="0"/>
      <w:marRight w:val="0"/>
      <w:marTop w:val="0"/>
      <w:marBottom w:val="0"/>
      <w:divBdr>
        <w:top w:val="none" w:sz="0" w:space="0" w:color="auto"/>
        <w:left w:val="none" w:sz="0" w:space="0" w:color="auto"/>
        <w:bottom w:val="none" w:sz="0" w:space="0" w:color="auto"/>
        <w:right w:val="none" w:sz="0" w:space="0" w:color="auto"/>
      </w:divBdr>
    </w:div>
    <w:div w:id="626276832">
      <w:bodyDiv w:val="1"/>
      <w:marLeft w:val="0"/>
      <w:marRight w:val="0"/>
      <w:marTop w:val="0"/>
      <w:marBottom w:val="0"/>
      <w:divBdr>
        <w:top w:val="none" w:sz="0" w:space="0" w:color="auto"/>
        <w:left w:val="none" w:sz="0" w:space="0" w:color="auto"/>
        <w:bottom w:val="none" w:sz="0" w:space="0" w:color="auto"/>
        <w:right w:val="none" w:sz="0" w:space="0" w:color="auto"/>
      </w:divBdr>
    </w:div>
    <w:div w:id="628706561">
      <w:bodyDiv w:val="1"/>
      <w:marLeft w:val="0"/>
      <w:marRight w:val="0"/>
      <w:marTop w:val="0"/>
      <w:marBottom w:val="0"/>
      <w:divBdr>
        <w:top w:val="none" w:sz="0" w:space="0" w:color="auto"/>
        <w:left w:val="none" w:sz="0" w:space="0" w:color="auto"/>
        <w:bottom w:val="none" w:sz="0" w:space="0" w:color="auto"/>
        <w:right w:val="none" w:sz="0" w:space="0" w:color="auto"/>
      </w:divBdr>
    </w:div>
    <w:div w:id="629239295">
      <w:bodyDiv w:val="1"/>
      <w:marLeft w:val="0"/>
      <w:marRight w:val="0"/>
      <w:marTop w:val="0"/>
      <w:marBottom w:val="0"/>
      <w:divBdr>
        <w:top w:val="none" w:sz="0" w:space="0" w:color="auto"/>
        <w:left w:val="none" w:sz="0" w:space="0" w:color="auto"/>
        <w:bottom w:val="none" w:sz="0" w:space="0" w:color="auto"/>
        <w:right w:val="none" w:sz="0" w:space="0" w:color="auto"/>
      </w:divBdr>
    </w:div>
    <w:div w:id="629361789">
      <w:bodyDiv w:val="1"/>
      <w:marLeft w:val="0"/>
      <w:marRight w:val="0"/>
      <w:marTop w:val="0"/>
      <w:marBottom w:val="0"/>
      <w:divBdr>
        <w:top w:val="none" w:sz="0" w:space="0" w:color="auto"/>
        <w:left w:val="none" w:sz="0" w:space="0" w:color="auto"/>
        <w:bottom w:val="none" w:sz="0" w:space="0" w:color="auto"/>
        <w:right w:val="none" w:sz="0" w:space="0" w:color="auto"/>
      </w:divBdr>
    </w:div>
    <w:div w:id="631327436">
      <w:bodyDiv w:val="1"/>
      <w:marLeft w:val="0"/>
      <w:marRight w:val="0"/>
      <w:marTop w:val="0"/>
      <w:marBottom w:val="0"/>
      <w:divBdr>
        <w:top w:val="none" w:sz="0" w:space="0" w:color="auto"/>
        <w:left w:val="none" w:sz="0" w:space="0" w:color="auto"/>
        <w:bottom w:val="none" w:sz="0" w:space="0" w:color="auto"/>
        <w:right w:val="none" w:sz="0" w:space="0" w:color="auto"/>
      </w:divBdr>
    </w:div>
    <w:div w:id="632248376">
      <w:bodyDiv w:val="1"/>
      <w:marLeft w:val="0"/>
      <w:marRight w:val="0"/>
      <w:marTop w:val="0"/>
      <w:marBottom w:val="0"/>
      <w:divBdr>
        <w:top w:val="none" w:sz="0" w:space="0" w:color="auto"/>
        <w:left w:val="none" w:sz="0" w:space="0" w:color="auto"/>
        <w:bottom w:val="none" w:sz="0" w:space="0" w:color="auto"/>
        <w:right w:val="none" w:sz="0" w:space="0" w:color="auto"/>
      </w:divBdr>
    </w:div>
    <w:div w:id="634338339">
      <w:bodyDiv w:val="1"/>
      <w:marLeft w:val="0"/>
      <w:marRight w:val="0"/>
      <w:marTop w:val="0"/>
      <w:marBottom w:val="0"/>
      <w:divBdr>
        <w:top w:val="none" w:sz="0" w:space="0" w:color="auto"/>
        <w:left w:val="none" w:sz="0" w:space="0" w:color="auto"/>
        <w:bottom w:val="none" w:sz="0" w:space="0" w:color="auto"/>
        <w:right w:val="none" w:sz="0" w:space="0" w:color="auto"/>
      </w:divBdr>
    </w:div>
    <w:div w:id="637803135">
      <w:bodyDiv w:val="1"/>
      <w:marLeft w:val="0"/>
      <w:marRight w:val="0"/>
      <w:marTop w:val="0"/>
      <w:marBottom w:val="0"/>
      <w:divBdr>
        <w:top w:val="none" w:sz="0" w:space="0" w:color="auto"/>
        <w:left w:val="none" w:sz="0" w:space="0" w:color="auto"/>
        <w:bottom w:val="none" w:sz="0" w:space="0" w:color="auto"/>
        <w:right w:val="none" w:sz="0" w:space="0" w:color="auto"/>
      </w:divBdr>
    </w:div>
    <w:div w:id="643194849">
      <w:bodyDiv w:val="1"/>
      <w:marLeft w:val="0"/>
      <w:marRight w:val="0"/>
      <w:marTop w:val="0"/>
      <w:marBottom w:val="0"/>
      <w:divBdr>
        <w:top w:val="none" w:sz="0" w:space="0" w:color="auto"/>
        <w:left w:val="none" w:sz="0" w:space="0" w:color="auto"/>
        <w:bottom w:val="none" w:sz="0" w:space="0" w:color="auto"/>
        <w:right w:val="none" w:sz="0" w:space="0" w:color="auto"/>
      </w:divBdr>
    </w:div>
    <w:div w:id="644512967">
      <w:bodyDiv w:val="1"/>
      <w:marLeft w:val="0"/>
      <w:marRight w:val="0"/>
      <w:marTop w:val="0"/>
      <w:marBottom w:val="0"/>
      <w:divBdr>
        <w:top w:val="none" w:sz="0" w:space="0" w:color="auto"/>
        <w:left w:val="none" w:sz="0" w:space="0" w:color="auto"/>
        <w:bottom w:val="none" w:sz="0" w:space="0" w:color="auto"/>
        <w:right w:val="none" w:sz="0" w:space="0" w:color="auto"/>
      </w:divBdr>
    </w:div>
    <w:div w:id="647132985">
      <w:bodyDiv w:val="1"/>
      <w:marLeft w:val="0"/>
      <w:marRight w:val="0"/>
      <w:marTop w:val="0"/>
      <w:marBottom w:val="0"/>
      <w:divBdr>
        <w:top w:val="none" w:sz="0" w:space="0" w:color="auto"/>
        <w:left w:val="none" w:sz="0" w:space="0" w:color="auto"/>
        <w:bottom w:val="none" w:sz="0" w:space="0" w:color="auto"/>
        <w:right w:val="none" w:sz="0" w:space="0" w:color="auto"/>
      </w:divBdr>
    </w:div>
    <w:div w:id="651056308">
      <w:bodyDiv w:val="1"/>
      <w:marLeft w:val="0"/>
      <w:marRight w:val="0"/>
      <w:marTop w:val="0"/>
      <w:marBottom w:val="0"/>
      <w:divBdr>
        <w:top w:val="none" w:sz="0" w:space="0" w:color="auto"/>
        <w:left w:val="none" w:sz="0" w:space="0" w:color="auto"/>
        <w:bottom w:val="none" w:sz="0" w:space="0" w:color="auto"/>
        <w:right w:val="none" w:sz="0" w:space="0" w:color="auto"/>
      </w:divBdr>
    </w:div>
    <w:div w:id="653069639">
      <w:bodyDiv w:val="1"/>
      <w:marLeft w:val="0"/>
      <w:marRight w:val="0"/>
      <w:marTop w:val="0"/>
      <w:marBottom w:val="0"/>
      <w:divBdr>
        <w:top w:val="none" w:sz="0" w:space="0" w:color="auto"/>
        <w:left w:val="none" w:sz="0" w:space="0" w:color="auto"/>
        <w:bottom w:val="none" w:sz="0" w:space="0" w:color="auto"/>
        <w:right w:val="none" w:sz="0" w:space="0" w:color="auto"/>
      </w:divBdr>
    </w:div>
    <w:div w:id="656766761">
      <w:bodyDiv w:val="1"/>
      <w:marLeft w:val="0"/>
      <w:marRight w:val="0"/>
      <w:marTop w:val="0"/>
      <w:marBottom w:val="0"/>
      <w:divBdr>
        <w:top w:val="none" w:sz="0" w:space="0" w:color="auto"/>
        <w:left w:val="none" w:sz="0" w:space="0" w:color="auto"/>
        <w:bottom w:val="none" w:sz="0" w:space="0" w:color="auto"/>
        <w:right w:val="none" w:sz="0" w:space="0" w:color="auto"/>
      </w:divBdr>
    </w:div>
    <w:div w:id="656767509">
      <w:bodyDiv w:val="1"/>
      <w:marLeft w:val="0"/>
      <w:marRight w:val="0"/>
      <w:marTop w:val="0"/>
      <w:marBottom w:val="0"/>
      <w:divBdr>
        <w:top w:val="none" w:sz="0" w:space="0" w:color="auto"/>
        <w:left w:val="none" w:sz="0" w:space="0" w:color="auto"/>
        <w:bottom w:val="none" w:sz="0" w:space="0" w:color="auto"/>
        <w:right w:val="none" w:sz="0" w:space="0" w:color="auto"/>
      </w:divBdr>
    </w:div>
    <w:div w:id="657150598">
      <w:bodyDiv w:val="1"/>
      <w:marLeft w:val="0"/>
      <w:marRight w:val="0"/>
      <w:marTop w:val="0"/>
      <w:marBottom w:val="0"/>
      <w:divBdr>
        <w:top w:val="none" w:sz="0" w:space="0" w:color="auto"/>
        <w:left w:val="none" w:sz="0" w:space="0" w:color="auto"/>
        <w:bottom w:val="none" w:sz="0" w:space="0" w:color="auto"/>
        <w:right w:val="none" w:sz="0" w:space="0" w:color="auto"/>
      </w:divBdr>
    </w:div>
    <w:div w:id="657458158">
      <w:bodyDiv w:val="1"/>
      <w:marLeft w:val="0"/>
      <w:marRight w:val="0"/>
      <w:marTop w:val="0"/>
      <w:marBottom w:val="0"/>
      <w:divBdr>
        <w:top w:val="none" w:sz="0" w:space="0" w:color="auto"/>
        <w:left w:val="none" w:sz="0" w:space="0" w:color="auto"/>
        <w:bottom w:val="none" w:sz="0" w:space="0" w:color="auto"/>
        <w:right w:val="none" w:sz="0" w:space="0" w:color="auto"/>
      </w:divBdr>
    </w:div>
    <w:div w:id="658197443">
      <w:bodyDiv w:val="1"/>
      <w:marLeft w:val="0"/>
      <w:marRight w:val="0"/>
      <w:marTop w:val="0"/>
      <w:marBottom w:val="0"/>
      <w:divBdr>
        <w:top w:val="none" w:sz="0" w:space="0" w:color="auto"/>
        <w:left w:val="none" w:sz="0" w:space="0" w:color="auto"/>
        <w:bottom w:val="none" w:sz="0" w:space="0" w:color="auto"/>
        <w:right w:val="none" w:sz="0" w:space="0" w:color="auto"/>
      </w:divBdr>
    </w:div>
    <w:div w:id="660887924">
      <w:bodyDiv w:val="1"/>
      <w:marLeft w:val="0"/>
      <w:marRight w:val="0"/>
      <w:marTop w:val="0"/>
      <w:marBottom w:val="0"/>
      <w:divBdr>
        <w:top w:val="none" w:sz="0" w:space="0" w:color="auto"/>
        <w:left w:val="none" w:sz="0" w:space="0" w:color="auto"/>
        <w:bottom w:val="none" w:sz="0" w:space="0" w:color="auto"/>
        <w:right w:val="none" w:sz="0" w:space="0" w:color="auto"/>
      </w:divBdr>
    </w:div>
    <w:div w:id="663364662">
      <w:bodyDiv w:val="1"/>
      <w:marLeft w:val="0"/>
      <w:marRight w:val="0"/>
      <w:marTop w:val="0"/>
      <w:marBottom w:val="0"/>
      <w:divBdr>
        <w:top w:val="none" w:sz="0" w:space="0" w:color="auto"/>
        <w:left w:val="none" w:sz="0" w:space="0" w:color="auto"/>
        <w:bottom w:val="none" w:sz="0" w:space="0" w:color="auto"/>
        <w:right w:val="none" w:sz="0" w:space="0" w:color="auto"/>
      </w:divBdr>
    </w:div>
    <w:div w:id="674461150">
      <w:bodyDiv w:val="1"/>
      <w:marLeft w:val="0"/>
      <w:marRight w:val="0"/>
      <w:marTop w:val="0"/>
      <w:marBottom w:val="0"/>
      <w:divBdr>
        <w:top w:val="none" w:sz="0" w:space="0" w:color="auto"/>
        <w:left w:val="none" w:sz="0" w:space="0" w:color="auto"/>
        <w:bottom w:val="none" w:sz="0" w:space="0" w:color="auto"/>
        <w:right w:val="none" w:sz="0" w:space="0" w:color="auto"/>
      </w:divBdr>
    </w:div>
    <w:div w:id="674918133">
      <w:bodyDiv w:val="1"/>
      <w:marLeft w:val="0"/>
      <w:marRight w:val="0"/>
      <w:marTop w:val="0"/>
      <w:marBottom w:val="0"/>
      <w:divBdr>
        <w:top w:val="none" w:sz="0" w:space="0" w:color="auto"/>
        <w:left w:val="none" w:sz="0" w:space="0" w:color="auto"/>
        <w:bottom w:val="none" w:sz="0" w:space="0" w:color="auto"/>
        <w:right w:val="none" w:sz="0" w:space="0" w:color="auto"/>
      </w:divBdr>
    </w:div>
    <w:div w:id="682586787">
      <w:bodyDiv w:val="1"/>
      <w:marLeft w:val="0"/>
      <w:marRight w:val="0"/>
      <w:marTop w:val="0"/>
      <w:marBottom w:val="0"/>
      <w:divBdr>
        <w:top w:val="none" w:sz="0" w:space="0" w:color="auto"/>
        <w:left w:val="none" w:sz="0" w:space="0" w:color="auto"/>
        <w:bottom w:val="none" w:sz="0" w:space="0" w:color="auto"/>
        <w:right w:val="none" w:sz="0" w:space="0" w:color="auto"/>
      </w:divBdr>
    </w:div>
    <w:div w:id="685447885">
      <w:bodyDiv w:val="1"/>
      <w:marLeft w:val="0"/>
      <w:marRight w:val="0"/>
      <w:marTop w:val="0"/>
      <w:marBottom w:val="0"/>
      <w:divBdr>
        <w:top w:val="none" w:sz="0" w:space="0" w:color="auto"/>
        <w:left w:val="none" w:sz="0" w:space="0" w:color="auto"/>
        <w:bottom w:val="none" w:sz="0" w:space="0" w:color="auto"/>
        <w:right w:val="none" w:sz="0" w:space="0" w:color="auto"/>
      </w:divBdr>
    </w:div>
    <w:div w:id="685987656">
      <w:bodyDiv w:val="1"/>
      <w:marLeft w:val="0"/>
      <w:marRight w:val="0"/>
      <w:marTop w:val="0"/>
      <w:marBottom w:val="0"/>
      <w:divBdr>
        <w:top w:val="none" w:sz="0" w:space="0" w:color="auto"/>
        <w:left w:val="none" w:sz="0" w:space="0" w:color="auto"/>
        <w:bottom w:val="none" w:sz="0" w:space="0" w:color="auto"/>
        <w:right w:val="none" w:sz="0" w:space="0" w:color="auto"/>
      </w:divBdr>
    </w:div>
    <w:div w:id="686440765">
      <w:bodyDiv w:val="1"/>
      <w:marLeft w:val="0"/>
      <w:marRight w:val="0"/>
      <w:marTop w:val="0"/>
      <w:marBottom w:val="0"/>
      <w:divBdr>
        <w:top w:val="none" w:sz="0" w:space="0" w:color="auto"/>
        <w:left w:val="none" w:sz="0" w:space="0" w:color="auto"/>
        <w:bottom w:val="none" w:sz="0" w:space="0" w:color="auto"/>
        <w:right w:val="none" w:sz="0" w:space="0" w:color="auto"/>
      </w:divBdr>
    </w:div>
    <w:div w:id="690186540">
      <w:bodyDiv w:val="1"/>
      <w:marLeft w:val="0"/>
      <w:marRight w:val="0"/>
      <w:marTop w:val="0"/>
      <w:marBottom w:val="0"/>
      <w:divBdr>
        <w:top w:val="none" w:sz="0" w:space="0" w:color="auto"/>
        <w:left w:val="none" w:sz="0" w:space="0" w:color="auto"/>
        <w:bottom w:val="none" w:sz="0" w:space="0" w:color="auto"/>
        <w:right w:val="none" w:sz="0" w:space="0" w:color="auto"/>
      </w:divBdr>
    </w:div>
    <w:div w:id="691541135">
      <w:bodyDiv w:val="1"/>
      <w:marLeft w:val="0"/>
      <w:marRight w:val="0"/>
      <w:marTop w:val="0"/>
      <w:marBottom w:val="0"/>
      <w:divBdr>
        <w:top w:val="none" w:sz="0" w:space="0" w:color="auto"/>
        <w:left w:val="none" w:sz="0" w:space="0" w:color="auto"/>
        <w:bottom w:val="none" w:sz="0" w:space="0" w:color="auto"/>
        <w:right w:val="none" w:sz="0" w:space="0" w:color="auto"/>
      </w:divBdr>
    </w:div>
    <w:div w:id="692851030">
      <w:bodyDiv w:val="1"/>
      <w:marLeft w:val="0"/>
      <w:marRight w:val="0"/>
      <w:marTop w:val="0"/>
      <w:marBottom w:val="0"/>
      <w:divBdr>
        <w:top w:val="none" w:sz="0" w:space="0" w:color="auto"/>
        <w:left w:val="none" w:sz="0" w:space="0" w:color="auto"/>
        <w:bottom w:val="none" w:sz="0" w:space="0" w:color="auto"/>
        <w:right w:val="none" w:sz="0" w:space="0" w:color="auto"/>
      </w:divBdr>
    </w:div>
    <w:div w:id="695155104">
      <w:bodyDiv w:val="1"/>
      <w:marLeft w:val="0"/>
      <w:marRight w:val="0"/>
      <w:marTop w:val="0"/>
      <w:marBottom w:val="0"/>
      <w:divBdr>
        <w:top w:val="none" w:sz="0" w:space="0" w:color="auto"/>
        <w:left w:val="none" w:sz="0" w:space="0" w:color="auto"/>
        <w:bottom w:val="none" w:sz="0" w:space="0" w:color="auto"/>
        <w:right w:val="none" w:sz="0" w:space="0" w:color="auto"/>
      </w:divBdr>
    </w:div>
    <w:div w:id="701128344">
      <w:bodyDiv w:val="1"/>
      <w:marLeft w:val="0"/>
      <w:marRight w:val="0"/>
      <w:marTop w:val="0"/>
      <w:marBottom w:val="0"/>
      <w:divBdr>
        <w:top w:val="none" w:sz="0" w:space="0" w:color="auto"/>
        <w:left w:val="none" w:sz="0" w:space="0" w:color="auto"/>
        <w:bottom w:val="none" w:sz="0" w:space="0" w:color="auto"/>
        <w:right w:val="none" w:sz="0" w:space="0" w:color="auto"/>
      </w:divBdr>
    </w:div>
    <w:div w:id="701513877">
      <w:bodyDiv w:val="1"/>
      <w:marLeft w:val="0"/>
      <w:marRight w:val="0"/>
      <w:marTop w:val="0"/>
      <w:marBottom w:val="0"/>
      <w:divBdr>
        <w:top w:val="none" w:sz="0" w:space="0" w:color="auto"/>
        <w:left w:val="none" w:sz="0" w:space="0" w:color="auto"/>
        <w:bottom w:val="none" w:sz="0" w:space="0" w:color="auto"/>
        <w:right w:val="none" w:sz="0" w:space="0" w:color="auto"/>
      </w:divBdr>
    </w:div>
    <w:div w:id="702248322">
      <w:bodyDiv w:val="1"/>
      <w:marLeft w:val="0"/>
      <w:marRight w:val="0"/>
      <w:marTop w:val="0"/>
      <w:marBottom w:val="0"/>
      <w:divBdr>
        <w:top w:val="none" w:sz="0" w:space="0" w:color="auto"/>
        <w:left w:val="none" w:sz="0" w:space="0" w:color="auto"/>
        <w:bottom w:val="none" w:sz="0" w:space="0" w:color="auto"/>
        <w:right w:val="none" w:sz="0" w:space="0" w:color="auto"/>
      </w:divBdr>
    </w:div>
    <w:div w:id="704604306">
      <w:bodyDiv w:val="1"/>
      <w:marLeft w:val="0"/>
      <w:marRight w:val="0"/>
      <w:marTop w:val="0"/>
      <w:marBottom w:val="0"/>
      <w:divBdr>
        <w:top w:val="none" w:sz="0" w:space="0" w:color="auto"/>
        <w:left w:val="none" w:sz="0" w:space="0" w:color="auto"/>
        <w:bottom w:val="none" w:sz="0" w:space="0" w:color="auto"/>
        <w:right w:val="none" w:sz="0" w:space="0" w:color="auto"/>
      </w:divBdr>
    </w:div>
    <w:div w:id="705448428">
      <w:bodyDiv w:val="1"/>
      <w:marLeft w:val="0"/>
      <w:marRight w:val="0"/>
      <w:marTop w:val="0"/>
      <w:marBottom w:val="0"/>
      <w:divBdr>
        <w:top w:val="none" w:sz="0" w:space="0" w:color="auto"/>
        <w:left w:val="none" w:sz="0" w:space="0" w:color="auto"/>
        <w:bottom w:val="none" w:sz="0" w:space="0" w:color="auto"/>
        <w:right w:val="none" w:sz="0" w:space="0" w:color="auto"/>
      </w:divBdr>
    </w:div>
    <w:div w:id="705524951">
      <w:bodyDiv w:val="1"/>
      <w:marLeft w:val="0"/>
      <w:marRight w:val="0"/>
      <w:marTop w:val="0"/>
      <w:marBottom w:val="0"/>
      <w:divBdr>
        <w:top w:val="none" w:sz="0" w:space="0" w:color="auto"/>
        <w:left w:val="none" w:sz="0" w:space="0" w:color="auto"/>
        <w:bottom w:val="none" w:sz="0" w:space="0" w:color="auto"/>
        <w:right w:val="none" w:sz="0" w:space="0" w:color="auto"/>
      </w:divBdr>
    </w:div>
    <w:div w:id="707073363">
      <w:bodyDiv w:val="1"/>
      <w:marLeft w:val="0"/>
      <w:marRight w:val="0"/>
      <w:marTop w:val="0"/>
      <w:marBottom w:val="0"/>
      <w:divBdr>
        <w:top w:val="none" w:sz="0" w:space="0" w:color="auto"/>
        <w:left w:val="none" w:sz="0" w:space="0" w:color="auto"/>
        <w:bottom w:val="none" w:sz="0" w:space="0" w:color="auto"/>
        <w:right w:val="none" w:sz="0" w:space="0" w:color="auto"/>
      </w:divBdr>
    </w:div>
    <w:div w:id="707875265">
      <w:bodyDiv w:val="1"/>
      <w:marLeft w:val="0"/>
      <w:marRight w:val="0"/>
      <w:marTop w:val="0"/>
      <w:marBottom w:val="0"/>
      <w:divBdr>
        <w:top w:val="none" w:sz="0" w:space="0" w:color="auto"/>
        <w:left w:val="none" w:sz="0" w:space="0" w:color="auto"/>
        <w:bottom w:val="none" w:sz="0" w:space="0" w:color="auto"/>
        <w:right w:val="none" w:sz="0" w:space="0" w:color="auto"/>
      </w:divBdr>
    </w:div>
    <w:div w:id="708342030">
      <w:bodyDiv w:val="1"/>
      <w:marLeft w:val="0"/>
      <w:marRight w:val="0"/>
      <w:marTop w:val="0"/>
      <w:marBottom w:val="0"/>
      <w:divBdr>
        <w:top w:val="none" w:sz="0" w:space="0" w:color="auto"/>
        <w:left w:val="none" w:sz="0" w:space="0" w:color="auto"/>
        <w:bottom w:val="none" w:sz="0" w:space="0" w:color="auto"/>
        <w:right w:val="none" w:sz="0" w:space="0" w:color="auto"/>
      </w:divBdr>
    </w:div>
    <w:div w:id="709065733">
      <w:bodyDiv w:val="1"/>
      <w:marLeft w:val="0"/>
      <w:marRight w:val="0"/>
      <w:marTop w:val="0"/>
      <w:marBottom w:val="0"/>
      <w:divBdr>
        <w:top w:val="none" w:sz="0" w:space="0" w:color="auto"/>
        <w:left w:val="none" w:sz="0" w:space="0" w:color="auto"/>
        <w:bottom w:val="none" w:sz="0" w:space="0" w:color="auto"/>
        <w:right w:val="none" w:sz="0" w:space="0" w:color="auto"/>
      </w:divBdr>
    </w:div>
    <w:div w:id="715008758">
      <w:bodyDiv w:val="1"/>
      <w:marLeft w:val="0"/>
      <w:marRight w:val="0"/>
      <w:marTop w:val="0"/>
      <w:marBottom w:val="0"/>
      <w:divBdr>
        <w:top w:val="none" w:sz="0" w:space="0" w:color="auto"/>
        <w:left w:val="none" w:sz="0" w:space="0" w:color="auto"/>
        <w:bottom w:val="none" w:sz="0" w:space="0" w:color="auto"/>
        <w:right w:val="none" w:sz="0" w:space="0" w:color="auto"/>
      </w:divBdr>
    </w:div>
    <w:div w:id="716858957">
      <w:bodyDiv w:val="1"/>
      <w:marLeft w:val="0"/>
      <w:marRight w:val="0"/>
      <w:marTop w:val="0"/>
      <w:marBottom w:val="0"/>
      <w:divBdr>
        <w:top w:val="none" w:sz="0" w:space="0" w:color="auto"/>
        <w:left w:val="none" w:sz="0" w:space="0" w:color="auto"/>
        <w:bottom w:val="none" w:sz="0" w:space="0" w:color="auto"/>
        <w:right w:val="none" w:sz="0" w:space="0" w:color="auto"/>
      </w:divBdr>
    </w:div>
    <w:div w:id="723868181">
      <w:bodyDiv w:val="1"/>
      <w:marLeft w:val="0"/>
      <w:marRight w:val="0"/>
      <w:marTop w:val="0"/>
      <w:marBottom w:val="0"/>
      <w:divBdr>
        <w:top w:val="none" w:sz="0" w:space="0" w:color="auto"/>
        <w:left w:val="none" w:sz="0" w:space="0" w:color="auto"/>
        <w:bottom w:val="none" w:sz="0" w:space="0" w:color="auto"/>
        <w:right w:val="none" w:sz="0" w:space="0" w:color="auto"/>
      </w:divBdr>
    </w:div>
    <w:div w:id="730813857">
      <w:bodyDiv w:val="1"/>
      <w:marLeft w:val="0"/>
      <w:marRight w:val="0"/>
      <w:marTop w:val="0"/>
      <w:marBottom w:val="0"/>
      <w:divBdr>
        <w:top w:val="none" w:sz="0" w:space="0" w:color="auto"/>
        <w:left w:val="none" w:sz="0" w:space="0" w:color="auto"/>
        <w:bottom w:val="none" w:sz="0" w:space="0" w:color="auto"/>
        <w:right w:val="none" w:sz="0" w:space="0" w:color="auto"/>
      </w:divBdr>
    </w:div>
    <w:div w:id="734663714">
      <w:bodyDiv w:val="1"/>
      <w:marLeft w:val="0"/>
      <w:marRight w:val="0"/>
      <w:marTop w:val="0"/>
      <w:marBottom w:val="0"/>
      <w:divBdr>
        <w:top w:val="none" w:sz="0" w:space="0" w:color="auto"/>
        <w:left w:val="none" w:sz="0" w:space="0" w:color="auto"/>
        <w:bottom w:val="none" w:sz="0" w:space="0" w:color="auto"/>
        <w:right w:val="none" w:sz="0" w:space="0" w:color="auto"/>
      </w:divBdr>
    </w:div>
    <w:div w:id="735132241">
      <w:bodyDiv w:val="1"/>
      <w:marLeft w:val="0"/>
      <w:marRight w:val="0"/>
      <w:marTop w:val="0"/>
      <w:marBottom w:val="0"/>
      <w:divBdr>
        <w:top w:val="none" w:sz="0" w:space="0" w:color="auto"/>
        <w:left w:val="none" w:sz="0" w:space="0" w:color="auto"/>
        <w:bottom w:val="none" w:sz="0" w:space="0" w:color="auto"/>
        <w:right w:val="none" w:sz="0" w:space="0" w:color="auto"/>
      </w:divBdr>
    </w:div>
    <w:div w:id="749499891">
      <w:bodyDiv w:val="1"/>
      <w:marLeft w:val="0"/>
      <w:marRight w:val="0"/>
      <w:marTop w:val="0"/>
      <w:marBottom w:val="0"/>
      <w:divBdr>
        <w:top w:val="none" w:sz="0" w:space="0" w:color="auto"/>
        <w:left w:val="none" w:sz="0" w:space="0" w:color="auto"/>
        <w:bottom w:val="none" w:sz="0" w:space="0" w:color="auto"/>
        <w:right w:val="none" w:sz="0" w:space="0" w:color="auto"/>
      </w:divBdr>
    </w:div>
    <w:div w:id="755132989">
      <w:bodyDiv w:val="1"/>
      <w:marLeft w:val="0"/>
      <w:marRight w:val="0"/>
      <w:marTop w:val="0"/>
      <w:marBottom w:val="0"/>
      <w:divBdr>
        <w:top w:val="none" w:sz="0" w:space="0" w:color="auto"/>
        <w:left w:val="none" w:sz="0" w:space="0" w:color="auto"/>
        <w:bottom w:val="none" w:sz="0" w:space="0" w:color="auto"/>
        <w:right w:val="none" w:sz="0" w:space="0" w:color="auto"/>
      </w:divBdr>
    </w:div>
    <w:div w:id="756251684">
      <w:bodyDiv w:val="1"/>
      <w:marLeft w:val="0"/>
      <w:marRight w:val="0"/>
      <w:marTop w:val="0"/>
      <w:marBottom w:val="0"/>
      <w:divBdr>
        <w:top w:val="none" w:sz="0" w:space="0" w:color="auto"/>
        <w:left w:val="none" w:sz="0" w:space="0" w:color="auto"/>
        <w:bottom w:val="none" w:sz="0" w:space="0" w:color="auto"/>
        <w:right w:val="none" w:sz="0" w:space="0" w:color="auto"/>
      </w:divBdr>
    </w:div>
    <w:div w:id="756514658">
      <w:bodyDiv w:val="1"/>
      <w:marLeft w:val="0"/>
      <w:marRight w:val="0"/>
      <w:marTop w:val="0"/>
      <w:marBottom w:val="0"/>
      <w:divBdr>
        <w:top w:val="none" w:sz="0" w:space="0" w:color="auto"/>
        <w:left w:val="none" w:sz="0" w:space="0" w:color="auto"/>
        <w:bottom w:val="none" w:sz="0" w:space="0" w:color="auto"/>
        <w:right w:val="none" w:sz="0" w:space="0" w:color="auto"/>
      </w:divBdr>
    </w:div>
    <w:div w:id="758139229">
      <w:bodyDiv w:val="1"/>
      <w:marLeft w:val="0"/>
      <w:marRight w:val="0"/>
      <w:marTop w:val="0"/>
      <w:marBottom w:val="0"/>
      <w:divBdr>
        <w:top w:val="none" w:sz="0" w:space="0" w:color="auto"/>
        <w:left w:val="none" w:sz="0" w:space="0" w:color="auto"/>
        <w:bottom w:val="none" w:sz="0" w:space="0" w:color="auto"/>
        <w:right w:val="none" w:sz="0" w:space="0" w:color="auto"/>
      </w:divBdr>
    </w:div>
    <w:div w:id="760834632">
      <w:bodyDiv w:val="1"/>
      <w:marLeft w:val="0"/>
      <w:marRight w:val="0"/>
      <w:marTop w:val="0"/>
      <w:marBottom w:val="0"/>
      <w:divBdr>
        <w:top w:val="none" w:sz="0" w:space="0" w:color="auto"/>
        <w:left w:val="none" w:sz="0" w:space="0" w:color="auto"/>
        <w:bottom w:val="none" w:sz="0" w:space="0" w:color="auto"/>
        <w:right w:val="none" w:sz="0" w:space="0" w:color="auto"/>
      </w:divBdr>
    </w:div>
    <w:div w:id="767114743">
      <w:bodyDiv w:val="1"/>
      <w:marLeft w:val="0"/>
      <w:marRight w:val="0"/>
      <w:marTop w:val="0"/>
      <w:marBottom w:val="0"/>
      <w:divBdr>
        <w:top w:val="none" w:sz="0" w:space="0" w:color="auto"/>
        <w:left w:val="none" w:sz="0" w:space="0" w:color="auto"/>
        <w:bottom w:val="none" w:sz="0" w:space="0" w:color="auto"/>
        <w:right w:val="none" w:sz="0" w:space="0" w:color="auto"/>
      </w:divBdr>
    </w:div>
    <w:div w:id="767194045">
      <w:bodyDiv w:val="1"/>
      <w:marLeft w:val="0"/>
      <w:marRight w:val="0"/>
      <w:marTop w:val="0"/>
      <w:marBottom w:val="0"/>
      <w:divBdr>
        <w:top w:val="none" w:sz="0" w:space="0" w:color="auto"/>
        <w:left w:val="none" w:sz="0" w:space="0" w:color="auto"/>
        <w:bottom w:val="none" w:sz="0" w:space="0" w:color="auto"/>
        <w:right w:val="none" w:sz="0" w:space="0" w:color="auto"/>
      </w:divBdr>
    </w:div>
    <w:div w:id="767431876">
      <w:bodyDiv w:val="1"/>
      <w:marLeft w:val="0"/>
      <w:marRight w:val="0"/>
      <w:marTop w:val="0"/>
      <w:marBottom w:val="0"/>
      <w:divBdr>
        <w:top w:val="none" w:sz="0" w:space="0" w:color="auto"/>
        <w:left w:val="none" w:sz="0" w:space="0" w:color="auto"/>
        <w:bottom w:val="none" w:sz="0" w:space="0" w:color="auto"/>
        <w:right w:val="none" w:sz="0" w:space="0" w:color="auto"/>
      </w:divBdr>
    </w:div>
    <w:div w:id="771631704">
      <w:bodyDiv w:val="1"/>
      <w:marLeft w:val="0"/>
      <w:marRight w:val="0"/>
      <w:marTop w:val="0"/>
      <w:marBottom w:val="0"/>
      <w:divBdr>
        <w:top w:val="none" w:sz="0" w:space="0" w:color="auto"/>
        <w:left w:val="none" w:sz="0" w:space="0" w:color="auto"/>
        <w:bottom w:val="none" w:sz="0" w:space="0" w:color="auto"/>
        <w:right w:val="none" w:sz="0" w:space="0" w:color="auto"/>
      </w:divBdr>
      <w:divsChild>
        <w:div w:id="434178100">
          <w:marLeft w:val="0"/>
          <w:marRight w:val="0"/>
          <w:marTop w:val="0"/>
          <w:marBottom w:val="0"/>
          <w:divBdr>
            <w:top w:val="none" w:sz="0" w:space="0" w:color="auto"/>
            <w:left w:val="none" w:sz="0" w:space="0" w:color="auto"/>
            <w:bottom w:val="none" w:sz="0" w:space="0" w:color="auto"/>
            <w:right w:val="none" w:sz="0" w:space="0" w:color="auto"/>
          </w:divBdr>
          <w:divsChild>
            <w:div w:id="228733212">
              <w:marLeft w:val="0"/>
              <w:marRight w:val="0"/>
              <w:marTop w:val="0"/>
              <w:marBottom w:val="0"/>
              <w:divBdr>
                <w:top w:val="none" w:sz="0" w:space="0" w:color="auto"/>
                <w:left w:val="none" w:sz="0" w:space="0" w:color="auto"/>
                <w:bottom w:val="none" w:sz="0" w:space="0" w:color="auto"/>
                <w:right w:val="none" w:sz="0" w:space="0" w:color="auto"/>
              </w:divBdr>
              <w:divsChild>
                <w:div w:id="312488146">
                  <w:marLeft w:val="0"/>
                  <w:marRight w:val="0"/>
                  <w:marTop w:val="0"/>
                  <w:marBottom w:val="0"/>
                  <w:divBdr>
                    <w:top w:val="none" w:sz="0" w:space="0" w:color="auto"/>
                    <w:left w:val="none" w:sz="0" w:space="0" w:color="auto"/>
                    <w:bottom w:val="none" w:sz="0" w:space="0" w:color="auto"/>
                    <w:right w:val="none" w:sz="0" w:space="0" w:color="auto"/>
                  </w:divBdr>
                  <w:divsChild>
                    <w:div w:id="27490109">
                      <w:marLeft w:val="0"/>
                      <w:marRight w:val="0"/>
                      <w:marTop w:val="0"/>
                      <w:marBottom w:val="0"/>
                      <w:divBdr>
                        <w:top w:val="none" w:sz="0" w:space="0" w:color="auto"/>
                        <w:left w:val="none" w:sz="0" w:space="0" w:color="auto"/>
                        <w:bottom w:val="none" w:sz="0" w:space="0" w:color="auto"/>
                        <w:right w:val="none" w:sz="0" w:space="0" w:color="auto"/>
                      </w:divBdr>
                      <w:divsChild>
                        <w:div w:id="1754816619">
                          <w:marLeft w:val="0"/>
                          <w:marRight w:val="0"/>
                          <w:marTop w:val="0"/>
                          <w:marBottom w:val="0"/>
                          <w:divBdr>
                            <w:top w:val="none" w:sz="0" w:space="0" w:color="auto"/>
                            <w:left w:val="none" w:sz="0" w:space="0" w:color="auto"/>
                            <w:bottom w:val="none" w:sz="0" w:space="0" w:color="auto"/>
                            <w:right w:val="none" w:sz="0" w:space="0" w:color="auto"/>
                          </w:divBdr>
                          <w:divsChild>
                            <w:div w:id="939293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71895885">
      <w:bodyDiv w:val="1"/>
      <w:marLeft w:val="0"/>
      <w:marRight w:val="0"/>
      <w:marTop w:val="0"/>
      <w:marBottom w:val="0"/>
      <w:divBdr>
        <w:top w:val="none" w:sz="0" w:space="0" w:color="auto"/>
        <w:left w:val="none" w:sz="0" w:space="0" w:color="auto"/>
        <w:bottom w:val="none" w:sz="0" w:space="0" w:color="auto"/>
        <w:right w:val="none" w:sz="0" w:space="0" w:color="auto"/>
      </w:divBdr>
    </w:div>
    <w:div w:id="775756095">
      <w:bodyDiv w:val="1"/>
      <w:marLeft w:val="0"/>
      <w:marRight w:val="0"/>
      <w:marTop w:val="0"/>
      <w:marBottom w:val="0"/>
      <w:divBdr>
        <w:top w:val="none" w:sz="0" w:space="0" w:color="auto"/>
        <w:left w:val="none" w:sz="0" w:space="0" w:color="auto"/>
        <w:bottom w:val="none" w:sz="0" w:space="0" w:color="auto"/>
        <w:right w:val="none" w:sz="0" w:space="0" w:color="auto"/>
      </w:divBdr>
    </w:div>
    <w:div w:id="776098204">
      <w:bodyDiv w:val="1"/>
      <w:marLeft w:val="0"/>
      <w:marRight w:val="0"/>
      <w:marTop w:val="0"/>
      <w:marBottom w:val="0"/>
      <w:divBdr>
        <w:top w:val="none" w:sz="0" w:space="0" w:color="auto"/>
        <w:left w:val="none" w:sz="0" w:space="0" w:color="auto"/>
        <w:bottom w:val="none" w:sz="0" w:space="0" w:color="auto"/>
        <w:right w:val="none" w:sz="0" w:space="0" w:color="auto"/>
      </w:divBdr>
    </w:div>
    <w:div w:id="776217264">
      <w:bodyDiv w:val="1"/>
      <w:marLeft w:val="0"/>
      <w:marRight w:val="0"/>
      <w:marTop w:val="0"/>
      <w:marBottom w:val="0"/>
      <w:divBdr>
        <w:top w:val="none" w:sz="0" w:space="0" w:color="auto"/>
        <w:left w:val="none" w:sz="0" w:space="0" w:color="auto"/>
        <w:bottom w:val="none" w:sz="0" w:space="0" w:color="auto"/>
        <w:right w:val="none" w:sz="0" w:space="0" w:color="auto"/>
      </w:divBdr>
    </w:div>
    <w:div w:id="778337637">
      <w:bodyDiv w:val="1"/>
      <w:marLeft w:val="0"/>
      <w:marRight w:val="0"/>
      <w:marTop w:val="0"/>
      <w:marBottom w:val="0"/>
      <w:divBdr>
        <w:top w:val="none" w:sz="0" w:space="0" w:color="auto"/>
        <w:left w:val="none" w:sz="0" w:space="0" w:color="auto"/>
        <w:bottom w:val="none" w:sz="0" w:space="0" w:color="auto"/>
        <w:right w:val="none" w:sz="0" w:space="0" w:color="auto"/>
      </w:divBdr>
    </w:div>
    <w:div w:id="778456595">
      <w:bodyDiv w:val="1"/>
      <w:marLeft w:val="0"/>
      <w:marRight w:val="0"/>
      <w:marTop w:val="0"/>
      <w:marBottom w:val="0"/>
      <w:divBdr>
        <w:top w:val="none" w:sz="0" w:space="0" w:color="auto"/>
        <w:left w:val="none" w:sz="0" w:space="0" w:color="auto"/>
        <w:bottom w:val="none" w:sz="0" w:space="0" w:color="auto"/>
        <w:right w:val="none" w:sz="0" w:space="0" w:color="auto"/>
      </w:divBdr>
    </w:div>
    <w:div w:id="779109126">
      <w:bodyDiv w:val="1"/>
      <w:marLeft w:val="0"/>
      <w:marRight w:val="0"/>
      <w:marTop w:val="0"/>
      <w:marBottom w:val="0"/>
      <w:divBdr>
        <w:top w:val="none" w:sz="0" w:space="0" w:color="auto"/>
        <w:left w:val="none" w:sz="0" w:space="0" w:color="auto"/>
        <w:bottom w:val="none" w:sz="0" w:space="0" w:color="auto"/>
        <w:right w:val="none" w:sz="0" w:space="0" w:color="auto"/>
      </w:divBdr>
    </w:div>
    <w:div w:id="784816011">
      <w:bodyDiv w:val="1"/>
      <w:marLeft w:val="0"/>
      <w:marRight w:val="0"/>
      <w:marTop w:val="0"/>
      <w:marBottom w:val="0"/>
      <w:divBdr>
        <w:top w:val="none" w:sz="0" w:space="0" w:color="auto"/>
        <w:left w:val="none" w:sz="0" w:space="0" w:color="auto"/>
        <w:bottom w:val="none" w:sz="0" w:space="0" w:color="auto"/>
        <w:right w:val="none" w:sz="0" w:space="0" w:color="auto"/>
      </w:divBdr>
    </w:div>
    <w:div w:id="784891038">
      <w:bodyDiv w:val="1"/>
      <w:marLeft w:val="0"/>
      <w:marRight w:val="0"/>
      <w:marTop w:val="0"/>
      <w:marBottom w:val="0"/>
      <w:divBdr>
        <w:top w:val="none" w:sz="0" w:space="0" w:color="auto"/>
        <w:left w:val="none" w:sz="0" w:space="0" w:color="auto"/>
        <w:bottom w:val="none" w:sz="0" w:space="0" w:color="auto"/>
        <w:right w:val="none" w:sz="0" w:space="0" w:color="auto"/>
      </w:divBdr>
    </w:div>
    <w:div w:id="786774265">
      <w:bodyDiv w:val="1"/>
      <w:marLeft w:val="0"/>
      <w:marRight w:val="0"/>
      <w:marTop w:val="0"/>
      <w:marBottom w:val="0"/>
      <w:divBdr>
        <w:top w:val="none" w:sz="0" w:space="0" w:color="auto"/>
        <w:left w:val="none" w:sz="0" w:space="0" w:color="auto"/>
        <w:bottom w:val="none" w:sz="0" w:space="0" w:color="auto"/>
        <w:right w:val="none" w:sz="0" w:space="0" w:color="auto"/>
      </w:divBdr>
    </w:div>
    <w:div w:id="787815058">
      <w:bodyDiv w:val="1"/>
      <w:marLeft w:val="0"/>
      <w:marRight w:val="0"/>
      <w:marTop w:val="0"/>
      <w:marBottom w:val="0"/>
      <w:divBdr>
        <w:top w:val="none" w:sz="0" w:space="0" w:color="auto"/>
        <w:left w:val="none" w:sz="0" w:space="0" w:color="auto"/>
        <w:bottom w:val="none" w:sz="0" w:space="0" w:color="auto"/>
        <w:right w:val="none" w:sz="0" w:space="0" w:color="auto"/>
      </w:divBdr>
    </w:div>
    <w:div w:id="793524311">
      <w:bodyDiv w:val="1"/>
      <w:marLeft w:val="0"/>
      <w:marRight w:val="0"/>
      <w:marTop w:val="0"/>
      <w:marBottom w:val="0"/>
      <w:divBdr>
        <w:top w:val="none" w:sz="0" w:space="0" w:color="auto"/>
        <w:left w:val="none" w:sz="0" w:space="0" w:color="auto"/>
        <w:bottom w:val="none" w:sz="0" w:space="0" w:color="auto"/>
        <w:right w:val="none" w:sz="0" w:space="0" w:color="auto"/>
      </w:divBdr>
    </w:div>
    <w:div w:id="794837050">
      <w:bodyDiv w:val="1"/>
      <w:marLeft w:val="0"/>
      <w:marRight w:val="0"/>
      <w:marTop w:val="0"/>
      <w:marBottom w:val="0"/>
      <w:divBdr>
        <w:top w:val="none" w:sz="0" w:space="0" w:color="auto"/>
        <w:left w:val="none" w:sz="0" w:space="0" w:color="auto"/>
        <w:bottom w:val="none" w:sz="0" w:space="0" w:color="auto"/>
        <w:right w:val="none" w:sz="0" w:space="0" w:color="auto"/>
      </w:divBdr>
    </w:div>
    <w:div w:id="795175787">
      <w:bodyDiv w:val="1"/>
      <w:marLeft w:val="0"/>
      <w:marRight w:val="0"/>
      <w:marTop w:val="0"/>
      <w:marBottom w:val="0"/>
      <w:divBdr>
        <w:top w:val="none" w:sz="0" w:space="0" w:color="auto"/>
        <w:left w:val="none" w:sz="0" w:space="0" w:color="auto"/>
        <w:bottom w:val="none" w:sz="0" w:space="0" w:color="auto"/>
        <w:right w:val="none" w:sz="0" w:space="0" w:color="auto"/>
      </w:divBdr>
    </w:div>
    <w:div w:id="796333594">
      <w:bodyDiv w:val="1"/>
      <w:marLeft w:val="0"/>
      <w:marRight w:val="0"/>
      <w:marTop w:val="0"/>
      <w:marBottom w:val="0"/>
      <w:divBdr>
        <w:top w:val="none" w:sz="0" w:space="0" w:color="auto"/>
        <w:left w:val="none" w:sz="0" w:space="0" w:color="auto"/>
        <w:bottom w:val="none" w:sz="0" w:space="0" w:color="auto"/>
        <w:right w:val="none" w:sz="0" w:space="0" w:color="auto"/>
      </w:divBdr>
    </w:div>
    <w:div w:id="796459837">
      <w:bodyDiv w:val="1"/>
      <w:marLeft w:val="0"/>
      <w:marRight w:val="0"/>
      <w:marTop w:val="0"/>
      <w:marBottom w:val="0"/>
      <w:divBdr>
        <w:top w:val="none" w:sz="0" w:space="0" w:color="auto"/>
        <w:left w:val="none" w:sz="0" w:space="0" w:color="auto"/>
        <w:bottom w:val="none" w:sz="0" w:space="0" w:color="auto"/>
        <w:right w:val="none" w:sz="0" w:space="0" w:color="auto"/>
      </w:divBdr>
    </w:div>
    <w:div w:id="797837968">
      <w:bodyDiv w:val="1"/>
      <w:marLeft w:val="0"/>
      <w:marRight w:val="0"/>
      <w:marTop w:val="0"/>
      <w:marBottom w:val="0"/>
      <w:divBdr>
        <w:top w:val="none" w:sz="0" w:space="0" w:color="auto"/>
        <w:left w:val="none" w:sz="0" w:space="0" w:color="auto"/>
        <w:bottom w:val="none" w:sz="0" w:space="0" w:color="auto"/>
        <w:right w:val="none" w:sz="0" w:space="0" w:color="auto"/>
      </w:divBdr>
    </w:div>
    <w:div w:id="797919838">
      <w:bodyDiv w:val="1"/>
      <w:marLeft w:val="0"/>
      <w:marRight w:val="0"/>
      <w:marTop w:val="0"/>
      <w:marBottom w:val="0"/>
      <w:divBdr>
        <w:top w:val="none" w:sz="0" w:space="0" w:color="auto"/>
        <w:left w:val="none" w:sz="0" w:space="0" w:color="auto"/>
        <w:bottom w:val="none" w:sz="0" w:space="0" w:color="auto"/>
        <w:right w:val="none" w:sz="0" w:space="0" w:color="auto"/>
      </w:divBdr>
    </w:div>
    <w:div w:id="798183849">
      <w:bodyDiv w:val="1"/>
      <w:marLeft w:val="0"/>
      <w:marRight w:val="0"/>
      <w:marTop w:val="0"/>
      <w:marBottom w:val="0"/>
      <w:divBdr>
        <w:top w:val="none" w:sz="0" w:space="0" w:color="auto"/>
        <w:left w:val="none" w:sz="0" w:space="0" w:color="auto"/>
        <w:bottom w:val="none" w:sz="0" w:space="0" w:color="auto"/>
        <w:right w:val="none" w:sz="0" w:space="0" w:color="auto"/>
      </w:divBdr>
    </w:div>
    <w:div w:id="802386216">
      <w:bodyDiv w:val="1"/>
      <w:marLeft w:val="0"/>
      <w:marRight w:val="0"/>
      <w:marTop w:val="0"/>
      <w:marBottom w:val="0"/>
      <w:divBdr>
        <w:top w:val="none" w:sz="0" w:space="0" w:color="auto"/>
        <w:left w:val="none" w:sz="0" w:space="0" w:color="auto"/>
        <w:bottom w:val="none" w:sz="0" w:space="0" w:color="auto"/>
        <w:right w:val="none" w:sz="0" w:space="0" w:color="auto"/>
      </w:divBdr>
    </w:div>
    <w:div w:id="805927653">
      <w:bodyDiv w:val="1"/>
      <w:marLeft w:val="0"/>
      <w:marRight w:val="0"/>
      <w:marTop w:val="0"/>
      <w:marBottom w:val="0"/>
      <w:divBdr>
        <w:top w:val="none" w:sz="0" w:space="0" w:color="auto"/>
        <w:left w:val="none" w:sz="0" w:space="0" w:color="auto"/>
        <w:bottom w:val="none" w:sz="0" w:space="0" w:color="auto"/>
        <w:right w:val="none" w:sz="0" w:space="0" w:color="auto"/>
      </w:divBdr>
    </w:div>
    <w:div w:id="807674906">
      <w:bodyDiv w:val="1"/>
      <w:marLeft w:val="0"/>
      <w:marRight w:val="0"/>
      <w:marTop w:val="0"/>
      <w:marBottom w:val="0"/>
      <w:divBdr>
        <w:top w:val="none" w:sz="0" w:space="0" w:color="auto"/>
        <w:left w:val="none" w:sz="0" w:space="0" w:color="auto"/>
        <w:bottom w:val="none" w:sz="0" w:space="0" w:color="auto"/>
        <w:right w:val="none" w:sz="0" w:space="0" w:color="auto"/>
      </w:divBdr>
    </w:div>
    <w:div w:id="813328968">
      <w:bodyDiv w:val="1"/>
      <w:marLeft w:val="0"/>
      <w:marRight w:val="0"/>
      <w:marTop w:val="0"/>
      <w:marBottom w:val="0"/>
      <w:divBdr>
        <w:top w:val="none" w:sz="0" w:space="0" w:color="auto"/>
        <w:left w:val="none" w:sz="0" w:space="0" w:color="auto"/>
        <w:bottom w:val="none" w:sz="0" w:space="0" w:color="auto"/>
        <w:right w:val="none" w:sz="0" w:space="0" w:color="auto"/>
      </w:divBdr>
    </w:div>
    <w:div w:id="816996875">
      <w:bodyDiv w:val="1"/>
      <w:marLeft w:val="0"/>
      <w:marRight w:val="0"/>
      <w:marTop w:val="0"/>
      <w:marBottom w:val="0"/>
      <w:divBdr>
        <w:top w:val="none" w:sz="0" w:space="0" w:color="auto"/>
        <w:left w:val="none" w:sz="0" w:space="0" w:color="auto"/>
        <w:bottom w:val="none" w:sz="0" w:space="0" w:color="auto"/>
        <w:right w:val="none" w:sz="0" w:space="0" w:color="auto"/>
      </w:divBdr>
    </w:div>
    <w:div w:id="818962550">
      <w:bodyDiv w:val="1"/>
      <w:marLeft w:val="0"/>
      <w:marRight w:val="0"/>
      <w:marTop w:val="0"/>
      <w:marBottom w:val="0"/>
      <w:divBdr>
        <w:top w:val="none" w:sz="0" w:space="0" w:color="auto"/>
        <w:left w:val="none" w:sz="0" w:space="0" w:color="auto"/>
        <w:bottom w:val="none" w:sz="0" w:space="0" w:color="auto"/>
        <w:right w:val="none" w:sz="0" w:space="0" w:color="auto"/>
      </w:divBdr>
    </w:div>
    <w:div w:id="820805290">
      <w:bodyDiv w:val="1"/>
      <w:marLeft w:val="0"/>
      <w:marRight w:val="0"/>
      <w:marTop w:val="0"/>
      <w:marBottom w:val="0"/>
      <w:divBdr>
        <w:top w:val="none" w:sz="0" w:space="0" w:color="auto"/>
        <w:left w:val="none" w:sz="0" w:space="0" w:color="auto"/>
        <w:bottom w:val="none" w:sz="0" w:space="0" w:color="auto"/>
        <w:right w:val="none" w:sz="0" w:space="0" w:color="auto"/>
      </w:divBdr>
    </w:div>
    <w:div w:id="827743349">
      <w:bodyDiv w:val="1"/>
      <w:marLeft w:val="0"/>
      <w:marRight w:val="0"/>
      <w:marTop w:val="0"/>
      <w:marBottom w:val="0"/>
      <w:divBdr>
        <w:top w:val="none" w:sz="0" w:space="0" w:color="auto"/>
        <w:left w:val="none" w:sz="0" w:space="0" w:color="auto"/>
        <w:bottom w:val="none" w:sz="0" w:space="0" w:color="auto"/>
        <w:right w:val="none" w:sz="0" w:space="0" w:color="auto"/>
      </w:divBdr>
    </w:div>
    <w:div w:id="828406619">
      <w:bodyDiv w:val="1"/>
      <w:marLeft w:val="0"/>
      <w:marRight w:val="0"/>
      <w:marTop w:val="0"/>
      <w:marBottom w:val="0"/>
      <w:divBdr>
        <w:top w:val="none" w:sz="0" w:space="0" w:color="auto"/>
        <w:left w:val="none" w:sz="0" w:space="0" w:color="auto"/>
        <w:bottom w:val="none" w:sz="0" w:space="0" w:color="auto"/>
        <w:right w:val="none" w:sz="0" w:space="0" w:color="auto"/>
      </w:divBdr>
    </w:div>
    <w:div w:id="828981709">
      <w:bodyDiv w:val="1"/>
      <w:marLeft w:val="0"/>
      <w:marRight w:val="0"/>
      <w:marTop w:val="0"/>
      <w:marBottom w:val="0"/>
      <w:divBdr>
        <w:top w:val="none" w:sz="0" w:space="0" w:color="auto"/>
        <w:left w:val="none" w:sz="0" w:space="0" w:color="auto"/>
        <w:bottom w:val="none" w:sz="0" w:space="0" w:color="auto"/>
        <w:right w:val="none" w:sz="0" w:space="0" w:color="auto"/>
      </w:divBdr>
    </w:div>
    <w:div w:id="834229171">
      <w:bodyDiv w:val="1"/>
      <w:marLeft w:val="0"/>
      <w:marRight w:val="0"/>
      <w:marTop w:val="0"/>
      <w:marBottom w:val="0"/>
      <w:divBdr>
        <w:top w:val="none" w:sz="0" w:space="0" w:color="auto"/>
        <w:left w:val="none" w:sz="0" w:space="0" w:color="auto"/>
        <w:bottom w:val="none" w:sz="0" w:space="0" w:color="auto"/>
        <w:right w:val="none" w:sz="0" w:space="0" w:color="auto"/>
      </w:divBdr>
    </w:div>
    <w:div w:id="836992341">
      <w:bodyDiv w:val="1"/>
      <w:marLeft w:val="0"/>
      <w:marRight w:val="0"/>
      <w:marTop w:val="0"/>
      <w:marBottom w:val="0"/>
      <w:divBdr>
        <w:top w:val="none" w:sz="0" w:space="0" w:color="auto"/>
        <w:left w:val="none" w:sz="0" w:space="0" w:color="auto"/>
        <w:bottom w:val="none" w:sz="0" w:space="0" w:color="auto"/>
        <w:right w:val="none" w:sz="0" w:space="0" w:color="auto"/>
      </w:divBdr>
    </w:div>
    <w:div w:id="842672348">
      <w:bodyDiv w:val="1"/>
      <w:marLeft w:val="0"/>
      <w:marRight w:val="0"/>
      <w:marTop w:val="0"/>
      <w:marBottom w:val="0"/>
      <w:divBdr>
        <w:top w:val="none" w:sz="0" w:space="0" w:color="auto"/>
        <w:left w:val="none" w:sz="0" w:space="0" w:color="auto"/>
        <w:bottom w:val="none" w:sz="0" w:space="0" w:color="auto"/>
        <w:right w:val="none" w:sz="0" w:space="0" w:color="auto"/>
      </w:divBdr>
    </w:div>
    <w:div w:id="843714050">
      <w:bodyDiv w:val="1"/>
      <w:marLeft w:val="0"/>
      <w:marRight w:val="0"/>
      <w:marTop w:val="0"/>
      <w:marBottom w:val="0"/>
      <w:divBdr>
        <w:top w:val="none" w:sz="0" w:space="0" w:color="auto"/>
        <w:left w:val="none" w:sz="0" w:space="0" w:color="auto"/>
        <w:bottom w:val="none" w:sz="0" w:space="0" w:color="auto"/>
        <w:right w:val="none" w:sz="0" w:space="0" w:color="auto"/>
      </w:divBdr>
    </w:div>
    <w:div w:id="844588472">
      <w:bodyDiv w:val="1"/>
      <w:marLeft w:val="0"/>
      <w:marRight w:val="0"/>
      <w:marTop w:val="0"/>
      <w:marBottom w:val="0"/>
      <w:divBdr>
        <w:top w:val="none" w:sz="0" w:space="0" w:color="auto"/>
        <w:left w:val="none" w:sz="0" w:space="0" w:color="auto"/>
        <w:bottom w:val="none" w:sz="0" w:space="0" w:color="auto"/>
        <w:right w:val="none" w:sz="0" w:space="0" w:color="auto"/>
      </w:divBdr>
    </w:div>
    <w:div w:id="846943902">
      <w:bodyDiv w:val="1"/>
      <w:marLeft w:val="0"/>
      <w:marRight w:val="0"/>
      <w:marTop w:val="0"/>
      <w:marBottom w:val="0"/>
      <w:divBdr>
        <w:top w:val="none" w:sz="0" w:space="0" w:color="auto"/>
        <w:left w:val="none" w:sz="0" w:space="0" w:color="auto"/>
        <w:bottom w:val="none" w:sz="0" w:space="0" w:color="auto"/>
        <w:right w:val="none" w:sz="0" w:space="0" w:color="auto"/>
      </w:divBdr>
    </w:div>
    <w:div w:id="851069674">
      <w:bodyDiv w:val="1"/>
      <w:marLeft w:val="0"/>
      <w:marRight w:val="0"/>
      <w:marTop w:val="0"/>
      <w:marBottom w:val="0"/>
      <w:divBdr>
        <w:top w:val="none" w:sz="0" w:space="0" w:color="auto"/>
        <w:left w:val="none" w:sz="0" w:space="0" w:color="auto"/>
        <w:bottom w:val="none" w:sz="0" w:space="0" w:color="auto"/>
        <w:right w:val="none" w:sz="0" w:space="0" w:color="auto"/>
      </w:divBdr>
      <w:divsChild>
        <w:div w:id="1537161151">
          <w:marLeft w:val="0"/>
          <w:marRight w:val="0"/>
          <w:marTop w:val="0"/>
          <w:marBottom w:val="0"/>
          <w:divBdr>
            <w:top w:val="none" w:sz="0" w:space="0" w:color="auto"/>
            <w:left w:val="none" w:sz="0" w:space="0" w:color="auto"/>
            <w:bottom w:val="none" w:sz="0" w:space="0" w:color="auto"/>
            <w:right w:val="none" w:sz="0" w:space="0" w:color="auto"/>
          </w:divBdr>
          <w:divsChild>
            <w:div w:id="1444575857">
              <w:marLeft w:val="0"/>
              <w:marRight w:val="0"/>
              <w:marTop w:val="0"/>
              <w:marBottom w:val="0"/>
              <w:divBdr>
                <w:top w:val="none" w:sz="0" w:space="0" w:color="auto"/>
                <w:left w:val="none" w:sz="0" w:space="0" w:color="auto"/>
                <w:bottom w:val="none" w:sz="0" w:space="0" w:color="auto"/>
                <w:right w:val="none" w:sz="0" w:space="0" w:color="auto"/>
              </w:divBdr>
              <w:divsChild>
                <w:div w:id="1426875284">
                  <w:marLeft w:val="0"/>
                  <w:marRight w:val="0"/>
                  <w:marTop w:val="0"/>
                  <w:marBottom w:val="0"/>
                  <w:divBdr>
                    <w:top w:val="none" w:sz="0" w:space="0" w:color="auto"/>
                    <w:left w:val="none" w:sz="0" w:space="0" w:color="auto"/>
                    <w:bottom w:val="none" w:sz="0" w:space="0" w:color="auto"/>
                    <w:right w:val="none" w:sz="0" w:space="0" w:color="auto"/>
                  </w:divBdr>
                  <w:divsChild>
                    <w:div w:id="1445148328">
                      <w:marLeft w:val="0"/>
                      <w:marRight w:val="0"/>
                      <w:marTop w:val="0"/>
                      <w:marBottom w:val="0"/>
                      <w:divBdr>
                        <w:top w:val="none" w:sz="0" w:space="0" w:color="auto"/>
                        <w:left w:val="none" w:sz="0" w:space="0" w:color="auto"/>
                        <w:bottom w:val="none" w:sz="0" w:space="0" w:color="auto"/>
                        <w:right w:val="none" w:sz="0" w:space="0" w:color="auto"/>
                      </w:divBdr>
                      <w:divsChild>
                        <w:div w:id="1549947688">
                          <w:marLeft w:val="0"/>
                          <w:marRight w:val="0"/>
                          <w:marTop w:val="0"/>
                          <w:marBottom w:val="0"/>
                          <w:divBdr>
                            <w:top w:val="none" w:sz="0" w:space="0" w:color="auto"/>
                            <w:left w:val="none" w:sz="0" w:space="0" w:color="auto"/>
                            <w:bottom w:val="none" w:sz="0" w:space="0" w:color="auto"/>
                            <w:right w:val="none" w:sz="0" w:space="0" w:color="auto"/>
                          </w:divBdr>
                          <w:divsChild>
                            <w:div w:id="380440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51454898">
      <w:bodyDiv w:val="1"/>
      <w:marLeft w:val="0"/>
      <w:marRight w:val="0"/>
      <w:marTop w:val="0"/>
      <w:marBottom w:val="0"/>
      <w:divBdr>
        <w:top w:val="none" w:sz="0" w:space="0" w:color="auto"/>
        <w:left w:val="none" w:sz="0" w:space="0" w:color="auto"/>
        <w:bottom w:val="none" w:sz="0" w:space="0" w:color="auto"/>
        <w:right w:val="none" w:sz="0" w:space="0" w:color="auto"/>
      </w:divBdr>
    </w:div>
    <w:div w:id="853760686">
      <w:bodyDiv w:val="1"/>
      <w:marLeft w:val="0"/>
      <w:marRight w:val="0"/>
      <w:marTop w:val="0"/>
      <w:marBottom w:val="0"/>
      <w:divBdr>
        <w:top w:val="none" w:sz="0" w:space="0" w:color="auto"/>
        <w:left w:val="none" w:sz="0" w:space="0" w:color="auto"/>
        <w:bottom w:val="none" w:sz="0" w:space="0" w:color="auto"/>
        <w:right w:val="none" w:sz="0" w:space="0" w:color="auto"/>
      </w:divBdr>
    </w:div>
    <w:div w:id="854615886">
      <w:bodyDiv w:val="1"/>
      <w:marLeft w:val="0"/>
      <w:marRight w:val="0"/>
      <w:marTop w:val="0"/>
      <w:marBottom w:val="0"/>
      <w:divBdr>
        <w:top w:val="none" w:sz="0" w:space="0" w:color="auto"/>
        <w:left w:val="none" w:sz="0" w:space="0" w:color="auto"/>
        <w:bottom w:val="none" w:sz="0" w:space="0" w:color="auto"/>
        <w:right w:val="none" w:sz="0" w:space="0" w:color="auto"/>
      </w:divBdr>
    </w:div>
    <w:div w:id="855969295">
      <w:bodyDiv w:val="1"/>
      <w:marLeft w:val="0"/>
      <w:marRight w:val="0"/>
      <w:marTop w:val="0"/>
      <w:marBottom w:val="0"/>
      <w:divBdr>
        <w:top w:val="none" w:sz="0" w:space="0" w:color="auto"/>
        <w:left w:val="none" w:sz="0" w:space="0" w:color="auto"/>
        <w:bottom w:val="none" w:sz="0" w:space="0" w:color="auto"/>
        <w:right w:val="none" w:sz="0" w:space="0" w:color="auto"/>
      </w:divBdr>
    </w:div>
    <w:div w:id="858936186">
      <w:bodyDiv w:val="1"/>
      <w:marLeft w:val="0"/>
      <w:marRight w:val="0"/>
      <w:marTop w:val="0"/>
      <w:marBottom w:val="0"/>
      <w:divBdr>
        <w:top w:val="none" w:sz="0" w:space="0" w:color="auto"/>
        <w:left w:val="none" w:sz="0" w:space="0" w:color="auto"/>
        <w:bottom w:val="none" w:sz="0" w:space="0" w:color="auto"/>
        <w:right w:val="none" w:sz="0" w:space="0" w:color="auto"/>
      </w:divBdr>
    </w:div>
    <w:div w:id="859510512">
      <w:bodyDiv w:val="1"/>
      <w:marLeft w:val="0"/>
      <w:marRight w:val="0"/>
      <w:marTop w:val="0"/>
      <w:marBottom w:val="0"/>
      <w:divBdr>
        <w:top w:val="none" w:sz="0" w:space="0" w:color="auto"/>
        <w:left w:val="none" w:sz="0" w:space="0" w:color="auto"/>
        <w:bottom w:val="none" w:sz="0" w:space="0" w:color="auto"/>
        <w:right w:val="none" w:sz="0" w:space="0" w:color="auto"/>
      </w:divBdr>
    </w:div>
    <w:div w:id="866598546">
      <w:bodyDiv w:val="1"/>
      <w:marLeft w:val="0"/>
      <w:marRight w:val="0"/>
      <w:marTop w:val="0"/>
      <w:marBottom w:val="0"/>
      <w:divBdr>
        <w:top w:val="none" w:sz="0" w:space="0" w:color="auto"/>
        <w:left w:val="none" w:sz="0" w:space="0" w:color="auto"/>
        <w:bottom w:val="none" w:sz="0" w:space="0" w:color="auto"/>
        <w:right w:val="none" w:sz="0" w:space="0" w:color="auto"/>
      </w:divBdr>
    </w:div>
    <w:div w:id="868646525">
      <w:bodyDiv w:val="1"/>
      <w:marLeft w:val="0"/>
      <w:marRight w:val="0"/>
      <w:marTop w:val="0"/>
      <w:marBottom w:val="0"/>
      <w:divBdr>
        <w:top w:val="none" w:sz="0" w:space="0" w:color="auto"/>
        <w:left w:val="none" w:sz="0" w:space="0" w:color="auto"/>
        <w:bottom w:val="none" w:sz="0" w:space="0" w:color="auto"/>
        <w:right w:val="none" w:sz="0" w:space="0" w:color="auto"/>
      </w:divBdr>
    </w:div>
    <w:div w:id="878474565">
      <w:bodyDiv w:val="1"/>
      <w:marLeft w:val="0"/>
      <w:marRight w:val="0"/>
      <w:marTop w:val="0"/>
      <w:marBottom w:val="0"/>
      <w:divBdr>
        <w:top w:val="none" w:sz="0" w:space="0" w:color="auto"/>
        <w:left w:val="none" w:sz="0" w:space="0" w:color="auto"/>
        <w:bottom w:val="none" w:sz="0" w:space="0" w:color="auto"/>
        <w:right w:val="none" w:sz="0" w:space="0" w:color="auto"/>
      </w:divBdr>
    </w:div>
    <w:div w:id="880676373">
      <w:bodyDiv w:val="1"/>
      <w:marLeft w:val="0"/>
      <w:marRight w:val="0"/>
      <w:marTop w:val="0"/>
      <w:marBottom w:val="0"/>
      <w:divBdr>
        <w:top w:val="none" w:sz="0" w:space="0" w:color="auto"/>
        <w:left w:val="none" w:sz="0" w:space="0" w:color="auto"/>
        <w:bottom w:val="none" w:sz="0" w:space="0" w:color="auto"/>
        <w:right w:val="none" w:sz="0" w:space="0" w:color="auto"/>
      </w:divBdr>
    </w:div>
    <w:div w:id="881870172">
      <w:bodyDiv w:val="1"/>
      <w:marLeft w:val="0"/>
      <w:marRight w:val="0"/>
      <w:marTop w:val="0"/>
      <w:marBottom w:val="0"/>
      <w:divBdr>
        <w:top w:val="none" w:sz="0" w:space="0" w:color="auto"/>
        <w:left w:val="none" w:sz="0" w:space="0" w:color="auto"/>
        <w:bottom w:val="none" w:sz="0" w:space="0" w:color="auto"/>
        <w:right w:val="none" w:sz="0" w:space="0" w:color="auto"/>
      </w:divBdr>
    </w:div>
    <w:div w:id="885800906">
      <w:bodyDiv w:val="1"/>
      <w:marLeft w:val="0"/>
      <w:marRight w:val="0"/>
      <w:marTop w:val="0"/>
      <w:marBottom w:val="0"/>
      <w:divBdr>
        <w:top w:val="none" w:sz="0" w:space="0" w:color="auto"/>
        <w:left w:val="none" w:sz="0" w:space="0" w:color="auto"/>
        <w:bottom w:val="none" w:sz="0" w:space="0" w:color="auto"/>
        <w:right w:val="none" w:sz="0" w:space="0" w:color="auto"/>
      </w:divBdr>
    </w:div>
    <w:div w:id="886835462">
      <w:bodyDiv w:val="1"/>
      <w:marLeft w:val="0"/>
      <w:marRight w:val="0"/>
      <w:marTop w:val="0"/>
      <w:marBottom w:val="0"/>
      <w:divBdr>
        <w:top w:val="none" w:sz="0" w:space="0" w:color="auto"/>
        <w:left w:val="none" w:sz="0" w:space="0" w:color="auto"/>
        <w:bottom w:val="none" w:sz="0" w:space="0" w:color="auto"/>
        <w:right w:val="none" w:sz="0" w:space="0" w:color="auto"/>
      </w:divBdr>
    </w:div>
    <w:div w:id="889462310">
      <w:bodyDiv w:val="1"/>
      <w:marLeft w:val="0"/>
      <w:marRight w:val="0"/>
      <w:marTop w:val="0"/>
      <w:marBottom w:val="0"/>
      <w:divBdr>
        <w:top w:val="none" w:sz="0" w:space="0" w:color="auto"/>
        <w:left w:val="none" w:sz="0" w:space="0" w:color="auto"/>
        <w:bottom w:val="none" w:sz="0" w:space="0" w:color="auto"/>
        <w:right w:val="none" w:sz="0" w:space="0" w:color="auto"/>
      </w:divBdr>
    </w:div>
    <w:div w:id="890848781">
      <w:bodyDiv w:val="1"/>
      <w:marLeft w:val="0"/>
      <w:marRight w:val="0"/>
      <w:marTop w:val="0"/>
      <w:marBottom w:val="0"/>
      <w:divBdr>
        <w:top w:val="none" w:sz="0" w:space="0" w:color="auto"/>
        <w:left w:val="none" w:sz="0" w:space="0" w:color="auto"/>
        <w:bottom w:val="none" w:sz="0" w:space="0" w:color="auto"/>
        <w:right w:val="none" w:sz="0" w:space="0" w:color="auto"/>
      </w:divBdr>
    </w:div>
    <w:div w:id="891580521">
      <w:bodyDiv w:val="1"/>
      <w:marLeft w:val="0"/>
      <w:marRight w:val="0"/>
      <w:marTop w:val="0"/>
      <w:marBottom w:val="0"/>
      <w:divBdr>
        <w:top w:val="none" w:sz="0" w:space="0" w:color="auto"/>
        <w:left w:val="none" w:sz="0" w:space="0" w:color="auto"/>
        <w:bottom w:val="none" w:sz="0" w:space="0" w:color="auto"/>
        <w:right w:val="none" w:sz="0" w:space="0" w:color="auto"/>
      </w:divBdr>
    </w:div>
    <w:div w:id="892543595">
      <w:bodyDiv w:val="1"/>
      <w:marLeft w:val="0"/>
      <w:marRight w:val="0"/>
      <w:marTop w:val="0"/>
      <w:marBottom w:val="0"/>
      <w:divBdr>
        <w:top w:val="none" w:sz="0" w:space="0" w:color="auto"/>
        <w:left w:val="none" w:sz="0" w:space="0" w:color="auto"/>
        <w:bottom w:val="none" w:sz="0" w:space="0" w:color="auto"/>
        <w:right w:val="none" w:sz="0" w:space="0" w:color="auto"/>
      </w:divBdr>
    </w:div>
    <w:div w:id="898058605">
      <w:bodyDiv w:val="1"/>
      <w:marLeft w:val="0"/>
      <w:marRight w:val="0"/>
      <w:marTop w:val="0"/>
      <w:marBottom w:val="0"/>
      <w:divBdr>
        <w:top w:val="none" w:sz="0" w:space="0" w:color="auto"/>
        <w:left w:val="none" w:sz="0" w:space="0" w:color="auto"/>
        <w:bottom w:val="none" w:sz="0" w:space="0" w:color="auto"/>
        <w:right w:val="none" w:sz="0" w:space="0" w:color="auto"/>
      </w:divBdr>
    </w:div>
    <w:div w:id="898977701">
      <w:bodyDiv w:val="1"/>
      <w:marLeft w:val="0"/>
      <w:marRight w:val="0"/>
      <w:marTop w:val="0"/>
      <w:marBottom w:val="0"/>
      <w:divBdr>
        <w:top w:val="none" w:sz="0" w:space="0" w:color="auto"/>
        <w:left w:val="none" w:sz="0" w:space="0" w:color="auto"/>
        <w:bottom w:val="none" w:sz="0" w:space="0" w:color="auto"/>
        <w:right w:val="none" w:sz="0" w:space="0" w:color="auto"/>
      </w:divBdr>
    </w:div>
    <w:div w:id="904024224">
      <w:bodyDiv w:val="1"/>
      <w:marLeft w:val="0"/>
      <w:marRight w:val="0"/>
      <w:marTop w:val="0"/>
      <w:marBottom w:val="0"/>
      <w:divBdr>
        <w:top w:val="none" w:sz="0" w:space="0" w:color="auto"/>
        <w:left w:val="none" w:sz="0" w:space="0" w:color="auto"/>
        <w:bottom w:val="none" w:sz="0" w:space="0" w:color="auto"/>
        <w:right w:val="none" w:sz="0" w:space="0" w:color="auto"/>
      </w:divBdr>
    </w:div>
    <w:div w:id="913852573">
      <w:bodyDiv w:val="1"/>
      <w:marLeft w:val="0"/>
      <w:marRight w:val="0"/>
      <w:marTop w:val="0"/>
      <w:marBottom w:val="0"/>
      <w:divBdr>
        <w:top w:val="none" w:sz="0" w:space="0" w:color="auto"/>
        <w:left w:val="none" w:sz="0" w:space="0" w:color="auto"/>
        <w:bottom w:val="none" w:sz="0" w:space="0" w:color="auto"/>
        <w:right w:val="none" w:sz="0" w:space="0" w:color="auto"/>
      </w:divBdr>
    </w:div>
    <w:div w:id="917133169">
      <w:bodyDiv w:val="1"/>
      <w:marLeft w:val="0"/>
      <w:marRight w:val="0"/>
      <w:marTop w:val="0"/>
      <w:marBottom w:val="0"/>
      <w:divBdr>
        <w:top w:val="none" w:sz="0" w:space="0" w:color="auto"/>
        <w:left w:val="none" w:sz="0" w:space="0" w:color="auto"/>
        <w:bottom w:val="none" w:sz="0" w:space="0" w:color="auto"/>
        <w:right w:val="none" w:sz="0" w:space="0" w:color="auto"/>
      </w:divBdr>
    </w:div>
    <w:div w:id="917905580">
      <w:bodyDiv w:val="1"/>
      <w:marLeft w:val="0"/>
      <w:marRight w:val="0"/>
      <w:marTop w:val="0"/>
      <w:marBottom w:val="0"/>
      <w:divBdr>
        <w:top w:val="none" w:sz="0" w:space="0" w:color="auto"/>
        <w:left w:val="none" w:sz="0" w:space="0" w:color="auto"/>
        <w:bottom w:val="none" w:sz="0" w:space="0" w:color="auto"/>
        <w:right w:val="none" w:sz="0" w:space="0" w:color="auto"/>
      </w:divBdr>
    </w:div>
    <w:div w:id="917907857">
      <w:bodyDiv w:val="1"/>
      <w:marLeft w:val="0"/>
      <w:marRight w:val="0"/>
      <w:marTop w:val="0"/>
      <w:marBottom w:val="0"/>
      <w:divBdr>
        <w:top w:val="none" w:sz="0" w:space="0" w:color="auto"/>
        <w:left w:val="none" w:sz="0" w:space="0" w:color="auto"/>
        <w:bottom w:val="none" w:sz="0" w:space="0" w:color="auto"/>
        <w:right w:val="none" w:sz="0" w:space="0" w:color="auto"/>
      </w:divBdr>
    </w:div>
    <w:div w:id="919750183">
      <w:bodyDiv w:val="1"/>
      <w:marLeft w:val="0"/>
      <w:marRight w:val="0"/>
      <w:marTop w:val="0"/>
      <w:marBottom w:val="0"/>
      <w:divBdr>
        <w:top w:val="none" w:sz="0" w:space="0" w:color="auto"/>
        <w:left w:val="none" w:sz="0" w:space="0" w:color="auto"/>
        <w:bottom w:val="none" w:sz="0" w:space="0" w:color="auto"/>
        <w:right w:val="none" w:sz="0" w:space="0" w:color="auto"/>
      </w:divBdr>
    </w:div>
    <w:div w:id="920137053">
      <w:bodyDiv w:val="1"/>
      <w:marLeft w:val="0"/>
      <w:marRight w:val="0"/>
      <w:marTop w:val="0"/>
      <w:marBottom w:val="0"/>
      <w:divBdr>
        <w:top w:val="none" w:sz="0" w:space="0" w:color="auto"/>
        <w:left w:val="none" w:sz="0" w:space="0" w:color="auto"/>
        <w:bottom w:val="none" w:sz="0" w:space="0" w:color="auto"/>
        <w:right w:val="none" w:sz="0" w:space="0" w:color="auto"/>
      </w:divBdr>
    </w:div>
    <w:div w:id="921596931">
      <w:bodyDiv w:val="1"/>
      <w:marLeft w:val="0"/>
      <w:marRight w:val="0"/>
      <w:marTop w:val="0"/>
      <w:marBottom w:val="0"/>
      <w:divBdr>
        <w:top w:val="none" w:sz="0" w:space="0" w:color="auto"/>
        <w:left w:val="none" w:sz="0" w:space="0" w:color="auto"/>
        <w:bottom w:val="none" w:sz="0" w:space="0" w:color="auto"/>
        <w:right w:val="none" w:sz="0" w:space="0" w:color="auto"/>
      </w:divBdr>
    </w:div>
    <w:div w:id="928536246">
      <w:bodyDiv w:val="1"/>
      <w:marLeft w:val="0"/>
      <w:marRight w:val="0"/>
      <w:marTop w:val="0"/>
      <w:marBottom w:val="0"/>
      <w:divBdr>
        <w:top w:val="none" w:sz="0" w:space="0" w:color="auto"/>
        <w:left w:val="none" w:sz="0" w:space="0" w:color="auto"/>
        <w:bottom w:val="none" w:sz="0" w:space="0" w:color="auto"/>
        <w:right w:val="none" w:sz="0" w:space="0" w:color="auto"/>
      </w:divBdr>
    </w:div>
    <w:div w:id="932394064">
      <w:bodyDiv w:val="1"/>
      <w:marLeft w:val="0"/>
      <w:marRight w:val="0"/>
      <w:marTop w:val="0"/>
      <w:marBottom w:val="0"/>
      <w:divBdr>
        <w:top w:val="none" w:sz="0" w:space="0" w:color="auto"/>
        <w:left w:val="none" w:sz="0" w:space="0" w:color="auto"/>
        <w:bottom w:val="none" w:sz="0" w:space="0" w:color="auto"/>
        <w:right w:val="none" w:sz="0" w:space="0" w:color="auto"/>
      </w:divBdr>
    </w:div>
    <w:div w:id="934942470">
      <w:bodyDiv w:val="1"/>
      <w:marLeft w:val="0"/>
      <w:marRight w:val="0"/>
      <w:marTop w:val="0"/>
      <w:marBottom w:val="0"/>
      <w:divBdr>
        <w:top w:val="none" w:sz="0" w:space="0" w:color="auto"/>
        <w:left w:val="none" w:sz="0" w:space="0" w:color="auto"/>
        <w:bottom w:val="none" w:sz="0" w:space="0" w:color="auto"/>
        <w:right w:val="none" w:sz="0" w:space="0" w:color="auto"/>
      </w:divBdr>
    </w:div>
    <w:div w:id="937248098">
      <w:bodyDiv w:val="1"/>
      <w:marLeft w:val="0"/>
      <w:marRight w:val="0"/>
      <w:marTop w:val="0"/>
      <w:marBottom w:val="0"/>
      <w:divBdr>
        <w:top w:val="none" w:sz="0" w:space="0" w:color="auto"/>
        <w:left w:val="none" w:sz="0" w:space="0" w:color="auto"/>
        <w:bottom w:val="none" w:sz="0" w:space="0" w:color="auto"/>
        <w:right w:val="none" w:sz="0" w:space="0" w:color="auto"/>
      </w:divBdr>
    </w:div>
    <w:div w:id="945693164">
      <w:bodyDiv w:val="1"/>
      <w:marLeft w:val="0"/>
      <w:marRight w:val="0"/>
      <w:marTop w:val="0"/>
      <w:marBottom w:val="0"/>
      <w:divBdr>
        <w:top w:val="none" w:sz="0" w:space="0" w:color="auto"/>
        <w:left w:val="none" w:sz="0" w:space="0" w:color="auto"/>
        <w:bottom w:val="none" w:sz="0" w:space="0" w:color="auto"/>
        <w:right w:val="none" w:sz="0" w:space="0" w:color="auto"/>
      </w:divBdr>
    </w:div>
    <w:div w:id="948658303">
      <w:bodyDiv w:val="1"/>
      <w:marLeft w:val="0"/>
      <w:marRight w:val="0"/>
      <w:marTop w:val="0"/>
      <w:marBottom w:val="0"/>
      <w:divBdr>
        <w:top w:val="none" w:sz="0" w:space="0" w:color="auto"/>
        <w:left w:val="none" w:sz="0" w:space="0" w:color="auto"/>
        <w:bottom w:val="none" w:sz="0" w:space="0" w:color="auto"/>
        <w:right w:val="none" w:sz="0" w:space="0" w:color="auto"/>
      </w:divBdr>
    </w:div>
    <w:div w:id="948852517">
      <w:bodyDiv w:val="1"/>
      <w:marLeft w:val="0"/>
      <w:marRight w:val="0"/>
      <w:marTop w:val="0"/>
      <w:marBottom w:val="0"/>
      <w:divBdr>
        <w:top w:val="none" w:sz="0" w:space="0" w:color="auto"/>
        <w:left w:val="none" w:sz="0" w:space="0" w:color="auto"/>
        <w:bottom w:val="none" w:sz="0" w:space="0" w:color="auto"/>
        <w:right w:val="none" w:sz="0" w:space="0" w:color="auto"/>
      </w:divBdr>
    </w:div>
    <w:div w:id="950893838">
      <w:bodyDiv w:val="1"/>
      <w:marLeft w:val="0"/>
      <w:marRight w:val="0"/>
      <w:marTop w:val="0"/>
      <w:marBottom w:val="0"/>
      <w:divBdr>
        <w:top w:val="none" w:sz="0" w:space="0" w:color="auto"/>
        <w:left w:val="none" w:sz="0" w:space="0" w:color="auto"/>
        <w:bottom w:val="none" w:sz="0" w:space="0" w:color="auto"/>
        <w:right w:val="none" w:sz="0" w:space="0" w:color="auto"/>
      </w:divBdr>
    </w:div>
    <w:div w:id="951090983">
      <w:bodyDiv w:val="1"/>
      <w:marLeft w:val="0"/>
      <w:marRight w:val="0"/>
      <w:marTop w:val="0"/>
      <w:marBottom w:val="0"/>
      <w:divBdr>
        <w:top w:val="none" w:sz="0" w:space="0" w:color="auto"/>
        <w:left w:val="none" w:sz="0" w:space="0" w:color="auto"/>
        <w:bottom w:val="none" w:sz="0" w:space="0" w:color="auto"/>
        <w:right w:val="none" w:sz="0" w:space="0" w:color="auto"/>
      </w:divBdr>
    </w:div>
    <w:div w:id="953291434">
      <w:bodyDiv w:val="1"/>
      <w:marLeft w:val="0"/>
      <w:marRight w:val="0"/>
      <w:marTop w:val="0"/>
      <w:marBottom w:val="0"/>
      <w:divBdr>
        <w:top w:val="none" w:sz="0" w:space="0" w:color="auto"/>
        <w:left w:val="none" w:sz="0" w:space="0" w:color="auto"/>
        <w:bottom w:val="none" w:sz="0" w:space="0" w:color="auto"/>
        <w:right w:val="none" w:sz="0" w:space="0" w:color="auto"/>
      </w:divBdr>
    </w:div>
    <w:div w:id="953947552">
      <w:bodyDiv w:val="1"/>
      <w:marLeft w:val="0"/>
      <w:marRight w:val="0"/>
      <w:marTop w:val="0"/>
      <w:marBottom w:val="0"/>
      <w:divBdr>
        <w:top w:val="none" w:sz="0" w:space="0" w:color="auto"/>
        <w:left w:val="none" w:sz="0" w:space="0" w:color="auto"/>
        <w:bottom w:val="none" w:sz="0" w:space="0" w:color="auto"/>
        <w:right w:val="none" w:sz="0" w:space="0" w:color="auto"/>
      </w:divBdr>
    </w:div>
    <w:div w:id="954940551">
      <w:bodyDiv w:val="1"/>
      <w:marLeft w:val="0"/>
      <w:marRight w:val="0"/>
      <w:marTop w:val="0"/>
      <w:marBottom w:val="0"/>
      <w:divBdr>
        <w:top w:val="none" w:sz="0" w:space="0" w:color="auto"/>
        <w:left w:val="none" w:sz="0" w:space="0" w:color="auto"/>
        <w:bottom w:val="none" w:sz="0" w:space="0" w:color="auto"/>
        <w:right w:val="none" w:sz="0" w:space="0" w:color="auto"/>
      </w:divBdr>
    </w:div>
    <w:div w:id="955525493">
      <w:bodyDiv w:val="1"/>
      <w:marLeft w:val="0"/>
      <w:marRight w:val="0"/>
      <w:marTop w:val="0"/>
      <w:marBottom w:val="0"/>
      <w:divBdr>
        <w:top w:val="none" w:sz="0" w:space="0" w:color="auto"/>
        <w:left w:val="none" w:sz="0" w:space="0" w:color="auto"/>
        <w:bottom w:val="none" w:sz="0" w:space="0" w:color="auto"/>
        <w:right w:val="none" w:sz="0" w:space="0" w:color="auto"/>
      </w:divBdr>
    </w:div>
    <w:div w:id="956177471">
      <w:bodyDiv w:val="1"/>
      <w:marLeft w:val="0"/>
      <w:marRight w:val="0"/>
      <w:marTop w:val="0"/>
      <w:marBottom w:val="0"/>
      <w:divBdr>
        <w:top w:val="none" w:sz="0" w:space="0" w:color="auto"/>
        <w:left w:val="none" w:sz="0" w:space="0" w:color="auto"/>
        <w:bottom w:val="none" w:sz="0" w:space="0" w:color="auto"/>
        <w:right w:val="none" w:sz="0" w:space="0" w:color="auto"/>
      </w:divBdr>
    </w:div>
    <w:div w:id="959067271">
      <w:bodyDiv w:val="1"/>
      <w:marLeft w:val="0"/>
      <w:marRight w:val="0"/>
      <w:marTop w:val="0"/>
      <w:marBottom w:val="0"/>
      <w:divBdr>
        <w:top w:val="none" w:sz="0" w:space="0" w:color="auto"/>
        <w:left w:val="none" w:sz="0" w:space="0" w:color="auto"/>
        <w:bottom w:val="none" w:sz="0" w:space="0" w:color="auto"/>
        <w:right w:val="none" w:sz="0" w:space="0" w:color="auto"/>
      </w:divBdr>
    </w:div>
    <w:div w:id="959073339">
      <w:bodyDiv w:val="1"/>
      <w:marLeft w:val="0"/>
      <w:marRight w:val="0"/>
      <w:marTop w:val="0"/>
      <w:marBottom w:val="0"/>
      <w:divBdr>
        <w:top w:val="none" w:sz="0" w:space="0" w:color="auto"/>
        <w:left w:val="none" w:sz="0" w:space="0" w:color="auto"/>
        <w:bottom w:val="none" w:sz="0" w:space="0" w:color="auto"/>
        <w:right w:val="none" w:sz="0" w:space="0" w:color="auto"/>
      </w:divBdr>
    </w:div>
    <w:div w:id="962537132">
      <w:bodyDiv w:val="1"/>
      <w:marLeft w:val="0"/>
      <w:marRight w:val="0"/>
      <w:marTop w:val="0"/>
      <w:marBottom w:val="0"/>
      <w:divBdr>
        <w:top w:val="none" w:sz="0" w:space="0" w:color="auto"/>
        <w:left w:val="none" w:sz="0" w:space="0" w:color="auto"/>
        <w:bottom w:val="none" w:sz="0" w:space="0" w:color="auto"/>
        <w:right w:val="none" w:sz="0" w:space="0" w:color="auto"/>
      </w:divBdr>
    </w:div>
    <w:div w:id="963198534">
      <w:bodyDiv w:val="1"/>
      <w:marLeft w:val="0"/>
      <w:marRight w:val="0"/>
      <w:marTop w:val="0"/>
      <w:marBottom w:val="0"/>
      <w:divBdr>
        <w:top w:val="none" w:sz="0" w:space="0" w:color="auto"/>
        <w:left w:val="none" w:sz="0" w:space="0" w:color="auto"/>
        <w:bottom w:val="none" w:sz="0" w:space="0" w:color="auto"/>
        <w:right w:val="none" w:sz="0" w:space="0" w:color="auto"/>
      </w:divBdr>
    </w:div>
    <w:div w:id="967976268">
      <w:bodyDiv w:val="1"/>
      <w:marLeft w:val="0"/>
      <w:marRight w:val="0"/>
      <w:marTop w:val="0"/>
      <w:marBottom w:val="0"/>
      <w:divBdr>
        <w:top w:val="none" w:sz="0" w:space="0" w:color="auto"/>
        <w:left w:val="none" w:sz="0" w:space="0" w:color="auto"/>
        <w:bottom w:val="none" w:sz="0" w:space="0" w:color="auto"/>
        <w:right w:val="none" w:sz="0" w:space="0" w:color="auto"/>
      </w:divBdr>
    </w:div>
    <w:div w:id="969630862">
      <w:bodyDiv w:val="1"/>
      <w:marLeft w:val="0"/>
      <w:marRight w:val="0"/>
      <w:marTop w:val="0"/>
      <w:marBottom w:val="0"/>
      <w:divBdr>
        <w:top w:val="none" w:sz="0" w:space="0" w:color="auto"/>
        <w:left w:val="none" w:sz="0" w:space="0" w:color="auto"/>
        <w:bottom w:val="none" w:sz="0" w:space="0" w:color="auto"/>
        <w:right w:val="none" w:sz="0" w:space="0" w:color="auto"/>
      </w:divBdr>
    </w:div>
    <w:div w:id="970477617">
      <w:bodyDiv w:val="1"/>
      <w:marLeft w:val="0"/>
      <w:marRight w:val="0"/>
      <w:marTop w:val="0"/>
      <w:marBottom w:val="0"/>
      <w:divBdr>
        <w:top w:val="none" w:sz="0" w:space="0" w:color="auto"/>
        <w:left w:val="none" w:sz="0" w:space="0" w:color="auto"/>
        <w:bottom w:val="none" w:sz="0" w:space="0" w:color="auto"/>
        <w:right w:val="none" w:sz="0" w:space="0" w:color="auto"/>
      </w:divBdr>
    </w:div>
    <w:div w:id="971057631">
      <w:bodyDiv w:val="1"/>
      <w:marLeft w:val="0"/>
      <w:marRight w:val="0"/>
      <w:marTop w:val="0"/>
      <w:marBottom w:val="0"/>
      <w:divBdr>
        <w:top w:val="none" w:sz="0" w:space="0" w:color="auto"/>
        <w:left w:val="none" w:sz="0" w:space="0" w:color="auto"/>
        <w:bottom w:val="none" w:sz="0" w:space="0" w:color="auto"/>
        <w:right w:val="none" w:sz="0" w:space="0" w:color="auto"/>
      </w:divBdr>
    </w:div>
    <w:div w:id="973751766">
      <w:bodyDiv w:val="1"/>
      <w:marLeft w:val="0"/>
      <w:marRight w:val="0"/>
      <w:marTop w:val="0"/>
      <w:marBottom w:val="0"/>
      <w:divBdr>
        <w:top w:val="none" w:sz="0" w:space="0" w:color="auto"/>
        <w:left w:val="none" w:sz="0" w:space="0" w:color="auto"/>
        <w:bottom w:val="none" w:sz="0" w:space="0" w:color="auto"/>
        <w:right w:val="none" w:sz="0" w:space="0" w:color="auto"/>
      </w:divBdr>
    </w:div>
    <w:div w:id="974405123">
      <w:bodyDiv w:val="1"/>
      <w:marLeft w:val="0"/>
      <w:marRight w:val="0"/>
      <w:marTop w:val="0"/>
      <w:marBottom w:val="0"/>
      <w:divBdr>
        <w:top w:val="none" w:sz="0" w:space="0" w:color="auto"/>
        <w:left w:val="none" w:sz="0" w:space="0" w:color="auto"/>
        <w:bottom w:val="none" w:sz="0" w:space="0" w:color="auto"/>
        <w:right w:val="none" w:sz="0" w:space="0" w:color="auto"/>
      </w:divBdr>
    </w:div>
    <w:div w:id="978461771">
      <w:bodyDiv w:val="1"/>
      <w:marLeft w:val="0"/>
      <w:marRight w:val="0"/>
      <w:marTop w:val="0"/>
      <w:marBottom w:val="0"/>
      <w:divBdr>
        <w:top w:val="none" w:sz="0" w:space="0" w:color="auto"/>
        <w:left w:val="none" w:sz="0" w:space="0" w:color="auto"/>
        <w:bottom w:val="none" w:sz="0" w:space="0" w:color="auto"/>
        <w:right w:val="none" w:sz="0" w:space="0" w:color="auto"/>
      </w:divBdr>
    </w:div>
    <w:div w:id="983238139">
      <w:bodyDiv w:val="1"/>
      <w:marLeft w:val="0"/>
      <w:marRight w:val="0"/>
      <w:marTop w:val="0"/>
      <w:marBottom w:val="0"/>
      <w:divBdr>
        <w:top w:val="none" w:sz="0" w:space="0" w:color="auto"/>
        <w:left w:val="none" w:sz="0" w:space="0" w:color="auto"/>
        <w:bottom w:val="none" w:sz="0" w:space="0" w:color="auto"/>
        <w:right w:val="none" w:sz="0" w:space="0" w:color="auto"/>
      </w:divBdr>
    </w:div>
    <w:div w:id="988679136">
      <w:bodyDiv w:val="1"/>
      <w:marLeft w:val="0"/>
      <w:marRight w:val="0"/>
      <w:marTop w:val="0"/>
      <w:marBottom w:val="0"/>
      <w:divBdr>
        <w:top w:val="none" w:sz="0" w:space="0" w:color="auto"/>
        <w:left w:val="none" w:sz="0" w:space="0" w:color="auto"/>
        <w:bottom w:val="none" w:sz="0" w:space="0" w:color="auto"/>
        <w:right w:val="none" w:sz="0" w:space="0" w:color="auto"/>
      </w:divBdr>
    </w:div>
    <w:div w:id="989137280">
      <w:bodyDiv w:val="1"/>
      <w:marLeft w:val="0"/>
      <w:marRight w:val="0"/>
      <w:marTop w:val="0"/>
      <w:marBottom w:val="0"/>
      <w:divBdr>
        <w:top w:val="none" w:sz="0" w:space="0" w:color="auto"/>
        <w:left w:val="none" w:sz="0" w:space="0" w:color="auto"/>
        <w:bottom w:val="none" w:sz="0" w:space="0" w:color="auto"/>
        <w:right w:val="none" w:sz="0" w:space="0" w:color="auto"/>
      </w:divBdr>
    </w:div>
    <w:div w:id="996495796">
      <w:bodyDiv w:val="1"/>
      <w:marLeft w:val="0"/>
      <w:marRight w:val="0"/>
      <w:marTop w:val="0"/>
      <w:marBottom w:val="0"/>
      <w:divBdr>
        <w:top w:val="none" w:sz="0" w:space="0" w:color="auto"/>
        <w:left w:val="none" w:sz="0" w:space="0" w:color="auto"/>
        <w:bottom w:val="none" w:sz="0" w:space="0" w:color="auto"/>
        <w:right w:val="none" w:sz="0" w:space="0" w:color="auto"/>
      </w:divBdr>
    </w:div>
    <w:div w:id="996609920">
      <w:bodyDiv w:val="1"/>
      <w:marLeft w:val="0"/>
      <w:marRight w:val="0"/>
      <w:marTop w:val="0"/>
      <w:marBottom w:val="0"/>
      <w:divBdr>
        <w:top w:val="none" w:sz="0" w:space="0" w:color="auto"/>
        <w:left w:val="none" w:sz="0" w:space="0" w:color="auto"/>
        <w:bottom w:val="none" w:sz="0" w:space="0" w:color="auto"/>
        <w:right w:val="none" w:sz="0" w:space="0" w:color="auto"/>
      </w:divBdr>
    </w:div>
    <w:div w:id="996886922">
      <w:bodyDiv w:val="1"/>
      <w:marLeft w:val="0"/>
      <w:marRight w:val="0"/>
      <w:marTop w:val="0"/>
      <w:marBottom w:val="0"/>
      <w:divBdr>
        <w:top w:val="none" w:sz="0" w:space="0" w:color="auto"/>
        <w:left w:val="none" w:sz="0" w:space="0" w:color="auto"/>
        <w:bottom w:val="none" w:sz="0" w:space="0" w:color="auto"/>
        <w:right w:val="none" w:sz="0" w:space="0" w:color="auto"/>
      </w:divBdr>
    </w:div>
    <w:div w:id="999188215">
      <w:bodyDiv w:val="1"/>
      <w:marLeft w:val="0"/>
      <w:marRight w:val="0"/>
      <w:marTop w:val="0"/>
      <w:marBottom w:val="0"/>
      <w:divBdr>
        <w:top w:val="none" w:sz="0" w:space="0" w:color="auto"/>
        <w:left w:val="none" w:sz="0" w:space="0" w:color="auto"/>
        <w:bottom w:val="none" w:sz="0" w:space="0" w:color="auto"/>
        <w:right w:val="none" w:sz="0" w:space="0" w:color="auto"/>
      </w:divBdr>
    </w:div>
    <w:div w:id="1000082017">
      <w:bodyDiv w:val="1"/>
      <w:marLeft w:val="0"/>
      <w:marRight w:val="0"/>
      <w:marTop w:val="0"/>
      <w:marBottom w:val="0"/>
      <w:divBdr>
        <w:top w:val="none" w:sz="0" w:space="0" w:color="auto"/>
        <w:left w:val="none" w:sz="0" w:space="0" w:color="auto"/>
        <w:bottom w:val="none" w:sz="0" w:space="0" w:color="auto"/>
        <w:right w:val="none" w:sz="0" w:space="0" w:color="auto"/>
      </w:divBdr>
    </w:div>
    <w:div w:id="1001003610">
      <w:bodyDiv w:val="1"/>
      <w:marLeft w:val="0"/>
      <w:marRight w:val="0"/>
      <w:marTop w:val="0"/>
      <w:marBottom w:val="0"/>
      <w:divBdr>
        <w:top w:val="none" w:sz="0" w:space="0" w:color="auto"/>
        <w:left w:val="none" w:sz="0" w:space="0" w:color="auto"/>
        <w:bottom w:val="none" w:sz="0" w:space="0" w:color="auto"/>
        <w:right w:val="none" w:sz="0" w:space="0" w:color="auto"/>
      </w:divBdr>
      <w:divsChild>
        <w:div w:id="608974696">
          <w:marLeft w:val="0"/>
          <w:marRight w:val="0"/>
          <w:marTop w:val="0"/>
          <w:marBottom w:val="0"/>
          <w:divBdr>
            <w:top w:val="none" w:sz="0" w:space="0" w:color="auto"/>
            <w:left w:val="none" w:sz="0" w:space="0" w:color="auto"/>
            <w:bottom w:val="none" w:sz="0" w:space="0" w:color="auto"/>
            <w:right w:val="none" w:sz="0" w:space="0" w:color="auto"/>
          </w:divBdr>
          <w:divsChild>
            <w:div w:id="1624117247">
              <w:marLeft w:val="0"/>
              <w:marRight w:val="0"/>
              <w:marTop w:val="0"/>
              <w:marBottom w:val="0"/>
              <w:divBdr>
                <w:top w:val="none" w:sz="0" w:space="0" w:color="auto"/>
                <w:left w:val="none" w:sz="0" w:space="0" w:color="auto"/>
                <w:bottom w:val="none" w:sz="0" w:space="0" w:color="auto"/>
                <w:right w:val="none" w:sz="0" w:space="0" w:color="auto"/>
              </w:divBdr>
              <w:divsChild>
                <w:div w:id="559097838">
                  <w:marLeft w:val="0"/>
                  <w:marRight w:val="0"/>
                  <w:marTop w:val="0"/>
                  <w:marBottom w:val="0"/>
                  <w:divBdr>
                    <w:top w:val="none" w:sz="0" w:space="0" w:color="auto"/>
                    <w:left w:val="none" w:sz="0" w:space="0" w:color="auto"/>
                    <w:bottom w:val="none" w:sz="0" w:space="0" w:color="auto"/>
                    <w:right w:val="none" w:sz="0" w:space="0" w:color="auto"/>
                  </w:divBdr>
                  <w:divsChild>
                    <w:div w:id="616639265">
                      <w:marLeft w:val="0"/>
                      <w:marRight w:val="0"/>
                      <w:marTop w:val="0"/>
                      <w:marBottom w:val="0"/>
                      <w:divBdr>
                        <w:top w:val="none" w:sz="0" w:space="0" w:color="auto"/>
                        <w:left w:val="none" w:sz="0" w:space="0" w:color="auto"/>
                        <w:bottom w:val="none" w:sz="0" w:space="0" w:color="auto"/>
                        <w:right w:val="none" w:sz="0" w:space="0" w:color="auto"/>
                      </w:divBdr>
                      <w:divsChild>
                        <w:div w:id="153225938">
                          <w:marLeft w:val="0"/>
                          <w:marRight w:val="0"/>
                          <w:marTop w:val="0"/>
                          <w:marBottom w:val="0"/>
                          <w:divBdr>
                            <w:top w:val="none" w:sz="0" w:space="0" w:color="auto"/>
                            <w:left w:val="none" w:sz="0" w:space="0" w:color="auto"/>
                            <w:bottom w:val="none" w:sz="0" w:space="0" w:color="auto"/>
                            <w:right w:val="none" w:sz="0" w:space="0" w:color="auto"/>
                          </w:divBdr>
                          <w:divsChild>
                            <w:div w:id="1013796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03431360">
      <w:bodyDiv w:val="1"/>
      <w:marLeft w:val="0"/>
      <w:marRight w:val="0"/>
      <w:marTop w:val="0"/>
      <w:marBottom w:val="0"/>
      <w:divBdr>
        <w:top w:val="none" w:sz="0" w:space="0" w:color="auto"/>
        <w:left w:val="none" w:sz="0" w:space="0" w:color="auto"/>
        <w:bottom w:val="none" w:sz="0" w:space="0" w:color="auto"/>
        <w:right w:val="none" w:sz="0" w:space="0" w:color="auto"/>
      </w:divBdr>
    </w:div>
    <w:div w:id="1005354383">
      <w:bodyDiv w:val="1"/>
      <w:marLeft w:val="0"/>
      <w:marRight w:val="0"/>
      <w:marTop w:val="0"/>
      <w:marBottom w:val="0"/>
      <w:divBdr>
        <w:top w:val="none" w:sz="0" w:space="0" w:color="auto"/>
        <w:left w:val="none" w:sz="0" w:space="0" w:color="auto"/>
        <w:bottom w:val="none" w:sz="0" w:space="0" w:color="auto"/>
        <w:right w:val="none" w:sz="0" w:space="0" w:color="auto"/>
      </w:divBdr>
    </w:div>
    <w:div w:id="1009332718">
      <w:bodyDiv w:val="1"/>
      <w:marLeft w:val="0"/>
      <w:marRight w:val="0"/>
      <w:marTop w:val="0"/>
      <w:marBottom w:val="0"/>
      <w:divBdr>
        <w:top w:val="none" w:sz="0" w:space="0" w:color="auto"/>
        <w:left w:val="none" w:sz="0" w:space="0" w:color="auto"/>
        <w:bottom w:val="none" w:sz="0" w:space="0" w:color="auto"/>
        <w:right w:val="none" w:sz="0" w:space="0" w:color="auto"/>
      </w:divBdr>
    </w:div>
    <w:div w:id="1012533774">
      <w:bodyDiv w:val="1"/>
      <w:marLeft w:val="0"/>
      <w:marRight w:val="0"/>
      <w:marTop w:val="0"/>
      <w:marBottom w:val="0"/>
      <w:divBdr>
        <w:top w:val="none" w:sz="0" w:space="0" w:color="auto"/>
        <w:left w:val="none" w:sz="0" w:space="0" w:color="auto"/>
        <w:bottom w:val="none" w:sz="0" w:space="0" w:color="auto"/>
        <w:right w:val="none" w:sz="0" w:space="0" w:color="auto"/>
      </w:divBdr>
    </w:div>
    <w:div w:id="1016537097">
      <w:bodyDiv w:val="1"/>
      <w:marLeft w:val="0"/>
      <w:marRight w:val="0"/>
      <w:marTop w:val="0"/>
      <w:marBottom w:val="0"/>
      <w:divBdr>
        <w:top w:val="none" w:sz="0" w:space="0" w:color="auto"/>
        <w:left w:val="none" w:sz="0" w:space="0" w:color="auto"/>
        <w:bottom w:val="none" w:sz="0" w:space="0" w:color="auto"/>
        <w:right w:val="none" w:sz="0" w:space="0" w:color="auto"/>
      </w:divBdr>
    </w:div>
    <w:div w:id="1017659846">
      <w:bodyDiv w:val="1"/>
      <w:marLeft w:val="0"/>
      <w:marRight w:val="0"/>
      <w:marTop w:val="0"/>
      <w:marBottom w:val="0"/>
      <w:divBdr>
        <w:top w:val="none" w:sz="0" w:space="0" w:color="auto"/>
        <w:left w:val="none" w:sz="0" w:space="0" w:color="auto"/>
        <w:bottom w:val="none" w:sz="0" w:space="0" w:color="auto"/>
        <w:right w:val="none" w:sz="0" w:space="0" w:color="auto"/>
      </w:divBdr>
    </w:div>
    <w:div w:id="1018313805">
      <w:bodyDiv w:val="1"/>
      <w:marLeft w:val="0"/>
      <w:marRight w:val="0"/>
      <w:marTop w:val="0"/>
      <w:marBottom w:val="0"/>
      <w:divBdr>
        <w:top w:val="none" w:sz="0" w:space="0" w:color="auto"/>
        <w:left w:val="none" w:sz="0" w:space="0" w:color="auto"/>
        <w:bottom w:val="none" w:sz="0" w:space="0" w:color="auto"/>
        <w:right w:val="none" w:sz="0" w:space="0" w:color="auto"/>
      </w:divBdr>
    </w:div>
    <w:div w:id="1027560533">
      <w:bodyDiv w:val="1"/>
      <w:marLeft w:val="0"/>
      <w:marRight w:val="0"/>
      <w:marTop w:val="0"/>
      <w:marBottom w:val="0"/>
      <w:divBdr>
        <w:top w:val="none" w:sz="0" w:space="0" w:color="auto"/>
        <w:left w:val="none" w:sz="0" w:space="0" w:color="auto"/>
        <w:bottom w:val="none" w:sz="0" w:space="0" w:color="auto"/>
        <w:right w:val="none" w:sz="0" w:space="0" w:color="auto"/>
      </w:divBdr>
    </w:div>
    <w:div w:id="1033270984">
      <w:bodyDiv w:val="1"/>
      <w:marLeft w:val="0"/>
      <w:marRight w:val="0"/>
      <w:marTop w:val="0"/>
      <w:marBottom w:val="0"/>
      <w:divBdr>
        <w:top w:val="none" w:sz="0" w:space="0" w:color="auto"/>
        <w:left w:val="none" w:sz="0" w:space="0" w:color="auto"/>
        <w:bottom w:val="none" w:sz="0" w:space="0" w:color="auto"/>
        <w:right w:val="none" w:sz="0" w:space="0" w:color="auto"/>
      </w:divBdr>
    </w:div>
    <w:div w:id="1035155402">
      <w:bodyDiv w:val="1"/>
      <w:marLeft w:val="0"/>
      <w:marRight w:val="0"/>
      <w:marTop w:val="0"/>
      <w:marBottom w:val="0"/>
      <w:divBdr>
        <w:top w:val="none" w:sz="0" w:space="0" w:color="auto"/>
        <w:left w:val="none" w:sz="0" w:space="0" w:color="auto"/>
        <w:bottom w:val="none" w:sz="0" w:space="0" w:color="auto"/>
        <w:right w:val="none" w:sz="0" w:space="0" w:color="auto"/>
      </w:divBdr>
    </w:div>
    <w:div w:id="1036272510">
      <w:bodyDiv w:val="1"/>
      <w:marLeft w:val="0"/>
      <w:marRight w:val="0"/>
      <w:marTop w:val="0"/>
      <w:marBottom w:val="0"/>
      <w:divBdr>
        <w:top w:val="none" w:sz="0" w:space="0" w:color="auto"/>
        <w:left w:val="none" w:sz="0" w:space="0" w:color="auto"/>
        <w:bottom w:val="none" w:sz="0" w:space="0" w:color="auto"/>
        <w:right w:val="none" w:sz="0" w:space="0" w:color="auto"/>
      </w:divBdr>
    </w:div>
    <w:div w:id="1038890292">
      <w:bodyDiv w:val="1"/>
      <w:marLeft w:val="0"/>
      <w:marRight w:val="0"/>
      <w:marTop w:val="0"/>
      <w:marBottom w:val="0"/>
      <w:divBdr>
        <w:top w:val="none" w:sz="0" w:space="0" w:color="auto"/>
        <w:left w:val="none" w:sz="0" w:space="0" w:color="auto"/>
        <w:bottom w:val="none" w:sz="0" w:space="0" w:color="auto"/>
        <w:right w:val="none" w:sz="0" w:space="0" w:color="auto"/>
      </w:divBdr>
    </w:div>
    <w:div w:id="1041050379">
      <w:bodyDiv w:val="1"/>
      <w:marLeft w:val="0"/>
      <w:marRight w:val="0"/>
      <w:marTop w:val="0"/>
      <w:marBottom w:val="0"/>
      <w:divBdr>
        <w:top w:val="none" w:sz="0" w:space="0" w:color="auto"/>
        <w:left w:val="none" w:sz="0" w:space="0" w:color="auto"/>
        <w:bottom w:val="none" w:sz="0" w:space="0" w:color="auto"/>
        <w:right w:val="none" w:sz="0" w:space="0" w:color="auto"/>
      </w:divBdr>
    </w:div>
    <w:div w:id="1046418916">
      <w:bodyDiv w:val="1"/>
      <w:marLeft w:val="0"/>
      <w:marRight w:val="0"/>
      <w:marTop w:val="0"/>
      <w:marBottom w:val="0"/>
      <w:divBdr>
        <w:top w:val="none" w:sz="0" w:space="0" w:color="auto"/>
        <w:left w:val="none" w:sz="0" w:space="0" w:color="auto"/>
        <w:bottom w:val="none" w:sz="0" w:space="0" w:color="auto"/>
        <w:right w:val="none" w:sz="0" w:space="0" w:color="auto"/>
      </w:divBdr>
    </w:div>
    <w:div w:id="1046565727">
      <w:bodyDiv w:val="1"/>
      <w:marLeft w:val="0"/>
      <w:marRight w:val="0"/>
      <w:marTop w:val="0"/>
      <w:marBottom w:val="0"/>
      <w:divBdr>
        <w:top w:val="none" w:sz="0" w:space="0" w:color="auto"/>
        <w:left w:val="none" w:sz="0" w:space="0" w:color="auto"/>
        <w:bottom w:val="none" w:sz="0" w:space="0" w:color="auto"/>
        <w:right w:val="none" w:sz="0" w:space="0" w:color="auto"/>
      </w:divBdr>
    </w:div>
    <w:div w:id="1048070547">
      <w:bodyDiv w:val="1"/>
      <w:marLeft w:val="0"/>
      <w:marRight w:val="0"/>
      <w:marTop w:val="0"/>
      <w:marBottom w:val="0"/>
      <w:divBdr>
        <w:top w:val="none" w:sz="0" w:space="0" w:color="auto"/>
        <w:left w:val="none" w:sz="0" w:space="0" w:color="auto"/>
        <w:bottom w:val="none" w:sz="0" w:space="0" w:color="auto"/>
        <w:right w:val="none" w:sz="0" w:space="0" w:color="auto"/>
      </w:divBdr>
    </w:div>
    <w:div w:id="1048604941">
      <w:bodyDiv w:val="1"/>
      <w:marLeft w:val="0"/>
      <w:marRight w:val="0"/>
      <w:marTop w:val="0"/>
      <w:marBottom w:val="0"/>
      <w:divBdr>
        <w:top w:val="none" w:sz="0" w:space="0" w:color="auto"/>
        <w:left w:val="none" w:sz="0" w:space="0" w:color="auto"/>
        <w:bottom w:val="none" w:sz="0" w:space="0" w:color="auto"/>
        <w:right w:val="none" w:sz="0" w:space="0" w:color="auto"/>
      </w:divBdr>
    </w:div>
    <w:div w:id="1050570961">
      <w:bodyDiv w:val="1"/>
      <w:marLeft w:val="0"/>
      <w:marRight w:val="0"/>
      <w:marTop w:val="0"/>
      <w:marBottom w:val="0"/>
      <w:divBdr>
        <w:top w:val="none" w:sz="0" w:space="0" w:color="auto"/>
        <w:left w:val="none" w:sz="0" w:space="0" w:color="auto"/>
        <w:bottom w:val="none" w:sz="0" w:space="0" w:color="auto"/>
        <w:right w:val="none" w:sz="0" w:space="0" w:color="auto"/>
      </w:divBdr>
    </w:div>
    <w:div w:id="1051924245">
      <w:bodyDiv w:val="1"/>
      <w:marLeft w:val="0"/>
      <w:marRight w:val="0"/>
      <w:marTop w:val="0"/>
      <w:marBottom w:val="0"/>
      <w:divBdr>
        <w:top w:val="none" w:sz="0" w:space="0" w:color="auto"/>
        <w:left w:val="none" w:sz="0" w:space="0" w:color="auto"/>
        <w:bottom w:val="none" w:sz="0" w:space="0" w:color="auto"/>
        <w:right w:val="none" w:sz="0" w:space="0" w:color="auto"/>
      </w:divBdr>
    </w:div>
    <w:div w:id="1052997656">
      <w:bodyDiv w:val="1"/>
      <w:marLeft w:val="0"/>
      <w:marRight w:val="0"/>
      <w:marTop w:val="0"/>
      <w:marBottom w:val="0"/>
      <w:divBdr>
        <w:top w:val="none" w:sz="0" w:space="0" w:color="auto"/>
        <w:left w:val="none" w:sz="0" w:space="0" w:color="auto"/>
        <w:bottom w:val="none" w:sz="0" w:space="0" w:color="auto"/>
        <w:right w:val="none" w:sz="0" w:space="0" w:color="auto"/>
      </w:divBdr>
    </w:div>
    <w:div w:id="1053625128">
      <w:bodyDiv w:val="1"/>
      <w:marLeft w:val="0"/>
      <w:marRight w:val="0"/>
      <w:marTop w:val="0"/>
      <w:marBottom w:val="0"/>
      <w:divBdr>
        <w:top w:val="none" w:sz="0" w:space="0" w:color="auto"/>
        <w:left w:val="none" w:sz="0" w:space="0" w:color="auto"/>
        <w:bottom w:val="none" w:sz="0" w:space="0" w:color="auto"/>
        <w:right w:val="none" w:sz="0" w:space="0" w:color="auto"/>
      </w:divBdr>
    </w:div>
    <w:div w:id="1058014222">
      <w:bodyDiv w:val="1"/>
      <w:marLeft w:val="0"/>
      <w:marRight w:val="0"/>
      <w:marTop w:val="0"/>
      <w:marBottom w:val="0"/>
      <w:divBdr>
        <w:top w:val="none" w:sz="0" w:space="0" w:color="auto"/>
        <w:left w:val="none" w:sz="0" w:space="0" w:color="auto"/>
        <w:bottom w:val="none" w:sz="0" w:space="0" w:color="auto"/>
        <w:right w:val="none" w:sz="0" w:space="0" w:color="auto"/>
      </w:divBdr>
    </w:div>
    <w:div w:id="1060909791">
      <w:bodyDiv w:val="1"/>
      <w:marLeft w:val="0"/>
      <w:marRight w:val="0"/>
      <w:marTop w:val="0"/>
      <w:marBottom w:val="0"/>
      <w:divBdr>
        <w:top w:val="none" w:sz="0" w:space="0" w:color="auto"/>
        <w:left w:val="none" w:sz="0" w:space="0" w:color="auto"/>
        <w:bottom w:val="none" w:sz="0" w:space="0" w:color="auto"/>
        <w:right w:val="none" w:sz="0" w:space="0" w:color="auto"/>
      </w:divBdr>
    </w:div>
    <w:div w:id="1068921567">
      <w:bodyDiv w:val="1"/>
      <w:marLeft w:val="0"/>
      <w:marRight w:val="0"/>
      <w:marTop w:val="0"/>
      <w:marBottom w:val="0"/>
      <w:divBdr>
        <w:top w:val="none" w:sz="0" w:space="0" w:color="auto"/>
        <w:left w:val="none" w:sz="0" w:space="0" w:color="auto"/>
        <w:bottom w:val="none" w:sz="0" w:space="0" w:color="auto"/>
        <w:right w:val="none" w:sz="0" w:space="0" w:color="auto"/>
      </w:divBdr>
    </w:div>
    <w:div w:id="1074863994">
      <w:bodyDiv w:val="1"/>
      <w:marLeft w:val="0"/>
      <w:marRight w:val="0"/>
      <w:marTop w:val="0"/>
      <w:marBottom w:val="0"/>
      <w:divBdr>
        <w:top w:val="none" w:sz="0" w:space="0" w:color="auto"/>
        <w:left w:val="none" w:sz="0" w:space="0" w:color="auto"/>
        <w:bottom w:val="none" w:sz="0" w:space="0" w:color="auto"/>
        <w:right w:val="none" w:sz="0" w:space="0" w:color="auto"/>
      </w:divBdr>
    </w:div>
    <w:div w:id="1075518515">
      <w:bodyDiv w:val="1"/>
      <w:marLeft w:val="0"/>
      <w:marRight w:val="0"/>
      <w:marTop w:val="0"/>
      <w:marBottom w:val="0"/>
      <w:divBdr>
        <w:top w:val="none" w:sz="0" w:space="0" w:color="auto"/>
        <w:left w:val="none" w:sz="0" w:space="0" w:color="auto"/>
        <w:bottom w:val="none" w:sz="0" w:space="0" w:color="auto"/>
        <w:right w:val="none" w:sz="0" w:space="0" w:color="auto"/>
      </w:divBdr>
    </w:div>
    <w:div w:id="1076976729">
      <w:bodyDiv w:val="1"/>
      <w:marLeft w:val="0"/>
      <w:marRight w:val="0"/>
      <w:marTop w:val="0"/>
      <w:marBottom w:val="0"/>
      <w:divBdr>
        <w:top w:val="none" w:sz="0" w:space="0" w:color="auto"/>
        <w:left w:val="none" w:sz="0" w:space="0" w:color="auto"/>
        <w:bottom w:val="none" w:sz="0" w:space="0" w:color="auto"/>
        <w:right w:val="none" w:sz="0" w:space="0" w:color="auto"/>
      </w:divBdr>
    </w:div>
    <w:div w:id="1078213332">
      <w:bodyDiv w:val="1"/>
      <w:marLeft w:val="0"/>
      <w:marRight w:val="0"/>
      <w:marTop w:val="0"/>
      <w:marBottom w:val="0"/>
      <w:divBdr>
        <w:top w:val="none" w:sz="0" w:space="0" w:color="auto"/>
        <w:left w:val="none" w:sz="0" w:space="0" w:color="auto"/>
        <w:bottom w:val="none" w:sz="0" w:space="0" w:color="auto"/>
        <w:right w:val="none" w:sz="0" w:space="0" w:color="auto"/>
      </w:divBdr>
    </w:div>
    <w:div w:id="1080103704">
      <w:bodyDiv w:val="1"/>
      <w:marLeft w:val="0"/>
      <w:marRight w:val="0"/>
      <w:marTop w:val="0"/>
      <w:marBottom w:val="0"/>
      <w:divBdr>
        <w:top w:val="none" w:sz="0" w:space="0" w:color="auto"/>
        <w:left w:val="none" w:sz="0" w:space="0" w:color="auto"/>
        <w:bottom w:val="none" w:sz="0" w:space="0" w:color="auto"/>
        <w:right w:val="none" w:sz="0" w:space="0" w:color="auto"/>
      </w:divBdr>
    </w:div>
    <w:div w:id="1083793666">
      <w:bodyDiv w:val="1"/>
      <w:marLeft w:val="0"/>
      <w:marRight w:val="0"/>
      <w:marTop w:val="0"/>
      <w:marBottom w:val="0"/>
      <w:divBdr>
        <w:top w:val="none" w:sz="0" w:space="0" w:color="auto"/>
        <w:left w:val="none" w:sz="0" w:space="0" w:color="auto"/>
        <w:bottom w:val="none" w:sz="0" w:space="0" w:color="auto"/>
        <w:right w:val="none" w:sz="0" w:space="0" w:color="auto"/>
      </w:divBdr>
    </w:div>
    <w:div w:id="1091009087">
      <w:bodyDiv w:val="1"/>
      <w:marLeft w:val="0"/>
      <w:marRight w:val="0"/>
      <w:marTop w:val="0"/>
      <w:marBottom w:val="0"/>
      <w:divBdr>
        <w:top w:val="none" w:sz="0" w:space="0" w:color="auto"/>
        <w:left w:val="none" w:sz="0" w:space="0" w:color="auto"/>
        <w:bottom w:val="none" w:sz="0" w:space="0" w:color="auto"/>
        <w:right w:val="none" w:sz="0" w:space="0" w:color="auto"/>
      </w:divBdr>
    </w:div>
    <w:div w:id="1091045517">
      <w:bodyDiv w:val="1"/>
      <w:marLeft w:val="0"/>
      <w:marRight w:val="0"/>
      <w:marTop w:val="0"/>
      <w:marBottom w:val="0"/>
      <w:divBdr>
        <w:top w:val="none" w:sz="0" w:space="0" w:color="auto"/>
        <w:left w:val="none" w:sz="0" w:space="0" w:color="auto"/>
        <w:bottom w:val="none" w:sz="0" w:space="0" w:color="auto"/>
        <w:right w:val="none" w:sz="0" w:space="0" w:color="auto"/>
      </w:divBdr>
    </w:div>
    <w:div w:id="1092974216">
      <w:bodyDiv w:val="1"/>
      <w:marLeft w:val="0"/>
      <w:marRight w:val="0"/>
      <w:marTop w:val="0"/>
      <w:marBottom w:val="0"/>
      <w:divBdr>
        <w:top w:val="none" w:sz="0" w:space="0" w:color="auto"/>
        <w:left w:val="none" w:sz="0" w:space="0" w:color="auto"/>
        <w:bottom w:val="none" w:sz="0" w:space="0" w:color="auto"/>
        <w:right w:val="none" w:sz="0" w:space="0" w:color="auto"/>
      </w:divBdr>
    </w:div>
    <w:div w:id="1106576812">
      <w:bodyDiv w:val="1"/>
      <w:marLeft w:val="0"/>
      <w:marRight w:val="0"/>
      <w:marTop w:val="0"/>
      <w:marBottom w:val="0"/>
      <w:divBdr>
        <w:top w:val="none" w:sz="0" w:space="0" w:color="auto"/>
        <w:left w:val="none" w:sz="0" w:space="0" w:color="auto"/>
        <w:bottom w:val="none" w:sz="0" w:space="0" w:color="auto"/>
        <w:right w:val="none" w:sz="0" w:space="0" w:color="auto"/>
      </w:divBdr>
    </w:div>
    <w:div w:id="1107459448">
      <w:bodyDiv w:val="1"/>
      <w:marLeft w:val="0"/>
      <w:marRight w:val="0"/>
      <w:marTop w:val="0"/>
      <w:marBottom w:val="0"/>
      <w:divBdr>
        <w:top w:val="none" w:sz="0" w:space="0" w:color="auto"/>
        <w:left w:val="none" w:sz="0" w:space="0" w:color="auto"/>
        <w:bottom w:val="none" w:sz="0" w:space="0" w:color="auto"/>
        <w:right w:val="none" w:sz="0" w:space="0" w:color="auto"/>
      </w:divBdr>
    </w:div>
    <w:div w:id="1111632669">
      <w:bodyDiv w:val="1"/>
      <w:marLeft w:val="0"/>
      <w:marRight w:val="0"/>
      <w:marTop w:val="0"/>
      <w:marBottom w:val="0"/>
      <w:divBdr>
        <w:top w:val="none" w:sz="0" w:space="0" w:color="auto"/>
        <w:left w:val="none" w:sz="0" w:space="0" w:color="auto"/>
        <w:bottom w:val="none" w:sz="0" w:space="0" w:color="auto"/>
        <w:right w:val="none" w:sz="0" w:space="0" w:color="auto"/>
      </w:divBdr>
    </w:div>
    <w:div w:id="1117944137">
      <w:bodyDiv w:val="1"/>
      <w:marLeft w:val="0"/>
      <w:marRight w:val="0"/>
      <w:marTop w:val="0"/>
      <w:marBottom w:val="0"/>
      <w:divBdr>
        <w:top w:val="none" w:sz="0" w:space="0" w:color="auto"/>
        <w:left w:val="none" w:sz="0" w:space="0" w:color="auto"/>
        <w:bottom w:val="none" w:sz="0" w:space="0" w:color="auto"/>
        <w:right w:val="none" w:sz="0" w:space="0" w:color="auto"/>
      </w:divBdr>
    </w:div>
    <w:div w:id="1117986467">
      <w:bodyDiv w:val="1"/>
      <w:marLeft w:val="0"/>
      <w:marRight w:val="0"/>
      <w:marTop w:val="0"/>
      <w:marBottom w:val="0"/>
      <w:divBdr>
        <w:top w:val="none" w:sz="0" w:space="0" w:color="auto"/>
        <w:left w:val="none" w:sz="0" w:space="0" w:color="auto"/>
        <w:bottom w:val="none" w:sz="0" w:space="0" w:color="auto"/>
        <w:right w:val="none" w:sz="0" w:space="0" w:color="auto"/>
      </w:divBdr>
    </w:div>
    <w:div w:id="1118372549">
      <w:bodyDiv w:val="1"/>
      <w:marLeft w:val="0"/>
      <w:marRight w:val="0"/>
      <w:marTop w:val="0"/>
      <w:marBottom w:val="0"/>
      <w:divBdr>
        <w:top w:val="none" w:sz="0" w:space="0" w:color="auto"/>
        <w:left w:val="none" w:sz="0" w:space="0" w:color="auto"/>
        <w:bottom w:val="none" w:sz="0" w:space="0" w:color="auto"/>
        <w:right w:val="none" w:sz="0" w:space="0" w:color="auto"/>
      </w:divBdr>
    </w:div>
    <w:div w:id="1128427575">
      <w:bodyDiv w:val="1"/>
      <w:marLeft w:val="0"/>
      <w:marRight w:val="0"/>
      <w:marTop w:val="0"/>
      <w:marBottom w:val="0"/>
      <w:divBdr>
        <w:top w:val="none" w:sz="0" w:space="0" w:color="auto"/>
        <w:left w:val="none" w:sz="0" w:space="0" w:color="auto"/>
        <w:bottom w:val="none" w:sz="0" w:space="0" w:color="auto"/>
        <w:right w:val="none" w:sz="0" w:space="0" w:color="auto"/>
      </w:divBdr>
    </w:div>
    <w:div w:id="1128470412">
      <w:bodyDiv w:val="1"/>
      <w:marLeft w:val="0"/>
      <w:marRight w:val="0"/>
      <w:marTop w:val="0"/>
      <w:marBottom w:val="0"/>
      <w:divBdr>
        <w:top w:val="none" w:sz="0" w:space="0" w:color="auto"/>
        <w:left w:val="none" w:sz="0" w:space="0" w:color="auto"/>
        <w:bottom w:val="none" w:sz="0" w:space="0" w:color="auto"/>
        <w:right w:val="none" w:sz="0" w:space="0" w:color="auto"/>
      </w:divBdr>
    </w:div>
    <w:div w:id="1128933178">
      <w:bodyDiv w:val="1"/>
      <w:marLeft w:val="0"/>
      <w:marRight w:val="0"/>
      <w:marTop w:val="0"/>
      <w:marBottom w:val="0"/>
      <w:divBdr>
        <w:top w:val="none" w:sz="0" w:space="0" w:color="auto"/>
        <w:left w:val="none" w:sz="0" w:space="0" w:color="auto"/>
        <w:bottom w:val="none" w:sz="0" w:space="0" w:color="auto"/>
        <w:right w:val="none" w:sz="0" w:space="0" w:color="auto"/>
      </w:divBdr>
    </w:div>
    <w:div w:id="1133986852">
      <w:bodyDiv w:val="1"/>
      <w:marLeft w:val="0"/>
      <w:marRight w:val="0"/>
      <w:marTop w:val="0"/>
      <w:marBottom w:val="0"/>
      <w:divBdr>
        <w:top w:val="none" w:sz="0" w:space="0" w:color="auto"/>
        <w:left w:val="none" w:sz="0" w:space="0" w:color="auto"/>
        <w:bottom w:val="none" w:sz="0" w:space="0" w:color="auto"/>
        <w:right w:val="none" w:sz="0" w:space="0" w:color="auto"/>
      </w:divBdr>
    </w:div>
    <w:div w:id="1134762214">
      <w:bodyDiv w:val="1"/>
      <w:marLeft w:val="0"/>
      <w:marRight w:val="0"/>
      <w:marTop w:val="0"/>
      <w:marBottom w:val="0"/>
      <w:divBdr>
        <w:top w:val="none" w:sz="0" w:space="0" w:color="auto"/>
        <w:left w:val="none" w:sz="0" w:space="0" w:color="auto"/>
        <w:bottom w:val="none" w:sz="0" w:space="0" w:color="auto"/>
        <w:right w:val="none" w:sz="0" w:space="0" w:color="auto"/>
      </w:divBdr>
    </w:div>
    <w:div w:id="1140339900">
      <w:bodyDiv w:val="1"/>
      <w:marLeft w:val="0"/>
      <w:marRight w:val="0"/>
      <w:marTop w:val="0"/>
      <w:marBottom w:val="0"/>
      <w:divBdr>
        <w:top w:val="none" w:sz="0" w:space="0" w:color="auto"/>
        <w:left w:val="none" w:sz="0" w:space="0" w:color="auto"/>
        <w:bottom w:val="none" w:sz="0" w:space="0" w:color="auto"/>
        <w:right w:val="none" w:sz="0" w:space="0" w:color="auto"/>
      </w:divBdr>
    </w:div>
    <w:div w:id="1146510333">
      <w:bodyDiv w:val="1"/>
      <w:marLeft w:val="0"/>
      <w:marRight w:val="0"/>
      <w:marTop w:val="0"/>
      <w:marBottom w:val="0"/>
      <w:divBdr>
        <w:top w:val="none" w:sz="0" w:space="0" w:color="auto"/>
        <w:left w:val="none" w:sz="0" w:space="0" w:color="auto"/>
        <w:bottom w:val="none" w:sz="0" w:space="0" w:color="auto"/>
        <w:right w:val="none" w:sz="0" w:space="0" w:color="auto"/>
      </w:divBdr>
    </w:div>
    <w:div w:id="1149176925">
      <w:bodyDiv w:val="1"/>
      <w:marLeft w:val="0"/>
      <w:marRight w:val="0"/>
      <w:marTop w:val="0"/>
      <w:marBottom w:val="0"/>
      <w:divBdr>
        <w:top w:val="none" w:sz="0" w:space="0" w:color="auto"/>
        <w:left w:val="none" w:sz="0" w:space="0" w:color="auto"/>
        <w:bottom w:val="none" w:sz="0" w:space="0" w:color="auto"/>
        <w:right w:val="none" w:sz="0" w:space="0" w:color="auto"/>
      </w:divBdr>
    </w:div>
    <w:div w:id="1149637243">
      <w:bodyDiv w:val="1"/>
      <w:marLeft w:val="0"/>
      <w:marRight w:val="0"/>
      <w:marTop w:val="0"/>
      <w:marBottom w:val="0"/>
      <w:divBdr>
        <w:top w:val="none" w:sz="0" w:space="0" w:color="auto"/>
        <w:left w:val="none" w:sz="0" w:space="0" w:color="auto"/>
        <w:bottom w:val="none" w:sz="0" w:space="0" w:color="auto"/>
        <w:right w:val="none" w:sz="0" w:space="0" w:color="auto"/>
      </w:divBdr>
    </w:div>
    <w:div w:id="1149908601">
      <w:bodyDiv w:val="1"/>
      <w:marLeft w:val="0"/>
      <w:marRight w:val="0"/>
      <w:marTop w:val="0"/>
      <w:marBottom w:val="0"/>
      <w:divBdr>
        <w:top w:val="none" w:sz="0" w:space="0" w:color="auto"/>
        <w:left w:val="none" w:sz="0" w:space="0" w:color="auto"/>
        <w:bottom w:val="none" w:sz="0" w:space="0" w:color="auto"/>
        <w:right w:val="none" w:sz="0" w:space="0" w:color="auto"/>
      </w:divBdr>
    </w:div>
    <w:div w:id="1152916089">
      <w:bodyDiv w:val="1"/>
      <w:marLeft w:val="0"/>
      <w:marRight w:val="0"/>
      <w:marTop w:val="0"/>
      <w:marBottom w:val="0"/>
      <w:divBdr>
        <w:top w:val="none" w:sz="0" w:space="0" w:color="auto"/>
        <w:left w:val="none" w:sz="0" w:space="0" w:color="auto"/>
        <w:bottom w:val="none" w:sz="0" w:space="0" w:color="auto"/>
        <w:right w:val="none" w:sz="0" w:space="0" w:color="auto"/>
      </w:divBdr>
    </w:div>
    <w:div w:id="1155949668">
      <w:bodyDiv w:val="1"/>
      <w:marLeft w:val="0"/>
      <w:marRight w:val="0"/>
      <w:marTop w:val="0"/>
      <w:marBottom w:val="0"/>
      <w:divBdr>
        <w:top w:val="none" w:sz="0" w:space="0" w:color="auto"/>
        <w:left w:val="none" w:sz="0" w:space="0" w:color="auto"/>
        <w:bottom w:val="none" w:sz="0" w:space="0" w:color="auto"/>
        <w:right w:val="none" w:sz="0" w:space="0" w:color="auto"/>
      </w:divBdr>
    </w:div>
    <w:div w:id="1162575477">
      <w:bodyDiv w:val="1"/>
      <w:marLeft w:val="0"/>
      <w:marRight w:val="0"/>
      <w:marTop w:val="0"/>
      <w:marBottom w:val="0"/>
      <w:divBdr>
        <w:top w:val="none" w:sz="0" w:space="0" w:color="auto"/>
        <w:left w:val="none" w:sz="0" w:space="0" w:color="auto"/>
        <w:bottom w:val="none" w:sz="0" w:space="0" w:color="auto"/>
        <w:right w:val="none" w:sz="0" w:space="0" w:color="auto"/>
      </w:divBdr>
    </w:div>
    <w:div w:id="1165196463">
      <w:bodyDiv w:val="1"/>
      <w:marLeft w:val="0"/>
      <w:marRight w:val="0"/>
      <w:marTop w:val="0"/>
      <w:marBottom w:val="0"/>
      <w:divBdr>
        <w:top w:val="none" w:sz="0" w:space="0" w:color="auto"/>
        <w:left w:val="none" w:sz="0" w:space="0" w:color="auto"/>
        <w:bottom w:val="none" w:sz="0" w:space="0" w:color="auto"/>
        <w:right w:val="none" w:sz="0" w:space="0" w:color="auto"/>
      </w:divBdr>
    </w:div>
    <w:div w:id="1169755769">
      <w:bodyDiv w:val="1"/>
      <w:marLeft w:val="0"/>
      <w:marRight w:val="0"/>
      <w:marTop w:val="0"/>
      <w:marBottom w:val="0"/>
      <w:divBdr>
        <w:top w:val="none" w:sz="0" w:space="0" w:color="auto"/>
        <w:left w:val="none" w:sz="0" w:space="0" w:color="auto"/>
        <w:bottom w:val="none" w:sz="0" w:space="0" w:color="auto"/>
        <w:right w:val="none" w:sz="0" w:space="0" w:color="auto"/>
      </w:divBdr>
    </w:div>
    <w:div w:id="1172063707">
      <w:bodyDiv w:val="1"/>
      <w:marLeft w:val="0"/>
      <w:marRight w:val="0"/>
      <w:marTop w:val="0"/>
      <w:marBottom w:val="0"/>
      <w:divBdr>
        <w:top w:val="none" w:sz="0" w:space="0" w:color="auto"/>
        <w:left w:val="none" w:sz="0" w:space="0" w:color="auto"/>
        <w:bottom w:val="none" w:sz="0" w:space="0" w:color="auto"/>
        <w:right w:val="none" w:sz="0" w:space="0" w:color="auto"/>
      </w:divBdr>
    </w:div>
    <w:div w:id="1172918032">
      <w:bodyDiv w:val="1"/>
      <w:marLeft w:val="0"/>
      <w:marRight w:val="0"/>
      <w:marTop w:val="0"/>
      <w:marBottom w:val="0"/>
      <w:divBdr>
        <w:top w:val="none" w:sz="0" w:space="0" w:color="auto"/>
        <w:left w:val="none" w:sz="0" w:space="0" w:color="auto"/>
        <w:bottom w:val="none" w:sz="0" w:space="0" w:color="auto"/>
        <w:right w:val="none" w:sz="0" w:space="0" w:color="auto"/>
      </w:divBdr>
    </w:div>
    <w:div w:id="1176454193">
      <w:bodyDiv w:val="1"/>
      <w:marLeft w:val="0"/>
      <w:marRight w:val="0"/>
      <w:marTop w:val="0"/>
      <w:marBottom w:val="0"/>
      <w:divBdr>
        <w:top w:val="none" w:sz="0" w:space="0" w:color="auto"/>
        <w:left w:val="none" w:sz="0" w:space="0" w:color="auto"/>
        <w:bottom w:val="none" w:sz="0" w:space="0" w:color="auto"/>
        <w:right w:val="none" w:sz="0" w:space="0" w:color="auto"/>
      </w:divBdr>
    </w:div>
    <w:div w:id="1177892077">
      <w:bodyDiv w:val="1"/>
      <w:marLeft w:val="0"/>
      <w:marRight w:val="0"/>
      <w:marTop w:val="0"/>
      <w:marBottom w:val="0"/>
      <w:divBdr>
        <w:top w:val="none" w:sz="0" w:space="0" w:color="auto"/>
        <w:left w:val="none" w:sz="0" w:space="0" w:color="auto"/>
        <w:bottom w:val="none" w:sz="0" w:space="0" w:color="auto"/>
        <w:right w:val="none" w:sz="0" w:space="0" w:color="auto"/>
      </w:divBdr>
    </w:div>
    <w:div w:id="1179347503">
      <w:bodyDiv w:val="1"/>
      <w:marLeft w:val="0"/>
      <w:marRight w:val="0"/>
      <w:marTop w:val="0"/>
      <w:marBottom w:val="0"/>
      <w:divBdr>
        <w:top w:val="none" w:sz="0" w:space="0" w:color="auto"/>
        <w:left w:val="none" w:sz="0" w:space="0" w:color="auto"/>
        <w:bottom w:val="none" w:sz="0" w:space="0" w:color="auto"/>
        <w:right w:val="none" w:sz="0" w:space="0" w:color="auto"/>
      </w:divBdr>
    </w:div>
    <w:div w:id="1180314123">
      <w:bodyDiv w:val="1"/>
      <w:marLeft w:val="0"/>
      <w:marRight w:val="0"/>
      <w:marTop w:val="0"/>
      <w:marBottom w:val="0"/>
      <w:divBdr>
        <w:top w:val="none" w:sz="0" w:space="0" w:color="auto"/>
        <w:left w:val="none" w:sz="0" w:space="0" w:color="auto"/>
        <w:bottom w:val="none" w:sz="0" w:space="0" w:color="auto"/>
        <w:right w:val="none" w:sz="0" w:space="0" w:color="auto"/>
      </w:divBdr>
    </w:div>
    <w:div w:id="1180319512">
      <w:bodyDiv w:val="1"/>
      <w:marLeft w:val="0"/>
      <w:marRight w:val="0"/>
      <w:marTop w:val="0"/>
      <w:marBottom w:val="0"/>
      <w:divBdr>
        <w:top w:val="none" w:sz="0" w:space="0" w:color="auto"/>
        <w:left w:val="none" w:sz="0" w:space="0" w:color="auto"/>
        <w:bottom w:val="none" w:sz="0" w:space="0" w:color="auto"/>
        <w:right w:val="none" w:sz="0" w:space="0" w:color="auto"/>
      </w:divBdr>
    </w:div>
    <w:div w:id="1185022574">
      <w:bodyDiv w:val="1"/>
      <w:marLeft w:val="0"/>
      <w:marRight w:val="0"/>
      <w:marTop w:val="0"/>
      <w:marBottom w:val="0"/>
      <w:divBdr>
        <w:top w:val="none" w:sz="0" w:space="0" w:color="auto"/>
        <w:left w:val="none" w:sz="0" w:space="0" w:color="auto"/>
        <w:bottom w:val="none" w:sz="0" w:space="0" w:color="auto"/>
        <w:right w:val="none" w:sz="0" w:space="0" w:color="auto"/>
      </w:divBdr>
    </w:div>
    <w:div w:id="1187063799">
      <w:bodyDiv w:val="1"/>
      <w:marLeft w:val="0"/>
      <w:marRight w:val="0"/>
      <w:marTop w:val="0"/>
      <w:marBottom w:val="0"/>
      <w:divBdr>
        <w:top w:val="none" w:sz="0" w:space="0" w:color="auto"/>
        <w:left w:val="none" w:sz="0" w:space="0" w:color="auto"/>
        <w:bottom w:val="none" w:sz="0" w:space="0" w:color="auto"/>
        <w:right w:val="none" w:sz="0" w:space="0" w:color="auto"/>
      </w:divBdr>
    </w:div>
    <w:div w:id="1189610057">
      <w:bodyDiv w:val="1"/>
      <w:marLeft w:val="0"/>
      <w:marRight w:val="0"/>
      <w:marTop w:val="0"/>
      <w:marBottom w:val="0"/>
      <w:divBdr>
        <w:top w:val="none" w:sz="0" w:space="0" w:color="auto"/>
        <w:left w:val="none" w:sz="0" w:space="0" w:color="auto"/>
        <w:bottom w:val="none" w:sz="0" w:space="0" w:color="auto"/>
        <w:right w:val="none" w:sz="0" w:space="0" w:color="auto"/>
      </w:divBdr>
    </w:div>
    <w:div w:id="1198473933">
      <w:bodyDiv w:val="1"/>
      <w:marLeft w:val="0"/>
      <w:marRight w:val="0"/>
      <w:marTop w:val="0"/>
      <w:marBottom w:val="0"/>
      <w:divBdr>
        <w:top w:val="none" w:sz="0" w:space="0" w:color="auto"/>
        <w:left w:val="none" w:sz="0" w:space="0" w:color="auto"/>
        <w:bottom w:val="none" w:sz="0" w:space="0" w:color="auto"/>
        <w:right w:val="none" w:sz="0" w:space="0" w:color="auto"/>
      </w:divBdr>
    </w:div>
    <w:div w:id="1200582727">
      <w:bodyDiv w:val="1"/>
      <w:marLeft w:val="0"/>
      <w:marRight w:val="0"/>
      <w:marTop w:val="0"/>
      <w:marBottom w:val="0"/>
      <w:divBdr>
        <w:top w:val="none" w:sz="0" w:space="0" w:color="auto"/>
        <w:left w:val="none" w:sz="0" w:space="0" w:color="auto"/>
        <w:bottom w:val="none" w:sz="0" w:space="0" w:color="auto"/>
        <w:right w:val="none" w:sz="0" w:space="0" w:color="auto"/>
      </w:divBdr>
    </w:div>
    <w:div w:id="1204517871">
      <w:bodyDiv w:val="1"/>
      <w:marLeft w:val="0"/>
      <w:marRight w:val="0"/>
      <w:marTop w:val="0"/>
      <w:marBottom w:val="0"/>
      <w:divBdr>
        <w:top w:val="none" w:sz="0" w:space="0" w:color="auto"/>
        <w:left w:val="none" w:sz="0" w:space="0" w:color="auto"/>
        <w:bottom w:val="none" w:sz="0" w:space="0" w:color="auto"/>
        <w:right w:val="none" w:sz="0" w:space="0" w:color="auto"/>
      </w:divBdr>
    </w:div>
    <w:div w:id="1205021315">
      <w:bodyDiv w:val="1"/>
      <w:marLeft w:val="0"/>
      <w:marRight w:val="0"/>
      <w:marTop w:val="0"/>
      <w:marBottom w:val="0"/>
      <w:divBdr>
        <w:top w:val="none" w:sz="0" w:space="0" w:color="auto"/>
        <w:left w:val="none" w:sz="0" w:space="0" w:color="auto"/>
        <w:bottom w:val="none" w:sz="0" w:space="0" w:color="auto"/>
        <w:right w:val="none" w:sz="0" w:space="0" w:color="auto"/>
      </w:divBdr>
    </w:div>
    <w:div w:id="1205941822">
      <w:bodyDiv w:val="1"/>
      <w:marLeft w:val="0"/>
      <w:marRight w:val="0"/>
      <w:marTop w:val="0"/>
      <w:marBottom w:val="0"/>
      <w:divBdr>
        <w:top w:val="none" w:sz="0" w:space="0" w:color="auto"/>
        <w:left w:val="none" w:sz="0" w:space="0" w:color="auto"/>
        <w:bottom w:val="none" w:sz="0" w:space="0" w:color="auto"/>
        <w:right w:val="none" w:sz="0" w:space="0" w:color="auto"/>
      </w:divBdr>
    </w:div>
    <w:div w:id="1206259343">
      <w:bodyDiv w:val="1"/>
      <w:marLeft w:val="0"/>
      <w:marRight w:val="0"/>
      <w:marTop w:val="0"/>
      <w:marBottom w:val="0"/>
      <w:divBdr>
        <w:top w:val="none" w:sz="0" w:space="0" w:color="auto"/>
        <w:left w:val="none" w:sz="0" w:space="0" w:color="auto"/>
        <w:bottom w:val="none" w:sz="0" w:space="0" w:color="auto"/>
        <w:right w:val="none" w:sz="0" w:space="0" w:color="auto"/>
      </w:divBdr>
    </w:div>
    <w:div w:id="1211067342">
      <w:bodyDiv w:val="1"/>
      <w:marLeft w:val="0"/>
      <w:marRight w:val="0"/>
      <w:marTop w:val="0"/>
      <w:marBottom w:val="0"/>
      <w:divBdr>
        <w:top w:val="none" w:sz="0" w:space="0" w:color="auto"/>
        <w:left w:val="none" w:sz="0" w:space="0" w:color="auto"/>
        <w:bottom w:val="none" w:sz="0" w:space="0" w:color="auto"/>
        <w:right w:val="none" w:sz="0" w:space="0" w:color="auto"/>
      </w:divBdr>
    </w:div>
    <w:div w:id="1212184234">
      <w:bodyDiv w:val="1"/>
      <w:marLeft w:val="0"/>
      <w:marRight w:val="0"/>
      <w:marTop w:val="0"/>
      <w:marBottom w:val="0"/>
      <w:divBdr>
        <w:top w:val="none" w:sz="0" w:space="0" w:color="auto"/>
        <w:left w:val="none" w:sz="0" w:space="0" w:color="auto"/>
        <w:bottom w:val="none" w:sz="0" w:space="0" w:color="auto"/>
        <w:right w:val="none" w:sz="0" w:space="0" w:color="auto"/>
      </w:divBdr>
    </w:div>
    <w:div w:id="1212693291">
      <w:bodyDiv w:val="1"/>
      <w:marLeft w:val="0"/>
      <w:marRight w:val="0"/>
      <w:marTop w:val="0"/>
      <w:marBottom w:val="0"/>
      <w:divBdr>
        <w:top w:val="none" w:sz="0" w:space="0" w:color="auto"/>
        <w:left w:val="none" w:sz="0" w:space="0" w:color="auto"/>
        <w:bottom w:val="none" w:sz="0" w:space="0" w:color="auto"/>
        <w:right w:val="none" w:sz="0" w:space="0" w:color="auto"/>
      </w:divBdr>
    </w:div>
    <w:div w:id="1213615916">
      <w:bodyDiv w:val="1"/>
      <w:marLeft w:val="0"/>
      <w:marRight w:val="0"/>
      <w:marTop w:val="0"/>
      <w:marBottom w:val="0"/>
      <w:divBdr>
        <w:top w:val="none" w:sz="0" w:space="0" w:color="auto"/>
        <w:left w:val="none" w:sz="0" w:space="0" w:color="auto"/>
        <w:bottom w:val="none" w:sz="0" w:space="0" w:color="auto"/>
        <w:right w:val="none" w:sz="0" w:space="0" w:color="auto"/>
      </w:divBdr>
    </w:div>
    <w:div w:id="1217277901">
      <w:bodyDiv w:val="1"/>
      <w:marLeft w:val="0"/>
      <w:marRight w:val="0"/>
      <w:marTop w:val="0"/>
      <w:marBottom w:val="0"/>
      <w:divBdr>
        <w:top w:val="none" w:sz="0" w:space="0" w:color="auto"/>
        <w:left w:val="none" w:sz="0" w:space="0" w:color="auto"/>
        <w:bottom w:val="none" w:sz="0" w:space="0" w:color="auto"/>
        <w:right w:val="none" w:sz="0" w:space="0" w:color="auto"/>
      </w:divBdr>
    </w:div>
    <w:div w:id="1217859750">
      <w:bodyDiv w:val="1"/>
      <w:marLeft w:val="0"/>
      <w:marRight w:val="0"/>
      <w:marTop w:val="0"/>
      <w:marBottom w:val="0"/>
      <w:divBdr>
        <w:top w:val="none" w:sz="0" w:space="0" w:color="auto"/>
        <w:left w:val="none" w:sz="0" w:space="0" w:color="auto"/>
        <w:bottom w:val="none" w:sz="0" w:space="0" w:color="auto"/>
        <w:right w:val="none" w:sz="0" w:space="0" w:color="auto"/>
      </w:divBdr>
    </w:div>
    <w:div w:id="1218322135">
      <w:bodyDiv w:val="1"/>
      <w:marLeft w:val="0"/>
      <w:marRight w:val="0"/>
      <w:marTop w:val="0"/>
      <w:marBottom w:val="0"/>
      <w:divBdr>
        <w:top w:val="none" w:sz="0" w:space="0" w:color="auto"/>
        <w:left w:val="none" w:sz="0" w:space="0" w:color="auto"/>
        <w:bottom w:val="none" w:sz="0" w:space="0" w:color="auto"/>
        <w:right w:val="none" w:sz="0" w:space="0" w:color="auto"/>
      </w:divBdr>
    </w:div>
    <w:div w:id="1219902672">
      <w:bodyDiv w:val="1"/>
      <w:marLeft w:val="0"/>
      <w:marRight w:val="0"/>
      <w:marTop w:val="0"/>
      <w:marBottom w:val="0"/>
      <w:divBdr>
        <w:top w:val="none" w:sz="0" w:space="0" w:color="auto"/>
        <w:left w:val="none" w:sz="0" w:space="0" w:color="auto"/>
        <w:bottom w:val="none" w:sz="0" w:space="0" w:color="auto"/>
        <w:right w:val="none" w:sz="0" w:space="0" w:color="auto"/>
      </w:divBdr>
    </w:div>
    <w:div w:id="1220359471">
      <w:bodyDiv w:val="1"/>
      <w:marLeft w:val="0"/>
      <w:marRight w:val="0"/>
      <w:marTop w:val="0"/>
      <w:marBottom w:val="0"/>
      <w:divBdr>
        <w:top w:val="none" w:sz="0" w:space="0" w:color="auto"/>
        <w:left w:val="none" w:sz="0" w:space="0" w:color="auto"/>
        <w:bottom w:val="none" w:sz="0" w:space="0" w:color="auto"/>
        <w:right w:val="none" w:sz="0" w:space="0" w:color="auto"/>
      </w:divBdr>
    </w:div>
    <w:div w:id="1223295878">
      <w:bodyDiv w:val="1"/>
      <w:marLeft w:val="0"/>
      <w:marRight w:val="0"/>
      <w:marTop w:val="0"/>
      <w:marBottom w:val="0"/>
      <w:divBdr>
        <w:top w:val="none" w:sz="0" w:space="0" w:color="auto"/>
        <w:left w:val="none" w:sz="0" w:space="0" w:color="auto"/>
        <w:bottom w:val="none" w:sz="0" w:space="0" w:color="auto"/>
        <w:right w:val="none" w:sz="0" w:space="0" w:color="auto"/>
      </w:divBdr>
    </w:div>
    <w:div w:id="1224367246">
      <w:bodyDiv w:val="1"/>
      <w:marLeft w:val="0"/>
      <w:marRight w:val="0"/>
      <w:marTop w:val="0"/>
      <w:marBottom w:val="0"/>
      <w:divBdr>
        <w:top w:val="none" w:sz="0" w:space="0" w:color="auto"/>
        <w:left w:val="none" w:sz="0" w:space="0" w:color="auto"/>
        <w:bottom w:val="none" w:sz="0" w:space="0" w:color="auto"/>
        <w:right w:val="none" w:sz="0" w:space="0" w:color="auto"/>
      </w:divBdr>
    </w:div>
    <w:div w:id="1225216275">
      <w:bodyDiv w:val="1"/>
      <w:marLeft w:val="0"/>
      <w:marRight w:val="0"/>
      <w:marTop w:val="0"/>
      <w:marBottom w:val="0"/>
      <w:divBdr>
        <w:top w:val="none" w:sz="0" w:space="0" w:color="auto"/>
        <w:left w:val="none" w:sz="0" w:space="0" w:color="auto"/>
        <w:bottom w:val="none" w:sz="0" w:space="0" w:color="auto"/>
        <w:right w:val="none" w:sz="0" w:space="0" w:color="auto"/>
      </w:divBdr>
    </w:div>
    <w:div w:id="1225604516">
      <w:bodyDiv w:val="1"/>
      <w:marLeft w:val="0"/>
      <w:marRight w:val="0"/>
      <w:marTop w:val="0"/>
      <w:marBottom w:val="0"/>
      <w:divBdr>
        <w:top w:val="none" w:sz="0" w:space="0" w:color="auto"/>
        <w:left w:val="none" w:sz="0" w:space="0" w:color="auto"/>
        <w:bottom w:val="none" w:sz="0" w:space="0" w:color="auto"/>
        <w:right w:val="none" w:sz="0" w:space="0" w:color="auto"/>
      </w:divBdr>
    </w:div>
    <w:div w:id="1225992660">
      <w:bodyDiv w:val="1"/>
      <w:marLeft w:val="0"/>
      <w:marRight w:val="0"/>
      <w:marTop w:val="0"/>
      <w:marBottom w:val="0"/>
      <w:divBdr>
        <w:top w:val="none" w:sz="0" w:space="0" w:color="auto"/>
        <w:left w:val="none" w:sz="0" w:space="0" w:color="auto"/>
        <w:bottom w:val="none" w:sz="0" w:space="0" w:color="auto"/>
        <w:right w:val="none" w:sz="0" w:space="0" w:color="auto"/>
      </w:divBdr>
    </w:div>
    <w:div w:id="1226335183">
      <w:bodyDiv w:val="1"/>
      <w:marLeft w:val="0"/>
      <w:marRight w:val="0"/>
      <w:marTop w:val="0"/>
      <w:marBottom w:val="0"/>
      <w:divBdr>
        <w:top w:val="none" w:sz="0" w:space="0" w:color="auto"/>
        <w:left w:val="none" w:sz="0" w:space="0" w:color="auto"/>
        <w:bottom w:val="none" w:sz="0" w:space="0" w:color="auto"/>
        <w:right w:val="none" w:sz="0" w:space="0" w:color="auto"/>
      </w:divBdr>
    </w:div>
    <w:div w:id="1226599408">
      <w:bodyDiv w:val="1"/>
      <w:marLeft w:val="0"/>
      <w:marRight w:val="0"/>
      <w:marTop w:val="0"/>
      <w:marBottom w:val="0"/>
      <w:divBdr>
        <w:top w:val="none" w:sz="0" w:space="0" w:color="auto"/>
        <w:left w:val="none" w:sz="0" w:space="0" w:color="auto"/>
        <w:bottom w:val="none" w:sz="0" w:space="0" w:color="auto"/>
        <w:right w:val="none" w:sz="0" w:space="0" w:color="auto"/>
      </w:divBdr>
    </w:div>
    <w:div w:id="1238203919">
      <w:bodyDiv w:val="1"/>
      <w:marLeft w:val="0"/>
      <w:marRight w:val="0"/>
      <w:marTop w:val="0"/>
      <w:marBottom w:val="0"/>
      <w:divBdr>
        <w:top w:val="none" w:sz="0" w:space="0" w:color="auto"/>
        <w:left w:val="none" w:sz="0" w:space="0" w:color="auto"/>
        <w:bottom w:val="none" w:sz="0" w:space="0" w:color="auto"/>
        <w:right w:val="none" w:sz="0" w:space="0" w:color="auto"/>
      </w:divBdr>
    </w:div>
    <w:div w:id="1239900050">
      <w:bodyDiv w:val="1"/>
      <w:marLeft w:val="0"/>
      <w:marRight w:val="0"/>
      <w:marTop w:val="0"/>
      <w:marBottom w:val="0"/>
      <w:divBdr>
        <w:top w:val="none" w:sz="0" w:space="0" w:color="auto"/>
        <w:left w:val="none" w:sz="0" w:space="0" w:color="auto"/>
        <w:bottom w:val="none" w:sz="0" w:space="0" w:color="auto"/>
        <w:right w:val="none" w:sz="0" w:space="0" w:color="auto"/>
      </w:divBdr>
    </w:div>
    <w:div w:id="1240795170">
      <w:bodyDiv w:val="1"/>
      <w:marLeft w:val="0"/>
      <w:marRight w:val="0"/>
      <w:marTop w:val="0"/>
      <w:marBottom w:val="0"/>
      <w:divBdr>
        <w:top w:val="none" w:sz="0" w:space="0" w:color="auto"/>
        <w:left w:val="none" w:sz="0" w:space="0" w:color="auto"/>
        <w:bottom w:val="none" w:sz="0" w:space="0" w:color="auto"/>
        <w:right w:val="none" w:sz="0" w:space="0" w:color="auto"/>
      </w:divBdr>
    </w:div>
    <w:div w:id="1249538285">
      <w:bodyDiv w:val="1"/>
      <w:marLeft w:val="0"/>
      <w:marRight w:val="0"/>
      <w:marTop w:val="0"/>
      <w:marBottom w:val="0"/>
      <w:divBdr>
        <w:top w:val="none" w:sz="0" w:space="0" w:color="auto"/>
        <w:left w:val="none" w:sz="0" w:space="0" w:color="auto"/>
        <w:bottom w:val="none" w:sz="0" w:space="0" w:color="auto"/>
        <w:right w:val="none" w:sz="0" w:space="0" w:color="auto"/>
      </w:divBdr>
    </w:div>
    <w:div w:id="1252351797">
      <w:bodyDiv w:val="1"/>
      <w:marLeft w:val="0"/>
      <w:marRight w:val="0"/>
      <w:marTop w:val="0"/>
      <w:marBottom w:val="0"/>
      <w:divBdr>
        <w:top w:val="none" w:sz="0" w:space="0" w:color="auto"/>
        <w:left w:val="none" w:sz="0" w:space="0" w:color="auto"/>
        <w:bottom w:val="none" w:sz="0" w:space="0" w:color="auto"/>
        <w:right w:val="none" w:sz="0" w:space="0" w:color="auto"/>
      </w:divBdr>
    </w:div>
    <w:div w:id="1252541189">
      <w:bodyDiv w:val="1"/>
      <w:marLeft w:val="0"/>
      <w:marRight w:val="0"/>
      <w:marTop w:val="0"/>
      <w:marBottom w:val="0"/>
      <w:divBdr>
        <w:top w:val="none" w:sz="0" w:space="0" w:color="auto"/>
        <w:left w:val="none" w:sz="0" w:space="0" w:color="auto"/>
        <w:bottom w:val="none" w:sz="0" w:space="0" w:color="auto"/>
        <w:right w:val="none" w:sz="0" w:space="0" w:color="auto"/>
      </w:divBdr>
    </w:div>
    <w:div w:id="1252545759">
      <w:bodyDiv w:val="1"/>
      <w:marLeft w:val="0"/>
      <w:marRight w:val="0"/>
      <w:marTop w:val="0"/>
      <w:marBottom w:val="0"/>
      <w:divBdr>
        <w:top w:val="none" w:sz="0" w:space="0" w:color="auto"/>
        <w:left w:val="none" w:sz="0" w:space="0" w:color="auto"/>
        <w:bottom w:val="none" w:sz="0" w:space="0" w:color="auto"/>
        <w:right w:val="none" w:sz="0" w:space="0" w:color="auto"/>
      </w:divBdr>
    </w:div>
    <w:div w:id="1254818052">
      <w:bodyDiv w:val="1"/>
      <w:marLeft w:val="0"/>
      <w:marRight w:val="0"/>
      <w:marTop w:val="0"/>
      <w:marBottom w:val="0"/>
      <w:divBdr>
        <w:top w:val="none" w:sz="0" w:space="0" w:color="auto"/>
        <w:left w:val="none" w:sz="0" w:space="0" w:color="auto"/>
        <w:bottom w:val="none" w:sz="0" w:space="0" w:color="auto"/>
        <w:right w:val="none" w:sz="0" w:space="0" w:color="auto"/>
      </w:divBdr>
    </w:div>
    <w:div w:id="1255941692">
      <w:bodyDiv w:val="1"/>
      <w:marLeft w:val="0"/>
      <w:marRight w:val="0"/>
      <w:marTop w:val="0"/>
      <w:marBottom w:val="0"/>
      <w:divBdr>
        <w:top w:val="none" w:sz="0" w:space="0" w:color="auto"/>
        <w:left w:val="none" w:sz="0" w:space="0" w:color="auto"/>
        <w:bottom w:val="none" w:sz="0" w:space="0" w:color="auto"/>
        <w:right w:val="none" w:sz="0" w:space="0" w:color="auto"/>
      </w:divBdr>
    </w:div>
    <w:div w:id="1256938962">
      <w:bodyDiv w:val="1"/>
      <w:marLeft w:val="0"/>
      <w:marRight w:val="0"/>
      <w:marTop w:val="0"/>
      <w:marBottom w:val="0"/>
      <w:divBdr>
        <w:top w:val="none" w:sz="0" w:space="0" w:color="auto"/>
        <w:left w:val="none" w:sz="0" w:space="0" w:color="auto"/>
        <w:bottom w:val="none" w:sz="0" w:space="0" w:color="auto"/>
        <w:right w:val="none" w:sz="0" w:space="0" w:color="auto"/>
      </w:divBdr>
    </w:div>
    <w:div w:id="1258517534">
      <w:bodyDiv w:val="1"/>
      <w:marLeft w:val="0"/>
      <w:marRight w:val="0"/>
      <w:marTop w:val="0"/>
      <w:marBottom w:val="0"/>
      <w:divBdr>
        <w:top w:val="none" w:sz="0" w:space="0" w:color="auto"/>
        <w:left w:val="none" w:sz="0" w:space="0" w:color="auto"/>
        <w:bottom w:val="none" w:sz="0" w:space="0" w:color="auto"/>
        <w:right w:val="none" w:sz="0" w:space="0" w:color="auto"/>
      </w:divBdr>
    </w:div>
    <w:div w:id="1259556207">
      <w:bodyDiv w:val="1"/>
      <w:marLeft w:val="0"/>
      <w:marRight w:val="0"/>
      <w:marTop w:val="0"/>
      <w:marBottom w:val="0"/>
      <w:divBdr>
        <w:top w:val="none" w:sz="0" w:space="0" w:color="auto"/>
        <w:left w:val="none" w:sz="0" w:space="0" w:color="auto"/>
        <w:bottom w:val="none" w:sz="0" w:space="0" w:color="auto"/>
        <w:right w:val="none" w:sz="0" w:space="0" w:color="auto"/>
      </w:divBdr>
    </w:div>
    <w:div w:id="1261989912">
      <w:bodyDiv w:val="1"/>
      <w:marLeft w:val="0"/>
      <w:marRight w:val="0"/>
      <w:marTop w:val="0"/>
      <w:marBottom w:val="0"/>
      <w:divBdr>
        <w:top w:val="none" w:sz="0" w:space="0" w:color="auto"/>
        <w:left w:val="none" w:sz="0" w:space="0" w:color="auto"/>
        <w:bottom w:val="none" w:sz="0" w:space="0" w:color="auto"/>
        <w:right w:val="none" w:sz="0" w:space="0" w:color="auto"/>
      </w:divBdr>
    </w:div>
    <w:div w:id="1263144850">
      <w:bodyDiv w:val="1"/>
      <w:marLeft w:val="0"/>
      <w:marRight w:val="0"/>
      <w:marTop w:val="0"/>
      <w:marBottom w:val="0"/>
      <w:divBdr>
        <w:top w:val="none" w:sz="0" w:space="0" w:color="auto"/>
        <w:left w:val="none" w:sz="0" w:space="0" w:color="auto"/>
        <w:bottom w:val="none" w:sz="0" w:space="0" w:color="auto"/>
        <w:right w:val="none" w:sz="0" w:space="0" w:color="auto"/>
      </w:divBdr>
    </w:div>
    <w:div w:id="1263495640">
      <w:bodyDiv w:val="1"/>
      <w:marLeft w:val="0"/>
      <w:marRight w:val="0"/>
      <w:marTop w:val="0"/>
      <w:marBottom w:val="0"/>
      <w:divBdr>
        <w:top w:val="none" w:sz="0" w:space="0" w:color="auto"/>
        <w:left w:val="none" w:sz="0" w:space="0" w:color="auto"/>
        <w:bottom w:val="none" w:sz="0" w:space="0" w:color="auto"/>
        <w:right w:val="none" w:sz="0" w:space="0" w:color="auto"/>
      </w:divBdr>
    </w:div>
    <w:div w:id="1266885094">
      <w:bodyDiv w:val="1"/>
      <w:marLeft w:val="0"/>
      <w:marRight w:val="0"/>
      <w:marTop w:val="0"/>
      <w:marBottom w:val="0"/>
      <w:divBdr>
        <w:top w:val="none" w:sz="0" w:space="0" w:color="auto"/>
        <w:left w:val="none" w:sz="0" w:space="0" w:color="auto"/>
        <w:bottom w:val="none" w:sz="0" w:space="0" w:color="auto"/>
        <w:right w:val="none" w:sz="0" w:space="0" w:color="auto"/>
      </w:divBdr>
    </w:div>
    <w:div w:id="1267076081">
      <w:bodyDiv w:val="1"/>
      <w:marLeft w:val="0"/>
      <w:marRight w:val="0"/>
      <w:marTop w:val="0"/>
      <w:marBottom w:val="0"/>
      <w:divBdr>
        <w:top w:val="none" w:sz="0" w:space="0" w:color="auto"/>
        <w:left w:val="none" w:sz="0" w:space="0" w:color="auto"/>
        <w:bottom w:val="none" w:sz="0" w:space="0" w:color="auto"/>
        <w:right w:val="none" w:sz="0" w:space="0" w:color="auto"/>
      </w:divBdr>
    </w:div>
    <w:div w:id="1269191526">
      <w:bodyDiv w:val="1"/>
      <w:marLeft w:val="0"/>
      <w:marRight w:val="0"/>
      <w:marTop w:val="0"/>
      <w:marBottom w:val="0"/>
      <w:divBdr>
        <w:top w:val="none" w:sz="0" w:space="0" w:color="auto"/>
        <w:left w:val="none" w:sz="0" w:space="0" w:color="auto"/>
        <w:bottom w:val="none" w:sz="0" w:space="0" w:color="auto"/>
        <w:right w:val="none" w:sz="0" w:space="0" w:color="auto"/>
      </w:divBdr>
    </w:div>
    <w:div w:id="1275482473">
      <w:bodyDiv w:val="1"/>
      <w:marLeft w:val="0"/>
      <w:marRight w:val="0"/>
      <w:marTop w:val="0"/>
      <w:marBottom w:val="0"/>
      <w:divBdr>
        <w:top w:val="none" w:sz="0" w:space="0" w:color="auto"/>
        <w:left w:val="none" w:sz="0" w:space="0" w:color="auto"/>
        <w:bottom w:val="none" w:sz="0" w:space="0" w:color="auto"/>
        <w:right w:val="none" w:sz="0" w:space="0" w:color="auto"/>
      </w:divBdr>
    </w:div>
    <w:div w:id="1277373758">
      <w:bodyDiv w:val="1"/>
      <w:marLeft w:val="0"/>
      <w:marRight w:val="0"/>
      <w:marTop w:val="0"/>
      <w:marBottom w:val="0"/>
      <w:divBdr>
        <w:top w:val="none" w:sz="0" w:space="0" w:color="auto"/>
        <w:left w:val="none" w:sz="0" w:space="0" w:color="auto"/>
        <w:bottom w:val="none" w:sz="0" w:space="0" w:color="auto"/>
        <w:right w:val="none" w:sz="0" w:space="0" w:color="auto"/>
      </w:divBdr>
    </w:div>
    <w:div w:id="1282492132">
      <w:bodyDiv w:val="1"/>
      <w:marLeft w:val="0"/>
      <w:marRight w:val="0"/>
      <w:marTop w:val="0"/>
      <w:marBottom w:val="0"/>
      <w:divBdr>
        <w:top w:val="none" w:sz="0" w:space="0" w:color="auto"/>
        <w:left w:val="none" w:sz="0" w:space="0" w:color="auto"/>
        <w:bottom w:val="none" w:sz="0" w:space="0" w:color="auto"/>
        <w:right w:val="none" w:sz="0" w:space="0" w:color="auto"/>
      </w:divBdr>
    </w:div>
    <w:div w:id="1287276372">
      <w:bodyDiv w:val="1"/>
      <w:marLeft w:val="0"/>
      <w:marRight w:val="0"/>
      <w:marTop w:val="0"/>
      <w:marBottom w:val="0"/>
      <w:divBdr>
        <w:top w:val="none" w:sz="0" w:space="0" w:color="auto"/>
        <w:left w:val="none" w:sz="0" w:space="0" w:color="auto"/>
        <w:bottom w:val="none" w:sz="0" w:space="0" w:color="auto"/>
        <w:right w:val="none" w:sz="0" w:space="0" w:color="auto"/>
      </w:divBdr>
    </w:div>
    <w:div w:id="1289359781">
      <w:bodyDiv w:val="1"/>
      <w:marLeft w:val="0"/>
      <w:marRight w:val="0"/>
      <w:marTop w:val="0"/>
      <w:marBottom w:val="0"/>
      <w:divBdr>
        <w:top w:val="none" w:sz="0" w:space="0" w:color="auto"/>
        <w:left w:val="none" w:sz="0" w:space="0" w:color="auto"/>
        <w:bottom w:val="none" w:sz="0" w:space="0" w:color="auto"/>
        <w:right w:val="none" w:sz="0" w:space="0" w:color="auto"/>
      </w:divBdr>
    </w:div>
    <w:div w:id="1290894026">
      <w:bodyDiv w:val="1"/>
      <w:marLeft w:val="0"/>
      <w:marRight w:val="0"/>
      <w:marTop w:val="0"/>
      <w:marBottom w:val="0"/>
      <w:divBdr>
        <w:top w:val="none" w:sz="0" w:space="0" w:color="auto"/>
        <w:left w:val="none" w:sz="0" w:space="0" w:color="auto"/>
        <w:bottom w:val="none" w:sz="0" w:space="0" w:color="auto"/>
        <w:right w:val="none" w:sz="0" w:space="0" w:color="auto"/>
      </w:divBdr>
    </w:div>
    <w:div w:id="1291860310">
      <w:bodyDiv w:val="1"/>
      <w:marLeft w:val="0"/>
      <w:marRight w:val="0"/>
      <w:marTop w:val="0"/>
      <w:marBottom w:val="0"/>
      <w:divBdr>
        <w:top w:val="none" w:sz="0" w:space="0" w:color="auto"/>
        <w:left w:val="none" w:sz="0" w:space="0" w:color="auto"/>
        <w:bottom w:val="none" w:sz="0" w:space="0" w:color="auto"/>
        <w:right w:val="none" w:sz="0" w:space="0" w:color="auto"/>
      </w:divBdr>
    </w:div>
    <w:div w:id="1292709653">
      <w:bodyDiv w:val="1"/>
      <w:marLeft w:val="0"/>
      <w:marRight w:val="0"/>
      <w:marTop w:val="0"/>
      <w:marBottom w:val="0"/>
      <w:divBdr>
        <w:top w:val="none" w:sz="0" w:space="0" w:color="auto"/>
        <w:left w:val="none" w:sz="0" w:space="0" w:color="auto"/>
        <w:bottom w:val="none" w:sz="0" w:space="0" w:color="auto"/>
        <w:right w:val="none" w:sz="0" w:space="0" w:color="auto"/>
      </w:divBdr>
    </w:div>
    <w:div w:id="1293168922">
      <w:bodyDiv w:val="1"/>
      <w:marLeft w:val="0"/>
      <w:marRight w:val="0"/>
      <w:marTop w:val="0"/>
      <w:marBottom w:val="0"/>
      <w:divBdr>
        <w:top w:val="none" w:sz="0" w:space="0" w:color="auto"/>
        <w:left w:val="none" w:sz="0" w:space="0" w:color="auto"/>
        <w:bottom w:val="none" w:sz="0" w:space="0" w:color="auto"/>
        <w:right w:val="none" w:sz="0" w:space="0" w:color="auto"/>
      </w:divBdr>
    </w:div>
    <w:div w:id="1302271690">
      <w:bodyDiv w:val="1"/>
      <w:marLeft w:val="0"/>
      <w:marRight w:val="0"/>
      <w:marTop w:val="0"/>
      <w:marBottom w:val="0"/>
      <w:divBdr>
        <w:top w:val="none" w:sz="0" w:space="0" w:color="auto"/>
        <w:left w:val="none" w:sz="0" w:space="0" w:color="auto"/>
        <w:bottom w:val="none" w:sz="0" w:space="0" w:color="auto"/>
        <w:right w:val="none" w:sz="0" w:space="0" w:color="auto"/>
      </w:divBdr>
    </w:div>
    <w:div w:id="1309555446">
      <w:bodyDiv w:val="1"/>
      <w:marLeft w:val="0"/>
      <w:marRight w:val="0"/>
      <w:marTop w:val="0"/>
      <w:marBottom w:val="0"/>
      <w:divBdr>
        <w:top w:val="none" w:sz="0" w:space="0" w:color="auto"/>
        <w:left w:val="none" w:sz="0" w:space="0" w:color="auto"/>
        <w:bottom w:val="none" w:sz="0" w:space="0" w:color="auto"/>
        <w:right w:val="none" w:sz="0" w:space="0" w:color="auto"/>
      </w:divBdr>
    </w:div>
    <w:div w:id="1311058654">
      <w:bodyDiv w:val="1"/>
      <w:marLeft w:val="0"/>
      <w:marRight w:val="0"/>
      <w:marTop w:val="0"/>
      <w:marBottom w:val="0"/>
      <w:divBdr>
        <w:top w:val="none" w:sz="0" w:space="0" w:color="auto"/>
        <w:left w:val="none" w:sz="0" w:space="0" w:color="auto"/>
        <w:bottom w:val="none" w:sz="0" w:space="0" w:color="auto"/>
        <w:right w:val="none" w:sz="0" w:space="0" w:color="auto"/>
      </w:divBdr>
    </w:div>
    <w:div w:id="1314605916">
      <w:bodyDiv w:val="1"/>
      <w:marLeft w:val="0"/>
      <w:marRight w:val="0"/>
      <w:marTop w:val="0"/>
      <w:marBottom w:val="0"/>
      <w:divBdr>
        <w:top w:val="none" w:sz="0" w:space="0" w:color="auto"/>
        <w:left w:val="none" w:sz="0" w:space="0" w:color="auto"/>
        <w:bottom w:val="none" w:sz="0" w:space="0" w:color="auto"/>
        <w:right w:val="none" w:sz="0" w:space="0" w:color="auto"/>
      </w:divBdr>
    </w:div>
    <w:div w:id="1314791605">
      <w:bodyDiv w:val="1"/>
      <w:marLeft w:val="0"/>
      <w:marRight w:val="0"/>
      <w:marTop w:val="0"/>
      <w:marBottom w:val="0"/>
      <w:divBdr>
        <w:top w:val="none" w:sz="0" w:space="0" w:color="auto"/>
        <w:left w:val="none" w:sz="0" w:space="0" w:color="auto"/>
        <w:bottom w:val="none" w:sz="0" w:space="0" w:color="auto"/>
        <w:right w:val="none" w:sz="0" w:space="0" w:color="auto"/>
      </w:divBdr>
    </w:div>
    <w:div w:id="1315330972">
      <w:bodyDiv w:val="1"/>
      <w:marLeft w:val="0"/>
      <w:marRight w:val="0"/>
      <w:marTop w:val="0"/>
      <w:marBottom w:val="0"/>
      <w:divBdr>
        <w:top w:val="none" w:sz="0" w:space="0" w:color="auto"/>
        <w:left w:val="none" w:sz="0" w:space="0" w:color="auto"/>
        <w:bottom w:val="none" w:sz="0" w:space="0" w:color="auto"/>
        <w:right w:val="none" w:sz="0" w:space="0" w:color="auto"/>
      </w:divBdr>
    </w:div>
    <w:div w:id="1315991044">
      <w:bodyDiv w:val="1"/>
      <w:marLeft w:val="0"/>
      <w:marRight w:val="0"/>
      <w:marTop w:val="0"/>
      <w:marBottom w:val="0"/>
      <w:divBdr>
        <w:top w:val="none" w:sz="0" w:space="0" w:color="auto"/>
        <w:left w:val="none" w:sz="0" w:space="0" w:color="auto"/>
        <w:bottom w:val="none" w:sz="0" w:space="0" w:color="auto"/>
        <w:right w:val="none" w:sz="0" w:space="0" w:color="auto"/>
      </w:divBdr>
    </w:div>
    <w:div w:id="1321495768">
      <w:bodyDiv w:val="1"/>
      <w:marLeft w:val="0"/>
      <w:marRight w:val="0"/>
      <w:marTop w:val="0"/>
      <w:marBottom w:val="0"/>
      <w:divBdr>
        <w:top w:val="none" w:sz="0" w:space="0" w:color="auto"/>
        <w:left w:val="none" w:sz="0" w:space="0" w:color="auto"/>
        <w:bottom w:val="none" w:sz="0" w:space="0" w:color="auto"/>
        <w:right w:val="none" w:sz="0" w:space="0" w:color="auto"/>
      </w:divBdr>
    </w:div>
    <w:div w:id="1322729752">
      <w:bodyDiv w:val="1"/>
      <w:marLeft w:val="0"/>
      <w:marRight w:val="0"/>
      <w:marTop w:val="0"/>
      <w:marBottom w:val="0"/>
      <w:divBdr>
        <w:top w:val="none" w:sz="0" w:space="0" w:color="auto"/>
        <w:left w:val="none" w:sz="0" w:space="0" w:color="auto"/>
        <w:bottom w:val="none" w:sz="0" w:space="0" w:color="auto"/>
        <w:right w:val="none" w:sz="0" w:space="0" w:color="auto"/>
      </w:divBdr>
    </w:div>
    <w:div w:id="1324973463">
      <w:bodyDiv w:val="1"/>
      <w:marLeft w:val="0"/>
      <w:marRight w:val="0"/>
      <w:marTop w:val="0"/>
      <w:marBottom w:val="0"/>
      <w:divBdr>
        <w:top w:val="none" w:sz="0" w:space="0" w:color="auto"/>
        <w:left w:val="none" w:sz="0" w:space="0" w:color="auto"/>
        <w:bottom w:val="none" w:sz="0" w:space="0" w:color="auto"/>
        <w:right w:val="none" w:sz="0" w:space="0" w:color="auto"/>
      </w:divBdr>
    </w:div>
    <w:div w:id="1327174020">
      <w:bodyDiv w:val="1"/>
      <w:marLeft w:val="0"/>
      <w:marRight w:val="0"/>
      <w:marTop w:val="0"/>
      <w:marBottom w:val="0"/>
      <w:divBdr>
        <w:top w:val="none" w:sz="0" w:space="0" w:color="auto"/>
        <w:left w:val="none" w:sz="0" w:space="0" w:color="auto"/>
        <w:bottom w:val="none" w:sz="0" w:space="0" w:color="auto"/>
        <w:right w:val="none" w:sz="0" w:space="0" w:color="auto"/>
      </w:divBdr>
    </w:div>
    <w:div w:id="1328168691">
      <w:bodyDiv w:val="1"/>
      <w:marLeft w:val="0"/>
      <w:marRight w:val="0"/>
      <w:marTop w:val="0"/>
      <w:marBottom w:val="0"/>
      <w:divBdr>
        <w:top w:val="none" w:sz="0" w:space="0" w:color="auto"/>
        <w:left w:val="none" w:sz="0" w:space="0" w:color="auto"/>
        <w:bottom w:val="none" w:sz="0" w:space="0" w:color="auto"/>
        <w:right w:val="none" w:sz="0" w:space="0" w:color="auto"/>
      </w:divBdr>
    </w:div>
    <w:div w:id="1335188145">
      <w:bodyDiv w:val="1"/>
      <w:marLeft w:val="0"/>
      <w:marRight w:val="0"/>
      <w:marTop w:val="0"/>
      <w:marBottom w:val="0"/>
      <w:divBdr>
        <w:top w:val="none" w:sz="0" w:space="0" w:color="auto"/>
        <w:left w:val="none" w:sz="0" w:space="0" w:color="auto"/>
        <w:bottom w:val="none" w:sz="0" w:space="0" w:color="auto"/>
        <w:right w:val="none" w:sz="0" w:space="0" w:color="auto"/>
      </w:divBdr>
    </w:div>
    <w:div w:id="1335718750">
      <w:bodyDiv w:val="1"/>
      <w:marLeft w:val="0"/>
      <w:marRight w:val="0"/>
      <w:marTop w:val="0"/>
      <w:marBottom w:val="0"/>
      <w:divBdr>
        <w:top w:val="none" w:sz="0" w:space="0" w:color="auto"/>
        <w:left w:val="none" w:sz="0" w:space="0" w:color="auto"/>
        <w:bottom w:val="none" w:sz="0" w:space="0" w:color="auto"/>
        <w:right w:val="none" w:sz="0" w:space="0" w:color="auto"/>
      </w:divBdr>
    </w:div>
    <w:div w:id="1336300516">
      <w:bodyDiv w:val="1"/>
      <w:marLeft w:val="0"/>
      <w:marRight w:val="0"/>
      <w:marTop w:val="0"/>
      <w:marBottom w:val="0"/>
      <w:divBdr>
        <w:top w:val="none" w:sz="0" w:space="0" w:color="auto"/>
        <w:left w:val="none" w:sz="0" w:space="0" w:color="auto"/>
        <w:bottom w:val="none" w:sz="0" w:space="0" w:color="auto"/>
        <w:right w:val="none" w:sz="0" w:space="0" w:color="auto"/>
      </w:divBdr>
    </w:div>
    <w:div w:id="1341391246">
      <w:bodyDiv w:val="1"/>
      <w:marLeft w:val="0"/>
      <w:marRight w:val="0"/>
      <w:marTop w:val="0"/>
      <w:marBottom w:val="0"/>
      <w:divBdr>
        <w:top w:val="none" w:sz="0" w:space="0" w:color="auto"/>
        <w:left w:val="none" w:sz="0" w:space="0" w:color="auto"/>
        <w:bottom w:val="none" w:sz="0" w:space="0" w:color="auto"/>
        <w:right w:val="none" w:sz="0" w:space="0" w:color="auto"/>
      </w:divBdr>
    </w:div>
    <w:div w:id="1342513766">
      <w:bodyDiv w:val="1"/>
      <w:marLeft w:val="0"/>
      <w:marRight w:val="0"/>
      <w:marTop w:val="0"/>
      <w:marBottom w:val="0"/>
      <w:divBdr>
        <w:top w:val="none" w:sz="0" w:space="0" w:color="auto"/>
        <w:left w:val="none" w:sz="0" w:space="0" w:color="auto"/>
        <w:bottom w:val="none" w:sz="0" w:space="0" w:color="auto"/>
        <w:right w:val="none" w:sz="0" w:space="0" w:color="auto"/>
      </w:divBdr>
    </w:div>
    <w:div w:id="1343045044">
      <w:bodyDiv w:val="1"/>
      <w:marLeft w:val="0"/>
      <w:marRight w:val="0"/>
      <w:marTop w:val="0"/>
      <w:marBottom w:val="0"/>
      <w:divBdr>
        <w:top w:val="none" w:sz="0" w:space="0" w:color="auto"/>
        <w:left w:val="none" w:sz="0" w:space="0" w:color="auto"/>
        <w:bottom w:val="none" w:sz="0" w:space="0" w:color="auto"/>
        <w:right w:val="none" w:sz="0" w:space="0" w:color="auto"/>
      </w:divBdr>
    </w:div>
    <w:div w:id="1346202506">
      <w:bodyDiv w:val="1"/>
      <w:marLeft w:val="0"/>
      <w:marRight w:val="0"/>
      <w:marTop w:val="0"/>
      <w:marBottom w:val="0"/>
      <w:divBdr>
        <w:top w:val="none" w:sz="0" w:space="0" w:color="auto"/>
        <w:left w:val="none" w:sz="0" w:space="0" w:color="auto"/>
        <w:bottom w:val="none" w:sz="0" w:space="0" w:color="auto"/>
        <w:right w:val="none" w:sz="0" w:space="0" w:color="auto"/>
      </w:divBdr>
    </w:div>
    <w:div w:id="1348024017">
      <w:bodyDiv w:val="1"/>
      <w:marLeft w:val="0"/>
      <w:marRight w:val="0"/>
      <w:marTop w:val="0"/>
      <w:marBottom w:val="0"/>
      <w:divBdr>
        <w:top w:val="none" w:sz="0" w:space="0" w:color="auto"/>
        <w:left w:val="none" w:sz="0" w:space="0" w:color="auto"/>
        <w:bottom w:val="none" w:sz="0" w:space="0" w:color="auto"/>
        <w:right w:val="none" w:sz="0" w:space="0" w:color="auto"/>
      </w:divBdr>
    </w:div>
    <w:div w:id="1350569696">
      <w:bodyDiv w:val="1"/>
      <w:marLeft w:val="0"/>
      <w:marRight w:val="0"/>
      <w:marTop w:val="0"/>
      <w:marBottom w:val="0"/>
      <w:divBdr>
        <w:top w:val="none" w:sz="0" w:space="0" w:color="auto"/>
        <w:left w:val="none" w:sz="0" w:space="0" w:color="auto"/>
        <w:bottom w:val="none" w:sz="0" w:space="0" w:color="auto"/>
        <w:right w:val="none" w:sz="0" w:space="0" w:color="auto"/>
      </w:divBdr>
    </w:div>
    <w:div w:id="1352998967">
      <w:bodyDiv w:val="1"/>
      <w:marLeft w:val="0"/>
      <w:marRight w:val="0"/>
      <w:marTop w:val="0"/>
      <w:marBottom w:val="0"/>
      <w:divBdr>
        <w:top w:val="none" w:sz="0" w:space="0" w:color="auto"/>
        <w:left w:val="none" w:sz="0" w:space="0" w:color="auto"/>
        <w:bottom w:val="none" w:sz="0" w:space="0" w:color="auto"/>
        <w:right w:val="none" w:sz="0" w:space="0" w:color="auto"/>
      </w:divBdr>
    </w:div>
    <w:div w:id="1354451493">
      <w:bodyDiv w:val="1"/>
      <w:marLeft w:val="0"/>
      <w:marRight w:val="0"/>
      <w:marTop w:val="0"/>
      <w:marBottom w:val="0"/>
      <w:divBdr>
        <w:top w:val="none" w:sz="0" w:space="0" w:color="auto"/>
        <w:left w:val="none" w:sz="0" w:space="0" w:color="auto"/>
        <w:bottom w:val="none" w:sz="0" w:space="0" w:color="auto"/>
        <w:right w:val="none" w:sz="0" w:space="0" w:color="auto"/>
      </w:divBdr>
    </w:div>
    <w:div w:id="1356006736">
      <w:bodyDiv w:val="1"/>
      <w:marLeft w:val="0"/>
      <w:marRight w:val="0"/>
      <w:marTop w:val="0"/>
      <w:marBottom w:val="0"/>
      <w:divBdr>
        <w:top w:val="none" w:sz="0" w:space="0" w:color="auto"/>
        <w:left w:val="none" w:sz="0" w:space="0" w:color="auto"/>
        <w:bottom w:val="none" w:sz="0" w:space="0" w:color="auto"/>
        <w:right w:val="none" w:sz="0" w:space="0" w:color="auto"/>
      </w:divBdr>
    </w:div>
    <w:div w:id="1356540192">
      <w:bodyDiv w:val="1"/>
      <w:marLeft w:val="0"/>
      <w:marRight w:val="0"/>
      <w:marTop w:val="0"/>
      <w:marBottom w:val="0"/>
      <w:divBdr>
        <w:top w:val="none" w:sz="0" w:space="0" w:color="auto"/>
        <w:left w:val="none" w:sz="0" w:space="0" w:color="auto"/>
        <w:bottom w:val="none" w:sz="0" w:space="0" w:color="auto"/>
        <w:right w:val="none" w:sz="0" w:space="0" w:color="auto"/>
      </w:divBdr>
      <w:divsChild>
        <w:div w:id="150407621">
          <w:marLeft w:val="0"/>
          <w:marRight w:val="0"/>
          <w:marTop w:val="0"/>
          <w:marBottom w:val="0"/>
          <w:divBdr>
            <w:top w:val="none" w:sz="0" w:space="0" w:color="auto"/>
            <w:left w:val="none" w:sz="0" w:space="0" w:color="auto"/>
            <w:bottom w:val="none" w:sz="0" w:space="0" w:color="auto"/>
            <w:right w:val="none" w:sz="0" w:space="0" w:color="auto"/>
          </w:divBdr>
          <w:divsChild>
            <w:div w:id="973368448">
              <w:marLeft w:val="0"/>
              <w:marRight w:val="0"/>
              <w:marTop w:val="0"/>
              <w:marBottom w:val="0"/>
              <w:divBdr>
                <w:top w:val="none" w:sz="0" w:space="0" w:color="auto"/>
                <w:left w:val="none" w:sz="0" w:space="0" w:color="auto"/>
                <w:bottom w:val="none" w:sz="0" w:space="0" w:color="auto"/>
                <w:right w:val="none" w:sz="0" w:space="0" w:color="auto"/>
              </w:divBdr>
              <w:divsChild>
                <w:div w:id="853685770">
                  <w:marLeft w:val="0"/>
                  <w:marRight w:val="0"/>
                  <w:marTop w:val="0"/>
                  <w:marBottom w:val="0"/>
                  <w:divBdr>
                    <w:top w:val="none" w:sz="0" w:space="0" w:color="auto"/>
                    <w:left w:val="none" w:sz="0" w:space="0" w:color="auto"/>
                    <w:bottom w:val="none" w:sz="0" w:space="0" w:color="auto"/>
                    <w:right w:val="none" w:sz="0" w:space="0" w:color="auto"/>
                  </w:divBdr>
                  <w:divsChild>
                    <w:div w:id="291911829">
                      <w:marLeft w:val="0"/>
                      <w:marRight w:val="0"/>
                      <w:marTop w:val="0"/>
                      <w:marBottom w:val="0"/>
                      <w:divBdr>
                        <w:top w:val="none" w:sz="0" w:space="0" w:color="auto"/>
                        <w:left w:val="none" w:sz="0" w:space="0" w:color="auto"/>
                        <w:bottom w:val="none" w:sz="0" w:space="0" w:color="auto"/>
                        <w:right w:val="none" w:sz="0" w:space="0" w:color="auto"/>
                      </w:divBdr>
                      <w:divsChild>
                        <w:div w:id="1157303384">
                          <w:marLeft w:val="0"/>
                          <w:marRight w:val="0"/>
                          <w:marTop w:val="0"/>
                          <w:marBottom w:val="0"/>
                          <w:divBdr>
                            <w:top w:val="none" w:sz="0" w:space="0" w:color="auto"/>
                            <w:left w:val="none" w:sz="0" w:space="0" w:color="auto"/>
                            <w:bottom w:val="none" w:sz="0" w:space="0" w:color="auto"/>
                            <w:right w:val="none" w:sz="0" w:space="0" w:color="auto"/>
                          </w:divBdr>
                          <w:divsChild>
                            <w:div w:id="1356224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59744848">
      <w:bodyDiv w:val="1"/>
      <w:marLeft w:val="0"/>
      <w:marRight w:val="0"/>
      <w:marTop w:val="0"/>
      <w:marBottom w:val="0"/>
      <w:divBdr>
        <w:top w:val="none" w:sz="0" w:space="0" w:color="auto"/>
        <w:left w:val="none" w:sz="0" w:space="0" w:color="auto"/>
        <w:bottom w:val="none" w:sz="0" w:space="0" w:color="auto"/>
        <w:right w:val="none" w:sz="0" w:space="0" w:color="auto"/>
      </w:divBdr>
    </w:div>
    <w:div w:id="1359892334">
      <w:bodyDiv w:val="1"/>
      <w:marLeft w:val="0"/>
      <w:marRight w:val="0"/>
      <w:marTop w:val="0"/>
      <w:marBottom w:val="0"/>
      <w:divBdr>
        <w:top w:val="none" w:sz="0" w:space="0" w:color="auto"/>
        <w:left w:val="none" w:sz="0" w:space="0" w:color="auto"/>
        <w:bottom w:val="none" w:sz="0" w:space="0" w:color="auto"/>
        <w:right w:val="none" w:sz="0" w:space="0" w:color="auto"/>
      </w:divBdr>
    </w:div>
    <w:div w:id="1364011902">
      <w:bodyDiv w:val="1"/>
      <w:marLeft w:val="0"/>
      <w:marRight w:val="0"/>
      <w:marTop w:val="0"/>
      <w:marBottom w:val="0"/>
      <w:divBdr>
        <w:top w:val="none" w:sz="0" w:space="0" w:color="auto"/>
        <w:left w:val="none" w:sz="0" w:space="0" w:color="auto"/>
        <w:bottom w:val="none" w:sz="0" w:space="0" w:color="auto"/>
        <w:right w:val="none" w:sz="0" w:space="0" w:color="auto"/>
      </w:divBdr>
    </w:div>
    <w:div w:id="1369334698">
      <w:bodyDiv w:val="1"/>
      <w:marLeft w:val="0"/>
      <w:marRight w:val="0"/>
      <w:marTop w:val="0"/>
      <w:marBottom w:val="0"/>
      <w:divBdr>
        <w:top w:val="none" w:sz="0" w:space="0" w:color="auto"/>
        <w:left w:val="none" w:sz="0" w:space="0" w:color="auto"/>
        <w:bottom w:val="none" w:sz="0" w:space="0" w:color="auto"/>
        <w:right w:val="none" w:sz="0" w:space="0" w:color="auto"/>
      </w:divBdr>
    </w:div>
    <w:div w:id="1370759043">
      <w:bodyDiv w:val="1"/>
      <w:marLeft w:val="0"/>
      <w:marRight w:val="0"/>
      <w:marTop w:val="0"/>
      <w:marBottom w:val="0"/>
      <w:divBdr>
        <w:top w:val="none" w:sz="0" w:space="0" w:color="auto"/>
        <w:left w:val="none" w:sz="0" w:space="0" w:color="auto"/>
        <w:bottom w:val="none" w:sz="0" w:space="0" w:color="auto"/>
        <w:right w:val="none" w:sz="0" w:space="0" w:color="auto"/>
      </w:divBdr>
    </w:div>
    <w:div w:id="1374692539">
      <w:bodyDiv w:val="1"/>
      <w:marLeft w:val="0"/>
      <w:marRight w:val="0"/>
      <w:marTop w:val="0"/>
      <w:marBottom w:val="0"/>
      <w:divBdr>
        <w:top w:val="none" w:sz="0" w:space="0" w:color="auto"/>
        <w:left w:val="none" w:sz="0" w:space="0" w:color="auto"/>
        <w:bottom w:val="none" w:sz="0" w:space="0" w:color="auto"/>
        <w:right w:val="none" w:sz="0" w:space="0" w:color="auto"/>
      </w:divBdr>
    </w:div>
    <w:div w:id="1376268900">
      <w:bodyDiv w:val="1"/>
      <w:marLeft w:val="0"/>
      <w:marRight w:val="0"/>
      <w:marTop w:val="0"/>
      <w:marBottom w:val="0"/>
      <w:divBdr>
        <w:top w:val="none" w:sz="0" w:space="0" w:color="auto"/>
        <w:left w:val="none" w:sz="0" w:space="0" w:color="auto"/>
        <w:bottom w:val="none" w:sz="0" w:space="0" w:color="auto"/>
        <w:right w:val="none" w:sz="0" w:space="0" w:color="auto"/>
      </w:divBdr>
    </w:div>
    <w:div w:id="1379939354">
      <w:bodyDiv w:val="1"/>
      <w:marLeft w:val="0"/>
      <w:marRight w:val="0"/>
      <w:marTop w:val="0"/>
      <w:marBottom w:val="0"/>
      <w:divBdr>
        <w:top w:val="none" w:sz="0" w:space="0" w:color="auto"/>
        <w:left w:val="none" w:sz="0" w:space="0" w:color="auto"/>
        <w:bottom w:val="none" w:sz="0" w:space="0" w:color="auto"/>
        <w:right w:val="none" w:sz="0" w:space="0" w:color="auto"/>
      </w:divBdr>
    </w:div>
    <w:div w:id="1381318298">
      <w:bodyDiv w:val="1"/>
      <w:marLeft w:val="0"/>
      <w:marRight w:val="0"/>
      <w:marTop w:val="0"/>
      <w:marBottom w:val="0"/>
      <w:divBdr>
        <w:top w:val="none" w:sz="0" w:space="0" w:color="auto"/>
        <w:left w:val="none" w:sz="0" w:space="0" w:color="auto"/>
        <w:bottom w:val="none" w:sz="0" w:space="0" w:color="auto"/>
        <w:right w:val="none" w:sz="0" w:space="0" w:color="auto"/>
      </w:divBdr>
    </w:div>
    <w:div w:id="1382050519">
      <w:bodyDiv w:val="1"/>
      <w:marLeft w:val="0"/>
      <w:marRight w:val="0"/>
      <w:marTop w:val="0"/>
      <w:marBottom w:val="0"/>
      <w:divBdr>
        <w:top w:val="none" w:sz="0" w:space="0" w:color="auto"/>
        <w:left w:val="none" w:sz="0" w:space="0" w:color="auto"/>
        <w:bottom w:val="none" w:sz="0" w:space="0" w:color="auto"/>
        <w:right w:val="none" w:sz="0" w:space="0" w:color="auto"/>
      </w:divBdr>
    </w:div>
    <w:div w:id="1385371467">
      <w:bodyDiv w:val="1"/>
      <w:marLeft w:val="0"/>
      <w:marRight w:val="0"/>
      <w:marTop w:val="0"/>
      <w:marBottom w:val="0"/>
      <w:divBdr>
        <w:top w:val="none" w:sz="0" w:space="0" w:color="auto"/>
        <w:left w:val="none" w:sz="0" w:space="0" w:color="auto"/>
        <w:bottom w:val="none" w:sz="0" w:space="0" w:color="auto"/>
        <w:right w:val="none" w:sz="0" w:space="0" w:color="auto"/>
      </w:divBdr>
    </w:div>
    <w:div w:id="1385986491">
      <w:bodyDiv w:val="1"/>
      <w:marLeft w:val="0"/>
      <w:marRight w:val="0"/>
      <w:marTop w:val="0"/>
      <w:marBottom w:val="0"/>
      <w:divBdr>
        <w:top w:val="none" w:sz="0" w:space="0" w:color="auto"/>
        <w:left w:val="none" w:sz="0" w:space="0" w:color="auto"/>
        <w:bottom w:val="none" w:sz="0" w:space="0" w:color="auto"/>
        <w:right w:val="none" w:sz="0" w:space="0" w:color="auto"/>
      </w:divBdr>
    </w:div>
    <w:div w:id="1387144076">
      <w:bodyDiv w:val="1"/>
      <w:marLeft w:val="0"/>
      <w:marRight w:val="0"/>
      <w:marTop w:val="0"/>
      <w:marBottom w:val="0"/>
      <w:divBdr>
        <w:top w:val="none" w:sz="0" w:space="0" w:color="auto"/>
        <w:left w:val="none" w:sz="0" w:space="0" w:color="auto"/>
        <w:bottom w:val="none" w:sz="0" w:space="0" w:color="auto"/>
        <w:right w:val="none" w:sz="0" w:space="0" w:color="auto"/>
      </w:divBdr>
    </w:div>
    <w:div w:id="1387528658">
      <w:bodyDiv w:val="1"/>
      <w:marLeft w:val="0"/>
      <w:marRight w:val="0"/>
      <w:marTop w:val="0"/>
      <w:marBottom w:val="0"/>
      <w:divBdr>
        <w:top w:val="none" w:sz="0" w:space="0" w:color="auto"/>
        <w:left w:val="none" w:sz="0" w:space="0" w:color="auto"/>
        <w:bottom w:val="none" w:sz="0" w:space="0" w:color="auto"/>
        <w:right w:val="none" w:sz="0" w:space="0" w:color="auto"/>
      </w:divBdr>
    </w:div>
    <w:div w:id="1390568387">
      <w:bodyDiv w:val="1"/>
      <w:marLeft w:val="0"/>
      <w:marRight w:val="0"/>
      <w:marTop w:val="0"/>
      <w:marBottom w:val="0"/>
      <w:divBdr>
        <w:top w:val="none" w:sz="0" w:space="0" w:color="auto"/>
        <w:left w:val="none" w:sz="0" w:space="0" w:color="auto"/>
        <w:bottom w:val="none" w:sz="0" w:space="0" w:color="auto"/>
        <w:right w:val="none" w:sz="0" w:space="0" w:color="auto"/>
      </w:divBdr>
    </w:div>
    <w:div w:id="1391729739">
      <w:bodyDiv w:val="1"/>
      <w:marLeft w:val="0"/>
      <w:marRight w:val="0"/>
      <w:marTop w:val="0"/>
      <w:marBottom w:val="0"/>
      <w:divBdr>
        <w:top w:val="none" w:sz="0" w:space="0" w:color="auto"/>
        <w:left w:val="none" w:sz="0" w:space="0" w:color="auto"/>
        <w:bottom w:val="none" w:sz="0" w:space="0" w:color="auto"/>
        <w:right w:val="none" w:sz="0" w:space="0" w:color="auto"/>
      </w:divBdr>
    </w:div>
    <w:div w:id="1393577134">
      <w:bodyDiv w:val="1"/>
      <w:marLeft w:val="0"/>
      <w:marRight w:val="0"/>
      <w:marTop w:val="0"/>
      <w:marBottom w:val="0"/>
      <w:divBdr>
        <w:top w:val="none" w:sz="0" w:space="0" w:color="auto"/>
        <w:left w:val="none" w:sz="0" w:space="0" w:color="auto"/>
        <w:bottom w:val="none" w:sz="0" w:space="0" w:color="auto"/>
        <w:right w:val="none" w:sz="0" w:space="0" w:color="auto"/>
      </w:divBdr>
    </w:div>
    <w:div w:id="1397167378">
      <w:bodyDiv w:val="1"/>
      <w:marLeft w:val="0"/>
      <w:marRight w:val="0"/>
      <w:marTop w:val="0"/>
      <w:marBottom w:val="0"/>
      <w:divBdr>
        <w:top w:val="none" w:sz="0" w:space="0" w:color="auto"/>
        <w:left w:val="none" w:sz="0" w:space="0" w:color="auto"/>
        <w:bottom w:val="none" w:sz="0" w:space="0" w:color="auto"/>
        <w:right w:val="none" w:sz="0" w:space="0" w:color="auto"/>
      </w:divBdr>
    </w:div>
    <w:div w:id="1397817993">
      <w:bodyDiv w:val="1"/>
      <w:marLeft w:val="0"/>
      <w:marRight w:val="0"/>
      <w:marTop w:val="0"/>
      <w:marBottom w:val="0"/>
      <w:divBdr>
        <w:top w:val="none" w:sz="0" w:space="0" w:color="auto"/>
        <w:left w:val="none" w:sz="0" w:space="0" w:color="auto"/>
        <w:bottom w:val="none" w:sz="0" w:space="0" w:color="auto"/>
        <w:right w:val="none" w:sz="0" w:space="0" w:color="auto"/>
      </w:divBdr>
    </w:div>
    <w:div w:id="1398164824">
      <w:bodyDiv w:val="1"/>
      <w:marLeft w:val="0"/>
      <w:marRight w:val="0"/>
      <w:marTop w:val="0"/>
      <w:marBottom w:val="0"/>
      <w:divBdr>
        <w:top w:val="none" w:sz="0" w:space="0" w:color="auto"/>
        <w:left w:val="none" w:sz="0" w:space="0" w:color="auto"/>
        <w:bottom w:val="none" w:sz="0" w:space="0" w:color="auto"/>
        <w:right w:val="none" w:sz="0" w:space="0" w:color="auto"/>
      </w:divBdr>
    </w:div>
    <w:div w:id="1398434654">
      <w:bodyDiv w:val="1"/>
      <w:marLeft w:val="0"/>
      <w:marRight w:val="0"/>
      <w:marTop w:val="0"/>
      <w:marBottom w:val="0"/>
      <w:divBdr>
        <w:top w:val="none" w:sz="0" w:space="0" w:color="auto"/>
        <w:left w:val="none" w:sz="0" w:space="0" w:color="auto"/>
        <w:bottom w:val="none" w:sz="0" w:space="0" w:color="auto"/>
        <w:right w:val="none" w:sz="0" w:space="0" w:color="auto"/>
      </w:divBdr>
    </w:div>
    <w:div w:id="1400055063">
      <w:bodyDiv w:val="1"/>
      <w:marLeft w:val="0"/>
      <w:marRight w:val="0"/>
      <w:marTop w:val="0"/>
      <w:marBottom w:val="0"/>
      <w:divBdr>
        <w:top w:val="none" w:sz="0" w:space="0" w:color="auto"/>
        <w:left w:val="none" w:sz="0" w:space="0" w:color="auto"/>
        <w:bottom w:val="none" w:sz="0" w:space="0" w:color="auto"/>
        <w:right w:val="none" w:sz="0" w:space="0" w:color="auto"/>
      </w:divBdr>
    </w:div>
    <w:div w:id="1404792500">
      <w:bodyDiv w:val="1"/>
      <w:marLeft w:val="0"/>
      <w:marRight w:val="0"/>
      <w:marTop w:val="0"/>
      <w:marBottom w:val="0"/>
      <w:divBdr>
        <w:top w:val="none" w:sz="0" w:space="0" w:color="auto"/>
        <w:left w:val="none" w:sz="0" w:space="0" w:color="auto"/>
        <w:bottom w:val="none" w:sz="0" w:space="0" w:color="auto"/>
        <w:right w:val="none" w:sz="0" w:space="0" w:color="auto"/>
      </w:divBdr>
    </w:div>
    <w:div w:id="1407150692">
      <w:bodyDiv w:val="1"/>
      <w:marLeft w:val="0"/>
      <w:marRight w:val="0"/>
      <w:marTop w:val="0"/>
      <w:marBottom w:val="0"/>
      <w:divBdr>
        <w:top w:val="none" w:sz="0" w:space="0" w:color="auto"/>
        <w:left w:val="none" w:sz="0" w:space="0" w:color="auto"/>
        <w:bottom w:val="none" w:sz="0" w:space="0" w:color="auto"/>
        <w:right w:val="none" w:sz="0" w:space="0" w:color="auto"/>
      </w:divBdr>
    </w:div>
    <w:div w:id="1408697621">
      <w:bodyDiv w:val="1"/>
      <w:marLeft w:val="0"/>
      <w:marRight w:val="0"/>
      <w:marTop w:val="0"/>
      <w:marBottom w:val="0"/>
      <w:divBdr>
        <w:top w:val="none" w:sz="0" w:space="0" w:color="auto"/>
        <w:left w:val="none" w:sz="0" w:space="0" w:color="auto"/>
        <w:bottom w:val="none" w:sz="0" w:space="0" w:color="auto"/>
        <w:right w:val="none" w:sz="0" w:space="0" w:color="auto"/>
      </w:divBdr>
    </w:div>
    <w:div w:id="1409418821">
      <w:bodyDiv w:val="1"/>
      <w:marLeft w:val="0"/>
      <w:marRight w:val="0"/>
      <w:marTop w:val="0"/>
      <w:marBottom w:val="0"/>
      <w:divBdr>
        <w:top w:val="none" w:sz="0" w:space="0" w:color="auto"/>
        <w:left w:val="none" w:sz="0" w:space="0" w:color="auto"/>
        <w:bottom w:val="none" w:sz="0" w:space="0" w:color="auto"/>
        <w:right w:val="none" w:sz="0" w:space="0" w:color="auto"/>
      </w:divBdr>
    </w:div>
    <w:div w:id="1411849729">
      <w:bodyDiv w:val="1"/>
      <w:marLeft w:val="0"/>
      <w:marRight w:val="0"/>
      <w:marTop w:val="0"/>
      <w:marBottom w:val="0"/>
      <w:divBdr>
        <w:top w:val="none" w:sz="0" w:space="0" w:color="auto"/>
        <w:left w:val="none" w:sz="0" w:space="0" w:color="auto"/>
        <w:bottom w:val="none" w:sz="0" w:space="0" w:color="auto"/>
        <w:right w:val="none" w:sz="0" w:space="0" w:color="auto"/>
      </w:divBdr>
    </w:div>
    <w:div w:id="1412240933">
      <w:bodyDiv w:val="1"/>
      <w:marLeft w:val="0"/>
      <w:marRight w:val="0"/>
      <w:marTop w:val="0"/>
      <w:marBottom w:val="0"/>
      <w:divBdr>
        <w:top w:val="none" w:sz="0" w:space="0" w:color="auto"/>
        <w:left w:val="none" w:sz="0" w:space="0" w:color="auto"/>
        <w:bottom w:val="none" w:sz="0" w:space="0" w:color="auto"/>
        <w:right w:val="none" w:sz="0" w:space="0" w:color="auto"/>
      </w:divBdr>
    </w:div>
    <w:div w:id="1412383971">
      <w:bodyDiv w:val="1"/>
      <w:marLeft w:val="0"/>
      <w:marRight w:val="0"/>
      <w:marTop w:val="0"/>
      <w:marBottom w:val="0"/>
      <w:divBdr>
        <w:top w:val="none" w:sz="0" w:space="0" w:color="auto"/>
        <w:left w:val="none" w:sz="0" w:space="0" w:color="auto"/>
        <w:bottom w:val="none" w:sz="0" w:space="0" w:color="auto"/>
        <w:right w:val="none" w:sz="0" w:space="0" w:color="auto"/>
      </w:divBdr>
    </w:div>
    <w:div w:id="1414158066">
      <w:bodyDiv w:val="1"/>
      <w:marLeft w:val="0"/>
      <w:marRight w:val="0"/>
      <w:marTop w:val="0"/>
      <w:marBottom w:val="0"/>
      <w:divBdr>
        <w:top w:val="none" w:sz="0" w:space="0" w:color="auto"/>
        <w:left w:val="none" w:sz="0" w:space="0" w:color="auto"/>
        <w:bottom w:val="none" w:sz="0" w:space="0" w:color="auto"/>
        <w:right w:val="none" w:sz="0" w:space="0" w:color="auto"/>
      </w:divBdr>
    </w:div>
    <w:div w:id="1416826738">
      <w:bodyDiv w:val="1"/>
      <w:marLeft w:val="0"/>
      <w:marRight w:val="0"/>
      <w:marTop w:val="0"/>
      <w:marBottom w:val="0"/>
      <w:divBdr>
        <w:top w:val="none" w:sz="0" w:space="0" w:color="auto"/>
        <w:left w:val="none" w:sz="0" w:space="0" w:color="auto"/>
        <w:bottom w:val="none" w:sz="0" w:space="0" w:color="auto"/>
        <w:right w:val="none" w:sz="0" w:space="0" w:color="auto"/>
      </w:divBdr>
    </w:div>
    <w:div w:id="1417747460">
      <w:bodyDiv w:val="1"/>
      <w:marLeft w:val="0"/>
      <w:marRight w:val="0"/>
      <w:marTop w:val="0"/>
      <w:marBottom w:val="0"/>
      <w:divBdr>
        <w:top w:val="none" w:sz="0" w:space="0" w:color="auto"/>
        <w:left w:val="none" w:sz="0" w:space="0" w:color="auto"/>
        <w:bottom w:val="none" w:sz="0" w:space="0" w:color="auto"/>
        <w:right w:val="none" w:sz="0" w:space="0" w:color="auto"/>
      </w:divBdr>
    </w:div>
    <w:div w:id="1420367453">
      <w:bodyDiv w:val="1"/>
      <w:marLeft w:val="0"/>
      <w:marRight w:val="0"/>
      <w:marTop w:val="0"/>
      <w:marBottom w:val="0"/>
      <w:divBdr>
        <w:top w:val="none" w:sz="0" w:space="0" w:color="auto"/>
        <w:left w:val="none" w:sz="0" w:space="0" w:color="auto"/>
        <w:bottom w:val="none" w:sz="0" w:space="0" w:color="auto"/>
        <w:right w:val="none" w:sz="0" w:space="0" w:color="auto"/>
      </w:divBdr>
    </w:div>
    <w:div w:id="1421173944">
      <w:bodyDiv w:val="1"/>
      <w:marLeft w:val="0"/>
      <w:marRight w:val="0"/>
      <w:marTop w:val="0"/>
      <w:marBottom w:val="0"/>
      <w:divBdr>
        <w:top w:val="none" w:sz="0" w:space="0" w:color="auto"/>
        <w:left w:val="none" w:sz="0" w:space="0" w:color="auto"/>
        <w:bottom w:val="none" w:sz="0" w:space="0" w:color="auto"/>
        <w:right w:val="none" w:sz="0" w:space="0" w:color="auto"/>
      </w:divBdr>
    </w:div>
    <w:div w:id="1424184531">
      <w:bodyDiv w:val="1"/>
      <w:marLeft w:val="0"/>
      <w:marRight w:val="0"/>
      <w:marTop w:val="0"/>
      <w:marBottom w:val="0"/>
      <w:divBdr>
        <w:top w:val="none" w:sz="0" w:space="0" w:color="auto"/>
        <w:left w:val="none" w:sz="0" w:space="0" w:color="auto"/>
        <w:bottom w:val="none" w:sz="0" w:space="0" w:color="auto"/>
        <w:right w:val="none" w:sz="0" w:space="0" w:color="auto"/>
      </w:divBdr>
    </w:div>
    <w:div w:id="1424567133">
      <w:bodyDiv w:val="1"/>
      <w:marLeft w:val="0"/>
      <w:marRight w:val="0"/>
      <w:marTop w:val="0"/>
      <w:marBottom w:val="0"/>
      <w:divBdr>
        <w:top w:val="none" w:sz="0" w:space="0" w:color="auto"/>
        <w:left w:val="none" w:sz="0" w:space="0" w:color="auto"/>
        <w:bottom w:val="none" w:sz="0" w:space="0" w:color="auto"/>
        <w:right w:val="none" w:sz="0" w:space="0" w:color="auto"/>
      </w:divBdr>
    </w:div>
    <w:div w:id="1424642955">
      <w:bodyDiv w:val="1"/>
      <w:marLeft w:val="0"/>
      <w:marRight w:val="0"/>
      <w:marTop w:val="0"/>
      <w:marBottom w:val="0"/>
      <w:divBdr>
        <w:top w:val="none" w:sz="0" w:space="0" w:color="auto"/>
        <w:left w:val="none" w:sz="0" w:space="0" w:color="auto"/>
        <w:bottom w:val="none" w:sz="0" w:space="0" w:color="auto"/>
        <w:right w:val="none" w:sz="0" w:space="0" w:color="auto"/>
      </w:divBdr>
    </w:div>
    <w:div w:id="1428573585">
      <w:bodyDiv w:val="1"/>
      <w:marLeft w:val="0"/>
      <w:marRight w:val="0"/>
      <w:marTop w:val="0"/>
      <w:marBottom w:val="0"/>
      <w:divBdr>
        <w:top w:val="none" w:sz="0" w:space="0" w:color="auto"/>
        <w:left w:val="none" w:sz="0" w:space="0" w:color="auto"/>
        <w:bottom w:val="none" w:sz="0" w:space="0" w:color="auto"/>
        <w:right w:val="none" w:sz="0" w:space="0" w:color="auto"/>
      </w:divBdr>
    </w:div>
    <w:div w:id="1431318163">
      <w:bodyDiv w:val="1"/>
      <w:marLeft w:val="0"/>
      <w:marRight w:val="0"/>
      <w:marTop w:val="0"/>
      <w:marBottom w:val="0"/>
      <w:divBdr>
        <w:top w:val="none" w:sz="0" w:space="0" w:color="auto"/>
        <w:left w:val="none" w:sz="0" w:space="0" w:color="auto"/>
        <w:bottom w:val="none" w:sz="0" w:space="0" w:color="auto"/>
        <w:right w:val="none" w:sz="0" w:space="0" w:color="auto"/>
      </w:divBdr>
    </w:div>
    <w:div w:id="1436025452">
      <w:bodyDiv w:val="1"/>
      <w:marLeft w:val="0"/>
      <w:marRight w:val="0"/>
      <w:marTop w:val="0"/>
      <w:marBottom w:val="0"/>
      <w:divBdr>
        <w:top w:val="none" w:sz="0" w:space="0" w:color="auto"/>
        <w:left w:val="none" w:sz="0" w:space="0" w:color="auto"/>
        <w:bottom w:val="none" w:sz="0" w:space="0" w:color="auto"/>
        <w:right w:val="none" w:sz="0" w:space="0" w:color="auto"/>
      </w:divBdr>
    </w:div>
    <w:div w:id="1442262637">
      <w:bodyDiv w:val="1"/>
      <w:marLeft w:val="0"/>
      <w:marRight w:val="0"/>
      <w:marTop w:val="0"/>
      <w:marBottom w:val="0"/>
      <w:divBdr>
        <w:top w:val="none" w:sz="0" w:space="0" w:color="auto"/>
        <w:left w:val="none" w:sz="0" w:space="0" w:color="auto"/>
        <w:bottom w:val="none" w:sz="0" w:space="0" w:color="auto"/>
        <w:right w:val="none" w:sz="0" w:space="0" w:color="auto"/>
      </w:divBdr>
    </w:div>
    <w:div w:id="1444957315">
      <w:bodyDiv w:val="1"/>
      <w:marLeft w:val="0"/>
      <w:marRight w:val="0"/>
      <w:marTop w:val="0"/>
      <w:marBottom w:val="0"/>
      <w:divBdr>
        <w:top w:val="none" w:sz="0" w:space="0" w:color="auto"/>
        <w:left w:val="none" w:sz="0" w:space="0" w:color="auto"/>
        <w:bottom w:val="none" w:sz="0" w:space="0" w:color="auto"/>
        <w:right w:val="none" w:sz="0" w:space="0" w:color="auto"/>
      </w:divBdr>
    </w:div>
    <w:div w:id="1446659595">
      <w:bodyDiv w:val="1"/>
      <w:marLeft w:val="0"/>
      <w:marRight w:val="0"/>
      <w:marTop w:val="0"/>
      <w:marBottom w:val="0"/>
      <w:divBdr>
        <w:top w:val="none" w:sz="0" w:space="0" w:color="auto"/>
        <w:left w:val="none" w:sz="0" w:space="0" w:color="auto"/>
        <w:bottom w:val="none" w:sz="0" w:space="0" w:color="auto"/>
        <w:right w:val="none" w:sz="0" w:space="0" w:color="auto"/>
      </w:divBdr>
    </w:div>
    <w:div w:id="1453591653">
      <w:bodyDiv w:val="1"/>
      <w:marLeft w:val="0"/>
      <w:marRight w:val="0"/>
      <w:marTop w:val="0"/>
      <w:marBottom w:val="0"/>
      <w:divBdr>
        <w:top w:val="none" w:sz="0" w:space="0" w:color="auto"/>
        <w:left w:val="none" w:sz="0" w:space="0" w:color="auto"/>
        <w:bottom w:val="none" w:sz="0" w:space="0" w:color="auto"/>
        <w:right w:val="none" w:sz="0" w:space="0" w:color="auto"/>
      </w:divBdr>
    </w:div>
    <w:div w:id="1456097475">
      <w:bodyDiv w:val="1"/>
      <w:marLeft w:val="0"/>
      <w:marRight w:val="0"/>
      <w:marTop w:val="0"/>
      <w:marBottom w:val="0"/>
      <w:divBdr>
        <w:top w:val="none" w:sz="0" w:space="0" w:color="auto"/>
        <w:left w:val="none" w:sz="0" w:space="0" w:color="auto"/>
        <w:bottom w:val="none" w:sz="0" w:space="0" w:color="auto"/>
        <w:right w:val="none" w:sz="0" w:space="0" w:color="auto"/>
      </w:divBdr>
    </w:div>
    <w:div w:id="1469081203">
      <w:bodyDiv w:val="1"/>
      <w:marLeft w:val="0"/>
      <w:marRight w:val="0"/>
      <w:marTop w:val="0"/>
      <w:marBottom w:val="0"/>
      <w:divBdr>
        <w:top w:val="none" w:sz="0" w:space="0" w:color="auto"/>
        <w:left w:val="none" w:sz="0" w:space="0" w:color="auto"/>
        <w:bottom w:val="none" w:sz="0" w:space="0" w:color="auto"/>
        <w:right w:val="none" w:sz="0" w:space="0" w:color="auto"/>
      </w:divBdr>
    </w:div>
    <w:div w:id="1476725936">
      <w:bodyDiv w:val="1"/>
      <w:marLeft w:val="0"/>
      <w:marRight w:val="0"/>
      <w:marTop w:val="0"/>
      <w:marBottom w:val="0"/>
      <w:divBdr>
        <w:top w:val="none" w:sz="0" w:space="0" w:color="auto"/>
        <w:left w:val="none" w:sz="0" w:space="0" w:color="auto"/>
        <w:bottom w:val="none" w:sz="0" w:space="0" w:color="auto"/>
        <w:right w:val="none" w:sz="0" w:space="0" w:color="auto"/>
      </w:divBdr>
    </w:div>
    <w:div w:id="1479108664">
      <w:bodyDiv w:val="1"/>
      <w:marLeft w:val="0"/>
      <w:marRight w:val="0"/>
      <w:marTop w:val="0"/>
      <w:marBottom w:val="0"/>
      <w:divBdr>
        <w:top w:val="none" w:sz="0" w:space="0" w:color="auto"/>
        <w:left w:val="none" w:sz="0" w:space="0" w:color="auto"/>
        <w:bottom w:val="none" w:sz="0" w:space="0" w:color="auto"/>
        <w:right w:val="none" w:sz="0" w:space="0" w:color="auto"/>
      </w:divBdr>
    </w:div>
    <w:div w:id="1480076037">
      <w:bodyDiv w:val="1"/>
      <w:marLeft w:val="0"/>
      <w:marRight w:val="0"/>
      <w:marTop w:val="0"/>
      <w:marBottom w:val="0"/>
      <w:divBdr>
        <w:top w:val="none" w:sz="0" w:space="0" w:color="auto"/>
        <w:left w:val="none" w:sz="0" w:space="0" w:color="auto"/>
        <w:bottom w:val="none" w:sz="0" w:space="0" w:color="auto"/>
        <w:right w:val="none" w:sz="0" w:space="0" w:color="auto"/>
      </w:divBdr>
    </w:div>
    <w:div w:id="1482850076">
      <w:bodyDiv w:val="1"/>
      <w:marLeft w:val="0"/>
      <w:marRight w:val="0"/>
      <w:marTop w:val="0"/>
      <w:marBottom w:val="0"/>
      <w:divBdr>
        <w:top w:val="none" w:sz="0" w:space="0" w:color="auto"/>
        <w:left w:val="none" w:sz="0" w:space="0" w:color="auto"/>
        <w:bottom w:val="none" w:sz="0" w:space="0" w:color="auto"/>
        <w:right w:val="none" w:sz="0" w:space="0" w:color="auto"/>
      </w:divBdr>
    </w:div>
    <w:div w:id="1483234552">
      <w:bodyDiv w:val="1"/>
      <w:marLeft w:val="0"/>
      <w:marRight w:val="0"/>
      <w:marTop w:val="0"/>
      <w:marBottom w:val="0"/>
      <w:divBdr>
        <w:top w:val="none" w:sz="0" w:space="0" w:color="auto"/>
        <w:left w:val="none" w:sz="0" w:space="0" w:color="auto"/>
        <w:bottom w:val="none" w:sz="0" w:space="0" w:color="auto"/>
        <w:right w:val="none" w:sz="0" w:space="0" w:color="auto"/>
      </w:divBdr>
    </w:div>
    <w:div w:id="1484472867">
      <w:bodyDiv w:val="1"/>
      <w:marLeft w:val="0"/>
      <w:marRight w:val="0"/>
      <w:marTop w:val="0"/>
      <w:marBottom w:val="0"/>
      <w:divBdr>
        <w:top w:val="none" w:sz="0" w:space="0" w:color="auto"/>
        <w:left w:val="none" w:sz="0" w:space="0" w:color="auto"/>
        <w:bottom w:val="none" w:sz="0" w:space="0" w:color="auto"/>
        <w:right w:val="none" w:sz="0" w:space="0" w:color="auto"/>
      </w:divBdr>
    </w:div>
    <w:div w:id="1484808315">
      <w:bodyDiv w:val="1"/>
      <w:marLeft w:val="0"/>
      <w:marRight w:val="0"/>
      <w:marTop w:val="0"/>
      <w:marBottom w:val="0"/>
      <w:divBdr>
        <w:top w:val="none" w:sz="0" w:space="0" w:color="auto"/>
        <w:left w:val="none" w:sz="0" w:space="0" w:color="auto"/>
        <w:bottom w:val="none" w:sz="0" w:space="0" w:color="auto"/>
        <w:right w:val="none" w:sz="0" w:space="0" w:color="auto"/>
      </w:divBdr>
    </w:div>
    <w:div w:id="1486580903">
      <w:bodyDiv w:val="1"/>
      <w:marLeft w:val="0"/>
      <w:marRight w:val="0"/>
      <w:marTop w:val="0"/>
      <w:marBottom w:val="0"/>
      <w:divBdr>
        <w:top w:val="none" w:sz="0" w:space="0" w:color="auto"/>
        <w:left w:val="none" w:sz="0" w:space="0" w:color="auto"/>
        <w:bottom w:val="none" w:sz="0" w:space="0" w:color="auto"/>
        <w:right w:val="none" w:sz="0" w:space="0" w:color="auto"/>
      </w:divBdr>
    </w:div>
    <w:div w:id="1488789487">
      <w:bodyDiv w:val="1"/>
      <w:marLeft w:val="0"/>
      <w:marRight w:val="0"/>
      <w:marTop w:val="0"/>
      <w:marBottom w:val="0"/>
      <w:divBdr>
        <w:top w:val="none" w:sz="0" w:space="0" w:color="auto"/>
        <w:left w:val="none" w:sz="0" w:space="0" w:color="auto"/>
        <w:bottom w:val="none" w:sz="0" w:space="0" w:color="auto"/>
        <w:right w:val="none" w:sz="0" w:space="0" w:color="auto"/>
      </w:divBdr>
    </w:div>
    <w:div w:id="1489981715">
      <w:bodyDiv w:val="1"/>
      <w:marLeft w:val="0"/>
      <w:marRight w:val="0"/>
      <w:marTop w:val="0"/>
      <w:marBottom w:val="0"/>
      <w:divBdr>
        <w:top w:val="none" w:sz="0" w:space="0" w:color="auto"/>
        <w:left w:val="none" w:sz="0" w:space="0" w:color="auto"/>
        <w:bottom w:val="none" w:sz="0" w:space="0" w:color="auto"/>
        <w:right w:val="none" w:sz="0" w:space="0" w:color="auto"/>
      </w:divBdr>
    </w:div>
    <w:div w:id="1491405258">
      <w:bodyDiv w:val="1"/>
      <w:marLeft w:val="0"/>
      <w:marRight w:val="0"/>
      <w:marTop w:val="0"/>
      <w:marBottom w:val="0"/>
      <w:divBdr>
        <w:top w:val="none" w:sz="0" w:space="0" w:color="auto"/>
        <w:left w:val="none" w:sz="0" w:space="0" w:color="auto"/>
        <w:bottom w:val="none" w:sz="0" w:space="0" w:color="auto"/>
        <w:right w:val="none" w:sz="0" w:space="0" w:color="auto"/>
      </w:divBdr>
    </w:div>
    <w:div w:id="1493598136">
      <w:bodyDiv w:val="1"/>
      <w:marLeft w:val="0"/>
      <w:marRight w:val="0"/>
      <w:marTop w:val="0"/>
      <w:marBottom w:val="0"/>
      <w:divBdr>
        <w:top w:val="none" w:sz="0" w:space="0" w:color="auto"/>
        <w:left w:val="none" w:sz="0" w:space="0" w:color="auto"/>
        <w:bottom w:val="none" w:sz="0" w:space="0" w:color="auto"/>
        <w:right w:val="none" w:sz="0" w:space="0" w:color="auto"/>
      </w:divBdr>
    </w:div>
    <w:div w:id="1514219111">
      <w:bodyDiv w:val="1"/>
      <w:marLeft w:val="0"/>
      <w:marRight w:val="0"/>
      <w:marTop w:val="0"/>
      <w:marBottom w:val="0"/>
      <w:divBdr>
        <w:top w:val="none" w:sz="0" w:space="0" w:color="auto"/>
        <w:left w:val="none" w:sz="0" w:space="0" w:color="auto"/>
        <w:bottom w:val="none" w:sz="0" w:space="0" w:color="auto"/>
        <w:right w:val="none" w:sz="0" w:space="0" w:color="auto"/>
      </w:divBdr>
    </w:div>
    <w:div w:id="1516336401">
      <w:bodyDiv w:val="1"/>
      <w:marLeft w:val="0"/>
      <w:marRight w:val="0"/>
      <w:marTop w:val="0"/>
      <w:marBottom w:val="0"/>
      <w:divBdr>
        <w:top w:val="none" w:sz="0" w:space="0" w:color="auto"/>
        <w:left w:val="none" w:sz="0" w:space="0" w:color="auto"/>
        <w:bottom w:val="none" w:sz="0" w:space="0" w:color="auto"/>
        <w:right w:val="none" w:sz="0" w:space="0" w:color="auto"/>
      </w:divBdr>
    </w:div>
    <w:div w:id="1516655626">
      <w:bodyDiv w:val="1"/>
      <w:marLeft w:val="0"/>
      <w:marRight w:val="0"/>
      <w:marTop w:val="0"/>
      <w:marBottom w:val="0"/>
      <w:divBdr>
        <w:top w:val="none" w:sz="0" w:space="0" w:color="auto"/>
        <w:left w:val="none" w:sz="0" w:space="0" w:color="auto"/>
        <w:bottom w:val="none" w:sz="0" w:space="0" w:color="auto"/>
        <w:right w:val="none" w:sz="0" w:space="0" w:color="auto"/>
      </w:divBdr>
    </w:div>
    <w:div w:id="1521702436">
      <w:bodyDiv w:val="1"/>
      <w:marLeft w:val="0"/>
      <w:marRight w:val="0"/>
      <w:marTop w:val="0"/>
      <w:marBottom w:val="0"/>
      <w:divBdr>
        <w:top w:val="none" w:sz="0" w:space="0" w:color="auto"/>
        <w:left w:val="none" w:sz="0" w:space="0" w:color="auto"/>
        <w:bottom w:val="none" w:sz="0" w:space="0" w:color="auto"/>
        <w:right w:val="none" w:sz="0" w:space="0" w:color="auto"/>
      </w:divBdr>
    </w:div>
    <w:div w:id="1526400768">
      <w:bodyDiv w:val="1"/>
      <w:marLeft w:val="0"/>
      <w:marRight w:val="0"/>
      <w:marTop w:val="0"/>
      <w:marBottom w:val="0"/>
      <w:divBdr>
        <w:top w:val="none" w:sz="0" w:space="0" w:color="auto"/>
        <w:left w:val="none" w:sz="0" w:space="0" w:color="auto"/>
        <w:bottom w:val="none" w:sz="0" w:space="0" w:color="auto"/>
        <w:right w:val="none" w:sz="0" w:space="0" w:color="auto"/>
      </w:divBdr>
    </w:div>
    <w:div w:id="1530408925">
      <w:bodyDiv w:val="1"/>
      <w:marLeft w:val="0"/>
      <w:marRight w:val="0"/>
      <w:marTop w:val="0"/>
      <w:marBottom w:val="0"/>
      <w:divBdr>
        <w:top w:val="none" w:sz="0" w:space="0" w:color="auto"/>
        <w:left w:val="none" w:sz="0" w:space="0" w:color="auto"/>
        <w:bottom w:val="none" w:sz="0" w:space="0" w:color="auto"/>
        <w:right w:val="none" w:sz="0" w:space="0" w:color="auto"/>
      </w:divBdr>
    </w:div>
    <w:div w:id="1533878427">
      <w:bodyDiv w:val="1"/>
      <w:marLeft w:val="0"/>
      <w:marRight w:val="0"/>
      <w:marTop w:val="0"/>
      <w:marBottom w:val="0"/>
      <w:divBdr>
        <w:top w:val="none" w:sz="0" w:space="0" w:color="auto"/>
        <w:left w:val="none" w:sz="0" w:space="0" w:color="auto"/>
        <w:bottom w:val="none" w:sz="0" w:space="0" w:color="auto"/>
        <w:right w:val="none" w:sz="0" w:space="0" w:color="auto"/>
      </w:divBdr>
    </w:div>
    <w:div w:id="1534996994">
      <w:bodyDiv w:val="1"/>
      <w:marLeft w:val="0"/>
      <w:marRight w:val="0"/>
      <w:marTop w:val="0"/>
      <w:marBottom w:val="0"/>
      <w:divBdr>
        <w:top w:val="none" w:sz="0" w:space="0" w:color="auto"/>
        <w:left w:val="none" w:sz="0" w:space="0" w:color="auto"/>
        <w:bottom w:val="none" w:sz="0" w:space="0" w:color="auto"/>
        <w:right w:val="none" w:sz="0" w:space="0" w:color="auto"/>
      </w:divBdr>
    </w:div>
    <w:div w:id="1540825942">
      <w:bodyDiv w:val="1"/>
      <w:marLeft w:val="0"/>
      <w:marRight w:val="0"/>
      <w:marTop w:val="0"/>
      <w:marBottom w:val="0"/>
      <w:divBdr>
        <w:top w:val="none" w:sz="0" w:space="0" w:color="auto"/>
        <w:left w:val="none" w:sz="0" w:space="0" w:color="auto"/>
        <w:bottom w:val="none" w:sz="0" w:space="0" w:color="auto"/>
        <w:right w:val="none" w:sz="0" w:space="0" w:color="auto"/>
      </w:divBdr>
    </w:div>
    <w:div w:id="1545632469">
      <w:bodyDiv w:val="1"/>
      <w:marLeft w:val="0"/>
      <w:marRight w:val="0"/>
      <w:marTop w:val="0"/>
      <w:marBottom w:val="0"/>
      <w:divBdr>
        <w:top w:val="none" w:sz="0" w:space="0" w:color="auto"/>
        <w:left w:val="none" w:sz="0" w:space="0" w:color="auto"/>
        <w:bottom w:val="none" w:sz="0" w:space="0" w:color="auto"/>
        <w:right w:val="none" w:sz="0" w:space="0" w:color="auto"/>
      </w:divBdr>
    </w:div>
    <w:div w:id="1547526891">
      <w:bodyDiv w:val="1"/>
      <w:marLeft w:val="0"/>
      <w:marRight w:val="0"/>
      <w:marTop w:val="0"/>
      <w:marBottom w:val="0"/>
      <w:divBdr>
        <w:top w:val="none" w:sz="0" w:space="0" w:color="auto"/>
        <w:left w:val="none" w:sz="0" w:space="0" w:color="auto"/>
        <w:bottom w:val="none" w:sz="0" w:space="0" w:color="auto"/>
        <w:right w:val="none" w:sz="0" w:space="0" w:color="auto"/>
      </w:divBdr>
    </w:div>
    <w:div w:id="1549953788">
      <w:bodyDiv w:val="1"/>
      <w:marLeft w:val="0"/>
      <w:marRight w:val="0"/>
      <w:marTop w:val="0"/>
      <w:marBottom w:val="0"/>
      <w:divBdr>
        <w:top w:val="none" w:sz="0" w:space="0" w:color="auto"/>
        <w:left w:val="none" w:sz="0" w:space="0" w:color="auto"/>
        <w:bottom w:val="none" w:sz="0" w:space="0" w:color="auto"/>
        <w:right w:val="none" w:sz="0" w:space="0" w:color="auto"/>
      </w:divBdr>
    </w:div>
    <w:div w:id="1549995600">
      <w:bodyDiv w:val="1"/>
      <w:marLeft w:val="0"/>
      <w:marRight w:val="0"/>
      <w:marTop w:val="0"/>
      <w:marBottom w:val="0"/>
      <w:divBdr>
        <w:top w:val="none" w:sz="0" w:space="0" w:color="auto"/>
        <w:left w:val="none" w:sz="0" w:space="0" w:color="auto"/>
        <w:bottom w:val="none" w:sz="0" w:space="0" w:color="auto"/>
        <w:right w:val="none" w:sz="0" w:space="0" w:color="auto"/>
      </w:divBdr>
    </w:div>
    <w:div w:id="1552379263">
      <w:bodyDiv w:val="1"/>
      <w:marLeft w:val="0"/>
      <w:marRight w:val="0"/>
      <w:marTop w:val="0"/>
      <w:marBottom w:val="0"/>
      <w:divBdr>
        <w:top w:val="none" w:sz="0" w:space="0" w:color="auto"/>
        <w:left w:val="none" w:sz="0" w:space="0" w:color="auto"/>
        <w:bottom w:val="none" w:sz="0" w:space="0" w:color="auto"/>
        <w:right w:val="none" w:sz="0" w:space="0" w:color="auto"/>
      </w:divBdr>
    </w:div>
    <w:div w:id="1554459779">
      <w:bodyDiv w:val="1"/>
      <w:marLeft w:val="0"/>
      <w:marRight w:val="0"/>
      <w:marTop w:val="0"/>
      <w:marBottom w:val="0"/>
      <w:divBdr>
        <w:top w:val="none" w:sz="0" w:space="0" w:color="auto"/>
        <w:left w:val="none" w:sz="0" w:space="0" w:color="auto"/>
        <w:bottom w:val="none" w:sz="0" w:space="0" w:color="auto"/>
        <w:right w:val="none" w:sz="0" w:space="0" w:color="auto"/>
      </w:divBdr>
    </w:div>
    <w:div w:id="1555773996">
      <w:bodyDiv w:val="1"/>
      <w:marLeft w:val="0"/>
      <w:marRight w:val="0"/>
      <w:marTop w:val="0"/>
      <w:marBottom w:val="0"/>
      <w:divBdr>
        <w:top w:val="none" w:sz="0" w:space="0" w:color="auto"/>
        <w:left w:val="none" w:sz="0" w:space="0" w:color="auto"/>
        <w:bottom w:val="none" w:sz="0" w:space="0" w:color="auto"/>
        <w:right w:val="none" w:sz="0" w:space="0" w:color="auto"/>
      </w:divBdr>
    </w:div>
    <w:div w:id="1556701995">
      <w:bodyDiv w:val="1"/>
      <w:marLeft w:val="0"/>
      <w:marRight w:val="0"/>
      <w:marTop w:val="0"/>
      <w:marBottom w:val="0"/>
      <w:divBdr>
        <w:top w:val="none" w:sz="0" w:space="0" w:color="auto"/>
        <w:left w:val="none" w:sz="0" w:space="0" w:color="auto"/>
        <w:bottom w:val="none" w:sz="0" w:space="0" w:color="auto"/>
        <w:right w:val="none" w:sz="0" w:space="0" w:color="auto"/>
      </w:divBdr>
    </w:div>
    <w:div w:id="1558585776">
      <w:bodyDiv w:val="1"/>
      <w:marLeft w:val="0"/>
      <w:marRight w:val="0"/>
      <w:marTop w:val="0"/>
      <w:marBottom w:val="0"/>
      <w:divBdr>
        <w:top w:val="none" w:sz="0" w:space="0" w:color="auto"/>
        <w:left w:val="none" w:sz="0" w:space="0" w:color="auto"/>
        <w:bottom w:val="none" w:sz="0" w:space="0" w:color="auto"/>
        <w:right w:val="none" w:sz="0" w:space="0" w:color="auto"/>
      </w:divBdr>
    </w:div>
    <w:div w:id="1559784253">
      <w:bodyDiv w:val="1"/>
      <w:marLeft w:val="0"/>
      <w:marRight w:val="0"/>
      <w:marTop w:val="0"/>
      <w:marBottom w:val="0"/>
      <w:divBdr>
        <w:top w:val="none" w:sz="0" w:space="0" w:color="auto"/>
        <w:left w:val="none" w:sz="0" w:space="0" w:color="auto"/>
        <w:bottom w:val="none" w:sz="0" w:space="0" w:color="auto"/>
        <w:right w:val="none" w:sz="0" w:space="0" w:color="auto"/>
      </w:divBdr>
    </w:div>
    <w:div w:id="1560288769">
      <w:bodyDiv w:val="1"/>
      <w:marLeft w:val="0"/>
      <w:marRight w:val="0"/>
      <w:marTop w:val="0"/>
      <w:marBottom w:val="0"/>
      <w:divBdr>
        <w:top w:val="none" w:sz="0" w:space="0" w:color="auto"/>
        <w:left w:val="none" w:sz="0" w:space="0" w:color="auto"/>
        <w:bottom w:val="none" w:sz="0" w:space="0" w:color="auto"/>
        <w:right w:val="none" w:sz="0" w:space="0" w:color="auto"/>
      </w:divBdr>
    </w:div>
    <w:div w:id="1561357622">
      <w:bodyDiv w:val="1"/>
      <w:marLeft w:val="0"/>
      <w:marRight w:val="0"/>
      <w:marTop w:val="0"/>
      <w:marBottom w:val="0"/>
      <w:divBdr>
        <w:top w:val="none" w:sz="0" w:space="0" w:color="auto"/>
        <w:left w:val="none" w:sz="0" w:space="0" w:color="auto"/>
        <w:bottom w:val="none" w:sz="0" w:space="0" w:color="auto"/>
        <w:right w:val="none" w:sz="0" w:space="0" w:color="auto"/>
      </w:divBdr>
    </w:div>
    <w:div w:id="1564368915">
      <w:bodyDiv w:val="1"/>
      <w:marLeft w:val="0"/>
      <w:marRight w:val="0"/>
      <w:marTop w:val="0"/>
      <w:marBottom w:val="0"/>
      <w:divBdr>
        <w:top w:val="none" w:sz="0" w:space="0" w:color="auto"/>
        <w:left w:val="none" w:sz="0" w:space="0" w:color="auto"/>
        <w:bottom w:val="none" w:sz="0" w:space="0" w:color="auto"/>
        <w:right w:val="none" w:sz="0" w:space="0" w:color="auto"/>
      </w:divBdr>
    </w:div>
    <w:div w:id="1569612241">
      <w:bodyDiv w:val="1"/>
      <w:marLeft w:val="0"/>
      <w:marRight w:val="0"/>
      <w:marTop w:val="0"/>
      <w:marBottom w:val="0"/>
      <w:divBdr>
        <w:top w:val="none" w:sz="0" w:space="0" w:color="auto"/>
        <w:left w:val="none" w:sz="0" w:space="0" w:color="auto"/>
        <w:bottom w:val="none" w:sz="0" w:space="0" w:color="auto"/>
        <w:right w:val="none" w:sz="0" w:space="0" w:color="auto"/>
      </w:divBdr>
    </w:div>
    <w:div w:id="1571769292">
      <w:bodyDiv w:val="1"/>
      <w:marLeft w:val="0"/>
      <w:marRight w:val="0"/>
      <w:marTop w:val="0"/>
      <w:marBottom w:val="0"/>
      <w:divBdr>
        <w:top w:val="none" w:sz="0" w:space="0" w:color="auto"/>
        <w:left w:val="none" w:sz="0" w:space="0" w:color="auto"/>
        <w:bottom w:val="none" w:sz="0" w:space="0" w:color="auto"/>
        <w:right w:val="none" w:sz="0" w:space="0" w:color="auto"/>
      </w:divBdr>
    </w:div>
    <w:div w:id="1572961171">
      <w:bodyDiv w:val="1"/>
      <w:marLeft w:val="0"/>
      <w:marRight w:val="0"/>
      <w:marTop w:val="0"/>
      <w:marBottom w:val="0"/>
      <w:divBdr>
        <w:top w:val="none" w:sz="0" w:space="0" w:color="auto"/>
        <w:left w:val="none" w:sz="0" w:space="0" w:color="auto"/>
        <w:bottom w:val="none" w:sz="0" w:space="0" w:color="auto"/>
        <w:right w:val="none" w:sz="0" w:space="0" w:color="auto"/>
      </w:divBdr>
    </w:div>
    <w:div w:id="1578436107">
      <w:bodyDiv w:val="1"/>
      <w:marLeft w:val="0"/>
      <w:marRight w:val="0"/>
      <w:marTop w:val="0"/>
      <w:marBottom w:val="0"/>
      <w:divBdr>
        <w:top w:val="none" w:sz="0" w:space="0" w:color="auto"/>
        <w:left w:val="none" w:sz="0" w:space="0" w:color="auto"/>
        <w:bottom w:val="none" w:sz="0" w:space="0" w:color="auto"/>
        <w:right w:val="none" w:sz="0" w:space="0" w:color="auto"/>
      </w:divBdr>
    </w:div>
    <w:div w:id="1582137220">
      <w:bodyDiv w:val="1"/>
      <w:marLeft w:val="0"/>
      <w:marRight w:val="0"/>
      <w:marTop w:val="0"/>
      <w:marBottom w:val="0"/>
      <w:divBdr>
        <w:top w:val="none" w:sz="0" w:space="0" w:color="auto"/>
        <w:left w:val="none" w:sz="0" w:space="0" w:color="auto"/>
        <w:bottom w:val="none" w:sz="0" w:space="0" w:color="auto"/>
        <w:right w:val="none" w:sz="0" w:space="0" w:color="auto"/>
      </w:divBdr>
    </w:div>
    <w:div w:id="1583178229">
      <w:bodyDiv w:val="1"/>
      <w:marLeft w:val="0"/>
      <w:marRight w:val="0"/>
      <w:marTop w:val="0"/>
      <w:marBottom w:val="0"/>
      <w:divBdr>
        <w:top w:val="none" w:sz="0" w:space="0" w:color="auto"/>
        <w:left w:val="none" w:sz="0" w:space="0" w:color="auto"/>
        <w:bottom w:val="none" w:sz="0" w:space="0" w:color="auto"/>
        <w:right w:val="none" w:sz="0" w:space="0" w:color="auto"/>
      </w:divBdr>
    </w:div>
    <w:div w:id="1585383403">
      <w:bodyDiv w:val="1"/>
      <w:marLeft w:val="0"/>
      <w:marRight w:val="0"/>
      <w:marTop w:val="0"/>
      <w:marBottom w:val="0"/>
      <w:divBdr>
        <w:top w:val="none" w:sz="0" w:space="0" w:color="auto"/>
        <w:left w:val="none" w:sz="0" w:space="0" w:color="auto"/>
        <w:bottom w:val="none" w:sz="0" w:space="0" w:color="auto"/>
        <w:right w:val="none" w:sz="0" w:space="0" w:color="auto"/>
      </w:divBdr>
    </w:div>
    <w:div w:id="1587299381">
      <w:bodyDiv w:val="1"/>
      <w:marLeft w:val="0"/>
      <w:marRight w:val="0"/>
      <w:marTop w:val="0"/>
      <w:marBottom w:val="0"/>
      <w:divBdr>
        <w:top w:val="none" w:sz="0" w:space="0" w:color="auto"/>
        <w:left w:val="none" w:sz="0" w:space="0" w:color="auto"/>
        <w:bottom w:val="none" w:sz="0" w:space="0" w:color="auto"/>
        <w:right w:val="none" w:sz="0" w:space="0" w:color="auto"/>
      </w:divBdr>
    </w:div>
    <w:div w:id="1587692782">
      <w:bodyDiv w:val="1"/>
      <w:marLeft w:val="0"/>
      <w:marRight w:val="0"/>
      <w:marTop w:val="0"/>
      <w:marBottom w:val="0"/>
      <w:divBdr>
        <w:top w:val="none" w:sz="0" w:space="0" w:color="auto"/>
        <w:left w:val="none" w:sz="0" w:space="0" w:color="auto"/>
        <w:bottom w:val="none" w:sz="0" w:space="0" w:color="auto"/>
        <w:right w:val="none" w:sz="0" w:space="0" w:color="auto"/>
      </w:divBdr>
    </w:div>
    <w:div w:id="1589002681">
      <w:bodyDiv w:val="1"/>
      <w:marLeft w:val="0"/>
      <w:marRight w:val="0"/>
      <w:marTop w:val="0"/>
      <w:marBottom w:val="0"/>
      <w:divBdr>
        <w:top w:val="none" w:sz="0" w:space="0" w:color="auto"/>
        <w:left w:val="none" w:sz="0" w:space="0" w:color="auto"/>
        <w:bottom w:val="none" w:sz="0" w:space="0" w:color="auto"/>
        <w:right w:val="none" w:sz="0" w:space="0" w:color="auto"/>
      </w:divBdr>
    </w:div>
    <w:div w:id="1589727586">
      <w:bodyDiv w:val="1"/>
      <w:marLeft w:val="0"/>
      <w:marRight w:val="0"/>
      <w:marTop w:val="0"/>
      <w:marBottom w:val="0"/>
      <w:divBdr>
        <w:top w:val="none" w:sz="0" w:space="0" w:color="auto"/>
        <w:left w:val="none" w:sz="0" w:space="0" w:color="auto"/>
        <w:bottom w:val="none" w:sz="0" w:space="0" w:color="auto"/>
        <w:right w:val="none" w:sz="0" w:space="0" w:color="auto"/>
      </w:divBdr>
    </w:div>
    <w:div w:id="1593079104">
      <w:bodyDiv w:val="1"/>
      <w:marLeft w:val="0"/>
      <w:marRight w:val="0"/>
      <w:marTop w:val="0"/>
      <w:marBottom w:val="0"/>
      <w:divBdr>
        <w:top w:val="none" w:sz="0" w:space="0" w:color="auto"/>
        <w:left w:val="none" w:sz="0" w:space="0" w:color="auto"/>
        <w:bottom w:val="none" w:sz="0" w:space="0" w:color="auto"/>
        <w:right w:val="none" w:sz="0" w:space="0" w:color="auto"/>
      </w:divBdr>
    </w:div>
    <w:div w:id="1594971929">
      <w:bodyDiv w:val="1"/>
      <w:marLeft w:val="0"/>
      <w:marRight w:val="0"/>
      <w:marTop w:val="0"/>
      <w:marBottom w:val="0"/>
      <w:divBdr>
        <w:top w:val="none" w:sz="0" w:space="0" w:color="auto"/>
        <w:left w:val="none" w:sz="0" w:space="0" w:color="auto"/>
        <w:bottom w:val="none" w:sz="0" w:space="0" w:color="auto"/>
        <w:right w:val="none" w:sz="0" w:space="0" w:color="auto"/>
      </w:divBdr>
    </w:div>
    <w:div w:id="1597517842">
      <w:bodyDiv w:val="1"/>
      <w:marLeft w:val="0"/>
      <w:marRight w:val="0"/>
      <w:marTop w:val="0"/>
      <w:marBottom w:val="0"/>
      <w:divBdr>
        <w:top w:val="none" w:sz="0" w:space="0" w:color="auto"/>
        <w:left w:val="none" w:sz="0" w:space="0" w:color="auto"/>
        <w:bottom w:val="none" w:sz="0" w:space="0" w:color="auto"/>
        <w:right w:val="none" w:sz="0" w:space="0" w:color="auto"/>
      </w:divBdr>
    </w:div>
    <w:div w:id="1597637804">
      <w:bodyDiv w:val="1"/>
      <w:marLeft w:val="0"/>
      <w:marRight w:val="0"/>
      <w:marTop w:val="0"/>
      <w:marBottom w:val="0"/>
      <w:divBdr>
        <w:top w:val="none" w:sz="0" w:space="0" w:color="auto"/>
        <w:left w:val="none" w:sz="0" w:space="0" w:color="auto"/>
        <w:bottom w:val="none" w:sz="0" w:space="0" w:color="auto"/>
        <w:right w:val="none" w:sz="0" w:space="0" w:color="auto"/>
      </w:divBdr>
    </w:div>
    <w:div w:id="1598754594">
      <w:bodyDiv w:val="1"/>
      <w:marLeft w:val="0"/>
      <w:marRight w:val="0"/>
      <w:marTop w:val="0"/>
      <w:marBottom w:val="0"/>
      <w:divBdr>
        <w:top w:val="none" w:sz="0" w:space="0" w:color="auto"/>
        <w:left w:val="none" w:sz="0" w:space="0" w:color="auto"/>
        <w:bottom w:val="none" w:sz="0" w:space="0" w:color="auto"/>
        <w:right w:val="none" w:sz="0" w:space="0" w:color="auto"/>
      </w:divBdr>
    </w:div>
    <w:div w:id="1607301555">
      <w:bodyDiv w:val="1"/>
      <w:marLeft w:val="0"/>
      <w:marRight w:val="0"/>
      <w:marTop w:val="0"/>
      <w:marBottom w:val="0"/>
      <w:divBdr>
        <w:top w:val="none" w:sz="0" w:space="0" w:color="auto"/>
        <w:left w:val="none" w:sz="0" w:space="0" w:color="auto"/>
        <w:bottom w:val="none" w:sz="0" w:space="0" w:color="auto"/>
        <w:right w:val="none" w:sz="0" w:space="0" w:color="auto"/>
      </w:divBdr>
    </w:div>
    <w:div w:id="1607421968">
      <w:bodyDiv w:val="1"/>
      <w:marLeft w:val="0"/>
      <w:marRight w:val="0"/>
      <w:marTop w:val="0"/>
      <w:marBottom w:val="0"/>
      <w:divBdr>
        <w:top w:val="none" w:sz="0" w:space="0" w:color="auto"/>
        <w:left w:val="none" w:sz="0" w:space="0" w:color="auto"/>
        <w:bottom w:val="none" w:sz="0" w:space="0" w:color="auto"/>
        <w:right w:val="none" w:sz="0" w:space="0" w:color="auto"/>
      </w:divBdr>
    </w:div>
    <w:div w:id="1607422214">
      <w:bodyDiv w:val="1"/>
      <w:marLeft w:val="0"/>
      <w:marRight w:val="0"/>
      <w:marTop w:val="0"/>
      <w:marBottom w:val="0"/>
      <w:divBdr>
        <w:top w:val="none" w:sz="0" w:space="0" w:color="auto"/>
        <w:left w:val="none" w:sz="0" w:space="0" w:color="auto"/>
        <w:bottom w:val="none" w:sz="0" w:space="0" w:color="auto"/>
        <w:right w:val="none" w:sz="0" w:space="0" w:color="auto"/>
      </w:divBdr>
    </w:div>
    <w:div w:id="1613516754">
      <w:bodyDiv w:val="1"/>
      <w:marLeft w:val="0"/>
      <w:marRight w:val="0"/>
      <w:marTop w:val="0"/>
      <w:marBottom w:val="0"/>
      <w:divBdr>
        <w:top w:val="none" w:sz="0" w:space="0" w:color="auto"/>
        <w:left w:val="none" w:sz="0" w:space="0" w:color="auto"/>
        <w:bottom w:val="none" w:sz="0" w:space="0" w:color="auto"/>
        <w:right w:val="none" w:sz="0" w:space="0" w:color="auto"/>
      </w:divBdr>
    </w:div>
    <w:div w:id="1613709767">
      <w:bodyDiv w:val="1"/>
      <w:marLeft w:val="0"/>
      <w:marRight w:val="0"/>
      <w:marTop w:val="0"/>
      <w:marBottom w:val="0"/>
      <w:divBdr>
        <w:top w:val="none" w:sz="0" w:space="0" w:color="auto"/>
        <w:left w:val="none" w:sz="0" w:space="0" w:color="auto"/>
        <w:bottom w:val="none" w:sz="0" w:space="0" w:color="auto"/>
        <w:right w:val="none" w:sz="0" w:space="0" w:color="auto"/>
      </w:divBdr>
    </w:div>
    <w:div w:id="1614510453">
      <w:bodyDiv w:val="1"/>
      <w:marLeft w:val="0"/>
      <w:marRight w:val="0"/>
      <w:marTop w:val="0"/>
      <w:marBottom w:val="0"/>
      <w:divBdr>
        <w:top w:val="none" w:sz="0" w:space="0" w:color="auto"/>
        <w:left w:val="none" w:sz="0" w:space="0" w:color="auto"/>
        <w:bottom w:val="none" w:sz="0" w:space="0" w:color="auto"/>
        <w:right w:val="none" w:sz="0" w:space="0" w:color="auto"/>
      </w:divBdr>
    </w:div>
    <w:div w:id="1615288407">
      <w:bodyDiv w:val="1"/>
      <w:marLeft w:val="0"/>
      <w:marRight w:val="0"/>
      <w:marTop w:val="0"/>
      <w:marBottom w:val="0"/>
      <w:divBdr>
        <w:top w:val="none" w:sz="0" w:space="0" w:color="auto"/>
        <w:left w:val="none" w:sz="0" w:space="0" w:color="auto"/>
        <w:bottom w:val="none" w:sz="0" w:space="0" w:color="auto"/>
        <w:right w:val="none" w:sz="0" w:space="0" w:color="auto"/>
      </w:divBdr>
    </w:div>
    <w:div w:id="1616711746">
      <w:bodyDiv w:val="1"/>
      <w:marLeft w:val="0"/>
      <w:marRight w:val="0"/>
      <w:marTop w:val="0"/>
      <w:marBottom w:val="0"/>
      <w:divBdr>
        <w:top w:val="none" w:sz="0" w:space="0" w:color="auto"/>
        <w:left w:val="none" w:sz="0" w:space="0" w:color="auto"/>
        <w:bottom w:val="none" w:sz="0" w:space="0" w:color="auto"/>
        <w:right w:val="none" w:sz="0" w:space="0" w:color="auto"/>
      </w:divBdr>
    </w:div>
    <w:div w:id="1617370677">
      <w:bodyDiv w:val="1"/>
      <w:marLeft w:val="0"/>
      <w:marRight w:val="0"/>
      <w:marTop w:val="0"/>
      <w:marBottom w:val="0"/>
      <w:divBdr>
        <w:top w:val="none" w:sz="0" w:space="0" w:color="auto"/>
        <w:left w:val="none" w:sz="0" w:space="0" w:color="auto"/>
        <w:bottom w:val="none" w:sz="0" w:space="0" w:color="auto"/>
        <w:right w:val="none" w:sz="0" w:space="0" w:color="auto"/>
      </w:divBdr>
    </w:div>
    <w:div w:id="1617446435">
      <w:bodyDiv w:val="1"/>
      <w:marLeft w:val="0"/>
      <w:marRight w:val="0"/>
      <w:marTop w:val="0"/>
      <w:marBottom w:val="0"/>
      <w:divBdr>
        <w:top w:val="none" w:sz="0" w:space="0" w:color="auto"/>
        <w:left w:val="none" w:sz="0" w:space="0" w:color="auto"/>
        <w:bottom w:val="none" w:sz="0" w:space="0" w:color="auto"/>
        <w:right w:val="none" w:sz="0" w:space="0" w:color="auto"/>
      </w:divBdr>
    </w:div>
    <w:div w:id="1620212238">
      <w:bodyDiv w:val="1"/>
      <w:marLeft w:val="0"/>
      <w:marRight w:val="0"/>
      <w:marTop w:val="0"/>
      <w:marBottom w:val="0"/>
      <w:divBdr>
        <w:top w:val="none" w:sz="0" w:space="0" w:color="auto"/>
        <w:left w:val="none" w:sz="0" w:space="0" w:color="auto"/>
        <w:bottom w:val="none" w:sz="0" w:space="0" w:color="auto"/>
        <w:right w:val="none" w:sz="0" w:space="0" w:color="auto"/>
      </w:divBdr>
    </w:div>
    <w:div w:id="1620258318">
      <w:bodyDiv w:val="1"/>
      <w:marLeft w:val="0"/>
      <w:marRight w:val="0"/>
      <w:marTop w:val="0"/>
      <w:marBottom w:val="0"/>
      <w:divBdr>
        <w:top w:val="none" w:sz="0" w:space="0" w:color="auto"/>
        <w:left w:val="none" w:sz="0" w:space="0" w:color="auto"/>
        <w:bottom w:val="none" w:sz="0" w:space="0" w:color="auto"/>
        <w:right w:val="none" w:sz="0" w:space="0" w:color="auto"/>
      </w:divBdr>
    </w:div>
    <w:div w:id="1621836323">
      <w:bodyDiv w:val="1"/>
      <w:marLeft w:val="0"/>
      <w:marRight w:val="0"/>
      <w:marTop w:val="0"/>
      <w:marBottom w:val="0"/>
      <w:divBdr>
        <w:top w:val="none" w:sz="0" w:space="0" w:color="auto"/>
        <w:left w:val="none" w:sz="0" w:space="0" w:color="auto"/>
        <w:bottom w:val="none" w:sz="0" w:space="0" w:color="auto"/>
        <w:right w:val="none" w:sz="0" w:space="0" w:color="auto"/>
      </w:divBdr>
    </w:div>
    <w:div w:id="1623346930">
      <w:bodyDiv w:val="1"/>
      <w:marLeft w:val="0"/>
      <w:marRight w:val="0"/>
      <w:marTop w:val="0"/>
      <w:marBottom w:val="0"/>
      <w:divBdr>
        <w:top w:val="none" w:sz="0" w:space="0" w:color="auto"/>
        <w:left w:val="none" w:sz="0" w:space="0" w:color="auto"/>
        <w:bottom w:val="none" w:sz="0" w:space="0" w:color="auto"/>
        <w:right w:val="none" w:sz="0" w:space="0" w:color="auto"/>
      </w:divBdr>
    </w:div>
    <w:div w:id="1627008314">
      <w:bodyDiv w:val="1"/>
      <w:marLeft w:val="0"/>
      <w:marRight w:val="0"/>
      <w:marTop w:val="0"/>
      <w:marBottom w:val="0"/>
      <w:divBdr>
        <w:top w:val="none" w:sz="0" w:space="0" w:color="auto"/>
        <w:left w:val="none" w:sz="0" w:space="0" w:color="auto"/>
        <w:bottom w:val="none" w:sz="0" w:space="0" w:color="auto"/>
        <w:right w:val="none" w:sz="0" w:space="0" w:color="auto"/>
      </w:divBdr>
    </w:div>
    <w:div w:id="1631672545">
      <w:bodyDiv w:val="1"/>
      <w:marLeft w:val="0"/>
      <w:marRight w:val="0"/>
      <w:marTop w:val="0"/>
      <w:marBottom w:val="0"/>
      <w:divBdr>
        <w:top w:val="none" w:sz="0" w:space="0" w:color="auto"/>
        <w:left w:val="none" w:sz="0" w:space="0" w:color="auto"/>
        <w:bottom w:val="none" w:sz="0" w:space="0" w:color="auto"/>
        <w:right w:val="none" w:sz="0" w:space="0" w:color="auto"/>
      </w:divBdr>
    </w:div>
    <w:div w:id="1638681627">
      <w:bodyDiv w:val="1"/>
      <w:marLeft w:val="0"/>
      <w:marRight w:val="0"/>
      <w:marTop w:val="0"/>
      <w:marBottom w:val="0"/>
      <w:divBdr>
        <w:top w:val="none" w:sz="0" w:space="0" w:color="auto"/>
        <w:left w:val="none" w:sz="0" w:space="0" w:color="auto"/>
        <w:bottom w:val="none" w:sz="0" w:space="0" w:color="auto"/>
        <w:right w:val="none" w:sz="0" w:space="0" w:color="auto"/>
      </w:divBdr>
    </w:div>
    <w:div w:id="1640921508">
      <w:bodyDiv w:val="1"/>
      <w:marLeft w:val="0"/>
      <w:marRight w:val="0"/>
      <w:marTop w:val="0"/>
      <w:marBottom w:val="0"/>
      <w:divBdr>
        <w:top w:val="none" w:sz="0" w:space="0" w:color="auto"/>
        <w:left w:val="none" w:sz="0" w:space="0" w:color="auto"/>
        <w:bottom w:val="none" w:sz="0" w:space="0" w:color="auto"/>
        <w:right w:val="none" w:sz="0" w:space="0" w:color="auto"/>
      </w:divBdr>
    </w:div>
    <w:div w:id="1641107436">
      <w:bodyDiv w:val="1"/>
      <w:marLeft w:val="0"/>
      <w:marRight w:val="0"/>
      <w:marTop w:val="0"/>
      <w:marBottom w:val="0"/>
      <w:divBdr>
        <w:top w:val="none" w:sz="0" w:space="0" w:color="auto"/>
        <w:left w:val="none" w:sz="0" w:space="0" w:color="auto"/>
        <w:bottom w:val="none" w:sz="0" w:space="0" w:color="auto"/>
        <w:right w:val="none" w:sz="0" w:space="0" w:color="auto"/>
      </w:divBdr>
    </w:div>
    <w:div w:id="1641424946">
      <w:bodyDiv w:val="1"/>
      <w:marLeft w:val="0"/>
      <w:marRight w:val="0"/>
      <w:marTop w:val="0"/>
      <w:marBottom w:val="0"/>
      <w:divBdr>
        <w:top w:val="none" w:sz="0" w:space="0" w:color="auto"/>
        <w:left w:val="none" w:sz="0" w:space="0" w:color="auto"/>
        <w:bottom w:val="none" w:sz="0" w:space="0" w:color="auto"/>
        <w:right w:val="none" w:sz="0" w:space="0" w:color="auto"/>
      </w:divBdr>
    </w:div>
    <w:div w:id="1641613659">
      <w:bodyDiv w:val="1"/>
      <w:marLeft w:val="0"/>
      <w:marRight w:val="0"/>
      <w:marTop w:val="0"/>
      <w:marBottom w:val="0"/>
      <w:divBdr>
        <w:top w:val="none" w:sz="0" w:space="0" w:color="auto"/>
        <w:left w:val="none" w:sz="0" w:space="0" w:color="auto"/>
        <w:bottom w:val="none" w:sz="0" w:space="0" w:color="auto"/>
        <w:right w:val="none" w:sz="0" w:space="0" w:color="auto"/>
      </w:divBdr>
    </w:div>
    <w:div w:id="1643344036">
      <w:bodyDiv w:val="1"/>
      <w:marLeft w:val="0"/>
      <w:marRight w:val="0"/>
      <w:marTop w:val="0"/>
      <w:marBottom w:val="0"/>
      <w:divBdr>
        <w:top w:val="none" w:sz="0" w:space="0" w:color="auto"/>
        <w:left w:val="none" w:sz="0" w:space="0" w:color="auto"/>
        <w:bottom w:val="none" w:sz="0" w:space="0" w:color="auto"/>
        <w:right w:val="none" w:sz="0" w:space="0" w:color="auto"/>
      </w:divBdr>
    </w:div>
    <w:div w:id="1644045668">
      <w:bodyDiv w:val="1"/>
      <w:marLeft w:val="0"/>
      <w:marRight w:val="0"/>
      <w:marTop w:val="0"/>
      <w:marBottom w:val="0"/>
      <w:divBdr>
        <w:top w:val="none" w:sz="0" w:space="0" w:color="auto"/>
        <w:left w:val="none" w:sz="0" w:space="0" w:color="auto"/>
        <w:bottom w:val="none" w:sz="0" w:space="0" w:color="auto"/>
        <w:right w:val="none" w:sz="0" w:space="0" w:color="auto"/>
      </w:divBdr>
    </w:div>
    <w:div w:id="1645695043">
      <w:bodyDiv w:val="1"/>
      <w:marLeft w:val="0"/>
      <w:marRight w:val="0"/>
      <w:marTop w:val="0"/>
      <w:marBottom w:val="0"/>
      <w:divBdr>
        <w:top w:val="none" w:sz="0" w:space="0" w:color="auto"/>
        <w:left w:val="none" w:sz="0" w:space="0" w:color="auto"/>
        <w:bottom w:val="none" w:sz="0" w:space="0" w:color="auto"/>
        <w:right w:val="none" w:sz="0" w:space="0" w:color="auto"/>
      </w:divBdr>
    </w:div>
    <w:div w:id="1645966851">
      <w:bodyDiv w:val="1"/>
      <w:marLeft w:val="0"/>
      <w:marRight w:val="0"/>
      <w:marTop w:val="0"/>
      <w:marBottom w:val="0"/>
      <w:divBdr>
        <w:top w:val="none" w:sz="0" w:space="0" w:color="auto"/>
        <w:left w:val="none" w:sz="0" w:space="0" w:color="auto"/>
        <w:bottom w:val="none" w:sz="0" w:space="0" w:color="auto"/>
        <w:right w:val="none" w:sz="0" w:space="0" w:color="auto"/>
      </w:divBdr>
    </w:div>
    <w:div w:id="1649704299">
      <w:bodyDiv w:val="1"/>
      <w:marLeft w:val="0"/>
      <w:marRight w:val="0"/>
      <w:marTop w:val="0"/>
      <w:marBottom w:val="0"/>
      <w:divBdr>
        <w:top w:val="none" w:sz="0" w:space="0" w:color="auto"/>
        <w:left w:val="none" w:sz="0" w:space="0" w:color="auto"/>
        <w:bottom w:val="none" w:sz="0" w:space="0" w:color="auto"/>
        <w:right w:val="none" w:sz="0" w:space="0" w:color="auto"/>
      </w:divBdr>
    </w:div>
    <w:div w:id="1655990561">
      <w:bodyDiv w:val="1"/>
      <w:marLeft w:val="0"/>
      <w:marRight w:val="0"/>
      <w:marTop w:val="0"/>
      <w:marBottom w:val="0"/>
      <w:divBdr>
        <w:top w:val="none" w:sz="0" w:space="0" w:color="auto"/>
        <w:left w:val="none" w:sz="0" w:space="0" w:color="auto"/>
        <w:bottom w:val="none" w:sz="0" w:space="0" w:color="auto"/>
        <w:right w:val="none" w:sz="0" w:space="0" w:color="auto"/>
      </w:divBdr>
    </w:div>
    <w:div w:id="1656449536">
      <w:bodyDiv w:val="1"/>
      <w:marLeft w:val="0"/>
      <w:marRight w:val="0"/>
      <w:marTop w:val="0"/>
      <w:marBottom w:val="0"/>
      <w:divBdr>
        <w:top w:val="none" w:sz="0" w:space="0" w:color="auto"/>
        <w:left w:val="none" w:sz="0" w:space="0" w:color="auto"/>
        <w:bottom w:val="none" w:sz="0" w:space="0" w:color="auto"/>
        <w:right w:val="none" w:sz="0" w:space="0" w:color="auto"/>
      </w:divBdr>
    </w:div>
    <w:div w:id="1660303902">
      <w:bodyDiv w:val="1"/>
      <w:marLeft w:val="0"/>
      <w:marRight w:val="0"/>
      <w:marTop w:val="0"/>
      <w:marBottom w:val="0"/>
      <w:divBdr>
        <w:top w:val="none" w:sz="0" w:space="0" w:color="auto"/>
        <w:left w:val="none" w:sz="0" w:space="0" w:color="auto"/>
        <w:bottom w:val="none" w:sz="0" w:space="0" w:color="auto"/>
        <w:right w:val="none" w:sz="0" w:space="0" w:color="auto"/>
      </w:divBdr>
    </w:div>
    <w:div w:id="1663461795">
      <w:bodyDiv w:val="1"/>
      <w:marLeft w:val="0"/>
      <w:marRight w:val="0"/>
      <w:marTop w:val="0"/>
      <w:marBottom w:val="0"/>
      <w:divBdr>
        <w:top w:val="none" w:sz="0" w:space="0" w:color="auto"/>
        <w:left w:val="none" w:sz="0" w:space="0" w:color="auto"/>
        <w:bottom w:val="none" w:sz="0" w:space="0" w:color="auto"/>
        <w:right w:val="none" w:sz="0" w:space="0" w:color="auto"/>
      </w:divBdr>
    </w:div>
    <w:div w:id="1666856788">
      <w:bodyDiv w:val="1"/>
      <w:marLeft w:val="0"/>
      <w:marRight w:val="0"/>
      <w:marTop w:val="0"/>
      <w:marBottom w:val="0"/>
      <w:divBdr>
        <w:top w:val="none" w:sz="0" w:space="0" w:color="auto"/>
        <w:left w:val="none" w:sz="0" w:space="0" w:color="auto"/>
        <w:bottom w:val="none" w:sz="0" w:space="0" w:color="auto"/>
        <w:right w:val="none" w:sz="0" w:space="0" w:color="auto"/>
      </w:divBdr>
    </w:div>
    <w:div w:id="1669673263">
      <w:bodyDiv w:val="1"/>
      <w:marLeft w:val="0"/>
      <w:marRight w:val="0"/>
      <w:marTop w:val="0"/>
      <w:marBottom w:val="0"/>
      <w:divBdr>
        <w:top w:val="none" w:sz="0" w:space="0" w:color="auto"/>
        <w:left w:val="none" w:sz="0" w:space="0" w:color="auto"/>
        <w:bottom w:val="none" w:sz="0" w:space="0" w:color="auto"/>
        <w:right w:val="none" w:sz="0" w:space="0" w:color="auto"/>
      </w:divBdr>
    </w:div>
    <w:div w:id="1670331742">
      <w:bodyDiv w:val="1"/>
      <w:marLeft w:val="0"/>
      <w:marRight w:val="0"/>
      <w:marTop w:val="0"/>
      <w:marBottom w:val="0"/>
      <w:divBdr>
        <w:top w:val="none" w:sz="0" w:space="0" w:color="auto"/>
        <w:left w:val="none" w:sz="0" w:space="0" w:color="auto"/>
        <w:bottom w:val="none" w:sz="0" w:space="0" w:color="auto"/>
        <w:right w:val="none" w:sz="0" w:space="0" w:color="auto"/>
      </w:divBdr>
    </w:div>
    <w:div w:id="1671326991">
      <w:bodyDiv w:val="1"/>
      <w:marLeft w:val="0"/>
      <w:marRight w:val="0"/>
      <w:marTop w:val="0"/>
      <w:marBottom w:val="0"/>
      <w:divBdr>
        <w:top w:val="none" w:sz="0" w:space="0" w:color="auto"/>
        <w:left w:val="none" w:sz="0" w:space="0" w:color="auto"/>
        <w:bottom w:val="none" w:sz="0" w:space="0" w:color="auto"/>
        <w:right w:val="none" w:sz="0" w:space="0" w:color="auto"/>
      </w:divBdr>
    </w:div>
    <w:div w:id="1671835004">
      <w:bodyDiv w:val="1"/>
      <w:marLeft w:val="0"/>
      <w:marRight w:val="0"/>
      <w:marTop w:val="0"/>
      <w:marBottom w:val="0"/>
      <w:divBdr>
        <w:top w:val="none" w:sz="0" w:space="0" w:color="auto"/>
        <w:left w:val="none" w:sz="0" w:space="0" w:color="auto"/>
        <w:bottom w:val="none" w:sz="0" w:space="0" w:color="auto"/>
        <w:right w:val="none" w:sz="0" w:space="0" w:color="auto"/>
      </w:divBdr>
    </w:div>
    <w:div w:id="1674141299">
      <w:bodyDiv w:val="1"/>
      <w:marLeft w:val="0"/>
      <w:marRight w:val="0"/>
      <w:marTop w:val="0"/>
      <w:marBottom w:val="0"/>
      <w:divBdr>
        <w:top w:val="none" w:sz="0" w:space="0" w:color="auto"/>
        <w:left w:val="none" w:sz="0" w:space="0" w:color="auto"/>
        <w:bottom w:val="none" w:sz="0" w:space="0" w:color="auto"/>
        <w:right w:val="none" w:sz="0" w:space="0" w:color="auto"/>
      </w:divBdr>
    </w:div>
    <w:div w:id="1674144187">
      <w:bodyDiv w:val="1"/>
      <w:marLeft w:val="0"/>
      <w:marRight w:val="0"/>
      <w:marTop w:val="0"/>
      <w:marBottom w:val="0"/>
      <w:divBdr>
        <w:top w:val="none" w:sz="0" w:space="0" w:color="auto"/>
        <w:left w:val="none" w:sz="0" w:space="0" w:color="auto"/>
        <w:bottom w:val="none" w:sz="0" w:space="0" w:color="auto"/>
        <w:right w:val="none" w:sz="0" w:space="0" w:color="auto"/>
      </w:divBdr>
    </w:div>
    <w:div w:id="1680040839">
      <w:bodyDiv w:val="1"/>
      <w:marLeft w:val="0"/>
      <w:marRight w:val="0"/>
      <w:marTop w:val="0"/>
      <w:marBottom w:val="0"/>
      <w:divBdr>
        <w:top w:val="none" w:sz="0" w:space="0" w:color="auto"/>
        <w:left w:val="none" w:sz="0" w:space="0" w:color="auto"/>
        <w:bottom w:val="none" w:sz="0" w:space="0" w:color="auto"/>
        <w:right w:val="none" w:sz="0" w:space="0" w:color="auto"/>
      </w:divBdr>
    </w:div>
    <w:div w:id="1686204910">
      <w:bodyDiv w:val="1"/>
      <w:marLeft w:val="0"/>
      <w:marRight w:val="0"/>
      <w:marTop w:val="0"/>
      <w:marBottom w:val="0"/>
      <w:divBdr>
        <w:top w:val="none" w:sz="0" w:space="0" w:color="auto"/>
        <w:left w:val="none" w:sz="0" w:space="0" w:color="auto"/>
        <w:bottom w:val="none" w:sz="0" w:space="0" w:color="auto"/>
        <w:right w:val="none" w:sz="0" w:space="0" w:color="auto"/>
      </w:divBdr>
    </w:div>
    <w:div w:id="1689022139">
      <w:bodyDiv w:val="1"/>
      <w:marLeft w:val="0"/>
      <w:marRight w:val="0"/>
      <w:marTop w:val="0"/>
      <w:marBottom w:val="0"/>
      <w:divBdr>
        <w:top w:val="none" w:sz="0" w:space="0" w:color="auto"/>
        <w:left w:val="none" w:sz="0" w:space="0" w:color="auto"/>
        <w:bottom w:val="none" w:sz="0" w:space="0" w:color="auto"/>
        <w:right w:val="none" w:sz="0" w:space="0" w:color="auto"/>
      </w:divBdr>
    </w:div>
    <w:div w:id="1690138487">
      <w:bodyDiv w:val="1"/>
      <w:marLeft w:val="0"/>
      <w:marRight w:val="0"/>
      <w:marTop w:val="0"/>
      <w:marBottom w:val="0"/>
      <w:divBdr>
        <w:top w:val="none" w:sz="0" w:space="0" w:color="auto"/>
        <w:left w:val="none" w:sz="0" w:space="0" w:color="auto"/>
        <w:bottom w:val="none" w:sz="0" w:space="0" w:color="auto"/>
        <w:right w:val="none" w:sz="0" w:space="0" w:color="auto"/>
      </w:divBdr>
    </w:div>
    <w:div w:id="1690257093">
      <w:bodyDiv w:val="1"/>
      <w:marLeft w:val="0"/>
      <w:marRight w:val="0"/>
      <w:marTop w:val="0"/>
      <w:marBottom w:val="0"/>
      <w:divBdr>
        <w:top w:val="none" w:sz="0" w:space="0" w:color="auto"/>
        <w:left w:val="none" w:sz="0" w:space="0" w:color="auto"/>
        <w:bottom w:val="none" w:sz="0" w:space="0" w:color="auto"/>
        <w:right w:val="none" w:sz="0" w:space="0" w:color="auto"/>
      </w:divBdr>
    </w:div>
    <w:div w:id="1691102364">
      <w:bodyDiv w:val="1"/>
      <w:marLeft w:val="0"/>
      <w:marRight w:val="0"/>
      <w:marTop w:val="0"/>
      <w:marBottom w:val="0"/>
      <w:divBdr>
        <w:top w:val="none" w:sz="0" w:space="0" w:color="auto"/>
        <w:left w:val="none" w:sz="0" w:space="0" w:color="auto"/>
        <w:bottom w:val="none" w:sz="0" w:space="0" w:color="auto"/>
        <w:right w:val="none" w:sz="0" w:space="0" w:color="auto"/>
      </w:divBdr>
    </w:div>
    <w:div w:id="1693456835">
      <w:bodyDiv w:val="1"/>
      <w:marLeft w:val="0"/>
      <w:marRight w:val="0"/>
      <w:marTop w:val="0"/>
      <w:marBottom w:val="0"/>
      <w:divBdr>
        <w:top w:val="none" w:sz="0" w:space="0" w:color="auto"/>
        <w:left w:val="none" w:sz="0" w:space="0" w:color="auto"/>
        <w:bottom w:val="none" w:sz="0" w:space="0" w:color="auto"/>
        <w:right w:val="none" w:sz="0" w:space="0" w:color="auto"/>
      </w:divBdr>
    </w:div>
    <w:div w:id="1703286003">
      <w:bodyDiv w:val="1"/>
      <w:marLeft w:val="0"/>
      <w:marRight w:val="0"/>
      <w:marTop w:val="0"/>
      <w:marBottom w:val="0"/>
      <w:divBdr>
        <w:top w:val="none" w:sz="0" w:space="0" w:color="auto"/>
        <w:left w:val="none" w:sz="0" w:space="0" w:color="auto"/>
        <w:bottom w:val="none" w:sz="0" w:space="0" w:color="auto"/>
        <w:right w:val="none" w:sz="0" w:space="0" w:color="auto"/>
      </w:divBdr>
    </w:div>
    <w:div w:id="1707095802">
      <w:bodyDiv w:val="1"/>
      <w:marLeft w:val="0"/>
      <w:marRight w:val="0"/>
      <w:marTop w:val="0"/>
      <w:marBottom w:val="0"/>
      <w:divBdr>
        <w:top w:val="none" w:sz="0" w:space="0" w:color="auto"/>
        <w:left w:val="none" w:sz="0" w:space="0" w:color="auto"/>
        <w:bottom w:val="none" w:sz="0" w:space="0" w:color="auto"/>
        <w:right w:val="none" w:sz="0" w:space="0" w:color="auto"/>
      </w:divBdr>
    </w:div>
    <w:div w:id="1707943413">
      <w:bodyDiv w:val="1"/>
      <w:marLeft w:val="0"/>
      <w:marRight w:val="0"/>
      <w:marTop w:val="0"/>
      <w:marBottom w:val="0"/>
      <w:divBdr>
        <w:top w:val="none" w:sz="0" w:space="0" w:color="auto"/>
        <w:left w:val="none" w:sz="0" w:space="0" w:color="auto"/>
        <w:bottom w:val="none" w:sz="0" w:space="0" w:color="auto"/>
        <w:right w:val="none" w:sz="0" w:space="0" w:color="auto"/>
      </w:divBdr>
    </w:div>
    <w:div w:id="1708139631">
      <w:bodyDiv w:val="1"/>
      <w:marLeft w:val="0"/>
      <w:marRight w:val="0"/>
      <w:marTop w:val="0"/>
      <w:marBottom w:val="0"/>
      <w:divBdr>
        <w:top w:val="none" w:sz="0" w:space="0" w:color="auto"/>
        <w:left w:val="none" w:sz="0" w:space="0" w:color="auto"/>
        <w:bottom w:val="none" w:sz="0" w:space="0" w:color="auto"/>
        <w:right w:val="none" w:sz="0" w:space="0" w:color="auto"/>
      </w:divBdr>
    </w:div>
    <w:div w:id="1712532921">
      <w:bodyDiv w:val="1"/>
      <w:marLeft w:val="0"/>
      <w:marRight w:val="0"/>
      <w:marTop w:val="0"/>
      <w:marBottom w:val="0"/>
      <w:divBdr>
        <w:top w:val="none" w:sz="0" w:space="0" w:color="auto"/>
        <w:left w:val="none" w:sz="0" w:space="0" w:color="auto"/>
        <w:bottom w:val="none" w:sz="0" w:space="0" w:color="auto"/>
        <w:right w:val="none" w:sz="0" w:space="0" w:color="auto"/>
      </w:divBdr>
    </w:div>
    <w:div w:id="1714189293">
      <w:bodyDiv w:val="1"/>
      <w:marLeft w:val="0"/>
      <w:marRight w:val="0"/>
      <w:marTop w:val="0"/>
      <w:marBottom w:val="0"/>
      <w:divBdr>
        <w:top w:val="none" w:sz="0" w:space="0" w:color="auto"/>
        <w:left w:val="none" w:sz="0" w:space="0" w:color="auto"/>
        <w:bottom w:val="none" w:sz="0" w:space="0" w:color="auto"/>
        <w:right w:val="none" w:sz="0" w:space="0" w:color="auto"/>
      </w:divBdr>
    </w:div>
    <w:div w:id="1715345202">
      <w:bodyDiv w:val="1"/>
      <w:marLeft w:val="0"/>
      <w:marRight w:val="0"/>
      <w:marTop w:val="0"/>
      <w:marBottom w:val="0"/>
      <w:divBdr>
        <w:top w:val="none" w:sz="0" w:space="0" w:color="auto"/>
        <w:left w:val="none" w:sz="0" w:space="0" w:color="auto"/>
        <w:bottom w:val="none" w:sz="0" w:space="0" w:color="auto"/>
        <w:right w:val="none" w:sz="0" w:space="0" w:color="auto"/>
      </w:divBdr>
    </w:div>
    <w:div w:id="1717505869">
      <w:bodyDiv w:val="1"/>
      <w:marLeft w:val="0"/>
      <w:marRight w:val="0"/>
      <w:marTop w:val="0"/>
      <w:marBottom w:val="0"/>
      <w:divBdr>
        <w:top w:val="none" w:sz="0" w:space="0" w:color="auto"/>
        <w:left w:val="none" w:sz="0" w:space="0" w:color="auto"/>
        <w:bottom w:val="none" w:sz="0" w:space="0" w:color="auto"/>
        <w:right w:val="none" w:sz="0" w:space="0" w:color="auto"/>
      </w:divBdr>
    </w:div>
    <w:div w:id="1717582810">
      <w:bodyDiv w:val="1"/>
      <w:marLeft w:val="0"/>
      <w:marRight w:val="0"/>
      <w:marTop w:val="0"/>
      <w:marBottom w:val="0"/>
      <w:divBdr>
        <w:top w:val="none" w:sz="0" w:space="0" w:color="auto"/>
        <w:left w:val="none" w:sz="0" w:space="0" w:color="auto"/>
        <w:bottom w:val="none" w:sz="0" w:space="0" w:color="auto"/>
        <w:right w:val="none" w:sz="0" w:space="0" w:color="auto"/>
      </w:divBdr>
    </w:div>
    <w:div w:id="1721172172">
      <w:bodyDiv w:val="1"/>
      <w:marLeft w:val="0"/>
      <w:marRight w:val="0"/>
      <w:marTop w:val="0"/>
      <w:marBottom w:val="0"/>
      <w:divBdr>
        <w:top w:val="none" w:sz="0" w:space="0" w:color="auto"/>
        <w:left w:val="none" w:sz="0" w:space="0" w:color="auto"/>
        <w:bottom w:val="none" w:sz="0" w:space="0" w:color="auto"/>
        <w:right w:val="none" w:sz="0" w:space="0" w:color="auto"/>
      </w:divBdr>
    </w:div>
    <w:div w:id="1721321782">
      <w:bodyDiv w:val="1"/>
      <w:marLeft w:val="0"/>
      <w:marRight w:val="0"/>
      <w:marTop w:val="0"/>
      <w:marBottom w:val="0"/>
      <w:divBdr>
        <w:top w:val="none" w:sz="0" w:space="0" w:color="auto"/>
        <w:left w:val="none" w:sz="0" w:space="0" w:color="auto"/>
        <w:bottom w:val="none" w:sz="0" w:space="0" w:color="auto"/>
        <w:right w:val="none" w:sz="0" w:space="0" w:color="auto"/>
      </w:divBdr>
    </w:div>
    <w:div w:id="1724674718">
      <w:bodyDiv w:val="1"/>
      <w:marLeft w:val="0"/>
      <w:marRight w:val="0"/>
      <w:marTop w:val="0"/>
      <w:marBottom w:val="0"/>
      <w:divBdr>
        <w:top w:val="none" w:sz="0" w:space="0" w:color="auto"/>
        <w:left w:val="none" w:sz="0" w:space="0" w:color="auto"/>
        <w:bottom w:val="none" w:sz="0" w:space="0" w:color="auto"/>
        <w:right w:val="none" w:sz="0" w:space="0" w:color="auto"/>
      </w:divBdr>
    </w:div>
    <w:div w:id="1727416210">
      <w:bodyDiv w:val="1"/>
      <w:marLeft w:val="0"/>
      <w:marRight w:val="0"/>
      <w:marTop w:val="0"/>
      <w:marBottom w:val="0"/>
      <w:divBdr>
        <w:top w:val="none" w:sz="0" w:space="0" w:color="auto"/>
        <w:left w:val="none" w:sz="0" w:space="0" w:color="auto"/>
        <w:bottom w:val="none" w:sz="0" w:space="0" w:color="auto"/>
        <w:right w:val="none" w:sz="0" w:space="0" w:color="auto"/>
      </w:divBdr>
    </w:div>
    <w:div w:id="1730691256">
      <w:bodyDiv w:val="1"/>
      <w:marLeft w:val="0"/>
      <w:marRight w:val="0"/>
      <w:marTop w:val="0"/>
      <w:marBottom w:val="0"/>
      <w:divBdr>
        <w:top w:val="none" w:sz="0" w:space="0" w:color="auto"/>
        <w:left w:val="none" w:sz="0" w:space="0" w:color="auto"/>
        <w:bottom w:val="none" w:sz="0" w:space="0" w:color="auto"/>
        <w:right w:val="none" w:sz="0" w:space="0" w:color="auto"/>
      </w:divBdr>
    </w:div>
    <w:div w:id="1736008715">
      <w:bodyDiv w:val="1"/>
      <w:marLeft w:val="0"/>
      <w:marRight w:val="0"/>
      <w:marTop w:val="0"/>
      <w:marBottom w:val="0"/>
      <w:divBdr>
        <w:top w:val="none" w:sz="0" w:space="0" w:color="auto"/>
        <w:left w:val="none" w:sz="0" w:space="0" w:color="auto"/>
        <w:bottom w:val="none" w:sz="0" w:space="0" w:color="auto"/>
        <w:right w:val="none" w:sz="0" w:space="0" w:color="auto"/>
      </w:divBdr>
    </w:div>
    <w:div w:id="1739135346">
      <w:bodyDiv w:val="1"/>
      <w:marLeft w:val="0"/>
      <w:marRight w:val="0"/>
      <w:marTop w:val="0"/>
      <w:marBottom w:val="0"/>
      <w:divBdr>
        <w:top w:val="none" w:sz="0" w:space="0" w:color="auto"/>
        <w:left w:val="none" w:sz="0" w:space="0" w:color="auto"/>
        <w:bottom w:val="none" w:sz="0" w:space="0" w:color="auto"/>
        <w:right w:val="none" w:sz="0" w:space="0" w:color="auto"/>
      </w:divBdr>
    </w:div>
    <w:div w:id="1740135565">
      <w:bodyDiv w:val="1"/>
      <w:marLeft w:val="0"/>
      <w:marRight w:val="0"/>
      <w:marTop w:val="0"/>
      <w:marBottom w:val="0"/>
      <w:divBdr>
        <w:top w:val="none" w:sz="0" w:space="0" w:color="auto"/>
        <w:left w:val="none" w:sz="0" w:space="0" w:color="auto"/>
        <w:bottom w:val="none" w:sz="0" w:space="0" w:color="auto"/>
        <w:right w:val="none" w:sz="0" w:space="0" w:color="auto"/>
      </w:divBdr>
    </w:div>
    <w:div w:id="1741248372">
      <w:bodyDiv w:val="1"/>
      <w:marLeft w:val="0"/>
      <w:marRight w:val="0"/>
      <w:marTop w:val="0"/>
      <w:marBottom w:val="0"/>
      <w:divBdr>
        <w:top w:val="none" w:sz="0" w:space="0" w:color="auto"/>
        <w:left w:val="none" w:sz="0" w:space="0" w:color="auto"/>
        <w:bottom w:val="none" w:sz="0" w:space="0" w:color="auto"/>
        <w:right w:val="none" w:sz="0" w:space="0" w:color="auto"/>
      </w:divBdr>
    </w:div>
    <w:div w:id="1742437745">
      <w:bodyDiv w:val="1"/>
      <w:marLeft w:val="0"/>
      <w:marRight w:val="0"/>
      <w:marTop w:val="0"/>
      <w:marBottom w:val="0"/>
      <w:divBdr>
        <w:top w:val="none" w:sz="0" w:space="0" w:color="auto"/>
        <w:left w:val="none" w:sz="0" w:space="0" w:color="auto"/>
        <w:bottom w:val="none" w:sz="0" w:space="0" w:color="auto"/>
        <w:right w:val="none" w:sz="0" w:space="0" w:color="auto"/>
      </w:divBdr>
    </w:div>
    <w:div w:id="1743210288">
      <w:bodyDiv w:val="1"/>
      <w:marLeft w:val="0"/>
      <w:marRight w:val="0"/>
      <w:marTop w:val="0"/>
      <w:marBottom w:val="0"/>
      <w:divBdr>
        <w:top w:val="none" w:sz="0" w:space="0" w:color="auto"/>
        <w:left w:val="none" w:sz="0" w:space="0" w:color="auto"/>
        <w:bottom w:val="none" w:sz="0" w:space="0" w:color="auto"/>
        <w:right w:val="none" w:sz="0" w:space="0" w:color="auto"/>
      </w:divBdr>
    </w:div>
    <w:div w:id="1750421824">
      <w:bodyDiv w:val="1"/>
      <w:marLeft w:val="0"/>
      <w:marRight w:val="0"/>
      <w:marTop w:val="0"/>
      <w:marBottom w:val="0"/>
      <w:divBdr>
        <w:top w:val="none" w:sz="0" w:space="0" w:color="auto"/>
        <w:left w:val="none" w:sz="0" w:space="0" w:color="auto"/>
        <w:bottom w:val="none" w:sz="0" w:space="0" w:color="auto"/>
        <w:right w:val="none" w:sz="0" w:space="0" w:color="auto"/>
      </w:divBdr>
    </w:div>
    <w:div w:id="1752775592">
      <w:bodyDiv w:val="1"/>
      <w:marLeft w:val="0"/>
      <w:marRight w:val="0"/>
      <w:marTop w:val="0"/>
      <w:marBottom w:val="0"/>
      <w:divBdr>
        <w:top w:val="none" w:sz="0" w:space="0" w:color="auto"/>
        <w:left w:val="none" w:sz="0" w:space="0" w:color="auto"/>
        <w:bottom w:val="none" w:sz="0" w:space="0" w:color="auto"/>
        <w:right w:val="none" w:sz="0" w:space="0" w:color="auto"/>
      </w:divBdr>
    </w:div>
    <w:div w:id="1756895789">
      <w:bodyDiv w:val="1"/>
      <w:marLeft w:val="0"/>
      <w:marRight w:val="0"/>
      <w:marTop w:val="0"/>
      <w:marBottom w:val="0"/>
      <w:divBdr>
        <w:top w:val="none" w:sz="0" w:space="0" w:color="auto"/>
        <w:left w:val="none" w:sz="0" w:space="0" w:color="auto"/>
        <w:bottom w:val="none" w:sz="0" w:space="0" w:color="auto"/>
        <w:right w:val="none" w:sz="0" w:space="0" w:color="auto"/>
      </w:divBdr>
    </w:div>
    <w:div w:id="1757049926">
      <w:bodyDiv w:val="1"/>
      <w:marLeft w:val="0"/>
      <w:marRight w:val="0"/>
      <w:marTop w:val="0"/>
      <w:marBottom w:val="0"/>
      <w:divBdr>
        <w:top w:val="none" w:sz="0" w:space="0" w:color="auto"/>
        <w:left w:val="none" w:sz="0" w:space="0" w:color="auto"/>
        <w:bottom w:val="none" w:sz="0" w:space="0" w:color="auto"/>
        <w:right w:val="none" w:sz="0" w:space="0" w:color="auto"/>
      </w:divBdr>
    </w:div>
    <w:div w:id="1760979773">
      <w:bodyDiv w:val="1"/>
      <w:marLeft w:val="0"/>
      <w:marRight w:val="0"/>
      <w:marTop w:val="0"/>
      <w:marBottom w:val="0"/>
      <w:divBdr>
        <w:top w:val="none" w:sz="0" w:space="0" w:color="auto"/>
        <w:left w:val="none" w:sz="0" w:space="0" w:color="auto"/>
        <w:bottom w:val="none" w:sz="0" w:space="0" w:color="auto"/>
        <w:right w:val="none" w:sz="0" w:space="0" w:color="auto"/>
      </w:divBdr>
    </w:div>
    <w:div w:id="1763139032">
      <w:bodyDiv w:val="1"/>
      <w:marLeft w:val="0"/>
      <w:marRight w:val="0"/>
      <w:marTop w:val="0"/>
      <w:marBottom w:val="0"/>
      <w:divBdr>
        <w:top w:val="none" w:sz="0" w:space="0" w:color="auto"/>
        <w:left w:val="none" w:sz="0" w:space="0" w:color="auto"/>
        <w:bottom w:val="none" w:sz="0" w:space="0" w:color="auto"/>
        <w:right w:val="none" w:sz="0" w:space="0" w:color="auto"/>
      </w:divBdr>
    </w:div>
    <w:div w:id="1773743739">
      <w:bodyDiv w:val="1"/>
      <w:marLeft w:val="0"/>
      <w:marRight w:val="0"/>
      <w:marTop w:val="0"/>
      <w:marBottom w:val="0"/>
      <w:divBdr>
        <w:top w:val="none" w:sz="0" w:space="0" w:color="auto"/>
        <w:left w:val="none" w:sz="0" w:space="0" w:color="auto"/>
        <w:bottom w:val="none" w:sz="0" w:space="0" w:color="auto"/>
        <w:right w:val="none" w:sz="0" w:space="0" w:color="auto"/>
      </w:divBdr>
    </w:div>
    <w:div w:id="1774201722">
      <w:bodyDiv w:val="1"/>
      <w:marLeft w:val="0"/>
      <w:marRight w:val="0"/>
      <w:marTop w:val="0"/>
      <w:marBottom w:val="0"/>
      <w:divBdr>
        <w:top w:val="none" w:sz="0" w:space="0" w:color="auto"/>
        <w:left w:val="none" w:sz="0" w:space="0" w:color="auto"/>
        <w:bottom w:val="none" w:sz="0" w:space="0" w:color="auto"/>
        <w:right w:val="none" w:sz="0" w:space="0" w:color="auto"/>
      </w:divBdr>
    </w:div>
    <w:div w:id="1775244974">
      <w:bodyDiv w:val="1"/>
      <w:marLeft w:val="0"/>
      <w:marRight w:val="0"/>
      <w:marTop w:val="0"/>
      <w:marBottom w:val="0"/>
      <w:divBdr>
        <w:top w:val="none" w:sz="0" w:space="0" w:color="auto"/>
        <w:left w:val="none" w:sz="0" w:space="0" w:color="auto"/>
        <w:bottom w:val="none" w:sz="0" w:space="0" w:color="auto"/>
        <w:right w:val="none" w:sz="0" w:space="0" w:color="auto"/>
      </w:divBdr>
    </w:div>
    <w:div w:id="1776360660">
      <w:bodyDiv w:val="1"/>
      <w:marLeft w:val="0"/>
      <w:marRight w:val="0"/>
      <w:marTop w:val="0"/>
      <w:marBottom w:val="0"/>
      <w:divBdr>
        <w:top w:val="none" w:sz="0" w:space="0" w:color="auto"/>
        <w:left w:val="none" w:sz="0" w:space="0" w:color="auto"/>
        <w:bottom w:val="none" w:sz="0" w:space="0" w:color="auto"/>
        <w:right w:val="none" w:sz="0" w:space="0" w:color="auto"/>
      </w:divBdr>
    </w:div>
    <w:div w:id="1778522495">
      <w:bodyDiv w:val="1"/>
      <w:marLeft w:val="0"/>
      <w:marRight w:val="0"/>
      <w:marTop w:val="0"/>
      <w:marBottom w:val="0"/>
      <w:divBdr>
        <w:top w:val="none" w:sz="0" w:space="0" w:color="auto"/>
        <w:left w:val="none" w:sz="0" w:space="0" w:color="auto"/>
        <w:bottom w:val="none" w:sz="0" w:space="0" w:color="auto"/>
        <w:right w:val="none" w:sz="0" w:space="0" w:color="auto"/>
      </w:divBdr>
    </w:div>
    <w:div w:id="1790663101">
      <w:bodyDiv w:val="1"/>
      <w:marLeft w:val="0"/>
      <w:marRight w:val="0"/>
      <w:marTop w:val="0"/>
      <w:marBottom w:val="0"/>
      <w:divBdr>
        <w:top w:val="none" w:sz="0" w:space="0" w:color="auto"/>
        <w:left w:val="none" w:sz="0" w:space="0" w:color="auto"/>
        <w:bottom w:val="none" w:sz="0" w:space="0" w:color="auto"/>
        <w:right w:val="none" w:sz="0" w:space="0" w:color="auto"/>
      </w:divBdr>
    </w:div>
    <w:div w:id="1792554462">
      <w:bodyDiv w:val="1"/>
      <w:marLeft w:val="0"/>
      <w:marRight w:val="0"/>
      <w:marTop w:val="0"/>
      <w:marBottom w:val="0"/>
      <w:divBdr>
        <w:top w:val="none" w:sz="0" w:space="0" w:color="auto"/>
        <w:left w:val="none" w:sz="0" w:space="0" w:color="auto"/>
        <w:bottom w:val="none" w:sz="0" w:space="0" w:color="auto"/>
        <w:right w:val="none" w:sz="0" w:space="0" w:color="auto"/>
      </w:divBdr>
    </w:div>
    <w:div w:id="1797403351">
      <w:bodyDiv w:val="1"/>
      <w:marLeft w:val="0"/>
      <w:marRight w:val="0"/>
      <w:marTop w:val="0"/>
      <w:marBottom w:val="0"/>
      <w:divBdr>
        <w:top w:val="none" w:sz="0" w:space="0" w:color="auto"/>
        <w:left w:val="none" w:sz="0" w:space="0" w:color="auto"/>
        <w:bottom w:val="none" w:sz="0" w:space="0" w:color="auto"/>
        <w:right w:val="none" w:sz="0" w:space="0" w:color="auto"/>
      </w:divBdr>
    </w:div>
    <w:div w:id="1799446028">
      <w:bodyDiv w:val="1"/>
      <w:marLeft w:val="0"/>
      <w:marRight w:val="0"/>
      <w:marTop w:val="0"/>
      <w:marBottom w:val="0"/>
      <w:divBdr>
        <w:top w:val="none" w:sz="0" w:space="0" w:color="auto"/>
        <w:left w:val="none" w:sz="0" w:space="0" w:color="auto"/>
        <w:bottom w:val="none" w:sz="0" w:space="0" w:color="auto"/>
        <w:right w:val="none" w:sz="0" w:space="0" w:color="auto"/>
      </w:divBdr>
    </w:div>
    <w:div w:id="1799756802">
      <w:bodyDiv w:val="1"/>
      <w:marLeft w:val="0"/>
      <w:marRight w:val="0"/>
      <w:marTop w:val="0"/>
      <w:marBottom w:val="0"/>
      <w:divBdr>
        <w:top w:val="none" w:sz="0" w:space="0" w:color="auto"/>
        <w:left w:val="none" w:sz="0" w:space="0" w:color="auto"/>
        <w:bottom w:val="none" w:sz="0" w:space="0" w:color="auto"/>
        <w:right w:val="none" w:sz="0" w:space="0" w:color="auto"/>
      </w:divBdr>
    </w:div>
    <w:div w:id="1799956120">
      <w:bodyDiv w:val="1"/>
      <w:marLeft w:val="0"/>
      <w:marRight w:val="0"/>
      <w:marTop w:val="0"/>
      <w:marBottom w:val="0"/>
      <w:divBdr>
        <w:top w:val="none" w:sz="0" w:space="0" w:color="auto"/>
        <w:left w:val="none" w:sz="0" w:space="0" w:color="auto"/>
        <w:bottom w:val="none" w:sz="0" w:space="0" w:color="auto"/>
        <w:right w:val="none" w:sz="0" w:space="0" w:color="auto"/>
      </w:divBdr>
    </w:div>
    <w:div w:id="1800800370">
      <w:bodyDiv w:val="1"/>
      <w:marLeft w:val="0"/>
      <w:marRight w:val="0"/>
      <w:marTop w:val="0"/>
      <w:marBottom w:val="0"/>
      <w:divBdr>
        <w:top w:val="none" w:sz="0" w:space="0" w:color="auto"/>
        <w:left w:val="none" w:sz="0" w:space="0" w:color="auto"/>
        <w:bottom w:val="none" w:sz="0" w:space="0" w:color="auto"/>
        <w:right w:val="none" w:sz="0" w:space="0" w:color="auto"/>
      </w:divBdr>
    </w:div>
    <w:div w:id="1813326059">
      <w:bodyDiv w:val="1"/>
      <w:marLeft w:val="0"/>
      <w:marRight w:val="0"/>
      <w:marTop w:val="0"/>
      <w:marBottom w:val="0"/>
      <w:divBdr>
        <w:top w:val="none" w:sz="0" w:space="0" w:color="auto"/>
        <w:left w:val="none" w:sz="0" w:space="0" w:color="auto"/>
        <w:bottom w:val="none" w:sz="0" w:space="0" w:color="auto"/>
        <w:right w:val="none" w:sz="0" w:space="0" w:color="auto"/>
      </w:divBdr>
    </w:div>
    <w:div w:id="1820271181">
      <w:bodyDiv w:val="1"/>
      <w:marLeft w:val="0"/>
      <w:marRight w:val="0"/>
      <w:marTop w:val="0"/>
      <w:marBottom w:val="0"/>
      <w:divBdr>
        <w:top w:val="none" w:sz="0" w:space="0" w:color="auto"/>
        <w:left w:val="none" w:sz="0" w:space="0" w:color="auto"/>
        <w:bottom w:val="none" w:sz="0" w:space="0" w:color="auto"/>
        <w:right w:val="none" w:sz="0" w:space="0" w:color="auto"/>
      </w:divBdr>
    </w:div>
    <w:div w:id="1820884038">
      <w:bodyDiv w:val="1"/>
      <w:marLeft w:val="0"/>
      <w:marRight w:val="0"/>
      <w:marTop w:val="0"/>
      <w:marBottom w:val="0"/>
      <w:divBdr>
        <w:top w:val="none" w:sz="0" w:space="0" w:color="auto"/>
        <w:left w:val="none" w:sz="0" w:space="0" w:color="auto"/>
        <w:bottom w:val="none" w:sz="0" w:space="0" w:color="auto"/>
        <w:right w:val="none" w:sz="0" w:space="0" w:color="auto"/>
      </w:divBdr>
    </w:div>
    <w:div w:id="1826043733">
      <w:bodyDiv w:val="1"/>
      <w:marLeft w:val="0"/>
      <w:marRight w:val="0"/>
      <w:marTop w:val="0"/>
      <w:marBottom w:val="0"/>
      <w:divBdr>
        <w:top w:val="none" w:sz="0" w:space="0" w:color="auto"/>
        <w:left w:val="none" w:sz="0" w:space="0" w:color="auto"/>
        <w:bottom w:val="none" w:sz="0" w:space="0" w:color="auto"/>
        <w:right w:val="none" w:sz="0" w:space="0" w:color="auto"/>
      </w:divBdr>
    </w:div>
    <w:div w:id="1827356776">
      <w:bodyDiv w:val="1"/>
      <w:marLeft w:val="0"/>
      <w:marRight w:val="0"/>
      <w:marTop w:val="0"/>
      <w:marBottom w:val="0"/>
      <w:divBdr>
        <w:top w:val="none" w:sz="0" w:space="0" w:color="auto"/>
        <w:left w:val="none" w:sz="0" w:space="0" w:color="auto"/>
        <w:bottom w:val="none" w:sz="0" w:space="0" w:color="auto"/>
        <w:right w:val="none" w:sz="0" w:space="0" w:color="auto"/>
      </w:divBdr>
    </w:div>
    <w:div w:id="1832520557">
      <w:bodyDiv w:val="1"/>
      <w:marLeft w:val="0"/>
      <w:marRight w:val="0"/>
      <w:marTop w:val="0"/>
      <w:marBottom w:val="0"/>
      <w:divBdr>
        <w:top w:val="none" w:sz="0" w:space="0" w:color="auto"/>
        <w:left w:val="none" w:sz="0" w:space="0" w:color="auto"/>
        <w:bottom w:val="none" w:sz="0" w:space="0" w:color="auto"/>
        <w:right w:val="none" w:sz="0" w:space="0" w:color="auto"/>
      </w:divBdr>
    </w:div>
    <w:div w:id="1838377746">
      <w:bodyDiv w:val="1"/>
      <w:marLeft w:val="0"/>
      <w:marRight w:val="0"/>
      <w:marTop w:val="0"/>
      <w:marBottom w:val="0"/>
      <w:divBdr>
        <w:top w:val="none" w:sz="0" w:space="0" w:color="auto"/>
        <w:left w:val="none" w:sz="0" w:space="0" w:color="auto"/>
        <w:bottom w:val="none" w:sz="0" w:space="0" w:color="auto"/>
        <w:right w:val="none" w:sz="0" w:space="0" w:color="auto"/>
      </w:divBdr>
    </w:div>
    <w:div w:id="1838762830">
      <w:bodyDiv w:val="1"/>
      <w:marLeft w:val="0"/>
      <w:marRight w:val="0"/>
      <w:marTop w:val="0"/>
      <w:marBottom w:val="0"/>
      <w:divBdr>
        <w:top w:val="none" w:sz="0" w:space="0" w:color="auto"/>
        <w:left w:val="none" w:sz="0" w:space="0" w:color="auto"/>
        <w:bottom w:val="none" w:sz="0" w:space="0" w:color="auto"/>
        <w:right w:val="none" w:sz="0" w:space="0" w:color="auto"/>
      </w:divBdr>
    </w:div>
    <w:div w:id="1841581837">
      <w:bodyDiv w:val="1"/>
      <w:marLeft w:val="0"/>
      <w:marRight w:val="0"/>
      <w:marTop w:val="0"/>
      <w:marBottom w:val="0"/>
      <w:divBdr>
        <w:top w:val="none" w:sz="0" w:space="0" w:color="auto"/>
        <w:left w:val="none" w:sz="0" w:space="0" w:color="auto"/>
        <w:bottom w:val="none" w:sz="0" w:space="0" w:color="auto"/>
        <w:right w:val="none" w:sz="0" w:space="0" w:color="auto"/>
      </w:divBdr>
    </w:div>
    <w:div w:id="1842163737">
      <w:bodyDiv w:val="1"/>
      <w:marLeft w:val="0"/>
      <w:marRight w:val="0"/>
      <w:marTop w:val="0"/>
      <w:marBottom w:val="0"/>
      <w:divBdr>
        <w:top w:val="none" w:sz="0" w:space="0" w:color="auto"/>
        <w:left w:val="none" w:sz="0" w:space="0" w:color="auto"/>
        <w:bottom w:val="none" w:sz="0" w:space="0" w:color="auto"/>
        <w:right w:val="none" w:sz="0" w:space="0" w:color="auto"/>
      </w:divBdr>
    </w:div>
    <w:div w:id="1846699580">
      <w:bodyDiv w:val="1"/>
      <w:marLeft w:val="0"/>
      <w:marRight w:val="0"/>
      <w:marTop w:val="0"/>
      <w:marBottom w:val="0"/>
      <w:divBdr>
        <w:top w:val="none" w:sz="0" w:space="0" w:color="auto"/>
        <w:left w:val="none" w:sz="0" w:space="0" w:color="auto"/>
        <w:bottom w:val="none" w:sz="0" w:space="0" w:color="auto"/>
        <w:right w:val="none" w:sz="0" w:space="0" w:color="auto"/>
      </w:divBdr>
    </w:div>
    <w:div w:id="1848252666">
      <w:bodyDiv w:val="1"/>
      <w:marLeft w:val="0"/>
      <w:marRight w:val="0"/>
      <w:marTop w:val="0"/>
      <w:marBottom w:val="0"/>
      <w:divBdr>
        <w:top w:val="none" w:sz="0" w:space="0" w:color="auto"/>
        <w:left w:val="none" w:sz="0" w:space="0" w:color="auto"/>
        <w:bottom w:val="none" w:sz="0" w:space="0" w:color="auto"/>
        <w:right w:val="none" w:sz="0" w:space="0" w:color="auto"/>
      </w:divBdr>
    </w:div>
    <w:div w:id="1848907670">
      <w:bodyDiv w:val="1"/>
      <w:marLeft w:val="0"/>
      <w:marRight w:val="0"/>
      <w:marTop w:val="0"/>
      <w:marBottom w:val="0"/>
      <w:divBdr>
        <w:top w:val="none" w:sz="0" w:space="0" w:color="auto"/>
        <w:left w:val="none" w:sz="0" w:space="0" w:color="auto"/>
        <w:bottom w:val="none" w:sz="0" w:space="0" w:color="auto"/>
        <w:right w:val="none" w:sz="0" w:space="0" w:color="auto"/>
      </w:divBdr>
    </w:div>
    <w:div w:id="1849059330">
      <w:bodyDiv w:val="1"/>
      <w:marLeft w:val="0"/>
      <w:marRight w:val="0"/>
      <w:marTop w:val="0"/>
      <w:marBottom w:val="0"/>
      <w:divBdr>
        <w:top w:val="none" w:sz="0" w:space="0" w:color="auto"/>
        <w:left w:val="none" w:sz="0" w:space="0" w:color="auto"/>
        <w:bottom w:val="none" w:sz="0" w:space="0" w:color="auto"/>
        <w:right w:val="none" w:sz="0" w:space="0" w:color="auto"/>
      </w:divBdr>
    </w:div>
    <w:div w:id="1854832169">
      <w:bodyDiv w:val="1"/>
      <w:marLeft w:val="0"/>
      <w:marRight w:val="0"/>
      <w:marTop w:val="0"/>
      <w:marBottom w:val="0"/>
      <w:divBdr>
        <w:top w:val="none" w:sz="0" w:space="0" w:color="auto"/>
        <w:left w:val="none" w:sz="0" w:space="0" w:color="auto"/>
        <w:bottom w:val="none" w:sz="0" w:space="0" w:color="auto"/>
        <w:right w:val="none" w:sz="0" w:space="0" w:color="auto"/>
      </w:divBdr>
    </w:div>
    <w:div w:id="1857385242">
      <w:bodyDiv w:val="1"/>
      <w:marLeft w:val="0"/>
      <w:marRight w:val="0"/>
      <w:marTop w:val="0"/>
      <w:marBottom w:val="0"/>
      <w:divBdr>
        <w:top w:val="none" w:sz="0" w:space="0" w:color="auto"/>
        <w:left w:val="none" w:sz="0" w:space="0" w:color="auto"/>
        <w:bottom w:val="none" w:sz="0" w:space="0" w:color="auto"/>
        <w:right w:val="none" w:sz="0" w:space="0" w:color="auto"/>
      </w:divBdr>
    </w:div>
    <w:div w:id="1859077390">
      <w:bodyDiv w:val="1"/>
      <w:marLeft w:val="0"/>
      <w:marRight w:val="0"/>
      <w:marTop w:val="0"/>
      <w:marBottom w:val="0"/>
      <w:divBdr>
        <w:top w:val="none" w:sz="0" w:space="0" w:color="auto"/>
        <w:left w:val="none" w:sz="0" w:space="0" w:color="auto"/>
        <w:bottom w:val="none" w:sz="0" w:space="0" w:color="auto"/>
        <w:right w:val="none" w:sz="0" w:space="0" w:color="auto"/>
      </w:divBdr>
    </w:div>
    <w:div w:id="1860466007">
      <w:bodyDiv w:val="1"/>
      <w:marLeft w:val="0"/>
      <w:marRight w:val="0"/>
      <w:marTop w:val="0"/>
      <w:marBottom w:val="0"/>
      <w:divBdr>
        <w:top w:val="none" w:sz="0" w:space="0" w:color="auto"/>
        <w:left w:val="none" w:sz="0" w:space="0" w:color="auto"/>
        <w:bottom w:val="none" w:sz="0" w:space="0" w:color="auto"/>
        <w:right w:val="none" w:sz="0" w:space="0" w:color="auto"/>
      </w:divBdr>
    </w:div>
    <w:div w:id="1865751355">
      <w:bodyDiv w:val="1"/>
      <w:marLeft w:val="0"/>
      <w:marRight w:val="0"/>
      <w:marTop w:val="0"/>
      <w:marBottom w:val="0"/>
      <w:divBdr>
        <w:top w:val="none" w:sz="0" w:space="0" w:color="auto"/>
        <w:left w:val="none" w:sz="0" w:space="0" w:color="auto"/>
        <w:bottom w:val="none" w:sz="0" w:space="0" w:color="auto"/>
        <w:right w:val="none" w:sz="0" w:space="0" w:color="auto"/>
      </w:divBdr>
    </w:div>
    <w:div w:id="1866405676">
      <w:bodyDiv w:val="1"/>
      <w:marLeft w:val="0"/>
      <w:marRight w:val="0"/>
      <w:marTop w:val="0"/>
      <w:marBottom w:val="0"/>
      <w:divBdr>
        <w:top w:val="none" w:sz="0" w:space="0" w:color="auto"/>
        <w:left w:val="none" w:sz="0" w:space="0" w:color="auto"/>
        <w:bottom w:val="none" w:sz="0" w:space="0" w:color="auto"/>
        <w:right w:val="none" w:sz="0" w:space="0" w:color="auto"/>
      </w:divBdr>
    </w:div>
    <w:div w:id="1868369930">
      <w:bodyDiv w:val="1"/>
      <w:marLeft w:val="0"/>
      <w:marRight w:val="0"/>
      <w:marTop w:val="0"/>
      <w:marBottom w:val="0"/>
      <w:divBdr>
        <w:top w:val="none" w:sz="0" w:space="0" w:color="auto"/>
        <w:left w:val="none" w:sz="0" w:space="0" w:color="auto"/>
        <w:bottom w:val="none" w:sz="0" w:space="0" w:color="auto"/>
        <w:right w:val="none" w:sz="0" w:space="0" w:color="auto"/>
      </w:divBdr>
    </w:div>
    <w:div w:id="1869298281">
      <w:bodyDiv w:val="1"/>
      <w:marLeft w:val="0"/>
      <w:marRight w:val="0"/>
      <w:marTop w:val="0"/>
      <w:marBottom w:val="0"/>
      <w:divBdr>
        <w:top w:val="none" w:sz="0" w:space="0" w:color="auto"/>
        <w:left w:val="none" w:sz="0" w:space="0" w:color="auto"/>
        <w:bottom w:val="none" w:sz="0" w:space="0" w:color="auto"/>
        <w:right w:val="none" w:sz="0" w:space="0" w:color="auto"/>
      </w:divBdr>
    </w:div>
    <w:div w:id="1870216795">
      <w:bodyDiv w:val="1"/>
      <w:marLeft w:val="0"/>
      <w:marRight w:val="0"/>
      <w:marTop w:val="0"/>
      <w:marBottom w:val="0"/>
      <w:divBdr>
        <w:top w:val="none" w:sz="0" w:space="0" w:color="auto"/>
        <w:left w:val="none" w:sz="0" w:space="0" w:color="auto"/>
        <w:bottom w:val="none" w:sz="0" w:space="0" w:color="auto"/>
        <w:right w:val="none" w:sz="0" w:space="0" w:color="auto"/>
      </w:divBdr>
    </w:div>
    <w:div w:id="1871448804">
      <w:bodyDiv w:val="1"/>
      <w:marLeft w:val="0"/>
      <w:marRight w:val="0"/>
      <w:marTop w:val="0"/>
      <w:marBottom w:val="0"/>
      <w:divBdr>
        <w:top w:val="none" w:sz="0" w:space="0" w:color="auto"/>
        <w:left w:val="none" w:sz="0" w:space="0" w:color="auto"/>
        <w:bottom w:val="none" w:sz="0" w:space="0" w:color="auto"/>
        <w:right w:val="none" w:sz="0" w:space="0" w:color="auto"/>
      </w:divBdr>
    </w:div>
    <w:div w:id="1871601055">
      <w:bodyDiv w:val="1"/>
      <w:marLeft w:val="0"/>
      <w:marRight w:val="0"/>
      <w:marTop w:val="0"/>
      <w:marBottom w:val="0"/>
      <w:divBdr>
        <w:top w:val="none" w:sz="0" w:space="0" w:color="auto"/>
        <w:left w:val="none" w:sz="0" w:space="0" w:color="auto"/>
        <w:bottom w:val="none" w:sz="0" w:space="0" w:color="auto"/>
        <w:right w:val="none" w:sz="0" w:space="0" w:color="auto"/>
      </w:divBdr>
      <w:divsChild>
        <w:div w:id="336035291">
          <w:marLeft w:val="0"/>
          <w:marRight w:val="0"/>
          <w:marTop w:val="0"/>
          <w:marBottom w:val="0"/>
          <w:divBdr>
            <w:top w:val="none" w:sz="0" w:space="0" w:color="auto"/>
            <w:left w:val="none" w:sz="0" w:space="0" w:color="auto"/>
            <w:bottom w:val="none" w:sz="0" w:space="0" w:color="auto"/>
            <w:right w:val="none" w:sz="0" w:space="0" w:color="auto"/>
          </w:divBdr>
          <w:divsChild>
            <w:div w:id="104153353">
              <w:marLeft w:val="0"/>
              <w:marRight w:val="0"/>
              <w:marTop w:val="0"/>
              <w:marBottom w:val="0"/>
              <w:divBdr>
                <w:top w:val="none" w:sz="0" w:space="0" w:color="auto"/>
                <w:left w:val="none" w:sz="0" w:space="0" w:color="auto"/>
                <w:bottom w:val="none" w:sz="0" w:space="0" w:color="auto"/>
                <w:right w:val="none" w:sz="0" w:space="0" w:color="auto"/>
              </w:divBdr>
              <w:divsChild>
                <w:div w:id="887112805">
                  <w:marLeft w:val="0"/>
                  <w:marRight w:val="0"/>
                  <w:marTop w:val="0"/>
                  <w:marBottom w:val="0"/>
                  <w:divBdr>
                    <w:top w:val="none" w:sz="0" w:space="0" w:color="auto"/>
                    <w:left w:val="none" w:sz="0" w:space="0" w:color="auto"/>
                    <w:bottom w:val="none" w:sz="0" w:space="0" w:color="auto"/>
                    <w:right w:val="none" w:sz="0" w:space="0" w:color="auto"/>
                  </w:divBdr>
                  <w:divsChild>
                    <w:div w:id="1853907205">
                      <w:marLeft w:val="0"/>
                      <w:marRight w:val="0"/>
                      <w:marTop w:val="0"/>
                      <w:marBottom w:val="0"/>
                      <w:divBdr>
                        <w:top w:val="none" w:sz="0" w:space="0" w:color="auto"/>
                        <w:left w:val="none" w:sz="0" w:space="0" w:color="auto"/>
                        <w:bottom w:val="none" w:sz="0" w:space="0" w:color="auto"/>
                        <w:right w:val="none" w:sz="0" w:space="0" w:color="auto"/>
                      </w:divBdr>
                      <w:divsChild>
                        <w:div w:id="1414208346">
                          <w:marLeft w:val="0"/>
                          <w:marRight w:val="0"/>
                          <w:marTop w:val="0"/>
                          <w:marBottom w:val="0"/>
                          <w:divBdr>
                            <w:top w:val="none" w:sz="0" w:space="0" w:color="auto"/>
                            <w:left w:val="none" w:sz="0" w:space="0" w:color="auto"/>
                            <w:bottom w:val="none" w:sz="0" w:space="0" w:color="auto"/>
                            <w:right w:val="none" w:sz="0" w:space="0" w:color="auto"/>
                          </w:divBdr>
                          <w:divsChild>
                            <w:div w:id="123623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72842949">
      <w:bodyDiv w:val="1"/>
      <w:marLeft w:val="0"/>
      <w:marRight w:val="0"/>
      <w:marTop w:val="0"/>
      <w:marBottom w:val="0"/>
      <w:divBdr>
        <w:top w:val="none" w:sz="0" w:space="0" w:color="auto"/>
        <w:left w:val="none" w:sz="0" w:space="0" w:color="auto"/>
        <w:bottom w:val="none" w:sz="0" w:space="0" w:color="auto"/>
        <w:right w:val="none" w:sz="0" w:space="0" w:color="auto"/>
      </w:divBdr>
    </w:div>
    <w:div w:id="1874149744">
      <w:bodyDiv w:val="1"/>
      <w:marLeft w:val="0"/>
      <w:marRight w:val="0"/>
      <w:marTop w:val="0"/>
      <w:marBottom w:val="0"/>
      <w:divBdr>
        <w:top w:val="none" w:sz="0" w:space="0" w:color="auto"/>
        <w:left w:val="none" w:sz="0" w:space="0" w:color="auto"/>
        <w:bottom w:val="none" w:sz="0" w:space="0" w:color="auto"/>
        <w:right w:val="none" w:sz="0" w:space="0" w:color="auto"/>
      </w:divBdr>
    </w:div>
    <w:div w:id="1877888912">
      <w:bodyDiv w:val="1"/>
      <w:marLeft w:val="0"/>
      <w:marRight w:val="0"/>
      <w:marTop w:val="0"/>
      <w:marBottom w:val="0"/>
      <w:divBdr>
        <w:top w:val="none" w:sz="0" w:space="0" w:color="auto"/>
        <w:left w:val="none" w:sz="0" w:space="0" w:color="auto"/>
        <w:bottom w:val="none" w:sz="0" w:space="0" w:color="auto"/>
        <w:right w:val="none" w:sz="0" w:space="0" w:color="auto"/>
      </w:divBdr>
    </w:div>
    <w:div w:id="1879001969">
      <w:bodyDiv w:val="1"/>
      <w:marLeft w:val="0"/>
      <w:marRight w:val="0"/>
      <w:marTop w:val="0"/>
      <w:marBottom w:val="0"/>
      <w:divBdr>
        <w:top w:val="none" w:sz="0" w:space="0" w:color="auto"/>
        <w:left w:val="none" w:sz="0" w:space="0" w:color="auto"/>
        <w:bottom w:val="none" w:sz="0" w:space="0" w:color="auto"/>
        <w:right w:val="none" w:sz="0" w:space="0" w:color="auto"/>
      </w:divBdr>
    </w:div>
    <w:div w:id="1880891304">
      <w:bodyDiv w:val="1"/>
      <w:marLeft w:val="0"/>
      <w:marRight w:val="0"/>
      <w:marTop w:val="0"/>
      <w:marBottom w:val="0"/>
      <w:divBdr>
        <w:top w:val="none" w:sz="0" w:space="0" w:color="auto"/>
        <w:left w:val="none" w:sz="0" w:space="0" w:color="auto"/>
        <w:bottom w:val="none" w:sz="0" w:space="0" w:color="auto"/>
        <w:right w:val="none" w:sz="0" w:space="0" w:color="auto"/>
      </w:divBdr>
    </w:div>
    <w:div w:id="1882283790">
      <w:bodyDiv w:val="1"/>
      <w:marLeft w:val="0"/>
      <w:marRight w:val="0"/>
      <w:marTop w:val="0"/>
      <w:marBottom w:val="0"/>
      <w:divBdr>
        <w:top w:val="none" w:sz="0" w:space="0" w:color="auto"/>
        <w:left w:val="none" w:sz="0" w:space="0" w:color="auto"/>
        <w:bottom w:val="none" w:sz="0" w:space="0" w:color="auto"/>
        <w:right w:val="none" w:sz="0" w:space="0" w:color="auto"/>
      </w:divBdr>
    </w:div>
    <w:div w:id="1885942019">
      <w:bodyDiv w:val="1"/>
      <w:marLeft w:val="0"/>
      <w:marRight w:val="0"/>
      <w:marTop w:val="0"/>
      <w:marBottom w:val="0"/>
      <w:divBdr>
        <w:top w:val="none" w:sz="0" w:space="0" w:color="auto"/>
        <w:left w:val="none" w:sz="0" w:space="0" w:color="auto"/>
        <w:bottom w:val="none" w:sz="0" w:space="0" w:color="auto"/>
        <w:right w:val="none" w:sz="0" w:space="0" w:color="auto"/>
      </w:divBdr>
    </w:div>
    <w:div w:id="1891573473">
      <w:bodyDiv w:val="1"/>
      <w:marLeft w:val="0"/>
      <w:marRight w:val="0"/>
      <w:marTop w:val="0"/>
      <w:marBottom w:val="0"/>
      <w:divBdr>
        <w:top w:val="none" w:sz="0" w:space="0" w:color="auto"/>
        <w:left w:val="none" w:sz="0" w:space="0" w:color="auto"/>
        <w:bottom w:val="none" w:sz="0" w:space="0" w:color="auto"/>
        <w:right w:val="none" w:sz="0" w:space="0" w:color="auto"/>
      </w:divBdr>
    </w:div>
    <w:div w:id="1893341691">
      <w:bodyDiv w:val="1"/>
      <w:marLeft w:val="0"/>
      <w:marRight w:val="0"/>
      <w:marTop w:val="0"/>
      <w:marBottom w:val="0"/>
      <w:divBdr>
        <w:top w:val="none" w:sz="0" w:space="0" w:color="auto"/>
        <w:left w:val="none" w:sz="0" w:space="0" w:color="auto"/>
        <w:bottom w:val="none" w:sz="0" w:space="0" w:color="auto"/>
        <w:right w:val="none" w:sz="0" w:space="0" w:color="auto"/>
      </w:divBdr>
    </w:div>
    <w:div w:id="1893345495">
      <w:bodyDiv w:val="1"/>
      <w:marLeft w:val="0"/>
      <w:marRight w:val="0"/>
      <w:marTop w:val="0"/>
      <w:marBottom w:val="0"/>
      <w:divBdr>
        <w:top w:val="none" w:sz="0" w:space="0" w:color="auto"/>
        <w:left w:val="none" w:sz="0" w:space="0" w:color="auto"/>
        <w:bottom w:val="none" w:sz="0" w:space="0" w:color="auto"/>
        <w:right w:val="none" w:sz="0" w:space="0" w:color="auto"/>
      </w:divBdr>
    </w:div>
    <w:div w:id="1894191228">
      <w:bodyDiv w:val="1"/>
      <w:marLeft w:val="0"/>
      <w:marRight w:val="0"/>
      <w:marTop w:val="0"/>
      <w:marBottom w:val="0"/>
      <w:divBdr>
        <w:top w:val="none" w:sz="0" w:space="0" w:color="auto"/>
        <w:left w:val="none" w:sz="0" w:space="0" w:color="auto"/>
        <w:bottom w:val="none" w:sz="0" w:space="0" w:color="auto"/>
        <w:right w:val="none" w:sz="0" w:space="0" w:color="auto"/>
      </w:divBdr>
    </w:div>
    <w:div w:id="1894927983">
      <w:bodyDiv w:val="1"/>
      <w:marLeft w:val="0"/>
      <w:marRight w:val="0"/>
      <w:marTop w:val="0"/>
      <w:marBottom w:val="0"/>
      <w:divBdr>
        <w:top w:val="none" w:sz="0" w:space="0" w:color="auto"/>
        <w:left w:val="none" w:sz="0" w:space="0" w:color="auto"/>
        <w:bottom w:val="none" w:sz="0" w:space="0" w:color="auto"/>
        <w:right w:val="none" w:sz="0" w:space="0" w:color="auto"/>
      </w:divBdr>
    </w:div>
    <w:div w:id="1904098552">
      <w:bodyDiv w:val="1"/>
      <w:marLeft w:val="0"/>
      <w:marRight w:val="0"/>
      <w:marTop w:val="0"/>
      <w:marBottom w:val="0"/>
      <w:divBdr>
        <w:top w:val="none" w:sz="0" w:space="0" w:color="auto"/>
        <w:left w:val="none" w:sz="0" w:space="0" w:color="auto"/>
        <w:bottom w:val="none" w:sz="0" w:space="0" w:color="auto"/>
        <w:right w:val="none" w:sz="0" w:space="0" w:color="auto"/>
      </w:divBdr>
    </w:div>
    <w:div w:id="1908372334">
      <w:bodyDiv w:val="1"/>
      <w:marLeft w:val="0"/>
      <w:marRight w:val="0"/>
      <w:marTop w:val="0"/>
      <w:marBottom w:val="0"/>
      <w:divBdr>
        <w:top w:val="none" w:sz="0" w:space="0" w:color="auto"/>
        <w:left w:val="none" w:sz="0" w:space="0" w:color="auto"/>
        <w:bottom w:val="none" w:sz="0" w:space="0" w:color="auto"/>
        <w:right w:val="none" w:sz="0" w:space="0" w:color="auto"/>
      </w:divBdr>
    </w:div>
    <w:div w:id="1908761908">
      <w:bodyDiv w:val="1"/>
      <w:marLeft w:val="0"/>
      <w:marRight w:val="0"/>
      <w:marTop w:val="0"/>
      <w:marBottom w:val="0"/>
      <w:divBdr>
        <w:top w:val="none" w:sz="0" w:space="0" w:color="auto"/>
        <w:left w:val="none" w:sz="0" w:space="0" w:color="auto"/>
        <w:bottom w:val="none" w:sz="0" w:space="0" w:color="auto"/>
        <w:right w:val="none" w:sz="0" w:space="0" w:color="auto"/>
      </w:divBdr>
    </w:div>
    <w:div w:id="1910996194">
      <w:bodyDiv w:val="1"/>
      <w:marLeft w:val="0"/>
      <w:marRight w:val="0"/>
      <w:marTop w:val="0"/>
      <w:marBottom w:val="0"/>
      <w:divBdr>
        <w:top w:val="none" w:sz="0" w:space="0" w:color="auto"/>
        <w:left w:val="none" w:sz="0" w:space="0" w:color="auto"/>
        <w:bottom w:val="none" w:sz="0" w:space="0" w:color="auto"/>
        <w:right w:val="none" w:sz="0" w:space="0" w:color="auto"/>
      </w:divBdr>
    </w:div>
    <w:div w:id="1912696189">
      <w:bodyDiv w:val="1"/>
      <w:marLeft w:val="0"/>
      <w:marRight w:val="0"/>
      <w:marTop w:val="0"/>
      <w:marBottom w:val="0"/>
      <w:divBdr>
        <w:top w:val="none" w:sz="0" w:space="0" w:color="auto"/>
        <w:left w:val="none" w:sz="0" w:space="0" w:color="auto"/>
        <w:bottom w:val="none" w:sz="0" w:space="0" w:color="auto"/>
        <w:right w:val="none" w:sz="0" w:space="0" w:color="auto"/>
      </w:divBdr>
    </w:div>
    <w:div w:id="1917980293">
      <w:bodyDiv w:val="1"/>
      <w:marLeft w:val="0"/>
      <w:marRight w:val="0"/>
      <w:marTop w:val="0"/>
      <w:marBottom w:val="0"/>
      <w:divBdr>
        <w:top w:val="none" w:sz="0" w:space="0" w:color="auto"/>
        <w:left w:val="none" w:sz="0" w:space="0" w:color="auto"/>
        <w:bottom w:val="none" w:sz="0" w:space="0" w:color="auto"/>
        <w:right w:val="none" w:sz="0" w:space="0" w:color="auto"/>
      </w:divBdr>
    </w:div>
    <w:div w:id="1923104981">
      <w:bodyDiv w:val="1"/>
      <w:marLeft w:val="0"/>
      <w:marRight w:val="0"/>
      <w:marTop w:val="0"/>
      <w:marBottom w:val="0"/>
      <w:divBdr>
        <w:top w:val="none" w:sz="0" w:space="0" w:color="auto"/>
        <w:left w:val="none" w:sz="0" w:space="0" w:color="auto"/>
        <w:bottom w:val="none" w:sz="0" w:space="0" w:color="auto"/>
        <w:right w:val="none" w:sz="0" w:space="0" w:color="auto"/>
      </w:divBdr>
    </w:div>
    <w:div w:id="1928297809">
      <w:bodyDiv w:val="1"/>
      <w:marLeft w:val="0"/>
      <w:marRight w:val="0"/>
      <w:marTop w:val="0"/>
      <w:marBottom w:val="0"/>
      <w:divBdr>
        <w:top w:val="none" w:sz="0" w:space="0" w:color="auto"/>
        <w:left w:val="none" w:sz="0" w:space="0" w:color="auto"/>
        <w:bottom w:val="none" w:sz="0" w:space="0" w:color="auto"/>
        <w:right w:val="none" w:sz="0" w:space="0" w:color="auto"/>
      </w:divBdr>
    </w:div>
    <w:div w:id="1930694349">
      <w:bodyDiv w:val="1"/>
      <w:marLeft w:val="0"/>
      <w:marRight w:val="0"/>
      <w:marTop w:val="0"/>
      <w:marBottom w:val="0"/>
      <w:divBdr>
        <w:top w:val="none" w:sz="0" w:space="0" w:color="auto"/>
        <w:left w:val="none" w:sz="0" w:space="0" w:color="auto"/>
        <w:bottom w:val="none" w:sz="0" w:space="0" w:color="auto"/>
        <w:right w:val="none" w:sz="0" w:space="0" w:color="auto"/>
      </w:divBdr>
      <w:divsChild>
        <w:div w:id="737442824">
          <w:marLeft w:val="0"/>
          <w:marRight w:val="0"/>
          <w:marTop w:val="0"/>
          <w:marBottom w:val="0"/>
          <w:divBdr>
            <w:top w:val="none" w:sz="0" w:space="0" w:color="auto"/>
            <w:left w:val="none" w:sz="0" w:space="0" w:color="auto"/>
            <w:bottom w:val="none" w:sz="0" w:space="0" w:color="auto"/>
            <w:right w:val="none" w:sz="0" w:space="0" w:color="auto"/>
          </w:divBdr>
          <w:divsChild>
            <w:div w:id="852185101">
              <w:marLeft w:val="0"/>
              <w:marRight w:val="0"/>
              <w:marTop w:val="0"/>
              <w:marBottom w:val="0"/>
              <w:divBdr>
                <w:top w:val="none" w:sz="0" w:space="0" w:color="auto"/>
                <w:left w:val="none" w:sz="0" w:space="0" w:color="auto"/>
                <w:bottom w:val="none" w:sz="0" w:space="0" w:color="auto"/>
                <w:right w:val="none" w:sz="0" w:space="0" w:color="auto"/>
              </w:divBdr>
              <w:divsChild>
                <w:div w:id="206261305">
                  <w:marLeft w:val="0"/>
                  <w:marRight w:val="0"/>
                  <w:marTop w:val="0"/>
                  <w:marBottom w:val="0"/>
                  <w:divBdr>
                    <w:top w:val="none" w:sz="0" w:space="0" w:color="auto"/>
                    <w:left w:val="none" w:sz="0" w:space="0" w:color="auto"/>
                    <w:bottom w:val="none" w:sz="0" w:space="0" w:color="auto"/>
                    <w:right w:val="none" w:sz="0" w:space="0" w:color="auto"/>
                  </w:divBdr>
                  <w:divsChild>
                    <w:div w:id="183984245">
                      <w:marLeft w:val="0"/>
                      <w:marRight w:val="0"/>
                      <w:marTop w:val="0"/>
                      <w:marBottom w:val="0"/>
                      <w:divBdr>
                        <w:top w:val="none" w:sz="0" w:space="0" w:color="auto"/>
                        <w:left w:val="none" w:sz="0" w:space="0" w:color="auto"/>
                        <w:bottom w:val="none" w:sz="0" w:space="0" w:color="auto"/>
                        <w:right w:val="none" w:sz="0" w:space="0" w:color="auto"/>
                      </w:divBdr>
                      <w:divsChild>
                        <w:div w:id="830174196">
                          <w:marLeft w:val="0"/>
                          <w:marRight w:val="0"/>
                          <w:marTop w:val="0"/>
                          <w:marBottom w:val="0"/>
                          <w:divBdr>
                            <w:top w:val="none" w:sz="0" w:space="0" w:color="auto"/>
                            <w:left w:val="none" w:sz="0" w:space="0" w:color="auto"/>
                            <w:bottom w:val="none" w:sz="0" w:space="0" w:color="auto"/>
                            <w:right w:val="none" w:sz="0" w:space="0" w:color="auto"/>
                          </w:divBdr>
                          <w:divsChild>
                            <w:div w:id="1047803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32347946">
      <w:bodyDiv w:val="1"/>
      <w:marLeft w:val="0"/>
      <w:marRight w:val="0"/>
      <w:marTop w:val="0"/>
      <w:marBottom w:val="0"/>
      <w:divBdr>
        <w:top w:val="none" w:sz="0" w:space="0" w:color="auto"/>
        <w:left w:val="none" w:sz="0" w:space="0" w:color="auto"/>
        <w:bottom w:val="none" w:sz="0" w:space="0" w:color="auto"/>
        <w:right w:val="none" w:sz="0" w:space="0" w:color="auto"/>
      </w:divBdr>
    </w:div>
    <w:div w:id="1934317966">
      <w:bodyDiv w:val="1"/>
      <w:marLeft w:val="0"/>
      <w:marRight w:val="0"/>
      <w:marTop w:val="0"/>
      <w:marBottom w:val="0"/>
      <w:divBdr>
        <w:top w:val="none" w:sz="0" w:space="0" w:color="auto"/>
        <w:left w:val="none" w:sz="0" w:space="0" w:color="auto"/>
        <w:bottom w:val="none" w:sz="0" w:space="0" w:color="auto"/>
        <w:right w:val="none" w:sz="0" w:space="0" w:color="auto"/>
      </w:divBdr>
    </w:div>
    <w:div w:id="1936012247">
      <w:bodyDiv w:val="1"/>
      <w:marLeft w:val="0"/>
      <w:marRight w:val="0"/>
      <w:marTop w:val="0"/>
      <w:marBottom w:val="0"/>
      <w:divBdr>
        <w:top w:val="none" w:sz="0" w:space="0" w:color="auto"/>
        <w:left w:val="none" w:sz="0" w:space="0" w:color="auto"/>
        <w:bottom w:val="none" w:sz="0" w:space="0" w:color="auto"/>
        <w:right w:val="none" w:sz="0" w:space="0" w:color="auto"/>
      </w:divBdr>
    </w:div>
    <w:div w:id="1936162657">
      <w:bodyDiv w:val="1"/>
      <w:marLeft w:val="0"/>
      <w:marRight w:val="0"/>
      <w:marTop w:val="0"/>
      <w:marBottom w:val="0"/>
      <w:divBdr>
        <w:top w:val="none" w:sz="0" w:space="0" w:color="auto"/>
        <w:left w:val="none" w:sz="0" w:space="0" w:color="auto"/>
        <w:bottom w:val="none" w:sz="0" w:space="0" w:color="auto"/>
        <w:right w:val="none" w:sz="0" w:space="0" w:color="auto"/>
      </w:divBdr>
    </w:div>
    <w:div w:id="1937327242">
      <w:bodyDiv w:val="1"/>
      <w:marLeft w:val="0"/>
      <w:marRight w:val="0"/>
      <w:marTop w:val="0"/>
      <w:marBottom w:val="0"/>
      <w:divBdr>
        <w:top w:val="none" w:sz="0" w:space="0" w:color="auto"/>
        <w:left w:val="none" w:sz="0" w:space="0" w:color="auto"/>
        <w:bottom w:val="none" w:sz="0" w:space="0" w:color="auto"/>
        <w:right w:val="none" w:sz="0" w:space="0" w:color="auto"/>
      </w:divBdr>
    </w:div>
    <w:div w:id="1939480903">
      <w:bodyDiv w:val="1"/>
      <w:marLeft w:val="0"/>
      <w:marRight w:val="0"/>
      <w:marTop w:val="0"/>
      <w:marBottom w:val="0"/>
      <w:divBdr>
        <w:top w:val="none" w:sz="0" w:space="0" w:color="auto"/>
        <w:left w:val="none" w:sz="0" w:space="0" w:color="auto"/>
        <w:bottom w:val="none" w:sz="0" w:space="0" w:color="auto"/>
        <w:right w:val="none" w:sz="0" w:space="0" w:color="auto"/>
      </w:divBdr>
    </w:div>
    <w:div w:id="1941600714">
      <w:bodyDiv w:val="1"/>
      <w:marLeft w:val="0"/>
      <w:marRight w:val="0"/>
      <w:marTop w:val="0"/>
      <w:marBottom w:val="0"/>
      <w:divBdr>
        <w:top w:val="none" w:sz="0" w:space="0" w:color="auto"/>
        <w:left w:val="none" w:sz="0" w:space="0" w:color="auto"/>
        <w:bottom w:val="none" w:sz="0" w:space="0" w:color="auto"/>
        <w:right w:val="none" w:sz="0" w:space="0" w:color="auto"/>
      </w:divBdr>
    </w:div>
    <w:div w:id="1941795473">
      <w:bodyDiv w:val="1"/>
      <w:marLeft w:val="0"/>
      <w:marRight w:val="0"/>
      <w:marTop w:val="0"/>
      <w:marBottom w:val="0"/>
      <w:divBdr>
        <w:top w:val="none" w:sz="0" w:space="0" w:color="auto"/>
        <w:left w:val="none" w:sz="0" w:space="0" w:color="auto"/>
        <w:bottom w:val="none" w:sz="0" w:space="0" w:color="auto"/>
        <w:right w:val="none" w:sz="0" w:space="0" w:color="auto"/>
      </w:divBdr>
    </w:div>
    <w:div w:id="1941798316">
      <w:bodyDiv w:val="1"/>
      <w:marLeft w:val="0"/>
      <w:marRight w:val="0"/>
      <w:marTop w:val="0"/>
      <w:marBottom w:val="0"/>
      <w:divBdr>
        <w:top w:val="none" w:sz="0" w:space="0" w:color="auto"/>
        <w:left w:val="none" w:sz="0" w:space="0" w:color="auto"/>
        <w:bottom w:val="none" w:sz="0" w:space="0" w:color="auto"/>
        <w:right w:val="none" w:sz="0" w:space="0" w:color="auto"/>
      </w:divBdr>
    </w:div>
    <w:div w:id="1944605537">
      <w:bodyDiv w:val="1"/>
      <w:marLeft w:val="0"/>
      <w:marRight w:val="0"/>
      <w:marTop w:val="0"/>
      <w:marBottom w:val="0"/>
      <w:divBdr>
        <w:top w:val="none" w:sz="0" w:space="0" w:color="auto"/>
        <w:left w:val="none" w:sz="0" w:space="0" w:color="auto"/>
        <w:bottom w:val="none" w:sz="0" w:space="0" w:color="auto"/>
        <w:right w:val="none" w:sz="0" w:space="0" w:color="auto"/>
      </w:divBdr>
    </w:div>
    <w:div w:id="1951038105">
      <w:bodyDiv w:val="1"/>
      <w:marLeft w:val="0"/>
      <w:marRight w:val="0"/>
      <w:marTop w:val="0"/>
      <w:marBottom w:val="0"/>
      <w:divBdr>
        <w:top w:val="none" w:sz="0" w:space="0" w:color="auto"/>
        <w:left w:val="none" w:sz="0" w:space="0" w:color="auto"/>
        <w:bottom w:val="none" w:sz="0" w:space="0" w:color="auto"/>
        <w:right w:val="none" w:sz="0" w:space="0" w:color="auto"/>
      </w:divBdr>
    </w:div>
    <w:div w:id="1951815762">
      <w:bodyDiv w:val="1"/>
      <w:marLeft w:val="0"/>
      <w:marRight w:val="0"/>
      <w:marTop w:val="0"/>
      <w:marBottom w:val="0"/>
      <w:divBdr>
        <w:top w:val="none" w:sz="0" w:space="0" w:color="auto"/>
        <w:left w:val="none" w:sz="0" w:space="0" w:color="auto"/>
        <w:bottom w:val="none" w:sz="0" w:space="0" w:color="auto"/>
        <w:right w:val="none" w:sz="0" w:space="0" w:color="auto"/>
      </w:divBdr>
    </w:div>
    <w:div w:id="1955096541">
      <w:bodyDiv w:val="1"/>
      <w:marLeft w:val="0"/>
      <w:marRight w:val="0"/>
      <w:marTop w:val="0"/>
      <w:marBottom w:val="0"/>
      <w:divBdr>
        <w:top w:val="none" w:sz="0" w:space="0" w:color="auto"/>
        <w:left w:val="none" w:sz="0" w:space="0" w:color="auto"/>
        <w:bottom w:val="none" w:sz="0" w:space="0" w:color="auto"/>
        <w:right w:val="none" w:sz="0" w:space="0" w:color="auto"/>
      </w:divBdr>
    </w:div>
    <w:div w:id="1955793071">
      <w:bodyDiv w:val="1"/>
      <w:marLeft w:val="0"/>
      <w:marRight w:val="0"/>
      <w:marTop w:val="0"/>
      <w:marBottom w:val="0"/>
      <w:divBdr>
        <w:top w:val="none" w:sz="0" w:space="0" w:color="auto"/>
        <w:left w:val="none" w:sz="0" w:space="0" w:color="auto"/>
        <w:bottom w:val="none" w:sz="0" w:space="0" w:color="auto"/>
        <w:right w:val="none" w:sz="0" w:space="0" w:color="auto"/>
      </w:divBdr>
    </w:div>
    <w:div w:id="1958170793">
      <w:bodyDiv w:val="1"/>
      <w:marLeft w:val="0"/>
      <w:marRight w:val="0"/>
      <w:marTop w:val="0"/>
      <w:marBottom w:val="0"/>
      <w:divBdr>
        <w:top w:val="none" w:sz="0" w:space="0" w:color="auto"/>
        <w:left w:val="none" w:sz="0" w:space="0" w:color="auto"/>
        <w:bottom w:val="none" w:sz="0" w:space="0" w:color="auto"/>
        <w:right w:val="none" w:sz="0" w:space="0" w:color="auto"/>
      </w:divBdr>
    </w:div>
    <w:div w:id="1960599709">
      <w:bodyDiv w:val="1"/>
      <w:marLeft w:val="0"/>
      <w:marRight w:val="0"/>
      <w:marTop w:val="0"/>
      <w:marBottom w:val="0"/>
      <w:divBdr>
        <w:top w:val="none" w:sz="0" w:space="0" w:color="auto"/>
        <w:left w:val="none" w:sz="0" w:space="0" w:color="auto"/>
        <w:bottom w:val="none" w:sz="0" w:space="0" w:color="auto"/>
        <w:right w:val="none" w:sz="0" w:space="0" w:color="auto"/>
      </w:divBdr>
    </w:div>
    <w:div w:id="1977027691">
      <w:bodyDiv w:val="1"/>
      <w:marLeft w:val="0"/>
      <w:marRight w:val="0"/>
      <w:marTop w:val="0"/>
      <w:marBottom w:val="0"/>
      <w:divBdr>
        <w:top w:val="none" w:sz="0" w:space="0" w:color="auto"/>
        <w:left w:val="none" w:sz="0" w:space="0" w:color="auto"/>
        <w:bottom w:val="none" w:sz="0" w:space="0" w:color="auto"/>
        <w:right w:val="none" w:sz="0" w:space="0" w:color="auto"/>
      </w:divBdr>
    </w:div>
    <w:div w:id="1988390413">
      <w:bodyDiv w:val="1"/>
      <w:marLeft w:val="0"/>
      <w:marRight w:val="0"/>
      <w:marTop w:val="0"/>
      <w:marBottom w:val="0"/>
      <w:divBdr>
        <w:top w:val="none" w:sz="0" w:space="0" w:color="auto"/>
        <w:left w:val="none" w:sz="0" w:space="0" w:color="auto"/>
        <w:bottom w:val="none" w:sz="0" w:space="0" w:color="auto"/>
        <w:right w:val="none" w:sz="0" w:space="0" w:color="auto"/>
      </w:divBdr>
    </w:div>
    <w:div w:id="1989507287">
      <w:bodyDiv w:val="1"/>
      <w:marLeft w:val="0"/>
      <w:marRight w:val="0"/>
      <w:marTop w:val="0"/>
      <w:marBottom w:val="0"/>
      <w:divBdr>
        <w:top w:val="none" w:sz="0" w:space="0" w:color="auto"/>
        <w:left w:val="none" w:sz="0" w:space="0" w:color="auto"/>
        <w:bottom w:val="none" w:sz="0" w:space="0" w:color="auto"/>
        <w:right w:val="none" w:sz="0" w:space="0" w:color="auto"/>
      </w:divBdr>
    </w:div>
    <w:div w:id="1991789227">
      <w:bodyDiv w:val="1"/>
      <w:marLeft w:val="0"/>
      <w:marRight w:val="0"/>
      <w:marTop w:val="0"/>
      <w:marBottom w:val="0"/>
      <w:divBdr>
        <w:top w:val="none" w:sz="0" w:space="0" w:color="auto"/>
        <w:left w:val="none" w:sz="0" w:space="0" w:color="auto"/>
        <w:bottom w:val="none" w:sz="0" w:space="0" w:color="auto"/>
        <w:right w:val="none" w:sz="0" w:space="0" w:color="auto"/>
      </w:divBdr>
    </w:div>
    <w:div w:id="1994606006">
      <w:bodyDiv w:val="1"/>
      <w:marLeft w:val="0"/>
      <w:marRight w:val="0"/>
      <w:marTop w:val="0"/>
      <w:marBottom w:val="0"/>
      <w:divBdr>
        <w:top w:val="none" w:sz="0" w:space="0" w:color="auto"/>
        <w:left w:val="none" w:sz="0" w:space="0" w:color="auto"/>
        <w:bottom w:val="none" w:sz="0" w:space="0" w:color="auto"/>
        <w:right w:val="none" w:sz="0" w:space="0" w:color="auto"/>
      </w:divBdr>
    </w:div>
    <w:div w:id="1996489159">
      <w:bodyDiv w:val="1"/>
      <w:marLeft w:val="0"/>
      <w:marRight w:val="0"/>
      <w:marTop w:val="0"/>
      <w:marBottom w:val="0"/>
      <w:divBdr>
        <w:top w:val="none" w:sz="0" w:space="0" w:color="auto"/>
        <w:left w:val="none" w:sz="0" w:space="0" w:color="auto"/>
        <w:bottom w:val="none" w:sz="0" w:space="0" w:color="auto"/>
        <w:right w:val="none" w:sz="0" w:space="0" w:color="auto"/>
      </w:divBdr>
    </w:div>
    <w:div w:id="1999532118">
      <w:bodyDiv w:val="1"/>
      <w:marLeft w:val="0"/>
      <w:marRight w:val="0"/>
      <w:marTop w:val="0"/>
      <w:marBottom w:val="0"/>
      <w:divBdr>
        <w:top w:val="none" w:sz="0" w:space="0" w:color="auto"/>
        <w:left w:val="none" w:sz="0" w:space="0" w:color="auto"/>
        <w:bottom w:val="none" w:sz="0" w:space="0" w:color="auto"/>
        <w:right w:val="none" w:sz="0" w:space="0" w:color="auto"/>
      </w:divBdr>
    </w:div>
    <w:div w:id="2004122361">
      <w:bodyDiv w:val="1"/>
      <w:marLeft w:val="0"/>
      <w:marRight w:val="0"/>
      <w:marTop w:val="0"/>
      <w:marBottom w:val="0"/>
      <w:divBdr>
        <w:top w:val="none" w:sz="0" w:space="0" w:color="auto"/>
        <w:left w:val="none" w:sz="0" w:space="0" w:color="auto"/>
        <w:bottom w:val="none" w:sz="0" w:space="0" w:color="auto"/>
        <w:right w:val="none" w:sz="0" w:space="0" w:color="auto"/>
      </w:divBdr>
    </w:div>
    <w:div w:id="2014070191">
      <w:bodyDiv w:val="1"/>
      <w:marLeft w:val="0"/>
      <w:marRight w:val="0"/>
      <w:marTop w:val="0"/>
      <w:marBottom w:val="0"/>
      <w:divBdr>
        <w:top w:val="none" w:sz="0" w:space="0" w:color="auto"/>
        <w:left w:val="none" w:sz="0" w:space="0" w:color="auto"/>
        <w:bottom w:val="none" w:sz="0" w:space="0" w:color="auto"/>
        <w:right w:val="none" w:sz="0" w:space="0" w:color="auto"/>
      </w:divBdr>
    </w:div>
    <w:div w:id="2015036642">
      <w:bodyDiv w:val="1"/>
      <w:marLeft w:val="0"/>
      <w:marRight w:val="0"/>
      <w:marTop w:val="0"/>
      <w:marBottom w:val="0"/>
      <w:divBdr>
        <w:top w:val="none" w:sz="0" w:space="0" w:color="auto"/>
        <w:left w:val="none" w:sz="0" w:space="0" w:color="auto"/>
        <w:bottom w:val="none" w:sz="0" w:space="0" w:color="auto"/>
        <w:right w:val="none" w:sz="0" w:space="0" w:color="auto"/>
      </w:divBdr>
    </w:div>
    <w:div w:id="2016764584">
      <w:bodyDiv w:val="1"/>
      <w:marLeft w:val="0"/>
      <w:marRight w:val="0"/>
      <w:marTop w:val="0"/>
      <w:marBottom w:val="0"/>
      <w:divBdr>
        <w:top w:val="none" w:sz="0" w:space="0" w:color="auto"/>
        <w:left w:val="none" w:sz="0" w:space="0" w:color="auto"/>
        <w:bottom w:val="none" w:sz="0" w:space="0" w:color="auto"/>
        <w:right w:val="none" w:sz="0" w:space="0" w:color="auto"/>
      </w:divBdr>
    </w:div>
    <w:div w:id="2020692748">
      <w:bodyDiv w:val="1"/>
      <w:marLeft w:val="0"/>
      <w:marRight w:val="0"/>
      <w:marTop w:val="0"/>
      <w:marBottom w:val="0"/>
      <w:divBdr>
        <w:top w:val="none" w:sz="0" w:space="0" w:color="auto"/>
        <w:left w:val="none" w:sz="0" w:space="0" w:color="auto"/>
        <w:bottom w:val="none" w:sz="0" w:space="0" w:color="auto"/>
        <w:right w:val="none" w:sz="0" w:space="0" w:color="auto"/>
      </w:divBdr>
    </w:div>
    <w:div w:id="2023897331">
      <w:bodyDiv w:val="1"/>
      <w:marLeft w:val="0"/>
      <w:marRight w:val="0"/>
      <w:marTop w:val="0"/>
      <w:marBottom w:val="0"/>
      <w:divBdr>
        <w:top w:val="none" w:sz="0" w:space="0" w:color="auto"/>
        <w:left w:val="none" w:sz="0" w:space="0" w:color="auto"/>
        <w:bottom w:val="none" w:sz="0" w:space="0" w:color="auto"/>
        <w:right w:val="none" w:sz="0" w:space="0" w:color="auto"/>
      </w:divBdr>
    </w:div>
    <w:div w:id="2031642517">
      <w:bodyDiv w:val="1"/>
      <w:marLeft w:val="0"/>
      <w:marRight w:val="0"/>
      <w:marTop w:val="0"/>
      <w:marBottom w:val="0"/>
      <w:divBdr>
        <w:top w:val="none" w:sz="0" w:space="0" w:color="auto"/>
        <w:left w:val="none" w:sz="0" w:space="0" w:color="auto"/>
        <w:bottom w:val="none" w:sz="0" w:space="0" w:color="auto"/>
        <w:right w:val="none" w:sz="0" w:space="0" w:color="auto"/>
      </w:divBdr>
    </w:div>
    <w:div w:id="2033529622">
      <w:bodyDiv w:val="1"/>
      <w:marLeft w:val="0"/>
      <w:marRight w:val="0"/>
      <w:marTop w:val="0"/>
      <w:marBottom w:val="0"/>
      <w:divBdr>
        <w:top w:val="none" w:sz="0" w:space="0" w:color="auto"/>
        <w:left w:val="none" w:sz="0" w:space="0" w:color="auto"/>
        <w:bottom w:val="none" w:sz="0" w:space="0" w:color="auto"/>
        <w:right w:val="none" w:sz="0" w:space="0" w:color="auto"/>
      </w:divBdr>
    </w:div>
    <w:div w:id="2035300419">
      <w:bodyDiv w:val="1"/>
      <w:marLeft w:val="0"/>
      <w:marRight w:val="0"/>
      <w:marTop w:val="0"/>
      <w:marBottom w:val="0"/>
      <w:divBdr>
        <w:top w:val="none" w:sz="0" w:space="0" w:color="auto"/>
        <w:left w:val="none" w:sz="0" w:space="0" w:color="auto"/>
        <w:bottom w:val="none" w:sz="0" w:space="0" w:color="auto"/>
        <w:right w:val="none" w:sz="0" w:space="0" w:color="auto"/>
      </w:divBdr>
    </w:div>
    <w:div w:id="2035768654">
      <w:bodyDiv w:val="1"/>
      <w:marLeft w:val="0"/>
      <w:marRight w:val="0"/>
      <w:marTop w:val="0"/>
      <w:marBottom w:val="0"/>
      <w:divBdr>
        <w:top w:val="none" w:sz="0" w:space="0" w:color="auto"/>
        <w:left w:val="none" w:sz="0" w:space="0" w:color="auto"/>
        <w:bottom w:val="none" w:sz="0" w:space="0" w:color="auto"/>
        <w:right w:val="none" w:sz="0" w:space="0" w:color="auto"/>
      </w:divBdr>
    </w:div>
    <w:div w:id="2037658548">
      <w:bodyDiv w:val="1"/>
      <w:marLeft w:val="0"/>
      <w:marRight w:val="0"/>
      <w:marTop w:val="0"/>
      <w:marBottom w:val="0"/>
      <w:divBdr>
        <w:top w:val="none" w:sz="0" w:space="0" w:color="auto"/>
        <w:left w:val="none" w:sz="0" w:space="0" w:color="auto"/>
        <w:bottom w:val="none" w:sz="0" w:space="0" w:color="auto"/>
        <w:right w:val="none" w:sz="0" w:space="0" w:color="auto"/>
      </w:divBdr>
    </w:div>
    <w:div w:id="2044668977">
      <w:bodyDiv w:val="1"/>
      <w:marLeft w:val="0"/>
      <w:marRight w:val="0"/>
      <w:marTop w:val="0"/>
      <w:marBottom w:val="0"/>
      <w:divBdr>
        <w:top w:val="none" w:sz="0" w:space="0" w:color="auto"/>
        <w:left w:val="none" w:sz="0" w:space="0" w:color="auto"/>
        <w:bottom w:val="none" w:sz="0" w:space="0" w:color="auto"/>
        <w:right w:val="none" w:sz="0" w:space="0" w:color="auto"/>
      </w:divBdr>
    </w:div>
    <w:div w:id="2045784041">
      <w:bodyDiv w:val="1"/>
      <w:marLeft w:val="0"/>
      <w:marRight w:val="0"/>
      <w:marTop w:val="0"/>
      <w:marBottom w:val="0"/>
      <w:divBdr>
        <w:top w:val="none" w:sz="0" w:space="0" w:color="auto"/>
        <w:left w:val="none" w:sz="0" w:space="0" w:color="auto"/>
        <w:bottom w:val="none" w:sz="0" w:space="0" w:color="auto"/>
        <w:right w:val="none" w:sz="0" w:space="0" w:color="auto"/>
      </w:divBdr>
    </w:div>
    <w:div w:id="2048598218">
      <w:bodyDiv w:val="1"/>
      <w:marLeft w:val="0"/>
      <w:marRight w:val="0"/>
      <w:marTop w:val="0"/>
      <w:marBottom w:val="0"/>
      <w:divBdr>
        <w:top w:val="none" w:sz="0" w:space="0" w:color="auto"/>
        <w:left w:val="none" w:sz="0" w:space="0" w:color="auto"/>
        <w:bottom w:val="none" w:sz="0" w:space="0" w:color="auto"/>
        <w:right w:val="none" w:sz="0" w:space="0" w:color="auto"/>
      </w:divBdr>
    </w:div>
    <w:div w:id="2054765378">
      <w:bodyDiv w:val="1"/>
      <w:marLeft w:val="0"/>
      <w:marRight w:val="0"/>
      <w:marTop w:val="0"/>
      <w:marBottom w:val="0"/>
      <w:divBdr>
        <w:top w:val="none" w:sz="0" w:space="0" w:color="auto"/>
        <w:left w:val="none" w:sz="0" w:space="0" w:color="auto"/>
        <w:bottom w:val="none" w:sz="0" w:space="0" w:color="auto"/>
        <w:right w:val="none" w:sz="0" w:space="0" w:color="auto"/>
      </w:divBdr>
    </w:div>
    <w:div w:id="2055692920">
      <w:bodyDiv w:val="1"/>
      <w:marLeft w:val="0"/>
      <w:marRight w:val="0"/>
      <w:marTop w:val="0"/>
      <w:marBottom w:val="0"/>
      <w:divBdr>
        <w:top w:val="none" w:sz="0" w:space="0" w:color="auto"/>
        <w:left w:val="none" w:sz="0" w:space="0" w:color="auto"/>
        <w:bottom w:val="none" w:sz="0" w:space="0" w:color="auto"/>
        <w:right w:val="none" w:sz="0" w:space="0" w:color="auto"/>
      </w:divBdr>
    </w:div>
    <w:div w:id="2056200856">
      <w:bodyDiv w:val="1"/>
      <w:marLeft w:val="0"/>
      <w:marRight w:val="0"/>
      <w:marTop w:val="0"/>
      <w:marBottom w:val="0"/>
      <w:divBdr>
        <w:top w:val="none" w:sz="0" w:space="0" w:color="auto"/>
        <w:left w:val="none" w:sz="0" w:space="0" w:color="auto"/>
        <w:bottom w:val="none" w:sz="0" w:space="0" w:color="auto"/>
        <w:right w:val="none" w:sz="0" w:space="0" w:color="auto"/>
      </w:divBdr>
    </w:div>
    <w:div w:id="2060661234">
      <w:bodyDiv w:val="1"/>
      <w:marLeft w:val="0"/>
      <w:marRight w:val="0"/>
      <w:marTop w:val="0"/>
      <w:marBottom w:val="0"/>
      <w:divBdr>
        <w:top w:val="none" w:sz="0" w:space="0" w:color="auto"/>
        <w:left w:val="none" w:sz="0" w:space="0" w:color="auto"/>
        <w:bottom w:val="none" w:sz="0" w:space="0" w:color="auto"/>
        <w:right w:val="none" w:sz="0" w:space="0" w:color="auto"/>
      </w:divBdr>
    </w:div>
    <w:div w:id="2061128338">
      <w:bodyDiv w:val="1"/>
      <w:marLeft w:val="0"/>
      <w:marRight w:val="0"/>
      <w:marTop w:val="0"/>
      <w:marBottom w:val="0"/>
      <w:divBdr>
        <w:top w:val="none" w:sz="0" w:space="0" w:color="auto"/>
        <w:left w:val="none" w:sz="0" w:space="0" w:color="auto"/>
        <w:bottom w:val="none" w:sz="0" w:space="0" w:color="auto"/>
        <w:right w:val="none" w:sz="0" w:space="0" w:color="auto"/>
      </w:divBdr>
    </w:div>
    <w:div w:id="2062288075">
      <w:bodyDiv w:val="1"/>
      <w:marLeft w:val="0"/>
      <w:marRight w:val="0"/>
      <w:marTop w:val="0"/>
      <w:marBottom w:val="0"/>
      <w:divBdr>
        <w:top w:val="none" w:sz="0" w:space="0" w:color="auto"/>
        <w:left w:val="none" w:sz="0" w:space="0" w:color="auto"/>
        <w:bottom w:val="none" w:sz="0" w:space="0" w:color="auto"/>
        <w:right w:val="none" w:sz="0" w:space="0" w:color="auto"/>
      </w:divBdr>
    </w:div>
    <w:div w:id="2064719894">
      <w:bodyDiv w:val="1"/>
      <w:marLeft w:val="0"/>
      <w:marRight w:val="0"/>
      <w:marTop w:val="0"/>
      <w:marBottom w:val="0"/>
      <w:divBdr>
        <w:top w:val="none" w:sz="0" w:space="0" w:color="auto"/>
        <w:left w:val="none" w:sz="0" w:space="0" w:color="auto"/>
        <w:bottom w:val="none" w:sz="0" w:space="0" w:color="auto"/>
        <w:right w:val="none" w:sz="0" w:space="0" w:color="auto"/>
      </w:divBdr>
    </w:div>
    <w:div w:id="2064870136">
      <w:bodyDiv w:val="1"/>
      <w:marLeft w:val="0"/>
      <w:marRight w:val="0"/>
      <w:marTop w:val="0"/>
      <w:marBottom w:val="0"/>
      <w:divBdr>
        <w:top w:val="none" w:sz="0" w:space="0" w:color="auto"/>
        <w:left w:val="none" w:sz="0" w:space="0" w:color="auto"/>
        <w:bottom w:val="none" w:sz="0" w:space="0" w:color="auto"/>
        <w:right w:val="none" w:sz="0" w:space="0" w:color="auto"/>
      </w:divBdr>
    </w:div>
    <w:div w:id="2068217037">
      <w:bodyDiv w:val="1"/>
      <w:marLeft w:val="0"/>
      <w:marRight w:val="0"/>
      <w:marTop w:val="0"/>
      <w:marBottom w:val="0"/>
      <w:divBdr>
        <w:top w:val="none" w:sz="0" w:space="0" w:color="auto"/>
        <w:left w:val="none" w:sz="0" w:space="0" w:color="auto"/>
        <w:bottom w:val="none" w:sz="0" w:space="0" w:color="auto"/>
        <w:right w:val="none" w:sz="0" w:space="0" w:color="auto"/>
      </w:divBdr>
    </w:div>
    <w:div w:id="2069301127">
      <w:bodyDiv w:val="1"/>
      <w:marLeft w:val="0"/>
      <w:marRight w:val="0"/>
      <w:marTop w:val="0"/>
      <w:marBottom w:val="0"/>
      <w:divBdr>
        <w:top w:val="none" w:sz="0" w:space="0" w:color="auto"/>
        <w:left w:val="none" w:sz="0" w:space="0" w:color="auto"/>
        <w:bottom w:val="none" w:sz="0" w:space="0" w:color="auto"/>
        <w:right w:val="none" w:sz="0" w:space="0" w:color="auto"/>
      </w:divBdr>
    </w:div>
    <w:div w:id="2071878169">
      <w:bodyDiv w:val="1"/>
      <w:marLeft w:val="0"/>
      <w:marRight w:val="0"/>
      <w:marTop w:val="0"/>
      <w:marBottom w:val="0"/>
      <w:divBdr>
        <w:top w:val="none" w:sz="0" w:space="0" w:color="auto"/>
        <w:left w:val="none" w:sz="0" w:space="0" w:color="auto"/>
        <w:bottom w:val="none" w:sz="0" w:space="0" w:color="auto"/>
        <w:right w:val="none" w:sz="0" w:space="0" w:color="auto"/>
      </w:divBdr>
    </w:div>
    <w:div w:id="2073766724">
      <w:bodyDiv w:val="1"/>
      <w:marLeft w:val="0"/>
      <w:marRight w:val="0"/>
      <w:marTop w:val="0"/>
      <w:marBottom w:val="0"/>
      <w:divBdr>
        <w:top w:val="none" w:sz="0" w:space="0" w:color="auto"/>
        <w:left w:val="none" w:sz="0" w:space="0" w:color="auto"/>
        <w:bottom w:val="none" w:sz="0" w:space="0" w:color="auto"/>
        <w:right w:val="none" w:sz="0" w:space="0" w:color="auto"/>
      </w:divBdr>
    </w:div>
    <w:div w:id="2074889559">
      <w:bodyDiv w:val="1"/>
      <w:marLeft w:val="0"/>
      <w:marRight w:val="0"/>
      <w:marTop w:val="0"/>
      <w:marBottom w:val="0"/>
      <w:divBdr>
        <w:top w:val="none" w:sz="0" w:space="0" w:color="auto"/>
        <w:left w:val="none" w:sz="0" w:space="0" w:color="auto"/>
        <w:bottom w:val="none" w:sz="0" w:space="0" w:color="auto"/>
        <w:right w:val="none" w:sz="0" w:space="0" w:color="auto"/>
      </w:divBdr>
    </w:div>
    <w:div w:id="2075541044">
      <w:bodyDiv w:val="1"/>
      <w:marLeft w:val="0"/>
      <w:marRight w:val="0"/>
      <w:marTop w:val="0"/>
      <w:marBottom w:val="0"/>
      <w:divBdr>
        <w:top w:val="none" w:sz="0" w:space="0" w:color="auto"/>
        <w:left w:val="none" w:sz="0" w:space="0" w:color="auto"/>
        <w:bottom w:val="none" w:sz="0" w:space="0" w:color="auto"/>
        <w:right w:val="none" w:sz="0" w:space="0" w:color="auto"/>
      </w:divBdr>
    </w:div>
    <w:div w:id="2077051656">
      <w:bodyDiv w:val="1"/>
      <w:marLeft w:val="0"/>
      <w:marRight w:val="0"/>
      <w:marTop w:val="0"/>
      <w:marBottom w:val="0"/>
      <w:divBdr>
        <w:top w:val="none" w:sz="0" w:space="0" w:color="auto"/>
        <w:left w:val="none" w:sz="0" w:space="0" w:color="auto"/>
        <w:bottom w:val="none" w:sz="0" w:space="0" w:color="auto"/>
        <w:right w:val="none" w:sz="0" w:space="0" w:color="auto"/>
      </w:divBdr>
    </w:div>
    <w:div w:id="2086417511">
      <w:bodyDiv w:val="1"/>
      <w:marLeft w:val="0"/>
      <w:marRight w:val="0"/>
      <w:marTop w:val="0"/>
      <w:marBottom w:val="0"/>
      <w:divBdr>
        <w:top w:val="none" w:sz="0" w:space="0" w:color="auto"/>
        <w:left w:val="none" w:sz="0" w:space="0" w:color="auto"/>
        <w:bottom w:val="none" w:sz="0" w:space="0" w:color="auto"/>
        <w:right w:val="none" w:sz="0" w:space="0" w:color="auto"/>
      </w:divBdr>
    </w:div>
    <w:div w:id="2089113203">
      <w:bodyDiv w:val="1"/>
      <w:marLeft w:val="0"/>
      <w:marRight w:val="0"/>
      <w:marTop w:val="0"/>
      <w:marBottom w:val="0"/>
      <w:divBdr>
        <w:top w:val="none" w:sz="0" w:space="0" w:color="auto"/>
        <w:left w:val="none" w:sz="0" w:space="0" w:color="auto"/>
        <w:bottom w:val="none" w:sz="0" w:space="0" w:color="auto"/>
        <w:right w:val="none" w:sz="0" w:space="0" w:color="auto"/>
      </w:divBdr>
    </w:div>
    <w:div w:id="2089182980">
      <w:bodyDiv w:val="1"/>
      <w:marLeft w:val="0"/>
      <w:marRight w:val="0"/>
      <w:marTop w:val="0"/>
      <w:marBottom w:val="0"/>
      <w:divBdr>
        <w:top w:val="none" w:sz="0" w:space="0" w:color="auto"/>
        <w:left w:val="none" w:sz="0" w:space="0" w:color="auto"/>
        <w:bottom w:val="none" w:sz="0" w:space="0" w:color="auto"/>
        <w:right w:val="none" w:sz="0" w:space="0" w:color="auto"/>
      </w:divBdr>
    </w:div>
    <w:div w:id="2089880569">
      <w:bodyDiv w:val="1"/>
      <w:marLeft w:val="0"/>
      <w:marRight w:val="0"/>
      <w:marTop w:val="0"/>
      <w:marBottom w:val="0"/>
      <w:divBdr>
        <w:top w:val="none" w:sz="0" w:space="0" w:color="auto"/>
        <w:left w:val="none" w:sz="0" w:space="0" w:color="auto"/>
        <w:bottom w:val="none" w:sz="0" w:space="0" w:color="auto"/>
        <w:right w:val="none" w:sz="0" w:space="0" w:color="auto"/>
      </w:divBdr>
    </w:div>
    <w:div w:id="2091001917">
      <w:bodyDiv w:val="1"/>
      <w:marLeft w:val="0"/>
      <w:marRight w:val="0"/>
      <w:marTop w:val="0"/>
      <w:marBottom w:val="0"/>
      <w:divBdr>
        <w:top w:val="none" w:sz="0" w:space="0" w:color="auto"/>
        <w:left w:val="none" w:sz="0" w:space="0" w:color="auto"/>
        <w:bottom w:val="none" w:sz="0" w:space="0" w:color="auto"/>
        <w:right w:val="none" w:sz="0" w:space="0" w:color="auto"/>
      </w:divBdr>
    </w:div>
    <w:div w:id="2092967413">
      <w:bodyDiv w:val="1"/>
      <w:marLeft w:val="0"/>
      <w:marRight w:val="0"/>
      <w:marTop w:val="0"/>
      <w:marBottom w:val="0"/>
      <w:divBdr>
        <w:top w:val="none" w:sz="0" w:space="0" w:color="auto"/>
        <w:left w:val="none" w:sz="0" w:space="0" w:color="auto"/>
        <w:bottom w:val="none" w:sz="0" w:space="0" w:color="auto"/>
        <w:right w:val="none" w:sz="0" w:space="0" w:color="auto"/>
      </w:divBdr>
    </w:div>
    <w:div w:id="2094159632">
      <w:bodyDiv w:val="1"/>
      <w:marLeft w:val="0"/>
      <w:marRight w:val="0"/>
      <w:marTop w:val="0"/>
      <w:marBottom w:val="0"/>
      <w:divBdr>
        <w:top w:val="none" w:sz="0" w:space="0" w:color="auto"/>
        <w:left w:val="none" w:sz="0" w:space="0" w:color="auto"/>
        <w:bottom w:val="none" w:sz="0" w:space="0" w:color="auto"/>
        <w:right w:val="none" w:sz="0" w:space="0" w:color="auto"/>
      </w:divBdr>
    </w:div>
    <w:div w:id="2094549817">
      <w:bodyDiv w:val="1"/>
      <w:marLeft w:val="0"/>
      <w:marRight w:val="0"/>
      <w:marTop w:val="0"/>
      <w:marBottom w:val="0"/>
      <w:divBdr>
        <w:top w:val="none" w:sz="0" w:space="0" w:color="auto"/>
        <w:left w:val="none" w:sz="0" w:space="0" w:color="auto"/>
        <w:bottom w:val="none" w:sz="0" w:space="0" w:color="auto"/>
        <w:right w:val="none" w:sz="0" w:space="0" w:color="auto"/>
      </w:divBdr>
    </w:div>
    <w:div w:id="2095012051">
      <w:bodyDiv w:val="1"/>
      <w:marLeft w:val="0"/>
      <w:marRight w:val="0"/>
      <w:marTop w:val="0"/>
      <w:marBottom w:val="0"/>
      <w:divBdr>
        <w:top w:val="none" w:sz="0" w:space="0" w:color="auto"/>
        <w:left w:val="none" w:sz="0" w:space="0" w:color="auto"/>
        <w:bottom w:val="none" w:sz="0" w:space="0" w:color="auto"/>
        <w:right w:val="none" w:sz="0" w:space="0" w:color="auto"/>
      </w:divBdr>
    </w:div>
    <w:div w:id="2095778764">
      <w:bodyDiv w:val="1"/>
      <w:marLeft w:val="0"/>
      <w:marRight w:val="0"/>
      <w:marTop w:val="0"/>
      <w:marBottom w:val="0"/>
      <w:divBdr>
        <w:top w:val="none" w:sz="0" w:space="0" w:color="auto"/>
        <w:left w:val="none" w:sz="0" w:space="0" w:color="auto"/>
        <w:bottom w:val="none" w:sz="0" w:space="0" w:color="auto"/>
        <w:right w:val="none" w:sz="0" w:space="0" w:color="auto"/>
      </w:divBdr>
    </w:div>
    <w:div w:id="2095972753">
      <w:bodyDiv w:val="1"/>
      <w:marLeft w:val="0"/>
      <w:marRight w:val="0"/>
      <w:marTop w:val="0"/>
      <w:marBottom w:val="0"/>
      <w:divBdr>
        <w:top w:val="none" w:sz="0" w:space="0" w:color="auto"/>
        <w:left w:val="none" w:sz="0" w:space="0" w:color="auto"/>
        <w:bottom w:val="none" w:sz="0" w:space="0" w:color="auto"/>
        <w:right w:val="none" w:sz="0" w:space="0" w:color="auto"/>
      </w:divBdr>
    </w:div>
    <w:div w:id="2100372999">
      <w:bodyDiv w:val="1"/>
      <w:marLeft w:val="0"/>
      <w:marRight w:val="0"/>
      <w:marTop w:val="0"/>
      <w:marBottom w:val="0"/>
      <w:divBdr>
        <w:top w:val="none" w:sz="0" w:space="0" w:color="auto"/>
        <w:left w:val="none" w:sz="0" w:space="0" w:color="auto"/>
        <w:bottom w:val="none" w:sz="0" w:space="0" w:color="auto"/>
        <w:right w:val="none" w:sz="0" w:space="0" w:color="auto"/>
      </w:divBdr>
    </w:div>
    <w:div w:id="2100788357">
      <w:bodyDiv w:val="1"/>
      <w:marLeft w:val="0"/>
      <w:marRight w:val="0"/>
      <w:marTop w:val="0"/>
      <w:marBottom w:val="0"/>
      <w:divBdr>
        <w:top w:val="none" w:sz="0" w:space="0" w:color="auto"/>
        <w:left w:val="none" w:sz="0" w:space="0" w:color="auto"/>
        <w:bottom w:val="none" w:sz="0" w:space="0" w:color="auto"/>
        <w:right w:val="none" w:sz="0" w:space="0" w:color="auto"/>
      </w:divBdr>
    </w:div>
    <w:div w:id="2104959123">
      <w:bodyDiv w:val="1"/>
      <w:marLeft w:val="0"/>
      <w:marRight w:val="0"/>
      <w:marTop w:val="0"/>
      <w:marBottom w:val="0"/>
      <w:divBdr>
        <w:top w:val="none" w:sz="0" w:space="0" w:color="auto"/>
        <w:left w:val="none" w:sz="0" w:space="0" w:color="auto"/>
        <w:bottom w:val="none" w:sz="0" w:space="0" w:color="auto"/>
        <w:right w:val="none" w:sz="0" w:space="0" w:color="auto"/>
      </w:divBdr>
    </w:div>
    <w:div w:id="2105882621">
      <w:bodyDiv w:val="1"/>
      <w:marLeft w:val="0"/>
      <w:marRight w:val="0"/>
      <w:marTop w:val="0"/>
      <w:marBottom w:val="0"/>
      <w:divBdr>
        <w:top w:val="none" w:sz="0" w:space="0" w:color="auto"/>
        <w:left w:val="none" w:sz="0" w:space="0" w:color="auto"/>
        <w:bottom w:val="none" w:sz="0" w:space="0" w:color="auto"/>
        <w:right w:val="none" w:sz="0" w:space="0" w:color="auto"/>
      </w:divBdr>
    </w:div>
    <w:div w:id="2106224496">
      <w:bodyDiv w:val="1"/>
      <w:marLeft w:val="0"/>
      <w:marRight w:val="0"/>
      <w:marTop w:val="0"/>
      <w:marBottom w:val="0"/>
      <w:divBdr>
        <w:top w:val="none" w:sz="0" w:space="0" w:color="auto"/>
        <w:left w:val="none" w:sz="0" w:space="0" w:color="auto"/>
        <w:bottom w:val="none" w:sz="0" w:space="0" w:color="auto"/>
        <w:right w:val="none" w:sz="0" w:space="0" w:color="auto"/>
      </w:divBdr>
    </w:div>
    <w:div w:id="2109231694">
      <w:bodyDiv w:val="1"/>
      <w:marLeft w:val="0"/>
      <w:marRight w:val="0"/>
      <w:marTop w:val="0"/>
      <w:marBottom w:val="0"/>
      <w:divBdr>
        <w:top w:val="none" w:sz="0" w:space="0" w:color="auto"/>
        <w:left w:val="none" w:sz="0" w:space="0" w:color="auto"/>
        <w:bottom w:val="none" w:sz="0" w:space="0" w:color="auto"/>
        <w:right w:val="none" w:sz="0" w:space="0" w:color="auto"/>
      </w:divBdr>
    </w:div>
    <w:div w:id="2113280757">
      <w:bodyDiv w:val="1"/>
      <w:marLeft w:val="0"/>
      <w:marRight w:val="0"/>
      <w:marTop w:val="0"/>
      <w:marBottom w:val="0"/>
      <w:divBdr>
        <w:top w:val="none" w:sz="0" w:space="0" w:color="auto"/>
        <w:left w:val="none" w:sz="0" w:space="0" w:color="auto"/>
        <w:bottom w:val="none" w:sz="0" w:space="0" w:color="auto"/>
        <w:right w:val="none" w:sz="0" w:space="0" w:color="auto"/>
      </w:divBdr>
    </w:div>
    <w:div w:id="2115663751">
      <w:bodyDiv w:val="1"/>
      <w:marLeft w:val="0"/>
      <w:marRight w:val="0"/>
      <w:marTop w:val="0"/>
      <w:marBottom w:val="0"/>
      <w:divBdr>
        <w:top w:val="none" w:sz="0" w:space="0" w:color="auto"/>
        <w:left w:val="none" w:sz="0" w:space="0" w:color="auto"/>
        <w:bottom w:val="none" w:sz="0" w:space="0" w:color="auto"/>
        <w:right w:val="none" w:sz="0" w:space="0" w:color="auto"/>
      </w:divBdr>
    </w:div>
    <w:div w:id="2116898915">
      <w:bodyDiv w:val="1"/>
      <w:marLeft w:val="0"/>
      <w:marRight w:val="0"/>
      <w:marTop w:val="0"/>
      <w:marBottom w:val="0"/>
      <w:divBdr>
        <w:top w:val="none" w:sz="0" w:space="0" w:color="auto"/>
        <w:left w:val="none" w:sz="0" w:space="0" w:color="auto"/>
        <w:bottom w:val="none" w:sz="0" w:space="0" w:color="auto"/>
        <w:right w:val="none" w:sz="0" w:space="0" w:color="auto"/>
      </w:divBdr>
    </w:div>
    <w:div w:id="2128035987">
      <w:bodyDiv w:val="1"/>
      <w:marLeft w:val="0"/>
      <w:marRight w:val="0"/>
      <w:marTop w:val="0"/>
      <w:marBottom w:val="0"/>
      <w:divBdr>
        <w:top w:val="none" w:sz="0" w:space="0" w:color="auto"/>
        <w:left w:val="none" w:sz="0" w:space="0" w:color="auto"/>
        <w:bottom w:val="none" w:sz="0" w:space="0" w:color="auto"/>
        <w:right w:val="none" w:sz="0" w:space="0" w:color="auto"/>
      </w:divBdr>
    </w:div>
    <w:div w:id="21307793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3.png"/><Relationship Id="rId18" Type="http://schemas.openxmlformats.org/officeDocument/2006/relationships/diagramColors" Target="diagrams/colors1.xm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diagramLayout" Target="diagrams/layout2.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diagramQuickStyle" Target="diagrams/quickStyle1.xml"/><Relationship Id="rId25"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diagramLayout" Target="diagrams/layout1.xml"/><Relationship Id="rId20" Type="http://schemas.openxmlformats.org/officeDocument/2006/relationships/diagramData" Target="diagrams/data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24" Type="http://schemas.microsoft.com/office/2007/relationships/diagramDrawing" Target="diagrams/drawing2.xml"/><Relationship Id="rId5" Type="http://schemas.openxmlformats.org/officeDocument/2006/relationships/webSettings" Target="webSettings.xml"/><Relationship Id="rId15" Type="http://schemas.openxmlformats.org/officeDocument/2006/relationships/diagramData" Target="diagrams/data1.xml"/><Relationship Id="rId23" Type="http://schemas.openxmlformats.org/officeDocument/2006/relationships/diagramColors" Target="diagrams/colors2.xml"/><Relationship Id="rId10" Type="http://schemas.openxmlformats.org/officeDocument/2006/relationships/footer" Target="footer3.xml"/><Relationship Id="rId19" Type="http://schemas.microsoft.com/office/2007/relationships/diagramDrawing" Target="diagrams/drawing1.xm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image" Target="media/image4.png"/><Relationship Id="rId22" Type="http://schemas.openxmlformats.org/officeDocument/2006/relationships/diagramQuickStyle" Target="diagrams/quickStyle2.xml"/><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2CE7F4A-D616-4A5A-AEB1-C69D74BFF592}" type="doc">
      <dgm:prSet loTypeId="urn:microsoft.com/office/officeart/2005/8/layout/orgChart1" loCatId="hierarchy" qsTypeId="urn:microsoft.com/office/officeart/2005/8/quickstyle/simple4" qsCatId="simple" csTypeId="urn:microsoft.com/office/officeart/2005/8/colors/accent1_2" csCatId="accent1" phldr="1"/>
      <dgm:spPr/>
      <dgm:t>
        <a:bodyPr/>
        <a:lstStyle/>
        <a:p>
          <a:endParaRPr lang="en-GB"/>
        </a:p>
      </dgm:t>
    </dgm:pt>
    <dgm:pt modelId="{6FDAB5F8-46EA-46F5-9DD2-24969AE17213}" type="asst">
      <dgm:prSet phldrT="[Text]"/>
      <dgm:spPr/>
      <dgm:t>
        <a:bodyPr/>
        <a:lstStyle/>
        <a:p>
          <a:r>
            <a:rPr lang="en-GB"/>
            <a:t>Excutive Leadership</a:t>
          </a:r>
        </a:p>
      </dgm:t>
    </dgm:pt>
    <dgm:pt modelId="{E0E7B234-CAC3-4969-AC20-DC7D8C089B49}" type="parTrans" cxnId="{C8AB1932-5076-4093-98FD-F459AC194096}">
      <dgm:prSet/>
      <dgm:spPr/>
      <dgm:t>
        <a:bodyPr/>
        <a:lstStyle/>
        <a:p>
          <a:endParaRPr lang="en-GB"/>
        </a:p>
      </dgm:t>
    </dgm:pt>
    <dgm:pt modelId="{83A2FA3E-BFAF-4D5F-832A-810F6D28471C}" type="sibTrans" cxnId="{C8AB1932-5076-4093-98FD-F459AC194096}">
      <dgm:prSet/>
      <dgm:spPr/>
      <dgm:t>
        <a:bodyPr/>
        <a:lstStyle/>
        <a:p>
          <a:endParaRPr lang="en-GB"/>
        </a:p>
      </dgm:t>
    </dgm:pt>
    <dgm:pt modelId="{353605EC-6FBF-4C9D-8DD2-EF6D1273C697}" type="asst">
      <dgm:prSet phldrT="[Text]"/>
      <dgm:spPr/>
      <dgm:t>
        <a:bodyPr/>
        <a:lstStyle/>
        <a:p>
          <a:r>
            <a:rPr lang="en-GB"/>
            <a:t>Governance and Oversight</a:t>
          </a:r>
        </a:p>
      </dgm:t>
    </dgm:pt>
    <dgm:pt modelId="{9E770102-B3C6-439C-B40D-BEC9FBDC955C}" type="parTrans" cxnId="{A59420A0-F3B5-4536-976C-28C5EF4C641E}">
      <dgm:prSet/>
      <dgm:spPr/>
      <dgm:t>
        <a:bodyPr/>
        <a:lstStyle/>
        <a:p>
          <a:endParaRPr lang="en-GB"/>
        </a:p>
      </dgm:t>
    </dgm:pt>
    <dgm:pt modelId="{26ABD66F-F431-4668-827F-54A27A1EB749}" type="sibTrans" cxnId="{A59420A0-F3B5-4536-976C-28C5EF4C641E}">
      <dgm:prSet/>
      <dgm:spPr/>
      <dgm:t>
        <a:bodyPr/>
        <a:lstStyle/>
        <a:p>
          <a:endParaRPr lang="en-GB"/>
        </a:p>
      </dgm:t>
    </dgm:pt>
    <dgm:pt modelId="{32567F65-A40B-498C-BE72-8B9446672CFE}" type="asst">
      <dgm:prSet phldrT="[Text]"/>
      <dgm:spPr/>
      <dgm:t>
        <a:bodyPr/>
        <a:lstStyle/>
        <a:p>
          <a:r>
            <a:rPr lang="en-GB"/>
            <a:t>Senior Management</a:t>
          </a:r>
        </a:p>
      </dgm:t>
    </dgm:pt>
    <dgm:pt modelId="{C7E62B19-4486-4A02-8F2B-67647315132A}" type="parTrans" cxnId="{E45D4259-C7B9-47A5-8BE1-F37DCD794207}">
      <dgm:prSet/>
      <dgm:spPr/>
      <dgm:t>
        <a:bodyPr/>
        <a:lstStyle/>
        <a:p>
          <a:endParaRPr lang="en-GB"/>
        </a:p>
      </dgm:t>
    </dgm:pt>
    <dgm:pt modelId="{E4B4E80D-9B82-4FAB-A2B7-BF8519555548}" type="sibTrans" cxnId="{E45D4259-C7B9-47A5-8BE1-F37DCD794207}">
      <dgm:prSet/>
      <dgm:spPr/>
      <dgm:t>
        <a:bodyPr/>
        <a:lstStyle/>
        <a:p>
          <a:endParaRPr lang="en-GB"/>
        </a:p>
      </dgm:t>
    </dgm:pt>
    <dgm:pt modelId="{41EA916C-6934-49FB-9B9F-DF2D7B9469C1}" type="asst">
      <dgm:prSet phldrT="[Text]"/>
      <dgm:spPr/>
      <dgm:t>
        <a:bodyPr/>
        <a:lstStyle/>
        <a:p>
          <a:r>
            <a:rPr lang="en-GB"/>
            <a:t>Functional Leaderships</a:t>
          </a:r>
        </a:p>
      </dgm:t>
    </dgm:pt>
    <dgm:pt modelId="{D5C350BD-9968-499E-81E2-46F7B3C3BEE4}" type="parTrans" cxnId="{9705A679-2A76-4BF5-B67D-DCF598A03C4E}">
      <dgm:prSet/>
      <dgm:spPr/>
      <dgm:t>
        <a:bodyPr/>
        <a:lstStyle/>
        <a:p>
          <a:endParaRPr lang="en-GB"/>
        </a:p>
      </dgm:t>
    </dgm:pt>
    <dgm:pt modelId="{43E679F4-2ACB-429B-8820-53683BD78092}" type="sibTrans" cxnId="{9705A679-2A76-4BF5-B67D-DCF598A03C4E}">
      <dgm:prSet/>
      <dgm:spPr/>
      <dgm:t>
        <a:bodyPr/>
        <a:lstStyle/>
        <a:p>
          <a:endParaRPr lang="en-GB"/>
        </a:p>
      </dgm:t>
    </dgm:pt>
    <dgm:pt modelId="{2E6E62F1-1414-4E53-8686-26F5E97AEEFE}" type="asst">
      <dgm:prSet phldrT="[Text]"/>
      <dgm:spPr/>
      <dgm:t>
        <a:bodyPr/>
        <a:lstStyle/>
        <a:p>
          <a:r>
            <a:rPr lang="en-GB"/>
            <a:t>Operational Management</a:t>
          </a:r>
        </a:p>
      </dgm:t>
    </dgm:pt>
    <dgm:pt modelId="{AC54CF52-7BE2-4442-984D-3BF298854C92}" type="parTrans" cxnId="{7839EC09-D425-46FE-B314-EA3B3F0A03CA}">
      <dgm:prSet/>
      <dgm:spPr/>
      <dgm:t>
        <a:bodyPr/>
        <a:lstStyle/>
        <a:p>
          <a:endParaRPr lang="en-GB"/>
        </a:p>
      </dgm:t>
    </dgm:pt>
    <dgm:pt modelId="{F53CB3D1-D38C-44EF-9779-4CF8D70AFF35}" type="sibTrans" cxnId="{7839EC09-D425-46FE-B314-EA3B3F0A03CA}">
      <dgm:prSet/>
      <dgm:spPr/>
      <dgm:t>
        <a:bodyPr/>
        <a:lstStyle/>
        <a:p>
          <a:endParaRPr lang="en-GB"/>
        </a:p>
      </dgm:t>
    </dgm:pt>
    <dgm:pt modelId="{7615418D-EE5F-4425-92C2-037FBD8098DF}" type="asst">
      <dgm:prSet phldrT="[Text]"/>
      <dgm:spPr/>
      <dgm:t>
        <a:bodyPr/>
        <a:lstStyle/>
        <a:p>
          <a:r>
            <a:rPr lang="en-GB"/>
            <a:t>Employee</a:t>
          </a:r>
        </a:p>
      </dgm:t>
    </dgm:pt>
    <dgm:pt modelId="{B75DD7C1-7D7F-4F12-B371-F8CDEA6BDC40}" type="parTrans" cxnId="{0E96ACF2-2E3F-4274-A10A-0A9C8C70457E}">
      <dgm:prSet/>
      <dgm:spPr/>
      <dgm:t>
        <a:bodyPr/>
        <a:lstStyle/>
        <a:p>
          <a:endParaRPr lang="en-GB"/>
        </a:p>
      </dgm:t>
    </dgm:pt>
    <dgm:pt modelId="{0948EB6B-E96D-497A-9249-4C22A8166944}" type="sibTrans" cxnId="{0E96ACF2-2E3F-4274-A10A-0A9C8C70457E}">
      <dgm:prSet/>
      <dgm:spPr/>
      <dgm:t>
        <a:bodyPr/>
        <a:lstStyle/>
        <a:p>
          <a:endParaRPr lang="en-GB"/>
        </a:p>
      </dgm:t>
    </dgm:pt>
    <dgm:pt modelId="{7BF7E5F9-3C65-4D43-A039-684F3108E0FB}" type="pres">
      <dgm:prSet presAssocID="{92CE7F4A-D616-4A5A-AEB1-C69D74BFF592}" presName="hierChild1" presStyleCnt="0">
        <dgm:presLayoutVars>
          <dgm:orgChart val="1"/>
          <dgm:chPref val="1"/>
          <dgm:dir/>
          <dgm:animOne val="branch"/>
          <dgm:animLvl val="lvl"/>
          <dgm:resizeHandles/>
        </dgm:presLayoutVars>
      </dgm:prSet>
      <dgm:spPr/>
    </dgm:pt>
    <dgm:pt modelId="{93077857-16FA-4550-A394-ED3F78669E84}" type="pres">
      <dgm:prSet presAssocID="{6FDAB5F8-46EA-46F5-9DD2-24969AE17213}" presName="hierRoot1" presStyleCnt="0">
        <dgm:presLayoutVars>
          <dgm:hierBranch val="init"/>
        </dgm:presLayoutVars>
      </dgm:prSet>
      <dgm:spPr/>
    </dgm:pt>
    <dgm:pt modelId="{F4796E0F-AE1C-41D9-9997-06F9B6BBFAC2}" type="pres">
      <dgm:prSet presAssocID="{6FDAB5F8-46EA-46F5-9DD2-24969AE17213}" presName="rootComposite1" presStyleCnt="0"/>
      <dgm:spPr/>
    </dgm:pt>
    <dgm:pt modelId="{D9B004DB-B588-474C-9D5B-DC84A2A85F24}" type="pres">
      <dgm:prSet presAssocID="{6FDAB5F8-46EA-46F5-9DD2-24969AE17213}" presName="rootText1" presStyleLbl="node0" presStyleIdx="0" presStyleCnt="1">
        <dgm:presLayoutVars>
          <dgm:chPref val="3"/>
        </dgm:presLayoutVars>
      </dgm:prSet>
      <dgm:spPr/>
    </dgm:pt>
    <dgm:pt modelId="{D5B9019B-5798-41DB-B5AD-81DFCFBAA7FB}" type="pres">
      <dgm:prSet presAssocID="{6FDAB5F8-46EA-46F5-9DD2-24969AE17213}" presName="rootConnector1" presStyleLbl="asst0" presStyleIdx="0" presStyleCnt="5"/>
      <dgm:spPr/>
    </dgm:pt>
    <dgm:pt modelId="{93D09DB3-4F85-4B44-9C1B-B776E9F839FA}" type="pres">
      <dgm:prSet presAssocID="{6FDAB5F8-46EA-46F5-9DD2-24969AE17213}" presName="hierChild2" presStyleCnt="0"/>
      <dgm:spPr/>
    </dgm:pt>
    <dgm:pt modelId="{ACA7B60D-0CB0-4A1C-86A8-479E96B494C3}" type="pres">
      <dgm:prSet presAssocID="{6FDAB5F8-46EA-46F5-9DD2-24969AE17213}" presName="hierChild3" presStyleCnt="0"/>
      <dgm:spPr/>
    </dgm:pt>
    <dgm:pt modelId="{87FCA052-01B2-4755-A230-39CA5844A254}" type="pres">
      <dgm:prSet presAssocID="{9E770102-B3C6-439C-B40D-BEC9FBDC955C}" presName="Name111" presStyleLbl="parChTrans1D2" presStyleIdx="0" presStyleCnt="1"/>
      <dgm:spPr/>
    </dgm:pt>
    <dgm:pt modelId="{C39B5C09-1C83-4411-8ADF-9E2989C6D954}" type="pres">
      <dgm:prSet presAssocID="{353605EC-6FBF-4C9D-8DD2-EF6D1273C697}" presName="hierRoot3" presStyleCnt="0">
        <dgm:presLayoutVars>
          <dgm:hierBranch val="init"/>
        </dgm:presLayoutVars>
      </dgm:prSet>
      <dgm:spPr/>
    </dgm:pt>
    <dgm:pt modelId="{FA9E9EB8-8FAD-43D1-B24A-C982835395EF}" type="pres">
      <dgm:prSet presAssocID="{353605EC-6FBF-4C9D-8DD2-EF6D1273C697}" presName="rootComposite3" presStyleCnt="0"/>
      <dgm:spPr/>
    </dgm:pt>
    <dgm:pt modelId="{4C06F602-ABFE-47D8-B51F-162D7A697F26}" type="pres">
      <dgm:prSet presAssocID="{353605EC-6FBF-4C9D-8DD2-EF6D1273C697}" presName="rootText3" presStyleLbl="asst0" presStyleIdx="0" presStyleCnt="5">
        <dgm:presLayoutVars>
          <dgm:chPref val="3"/>
        </dgm:presLayoutVars>
      </dgm:prSet>
      <dgm:spPr/>
    </dgm:pt>
    <dgm:pt modelId="{2CA641BD-1327-4707-91B6-B66B1D916D29}" type="pres">
      <dgm:prSet presAssocID="{353605EC-6FBF-4C9D-8DD2-EF6D1273C697}" presName="rootConnector3" presStyleLbl="asst0" presStyleIdx="0" presStyleCnt="5"/>
      <dgm:spPr/>
    </dgm:pt>
    <dgm:pt modelId="{90E809EA-C675-449D-B2C9-65084AAD8A1E}" type="pres">
      <dgm:prSet presAssocID="{353605EC-6FBF-4C9D-8DD2-EF6D1273C697}" presName="hierChild6" presStyleCnt="0"/>
      <dgm:spPr/>
    </dgm:pt>
    <dgm:pt modelId="{722F8DB5-EDE2-4D05-878F-ADB1F7EE1855}" type="pres">
      <dgm:prSet presAssocID="{353605EC-6FBF-4C9D-8DD2-EF6D1273C697}" presName="hierChild7" presStyleCnt="0"/>
      <dgm:spPr/>
    </dgm:pt>
    <dgm:pt modelId="{7543265E-23F9-473B-87A5-E4291EED8D4B}" type="pres">
      <dgm:prSet presAssocID="{C7E62B19-4486-4A02-8F2B-67647315132A}" presName="Name111" presStyleLbl="parChTrans1D3" presStyleIdx="0" presStyleCnt="1"/>
      <dgm:spPr/>
    </dgm:pt>
    <dgm:pt modelId="{E6ED6360-DBB6-4EFF-B598-91CE5C69D381}" type="pres">
      <dgm:prSet presAssocID="{32567F65-A40B-498C-BE72-8B9446672CFE}" presName="hierRoot3" presStyleCnt="0">
        <dgm:presLayoutVars>
          <dgm:hierBranch val="init"/>
        </dgm:presLayoutVars>
      </dgm:prSet>
      <dgm:spPr/>
    </dgm:pt>
    <dgm:pt modelId="{937DB935-58D1-4799-935E-B0AE9201B620}" type="pres">
      <dgm:prSet presAssocID="{32567F65-A40B-498C-BE72-8B9446672CFE}" presName="rootComposite3" presStyleCnt="0"/>
      <dgm:spPr/>
    </dgm:pt>
    <dgm:pt modelId="{1A0AF964-96C9-442D-B4FB-0A10FE189796}" type="pres">
      <dgm:prSet presAssocID="{32567F65-A40B-498C-BE72-8B9446672CFE}" presName="rootText3" presStyleLbl="asst0" presStyleIdx="1" presStyleCnt="5">
        <dgm:presLayoutVars>
          <dgm:chPref val="3"/>
        </dgm:presLayoutVars>
      </dgm:prSet>
      <dgm:spPr/>
    </dgm:pt>
    <dgm:pt modelId="{84F71FB7-BE0C-402E-92FB-3A722C9CB621}" type="pres">
      <dgm:prSet presAssocID="{32567F65-A40B-498C-BE72-8B9446672CFE}" presName="rootConnector3" presStyleLbl="asst0" presStyleIdx="1" presStyleCnt="5"/>
      <dgm:spPr/>
    </dgm:pt>
    <dgm:pt modelId="{BF7BCE98-41FA-4196-A0B6-C429CC7391F8}" type="pres">
      <dgm:prSet presAssocID="{32567F65-A40B-498C-BE72-8B9446672CFE}" presName="hierChild6" presStyleCnt="0"/>
      <dgm:spPr/>
    </dgm:pt>
    <dgm:pt modelId="{77A37653-9333-4B47-896B-7DE0E0C560F3}" type="pres">
      <dgm:prSet presAssocID="{32567F65-A40B-498C-BE72-8B9446672CFE}" presName="hierChild7" presStyleCnt="0"/>
      <dgm:spPr/>
    </dgm:pt>
    <dgm:pt modelId="{29C255A0-AA45-446A-8024-4F8C650AE874}" type="pres">
      <dgm:prSet presAssocID="{D5C350BD-9968-499E-81E2-46F7B3C3BEE4}" presName="Name111" presStyleLbl="parChTrans1D4" presStyleIdx="0" presStyleCnt="3"/>
      <dgm:spPr/>
    </dgm:pt>
    <dgm:pt modelId="{0F238666-9121-493A-B21D-8F99B52307E1}" type="pres">
      <dgm:prSet presAssocID="{41EA916C-6934-49FB-9B9F-DF2D7B9469C1}" presName="hierRoot3" presStyleCnt="0">
        <dgm:presLayoutVars>
          <dgm:hierBranch val="init"/>
        </dgm:presLayoutVars>
      </dgm:prSet>
      <dgm:spPr/>
    </dgm:pt>
    <dgm:pt modelId="{F837F47F-4F6F-4CEA-8EEB-23BB9B40C907}" type="pres">
      <dgm:prSet presAssocID="{41EA916C-6934-49FB-9B9F-DF2D7B9469C1}" presName="rootComposite3" presStyleCnt="0"/>
      <dgm:spPr/>
    </dgm:pt>
    <dgm:pt modelId="{DF988CF3-3345-4A96-B4EE-2D6C80E3E0E2}" type="pres">
      <dgm:prSet presAssocID="{41EA916C-6934-49FB-9B9F-DF2D7B9469C1}" presName="rootText3" presStyleLbl="asst0" presStyleIdx="2" presStyleCnt="5">
        <dgm:presLayoutVars>
          <dgm:chPref val="3"/>
        </dgm:presLayoutVars>
      </dgm:prSet>
      <dgm:spPr/>
    </dgm:pt>
    <dgm:pt modelId="{75CE4D83-E184-427B-A080-8F595E3E0FA9}" type="pres">
      <dgm:prSet presAssocID="{41EA916C-6934-49FB-9B9F-DF2D7B9469C1}" presName="rootConnector3" presStyleLbl="asst0" presStyleIdx="2" presStyleCnt="5"/>
      <dgm:spPr/>
    </dgm:pt>
    <dgm:pt modelId="{DE974BFD-5F41-44A0-AF0E-B07B43538600}" type="pres">
      <dgm:prSet presAssocID="{41EA916C-6934-49FB-9B9F-DF2D7B9469C1}" presName="hierChild6" presStyleCnt="0"/>
      <dgm:spPr/>
    </dgm:pt>
    <dgm:pt modelId="{436EE284-B1C0-411F-88AF-A86B56B4596F}" type="pres">
      <dgm:prSet presAssocID="{41EA916C-6934-49FB-9B9F-DF2D7B9469C1}" presName="hierChild7" presStyleCnt="0"/>
      <dgm:spPr/>
    </dgm:pt>
    <dgm:pt modelId="{E83DD58E-9D45-4E18-9B43-946FCF608A47}" type="pres">
      <dgm:prSet presAssocID="{AC54CF52-7BE2-4442-984D-3BF298854C92}" presName="Name111" presStyleLbl="parChTrans1D4" presStyleIdx="1" presStyleCnt="3"/>
      <dgm:spPr/>
    </dgm:pt>
    <dgm:pt modelId="{3B20E686-3974-4C26-9ADB-40075C8AA60C}" type="pres">
      <dgm:prSet presAssocID="{2E6E62F1-1414-4E53-8686-26F5E97AEEFE}" presName="hierRoot3" presStyleCnt="0">
        <dgm:presLayoutVars>
          <dgm:hierBranch val="init"/>
        </dgm:presLayoutVars>
      </dgm:prSet>
      <dgm:spPr/>
    </dgm:pt>
    <dgm:pt modelId="{DC9FB725-F32E-4F42-857B-ECFF3A3F1DEE}" type="pres">
      <dgm:prSet presAssocID="{2E6E62F1-1414-4E53-8686-26F5E97AEEFE}" presName="rootComposite3" presStyleCnt="0"/>
      <dgm:spPr/>
    </dgm:pt>
    <dgm:pt modelId="{0D98E959-6201-4B10-87AE-5FB0BAEE009E}" type="pres">
      <dgm:prSet presAssocID="{2E6E62F1-1414-4E53-8686-26F5E97AEEFE}" presName="rootText3" presStyleLbl="asst0" presStyleIdx="3" presStyleCnt="5">
        <dgm:presLayoutVars>
          <dgm:chPref val="3"/>
        </dgm:presLayoutVars>
      </dgm:prSet>
      <dgm:spPr/>
    </dgm:pt>
    <dgm:pt modelId="{A19E534D-28C0-40ED-A7FF-102FF9BA5E1B}" type="pres">
      <dgm:prSet presAssocID="{2E6E62F1-1414-4E53-8686-26F5E97AEEFE}" presName="rootConnector3" presStyleLbl="asst0" presStyleIdx="3" presStyleCnt="5"/>
      <dgm:spPr/>
    </dgm:pt>
    <dgm:pt modelId="{65F6D3C8-3FD9-4D5E-B7FD-C3ADD45621D6}" type="pres">
      <dgm:prSet presAssocID="{2E6E62F1-1414-4E53-8686-26F5E97AEEFE}" presName="hierChild6" presStyleCnt="0"/>
      <dgm:spPr/>
    </dgm:pt>
    <dgm:pt modelId="{122D0245-2A0A-41EA-93EC-38D29B51371C}" type="pres">
      <dgm:prSet presAssocID="{2E6E62F1-1414-4E53-8686-26F5E97AEEFE}" presName="hierChild7" presStyleCnt="0"/>
      <dgm:spPr/>
    </dgm:pt>
    <dgm:pt modelId="{D217CA5B-1700-41C2-B95A-2D4621A4D86F}" type="pres">
      <dgm:prSet presAssocID="{B75DD7C1-7D7F-4F12-B371-F8CDEA6BDC40}" presName="Name111" presStyleLbl="parChTrans1D4" presStyleIdx="2" presStyleCnt="3"/>
      <dgm:spPr/>
    </dgm:pt>
    <dgm:pt modelId="{23018285-117F-481C-922D-97DEE5245ACE}" type="pres">
      <dgm:prSet presAssocID="{7615418D-EE5F-4425-92C2-037FBD8098DF}" presName="hierRoot3" presStyleCnt="0">
        <dgm:presLayoutVars>
          <dgm:hierBranch val="init"/>
        </dgm:presLayoutVars>
      </dgm:prSet>
      <dgm:spPr/>
    </dgm:pt>
    <dgm:pt modelId="{8E0AC852-7EF9-4191-A9C0-ABB897C7AED8}" type="pres">
      <dgm:prSet presAssocID="{7615418D-EE5F-4425-92C2-037FBD8098DF}" presName="rootComposite3" presStyleCnt="0"/>
      <dgm:spPr/>
    </dgm:pt>
    <dgm:pt modelId="{DDA9C954-6AD2-4EA3-A032-8691D7CC1D72}" type="pres">
      <dgm:prSet presAssocID="{7615418D-EE5F-4425-92C2-037FBD8098DF}" presName="rootText3" presStyleLbl="asst0" presStyleIdx="4" presStyleCnt="5">
        <dgm:presLayoutVars>
          <dgm:chPref val="3"/>
        </dgm:presLayoutVars>
      </dgm:prSet>
      <dgm:spPr/>
    </dgm:pt>
    <dgm:pt modelId="{FEFB4325-FCEA-426B-BFB5-618C5DA0538D}" type="pres">
      <dgm:prSet presAssocID="{7615418D-EE5F-4425-92C2-037FBD8098DF}" presName="rootConnector3" presStyleLbl="asst0" presStyleIdx="4" presStyleCnt="5"/>
      <dgm:spPr/>
    </dgm:pt>
    <dgm:pt modelId="{5349FA5A-D69C-4E58-9CF9-E930837B05DD}" type="pres">
      <dgm:prSet presAssocID="{7615418D-EE5F-4425-92C2-037FBD8098DF}" presName="hierChild6" presStyleCnt="0"/>
      <dgm:spPr/>
    </dgm:pt>
    <dgm:pt modelId="{5E2F1008-932C-4BFF-AFBB-9CD209D08552}" type="pres">
      <dgm:prSet presAssocID="{7615418D-EE5F-4425-92C2-037FBD8098DF}" presName="hierChild7" presStyleCnt="0"/>
      <dgm:spPr/>
    </dgm:pt>
  </dgm:ptLst>
  <dgm:cxnLst>
    <dgm:cxn modelId="{7839EC09-D425-46FE-B314-EA3B3F0A03CA}" srcId="{41EA916C-6934-49FB-9B9F-DF2D7B9469C1}" destId="{2E6E62F1-1414-4E53-8686-26F5E97AEEFE}" srcOrd="0" destOrd="0" parTransId="{AC54CF52-7BE2-4442-984D-3BF298854C92}" sibTransId="{F53CB3D1-D38C-44EF-9779-4CF8D70AFF35}"/>
    <dgm:cxn modelId="{BDB3430B-17E2-49C1-9386-4769746468EE}" type="presOf" srcId="{6FDAB5F8-46EA-46F5-9DD2-24969AE17213}" destId="{D5B9019B-5798-41DB-B5AD-81DFCFBAA7FB}" srcOrd="1" destOrd="0" presId="urn:microsoft.com/office/officeart/2005/8/layout/orgChart1"/>
    <dgm:cxn modelId="{579DB60B-95C0-45E7-B47B-20163B0A5D29}" type="presOf" srcId="{92CE7F4A-D616-4A5A-AEB1-C69D74BFF592}" destId="{7BF7E5F9-3C65-4D43-A039-684F3108E0FB}" srcOrd="0" destOrd="0" presId="urn:microsoft.com/office/officeart/2005/8/layout/orgChart1"/>
    <dgm:cxn modelId="{2D11F525-071E-4654-9FFD-07DBE8EDE42C}" type="presOf" srcId="{C7E62B19-4486-4A02-8F2B-67647315132A}" destId="{7543265E-23F9-473B-87A5-E4291EED8D4B}" srcOrd="0" destOrd="0" presId="urn:microsoft.com/office/officeart/2005/8/layout/orgChart1"/>
    <dgm:cxn modelId="{B4A4CE2F-207A-441B-917B-08582CFF4066}" type="presOf" srcId="{AC54CF52-7BE2-4442-984D-3BF298854C92}" destId="{E83DD58E-9D45-4E18-9B43-946FCF608A47}" srcOrd="0" destOrd="0" presId="urn:microsoft.com/office/officeart/2005/8/layout/orgChart1"/>
    <dgm:cxn modelId="{C8AB1932-5076-4093-98FD-F459AC194096}" srcId="{92CE7F4A-D616-4A5A-AEB1-C69D74BFF592}" destId="{6FDAB5F8-46EA-46F5-9DD2-24969AE17213}" srcOrd="0" destOrd="0" parTransId="{E0E7B234-CAC3-4969-AC20-DC7D8C089B49}" sibTransId="{83A2FA3E-BFAF-4D5F-832A-810F6D28471C}"/>
    <dgm:cxn modelId="{1EEA053E-E55B-4810-BC9D-DFE9A0AF2772}" type="presOf" srcId="{353605EC-6FBF-4C9D-8DD2-EF6D1273C697}" destId="{2CA641BD-1327-4707-91B6-B66B1D916D29}" srcOrd="1" destOrd="0" presId="urn:microsoft.com/office/officeart/2005/8/layout/orgChart1"/>
    <dgm:cxn modelId="{9562316F-3D65-438B-B9D2-64A648D81D4F}" type="presOf" srcId="{2E6E62F1-1414-4E53-8686-26F5E97AEEFE}" destId="{A19E534D-28C0-40ED-A7FF-102FF9BA5E1B}" srcOrd="1" destOrd="0" presId="urn:microsoft.com/office/officeart/2005/8/layout/orgChart1"/>
    <dgm:cxn modelId="{3439556F-DCA9-492C-8763-C628FC08C86B}" type="presOf" srcId="{7615418D-EE5F-4425-92C2-037FBD8098DF}" destId="{FEFB4325-FCEA-426B-BFB5-618C5DA0538D}" srcOrd="1" destOrd="0" presId="urn:microsoft.com/office/officeart/2005/8/layout/orgChart1"/>
    <dgm:cxn modelId="{CD2D8C55-A2DB-4C8B-8A8A-8058FE9885B5}" type="presOf" srcId="{41EA916C-6934-49FB-9B9F-DF2D7B9469C1}" destId="{75CE4D83-E184-427B-A080-8F595E3E0FA9}" srcOrd="1" destOrd="0" presId="urn:microsoft.com/office/officeart/2005/8/layout/orgChart1"/>
    <dgm:cxn modelId="{E45D4259-C7B9-47A5-8BE1-F37DCD794207}" srcId="{353605EC-6FBF-4C9D-8DD2-EF6D1273C697}" destId="{32567F65-A40B-498C-BE72-8B9446672CFE}" srcOrd="0" destOrd="0" parTransId="{C7E62B19-4486-4A02-8F2B-67647315132A}" sibTransId="{E4B4E80D-9B82-4FAB-A2B7-BF8519555548}"/>
    <dgm:cxn modelId="{9705A679-2A76-4BF5-B67D-DCF598A03C4E}" srcId="{32567F65-A40B-498C-BE72-8B9446672CFE}" destId="{41EA916C-6934-49FB-9B9F-DF2D7B9469C1}" srcOrd="0" destOrd="0" parTransId="{D5C350BD-9968-499E-81E2-46F7B3C3BEE4}" sibTransId="{43E679F4-2ACB-429B-8820-53683BD78092}"/>
    <dgm:cxn modelId="{AA536E8F-57C9-4048-8D7C-BC4FD25CD046}" type="presOf" srcId="{41EA916C-6934-49FB-9B9F-DF2D7B9469C1}" destId="{DF988CF3-3345-4A96-B4EE-2D6C80E3E0E2}" srcOrd="0" destOrd="0" presId="urn:microsoft.com/office/officeart/2005/8/layout/orgChart1"/>
    <dgm:cxn modelId="{B6116A92-863B-45D1-B4DC-10312182A4FA}" type="presOf" srcId="{B75DD7C1-7D7F-4F12-B371-F8CDEA6BDC40}" destId="{D217CA5B-1700-41C2-B95A-2D4621A4D86F}" srcOrd="0" destOrd="0" presId="urn:microsoft.com/office/officeart/2005/8/layout/orgChart1"/>
    <dgm:cxn modelId="{A59420A0-F3B5-4536-976C-28C5EF4C641E}" srcId="{6FDAB5F8-46EA-46F5-9DD2-24969AE17213}" destId="{353605EC-6FBF-4C9D-8DD2-EF6D1273C697}" srcOrd="0" destOrd="0" parTransId="{9E770102-B3C6-439C-B40D-BEC9FBDC955C}" sibTransId="{26ABD66F-F431-4668-827F-54A27A1EB749}"/>
    <dgm:cxn modelId="{5F9460A3-CAF3-4083-8065-61931FD8ABEA}" type="presOf" srcId="{9E770102-B3C6-439C-B40D-BEC9FBDC955C}" destId="{87FCA052-01B2-4755-A230-39CA5844A254}" srcOrd="0" destOrd="0" presId="urn:microsoft.com/office/officeart/2005/8/layout/orgChart1"/>
    <dgm:cxn modelId="{F328AEB8-8AA3-44FC-959B-2DCCCCC7F9C0}" type="presOf" srcId="{D5C350BD-9968-499E-81E2-46F7B3C3BEE4}" destId="{29C255A0-AA45-446A-8024-4F8C650AE874}" srcOrd="0" destOrd="0" presId="urn:microsoft.com/office/officeart/2005/8/layout/orgChart1"/>
    <dgm:cxn modelId="{CA983AC3-8155-4AA0-A86A-F88979DBA25C}" type="presOf" srcId="{353605EC-6FBF-4C9D-8DD2-EF6D1273C697}" destId="{4C06F602-ABFE-47D8-B51F-162D7A697F26}" srcOrd="0" destOrd="0" presId="urn:microsoft.com/office/officeart/2005/8/layout/orgChart1"/>
    <dgm:cxn modelId="{4163D3CA-4603-4ACD-B68C-6674FDB75A85}" type="presOf" srcId="{6FDAB5F8-46EA-46F5-9DD2-24969AE17213}" destId="{D9B004DB-B588-474C-9D5B-DC84A2A85F24}" srcOrd="0" destOrd="0" presId="urn:microsoft.com/office/officeart/2005/8/layout/orgChart1"/>
    <dgm:cxn modelId="{0BCDB5CC-ECC0-4E70-AF9B-D8FD3294628E}" type="presOf" srcId="{32567F65-A40B-498C-BE72-8B9446672CFE}" destId="{1A0AF964-96C9-442D-B4FB-0A10FE189796}" srcOrd="0" destOrd="0" presId="urn:microsoft.com/office/officeart/2005/8/layout/orgChart1"/>
    <dgm:cxn modelId="{6837A6D7-685F-486E-AA08-624160376DE4}" type="presOf" srcId="{32567F65-A40B-498C-BE72-8B9446672CFE}" destId="{84F71FB7-BE0C-402E-92FB-3A722C9CB621}" srcOrd="1" destOrd="0" presId="urn:microsoft.com/office/officeart/2005/8/layout/orgChart1"/>
    <dgm:cxn modelId="{F38B6DDF-5785-477C-ACD0-D94EED060111}" type="presOf" srcId="{2E6E62F1-1414-4E53-8686-26F5E97AEEFE}" destId="{0D98E959-6201-4B10-87AE-5FB0BAEE009E}" srcOrd="0" destOrd="0" presId="urn:microsoft.com/office/officeart/2005/8/layout/orgChart1"/>
    <dgm:cxn modelId="{0E96ACF2-2E3F-4274-A10A-0A9C8C70457E}" srcId="{2E6E62F1-1414-4E53-8686-26F5E97AEEFE}" destId="{7615418D-EE5F-4425-92C2-037FBD8098DF}" srcOrd="0" destOrd="0" parTransId="{B75DD7C1-7D7F-4F12-B371-F8CDEA6BDC40}" sibTransId="{0948EB6B-E96D-497A-9249-4C22A8166944}"/>
    <dgm:cxn modelId="{17CA82F8-4E43-4E52-A7C5-874B563F6C4B}" type="presOf" srcId="{7615418D-EE5F-4425-92C2-037FBD8098DF}" destId="{DDA9C954-6AD2-4EA3-A032-8691D7CC1D72}" srcOrd="0" destOrd="0" presId="urn:microsoft.com/office/officeart/2005/8/layout/orgChart1"/>
    <dgm:cxn modelId="{03BBA338-0358-43F3-8B1B-3AB14316F8CC}" type="presParOf" srcId="{7BF7E5F9-3C65-4D43-A039-684F3108E0FB}" destId="{93077857-16FA-4550-A394-ED3F78669E84}" srcOrd="0" destOrd="0" presId="urn:microsoft.com/office/officeart/2005/8/layout/orgChart1"/>
    <dgm:cxn modelId="{83209B96-93FA-4F74-B538-F6A245294FFF}" type="presParOf" srcId="{93077857-16FA-4550-A394-ED3F78669E84}" destId="{F4796E0F-AE1C-41D9-9997-06F9B6BBFAC2}" srcOrd="0" destOrd="0" presId="urn:microsoft.com/office/officeart/2005/8/layout/orgChart1"/>
    <dgm:cxn modelId="{F6F2A08D-B89F-487E-9404-0B9E27F9B540}" type="presParOf" srcId="{F4796E0F-AE1C-41D9-9997-06F9B6BBFAC2}" destId="{D9B004DB-B588-474C-9D5B-DC84A2A85F24}" srcOrd="0" destOrd="0" presId="urn:microsoft.com/office/officeart/2005/8/layout/orgChart1"/>
    <dgm:cxn modelId="{C4363E8D-B227-4B20-9EA7-5F676A328FC5}" type="presParOf" srcId="{F4796E0F-AE1C-41D9-9997-06F9B6BBFAC2}" destId="{D5B9019B-5798-41DB-B5AD-81DFCFBAA7FB}" srcOrd="1" destOrd="0" presId="urn:microsoft.com/office/officeart/2005/8/layout/orgChart1"/>
    <dgm:cxn modelId="{D6F9DC68-C216-4EA8-9624-90C05E5772EF}" type="presParOf" srcId="{93077857-16FA-4550-A394-ED3F78669E84}" destId="{93D09DB3-4F85-4B44-9C1B-B776E9F839FA}" srcOrd="1" destOrd="0" presId="urn:microsoft.com/office/officeart/2005/8/layout/orgChart1"/>
    <dgm:cxn modelId="{DA371FED-FAF0-4B67-8F09-098D9B675370}" type="presParOf" srcId="{93077857-16FA-4550-A394-ED3F78669E84}" destId="{ACA7B60D-0CB0-4A1C-86A8-479E96B494C3}" srcOrd="2" destOrd="0" presId="urn:microsoft.com/office/officeart/2005/8/layout/orgChart1"/>
    <dgm:cxn modelId="{4EA08D34-400C-4DDE-9485-BF778D978348}" type="presParOf" srcId="{ACA7B60D-0CB0-4A1C-86A8-479E96B494C3}" destId="{87FCA052-01B2-4755-A230-39CA5844A254}" srcOrd="0" destOrd="0" presId="urn:microsoft.com/office/officeart/2005/8/layout/orgChart1"/>
    <dgm:cxn modelId="{DB077C99-70F9-42BA-A973-F072A82D41E4}" type="presParOf" srcId="{ACA7B60D-0CB0-4A1C-86A8-479E96B494C3}" destId="{C39B5C09-1C83-4411-8ADF-9E2989C6D954}" srcOrd="1" destOrd="0" presId="urn:microsoft.com/office/officeart/2005/8/layout/orgChart1"/>
    <dgm:cxn modelId="{7BDD201C-EE1A-482D-8556-B7446F6E94D0}" type="presParOf" srcId="{C39B5C09-1C83-4411-8ADF-9E2989C6D954}" destId="{FA9E9EB8-8FAD-43D1-B24A-C982835395EF}" srcOrd="0" destOrd="0" presId="urn:microsoft.com/office/officeart/2005/8/layout/orgChart1"/>
    <dgm:cxn modelId="{45213821-B2E5-4201-A372-ED372C5B264F}" type="presParOf" srcId="{FA9E9EB8-8FAD-43D1-B24A-C982835395EF}" destId="{4C06F602-ABFE-47D8-B51F-162D7A697F26}" srcOrd="0" destOrd="0" presId="urn:microsoft.com/office/officeart/2005/8/layout/orgChart1"/>
    <dgm:cxn modelId="{44512834-1849-4930-9D57-25F409CEB6AB}" type="presParOf" srcId="{FA9E9EB8-8FAD-43D1-B24A-C982835395EF}" destId="{2CA641BD-1327-4707-91B6-B66B1D916D29}" srcOrd="1" destOrd="0" presId="urn:microsoft.com/office/officeart/2005/8/layout/orgChart1"/>
    <dgm:cxn modelId="{A8830D5D-521A-4887-9072-308F6063F46D}" type="presParOf" srcId="{C39B5C09-1C83-4411-8ADF-9E2989C6D954}" destId="{90E809EA-C675-449D-B2C9-65084AAD8A1E}" srcOrd="1" destOrd="0" presId="urn:microsoft.com/office/officeart/2005/8/layout/orgChart1"/>
    <dgm:cxn modelId="{E395076F-9598-4BE2-BAC0-2D8A66D1939E}" type="presParOf" srcId="{C39B5C09-1C83-4411-8ADF-9E2989C6D954}" destId="{722F8DB5-EDE2-4D05-878F-ADB1F7EE1855}" srcOrd="2" destOrd="0" presId="urn:microsoft.com/office/officeart/2005/8/layout/orgChart1"/>
    <dgm:cxn modelId="{87FE5E05-2157-46DE-8C18-98927262B113}" type="presParOf" srcId="{722F8DB5-EDE2-4D05-878F-ADB1F7EE1855}" destId="{7543265E-23F9-473B-87A5-E4291EED8D4B}" srcOrd="0" destOrd="0" presId="urn:microsoft.com/office/officeart/2005/8/layout/orgChart1"/>
    <dgm:cxn modelId="{47F8A960-0DA5-40D8-A059-7115ED234357}" type="presParOf" srcId="{722F8DB5-EDE2-4D05-878F-ADB1F7EE1855}" destId="{E6ED6360-DBB6-4EFF-B598-91CE5C69D381}" srcOrd="1" destOrd="0" presId="urn:microsoft.com/office/officeart/2005/8/layout/orgChart1"/>
    <dgm:cxn modelId="{FAE99C9F-4B59-4A64-8761-9C446337A018}" type="presParOf" srcId="{E6ED6360-DBB6-4EFF-B598-91CE5C69D381}" destId="{937DB935-58D1-4799-935E-B0AE9201B620}" srcOrd="0" destOrd="0" presId="urn:microsoft.com/office/officeart/2005/8/layout/orgChart1"/>
    <dgm:cxn modelId="{FBEA93CA-3431-4F72-9E64-7F3ACEAEB005}" type="presParOf" srcId="{937DB935-58D1-4799-935E-B0AE9201B620}" destId="{1A0AF964-96C9-442D-B4FB-0A10FE189796}" srcOrd="0" destOrd="0" presId="urn:microsoft.com/office/officeart/2005/8/layout/orgChart1"/>
    <dgm:cxn modelId="{6933BEA3-FD49-4197-9300-3B2D64642D8F}" type="presParOf" srcId="{937DB935-58D1-4799-935E-B0AE9201B620}" destId="{84F71FB7-BE0C-402E-92FB-3A722C9CB621}" srcOrd="1" destOrd="0" presId="urn:microsoft.com/office/officeart/2005/8/layout/orgChart1"/>
    <dgm:cxn modelId="{0AC7EB53-78D7-44E6-9151-B997D1B1D80B}" type="presParOf" srcId="{E6ED6360-DBB6-4EFF-B598-91CE5C69D381}" destId="{BF7BCE98-41FA-4196-A0B6-C429CC7391F8}" srcOrd="1" destOrd="0" presId="urn:microsoft.com/office/officeart/2005/8/layout/orgChart1"/>
    <dgm:cxn modelId="{F4B3DF24-F2A0-4992-A4EC-710157D2A51E}" type="presParOf" srcId="{E6ED6360-DBB6-4EFF-B598-91CE5C69D381}" destId="{77A37653-9333-4B47-896B-7DE0E0C560F3}" srcOrd="2" destOrd="0" presId="urn:microsoft.com/office/officeart/2005/8/layout/orgChart1"/>
    <dgm:cxn modelId="{C1C8C6EF-A813-46BD-887E-BEB458A5B425}" type="presParOf" srcId="{77A37653-9333-4B47-896B-7DE0E0C560F3}" destId="{29C255A0-AA45-446A-8024-4F8C650AE874}" srcOrd="0" destOrd="0" presId="urn:microsoft.com/office/officeart/2005/8/layout/orgChart1"/>
    <dgm:cxn modelId="{D765CA68-9C61-46EF-BA32-36E270F23D50}" type="presParOf" srcId="{77A37653-9333-4B47-896B-7DE0E0C560F3}" destId="{0F238666-9121-493A-B21D-8F99B52307E1}" srcOrd="1" destOrd="0" presId="urn:microsoft.com/office/officeart/2005/8/layout/orgChart1"/>
    <dgm:cxn modelId="{52F87243-5F83-4CB3-BF77-E617755DC97A}" type="presParOf" srcId="{0F238666-9121-493A-B21D-8F99B52307E1}" destId="{F837F47F-4F6F-4CEA-8EEB-23BB9B40C907}" srcOrd="0" destOrd="0" presId="urn:microsoft.com/office/officeart/2005/8/layout/orgChart1"/>
    <dgm:cxn modelId="{B818CECE-0726-4BA5-8DFB-C3DB32829DFA}" type="presParOf" srcId="{F837F47F-4F6F-4CEA-8EEB-23BB9B40C907}" destId="{DF988CF3-3345-4A96-B4EE-2D6C80E3E0E2}" srcOrd="0" destOrd="0" presId="urn:microsoft.com/office/officeart/2005/8/layout/orgChart1"/>
    <dgm:cxn modelId="{50617CD5-3BEE-4B36-BF72-69AB87D1010D}" type="presParOf" srcId="{F837F47F-4F6F-4CEA-8EEB-23BB9B40C907}" destId="{75CE4D83-E184-427B-A080-8F595E3E0FA9}" srcOrd="1" destOrd="0" presId="urn:microsoft.com/office/officeart/2005/8/layout/orgChart1"/>
    <dgm:cxn modelId="{A21FE6E4-68CF-4ED5-88E8-E057E0C9FCD5}" type="presParOf" srcId="{0F238666-9121-493A-B21D-8F99B52307E1}" destId="{DE974BFD-5F41-44A0-AF0E-B07B43538600}" srcOrd="1" destOrd="0" presId="urn:microsoft.com/office/officeart/2005/8/layout/orgChart1"/>
    <dgm:cxn modelId="{8955E5F0-3F54-4E03-861A-6261CD19307D}" type="presParOf" srcId="{0F238666-9121-493A-B21D-8F99B52307E1}" destId="{436EE284-B1C0-411F-88AF-A86B56B4596F}" srcOrd="2" destOrd="0" presId="urn:microsoft.com/office/officeart/2005/8/layout/orgChart1"/>
    <dgm:cxn modelId="{2655B4A0-3ADE-4A20-95B8-17A578DC4A96}" type="presParOf" srcId="{436EE284-B1C0-411F-88AF-A86B56B4596F}" destId="{E83DD58E-9D45-4E18-9B43-946FCF608A47}" srcOrd="0" destOrd="0" presId="urn:microsoft.com/office/officeart/2005/8/layout/orgChart1"/>
    <dgm:cxn modelId="{C2AA35FA-56F0-48C5-9767-25A1675CDAE3}" type="presParOf" srcId="{436EE284-B1C0-411F-88AF-A86B56B4596F}" destId="{3B20E686-3974-4C26-9ADB-40075C8AA60C}" srcOrd="1" destOrd="0" presId="urn:microsoft.com/office/officeart/2005/8/layout/orgChart1"/>
    <dgm:cxn modelId="{6B9F29C8-B7F8-43B3-9464-617DB365117F}" type="presParOf" srcId="{3B20E686-3974-4C26-9ADB-40075C8AA60C}" destId="{DC9FB725-F32E-4F42-857B-ECFF3A3F1DEE}" srcOrd="0" destOrd="0" presId="urn:microsoft.com/office/officeart/2005/8/layout/orgChart1"/>
    <dgm:cxn modelId="{83ED1888-D627-450F-B95C-6FFB9E74559C}" type="presParOf" srcId="{DC9FB725-F32E-4F42-857B-ECFF3A3F1DEE}" destId="{0D98E959-6201-4B10-87AE-5FB0BAEE009E}" srcOrd="0" destOrd="0" presId="urn:microsoft.com/office/officeart/2005/8/layout/orgChart1"/>
    <dgm:cxn modelId="{82A86374-6A6E-4EF7-9897-617804E0D5A5}" type="presParOf" srcId="{DC9FB725-F32E-4F42-857B-ECFF3A3F1DEE}" destId="{A19E534D-28C0-40ED-A7FF-102FF9BA5E1B}" srcOrd="1" destOrd="0" presId="urn:microsoft.com/office/officeart/2005/8/layout/orgChart1"/>
    <dgm:cxn modelId="{2D07F774-40CB-4CE0-879B-CF36992BCADC}" type="presParOf" srcId="{3B20E686-3974-4C26-9ADB-40075C8AA60C}" destId="{65F6D3C8-3FD9-4D5E-B7FD-C3ADD45621D6}" srcOrd="1" destOrd="0" presId="urn:microsoft.com/office/officeart/2005/8/layout/orgChart1"/>
    <dgm:cxn modelId="{C6187325-F4A4-4214-800B-9479986136F3}" type="presParOf" srcId="{3B20E686-3974-4C26-9ADB-40075C8AA60C}" destId="{122D0245-2A0A-41EA-93EC-38D29B51371C}" srcOrd="2" destOrd="0" presId="urn:microsoft.com/office/officeart/2005/8/layout/orgChart1"/>
    <dgm:cxn modelId="{694A2BE0-2CBB-4BE6-BC46-033157DF9E0C}" type="presParOf" srcId="{122D0245-2A0A-41EA-93EC-38D29B51371C}" destId="{D217CA5B-1700-41C2-B95A-2D4621A4D86F}" srcOrd="0" destOrd="0" presId="urn:microsoft.com/office/officeart/2005/8/layout/orgChart1"/>
    <dgm:cxn modelId="{68E885C3-7FF9-4591-B514-E7602AE2589F}" type="presParOf" srcId="{122D0245-2A0A-41EA-93EC-38D29B51371C}" destId="{23018285-117F-481C-922D-97DEE5245ACE}" srcOrd="1" destOrd="0" presId="urn:microsoft.com/office/officeart/2005/8/layout/orgChart1"/>
    <dgm:cxn modelId="{2C94069A-0762-4CFE-AE4C-03F56B0C61CD}" type="presParOf" srcId="{23018285-117F-481C-922D-97DEE5245ACE}" destId="{8E0AC852-7EF9-4191-A9C0-ABB897C7AED8}" srcOrd="0" destOrd="0" presId="urn:microsoft.com/office/officeart/2005/8/layout/orgChart1"/>
    <dgm:cxn modelId="{CBF7FC68-D7F7-4CAB-B0D8-6452AA37CB20}" type="presParOf" srcId="{8E0AC852-7EF9-4191-A9C0-ABB897C7AED8}" destId="{DDA9C954-6AD2-4EA3-A032-8691D7CC1D72}" srcOrd="0" destOrd="0" presId="urn:microsoft.com/office/officeart/2005/8/layout/orgChart1"/>
    <dgm:cxn modelId="{59AE5432-B401-47F0-8BB2-598B359055F2}" type="presParOf" srcId="{8E0AC852-7EF9-4191-A9C0-ABB897C7AED8}" destId="{FEFB4325-FCEA-426B-BFB5-618C5DA0538D}" srcOrd="1" destOrd="0" presId="urn:microsoft.com/office/officeart/2005/8/layout/orgChart1"/>
    <dgm:cxn modelId="{D198BCA1-E009-40DE-99AD-71B2C2899E6B}" type="presParOf" srcId="{23018285-117F-481C-922D-97DEE5245ACE}" destId="{5349FA5A-D69C-4E58-9CF9-E930837B05DD}" srcOrd="1" destOrd="0" presId="urn:microsoft.com/office/officeart/2005/8/layout/orgChart1"/>
    <dgm:cxn modelId="{4D450700-C11E-41FF-A745-A2FCDF5D08B8}" type="presParOf" srcId="{23018285-117F-481C-922D-97DEE5245ACE}" destId="{5E2F1008-932C-4BFF-AFBB-9CD209D08552}" srcOrd="2" destOrd="0" presId="urn:microsoft.com/office/officeart/2005/8/layout/orgChart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E6441A13-E1A1-4CA0-B6C0-E9C09A32B6EC}" type="doc">
      <dgm:prSet loTypeId="urn:microsoft.com/office/officeart/2005/8/layout/hierarchy5" loCatId="hierarchy" qsTypeId="urn:microsoft.com/office/officeart/2005/8/quickstyle/simple1" qsCatId="simple" csTypeId="urn:microsoft.com/office/officeart/2005/8/colors/accent1_2" csCatId="accent1" phldr="1"/>
      <dgm:spPr/>
      <dgm:t>
        <a:bodyPr/>
        <a:lstStyle/>
        <a:p>
          <a:endParaRPr lang="en-GB"/>
        </a:p>
      </dgm:t>
    </dgm:pt>
    <dgm:pt modelId="{708FEB38-C091-4B31-8FAB-8BF6549B2A33}">
      <dgm:prSet phldrT="[Text]"/>
      <dgm:spPr/>
      <dgm:t>
        <a:bodyPr/>
        <a:lstStyle/>
        <a:p>
          <a:r>
            <a:rPr lang="en-GB"/>
            <a:t>CEO</a:t>
          </a:r>
        </a:p>
      </dgm:t>
    </dgm:pt>
    <dgm:pt modelId="{CBCDB54D-D7FF-4686-8CEE-C444C6DB5273}" type="parTrans" cxnId="{3EA36D6F-9B47-4455-849E-8F320401C899}">
      <dgm:prSet/>
      <dgm:spPr/>
      <dgm:t>
        <a:bodyPr/>
        <a:lstStyle/>
        <a:p>
          <a:endParaRPr lang="en-GB"/>
        </a:p>
      </dgm:t>
    </dgm:pt>
    <dgm:pt modelId="{8FA9A3E1-6217-43F8-9CC4-3C5493DAC04E}" type="sibTrans" cxnId="{3EA36D6F-9B47-4455-849E-8F320401C899}">
      <dgm:prSet/>
      <dgm:spPr/>
      <dgm:t>
        <a:bodyPr/>
        <a:lstStyle/>
        <a:p>
          <a:endParaRPr lang="en-GB"/>
        </a:p>
      </dgm:t>
    </dgm:pt>
    <dgm:pt modelId="{8983A35B-68AD-4221-AD1C-36581931E131}" type="asst">
      <dgm:prSet phldrT="[Text]"/>
      <dgm:spPr/>
      <dgm:t>
        <a:bodyPr/>
        <a:lstStyle/>
        <a:p>
          <a:r>
            <a:rPr lang="en-GB"/>
            <a:t>Security Board</a:t>
          </a:r>
        </a:p>
      </dgm:t>
    </dgm:pt>
    <dgm:pt modelId="{50E9CDC0-B219-45DA-8F6C-FD7BA8181084}" type="parTrans" cxnId="{44817295-7510-4B4A-BED7-9009F655C7A6}">
      <dgm:prSet/>
      <dgm:spPr/>
      <dgm:t>
        <a:bodyPr/>
        <a:lstStyle/>
        <a:p>
          <a:endParaRPr lang="en-GB"/>
        </a:p>
      </dgm:t>
    </dgm:pt>
    <dgm:pt modelId="{04941FA5-D697-4742-9871-2A37493D9CFA}" type="sibTrans" cxnId="{44817295-7510-4B4A-BED7-9009F655C7A6}">
      <dgm:prSet/>
      <dgm:spPr/>
      <dgm:t>
        <a:bodyPr/>
        <a:lstStyle/>
        <a:p>
          <a:endParaRPr lang="en-GB"/>
        </a:p>
      </dgm:t>
    </dgm:pt>
    <dgm:pt modelId="{61C4F82F-A15F-4779-B2F3-F25EADFD5A0D}">
      <dgm:prSet phldrT="[Text]"/>
      <dgm:spPr/>
      <dgm:t>
        <a:bodyPr/>
        <a:lstStyle/>
        <a:p>
          <a:r>
            <a:rPr lang="en-GB"/>
            <a:t>Business Managers</a:t>
          </a:r>
        </a:p>
      </dgm:t>
    </dgm:pt>
    <dgm:pt modelId="{9D54F300-24C8-471D-B061-23AE936B6C79}" type="parTrans" cxnId="{D9203D48-7A6D-4223-BD7D-F5CBC299282A}">
      <dgm:prSet/>
      <dgm:spPr/>
      <dgm:t>
        <a:bodyPr/>
        <a:lstStyle/>
        <a:p>
          <a:endParaRPr lang="en-GB"/>
        </a:p>
      </dgm:t>
    </dgm:pt>
    <dgm:pt modelId="{50E7E16F-BF23-41E4-B2A7-2BF14585D578}" type="sibTrans" cxnId="{D9203D48-7A6D-4223-BD7D-F5CBC299282A}">
      <dgm:prSet/>
      <dgm:spPr/>
      <dgm:t>
        <a:bodyPr/>
        <a:lstStyle/>
        <a:p>
          <a:endParaRPr lang="en-GB"/>
        </a:p>
      </dgm:t>
    </dgm:pt>
    <dgm:pt modelId="{CD3FAB3C-DD35-468C-B18C-FB7C156E4AC3}">
      <dgm:prSet phldrT="[Text]"/>
      <dgm:spPr/>
      <dgm:t>
        <a:bodyPr/>
        <a:lstStyle/>
        <a:p>
          <a:r>
            <a:rPr lang="en-GB"/>
            <a:t>CISO</a:t>
          </a:r>
        </a:p>
      </dgm:t>
    </dgm:pt>
    <dgm:pt modelId="{E9EDF132-BA0C-474F-A137-CEC675F9697A}" type="parTrans" cxnId="{A484C78F-85D7-4407-8A31-F93352C77338}">
      <dgm:prSet/>
      <dgm:spPr/>
      <dgm:t>
        <a:bodyPr/>
        <a:lstStyle/>
        <a:p>
          <a:endParaRPr lang="en-GB"/>
        </a:p>
      </dgm:t>
    </dgm:pt>
    <dgm:pt modelId="{8F951D33-1C62-45A6-84E1-98B92D73F5BA}" type="sibTrans" cxnId="{A484C78F-85D7-4407-8A31-F93352C77338}">
      <dgm:prSet/>
      <dgm:spPr/>
      <dgm:t>
        <a:bodyPr/>
        <a:lstStyle/>
        <a:p>
          <a:endParaRPr lang="en-GB"/>
        </a:p>
      </dgm:t>
    </dgm:pt>
    <dgm:pt modelId="{81C236D4-A105-4DD7-A630-AD41EA069F56}">
      <dgm:prSet phldrT="[Text]"/>
      <dgm:spPr/>
      <dgm:t>
        <a:bodyPr/>
        <a:lstStyle/>
        <a:p>
          <a:r>
            <a:rPr lang="en-GB"/>
            <a:t>CIO</a:t>
          </a:r>
        </a:p>
      </dgm:t>
    </dgm:pt>
    <dgm:pt modelId="{2FF06172-3A66-48A1-9F4D-AAA8AD011CC2}" type="parTrans" cxnId="{EB533700-7470-40C7-9D86-07519EF4FB8E}">
      <dgm:prSet/>
      <dgm:spPr/>
      <dgm:t>
        <a:bodyPr/>
        <a:lstStyle/>
        <a:p>
          <a:endParaRPr lang="en-GB"/>
        </a:p>
      </dgm:t>
    </dgm:pt>
    <dgm:pt modelId="{DD2F5EE5-6AF3-43CC-A4DB-91FEDE542584}" type="sibTrans" cxnId="{EB533700-7470-40C7-9D86-07519EF4FB8E}">
      <dgm:prSet/>
      <dgm:spPr/>
      <dgm:t>
        <a:bodyPr/>
        <a:lstStyle/>
        <a:p>
          <a:endParaRPr lang="en-GB"/>
        </a:p>
      </dgm:t>
    </dgm:pt>
    <dgm:pt modelId="{B75C08DC-346C-4FDF-A118-AEF657181FDD}">
      <dgm:prSet phldrT="[Text]"/>
      <dgm:spPr/>
      <dgm:t>
        <a:bodyPr/>
        <a:lstStyle/>
        <a:p>
          <a:r>
            <a:rPr lang="en-GB"/>
            <a:t>HR Director</a:t>
          </a:r>
        </a:p>
      </dgm:t>
    </dgm:pt>
    <dgm:pt modelId="{B29177FB-02DA-485C-AF21-BE158CF3C53D}" type="parTrans" cxnId="{1AFE715B-7081-4ADA-B1C0-0C1A3EEE29D0}">
      <dgm:prSet/>
      <dgm:spPr/>
      <dgm:t>
        <a:bodyPr/>
        <a:lstStyle/>
        <a:p>
          <a:endParaRPr lang="en-GB"/>
        </a:p>
      </dgm:t>
    </dgm:pt>
    <dgm:pt modelId="{2F30FED9-7F01-46E2-845A-3E8760763023}" type="sibTrans" cxnId="{1AFE715B-7081-4ADA-B1C0-0C1A3EEE29D0}">
      <dgm:prSet/>
      <dgm:spPr/>
      <dgm:t>
        <a:bodyPr/>
        <a:lstStyle/>
        <a:p>
          <a:endParaRPr lang="en-GB"/>
        </a:p>
      </dgm:t>
    </dgm:pt>
    <dgm:pt modelId="{BB43029B-6C43-4E4B-B861-6BB404C48E6D}">
      <dgm:prSet phldrT="[Text]"/>
      <dgm:spPr/>
      <dgm:t>
        <a:bodyPr/>
        <a:lstStyle/>
        <a:p>
          <a:r>
            <a:rPr lang="en-GB"/>
            <a:t>Employees</a:t>
          </a:r>
        </a:p>
      </dgm:t>
    </dgm:pt>
    <dgm:pt modelId="{D5CD1085-AC63-410D-B824-8E229F38CFC5}" type="parTrans" cxnId="{24DB5904-CB97-414F-8EE3-EC9E0B0775CF}">
      <dgm:prSet/>
      <dgm:spPr/>
      <dgm:t>
        <a:bodyPr/>
        <a:lstStyle/>
        <a:p>
          <a:endParaRPr lang="en-GB"/>
        </a:p>
      </dgm:t>
    </dgm:pt>
    <dgm:pt modelId="{179A785F-A879-4DAE-9D16-20F8F98E657C}" type="sibTrans" cxnId="{24DB5904-CB97-414F-8EE3-EC9E0B0775CF}">
      <dgm:prSet/>
      <dgm:spPr/>
      <dgm:t>
        <a:bodyPr/>
        <a:lstStyle/>
        <a:p>
          <a:endParaRPr lang="en-GB"/>
        </a:p>
      </dgm:t>
    </dgm:pt>
    <dgm:pt modelId="{BA992C1B-4254-40AC-B417-FBA0C73414AA}" type="asst">
      <dgm:prSet phldrT="[Text]"/>
      <dgm:spPr/>
      <dgm:t>
        <a:bodyPr/>
        <a:lstStyle/>
        <a:p>
          <a:r>
            <a:rPr lang="en-GB"/>
            <a:t>Executive Directors</a:t>
          </a:r>
        </a:p>
      </dgm:t>
    </dgm:pt>
    <dgm:pt modelId="{1EDA86D9-818A-4D1B-9247-402D4B49D6F6}" type="parTrans" cxnId="{698D783C-90B5-4004-9077-7616019ECEF5}">
      <dgm:prSet/>
      <dgm:spPr/>
      <dgm:t>
        <a:bodyPr/>
        <a:lstStyle/>
        <a:p>
          <a:endParaRPr lang="en-GB"/>
        </a:p>
      </dgm:t>
    </dgm:pt>
    <dgm:pt modelId="{8185E2B9-43CC-4143-890F-69729ED5C879}" type="sibTrans" cxnId="{698D783C-90B5-4004-9077-7616019ECEF5}">
      <dgm:prSet/>
      <dgm:spPr/>
      <dgm:t>
        <a:bodyPr/>
        <a:lstStyle/>
        <a:p>
          <a:endParaRPr lang="en-GB"/>
        </a:p>
      </dgm:t>
    </dgm:pt>
    <dgm:pt modelId="{7CA0F57A-812B-4D81-B1E7-05B7B1635DF6}">
      <dgm:prSet phldrT="[Text]"/>
      <dgm:spPr/>
      <dgm:t>
        <a:bodyPr/>
        <a:lstStyle/>
        <a:p>
          <a:r>
            <a:rPr lang="en-GB"/>
            <a:t>Audit Committee</a:t>
          </a:r>
        </a:p>
      </dgm:t>
    </dgm:pt>
    <dgm:pt modelId="{B2F50C07-258D-42A8-AFCD-7254958335FF}" type="parTrans" cxnId="{D4C4CB21-673C-40E9-82D5-CE689E5AB654}">
      <dgm:prSet/>
      <dgm:spPr/>
      <dgm:t>
        <a:bodyPr/>
        <a:lstStyle/>
        <a:p>
          <a:endParaRPr lang="en-GB"/>
        </a:p>
      </dgm:t>
    </dgm:pt>
    <dgm:pt modelId="{D57226F8-AAF9-4170-82FB-E0AF57934A86}" type="sibTrans" cxnId="{D4C4CB21-673C-40E9-82D5-CE689E5AB654}">
      <dgm:prSet/>
      <dgm:spPr/>
      <dgm:t>
        <a:bodyPr/>
        <a:lstStyle/>
        <a:p>
          <a:endParaRPr lang="en-GB"/>
        </a:p>
      </dgm:t>
    </dgm:pt>
    <dgm:pt modelId="{CC80D775-EFF3-4B03-8680-4764EE1B159A}" type="pres">
      <dgm:prSet presAssocID="{E6441A13-E1A1-4CA0-B6C0-E9C09A32B6EC}" presName="mainComposite" presStyleCnt="0">
        <dgm:presLayoutVars>
          <dgm:chPref val="1"/>
          <dgm:dir/>
          <dgm:animOne val="branch"/>
          <dgm:animLvl val="lvl"/>
          <dgm:resizeHandles val="exact"/>
        </dgm:presLayoutVars>
      </dgm:prSet>
      <dgm:spPr/>
    </dgm:pt>
    <dgm:pt modelId="{D1F1934D-2B83-4618-A874-19DB0BF0AB9B}" type="pres">
      <dgm:prSet presAssocID="{E6441A13-E1A1-4CA0-B6C0-E9C09A32B6EC}" presName="hierFlow" presStyleCnt="0"/>
      <dgm:spPr/>
    </dgm:pt>
    <dgm:pt modelId="{4666683C-8C76-43A7-B766-856ABE637311}" type="pres">
      <dgm:prSet presAssocID="{E6441A13-E1A1-4CA0-B6C0-E9C09A32B6EC}" presName="hierChild1" presStyleCnt="0">
        <dgm:presLayoutVars>
          <dgm:chPref val="1"/>
          <dgm:animOne val="branch"/>
          <dgm:animLvl val="lvl"/>
        </dgm:presLayoutVars>
      </dgm:prSet>
      <dgm:spPr/>
    </dgm:pt>
    <dgm:pt modelId="{ACB02987-BE78-4A76-86AC-867D0D7B99A7}" type="pres">
      <dgm:prSet presAssocID="{708FEB38-C091-4B31-8FAB-8BF6549B2A33}" presName="Name17" presStyleCnt="0"/>
      <dgm:spPr/>
    </dgm:pt>
    <dgm:pt modelId="{0F850E98-BEF6-4040-9027-64C1E4896B82}" type="pres">
      <dgm:prSet presAssocID="{708FEB38-C091-4B31-8FAB-8BF6549B2A33}" presName="level1Shape" presStyleLbl="node0" presStyleIdx="0" presStyleCnt="1">
        <dgm:presLayoutVars>
          <dgm:chPref val="3"/>
        </dgm:presLayoutVars>
      </dgm:prSet>
      <dgm:spPr/>
    </dgm:pt>
    <dgm:pt modelId="{61E03CBA-41DE-443B-80D7-8565E3321104}" type="pres">
      <dgm:prSet presAssocID="{708FEB38-C091-4B31-8FAB-8BF6549B2A33}" presName="hierChild2" presStyleCnt="0"/>
      <dgm:spPr/>
    </dgm:pt>
    <dgm:pt modelId="{D5EB9F29-CA07-403A-8313-02138EB486FA}" type="pres">
      <dgm:prSet presAssocID="{50E9CDC0-B219-45DA-8F6C-FD7BA8181084}" presName="Name25" presStyleLbl="parChTrans1D2" presStyleIdx="0" presStyleCnt="3"/>
      <dgm:spPr/>
    </dgm:pt>
    <dgm:pt modelId="{C3F283B3-C5F4-4E5D-9970-514113280CD7}" type="pres">
      <dgm:prSet presAssocID="{50E9CDC0-B219-45DA-8F6C-FD7BA8181084}" presName="connTx" presStyleLbl="parChTrans1D2" presStyleIdx="0" presStyleCnt="3"/>
      <dgm:spPr/>
    </dgm:pt>
    <dgm:pt modelId="{29EA1DF0-841B-4E9E-8702-AE351291721A}" type="pres">
      <dgm:prSet presAssocID="{8983A35B-68AD-4221-AD1C-36581931E131}" presName="Name30" presStyleCnt="0"/>
      <dgm:spPr/>
    </dgm:pt>
    <dgm:pt modelId="{17ABF274-5B31-4A03-A97A-E923C6DBB46C}" type="pres">
      <dgm:prSet presAssocID="{8983A35B-68AD-4221-AD1C-36581931E131}" presName="level2Shape" presStyleLbl="asst1" presStyleIdx="0" presStyleCnt="2"/>
      <dgm:spPr/>
    </dgm:pt>
    <dgm:pt modelId="{C5AB6D6A-D6A6-4AE1-AF17-F4897DB34002}" type="pres">
      <dgm:prSet presAssocID="{8983A35B-68AD-4221-AD1C-36581931E131}" presName="hierChild3" presStyleCnt="0"/>
      <dgm:spPr/>
    </dgm:pt>
    <dgm:pt modelId="{D17CF02F-B590-4086-81E1-0000F4B032F9}" type="pres">
      <dgm:prSet presAssocID="{1EDA86D9-818A-4D1B-9247-402D4B49D6F6}" presName="Name25" presStyleLbl="parChTrans1D2" presStyleIdx="1" presStyleCnt="3"/>
      <dgm:spPr/>
    </dgm:pt>
    <dgm:pt modelId="{2FD8DCD8-0AED-4DED-AC19-0C50CA991CD1}" type="pres">
      <dgm:prSet presAssocID="{1EDA86D9-818A-4D1B-9247-402D4B49D6F6}" presName="connTx" presStyleLbl="parChTrans1D2" presStyleIdx="1" presStyleCnt="3"/>
      <dgm:spPr/>
    </dgm:pt>
    <dgm:pt modelId="{1CD6A36B-163D-4F43-9B01-D88565A9BAD5}" type="pres">
      <dgm:prSet presAssocID="{BA992C1B-4254-40AC-B417-FBA0C73414AA}" presName="Name30" presStyleCnt="0"/>
      <dgm:spPr/>
    </dgm:pt>
    <dgm:pt modelId="{CFBA7C55-EB52-4DC7-8B65-561AE6866E66}" type="pres">
      <dgm:prSet presAssocID="{BA992C1B-4254-40AC-B417-FBA0C73414AA}" presName="level2Shape" presStyleLbl="asst1" presStyleIdx="1" presStyleCnt="2"/>
      <dgm:spPr/>
    </dgm:pt>
    <dgm:pt modelId="{2FC937E5-498F-45C0-B8A1-140149FA968E}" type="pres">
      <dgm:prSet presAssocID="{BA992C1B-4254-40AC-B417-FBA0C73414AA}" presName="hierChild3" presStyleCnt="0"/>
      <dgm:spPr/>
    </dgm:pt>
    <dgm:pt modelId="{9F3392B6-209D-4634-BA3C-E514AA7C4C0D}" type="pres">
      <dgm:prSet presAssocID="{E9EDF132-BA0C-474F-A137-CEC675F9697A}" presName="Name25" presStyleLbl="parChTrans1D3" presStyleIdx="0" presStyleCnt="2"/>
      <dgm:spPr/>
    </dgm:pt>
    <dgm:pt modelId="{C814E056-FB76-4E98-9561-05D749172855}" type="pres">
      <dgm:prSet presAssocID="{E9EDF132-BA0C-474F-A137-CEC675F9697A}" presName="connTx" presStyleLbl="parChTrans1D3" presStyleIdx="0" presStyleCnt="2"/>
      <dgm:spPr/>
    </dgm:pt>
    <dgm:pt modelId="{884ED5EF-EA5A-4CA0-8068-FB5CA7A190E8}" type="pres">
      <dgm:prSet presAssocID="{CD3FAB3C-DD35-468C-B18C-FB7C156E4AC3}" presName="Name30" presStyleCnt="0"/>
      <dgm:spPr/>
    </dgm:pt>
    <dgm:pt modelId="{1DCDEBD4-53AD-4DE2-A6CA-E308AA677DF9}" type="pres">
      <dgm:prSet presAssocID="{CD3FAB3C-DD35-468C-B18C-FB7C156E4AC3}" presName="level2Shape" presStyleLbl="node3" presStyleIdx="0" presStyleCnt="2"/>
      <dgm:spPr/>
    </dgm:pt>
    <dgm:pt modelId="{4905BB90-0F76-4B89-814D-268C870228F1}" type="pres">
      <dgm:prSet presAssocID="{CD3FAB3C-DD35-468C-B18C-FB7C156E4AC3}" presName="hierChild3" presStyleCnt="0"/>
      <dgm:spPr/>
    </dgm:pt>
    <dgm:pt modelId="{4FC9B11F-C706-4461-9637-ECBFF6D4188A}" type="pres">
      <dgm:prSet presAssocID="{2FF06172-3A66-48A1-9F4D-AAA8AD011CC2}" presName="Name25" presStyleLbl="parChTrans1D3" presStyleIdx="1" presStyleCnt="2"/>
      <dgm:spPr/>
    </dgm:pt>
    <dgm:pt modelId="{BEC2FB34-4041-4F67-B48D-AFB61843669E}" type="pres">
      <dgm:prSet presAssocID="{2FF06172-3A66-48A1-9F4D-AAA8AD011CC2}" presName="connTx" presStyleLbl="parChTrans1D3" presStyleIdx="1" presStyleCnt="2"/>
      <dgm:spPr/>
    </dgm:pt>
    <dgm:pt modelId="{AA5C56AA-E619-4944-A166-985999DC37B8}" type="pres">
      <dgm:prSet presAssocID="{81C236D4-A105-4DD7-A630-AD41EA069F56}" presName="Name30" presStyleCnt="0"/>
      <dgm:spPr/>
    </dgm:pt>
    <dgm:pt modelId="{A7ED29BC-EB53-4C4F-8BDB-EA59C8AF27C4}" type="pres">
      <dgm:prSet presAssocID="{81C236D4-A105-4DD7-A630-AD41EA069F56}" presName="level2Shape" presStyleLbl="node3" presStyleIdx="1" presStyleCnt="2"/>
      <dgm:spPr/>
    </dgm:pt>
    <dgm:pt modelId="{9CA55EDE-5486-4514-8DBF-9023CEC3F427}" type="pres">
      <dgm:prSet presAssocID="{81C236D4-A105-4DD7-A630-AD41EA069F56}" presName="hierChild3" presStyleCnt="0"/>
      <dgm:spPr/>
    </dgm:pt>
    <dgm:pt modelId="{DAF64C72-94A7-4BDC-ADB3-DA0AD043B6A3}" type="pres">
      <dgm:prSet presAssocID="{B29177FB-02DA-485C-AF21-BE158CF3C53D}" presName="Name25" presStyleLbl="parChTrans1D4" presStyleIdx="0" presStyleCnt="3"/>
      <dgm:spPr/>
    </dgm:pt>
    <dgm:pt modelId="{1A44FD10-9148-4C6E-8C99-32A1E20F01FB}" type="pres">
      <dgm:prSet presAssocID="{B29177FB-02DA-485C-AF21-BE158CF3C53D}" presName="connTx" presStyleLbl="parChTrans1D4" presStyleIdx="0" presStyleCnt="3"/>
      <dgm:spPr/>
    </dgm:pt>
    <dgm:pt modelId="{17D68480-B915-4ECF-9862-5E8497278F5A}" type="pres">
      <dgm:prSet presAssocID="{B75C08DC-346C-4FDF-A118-AEF657181FDD}" presName="Name30" presStyleCnt="0"/>
      <dgm:spPr/>
    </dgm:pt>
    <dgm:pt modelId="{E02A3ACF-4C3B-4B97-AA92-85FA1E43C97E}" type="pres">
      <dgm:prSet presAssocID="{B75C08DC-346C-4FDF-A118-AEF657181FDD}" presName="level2Shape" presStyleLbl="node4" presStyleIdx="0" presStyleCnt="3"/>
      <dgm:spPr/>
    </dgm:pt>
    <dgm:pt modelId="{A1119E1F-6D43-42EB-A82E-8965290BD86A}" type="pres">
      <dgm:prSet presAssocID="{B75C08DC-346C-4FDF-A118-AEF657181FDD}" presName="hierChild3" presStyleCnt="0"/>
      <dgm:spPr/>
    </dgm:pt>
    <dgm:pt modelId="{3984B022-D33D-4EC6-9B1B-1ED5877C86A6}" type="pres">
      <dgm:prSet presAssocID="{9D54F300-24C8-471D-B061-23AE936B6C79}" presName="Name25" presStyleLbl="parChTrans1D4" presStyleIdx="1" presStyleCnt="3"/>
      <dgm:spPr/>
    </dgm:pt>
    <dgm:pt modelId="{DA0890B3-7502-4230-BC7A-3073A787EB06}" type="pres">
      <dgm:prSet presAssocID="{9D54F300-24C8-471D-B061-23AE936B6C79}" presName="connTx" presStyleLbl="parChTrans1D4" presStyleIdx="1" presStyleCnt="3"/>
      <dgm:spPr/>
    </dgm:pt>
    <dgm:pt modelId="{98DB7FA8-3ED5-4220-B123-A8F0DEB0DA68}" type="pres">
      <dgm:prSet presAssocID="{61C4F82F-A15F-4779-B2F3-F25EADFD5A0D}" presName="Name30" presStyleCnt="0"/>
      <dgm:spPr/>
    </dgm:pt>
    <dgm:pt modelId="{2881A938-C2FE-4AFC-9B1F-B6928A4B88B8}" type="pres">
      <dgm:prSet presAssocID="{61C4F82F-A15F-4779-B2F3-F25EADFD5A0D}" presName="level2Shape" presStyleLbl="node4" presStyleIdx="1" presStyleCnt="3"/>
      <dgm:spPr/>
    </dgm:pt>
    <dgm:pt modelId="{BA2A617D-991E-4B44-804C-81998A609813}" type="pres">
      <dgm:prSet presAssocID="{61C4F82F-A15F-4779-B2F3-F25EADFD5A0D}" presName="hierChild3" presStyleCnt="0"/>
      <dgm:spPr/>
    </dgm:pt>
    <dgm:pt modelId="{56D35C9D-1859-4D30-9EE0-77487AE7F5B4}" type="pres">
      <dgm:prSet presAssocID="{D5CD1085-AC63-410D-B824-8E229F38CFC5}" presName="Name25" presStyleLbl="parChTrans1D4" presStyleIdx="2" presStyleCnt="3"/>
      <dgm:spPr/>
    </dgm:pt>
    <dgm:pt modelId="{CF2C7054-0097-433A-B465-9F80FADEC0DB}" type="pres">
      <dgm:prSet presAssocID="{D5CD1085-AC63-410D-B824-8E229F38CFC5}" presName="connTx" presStyleLbl="parChTrans1D4" presStyleIdx="2" presStyleCnt="3"/>
      <dgm:spPr/>
    </dgm:pt>
    <dgm:pt modelId="{04E25464-390E-4F88-94F9-8503492E4425}" type="pres">
      <dgm:prSet presAssocID="{BB43029B-6C43-4E4B-B861-6BB404C48E6D}" presName="Name30" presStyleCnt="0"/>
      <dgm:spPr/>
    </dgm:pt>
    <dgm:pt modelId="{84515EAD-6069-4B4E-840C-55C9197E6FA2}" type="pres">
      <dgm:prSet presAssocID="{BB43029B-6C43-4E4B-B861-6BB404C48E6D}" presName="level2Shape" presStyleLbl="node4" presStyleIdx="2" presStyleCnt="3"/>
      <dgm:spPr/>
    </dgm:pt>
    <dgm:pt modelId="{C351FFBE-300D-48A3-8062-FDAEFB0091B3}" type="pres">
      <dgm:prSet presAssocID="{BB43029B-6C43-4E4B-B861-6BB404C48E6D}" presName="hierChild3" presStyleCnt="0"/>
      <dgm:spPr/>
    </dgm:pt>
    <dgm:pt modelId="{D9592723-B8EA-464D-B8A5-9316E528A13B}" type="pres">
      <dgm:prSet presAssocID="{B2F50C07-258D-42A8-AFCD-7254958335FF}" presName="Name25" presStyleLbl="parChTrans1D2" presStyleIdx="2" presStyleCnt="3"/>
      <dgm:spPr/>
    </dgm:pt>
    <dgm:pt modelId="{E30B95EB-C71C-4008-A799-3502F5BB24E9}" type="pres">
      <dgm:prSet presAssocID="{B2F50C07-258D-42A8-AFCD-7254958335FF}" presName="connTx" presStyleLbl="parChTrans1D2" presStyleIdx="2" presStyleCnt="3"/>
      <dgm:spPr/>
    </dgm:pt>
    <dgm:pt modelId="{4A629C52-BF86-4637-935E-B2B95C92A112}" type="pres">
      <dgm:prSet presAssocID="{7CA0F57A-812B-4D81-B1E7-05B7B1635DF6}" presName="Name30" presStyleCnt="0"/>
      <dgm:spPr/>
    </dgm:pt>
    <dgm:pt modelId="{5BDFBACD-F82D-415C-A87D-00B0A5DC6F84}" type="pres">
      <dgm:prSet presAssocID="{7CA0F57A-812B-4D81-B1E7-05B7B1635DF6}" presName="level2Shape" presStyleLbl="node2" presStyleIdx="0" presStyleCnt="1"/>
      <dgm:spPr/>
    </dgm:pt>
    <dgm:pt modelId="{08D08AB7-EF41-4D83-8900-54149714B1D4}" type="pres">
      <dgm:prSet presAssocID="{7CA0F57A-812B-4D81-B1E7-05B7B1635DF6}" presName="hierChild3" presStyleCnt="0"/>
      <dgm:spPr/>
    </dgm:pt>
    <dgm:pt modelId="{32B94F6A-4DC5-4B61-92D7-C8D6B5CF1574}" type="pres">
      <dgm:prSet presAssocID="{E6441A13-E1A1-4CA0-B6C0-E9C09A32B6EC}" presName="bgShapesFlow" presStyleCnt="0"/>
      <dgm:spPr/>
    </dgm:pt>
  </dgm:ptLst>
  <dgm:cxnLst>
    <dgm:cxn modelId="{EB533700-7470-40C7-9D86-07519EF4FB8E}" srcId="{BA992C1B-4254-40AC-B417-FBA0C73414AA}" destId="{81C236D4-A105-4DD7-A630-AD41EA069F56}" srcOrd="1" destOrd="0" parTransId="{2FF06172-3A66-48A1-9F4D-AAA8AD011CC2}" sibTransId="{DD2F5EE5-6AF3-43CC-A4DB-91FEDE542584}"/>
    <dgm:cxn modelId="{24DB5904-CB97-414F-8EE3-EC9E0B0775CF}" srcId="{61C4F82F-A15F-4779-B2F3-F25EADFD5A0D}" destId="{BB43029B-6C43-4E4B-B861-6BB404C48E6D}" srcOrd="0" destOrd="0" parTransId="{D5CD1085-AC63-410D-B824-8E229F38CFC5}" sibTransId="{179A785F-A879-4DAE-9D16-20F8F98E657C}"/>
    <dgm:cxn modelId="{FAA8D704-8020-49DB-840F-B56A56CAD193}" type="presOf" srcId="{81C236D4-A105-4DD7-A630-AD41EA069F56}" destId="{A7ED29BC-EB53-4C4F-8BDB-EA59C8AF27C4}" srcOrd="0" destOrd="0" presId="urn:microsoft.com/office/officeart/2005/8/layout/hierarchy5"/>
    <dgm:cxn modelId="{D4C4CB21-673C-40E9-82D5-CE689E5AB654}" srcId="{708FEB38-C091-4B31-8FAB-8BF6549B2A33}" destId="{7CA0F57A-812B-4D81-B1E7-05B7B1635DF6}" srcOrd="2" destOrd="0" parTransId="{B2F50C07-258D-42A8-AFCD-7254958335FF}" sibTransId="{D57226F8-AAF9-4170-82FB-E0AF57934A86}"/>
    <dgm:cxn modelId="{50B3CE2F-B5C3-4A7F-91CD-38182A2B295E}" type="presOf" srcId="{9D54F300-24C8-471D-B061-23AE936B6C79}" destId="{DA0890B3-7502-4230-BC7A-3073A787EB06}" srcOrd="1" destOrd="0" presId="urn:microsoft.com/office/officeart/2005/8/layout/hierarchy5"/>
    <dgm:cxn modelId="{BCCFE031-B3FC-4543-AE22-532F50FFE3D8}" type="presOf" srcId="{CD3FAB3C-DD35-468C-B18C-FB7C156E4AC3}" destId="{1DCDEBD4-53AD-4DE2-A6CA-E308AA677DF9}" srcOrd="0" destOrd="0" presId="urn:microsoft.com/office/officeart/2005/8/layout/hierarchy5"/>
    <dgm:cxn modelId="{698D783C-90B5-4004-9077-7616019ECEF5}" srcId="{708FEB38-C091-4B31-8FAB-8BF6549B2A33}" destId="{BA992C1B-4254-40AC-B417-FBA0C73414AA}" srcOrd="1" destOrd="0" parTransId="{1EDA86D9-818A-4D1B-9247-402D4B49D6F6}" sibTransId="{8185E2B9-43CC-4143-890F-69729ED5C879}"/>
    <dgm:cxn modelId="{D7EE853E-B0EE-4B1F-B1C5-151273DFD414}" type="presOf" srcId="{B29177FB-02DA-485C-AF21-BE158CF3C53D}" destId="{DAF64C72-94A7-4BDC-ADB3-DA0AD043B6A3}" srcOrd="0" destOrd="0" presId="urn:microsoft.com/office/officeart/2005/8/layout/hierarchy5"/>
    <dgm:cxn modelId="{4CF7673F-F2B5-4310-8734-A632507CB25F}" type="presOf" srcId="{D5CD1085-AC63-410D-B824-8E229F38CFC5}" destId="{56D35C9D-1859-4D30-9EE0-77487AE7F5B4}" srcOrd="0" destOrd="0" presId="urn:microsoft.com/office/officeart/2005/8/layout/hierarchy5"/>
    <dgm:cxn modelId="{1AFE715B-7081-4ADA-B1C0-0C1A3EEE29D0}" srcId="{81C236D4-A105-4DD7-A630-AD41EA069F56}" destId="{B75C08DC-346C-4FDF-A118-AEF657181FDD}" srcOrd="0" destOrd="0" parTransId="{B29177FB-02DA-485C-AF21-BE158CF3C53D}" sibTransId="{2F30FED9-7F01-46E2-845A-3E8760763023}"/>
    <dgm:cxn modelId="{D9203D48-7A6D-4223-BD7D-F5CBC299282A}" srcId="{B75C08DC-346C-4FDF-A118-AEF657181FDD}" destId="{61C4F82F-A15F-4779-B2F3-F25EADFD5A0D}" srcOrd="0" destOrd="0" parTransId="{9D54F300-24C8-471D-B061-23AE936B6C79}" sibTransId="{50E7E16F-BF23-41E4-B2A7-2BF14585D578}"/>
    <dgm:cxn modelId="{56C04A48-5E63-4509-9BD5-A32835380020}" type="presOf" srcId="{B2F50C07-258D-42A8-AFCD-7254958335FF}" destId="{D9592723-B8EA-464D-B8A5-9316E528A13B}" srcOrd="0" destOrd="0" presId="urn:microsoft.com/office/officeart/2005/8/layout/hierarchy5"/>
    <dgm:cxn modelId="{1898B549-7071-450B-9D97-87F4F7F4114E}" type="presOf" srcId="{1EDA86D9-818A-4D1B-9247-402D4B49D6F6}" destId="{2FD8DCD8-0AED-4DED-AC19-0C50CA991CD1}" srcOrd="1" destOrd="0" presId="urn:microsoft.com/office/officeart/2005/8/layout/hierarchy5"/>
    <dgm:cxn modelId="{B7BBE56B-DD8E-4003-BED9-F766780DBD5D}" type="presOf" srcId="{9D54F300-24C8-471D-B061-23AE936B6C79}" destId="{3984B022-D33D-4EC6-9B1B-1ED5877C86A6}" srcOrd="0" destOrd="0" presId="urn:microsoft.com/office/officeart/2005/8/layout/hierarchy5"/>
    <dgm:cxn modelId="{C09A794C-CE98-4196-971D-026B0E68DC39}" type="presOf" srcId="{7CA0F57A-812B-4D81-B1E7-05B7B1635DF6}" destId="{5BDFBACD-F82D-415C-A87D-00B0A5DC6F84}" srcOrd="0" destOrd="0" presId="urn:microsoft.com/office/officeart/2005/8/layout/hierarchy5"/>
    <dgm:cxn modelId="{FD826E6D-F9E5-4F6A-8FE9-FF2ADFF1A0CD}" type="presOf" srcId="{61C4F82F-A15F-4779-B2F3-F25EADFD5A0D}" destId="{2881A938-C2FE-4AFC-9B1F-B6928A4B88B8}" srcOrd="0" destOrd="0" presId="urn:microsoft.com/office/officeart/2005/8/layout/hierarchy5"/>
    <dgm:cxn modelId="{3EA36D6F-9B47-4455-849E-8F320401C899}" srcId="{E6441A13-E1A1-4CA0-B6C0-E9C09A32B6EC}" destId="{708FEB38-C091-4B31-8FAB-8BF6549B2A33}" srcOrd="0" destOrd="0" parTransId="{CBCDB54D-D7FF-4686-8CEE-C444C6DB5273}" sibTransId="{8FA9A3E1-6217-43F8-9CC4-3C5493DAC04E}"/>
    <dgm:cxn modelId="{165A1570-6D45-4DF5-B99B-342074725572}" type="presOf" srcId="{708FEB38-C091-4B31-8FAB-8BF6549B2A33}" destId="{0F850E98-BEF6-4040-9027-64C1E4896B82}" srcOrd="0" destOrd="0" presId="urn:microsoft.com/office/officeart/2005/8/layout/hierarchy5"/>
    <dgm:cxn modelId="{D9ECA551-CB31-44AA-AD72-F740604F47B2}" type="presOf" srcId="{BA992C1B-4254-40AC-B417-FBA0C73414AA}" destId="{CFBA7C55-EB52-4DC7-8B65-561AE6866E66}" srcOrd="0" destOrd="0" presId="urn:microsoft.com/office/officeart/2005/8/layout/hierarchy5"/>
    <dgm:cxn modelId="{08BCBE89-AF53-4978-8414-5FF0F6A7E925}" type="presOf" srcId="{50E9CDC0-B219-45DA-8F6C-FD7BA8181084}" destId="{D5EB9F29-CA07-403A-8313-02138EB486FA}" srcOrd="0" destOrd="0" presId="urn:microsoft.com/office/officeart/2005/8/layout/hierarchy5"/>
    <dgm:cxn modelId="{86EBF08B-03CD-4703-AE0B-7FEB28FE7B5B}" type="presOf" srcId="{D5CD1085-AC63-410D-B824-8E229F38CFC5}" destId="{CF2C7054-0097-433A-B465-9F80FADEC0DB}" srcOrd="1" destOrd="0" presId="urn:microsoft.com/office/officeart/2005/8/layout/hierarchy5"/>
    <dgm:cxn modelId="{A484C78F-85D7-4407-8A31-F93352C77338}" srcId="{BA992C1B-4254-40AC-B417-FBA0C73414AA}" destId="{CD3FAB3C-DD35-468C-B18C-FB7C156E4AC3}" srcOrd="0" destOrd="0" parTransId="{E9EDF132-BA0C-474F-A137-CEC675F9697A}" sibTransId="{8F951D33-1C62-45A6-84E1-98B92D73F5BA}"/>
    <dgm:cxn modelId="{44817295-7510-4B4A-BED7-9009F655C7A6}" srcId="{708FEB38-C091-4B31-8FAB-8BF6549B2A33}" destId="{8983A35B-68AD-4221-AD1C-36581931E131}" srcOrd="0" destOrd="0" parTransId="{50E9CDC0-B219-45DA-8F6C-FD7BA8181084}" sibTransId="{04941FA5-D697-4742-9871-2A37493D9CFA}"/>
    <dgm:cxn modelId="{7937129F-FD1A-4BB2-9435-4BB7E8701653}" type="presOf" srcId="{8983A35B-68AD-4221-AD1C-36581931E131}" destId="{17ABF274-5B31-4A03-A97A-E923C6DBB46C}" srcOrd="0" destOrd="0" presId="urn:microsoft.com/office/officeart/2005/8/layout/hierarchy5"/>
    <dgm:cxn modelId="{6FF122A0-68F2-44B8-B8AF-D6BBC863AA92}" type="presOf" srcId="{50E9CDC0-B219-45DA-8F6C-FD7BA8181084}" destId="{C3F283B3-C5F4-4E5D-9970-514113280CD7}" srcOrd="1" destOrd="0" presId="urn:microsoft.com/office/officeart/2005/8/layout/hierarchy5"/>
    <dgm:cxn modelId="{2C0DB3AC-652D-495F-BE79-696B65F728D3}" type="presOf" srcId="{1EDA86D9-818A-4D1B-9247-402D4B49D6F6}" destId="{D17CF02F-B590-4086-81E1-0000F4B032F9}" srcOrd="0" destOrd="0" presId="urn:microsoft.com/office/officeart/2005/8/layout/hierarchy5"/>
    <dgm:cxn modelId="{6AC5AFB9-7F6F-475F-9303-E2E013032066}" type="presOf" srcId="{E9EDF132-BA0C-474F-A137-CEC675F9697A}" destId="{C814E056-FB76-4E98-9561-05D749172855}" srcOrd="1" destOrd="0" presId="urn:microsoft.com/office/officeart/2005/8/layout/hierarchy5"/>
    <dgm:cxn modelId="{F5A79FC5-6C3F-4EF6-B684-63E2F271375E}" type="presOf" srcId="{BB43029B-6C43-4E4B-B861-6BB404C48E6D}" destId="{84515EAD-6069-4B4E-840C-55C9197E6FA2}" srcOrd="0" destOrd="0" presId="urn:microsoft.com/office/officeart/2005/8/layout/hierarchy5"/>
    <dgm:cxn modelId="{686EA0C6-C161-489E-8AF1-162C1FE29628}" type="presOf" srcId="{E9EDF132-BA0C-474F-A137-CEC675F9697A}" destId="{9F3392B6-209D-4634-BA3C-E514AA7C4C0D}" srcOrd="0" destOrd="0" presId="urn:microsoft.com/office/officeart/2005/8/layout/hierarchy5"/>
    <dgm:cxn modelId="{8115E9CC-187F-48D1-839B-B9B25CC5C24E}" type="presOf" srcId="{2FF06172-3A66-48A1-9F4D-AAA8AD011CC2}" destId="{BEC2FB34-4041-4F67-B48D-AFB61843669E}" srcOrd="1" destOrd="0" presId="urn:microsoft.com/office/officeart/2005/8/layout/hierarchy5"/>
    <dgm:cxn modelId="{14ABAFCE-6011-4EA9-A516-98AA351FCECC}" type="presOf" srcId="{B29177FB-02DA-485C-AF21-BE158CF3C53D}" destId="{1A44FD10-9148-4C6E-8C99-32A1E20F01FB}" srcOrd="1" destOrd="0" presId="urn:microsoft.com/office/officeart/2005/8/layout/hierarchy5"/>
    <dgm:cxn modelId="{28EABECF-B615-474D-954F-F35575784C5F}" type="presOf" srcId="{B2F50C07-258D-42A8-AFCD-7254958335FF}" destId="{E30B95EB-C71C-4008-A799-3502F5BB24E9}" srcOrd="1" destOrd="0" presId="urn:microsoft.com/office/officeart/2005/8/layout/hierarchy5"/>
    <dgm:cxn modelId="{90A4C6D2-86BE-4945-B688-7F765AD3520C}" type="presOf" srcId="{2FF06172-3A66-48A1-9F4D-AAA8AD011CC2}" destId="{4FC9B11F-C706-4461-9637-ECBFF6D4188A}" srcOrd="0" destOrd="0" presId="urn:microsoft.com/office/officeart/2005/8/layout/hierarchy5"/>
    <dgm:cxn modelId="{2D4AA5D9-94B6-47AC-BDBE-EDC81B8554C5}" type="presOf" srcId="{E6441A13-E1A1-4CA0-B6C0-E9C09A32B6EC}" destId="{CC80D775-EFF3-4B03-8680-4764EE1B159A}" srcOrd="0" destOrd="0" presId="urn:microsoft.com/office/officeart/2005/8/layout/hierarchy5"/>
    <dgm:cxn modelId="{ACDC52F3-64D0-4740-A63A-34D0D8637779}" type="presOf" srcId="{B75C08DC-346C-4FDF-A118-AEF657181FDD}" destId="{E02A3ACF-4C3B-4B97-AA92-85FA1E43C97E}" srcOrd="0" destOrd="0" presId="urn:microsoft.com/office/officeart/2005/8/layout/hierarchy5"/>
    <dgm:cxn modelId="{13DEE357-AB82-4C24-8FB9-37FAB55259A5}" type="presParOf" srcId="{CC80D775-EFF3-4B03-8680-4764EE1B159A}" destId="{D1F1934D-2B83-4618-A874-19DB0BF0AB9B}" srcOrd="0" destOrd="0" presId="urn:microsoft.com/office/officeart/2005/8/layout/hierarchy5"/>
    <dgm:cxn modelId="{C792F3B8-B7A0-4FE9-95E2-7FC69CE356C3}" type="presParOf" srcId="{D1F1934D-2B83-4618-A874-19DB0BF0AB9B}" destId="{4666683C-8C76-43A7-B766-856ABE637311}" srcOrd="0" destOrd="0" presId="urn:microsoft.com/office/officeart/2005/8/layout/hierarchy5"/>
    <dgm:cxn modelId="{744779AE-C78E-4945-BF53-471B87C38422}" type="presParOf" srcId="{4666683C-8C76-43A7-B766-856ABE637311}" destId="{ACB02987-BE78-4A76-86AC-867D0D7B99A7}" srcOrd="0" destOrd="0" presId="urn:microsoft.com/office/officeart/2005/8/layout/hierarchy5"/>
    <dgm:cxn modelId="{65339F6B-259E-436F-A20E-8F6400B7BDB3}" type="presParOf" srcId="{ACB02987-BE78-4A76-86AC-867D0D7B99A7}" destId="{0F850E98-BEF6-4040-9027-64C1E4896B82}" srcOrd="0" destOrd="0" presId="urn:microsoft.com/office/officeart/2005/8/layout/hierarchy5"/>
    <dgm:cxn modelId="{3295DC23-3849-4246-B619-AA5ED4307576}" type="presParOf" srcId="{ACB02987-BE78-4A76-86AC-867D0D7B99A7}" destId="{61E03CBA-41DE-443B-80D7-8565E3321104}" srcOrd="1" destOrd="0" presId="urn:microsoft.com/office/officeart/2005/8/layout/hierarchy5"/>
    <dgm:cxn modelId="{00F41F75-206A-418C-9772-4538E8512C33}" type="presParOf" srcId="{61E03CBA-41DE-443B-80D7-8565E3321104}" destId="{D5EB9F29-CA07-403A-8313-02138EB486FA}" srcOrd="0" destOrd="0" presId="urn:microsoft.com/office/officeart/2005/8/layout/hierarchy5"/>
    <dgm:cxn modelId="{18124A9E-C525-4319-9D10-972BC4BBD291}" type="presParOf" srcId="{D5EB9F29-CA07-403A-8313-02138EB486FA}" destId="{C3F283B3-C5F4-4E5D-9970-514113280CD7}" srcOrd="0" destOrd="0" presId="urn:microsoft.com/office/officeart/2005/8/layout/hierarchy5"/>
    <dgm:cxn modelId="{4674E7D6-7A06-428C-9238-381032DF47E8}" type="presParOf" srcId="{61E03CBA-41DE-443B-80D7-8565E3321104}" destId="{29EA1DF0-841B-4E9E-8702-AE351291721A}" srcOrd="1" destOrd="0" presId="urn:microsoft.com/office/officeart/2005/8/layout/hierarchy5"/>
    <dgm:cxn modelId="{140C1DCD-ACCB-4103-817D-D508935DF427}" type="presParOf" srcId="{29EA1DF0-841B-4E9E-8702-AE351291721A}" destId="{17ABF274-5B31-4A03-A97A-E923C6DBB46C}" srcOrd="0" destOrd="0" presId="urn:microsoft.com/office/officeart/2005/8/layout/hierarchy5"/>
    <dgm:cxn modelId="{97A827D7-2131-4ADB-B6A1-5FCC7D04F42A}" type="presParOf" srcId="{29EA1DF0-841B-4E9E-8702-AE351291721A}" destId="{C5AB6D6A-D6A6-4AE1-AF17-F4897DB34002}" srcOrd="1" destOrd="0" presId="urn:microsoft.com/office/officeart/2005/8/layout/hierarchy5"/>
    <dgm:cxn modelId="{257DAA4D-E379-4830-9384-E22108B50FEF}" type="presParOf" srcId="{61E03CBA-41DE-443B-80D7-8565E3321104}" destId="{D17CF02F-B590-4086-81E1-0000F4B032F9}" srcOrd="2" destOrd="0" presId="urn:microsoft.com/office/officeart/2005/8/layout/hierarchy5"/>
    <dgm:cxn modelId="{96E43FF0-259A-44D7-9736-39F39B7D2BF0}" type="presParOf" srcId="{D17CF02F-B590-4086-81E1-0000F4B032F9}" destId="{2FD8DCD8-0AED-4DED-AC19-0C50CA991CD1}" srcOrd="0" destOrd="0" presId="urn:microsoft.com/office/officeart/2005/8/layout/hierarchy5"/>
    <dgm:cxn modelId="{7B895C5C-AE0B-4BE7-AE99-1EEDA2C7AE7A}" type="presParOf" srcId="{61E03CBA-41DE-443B-80D7-8565E3321104}" destId="{1CD6A36B-163D-4F43-9B01-D88565A9BAD5}" srcOrd="3" destOrd="0" presId="urn:microsoft.com/office/officeart/2005/8/layout/hierarchy5"/>
    <dgm:cxn modelId="{864DFFF0-9176-4DF6-BF17-CB6FEF881D83}" type="presParOf" srcId="{1CD6A36B-163D-4F43-9B01-D88565A9BAD5}" destId="{CFBA7C55-EB52-4DC7-8B65-561AE6866E66}" srcOrd="0" destOrd="0" presId="urn:microsoft.com/office/officeart/2005/8/layout/hierarchy5"/>
    <dgm:cxn modelId="{75D1365F-DAD2-4145-B9FD-EFB8204EE455}" type="presParOf" srcId="{1CD6A36B-163D-4F43-9B01-D88565A9BAD5}" destId="{2FC937E5-498F-45C0-B8A1-140149FA968E}" srcOrd="1" destOrd="0" presId="urn:microsoft.com/office/officeart/2005/8/layout/hierarchy5"/>
    <dgm:cxn modelId="{4C5FE4D4-D4DA-4C3C-A9EB-869BB6D67B55}" type="presParOf" srcId="{2FC937E5-498F-45C0-B8A1-140149FA968E}" destId="{9F3392B6-209D-4634-BA3C-E514AA7C4C0D}" srcOrd="0" destOrd="0" presId="urn:microsoft.com/office/officeart/2005/8/layout/hierarchy5"/>
    <dgm:cxn modelId="{362B110D-1223-4314-A21F-BB16C56FCE31}" type="presParOf" srcId="{9F3392B6-209D-4634-BA3C-E514AA7C4C0D}" destId="{C814E056-FB76-4E98-9561-05D749172855}" srcOrd="0" destOrd="0" presId="urn:microsoft.com/office/officeart/2005/8/layout/hierarchy5"/>
    <dgm:cxn modelId="{2E2E36B4-D57B-4F44-919B-C47268224115}" type="presParOf" srcId="{2FC937E5-498F-45C0-B8A1-140149FA968E}" destId="{884ED5EF-EA5A-4CA0-8068-FB5CA7A190E8}" srcOrd="1" destOrd="0" presId="urn:microsoft.com/office/officeart/2005/8/layout/hierarchy5"/>
    <dgm:cxn modelId="{F90DDA5B-0E50-41FF-86EF-9482EB70B6FE}" type="presParOf" srcId="{884ED5EF-EA5A-4CA0-8068-FB5CA7A190E8}" destId="{1DCDEBD4-53AD-4DE2-A6CA-E308AA677DF9}" srcOrd="0" destOrd="0" presId="urn:microsoft.com/office/officeart/2005/8/layout/hierarchy5"/>
    <dgm:cxn modelId="{365895F1-33C6-4153-AB82-19B1470F4FE2}" type="presParOf" srcId="{884ED5EF-EA5A-4CA0-8068-FB5CA7A190E8}" destId="{4905BB90-0F76-4B89-814D-268C870228F1}" srcOrd="1" destOrd="0" presId="urn:microsoft.com/office/officeart/2005/8/layout/hierarchy5"/>
    <dgm:cxn modelId="{089BEF4D-CCD6-4514-B8B4-358BEABFE8FA}" type="presParOf" srcId="{2FC937E5-498F-45C0-B8A1-140149FA968E}" destId="{4FC9B11F-C706-4461-9637-ECBFF6D4188A}" srcOrd="2" destOrd="0" presId="urn:microsoft.com/office/officeart/2005/8/layout/hierarchy5"/>
    <dgm:cxn modelId="{DBCB94A8-1A99-4F82-B930-5C98D362C071}" type="presParOf" srcId="{4FC9B11F-C706-4461-9637-ECBFF6D4188A}" destId="{BEC2FB34-4041-4F67-B48D-AFB61843669E}" srcOrd="0" destOrd="0" presId="urn:microsoft.com/office/officeart/2005/8/layout/hierarchy5"/>
    <dgm:cxn modelId="{35E2E72D-39F5-49E4-9E8D-512B32586592}" type="presParOf" srcId="{2FC937E5-498F-45C0-B8A1-140149FA968E}" destId="{AA5C56AA-E619-4944-A166-985999DC37B8}" srcOrd="3" destOrd="0" presId="urn:microsoft.com/office/officeart/2005/8/layout/hierarchy5"/>
    <dgm:cxn modelId="{EDA22769-EFB4-490F-A64A-AC122EE751C2}" type="presParOf" srcId="{AA5C56AA-E619-4944-A166-985999DC37B8}" destId="{A7ED29BC-EB53-4C4F-8BDB-EA59C8AF27C4}" srcOrd="0" destOrd="0" presId="urn:microsoft.com/office/officeart/2005/8/layout/hierarchy5"/>
    <dgm:cxn modelId="{09C87D48-3CDD-4D66-A424-68D2766D7A83}" type="presParOf" srcId="{AA5C56AA-E619-4944-A166-985999DC37B8}" destId="{9CA55EDE-5486-4514-8DBF-9023CEC3F427}" srcOrd="1" destOrd="0" presId="urn:microsoft.com/office/officeart/2005/8/layout/hierarchy5"/>
    <dgm:cxn modelId="{48B42E9B-1876-41C9-BC7A-081AE1ECA600}" type="presParOf" srcId="{9CA55EDE-5486-4514-8DBF-9023CEC3F427}" destId="{DAF64C72-94A7-4BDC-ADB3-DA0AD043B6A3}" srcOrd="0" destOrd="0" presId="urn:microsoft.com/office/officeart/2005/8/layout/hierarchy5"/>
    <dgm:cxn modelId="{C2370455-1ED9-41FB-AAC0-0FA1813BB385}" type="presParOf" srcId="{DAF64C72-94A7-4BDC-ADB3-DA0AD043B6A3}" destId="{1A44FD10-9148-4C6E-8C99-32A1E20F01FB}" srcOrd="0" destOrd="0" presId="urn:microsoft.com/office/officeart/2005/8/layout/hierarchy5"/>
    <dgm:cxn modelId="{76CE6D83-1DE4-4F0F-96F8-927A5560AA6B}" type="presParOf" srcId="{9CA55EDE-5486-4514-8DBF-9023CEC3F427}" destId="{17D68480-B915-4ECF-9862-5E8497278F5A}" srcOrd="1" destOrd="0" presId="urn:microsoft.com/office/officeart/2005/8/layout/hierarchy5"/>
    <dgm:cxn modelId="{D482C92F-C920-448E-9E2C-B36D0548C958}" type="presParOf" srcId="{17D68480-B915-4ECF-9862-5E8497278F5A}" destId="{E02A3ACF-4C3B-4B97-AA92-85FA1E43C97E}" srcOrd="0" destOrd="0" presId="urn:microsoft.com/office/officeart/2005/8/layout/hierarchy5"/>
    <dgm:cxn modelId="{C88B598B-71A7-41C4-81D8-2E4CBE2864DE}" type="presParOf" srcId="{17D68480-B915-4ECF-9862-5E8497278F5A}" destId="{A1119E1F-6D43-42EB-A82E-8965290BD86A}" srcOrd="1" destOrd="0" presId="urn:microsoft.com/office/officeart/2005/8/layout/hierarchy5"/>
    <dgm:cxn modelId="{13618770-1E6A-40E3-AC9C-DF513E3DC555}" type="presParOf" srcId="{A1119E1F-6D43-42EB-A82E-8965290BD86A}" destId="{3984B022-D33D-4EC6-9B1B-1ED5877C86A6}" srcOrd="0" destOrd="0" presId="urn:microsoft.com/office/officeart/2005/8/layout/hierarchy5"/>
    <dgm:cxn modelId="{E2C0E660-2656-4A52-A7F7-7ED17217F318}" type="presParOf" srcId="{3984B022-D33D-4EC6-9B1B-1ED5877C86A6}" destId="{DA0890B3-7502-4230-BC7A-3073A787EB06}" srcOrd="0" destOrd="0" presId="urn:microsoft.com/office/officeart/2005/8/layout/hierarchy5"/>
    <dgm:cxn modelId="{134E9582-ABA0-4AC2-B952-220BD55BEE76}" type="presParOf" srcId="{A1119E1F-6D43-42EB-A82E-8965290BD86A}" destId="{98DB7FA8-3ED5-4220-B123-A8F0DEB0DA68}" srcOrd="1" destOrd="0" presId="urn:microsoft.com/office/officeart/2005/8/layout/hierarchy5"/>
    <dgm:cxn modelId="{55B68D59-A66C-4C59-9A8B-BAD24935863F}" type="presParOf" srcId="{98DB7FA8-3ED5-4220-B123-A8F0DEB0DA68}" destId="{2881A938-C2FE-4AFC-9B1F-B6928A4B88B8}" srcOrd="0" destOrd="0" presId="urn:microsoft.com/office/officeart/2005/8/layout/hierarchy5"/>
    <dgm:cxn modelId="{B7CE919D-AD53-4279-A9A4-5D75788AAB01}" type="presParOf" srcId="{98DB7FA8-3ED5-4220-B123-A8F0DEB0DA68}" destId="{BA2A617D-991E-4B44-804C-81998A609813}" srcOrd="1" destOrd="0" presId="urn:microsoft.com/office/officeart/2005/8/layout/hierarchy5"/>
    <dgm:cxn modelId="{B76270EA-F1A9-4D66-B10C-203A6A3A403E}" type="presParOf" srcId="{BA2A617D-991E-4B44-804C-81998A609813}" destId="{56D35C9D-1859-4D30-9EE0-77487AE7F5B4}" srcOrd="0" destOrd="0" presId="urn:microsoft.com/office/officeart/2005/8/layout/hierarchy5"/>
    <dgm:cxn modelId="{552620B0-3F58-4833-BE75-1D2F62CF920B}" type="presParOf" srcId="{56D35C9D-1859-4D30-9EE0-77487AE7F5B4}" destId="{CF2C7054-0097-433A-B465-9F80FADEC0DB}" srcOrd="0" destOrd="0" presId="urn:microsoft.com/office/officeart/2005/8/layout/hierarchy5"/>
    <dgm:cxn modelId="{40C0F3AB-84EB-4565-BFE7-732DC3D222C3}" type="presParOf" srcId="{BA2A617D-991E-4B44-804C-81998A609813}" destId="{04E25464-390E-4F88-94F9-8503492E4425}" srcOrd="1" destOrd="0" presId="urn:microsoft.com/office/officeart/2005/8/layout/hierarchy5"/>
    <dgm:cxn modelId="{9BAB7EBF-6426-44DF-A0A3-F4A2A6BF068A}" type="presParOf" srcId="{04E25464-390E-4F88-94F9-8503492E4425}" destId="{84515EAD-6069-4B4E-840C-55C9197E6FA2}" srcOrd="0" destOrd="0" presId="urn:microsoft.com/office/officeart/2005/8/layout/hierarchy5"/>
    <dgm:cxn modelId="{7FCC3382-0589-471B-A6C9-5A0B9A3C4CE4}" type="presParOf" srcId="{04E25464-390E-4F88-94F9-8503492E4425}" destId="{C351FFBE-300D-48A3-8062-FDAEFB0091B3}" srcOrd="1" destOrd="0" presId="urn:microsoft.com/office/officeart/2005/8/layout/hierarchy5"/>
    <dgm:cxn modelId="{72BFF00B-D9AA-45EB-AD87-9A6351F08E56}" type="presParOf" srcId="{61E03CBA-41DE-443B-80D7-8565E3321104}" destId="{D9592723-B8EA-464D-B8A5-9316E528A13B}" srcOrd="4" destOrd="0" presId="urn:microsoft.com/office/officeart/2005/8/layout/hierarchy5"/>
    <dgm:cxn modelId="{CA0E8CFD-5E01-4EA0-8BBC-096A2EC9A22A}" type="presParOf" srcId="{D9592723-B8EA-464D-B8A5-9316E528A13B}" destId="{E30B95EB-C71C-4008-A799-3502F5BB24E9}" srcOrd="0" destOrd="0" presId="urn:microsoft.com/office/officeart/2005/8/layout/hierarchy5"/>
    <dgm:cxn modelId="{7B277122-2DE4-460C-90C8-A7CDD791926E}" type="presParOf" srcId="{61E03CBA-41DE-443B-80D7-8565E3321104}" destId="{4A629C52-BF86-4637-935E-B2B95C92A112}" srcOrd="5" destOrd="0" presId="urn:microsoft.com/office/officeart/2005/8/layout/hierarchy5"/>
    <dgm:cxn modelId="{86656501-F693-4381-B812-74F1F76C798E}" type="presParOf" srcId="{4A629C52-BF86-4637-935E-B2B95C92A112}" destId="{5BDFBACD-F82D-415C-A87D-00B0A5DC6F84}" srcOrd="0" destOrd="0" presId="urn:microsoft.com/office/officeart/2005/8/layout/hierarchy5"/>
    <dgm:cxn modelId="{BBDF0468-0DF9-469C-AD74-49CBDB60FEEF}" type="presParOf" srcId="{4A629C52-BF86-4637-935E-B2B95C92A112}" destId="{08D08AB7-EF41-4D83-8900-54149714B1D4}" srcOrd="1" destOrd="0" presId="urn:microsoft.com/office/officeart/2005/8/layout/hierarchy5"/>
    <dgm:cxn modelId="{002F5BBE-4A9A-4F67-B932-C6F6E92E6BD8}" type="presParOf" srcId="{CC80D775-EFF3-4B03-8680-4764EE1B159A}" destId="{32B94F6A-4DC5-4B61-92D7-C8D6B5CF1574}" srcOrd="1" destOrd="0" presId="urn:microsoft.com/office/officeart/2005/8/layout/hierarchy5"/>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217CA5B-1700-41C2-B95A-2D4621A4D86F}">
      <dsp:nvSpPr>
        <dsp:cNvPr id="0" name=""/>
        <dsp:cNvSpPr/>
      </dsp:nvSpPr>
      <dsp:spPr>
        <a:xfrm>
          <a:off x="1731226" y="2739212"/>
          <a:ext cx="91440" cy="376878"/>
        </a:xfrm>
        <a:custGeom>
          <a:avLst/>
          <a:gdLst/>
          <a:ahLst/>
          <a:cxnLst/>
          <a:rect l="0" t="0" r="0" b="0"/>
          <a:pathLst>
            <a:path>
              <a:moveTo>
                <a:pt x="131746" y="0"/>
              </a:moveTo>
              <a:lnTo>
                <a:pt x="131746" y="376878"/>
              </a:lnTo>
              <a:lnTo>
                <a:pt x="45720" y="376878"/>
              </a:lnTo>
            </a:path>
          </a:pathLst>
        </a:custGeom>
        <a:noFill/>
        <a:ln w="6350" cap="flat" cmpd="sng" algn="ctr">
          <a:solidFill>
            <a:schemeClr val="accent1">
              <a:shade val="8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E83DD58E-9D45-4E18-9B43-946FCF608A47}">
      <dsp:nvSpPr>
        <dsp:cNvPr id="0" name=""/>
        <dsp:cNvSpPr/>
      </dsp:nvSpPr>
      <dsp:spPr>
        <a:xfrm>
          <a:off x="2226903" y="2157509"/>
          <a:ext cx="91440" cy="376878"/>
        </a:xfrm>
        <a:custGeom>
          <a:avLst/>
          <a:gdLst/>
          <a:ahLst/>
          <a:cxnLst/>
          <a:rect l="0" t="0" r="0" b="0"/>
          <a:pathLst>
            <a:path>
              <a:moveTo>
                <a:pt x="131746" y="0"/>
              </a:moveTo>
              <a:lnTo>
                <a:pt x="131746" y="376878"/>
              </a:lnTo>
              <a:lnTo>
                <a:pt x="45720" y="376878"/>
              </a:lnTo>
            </a:path>
          </a:pathLst>
        </a:custGeom>
        <a:noFill/>
        <a:ln w="6350" cap="flat" cmpd="sng" algn="ctr">
          <a:solidFill>
            <a:schemeClr val="accent1">
              <a:shade val="8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29C255A0-AA45-446A-8024-4F8C650AE874}">
      <dsp:nvSpPr>
        <dsp:cNvPr id="0" name=""/>
        <dsp:cNvSpPr/>
      </dsp:nvSpPr>
      <dsp:spPr>
        <a:xfrm>
          <a:off x="2722579" y="1575805"/>
          <a:ext cx="91440" cy="376878"/>
        </a:xfrm>
        <a:custGeom>
          <a:avLst/>
          <a:gdLst/>
          <a:ahLst/>
          <a:cxnLst/>
          <a:rect l="0" t="0" r="0" b="0"/>
          <a:pathLst>
            <a:path>
              <a:moveTo>
                <a:pt x="131746" y="0"/>
              </a:moveTo>
              <a:lnTo>
                <a:pt x="131746" y="376878"/>
              </a:lnTo>
              <a:lnTo>
                <a:pt x="45720" y="376878"/>
              </a:lnTo>
            </a:path>
          </a:pathLst>
        </a:custGeom>
        <a:noFill/>
        <a:ln w="6350" cap="flat" cmpd="sng" algn="ctr">
          <a:solidFill>
            <a:schemeClr val="accent1">
              <a:shade val="8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7543265E-23F9-473B-87A5-E4291EED8D4B}">
      <dsp:nvSpPr>
        <dsp:cNvPr id="0" name=""/>
        <dsp:cNvSpPr/>
      </dsp:nvSpPr>
      <dsp:spPr>
        <a:xfrm>
          <a:off x="3218256" y="994102"/>
          <a:ext cx="91440" cy="376878"/>
        </a:xfrm>
        <a:custGeom>
          <a:avLst/>
          <a:gdLst/>
          <a:ahLst/>
          <a:cxnLst/>
          <a:rect l="0" t="0" r="0" b="0"/>
          <a:pathLst>
            <a:path>
              <a:moveTo>
                <a:pt x="131746" y="0"/>
              </a:moveTo>
              <a:lnTo>
                <a:pt x="131746" y="376878"/>
              </a:lnTo>
              <a:lnTo>
                <a:pt x="45720" y="376878"/>
              </a:lnTo>
            </a:path>
          </a:pathLst>
        </a:custGeom>
        <a:noFill/>
        <a:ln w="6350" cap="flat" cmpd="sng" algn="ctr">
          <a:solidFill>
            <a:schemeClr val="accent1">
              <a:shade val="8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87FCA052-01B2-4755-A230-39CA5844A254}">
      <dsp:nvSpPr>
        <dsp:cNvPr id="0" name=""/>
        <dsp:cNvSpPr/>
      </dsp:nvSpPr>
      <dsp:spPr>
        <a:xfrm>
          <a:off x="3713932" y="412399"/>
          <a:ext cx="91440" cy="376878"/>
        </a:xfrm>
        <a:custGeom>
          <a:avLst/>
          <a:gdLst/>
          <a:ahLst/>
          <a:cxnLst/>
          <a:rect l="0" t="0" r="0" b="0"/>
          <a:pathLst>
            <a:path>
              <a:moveTo>
                <a:pt x="131746" y="0"/>
              </a:moveTo>
              <a:lnTo>
                <a:pt x="131746" y="376878"/>
              </a:lnTo>
              <a:lnTo>
                <a:pt x="45720" y="376878"/>
              </a:lnTo>
            </a:path>
          </a:pathLst>
        </a:custGeom>
        <a:noFill/>
        <a:ln w="6350" cap="flat" cmpd="sng" algn="ctr">
          <a:solidFill>
            <a:schemeClr val="accent1">
              <a:shade val="6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D9B004DB-B588-474C-9D5B-DC84A2A85F24}">
      <dsp:nvSpPr>
        <dsp:cNvPr id="0" name=""/>
        <dsp:cNvSpPr/>
      </dsp:nvSpPr>
      <dsp:spPr>
        <a:xfrm>
          <a:off x="3436029" y="2749"/>
          <a:ext cx="819300" cy="409650"/>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Excutive Leadership</a:t>
          </a:r>
        </a:p>
      </dsp:txBody>
      <dsp:txXfrm>
        <a:off x="3436029" y="2749"/>
        <a:ext cx="819300" cy="409650"/>
      </dsp:txXfrm>
    </dsp:sp>
    <dsp:sp modelId="{4C06F602-ABFE-47D8-B51F-162D7A697F26}">
      <dsp:nvSpPr>
        <dsp:cNvPr id="0" name=""/>
        <dsp:cNvSpPr/>
      </dsp:nvSpPr>
      <dsp:spPr>
        <a:xfrm>
          <a:off x="2940352" y="584452"/>
          <a:ext cx="819300" cy="409650"/>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Governance and Oversight</a:t>
          </a:r>
        </a:p>
      </dsp:txBody>
      <dsp:txXfrm>
        <a:off x="2940352" y="584452"/>
        <a:ext cx="819300" cy="409650"/>
      </dsp:txXfrm>
    </dsp:sp>
    <dsp:sp modelId="{1A0AF964-96C9-442D-B4FB-0A10FE189796}">
      <dsp:nvSpPr>
        <dsp:cNvPr id="0" name=""/>
        <dsp:cNvSpPr/>
      </dsp:nvSpPr>
      <dsp:spPr>
        <a:xfrm>
          <a:off x="2444676" y="1166155"/>
          <a:ext cx="819300" cy="409650"/>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Senior Management</a:t>
          </a:r>
        </a:p>
      </dsp:txBody>
      <dsp:txXfrm>
        <a:off x="2444676" y="1166155"/>
        <a:ext cx="819300" cy="409650"/>
      </dsp:txXfrm>
    </dsp:sp>
    <dsp:sp modelId="{DF988CF3-3345-4A96-B4EE-2D6C80E3E0E2}">
      <dsp:nvSpPr>
        <dsp:cNvPr id="0" name=""/>
        <dsp:cNvSpPr/>
      </dsp:nvSpPr>
      <dsp:spPr>
        <a:xfrm>
          <a:off x="1948999" y="1747859"/>
          <a:ext cx="819300" cy="409650"/>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Functional Leaderships</a:t>
          </a:r>
        </a:p>
      </dsp:txBody>
      <dsp:txXfrm>
        <a:off x="1948999" y="1747859"/>
        <a:ext cx="819300" cy="409650"/>
      </dsp:txXfrm>
    </dsp:sp>
    <dsp:sp modelId="{0D98E959-6201-4B10-87AE-5FB0BAEE009E}">
      <dsp:nvSpPr>
        <dsp:cNvPr id="0" name=""/>
        <dsp:cNvSpPr/>
      </dsp:nvSpPr>
      <dsp:spPr>
        <a:xfrm>
          <a:off x="1453323" y="2329562"/>
          <a:ext cx="819300" cy="409650"/>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Operational Management</a:t>
          </a:r>
        </a:p>
      </dsp:txBody>
      <dsp:txXfrm>
        <a:off x="1453323" y="2329562"/>
        <a:ext cx="819300" cy="409650"/>
      </dsp:txXfrm>
    </dsp:sp>
    <dsp:sp modelId="{DDA9C954-6AD2-4EA3-A032-8691D7CC1D72}">
      <dsp:nvSpPr>
        <dsp:cNvPr id="0" name=""/>
        <dsp:cNvSpPr/>
      </dsp:nvSpPr>
      <dsp:spPr>
        <a:xfrm>
          <a:off x="957646" y="2911265"/>
          <a:ext cx="819300" cy="409650"/>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Employee</a:t>
          </a:r>
        </a:p>
      </dsp:txBody>
      <dsp:txXfrm>
        <a:off x="957646" y="2911265"/>
        <a:ext cx="819300" cy="40965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F850E98-BEF6-4040-9027-64C1E4896B82}">
      <dsp:nvSpPr>
        <dsp:cNvPr id="0" name=""/>
        <dsp:cNvSpPr/>
      </dsp:nvSpPr>
      <dsp:spPr>
        <a:xfrm>
          <a:off x="892" y="1421662"/>
          <a:ext cx="714151" cy="35707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CEO</a:t>
          </a:r>
        </a:p>
      </dsp:txBody>
      <dsp:txXfrm>
        <a:off x="11350" y="1432120"/>
        <a:ext cx="693235" cy="336159"/>
      </dsp:txXfrm>
    </dsp:sp>
    <dsp:sp modelId="{D5EB9F29-CA07-403A-8313-02138EB486FA}">
      <dsp:nvSpPr>
        <dsp:cNvPr id="0" name=""/>
        <dsp:cNvSpPr/>
      </dsp:nvSpPr>
      <dsp:spPr>
        <a:xfrm rot="18289469">
          <a:off x="607762" y="1384839"/>
          <a:ext cx="500224" cy="20083"/>
        </a:xfrm>
        <a:custGeom>
          <a:avLst/>
          <a:gdLst/>
          <a:ahLst/>
          <a:cxnLst/>
          <a:rect l="0" t="0" r="0" b="0"/>
          <a:pathLst>
            <a:path>
              <a:moveTo>
                <a:pt x="0" y="10041"/>
              </a:moveTo>
              <a:lnTo>
                <a:pt x="500224" y="1004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845369" y="1382375"/>
        <a:ext cx="25011" cy="25011"/>
      </dsp:txXfrm>
    </dsp:sp>
    <dsp:sp modelId="{17ABF274-5B31-4A03-A97A-E923C6DBB46C}">
      <dsp:nvSpPr>
        <dsp:cNvPr id="0" name=""/>
        <dsp:cNvSpPr/>
      </dsp:nvSpPr>
      <dsp:spPr>
        <a:xfrm>
          <a:off x="1000705" y="1011024"/>
          <a:ext cx="714151" cy="35707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Security Board</a:t>
          </a:r>
        </a:p>
      </dsp:txBody>
      <dsp:txXfrm>
        <a:off x="1011163" y="1021482"/>
        <a:ext cx="693235" cy="336159"/>
      </dsp:txXfrm>
    </dsp:sp>
    <dsp:sp modelId="{D17CF02F-B590-4086-81E1-0000F4B032F9}">
      <dsp:nvSpPr>
        <dsp:cNvPr id="0" name=""/>
        <dsp:cNvSpPr/>
      </dsp:nvSpPr>
      <dsp:spPr>
        <a:xfrm>
          <a:off x="715044" y="1590158"/>
          <a:ext cx="285660" cy="20083"/>
        </a:xfrm>
        <a:custGeom>
          <a:avLst/>
          <a:gdLst/>
          <a:ahLst/>
          <a:cxnLst/>
          <a:rect l="0" t="0" r="0" b="0"/>
          <a:pathLst>
            <a:path>
              <a:moveTo>
                <a:pt x="0" y="10041"/>
              </a:moveTo>
              <a:lnTo>
                <a:pt x="285660" y="1004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850733" y="1593058"/>
        <a:ext cx="14283" cy="14283"/>
      </dsp:txXfrm>
    </dsp:sp>
    <dsp:sp modelId="{CFBA7C55-EB52-4DC7-8B65-561AE6866E66}">
      <dsp:nvSpPr>
        <dsp:cNvPr id="0" name=""/>
        <dsp:cNvSpPr/>
      </dsp:nvSpPr>
      <dsp:spPr>
        <a:xfrm>
          <a:off x="1000705" y="1421662"/>
          <a:ext cx="714151" cy="35707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Executive Directors</a:t>
          </a:r>
        </a:p>
      </dsp:txBody>
      <dsp:txXfrm>
        <a:off x="1011163" y="1432120"/>
        <a:ext cx="693235" cy="336159"/>
      </dsp:txXfrm>
    </dsp:sp>
    <dsp:sp modelId="{9F3392B6-209D-4634-BA3C-E514AA7C4C0D}">
      <dsp:nvSpPr>
        <dsp:cNvPr id="0" name=""/>
        <dsp:cNvSpPr/>
      </dsp:nvSpPr>
      <dsp:spPr>
        <a:xfrm rot="19457599">
          <a:off x="1681791" y="1487499"/>
          <a:ext cx="351792" cy="20083"/>
        </a:xfrm>
        <a:custGeom>
          <a:avLst/>
          <a:gdLst/>
          <a:ahLst/>
          <a:cxnLst/>
          <a:rect l="0" t="0" r="0" b="0"/>
          <a:pathLst>
            <a:path>
              <a:moveTo>
                <a:pt x="0" y="10041"/>
              </a:moveTo>
              <a:lnTo>
                <a:pt x="351792" y="1004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848892" y="1488745"/>
        <a:ext cx="17589" cy="17589"/>
      </dsp:txXfrm>
    </dsp:sp>
    <dsp:sp modelId="{1DCDEBD4-53AD-4DE2-A6CA-E308AA677DF9}">
      <dsp:nvSpPr>
        <dsp:cNvPr id="0" name=""/>
        <dsp:cNvSpPr/>
      </dsp:nvSpPr>
      <dsp:spPr>
        <a:xfrm>
          <a:off x="2000517" y="1216343"/>
          <a:ext cx="714151" cy="35707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CISO</a:t>
          </a:r>
        </a:p>
      </dsp:txBody>
      <dsp:txXfrm>
        <a:off x="2010975" y="1226801"/>
        <a:ext cx="693235" cy="336159"/>
      </dsp:txXfrm>
    </dsp:sp>
    <dsp:sp modelId="{4FC9B11F-C706-4461-9637-ECBFF6D4188A}">
      <dsp:nvSpPr>
        <dsp:cNvPr id="0" name=""/>
        <dsp:cNvSpPr/>
      </dsp:nvSpPr>
      <dsp:spPr>
        <a:xfrm rot="2142401">
          <a:off x="1681791" y="1692817"/>
          <a:ext cx="351792" cy="20083"/>
        </a:xfrm>
        <a:custGeom>
          <a:avLst/>
          <a:gdLst/>
          <a:ahLst/>
          <a:cxnLst/>
          <a:rect l="0" t="0" r="0" b="0"/>
          <a:pathLst>
            <a:path>
              <a:moveTo>
                <a:pt x="0" y="10041"/>
              </a:moveTo>
              <a:lnTo>
                <a:pt x="351792" y="1004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848892" y="1694064"/>
        <a:ext cx="17589" cy="17589"/>
      </dsp:txXfrm>
    </dsp:sp>
    <dsp:sp modelId="{A7ED29BC-EB53-4C4F-8BDB-EA59C8AF27C4}">
      <dsp:nvSpPr>
        <dsp:cNvPr id="0" name=""/>
        <dsp:cNvSpPr/>
      </dsp:nvSpPr>
      <dsp:spPr>
        <a:xfrm>
          <a:off x="2000517" y="1626980"/>
          <a:ext cx="714151" cy="35707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CIO</a:t>
          </a:r>
        </a:p>
      </dsp:txBody>
      <dsp:txXfrm>
        <a:off x="2010975" y="1637438"/>
        <a:ext cx="693235" cy="336159"/>
      </dsp:txXfrm>
    </dsp:sp>
    <dsp:sp modelId="{DAF64C72-94A7-4BDC-ADB3-DA0AD043B6A3}">
      <dsp:nvSpPr>
        <dsp:cNvPr id="0" name=""/>
        <dsp:cNvSpPr/>
      </dsp:nvSpPr>
      <dsp:spPr>
        <a:xfrm>
          <a:off x="2714669" y="1795477"/>
          <a:ext cx="285660" cy="20083"/>
        </a:xfrm>
        <a:custGeom>
          <a:avLst/>
          <a:gdLst/>
          <a:ahLst/>
          <a:cxnLst/>
          <a:rect l="0" t="0" r="0" b="0"/>
          <a:pathLst>
            <a:path>
              <a:moveTo>
                <a:pt x="0" y="10041"/>
              </a:moveTo>
              <a:lnTo>
                <a:pt x="285660" y="1004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850358" y="1798377"/>
        <a:ext cx="14283" cy="14283"/>
      </dsp:txXfrm>
    </dsp:sp>
    <dsp:sp modelId="{E02A3ACF-4C3B-4B97-AA92-85FA1E43C97E}">
      <dsp:nvSpPr>
        <dsp:cNvPr id="0" name=""/>
        <dsp:cNvSpPr/>
      </dsp:nvSpPr>
      <dsp:spPr>
        <a:xfrm>
          <a:off x="3000330" y="1626980"/>
          <a:ext cx="714151" cy="35707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HR Director</a:t>
          </a:r>
        </a:p>
      </dsp:txBody>
      <dsp:txXfrm>
        <a:off x="3010788" y="1637438"/>
        <a:ext cx="693235" cy="336159"/>
      </dsp:txXfrm>
    </dsp:sp>
    <dsp:sp modelId="{3984B022-D33D-4EC6-9B1B-1ED5877C86A6}">
      <dsp:nvSpPr>
        <dsp:cNvPr id="0" name=""/>
        <dsp:cNvSpPr/>
      </dsp:nvSpPr>
      <dsp:spPr>
        <a:xfrm>
          <a:off x="3714482" y="1795477"/>
          <a:ext cx="285660" cy="20083"/>
        </a:xfrm>
        <a:custGeom>
          <a:avLst/>
          <a:gdLst/>
          <a:ahLst/>
          <a:cxnLst/>
          <a:rect l="0" t="0" r="0" b="0"/>
          <a:pathLst>
            <a:path>
              <a:moveTo>
                <a:pt x="0" y="10041"/>
              </a:moveTo>
              <a:lnTo>
                <a:pt x="285660" y="1004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850170" y="1798377"/>
        <a:ext cx="14283" cy="14283"/>
      </dsp:txXfrm>
    </dsp:sp>
    <dsp:sp modelId="{2881A938-C2FE-4AFC-9B1F-B6928A4B88B8}">
      <dsp:nvSpPr>
        <dsp:cNvPr id="0" name=""/>
        <dsp:cNvSpPr/>
      </dsp:nvSpPr>
      <dsp:spPr>
        <a:xfrm>
          <a:off x="4000142" y="1626980"/>
          <a:ext cx="714151" cy="35707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Business Managers</a:t>
          </a:r>
        </a:p>
      </dsp:txBody>
      <dsp:txXfrm>
        <a:off x="4010600" y="1637438"/>
        <a:ext cx="693235" cy="336159"/>
      </dsp:txXfrm>
    </dsp:sp>
    <dsp:sp modelId="{56D35C9D-1859-4D30-9EE0-77487AE7F5B4}">
      <dsp:nvSpPr>
        <dsp:cNvPr id="0" name=""/>
        <dsp:cNvSpPr/>
      </dsp:nvSpPr>
      <dsp:spPr>
        <a:xfrm>
          <a:off x="4714294" y="1795477"/>
          <a:ext cx="285660" cy="20083"/>
        </a:xfrm>
        <a:custGeom>
          <a:avLst/>
          <a:gdLst/>
          <a:ahLst/>
          <a:cxnLst/>
          <a:rect l="0" t="0" r="0" b="0"/>
          <a:pathLst>
            <a:path>
              <a:moveTo>
                <a:pt x="0" y="10041"/>
              </a:moveTo>
              <a:lnTo>
                <a:pt x="285660" y="1004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4849983" y="1798377"/>
        <a:ext cx="14283" cy="14283"/>
      </dsp:txXfrm>
    </dsp:sp>
    <dsp:sp modelId="{84515EAD-6069-4B4E-840C-55C9197E6FA2}">
      <dsp:nvSpPr>
        <dsp:cNvPr id="0" name=""/>
        <dsp:cNvSpPr/>
      </dsp:nvSpPr>
      <dsp:spPr>
        <a:xfrm>
          <a:off x="4999955" y="1626980"/>
          <a:ext cx="714151" cy="35707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Employees</a:t>
          </a:r>
        </a:p>
      </dsp:txBody>
      <dsp:txXfrm>
        <a:off x="5010413" y="1637438"/>
        <a:ext cx="693235" cy="336159"/>
      </dsp:txXfrm>
    </dsp:sp>
    <dsp:sp modelId="{D9592723-B8EA-464D-B8A5-9316E528A13B}">
      <dsp:nvSpPr>
        <dsp:cNvPr id="0" name=""/>
        <dsp:cNvSpPr/>
      </dsp:nvSpPr>
      <dsp:spPr>
        <a:xfrm rot="3310531">
          <a:off x="607762" y="1795477"/>
          <a:ext cx="500224" cy="20083"/>
        </a:xfrm>
        <a:custGeom>
          <a:avLst/>
          <a:gdLst/>
          <a:ahLst/>
          <a:cxnLst/>
          <a:rect l="0" t="0" r="0" b="0"/>
          <a:pathLst>
            <a:path>
              <a:moveTo>
                <a:pt x="0" y="10041"/>
              </a:moveTo>
              <a:lnTo>
                <a:pt x="500224" y="1004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845369" y="1793013"/>
        <a:ext cx="25011" cy="25011"/>
      </dsp:txXfrm>
    </dsp:sp>
    <dsp:sp modelId="{5BDFBACD-F82D-415C-A87D-00B0A5DC6F84}">
      <dsp:nvSpPr>
        <dsp:cNvPr id="0" name=""/>
        <dsp:cNvSpPr/>
      </dsp:nvSpPr>
      <dsp:spPr>
        <a:xfrm>
          <a:off x="1000705" y="1832299"/>
          <a:ext cx="714151" cy="35707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Audit Committee</a:t>
          </a:r>
        </a:p>
      </dsp:txBody>
      <dsp:txXfrm>
        <a:off x="1011163" y="1842757"/>
        <a:ext cx="693235" cy="336159"/>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ierarchy5">
  <dgm:title val=""/>
  <dgm:desc val=""/>
  <dgm:catLst>
    <dgm:cat type="hierarchy" pri="6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 modelId="4">
          <dgm:prSet phldr="1"/>
        </dgm:pt>
        <dgm:pt modelId="5">
          <dgm:prSet phldr="1"/>
        </dgm:pt>
        <dgm:pt modelId="6">
          <dgm:prSet phldr="1"/>
        </dgm:pt>
      </dgm:ptLst>
      <dgm:cxnLst>
        <dgm:cxn modelId="7" srcId="0" destId="1" srcOrd="0" destOrd="0"/>
        <dgm:cxn modelId="8" srcId="1" destId="2" srcOrd="0" destOrd="0"/>
        <dgm:cxn modelId="9" srcId="1" destId="3" srcOrd="1" destOrd="0"/>
        <dgm:cxn modelId="23" srcId="2" destId="21" srcOrd="0" destOrd="0"/>
        <dgm:cxn modelId="24" srcId="2" destId="22" srcOrd="1" destOrd="0"/>
        <dgm:cxn modelId="33" srcId="3" destId="31" srcOrd="0" destOrd="0"/>
        <dgm:cxn modelId="10" srcId="0" destId="4" srcOrd="1" destOrd="0"/>
        <dgm:cxn modelId="11" srcId="0" destId="5" srcOrd="2" destOrd="0"/>
        <dgm:cxn modelId="12" srcId="0" destId="6" srcOrd="3" destOrd="0"/>
      </dgm:cxnLst>
      <dgm:bg/>
      <dgm:whole/>
    </dgm:dataModel>
  </dgm:sampData>
  <dgm:styleData>
    <dgm:dataModel>
      <dgm:ptLst>
        <dgm:pt modelId="0" type="doc"/>
        <dgm:pt modelId="1"/>
        <dgm:pt modelId="11"/>
        <dgm:pt modelId="12"/>
        <dgm:pt modelId="2"/>
        <dgm:pt modelId="3"/>
      </dgm:ptLst>
      <dgm:cxnLst>
        <dgm:cxn modelId="4" srcId="0" destId="1" srcOrd="0" destOrd="0"/>
        <dgm:cxn modelId="13" srcId="1" destId="11" srcOrd="0" destOrd="0"/>
        <dgm:cxn modelId="14" srcId="1" destId="12" srcOrd="1" destOrd="0"/>
        <dgm:cxn modelId="5" srcId="0" destId="2" srcOrd="1" destOrd="0"/>
        <dgm:cxn modelId="6" srcId="0" destId="3" srcOrd="2" destOrd="0"/>
      </dgm:cxnLst>
      <dgm:bg/>
      <dgm:whole/>
    </dgm:dataModel>
  </dgm:styleData>
  <dgm:clrData>
    <dgm:dataModel>
      <dgm:ptLst>
        <dgm:pt modelId="0" type="doc"/>
        <dgm:pt modelId="1"/>
        <dgm:pt modelId="2"/>
        <dgm:pt modelId="21"/>
        <dgm:pt modelId="211"/>
        <dgm:pt modelId="3"/>
        <dgm:pt modelId="31"/>
        <dgm:pt modelId="311"/>
        <dgm:pt modelId="4"/>
        <dgm:pt modelId="5"/>
        <dgm:pt modelId="6"/>
        <dgm:pt modelId="7"/>
      </dgm:ptLst>
      <dgm:cxnLst>
        <dgm:cxn modelId="8" srcId="0" destId="1" srcOrd="0" destOrd="0"/>
        <dgm:cxn modelId="9" srcId="1" destId="2" srcOrd="0" destOrd="0"/>
        <dgm:cxn modelId="10" srcId="1" destId="3" srcOrd="1" destOrd="0"/>
        <dgm:cxn modelId="23" srcId="2" destId="21" srcOrd="0" destOrd="0"/>
        <dgm:cxn modelId="24" srcId="21" destId="211" srcOrd="0" destOrd="0"/>
        <dgm:cxn modelId="33" srcId="3" destId="31" srcOrd="0" destOrd="0"/>
        <dgm:cxn modelId="34" srcId="31" destId="311" srcOrd="0" destOrd="0"/>
        <dgm:cxn modelId="11" srcId="0" destId="4" srcOrd="1" destOrd="0"/>
        <dgm:cxn modelId="12" srcId="0" destId="5" srcOrd="2" destOrd="0"/>
        <dgm:cxn modelId="13" srcId="0" destId="6" srcOrd="3" destOrd="0"/>
        <dgm:cxn modelId="14" srcId="0" destId="7" srcOrd="4" destOrd="0"/>
      </dgm:cxnLst>
      <dgm:bg/>
      <dgm:whole/>
    </dgm:dataModel>
  </dgm:clrData>
  <dgm:layoutNode name="mainComposite">
    <dgm:varLst>
      <dgm:chPref val="1"/>
      <dgm:dir/>
      <dgm:animOne val="branch"/>
      <dgm:animLvl val="lvl"/>
      <dgm:resizeHandles val="exact"/>
    </dgm:varLst>
    <dgm:alg type="composite"/>
    <dgm:presOf/>
    <dgm:shape xmlns:r="http://schemas.openxmlformats.org/officeDocument/2006/relationships" r:blip="">
      <dgm:adjLst/>
    </dgm:shape>
    <dgm:choose name="Name0">
      <dgm:if name="Name1" axis="ch" ptType="node" func="cnt" op="gte" val="2">
        <dgm:choose name="Name2">
          <dgm:if name="Name3" func="var" arg="dir" op="equ" val="norm">
            <dgm:constrLst>
              <dgm:constr type="l" for="ch" forName="hierFlow"/>
              <dgm:constr type="t" for="ch" forName="hierFlow" refType="h" fact="0.3"/>
              <dgm:constr type="r" for="ch" forName="hierFlow" refType="w" fact="0.98"/>
              <dgm:constr type="b" for="ch" forName="hierFlow" refType="h" fact="0.96"/>
              <dgm:constr type="l" for="ch" forName="bgShapesFlow"/>
              <dgm:constr type="t" for="ch" forName="bgShapesFlow"/>
              <dgm:constr type="r" for="ch" forName="bgShapesFlow" refType="w"/>
              <dgm:constr type="b" for="ch" forName="bgShapesFlow" refType="h"/>
              <dgm:constr type="h" for="des" forName="level1Shape" refType="h"/>
              <dgm:constr type="w" for="des" forName="level1Shape" refType="h" refFor="des" refForName="level1Shape" fact="2"/>
              <dgm:constr type="w" for="des" forName="level2Shape" refType="w" refFor="des" refForName="level1Shape" op="equ"/>
              <dgm:constr type="h" for="des" forName="level2Shape" refType="h" refFor="des" refForName="level1Shape" op="equ"/>
              <dgm:constr type="sp" for="des" refType="w" refFor="des" refForName="level1Shape" op="equ" fact="0.4"/>
              <dgm:constr type="sibSp" for="des" forName="hierChild1" refType="h" refFor="des" refForName="level1Shape" op="equ" fact="0.15"/>
              <dgm:constr type="sibSp" for="des" forName="hierChild2" refType="sibSp" refFor="des" refForName="hierChild1" op="equ"/>
              <dgm:constr type="sibSp" for="des" forName="hierChild3" refType="sibSp" refFor="des" refForName="hierChild1" op="equ"/>
              <dgm:constr type="userA" for="des" refType="w" refFor="des" refForName="level1Shape" op="equ"/>
              <dgm:constr type="userB" for="des" refType="sp" refFor="des" op="equ"/>
              <dgm:constr type="w" for="des" forName="firstBuf" refType="w" refFor="des" refForName="level1Shape" fact="0.1"/>
            </dgm:constrLst>
          </dgm:if>
          <dgm:else name="Name4">
            <dgm:constrLst>
              <dgm:constr type="l" for="ch" forName="hierFlow" refType="w" fact="0.02"/>
              <dgm:constr type="t" for="ch" forName="hierFlow" refType="h" fact="0.3"/>
              <dgm:constr type="r" for="ch" forName="hierFlow" refType="w"/>
              <dgm:constr type="b" for="ch" forName="hierFlow" refType="h" fact="0.96"/>
              <dgm:constr type="l" for="ch" forName="bgShapesFlow"/>
              <dgm:constr type="t" for="ch" forName="bgShapesFlow"/>
              <dgm:constr type="r" for="ch" forName="bgShapesFlow" refType="w"/>
              <dgm:constr type="b" for="ch" forName="bgShapesFlow" refType="h"/>
              <dgm:constr type="h" for="des" forName="level1Shape" refType="h"/>
              <dgm:constr type="w" for="des" forName="level1Shape" refType="h" refFor="des" refForName="level1Shape" fact="2"/>
              <dgm:constr type="w" for="des" forName="level2Shape" refType="w" refFor="des" refForName="level1Shape" op="equ"/>
              <dgm:constr type="h" for="des" forName="level2Shape" refType="h" refFor="des" refForName="level1Shape" op="equ"/>
              <dgm:constr type="sp" for="des" refType="w" refFor="des" refForName="level1Shape" op="equ" fact="0.4"/>
              <dgm:constr type="sibSp" for="des" forName="hierChild1" refType="h" refFor="des" refForName="level1Shape" op="equ" fact="0.15"/>
              <dgm:constr type="sibSp" for="des" forName="hierChild2" refType="sibSp" refFor="des" refForName="hierChild1" op="equ"/>
              <dgm:constr type="sibSp" for="des" forName="hierChild3" refType="sibSp" refFor="des" refForName="hierChild1" op="equ"/>
              <dgm:constr type="userA" for="des" refType="w" refFor="des" refForName="level1Shape" op="equ"/>
              <dgm:constr type="userB" for="des" refType="sp" refFor="des" op="equ"/>
              <dgm:constr type="w" for="des" forName="firstBuf" refType="w" refFor="des" refForName="level1Shape" fact="0.1"/>
            </dgm:constrLst>
          </dgm:else>
        </dgm:choose>
      </dgm:if>
      <dgm:else name="Name5">
        <dgm:constrLst>
          <dgm:constr type="l" for="ch" forName="hierFlow"/>
          <dgm:constr type="t" for="ch" forName="hierFlow"/>
          <dgm:constr type="r" for="ch" forName="hierFlow" refType="w"/>
          <dgm:constr type="b" for="ch" forName="hierFlow" refType="h"/>
          <dgm:constr type="l" for="ch" forName="bgShapesFlow"/>
          <dgm:constr type="t" for="ch" forName="bgShapesFlow"/>
          <dgm:constr type="r" for="ch" forName="bgShapesFlow" refType="w"/>
          <dgm:constr type="b" for="ch" forName="bgShapesFlow" refType="h"/>
          <dgm:constr type="h" for="des" forName="level1Shape" refType="h"/>
          <dgm:constr type="w" for="des" forName="level1Shape" refType="h" refFor="des" refForName="level1Shape" fact="2"/>
          <dgm:constr type="w" for="des" forName="level2Shape" refType="w" refFor="des" refForName="level1Shape" op="equ"/>
          <dgm:constr type="h" for="des" forName="level2Shape" refType="h" refFor="des" refForName="level1Shape" op="equ"/>
          <dgm:constr type="sp" for="des" refType="w" refFor="des" refForName="level1Shape" op="equ" fact="0.4"/>
          <dgm:constr type="sibSp" for="des" forName="hierChild1" refType="h" refFor="des" refForName="level1Shape" op="equ" fact="0.15"/>
          <dgm:constr type="sibSp" for="des" forName="hierChild2" refType="sibSp" refFor="des" refForName="hierChild1" op="equ"/>
          <dgm:constr type="sibSp" for="des" forName="hierChild3" refType="sibSp" refFor="des" refForName="hierChild1" op="equ"/>
          <dgm:constr type="userA" for="des" refType="w" refFor="des" refForName="level1Shape" op="equ"/>
          <dgm:constr type="userB" for="des" refType="sp" refFor="des" op="equ"/>
          <dgm:constr type="w" for="des" forName="firstBuf" refType="w" refFor="des" refForName="level1Shape" fact="0.1"/>
        </dgm:constrLst>
      </dgm:else>
    </dgm:choose>
    <dgm:ruleLst/>
    <dgm:layoutNode name="hierFlow">
      <dgm:choose name="Name6">
        <dgm:if name="Name7" func="var" arg="dir" op="equ" val="norm">
          <dgm:alg type="lin">
            <dgm:param type="linDir" val="fromL"/>
            <dgm:param type="nodeVertAlign" val="mid"/>
            <dgm:param type="vertAlign" val="mid"/>
            <dgm:param type="nodeHorzAlign" val="l"/>
            <dgm:param type="horzAlign" val="l"/>
            <dgm:param type="fallback" val="2D"/>
          </dgm:alg>
        </dgm:if>
        <dgm:else name="Name8">
          <dgm:alg type="lin">
            <dgm:param type="linDir" val="fromR"/>
            <dgm:param type="nodeVertAlign" val="mid"/>
            <dgm:param type="vertAlign" val="mid"/>
            <dgm:param type="nodeHorzAlign" val="r"/>
            <dgm:param type="horzAlign" val="r"/>
            <dgm:param type="fallback" val="2D"/>
          </dgm:alg>
        </dgm:else>
      </dgm:choose>
      <dgm:shape xmlns:r="http://schemas.openxmlformats.org/officeDocument/2006/relationships" r:blip="">
        <dgm:adjLst/>
      </dgm:shape>
      <dgm:presOf/>
      <dgm:constrLst>
        <dgm:constr type="primFontSz" for="des" ptType="node" op="equ" val="65"/>
        <dgm:constr type="primFontSz" for="des" forName="connTx" op="equ" val="55"/>
        <dgm:constr type="primFontSz" for="des" forName="connTx" refType="primFontSz" refFor="des" refPtType="node" op="lte" fact="0.8"/>
      </dgm:constrLst>
      <dgm:ruleLst/>
      <dgm:choose name="Name9">
        <dgm:if name="Name10" axis="ch" ptType="node" func="cnt" op="gte" val="2">
          <dgm:layoutNode name="firstBuf">
            <dgm:alg type="sp"/>
            <dgm:shape xmlns:r="http://schemas.openxmlformats.org/officeDocument/2006/relationships" r:blip="">
              <dgm:adjLst/>
            </dgm:shape>
            <dgm:presOf/>
            <dgm:constrLst/>
            <dgm:ruleLst/>
          </dgm:layoutNode>
        </dgm:if>
        <dgm:else name="Name11"/>
      </dgm:choose>
      <dgm:layoutNode name="hierChild1">
        <dgm:varLst>
          <dgm:chPref val="1"/>
          <dgm:animOne val="branch"/>
          <dgm:animLvl val="lvl"/>
        </dgm:varLst>
        <dgm:choose name="Name12">
          <dgm:if name="Name13" func="var" arg="dir" op="equ" val="norm">
            <dgm:alg type="hierChild">
              <dgm:param type="linDir" val="fromT"/>
              <dgm:param type="chAlign" val="l"/>
            </dgm:alg>
          </dgm:if>
          <dgm:else name="Name14">
            <dgm:alg type="hierChild">
              <dgm:param type="linDir" val="fromT"/>
              <dgm:param type="chAlign" val="r"/>
            </dgm:alg>
          </dgm:else>
        </dgm:choose>
        <dgm:shape xmlns:r="http://schemas.openxmlformats.org/officeDocument/2006/relationships" r:blip="">
          <dgm:adjLst/>
        </dgm:shape>
        <dgm:presOf/>
        <dgm:constrLst/>
        <dgm:ruleLst/>
        <dgm:forEach name="Name15" axis="ch" cnt="3">
          <dgm:forEach name="Name16" axis="self" ptType="node">
            <dgm:layoutNode name="Name17">
              <dgm:choose name="Name18">
                <dgm:if name="Name19" func="var" arg="dir" op="equ" val="norm">
                  <dgm:alg type="hierRoot">
                    <dgm:param type="hierAlign" val="lCtrCh"/>
                  </dgm:alg>
                </dgm:if>
                <dgm:else name="Name20">
                  <dgm:alg type="hierRoot">
                    <dgm:param type="hierAlign" val="rCtrCh"/>
                  </dgm:alg>
                </dgm:else>
              </dgm:choose>
              <dgm:shape xmlns:r="http://schemas.openxmlformats.org/officeDocument/2006/relationships" r:blip="">
                <dgm:adjLst/>
              </dgm:shape>
              <dgm:presOf/>
              <dgm:constrLst/>
              <dgm:ruleLst/>
              <dgm:layoutNode name="level1Shap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hierChild2">
                <dgm:choose name="Name21">
                  <dgm:if name="Name22" func="var" arg="dir" op="equ" val="norm">
                    <dgm:alg type="hierChild">
                      <dgm:param type="linDir" val="fromT"/>
                      <dgm:param type="chAlign" val="l"/>
                    </dgm:alg>
                  </dgm:if>
                  <dgm:else name="Name23">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24" axis="self" ptType="parTrans" cnt="1">
                    <dgm:layoutNode name="Name25">
                      <dgm:choose name="Name26">
                        <dgm:if name="Name27" func="var" arg="dir" op="equ" val="norm">
                          <dgm:alg type="conn">
                            <dgm:param type="dim" val="1D"/>
                            <dgm:param type="begPts" val="midR"/>
                            <dgm:param type="endPts" val="midL"/>
                            <dgm:param type="endSty" val="noArr"/>
                          </dgm:alg>
                        </dgm:if>
                        <dgm:else name="Name28">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29" axis="self" ptType="node">
                    <dgm:layoutNode name="Name30">
                      <dgm:choose name="Name31">
                        <dgm:if name="Name32" func="var" arg="dir" op="equ" val="norm">
                          <dgm:alg type="hierRoot">
                            <dgm:param type="hierAlign" val="lCtrCh"/>
                          </dgm:alg>
                        </dgm:if>
                        <dgm:else name="Name33">
                          <dgm:alg type="hierRoot">
                            <dgm:param type="hierAlign" val="rCtrCh"/>
                          </dgm:alg>
                        </dgm:else>
                      </dgm:choose>
                      <dgm:shape xmlns:r="http://schemas.openxmlformats.org/officeDocument/2006/relationships" r:blip="">
                        <dgm:adjLst/>
                      </dgm:shape>
                      <dgm:presOf/>
                      <dgm:constrLst/>
                      <dgm:ruleLst/>
                      <dgm:layoutNode name="level2Shape">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hierChild3">
                        <dgm:choose name="Name34">
                          <dgm:if name="Name35" func="var" arg="dir" op="equ" val="norm">
                            <dgm:alg type="hierChild">
                              <dgm:param type="linDir" val="fromT"/>
                              <dgm:param type="chAlign" val="l"/>
                            </dgm:alg>
                          </dgm:if>
                          <dgm:else name="Name36">
                            <dgm:alg type="hierChild">
                              <dgm:param type="linDir" val="fromT"/>
                              <dgm:param type="chAlign" val="r"/>
                            </dgm:alg>
                          </dgm:else>
                        </dgm:choose>
                        <dgm:shape xmlns:r="http://schemas.openxmlformats.org/officeDocument/2006/relationships" r:blip="">
                          <dgm:adjLst/>
                        </dgm:shape>
                        <dgm:presOf/>
                        <dgm:constrLst/>
                        <dgm:ruleLst/>
                        <dgm:forEach name="Name37" ref="repeat"/>
                      </dgm:layoutNode>
                    </dgm:layoutNode>
                  </dgm:forEach>
                </dgm:forEach>
              </dgm:layoutNode>
            </dgm:layoutNode>
          </dgm:forEach>
        </dgm:forEach>
      </dgm:layoutNode>
    </dgm:layoutNode>
    <dgm:layoutNode name="bgShapesFlow">
      <dgm:choose name="Name38">
        <dgm:if name="Name39" func="var" arg="dir" op="equ" val="norm">
          <dgm:alg type="lin">
            <dgm:param type="linDir" val="fromL"/>
            <dgm:param type="nodeVertAlign" val="mid"/>
            <dgm:param type="vertAlign" val="mid"/>
            <dgm:param type="nodeHorzAlign" val="l"/>
            <dgm:param type="horzAlign" val="l"/>
          </dgm:alg>
        </dgm:if>
        <dgm:else name="Name40">
          <dgm:alg type="lin">
            <dgm:param type="linDir" val="fromR"/>
            <dgm:param type="nodeVertAlign" val="mid"/>
            <dgm:param type="vertAlign" val="mid"/>
            <dgm:param type="nodeHorzAlign" val="r"/>
            <dgm:param type="horzAlign" val="r"/>
          </dgm:alg>
        </dgm:else>
      </dgm:choose>
      <dgm:shape xmlns:r="http://schemas.openxmlformats.org/officeDocument/2006/relationships" r:blip="">
        <dgm:adjLst/>
      </dgm:shape>
      <dgm:presOf/>
      <dgm:constrLst>
        <dgm:constr type="w" for="ch" forName="rectComp" refType="w"/>
        <dgm:constr type="h" for="ch" forName="rectComp" refType="h"/>
        <dgm:constr type="h" for="des" forName="bgRect" refType="h"/>
        <dgm:constr type="primFontSz" for="des" forName="bgRectTx" op="equ" val="65"/>
      </dgm:constrLst>
      <dgm:ruleLst/>
      <dgm:forEach name="Name41" axis="ch" ptType="node" st="2">
        <dgm:layoutNode name="rectComp">
          <dgm:alg type="composite"/>
          <dgm:shape xmlns:r="http://schemas.openxmlformats.org/officeDocument/2006/relationships" r:blip="">
            <dgm:adjLst/>
          </dgm:shape>
          <dgm:presOf/>
          <dgm:constrLst>
            <dgm:constr type="userA"/>
            <dgm:constr type="l" for="ch" forName="bgRect"/>
            <dgm:constr type="t" for="ch" forName="bgRect"/>
            <dgm:constr type="w" for="ch" forName="bgRect" refType="userA" fact="1.2"/>
            <dgm:constr type="l" for="ch" forName="bgRectTx"/>
            <dgm:constr type="t" for="ch" forName="bgRectTx"/>
            <dgm:constr type="h" for="ch" forName="bgRectTx" refType="h" refFor="ch" refForName="bgRect" fact="0.3"/>
            <dgm:constr type="w" for="ch" forName="bgRectTx" refType="w" refFor="ch" refForName="bgRect" op="equ"/>
          </dgm:constrLst>
          <dgm:ruleLst/>
          <dgm:layoutNode name="bgRect" styleLbl="bgShp">
            <dgm:alg type="sp"/>
            <dgm:shape xmlns:r="http://schemas.openxmlformats.org/officeDocument/2006/relationships" type="roundRect" r:blip="" zOrderOff="-999">
              <dgm:adjLst>
                <dgm:adj idx="1" val="0.1"/>
              </dgm:adjLst>
            </dgm:shape>
            <dgm:presOf axis="desOrSelf" ptType="node"/>
            <dgm:constrLst/>
            <dgm:ruleLst/>
          </dgm:layoutNode>
          <dgm:layoutNode name="bgRectTx" styleLbl="bgShp">
            <dgm:varLst>
              <dgm:bulletEnabled val="1"/>
            </dgm:varLst>
            <dgm:alg type="tx"/>
            <dgm:shape xmlns:r="http://schemas.openxmlformats.org/officeDocument/2006/relationships" type="rect" r:blip="" zOrderOff="-999" hideGeom="1">
              <dgm:adjLst/>
            </dgm:shape>
            <dgm:presOf axis="desOrSelf" ptType="node"/>
            <dgm:constrLst/>
            <dgm:ruleLst>
              <dgm:rule type="primFontSz" val="5" fact="NaN" max="NaN"/>
            </dgm:ruleLst>
          </dgm:layoutNode>
        </dgm:layoutNode>
        <dgm:choose name="Name42">
          <dgm:if name="Name43" axis="self" ptType="node" func="revPos" op="gte" val="2">
            <dgm:layoutNode name="spComp">
              <dgm:alg type="composite"/>
              <dgm:shape xmlns:r="http://schemas.openxmlformats.org/officeDocument/2006/relationships" r:blip="">
                <dgm:adjLst/>
              </dgm:shape>
              <dgm:presOf/>
              <dgm:constrLst>
                <dgm:constr type="userA"/>
                <dgm:constr type="userB"/>
                <dgm:constr type="l" for="ch" forName="hSp"/>
                <dgm:constr type="t" for="ch" forName="hSp"/>
                <dgm:constr type="w" for="ch" forName="hSp" refType="userB"/>
                <dgm:constr type="wOff" for="ch" forName="hSp" refType="userA" fact="-0.2"/>
              </dgm:constrLst>
              <dgm:ruleLst/>
              <dgm:layoutNode name="hSp">
                <dgm:alg type="sp"/>
                <dgm:shape xmlns:r="http://schemas.openxmlformats.org/officeDocument/2006/relationships" r:blip="">
                  <dgm:adjLst/>
                </dgm:shape>
                <dgm:presOf/>
                <dgm:constrLst/>
                <dgm:ruleLst/>
              </dgm:layoutNode>
            </dgm:layoutNode>
          </dgm:if>
          <dgm:else name="Name44"/>
        </dgm:choose>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xmlns:b="http://schemas.openxmlformats.org/officeDocument/2006/bibliography" xmlns="http://schemas.openxmlformats.org/officeDocument/2006/bibliography">
    <b:Tag>Gov</b:Tag>
    <b:RefOrder>40</b:RefOrder>
  </b:Source>
  <b:Source>
    <b:Tag>Ade19</b:Tag>
    <b:SourceType>JournalArticle</b:SourceType>
    <b:Guid>{F5AB7DE3-86A8-4694-93C7-9837A18732AA}</b:Guid>
    <b:Title>Contrasting cybersecurity implementation frameworks (CIF) from three countires</b:Title>
    <b:Year>2019</b:Year>
    <b:Author>
      <b:Author>
        <b:NameList>
          <b:Person>
            <b:Last>Masterson</b:Last>
            <b:First>Adenekan</b:First>
            <b:Middle>Dedeke and Katherine</b:Middle>
          </b:Person>
        </b:NameList>
      </b:Author>
    </b:Author>
    <b:JournalName>Information and Computer Security</b:JournalName>
    <b:Pages>373-376</b:Pages>
    <b:Volume>27</b:Volume>
    <b:Issue>3</b:Issue>
    <b:RefOrder>2</b:RefOrder>
  </b:Source>
  <b:Source>
    <b:Tag>UKG24</b:Tag>
    <b:SourceType>InternetSite</b:SourceType>
    <b:Guid>{D2700096-0A08-4695-BA0A-B87C5546A908}</b:Guid>
    <b:Title>Agreeing a security controls set for your service</b:Title>
    <b:Year>2024</b:Year>
    <b:Author>
      <b:Author>
        <b:Corporate>UK Government Security</b:Corporate>
      </b:Author>
    </b:Author>
    <b:ProductionCompany>UK Government Security</b:ProductionCompany>
    <b:Month>May</b:Month>
    <b:Day>7</b:Day>
    <b:YearAccessed>2024</b:YearAccessed>
    <b:MonthAccessed>July</b:MonthAccessed>
    <b:DayAccessed>23</b:DayAccessed>
    <b:URL>https://www.security.gov.uk/guidance/secure-by-design/activities/agreeing-a-security-controls-set-for-your-service</b:URL>
    <b:RefOrder>6</b:RefOrder>
  </b:Source>
  <b:Source>
    <b:Tag>Ran24</b:Tag>
    <b:SourceType>InternetSite</b:SourceType>
    <b:Guid>{CF7A29F6-9F73-444F-8DCC-AE6666D9C831}</b:Guid>
    <b:Author>
      <b:Author>
        <b:NameList>
          <b:Person>
            <b:Last>Watkins</b:Last>
            <b:First>Randy</b:First>
          </b:Person>
        </b:NameList>
      </b:Author>
    </b:Author>
    <b:Title>Benefits And Cautions Of Aligning With Cybersecurity Frameworks</b:Title>
    <b:ProductionCompany>Forbes </b:ProductionCompany>
    <b:Year>2024</b:Year>
    <b:Month>Febuary</b:Month>
    <b:Day>13</b:Day>
    <b:YearAccessed>2024</b:YearAccessed>
    <b:MonthAccessed>July</b:MonthAccessed>
    <b:DayAccessed>23</b:DayAccessed>
    <b:URL>https://www.forbes.com/sites/forbestechcouncil/2024/02/13/benefits-and-cautions-of-aligning-with-cybersecurity-frameworks/</b:URL>
    <b:RefOrder>3</b:RefOrder>
  </b:Source>
  <b:Source>
    <b:Tag>IBM20</b:Tag>
    <b:SourceType>InternetSite</b:SourceType>
    <b:Guid>{A0169896-B04C-48A4-A358-CE6C66241032}</b:Guid>
    <b:Title>NHS Digitial Security Services</b:Title>
    <b:Year>2020</b:Year>
    <b:Author>
      <b:Author>
        <b:Corporate>IBM</b:Corporate>
      </b:Author>
    </b:Author>
    <b:ProductionCompany>IBM</b:ProductionCompany>
    <b:Month>March</b:Month>
    <b:YearAccessed>2024</b:YearAccessed>
    <b:MonthAccessed>July</b:MonthAccessed>
    <b:DayAccessed>27</b:DayAccessed>
    <b:URL>https://www.ibm.com/case-studies/nhs-digital-security-services</b:URL>
    <b:RefOrder>10</b:RefOrder>
  </b:Source>
  <b:Source>
    <b:Tag>WBo09</b:Tag>
    <b:SourceType>JournalArticle</b:SourceType>
    <b:Guid>{3D845760-2DC9-49C8-B10F-14180C4DD493}</b:Guid>
    <b:Title>Cost-Benefit Trade-Off Analysis of an ISMS Based on ISO 27001</b:Title>
    <b:Year>2009</b:Year>
    <b:Author>
      <b:Author>
        <b:NameList>
          <b:Person>
            <b:Last>Boehmer</b:Last>
            <b:First>W.</b:First>
          </b:Person>
        </b:NameList>
      </b:Author>
    </b:Author>
    <b:JournalName>2009 International Conference on Availability, Reliability and Security</b:JournalName>
    <b:Pages>392-399</b:Pages>
    <b:RefOrder>12</b:RefOrder>
  </b:Source>
  <b:Source>
    <b:Tag>Bur24</b:Tag>
    <b:SourceType>InternetSite</b:SourceType>
    <b:Guid>{C1218CB5-A948-40AF-8C6F-C503B42EBC1F}</b:Guid>
    <b:Author>
      <b:Author>
        <b:NameList>
          <b:Person>
            <b:Last>Burge</b:Last>
            <b:First>Simon</b:First>
          </b:Person>
        </b:NameList>
      </b:Author>
    </b:Author>
    <b:Title>6 Types of Intrusion Detection System</b:Title>
    <b:JournalName>International Security Journal</b:JournalName>
    <b:Year>2024</b:Year>
    <b:ProductionCompany>International Security Journal</b:ProductionCompany>
    <b:Month>April</b:Month>
    <b:Day>1</b:Day>
    <b:YearAccessed>2024</b:YearAccessed>
    <b:MonthAccessed>July</b:MonthAccessed>
    <b:DayAccessed>27</b:DayAccessed>
    <b:URL>https://internationalsecurityjournal.com/types-of-intrusion-detection-system/</b:URL>
    <b:RefOrder>15</b:RefOrder>
  </b:Source>
  <b:Source>
    <b:Tag>CNa16</b:Tag>
    <b:SourceType>BookSection</b:SourceType>
    <b:Guid>{A670166E-E78B-42BA-B70A-38FB0761C047}</b:Guid>
    <b:Title>Intrusion Detection System (IDS) and Their Types</b:Title>
    <b:Year>2016</b:Year>
    <b:Author>
      <b:Author>
        <b:NameList>
          <b:Person>
            <b:Last>Pradhan</b:Last>
            <b:First>C.</b:First>
            <b:Middle>Nayak and S.</b:Middle>
          </b:Person>
        </b:NameList>
      </b:Author>
    </b:Author>
    <b:BookTitle>Network Security Attacks and Countermeasures</b:BookTitle>
    <b:Pages>228-244</b:Pages>
    <b:RefOrder>16</b:RefOrder>
  </b:Source>
  <b:Source>
    <b:Tag>Olu23</b:Tag>
    <b:SourceType>JournalArticle</b:SourceType>
    <b:Guid>{E6E51F0E-FCE8-471E-BA73-C70040E2F27E}</b:Guid>
    <b:Title>A systematic literature review for network intrusion detection system (IDS)</b:Title>
    <b:Year>2023</b:Year>
    <b:Pages>1125-1162</b:Pages>
    <b:Author>
      <b:Author>
        <b:NameList>
          <b:Person>
            <b:Last>Saheed</b:Last>
            <b:First>Oluwadamilare</b:First>
            <b:Middle>Harazeem Abdulganiyu · Taha Ait Tchakoucht · Yakub Kayode</b:Middle>
          </b:Person>
        </b:NameList>
      </b:Author>
    </b:Author>
    <b:JournalName>International Journal of Information Security</b:JournalName>
    <b:Volume>22</b:Volume>
    <b:RefOrder>17</b:RefOrder>
  </b:Source>
  <b:Source>
    <b:Tag>Gee24</b:Tag>
    <b:SourceType>InternetSite</b:SourceType>
    <b:Guid>{B105B70B-2FB5-4E48-AF72-3817A4D52FE9}</b:Guid>
    <b:Title>Intrusion Detection System (IDS)</b:Title>
    <b:Year>2024</b:Year>
    <b:Author>
      <b:Author>
        <b:Corporate>GeeksForGeeks</b:Corporate>
      </b:Author>
    </b:Author>
    <b:ProductionCompany>GeeksForGeeks</b:ProductionCompany>
    <b:Month>June</b:Month>
    <b:Day>18</b:Day>
    <b:YearAccessed>2024</b:YearAccessed>
    <b:MonthAccessed>July</b:MonthAccessed>
    <b:DayAccessed>27</b:DayAccessed>
    <b:URL>https://www.geeksforgeeks.org/intrusion-detection-system-ids/</b:URL>
    <b:RefOrder>18</b:RefOrder>
  </b:Source>
  <b:Source>
    <b:Tag>Pra16</b:Tag>
    <b:SourceType>JournalArticle</b:SourceType>
    <b:Guid>{2C06C959-806C-43A6-89F8-61B19DC9BCA8}</b:Guid>
    <b:Title>Intrusion Prevention System</b:Title>
    <b:Year>2016</b:Year>
    <b:Author>
      <b:Author>
        <b:NameList>
          <b:Person>
            <b:Last>Pradhan</b:Last>
            <b:First>M.,</b:First>
            <b:Middle>Nayak, C. K., &amp; Pradhan, S. K.</b:Middle>
          </b:Person>
        </b:NameList>
      </b:Author>
    </b:Author>
    <b:JournalName> Network Security Attacks and Countermeasures</b:JournalName>
    <b:Pages>245-258</b:Pages>
    <b:RefOrder>19</b:RefOrder>
  </b:Source>
  <b:Source>
    <b:Tag>Gee23</b:Tag>
    <b:SourceType>InternetSite</b:SourceType>
    <b:Guid>{3F526F80-8743-477E-94E6-5F0C9A460775}</b:Guid>
    <b:Author>
      <b:Author>
        <b:Corporate>GeeksForGeeks</b:Corporate>
      </b:Author>
    </b:Author>
    <b:Title>Intrusion Prevention System (IPS)</b:Title>
    <b:Year>2023</b:Year>
    <b:ProductionCompany>GeeksForGeeks</b:ProductionCompany>
    <b:Month>March</b:Month>
    <b:Day>14</b:Day>
    <b:YearAccessed>2024</b:YearAccessed>
    <b:MonthAccessed>July</b:MonthAccessed>
    <b:DayAccessed>27</b:DayAccessed>
    <b:URL>https://www.geeksforgeeks.org/intrusion-prevention-system-ips/?ref=lbp</b:URL>
    <b:RefOrder>20</b:RefOrder>
  </b:Source>
  <b:Source>
    <b:Tag>IBM24</b:Tag>
    <b:SourceType>InternetSite</b:SourceType>
    <b:Guid>{E73FDE1E-7552-4D26-B0D8-435C0424401B}</b:Guid>
    <b:Author>
      <b:Author>
        <b:Corporate>IBM</b:Corporate>
      </b:Author>
    </b:Author>
    <b:Title>What is SIEM?</b:Title>
    <b:ProductionCompany>IBM</b:ProductionCompany>
    <b:YearAccessed>2024</b:YearAccessed>
    <b:MonthAccessed>July</b:MonthAccessed>
    <b:DayAccessed>27</b:DayAccessed>
    <b:URL>https://www.ibm.com/topics/siem</b:URL>
    <b:RefOrder>21</b:RefOrder>
  </b:Source>
  <b:Source>
    <b:Tag>Asa21</b:Tag>
    <b:SourceType>JournalArticle</b:SourceType>
    <b:Guid>{F911672B-944B-4BD4-9777-02EC0ABFCC25}</b:Guid>
    <b:Title>Endpoint Detection &amp; Response: A Malware Identification Solution</b:Title>
    <b:Year>2021</b:Year>
    <b:Pages>1-8</b:Pages>
    <b:Author>
      <b:Author>
        <b:NameList>
          <b:Person>
            <b:Last>Asad Arfeen</b:Last>
            <b:First>Saad</b:First>
            <b:Middle>Ahmed, Muhammad Asim Khan, Syed Faraz Ali Jafri</b:Middle>
          </b:Person>
        </b:NameList>
      </b:Author>
    </b:Author>
    <b:JournalName>International Conference on Cyber Warfare and Security (ICCWS)</b:JournalName>
    <b:RefOrder>22</b:RefOrder>
  </b:Source>
  <b:Source>
    <b:Tag>Gil</b:Tag>
    <b:SourceType>InternetSite</b:SourceType>
    <b:Guid>{B7F89F20-6511-465D-B0B5-86D89A9B89E8}</b:Guid>
    <b:Title>From EDR to XDR: The Evolution of Endpoint Security</b:Title>
    <b:Author>
      <b:Author>
        <b:NameList>
          <b:Person>
            <b:Last>Maayan</b:Last>
            <b:First>Gilad</b:First>
            <b:Middle>David</b:Middle>
          </b:Person>
        </b:NameList>
      </b:Author>
    </b:Author>
    <b:ProductionCompany>CCSI</b:ProductionCompany>
    <b:URL>https://www.ccsinet.com/blog/from-edr-to-xdr-the-evolution-of-endpoint-security/</b:URL>
    <b:RefOrder>25</b:RefOrder>
  </b:Source>
  <b:Source>
    <b:Tag>Pau24</b:Tag>
    <b:SourceType>InternetSite</b:SourceType>
    <b:Guid>{84114B42-8CEB-446E-AA1C-43362061456B}</b:Guid>
    <b:Author>
      <b:Author>
        <b:NameList>
          <b:Person>
            <b:Last>Kivikink</b:Last>
            <b:First>Paul</b:First>
          </b:Person>
        </b:NameList>
      </b:Author>
    </b:Author>
    <b:Title>Today’s SIEM data challenges require data decoupling</b:Title>
    <b:ProductionCompany>Security Magazine</b:ProductionCompany>
    <b:YearAccessed>2024</b:YearAccessed>
    <b:MonthAccessed>July</b:MonthAccessed>
    <b:DayAccessed>27</b:DayAccessed>
    <b:URL>https://www.securitymagazine.com/articles/100187-todays-siem-data-challenges-require-data-decoupling</b:URL>
    <b:RefOrder>24</b:RefOrder>
  </b:Source>
  <b:Source>
    <b:Tag>Ans24</b:Tag>
    <b:SourceType>InternetSite</b:SourceType>
    <b:Guid>{D8BF3A90-D5D7-4639-87AB-F7620FF84C60}</b:Guid>
    <b:Author>
      <b:Author>
        <b:NameList>
          <b:Person>
            <b:Last>Singh</b:Last>
            <b:First>Anshuman</b:First>
          </b:Person>
        </b:NameList>
      </b:Author>
    </b:Author>
    <b:Title>What is an Intrusion Prevention System?</b:Title>
    <b:ProductionCompany>Shiksha Online</b:ProductionCompany>
    <b:Year>2024</b:Year>
    <b:Month>March</b:Month>
    <b:Day>19</b:Day>
    <b:YearAccessed>2024</b:YearAccessed>
    <b:MonthAccessed>July</b:MonthAccessed>
    <b:DayAccessed>27</b:DayAccessed>
    <b:URL>https://www.shiksha.com/online-courses/articles/intrusion-prevention-system-all-that-you-need-to-know/#4</b:URL>
    <b:RefOrder>23</b:RefOrder>
  </b:Source>
  <b:Source>
    <b:Tag>Tah22</b:Tag>
    <b:SourceType>JournalArticle</b:SourceType>
    <b:Guid>{62BCF8CF-8AD7-472F-8ABA-66EF68E9BAFA}</b:Guid>
    <b:Author>
      <b:Author>
        <b:NameList>
          <b:Person>
            <b:Last>Taherdoost</b:Last>
            <b:First>Hamed</b:First>
          </b:Person>
        </b:NameList>
      </b:Author>
    </b:Author>
    <b:Title>Understanding Cybersecurity Frameworks and Information Security Standards—A Review and Comprehensive Overview</b:Title>
    <b:ProductionCompany>MDPI</b:ProductionCompany>
    <b:Year>2022</b:Year>
    <b:Month>June</b:Month>
    <b:Day>8</b:Day>
    <b:YearAccessed>2024</b:YearAccessed>
    <b:MonthAccessed>July</b:MonthAccessed>
    <b:DayAccessed>23</b:DayAccessed>
    <b:URL>https://www.mdpi.com/2079-9292/11/14/2181</b:URL>
    <b:JournalName>Electronics</b:JournalName>
    <b:Pages>1-20</b:Pages>
    <b:Volume>11</b:Volume>
    <b:Issue>14</b:Issue>
    <b:RefOrder>1</b:RefOrder>
  </b:Source>
  <b:Source>
    <b:Tag>CSS20</b:Tag>
    <b:SourceType>InternetSite</b:SourceType>
    <b:Guid>{58B8FE44-975D-4FBB-90A7-2A06CF49A52B}</b:Guid>
    <b:Title>ISO 27001 Standard</b:Title>
    <b:Year>2020</b:Year>
    <b:Author>
      <b:Author>
        <b:Corporate>CSSIA</b:Corporate>
      </b:Author>
    </b:Author>
    <b:ProductionCompany>CSSIA</b:ProductionCompany>
    <b:Month>January</b:Month>
    <b:YearAccessed>2024</b:YearAccessed>
    <b:MonthAccessed>July</b:MonthAccessed>
    <b:DayAccessed>28</b:DayAccessed>
    <b:URL>https://www.cssia.org/wp-content/uploads/2020/01/ISO_27001_Standard.pdf</b:URL>
    <b:RefOrder>7</b:RefOrder>
  </b:Source>
  <b:Source>
    <b:Tag>Mel20</b:Tag>
    <b:SourceType>JournalArticle</b:SourceType>
    <b:Guid>{74124D86-715D-4469-A7DC-48C14963CD63}</b:Guid>
    <b:Title>Analysis of Cybersecurity Standard and Framework</b:Title>
    <b:Year>2020</b:Year>
    <b:Author>
      <b:Author>
        <b:NameList>
          <b:Person>
            <b:Last>Melwin Syafrizal</b:Last>
            <b:First>Siti</b:First>
            <b:Middle>Rahayu Selamat, Nurul Azma Zakaria</b:Middle>
          </b:Person>
        </b:NameList>
      </b:Author>
    </b:Author>
    <b:JournalName>International Journal of Communication Networks and Information Security (IJCNIS)</b:JournalName>
    <b:Pages>417-432</b:Pages>
    <b:Volume>12</b:Volume>
    <b:Issue>3</b:Issue>
    <b:RefOrder>4</b:RefOrder>
  </b:Source>
  <b:Source>
    <b:Tag>ENI15</b:Tag>
    <b:SourceType>JournalArticle</b:SourceType>
    <b:Guid>{0448D509-2E24-496D-9A0E-6F6B45D79DFA}</b:Guid>
    <b:Title>Gaps and overlaps in standardisation</b:Title>
    <b:JournalName>Definition of Cybersecurity</b:JournalName>
    <b:Year>2015</b:Year>
    <b:Pages>1-35</b:Pages>
    <b:Volume>1</b:Volume>
    <b:Author>
      <b:Author>
        <b:Corporate>ENISA</b:Corporate>
      </b:Author>
    </b:Author>
    <b:RefOrder>5</b:RefOrder>
  </b:Source>
  <b:Source>
    <b:Tag>Fed18</b:Tag>
    <b:SourceType>JournalArticle</b:SourceType>
    <b:Guid>{D36BFC7A-5CC9-4D95-B480-16F98F2716ED}</b:Guid>
    <b:Author>
      <b:Author>
        <b:Corporate>FedRAMP</b:Corporate>
      </b:Author>
    </b:Author>
    <b:Title>FedRAMP Continuous monitoring strategy guide</b:Title>
    <b:Year>2018</b:Year>
    <b:Pages>1</b:Pages>
    <b:Volume>3</b:Volume>
    <b:Issue>2</b:Issue>
    <b:RefOrder>8</b:RefOrder>
  </b:Source>
  <b:Source>
    <b:Tag>Lea24</b:Tag>
    <b:SourceType>InternetSite</b:SourceType>
    <b:Guid>{38D99783-F483-45CE-8B0A-6877FE7BB24C}</b:Guid>
    <b:Title>Ultimate List of Cybersecurity Regulations by Industry</b:Title>
    <b:Year>2024</b:Year>
    <b:Author>
      <b:Author>
        <b:NameList>
          <b:Person>
            <b:Last>Sadoian</b:Last>
            <b:First>Leah</b:First>
          </b:Person>
        </b:NameList>
      </b:Author>
    </b:Author>
    <b:ProductionCompany>UpGuard</b:ProductionCompany>
    <b:Month>July</b:Month>
    <b:Day>4</b:Day>
    <b:YearAccessed>2024</b:YearAccessed>
    <b:MonthAccessed>July</b:MonthAccessed>
    <b:DayAccessed>28</b:DayAccessed>
    <b:URL>https://www.upguard.com/blog/cybersecurity-regulations-by-industry#toc-1</b:URL>
    <b:RefOrder>9</b:RefOrder>
  </b:Source>
  <b:Source>
    <b:Tag>Ala23</b:Tag>
    <b:SourceType>JournalArticle</b:SourceType>
    <b:Guid>{3EAA3C38-570C-4233-A3B8-B6E667E7B9F0}</b:Guid>
    <b:Title>Methodologies, Requirements and Challenges of </b:Title>
    <b:Year>2023</b:Year>
    <b:Author>
      <b:Author>
        <b:NameList>
          <b:Person>
            <b:Last>Alaa Dhahi Khaleefah</b:Last>
            <b:First>Haider</b:First>
            <b:Middle>M. Al-Mashhadi</b:Middle>
          </b:Person>
        </b:NameList>
      </b:Author>
    </b:Author>
    <b:JournalName>International Journal of Wireless and Microwave Technologies</b:JournalName>
    <b:Pages>1-13</b:Pages>
    <b:Volume>13</b:Volume>
    <b:RefOrder>13</b:RefOrder>
  </b:Source>
  <b:Source>
    <b:Tag>Hit24</b:Tag>
    <b:SourceType>InternetSite</b:SourceType>
    <b:Guid>{2E36BF7D-088C-490A-B4F9-AC6F3F96935A}</b:Guid>
    <b:Title>Companies Face Numerous Obstacles in Deploying Cybersecurity Frameworks</b:Title>
    <b:Author>
      <b:Author>
        <b:Corporate>Hitachi</b:Corporate>
      </b:Author>
    </b:Author>
    <b:ProductionCompany>Hitachi</b:ProductionCompany>
    <b:YearAccessed>2024</b:YearAccessed>
    <b:MonthAccessed>July</b:MonthAccessed>
    <b:DayAccessed>28</b:DayAccessed>
    <b:URL>https://hitachi-systems-security.com/why-organizations-arent-using-cybersecurity-frameworks/</b:URL>
    <b:RefOrder>14</b:RefOrder>
  </b:Source>
  <b:Source>
    <b:Tag>GD20</b:Tag>
    <b:SourceType>InternetSite</b:SourceType>
    <b:Guid>{CFAF6372-30EA-45E0-88E2-CD977E01B9CA}</b:Guid>
    <b:Author>
      <b:Author>
        <b:Corporate>G+D</b:Corporate>
      </b:Author>
    </b:Author>
    <b:Title>Top-down instead of bottom-up: Cyber security has to be a C-Level priority</b:Title>
    <b:ProductionCompany>G+D</b:ProductionCompany>
    <b:Year>2020</b:Year>
    <b:Month>November</b:Month>
    <b:Day>2</b:Day>
    <b:YearAccessed>2024</b:YearAccessed>
    <b:MonthAccessed>July</b:MonthAccessed>
    <b:DayAccessed>28</b:DayAccessed>
    <b:URL>https://www.gi-de.com/en/group/press/press-releases/top-down-instead-of-bottom-up-cyber-security-has-to-be-a-c-level-priority</b:URL>
    <b:RefOrder>29</b:RefOrder>
  </b:Source>
  <b:Source>
    <b:Tag>Cen24</b:Tag>
    <b:SourceType>InternetSite</b:SourceType>
    <b:Guid>{A312F59C-4F97-47E6-8EB8-636C485DC96D}</b:Guid>
    <b:Author>
      <b:Author>
        <b:Corporate>Center for Internet Security</b:Corporate>
      </b:Author>
    </b:Author>
    <b:Title>CIS Critical Security Controls Version 8</b:Title>
    <b:ProductionCompany>Center for Internet Security</b:ProductionCompany>
    <b:YearAccessed>2024</b:YearAccessed>
    <b:MonthAccessed>July</b:MonthAccessed>
    <b:DayAccessed>29</b:DayAccessed>
    <b:URL>https://www.cisecurity.org/controls/v8_pre</b:URL>
    <b:RefOrder>37</b:RefOrder>
  </b:Source>
  <b:Source>
    <b:Tag>INS23</b:Tag>
    <b:SourceType>InternetSite</b:SourceType>
    <b:Guid>{7B70359E-B1AE-4ABB-BAAA-7168A18F3B09}</b:Guid>
    <b:Author>
      <b:Author>
        <b:Corporate>INSTITUTE OF DATA </b:Corporate>
      </b:Author>
    </b:Author>
    <b:Title>How to Stay Up to Date with Cyber Security</b:Title>
    <b:ProductionCompany>INSTITUTE OF DATA </b:ProductionCompany>
    <b:Year>2023</b:Year>
    <b:Month>October</b:Month>
    <b:Day>9</b:Day>
    <b:YearAccessed>2024</b:YearAccessed>
    <b:MonthAccessed>July</b:MonthAccessed>
    <b:DayAccessed>29</b:DayAccessed>
    <b:URL>https://www.institutedata.com/blog/how-to-stay-up-to-date-with-cyber-security/</b:URL>
    <b:RefOrder>38</b:RefOrder>
  </b:Source>
  <b:Source>
    <b:Tag>Mic241</b:Tag>
    <b:SourceType>InternetSite</b:SourceType>
    <b:Guid>{BE4CA3AD-4C23-457F-96E3-AFDE93AD0DB1}</b:Guid>
    <b:Author>
      <b:Author>
        <b:NameList>
          <b:Person>
            <b:Last>Microsoft</b:Last>
          </b:Person>
        </b:NameList>
      </b:Author>
    </b:Author>
    <b:Title>What is SIEM?</b:Title>
    <b:ProductionCompany>Microsoft</b:ProductionCompany>
    <b:YearAccessed>2024</b:YearAccessed>
    <b:MonthAccessed>July</b:MonthAccessed>
    <b:DayAccessed>21</b:DayAccessed>
    <b:URL>https://www.microsoft.com/en-gb/security/business/security-101/what-is-siem#:~:text=Security%20information%20and%20event%20management%2C%20SIEM%20for%20short%2C%20is%20a,before%20they%20harm%20business%20operations.</b:URL>
    <b:RefOrder>35</b:RefOrder>
  </b:Source>
  <b:Source>
    <b:Tag>Has20</b:Tag>
    <b:SourceType>JournalArticle</b:SourceType>
    <b:Guid>{02B32D8E-A8FB-467D-9755-FE8884FE05F3}</b:Guid>
    <b:Title>Tactical Provenance Analysis for Endpoint Detection and Response Systems</b:Title>
    <b:Year>2020</b:Year>
    <b:Author>
      <b:Author>
        <b:NameList>
          <b:Person>
            <b:Last>Hassan</b:Last>
            <b:First>Wajih</b:First>
            <b:Middle>Ul and Bates, Adam and Marino, Daniel</b:Middle>
          </b:Person>
        </b:NameList>
      </b:Author>
    </b:Author>
    <b:JournalName>2020 IEEE Symposium on Security and Privacy (SP)</b:JournalName>
    <b:Pages>1172-1189</b:Pages>
    <b:RefOrder>36</b:RefOrder>
  </b:Source>
  <b:Source>
    <b:Tag>Lui12</b:Tag>
    <b:SourceType>JournalArticle</b:SourceType>
    <b:Guid>{C51A9172-7215-4F1D-9F07-DC9EE005FB50}</b:Guid>
    <b:Title>Organisational structures &amp; considerations</b:Title>
    <b:Year>2012</b:Year>
    <b:Author>
      <b:Author>
        <b:NameList>
          <b:Person>
            <b:Last>Luiijf</b:Last>
            <b:First>HAM</b:First>
            <b:Middle>and Healey, Jason</b:Middle>
          </b:Person>
        </b:NameList>
      </b:Author>
    </b:Author>
    <b:ProductionCompany>NATO CCD COE Publication</b:ProductionCompany>
    <b:YearAccessed>2024</b:YearAccessed>
    <b:MonthAccessed>July</b:MonthAccessed>
    <b:DayAccessed>21</b:DayAccessed>
    <b:URL>https://publications.tno.nl/publication/100449/88CLp5/luiijf-2012-organisational.pdf</b:URL>
    <b:Pages>108-144</b:Pages>
    <b:RefOrder>27</b:RefOrder>
  </b:Source>
  <b:Source>
    <b:Tag>She23</b:Tag>
    <b:SourceType>InternetSite</b:SourceType>
    <b:Guid>{A4578995-65BE-40F4-8E21-754314BE0EBA}</b:Guid>
    <b:Title>Information Security Governance Roles and Responsibilities</b:Title>
    <b:Year>2023</b:Year>
    <b:Author>
      <b:Author>
        <b:NameList>
          <b:Person>
            <b:Last>Bougnague</b:Last>
            <b:First>Shelley</b:First>
          </b:Person>
        </b:NameList>
      </b:Author>
    </b:Author>
    <b:ProductionCompany>Cloudficient</b:ProductionCompany>
    <b:Month>September</b:Month>
    <b:Day>1</b:Day>
    <b:YearAccessed>2024</b:YearAccessed>
    <b:MonthAccessed>July</b:MonthAccessed>
    <b:DayAccessed>21</b:DayAccessed>
    <b:URL>https://www.cloudficient.com/blog/information-security-governance-roles-and-responsibilities#chiefinformationsecurityofficerciso</b:URL>
    <b:RefOrder>26</b:RefOrder>
  </b:Source>
  <b:Source>
    <b:Tag>Sti20</b:Tag>
    <b:SourceType>BookSection</b:SourceType>
    <b:Guid>{36875019-39D7-49EE-BCCF-4E977C4798EB}</b:Guid>
    <b:Title>3.3 Analyze the Risks</b:Title>
    <b:Year>2020</b:Year>
    <b:Author>
      <b:Author>
        <b:NameList>
          <b:Person>
            <b:Last>Stine</b:Last>
            <b:First>K.,</b:First>
            <b:Middle>Quinn, S., Witte, G., &amp; Gardner, R. K.</b:Middle>
          </b:Person>
        </b:NameList>
      </b:Author>
    </b:Author>
    <b:Pages>27-28</b:Pages>
    <b:Volume>10</b:Volume>
    <b:BookTitle>Integrating Cybersecurity and enterprise risk management</b:BookTitle>
    <b:Publisher>US Department of Commerce, National Institute of Standards and Technology</b:Publisher>
    <b:RefOrder>11</b:RefOrder>
  </b:Source>
  <b:Source>
    <b:Tag>And23</b:Tag>
    <b:SourceType>InternetSite</b:SourceType>
    <b:Guid>{C7BBDC7D-2C9D-44DA-A143-716298ABBEFC}</b:Guid>
    <b:Author>
      <b:Author>
        <b:NameList>
          <b:Person>
            <b:Last>Martins</b:Last>
            <b:First>Andrew</b:First>
          </b:Person>
        </b:NameList>
      </b:Author>
    </b:Author>
    <b:Title>Why You Need an Acceptable Use Policy and How to Create One</b:Title>
    <b:ProductionCompany>Business.com</b:ProductionCompany>
    <b:Year>2023</b:Year>
    <b:Month>November</b:Month>
    <b:Day>1</b:Day>
    <b:YearAccessed>2024</b:YearAccessed>
    <b:MonthAccessed>July</b:MonthAccessed>
    <b:DayAccessed>29</b:DayAccessed>
    <b:URL>https://www.business.com/articles/acceptable-use-policy/</b:URL>
    <b:RefOrder>31</b:RefOrder>
  </b:Source>
  <b:Source>
    <b:Tag>IBM241</b:Tag>
    <b:SourceType>InternetSite</b:SourceType>
    <b:Guid>{280A76D4-FC8F-49FC-837C-C83084F4BFE7}</b:Guid>
    <b:Author>
      <b:Author>
        <b:Corporate>IBM</b:Corporate>
      </b:Author>
    </b:Author>
    <b:Title>What is incident response?</b:Title>
    <b:ProductionCompany>IBM</b:ProductionCompany>
    <b:YearAccessed>2024</b:YearAccessed>
    <b:MonthAccessed>July</b:MonthAccessed>
    <b:DayAccessed>21</b:DayAccessed>
    <b:URL>https://www.ibm.com/topics/incident-response#:~:text=IBM-,What%20is%20incident%20response%3F,to%20limit%20or%20prevent%20damage.</b:URL>
    <b:RefOrder>30</b:RefOrder>
  </b:Source>
  <b:Source>
    <b:Tag>Sam16</b:Tag>
    <b:SourceType>JournalArticle</b:SourceType>
    <b:Guid>{8CE83272-6A39-401C-983A-E97F34B5B79C}</b:Guid>
    <b:Title>Physical Security and Cybersecurity: Reducing Risk by Enhancing Physical </b:Title>
    <b:Year>2016</b:Year>
    <b:Author>
      <b:Author>
        <b:NameList>
          <b:Person>
            <b:Last>Samuel Moses B.S</b:Last>
            <b:First>Dale</b:First>
            <b:Middle>C. Rowe Ph.D</b:Middle>
          </b:Person>
        </b:NameList>
      </b:Author>
    </b:Author>
    <b:JournalName>International Journal for Information Security Research (IJISR)</b:JournalName>
    <b:Pages>675</b:Pages>
    <b:Volume>6</b:Volume>
    <b:Issue>2</b:Issue>
    <b:RefOrder>32</b:RefOrder>
  </b:Source>
  <b:Source>
    <b:Tag>Igo14</b:Tag>
    <b:SourceType>JournalArticle</b:SourceType>
    <b:Guid>{33BCA7E7-7DCF-49BE-9794-1291477BA173}</b:Guid>
    <b:Author>
      <b:Author>
        <b:NameList>
          <b:Person>
            <b:Last>Igor Linkov</b:Last>
            <b:First>Elke</b:First>
            <b:Middle>Anklam, Zachary A. Collier, Daniel DiMase &amp; Ortwin Renn</b:Middle>
          </b:Person>
        </b:NameList>
      </b:Author>
    </b:Author>
    <b:Title>Risk-based standards: integrating top–down and bottom–up approaches</b:Title>
    <b:JournalName>Environ Syst Decis</b:JournalName>
    <b:Year>2014</b:Year>
    <b:Pages>136</b:Pages>
    <b:Volume>34</b:Volume>
    <b:Issue>1</b:Issue>
    <b:RefOrder>28</b:RefOrder>
  </b:Source>
  <b:Source>
    <b:Tag>Nav24</b:Tag>
    <b:SourceType>InternetSite</b:SourceType>
    <b:Guid>{0A3403A4-8898-4050-B3E3-33B5B5951B91}</b:Guid>
    <b:Title>Six 6 Essential Security Practices for Protecting Cloud Data</b:Title>
    <b:Author>
      <b:Author>
        <b:NameList>
          <b:Person>
            <b:Last>Goud</b:Last>
            <b:First>Naveen</b:First>
          </b:Person>
        </b:NameList>
      </b:Author>
    </b:Author>
    <b:ProductionCompany>Cybersecurity insiders</b:ProductionCompany>
    <b:YearAccessed>2024</b:YearAccessed>
    <b:MonthAccessed>July</b:MonthAccessed>
    <b:DayAccessed>28</b:DayAccessed>
    <b:URL>https://www.cybersecurity-insiders.com/six-6-essential-security-practices-for-protecting-cloud-data/</b:URL>
    <b:RefOrder>33</b:RefOrder>
  </b:Source>
  <b:Source>
    <b:Tag>ITg</b:Tag>
    <b:SourceType>InternetSite</b:SourceType>
    <b:Guid>{5A79ED6A-981C-4253-92A8-55E729525EB4}</b:Guid>
    <b:Author>
      <b:Author>
        <b:Corporate>IT goverance</b:Corporate>
      </b:Author>
    </b:Author>
    <b:Title>PCI DSS | What It Is and How to Comply</b:Title>
    <b:ProductionCompany>IT goverance</b:ProductionCompany>
    <b:URL>https://www.itgovernance.co.uk/pci_dss</b:URL>
    <b:RefOrder>34</b:RefOrder>
  </b:Source>
  <b:Source>
    <b:Tag>Min</b:Tag>
    <b:SourceType>InternetSite</b:SourceType>
    <b:Guid>{A128B333-B880-4C2F-9439-36B3EE4A8872}</b:Guid>
    <b:Author>
      <b:Author>
        <b:Corporate>Mind Tools</b:Corporate>
      </b:Author>
    </b:Author>
    <b:Title>SMART Goals</b:Title>
    <b:ProductionCompany>Mind Tools</b:ProductionCompany>
    <b:URL>https://www.mindtools.com/a4wo118/smart-goals</b:URL>
    <b:RefOrder>39</b:RefOrder>
  </b:Source>
</b:Sources>
</file>

<file path=customXml/itemProps1.xml><?xml version="1.0" encoding="utf-8"?>
<ds:datastoreItem xmlns:ds="http://schemas.openxmlformats.org/officeDocument/2006/customXml" ds:itemID="{F37F10B9-2F0B-4B75-BD7A-73D44CE098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6893</Words>
  <Characters>39292</Characters>
  <Application>Microsoft Office Word</Application>
  <DocSecurity>0</DocSecurity>
  <Lines>327</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 Shaun</dc:creator>
  <cp:keywords/>
  <dc:description/>
  <cp:lastModifiedBy>Davies, Shaun</cp:lastModifiedBy>
  <cp:revision>65</cp:revision>
  <dcterms:created xsi:type="dcterms:W3CDTF">2024-07-29T23:36:00Z</dcterms:created>
  <dcterms:modified xsi:type="dcterms:W3CDTF">2024-07-30T08:32:00Z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e4b089d7-9996-4d4c-b4fd-bd63e9680112_Enabled">
    <vt:lpwstr>true</vt:lpwstr>
  </property>
  <property fmtid="{D5CDD505-2E9C-101B-9397-08002B2CF9AE}" pid="3" name="MSIP_Label_e4b089d7-9996-4d4c-b4fd-bd63e9680112_SetDate">
    <vt:lpwstr>2024-07-30T07:23:06Z</vt:lpwstr>
  </property>
  <property fmtid="{D5CDD505-2E9C-101B-9397-08002B2CF9AE}" pid="4" name="MSIP_Label_e4b089d7-9996-4d4c-b4fd-bd63e9680112_Method">
    <vt:lpwstr>Privileged</vt:lpwstr>
  </property>
  <property fmtid="{D5CDD505-2E9C-101B-9397-08002B2CF9AE}" pid="5" name="MSIP_Label_e4b089d7-9996-4d4c-b4fd-bd63e9680112_Name">
    <vt:lpwstr>e4b089d7-9996-4d4c-b4fd-bd63e9680112</vt:lpwstr>
  </property>
  <property fmtid="{D5CDD505-2E9C-101B-9397-08002B2CF9AE}" pid="6" name="MSIP_Label_e4b089d7-9996-4d4c-b4fd-bd63e9680112_SiteId">
    <vt:lpwstr>44bbd632-fe04-42d7-933e-2649dcd22649</vt:lpwstr>
  </property>
  <property fmtid="{D5CDD505-2E9C-101B-9397-08002B2CF9AE}" pid="7" name="MSIP_Label_e4b089d7-9996-4d4c-b4fd-bd63e9680112_ActionId">
    <vt:lpwstr>812897e3-6a21-4589-8ffe-2ca364d6603a</vt:lpwstr>
  </property>
  <property fmtid="{D5CDD505-2E9C-101B-9397-08002B2CF9AE}" pid="8" name="MSIP_Label_e4b089d7-9996-4d4c-b4fd-bd63e9680112_ContentBits">
    <vt:lpwstr>0</vt:lpwstr>
  </property>
</Properties>
</file>