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449" w:rsidRPr="009B70CD" w:rsidRDefault="00BD79D6">
      <w:pPr>
        <w:rPr>
          <w:rFonts w:cstheme="minorHAnsi"/>
          <w:color w:val="000000"/>
          <w:sz w:val="24"/>
          <w:szCs w:val="24"/>
        </w:rPr>
      </w:pPr>
      <w:r w:rsidRPr="009B70CD">
        <w:rPr>
          <w:rFonts w:cstheme="minorHAnsi"/>
          <w:color w:val="000000"/>
          <w:sz w:val="24"/>
          <w:szCs w:val="24"/>
        </w:rPr>
        <w:t xml:space="preserve">What </w:t>
      </w:r>
      <w:r w:rsidR="00FF731A" w:rsidRPr="009B70CD">
        <w:rPr>
          <w:rFonts w:cstheme="minorHAnsi"/>
          <w:color w:val="000000"/>
          <w:sz w:val="24"/>
          <w:szCs w:val="24"/>
        </w:rPr>
        <w:t xml:space="preserve">impact have the strategies implemented by </w:t>
      </w:r>
      <w:r w:rsidRPr="009B70CD">
        <w:rPr>
          <w:rFonts w:cstheme="minorHAnsi"/>
          <w:color w:val="000000"/>
          <w:sz w:val="24"/>
          <w:szCs w:val="24"/>
        </w:rPr>
        <w:t xml:space="preserve">the public, private and third sector </w:t>
      </w:r>
      <w:r w:rsidR="00FF731A" w:rsidRPr="009B70CD">
        <w:rPr>
          <w:rFonts w:cstheme="minorHAnsi"/>
          <w:color w:val="000000"/>
          <w:sz w:val="24"/>
          <w:szCs w:val="24"/>
        </w:rPr>
        <w:t>had on reducing</w:t>
      </w:r>
      <w:r w:rsidRPr="009B70CD">
        <w:rPr>
          <w:rFonts w:cstheme="minorHAnsi"/>
          <w:color w:val="000000"/>
          <w:sz w:val="24"/>
          <w:szCs w:val="24"/>
        </w:rPr>
        <w:t xml:space="preserve"> child poverty in England?</w:t>
      </w:r>
    </w:p>
    <w:p w:rsidR="00F056E8" w:rsidRPr="009B70CD" w:rsidRDefault="00F056E8">
      <w:pPr>
        <w:rPr>
          <w:rFonts w:cstheme="minorHAnsi"/>
          <w:sz w:val="24"/>
          <w:szCs w:val="24"/>
          <w:u w:val="single"/>
        </w:rPr>
      </w:pPr>
      <w:r w:rsidRPr="009B70CD">
        <w:rPr>
          <w:rFonts w:cstheme="minorHAnsi"/>
          <w:sz w:val="24"/>
          <w:szCs w:val="24"/>
          <w:u w:val="single"/>
        </w:rPr>
        <w:t>Chapter 1</w:t>
      </w:r>
    </w:p>
    <w:p w:rsidR="00F056E8" w:rsidRPr="009B70CD" w:rsidRDefault="00F056E8">
      <w:pPr>
        <w:rPr>
          <w:rFonts w:cstheme="minorHAnsi"/>
          <w:sz w:val="24"/>
          <w:szCs w:val="24"/>
        </w:rPr>
      </w:pPr>
      <w:r w:rsidRPr="009B70CD">
        <w:rPr>
          <w:rFonts w:cstheme="minorHAnsi"/>
          <w:sz w:val="24"/>
          <w:szCs w:val="24"/>
        </w:rPr>
        <w:t>Background</w:t>
      </w:r>
    </w:p>
    <w:p w:rsidR="004C36F3" w:rsidRPr="009B70CD" w:rsidRDefault="004C36F3">
      <w:pPr>
        <w:rPr>
          <w:rFonts w:cstheme="minorHAnsi"/>
          <w:sz w:val="24"/>
          <w:szCs w:val="24"/>
        </w:rPr>
      </w:pPr>
      <w:r w:rsidRPr="009B70CD">
        <w:rPr>
          <w:rFonts w:cstheme="minorHAnsi"/>
          <w:sz w:val="24"/>
          <w:szCs w:val="24"/>
        </w:rPr>
        <w:t>There is currently a huge issue when it comes to child poverty in England and the UK. In 2016/2017 the number of children that were seen to be living in low income families was at 4.1 million (</w:t>
      </w:r>
      <w:proofErr w:type="spellStart"/>
      <w:r w:rsidRPr="009B70CD">
        <w:rPr>
          <w:rFonts w:cstheme="minorHAnsi"/>
          <w:sz w:val="24"/>
          <w:szCs w:val="24"/>
        </w:rPr>
        <w:t>McGuinness</w:t>
      </w:r>
      <w:proofErr w:type="spellEnd"/>
      <w:r w:rsidRPr="009B70CD">
        <w:rPr>
          <w:rFonts w:cstheme="minorHAnsi"/>
          <w:sz w:val="24"/>
          <w:szCs w:val="24"/>
        </w:rPr>
        <w:t>, 2018).</w:t>
      </w:r>
      <w:r w:rsidR="00AE6F45" w:rsidRPr="009B70CD">
        <w:rPr>
          <w:rFonts w:cstheme="minorHAnsi"/>
          <w:sz w:val="24"/>
          <w:szCs w:val="24"/>
        </w:rPr>
        <w:t xml:space="preserve"> The Black report published in 1980 concluded that inequalities in health are primarily down to social inequalities influencing health such as income, education, housing, diet, employment and conditions of work (</w:t>
      </w:r>
      <w:r w:rsidR="001842B4" w:rsidRPr="009B70CD">
        <w:rPr>
          <w:rFonts w:cstheme="minorHAnsi"/>
          <w:sz w:val="24"/>
          <w:szCs w:val="24"/>
        </w:rPr>
        <w:t>Gray, 1982</w:t>
      </w:r>
      <w:r w:rsidR="00AE6F45" w:rsidRPr="009B70CD">
        <w:rPr>
          <w:rFonts w:cstheme="minorHAnsi"/>
          <w:sz w:val="24"/>
          <w:szCs w:val="24"/>
        </w:rPr>
        <w:t xml:space="preserve">). Due to this the report recommended </w:t>
      </w:r>
      <w:r w:rsidR="001842B4" w:rsidRPr="009B70CD">
        <w:rPr>
          <w:rFonts w:cstheme="minorHAnsi"/>
          <w:sz w:val="24"/>
          <w:szCs w:val="24"/>
        </w:rPr>
        <w:t xml:space="preserve">a wide strategy of social policy measures in order to combat these health inequalities (Gray, 1982). </w:t>
      </w:r>
    </w:p>
    <w:p w:rsidR="00254F33" w:rsidRPr="009B70CD" w:rsidRDefault="00FA5845">
      <w:pPr>
        <w:rPr>
          <w:rFonts w:cstheme="minorHAnsi"/>
          <w:color w:val="F79646" w:themeColor="accent6"/>
          <w:sz w:val="24"/>
          <w:szCs w:val="24"/>
        </w:rPr>
      </w:pPr>
      <w:r w:rsidRPr="009B70CD">
        <w:rPr>
          <w:rFonts w:cstheme="minorHAnsi"/>
          <w:sz w:val="24"/>
          <w:szCs w:val="24"/>
        </w:rPr>
        <w:t xml:space="preserve">The public </w:t>
      </w:r>
      <w:r w:rsidR="00202D67" w:rsidRPr="009B70CD">
        <w:rPr>
          <w:rFonts w:cstheme="minorHAnsi"/>
          <w:sz w:val="24"/>
          <w:szCs w:val="24"/>
        </w:rPr>
        <w:t xml:space="preserve">sectors in the United Kingdom (UK) are </w:t>
      </w:r>
      <w:r w:rsidRPr="009B70CD">
        <w:rPr>
          <w:rFonts w:cstheme="minorHAnsi"/>
          <w:sz w:val="24"/>
          <w:szCs w:val="24"/>
        </w:rPr>
        <w:t xml:space="preserve">services that are </w:t>
      </w:r>
      <w:r w:rsidR="00202D67" w:rsidRPr="009B70CD">
        <w:rPr>
          <w:rFonts w:cstheme="minorHAnsi"/>
          <w:sz w:val="24"/>
          <w:szCs w:val="24"/>
        </w:rPr>
        <w:t>provided to the public and are run by the government (Smith, 2018). These include services such as the emergency services, healthcare services run by the NHS, public education, social care and publi</w:t>
      </w:r>
      <w:r w:rsidR="00254F33" w:rsidRPr="009B70CD">
        <w:rPr>
          <w:rFonts w:cstheme="minorHAnsi"/>
          <w:sz w:val="24"/>
          <w:szCs w:val="24"/>
        </w:rPr>
        <w:t xml:space="preserve">c housing (Smith, 2018). Public </w:t>
      </w:r>
      <w:r w:rsidR="00202D67" w:rsidRPr="009B70CD">
        <w:rPr>
          <w:rFonts w:cstheme="minorHAnsi"/>
          <w:sz w:val="24"/>
          <w:szCs w:val="24"/>
        </w:rPr>
        <w:t xml:space="preserve">sectors do not seek to gain any profit from the service they are giving. Unlike </w:t>
      </w:r>
      <w:r w:rsidR="00C61567" w:rsidRPr="009B70CD">
        <w:rPr>
          <w:rFonts w:cstheme="minorHAnsi"/>
          <w:sz w:val="24"/>
          <w:szCs w:val="24"/>
        </w:rPr>
        <w:t>the public sector,</w:t>
      </w:r>
      <w:r w:rsidR="00202D67" w:rsidRPr="009B70CD">
        <w:rPr>
          <w:rFonts w:cstheme="minorHAnsi"/>
          <w:sz w:val="24"/>
          <w:szCs w:val="24"/>
        </w:rPr>
        <w:t xml:space="preserve"> private sectors </w:t>
      </w:r>
      <w:r w:rsidR="00AA602D" w:rsidRPr="009B70CD">
        <w:rPr>
          <w:rFonts w:cstheme="minorHAnsi"/>
          <w:sz w:val="24"/>
          <w:szCs w:val="24"/>
        </w:rPr>
        <w:t xml:space="preserve">are mostly self funded </w:t>
      </w:r>
      <w:r w:rsidR="00C61567" w:rsidRPr="009B70CD">
        <w:rPr>
          <w:rFonts w:cstheme="minorHAnsi"/>
          <w:sz w:val="24"/>
          <w:szCs w:val="24"/>
        </w:rPr>
        <w:t xml:space="preserve">as well as the NHS contributes to some private healthcare within the psychiatric services, care for the elderly, termination of pregnancy, waiting list initiatives and private beds (Doyle &amp; Bull, 2000). Individuals that receive private medical care are usually covered by insurers, friendly societies and cash plan </w:t>
      </w:r>
      <w:r w:rsidR="00194C91" w:rsidRPr="009B70CD">
        <w:rPr>
          <w:rFonts w:cstheme="minorHAnsi"/>
          <w:sz w:val="24"/>
          <w:szCs w:val="24"/>
        </w:rPr>
        <w:t xml:space="preserve">companies (Doyle &amp; Bull, 2000). In terms of health and social care the third sector relates to organisations which are non profit and are not run by the government (NHS, 2018). Most third sector organisations are voluntary and charity based which are dedicated to raising awareness and money for particular health conditions (NHS, 2018). </w:t>
      </w:r>
    </w:p>
    <w:p w:rsidR="0072133B" w:rsidRPr="009B70CD" w:rsidRDefault="0072133B">
      <w:pPr>
        <w:rPr>
          <w:rFonts w:cstheme="minorHAnsi"/>
          <w:sz w:val="24"/>
          <w:szCs w:val="24"/>
        </w:rPr>
      </w:pPr>
      <w:r w:rsidRPr="009B70CD">
        <w:rPr>
          <w:rFonts w:cstheme="minorHAnsi"/>
          <w:sz w:val="24"/>
          <w:szCs w:val="24"/>
        </w:rPr>
        <w:t xml:space="preserve">Townsend </w:t>
      </w:r>
      <w:r w:rsidR="00F056E8" w:rsidRPr="009B70CD">
        <w:rPr>
          <w:rFonts w:cstheme="minorHAnsi"/>
          <w:sz w:val="24"/>
          <w:szCs w:val="24"/>
        </w:rPr>
        <w:t xml:space="preserve">(1979) says that individuals amongst the population are said to be in poverty when they lack the resources in which they need in order to obtain the type of diet, participate in activities and have the conditions of living which are considered the normal and are approved of in the societies in which they belong to. </w:t>
      </w:r>
      <w:r w:rsidR="00254F33" w:rsidRPr="009B70CD">
        <w:rPr>
          <w:rFonts w:cstheme="minorHAnsi"/>
          <w:iCs/>
          <w:sz w:val="24"/>
          <w:szCs w:val="24"/>
          <w:shd w:val="clear" w:color="auto" w:fill="FFFFFF"/>
        </w:rPr>
        <w:t>This definition</w:t>
      </w:r>
      <w:r w:rsidRPr="009B70CD">
        <w:rPr>
          <w:rFonts w:cstheme="minorHAnsi"/>
          <w:iCs/>
          <w:sz w:val="24"/>
          <w:szCs w:val="24"/>
          <w:shd w:val="clear" w:color="auto" w:fill="FFFFFF"/>
        </w:rPr>
        <w:t xml:space="preserve"> links mostly to the concept of </w:t>
      </w:r>
      <w:r w:rsidR="00B6700A" w:rsidRPr="009B70CD">
        <w:rPr>
          <w:rFonts w:cstheme="minorHAnsi"/>
          <w:iCs/>
          <w:sz w:val="24"/>
          <w:szCs w:val="24"/>
          <w:shd w:val="clear" w:color="auto" w:fill="FFFFFF"/>
        </w:rPr>
        <w:t>relative poverty.</w:t>
      </w:r>
    </w:p>
    <w:p w:rsidR="00BD79D6" w:rsidRPr="009B70CD" w:rsidRDefault="008A2200">
      <w:pPr>
        <w:rPr>
          <w:rFonts w:cstheme="minorHAnsi"/>
          <w:color w:val="000000"/>
          <w:sz w:val="24"/>
          <w:szCs w:val="24"/>
        </w:rPr>
      </w:pPr>
      <w:r w:rsidRPr="009B70CD">
        <w:rPr>
          <w:rFonts w:cstheme="minorHAnsi"/>
          <w:color w:val="000000"/>
          <w:sz w:val="24"/>
          <w:szCs w:val="24"/>
        </w:rPr>
        <w:t xml:space="preserve">Poverty is most commonly </w:t>
      </w:r>
      <w:r w:rsidR="008F0E03" w:rsidRPr="009B70CD">
        <w:rPr>
          <w:rFonts w:cstheme="minorHAnsi"/>
          <w:color w:val="000000"/>
          <w:sz w:val="24"/>
          <w:szCs w:val="24"/>
        </w:rPr>
        <w:t>put into two sub categories, absolute poverty and relative poverty.</w:t>
      </w:r>
      <w:r w:rsidR="005D65C3" w:rsidRPr="009B70CD">
        <w:rPr>
          <w:rStyle w:val="Strong"/>
          <w:rFonts w:cstheme="minorHAnsi"/>
          <w:b w:val="0"/>
          <w:color w:val="333333"/>
          <w:sz w:val="24"/>
          <w:szCs w:val="24"/>
          <w:shd w:val="clear" w:color="auto" w:fill="FFFFFF"/>
        </w:rPr>
        <w:t xml:space="preserve"> Schwartzman (2002) </w:t>
      </w:r>
      <w:r w:rsidR="005D65C3" w:rsidRPr="009B70CD">
        <w:rPr>
          <w:rFonts w:cstheme="minorHAnsi"/>
          <w:color w:val="000000"/>
          <w:sz w:val="24"/>
          <w:szCs w:val="24"/>
        </w:rPr>
        <w:t>says</w:t>
      </w:r>
      <w:r w:rsidR="00D578B9" w:rsidRPr="009B70CD">
        <w:rPr>
          <w:rFonts w:cstheme="minorHAnsi"/>
          <w:color w:val="000000"/>
          <w:sz w:val="24"/>
          <w:szCs w:val="24"/>
        </w:rPr>
        <w:t xml:space="preserve"> that </w:t>
      </w:r>
      <w:r w:rsidR="008F0E03" w:rsidRPr="009B70CD">
        <w:rPr>
          <w:rFonts w:cstheme="minorHAnsi"/>
          <w:color w:val="000000"/>
          <w:sz w:val="24"/>
          <w:szCs w:val="24"/>
        </w:rPr>
        <w:t xml:space="preserve">absolute </w:t>
      </w:r>
      <w:r w:rsidR="00D578B9" w:rsidRPr="009B70CD">
        <w:rPr>
          <w:rFonts w:cstheme="minorHAnsi"/>
          <w:color w:val="000000"/>
          <w:sz w:val="24"/>
          <w:szCs w:val="24"/>
        </w:rPr>
        <w:t xml:space="preserve">poverty is </w:t>
      </w:r>
      <w:r w:rsidR="008F0E03" w:rsidRPr="009B70CD">
        <w:rPr>
          <w:rFonts w:cstheme="minorHAnsi"/>
          <w:color w:val="000000"/>
          <w:sz w:val="24"/>
          <w:szCs w:val="24"/>
        </w:rPr>
        <w:t xml:space="preserve">the </w:t>
      </w:r>
      <w:r w:rsidR="00D578B9" w:rsidRPr="009B70CD">
        <w:rPr>
          <w:rFonts w:cstheme="minorHAnsi"/>
          <w:color w:val="000000"/>
          <w:sz w:val="24"/>
          <w:szCs w:val="24"/>
        </w:rPr>
        <w:t xml:space="preserve">lack of </w:t>
      </w:r>
      <w:r w:rsidR="008F0E03" w:rsidRPr="009B70CD">
        <w:rPr>
          <w:rFonts w:cstheme="minorHAnsi"/>
          <w:color w:val="000000"/>
          <w:sz w:val="24"/>
          <w:szCs w:val="24"/>
        </w:rPr>
        <w:t xml:space="preserve">resources in which an </w:t>
      </w:r>
      <w:r w:rsidR="00644E68" w:rsidRPr="009B70CD">
        <w:rPr>
          <w:rFonts w:cstheme="minorHAnsi"/>
          <w:color w:val="000000"/>
          <w:sz w:val="24"/>
          <w:szCs w:val="24"/>
        </w:rPr>
        <w:t xml:space="preserve">individual must have to maintain a standard of living in order to </w:t>
      </w:r>
      <w:r w:rsidR="00296379" w:rsidRPr="009B70CD">
        <w:rPr>
          <w:rFonts w:cstheme="minorHAnsi"/>
          <w:color w:val="000000"/>
          <w:sz w:val="24"/>
          <w:szCs w:val="24"/>
        </w:rPr>
        <w:t>survive s</w:t>
      </w:r>
      <w:r w:rsidR="007B66B1" w:rsidRPr="009B70CD">
        <w:rPr>
          <w:rFonts w:cstheme="minorHAnsi"/>
          <w:color w:val="000000"/>
          <w:sz w:val="24"/>
          <w:szCs w:val="24"/>
        </w:rPr>
        <w:t xml:space="preserve">uch as food, shelter and water. However, relative poverty defined by Townsend (1992) is the level of deprivation that means that individuals are unable to fit in with the roles of people in their society, such as, not being able to access or afford goods or a service which are considered a norm within your society. </w:t>
      </w:r>
    </w:p>
    <w:p w:rsidR="005246FB" w:rsidRPr="009B70CD" w:rsidRDefault="00254F33">
      <w:pPr>
        <w:rPr>
          <w:rFonts w:cstheme="minorHAnsi"/>
          <w:color w:val="000000"/>
          <w:sz w:val="24"/>
          <w:szCs w:val="24"/>
        </w:rPr>
      </w:pPr>
      <w:r w:rsidRPr="009B70CD">
        <w:rPr>
          <w:rFonts w:cstheme="minorHAnsi"/>
          <w:sz w:val="24"/>
          <w:szCs w:val="24"/>
        </w:rPr>
        <w:lastRenderedPageBreak/>
        <w:t>C</w:t>
      </w:r>
      <w:r w:rsidR="005246FB" w:rsidRPr="009B70CD">
        <w:rPr>
          <w:rFonts w:cstheme="minorHAnsi"/>
          <w:sz w:val="24"/>
          <w:szCs w:val="24"/>
        </w:rPr>
        <w:t xml:space="preserve">hild poverty </w:t>
      </w:r>
      <w:r w:rsidRPr="009B70CD">
        <w:rPr>
          <w:rFonts w:cstheme="minorHAnsi"/>
          <w:sz w:val="24"/>
          <w:szCs w:val="24"/>
        </w:rPr>
        <w:t>specifically refers to</w:t>
      </w:r>
      <w:r w:rsidR="005246FB" w:rsidRPr="009B70CD">
        <w:rPr>
          <w:rFonts w:cstheme="minorHAnsi"/>
          <w:sz w:val="24"/>
          <w:szCs w:val="24"/>
        </w:rPr>
        <w:t xml:space="preserve"> children</w:t>
      </w:r>
      <w:r w:rsidRPr="009B70CD">
        <w:rPr>
          <w:rFonts w:cstheme="minorHAnsi"/>
          <w:sz w:val="24"/>
          <w:szCs w:val="24"/>
        </w:rPr>
        <w:t xml:space="preserve"> who are</w:t>
      </w:r>
      <w:r w:rsidR="005246FB" w:rsidRPr="009B70CD">
        <w:rPr>
          <w:rFonts w:cstheme="minorHAnsi"/>
          <w:sz w:val="24"/>
          <w:szCs w:val="24"/>
        </w:rPr>
        <w:t xml:space="preserve"> experiencing deprivation of the material, spiritual and emotional resources required</w:t>
      </w:r>
      <w:r w:rsidRPr="009B70CD">
        <w:rPr>
          <w:rFonts w:cstheme="minorHAnsi"/>
          <w:sz w:val="24"/>
          <w:szCs w:val="24"/>
        </w:rPr>
        <w:t xml:space="preserve"> to survive, develop and thrive. This inevitably leaves</w:t>
      </w:r>
      <w:r w:rsidR="005246FB" w:rsidRPr="009B70CD">
        <w:rPr>
          <w:rFonts w:cstheme="minorHAnsi"/>
          <w:sz w:val="24"/>
          <w:szCs w:val="24"/>
        </w:rPr>
        <w:t xml:space="preserve"> them unable to enjoy their rights, achieve their full potential or participate as full and equal</w:t>
      </w:r>
      <w:r w:rsidRPr="009B70CD">
        <w:rPr>
          <w:rFonts w:cstheme="minorHAnsi"/>
          <w:sz w:val="24"/>
          <w:szCs w:val="24"/>
        </w:rPr>
        <w:t xml:space="preserve"> members of society, as defined by UNICEF (2004).</w:t>
      </w:r>
    </w:p>
    <w:p w:rsidR="00F056E8" w:rsidRPr="009B70CD" w:rsidRDefault="00F056E8">
      <w:pPr>
        <w:rPr>
          <w:rFonts w:cstheme="minorHAnsi"/>
          <w:sz w:val="24"/>
          <w:szCs w:val="24"/>
        </w:rPr>
      </w:pPr>
      <w:r w:rsidRPr="009B70CD">
        <w:rPr>
          <w:rFonts w:cstheme="minorHAnsi"/>
          <w:sz w:val="24"/>
          <w:szCs w:val="24"/>
        </w:rPr>
        <w:t>Justification</w:t>
      </w:r>
    </w:p>
    <w:p w:rsidR="003068D1" w:rsidRPr="009B70CD" w:rsidRDefault="00DF1537">
      <w:pPr>
        <w:rPr>
          <w:rFonts w:cstheme="minorHAnsi"/>
          <w:sz w:val="24"/>
          <w:szCs w:val="24"/>
        </w:rPr>
      </w:pPr>
      <w:r w:rsidRPr="009B70CD">
        <w:rPr>
          <w:rFonts w:cstheme="minorHAnsi"/>
          <w:sz w:val="24"/>
          <w:szCs w:val="24"/>
        </w:rPr>
        <w:t>This piece of work is worth looking into as it would be interesting for the organisations t</w:t>
      </w:r>
      <w:r w:rsidR="00946422" w:rsidRPr="009B70CD">
        <w:rPr>
          <w:rFonts w:cstheme="minorHAnsi"/>
          <w:sz w:val="24"/>
          <w:szCs w:val="24"/>
        </w:rPr>
        <w:t xml:space="preserve">hemselves to see how much of </w:t>
      </w:r>
      <w:proofErr w:type="gramStart"/>
      <w:r w:rsidR="00946422" w:rsidRPr="009B70CD">
        <w:rPr>
          <w:rFonts w:cstheme="minorHAnsi"/>
          <w:sz w:val="24"/>
          <w:szCs w:val="24"/>
        </w:rPr>
        <w:t xml:space="preserve">an </w:t>
      </w:r>
      <w:r w:rsidRPr="009B70CD">
        <w:rPr>
          <w:rFonts w:cstheme="minorHAnsi"/>
          <w:sz w:val="24"/>
          <w:szCs w:val="24"/>
        </w:rPr>
        <w:t>issue</w:t>
      </w:r>
      <w:proofErr w:type="gramEnd"/>
      <w:r w:rsidRPr="009B70CD">
        <w:rPr>
          <w:rFonts w:cstheme="minorHAnsi"/>
          <w:sz w:val="24"/>
          <w:szCs w:val="24"/>
        </w:rPr>
        <w:t xml:space="preserve"> child poverty in England is and what more they could do to decrease the statistics. </w:t>
      </w:r>
      <w:r w:rsidR="003068D1" w:rsidRPr="009B70CD">
        <w:rPr>
          <w:rFonts w:cstheme="minorHAnsi"/>
          <w:sz w:val="24"/>
          <w:szCs w:val="24"/>
        </w:rPr>
        <w:t xml:space="preserve">In 2013-2014 in the UK there were 3.7 million children that were </w:t>
      </w:r>
      <w:r w:rsidR="00465461" w:rsidRPr="009B70CD">
        <w:rPr>
          <w:rFonts w:cstheme="minorHAnsi"/>
          <w:sz w:val="24"/>
          <w:szCs w:val="24"/>
        </w:rPr>
        <w:t>seen as to be living in poverty (Wickham et al, 2016). Whereas in 2016/2017 the numbers were seen to</w:t>
      </w:r>
      <w:r w:rsidR="005E5DCD" w:rsidRPr="009B70CD">
        <w:rPr>
          <w:rFonts w:cstheme="minorHAnsi"/>
          <w:sz w:val="24"/>
          <w:szCs w:val="24"/>
        </w:rPr>
        <w:t xml:space="preserve"> have</w:t>
      </w:r>
      <w:r w:rsidR="00465461" w:rsidRPr="009B70CD">
        <w:rPr>
          <w:rFonts w:cstheme="minorHAnsi"/>
          <w:sz w:val="24"/>
          <w:szCs w:val="24"/>
        </w:rPr>
        <w:t xml:space="preserve"> </w:t>
      </w:r>
      <w:r w:rsidR="005E5DCD" w:rsidRPr="009B70CD">
        <w:rPr>
          <w:rFonts w:cstheme="minorHAnsi"/>
          <w:sz w:val="24"/>
          <w:szCs w:val="24"/>
        </w:rPr>
        <w:t>rose</w:t>
      </w:r>
      <w:r w:rsidR="00465461" w:rsidRPr="009B70CD">
        <w:rPr>
          <w:rFonts w:cstheme="minorHAnsi"/>
          <w:sz w:val="24"/>
          <w:szCs w:val="24"/>
        </w:rPr>
        <w:t xml:space="preserve"> to 4.1 </w:t>
      </w:r>
      <w:r w:rsidR="004C36F3" w:rsidRPr="009B70CD">
        <w:rPr>
          <w:rFonts w:cstheme="minorHAnsi"/>
          <w:sz w:val="24"/>
          <w:szCs w:val="24"/>
        </w:rPr>
        <w:t xml:space="preserve">million </w:t>
      </w:r>
      <w:r w:rsidR="00465461" w:rsidRPr="009B70CD">
        <w:rPr>
          <w:rFonts w:cstheme="minorHAnsi"/>
          <w:sz w:val="24"/>
          <w:szCs w:val="24"/>
        </w:rPr>
        <w:t>children living in low income fa</w:t>
      </w:r>
      <w:r w:rsidR="005E5DCD" w:rsidRPr="009B70CD">
        <w:rPr>
          <w:rFonts w:cstheme="minorHAnsi"/>
          <w:sz w:val="24"/>
          <w:szCs w:val="24"/>
        </w:rPr>
        <w:t>milies (</w:t>
      </w:r>
      <w:proofErr w:type="spellStart"/>
      <w:r w:rsidR="005E5DCD" w:rsidRPr="009B70CD">
        <w:rPr>
          <w:rFonts w:cstheme="minorHAnsi"/>
          <w:sz w:val="24"/>
          <w:szCs w:val="24"/>
        </w:rPr>
        <w:t>McGuinness</w:t>
      </w:r>
      <w:proofErr w:type="spellEnd"/>
      <w:r w:rsidR="005E5DCD" w:rsidRPr="009B70CD">
        <w:rPr>
          <w:rFonts w:cstheme="minorHAnsi"/>
          <w:sz w:val="24"/>
          <w:szCs w:val="24"/>
        </w:rPr>
        <w:t>, 2018). Having high child poverty levels is known to have detrimental outcomes on children’s health as they are more likely to develop chronic conditions living in poverty compared with more affluent children (Wickham et al, 2016). Not only does child poverty have affects o</w:t>
      </w:r>
      <w:r w:rsidR="00255E56" w:rsidRPr="009B70CD">
        <w:rPr>
          <w:rFonts w:cstheme="minorHAnsi"/>
          <w:sz w:val="24"/>
          <w:szCs w:val="24"/>
        </w:rPr>
        <w:t>n</w:t>
      </w:r>
      <w:r w:rsidR="005E5DCD" w:rsidRPr="009B70CD">
        <w:rPr>
          <w:rFonts w:cstheme="minorHAnsi"/>
          <w:sz w:val="24"/>
          <w:szCs w:val="24"/>
        </w:rPr>
        <w:t xml:space="preserve"> children’s health but it also has huge consequences on the UK economy and health service, costing the economy £29 billion in 2013 (Wickham et al, 2016).</w:t>
      </w:r>
      <w:r w:rsidRPr="009B70CD">
        <w:rPr>
          <w:rFonts w:cstheme="minorHAnsi"/>
          <w:sz w:val="24"/>
          <w:szCs w:val="24"/>
        </w:rPr>
        <w:t xml:space="preserve"> </w:t>
      </w:r>
    </w:p>
    <w:p w:rsidR="00F056E8" w:rsidRPr="009B70CD" w:rsidRDefault="00F056E8">
      <w:pPr>
        <w:rPr>
          <w:rFonts w:cstheme="minorHAnsi"/>
          <w:sz w:val="24"/>
          <w:szCs w:val="24"/>
        </w:rPr>
      </w:pPr>
      <w:r w:rsidRPr="009B70CD">
        <w:rPr>
          <w:rFonts w:cstheme="minorHAnsi"/>
          <w:sz w:val="24"/>
          <w:szCs w:val="24"/>
        </w:rPr>
        <w:t>Aim and objectives</w:t>
      </w:r>
    </w:p>
    <w:p w:rsidR="00D2114B" w:rsidRPr="009B70CD" w:rsidRDefault="00F056E8">
      <w:pPr>
        <w:rPr>
          <w:rFonts w:cstheme="minorHAnsi"/>
          <w:sz w:val="24"/>
          <w:szCs w:val="24"/>
        </w:rPr>
      </w:pPr>
      <w:r w:rsidRPr="009B70CD">
        <w:rPr>
          <w:rFonts w:cstheme="minorHAnsi"/>
          <w:sz w:val="24"/>
          <w:szCs w:val="24"/>
        </w:rPr>
        <w:t>The aim of th</w:t>
      </w:r>
      <w:r w:rsidR="00B73E28" w:rsidRPr="009B70CD">
        <w:rPr>
          <w:rFonts w:cstheme="minorHAnsi"/>
          <w:sz w:val="24"/>
          <w:szCs w:val="24"/>
        </w:rPr>
        <w:t xml:space="preserve">is research is to find out the impact in which the strategies being enforced by the </w:t>
      </w:r>
      <w:r w:rsidRPr="009B70CD">
        <w:rPr>
          <w:rFonts w:cstheme="minorHAnsi"/>
          <w:sz w:val="24"/>
          <w:szCs w:val="24"/>
        </w:rPr>
        <w:t xml:space="preserve">public, private and third sectors </w:t>
      </w:r>
      <w:r w:rsidR="00B73E28" w:rsidRPr="009B70CD">
        <w:rPr>
          <w:rFonts w:cstheme="minorHAnsi"/>
          <w:sz w:val="24"/>
          <w:szCs w:val="24"/>
        </w:rPr>
        <w:t xml:space="preserve">have had </w:t>
      </w:r>
      <w:r w:rsidRPr="009B70CD">
        <w:rPr>
          <w:rFonts w:cstheme="minorHAnsi"/>
          <w:sz w:val="24"/>
          <w:szCs w:val="24"/>
        </w:rPr>
        <w:t xml:space="preserve">in an attempt to reduce child poverty. To achieve the aim, the following </w:t>
      </w:r>
      <w:r w:rsidR="00D2114B" w:rsidRPr="009B70CD">
        <w:rPr>
          <w:rFonts w:cstheme="minorHAnsi"/>
          <w:sz w:val="24"/>
          <w:szCs w:val="24"/>
        </w:rPr>
        <w:t xml:space="preserve">four objectives need to be achieved. These are: </w:t>
      </w:r>
    </w:p>
    <w:p w:rsidR="00D2114B" w:rsidRPr="009B70CD" w:rsidRDefault="00D2114B" w:rsidP="0079451C">
      <w:pPr>
        <w:pStyle w:val="ListParagraph"/>
        <w:numPr>
          <w:ilvl w:val="0"/>
          <w:numId w:val="2"/>
        </w:numPr>
        <w:rPr>
          <w:rFonts w:cstheme="minorHAnsi"/>
          <w:color w:val="000000" w:themeColor="text1"/>
          <w:sz w:val="24"/>
          <w:szCs w:val="24"/>
        </w:rPr>
      </w:pPr>
      <w:r w:rsidRPr="009B70CD">
        <w:rPr>
          <w:rFonts w:cstheme="minorHAnsi"/>
          <w:color w:val="000000" w:themeColor="text1"/>
          <w:sz w:val="24"/>
          <w:szCs w:val="24"/>
        </w:rPr>
        <w:t>To describe what poverty is</w:t>
      </w:r>
      <w:r w:rsidR="0079451C" w:rsidRPr="009B70CD">
        <w:rPr>
          <w:rFonts w:cstheme="minorHAnsi"/>
          <w:color w:val="000000" w:themeColor="text1"/>
          <w:sz w:val="24"/>
          <w:szCs w:val="24"/>
        </w:rPr>
        <w:t xml:space="preserve"> and </w:t>
      </w:r>
      <w:r w:rsidRPr="009B70CD">
        <w:rPr>
          <w:rFonts w:cstheme="minorHAnsi"/>
          <w:color w:val="000000" w:themeColor="text1"/>
          <w:sz w:val="24"/>
          <w:szCs w:val="24"/>
        </w:rPr>
        <w:t>examine what strategies have been put in place by the different sectors</w:t>
      </w:r>
      <w:r w:rsidR="00255E56" w:rsidRPr="009B70CD">
        <w:rPr>
          <w:rFonts w:cstheme="minorHAnsi"/>
          <w:color w:val="000000" w:themeColor="text1"/>
          <w:sz w:val="24"/>
          <w:szCs w:val="24"/>
        </w:rPr>
        <w:t>.</w:t>
      </w:r>
    </w:p>
    <w:p w:rsidR="00D2114B" w:rsidRPr="009B70CD" w:rsidRDefault="00D2114B" w:rsidP="00D2114B">
      <w:pPr>
        <w:pStyle w:val="ListParagraph"/>
        <w:numPr>
          <w:ilvl w:val="0"/>
          <w:numId w:val="2"/>
        </w:numPr>
        <w:rPr>
          <w:rFonts w:cstheme="minorHAnsi"/>
          <w:color w:val="000000" w:themeColor="text1"/>
          <w:sz w:val="24"/>
          <w:szCs w:val="24"/>
        </w:rPr>
      </w:pPr>
      <w:r w:rsidRPr="009B70CD">
        <w:rPr>
          <w:rFonts w:cstheme="minorHAnsi"/>
          <w:color w:val="000000" w:themeColor="text1"/>
          <w:sz w:val="24"/>
          <w:szCs w:val="24"/>
        </w:rPr>
        <w:t>To evaluate how effective and successful these strategies have been in re</w:t>
      </w:r>
      <w:r w:rsidR="0079451C" w:rsidRPr="009B70CD">
        <w:rPr>
          <w:rFonts w:cstheme="minorHAnsi"/>
          <w:color w:val="000000" w:themeColor="text1"/>
          <w:sz w:val="24"/>
          <w:szCs w:val="24"/>
        </w:rPr>
        <w:t xml:space="preserve">ducing child poverty in England using peer reviewed research in a literature review. </w:t>
      </w:r>
    </w:p>
    <w:p w:rsidR="0079451C" w:rsidRPr="009B70CD" w:rsidRDefault="00D2114B" w:rsidP="00D2114B">
      <w:pPr>
        <w:pStyle w:val="ListParagraph"/>
        <w:numPr>
          <w:ilvl w:val="0"/>
          <w:numId w:val="2"/>
        </w:numPr>
        <w:rPr>
          <w:rFonts w:cstheme="minorHAnsi"/>
          <w:color w:val="000000" w:themeColor="text1"/>
          <w:sz w:val="24"/>
          <w:szCs w:val="24"/>
        </w:rPr>
      </w:pPr>
      <w:r w:rsidRPr="009B70CD">
        <w:rPr>
          <w:rFonts w:cstheme="minorHAnsi"/>
          <w:color w:val="000000" w:themeColor="text1"/>
          <w:sz w:val="24"/>
          <w:szCs w:val="24"/>
        </w:rPr>
        <w:t xml:space="preserve">To find out which of these strategies </w:t>
      </w:r>
      <w:r w:rsidR="009B5B0D" w:rsidRPr="009B70CD">
        <w:rPr>
          <w:rFonts w:cstheme="minorHAnsi"/>
          <w:color w:val="000000" w:themeColor="text1"/>
          <w:sz w:val="24"/>
          <w:szCs w:val="24"/>
        </w:rPr>
        <w:t xml:space="preserve">have had the biggest impact on reducing child poverty alongside with which of the strategies haven’t had as much of an </w:t>
      </w:r>
      <w:proofErr w:type="gramStart"/>
      <w:r w:rsidR="009B5B0D" w:rsidRPr="009B70CD">
        <w:rPr>
          <w:rFonts w:cstheme="minorHAnsi"/>
          <w:color w:val="000000" w:themeColor="text1"/>
          <w:sz w:val="24"/>
          <w:szCs w:val="24"/>
        </w:rPr>
        <w:t>impact.</w:t>
      </w:r>
      <w:proofErr w:type="gramEnd"/>
      <w:r w:rsidR="009B5B0D" w:rsidRPr="009B70CD">
        <w:rPr>
          <w:rFonts w:cstheme="minorHAnsi"/>
          <w:color w:val="000000" w:themeColor="text1"/>
          <w:sz w:val="24"/>
          <w:szCs w:val="24"/>
        </w:rPr>
        <w:t xml:space="preserve"> </w:t>
      </w:r>
    </w:p>
    <w:p w:rsidR="00D2114B" w:rsidRPr="009B70CD" w:rsidRDefault="009B5B0D" w:rsidP="00D2114B">
      <w:pPr>
        <w:pStyle w:val="ListParagraph"/>
        <w:numPr>
          <w:ilvl w:val="0"/>
          <w:numId w:val="2"/>
        </w:numPr>
        <w:rPr>
          <w:rFonts w:cstheme="minorHAnsi"/>
          <w:color w:val="000000" w:themeColor="text1"/>
          <w:sz w:val="24"/>
          <w:szCs w:val="24"/>
        </w:rPr>
      </w:pPr>
      <w:r w:rsidRPr="009B70CD">
        <w:rPr>
          <w:rFonts w:cstheme="minorHAnsi"/>
          <w:color w:val="000000" w:themeColor="text1"/>
          <w:sz w:val="24"/>
          <w:szCs w:val="24"/>
        </w:rPr>
        <w:t>Giving recommendations for improvements and how the sectors</w:t>
      </w:r>
      <w:r w:rsidR="00D2114B" w:rsidRPr="009B70CD">
        <w:rPr>
          <w:rFonts w:cstheme="minorHAnsi"/>
          <w:color w:val="000000" w:themeColor="text1"/>
          <w:sz w:val="24"/>
          <w:szCs w:val="24"/>
        </w:rPr>
        <w:t xml:space="preserve"> </w:t>
      </w:r>
      <w:r w:rsidRPr="009B70CD">
        <w:rPr>
          <w:rFonts w:cstheme="minorHAnsi"/>
          <w:color w:val="000000" w:themeColor="text1"/>
          <w:sz w:val="24"/>
          <w:szCs w:val="24"/>
        </w:rPr>
        <w:t xml:space="preserve">can contribute more to the reduction of child poverty. There will also be recommendations of how these sectors could work together in an attempt to battle child poverty in England. </w:t>
      </w:r>
    </w:p>
    <w:p w:rsidR="00FE7B05" w:rsidRPr="009B70CD" w:rsidRDefault="00FE7B05" w:rsidP="00FE7B05">
      <w:pPr>
        <w:rPr>
          <w:rFonts w:cstheme="minorHAnsi"/>
          <w:sz w:val="24"/>
          <w:szCs w:val="24"/>
          <w:u w:val="single"/>
        </w:rPr>
      </w:pPr>
      <w:r w:rsidRPr="009B70CD">
        <w:rPr>
          <w:rFonts w:cstheme="minorHAnsi"/>
          <w:sz w:val="24"/>
          <w:szCs w:val="24"/>
          <w:u w:val="single"/>
        </w:rPr>
        <w:t>Chapter 2</w:t>
      </w:r>
    </w:p>
    <w:p w:rsidR="008F0E03" w:rsidRPr="009B70CD" w:rsidRDefault="007B6F8A">
      <w:pPr>
        <w:rPr>
          <w:rFonts w:cstheme="minorHAnsi"/>
          <w:sz w:val="24"/>
          <w:szCs w:val="24"/>
        </w:rPr>
      </w:pPr>
      <w:r w:rsidRPr="009B70CD">
        <w:rPr>
          <w:rFonts w:cstheme="minorHAnsi"/>
          <w:sz w:val="24"/>
          <w:szCs w:val="24"/>
        </w:rPr>
        <w:t xml:space="preserve">Methodology and justification </w:t>
      </w:r>
    </w:p>
    <w:p w:rsidR="007B6F8A" w:rsidRPr="009B70CD" w:rsidRDefault="00DF48AA" w:rsidP="003E3181">
      <w:pPr>
        <w:rPr>
          <w:rFonts w:cstheme="minorHAnsi"/>
          <w:sz w:val="24"/>
          <w:szCs w:val="24"/>
        </w:rPr>
      </w:pPr>
      <w:r w:rsidRPr="009B70CD">
        <w:rPr>
          <w:rFonts w:cstheme="minorHAnsi"/>
          <w:sz w:val="24"/>
          <w:szCs w:val="24"/>
        </w:rPr>
        <w:t xml:space="preserve">Methodology is the study of how research is done and the way in which procedures and knowledge is gained (Campbell, 2016). Methodology also outlines the principles which are the guidance for the research process (Campbell, 2016). </w:t>
      </w:r>
      <w:r w:rsidR="007B6F8A" w:rsidRPr="009B70CD">
        <w:rPr>
          <w:rFonts w:cstheme="minorHAnsi"/>
          <w:sz w:val="24"/>
          <w:szCs w:val="24"/>
        </w:rPr>
        <w:t>The methodology used in this research project is a systematic review. A systematic review is a review that involves a detailed and comprehensive plan and search strategy alongside with a clearly formulated question (</w:t>
      </w:r>
      <w:proofErr w:type="spellStart"/>
      <w:r w:rsidR="007B6F8A" w:rsidRPr="009B70CD">
        <w:rPr>
          <w:rFonts w:cstheme="minorHAnsi"/>
          <w:sz w:val="24"/>
          <w:szCs w:val="24"/>
        </w:rPr>
        <w:t>Uman</w:t>
      </w:r>
      <w:proofErr w:type="spellEnd"/>
      <w:r w:rsidR="007B6F8A" w:rsidRPr="009B70CD">
        <w:rPr>
          <w:rFonts w:cstheme="minorHAnsi"/>
          <w:sz w:val="24"/>
          <w:szCs w:val="24"/>
        </w:rPr>
        <w:t xml:space="preserve">, 2011). A systematic review has the goal of reaching a non bias answer by </w:t>
      </w:r>
      <w:r w:rsidR="007B6F8A" w:rsidRPr="009B70CD">
        <w:rPr>
          <w:rFonts w:cstheme="minorHAnsi"/>
          <w:sz w:val="24"/>
          <w:szCs w:val="24"/>
        </w:rPr>
        <w:lastRenderedPageBreak/>
        <w:t>identifying, appraising and synthesizing all relevant studies on a particular topic (</w:t>
      </w:r>
      <w:proofErr w:type="spellStart"/>
      <w:r w:rsidR="007B6F8A" w:rsidRPr="009B70CD">
        <w:rPr>
          <w:rFonts w:cstheme="minorHAnsi"/>
          <w:sz w:val="24"/>
          <w:szCs w:val="24"/>
        </w:rPr>
        <w:t>Uman</w:t>
      </w:r>
      <w:proofErr w:type="spellEnd"/>
      <w:r w:rsidR="007B6F8A" w:rsidRPr="009B70CD">
        <w:rPr>
          <w:rFonts w:cstheme="minorHAnsi"/>
          <w:sz w:val="24"/>
          <w:szCs w:val="24"/>
        </w:rPr>
        <w:t>, 2011</w:t>
      </w:r>
      <w:r w:rsidR="001B5D63" w:rsidRPr="009B70CD">
        <w:rPr>
          <w:rFonts w:cstheme="minorHAnsi"/>
          <w:sz w:val="24"/>
          <w:szCs w:val="24"/>
        </w:rPr>
        <w:t>).</w:t>
      </w:r>
      <w:r w:rsidR="00CB1922" w:rsidRPr="009B70CD">
        <w:rPr>
          <w:rFonts w:cstheme="minorHAnsi"/>
          <w:sz w:val="24"/>
          <w:szCs w:val="24"/>
        </w:rPr>
        <w:t xml:space="preserve"> A systematic review links to the chosen title as it is a clearly formulated question and </w:t>
      </w:r>
      <w:r w:rsidR="00661022" w:rsidRPr="009B70CD">
        <w:rPr>
          <w:rFonts w:cstheme="minorHAnsi"/>
          <w:sz w:val="24"/>
          <w:szCs w:val="24"/>
        </w:rPr>
        <w:t xml:space="preserve">has the goal of utilising all relevant data and studies to form a non bias answer on what different sectors are doing in an attempt to reduce child poverty. </w:t>
      </w:r>
      <w:r w:rsidR="001B5D63" w:rsidRPr="009B70CD">
        <w:rPr>
          <w:rFonts w:cstheme="minorHAnsi"/>
          <w:sz w:val="24"/>
          <w:szCs w:val="24"/>
        </w:rPr>
        <w:t xml:space="preserve">The </w:t>
      </w:r>
      <w:r w:rsidR="00D707E2" w:rsidRPr="009B70CD">
        <w:rPr>
          <w:rFonts w:cstheme="minorHAnsi"/>
          <w:sz w:val="24"/>
          <w:szCs w:val="24"/>
        </w:rPr>
        <w:t>strengths of using a systematic review are that they are able to make use of systematic literature searches warranting the whole piece of evidence regarding a specific clinical question as we</w:t>
      </w:r>
      <w:r w:rsidR="00AD5AC1" w:rsidRPr="009B70CD">
        <w:rPr>
          <w:rFonts w:cstheme="minorHAnsi"/>
          <w:sz w:val="24"/>
          <w:szCs w:val="24"/>
        </w:rPr>
        <w:t xml:space="preserve">ll as systematic reviews being </w:t>
      </w:r>
      <w:r w:rsidR="00D707E2" w:rsidRPr="009B70CD">
        <w:rPr>
          <w:rFonts w:cstheme="minorHAnsi"/>
          <w:sz w:val="24"/>
          <w:szCs w:val="24"/>
        </w:rPr>
        <w:t>able to pinpoint weaknesses and f</w:t>
      </w:r>
      <w:r w:rsidR="00FE2D20" w:rsidRPr="009B70CD">
        <w:rPr>
          <w:rFonts w:cstheme="minorHAnsi"/>
          <w:sz w:val="24"/>
          <w:szCs w:val="24"/>
        </w:rPr>
        <w:t>allacies in curren</w:t>
      </w:r>
      <w:r w:rsidR="00255E56" w:rsidRPr="009B70CD">
        <w:rPr>
          <w:rFonts w:cstheme="minorHAnsi"/>
          <w:sz w:val="24"/>
          <w:szCs w:val="24"/>
        </w:rPr>
        <w:t>t studies (</w:t>
      </w:r>
      <w:proofErr w:type="spellStart"/>
      <w:r w:rsidR="00255E56" w:rsidRPr="009B70CD">
        <w:rPr>
          <w:rFonts w:cstheme="minorHAnsi"/>
          <w:sz w:val="24"/>
          <w:szCs w:val="24"/>
        </w:rPr>
        <w:t>Biondi-Zoccai</w:t>
      </w:r>
      <w:proofErr w:type="spellEnd"/>
      <w:r w:rsidR="00255E56" w:rsidRPr="009B70CD">
        <w:rPr>
          <w:rFonts w:cstheme="minorHAnsi"/>
          <w:sz w:val="24"/>
          <w:szCs w:val="24"/>
        </w:rPr>
        <w:t xml:space="preserve"> et al, </w:t>
      </w:r>
      <w:r w:rsidR="00FE2D20" w:rsidRPr="009B70CD">
        <w:rPr>
          <w:rFonts w:cstheme="minorHAnsi"/>
          <w:sz w:val="24"/>
          <w:szCs w:val="24"/>
        </w:rPr>
        <w:t>2011).</w:t>
      </w:r>
      <w:r w:rsidR="0027040A" w:rsidRPr="009B70CD">
        <w:rPr>
          <w:rFonts w:cstheme="minorHAnsi"/>
          <w:sz w:val="24"/>
          <w:szCs w:val="24"/>
        </w:rPr>
        <w:t xml:space="preserve"> However</w:t>
      </w:r>
      <w:r w:rsidR="00BE70F3" w:rsidRPr="009B70CD">
        <w:rPr>
          <w:rFonts w:cstheme="minorHAnsi"/>
          <w:sz w:val="24"/>
          <w:szCs w:val="24"/>
        </w:rPr>
        <w:t xml:space="preserve"> </w:t>
      </w:r>
      <w:proofErr w:type="spellStart"/>
      <w:r w:rsidR="00BE70F3" w:rsidRPr="009B70CD">
        <w:rPr>
          <w:rFonts w:cstheme="minorHAnsi"/>
          <w:sz w:val="24"/>
          <w:szCs w:val="24"/>
        </w:rPr>
        <w:t>Mallett</w:t>
      </w:r>
      <w:proofErr w:type="spellEnd"/>
      <w:r w:rsidR="00BE70F3" w:rsidRPr="009B70CD">
        <w:rPr>
          <w:rFonts w:cstheme="minorHAnsi"/>
          <w:sz w:val="24"/>
          <w:szCs w:val="24"/>
        </w:rPr>
        <w:t xml:space="preserve"> et al. (2012) says that </w:t>
      </w:r>
      <w:r w:rsidR="0027040A" w:rsidRPr="009B70CD">
        <w:rPr>
          <w:rFonts w:cstheme="minorHAnsi"/>
          <w:sz w:val="24"/>
          <w:szCs w:val="24"/>
        </w:rPr>
        <w:t xml:space="preserve">there </w:t>
      </w:r>
      <w:r w:rsidR="00BE70F3" w:rsidRPr="009B70CD">
        <w:rPr>
          <w:rFonts w:cstheme="minorHAnsi"/>
          <w:sz w:val="24"/>
          <w:szCs w:val="24"/>
        </w:rPr>
        <w:t xml:space="preserve">can be </w:t>
      </w:r>
      <w:r w:rsidR="0027040A" w:rsidRPr="009B70CD">
        <w:rPr>
          <w:rFonts w:cstheme="minorHAnsi"/>
          <w:sz w:val="24"/>
          <w:szCs w:val="24"/>
        </w:rPr>
        <w:t>concerns that are linke</w:t>
      </w:r>
      <w:r w:rsidR="00925A6A" w:rsidRPr="009B70CD">
        <w:rPr>
          <w:rFonts w:cstheme="minorHAnsi"/>
          <w:sz w:val="24"/>
          <w:szCs w:val="24"/>
        </w:rPr>
        <w:t xml:space="preserve">d to using a systematic review. This includes the </w:t>
      </w:r>
      <w:r w:rsidR="0027040A" w:rsidRPr="009B70CD">
        <w:rPr>
          <w:rFonts w:cstheme="minorHAnsi"/>
          <w:sz w:val="24"/>
          <w:szCs w:val="24"/>
        </w:rPr>
        <w:t xml:space="preserve">contradictions raised </w:t>
      </w:r>
      <w:r w:rsidR="00BE70F3" w:rsidRPr="009B70CD">
        <w:rPr>
          <w:rFonts w:cstheme="minorHAnsi"/>
          <w:sz w:val="24"/>
          <w:szCs w:val="24"/>
        </w:rPr>
        <w:t>with regards to the information that is needed to conduct a systematic review and the way in which peer-reviewe</w:t>
      </w:r>
      <w:r w:rsidR="00925A6A" w:rsidRPr="009B70CD">
        <w:rPr>
          <w:rFonts w:cstheme="minorHAnsi"/>
          <w:sz w:val="24"/>
          <w:szCs w:val="24"/>
        </w:rPr>
        <w:t>d journal articles a</w:t>
      </w:r>
      <w:r w:rsidR="0079451C" w:rsidRPr="009B70CD">
        <w:rPr>
          <w:rFonts w:cstheme="minorHAnsi"/>
          <w:sz w:val="24"/>
          <w:szCs w:val="24"/>
        </w:rPr>
        <w:t>re written</w:t>
      </w:r>
      <w:r w:rsidR="00925A6A" w:rsidRPr="009B70CD">
        <w:rPr>
          <w:rFonts w:cstheme="minorHAnsi"/>
          <w:sz w:val="24"/>
          <w:szCs w:val="24"/>
        </w:rPr>
        <w:t xml:space="preserve">. Secondly, it </w:t>
      </w:r>
      <w:r w:rsidR="00BE70F3" w:rsidRPr="009B70CD">
        <w:rPr>
          <w:rFonts w:cstheme="minorHAnsi"/>
          <w:sz w:val="24"/>
          <w:szCs w:val="24"/>
        </w:rPr>
        <w:t>may be more difficult to assess the evidence in these studies compared to other fields which systematic reviews were pioneer</w:t>
      </w:r>
      <w:r w:rsidR="0079451C" w:rsidRPr="009B70CD">
        <w:rPr>
          <w:rFonts w:cstheme="minorHAnsi"/>
          <w:sz w:val="24"/>
          <w:szCs w:val="24"/>
        </w:rPr>
        <w:t>ed</w:t>
      </w:r>
      <w:r w:rsidR="00925A6A" w:rsidRPr="009B70CD">
        <w:rPr>
          <w:rFonts w:cstheme="minorHAnsi"/>
          <w:sz w:val="24"/>
          <w:szCs w:val="24"/>
        </w:rPr>
        <w:t xml:space="preserve">. Finally, </w:t>
      </w:r>
      <w:r w:rsidR="00BE70F3" w:rsidRPr="009B70CD">
        <w:rPr>
          <w:rFonts w:cstheme="minorHAnsi"/>
          <w:sz w:val="24"/>
          <w:szCs w:val="24"/>
        </w:rPr>
        <w:t>systematic reviews can tend to miss context and process</w:t>
      </w:r>
      <w:r w:rsidR="00925A6A" w:rsidRPr="009B70CD">
        <w:rPr>
          <w:rFonts w:cstheme="minorHAnsi"/>
          <w:sz w:val="24"/>
          <w:szCs w:val="24"/>
        </w:rPr>
        <w:t xml:space="preserve"> (</w:t>
      </w:r>
      <w:proofErr w:type="spellStart"/>
      <w:r w:rsidR="00925A6A" w:rsidRPr="009B70CD">
        <w:rPr>
          <w:rFonts w:cstheme="minorHAnsi"/>
          <w:sz w:val="24"/>
          <w:szCs w:val="24"/>
        </w:rPr>
        <w:t>Mallett</w:t>
      </w:r>
      <w:proofErr w:type="spellEnd"/>
      <w:r w:rsidR="00925A6A" w:rsidRPr="009B70CD">
        <w:rPr>
          <w:rFonts w:cstheme="minorHAnsi"/>
          <w:sz w:val="24"/>
          <w:szCs w:val="24"/>
        </w:rPr>
        <w:t xml:space="preserve"> et al, 2012)</w:t>
      </w:r>
      <w:r w:rsidR="00BE70F3" w:rsidRPr="009B70CD">
        <w:rPr>
          <w:rFonts w:cstheme="minorHAnsi"/>
          <w:sz w:val="24"/>
          <w:szCs w:val="24"/>
        </w:rPr>
        <w:t xml:space="preserve">. </w:t>
      </w:r>
    </w:p>
    <w:p w:rsidR="007B6F8A" w:rsidRPr="009B70CD" w:rsidRDefault="007B6F8A">
      <w:pPr>
        <w:rPr>
          <w:rFonts w:cstheme="minorHAnsi"/>
          <w:sz w:val="24"/>
          <w:szCs w:val="24"/>
        </w:rPr>
      </w:pPr>
      <w:r w:rsidRPr="009B70CD">
        <w:rPr>
          <w:rFonts w:cstheme="minorHAnsi"/>
          <w:sz w:val="24"/>
          <w:szCs w:val="24"/>
        </w:rPr>
        <w:t>Methods and justification</w:t>
      </w:r>
    </w:p>
    <w:p w:rsidR="00560C32" w:rsidRPr="009B70CD" w:rsidRDefault="002110E8">
      <w:pPr>
        <w:rPr>
          <w:rFonts w:cstheme="minorHAnsi"/>
          <w:sz w:val="24"/>
          <w:szCs w:val="24"/>
        </w:rPr>
      </w:pPr>
      <w:r w:rsidRPr="009B70CD">
        <w:rPr>
          <w:rFonts w:cstheme="minorHAnsi"/>
          <w:sz w:val="24"/>
          <w:szCs w:val="24"/>
        </w:rPr>
        <w:t xml:space="preserve">The research methods are they way in which the study is conducted and how the information is obtained (Long, 2014). </w:t>
      </w:r>
      <w:r w:rsidR="00560C32" w:rsidRPr="009B70CD">
        <w:rPr>
          <w:rFonts w:cstheme="minorHAnsi"/>
          <w:sz w:val="24"/>
          <w:szCs w:val="24"/>
        </w:rPr>
        <w:t xml:space="preserve">In order to utilize the methodology and be able to conduct a systematic review the methods that are going to be used are </w:t>
      </w:r>
      <w:r w:rsidR="00402706" w:rsidRPr="009B70CD">
        <w:rPr>
          <w:rFonts w:cstheme="minorHAnsi"/>
          <w:sz w:val="24"/>
          <w:szCs w:val="24"/>
        </w:rPr>
        <w:t>critical appraisal skills programme (</w:t>
      </w:r>
      <w:r w:rsidR="00560C32" w:rsidRPr="009B70CD">
        <w:rPr>
          <w:rFonts w:cstheme="minorHAnsi"/>
          <w:sz w:val="24"/>
          <w:szCs w:val="24"/>
        </w:rPr>
        <w:t>CASP</w:t>
      </w:r>
      <w:r w:rsidR="001D22F4">
        <w:rPr>
          <w:rFonts w:cstheme="minorHAnsi"/>
          <w:sz w:val="24"/>
          <w:szCs w:val="24"/>
        </w:rPr>
        <w:t>)</w:t>
      </w:r>
      <w:r w:rsidR="00402706" w:rsidRPr="009B70CD">
        <w:rPr>
          <w:rFonts w:cstheme="minorHAnsi"/>
          <w:sz w:val="24"/>
          <w:szCs w:val="24"/>
        </w:rPr>
        <w:t xml:space="preserve"> and a search</w:t>
      </w:r>
      <w:r w:rsidR="00560C32" w:rsidRPr="009B70CD">
        <w:rPr>
          <w:rFonts w:cstheme="minorHAnsi"/>
          <w:sz w:val="24"/>
          <w:szCs w:val="24"/>
        </w:rPr>
        <w:t xml:space="preserve"> strategy sheet.</w:t>
      </w:r>
      <w:r w:rsidR="00402706" w:rsidRPr="009B70CD">
        <w:rPr>
          <w:rFonts w:cstheme="minorHAnsi"/>
          <w:sz w:val="24"/>
          <w:szCs w:val="24"/>
        </w:rPr>
        <w:t xml:space="preserve"> </w:t>
      </w:r>
      <w:r w:rsidR="006F62ED" w:rsidRPr="009B70CD">
        <w:rPr>
          <w:rFonts w:cstheme="minorHAnsi"/>
          <w:sz w:val="24"/>
          <w:szCs w:val="24"/>
        </w:rPr>
        <w:t>The CASP checklists are a set of eight critical appraisal tools which links to the chosen title as they are designed to be used for systematic reviews (CASP, 2018).</w:t>
      </w:r>
      <w:r w:rsidR="0006269A" w:rsidRPr="009B70CD">
        <w:rPr>
          <w:rFonts w:cstheme="minorHAnsi"/>
          <w:sz w:val="24"/>
          <w:szCs w:val="24"/>
        </w:rPr>
        <w:t xml:space="preserve"> </w:t>
      </w:r>
      <w:r w:rsidR="003E2BDA" w:rsidRPr="009B70CD">
        <w:rPr>
          <w:rFonts w:cstheme="minorHAnsi"/>
          <w:sz w:val="24"/>
          <w:szCs w:val="24"/>
        </w:rPr>
        <w:t xml:space="preserve">The advantages of using </w:t>
      </w:r>
      <w:r w:rsidR="008721ED" w:rsidRPr="009B70CD">
        <w:rPr>
          <w:rFonts w:cstheme="minorHAnsi"/>
          <w:sz w:val="24"/>
          <w:szCs w:val="24"/>
        </w:rPr>
        <w:t xml:space="preserve">CASP are that is has </w:t>
      </w:r>
      <w:r w:rsidR="003E2BDA" w:rsidRPr="009B70CD">
        <w:rPr>
          <w:rFonts w:cstheme="minorHAnsi"/>
          <w:sz w:val="24"/>
          <w:szCs w:val="24"/>
        </w:rPr>
        <w:t xml:space="preserve">many questionnaires to choose from to find the one that fits the piece of research that is being looked at and it also helps to know whether the information being looked at is useful or not. However the disadvantages of using </w:t>
      </w:r>
      <w:r w:rsidR="008721ED" w:rsidRPr="009B70CD">
        <w:rPr>
          <w:rFonts w:cstheme="minorHAnsi"/>
          <w:sz w:val="24"/>
          <w:szCs w:val="24"/>
        </w:rPr>
        <w:t xml:space="preserve">CASP </w:t>
      </w:r>
      <w:r w:rsidR="003E2BDA" w:rsidRPr="009B70CD">
        <w:rPr>
          <w:rFonts w:cstheme="minorHAnsi"/>
          <w:sz w:val="24"/>
          <w:szCs w:val="24"/>
        </w:rPr>
        <w:t>are that is may be difficult to find which questionnaire suits the i</w:t>
      </w:r>
      <w:r w:rsidR="00255E56" w:rsidRPr="009B70CD">
        <w:rPr>
          <w:rFonts w:cstheme="minorHAnsi"/>
          <w:sz w:val="24"/>
          <w:szCs w:val="24"/>
        </w:rPr>
        <w:t xml:space="preserve">nformation being looked at </w:t>
      </w:r>
      <w:r w:rsidR="003E2BDA" w:rsidRPr="009B70CD">
        <w:rPr>
          <w:rFonts w:cstheme="minorHAnsi"/>
          <w:sz w:val="24"/>
          <w:szCs w:val="24"/>
        </w:rPr>
        <w:t xml:space="preserve">as well as the whole process being very time consuming. </w:t>
      </w:r>
      <w:r w:rsidR="00255E56" w:rsidRPr="009B70CD">
        <w:rPr>
          <w:rFonts w:cstheme="minorHAnsi"/>
          <w:sz w:val="24"/>
          <w:szCs w:val="24"/>
        </w:rPr>
        <w:t>Print</w:t>
      </w:r>
      <w:r w:rsidR="00222B69" w:rsidRPr="009B70CD">
        <w:rPr>
          <w:rFonts w:cstheme="minorHAnsi"/>
          <w:sz w:val="24"/>
          <w:szCs w:val="24"/>
        </w:rPr>
        <w:t>outs of these questionnaires will be made and will be evidenced at the end in the appendix.</w:t>
      </w:r>
      <w:r w:rsidR="00E704EB" w:rsidRPr="009B70CD">
        <w:rPr>
          <w:rFonts w:cstheme="minorHAnsi"/>
          <w:sz w:val="24"/>
          <w:szCs w:val="24"/>
        </w:rPr>
        <w:t xml:space="preserve"> In the appendix there will also be evidence of using a search strategy sheet, this sheet will show all of the statements that have been researched and how useful they were in finding information used. By creating a search strategy sheet it will help improve results when searching databases as well as saving time by planning and being able to keep a record of terms that have been searched.</w:t>
      </w:r>
    </w:p>
    <w:p w:rsidR="004300E0" w:rsidRPr="009B70CD" w:rsidRDefault="007B6F8A">
      <w:pPr>
        <w:rPr>
          <w:rFonts w:cstheme="minorHAnsi"/>
          <w:color w:val="000000"/>
          <w:sz w:val="24"/>
          <w:szCs w:val="24"/>
        </w:rPr>
      </w:pPr>
      <w:r w:rsidRPr="009B70CD">
        <w:rPr>
          <w:rFonts w:cstheme="minorHAnsi"/>
          <w:color w:val="000000"/>
          <w:sz w:val="24"/>
          <w:szCs w:val="24"/>
        </w:rPr>
        <w:t xml:space="preserve">Ethics </w:t>
      </w:r>
    </w:p>
    <w:p w:rsidR="007B6F8A" w:rsidRPr="009B70CD" w:rsidRDefault="007B6F8A">
      <w:pPr>
        <w:rPr>
          <w:rFonts w:cstheme="minorHAnsi"/>
          <w:color w:val="000000"/>
          <w:sz w:val="24"/>
          <w:szCs w:val="24"/>
        </w:rPr>
      </w:pPr>
      <w:r w:rsidRPr="009B70CD">
        <w:rPr>
          <w:rFonts w:cstheme="minorHAnsi"/>
          <w:color w:val="000000"/>
          <w:sz w:val="24"/>
          <w:szCs w:val="24"/>
        </w:rPr>
        <w:t xml:space="preserve">As only secondary research will be conducted there will be no need to undertake ethical application or approval. However, with any studies researched there will be ethical considerations to make sure that these pieces of literature or studies are within ethical boundaries. </w:t>
      </w:r>
      <w:r w:rsidRPr="009B70CD">
        <w:rPr>
          <w:rFonts w:cstheme="minorHAnsi"/>
          <w:sz w:val="24"/>
          <w:szCs w:val="24"/>
        </w:rPr>
        <w:t>This will be done by</w:t>
      </w:r>
      <w:r w:rsidR="006F62ED" w:rsidRPr="009B70CD">
        <w:rPr>
          <w:rFonts w:cstheme="minorHAnsi"/>
          <w:color w:val="000000"/>
          <w:sz w:val="24"/>
          <w:szCs w:val="24"/>
        </w:rPr>
        <w:t xml:space="preserve"> </w:t>
      </w:r>
      <w:r w:rsidR="004300E0" w:rsidRPr="009B70CD">
        <w:rPr>
          <w:rFonts w:cstheme="minorHAnsi"/>
          <w:color w:val="000000"/>
          <w:sz w:val="24"/>
          <w:szCs w:val="24"/>
        </w:rPr>
        <w:t xml:space="preserve">making sure the studies follow ethical principals such as honesty, objectivity, integrity, carefulness, openness, respect for intellectual property, confidentiality, responsible publication, responsible mentoring, respect for colleagues, social </w:t>
      </w:r>
      <w:r w:rsidR="004300E0" w:rsidRPr="009B70CD">
        <w:rPr>
          <w:rFonts w:cstheme="minorHAnsi"/>
          <w:color w:val="000000"/>
          <w:sz w:val="24"/>
          <w:szCs w:val="24"/>
        </w:rPr>
        <w:lastRenderedPageBreak/>
        <w:t>responsibility, non-discrimination, competence, legality, animal care and human subjects protection (</w:t>
      </w:r>
      <w:proofErr w:type="spellStart"/>
      <w:r w:rsidR="004300E0" w:rsidRPr="009B70CD">
        <w:rPr>
          <w:rFonts w:cstheme="minorHAnsi"/>
          <w:color w:val="000000"/>
          <w:sz w:val="24"/>
          <w:szCs w:val="24"/>
        </w:rPr>
        <w:t>Resnik</w:t>
      </w:r>
      <w:proofErr w:type="spellEnd"/>
      <w:r w:rsidR="004300E0" w:rsidRPr="009B70CD">
        <w:rPr>
          <w:rFonts w:cstheme="minorHAnsi"/>
          <w:color w:val="000000"/>
          <w:sz w:val="24"/>
          <w:szCs w:val="24"/>
        </w:rPr>
        <w:t xml:space="preserve">, 2015). </w:t>
      </w:r>
    </w:p>
    <w:p w:rsidR="007B6F8A" w:rsidRPr="009B70CD" w:rsidRDefault="007B6F8A">
      <w:pPr>
        <w:rPr>
          <w:rFonts w:cstheme="minorHAnsi"/>
          <w:sz w:val="24"/>
          <w:szCs w:val="24"/>
          <w:u w:val="single"/>
        </w:rPr>
      </w:pPr>
      <w:r w:rsidRPr="009B70CD">
        <w:rPr>
          <w:rFonts w:cstheme="minorHAnsi"/>
          <w:sz w:val="24"/>
          <w:szCs w:val="24"/>
          <w:u w:val="single"/>
        </w:rPr>
        <w:t>Chapter 3</w:t>
      </w:r>
    </w:p>
    <w:p w:rsidR="008721ED" w:rsidRPr="009B70CD" w:rsidRDefault="007B6F8A">
      <w:pPr>
        <w:rPr>
          <w:rFonts w:cstheme="minorHAnsi"/>
          <w:sz w:val="24"/>
          <w:szCs w:val="24"/>
        </w:rPr>
      </w:pPr>
      <w:r w:rsidRPr="009B70CD">
        <w:rPr>
          <w:rFonts w:cstheme="minorHAnsi"/>
          <w:sz w:val="24"/>
          <w:szCs w:val="24"/>
        </w:rPr>
        <w:t xml:space="preserve">Planning </w:t>
      </w:r>
    </w:p>
    <w:tbl>
      <w:tblPr>
        <w:tblStyle w:val="TableGrid"/>
        <w:tblW w:w="9478" w:type="dxa"/>
        <w:tblLook w:val="04A0"/>
      </w:tblPr>
      <w:tblGrid>
        <w:gridCol w:w="4739"/>
        <w:gridCol w:w="4739"/>
      </w:tblGrid>
      <w:tr w:rsidR="00AF0B42" w:rsidRPr="009B70CD" w:rsidTr="00820AFA">
        <w:trPr>
          <w:trHeight w:val="330"/>
        </w:trPr>
        <w:tc>
          <w:tcPr>
            <w:tcW w:w="4739" w:type="dxa"/>
          </w:tcPr>
          <w:p w:rsidR="00AF0B42" w:rsidRPr="009B70CD" w:rsidRDefault="00AF0B42">
            <w:pPr>
              <w:rPr>
                <w:rFonts w:cstheme="minorHAnsi"/>
                <w:color w:val="000000"/>
                <w:sz w:val="24"/>
                <w:szCs w:val="24"/>
              </w:rPr>
            </w:pPr>
            <w:r w:rsidRPr="009B70CD">
              <w:rPr>
                <w:rFonts w:cstheme="minorHAnsi"/>
                <w:color w:val="000000"/>
                <w:sz w:val="24"/>
                <w:szCs w:val="24"/>
              </w:rPr>
              <w:t>21</w:t>
            </w:r>
            <w:r w:rsidRPr="009B70CD">
              <w:rPr>
                <w:rFonts w:cstheme="minorHAnsi"/>
                <w:color w:val="000000"/>
                <w:sz w:val="24"/>
                <w:szCs w:val="24"/>
                <w:vertAlign w:val="superscript"/>
              </w:rPr>
              <w:t xml:space="preserve">st </w:t>
            </w:r>
            <w:r w:rsidRPr="009B70CD">
              <w:rPr>
                <w:rFonts w:cstheme="minorHAnsi"/>
                <w:color w:val="000000"/>
                <w:sz w:val="24"/>
                <w:szCs w:val="24"/>
              </w:rPr>
              <w:t>November 2018</w:t>
            </w:r>
          </w:p>
        </w:tc>
        <w:tc>
          <w:tcPr>
            <w:tcW w:w="4739" w:type="dxa"/>
          </w:tcPr>
          <w:p w:rsidR="00AF0B42" w:rsidRPr="009B70CD" w:rsidRDefault="00AF0B42">
            <w:pPr>
              <w:rPr>
                <w:rFonts w:cstheme="minorHAnsi"/>
                <w:color w:val="000000"/>
                <w:sz w:val="24"/>
                <w:szCs w:val="24"/>
              </w:rPr>
            </w:pPr>
            <w:r w:rsidRPr="009B70CD">
              <w:rPr>
                <w:rFonts w:cstheme="minorHAnsi"/>
                <w:color w:val="000000"/>
                <w:sz w:val="24"/>
                <w:szCs w:val="24"/>
              </w:rPr>
              <w:t>supervision</w:t>
            </w:r>
          </w:p>
        </w:tc>
      </w:tr>
      <w:tr w:rsidR="00AF0B42" w:rsidRPr="009B70CD" w:rsidTr="00820AFA">
        <w:trPr>
          <w:trHeight w:val="965"/>
        </w:trPr>
        <w:tc>
          <w:tcPr>
            <w:tcW w:w="4739" w:type="dxa"/>
          </w:tcPr>
          <w:p w:rsidR="00AF0B42" w:rsidRPr="009B70CD" w:rsidRDefault="00AF0B42">
            <w:pPr>
              <w:rPr>
                <w:rFonts w:cstheme="minorHAnsi"/>
                <w:color w:val="000000"/>
                <w:sz w:val="24"/>
                <w:szCs w:val="24"/>
              </w:rPr>
            </w:pPr>
            <w:r w:rsidRPr="009B70CD">
              <w:rPr>
                <w:rFonts w:cstheme="minorHAnsi"/>
                <w:sz w:val="24"/>
                <w:szCs w:val="24"/>
              </w:rPr>
              <w:t>By the 1</w:t>
            </w:r>
            <w:r w:rsidRPr="009B70CD">
              <w:rPr>
                <w:rFonts w:cstheme="minorHAnsi"/>
                <w:sz w:val="24"/>
                <w:szCs w:val="24"/>
                <w:vertAlign w:val="superscript"/>
              </w:rPr>
              <w:t>st</w:t>
            </w:r>
            <w:r w:rsidRPr="009B70CD">
              <w:rPr>
                <w:rFonts w:cstheme="minorHAnsi"/>
                <w:sz w:val="24"/>
                <w:szCs w:val="24"/>
              </w:rPr>
              <w:t xml:space="preserve"> December 2018</w:t>
            </w:r>
          </w:p>
        </w:tc>
        <w:tc>
          <w:tcPr>
            <w:tcW w:w="4739" w:type="dxa"/>
          </w:tcPr>
          <w:p w:rsidR="00AF0B42" w:rsidRPr="009B70CD" w:rsidRDefault="00AF0B42">
            <w:pPr>
              <w:rPr>
                <w:rFonts w:cstheme="minorHAnsi"/>
                <w:color w:val="000000"/>
                <w:sz w:val="24"/>
                <w:szCs w:val="24"/>
              </w:rPr>
            </w:pPr>
            <w:r w:rsidRPr="009B70CD">
              <w:rPr>
                <w:rFonts w:cstheme="minorHAnsi"/>
                <w:sz w:val="24"/>
                <w:szCs w:val="24"/>
              </w:rPr>
              <w:t>More background information into child poverty rates in England and how they have changed.</w:t>
            </w:r>
          </w:p>
        </w:tc>
      </w:tr>
      <w:tr w:rsidR="00AF0B42" w:rsidRPr="009B70CD" w:rsidTr="00820AFA">
        <w:trPr>
          <w:trHeight w:val="306"/>
        </w:trPr>
        <w:tc>
          <w:tcPr>
            <w:tcW w:w="4739" w:type="dxa"/>
          </w:tcPr>
          <w:p w:rsidR="00AF0B42" w:rsidRPr="009B70CD" w:rsidRDefault="00AF0B42">
            <w:pPr>
              <w:rPr>
                <w:rFonts w:cstheme="minorHAnsi"/>
                <w:color w:val="000000"/>
                <w:sz w:val="24"/>
                <w:szCs w:val="24"/>
              </w:rPr>
            </w:pPr>
            <w:r w:rsidRPr="009B70CD">
              <w:rPr>
                <w:rFonts w:cstheme="minorHAnsi"/>
                <w:color w:val="000000"/>
                <w:sz w:val="24"/>
                <w:szCs w:val="24"/>
              </w:rPr>
              <w:t>12</w:t>
            </w:r>
            <w:r w:rsidRPr="009B70CD">
              <w:rPr>
                <w:rFonts w:cstheme="minorHAnsi"/>
                <w:color w:val="000000"/>
                <w:sz w:val="24"/>
                <w:szCs w:val="24"/>
                <w:vertAlign w:val="superscript"/>
              </w:rPr>
              <w:t>th</w:t>
            </w:r>
            <w:r w:rsidRPr="009B70CD">
              <w:rPr>
                <w:rFonts w:cstheme="minorHAnsi"/>
                <w:color w:val="000000"/>
                <w:sz w:val="24"/>
                <w:szCs w:val="24"/>
              </w:rPr>
              <w:t xml:space="preserve"> December 2018</w:t>
            </w:r>
          </w:p>
        </w:tc>
        <w:tc>
          <w:tcPr>
            <w:tcW w:w="4739" w:type="dxa"/>
          </w:tcPr>
          <w:p w:rsidR="00AF0B42" w:rsidRPr="009B70CD" w:rsidRDefault="00AF0B42">
            <w:pPr>
              <w:rPr>
                <w:rFonts w:cstheme="minorHAnsi"/>
                <w:color w:val="000000"/>
                <w:sz w:val="24"/>
                <w:szCs w:val="24"/>
              </w:rPr>
            </w:pPr>
            <w:r w:rsidRPr="009B70CD">
              <w:rPr>
                <w:rFonts w:cstheme="minorHAnsi"/>
                <w:color w:val="000000"/>
                <w:sz w:val="24"/>
                <w:szCs w:val="24"/>
              </w:rPr>
              <w:t>supervision</w:t>
            </w:r>
          </w:p>
        </w:tc>
      </w:tr>
      <w:tr w:rsidR="00AF0B42" w:rsidRPr="009B70CD" w:rsidTr="00820AFA">
        <w:trPr>
          <w:trHeight w:val="965"/>
        </w:trPr>
        <w:tc>
          <w:tcPr>
            <w:tcW w:w="4739" w:type="dxa"/>
          </w:tcPr>
          <w:p w:rsidR="00AF0B42" w:rsidRPr="009B70CD" w:rsidRDefault="00AF0B42">
            <w:pPr>
              <w:rPr>
                <w:rFonts w:cstheme="minorHAnsi"/>
                <w:color w:val="000000"/>
                <w:sz w:val="24"/>
                <w:szCs w:val="24"/>
              </w:rPr>
            </w:pPr>
            <w:r w:rsidRPr="009B70CD">
              <w:rPr>
                <w:rFonts w:cstheme="minorHAnsi"/>
                <w:sz w:val="24"/>
                <w:szCs w:val="24"/>
              </w:rPr>
              <w:t>By the 1</w:t>
            </w:r>
            <w:r w:rsidRPr="009B70CD">
              <w:rPr>
                <w:rFonts w:cstheme="minorHAnsi"/>
                <w:sz w:val="24"/>
                <w:szCs w:val="24"/>
                <w:vertAlign w:val="superscript"/>
              </w:rPr>
              <w:t>st</w:t>
            </w:r>
            <w:r w:rsidRPr="009B70CD">
              <w:rPr>
                <w:rFonts w:cstheme="minorHAnsi"/>
                <w:sz w:val="24"/>
                <w:szCs w:val="24"/>
              </w:rPr>
              <w:t xml:space="preserve"> January 2019</w:t>
            </w:r>
          </w:p>
        </w:tc>
        <w:tc>
          <w:tcPr>
            <w:tcW w:w="4739" w:type="dxa"/>
          </w:tcPr>
          <w:p w:rsidR="00AF0B42" w:rsidRPr="009B70CD" w:rsidRDefault="00AF0B42">
            <w:pPr>
              <w:rPr>
                <w:rFonts w:cstheme="minorHAnsi"/>
                <w:color w:val="000000"/>
                <w:sz w:val="24"/>
                <w:szCs w:val="24"/>
              </w:rPr>
            </w:pPr>
            <w:r w:rsidRPr="009B70CD">
              <w:rPr>
                <w:rFonts w:cstheme="minorHAnsi"/>
                <w:sz w:val="24"/>
                <w:szCs w:val="24"/>
              </w:rPr>
              <w:t>Researched and write up all the information needed about the public sectors roll in reducing child poverty.</w:t>
            </w:r>
          </w:p>
        </w:tc>
      </w:tr>
      <w:tr w:rsidR="00AF0B42" w:rsidRPr="009B70CD" w:rsidTr="00820AFA">
        <w:trPr>
          <w:trHeight w:val="306"/>
        </w:trPr>
        <w:tc>
          <w:tcPr>
            <w:tcW w:w="4739" w:type="dxa"/>
          </w:tcPr>
          <w:p w:rsidR="00AF0B42" w:rsidRPr="009B70CD" w:rsidRDefault="00AF0B42">
            <w:pPr>
              <w:rPr>
                <w:rFonts w:cstheme="minorHAnsi"/>
                <w:color w:val="000000"/>
                <w:sz w:val="24"/>
                <w:szCs w:val="24"/>
              </w:rPr>
            </w:pPr>
            <w:r w:rsidRPr="009B70CD">
              <w:rPr>
                <w:rFonts w:cstheme="minorHAnsi"/>
                <w:color w:val="000000"/>
                <w:sz w:val="24"/>
                <w:szCs w:val="24"/>
              </w:rPr>
              <w:t>16</w:t>
            </w:r>
            <w:r w:rsidRPr="009B70CD">
              <w:rPr>
                <w:rFonts w:cstheme="minorHAnsi"/>
                <w:color w:val="000000"/>
                <w:sz w:val="24"/>
                <w:szCs w:val="24"/>
                <w:vertAlign w:val="superscript"/>
              </w:rPr>
              <w:t>th</w:t>
            </w:r>
            <w:r w:rsidRPr="009B70CD">
              <w:rPr>
                <w:rFonts w:cstheme="minorHAnsi"/>
                <w:color w:val="000000"/>
                <w:sz w:val="24"/>
                <w:szCs w:val="24"/>
              </w:rPr>
              <w:t xml:space="preserve"> January 2019</w:t>
            </w:r>
          </w:p>
        </w:tc>
        <w:tc>
          <w:tcPr>
            <w:tcW w:w="4739" w:type="dxa"/>
          </w:tcPr>
          <w:p w:rsidR="00AF0B42" w:rsidRPr="009B70CD" w:rsidRDefault="00AF0B42">
            <w:pPr>
              <w:rPr>
                <w:rFonts w:cstheme="minorHAnsi"/>
                <w:color w:val="000000"/>
                <w:sz w:val="24"/>
                <w:szCs w:val="24"/>
              </w:rPr>
            </w:pPr>
            <w:r w:rsidRPr="009B70CD">
              <w:rPr>
                <w:rFonts w:cstheme="minorHAnsi"/>
                <w:color w:val="000000"/>
                <w:sz w:val="24"/>
                <w:szCs w:val="24"/>
              </w:rPr>
              <w:t xml:space="preserve">supervision </w:t>
            </w:r>
          </w:p>
        </w:tc>
      </w:tr>
      <w:tr w:rsidR="00AF0B42" w:rsidRPr="009B70CD" w:rsidTr="00820AFA">
        <w:trPr>
          <w:trHeight w:val="965"/>
        </w:trPr>
        <w:tc>
          <w:tcPr>
            <w:tcW w:w="4739" w:type="dxa"/>
          </w:tcPr>
          <w:p w:rsidR="00AF0B42" w:rsidRPr="009B70CD" w:rsidRDefault="00AF0B42">
            <w:pPr>
              <w:rPr>
                <w:rFonts w:cstheme="minorHAnsi"/>
                <w:color w:val="000000"/>
                <w:sz w:val="24"/>
                <w:szCs w:val="24"/>
              </w:rPr>
            </w:pPr>
            <w:r w:rsidRPr="009B70CD">
              <w:rPr>
                <w:rFonts w:cstheme="minorHAnsi"/>
                <w:sz w:val="24"/>
                <w:szCs w:val="24"/>
              </w:rPr>
              <w:t>By the 1</w:t>
            </w:r>
            <w:r w:rsidRPr="009B70CD">
              <w:rPr>
                <w:rFonts w:cstheme="minorHAnsi"/>
                <w:sz w:val="24"/>
                <w:szCs w:val="24"/>
                <w:vertAlign w:val="superscript"/>
              </w:rPr>
              <w:t>st</w:t>
            </w:r>
            <w:r w:rsidRPr="009B70CD">
              <w:rPr>
                <w:rFonts w:cstheme="minorHAnsi"/>
                <w:sz w:val="24"/>
                <w:szCs w:val="24"/>
              </w:rPr>
              <w:t xml:space="preserve"> February 2019</w:t>
            </w:r>
          </w:p>
        </w:tc>
        <w:tc>
          <w:tcPr>
            <w:tcW w:w="4739" w:type="dxa"/>
          </w:tcPr>
          <w:p w:rsidR="00AF0B42" w:rsidRPr="009B70CD" w:rsidRDefault="00AF0B42">
            <w:pPr>
              <w:rPr>
                <w:rFonts w:cstheme="minorHAnsi"/>
                <w:color w:val="000000"/>
                <w:sz w:val="24"/>
                <w:szCs w:val="24"/>
              </w:rPr>
            </w:pPr>
            <w:r w:rsidRPr="009B70CD">
              <w:rPr>
                <w:rFonts w:cstheme="minorHAnsi"/>
                <w:sz w:val="24"/>
                <w:szCs w:val="24"/>
              </w:rPr>
              <w:t>Research and write up all information gained about the private sectors roll in reducing child poverty.</w:t>
            </w:r>
          </w:p>
        </w:tc>
      </w:tr>
      <w:tr w:rsidR="00AF0B42" w:rsidRPr="009B70CD" w:rsidTr="00820AFA">
        <w:trPr>
          <w:trHeight w:val="306"/>
        </w:trPr>
        <w:tc>
          <w:tcPr>
            <w:tcW w:w="4739" w:type="dxa"/>
          </w:tcPr>
          <w:p w:rsidR="00AF0B42" w:rsidRPr="009B70CD" w:rsidRDefault="00AF0B42">
            <w:pPr>
              <w:rPr>
                <w:rFonts w:cstheme="minorHAnsi"/>
                <w:sz w:val="24"/>
                <w:szCs w:val="24"/>
              </w:rPr>
            </w:pPr>
            <w:r w:rsidRPr="009B70CD">
              <w:rPr>
                <w:rFonts w:cstheme="minorHAnsi"/>
                <w:sz w:val="24"/>
                <w:szCs w:val="24"/>
              </w:rPr>
              <w:t>13</w:t>
            </w:r>
            <w:r w:rsidRPr="009B70CD">
              <w:rPr>
                <w:rFonts w:cstheme="minorHAnsi"/>
                <w:sz w:val="24"/>
                <w:szCs w:val="24"/>
                <w:vertAlign w:val="superscript"/>
              </w:rPr>
              <w:t>th</w:t>
            </w:r>
            <w:r w:rsidRPr="009B70CD">
              <w:rPr>
                <w:rFonts w:cstheme="minorHAnsi"/>
                <w:sz w:val="24"/>
                <w:szCs w:val="24"/>
              </w:rPr>
              <w:t xml:space="preserve"> February 2019</w:t>
            </w:r>
          </w:p>
        </w:tc>
        <w:tc>
          <w:tcPr>
            <w:tcW w:w="4739" w:type="dxa"/>
          </w:tcPr>
          <w:p w:rsidR="00AF0B42" w:rsidRPr="009B70CD" w:rsidRDefault="00AF0B42">
            <w:pPr>
              <w:rPr>
                <w:rFonts w:cstheme="minorHAnsi"/>
                <w:sz w:val="24"/>
                <w:szCs w:val="24"/>
              </w:rPr>
            </w:pPr>
            <w:r w:rsidRPr="009B70CD">
              <w:rPr>
                <w:rFonts w:cstheme="minorHAnsi"/>
                <w:sz w:val="24"/>
                <w:szCs w:val="24"/>
              </w:rPr>
              <w:t>supervision</w:t>
            </w:r>
          </w:p>
        </w:tc>
      </w:tr>
      <w:tr w:rsidR="00AF0B42" w:rsidRPr="009B70CD" w:rsidTr="00820AFA">
        <w:trPr>
          <w:trHeight w:val="965"/>
        </w:trPr>
        <w:tc>
          <w:tcPr>
            <w:tcW w:w="4739" w:type="dxa"/>
          </w:tcPr>
          <w:p w:rsidR="00AF0B42" w:rsidRPr="009B70CD" w:rsidRDefault="00AF0B42">
            <w:pPr>
              <w:rPr>
                <w:rFonts w:cstheme="minorHAnsi"/>
                <w:sz w:val="24"/>
                <w:szCs w:val="24"/>
              </w:rPr>
            </w:pPr>
            <w:r w:rsidRPr="009B70CD">
              <w:rPr>
                <w:rFonts w:cstheme="minorHAnsi"/>
                <w:sz w:val="24"/>
                <w:szCs w:val="24"/>
              </w:rPr>
              <w:t>By the 1</w:t>
            </w:r>
            <w:r w:rsidRPr="009B70CD">
              <w:rPr>
                <w:rFonts w:cstheme="minorHAnsi"/>
                <w:sz w:val="24"/>
                <w:szCs w:val="24"/>
                <w:vertAlign w:val="superscript"/>
              </w:rPr>
              <w:t>st</w:t>
            </w:r>
            <w:r w:rsidRPr="009B70CD">
              <w:rPr>
                <w:rFonts w:cstheme="minorHAnsi"/>
                <w:sz w:val="24"/>
                <w:szCs w:val="24"/>
              </w:rPr>
              <w:t xml:space="preserve"> March 2019</w:t>
            </w:r>
          </w:p>
        </w:tc>
        <w:tc>
          <w:tcPr>
            <w:tcW w:w="4739" w:type="dxa"/>
          </w:tcPr>
          <w:p w:rsidR="00AF0B42" w:rsidRPr="009B70CD" w:rsidRDefault="00AF0B42">
            <w:pPr>
              <w:rPr>
                <w:rFonts w:cstheme="minorHAnsi"/>
                <w:sz w:val="24"/>
                <w:szCs w:val="24"/>
              </w:rPr>
            </w:pPr>
            <w:r w:rsidRPr="009B70CD">
              <w:rPr>
                <w:rFonts w:cstheme="minorHAnsi"/>
                <w:sz w:val="24"/>
                <w:szCs w:val="24"/>
              </w:rPr>
              <w:t>Research and write up all information gained about the third sector with regards to reducing child poverty.</w:t>
            </w:r>
          </w:p>
        </w:tc>
      </w:tr>
      <w:tr w:rsidR="00AF0B42" w:rsidRPr="009B70CD" w:rsidTr="00820AFA">
        <w:trPr>
          <w:trHeight w:val="635"/>
        </w:trPr>
        <w:tc>
          <w:tcPr>
            <w:tcW w:w="4739" w:type="dxa"/>
          </w:tcPr>
          <w:p w:rsidR="00AF0B42" w:rsidRPr="009B70CD" w:rsidRDefault="00AF0B42">
            <w:pPr>
              <w:rPr>
                <w:rFonts w:cstheme="minorHAnsi"/>
                <w:color w:val="000000"/>
                <w:sz w:val="24"/>
                <w:szCs w:val="24"/>
              </w:rPr>
            </w:pPr>
            <w:r w:rsidRPr="009B70CD">
              <w:rPr>
                <w:rFonts w:cstheme="minorHAnsi"/>
                <w:sz w:val="24"/>
                <w:szCs w:val="24"/>
              </w:rPr>
              <w:t>4</w:t>
            </w:r>
            <w:r w:rsidRPr="009B70CD">
              <w:rPr>
                <w:rFonts w:cstheme="minorHAnsi"/>
                <w:sz w:val="24"/>
                <w:szCs w:val="24"/>
                <w:vertAlign w:val="superscript"/>
              </w:rPr>
              <w:t>th</w:t>
            </w:r>
            <w:r w:rsidRPr="009B70CD">
              <w:rPr>
                <w:rFonts w:cstheme="minorHAnsi"/>
                <w:sz w:val="24"/>
                <w:szCs w:val="24"/>
              </w:rPr>
              <w:t xml:space="preserve"> March 2019</w:t>
            </w:r>
          </w:p>
        </w:tc>
        <w:tc>
          <w:tcPr>
            <w:tcW w:w="4739" w:type="dxa"/>
          </w:tcPr>
          <w:p w:rsidR="00AF0B42" w:rsidRPr="009B70CD" w:rsidRDefault="00AF0B42">
            <w:pPr>
              <w:rPr>
                <w:rFonts w:cstheme="minorHAnsi"/>
                <w:color w:val="000000"/>
                <w:sz w:val="24"/>
                <w:szCs w:val="24"/>
              </w:rPr>
            </w:pPr>
            <w:r w:rsidRPr="009B70CD">
              <w:rPr>
                <w:rFonts w:cstheme="minorHAnsi"/>
                <w:sz w:val="24"/>
                <w:szCs w:val="24"/>
              </w:rPr>
              <w:t>Write clear recommendations and conclusion.</w:t>
            </w:r>
          </w:p>
        </w:tc>
      </w:tr>
      <w:tr w:rsidR="00AF0B42" w:rsidRPr="009B70CD" w:rsidTr="00820AFA">
        <w:trPr>
          <w:trHeight w:val="306"/>
        </w:trPr>
        <w:tc>
          <w:tcPr>
            <w:tcW w:w="4739" w:type="dxa"/>
          </w:tcPr>
          <w:p w:rsidR="00AF0B42" w:rsidRPr="009B70CD" w:rsidRDefault="00AF0B42">
            <w:pPr>
              <w:rPr>
                <w:rFonts w:cstheme="minorHAnsi"/>
                <w:color w:val="000000"/>
                <w:sz w:val="24"/>
                <w:szCs w:val="24"/>
              </w:rPr>
            </w:pPr>
            <w:r w:rsidRPr="009B70CD">
              <w:rPr>
                <w:rFonts w:cstheme="minorHAnsi"/>
                <w:color w:val="000000"/>
                <w:sz w:val="24"/>
                <w:szCs w:val="24"/>
              </w:rPr>
              <w:t>14</w:t>
            </w:r>
            <w:r w:rsidRPr="009B70CD">
              <w:rPr>
                <w:rFonts w:cstheme="minorHAnsi"/>
                <w:color w:val="000000"/>
                <w:sz w:val="24"/>
                <w:szCs w:val="24"/>
                <w:vertAlign w:val="superscript"/>
              </w:rPr>
              <w:t>th</w:t>
            </w:r>
            <w:r w:rsidRPr="009B70CD">
              <w:rPr>
                <w:rFonts w:cstheme="minorHAnsi"/>
                <w:color w:val="000000"/>
                <w:sz w:val="24"/>
                <w:szCs w:val="24"/>
              </w:rPr>
              <w:t xml:space="preserve"> March 2019</w:t>
            </w:r>
          </w:p>
        </w:tc>
        <w:tc>
          <w:tcPr>
            <w:tcW w:w="4739" w:type="dxa"/>
          </w:tcPr>
          <w:p w:rsidR="00AF0B42" w:rsidRPr="009B70CD" w:rsidRDefault="00AF0B42">
            <w:pPr>
              <w:rPr>
                <w:rFonts w:cstheme="minorHAnsi"/>
                <w:color w:val="000000"/>
                <w:sz w:val="24"/>
                <w:szCs w:val="24"/>
              </w:rPr>
            </w:pPr>
            <w:r w:rsidRPr="009B70CD">
              <w:rPr>
                <w:rFonts w:cstheme="minorHAnsi"/>
                <w:color w:val="000000"/>
                <w:sz w:val="24"/>
                <w:szCs w:val="24"/>
              </w:rPr>
              <w:t>supervision</w:t>
            </w:r>
          </w:p>
        </w:tc>
      </w:tr>
      <w:tr w:rsidR="00820AFA" w:rsidRPr="009B70CD" w:rsidTr="00820AFA">
        <w:trPr>
          <w:trHeight w:val="612"/>
        </w:trPr>
        <w:tc>
          <w:tcPr>
            <w:tcW w:w="4739" w:type="dxa"/>
          </w:tcPr>
          <w:p w:rsidR="00820AFA" w:rsidRPr="009B70CD" w:rsidRDefault="00820AFA" w:rsidP="009B70CD">
            <w:pPr>
              <w:rPr>
                <w:rFonts w:cstheme="minorHAnsi"/>
                <w:sz w:val="24"/>
                <w:szCs w:val="24"/>
              </w:rPr>
            </w:pPr>
            <w:r w:rsidRPr="009B70CD">
              <w:rPr>
                <w:rFonts w:cstheme="minorHAnsi"/>
                <w:sz w:val="24"/>
                <w:szCs w:val="24"/>
              </w:rPr>
              <w:t>18</w:t>
            </w:r>
            <w:r w:rsidRPr="009B70CD">
              <w:rPr>
                <w:rFonts w:cstheme="minorHAnsi"/>
                <w:sz w:val="24"/>
                <w:szCs w:val="24"/>
                <w:vertAlign w:val="superscript"/>
              </w:rPr>
              <w:t>th</w:t>
            </w:r>
            <w:r w:rsidRPr="009B70CD">
              <w:rPr>
                <w:rFonts w:cstheme="minorHAnsi"/>
                <w:sz w:val="24"/>
                <w:szCs w:val="24"/>
              </w:rPr>
              <w:t xml:space="preserve"> march 2019</w:t>
            </w:r>
          </w:p>
        </w:tc>
        <w:tc>
          <w:tcPr>
            <w:tcW w:w="4739" w:type="dxa"/>
          </w:tcPr>
          <w:p w:rsidR="00820AFA" w:rsidRPr="009B70CD" w:rsidRDefault="00820AFA" w:rsidP="009B70CD">
            <w:pPr>
              <w:rPr>
                <w:rFonts w:cstheme="minorHAnsi"/>
                <w:sz w:val="24"/>
                <w:szCs w:val="24"/>
              </w:rPr>
            </w:pPr>
            <w:r w:rsidRPr="009B70CD">
              <w:rPr>
                <w:rFonts w:cstheme="minorHAnsi"/>
                <w:sz w:val="24"/>
                <w:szCs w:val="24"/>
              </w:rPr>
              <w:t xml:space="preserve">Make sure work is poof read and all mistakes corrected. </w:t>
            </w:r>
          </w:p>
        </w:tc>
      </w:tr>
      <w:tr w:rsidR="00820AFA" w:rsidRPr="009B70CD" w:rsidTr="00820AFA">
        <w:trPr>
          <w:trHeight w:val="105"/>
        </w:trPr>
        <w:tc>
          <w:tcPr>
            <w:tcW w:w="4739" w:type="dxa"/>
          </w:tcPr>
          <w:p w:rsidR="00820AFA" w:rsidRPr="009B70CD" w:rsidRDefault="00820AFA" w:rsidP="009B70CD">
            <w:pPr>
              <w:rPr>
                <w:rFonts w:cstheme="minorHAnsi"/>
                <w:sz w:val="24"/>
                <w:szCs w:val="24"/>
              </w:rPr>
            </w:pPr>
            <w:r w:rsidRPr="009B70CD">
              <w:rPr>
                <w:rFonts w:cstheme="minorHAnsi"/>
                <w:sz w:val="24"/>
                <w:szCs w:val="24"/>
              </w:rPr>
              <w:t>5</w:t>
            </w:r>
            <w:r w:rsidRPr="009B70CD">
              <w:rPr>
                <w:rFonts w:cstheme="minorHAnsi"/>
                <w:sz w:val="24"/>
                <w:szCs w:val="24"/>
                <w:vertAlign w:val="superscript"/>
              </w:rPr>
              <w:t>th</w:t>
            </w:r>
            <w:r w:rsidRPr="009B70CD">
              <w:rPr>
                <w:rFonts w:cstheme="minorHAnsi"/>
                <w:sz w:val="24"/>
                <w:szCs w:val="24"/>
              </w:rPr>
              <w:t xml:space="preserve"> April 2019</w:t>
            </w:r>
          </w:p>
        </w:tc>
        <w:tc>
          <w:tcPr>
            <w:tcW w:w="4739" w:type="dxa"/>
          </w:tcPr>
          <w:p w:rsidR="00820AFA" w:rsidRPr="009B70CD" w:rsidRDefault="00820AFA" w:rsidP="009B70CD">
            <w:pPr>
              <w:rPr>
                <w:rFonts w:cstheme="minorHAnsi"/>
                <w:sz w:val="24"/>
                <w:szCs w:val="24"/>
              </w:rPr>
            </w:pPr>
            <w:r w:rsidRPr="009B70CD">
              <w:rPr>
                <w:rFonts w:cstheme="minorHAnsi"/>
                <w:sz w:val="24"/>
                <w:szCs w:val="24"/>
              </w:rPr>
              <w:t xml:space="preserve">Thesis submission date. </w:t>
            </w:r>
          </w:p>
        </w:tc>
      </w:tr>
    </w:tbl>
    <w:p w:rsidR="00820AFA" w:rsidRPr="009B70CD" w:rsidRDefault="00820AFA">
      <w:pPr>
        <w:rPr>
          <w:rFonts w:cstheme="minorHAnsi"/>
          <w:color w:val="000000"/>
          <w:sz w:val="24"/>
          <w:szCs w:val="24"/>
          <w:u w:val="single"/>
        </w:rPr>
      </w:pPr>
    </w:p>
    <w:p w:rsidR="00820AFA" w:rsidRPr="009B70CD" w:rsidRDefault="00820AFA">
      <w:pPr>
        <w:rPr>
          <w:rFonts w:cstheme="minorHAnsi"/>
          <w:color w:val="000000"/>
          <w:sz w:val="24"/>
          <w:szCs w:val="24"/>
          <w:u w:val="single"/>
        </w:rPr>
      </w:pPr>
    </w:p>
    <w:p w:rsidR="00820AFA" w:rsidRPr="009B70CD" w:rsidRDefault="00820AFA">
      <w:pPr>
        <w:rPr>
          <w:rFonts w:cstheme="minorHAnsi"/>
          <w:color w:val="000000"/>
          <w:sz w:val="24"/>
          <w:szCs w:val="24"/>
          <w:u w:val="single"/>
        </w:rPr>
      </w:pPr>
    </w:p>
    <w:p w:rsidR="00820AFA" w:rsidRPr="009B70CD" w:rsidRDefault="00820AFA">
      <w:pPr>
        <w:rPr>
          <w:rFonts w:cstheme="minorHAnsi"/>
          <w:color w:val="000000"/>
          <w:sz w:val="24"/>
          <w:szCs w:val="24"/>
          <w:u w:val="single"/>
        </w:rPr>
      </w:pPr>
    </w:p>
    <w:p w:rsidR="00820AFA" w:rsidRPr="009B70CD" w:rsidRDefault="00820AFA">
      <w:pPr>
        <w:rPr>
          <w:rFonts w:cstheme="minorHAnsi"/>
          <w:color w:val="000000"/>
          <w:sz w:val="24"/>
          <w:szCs w:val="24"/>
          <w:u w:val="single"/>
        </w:rPr>
      </w:pPr>
    </w:p>
    <w:p w:rsidR="00820AFA" w:rsidRPr="009B70CD" w:rsidRDefault="00820AFA">
      <w:pPr>
        <w:rPr>
          <w:rFonts w:cstheme="minorHAnsi"/>
          <w:color w:val="000000"/>
          <w:sz w:val="24"/>
          <w:szCs w:val="24"/>
          <w:u w:val="single"/>
        </w:rPr>
      </w:pPr>
    </w:p>
    <w:p w:rsidR="00820AFA" w:rsidRPr="009B70CD" w:rsidRDefault="00820AFA">
      <w:pPr>
        <w:rPr>
          <w:rFonts w:cstheme="minorHAnsi"/>
          <w:color w:val="000000"/>
          <w:sz w:val="24"/>
          <w:szCs w:val="24"/>
          <w:u w:val="single"/>
        </w:rPr>
      </w:pPr>
    </w:p>
    <w:p w:rsidR="00820AFA" w:rsidRPr="009B70CD" w:rsidRDefault="00820AFA">
      <w:pPr>
        <w:rPr>
          <w:rFonts w:cstheme="minorHAnsi"/>
          <w:color w:val="000000"/>
          <w:sz w:val="24"/>
          <w:szCs w:val="24"/>
          <w:u w:val="single"/>
        </w:rPr>
      </w:pPr>
    </w:p>
    <w:p w:rsidR="008F0E03" w:rsidRPr="009B70CD" w:rsidRDefault="008F0E03">
      <w:pPr>
        <w:rPr>
          <w:rFonts w:cstheme="minorHAnsi"/>
          <w:color w:val="000000"/>
          <w:sz w:val="24"/>
          <w:szCs w:val="24"/>
          <w:u w:val="single"/>
        </w:rPr>
      </w:pPr>
      <w:r w:rsidRPr="009B70CD">
        <w:rPr>
          <w:rFonts w:cstheme="minorHAnsi"/>
          <w:color w:val="000000"/>
          <w:sz w:val="24"/>
          <w:szCs w:val="24"/>
          <w:u w:val="single"/>
        </w:rPr>
        <w:t>Reference list</w:t>
      </w:r>
    </w:p>
    <w:p w:rsidR="00BF2662" w:rsidRPr="009B70CD" w:rsidRDefault="00772BA0" w:rsidP="00BB6048">
      <w:pPr>
        <w:rPr>
          <w:rFonts w:cstheme="minorHAnsi"/>
          <w:color w:val="000000" w:themeColor="text1"/>
          <w:sz w:val="24"/>
          <w:szCs w:val="24"/>
        </w:rPr>
      </w:pPr>
      <w:proofErr w:type="spellStart"/>
      <w:r w:rsidRPr="009B70CD">
        <w:rPr>
          <w:rFonts w:cstheme="minorHAnsi"/>
          <w:color w:val="000000" w:themeColor="text1"/>
          <w:sz w:val="24"/>
          <w:szCs w:val="24"/>
        </w:rPr>
        <w:lastRenderedPageBreak/>
        <w:t>Biondi-Zoccai</w:t>
      </w:r>
      <w:proofErr w:type="spellEnd"/>
      <w:r w:rsidRPr="009B70CD">
        <w:rPr>
          <w:rFonts w:cstheme="minorHAnsi"/>
          <w:color w:val="000000" w:themeColor="text1"/>
          <w:sz w:val="24"/>
          <w:szCs w:val="24"/>
        </w:rPr>
        <w:t xml:space="preserve">, G., </w:t>
      </w:r>
      <w:proofErr w:type="spellStart"/>
      <w:r w:rsidRPr="009B70CD">
        <w:rPr>
          <w:rFonts w:cstheme="minorHAnsi"/>
          <w:color w:val="000000" w:themeColor="text1"/>
          <w:sz w:val="24"/>
          <w:szCs w:val="24"/>
        </w:rPr>
        <w:t>Lotrionte</w:t>
      </w:r>
      <w:proofErr w:type="spellEnd"/>
      <w:r w:rsidRPr="009B70CD">
        <w:rPr>
          <w:rFonts w:cstheme="minorHAnsi"/>
          <w:color w:val="000000" w:themeColor="text1"/>
          <w:sz w:val="24"/>
          <w:szCs w:val="24"/>
        </w:rPr>
        <w:t xml:space="preserve">, M., </w:t>
      </w:r>
      <w:proofErr w:type="spellStart"/>
      <w:r w:rsidR="00C27B24">
        <w:rPr>
          <w:rFonts w:cstheme="minorHAnsi"/>
          <w:color w:val="000000" w:themeColor="text1"/>
          <w:sz w:val="24"/>
          <w:szCs w:val="24"/>
        </w:rPr>
        <w:t>Landoni</w:t>
      </w:r>
      <w:proofErr w:type="spellEnd"/>
      <w:r w:rsidR="00C27B24">
        <w:rPr>
          <w:rFonts w:cstheme="minorHAnsi"/>
          <w:color w:val="000000" w:themeColor="text1"/>
          <w:sz w:val="24"/>
          <w:szCs w:val="24"/>
        </w:rPr>
        <w:t xml:space="preserve">, G., Modena, M. (2011) </w:t>
      </w:r>
      <w:proofErr w:type="gramStart"/>
      <w:r w:rsidRPr="009B70CD">
        <w:rPr>
          <w:rFonts w:cstheme="minorHAnsi"/>
          <w:color w:val="000000" w:themeColor="text1"/>
          <w:sz w:val="24"/>
          <w:szCs w:val="24"/>
        </w:rPr>
        <w:t>The</w:t>
      </w:r>
      <w:proofErr w:type="gramEnd"/>
      <w:r w:rsidRPr="009B70CD">
        <w:rPr>
          <w:rFonts w:cstheme="minorHAnsi"/>
          <w:color w:val="000000" w:themeColor="text1"/>
          <w:sz w:val="24"/>
          <w:szCs w:val="24"/>
        </w:rPr>
        <w:t xml:space="preserve"> rough guide to systematic reviews and meta-analyses. </w:t>
      </w:r>
      <w:proofErr w:type="spellStart"/>
      <w:proofErr w:type="gramStart"/>
      <w:r w:rsidR="00820AFA" w:rsidRPr="009B70CD">
        <w:rPr>
          <w:rFonts w:cstheme="minorHAnsi"/>
          <w:i/>
          <w:color w:val="000000" w:themeColor="text1"/>
          <w:sz w:val="24"/>
          <w:szCs w:val="24"/>
        </w:rPr>
        <w:t>h</w:t>
      </w:r>
      <w:r w:rsidRPr="009B70CD">
        <w:rPr>
          <w:rFonts w:cstheme="minorHAnsi"/>
          <w:i/>
          <w:color w:val="000000" w:themeColor="text1"/>
          <w:sz w:val="24"/>
          <w:szCs w:val="24"/>
        </w:rPr>
        <w:t>sr</w:t>
      </w:r>
      <w:proofErr w:type="spellEnd"/>
      <w:proofErr w:type="gramEnd"/>
      <w:r w:rsidRPr="009B70CD">
        <w:rPr>
          <w:rFonts w:cstheme="minorHAnsi"/>
          <w:i/>
          <w:color w:val="000000" w:themeColor="text1"/>
          <w:sz w:val="24"/>
          <w:szCs w:val="24"/>
        </w:rPr>
        <w:t xml:space="preserve"> proceedings in intensive care &amp; cardiovascular </w:t>
      </w:r>
      <w:proofErr w:type="spellStart"/>
      <w:r w:rsidRPr="009B70CD">
        <w:rPr>
          <w:rFonts w:cstheme="minorHAnsi"/>
          <w:i/>
          <w:color w:val="000000" w:themeColor="text1"/>
          <w:sz w:val="24"/>
          <w:szCs w:val="24"/>
        </w:rPr>
        <w:t>anesthesia</w:t>
      </w:r>
      <w:proofErr w:type="spellEnd"/>
      <w:r w:rsidRPr="009B70CD">
        <w:rPr>
          <w:rFonts w:cstheme="minorHAnsi"/>
          <w:i/>
          <w:color w:val="000000" w:themeColor="text1"/>
          <w:sz w:val="24"/>
          <w:szCs w:val="24"/>
        </w:rPr>
        <w:t>.</w:t>
      </w:r>
      <w:r w:rsidRPr="009B70CD">
        <w:rPr>
          <w:rFonts w:cstheme="minorHAnsi"/>
          <w:color w:val="000000" w:themeColor="text1"/>
          <w:sz w:val="24"/>
          <w:szCs w:val="24"/>
        </w:rPr>
        <w:t xml:space="preserve"> </w:t>
      </w:r>
      <w:proofErr w:type="spellStart"/>
      <w:r w:rsidRPr="009B70CD">
        <w:rPr>
          <w:rFonts w:cstheme="minorHAnsi"/>
          <w:color w:val="000000" w:themeColor="text1"/>
          <w:sz w:val="24"/>
          <w:szCs w:val="24"/>
        </w:rPr>
        <w:t>Vol</w:t>
      </w:r>
      <w:proofErr w:type="spellEnd"/>
      <w:r w:rsidRPr="009B70CD">
        <w:rPr>
          <w:rFonts w:cstheme="minorHAnsi"/>
          <w:color w:val="000000" w:themeColor="text1"/>
          <w:sz w:val="24"/>
          <w:szCs w:val="24"/>
        </w:rPr>
        <w:t xml:space="preserve"> 3, Issue 3, pp. 161-173.</w:t>
      </w:r>
    </w:p>
    <w:p w:rsidR="00BB6048" w:rsidRPr="009B70CD" w:rsidRDefault="00BB6048" w:rsidP="00BB6048">
      <w:pPr>
        <w:rPr>
          <w:rFonts w:cstheme="minorHAnsi"/>
          <w:sz w:val="24"/>
          <w:szCs w:val="24"/>
        </w:rPr>
      </w:pPr>
      <w:proofErr w:type="gramStart"/>
      <w:r w:rsidRPr="009B70CD">
        <w:rPr>
          <w:rFonts w:cstheme="minorHAnsi"/>
          <w:color w:val="000000" w:themeColor="text1"/>
          <w:sz w:val="24"/>
          <w:szCs w:val="24"/>
        </w:rPr>
        <w:t>Campbell, S. (201</w:t>
      </w:r>
      <w:r w:rsidR="00C27B24">
        <w:rPr>
          <w:rFonts w:cstheme="minorHAnsi"/>
          <w:color w:val="000000" w:themeColor="text1"/>
          <w:sz w:val="24"/>
          <w:szCs w:val="24"/>
        </w:rPr>
        <w:t>6)</w:t>
      </w:r>
      <w:r w:rsidRPr="009B70CD">
        <w:rPr>
          <w:rFonts w:cstheme="minorHAnsi"/>
          <w:color w:val="000000" w:themeColor="text1"/>
          <w:sz w:val="24"/>
          <w:szCs w:val="24"/>
        </w:rPr>
        <w:t xml:space="preserve"> Perspectives: Method and methodology in nursing research</w:t>
      </w:r>
      <w:r w:rsidRPr="009B70CD">
        <w:rPr>
          <w:rFonts w:cstheme="minorHAnsi"/>
          <w:sz w:val="24"/>
          <w:szCs w:val="24"/>
        </w:rPr>
        <w:t>.</w:t>
      </w:r>
      <w:proofErr w:type="gramEnd"/>
      <w:r w:rsidRPr="009B70CD">
        <w:rPr>
          <w:rFonts w:cstheme="minorHAnsi"/>
          <w:sz w:val="24"/>
          <w:szCs w:val="24"/>
        </w:rPr>
        <w:t xml:space="preserve"> </w:t>
      </w:r>
      <w:proofErr w:type="gramStart"/>
      <w:r w:rsidRPr="009B70CD">
        <w:rPr>
          <w:rFonts w:cstheme="minorHAnsi"/>
          <w:i/>
          <w:sz w:val="24"/>
          <w:szCs w:val="24"/>
        </w:rPr>
        <w:t>Journal of Research in Nursing</w:t>
      </w:r>
      <w:r w:rsidRPr="009B70CD">
        <w:rPr>
          <w:rFonts w:cstheme="minorHAnsi"/>
          <w:sz w:val="24"/>
          <w:szCs w:val="24"/>
        </w:rPr>
        <w:t>.</w:t>
      </w:r>
      <w:proofErr w:type="gramEnd"/>
      <w:r w:rsidRPr="009B70CD">
        <w:rPr>
          <w:rFonts w:cstheme="minorHAnsi"/>
          <w:sz w:val="24"/>
          <w:szCs w:val="24"/>
        </w:rPr>
        <w:t xml:space="preserve"> </w:t>
      </w:r>
      <w:proofErr w:type="spellStart"/>
      <w:r w:rsidRPr="009B70CD">
        <w:rPr>
          <w:rFonts w:cstheme="minorHAnsi"/>
          <w:sz w:val="24"/>
          <w:szCs w:val="24"/>
        </w:rPr>
        <w:t>Vol</w:t>
      </w:r>
      <w:proofErr w:type="spellEnd"/>
      <w:r w:rsidRPr="009B70CD">
        <w:rPr>
          <w:rFonts w:cstheme="minorHAnsi"/>
          <w:sz w:val="24"/>
          <w:szCs w:val="24"/>
        </w:rPr>
        <w:t xml:space="preserve"> 21, Issue 8, pp. 656-659.</w:t>
      </w:r>
    </w:p>
    <w:p w:rsidR="00A8741E" w:rsidRPr="009B70CD" w:rsidRDefault="00A8741E" w:rsidP="00BB6048">
      <w:pPr>
        <w:rPr>
          <w:rFonts w:cstheme="minorHAnsi"/>
          <w:sz w:val="24"/>
          <w:szCs w:val="24"/>
        </w:rPr>
      </w:pPr>
      <w:proofErr w:type="gramStart"/>
      <w:r w:rsidRPr="009B70CD">
        <w:rPr>
          <w:rFonts w:cstheme="minorHAnsi"/>
          <w:sz w:val="24"/>
          <w:szCs w:val="24"/>
        </w:rPr>
        <w:t>CASP UK, (2018).</w:t>
      </w:r>
      <w:proofErr w:type="gramEnd"/>
      <w:r w:rsidRPr="009B70CD">
        <w:rPr>
          <w:rFonts w:cstheme="minorHAnsi"/>
          <w:sz w:val="24"/>
          <w:szCs w:val="24"/>
        </w:rPr>
        <w:t xml:space="preserve"> </w:t>
      </w:r>
      <w:proofErr w:type="gramStart"/>
      <w:r w:rsidRPr="009B70CD">
        <w:rPr>
          <w:rFonts w:cstheme="minorHAnsi"/>
          <w:i/>
          <w:sz w:val="24"/>
          <w:szCs w:val="24"/>
        </w:rPr>
        <w:t>CASP checklist</w:t>
      </w:r>
      <w:r w:rsidRPr="009B70CD">
        <w:rPr>
          <w:rFonts w:cstheme="minorHAnsi"/>
          <w:sz w:val="24"/>
          <w:szCs w:val="24"/>
        </w:rPr>
        <w:t xml:space="preserve"> [Online].</w:t>
      </w:r>
      <w:proofErr w:type="gramEnd"/>
      <w:r w:rsidRPr="009B70CD">
        <w:rPr>
          <w:rFonts w:cstheme="minorHAnsi"/>
          <w:sz w:val="24"/>
          <w:szCs w:val="24"/>
        </w:rPr>
        <w:t xml:space="preserve"> </w:t>
      </w:r>
      <w:proofErr w:type="gramStart"/>
      <w:r w:rsidRPr="009B70CD">
        <w:rPr>
          <w:rFonts w:cstheme="minorHAnsi"/>
          <w:sz w:val="24"/>
          <w:szCs w:val="24"/>
        </w:rPr>
        <w:t>CASP UK.</w:t>
      </w:r>
      <w:proofErr w:type="gramEnd"/>
      <w:r w:rsidRPr="009B70CD">
        <w:rPr>
          <w:rFonts w:cstheme="minorHAnsi"/>
          <w:sz w:val="24"/>
          <w:szCs w:val="24"/>
        </w:rPr>
        <w:t xml:space="preserve"> </w:t>
      </w:r>
      <w:proofErr w:type="gramStart"/>
      <w:r w:rsidRPr="009B70CD">
        <w:rPr>
          <w:rFonts w:cstheme="minorHAnsi"/>
          <w:sz w:val="24"/>
          <w:szCs w:val="24"/>
        </w:rPr>
        <w:t>[Viewed 8</w:t>
      </w:r>
      <w:r w:rsidRPr="009B70CD">
        <w:rPr>
          <w:rFonts w:cstheme="minorHAnsi"/>
          <w:sz w:val="24"/>
          <w:szCs w:val="24"/>
          <w:vertAlign w:val="superscript"/>
        </w:rPr>
        <w:t>th</w:t>
      </w:r>
      <w:r w:rsidRPr="009B70CD">
        <w:rPr>
          <w:rFonts w:cstheme="minorHAnsi"/>
          <w:sz w:val="24"/>
          <w:szCs w:val="24"/>
        </w:rPr>
        <w:t xml:space="preserve"> November 2018].</w:t>
      </w:r>
      <w:proofErr w:type="gramEnd"/>
      <w:r w:rsidRPr="009B70CD">
        <w:rPr>
          <w:rFonts w:cstheme="minorHAnsi"/>
          <w:sz w:val="24"/>
          <w:szCs w:val="24"/>
        </w:rPr>
        <w:t xml:space="preserve"> Available from: </w:t>
      </w:r>
      <w:hyperlink r:id="rId7" w:history="1">
        <w:r w:rsidRPr="009B70CD">
          <w:rPr>
            <w:rStyle w:val="Hyperlink"/>
            <w:rFonts w:cstheme="minorHAnsi"/>
            <w:sz w:val="24"/>
            <w:szCs w:val="24"/>
          </w:rPr>
          <w:t>https://casp-uk.net/casp-tools-checklists/</w:t>
        </w:r>
      </w:hyperlink>
      <w:r w:rsidRPr="009B70CD">
        <w:rPr>
          <w:rFonts w:cstheme="minorHAnsi"/>
          <w:sz w:val="24"/>
          <w:szCs w:val="24"/>
        </w:rPr>
        <w:t xml:space="preserve"> </w:t>
      </w:r>
    </w:p>
    <w:p w:rsidR="003D3437" w:rsidRPr="009B70CD" w:rsidRDefault="00255E56" w:rsidP="003D3437">
      <w:pPr>
        <w:rPr>
          <w:rFonts w:cstheme="minorHAnsi"/>
          <w:sz w:val="24"/>
          <w:szCs w:val="24"/>
        </w:rPr>
      </w:pPr>
      <w:r w:rsidRPr="009B70CD">
        <w:rPr>
          <w:rFonts w:cstheme="minorHAnsi"/>
          <w:sz w:val="24"/>
          <w:szCs w:val="24"/>
        </w:rPr>
        <w:t>Doyle, Y</w:t>
      </w:r>
      <w:r w:rsidR="00645EC2" w:rsidRPr="009B70CD">
        <w:rPr>
          <w:rFonts w:cstheme="minorHAnsi"/>
          <w:sz w:val="24"/>
          <w:szCs w:val="24"/>
        </w:rPr>
        <w:t xml:space="preserve">. </w:t>
      </w:r>
      <w:r w:rsidRPr="009B70CD">
        <w:rPr>
          <w:rFonts w:cstheme="minorHAnsi"/>
          <w:sz w:val="24"/>
          <w:szCs w:val="24"/>
        </w:rPr>
        <w:t xml:space="preserve">and </w:t>
      </w:r>
      <w:r w:rsidR="00925A6A" w:rsidRPr="009B70CD">
        <w:rPr>
          <w:rFonts w:cstheme="minorHAnsi"/>
          <w:sz w:val="24"/>
          <w:szCs w:val="24"/>
        </w:rPr>
        <w:t>Bull, A.</w:t>
      </w:r>
      <w:r w:rsidR="00C27B24">
        <w:rPr>
          <w:rFonts w:cstheme="minorHAnsi"/>
          <w:sz w:val="24"/>
          <w:szCs w:val="24"/>
        </w:rPr>
        <w:t xml:space="preserve"> (2000)</w:t>
      </w:r>
      <w:r w:rsidR="003D3437" w:rsidRPr="009B70CD">
        <w:rPr>
          <w:rFonts w:cstheme="minorHAnsi"/>
          <w:sz w:val="24"/>
          <w:szCs w:val="24"/>
        </w:rPr>
        <w:t xml:space="preserve"> Role of private sector in United Kingdom healthcare system. </w:t>
      </w:r>
      <w:proofErr w:type="gramStart"/>
      <w:r w:rsidR="003D3437" w:rsidRPr="009B70CD">
        <w:rPr>
          <w:rFonts w:cstheme="minorHAnsi"/>
          <w:i/>
          <w:sz w:val="24"/>
          <w:szCs w:val="24"/>
        </w:rPr>
        <w:t>British medical journal.</w:t>
      </w:r>
      <w:proofErr w:type="gramEnd"/>
      <w:r w:rsidR="003D3437" w:rsidRPr="009B70CD">
        <w:rPr>
          <w:rFonts w:cstheme="minorHAnsi"/>
          <w:sz w:val="24"/>
          <w:szCs w:val="24"/>
        </w:rPr>
        <w:t xml:space="preserve"> </w:t>
      </w:r>
      <w:proofErr w:type="spellStart"/>
      <w:r w:rsidR="00645EC2" w:rsidRPr="009B70CD">
        <w:rPr>
          <w:rFonts w:cstheme="minorHAnsi"/>
          <w:sz w:val="24"/>
          <w:szCs w:val="24"/>
        </w:rPr>
        <w:t>Vol</w:t>
      </w:r>
      <w:proofErr w:type="spellEnd"/>
      <w:r w:rsidR="00645EC2" w:rsidRPr="009B70CD">
        <w:rPr>
          <w:rFonts w:cstheme="minorHAnsi"/>
          <w:sz w:val="24"/>
          <w:szCs w:val="24"/>
        </w:rPr>
        <w:t xml:space="preserve"> </w:t>
      </w:r>
      <w:r w:rsidR="003D3437" w:rsidRPr="009B70CD">
        <w:rPr>
          <w:rFonts w:cstheme="minorHAnsi"/>
          <w:sz w:val="24"/>
          <w:szCs w:val="24"/>
        </w:rPr>
        <w:t>321</w:t>
      </w:r>
      <w:r w:rsidR="00645EC2" w:rsidRPr="009B70CD">
        <w:rPr>
          <w:rFonts w:cstheme="minorHAnsi"/>
          <w:sz w:val="24"/>
          <w:szCs w:val="24"/>
        </w:rPr>
        <w:t>, Issue 7260</w:t>
      </w:r>
      <w:r w:rsidR="003D3437" w:rsidRPr="009B70CD">
        <w:rPr>
          <w:rFonts w:cstheme="minorHAnsi"/>
          <w:sz w:val="24"/>
          <w:szCs w:val="24"/>
        </w:rPr>
        <w:t>,</w:t>
      </w:r>
      <w:r w:rsidR="00645EC2" w:rsidRPr="009B70CD">
        <w:rPr>
          <w:rFonts w:cstheme="minorHAnsi"/>
          <w:sz w:val="24"/>
          <w:szCs w:val="24"/>
        </w:rPr>
        <w:t xml:space="preserve"> pp.</w:t>
      </w:r>
      <w:r w:rsidR="003D3437" w:rsidRPr="009B70CD">
        <w:rPr>
          <w:rFonts w:cstheme="minorHAnsi"/>
          <w:sz w:val="24"/>
          <w:szCs w:val="24"/>
        </w:rPr>
        <w:t xml:space="preserve"> 563-565.</w:t>
      </w:r>
    </w:p>
    <w:p w:rsidR="00BE5AEA" w:rsidRPr="009B70CD" w:rsidRDefault="00C27B24" w:rsidP="003D3437">
      <w:pPr>
        <w:rPr>
          <w:rFonts w:cstheme="minorHAnsi"/>
          <w:sz w:val="24"/>
          <w:szCs w:val="24"/>
        </w:rPr>
      </w:pPr>
      <w:proofErr w:type="gramStart"/>
      <w:r>
        <w:rPr>
          <w:rFonts w:cstheme="minorHAnsi"/>
          <w:sz w:val="24"/>
          <w:szCs w:val="24"/>
        </w:rPr>
        <w:t>Gray, A. (1982)</w:t>
      </w:r>
      <w:r w:rsidR="00BE5AEA" w:rsidRPr="009B70CD">
        <w:rPr>
          <w:rFonts w:cstheme="minorHAnsi"/>
          <w:sz w:val="24"/>
          <w:szCs w:val="24"/>
        </w:rPr>
        <w:t xml:space="preserve"> Inequalities in health.</w:t>
      </w:r>
      <w:proofErr w:type="gramEnd"/>
      <w:r w:rsidR="00BE5AEA" w:rsidRPr="009B70CD">
        <w:rPr>
          <w:rFonts w:cstheme="minorHAnsi"/>
          <w:sz w:val="24"/>
          <w:szCs w:val="24"/>
        </w:rPr>
        <w:t xml:space="preserve"> The black report: a summary and comment. </w:t>
      </w:r>
      <w:r w:rsidR="00BE5AEA" w:rsidRPr="009B70CD">
        <w:rPr>
          <w:rFonts w:cstheme="minorHAnsi"/>
          <w:i/>
          <w:sz w:val="24"/>
          <w:szCs w:val="24"/>
        </w:rPr>
        <w:t>International journal of health services: planning, administration, evaluation.</w:t>
      </w:r>
      <w:r w:rsidR="00BE5AEA" w:rsidRPr="009B70CD">
        <w:rPr>
          <w:rFonts w:cstheme="minorHAnsi"/>
          <w:sz w:val="24"/>
          <w:szCs w:val="24"/>
        </w:rPr>
        <w:t xml:space="preserve"> </w:t>
      </w:r>
      <w:proofErr w:type="spellStart"/>
      <w:r w:rsidR="00BE5AEA" w:rsidRPr="009B70CD">
        <w:rPr>
          <w:rFonts w:cstheme="minorHAnsi"/>
          <w:sz w:val="24"/>
          <w:szCs w:val="24"/>
        </w:rPr>
        <w:t>Vol</w:t>
      </w:r>
      <w:proofErr w:type="spellEnd"/>
      <w:r w:rsidR="00BE5AEA" w:rsidRPr="009B70CD">
        <w:rPr>
          <w:rFonts w:cstheme="minorHAnsi"/>
          <w:sz w:val="24"/>
          <w:szCs w:val="24"/>
        </w:rPr>
        <w:t xml:space="preserve"> 12, Issue 3, pp. 349-380.</w:t>
      </w:r>
    </w:p>
    <w:p w:rsidR="00820AFA" w:rsidRDefault="00C27B24" w:rsidP="00820AFA">
      <w:pPr>
        <w:rPr>
          <w:rFonts w:cstheme="minorHAnsi"/>
          <w:sz w:val="24"/>
          <w:szCs w:val="24"/>
        </w:rPr>
      </w:pPr>
      <w:r>
        <w:rPr>
          <w:rFonts w:cstheme="minorHAnsi"/>
          <w:sz w:val="24"/>
          <w:szCs w:val="24"/>
        </w:rPr>
        <w:t>Long, H. (2014)</w:t>
      </w:r>
      <w:r w:rsidR="00820AFA" w:rsidRPr="009B70CD">
        <w:rPr>
          <w:rFonts w:cstheme="minorHAnsi"/>
          <w:sz w:val="24"/>
          <w:szCs w:val="24"/>
        </w:rPr>
        <w:t xml:space="preserve"> </w:t>
      </w:r>
      <w:proofErr w:type="gramStart"/>
      <w:r w:rsidR="00820AFA" w:rsidRPr="009B70CD">
        <w:rPr>
          <w:rFonts w:cstheme="minorHAnsi"/>
          <w:sz w:val="24"/>
          <w:szCs w:val="24"/>
        </w:rPr>
        <w:t>An</w:t>
      </w:r>
      <w:proofErr w:type="gramEnd"/>
      <w:r w:rsidR="00820AFA" w:rsidRPr="009B70CD">
        <w:rPr>
          <w:rFonts w:cstheme="minorHAnsi"/>
          <w:sz w:val="24"/>
          <w:szCs w:val="24"/>
        </w:rPr>
        <w:t xml:space="preserve"> empirical review of research methodologies and methods in creativity studies (2003-2012). </w:t>
      </w:r>
      <w:proofErr w:type="gramStart"/>
      <w:r w:rsidR="00820AFA" w:rsidRPr="009B70CD">
        <w:rPr>
          <w:rFonts w:cstheme="minorHAnsi"/>
          <w:i/>
          <w:sz w:val="24"/>
          <w:szCs w:val="24"/>
        </w:rPr>
        <w:t>Creativity research journal.</w:t>
      </w:r>
      <w:proofErr w:type="gramEnd"/>
      <w:r w:rsidR="00820AFA" w:rsidRPr="009B70CD">
        <w:rPr>
          <w:rFonts w:cstheme="minorHAnsi"/>
          <w:sz w:val="24"/>
          <w:szCs w:val="24"/>
        </w:rPr>
        <w:t xml:space="preserve"> </w:t>
      </w:r>
      <w:proofErr w:type="spellStart"/>
      <w:r w:rsidR="00820AFA" w:rsidRPr="009B70CD">
        <w:rPr>
          <w:rFonts w:cstheme="minorHAnsi"/>
          <w:sz w:val="24"/>
          <w:szCs w:val="24"/>
        </w:rPr>
        <w:t>Vol</w:t>
      </w:r>
      <w:proofErr w:type="spellEnd"/>
      <w:r w:rsidR="00820AFA" w:rsidRPr="009B70CD">
        <w:rPr>
          <w:rFonts w:cstheme="minorHAnsi"/>
          <w:sz w:val="24"/>
          <w:szCs w:val="24"/>
        </w:rPr>
        <w:t xml:space="preserve"> 26, Issue 4, pp. 427-438.</w:t>
      </w:r>
    </w:p>
    <w:p w:rsidR="004015D2" w:rsidRPr="004015D2" w:rsidRDefault="004015D2" w:rsidP="00820AFA">
      <w:pPr>
        <w:rPr>
          <w:rFonts w:cstheme="minorHAnsi"/>
          <w:sz w:val="24"/>
          <w:szCs w:val="24"/>
        </w:rPr>
      </w:pPr>
      <w:proofErr w:type="gramStart"/>
      <w:r>
        <w:rPr>
          <w:rFonts w:cstheme="minorHAnsi"/>
          <w:sz w:val="24"/>
          <w:szCs w:val="24"/>
        </w:rPr>
        <w:t>McGuiness, F. (2018) Poverty in the UK: statistics.</w:t>
      </w:r>
      <w:proofErr w:type="gramEnd"/>
      <w:r>
        <w:rPr>
          <w:rFonts w:cstheme="minorHAnsi"/>
          <w:sz w:val="24"/>
          <w:szCs w:val="24"/>
        </w:rPr>
        <w:t xml:space="preserve"> </w:t>
      </w:r>
      <w:proofErr w:type="gramStart"/>
      <w:r>
        <w:rPr>
          <w:rFonts w:cstheme="minorHAnsi"/>
          <w:i/>
          <w:sz w:val="24"/>
          <w:szCs w:val="24"/>
        </w:rPr>
        <w:t>House of Commons library.</w:t>
      </w:r>
      <w:proofErr w:type="gramEnd"/>
      <w:r>
        <w:rPr>
          <w:rFonts w:cstheme="minorHAnsi"/>
          <w:sz w:val="24"/>
          <w:szCs w:val="24"/>
        </w:rPr>
        <w:t xml:space="preserve"> Number 7096, pp. 11-12. </w:t>
      </w:r>
      <w:proofErr w:type="gramStart"/>
      <w:r>
        <w:rPr>
          <w:rFonts w:cstheme="minorHAnsi"/>
          <w:sz w:val="24"/>
          <w:szCs w:val="24"/>
        </w:rPr>
        <w:t>Accessed 8</w:t>
      </w:r>
      <w:r w:rsidRPr="004015D2">
        <w:rPr>
          <w:rFonts w:cstheme="minorHAnsi"/>
          <w:sz w:val="24"/>
          <w:szCs w:val="24"/>
          <w:vertAlign w:val="superscript"/>
        </w:rPr>
        <w:t>th</w:t>
      </w:r>
      <w:r>
        <w:rPr>
          <w:rFonts w:cstheme="minorHAnsi"/>
          <w:sz w:val="24"/>
          <w:szCs w:val="24"/>
        </w:rPr>
        <w:t xml:space="preserve"> November 2018.</w:t>
      </w:r>
      <w:proofErr w:type="gramEnd"/>
    </w:p>
    <w:p w:rsidR="003D3437" w:rsidRPr="009B70CD" w:rsidRDefault="00255E56" w:rsidP="003D3437">
      <w:pPr>
        <w:rPr>
          <w:rFonts w:cstheme="minorHAnsi"/>
          <w:sz w:val="24"/>
          <w:szCs w:val="24"/>
        </w:rPr>
      </w:pPr>
      <w:proofErr w:type="gramStart"/>
      <w:r w:rsidRPr="009B70CD">
        <w:rPr>
          <w:rFonts w:cstheme="minorHAnsi"/>
          <w:sz w:val="24"/>
          <w:szCs w:val="24"/>
        </w:rPr>
        <w:t>NHS health education England,</w:t>
      </w:r>
      <w:r w:rsidR="003D3437" w:rsidRPr="009B70CD">
        <w:rPr>
          <w:rFonts w:cstheme="minorHAnsi"/>
          <w:sz w:val="24"/>
          <w:szCs w:val="24"/>
        </w:rPr>
        <w:t xml:space="preserve"> (2018).</w:t>
      </w:r>
      <w:proofErr w:type="gramEnd"/>
      <w:r w:rsidR="003D3437" w:rsidRPr="009B70CD">
        <w:rPr>
          <w:rFonts w:cstheme="minorHAnsi"/>
          <w:sz w:val="24"/>
          <w:szCs w:val="24"/>
        </w:rPr>
        <w:t xml:space="preserve"> </w:t>
      </w:r>
      <w:r w:rsidR="003D3437" w:rsidRPr="009B70CD">
        <w:rPr>
          <w:rFonts w:cstheme="minorHAnsi"/>
          <w:i/>
          <w:sz w:val="24"/>
          <w:szCs w:val="24"/>
        </w:rPr>
        <w:t>Working in health: third sector</w:t>
      </w:r>
      <w:r w:rsidR="003D3437" w:rsidRPr="009B70CD">
        <w:rPr>
          <w:rFonts w:cstheme="minorHAnsi"/>
          <w:sz w:val="24"/>
          <w:szCs w:val="24"/>
        </w:rPr>
        <w:t xml:space="preserve"> [Online]. </w:t>
      </w:r>
      <w:proofErr w:type="gramStart"/>
      <w:r w:rsidR="003D3437" w:rsidRPr="009B70CD">
        <w:rPr>
          <w:rFonts w:cstheme="minorHAnsi"/>
          <w:sz w:val="24"/>
          <w:szCs w:val="24"/>
        </w:rPr>
        <w:t>Health Careers.</w:t>
      </w:r>
      <w:proofErr w:type="gramEnd"/>
      <w:r w:rsidR="003D3437" w:rsidRPr="009B70CD">
        <w:rPr>
          <w:rFonts w:cstheme="minorHAnsi"/>
          <w:sz w:val="24"/>
          <w:szCs w:val="24"/>
        </w:rPr>
        <w:t xml:space="preserve"> [</w:t>
      </w:r>
      <w:proofErr w:type="gramStart"/>
      <w:r w:rsidR="003D3437" w:rsidRPr="009B70CD">
        <w:rPr>
          <w:rFonts w:cstheme="minorHAnsi"/>
          <w:sz w:val="24"/>
          <w:szCs w:val="24"/>
        </w:rPr>
        <w:t>viewed</w:t>
      </w:r>
      <w:proofErr w:type="gramEnd"/>
      <w:r w:rsidR="003D3437" w:rsidRPr="009B70CD">
        <w:rPr>
          <w:rFonts w:cstheme="minorHAnsi"/>
          <w:sz w:val="24"/>
          <w:szCs w:val="24"/>
        </w:rPr>
        <w:t xml:space="preserve"> 5</w:t>
      </w:r>
      <w:r w:rsidR="003D3437" w:rsidRPr="009B70CD">
        <w:rPr>
          <w:rFonts w:cstheme="minorHAnsi"/>
          <w:sz w:val="24"/>
          <w:szCs w:val="24"/>
          <w:vertAlign w:val="superscript"/>
        </w:rPr>
        <w:t>th</w:t>
      </w:r>
      <w:r w:rsidR="003D3437" w:rsidRPr="009B70CD">
        <w:rPr>
          <w:rFonts w:cstheme="minorHAnsi"/>
          <w:sz w:val="24"/>
          <w:szCs w:val="24"/>
        </w:rPr>
        <w:t xml:space="preserve"> November 2018]. Available from: </w:t>
      </w:r>
      <w:hyperlink r:id="rId8" w:history="1">
        <w:r w:rsidR="003D3437" w:rsidRPr="009B70CD">
          <w:rPr>
            <w:rStyle w:val="Hyperlink"/>
            <w:rFonts w:cstheme="minorHAnsi"/>
            <w:sz w:val="24"/>
            <w:szCs w:val="24"/>
          </w:rPr>
          <w:t>https://www.healthcareers.nhs.uk/working-health/where-will-you-work/third-sector</w:t>
        </w:r>
      </w:hyperlink>
      <w:r w:rsidR="003D3437" w:rsidRPr="009B70CD">
        <w:rPr>
          <w:rFonts w:cstheme="minorHAnsi"/>
          <w:sz w:val="24"/>
          <w:szCs w:val="24"/>
        </w:rPr>
        <w:t xml:space="preserve"> </w:t>
      </w:r>
    </w:p>
    <w:p w:rsidR="00A8741E" w:rsidRPr="009B70CD" w:rsidRDefault="00A8741E" w:rsidP="00122AED">
      <w:pPr>
        <w:rPr>
          <w:rStyle w:val="Strong"/>
          <w:rFonts w:cstheme="minorHAnsi"/>
          <w:b w:val="0"/>
          <w:sz w:val="24"/>
          <w:szCs w:val="24"/>
          <w:shd w:val="clear" w:color="auto" w:fill="FFFFFF"/>
        </w:rPr>
      </w:pPr>
      <w:proofErr w:type="spellStart"/>
      <w:r w:rsidRPr="009B70CD">
        <w:rPr>
          <w:rStyle w:val="Strong"/>
          <w:rFonts w:cstheme="minorHAnsi"/>
          <w:b w:val="0"/>
          <w:sz w:val="24"/>
          <w:szCs w:val="24"/>
          <w:shd w:val="clear" w:color="auto" w:fill="FFFFFF"/>
        </w:rPr>
        <w:t>Resnik</w:t>
      </w:r>
      <w:proofErr w:type="spellEnd"/>
      <w:r w:rsidRPr="009B70CD">
        <w:rPr>
          <w:rStyle w:val="Strong"/>
          <w:rFonts w:cstheme="minorHAnsi"/>
          <w:b w:val="0"/>
          <w:sz w:val="24"/>
          <w:szCs w:val="24"/>
          <w:shd w:val="clear" w:color="auto" w:fill="FFFFFF"/>
        </w:rPr>
        <w:t>, D</w:t>
      </w:r>
      <w:r w:rsidR="00681427" w:rsidRPr="009B70CD">
        <w:rPr>
          <w:rStyle w:val="Strong"/>
          <w:rFonts w:cstheme="minorHAnsi"/>
          <w:b w:val="0"/>
          <w:sz w:val="24"/>
          <w:szCs w:val="24"/>
          <w:shd w:val="clear" w:color="auto" w:fill="FFFFFF"/>
        </w:rPr>
        <w:t xml:space="preserve">, (2015). </w:t>
      </w:r>
      <w:r w:rsidR="00681427" w:rsidRPr="009B70CD">
        <w:rPr>
          <w:rStyle w:val="Strong"/>
          <w:rFonts w:cstheme="minorHAnsi"/>
          <w:b w:val="0"/>
          <w:i/>
          <w:sz w:val="24"/>
          <w:szCs w:val="24"/>
          <w:shd w:val="clear" w:color="auto" w:fill="FFFFFF"/>
        </w:rPr>
        <w:t>What is ethics in research &amp; why is it important?</w:t>
      </w:r>
      <w:r w:rsidR="00681427" w:rsidRPr="009B70CD">
        <w:rPr>
          <w:rStyle w:val="Strong"/>
          <w:rFonts w:cstheme="minorHAnsi"/>
          <w:b w:val="0"/>
          <w:sz w:val="24"/>
          <w:szCs w:val="24"/>
          <w:shd w:val="clear" w:color="auto" w:fill="FFFFFF"/>
        </w:rPr>
        <w:t xml:space="preserve"> </w:t>
      </w:r>
      <w:proofErr w:type="gramStart"/>
      <w:r w:rsidR="00681427" w:rsidRPr="009B70CD">
        <w:rPr>
          <w:rStyle w:val="Strong"/>
          <w:rFonts w:cstheme="minorHAnsi"/>
          <w:b w:val="0"/>
          <w:sz w:val="24"/>
          <w:szCs w:val="24"/>
          <w:shd w:val="clear" w:color="auto" w:fill="FFFFFF"/>
        </w:rPr>
        <w:t>[Online].</w:t>
      </w:r>
      <w:proofErr w:type="gramEnd"/>
      <w:r w:rsidR="00681427" w:rsidRPr="009B70CD">
        <w:rPr>
          <w:rStyle w:val="Strong"/>
          <w:rFonts w:cstheme="minorHAnsi"/>
          <w:b w:val="0"/>
          <w:sz w:val="24"/>
          <w:szCs w:val="24"/>
          <w:shd w:val="clear" w:color="auto" w:fill="FFFFFF"/>
        </w:rPr>
        <w:t xml:space="preserve"> </w:t>
      </w:r>
      <w:proofErr w:type="gramStart"/>
      <w:r w:rsidR="00681427" w:rsidRPr="009B70CD">
        <w:rPr>
          <w:rStyle w:val="Strong"/>
          <w:rFonts w:cstheme="minorHAnsi"/>
          <w:b w:val="0"/>
          <w:sz w:val="24"/>
          <w:szCs w:val="24"/>
          <w:shd w:val="clear" w:color="auto" w:fill="FFFFFF"/>
        </w:rPr>
        <w:t>National institute of Environmental Health Sciences.</w:t>
      </w:r>
      <w:proofErr w:type="gramEnd"/>
      <w:r w:rsidR="00681427" w:rsidRPr="009B70CD">
        <w:rPr>
          <w:rStyle w:val="Strong"/>
          <w:rFonts w:cstheme="minorHAnsi"/>
          <w:b w:val="0"/>
          <w:sz w:val="24"/>
          <w:szCs w:val="24"/>
          <w:shd w:val="clear" w:color="auto" w:fill="FFFFFF"/>
        </w:rPr>
        <w:t xml:space="preserve"> </w:t>
      </w:r>
      <w:proofErr w:type="gramStart"/>
      <w:r w:rsidR="00681427" w:rsidRPr="009B70CD">
        <w:rPr>
          <w:rStyle w:val="Strong"/>
          <w:rFonts w:cstheme="minorHAnsi"/>
          <w:b w:val="0"/>
          <w:sz w:val="24"/>
          <w:szCs w:val="24"/>
          <w:shd w:val="clear" w:color="auto" w:fill="FFFFFF"/>
        </w:rPr>
        <w:t>[Viewed 8</w:t>
      </w:r>
      <w:r w:rsidR="00681427" w:rsidRPr="009B70CD">
        <w:rPr>
          <w:rStyle w:val="Strong"/>
          <w:rFonts w:cstheme="minorHAnsi"/>
          <w:b w:val="0"/>
          <w:sz w:val="24"/>
          <w:szCs w:val="24"/>
          <w:shd w:val="clear" w:color="auto" w:fill="FFFFFF"/>
          <w:vertAlign w:val="superscript"/>
        </w:rPr>
        <w:t>th</w:t>
      </w:r>
      <w:r w:rsidR="00681427" w:rsidRPr="009B70CD">
        <w:rPr>
          <w:rStyle w:val="Strong"/>
          <w:rFonts w:cstheme="minorHAnsi"/>
          <w:b w:val="0"/>
          <w:sz w:val="24"/>
          <w:szCs w:val="24"/>
          <w:shd w:val="clear" w:color="auto" w:fill="FFFFFF"/>
        </w:rPr>
        <w:t xml:space="preserve"> November 2018].</w:t>
      </w:r>
      <w:proofErr w:type="gramEnd"/>
      <w:r w:rsidR="00681427" w:rsidRPr="009B70CD">
        <w:rPr>
          <w:rStyle w:val="Strong"/>
          <w:rFonts w:cstheme="minorHAnsi"/>
          <w:b w:val="0"/>
          <w:sz w:val="24"/>
          <w:szCs w:val="24"/>
          <w:shd w:val="clear" w:color="auto" w:fill="FFFFFF"/>
        </w:rPr>
        <w:t xml:space="preserve"> Available from:  </w:t>
      </w:r>
      <w:hyperlink r:id="rId9" w:history="1">
        <w:r w:rsidR="00681427" w:rsidRPr="009B70CD">
          <w:rPr>
            <w:rStyle w:val="Hyperlink"/>
            <w:rFonts w:cstheme="minorHAnsi"/>
            <w:sz w:val="24"/>
            <w:szCs w:val="24"/>
            <w:shd w:val="clear" w:color="auto" w:fill="FFFFFF"/>
          </w:rPr>
          <w:t>https://www.niehs.nih.gov/research/resources/bioethics/whatis/index.cfm</w:t>
        </w:r>
      </w:hyperlink>
    </w:p>
    <w:p w:rsidR="00122AED" w:rsidRPr="009B70CD" w:rsidRDefault="00122AED" w:rsidP="00122AED">
      <w:pPr>
        <w:rPr>
          <w:rFonts w:cstheme="minorHAnsi"/>
          <w:sz w:val="24"/>
          <w:szCs w:val="24"/>
          <w:shd w:val="clear" w:color="auto" w:fill="FFFFFF"/>
        </w:rPr>
      </w:pPr>
      <w:r w:rsidRPr="009B70CD">
        <w:rPr>
          <w:rStyle w:val="Strong"/>
          <w:rFonts w:cstheme="minorHAnsi"/>
          <w:b w:val="0"/>
          <w:sz w:val="24"/>
          <w:szCs w:val="24"/>
          <w:shd w:val="clear" w:color="auto" w:fill="FFFFFF"/>
        </w:rPr>
        <w:t>Schwartzman, S</w:t>
      </w:r>
      <w:r w:rsidRPr="009B70CD">
        <w:rPr>
          <w:rFonts w:cstheme="minorHAnsi"/>
          <w:sz w:val="24"/>
          <w:szCs w:val="24"/>
          <w:shd w:val="clear" w:color="auto" w:fill="FFFFFF"/>
        </w:rPr>
        <w:t>. (2000)</w:t>
      </w:r>
      <w:r w:rsidR="00C27B24">
        <w:rPr>
          <w:rFonts w:cstheme="minorHAnsi"/>
          <w:sz w:val="24"/>
          <w:szCs w:val="24"/>
          <w:shd w:val="clear" w:color="auto" w:fill="FFFFFF"/>
        </w:rPr>
        <w:t xml:space="preserve"> </w:t>
      </w:r>
      <w:proofErr w:type="gramStart"/>
      <w:r w:rsidRPr="009B70CD">
        <w:rPr>
          <w:rStyle w:val="cit-source"/>
          <w:rFonts w:cstheme="minorHAnsi"/>
          <w:i/>
          <w:iCs/>
          <w:sz w:val="24"/>
          <w:szCs w:val="24"/>
          <w:shd w:val="clear" w:color="auto" w:fill="FFFFFF"/>
        </w:rPr>
        <w:t>The</w:t>
      </w:r>
      <w:proofErr w:type="gramEnd"/>
      <w:r w:rsidRPr="009B70CD">
        <w:rPr>
          <w:rStyle w:val="cit-source"/>
          <w:rFonts w:cstheme="minorHAnsi"/>
          <w:i/>
          <w:iCs/>
          <w:sz w:val="24"/>
          <w:szCs w:val="24"/>
          <w:shd w:val="clear" w:color="auto" w:fill="FFFFFF"/>
        </w:rPr>
        <w:t xml:space="preserve"> statistical measurement of poverty</w:t>
      </w:r>
      <w:r w:rsidRPr="009B70CD">
        <w:rPr>
          <w:rFonts w:cstheme="minorHAnsi"/>
          <w:sz w:val="24"/>
          <w:szCs w:val="24"/>
          <w:shd w:val="clear" w:color="auto" w:fill="FFFFFF"/>
        </w:rPr>
        <w:t>. Rio de Janeiro, Brazil: Economic Commissions for Latin America and the Caribbean.</w:t>
      </w:r>
    </w:p>
    <w:p w:rsidR="00255E56" w:rsidRPr="009B70CD" w:rsidRDefault="00255E56" w:rsidP="00B6700A">
      <w:pPr>
        <w:shd w:val="clear" w:color="auto" w:fill="FFFFFF"/>
        <w:spacing w:before="100" w:beforeAutospacing="1" w:after="100" w:afterAutospacing="1" w:line="240" w:lineRule="auto"/>
        <w:rPr>
          <w:rFonts w:eastAsia="Times New Roman" w:cstheme="minorHAnsi"/>
          <w:sz w:val="24"/>
          <w:szCs w:val="24"/>
          <w:lang w:eastAsia="en-GB"/>
        </w:rPr>
      </w:pPr>
      <w:r w:rsidRPr="009B70CD">
        <w:rPr>
          <w:rFonts w:cstheme="minorHAnsi"/>
          <w:sz w:val="24"/>
          <w:szCs w:val="24"/>
        </w:rPr>
        <w:t>Smith, J.</w:t>
      </w:r>
      <w:r w:rsidR="00122AED" w:rsidRPr="009B70CD">
        <w:rPr>
          <w:rFonts w:cstheme="minorHAnsi"/>
          <w:sz w:val="24"/>
          <w:szCs w:val="24"/>
        </w:rPr>
        <w:t xml:space="preserve"> (2018</w:t>
      </w:r>
      <w:r w:rsidR="00122AED" w:rsidRPr="009B70CD">
        <w:rPr>
          <w:rFonts w:cstheme="minorHAnsi"/>
          <w:i/>
          <w:sz w:val="24"/>
          <w:szCs w:val="24"/>
        </w:rPr>
        <w:t>). Overview of the public services sector in the UK</w:t>
      </w:r>
      <w:r w:rsidR="00122AED" w:rsidRPr="009B70CD">
        <w:rPr>
          <w:rFonts w:cstheme="minorHAnsi"/>
          <w:sz w:val="24"/>
          <w:szCs w:val="24"/>
        </w:rPr>
        <w:t xml:space="preserve"> [Online]. </w:t>
      </w:r>
      <w:proofErr w:type="gramStart"/>
      <w:r w:rsidR="00122AED" w:rsidRPr="009B70CD">
        <w:rPr>
          <w:rFonts w:cstheme="minorHAnsi"/>
          <w:sz w:val="24"/>
          <w:szCs w:val="24"/>
        </w:rPr>
        <w:t>Prospects.</w:t>
      </w:r>
      <w:proofErr w:type="gramEnd"/>
      <w:r w:rsidR="00122AED" w:rsidRPr="009B70CD">
        <w:rPr>
          <w:rFonts w:cstheme="minorHAnsi"/>
          <w:sz w:val="24"/>
          <w:szCs w:val="24"/>
        </w:rPr>
        <w:t xml:space="preserve"> [</w:t>
      </w:r>
      <w:proofErr w:type="gramStart"/>
      <w:r w:rsidR="00122AED" w:rsidRPr="009B70CD">
        <w:rPr>
          <w:rFonts w:cstheme="minorHAnsi"/>
          <w:sz w:val="24"/>
          <w:szCs w:val="24"/>
        </w:rPr>
        <w:t>viewed</w:t>
      </w:r>
      <w:proofErr w:type="gramEnd"/>
      <w:r w:rsidR="00122AED" w:rsidRPr="009B70CD">
        <w:rPr>
          <w:rFonts w:cstheme="minorHAnsi"/>
          <w:sz w:val="24"/>
          <w:szCs w:val="24"/>
        </w:rPr>
        <w:t xml:space="preserve"> 5</w:t>
      </w:r>
      <w:r w:rsidR="00122AED" w:rsidRPr="009B70CD">
        <w:rPr>
          <w:rFonts w:cstheme="minorHAnsi"/>
          <w:sz w:val="24"/>
          <w:szCs w:val="24"/>
          <w:vertAlign w:val="superscript"/>
        </w:rPr>
        <w:t>th</w:t>
      </w:r>
      <w:r w:rsidR="00122AED" w:rsidRPr="009B70CD">
        <w:rPr>
          <w:rFonts w:cstheme="minorHAnsi"/>
          <w:sz w:val="24"/>
          <w:szCs w:val="24"/>
        </w:rPr>
        <w:t xml:space="preserve"> November 2018]. Available from: </w:t>
      </w:r>
      <w:hyperlink r:id="rId10" w:history="1">
        <w:r w:rsidR="00202D67" w:rsidRPr="009B70CD">
          <w:rPr>
            <w:rStyle w:val="Hyperlink"/>
            <w:rFonts w:eastAsia="Times New Roman" w:cstheme="minorHAnsi"/>
            <w:color w:val="auto"/>
            <w:sz w:val="24"/>
            <w:szCs w:val="24"/>
            <w:lang w:eastAsia="en-GB"/>
          </w:rPr>
          <w:t>https://www.prospects.ac.uk/jobs-and-work-experience/job-sectors/public-services-and-administration/overview-of-the-public-services-sector-in-the-uk</w:t>
        </w:r>
      </w:hyperlink>
    </w:p>
    <w:p w:rsidR="00B6700A" w:rsidRPr="009B70CD" w:rsidRDefault="00B6700A" w:rsidP="00B6700A">
      <w:pPr>
        <w:shd w:val="clear" w:color="auto" w:fill="FFFFFF"/>
        <w:spacing w:before="100" w:beforeAutospacing="1" w:after="100" w:afterAutospacing="1" w:line="240" w:lineRule="auto"/>
        <w:rPr>
          <w:rStyle w:val="Strong"/>
          <w:rFonts w:eastAsia="Times New Roman" w:cstheme="minorHAnsi"/>
          <w:b w:val="0"/>
          <w:bCs w:val="0"/>
          <w:color w:val="000000" w:themeColor="text1"/>
          <w:sz w:val="24"/>
          <w:szCs w:val="24"/>
          <w:lang w:eastAsia="en-GB"/>
        </w:rPr>
      </w:pPr>
      <w:r w:rsidRPr="009B70CD">
        <w:rPr>
          <w:rFonts w:eastAsia="Times New Roman" w:cstheme="minorHAnsi"/>
          <w:color w:val="000000" w:themeColor="text1"/>
          <w:sz w:val="24"/>
          <w:szCs w:val="24"/>
          <w:lang w:eastAsia="en-GB"/>
        </w:rPr>
        <w:t>Townsend</w:t>
      </w:r>
      <w:r w:rsidR="00C07BA3" w:rsidRPr="009B70CD">
        <w:rPr>
          <w:rFonts w:eastAsia="Times New Roman" w:cstheme="minorHAnsi"/>
          <w:color w:val="000000" w:themeColor="text1"/>
          <w:sz w:val="24"/>
          <w:szCs w:val="24"/>
          <w:lang w:eastAsia="en-GB"/>
        </w:rPr>
        <w:t>,</w:t>
      </w:r>
      <w:r w:rsidRPr="009B70CD">
        <w:rPr>
          <w:rFonts w:eastAsia="Times New Roman" w:cstheme="minorHAnsi"/>
          <w:color w:val="000000" w:themeColor="text1"/>
          <w:sz w:val="24"/>
          <w:szCs w:val="24"/>
          <w:lang w:eastAsia="en-GB"/>
        </w:rPr>
        <w:t> P.</w:t>
      </w:r>
      <w:r w:rsidR="00C27B24">
        <w:rPr>
          <w:rFonts w:eastAsia="Times New Roman" w:cstheme="minorHAnsi"/>
          <w:color w:val="000000" w:themeColor="text1"/>
          <w:sz w:val="24"/>
          <w:szCs w:val="24"/>
          <w:lang w:eastAsia="en-GB"/>
        </w:rPr>
        <w:t xml:space="preserve"> (1979)</w:t>
      </w:r>
      <w:r w:rsidR="00F056E8" w:rsidRPr="009B70CD">
        <w:rPr>
          <w:rFonts w:eastAsia="Times New Roman" w:cstheme="minorHAnsi"/>
          <w:color w:val="000000" w:themeColor="text1"/>
          <w:sz w:val="24"/>
          <w:szCs w:val="24"/>
          <w:lang w:eastAsia="en-GB"/>
        </w:rPr>
        <w:t xml:space="preserve"> </w:t>
      </w:r>
      <w:r w:rsidRPr="009B70CD">
        <w:rPr>
          <w:rFonts w:eastAsia="Times New Roman" w:cstheme="minorHAnsi"/>
          <w:i/>
          <w:iCs/>
          <w:color w:val="000000" w:themeColor="text1"/>
          <w:sz w:val="24"/>
          <w:szCs w:val="24"/>
          <w:lang w:eastAsia="en-GB"/>
        </w:rPr>
        <w:t>Poverty in the United Kingdom: a survey of household resources and standards of living</w:t>
      </w:r>
      <w:r w:rsidRPr="009B70CD">
        <w:rPr>
          <w:rFonts w:eastAsia="Times New Roman" w:cstheme="minorHAnsi"/>
          <w:color w:val="000000" w:themeColor="text1"/>
          <w:sz w:val="24"/>
          <w:szCs w:val="24"/>
          <w:lang w:eastAsia="en-GB"/>
        </w:rPr>
        <w:t>. Middlesex, UK: Penguin Books Ltd</w:t>
      </w:r>
      <w:r w:rsidR="00F056E8" w:rsidRPr="009B70CD">
        <w:rPr>
          <w:rFonts w:eastAsia="Times New Roman" w:cstheme="minorHAnsi"/>
          <w:color w:val="000000" w:themeColor="text1"/>
          <w:sz w:val="24"/>
          <w:szCs w:val="24"/>
          <w:lang w:eastAsia="en-GB"/>
        </w:rPr>
        <w:t>.</w:t>
      </w:r>
    </w:p>
    <w:p w:rsidR="007B66B1" w:rsidRPr="009B70CD" w:rsidRDefault="007B66B1" w:rsidP="007B66B1">
      <w:pPr>
        <w:rPr>
          <w:rFonts w:cstheme="minorHAnsi"/>
          <w:color w:val="000000" w:themeColor="text1"/>
          <w:sz w:val="24"/>
          <w:szCs w:val="24"/>
          <w:u w:val="single"/>
        </w:rPr>
      </w:pPr>
      <w:r w:rsidRPr="009B70CD">
        <w:rPr>
          <w:rStyle w:val="Strong"/>
          <w:rFonts w:cstheme="minorHAnsi"/>
          <w:b w:val="0"/>
          <w:color w:val="000000" w:themeColor="text1"/>
          <w:sz w:val="24"/>
          <w:szCs w:val="24"/>
          <w:shd w:val="clear" w:color="auto" w:fill="FFFFFF"/>
        </w:rPr>
        <w:t>Townsend</w:t>
      </w:r>
      <w:r w:rsidR="00C07BA3" w:rsidRPr="009B70CD">
        <w:rPr>
          <w:rStyle w:val="Strong"/>
          <w:rFonts w:cstheme="minorHAnsi"/>
          <w:b w:val="0"/>
          <w:color w:val="000000" w:themeColor="text1"/>
          <w:sz w:val="24"/>
          <w:szCs w:val="24"/>
          <w:shd w:val="clear" w:color="auto" w:fill="FFFFFF"/>
        </w:rPr>
        <w:t>,</w:t>
      </w:r>
      <w:r w:rsidRPr="009B70CD">
        <w:rPr>
          <w:rStyle w:val="Strong"/>
          <w:rFonts w:cstheme="minorHAnsi"/>
          <w:b w:val="0"/>
          <w:color w:val="000000" w:themeColor="text1"/>
          <w:sz w:val="24"/>
          <w:szCs w:val="24"/>
          <w:shd w:val="clear" w:color="auto" w:fill="FFFFFF"/>
        </w:rPr>
        <w:t xml:space="preserve"> P</w:t>
      </w:r>
      <w:r w:rsidR="00C27B24">
        <w:rPr>
          <w:rFonts w:cstheme="minorHAnsi"/>
          <w:color w:val="000000" w:themeColor="text1"/>
          <w:sz w:val="24"/>
          <w:szCs w:val="24"/>
          <w:shd w:val="clear" w:color="auto" w:fill="FFFFFF"/>
        </w:rPr>
        <w:t>. (1992)</w:t>
      </w:r>
      <w:r w:rsidR="00F056E8" w:rsidRPr="009B70CD">
        <w:rPr>
          <w:rFonts w:cstheme="minorHAnsi"/>
          <w:color w:val="000000" w:themeColor="text1"/>
          <w:sz w:val="24"/>
          <w:szCs w:val="24"/>
          <w:shd w:val="clear" w:color="auto" w:fill="FFFFFF"/>
        </w:rPr>
        <w:t xml:space="preserve"> </w:t>
      </w:r>
      <w:proofErr w:type="gramStart"/>
      <w:r w:rsidRPr="009B70CD">
        <w:rPr>
          <w:rStyle w:val="cit-source"/>
          <w:rFonts w:cstheme="minorHAnsi"/>
          <w:i/>
          <w:iCs/>
          <w:color w:val="000000" w:themeColor="text1"/>
          <w:sz w:val="24"/>
          <w:szCs w:val="24"/>
          <w:shd w:val="clear" w:color="auto" w:fill="FFFFFF"/>
        </w:rPr>
        <w:t>The</w:t>
      </w:r>
      <w:proofErr w:type="gramEnd"/>
      <w:r w:rsidRPr="009B70CD">
        <w:rPr>
          <w:rStyle w:val="cit-source"/>
          <w:rFonts w:cstheme="minorHAnsi"/>
          <w:i/>
          <w:iCs/>
          <w:color w:val="000000" w:themeColor="text1"/>
          <w:sz w:val="24"/>
          <w:szCs w:val="24"/>
          <w:shd w:val="clear" w:color="auto" w:fill="FFFFFF"/>
        </w:rPr>
        <w:t xml:space="preserve"> international analysis of poverty</w:t>
      </w:r>
      <w:r w:rsidRPr="009B70CD">
        <w:rPr>
          <w:rFonts w:cstheme="minorHAnsi"/>
          <w:color w:val="000000" w:themeColor="text1"/>
          <w:sz w:val="24"/>
          <w:szCs w:val="24"/>
          <w:shd w:val="clear" w:color="auto" w:fill="FFFFFF"/>
        </w:rPr>
        <w:t xml:space="preserve">. Hemel Hempstead, England: </w:t>
      </w:r>
      <w:proofErr w:type="spellStart"/>
      <w:r w:rsidR="00F056E8" w:rsidRPr="009B70CD">
        <w:rPr>
          <w:rFonts w:cstheme="minorHAnsi"/>
          <w:color w:val="000000" w:themeColor="text1"/>
          <w:sz w:val="24"/>
          <w:szCs w:val="24"/>
          <w:shd w:val="clear" w:color="auto" w:fill="FFFFFF"/>
        </w:rPr>
        <w:t>Routledge</w:t>
      </w:r>
      <w:proofErr w:type="spellEnd"/>
      <w:r w:rsidR="00F056E8" w:rsidRPr="009B70CD">
        <w:rPr>
          <w:rFonts w:cstheme="minorHAnsi"/>
          <w:color w:val="000000" w:themeColor="text1"/>
          <w:sz w:val="24"/>
          <w:szCs w:val="24"/>
          <w:shd w:val="clear" w:color="auto" w:fill="FFFFFF"/>
        </w:rPr>
        <w:t xml:space="preserve">. </w:t>
      </w:r>
    </w:p>
    <w:p w:rsidR="00BF2662" w:rsidRPr="009B70CD" w:rsidRDefault="00C27B24" w:rsidP="00BF2662">
      <w:pPr>
        <w:rPr>
          <w:rFonts w:cstheme="minorHAnsi"/>
          <w:color w:val="000000" w:themeColor="text1"/>
          <w:sz w:val="24"/>
          <w:szCs w:val="24"/>
        </w:rPr>
      </w:pPr>
      <w:proofErr w:type="spellStart"/>
      <w:proofErr w:type="gramStart"/>
      <w:r>
        <w:rPr>
          <w:rFonts w:cstheme="minorHAnsi"/>
          <w:color w:val="000000" w:themeColor="text1"/>
          <w:sz w:val="24"/>
          <w:szCs w:val="24"/>
        </w:rPr>
        <w:lastRenderedPageBreak/>
        <w:t>Uman</w:t>
      </w:r>
      <w:proofErr w:type="spellEnd"/>
      <w:r>
        <w:rPr>
          <w:rFonts w:cstheme="minorHAnsi"/>
          <w:color w:val="000000" w:themeColor="text1"/>
          <w:sz w:val="24"/>
          <w:szCs w:val="24"/>
        </w:rPr>
        <w:t>, L. (2011)</w:t>
      </w:r>
      <w:r w:rsidR="00BF2662" w:rsidRPr="009B70CD">
        <w:rPr>
          <w:rFonts w:cstheme="minorHAnsi"/>
          <w:color w:val="000000" w:themeColor="text1"/>
          <w:sz w:val="24"/>
          <w:szCs w:val="24"/>
        </w:rPr>
        <w:t xml:space="preserve"> Systematic Reviews and Meta-Analyses.</w:t>
      </w:r>
      <w:proofErr w:type="gramEnd"/>
      <w:r w:rsidR="00BF2662" w:rsidRPr="009B70CD">
        <w:rPr>
          <w:rFonts w:cstheme="minorHAnsi"/>
          <w:color w:val="000000" w:themeColor="text1"/>
          <w:sz w:val="24"/>
          <w:szCs w:val="24"/>
        </w:rPr>
        <w:t xml:space="preserve"> </w:t>
      </w:r>
      <w:proofErr w:type="gramStart"/>
      <w:r w:rsidR="00BF2662" w:rsidRPr="009B70CD">
        <w:rPr>
          <w:rFonts w:cstheme="minorHAnsi"/>
          <w:i/>
          <w:color w:val="000000" w:themeColor="text1"/>
          <w:sz w:val="24"/>
          <w:szCs w:val="24"/>
        </w:rPr>
        <w:t>Journal of the Canadian academy of child and adolescent psychiatry</w:t>
      </w:r>
      <w:r w:rsidR="00BF2662" w:rsidRPr="009B70CD">
        <w:rPr>
          <w:rFonts w:cstheme="minorHAnsi"/>
          <w:color w:val="000000" w:themeColor="text1"/>
          <w:sz w:val="24"/>
          <w:szCs w:val="24"/>
        </w:rPr>
        <w:t>.</w:t>
      </w:r>
      <w:proofErr w:type="gramEnd"/>
      <w:r w:rsidR="00BF2662" w:rsidRPr="009B70CD">
        <w:rPr>
          <w:rFonts w:cstheme="minorHAnsi"/>
          <w:color w:val="000000" w:themeColor="text1"/>
          <w:sz w:val="24"/>
          <w:szCs w:val="24"/>
        </w:rPr>
        <w:t xml:space="preserve"> </w:t>
      </w:r>
      <w:proofErr w:type="spellStart"/>
      <w:r w:rsidR="00BF2662" w:rsidRPr="009B70CD">
        <w:rPr>
          <w:rFonts w:cstheme="minorHAnsi"/>
          <w:color w:val="000000" w:themeColor="text1"/>
          <w:sz w:val="24"/>
          <w:szCs w:val="24"/>
        </w:rPr>
        <w:t>Vol</w:t>
      </w:r>
      <w:proofErr w:type="spellEnd"/>
      <w:r w:rsidR="00BF2662" w:rsidRPr="009B70CD">
        <w:rPr>
          <w:rFonts w:cstheme="minorHAnsi"/>
          <w:color w:val="000000" w:themeColor="text1"/>
          <w:sz w:val="24"/>
          <w:szCs w:val="24"/>
        </w:rPr>
        <w:t xml:space="preserve"> 20, Issue 1, pp. 57-59.</w:t>
      </w:r>
    </w:p>
    <w:p w:rsidR="005246FB" w:rsidRPr="009B70CD" w:rsidRDefault="005246FB">
      <w:pPr>
        <w:rPr>
          <w:rFonts w:cstheme="minorHAnsi"/>
          <w:color w:val="000000" w:themeColor="text1"/>
          <w:sz w:val="24"/>
          <w:szCs w:val="24"/>
        </w:rPr>
      </w:pPr>
      <w:proofErr w:type="gramStart"/>
      <w:r w:rsidRPr="009B70CD">
        <w:rPr>
          <w:rFonts w:cstheme="minorHAnsi"/>
          <w:color w:val="000000" w:themeColor="text1"/>
          <w:sz w:val="24"/>
          <w:szCs w:val="24"/>
          <w:shd w:val="clear" w:color="auto" w:fill="FFFFFF"/>
        </w:rPr>
        <w:t xml:space="preserve">UNICEF (2004) </w:t>
      </w:r>
      <w:r w:rsidRPr="009B70CD">
        <w:rPr>
          <w:rFonts w:cstheme="minorHAnsi"/>
          <w:i/>
          <w:color w:val="000000" w:themeColor="text1"/>
          <w:sz w:val="24"/>
          <w:szCs w:val="24"/>
          <w:shd w:val="clear" w:color="auto" w:fill="FFFFFF"/>
        </w:rPr>
        <w:t>The State of the World’s Children 2005.</w:t>
      </w:r>
      <w:proofErr w:type="gramEnd"/>
      <w:r w:rsidRPr="009B70CD">
        <w:rPr>
          <w:rFonts w:cstheme="minorHAnsi"/>
          <w:i/>
          <w:color w:val="000000" w:themeColor="text1"/>
          <w:sz w:val="24"/>
          <w:szCs w:val="24"/>
          <w:shd w:val="clear" w:color="auto" w:fill="FFFFFF"/>
        </w:rPr>
        <w:t xml:space="preserve"> </w:t>
      </w:r>
      <w:r w:rsidRPr="009B70CD">
        <w:rPr>
          <w:rFonts w:cstheme="minorHAnsi"/>
          <w:color w:val="000000" w:themeColor="text1"/>
          <w:sz w:val="24"/>
          <w:szCs w:val="24"/>
          <w:shd w:val="clear" w:color="auto" w:fill="FFFFFF"/>
        </w:rPr>
        <w:t xml:space="preserve">New </w:t>
      </w:r>
      <w:proofErr w:type="spellStart"/>
      <w:r w:rsidRPr="009B70CD">
        <w:rPr>
          <w:rFonts w:cstheme="minorHAnsi"/>
          <w:color w:val="000000" w:themeColor="text1"/>
          <w:sz w:val="24"/>
          <w:szCs w:val="24"/>
          <w:shd w:val="clear" w:color="auto" w:fill="FFFFFF"/>
        </w:rPr>
        <w:t>York</w:t>
      </w:r>
      <w:proofErr w:type="gramStart"/>
      <w:r w:rsidRPr="009B70CD">
        <w:rPr>
          <w:rFonts w:cstheme="minorHAnsi"/>
          <w:color w:val="000000" w:themeColor="text1"/>
          <w:sz w:val="24"/>
          <w:szCs w:val="24"/>
          <w:shd w:val="clear" w:color="auto" w:fill="FFFFFF"/>
        </w:rPr>
        <w:t>,USA</w:t>
      </w:r>
      <w:proofErr w:type="spellEnd"/>
      <w:proofErr w:type="gramEnd"/>
      <w:r w:rsidRPr="009B70CD">
        <w:rPr>
          <w:rFonts w:cstheme="minorHAnsi"/>
          <w:color w:val="000000" w:themeColor="text1"/>
          <w:sz w:val="24"/>
          <w:szCs w:val="24"/>
          <w:shd w:val="clear" w:color="auto" w:fill="FFFFFF"/>
        </w:rPr>
        <w:t>: UNICEF.</w:t>
      </w:r>
    </w:p>
    <w:p w:rsidR="00BB6048" w:rsidRPr="009B70CD" w:rsidRDefault="00BB6048">
      <w:pPr>
        <w:rPr>
          <w:rFonts w:cstheme="minorHAnsi"/>
          <w:color w:val="000000" w:themeColor="text1"/>
          <w:sz w:val="24"/>
          <w:szCs w:val="24"/>
        </w:rPr>
      </w:pPr>
      <w:proofErr w:type="gramStart"/>
      <w:r w:rsidRPr="009B70CD">
        <w:rPr>
          <w:rFonts w:cstheme="minorHAnsi"/>
          <w:color w:val="000000" w:themeColor="text1"/>
          <w:sz w:val="24"/>
          <w:szCs w:val="24"/>
        </w:rPr>
        <w:t>Wickham, S., Anwar, E., Barr, B., Law,</w:t>
      </w:r>
      <w:r w:rsidR="00C27B24">
        <w:rPr>
          <w:rFonts w:cstheme="minorHAnsi"/>
          <w:color w:val="000000" w:themeColor="text1"/>
          <w:sz w:val="24"/>
          <w:szCs w:val="24"/>
        </w:rPr>
        <w:t xml:space="preserve"> C., Taylor-Robinson, D. (2016)</w:t>
      </w:r>
      <w:r w:rsidRPr="009B70CD">
        <w:rPr>
          <w:rFonts w:cstheme="minorHAnsi"/>
          <w:color w:val="000000" w:themeColor="text1"/>
          <w:sz w:val="24"/>
          <w:szCs w:val="24"/>
        </w:rPr>
        <w:t xml:space="preserve"> Poverty and child health in the UK: using evidence for action.</w:t>
      </w:r>
      <w:proofErr w:type="gramEnd"/>
      <w:r w:rsidRPr="009B70CD">
        <w:rPr>
          <w:rFonts w:cstheme="minorHAnsi"/>
          <w:color w:val="000000" w:themeColor="text1"/>
          <w:sz w:val="24"/>
          <w:szCs w:val="24"/>
        </w:rPr>
        <w:t xml:space="preserve"> </w:t>
      </w:r>
      <w:proofErr w:type="gramStart"/>
      <w:r w:rsidRPr="009B70CD">
        <w:rPr>
          <w:rFonts w:cstheme="minorHAnsi"/>
          <w:i/>
          <w:color w:val="000000" w:themeColor="text1"/>
          <w:sz w:val="24"/>
          <w:szCs w:val="24"/>
        </w:rPr>
        <w:t>Archives of Disease in Childhood.</w:t>
      </w:r>
      <w:proofErr w:type="gramEnd"/>
      <w:r w:rsidRPr="009B70CD">
        <w:rPr>
          <w:rFonts w:cstheme="minorHAnsi"/>
          <w:color w:val="000000" w:themeColor="text1"/>
          <w:sz w:val="24"/>
          <w:szCs w:val="24"/>
        </w:rPr>
        <w:t xml:space="preserve"> </w:t>
      </w:r>
      <w:proofErr w:type="spellStart"/>
      <w:r w:rsidRPr="009B70CD">
        <w:rPr>
          <w:rFonts w:cstheme="minorHAnsi"/>
          <w:color w:val="000000" w:themeColor="text1"/>
          <w:sz w:val="24"/>
          <w:szCs w:val="24"/>
        </w:rPr>
        <w:t>Vol</w:t>
      </w:r>
      <w:proofErr w:type="spellEnd"/>
      <w:r w:rsidRPr="009B70CD">
        <w:rPr>
          <w:rFonts w:cstheme="minorHAnsi"/>
          <w:color w:val="000000" w:themeColor="text1"/>
          <w:sz w:val="24"/>
          <w:szCs w:val="24"/>
        </w:rPr>
        <w:t xml:space="preserve"> 101, Issue 8, pp. </w:t>
      </w:r>
      <w:r w:rsidR="00BF2662" w:rsidRPr="009B70CD">
        <w:rPr>
          <w:rFonts w:cstheme="minorHAnsi"/>
          <w:color w:val="000000" w:themeColor="text1"/>
          <w:sz w:val="24"/>
          <w:szCs w:val="24"/>
        </w:rPr>
        <w:t>759-766.</w:t>
      </w:r>
    </w:p>
    <w:p w:rsidR="008F0E03" w:rsidRPr="009B70CD" w:rsidRDefault="003D3659" w:rsidP="002D3E4A">
      <w:pPr>
        <w:pStyle w:val="example"/>
        <w:shd w:val="clear" w:color="auto" w:fill="FFFFFF"/>
        <w:spacing w:before="0" w:beforeAutospacing="0" w:after="322" w:afterAutospacing="0"/>
        <w:rPr>
          <w:rFonts w:asciiTheme="minorHAnsi" w:hAnsiTheme="minorHAnsi" w:cstheme="minorHAnsi"/>
          <w:color w:val="555555"/>
        </w:rPr>
      </w:pPr>
      <w:r w:rsidRPr="009B70CD">
        <w:rPr>
          <w:rFonts w:asciiTheme="minorHAnsi" w:hAnsiTheme="minorHAnsi" w:cstheme="minorHAnsi"/>
          <w:color w:val="000000"/>
          <w:u w:val="single"/>
        </w:rPr>
        <w:t xml:space="preserve">Bibliography </w:t>
      </w:r>
    </w:p>
    <w:p w:rsidR="00A67611" w:rsidRDefault="00A67611">
      <w:pPr>
        <w:rPr>
          <w:rFonts w:cstheme="minorHAnsi"/>
          <w:sz w:val="24"/>
          <w:szCs w:val="24"/>
        </w:rPr>
      </w:pPr>
      <w:proofErr w:type="gramStart"/>
      <w:r>
        <w:rPr>
          <w:rFonts w:cstheme="minorHAnsi"/>
          <w:sz w:val="24"/>
          <w:szCs w:val="24"/>
        </w:rPr>
        <w:t xml:space="preserve">CPAG, (2018), </w:t>
      </w:r>
      <w:r w:rsidRPr="00A67611">
        <w:rPr>
          <w:rFonts w:cstheme="minorHAnsi"/>
          <w:i/>
          <w:sz w:val="24"/>
          <w:szCs w:val="24"/>
        </w:rPr>
        <w:t>Child poverty in the UK</w:t>
      </w:r>
      <w:r>
        <w:rPr>
          <w:rFonts w:cstheme="minorHAnsi"/>
          <w:sz w:val="24"/>
          <w:szCs w:val="24"/>
        </w:rPr>
        <w:t xml:space="preserve"> [Online].</w:t>
      </w:r>
      <w:proofErr w:type="gramEnd"/>
      <w:r>
        <w:rPr>
          <w:rFonts w:cstheme="minorHAnsi"/>
          <w:sz w:val="24"/>
          <w:szCs w:val="24"/>
        </w:rPr>
        <w:t xml:space="preserve"> CPAG, [Viewed 8</w:t>
      </w:r>
      <w:r w:rsidRPr="00A67611">
        <w:rPr>
          <w:rFonts w:cstheme="minorHAnsi"/>
          <w:sz w:val="24"/>
          <w:szCs w:val="24"/>
          <w:vertAlign w:val="superscript"/>
        </w:rPr>
        <w:t>th</w:t>
      </w:r>
      <w:r>
        <w:rPr>
          <w:rFonts w:cstheme="minorHAnsi"/>
          <w:sz w:val="24"/>
          <w:szCs w:val="24"/>
        </w:rPr>
        <w:t xml:space="preserve"> November 2018], Available from:  </w:t>
      </w:r>
      <w:hyperlink r:id="rId11" w:history="1">
        <w:r w:rsidRPr="00C14370">
          <w:rPr>
            <w:rStyle w:val="Hyperlink"/>
            <w:rFonts w:cstheme="minorHAnsi"/>
            <w:sz w:val="24"/>
            <w:szCs w:val="24"/>
          </w:rPr>
          <w:t>http://www.cpag.org.uk/child-poverty-uk</w:t>
        </w:r>
      </w:hyperlink>
      <w:r>
        <w:rPr>
          <w:rFonts w:cstheme="minorHAnsi"/>
          <w:sz w:val="24"/>
          <w:szCs w:val="24"/>
        </w:rPr>
        <w:t xml:space="preserve"> </w:t>
      </w:r>
    </w:p>
    <w:p w:rsidR="00B575CE" w:rsidRPr="0094783C" w:rsidRDefault="00B575CE">
      <w:pPr>
        <w:rPr>
          <w:rFonts w:cstheme="minorHAnsi"/>
          <w:sz w:val="24"/>
          <w:szCs w:val="24"/>
        </w:rPr>
      </w:pPr>
      <w:proofErr w:type="spellStart"/>
      <w:r>
        <w:rPr>
          <w:rFonts w:cstheme="minorHAnsi"/>
          <w:sz w:val="24"/>
          <w:szCs w:val="24"/>
        </w:rPr>
        <w:t>Gopalakrishnan</w:t>
      </w:r>
      <w:proofErr w:type="spellEnd"/>
      <w:r>
        <w:rPr>
          <w:rFonts w:cstheme="minorHAnsi"/>
          <w:sz w:val="24"/>
          <w:szCs w:val="24"/>
        </w:rPr>
        <w:t xml:space="preserve">, S and </w:t>
      </w:r>
      <w:proofErr w:type="spellStart"/>
      <w:r>
        <w:rPr>
          <w:rFonts w:cstheme="minorHAnsi"/>
          <w:sz w:val="24"/>
          <w:szCs w:val="24"/>
        </w:rPr>
        <w:t>Ganeshkumar</w:t>
      </w:r>
      <w:proofErr w:type="spellEnd"/>
      <w:r>
        <w:rPr>
          <w:rFonts w:cstheme="minorHAnsi"/>
          <w:sz w:val="24"/>
          <w:szCs w:val="24"/>
        </w:rPr>
        <w:t>, P. (2013) Systematic reviews and meta-analysis: Understanding the best evidence in primary healthcare</w:t>
      </w:r>
      <w:r w:rsidR="0094783C">
        <w:rPr>
          <w:rFonts w:cstheme="minorHAnsi"/>
          <w:sz w:val="24"/>
          <w:szCs w:val="24"/>
        </w:rPr>
        <w:t xml:space="preserve">. </w:t>
      </w:r>
      <w:proofErr w:type="gramStart"/>
      <w:r w:rsidR="0094783C">
        <w:rPr>
          <w:rFonts w:cstheme="minorHAnsi"/>
          <w:i/>
          <w:sz w:val="24"/>
          <w:szCs w:val="24"/>
        </w:rPr>
        <w:t>Journal of Family Medicine and Primary Care</w:t>
      </w:r>
      <w:r w:rsidR="0094783C">
        <w:rPr>
          <w:rFonts w:cstheme="minorHAnsi"/>
          <w:sz w:val="24"/>
          <w:szCs w:val="24"/>
        </w:rPr>
        <w:t>.</w:t>
      </w:r>
      <w:proofErr w:type="gramEnd"/>
      <w:r w:rsidR="0094783C">
        <w:rPr>
          <w:rFonts w:cstheme="minorHAnsi"/>
          <w:sz w:val="24"/>
          <w:szCs w:val="24"/>
        </w:rPr>
        <w:t xml:space="preserve"> </w:t>
      </w:r>
      <w:proofErr w:type="spellStart"/>
      <w:r w:rsidR="0094783C">
        <w:rPr>
          <w:rFonts w:cstheme="minorHAnsi"/>
          <w:sz w:val="24"/>
          <w:szCs w:val="24"/>
        </w:rPr>
        <w:t>Vol</w:t>
      </w:r>
      <w:proofErr w:type="spellEnd"/>
      <w:r w:rsidR="0094783C">
        <w:rPr>
          <w:rFonts w:cstheme="minorHAnsi"/>
          <w:sz w:val="24"/>
          <w:szCs w:val="24"/>
        </w:rPr>
        <w:t xml:space="preserve"> 2, Issue 1, pp. 9-14.</w:t>
      </w:r>
    </w:p>
    <w:p w:rsidR="00C27B24" w:rsidRPr="00807F2A" w:rsidRDefault="00C27B24">
      <w:pPr>
        <w:rPr>
          <w:rFonts w:cstheme="minorHAnsi"/>
          <w:sz w:val="24"/>
          <w:szCs w:val="24"/>
        </w:rPr>
      </w:pPr>
      <w:r>
        <w:rPr>
          <w:rFonts w:cstheme="minorHAnsi"/>
          <w:sz w:val="24"/>
          <w:szCs w:val="24"/>
        </w:rPr>
        <w:t xml:space="preserve">Gupta, R., Wit, M., </w:t>
      </w:r>
      <w:proofErr w:type="spellStart"/>
      <w:r>
        <w:rPr>
          <w:rFonts w:cstheme="minorHAnsi"/>
          <w:sz w:val="24"/>
          <w:szCs w:val="24"/>
        </w:rPr>
        <w:t>McKeown</w:t>
      </w:r>
      <w:proofErr w:type="spellEnd"/>
      <w:r>
        <w:rPr>
          <w:rFonts w:cstheme="minorHAnsi"/>
          <w:sz w:val="24"/>
          <w:szCs w:val="24"/>
        </w:rPr>
        <w:t>, D. (2007)</w:t>
      </w:r>
      <w:r w:rsidR="00807F2A">
        <w:rPr>
          <w:rFonts w:cstheme="minorHAnsi"/>
          <w:sz w:val="24"/>
          <w:szCs w:val="24"/>
        </w:rPr>
        <w:t xml:space="preserve"> </w:t>
      </w:r>
      <w:proofErr w:type="gramStart"/>
      <w:r w:rsidR="00807F2A">
        <w:rPr>
          <w:rFonts w:cstheme="minorHAnsi"/>
          <w:sz w:val="24"/>
          <w:szCs w:val="24"/>
        </w:rPr>
        <w:t>The</w:t>
      </w:r>
      <w:proofErr w:type="gramEnd"/>
      <w:r w:rsidR="00807F2A">
        <w:rPr>
          <w:rFonts w:cstheme="minorHAnsi"/>
          <w:sz w:val="24"/>
          <w:szCs w:val="24"/>
        </w:rPr>
        <w:t xml:space="preserve"> impact of poverty on the current and future health status of children. </w:t>
      </w:r>
      <w:proofErr w:type="gramStart"/>
      <w:r w:rsidR="00807F2A">
        <w:rPr>
          <w:rFonts w:cstheme="minorHAnsi"/>
          <w:i/>
          <w:sz w:val="24"/>
          <w:szCs w:val="24"/>
        </w:rPr>
        <w:t>Paediatrics Child Health.</w:t>
      </w:r>
      <w:proofErr w:type="gramEnd"/>
      <w:r w:rsidR="00807F2A">
        <w:rPr>
          <w:rFonts w:cstheme="minorHAnsi"/>
          <w:sz w:val="24"/>
          <w:szCs w:val="24"/>
        </w:rPr>
        <w:t xml:space="preserve"> </w:t>
      </w:r>
      <w:proofErr w:type="spellStart"/>
      <w:r w:rsidR="00807F2A">
        <w:rPr>
          <w:rFonts w:cstheme="minorHAnsi"/>
          <w:sz w:val="24"/>
          <w:szCs w:val="24"/>
        </w:rPr>
        <w:t>Vol</w:t>
      </w:r>
      <w:proofErr w:type="spellEnd"/>
      <w:r w:rsidR="00807F2A">
        <w:rPr>
          <w:rFonts w:cstheme="minorHAnsi"/>
          <w:sz w:val="24"/>
          <w:szCs w:val="24"/>
        </w:rPr>
        <w:t xml:space="preserve"> 12, Issue 8, pp. 667-672.</w:t>
      </w:r>
    </w:p>
    <w:p w:rsidR="00A67611" w:rsidRDefault="00A67611">
      <w:pPr>
        <w:rPr>
          <w:rFonts w:cstheme="minorHAnsi"/>
          <w:sz w:val="24"/>
          <w:szCs w:val="24"/>
        </w:rPr>
      </w:pPr>
      <w:r>
        <w:rPr>
          <w:rFonts w:cstheme="minorHAnsi"/>
          <w:sz w:val="24"/>
          <w:szCs w:val="24"/>
        </w:rPr>
        <w:t xml:space="preserve">HM Government, (2014) </w:t>
      </w:r>
      <w:r w:rsidRPr="00A67611">
        <w:rPr>
          <w:rFonts w:cstheme="minorHAnsi"/>
          <w:i/>
          <w:sz w:val="24"/>
          <w:szCs w:val="24"/>
        </w:rPr>
        <w:t>Child Poverty Strategy 2014-17</w:t>
      </w:r>
      <w:r>
        <w:rPr>
          <w:rFonts w:cstheme="minorHAnsi"/>
          <w:sz w:val="24"/>
          <w:szCs w:val="24"/>
        </w:rPr>
        <w:t xml:space="preserve">. 25061401. United Kingdom: </w:t>
      </w:r>
      <w:r>
        <w:t>Williams Lea Group on behalf of the Controller of Her Majesty’s Stationery Office</w:t>
      </w:r>
    </w:p>
    <w:p w:rsidR="001C12C0" w:rsidRPr="001C12C0" w:rsidRDefault="001C12C0">
      <w:pPr>
        <w:rPr>
          <w:rFonts w:cstheme="minorHAnsi"/>
          <w:i/>
          <w:sz w:val="24"/>
          <w:szCs w:val="24"/>
        </w:rPr>
      </w:pPr>
      <w:proofErr w:type="spellStart"/>
      <w:proofErr w:type="gramStart"/>
      <w:r>
        <w:rPr>
          <w:rFonts w:cstheme="minorHAnsi"/>
          <w:sz w:val="24"/>
          <w:szCs w:val="24"/>
        </w:rPr>
        <w:t>Mowafi</w:t>
      </w:r>
      <w:proofErr w:type="spellEnd"/>
      <w:r>
        <w:rPr>
          <w:rFonts w:cstheme="minorHAnsi"/>
          <w:sz w:val="24"/>
          <w:szCs w:val="24"/>
        </w:rPr>
        <w:t xml:space="preserve">, M and </w:t>
      </w:r>
      <w:proofErr w:type="spellStart"/>
      <w:r>
        <w:rPr>
          <w:rFonts w:cstheme="minorHAnsi"/>
          <w:sz w:val="24"/>
          <w:szCs w:val="24"/>
        </w:rPr>
        <w:t>Khawaja</w:t>
      </w:r>
      <w:proofErr w:type="spellEnd"/>
      <w:r>
        <w:rPr>
          <w:rFonts w:cstheme="minorHAnsi"/>
          <w:sz w:val="24"/>
          <w:szCs w:val="24"/>
        </w:rPr>
        <w:t>, M. (2005) Poverty.</w:t>
      </w:r>
      <w:proofErr w:type="gramEnd"/>
      <w:r>
        <w:rPr>
          <w:rFonts w:cstheme="minorHAnsi"/>
          <w:sz w:val="24"/>
          <w:szCs w:val="24"/>
        </w:rPr>
        <w:t xml:space="preserve"> </w:t>
      </w:r>
      <w:proofErr w:type="gramStart"/>
      <w:r>
        <w:rPr>
          <w:rFonts w:cstheme="minorHAnsi"/>
          <w:i/>
          <w:sz w:val="24"/>
          <w:szCs w:val="24"/>
        </w:rPr>
        <w:t>Journal of Epidemiology &amp; Community Health.</w:t>
      </w:r>
      <w:proofErr w:type="gramEnd"/>
      <w:r>
        <w:rPr>
          <w:rFonts w:cstheme="minorHAnsi"/>
          <w:i/>
          <w:sz w:val="24"/>
          <w:szCs w:val="24"/>
        </w:rPr>
        <w:t xml:space="preserve"> </w:t>
      </w:r>
      <w:proofErr w:type="spellStart"/>
      <w:r w:rsidRPr="001C12C0">
        <w:rPr>
          <w:rFonts w:cstheme="minorHAnsi"/>
          <w:sz w:val="24"/>
          <w:szCs w:val="24"/>
        </w:rPr>
        <w:t>Vol</w:t>
      </w:r>
      <w:proofErr w:type="spellEnd"/>
      <w:r w:rsidRPr="001C12C0">
        <w:rPr>
          <w:rFonts w:cstheme="minorHAnsi"/>
          <w:sz w:val="24"/>
          <w:szCs w:val="24"/>
        </w:rPr>
        <w:t xml:space="preserve"> 59, Issue 4, pp. 260-264.</w:t>
      </w:r>
    </w:p>
    <w:p w:rsidR="00B04462" w:rsidRPr="00795A18" w:rsidRDefault="007A05BD">
      <w:pPr>
        <w:rPr>
          <w:rFonts w:cstheme="minorHAnsi"/>
          <w:color w:val="000000"/>
          <w:sz w:val="24"/>
          <w:szCs w:val="24"/>
        </w:rPr>
      </w:pPr>
      <w:r w:rsidRPr="007A05BD">
        <w:rPr>
          <w:rFonts w:cstheme="minorHAnsi"/>
          <w:color w:val="000000"/>
          <w:sz w:val="24"/>
          <w:szCs w:val="24"/>
        </w:rPr>
        <w:t>Tucker, J</w:t>
      </w:r>
      <w:r w:rsidR="00795A18">
        <w:rPr>
          <w:rFonts w:cstheme="minorHAnsi"/>
          <w:color w:val="000000"/>
          <w:sz w:val="24"/>
          <w:szCs w:val="24"/>
        </w:rPr>
        <w:t xml:space="preserve">, (2018), </w:t>
      </w:r>
      <w:proofErr w:type="gramStart"/>
      <w:r w:rsidR="00795A18">
        <w:rPr>
          <w:rFonts w:cstheme="minorHAnsi"/>
          <w:i/>
          <w:color w:val="000000"/>
          <w:sz w:val="24"/>
          <w:szCs w:val="24"/>
        </w:rPr>
        <w:t>The</w:t>
      </w:r>
      <w:proofErr w:type="gramEnd"/>
      <w:r w:rsidR="00795A18">
        <w:rPr>
          <w:rFonts w:cstheme="minorHAnsi"/>
          <w:i/>
          <w:color w:val="000000"/>
          <w:sz w:val="24"/>
          <w:szCs w:val="24"/>
        </w:rPr>
        <w:t xml:space="preserve"> impact of poverty on child health</w:t>
      </w:r>
      <w:r w:rsidR="00795A18">
        <w:rPr>
          <w:rFonts w:cstheme="minorHAnsi"/>
          <w:color w:val="000000"/>
          <w:sz w:val="24"/>
          <w:szCs w:val="24"/>
        </w:rPr>
        <w:t xml:space="preserve"> [Online]. </w:t>
      </w:r>
      <w:proofErr w:type="gramStart"/>
      <w:r w:rsidR="00795A18">
        <w:rPr>
          <w:rFonts w:cstheme="minorHAnsi"/>
          <w:color w:val="000000"/>
          <w:sz w:val="24"/>
          <w:szCs w:val="24"/>
        </w:rPr>
        <w:t>PCPCH.</w:t>
      </w:r>
      <w:proofErr w:type="gramEnd"/>
      <w:r w:rsidR="00795A18">
        <w:rPr>
          <w:rFonts w:cstheme="minorHAnsi"/>
          <w:color w:val="000000"/>
          <w:sz w:val="24"/>
          <w:szCs w:val="24"/>
        </w:rPr>
        <w:t xml:space="preserve"> </w:t>
      </w:r>
      <w:proofErr w:type="gramStart"/>
      <w:r w:rsidR="00795A18">
        <w:rPr>
          <w:rFonts w:cstheme="minorHAnsi"/>
          <w:color w:val="000000"/>
          <w:sz w:val="24"/>
          <w:szCs w:val="24"/>
        </w:rPr>
        <w:t xml:space="preserve">[Viewed </w:t>
      </w:r>
      <w:r w:rsidR="00A67611">
        <w:rPr>
          <w:rFonts w:cstheme="minorHAnsi"/>
          <w:color w:val="000000"/>
          <w:sz w:val="24"/>
          <w:szCs w:val="24"/>
        </w:rPr>
        <w:t>8</w:t>
      </w:r>
      <w:r w:rsidR="00795A18" w:rsidRPr="00795A18">
        <w:rPr>
          <w:rFonts w:cstheme="minorHAnsi"/>
          <w:color w:val="000000"/>
          <w:sz w:val="24"/>
          <w:szCs w:val="24"/>
          <w:vertAlign w:val="superscript"/>
        </w:rPr>
        <w:t>th</w:t>
      </w:r>
      <w:r w:rsidR="00795A18">
        <w:rPr>
          <w:rFonts w:cstheme="minorHAnsi"/>
          <w:color w:val="000000"/>
          <w:sz w:val="24"/>
          <w:szCs w:val="24"/>
        </w:rPr>
        <w:t xml:space="preserve"> November 2018].</w:t>
      </w:r>
      <w:proofErr w:type="gramEnd"/>
      <w:r w:rsidR="00795A18">
        <w:rPr>
          <w:rFonts w:cstheme="minorHAnsi"/>
          <w:color w:val="000000"/>
          <w:sz w:val="24"/>
          <w:szCs w:val="24"/>
        </w:rPr>
        <w:t xml:space="preserve"> Available from: </w:t>
      </w:r>
      <w:hyperlink r:id="rId12" w:history="1">
        <w:r w:rsidR="00B04462" w:rsidRPr="00C14370">
          <w:rPr>
            <w:rStyle w:val="Hyperlink"/>
            <w:rFonts w:cstheme="minorHAnsi"/>
            <w:sz w:val="24"/>
            <w:szCs w:val="24"/>
          </w:rPr>
          <w:t>https://www.rcpch.ac.uk/news-events/news/impact-poverty-child-health</w:t>
        </w:r>
      </w:hyperlink>
      <w:r w:rsidR="00B04462">
        <w:rPr>
          <w:rFonts w:cstheme="minorHAnsi"/>
          <w:color w:val="000000"/>
          <w:sz w:val="24"/>
          <w:szCs w:val="24"/>
          <w:u w:val="single"/>
        </w:rPr>
        <w:t xml:space="preserve"> </w:t>
      </w:r>
    </w:p>
    <w:p w:rsidR="00B13DB2" w:rsidRPr="009B70CD" w:rsidRDefault="00B13DB2">
      <w:pPr>
        <w:rPr>
          <w:rFonts w:cstheme="minorHAnsi"/>
          <w:color w:val="000000"/>
          <w:sz w:val="24"/>
          <w:szCs w:val="24"/>
          <w:u w:val="single"/>
        </w:rPr>
      </w:pPr>
    </w:p>
    <w:p w:rsidR="00681427" w:rsidRPr="009B70CD" w:rsidRDefault="00681427">
      <w:pPr>
        <w:rPr>
          <w:rFonts w:cstheme="minorHAnsi"/>
          <w:color w:val="000000"/>
          <w:sz w:val="24"/>
          <w:szCs w:val="24"/>
          <w:u w:val="single"/>
        </w:rPr>
      </w:pPr>
    </w:p>
    <w:p w:rsidR="00681427" w:rsidRPr="009B70CD" w:rsidRDefault="00681427">
      <w:pPr>
        <w:rPr>
          <w:rFonts w:cstheme="minorHAnsi"/>
          <w:color w:val="000000"/>
          <w:sz w:val="24"/>
          <w:szCs w:val="24"/>
          <w:u w:val="single"/>
        </w:rPr>
      </w:pPr>
    </w:p>
    <w:p w:rsidR="00681427" w:rsidRPr="009B70CD" w:rsidRDefault="00681427">
      <w:pPr>
        <w:rPr>
          <w:rFonts w:cstheme="minorHAnsi"/>
          <w:color w:val="000000"/>
          <w:sz w:val="24"/>
          <w:szCs w:val="24"/>
          <w:u w:val="single"/>
        </w:rPr>
      </w:pPr>
    </w:p>
    <w:p w:rsidR="00681427" w:rsidRPr="009B70CD" w:rsidRDefault="00681427">
      <w:pPr>
        <w:rPr>
          <w:rFonts w:cstheme="minorHAnsi"/>
          <w:color w:val="000000"/>
          <w:sz w:val="24"/>
          <w:szCs w:val="24"/>
          <w:u w:val="single"/>
        </w:rPr>
      </w:pPr>
    </w:p>
    <w:p w:rsidR="00681427" w:rsidRPr="009B70CD" w:rsidRDefault="00681427">
      <w:pPr>
        <w:rPr>
          <w:rFonts w:cstheme="minorHAnsi"/>
          <w:color w:val="000000"/>
          <w:sz w:val="24"/>
          <w:szCs w:val="24"/>
          <w:u w:val="single"/>
        </w:rPr>
      </w:pPr>
    </w:p>
    <w:p w:rsidR="00681427" w:rsidRPr="009B70CD" w:rsidRDefault="00681427">
      <w:pPr>
        <w:rPr>
          <w:rFonts w:cstheme="minorHAnsi"/>
          <w:color w:val="000000"/>
          <w:sz w:val="24"/>
          <w:szCs w:val="24"/>
          <w:u w:val="single"/>
        </w:rPr>
      </w:pPr>
    </w:p>
    <w:p w:rsidR="00681427" w:rsidRPr="009B70CD" w:rsidRDefault="00681427">
      <w:pPr>
        <w:rPr>
          <w:rFonts w:cstheme="minorHAnsi"/>
          <w:color w:val="000000"/>
          <w:sz w:val="24"/>
          <w:szCs w:val="24"/>
          <w:u w:val="single"/>
        </w:rPr>
      </w:pPr>
    </w:p>
    <w:p w:rsidR="004A5392" w:rsidRDefault="004A5392">
      <w:pPr>
        <w:rPr>
          <w:rFonts w:cstheme="minorHAnsi"/>
          <w:color w:val="000000"/>
          <w:sz w:val="24"/>
          <w:szCs w:val="24"/>
          <w:u w:val="single"/>
        </w:rPr>
      </w:pPr>
    </w:p>
    <w:p w:rsidR="00681427" w:rsidRPr="009B70CD" w:rsidRDefault="00681427">
      <w:pPr>
        <w:rPr>
          <w:rFonts w:cstheme="minorHAnsi"/>
          <w:color w:val="000000"/>
          <w:sz w:val="24"/>
          <w:szCs w:val="24"/>
          <w:u w:val="single"/>
        </w:rPr>
      </w:pPr>
      <w:r w:rsidRPr="009B70CD">
        <w:rPr>
          <w:rFonts w:cstheme="minorHAnsi"/>
          <w:color w:val="000000"/>
          <w:sz w:val="24"/>
          <w:szCs w:val="24"/>
          <w:u w:val="single"/>
        </w:rPr>
        <w:lastRenderedPageBreak/>
        <w:t>Appendix 1</w:t>
      </w:r>
    </w:p>
    <w:p w:rsidR="00681427" w:rsidRPr="009B70CD" w:rsidRDefault="00681427">
      <w:pPr>
        <w:rPr>
          <w:rFonts w:cstheme="minorHAnsi"/>
          <w:color w:val="000000"/>
          <w:sz w:val="24"/>
          <w:szCs w:val="24"/>
        </w:rPr>
      </w:pPr>
      <w:r w:rsidRPr="009B70CD">
        <w:rPr>
          <w:rFonts w:cstheme="minorHAnsi"/>
          <w:color w:val="000000"/>
          <w:sz w:val="24"/>
          <w:szCs w:val="24"/>
        </w:rPr>
        <w:t xml:space="preserve">Search strategy sheet: </w:t>
      </w:r>
    </w:p>
    <w:tbl>
      <w:tblPr>
        <w:tblpPr w:leftFromText="180" w:rightFromText="180" w:vertAnchor="text" w:horzAnchor="margin" w:tblpX="-743" w:tblpY="100"/>
        <w:tblW w:w="107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57"/>
        <w:gridCol w:w="1220"/>
        <w:gridCol w:w="354"/>
        <w:gridCol w:w="2393"/>
        <w:gridCol w:w="1496"/>
        <w:gridCol w:w="3254"/>
      </w:tblGrid>
      <w:tr w:rsidR="00681427" w:rsidRPr="009B70CD" w:rsidTr="00681427">
        <w:trPr>
          <w:trHeight w:val="1028"/>
        </w:trPr>
        <w:tc>
          <w:tcPr>
            <w:tcW w:w="3307" w:type="dxa"/>
            <w:gridSpan w:val="2"/>
          </w:tcPr>
          <w:p w:rsidR="00681427" w:rsidRPr="009B70CD" w:rsidRDefault="00681427" w:rsidP="00681427">
            <w:pPr>
              <w:rPr>
                <w:rFonts w:cstheme="minorHAnsi"/>
                <w:sz w:val="24"/>
                <w:szCs w:val="24"/>
              </w:rPr>
            </w:pPr>
          </w:p>
          <w:p w:rsidR="00681427" w:rsidRPr="009B70CD" w:rsidRDefault="00681427" w:rsidP="00681427">
            <w:pPr>
              <w:rPr>
                <w:rFonts w:cstheme="minorHAnsi"/>
                <w:sz w:val="24"/>
                <w:szCs w:val="24"/>
              </w:rPr>
            </w:pPr>
            <w:r w:rsidRPr="009B70CD">
              <w:rPr>
                <w:rFonts w:cstheme="minorHAnsi"/>
                <w:sz w:val="24"/>
                <w:szCs w:val="24"/>
              </w:rPr>
              <w:t>My research question / aim / objective :</w:t>
            </w:r>
          </w:p>
          <w:p w:rsidR="00681427" w:rsidRPr="009B70CD" w:rsidRDefault="00681427" w:rsidP="00681427">
            <w:pPr>
              <w:rPr>
                <w:rFonts w:cstheme="minorHAnsi"/>
                <w:sz w:val="24"/>
                <w:szCs w:val="24"/>
              </w:rPr>
            </w:pPr>
          </w:p>
        </w:tc>
        <w:tc>
          <w:tcPr>
            <w:tcW w:w="7467" w:type="dxa"/>
            <w:gridSpan w:val="4"/>
          </w:tcPr>
          <w:p w:rsidR="00681427" w:rsidRPr="009B70CD" w:rsidRDefault="00681427" w:rsidP="00681427">
            <w:pPr>
              <w:rPr>
                <w:rFonts w:cstheme="minorHAnsi"/>
                <w:color w:val="000000"/>
                <w:sz w:val="24"/>
                <w:szCs w:val="24"/>
              </w:rPr>
            </w:pPr>
            <w:r w:rsidRPr="009B70CD">
              <w:rPr>
                <w:rFonts w:cstheme="minorHAnsi"/>
                <w:color w:val="000000"/>
                <w:sz w:val="24"/>
                <w:szCs w:val="24"/>
              </w:rPr>
              <w:t>What impact have the strategies implemented by the public, private and third sector had on reducing child poverty in England?</w:t>
            </w:r>
          </w:p>
          <w:p w:rsidR="00681427" w:rsidRPr="009B70CD" w:rsidRDefault="00681427" w:rsidP="00681427">
            <w:pPr>
              <w:spacing w:after="60" w:line="240" w:lineRule="auto"/>
              <w:rPr>
                <w:rFonts w:cstheme="minorHAnsi"/>
                <w:sz w:val="24"/>
                <w:szCs w:val="24"/>
              </w:rPr>
            </w:pPr>
            <w:r w:rsidRPr="009B70CD">
              <w:rPr>
                <w:rFonts w:cstheme="minorHAnsi"/>
                <w:sz w:val="24"/>
                <w:szCs w:val="24"/>
              </w:rPr>
              <w:t>Aim</w:t>
            </w:r>
          </w:p>
          <w:p w:rsidR="00681427" w:rsidRPr="009B70CD" w:rsidRDefault="00681427" w:rsidP="00681427">
            <w:pPr>
              <w:pStyle w:val="ListParagraph"/>
              <w:numPr>
                <w:ilvl w:val="0"/>
                <w:numId w:val="4"/>
              </w:numPr>
              <w:spacing w:after="60" w:line="240" w:lineRule="auto"/>
              <w:rPr>
                <w:rFonts w:cstheme="minorHAnsi"/>
                <w:sz w:val="24"/>
                <w:szCs w:val="24"/>
              </w:rPr>
            </w:pPr>
            <w:r w:rsidRPr="009B70CD">
              <w:rPr>
                <w:rFonts w:cstheme="minorHAnsi"/>
                <w:sz w:val="24"/>
                <w:szCs w:val="24"/>
              </w:rPr>
              <w:t>The aim of this research is to find out the impact in which the strategies being enforced by the public, private and third sectors have had in an attempt to reduce child poverty</w:t>
            </w:r>
          </w:p>
          <w:p w:rsidR="00681427" w:rsidRPr="009B70CD" w:rsidRDefault="00681427" w:rsidP="00681427">
            <w:pPr>
              <w:spacing w:after="60" w:line="240" w:lineRule="auto"/>
              <w:rPr>
                <w:rFonts w:cstheme="minorHAnsi"/>
                <w:sz w:val="24"/>
                <w:szCs w:val="24"/>
              </w:rPr>
            </w:pPr>
            <w:r w:rsidRPr="009B70CD">
              <w:rPr>
                <w:rFonts w:cstheme="minorHAnsi"/>
                <w:sz w:val="24"/>
                <w:szCs w:val="24"/>
              </w:rPr>
              <w:t xml:space="preserve">Objectives </w:t>
            </w:r>
          </w:p>
          <w:p w:rsidR="00681427" w:rsidRPr="009B70CD" w:rsidRDefault="00681427" w:rsidP="00681427">
            <w:pPr>
              <w:pStyle w:val="ListParagraph"/>
              <w:numPr>
                <w:ilvl w:val="0"/>
                <w:numId w:val="2"/>
              </w:numPr>
              <w:rPr>
                <w:rFonts w:cstheme="minorHAnsi"/>
                <w:color w:val="000000" w:themeColor="text1"/>
                <w:sz w:val="24"/>
                <w:szCs w:val="24"/>
              </w:rPr>
            </w:pPr>
            <w:r w:rsidRPr="009B70CD">
              <w:rPr>
                <w:rFonts w:cstheme="minorHAnsi"/>
                <w:color w:val="000000" w:themeColor="text1"/>
                <w:sz w:val="24"/>
                <w:szCs w:val="24"/>
              </w:rPr>
              <w:t>To describe what poverty is and examine what strategies have been put in place by the different sectors.</w:t>
            </w:r>
          </w:p>
          <w:p w:rsidR="00681427" w:rsidRPr="009B70CD" w:rsidRDefault="00681427" w:rsidP="00681427">
            <w:pPr>
              <w:pStyle w:val="ListParagraph"/>
              <w:numPr>
                <w:ilvl w:val="0"/>
                <w:numId w:val="2"/>
              </w:numPr>
              <w:rPr>
                <w:rFonts w:cstheme="minorHAnsi"/>
                <w:color w:val="000000" w:themeColor="text1"/>
                <w:sz w:val="24"/>
                <w:szCs w:val="24"/>
              </w:rPr>
            </w:pPr>
            <w:r w:rsidRPr="009B70CD">
              <w:rPr>
                <w:rFonts w:cstheme="minorHAnsi"/>
                <w:color w:val="000000" w:themeColor="text1"/>
                <w:sz w:val="24"/>
                <w:szCs w:val="24"/>
              </w:rPr>
              <w:t xml:space="preserve">To evaluate how effective and successful these strategies have been in reducing child poverty in England using peer reviewed research in a literature review. </w:t>
            </w:r>
          </w:p>
          <w:p w:rsidR="00681427" w:rsidRPr="009B70CD" w:rsidRDefault="00681427" w:rsidP="00681427">
            <w:pPr>
              <w:pStyle w:val="ListParagraph"/>
              <w:numPr>
                <w:ilvl w:val="0"/>
                <w:numId w:val="2"/>
              </w:numPr>
              <w:rPr>
                <w:rFonts w:cstheme="minorHAnsi"/>
                <w:color w:val="000000" w:themeColor="text1"/>
                <w:sz w:val="24"/>
                <w:szCs w:val="24"/>
              </w:rPr>
            </w:pPr>
            <w:r w:rsidRPr="009B70CD">
              <w:rPr>
                <w:rFonts w:cstheme="minorHAnsi"/>
                <w:color w:val="000000" w:themeColor="text1"/>
                <w:sz w:val="24"/>
                <w:szCs w:val="24"/>
              </w:rPr>
              <w:t xml:space="preserve">To find out which of these strategies have had the biggest impact on reducing child poverty alongside with which of the strategies haven’t had as much of an </w:t>
            </w:r>
            <w:proofErr w:type="gramStart"/>
            <w:r w:rsidRPr="009B70CD">
              <w:rPr>
                <w:rFonts w:cstheme="minorHAnsi"/>
                <w:color w:val="000000" w:themeColor="text1"/>
                <w:sz w:val="24"/>
                <w:szCs w:val="24"/>
              </w:rPr>
              <w:t>impact.</w:t>
            </w:r>
            <w:proofErr w:type="gramEnd"/>
            <w:r w:rsidRPr="009B70CD">
              <w:rPr>
                <w:rFonts w:cstheme="minorHAnsi"/>
                <w:color w:val="000000" w:themeColor="text1"/>
                <w:sz w:val="24"/>
                <w:szCs w:val="24"/>
              </w:rPr>
              <w:t xml:space="preserve"> </w:t>
            </w:r>
          </w:p>
          <w:p w:rsidR="00681427" w:rsidRPr="009B70CD" w:rsidRDefault="00681427" w:rsidP="00681427">
            <w:pPr>
              <w:pStyle w:val="ListParagraph"/>
              <w:numPr>
                <w:ilvl w:val="0"/>
                <w:numId w:val="2"/>
              </w:numPr>
              <w:rPr>
                <w:rFonts w:cstheme="minorHAnsi"/>
                <w:color w:val="000000" w:themeColor="text1"/>
                <w:sz w:val="24"/>
                <w:szCs w:val="24"/>
              </w:rPr>
            </w:pPr>
            <w:r w:rsidRPr="009B70CD">
              <w:rPr>
                <w:rFonts w:cstheme="minorHAnsi"/>
                <w:color w:val="000000" w:themeColor="text1"/>
                <w:sz w:val="24"/>
                <w:szCs w:val="24"/>
              </w:rPr>
              <w:t xml:space="preserve">Giving recommendations for improvements and how the sectors can contribute more to the reduction of child poverty. There will also be recommendations of how these sectors could work together in an attempt to battle child poverty in England. </w:t>
            </w:r>
          </w:p>
        </w:tc>
      </w:tr>
      <w:tr w:rsidR="00681427" w:rsidRPr="009B70CD" w:rsidTr="00681427">
        <w:trPr>
          <w:trHeight w:val="696"/>
        </w:trPr>
        <w:tc>
          <w:tcPr>
            <w:tcW w:w="3307" w:type="dxa"/>
            <w:gridSpan w:val="2"/>
          </w:tcPr>
          <w:p w:rsidR="00681427" w:rsidRPr="009B70CD" w:rsidRDefault="00681427" w:rsidP="00681427">
            <w:pPr>
              <w:rPr>
                <w:rFonts w:cstheme="minorHAnsi"/>
                <w:sz w:val="24"/>
                <w:szCs w:val="24"/>
              </w:rPr>
            </w:pPr>
          </w:p>
          <w:p w:rsidR="00681427" w:rsidRPr="009B70CD" w:rsidRDefault="00681427" w:rsidP="00681427">
            <w:pPr>
              <w:rPr>
                <w:rFonts w:cstheme="minorHAnsi"/>
                <w:sz w:val="24"/>
                <w:szCs w:val="24"/>
              </w:rPr>
            </w:pPr>
            <w:r w:rsidRPr="009B70CD">
              <w:rPr>
                <w:rFonts w:cstheme="minorHAnsi"/>
                <w:sz w:val="24"/>
                <w:szCs w:val="24"/>
              </w:rPr>
              <w:t>Places to search for information:</w:t>
            </w:r>
          </w:p>
          <w:p w:rsidR="00681427" w:rsidRPr="009B70CD" w:rsidRDefault="00681427" w:rsidP="00681427">
            <w:pPr>
              <w:rPr>
                <w:rFonts w:cstheme="minorHAnsi"/>
                <w:sz w:val="24"/>
                <w:szCs w:val="24"/>
              </w:rPr>
            </w:pPr>
          </w:p>
        </w:tc>
        <w:tc>
          <w:tcPr>
            <w:tcW w:w="7467" w:type="dxa"/>
            <w:gridSpan w:val="4"/>
          </w:tcPr>
          <w:p w:rsidR="00681427" w:rsidRPr="009B70CD" w:rsidRDefault="00681427" w:rsidP="00681427">
            <w:pPr>
              <w:rPr>
                <w:rFonts w:cstheme="minorHAnsi"/>
                <w:sz w:val="24"/>
                <w:szCs w:val="24"/>
              </w:rPr>
            </w:pPr>
            <w:r w:rsidRPr="009B70CD">
              <w:rPr>
                <w:rFonts w:cstheme="minorHAnsi"/>
                <w:sz w:val="24"/>
                <w:szCs w:val="24"/>
              </w:rPr>
              <w:t xml:space="preserve">Google, Google </w:t>
            </w:r>
            <w:proofErr w:type="gramStart"/>
            <w:r w:rsidRPr="009B70CD">
              <w:rPr>
                <w:rFonts w:cstheme="minorHAnsi"/>
                <w:sz w:val="24"/>
                <w:szCs w:val="24"/>
              </w:rPr>
              <w:t>scholar, UWTSD Library databases, in libraries manually and free</w:t>
            </w:r>
            <w:proofErr w:type="gramEnd"/>
            <w:r w:rsidRPr="009B70CD">
              <w:rPr>
                <w:rFonts w:cstheme="minorHAnsi"/>
                <w:sz w:val="24"/>
                <w:szCs w:val="24"/>
              </w:rPr>
              <w:t xml:space="preserve"> journal databases. </w:t>
            </w:r>
          </w:p>
          <w:p w:rsidR="00681427" w:rsidRPr="009B70CD" w:rsidRDefault="00681427" w:rsidP="00681427">
            <w:pPr>
              <w:rPr>
                <w:rFonts w:cstheme="minorHAnsi"/>
                <w:sz w:val="24"/>
                <w:szCs w:val="24"/>
              </w:rPr>
            </w:pPr>
          </w:p>
        </w:tc>
      </w:tr>
      <w:tr w:rsidR="00681427" w:rsidRPr="009B70CD" w:rsidTr="00681427">
        <w:trPr>
          <w:trHeight w:val="347"/>
        </w:trPr>
        <w:tc>
          <w:tcPr>
            <w:tcW w:w="10774" w:type="dxa"/>
            <w:gridSpan w:val="6"/>
            <w:shd w:val="clear" w:color="auto" w:fill="D9D9D9"/>
          </w:tcPr>
          <w:p w:rsidR="00681427" w:rsidRPr="009B70CD" w:rsidRDefault="00681427" w:rsidP="00681427">
            <w:pPr>
              <w:rPr>
                <w:rFonts w:cstheme="minorHAnsi"/>
                <w:sz w:val="24"/>
                <w:szCs w:val="24"/>
              </w:rPr>
            </w:pPr>
          </w:p>
        </w:tc>
      </w:tr>
      <w:tr w:rsidR="00681427" w:rsidRPr="009B70CD" w:rsidTr="00681427">
        <w:trPr>
          <w:trHeight w:val="967"/>
        </w:trPr>
        <w:tc>
          <w:tcPr>
            <w:tcW w:w="2086" w:type="dxa"/>
          </w:tcPr>
          <w:p w:rsidR="00681427" w:rsidRPr="009B70CD" w:rsidRDefault="00681427" w:rsidP="00681427">
            <w:pPr>
              <w:rPr>
                <w:rFonts w:cstheme="minorHAnsi"/>
                <w:sz w:val="24"/>
                <w:szCs w:val="24"/>
              </w:rPr>
            </w:pPr>
          </w:p>
          <w:p w:rsidR="00681427" w:rsidRPr="009B70CD" w:rsidRDefault="00681427" w:rsidP="00681427">
            <w:pPr>
              <w:rPr>
                <w:rFonts w:cstheme="minorHAnsi"/>
                <w:sz w:val="24"/>
                <w:szCs w:val="24"/>
              </w:rPr>
            </w:pPr>
            <w:r w:rsidRPr="009B70CD">
              <w:rPr>
                <w:rFonts w:cstheme="minorHAnsi"/>
                <w:sz w:val="24"/>
                <w:szCs w:val="24"/>
              </w:rPr>
              <w:t xml:space="preserve">Date </w:t>
            </w:r>
          </w:p>
        </w:tc>
        <w:tc>
          <w:tcPr>
            <w:tcW w:w="1583" w:type="dxa"/>
            <w:gridSpan w:val="2"/>
          </w:tcPr>
          <w:p w:rsidR="00681427" w:rsidRPr="009B70CD" w:rsidRDefault="00681427" w:rsidP="00681427">
            <w:pPr>
              <w:rPr>
                <w:rFonts w:cstheme="minorHAnsi"/>
                <w:sz w:val="24"/>
                <w:szCs w:val="24"/>
              </w:rPr>
            </w:pPr>
          </w:p>
          <w:p w:rsidR="00681427" w:rsidRPr="009B70CD" w:rsidRDefault="00681427" w:rsidP="00681427">
            <w:pPr>
              <w:rPr>
                <w:rFonts w:cstheme="minorHAnsi"/>
                <w:sz w:val="24"/>
                <w:szCs w:val="24"/>
              </w:rPr>
            </w:pPr>
            <w:r w:rsidRPr="009B70CD">
              <w:rPr>
                <w:rFonts w:cstheme="minorHAnsi"/>
                <w:sz w:val="24"/>
                <w:szCs w:val="24"/>
              </w:rPr>
              <w:t>Database Name</w:t>
            </w:r>
          </w:p>
        </w:tc>
        <w:tc>
          <w:tcPr>
            <w:tcW w:w="2418" w:type="dxa"/>
          </w:tcPr>
          <w:p w:rsidR="00681427" w:rsidRPr="009B70CD" w:rsidRDefault="00681427" w:rsidP="00681427">
            <w:pPr>
              <w:rPr>
                <w:rFonts w:cstheme="minorHAnsi"/>
                <w:sz w:val="24"/>
                <w:szCs w:val="24"/>
              </w:rPr>
            </w:pPr>
          </w:p>
          <w:p w:rsidR="00681427" w:rsidRPr="009B70CD" w:rsidRDefault="00681427" w:rsidP="00681427">
            <w:pPr>
              <w:rPr>
                <w:rFonts w:cstheme="minorHAnsi"/>
                <w:sz w:val="24"/>
                <w:szCs w:val="24"/>
              </w:rPr>
            </w:pPr>
            <w:r w:rsidRPr="009B70CD">
              <w:rPr>
                <w:rFonts w:cstheme="minorHAnsi"/>
                <w:sz w:val="24"/>
                <w:szCs w:val="24"/>
              </w:rPr>
              <w:t xml:space="preserve">Search Terms </w:t>
            </w:r>
          </w:p>
        </w:tc>
        <w:tc>
          <w:tcPr>
            <w:tcW w:w="1353" w:type="dxa"/>
          </w:tcPr>
          <w:p w:rsidR="00681427" w:rsidRPr="009B70CD" w:rsidRDefault="00681427" w:rsidP="00681427">
            <w:pPr>
              <w:rPr>
                <w:rFonts w:cstheme="minorHAnsi"/>
                <w:sz w:val="24"/>
                <w:szCs w:val="24"/>
              </w:rPr>
            </w:pPr>
          </w:p>
          <w:p w:rsidR="00681427" w:rsidRPr="009B70CD" w:rsidRDefault="00681427" w:rsidP="00681427">
            <w:pPr>
              <w:rPr>
                <w:rFonts w:cstheme="minorHAnsi"/>
                <w:sz w:val="24"/>
                <w:szCs w:val="24"/>
              </w:rPr>
            </w:pPr>
            <w:r w:rsidRPr="009B70CD">
              <w:rPr>
                <w:rFonts w:cstheme="minorHAnsi"/>
                <w:sz w:val="24"/>
                <w:szCs w:val="24"/>
              </w:rPr>
              <w:t>No of Results</w:t>
            </w:r>
          </w:p>
        </w:tc>
        <w:tc>
          <w:tcPr>
            <w:tcW w:w="3334" w:type="dxa"/>
          </w:tcPr>
          <w:p w:rsidR="00681427" w:rsidRPr="009B70CD" w:rsidRDefault="00681427" w:rsidP="00681427">
            <w:pPr>
              <w:rPr>
                <w:rFonts w:cstheme="minorHAnsi"/>
                <w:sz w:val="24"/>
                <w:szCs w:val="24"/>
              </w:rPr>
            </w:pPr>
          </w:p>
          <w:p w:rsidR="00681427" w:rsidRPr="009B70CD" w:rsidRDefault="00681427" w:rsidP="00681427">
            <w:pPr>
              <w:rPr>
                <w:rFonts w:cstheme="minorHAnsi"/>
                <w:sz w:val="24"/>
                <w:szCs w:val="24"/>
              </w:rPr>
            </w:pPr>
            <w:r w:rsidRPr="009B70CD">
              <w:rPr>
                <w:rFonts w:cstheme="minorHAnsi"/>
                <w:sz w:val="24"/>
                <w:szCs w:val="24"/>
              </w:rPr>
              <w:t xml:space="preserve">Comments </w:t>
            </w:r>
          </w:p>
        </w:tc>
      </w:tr>
      <w:tr w:rsidR="00681427" w:rsidRPr="009B70CD" w:rsidTr="00681427">
        <w:trPr>
          <w:trHeight w:val="696"/>
        </w:trPr>
        <w:tc>
          <w:tcPr>
            <w:tcW w:w="2086" w:type="dxa"/>
          </w:tcPr>
          <w:p w:rsidR="00681427" w:rsidRPr="009B70CD" w:rsidRDefault="00681427" w:rsidP="00681427">
            <w:pPr>
              <w:rPr>
                <w:rFonts w:cstheme="minorHAnsi"/>
                <w:sz w:val="24"/>
                <w:szCs w:val="24"/>
              </w:rPr>
            </w:pPr>
            <w:r w:rsidRPr="009B70CD">
              <w:rPr>
                <w:rFonts w:cstheme="minorHAnsi"/>
                <w:sz w:val="24"/>
                <w:szCs w:val="24"/>
              </w:rPr>
              <w:t>03/10/2018</w:t>
            </w:r>
          </w:p>
        </w:tc>
        <w:tc>
          <w:tcPr>
            <w:tcW w:w="1583" w:type="dxa"/>
            <w:gridSpan w:val="2"/>
          </w:tcPr>
          <w:p w:rsidR="00681427" w:rsidRPr="009B70CD" w:rsidRDefault="00681427" w:rsidP="00681427">
            <w:pPr>
              <w:rPr>
                <w:rFonts w:cstheme="minorHAnsi"/>
                <w:sz w:val="24"/>
                <w:szCs w:val="24"/>
              </w:rPr>
            </w:pPr>
            <w:r w:rsidRPr="009B70CD">
              <w:rPr>
                <w:rFonts w:cstheme="minorHAnsi"/>
                <w:sz w:val="24"/>
                <w:szCs w:val="24"/>
              </w:rPr>
              <w:t xml:space="preserve">Google scholar </w:t>
            </w:r>
          </w:p>
        </w:tc>
        <w:tc>
          <w:tcPr>
            <w:tcW w:w="2418" w:type="dxa"/>
          </w:tcPr>
          <w:p w:rsidR="00681427" w:rsidRPr="009B70CD" w:rsidRDefault="00681427" w:rsidP="00681427">
            <w:pPr>
              <w:rPr>
                <w:rFonts w:cstheme="minorHAnsi"/>
                <w:sz w:val="24"/>
                <w:szCs w:val="24"/>
              </w:rPr>
            </w:pPr>
            <w:r w:rsidRPr="009B70CD">
              <w:rPr>
                <w:rFonts w:cstheme="minorHAnsi"/>
                <w:sz w:val="24"/>
                <w:szCs w:val="24"/>
              </w:rPr>
              <w:t xml:space="preserve">Poverty meaning </w:t>
            </w:r>
          </w:p>
        </w:tc>
        <w:tc>
          <w:tcPr>
            <w:tcW w:w="1353" w:type="dxa"/>
          </w:tcPr>
          <w:p w:rsidR="00681427" w:rsidRPr="009B70CD" w:rsidRDefault="00681427" w:rsidP="00681427">
            <w:pPr>
              <w:rPr>
                <w:rFonts w:cstheme="minorHAnsi"/>
                <w:sz w:val="24"/>
                <w:szCs w:val="24"/>
              </w:rPr>
            </w:pPr>
            <w:r w:rsidRPr="009B70CD">
              <w:rPr>
                <w:rFonts w:cstheme="minorHAnsi"/>
                <w:sz w:val="24"/>
                <w:szCs w:val="24"/>
              </w:rPr>
              <w:t>2,460,000</w:t>
            </w:r>
          </w:p>
        </w:tc>
        <w:tc>
          <w:tcPr>
            <w:tcW w:w="3334" w:type="dxa"/>
          </w:tcPr>
          <w:p w:rsidR="00681427" w:rsidRPr="009B70CD" w:rsidRDefault="00681427" w:rsidP="00681427">
            <w:pPr>
              <w:rPr>
                <w:rFonts w:cstheme="minorHAnsi"/>
                <w:sz w:val="24"/>
                <w:szCs w:val="24"/>
              </w:rPr>
            </w:pPr>
            <w:r w:rsidRPr="009B70CD">
              <w:rPr>
                <w:rFonts w:cstheme="minorHAnsi"/>
                <w:sz w:val="24"/>
                <w:szCs w:val="24"/>
              </w:rPr>
              <w:t xml:space="preserve">Useful </w:t>
            </w:r>
          </w:p>
        </w:tc>
      </w:tr>
      <w:tr w:rsidR="00681427" w:rsidRPr="009B70CD" w:rsidTr="00681427">
        <w:trPr>
          <w:trHeight w:val="696"/>
        </w:trPr>
        <w:tc>
          <w:tcPr>
            <w:tcW w:w="2086" w:type="dxa"/>
          </w:tcPr>
          <w:p w:rsidR="00681427" w:rsidRPr="009B70CD" w:rsidRDefault="00681427" w:rsidP="00681427">
            <w:pPr>
              <w:rPr>
                <w:rFonts w:cstheme="minorHAnsi"/>
                <w:sz w:val="24"/>
                <w:szCs w:val="24"/>
              </w:rPr>
            </w:pPr>
            <w:r w:rsidRPr="009B70CD">
              <w:rPr>
                <w:rFonts w:cstheme="minorHAnsi"/>
                <w:sz w:val="24"/>
                <w:szCs w:val="24"/>
              </w:rPr>
              <w:t>15/10/2018</w:t>
            </w:r>
          </w:p>
        </w:tc>
        <w:tc>
          <w:tcPr>
            <w:tcW w:w="1583" w:type="dxa"/>
            <w:gridSpan w:val="2"/>
          </w:tcPr>
          <w:p w:rsidR="00681427" w:rsidRPr="009B70CD" w:rsidRDefault="00681427" w:rsidP="00681427">
            <w:pPr>
              <w:rPr>
                <w:rFonts w:cstheme="minorHAnsi"/>
                <w:sz w:val="24"/>
                <w:szCs w:val="24"/>
              </w:rPr>
            </w:pPr>
            <w:r w:rsidRPr="009B70CD">
              <w:rPr>
                <w:rFonts w:cstheme="minorHAnsi"/>
                <w:sz w:val="24"/>
                <w:szCs w:val="24"/>
              </w:rPr>
              <w:t xml:space="preserve">Google </w:t>
            </w:r>
          </w:p>
        </w:tc>
        <w:tc>
          <w:tcPr>
            <w:tcW w:w="2418" w:type="dxa"/>
          </w:tcPr>
          <w:p w:rsidR="00681427" w:rsidRPr="009B70CD" w:rsidRDefault="00681427" w:rsidP="00681427">
            <w:pPr>
              <w:rPr>
                <w:rFonts w:cstheme="minorHAnsi"/>
                <w:sz w:val="24"/>
                <w:szCs w:val="24"/>
              </w:rPr>
            </w:pPr>
            <w:r w:rsidRPr="009B70CD">
              <w:rPr>
                <w:rFonts w:cstheme="minorHAnsi"/>
                <w:sz w:val="24"/>
                <w:szCs w:val="24"/>
              </w:rPr>
              <w:t xml:space="preserve">Reducing child poverty journal article </w:t>
            </w:r>
          </w:p>
        </w:tc>
        <w:tc>
          <w:tcPr>
            <w:tcW w:w="1353" w:type="dxa"/>
          </w:tcPr>
          <w:p w:rsidR="00681427" w:rsidRPr="009B70CD" w:rsidRDefault="00681427" w:rsidP="00681427">
            <w:pPr>
              <w:rPr>
                <w:rFonts w:cstheme="minorHAnsi"/>
                <w:sz w:val="24"/>
                <w:szCs w:val="24"/>
              </w:rPr>
            </w:pPr>
            <w:r w:rsidRPr="009B70CD">
              <w:rPr>
                <w:rFonts w:cstheme="minorHAnsi"/>
                <w:sz w:val="24"/>
                <w:szCs w:val="24"/>
              </w:rPr>
              <w:t>37,800,000</w:t>
            </w:r>
          </w:p>
        </w:tc>
        <w:tc>
          <w:tcPr>
            <w:tcW w:w="3334" w:type="dxa"/>
          </w:tcPr>
          <w:p w:rsidR="00681427" w:rsidRPr="009B70CD" w:rsidRDefault="00681427" w:rsidP="00681427">
            <w:pPr>
              <w:rPr>
                <w:rFonts w:cstheme="minorHAnsi"/>
                <w:sz w:val="24"/>
                <w:szCs w:val="24"/>
              </w:rPr>
            </w:pPr>
            <w:r w:rsidRPr="009B70CD">
              <w:rPr>
                <w:rFonts w:cstheme="minorHAnsi"/>
                <w:sz w:val="24"/>
                <w:szCs w:val="24"/>
              </w:rPr>
              <w:t>Took me to Google scholar</w:t>
            </w:r>
          </w:p>
        </w:tc>
      </w:tr>
      <w:tr w:rsidR="00681427" w:rsidRPr="009B70CD" w:rsidTr="00681427">
        <w:trPr>
          <w:trHeight w:val="696"/>
        </w:trPr>
        <w:tc>
          <w:tcPr>
            <w:tcW w:w="2086" w:type="dxa"/>
          </w:tcPr>
          <w:p w:rsidR="00681427" w:rsidRPr="009B70CD" w:rsidRDefault="00681427" w:rsidP="00681427">
            <w:pPr>
              <w:rPr>
                <w:rFonts w:cstheme="minorHAnsi"/>
                <w:sz w:val="24"/>
                <w:szCs w:val="24"/>
              </w:rPr>
            </w:pPr>
            <w:r w:rsidRPr="009B70CD">
              <w:rPr>
                <w:rFonts w:cstheme="minorHAnsi"/>
                <w:sz w:val="24"/>
                <w:szCs w:val="24"/>
              </w:rPr>
              <w:lastRenderedPageBreak/>
              <w:t>15/10/2018</w:t>
            </w:r>
          </w:p>
        </w:tc>
        <w:tc>
          <w:tcPr>
            <w:tcW w:w="1583" w:type="dxa"/>
            <w:gridSpan w:val="2"/>
          </w:tcPr>
          <w:p w:rsidR="00681427" w:rsidRPr="009B70CD" w:rsidRDefault="00681427" w:rsidP="00681427">
            <w:pPr>
              <w:rPr>
                <w:rFonts w:cstheme="minorHAnsi"/>
                <w:sz w:val="24"/>
                <w:szCs w:val="24"/>
              </w:rPr>
            </w:pPr>
            <w:r w:rsidRPr="009B70CD">
              <w:rPr>
                <w:rFonts w:cstheme="minorHAnsi"/>
                <w:sz w:val="24"/>
                <w:szCs w:val="24"/>
              </w:rPr>
              <w:t>Google scholar</w:t>
            </w:r>
          </w:p>
        </w:tc>
        <w:tc>
          <w:tcPr>
            <w:tcW w:w="2418" w:type="dxa"/>
          </w:tcPr>
          <w:p w:rsidR="00681427" w:rsidRPr="009B70CD" w:rsidRDefault="00681427" w:rsidP="00681427">
            <w:pPr>
              <w:rPr>
                <w:rFonts w:cstheme="minorHAnsi"/>
                <w:sz w:val="24"/>
                <w:szCs w:val="24"/>
              </w:rPr>
            </w:pPr>
            <w:r w:rsidRPr="009B70CD">
              <w:rPr>
                <w:rFonts w:cstheme="minorHAnsi"/>
                <w:sz w:val="24"/>
                <w:szCs w:val="24"/>
              </w:rPr>
              <w:t xml:space="preserve">Reducing child poverty journal article </w:t>
            </w:r>
          </w:p>
        </w:tc>
        <w:tc>
          <w:tcPr>
            <w:tcW w:w="1353" w:type="dxa"/>
          </w:tcPr>
          <w:p w:rsidR="00681427" w:rsidRPr="009B70CD" w:rsidRDefault="00681427" w:rsidP="00681427">
            <w:pPr>
              <w:rPr>
                <w:rFonts w:cstheme="minorHAnsi"/>
                <w:sz w:val="24"/>
                <w:szCs w:val="24"/>
              </w:rPr>
            </w:pPr>
            <w:r w:rsidRPr="009B70CD">
              <w:rPr>
                <w:rFonts w:cstheme="minorHAnsi"/>
                <w:sz w:val="24"/>
                <w:szCs w:val="24"/>
              </w:rPr>
              <w:t>588,000</w:t>
            </w:r>
          </w:p>
        </w:tc>
        <w:tc>
          <w:tcPr>
            <w:tcW w:w="3334" w:type="dxa"/>
          </w:tcPr>
          <w:p w:rsidR="00681427" w:rsidRPr="009B70CD" w:rsidRDefault="00681427" w:rsidP="00681427">
            <w:pPr>
              <w:rPr>
                <w:rFonts w:cstheme="minorHAnsi"/>
                <w:sz w:val="24"/>
                <w:szCs w:val="24"/>
              </w:rPr>
            </w:pPr>
            <w:r w:rsidRPr="009B70CD">
              <w:rPr>
                <w:rFonts w:cstheme="minorHAnsi"/>
                <w:sz w:val="24"/>
                <w:szCs w:val="24"/>
              </w:rPr>
              <w:t>Not useful</w:t>
            </w:r>
          </w:p>
          <w:p w:rsidR="00681427" w:rsidRPr="009B70CD" w:rsidRDefault="00681427" w:rsidP="00681427">
            <w:pPr>
              <w:rPr>
                <w:rFonts w:cstheme="minorHAnsi"/>
                <w:sz w:val="24"/>
                <w:szCs w:val="24"/>
              </w:rPr>
            </w:pPr>
          </w:p>
        </w:tc>
      </w:tr>
      <w:tr w:rsidR="00681427" w:rsidRPr="009B70CD" w:rsidTr="00681427">
        <w:trPr>
          <w:trHeight w:val="109"/>
        </w:trPr>
        <w:tc>
          <w:tcPr>
            <w:tcW w:w="2086" w:type="dxa"/>
          </w:tcPr>
          <w:p w:rsidR="00681427" w:rsidRPr="009B70CD" w:rsidRDefault="00681427" w:rsidP="00681427">
            <w:pPr>
              <w:rPr>
                <w:rFonts w:cstheme="minorHAnsi"/>
                <w:sz w:val="24"/>
                <w:szCs w:val="24"/>
              </w:rPr>
            </w:pPr>
            <w:r w:rsidRPr="009B70CD">
              <w:rPr>
                <w:rFonts w:cstheme="minorHAnsi"/>
                <w:sz w:val="24"/>
                <w:szCs w:val="24"/>
              </w:rPr>
              <w:t>15/10/2018</w:t>
            </w:r>
          </w:p>
        </w:tc>
        <w:tc>
          <w:tcPr>
            <w:tcW w:w="1583" w:type="dxa"/>
            <w:gridSpan w:val="2"/>
          </w:tcPr>
          <w:p w:rsidR="00681427" w:rsidRPr="009B70CD" w:rsidRDefault="00681427" w:rsidP="00681427">
            <w:pPr>
              <w:rPr>
                <w:rFonts w:cstheme="minorHAnsi"/>
                <w:sz w:val="24"/>
                <w:szCs w:val="24"/>
              </w:rPr>
            </w:pPr>
            <w:r w:rsidRPr="009B70CD">
              <w:rPr>
                <w:rFonts w:cstheme="minorHAnsi"/>
                <w:sz w:val="24"/>
                <w:szCs w:val="24"/>
              </w:rPr>
              <w:t>Google scholar</w:t>
            </w:r>
          </w:p>
        </w:tc>
        <w:tc>
          <w:tcPr>
            <w:tcW w:w="2418" w:type="dxa"/>
          </w:tcPr>
          <w:p w:rsidR="00681427" w:rsidRPr="009B70CD" w:rsidRDefault="00681427" w:rsidP="00681427">
            <w:pPr>
              <w:rPr>
                <w:rFonts w:cstheme="minorHAnsi"/>
                <w:sz w:val="24"/>
                <w:szCs w:val="24"/>
              </w:rPr>
            </w:pPr>
            <w:r w:rsidRPr="009B70CD">
              <w:rPr>
                <w:rFonts w:cstheme="minorHAnsi"/>
                <w:sz w:val="24"/>
                <w:szCs w:val="24"/>
              </w:rPr>
              <w:t>Reducing child poverty strategies journal articles</w:t>
            </w:r>
          </w:p>
        </w:tc>
        <w:tc>
          <w:tcPr>
            <w:tcW w:w="1353" w:type="dxa"/>
          </w:tcPr>
          <w:p w:rsidR="00681427" w:rsidRPr="009B70CD" w:rsidRDefault="00681427" w:rsidP="00681427">
            <w:pPr>
              <w:rPr>
                <w:rFonts w:cstheme="minorHAnsi"/>
                <w:sz w:val="24"/>
                <w:szCs w:val="24"/>
              </w:rPr>
            </w:pPr>
            <w:r w:rsidRPr="009B70CD">
              <w:rPr>
                <w:rFonts w:cstheme="minorHAnsi"/>
                <w:sz w:val="24"/>
                <w:szCs w:val="24"/>
              </w:rPr>
              <w:t>302,000</w:t>
            </w:r>
          </w:p>
        </w:tc>
        <w:tc>
          <w:tcPr>
            <w:tcW w:w="3334" w:type="dxa"/>
          </w:tcPr>
          <w:p w:rsidR="00681427" w:rsidRPr="009B70CD" w:rsidRDefault="00681427" w:rsidP="00681427">
            <w:pPr>
              <w:rPr>
                <w:rFonts w:cstheme="minorHAnsi"/>
                <w:sz w:val="24"/>
                <w:szCs w:val="24"/>
              </w:rPr>
            </w:pPr>
            <w:r w:rsidRPr="009B70CD">
              <w:rPr>
                <w:rFonts w:cstheme="minorHAnsi"/>
                <w:sz w:val="24"/>
                <w:szCs w:val="24"/>
              </w:rPr>
              <w:t xml:space="preserve">Not useful </w:t>
            </w:r>
          </w:p>
          <w:p w:rsidR="00681427" w:rsidRPr="009B70CD" w:rsidRDefault="00681427" w:rsidP="00681427">
            <w:pPr>
              <w:rPr>
                <w:rFonts w:cstheme="minorHAnsi"/>
                <w:sz w:val="24"/>
                <w:szCs w:val="24"/>
              </w:rPr>
            </w:pPr>
          </w:p>
        </w:tc>
      </w:tr>
      <w:tr w:rsidR="00681427" w:rsidRPr="009B70CD" w:rsidTr="00681427">
        <w:trPr>
          <w:trHeight w:val="699"/>
        </w:trPr>
        <w:tc>
          <w:tcPr>
            <w:tcW w:w="2086" w:type="dxa"/>
          </w:tcPr>
          <w:p w:rsidR="00681427" w:rsidRPr="009B70CD" w:rsidRDefault="00681427" w:rsidP="00681427">
            <w:pPr>
              <w:rPr>
                <w:rFonts w:cstheme="minorHAnsi"/>
                <w:sz w:val="24"/>
                <w:szCs w:val="24"/>
              </w:rPr>
            </w:pPr>
            <w:r w:rsidRPr="009B70CD">
              <w:rPr>
                <w:rFonts w:cstheme="minorHAnsi"/>
                <w:sz w:val="24"/>
                <w:szCs w:val="24"/>
              </w:rPr>
              <w:t xml:space="preserve">15/10/2018    </w:t>
            </w:r>
          </w:p>
        </w:tc>
        <w:tc>
          <w:tcPr>
            <w:tcW w:w="1583" w:type="dxa"/>
            <w:gridSpan w:val="2"/>
          </w:tcPr>
          <w:p w:rsidR="00681427" w:rsidRPr="009B70CD" w:rsidRDefault="00681427" w:rsidP="00681427">
            <w:pPr>
              <w:rPr>
                <w:rFonts w:cstheme="minorHAnsi"/>
                <w:sz w:val="24"/>
                <w:szCs w:val="24"/>
              </w:rPr>
            </w:pPr>
            <w:r w:rsidRPr="009B70CD">
              <w:rPr>
                <w:rFonts w:cstheme="minorHAnsi"/>
                <w:sz w:val="24"/>
                <w:szCs w:val="24"/>
              </w:rPr>
              <w:t xml:space="preserve">Google </w:t>
            </w:r>
          </w:p>
        </w:tc>
        <w:tc>
          <w:tcPr>
            <w:tcW w:w="2418" w:type="dxa"/>
          </w:tcPr>
          <w:p w:rsidR="00681427" w:rsidRPr="009B70CD" w:rsidRDefault="00681427" w:rsidP="00681427">
            <w:pPr>
              <w:rPr>
                <w:rFonts w:cstheme="minorHAnsi"/>
                <w:sz w:val="24"/>
                <w:szCs w:val="24"/>
              </w:rPr>
            </w:pPr>
            <w:r w:rsidRPr="009B70CD">
              <w:rPr>
                <w:rFonts w:cstheme="minorHAnsi"/>
                <w:sz w:val="24"/>
                <w:szCs w:val="24"/>
              </w:rPr>
              <w:t xml:space="preserve">child poverty strategy journal articles    </w:t>
            </w:r>
          </w:p>
        </w:tc>
        <w:tc>
          <w:tcPr>
            <w:tcW w:w="1353" w:type="dxa"/>
          </w:tcPr>
          <w:p w:rsidR="00681427" w:rsidRPr="009B70CD" w:rsidRDefault="00681427" w:rsidP="00681427">
            <w:pPr>
              <w:rPr>
                <w:rFonts w:cstheme="minorHAnsi"/>
                <w:sz w:val="24"/>
                <w:szCs w:val="24"/>
              </w:rPr>
            </w:pPr>
            <w:r w:rsidRPr="009B70CD">
              <w:rPr>
                <w:rFonts w:cstheme="minorHAnsi"/>
                <w:sz w:val="24"/>
                <w:szCs w:val="24"/>
              </w:rPr>
              <w:t xml:space="preserve">51,8000,000   </w:t>
            </w:r>
          </w:p>
        </w:tc>
        <w:tc>
          <w:tcPr>
            <w:tcW w:w="3334" w:type="dxa"/>
          </w:tcPr>
          <w:p w:rsidR="00681427" w:rsidRPr="009B70CD" w:rsidRDefault="00681427" w:rsidP="00681427">
            <w:pPr>
              <w:rPr>
                <w:rFonts w:cstheme="minorHAnsi"/>
                <w:sz w:val="24"/>
                <w:szCs w:val="24"/>
              </w:rPr>
            </w:pPr>
            <w:r w:rsidRPr="009B70CD">
              <w:rPr>
                <w:rFonts w:cstheme="minorHAnsi"/>
                <w:sz w:val="24"/>
                <w:szCs w:val="24"/>
              </w:rPr>
              <w:t xml:space="preserve">Useful </w:t>
            </w:r>
          </w:p>
        </w:tc>
      </w:tr>
      <w:tr w:rsidR="00681427" w:rsidRPr="009B70CD" w:rsidTr="00681427">
        <w:trPr>
          <w:trHeight w:val="699"/>
        </w:trPr>
        <w:tc>
          <w:tcPr>
            <w:tcW w:w="2086" w:type="dxa"/>
          </w:tcPr>
          <w:p w:rsidR="00681427" w:rsidRPr="009B70CD" w:rsidRDefault="00681427" w:rsidP="00681427">
            <w:pPr>
              <w:rPr>
                <w:rFonts w:cstheme="minorHAnsi"/>
                <w:sz w:val="24"/>
                <w:szCs w:val="24"/>
              </w:rPr>
            </w:pPr>
            <w:r w:rsidRPr="009B70CD">
              <w:rPr>
                <w:rFonts w:cstheme="minorHAnsi"/>
                <w:sz w:val="24"/>
                <w:szCs w:val="24"/>
              </w:rPr>
              <w:t>17/10/2018</w:t>
            </w:r>
          </w:p>
        </w:tc>
        <w:tc>
          <w:tcPr>
            <w:tcW w:w="1583" w:type="dxa"/>
            <w:gridSpan w:val="2"/>
          </w:tcPr>
          <w:p w:rsidR="00681427" w:rsidRPr="009B70CD" w:rsidRDefault="00681427" w:rsidP="00681427">
            <w:pPr>
              <w:rPr>
                <w:rFonts w:cstheme="minorHAnsi"/>
                <w:sz w:val="24"/>
                <w:szCs w:val="24"/>
              </w:rPr>
            </w:pPr>
            <w:r w:rsidRPr="009B70CD">
              <w:rPr>
                <w:rFonts w:cstheme="minorHAnsi"/>
                <w:sz w:val="24"/>
                <w:szCs w:val="24"/>
              </w:rPr>
              <w:t xml:space="preserve">UWTSD online library </w:t>
            </w:r>
          </w:p>
        </w:tc>
        <w:tc>
          <w:tcPr>
            <w:tcW w:w="2418" w:type="dxa"/>
          </w:tcPr>
          <w:p w:rsidR="00681427" w:rsidRPr="009B70CD" w:rsidRDefault="00681427" w:rsidP="00681427">
            <w:pPr>
              <w:rPr>
                <w:rFonts w:cstheme="minorHAnsi"/>
                <w:sz w:val="24"/>
                <w:szCs w:val="24"/>
              </w:rPr>
            </w:pPr>
            <w:r w:rsidRPr="009B70CD">
              <w:rPr>
                <w:rFonts w:cstheme="minorHAnsi"/>
                <w:sz w:val="24"/>
                <w:szCs w:val="24"/>
              </w:rPr>
              <w:t xml:space="preserve">"services"+"child poverty" </w:t>
            </w:r>
            <w:proofErr w:type="spellStart"/>
            <w:r w:rsidRPr="009B70CD">
              <w:rPr>
                <w:rFonts w:cstheme="minorHAnsi"/>
                <w:sz w:val="24"/>
                <w:szCs w:val="24"/>
              </w:rPr>
              <w:t>england</w:t>
            </w:r>
            <w:proofErr w:type="spellEnd"/>
          </w:p>
        </w:tc>
        <w:tc>
          <w:tcPr>
            <w:tcW w:w="1353" w:type="dxa"/>
          </w:tcPr>
          <w:p w:rsidR="00681427" w:rsidRPr="009B70CD" w:rsidRDefault="00681427" w:rsidP="00681427">
            <w:pPr>
              <w:rPr>
                <w:rFonts w:cstheme="minorHAnsi"/>
                <w:sz w:val="24"/>
                <w:szCs w:val="24"/>
              </w:rPr>
            </w:pPr>
            <w:r w:rsidRPr="009B70CD">
              <w:rPr>
                <w:rFonts w:cstheme="minorHAnsi"/>
                <w:sz w:val="24"/>
                <w:szCs w:val="24"/>
              </w:rPr>
              <w:t>1,976</w:t>
            </w:r>
          </w:p>
        </w:tc>
        <w:tc>
          <w:tcPr>
            <w:tcW w:w="3334" w:type="dxa"/>
          </w:tcPr>
          <w:p w:rsidR="00681427" w:rsidRPr="009B70CD" w:rsidRDefault="00681427" w:rsidP="00681427">
            <w:pPr>
              <w:rPr>
                <w:rFonts w:cstheme="minorHAnsi"/>
                <w:sz w:val="24"/>
                <w:szCs w:val="24"/>
              </w:rPr>
            </w:pPr>
            <w:r w:rsidRPr="009B70CD">
              <w:rPr>
                <w:rFonts w:cstheme="minorHAnsi"/>
                <w:sz w:val="24"/>
                <w:szCs w:val="24"/>
              </w:rPr>
              <w:t>Useful</w:t>
            </w:r>
          </w:p>
        </w:tc>
      </w:tr>
      <w:tr w:rsidR="00681427" w:rsidRPr="009B70CD" w:rsidTr="00681427">
        <w:trPr>
          <w:trHeight w:val="699"/>
        </w:trPr>
        <w:tc>
          <w:tcPr>
            <w:tcW w:w="2086" w:type="dxa"/>
          </w:tcPr>
          <w:p w:rsidR="00681427" w:rsidRPr="009B70CD" w:rsidRDefault="00681427" w:rsidP="00681427">
            <w:pPr>
              <w:rPr>
                <w:rFonts w:cstheme="minorHAnsi"/>
                <w:sz w:val="24"/>
                <w:szCs w:val="24"/>
              </w:rPr>
            </w:pPr>
            <w:r w:rsidRPr="009B70CD">
              <w:rPr>
                <w:rFonts w:cstheme="minorHAnsi"/>
                <w:sz w:val="24"/>
                <w:szCs w:val="24"/>
              </w:rPr>
              <w:t>17/10/2018</w:t>
            </w:r>
          </w:p>
        </w:tc>
        <w:tc>
          <w:tcPr>
            <w:tcW w:w="1583" w:type="dxa"/>
            <w:gridSpan w:val="2"/>
          </w:tcPr>
          <w:p w:rsidR="00681427" w:rsidRPr="009B70CD" w:rsidRDefault="00681427" w:rsidP="00681427">
            <w:pPr>
              <w:rPr>
                <w:rFonts w:cstheme="minorHAnsi"/>
                <w:sz w:val="24"/>
                <w:szCs w:val="24"/>
              </w:rPr>
            </w:pPr>
            <w:r w:rsidRPr="009B70CD">
              <w:rPr>
                <w:rFonts w:cstheme="minorHAnsi"/>
                <w:sz w:val="24"/>
                <w:szCs w:val="24"/>
              </w:rPr>
              <w:t>UWTSD online library - newspapers</w:t>
            </w:r>
          </w:p>
        </w:tc>
        <w:tc>
          <w:tcPr>
            <w:tcW w:w="2418" w:type="dxa"/>
          </w:tcPr>
          <w:p w:rsidR="00681427" w:rsidRPr="009B70CD" w:rsidRDefault="00681427" w:rsidP="00681427">
            <w:pPr>
              <w:rPr>
                <w:rFonts w:cstheme="minorHAnsi"/>
                <w:sz w:val="24"/>
                <w:szCs w:val="24"/>
              </w:rPr>
            </w:pPr>
            <w:r w:rsidRPr="009B70CD">
              <w:rPr>
                <w:rFonts w:cstheme="minorHAnsi"/>
                <w:sz w:val="24"/>
                <w:szCs w:val="24"/>
              </w:rPr>
              <w:t xml:space="preserve">"services"+"child poverty" </w:t>
            </w:r>
            <w:proofErr w:type="spellStart"/>
            <w:r w:rsidRPr="009B70CD">
              <w:rPr>
                <w:rFonts w:cstheme="minorHAnsi"/>
                <w:sz w:val="24"/>
                <w:szCs w:val="24"/>
              </w:rPr>
              <w:t>england</w:t>
            </w:r>
            <w:proofErr w:type="spellEnd"/>
          </w:p>
        </w:tc>
        <w:tc>
          <w:tcPr>
            <w:tcW w:w="1353" w:type="dxa"/>
          </w:tcPr>
          <w:p w:rsidR="00681427" w:rsidRPr="009B70CD" w:rsidRDefault="00681427" w:rsidP="00681427">
            <w:pPr>
              <w:rPr>
                <w:rFonts w:cstheme="minorHAnsi"/>
                <w:sz w:val="24"/>
                <w:szCs w:val="24"/>
              </w:rPr>
            </w:pPr>
            <w:r w:rsidRPr="009B70CD">
              <w:rPr>
                <w:rFonts w:cstheme="minorHAnsi"/>
                <w:sz w:val="24"/>
                <w:szCs w:val="24"/>
              </w:rPr>
              <w:t>325</w:t>
            </w:r>
          </w:p>
        </w:tc>
        <w:tc>
          <w:tcPr>
            <w:tcW w:w="3334" w:type="dxa"/>
          </w:tcPr>
          <w:p w:rsidR="00681427" w:rsidRPr="009B70CD" w:rsidRDefault="00681427" w:rsidP="00681427">
            <w:pPr>
              <w:rPr>
                <w:rFonts w:cstheme="minorHAnsi"/>
                <w:sz w:val="24"/>
                <w:szCs w:val="24"/>
              </w:rPr>
            </w:pPr>
            <w:r w:rsidRPr="009B70CD">
              <w:rPr>
                <w:rFonts w:cstheme="minorHAnsi"/>
                <w:sz w:val="24"/>
                <w:szCs w:val="24"/>
              </w:rPr>
              <w:t xml:space="preserve">Recent and relevant data </w:t>
            </w:r>
          </w:p>
        </w:tc>
      </w:tr>
      <w:tr w:rsidR="00681427" w:rsidRPr="009B70CD" w:rsidTr="00681427">
        <w:trPr>
          <w:trHeight w:val="699"/>
        </w:trPr>
        <w:tc>
          <w:tcPr>
            <w:tcW w:w="2086" w:type="dxa"/>
          </w:tcPr>
          <w:p w:rsidR="00681427" w:rsidRPr="009B70CD" w:rsidRDefault="00681427" w:rsidP="00681427">
            <w:pPr>
              <w:rPr>
                <w:rFonts w:cstheme="minorHAnsi"/>
                <w:sz w:val="24"/>
                <w:szCs w:val="24"/>
              </w:rPr>
            </w:pPr>
            <w:r w:rsidRPr="009B70CD">
              <w:rPr>
                <w:rFonts w:cstheme="minorHAnsi"/>
                <w:sz w:val="24"/>
                <w:szCs w:val="24"/>
              </w:rPr>
              <w:t>21/10/2018</w:t>
            </w:r>
          </w:p>
        </w:tc>
        <w:tc>
          <w:tcPr>
            <w:tcW w:w="1583" w:type="dxa"/>
            <w:gridSpan w:val="2"/>
          </w:tcPr>
          <w:p w:rsidR="00681427" w:rsidRPr="009B70CD" w:rsidRDefault="00681427" w:rsidP="00681427">
            <w:pPr>
              <w:rPr>
                <w:rFonts w:cstheme="minorHAnsi"/>
                <w:sz w:val="24"/>
                <w:szCs w:val="24"/>
              </w:rPr>
            </w:pPr>
            <w:r w:rsidRPr="009B70CD">
              <w:rPr>
                <w:rFonts w:cstheme="minorHAnsi"/>
                <w:sz w:val="24"/>
                <w:szCs w:val="24"/>
              </w:rPr>
              <w:t>Google</w:t>
            </w:r>
          </w:p>
        </w:tc>
        <w:tc>
          <w:tcPr>
            <w:tcW w:w="2418" w:type="dxa"/>
          </w:tcPr>
          <w:p w:rsidR="00681427" w:rsidRPr="009B70CD" w:rsidRDefault="00681427" w:rsidP="00681427">
            <w:pPr>
              <w:rPr>
                <w:rFonts w:cstheme="minorHAnsi"/>
                <w:sz w:val="24"/>
                <w:szCs w:val="24"/>
              </w:rPr>
            </w:pPr>
            <w:r w:rsidRPr="009B70CD">
              <w:rPr>
                <w:rFonts w:cstheme="minorHAnsi"/>
                <w:sz w:val="24"/>
                <w:szCs w:val="24"/>
              </w:rPr>
              <w:t>poverty definition journal</w:t>
            </w:r>
          </w:p>
        </w:tc>
        <w:tc>
          <w:tcPr>
            <w:tcW w:w="1353" w:type="dxa"/>
          </w:tcPr>
          <w:p w:rsidR="00681427" w:rsidRPr="009B70CD" w:rsidRDefault="00681427" w:rsidP="00681427">
            <w:pPr>
              <w:rPr>
                <w:rFonts w:cstheme="minorHAnsi"/>
                <w:sz w:val="24"/>
                <w:szCs w:val="24"/>
              </w:rPr>
            </w:pPr>
            <w:r w:rsidRPr="009B70CD">
              <w:rPr>
                <w:rFonts w:cstheme="minorHAnsi"/>
                <w:sz w:val="24"/>
                <w:szCs w:val="24"/>
              </w:rPr>
              <w:t>68,800,000</w:t>
            </w:r>
          </w:p>
        </w:tc>
        <w:tc>
          <w:tcPr>
            <w:tcW w:w="3334" w:type="dxa"/>
          </w:tcPr>
          <w:p w:rsidR="00681427" w:rsidRPr="009B70CD" w:rsidRDefault="00681427" w:rsidP="00681427">
            <w:pPr>
              <w:rPr>
                <w:rFonts w:cstheme="minorHAnsi"/>
                <w:sz w:val="24"/>
                <w:szCs w:val="24"/>
              </w:rPr>
            </w:pPr>
            <w:r w:rsidRPr="009B70CD">
              <w:rPr>
                <w:rFonts w:cstheme="minorHAnsi"/>
                <w:sz w:val="24"/>
                <w:szCs w:val="24"/>
              </w:rPr>
              <w:t>First one useful for giving me a structure on defining poverty and what to research and look at.</w:t>
            </w:r>
          </w:p>
        </w:tc>
      </w:tr>
      <w:tr w:rsidR="00681427" w:rsidRPr="009B70CD" w:rsidTr="00681427">
        <w:trPr>
          <w:trHeight w:val="699"/>
        </w:trPr>
        <w:tc>
          <w:tcPr>
            <w:tcW w:w="2086" w:type="dxa"/>
          </w:tcPr>
          <w:p w:rsidR="00681427" w:rsidRPr="009B70CD" w:rsidRDefault="00681427" w:rsidP="00681427">
            <w:pPr>
              <w:rPr>
                <w:rFonts w:cstheme="minorHAnsi"/>
                <w:sz w:val="24"/>
                <w:szCs w:val="24"/>
              </w:rPr>
            </w:pPr>
            <w:r w:rsidRPr="009B70CD">
              <w:rPr>
                <w:rFonts w:cstheme="minorHAnsi"/>
                <w:sz w:val="24"/>
                <w:szCs w:val="24"/>
              </w:rPr>
              <w:t>30/10/2018</w:t>
            </w:r>
          </w:p>
        </w:tc>
        <w:tc>
          <w:tcPr>
            <w:tcW w:w="1583" w:type="dxa"/>
            <w:gridSpan w:val="2"/>
          </w:tcPr>
          <w:p w:rsidR="00681427" w:rsidRPr="009B70CD" w:rsidRDefault="00681427" w:rsidP="00681427">
            <w:pPr>
              <w:rPr>
                <w:rFonts w:cstheme="minorHAnsi"/>
                <w:sz w:val="24"/>
                <w:szCs w:val="24"/>
              </w:rPr>
            </w:pPr>
            <w:r w:rsidRPr="009B70CD">
              <w:rPr>
                <w:rFonts w:cstheme="minorHAnsi"/>
                <w:sz w:val="24"/>
                <w:szCs w:val="24"/>
              </w:rPr>
              <w:t xml:space="preserve">Google </w:t>
            </w:r>
          </w:p>
        </w:tc>
        <w:tc>
          <w:tcPr>
            <w:tcW w:w="2418" w:type="dxa"/>
          </w:tcPr>
          <w:p w:rsidR="00681427" w:rsidRPr="009B70CD" w:rsidRDefault="00681427" w:rsidP="00681427">
            <w:pPr>
              <w:rPr>
                <w:rFonts w:cstheme="minorHAnsi"/>
                <w:sz w:val="24"/>
                <w:szCs w:val="24"/>
              </w:rPr>
            </w:pPr>
            <w:r w:rsidRPr="009B70CD">
              <w:rPr>
                <w:rFonts w:cstheme="minorHAnsi"/>
                <w:sz w:val="24"/>
                <w:szCs w:val="24"/>
              </w:rPr>
              <w:t>Public sector</w:t>
            </w:r>
          </w:p>
        </w:tc>
        <w:tc>
          <w:tcPr>
            <w:tcW w:w="1353" w:type="dxa"/>
          </w:tcPr>
          <w:p w:rsidR="00681427" w:rsidRPr="009B70CD" w:rsidRDefault="00681427" w:rsidP="00681427">
            <w:pPr>
              <w:rPr>
                <w:rFonts w:cstheme="minorHAnsi"/>
                <w:sz w:val="24"/>
                <w:szCs w:val="24"/>
              </w:rPr>
            </w:pPr>
            <w:r w:rsidRPr="009B70CD">
              <w:rPr>
                <w:rFonts w:cstheme="minorHAnsi"/>
                <w:sz w:val="24"/>
                <w:szCs w:val="24"/>
              </w:rPr>
              <w:t>651,000,000</w:t>
            </w:r>
          </w:p>
        </w:tc>
        <w:tc>
          <w:tcPr>
            <w:tcW w:w="3334" w:type="dxa"/>
          </w:tcPr>
          <w:p w:rsidR="00681427" w:rsidRPr="009B70CD" w:rsidRDefault="00681427" w:rsidP="00681427">
            <w:pPr>
              <w:rPr>
                <w:rFonts w:cstheme="minorHAnsi"/>
                <w:sz w:val="24"/>
                <w:szCs w:val="24"/>
              </w:rPr>
            </w:pPr>
            <w:r w:rsidRPr="009B70CD">
              <w:rPr>
                <w:rFonts w:cstheme="minorHAnsi"/>
                <w:sz w:val="24"/>
                <w:szCs w:val="24"/>
              </w:rPr>
              <w:t xml:space="preserve">Hard to find a scholarly piece of information that gave me good definition on the public sector and who is involved in it. However I did use the best one I could find from this search. </w:t>
            </w:r>
          </w:p>
        </w:tc>
      </w:tr>
      <w:tr w:rsidR="00681427" w:rsidRPr="009B70CD" w:rsidTr="00681427">
        <w:trPr>
          <w:trHeight w:val="699"/>
        </w:trPr>
        <w:tc>
          <w:tcPr>
            <w:tcW w:w="2086" w:type="dxa"/>
          </w:tcPr>
          <w:p w:rsidR="00681427" w:rsidRPr="009B70CD" w:rsidRDefault="00681427" w:rsidP="00681427">
            <w:pPr>
              <w:rPr>
                <w:rFonts w:cstheme="minorHAnsi"/>
                <w:sz w:val="24"/>
                <w:szCs w:val="24"/>
              </w:rPr>
            </w:pPr>
            <w:r w:rsidRPr="009B70CD">
              <w:rPr>
                <w:rFonts w:cstheme="minorHAnsi"/>
                <w:sz w:val="24"/>
                <w:szCs w:val="24"/>
              </w:rPr>
              <w:t>30/10/2018</w:t>
            </w:r>
          </w:p>
        </w:tc>
        <w:tc>
          <w:tcPr>
            <w:tcW w:w="1583" w:type="dxa"/>
            <w:gridSpan w:val="2"/>
          </w:tcPr>
          <w:p w:rsidR="00681427" w:rsidRPr="009B70CD" w:rsidRDefault="00681427" w:rsidP="00681427">
            <w:pPr>
              <w:rPr>
                <w:rFonts w:cstheme="minorHAnsi"/>
                <w:sz w:val="24"/>
                <w:szCs w:val="24"/>
              </w:rPr>
            </w:pPr>
            <w:r w:rsidRPr="009B70CD">
              <w:rPr>
                <w:rFonts w:cstheme="minorHAnsi"/>
                <w:sz w:val="24"/>
                <w:szCs w:val="24"/>
              </w:rPr>
              <w:t xml:space="preserve">Google </w:t>
            </w:r>
          </w:p>
        </w:tc>
        <w:tc>
          <w:tcPr>
            <w:tcW w:w="2418" w:type="dxa"/>
          </w:tcPr>
          <w:p w:rsidR="00681427" w:rsidRPr="009B70CD" w:rsidRDefault="00681427" w:rsidP="00681427">
            <w:pPr>
              <w:rPr>
                <w:rFonts w:cstheme="minorHAnsi"/>
                <w:sz w:val="24"/>
                <w:szCs w:val="24"/>
              </w:rPr>
            </w:pPr>
            <w:r w:rsidRPr="009B70CD">
              <w:rPr>
                <w:rFonts w:cstheme="minorHAnsi"/>
                <w:sz w:val="24"/>
                <w:szCs w:val="24"/>
              </w:rPr>
              <w:t xml:space="preserve">Public sector definition </w:t>
            </w:r>
          </w:p>
        </w:tc>
        <w:tc>
          <w:tcPr>
            <w:tcW w:w="1353" w:type="dxa"/>
          </w:tcPr>
          <w:p w:rsidR="00681427" w:rsidRPr="009B70CD" w:rsidRDefault="00681427" w:rsidP="00681427">
            <w:pPr>
              <w:rPr>
                <w:rFonts w:cstheme="minorHAnsi"/>
                <w:sz w:val="24"/>
                <w:szCs w:val="24"/>
              </w:rPr>
            </w:pPr>
            <w:r w:rsidRPr="009B70CD">
              <w:rPr>
                <w:rFonts w:cstheme="minorHAnsi"/>
                <w:sz w:val="24"/>
                <w:szCs w:val="24"/>
              </w:rPr>
              <w:t>198,000,000</w:t>
            </w:r>
          </w:p>
        </w:tc>
        <w:tc>
          <w:tcPr>
            <w:tcW w:w="3334" w:type="dxa"/>
          </w:tcPr>
          <w:p w:rsidR="00681427" w:rsidRPr="009B70CD" w:rsidRDefault="00681427" w:rsidP="00681427">
            <w:pPr>
              <w:rPr>
                <w:rFonts w:cstheme="minorHAnsi"/>
                <w:sz w:val="24"/>
                <w:szCs w:val="24"/>
              </w:rPr>
            </w:pPr>
            <w:r w:rsidRPr="009B70CD">
              <w:rPr>
                <w:rFonts w:cstheme="minorHAnsi"/>
                <w:sz w:val="24"/>
                <w:szCs w:val="24"/>
              </w:rPr>
              <w:t xml:space="preserve">Not helpful in finding a definition on the public sector. </w:t>
            </w:r>
          </w:p>
        </w:tc>
      </w:tr>
      <w:tr w:rsidR="00681427" w:rsidRPr="009B70CD" w:rsidTr="00681427">
        <w:trPr>
          <w:trHeight w:val="699"/>
        </w:trPr>
        <w:tc>
          <w:tcPr>
            <w:tcW w:w="2086" w:type="dxa"/>
          </w:tcPr>
          <w:p w:rsidR="00681427" w:rsidRPr="009B70CD" w:rsidRDefault="00681427" w:rsidP="00681427">
            <w:pPr>
              <w:rPr>
                <w:rFonts w:cstheme="minorHAnsi"/>
                <w:sz w:val="24"/>
                <w:szCs w:val="24"/>
              </w:rPr>
            </w:pPr>
            <w:r w:rsidRPr="009B70CD">
              <w:rPr>
                <w:rFonts w:cstheme="minorHAnsi"/>
                <w:sz w:val="24"/>
                <w:szCs w:val="24"/>
              </w:rPr>
              <w:t>30/10/2018</w:t>
            </w:r>
          </w:p>
        </w:tc>
        <w:tc>
          <w:tcPr>
            <w:tcW w:w="1583" w:type="dxa"/>
            <w:gridSpan w:val="2"/>
          </w:tcPr>
          <w:p w:rsidR="00681427" w:rsidRPr="009B70CD" w:rsidRDefault="00681427" w:rsidP="00681427">
            <w:pPr>
              <w:rPr>
                <w:rFonts w:cstheme="minorHAnsi"/>
                <w:sz w:val="24"/>
                <w:szCs w:val="24"/>
              </w:rPr>
            </w:pPr>
            <w:r w:rsidRPr="009B70CD">
              <w:rPr>
                <w:rFonts w:cstheme="minorHAnsi"/>
                <w:sz w:val="24"/>
                <w:szCs w:val="24"/>
              </w:rPr>
              <w:t xml:space="preserve">Google </w:t>
            </w:r>
          </w:p>
        </w:tc>
        <w:tc>
          <w:tcPr>
            <w:tcW w:w="2418" w:type="dxa"/>
          </w:tcPr>
          <w:p w:rsidR="00681427" w:rsidRPr="009B70CD" w:rsidRDefault="00681427" w:rsidP="00681427">
            <w:pPr>
              <w:rPr>
                <w:rFonts w:cstheme="minorHAnsi"/>
                <w:sz w:val="24"/>
                <w:szCs w:val="24"/>
              </w:rPr>
            </w:pPr>
            <w:r w:rsidRPr="009B70CD">
              <w:rPr>
                <w:rFonts w:cstheme="minorHAnsi"/>
                <w:sz w:val="24"/>
                <w:szCs w:val="24"/>
              </w:rPr>
              <w:t xml:space="preserve">Private sector health and social care </w:t>
            </w:r>
          </w:p>
        </w:tc>
        <w:tc>
          <w:tcPr>
            <w:tcW w:w="1353" w:type="dxa"/>
          </w:tcPr>
          <w:p w:rsidR="00681427" w:rsidRPr="009B70CD" w:rsidRDefault="00681427" w:rsidP="00681427">
            <w:pPr>
              <w:rPr>
                <w:rFonts w:cstheme="minorHAnsi"/>
                <w:sz w:val="24"/>
                <w:szCs w:val="24"/>
              </w:rPr>
            </w:pPr>
            <w:r w:rsidRPr="009B70CD">
              <w:rPr>
                <w:rFonts w:cstheme="minorHAnsi"/>
                <w:sz w:val="24"/>
                <w:szCs w:val="24"/>
              </w:rPr>
              <w:t>137,000,000</w:t>
            </w:r>
          </w:p>
        </w:tc>
        <w:tc>
          <w:tcPr>
            <w:tcW w:w="3334" w:type="dxa"/>
          </w:tcPr>
          <w:p w:rsidR="00681427" w:rsidRPr="009B70CD" w:rsidRDefault="00681427" w:rsidP="00681427">
            <w:pPr>
              <w:rPr>
                <w:rFonts w:cstheme="minorHAnsi"/>
                <w:sz w:val="24"/>
                <w:szCs w:val="24"/>
              </w:rPr>
            </w:pPr>
            <w:r w:rsidRPr="009B70CD">
              <w:rPr>
                <w:rFonts w:cstheme="minorHAnsi"/>
                <w:sz w:val="24"/>
                <w:szCs w:val="24"/>
              </w:rPr>
              <w:t>First option gave me a journal article with a clear definition of what the private sector means in terms of health and social care which is what I was looking for.</w:t>
            </w:r>
          </w:p>
        </w:tc>
      </w:tr>
      <w:tr w:rsidR="00681427" w:rsidRPr="009B70CD" w:rsidTr="00681427">
        <w:trPr>
          <w:trHeight w:val="699"/>
        </w:trPr>
        <w:tc>
          <w:tcPr>
            <w:tcW w:w="2086" w:type="dxa"/>
          </w:tcPr>
          <w:p w:rsidR="00681427" w:rsidRPr="009B70CD" w:rsidRDefault="00681427" w:rsidP="00681427">
            <w:pPr>
              <w:rPr>
                <w:rFonts w:cstheme="minorHAnsi"/>
                <w:sz w:val="24"/>
                <w:szCs w:val="24"/>
              </w:rPr>
            </w:pPr>
            <w:r w:rsidRPr="009B70CD">
              <w:rPr>
                <w:rFonts w:cstheme="minorHAnsi"/>
                <w:sz w:val="24"/>
                <w:szCs w:val="24"/>
              </w:rPr>
              <w:t>02/11/2018</w:t>
            </w:r>
          </w:p>
        </w:tc>
        <w:tc>
          <w:tcPr>
            <w:tcW w:w="1583" w:type="dxa"/>
            <w:gridSpan w:val="2"/>
          </w:tcPr>
          <w:p w:rsidR="00681427" w:rsidRPr="009B70CD" w:rsidRDefault="00681427" w:rsidP="00681427">
            <w:pPr>
              <w:rPr>
                <w:rFonts w:cstheme="minorHAnsi"/>
                <w:sz w:val="24"/>
                <w:szCs w:val="24"/>
              </w:rPr>
            </w:pPr>
            <w:r w:rsidRPr="009B70CD">
              <w:rPr>
                <w:rFonts w:cstheme="minorHAnsi"/>
                <w:sz w:val="24"/>
                <w:szCs w:val="24"/>
              </w:rPr>
              <w:t xml:space="preserve">Google </w:t>
            </w:r>
          </w:p>
        </w:tc>
        <w:tc>
          <w:tcPr>
            <w:tcW w:w="2418" w:type="dxa"/>
          </w:tcPr>
          <w:p w:rsidR="00681427" w:rsidRPr="009B70CD" w:rsidRDefault="00681427" w:rsidP="00681427">
            <w:pPr>
              <w:rPr>
                <w:rFonts w:cstheme="minorHAnsi"/>
                <w:sz w:val="24"/>
                <w:szCs w:val="24"/>
              </w:rPr>
            </w:pPr>
            <w:r w:rsidRPr="009B70CD">
              <w:rPr>
                <w:rFonts w:cstheme="minorHAnsi"/>
                <w:sz w:val="24"/>
                <w:szCs w:val="24"/>
              </w:rPr>
              <w:t xml:space="preserve">Third sector health and social care </w:t>
            </w:r>
          </w:p>
        </w:tc>
        <w:tc>
          <w:tcPr>
            <w:tcW w:w="1353" w:type="dxa"/>
          </w:tcPr>
          <w:p w:rsidR="00681427" w:rsidRPr="009B70CD" w:rsidRDefault="00681427" w:rsidP="00681427">
            <w:pPr>
              <w:rPr>
                <w:rFonts w:cstheme="minorHAnsi"/>
                <w:sz w:val="24"/>
                <w:szCs w:val="24"/>
              </w:rPr>
            </w:pPr>
            <w:r w:rsidRPr="009B70CD">
              <w:rPr>
                <w:rFonts w:cstheme="minorHAnsi"/>
                <w:sz w:val="24"/>
                <w:szCs w:val="24"/>
              </w:rPr>
              <w:t>93,700,000</w:t>
            </w:r>
          </w:p>
        </w:tc>
        <w:tc>
          <w:tcPr>
            <w:tcW w:w="3334" w:type="dxa"/>
          </w:tcPr>
          <w:p w:rsidR="00681427" w:rsidRPr="009B70CD" w:rsidRDefault="00325012" w:rsidP="00681427">
            <w:pPr>
              <w:rPr>
                <w:rFonts w:cstheme="minorHAnsi"/>
                <w:sz w:val="24"/>
                <w:szCs w:val="24"/>
              </w:rPr>
            </w:pPr>
            <w:r>
              <w:rPr>
                <w:rFonts w:cstheme="minorHAnsi"/>
                <w:sz w:val="24"/>
                <w:szCs w:val="24"/>
              </w:rPr>
              <w:t>Gave me a clear definition of what the third sector is and involves.</w:t>
            </w:r>
          </w:p>
        </w:tc>
      </w:tr>
      <w:tr w:rsidR="00681427" w:rsidTr="00681427">
        <w:trPr>
          <w:trHeight w:val="699"/>
        </w:trPr>
        <w:tc>
          <w:tcPr>
            <w:tcW w:w="2086" w:type="dxa"/>
          </w:tcPr>
          <w:p w:rsidR="00681427" w:rsidRDefault="0084414F" w:rsidP="00681427">
            <w:r>
              <w:lastRenderedPageBreak/>
              <w:t>04</w:t>
            </w:r>
            <w:r w:rsidR="00B5172A">
              <w:t>/11/2018</w:t>
            </w:r>
          </w:p>
        </w:tc>
        <w:tc>
          <w:tcPr>
            <w:tcW w:w="1583" w:type="dxa"/>
            <w:gridSpan w:val="2"/>
          </w:tcPr>
          <w:p w:rsidR="00681427" w:rsidRDefault="00B5172A" w:rsidP="00681427">
            <w:r>
              <w:t xml:space="preserve">Google </w:t>
            </w:r>
          </w:p>
        </w:tc>
        <w:tc>
          <w:tcPr>
            <w:tcW w:w="2418" w:type="dxa"/>
          </w:tcPr>
          <w:p w:rsidR="00681427" w:rsidRPr="00F01E40" w:rsidRDefault="00B5172A" w:rsidP="00681427">
            <w:r>
              <w:t xml:space="preserve">The black report </w:t>
            </w:r>
          </w:p>
        </w:tc>
        <w:tc>
          <w:tcPr>
            <w:tcW w:w="1353" w:type="dxa"/>
          </w:tcPr>
          <w:p w:rsidR="00681427" w:rsidRDefault="00B5172A" w:rsidP="00681427">
            <w:r>
              <w:t>3,610,000,000</w:t>
            </w:r>
          </w:p>
        </w:tc>
        <w:tc>
          <w:tcPr>
            <w:tcW w:w="3334" w:type="dxa"/>
          </w:tcPr>
          <w:p w:rsidR="00681427" w:rsidRDefault="00B5172A" w:rsidP="00681427">
            <w:r>
              <w:t>Helped me find a journal article that gave me a summary of the black report.</w:t>
            </w:r>
          </w:p>
        </w:tc>
      </w:tr>
      <w:tr w:rsidR="00681427" w:rsidTr="00681427">
        <w:trPr>
          <w:trHeight w:val="699"/>
        </w:trPr>
        <w:tc>
          <w:tcPr>
            <w:tcW w:w="2086" w:type="dxa"/>
          </w:tcPr>
          <w:p w:rsidR="00681427" w:rsidRDefault="0084414F" w:rsidP="00681427">
            <w:r>
              <w:t>04/11/2018</w:t>
            </w:r>
          </w:p>
        </w:tc>
        <w:tc>
          <w:tcPr>
            <w:tcW w:w="1583" w:type="dxa"/>
            <w:gridSpan w:val="2"/>
          </w:tcPr>
          <w:p w:rsidR="00681427" w:rsidRDefault="0084414F" w:rsidP="00681427">
            <w:r>
              <w:t>Google</w:t>
            </w:r>
          </w:p>
        </w:tc>
        <w:tc>
          <w:tcPr>
            <w:tcW w:w="2418" w:type="dxa"/>
          </w:tcPr>
          <w:p w:rsidR="00681427" w:rsidRPr="00F01E40" w:rsidRDefault="00325012" w:rsidP="00681427">
            <w:r>
              <w:t xml:space="preserve">Child poverty statistics </w:t>
            </w:r>
          </w:p>
        </w:tc>
        <w:tc>
          <w:tcPr>
            <w:tcW w:w="1353" w:type="dxa"/>
          </w:tcPr>
          <w:p w:rsidR="00681427" w:rsidRDefault="00325012" w:rsidP="00681427">
            <w:r>
              <w:t>183,000,000</w:t>
            </w:r>
          </w:p>
        </w:tc>
        <w:tc>
          <w:tcPr>
            <w:tcW w:w="3334" w:type="dxa"/>
          </w:tcPr>
          <w:p w:rsidR="00681427" w:rsidRDefault="00325012" w:rsidP="00681427">
            <w:r>
              <w:t xml:space="preserve">Unable to find reliable credible sources from this search.  </w:t>
            </w:r>
          </w:p>
        </w:tc>
      </w:tr>
      <w:tr w:rsidR="00681427" w:rsidTr="00681427">
        <w:trPr>
          <w:trHeight w:val="699"/>
        </w:trPr>
        <w:tc>
          <w:tcPr>
            <w:tcW w:w="2086" w:type="dxa"/>
          </w:tcPr>
          <w:p w:rsidR="00681427" w:rsidRDefault="0084414F" w:rsidP="00681427">
            <w:r>
              <w:t>04/11/2018</w:t>
            </w:r>
          </w:p>
        </w:tc>
        <w:tc>
          <w:tcPr>
            <w:tcW w:w="1583" w:type="dxa"/>
            <w:gridSpan w:val="2"/>
          </w:tcPr>
          <w:p w:rsidR="00681427" w:rsidRDefault="0084414F" w:rsidP="00681427">
            <w:r>
              <w:t>Google</w:t>
            </w:r>
          </w:p>
        </w:tc>
        <w:tc>
          <w:tcPr>
            <w:tcW w:w="2418" w:type="dxa"/>
          </w:tcPr>
          <w:p w:rsidR="00681427" w:rsidRPr="00F01E40" w:rsidRDefault="00325012" w:rsidP="00681427">
            <w:r>
              <w:t>Child poverty and health</w:t>
            </w:r>
          </w:p>
        </w:tc>
        <w:tc>
          <w:tcPr>
            <w:tcW w:w="1353" w:type="dxa"/>
          </w:tcPr>
          <w:p w:rsidR="00681427" w:rsidRDefault="00325012" w:rsidP="00681427">
            <w:r>
              <w:t>193,000,000</w:t>
            </w:r>
          </w:p>
        </w:tc>
        <w:tc>
          <w:tcPr>
            <w:tcW w:w="3334" w:type="dxa"/>
          </w:tcPr>
          <w:p w:rsidR="00681427" w:rsidRDefault="00325012" w:rsidP="00681427">
            <w:r>
              <w:t>I was able to find a journal article from this search that gave me changing statistics as well as the affects of child poverty on health.</w:t>
            </w:r>
          </w:p>
        </w:tc>
      </w:tr>
      <w:tr w:rsidR="00681427" w:rsidTr="00681427">
        <w:trPr>
          <w:trHeight w:val="699"/>
        </w:trPr>
        <w:tc>
          <w:tcPr>
            <w:tcW w:w="2086" w:type="dxa"/>
          </w:tcPr>
          <w:p w:rsidR="00681427" w:rsidRDefault="0084414F" w:rsidP="00681427">
            <w:r>
              <w:t>06/11/2018</w:t>
            </w:r>
          </w:p>
        </w:tc>
        <w:tc>
          <w:tcPr>
            <w:tcW w:w="1583" w:type="dxa"/>
            <w:gridSpan w:val="2"/>
          </w:tcPr>
          <w:p w:rsidR="00681427" w:rsidRDefault="0084414F" w:rsidP="00681427">
            <w:r>
              <w:t xml:space="preserve">Google </w:t>
            </w:r>
          </w:p>
        </w:tc>
        <w:tc>
          <w:tcPr>
            <w:tcW w:w="2418" w:type="dxa"/>
          </w:tcPr>
          <w:p w:rsidR="00681427" w:rsidRPr="00F01E40" w:rsidRDefault="0084414F" w:rsidP="0084414F">
            <w:r>
              <w:t xml:space="preserve">Methodology definition journal article </w:t>
            </w:r>
          </w:p>
        </w:tc>
        <w:tc>
          <w:tcPr>
            <w:tcW w:w="1353" w:type="dxa"/>
          </w:tcPr>
          <w:p w:rsidR="00681427" w:rsidRDefault="0084414F" w:rsidP="00681427">
            <w:r>
              <w:t>119,000,000</w:t>
            </w:r>
          </w:p>
        </w:tc>
        <w:tc>
          <w:tcPr>
            <w:tcW w:w="3334" w:type="dxa"/>
          </w:tcPr>
          <w:p w:rsidR="00681427" w:rsidRDefault="0084414F" w:rsidP="00681427">
            <w:r>
              <w:t xml:space="preserve">Gave me a journal article that gave the difference between methodology and methods. </w:t>
            </w:r>
          </w:p>
        </w:tc>
      </w:tr>
      <w:tr w:rsidR="00681427" w:rsidTr="00681427">
        <w:trPr>
          <w:trHeight w:val="699"/>
        </w:trPr>
        <w:tc>
          <w:tcPr>
            <w:tcW w:w="2086" w:type="dxa"/>
          </w:tcPr>
          <w:p w:rsidR="00681427" w:rsidRDefault="0084414F" w:rsidP="00681427">
            <w:r>
              <w:t>06/11/2018</w:t>
            </w:r>
          </w:p>
        </w:tc>
        <w:tc>
          <w:tcPr>
            <w:tcW w:w="1583" w:type="dxa"/>
            <w:gridSpan w:val="2"/>
          </w:tcPr>
          <w:p w:rsidR="00681427" w:rsidRDefault="0084414F" w:rsidP="00681427">
            <w:r>
              <w:t>Google</w:t>
            </w:r>
          </w:p>
        </w:tc>
        <w:tc>
          <w:tcPr>
            <w:tcW w:w="2418" w:type="dxa"/>
          </w:tcPr>
          <w:p w:rsidR="00681427" w:rsidRPr="00F01E40" w:rsidRDefault="0084414F" w:rsidP="00681427">
            <w:r>
              <w:t xml:space="preserve">Systematic review </w:t>
            </w:r>
          </w:p>
        </w:tc>
        <w:tc>
          <w:tcPr>
            <w:tcW w:w="1353" w:type="dxa"/>
          </w:tcPr>
          <w:p w:rsidR="00681427" w:rsidRDefault="0084414F" w:rsidP="00681427">
            <w:r>
              <w:t>129,000,000</w:t>
            </w:r>
          </w:p>
        </w:tc>
        <w:tc>
          <w:tcPr>
            <w:tcW w:w="3334" w:type="dxa"/>
          </w:tcPr>
          <w:p w:rsidR="00681427" w:rsidRDefault="0084414F" w:rsidP="00681427">
            <w:r>
              <w:t>Journal article that gave a clear definition of what a journal article is and what they are used for.</w:t>
            </w:r>
          </w:p>
        </w:tc>
      </w:tr>
      <w:tr w:rsidR="00681427" w:rsidTr="00681427">
        <w:trPr>
          <w:trHeight w:val="699"/>
        </w:trPr>
        <w:tc>
          <w:tcPr>
            <w:tcW w:w="2086" w:type="dxa"/>
          </w:tcPr>
          <w:p w:rsidR="00681427" w:rsidRDefault="007B1422" w:rsidP="00681427">
            <w:r>
              <w:t>06/11/2018</w:t>
            </w:r>
            <w:r w:rsidR="00D47F0A">
              <w:t xml:space="preserve"> </w:t>
            </w:r>
          </w:p>
        </w:tc>
        <w:tc>
          <w:tcPr>
            <w:tcW w:w="1583" w:type="dxa"/>
            <w:gridSpan w:val="2"/>
          </w:tcPr>
          <w:p w:rsidR="00681427" w:rsidRDefault="007B1422" w:rsidP="00681427">
            <w:r>
              <w:t xml:space="preserve">Google </w:t>
            </w:r>
            <w:r w:rsidR="00D47F0A">
              <w:t xml:space="preserve"> </w:t>
            </w:r>
          </w:p>
        </w:tc>
        <w:tc>
          <w:tcPr>
            <w:tcW w:w="2418" w:type="dxa"/>
          </w:tcPr>
          <w:p w:rsidR="00681427" w:rsidRPr="00F01E40" w:rsidRDefault="00162934" w:rsidP="00681427">
            <w:r>
              <w:t xml:space="preserve">Systematic review advantages and disadvantages </w:t>
            </w:r>
          </w:p>
        </w:tc>
        <w:tc>
          <w:tcPr>
            <w:tcW w:w="1353" w:type="dxa"/>
          </w:tcPr>
          <w:p w:rsidR="00681427" w:rsidRDefault="007B1422" w:rsidP="00681427">
            <w:r>
              <w:t>20,9000,000</w:t>
            </w:r>
            <w:r w:rsidR="00D47F0A">
              <w:t xml:space="preserve"> </w:t>
            </w:r>
          </w:p>
        </w:tc>
        <w:tc>
          <w:tcPr>
            <w:tcW w:w="3334" w:type="dxa"/>
          </w:tcPr>
          <w:p w:rsidR="00681427" w:rsidRDefault="007B1422" w:rsidP="00681427">
            <w:r>
              <w:t>Was able to find useful disadvantages of a systematic review.</w:t>
            </w:r>
          </w:p>
        </w:tc>
      </w:tr>
      <w:tr w:rsidR="007B1422" w:rsidTr="00681427">
        <w:trPr>
          <w:trHeight w:val="699"/>
        </w:trPr>
        <w:tc>
          <w:tcPr>
            <w:tcW w:w="2086" w:type="dxa"/>
          </w:tcPr>
          <w:p w:rsidR="007B1422" w:rsidRDefault="00D47F0A" w:rsidP="00681427">
            <w:r>
              <w:t>06/11/2018</w:t>
            </w:r>
          </w:p>
        </w:tc>
        <w:tc>
          <w:tcPr>
            <w:tcW w:w="1583" w:type="dxa"/>
            <w:gridSpan w:val="2"/>
          </w:tcPr>
          <w:p w:rsidR="007B1422" w:rsidRDefault="00D47F0A" w:rsidP="00681427">
            <w:r>
              <w:t xml:space="preserve">Google </w:t>
            </w:r>
          </w:p>
        </w:tc>
        <w:tc>
          <w:tcPr>
            <w:tcW w:w="2418" w:type="dxa"/>
          </w:tcPr>
          <w:p w:rsidR="007B1422" w:rsidRDefault="00D47F0A" w:rsidP="00681427">
            <w:r>
              <w:t xml:space="preserve">Research methods journal article </w:t>
            </w:r>
          </w:p>
        </w:tc>
        <w:tc>
          <w:tcPr>
            <w:tcW w:w="1353" w:type="dxa"/>
          </w:tcPr>
          <w:p w:rsidR="007B1422" w:rsidRDefault="00D47F0A" w:rsidP="00681427">
            <w:r>
              <w:t>179,000,000</w:t>
            </w:r>
          </w:p>
        </w:tc>
        <w:tc>
          <w:tcPr>
            <w:tcW w:w="3334" w:type="dxa"/>
          </w:tcPr>
          <w:p w:rsidR="007B1422" w:rsidRDefault="003B75DF" w:rsidP="00681427">
            <w:r>
              <w:t>Gave a clear and simple answer as to what a research method is.</w:t>
            </w:r>
          </w:p>
        </w:tc>
      </w:tr>
      <w:tr w:rsidR="007B1422" w:rsidTr="00681427">
        <w:trPr>
          <w:trHeight w:val="699"/>
        </w:trPr>
        <w:tc>
          <w:tcPr>
            <w:tcW w:w="2086" w:type="dxa"/>
          </w:tcPr>
          <w:p w:rsidR="007B1422" w:rsidRDefault="00D47F0A" w:rsidP="00681427">
            <w:r>
              <w:t>06/11/2018</w:t>
            </w:r>
          </w:p>
        </w:tc>
        <w:tc>
          <w:tcPr>
            <w:tcW w:w="1583" w:type="dxa"/>
            <w:gridSpan w:val="2"/>
          </w:tcPr>
          <w:p w:rsidR="007B1422" w:rsidRDefault="00D47F0A" w:rsidP="00681427">
            <w:r>
              <w:t xml:space="preserve">Google </w:t>
            </w:r>
          </w:p>
        </w:tc>
        <w:tc>
          <w:tcPr>
            <w:tcW w:w="2418" w:type="dxa"/>
          </w:tcPr>
          <w:p w:rsidR="007B1422" w:rsidRDefault="00D47F0A" w:rsidP="00681427">
            <w:r>
              <w:t>CASP</w:t>
            </w:r>
          </w:p>
        </w:tc>
        <w:tc>
          <w:tcPr>
            <w:tcW w:w="1353" w:type="dxa"/>
          </w:tcPr>
          <w:p w:rsidR="007B1422" w:rsidRDefault="00D47F0A" w:rsidP="00681427">
            <w:r>
              <w:t>4,520,000</w:t>
            </w:r>
          </w:p>
        </w:tc>
        <w:tc>
          <w:tcPr>
            <w:tcW w:w="3334" w:type="dxa"/>
          </w:tcPr>
          <w:p w:rsidR="007B1422" w:rsidRDefault="003B75DF" w:rsidP="00681427">
            <w:r>
              <w:t xml:space="preserve">Came up with the CASP website which I concluded to be the most reliable source and was able to give me a clear description of what CASP is as well as the different questionnaires which I can access and print off whenever need needed. </w:t>
            </w:r>
          </w:p>
        </w:tc>
      </w:tr>
      <w:tr w:rsidR="007B1422" w:rsidTr="00681427">
        <w:trPr>
          <w:trHeight w:val="699"/>
        </w:trPr>
        <w:tc>
          <w:tcPr>
            <w:tcW w:w="2086" w:type="dxa"/>
          </w:tcPr>
          <w:p w:rsidR="007B1422" w:rsidRDefault="00D47F0A" w:rsidP="00681427">
            <w:r>
              <w:t>06/11/2018</w:t>
            </w:r>
          </w:p>
        </w:tc>
        <w:tc>
          <w:tcPr>
            <w:tcW w:w="1583" w:type="dxa"/>
            <w:gridSpan w:val="2"/>
          </w:tcPr>
          <w:p w:rsidR="007B1422" w:rsidRDefault="00D47F0A" w:rsidP="00681427">
            <w:r>
              <w:t>Google</w:t>
            </w:r>
          </w:p>
        </w:tc>
        <w:tc>
          <w:tcPr>
            <w:tcW w:w="2418" w:type="dxa"/>
          </w:tcPr>
          <w:p w:rsidR="007B1422" w:rsidRDefault="00D47F0A" w:rsidP="00681427">
            <w:r>
              <w:t xml:space="preserve">Ethics journal articles </w:t>
            </w:r>
          </w:p>
        </w:tc>
        <w:tc>
          <w:tcPr>
            <w:tcW w:w="1353" w:type="dxa"/>
          </w:tcPr>
          <w:p w:rsidR="007B1422" w:rsidRDefault="00D47F0A" w:rsidP="00681427">
            <w:r>
              <w:t>138,000,000</w:t>
            </w:r>
          </w:p>
        </w:tc>
        <w:tc>
          <w:tcPr>
            <w:tcW w:w="3334" w:type="dxa"/>
          </w:tcPr>
          <w:p w:rsidR="007B1422" w:rsidRDefault="003B75DF" w:rsidP="00681427">
            <w:r>
              <w:t xml:space="preserve">This search wasn’t able to give a description of what ethics are or why they are important and all of the sources I deemed useless. </w:t>
            </w:r>
          </w:p>
        </w:tc>
      </w:tr>
      <w:tr w:rsidR="007B1422" w:rsidTr="00681427">
        <w:trPr>
          <w:trHeight w:val="699"/>
        </w:trPr>
        <w:tc>
          <w:tcPr>
            <w:tcW w:w="2086" w:type="dxa"/>
          </w:tcPr>
          <w:p w:rsidR="007B1422" w:rsidRDefault="00D47F0A" w:rsidP="00681427">
            <w:r>
              <w:t>06/11/2018</w:t>
            </w:r>
          </w:p>
        </w:tc>
        <w:tc>
          <w:tcPr>
            <w:tcW w:w="1583" w:type="dxa"/>
            <w:gridSpan w:val="2"/>
          </w:tcPr>
          <w:p w:rsidR="007B1422" w:rsidRDefault="00D47F0A" w:rsidP="00681427">
            <w:r>
              <w:t xml:space="preserve">Google </w:t>
            </w:r>
          </w:p>
        </w:tc>
        <w:tc>
          <w:tcPr>
            <w:tcW w:w="2418" w:type="dxa"/>
          </w:tcPr>
          <w:p w:rsidR="007B1422" w:rsidRDefault="00D47F0A" w:rsidP="00681427">
            <w:r>
              <w:t xml:space="preserve">Why are ethics important </w:t>
            </w:r>
          </w:p>
        </w:tc>
        <w:tc>
          <w:tcPr>
            <w:tcW w:w="1353" w:type="dxa"/>
          </w:tcPr>
          <w:p w:rsidR="007B1422" w:rsidRDefault="00D47F0A" w:rsidP="00681427">
            <w:r>
              <w:t>190,000,000</w:t>
            </w:r>
          </w:p>
        </w:tc>
        <w:tc>
          <w:tcPr>
            <w:tcW w:w="3334" w:type="dxa"/>
          </w:tcPr>
          <w:p w:rsidR="007B1422" w:rsidRDefault="003B75DF" w:rsidP="00681427">
            <w:r>
              <w:t xml:space="preserve">Came up with a journal article which was able to tell me what ethics </w:t>
            </w:r>
            <w:proofErr w:type="gramStart"/>
            <w:r>
              <w:t>are,</w:t>
            </w:r>
            <w:proofErr w:type="gramEnd"/>
            <w:r>
              <w:t xml:space="preserve"> why they are important in research and what ethics should be taken into </w:t>
            </w:r>
            <w:r>
              <w:lastRenderedPageBreak/>
              <w:t xml:space="preserve">consideration when doing research. </w:t>
            </w:r>
          </w:p>
        </w:tc>
      </w:tr>
    </w:tbl>
    <w:p w:rsidR="00681427" w:rsidRPr="005F40CD" w:rsidRDefault="00681427" w:rsidP="00681427">
      <w:pPr>
        <w:rPr>
          <w:b/>
          <w:sz w:val="32"/>
          <w:szCs w:val="32"/>
        </w:rPr>
      </w:pPr>
    </w:p>
    <w:p w:rsidR="00681427" w:rsidRDefault="00681427" w:rsidP="00681427"/>
    <w:p w:rsidR="00681427" w:rsidRDefault="00681427">
      <w:pPr>
        <w:rPr>
          <w:color w:val="000000"/>
          <w:sz w:val="24"/>
          <w:szCs w:val="24"/>
          <w:u w:val="single"/>
        </w:rPr>
      </w:pPr>
    </w:p>
    <w:p w:rsidR="0013289A" w:rsidRDefault="0013289A">
      <w:pPr>
        <w:rPr>
          <w:color w:val="000000"/>
          <w:sz w:val="24"/>
          <w:szCs w:val="24"/>
          <w:u w:val="single"/>
        </w:rPr>
      </w:pPr>
    </w:p>
    <w:p w:rsidR="00B6700A" w:rsidRPr="008F0E03" w:rsidRDefault="00B6700A">
      <w:pPr>
        <w:rPr>
          <w:color w:val="000000"/>
          <w:sz w:val="24"/>
          <w:szCs w:val="24"/>
          <w:u w:val="single"/>
        </w:rPr>
      </w:pPr>
    </w:p>
    <w:p w:rsidR="00BD79D6" w:rsidRPr="00BD79D6" w:rsidRDefault="00BD79D6">
      <w:pPr>
        <w:rPr>
          <w:sz w:val="24"/>
          <w:szCs w:val="24"/>
        </w:rPr>
      </w:pPr>
    </w:p>
    <w:sectPr w:rsidR="00BD79D6" w:rsidRPr="00BD79D6" w:rsidSect="006328EE">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59FE" w:rsidRDefault="006059FE" w:rsidP="001B5D63">
      <w:pPr>
        <w:spacing w:after="0" w:line="240" w:lineRule="auto"/>
      </w:pPr>
      <w:r>
        <w:separator/>
      </w:r>
    </w:p>
  </w:endnote>
  <w:endnote w:type="continuationSeparator" w:id="0">
    <w:p w:rsidR="006059FE" w:rsidRDefault="006059FE" w:rsidP="001B5D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341141"/>
      <w:docPartObj>
        <w:docPartGallery w:val="Page Numbers (Bottom of Page)"/>
        <w:docPartUnique/>
      </w:docPartObj>
    </w:sdtPr>
    <w:sdtContent>
      <w:p w:rsidR="00B5172A" w:rsidRDefault="00B5172A">
        <w:pPr>
          <w:pStyle w:val="Footer"/>
          <w:jc w:val="right"/>
        </w:pPr>
        <w:fldSimple w:instr=" PAGE   \* MERGEFORMAT ">
          <w:r w:rsidR="001D22F4">
            <w:rPr>
              <w:noProof/>
            </w:rPr>
            <w:t>2</w:t>
          </w:r>
        </w:fldSimple>
      </w:p>
    </w:sdtContent>
  </w:sdt>
  <w:p w:rsidR="00B5172A" w:rsidRDefault="00B5172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59FE" w:rsidRDefault="006059FE" w:rsidP="001B5D63">
      <w:pPr>
        <w:spacing w:after="0" w:line="240" w:lineRule="auto"/>
      </w:pPr>
      <w:r>
        <w:separator/>
      </w:r>
    </w:p>
  </w:footnote>
  <w:footnote w:type="continuationSeparator" w:id="0">
    <w:p w:rsidR="006059FE" w:rsidRDefault="006059FE" w:rsidP="001B5D6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72A" w:rsidRDefault="00B5172A">
    <w:pPr>
      <w:pStyle w:val="Header"/>
    </w:pPr>
    <w:r>
      <w:t xml:space="preserve">Jessica Clare </w:t>
    </w:r>
    <w:proofErr w:type="spellStart"/>
    <w:r>
      <w:t>Hain</w:t>
    </w:r>
    <w:proofErr w:type="spellEnd"/>
    <w:r>
      <w:t xml:space="preserve"> Griffiths</w:t>
    </w:r>
  </w:p>
  <w:p w:rsidR="00B5172A" w:rsidRDefault="00B5172A">
    <w:pPr>
      <w:pStyle w:val="Header"/>
    </w:pPr>
    <w:r>
      <w:t>P150974</w:t>
    </w:r>
  </w:p>
  <w:p w:rsidR="00B5172A" w:rsidRDefault="00B5172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1D0FF2"/>
    <w:multiLevelType w:val="hybridMultilevel"/>
    <w:tmpl w:val="F7529520"/>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1">
    <w:nsid w:val="1BB47040"/>
    <w:multiLevelType w:val="hybridMultilevel"/>
    <w:tmpl w:val="6D9C8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5676E52"/>
    <w:multiLevelType w:val="hybridMultilevel"/>
    <w:tmpl w:val="D5940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9E77DDF"/>
    <w:multiLevelType w:val="multilevel"/>
    <w:tmpl w:val="56BA9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BD79D6"/>
    <w:rsid w:val="000502D0"/>
    <w:rsid w:val="00062091"/>
    <w:rsid w:val="0006269A"/>
    <w:rsid w:val="00100681"/>
    <w:rsid w:val="00120D89"/>
    <w:rsid w:val="00122AED"/>
    <w:rsid w:val="0013289A"/>
    <w:rsid w:val="00162934"/>
    <w:rsid w:val="001842B4"/>
    <w:rsid w:val="00194C91"/>
    <w:rsid w:val="001B3449"/>
    <w:rsid w:val="001B5D63"/>
    <w:rsid w:val="001C12C0"/>
    <w:rsid w:val="001D12D3"/>
    <w:rsid w:val="001D22F4"/>
    <w:rsid w:val="001E2154"/>
    <w:rsid w:val="00202D67"/>
    <w:rsid w:val="002110E8"/>
    <w:rsid w:val="00222B69"/>
    <w:rsid w:val="00254F33"/>
    <w:rsid w:val="00255E56"/>
    <w:rsid w:val="0027040A"/>
    <w:rsid w:val="00296379"/>
    <w:rsid w:val="002D3E4A"/>
    <w:rsid w:val="003068D1"/>
    <w:rsid w:val="00325012"/>
    <w:rsid w:val="003652A4"/>
    <w:rsid w:val="0039243F"/>
    <w:rsid w:val="003B75DF"/>
    <w:rsid w:val="003D3437"/>
    <w:rsid w:val="003D3659"/>
    <w:rsid w:val="003E0AB3"/>
    <w:rsid w:val="003E2BDA"/>
    <w:rsid w:val="003E3181"/>
    <w:rsid w:val="003F75F4"/>
    <w:rsid w:val="004015D2"/>
    <w:rsid w:val="00402706"/>
    <w:rsid w:val="00404501"/>
    <w:rsid w:val="004231DD"/>
    <w:rsid w:val="004300E0"/>
    <w:rsid w:val="00465461"/>
    <w:rsid w:val="004A52D9"/>
    <w:rsid w:val="004A5392"/>
    <w:rsid w:val="004C36F3"/>
    <w:rsid w:val="005246FB"/>
    <w:rsid w:val="00534035"/>
    <w:rsid w:val="00560C32"/>
    <w:rsid w:val="005A46F7"/>
    <w:rsid w:val="005D65C3"/>
    <w:rsid w:val="005E3EA1"/>
    <w:rsid w:val="005E5DCD"/>
    <w:rsid w:val="006059FE"/>
    <w:rsid w:val="006328EE"/>
    <w:rsid w:val="00644E68"/>
    <w:rsid w:val="00645EC2"/>
    <w:rsid w:val="00661022"/>
    <w:rsid w:val="00681427"/>
    <w:rsid w:val="006B73CC"/>
    <w:rsid w:val="006F62ED"/>
    <w:rsid w:val="0072133B"/>
    <w:rsid w:val="00745014"/>
    <w:rsid w:val="007626BE"/>
    <w:rsid w:val="00772BA0"/>
    <w:rsid w:val="007814A5"/>
    <w:rsid w:val="0079451C"/>
    <w:rsid w:val="00795A18"/>
    <w:rsid w:val="007A05BD"/>
    <w:rsid w:val="007B1422"/>
    <w:rsid w:val="007B66B1"/>
    <w:rsid w:val="007B6F8A"/>
    <w:rsid w:val="00807F2A"/>
    <w:rsid w:val="00820AFA"/>
    <w:rsid w:val="0084414F"/>
    <w:rsid w:val="008721ED"/>
    <w:rsid w:val="008A2200"/>
    <w:rsid w:val="008F0E03"/>
    <w:rsid w:val="00925A6A"/>
    <w:rsid w:val="0093794C"/>
    <w:rsid w:val="00946422"/>
    <w:rsid w:val="0094783C"/>
    <w:rsid w:val="009B5B0D"/>
    <w:rsid w:val="009B70CD"/>
    <w:rsid w:val="009F0E6E"/>
    <w:rsid w:val="00A01668"/>
    <w:rsid w:val="00A525BD"/>
    <w:rsid w:val="00A6616D"/>
    <w:rsid w:val="00A67611"/>
    <w:rsid w:val="00A8741E"/>
    <w:rsid w:val="00A94508"/>
    <w:rsid w:val="00A969D4"/>
    <w:rsid w:val="00AA602D"/>
    <w:rsid w:val="00AA7ABF"/>
    <w:rsid w:val="00AC1812"/>
    <w:rsid w:val="00AC2F1C"/>
    <w:rsid w:val="00AD5AC1"/>
    <w:rsid w:val="00AE6F45"/>
    <w:rsid w:val="00AF0B42"/>
    <w:rsid w:val="00B04462"/>
    <w:rsid w:val="00B13DB2"/>
    <w:rsid w:val="00B5172A"/>
    <w:rsid w:val="00B575CE"/>
    <w:rsid w:val="00B66F09"/>
    <w:rsid w:val="00B6700A"/>
    <w:rsid w:val="00B73E28"/>
    <w:rsid w:val="00BB6048"/>
    <w:rsid w:val="00BD79D6"/>
    <w:rsid w:val="00BE5AEA"/>
    <w:rsid w:val="00BE70F3"/>
    <w:rsid w:val="00BF2662"/>
    <w:rsid w:val="00C07BA3"/>
    <w:rsid w:val="00C27B24"/>
    <w:rsid w:val="00C3214C"/>
    <w:rsid w:val="00C61567"/>
    <w:rsid w:val="00CA631F"/>
    <w:rsid w:val="00CB1922"/>
    <w:rsid w:val="00D2114B"/>
    <w:rsid w:val="00D47F0A"/>
    <w:rsid w:val="00D578B9"/>
    <w:rsid w:val="00D707E2"/>
    <w:rsid w:val="00D806AE"/>
    <w:rsid w:val="00D82D34"/>
    <w:rsid w:val="00DF1537"/>
    <w:rsid w:val="00DF48AA"/>
    <w:rsid w:val="00E704EB"/>
    <w:rsid w:val="00EA1E73"/>
    <w:rsid w:val="00EF7B6A"/>
    <w:rsid w:val="00F056E8"/>
    <w:rsid w:val="00F6386C"/>
    <w:rsid w:val="00FA5845"/>
    <w:rsid w:val="00FE2D20"/>
    <w:rsid w:val="00FE7B05"/>
    <w:rsid w:val="00FF731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8E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3659"/>
    <w:rPr>
      <w:color w:val="0000FF" w:themeColor="hyperlink"/>
      <w:u w:val="single"/>
    </w:rPr>
  </w:style>
  <w:style w:type="character" w:styleId="Emphasis">
    <w:name w:val="Emphasis"/>
    <w:basedOn w:val="DefaultParagraphFont"/>
    <w:uiPriority w:val="20"/>
    <w:qFormat/>
    <w:rsid w:val="00296379"/>
    <w:rPr>
      <w:i/>
      <w:iCs/>
    </w:rPr>
  </w:style>
  <w:style w:type="character" w:styleId="Strong">
    <w:name w:val="Strong"/>
    <w:basedOn w:val="DefaultParagraphFont"/>
    <w:uiPriority w:val="22"/>
    <w:qFormat/>
    <w:rsid w:val="007B66B1"/>
    <w:rPr>
      <w:b/>
      <w:bCs/>
    </w:rPr>
  </w:style>
  <w:style w:type="character" w:customStyle="1" w:styleId="cit-source">
    <w:name w:val="cit-source"/>
    <w:basedOn w:val="DefaultParagraphFont"/>
    <w:rsid w:val="007B66B1"/>
  </w:style>
  <w:style w:type="character" w:customStyle="1" w:styleId="cit-pub-date">
    <w:name w:val="cit-pub-date"/>
    <w:basedOn w:val="DefaultParagraphFont"/>
    <w:rsid w:val="007B66B1"/>
  </w:style>
  <w:style w:type="character" w:customStyle="1" w:styleId="cit-auth">
    <w:name w:val="cit-auth"/>
    <w:basedOn w:val="DefaultParagraphFont"/>
    <w:rsid w:val="00B6700A"/>
  </w:style>
  <w:style w:type="character" w:customStyle="1" w:styleId="cit-name-surname">
    <w:name w:val="cit-name-surname"/>
    <w:basedOn w:val="DefaultParagraphFont"/>
    <w:rsid w:val="00B6700A"/>
  </w:style>
  <w:style w:type="character" w:customStyle="1" w:styleId="cit-name-given-names">
    <w:name w:val="cit-name-given-names"/>
    <w:basedOn w:val="DefaultParagraphFont"/>
    <w:rsid w:val="00B6700A"/>
  </w:style>
  <w:style w:type="character" w:styleId="HTMLCite">
    <w:name w:val="HTML Cite"/>
    <w:basedOn w:val="DefaultParagraphFont"/>
    <w:uiPriority w:val="99"/>
    <w:semiHidden/>
    <w:unhideWhenUsed/>
    <w:rsid w:val="00B6700A"/>
    <w:rPr>
      <w:i/>
      <w:iCs/>
    </w:rPr>
  </w:style>
  <w:style w:type="character" w:customStyle="1" w:styleId="cit-publ-loc">
    <w:name w:val="cit-publ-loc"/>
    <w:basedOn w:val="DefaultParagraphFont"/>
    <w:rsid w:val="00B6700A"/>
  </w:style>
  <w:style w:type="character" w:customStyle="1" w:styleId="cit-publ-name">
    <w:name w:val="cit-publ-name"/>
    <w:basedOn w:val="DefaultParagraphFont"/>
    <w:rsid w:val="00B6700A"/>
  </w:style>
  <w:style w:type="paragraph" w:styleId="ListParagraph">
    <w:name w:val="List Paragraph"/>
    <w:basedOn w:val="Normal"/>
    <w:uiPriority w:val="34"/>
    <w:qFormat/>
    <w:rsid w:val="00D2114B"/>
    <w:pPr>
      <w:ind w:left="720"/>
      <w:contextualSpacing/>
    </w:pPr>
  </w:style>
  <w:style w:type="table" w:styleId="TableGrid">
    <w:name w:val="Table Grid"/>
    <w:basedOn w:val="TableNormal"/>
    <w:uiPriority w:val="59"/>
    <w:unhideWhenUsed/>
    <w:rsid w:val="004A52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B5D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D63"/>
  </w:style>
  <w:style w:type="paragraph" w:styleId="Footer">
    <w:name w:val="footer"/>
    <w:basedOn w:val="Normal"/>
    <w:link w:val="FooterChar"/>
    <w:uiPriority w:val="99"/>
    <w:unhideWhenUsed/>
    <w:rsid w:val="001B5D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D63"/>
  </w:style>
  <w:style w:type="paragraph" w:styleId="BalloonText">
    <w:name w:val="Balloon Text"/>
    <w:basedOn w:val="Normal"/>
    <w:link w:val="BalloonTextChar"/>
    <w:uiPriority w:val="99"/>
    <w:semiHidden/>
    <w:unhideWhenUsed/>
    <w:rsid w:val="001B5D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5D63"/>
    <w:rPr>
      <w:rFonts w:ascii="Tahoma" w:hAnsi="Tahoma" w:cs="Tahoma"/>
      <w:sz w:val="16"/>
      <w:szCs w:val="16"/>
    </w:rPr>
  </w:style>
  <w:style w:type="paragraph" w:styleId="NormalWeb">
    <w:name w:val="Normal (Web)"/>
    <w:basedOn w:val="Normal"/>
    <w:uiPriority w:val="99"/>
    <w:semiHidden/>
    <w:unhideWhenUsed/>
    <w:rsid w:val="00122A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xample">
    <w:name w:val="example"/>
    <w:basedOn w:val="Normal"/>
    <w:rsid w:val="00122A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156608691">
      <w:bodyDiv w:val="1"/>
      <w:marLeft w:val="0"/>
      <w:marRight w:val="0"/>
      <w:marTop w:val="0"/>
      <w:marBottom w:val="0"/>
      <w:divBdr>
        <w:top w:val="none" w:sz="0" w:space="0" w:color="auto"/>
        <w:left w:val="none" w:sz="0" w:space="0" w:color="auto"/>
        <w:bottom w:val="none" w:sz="0" w:space="0" w:color="auto"/>
        <w:right w:val="none" w:sz="0" w:space="0" w:color="auto"/>
      </w:divBdr>
    </w:div>
    <w:div w:id="1724059827">
      <w:bodyDiv w:val="1"/>
      <w:marLeft w:val="0"/>
      <w:marRight w:val="0"/>
      <w:marTop w:val="0"/>
      <w:marBottom w:val="0"/>
      <w:divBdr>
        <w:top w:val="none" w:sz="0" w:space="0" w:color="auto"/>
        <w:left w:val="none" w:sz="0" w:space="0" w:color="auto"/>
        <w:bottom w:val="none" w:sz="0" w:space="0" w:color="auto"/>
        <w:right w:val="none" w:sz="0" w:space="0" w:color="auto"/>
      </w:divBdr>
    </w:div>
    <w:div w:id="205877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ealthcareers.nhs.uk/working-health/where-will-you-work/third-secto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asp-uk.net/casp-tools-checklists/" TargetMode="External"/><Relationship Id="rId12" Type="http://schemas.openxmlformats.org/officeDocument/2006/relationships/hyperlink" Target="https://www.rcpch.ac.uk/news-events/news/impact-poverty-child-health"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pag.org.uk/child-poverty-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prospects.ac.uk/jobs-and-work-experience/job-sectors/public-services-and-administration/overview-of-the-public-services-sector-in-the-uk" TargetMode="External"/><Relationship Id="rId4" Type="http://schemas.openxmlformats.org/officeDocument/2006/relationships/webSettings" Target="webSettings.xml"/><Relationship Id="rId9" Type="http://schemas.openxmlformats.org/officeDocument/2006/relationships/hyperlink" Target="https://www.niehs.nih.gov/research/resources/bioethics/whatis/index.cf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2761</TotalTime>
  <Pages>10</Pages>
  <Words>2750</Words>
  <Characters>15680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hain-griffiths</dc:creator>
  <cp:lastModifiedBy>jessica hain-griffiths</cp:lastModifiedBy>
  <cp:revision>140</cp:revision>
  <dcterms:created xsi:type="dcterms:W3CDTF">2018-10-21T18:42:00Z</dcterms:created>
  <dcterms:modified xsi:type="dcterms:W3CDTF">2018-11-09T00:33:00Z</dcterms:modified>
</cp:coreProperties>
</file>