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bottomFromText="160" w:vertAnchor="page" w:horzAnchor="margin" w:tblpXSpec="center" w:tblpY="3916"/>
        <w:tblW w:w="10348" w:type="dxa"/>
        <w:tblLook w:val="04A0" w:firstRow="1" w:lastRow="0" w:firstColumn="1" w:lastColumn="0" w:noHBand="0" w:noVBand="1"/>
      </w:tblPr>
      <w:tblGrid>
        <w:gridCol w:w="3439"/>
        <w:gridCol w:w="2300"/>
        <w:gridCol w:w="1920"/>
        <w:gridCol w:w="2689"/>
      </w:tblGrid>
      <w:tr w:rsidR="008D3EA6" w:rsidRPr="00386FFB" w14:paraId="4D37244B" w14:textId="77777777" w:rsidTr="00972BAC">
        <w:trPr>
          <w:trHeight w:val="420"/>
        </w:trPr>
        <w:tc>
          <w:tcPr>
            <w:tcW w:w="3439" w:type="dxa"/>
            <w:tcBorders>
              <w:top w:val="single" w:sz="4" w:space="0" w:color="auto"/>
              <w:left w:val="single" w:sz="4" w:space="0" w:color="auto"/>
              <w:bottom w:val="nil"/>
              <w:right w:val="single" w:sz="4" w:space="0" w:color="auto"/>
            </w:tcBorders>
            <w:noWrap/>
            <w:vAlign w:val="center"/>
          </w:tcPr>
          <w:p w14:paraId="625BAB0E" w14:textId="77777777" w:rsidR="008D3EA6" w:rsidRPr="00386FFB" w:rsidRDefault="008D3EA6" w:rsidP="00972BAC">
            <w:pPr>
              <w:spacing w:after="0" w:line="240" w:lineRule="auto"/>
              <w:rPr>
                <w:rFonts w:ascii="Times" w:eastAsia="Times New Roman" w:hAnsi="Times" w:cs="Arial"/>
                <w:b/>
                <w:bCs/>
                <w:sz w:val="28"/>
                <w:szCs w:val="28"/>
                <w:lang w:eastAsia="en-GB"/>
              </w:rPr>
            </w:pPr>
          </w:p>
          <w:p w14:paraId="71BE2029"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Student ID Number/ Name </w:t>
            </w:r>
          </w:p>
          <w:p w14:paraId="25E4AA33" w14:textId="77777777" w:rsidR="008D3EA6" w:rsidRPr="00386FFB" w:rsidRDefault="008D3EA6" w:rsidP="00972BAC">
            <w:pPr>
              <w:spacing w:after="0" w:line="240" w:lineRule="auto"/>
              <w:rPr>
                <w:rFonts w:ascii="Times" w:eastAsia="Times New Roman" w:hAnsi="Times" w:cs="Arial"/>
                <w:b/>
                <w:bCs/>
                <w:sz w:val="28"/>
                <w:szCs w:val="28"/>
                <w:lang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5062302E" w14:textId="77777777" w:rsidR="008D3EA6" w:rsidRPr="00386FFB" w:rsidRDefault="008D3EA6" w:rsidP="00972BAC">
            <w:pPr>
              <w:spacing w:after="0" w:line="240" w:lineRule="auto"/>
              <w:jc w:val="center"/>
              <w:rPr>
                <w:rFonts w:ascii="Arial" w:eastAsia="Times New Roman" w:hAnsi="Arial" w:cs="Arial"/>
                <w:bCs/>
                <w:color w:val="000000"/>
                <w:sz w:val="28"/>
                <w:szCs w:val="28"/>
                <w:lang w:eastAsia="en-GB"/>
              </w:rPr>
            </w:pPr>
            <w:r w:rsidRPr="00386FFB">
              <w:rPr>
                <w:rFonts w:ascii="Arial" w:eastAsia="Times New Roman" w:hAnsi="Arial" w:cs="Arial"/>
                <w:bCs/>
                <w:color w:val="000000"/>
                <w:sz w:val="28"/>
                <w:szCs w:val="28"/>
                <w:lang w:eastAsia="en-GB"/>
              </w:rPr>
              <w:t>2008582</w:t>
            </w:r>
          </w:p>
          <w:p w14:paraId="61DF43C1" w14:textId="77777777" w:rsidR="008D3EA6" w:rsidRPr="00386FFB" w:rsidRDefault="008D3EA6" w:rsidP="00972BAC">
            <w:pPr>
              <w:spacing w:after="0" w:line="240" w:lineRule="auto"/>
              <w:jc w:val="center"/>
              <w:rPr>
                <w:rFonts w:ascii="Times" w:eastAsia="Times New Roman" w:hAnsi="Times" w:cs="Arial"/>
                <w:bCs/>
                <w:sz w:val="28"/>
                <w:szCs w:val="28"/>
                <w:lang w:eastAsia="en-GB"/>
              </w:rPr>
            </w:pPr>
            <w:r w:rsidRPr="00386FFB">
              <w:rPr>
                <w:rFonts w:ascii="Arial" w:eastAsia="Times New Roman" w:hAnsi="Arial" w:cs="Arial"/>
                <w:bCs/>
                <w:color w:val="000000"/>
                <w:sz w:val="28"/>
                <w:szCs w:val="28"/>
                <w:lang w:eastAsia="en-GB"/>
              </w:rPr>
              <w:t>Cristina Miloiu</w:t>
            </w:r>
          </w:p>
        </w:tc>
      </w:tr>
      <w:tr w:rsidR="008D3EA6" w:rsidRPr="00386FFB" w14:paraId="590B9010" w14:textId="77777777" w:rsidTr="00972BAC">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577841A3" w14:textId="77777777" w:rsidR="008D3EA6" w:rsidRPr="00386FFB" w:rsidRDefault="008D3EA6" w:rsidP="00972BAC">
            <w:pPr>
              <w:spacing w:after="0" w:line="240" w:lineRule="auto"/>
              <w:rPr>
                <w:rFonts w:ascii="Times" w:eastAsia="Times New Roman" w:hAnsi="Times" w:cs="Arial"/>
                <w:b/>
                <w:bCs/>
                <w:sz w:val="28"/>
                <w:szCs w:val="28"/>
                <w:lang w:eastAsia="en-GB"/>
              </w:rPr>
            </w:pPr>
          </w:p>
          <w:p w14:paraId="3B7AF5BD"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Programme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7732203C" w14:textId="77777777" w:rsidR="008D3EA6" w:rsidRPr="00386FFB" w:rsidRDefault="008D3EA6" w:rsidP="00972BAC">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BA Business Management</w:t>
            </w:r>
          </w:p>
        </w:tc>
      </w:tr>
      <w:tr w:rsidR="008D3EA6" w:rsidRPr="00386FFB" w14:paraId="69AB75C6" w14:textId="77777777" w:rsidTr="00972BAC">
        <w:trPr>
          <w:trHeight w:val="435"/>
        </w:trPr>
        <w:tc>
          <w:tcPr>
            <w:tcW w:w="3439" w:type="dxa"/>
            <w:tcBorders>
              <w:top w:val="nil"/>
              <w:left w:val="single" w:sz="4" w:space="0" w:color="auto"/>
              <w:bottom w:val="nil"/>
              <w:right w:val="single" w:sz="4" w:space="0" w:color="auto"/>
            </w:tcBorders>
            <w:noWrap/>
            <w:vAlign w:val="center"/>
            <w:hideMark/>
          </w:tcPr>
          <w:p w14:paraId="2BA28FCE"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16738B16" w14:textId="5EB97339" w:rsidR="008D3EA6" w:rsidRPr="00386FFB" w:rsidRDefault="00950805" w:rsidP="00972BAC">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Entrep</w:t>
            </w:r>
            <w:r w:rsidR="00EC7257">
              <w:rPr>
                <w:rFonts w:ascii="Times" w:eastAsia="Times New Roman" w:hAnsi="Times" w:cs="Arial"/>
                <w:sz w:val="28"/>
                <w:szCs w:val="28"/>
                <w:lang w:eastAsia="en-GB"/>
              </w:rPr>
              <w:t>reneurship</w:t>
            </w:r>
          </w:p>
        </w:tc>
      </w:tr>
      <w:tr w:rsidR="008D3EA6" w:rsidRPr="00386FFB" w14:paraId="2F8042D8" w14:textId="77777777" w:rsidTr="00972BAC">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71D22244"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257975C7" w14:textId="77777777" w:rsidR="008D3EA6" w:rsidRPr="00386FFB" w:rsidRDefault="008D3EA6" w:rsidP="00972BAC">
            <w:pPr>
              <w:spacing w:after="0" w:line="240" w:lineRule="auto"/>
              <w:rPr>
                <w:rFonts w:ascii="Times" w:eastAsia="Times New Roman" w:hAnsi="Times" w:cs="Arial"/>
                <w:sz w:val="28"/>
                <w:szCs w:val="28"/>
                <w:lang w:eastAsia="en-GB"/>
              </w:rPr>
            </w:pPr>
          </w:p>
          <w:p w14:paraId="3FA81C80" w14:textId="79590F52" w:rsidR="008D3EA6" w:rsidRPr="00386FFB" w:rsidRDefault="008D3EA6" w:rsidP="00972BAC">
            <w:pPr>
              <w:spacing w:before="100" w:beforeAutospacing="1" w:after="100" w:afterAutospacing="1"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shd w:val="clear" w:color="auto" w:fill="FFFFFF"/>
                <w:lang w:eastAsia="en-GB"/>
              </w:rPr>
              <w:t>LCBB</w:t>
            </w:r>
            <w:r>
              <w:rPr>
                <w:rFonts w:ascii="Times" w:eastAsia="Times New Roman" w:hAnsi="Times" w:cs="Arial"/>
                <w:sz w:val="28"/>
                <w:szCs w:val="28"/>
                <w:shd w:val="clear" w:color="auto" w:fill="FFFFFF"/>
                <w:lang w:eastAsia="en-GB"/>
              </w:rPr>
              <w:t>500</w:t>
            </w:r>
            <w:r w:rsidR="008E3B68">
              <w:rPr>
                <w:rFonts w:ascii="Times" w:eastAsia="Times New Roman" w:hAnsi="Times" w:cs="Arial"/>
                <w:sz w:val="28"/>
                <w:szCs w:val="28"/>
                <w:shd w:val="clear" w:color="auto" w:fill="FFFFFF"/>
                <w:lang w:eastAsia="en-GB"/>
              </w:rPr>
              <w:t>1</w:t>
            </w:r>
          </w:p>
          <w:p w14:paraId="2F5A1FBC" w14:textId="77777777" w:rsidR="008D3EA6" w:rsidRPr="00386FFB" w:rsidRDefault="008D3EA6" w:rsidP="00972BAC">
            <w:pPr>
              <w:spacing w:after="0" w:line="240" w:lineRule="auto"/>
              <w:rPr>
                <w:rFonts w:ascii="Times" w:eastAsia="Times New Roman" w:hAnsi="Times" w:cs="Arial"/>
                <w:sz w:val="28"/>
                <w:szCs w:val="28"/>
                <w:lang w:eastAsia="en-GB"/>
              </w:rPr>
            </w:pPr>
          </w:p>
        </w:tc>
      </w:tr>
      <w:tr w:rsidR="008D3EA6" w:rsidRPr="00386FFB" w14:paraId="64116A44" w14:textId="77777777" w:rsidTr="00972BAC">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6691203F"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688F1189" w14:textId="77777777" w:rsidR="008D3EA6" w:rsidRPr="00386FFB" w:rsidRDefault="008D3EA6" w:rsidP="00972BAC">
            <w:pPr>
              <w:spacing w:after="0" w:line="240" w:lineRule="auto"/>
              <w:rPr>
                <w:rFonts w:ascii="Times" w:eastAsia="Times New Roman" w:hAnsi="Times" w:cs="Arial"/>
                <w:sz w:val="28"/>
                <w:szCs w:val="28"/>
                <w:lang w:eastAsia="en-GB"/>
              </w:rPr>
            </w:pPr>
            <w:r w:rsidRPr="00386FFB">
              <w:rPr>
                <w:rFonts w:ascii="Times" w:eastAsia="Times New Roman" w:hAnsi="Times" w:cs="Arial"/>
                <w:sz w:val="28"/>
                <w:szCs w:val="28"/>
                <w:lang w:eastAsia="en-GB"/>
              </w:rPr>
              <w:t> </w:t>
            </w:r>
          </w:p>
          <w:p w14:paraId="53A0B040" w14:textId="1DCF49FD" w:rsidR="008D3EA6" w:rsidRPr="00386FFB" w:rsidRDefault="00526398" w:rsidP="00972BAC">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Dr Jo</w:t>
            </w:r>
            <w:r w:rsidR="00462C70">
              <w:rPr>
                <w:rFonts w:ascii="Times" w:eastAsia="Times New Roman" w:hAnsi="Times" w:cs="Arial"/>
                <w:sz w:val="28"/>
                <w:szCs w:val="28"/>
                <w:lang w:eastAsia="en-GB"/>
              </w:rPr>
              <w:t>h</w:t>
            </w:r>
            <w:r>
              <w:rPr>
                <w:rFonts w:ascii="Times" w:eastAsia="Times New Roman" w:hAnsi="Times" w:cs="Arial"/>
                <w:sz w:val="28"/>
                <w:szCs w:val="28"/>
                <w:lang w:eastAsia="en-GB"/>
              </w:rPr>
              <w:t>n Paul Okeke</w:t>
            </w:r>
          </w:p>
          <w:p w14:paraId="56966E46" w14:textId="77777777" w:rsidR="008D3EA6" w:rsidRPr="00386FFB" w:rsidRDefault="008D3EA6" w:rsidP="00972BAC">
            <w:pPr>
              <w:spacing w:after="0" w:line="240" w:lineRule="auto"/>
              <w:rPr>
                <w:rFonts w:ascii="Times" w:eastAsia="Times New Roman" w:hAnsi="Times" w:cs="Arial"/>
                <w:sz w:val="28"/>
                <w:szCs w:val="28"/>
                <w:lang w:eastAsia="en-GB"/>
              </w:rPr>
            </w:pPr>
          </w:p>
        </w:tc>
      </w:tr>
      <w:tr w:rsidR="008D3EA6" w:rsidRPr="00386FFB" w14:paraId="10D0BAD6" w14:textId="77777777" w:rsidTr="00972BAC">
        <w:trPr>
          <w:trHeight w:val="825"/>
        </w:trPr>
        <w:tc>
          <w:tcPr>
            <w:tcW w:w="3439" w:type="dxa"/>
            <w:tcBorders>
              <w:top w:val="nil"/>
              <w:left w:val="single" w:sz="4" w:space="0" w:color="auto"/>
              <w:bottom w:val="single" w:sz="4" w:space="0" w:color="auto"/>
              <w:right w:val="single" w:sz="4" w:space="0" w:color="auto"/>
            </w:tcBorders>
            <w:noWrap/>
            <w:vAlign w:val="center"/>
            <w:hideMark/>
          </w:tcPr>
          <w:p w14:paraId="0B268FB1"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61633CBC" w14:textId="77777777" w:rsidR="008D3EA6" w:rsidRPr="00386FFB" w:rsidRDefault="008D3EA6" w:rsidP="00972BAC">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Assessment 2</w:t>
            </w:r>
          </w:p>
          <w:p w14:paraId="371DE46B" w14:textId="77777777" w:rsidR="008D3EA6" w:rsidRPr="00386FFB" w:rsidRDefault="008D3EA6" w:rsidP="00972BAC">
            <w:pPr>
              <w:spacing w:after="0" w:line="240" w:lineRule="auto"/>
              <w:jc w:val="center"/>
              <w:rPr>
                <w:rFonts w:eastAsia="Times New Roman" w:cs="Times New Roman"/>
                <w:sz w:val="28"/>
                <w:szCs w:val="28"/>
                <w:lang w:eastAsia="en-GB"/>
              </w:rPr>
            </w:pPr>
          </w:p>
        </w:tc>
      </w:tr>
      <w:tr w:rsidR="008D3EA6" w:rsidRPr="00386FFB" w14:paraId="0E66384F" w14:textId="77777777" w:rsidTr="00972BAC">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329C4EAD"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Academic Declaration:                                               </w:t>
            </w:r>
          </w:p>
          <w:p w14:paraId="31831FC3" w14:textId="77777777" w:rsidR="008D3EA6" w:rsidRPr="00386FFB" w:rsidRDefault="008D3EA6" w:rsidP="00972BAC">
            <w:pPr>
              <w:spacing w:after="0" w:line="240" w:lineRule="auto"/>
              <w:rPr>
                <w:rFonts w:ascii="Times" w:eastAsia="Calibri" w:hAnsi="Times" w:cs="Arial"/>
                <w:i/>
                <w:sz w:val="28"/>
                <w:szCs w:val="28"/>
              </w:rPr>
            </w:pPr>
            <w:r w:rsidRPr="00386FFB">
              <w:rPr>
                <w:rFonts w:ascii="Calibri" w:eastAsia="Calibri" w:hAnsi="Calibri" w:cs="Times New Roman"/>
                <w:i/>
                <w:iCs/>
                <w:sz w:val="22"/>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8D3EA6" w:rsidRPr="00386FFB" w14:paraId="6A25140F" w14:textId="77777777" w:rsidTr="00972BAC">
        <w:trPr>
          <w:trHeight w:val="405"/>
        </w:trPr>
        <w:tc>
          <w:tcPr>
            <w:tcW w:w="3439" w:type="dxa"/>
            <w:tcBorders>
              <w:top w:val="nil"/>
              <w:left w:val="single" w:sz="4" w:space="0" w:color="auto"/>
              <w:bottom w:val="single" w:sz="4" w:space="0" w:color="auto"/>
              <w:right w:val="single" w:sz="4" w:space="0" w:color="auto"/>
            </w:tcBorders>
            <w:noWrap/>
            <w:vAlign w:val="center"/>
            <w:hideMark/>
          </w:tcPr>
          <w:p w14:paraId="028AF895"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Word Count</w:t>
            </w:r>
          </w:p>
        </w:tc>
        <w:tc>
          <w:tcPr>
            <w:tcW w:w="2300" w:type="dxa"/>
            <w:tcBorders>
              <w:top w:val="single" w:sz="4" w:space="0" w:color="auto"/>
              <w:left w:val="nil"/>
              <w:bottom w:val="single" w:sz="4" w:space="0" w:color="auto"/>
              <w:right w:val="nil"/>
            </w:tcBorders>
            <w:noWrap/>
            <w:vAlign w:val="center"/>
            <w:hideMark/>
          </w:tcPr>
          <w:p w14:paraId="286F235A" w14:textId="059CA9B6"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2</w:t>
            </w:r>
            <w:r w:rsidR="007D6765">
              <w:rPr>
                <w:rFonts w:ascii="Times" w:eastAsia="Times New Roman" w:hAnsi="Times" w:cs="Arial"/>
                <w:b/>
                <w:bCs/>
                <w:sz w:val="28"/>
                <w:szCs w:val="28"/>
                <w:lang w:eastAsia="en-GB"/>
              </w:rPr>
              <w:t>70</w:t>
            </w:r>
            <w:r w:rsidR="000E474B">
              <w:rPr>
                <w:rFonts w:ascii="Times" w:eastAsia="Times New Roman" w:hAnsi="Times" w:cs="Arial"/>
                <w:b/>
                <w:bCs/>
                <w:sz w:val="28"/>
                <w:szCs w:val="28"/>
                <w:lang w:eastAsia="en-GB"/>
              </w:rPr>
              <w:t>8</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4AAC0884"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44CF921C" w14:textId="77777777" w:rsidR="008D3EA6" w:rsidRPr="00386FFB" w:rsidRDefault="008D3EA6" w:rsidP="00972BAC">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Pr>
                <w:rFonts w:ascii="Times" w:eastAsia="Times New Roman" w:hAnsi="Times" w:cs="Arial"/>
                <w:b/>
                <w:bCs/>
                <w:sz w:val="28"/>
                <w:szCs w:val="28"/>
                <w:lang w:eastAsia="en-GB"/>
              </w:rPr>
              <w:t>03</w:t>
            </w:r>
            <w:r w:rsidRPr="00386FFB">
              <w:rPr>
                <w:rFonts w:ascii="Times" w:eastAsia="Times New Roman" w:hAnsi="Times" w:cs="Arial"/>
                <w:b/>
                <w:bCs/>
                <w:sz w:val="28"/>
                <w:szCs w:val="28"/>
                <w:lang w:eastAsia="en-GB"/>
              </w:rPr>
              <w:t>.0</w:t>
            </w:r>
            <w:r>
              <w:rPr>
                <w:rFonts w:ascii="Times" w:eastAsia="Times New Roman" w:hAnsi="Times" w:cs="Arial"/>
                <w:b/>
                <w:bCs/>
                <w:sz w:val="28"/>
                <w:szCs w:val="28"/>
                <w:lang w:eastAsia="en-GB"/>
              </w:rPr>
              <w:t>5</w:t>
            </w:r>
            <w:r w:rsidRPr="00386FFB">
              <w:rPr>
                <w:rFonts w:ascii="Times" w:eastAsia="Times New Roman" w:hAnsi="Times" w:cs="Arial"/>
                <w:b/>
                <w:bCs/>
                <w:sz w:val="28"/>
                <w:szCs w:val="28"/>
                <w:lang w:eastAsia="en-GB"/>
              </w:rPr>
              <w:t>.202</w:t>
            </w:r>
            <w:r>
              <w:rPr>
                <w:rFonts w:ascii="Times" w:eastAsia="Times New Roman" w:hAnsi="Times" w:cs="Arial"/>
                <w:b/>
                <w:bCs/>
                <w:sz w:val="28"/>
                <w:szCs w:val="28"/>
                <w:lang w:eastAsia="en-GB"/>
              </w:rPr>
              <w:t>2</w:t>
            </w:r>
          </w:p>
        </w:tc>
      </w:tr>
    </w:tbl>
    <w:p w14:paraId="3BAE96D7" w14:textId="2BDB5162" w:rsidR="00654FD3" w:rsidRPr="00950805" w:rsidRDefault="00950805" w:rsidP="00950805">
      <w:r>
        <w:rPr>
          <w:noProof/>
        </w:rPr>
        <w:t xml:space="preserve">                                                                  </w:t>
      </w:r>
      <w:r>
        <w:rPr>
          <w:noProof/>
        </w:rPr>
        <w:drawing>
          <wp:inline distT="0" distB="0" distL="0" distR="0" wp14:anchorId="364AA6A6" wp14:editId="5767E064">
            <wp:extent cx="1057275" cy="1001629"/>
            <wp:effectExtent l="0" t="0" r="0" b="825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62402" cy="1006486"/>
                    </a:xfrm>
                    <a:prstGeom prst="rect">
                      <a:avLst/>
                    </a:prstGeom>
                    <a:noFill/>
                  </pic:spPr>
                </pic:pic>
              </a:graphicData>
            </a:graphic>
          </wp:inline>
        </w:drawing>
      </w:r>
      <w:r w:rsidR="00654FD3">
        <w:br w:type="page"/>
      </w:r>
    </w:p>
    <w:sdt>
      <w:sdtPr>
        <w:rPr>
          <w:rFonts w:ascii="Times New Roman" w:eastAsiaTheme="minorEastAsia" w:hAnsi="Times New Roman" w:cstheme="minorBidi"/>
          <w:b w:val="0"/>
          <w:bCs w:val="0"/>
          <w:color w:val="auto"/>
          <w:sz w:val="24"/>
          <w:szCs w:val="22"/>
        </w:rPr>
        <w:id w:val="175157719"/>
        <w:docPartObj>
          <w:docPartGallery w:val="Table of Contents"/>
          <w:docPartUnique/>
        </w:docPartObj>
      </w:sdtPr>
      <w:sdtEndPr/>
      <w:sdtContent>
        <w:p w14:paraId="33DD9A6F" w14:textId="77777777" w:rsidR="003C35FF" w:rsidRDefault="003C35FF">
          <w:pPr>
            <w:pStyle w:val="TOCHeading"/>
          </w:pPr>
          <w:r w:rsidRPr="003C35FF">
            <w:rPr>
              <w:color w:val="auto"/>
            </w:rPr>
            <w:t>Table of Contents</w:t>
          </w:r>
        </w:p>
        <w:p w14:paraId="577A767B" w14:textId="77777777" w:rsidR="003C35FF" w:rsidRDefault="003C35FF">
          <w:pPr>
            <w:pStyle w:val="TOC1"/>
            <w:tabs>
              <w:tab w:val="right" w:leader="dot" w:pos="9350"/>
            </w:tabs>
            <w:rPr>
              <w:noProof/>
            </w:rPr>
          </w:pPr>
          <w:r>
            <w:fldChar w:fldCharType="begin"/>
          </w:r>
          <w:r>
            <w:instrText xml:space="preserve"> TOC \o "1-3" \h \z \u </w:instrText>
          </w:r>
          <w:r>
            <w:fldChar w:fldCharType="separate"/>
          </w:r>
          <w:hyperlink w:anchor="_Toc101343950" w:history="1">
            <w:r w:rsidRPr="00467D05">
              <w:rPr>
                <w:rStyle w:val="Hyperlink"/>
                <w:noProof/>
              </w:rPr>
              <w:t>Introduction</w:t>
            </w:r>
            <w:r>
              <w:rPr>
                <w:noProof/>
                <w:webHidden/>
              </w:rPr>
              <w:tab/>
            </w:r>
            <w:r>
              <w:rPr>
                <w:rStyle w:val="Hyperlink"/>
                <w:noProof/>
              </w:rPr>
              <w:fldChar w:fldCharType="begin"/>
            </w:r>
            <w:r>
              <w:rPr>
                <w:noProof/>
                <w:webHidden/>
              </w:rPr>
              <w:instrText xml:space="preserve"> PAGEREF _Toc101343950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10202494" w14:textId="77777777" w:rsidR="003C35FF" w:rsidRDefault="00AA63D0">
          <w:pPr>
            <w:pStyle w:val="TOC1"/>
            <w:tabs>
              <w:tab w:val="right" w:leader="dot" w:pos="9350"/>
            </w:tabs>
            <w:rPr>
              <w:noProof/>
            </w:rPr>
          </w:pPr>
          <w:hyperlink w:anchor="_Toc101343951" w:history="1">
            <w:r w:rsidR="003C35FF" w:rsidRPr="00467D05">
              <w:rPr>
                <w:rStyle w:val="Hyperlink"/>
                <w:noProof/>
              </w:rPr>
              <w:t>Market Opportunity</w:t>
            </w:r>
            <w:r w:rsidR="003C35FF">
              <w:rPr>
                <w:noProof/>
                <w:webHidden/>
              </w:rPr>
              <w:tab/>
            </w:r>
            <w:r w:rsidR="003C35FF">
              <w:rPr>
                <w:rStyle w:val="Hyperlink"/>
                <w:noProof/>
              </w:rPr>
              <w:fldChar w:fldCharType="begin"/>
            </w:r>
            <w:r w:rsidR="003C35FF">
              <w:rPr>
                <w:noProof/>
                <w:webHidden/>
              </w:rPr>
              <w:instrText xml:space="preserve"> PAGEREF _Toc101343951 \h </w:instrText>
            </w:r>
            <w:r w:rsidR="003C35FF">
              <w:rPr>
                <w:rStyle w:val="Hyperlink"/>
                <w:noProof/>
              </w:rPr>
            </w:r>
            <w:r w:rsidR="003C35FF">
              <w:rPr>
                <w:rStyle w:val="Hyperlink"/>
                <w:noProof/>
              </w:rPr>
              <w:fldChar w:fldCharType="separate"/>
            </w:r>
            <w:r w:rsidR="003C35FF">
              <w:rPr>
                <w:noProof/>
                <w:webHidden/>
              </w:rPr>
              <w:t>4</w:t>
            </w:r>
            <w:r w:rsidR="003C35FF">
              <w:rPr>
                <w:rStyle w:val="Hyperlink"/>
                <w:noProof/>
              </w:rPr>
              <w:fldChar w:fldCharType="end"/>
            </w:r>
          </w:hyperlink>
        </w:p>
        <w:p w14:paraId="3C27F7B7" w14:textId="77777777" w:rsidR="003C35FF" w:rsidRDefault="00AA63D0">
          <w:pPr>
            <w:pStyle w:val="TOC1"/>
            <w:tabs>
              <w:tab w:val="right" w:leader="dot" w:pos="9350"/>
            </w:tabs>
            <w:rPr>
              <w:noProof/>
            </w:rPr>
          </w:pPr>
          <w:hyperlink w:anchor="_Toc101343952" w:history="1">
            <w:r w:rsidR="003C35FF" w:rsidRPr="00467D05">
              <w:rPr>
                <w:rStyle w:val="Hyperlink"/>
                <w:noProof/>
              </w:rPr>
              <w:t>Analysis of Industry</w:t>
            </w:r>
            <w:r w:rsidR="003C35FF">
              <w:rPr>
                <w:noProof/>
                <w:webHidden/>
              </w:rPr>
              <w:tab/>
            </w:r>
            <w:r w:rsidR="003C35FF">
              <w:rPr>
                <w:rStyle w:val="Hyperlink"/>
                <w:noProof/>
              </w:rPr>
              <w:fldChar w:fldCharType="begin"/>
            </w:r>
            <w:r w:rsidR="003C35FF">
              <w:rPr>
                <w:noProof/>
                <w:webHidden/>
              </w:rPr>
              <w:instrText xml:space="preserve"> PAGEREF _Toc101343952 \h </w:instrText>
            </w:r>
            <w:r w:rsidR="003C35FF">
              <w:rPr>
                <w:rStyle w:val="Hyperlink"/>
                <w:noProof/>
              </w:rPr>
            </w:r>
            <w:r w:rsidR="003C35FF">
              <w:rPr>
                <w:rStyle w:val="Hyperlink"/>
                <w:noProof/>
              </w:rPr>
              <w:fldChar w:fldCharType="separate"/>
            </w:r>
            <w:r w:rsidR="003C35FF">
              <w:rPr>
                <w:noProof/>
                <w:webHidden/>
              </w:rPr>
              <w:t>5</w:t>
            </w:r>
            <w:r w:rsidR="003C35FF">
              <w:rPr>
                <w:rStyle w:val="Hyperlink"/>
                <w:noProof/>
              </w:rPr>
              <w:fldChar w:fldCharType="end"/>
            </w:r>
          </w:hyperlink>
        </w:p>
        <w:p w14:paraId="6456F8ED" w14:textId="77777777" w:rsidR="003C35FF" w:rsidRDefault="00AA63D0">
          <w:pPr>
            <w:pStyle w:val="TOC1"/>
            <w:tabs>
              <w:tab w:val="right" w:leader="dot" w:pos="9350"/>
            </w:tabs>
            <w:rPr>
              <w:noProof/>
            </w:rPr>
          </w:pPr>
          <w:hyperlink w:anchor="_Toc101343953" w:history="1">
            <w:r w:rsidR="003C35FF" w:rsidRPr="00467D05">
              <w:rPr>
                <w:rStyle w:val="Hyperlink"/>
                <w:noProof/>
              </w:rPr>
              <w:t>Operations and Management Team plan</w:t>
            </w:r>
            <w:r w:rsidR="003C35FF">
              <w:rPr>
                <w:noProof/>
                <w:webHidden/>
              </w:rPr>
              <w:tab/>
            </w:r>
            <w:r w:rsidR="003C35FF">
              <w:rPr>
                <w:rStyle w:val="Hyperlink"/>
                <w:noProof/>
              </w:rPr>
              <w:fldChar w:fldCharType="begin"/>
            </w:r>
            <w:r w:rsidR="003C35FF">
              <w:rPr>
                <w:noProof/>
                <w:webHidden/>
              </w:rPr>
              <w:instrText xml:space="preserve"> PAGEREF _Toc101343953 \h </w:instrText>
            </w:r>
            <w:r w:rsidR="003C35FF">
              <w:rPr>
                <w:rStyle w:val="Hyperlink"/>
                <w:noProof/>
              </w:rPr>
            </w:r>
            <w:r w:rsidR="003C35FF">
              <w:rPr>
                <w:rStyle w:val="Hyperlink"/>
                <w:noProof/>
              </w:rPr>
              <w:fldChar w:fldCharType="separate"/>
            </w:r>
            <w:r w:rsidR="003C35FF">
              <w:rPr>
                <w:noProof/>
                <w:webHidden/>
              </w:rPr>
              <w:t>6</w:t>
            </w:r>
            <w:r w:rsidR="003C35FF">
              <w:rPr>
                <w:rStyle w:val="Hyperlink"/>
                <w:noProof/>
              </w:rPr>
              <w:fldChar w:fldCharType="end"/>
            </w:r>
          </w:hyperlink>
        </w:p>
        <w:p w14:paraId="779886F1" w14:textId="77777777" w:rsidR="003C35FF" w:rsidRDefault="00AA63D0">
          <w:pPr>
            <w:pStyle w:val="TOC1"/>
            <w:tabs>
              <w:tab w:val="right" w:leader="dot" w:pos="9350"/>
            </w:tabs>
            <w:rPr>
              <w:noProof/>
            </w:rPr>
          </w:pPr>
          <w:hyperlink w:anchor="_Toc101343954" w:history="1">
            <w:r w:rsidR="003C35FF" w:rsidRPr="00467D05">
              <w:rPr>
                <w:rStyle w:val="Hyperlink"/>
                <w:noProof/>
              </w:rPr>
              <w:t>Marketing Plan</w:t>
            </w:r>
            <w:r w:rsidR="003C35FF">
              <w:rPr>
                <w:noProof/>
                <w:webHidden/>
              </w:rPr>
              <w:tab/>
            </w:r>
            <w:r w:rsidR="003C35FF">
              <w:rPr>
                <w:rStyle w:val="Hyperlink"/>
                <w:noProof/>
              </w:rPr>
              <w:fldChar w:fldCharType="begin"/>
            </w:r>
            <w:r w:rsidR="003C35FF">
              <w:rPr>
                <w:noProof/>
                <w:webHidden/>
              </w:rPr>
              <w:instrText xml:space="preserve"> PAGEREF _Toc101343954 \h </w:instrText>
            </w:r>
            <w:r w:rsidR="003C35FF">
              <w:rPr>
                <w:rStyle w:val="Hyperlink"/>
                <w:noProof/>
              </w:rPr>
            </w:r>
            <w:r w:rsidR="003C35FF">
              <w:rPr>
                <w:rStyle w:val="Hyperlink"/>
                <w:noProof/>
              </w:rPr>
              <w:fldChar w:fldCharType="separate"/>
            </w:r>
            <w:r w:rsidR="003C35FF">
              <w:rPr>
                <w:noProof/>
                <w:webHidden/>
              </w:rPr>
              <w:t>7</w:t>
            </w:r>
            <w:r w:rsidR="003C35FF">
              <w:rPr>
                <w:rStyle w:val="Hyperlink"/>
                <w:noProof/>
              </w:rPr>
              <w:fldChar w:fldCharType="end"/>
            </w:r>
          </w:hyperlink>
        </w:p>
        <w:p w14:paraId="317DCC81" w14:textId="77777777" w:rsidR="003C35FF" w:rsidRDefault="00AA63D0">
          <w:pPr>
            <w:pStyle w:val="TOC1"/>
            <w:tabs>
              <w:tab w:val="right" w:leader="dot" w:pos="9350"/>
            </w:tabs>
            <w:rPr>
              <w:noProof/>
            </w:rPr>
          </w:pPr>
          <w:hyperlink w:anchor="_Toc101343955" w:history="1">
            <w:r w:rsidR="003C35FF" w:rsidRPr="00467D05">
              <w:rPr>
                <w:rStyle w:val="Hyperlink"/>
                <w:noProof/>
              </w:rPr>
              <w:t>Financial plan</w:t>
            </w:r>
            <w:r w:rsidR="003C35FF">
              <w:rPr>
                <w:noProof/>
                <w:webHidden/>
              </w:rPr>
              <w:tab/>
            </w:r>
            <w:r w:rsidR="003C35FF">
              <w:rPr>
                <w:rStyle w:val="Hyperlink"/>
                <w:noProof/>
              </w:rPr>
              <w:fldChar w:fldCharType="begin"/>
            </w:r>
            <w:r w:rsidR="003C35FF">
              <w:rPr>
                <w:noProof/>
                <w:webHidden/>
              </w:rPr>
              <w:instrText xml:space="preserve"> PAGEREF _Toc101343955 \h </w:instrText>
            </w:r>
            <w:r w:rsidR="003C35FF">
              <w:rPr>
                <w:rStyle w:val="Hyperlink"/>
                <w:noProof/>
              </w:rPr>
            </w:r>
            <w:r w:rsidR="003C35FF">
              <w:rPr>
                <w:rStyle w:val="Hyperlink"/>
                <w:noProof/>
              </w:rPr>
              <w:fldChar w:fldCharType="separate"/>
            </w:r>
            <w:r w:rsidR="003C35FF">
              <w:rPr>
                <w:noProof/>
                <w:webHidden/>
              </w:rPr>
              <w:t>8</w:t>
            </w:r>
            <w:r w:rsidR="003C35FF">
              <w:rPr>
                <w:rStyle w:val="Hyperlink"/>
                <w:noProof/>
              </w:rPr>
              <w:fldChar w:fldCharType="end"/>
            </w:r>
          </w:hyperlink>
        </w:p>
        <w:p w14:paraId="421B3B91" w14:textId="77777777" w:rsidR="003C35FF" w:rsidRDefault="00AA63D0">
          <w:pPr>
            <w:pStyle w:val="TOC1"/>
            <w:tabs>
              <w:tab w:val="right" w:leader="dot" w:pos="9350"/>
            </w:tabs>
            <w:rPr>
              <w:noProof/>
            </w:rPr>
          </w:pPr>
          <w:hyperlink w:anchor="_Toc101343956" w:history="1">
            <w:r w:rsidR="003C35FF" w:rsidRPr="00467D05">
              <w:rPr>
                <w:rStyle w:val="Hyperlink"/>
                <w:noProof/>
              </w:rPr>
              <w:t>Market Research</w:t>
            </w:r>
            <w:r w:rsidR="003C35FF">
              <w:rPr>
                <w:noProof/>
                <w:webHidden/>
              </w:rPr>
              <w:tab/>
            </w:r>
            <w:r w:rsidR="003C35FF">
              <w:rPr>
                <w:rStyle w:val="Hyperlink"/>
                <w:noProof/>
              </w:rPr>
              <w:fldChar w:fldCharType="begin"/>
            </w:r>
            <w:r w:rsidR="003C35FF">
              <w:rPr>
                <w:noProof/>
                <w:webHidden/>
              </w:rPr>
              <w:instrText xml:space="preserve"> PAGEREF _Toc101343956 \h </w:instrText>
            </w:r>
            <w:r w:rsidR="003C35FF">
              <w:rPr>
                <w:rStyle w:val="Hyperlink"/>
                <w:noProof/>
              </w:rPr>
            </w:r>
            <w:r w:rsidR="003C35FF">
              <w:rPr>
                <w:rStyle w:val="Hyperlink"/>
                <w:noProof/>
              </w:rPr>
              <w:fldChar w:fldCharType="separate"/>
            </w:r>
            <w:r w:rsidR="003C35FF">
              <w:rPr>
                <w:noProof/>
                <w:webHidden/>
              </w:rPr>
              <w:t>9</w:t>
            </w:r>
            <w:r w:rsidR="003C35FF">
              <w:rPr>
                <w:rStyle w:val="Hyperlink"/>
                <w:noProof/>
              </w:rPr>
              <w:fldChar w:fldCharType="end"/>
            </w:r>
          </w:hyperlink>
        </w:p>
        <w:p w14:paraId="29C90730" w14:textId="77777777" w:rsidR="003C35FF" w:rsidRDefault="00AA63D0">
          <w:pPr>
            <w:pStyle w:val="TOC1"/>
            <w:tabs>
              <w:tab w:val="right" w:leader="dot" w:pos="9350"/>
            </w:tabs>
            <w:rPr>
              <w:noProof/>
            </w:rPr>
          </w:pPr>
          <w:hyperlink w:anchor="_Toc101343957" w:history="1">
            <w:r w:rsidR="003C35FF" w:rsidRPr="00467D05">
              <w:rPr>
                <w:rStyle w:val="Hyperlink"/>
                <w:noProof/>
              </w:rPr>
              <w:t>Conclusion</w:t>
            </w:r>
            <w:r w:rsidR="003C35FF">
              <w:rPr>
                <w:noProof/>
                <w:webHidden/>
              </w:rPr>
              <w:tab/>
            </w:r>
            <w:r w:rsidR="003C35FF">
              <w:rPr>
                <w:rStyle w:val="Hyperlink"/>
                <w:noProof/>
              </w:rPr>
              <w:fldChar w:fldCharType="begin"/>
            </w:r>
            <w:r w:rsidR="003C35FF">
              <w:rPr>
                <w:noProof/>
                <w:webHidden/>
              </w:rPr>
              <w:instrText xml:space="preserve"> PAGEREF _Toc101343957 \h </w:instrText>
            </w:r>
            <w:r w:rsidR="003C35FF">
              <w:rPr>
                <w:rStyle w:val="Hyperlink"/>
                <w:noProof/>
              </w:rPr>
            </w:r>
            <w:r w:rsidR="003C35FF">
              <w:rPr>
                <w:rStyle w:val="Hyperlink"/>
                <w:noProof/>
              </w:rPr>
              <w:fldChar w:fldCharType="separate"/>
            </w:r>
            <w:r w:rsidR="003C35FF">
              <w:rPr>
                <w:noProof/>
                <w:webHidden/>
              </w:rPr>
              <w:t>10</w:t>
            </w:r>
            <w:r w:rsidR="003C35FF">
              <w:rPr>
                <w:rStyle w:val="Hyperlink"/>
                <w:noProof/>
              </w:rPr>
              <w:fldChar w:fldCharType="end"/>
            </w:r>
          </w:hyperlink>
        </w:p>
        <w:p w14:paraId="20258A4A" w14:textId="77777777" w:rsidR="003C35FF" w:rsidRDefault="00AA63D0">
          <w:pPr>
            <w:pStyle w:val="TOC1"/>
            <w:tabs>
              <w:tab w:val="right" w:leader="dot" w:pos="9350"/>
            </w:tabs>
            <w:rPr>
              <w:noProof/>
            </w:rPr>
          </w:pPr>
          <w:hyperlink w:anchor="_Toc101343958" w:history="1">
            <w:r w:rsidR="003C35FF" w:rsidRPr="00467D05">
              <w:rPr>
                <w:rStyle w:val="Hyperlink"/>
                <w:noProof/>
              </w:rPr>
              <w:t>References</w:t>
            </w:r>
            <w:r w:rsidR="003C35FF">
              <w:rPr>
                <w:noProof/>
                <w:webHidden/>
              </w:rPr>
              <w:tab/>
            </w:r>
            <w:r w:rsidR="003C35FF">
              <w:rPr>
                <w:rStyle w:val="Hyperlink"/>
                <w:noProof/>
              </w:rPr>
              <w:fldChar w:fldCharType="begin"/>
            </w:r>
            <w:r w:rsidR="003C35FF">
              <w:rPr>
                <w:noProof/>
                <w:webHidden/>
              </w:rPr>
              <w:instrText xml:space="preserve"> PAGEREF _Toc101343958 \h </w:instrText>
            </w:r>
            <w:r w:rsidR="003C35FF">
              <w:rPr>
                <w:rStyle w:val="Hyperlink"/>
                <w:noProof/>
              </w:rPr>
            </w:r>
            <w:r w:rsidR="003C35FF">
              <w:rPr>
                <w:rStyle w:val="Hyperlink"/>
                <w:noProof/>
              </w:rPr>
              <w:fldChar w:fldCharType="separate"/>
            </w:r>
            <w:r w:rsidR="003C35FF">
              <w:rPr>
                <w:noProof/>
                <w:webHidden/>
              </w:rPr>
              <w:t>11</w:t>
            </w:r>
            <w:r w:rsidR="003C35FF">
              <w:rPr>
                <w:rStyle w:val="Hyperlink"/>
                <w:noProof/>
              </w:rPr>
              <w:fldChar w:fldCharType="end"/>
            </w:r>
          </w:hyperlink>
        </w:p>
        <w:p w14:paraId="5B370828" w14:textId="77777777" w:rsidR="003C35FF" w:rsidRDefault="003C35FF">
          <w:r>
            <w:fldChar w:fldCharType="end"/>
          </w:r>
        </w:p>
      </w:sdtContent>
    </w:sdt>
    <w:p w14:paraId="6940C71D" w14:textId="77777777" w:rsidR="003C35FF" w:rsidRDefault="003C35FF">
      <w:pPr>
        <w:spacing w:line="276" w:lineRule="auto"/>
        <w:jc w:val="left"/>
        <w:rPr>
          <w:rFonts w:eastAsiaTheme="majorEastAsia" w:cstheme="majorBidi"/>
          <w:b/>
          <w:bCs/>
          <w:sz w:val="28"/>
          <w:szCs w:val="28"/>
        </w:rPr>
      </w:pPr>
      <w:r>
        <w:br w:type="page"/>
      </w:r>
    </w:p>
    <w:p w14:paraId="7523828B" w14:textId="77777777" w:rsidR="00654FD3" w:rsidRDefault="00654FD3" w:rsidP="00654FD3">
      <w:pPr>
        <w:pStyle w:val="Heading1"/>
      </w:pPr>
      <w:bookmarkStart w:id="0" w:name="_Toc101343950"/>
      <w:r>
        <w:lastRenderedPageBreak/>
        <w:t>Introduction</w:t>
      </w:r>
      <w:bookmarkEnd w:id="0"/>
      <w:r>
        <w:t xml:space="preserve"> </w:t>
      </w:r>
    </w:p>
    <w:p w14:paraId="6E53F49F" w14:textId="77777777" w:rsidR="00654FD3" w:rsidRDefault="00654FD3" w:rsidP="00654FD3">
      <w:r>
        <w:t>Introducing a new business or a new product or service in the market can be really difficult. An individual needs look at the business opportunities, the market segment that they are going to capture and a proper business plan to mark the marketing strategy and the budget which is required for the</w:t>
      </w:r>
      <w:r w:rsidR="000E059F">
        <w:t xml:space="preserve"> set up and estimated growth of the market. Keeping in mind all these essential details, the product selected for this report is the pet care product. With an increase in the number of pet owners in the country post COVID, the need for pet care products has also increased. The market targeted is already a niche market and is expected to grow within the next few years. That is why this product has been chosen for the report and the report also conducts an industry analysis and the product analysis to check the viability and the growth of the product within the next few years. For the industry analysis, Porters Five forces of model has been selected and for the product analysis, the Four P’s has been in the report. </w:t>
      </w:r>
    </w:p>
    <w:p w14:paraId="25DC67C8" w14:textId="77777777" w:rsidR="000E059F" w:rsidRDefault="000E059F">
      <w:pPr>
        <w:spacing w:line="276" w:lineRule="auto"/>
        <w:jc w:val="left"/>
      </w:pPr>
      <w:r>
        <w:br w:type="page"/>
      </w:r>
    </w:p>
    <w:p w14:paraId="13862C6A" w14:textId="77777777" w:rsidR="000E059F" w:rsidRDefault="000E059F" w:rsidP="000E059F">
      <w:pPr>
        <w:pStyle w:val="Heading1"/>
      </w:pPr>
      <w:bookmarkStart w:id="1" w:name="_Toc101343951"/>
      <w:r>
        <w:lastRenderedPageBreak/>
        <w:t>Market Opportunity</w:t>
      </w:r>
      <w:bookmarkEnd w:id="1"/>
    </w:p>
    <w:p w14:paraId="1D62A04C" w14:textId="77777777" w:rsidR="000E059F" w:rsidRDefault="000E059F" w:rsidP="000E059F"/>
    <w:p w14:paraId="6BAC4984" w14:textId="77777777" w:rsidR="000E059F" w:rsidRDefault="000E059F" w:rsidP="000E059F">
      <w:r>
        <w:t>Every entrepreneur starts a business to become profitable and give something back to the community.</w:t>
      </w:r>
      <w:r w:rsidR="00E90F72">
        <w:t xml:space="preserve"> </w:t>
      </w:r>
      <w:r w:rsidR="00E90F72" w:rsidRPr="00E90F72">
        <w:t>(Thomas et al., 2015)</w:t>
      </w:r>
      <w:r w:rsidR="00E90F72">
        <w:t>.</w:t>
      </w:r>
      <w:r>
        <w:t xml:space="preserve"> The main purpose of every business is earning profit; hence it is important for the entrepreneurs to track the business opportunity that might come their so they can think something in the industry. A creative mind is required to explore the different industries and study the need of the something. </w:t>
      </w:r>
      <w:r w:rsidR="00AD7160">
        <w:t xml:space="preserve">An entrepreneur becomes successful only if there is a need for the product in the market and the person becomes the first person to answer that need. COVID has left everyone alone, it was reported by the national health center that most of the people went into depression because they did not have any one to talk to or share a personal space. The best cure for depression suggested by everyone is getting a pet. The Pet Food manufacturers association stated that during and after lockdown, there was staggering rise in the new pet owners. With an increase in the number of pet owners, the pet health care facilities and the supply of pet care products was still limited, hence there was a market opportunity for more and quality pet care products. That is why for the purposes of this report, PET CARE products were chosen so quality products would be available to everyone at a reasonable cost and the supply of the products never fell. </w:t>
      </w:r>
    </w:p>
    <w:p w14:paraId="4B8D38D9" w14:textId="77777777" w:rsidR="00E65030" w:rsidRDefault="00E65030">
      <w:pPr>
        <w:spacing w:line="276" w:lineRule="auto"/>
        <w:jc w:val="left"/>
      </w:pPr>
      <w:r>
        <w:br w:type="page"/>
      </w:r>
    </w:p>
    <w:p w14:paraId="03CACC41" w14:textId="77777777" w:rsidR="00E65030" w:rsidRDefault="00E65030" w:rsidP="00E65030">
      <w:pPr>
        <w:pStyle w:val="Heading1"/>
      </w:pPr>
      <w:bookmarkStart w:id="2" w:name="_Toc101343952"/>
      <w:r>
        <w:lastRenderedPageBreak/>
        <w:t>Analysis of Industry</w:t>
      </w:r>
      <w:bookmarkEnd w:id="2"/>
      <w:r>
        <w:t xml:space="preserve"> </w:t>
      </w:r>
    </w:p>
    <w:p w14:paraId="160A90EA" w14:textId="77777777" w:rsidR="00E65030" w:rsidRDefault="00E65030" w:rsidP="00E65030">
      <w:r>
        <w:t xml:space="preserve">Porters five forces of model helps the managers and the business owners in identifying the factors affecting the market environment and the profitability and the expected growth in the industry. This model should be used by every entrepreneur to check the viability of the industry they are deciding to enter. The 5 forces which affect the business are- </w:t>
      </w:r>
    </w:p>
    <w:p w14:paraId="2E66166F" w14:textId="77777777" w:rsidR="00E65030" w:rsidRDefault="00E65030" w:rsidP="00E65030">
      <w:pPr>
        <w:pStyle w:val="ListParagraph"/>
        <w:numPr>
          <w:ilvl w:val="0"/>
          <w:numId w:val="1"/>
        </w:numPr>
      </w:pPr>
      <w:r>
        <w:t>Threat of substitutes- This threat of different products which gives the same satisfaction is low as there are not many companies that deals with the pet care products. Since the needs for the products are rising rapidly after COVID, the availability of similar products is less and that means that the pet owners would have these products at their doorstep.</w:t>
      </w:r>
      <w:r w:rsidR="00E90F72" w:rsidRPr="00E90F72">
        <w:rPr>
          <w:rFonts w:eastAsiaTheme="minorHAnsi" w:cs="Times New Roman"/>
          <w:szCs w:val="24"/>
        </w:rPr>
        <w:t xml:space="preserve"> </w:t>
      </w:r>
      <w:r w:rsidR="00E90F72" w:rsidRPr="00E90F72">
        <w:t>(Hobbs and Shanoyan, 2018)</w:t>
      </w:r>
      <w:r w:rsidR="00E90F72">
        <w:t>.</w:t>
      </w:r>
      <w:r>
        <w:t xml:space="preserve"> </w:t>
      </w:r>
    </w:p>
    <w:p w14:paraId="1D77675C" w14:textId="77777777" w:rsidR="00E65030" w:rsidRDefault="00E65030" w:rsidP="00E65030">
      <w:pPr>
        <w:pStyle w:val="ListParagraph"/>
        <w:numPr>
          <w:ilvl w:val="0"/>
          <w:numId w:val="1"/>
        </w:numPr>
      </w:pPr>
      <w:r>
        <w:t xml:space="preserve">Bargaining powers of suppliers- The power for bargaining by the suppliers is really high since there are not many suppliers in the pet care industry hence the company needs to maintain a healthy and fruitful relationship with the </w:t>
      </w:r>
      <w:r w:rsidR="0016788B">
        <w:t>suppliers so they can get the products at a reasonable rate.</w:t>
      </w:r>
      <w:r w:rsidR="00E90F72">
        <w:t xml:space="preserve"> </w:t>
      </w:r>
      <w:r w:rsidR="00E90F72" w:rsidRPr="00E90F72">
        <w:t xml:space="preserve">(Tao, 2021)  </w:t>
      </w:r>
      <w:r w:rsidR="00E90F72">
        <w:t>.</w:t>
      </w:r>
    </w:p>
    <w:p w14:paraId="08C4EF65" w14:textId="77777777" w:rsidR="0016788B" w:rsidRDefault="0016788B" w:rsidP="00E65030">
      <w:pPr>
        <w:pStyle w:val="ListParagraph"/>
        <w:numPr>
          <w:ilvl w:val="0"/>
          <w:numId w:val="1"/>
        </w:numPr>
      </w:pPr>
      <w:r>
        <w:t xml:space="preserve">Bargaining power of buyers- There may be other companies which deals in the pet care products like pedigree but the products offered by the company here would be of higher quality which would be much better suited for the pet owners. For those reasons the bargaining power of the buyers would be low since there are not many reliable brands other than 1 or 2 which deals in the pet care products so switching cost of the customers would be low. </w:t>
      </w:r>
    </w:p>
    <w:p w14:paraId="0620A74C" w14:textId="77777777" w:rsidR="0016788B" w:rsidRDefault="0016788B" w:rsidP="00E65030">
      <w:pPr>
        <w:pStyle w:val="ListParagraph"/>
        <w:numPr>
          <w:ilvl w:val="0"/>
          <w:numId w:val="1"/>
        </w:numPr>
      </w:pPr>
      <w:r>
        <w:t>Rivalry- Since there are not many companies in the market that works in the same line, the only other major rival in the market is the company Pedigree and the company holds most of the market share in their name. To capture the market and earn a name, the entrepreneur would have to deal use extensive marketing techniques. The competition in the market is high.</w:t>
      </w:r>
      <w:r w:rsidR="00E90F72">
        <w:t xml:space="preserve"> </w:t>
      </w:r>
      <w:r w:rsidR="00E90F72" w:rsidRPr="00E90F72">
        <w:t>(Holloway IV, 2017)</w:t>
      </w:r>
      <w:r w:rsidR="00E90F72">
        <w:t>.</w:t>
      </w:r>
    </w:p>
    <w:p w14:paraId="2DBECB87" w14:textId="77777777" w:rsidR="0016788B" w:rsidRDefault="0016788B" w:rsidP="00E90F72">
      <w:pPr>
        <w:pStyle w:val="ListParagraph"/>
        <w:numPr>
          <w:ilvl w:val="0"/>
          <w:numId w:val="1"/>
        </w:numPr>
      </w:pPr>
      <w:r>
        <w:t xml:space="preserve">Threat of new entrants- New entrepreneur can easily enter the market with the suppliers and the technology but the idea introduced by the entrepreneur of providing with the pet care products at the door step is unique and the capital investment is too high which restricts the new members to enter the industry. </w:t>
      </w:r>
      <w:r w:rsidR="00E90F72" w:rsidRPr="00E90F72">
        <w:t>(Niño Durán, Camelo Cabuya and Pulgarin Molina, 2020)</w:t>
      </w:r>
      <w:r w:rsidR="00E90F72">
        <w:t>.</w:t>
      </w:r>
    </w:p>
    <w:p w14:paraId="0B92C75F" w14:textId="77777777" w:rsidR="0016788B" w:rsidRDefault="0016788B" w:rsidP="0016788B">
      <w:pPr>
        <w:pStyle w:val="Heading1"/>
      </w:pPr>
      <w:bookmarkStart w:id="3" w:name="_Toc101343953"/>
      <w:r>
        <w:lastRenderedPageBreak/>
        <w:t>Operations and Management Team plan</w:t>
      </w:r>
      <w:bookmarkEnd w:id="3"/>
    </w:p>
    <w:p w14:paraId="18F74C60" w14:textId="77777777" w:rsidR="0016788B" w:rsidRDefault="00083E79" w:rsidP="0016788B">
      <w:r>
        <w:t xml:space="preserve">The operations of the new venture would be pretty straightforward where the entrepreneur acts as a distributor. The owner of the new venture would collect the pet care products from the reliable suppliers who guarantee the best products and would sell them B2B and B2C. The business to business model is the model where the owners would sell the pet care products to whereas pet medical pharmacies and the vet clinics which deal in the country. The purpose of choosing this model is to make sure that the doctors can be explained the advantages of the products and can suggest it to the pet owners that would increase the brand awareness. The next model is B2C where the business would directly sell their products to the customers. The products would only be available online so the customers do not have to travel to different stores especially during pandemic which restricts the people from physical touch. </w:t>
      </w:r>
    </w:p>
    <w:p w14:paraId="6239AF94" w14:textId="77777777" w:rsidR="00083E79" w:rsidRDefault="00083E79" w:rsidP="0016788B">
      <w:r>
        <w:t xml:space="preserve">The legal form chosen for the business is the sole proprietorship. Because of COVID, communication with people has been difficult and the idea thought of by the entrepreneur cannot be explained to different people. Also the qualification needed for the same business is the knowledge of supply chain management, financial accounting and IT. The owners is equipped with the first 2 areas of knowledge and for the last one, an intern could be hired to manage the firm. The purpose of this form business is so the </w:t>
      </w:r>
      <w:r w:rsidR="005A5EFA">
        <w:t xml:space="preserve">decision making process could be easier and quicker which would be required for this job and the share of profits would be enjoyed alone by the person. Other reason to avoid different forms of businesses like partnership, limited liability partnership, etc. is because this industry needs someone who shares the same love for the animals and is not scared of them. Since no such person could be founded who was trustworthy and shared the same love for animals, the entrepreneur decided to go for sole proprietorship.  </w:t>
      </w:r>
    </w:p>
    <w:p w14:paraId="5A119D27" w14:textId="77777777" w:rsidR="005A5EFA" w:rsidRDefault="005A5EFA" w:rsidP="0016788B"/>
    <w:p w14:paraId="70C6B995" w14:textId="77777777" w:rsidR="005A5EFA" w:rsidRDefault="005A5EFA">
      <w:pPr>
        <w:spacing w:line="276" w:lineRule="auto"/>
        <w:jc w:val="left"/>
      </w:pPr>
      <w:r>
        <w:br w:type="page"/>
      </w:r>
    </w:p>
    <w:p w14:paraId="12CA6FDC" w14:textId="77777777" w:rsidR="005A5EFA" w:rsidRDefault="005A5EFA" w:rsidP="005A5EFA">
      <w:pPr>
        <w:pStyle w:val="Heading1"/>
      </w:pPr>
      <w:bookmarkStart w:id="4" w:name="_Toc101343954"/>
      <w:r>
        <w:lastRenderedPageBreak/>
        <w:t>Marketing Plan</w:t>
      </w:r>
      <w:bookmarkEnd w:id="4"/>
    </w:p>
    <w:p w14:paraId="7B31FF98" w14:textId="77777777" w:rsidR="005A5EFA" w:rsidRDefault="005A5EFA" w:rsidP="005A5EFA">
      <w:r>
        <w:t xml:space="preserve">With the presence of another brand in the market which is as big as Pedigree who owns more than half of the market share of the industry, it is important for the company to generate innovative ideas and marketing techniques so they could be seen by the people. The most important thing about introducing a new product in the market is spreading the brand awareness, so people would be aware about the product that is coming out in the product before it even comes out. The pros and cons of the products are already spread before the product is there in the market and </w:t>
      </w:r>
      <w:r w:rsidR="002F0094">
        <w:t>this result</w:t>
      </w:r>
      <w:r>
        <w:t xml:space="preserve"> in most amount of customer attraction. </w:t>
      </w:r>
      <w:r w:rsidR="002F0094">
        <w:t xml:space="preserve">The company needs to focus on their marketing plan and the first step to create a marketing plan is to analyze the 4 P’s. </w:t>
      </w:r>
    </w:p>
    <w:p w14:paraId="48275EA8" w14:textId="77777777" w:rsidR="002F0094" w:rsidRDefault="008B2CF4" w:rsidP="002F0094">
      <w:pPr>
        <w:pStyle w:val="ListParagraph"/>
        <w:numPr>
          <w:ilvl w:val="0"/>
          <w:numId w:val="2"/>
        </w:numPr>
      </w:pPr>
      <w:r>
        <w:t xml:space="preserve">Price- It is the most important marketing factor which differentiates the product from the competitors. It is important to provide such a price for the products which are considered reasonable to the customers and also increase the profitability of the firm because it is necessary to be profitable to survive. </w:t>
      </w:r>
    </w:p>
    <w:p w14:paraId="2967375D" w14:textId="77777777" w:rsidR="008B2CF4" w:rsidRDefault="008B2CF4" w:rsidP="002F0094">
      <w:pPr>
        <w:pStyle w:val="ListParagraph"/>
        <w:numPr>
          <w:ilvl w:val="0"/>
          <w:numId w:val="2"/>
        </w:numPr>
      </w:pPr>
      <w:r>
        <w:t xml:space="preserve">Product- The product offered should be of high quality. The customer retention rate would be low id the products do not match with the quality of standards and the customers are not satisfied with the product. </w:t>
      </w:r>
    </w:p>
    <w:p w14:paraId="77C3A693" w14:textId="77777777" w:rsidR="008B2CF4" w:rsidRDefault="008B2CF4" w:rsidP="002F0094">
      <w:pPr>
        <w:pStyle w:val="ListParagraph"/>
        <w:numPr>
          <w:ilvl w:val="0"/>
          <w:numId w:val="2"/>
        </w:numPr>
      </w:pPr>
      <w:r>
        <w:t>Place- This factor means placing the product in the market in such a manner so it reaches the target audience. The customers targeted for the product are the pet owners so the placing of the product should be in such a manner that it reaches the target audience and they are aware about the product.</w:t>
      </w:r>
    </w:p>
    <w:p w14:paraId="27DA53A9" w14:textId="77777777" w:rsidR="008B2CF4" w:rsidRDefault="008B2CF4" w:rsidP="002F0094">
      <w:pPr>
        <w:pStyle w:val="ListParagraph"/>
        <w:numPr>
          <w:ilvl w:val="0"/>
          <w:numId w:val="2"/>
        </w:numPr>
      </w:pPr>
      <w:r>
        <w:t xml:space="preserve">Promotion – Another factor which differentiates the product from their competitors depends on how the person promotes their product. The techniques used be in such that it is spreading awareness to the target audience. Since the target audience are the pet owners and which are around the age of 23-35 as per pet food manufacturers association, the digital platform could be used for promoting of the brand. </w:t>
      </w:r>
    </w:p>
    <w:p w14:paraId="7DC8306A" w14:textId="77777777" w:rsidR="008B2CF4" w:rsidRDefault="008B2CF4">
      <w:pPr>
        <w:spacing w:line="276" w:lineRule="auto"/>
        <w:jc w:val="left"/>
      </w:pPr>
      <w:r>
        <w:br w:type="page"/>
      </w:r>
    </w:p>
    <w:p w14:paraId="03F6514A" w14:textId="77777777" w:rsidR="008B2CF4" w:rsidRDefault="008B2CF4" w:rsidP="008B2CF4">
      <w:pPr>
        <w:pStyle w:val="Heading1"/>
      </w:pPr>
      <w:bookmarkStart w:id="5" w:name="_Toc101343955"/>
      <w:r>
        <w:lastRenderedPageBreak/>
        <w:t>Financial plan</w:t>
      </w:r>
      <w:bookmarkEnd w:id="5"/>
    </w:p>
    <w:p w14:paraId="1B994440" w14:textId="77777777" w:rsidR="008B2CF4" w:rsidRDefault="008B2CF4" w:rsidP="008B2CF4">
      <w:r>
        <w:t>Starting a pet care products might not require high amount of investment but the model chosen for the venture would. The model chosen for the venture is of distributor and the product would be sold completely online. Hence the expense in creating an online platform for the products and collecting goods from the suppliers and making it available to customers at their door step would include some expense. But the estimated growth in the market would in return give profits to the company as the market has risen since COVID</w:t>
      </w:r>
      <w:r w:rsidR="00B17DD5">
        <w:t xml:space="preserve"> and are still rising. It has been seen that about 59% of the families in the UK owns a pet and since COVID, the industry for the pet care products has risen by 41.4%. </w:t>
      </w:r>
      <w:r w:rsidR="008C1918" w:rsidRPr="008C1918">
        <w:t>(Pet store revenue share U.K. by age group 2021 | Statista, 2022)</w:t>
      </w:r>
      <w:r w:rsidR="008C1918">
        <w:t>.</w:t>
      </w:r>
      <w:r w:rsidR="00B17DD5">
        <w:t xml:space="preserve"> The monthly expense of acquiring the supplies plus hiring an intern for website development and promoting the brand through digital marketing can be met with rising demand in the industry for more pet products. </w:t>
      </w:r>
    </w:p>
    <w:tbl>
      <w:tblPr>
        <w:tblW w:w="6392"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0"/>
        <w:gridCol w:w="1201"/>
        <w:gridCol w:w="1275"/>
        <w:gridCol w:w="1276"/>
      </w:tblGrid>
      <w:tr w:rsidR="00B17DD5" w:rsidRPr="00B17DD5" w14:paraId="1018B916" w14:textId="77777777" w:rsidTr="00B17DD5">
        <w:trPr>
          <w:trHeight w:val="330"/>
        </w:trPr>
        <w:tc>
          <w:tcPr>
            <w:tcW w:w="2640" w:type="dxa"/>
            <w:shd w:val="clear" w:color="auto" w:fill="auto"/>
            <w:noWrap/>
            <w:vAlign w:val="bottom"/>
            <w:hideMark/>
          </w:tcPr>
          <w:p w14:paraId="61DBFFD9" w14:textId="77777777" w:rsidR="00B17DD5" w:rsidRPr="00B17DD5" w:rsidRDefault="00B17DD5" w:rsidP="00B17DD5">
            <w:pPr>
              <w:rPr>
                <w:b/>
              </w:rPr>
            </w:pPr>
          </w:p>
        </w:tc>
        <w:tc>
          <w:tcPr>
            <w:tcW w:w="1201" w:type="dxa"/>
            <w:shd w:val="clear" w:color="auto" w:fill="auto"/>
            <w:noWrap/>
            <w:vAlign w:val="bottom"/>
            <w:hideMark/>
          </w:tcPr>
          <w:p w14:paraId="4FF3154D" w14:textId="77777777" w:rsidR="00B17DD5" w:rsidRPr="00B17DD5" w:rsidRDefault="00B17DD5" w:rsidP="00B17DD5">
            <w:pPr>
              <w:rPr>
                <w:b/>
              </w:rPr>
            </w:pPr>
            <w:r w:rsidRPr="00B17DD5">
              <w:rPr>
                <w:b/>
              </w:rPr>
              <w:t>1</w:t>
            </w:r>
            <w:r w:rsidRPr="00B17DD5">
              <w:rPr>
                <w:b/>
                <w:vertAlign w:val="superscript"/>
              </w:rPr>
              <w:t>st</w:t>
            </w:r>
            <w:r w:rsidRPr="00B17DD5">
              <w:rPr>
                <w:b/>
              </w:rPr>
              <w:t xml:space="preserve"> </w:t>
            </w:r>
            <w:r>
              <w:rPr>
                <w:b/>
              </w:rPr>
              <w:t>month</w:t>
            </w:r>
          </w:p>
        </w:tc>
        <w:tc>
          <w:tcPr>
            <w:tcW w:w="1275" w:type="dxa"/>
            <w:shd w:val="clear" w:color="auto" w:fill="auto"/>
            <w:noWrap/>
            <w:vAlign w:val="bottom"/>
            <w:hideMark/>
          </w:tcPr>
          <w:p w14:paraId="3B851346" w14:textId="77777777" w:rsidR="00B17DD5" w:rsidRPr="00B17DD5" w:rsidRDefault="00B17DD5" w:rsidP="00B17DD5">
            <w:pPr>
              <w:rPr>
                <w:b/>
              </w:rPr>
            </w:pPr>
            <w:r w:rsidRPr="00B17DD5">
              <w:rPr>
                <w:b/>
              </w:rPr>
              <w:t>2</w:t>
            </w:r>
            <w:r w:rsidRPr="00B17DD5">
              <w:rPr>
                <w:b/>
                <w:vertAlign w:val="superscript"/>
              </w:rPr>
              <w:t>n</w:t>
            </w:r>
            <w:r>
              <w:rPr>
                <w:b/>
                <w:vertAlign w:val="superscript"/>
              </w:rPr>
              <w:t>d</w:t>
            </w:r>
            <w:r>
              <w:rPr>
                <w:b/>
              </w:rPr>
              <w:t xml:space="preserve"> month</w:t>
            </w:r>
            <w:r w:rsidRPr="00B17DD5">
              <w:rPr>
                <w:b/>
              </w:rPr>
              <w:t xml:space="preserve"> </w:t>
            </w:r>
          </w:p>
        </w:tc>
        <w:tc>
          <w:tcPr>
            <w:tcW w:w="1276" w:type="dxa"/>
            <w:shd w:val="clear" w:color="auto" w:fill="auto"/>
            <w:noWrap/>
            <w:vAlign w:val="bottom"/>
            <w:hideMark/>
          </w:tcPr>
          <w:p w14:paraId="7B413845" w14:textId="77777777" w:rsidR="00B17DD5" w:rsidRPr="00B17DD5" w:rsidRDefault="00B17DD5" w:rsidP="00B17DD5">
            <w:pPr>
              <w:rPr>
                <w:b/>
              </w:rPr>
            </w:pPr>
            <w:r w:rsidRPr="00B17DD5">
              <w:rPr>
                <w:b/>
              </w:rPr>
              <w:t>3</w:t>
            </w:r>
            <w:r w:rsidRPr="00B17DD5">
              <w:rPr>
                <w:b/>
                <w:vertAlign w:val="superscript"/>
              </w:rPr>
              <w:t>rd</w:t>
            </w:r>
            <w:r w:rsidRPr="00B17DD5">
              <w:rPr>
                <w:b/>
              </w:rPr>
              <w:t xml:space="preserve"> </w:t>
            </w:r>
            <w:r>
              <w:rPr>
                <w:b/>
              </w:rPr>
              <w:t>month</w:t>
            </w:r>
          </w:p>
        </w:tc>
      </w:tr>
      <w:tr w:rsidR="00B17DD5" w:rsidRPr="00B17DD5" w14:paraId="2468CF5E" w14:textId="77777777" w:rsidTr="00B17DD5">
        <w:trPr>
          <w:trHeight w:val="330"/>
        </w:trPr>
        <w:tc>
          <w:tcPr>
            <w:tcW w:w="2640" w:type="dxa"/>
            <w:shd w:val="clear" w:color="auto" w:fill="auto"/>
            <w:noWrap/>
            <w:vAlign w:val="bottom"/>
            <w:hideMark/>
          </w:tcPr>
          <w:p w14:paraId="1F814AF3" w14:textId="77777777" w:rsidR="00B17DD5" w:rsidRPr="00B17DD5" w:rsidRDefault="00B17DD5" w:rsidP="00B17DD5">
            <w:pPr>
              <w:rPr>
                <w:b/>
              </w:rPr>
            </w:pPr>
            <w:r w:rsidRPr="00B17DD5">
              <w:rPr>
                <w:b/>
              </w:rPr>
              <w:t xml:space="preserve">Particulars </w:t>
            </w:r>
          </w:p>
        </w:tc>
        <w:tc>
          <w:tcPr>
            <w:tcW w:w="1201" w:type="dxa"/>
            <w:shd w:val="clear" w:color="auto" w:fill="auto"/>
            <w:noWrap/>
            <w:vAlign w:val="bottom"/>
            <w:hideMark/>
          </w:tcPr>
          <w:p w14:paraId="3E250A78" w14:textId="77777777" w:rsidR="00B17DD5" w:rsidRPr="00B17DD5" w:rsidRDefault="00B17DD5" w:rsidP="00B17DD5">
            <w:pPr>
              <w:rPr>
                <w:b/>
              </w:rPr>
            </w:pPr>
            <w:r w:rsidRPr="00B17DD5">
              <w:rPr>
                <w:b/>
              </w:rPr>
              <w:t>Amount £</w:t>
            </w:r>
          </w:p>
        </w:tc>
        <w:tc>
          <w:tcPr>
            <w:tcW w:w="1275" w:type="dxa"/>
            <w:shd w:val="clear" w:color="auto" w:fill="auto"/>
            <w:noWrap/>
            <w:vAlign w:val="bottom"/>
            <w:hideMark/>
          </w:tcPr>
          <w:p w14:paraId="2E0F6E4B" w14:textId="77777777" w:rsidR="00B17DD5" w:rsidRPr="00B17DD5" w:rsidRDefault="00B17DD5" w:rsidP="00B17DD5">
            <w:pPr>
              <w:rPr>
                <w:b/>
              </w:rPr>
            </w:pPr>
            <w:r w:rsidRPr="00B17DD5">
              <w:rPr>
                <w:b/>
              </w:rPr>
              <w:t>Amount £</w:t>
            </w:r>
          </w:p>
        </w:tc>
        <w:tc>
          <w:tcPr>
            <w:tcW w:w="1276" w:type="dxa"/>
            <w:shd w:val="clear" w:color="auto" w:fill="auto"/>
            <w:noWrap/>
            <w:vAlign w:val="bottom"/>
            <w:hideMark/>
          </w:tcPr>
          <w:p w14:paraId="2106FEC7" w14:textId="77777777" w:rsidR="00B17DD5" w:rsidRPr="00B17DD5" w:rsidRDefault="00B17DD5" w:rsidP="00B17DD5">
            <w:pPr>
              <w:rPr>
                <w:b/>
              </w:rPr>
            </w:pPr>
            <w:r w:rsidRPr="00B17DD5">
              <w:rPr>
                <w:b/>
              </w:rPr>
              <w:t>Amount £</w:t>
            </w:r>
          </w:p>
        </w:tc>
      </w:tr>
      <w:tr w:rsidR="00B17DD5" w:rsidRPr="00B17DD5" w14:paraId="2017D1E5" w14:textId="77777777" w:rsidTr="00B17DD5">
        <w:trPr>
          <w:trHeight w:val="330"/>
        </w:trPr>
        <w:tc>
          <w:tcPr>
            <w:tcW w:w="2640" w:type="dxa"/>
            <w:shd w:val="clear" w:color="auto" w:fill="auto"/>
            <w:noWrap/>
            <w:vAlign w:val="bottom"/>
            <w:hideMark/>
          </w:tcPr>
          <w:p w14:paraId="63E81007" w14:textId="77777777" w:rsidR="00B17DD5" w:rsidRPr="00B17DD5" w:rsidRDefault="00B17DD5" w:rsidP="00B17DD5">
            <w:r w:rsidRPr="00B17DD5">
              <w:t>Net sales</w:t>
            </w:r>
          </w:p>
        </w:tc>
        <w:tc>
          <w:tcPr>
            <w:tcW w:w="1201" w:type="dxa"/>
            <w:shd w:val="clear" w:color="auto" w:fill="auto"/>
            <w:noWrap/>
            <w:vAlign w:val="bottom"/>
            <w:hideMark/>
          </w:tcPr>
          <w:p w14:paraId="58BBD64D" w14:textId="77777777" w:rsidR="00B17DD5" w:rsidRPr="00B17DD5" w:rsidRDefault="00B17DD5" w:rsidP="00B17DD5">
            <w:r>
              <w:t>4,0</w:t>
            </w:r>
            <w:r w:rsidRPr="00B17DD5">
              <w:t>00</w:t>
            </w:r>
          </w:p>
        </w:tc>
        <w:tc>
          <w:tcPr>
            <w:tcW w:w="1275" w:type="dxa"/>
            <w:shd w:val="clear" w:color="auto" w:fill="auto"/>
            <w:noWrap/>
            <w:vAlign w:val="bottom"/>
            <w:hideMark/>
          </w:tcPr>
          <w:p w14:paraId="3919282E" w14:textId="77777777" w:rsidR="00B17DD5" w:rsidRPr="00B17DD5" w:rsidRDefault="00B17DD5" w:rsidP="00B17DD5">
            <w:r>
              <w:t>5,0</w:t>
            </w:r>
            <w:r w:rsidRPr="00B17DD5">
              <w:t>00</w:t>
            </w:r>
          </w:p>
        </w:tc>
        <w:tc>
          <w:tcPr>
            <w:tcW w:w="1276" w:type="dxa"/>
            <w:shd w:val="clear" w:color="auto" w:fill="auto"/>
            <w:noWrap/>
            <w:vAlign w:val="bottom"/>
            <w:hideMark/>
          </w:tcPr>
          <w:p w14:paraId="15274F3F" w14:textId="77777777" w:rsidR="00B17DD5" w:rsidRPr="00B17DD5" w:rsidRDefault="00B17DD5" w:rsidP="00B17DD5">
            <w:r>
              <w:t>7,5</w:t>
            </w:r>
            <w:r w:rsidRPr="00B17DD5">
              <w:t>00</w:t>
            </w:r>
          </w:p>
        </w:tc>
      </w:tr>
      <w:tr w:rsidR="00B17DD5" w:rsidRPr="00B17DD5" w14:paraId="6EA38DEE" w14:textId="77777777" w:rsidTr="00B17DD5">
        <w:trPr>
          <w:trHeight w:val="330"/>
        </w:trPr>
        <w:tc>
          <w:tcPr>
            <w:tcW w:w="2640" w:type="dxa"/>
            <w:shd w:val="clear" w:color="auto" w:fill="auto"/>
            <w:noWrap/>
            <w:vAlign w:val="bottom"/>
            <w:hideMark/>
          </w:tcPr>
          <w:p w14:paraId="4CDC05E6" w14:textId="77777777" w:rsidR="00B17DD5" w:rsidRPr="00B17DD5" w:rsidRDefault="00B17DD5" w:rsidP="00B17DD5">
            <w:r w:rsidRPr="00B17DD5">
              <w:t>Less: Cost of goods sold</w:t>
            </w:r>
          </w:p>
        </w:tc>
        <w:tc>
          <w:tcPr>
            <w:tcW w:w="1201" w:type="dxa"/>
            <w:shd w:val="clear" w:color="auto" w:fill="auto"/>
            <w:noWrap/>
            <w:vAlign w:val="bottom"/>
            <w:hideMark/>
          </w:tcPr>
          <w:p w14:paraId="2FDB1BE0" w14:textId="77777777" w:rsidR="00B17DD5" w:rsidRPr="00B17DD5" w:rsidRDefault="00B17DD5" w:rsidP="00B17DD5">
            <w:r>
              <w:t>1,4</w:t>
            </w:r>
            <w:r w:rsidRPr="00B17DD5">
              <w:t>00</w:t>
            </w:r>
          </w:p>
        </w:tc>
        <w:tc>
          <w:tcPr>
            <w:tcW w:w="1275" w:type="dxa"/>
            <w:shd w:val="clear" w:color="auto" w:fill="auto"/>
            <w:noWrap/>
            <w:vAlign w:val="bottom"/>
            <w:hideMark/>
          </w:tcPr>
          <w:p w14:paraId="03C9399E" w14:textId="77777777" w:rsidR="00B17DD5" w:rsidRPr="00B17DD5" w:rsidRDefault="00B17DD5" w:rsidP="00B17DD5">
            <w:r>
              <w:t>1,7</w:t>
            </w:r>
            <w:r w:rsidRPr="00B17DD5">
              <w:t>00</w:t>
            </w:r>
          </w:p>
        </w:tc>
        <w:tc>
          <w:tcPr>
            <w:tcW w:w="1276" w:type="dxa"/>
            <w:shd w:val="clear" w:color="auto" w:fill="auto"/>
            <w:noWrap/>
            <w:vAlign w:val="bottom"/>
            <w:hideMark/>
          </w:tcPr>
          <w:p w14:paraId="59B422B0" w14:textId="77777777" w:rsidR="00B17DD5" w:rsidRPr="00B17DD5" w:rsidRDefault="00B17DD5" w:rsidP="00B17DD5">
            <w:r>
              <w:t>2,0</w:t>
            </w:r>
            <w:r w:rsidRPr="00B17DD5">
              <w:t>00</w:t>
            </w:r>
          </w:p>
        </w:tc>
      </w:tr>
      <w:tr w:rsidR="00B17DD5" w:rsidRPr="00B17DD5" w14:paraId="546B8588" w14:textId="77777777" w:rsidTr="00B17DD5">
        <w:trPr>
          <w:trHeight w:val="330"/>
        </w:trPr>
        <w:tc>
          <w:tcPr>
            <w:tcW w:w="2640" w:type="dxa"/>
            <w:shd w:val="clear" w:color="auto" w:fill="auto"/>
            <w:noWrap/>
            <w:vAlign w:val="bottom"/>
            <w:hideMark/>
          </w:tcPr>
          <w:p w14:paraId="1388D50E" w14:textId="77777777" w:rsidR="00B17DD5" w:rsidRPr="00B17DD5" w:rsidRDefault="00B17DD5" w:rsidP="00B17DD5">
            <w:pPr>
              <w:rPr>
                <w:b/>
              </w:rPr>
            </w:pPr>
            <w:r w:rsidRPr="00B17DD5">
              <w:rPr>
                <w:b/>
              </w:rPr>
              <w:t>Gross profit</w:t>
            </w:r>
          </w:p>
        </w:tc>
        <w:tc>
          <w:tcPr>
            <w:tcW w:w="1201" w:type="dxa"/>
            <w:shd w:val="clear" w:color="auto" w:fill="auto"/>
            <w:noWrap/>
            <w:vAlign w:val="bottom"/>
            <w:hideMark/>
          </w:tcPr>
          <w:p w14:paraId="03623BA7" w14:textId="77777777" w:rsidR="00B17DD5" w:rsidRPr="00B17DD5" w:rsidRDefault="00B17DD5" w:rsidP="00B17DD5">
            <w:pPr>
              <w:rPr>
                <w:b/>
              </w:rPr>
            </w:pPr>
            <w:r>
              <w:rPr>
                <w:b/>
              </w:rPr>
              <w:t>2,6</w:t>
            </w:r>
            <w:r w:rsidRPr="00B17DD5">
              <w:rPr>
                <w:b/>
              </w:rPr>
              <w:t>00</w:t>
            </w:r>
          </w:p>
        </w:tc>
        <w:tc>
          <w:tcPr>
            <w:tcW w:w="1275" w:type="dxa"/>
            <w:shd w:val="clear" w:color="auto" w:fill="auto"/>
            <w:noWrap/>
            <w:vAlign w:val="bottom"/>
            <w:hideMark/>
          </w:tcPr>
          <w:p w14:paraId="6A9726AB" w14:textId="77777777" w:rsidR="00B17DD5" w:rsidRPr="00B17DD5" w:rsidRDefault="00B17DD5" w:rsidP="00B17DD5">
            <w:pPr>
              <w:rPr>
                <w:b/>
              </w:rPr>
            </w:pPr>
            <w:r>
              <w:rPr>
                <w:b/>
              </w:rPr>
              <w:t>3,3</w:t>
            </w:r>
            <w:r w:rsidRPr="00B17DD5">
              <w:rPr>
                <w:b/>
              </w:rPr>
              <w:t>00</w:t>
            </w:r>
          </w:p>
        </w:tc>
        <w:tc>
          <w:tcPr>
            <w:tcW w:w="1276" w:type="dxa"/>
            <w:shd w:val="clear" w:color="auto" w:fill="auto"/>
            <w:noWrap/>
            <w:vAlign w:val="bottom"/>
            <w:hideMark/>
          </w:tcPr>
          <w:p w14:paraId="43B36662" w14:textId="77777777" w:rsidR="00B17DD5" w:rsidRPr="00B17DD5" w:rsidRDefault="00B17DD5" w:rsidP="00B17DD5">
            <w:pPr>
              <w:rPr>
                <w:b/>
              </w:rPr>
            </w:pPr>
            <w:r>
              <w:rPr>
                <w:b/>
              </w:rPr>
              <w:t>5,5</w:t>
            </w:r>
            <w:r w:rsidRPr="00B17DD5">
              <w:rPr>
                <w:b/>
              </w:rPr>
              <w:t>00</w:t>
            </w:r>
          </w:p>
        </w:tc>
      </w:tr>
      <w:tr w:rsidR="00B17DD5" w:rsidRPr="00B17DD5" w14:paraId="1083ADFB" w14:textId="77777777" w:rsidTr="00B17DD5">
        <w:trPr>
          <w:trHeight w:val="315"/>
        </w:trPr>
        <w:tc>
          <w:tcPr>
            <w:tcW w:w="2640" w:type="dxa"/>
            <w:shd w:val="clear" w:color="auto" w:fill="auto"/>
            <w:noWrap/>
            <w:vAlign w:val="bottom"/>
            <w:hideMark/>
          </w:tcPr>
          <w:p w14:paraId="3BEE9AA2" w14:textId="77777777" w:rsidR="00B17DD5" w:rsidRPr="00B17DD5" w:rsidRDefault="00B17DD5" w:rsidP="00B17DD5">
            <w:r w:rsidRPr="00B17DD5">
              <w:t>Less: operating expenses</w:t>
            </w:r>
          </w:p>
        </w:tc>
        <w:tc>
          <w:tcPr>
            <w:tcW w:w="1201" w:type="dxa"/>
            <w:shd w:val="clear" w:color="auto" w:fill="auto"/>
            <w:noWrap/>
            <w:vAlign w:val="bottom"/>
            <w:hideMark/>
          </w:tcPr>
          <w:p w14:paraId="4BAF05BA" w14:textId="77777777" w:rsidR="00B17DD5" w:rsidRPr="00B17DD5" w:rsidRDefault="00B17DD5" w:rsidP="00B17DD5"/>
        </w:tc>
        <w:tc>
          <w:tcPr>
            <w:tcW w:w="1275" w:type="dxa"/>
            <w:shd w:val="clear" w:color="auto" w:fill="auto"/>
            <w:noWrap/>
            <w:vAlign w:val="bottom"/>
            <w:hideMark/>
          </w:tcPr>
          <w:p w14:paraId="147B9859" w14:textId="77777777" w:rsidR="00B17DD5" w:rsidRPr="00B17DD5" w:rsidRDefault="00B17DD5" w:rsidP="00B17DD5"/>
        </w:tc>
        <w:tc>
          <w:tcPr>
            <w:tcW w:w="1276" w:type="dxa"/>
            <w:shd w:val="clear" w:color="auto" w:fill="auto"/>
            <w:noWrap/>
            <w:vAlign w:val="bottom"/>
            <w:hideMark/>
          </w:tcPr>
          <w:p w14:paraId="649057C3" w14:textId="77777777" w:rsidR="00B17DD5" w:rsidRPr="00B17DD5" w:rsidRDefault="00B17DD5" w:rsidP="00B17DD5"/>
        </w:tc>
      </w:tr>
      <w:tr w:rsidR="00B17DD5" w:rsidRPr="00B17DD5" w14:paraId="36AC92B8" w14:textId="77777777" w:rsidTr="00B17DD5">
        <w:trPr>
          <w:trHeight w:val="330"/>
        </w:trPr>
        <w:tc>
          <w:tcPr>
            <w:tcW w:w="2640" w:type="dxa"/>
            <w:shd w:val="clear" w:color="auto" w:fill="auto"/>
            <w:noWrap/>
            <w:vAlign w:val="bottom"/>
            <w:hideMark/>
          </w:tcPr>
          <w:p w14:paraId="26B63D5E" w14:textId="77777777" w:rsidR="00B17DD5" w:rsidRPr="00B17DD5" w:rsidRDefault="00B17DD5" w:rsidP="00B17DD5">
            <w:r w:rsidRPr="00B17DD5">
              <w:t>Depreciation</w:t>
            </w:r>
          </w:p>
        </w:tc>
        <w:tc>
          <w:tcPr>
            <w:tcW w:w="1201" w:type="dxa"/>
            <w:shd w:val="clear" w:color="auto" w:fill="auto"/>
            <w:noWrap/>
            <w:vAlign w:val="bottom"/>
            <w:hideMark/>
          </w:tcPr>
          <w:p w14:paraId="385D080E" w14:textId="77777777" w:rsidR="00B17DD5" w:rsidRPr="00B17DD5" w:rsidRDefault="00B17DD5" w:rsidP="00B17DD5">
            <w:r>
              <w:t>2</w:t>
            </w:r>
            <w:r w:rsidRPr="00B17DD5">
              <w:t>30</w:t>
            </w:r>
          </w:p>
        </w:tc>
        <w:tc>
          <w:tcPr>
            <w:tcW w:w="1275" w:type="dxa"/>
            <w:shd w:val="clear" w:color="auto" w:fill="auto"/>
            <w:noWrap/>
            <w:vAlign w:val="bottom"/>
            <w:hideMark/>
          </w:tcPr>
          <w:p w14:paraId="640AD0CF" w14:textId="77777777" w:rsidR="00B17DD5" w:rsidRPr="00B17DD5" w:rsidRDefault="00B17DD5" w:rsidP="00B17DD5">
            <w:r>
              <w:t>2</w:t>
            </w:r>
            <w:r w:rsidRPr="00B17DD5">
              <w:t>30</w:t>
            </w:r>
          </w:p>
        </w:tc>
        <w:tc>
          <w:tcPr>
            <w:tcW w:w="1276" w:type="dxa"/>
            <w:shd w:val="clear" w:color="auto" w:fill="auto"/>
            <w:noWrap/>
            <w:vAlign w:val="bottom"/>
            <w:hideMark/>
          </w:tcPr>
          <w:p w14:paraId="0DF9793B" w14:textId="77777777" w:rsidR="00B17DD5" w:rsidRPr="00B17DD5" w:rsidRDefault="00B17DD5" w:rsidP="00B17DD5">
            <w:r>
              <w:t>2</w:t>
            </w:r>
            <w:r w:rsidRPr="00B17DD5">
              <w:t>70</w:t>
            </w:r>
          </w:p>
        </w:tc>
      </w:tr>
      <w:tr w:rsidR="00B17DD5" w:rsidRPr="00B17DD5" w14:paraId="3E9F153B" w14:textId="77777777" w:rsidTr="00B17DD5">
        <w:trPr>
          <w:trHeight w:val="330"/>
        </w:trPr>
        <w:tc>
          <w:tcPr>
            <w:tcW w:w="2640" w:type="dxa"/>
            <w:shd w:val="clear" w:color="auto" w:fill="auto"/>
            <w:noWrap/>
            <w:vAlign w:val="bottom"/>
            <w:hideMark/>
          </w:tcPr>
          <w:p w14:paraId="15855EDC" w14:textId="77777777" w:rsidR="00B17DD5" w:rsidRPr="00B17DD5" w:rsidRDefault="00B17DD5" w:rsidP="00B17DD5">
            <w:r w:rsidRPr="00B17DD5">
              <w:t>Rent expenses</w:t>
            </w:r>
          </w:p>
        </w:tc>
        <w:tc>
          <w:tcPr>
            <w:tcW w:w="1201" w:type="dxa"/>
            <w:shd w:val="clear" w:color="auto" w:fill="auto"/>
            <w:noWrap/>
            <w:vAlign w:val="bottom"/>
            <w:hideMark/>
          </w:tcPr>
          <w:p w14:paraId="3894D25F" w14:textId="77777777" w:rsidR="00B17DD5" w:rsidRPr="00B17DD5" w:rsidRDefault="00B17DD5" w:rsidP="00B17DD5">
            <w:r>
              <w:t>5</w:t>
            </w:r>
            <w:r w:rsidRPr="00B17DD5">
              <w:t>00</w:t>
            </w:r>
          </w:p>
        </w:tc>
        <w:tc>
          <w:tcPr>
            <w:tcW w:w="1275" w:type="dxa"/>
            <w:shd w:val="clear" w:color="auto" w:fill="auto"/>
            <w:noWrap/>
            <w:vAlign w:val="bottom"/>
            <w:hideMark/>
          </w:tcPr>
          <w:p w14:paraId="4057660C" w14:textId="77777777" w:rsidR="00B17DD5" w:rsidRPr="00B17DD5" w:rsidRDefault="00B17DD5" w:rsidP="00B17DD5">
            <w:r>
              <w:t>6</w:t>
            </w:r>
            <w:r w:rsidRPr="00B17DD5">
              <w:t>20</w:t>
            </w:r>
          </w:p>
        </w:tc>
        <w:tc>
          <w:tcPr>
            <w:tcW w:w="1276" w:type="dxa"/>
            <w:shd w:val="clear" w:color="auto" w:fill="auto"/>
            <w:noWrap/>
            <w:vAlign w:val="bottom"/>
            <w:hideMark/>
          </w:tcPr>
          <w:p w14:paraId="73F2A489" w14:textId="77777777" w:rsidR="00B17DD5" w:rsidRPr="00B17DD5" w:rsidRDefault="00B17DD5" w:rsidP="00B17DD5">
            <w:r>
              <w:t>6</w:t>
            </w:r>
            <w:r w:rsidRPr="00B17DD5">
              <w:t>50</w:t>
            </w:r>
          </w:p>
        </w:tc>
      </w:tr>
      <w:tr w:rsidR="00B17DD5" w:rsidRPr="00B17DD5" w14:paraId="7E21E82E" w14:textId="77777777" w:rsidTr="00B17DD5">
        <w:trPr>
          <w:trHeight w:val="300"/>
        </w:trPr>
        <w:tc>
          <w:tcPr>
            <w:tcW w:w="2640" w:type="dxa"/>
            <w:shd w:val="clear" w:color="auto" w:fill="auto"/>
            <w:noWrap/>
            <w:vAlign w:val="bottom"/>
            <w:hideMark/>
          </w:tcPr>
          <w:p w14:paraId="77FE3CD7" w14:textId="77777777" w:rsidR="00B17DD5" w:rsidRPr="00B17DD5" w:rsidRDefault="00B17DD5" w:rsidP="00B17DD5">
            <w:r w:rsidRPr="00B17DD5">
              <w:t xml:space="preserve">Insurance expenses </w:t>
            </w:r>
          </w:p>
        </w:tc>
        <w:tc>
          <w:tcPr>
            <w:tcW w:w="1201" w:type="dxa"/>
            <w:shd w:val="clear" w:color="auto" w:fill="auto"/>
            <w:noWrap/>
            <w:vAlign w:val="bottom"/>
            <w:hideMark/>
          </w:tcPr>
          <w:p w14:paraId="6F70FE16" w14:textId="77777777" w:rsidR="00B17DD5" w:rsidRPr="00B17DD5" w:rsidRDefault="00B17DD5" w:rsidP="00B17DD5">
            <w:r>
              <w:t>4</w:t>
            </w:r>
            <w:r w:rsidRPr="00B17DD5">
              <w:t>50</w:t>
            </w:r>
          </w:p>
        </w:tc>
        <w:tc>
          <w:tcPr>
            <w:tcW w:w="1275" w:type="dxa"/>
            <w:shd w:val="clear" w:color="auto" w:fill="auto"/>
            <w:noWrap/>
            <w:vAlign w:val="bottom"/>
            <w:hideMark/>
          </w:tcPr>
          <w:p w14:paraId="5CD0871B" w14:textId="77777777" w:rsidR="00B17DD5" w:rsidRPr="00B17DD5" w:rsidRDefault="00B17DD5" w:rsidP="00B17DD5">
            <w:r>
              <w:t>5</w:t>
            </w:r>
            <w:r w:rsidRPr="00B17DD5">
              <w:t>00</w:t>
            </w:r>
          </w:p>
        </w:tc>
        <w:tc>
          <w:tcPr>
            <w:tcW w:w="1276" w:type="dxa"/>
            <w:shd w:val="clear" w:color="auto" w:fill="auto"/>
            <w:noWrap/>
            <w:vAlign w:val="bottom"/>
            <w:hideMark/>
          </w:tcPr>
          <w:p w14:paraId="46DBED0D" w14:textId="77777777" w:rsidR="00B17DD5" w:rsidRPr="00B17DD5" w:rsidRDefault="00B17DD5" w:rsidP="00B17DD5">
            <w:r>
              <w:t>5</w:t>
            </w:r>
            <w:r w:rsidRPr="00B17DD5">
              <w:t>30</w:t>
            </w:r>
          </w:p>
        </w:tc>
      </w:tr>
      <w:tr w:rsidR="00B17DD5" w:rsidRPr="00B17DD5" w14:paraId="76C11B22" w14:textId="77777777" w:rsidTr="00B17DD5">
        <w:trPr>
          <w:trHeight w:val="300"/>
        </w:trPr>
        <w:tc>
          <w:tcPr>
            <w:tcW w:w="2640" w:type="dxa"/>
            <w:shd w:val="clear" w:color="auto" w:fill="auto"/>
            <w:noWrap/>
            <w:vAlign w:val="bottom"/>
            <w:hideMark/>
          </w:tcPr>
          <w:p w14:paraId="75D53274" w14:textId="77777777" w:rsidR="00B17DD5" w:rsidRPr="00B17DD5" w:rsidRDefault="00B17DD5" w:rsidP="00B17DD5">
            <w:r w:rsidRPr="00B17DD5">
              <w:t>Advertising expenses</w:t>
            </w:r>
          </w:p>
        </w:tc>
        <w:tc>
          <w:tcPr>
            <w:tcW w:w="1201" w:type="dxa"/>
            <w:shd w:val="clear" w:color="auto" w:fill="auto"/>
            <w:noWrap/>
            <w:vAlign w:val="bottom"/>
            <w:hideMark/>
          </w:tcPr>
          <w:p w14:paraId="0EFD9530" w14:textId="77777777" w:rsidR="00B17DD5" w:rsidRPr="00B17DD5" w:rsidRDefault="00B17DD5" w:rsidP="00B17DD5">
            <w:r>
              <w:t>2</w:t>
            </w:r>
            <w:r w:rsidRPr="00B17DD5">
              <w:t>70</w:t>
            </w:r>
          </w:p>
        </w:tc>
        <w:tc>
          <w:tcPr>
            <w:tcW w:w="1275" w:type="dxa"/>
            <w:shd w:val="clear" w:color="auto" w:fill="auto"/>
            <w:noWrap/>
            <w:vAlign w:val="bottom"/>
            <w:hideMark/>
          </w:tcPr>
          <w:p w14:paraId="31510E75" w14:textId="77777777" w:rsidR="00B17DD5" w:rsidRPr="00B17DD5" w:rsidRDefault="00B17DD5" w:rsidP="00B17DD5">
            <w:r>
              <w:t>3</w:t>
            </w:r>
            <w:r w:rsidRPr="00B17DD5">
              <w:t>50</w:t>
            </w:r>
          </w:p>
        </w:tc>
        <w:tc>
          <w:tcPr>
            <w:tcW w:w="1276" w:type="dxa"/>
            <w:shd w:val="clear" w:color="auto" w:fill="auto"/>
            <w:noWrap/>
            <w:vAlign w:val="bottom"/>
            <w:hideMark/>
          </w:tcPr>
          <w:p w14:paraId="0DA464F1" w14:textId="77777777" w:rsidR="00B17DD5" w:rsidRPr="00B17DD5" w:rsidRDefault="00B17DD5" w:rsidP="00B17DD5">
            <w:r>
              <w:t>4</w:t>
            </w:r>
            <w:r w:rsidRPr="00B17DD5">
              <w:t>00</w:t>
            </w:r>
          </w:p>
        </w:tc>
      </w:tr>
      <w:tr w:rsidR="00B17DD5" w:rsidRPr="00B17DD5" w14:paraId="48FC813E" w14:textId="77777777" w:rsidTr="00B17DD5">
        <w:trPr>
          <w:trHeight w:val="300"/>
        </w:trPr>
        <w:tc>
          <w:tcPr>
            <w:tcW w:w="2640" w:type="dxa"/>
            <w:shd w:val="clear" w:color="auto" w:fill="auto"/>
            <w:noWrap/>
            <w:vAlign w:val="bottom"/>
            <w:hideMark/>
          </w:tcPr>
          <w:p w14:paraId="693AE049" w14:textId="77777777" w:rsidR="00B17DD5" w:rsidRPr="00B17DD5" w:rsidRDefault="00B17DD5" w:rsidP="00B17DD5">
            <w:pPr>
              <w:rPr>
                <w:b/>
              </w:rPr>
            </w:pPr>
            <w:r w:rsidRPr="00B17DD5">
              <w:rPr>
                <w:b/>
              </w:rPr>
              <w:t>Total expenses</w:t>
            </w:r>
          </w:p>
        </w:tc>
        <w:tc>
          <w:tcPr>
            <w:tcW w:w="1201" w:type="dxa"/>
            <w:shd w:val="clear" w:color="auto" w:fill="auto"/>
            <w:noWrap/>
            <w:vAlign w:val="bottom"/>
            <w:hideMark/>
          </w:tcPr>
          <w:p w14:paraId="12BB30F5" w14:textId="77777777" w:rsidR="00B17DD5" w:rsidRPr="00B17DD5" w:rsidRDefault="00B17DD5" w:rsidP="00B17DD5">
            <w:pPr>
              <w:rPr>
                <w:b/>
              </w:rPr>
            </w:pPr>
            <w:r>
              <w:rPr>
                <w:b/>
              </w:rPr>
              <w:t>1,4</w:t>
            </w:r>
            <w:r w:rsidRPr="00B17DD5">
              <w:rPr>
                <w:b/>
              </w:rPr>
              <w:t>50</w:t>
            </w:r>
          </w:p>
        </w:tc>
        <w:tc>
          <w:tcPr>
            <w:tcW w:w="1275" w:type="dxa"/>
            <w:shd w:val="clear" w:color="auto" w:fill="auto"/>
            <w:noWrap/>
            <w:vAlign w:val="bottom"/>
            <w:hideMark/>
          </w:tcPr>
          <w:p w14:paraId="3251D1B7" w14:textId="77777777" w:rsidR="00B17DD5" w:rsidRPr="00B17DD5" w:rsidRDefault="00B17DD5" w:rsidP="00B17DD5">
            <w:pPr>
              <w:rPr>
                <w:b/>
              </w:rPr>
            </w:pPr>
            <w:r>
              <w:rPr>
                <w:b/>
              </w:rPr>
              <w:t>1,7</w:t>
            </w:r>
            <w:r w:rsidRPr="00B17DD5">
              <w:rPr>
                <w:b/>
              </w:rPr>
              <w:t>00</w:t>
            </w:r>
          </w:p>
        </w:tc>
        <w:tc>
          <w:tcPr>
            <w:tcW w:w="1276" w:type="dxa"/>
            <w:shd w:val="clear" w:color="auto" w:fill="auto"/>
            <w:noWrap/>
            <w:vAlign w:val="bottom"/>
            <w:hideMark/>
          </w:tcPr>
          <w:p w14:paraId="07E7217E" w14:textId="77777777" w:rsidR="00B17DD5" w:rsidRPr="00B17DD5" w:rsidRDefault="00B17DD5" w:rsidP="00B17DD5">
            <w:pPr>
              <w:rPr>
                <w:b/>
              </w:rPr>
            </w:pPr>
            <w:r>
              <w:rPr>
                <w:b/>
              </w:rPr>
              <w:t>1,8</w:t>
            </w:r>
            <w:r w:rsidRPr="00B17DD5">
              <w:rPr>
                <w:b/>
              </w:rPr>
              <w:t>50</w:t>
            </w:r>
          </w:p>
        </w:tc>
      </w:tr>
      <w:tr w:rsidR="00B17DD5" w:rsidRPr="00B17DD5" w14:paraId="5F69067E" w14:textId="77777777" w:rsidTr="00B17DD5">
        <w:trPr>
          <w:trHeight w:val="300"/>
        </w:trPr>
        <w:tc>
          <w:tcPr>
            <w:tcW w:w="2640" w:type="dxa"/>
            <w:shd w:val="clear" w:color="auto" w:fill="auto"/>
            <w:noWrap/>
            <w:vAlign w:val="bottom"/>
            <w:hideMark/>
          </w:tcPr>
          <w:p w14:paraId="19F6F048" w14:textId="77777777" w:rsidR="00B17DD5" w:rsidRPr="00B17DD5" w:rsidRDefault="00B17DD5" w:rsidP="00B17DD5">
            <w:pPr>
              <w:rPr>
                <w:b/>
              </w:rPr>
            </w:pPr>
            <w:r w:rsidRPr="00B17DD5">
              <w:rPr>
                <w:b/>
              </w:rPr>
              <w:lastRenderedPageBreak/>
              <w:t>Net profit</w:t>
            </w:r>
          </w:p>
        </w:tc>
        <w:tc>
          <w:tcPr>
            <w:tcW w:w="1201" w:type="dxa"/>
            <w:shd w:val="clear" w:color="auto" w:fill="auto"/>
            <w:noWrap/>
            <w:vAlign w:val="bottom"/>
            <w:hideMark/>
          </w:tcPr>
          <w:p w14:paraId="316CBBF2" w14:textId="77777777" w:rsidR="00B17DD5" w:rsidRPr="00B17DD5" w:rsidRDefault="00B17DD5" w:rsidP="00B17DD5">
            <w:pPr>
              <w:rPr>
                <w:b/>
              </w:rPr>
            </w:pPr>
            <w:r>
              <w:rPr>
                <w:b/>
              </w:rPr>
              <w:t>1,1</w:t>
            </w:r>
            <w:r w:rsidRPr="00B17DD5">
              <w:rPr>
                <w:b/>
              </w:rPr>
              <w:t>50</w:t>
            </w:r>
          </w:p>
        </w:tc>
        <w:tc>
          <w:tcPr>
            <w:tcW w:w="1275" w:type="dxa"/>
            <w:shd w:val="clear" w:color="auto" w:fill="auto"/>
            <w:noWrap/>
            <w:vAlign w:val="bottom"/>
            <w:hideMark/>
          </w:tcPr>
          <w:p w14:paraId="3372F8D3" w14:textId="77777777" w:rsidR="00B17DD5" w:rsidRPr="00B17DD5" w:rsidRDefault="00B17DD5" w:rsidP="00B17DD5">
            <w:pPr>
              <w:rPr>
                <w:b/>
              </w:rPr>
            </w:pPr>
            <w:r>
              <w:rPr>
                <w:b/>
              </w:rPr>
              <w:t>1,6</w:t>
            </w:r>
            <w:r w:rsidRPr="00B17DD5">
              <w:rPr>
                <w:b/>
              </w:rPr>
              <w:t>00</w:t>
            </w:r>
          </w:p>
        </w:tc>
        <w:tc>
          <w:tcPr>
            <w:tcW w:w="1276" w:type="dxa"/>
            <w:shd w:val="clear" w:color="auto" w:fill="auto"/>
            <w:noWrap/>
            <w:vAlign w:val="bottom"/>
            <w:hideMark/>
          </w:tcPr>
          <w:p w14:paraId="5CC07C2F" w14:textId="77777777" w:rsidR="00B17DD5" w:rsidRPr="00B17DD5" w:rsidRDefault="00B17DD5" w:rsidP="00B17DD5">
            <w:pPr>
              <w:rPr>
                <w:b/>
              </w:rPr>
            </w:pPr>
            <w:r>
              <w:rPr>
                <w:b/>
              </w:rPr>
              <w:t>3,6</w:t>
            </w:r>
            <w:r w:rsidRPr="00B17DD5">
              <w:rPr>
                <w:b/>
              </w:rPr>
              <w:t>50</w:t>
            </w:r>
          </w:p>
        </w:tc>
      </w:tr>
    </w:tbl>
    <w:p w14:paraId="5B2AED6F" w14:textId="77777777" w:rsidR="00B17DD5" w:rsidRDefault="005D6A19" w:rsidP="005D6A19">
      <w:pPr>
        <w:pStyle w:val="Heading1"/>
      </w:pPr>
      <w:bookmarkStart w:id="6" w:name="_Toc101343956"/>
      <w:r>
        <w:t>Market Research</w:t>
      </w:r>
      <w:bookmarkEnd w:id="6"/>
    </w:p>
    <w:p w14:paraId="18E3971D" w14:textId="77777777" w:rsidR="00AF4DC1" w:rsidRDefault="00AF4DC1">
      <w:pPr>
        <w:spacing w:line="276" w:lineRule="auto"/>
        <w:jc w:val="left"/>
      </w:pPr>
      <w:r>
        <w:t xml:space="preserve">In order to conduct a market research of the product, the company needs to make a PESTLE analysis for the same. PESTLE analysis is an analysis of the Macro-environment which talks about the trends and the policies that might affect the growth of the company. These factors are- </w:t>
      </w:r>
    </w:p>
    <w:p w14:paraId="6E28FA91" w14:textId="77777777" w:rsidR="00AF4DC1" w:rsidRDefault="00AF4DC1" w:rsidP="00AF4DC1">
      <w:pPr>
        <w:pStyle w:val="ListParagraph"/>
        <w:numPr>
          <w:ilvl w:val="0"/>
          <w:numId w:val="3"/>
        </w:numPr>
        <w:spacing w:line="276" w:lineRule="auto"/>
        <w:jc w:val="left"/>
      </w:pPr>
      <w:r>
        <w:t xml:space="preserve">Political- This refers to the policies and the regulations of the government that might affect the company. Since the company is based out in UK, the owners needs to keep in mind the policies regarding pet insurance and pet owners so they can keep up with the trend. </w:t>
      </w:r>
      <w:r w:rsidR="00E90F72" w:rsidRPr="00E90F72">
        <w:t>(Williams et al., 2020)</w:t>
      </w:r>
      <w:r w:rsidR="00E90F72">
        <w:t>.</w:t>
      </w:r>
    </w:p>
    <w:p w14:paraId="35216E02" w14:textId="77777777" w:rsidR="00AF4DC1" w:rsidRDefault="00AF4DC1" w:rsidP="00AF4DC1">
      <w:pPr>
        <w:pStyle w:val="ListParagraph"/>
        <w:numPr>
          <w:ilvl w:val="0"/>
          <w:numId w:val="3"/>
        </w:numPr>
        <w:spacing w:line="276" w:lineRule="auto"/>
        <w:jc w:val="left"/>
      </w:pPr>
      <w:r>
        <w:t>Economical- The change in economy would affect the sales of the company as an increase in the inflation rate would shift the need for pet care products to basic needs so it is important to keep a check of the economy in the country to check the growth of the firm.</w:t>
      </w:r>
      <w:r w:rsidR="00E90F72">
        <w:t xml:space="preserve"> </w:t>
      </w:r>
      <w:r w:rsidR="00E90F72" w:rsidRPr="00E90F72">
        <w:t>(Feng, 2022)</w:t>
      </w:r>
      <w:r w:rsidR="00E90F72">
        <w:t>.</w:t>
      </w:r>
    </w:p>
    <w:p w14:paraId="5E861AC4" w14:textId="77777777" w:rsidR="00AF4DC1" w:rsidRDefault="00AF4DC1" w:rsidP="00AF4DC1">
      <w:pPr>
        <w:pStyle w:val="ListParagraph"/>
        <w:numPr>
          <w:ilvl w:val="0"/>
          <w:numId w:val="3"/>
        </w:numPr>
        <w:spacing w:line="276" w:lineRule="auto"/>
        <w:jc w:val="left"/>
      </w:pPr>
      <w:r>
        <w:t xml:space="preserve">Socio-Cultural- As per the statistics, it was seen that the people who are living alone and are in a need of a companion usually becomes a pet owner so it is important to keep this segment of the society in mind while manufacturing the products. </w:t>
      </w:r>
      <w:r w:rsidR="00E90F72" w:rsidRPr="00E90F72">
        <w:t>(Gothár and Schanz, 2022)</w:t>
      </w:r>
      <w:r w:rsidR="00E90F72">
        <w:t>.</w:t>
      </w:r>
    </w:p>
    <w:p w14:paraId="59BDBB73" w14:textId="77777777" w:rsidR="00AF4DC1" w:rsidRDefault="00AF4DC1" w:rsidP="00AF4DC1">
      <w:pPr>
        <w:pStyle w:val="ListParagraph"/>
        <w:numPr>
          <w:ilvl w:val="0"/>
          <w:numId w:val="3"/>
        </w:numPr>
        <w:spacing w:line="276" w:lineRule="auto"/>
        <w:jc w:val="left"/>
      </w:pPr>
      <w:r>
        <w:t>Technological- With a change in technology and advancement of technological factors, most of the businesses have shifted online. Due to this the company has also chosen the online platform to conduct their business which shows that the company is installing latest technologies.</w:t>
      </w:r>
    </w:p>
    <w:p w14:paraId="5ECD1A58" w14:textId="77777777" w:rsidR="00AF4DC1" w:rsidRDefault="00AF4DC1" w:rsidP="00AF4DC1">
      <w:pPr>
        <w:pStyle w:val="ListParagraph"/>
        <w:numPr>
          <w:ilvl w:val="0"/>
          <w:numId w:val="3"/>
        </w:numPr>
        <w:spacing w:line="276" w:lineRule="auto"/>
        <w:jc w:val="left"/>
      </w:pPr>
      <w:r>
        <w:t xml:space="preserve">Legal- There are certain laws generated by the government and the parliament against animal cruelty. The company needs to be updated about such laws and manufacture goods which are comfortable and usable for the animals. </w:t>
      </w:r>
      <w:r w:rsidR="00E90F72" w:rsidRPr="00E90F72">
        <w:t>(Zhang, Cao and Lin, 2022)</w:t>
      </w:r>
      <w:r w:rsidR="00E90F72">
        <w:t>.</w:t>
      </w:r>
    </w:p>
    <w:p w14:paraId="7D788D90" w14:textId="77777777" w:rsidR="00AF4DC1" w:rsidRDefault="00AF4DC1" w:rsidP="00AF4DC1">
      <w:pPr>
        <w:pStyle w:val="ListParagraph"/>
        <w:numPr>
          <w:ilvl w:val="0"/>
          <w:numId w:val="3"/>
        </w:numPr>
        <w:spacing w:line="276" w:lineRule="auto"/>
        <w:jc w:val="left"/>
      </w:pPr>
      <w:r>
        <w:t xml:space="preserve">Environmental- Due to an increase in green revolution and sustainable products, people look for more natural products other than chemical products. This means that the company should manufacture eco-friendly products so it does not harm the environment too. </w:t>
      </w:r>
      <w:r w:rsidR="00E90F72" w:rsidRPr="00E90F72">
        <w:t>(Fox and Kenagy, 2015)</w:t>
      </w:r>
    </w:p>
    <w:p w14:paraId="14DBC739" w14:textId="77777777" w:rsidR="00C277B0" w:rsidRDefault="00C277B0" w:rsidP="00AF4DC1">
      <w:pPr>
        <w:spacing w:line="276" w:lineRule="auto"/>
        <w:jc w:val="left"/>
      </w:pPr>
      <w:r>
        <w:t xml:space="preserve">The UK pet care products industry is growing rapidly and due to this rapid increase in the need of such products, the market is estimated to grow at a higher rate that is why the industry chosen is suitable for the firm to grow and prosper. </w:t>
      </w:r>
    </w:p>
    <w:p w14:paraId="4E769D90" w14:textId="77777777" w:rsidR="00C277B0" w:rsidRDefault="00C277B0" w:rsidP="00AF4DC1">
      <w:pPr>
        <w:spacing w:line="276" w:lineRule="auto"/>
        <w:jc w:val="left"/>
      </w:pPr>
    </w:p>
    <w:p w14:paraId="37877E92" w14:textId="77777777" w:rsidR="00C277B0" w:rsidRDefault="00C277B0">
      <w:pPr>
        <w:spacing w:line="276" w:lineRule="auto"/>
        <w:jc w:val="left"/>
      </w:pPr>
      <w:r>
        <w:br w:type="page"/>
      </w:r>
    </w:p>
    <w:p w14:paraId="640F7809" w14:textId="77777777" w:rsidR="00C277B0" w:rsidRDefault="00C277B0" w:rsidP="00C277B0">
      <w:pPr>
        <w:pStyle w:val="Heading1"/>
      </w:pPr>
      <w:bookmarkStart w:id="7" w:name="_Toc101343957"/>
      <w:r>
        <w:lastRenderedPageBreak/>
        <w:t>Conclusion</w:t>
      </w:r>
      <w:bookmarkEnd w:id="7"/>
      <w:r>
        <w:t xml:space="preserve"> </w:t>
      </w:r>
    </w:p>
    <w:p w14:paraId="407CD8AC" w14:textId="77777777" w:rsidR="00C277B0" w:rsidRDefault="00C277B0" w:rsidP="00C277B0">
      <w:r>
        <w:t xml:space="preserve">The need for pet care products is increasing because of the increase in the number of pet owners as showed by the statistics. The industry is very new and the competition is not so high other than a couple of companies. Hence the customers do not have many options. Introducing a new brand for the same if profitable as the customers are looking for substitutes of the pet care products. Also the services provided by the company of delivering the products at doorstep is completely new as no other company has introduced such services yet. The report also conducts a macro environment analysis through PESTLE, micro environment analysis through Porters Five Forces and an extensive Market plan through the 4 P’s which helps in understanding the growth of the company and methods for introduction of the product in the market. The report also includes a 3 months estimate budget plan so the company can set their aims accordingly and target the market. </w:t>
      </w:r>
    </w:p>
    <w:p w14:paraId="10910B70" w14:textId="77777777" w:rsidR="00B17DD5" w:rsidRDefault="00B17DD5" w:rsidP="00C277B0">
      <w:r>
        <w:br w:type="page"/>
      </w:r>
    </w:p>
    <w:p w14:paraId="27709012" w14:textId="77777777" w:rsidR="00B17DD5" w:rsidRDefault="008C1918" w:rsidP="008C1918">
      <w:pPr>
        <w:pStyle w:val="Heading1"/>
      </w:pPr>
      <w:bookmarkStart w:id="8" w:name="_Toc101343958"/>
      <w:r>
        <w:lastRenderedPageBreak/>
        <w:t>References</w:t>
      </w:r>
      <w:bookmarkEnd w:id="8"/>
      <w:r>
        <w:t xml:space="preserve"> </w:t>
      </w:r>
    </w:p>
    <w:p w14:paraId="2453C7DA" w14:textId="77777777" w:rsidR="003C35FF" w:rsidRPr="008C1918" w:rsidRDefault="003C35FF" w:rsidP="008C1918">
      <w:r w:rsidRPr="008C1918">
        <w:t>Feng, Y., (2022), March. Digital Pet Product &amp; Service Platforms. In </w:t>
      </w:r>
      <w:r w:rsidRPr="008C1918">
        <w:rPr>
          <w:i/>
          <w:iCs/>
        </w:rPr>
        <w:t>2022 7th International Conference on Financial Innovation and Economic Development (ICFIED 2022)</w:t>
      </w:r>
      <w:r w:rsidRPr="008C1918">
        <w:t> (pp. 2869-2873). Atlantis Press.</w:t>
      </w:r>
    </w:p>
    <w:p w14:paraId="3D26AA59" w14:textId="77777777" w:rsidR="003C35FF" w:rsidRPr="008C1918" w:rsidRDefault="003C35FF" w:rsidP="008C1918">
      <w:r w:rsidRPr="008C1918">
        <w:t>Fox, M.A. and Kenagy, R., (2015). COMMERCIAL PET FOOD RECALLS: INCENTIVES TO IMPROVE PET FOOD SAFETY. </w:t>
      </w:r>
      <w:r w:rsidRPr="008C1918">
        <w:rPr>
          <w:i/>
          <w:iCs/>
        </w:rPr>
        <w:t>Contemporary Readings in Law &amp; Social Justice</w:t>
      </w:r>
      <w:r w:rsidRPr="008C1918">
        <w:t>, </w:t>
      </w:r>
      <w:r w:rsidRPr="008C1918">
        <w:rPr>
          <w:i/>
          <w:iCs/>
        </w:rPr>
        <w:t>7</w:t>
      </w:r>
      <w:r w:rsidRPr="008C1918">
        <w:t>(2).</w:t>
      </w:r>
    </w:p>
    <w:p w14:paraId="0F61DBFF" w14:textId="77777777" w:rsidR="003C35FF" w:rsidRPr="008C1918" w:rsidRDefault="003C35FF" w:rsidP="008C1918">
      <w:r w:rsidRPr="008C1918">
        <w:t>Gothár, E. and Schanz, H., (2022). Bringing a governance perspective to plastic litter: A structural analysis of the German PET industry. </w:t>
      </w:r>
      <w:r w:rsidRPr="008C1918">
        <w:rPr>
          <w:i/>
          <w:iCs/>
        </w:rPr>
        <w:t>Sustainable Production and Consumption</w:t>
      </w:r>
      <w:r w:rsidRPr="008C1918">
        <w:t>.</w:t>
      </w:r>
    </w:p>
    <w:p w14:paraId="384179F0" w14:textId="77777777" w:rsidR="003C35FF" w:rsidRPr="008C1918" w:rsidRDefault="003C35FF" w:rsidP="008C1918">
      <w:r w:rsidRPr="008C1918">
        <w:t>Hobbs, L. and Shanoyan, A., (2018). Analysis of Consumer Perception of Product Attributes in Pet Food: Implications for Marketing and Brand Strategy.</w:t>
      </w:r>
    </w:p>
    <w:p w14:paraId="42EFBDC9" w14:textId="77777777" w:rsidR="003C35FF" w:rsidRPr="008C1918" w:rsidRDefault="003C35FF" w:rsidP="008C1918">
      <w:r w:rsidRPr="008C1918">
        <w:t>Holloway IV, J.E., (2017). Benefits of Successful Adoption of Online Channels by Pet Care Small Businesses.</w:t>
      </w:r>
    </w:p>
    <w:p w14:paraId="02509A72" w14:textId="77777777" w:rsidR="003C35FF" w:rsidRPr="008C1918" w:rsidRDefault="003C35FF" w:rsidP="008C1918">
      <w:r w:rsidRPr="008C1918">
        <w:t>Niño Durán, N.F., Camelo Cabuya, I.R. and Pulgarin Molina, S.A., (2020). Reliability and validation model for a Porter´ s competitive forces “threat of new entrants”: Findings from banking industry in Colombia. </w:t>
      </w:r>
      <w:r w:rsidRPr="008C1918">
        <w:rPr>
          <w:i/>
          <w:iCs/>
        </w:rPr>
        <w:t>Contaduría y administración</w:t>
      </w:r>
      <w:r w:rsidRPr="008C1918">
        <w:t>, </w:t>
      </w:r>
      <w:r w:rsidRPr="008C1918">
        <w:rPr>
          <w:i/>
          <w:iCs/>
        </w:rPr>
        <w:t>65</w:t>
      </w:r>
      <w:r w:rsidRPr="008C1918">
        <w:t>(2).</w:t>
      </w:r>
    </w:p>
    <w:p w14:paraId="6941B365" w14:textId="77777777" w:rsidR="003C35FF" w:rsidRPr="008C1918" w:rsidRDefault="003C35FF" w:rsidP="008C1918">
      <w:r w:rsidRPr="008C1918">
        <w:t>Statista. (2022). </w:t>
      </w:r>
      <w:r w:rsidRPr="008C1918">
        <w:rPr>
          <w:i/>
          <w:iCs/>
        </w:rPr>
        <w:t>Pet care market value by category in the UK 2020 | Statista</w:t>
      </w:r>
      <w:r w:rsidRPr="008C1918">
        <w:t>. [online] Available at: &lt;https://www.statista.com/statistics/463662/pet-care-market-value-in-the-united-ki</w:t>
      </w:r>
      <w:r>
        <w:t>ngdom-by-category/&gt; [Accessed 20</w:t>
      </w:r>
      <w:r w:rsidRPr="008C1918">
        <w:t xml:space="preserve"> April 2022].</w:t>
      </w:r>
    </w:p>
    <w:p w14:paraId="188C1B70" w14:textId="77777777" w:rsidR="003C35FF" w:rsidRPr="008C1918" w:rsidRDefault="003C35FF" w:rsidP="008C1918">
      <w:r w:rsidRPr="008C1918">
        <w:t>Tao, Y., (2021), June. The Commercial Feasibility Analysis on Pet Online Diagnosis and Treatment Platform. In </w:t>
      </w:r>
      <w:r w:rsidRPr="008C1918">
        <w:rPr>
          <w:i/>
          <w:iCs/>
        </w:rPr>
        <w:t>2021 2nd International Conference on Internet and E-Business</w:t>
      </w:r>
      <w:r w:rsidRPr="008C1918">
        <w:t> (pp. 63-67).</w:t>
      </w:r>
    </w:p>
    <w:p w14:paraId="520557D3" w14:textId="77777777" w:rsidR="003C35FF" w:rsidRDefault="003C35FF" w:rsidP="008C1918">
      <w:r w:rsidRPr="008C1918">
        <w:t>Thomas, B., Simmons, G., Packham, G. and Miller, C., (2015). Innovation and pet food SMEs in the United Kingdom. Journal of Food Products Marketing, 17(1), pp.46-64.</w:t>
      </w:r>
    </w:p>
    <w:p w14:paraId="32072613" w14:textId="77777777" w:rsidR="003C35FF" w:rsidRPr="008C1918" w:rsidRDefault="003C35FF" w:rsidP="008C1918">
      <w:r w:rsidRPr="008C1918">
        <w:t>Williams, A., Williams, B., Hansen, C.R. and Coble, K.H., (2020). The impact of pet health insurance on dog owners’ spending for veterinary services. </w:t>
      </w:r>
      <w:r w:rsidRPr="008C1918">
        <w:rPr>
          <w:i/>
          <w:iCs/>
        </w:rPr>
        <w:t>Animals</w:t>
      </w:r>
      <w:r w:rsidRPr="008C1918">
        <w:t>, </w:t>
      </w:r>
      <w:r w:rsidRPr="008C1918">
        <w:rPr>
          <w:i/>
          <w:iCs/>
        </w:rPr>
        <w:t>10</w:t>
      </w:r>
      <w:r w:rsidRPr="008C1918">
        <w:t>(7), p</w:t>
      </w:r>
      <w:r w:rsidR="00FE2F92">
        <w:t>p</w:t>
      </w:r>
      <w:r w:rsidRPr="008C1918">
        <w:t>.1162.</w:t>
      </w:r>
    </w:p>
    <w:p w14:paraId="574C7A5F" w14:textId="77777777" w:rsidR="003C35FF" w:rsidRPr="008C1918" w:rsidRDefault="003C35FF" w:rsidP="008C1918">
      <w:r w:rsidRPr="008C1918">
        <w:lastRenderedPageBreak/>
        <w:t>Zhang, W., Cao, H. and Lin, L., (2022), March. Analysis of the Future Development Trend of the Pet Industry. In </w:t>
      </w:r>
      <w:r w:rsidRPr="008C1918">
        <w:rPr>
          <w:i/>
          <w:iCs/>
        </w:rPr>
        <w:t>2022 7th International Conference on Financial Innovation and Economic Development (ICFIED 2022)</w:t>
      </w:r>
      <w:r w:rsidRPr="008C1918">
        <w:t> (pp. 1682-1689). Atlantis Press.</w:t>
      </w:r>
    </w:p>
    <w:p w14:paraId="2BFF75B1" w14:textId="77777777" w:rsidR="008C1918" w:rsidRPr="008C1918" w:rsidRDefault="008C1918" w:rsidP="008C1918"/>
    <w:p w14:paraId="0252BF5A" w14:textId="77777777" w:rsidR="008C1918" w:rsidRPr="008C1918" w:rsidRDefault="008C1918" w:rsidP="008C1918"/>
    <w:p w14:paraId="3B838E14" w14:textId="77777777" w:rsidR="000E059F" w:rsidRDefault="000E059F">
      <w:pPr>
        <w:spacing w:line="276" w:lineRule="auto"/>
        <w:jc w:val="left"/>
      </w:pPr>
      <w:r>
        <w:br w:type="page"/>
      </w:r>
    </w:p>
    <w:sectPr w:rsidR="000E059F" w:rsidSect="00654FD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65381" w14:textId="77777777" w:rsidR="00AA63D0" w:rsidRDefault="00AA63D0" w:rsidP="00654FD3">
      <w:pPr>
        <w:spacing w:after="0" w:line="240" w:lineRule="auto"/>
      </w:pPr>
      <w:r>
        <w:separator/>
      </w:r>
    </w:p>
  </w:endnote>
  <w:endnote w:type="continuationSeparator" w:id="0">
    <w:p w14:paraId="6F991BF8" w14:textId="77777777" w:rsidR="00AA63D0" w:rsidRDefault="00AA63D0" w:rsidP="00654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E292F" w14:textId="77777777" w:rsidR="00FE2F92" w:rsidRDefault="00FE2F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92047"/>
      <w:docPartObj>
        <w:docPartGallery w:val="Page Numbers (Bottom of Page)"/>
        <w:docPartUnique/>
      </w:docPartObj>
    </w:sdtPr>
    <w:sdtEndPr/>
    <w:sdtContent>
      <w:p w14:paraId="1493AE9C" w14:textId="77777777" w:rsidR="00E90F72" w:rsidRDefault="00D605D8">
        <w:pPr>
          <w:pStyle w:val="Footer"/>
          <w:jc w:val="center"/>
        </w:pPr>
        <w:r>
          <w:fldChar w:fldCharType="begin"/>
        </w:r>
        <w:r>
          <w:instrText xml:space="preserve"> PAGE   \* MERGEFORMAT </w:instrText>
        </w:r>
        <w:r>
          <w:fldChar w:fldCharType="separate"/>
        </w:r>
        <w:r w:rsidR="00FE2F92">
          <w:rPr>
            <w:noProof/>
          </w:rPr>
          <w:t>4</w:t>
        </w:r>
        <w:r>
          <w:rPr>
            <w:noProof/>
          </w:rPr>
          <w:fldChar w:fldCharType="end"/>
        </w:r>
      </w:p>
    </w:sdtContent>
  </w:sdt>
  <w:p w14:paraId="009E5684" w14:textId="77777777" w:rsidR="00E90F72" w:rsidRDefault="00E90F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6BDD3" w14:textId="77777777" w:rsidR="00FE2F92" w:rsidRDefault="00FE2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D9E64" w14:textId="77777777" w:rsidR="00AA63D0" w:rsidRDefault="00AA63D0" w:rsidP="00654FD3">
      <w:pPr>
        <w:spacing w:after="0" w:line="240" w:lineRule="auto"/>
      </w:pPr>
      <w:r>
        <w:separator/>
      </w:r>
    </w:p>
  </w:footnote>
  <w:footnote w:type="continuationSeparator" w:id="0">
    <w:p w14:paraId="2E7EFCE1" w14:textId="77777777" w:rsidR="00AA63D0" w:rsidRDefault="00AA63D0" w:rsidP="00654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D4D57" w14:textId="77777777" w:rsidR="00FE2F92" w:rsidRDefault="00FE2F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307E9" w14:textId="77777777" w:rsidR="00FE2F92" w:rsidRDefault="00FE2F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712AB" w14:textId="77777777" w:rsidR="00FE2F92" w:rsidRDefault="00FE2F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33EC"/>
    <w:multiLevelType w:val="hybridMultilevel"/>
    <w:tmpl w:val="222AFE94"/>
    <w:lvl w:ilvl="0" w:tplc="77F4693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C038D1"/>
    <w:multiLevelType w:val="hybridMultilevel"/>
    <w:tmpl w:val="510A58E2"/>
    <w:lvl w:ilvl="0" w:tplc="E56E54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CD0488"/>
    <w:multiLevelType w:val="hybridMultilevel"/>
    <w:tmpl w:val="EA88E0E2"/>
    <w:lvl w:ilvl="0" w:tplc="77F4693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1636C6"/>
    <w:multiLevelType w:val="hybridMultilevel"/>
    <w:tmpl w:val="56A0ADB2"/>
    <w:lvl w:ilvl="0" w:tplc="CFEC0D8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59655591">
    <w:abstractNumId w:val="1"/>
  </w:num>
  <w:num w:numId="2" w16cid:durableId="205332443">
    <w:abstractNumId w:val="3"/>
  </w:num>
  <w:num w:numId="3" w16cid:durableId="43724713">
    <w:abstractNumId w:val="0"/>
  </w:num>
  <w:num w:numId="4" w16cid:durableId="906498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FD3"/>
    <w:rsid w:val="00083E79"/>
    <w:rsid w:val="000E059F"/>
    <w:rsid w:val="000E474B"/>
    <w:rsid w:val="000F4639"/>
    <w:rsid w:val="0016788B"/>
    <w:rsid w:val="002F0094"/>
    <w:rsid w:val="003C35FF"/>
    <w:rsid w:val="00462C70"/>
    <w:rsid w:val="00526398"/>
    <w:rsid w:val="005A5C4E"/>
    <w:rsid w:val="005A5EFA"/>
    <w:rsid w:val="005D6A19"/>
    <w:rsid w:val="0061245A"/>
    <w:rsid w:val="00654FD3"/>
    <w:rsid w:val="00700751"/>
    <w:rsid w:val="007C26AA"/>
    <w:rsid w:val="007D6765"/>
    <w:rsid w:val="008B2CF4"/>
    <w:rsid w:val="008C1918"/>
    <w:rsid w:val="008D3EA6"/>
    <w:rsid w:val="008E3B68"/>
    <w:rsid w:val="00950805"/>
    <w:rsid w:val="00970D45"/>
    <w:rsid w:val="00AA63D0"/>
    <w:rsid w:val="00AD7160"/>
    <w:rsid w:val="00AF4DC1"/>
    <w:rsid w:val="00B17DD5"/>
    <w:rsid w:val="00C277B0"/>
    <w:rsid w:val="00D30DA9"/>
    <w:rsid w:val="00D605D8"/>
    <w:rsid w:val="00E65030"/>
    <w:rsid w:val="00E90F72"/>
    <w:rsid w:val="00EC7257"/>
    <w:rsid w:val="00FE1A56"/>
    <w:rsid w:val="00FE2F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135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FD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4FD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5080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50805"/>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FD3"/>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654F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FD3"/>
    <w:rPr>
      <w:rFonts w:ascii="Times New Roman" w:hAnsi="Times New Roman"/>
      <w:sz w:val="24"/>
    </w:rPr>
  </w:style>
  <w:style w:type="paragraph" w:styleId="Footer">
    <w:name w:val="footer"/>
    <w:basedOn w:val="Normal"/>
    <w:link w:val="FooterChar"/>
    <w:uiPriority w:val="99"/>
    <w:unhideWhenUsed/>
    <w:rsid w:val="00654F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FD3"/>
    <w:rPr>
      <w:rFonts w:ascii="Times New Roman" w:hAnsi="Times New Roman"/>
      <w:sz w:val="24"/>
    </w:rPr>
  </w:style>
  <w:style w:type="paragraph" w:styleId="ListParagraph">
    <w:name w:val="List Paragraph"/>
    <w:basedOn w:val="Normal"/>
    <w:uiPriority w:val="34"/>
    <w:qFormat/>
    <w:rsid w:val="00E65030"/>
    <w:pPr>
      <w:ind w:left="720"/>
      <w:contextualSpacing/>
    </w:pPr>
  </w:style>
  <w:style w:type="paragraph" w:styleId="TOCHeading">
    <w:name w:val="TOC Heading"/>
    <w:basedOn w:val="Heading1"/>
    <w:next w:val="Normal"/>
    <w:uiPriority w:val="39"/>
    <w:semiHidden/>
    <w:unhideWhenUsed/>
    <w:qFormat/>
    <w:rsid w:val="003C35FF"/>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C35FF"/>
    <w:pPr>
      <w:spacing w:after="100"/>
    </w:pPr>
  </w:style>
  <w:style w:type="character" w:styleId="Hyperlink">
    <w:name w:val="Hyperlink"/>
    <w:basedOn w:val="DefaultParagraphFont"/>
    <w:uiPriority w:val="99"/>
    <w:unhideWhenUsed/>
    <w:rsid w:val="003C35FF"/>
    <w:rPr>
      <w:color w:val="0000FF" w:themeColor="hyperlink"/>
      <w:u w:val="single"/>
    </w:rPr>
  </w:style>
  <w:style w:type="paragraph" w:styleId="BalloonText">
    <w:name w:val="Balloon Text"/>
    <w:basedOn w:val="Normal"/>
    <w:link w:val="BalloonTextChar"/>
    <w:uiPriority w:val="99"/>
    <w:semiHidden/>
    <w:unhideWhenUsed/>
    <w:rsid w:val="003C35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5FF"/>
    <w:rPr>
      <w:rFonts w:ascii="Tahoma" w:hAnsi="Tahoma" w:cs="Tahoma"/>
      <w:sz w:val="16"/>
      <w:szCs w:val="16"/>
    </w:rPr>
  </w:style>
  <w:style w:type="paragraph" w:styleId="NoSpacing">
    <w:name w:val="No Spacing"/>
    <w:uiPriority w:val="1"/>
    <w:qFormat/>
    <w:rsid w:val="00950805"/>
    <w:pPr>
      <w:spacing w:after="0" w:line="240" w:lineRule="auto"/>
      <w:jc w:val="both"/>
    </w:pPr>
    <w:rPr>
      <w:rFonts w:ascii="Times New Roman" w:hAnsi="Times New Roman"/>
      <w:sz w:val="24"/>
    </w:rPr>
  </w:style>
  <w:style w:type="character" w:customStyle="1" w:styleId="Heading2Char">
    <w:name w:val="Heading 2 Char"/>
    <w:basedOn w:val="DefaultParagraphFont"/>
    <w:link w:val="Heading2"/>
    <w:uiPriority w:val="9"/>
    <w:rsid w:val="0095080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50805"/>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440650-76B7-4B9F-9A03-E4AB320F4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2022-05-03T21:37:00Z</dcterms:created>
  <dcterms:modified xsi:type="dcterms:W3CDTF">2022-05-03T21:49:00Z</dcterms:modified>
</cp:coreProperties>
</file>