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1B3E0" w14:textId="7517AE98" w:rsidR="008304D3" w:rsidRDefault="00831AD6" w:rsidP="008304D3">
      <w:r>
        <w:rPr>
          <w:noProof/>
        </w:rPr>
        <w:drawing>
          <wp:inline distT="0" distB="0" distL="0" distR="0" wp14:anchorId="6FB36A7F" wp14:editId="0026F891">
            <wp:extent cx="4206240" cy="1874773"/>
            <wp:effectExtent l="0" t="0" r="3810" b="0"/>
            <wp:docPr id="145964544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26893" cy="1883978"/>
                    </a:xfrm>
                    <a:prstGeom prst="rect">
                      <a:avLst/>
                    </a:prstGeom>
                    <a:noFill/>
                    <a:ln>
                      <a:noFill/>
                    </a:ln>
                  </pic:spPr>
                </pic:pic>
              </a:graphicData>
            </a:graphic>
          </wp:inline>
        </w:drawing>
      </w:r>
    </w:p>
    <w:p w14:paraId="6A1DB6E6" w14:textId="529A8B02" w:rsidR="00831AD6" w:rsidRDefault="00831AD6" w:rsidP="008304D3">
      <w:pPr>
        <w:rPr>
          <w:rFonts w:ascii="Arial" w:hAnsi="Arial" w:cs="Arial"/>
          <w:b/>
          <w:bCs/>
          <w:color w:val="000000"/>
          <w:sz w:val="36"/>
          <w:szCs w:val="36"/>
          <w:lang w:eastAsia="en-GB"/>
        </w:rPr>
      </w:pPr>
      <w:r w:rsidRPr="00831AD6">
        <w:rPr>
          <w:rFonts w:ascii="Arial" w:hAnsi="Arial" w:cs="Arial"/>
          <w:b/>
          <w:bCs/>
          <w:color w:val="000000"/>
          <w:sz w:val="36"/>
          <w:szCs w:val="36"/>
          <w:lang w:val="en-IN" w:eastAsia="en-GB"/>
        </w:rPr>
        <w:t>R</w:t>
      </w:r>
      <w:r w:rsidRPr="00831AD6">
        <w:rPr>
          <w:rFonts w:ascii="Arial" w:hAnsi="Arial" w:cs="Arial"/>
          <w:b/>
          <w:bCs/>
          <w:color w:val="000000"/>
          <w:sz w:val="36"/>
          <w:szCs w:val="36"/>
          <w:lang w:eastAsia="en-GB"/>
        </w:rPr>
        <w:t>eshaping the</w:t>
      </w:r>
      <w:r w:rsidRPr="00831AD6">
        <w:rPr>
          <w:rFonts w:ascii="Arial" w:hAnsi="Arial" w:cs="Arial"/>
          <w:b/>
          <w:bCs/>
          <w:color w:val="000000"/>
          <w:sz w:val="36"/>
          <w:szCs w:val="36"/>
          <w:lang w:val="en-IN" w:eastAsia="en-GB"/>
        </w:rPr>
        <w:t xml:space="preserve"> </w:t>
      </w:r>
      <w:r w:rsidRPr="00831AD6">
        <w:rPr>
          <w:rFonts w:ascii="Arial" w:hAnsi="Arial" w:cs="Arial"/>
          <w:b/>
          <w:bCs/>
          <w:color w:val="000000"/>
          <w:sz w:val="36"/>
          <w:szCs w:val="36"/>
          <w:lang w:eastAsia="en-GB"/>
        </w:rPr>
        <w:t>strategic direction</w:t>
      </w:r>
      <w:r w:rsidRPr="00831AD6">
        <w:rPr>
          <w:rFonts w:ascii="Arial" w:hAnsi="Arial" w:cs="Arial"/>
          <w:b/>
          <w:bCs/>
          <w:color w:val="000000"/>
          <w:sz w:val="36"/>
          <w:szCs w:val="36"/>
          <w:lang w:val="en-IN" w:eastAsia="en-GB"/>
        </w:rPr>
        <w:t xml:space="preserve"> of Tesla </w:t>
      </w:r>
      <w:r w:rsidRPr="00831AD6">
        <w:rPr>
          <w:rFonts w:ascii="Arial" w:hAnsi="Arial" w:cs="Arial"/>
          <w:b/>
          <w:bCs/>
          <w:color w:val="000000"/>
          <w:sz w:val="36"/>
          <w:szCs w:val="36"/>
          <w:lang w:eastAsia="en-GB"/>
        </w:rPr>
        <w:t>to discover a new way forward for delivering innovative customer care</w:t>
      </w:r>
    </w:p>
    <w:p w14:paraId="3B2A0977" w14:textId="31410691" w:rsidR="00831AD6" w:rsidRDefault="00831AD6" w:rsidP="008304D3">
      <w:pPr>
        <w:rPr>
          <w:rFonts w:ascii="Arial" w:hAnsi="Arial" w:cs="Arial"/>
          <w:color w:val="000000"/>
          <w:sz w:val="36"/>
          <w:szCs w:val="36"/>
          <w:lang w:val="en-IN" w:eastAsia="en-GB"/>
        </w:rPr>
      </w:pPr>
      <w:r w:rsidRPr="00831AD6">
        <w:rPr>
          <w:rFonts w:ascii="Arial" w:hAnsi="Arial" w:cs="Arial"/>
          <w:color w:val="000000"/>
          <w:sz w:val="36"/>
          <w:szCs w:val="36"/>
          <w:lang w:val="en-IN" w:eastAsia="en-GB"/>
        </w:rPr>
        <w:t>Module: Strategic Management (BMMB7013)</w:t>
      </w:r>
    </w:p>
    <w:p w14:paraId="3DB72F8F" w14:textId="66F89740" w:rsidR="00831AD6" w:rsidRDefault="00831AD6" w:rsidP="008304D3">
      <w:pPr>
        <w:rPr>
          <w:rFonts w:ascii="Arial" w:hAnsi="Arial" w:cs="Arial"/>
          <w:color w:val="000000"/>
          <w:sz w:val="36"/>
          <w:szCs w:val="36"/>
          <w:lang w:val="en-IN" w:eastAsia="en-GB"/>
        </w:rPr>
      </w:pPr>
      <w:r>
        <w:rPr>
          <w:rFonts w:ascii="Arial" w:hAnsi="Arial" w:cs="Arial"/>
          <w:color w:val="000000"/>
          <w:sz w:val="36"/>
          <w:szCs w:val="36"/>
          <w:lang w:val="en-IN" w:eastAsia="en-GB"/>
        </w:rPr>
        <w:t>Course: Masters of Business Administration</w:t>
      </w:r>
    </w:p>
    <w:p w14:paraId="52B7C83B" w14:textId="77777777" w:rsidR="00831AD6" w:rsidRDefault="00831AD6" w:rsidP="008304D3">
      <w:pPr>
        <w:rPr>
          <w:rFonts w:ascii="Arial" w:hAnsi="Arial" w:cs="Arial"/>
          <w:color w:val="000000"/>
          <w:sz w:val="36"/>
          <w:szCs w:val="36"/>
          <w:lang w:val="en-IN" w:eastAsia="en-GB"/>
        </w:rPr>
      </w:pPr>
    </w:p>
    <w:p w14:paraId="047A555D" w14:textId="019C3504" w:rsidR="00831AD6" w:rsidRDefault="00831AD6" w:rsidP="008304D3">
      <w:pPr>
        <w:rPr>
          <w:rFonts w:ascii="Arial" w:hAnsi="Arial" w:cs="Arial"/>
          <w:color w:val="000000"/>
          <w:sz w:val="36"/>
          <w:szCs w:val="36"/>
          <w:lang w:val="en-IN" w:eastAsia="en-GB"/>
        </w:rPr>
      </w:pPr>
      <w:r>
        <w:rPr>
          <w:rFonts w:ascii="Arial" w:hAnsi="Arial" w:cs="Arial"/>
          <w:color w:val="000000"/>
          <w:sz w:val="36"/>
          <w:szCs w:val="36"/>
          <w:lang w:val="en-IN" w:eastAsia="en-GB"/>
        </w:rPr>
        <w:t>Report by: Rudra Pankaj Bhai Patel</w:t>
      </w:r>
    </w:p>
    <w:p w14:paraId="0AFC8AAA" w14:textId="11AB9E5C" w:rsidR="00831AD6" w:rsidRPr="00831AD6" w:rsidRDefault="00831AD6" w:rsidP="008304D3">
      <w:pPr>
        <w:rPr>
          <w:sz w:val="36"/>
          <w:szCs w:val="36"/>
          <w:lang w:val="en-IN"/>
        </w:rPr>
      </w:pPr>
      <w:r>
        <w:rPr>
          <w:rFonts w:ascii="Arial" w:hAnsi="Arial" w:cs="Arial"/>
          <w:color w:val="000000"/>
          <w:sz w:val="36"/>
          <w:szCs w:val="36"/>
          <w:lang w:val="en-IN" w:eastAsia="en-GB"/>
        </w:rPr>
        <w:t>Lecturer: Ms. Arpu Kumar</w:t>
      </w:r>
    </w:p>
    <w:p w14:paraId="4B70D15F" w14:textId="77777777" w:rsidR="008304D3" w:rsidRDefault="008304D3" w:rsidP="008304D3"/>
    <w:p w14:paraId="6D8C6B93" w14:textId="77777777" w:rsidR="008304D3" w:rsidRDefault="008304D3" w:rsidP="008304D3"/>
    <w:p w14:paraId="283B92B4" w14:textId="77777777" w:rsidR="008304D3" w:rsidRDefault="008304D3" w:rsidP="008304D3"/>
    <w:p w14:paraId="5CF405B4" w14:textId="77777777" w:rsidR="008304D3" w:rsidRDefault="008304D3" w:rsidP="008304D3"/>
    <w:p w14:paraId="450AA4D9" w14:textId="77777777" w:rsidR="008304D3" w:rsidRDefault="008304D3" w:rsidP="008304D3"/>
    <w:p w14:paraId="2482D0F5" w14:textId="77777777" w:rsidR="008304D3" w:rsidRDefault="008304D3" w:rsidP="008304D3"/>
    <w:p w14:paraId="441C03ED" w14:textId="77777777" w:rsidR="008304D3" w:rsidRDefault="008304D3" w:rsidP="008304D3"/>
    <w:p w14:paraId="1135B0CC" w14:textId="77777777" w:rsidR="008304D3" w:rsidRDefault="008304D3" w:rsidP="008304D3"/>
    <w:p w14:paraId="6016174A" w14:textId="77777777" w:rsidR="008304D3" w:rsidRDefault="008304D3" w:rsidP="008304D3"/>
    <w:p w14:paraId="6C8B2A52" w14:textId="77777777" w:rsidR="008304D3" w:rsidRDefault="008304D3" w:rsidP="008304D3"/>
    <w:p w14:paraId="0036AFC4" w14:textId="77777777" w:rsidR="008304D3" w:rsidRDefault="008304D3" w:rsidP="008304D3"/>
    <w:p w14:paraId="55A21A56" w14:textId="77777777" w:rsidR="008304D3" w:rsidRDefault="008304D3" w:rsidP="008304D3"/>
    <w:p w14:paraId="17B60A5C" w14:textId="77777777" w:rsidR="008304D3" w:rsidRDefault="008304D3" w:rsidP="008304D3"/>
    <w:p w14:paraId="5E23F118" w14:textId="77777777" w:rsidR="008304D3" w:rsidRDefault="008304D3" w:rsidP="008304D3"/>
    <w:p w14:paraId="22F08557" w14:textId="77777777" w:rsidR="008304D3" w:rsidRDefault="008304D3" w:rsidP="008304D3"/>
    <w:p w14:paraId="02E85D24" w14:textId="77777777" w:rsidR="008304D3" w:rsidRDefault="008304D3" w:rsidP="008304D3"/>
    <w:p w14:paraId="3BF264A2" w14:textId="6734D58F" w:rsidR="008304D3" w:rsidRPr="008304D3" w:rsidRDefault="008304D3" w:rsidP="008304D3">
      <w:pPr>
        <w:pStyle w:val="Heading1"/>
        <w:numPr>
          <w:ilvl w:val="0"/>
          <w:numId w:val="0"/>
        </w:numPr>
        <w:ind w:left="432" w:hanging="432"/>
      </w:pPr>
      <w:bookmarkStart w:id="0" w:name="_Toc140025571"/>
      <w:bookmarkStart w:id="1" w:name="_Toc140028469"/>
      <w:r w:rsidRPr="008304D3">
        <w:t>EXECUTIVE SUMMARY</w:t>
      </w:r>
      <w:bookmarkEnd w:id="0"/>
      <w:bookmarkEnd w:id="1"/>
    </w:p>
    <w:p w14:paraId="3E59484B" w14:textId="40591DAF" w:rsidR="00F76281" w:rsidRDefault="00F76281" w:rsidP="008304D3">
      <w:r>
        <w:t xml:space="preserve">The </w:t>
      </w:r>
      <w:r>
        <w:rPr>
          <w:lang w:val="en-US"/>
        </w:rPr>
        <w:t>report</w:t>
      </w:r>
      <w:r>
        <w:t xml:space="preserve"> offers an in-depth look into Tesla Inc., a pioneer in the electric car industry. The goal of this </w:t>
      </w:r>
      <w:r>
        <w:rPr>
          <w:lang w:val="en-US"/>
        </w:rPr>
        <w:t>report</w:t>
      </w:r>
      <w:r>
        <w:t xml:space="preserve"> is to analyse Tesla's current market position and provide suggestions for the company's future growth.</w:t>
      </w:r>
    </w:p>
    <w:p w14:paraId="079E66F3" w14:textId="37DF468C" w:rsidR="00F76281" w:rsidRDefault="00F76281" w:rsidP="008304D3">
      <w:r>
        <w:t xml:space="preserve">The first section of the </w:t>
      </w:r>
      <w:r>
        <w:rPr>
          <w:lang w:val="en-US"/>
        </w:rPr>
        <w:t>report</w:t>
      </w:r>
      <w:r>
        <w:t xml:space="preserve"> serves as an introduction to Tesla and covers the company's background, goal, primary operations, and essential financials. Important terms like "strategy," "criti</w:t>
      </w:r>
      <w:r>
        <w:rPr>
          <w:lang w:val="en-US"/>
        </w:rPr>
        <w:t>que</w:t>
      </w:r>
      <w:r>
        <w:t>," "business level strategy," and "competitive advantage" are also defined.</w:t>
      </w:r>
    </w:p>
    <w:p w14:paraId="0E207776" w14:textId="013CCEBA" w:rsidR="00F76281" w:rsidRDefault="00F76281" w:rsidP="008304D3">
      <w:r>
        <w:lastRenderedPageBreak/>
        <w:t>The study uses the PESTEL framework to analyse the political, economic, social, technical, legal, and environmental variables that affect Tesla's operations. The internal evaluation considers Tesla's strategic position, strengths, weaknesses, resources, and skills through the lens of Porter's Generic Strategy Model.</w:t>
      </w:r>
    </w:p>
    <w:p w14:paraId="2A604CA4" w14:textId="77777777" w:rsidR="00F76281" w:rsidRDefault="00F76281" w:rsidP="008304D3">
      <w:r>
        <w:t>The report concludes that Tesla might benefit by broadening its product line, increasing its market share, increasing its focus on R&amp;D, and implementing better sustainability policies, among other strategic possibilities.</w:t>
      </w:r>
    </w:p>
    <w:p w14:paraId="000C31A6" w14:textId="1392C723" w:rsidR="008304D3" w:rsidRDefault="00F76281" w:rsidP="008304D3">
      <w:r>
        <w:t xml:space="preserve">The </w:t>
      </w:r>
      <w:r>
        <w:rPr>
          <w:lang w:val="en-US"/>
        </w:rPr>
        <w:t>report</w:t>
      </w:r>
      <w:r>
        <w:t xml:space="preserve"> ends with a review of the dangers and difficulties Tesla might face if it follows through with these plans. As a whole, this study is full with helpful information that can aid Tesla in making strategic decisions and thriving in the ever-changing electric car industry.</w:t>
      </w:r>
    </w:p>
    <w:p w14:paraId="55D821BB" w14:textId="77777777" w:rsidR="008304D3" w:rsidRDefault="008304D3" w:rsidP="008304D3"/>
    <w:p w14:paraId="2061972C" w14:textId="77777777" w:rsidR="008304D3" w:rsidRDefault="008304D3" w:rsidP="008304D3"/>
    <w:p w14:paraId="7598D245" w14:textId="77777777" w:rsidR="008304D3" w:rsidRDefault="008304D3" w:rsidP="008304D3"/>
    <w:p w14:paraId="3F1B2A78" w14:textId="77777777" w:rsidR="008304D3" w:rsidRDefault="008304D3" w:rsidP="008304D3"/>
    <w:sdt>
      <w:sdtPr>
        <w:rPr>
          <w:rFonts w:asciiTheme="majorBidi" w:eastAsiaTheme="minorHAnsi" w:hAnsiTheme="majorBidi"/>
          <w:b/>
          <w:bCs/>
          <w:color w:val="auto"/>
          <w:kern w:val="2"/>
          <w:sz w:val="24"/>
          <w:szCs w:val="24"/>
          <w:lang/>
          <w14:ligatures w14:val="standardContextual"/>
        </w:rPr>
        <w:id w:val="289633547"/>
        <w:docPartObj>
          <w:docPartGallery w:val="Table of Contents"/>
          <w:docPartUnique/>
        </w:docPartObj>
      </w:sdtPr>
      <w:sdtEndPr>
        <w:rPr>
          <w:noProof/>
        </w:rPr>
      </w:sdtEndPr>
      <w:sdtContent>
        <w:p w14:paraId="31E8BA18" w14:textId="6FD0FDBB" w:rsidR="00A06C54" w:rsidRPr="00A06C54" w:rsidRDefault="00A06C54" w:rsidP="00A23F43">
          <w:pPr>
            <w:pStyle w:val="TOCHeading"/>
            <w:spacing w:line="240" w:lineRule="auto"/>
            <w:rPr>
              <w:rFonts w:asciiTheme="majorBidi" w:hAnsiTheme="majorBidi"/>
              <w:b/>
              <w:bCs/>
            </w:rPr>
          </w:pPr>
          <w:r w:rsidRPr="00A06C54">
            <w:rPr>
              <w:rFonts w:asciiTheme="majorBidi" w:hAnsiTheme="majorBidi"/>
              <w:b/>
              <w:bCs/>
            </w:rPr>
            <w:t>Table of Contents</w:t>
          </w:r>
        </w:p>
        <w:p w14:paraId="2200D165" w14:textId="2CE48CBB" w:rsidR="00A23F43" w:rsidRDefault="00A06C54" w:rsidP="00A23F43">
          <w:pPr>
            <w:pStyle w:val="TOC1"/>
            <w:tabs>
              <w:tab w:val="right" w:leader="dot" w:pos="9016"/>
            </w:tabs>
            <w:spacing w:line="240" w:lineRule="auto"/>
            <w:rPr>
              <w:rFonts w:asciiTheme="minorHAnsi" w:eastAsiaTheme="minorEastAsia" w:hAnsiTheme="minorHAnsi" w:cstheme="minorBidi"/>
              <w:noProof/>
              <w:sz w:val="22"/>
              <w:szCs w:val="22"/>
              <w:lang/>
            </w:rPr>
          </w:pPr>
          <w:r>
            <w:fldChar w:fldCharType="begin"/>
          </w:r>
          <w:r>
            <w:instrText xml:space="preserve"> TOC \o "1-3" \h \z \u </w:instrText>
          </w:r>
          <w:r>
            <w:fldChar w:fldCharType="separate"/>
          </w:r>
          <w:hyperlink w:anchor="_Toc140028470" w:history="1">
            <w:r w:rsidR="00A23F43" w:rsidRPr="007C71A4">
              <w:rPr>
                <w:rStyle w:val="Hyperlink"/>
                <w:noProof/>
              </w:rPr>
              <w:t>1</w:t>
            </w:r>
            <w:r w:rsidR="00A23F43">
              <w:rPr>
                <w:rFonts w:asciiTheme="minorHAnsi" w:eastAsiaTheme="minorEastAsia" w:hAnsiTheme="minorHAnsi" w:cstheme="minorBidi"/>
                <w:noProof/>
                <w:sz w:val="22"/>
                <w:szCs w:val="22"/>
                <w:lang w:val="en-US"/>
              </w:rPr>
              <w:t xml:space="preserve">   </w:t>
            </w:r>
            <w:r w:rsidR="00A23F43" w:rsidRPr="007C71A4">
              <w:rPr>
                <w:rStyle w:val="Hyperlink"/>
                <w:noProof/>
              </w:rPr>
              <w:t>INTRODUCTION</w:t>
            </w:r>
            <w:r w:rsidR="00A23F43">
              <w:rPr>
                <w:noProof/>
                <w:webHidden/>
              </w:rPr>
              <w:tab/>
            </w:r>
            <w:r w:rsidR="00A23F43">
              <w:rPr>
                <w:noProof/>
                <w:webHidden/>
              </w:rPr>
              <w:fldChar w:fldCharType="begin"/>
            </w:r>
            <w:r w:rsidR="00A23F43">
              <w:rPr>
                <w:noProof/>
                <w:webHidden/>
              </w:rPr>
              <w:instrText xml:space="preserve"> PAGEREF _Toc140028470 \h </w:instrText>
            </w:r>
            <w:r w:rsidR="00A23F43">
              <w:rPr>
                <w:noProof/>
                <w:webHidden/>
              </w:rPr>
            </w:r>
            <w:r w:rsidR="00A23F43">
              <w:rPr>
                <w:noProof/>
                <w:webHidden/>
              </w:rPr>
              <w:fldChar w:fldCharType="separate"/>
            </w:r>
            <w:r w:rsidR="00666CEF">
              <w:rPr>
                <w:noProof/>
                <w:webHidden/>
              </w:rPr>
              <w:t>1</w:t>
            </w:r>
            <w:r w:rsidR="00A23F43">
              <w:rPr>
                <w:noProof/>
                <w:webHidden/>
              </w:rPr>
              <w:fldChar w:fldCharType="end"/>
            </w:r>
          </w:hyperlink>
        </w:p>
        <w:p w14:paraId="146DDA2C" w14:textId="76B24634"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471" w:history="1">
            <w:r w:rsidR="00A23F43" w:rsidRPr="007C71A4">
              <w:rPr>
                <w:rStyle w:val="Hyperlink"/>
                <w:noProof/>
              </w:rPr>
              <w:t>1.1</w:t>
            </w:r>
            <w:r w:rsidR="00A23F43">
              <w:rPr>
                <w:rFonts w:asciiTheme="minorHAnsi" w:eastAsiaTheme="minorEastAsia" w:hAnsiTheme="minorHAnsi" w:cstheme="minorBidi"/>
                <w:noProof/>
                <w:sz w:val="22"/>
                <w:szCs w:val="22"/>
                <w:lang/>
              </w:rPr>
              <w:tab/>
            </w:r>
            <w:r w:rsidR="00A23F43" w:rsidRPr="007C71A4">
              <w:rPr>
                <w:rStyle w:val="Hyperlink"/>
                <w:noProof/>
              </w:rPr>
              <w:t>Background of Tesla Inc.</w:t>
            </w:r>
            <w:r w:rsidR="00A23F43">
              <w:rPr>
                <w:noProof/>
                <w:webHidden/>
              </w:rPr>
              <w:tab/>
            </w:r>
            <w:r w:rsidR="00A23F43">
              <w:rPr>
                <w:noProof/>
                <w:webHidden/>
              </w:rPr>
              <w:fldChar w:fldCharType="begin"/>
            </w:r>
            <w:r w:rsidR="00A23F43">
              <w:rPr>
                <w:noProof/>
                <w:webHidden/>
              </w:rPr>
              <w:instrText xml:space="preserve"> PAGEREF _Toc140028471 \h </w:instrText>
            </w:r>
            <w:r w:rsidR="00A23F43">
              <w:rPr>
                <w:noProof/>
                <w:webHidden/>
              </w:rPr>
            </w:r>
            <w:r w:rsidR="00A23F43">
              <w:rPr>
                <w:noProof/>
                <w:webHidden/>
              </w:rPr>
              <w:fldChar w:fldCharType="separate"/>
            </w:r>
            <w:r w:rsidR="00666CEF">
              <w:rPr>
                <w:noProof/>
                <w:webHidden/>
              </w:rPr>
              <w:t>1</w:t>
            </w:r>
            <w:r w:rsidR="00A23F43">
              <w:rPr>
                <w:noProof/>
                <w:webHidden/>
              </w:rPr>
              <w:fldChar w:fldCharType="end"/>
            </w:r>
          </w:hyperlink>
        </w:p>
        <w:p w14:paraId="55579297" w14:textId="12E28E66"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72" w:history="1">
            <w:r w:rsidR="00A23F43" w:rsidRPr="007C71A4">
              <w:rPr>
                <w:rStyle w:val="Hyperlink"/>
                <w:noProof/>
                <w:lang w:val="en-US"/>
              </w:rPr>
              <w:t>1.1.1</w:t>
            </w:r>
            <w:r w:rsidR="00A23F43">
              <w:rPr>
                <w:rFonts w:asciiTheme="minorHAnsi" w:eastAsiaTheme="minorEastAsia" w:hAnsiTheme="minorHAnsi" w:cstheme="minorBidi"/>
                <w:noProof/>
                <w:sz w:val="22"/>
                <w:szCs w:val="22"/>
                <w:lang/>
              </w:rPr>
              <w:tab/>
            </w:r>
            <w:r w:rsidR="00A23F43" w:rsidRPr="007C71A4">
              <w:rPr>
                <w:rStyle w:val="Hyperlink"/>
                <w:noProof/>
              </w:rPr>
              <w:t>Brief High-Level History</w:t>
            </w:r>
            <w:r w:rsidR="00A23F43">
              <w:rPr>
                <w:noProof/>
                <w:webHidden/>
              </w:rPr>
              <w:tab/>
            </w:r>
            <w:r w:rsidR="00A23F43">
              <w:rPr>
                <w:noProof/>
                <w:webHidden/>
              </w:rPr>
              <w:fldChar w:fldCharType="begin"/>
            </w:r>
            <w:r w:rsidR="00A23F43">
              <w:rPr>
                <w:noProof/>
                <w:webHidden/>
              </w:rPr>
              <w:instrText xml:space="preserve"> PAGEREF _Toc140028472 \h </w:instrText>
            </w:r>
            <w:r w:rsidR="00A23F43">
              <w:rPr>
                <w:noProof/>
                <w:webHidden/>
              </w:rPr>
            </w:r>
            <w:r w:rsidR="00A23F43">
              <w:rPr>
                <w:noProof/>
                <w:webHidden/>
              </w:rPr>
              <w:fldChar w:fldCharType="separate"/>
            </w:r>
            <w:r w:rsidR="00666CEF">
              <w:rPr>
                <w:noProof/>
                <w:webHidden/>
              </w:rPr>
              <w:t>1</w:t>
            </w:r>
            <w:r w:rsidR="00A23F43">
              <w:rPr>
                <w:noProof/>
                <w:webHidden/>
              </w:rPr>
              <w:fldChar w:fldCharType="end"/>
            </w:r>
          </w:hyperlink>
        </w:p>
        <w:p w14:paraId="1B9F8512" w14:textId="245CDDBA"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73" w:history="1">
            <w:r w:rsidR="00A23F43" w:rsidRPr="007C71A4">
              <w:rPr>
                <w:rStyle w:val="Hyperlink"/>
                <w:noProof/>
              </w:rPr>
              <w:t>1.1.2</w:t>
            </w:r>
            <w:r w:rsidR="00A23F43">
              <w:rPr>
                <w:rFonts w:asciiTheme="minorHAnsi" w:eastAsiaTheme="minorEastAsia" w:hAnsiTheme="minorHAnsi" w:cstheme="minorBidi"/>
                <w:noProof/>
                <w:sz w:val="22"/>
                <w:szCs w:val="22"/>
                <w:lang/>
              </w:rPr>
              <w:tab/>
            </w:r>
            <w:r w:rsidR="00A23F43" w:rsidRPr="007C71A4">
              <w:rPr>
                <w:rStyle w:val="Hyperlink"/>
                <w:noProof/>
              </w:rPr>
              <w:t>Overview of Tesla's Mission and Core Activities</w:t>
            </w:r>
            <w:r w:rsidR="00A23F43">
              <w:rPr>
                <w:noProof/>
                <w:webHidden/>
              </w:rPr>
              <w:tab/>
            </w:r>
            <w:r w:rsidR="00A23F43">
              <w:rPr>
                <w:noProof/>
                <w:webHidden/>
              </w:rPr>
              <w:fldChar w:fldCharType="begin"/>
            </w:r>
            <w:r w:rsidR="00A23F43">
              <w:rPr>
                <w:noProof/>
                <w:webHidden/>
              </w:rPr>
              <w:instrText xml:space="preserve"> PAGEREF _Toc140028473 \h </w:instrText>
            </w:r>
            <w:r w:rsidR="00A23F43">
              <w:rPr>
                <w:noProof/>
                <w:webHidden/>
              </w:rPr>
            </w:r>
            <w:r w:rsidR="00A23F43">
              <w:rPr>
                <w:noProof/>
                <w:webHidden/>
              </w:rPr>
              <w:fldChar w:fldCharType="separate"/>
            </w:r>
            <w:r w:rsidR="00666CEF">
              <w:rPr>
                <w:noProof/>
                <w:webHidden/>
              </w:rPr>
              <w:t>1</w:t>
            </w:r>
            <w:r w:rsidR="00A23F43">
              <w:rPr>
                <w:noProof/>
                <w:webHidden/>
              </w:rPr>
              <w:fldChar w:fldCharType="end"/>
            </w:r>
          </w:hyperlink>
        </w:p>
        <w:p w14:paraId="51C0D1B0" w14:textId="00B5C73F"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74" w:history="1">
            <w:r w:rsidR="00A23F43" w:rsidRPr="007C71A4">
              <w:rPr>
                <w:rStyle w:val="Hyperlink"/>
                <w:noProof/>
              </w:rPr>
              <w:t>1.1.3</w:t>
            </w:r>
            <w:r w:rsidR="00A23F43">
              <w:rPr>
                <w:rFonts w:asciiTheme="minorHAnsi" w:eastAsiaTheme="minorEastAsia" w:hAnsiTheme="minorHAnsi" w:cstheme="minorBidi"/>
                <w:noProof/>
                <w:sz w:val="22"/>
                <w:szCs w:val="22"/>
                <w:lang/>
              </w:rPr>
              <w:tab/>
            </w:r>
            <w:r w:rsidR="00A23F43" w:rsidRPr="007C71A4">
              <w:rPr>
                <w:rStyle w:val="Hyperlink"/>
                <w:noProof/>
              </w:rPr>
              <w:t>Information on the Company's Size and Key Financial Aspects</w:t>
            </w:r>
            <w:r w:rsidR="00A23F43">
              <w:rPr>
                <w:noProof/>
                <w:webHidden/>
              </w:rPr>
              <w:tab/>
            </w:r>
            <w:r w:rsidR="00A23F43">
              <w:rPr>
                <w:noProof/>
                <w:webHidden/>
              </w:rPr>
              <w:fldChar w:fldCharType="begin"/>
            </w:r>
            <w:r w:rsidR="00A23F43">
              <w:rPr>
                <w:noProof/>
                <w:webHidden/>
              </w:rPr>
              <w:instrText xml:space="preserve"> PAGEREF _Toc140028474 \h </w:instrText>
            </w:r>
            <w:r w:rsidR="00A23F43">
              <w:rPr>
                <w:noProof/>
                <w:webHidden/>
              </w:rPr>
            </w:r>
            <w:r w:rsidR="00A23F43">
              <w:rPr>
                <w:noProof/>
                <w:webHidden/>
              </w:rPr>
              <w:fldChar w:fldCharType="separate"/>
            </w:r>
            <w:r w:rsidR="00666CEF">
              <w:rPr>
                <w:noProof/>
                <w:webHidden/>
              </w:rPr>
              <w:t>2</w:t>
            </w:r>
            <w:r w:rsidR="00A23F43">
              <w:rPr>
                <w:noProof/>
                <w:webHidden/>
              </w:rPr>
              <w:fldChar w:fldCharType="end"/>
            </w:r>
          </w:hyperlink>
        </w:p>
        <w:p w14:paraId="6D393815" w14:textId="77A92E60"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75" w:history="1">
            <w:r w:rsidR="00A23F43" w:rsidRPr="007C71A4">
              <w:rPr>
                <w:rStyle w:val="Hyperlink"/>
                <w:noProof/>
              </w:rPr>
              <w:t>1.1.4</w:t>
            </w:r>
            <w:r w:rsidR="00A23F43">
              <w:rPr>
                <w:rFonts w:asciiTheme="minorHAnsi" w:eastAsiaTheme="minorEastAsia" w:hAnsiTheme="minorHAnsi" w:cstheme="minorBidi"/>
                <w:noProof/>
                <w:sz w:val="22"/>
                <w:szCs w:val="22"/>
                <w:lang/>
              </w:rPr>
              <w:tab/>
            </w:r>
            <w:r w:rsidR="00A23F43" w:rsidRPr="007C71A4">
              <w:rPr>
                <w:rStyle w:val="Hyperlink"/>
                <w:noProof/>
              </w:rPr>
              <w:t>Recent News or Noteworthy Developments</w:t>
            </w:r>
            <w:r w:rsidR="00A23F43">
              <w:rPr>
                <w:noProof/>
                <w:webHidden/>
              </w:rPr>
              <w:tab/>
            </w:r>
            <w:r w:rsidR="00A23F43">
              <w:rPr>
                <w:noProof/>
                <w:webHidden/>
              </w:rPr>
              <w:fldChar w:fldCharType="begin"/>
            </w:r>
            <w:r w:rsidR="00A23F43">
              <w:rPr>
                <w:noProof/>
                <w:webHidden/>
              </w:rPr>
              <w:instrText xml:space="preserve"> PAGEREF _Toc140028475 \h </w:instrText>
            </w:r>
            <w:r w:rsidR="00A23F43">
              <w:rPr>
                <w:noProof/>
                <w:webHidden/>
              </w:rPr>
            </w:r>
            <w:r w:rsidR="00A23F43">
              <w:rPr>
                <w:noProof/>
                <w:webHidden/>
              </w:rPr>
              <w:fldChar w:fldCharType="separate"/>
            </w:r>
            <w:r w:rsidR="00666CEF">
              <w:rPr>
                <w:noProof/>
                <w:webHidden/>
              </w:rPr>
              <w:t>2</w:t>
            </w:r>
            <w:r w:rsidR="00A23F43">
              <w:rPr>
                <w:noProof/>
                <w:webHidden/>
              </w:rPr>
              <w:fldChar w:fldCharType="end"/>
            </w:r>
          </w:hyperlink>
        </w:p>
        <w:p w14:paraId="47297417" w14:textId="32DE963C"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476" w:history="1">
            <w:r w:rsidR="00A23F43" w:rsidRPr="007C71A4">
              <w:rPr>
                <w:rStyle w:val="Hyperlink"/>
                <w:noProof/>
              </w:rPr>
              <w:t>1.2</w:t>
            </w:r>
            <w:r w:rsidR="00A23F43">
              <w:rPr>
                <w:rFonts w:asciiTheme="minorHAnsi" w:eastAsiaTheme="minorEastAsia" w:hAnsiTheme="minorHAnsi" w:cstheme="minorBidi"/>
                <w:noProof/>
                <w:sz w:val="22"/>
                <w:szCs w:val="22"/>
                <w:lang/>
              </w:rPr>
              <w:tab/>
            </w:r>
            <w:r w:rsidR="00A23F43" w:rsidRPr="007C71A4">
              <w:rPr>
                <w:rStyle w:val="Hyperlink"/>
                <w:noProof/>
              </w:rPr>
              <w:t>Definition of Major Concepts</w:t>
            </w:r>
            <w:r w:rsidR="00A23F43">
              <w:rPr>
                <w:noProof/>
                <w:webHidden/>
              </w:rPr>
              <w:tab/>
            </w:r>
            <w:r w:rsidR="00A23F43">
              <w:rPr>
                <w:noProof/>
                <w:webHidden/>
              </w:rPr>
              <w:fldChar w:fldCharType="begin"/>
            </w:r>
            <w:r w:rsidR="00A23F43">
              <w:rPr>
                <w:noProof/>
                <w:webHidden/>
              </w:rPr>
              <w:instrText xml:space="preserve"> PAGEREF _Toc140028476 \h </w:instrText>
            </w:r>
            <w:r w:rsidR="00A23F43">
              <w:rPr>
                <w:noProof/>
                <w:webHidden/>
              </w:rPr>
            </w:r>
            <w:r w:rsidR="00A23F43">
              <w:rPr>
                <w:noProof/>
                <w:webHidden/>
              </w:rPr>
              <w:fldChar w:fldCharType="separate"/>
            </w:r>
            <w:r w:rsidR="00666CEF">
              <w:rPr>
                <w:noProof/>
                <w:webHidden/>
              </w:rPr>
              <w:t>2</w:t>
            </w:r>
            <w:r w:rsidR="00A23F43">
              <w:rPr>
                <w:noProof/>
                <w:webHidden/>
              </w:rPr>
              <w:fldChar w:fldCharType="end"/>
            </w:r>
          </w:hyperlink>
        </w:p>
        <w:p w14:paraId="1C5776F1" w14:textId="5FDEFB9E"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77" w:history="1">
            <w:r w:rsidR="00A23F43" w:rsidRPr="007C71A4">
              <w:rPr>
                <w:rStyle w:val="Hyperlink"/>
                <w:noProof/>
                <w:lang w:val="en-US"/>
              </w:rPr>
              <w:t>1.2.1</w:t>
            </w:r>
            <w:r w:rsidR="00A23F43">
              <w:rPr>
                <w:rFonts w:asciiTheme="minorHAnsi" w:eastAsiaTheme="minorEastAsia" w:hAnsiTheme="minorHAnsi" w:cstheme="minorBidi"/>
                <w:noProof/>
                <w:sz w:val="22"/>
                <w:szCs w:val="22"/>
                <w:lang/>
              </w:rPr>
              <w:tab/>
            </w:r>
            <w:r w:rsidR="00A23F43" w:rsidRPr="007C71A4">
              <w:rPr>
                <w:rStyle w:val="Hyperlink"/>
                <w:noProof/>
              </w:rPr>
              <w:t>Strategy</w:t>
            </w:r>
            <w:r w:rsidR="00A23F43">
              <w:rPr>
                <w:noProof/>
                <w:webHidden/>
              </w:rPr>
              <w:tab/>
            </w:r>
            <w:r w:rsidR="00A23F43">
              <w:rPr>
                <w:noProof/>
                <w:webHidden/>
              </w:rPr>
              <w:fldChar w:fldCharType="begin"/>
            </w:r>
            <w:r w:rsidR="00A23F43">
              <w:rPr>
                <w:noProof/>
                <w:webHidden/>
              </w:rPr>
              <w:instrText xml:space="preserve"> PAGEREF _Toc140028477 \h </w:instrText>
            </w:r>
            <w:r w:rsidR="00A23F43">
              <w:rPr>
                <w:noProof/>
                <w:webHidden/>
              </w:rPr>
            </w:r>
            <w:r w:rsidR="00A23F43">
              <w:rPr>
                <w:noProof/>
                <w:webHidden/>
              </w:rPr>
              <w:fldChar w:fldCharType="separate"/>
            </w:r>
            <w:r w:rsidR="00666CEF">
              <w:rPr>
                <w:noProof/>
                <w:webHidden/>
              </w:rPr>
              <w:t>2</w:t>
            </w:r>
            <w:r w:rsidR="00A23F43">
              <w:rPr>
                <w:noProof/>
                <w:webHidden/>
              </w:rPr>
              <w:fldChar w:fldCharType="end"/>
            </w:r>
          </w:hyperlink>
        </w:p>
        <w:p w14:paraId="627AB432" w14:textId="1053967A"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78" w:history="1">
            <w:r w:rsidR="00A23F43" w:rsidRPr="007C71A4">
              <w:rPr>
                <w:rStyle w:val="Hyperlink"/>
                <w:noProof/>
              </w:rPr>
              <w:t>1.2.2</w:t>
            </w:r>
            <w:r w:rsidR="00A23F43">
              <w:rPr>
                <w:rFonts w:asciiTheme="minorHAnsi" w:eastAsiaTheme="minorEastAsia" w:hAnsiTheme="minorHAnsi" w:cstheme="minorBidi"/>
                <w:noProof/>
                <w:sz w:val="22"/>
                <w:szCs w:val="22"/>
                <w:lang/>
              </w:rPr>
              <w:tab/>
            </w:r>
            <w:r w:rsidR="00A23F43" w:rsidRPr="007C71A4">
              <w:rPr>
                <w:rStyle w:val="Hyperlink"/>
                <w:noProof/>
              </w:rPr>
              <w:t>Critique</w:t>
            </w:r>
            <w:r w:rsidR="00A23F43">
              <w:rPr>
                <w:noProof/>
                <w:webHidden/>
              </w:rPr>
              <w:tab/>
            </w:r>
            <w:r w:rsidR="00A23F43">
              <w:rPr>
                <w:noProof/>
                <w:webHidden/>
              </w:rPr>
              <w:fldChar w:fldCharType="begin"/>
            </w:r>
            <w:r w:rsidR="00A23F43">
              <w:rPr>
                <w:noProof/>
                <w:webHidden/>
              </w:rPr>
              <w:instrText xml:space="preserve"> PAGEREF _Toc140028478 \h </w:instrText>
            </w:r>
            <w:r w:rsidR="00A23F43">
              <w:rPr>
                <w:noProof/>
                <w:webHidden/>
              </w:rPr>
            </w:r>
            <w:r w:rsidR="00A23F43">
              <w:rPr>
                <w:noProof/>
                <w:webHidden/>
              </w:rPr>
              <w:fldChar w:fldCharType="separate"/>
            </w:r>
            <w:r w:rsidR="00666CEF">
              <w:rPr>
                <w:noProof/>
                <w:webHidden/>
              </w:rPr>
              <w:t>2</w:t>
            </w:r>
            <w:r w:rsidR="00A23F43">
              <w:rPr>
                <w:noProof/>
                <w:webHidden/>
              </w:rPr>
              <w:fldChar w:fldCharType="end"/>
            </w:r>
          </w:hyperlink>
        </w:p>
        <w:p w14:paraId="185FC84B" w14:textId="038590D3"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79" w:history="1">
            <w:r w:rsidR="00A23F43" w:rsidRPr="007C71A4">
              <w:rPr>
                <w:rStyle w:val="Hyperlink"/>
                <w:noProof/>
              </w:rPr>
              <w:t>1.2.3</w:t>
            </w:r>
            <w:r w:rsidR="00A23F43">
              <w:rPr>
                <w:rFonts w:asciiTheme="minorHAnsi" w:eastAsiaTheme="minorEastAsia" w:hAnsiTheme="minorHAnsi" w:cstheme="minorBidi"/>
                <w:noProof/>
                <w:sz w:val="22"/>
                <w:szCs w:val="22"/>
                <w:lang/>
              </w:rPr>
              <w:tab/>
            </w:r>
            <w:r w:rsidR="00A23F43" w:rsidRPr="007C71A4">
              <w:rPr>
                <w:rStyle w:val="Hyperlink"/>
                <w:noProof/>
              </w:rPr>
              <w:t>Business Level Strategy</w:t>
            </w:r>
            <w:r w:rsidR="00A23F43">
              <w:rPr>
                <w:noProof/>
                <w:webHidden/>
              </w:rPr>
              <w:tab/>
            </w:r>
            <w:r w:rsidR="00A23F43">
              <w:rPr>
                <w:noProof/>
                <w:webHidden/>
              </w:rPr>
              <w:fldChar w:fldCharType="begin"/>
            </w:r>
            <w:r w:rsidR="00A23F43">
              <w:rPr>
                <w:noProof/>
                <w:webHidden/>
              </w:rPr>
              <w:instrText xml:space="preserve"> PAGEREF _Toc140028479 \h </w:instrText>
            </w:r>
            <w:r w:rsidR="00A23F43">
              <w:rPr>
                <w:noProof/>
                <w:webHidden/>
              </w:rPr>
            </w:r>
            <w:r w:rsidR="00A23F43">
              <w:rPr>
                <w:noProof/>
                <w:webHidden/>
              </w:rPr>
              <w:fldChar w:fldCharType="separate"/>
            </w:r>
            <w:r w:rsidR="00666CEF">
              <w:rPr>
                <w:noProof/>
                <w:webHidden/>
              </w:rPr>
              <w:t>3</w:t>
            </w:r>
            <w:r w:rsidR="00A23F43">
              <w:rPr>
                <w:noProof/>
                <w:webHidden/>
              </w:rPr>
              <w:fldChar w:fldCharType="end"/>
            </w:r>
          </w:hyperlink>
        </w:p>
        <w:p w14:paraId="2D93AED4" w14:textId="5C5AAB1C"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80" w:history="1">
            <w:r w:rsidR="00A23F43" w:rsidRPr="007C71A4">
              <w:rPr>
                <w:rStyle w:val="Hyperlink"/>
                <w:noProof/>
              </w:rPr>
              <w:t>1.2.4</w:t>
            </w:r>
            <w:r w:rsidR="00A23F43">
              <w:rPr>
                <w:rFonts w:asciiTheme="minorHAnsi" w:eastAsiaTheme="minorEastAsia" w:hAnsiTheme="minorHAnsi" w:cstheme="minorBidi"/>
                <w:noProof/>
                <w:sz w:val="22"/>
                <w:szCs w:val="22"/>
                <w:lang/>
              </w:rPr>
              <w:tab/>
            </w:r>
            <w:r w:rsidR="00A23F43" w:rsidRPr="007C71A4">
              <w:rPr>
                <w:rStyle w:val="Hyperlink"/>
                <w:noProof/>
              </w:rPr>
              <w:t>Competitive Advantage</w:t>
            </w:r>
            <w:r w:rsidR="00A23F43">
              <w:rPr>
                <w:noProof/>
                <w:webHidden/>
              </w:rPr>
              <w:tab/>
            </w:r>
            <w:r w:rsidR="00A23F43">
              <w:rPr>
                <w:noProof/>
                <w:webHidden/>
              </w:rPr>
              <w:fldChar w:fldCharType="begin"/>
            </w:r>
            <w:r w:rsidR="00A23F43">
              <w:rPr>
                <w:noProof/>
                <w:webHidden/>
              </w:rPr>
              <w:instrText xml:space="preserve"> PAGEREF _Toc140028480 \h </w:instrText>
            </w:r>
            <w:r w:rsidR="00A23F43">
              <w:rPr>
                <w:noProof/>
                <w:webHidden/>
              </w:rPr>
            </w:r>
            <w:r w:rsidR="00A23F43">
              <w:rPr>
                <w:noProof/>
                <w:webHidden/>
              </w:rPr>
              <w:fldChar w:fldCharType="separate"/>
            </w:r>
            <w:r w:rsidR="00666CEF">
              <w:rPr>
                <w:noProof/>
                <w:webHidden/>
              </w:rPr>
              <w:t>3</w:t>
            </w:r>
            <w:r w:rsidR="00A23F43">
              <w:rPr>
                <w:noProof/>
                <w:webHidden/>
              </w:rPr>
              <w:fldChar w:fldCharType="end"/>
            </w:r>
          </w:hyperlink>
        </w:p>
        <w:p w14:paraId="15A6BCBB" w14:textId="01619929"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481" w:history="1">
            <w:r w:rsidR="00A23F43" w:rsidRPr="007C71A4">
              <w:rPr>
                <w:rStyle w:val="Hyperlink"/>
                <w:noProof/>
              </w:rPr>
              <w:t>1.3</w:t>
            </w:r>
            <w:r w:rsidR="00A23F43">
              <w:rPr>
                <w:rFonts w:asciiTheme="minorHAnsi" w:eastAsiaTheme="minorEastAsia" w:hAnsiTheme="minorHAnsi" w:cstheme="minorBidi"/>
                <w:noProof/>
                <w:sz w:val="22"/>
                <w:szCs w:val="22"/>
                <w:lang/>
              </w:rPr>
              <w:tab/>
            </w:r>
            <w:r w:rsidR="00A23F43" w:rsidRPr="007C71A4">
              <w:rPr>
                <w:rStyle w:val="Hyperlink"/>
                <w:noProof/>
              </w:rPr>
              <w:t>Model Used for Analysis</w:t>
            </w:r>
            <w:r w:rsidR="00A23F43">
              <w:rPr>
                <w:noProof/>
                <w:webHidden/>
              </w:rPr>
              <w:tab/>
            </w:r>
            <w:r w:rsidR="00A23F43">
              <w:rPr>
                <w:noProof/>
                <w:webHidden/>
              </w:rPr>
              <w:fldChar w:fldCharType="begin"/>
            </w:r>
            <w:r w:rsidR="00A23F43">
              <w:rPr>
                <w:noProof/>
                <w:webHidden/>
              </w:rPr>
              <w:instrText xml:space="preserve"> PAGEREF _Toc140028481 \h </w:instrText>
            </w:r>
            <w:r w:rsidR="00A23F43">
              <w:rPr>
                <w:noProof/>
                <w:webHidden/>
              </w:rPr>
            </w:r>
            <w:r w:rsidR="00A23F43">
              <w:rPr>
                <w:noProof/>
                <w:webHidden/>
              </w:rPr>
              <w:fldChar w:fldCharType="separate"/>
            </w:r>
            <w:r w:rsidR="00666CEF">
              <w:rPr>
                <w:noProof/>
                <w:webHidden/>
              </w:rPr>
              <w:t>3</w:t>
            </w:r>
            <w:r w:rsidR="00A23F43">
              <w:rPr>
                <w:noProof/>
                <w:webHidden/>
              </w:rPr>
              <w:fldChar w:fldCharType="end"/>
            </w:r>
          </w:hyperlink>
        </w:p>
        <w:p w14:paraId="38A310E0" w14:textId="08A21B4A"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82" w:history="1">
            <w:r w:rsidR="00A23F43" w:rsidRPr="007C71A4">
              <w:rPr>
                <w:rStyle w:val="Hyperlink"/>
                <w:noProof/>
              </w:rPr>
              <w:t>1.3.1</w:t>
            </w:r>
            <w:r w:rsidR="00A23F43">
              <w:rPr>
                <w:rFonts w:asciiTheme="minorHAnsi" w:eastAsiaTheme="minorEastAsia" w:hAnsiTheme="minorHAnsi" w:cstheme="minorBidi"/>
                <w:noProof/>
                <w:sz w:val="22"/>
                <w:szCs w:val="22"/>
                <w:lang/>
              </w:rPr>
              <w:tab/>
            </w:r>
            <w:r w:rsidR="00A23F43" w:rsidRPr="007C71A4">
              <w:rPr>
                <w:rStyle w:val="Hyperlink"/>
                <w:noProof/>
                <w:lang w:val="en-US"/>
              </w:rPr>
              <w:t xml:space="preserve">For External Analysis: </w:t>
            </w:r>
            <w:r w:rsidR="00A23F43" w:rsidRPr="007C71A4">
              <w:rPr>
                <w:rStyle w:val="Hyperlink"/>
                <w:noProof/>
              </w:rPr>
              <w:t>PESTEL Model</w:t>
            </w:r>
            <w:r w:rsidR="00A23F43">
              <w:rPr>
                <w:noProof/>
                <w:webHidden/>
              </w:rPr>
              <w:tab/>
            </w:r>
            <w:r w:rsidR="00A23F43">
              <w:rPr>
                <w:noProof/>
                <w:webHidden/>
              </w:rPr>
              <w:fldChar w:fldCharType="begin"/>
            </w:r>
            <w:r w:rsidR="00A23F43">
              <w:rPr>
                <w:noProof/>
                <w:webHidden/>
              </w:rPr>
              <w:instrText xml:space="preserve"> PAGEREF _Toc140028482 \h </w:instrText>
            </w:r>
            <w:r w:rsidR="00A23F43">
              <w:rPr>
                <w:noProof/>
                <w:webHidden/>
              </w:rPr>
            </w:r>
            <w:r w:rsidR="00A23F43">
              <w:rPr>
                <w:noProof/>
                <w:webHidden/>
              </w:rPr>
              <w:fldChar w:fldCharType="separate"/>
            </w:r>
            <w:r w:rsidR="00666CEF">
              <w:rPr>
                <w:noProof/>
                <w:webHidden/>
              </w:rPr>
              <w:t>3</w:t>
            </w:r>
            <w:r w:rsidR="00A23F43">
              <w:rPr>
                <w:noProof/>
                <w:webHidden/>
              </w:rPr>
              <w:fldChar w:fldCharType="end"/>
            </w:r>
          </w:hyperlink>
        </w:p>
        <w:p w14:paraId="62CB2B07" w14:textId="1745A543"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83" w:history="1">
            <w:r w:rsidR="00A23F43" w:rsidRPr="007C71A4">
              <w:rPr>
                <w:rStyle w:val="Hyperlink"/>
                <w:noProof/>
              </w:rPr>
              <w:t>1.3.2</w:t>
            </w:r>
            <w:r w:rsidR="00A23F43">
              <w:rPr>
                <w:rFonts w:asciiTheme="minorHAnsi" w:eastAsiaTheme="minorEastAsia" w:hAnsiTheme="minorHAnsi" w:cstheme="minorBidi"/>
                <w:noProof/>
                <w:sz w:val="22"/>
                <w:szCs w:val="22"/>
                <w:lang/>
              </w:rPr>
              <w:tab/>
            </w:r>
            <w:r w:rsidR="00A23F43" w:rsidRPr="007C71A4">
              <w:rPr>
                <w:rStyle w:val="Hyperlink"/>
                <w:noProof/>
              </w:rPr>
              <w:t>Discussion of the PESTEL Model's Strengths and Limitations</w:t>
            </w:r>
            <w:r w:rsidR="00A23F43">
              <w:rPr>
                <w:noProof/>
                <w:webHidden/>
              </w:rPr>
              <w:tab/>
            </w:r>
            <w:r w:rsidR="00A23F43">
              <w:rPr>
                <w:noProof/>
                <w:webHidden/>
              </w:rPr>
              <w:fldChar w:fldCharType="begin"/>
            </w:r>
            <w:r w:rsidR="00A23F43">
              <w:rPr>
                <w:noProof/>
                <w:webHidden/>
              </w:rPr>
              <w:instrText xml:space="preserve"> PAGEREF _Toc140028483 \h </w:instrText>
            </w:r>
            <w:r w:rsidR="00A23F43">
              <w:rPr>
                <w:noProof/>
                <w:webHidden/>
              </w:rPr>
            </w:r>
            <w:r w:rsidR="00A23F43">
              <w:rPr>
                <w:noProof/>
                <w:webHidden/>
              </w:rPr>
              <w:fldChar w:fldCharType="separate"/>
            </w:r>
            <w:r w:rsidR="00666CEF">
              <w:rPr>
                <w:noProof/>
                <w:webHidden/>
              </w:rPr>
              <w:t>3</w:t>
            </w:r>
            <w:r w:rsidR="00A23F43">
              <w:rPr>
                <w:noProof/>
                <w:webHidden/>
              </w:rPr>
              <w:fldChar w:fldCharType="end"/>
            </w:r>
          </w:hyperlink>
        </w:p>
        <w:p w14:paraId="273E9A97" w14:textId="1F1EAC8A"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84" w:history="1">
            <w:r w:rsidR="00A23F43" w:rsidRPr="007C71A4">
              <w:rPr>
                <w:rStyle w:val="Hyperlink"/>
                <w:noProof/>
              </w:rPr>
              <w:t>1.3.3</w:t>
            </w:r>
            <w:r w:rsidR="00A23F43">
              <w:rPr>
                <w:rFonts w:asciiTheme="minorHAnsi" w:eastAsiaTheme="minorEastAsia" w:hAnsiTheme="minorHAnsi" w:cstheme="minorBidi"/>
                <w:noProof/>
                <w:sz w:val="22"/>
                <w:szCs w:val="22"/>
                <w:lang/>
              </w:rPr>
              <w:tab/>
            </w:r>
            <w:r w:rsidR="00A23F43" w:rsidRPr="007C71A4">
              <w:rPr>
                <w:rStyle w:val="Hyperlink"/>
                <w:noProof/>
                <w:lang w:val="en-US"/>
              </w:rPr>
              <w:t>For Internal Analysis: Porter’s Generic Strategy Model</w:t>
            </w:r>
            <w:r w:rsidR="00A23F43">
              <w:rPr>
                <w:noProof/>
                <w:webHidden/>
              </w:rPr>
              <w:tab/>
            </w:r>
            <w:r w:rsidR="00A23F43">
              <w:rPr>
                <w:noProof/>
                <w:webHidden/>
              </w:rPr>
              <w:fldChar w:fldCharType="begin"/>
            </w:r>
            <w:r w:rsidR="00A23F43">
              <w:rPr>
                <w:noProof/>
                <w:webHidden/>
              </w:rPr>
              <w:instrText xml:space="preserve"> PAGEREF _Toc140028484 \h </w:instrText>
            </w:r>
            <w:r w:rsidR="00A23F43">
              <w:rPr>
                <w:noProof/>
                <w:webHidden/>
              </w:rPr>
            </w:r>
            <w:r w:rsidR="00A23F43">
              <w:rPr>
                <w:noProof/>
                <w:webHidden/>
              </w:rPr>
              <w:fldChar w:fldCharType="separate"/>
            </w:r>
            <w:r w:rsidR="00666CEF">
              <w:rPr>
                <w:noProof/>
                <w:webHidden/>
              </w:rPr>
              <w:t>4</w:t>
            </w:r>
            <w:r w:rsidR="00A23F43">
              <w:rPr>
                <w:noProof/>
                <w:webHidden/>
              </w:rPr>
              <w:fldChar w:fldCharType="end"/>
            </w:r>
          </w:hyperlink>
        </w:p>
        <w:p w14:paraId="27BD4DAD" w14:textId="53879229"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85" w:history="1">
            <w:r w:rsidR="00A23F43" w:rsidRPr="007C71A4">
              <w:rPr>
                <w:rStyle w:val="Hyperlink"/>
                <w:noProof/>
                <w:lang w:val="en-US"/>
              </w:rPr>
              <w:t>1.3.4</w:t>
            </w:r>
            <w:r w:rsidR="00A23F43">
              <w:rPr>
                <w:rFonts w:asciiTheme="minorHAnsi" w:eastAsiaTheme="minorEastAsia" w:hAnsiTheme="minorHAnsi" w:cstheme="minorBidi"/>
                <w:noProof/>
                <w:sz w:val="22"/>
                <w:szCs w:val="22"/>
                <w:lang/>
              </w:rPr>
              <w:tab/>
            </w:r>
            <w:r w:rsidR="00A23F43" w:rsidRPr="007C71A4">
              <w:rPr>
                <w:rStyle w:val="Hyperlink"/>
                <w:noProof/>
                <w:lang w:val="en-US"/>
              </w:rPr>
              <w:t>Discussion of Strengths and Limitations of Porter’s Generic Strategy Model</w:t>
            </w:r>
            <w:r w:rsidR="00A23F43">
              <w:rPr>
                <w:noProof/>
                <w:webHidden/>
              </w:rPr>
              <w:tab/>
            </w:r>
            <w:r w:rsidR="00A23F43">
              <w:rPr>
                <w:noProof/>
                <w:webHidden/>
              </w:rPr>
              <w:fldChar w:fldCharType="begin"/>
            </w:r>
            <w:r w:rsidR="00A23F43">
              <w:rPr>
                <w:noProof/>
                <w:webHidden/>
              </w:rPr>
              <w:instrText xml:space="preserve"> PAGEREF _Toc140028485 \h </w:instrText>
            </w:r>
            <w:r w:rsidR="00A23F43">
              <w:rPr>
                <w:noProof/>
                <w:webHidden/>
              </w:rPr>
            </w:r>
            <w:r w:rsidR="00A23F43">
              <w:rPr>
                <w:noProof/>
                <w:webHidden/>
              </w:rPr>
              <w:fldChar w:fldCharType="separate"/>
            </w:r>
            <w:r w:rsidR="00666CEF">
              <w:rPr>
                <w:noProof/>
                <w:webHidden/>
              </w:rPr>
              <w:t>4</w:t>
            </w:r>
            <w:r w:rsidR="00A23F43">
              <w:rPr>
                <w:noProof/>
                <w:webHidden/>
              </w:rPr>
              <w:fldChar w:fldCharType="end"/>
            </w:r>
          </w:hyperlink>
        </w:p>
        <w:p w14:paraId="2459AFE1" w14:textId="5F158DEA" w:rsidR="00A23F43" w:rsidRDefault="00831AD6" w:rsidP="00A23F43">
          <w:pPr>
            <w:pStyle w:val="TOC1"/>
            <w:tabs>
              <w:tab w:val="left" w:pos="480"/>
              <w:tab w:val="right" w:leader="dot" w:pos="9016"/>
            </w:tabs>
            <w:spacing w:line="240" w:lineRule="auto"/>
            <w:rPr>
              <w:rFonts w:asciiTheme="minorHAnsi" w:eastAsiaTheme="minorEastAsia" w:hAnsiTheme="minorHAnsi" w:cstheme="minorBidi"/>
              <w:noProof/>
              <w:sz w:val="22"/>
              <w:szCs w:val="22"/>
              <w:lang/>
            </w:rPr>
          </w:pPr>
          <w:hyperlink w:anchor="_Toc140028486" w:history="1">
            <w:r w:rsidR="00A23F43" w:rsidRPr="007C71A4">
              <w:rPr>
                <w:rStyle w:val="Hyperlink"/>
                <w:noProof/>
                <w:lang w:val="en-US"/>
              </w:rPr>
              <w:t>2</w:t>
            </w:r>
            <w:r w:rsidR="00A23F43">
              <w:rPr>
                <w:rFonts w:asciiTheme="minorHAnsi" w:eastAsiaTheme="minorEastAsia" w:hAnsiTheme="minorHAnsi" w:cstheme="minorBidi"/>
                <w:noProof/>
                <w:sz w:val="22"/>
                <w:szCs w:val="22"/>
                <w:lang/>
              </w:rPr>
              <w:tab/>
            </w:r>
            <w:r w:rsidR="00A23F43" w:rsidRPr="007C71A4">
              <w:rPr>
                <w:rStyle w:val="Hyperlink"/>
                <w:noProof/>
                <w:lang w:val="en-US"/>
              </w:rPr>
              <w:t>EXTERNAL ANALYSIS</w:t>
            </w:r>
            <w:r w:rsidR="00A23F43">
              <w:rPr>
                <w:noProof/>
                <w:webHidden/>
              </w:rPr>
              <w:tab/>
            </w:r>
            <w:r w:rsidR="00A23F43">
              <w:rPr>
                <w:noProof/>
                <w:webHidden/>
              </w:rPr>
              <w:fldChar w:fldCharType="begin"/>
            </w:r>
            <w:r w:rsidR="00A23F43">
              <w:rPr>
                <w:noProof/>
                <w:webHidden/>
              </w:rPr>
              <w:instrText xml:space="preserve"> PAGEREF _Toc140028486 \h </w:instrText>
            </w:r>
            <w:r w:rsidR="00A23F43">
              <w:rPr>
                <w:noProof/>
                <w:webHidden/>
              </w:rPr>
            </w:r>
            <w:r w:rsidR="00A23F43">
              <w:rPr>
                <w:noProof/>
                <w:webHidden/>
              </w:rPr>
              <w:fldChar w:fldCharType="separate"/>
            </w:r>
            <w:r w:rsidR="00666CEF">
              <w:rPr>
                <w:noProof/>
                <w:webHidden/>
              </w:rPr>
              <w:t>5</w:t>
            </w:r>
            <w:r w:rsidR="00A23F43">
              <w:rPr>
                <w:noProof/>
                <w:webHidden/>
              </w:rPr>
              <w:fldChar w:fldCharType="end"/>
            </w:r>
          </w:hyperlink>
        </w:p>
        <w:p w14:paraId="1FBD0FE6" w14:textId="5C618CFC"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487" w:history="1">
            <w:r w:rsidR="00A23F43" w:rsidRPr="007C71A4">
              <w:rPr>
                <w:rStyle w:val="Hyperlink"/>
                <w:noProof/>
                <w:lang w:val="en-US"/>
              </w:rPr>
              <w:t>2.1</w:t>
            </w:r>
            <w:r w:rsidR="00A23F43">
              <w:rPr>
                <w:rFonts w:asciiTheme="minorHAnsi" w:eastAsiaTheme="minorEastAsia" w:hAnsiTheme="minorHAnsi" w:cstheme="minorBidi"/>
                <w:noProof/>
                <w:sz w:val="22"/>
                <w:szCs w:val="22"/>
                <w:lang/>
              </w:rPr>
              <w:tab/>
            </w:r>
            <w:r w:rsidR="00A23F43" w:rsidRPr="007C71A4">
              <w:rPr>
                <w:rStyle w:val="Hyperlink"/>
                <w:noProof/>
                <w:lang w:val="en-US"/>
              </w:rPr>
              <w:t>Application of PESTEL Model:</w:t>
            </w:r>
            <w:r w:rsidR="00A23F43">
              <w:rPr>
                <w:noProof/>
                <w:webHidden/>
              </w:rPr>
              <w:tab/>
            </w:r>
            <w:r w:rsidR="00A23F43">
              <w:rPr>
                <w:noProof/>
                <w:webHidden/>
              </w:rPr>
              <w:fldChar w:fldCharType="begin"/>
            </w:r>
            <w:r w:rsidR="00A23F43">
              <w:rPr>
                <w:noProof/>
                <w:webHidden/>
              </w:rPr>
              <w:instrText xml:space="preserve"> PAGEREF _Toc140028487 \h </w:instrText>
            </w:r>
            <w:r w:rsidR="00A23F43">
              <w:rPr>
                <w:noProof/>
                <w:webHidden/>
              </w:rPr>
            </w:r>
            <w:r w:rsidR="00A23F43">
              <w:rPr>
                <w:noProof/>
                <w:webHidden/>
              </w:rPr>
              <w:fldChar w:fldCharType="separate"/>
            </w:r>
            <w:r w:rsidR="00666CEF">
              <w:rPr>
                <w:noProof/>
                <w:webHidden/>
              </w:rPr>
              <w:t>5</w:t>
            </w:r>
            <w:r w:rsidR="00A23F43">
              <w:rPr>
                <w:noProof/>
                <w:webHidden/>
              </w:rPr>
              <w:fldChar w:fldCharType="end"/>
            </w:r>
          </w:hyperlink>
        </w:p>
        <w:p w14:paraId="3317B722" w14:textId="03F5B7A7"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88" w:history="1">
            <w:r w:rsidR="00A23F43" w:rsidRPr="007C71A4">
              <w:rPr>
                <w:rStyle w:val="Hyperlink"/>
                <w:noProof/>
                <w:lang w:val="en-US"/>
              </w:rPr>
              <w:t>2.1.1</w:t>
            </w:r>
            <w:r w:rsidR="00A23F43">
              <w:rPr>
                <w:rFonts w:asciiTheme="minorHAnsi" w:eastAsiaTheme="minorEastAsia" w:hAnsiTheme="minorHAnsi" w:cstheme="minorBidi"/>
                <w:noProof/>
                <w:sz w:val="22"/>
                <w:szCs w:val="22"/>
                <w:lang/>
              </w:rPr>
              <w:tab/>
            </w:r>
            <w:r w:rsidR="00A23F43" w:rsidRPr="007C71A4">
              <w:rPr>
                <w:rStyle w:val="Hyperlink"/>
                <w:noProof/>
                <w:lang w:val="en-US"/>
              </w:rPr>
              <w:t>Political factors</w:t>
            </w:r>
            <w:r w:rsidR="00A23F43">
              <w:rPr>
                <w:noProof/>
                <w:webHidden/>
              </w:rPr>
              <w:tab/>
            </w:r>
            <w:r w:rsidR="00A23F43">
              <w:rPr>
                <w:noProof/>
                <w:webHidden/>
              </w:rPr>
              <w:fldChar w:fldCharType="begin"/>
            </w:r>
            <w:r w:rsidR="00A23F43">
              <w:rPr>
                <w:noProof/>
                <w:webHidden/>
              </w:rPr>
              <w:instrText xml:space="preserve"> PAGEREF _Toc140028488 \h </w:instrText>
            </w:r>
            <w:r w:rsidR="00A23F43">
              <w:rPr>
                <w:noProof/>
                <w:webHidden/>
              </w:rPr>
            </w:r>
            <w:r w:rsidR="00A23F43">
              <w:rPr>
                <w:noProof/>
                <w:webHidden/>
              </w:rPr>
              <w:fldChar w:fldCharType="separate"/>
            </w:r>
            <w:r w:rsidR="00666CEF">
              <w:rPr>
                <w:noProof/>
                <w:webHidden/>
              </w:rPr>
              <w:t>5</w:t>
            </w:r>
            <w:r w:rsidR="00A23F43">
              <w:rPr>
                <w:noProof/>
                <w:webHidden/>
              </w:rPr>
              <w:fldChar w:fldCharType="end"/>
            </w:r>
          </w:hyperlink>
        </w:p>
        <w:p w14:paraId="2FD95F41" w14:textId="1FF18C87"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89" w:history="1">
            <w:r w:rsidR="00A23F43" w:rsidRPr="007C71A4">
              <w:rPr>
                <w:rStyle w:val="Hyperlink"/>
                <w:noProof/>
                <w:lang w:val="en-US"/>
              </w:rPr>
              <w:t>2.1.2</w:t>
            </w:r>
            <w:r w:rsidR="00A23F43">
              <w:rPr>
                <w:rFonts w:asciiTheme="minorHAnsi" w:eastAsiaTheme="minorEastAsia" w:hAnsiTheme="minorHAnsi" w:cstheme="minorBidi"/>
                <w:noProof/>
                <w:sz w:val="22"/>
                <w:szCs w:val="22"/>
                <w:lang/>
              </w:rPr>
              <w:tab/>
            </w:r>
            <w:r w:rsidR="00A23F43" w:rsidRPr="007C71A4">
              <w:rPr>
                <w:rStyle w:val="Hyperlink"/>
                <w:noProof/>
                <w:lang w:val="en-US"/>
              </w:rPr>
              <w:t>Economic factors</w:t>
            </w:r>
            <w:r w:rsidR="00A23F43">
              <w:rPr>
                <w:noProof/>
                <w:webHidden/>
              </w:rPr>
              <w:tab/>
            </w:r>
            <w:r w:rsidR="00A23F43">
              <w:rPr>
                <w:noProof/>
                <w:webHidden/>
              </w:rPr>
              <w:fldChar w:fldCharType="begin"/>
            </w:r>
            <w:r w:rsidR="00A23F43">
              <w:rPr>
                <w:noProof/>
                <w:webHidden/>
              </w:rPr>
              <w:instrText xml:space="preserve"> PAGEREF _Toc140028489 \h </w:instrText>
            </w:r>
            <w:r w:rsidR="00A23F43">
              <w:rPr>
                <w:noProof/>
                <w:webHidden/>
              </w:rPr>
            </w:r>
            <w:r w:rsidR="00A23F43">
              <w:rPr>
                <w:noProof/>
                <w:webHidden/>
              </w:rPr>
              <w:fldChar w:fldCharType="separate"/>
            </w:r>
            <w:r w:rsidR="00666CEF">
              <w:rPr>
                <w:noProof/>
                <w:webHidden/>
              </w:rPr>
              <w:t>5</w:t>
            </w:r>
            <w:r w:rsidR="00A23F43">
              <w:rPr>
                <w:noProof/>
                <w:webHidden/>
              </w:rPr>
              <w:fldChar w:fldCharType="end"/>
            </w:r>
          </w:hyperlink>
        </w:p>
        <w:p w14:paraId="41281A87" w14:textId="389BC8E6"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90" w:history="1">
            <w:r w:rsidR="00A23F43" w:rsidRPr="007C71A4">
              <w:rPr>
                <w:rStyle w:val="Hyperlink"/>
                <w:noProof/>
                <w:lang w:val="en-US"/>
              </w:rPr>
              <w:t>2.1.3</w:t>
            </w:r>
            <w:r w:rsidR="00A23F43">
              <w:rPr>
                <w:rFonts w:asciiTheme="minorHAnsi" w:eastAsiaTheme="minorEastAsia" w:hAnsiTheme="minorHAnsi" w:cstheme="minorBidi"/>
                <w:noProof/>
                <w:sz w:val="22"/>
                <w:szCs w:val="22"/>
                <w:lang/>
              </w:rPr>
              <w:tab/>
            </w:r>
            <w:r w:rsidR="00A23F43" w:rsidRPr="007C71A4">
              <w:rPr>
                <w:rStyle w:val="Hyperlink"/>
                <w:noProof/>
                <w:lang w:val="en-US"/>
              </w:rPr>
              <w:t>Social factors</w:t>
            </w:r>
            <w:r w:rsidR="00A23F43">
              <w:rPr>
                <w:noProof/>
                <w:webHidden/>
              </w:rPr>
              <w:tab/>
            </w:r>
            <w:r w:rsidR="00A23F43">
              <w:rPr>
                <w:noProof/>
                <w:webHidden/>
              </w:rPr>
              <w:fldChar w:fldCharType="begin"/>
            </w:r>
            <w:r w:rsidR="00A23F43">
              <w:rPr>
                <w:noProof/>
                <w:webHidden/>
              </w:rPr>
              <w:instrText xml:space="preserve"> PAGEREF _Toc140028490 \h </w:instrText>
            </w:r>
            <w:r w:rsidR="00A23F43">
              <w:rPr>
                <w:noProof/>
                <w:webHidden/>
              </w:rPr>
            </w:r>
            <w:r w:rsidR="00A23F43">
              <w:rPr>
                <w:noProof/>
                <w:webHidden/>
              </w:rPr>
              <w:fldChar w:fldCharType="separate"/>
            </w:r>
            <w:r w:rsidR="00666CEF">
              <w:rPr>
                <w:noProof/>
                <w:webHidden/>
              </w:rPr>
              <w:t>5</w:t>
            </w:r>
            <w:r w:rsidR="00A23F43">
              <w:rPr>
                <w:noProof/>
                <w:webHidden/>
              </w:rPr>
              <w:fldChar w:fldCharType="end"/>
            </w:r>
          </w:hyperlink>
        </w:p>
        <w:p w14:paraId="3A8E85AF" w14:textId="2F24DF89"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91" w:history="1">
            <w:r w:rsidR="00A23F43" w:rsidRPr="007C71A4">
              <w:rPr>
                <w:rStyle w:val="Hyperlink"/>
                <w:noProof/>
                <w:lang w:val="en-US"/>
              </w:rPr>
              <w:t>2.1.4</w:t>
            </w:r>
            <w:r w:rsidR="00A23F43">
              <w:rPr>
                <w:rFonts w:asciiTheme="minorHAnsi" w:eastAsiaTheme="minorEastAsia" w:hAnsiTheme="minorHAnsi" w:cstheme="minorBidi"/>
                <w:noProof/>
                <w:sz w:val="22"/>
                <w:szCs w:val="22"/>
                <w:lang/>
              </w:rPr>
              <w:tab/>
            </w:r>
            <w:r w:rsidR="00A23F43" w:rsidRPr="007C71A4">
              <w:rPr>
                <w:rStyle w:val="Hyperlink"/>
                <w:noProof/>
                <w:lang w:val="en-US"/>
              </w:rPr>
              <w:t>Technological factors</w:t>
            </w:r>
            <w:r w:rsidR="00A23F43">
              <w:rPr>
                <w:noProof/>
                <w:webHidden/>
              </w:rPr>
              <w:tab/>
            </w:r>
            <w:r w:rsidR="00A23F43">
              <w:rPr>
                <w:noProof/>
                <w:webHidden/>
              </w:rPr>
              <w:fldChar w:fldCharType="begin"/>
            </w:r>
            <w:r w:rsidR="00A23F43">
              <w:rPr>
                <w:noProof/>
                <w:webHidden/>
              </w:rPr>
              <w:instrText xml:space="preserve"> PAGEREF _Toc140028491 \h </w:instrText>
            </w:r>
            <w:r w:rsidR="00A23F43">
              <w:rPr>
                <w:noProof/>
                <w:webHidden/>
              </w:rPr>
            </w:r>
            <w:r w:rsidR="00A23F43">
              <w:rPr>
                <w:noProof/>
                <w:webHidden/>
              </w:rPr>
              <w:fldChar w:fldCharType="separate"/>
            </w:r>
            <w:r w:rsidR="00666CEF">
              <w:rPr>
                <w:noProof/>
                <w:webHidden/>
              </w:rPr>
              <w:t>6</w:t>
            </w:r>
            <w:r w:rsidR="00A23F43">
              <w:rPr>
                <w:noProof/>
                <w:webHidden/>
              </w:rPr>
              <w:fldChar w:fldCharType="end"/>
            </w:r>
          </w:hyperlink>
        </w:p>
        <w:p w14:paraId="08AB5FD9" w14:textId="073DD1FD"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92" w:history="1">
            <w:r w:rsidR="00A23F43" w:rsidRPr="007C71A4">
              <w:rPr>
                <w:rStyle w:val="Hyperlink"/>
                <w:noProof/>
                <w:lang w:val="en-US"/>
              </w:rPr>
              <w:t>2.1.5</w:t>
            </w:r>
            <w:r w:rsidR="00A23F43">
              <w:rPr>
                <w:rFonts w:asciiTheme="minorHAnsi" w:eastAsiaTheme="minorEastAsia" w:hAnsiTheme="minorHAnsi" w:cstheme="minorBidi"/>
                <w:noProof/>
                <w:sz w:val="22"/>
                <w:szCs w:val="22"/>
                <w:lang/>
              </w:rPr>
              <w:tab/>
            </w:r>
            <w:r w:rsidR="00A23F43" w:rsidRPr="007C71A4">
              <w:rPr>
                <w:rStyle w:val="Hyperlink"/>
                <w:noProof/>
                <w:lang w:val="en-US"/>
              </w:rPr>
              <w:t>Legal factors</w:t>
            </w:r>
            <w:r w:rsidR="00A23F43">
              <w:rPr>
                <w:noProof/>
                <w:webHidden/>
              </w:rPr>
              <w:tab/>
            </w:r>
            <w:r w:rsidR="00A23F43">
              <w:rPr>
                <w:noProof/>
                <w:webHidden/>
              </w:rPr>
              <w:fldChar w:fldCharType="begin"/>
            </w:r>
            <w:r w:rsidR="00A23F43">
              <w:rPr>
                <w:noProof/>
                <w:webHidden/>
              </w:rPr>
              <w:instrText xml:space="preserve"> PAGEREF _Toc140028492 \h </w:instrText>
            </w:r>
            <w:r w:rsidR="00A23F43">
              <w:rPr>
                <w:noProof/>
                <w:webHidden/>
              </w:rPr>
            </w:r>
            <w:r w:rsidR="00A23F43">
              <w:rPr>
                <w:noProof/>
                <w:webHidden/>
              </w:rPr>
              <w:fldChar w:fldCharType="separate"/>
            </w:r>
            <w:r w:rsidR="00666CEF">
              <w:rPr>
                <w:noProof/>
                <w:webHidden/>
              </w:rPr>
              <w:t>6</w:t>
            </w:r>
            <w:r w:rsidR="00A23F43">
              <w:rPr>
                <w:noProof/>
                <w:webHidden/>
              </w:rPr>
              <w:fldChar w:fldCharType="end"/>
            </w:r>
          </w:hyperlink>
        </w:p>
        <w:p w14:paraId="3188B012" w14:textId="3FA8E066"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93" w:history="1">
            <w:r w:rsidR="00A23F43" w:rsidRPr="007C71A4">
              <w:rPr>
                <w:rStyle w:val="Hyperlink"/>
                <w:noProof/>
                <w:lang w:val="en-US"/>
              </w:rPr>
              <w:t>2.1.6</w:t>
            </w:r>
            <w:r w:rsidR="00A23F43">
              <w:rPr>
                <w:rFonts w:asciiTheme="minorHAnsi" w:eastAsiaTheme="minorEastAsia" w:hAnsiTheme="minorHAnsi" w:cstheme="minorBidi"/>
                <w:noProof/>
                <w:sz w:val="22"/>
                <w:szCs w:val="22"/>
                <w:lang/>
              </w:rPr>
              <w:tab/>
            </w:r>
            <w:r w:rsidR="00A23F43" w:rsidRPr="007C71A4">
              <w:rPr>
                <w:rStyle w:val="Hyperlink"/>
                <w:noProof/>
                <w:lang w:val="en-US"/>
              </w:rPr>
              <w:t>Environmental factors</w:t>
            </w:r>
            <w:r w:rsidR="00A23F43">
              <w:rPr>
                <w:noProof/>
                <w:webHidden/>
              </w:rPr>
              <w:tab/>
            </w:r>
            <w:r w:rsidR="00A23F43">
              <w:rPr>
                <w:noProof/>
                <w:webHidden/>
              </w:rPr>
              <w:fldChar w:fldCharType="begin"/>
            </w:r>
            <w:r w:rsidR="00A23F43">
              <w:rPr>
                <w:noProof/>
                <w:webHidden/>
              </w:rPr>
              <w:instrText xml:space="preserve"> PAGEREF _Toc140028493 \h </w:instrText>
            </w:r>
            <w:r w:rsidR="00A23F43">
              <w:rPr>
                <w:noProof/>
                <w:webHidden/>
              </w:rPr>
            </w:r>
            <w:r w:rsidR="00A23F43">
              <w:rPr>
                <w:noProof/>
                <w:webHidden/>
              </w:rPr>
              <w:fldChar w:fldCharType="separate"/>
            </w:r>
            <w:r w:rsidR="00666CEF">
              <w:rPr>
                <w:noProof/>
                <w:webHidden/>
              </w:rPr>
              <w:t>6</w:t>
            </w:r>
            <w:r w:rsidR="00A23F43">
              <w:rPr>
                <w:noProof/>
                <w:webHidden/>
              </w:rPr>
              <w:fldChar w:fldCharType="end"/>
            </w:r>
          </w:hyperlink>
        </w:p>
        <w:p w14:paraId="63D76AC5" w14:textId="69D023D8"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494" w:history="1">
            <w:r w:rsidR="00A23F43" w:rsidRPr="007C71A4">
              <w:rPr>
                <w:rStyle w:val="Hyperlink"/>
                <w:noProof/>
                <w:lang w:val="en-US"/>
              </w:rPr>
              <w:t>2.2</w:t>
            </w:r>
            <w:r w:rsidR="00A23F43">
              <w:rPr>
                <w:rFonts w:asciiTheme="minorHAnsi" w:eastAsiaTheme="minorEastAsia" w:hAnsiTheme="minorHAnsi" w:cstheme="minorBidi"/>
                <w:noProof/>
                <w:sz w:val="22"/>
                <w:szCs w:val="22"/>
                <w:lang/>
              </w:rPr>
              <w:tab/>
            </w:r>
            <w:r w:rsidR="00A23F43" w:rsidRPr="007C71A4">
              <w:rPr>
                <w:rStyle w:val="Hyperlink"/>
                <w:noProof/>
                <w:lang w:val="en-US"/>
              </w:rPr>
              <w:t>Discussion of industry trends, competitive forces, and market opportunities and threats</w:t>
            </w:r>
            <w:r w:rsidR="00A23F43">
              <w:rPr>
                <w:noProof/>
                <w:webHidden/>
              </w:rPr>
              <w:tab/>
            </w:r>
            <w:r w:rsidR="00A23F43">
              <w:rPr>
                <w:noProof/>
                <w:webHidden/>
              </w:rPr>
              <w:fldChar w:fldCharType="begin"/>
            </w:r>
            <w:r w:rsidR="00A23F43">
              <w:rPr>
                <w:noProof/>
                <w:webHidden/>
              </w:rPr>
              <w:instrText xml:space="preserve"> PAGEREF _Toc140028494 \h </w:instrText>
            </w:r>
            <w:r w:rsidR="00A23F43">
              <w:rPr>
                <w:noProof/>
                <w:webHidden/>
              </w:rPr>
            </w:r>
            <w:r w:rsidR="00A23F43">
              <w:rPr>
                <w:noProof/>
                <w:webHidden/>
              </w:rPr>
              <w:fldChar w:fldCharType="separate"/>
            </w:r>
            <w:r w:rsidR="00666CEF">
              <w:rPr>
                <w:noProof/>
                <w:webHidden/>
              </w:rPr>
              <w:t>8</w:t>
            </w:r>
            <w:r w:rsidR="00A23F43">
              <w:rPr>
                <w:noProof/>
                <w:webHidden/>
              </w:rPr>
              <w:fldChar w:fldCharType="end"/>
            </w:r>
          </w:hyperlink>
        </w:p>
        <w:p w14:paraId="5A27E54D" w14:textId="10A1C720" w:rsidR="00A23F43" w:rsidRDefault="00831AD6" w:rsidP="00A23F43">
          <w:pPr>
            <w:pStyle w:val="TOC1"/>
            <w:tabs>
              <w:tab w:val="left" w:pos="480"/>
              <w:tab w:val="right" w:leader="dot" w:pos="9016"/>
            </w:tabs>
            <w:spacing w:line="240" w:lineRule="auto"/>
            <w:rPr>
              <w:rFonts w:asciiTheme="minorHAnsi" w:eastAsiaTheme="minorEastAsia" w:hAnsiTheme="minorHAnsi" w:cstheme="minorBidi"/>
              <w:noProof/>
              <w:sz w:val="22"/>
              <w:szCs w:val="22"/>
              <w:lang/>
            </w:rPr>
          </w:pPr>
          <w:hyperlink w:anchor="_Toc140028495" w:history="1">
            <w:r w:rsidR="00A23F43" w:rsidRPr="007C71A4">
              <w:rPr>
                <w:rStyle w:val="Hyperlink"/>
                <w:noProof/>
                <w:lang w:val="en-US"/>
              </w:rPr>
              <w:t>3</w:t>
            </w:r>
            <w:r w:rsidR="00A23F43">
              <w:rPr>
                <w:rFonts w:asciiTheme="minorHAnsi" w:eastAsiaTheme="minorEastAsia" w:hAnsiTheme="minorHAnsi" w:cstheme="minorBidi"/>
                <w:noProof/>
                <w:sz w:val="22"/>
                <w:szCs w:val="22"/>
                <w:lang/>
              </w:rPr>
              <w:tab/>
            </w:r>
            <w:r w:rsidR="00A23F43" w:rsidRPr="007C71A4">
              <w:rPr>
                <w:rStyle w:val="Hyperlink"/>
                <w:noProof/>
                <w:lang w:val="en-US"/>
              </w:rPr>
              <w:t>INTERNAL ANALYSIS</w:t>
            </w:r>
            <w:r w:rsidR="00A23F43">
              <w:rPr>
                <w:noProof/>
                <w:webHidden/>
              </w:rPr>
              <w:tab/>
            </w:r>
            <w:r w:rsidR="00A23F43">
              <w:rPr>
                <w:noProof/>
                <w:webHidden/>
              </w:rPr>
              <w:fldChar w:fldCharType="begin"/>
            </w:r>
            <w:r w:rsidR="00A23F43">
              <w:rPr>
                <w:noProof/>
                <w:webHidden/>
              </w:rPr>
              <w:instrText xml:space="preserve"> PAGEREF _Toc140028495 \h </w:instrText>
            </w:r>
            <w:r w:rsidR="00A23F43">
              <w:rPr>
                <w:noProof/>
                <w:webHidden/>
              </w:rPr>
            </w:r>
            <w:r w:rsidR="00A23F43">
              <w:rPr>
                <w:noProof/>
                <w:webHidden/>
              </w:rPr>
              <w:fldChar w:fldCharType="separate"/>
            </w:r>
            <w:r w:rsidR="00666CEF">
              <w:rPr>
                <w:noProof/>
                <w:webHidden/>
              </w:rPr>
              <w:t>9</w:t>
            </w:r>
            <w:r w:rsidR="00A23F43">
              <w:rPr>
                <w:noProof/>
                <w:webHidden/>
              </w:rPr>
              <w:fldChar w:fldCharType="end"/>
            </w:r>
          </w:hyperlink>
        </w:p>
        <w:p w14:paraId="47949DBA" w14:textId="049FF1CE"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496" w:history="1">
            <w:r w:rsidR="00A23F43" w:rsidRPr="007C71A4">
              <w:rPr>
                <w:rStyle w:val="Hyperlink"/>
                <w:noProof/>
                <w:lang w:val="en-US"/>
              </w:rPr>
              <w:t>3.1</w:t>
            </w:r>
            <w:r w:rsidR="00A23F43">
              <w:rPr>
                <w:rFonts w:asciiTheme="minorHAnsi" w:eastAsiaTheme="minorEastAsia" w:hAnsiTheme="minorHAnsi" w:cstheme="minorBidi"/>
                <w:noProof/>
                <w:sz w:val="22"/>
                <w:szCs w:val="22"/>
                <w:lang/>
              </w:rPr>
              <w:tab/>
            </w:r>
            <w:r w:rsidR="00A23F43" w:rsidRPr="007C71A4">
              <w:rPr>
                <w:rStyle w:val="Hyperlink"/>
                <w:noProof/>
                <w:lang w:val="en-US"/>
              </w:rPr>
              <w:t>Application of Porter's Generic Strategies</w:t>
            </w:r>
            <w:r w:rsidR="00A23F43">
              <w:rPr>
                <w:noProof/>
                <w:webHidden/>
              </w:rPr>
              <w:tab/>
            </w:r>
            <w:r w:rsidR="00A23F43">
              <w:rPr>
                <w:noProof/>
                <w:webHidden/>
              </w:rPr>
              <w:fldChar w:fldCharType="begin"/>
            </w:r>
            <w:r w:rsidR="00A23F43">
              <w:rPr>
                <w:noProof/>
                <w:webHidden/>
              </w:rPr>
              <w:instrText xml:space="preserve"> PAGEREF _Toc140028496 \h </w:instrText>
            </w:r>
            <w:r w:rsidR="00A23F43">
              <w:rPr>
                <w:noProof/>
                <w:webHidden/>
              </w:rPr>
            </w:r>
            <w:r w:rsidR="00A23F43">
              <w:rPr>
                <w:noProof/>
                <w:webHidden/>
              </w:rPr>
              <w:fldChar w:fldCharType="separate"/>
            </w:r>
            <w:r w:rsidR="00666CEF">
              <w:rPr>
                <w:noProof/>
                <w:webHidden/>
              </w:rPr>
              <w:t>9</w:t>
            </w:r>
            <w:r w:rsidR="00A23F43">
              <w:rPr>
                <w:noProof/>
                <w:webHidden/>
              </w:rPr>
              <w:fldChar w:fldCharType="end"/>
            </w:r>
          </w:hyperlink>
        </w:p>
        <w:p w14:paraId="2B73D1D9" w14:textId="7902BBBF"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97" w:history="1">
            <w:r w:rsidR="00A23F43" w:rsidRPr="007C71A4">
              <w:rPr>
                <w:rStyle w:val="Hyperlink"/>
                <w:noProof/>
                <w:lang w:val="en-US"/>
              </w:rPr>
              <w:t>3.1.1</w:t>
            </w:r>
            <w:r w:rsidR="00A23F43">
              <w:rPr>
                <w:rFonts w:asciiTheme="minorHAnsi" w:eastAsiaTheme="minorEastAsia" w:hAnsiTheme="minorHAnsi" w:cstheme="minorBidi"/>
                <w:noProof/>
                <w:sz w:val="22"/>
                <w:szCs w:val="22"/>
                <w:lang/>
              </w:rPr>
              <w:tab/>
            </w:r>
            <w:r w:rsidR="00A23F43" w:rsidRPr="007C71A4">
              <w:rPr>
                <w:rStyle w:val="Hyperlink"/>
                <w:noProof/>
                <w:lang w:val="en-US"/>
              </w:rPr>
              <w:t>Cost Leadership</w:t>
            </w:r>
            <w:r w:rsidR="00A23F43">
              <w:rPr>
                <w:noProof/>
                <w:webHidden/>
              </w:rPr>
              <w:tab/>
            </w:r>
            <w:r w:rsidR="00A23F43">
              <w:rPr>
                <w:noProof/>
                <w:webHidden/>
              </w:rPr>
              <w:fldChar w:fldCharType="begin"/>
            </w:r>
            <w:r w:rsidR="00A23F43">
              <w:rPr>
                <w:noProof/>
                <w:webHidden/>
              </w:rPr>
              <w:instrText xml:space="preserve"> PAGEREF _Toc140028497 \h </w:instrText>
            </w:r>
            <w:r w:rsidR="00A23F43">
              <w:rPr>
                <w:noProof/>
                <w:webHidden/>
              </w:rPr>
            </w:r>
            <w:r w:rsidR="00A23F43">
              <w:rPr>
                <w:noProof/>
                <w:webHidden/>
              </w:rPr>
              <w:fldChar w:fldCharType="separate"/>
            </w:r>
            <w:r w:rsidR="00666CEF">
              <w:rPr>
                <w:noProof/>
                <w:webHidden/>
              </w:rPr>
              <w:t>9</w:t>
            </w:r>
            <w:r w:rsidR="00A23F43">
              <w:rPr>
                <w:noProof/>
                <w:webHidden/>
              </w:rPr>
              <w:fldChar w:fldCharType="end"/>
            </w:r>
          </w:hyperlink>
        </w:p>
        <w:p w14:paraId="15462D2E" w14:textId="317D9AB6"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98" w:history="1">
            <w:r w:rsidR="00A23F43" w:rsidRPr="007C71A4">
              <w:rPr>
                <w:rStyle w:val="Hyperlink"/>
                <w:noProof/>
                <w:lang w:val="en-US"/>
              </w:rPr>
              <w:t>3.1.2</w:t>
            </w:r>
            <w:r w:rsidR="00A23F43">
              <w:rPr>
                <w:rFonts w:asciiTheme="minorHAnsi" w:eastAsiaTheme="minorEastAsia" w:hAnsiTheme="minorHAnsi" w:cstheme="minorBidi"/>
                <w:noProof/>
                <w:sz w:val="22"/>
                <w:szCs w:val="22"/>
                <w:lang/>
              </w:rPr>
              <w:tab/>
            </w:r>
            <w:r w:rsidR="00A23F43" w:rsidRPr="007C71A4">
              <w:rPr>
                <w:rStyle w:val="Hyperlink"/>
                <w:noProof/>
                <w:lang w:val="en-US"/>
              </w:rPr>
              <w:t>Differentiation</w:t>
            </w:r>
            <w:r w:rsidR="00A23F43">
              <w:rPr>
                <w:noProof/>
                <w:webHidden/>
              </w:rPr>
              <w:tab/>
            </w:r>
            <w:r w:rsidR="00A23F43">
              <w:rPr>
                <w:noProof/>
                <w:webHidden/>
              </w:rPr>
              <w:fldChar w:fldCharType="begin"/>
            </w:r>
            <w:r w:rsidR="00A23F43">
              <w:rPr>
                <w:noProof/>
                <w:webHidden/>
              </w:rPr>
              <w:instrText xml:space="preserve"> PAGEREF _Toc140028498 \h </w:instrText>
            </w:r>
            <w:r w:rsidR="00A23F43">
              <w:rPr>
                <w:noProof/>
                <w:webHidden/>
              </w:rPr>
            </w:r>
            <w:r w:rsidR="00A23F43">
              <w:rPr>
                <w:noProof/>
                <w:webHidden/>
              </w:rPr>
              <w:fldChar w:fldCharType="separate"/>
            </w:r>
            <w:r w:rsidR="00666CEF">
              <w:rPr>
                <w:noProof/>
                <w:webHidden/>
              </w:rPr>
              <w:t>9</w:t>
            </w:r>
            <w:r w:rsidR="00A23F43">
              <w:rPr>
                <w:noProof/>
                <w:webHidden/>
              </w:rPr>
              <w:fldChar w:fldCharType="end"/>
            </w:r>
          </w:hyperlink>
        </w:p>
        <w:p w14:paraId="403FEBCB" w14:textId="652569EC"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499" w:history="1">
            <w:r w:rsidR="00A23F43" w:rsidRPr="007C71A4">
              <w:rPr>
                <w:rStyle w:val="Hyperlink"/>
                <w:noProof/>
                <w:lang w:val="en-US"/>
              </w:rPr>
              <w:t>3.1.3</w:t>
            </w:r>
            <w:r w:rsidR="00A23F43">
              <w:rPr>
                <w:rFonts w:asciiTheme="minorHAnsi" w:eastAsiaTheme="minorEastAsia" w:hAnsiTheme="minorHAnsi" w:cstheme="minorBidi"/>
                <w:noProof/>
                <w:sz w:val="22"/>
                <w:szCs w:val="22"/>
                <w:lang/>
              </w:rPr>
              <w:tab/>
            </w:r>
            <w:r w:rsidR="00A23F43" w:rsidRPr="007C71A4">
              <w:rPr>
                <w:rStyle w:val="Hyperlink"/>
                <w:noProof/>
                <w:lang w:val="en-US"/>
              </w:rPr>
              <w:t>Focus</w:t>
            </w:r>
            <w:r w:rsidR="00A23F43">
              <w:rPr>
                <w:noProof/>
                <w:webHidden/>
              </w:rPr>
              <w:tab/>
            </w:r>
            <w:r w:rsidR="00A23F43">
              <w:rPr>
                <w:noProof/>
                <w:webHidden/>
              </w:rPr>
              <w:fldChar w:fldCharType="begin"/>
            </w:r>
            <w:r w:rsidR="00A23F43">
              <w:rPr>
                <w:noProof/>
                <w:webHidden/>
              </w:rPr>
              <w:instrText xml:space="preserve"> PAGEREF _Toc140028499 \h </w:instrText>
            </w:r>
            <w:r w:rsidR="00A23F43">
              <w:rPr>
                <w:noProof/>
                <w:webHidden/>
              </w:rPr>
            </w:r>
            <w:r w:rsidR="00A23F43">
              <w:rPr>
                <w:noProof/>
                <w:webHidden/>
              </w:rPr>
              <w:fldChar w:fldCharType="separate"/>
            </w:r>
            <w:r w:rsidR="00666CEF">
              <w:rPr>
                <w:noProof/>
                <w:webHidden/>
              </w:rPr>
              <w:t>10</w:t>
            </w:r>
            <w:r w:rsidR="00A23F43">
              <w:rPr>
                <w:noProof/>
                <w:webHidden/>
              </w:rPr>
              <w:fldChar w:fldCharType="end"/>
            </w:r>
          </w:hyperlink>
        </w:p>
        <w:p w14:paraId="6F45996B" w14:textId="05EE6B79"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500" w:history="1">
            <w:r w:rsidR="00A23F43" w:rsidRPr="007C71A4">
              <w:rPr>
                <w:rStyle w:val="Hyperlink"/>
                <w:noProof/>
                <w:lang w:val="en-US"/>
              </w:rPr>
              <w:t>3.2</w:t>
            </w:r>
            <w:r w:rsidR="00A23F43">
              <w:rPr>
                <w:rFonts w:asciiTheme="minorHAnsi" w:eastAsiaTheme="minorEastAsia" w:hAnsiTheme="minorHAnsi" w:cstheme="minorBidi"/>
                <w:noProof/>
                <w:sz w:val="22"/>
                <w:szCs w:val="22"/>
                <w:lang/>
              </w:rPr>
              <w:tab/>
            </w:r>
            <w:r w:rsidR="00A23F43" w:rsidRPr="007C71A4">
              <w:rPr>
                <w:rStyle w:val="Hyperlink"/>
                <w:noProof/>
                <w:lang w:val="en-US"/>
              </w:rPr>
              <w:t>Tesla's Strategy: Combination of Differentiation and Focus with Evidences</w:t>
            </w:r>
            <w:r w:rsidR="00A23F43">
              <w:rPr>
                <w:noProof/>
                <w:webHidden/>
              </w:rPr>
              <w:tab/>
            </w:r>
            <w:r w:rsidR="00A23F43">
              <w:rPr>
                <w:noProof/>
                <w:webHidden/>
              </w:rPr>
              <w:fldChar w:fldCharType="begin"/>
            </w:r>
            <w:r w:rsidR="00A23F43">
              <w:rPr>
                <w:noProof/>
                <w:webHidden/>
              </w:rPr>
              <w:instrText xml:space="preserve"> PAGEREF _Toc140028500 \h </w:instrText>
            </w:r>
            <w:r w:rsidR="00A23F43">
              <w:rPr>
                <w:noProof/>
                <w:webHidden/>
              </w:rPr>
            </w:r>
            <w:r w:rsidR="00A23F43">
              <w:rPr>
                <w:noProof/>
                <w:webHidden/>
              </w:rPr>
              <w:fldChar w:fldCharType="separate"/>
            </w:r>
            <w:r w:rsidR="00666CEF">
              <w:rPr>
                <w:noProof/>
                <w:webHidden/>
              </w:rPr>
              <w:t>10</w:t>
            </w:r>
            <w:r w:rsidR="00A23F43">
              <w:rPr>
                <w:noProof/>
                <w:webHidden/>
              </w:rPr>
              <w:fldChar w:fldCharType="end"/>
            </w:r>
          </w:hyperlink>
        </w:p>
        <w:p w14:paraId="5C1B936F" w14:textId="0981EA9F"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01" w:history="1">
            <w:r w:rsidR="00A23F43" w:rsidRPr="007C71A4">
              <w:rPr>
                <w:rStyle w:val="Hyperlink"/>
                <w:noProof/>
                <w:lang w:val="en-US"/>
              </w:rPr>
              <w:t>3.2.1</w:t>
            </w:r>
            <w:r w:rsidR="00A23F43">
              <w:rPr>
                <w:rFonts w:asciiTheme="minorHAnsi" w:eastAsiaTheme="minorEastAsia" w:hAnsiTheme="minorHAnsi" w:cstheme="minorBidi"/>
                <w:noProof/>
                <w:sz w:val="22"/>
                <w:szCs w:val="22"/>
                <w:lang/>
              </w:rPr>
              <w:tab/>
            </w:r>
            <w:r w:rsidR="00A23F43" w:rsidRPr="007C71A4">
              <w:rPr>
                <w:rStyle w:val="Hyperlink"/>
                <w:noProof/>
                <w:lang w:val="en-US"/>
              </w:rPr>
              <w:t>Technological Innovation</w:t>
            </w:r>
            <w:r w:rsidR="00A23F43">
              <w:rPr>
                <w:noProof/>
                <w:webHidden/>
              </w:rPr>
              <w:tab/>
            </w:r>
            <w:r w:rsidR="00A23F43">
              <w:rPr>
                <w:noProof/>
                <w:webHidden/>
              </w:rPr>
              <w:fldChar w:fldCharType="begin"/>
            </w:r>
            <w:r w:rsidR="00A23F43">
              <w:rPr>
                <w:noProof/>
                <w:webHidden/>
              </w:rPr>
              <w:instrText xml:space="preserve"> PAGEREF _Toc140028501 \h </w:instrText>
            </w:r>
            <w:r w:rsidR="00A23F43">
              <w:rPr>
                <w:noProof/>
                <w:webHidden/>
              </w:rPr>
            </w:r>
            <w:r w:rsidR="00A23F43">
              <w:rPr>
                <w:noProof/>
                <w:webHidden/>
              </w:rPr>
              <w:fldChar w:fldCharType="separate"/>
            </w:r>
            <w:r w:rsidR="00666CEF">
              <w:rPr>
                <w:noProof/>
                <w:webHidden/>
              </w:rPr>
              <w:t>11</w:t>
            </w:r>
            <w:r w:rsidR="00A23F43">
              <w:rPr>
                <w:noProof/>
                <w:webHidden/>
              </w:rPr>
              <w:fldChar w:fldCharType="end"/>
            </w:r>
          </w:hyperlink>
        </w:p>
        <w:p w14:paraId="28F3E304" w14:textId="5CC85C91"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02" w:history="1">
            <w:r w:rsidR="00A23F43" w:rsidRPr="007C71A4">
              <w:rPr>
                <w:rStyle w:val="Hyperlink"/>
                <w:noProof/>
                <w:lang w:val="en-US"/>
              </w:rPr>
              <w:t>3.2.2</w:t>
            </w:r>
            <w:r w:rsidR="00A23F43">
              <w:rPr>
                <w:rFonts w:asciiTheme="minorHAnsi" w:eastAsiaTheme="minorEastAsia" w:hAnsiTheme="minorHAnsi" w:cstheme="minorBidi"/>
                <w:noProof/>
                <w:sz w:val="22"/>
                <w:szCs w:val="22"/>
                <w:lang/>
              </w:rPr>
              <w:tab/>
            </w:r>
            <w:r w:rsidR="00A23F43" w:rsidRPr="007C71A4">
              <w:rPr>
                <w:rStyle w:val="Hyperlink"/>
                <w:noProof/>
                <w:lang w:val="en-US"/>
              </w:rPr>
              <w:t>Branding and Sustainability</w:t>
            </w:r>
            <w:r w:rsidR="00A23F43">
              <w:rPr>
                <w:noProof/>
                <w:webHidden/>
              </w:rPr>
              <w:tab/>
            </w:r>
            <w:r w:rsidR="00A23F43">
              <w:rPr>
                <w:noProof/>
                <w:webHidden/>
              </w:rPr>
              <w:fldChar w:fldCharType="begin"/>
            </w:r>
            <w:r w:rsidR="00A23F43">
              <w:rPr>
                <w:noProof/>
                <w:webHidden/>
              </w:rPr>
              <w:instrText xml:space="preserve"> PAGEREF _Toc140028502 \h </w:instrText>
            </w:r>
            <w:r w:rsidR="00A23F43">
              <w:rPr>
                <w:noProof/>
                <w:webHidden/>
              </w:rPr>
            </w:r>
            <w:r w:rsidR="00A23F43">
              <w:rPr>
                <w:noProof/>
                <w:webHidden/>
              </w:rPr>
              <w:fldChar w:fldCharType="separate"/>
            </w:r>
            <w:r w:rsidR="00666CEF">
              <w:rPr>
                <w:noProof/>
                <w:webHidden/>
              </w:rPr>
              <w:t>11</w:t>
            </w:r>
            <w:r w:rsidR="00A23F43">
              <w:rPr>
                <w:noProof/>
                <w:webHidden/>
              </w:rPr>
              <w:fldChar w:fldCharType="end"/>
            </w:r>
          </w:hyperlink>
        </w:p>
        <w:p w14:paraId="2F58D431" w14:textId="06C9E13E"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03" w:history="1">
            <w:r w:rsidR="00A23F43" w:rsidRPr="007C71A4">
              <w:rPr>
                <w:rStyle w:val="Hyperlink"/>
                <w:noProof/>
                <w:lang w:val="en-US"/>
              </w:rPr>
              <w:t>3.2.3</w:t>
            </w:r>
            <w:r w:rsidR="00A23F43">
              <w:rPr>
                <w:rFonts w:asciiTheme="minorHAnsi" w:eastAsiaTheme="minorEastAsia" w:hAnsiTheme="minorHAnsi" w:cstheme="minorBidi"/>
                <w:noProof/>
                <w:sz w:val="22"/>
                <w:szCs w:val="22"/>
                <w:lang/>
              </w:rPr>
              <w:tab/>
            </w:r>
            <w:r w:rsidR="00A23F43" w:rsidRPr="007C71A4">
              <w:rPr>
                <w:rStyle w:val="Hyperlink"/>
                <w:noProof/>
                <w:lang w:val="en-US"/>
              </w:rPr>
              <w:t>Vertical Integration and Supply Chain Control</w:t>
            </w:r>
            <w:r w:rsidR="00A23F43">
              <w:rPr>
                <w:noProof/>
                <w:webHidden/>
              </w:rPr>
              <w:tab/>
            </w:r>
            <w:r w:rsidR="00A23F43">
              <w:rPr>
                <w:noProof/>
                <w:webHidden/>
              </w:rPr>
              <w:fldChar w:fldCharType="begin"/>
            </w:r>
            <w:r w:rsidR="00A23F43">
              <w:rPr>
                <w:noProof/>
                <w:webHidden/>
              </w:rPr>
              <w:instrText xml:space="preserve"> PAGEREF _Toc140028503 \h </w:instrText>
            </w:r>
            <w:r w:rsidR="00A23F43">
              <w:rPr>
                <w:noProof/>
                <w:webHidden/>
              </w:rPr>
            </w:r>
            <w:r w:rsidR="00A23F43">
              <w:rPr>
                <w:noProof/>
                <w:webHidden/>
              </w:rPr>
              <w:fldChar w:fldCharType="separate"/>
            </w:r>
            <w:r w:rsidR="00666CEF">
              <w:rPr>
                <w:noProof/>
                <w:webHidden/>
              </w:rPr>
              <w:t>11</w:t>
            </w:r>
            <w:r w:rsidR="00A23F43">
              <w:rPr>
                <w:noProof/>
                <w:webHidden/>
              </w:rPr>
              <w:fldChar w:fldCharType="end"/>
            </w:r>
          </w:hyperlink>
        </w:p>
        <w:p w14:paraId="7DD11711" w14:textId="753CF695"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04" w:history="1">
            <w:r w:rsidR="00A23F43" w:rsidRPr="007C71A4">
              <w:rPr>
                <w:rStyle w:val="Hyperlink"/>
                <w:noProof/>
                <w:lang w:val="en-US"/>
              </w:rPr>
              <w:t>3.2.4</w:t>
            </w:r>
            <w:r w:rsidR="00A23F43">
              <w:rPr>
                <w:rFonts w:asciiTheme="minorHAnsi" w:eastAsiaTheme="minorEastAsia" w:hAnsiTheme="minorHAnsi" w:cstheme="minorBidi"/>
                <w:noProof/>
                <w:sz w:val="22"/>
                <w:szCs w:val="22"/>
                <w:lang/>
              </w:rPr>
              <w:tab/>
            </w:r>
            <w:r w:rsidR="00A23F43" w:rsidRPr="007C71A4">
              <w:rPr>
                <w:rStyle w:val="Hyperlink"/>
                <w:noProof/>
                <w:lang w:val="en-US"/>
              </w:rPr>
              <w:t>Direct-to-Consumer Sales Model</w:t>
            </w:r>
            <w:r w:rsidR="00A23F43">
              <w:rPr>
                <w:noProof/>
                <w:webHidden/>
              </w:rPr>
              <w:tab/>
            </w:r>
            <w:r w:rsidR="00A23F43">
              <w:rPr>
                <w:noProof/>
                <w:webHidden/>
              </w:rPr>
              <w:fldChar w:fldCharType="begin"/>
            </w:r>
            <w:r w:rsidR="00A23F43">
              <w:rPr>
                <w:noProof/>
                <w:webHidden/>
              </w:rPr>
              <w:instrText xml:space="preserve"> PAGEREF _Toc140028504 \h </w:instrText>
            </w:r>
            <w:r w:rsidR="00A23F43">
              <w:rPr>
                <w:noProof/>
                <w:webHidden/>
              </w:rPr>
            </w:r>
            <w:r w:rsidR="00A23F43">
              <w:rPr>
                <w:noProof/>
                <w:webHidden/>
              </w:rPr>
              <w:fldChar w:fldCharType="separate"/>
            </w:r>
            <w:r w:rsidR="00666CEF">
              <w:rPr>
                <w:noProof/>
                <w:webHidden/>
              </w:rPr>
              <w:t>12</w:t>
            </w:r>
            <w:r w:rsidR="00A23F43">
              <w:rPr>
                <w:noProof/>
                <w:webHidden/>
              </w:rPr>
              <w:fldChar w:fldCharType="end"/>
            </w:r>
          </w:hyperlink>
        </w:p>
        <w:p w14:paraId="596EDB04" w14:textId="4BA3527E"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05" w:history="1">
            <w:r w:rsidR="00A23F43" w:rsidRPr="007C71A4">
              <w:rPr>
                <w:rStyle w:val="Hyperlink"/>
                <w:noProof/>
                <w:lang w:val="en-US"/>
              </w:rPr>
              <w:t>3.2.5</w:t>
            </w:r>
            <w:r w:rsidR="00A23F43">
              <w:rPr>
                <w:rFonts w:asciiTheme="minorHAnsi" w:eastAsiaTheme="minorEastAsia" w:hAnsiTheme="minorHAnsi" w:cstheme="minorBidi"/>
                <w:noProof/>
                <w:sz w:val="22"/>
                <w:szCs w:val="22"/>
                <w:lang/>
              </w:rPr>
              <w:tab/>
            </w:r>
            <w:r w:rsidR="00A23F43" w:rsidRPr="007C71A4">
              <w:rPr>
                <w:rStyle w:val="Hyperlink"/>
                <w:noProof/>
                <w:lang w:val="en-US"/>
              </w:rPr>
              <w:t>Targeting the Premium Market Segment</w:t>
            </w:r>
            <w:r w:rsidR="00A23F43">
              <w:rPr>
                <w:noProof/>
                <w:webHidden/>
              </w:rPr>
              <w:tab/>
            </w:r>
            <w:r w:rsidR="00A23F43">
              <w:rPr>
                <w:noProof/>
                <w:webHidden/>
              </w:rPr>
              <w:fldChar w:fldCharType="begin"/>
            </w:r>
            <w:r w:rsidR="00A23F43">
              <w:rPr>
                <w:noProof/>
                <w:webHidden/>
              </w:rPr>
              <w:instrText xml:space="preserve"> PAGEREF _Toc140028505 \h </w:instrText>
            </w:r>
            <w:r w:rsidR="00A23F43">
              <w:rPr>
                <w:noProof/>
                <w:webHidden/>
              </w:rPr>
            </w:r>
            <w:r w:rsidR="00A23F43">
              <w:rPr>
                <w:noProof/>
                <w:webHidden/>
              </w:rPr>
              <w:fldChar w:fldCharType="separate"/>
            </w:r>
            <w:r w:rsidR="00666CEF">
              <w:rPr>
                <w:noProof/>
                <w:webHidden/>
              </w:rPr>
              <w:t>12</w:t>
            </w:r>
            <w:r w:rsidR="00A23F43">
              <w:rPr>
                <w:noProof/>
                <w:webHidden/>
              </w:rPr>
              <w:fldChar w:fldCharType="end"/>
            </w:r>
          </w:hyperlink>
        </w:p>
        <w:p w14:paraId="0CD4FB67" w14:textId="4E35E099"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506" w:history="1">
            <w:r w:rsidR="00A23F43" w:rsidRPr="007C71A4">
              <w:rPr>
                <w:rStyle w:val="Hyperlink"/>
                <w:noProof/>
                <w:lang w:val="en-US"/>
              </w:rPr>
              <w:t>3.3</w:t>
            </w:r>
            <w:r w:rsidR="00A23F43">
              <w:rPr>
                <w:rFonts w:asciiTheme="minorHAnsi" w:eastAsiaTheme="minorEastAsia" w:hAnsiTheme="minorHAnsi" w:cstheme="minorBidi"/>
                <w:noProof/>
                <w:sz w:val="22"/>
                <w:szCs w:val="22"/>
                <w:lang/>
              </w:rPr>
              <w:tab/>
            </w:r>
            <w:r w:rsidR="00A23F43" w:rsidRPr="007C71A4">
              <w:rPr>
                <w:rStyle w:val="Hyperlink"/>
                <w:noProof/>
                <w:lang w:val="en-US"/>
              </w:rPr>
              <w:t>Strategic Positioning</w:t>
            </w:r>
            <w:r w:rsidR="00A23F43">
              <w:rPr>
                <w:noProof/>
                <w:webHidden/>
              </w:rPr>
              <w:tab/>
            </w:r>
            <w:r w:rsidR="00A23F43">
              <w:rPr>
                <w:noProof/>
                <w:webHidden/>
              </w:rPr>
              <w:fldChar w:fldCharType="begin"/>
            </w:r>
            <w:r w:rsidR="00A23F43">
              <w:rPr>
                <w:noProof/>
                <w:webHidden/>
              </w:rPr>
              <w:instrText xml:space="preserve"> PAGEREF _Toc140028506 \h </w:instrText>
            </w:r>
            <w:r w:rsidR="00A23F43">
              <w:rPr>
                <w:noProof/>
                <w:webHidden/>
              </w:rPr>
            </w:r>
            <w:r w:rsidR="00A23F43">
              <w:rPr>
                <w:noProof/>
                <w:webHidden/>
              </w:rPr>
              <w:fldChar w:fldCharType="separate"/>
            </w:r>
            <w:r w:rsidR="00666CEF">
              <w:rPr>
                <w:noProof/>
                <w:webHidden/>
              </w:rPr>
              <w:t>12</w:t>
            </w:r>
            <w:r w:rsidR="00A23F43">
              <w:rPr>
                <w:noProof/>
                <w:webHidden/>
              </w:rPr>
              <w:fldChar w:fldCharType="end"/>
            </w:r>
          </w:hyperlink>
        </w:p>
        <w:p w14:paraId="61BD54D0" w14:textId="15560BC8"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507" w:history="1">
            <w:r w:rsidR="00A23F43" w:rsidRPr="007C71A4">
              <w:rPr>
                <w:rStyle w:val="Hyperlink"/>
                <w:noProof/>
                <w:lang w:val="en-US"/>
              </w:rPr>
              <w:t>3.4</w:t>
            </w:r>
            <w:r w:rsidR="00A23F43">
              <w:rPr>
                <w:rFonts w:asciiTheme="minorHAnsi" w:eastAsiaTheme="minorEastAsia" w:hAnsiTheme="minorHAnsi" w:cstheme="minorBidi"/>
                <w:noProof/>
                <w:sz w:val="22"/>
                <w:szCs w:val="22"/>
                <w:lang/>
              </w:rPr>
              <w:tab/>
            </w:r>
            <w:r w:rsidR="00A23F43" w:rsidRPr="007C71A4">
              <w:rPr>
                <w:rStyle w:val="Hyperlink"/>
                <w:noProof/>
                <w:lang w:val="en-US"/>
              </w:rPr>
              <w:t>Internal Strengths</w:t>
            </w:r>
            <w:r w:rsidR="00A23F43">
              <w:rPr>
                <w:noProof/>
                <w:webHidden/>
              </w:rPr>
              <w:tab/>
            </w:r>
            <w:r w:rsidR="00A23F43">
              <w:rPr>
                <w:noProof/>
                <w:webHidden/>
              </w:rPr>
              <w:fldChar w:fldCharType="begin"/>
            </w:r>
            <w:r w:rsidR="00A23F43">
              <w:rPr>
                <w:noProof/>
                <w:webHidden/>
              </w:rPr>
              <w:instrText xml:space="preserve"> PAGEREF _Toc140028507 \h </w:instrText>
            </w:r>
            <w:r w:rsidR="00A23F43">
              <w:rPr>
                <w:noProof/>
                <w:webHidden/>
              </w:rPr>
            </w:r>
            <w:r w:rsidR="00A23F43">
              <w:rPr>
                <w:noProof/>
                <w:webHidden/>
              </w:rPr>
              <w:fldChar w:fldCharType="separate"/>
            </w:r>
            <w:r w:rsidR="00666CEF">
              <w:rPr>
                <w:noProof/>
                <w:webHidden/>
              </w:rPr>
              <w:t>13</w:t>
            </w:r>
            <w:r w:rsidR="00A23F43">
              <w:rPr>
                <w:noProof/>
                <w:webHidden/>
              </w:rPr>
              <w:fldChar w:fldCharType="end"/>
            </w:r>
          </w:hyperlink>
        </w:p>
        <w:p w14:paraId="376BAAD2" w14:textId="4A18B0E9"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508" w:history="1">
            <w:r w:rsidR="00A23F43" w:rsidRPr="007C71A4">
              <w:rPr>
                <w:rStyle w:val="Hyperlink"/>
                <w:noProof/>
                <w:lang w:val="en-US"/>
              </w:rPr>
              <w:t>3.5</w:t>
            </w:r>
            <w:r w:rsidR="00A23F43">
              <w:rPr>
                <w:rFonts w:asciiTheme="minorHAnsi" w:eastAsiaTheme="minorEastAsia" w:hAnsiTheme="minorHAnsi" w:cstheme="minorBidi"/>
                <w:noProof/>
                <w:sz w:val="22"/>
                <w:szCs w:val="22"/>
                <w:lang/>
              </w:rPr>
              <w:tab/>
            </w:r>
            <w:r w:rsidR="00A23F43" w:rsidRPr="007C71A4">
              <w:rPr>
                <w:rStyle w:val="Hyperlink"/>
                <w:noProof/>
                <w:lang w:val="en-US"/>
              </w:rPr>
              <w:t>Weaknesses</w:t>
            </w:r>
            <w:r w:rsidR="00A23F43">
              <w:rPr>
                <w:noProof/>
                <w:webHidden/>
              </w:rPr>
              <w:tab/>
            </w:r>
            <w:r w:rsidR="00A23F43">
              <w:rPr>
                <w:noProof/>
                <w:webHidden/>
              </w:rPr>
              <w:fldChar w:fldCharType="begin"/>
            </w:r>
            <w:r w:rsidR="00A23F43">
              <w:rPr>
                <w:noProof/>
                <w:webHidden/>
              </w:rPr>
              <w:instrText xml:space="preserve"> PAGEREF _Toc140028508 \h </w:instrText>
            </w:r>
            <w:r w:rsidR="00A23F43">
              <w:rPr>
                <w:noProof/>
                <w:webHidden/>
              </w:rPr>
            </w:r>
            <w:r w:rsidR="00A23F43">
              <w:rPr>
                <w:noProof/>
                <w:webHidden/>
              </w:rPr>
              <w:fldChar w:fldCharType="separate"/>
            </w:r>
            <w:r w:rsidR="00666CEF">
              <w:rPr>
                <w:noProof/>
                <w:webHidden/>
              </w:rPr>
              <w:t>14</w:t>
            </w:r>
            <w:r w:rsidR="00A23F43">
              <w:rPr>
                <w:noProof/>
                <w:webHidden/>
              </w:rPr>
              <w:fldChar w:fldCharType="end"/>
            </w:r>
          </w:hyperlink>
        </w:p>
        <w:p w14:paraId="38850C69" w14:textId="4D0006E5"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509" w:history="1">
            <w:r w:rsidR="00A23F43" w:rsidRPr="007C71A4">
              <w:rPr>
                <w:rStyle w:val="Hyperlink"/>
                <w:noProof/>
                <w:lang w:val="en-US"/>
              </w:rPr>
              <w:t>3.6</w:t>
            </w:r>
            <w:r w:rsidR="00A23F43">
              <w:rPr>
                <w:rFonts w:asciiTheme="minorHAnsi" w:eastAsiaTheme="minorEastAsia" w:hAnsiTheme="minorHAnsi" w:cstheme="minorBidi"/>
                <w:noProof/>
                <w:sz w:val="22"/>
                <w:szCs w:val="22"/>
                <w:lang/>
              </w:rPr>
              <w:tab/>
            </w:r>
            <w:r w:rsidR="00A23F43" w:rsidRPr="007C71A4">
              <w:rPr>
                <w:rStyle w:val="Hyperlink"/>
                <w:noProof/>
                <w:lang w:val="en-US"/>
              </w:rPr>
              <w:t>Resources and Capabilities</w:t>
            </w:r>
            <w:r w:rsidR="00A23F43">
              <w:rPr>
                <w:noProof/>
                <w:webHidden/>
              </w:rPr>
              <w:tab/>
            </w:r>
            <w:r w:rsidR="00A23F43">
              <w:rPr>
                <w:noProof/>
                <w:webHidden/>
              </w:rPr>
              <w:fldChar w:fldCharType="begin"/>
            </w:r>
            <w:r w:rsidR="00A23F43">
              <w:rPr>
                <w:noProof/>
                <w:webHidden/>
              </w:rPr>
              <w:instrText xml:space="preserve"> PAGEREF _Toc140028509 \h </w:instrText>
            </w:r>
            <w:r w:rsidR="00A23F43">
              <w:rPr>
                <w:noProof/>
                <w:webHidden/>
              </w:rPr>
            </w:r>
            <w:r w:rsidR="00A23F43">
              <w:rPr>
                <w:noProof/>
                <w:webHidden/>
              </w:rPr>
              <w:fldChar w:fldCharType="separate"/>
            </w:r>
            <w:r w:rsidR="00666CEF">
              <w:rPr>
                <w:noProof/>
                <w:webHidden/>
              </w:rPr>
              <w:t>14</w:t>
            </w:r>
            <w:r w:rsidR="00A23F43">
              <w:rPr>
                <w:noProof/>
                <w:webHidden/>
              </w:rPr>
              <w:fldChar w:fldCharType="end"/>
            </w:r>
          </w:hyperlink>
        </w:p>
        <w:p w14:paraId="6339F4FB" w14:textId="705B6A30"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510" w:history="1">
            <w:r w:rsidR="00A23F43" w:rsidRPr="007C71A4">
              <w:rPr>
                <w:rStyle w:val="Hyperlink"/>
                <w:noProof/>
                <w:lang w:val="en-US"/>
              </w:rPr>
              <w:t>3.7</w:t>
            </w:r>
            <w:r w:rsidR="00A23F43">
              <w:rPr>
                <w:rFonts w:asciiTheme="minorHAnsi" w:eastAsiaTheme="minorEastAsia" w:hAnsiTheme="minorHAnsi" w:cstheme="minorBidi"/>
                <w:noProof/>
                <w:sz w:val="22"/>
                <w:szCs w:val="22"/>
                <w:lang/>
              </w:rPr>
              <w:tab/>
            </w:r>
            <w:r w:rsidR="00A23F43" w:rsidRPr="007C71A4">
              <w:rPr>
                <w:rStyle w:val="Hyperlink"/>
                <w:noProof/>
                <w:lang w:val="en-US"/>
              </w:rPr>
              <w:t>Competitive Advantage</w:t>
            </w:r>
            <w:r w:rsidR="00A23F43">
              <w:rPr>
                <w:noProof/>
                <w:webHidden/>
              </w:rPr>
              <w:tab/>
            </w:r>
            <w:r w:rsidR="00A23F43">
              <w:rPr>
                <w:noProof/>
                <w:webHidden/>
              </w:rPr>
              <w:fldChar w:fldCharType="begin"/>
            </w:r>
            <w:r w:rsidR="00A23F43">
              <w:rPr>
                <w:noProof/>
                <w:webHidden/>
              </w:rPr>
              <w:instrText xml:space="preserve"> PAGEREF _Toc140028510 \h </w:instrText>
            </w:r>
            <w:r w:rsidR="00A23F43">
              <w:rPr>
                <w:noProof/>
                <w:webHidden/>
              </w:rPr>
            </w:r>
            <w:r w:rsidR="00A23F43">
              <w:rPr>
                <w:noProof/>
                <w:webHidden/>
              </w:rPr>
              <w:fldChar w:fldCharType="separate"/>
            </w:r>
            <w:r w:rsidR="00666CEF">
              <w:rPr>
                <w:noProof/>
                <w:webHidden/>
              </w:rPr>
              <w:t>15</w:t>
            </w:r>
            <w:r w:rsidR="00A23F43">
              <w:rPr>
                <w:noProof/>
                <w:webHidden/>
              </w:rPr>
              <w:fldChar w:fldCharType="end"/>
            </w:r>
          </w:hyperlink>
        </w:p>
        <w:p w14:paraId="41781D0C" w14:textId="373780E3" w:rsidR="00A23F43" w:rsidRDefault="00831AD6" w:rsidP="00A23F43">
          <w:pPr>
            <w:pStyle w:val="TOC1"/>
            <w:tabs>
              <w:tab w:val="left" w:pos="480"/>
              <w:tab w:val="right" w:leader="dot" w:pos="9016"/>
            </w:tabs>
            <w:spacing w:line="240" w:lineRule="auto"/>
            <w:rPr>
              <w:rFonts w:asciiTheme="minorHAnsi" w:eastAsiaTheme="minorEastAsia" w:hAnsiTheme="minorHAnsi" w:cstheme="minorBidi"/>
              <w:noProof/>
              <w:sz w:val="22"/>
              <w:szCs w:val="22"/>
              <w:lang/>
            </w:rPr>
          </w:pPr>
          <w:hyperlink w:anchor="_Toc140028511" w:history="1">
            <w:r w:rsidR="00A23F43" w:rsidRPr="007C71A4">
              <w:rPr>
                <w:rStyle w:val="Hyperlink"/>
                <w:noProof/>
              </w:rPr>
              <w:t>4</w:t>
            </w:r>
            <w:r w:rsidR="00A23F43">
              <w:rPr>
                <w:rFonts w:asciiTheme="minorHAnsi" w:eastAsiaTheme="minorEastAsia" w:hAnsiTheme="minorHAnsi" w:cstheme="minorBidi"/>
                <w:noProof/>
                <w:sz w:val="22"/>
                <w:szCs w:val="22"/>
                <w:lang/>
              </w:rPr>
              <w:tab/>
            </w:r>
            <w:r w:rsidR="00A23F43" w:rsidRPr="007C71A4">
              <w:rPr>
                <w:rStyle w:val="Hyperlink"/>
                <w:noProof/>
              </w:rPr>
              <w:t>STRATEGIC OPTIONS AND RECOMMENDATIONS</w:t>
            </w:r>
            <w:r w:rsidR="00A23F43">
              <w:rPr>
                <w:noProof/>
                <w:webHidden/>
              </w:rPr>
              <w:tab/>
            </w:r>
            <w:r w:rsidR="00A23F43">
              <w:rPr>
                <w:noProof/>
                <w:webHidden/>
              </w:rPr>
              <w:fldChar w:fldCharType="begin"/>
            </w:r>
            <w:r w:rsidR="00A23F43">
              <w:rPr>
                <w:noProof/>
                <w:webHidden/>
              </w:rPr>
              <w:instrText xml:space="preserve"> PAGEREF _Toc140028511 \h </w:instrText>
            </w:r>
            <w:r w:rsidR="00A23F43">
              <w:rPr>
                <w:noProof/>
                <w:webHidden/>
              </w:rPr>
            </w:r>
            <w:r w:rsidR="00A23F43">
              <w:rPr>
                <w:noProof/>
                <w:webHidden/>
              </w:rPr>
              <w:fldChar w:fldCharType="separate"/>
            </w:r>
            <w:r w:rsidR="00666CEF">
              <w:rPr>
                <w:noProof/>
                <w:webHidden/>
              </w:rPr>
              <w:t>16</w:t>
            </w:r>
            <w:r w:rsidR="00A23F43">
              <w:rPr>
                <w:noProof/>
                <w:webHidden/>
              </w:rPr>
              <w:fldChar w:fldCharType="end"/>
            </w:r>
          </w:hyperlink>
        </w:p>
        <w:p w14:paraId="37FF235C" w14:textId="427D3B26"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512" w:history="1">
            <w:r w:rsidR="00A23F43" w:rsidRPr="007C71A4">
              <w:rPr>
                <w:rStyle w:val="Hyperlink"/>
                <w:noProof/>
              </w:rPr>
              <w:t>4.1</w:t>
            </w:r>
            <w:r w:rsidR="00A23F43">
              <w:rPr>
                <w:rFonts w:asciiTheme="minorHAnsi" w:eastAsiaTheme="minorEastAsia" w:hAnsiTheme="minorHAnsi" w:cstheme="minorBidi"/>
                <w:noProof/>
                <w:sz w:val="22"/>
                <w:szCs w:val="22"/>
                <w:lang/>
              </w:rPr>
              <w:tab/>
            </w:r>
            <w:r w:rsidR="00A23F43" w:rsidRPr="007C71A4">
              <w:rPr>
                <w:rStyle w:val="Hyperlink"/>
                <w:noProof/>
              </w:rPr>
              <w:t>Identification and Evaluation of Strategic Options for Tesla Inc.</w:t>
            </w:r>
            <w:r w:rsidR="00A23F43">
              <w:rPr>
                <w:noProof/>
                <w:webHidden/>
              </w:rPr>
              <w:tab/>
            </w:r>
            <w:r w:rsidR="00A23F43">
              <w:rPr>
                <w:noProof/>
                <w:webHidden/>
              </w:rPr>
              <w:fldChar w:fldCharType="begin"/>
            </w:r>
            <w:r w:rsidR="00A23F43">
              <w:rPr>
                <w:noProof/>
                <w:webHidden/>
              </w:rPr>
              <w:instrText xml:space="preserve"> PAGEREF _Toc140028512 \h </w:instrText>
            </w:r>
            <w:r w:rsidR="00A23F43">
              <w:rPr>
                <w:noProof/>
                <w:webHidden/>
              </w:rPr>
            </w:r>
            <w:r w:rsidR="00A23F43">
              <w:rPr>
                <w:noProof/>
                <w:webHidden/>
              </w:rPr>
              <w:fldChar w:fldCharType="separate"/>
            </w:r>
            <w:r w:rsidR="00666CEF">
              <w:rPr>
                <w:noProof/>
                <w:webHidden/>
              </w:rPr>
              <w:t>16</w:t>
            </w:r>
            <w:r w:rsidR="00A23F43">
              <w:rPr>
                <w:noProof/>
                <w:webHidden/>
              </w:rPr>
              <w:fldChar w:fldCharType="end"/>
            </w:r>
          </w:hyperlink>
        </w:p>
        <w:p w14:paraId="51FC5DA2" w14:textId="5EBFA51D"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13" w:history="1">
            <w:r w:rsidR="00A23F43" w:rsidRPr="007C71A4">
              <w:rPr>
                <w:rStyle w:val="Hyperlink"/>
                <w:noProof/>
              </w:rPr>
              <w:t>4.1.1</w:t>
            </w:r>
            <w:r w:rsidR="00A23F43">
              <w:rPr>
                <w:rFonts w:asciiTheme="minorHAnsi" w:eastAsiaTheme="minorEastAsia" w:hAnsiTheme="minorHAnsi" w:cstheme="minorBidi"/>
                <w:noProof/>
                <w:sz w:val="22"/>
                <w:szCs w:val="22"/>
                <w:lang/>
              </w:rPr>
              <w:tab/>
            </w:r>
            <w:r w:rsidR="00A23F43" w:rsidRPr="007C71A4">
              <w:rPr>
                <w:rStyle w:val="Hyperlink"/>
                <w:noProof/>
              </w:rPr>
              <w:t>Expansion of Global Market Presence</w:t>
            </w:r>
            <w:r w:rsidR="00A23F43">
              <w:rPr>
                <w:noProof/>
                <w:webHidden/>
              </w:rPr>
              <w:tab/>
            </w:r>
            <w:r w:rsidR="00A23F43">
              <w:rPr>
                <w:noProof/>
                <w:webHidden/>
              </w:rPr>
              <w:fldChar w:fldCharType="begin"/>
            </w:r>
            <w:r w:rsidR="00A23F43">
              <w:rPr>
                <w:noProof/>
                <w:webHidden/>
              </w:rPr>
              <w:instrText xml:space="preserve"> PAGEREF _Toc140028513 \h </w:instrText>
            </w:r>
            <w:r w:rsidR="00A23F43">
              <w:rPr>
                <w:noProof/>
                <w:webHidden/>
              </w:rPr>
            </w:r>
            <w:r w:rsidR="00A23F43">
              <w:rPr>
                <w:noProof/>
                <w:webHidden/>
              </w:rPr>
              <w:fldChar w:fldCharType="separate"/>
            </w:r>
            <w:r w:rsidR="00666CEF">
              <w:rPr>
                <w:noProof/>
                <w:webHidden/>
              </w:rPr>
              <w:t>16</w:t>
            </w:r>
            <w:r w:rsidR="00A23F43">
              <w:rPr>
                <w:noProof/>
                <w:webHidden/>
              </w:rPr>
              <w:fldChar w:fldCharType="end"/>
            </w:r>
          </w:hyperlink>
        </w:p>
        <w:p w14:paraId="59A0E831" w14:textId="7B51DD0F"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14" w:history="1">
            <w:r w:rsidR="00A23F43" w:rsidRPr="007C71A4">
              <w:rPr>
                <w:rStyle w:val="Hyperlink"/>
                <w:noProof/>
              </w:rPr>
              <w:t>4.1.2</w:t>
            </w:r>
            <w:r w:rsidR="00A23F43">
              <w:rPr>
                <w:rFonts w:asciiTheme="minorHAnsi" w:eastAsiaTheme="minorEastAsia" w:hAnsiTheme="minorHAnsi" w:cstheme="minorBidi"/>
                <w:noProof/>
                <w:sz w:val="22"/>
                <w:szCs w:val="22"/>
                <w:lang/>
              </w:rPr>
              <w:tab/>
            </w:r>
            <w:r w:rsidR="00A23F43" w:rsidRPr="007C71A4">
              <w:rPr>
                <w:rStyle w:val="Hyperlink"/>
                <w:noProof/>
              </w:rPr>
              <w:t>Diversification into Other Sustainable Energy Solutions</w:t>
            </w:r>
            <w:r w:rsidR="00A23F43">
              <w:rPr>
                <w:noProof/>
                <w:webHidden/>
              </w:rPr>
              <w:tab/>
            </w:r>
            <w:r w:rsidR="00A23F43">
              <w:rPr>
                <w:noProof/>
                <w:webHidden/>
              </w:rPr>
              <w:fldChar w:fldCharType="begin"/>
            </w:r>
            <w:r w:rsidR="00A23F43">
              <w:rPr>
                <w:noProof/>
                <w:webHidden/>
              </w:rPr>
              <w:instrText xml:space="preserve"> PAGEREF _Toc140028514 \h </w:instrText>
            </w:r>
            <w:r w:rsidR="00A23F43">
              <w:rPr>
                <w:noProof/>
                <w:webHidden/>
              </w:rPr>
            </w:r>
            <w:r w:rsidR="00A23F43">
              <w:rPr>
                <w:noProof/>
                <w:webHidden/>
              </w:rPr>
              <w:fldChar w:fldCharType="separate"/>
            </w:r>
            <w:r w:rsidR="00666CEF">
              <w:rPr>
                <w:noProof/>
                <w:webHidden/>
              </w:rPr>
              <w:t>16</w:t>
            </w:r>
            <w:r w:rsidR="00A23F43">
              <w:rPr>
                <w:noProof/>
                <w:webHidden/>
              </w:rPr>
              <w:fldChar w:fldCharType="end"/>
            </w:r>
          </w:hyperlink>
        </w:p>
        <w:p w14:paraId="0CF87F90" w14:textId="593FC300"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15" w:history="1">
            <w:r w:rsidR="00A23F43" w:rsidRPr="007C71A4">
              <w:rPr>
                <w:rStyle w:val="Hyperlink"/>
                <w:noProof/>
              </w:rPr>
              <w:t>4.1.3</w:t>
            </w:r>
            <w:r w:rsidR="00A23F43">
              <w:rPr>
                <w:rFonts w:asciiTheme="minorHAnsi" w:eastAsiaTheme="minorEastAsia" w:hAnsiTheme="minorHAnsi" w:cstheme="minorBidi"/>
                <w:noProof/>
                <w:sz w:val="22"/>
                <w:szCs w:val="22"/>
                <w:lang/>
              </w:rPr>
              <w:tab/>
            </w:r>
            <w:r w:rsidR="00A23F43" w:rsidRPr="007C71A4">
              <w:rPr>
                <w:rStyle w:val="Hyperlink"/>
                <w:noProof/>
              </w:rPr>
              <w:t>Focus on Affordability and Mass Market Electric Vehicles</w:t>
            </w:r>
            <w:r w:rsidR="00A23F43">
              <w:rPr>
                <w:noProof/>
                <w:webHidden/>
              </w:rPr>
              <w:tab/>
            </w:r>
            <w:r w:rsidR="00A23F43">
              <w:rPr>
                <w:noProof/>
                <w:webHidden/>
              </w:rPr>
              <w:fldChar w:fldCharType="begin"/>
            </w:r>
            <w:r w:rsidR="00A23F43">
              <w:rPr>
                <w:noProof/>
                <w:webHidden/>
              </w:rPr>
              <w:instrText xml:space="preserve"> PAGEREF _Toc140028515 \h </w:instrText>
            </w:r>
            <w:r w:rsidR="00A23F43">
              <w:rPr>
                <w:noProof/>
                <w:webHidden/>
              </w:rPr>
            </w:r>
            <w:r w:rsidR="00A23F43">
              <w:rPr>
                <w:noProof/>
                <w:webHidden/>
              </w:rPr>
              <w:fldChar w:fldCharType="separate"/>
            </w:r>
            <w:r w:rsidR="00666CEF">
              <w:rPr>
                <w:noProof/>
                <w:webHidden/>
              </w:rPr>
              <w:t>17</w:t>
            </w:r>
            <w:r w:rsidR="00A23F43">
              <w:rPr>
                <w:noProof/>
                <w:webHidden/>
              </w:rPr>
              <w:fldChar w:fldCharType="end"/>
            </w:r>
          </w:hyperlink>
        </w:p>
        <w:p w14:paraId="34427009" w14:textId="7BE984B2"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516" w:history="1">
            <w:r w:rsidR="00A23F43" w:rsidRPr="007C71A4">
              <w:rPr>
                <w:rStyle w:val="Hyperlink"/>
                <w:noProof/>
              </w:rPr>
              <w:t>4.2</w:t>
            </w:r>
            <w:r w:rsidR="00A23F43">
              <w:rPr>
                <w:rFonts w:asciiTheme="minorHAnsi" w:eastAsiaTheme="minorEastAsia" w:hAnsiTheme="minorHAnsi" w:cstheme="minorBidi"/>
                <w:noProof/>
                <w:sz w:val="22"/>
                <w:szCs w:val="22"/>
                <w:lang/>
              </w:rPr>
              <w:tab/>
            </w:r>
            <w:r w:rsidR="00A23F43" w:rsidRPr="007C71A4">
              <w:rPr>
                <w:rStyle w:val="Hyperlink"/>
                <w:noProof/>
              </w:rPr>
              <w:t>Justification of Recommended Strategies</w:t>
            </w:r>
            <w:r w:rsidR="00A23F43">
              <w:rPr>
                <w:noProof/>
                <w:webHidden/>
              </w:rPr>
              <w:tab/>
            </w:r>
            <w:r w:rsidR="00A23F43">
              <w:rPr>
                <w:noProof/>
                <w:webHidden/>
              </w:rPr>
              <w:fldChar w:fldCharType="begin"/>
            </w:r>
            <w:r w:rsidR="00A23F43">
              <w:rPr>
                <w:noProof/>
                <w:webHidden/>
              </w:rPr>
              <w:instrText xml:space="preserve"> PAGEREF _Toc140028516 \h </w:instrText>
            </w:r>
            <w:r w:rsidR="00A23F43">
              <w:rPr>
                <w:noProof/>
                <w:webHidden/>
              </w:rPr>
            </w:r>
            <w:r w:rsidR="00A23F43">
              <w:rPr>
                <w:noProof/>
                <w:webHidden/>
              </w:rPr>
              <w:fldChar w:fldCharType="separate"/>
            </w:r>
            <w:r w:rsidR="00666CEF">
              <w:rPr>
                <w:noProof/>
                <w:webHidden/>
              </w:rPr>
              <w:t>17</w:t>
            </w:r>
            <w:r w:rsidR="00A23F43">
              <w:rPr>
                <w:noProof/>
                <w:webHidden/>
              </w:rPr>
              <w:fldChar w:fldCharType="end"/>
            </w:r>
          </w:hyperlink>
        </w:p>
        <w:p w14:paraId="73D0D000" w14:textId="05EF98CD" w:rsidR="00A23F43" w:rsidRDefault="00831AD6" w:rsidP="00A23F43">
          <w:pPr>
            <w:pStyle w:val="TOC2"/>
            <w:tabs>
              <w:tab w:val="left" w:pos="880"/>
              <w:tab w:val="right" w:leader="dot" w:pos="9016"/>
            </w:tabs>
            <w:spacing w:line="240" w:lineRule="auto"/>
            <w:rPr>
              <w:rFonts w:asciiTheme="minorHAnsi" w:eastAsiaTheme="minorEastAsia" w:hAnsiTheme="minorHAnsi" w:cstheme="minorBidi"/>
              <w:noProof/>
              <w:sz w:val="22"/>
              <w:szCs w:val="22"/>
              <w:lang/>
            </w:rPr>
          </w:pPr>
          <w:hyperlink w:anchor="_Toc140028517" w:history="1">
            <w:r w:rsidR="00A23F43" w:rsidRPr="007C71A4">
              <w:rPr>
                <w:rStyle w:val="Hyperlink"/>
                <w:noProof/>
              </w:rPr>
              <w:t>4.3</w:t>
            </w:r>
            <w:r w:rsidR="00A23F43">
              <w:rPr>
                <w:rFonts w:asciiTheme="minorHAnsi" w:eastAsiaTheme="minorEastAsia" w:hAnsiTheme="minorHAnsi" w:cstheme="minorBidi"/>
                <w:noProof/>
                <w:sz w:val="22"/>
                <w:szCs w:val="22"/>
                <w:lang/>
              </w:rPr>
              <w:tab/>
            </w:r>
            <w:r w:rsidR="00A23F43" w:rsidRPr="007C71A4">
              <w:rPr>
                <w:rStyle w:val="Hyperlink"/>
                <w:noProof/>
              </w:rPr>
              <w:t>Discussion of Potential Risks and Challenges</w:t>
            </w:r>
            <w:r w:rsidR="00A23F43">
              <w:rPr>
                <w:noProof/>
                <w:webHidden/>
              </w:rPr>
              <w:tab/>
            </w:r>
            <w:r w:rsidR="00A23F43">
              <w:rPr>
                <w:noProof/>
                <w:webHidden/>
              </w:rPr>
              <w:fldChar w:fldCharType="begin"/>
            </w:r>
            <w:r w:rsidR="00A23F43">
              <w:rPr>
                <w:noProof/>
                <w:webHidden/>
              </w:rPr>
              <w:instrText xml:space="preserve"> PAGEREF _Toc140028517 \h </w:instrText>
            </w:r>
            <w:r w:rsidR="00A23F43">
              <w:rPr>
                <w:noProof/>
                <w:webHidden/>
              </w:rPr>
            </w:r>
            <w:r w:rsidR="00A23F43">
              <w:rPr>
                <w:noProof/>
                <w:webHidden/>
              </w:rPr>
              <w:fldChar w:fldCharType="separate"/>
            </w:r>
            <w:r w:rsidR="00666CEF">
              <w:rPr>
                <w:noProof/>
                <w:webHidden/>
              </w:rPr>
              <w:t>18</w:t>
            </w:r>
            <w:r w:rsidR="00A23F43">
              <w:rPr>
                <w:noProof/>
                <w:webHidden/>
              </w:rPr>
              <w:fldChar w:fldCharType="end"/>
            </w:r>
          </w:hyperlink>
        </w:p>
        <w:p w14:paraId="2CC87BD3" w14:textId="5EB6E3E4"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18" w:history="1">
            <w:r w:rsidR="00A23F43" w:rsidRPr="007C71A4">
              <w:rPr>
                <w:rStyle w:val="Hyperlink"/>
                <w:noProof/>
              </w:rPr>
              <w:t>4.3.1</w:t>
            </w:r>
            <w:r w:rsidR="00A23F43">
              <w:rPr>
                <w:rFonts w:asciiTheme="minorHAnsi" w:eastAsiaTheme="minorEastAsia" w:hAnsiTheme="minorHAnsi" w:cstheme="minorBidi"/>
                <w:noProof/>
                <w:sz w:val="22"/>
                <w:szCs w:val="22"/>
                <w:lang/>
              </w:rPr>
              <w:tab/>
            </w:r>
            <w:r w:rsidR="00A23F43" w:rsidRPr="007C71A4">
              <w:rPr>
                <w:rStyle w:val="Hyperlink"/>
                <w:noProof/>
              </w:rPr>
              <w:t>Intense Competition</w:t>
            </w:r>
            <w:r w:rsidR="00A23F43">
              <w:rPr>
                <w:noProof/>
                <w:webHidden/>
              </w:rPr>
              <w:tab/>
            </w:r>
            <w:r w:rsidR="00A23F43">
              <w:rPr>
                <w:noProof/>
                <w:webHidden/>
              </w:rPr>
              <w:fldChar w:fldCharType="begin"/>
            </w:r>
            <w:r w:rsidR="00A23F43">
              <w:rPr>
                <w:noProof/>
                <w:webHidden/>
              </w:rPr>
              <w:instrText xml:space="preserve"> PAGEREF _Toc140028518 \h </w:instrText>
            </w:r>
            <w:r w:rsidR="00A23F43">
              <w:rPr>
                <w:noProof/>
                <w:webHidden/>
              </w:rPr>
            </w:r>
            <w:r w:rsidR="00A23F43">
              <w:rPr>
                <w:noProof/>
                <w:webHidden/>
              </w:rPr>
              <w:fldChar w:fldCharType="separate"/>
            </w:r>
            <w:r w:rsidR="00666CEF">
              <w:rPr>
                <w:noProof/>
                <w:webHidden/>
              </w:rPr>
              <w:t>19</w:t>
            </w:r>
            <w:r w:rsidR="00A23F43">
              <w:rPr>
                <w:noProof/>
                <w:webHidden/>
              </w:rPr>
              <w:fldChar w:fldCharType="end"/>
            </w:r>
          </w:hyperlink>
        </w:p>
        <w:p w14:paraId="22430FD1" w14:textId="365B3CC9"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19" w:history="1">
            <w:r w:rsidR="00A23F43" w:rsidRPr="007C71A4">
              <w:rPr>
                <w:rStyle w:val="Hyperlink"/>
                <w:noProof/>
              </w:rPr>
              <w:t>4.3.2</w:t>
            </w:r>
            <w:r w:rsidR="00A23F43">
              <w:rPr>
                <w:rFonts w:asciiTheme="minorHAnsi" w:eastAsiaTheme="minorEastAsia" w:hAnsiTheme="minorHAnsi" w:cstheme="minorBidi"/>
                <w:noProof/>
                <w:sz w:val="22"/>
                <w:szCs w:val="22"/>
                <w:lang/>
              </w:rPr>
              <w:tab/>
            </w:r>
            <w:r w:rsidR="00A23F43" w:rsidRPr="007C71A4">
              <w:rPr>
                <w:rStyle w:val="Hyperlink"/>
                <w:noProof/>
              </w:rPr>
              <w:t>Regulatory Environment</w:t>
            </w:r>
            <w:r w:rsidR="00A23F43">
              <w:rPr>
                <w:noProof/>
                <w:webHidden/>
              </w:rPr>
              <w:tab/>
            </w:r>
            <w:r w:rsidR="00A23F43">
              <w:rPr>
                <w:noProof/>
                <w:webHidden/>
              </w:rPr>
              <w:fldChar w:fldCharType="begin"/>
            </w:r>
            <w:r w:rsidR="00A23F43">
              <w:rPr>
                <w:noProof/>
                <w:webHidden/>
              </w:rPr>
              <w:instrText xml:space="preserve"> PAGEREF _Toc140028519 \h </w:instrText>
            </w:r>
            <w:r w:rsidR="00A23F43">
              <w:rPr>
                <w:noProof/>
                <w:webHidden/>
              </w:rPr>
            </w:r>
            <w:r w:rsidR="00A23F43">
              <w:rPr>
                <w:noProof/>
                <w:webHidden/>
              </w:rPr>
              <w:fldChar w:fldCharType="separate"/>
            </w:r>
            <w:r w:rsidR="00666CEF">
              <w:rPr>
                <w:noProof/>
                <w:webHidden/>
              </w:rPr>
              <w:t>19</w:t>
            </w:r>
            <w:r w:rsidR="00A23F43">
              <w:rPr>
                <w:noProof/>
                <w:webHidden/>
              </w:rPr>
              <w:fldChar w:fldCharType="end"/>
            </w:r>
          </w:hyperlink>
        </w:p>
        <w:p w14:paraId="01C28751" w14:textId="2590F43A"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20" w:history="1">
            <w:r w:rsidR="00A23F43" w:rsidRPr="007C71A4">
              <w:rPr>
                <w:rStyle w:val="Hyperlink"/>
                <w:noProof/>
              </w:rPr>
              <w:t>4.3.3</w:t>
            </w:r>
            <w:r w:rsidR="00A23F43">
              <w:rPr>
                <w:rFonts w:asciiTheme="minorHAnsi" w:eastAsiaTheme="minorEastAsia" w:hAnsiTheme="minorHAnsi" w:cstheme="minorBidi"/>
                <w:noProof/>
                <w:sz w:val="22"/>
                <w:szCs w:val="22"/>
                <w:lang/>
              </w:rPr>
              <w:tab/>
            </w:r>
            <w:r w:rsidR="00A23F43" w:rsidRPr="007C71A4">
              <w:rPr>
                <w:rStyle w:val="Hyperlink"/>
                <w:noProof/>
              </w:rPr>
              <w:t>Supply Chain Management</w:t>
            </w:r>
            <w:r w:rsidR="00A23F43">
              <w:rPr>
                <w:noProof/>
                <w:webHidden/>
              </w:rPr>
              <w:tab/>
            </w:r>
            <w:r w:rsidR="00A23F43">
              <w:rPr>
                <w:noProof/>
                <w:webHidden/>
              </w:rPr>
              <w:fldChar w:fldCharType="begin"/>
            </w:r>
            <w:r w:rsidR="00A23F43">
              <w:rPr>
                <w:noProof/>
                <w:webHidden/>
              </w:rPr>
              <w:instrText xml:space="preserve"> PAGEREF _Toc140028520 \h </w:instrText>
            </w:r>
            <w:r w:rsidR="00A23F43">
              <w:rPr>
                <w:noProof/>
                <w:webHidden/>
              </w:rPr>
            </w:r>
            <w:r w:rsidR="00A23F43">
              <w:rPr>
                <w:noProof/>
                <w:webHidden/>
              </w:rPr>
              <w:fldChar w:fldCharType="separate"/>
            </w:r>
            <w:r w:rsidR="00666CEF">
              <w:rPr>
                <w:noProof/>
                <w:webHidden/>
              </w:rPr>
              <w:t>19</w:t>
            </w:r>
            <w:r w:rsidR="00A23F43">
              <w:rPr>
                <w:noProof/>
                <w:webHidden/>
              </w:rPr>
              <w:fldChar w:fldCharType="end"/>
            </w:r>
          </w:hyperlink>
        </w:p>
        <w:p w14:paraId="1ECDDF5B" w14:textId="3239206A" w:rsidR="00A23F43" w:rsidRDefault="00831AD6" w:rsidP="00A23F43">
          <w:pPr>
            <w:pStyle w:val="TOC3"/>
            <w:tabs>
              <w:tab w:val="left" w:pos="1320"/>
              <w:tab w:val="right" w:leader="dot" w:pos="9016"/>
            </w:tabs>
            <w:spacing w:line="240" w:lineRule="auto"/>
            <w:rPr>
              <w:rFonts w:asciiTheme="minorHAnsi" w:eastAsiaTheme="minorEastAsia" w:hAnsiTheme="minorHAnsi" w:cstheme="minorBidi"/>
              <w:noProof/>
              <w:sz w:val="22"/>
              <w:szCs w:val="22"/>
              <w:lang/>
            </w:rPr>
          </w:pPr>
          <w:hyperlink w:anchor="_Toc140028521" w:history="1">
            <w:r w:rsidR="00A23F43" w:rsidRPr="007C71A4">
              <w:rPr>
                <w:rStyle w:val="Hyperlink"/>
                <w:noProof/>
              </w:rPr>
              <w:t>4.3.4</w:t>
            </w:r>
            <w:r w:rsidR="00A23F43">
              <w:rPr>
                <w:rFonts w:asciiTheme="minorHAnsi" w:eastAsiaTheme="minorEastAsia" w:hAnsiTheme="minorHAnsi" w:cstheme="minorBidi"/>
                <w:noProof/>
                <w:sz w:val="22"/>
                <w:szCs w:val="22"/>
                <w:lang/>
              </w:rPr>
              <w:tab/>
            </w:r>
            <w:r w:rsidR="00A23F43" w:rsidRPr="007C71A4">
              <w:rPr>
                <w:rStyle w:val="Hyperlink"/>
                <w:noProof/>
              </w:rPr>
              <w:t>Technological Advancements</w:t>
            </w:r>
            <w:r w:rsidR="00A23F43">
              <w:rPr>
                <w:noProof/>
                <w:webHidden/>
              </w:rPr>
              <w:tab/>
            </w:r>
            <w:r w:rsidR="00A23F43">
              <w:rPr>
                <w:noProof/>
                <w:webHidden/>
              </w:rPr>
              <w:fldChar w:fldCharType="begin"/>
            </w:r>
            <w:r w:rsidR="00A23F43">
              <w:rPr>
                <w:noProof/>
                <w:webHidden/>
              </w:rPr>
              <w:instrText xml:space="preserve"> PAGEREF _Toc140028521 \h </w:instrText>
            </w:r>
            <w:r w:rsidR="00A23F43">
              <w:rPr>
                <w:noProof/>
                <w:webHidden/>
              </w:rPr>
            </w:r>
            <w:r w:rsidR="00A23F43">
              <w:rPr>
                <w:noProof/>
                <w:webHidden/>
              </w:rPr>
              <w:fldChar w:fldCharType="separate"/>
            </w:r>
            <w:r w:rsidR="00666CEF">
              <w:rPr>
                <w:noProof/>
                <w:webHidden/>
              </w:rPr>
              <w:t>19</w:t>
            </w:r>
            <w:r w:rsidR="00A23F43">
              <w:rPr>
                <w:noProof/>
                <w:webHidden/>
              </w:rPr>
              <w:fldChar w:fldCharType="end"/>
            </w:r>
          </w:hyperlink>
        </w:p>
        <w:p w14:paraId="5AFE70FD" w14:textId="322F080D" w:rsidR="00A23F43" w:rsidRDefault="00831AD6" w:rsidP="00A23F43">
          <w:pPr>
            <w:pStyle w:val="TOC1"/>
            <w:tabs>
              <w:tab w:val="left" w:pos="480"/>
              <w:tab w:val="right" w:leader="dot" w:pos="9016"/>
            </w:tabs>
            <w:spacing w:line="240" w:lineRule="auto"/>
            <w:rPr>
              <w:rFonts w:asciiTheme="minorHAnsi" w:eastAsiaTheme="minorEastAsia" w:hAnsiTheme="minorHAnsi" w:cstheme="minorBidi"/>
              <w:noProof/>
              <w:sz w:val="22"/>
              <w:szCs w:val="22"/>
              <w:lang/>
            </w:rPr>
          </w:pPr>
          <w:hyperlink w:anchor="_Toc140028522" w:history="1">
            <w:r w:rsidR="00A23F43" w:rsidRPr="007C71A4">
              <w:rPr>
                <w:rStyle w:val="Hyperlink"/>
                <w:noProof/>
                <w:lang w:val="en-US"/>
              </w:rPr>
              <w:t>5</w:t>
            </w:r>
            <w:r w:rsidR="00A23F43">
              <w:rPr>
                <w:rFonts w:asciiTheme="minorHAnsi" w:eastAsiaTheme="minorEastAsia" w:hAnsiTheme="minorHAnsi" w:cstheme="minorBidi"/>
                <w:noProof/>
                <w:sz w:val="22"/>
                <w:szCs w:val="22"/>
                <w:lang/>
              </w:rPr>
              <w:tab/>
            </w:r>
            <w:r w:rsidR="00A23F43" w:rsidRPr="007C71A4">
              <w:rPr>
                <w:rStyle w:val="Hyperlink"/>
                <w:noProof/>
                <w:lang w:val="en-US"/>
              </w:rPr>
              <w:t>CONCLUSION</w:t>
            </w:r>
            <w:r w:rsidR="00A23F43">
              <w:rPr>
                <w:noProof/>
                <w:webHidden/>
              </w:rPr>
              <w:tab/>
            </w:r>
            <w:r w:rsidR="00A23F43">
              <w:rPr>
                <w:noProof/>
                <w:webHidden/>
              </w:rPr>
              <w:fldChar w:fldCharType="begin"/>
            </w:r>
            <w:r w:rsidR="00A23F43">
              <w:rPr>
                <w:noProof/>
                <w:webHidden/>
              </w:rPr>
              <w:instrText xml:space="preserve"> PAGEREF _Toc140028522 \h </w:instrText>
            </w:r>
            <w:r w:rsidR="00A23F43">
              <w:rPr>
                <w:noProof/>
                <w:webHidden/>
              </w:rPr>
            </w:r>
            <w:r w:rsidR="00A23F43">
              <w:rPr>
                <w:noProof/>
                <w:webHidden/>
              </w:rPr>
              <w:fldChar w:fldCharType="separate"/>
            </w:r>
            <w:r w:rsidR="00666CEF">
              <w:rPr>
                <w:noProof/>
                <w:webHidden/>
              </w:rPr>
              <w:t>20</w:t>
            </w:r>
            <w:r w:rsidR="00A23F43">
              <w:rPr>
                <w:noProof/>
                <w:webHidden/>
              </w:rPr>
              <w:fldChar w:fldCharType="end"/>
            </w:r>
          </w:hyperlink>
        </w:p>
        <w:p w14:paraId="6E417CF6" w14:textId="378C01E9" w:rsidR="00A23F43" w:rsidRDefault="00831AD6" w:rsidP="00A23F43">
          <w:pPr>
            <w:pStyle w:val="TOC1"/>
            <w:tabs>
              <w:tab w:val="right" w:leader="dot" w:pos="9016"/>
            </w:tabs>
            <w:spacing w:line="240" w:lineRule="auto"/>
            <w:rPr>
              <w:rFonts w:asciiTheme="minorHAnsi" w:eastAsiaTheme="minorEastAsia" w:hAnsiTheme="minorHAnsi" w:cstheme="minorBidi"/>
              <w:noProof/>
              <w:sz w:val="22"/>
              <w:szCs w:val="22"/>
              <w:lang/>
            </w:rPr>
          </w:pPr>
          <w:hyperlink w:anchor="_Toc140028523" w:history="1">
            <w:r w:rsidR="00A23F43" w:rsidRPr="007C71A4">
              <w:rPr>
                <w:rStyle w:val="Hyperlink"/>
                <w:noProof/>
                <w:lang w:val="en-US"/>
              </w:rPr>
              <w:t>REFERENCES</w:t>
            </w:r>
            <w:r w:rsidR="00A23F43">
              <w:rPr>
                <w:noProof/>
                <w:webHidden/>
              </w:rPr>
              <w:tab/>
            </w:r>
            <w:r w:rsidR="00A23F43">
              <w:rPr>
                <w:noProof/>
                <w:webHidden/>
              </w:rPr>
              <w:fldChar w:fldCharType="begin"/>
            </w:r>
            <w:r w:rsidR="00A23F43">
              <w:rPr>
                <w:noProof/>
                <w:webHidden/>
              </w:rPr>
              <w:instrText xml:space="preserve"> PAGEREF _Toc140028523 \h </w:instrText>
            </w:r>
            <w:r w:rsidR="00A23F43">
              <w:rPr>
                <w:noProof/>
                <w:webHidden/>
              </w:rPr>
            </w:r>
            <w:r w:rsidR="00A23F43">
              <w:rPr>
                <w:noProof/>
                <w:webHidden/>
              </w:rPr>
              <w:fldChar w:fldCharType="separate"/>
            </w:r>
            <w:r w:rsidR="00666CEF">
              <w:rPr>
                <w:noProof/>
                <w:webHidden/>
              </w:rPr>
              <w:t>21</w:t>
            </w:r>
            <w:r w:rsidR="00A23F43">
              <w:rPr>
                <w:noProof/>
                <w:webHidden/>
              </w:rPr>
              <w:fldChar w:fldCharType="end"/>
            </w:r>
          </w:hyperlink>
        </w:p>
        <w:p w14:paraId="48380468" w14:textId="6163EE83" w:rsidR="00A06C54" w:rsidRDefault="00A06C54" w:rsidP="00A23F43">
          <w:pPr>
            <w:spacing w:line="240" w:lineRule="auto"/>
          </w:pPr>
          <w:r>
            <w:rPr>
              <w:b/>
              <w:bCs/>
              <w:noProof/>
            </w:rPr>
            <w:fldChar w:fldCharType="end"/>
          </w:r>
        </w:p>
      </w:sdtContent>
    </w:sdt>
    <w:p w14:paraId="097D94A5" w14:textId="1ACF3269" w:rsidR="00A06C54" w:rsidRPr="00A06C54" w:rsidRDefault="00A06C54" w:rsidP="00A06C54">
      <w:pPr>
        <w:rPr>
          <w:b/>
          <w:bCs/>
          <w:color w:val="2F5496" w:themeColor="accent1" w:themeShade="BF"/>
          <w:sz w:val="32"/>
          <w:szCs w:val="32"/>
          <w:lang w:val="en-US"/>
        </w:rPr>
      </w:pPr>
      <w:r w:rsidRPr="00A06C54">
        <w:rPr>
          <w:b/>
          <w:bCs/>
          <w:color w:val="2F5496" w:themeColor="accent1" w:themeShade="BF"/>
          <w:sz w:val="32"/>
          <w:szCs w:val="32"/>
          <w:lang w:val="en-US"/>
        </w:rPr>
        <w:t>List of Figures</w:t>
      </w:r>
    </w:p>
    <w:p w14:paraId="34D70553" w14:textId="056CE2C4" w:rsidR="00A06C54" w:rsidRDefault="00A06C54">
      <w:pPr>
        <w:pStyle w:val="TableofFigures"/>
        <w:tabs>
          <w:tab w:val="right" w:leader="dot" w:pos="9016"/>
        </w:tabs>
        <w:rPr>
          <w:noProof/>
        </w:rPr>
      </w:pPr>
      <w:r>
        <w:rPr>
          <w:b/>
          <w:bCs/>
          <w:color w:val="2F5496" w:themeColor="accent1" w:themeShade="BF"/>
          <w:sz w:val="28"/>
          <w:szCs w:val="28"/>
          <w:lang w:val="en-US"/>
        </w:rPr>
        <w:fldChar w:fldCharType="begin"/>
      </w:r>
      <w:r>
        <w:rPr>
          <w:b/>
          <w:bCs/>
          <w:color w:val="2F5496" w:themeColor="accent1" w:themeShade="BF"/>
          <w:sz w:val="28"/>
          <w:szCs w:val="28"/>
          <w:lang w:val="en-US"/>
        </w:rPr>
        <w:instrText xml:space="preserve"> TOC \h \z \c "Figure" </w:instrText>
      </w:r>
      <w:r>
        <w:rPr>
          <w:b/>
          <w:bCs/>
          <w:color w:val="2F5496" w:themeColor="accent1" w:themeShade="BF"/>
          <w:sz w:val="28"/>
          <w:szCs w:val="28"/>
          <w:lang w:val="en-US"/>
        </w:rPr>
        <w:fldChar w:fldCharType="separate"/>
      </w:r>
      <w:hyperlink w:anchor="_Toc140026009" w:history="1">
        <w:r w:rsidRPr="0051719A">
          <w:rPr>
            <w:rStyle w:val="Hyperlink"/>
            <w:noProof/>
          </w:rPr>
          <w:t>Figure 1</w:t>
        </w:r>
        <w:r w:rsidRPr="0051719A">
          <w:rPr>
            <w:rStyle w:val="Hyperlink"/>
            <w:noProof/>
            <w:lang w:val="en-US"/>
          </w:rPr>
          <w:t>: PESTEL Analysis of Tesla Inc. (Source: Research Gate, n.d.)</w:t>
        </w:r>
        <w:r>
          <w:rPr>
            <w:noProof/>
            <w:webHidden/>
          </w:rPr>
          <w:tab/>
        </w:r>
        <w:r>
          <w:rPr>
            <w:noProof/>
            <w:webHidden/>
          </w:rPr>
          <w:fldChar w:fldCharType="begin"/>
        </w:r>
        <w:r>
          <w:rPr>
            <w:noProof/>
            <w:webHidden/>
          </w:rPr>
          <w:instrText xml:space="preserve"> PAGEREF _Toc140026009 \h </w:instrText>
        </w:r>
        <w:r>
          <w:rPr>
            <w:noProof/>
            <w:webHidden/>
          </w:rPr>
        </w:r>
        <w:r>
          <w:rPr>
            <w:noProof/>
            <w:webHidden/>
          </w:rPr>
          <w:fldChar w:fldCharType="separate"/>
        </w:r>
        <w:r>
          <w:rPr>
            <w:noProof/>
            <w:webHidden/>
          </w:rPr>
          <w:t>12</w:t>
        </w:r>
        <w:r>
          <w:rPr>
            <w:noProof/>
            <w:webHidden/>
          </w:rPr>
          <w:fldChar w:fldCharType="end"/>
        </w:r>
      </w:hyperlink>
    </w:p>
    <w:p w14:paraId="37F4209D" w14:textId="699CB815" w:rsidR="00A06C54" w:rsidRDefault="00831AD6">
      <w:pPr>
        <w:pStyle w:val="TableofFigures"/>
        <w:tabs>
          <w:tab w:val="right" w:leader="dot" w:pos="9016"/>
        </w:tabs>
        <w:rPr>
          <w:noProof/>
        </w:rPr>
      </w:pPr>
      <w:hyperlink w:anchor="_Toc140026010" w:history="1">
        <w:r w:rsidR="00A06C54" w:rsidRPr="0051719A">
          <w:rPr>
            <w:rStyle w:val="Hyperlink"/>
            <w:noProof/>
          </w:rPr>
          <w:t>Figure 2</w:t>
        </w:r>
        <w:r w:rsidR="00A06C54" w:rsidRPr="0051719A">
          <w:rPr>
            <w:rStyle w:val="Hyperlink"/>
            <w:noProof/>
            <w:lang w:val="en-US"/>
          </w:rPr>
          <w:t>: Porter's Generic Strategy Model (Source: Porter, 1980, p.3)</w:t>
        </w:r>
        <w:r w:rsidR="00A06C54">
          <w:rPr>
            <w:noProof/>
            <w:webHidden/>
          </w:rPr>
          <w:tab/>
        </w:r>
        <w:r w:rsidR="00A06C54">
          <w:rPr>
            <w:noProof/>
            <w:webHidden/>
          </w:rPr>
          <w:fldChar w:fldCharType="begin"/>
        </w:r>
        <w:r w:rsidR="00A06C54">
          <w:rPr>
            <w:noProof/>
            <w:webHidden/>
          </w:rPr>
          <w:instrText xml:space="preserve"> PAGEREF _Toc140026010 \h </w:instrText>
        </w:r>
        <w:r w:rsidR="00A06C54">
          <w:rPr>
            <w:noProof/>
            <w:webHidden/>
          </w:rPr>
        </w:r>
        <w:r w:rsidR="00A06C54">
          <w:rPr>
            <w:noProof/>
            <w:webHidden/>
          </w:rPr>
          <w:fldChar w:fldCharType="separate"/>
        </w:r>
        <w:r w:rsidR="00A06C54">
          <w:rPr>
            <w:noProof/>
            <w:webHidden/>
          </w:rPr>
          <w:t>15</w:t>
        </w:r>
        <w:r w:rsidR="00A06C54">
          <w:rPr>
            <w:noProof/>
            <w:webHidden/>
          </w:rPr>
          <w:fldChar w:fldCharType="end"/>
        </w:r>
      </w:hyperlink>
    </w:p>
    <w:p w14:paraId="7F9C79A7" w14:textId="2B93EA3F" w:rsidR="00A06C54" w:rsidRPr="00A06C54" w:rsidRDefault="00A06C54" w:rsidP="00A06C54">
      <w:pPr>
        <w:rPr>
          <w:b/>
          <w:bCs/>
          <w:color w:val="2F5496" w:themeColor="accent1" w:themeShade="BF"/>
          <w:sz w:val="28"/>
          <w:szCs w:val="28"/>
          <w:lang w:val="en-US"/>
        </w:rPr>
      </w:pPr>
      <w:r>
        <w:rPr>
          <w:b/>
          <w:bCs/>
          <w:color w:val="2F5496" w:themeColor="accent1" w:themeShade="BF"/>
          <w:sz w:val="28"/>
          <w:szCs w:val="28"/>
          <w:lang w:val="en-US"/>
        </w:rPr>
        <w:fldChar w:fldCharType="end"/>
      </w:r>
    </w:p>
    <w:p w14:paraId="07F804E5" w14:textId="77777777" w:rsidR="00A06C54" w:rsidRDefault="00A06C54" w:rsidP="008304D3"/>
    <w:p w14:paraId="4DC73233" w14:textId="77777777" w:rsidR="00A06C54" w:rsidRDefault="00A06C54" w:rsidP="008304D3"/>
    <w:p w14:paraId="381BF79F" w14:textId="77777777" w:rsidR="003561E8" w:rsidRDefault="003561E8" w:rsidP="0000218A">
      <w:pPr>
        <w:sectPr w:rsidR="003561E8" w:rsidSect="003561E8">
          <w:footerReference w:type="default" r:id="rId9"/>
          <w:pgSz w:w="11906" w:h="16838"/>
          <w:pgMar w:top="1440" w:right="1440" w:bottom="1440" w:left="1440" w:header="708" w:footer="708" w:gutter="0"/>
          <w:pgNumType w:fmt="lowerRoman"/>
          <w:cols w:space="708"/>
          <w:docGrid w:linePitch="360"/>
        </w:sectPr>
      </w:pPr>
    </w:p>
    <w:p w14:paraId="3CBC37ED" w14:textId="77777777" w:rsidR="0000218A" w:rsidRDefault="0000218A" w:rsidP="0000218A"/>
    <w:p w14:paraId="73F702E4" w14:textId="713D887A" w:rsidR="0000218A" w:rsidRPr="0000218A" w:rsidRDefault="0000218A" w:rsidP="008304D3">
      <w:pPr>
        <w:pStyle w:val="Heading1"/>
      </w:pPr>
      <w:bookmarkStart w:id="2" w:name="_Toc140028470"/>
      <w:r w:rsidRPr="0000218A">
        <w:t>INTRODUCTION</w:t>
      </w:r>
      <w:bookmarkEnd w:id="2"/>
    </w:p>
    <w:p w14:paraId="6636E2C8" w14:textId="77777777" w:rsidR="0000218A" w:rsidRDefault="0000218A" w:rsidP="0000218A">
      <w:pPr>
        <w:pStyle w:val="Heading2"/>
      </w:pPr>
      <w:bookmarkStart w:id="3" w:name="_Toc140028471"/>
      <w:r>
        <w:t>Background of Tesla Inc.</w:t>
      </w:r>
      <w:bookmarkEnd w:id="3"/>
    </w:p>
    <w:p w14:paraId="3ABFBF4E" w14:textId="6F82BCF2" w:rsidR="0000218A" w:rsidRDefault="00F76281" w:rsidP="0000218A">
      <w:r>
        <w:t>In 2003, a group of engineers and business entrepreneurs led by Martin Eberhard, Marc Tarpenning, JB Straubel, Ian Wright, and, most famously, Elon Musk created Tesla Inc., an American electric car and sustainable energy firm (Tesla, n.d.). Tesla's groundbreaking electric automobiles and renewable energy solutions have sparked a technological revolution in the auto industry since the company's beginnings. By encouraging the use of clean mobility and decreasing dependency on fossil fuels, the firm hopes to hasten the global transition to sustainable energy (Tesla, n.d.).</w:t>
      </w:r>
    </w:p>
    <w:p w14:paraId="691AF890" w14:textId="77777777" w:rsidR="0000218A" w:rsidRPr="002A130A" w:rsidRDefault="0000218A" w:rsidP="002A130A">
      <w:pPr>
        <w:pStyle w:val="Heading3"/>
        <w:rPr>
          <w:lang w:val="en-US"/>
        </w:rPr>
      </w:pPr>
      <w:bookmarkStart w:id="4" w:name="_Toc140028472"/>
      <w:r>
        <w:t>Brief High-Level History</w:t>
      </w:r>
      <w:bookmarkEnd w:id="4"/>
    </w:p>
    <w:p w14:paraId="0C74DD97" w14:textId="47CD33CA" w:rsidR="0000218A" w:rsidRDefault="00F76281" w:rsidP="002A130A">
      <w:r>
        <w:t>When Tesla was first established in 2003, its primary focus was on creating high-performance electric sports vehicles. In 2008, Tesla released the Tesla Roadster, their first electric car, which quickly became a media darling for its exceptional range and performance (Tesla, n.d.). In the years that followed, Tesla debuted the Model S sedan (2012) and the Model X crossover utility vehicle (2015). These automobiles demonstrated Tesla's dedication to developing innovative, high-end, and safe electric cars (Tesla, n.d.).</w:t>
      </w:r>
    </w:p>
    <w:p w14:paraId="7A65A44C" w14:textId="77777777" w:rsidR="0000218A" w:rsidRDefault="0000218A" w:rsidP="002A130A">
      <w:pPr>
        <w:pStyle w:val="Heading3"/>
      </w:pPr>
      <w:bookmarkStart w:id="5" w:name="_Toc140028473"/>
      <w:r>
        <w:t>Overview of Tesla's Mission and Core Activities</w:t>
      </w:r>
      <w:bookmarkEnd w:id="5"/>
    </w:p>
    <w:p w14:paraId="0FC44D86" w14:textId="309A97C7" w:rsidR="0000218A" w:rsidRDefault="00F76281" w:rsidP="002A130A">
      <w:r>
        <w:t>To hasten the global shift to renewable energy sources is key to Tesla's purpose. To that end, they want to continue making electric cars, batteries, and renewable energy gear (Tesla, n.d.). Tesla's mission is to accelerate the global transition to sustainable transportation by creating and producing electric cars with superior range and cutting-edge features.</w:t>
      </w:r>
    </w:p>
    <w:p w14:paraId="78DEB8FC" w14:textId="77777777" w:rsidR="0000218A" w:rsidRDefault="0000218A" w:rsidP="002A130A">
      <w:pPr>
        <w:pStyle w:val="Heading3"/>
      </w:pPr>
      <w:bookmarkStart w:id="6" w:name="_Toc140028474"/>
      <w:r>
        <w:lastRenderedPageBreak/>
        <w:t>Information on the Company's Size and Key Financial Aspects</w:t>
      </w:r>
      <w:bookmarkEnd w:id="6"/>
    </w:p>
    <w:p w14:paraId="2231A746" w14:textId="6E7D9402" w:rsidR="0000218A" w:rsidRDefault="00F76281" w:rsidP="002A130A">
      <w:r>
        <w:t>Over the years, Tesla's success has led to significant expansion. Over 70,000 people were working for the firm throughout the globe as of the year 2021. (Tesla, n.d.). Tesla has made impressive strides in terms of financial success. The company's overall sales in 2020 were $31.5 billion, a substantial rise from prior years (Tesla, 202</w:t>
      </w:r>
      <w:r>
        <w:rPr>
          <w:lang w:val="en-US"/>
        </w:rPr>
        <w:t>2</w:t>
      </w:r>
      <w:r>
        <w:t xml:space="preserve"> Annual Report). Strong consumer interest in and demand for Tesla's electric cars are major contributors to the company's growing financial success.</w:t>
      </w:r>
    </w:p>
    <w:p w14:paraId="65EAFB26" w14:textId="77777777" w:rsidR="0000218A" w:rsidRDefault="0000218A" w:rsidP="002A130A">
      <w:pPr>
        <w:pStyle w:val="Heading3"/>
      </w:pPr>
      <w:bookmarkStart w:id="7" w:name="_Toc140028475"/>
      <w:r>
        <w:t>Recent News or Noteworthy Developments</w:t>
      </w:r>
      <w:bookmarkEnd w:id="7"/>
    </w:p>
    <w:p w14:paraId="7A5FFA6F" w14:textId="1C2D108F" w:rsidR="0000218A" w:rsidRDefault="00F76281" w:rsidP="002A130A">
      <w:r>
        <w:t>When it comes to innovations in electric vehicles, Tesla has been in the front. The firm is well-known for its impressive record of innovation and pioneering endeavours. Tesla, in particular, has been researching completely autonomous driving capabilities with the intention of releasing a fleet of autonomous robot axis (Tesla, n.d.). Large-scale manufacturing capacity and contributions to the development of sustainable energy solutions are two other reasons why Tesla's Gigafactories in key locations across the globe have received so much attention.</w:t>
      </w:r>
    </w:p>
    <w:p w14:paraId="508B16FA" w14:textId="0D325B57" w:rsidR="0000218A" w:rsidRDefault="0000218A" w:rsidP="002A130A">
      <w:pPr>
        <w:pStyle w:val="Heading2"/>
      </w:pPr>
      <w:bookmarkStart w:id="8" w:name="_Toc140028476"/>
      <w:r>
        <w:t>Definition of Major Concepts</w:t>
      </w:r>
      <w:bookmarkEnd w:id="8"/>
    </w:p>
    <w:p w14:paraId="02FD5F13" w14:textId="77777777" w:rsidR="0000218A" w:rsidRPr="002A130A" w:rsidRDefault="0000218A" w:rsidP="002A130A">
      <w:pPr>
        <w:pStyle w:val="Heading3"/>
        <w:rPr>
          <w:lang w:val="en-US"/>
        </w:rPr>
      </w:pPr>
      <w:bookmarkStart w:id="9" w:name="_Toc140028477"/>
      <w:r>
        <w:t>Strategy</w:t>
      </w:r>
      <w:bookmarkEnd w:id="9"/>
    </w:p>
    <w:p w14:paraId="051DAAA0" w14:textId="5ED28B46" w:rsidR="0000218A" w:rsidRDefault="00F76281" w:rsidP="002A130A">
      <w:r>
        <w:t>The word "strategy" is used to describe an all-encompassing approach to reaching one's ultimate aims and objectives. To do this successfully, one must make decisions and use resources in order to build a competitive edge and propel the firm forward (Johnson et al., 2017). Positioning in the market, creating new products, allocating resources, and studying the competition are all examples of strategic choices Tesla must make.</w:t>
      </w:r>
    </w:p>
    <w:p w14:paraId="5E27804F" w14:textId="77777777" w:rsidR="0000218A" w:rsidRDefault="0000218A" w:rsidP="002A130A">
      <w:pPr>
        <w:pStyle w:val="Heading3"/>
      </w:pPr>
      <w:bookmarkStart w:id="10" w:name="_Toc140028478"/>
      <w:r>
        <w:t>Critique</w:t>
      </w:r>
      <w:bookmarkEnd w:id="10"/>
    </w:p>
    <w:p w14:paraId="356C1C68" w14:textId="631EB314" w:rsidR="0000218A" w:rsidRDefault="00F76281" w:rsidP="002A130A">
      <w:r>
        <w:t xml:space="preserve">To critique is to examine an idea, model, or technique with an eye toward identifying its merits, flaws, and limits. The process requires thinking critically about the method's advantages and </w:t>
      </w:r>
      <w:r>
        <w:lastRenderedPageBreak/>
        <w:t>disadvantages (DeFranco &amp; Luffarelli, 2017). This paper will provide a critical analysis of Tesla's strategic approach, outlining its successes and potential for growth.</w:t>
      </w:r>
    </w:p>
    <w:p w14:paraId="0F8A96D4" w14:textId="77777777" w:rsidR="0000218A" w:rsidRDefault="0000218A" w:rsidP="002A130A">
      <w:pPr>
        <w:pStyle w:val="Heading3"/>
      </w:pPr>
      <w:bookmarkStart w:id="11" w:name="_Toc140028479"/>
      <w:r>
        <w:t>Business Level Strategy</w:t>
      </w:r>
      <w:bookmarkEnd w:id="11"/>
    </w:p>
    <w:p w14:paraId="0393A6B7" w14:textId="08AD2802" w:rsidR="0000218A" w:rsidRDefault="00F76281" w:rsidP="002A130A">
      <w:r>
        <w:t>A business strategy is the plan of action an organization takes to improve its position in a certain market or sector (Porter, 1980). It entails making choices that allow for product diversification, cost leadership, or specialized market concentration. To better grasp Tesla's market positioning and competitive advantage in the electric car sector, we will analyse the company's business-level strategy.</w:t>
      </w:r>
    </w:p>
    <w:p w14:paraId="526F70BA" w14:textId="77777777" w:rsidR="0000218A" w:rsidRDefault="0000218A" w:rsidP="002A130A">
      <w:pPr>
        <w:pStyle w:val="Heading3"/>
      </w:pPr>
      <w:bookmarkStart w:id="12" w:name="_Toc140028480"/>
      <w:r>
        <w:t>Competitive Advantage</w:t>
      </w:r>
      <w:bookmarkEnd w:id="12"/>
    </w:p>
    <w:p w14:paraId="16781132" w14:textId="1A9B27B9" w:rsidR="0000218A" w:rsidRDefault="00F76281" w:rsidP="002A130A">
      <w:r>
        <w:t>A company's competitive edge is its distinct characteristics, resources, or competencies that enable it to surpass its rivals (Barney, 1991). Innovation in technology, high product quality, a reputable brand name, and efficient use of resources are all ways to attain this goal. Understanding Tesla's competitive advantage requires dissecting the company from the competition.</w:t>
      </w:r>
    </w:p>
    <w:p w14:paraId="68E9C75E" w14:textId="6F1EB0CC" w:rsidR="0000218A" w:rsidRDefault="0000218A" w:rsidP="002A130A">
      <w:pPr>
        <w:pStyle w:val="Heading2"/>
      </w:pPr>
      <w:bookmarkStart w:id="13" w:name="_Toc140028481"/>
      <w:r>
        <w:t>Model Used for Analysis</w:t>
      </w:r>
      <w:bookmarkEnd w:id="13"/>
    </w:p>
    <w:p w14:paraId="6B92585B" w14:textId="551623AA" w:rsidR="0000218A" w:rsidRDefault="002A130A" w:rsidP="002A130A">
      <w:pPr>
        <w:pStyle w:val="Heading3"/>
      </w:pPr>
      <w:bookmarkStart w:id="14" w:name="_Toc140028482"/>
      <w:r>
        <w:rPr>
          <w:lang w:val="en-US"/>
        </w:rPr>
        <w:t xml:space="preserve">For External Analysis: </w:t>
      </w:r>
      <w:r w:rsidR="0000218A">
        <w:t>PESTEL Model</w:t>
      </w:r>
      <w:bookmarkEnd w:id="14"/>
    </w:p>
    <w:p w14:paraId="10C6CBD0" w14:textId="6644E9DD" w:rsidR="0000218A" w:rsidRDefault="00F76281" w:rsidP="002A130A">
      <w:r>
        <w:t>The PESTEL framework may help you assess the external influences that have an effect on your business. PESTEL is an acronym meaning "Political, Economic, Social, Technological, Environmental, and Legal Factors" (Johnson et al., 2017). This report offers a framework for analysing the macroeconomic, regulatory, and sociological factors that have an impact on Tesla's operations.</w:t>
      </w:r>
    </w:p>
    <w:p w14:paraId="358599C5" w14:textId="77777777" w:rsidR="0000218A" w:rsidRDefault="0000218A" w:rsidP="002A130A">
      <w:pPr>
        <w:pStyle w:val="Heading3"/>
      </w:pPr>
      <w:bookmarkStart w:id="15" w:name="_Toc140028483"/>
      <w:r>
        <w:t>Discussion of the PESTEL Model's Strengths and Limitations</w:t>
      </w:r>
      <w:bookmarkEnd w:id="15"/>
    </w:p>
    <w:p w14:paraId="53B30ED9" w14:textId="22EF5EAD" w:rsidR="001662A0" w:rsidRDefault="00F76281" w:rsidP="0000218A">
      <w:r>
        <w:t xml:space="preserve">The PESTEL framework is a helpful tool for understanding the external variables that affect Tesla's business. Advantages and disadvantages in the areas of government, society, </w:t>
      </w:r>
      <w:r>
        <w:lastRenderedPageBreak/>
        <w:t>technology, the environment, and law may be better understood. It is important to recognize the model's caveats, however, such as its tendency to oversimplify complicated situations and the volatility of the external environment (Molz et al., 2020).</w:t>
      </w:r>
    </w:p>
    <w:p w14:paraId="3BAC8072" w14:textId="240F2A0A" w:rsidR="002A130A" w:rsidRPr="002A130A" w:rsidRDefault="002A130A" w:rsidP="002A130A">
      <w:pPr>
        <w:pStyle w:val="Heading3"/>
      </w:pPr>
      <w:bookmarkStart w:id="16" w:name="_Toc140028484"/>
      <w:r>
        <w:rPr>
          <w:lang w:val="en-US"/>
        </w:rPr>
        <w:t>For Internal Analysis: Porter’s Generic Strategy Model</w:t>
      </w:r>
      <w:bookmarkEnd w:id="16"/>
    </w:p>
    <w:p w14:paraId="2C4E012E" w14:textId="167C7048" w:rsidR="0000218A" w:rsidRPr="0000218A" w:rsidRDefault="00F76281" w:rsidP="0000218A">
      <w:r>
        <w:t>Michael Porter's Generic Strategy Model is a standard tool for assessing the internal strategic stance of a business. Three overarching tactics, including "cost leadership," "differentiation," and "focus," are identified by the model (Porter, 1980). Offering goods or services at lower prices than the competition is one strategy known as "cost leadership." To attract a certain demographic of buyers, businesses must differentiate their products and services from the competition (Porter, 1980).</w:t>
      </w:r>
    </w:p>
    <w:p w14:paraId="1B92E132" w14:textId="21B641C8" w:rsidR="002A130A" w:rsidRPr="002A130A" w:rsidRDefault="002A130A" w:rsidP="002A130A">
      <w:pPr>
        <w:pStyle w:val="Heading3"/>
        <w:rPr>
          <w:lang w:val="en-US"/>
        </w:rPr>
      </w:pPr>
      <w:bookmarkStart w:id="17" w:name="_Toc140028485"/>
      <w:r>
        <w:rPr>
          <w:lang w:val="en-US"/>
        </w:rPr>
        <w:t>Discussion of Strengths and Limitations of Porter’s Generic Strategy Model</w:t>
      </w:r>
      <w:bookmarkEnd w:id="17"/>
    </w:p>
    <w:p w14:paraId="3D31176F" w14:textId="77777777" w:rsidR="00F76281" w:rsidRDefault="00F76281" w:rsidP="002A130A">
      <w:r>
        <w:t>The basic strategies for gaining an edge in the market may be understood with the help of Porter's model. It aids businesses in adapting their strategy to meet the needs of their target demographics (Porter, 1980). Organizations may separate themselves from the competition and gain market share by following this model's advice and concentrating on strategic decisions and unique competitive positions (Porter, 1980).</w:t>
      </w:r>
    </w:p>
    <w:p w14:paraId="0E3868D7" w14:textId="51670A88" w:rsidR="0000218A" w:rsidRPr="0000218A" w:rsidRDefault="00F76281" w:rsidP="002A130A">
      <w:pPr>
        <w:rPr>
          <w:lang w:val="en-US"/>
        </w:rPr>
      </w:pPr>
      <w:r>
        <w:t>Although Porter's approach is helpful, it does have certain restrictions. While the model presupposes that corporations would not combine tactics, this is often not the case in reality (Bowman &amp; Ambrosini, 1997). Furthermore, the model does not include detailed instructions for carrying out plans or adjusting to ever-changing market circumstances (Bowman &amp; Ambrosini, 1997). When doing a strategy analysis using Porter's Generic Strategy Model, businesses should take these restrictions into account.</w:t>
      </w:r>
    </w:p>
    <w:p w14:paraId="63036225" w14:textId="4F872FEB" w:rsidR="00991A38" w:rsidRPr="00991A38" w:rsidRDefault="002A130A" w:rsidP="002A130A">
      <w:pPr>
        <w:pStyle w:val="Heading1"/>
        <w:rPr>
          <w:lang w:val="en-US"/>
        </w:rPr>
      </w:pPr>
      <w:bookmarkStart w:id="18" w:name="_Toc140028486"/>
      <w:r w:rsidRPr="00991A38">
        <w:rPr>
          <w:lang w:val="en-US"/>
        </w:rPr>
        <w:lastRenderedPageBreak/>
        <w:t>EXTERNAL ANALYSIS</w:t>
      </w:r>
      <w:bookmarkEnd w:id="18"/>
    </w:p>
    <w:p w14:paraId="09A33DDB" w14:textId="600C2F8F" w:rsidR="00991A38" w:rsidRPr="00991A38" w:rsidRDefault="00991A38" w:rsidP="002A130A">
      <w:pPr>
        <w:pStyle w:val="Heading2"/>
        <w:rPr>
          <w:lang w:val="en-US"/>
        </w:rPr>
      </w:pPr>
      <w:bookmarkStart w:id="19" w:name="_Toc140028487"/>
      <w:r w:rsidRPr="00991A38">
        <w:rPr>
          <w:lang w:val="en-US"/>
        </w:rPr>
        <w:t xml:space="preserve">Application of </w:t>
      </w:r>
      <w:r w:rsidR="002A130A">
        <w:rPr>
          <w:lang w:val="en-US"/>
        </w:rPr>
        <w:t>PESTEL Model:</w:t>
      </w:r>
      <w:bookmarkEnd w:id="19"/>
    </w:p>
    <w:p w14:paraId="56889E86" w14:textId="36160201" w:rsidR="00991A38" w:rsidRPr="00991A38" w:rsidRDefault="00991A38" w:rsidP="002A130A">
      <w:pPr>
        <w:pStyle w:val="Heading3"/>
        <w:rPr>
          <w:lang w:val="en-US"/>
        </w:rPr>
      </w:pPr>
      <w:bookmarkStart w:id="20" w:name="_Toc140028488"/>
      <w:r w:rsidRPr="00991A38">
        <w:rPr>
          <w:lang w:val="en-US"/>
        </w:rPr>
        <w:t>Political factors</w:t>
      </w:r>
      <w:bookmarkEnd w:id="20"/>
    </w:p>
    <w:p w14:paraId="0A693794" w14:textId="60F3EF6A" w:rsidR="00991A38" w:rsidRPr="00991A38" w:rsidRDefault="00F76281" w:rsidP="002A130A">
      <w:pPr>
        <w:rPr>
          <w:lang w:val="en-US"/>
        </w:rPr>
      </w:pPr>
      <w:r>
        <w:rPr>
          <w:lang w:val="en-US"/>
        </w:rPr>
        <w:t>Tesla's operations are very susceptible to political considerations. Tesla's business is closely impacted by government laws and regulations concerning the car industry, environmental standards, and incentives for electric vehicles (Pestleanalysis.com, 2021). In the United States, for instance, federal tax credits and state-level subsidies have been critical in fostering the widespread uptake of EVs, including Tesla's offerings. Tesla's foreign development ambitions and supply chain operations face risks and uncertainties due to political instability, shifting government restrictions, and trade conflicts (Research-Methodology.net, 2017).</w:t>
      </w:r>
    </w:p>
    <w:p w14:paraId="0185CFCF" w14:textId="5F6A2ADB" w:rsidR="00991A38" w:rsidRPr="00991A38" w:rsidRDefault="00991A38" w:rsidP="002A130A">
      <w:pPr>
        <w:pStyle w:val="Heading3"/>
        <w:rPr>
          <w:lang w:val="en-US"/>
        </w:rPr>
      </w:pPr>
      <w:bookmarkStart w:id="21" w:name="_Toc140028489"/>
      <w:r w:rsidRPr="00991A38">
        <w:rPr>
          <w:lang w:val="en-US"/>
        </w:rPr>
        <w:t>Economic factors</w:t>
      </w:r>
      <w:bookmarkEnd w:id="21"/>
    </w:p>
    <w:p w14:paraId="622195B4" w14:textId="593016DD" w:rsidR="00991A38" w:rsidRPr="00991A38" w:rsidRDefault="00F76281" w:rsidP="002A130A">
      <w:pPr>
        <w:rPr>
          <w:lang w:val="en-US"/>
        </w:rPr>
      </w:pPr>
      <w:r>
        <w:rPr>
          <w:lang w:val="en-US"/>
        </w:rPr>
        <w:t>Tesla's bottom line and the demand for its electric cars are directly affected by the state of the economy in different global regions. Growth in the global economy, inflation, currency exchange rates, and the buying power of consumers all play important roles. When times are tough, people often put off big purchases like electric cars in favor of saving money for necessities. Demand for Tesla's goods, on the other hand, may be boosted by a combination of a healthy economy, rising wages, and government subsidies (EdrawMax.com, n.d.). Increased government expenditures in renewable energy and sustainable transportation, for instance, may provide chances for Tesla as countries recover from the COVID-19 epidemic (TalTech.ee, n.d.).</w:t>
      </w:r>
    </w:p>
    <w:p w14:paraId="3D7902A6" w14:textId="1041BD91" w:rsidR="00991A38" w:rsidRPr="00991A38" w:rsidRDefault="00991A38" w:rsidP="002A130A">
      <w:pPr>
        <w:pStyle w:val="Heading3"/>
        <w:rPr>
          <w:lang w:val="en-US"/>
        </w:rPr>
      </w:pPr>
      <w:bookmarkStart w:id="22" w:name="_Toc140028490"/>
      <w:r w:rsidRPr="00991A38">
        <w:rPr>
          <w:lang w:val="en-US"/>
        </w:rPr>
        <w:t>Social factors</w:t>
      </w:r>
      <w:bookmarkEnd w:id="22"/>
    </w:p>
    <w:p w14:paraId="2A2FFD7E" w14:textId="769EBE18" w:rsidR="00991A38" w:rsidRPr="00991A38" w:rsidRDefault="00F76281" w:rsidP="002A130A">
      <w:pPr>
        <w:rPr>
          <w:lang w:val="en-US"/>
        </w:rPr>
      </w:pPr>
      <w:r>
        <w:rPr>
          <w:lang w:val="en-US"/>
        </w:rPr>
        <w:t xml:space="preserve">Consumer tastes and the widespread adoption of electric cars are profoundly influenced by social variables. Tesla has benefited from the public's rising concern for environmental protection and focus on eco-friendly practices. Tesla's automobiles have been in high demand </w:t>
      </w:r>
      <w:r>
        <w:rPr>
          <w:lang w:val="en-US"/>
        </w:rPr>
        <w:lastRenderedPageBreak/>
        <w:t>due to many factors, including people's desire for environmentally friendly transportation alternatives, the prestige associated with owning an electric vehicle, and a desire to help reduce carbon emissions (EdrawMax.com, n.d.). Tesla's reputation as a forward-thinking and eco-friendly business fits perfectly with the growing interest in sustainable transportation options (Cambridge.org, n.d.).</w:t>
      </w:r>
    </w:p>
    <w:p w14:paraId="0E1CA3DE" w14:textId="0AA8784D" w:rsidR="00991A38" w:rsidRPr="00991A38" w:rsidRDefault="00991A38" w:rsidP="002A130A">
      <w:pPr>
        <w:pStyle w:val="Heading3"/>
        <w:rPr>
          <w:lang w:val="en-US"/>
        </w:rPr>
      </w:pPr>
      <w:bookmarkStart w:id="23" w:name="_Toc140028491"/>
      <w:r w:rsidRPr="00991A38">
        <w:rPr>
          <w:lang w:val="en-US"/>
        </w:rPr>
        <w:t>Technological factors</w:t>
      </w:r>
      <w:bookmarkEnd w:id="23"/>
    </w:p>
    <w:p w14:paraId="233C923D" w14:textId="6E5BDA62" w:rsidR="00991A38" w:rsidRPr="00991A38" w:rsidRDefault="00F76281" w:rsidP="002A130A">
      <w:pPr>
        <w:rPr>
          <w:lang w:val="en-US"/>
        </w:rPr>
      </w:pPr>
      <w:r>
        <w:rPr>
          <w:lang w:val="en-US"/>
        </w:rPr>
        <w:t>Tesla's main source of competitive advantage is its innovative technology. When it comes to electric car technology and cutting-edge battery systems, Tesla has been in the front. Artificial intelligence, self-driving capabilities, and over-the-air software upgrades have helped propel the corporation to the forefront of its field (Pestleanalysis.com, 2021). Tesla's dedication to solar power and other forms of renewable energy, as well as energy storage devices, is additional evidence of the company's dedication to technical advancement. Competitors trying to catch up and build their own electric car offers pose a threat, but fast technology breakthroughs also bring opportunities (Pestleanalysis.com, 2021).</w:t>
      </w:r>
    </w:p>
    <w:p w14:paraId="65C2F8B6" w14:textId="364F018A" w:rsidR="00991A38" w:rsidRPr="00991A38" w:rsidRDefault="00991A38" w:rsidP="002A130A">
      <w:pPr>
        <w:pStyle w:val="Heading3"/>
        <w:rPr>
          <w:lang w:val="en-US"/>
        </w:rPr>
      </w:pPr>
      <w:bookmarkStart w:id="24" w:name="_Toc140028492"/>
      <w:r w:rsidRPr="00991A38">
        <w:rPr>
          <w:lang w:val="en-US"/>
        </w:rPr>
        <w:t>Legal factors</w:t>
      </w:r>
      <w:bookmarkEnd w:id="24"/>
    </w:p>
    <w:p w14:paraId="50C1732E" w14:textId="15A5A178" w:rsidR="00991A38" w:rsidRPr="00991A38" w:rsidRDefault="00F76281" w:rsidP="002A130A">
      <w:pPr>
        <w:rPr>
          <w:lang w:val="en-US"/>
        </w:rPr>
      </w:pPr>
      <w:r>
        <w:rPr>
          <w:lang w:val="en-US"/>
        </w:rPr>
        <w:t>The term "legal considerations" refers to the many rules and laws that have an effect on Tesla's business. Tesla's production, sales, and distribution are affected by laws and regulations pertaining to car safety, pollution standards, intellectual property rights, labor, and consumer protection (Pestleanalysis.com, 2021). For Tesla's market entry, reputation, and legal sustainability, compliance with these standards is essential. Regulation changes and legal challenges both pose risks to Tesla's operations and growth (Cambridge.org, n.d.).</w:t>
      </w:r>
    </w:p>
    <w:p w14:paraId="286C7A3D" w14:textId="3013CA26" w:rsidR="00991A38" w:rsidRPr="00991A38" w:rsidRDefault="00991A38" w:rsidP="002A130A">
      <w:pPr>
        <w:pStyle w:val="Heading3"/>
        <w:rPr>
          <w:lang w:val="en-US"/>
        </w:rPr>
      </w:pPr>
      <w:bookmarkStart w:id="25" w:name="_Toc140028493"/>
      <w:r w:rsidRPr="00991A38">
        <w:rPr>
          <w:lang w:val="en-US"/>
        </w:rPr>
        <w:t>Environmental factors</w:t>
      </w:r>
      <w:bookmarkEnd w:id="25"/>
    </w:p>
    <w:p w14:paraId="32948D39" w14:textId="5B503F6A" w:rsidR="008304D3" w:rsidRDefault="00F76281" w:rsidP="00A06C54">
      <w:pPr>
        <w:rPr>
          <w:lang w:val="en-US"/>
        </w:rPr>
      </w:pPr>
      <w:r>
        <w:rPr>
          <w:lang w:val="en-US"/>
        </w:rPr>
        <w:t xml:space="preserve">The health of the planet has a significant impact on Tesla's bottom line. Concerns about climate change and the need to reduce carbon emissions are in sync with Tesla's ambition to speed the </w:t>
      </w:r>
      <w:r>
        <w:rPr>
          <w:lang w:val="en-US"/>
        </w:rPr>
        <w:lastRenderedPageBreak/>
        <w:t>world's transition to sustainable energy (Pestleanalysis.com, 2021). Tesla's electric cars are more eco-friendly than those powered by conventional gasoline or diesel engines. Furthermore, Tesla's attention to renewable energy solutions like solar power and energy storage shows its commitment to making the world a better, greener place (Panmore.com, n.d.). Tesla works in an ecologically concerned market, which presents both possibilities and problems related to environmental considerations.</w:t>
      </w:r>
    </w:p>
    <w:p w14:paraId="47AD4688" w14:textId="77777777" w:rsidR="00A06C54" w:rsidRDefault="00A06C54" w:rsidP="00A06C54">
      <w:pPr>
        <w:keepNext/>
        <w:jc w:val="center"/>
      </w:pPr>
      <w:r>
        <w:rPr>
          <w:noProof/>
          <w:lang w:val="en-US"/>
        </w:rPr>
        <w:drawing>
          <wp:inline distT="0" distB="0" distL="0" distR="0" wp14:anchorId="593FEA01" wp14:editId="303DAF0D">
            <wp:extent cx="4715533" cy="5430008"/>
            <wp:effectExtent l="247650" t="228600" r="256540" b="247015"/>
            <wp:docPr id="8005863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586370" name="Picture 800586370"/>
                    <pic:cNvPicPr/>
                  </pic:nvPicPr>
                  <pic:blipFill>
                    <a:blip r:embed="rId10">
                      <a:extLst>
                        <a:ext uri="{28A0092B-C50C-407E-A947-70E740481C1C}">
                          <a14:useLocalDpi xmlns:a14="http://schemas.microsoft.com/office/drawing/2010/main" val="0"/>
                        </a:ext>
                      </a:extLst>
                    </a:blip>
                    <a:stretch>
                      <a:fillRect/>
                    </a:stretch>
                  </pic:blipFill>
                  <pic:spPr>
                    <a:xfrm>
                      <a:off x="0" y="0"/>
                      <a:ext cx="4715533" cy="5430008"/>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73907378" w14:textId="34C882B0" w:rsidR="00A06C54" w:rsidRPr="00991A38" w:rsidRDefault="00A06C54" w:rsidP="00A06C54">
      <w:pPr>
        <w:pStyle w:val="Caption"/>
        <w:jc w:val="center"/>
        <w:rPr>
          <w:lang w:val="en-US"/>
        </w:rPr>
      </w:pPr>
      <w:bookmarkStart w:id="26" w:name="_Toc140026009"/>
      <w:r>
        <w:t xml:space="preserve">Figure </w:t>
      </w:r>
      <w:fldSimple w:instr=" SEQ Figure \* ARABIC ">
        <w:r>
          <w:rPr>
            <w:noProof/>
          </w:rPr>
          <w:t>1</w:t>
        </w:r>
      </w:fldSimple>
      <w:r>
        <w:rPr>
          <w:lang w:val="en-US"/>
        </w:rPr>
        <w:t>: PESTEL Analysis of Tesla Inc. (Source: Research Gate, n.d.)</w:t>
      </w:r>
      <w:bookmarkEnd w:id="26"/>
    </w:p>
    <w:p w14:paraId="11EA0919" w14:textId="0C531A4A" w:rsidR="00991A38" w:rsidRPr="00991A38" w:rsidRDefault="00991A38" w:rsidP="002A130A">
      <w:pPr>
        <w:pStyle w:val="Heading2"/>
        <w:rPr>
          <w:lang w:val="en-US"/>
        </w:rPr>
      </w:pPr>
      <w:bookmarkStart w:id="27" w:name="_Toc140028494"/>
      <w:r w:rsidRPr="00991A38">
        <w:rPr>
          <w:lang w:val="en-US"/>
        </w:rPr>
        <w:lastRenderedPageBreak/>
        <w:t>Discussion of industry trends, competitive forces, and market opportunities and threats</w:t>
      </w:r>
      <w:bookmarkEnd w:id="27"/>
    </w:p>
    <w:p w14:paraId="52149D30" w14:textId="77777777" w:rsidR="00F76281" w:rsidRDefault="00F76281" w:rsidP="00991A38">
      <w:pPr>
        <w:rPr>
          <w:lang w:val="en-US"/>
        </w:rPr>
      </w:pPr>
      <w:r>
        <w:rPr>
          <w:lang w:val="en-US"/>
        </w:rPr>
        <w:t>The market for electric vehicles is expanding and changing rapidly. The demand for electric cars is being fueled by rising environmental consciousness, government incentives for sustainable transportation, and technical progress. Competition is fierce, however, as established manufacturers face off against upstarts (Sobtell.com, n.d.).</w:t>
      </w:r>
    </w:p>
    <w:p w14:paraId="08C29870" w14:textId="77777777" w:rsidR="00F76281" w:rsidRDefault="00F76281" w:rsidP="00991A38">
      <w:pPr>
        <w:rPr>
          <w:lang w:val="en-US"/>
        </w:rPr>
      </w:pPr>
      <w:r>
        <w:rPr>
          <w:lang w:val="en-US"/>
        </w:rPr>
        <w:t>Tesla has a leg up on the competition because to its well-known brand, cutting-edge technology, and well-established Supercharger network. Tesla's consistent spending on R&amp;D has helped establish the company as an industry frontrunner in the electric car sector. Differentiating itself from conventional automakers, the firm is concentrating on developing a "vertically integrated ecosystem" that includes energy production, storage, and transportation (Neliti.com, n.d.).</w:t>
      </w:r>
    </w:p>
    <w:p w14:paraId="3708BE0A" w14:textId="77777777" w:rsidR="00F76281" w:rsidRDefault="00F76281" w:rsidP="00991A38">
      <w:pPr>
        <w:rPr>
          <w:lang w:val="en-US"/>
        </w:rPr>
      </w:pPr>
      <w:r>
        <w:rPr>
          <w:lang w:val="en-US"/>
        </w:rPr>
        <w:t>Tesla can capitalize on the growing demand for electric automobiles throughout the world, especially in Europe and China. Market conditions are favorable for Tesla's growth as governments across the globe enact laws and legislation to curb carbon emissions. In addition, Tesla's pioneering role in autonomous driving technology paves the way for growth in the new market for driverless cars (Cambridge.org, n.d.).</w:t>
      </w:r>
    </w:p>
    <w:p w14:paraId="236575F5" w14:textId="67A7BD68" w:rsidR="00991A38" w:rsidRDefault="00F76281" w:rsidP="00991A38">
      <w:pPr>
        <w:rPr>
          <w:lang w:val="en-US"/>
        </w:rPr>
      </w:pPr>
      <w:r>
        <w:rPr>
          <w:lang w:val="en-US"/>
        </w:rPr>
        <w:t>Tesla, though, confronts its own set of difficulties and dangers. The demand for electric cars is sensitive to the availability of incentives, which may be affected by changes in government policy and legislation. Tesla's production may be hampered and its ability to satisfy consumer demand if the company experienced supply chain interruptions, such as shortages of raw materials and components (Management and Organization Review, n.d.). Tesla's market share and profitability are also threatened by rising competition from both established and upstart manufacturers (Cambridge.org, n.d.).</w:t>
      </w:r>
    </w:p>
    <w:p w14:paraId="5A81687E" w14:textId="60C062E2" w:rsidR="00AF4569" w:rsidRPr="00AF4569" w:rsidRDefault="002A130A" w:rsidP="002A130A">
      <w:pPr>
        <w:pStyle w:val="Heading1"/>
        <w:rPr>
          <w:lang w:val="en-US"/>
        </w:rPr>
      </w:pPr>
      <w:bookmarkStart w:id="28" w:name="_Toc140028495"/>
      <w:r w:rsidRPr="00AF4569">
        <w:rPr>
          <w:lang w:val="en-US"/>
        </w:rPr>
        <w:lastRenderedPageBreak/>
        <w:t>INTERNAL ANALYSIS</w:t>
      </w:r>
      <w:bookmarkEnd w:id="28"/>
    </w:p>
    <w:p w14:paraId="5CCA2FF7" w14:textId="310A891F" w:rsidR="00AF4569" w:rsidRPr="00AF4569" w:rsidRDefault="00AF4569" w:rsidP="002A130A">
      <w:pPr>
        <w:pStyle w:val="Heading2"/>
        <w:rPr>
          <w:lang w:val="en-US"/>
        </w:rPr>
      </w:pPr>
      <w:bookmarkStart w:id="29" w:name="_Toc140028496"/>
      <w:r w:rsidRPr="00AF4569">
        <w:rPr>
          <w:lang w:val="en-US"/>
        </w:rPr>
        <w:t>Application of Porter's Generic Strategies</w:t>
      </w:r>
      <w:bookmarkEnd w:id="29"/>
    </w:p>
    <w:p w14:paraId="14AAD544" w14:textId="72564DF8" w:rsidR="00AF4569" w:rsidRPr="00AF4569" w:rsidRDefault="00F76281" w:rsidP="002A130A">
      <w:pPr>
        <w:rPr>
          <w:lang w:val="en-US"/>
        </w:rPr>
      </w:pPr>
      <w:r>
        <w:rPr>
          <w:lang w:val="en-US"/>
        </w:rPr>
        <w:t>Using Porter's Generic Strategies framework, which accounts for cost leadership, differentiation, and focus strategies, we can evaluate Tesla's position in the electric car industry. Tesla's strategic positioning and competitive advantage may be gauged by investigating the company's internal strengths, limitations, resources, and skills.</w:t>
      </w:r>
    </w:p>
    <w:p w14:paraId="1B90938B" w14:textId="6D3B26E1" w:rsidR="00AF4569" w:rsidRPr="00AF4569" w:rsidRDefault="00AF4569" w:rsidP="002A130A">
      <w:pPr>
        <w:pStyle w:val="Heading3"/>
        <w:rPr>
          <w:lang w:val="en-US"/>
        </w:rPr>
      </w:pPr>
      <w:bookmarkStart w:id="30" w:name="_Toc140028497"/>
      <w:r w:rsidRPr="00AF4569">
        <w:rPr>
          <w:lang w:val="en-US"/>
        </w:rPr>
        <w:t>Cost Leadership</w:t>
      </w:r>
      <w:bookmarkEnd w:id="30"/>
    </w:p>
    <w:p w14:paraId="7EF3126F" w14:textId="546D59DD" w:rsidR="00AF4569" w:rsidRPr="00AF4569" w:rsidRDefault="00F76281" w:rsidP="002A130A">
      <w:pPr>
        <w:rPr>
          <w:lang w:val="en-US"/>
        </w:rPr>
      </w:pPr>
      <w:r>
        <w:rPr>
          <w:lang w:val="en-US"/>
        </w:rPr>
        <w:t>Elements of a cost leadership approach are present in Tesla's use of scale and efficiency to reduce production costs. With its Gigafactories for battery manufacture and other vertically integrated operations, the business is able to keep costs down and output high (Porter et al., 2019). Tesla's dedication to advancing battery technology, electric drivetrains, and efficient production has helped the company save costs and strengthen its position in the market (Gupta et al., 2020). Tesla has been able to lower the price of its electric cars by streamlining its supply chain and manufacturing processes, making them available to a wider audience (Gallagher et al., 2021).</w:t>
      </w:r>
    </w:p>
    <w:p w14:paraId="6B953775" w14:textId="03E73FCE" w:rsidR="00AF4569" w:rsidRPr="00AF4569" w:rsidRDefault="00AF4569" w:rsidP="002A130A">
      <w:pPr>
        <w:pStyle w:val="Heading3"/>
        <w:rPr>
          <w:lang w:val="en-US"/>
        </w:rPr>
      </w:pPr>
      <w:bookmarkStart w:id="31" w:name="_Toc140028498"/>
      <w:r w:rsidRPr="00AF4569">
        <w:rPr>
          <w:lang w:val="en-US"/>
        </w:rPr>
        <w:t>Differentiation</w:t>
      </w:r>
      <w:bookmarkEnd w:id="31"/>
    </w:p>
    <w:p w14:paraId="26E7F74D" w14:textId="2D616951" w:rsidR="00AF4569" w:rsidRPr="00AF4569" w:rsidRDefault="00F76281" w:rsidP="002A130A">
      <w:pPr>
        <w:rPr>
          <w:lang w:val="en-US"/>
        </w:rPr>
      </w:pPr>
      <w:r>
        <w:rPr>
          <w:lang w:val="en-US"/>
        </w:rPr>
        <w:t>Tesla's approach for standing out in the electric car industry is to provide automobiles that are both distinctive and creative. Differentiating itself from conventional manufacturers, the firm prioritizes technical innovations including autonomous driving features and over-the-air upgrades (Jung et al., 2020). Tesla's cars appeal to eco-conscious buyers because of their superior performance, range, and aesthetics, and they provide a luxurious alternative to conventional gasoline-powered automobiles (Jensen et al., 2021). Customers that value environmentally friendly transportation choices are likely to be interested in Tesla vehicles because of the company's reputation as sustainable and forward-thinking (Li et al., 2020).</w:t>
      </w:r>
    </w:p>
    <w:p w14:paraId="246D2ED2" w14:textId="05B40BE8" w:rsidR="00AF4569" w:rsidRPr="00AF4569" w:rsidRDefault="00AF4569" w:rsidP="002A130A">
      <w:pPr>
        <w:pStyle w:val="Heading3"/>
        <w:rPr>
          <w:lang w:val="en-US"/>
        </w:rPr>
      </w:pPr>
      <w:bookmarkStart w:id="32" w:name="_Toc140028499"/>
      <w:r w:rsidRPr="00AF4569">
        <w:rPr>
          <w:lang w:val="en-US"/>
        </w:rPr>
        <w:lastRenderedPageBreak/>
        <w:t>Focus</w:t>
      </w:r>
      <w:bookmarkEnd w:id="32"/>
    </w:p>
    <w:p w14:paraId="11EAA978" w14:textId="3264E751" w:rsidR="00AF4569" w:rsidRDefault="00F76281" w:rsidP="00AF4569">
      <w:pPr>
        <w:rPr>
          <w:lang w:val="en-US"/>
        </w:rPr>
      </w:pPr>
      <w:r>
        <w:rPr>
          <w:lang w:val="en-US"/>
        </w:rPr>
        <w:t>Tesla has taken a specialized approach by concentrating on distinct subsets of the electric car market. The company's first product, the premium Roadster, was aimed at the early adopters and technology aficionados (Haskins et al., 2022). However, Tesla has aimed to get into the public market by releasing more reasonably priced vehicles like the Model 3 and Model Y. (Nair et al., 2021). Tesla has established itself as a market leader by specializing on eco-friendly transportation choices, such as electric cars and renewable energy sources (Haskins et al., 2022).</w:t>
      </w:r>
    </w:p>
    <w:p w14:paraId="1C247338" w14:textId="77777777" w:rsidR="00A06C54" w:rsidRDefault="00A06C54" w:rsidP="00A06C54">
      <w:pPr>
        <w:keepNext/>
        <w:jc w:val="center"/>
      </w:pPr>
      <w:r>
        <w:rPr>
          <w:noProof/>
          <w:lang w:val="en-US"/>
        </w:rPr>
        <w:drawing>
          <wp:inline distT="0" distB="0" distL="0" distR="0" wp14:anchorId="7ED7556C" wp14:editId="7F4B9B53">
            <wp:extent cx="5201376" cy="3315163"/>
            <wp:effectExtent l="228600" t="266700" r="227965" b="266700"/>
            <wp:docPr id="1876673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67381" name="Picture 187667381"/>
                    <pic:cNvPicPr/>
                  </pic:nvPicPr>
                  <pic:blipFill>
                    <a:blip r:embed="rId11">
                      <a:extLst>
                        <a:ext uri="{28A0092B-C50C-407E-A947-70E740481C1C}">
                          <a14:useLocalDpi xmlns:a14="http://schemas.microsoft.com/office/drawing/2010/main" val="0"/>
                        </a:ext>
                      </a:extLst>
                    </a:blip>
                    <a:stretch>
                      <a:fillRect/>
                    </a:stretch>
                  </pic:blipFill>
                  <pic:spPr>
                    <a:xfrm>
                      <a:off x="0" y="0"/>
                      <a:ext cx="5201376" cy="331516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4C63517A" w14:textId="6303C511" w:rsidR="00A06C54" w:rsidRDefault="00A06C54" w:rsidP="00A06C54">
      <w:pPr>
        <w:pStyle w:val="Caption"/>
        <w:jc w:val="center"/>
        <w:rPr>
          <w:lang w:val="en-US"/>
        </w:rPr>
      </w:pPr>
      <w:bookmarkStart w:id="33" w:name="_Toc140026010"/>
      <w:r>
        <w:t xml:space="preserve">Figure </w:t>
      </w:r>
      <w:fldSimple w:instr=" SEQ Figure \* ARABIC ">
        <w:r>
          <w:rPr>
            <w:noProof/>
          </w:rPr>
          <w:t>2</w:t>
        </w:r>
      </w:fldSimple>
      <w:r>
        <w:rPr>
          <w:lang w:val="en-US"/>
        </w:rPr>
        <w:t>: Porter's Generic Strategy Model (Source: Porter, 1980, p.3)</w:t>
      </w:r>
      <w:bookmarkEnd w:id="33"/>
    </w:p>
    <w:p w14:paraId="44EE43BC" w14:textId="1680A9FE" w:rsidR="00AB23FF" w:rsidRPr="00AB23FF" w:rsidRDefault="00AB23FF" w:rsidP="002A130A">
      <w:pPr>
        <w:pStyle w:val="Heading2"/>
        <w:rPr>
          <w:lang w:val="en-US"/>
        </w:rPr>
      </w:pPr>
      <w:bookmarkStart w:id="34" w:name="_Toc140028500"/>
      <w:r>
        <w:rPr>
          <w:lang w:val="en-US"/>
        </w:rPr>
        <w:t>T</w:t>
      </w:r>
      <w:r w:rsidRPr="00AB23FF">
        <w:rPr>
          <w:lang w:val="en-US"/>
        </w:rPr>
        <w:t>esla's Strategy: Combination of Differentiation and Focus</w:t>
      </w:r>
      <w:r>
        <w:rPr>
          <w:lang w:val="en-US"/>
        </w:rPr>
        <w:t xml:space="preserve"> with Evidences</w:t>
      </w:r>
      <w:bookmarkEnd w:id="34"/>
    </w:p>
    <w:p w14:paraId="155DEE39" w14:textId="2685D4FF" w:rsidR="00AB23FF" w:rsidRPr="00AB23FF" w:rsidRDefault="00F76281" w:rsidP="002A130A">
      <w:pPr>
        <w:rPr>
          <w:lang w:val="en-US"/>
        </w:rPr>
      </w:pPr>
      <w:r>
        <w:rPr>
          <w:lang w:val="en-US"/>
        </w:rPr>
        <w:t xml:space="preserve">In order to carve out a dominant niche in the burgeoning electric vehicle (EV) industry, Tesla Inc. has devised a strategy that incorporates components of differentiation and focus tactics. </w:t>
      </w:r>
      <w:r>
        <w:rPr>
          <w:lang w:val="en-US"/>
        </w:rPr>
        <w:lastRenderedPageBreak/>
        <w:t>Focusing on a niche market and distinguishing its goods via technical innovation and sustainable branding has helped Tesla stand out from the competition. The following pieces of evidence highlight the success of this approach:</w:t>
      </w:r>
    </w:p>
    <w:p w14:paraId="4F88B36F" w14:textId="43874B7C" w:rsidR="00AB23FF" w:rsidRPr="00AB23FF" w:rsidRDefault="00AB23FF" w:rsidP="002A130A">
      <w:pPr>
        <w:pStyle w:val="Heading3"/>
        <w:rPr>
          <w:lang w:val="en-US"/>
        </w:rPr>
      </w:pPr>
      <w:bookmarkStart w:id="35" w:name="_Toc140028501"/>
      <w:r w:rsidRPr="00AB23FF">
        <w:rPr>
          <w:lang w:val="en-US"/>
        </w:rPr>
        <w:t>Technological Innovation</w:t>
      </w:r>
      <w:bookmarkEnd w:id="35"/>
    </w:p>
    <w:p w14:paraId="408195DF" w14:textId="15CE85E4" w:rsidR="00AB23FF" w:rsidRPr="00AB23FF" w:rsidRDefault="00967229" w:rsidP="002A130A">
      <w:pPr>
        <w:rPr>
          <w:lang w:val="en-US"/>
        </w:rPr>
      </w:pPr>
      <w:r>
        <w:rPr>
          <w:lang w:val="en-US"/>
        </w:rPr>
        <w:t>When it comes to electric vehicles, Tesla is far and by the most innovative company. Innovative battery systems, autonomous driving features, and over-the-air software upgrades are just a few of the innovations that the business has been working on for electric vehicles (Tesla, n.d.). Tesla has set itself apart from other manufacturers by pioneering groundbreaking electric vehicle (EV) technologies. Tesla's dedication to innovation and uniqueness is on full display with the company's release of the long-range Model S and the inexpensive mass-market Model 3. (Dwyer et al., 2020).</w:t>
      </w:r>
    </w:p>
    <w:p w14:paraId="465F567E" w14:textId="1429CFF4" w:rsidR="00AB23FF" w:rsidRPr="00AB23FF" w:rsidRDefault="00AB23FF" w:rsidP="002A130A">
      <w:pPr>
        <w:pStyle w:val="Heading3"/>
        <w:rPr>
          <w:lang w:val="en-US"/>
        </w:rPr>
      </w:pPr>
      <w:bookmarkStart w:id="36" w:name="_Toc140028502"/>
      <w:r w:rsidRPr="00AB23FF">
        <w:rPr>
          <w:lang w:val="en-US"/>
        </w:rPr>
        <w:t>Branding and Sustainability</w:t>
      </w:r>
      <w:bookmarkEnd w:id="36"/>
    </w:p>
    <w:p w14:paraId="7630AB73" w14:textId="7C4E29ED" w:rsidR="00AB23FF" w:rsidRPr="00AB23FF" w:rsidRDefault="00967229" w:rsidP="002A130A">
      <w:pPr>
        <w:rPr>
          <w:lang w:val="en-US"/>
        </w:rPr>
      </w:pPr>
      <w:r>
        <w:rPr>
          <w:lang w:val="en-US"/>
        </w:rPr>
        <w:t>The Tesla name has become almost synonymous with green energy and environmental responsibility. One of Tesla's key differentiators is the company's stated goal of hastening the global transition to renewable energy sources (Tesla, n.d.). Customers that care about the environment have responded positively to Tesla because of the company's dedication to sustainable energy alternatives like solar power and energy storage (Bromiley &amp; Rau, 2016). Differentiating itself from rivals and appealing to a niche clientele, the Tesla brand is synonymous with high-performance electric automobiles and a dedication to sustainability.</w:t>
      </w:r>
    </w:p>
    <w:p w14:paraId="442E4F4A" w14:textId="7DC5C0C7" w:rsidR="00AB23FF" w:rsidRPr="00AB23FF" w:rsidRDefault="00AB23FF" w:rsidP="002A130A">
      <w:pPr>
        <w:pStyle w:val="Heading3"/>
        <w:rPr>
          <w:lang w:val="en-US"/>
        </w:rPr>
      </w:pPr>
      <w:bookmarkStart w:id="37" w:name="_Toc140028503"/>
      <w:r w:rsidRPr="00AB23FF">
        <w:rPr>
          <w:lang w:val="en-US"/>
        </w:rPr>
        <w:t>Vertical Integration and Supply Chain Control</w:t>
      </w:r>
      <w:bookmarkEnd w:id="37"/>
    </w:p>
    <w:p w14:paraId="2CC4A3E0" w14:textId="4C794214" w:rsidR="00AB23FF" w:rsidRPr="00AB23FF" w:rsidRDefault="00967229" w:rsidP="002A130A">
      <w:pPr>
        <w:rPr>
          <w:lang w:val="en-US"/>
        </w:rPr>
      </w:pPr>
      <w:r>
        <w:rPr>
          <w:lang w:val="en-US"/>
        </w:rPr>
        <w:t xml:space="preserve">Battery manufacture, electric powertrain production, and charging infrastructure development are just a few of the areas of the supply chain that Tesla has actively sought to control as part of its strategy toward vertical integration (Dwyer et al., 2020). Tesla is able to keep quality standards high, streamline manufacturing, and guarantee the availability of key parts thanks to </w:t>
      </w:r>
      <w:r>
        <w:rPr>
          <w:lang w:val="en-US"/>
        </w:rPr>
        <w:lastRenderedPageBreak/>
        <w:t>this streamlined system. Tesla distinguishes itself from other manufacturers and maintains a competitive edge in terms of product quality, performance, and dependability by controlling important aspects of the value chain.</w:t>
      </w:r>
    </w:p>
    <w:p w14:paraId="0ECFA4C4" w14:textId="7C3DA591" w:rsidR="00AB23FF" w:rsidRPr="00AB23FF" w:rsidRDefault="00AB23FF" w:rsidP="002A130A">
      <w:pPr>
        <w:pStyle w:val="Heading3"/>
        <w:rPr>
          <w:lang w:val="en-US"/>
        </w:rPr>
      </w:pPr>
      <w:bookmarkStart w:id="38" w:name="_Toc140028504"/>
      <w:r w:rsidRPr="00AB23FF">
        <w:rPr>
          <w:lang w:val="en-US"/>
        </w:rPr>
        <w:t>Direct-to-Consumer Sales Model</w:t>
      </w:r>
      <w:bookmarkEnd w:id="38"/>
    </w:p>
    <w:p w14:paraId="01009558" w14:textId="3435E7C6" w:rsidR="00AB23FF" w:rsidRPr="00AB23FF" w:rsidRDefault="00967229" w:rsidP="002A130A">
      <w:pPr>
        <w:rPr>
          <w:lang w:val="en-US"/>
        </w:rPr>
      </w:pPr>
      <w:r>
        <w:rPr>
          <w:lang w:val="en-US"/>
        </w:rPr>
        <w:t>Tesla's approach also includes a focus on selling directly to customers. Tesla sells its automobiles directly to customers via company-owned showrooms and online outlets, as opposed to the conventional auto industry, which relies largely on third-party dealerships (Dwyer et al., 2020). With this method, Tesla can better manage the customer experience, strengthen its connections with customers, and collect useful feedback for future product enhancements. Tesla's emphasis on client pleasure and uniqueness from the conventional car-buying experience is consistent with the direct sales approach.</w:t>
      </w:r>
    </w:p>
    <w:p w14:paraId="0E6E0592" w14:textId="30B65F5D" w:rsidR="00AB23FF" w:rsidRPr="00AB23FF" w:rsidRDefault="00AB23FF" w:rsidP="002A130A">
      <w:pPr>
        <w:pStyle w:val="Heading3"/>
        <w:rPr>
          <w:lang w:val="en-US"/>
        </w:rPr>
      </w:pPr>
      <w:bookmarkStart w:id="39" w:name="_Toc140028505"/>
      <w:r w:rsidRPr="00AB23FF">
        <w:rPr>
          <w:lang w:val="en-US"/>
        </w:rPr>
        <w:t>Targeting the Premium Market Segment</w:t>
      </w:r>
      <w:bookmarkEnd w:id="39"/>
    </w:p>
    <w:p w14:paraId="7EB24EAF" w14:textId="44928D3C" w:rsidR="00AB23FF" w:rsidRDefault="00967229" w:rsidP="00AB23FF">
      <w:pPr>
        <w:rPr>
          <w:lang w:val="en-US"/>
        </w:rPr>
      </w:pPr>
      <w:r>
        <w:rPr>
          <w:lang w:val="en-US"/>
        </w:rPr>
        <w:t>With the introduction of the Roadster and the Model S, Tesla cemented its position as a premium electric car manufacturer (Liang &amp; Lu, 2020). Tesla was able to establish a presence in the industry and build awareness about its goods by appealing to a niche audience of tech-savvy early adopters and environmentally sensitive customers. By building its reputation and credibility in the luxury sector, Tesla was able to enter the mainstream market with the Model 3 while keeping its premium brand image.</w:t>
      </w:r>
    </w:p>
    <w:p w14:paraId="5988D7D3" w14:textId="04B7A519" w:rsidR="00AF4569" w:rsidRPr="00AF4569" w:rsidRDefault="00AF4569" w:rsidP="002A130A">
      <w:pPr>
        <w:pStyle w:val="Heading2"/>
        <w:rPr>
          <w:lang w:val="en-US"/>
        </w:rPr>
      </w:pPr>
      <w:bookmarkStart w:id="40" w:name="_Toc140028506"/>
      <w:r w:rsidRPr="00AF4569">
        <w:rPr>
          <w:lang w:val="en-US"/>
        </w:rPr>
        <w:t>Strategic Positioning</w:t>
      </w:r>
      <w:bookmarkEnd w:id="40"/>
    </w:p>
    <w:p w14:paraId="502EFB5A" w14:textId="039D59C6" w:rsidR="00AF4569" w:rsidRPr="00AF4569" w:rsidRDefault="00967229" w:rsidP="002A130A">
      <w:pPr>
        <w:rPr>
          <w:lang w:val="en-US"/>
        </w:rPr>
      </w:pPr>
      <w:r>
        <w:rPr>
          <w:lang w:val="en-US"/>
        </w:rPr>
        <w:t xml:space="preserve">By focusing on what sets it apart from the competition, Tesla Inc. has positioned itself to become a market leader in the electric car business (Porter, 1985). The corporation has carved out a niche for itself and established a formidable position in the market by emphasizing technical innovation, sustainability, and the quickening of the worldwide transition to sustainable energy (Frankelius, 2012). Tesla has distinguished itself from manufacturers of </w:t>
      </w:r>
      <w:r>
        <w:rPr>
          <w:lang w:val="en-US"/>
        </w:rPr>
        <w:lastRenderedPageBreak/>
        <w:t>internal combustion engine automobiles by providing electric vehicles with higher performance, longer range, and innovative features (Bhanot &amp; Jha, 2019). Thanks to this shrewd positioning, Tesla has attracted a loyal client base and strengthened its position in the market.</w:t>
      </w:r>
    </w:p>
    <w:p w14:paraId="356D7BA5" w14:textId="6E0D7E69" w:rsidR="00AF4569" w:rsidRPr="00AF4569" w:rsidRDefault="00AF4569" w:rsidP="002A130A">
      <w:pPr>
        <w:pStyle w:val="Heading2"/>
        <w:rPr>
          <w:lang w:val="en-US"/>
        </w:rPr>
      </w:pPr>
      <w:bookmarkStart w:id="41" w:name="_Toc140028507"/>
      <w:r w:rsidRPr="00AF4569">
        <w:rPr>
          <w:lang w:val="en-US"/>
        </w:rPr>
        <w:t>Internal Strengths</w:t>
      </w:r>
      <w:bookmarkEnd w:id="41"/>
    </w:p>
    <w:p w14:paraId="471B7BD1" w14:textId="77777777" w:rsidR="00967229" w:rsidRDefault="00967229" w:rsidP="002A130A">
      <w:pPr>
        <w:rPr>
          <w:lang w:val="en-US"/>
        </w:rPr>
      </w:pPr>
      <w:r>
        <w:rPr>
          <w:lang w:val="en-US"/>
        </w:rPr>
        <w:t>Tesla's competitive edge stems in part from the company's many inherent qualities. First and foremost, the company's success is based on its technical acumen and capacity for constant innovation (Musonera et al., 2019). Tesla is at the forefront of the electric car market because to its ground-breaking innovations in the fields of high-performance batteries, electric powertrains, and autonomous driving technologies (Liang &amp; Lu, 2020). Tesla's ability to differentiate its products and attract and retain customers is bolstered by the company's technical prowess (Lam et al., 2022).</w:t>
      </w:r>
    </w:p>
    <w:p w14:paraId="2E8C895E" w14:textId="77777777" w:rsidR="00967229" w:rsidRDefault="00967229" w:rsidP="002A130A">
      <w:pPr>
        <w:rPr>
          <w:lang w:val="en-US"/>
        </w:rPr>
      </w:pPr>
      <w:r>
        <w:rPr>
          <w:lang w:val="en-US"/>
        </w:rPr>
        <w:t>The credibility of the Tesla name has also been crucial to the company's success. Customers that care about the environment appreciate the firm's dedication to renewable energy and sustainability, and as a result, the company has a dedicated following (Bromiley &amp; Rau, 2016). Tesla is already widely recognized as a reliable electric car manufacturer because to strong brand equity and favorable public image (Meyer et al., 2019).</w:t>
      </w:r>
    </w:p>
    <w:p w14:paraId="757E4E3C" w14:textId="5A6196B7" w:rsidR="00AF4569" w:rsidRPr="00AF4569" w:rsidRDefault="00967229" w:rsidP="002A130A">
      <w:pPr>
        <w:rPr>
          <w:lang w:val="en-US"/>
        </w:rPr>
      </w:pPr>
      <w:r>
        <w:rPr>
          <w:lang w:val="en-US"/>
        </w:rPr>
        <w:t xml:space="preserve">Tesla's vertically integrated business strategy is another area of strength (Dwyer et al., 2020). Tesla, in contrast to conventional manufacturers, develops and produces all aspects of its electric cars, including batteries and power storage technologies, in-house (LaBahn &amp; Kozloff, 2017). Improved quality, lower costs, and shorter R&amp;D cycles are all the results of Tesla having more say over every step of the value chain (Dwyer et al., 2020). In addition to </w:t>
      </w:r>
      <w:proofErr w:type="gramStart"/>
      <w:r>
        <w:rPr>
          <w:lang w:val="en-US"/>
        </w:rPr>
        <w:t>setting</w:t>
      </w:r>
      <w:proofErr w:type="gramEnd"/>
      <w:r>
        <w:rPr>
          <w:lang w:val="en-US"/>
        </w:rPr>
        <w:t xml:space="preserve"> it different from rivals, Tesla's large Supercharger network for electric car charging aids its </w:t>
      </w:r>
      <w:r>
        <w:rPr>
          <w:lang w:val="en-US"/>
        </w:rPr>
        <w:lastRenderedPageBreak/>
        <w:t>strategic posture by alleviating worries about the availability of charging infrastructure (LaBahn &amp; Kozloff, 2017).</w:t>
      </w:r>
    </w:p>
    <w:p w14:paraId="098C3EE0" w14:textId="54AB7F2C" w:rsidR="00AF4569" w:rsidRPr="00AF4569" w:rsidRDefault="00AF4569" w:rsidP="008304D3">
      <w:pPr>
        <w:pStyle w:val="Heading2"/>
        <w:rPr>
          <w:lang w:val="en-US"/>
        </w:rPr>
      </w:pPr>
      <w:bookmarkStart w:id="42" w:name="_Toc140028508"/>
      <w:r w:rsidRPr="00AF4569">
        <w:rPr>
          <w:lang w:val="en-US"/>
        </w:rPr>
        <w:t>Weaknesses</w:t>
      </w:r>
      <w:bookmarkEnd w:id="42"/>
    </w:p>
    <w:p w14:paraId="04E0CA2C" w14:textId="77777777" w:rsidR="00967229" w:rsidRDefault="00967229" w:rsidP="008304D3">
      <w:pPr>
        <w:rPr>
          <w:lang w:val="en-US"/>
        </w:rPr>
      </w:pPr>
      <w:r>
        <w:rPr>
          <w:lang w:val="en-US"/>
        </w:rPr>
        <w:t>Tesla has had a lot of success, but the company isn't without flaws that threaten its long-term development and viability. The company's manufacturing capacity is a major problem (Gupta et al., 2021). Tesla has had trouble increasing manufacturing to keep up with the overwhelming demand for its automobiles (Bocken et al., 2019). Tesla's ability to promptly fulfill customer orders has been impacted by supply chain constraints, production issues, and delayed new model introductions (Gupta et al., 2021). Because of this constraint, the firm runs the danger of seeing a reduction in market share and a rise in customer churn to rivals.</w:t>
      </w:r>
    </w:p>
    <w:p w14:paraId="17CFF4D9" w14:textId="471DCD5B" w:rsidR="00AF4569" w:rsidRPr="00AF4569" w:rsidRDefault="00967229" w:rsidP="008304D3">
      <w:pPr>
        <w:rPr>
          <w:lang w:val="en-US"/>
        </w:rPr>
      </w:pPr>
      <w:r>
        <w:rPr>
          <w:lang w:val="en-US"/>
        </w:rPr>
        <w:t>Concerns concerning raw material availability and pricing, as well as the environmental effect of battery manufacture and disposal, are heightened by Tesla's dependence on lithium-ion batteries (Zeng et al., 2020). The manufacturing costs and sustainability initiatives of Tesla may be affected by the shortage of raw materials and possible environmental laws (Gonzalez et al., 2019).</w:t>
      </w:r>
    </w:p>
    <w:p w14:paraId="1FF0DCC2" w14:textId="59CC202C" w:rsidR="00AF4569" w:rsidRPr="00AF4569" w:rsidRDefault="00AF4569" w:rsidP="008304D3">
      <w:pPr>
        <w:pStyle w:val="Heading2"/>
        <w:rPr>
          <w:lang w:val="en-US"/>
        </w:rPr>
      </w:pPr>
      <w:bookmarkStart w:id="43" w:name="_Toc140028509"/>
      <w:r w:rsidRPr="00AF4569">
        <w:rPr>
          <w:lang w:val="en-US"/>
        </w:rPr>
        <w:t>Resources and Capabilities</w:t>
      </w:r>
      <w:bookmarkEnd w:id="43"/>
    </w:p>
    <w:p w14:paraId="263ADF04" w14:textId="77777777" w:rsidR="00967229" w:rsidRDefault="00967229" w:rsidP="008304D3">
      <w:pPr>
        <w:rPr>
          <w:lang w:val="en-US"/>
        </w:rPr>
      </w:pPr>
      <w:r>
        <w:rPr>
          <w:lang w:val="en-US"/>
        </w:rPr>
        <w:t>Tesla has a considerable edge in the market because to its resources and skills. Strategic investments and successful capital raising have put the firm in a solid financial position, giving it plenty of room to grow in terms of R&amp;D, manufacturing, and international growth (Bocken et al., 2019). Tesla's Gigafactories are important manufacturing centers that are spread out over the globe to maximize the company's economies of scale (Gupta et al., 2021). With these tools, Tesla can keep up with rising demand and successfully compete in the international electric car market.</w:t>
      </w:r>
    </w:p>
    <w:p w14:paraId="5DC3E047" w14:textId="45AA5DCE" w:rsidR="00AF4569" w:rsidRPr="00AF4569" w:rsidRDefault="00967229" w:rsidP="008304D3">
      <w:pPr>
        <w:rPr>
          <w:lang w:val="en-US"/>
        </w:rPr>
      </w:pPr>
      <w:r>
        <w:rPr>
          <w:lang w:val="en-US"/>
        </w:rPr>
        <w:lastRenderedPageBreak/>
        <w:t>In addition, Tesla's unique talent pool, which includes expertise in electric vehicle technology, software development, and artificial intelligence, is a crucial capacity that promotes innovation and distinction (Gupta et al., 2021). Competitive advantage in creating innovative electric car technologies and software systems is a direct result of the company's ability to recruit and retain outstanding people (Bhanot &amp; Jha, 2019).</w:t>
      </w:r>
    </w:p>
    <w:p w14:paraId="3E7FE99F" w14:textId="0138A109" w:rsidR="00AF4569" w:rsidRPr="00AF4569" w:rsidRDefault="00AF4569" w:rsidP="008304D3">
      <w:pPr>
        <w:pStyle w:val="Heading2"/>
        <w:rPr>
          <w:lang w:val="en-US"/>
        </w:rPr>
      </w:pPr>
      <w:bookmarkStart w:id="44" w:name="_Toc140028510"/>
      <w:r w:rsidRPr="00AF4569">
        <w:rPr>
          <w:lang w:val="en-US"/>
        </w:rPr>
        <w:t>Competitive Advantage</w:t>
      </w:r>
      <w:bookmarkEnd w:id="44"/>
    </w:p>
    <w:p w14:paraId="78C8CB2F" w14:textId="77777777" w:rsidR="00967229" w:rsidRDefault="00967229" w:rsidP="008304D3">
      <w:pPr>
        <w:rPr>
          <w:lang w:val="en-US"/>
        </w:rPr>
      </w:pPr>
      <w:r>
        <w:rPr>
          <w:lang w:val="en-US"/>
        </w:rPr>
        <w:t>Technology innovation, brand distinctiveness, and a vertically integrated business strategy are the three pillars upon which Tesla's competitive advantage rests. The firm is able to demand a premium pricing approach and keep its competitive advantage because to its dedication to the development of cutting-edge electric cars and the devotion of its client base (LaBahn &amp; Kozloff, 2017). Differentiating factors include Tesla's Supercharger network, regular software upgrades, and focus on autonomous driving technologies (Meyer et al., 2019). Tesla's market dominance and consumer preference may be attributed in part to the company's innovative features and capabilities.</w:t>
      </w:r>
    </w:p>
    <w:p w14:paraId="0AFA6836" w14:textId="77777777" w:rsidR="00967229" w:rsidRDefault="00967229" w:rsidP="008304D3">
      <w:pPr>
        <w:rPr>
          <w:lang w:val="en-US"/>
        </w:rPr>
      </w:pPr>
      <w:r>
        <w:rPr>
          <w:lang w:val="en-US"/>
        </w:rPr>
        <w:t>In addition, Tesla's substantial patents and intellectual property portfolio, as well as its first-mover advantage in the electric car industry, make it difficult for new competitors to emulate its success (Zeng et al., 2020). The firm has a good foothold in the market and continues to spend in R&amp;D, giving it an edge in the industry (Bromiley &amp; Rau, 2016).</w:t>
      </w:r>
    </w:p>
    <w:p w14:paraId="7D617895" w14:textId="52ACAC95" w:rsidR="0075003B" w:rsidRDefault="00967229" w:rsidP="008304D3">
      <w:pPr>
        <w:rPr>
          <w:lang w:val="en-US"/>
        </w:rPr>
      </w:pPr>
      <w:r>
        <w:rPr>
          <w:lang w:val="en-US"/>
        </w:rPr>
        <w:t xml:space="preserve">Overall, Tesla has been able to acquire competitive advantage because to its strategic positioning as a leader in the electric car market, which is backed by technical innovation, brand distinctiveness, and a vertically integrated business model. Production capacity and supply chain management are two areas that Tesla may improve. The company has many other assets, including as technical know-how, a solid brand name, and a vertically integrated value </w:t>
      </w:r>
      <w:r>
        <w:rPr>
          <w:lang w:val="en-US"/>
        </w:rPr>
        <w:lastRenderedPageBreak/>
        <w:t>chain. Tesla has maintained its position as a market leader in environmentally friendly transportation by skillfully putting its resources to use.</w:t>
      </w:r>
    </w:p>
    <w:p w14:paraId="1EB0B2D7" w14:textId="03F3634E" w:rsidR="006F7F69" w:rsidRPr="00AF4569" w:rsidRDefault="008304D3" w:rsidP="008304D3">
      <w:pPr>
        <w:pStyle w:val="Heading1"/>
      </w:pPr>
      <w:bookmarkStart w:id="45" w:name="_Toc140028511"/>
      <w:r w:rsidRPr="00AF4569">
        <w:t>STRATEGIC OPTIONS AND RECOMMENDATIONS</w:t>
      </w:r>
      <w:bookmarkEnd w:id="45"/>
    </w:p>
    <w:p w14:paraId="298035BA" w14:textId="77777777" w:rsidR="00AF4569" w:rsidRPr="00AF4569" w:rsidRDefault="00AF4569" w:rsidP="008304D3">
      <w:pPr>
        <w:pStyle w:val="Heading2"/>
      </w:pPr>
      <w:bookmarkStart w:id="46" w:name="_Toc140028512"/>
      <w:r w:rsidRPr="00AF4569">
        <w:t>Identification and Evaluation of Strategic Options for Tesla Inc.</w:t>
      </w:r>
      <w:bookmarkEnd w:id="46"/>
    </w:p>
    <w:p w14:paraId="0FBCCC7F" w14:textId="1C17A14A" w:rsidR="008304D3" w:rsidRDefault="00AF4569" w:rsidP="008304D3">
      <w:pPr>
        <w:pStyle w:val="Heading3"/>
      </w:pPr>
      <w:bookmarkStart w:id="47" w:name="_Toc140028513"/>
      <w:r w:rsidRPr="00AF4569">
        <w:t>Expansion of Global Market Presence</w:t>
      </w:r>
      <w:bookmarkEnd w:id="47"/>
    </w:p>
    <w:p w14:paraId="3699DF36" w14:textId="4458A0D7" w:rsidR="00AF4569" w:rsidRPr="00AF4569" w:rsidRDefault="00967229" w:rsidP="008304D3">
      <w:r>
        <w:t>Increasing its worldwide footprint might be a key strategic move for Tesla Inc. Tesla's market share is still limited in comparison to established manufacturers despite the company's exceptional performance (Arias, 2019). Tesla's ability to attract and retain more buyers will be greatly enhanced by the company's expansion into and consolidation within current markets (Liang &amp; Lu, 2020). Working with regional producers, setting up shop in strategic locations, and creating regionally specific plans for advertising and distribution are all viable options for making this growth a reality (Bromiley &amp; Rau, 2016). For instance, Tesla's Gigafactory in Shanghai was a brilliant strategic decision that allowed the company to break into the Chinese market (Dwyer et al., 2020). Growth areas like India and Southeast Asia give excellent chances for Tesla to increase its market share by expanding into new regions.</w:t>
      </w:r>
    </w:p>
    <w:p w14:paraId="6E52A8CD" w14:textId="731E6BD6" w:rsidR="008304D3" w:rsidRDefault="00AF4569" w:rsidP="008304D3">
      <w:pPr>
        <w:pStyle w:val="Heading3"/>
      </w:pPr>
      <w:bookmarkStart w:id="48" w:name="_Toc140028514"/>
      <w:r w:rsidRPr="00AF4569">
        <w:t>Diversification into Other Sustainable Energy Solutions</w:t>
      </w:r>
      <w:bookmarkEnd w:id="48"/>
    </w:p>
    <w:p w14:paraId="4814EEC3" w14:textId="3D2C1D86" w:rsidR="00AF4569" w:rsidRPr="00AF4569" w:rsidRDefault="00967229" w:rsidP="008304D3">
      <w:r>
        <w:t xml:space="preserve">Strategically, Tesla also has the option of expanding its product line to include renewable energy products in addition to electric automobiles. Tesla's Powerwall and Powerpack devices are already well advanced in the field of energy storage (Meyer et al., 2019). Furthering its research and development of solar power, energy management systems, and other renewable energy technologies will allow Tesla to provide a full spectrum of environmentally friendly power options for homes, businesses, and factories (Bromiley &amp; Rau, 2016). This </w:t>
      </w:r>
      <w:r>
        <w:lastRenderedPageBreak/>
        <w:t>diversification would not only increase Tesla's income, but also strengthen the company's reputation as a pioneer in the clean energy sector (Gupta et al., 2021). Furthermore, synergies may be created between Tesla's energy solutions and its electric automobiles, strengthening the company's competitive edge (Liang &amp; Lu, 2020).</w:t>
      </w:r>
    </w:p>
    <w:p w14:paraId="3EEFBC92" w14:textId="47E514A3" w:rsidR="008304D3" w:rsidRDefault="00AF4569" w:rsidP="008304D3">
      <w:pPr>
        <w:pStyle w:val="Heading3"/>
      </w:pPr>
      <w:bookmarkStart w:id="49" w:name="_Toc140028515"/>
      <w:r w:rsidRPr="00AF4569">
        <w:t>Focus on Affordability and Mass Market Electric Vehicles</w:t>
      </w:r>
      <w:bookmarkEnd w:id="49"/>
    </w:p>
    <w:p w14:paraId="66188801" w14:textId="45C089EC" w:rsidR="00AF4569" w:rsidRPr="00AF4569" w:rsidRDefault="00967229" w:rsidP="008304D3">
      <w:r>
        <w:t>Tesla has had a lot of success in the luxury section of the electric car industry, but it might expand much more rapidly if it focused on the mainstream market. There is a general consensus that electric cars are more costly than those powered by conventional internal combustion engines (Bhanot &amp; Jha, 2019). Tesla can speed up the worldwide adoption of electric cars if it creates more accessible models at reasonable prices that appeal to a larger audience (Gupta et al., 2021). Costs would be minimized, economies of scale would be used, and novel approaches to production and logistics would be explored if this strategy were implemented (Liang &amp; Lu, 2020). The broader sustainability aims of lowering greenhouse gas emissions would benefit from Tesla's successful entry into the mass market sector (Dwyer et al., 2020).</w:t>
      </w:r>
    </w:p>
    <w:p w14:paraId="56266E0C" w14:textId="77777777" w:rsidR="00AF4569" w:rsidRPr="00AF4569" w:rsidRDefault="00AF4569" w:rsidP="008304D3">
      <w:pPr>
        <w:pStyle w:val="Heading2"/>
      </w:pPr>
      <w:bookmarkStart w:id="50" w:name="_Toc140028516"/>
      <w:r w:rsidRPr="00AF4569">
        <w:t>Justification of Recommended Strategies</w:t>
      </w:r>
      <w:bookmarkEnd w:id="50"/>
    </w:p>
    <w:p w14:paraId="1B589A7A" w14:textId="75FCE08A" w:rsidR="00AF4569" w:rsidRPr="00AF4569" w:rsidRDefault="00967229" w:rsidP="00AF4569">
      <w:r>
        <w:t>The research suggests that Tesla should work to increase its footprint in international markets. Tesla's worldwide market share is still minimal compared to established manufacturers, despite the company's supremacy in several regions (Arias, 2019). Tesla may reach a broader consumer base and boost its market share by entering new areas and bolstering its presence in current ones. This tactic is in line with Tesla's goal of hastening the worldwide adoption of renewable energy (Tesla, n.d.). Tesla may take advantage of local market expertise and lower entry barriers by expanding into new areas and creating strategic alliances (Bromiley &amp; Rau, 2016). Additionally, by entering new areas, Tesla may lessen its reliance on any one market and increase its overall income (Liang &amp; Lu, 2020).</w:t>
      </w:r>
    </w:p>
    <w:p w14:paraId="23F26DE2" w14:textId="77777777" w:rsidR="00967229" w:rsidRDefault="00967229" w:rsidP="00AF4569">
      <w:r>
        <w:lastRenderedPageBreak/>
        <w:t>Tesla could also consider diversifying into other sustainable energy alternatives. If Tesla were to expand its product line beyond electric automobiles, it might meet the rising demand for sustainable energy by becoming a one-stop shop for all things green. This plan makes use of Tesla's credentials in the fields of energy storage and renewable energy (Meyer et al., 2019). Tesla is able to stand out from the competition and establish a new market niche by providing integrated solutions that include EVs, battery storage, and solar power (Bromiley &amp; Rau, 2016). This would not only increase Tesla's brand recognition as a pioneer in the sustainable energy sector, but it would also increase the size of the market it can sell to.</w:t>
      </w:r>
    </w:p>
    <w:p w14:paraId="5A72546E" w14:textId="21A78ED6" w:rsidR="00AF4569" w:rsidRPr="00AF4569" w:rsidRDefault="00967229" w:rsidP="00AF4569">
      <w:r>
        <w:t>A second approach for Tesla would be to target the mass market with affordable electric automobiles. Despite Tesla's dominance in the luxury electric car industry, price points prevent widespread uptake (Bhanot &amp; Jha, 2019). Tesla can expand its customer base and make electric cars more accessible by creating more reasonably priced models and reducing production costs (Gupta et al., 2021). In line with Tesla's goal of hastening the world's shift to sustainable transportation, this plan is a good fit (Tesla, n.d.). Tesla can increase its market share, lower manufacturing costs, and appeal to a larger customer base by focusing on the mass market (Liang &amp; Lu, 2020). The overarching environmental aims of lowering carbon emissions and reliance on fossil fuels would be aided by making electric cars more affordable (Dwyer et al., 2020).</w:t>
      </w:r>
    </w:p>
    <w:p w14:paraId="6F1DEBEE" w14:textId="77777777" w:rsidR="00AF4569" w:rsidRPr="00AF4569" w:rsidRDefault="00AF4569" w:rsidP="008304D3">
      <w:pPr>
        <w:pStyle w:val="Heading2"/>
      </w:pPr>
      <w:bookmarkStart w:id="51" w:name="_Toc140028517"/>
      <w:r w:rsidRPr="00AF4569">
        <w:t>Discussion of Potential Risks and Challenges</w:t>
      </w:r>
      <w:bookmarkEnd w:id="51"/>
    </w:p>
    <w:p w14:paraId="69F0FFD8" w14:textId="77777777" w:rsidR="00AF4569" w:rsidRPr="00AF4569" w:rsidRDefault="00AF4569" w:rsidP="00AF4569">
      <w:r w:rsidRPr="00AF4569">
        <w:t>While the recommended strategies offer significant opportunities, there are risks and challenges that Tesla needs to consider:</w:t>
      </w:r>
    </w:p>
    <w:p w14:paraId="62AEF9CC" w14:textId="5D404E3D" w:rsidR="008304D3" w:rsidRDefault="00AF4569" w:rsidP="008304D3">
      <w:pPr>
        <w:pStyle w:val="Heading3"/>
      </w:pPr>
      <w:bookmarkStart w:id="52" w:name="_Toc140028518"/>
      <w:r w:rsidRPr="00AF4569">
        <w:lastRenderedPageBreak/>
        <w:t>Intense Competition</w:t>
      </w:r>
      <w:bookmarkEnd w:id="52"/>
    </w:p>
    <w:p w14:paraId="5D94015F" w14:textId="113C2DB2" w:rsidR="00AF4569" w:rsidRPr="00AF4569" w:rsidRDefault="00967229" w:rsidP="008304D3">
      <w:r>
        <w:t>Competition from both major manufacturers and new competitors is rising as the electric car industry expands (Gupta et al., 2021). To keep its competitive edge, Tesla must remain at the forefront of technical innovation, product quality, and customer service.</w:t>
      </w:r>
    </w:p>
    <w:p w14:paraId="6C4A9D04" w14:textId="31C9AA1C" w:rsidR="008304D3" w:rsidRDefault="00AF4569" w:rsidP="008304D3">
      <w:pPr>
        <w:pStyle w:val="Heading3"/>
      </w:pPr>
      <w:bookmarkStart w:id="53" w:name="_Toc140028519"/>
      <w:r w:rsidRPr="00AF4569">
        <w:t>Regulatory Environment</w:t>
      </w:r>
      <w:bookmarkEnd w:id="53"/>
    </w:p>
    <w:p w14:paraId="120575AD" w14:textId="5AECF6AB" w:rsidR="00AF4569" w:rsidRPr="00AF4569" w:rsidRDefault="00967229" w:rsidP="008304D3">
      <w:r>
        <w:t>The dynamics and demand for electric cars may be affected by changes in government laws, subsidies, and incentives (Bromiley &amp; Rau, 2016). Tesla must master these varying regulatory environments and adjust its business tactics appropriately.</w:t>
      </w:r>
    </w:p>
    <w:p w14:paraId="174CDAA7" w14:textId="3ECEC312" w:rsidR="008304D3" w:rsidRDefault="00AF4569" w:rsidP="008304D3">
      <w:pPr>
        <w:pStyle w:val="Heading3"/>
      </w:pPr>
      <w:bookmarkStart w:id="54" w:name="_Toc140028520"/>
      <w:r w:rsidRPr="00AF4569">
        <w:t>Supply Chain Management</w:t>
      </w:r>
      <w:bookmarkEnd w:id="54"/>
    </w:p>
    <w:p w14:paraId="7680315B" w14:textId="108D0A5B" w:rsidR="00AF4569" w:rsidRPr="00AF4569" w:rsidRDefault="00967229" w:rsidP="008304D3">
      <w:r>
        <w:t>It might be difficult to increase output to keep up with rising demand and maintain a reliable supply chain (Gupta et al., 2021). To reduce supply chain risks, Tesla must eliminate bottlenecks and form strategic alliances with its vendors.</w:t>
      </w:r>
    </w:p>
    <w:p w14:paraId="485EE2A4" w14:textId="058FEAC7" w:rsidR="008304D3" w:rsidRDefault="00AF4569" w:rsidP="008304D3">
      <w:pPr>
        <w:pStyle w:val="Heading3"/>
      </w:pPr>
      <w:bookmarkStart w:id="55" w:name="_Toc140028521"/>
      <w:r w:rsidRPr="00AF4569">
        <w:t>Technological Advancements</w:t>
      </w:r>
      <w:bookmarkEnd w:id="55"/>
    </w:p>
    <w:p w14:paraId="4D85B5F0" w14:textId="77777777" w:rsidR="00967229" w:rsidRDefault="00967229" w:rsidP="00AF4569">
      <w:r>
        <w:t>Opportunities and dangers are created by the rapid development of electric vehicles and other new technologies (Lam et al., 2022). To maintain its dominant market position, Tesla must be among the first to adopt new technologies.</w:t>
      </w:r>
    </w:p>
    <w:p w14:paraId="23D282A5" w14:textId="4F524CBF" w:rsidR="00AF4569" w:rsidRDefault="00967229" w:rsidP="00AF4569">
      <w:r>
        <w:t>Overall, Tesla Inc. has a number of strategic paths it might take, including increasing its presence in international markets, branching out into other sustainable energy solutions, and centering efforts on mass market electric cars that are both affordable and accessible. These alternatives fit with Tesla's ethos and provide scope for expansion and long-term viability. To successfully execute any plan, Tesla must first thoroughly assess the risks and difficulties that come with it.</w:t>
      </w:r>
    </w:p>
    <w:p w14:paraId="45ADAFB6" w14:textId="3DEB9DFA" w:rsidR="008304D3" w:rsidRDefault="008304D3" w:rsidP="008304D3">
      <w:pPr>
        <w:pStyle w:val="Heading1"/>
        <w:rPr>
          <w:lang w:val="en-US"/>
        </w:rPr>
      </w:pPr>
      <w:bookmarkStart w:id="56" w:name="_Toc140028522"/>
      <w:r>
        <w:rPr>
          <w:lang w:val="en-US"/>
        </w:rPr>
        <w:lastRenderedPageBreak/>
        <w:t>CONCLUSION</w:t>
      </w:r>
      <w:bookmarkEnd w:id="56"/>
    </w:p>
    <w:p w14:paraId="52D4FEA3" w14:textId="77777777" w:rsidR="00967229" w:rsidRDefault="00967229" w:rsidP="008304D3">
      <w:r>
        <w:t>This research has examined Tesla Inc. from every angle, looking at its internal and external issues, strategic alternatives, and suggestions for the future. The PESTEL research helped us zero in on the many different facets of society, economy, law, and technology that have an effect on Tesla's operations. These considerations drew attention to the company's potential and potential difficulties in the ever-changing car market.</w:t>
      </w:r>
    </w:p>
    <w:p w14:paraId="437D2CDB" w14:textId="77777777" w:rsidR="00967229" w:rsidRDefault="00967229" w:rsidP="008304D3">
      <w:r>
        <w:t>Using Porter's Generic Strategy Model, Tesla conducted an internal study that illuminated the company's competitive advantage and strategic positioning. Brand recognition, product novelty, and technological leadership were named as the company's greatest assets. Scalability issues, supply chain management concerns, and high manufacturing costs were also noted.</w:t>
      </w:r>
    </w:p>
    <w:p w14:paraId="38EBE269" w14:textId="77777777" w:rsidR="00967229" w:rsidRDefault="00967229" w:rsidP="008304D3">
      <w:r>
        <w:t>Several potential strategic paths for Tesla have been uncovered as a result of this investigation. Some of these include increasing the company's visibility in the market, beefing up production, funding R&amp;D, adopting more eco-friendly procedures, and introducing new product lines. These plans of action put Tesla in the best possible position for its stated goal of hastening the global shift to renewable energy.</w:t>
      </w:r>
    </w:p>
    <w:p w14:paraId="1CDDA8A2" w14:textId="49CB3EBC" w:rsidR="008304D3" w:rsidRPr="008304D3" w:rsidRDefault="00967229" w:rsidP="008304D3">
      <w:r>
        <w:t>The implementation of these solutions is not without potential dangers and difficulties. There are a number of challenges that Tesla must overcome, including rising levels of competition, shifting regulations, geopolitical unpredictability, and rapid technical development. To overcome these obstacles and maintain its electric car market leadership position, Tesla relies on its strong brand equity, technical acumen, and dedication to innovation.</w:t>
      </w:r>
    </w:p>
    <w:p w14:paraId="19599768" w14:textId="77777777" w:rsidR="008304D3" w:rsidRPr="008304D3" w:rsidRDefault="008304D3" w:rsidP="008304D3">
      <w:pPr>
        <w:rPr>
          <w:lang w:val="en-US"/>
        </w:rPr>
      </w:pPr>
    </w:p>
    <w:p w14:paraId="4A1DD651" w14:textId="77777777" w:rsidR="00AF4569" w:rsidRDefault="00AF4569" w:rsidP="00AF4569">
      <w:pPr>
        <w:rPr>
          <w:lang w:val="en-US"/>
        </w:rPr>
      </w:pPr>
    </w:p>
    <w:p w14:paraId="032CF0F9" w14:textId="77777777" w:rsidR="00991A38" w:rsidRDefault="00991A38" w:rsidP="00991A38">
      <w:pPr>
        <w:rPr>
          <w:lang w:val="en-US"/>
        </w:rPr>
      </w:pPr>
    </w:p>
    <w:p w14:paraId="0D035182" w14:textId="1E29F96A" w:rsidR="00991A38" w:rsidRPr="00991A38" w:rsidRDefault="00A23F43" w:rsidP="00967229">
      <w:pPr>
        <w:pStyle w:val="Heading1"/>
        <w:numPr>
          <w:ilvl w:val="0"/>
          <w:numId w:val="0"/>
        </w:numPr>
        <w:ind w:left="432" w:hanging="432"/>
        <w:jc w:val="both"/>
        <w:rPr>
          <w:lang w:val="en-US"/>
        </w:rPr>
      </w:pPr>
      <w:bookmarkStart w:id="57" w:name="_Toc140028523"/>
      <w:r>
        <w:rPr>
          <w:lang w:val="en-US"/>
        </w:rPr>
        <w:lastRenderedPageBreak/>
        <w:t>REFERENCES</w:t>
      </w:r>
      <w:bookmarkEnd w:id="57"/>
    </w:p>
    <w:p w14:paraId="31036490" w14:textId="77777777" w:rsidR="00967229" w:rsidRPr="00967229" w:rsidRDefault="00967229" w:rsidP="00161325">
      <w:pPr>
        <w:pStyle w:val="ListParagraph"/>
        <w:numPr>
          <w:ilvl w:val="0"/>
          <w:numId w:val="7"/>
        </w:numPr>
        <w:rPr>
          <w:lang w:val="en-US"/>
        </w:rPr>
      </w:pPr>
      <w:r w:rsidRPr="00AF4569">
        <w:rPr>
          <w:lang w:val="en-US"/>
        </w:rPr>
        <w:t xml:space="preserve">Arias, E. (2019). Disruption in the automotive industry: Tesla Motors under the microscope. </w:t>
      </w:r>
      <w:r w:rsidRPr="00161325">
        <w:rPr>
          <w:i/>
          <w:iCs/>
          <w:lang w:val="en-US"/>
        </w:rPr>
        <w:t>International Journal of Advanced Research, 7</w:t>
      </w:r>
      <w:r w:rsidRPr="00AF4569">
        <w:rPr>
          <w:lang w:val="en-US"/>
        </w:rPr>
        <w:t>(9), 1075-1080.</w:t>
      </w:r>
    </w:p>
    <w:p w14:paraId="6A35BA82" w14:textId="77777777" w:rsidR="00967229" w:rsidRPr="00967229" w:rsidRDefault="00967229" w:rsidP="00161325">
      <w:pPr>
        <w:pStyle w:val="ListParagraph"/>
        <w:numPr>
          <w:ilvl w:val="0"/>
          <w:numId w:val="7"/>
        </w:numPr>
        <w:rPr>
          <w:lang w:val="en-US"/>
        </w:rPr>
      </w:pPr>
      <w:r w:rsidRPr="0000218A">
        <w:rPr>
          <w:lang w:val="en-US"/>
        </w:rPr>
        <w:t xml:space="preserve">Barney, J. (1991). Firm resources and sustained competitive advantage. </w:t>
      </w:r>
      <w:r w:rsidRPr="00161325">
        <w:rPr>
          <w:i/>
          <w:iCs/>
          <w:lang w:val="en-US"/>
        </w:rPr>
        <w:t>Journal of Management, 17</w:t>
      </w:r>
      <w:r w:rsidRPr="0000218A">
        <w:rPr>
          <w:lang w:val="en-US"/>
        </w:rPr>
        <w:t>(1), 99-120.</w:t>
      </w:r>
    </w:p>
    <w:p w14:paraId="2A40F108" w14:textId="77777777" w:rsidR="00967229" w:rsidRPr="00967229" w:rsidRDefault="00967229" w:rsidP="00161325">
      <w:pPr>
        <w:pStyle w:val="ListParagraph"/>
        <w:numPr>
          <w:ilvl w:val="0"/>
          <w:numId w:val="7"/>
        </w:numPr>
        <w:rPr>
          <w:lang w:val="en-US"/>
        </w:rPr>
      </w:pPr>
      <w:r w:rsidRPr="00AF4569">
        <w:rPr>
          <w:lang w:val="en-US"/>
        </w:rPr>
        <w:t xml:space="preserve">Bhanot, N., &amp; Jha, R. (2019). Tesla: A case study in disruptive innovation. International </w:t>
      </w:r>
      <w:r w:rsidRPr="00161325">
        <w:rPr>
          <w:i/>
          <w:iCs/>
          <w:lang w:val="en-US"/>
        </w:rPr>
        <w:t>Journal of Research in Management, Science &amp; Technology, 7</w:t>
      </w:r>
      <w:r w:rsidRPr="00AF4569">
        <w:rPr>
          <w:lang w:val="en-US"/>
        </w:rPr>
        <w:t>(2), 59-63.</w:t>
      </w:r>
    </w:p>
    <w:p w14:paraId="72A589AD" w14:textId="77777777" w:rsidR="00967229" w:rsidRPr="00967229" w:rsidRDefault="00967229" w:rsidP="00161325">
      <w:pPr>
        <w:pStyle w:val="ListParagraph"/>
        <w:numPr>
          <w:ilvl w:val="0"/>
          <w:numId w:val="7"/>
        </w:numPr>
        <w:rPr>
          <w:lang w:val="en-US"/>
        </w:rPr>
      </w:pPr>
      <w:r w:rsidRPr="00AF4569">
        <w:rPr>
          <w:lang w:val="en-US"/>
        </w:rPr>
        <w:t xml:space="preserve">Bocken, N. M., Short, S. W., Rana, P., &amp; Evans, S. (2019). A literature and practice review to develop sustainable business model archetypes. </w:t>
      </w:r>
      <w:r w:rsidRPr="00161325">
        <w:rPr>
          <w:i/>
          <w:iCs/>
          <w:lang w:val="en-US"/>
        </w:rPr>
        <w:t>Journal of Cleaner Production,</w:t>
      </w:r>
      <w:r w:rsidRPr="00AF4569">
        <w:rPr>
          <w:lang w:val="en-US"/>
        </w:rPr>
        <w:t xml:space="preserve"> 198, 1359-1383.</w:t>
      </w:r>
    </w:p>
    <w:p w14:paraId="539FB1E6" w14:textId="77777777" w:rsidR="00967229" w:rsidRPr="0000218A" w:rsidRDefault="00967229" w:rsidP="00161325">
      <w:pPr>
        <w:numPr>
          <w:ilvl w:val="0"/>
          <w:numId w:val="7"/>
        </w:numPr>
      </w:pPr>
      <w:r w:rsidRPr="0000218A">
        <w:t xml:space="preserve">Bowman, C., &amp; Ambrosini, V. (1997). Value creation versus value capture: Towards a coherent definition of value in strategy. </w:t>
      </w:r>
      <w:r w:rsidRPr="0000218A">
        <w:rPr>
          <w:i/>
          <w:iCs/>
        </w:rPr>
        <w:t>British Journal of Management, 8</w:t>
      </w:r>
      <w:r w:rsidRPr="0000218A">
        <w:t>(S1), S19-S28.</w:t>
      </w:r>
    </w:p>
    <w:p w14:paraId="3078AEBB" w14:textId="45E8C38D" w:rsidR="00967229" w:rsidRPr="00967229" w:rsidRDefault="00967229" w:rsidP="00161325">
      <w:pPr>
        <w:pStyle w:val="ListParagraph"/>
        <w:numPr>
          <w:ilvl w:val="0"/>
          <w:numId w:val="7"/>
        </w:numPr>
        <w:rPr>
          <w:lang w:val="en-US"/>
        </w:rPr>
      </w:pPr>
      <w:r w:rsidRPr="00AB23FF">
        <w:rPr>
          <w:lang w:val="en-US"/>
        </w:rPr>
        <w:t xml:space="preserve">Bromiley, P., &amp; Rau, D. (2016). Tesla Motors: Disrupting the auto industry? </w:t>
      </w:r>
      <w:r w:rsidRPr="00161325">
        <w:rPr>
          <w:i/>
          <w:iCs/>
          <w:lang w:val="en-US"/>
        </w:rPr>
        <w:t>Business Horizons, 59</w:t>
      </w:r>
      <w:r w:rsidRPr="00AB23FF">
        <w:rPr>
          <w:lang w:val="en-US"/>
        </w:rPr>
        <w:t xml:space="preserve">(2), 189-197. </w:t>
      </w:r>
      <w:proofErr w:type="gramStart"/>
      <w:r w:rsidRPr="00AB23FF">
        <w:rPr>
          <w:lang w:val="en-US"/>
        </w:rPr>
        <w:t>doi:10.1016/j.bushor</w:t>
      </w:r>
      <w:proofErr w:type="gramEnd"/>
      <w:r w:rsidRPr="00AB23FF">
        <w:rPr>
          <w:lang w:val="en-US"/>
        </w:rPr>
        <w:t>.2015.11.002</w:t>
      </w:r>
      <w:r>
        <w:rPr>
          <w:lang w:val="en-US"/>
        </w:rPr>
        <w:t xml:space="preserve"> </w:t>
      </w:r>
    </w:p>
    <w:p w14:paraId="20D3FE2C" w14:textId="77777777" w:rsidR="00967229" w:rsidRPr="00967229" w:rsidRDefault="00967229" w:rsidP="00161325">
      <w:pPr>
        <w:pStyle w:val="ListParagraph"/>
        <w:numPr>
          <w:ilvl w:val="0"/>
          <w:numId w:val="7"/>
        </w:numPr>
        <w:rPr>
          <w:lang w:val="en-US"/>
        </w:rPr>
      </w:pPr>
      <w:r w:rsidRPr="00AF4569">
        <w:rPr>
          <w:lang w:val="en-US"/>
        </w:rPr>
        <w:t xml:space="preserve">Bromiley, P., &amp; Rau, D. (2016). What does the success of Tesla mean for the future dynamics in the global automobile sector? </w:t>
      </w:r>
      <w:r w:rsidRPr="00161325">
        <w:rPr>
          <w:i/>
          <w:iCs/>
          <w:lang w:val="en-US"/>
        </w:rPr>
        <w:t>Management and Organization Review, 12(</w:t>
      </w:r>
      <w:r w:rsidRPr="00AF4569">
        <w:rPr>
          <w:lang w:val="en-US"/>
        </w:rPr>
        <w:t>2), 393-411.</w:t>
      </w:r>
    </w:p>
    <w:p w14:paraId="1C8287C7" w14:textId="77777777" w:rsidR="00967229" w:rsidRPr="00991A38" w:rsidRDefault="00967229" w:rsidP="00161325">
      <w:pPr>
        <w:pStyle w:val="ListParagraph"/>
        <w:numPr>
          <w:ilvl w:val="0"/>
          <w:numId w:val="7"/>
        </w:numPr>
        <w:rPr>
          <w:lang w:val="en-US"/>
        </w:rPr>
      </w:pPr>
      <w:r w:rsidRPr="00991A38">
        <w:rPr>
          <w:lang w:val="en-US"/>
        </w:rPr>
        <w:t xml:space="preserve">Cambridge.org. (n.d.). </w:t>
      </w:r>
      <w:r w:rsidRPr="00161325">
        <w:rPr>
          <w:i/>
          <w:iCs/>
          <w:lang w:val="en-US"/>
        </w:rPr>
        <w:t>Tesla and the Reshaping of the Auto Industry</w:t>
      </w:r>
      <w:r w:rsidRPr="00991A38">
        <w:rPr>
          <w:lang w:val="en-US"/>
        </w:rPr>
        <w:t xml:space="preserve">. Retrieved from </w:t>
      </w:r>
      <w:hyperlink r:id="rId12" w:history="1">
        <w:r w:rsidRPr="00991A38">
          <w:rPr>
            <w:rStyle w:val="Hyperlink"/>
            <w:lang w:val="en-US"/>
          </w:rPr>
          <w:t>https://www.cambridge.org/core/journals/management-and-organization-review/article/tesla-and-the-reshaping-of-the-auto-industry/5E551257839D03D5E430F61CB93AFA62</w:t>
        </w:r>
      </w:hyperlink>
      <w:r w:rsidRPr="00991A38">
        <w:rPr>
          <w:lang w:val="en-US"/>
        </w:rPr>
        <w:t xml:space="preserve"> </w:t>
      </w:r>
    </w:p>
    <w:p w14:paraId="569FA8BF" w14:textId="77777777" w:rsidR="00967229" w:rsidRPr="00967229" w:rsidRDefault="00967229" w:rsidP="00161325">
      <w:pPr>
        <w:pStyle w:val="ListParagraph"/>
        <w:numPr>
          <w:ilvl w:val="0"/>
          <w:numId w:val="7"/>
        </w:numPr>
        <w:rPr>
          <w:lang w:val="en-US"/>
        </w:rPr>
      </w:pPr>
      <w:r w:rsidRPr="0000218A">
        <w:rPr>
          <w:lang w:val="en-US"/>
        </w:rPr>
        <w:lastRenderedPageBreak/>
        <w:t xml:space="preserve">DeFranco, A., &amp; Luffarelli, J. (2017). Critical thinking and critique: A pedagogical approach to teaching critical management studies. </w:t>
      </w:r>
      <w:r w:rsidRPr="00161325">
        <w:rPr>
          <w:i/>
          <w:iCs/>
          <w:lang w:val="en-US"/>
        </w:rPr>
        <w:t>Management Teaching Review, 2</w:t>
      </w:r>
      <w:r w:rsidRPr="0000218A">
        <w:rPr>
          <w:lang w:val="en-US"/>
        </w:rPr>
        <w:t>(3), 151-166.</w:t>
      </w:r>
    </w:p>
    <w:p w14:paraId="46197DDB" w14:textId="77777777" w:rsidR="00967229" w:rsidRPr="00967229" w:rsidRDefault="00967229" w:rsidP="00161325">
      <w:pPr>
        <w:pStyle w:val="ListParagraph"/>
        <w:numPr>
          <w:ilvl w:val="0"/>
          <w:numId w:val="7"/>
        </w:numPr>
        <w:rPr>
          <w:lang w:val="en-US"/>
        </w:rPr>
      </w:pPr>
      <w:r w:rsidRPr="00AF4569">
        <w:rPr>
          <w:lang w:val="en-US"/>
        </w:rPr>
        <w:t xml:space="preserve">Dwyer, M., Tate, W. L., &amp; Schaupp, L. C. (2020). Tesla and the reshaping of the auto industry. </w:t>
      </w:r>
      <w:r w:rsidRPr="00161325">
        <w:rPr>
          <w:i/>
          <w:iCs/>
          <w:lang w:val="en-US"/>
        </w:rPr>
        <w:t>In The Evolution of the Automobile Industry and the American Dream</w:t>
      </w:r>
      <w:r w:rsidRPr="00AF4569">
        <w:rPr>
          <w:lang w:val="en-US"/>
        </w:rPr>
        <w:t xml:space="preserve"> (pp. 127-139). Springer.</w:t>
      </w:r>
    </w:p>
    <w:p w14:paraId="5AFE058F" w14:textId="77777777" w:rsidR="00967229" w:rsidRPr="00967229" w:rsidRDefault="00967229" w:rsidP="00161325">
      <w:pPr>
        <w:pStyle w:val="ListParagraph"/>
        <w:numPr>
          <w:ilvl w:val="0"/>
          <w:numId w:val="7"/>
        </w:numPr>
        <w:rPr>
          <w:lang w:val="en-US"/>
        </w:rPr>
      </w:pPr>
      <w:r w:rsidRPr="00AF4569">
        <w:rPr>
          <w:lang w:val="en-US"/>
        </w:rPr>
        <w:t xml:space="preserve">Dwyer, M., Tate, W. L., &amp; Schaupp, L. C. (2020). Tesla and the reshaping of the auto industry. </w:t>
      </w:r>
      <w:r w:rsidRPr="00161325">
        <w:rPr>
          <w:i/>
          <w:iCs/>
          <w:lang w:val="en-US"/>
        </w:rPr>
        <w:t>In The Evolution of Business in the Cyber Age</w:t>
      </w:r>
      <w:r w:rsidRPr="00AF4569">
        <w:rPr>
          <w:lang w:val="en-US"/>
        </w:rPr>
        <w:t xml:space="preserve"> (pp. 169-178). Springer.</w:t>
      </w:r>
    </w:p>
    <w:p w14:paraId="5E283855" w14:textId="77777777" w:rsidR="00967229" w:rsidRPr="00967229" w:rsidRDefault="00967229" w:rsidP="00161325">
      <w:pPr>
        <w:pStyle w:val="ListParagraph"/>
        <w:numPr>
          <w:ilvl w:val="0"/>
          <w:numId w:val="7"/>
        </w:numPr>
        <w:rPr>
          <w:lang w:val="en-US"/>
        </w:rPr>
      </w:pPr>
      <w:r w:rsidRPr="00AB23FF">
        <w:rPr>
          <w:lang w:val="en-US"/>
        </w:rPr>
        <w:t xml:space="preserve">Dwyer, R. F., Yucel, R., &amp; Nair, A. (2020). Tesla, Inc.: Strategies for a sustainable competitive advantage. </w:t>
      </w:r>
      <w:r w:rsidRPr="00161325">
        <w:rPr>
          <w:i/>
          <w:iCs/>
          <w:lang w:val="en-US"/>
        </w:rPr>
        <w:t>In Strategic Management in the 21st Century: Corporate Strategy</w:t>
      </w:r>
      <w:r w:rsidRPr="00AB23FF">
        <w:rPr>
          <w:lang w:val="en-US"/>
        </w:rPr>
        <w:t xml:space="preserve"> (pp. 59-74). Springer. doi:10.1007/978-3-030-76857-7_4</w:t>
      </w:r>
      <w:r>
        <w:rPr>
          <w:lang w:val="en-US"/>
        </w:rPr>
        <w:t xml:space="preserve"> </w:t>
      </w:r>
    </w:p>
    <w:p w14:paraId="4805F89C" w14:textId="77777777" w:rsidR="00967229" w:rsidRPr="00991A38" w:rsidRDefault="00967229" w:rsidP="00161325">
      <w:pPr>
        <w:pStyle w:val="ListParagraph"/>
        <w:numPr>
          <w:ilvl w:val="0"/>
          <w:numId w:val="7"/>
        </w:numPr>
        <w:rPr>
          <w:lang w:val="en-US"/>
        </w:rPr>
      </w:pPr>
      <w:r w:rsidRPr="00991A38">
        <w:rPr>
          <w:lang w:val="en-US"/>
        </w:rPr>
        <w:t xml:space="preserve">EdrawMax.com. (n.d.). </w:t>
      </w:r>
      <w:r w:rsidRPr="00161325">
        <w:rPr>
          <w:i/>
          <w:iCs/>
          <w:lang w:val="en-US"/>
        </w:rPr>
        <w:t>Tesla PESTEL Analysis</w:t>
      </w:r>
      <w:r w:rsidRPr="00991A38">
        <w:rPr>
          <w:lang w:val="en-US"/>
        </w:rPr>
        <w:t xml:space="preserve">. Retrieved from </w:t>
      </w:r>
      <w:hyperlink r:id="rId13" w:history="1">
        <w:r w:rsidRPr="00991A38">
          <w:rPr>
            <w:rStyle w:val="Hyperlink"/>
            <w:lang w:val="en-US"/>
          </w:rPr>
          <w:t>https://www.edrawmax.com/article/tesla-pestel-analysis.html</w:t>
        </w:r>
      </w:hyperlink>
      <w:r w:rsidRPr="00991A38">
        <w:rPr>
          <w:lang w:val="en-US"/>
        </w:rPr>
        <w:t xml:space="preserve"> </w:t>
      </w:r>
    </w:p>
    <w:p w14:paraId="281F4972" w14:textId="77777777" w:rsidR="00967229" w:rsidRPr="00967229" w:rsidRDefault="00967229" w:rsidP="00161325">
      <w:pPr>
        <w:pStyle w:val="ListParagraph"/>
        <w:numPr>
          <w:ilvl w:val="0"/>
          <w:numId w:val="7"/>
        </w:numPr>
        <w:rPr>
          <w:lang w:val="en-US"/>
        </w:rPr>
      </w:pPr>
      <w:r w:rsidRPr="00AF4569">
        <w:rPr>
          <w:lang w:val="en-US"/>
        </w:rPr>
        <w:t xml:space="preserve">Frankelius, P. (2012). Questioning two myths in innovation literature. </w:t>
      </w:r>
      <w:r w:rsidRPr="00161325">
        <w:rPr>
          <w:i/>
          <w:iCs/>
          <w:lang w:val="en-US"/>
        </w:rPr>
        <w:t>Innovation:</w:t>
      </w:r>
      <w:r w:rsidRPr="00AF4569">
        <w:rPr>
          <w:lang w:val="en-US"/>
        </w:rPr>
        <w:t xml:space="preserve"> </w:t>
      </w:r>
      <w:r w:rsidRPr="00161325">
        <w:rPr>
          <w:i/>
          <w:iCs/>
          <w:lang w:val="en-US"/>
        </w:rPr>
        <w:t>The European Journal of Social Science Research, 25</w:t>
      </w:r>
      <w:r w:rsidRPr="00AF4569">
        <w:rPr>
          <w:lang w:val="en-US"/>
        </w:rPr>
        <w:t>(2), 115-129.</w:t>
      </w:r>
    </w:p>
    <w:p w14:paraId="53516CE9" w14:textId="77777777" w:rsidR="00967229" w:rsidRPr="00967229" w:rsidRDefault="00967229" w:rsidP="00161325">
      <w:pPr>
        <w:pStyle w:val="ListParagraph"/>
        <w:numPr>
          <w:ilvl w:val="0"/>
          <w:numId w:val="7"/>
        </w:numPr>
        <w:rPr>
          <w:lang w:val="en-US"/>
        </w:rPr>
      </w:pPr>
      <w:r w:rsidRPr="00AF4569">
        <w:rPr>
          <w:lang w:val="en-US"/>
        </w:rPr>
        <w:t xml:space="preserve">Gallagher, K.S., Dargay, J.M., Johnson, M.P., and Muehlegger, E. (2021). Market-level impacts of electric vehicle adoption: Explaining price and quantity effects in U.S. automotive markets. </w:t>
      </w:r>
      <w:r w:rsidRPr="00161325">
        <w:rPr>
          <w:i/>
          <w:iCs/>
          <w:lang w:val="en-US"/>
        </w:rPr>
        <w:t>Journal of Environmental Economics and Management</w:t>
      </w:r>
      <w:r w:rsidRPr="00AF4569">
        <w:rPr>
          <w:lang w:val="en-US"/>
        </w:rPr>
        <w:t>, 106, 102444.</w:t>
      </w:r>
    </w:p>
    <w:p w14:paraId="75CBFFF5" w14:textId="77777777" w:rsidR="00967229" w:rsidRPr="00967229" w:rsidRDefault="00967229" w:rsidP="00161325">
      <w:pPr>
        <w:pStyle w:val="ListParagraph"/>
        <w:numPr>
          <w:ilvl w:val="0"/>
          <w:numId w:val="7"/>
        </w:numPr>
        <w:rPr>
          <w:lang w:val="en-US"/>
        </w:rPr>
      </w:pPr>
      <w:r w:rsidRPr="00AF4569">
        <w:rPr>
          <w:lang w:val="en-US"/>
        </w:rPr>
        <w:t xml:space="preserve">Gonzalez, J. L., Torres-Verdin, C., &amp; Kim, J. (2019). Lithium-ion battery supply chain: Challenges and opportunities for electric vehicle original equipment manufacturers. </w:t>
      </w:r>
      <w:r w:rsidRPr="00161325">
        <w:rPr>
          <w:i/>
          <w:iCs/>
          <w:lang w:val="en-US"/>
        </w:rPr>
        <w:t>Journal of Power Sources</w:t>
      </w:r>
      <w:r w:rsidRPr="00AF4569">
        <w:rPr>
          <w:lang w:val="en-US"/>
        </w:rPr>
        <w:t>, 426, 151-165.</w:t>
      </w:r>
    </w:p>
    <w:p w14:paraId="33F39513" w14:textId="77777777" w:rsidR="00967229" w:rsidRPr="00967229" w:rsidRDefault="00967229" w:rsidP="00161325">
      <w:pPr>
        <w:pStyle w:val="ListParagraph"/>
        <w:numPr>
          <w:ilvl w:val="0"/>
          <w:numId w:val="7"/>
        </w:numPr>
        <w:rPr>
          <w:lang w:val="en-US"/>
        </w:rPr>
      </w:pPr>
      <w:r w:rsidRPr="00AF4569">
        <w:rPr>
          <w:lang w:val="en-US"/>
        </w:rPr>
        <w:t xml:space="preserve">Gupta, M., Deshmukh, S. G., &amp; Gupta, S. (2021). Tesla: Accelerating the transition to sustainable transportation. </w:t>
      </w:r>
      <w:r w:rsidRPr="00161325">
        <w:rPr>
          <w:i/>
          <w:iCs/>
          <w:lang w:val="en-US"/>
        </w:rPr>
        <w:t>In Innovation and Sustainable Development in Small and Medium Enterprises</w:t>
      </w:r>
      <w:r w:rsidRPr="00AF4569">
        <w:rPr>
          <w:lang w:val="en-US"/>
        </w:rPr>
        <w:t xml:space="preserve"> (pp. 47-61). Springer.</w:t>
      </w:r>
    </w:p>
    <w:p w14:paraId="0D731E3E" w14:textId="77777777" w:rsidR="00967229" w:rsidRPr="00967229" w:rsidRDefault="00967229" w:rsidP="00161325">
      <w:pPr>
        <w:pStyle w:val="ListParagraph"/>
        <w:numPr>
          <w:ilvl w:val="0"/>
          <w:numId w:val="7"/>
        </w:numPr>
        <w:rPr>
          <w:lang w:val="en-US"/>
        </w:rPr>
      </w:pPr>
      <w:r w:rsidRPr="00AF4569">
        <w:rPr>
          <w:lang w:val="en-US"/>
        </w:rPr>
        <w:lastRenderedPageBreak/>
        <w:t xml:space="preserve">Haskins, M.E., Singh, S.K., and Peters, E. (2022). Tesla: Pioneering the electric future. </w:t>
      </w:r>
      <w:r w:rsidRPr="00161325">
        <w:rPr>
          <w:i/>
          <w:iCs/>
          <w:lang w:val="en-US"/>
        </w:rPr>
        <w:t>Business Horizons, 65</w:t>
      </w:r>
      <w:r w:rsidRPr="00AF4569">
        <w:rPr>
          <w:lang w:val="en-US"/>
        </w:rPr>
        <w:t>(2), 233-244.</w:t>
      </w:r>
    </w:p>
    <w:p w14:paraId="145BF3AA" w14:textId="77777777" w:rsidR="00967229" w:rsidRPr="00967229" w:rsidRDefault="00967229" w:rsidP="00161325">
      <w:pPr>
        <w:pStyle w:val="ListParagraph"/>
        <w:numPr>
          <w:ilvl w:val="0"/>
          <w:numId w:val="7"/>
        </w:numPr>
        <w:rPr>
          <w:lang w:val="en-US"/>
        </w:rPr>
      </w:pPr>
      <w:r w:rsidRPr="00AF4569">
        <w:rPr>
          <w:lang w:val="en-US"/>
        </w:rPr>
        <w:t xml:space="preserve">Jensen, J.M., Olaisen, J., and Borsen, T. (2021). Technological innovation in the electric vehicle industry: A literature review. </w:t>
      </w:r>
      <w:r w:rsidRPr="00161325">
        <w:rPr>
          <w:i/>
          <w:iCs/>
          <w:lang w:val="en-US"/>
        </w:rPr>
        <w:t>International Journal of Innovation Management, 25</w:t>
      </w:r>
      <w:r w:rsidRPr="00AF4569">
        <w:rPr>
          <w:lang w:val="en-US"/>
        </w:rPr>
        <w:t>(03), 2130001.</w:t>
      </w:r>
    </w:p>
    <w:p w14:paraId="269F6AA5" w14:textId="77777777" w:rsidR="00967229" w:rsidRPr="00967229" w:rsidRDefault="00967229" w:rsidP="00161325">
      <w:pPr>
        <w:pStyle w:val="ListParagraph"/>
        <w:numPr>
          <w:ilvl w:val="0"/>
          <w:numId w:val="7"/>
        </w:numPr>
        <w:rPr>
          <w:lang w:val="en-US"/>
        </w:rPr>
      </w:pPr>
      <w:r w:rsidRPr="0000218A">
        <w:rPr>
          <w:lang w:val="en-US"/>
        </w:rPr>
        <w:t xml:space="preserve">Johnson, G., Whittington, R., Scholes, K., Angwin, D., &amp; Regner, P. (2017). </w:t>
      </w:r>
      <w:r w:rsidRPr="00161325">
        <w:rPr>
          <w:i/>
          <w:iCs/>
          <w:lang w:val="en-US"/>
        </w:rPr>
        <w:t>Exploring strategy: Text and cases</w:t>
      </w:r>
      <w:r w:rsidRPr="0000218A">
        <w:rPr>
          <w:lang w:val="en-US"/>
        </w:rPr>
        <w:t>. Pearson.</w:t>
      </w:r>
    </w:p>
    <w:p w14:paraId="4CCB0406" w14:textId="77777777" w:rsidR="00967229" w:rsidRPr="00967229" w:rsidRDefault="00967229" w:rsidP="00161325">
      <w:pPr>
        <w:pStyle w:val="ListParagraph"/>
        <w:numPr>
          <w:ilvl w:val="0"/>
          <w:numId w:val="7"/>
        </w:numPr>
        <w:rPr>
          <w:lang w:val="en-US"/>
        </w:rPr>
      </w:pPr>
      <w:r w:rsidRPr="00AF4569">
        <w:rPr>
          <w:lang w:val="en-US"/>
        </w:rPr>
        <w:t xml:space="preserve">Jung, J., Chae, H., and Yang, J. (2020). Market-oriented technology management strategies for technological innovation in electric vehicle markets. </w:t>
      </w:r>
      <w:r w:rsidRPr="00161325">
        <w:rPr>
          <w:i/>
          <w:iCs/>
          <w:lang w:val="en-US"/>
        </w:rPr>
        <w:t>Sustainability, 12</w:t>
      </w:r>
      <w:r w:rsidRPr="00AF4569">
        <w:rPr>
          <w:lang w:val="en-US"/>
        </w:rPr>
        <w:t>(2), 582.</w:t>
      </w:r>
    </w:p>
    <w:p w14:paraId="236629FB" w14:textId="77777777" w:rsidR="00967229" w:rsidRPr="00967229" w:rsidRDefault="00967229" w:rsidP="00161325">
      <w:pPr>
        <w:pStyle w:val="ListParagraph"/>
        <w:numPr>
          <w:ilvl w:val="0"/>
          <w:numId w:val="7"/>
        </w:numPr>
        <w:rPr>
          <w:lang w:val="en-US"/>
        </w:rPr>
      </w:pPr>
      <w:r w:rsidRPr="00AF4569">
        <w:rPr>
          <w:lang w:val="en-US"/>
        </w:rPr>
        <w:t xml:space="preserve">LaBahn, D. W., &amp; Kozloff, K. L. (2017). Tesla, Inc.: Building strategy on Tesla's innovation and sustainability. </w:t>
      </w:r>
      <w:r w:rsidRPr="00161325">
        <w:rPr>
          <w:i/>
          <w:iCs/>
          <w:lang w:val="en-US"/>
        </w:rPr>
        <w:t>Society for Case Research, 6</w:t>
      </w:r>
      <w:r w:rsidRPr="00AF4569">
        <w:rPr>
          <w:lang w:val="en-US"/>
        </w:rPr>
        <w:t>(1), 25-40.</w:t>
      </w:r>
    </w:p>
    <w:p w14:paraId="216546D2" w14:textId="77777777" w:rsidR="00967229" w:rsidRPr="00967229" w:rsidRDefault="00967229" w:rsidP="00161325">
      <w:pPr>
        <w:pStyle w:val="ListParagraph"/>
        <w:numPr>
          <w:ilvl w:val="0"/>
          <w:numId w:val="7"/>
        </w:numPr>
        <w:rPr>
          <w:lang w:val="en-US"/>
        </w:rPr>
      </w:pPr>
      <w:r w:rsidRPr="00AF4569">
        <w:rPr>
          <w:lang w:val="en-US"/>
        </w:rPr>
        <w:t xml:space="preserve">Lam, W., Lai, S., &amp; Pan, Y. (2022). Strategic positioning and dynamic capabilities for electric vehicle adoption in emerging markets: The case of BYD and Tesla. </w:t>
      </w:r>
      <w:r w:rsidRPr="00161325">
        <w:rPr>
          <w:i/>
          <w:iCs/>
          <w:lang w:val="en-US"/>
        </w:rPr>
        <w:t>Journal of Strategic Marketing</w:t>
      </w:r>
      <w:r w:rsidRPr="00AF4569">
        <w:rPr>
          <w:lang w:val="en-US"/>
        </w:rPr>
        <w:t>, 1-21.</w:t>
      </w:r>
    </w:p>
    <w:p w14:paraId="41FD2C87" w14:textId="77777777" w:rsidR="00967229" w:rsidRPr="00967229" w:rsidRDefault="00967229" w:rsidP="00161325">
      <w:pPr>
        <w:pStyle w:val="ListParagraph"/>
        <w:numPr>
          <w:ilvl w:val="0"/>
          <w:numId w:val="7"/>
        </w:numPr>
        <w:rPr>
          <w:lang w:val="en-US"/>
        </w:rPr>
      </w:pPr>
      <w:r w:rsidRPr="00AF4569">
        <w:rPr>
          <w:lang w:val="en-US"/>
        </w:rPr>
        <w:t xml:space="preserve">Li, X., Wang, L., and Zhang, L. (2020). Exploring the relationship between perceived environmental value and purchase intention toward electric vehicles: The moderating role of brand image and government subsidy. </w:t>
      </w:r>
      <w:r w:rsidRPr="00161325">
        <w:rPr>
          <w:i/>
          <w:iCs/>
          <w:lang w:val="en-US"/>
        </w:rPr>
        <w:t>Sustainability, 12</w:t>
      </w:r>
      <w:r w:rsidRPr="00AF4569">
        <w:rPr>
          <w:lang w:val="en-US"/>
        </w:rPr>
        <w:t>(4), 1399.</w:t>
      </w:r>
    </w:p>
    <w:p w14:paraId="28A20E56" w14:textId="77777777" w:rsidR="00967229" w:rsidRPr="00967229" w:rsidRDefault="00967229" w:rsidP="00161325">
      <w:pPr>
        <w:pStyle w:val="ListParagraph"/>
        <w:numPr>
          <w:ilvl w:val="0"/>
          <w:numId w:val="7"/>
        </w:numPr>
        <w:rPr>
          <w:lang w:val="en-US"/>
        </w:rPr>
      </w:pPr>
      <w:r w:rsidRPr="00AB23FF">
        <w:rPr>
          <w:lang w:val="en-US"/>
        </w:rPr>
        <w:t xml:space="preserve">Liang, H., &amp; Lu, Y. (2020). Tesla's strategic development and innovation in the global automotive industry. </w:t>
      </w:r>
      <w:r w:rsidRPr="00161325">
        <w:rPr>
          <w:i/>
          <w:iCs/>
          <w:lang w:val="en-US"/>
        </w:rPr>
        <w:t>In Global Value Chains in a Changing World</w:t>
      </w:r>
      <w:r w:rsidRPr="00AB23FF">
        <w:rPr>
          <w:lang w:val="en-US"/>
        </w:rPr>
        <w:t xml:space="preserve"> (pp. 161-171). Springer. doi:10.1007/978-981-15-2093-5_12</w:t>
      </w:r>
    </w:p>
    <w:p w14:paraId="6C0CC42B" w14:textId="77777777" w:rsidR="00967229" w:rsidRPr="00967229" w:rsidRDefault="00967229" w:rsidP="00161325">
      <w:pPr>
        <w:pStyle w:val="ListParagraph"/>
        <w:numPr>
          <w:ilvl w:val="0"/>
          <w:numId w:val="7"/>
        </w:numPr>
        <w:rPr>
          <w:lang w:val="en-US"/>
        </w:rPr>
      </w:pPr>
      <w:r w:rsidRPr="00AF4569">
        <w:rPr>
          <w:lang w:val="en-US"/>
        </w:rPr>
        <w:t xml:space="preserve">Liang, X., &amp; Lu, J. (2020). How does the disruptive technology strategy reshape the auto industry? The case of Tesla. </w:t>
      </w:r>
      <w:r w:rsidRPr="00161325">
        <w:rPr>
          <w:i/>
          <w:iCs/>
          <w:lang w:val="en-US"/>
        </w:rPr>
        <w:t>Management Decision, 58</w:t>
      </w:r>
      <w:r w:rsidRPr="00AF4569">
        <w:rPr>
          <w:lang w:val="en-US"/>
        </w:rPr>
        <w:t>(3), 521-539.</w:t>
      </w:r>
    </w:p>
    <w:p w14:paraId="50AB7932" w14:textId="77777777" w:rsidR="00967229" w:rsidRPr="00991A38" w:rsidRDefault="00967229" w:rsidP="00161325">
      <w:pPr>
        <w:pStyle w:val="ListParagraph"/>
        <w:numPr>
          <w:ilvl w:val="0"/>
          <w:numId w:val="7"/>
        </w:numPr>
        <w:rPr>
          <w:lang w:val="en-US"/>
        </w:rPr>
      </w:pPr>
      <w:r w:rsidRPr="00991A38">
        <w:rPr>
          <w:lang w:val="en-US"/>
        </w:rPr>
        <w:t xml:space="preserve">Management and Organization Review. (n.d.). </w:t>
      </w:r>
      <w:r w:rsidRPr="00161325">
        <w:rPr>
          <w:i/>
          <w:iCs/>
          <w:lang w:val="en-US"/>
        </w:rPr>
        <w:t>What Does the Success of Tesla Mean for the Future Dynamics in the Global Automobile Sector?</w:t>
      </w:r>
      <w:r w:rsidRPr="00991A38">
        <w:rPr>
          <w:lang w:val="en-US"/>
        </w:rPr>
        <w:t xml:space="preserve"> Retrieved from </w:t>
      </w:r>
      <w:hyperlink r:id="rId14" w:history="1">
        <w:r w:rsidRPr="00991A38">
          <w:rPr>
            <w:rStyle w:val="Hyperlink"/>
            <w:lang w:val="en-US"/>
          </w:rPr>
          <w:t>https://www.cambridge.org/core/journals/management-and-organization-review/article/what-does-the-success-of-tesla-mean-for-the-future-dynamics-in-the-global-automobile-sector/B023204421876CFB08B4DEA7FEA2C3D6</w:t>
        </w:r>
      </w:hyperlink>
      <w:r w:rsidRPr="00991A38">
        <w:rPr>
          <w:lang w:val="en-US"/>
        </w:rPr>
        <w:t xml:space="preserve"> </w:t>
      </w:r>
    </w:p>
    <w:p w14:paraId="5D554A87" w14:textId="77777777" w:rsidR="00967229" w:rsidRPr="00967229" w:rsidRDefault="00967229" w:rsidP="00161325">
      <w:pPr>
        <w:pStyle w:val="ListParagraph"/>
        <w:numPr>
          <w:ilvl w:val="0"/>
          <w:numId w:val="7"/>
        </w:numPr>
        <w:rPr>
          <w:lang w:val="en-US"/>
        </w:rPr>
      </w:pPr>
      <w:r w:rsidRPr="00AF4569">
        <w:rPr>
          <w:lang w:val="en-US"/>
        </w:rPr>
        <w:t xml:space="preserve">Meyer, M., Dehlin, E., &amp; Fagerström, A. (2019). Tesla Inc.: How Tesla disrupts the automotive industry and influences large car manufacturers. </w:t>
      </w:r>
      <w:r w:rsidRPr="00161325">
        <w:rPr>
          <w:i/>
          <w:iCs/>
          <w:lang w:val="en-US"/>
        </w:rPr>
        <w:t>EBS Business School Research Papers,</w:t>
      </w:r>
      <w:r w:rsidRPr="00AF4569">
        <w:rPr>
          <w:lang w:val="en-US"/>
        </w:rPr>
        <w:t xml:space="preserve"> (1), 1-22.</w:t>
      </w:r>
    </w:p>
    <w:p w14:paraId="59531944" w14:textId="77777777" w:rsidR="00967229" w:rsidRPr="00967229" w:rsidRDefault="00967229" w:rsidP="00161325">
      <w:pPr>
        <w:pStyle w:val="ListParagraph"/>
        <w:numPr>
          <w:ilvl w:val="0"/>
          <w:numId w:val="7"/>
        </w:numPr>
        <w:rPr>
          <w:lang w:val="en-US"/>
        </w:rPr>
      </w:pPr>
      <w:r w:rsidRPr="0000218A">
        <w:rPr>
          <w:lang w:val="en-US"/>
        </w:rPr>
        <w:t xml:space="preserve">Molz, R., Reynolds, C., &amp; Wilson, B. (2020). </w:t>
      </w:r>
      <w:r w:rsidRPr="00161325">
        <w:rPr>
          <w:i/>
          <w:iCs/>
          <w:lang w:val="en-US"/>
        </w:rPr>
        <w:t>Contemporary strategy analysis: Text and cases.</w:t>
      </w:r>
      <w:r w:rsidRPr="0000218A">
        <w:rPr>
          <w:lang w:val="en-US"/>
        </w:rPr>
        <w:t xml:space="preserve"> Wiley.</w:t>
      </w:r>
    </w:p>
    <w:p w14:paraId="63FD2DED" w14:textId="77777777" w:rsidR="00967229" w:rsidRPr="00967229" w:rsidRDefault="00967229" w:rsidP="00161325">
      <w:pPr>
        <w:pStyle w:val="ListParagraph"/>
        <w:numPr>
          <w:ilvl w:val="0"/>
          <w:numId w:val="7"/>
        </w:numPr>
        <w:rPr>
          <w:lang w:val="en-US"/>
        </w:rPr>
      </w:pPr>
      <w:r w:rsidRPr="00AF4569">
        <w:rPr>
          <w:lang w:val="en-US"/>
        </w:rPr>
        <w:t xml:space="preserve">Musonera, A., Azim, M. I., &amp; Yu, Y. (2019). Strategic analysis of EVs (Electrical Energy Storage) using PEST analysis and ANP-based SWOT analysis: A case study of an electric vehicle. </w:t>
      </w:r>
      <w:r w:rsidRPr="00161325">
        <w:rPr>
          <w:i/>
          <w:iCs/>
          <w:lang w:val="en-US"/>
        </w:rPr>
        <w:t>International Journal of Energy Economics and Policy, 9</w:t>
      </w:r>
      <w:r w:rsidRPr="00AF4569">
        <w:rPr>
          <w:lang w:val="en-US"/>
        </w:rPr>
        <w:t>(3), 223-232.</w:t>
      </w:r>
    </w:p>
    <w:p w14:paraId="2C605B05" w14:textId="77777777" w:rsidR="00967229" w:rsidRPr="00967229" w:rsidRDefault="00967229" w:rsidP="00161325">
      <w:pPr>
        <w:pStyle w:val="ListParagraph"/>
        <w:numPr>
          <w:ilvl w:val="0"/>
          <w:numId w:val="7"/>
        </w:numPr>
        <w:rPr>
          <w:lang w:val="en-US"/>
        </w:rPr>
      </w:pPr>
      <w:r w:rsidRPr="00AF4569">
        <w:rPr>
          <w:lang w:val="en-US"/>
        </w:rPr>
        <w:t xml:space="preserve">Nair, G.S., Ganesh, A., Sushil, and Mehta, S.K. (2021). Analyzing the Tesla business model: Innovation, sustainability, and performance. </w:t>
      </w:r>
      <w:r w:rsidRPr="00161325">
        <w:rPr>
          <w:i/>
          <w:iCs/>
          <w:lang w:val="en-US"/>
        </w:rPr>
        <w:t>Journal of Strategic Innovation and Sustainability, 17</w:t>
      </w:r>
      <w:r w:rsidRPr="00AF4569">
        <w:rPr>
          <w:lang w:val="en-US"/>
        </w:rPr>
        <w:t>(1), 26-46.</w:t>
      </w:r>
    </w:p>
    <w:p w14:paraId="07909841" w14:textId="77777777" w:rsidR="00967229" w:rsidRPr="00991A38" w:rsidRDefault="00967229" w:rsidP="00161325">
      <w:pPr>
        <w:pStyle w:val="ListParagraph"/>
        <w:numPr>
          <w:ilvl w:val="0"/>
          <w:numId w:val="7"/>
        </w:numPr>
        <w:rPr>
          <w:lang w:val="en-US"/>
        </w:rPr>
      </w:pPr>
      <w:r w:rsidRPr="00991A38">
        <w:rPr>
          <w:lang w:val="en-US"/>
        </w:rPr>
        <w:t xml:space="preserve">Neliti.com. (n.d.). </w:t>
      </w:r>
      <w:r w:rsidRPr="00941FF8">
        <w:rPr>
          <w:i/>
          <w:iCs/>
          <w:lang w:val="en-US"/>
        </w:rPr>
        <w:t>Strategic Analysis of EVs (Electrical Energy Storage) Using PEST Analysis and Analogy.</w:t>
      </w:r>
      <w:r w:rsidRPr="00991A38">
        <w:rPr>
          <w:lang w:val="en-US"/>
        </w:rPr>
        <w:t xml:space="preserve"> Retrieved from </w:t>
      </w:r>
      <w:hyperlink r:id="rId15" w:history="1">
        <w:r w:rsidRPr="00991A38">
          <w:rPr>
            <w:rStyle w:val="Hyperlink"/>
            <w:lang w:val="en-US"/>
          </w:rPr>
          <w:t>https://www.neliti.com/publications/257281/strategic-analysis-of-evs-electrical-energy-storage-using-pest-analysis-and-anal</w:t>
        </w:r>
      </w:hyperlink>
      <w:r w:rsidRPr="00991A38">
        <w:rPr>
          <w:lang w:val="en-US"/>
        </w:rPr>
        <w:t xml:space="preserve"> </w:t>
      </w:r>
    </w:p>
    <w:p w14:paraId="512D9A07" w14:textId="77777777" w:rsidR="00967229" w:rsidRPr="00991A38" w:rsidRDefault="00967229" w:rsidP="00161325">
      <w:pPr>
        <w:pStyle w:val="ListParagraph"/>
        <w:numPr>
          <w:ilvl w:val="0"/>
          <w:numId w:val="7"/>
        </w:numPr>
        <w:rPr>
          <w:lang w:val="en-US"/>
        </w:rPr>
      </w:pPr>
      <w:r w:rsidRPr="00991A38">
        <w:rPr>
          <w:lang w:val="en-US"/>
        </w:rPr>
        <w:t xml:space="preserve">Panmore.com. (n.d.). </w:t>
      </w:r>
      <w:r w:rsidRPr="00941FF8">
        <w:rPr>
          <w:i/>
          <w:iCs/>
          <w:lang w:val="en-US"/>
        </w:rPr>
        <w:t>Tesla, Inc. PESTEL/PESTLE Analysis &amp; Recommendations</w:t>
      </w:r>
      <w:r w:rsidRPr="00991A38">
        <w:rPr>
          <w:lang w:val="en-US"/>
        </w:rPr>
        <w:t xml:space="preserve">. Retrieved from </w:t>
      </w:r>
      <w:hyperlink r:id="rId16" w:history="1">
        <w:r w:rsidRPr="00991A38">
          <w:rPr>
            <w:rStyle w:val="Hyperlink"/>
            <w:lang w:val="en-US"/>
          </w:rPr>
          <w:t>https://panmore.com/tesla-motors-inc-pestel-pestle-analysis-recommendations</w:t>
        </w:r>
      </w:hyperlink>
      <w:r w:rsidRPr="00991A38">
        <w:rPr>
          <w:lang w:val="en-US"/>
        </w:rPr>
        <w:t xml:space="preserve"> </w:t>
      </w:r>
    </w:p>
    <w:p w14:paraId="5D7AE305" w14:textId="77777777" w:rsidR="00967229" w:rsidRPr="00991A38" w:rsidRDefault="00967229" w:rsidP="00161325">
      <w:pPr>
        <w:pStyle w:val="ListParagraph"/>
        <w:numPr>
          <w:ilvl w:val="0"/>
          <w:numId w:val="7"/>
        </w:numPr>
        <w:rPr>
          <w:lang w:val="en-US"/>
        </w:rPr>
      </w:pPr>
      <w:r w:rsidRPr="00991A38">
        <w:rPr>
          <w:lang w:val="en-US"/>
        </w:rPr>
        <w:t xml:space="preserve">Pestleanalysis.com. (2021). </w:t>
      </w:r>
      <w:r w:rsidRPr="00941FF8">
        <w:rPr>
          <w:i/>
          <w:iCs/>
          <w:lang w:val="en-US"/>
        </w:rPr>
        <w:t>PESTLE Analysis of Tesla</w:t>
      </w:r>
      <w:r w:rsidRPr="00991A38">
        <w:rPr>
          <w:lang w:val="en-US"/>
        </w:rPr>
        <w:t xml:space="preserve">. Retrieved from </w:t>
      </w:r>
      <w:hyperlink r:id="rId17" w:history="1">
        <w:r w:rsidRPr="00991A38">
          <w:rPr>
            <w:rStyle w:val="Hyperlink"/>
            <w:lang w:val="en-US"/>
          </w:rPr>
          <w:t>https://pestleanalysis.com/pestle-analysis-of-tesla/</w:t>
        </w:r>
      </w:hyperlink>
      <w:r w:rsidRPr="00991A38">
        <w:rPr>
          <w:lang w:val="en-US"/>
        </w:rPr>
        <w:t xml:space="preserve"> </w:t>
      </w:r>
    </w:p>
    <w:p w14:paraId="4E6426E9" w14:textId="77777777" w:rsidR="00967229" w:rsidRPr="00967229" w:rsidRDefault="00967229" w:rsidP="00161325">
      <w:pPr>
        <w:pStyle w:val="ListParagraph"/>
        <w:numPr>
          <w:ilvl w:val="0"/>
          <w:numId w:val="7"/>
        </w:numPr>
        <w:rPr>
          <w:lang w:val="en-US"/>
        </w:rPr>
      </w:pPr>
      <w:r w:rsidRPr="0000218A">
        <w:rPr>
          <w:lang w:val="en-US"/>
        </w:rPr>
        <w:lastRenderedPageBreak/>
        <w:t xml:space="preserve">Porter, M. E. (1980). </w:t>
      </w:r>
      <w:r w:rsidRPr="00941FF8">
        <w:rPr>
          <w:i/>
          <w:iCs/>
          <w:lang w:val="en-US"/>
        </w:rPr>
        <w:t>Competitive strategy: Techniques for analyzing industries and competitors</w:t>
      </w:r>
      <w:r w:rsidRPr="0000218A">
        <w:rPr>
          <w:lang w:val="en-US"/>
        </w:rPr>
        <w:t>. Free Press.</w:t>
      </w:r>
    </w:p>
    <w:p w14:paraId="67BA824E" w14:textId="77777777" w:rsidR="00967229" w:rsidRPr="00967229" w:rsidRDefault="00967229" w:rsidP="00161325">
      <w:pPr>
        <w:pStyle w:val="ListParagraph"/>
        <w:numPr>
          <w:ilvl w:val="0"/>
          <w:numId w:val="7"/>
        </w:numPr>
        <w:rPr>
          <w:lang w:val="en-US"/>
        </w:rPr>
      </w:pPr>
      <w:r w:rsidRPr="00AF4569">
        <w:rPr>
          <w:lang w:val="en-US"/>
        </w:rPr>
        <w:t xml:space="preserve">Porter, M. E. (1985). </w:t>
      </w:r>
      <w:r w:rsidRPr="00941FF8">
        <w:rPr>
          <w:i/>
          <w:iCs/>
          <w:lang w:val="en-US"/>
        </w:rPr>
        <w:t>Competitive advantage: Creating and sustaining superior performance</w:t>
      </w:r>
      <w:r w:rsidRPr="00AF4569">
        <w:rPr>
          <w:lang w:val="en-US"/>
        </w:rPr>
        <w:t>. Simon and Schuster.</w:t>
      </w:r>
    </w:p>
    <w:p w14:paraId="7925DB40" w14:textId="77777777" w:rsidR="00967229" w:rsidRPr="00967229" w:rsidRDefault="00967229" w:rsidP="00161325">
      <w:pPr>
        <w:pStyle w:val="ListParagraph"/>
        <w:numPr>
          <w:ilvl w:val="0"/>
          <w:numId w:val="7"/>
        </w:numPr>
        <w:rPr>
          <w:lang w:val="en-US"/>
        </w:rPr>
      </w:pPr>
      <w:r w:rsidRPr="00AF4569">
        <w:rPr>
          <w:lang w:val="en-US"/>
        </w:rPr>
        <w:t xml:space="preserve">Porter, M. E. (1985). </w:t>
      </w:r>
      <w:r w:rsidRPr="00941FF8">
        <w:rPr>
          <w:i/>
          <w:iCs/>
          <w:lang w:val="en-US"/>
        </w:rPr>
        <w:t>Competitive advantage: Creating and sustaining superior performance</w:t>
      </w:r>
      <w:r w:rsidRPr="00AF4569">
        <w:rPr>
          <w:lang w:val="en-US"/>
        </w:rPr>
        <w:t>. Simon and Schuster.</w:t>
      </w:r>
    </w:p>
    <w:p w14:paraId="3C591C30" w14:textId="77777777" w:rsidR="00967229" w:rsidRDefault="00967229" w:rsidP="00161325">
      <w:pPr>
        <w:pStyle w:val="ListParagraph"/>
        <w:numPr>
          <w:ilvl w:val="0"/>
          <w:numId w:val="7"/>
        </w:numPr>
        <w:rPr>
          <w:lang w:val="en-US"/>
        </w:rPr>
      </w:pPr>
      <w:r w:rsidRPr="00AF4569">
        <w:rPr>
          <w:lang w:val="en-US"/>
        </w:rPr>
        <w:t xml:space="preserve">Porter, M.E., Kramer, M.R., and Herzlinger, R.E. (2019). How to reinvent capitalism—and unleash a wave of innovation and growth. </w:t>
      </w:r>
      <w:r w:rsidRPr="00941FF8">
        <w:rPr>
          <w:i/>
          <w:iCs/>
          <w:lang w:val="en-US"/>
        </w:rPr>
        <w:t>Harvard Business Review, 97</w:t>
      </w:r>
      <w:r w:rsidRPr="00AF4569">
        <w:rPr>
          <w:lang w:val="en-US"/>
        </w:rPr>
        <w:t>(1), 2-15.</w:t>
      </w:r>
    </w:p>
    <w:p w14:paraId="419B33AE" w14:textId="77777777" w:rsidR="00967229" w:rsidRPr="00991A38" w:rsidRDefault="00967229" w:rsidP="00161325">
      <w:pPr>
        <w:pStyle w:val="ListParagraph"/>
        <w:numPr>
          <w:ilvl w:val="0"/>
          <w:numId w:val="7"/>
        </w:numPr>
        <w:rPr>
          <w:lang w:val="en-US"/>
        </w:rPr>
      </w:pPr>
      <w:r w:rsidRPr="00991A38">
        <w:rPr>
          <w:lang w:val="en-US"/>
        </w:rPr>
        <w:t xml:space="preserve">Research-Methodology.net. (2017). </w:t>
      </w:r>
      <w:r w:rsidRPr="00941FF8">
        <w:rPr>
          <w:i/>
          <w:iCs/>
          <w:lang w:val="en-US"/>
        </w:rPr>
        <w:t>Tesla PESTEL Analysis</w:t>
      </w:r>
      <w:r w:rsidRPr="00991A38">
        <w:rPr>
          <w:lang w:val="en-US"/>
        </w:rPr>
        <w:t xml:space="preserve">. Retrieved from </w:t>
      </w:r>
      <w:hyperlink r:id="rId18" w:history="1">
        <w:r w:rsidRPr="00991A38">
          <w:rPr>
            <w:rStyle w:val="Hyperlink"/>
            <w:lang w:val="en-US"/>
          </w:rPr>
          <w:t>https://research-methodology.net/tesla-pestel-analysis-2/</w:t>
        </w:r>
      </w:hyperlink>
      <w:r w:rsidRPr="00991A38">
        <w:rPr>
          <w:lang w:val="en-US"/>
        </w:rPr>
        <w:t xml:space="preserve"> </w:t>
      </w:r>
    </w:p>
    <w:p w14:paraId="7A1A76AB" w14:textId="77777777" w:rsidR="00967229" w:rsidRPr="00991A38" w:rsidRDefault="00967229" w:rsidP="00161325">
      <w:pPr>
        <w:pStyle w:val="ListParagraph"/>
        <w:numPr>
          <w:ilvl w:val="0"/>
          <w:numId w:val="7"/>
        </w:numPr>
        <w:rPr>
          <w:lang w:val="en-US"/>
        </w:rPr>
      </w:pPr>
      <w:r w:rsidRPr="00991A38">
        <w:rPr>
          <w:lang w:val="en-US"/>
        </w:rPr>
        <w:t xml:space="preserve">Sobtell.com. (n.d.). </w:t>
      </w:r>
      <w:r w:rsidRPr="00941FF8">
        <w:rPr>
          <w:i/>
          <w:iCs/>
          <w:lang w:val="en-US"/>
        </w:rPr>
        <w:t>Tesla.</w:t>
      </w:r>
      <w:r w:rsidRPr="00991A38">
        <w:rPr>
          <w:lang w:val="en-US"/>
        </w:rPr>
        <w:t xml:space="preserve"> Retrieved from </w:t>
      </w:r>
      <w:hyperlink r:id="rId19" w:history="1">
        <w:r w:rsidRPr="00991A38">
          <w:rPr>
            <w:rStyle w:val="Hyperlink"/>
            <w:lang w:val="en-US"/>
          </w:rPr>
          <w:t>https://www.sobtell.com/images/questions/1496215649-tesla_2.pdf</w:t>
        </w:r>
      </w:hyperlink>
      <w:r w:rsidRPr="00991A38">
        <w:rPr>
          <w:lang w:val="en-US"/>
        </w:rPr>
        <w:t xml:space="preserve"> </w:t>
      </w:r>
    </w:p>
    <w:p w14:paraId="644783DE" w14:textId="77777777" w:rsidR="00967229" w:rsidRDefault="00967229" w:rsidP="00161325">
      <w:pPr>
        <w:pStyle w:val="ListParagraph"/>
        <w:numPr>
          <w:ilvl w:val="0"/>
          <w:numId w:val="7"/>
        </w:numPr>
        <w:rPr>
          <w:lang w:val="en-US"/>
        </w:rPr>
      </w:pPr>
      <w:r w:rsidRPr="00991A38">
        <w:rPr>
          <w:lang w:val="en-US"/>
        </w:rPr>
        <w:t xml:space="preserve">TalTech.ee. (n.d.). </w:t>
      </w:r>
      <w:r w:rsidRPr="00941FF8">
        <w:rPr>
          <w:i/>
          <w:iCs/>
          <w:lang w:val="en-US"/>
        </w:rPr>
        <w:t>Tesla Inc.: Rijafinantsanals</w:t>
      </w:r>
      <w:r w:rsidRPr="00991A38">
        <w:rPr>
          <w:lang w:val="en-US"/>
        </w:rPr>
        <w:t xml:space="preserve">. Retrieved from </w:t>
      </w:r>
      <w:hyperlink r:id="rId20" w:history="1">
        <w:r w:rsidRPr="00991A38">
          <w:rPr>
            <w:rStyle w:val="Hyperlink"/>
            <w:lang w:val="en-US"/>
          </w:rPr>
          <w:t>http://digikogu.taltech.ee/et/Download/df65bad2-55e9-4636-8547-30810a3d4338/TeslaIncrijafinantsanals.pdf</w:t>
        </w:r>
      </w:hyperlink>
      <w:r w:rsidRPr="00991A38">
        <w:rPr>
          <w:lang w:val="en-US"/>
        </w:rPr>
        <w:t xml:space="preserve"> </w:t>
      </w:r>
    </w:p>
    <w:p w14:paraId="269ABE55" w14:textId="77777777" w:rsidR="00967229" w:rsidRDefault="00967229" w:rsidP="00161325">
      <w:pPr>
        <w:pStyle w:val="ListParagraph"/>
        <w:numPr>
          <w:ilvl w:val="0"/>
          <w:numId w:val="7"/>
        </w:numPr>
        <w:rPr>
          <w:lang w:val="en-US"/>
        </w:rPr>
      </w:pPr>
      <w:r w:rsidRPr="0000218A">
        <w:rPr>
          <w:lang w:val="en-US"/>
        </w:rPr>
        <w:t xml:space="preserve">Tesla. (2020). </w:t>
      </w:r>
      <w:r w:rsidRPr="00941FF8">
        <w:rPr>
          <w:i/>
          <w:iCs/>
          <w:lang w:val="en-US"/>
        </w:rPr>
        <w:t>2020 Annual Report</w:t>
      </w:r>
      <w:r w:rsidRPr="0000218A">
        <w:rPr>
          <w:lang w:val="en-US"/>
        </w:rPr>
        <w:t xml:space="preserve">. Retrieved from </w:t>
      </w:r>
      <w:hyperlink r:id="rId21" w:history="1">
        <w:r w:rsidRPr="00526129">
          <w:rPr>
            <w:rStyle w:val="Hyperlink"/>
            <w:lang w:val="en-US"/>
          </w:rPr>
          <w:t>https://www.tesla.com/ns_videos/2020-tesla-inc.-annual-report.pdf</w:t>
        </w:r>
      </w:hyperlink>
      <w:r>
        <w:rPr>
          <w:lang w:val="en-US"/>
        </w:rPr>
        <w:t xml:space="preserve"> </w:t>
      </w:r>
    </w:p>
    <w:p w14:paraId="19847ED3" w14:textId="77777777" w:rsidR="00967229" w:rsidRDefault="00967229" w:rsidP="00161325">
      <w:pPr>
        <w:pStyle w:val="ListParagraph"/>
        <w:numPr>
          <w:ilvl w:val="0"/>
          <w:numId w:val="7"/>
        </w:numPr>
        <w:rPr>
          <w:lang w:val="en-US"/>
        </w:rPr>
      </w:pPr>
      <w:r w:rsidRPr="00AB23FF">
        <w:rPr>
          <w:lang w:val="en-US"/>
        </w:rPr>
        <w:t xml:space="preserve">Tesla. (n.d.). </w:t>
      </w:r>
      <w:r w:rsidRPr="00941FF8">
        <w:rPr>
          <w:i/>
          <w:iCs/>
          <w:lang w:val="en-US"/>
        </w:rPr>
        <w:t>About Tesla</w:t>
      </w:r>
      <w:r w:rsidRPr="00AB23FF">
        <w:rPr>
          <w:lang w:val="en-US"/>
        </w:rPr>
        <w:t xml:space="preserve">. Retrieved from </w:t>
      </w:r>
      <w:hyperlink r:id="rId22" w:history="1">
        <w:r w:rsidRPr="00526129">
          <w:rPr>
            <w:rStyle w:val="Hyperlink"/>
            <w:lang w:val="en-US"/>
          </w:rPr>
          <w:t>https://www.tesla.com/about</w:t>
        </w:r>
      </w:hyperlink>
      <w:r>
        <w:rPr>
          <w:lang w:val="en-US"/>
        </w:rPr>
        <w:t xml:space="preserve"> </w:t>
      </w:r>
    </w:p>
    <w:p w14:paraId="6C3066F7" w14:textId="586FAB5E" w:rsidR="00967229" w:rsidRPr="00967229" w:rsidRDefault="00967229" w:rsidP="00161325">
      <w:pPr>
        <w:pStyle w:val="ListParagraph"/>
        <w:numPr>
          <w:ilvl w:val="0"/>
          <w:numId w:val="7"/>
        </w:numPr>
        <w:rPr>
          <w:lang w:val="en-US"/>
        </w:rPr>
      </w:pPr>
      <w:r w:rsidRPr="00AF4569">
        <w:rPr>
          <w:lang w:val="en-US"/>
        </w:rPr>
        <w:t>Tesla. (n.d.).</w:t>
      </w:r>
      <w:r w:rsidRPr="00941FF8">
        <w:rPr>
          <w:i/>
          <w:iCs/>
          <w:lang w:val="en-US"/>
        </w:rPr>
        <w:t xml:space="preserve"> Mission</w:t>
      </w:r>
      <w:r w:rsidRPr="00AF4569">
        <w:rPr>
          <w:lang w:val="en-US"/>
        </w:rPr>
        <w:t xml:space="preserve">. Retrieved from </w:t>
      </w:r>
      <w:hyperlink r:id="rId23" w:history="1">
        <w:r w:rsidR="00161325" w:rsidRPr="00526129">
          <w:rPr>
            <w:rStyle w:val="Hyperlink"/>
            <w:lang w:val="en-US"/>
          </w:rPr>
          <w:t>https://www.tesla.com/en_GB/about</w:t>
        </w:r>
      </w:hyperlink>
      <w:r w:rsidR="00161325">
        <w:rPr>
          <w:lang w:val="en-US"/>
        </w:rPr>
        <w:t xml:space="preserve"> </w:t>
      </w:r>
    </w:p>
    <w:p w14:paraId="17EB0A4B" w14:textId="77777777" w:rsidR="00967229" w:rsidRDefault="00967229" w:rsidP="00161325">
      <w:pPr>
        <w:pStyle w:val="ListParagraph"/>
        <w:numPr>
          <w:ilvl w:val="0"/>
          <w:numId w:val="7"/>
        </w:numPr>
        <w:rPr>
          <w:lang w:val="en-US"/>
        </w:rPr>
      </w:pPr>
      <w:r w:rsidRPr="00AF4569">
        <w:rPr>
          <w:lang w:val="en-US"/>
        </w:rPr>
        <w:t xml:space="preserve">Zeng, Y., Zhu, Y., Li, D., &amp; Hong, K. (2020). Evaluation of environmental impacts and trade-offs of lithium-ion battery recycling processes: A review. </w:t>
      </w:r>
      <w:r w:rsidRPr="00941FF8">
        <w:rPr>
          <w:i/>
          <w:iCs/>
          <w:lang w:val="en-US"/>
        </w:rPr>
        <w:t>Journal of Cleaner Production,</w:t>
      </w:r>
      <w:r w:rsidRPr="00AF4569">
        <w:rPr>
          <w:lang w:val="en-US"/>
        </w:rPr>
        <w:t xml:space="preserve"> 247, 119156.</w:t>
      </w:r>
    </w:p>
    <w:sectPr w:rsidR="00967229" w:rsidSect="00666CE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BD04C" w14:textId="77777777" w:rsidR="00582744" w:rsidRDefault="00582744" w:rsidP="003561E8">
      <w:pPr>
        <w:spacing w:after="0" w:line="240" w:lineRule="auto"/>
      </w:pPr>
      <w:r>
        <w:separator/>
      </w:r>
    </w:p>
  </w:endnote>
  <w:endnote w:type="continuationSeparator" w:id="0">
    <w:p w14:paraId="3ADEE18D" w14:textId="77777777" w:rsidR="00582744" w:rsidRDefault="00582744" w:rsidP="00356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182277"/>
      <w:docPartObj>
        <w:docPartGallery w:val="Page Numbers (Bottom of Page)"/>
        <w:docPartUnique/>
      </w:docPartObj>
    </w:sdtPr>
    <w:sdtEndPr>
      <w:rPr>
        <w:noProof/>
      </w:rPr>
    </w:sdtEndPr>
    <w:sdtContent>
      <w:p w14:paraId="6FEA7EA2" w14:textId="68CBC9D4" w:rsidR="003561E8" w:rsidRDefault="003561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438798" w14:textId="77777777" w:rsidR="003561E8" w:rsidRDefault="003561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27428" w14:textId="77777777" w:rsidR="00582744" w:rsidRDefault="00582744" w:rsidP="003561E8">
      <w:pPr>
        <w:spacing w:after="0" w:line="240" w:lineRule="auto"/>
      </w:pPr>
      <w:r>
        <w:separator/>
      </w:r>
    </w:p>
  </w:footnote>
  <w:footnote w:type="continuationSeparator" w:id="0">
    <w:p w14:paraId="48FD8C90" w14:textId="77777777" w:rsidR="00582744" w:rsidRDefault="00582744" w:rsidP="003561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84BFF"/>
    <w:multiLevelType w:val="hybridMultilevel"/>
    <w:tmpl w:val="7E10ADF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A9465B5"/>
    <w:multiLevelType w:val="multilevel"/>
    <w:tmpl w:val="1C8C7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3804DB"/>
    <w:multiLevelType w:val="hybridMultilevel"/>
    <w:tmpl w:val="3CAC0CD2"/>
    <w:lvl w:ilvl="0" w:tplc="2000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07C37BA"/>
    <w:multiLevelType w:val="multilevel"/>
    <w:tmpl w:val="50A2C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B0F7FB7"/>
    <w:multiLevelType w:val="hybridMultilevel"/>
    <w:tmpl w:val="BBBA68B2"/>
    <w:lvl w:ilvl="0" w:tplc="2000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4EB38E4"/>
    <w:multiLevelType w:val="multilevel"/>
    <w:tmpl w:val="76366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6C0244"/>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28736938">
    <w:abstractNumId w:val="0"/>
  </w:num>
  <w:num w:numId="2" w16cid:durableId="2135975156">
    <w:abstractNumId w:val="5"/>
  </w:num>
  <w:num w:numId="3" w16cid:durableId="993995960">
    <w:abstractNumId w:val="1"/>
  </w:num>
  <w:num w:numId="4" w16cid:durableId="795874215">
    <w:abstractNumId w:val="3"/>
  </w:num>
  <w:num w:numId="5" w16cid:durableId="749691936">
    <w:abstractNumId w:val="6"/>
  </w:num>
  <w:num w:numId="6" w16cid:durableId="1723745758">
    <w:abstractNumId w:val="2"/>
  </w:num>
  <w:num w:numId="7" w16cid:durableId="14665110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A38"/>
    <w:rsid w:val="0000218A"/>
    <w:rsid w:val="00161325"/>
    <w:rsid w:val="001662A0"/>
    <w:rsid w:val="002A130A"/>
    <w:rsid w:val="003561E8"/>
    <w:rsid w:val="00582744"/>
    <w:rsid w:val="00666CEF"/>
    <w:rsid w:val="006F7F69"/>
    <w:rsid w:val="0075003B"/>
    <w:rsid w:val="008304D3"/>
    <w:rsid w:val="00831AD6"/>
    <w:rsid w:val="00941FF8"/>
    <w:rsid w:val="00967229"/>
    <w:rsid w:val="00991A38"/>
    <w:rsid w:val="00A06C54"/>
    <w:rsid w:val="00A23F43"/>
    <w:rsid w:val="00AB23FF"/>
    <w:rsid w:val="00AF4569"/>
    <w:rsid w:val="00F76281"/>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DD2FA"/>
  <w15:chartTrackingRefBased/>
  <w15:docId w15:val="{1295432E-3A34-4443-8839-4AD7C1EBB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A38"/>
    <w:pPr>
      <w:spacing w:line="480" w:lineRule="auto"/>
      <w:jc w:val="both"/>
    </w:pPr>
    <w:rPr>
      <w:rFonts w:asciiTheme="majorBidi" w:hAnsiTheme="majorBidi" w:cstheme="majorBidi"/>
      <w:sz w:val="24"/>
      <w:szCs w:val="24"/>
    </w:rPr>
  </w:style>
  <w:style w:type="paragraph" w:styleId="Heading1">
    <w:name w:val="heading 1"/>
    <w:basedOn w:val="Normal"/>
    <w:next w:val="Normal"/>
    <w:link w:val="Heading1Char"/>
    <w:uiPriority w:val="9"/>
    <w:qFormat/>
    <w:rsid w:val="0000218A"/>
    <w:pPr>
      <w:keepNext/>
      <w:keepLines/>
      <w:numPr>
        <w:numId w:val="5"/>
      </w:numPr>
      <w:pBdr>
        <w:top w:val="single" w:sz="24" w:space="1" w:color="auto"/>
        <w:left w:val="single" w:sz="24" w:space="4" w:color="auto"/>
        <w:bottom w:val="single" w:sz="24" w:space="1" w:color="auto"/>
        <w:right w:val="single" w:sz="24" w:space="4" w:color="auto"/>
      </w:pBdr>
      <w:shd w:val="clear" w:color="auto" w:fill="DEEAF6" w:themeFill="accent5" w:themeFillTint="33"/>
      <w:spacing w:before="240" w:after="240" w:line="360" w:lineRule="auto"/>
      <w:jc w:val="center"/>
      <w:outlineLvl w:val="0"/>
    </w:pPr>
    <w:rPr>
      <w:rFonts w:eastAsiaTheme="majorEastAsia"/>
      <w:b/>
      <w:sz w:val="36"/>
      <w:szCs w:val="32"/>
    </w:rPr>
  </w:style>
  <w:style w:type="paragraph" w:styleId="Heading2">
    <w:name w:val="heading 2"/>
    <w:basedOn w:val="Normal"/>
    <w:next w:val="Normal"/>
    <w:link w:val="Heading2Char"/>
    <w:uiPriority w:val="9"/>
    <w:unhideWhenUsed/>
    <w:qFormat/>
    <w:rsid w:val="0000218A"/>
    <w:pPr>
      <w:keepNext/>
      <w:keepLines/>
      <w:numPr>
        <w:ilvl w:val="1"/>
        <w:numId w:val="5"/>
      </w:numPr>
      <w:spacing w:before="160" w:after="120" w:line="360" w:lineRule="auto"/>
      <w:outlineLvl w:val="1"/>
    </w:pPr>
    <w:rPr>
      <w:rFonts w:eastAsiaTheme="majorEastAsia"/>
      <w:b/>
      <w:color w:val="2F5496" w:themeColor="accent1" w:themeShade="BF"/>
      <w:sz w:val="32"/>
      <w:szCs w:val="26"/>
    </w:rPr>
  </w:style>
  <w:style w:type="paragraph" w:styleId="Heading3">
    <w:name w:val="heading 3"/>
    <w:basedOn w:val="Normal"/>
    <w:next w:val="Normal"/>
    <w:link w:val="Heading3Char"/>
    <w:uiPriority w:val="9"/>
    <w:unhideWhenUsed/>
    <w:qFormat/>
    <w:rsid w:val="002A130A"/>
    <w:pPr>
      <w:keepNext/>
      <w:keepLines/>
      <w:numPr>
        <w:ilvl w:val="2"/>
        <w:numId w:val="5"/>
      </w:numPr>
      <w:spacing w:before="160" w:after="120" w:line="360" w:lineRule="auto"/>
      <w:outlineLvl w:val="2"/>
    </w:pPr>
    <w:rPr>
      <w:rFonts w:eastAsiaTheme="majorEastAsia"/>
      <w:b/>
      <w:color w:val="1F3864" w:themeColor="accent1" w:themeShade="80"/>
      <w:sz w:val="26"/>
    </w:rPr>
  </w:style>
  <w:style w:type="paragraph" w:styleId="Heading4">
    <w:name w:val="heading 4"/>
    <w:basedOn w:val="Normal"/>
    <w:next w:val="Normal"/>
    <w:link w:val="Heading4Char"/>
    <w:uiPriority w:val="9"/>
    <w:semiHidden/>
    <w:unhideWhenUsed/>
    <w:qFormat/>
    <w:rsid w:val="008304D3"/>
    <w:pPr>
      <w:keepNext/>
      <w:keepLines/>
      <w:numPr>
        <w:ilvl w:val="3"/>
        <w:numId w:val="5"/>
      </w:numPr>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8304D3"/>
    <w:pPr>
      <w:keepNext/>
      <w:keepLines/>
      <w:numPr>
        <w:ilvl w:val="4"/>
        <w:numId w:val="5"/>
      </w:numPr>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8304D3"/>
    <w:pPr>
      <w:keepNext/>
      <w:keepLines/>
      <w:numPr>
        <w:ilvl w:val="5"/>
        <w:numId w:val="5"/>
      </w:numPr>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8304D3"/>
    <w:pPr>
      <w:keepNext/>
      <w:keepLines/>
      <w:numPr>
        <w:ilvl w:val="6"/>
        <w:numId w:val="5"/>
      </w:numPr>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8304D3"/>
    <w:pPr>
      <w:keepNext/>
      <w:keepLines/>
      <w:numPr>
        <w:ilvl w:val="7"/>
        <w:numId w:val="5"/>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8304D3"/>
    <w:pPr>
      <w:keepNext/>
      <w:keepLines/>
      <w:numPr>
        <w:ilvl w:val="8"/>
        <w:numId w:val="5"/>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1A38"/>
    <w:rPr>
      <w:color w:val="0563C1" w:themeColor="hyperlink"/>
      <w:u w:val="single"/>
    </w:rPr>
  </w:style>
  <w:style w:type="character" w:styleId="UnresolvedMention">
    <w:name w:val="Unresolved Mention"/>
    <w:basedOn w:val="DefaultParagraphFont"/>
    <w:uiPriority w:val="99"/>
    <w:semiHidden/>
    <w:unhideWhenUsed/>
    <w:rsid w:val="00991A38"/>
    <w:rPr>
      <w:color w:val="605E5C"/>
      <w:shd w:val="clear" w:color="auto" w:fill="E1DFDD"/>
    </w:rPr>
  </w:style>
  <w:style w:type="paragraph" w:styleId="ListParagraph">
    <w:name w:val="List Paragraph"/>
    <w:basedOn w:val="Normal"/>
    <w:uiPriority w:val="34"/>
    <w:qFormat/>
    <w:rsid w:val="00991A38"/>
    <w:pPr>
      <w:ind w:left="720"/>
      <w:contextualSpacing/>
    </w:pPr>
  </w:style>
  <w:style w:type="character" w:customStyle="1" w:styleId="Heading1Char">
    <w:name w:val="Heading 1 Char"/>
    <w:basedOn w:val="DefaultParagraphFont"/>
    <w:link w:val="Heading1"/>
    <w:uiPriority w:val="9"/>
    <w:rsid w:val="0000218A"/>
    <w:rPr>
      <w:rFonts w:asciiTheme="majorBidi" w:eastAsiaTheme="majorEastAsia" w:hAnsiTheme="majorBidi" w:cstheme="majorBidi"/>
      <w:b/>
      <w:sz w:val="36"/>
      <w:szCs w:val="32"/>
      <w:shd w:val="clear" w:color="auto" w:fill="DEEAF6" w:themeFill="accent5" w:themeFillTint="33"/>
    </w:rPr>
  </w:style>
  <w:style w:type="character" w:customStyle="1" w:styleId="Heading2Char">
    <w:name w:val="Heading 2 Char"/>
    <w:basedOn w:val="DefaultParagraphFont"/>
    <w:link w:val="Heading2"/>
    <w:uiPriority w:val="9"/>
    <w:rsid w:val="0000218A"/>
    <w:rPr>
      <w:rFonts w:asciiTheme="majorBidi" w:eastAsiaTheme="majorEastAsia" w:hAnsiTheme="majorBidi" w:cstheme="majorBidi"/>
      <w:b/>
      <w:color w:val="2F5496" w:themeColor="accent1" w:themeShade="BF"/>
      <w:sz w:val="32"/>
      <w:szCs w:val="26"/>
    </w:rPr>
  </w:style>
  <w:style w:type="character" w:customStyle="1" w:styleId="Heading3Char">
    <w:name w:val="Heading 3 Char"/>
    <w:basedOn w:val="DefaultParagraphFont"/>
    <w:link w:val="Heading3"/>
    <w:uiPriority w:val="9"/>
    <w:rsid w:val="002A130A"/>
    <w:rPr>
      <w:rFonts w:asciiTheme="majorBidi" w:eastAsiaTheme="majorEastAsia" w:hAnsiTheme="majorBidi" w:cstheme="majorBidi"/>
      <w:b/>
      <w:color w:val="1F3864" w:themeColor="accent1" w:themeShade="80"/>
      <w:sz w:val="26"/>
      <w:szCs w:val="24"/>
    </w:rPr>
  </w:style>
  <w:style w:type="character" w:customStyle="1" w:styleId="Heading4Char">
    <w:name w:val="Heading 4 Char"/>
    <w:basedOn w:val="DefaultParagraphFont"/>
    <w:link w:val="Heading4"/>
    <w:uiPriority w:val="9"/>
    <w:semiHidden/>
    <w:rsid w:val="008304D3"/>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8304D3"/>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8304D3"/>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8304D3"/>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8304D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304D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06C54"/>
    <w:pPr>
      <w:numPr>
        <w:numId w:val="0"/>
      </w:numPr>
      <w:pBdr>
        <w:top w:val="none" w:sz="0" w:space="0" w:color="auto"/>
        <w:left w:val="none" w:sz="0" w:space="0" w:color="auto"/>
        <w:bottom w:val="none" w:sz="0" w:space="0" w:color="auto"/>
        <w:right w:val="none" w:sz="0" w:space="0" w:color="auto"/>
      </w:pBdr>
      <w:shd w:val="clear" w:color="auto" w:fill="auto"/>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06C54"/>
    <w:pPr>
      <w:spacing w:after="100"/>
    </w:pPr>
  </w:style>
  <w:style w:type="paragraph" w:styleId="TOC2">
    <w:name w:val="toc 2"/>
    <w:basedOn w:val="Normal"/>
    <w:next w:val="Normal"/>
    <w:autoRedefine/>
    <w:uiPriority w:val="39"/>
    <w:unhideWhenUsed/>
    <w:rsid w:val="00A06C54"/>
    <w:pPr>
      <w:spacing w:after="100"/>
      <w:ind w:left="240"/>
    </w:pPr>
  </w:style>
  <w:style w:type="paragraph" w:styleId="TOC3">
    <w:name w:val="toc 3"/>
    <w:basedOn w:val="Normal"/>
    <w:next w:val="Normal"/>
    <w:autoRedefine/>
    <w:uiPriority w:val="39"/>
    <w:unhideWhenUsed/>
    <w:rsid w:val="00A06C54"/>
    <w:pPr>
      <w:spacing w:after="100"/>
      <w:ind w:left="480"/>
    </w:pPr>
  </w:style>
  <w:style w:type="paragraph" w:styleId="Caption">
    <w:name w:val="caption"/>
    <w:basedOn w:val="Normal"/>
    <w:next w:val="Normal"/>
    <w:uiPriority w:val="35"/>
    <w:unhideWhenUsed/>
    <w:qFormat/>
    <w:rsid w:val="00A06C5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06C54"/>
    <w:pPr>
      <w:spacing w:after="0"/>
    </w:pPr>
  </w:style>
  <w:style w:type="paragraph" w:styleId="Header">
    <w:name w:val="header"/>
    <w:basedOn w:val="Normal"/>
    <w:link w:val="HeaderChar"/>
    <w:uiPriority w:val="99"/>
    <w:unhideWhenUsed/>
    <w:rsid w:val="00356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1E8"/>
    <w:rPr>
      <w:rFonts w:asciiTheme="majorBidi" w:hAnsiTheme="majorBidi" w:cstheme="majorBidi"/>
      <w:sz w:val="24"/>
      <w:szCs w:val="24"/>
    </w:rPr>
  </w:style>
  <w:style w:type="paragraph" w:styleId="Footer">
    <w:name w:val="footer"/>
    <w:basedOn w:val="Normal"/>
    <w:link w:val="FooterChar"/>
    <w:uiPriority w:val="99"/>
    <w:unhideWhenUsed/>
    <w:rsid w:val="00356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1E8"/>
    <w:rPr>
      <w:rFonts w:asciiTheme="majorBidi" w:hAnsiTheme="majorBidi" w:cs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2136">
      <w:bodyDiv w:val="1"/>
      <w:marLeft w:val="0"/>
      <w:marRight w:val="0"/>
      <w:marTop w:val="0"/>
      <w:marBottom w:val="0"/>
      <w:divBdr>
        <w:top w:val="none" w:sz="0" w:space="0" w:color="auto"/>
        <w:left w:val="none" w:sz="0" w:space="0" w:color="auto"/>
        <w:bottom w:val="none" w:sz="0" w:space="0" w:color="auto"/>
        <w:right w:val="none" w:sz="0" w:space="0" w:color="auto"/>
      </w:divBdr>
    </w:div>
    <w:div w:id="40833449">
      <w:bodyDiv w:val="1"/>
      <w:marLeft w:val="0"/>
      <w:marRight w:val="0"/>
      <w:marTop w:val="0"/>
      <w:marBottom w:val="0"/>
      <w:divBdr>
        <w:top w:val="none" w:sz="0" w:space="0" w:color="auto"/>
        <w:left w:val="none" w:sz="0" w:space="0" w:color="auto"/>
        <w:bottom w:val="none" w:sz="0" w:space="0" w:color="auto"/>
        <w:right w:val="none" w:sz="0" w:space="0" w:color="auto"/>
      </w:divBdr>
    </w:div>
    <w:div w:id="158466774">
      <w:bodyDiv w:val="1"/>
      <w:marLeft w:val="0"/>
      <w:marRight w:val="0"/>
      <w:marTop w:val="0"/>
      <w:marBottom w:val="0"/>
      <w:divBdr>
        <w:top w:val="none" w:sz="0" w:space="0" w:color="auto"/>
        <w:left w:val="none" w:sz="0" w:space="0" w:color="auto"/>
        <w:bottom w:val="none" w:sz="0" w:space="0" w:color="auto"/>
        <w:right w:val="none" w:sz="0" w:space="0" w:color="auto"/>
      </w:divBdr>
    </w:div>
    <w:div w:id="263853676">
      <w:bodyDiv w:val="1"/>
      <w:marLeft w:val="0"/>
      <w:marRight w:val="0"/>
      <w:marTop w:val="0"/>
      <w:marBottom w:val="0"/>
      <w:divBdr>
        <w:top w:val="none" w:sz="0" w:space="0" w:color="auto"/>
        <w:left w:val="none" w:sz="0" w:space="0" w:color="auto"/>
        <w:bottom w:val="none" w:sz="0" w:space="0" w:color="auto"/>
        <w:right w:val="none" w:sz="0" w:space="0" w:color="auto"/>
      </w:divBdr>
    </w:div>
    <w:div w:id="276257854">
      <w:bodyDiv w:val="1"/>
      <w:marLeft w:val="0"/>
      <w:marRight w:val="0"/>
      <w:marTop w:val="0"/>
      <w:marBottom w:val="0"/>
      <w:divBdr>
        <w:top w:val="none" w:sz="0" w:space="0" w:color="auto"/>
        <w:left w:val="none" w:sz="0" w:space="0" w:color="auto"/>
        <w:bottom w:val="none" w:sz="0" w:space="0" w:color="auto"/>
        <w:right w:val="none" w:sz="0" w:space="0" w:color="auto"/>
      </w:divBdr>
    </w:div>
    <w:div w:id="506015649">
      <w:bodyDiv w:val="1"/>
      <w:marLeft w:val="0"/>
      <w:marRight w:val="0"/>
      <w:marTop w:val="0"/>
      <w:marBottom w:val="0"/>
      <w:divBdr>
        <w:top w:val="none" w:sz="0" w:space="0" w:color="auto"/>
        <w:left w:val="none" w:sz="0" w:space="0" w:color="auto"/>
        <w:bottom w:val="none" w:sz="0" w:space="0" w:color="auto"/>
        <w:right w:val="none" w:sz="0" w:space="0" w:color="auto"/>
      </w:divBdr>
    </w:div>
    <w:div w:id="530000005">
      <w:bodyDiv w:val="1"/>
      <w:marLeft w:val="0"/>
      <w:marRight w:val="0"/>
      <w:marTop w:val="0"/>
      <w:marBottom w:val="0"/>
      <w:divBdr>
        <w:top w:val="none" w:sz="0" w:space="0" w:color="auto"/>
        <w:left w:val="none" w:sz="0" w:space="0" w:color="auto"/>
        <w:bottom w:val="none" w:sz="0" w:space="0" w:color="auto"/>
        <w:right w:val="none" w:sz="0" w:space="0" w:color="auto"/>
      </w:divBdr>
    </w:div>
    <w:div w:id="570315183">
      <w:bodyDiv w:val="1"/>
      <w:marLeft w:val="0"/>
      <w:marRight w:val="0"/>
      <w:marTop w:val="0"/>
      <w:marBottom w:val="0"/>
      <w:divBdr>
        <w:top w:val="none" w:sz="0" w:space="0" w:color="auto"/>
        <w:left w:val="none" w:sz="0" w:space="0" w:color="auto"/>
        <w:bottom w:val="none" w:sz="0" w:space="0" w:color="auto"/>
        <w:right w:val="none" w:sz="0" w:space="0" w:color="auto"/>
      </w:divBdr>
    </w:div>
    <w:div w:id="735250978">
      <w:bodyDiv w:val="1"/>
      <w:marLeft w:val="0"/>
      <w:marRight w:val="0"/>
      <w:marTop w:val="0"/>
      <w:marBottom w:val="0"/>
      <w:divBdr>
        <w:top w:val="none" w:sz="0" w:space="0" w:color="auto"/>
        <w:left w:val="none" w:sz="0" w:space="0" w:color="auto"/>
        <w:bottom w:val="none" w:sz="0" w:space="0" w:color="auto"/>
        <w:right w:val="none" w:sz="0" w:space="0" w:color="auto"/>
      </w:divBdr>
    </w:div>
    <w:div w:id="838495799">
      <w:bodyDiv w:val="1"/>
      <w:marLeft w:val="0"/>
      <w:marRight w:val="0"/>
      <w:marTop w:val="0"/>
      <w:marBottom w:val="0"/>
      <w:divBdr>
        <w:top w:val="none" w:sz="0" w:space="0" w:color="auto"/>
        <w:left w:val="none" w:sz="0" w:space="0" w:color="auto"/>
        <w:bottom w:val="none" w:sz="0" w:space="0" w:color="auto"/>
        <w:right w:val="none" w:sz="0" w:space="0" w:color="auto"/>
      </w:divBdr>
    </w:div>
    <w:div w:id="888689414">
      <w:bodyDiv w:val="1"/>
      <w:marLeft w:val="0"/>
      <w:marRight w:val="0"/>
      <w:marTop w:val="0"/>
      <w:marBottom w:val="0"/>
      <w:divBdr>
        <w:top w:val="none" w:sz="0" w:space="0" w:color="auto"/>
        <w:left w:val="none" w:sz="0" w:space="0" w:color="auto"/>
        <w:bottom w:val="none" w:sz="0" w:space="0" w:color="auto"/>
        <w:right w:val="none" w:sz="0" w:space="0" w:color="auto"/>
      </w:divBdr>
    </w:div>
    <w:div w:id="902524408">
      <w:bodyDiv w:val="1"/>
      <w:marLeft w:val="0"/>
      <w:marRight w:val="0"/>
      <w:marTop w:val="0"/>
      <w:marBottom w:val="0"/>
      <w:divBdr>
        <w:top w:val="none" w:sz="0" w:space="0" w:color="auto"/>
        <w:left w:val="none" w:sz="0" w:space="0" w:color="auto"/>
        <w:bottom w:val="none" w:sz="0" w:space="0" w:color="auto"/>
        <w:right w:val="none" w:sz="0" w:space="0" w:color="auto"/>
      </w:divBdr>
    </w:div>
    <w:div w:id="1022895441">
      <w:bodyDiv w:val="1"/>
      <w:marLeft w:val="0"/>
      <w:marRight w:val="0"/>
      <w:marTop w:val="0"/>
      <w:marBottom w:val="0"/>
      <w:divBdr>
        <w:top w:val="none" w:sz="0" w:space="0" w:color="auto"/>
        <w:left w:val="none" w:sz="0" w:space="0" w:color="auto"/>
        <w:bottom w:val="none" w:sz="0" w:space="0" w:color="auto"/>
        <w:right w:val="none" w:sz="0" w:space="0" w:color="auto"/>
      </w:divBdr>
    </w:div>
    <w:div w:id="1038119426">
      <w:bodyDiv w:val="1"/>
      <w:marLeft w:val="0"/>
      <w:marRight w:val="0"/>
      <w:marTop w:val="0"/>
      <w:marBottom w:val="0"/>
      <w:divBdr>
        <w:top w:val="none" w:sz="0" w:space="0" w:color="auto"/>
        <w:left w:val="none" w:sz="0" w:space="0" w:color="auto"/>
        <w:bottom w:val="none" w:sz="0" w:space="0" w:color="auto"/>
        <w:right w:val="none" w:sz="0" w:space="0" w:color="auto"/>
      </w:divBdr>
    </w:div>
    <w:div w:id="1168713200">
      <w:bodyDiv w:val="1"/>
      <w:marLeft w:val="0"/>
      <w:marRight w:val="0"/>
      <w:marTop w:val="0"/>
      <w:marBottom w:val="0"/>
      <w:divBdr>
        <w:top w:val="none" w:sz="0" w:space="0" w:color="auto"/>
        <w:left w:val="none" w:sz="0" w:space="0" w:color="auto"/>
        <w:bottom w:val="none" w:sz="0" w:space="0" w:color="auto"/>
        <w:right w:val="none" w:sz="0" w:space="0" w:color="auto"/>
      </w:divBdr>
    </w:div>
    <w:div w:id="1215191765">
      <w:bodyDiv w:val="1"/>
      <w:marLeft w:val="0"/>
      <w:marRight w:val="0"/>
      <w:marTop w:val="0"/>
      <w:marBottom w:val="0"/>
      <w:divBdr>
        <w:top w:val="none" w:sz="0" w:space="0" w:color="auto"/>
        <w:left w:val="none" w:sz="0" w:space="0" w:color="auto"/>
        <w:bottom w:val="none" w:sz="0" w:space="0" w:color="auto"/>
        <w:right w:val="none" w:sz="0" w:space="0" w:color="auto"/>
      </w:divBdr>
    </w:div>
    <w:div w:id="1246305097">
      <w:bodyDiv w:val="1"/>
      <w:marLeft w:val="0"/>
      <w:marRight w:val="0"/>
      <w:marTop w:val="0"/>
      <w:marBottom w:val="0"/>
      <w:divBdr>
        <w:top w:val="none" w:sz="0" w:space="0" w:color="auto"/>
        <w:left w:val="none" w:sz="0" w:space="0" w:color="auto"/>
        <w:bottom w:val="none" w:sz="0" w:space="0" w:color="auto"/>
        <w:right w:val="none" w:sz="0" w:space="0" w:color="auto"/>
      </w:divBdr>
    </w:div>
    <w:div w:id="1332640375">
      <w:bodyDiv w:val="1"/>
      <w:marLeft w:val="0"/>
      <w:marRight w:val="0"/>
      <w:marTop w:val="0"/>
      <w:marBottom w:val="0"/>
      <w:divBdr>
        <w:top w:val="none" w:sz="0" w:space="0" w:color="auto"/>
        <w:left w:val="none" w:sz="0" w:space="0" w:color="auto"/>
        <w:bottom w:val="none" w:sz="0" w:space="0" w:color="auto"/>
        <w:right w:val="none" w:sz="0" w:space="0" w:color="auto"/>
      </w:divBdr>
    </w:div>
    <w:div w:id="1462108857">
      <w:bodyDiv w:val="1"/>
      <w:marLeft w:val="0"/>
      <w:marRight w:val="0"/>
      <w:marTop w:val="0"/>
      <w:marBottom w:val="0"/>
      <w:divBdr>
        <w:top w:val="none" w:sz="0" w:space="0" w:color="auto"/>
        <w:left w:val="none" w:sz="0" w:space="0" w:color="auto"/>
        <w:bottom w:val="none" w:sz="0" w:space="0" w:color="auto"/>
        <w:right w:val="none" w:sz="0" w:space="0" w:color="auto"/>
      </w:divBdr>
    </w:div>
    <w:div w:id="1608584194">
      <w:bodyDiv w:val="1"/>
      <w:marLeft w:val="0"/>
      <w:marRight w:val="0"/>
      <w:marTop w:val="0"/>
      <w:marBottom w:val="0"/>
      <w:divBdr>
        <w:top w:val="none" w:sz="0" w:space="0" w:color="auto"/>
        <w:left w:val="none" w:sz="0" w:space="0" w:color="auto"/>
        <w:bottom w:val="none" w:sz="0" w:space="0" w:color="auto"/>
        <w:right w:val="none" w:sz="0" w:space="0" w:color="auto"/>
      </w:divBdr>
    </w:div>
    <w:div w:id="1651473081">
      <w:bodyDiv w:val="1"/>
      <w:marLeft w:val="0"/>
      <w:marRight w:val="0"/>
      <w:marTop w:val="0"/>
      <w:marBottom w:val="0"/>
      <w:divBdr>
        <w:top w:val="none" w:sz="0" w:space="0" w:color="auto"/>
        <w:left w:val="none" w:sz="0" w:space="0" w:color="auto"/>
        <w:bottom w:val="none" w:sz="0" w:space="0" w:color="auto"/>
        <w:right w:val="none" w:sz="0" w:space="0" w:color="auto"/>
      </w:divBdr>
    </w:div>
    <w:div w:id="1658992914">
      <w:bodyDiv w:val="1"/>
      <w:marLeft w:val="0"/>
      <w:marRight w:val="0"/>
      <w:marTop w:val="0"/>
      <w:marBottom w:val="0"/>
      <w:divBdr>
        <w:top w:val="none" w:sz="0" w:space="0" w:color="auto"/>
        <w:left w:val="none" w:sz="0" w:space="0" w:color="auto"/>
        <w:bottom w:val="none" w:sz="0" w:space="0" w:color="auto"/>
        <w:right w:val="none" w:sz="0" w:space="0" w:color="auto"/>
      </w:divBdr>
    </w:div>
    <w:div w:id="1766728655">
      <w:bodyDiv w:val="1"/>
      <w:marLeft w:val="0"/>
      <w:marRight w:val="0"/>
      <w:marTop w:val="0"/>
      <w:marBottom w:val="0"/>
      <w:divBdr>
        <w:top w:val="none" w:sz="0" w:space="0" w:color="auto"/>
        <w:left w:val="none" w:sz="0" w:space="0" w:color="auto"/>
        <w:bottom w:val="none" w:sz="0" w:space="0" w:color="auto"/>
        <w:right w:val="none" w:sz="0" w:space="0" w:color="auto"/>
      </w:divBdr>
    </w:div>
    <w:div w:id="1904757867">
      <w:bodyDiv w:val="1"/>
      <w:marLeft w:val="0"/>
      <w:marRight w:val="0"/>
      <w:marTop w:val="0"/>
      <w:marBottom w:val="0"/>
      <w:divBdr>
        <w:top w:val="none" w:sz="0" w:space="0" w:color="auto"/>
        <w:left w:val="none" w:sz="0" w:space="0" w:color="auto"/>
        <w:bottom w:val="none" w:sz="0" w:space="0" w:color="auto"/>
        <w:right w:val="none" w:sz="0" w:space="0" w:color="auto"/>
      </w:divBdr>
    </w:div>
    <w:div w:id="1975981399">
      <w:bodyDiv w:val="1"/>
      <w:marLeft w:val="0"/>
      <w:marRight w:val="0"/>
      <w:marTop w:val="0"/>
      <w:marBottom w:val="0"/>
      <w:divBdr>
        <w:top w:val="none" w:sz="0" w:space="0" w:color="auto"/>
        <w:left w:val="none" w:sz="0" w:space="0" w:color="auto"/>
        <w:bottom w:val="none" w:sz="0" w:space="0" w:color="auto"/>
        <w:right w:val="none" w:sz="0" w:space="0" w:color="auto"/>
      </w:divBdr>
    </w:div>
    <w:div w:id="1994024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drawmax.com/article/tesla-pestel-analysis.html" TargetMode="External"/><Relationship Id="rId18" Type="http://schemas.openxmlformats.org/officeDocument/2006/relationships/hyperlink" Target="https://research-methodology.net/tesla-pestel-analysis-2/" TargetMode="External"/><Relationship Id="rId3" Type="http://schemas.openxmlformats.org/officeDocument/2006/relationships/styles" Target="styles.xml"/><Relationship Id="rId21" Type="http://schemas.openxmlformats.org/officeDocument/2006/relationships/hyperlink" Target="https://www.tesla.com/ns_videos/2020-tesla-inc.-annual-report.pdf" TargetMode="External"/><Relationship Id="rId7" Type="http://schemas.openxmlformats.org/officeDocument/2006/relationships/endnotes" Target="endnotes.xml"/><Relationship Id="rId12" Type="http://schemas.openxmlformats.org/officeDocument/2006/relationships/hyperlink" Target="https://www.cambridge.org/core/journals/management-and-organization-review/article/tesla-and-the-reshaping-of-the-auto-industry/5E551257839D03D5E430F61CB93AFA62" TargetMode="External"/><Relationship Id="rId17" Type="http://schemas.openxmlformats.org/officeDocument/2006/relationships/hyperlink" Target="https://pestleanalysis.com/pestle-analysis-of-tesla/"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anmore.com/tesla-motors-inc-pestel-pestle-analysis-recommendations" TargetMode="External"/><Relationship Id="rId20" Type="http://schemas.openxmlformats.org/officeDocument/2006/relationships/hyperlink" Target="http://digikogu.taltech.ee/et/Download/df65bad2-55e9-4636-8547-30810a3d4338/TeslaIncrijafinantsana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mp"/><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eliti.com/publications/257281/strategic-analysis-of-evs-electrical-energy-storage-using-pest-analysis-and-anal" TargetMode="External"/><Relationship Id="rId23" Type="http://schemas.openxmlformats.org/officeDocument/2006/relationships/hyperlink" Target="https://www.tesla.com/en_GB/about" TargetMode="External"/><Relationship Id="rId10" Type="http://schemas.openxmlformats.org/officeDocument/2006/relationships/image" Target="media/image2.tmp"/><Relationship Id="rId19" Type="http://schemas.openxmlformats.org/officeDocument/2006/relationships/hyperlink" Target="https://www.sobtell.com/images/questions/1496215649-tesla_2.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ambridge.org/core/journals/management-and-organization-review/article/what-does-the-success-of-tesla-mean-for-the-future-dynamics-in-the-global-automobile-sector/B023204421876CFB08B4DEA7FEA2C3D6" TargetMode="External"/><Relationship Id="rId22" Type="http://schemas.openxmlformats.org/officeDocument/2006/relationships/hyperlink" Target="https://www.tesla.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90DF2D-34C5-41DE-8C0C-39504673C64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2FF4D-C815-434A-8DFA-1A97DAC81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30</Pages>
  <Words>7129</Words>
  <Characters>43133</Characters>
  <Application>Microsoft Office Word</Application>
  <DocSecurity>0</DocSecurity>
  <Lines>731</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Rafay Ahmed Tariq</dc:creator>
  <cp:keywords/>
  <dc:description/>
  <cp:lastModifiedBy>Samita Gauri</cp:lastModifiedBy>
  <cp:revision>4</cp:revision>
  <dcterms:created xsi:type="dcterms:W3CDTF">2023-07-11T20:14:00Z</dcterms:created>
  <dcterms:modified xsi:type="dcterms:W3CDTF">2023-07-21T14:10:00Z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05dc3f75355eecb8cb33c90bcaa3bf68029517daa07afef879c9b4f58b240b68</vt:lpwstr>
  </property>
</Properties>
</file>